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50581" w14:textId="77777777" w:rsidR="00A632E1" w:rsidRDefault="00A632E1">
      <w:pPr>
        <w:pStyle w:val="big-header"/>
        <w:ind w:left="0" w:right="1134"/>
        <w:rPr>
          <w:rFonts w:hint="cs"/>
          <w:rtl/>
        </w:rPr>
      </w:pPr>
      <w:r>
        <w:rPr>
          <w:rtl/>
        </w:rPr>
        <w:t>חוק רשות שדות התעופה (הוראת שעה), תש"ם</w:t>
      </w:r>
      <w:r>
        <w:rPr>
          <w:rFonts w:hint="cs"/>
          <w:rtl/>
        </w:rPr>
        <w:t>-</w:t>
      </w:r>
      <w:r>
        <w:rPr>
          <w:rtl/>
        </w:rPr>
        <w:t>1980</w:t>
      </w:r>
    </w:p>
    <w:p w14:paraId="71A0E8EC" w14:textId="77777777" w:rsidR="00E20F44" w:rsidRDefault="00E20F44" w:rsidP="00E20F44">
      <w:pPr>
        <w:spacing w:line="320" w:lineRule="auto"/>
        <w:jc w:val="left"/>
        <w:rPr>
          <w:rFonts w:hint="cs"/>
          <w:rtl/>
        </w:rPr>
      </w:pPr>
    </w:p>
    <w:p w14:paraId="45149561" w14:textId="77777777" w:rsidR="00F61A84" w:rsidRDefault="00F61A84" w:rsidP="00E20F44">
      <w:pPr>
        <w:spacing w:line="320" w:lineRule="auto"/>
        <w:jc w:val="left"/>
        <w:rPr>
          <w:rFonts w:hint="cs"/>
          <w:rtl/>
        </w:rPr>
      </w:pPr>
    </w:p>
    <w:p w14:paraId="41B37697" w14:textId="77777777" w:rsidR="00E20F44" w:rsidRDefault="00E20F44" w:rsidP="00E20F44">
      <w:pPr>
        <w:spacing w:line="320" w:lineRule="auto"/>
        <w:jc w:val="left"/>
        <w:rPr>
          <w:rFonts w:cs="FrankRuehl"/>
          <w:szCs w:val="26"/>
          <w:rtl/>
        </w:rPr>
      </w:pPr>
      <w:r w:rsidRPr="00E20F44">
        <w:rPr>
          <w:rFonts w:cs="Miriam"/>
          <w:szCs w:val="22"/>
          <w:rtl/>
        </w:rPr>
        <w:t>רשויות ומשפט מנהלי</w:t>
      </w:r>
      <w:r w:rsidRPr="00E20F44">
        <w:rPr>
          <w:rFonts w:cs="FrankRuehl"/>
          <w:szCs w:val="26"/>
          <w:rtl/>
        </w:rPr>
        <w:t xml:space="preserve"> – תשתיות – תעופה – שדות תעופה</w:t>
      </w:r>
    </w:p>
    <w:p w14:paraId="1CD95C38" w14:textId="77777777" w:rsidR="00E20F44" w:rsidRPr="00E20F44" w:rsidRDefault="00E20F44" w:rsidP="00E20F44">
      <w:pPr>
        <w:spacing w:line="320" w:lineRule="auto"/>
        <w:jc w:val="left"/>
        <w:rPr>
          <w:rFonts w:cs="Miriam"/>
          <w:szCs w:val="22"/>
          <w:rtl/>
        </w:rPr>
      </w:pPr>
      <w:r w:rsidRPr="00E20F44">
        <w:rPr>
          <w:rFonts w:cs="Miriam"/>
          <w:szCs w:val="22"/>
          <w:rtl/>
        </w:rPr>
        <w:t>רשויות ומשפט מנהלי</w:t>
      </w:r>
      <w:r w:rsidRPr="00E20F44">
        <w:rPr>
          <w:rFonts w:cs="FrankRuehl"/>
          <w:szCs w:val="26"/>
          <w:rtl/>
        </w:rPr>
        <w:t xml:space="preserve"> – תשתיות – תעופה – טיס</w:t>
      </w:r>
    </w:p>
    <w:p w14:paraId="59B39042" w14:textId="77777777" w:rsidR="00A632E1" w:rsidRDefault="00A632E1">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37BE7" w:rsidRPr="00B37BE7" w14:paraId="1A6698F7" w14:textId="77777777">
        <w:tblPrEx>
          <w:tblCellMar>
            <w:top w:w="0" w:type="dxa"/>
            <w:bottom w:w="0" w:type="dxa"/>
          </w:tblCellMar>
        </w:tblPrEx>
        <w:tc>
          <w:tcPr>
            <w:tcW w:w="1247" w:type="dxa"/>
          </w:tcPr>
          <w:p w14:paraId="58B20B7E" w14:textId="77777777" w:rsidR="00B37BE7" w:rsidRPr="00B37BE7" w:rsidRDefault="00B37BE7" w:rsidP="00B37BE7">
            <w:pPr>
              <w:spacing w:line="240" w:lineRule="auto"/>
              <w:jc w:val="left"/>
              <w:rPr>
                <w:rFonts w:cs="Frankruhel"/>
                <w:sz w:val="24"/>
                <w:rtl/>
              </w:rPr>
            </w:pPr>
            <w:r>
              <w:rPr>
                <w:rFonts w:cs="Times New Roman"/>
                <w:sz w:val="24"/>
                <w:rtl/>
              </w:rPr>
              <w:t xml:space="preserve">סעיף 1 </w:t>
            </w:r>
          </w:p>
        </w:tc>
        <w:tc>
          <w:tcPr>
            <w:tcW w:w="5669" w:type="dxa"/>
          </w:tcPr>
          <w:p w14:paraId="416FC09B" w14:textId="77777777" w:rsidR="00B37BE7" w:rsidRPr="00B37BE7" w:rsidRDefault="00B37BE7" w:rsidP="00B37BE7">
            <w:pPr>
              <w:spacing w:line="240" w:lineRule="auto"/>
              <w:jc w:val="left"/>
              <w:rPr>
                <w:rFonts w:cs="Frankruhel"/>
                <w:sz w:val="24"/>
                <w:rtl/>
              </w:rPr>
            </w:pPr>
            <w:r>
              <w:rPr>
                <w:rFonts w:cs="Times New Roman"/>
                <w:sz w:val="24"/>
                <w:rtl/>
              </w:rPr>
              <w:t>פרשנות</w:t>
            </w:r>
          </w:p>
        </w:tc>
        <w:tc>
          <w:tcPr>
            <w:tcW w:w="567" w:type="dxa"/>
          </w:tcPr>
          <w:p w14:paraId="773CE05C" w14:textId="77777777" w:rsidR="00B37BE7" w:rsidRPr="00B37BE7" w:rsidRDefault="00B37BE7" w:rsidP="00B37BE7">
            <w:pPr>
              <w:spacing w:line="240" w:lineRule="auto"/>
              <w:jc w:val="left"/>
              <w:rPr>
                <w:rStyle w:val="Hyperlink"/>
                <w:rtl/>
              </w:rPr>
            </w:pPr>
            <w:hyperlink w:anchor="Seif1" w:tooltip="פרשנות" w:history="1">
              <w:r w:rsidRPr="00B37BE7">
                <w:rPr>
                  <w:rStyle w:val="Hyperlink"/>
                </w:rPr>
                <w:t>Go</w:t>
              </w:r>
            </w:hyperlink>
          </w:p>
        </w:tc>
        <w:tc>
          <w:tcPr>
            <w:tcW w:w="850" w:type="dxa"/>
          </w:tcPr>
          <w:p w14:paraId="75781265" w14:textId="77777777" w:rsidR="00B37BE7" w:rsidRPr="00B37BE7" w:rsidRDefault="00B37BE7" w:rsidP="00B37BE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37BE7" w:rsidRPr="00B37BE7" w14:paraId="2A678344" w14:textId="77777777">
        <w:tblPrEx>
          <w:tblCellMar>
            <w:top w:w="0" w:type="dxa"/>
            <w:bottom w:w="0" w:type="dxa"/>
          </w:tblCellMar>
        </w:tblPrEx>
        <w:tc>
          <w:tcPr>
            <w:tcW w:w="1247" w:type="dxa"/>
          </w:tcPr>
          <w:p w14:paraId="6D070156" w14:textId="77777777" w:rsidR="00B37BE7" w:rsidRPr="00B37BE7" w:rsidRDefault="00B37BE7" w:rsidP="00B37BE7">
            <w:pPr>
              <w:spacing w:line="240" w:lineRule="auto"/>
              <w:jc w:val="left"/>
              <w:rPr>
                <w:rFonts w:cs="Frankruhel"/>
                <w:sz w:val="24"/>
                <w:rtl/>
              </w:rPr>
            </w:pPr>
            <w:r>
              <w:rPr>
                <w:rFonts w:cs="Times New Roman"/>
                <w:sz w:val="24"/>
                <w:rtl/>
              </w:rPr>
              <w:t xml:space="preserve">סעיף 2 </w:t>
            </w:r>
          </w:p>
        </w:tc>
        <w:tc>
          <w:tcPr>
            <w:tcW w:w="5669" w:type="dxa"/>
          </w:tcPr>
          <w:p w14:paraId="40CB36A1" w14:textId="77777777" w:rsidR="00B37BE7" w:rsidRPr="00B37BE7" w:rsidRDefault="00B37BE7" w:rsidP="00B37BE7">
            <w:pPr>
              <w:spacing w:line="240" w:lineRule="auto"/>
              <w:jc w:val="left"/>
              <w:rPr>
                <w:rFonts w:cs="Frankruhel"/>
                <w:sz w:val="24"/>
                <w:rtl/>
              </w:rPr>
            </w:pPr>
            <w:r>
              <w:rPr>
                <w:rFonts w:cs="Times New Roman"/>
                <w:sz w:val="24"/>
                <w:rtl/>
              </w:rPr>
              <w:t>סמכויות זמניות</w:t>
            </w:r>
          </w:p>
        </w:tc>
        <w:tc>
          <w:tcPr>
            <w:tcW w:w="567" w:type="dxa"/>
          </w:tcPr>
          <w:p w14:paraId="4EFB9807" w14:textId="77777777" w:rsidR="00B37BE7" w:rsidRPr="00B37BE7" w:rsidRDefault="00B37BE7" w:rsidP="00B37BE7">
            <w:pPr>
              <w:spacing w:line="240" w:lineRule="auto"/>
              <w:jc w:val="left"/>
              <w:rPr>
                <w:rStyle w:val="Hyperlink"/>
                <w:rtl/>
              </w:rPr>
            </w:pPr>
            <w:hyperlink w:anchor="Seif2" w:tooltip="סמכויות זמניות" w:history="1">
              <w:r w:rsidRPr="00B37BE7">
                <w:rPr>
                  <w:rStyle w:val="Hyperlink"/>
                </w:rPr>
                <w:t>Go</w:t>
              </w:r>
            </w:hyperlink>
          </w:p>
        </w:tc>
        <w:tc>
          <w:tcPr>
            <w:tcW w:w="850" w:type="dxa"/>
          </w:tcPr>
          <w:p w14:paraId="250420B5" w14:textId="77777777" w:rsidR="00B37BE7" w:rsidRPr="00B37BE7" w:rsidRDefault="00B37BE7" w:rsidP="00B37BE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37BE7" w:rsidRPr="00B37BE7" w14:paraId="6A56E4AD" w14:textId="77777777">
        <w:tblPrEx>
          <w:tblCellMar>
            <w:top w:w="0" w:type="dxa"/>
            <w:bottom w:w="0" w:type="dxa"/>
          </w:tblCellMar>
        </w:tblPrEx>
        <w:tc>
          <w:tcPr>
            <w:tcW w:w="1247" w:type="dxa"/>
          </w:tcPr>
          <w:p w14:paraId="6023946E" w14:textId="77777777" w:rsidR="00B37BE7" w:rsidRPr="00B37BE7" w:rsidRDefault="00B37BE7" w:rsidP="00B37BE7">
            <w:pPr>
              <w:spacing w:line="240" w:lineRule="auto"/>
              <w:jc w:val="left"/>
              <w:rPr>
                <w:rFonts w:cs="Frankruhel"/>
                <w:sz w:val="24"/>
                <w:rtl/>
              </w:rPr>
            </w:pPr>
            <w:r>
              <w:rPr>
                <w:rFonts w:cs="Times New Roman"/>
                <w:sz w:val="24"/>
                <w:rtl/>
              </w:rPr>
              <w:t xml:space="preserve">סעיף 3 </w:t>
            </w:r>
          </w:p>
        </w:tc>
        <w:tc>
          <w:tcPr>
            <w:tcW w:w="5669" w:type="dxa"/>
          </w:tcPr>
          <w:p w14:paraId="500219CD" w14:textId="77777777" w:rsidR="00B37BE7" w:rsidRPr="00B37BE7" w:rsidRDefault="00B37BE7" w:rsidP="00B37BE7">
            <w:pPr>
              <w:spacing w:line="240" w:lineRule="auto"/>
              <w:jc w:val="left"/>
              <w:rPr>
                <w:rFonts w:cs="Frankruhel"/>
                <w:sz w:val="24"/>
                <w:rtl/>
              </w:rPr>
            </w:pPr>
            <w:r>
              <w:rPr>
                <w:rFonts w:cs="Times New Roman"/>
                <w:sz w:val="24"/>
                <w:rtl/>
              </w:rPr>
              <w:t>מימון מסופי מעבר</w:t>
            </w:r>
          </w:p>
        </w:tc>
        <w:tc>
          <w:tcPr>
            <w:tcW w:w="567" w:type="dxa"/>
          </w:tcPr>
          <w:p w14:paraId="7BA49F24" w14:textId="77777777" w:rsidR="00B37BE7" w:rsidRPr="00B37BE7" w:rsidRDefault="00B37BE7" w:rsidP="00B37BE7">
            <w:pPr>
              <w:spacing w:line="240" w:lineRule="auto"/>
              <w:jc w:val="left"/>
              <w:rPr>
                <w:rStyle w:val="Hyperlink"/>
                <w:rtl/>
              </w:rPr>
            </w:pPr>
            <w:hyperlink w:anchor="Seif3" w:tooltip="מימון מסופי מעבר" w:history="1">
              <w:r w:rsidRPr="00B37BE7">
                <w:rPr>
                  <w:rStyle w:val="Hyperlink"/>
                </w:rPr>
                <w:t>Go</w:t>
              </w:r>
            </w:hyperlink>
          </w:p>
        </w:tc>
        <w:tc>
          <w:tcPr>
            <w:tcW w:w="850" w:type="dxa"/>
          </w:tcPr>
          <w:p w14:paraId="757A27D4" w14:textId="77777777" w:rsidR="00B37BE7" w:rsidRPr="00B37BE7" w:rsidRDefault="00B37BE7" w:rsidP="00B37BE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37BE7" w:rsidRPr="00B37BE7" w14:paraId="1F70F080" w14:textId="77777777">
        <w:tblPrEx>
          <w:tblCellMar>
            <w:top w:w="0" w:type="dxa"/>
            <w:bottom w:w="0" w:type="dxa"/>
          </w:tblCellMar>
        </w:tblPrEx>
        <w:tc>
          <w:tcPr>
            <w:tcW w:w="1247" w:type="dxa"/>
          </w:tcPr>
          <w:p w14:paraId="228FBA02" w14:textId="77777777" w:rsidR="00B37BE7" w:rsidRPr="00B37BE7" w:rsidRDefault="00B37BE7" w:rsidP="00B37BE7">
            <w:pPr>
              <w:spacing w:line="240" w:lineRule="auto"/>
              <w:jc w:val="left"/>
              <w:rPr>
                <w:rFonts w:cs="Frankruhel"/>
                <w:sz w:val="24"/>
                <w:rtl/>
              </w:rPr>
            </w:pPr>
          </w:p>
        </w:tc>
        <w:tc>
          <w:tcPr>
            <w:tcW w:w="5669" w:type="dxa"/>
          </w:tcPr>
          <w:p w14:paraId="7EDFAD8C" w14:textId="77777777" w:rsidR="00B37BE7" w:rsidRPr="00B37BE7" w:rsidRDefault="00B37BE7" w:rsidP="00B37BE7">
            <w:pPr>
              <w:spacing w:line="240" w:lineRule="auto"/>
              <w:jc w:val="left"/>
              <w:rPr>
                <w:rFonts w:cs="Frankruhel"/>
                <w:sz w:val="24"/>
                <w:rtl/>
              </w:rPr>
            </w:pPr>
            <w:r>
              <w:rPr>
                <w:rFonts w:cs="Times New Roman"/>
                <w:sz w:val="24"/>
                <w:rtl/>
              </w:rPr>
              <w:t>תוספת</w:t>
            </w:r>
          </w:p>
        </w:tc>
        <w:tc>
          <w:tcPr>
            <w:tcW w:w="567" w:type="dxa"/>
          </w:tcPr>
          <w:p w14:paraId="6611D75B" w14:textId="77777777" w:rsidR="00B37BE7" w:rsidRPr="00B37BE7" w:rsidRDefault="00B37BE7" w:rsidP="00B37BE7">
            <w:pPr>
              <w:spacing w:line="240" w:lineRule="auto"/>
              <w:jc w:val="left"/>
              <w:rPr>
                <w:rStyle w:val="Hyperlink"/>
                <w:rtl/>
              </w:rPr>
            </w:pPr>
            <w:hyperlink w:anchor="med0" w:tooltip="תוספת" w:history="1">
              <w:r w:rsidRPr="00B37BE7">
                <w:rPr>
                  <w:rStyle w:val="Hyperlink"/>
                </w:rPr>
                <w:t>Go</w:t>
              </w:r>
            </w:hyperlink>
          </w:p>
        </w:tc>
        <w:tc>
          <w:tcPr>
            <w:tcW w:w="850" w:type="dxa"/>
          </w:tcPr>
          <w:p w14:paraId="557FB5DE" w14:textId="77777777" w:rsidR="00B37BE7" w:rsidRPr="00B37BE7" w:rsidRDefault="00B37BE7" w:rsidP="00B37BE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4AC712BA" w14:textId="77777777" w:rsidR="00A632E1" w:rsidRDefault="00A632E1">
      <w:pPr>
        <w:pStyle w:val="big-header"/>
        <w:ind w:left="0" w:right="1134"/>
        <w:rPr>
          <w:rtl/>
        </w:rPr>
      </w:pPr>
    </w:p>
    <w:p w14:paraId="52263433" w14:textId="77777777" w:rsidR="00A632E1" w:rsidRDefault="00A632E1" w:rsidP="00E20F44">
      <w:pPr>
        <w:pStyle w:val="big-header"/>
        <w:ind w:left="0" w:right="1134"/>
        <w:rPr>
          <w:rStyle w:val="default"/>
          <w:rFonts w:cs="FrankRuehl" w:hint="cs"/>
          <w:rtl/>
        </w:rPr>
      </w:pPr>
      <w:r>
        <w:rPr>
          <w:rtl/>
        </w:rPr>
        <w:br w:type="page"/>
      </w:r>
      <w:r>
        <w:rPr>
          <w:rtl/>
        </w:rPr>
        <w:lastRenderedPageBreak/>
        <w:t>ח</w:t>
      </w:r>
      <w:r>
        <w:rPr>
          <w:rFonts w:hint="cs"/>
          <w:rtl/>
        </w:rPr>
        <w:t>וק רשות שדות התעופה (הוראת שעה), תש"ם-1980</w:t>
      </w:r>
      <w:r>
        <w:rPr>
          <w:rStyle w:val="default"/>
          <w:rtl/>
        </w:rPr>
        <w:footnoteReference w:customMarkFollows="1" w:id="1"/>
        <w:t>*</w:t>
      </w:r>
    </w:p>
    <w:p w14:paraId="1EAD5F12" w14:textId="77777777" w:rsidR="00A632E1" w:rsidRDefault="00A632E1">
      <w:pPr>
        <w:pStyle w:val="P00"/>
        <w:spacing w:before="72"/>
        <w:ind w:left="0" w:right="1134"/>
        <w:rPr>
          <w:rStyle w:val="default"/>
          <w:rFonts w:cs="FrankRuehl" w:hint="cs"/>
          <w:rtl/>
        </w:rPr>
      </w:pPr>
      <w:bookmarkStart w:id="0" w:name="Seif1"/>
      <w:bookmarkEnd w:id="0"/>
      <w:r>
        <w:rPr>
          <w:lang w:val="he-IL"/>
        </w:rPr>
        <w:pict w14:anchorId="67130572">
          <v:rect id="_x0000_s1026" style="position:absolute;left:0;text-align:left;margin-left:464.5pt;margin-top:8.05pt;width:75.05pt;height:8pt;z-index:251653632" o:allowincell="f" filled="f" stroked="f" strokecolor="lime" strokeweight=".25pt">
            <v:textbox inset="0,0,0,0">
              <w:txbxContent>
                <w:p w14:paraId="68BB48EB" w14:textId="77777777" w:rsidR="00A632E1" w:rsidRDefault="00A632E1">
                  <w:pPr>
                    <w:spacing w:line="160" w:lineRule="exact"/>
                    <w:jc w:val="left"/>
                    <w:rPr>
                      <w:rFonts w:cs="Miriam"/>
                      <w:noProof/>
                      <w:szCs w:val="18"/>
                      <w:rtl/>
                    </w:rPr>
                  </w:pPr>
                  <w:r>
                    <w:rPr>
                      <w:rFonts w:cs="Miriam"/>
                      <w:szCs w:val="18"/>
                      <w:rtl/>
                    </w:rPr>
                    <w:t>פ</w:t>
                  </w:r>
                  <w:r>
                    <w:rPr>
                      <w:rFonts w:cs="Miriam" w:hint="cs"/>
                      <w:szCs w:val="18"/>
                      <w:rtl/>
                    </w:rPr>
                    <w:t>רשנות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Pr>
          <w:rStyle w:val="default"/>
          <w:rFonts w:cs="FrankRuehl"/>
          <w:rtl/>
        </w:rPr>
        <w:t>–</w:t>
      </w:r>
    </w:p>
    <w:p w14:paraId="7C250782" w14:textId="77777777" w:rsidR="00A632E1" w:rsidRDefault="00A632E1" w:rsidP="00F61A8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יהא לכל מונח המשמעות שיש לו בחוק רשות שדות התעופה, תשל"ז-1977 (להלן </w:t>
      </w:r>
      <w:r w:rsidR="00F61A84">
        <w:rPr>
          <w:rStyle w:val="default"/>
          <w:rFonts w:cs="FrankRuehl"/>
          <w:rtl/>
        </w:rPr>
        <w:t>–</w:t>
      </w:r>
      <w:r>
        <w:rPr>
          <w:rStyle w:val="default"/>
          <w:rFonts w:cs="FrankRuehl" w:hint="cs"/>
          <w:rtl/>
        </w:rPr>
        <w:t xml:space="preserve"> החוק העיקרי), ושני החוקים יתפרשו כאחד;</w:t>
      </w:r>
    </w:p>
    <w:p w14:paraId="339DFB7E" w14:textId="77777777" w:rsidR="00A632E1" w:rsidRDefault="00A632E1" w:rsidP="00F61A84">
      <w:pPr>
        <w:pStyle w:val="P22"/>
        <w:tabs>
          <w:tab w:val="left" w:pos="624"/>
          <w:tab w:val="left" w:pos="1021"/>
        </w:tabs>
        <w:spacing w:before="72"/>
        <w:ind w:left="624" w:right="1134"/>
        <w:rPr>
          <w:rStyle w:val="default"/>
          <w:rFonts w:cs="FrankRuehl" w:hint="cs"/>
          <w:rtl/>
        </w:rPr>
      </w:pPr>
      <w:r>
        <w:rPr>
          <w:lang w:val="he-IL"/>
        </w:rPr>
        <w:pict w14:anchorId="5FC4D96D">
          <v:rect id="_x0000_s1027" style="position:absolute;left:0;text-align:left;margin-left:464.5pt;margin-top:8.05pt;width:75.05pt;height:16pt;z-index:251654656" o:allowincell="f" filled="f" stroked="f" strokecolor="lime" strokeweight=".25pt">
            <v:textbox inset="0,0,0,0">
              <w:txbxContent>
                <w:p w14:paraId="590A72D6" w14:textId="77777777" w:rsidR="00A632E1" w:rsidRDefault="00A632E1">
                  <w:pPr>
                    <w:spacing w:line="160" w:lineRule="exact"/>
                    <w:jc w:val="left"/>
                    <w:rPr>
                      <w:rFonts w:cs="Miriam"/>
                      <w:noProof/>
                      <w:szCs w:val="18"/>
                      <w:rtl/>
                    </w:rPr>
                  </w:pPr>
                  <w:r>
                    <w:rPr>
                      <w:rFonts w:cs="Miriam" w:hint="cs"/>
                      <w:szCs w:val="18"/>
                      <w:rtl/>
                    </w:rPr>
                    <w:t xml:space="preserve">(תיקון מס' 1) </w:t>
                  </w:r>
                  <w:r>
                    <w:rPr>
                      <w:rFonts w:cs="Miriam"/>
                      <w:szCs w:val="18"/>
                      <w:rtl/>
                    </w:rPr>
                    <w:br/>
                    <w:t>ת</w:t>
                  </w:r>
                  <w:r>
                    <w:rPr>
                      <w:rFonts w:cs="Miriam" w:hint="cs"/>
                      <w:szCs w:val="18"/>
                      <w:rtl/>
                    </w:rPr>
                    <w:t>שנ"ה-1994</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"מסופי מעבר" </w:t>
      </w:r>
      <w:r w:rsidR="00F61A84">
        <w:rPr>
          <w:rStyle w:val="default"/>
          <w:rFonts w:cs="FrankRuehl"/>
          <w:rtl/>
        </w:rPr>
        <w:t>–</w:t>
      </w:r>
      <w:r>
        <w:rPr>
          <w:rStyle w:val="default"/>
          <w:rFonts w:cs="FrankRuehl" w:hint="cs"/>
          <w:rtl/>
        </w:rPr>
        <w:t xml:space="preserve"> מסופי מעבר יבשתיים לתנועת בני אדם, טובין וכלי רכב, המפורטים בתוספת.</w:t>
      </w:r>
    </w:p>
    <w:p w14:paraId="4EC5CE97" w14:textId="77777777" w:rsidR="00A632E1" w:rsidRPr="00260E98" w:rsidRDefault="00A632E1" w:rsidP="00F61A84">
      <w:pPr>
        <w:pStyle w:val="P00"/>
        <w:tabs>
          <w:tab w:val="left" w:pos="624"/>
          <w:tab w:val="left" w:pos="1021"/>
        </w:tabs>
        <w:spacing w:before="0"/>
        <w:ind w:left="624" w:right="1134"/>
        <w:rPr>
          <w:rFonts w:hint="cs"/>
          <w:b/>
          <w:bCs/>
          <w:vanish/>
          <w:szCs w:val="20"/>
          <w:shd w:val="clear" w:color="auto" w:fill="FFFF99"/>
          <w:rtl/>
        </w:rPr>
      </w:pPr>
      <w:bookmarkStart w:id="1" w:name="Rov9"/>
      <w:r w:rsidRPr="00260E98">
        <w:rPr>
          <w:rFonts w:hint="cs"/>
          <w:vanish/>
          <w:color w:val="FF0000"/>
          <w:szCs w:val="20"/>
          <w:shd w:val="clear" w:color="auto" w:fill="FFFF99"/>
          <w:rtl/>
        </w:rPr>
        <w:t>מיום 30.11.1994</w:t>
      </w:r>
    </w:p>
    <w:p w14:paraId="15934B14" w14:textId="77777777" w:rsidR="00A632E1" w:rsidRPr="00260E98" w:rsidRDefault="00A632E1" w:rsidP="00F61A84">
      <w:pPr>
        <w:pStyle w:val="P00"/>
        <w:tabs>
          <w:tab w:val="left" w:pos="624"/>
          <w:tab w:val="left" w:pos="1021"/>
        </w:tabs>
        <w:spacing w:before="0"/>
        <w:ind w:left="624" w:right="1134"/>
        <w:rPr>
          <w:rFonts w:hint="cs"/>
          <w:b/>
          <w:bCs/>
          <w:vanish/>
          <w:szCs w:val="20"/>
          <w:shd w:val="clear" w:color="auto" w:fill="FFFF99"/>
          <w:rtl/>
        </w:rPr>
      </w:pPr>
      <w:r w:rsidRPr="00260E98">
        <w:rPr>
          <w:rFonts w:hint="cs"/>
          <w:b/>
          <w:bCs/>
          <w:vanish/>
          <w:szCs w:val="20"/>
          <w:shd w:val="clear" w:color="auto" w:fill="FFFF99"/>
          <w:rtl/>
        </w:rPr>
        <w:t>תיקון מס' 1</w:t>
      </w:r>
    </w:p>
    <w:p w14:paraId="4EB3F809" w14:textId="77777777" w:rsidR="00A632E1" w:rsidRPr="00260E98" w:rsidRDefault="00A632E1" w:rsidP="00F61A84">
      <w:pPr>
        <w:pStyle w:val="P00"/>
        <w:tabs>
          <w:tab w:val="clear" w:pos="6259"/>
          <w:tab w:val="left" w:pos="624"/>
          <w:tab w:val="left" w:pos="1021"/>
        </w:tabs>
        <w:spacing w:before="0"/>
        <w:ind w:left="624" w:right="1134"/>
        <w:rPr>
          <w:rFonts w:hint="cs"/>
          <w:vanish/>
          <w:szCs w:val="20"/>
          <w:shd w:val="clear" w:color="auto" w:fill="FFFF99"/>
          <w:rtl/>
        </w:rPr>
      </w:pPr>
      <w:hyperlink r:id="rId6" w:history="1">
        <w:r w:rsidRPr="00260E98">
          <w:rPr>
            <w:rStyle w:val="Hyperlink"/>
            <w:rFonts w:hint="cs"/>
            <w:vanish/>
            <w:szCs w:val="20"/>
            <w:shd w:val="clear" w:color="auto" w:fill="FFFF99"/>
            <w:rtl/>
          </w:rPr>
          <w:t>ס"ח תשנ"ה מס' 1489</w:t>
        </w:r>
      </w:hyperlink>
      <w:r w:rsidRPr="00260E98">
        <w:rPr>
          <w:rFonts w:hint="cs"/>
          <w:vanish/>
          <w:szCs w:val="20"/>
          <w:shd w:val="clear" w:color="auto" w:fill="FFFF99"/>
          <w:rtl/>
        </w:rPr>
        <w:t xml:space="preserve"> מיום 30.11.1994 עמ' 20 (</w:t>
      </w:r>
      <w:hyperlink r:id="rId7" w:history="1">
        <w:r w:rsidRPr="00260E98">
          <w:rPr>
            <w:rStyle w:val="Hyperlink"/>
            <w:rFonts w:hint="cs"/>
            <w:vanish/>
            <w:szCs w:val="20"/>
            <w:shd w:val="clear" w:color="auto" w:fill="FFFF99"/>
            <w:rtl/>
          </w:rPr>
          <w:t>ה"ח 2309</w:t>
        </w:r>
      </w:hyperlink>
      <w:r w:rsidRPr="00260E98">
        <w:rPr>
          <w:rFonts w:hint="cs"/>
          <w:vanish/>
          <w:szCs w:val="20"/>
          <w:shd w:val="clear" w:color="auto" w:fill="FFFF99"/>
          <w:rtl/>
        </w:rPr>
        <w:t>)</w:t>
      </w:r>
    </w:p>
    <w:p w14:paraId="693F4CD4" w14:textId="77777777" w:rsidR="00A632E1" w:rsidRDefault="00A632E1" w:rsidP="00F61A84">
      <w:pPr>
        <w:pStyle w:val="P22"/>
        <w:tabs>
          <w:tab w:val="left" w:pos="624"/>
          <w:tab w:val="left" w:pos="1021"/>
        </w:tabs>
        <w:ind w:left="624" w:right="1134"/>
        <w:rPr>
          <w:rStyle w:val="default"/>
          <w:rFonts w:cs="FrankRuehl" w:hint="cs"/>
          <w:sz w:val="2"/>
          <w:szCs w:val="2"/>
          <w:u w:val="single"/>
          <w:rtl/>
        </w:rPr>
      </w:pPr>
      <w:r w:rsidRPr="00260E98">
        <w:rPr>
          <w:rStyle w:val="default"/>
          <w:rFonts w:cs="FrankRuehl"/>
          <w:vanish/>
          <w:sz w:val="22"/>
          <w:szCs w:val="22"/>
          <w:shd w:val="clear" w:color="auto" w:fill="FFFF99"/>
          <w:rtl/>
        </w:rPr>
        <w:t>(2)</w:t>
      </w:r>
      <w:r w:rsidRPr="00260E98">
        <w:rPr>
          <w:rStyle w:val="default"/>
          <w:rFonts w:cs="FrankRuehl" w:hint="cs"/>
          <w:vanish/>
          <w:sz w:val="22"/>
          <w:szCs w:val="22"/>
          <w:shd w:val="clear" w:color="auto" w:fill="FFFF99"/>
          <w:rtl/>
        </w:rPr>
        <w:tab/>
      </w:r>
      <w:r w:rsidRPr="00260E98">
        <w:rPr>
          <w:rStyle w:val="default"/>
          <w:rFonts w:cs="FrankRuehl" w:hint="cs"/>
          <w:strike/>
          <w:vanish/>
          <w:sz w:val="22"/>
          <w:szCs w:val="22"/>
          <w:shd w:val="clear" w:color="auto" w:fill="FFFF99"/>
          <w:rtl/>
        </w:rPr>
        <w:t xml:space="preserve">"מסוף מעבר" </w:t>
      </w:r>
      <w:r w:rsidRPr="00260E98">
        <w:rPr>
          <w:rStyle w:val="default"/>
          <w:rFonts w:cs="FrankRuehl"/>
          <w:strike/>
          <w:vanish/>
          <w:sz w:val="22"/>
          <w:szCs w:val="22"/>
          <w:shd w:val="clear" w:color="auto" w:fill="FFFF99"/>
          <w:rtl/>
        </w:rPr>
        <w:t>–</w:t>
      </w:r>
      <w:r w:rsidRPr="00260E98">
        <w:rPr>
          <w:rStyle w:val="default"/>
          <w:rFonts w:cs="FrankRuehl" w:hint="cs"/>
          <w:strike/>
          <w:vanish/>
          <w:sz w:val="22"/>
          <w:szCs w:val="22"/>
          <w:shd w:val="clear" w:color="auto" w:fill="FFFF99"/>
          <w:rtl/>
        </w:rPr>
        <w:t xml:space="preserve"> מסוף מעבר יבשתי לתנועת בני אדם, טובין וכלי רכב בין ישראל לבין מצרים</w:t>
      </w:r>
      <w:r w:rsidRPr="00260E98">
        <w:rPr>
          <w:rStyle w:val="default"/>
          <w:rFonts w:cs="FrankRuehl" w:hint="cs"/>
          <w:vanish/>
          <w:sz w:val="22"/>
          <w:szCs w:val="22"/>
          <w:shd w:val="clear" w:color="auto" w:fill="FFFF99"/>
          <w:rtl/>
        </w:rPr>
        <w:t xml:space="preserve"> </w:t>
      </w:r>
      <w:r w:rsidRPr="00260E98">
        <w:rPr>
          <w:rStyle w:val="default"/>
          <w:rFonts w:cs="FrankRuehl" w:hint="cs"/>
          <w:vanish/>
          <w:sz w:val="22"/>
          <w:szCs w:val="22"/>
          <w:u w:val="single"/>
          <w:shd w:val="clear" w:color="auto" w:fill="FFFF99"/>
          <w:rtl/>
        </w:rPr>
        <w:t xml:space="preserve">"מסופי מעבר" - מסופי מעבר יבשתיים לתנועת בני אדם, טובין וכלי רכב, המפורטים בתוספת. </w:t>
      </w:r>
      <w:bookmarkEnd w:id="1"/>
    </w:p>
    <w:p w14:paraId="3C735FDF" w14:textId="77777777" w:rsidR="00A632E1" w:rsidRDefault="00A632E1">
      <w:pPr>
        <w:pStyle w:val="P00"/>
        <w:spacing w:before="72"/>
        <w:ind w:left="0" w:right="1134"/>
        <w:rPr>
          <w:rStyle w:val="default"/>
          <w:rFonts w:cs="FrankRuehl" w:hint="cs"/>
          <w:rtl/>
        </w:rPr>
      </w:pPr>
      <w:bookmarkStart w:id="2" w:name="Seif2"/>
      <w:bookmarkEnd w:id="2"/>
      <w:r>
        <w:rPr>
          <w:lang w:val="he-IL"/>
        </w:rPr>
        <w:pict w14:anchorId="1DD623D6">
          <v:rect id="_x0000_s1028" style="position:absolute;left:0;text-align:left;margin-left:464.5pt;margin-top:8.05pt;width:75.05pt;height:8pt;z-index:251655680" o:allowincell="f" filled="f" stroked="f" strokecolor="lime" strokeweight=".25pt">
            <v:textbox style="mso-next-textbox:#_x0000_s1028" inset="0,0,0,0">
              <w:txbxContent>
                <w:p w14:paraId="521E8D86" w14:textId="77777777" w:rsidR="00A632E1" w:rsidRDefault="00A632E1">
                  <w:pPr>
                    <w:spacing w:line="160" w:lineRule="exact"/>
                    <w:jc w:val="left"/>
                    <w:rPr>
                      <w:rFonts w:cs="Miriam"/>
                      <w:noProof/>
                      <w:szCs w:val="18"/>
                      <w:rtl/>
                    </w:rPr>
                  </w:pPr>
                  <w:r>
                    <w:rPr>
                      <w:rFonts w:cs="Miriam"/>
                      <w:szCs w:val="18"/>
                      <w:rtl/>
                    </w:rPr>
                    <w:t>ס</w:t>
                  </w:r>
                  <w:r>
                    <w:rPr>
                      <w:rFonts w:cs="Miriam" w:hint="cs"/>
                      <w:szCs w:val="18"/>
                      <w:rtl/>
                    </w:rPr>
                    <w:t>מכויות זמניות</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עד יום שיקבע שר התחבורה בהודעה ברשומות באישור ועדת הכלכלה של הכנסת, יהא זה מתפקידה של הרשות, בנוסף לתפקידיה האחרים </w:t>
      </w:r>
      <w:r>
        <w:rPr>
          <w:rStyle w:val="default"/>
          <w:rFonts w:cs="FrankRuehl"/>
          <w:rtl/>
        </w:rPr>
        <w:t>ל</w:t>
      </w:r>
      <w:r>
        <w:rPr>
          <w:rStyle w:val="default"/>
          <w:rFonts w:cs="FrankRuehl" w:hint="cs"/>
          <w:rtl/>
        </w:rPr>
        <w:t xml:space="preserve">פי סעיף 5 לחוק העיקרי </w:t>
      </w:r>
      <w:r>
        <w:rPr>
          <w:rStyle w:val="default"/>
          <w:rFonts w:cs="FrankRuehl"/>
          <w:rtl/>
        </w:rPr>
        <w:t>–</w:t>
      </w:r>
    </w:p>
    <w:p w14:paraId="3131B558" w14:textId="77777777" w:rsidR="00A632E1" w:rsidRDefault="00A632E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להחזיק, להפעיל, לפתח ולנהל את מסופי המעבר המפורטים בתוספת (להלן </w:t>
      </w:r>
      <w:r w:rsidR="00F61A84">
        <w:rPr>
          <w:rStyle w:val="default"/>
          <w:rFonts w:cs="FrankRuehl"/>
          <w:rtl/>
        </w:rPr>
        <w:t>–</w:t>
      </w:r>
      <w:r>
        <w:rPr>
          <w:rStyle w:val="default"/>
          <w:rFonts w:cs="FrankRuehl" w:hint="cs"/>
          <w:rtl/>
        </w:rPr>
        <w:t xml:space="preserve"> מסופי המעבר של הרשות), בין שהם בישראל ובין שהם מחוצה לה, לבצע בהם פעולות תכנון ובניה ולתת בהם שירותים נלווים לכל הפעולות האלה;</w:t>
      </w:r>
    </w:p>
    <w:p w14:paraId="5B06C7CF" w14:textId="77777777" w:rsidR="00A632E1" w:rsidRDefault="00A632E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לנקוט אמצעים לבטחונם של מסופי </w:t>
      </w:r>
      <w:r>
        <w:rPr>
          <w:rStyle w:val="default"/>
          <w:rFonts w:cs="FrankRuehl"/>
          <w:rtl/>
        </w:rPr>
        <w:t>ה</w:t>
      </w:r>
      <w:r>
        <w:rPr>
          <w:rStyle w:val="default"/>
          <w:rFonts w:cs="FrankRuehl" w:hint="cs"/>
          <w:rtl/>
        </w:rPr>
        <w:t>מעבר של הרשות ושל בני האדם, הטובין, כלי הרכב, המבנים והציוד שבהם, בהתאם להוראות שר התחבורה.</w:t>
      </w:r>
    </w:p>
    <w:p w14:paraId="2E2C3E0C" w14:textId="77777777" w:rsidR="00A632E1" w:rsidRDefault="00A632E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בנוסף על שירות שהרשות תתן על פי סעיף קטן (א) רשאית היא לתת שירותים אחרים במסופי המעבר של הרשות או בקשר אתם שניתן לתתם אגב מילוי תפקידיה כאמור.</w:t>
      </w:r>
    </w:p>
    <w:p w14:paraId="725510C6" w14:textId="77777777" w:rsidR="00A632E1" w:rsidRDefault="00A632E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במלאה את ת</w:t>
      </w:r>
      <w:r>
        <w:rPr>
          <w:rStyle w:val="default"/>
          <w:rFonts w:cs="FrankRuehl"/>
          <w:rtl/>
        </w:rPr>
        <w:t>פ</w:t>
      </w:r>
      <w:r>
        <w:rPr>
          <w:rStyle w:val="default"/>
          <w:rFonts w:cs="FrankRuehl" w:hint="cs"/>
          <w:rtl/>
        </w:rPr>
        <w:t>קידיה ובמתן שירותים לפי סעיף זה תונחה הרשות בעקרונות מתן שירות יעיל לרווחת המשתמשים במסופי המעבר של הרשות ובהבטחת תנאי תפעול ברמה נאותה לרשויות המוסמכות שיפעלו במסופי המעבר של הרשות.</w:t>
      </w:r>
    </w:p>
    <w:p w14:paraId="44716188" w14:textId="77777777" w:rsidR="00A632E1" w:rsidRDefault="00A632E1">
      <w:pPr>
        <w:pStyle w:val="P02"/>
        <w:spacing w:before="72"/>
        <w:ind w:left="1021" w:right="1134"/>
        <w:rPr>
          <w:rStyle w:val="default"/>
          <w:rFonts w:cs="FrankRuehl"/>
          <w:rtl/>
        </w:rPr>
      </w:pPr>
      <w:r>
        <w:rPr>
          <w:lang w:val="he-IL"/>
        </w:rPr>
        <w:pict w14:anchorId="3B29782C">
          <v:rect id="_x0000_s1029" style="position:absolute;left:0;text-align:left;margin-left:464.5pt;margin-top:8.05pt;width:75.05pt;height:16pt;z-index:251656704" o:allowincell="f" filled="f" stroked="f" strokecolor="lime" strokeweight=".25pt">
            <v:textbox inset="0,0,0,0">
              <w:txbxContent>
                <w:p w14:paraId="17CE106F" w14:textId="77777777" w:rsidR="00A632E1" w:rsidRDefault="00A632E1">
                  <w:pPr>
                    <w:spacing w:line="160" w:lineRule="exact"/>
                    <w:jc w:val="left"/>
                    <w:rPr>
                      <w:rFonts w:cs="Miriam"/>
                      <w:noProof/>
                      <w:szCs w:val="18"/>
                      <w:rtl/>
                    </w:rPr>
                  </w:pPr>
                  <w:r>
                    <w:rPr>
                      <w:rFonts w:cs="Miriam" w:hint="cs"/>
                      <w:szCs w:val="18"/>
                      <w:rtl/>
                    </w:rPr>
                    <w:t xml:space="preserve">(תיקון מס' 1) </w:t>
                  </w:r>
                  <w:r>
                    <w:rPr>
                      <w:rFonts w:cs="Miriam"/>
                      <w:szCs w:val="18"/>
                      <w:rtl/>
                    </w:rPr>
                    <w:br/>
                    <w:t>ת</w:t>
                  </w:r>
                  <w:r>
                    <w:rPr>
                      <w:rFonts w:cs="Miriam" w:hint="cs"/>
                      <w:szCs w:val="18"/>
                      <w:rtl/>
                    </w:rPr>
                    <w:t>שנ"ה-1994</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החוק העיקרי, למעט סעיפים 25, 26, 27, 28, 32, 40א ו-41 שבו, יחול על מילוי תפקידיה של הרשות לפי סעיף זה, בשינויים המחויבים לפי הענין;</w:t>
      </w:r>
    </w:p>
    <w:p w14:paraId="4CB783EF" w14:textId="77777777" w:rsidR="00A632E1" w:rsidRDefault="00A632E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לענין</w:t>
      </w:r>
      <w:r>
        <w:rPr>
          <w:rStyle w:val="default"/>
          <w:rFonts w:cs="FrankRuehl"/>
          <w:rtl/>
        </w:rPr>
        <w:t xml:space="preserve"> </w:t>
      </w:r>
      <w:r>
        <w:rPr>
          <w:rStyle w:val="default"/>
          <w:rFonts w:cs="FrankRuehl" w:hint="cs"/>
          <w:rtl/>
        </w:rPr>
        <w:t>מסופי המעבר של הרשות, ייקרא סעיף 55(א) לחוק העיקרי כאילו נאמר בו:</w:t>
      </w:r>
    </w:p>
    <w:p w14:paraId="374D4662" w14:textId="77777777" w:rsidR="00A632E1" w:rsidRDefault="00A632E1">
      <w:pPr>
        <w:pStyle w:val="P03"/>
        <w:spacing w:before="72"/>
        <w:ind w:left="1474"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א)</w:t>
      </w:r>
      <w:r w:rsidR="00F61A84">
        <w:rPr>
          <w:rFonts w:hint="cs"/>
          <w:rtl/>
        </w:rPr>
        <w:t xml:space="preserve"> </w:t>
      </w:r>
      <w:r>
        <w:rPr>
          <w:rStyle w:val="default"/>
          <w:rFonts w:cs="FrankRuehl"/>
          <w:rtl/>
        </w:rPr>
        <w:t>ש</w:t>
      </w:r>
      <w:r>
        <w:rPr>
          <w:rStyle w:val="default"/>
          <w:rFonts w:cs="FrankRuehl" w:hint="cs"/>
          <w:rtl/>
        </w:rPr>
        <w:t>ר התחבורה רשאי בצו, בהתייעצות עם המועצה ובאישור ועדת הכלכלה של הכנסת, להוסיף מסוף מעבר לרשימה שבתוספת או לגרוע ממנה."</w:t>
      </w:r>
    </w:p>
    <w:p w14:paraId="2A920049" w14:textId="77777777" w:rsidR="00A632E1" w:rsidRDefault="00A632E1">
      <w:pPr>
        <w:pStyle w:val="P22"/>
        <w:spacing w:before="72"/>
        <w:ind w:left="1021" w:right="1134"/>
        <w:rPr>
          <w:rStyle w:val="default"/>
          <w:rFonts w:cs="FrankRuehl"/>
          <w:rtl/>
        </w:rPr>
      </w:pPr>
      <w:r>
        <w:rPr>
          <w:lang w:val="he-IL"/>
        </w:rPr>
        <w:pict w14:anchorId="40F40900">
          <v:rect id="_x0000_s1030" style="position:absolute;left:0;text-align:left;margin-left:464.5pt;margin-top:8.05pt;width:75.05pt;height:16pt;z-index:251657728" o:allowincell="f" filled="f" stroked="f" strokecolor="lime" strokeweight=".25pt">
            <v:textbox inset="0,0,0,0">
              <w:txbxContent>
                <w:p w14:paraId="13312DF5" w14:textId="77777777" w:rsidR="00A632E1" w:rsidRDefault="00A632E1">
                  <w:pPr>
                    <w:spacing w:line="160" w:lineRule="exact"/>
                    <w:jc w:val="left"/>
                    <w:rPr>
                      <w:rFonts w:cs="Miriam"/>
                      <w:noProof/>
                      <w:szCs w:val="18"/>
                      <w:rtl/>
                    </w:rPr>
                  </w:pPr>
                  <w:r>
                    <w:rPr>
                      <w:rFonts w:cs="Miriam" w:hint="cs"/>
                      <w:szCs w:val="18"/>
                      <w:rtl/>
                    </w:rPr>
                    <w:t xml:space="preserve">(תיקון מס' 1) </w:t>
                  </w:r>
                  <w:r>
                    <w:rPr>
                      <w:rFonts w:cs="Miriam"/>
                      <w:szCs w:val="18"/>
                      <w:rtl/>
                    </w:rPr>
                    <w:br/>
                    <w:t>ת</w:t>
                  </w:r>
                  <w:r>
                    <w:rPr>
                      <w:rFonts w:cs="Miriam" w:hint="cs"/>
                      <w:szCs w:val="18"/>
                      <w:rtl/>
                    </w:rPr>
                    <w:t>שנ"ה-1994</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לענין מסופי המעבר המפורטים </w:t>
      </w:r>
      <w:r>
        <w:rPr>
          <w:rStyle w:val="default"/>
          <w:rFonts w:cs="FrankRuehl"/>
          <w:rtl/>
        </w:rPr>
        <w:t>ב</w:t>
      </w:r>
      <w:r>
        <w:rPr>
          <w:rStyle w:val="default"/>
          <w:rFonts w:cs="FrankRuehl" w:hint="cs"/>
          <w:rtl/>
        </w:rPr>
        <w:t>חלק ב' בתוספת, סעיף 30(א) לחוק העיקרי ייקרא כאילו נאמר בו:</w:t>
      </w:r>
    </w:p>
    <w:p w14:paraId="3E21AC76" w14:textId="77777777" w:rsidR="00A632E1" w:rsidRDefault="00A632E1">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רשאית לקבוע, באישור שר התחבורה, לאחר שהתייעץ עם שר הבטחון ועם שר החוץ, כללים להחזקת מסופי מעבר המפורטים בחלק ב' בתוספת, ניהולם, הפעלתם והפיקוח עליהם ולביצועם היעיל של תפקידיה ושל סמכויו</w:t>
      </w:r>
      <w:r>
        <w:rPr>
          <w:rStyle w:val="default"/>
          <w:rFonts w:cs="FrankRuehl"/>
          <w:rtl/>
        </w:rPr>
        <w:t>ת</w:t>
      </w:r>
      <w:r>
        <w:rPr>
          <w:rStyle w:val="default"/>
          <w:rFonts w:cs="FrankRuehl" w:hint="cs"/>
          <w:rtl/>
        </w:rPr>
        <w:t>יה לפי חוק זה."</w:t>
      </w:r>
    </w:p>
    <w:p w14:paraId="2CE210B2" w14:textId="77777777" w:rsidR="00A632E1" w:rsidRDefault="00A632E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סעיף 22(א)(2) לחוק הטיס (בטחון בתעופה האזרחית),</w:t>
      </w:r>
      <w:r>
        <w:rPr>
          <w:rStyle w:val="default"/>
          <w:rFonts w:cs="FrankRuehl"/>
          <w:rtl/>
        </w:rPr>
        <w:t xml:space="preserve"> </w:t>
      </w:r>
      <w:r>
        <w:rPr>
          <w:rStyle w:val="default"/>
          <w:rFonts w:cs="FrankRuehl" w:hint="cs"/>
          <w:rtl/>
        </w:rPr>
        <w:t xml:space="preserve">תשל"ז-1977, יחול גם על </w:t>
      </w:r>
      <w:r>
        <w:rPr>
          <w:rStyle w:val="default"/>
          <w:rFonts w:cs="FrankRuehl" w:hint="cs"/>
          <w:rtl/>
        </w:rPr>
        <w:lastRenderedPageBreak/>
        <w:t>מסוף מעבר כאילו היה מיתקן תעופתי שחל עליו הסעיף האמור, וכאילו הרשות היא מפעילו, הכל בשינויים המחוייבים לפי הענין.</w:t>
      </w:r>
    </w:p>
    <w:p w14:paraId="77A750BB" w14:textId="77777777" w:rsidR="00A632E1" w:rsidRPr="00260E98" w:rsidRDefault="00A632E1">
      <w:pPr>
        <w:pStyle w:val="P00"/>
        <w:spacing w:before="0"/>
        <w:ind w:left="0" w:right="1134"/>
        <w:rPr>
          <w:rFonts w:hint="cs"/>
          <w:b/>
          <w:bCs/>
          <w:vanish/>
          <w:szCs w:val="20"/>
          <w:shd w:val="clear" w:color="auto" w:fill="FFFF99"/>
          <w:rtl/>
        </w:rPr>
      </w:pPr>
      <w:bookmarkStart w:id="3" w:name="Rov14"/>
      <w:r w:rsidRPr="00260E98">
        <w:rPr>
          <w:rFonts w:hint="cs"/>
          <w:vanish/>
          <w:color w:val="FF0000"/>
          <w:szCs w:val="20"/>
          <w:shd w:val="clear" w:color="auto" w:fill="FFFF99"/>
          <w:rtl/>
        </w:rPr>
        <w:t>מיום 30.11.1994</w:t>
      </w:r>
    </w:p>
    <w:p w14:paraId="68D10E7E" w14:textId="77777777" w:rsidR="00A632E1" w:rsidRPr="00260E98" w:rsidRDefault="00A632E1">
      <w:pPr>
        <w:pStyle w:val="P00"/>
        <w:spacing w:before="0"/>
        <w:ind w:left="0" w:right="1134"/>
        <w:rPr>
          <w:rFonts w:hint="cs"/>
          <w:b/>
          <w:bCs/>
          <w:vanish/>
          <w:szCs w:val="20"/>
          <w:shd w:val="clear" w:color="auto" w:fill="FFFF99"/>
          <w:rtl/>
        </w:rPr>
      </w:pPr>
      <w:r w:rsidRPr="00260E98">
        <w:rPr>
          <w:rFonts w:hint="cs"/>
          <w:b/>
          <w:bCs/>
          <w:vanish/>
          <w:szCs w:val="20"/>
          <w:shd w:val="clear" w:color="auto" w:fill="FFFF99"/>
          <w:rtl/>
        </w:rPr>
        <w:t>תיקון מס' 1</w:t>
      </w:r>
    </w:p>
    <w:p w14:paraId="3725DBA7" w14:textId="77777777" w:rsidR="00A632E1" w:rsidRPr="00260E98" w:rsidRDefault="00A632E1">
      <w:pPr>
        <w:pStyle w:val="P00"/>
        <w:tabs>
          <w:tab w:val="clear" w:pos="6259"/>
        </w:tabs>
        <w:spacing w:before="0"/>
        <w:ind w:left="0" w:right="1134"/>
        <w:rPr>
          <w:rFonts w:hint="cs"/>
          <w:vanish/>
          <w:szCs w:val="20"/>
          <w:shd w:val="clear" w:color="auto" w:fill="FFFF99"/>
          <w:rtl/>
        </w:rPr>
      </w:pPr>
      <w:hyperlink r:id="rId8" w:history="1">
        <w:r w:rsidRPr="00260E98">
          <w:rPr>
            <w:rStyle w:val="Hyperlink"/>
            <w:rFonts w:hint="cs"/>
            <w:vanish/>
            <w:szCs w:val="20"/>
            <w:shd w:val="clear" w:color="auto" w:fill="FFFF99"/>
            <w:rtl/>
          </w:rPr>
          <w:t>ס"ח תשנ"ה מס' 1489</w:t>
        </w:r>
      </w:hyperlink>
      <w:r w:rsidRPr="00260E98">
        <w:rPr>
          <w:rFonts w:hint="cs"/>
          <w:vanish/>
          <w:szCs w:val="20"/>
          <w:shd w:val="clear" w:color="auto" w:fill="FFFF99"/>
          <w:rtl/>
        </w:rPr>
        <w:t xml:space="preserve"> מיום 30.11.1994 עמ' 20 (</w:t>
      </w:r>
      <w:hyperlink r:id="rId9" w:history="1">
        <w:r w:rsidRPr="00260E98">
          <w:rPr>
            <w:rStyle w:val="Hyperlink"/>
            <w:rFonts w:hint="cs"/>
            <w:vanish/>
            <w:szCs w:val="20"/>
            <w:shd w:val="clear" w:color="auto" w:fill="FFFF99"/>
            <w:rtl/>
          </w:rPr>
          <w:t>ה"ח 2309</w:t>
        </w:r>
      </w:hyperlink>
      <w:r w:rsidRPr="00260E98">
        <w:rPr>
          <w:rFonts w:hint="cs"/>
          <w:vanish/>
          <w:szCs w:val="20"/>
          <w:shd w:val="clear" w:color="auto" w:fill="FFFF99"/>
          <w:rtl/>
        </w:rPr>
        <w:t>)</w:t>
      </w:r>
    </w:p>
    <w:p w14:paraId="42687461" w14:textId="77777777" w:rsidR="00A632E1" w:rsidRPr="00260E98" w:rsidRDefault="00A632E1">
      <w:pPr>
        <w:pStyle w:val="P02"/>
        <w:ind w:left="1021" w:right="1134"/>
        <w:rPr>
          <w:rStyle w:val="default"/>
          <w:rFonts w:cs="FrankRuehl" w:hint="cs"/>
          <w:vanish/>
          <w:sz w:val="22"/>
          <w:szCs w:val="22"/>
          <w:shd w:val="clear" w:color="auto" w:fill="FFFF99"/>
          <w:rtl/>
        </w:rPr>
      </w:pPr>
      <w:r w:rsidRPr="00260E98">
        <w:rPr>
          <w:rStyle w:val="default"/>
          <w:rFonts w:cs="FrankRuehl" w:hint="cs"/>
          <w:vanish/>
          <w:sz w:val="22"/>
          <w:szCs w:val="22"/>
          <w:shd w:val="clear" w:color="auto" w:fill="FFFF99"/>
          <w:rtl/>
        </w:rPr>
        <w:tab/>
      </w:r>
      <w:r w:rsidRPr="00260E98">
        <w:rPr>
          <w:rStyle w:val="default"/>
          <w:rFonts w:cs="FrankRuehl"/>
          <w:vanish/>
          <w:sz w:val="22"/>
          <w:szCs w:val="22"/>
          <w:shd w:val="clear" w:color="auto" w:fill="FFFF99"/>
          <w:rtl/>
        </w:rPr>
        <w:t>(</w:t>
      </w:r>
      <w:r w:rsidRPr="00260E98">
        <w:rPr>
          <w:rStyle w:val="default"/>
          <w:rFonts w:cs="FrankRuehl" w:hint="cs"/>
          <w:vanish/>
          <w:sz w:val="22"/>
          <w:szCs w:val="22"/>
          <w:shd w:val="clear" w:color="auto" w:fill="FFFF99"/>
          <w:rtl/>
        </w:rPr>
        <w:t>ד)</w:t>
      </w:r>
      <w:r w:rsidRPr="00260E98">
        <w:rPr>
          <w:rStyle w:val="default"/>
          <w:rFonts w:cs="FrankRuehl"/>
          <w:vanish/>
          <w:sz w:val="22"/>
          <w:szCs w:val="22"/>
          <w:shd w:val="clear" w:color="auto" w:fill="FFFF99"/>
          <w:rtl/>
        </w:rPr>
        <w:tab/>
      </w:r>
      <w:r w:rsidRPr="00260E98">
        <w:rPr>
          <w:rStyle w:val="default"/>
          <w:rFonts w:cs="FrankRuehl" w:hint="cs"/>
          <w:strike/>
          <w:vanish/>
          <w:sz w:val="22"/>
          <w:szCs w:val="22"/>
          <w:shd w:val="clear" w:color="auto" w:fill="FFFF99"/>
          <w:rtl/>
        </w:rPr>
        <w:t>(1)</w:t>
      </w:r>
      <w:r w:rsidRPr="00260E98">
        <w:rPr>
          <w:rStyle w:val="default"/>
          <w:rFonts w:cs="FrankRuehl" w:hint="cs"/>
          <w:strike/>
          <w:vanish/>
          <w:sz w:val="22"/>
          <w:szCs w:val="22"/>
          <w:shd w:val="clear" w:color="auto" w:fill="FFFF99"/>
          <w:rtl/>
        </w:rPr>
        <w:tab/>
        <w:t xml:space="preserve">החוק העיקרי </w:t>
      </w:r>
      <w:r w:rsidRPr="00260E98">
        <w:rPr>
          <w:rStyle w:val="default"/>
          <w:rFonts w:cs="FrankRuehl"/>
          <w:strike/>
          <w:vanish/>
          <w:sz w:val="22"/>
          <w:szCs w:val="22"/>
          <w:shd w:val="clear" w:color="auto" w:fill="FFFF99"/>
          <w:rtl/>
        </w:rPr>
        <w:t>–</w:t>
      </w:r>
      <w:r w:rsidRPr="00260E98">
        <w:rPr>
          <w:rStyle w:val="default"/>
          <w:rFonts w:cs="FrankRuehl" w:hint="cs"/>
          <w:strike/>
          <w:vanish/>
          <w:sz w:val="22"/>
          <w:szCs w:val="22"/>
          <w:shd w:val="clear" w:color="auto" w:fill="FFFF99"/>
          <w:rtl/>
        </w:rPr>
        <w:t xml:space="preserve"> למעט סעיפים 26 עד 28 ו-32 שבו, יחול על מילוי תפקידיה של הרשות לפי סעיף זה, בשינויים המחויבים לפי העניין.</w:t>
      </w:r>
    </w:p>
    <w:p w14:paraId="3C45777E" w14:textId="77777777" w:rsidR="00A632E1" w:rsidRPr="00260E98" w:rsidRDefault="00A632E1">
      <w:pPr>
        <w:pStyle w:val="P02"/>
        <w:spacing w:before="0"/>
        <w:ind w:left="1021" w:right="1134" w:firstLine="0"/>
        <w:rPr>
          <w:rStyle w:val="default"/>
          <w:rFonts w:cs="FrankRuehl"/>
          <w:vanish/>
          <w:sz w:val="22"/>
          <w:szCs w:val="22"/>
          <w:u w:val="single"/>
          <w:shd w:val="clear" w:color="auto" w:fill="FFFF99"/>
          <w:rtl/>
        </w:rPr>
      </w:pPr>
      <w:r w:rsidRPr="00260E98">
        <w:rPr>
          <w:rStyle w:val="default"/>
          <w:rFonts w:cs="FrankRuehl" w:hint="cs"/>
          <w:vanish/>
          <w:sz w:val="22"/>
          <w:szCs w:val="22"/>
          <w:u w:val="single"/>
          <w:shd w:val="clear" w:color="auto" w:fill="FFFF99"/>
          <w:rtl/>
        </w:rPr>
        <w:t>(1)</w:t>
      </w:r>
      <w:r w:rsidRPr="00260E98">
        <w:rPr>
          <w:rStyle w:val="default"/>
          <w:rFonts w:cs="FrankRuehl"/>
          <w:vanish/>
          <w:sz w:val="22"/>
          <w:szCs w:val="22"/>
          <w:u w:val="single"/>
          <w:shd w:val="clear" w:color="auto" w:fill="FFFF99"/>
          <w:rtl/>
        </w:rPr>
        <w:tab/>
      </w:r>
      <w:r w:rsidRPr="00260E98">
        <w:rPr>
          <w:rStyle w:val="default"/>
          <w:rFonts w:cs="FrankRuehl" w:hint="cs"/>
          <w:vanish/>
          <w:sz w:val="22"/>
          <w:szCs w:val="22"/>
          <w:u w:val="single"/>
          <w:shd w:val="clear" w:color="auto" w:fill="FFFF99"/>
          <w:rtl/>
        </w:rPr>
        <w:t>החוק העיקרי, למעט סעיפים 25, 26, 27, 28, 32, 40א ו-41 שבו, יחול על מילוי תפקידיה של הרשות לפי סעיף זה, בשינויים המחויבים לפי הענין;</w:t>
      </w:r>
    </w:p>
    <w:p w14:paraId="5005F6D6" w14:textId="77777777" w:rsidR="00A632E1" w:rsidRPr="00260E98" w:rsidRDefault="00A632E1">
      <w:pPr>
        <w:pStyle w:val="P22"/>
        <w:spacing w:before="0"/>
        <w:ind w:left="1021" w:right="1134"/>
        <w:rPr>
          <w:rStyle w:val="default"/>
          <w:rFonts w:cs="FrankRuehl" w:hint="cs"/>
          <w:vanish/>
          <w:sz w:val="22"/>
          <w:szCs w:val="22"/>
          <w:shd w:val="clear" w:color="auto" w:fill="FFFF99"/>
          <w:rtl/>
        </w:rPr>
      </w:pPr>
      <w:r w:rsidRPr="00260E98">
        <w:rPr>
          <w:rStyle w:val="default"/>
          <w:rFonts w:cs="FrankRuehl"/>
          <w:vanish/>
          <w:sz w:val="22"/>
          <w:szCs w:val="22"/>
          <w:shd w:val="clear" w:color="auto" w:fill="FFFF99"/>
          <w:rtl/>
        </w:rPr>
        <w:t>(2)</w:t>
      </w:r>
      <w:r w:rsidRPr="00260E98">
        <w:rPr>
          <w:rStyle w:val="default"/>
          <w:rFonts w:cs="FrankRuehl"/>
          <w:vanish/>
          <w:sz w:val="22"/>
          <w:szCs w:val="22"/>
          <w:shd w:val="clear" w:color="auto" w:fill="FFFF99"/>
          <w:rtl/>
        </w:rPr>
        <w:tab/>
      </w:r>
      <w:r w:rsidRPr="00260E98">
        <w:rPr>
          <w:rStyle w:val="default"/>
          <w:rFonts w:cs="FrankRuehl" w:hint="cs"/>
          <w:vanish/>
          <w:sz w:val="22"/>
          <w:szCs w:val="22"/>
          <w:shd w:val="clear" w:color="auto" w:fill="FFFF99"/>
          <w:rtl/>
        </w:rPr>
        <w:t>לענין</w:t>
      </w:r>
      <w:r w:rsidRPr="00260E98">
        <w:rPr>
          <w:rStyle w:val="default"/>
          <w:rFonts w:cs="FrankRuehl"/>
          <w:vanish/>
          <w:sz w:val="22"/>
          <w:szCs w:val="22"/>
          <w:shd w:val="clear" w:color="auto" w:fill="FFFF99"/>
          <w:rtl/>
        </w:rPr>
        <w:t xml:space="preserve"> </w:t>
      </w:r>
      <w:r w:rsidRPr="00260E98">
        <w:rPr>
          <w:rStyle w:val="default"/>
          <w:rFonts w:cs="FrankRuehl" w:hint="cs"/>
          <w:vanish/>
          <w:sz w:val="22"/>
          <w:szCs w:val="22"/>
          <w:shd w:val="clear" w:color="auto" w:fill="FFFF99"/>
          <w:rtl/>
        </w:rPr>
        <w:t>מסופי המעבר של הרשות, ייקרא סעיף 55(א) לחוק העיקרי כאילו נאמר בו:</w:t>
      </w:r>
    </w:p>
    <w:p w14:paraId="0FDB5653" w14:textId="77777777" w:rsidR="00A632E1" w:rsidRPr="00260E98" w:rsidRDefault="00A632E1">
      <w:pPr>
        <w:pStyle w:val="P22"/>
        <w:spacing w:before="0"/>
        <w:ind w:left="1482" w:right="1134" w:hanging="461"/>
        <w:rPr>
          <w:rStyle w:val="default"/>
          <w:rFonts w:cs="FrankRuehl"/>
          <w:vanish/>
          <w:sz w:val="22"/>
          <w:szCs w:val="22"/>
          <w:shd w:val="clear" w:color="auto" w:fill="FFFF99"/>
          <w:rtl/>
        </w:rPr>
      </w:pPr>
      <w:r w:rsidRPr="00260E98">
        <w:rPr>
          <w:rStyle w:val="default"/>
          <w:rFonts w:cs="FrankRuehl" w:hint="cs"/>
          <w:vanish/>
          <w:sz w:val="22"/>
          <w:szCs w:val="22"/>
          <w:shd w:val="clear" w:color="auto" w:fill="FFFF99"/>
          <w:rtl/>
        </w:rPr>
        <w:tab/>
      </w:r>
      <w:r w:rsidRPr="00260E98">
        <w:rPr>
          <w:rStyle w:val="default"/>
          <w:rFonts w:cs="FrankRuehl"/>
          <w:vanish/>
          <w:sz w:val="22"/>
          <w:szCs w:val="22"/>
          <w:shd w:val="clear" w:color="auto" w:fill="FFFF99"/>
          <w:rtl/>
        </w:rPr>
        <w:t>"(</w:t>
      </w:r>
      <w:r w:rsidRPr="00260E98">
        <w:rPr>
          <w:rStyle w:val="default"/>
          <w:rFonts w:cs="FrankRuehl" w:hint="cs"/>
          <w:vanish/>
          <w:sz w:val="22"/>
          <w:szCs w:val="22"/>
          <w:shd w:val="clear" w:color="auto" w:fill="FFFF99"/>
          <w:rtl/>
        </w:rPr>
        <w:t>א)</w:t>
      </w:r>
      <w:r w:rsidRPr="00260E98">
        <w:rPr>
          <w:vanish/>
          <w:shd w:val="clear" w:color="auto" w:fill="FFFF99"/>
          <w:rtl/>
        </w:rPr>
        <w:t> </w:t>
      </w:r>
      <w:r w:rsidRPr="00260E98">
        <w:rPr>
          <w:rStyle w:val="default"/>
          <w:rFonts w:cs="FrankRuehl"/>
          <w:vanish/>
          <w:sz w:val="22"/>
          <w:szCs w:val="22"/>
          <w:shd w:val="clear" w:color="auto" w:fill="FFFF99"/>
          <w:rtl/>
        </w:rPr>
        <w:t>ש</w:t>
      </w:r>
      <w:r w:rsidRPr="00260E98">
        <w:rPr>
          <w:rStyle w:val="default"/>
          <w:rFonts w:cs="FrankRuehl" w:hint="cs"/>
          <w:vanish/>
          <w:sz w:val="22"/>
          <w:szCs w:val="22"/>
          <w:shd w:val="clear" w:color="auto" w:fill="FFFF99"/>
          <w:rtl/>
        </w:rPr>
        <w:t>ר התחבורה רשאי בצו, בהתייעצות עם המועצה ובאישור ועדת הכלכלה של הכנסת, להוסיף מסוף מעבר לרשימה שבתוספת או לגרוע ממנה."</w:t>
      </w:r>
    </w:p>
    <w:p w14:paraId="6C8B54D0" w14:textId="77777777" w:rsidR="00A632E1" w:rsidRPr="00260E98" w:rsidRDefault="00A632E1">
      <w:pPr>
        <w:pStyle w:val="P22"/>
        <w:spacing w:before="0"/>
        <w:ind w:left="1021" w:right="1134"/>
        <w:rPr>
          <w:rStyle w:val="default"/>
          <w:rFonts w:cs="FrankRuehl"/>
          <w:vanish/>
          <w:sz w:val="22"/>
          <w:szCs w:val="22"/>
          <w:u w:val="single"/>
          <w:shd w:val="clear" w:color="auto" w:fill="FFFF99"/>
          <w:rtl/>
        </w:rPr>
      </w:pPr>
      <w:r w:rsidRPr="00260E98">
        <w:rPr>
          <w:rStyle w:val="default"/>
          <w:rFonts w:cs="FrankRuehl"/>
          <w:vanish/>
          <w:sz w:val="22"/>
          <w:szCs w:val="22"/>
          <w:u w:val="single"/>
          <w:shd w:val="clear" w:color="auto" w:fill="FFFF99"/>
          <w:rtl/>
        </w:rPr>
        <w:t>(3)</w:t>
      </w:r>
      <w:r w:rsidRPr="00260E98">
        <w:rPr>
          <w:rStyle w:val="default"/>
          <w:rFonts w:cs="FrankRuehl"/>
          <w:vanish/>
          <w:sz w:val="22"/>
          <w:szCs w:val="22"/>
          <w:u w:val="single"/>
          <w:shd w:val="clear" w:color="auto" w:fill="FFFF99"/>
          <w:rtl/>
        </w:rPr>
        <w:tab/>
      </w:r>
      <w:r w:rsidRPr="00260E98">
        <w:rPr>
          <w:rStyle w:val="default"/>
          <w:rFonts w:cs="FrankRuehl" w:hint="cs"/>
          <w:vanish/>
          <w:sz w:val="22"/>
          <w:szCs w:val="22"/>
          <w:u w:val="single"/>
          <w:shd w:val="clear" w:color="auto" w:fill="FFFF99"/>
          <w:rtl/>
        </w:rPr>
        <w:t xml:space="preserve">לענין מסופי המעבר המפורטים </w:t>
      </w:r>
      <w:r w:rsidRPr="00260E98">
        <w:rPr>
          <w:rStyle w:val="default"/>
          <w:rFonts w:cs="FrankRuehl"/>
          <w:vanish/>
          <w:sz w:val="22"/>
          <w:szCs w:val="22"/>
          <w:u w:val="single"/>
          <w:shd w:val="clear" w:color="auto" w:fill="FFFF99"/>
          <w:rtl/>
        </w:rPr>
        <w:t>ב</w:t>
      </w:r>
      <w:r w:rsidRPr="00260E98">
        <w:rPr>
          <w:rStyle w:val="default"/>
          <w:rFonts w:cs="FrankRuehl" w:hint="cs"/>
          <w:vanish/>
          <w:sz w:val="22"/>
          <w:szCs w:val="22"/>
          <w:u w:val="single"/>
          <w:shd w:val="clear" w:color="auto" w:fill="FFFF99"/>
          <w:rtl/>
        </w:rPr>
        <w:t>חלק ב' בתוספת, סעיף 30(א) לחוק העיקרי ייקרא כאילו נאמר בו:</w:t>
      </w:r>
    </w:p>
    <w:p w14:paraId="3841A547" w14:textId="77777777" w:rsidR="00A632E1" w:rsidRDefault="00A632E1">
      <w:pPr>
        <w:pStyle w:val="P33"/>
        <w:spacing w:before="0"/>
        <w:ind w:left="1474" w:right="1134"/>
        <w:rPr>
          <w:rStyle w:val="default"/>
          <w:rFonts w:cs="FrankRuehl"/>
          <w:sz w:val="2"/>
          <w:szCs w:val="2"/>
          <w:u w:val="single"/>
          <w:shd w:val="clear" w:color="auto" w:fill="FFFF99"/>
          <w:rtl/>
        </w:rPr>
      </w:pPr>
      <w:r w:rsidRPr="00260E98">
        <w:rPr>
          <w:rStyle w:val="default"/>
          <w:rFonts w:cs="FrankRuehl"/>
          <w:vanish/>
          <w:sz w:val="22"/>
          <w:szCs w:val="22"/>
          <w:u w:val="single"/>
          <w:shd w:val="clear" w:color="auto" w:fill="FFFF99"/>
          <w:rtl/>
        </w:rPr>
        <w:t>"(</w:t>
      </w:r>
      <w:r w:rsidRPr="00260E98">
        <w:rPr>
          <w:rStyle w:val="default"/>
          <w:rFonts w:cs="FrankRuehl" w:hint="cs"/>
          <w:vanish/>
          <w:sz w:val="22"/>
          <w:szCs w:val="22"/>
          <w:u w:val="single"/>
          <w:shd w:val="clear" w:color="auto" w:fill="FFFF99"/>
          <w:rtl/>
        </w:rPr>
        <w:t>א)</w:t>
      </w:r>
      <w:r w:rsidRPr="00260E98">
        <w:rPr>
          <w:rStyle w:val="default"/>
          <w:rFonts w:cs="FrankRuehl"/>
          <w:vanish/>
          <w:sz w:val="22"/>
          <w:szCs w:val="22"/>
          <w:u w:val="single"/>
          <w:shd w:val="clear" w:color="auto" w:fill="FFFF99"/>
          <w:rtl/>
        </w:rPr>
        <w:tab/>
      </w:r>
      <w:r w:rsidRPr="00260E98">
        <w:rPr>
          <w:rStyle w:val="default"/>
          <w:rFonts w:cs="FrankRuehl" w:hint="cs"/>
          <w:vanish/>
          <w:sz w:val="22"/>
          <w:szCs w:val="22"/>
          <w:u w:val="single"/>
          <w:shd w:val="clear" w:color="auto" w:fill="FFFF99"/>
          <w:rtl/>
        </w:rPr>
        <w:t>הרשות רשאית לקבוע, באישור שר התחבורה, לאחר שהתייעץ עם שר הבטחון ועם שר החוץ, כללים להחזקת מסופי מעבר המפורטים בחלק ב' בתוספת, ניהולם, הפעלתם והפיקוח עליהם ולביצועם היעיל של תפקידיה ושל סמכויו</w:t>
      </w:r>
      <w:r w:rsidRPr="00260E98">
        <w:rPr>
          <w:rStyle w:val="default"/>
          <w:rFonts w:cs="FrankRuehl"/>
          <w:vanish/>
          <w:sz w:val="22"/>
          <w:szCs w:val="22"/>
          <w:u w:val="single"/>
          <w:shd w:val="clear" w:color="auto" w:fill="FFFF99"/>
          <w:rtl/>
        </w:rPr>
        <w:t>ת</w:t>
      </w:r>
      <w:r w:rsidRPr="00260E98">
        <w:rPr>
          <w:rStyle w:val="default"/>
          <w:rFonts w:cs="FrankRuehl" w:hint="cs"/>
          <w:vanish/>
          <w:sz w:val="22"/>
          <w:szCs w:val="22"/>
          <w:u w:val="single"/>
          <w:shd w:val="clear" w:color="auto" w:fill="FFFF99"/>
          <w:rtl/>
        </w:rPr>
        <w:t>יה לפי חוק זה."</w:t>
      </w:r>
      <w:bookmarkEnd w:id="3"/>
    </w:p>
    <w:p w14:paraId="496E560E" w14:textId="77777777" w:rsidR="00A632E1" w:rsidRDefault="00A632E1">
      <w:pPr>
        <w:pStyle w:val="P00"/>
        <w:spacing w:before="72"/>
        <w:ind w:left="0" w:right="1134"/>
        <w:rPr>
          <w:rStyle w:val="default"/>
          <w:rFonts w:cs="FrankRuehl" w:hint="cs"/>
          <w:rtl/>
        </w:rPr>
      </w:pPr>
      <w:bookmarkStart w:id="4" w:name="Seif3"/>
      <w:bookmarkEnd w:id="4"/>
      <w:r>
        <w:rPr>
          <w:lang w:val="he-IL"/>
        </w:rPr>
        <w:pict w14:anchorId="6D0A16BF">
          <v:rect id="_x0000_s1031" style="position:absolute;left:0;text-align:left;margin-left:464.5pt;margin-top:8.05pt;width:75.05pt;height:32pt;z-index:251658752" o:allowincell="f" filled="f" stroked="f" strokecolor="lime" strokeweight=".25pt">
            <v:textbox inset="0,0,0,0">
              <w:txbxContent>
                <w:p w14:paraId="44D21549" w14:textId="77777777" w:rsidR="00A632E1" w:rsidRDefault="00A632E1">
                  <w:pPr>
                    <w:spacing w:line="160" w:lineRule="exact"/>
                    <w:jc w:val="left"/>
                    <w:rPr>
                      <w:rFonts w:cs="Miriam"/>
                      <w:noProof/>
                      <w:szCs w:val="18"/>
                      <w:rtl/>
                    </w:rPr>
                  </w:pPr>
                  <w:r>
                    <w:rPr>
                      <w:rFonts w:cs="Miriam"/>
                      <w:szCs w:val="18"/>
                      <w:rtl/>
                    </w:rPr>
                    <w:t>מ</w:t>
                  </w:r>
                  <w:r>
                    <w:rPr>
                      <w:rFonts w:cs="Miriam" w:hint="cs"/>
                      <w:szCs w:val="18"/>
                      <w:rtl/>
                    </w:rPr>
                    <w:t xml:space="preserve">ימון מסופי </w:t>
                  </w:r>
                  <w:r>
                    <w:rPr>
                      <w:rFonts w:cs="Miriam"/>
                      <w:szCs w:val="18"/>
                      <w:rtl/>
                    </w:rPr>
                    <w:t>מ</w:t>
                  </w:r>
                  <w:r>
                    <w:rPr>
                      <w:rFonts w:cs="Miriam" w:hint="cs"/>
                      <w:szCs w:val="18"/>
                      <w:rtl/>
                    </w:rPr>
                    <w:t>עבר</w:t>
                  </w:r>
                </w:p>
                <w:p w14:paraId="4A8775B3" w14:textId="77777777" w:rsidR="00A632E1" w:rsidRDefault="00A632E1">
                  <w:pPr>
                    <w:spacing w:line="160" w:lineRule="exact"/>
                    <w:jc w:val="left"/>
                    <w:rPr>
                      <w:rFonts w:cs="Miriam"/>
                      <w:noProof/>
                      <w:szCs w:val="18"/>
                      <w:rtl/>
                    </w:rPr>
                  </w:pPr>
                  <w:r>
                    <w:rPr>
                      <w:rFonts w:cs="Miriam" w:hint="cs"/>
                      <w:szCs w:val="18"/>
                      <w:rtl/>
                    </w:rPr>
                    <w:t xml:space="preserve">(תיקון מס' 1) </w:t>
                  </w:r>
                  <w:r>
                    <w:rPr>
                      <w:rFonts w:cs="Miriam"/>
                      <w:szCs w:val="18"/>
                      <w:rtl/>
                    </w:rPr>
                    <w:br/>
                    <w:t>ת</w:t>
                  </w:r>
                  <w:r>
                    <w:rPr>
                      <w:rFonts w:cs="Miriam" w:hint="cs"/>
                      <w:szCs w:val="18"/>
                      <w:rtl/>
                    </w:rPr>
                    <w:t>שנ"ה-1994</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קמת מסופי המעבר, אחזקתם, תפעולם ופיתוחם וכל הוצאה של הרשות למילוי תפקידיה וביצוע סמכויותיה לפי חוק זה, ימומנו מהאגרות שייגבו במסופי המעבר ומהכנסות אחרות שתפיק הרשות בהם, וממקורות אחרים שיועמדו לרשותה.</w:t>
      </w:r>
    </w:p>
    <w:p w14:paraId="28E838F2" w14:textId="77777777" w:rsidR="00A632E1" w:rsidRPr="00260E98" w:rsidRDefault="00A632E1">
      <w:pPr>
        <w:pStyle w:val="P00"/>
        <w:spacing w:before="0"/>
        <w:ind w:left="0" w:right="1134"/>
        <w:rPr>
          <w:rFonts w:hint="cs"/>
          <w:b/>
          <w:bCs/>
          <w:vanish/>
          <w:szCs w:val="20"/>
          <w:shd w:val="clear" w:color="auto" w:fill="FFFF99"/>
          <w:rtl/>
        </w:rPr>
      </w:pPr>
      <w:bookmarkStart w:id="5" w:name="Rov11"/>
      <w:r w:rsidRPr="00260E98">
        <w:rPr>
          <w:rFonts w:hint="cs"/>
          <w:vanish/>
          <w:color w:val="FF0000"/>
          <w:szCs w:val="20"/>
          <w:shd w:val="clear" w:color="auto" w:fill="FFFF99"/>
          <w:rtl/>
        </w:rPr>
        <w:t>מיום 30.11.1994</w:t>
      </w:r>
    </w:p>
    <w:p w14:paraId="6FDD57EE" w14:textId="77777777" w:rsidR="00A632E1" w:rsidRPr="00260E98" w:rsidRDefault="00A632E1">
      <w:pPr>
        <w:pStyle w:val="P00"/>
        <w:spacing w:before="0"/>
        <w:ind w:left="0" w:right="1134"/>
        <w:rPr>
          <w:rFonts w:hint="cs"/>
          <w:b/>
          <w:bCs/>
          <w:vanish/>
          <w:szCs w:val="20"/>
          <w:shd w:val="clear" w:color="auto" w:fill="FFFF99"/>
          <w:rtl/>
        </w:rPr>
      </w:pPr>
      <w:r w:rsidRPr="00260E98">
        <w:rPr>
          <w:rFonts w:hint="cs"/>
          <w:b/>
          <w:bCs/>
          <w:vanish/>
          <w:szCs w:val="20"/>
          <w:shd w:val="clear" w:color="auto" w:fill="FFFF99"/>
          <w:rtl/>
        </w:rPr>
        <w:t>תיקון מס' 1</w:t>
      </w:r>
    </w:p>
    <w:p w14:paraId="19833242" w14:textId="77777777" w:rsidR="00A632E1" w:rsidRPr="00260E98" w:rsidRDefault="00A632E1">
      <w:pPr>
        <w:pStyle w:val="P00"/>
        <w:tabs>
          <w:tab w:val="clear" w:pos="6259"/>
        </w:tabs>
        <w:spacing w:before="0"/>
        <w:ind w:left="0" w:right="1134"/>
        <w:rPr>
          <w:rFonts w:hint="cs"/>
          <w:vanish/>
          <w:szCs w:val="20"/>
          <w:shd w:val="clear" w:color="auto" w:fill="FFFF99"/>
          <w:rtl/>
        </w:rPr>
      </w:pPr>
      <w:hyperlink r:id="rId10" w:history="1">
        <w:r w:rsidRPr="00260E98">
          <w:rPr>
            <w:rStyle w:val="Hyperlink"/>
            <w:rFonts w:hint="cs"/>
            <w:vanish/>
            <w:szCs w:val="20"/>
            <w:shd w:val="clear" w:color="auto" w:fill="FFFF99"/>
            <w:rtl/>
          </w:rPr>
          <w:t>ס"ח תשנ"ה מס' 1489</w:t>
        </w:r>
      </w:hyperlink>
      <w:r w:rsidRPr="00260E98">
        <w:rPr>
          <w:rFonts w:hint="cs"/>
          <w:vanish/>
          <w:szCs w:val="20"/>
          <w:shd w:val="clear" w:color="auto" w:fill="FFFF99"/>
          <w:rtl/>
        </w:rPr>
        <w:t xml:space="preserve"> מיום 30.11.1994 עמ' 20 (</w:t>
      </w:r>
      <w:hyperlink r:id="rId11" w:history="1">
        <w:r w:rsidRPr="00260E98">
          <w:rPr>
            <w:rStyle w:val="Hyperlink"/>
            <w:rFonts w:hint="cs"/>
            <w:vanish/>
            <w:szCs w:val="20"/>
            <w:shd w:val="clear" w:color="auto" w:fill="FFFF99"/>
            <w:rtl/>
          </w:rPr>
          <w:t>ה"ח 2309</w:t>
        </w:r>
      </w:hyperlink>
      <w:r w:rsidRPr="00260E98">
        <w:rPr>
          <w:rFonts w:hint="cs"/>
          <w:vanish/>
          <w:szCs w:val="20"/>
          <w:shd w:val="clear" w:color="auto" w:fill="FFFF99"/>
          <w:rtl/>
        </w:rPr>
        <w:t>)</w:t>
      </w:r>
    </w:p>
    <w:p w14:paraId="592BDDED" w14:textId="77777777" w:rsidR="00A632E1" w:rsidRDefault="00A632E1">
      <w:pPr>
        <w:pStyle w:val="P00"/>
        <w:tabs>
          <w:tab w:val="clear" w:pos="6259"/>
        </w:tabs>
        <w:spacing w:before="0"/>
        <w:ind w:left="0" w:right="1134"/>
        <w:rPr>
          <w:rFonts w:hint="cs"/>
          <w:b/>
          <w:bCs/>
          <w:sz w:val="2"/>
          <w:szCs w:val="2"/>
          <w:rtl/>
        </w:rPr>
      </w:pPr>
      <w:r w:rsidRPr="00260E98">
        <w:rPr>
          <w:rFonts w:hint="cs"/>
          <w:b/>
          <w:bCs/>
          <w:vanish/>
          <w:szCs w:val="20"/>
          <w:shd w:val="clear" w:color="auto" w:fill="FFFF99"/>
          <w:rtl/>
        </w:rPr>
        <w:t>הוספת סעיף 3</w:t>
      </w:r>
      <w:bookmarkEnd w:id="5"/>
    </w:p>
    <w:p w14:paraId="02ED9FAC" w14:textId="77777777" w:rsidR="00A632E1" w:rsidRDefault="00A632E1">
      <w:pPr>
        <w:pStyle w:val="P00"/>
        <w:spacing w:before="72"/>
        <w:ind w:left="0" w:right="1134"/>
        <w:rPr>
          <w:rStyle w:val="default"/>
          <w:rFonts w:cs="FrankRuehl" w:hint="cs"/>
          <w:rtl/>
        </w:rPr>
      </w:pPr>
    </w:p>
    <w:p w14:paraId="71134367" w14:textId="77777777" w:rsidR="00A632E1" w:rsidRDefault="00A632E1">
      <w:pPr>
        <w:pStyle w:val="medium2-header"/>
        <w:keepLines w:val="0"/>
        <w:spacing w:before="72"/>
        <w:ind w:left="0" w:right="1134"/>
        <w:rPr>
          <w:noProof/>
          <w:sz w:val="26"/>
          <w:szCs w:val="26"/>
          <w:rtl/>
        </w:rPr>
      </w:pPr>
      <w:bookmarkStart w:id="6" w:name="med0"/>
      <w:bookmarkEnd w:id="6"/>
      <w:r>
        <w:rPr>
          <w:noProof/>
          <w:sz w:val="26"/>
          <w:szCs w:val="26"/>
        </w:rPr>
        <w:pict w14:anchorId="37177DBF">
          <v:rect id="_x0000_s1032" style="position:absolute;left:0;text-align:left;margin-left:464.5pt;margin-top:8.05pt;width:75.05pt;height:18.65pt;z-index:251659776" o:allowincell="f" filled="f" stroked="f" strokecolor="lime" strokeweight=".25pt">
            <v:textbox inset="0,0,0,0">
              <w:txbxContent>
                <w:p w14:paraId="2C03D905" w14:textId="77777777" w:rsidR="00A632E1" w:rsidRDefault="00A632E1">
                  <w:pPr>
                    <w:spacing w:line="160" w:lineRule="exact"/>
                    <w:jc w:val="left"/>
                    <w:rPr>
                      <w:rFonts w:cs="Miriam"/>
                      <w:noProof/>
                      <w:szCs w:val="18"/>
                      <w:rtl/>
                    </w:rPr>
                  </w:pPr>
                  <w:r>
                    <w:rPr>
                      <w:rFonts w:cs="Miriam"/>
                      <w:szCs w:val="18"/>
                      <w:rtl/>
                    </w:rPr>
                    <w:t>ת</w:t>
                  </w:r>
                  <w:r>
                    <w:rPr>
                      <w:rFonts w:cs="Miriam" w:hint="cs"/>
                      <w:szCs w:val="18"/>
                      <w:rtl/>
                    </w:rPr>
                    <w:t>"ט תש"ם-198</w:t>
                  </w:r>
                  <w:r>
                    <w:rPr>
                      <w:rFonts w:cs="Miriam"/>
                      <w:szCs w:val="18"/>
                      <w:rtl/>
                    </w:rPr>
                    <w:t>0</w:t>
                  </w:r>
                </w:p>
                <w:p w14:paraId="2AA97061" w14:textId="77777777" w:rsidR="00A632E1" w:rsidRDefault="00A632E1">
                  <w:pPr>
                    <w:spacing w:line="160" w:lineRule="exact"/>
                    <w:jc w:val="left"/>
                    <w:rPr>
                      <w:rFonts w:cs="Miriam"/>
                      <w:noProof/>
                      <w:szCs w:val="18"/>
                      <w:rtl/>
                    </w:rPr>
                  </w:pPr>
                  <w:r>
                    <w:rPr>
                      <w:rFonts w:cs="Miriam"/>
                      <w:szCs w:val="18"/>
                      <w:rtl/>
                    </w:rPr>
                    <w:t>ת</w:t>
                  </w:r>
                  <w:r>
                    <w:rPr>
                      <w:rFonts w:cs="Miriam" w:hint="cs"/>
                      <w:szCs w:val="18"/>
                      <w:rtl/>
                    </w:rPr>
                    <w:t>ק' תשמ"ב-1</w:t>
                  </w:r>
                  <w:r>
                    <w:rPr>
                      <w:rFonts w:cs="Miriam"/>
                      <w:szCs w:val="18"/>
                      <w:rtl/>
                    </w:rPr>
                    <w:t>982</w:t>
                  </w:r>
                </w:p>
              </w:txbxContent>
            </v:textbox>
            <w10:anchorlock/>
          </v:rect>
        </w:pict>
      </w:r>
      <w:r>
        <w:rPr>
          <w:noProof/>
          <w:sz w:val="26"/>
          <w:szCs w:val="26"/>
          <w:rtl/>
        </w:rPr>
        <w:t>ת</w:t>
      </w:r>
      <w:r>
        <w:rPr>
          <w:rFonts w:hint="cs"/>
          <w:noProof/>
          <w:sz w:val="26"/>
          <w:szCs w:val="26"/>
          <w:rtl/>
        </w:rPr>
        <w:t>וספת</w:t>
      </w:r>
    </w:p>
    <w:p w14:paraId="0B0DAFEC" w14:textId="77777777" w:rsidR="00A632E1" w:rsidRPr="00F61A84" w:rsidRDefault="00A632E1" w:rsidP="00F61A84">
      <w:pPr>
        <w:pStyle w:val="P00"/>
        <w:spacing w:before="72"/>
        <w:ind w:left="0" w:right="1134"/>
        <w:jc w:val="center"/>
        <w:rPr>
          <w:rStyle w:val="default"/>
          <w:rFonts w:cs="FrankRuehl" w:hint="cs"/>
          <w:sz w:val="24"/>
          <w:szCs w:val="24"/>
          <w:rtl/>
        </w:rPr>
      </w:pPr>
      <w:r w:rsidRPr="00F61A84">
        <w:rPr>
          <w:rStyle w:val="default"/>
          <w:rFonts w:cs="FrankRuehl"/>
          <w:sz w:val="24"/>
          <w:szCs w:val="24"/>
          <w:rtl/>
        </w:rPr>
        <w:t>(</w:t>
      </w:r>
      <w:r w:rsidRPr="00F61A84">
        <w:rPr>
          <w:rStyle w:val="default"/>
          <w:rFonts w:cs="FrankRuehl" w:hint="cs"/>
          <w:sz w:val="24"/>
          <w:szCs w:val="24"/>
          <w:rtl/>
        </w:rPr>
        <w:t>סעיף 2(א)(1))</w:t>
      </w:r>
    </w:p>
    <w:p w14:paraId="2722B1B3" w14:textId="77777777" w:rsidR="00A632E1" w:rsidRPr="00260E98" w:rsidRDefault="00A632E1">
      <w:pPr>
        <w:pStyle w:val="P00"/>
        <w:spacing w:before="0"/>
        <w:ind w:left="0" w:right="1134"/>
        <w:rPr>
          <w:rFonts w:hint="cs"/>
          <w:b/>
          <w:bCs/>
          <w:vanish/>
          <w:szCs w:val="20"/>
          <w:shd w:val="clear" w:color="auto" w:fill="FFFF99"/>
          <w:rtl/>
        </w:rPr>
      </w:pPr>
      <w:bookmarkStart w:id="7" w:name="Rov12"/>
      <w:r w:rsidRPr="00260E98">
        <w:rPr>
          <w:rFonts w:hint="cs"/>
          <w:vanish/>
          <w:color w:val="FF0000"/>
          <w:szCs w:val="20"/>
          <w:shd w:val="clear" w:color="auto" w:fill="FFFF99"/>
          <w:rtl/>
        </w:rPr>
        <w:t>מיום 15.4.1980</w:t>
      </w:r>
    </w:p>
    <w:p w14:paraId="7907E602" w14:textId="77777777" w:rsidR="00A632E1" w:rsidRPr="00260E98" w:rsidRDefault="00A632E1">
      <w:pPr>
        <w:pStyle w:val="P00"/>
        <w:spacing w:before="0"/>
        <w:ind w:left="0" w:right="1134"/>
        <w:rPr>
          <w:rFonts w:hint="cs"/>
          <w:b/>
          <w:bCs/>
          <w:vanish/>
          <w:szCs w:val="20"/>
          <w:shd w:val="clear" w:color="auto" w:fill="FFFF99"/>
          <w:rtl/>
        </w:rPr>
      </w:pPr>
      <w:r w:rsidRPr="00260E98">
        <w:rPr>
          <w:rFonts w:hint="cs"/>
          <w:b/>
          <w:bCs/>
          <w:vanish/>
          <w:szCs w:val="20"/>
          <w:shd w:val="clear" w:color="auto" w:fill="FFFF99"/>
          <w:rtl/>
        </w:rPr>
        <w:t>ת"ט תש"ם-1980</w:t>
      </w:r>
    </w:p>
    <w:p w14:paraId="3F0FCD98" w14:textId="77777777" w:rsidR="00A632E1" w:rsidRPr="00260E98" w:rsidRDefault="00A632E1">
      <w:pPr>
        <w:pStyle w:val="P00"/>
        <w:tabs>
          <w:tab w:val="clear" w:pos="6259"/>
        </w:tabs>
        <w:spacing w:before="0"/>
        <w:ind w:left="0" w:right="1134"/>
        <w:rPr>
          <w:rFonts w:hint="cs"/>
          <w:vanish/>
          <w:szCs w:val="20"/>
          <w:shd w:val="clear" w:color="auto" w:fill="FFFF99"/>
          <w:rtl/>
        </w:rPr>
      </w:pPr>
      <w:hyperlink r:id="rId12" w:history="1">
        <w:r w:rsidRPr="00260E98">
          <w:rPr>
            <w:rStyle w:val="Hyperlink"/>
            <w:rFonts w:hint="cs"/>
            <w:vanish/>
            <w:szCs w:val="20"/>
            <w:shd w:val="clear" w:color="auto" w:fill="FFFF99"/>
            <w:rtl/>
          </w:rPr>
          <w:t>ס"ח תש"ם מס' 969</w:t>
        </w:r>
      </w:hyperlink>
      <w:r w:rsidRPr="00260E98">
        <w:rPr>
          <w:rFonts w:hint="cs"/>
          <w:vanish/>
          <w:szCs w:val="20"/>
          <w:shd w:val="clear" w:color="auto" w:fill="FFFF99"/>
          <w:rtl/>
        </w:rPr>
        <w:t xml:space="preserve"> מיום 15.4.1980 עמ' 125</w:t>
      </w:r>
    </w:p>
    <w:p w14:paraId="5C4F053A" w14:textId="77777777" w:rsidR="00A632E1" w:rsidRDefault="00A632E1">
      <w:pPr>
        <w:pStyle w:val="P00"/>
        <w:tabs>
          <w:tab w:val="clear" w:pos="6259"/>
        </w:tabs>
        <w:spacing w:before="0"/>
        <w:ind w:left="0" w:right="1134"/>
        <w:rPr>
          <w:rFonts w:hint="cs"/>
          <w:b/>
          <w:bCs/>
          <w:sz w:val="2"/>
          <w:szCs w:val="2"/>
          <w:rtl/>
        </w:rPr>
      </w:pPr>
      <w:r w:rsidRPr="00260E98">
        <w:rPr>
          <w:rFonts w:hint="cs"/>
          <w:b/>
          <w:bCs/>
          <w:vanish/>
          <w:szCs w:val="20"/>
          <w:shd w:val="clear" w:color="auto" w:fill="FFFF99"/>
          <w:rtl/>
        </w:rPr>
        <w:t>הוספת תוספת</w:t>
      </w:r>
      <w:bookmarkEnd w:id="7"/>
    </w:p>
    <w:p w14:paraId="5E886712" w14:textId="77777777" w:rsidR="00A632E1" w:rsidRPr="00F61A84" w:rsidRDefault="007E5ADC" w:rsidP="00F61A84">
      <w:pPr>
        <w:pStyle w:val="P00"/>
        <w:spacing w:before="72"/>
        <w:ind w:left="0" w:right="1134"/>
        <w:jc w:val="center"/>
        <w:rPr>
          <w:rStyle w:val="default"/>
          <w:rFonts w:cs="FrankRuehl"/>
          <w:b/>
          <w:bCs/>
          <w:sz w:val="22"/>
          <w:szCs w:val="22"/>
          <w:rtl/>
        </w:rPr>
      </w:pPr>
      <w:r w:rsidRPr="00F61A84">
        <w:rPr>
          <w:rStyle w:val="default"/>
          <w:rFonts w:cs="FrankRuehl"/>
          <w:b/>
          <w:bCs/>
          <w:sz w:val="22"/>
          <w:szCs w:val="22"/>
          <w:rtl/>
        </w:rPr>
        <w:pict w14:anchorId="1B3FD2A5">
          <v:shapetype id="_x0000_t202" coordsize="21600,21600" o:spt="202" path="m,l,21600r21600,l21600,xe">
            <v:stroke joinstyle="miter"/>
            <v:path gradientshapeok="t" o:connecttype="rect"/>
          </v:shapetype>
          <v:shape id="_x0000_s1038" type="#_x0000_t202" style="position:absolute;left:0;text-align:left;margin-left:470.25pt;margin-top:7.1pt;width:1in;height:60.2pt;z-index:251661824" filled="f" stroked="f">
            <v:textbox inset="1mm,0,1mm,0">
              <w:txbxContent>
                <w:p w14:paraId="6FCE8EC6" w14:textId="77777777" w:rsidR="007E5ADC" w:rsidRDefault="007E5ADC" w:rsidP="007E5ADC">
                  <w:pPr>
                    <w:spacing w:line="160" w:lineRule="exact"/>
                    <w:jc w:val="left"/>
                    <w:rPr>
                      <w:rFonts w:cs="Miriam"/>
                      <w:noProof/>
                      <w:szCs w:val="18"/>
                      <w:rtl/>
                    </w:rPr>
                  </w:pPr>
                  <w:r>
                    <w:rPr>
                      <w:rFonts w:cs="Miriam" w:hint="cs"/>
                      <w:szCs w:val="18"/>
                      <w:rtl/>
                    </w:rPr>
                    <w:t xml:space="preserve">(תיקון מס' 1) </w:t>
                  </w:r>
                  <w:r>
                    <w:rPr>
                      <w:rFonts w:cs="Miriam"/>
                      <w:szCs w:val="18"/>
                      <w:rtl/>
                    </w:rPr>
                    <w:br/>
                    <w:t>ת</w:t>
                  </w:r>
                  <w:r>
                    <w:rPr>
                      <w:rFonts w:cs="Miriam" w:hint="cs"/>
                      <w:szCs w:val="18"/>
                      <w:rtl/>
                    </w:rPr>
                    <w:t>שנ"ה-1994</w:t>
                  </w:r>
                </w:p>
                <w:p w14:paraId="62482834" w14:textId="77777777" w:rsidR="007E5ADC" w:rsidRDefault="007E5ADC" w:rsidP="007E5ADC">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תשס"ו-2006</w:t>
                  </w:r>
                </w:p>
                <w:p w14:paraId="053B50D9" w14:textId="77777777" w:rsidR="007E5ADC" w:rsidRDefault="007E5ADC" w:rsidP="007E5ADC">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תשס"ח-2008</w:t>
                  </w:r>
                </w:p>
                <w:p w14:paraId="4F995545" w14:textId="77777777" w:rsidR="00260E98" w:rsidRDefault="00260E98" w:rsidP="007E5ADC">
                  <w:pPr>
                    <w:spacing w:line="160" w:lineRule="exact"/>
                    <w:jc w:val="left"/>
                    <w:rPr>
                      <w:rFonts w:cs="Miriam" w:hint="cs"/>
                      <w:noProof/>
                      <w:szCs w:val="18"/>
                      <w:rtl/>
                    </w:rPr>
                  </w:pPr>
                  <w:r>
                    <w:rPr>
                      <w:rFonts w:cs="Miriam" w:hint="cs"/>
                      <w:noProof/>
                      <w:szCs w:val="18"/>
                      <w:rtl/>
                    </w:rPr>
                    <w:t>צו תשע"ו-2016</w:t>
                  </w:r>
                </w:p>
              </w:txbxContent>
            </v:textbox>
          </v:shape>
        </w:pict>
      </w:r>
      <w:r w:rsidR="00A632E1" w:rsidRPr="00F61A84">
        <w:rPr>
          <w:rStyle w:val="default"/>
          <w:rFonts w:cs="FrankRuehl"/>
          <w:b/>
          <w:bCs/>
          <w:sz w:val="22"/>
          <w:szCs w:val="22"/>
          <w:rtl/>
        </w:rPr>
        <w:t>ח</w:t>
      </w:r>
      <w:r w:rsidR="00A632E1" w:rsidRPr="00F61A84">
        <w:rPr>
          <w:rStyle w:val="default"/>
          <w:rFonts w:cs="FrankRuehl" w:hint="cs"/>
          <w:b/>
          <w:bCs/>
          <w:sz w:val="22"/>
          <w:szCs w:val="22"/>
          <w:rtl/>
        </w:rPr>
        <w:t>לק א'</w:t>
      </w:r>
    </w:p>
    <w:p w14:paraId="31E7180C" w14:textId="77777777" w:rsidR="00A632E1" w:rsidRPr="00F61A84" w:rsidRDefault="00A632E1" w:rsidP="00F61A84">
      <w:pPr>
        <w:pStyle w:val="P00"/>
        <w:spacing w:before="72"/>
        <w:ind w:left="0" w:right="1134"/>
        <w:jc w:val="center"/>
        <w:rPr>
          <w:rStyle w:val="default"/>
          <w:rFonts w:cs="FrankRuehl"/>
          <w:rtl/>
        </w:rPr>
      </w:pPr>
      <w:r w:rsidRPr="00F61A84">
        <w:rPr>
          <w:rStyle w:val="default"/>
          <w:rFonts w:cs="FrankRuehl"/>
          <w:rtl/>
        </w:rPr>
        <w:t>מ</w:t>
      </w:r>
      <w:r w:rsidRPr="00F61A84">
        <w:rPr>
          <w:rStyle w:val="default"/>
          <w:rFonts w:cs="FrankRuehl" w:hint="cs"/>
          <w:rtl/>
        </w:rPr>
        <w:t>סוף ניצנה;</w:t>
      </w:r>
    </w:p>
    <w:p w14:paraId="09925D87" w14:textId="77777777" w:rsidR="00A632E1" w:rsidRPr="00F61A84" w:rsidRDefault="00A632E1" w:rsidP="00F61A84">
      <w:pPr>
        <w:pStyle w:val="P00"/>
        <w:spacing w:before="72"/>
        <w:ind w:left="0" w:right="1134"/>
        <w:jc w:val="center"/>
        <w:rPr>
          <w:rStyle w:val="default"/>
          <w:rFonts w:cs="FrankRuehl" w:hint="cs"/>
          <w:rtl/>
        </w:rPr>
      </w:pPr>
      <w:r w:rsidRPr="00F61A84">
        <w:rPr>
          <w:rStyle w:val="default"/>
          <w:rFonts w:cs="FrankRuehl"/>
          <w:rtl/>
        </w:rPr>
        <w:t>מ</w:t>
      </w:r>
      <w:r w:rsidRPr="00F61A84">
        <w:rPr>
          <w:rStyle w:val="default"/>
          <w:rFonts w:cs="FrankRuehl" w:hint="cs"/>
          <w:rtl/>
        </w:rPr>
        <w:t>סוף טבה.</w:t>
      </w:r>
    </w:p>
    <w:p w14:paraId="4F1ABD5D" w14:textId="77777777" w:rsidR="00A632E1" w:rsidRDefault="00A632E1">
      <w:pPr>
        <w:pStyle w:val="P00"/>
        <w:spacing w:before="72"/>
        <w:ind w:left="0" w:right="1134"/>
        <w:rPr>
          <w:rStyle w:val="default"/>
          <w:rFonts w:cs="FrankRuehl" w:hint="cs"/>
          <w:rtl/>
        </w:rPr>
      </w:pPr>
    </w:p>
    <w:p w14:paraId="4FDF70E6" w14:textId="77777777" w:rsidR="00260E98" w:rsidRDefault="00260E98">
      <w:pPr>
        <w:pStyle w:val="P00"/>
        <w:spacing w:before="72"/>
        <w:ind w:left="0" w:right="1134"/>
        <w:rPr>
          <w:rStyle w:val="default"/>
          <w:rFonts w:cs="FrankRuehl" w:hint="cs"/>
          <w:rtl/>
        </w:rPr>
      </w:pPr>
    </w:p>
    <w:p w14:paraId="49FB18C5" w14:textId="77777777" w:rsidR="00A632E1" w:rsidRPr="00F61A84" w:rsidRDefault="00A632E1" w:rsidP="00F61A84">
      <w:pPr>
        <w:pStyle w:val="P00"/>
        <w:spacing w:before="72"/>
        <w:ind w:left="0" w:right="1134"/>
        <w:jc w:val="center"/>
        <w:rPr>
          <w:rStyle w:val="default"/>
          <w:rFonts w:cs="FrankRuehl"/>
          <w:b/>
          <w:bCs/>
          <w:sz w:val="22"/>
          <w:szCs w:val="22"/>
          <w:rtl/>
        </w:rPr>
      </w:pPr>
      <w:r w:rsidRPr="00F61A84">
        <w:rPr>
          <w:rStyle w:val="default"/>
          <w:rFonts w:cs="FrankRuehl"/>
          <w:b/>
          <w:bCs/>
          <w:sz w:val="22"/>
          <w:szCs w:val="22"/>
        </w:rPr>
        <w:pict w14:anchorId="7A80B7A4">
          <v:rect id="_x0000_s1033" style="position:absolute;left:0;text-align:left;margin-left:464.5pt;margin-top:8.05pt;width:75.05pt;height:71.85pt;z-index:251660800" o:allowincell="f" filled="f" stroked="f" strokecolor="lime" strokeweight=".25pt">
            <v:textbox inset="0,0,0,0">
              <w:txbxContent>
                <w:p w14:paraId="2B39FA44" w14:textId="77777777" w:rsidR="00A632E1" w:rsidRDefault="00A632E1">
                  <w:pPr>
                    <w:spacing w:line="160" w:lineRule="exact"/>
                    <w:jc w:val="left"/>
                    <w:rPr>
                      <w:rFonts w:cs="Miriam"/>
                      <w:noProof/>
                      <w:szCs w:val="18"/>
                      <w:rtl/>
                    </w:rPr>
                  </w:pPr>
                  <w:r>
                    <w:rPr>
                      <w:rFonts w:cs="Miriam" w:hint="cs"/>
                      <w:szCs w:val="18"/>
                      <w:rtl/>
                    </w:rPr>
                    <w:t xml:space="preserve">(תיקון מס' 1) </w:t>
                  </w:r>
                  <w:r>
                    <w:rPr>
                      <w:rFonts w:cs="Miriam"/>
                      <w:szCs w:val="18"/>
                      <w:rtl/>
                    </w:rPr>
                    <w:br/>
                    <w:t>ת</w:t>
                  </w:r>
                  <w:r>
                    <w:rPr>
                      <w:rFonts w:cs="Miriam" w:hint="cs"/>
                      <w:szCs w:val="18"/>
                      <w:rtl/>
                    </w:rPr>
                    <w:t>שנ"ה-1994</w:t>
                  </w:r>
                </w:p>
                <w:p w14:paraId="6A42D98B" w14:textId="77777777" w:rsidR="00A632E1" w:rsidRDefault="00A632E1">
                  <w:pPr>
                    <w:spacing w:line="160" w:lineRule="exact"/>
                    <w:jc w:val="left"/>
                    <w:rPr>
                      <w:rFonts w:cs="Miriam"/>
                      <w:noProof/>
                      <w:szCs w:val="18"/>
                      <w:rtl/>
                    </w:rPr>
                  </w:pPr>
                  <w:r>
                    <w:rPr>
                      <w:rFonts w:cs="Miriam"/>
                      <w:szCs w:val="18"/>
                      <w:rtl/>
                    </w:rPr>
                    <w:t>צ</w:t>
                  </w:r>
                  <w:r>
                    <w:rPr>
                      <w:rFonts w:cs="Miriam" w:hint="cs"/>
                      <w:szCs w:val="18"/>
                      <w:rtl/>
                    </w:rPr>
                    <w:t>ו תשנ"ח-1998</w:t>
                  </w:r>
                </w:p>
                <w:p w14:paraId="21A09758" w14:textId="77777777" w:rsidR="00A632E1" w:rsidRDefault="00A632E1">
                  <w:pPr>
                    <w:spacing w:line="160" w:lineRule="exact"/>
                    <w:jc w:val="left"/>
                    <w:rPr>
                      <w:rFonts w:cs="Miriam" w:hint="cs"/>
                      <w:szCs w:val="18"/>
                      <w:rtl/>
                    </w:rPr>
                  </w:pPr>
                  <w:r>
                    <w:rPr>
                      <w:rFonts w:cs="Miriam"/>
                      <w:szCs w:val="18"/>
                      <w:rtl/>
                    </w:rPr>
                    <w:t>צ</w:t>
                  </w:r>
                  <w:r>
                    <w:rPr>
                      <w:rFonts w:cs="Miriam" w:hint="cs"/>
                      <w:szCs w:val="18"/>
                      <w:rtl/>
                    </w:rPr>
                    <w:t>ו תשנ"ט-1999</w:t>
                  </w:r>
                </w:p>
                <w:p w14:paraId="28DAC963" w14:textId="77777777" w:rsidR="00A632E1" w:rsidRDefault="00A632E1">
                  <w:pPr>
                    <w:spacing w:line="160" w:lineRule="exact"/>
                    <w:jc w:val="left"/>
                    <w:rPr>
                      <w:rFonts w:cs="Miriam" w:hint="cs"/>
                      <w:szCs w:val="18"/>
                      <w:rtl/>
                    </w:rPr>
                  </w:pPr>
                  <w:r>
                    <w:rPr>
                      <w:rFonts w:cs="Miriam" w:hint="cs"/>
                      <w:szCs w:val="18"/>
                      <w:rtl/>
                    </w:rPr>
                    <w:t>צו תשס"ו-2006</w:t>
                  </w:r>
                </w:p>
                <w:p w14:paraId="6C6C9A34" w14:textId="77777777" w:rsidR="00B33EDE" w:rsidRDefault="00B33EDE">
                  <w:pPr>
                    <w:spacing w:line="160" w:lineRule="exact"/>
                    <w:jc w:val="left"/>
                    <w:rPr>
                      <w:rFonts w:cs="Miriam" w:hint="cs"/>
                      <w:szCs w:val="18"/>
                      <w:rtl/>
                    </w:rPr>
                  </w:pPr>
                  <w:r>
                    <w:rPr>
                      <w:rFonts w:cs="Miriam" w:hint="cs"/>
                      <w:szCs w:val="18"/>
                      <w:rtl/>
                    </w:rPr>
                    <w:t>צו תשס"ח-2008</w:t>
                  </w:r>
                </w:p>
                <w:p w14:paraId="1D64A26C" w14:textId="77777777" w:rsidR="007E5ADC" w:rsidRDefault="007E5ADC" w:rsidP="007E5ADC">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תשס"ח-2008</w:t>
                  </w:r>
                </w:p>
              </w:txbxContent>
            </v:textbox>
            <w10:anchorlock/>
          </v:rect>
        </w:pict>
      </w:r>
      <w:r w:rsidRPr="00F61A84">
        <w:rPr>
          <w:rStyle w:val="default"/>
          <w:rFonts w:cs="FrankRuehl"/>
          <w:b/>
          <w:bCs/>
          <w:sz w:val="22"/>
          <w:szCs w:val="22"/>
          <w:rtl/>
        </w:rPr>
        <w:t>ח</w:t>
      </w:r>
      <w:r w:rsidRPr="00F61A84">
        <w:rPr>
          <w:rStyle w:val="default"/>
          <w:rFonts w:cs="FrankRuehl" w:hint="cs"/>
          <w:b/>
          <w:bCs/>
          <w:sz w:val="22"/>
          <w:szCs w:val="22"/>
          <w:rtl/>
        </w:rPr>
        <w:t>לק ב'</w:t>
      </w:r>
    </w:p>
    <w:p w14:paraId="40F22904" w14:textId="77777777" w:rsidR="00A632E1" w:rsidRPr="00F61A84" w:rsidRDefault="00A632E1" w:rsidP="00F61A84">
      <w:pPr>
        <w:pStyle w:val="P00"/>
        <w:spacing w:before="72"/>
        <w:ind w:left="0" w:right="1134"/>
        <w:jc w:val="center"/>
        <w:rPr>
          <w:rStyle w:val="default"/>
          <w:rFonts w:cs="FrankRuehl"/>
          <w:rtl/>
        </w:rPr>
      </w:pPr>
      <w:r w:rsidRPr="00F61A84">
        <w:rPr>
          <w:rStyle w:val="default"/>
          <w:rFonts w:cs="FrankRuehl"/>
          <w:rtl/>
        </w:rPr>
        <w:t>מ</w:t>
      </w:r>
      <w:r w:rsidRPr="00F61A84">
        <w:rPr>
          <w:rStyle w:val="default"/>
          <w:rFonts w:cs="FrankRuehl" w:hint="cs"/>
          <w:rtl/>
        </w:rPr>
        <w:t>סוף אלנבי</w:t>
      </w:r>
    </w:p>
    <w:p w14:paraId="251C4410" w14:textId="77777777" w:rsidR="00A632E1" w:rsidRPr="00F61A84" w:rsidRDefault="00A632E1" w:rsidP="00F61A84">
      <w:pPr>
        <w:pStyle w:val="P00"/>
        <w:spacing w:before="72"/>
        <w:ind w:left="0" w:right="1134"/>
        <w:jc w:val="center"/>
        <w:rPr>
          <w:rStyle w:val="default"/>
          <w:rFonts w:cs="FrankRuehl"/>
          <w:rtl/>
        </w:rPr>
      </w:pPr>
      <w:r w:rsidRPr="00F61A84">
        <w:rPr>
          <w:rStyle w:val="default"/>
          <w:rFonts w:cs="FrankRuehl"/>
          <w:rtl/>
        </w:rPr>
        <w:t>מ</w:t>
      </w:r>
      <w:r w:rsidRPr="00F61A84">
        <w:rPr>
          <w:rStyle w:val="default"/>
          <w:rFonts w:cs="FrankRuehl" w:hint="cs"/>
          <w:rtl/>
        </w:rPr>
        <w:t>סוף נהר הירדן</w:t>
      </w:r>
    </w:p>
    <w:p w14:paraId="486BE9D6" w14:textId="77777777" w:rsidR="00A632E1" w:rsidRPr="00F61A84" w:rsidRDefault="00A632E1" w:rsidP="00F61A84">
      <w:pPr>
        <w:pStyle w:val="P00"/>
        <w:spacing w:before="72"/>
        <w:ind w:left="0" w:right="1134"/>
        <w:jc w:val="center"/>
        <w:rPr>
          <w:rStyle w:val="default"/>
          <w:rFonts w:cs="FrankRuehl"/>
          <w:rtl/>
        </w:rPr>
      </w:pPr>
      <w:r w:rsidRPr="00F61A84">
        <w:rPr>
          <w:rStyle w:val="default"/>
          <w:rFonts w:cs="FrankRuehl"/>
          <w:rtl/>
        </w:rPr>
        <w:t>מ</w:t>
      </w:r>
      <w:r w:rsidRPr="00F61A84">
        <w:rPr>
          <w:rStyle w:val="default"/>
          <w:rFonts w:cs="FrankRuehl" w:hint="cs"/>
          <w:rtl/>
        </w:rPr>
        <w:t>סוף יצחק רבין</w:t>
      </w:r>
    </w:p>
    <w:p w14:paraId="6EF69047" w14:textId="77777777" w:rsidR="00A632E1" w:rsidRPr="00260E98" w:rsidRDefault="00A632E1">
      <w:pPr>
        <w:pStyle w:val="P00"/>
        <w:spacing w:before="0"/>
        <w:ind w:left="0" w:right="1134"/>
        <w:rPr>
          <w:rFonts w:hint="cs"/>
          <w:b/>
          <w:bCs/>
          <w:vanish/>
          <w:szCs w:val="20"/>
          <w:shd w:val="clear" w:color="auto" w:fill="FFFF99"/>
          <w:rtl/>
        </w:rPr>
      </w:pPr>
      <w:bookmarkStart w:id="8" w:name="Rov10"/>
      <w:r w:rsidRPr="00260E98">
        <w:rPr>
          <w:rFonts w:hint="cs"/>
          <w:vanish/>
          <w:color w:val="FF0000"/>
          <w:szCs w:val="20"/>
          <w:shd w:val="clear" w:color="auto" w:fill="FFFF99"/>
          <w:rtl/>
        </w:rPr>
        <w:t>מיום 18.7.1982</w:t>
      </w:r>
    </w:p>
    <w:p w14:paraId="0409F652" w14:textId="77777777" w:rsidR="00A632E1" w:rsidRPr="00260E98" w:rsidRDefault="00A632E1">
      <w:pPr>
        <w:pStyle w:val="P00"/>
        <w:spacing w:before="0"/>
        <w:ind w:left="0" w:right="1134"/>
        <w:rPr>
          <w:rFonts w:hint="cs"/>
          <w:b/>
          <w:bCs/>
          <w:vanish/>
          <w:szCs w:val="20"/>
          <w:shd w:val="clear" w:color="auto" w:fill="FFFF99"/>
          <w:rtl/>
        </w:rPr>
      </w:pPr>
      <w:r w:rsidRPr="00260E98">
        <w:rPr>
          <w:rFonts w:hint="cs"/>
          <w:b/>
          <w:bCs/>
          <w:vanish/>
          <w:szCs w:val="20"/>
          <w:shd w:val="clear" w:color="auto" w:fill="FFFF99"/>
          <w:rtl/>
        </w:rPr>
        <w:t>צו תשמ"ב-1982</w:t>
      </w:r>
    </w:p>
    <w:p w14:paraId="0D3B6B74" w14:textId="77777777" w:rsidR="00A632E1" w:rsidRPr="00260E98" w:rsidRDefault="00A632E1">
      <w:pPr>
        <w:pStyle w:val="P00"/>
        <w:tabs>
          <w:tab w:val="clear" w:pos="6259"/>
        </w:tabs>
        <w:spacing w:before="0"/>
        <w:ind w:left="0" w:right="1134"/>
        <w:rPr>
          <w:rFonts w:hint="cs"/>
          <w:vanish/>
          <w:szCs w:val="20"/>
          <w:shd w:val="clear" w:color="auto" w:fill="FFFF99"/>
          <w:rtl/>
        </w:rPr>
      </w:pPr>
      <w:hyperlink r:id="rId13" w:history="1">
        <w:r w:rsidRPr="00260E98">
          <w:rPr>
            <w:rStyle w:val="Hyperlink"/>
            <w:rFonts w:hint="cs"/>
            <w:vanish/>
            <w:szCs w:val="20"/>
            <w:shd w:val="clear" w:color="auto" w:fill="FFFF99"/>
            <w:rtl/>
          </w:rPr>
          <w:t>ק"ת תשמ"ב מס' 4382</w:t>
        </w:r>
      </w:hyperlink>
      <w:r w:rsidRPr="00260E98">
        <w:rPr>
          <w:rFonts w:hint="cs"/>
          <w:vanish/>
          <w:szCs w:val="20"/>
          <w:shd w:val="clear" w:color="auto" w:fill="FFFF99"/>
          <w:rtl/>
        </w:rPr>
        <w:t xml:space="preserve"> מיום 18.7.1982 עמ' 1335</w:t>
      </w:r>
    </w:p>
    <w:p w14:paraId="3B95F571" w14:textId="77777777" w:rsidR="00A632E1" w:rsidRPr="00260E98" w:rsidRDefault="00A632E1">
      <w:pPr>
        <w:pStyle w:val="P00"/>
        <w:tabs>
          <w:tab w:val="clear" w:pos="6259"/>
        </w:tabs>
        <w:ind w:left="0" w:right="1134"/>
        <w:rPr>
          <w:rFonts w:hint="cs"/>
          <w:strike/>
          <w:vanish/>
          <w:sz w:val="22"/>
          <w:szCs w:val="22"/>
          <w:shd w:val="clear" w:color="auto" w:fill="FFFF99"/>
          <w:rtl/>
        </w:rPr>
      </w:pPr>
      <w:r w:rsidRPr="00260E98">
        <w:rPr>
          <w:rFonts w:hint="cs"/>
          <w:strike/>
          <w:vanish/>
          <w:sz w:val="22"/>
          <w:szCs w:val="22"/>
          <w:shd w:val="clear" w:color="auto" w:fill="FFFF99"/>
          <w:rtl/>
        </w:rPr>
        <w:t>מסוף נאות סיני (אל-עריש)</w:t>
      </w:r>
    </w:p>
    <w:p w14:paraId="02F5C1A7" w14:textId="77777777" w:rsidR="00A632E1" w:rsidRPr="00260E98" w:rsidRDefault="00A632E1">
      <w:pPr>
        <w:pStyle w:val="P00"/>
        <w:tabs>
          <w:tab w:val="clear" w:pos="6259"/>
        </w:tabs>
        <w:spacing w:before="0"/>
        <w:ind w:left="0" w:right="1134"/>
        <w:rPr>
          <w:rFonts w:hint="cs"/>
          <w:vanish/>
          <w:sz w:val="22"/>
          <w:szCs w:val="22"/>
          <w:u w:val="single"/>
          <w:shd w:val="clear" w:color="auto" w:fill="FFFF99"/>
          <w:rtl/>
        </w:rPr>
      </w:pPr>
      <w:r w:rsidRPr="00260E98">
        <w:rPr>
          <w:rFonts w:hint="cs"/>
          <w:vanish/>
          <w:sz w:val="22"/>
          <w:szCs w:val="22"/>
          <w:u w:val="single"/>
          <w:shd w:val="clear" w:color="auto" w:fill="FFFF99"/>
          <w:rtl/>
        </w:rPr>
        <w:t>מסוף רפיח;</w:t>
      </w:r>
    </w:p>
    <w:p w14:paraId="2912CFBA" w14:textId="77777777" w:rsidR="00A632E1" w:rsidRPr="00260E98" w:rsidRDefault="00A632E1">
      <w:pPr>
        <w:pStyle w:val="P00"/>
        <w:tabs>
          <w:tab w:val="clear" w:pos="6259"/>
        </w:tabs>
        <w:spacing w:before="0"/>
        <w:ind w:left="0" w:right="1134"/>
        <w:rPr>
          <w:rFonts w:hint="cs"/>
          <w:vanish/>
          <w:sz w:val="22"/>
          <w:szCs w:val="22"/>
          <w:u w:val="single"/>
          <w:shd w:val="clear" w:color="auto" w:fill="FFFF99"/>
          <w:rtl/>
        </w:rPr>
      </w:pPr>
      <w:r w:rsidRPr="00260E98">
        <w:rPr>
          <w:rFonts w:hint="cs"/>
          <w:vanish/>
          <w:sz w:val="22"/>
          <w:szCs w:val="22"/>
          <w:u w:val="single"/>
          <w:shd w:val="clear" w:color="auto" w:fill="FFFF99"/>
          <w:rtl/>
        </w:rPr>
        <w:t>מסוף ניצנה;</w:t>
      </w:r>
    </w:p>
    <w:p w14:paraId="51B7E4EB" w14:textId="77777777" w:rsidR="00A632E1" w:rsidRPr="00260E98" w:rsidRDefault="00A632E1">
      <w:pPr>
        <w:pStyle w:val="P00"/>
        <w:tabs>
          <w:tab w:val="clear" w:pos="6259"/>
        </w:tabs>
        <w:spacing w:before="0"/>
        <w:ind w:left="0" w:right="1134"/>
        <w:rPr>
          <w:rFonts w:hint="cs"/>
          <w:vanish/>
          <w:sz w:val="22"/>
          <w:szCs w:val="22"/>
          <w:u w:val="single"/>
          <w:shd w:val="clear" w:color="auto" w:fill="FFFF99"/>
          <w:rtl/>
        </w:rPr>
      </w:pPr>
      <w:r w:rsidRPr="00260E98">
        <w:rPr>
          <w:rFonts w:hint="cs"/>
          <w:vanish/>
          <w:sz w:val="22"/>
          <w:szCs w:val="22"/>
          <w:u w:val="single"/>
          <w:shd w:val="clear" w:color="auto" w:fill="FFFF99"/>
          <w:rtl/>
        </w:rPr>
        <w:t>מסוף טבה;</w:t>
      </w:r>
    </w:p>
    <w:p w14:paraId="16D5EDC1" w14:textId="77777777" w:rsidR="00A632E1" w:rsidRPr="00260E98" w:rsidRDefault="00A632E1">
      <w:pPr>
        <w:pStyle w:val="P00"/>
        <w:tabs>
          <w:tab w:val="clear" w:pos="6259"/>
        </w:tabs>
        <w:spacing w:before="0"/>
        <w:ind w:left="0" w:right="1134"/>
        <w:rPr>
          <w:rFonts w:hint="cs"/>
          <w:vanish/>
          <w:sz w:val="22"/>
          <w:szCs w:val="22"/>
          <w:u w:val="single"/>
          <w:shd w:val="clear" w:color="auto" w:fill="FFFF99"/>
          <w:rtl/>
        </w:rPr>
      </w:pPr>
      <w:r w:rsidRPr="00260E98">
        <w:rPr>
          <w:rFonts w:hint="cs"/>
          <w:vanish/>
          <w:sz w:val="22"/>
          <w:szCs w:val="22"/>
          <w:u w:val="single"/>
          <w:shd w:val="clear" w:color="auto" w:fill="FFFF99"/>
          <w:rtl/>
        </w:rPr>
        <w:t>מסוף נטפים.</w:t>
      </w:r>
    </w:p>
    <w:p w14:paraId="280ECB8C" w14:textId="77777777" w:rsidR="00A632E1" w:rsidRPr="00260E98" w:rsidRDefault="00A632E1">
      <w:pPr>
        <w:pStyle w:val="P00"/>
        <w:spacing w:before="0"/>
        <w:ind w:left="0" w:right="1134"/>
        <w:rPr>
          <w:rFonts w:hint="cs"/>
          <w:vanish/>
          <w:color w:val="FF0000"/>
          <w:szCs w:val="20"/>
          <w:shd w:val="clear" w:color="auto" w:fill="FFFF99"/>
          <w:rtl/>
        </w:rPr>
      </w:pPr>
    </w:p>
    <w:p w14:paraId="5AA389CE" w14:textId="77777777" w:rsidR="00A632E1" w:rsidRPr="00260E98" w:rsidRDefault="00A632E1">
      <w:pPr>
        <w:pStyle w:val="P00"/>
        <w:spacing w:before="0"/>
        <w:ind w:left="0" w:right="1134"/>
        <w:rPr>
          <w:rFonts w:hint="cs"/>
          <w:b/>
          <w:bCs/>
          <w:vanish/>
          <w:szCs w:val="20"/>
          <w:shd w:val="clear" w:color="auto" w:fill="FFFF99"/>
          <w:rtl/>
        </w:rPr>
      </w:pPr>
      <w:r w:rsidRPr="00260E98">
        <w:rPr>
          <w:rFonts w:hint="cs"/>
          <w:vanish/>
          <w:color w:val="FF0000"/>
          <w:szCs w:val="20"/>
          <w:shd w:val="clear" w:color="auto" w:fill="FFFF99"/>
          <w:rtl/>
        </w:rPr>
        <w:t>מיום 30.11.1994</w:t>
      </w:r>
    </w:p>
    <w:p w14:paraId="4EEA9CC5" w14:textId="77777777" w:rsidR="00A632E1" w:rsidRPr="00260E98" w:rsidRDefault="00A632E1">
      <w:pPr>
        <w:pStyle w:val="P00"/>
        <w:spacing w:before="0"/>
        <w:ind w:left="0" w:right="1134"/>
        <w:rPr>
          <w:rFonts w:hint="cs"/>
          <w:b/>
          <w:bCs/>
          <w:vanish/>
          <w:szCs w:val="20"/>
          <w:shd w:val="clear" w:color="auto" w:fill="FFFF99"/>
          <w:rtl/>
        </w:rPr>
      </w:pPr>
      <w:r w:rsidRPr="00260E98">
        <w:rPr>
          <w:rFonts w:hint="cs"/>
          <w:b/>
          <w:bCs/>
          <w:vanish/>
          <w:szCs w:val="20"/>
          <w:shd w:val="clear" w:color="auto" w:fill="FFFF99"/>
          <w:rtl/>
        </w:rPr>
        <w:t>תיקון מס' 1</w:t>
      </w:r>
    </w:p>
    <w:p w14:paraId="198D11DA" w14:textId="77777777" w:rsidR="00A632E1" w:rsidRPr="00260E98" w:rsidRDefault="00A632E1">
      <w:pPr>
        <w:pStyle w:val="P00"/>
        <w:tabs>
          <w:tab w:val="clear" w:pos="6259"/>
        </w:tabs>
        <w:spacing w:before="0"/>
        <w:ind w:left="0" w:right="1134"/>
        <w:rPr>
          <w:rFonts w:hint="cs"/>
          <w:vanish/>
          <w:szCs w:val="20"/>
          <w:shd w:val="clear" w:color="auto" w:fill="FFFF99"/>
          <w:rtl/>
        </w:rPr>
      </w:pPr>
      <w:hyperlink r:id="rId14" w:history="1">
        <w:r w:rsidRPr="00260E98">
          <w:rPr>
            <w:rStyle w:val="Hyperlink"/>
            <w:rFonts w:hint="cs"/>
            <w:vanish/>
            <w:szCs w:val="20"/>
            <w:shd w:val="clear" w:color="auto" w:fill="FFFF99"/>
            <w:rtl/>
          </w:rPr>
          <w:t>ס"ח תשנ"ה מס' 1489</w:t>
        </w:r>
      </w:hyperlink>
      <w:r w:rsidRPr="00260E98">
        <w:rPr>
          <w:rFonts w:hint="cs"/>
          <w:vanish/>
          <w:szCs w:val="20"/>
          <w:shd w:val="clear" w:color="auto" w:fill="FFFF99"/>
          <w:rtl/>
        </w:rPr>
        <w:t xml:space="preserve"> מיום 30.11.1994 עמ' 20 (</w:t>
      </w:r>
      <w:hyperlink r:id="rId15" w:history="1">
        <w:r w:rsidRPr="00260E98">
          <w:rPr>
            <w:rStyle w:val="Hyperlink"/>
            <w:rFonts w:hint="cs"/>
            <w:vanish/>
            <w:szCs w:val="20"/>
            <w:shd w:val="clear" w:color="auto" w:fill="FFFF99"/>
            <w:rtl/>
          </w:rPr>
          <w:t>ה"ח 2309</w:t>
        </w:r>
      </w:hyperlink>
      <w:r w:rsidRPr="00260E98">
        <w:rPr>
          <w:rFonts w:hint="cs"/>
          <w:vanish/>
          <w:szCs w:val="20"/>
          <w:shd w:val="clear" w:color="auto" w:fill="FFFF99"/>
          <w:rtl/>
        </w:rPr>
        <w:t>)</w:t>
      </w:r>
    </w:p>
    <w:p w14:paraId="53F29B55" w14:textId="77777777" w:rsidR="00A632E1" w:rsidRPr="00260E98" w:rsidRDefault="00A632E1">
      <w:pPr>
        <w:pStyle w:val="P00"/>
        <w:tabs>
          <w:tab w:val="clear" w:pos="6259"/>
        </w:tabs>
        <w:ind w:left="0" w:right="1134"/>
        <w:jc w:val="left"/>
        <w:rPr>
          <w:rFonts w:hint="cs"/>
          <w:vanish/>
          <w:sz w:val="22"/>
          <w:szCs w:val="22"/>
          <w:u w:val="single"/>
          <w:shd w:val="clear" w:color="auto" w:fill="FFFF99"/>
          <w:rtl/>
        </w:rPr>
      </w:pPr>
      <w:r w:rsidRPr="00260E98">
        <w:rPr>
          <w:rFonts w:hint="cs"/>
          <w:vanish/>
          <w:sz w:val="22"/>
          <w:szCs w:val="22"/>
          <w:u w:val="single"/>
          <w:shd w:val="clear" w:color="auto" w:fill="FFFF99"/>
          <w:rtl/>
        </w:rPr>
        <w:t>חלק א'</w:t>
      </w:r>
    </w:p>
    <w:p w14:paraId="1D3DDC21" w14:textId="77777777" w:rsidR="00A632E1" w:rsidRPr="00260E98" w:rsidRDefault="00A632E1">
      <w:pPr>
        <w:pStyle w:val="P00"/>
        <w:tabs>
          <w:tab w:val="clear" w:pos="6259"/>
        </w:tabs>
        <w:spacing w:before="0"/>
        <w:ind w:left="0" w:right="1134"/>
        <w:rPr>
          <w:rFonts w:hint="cs"/>
          <w:vanish/>
          <w:sz w:val="22"/>
          <w:szCs w:val="22"/>
          <w:shd w:val="clear" w:color="auto" w:fill="FFFF99"/>
          <w:rtl/>
        </w:rPr>
      </w:pPr>
      <w:r w:rsidRPr="00260E98">
        <w:rPr>
          <w:rFonts w:hint="cs"/>
          <w:vanish/>
          <w:sz w:val="22"/>
          <w:szCs w:val="22"/>
          <w:shd w:val="clear" w:color="auto" w:fill="FFFF99"/>
          <w:rtl/>
        </w:rPr>
        <w:t>מסוף רפיח;</w:t>
      </w:r>
    </w:p>
    <w:p w14:paraId="6932A611" w14:textId="77777777" w:rsidR="00A632E1" w:rsidRPr="00260E98" w:rsidRDefault="00A632E1">
      <w:pPr>
        <w:pStyle w:val="P00"/>
        <w:tabs>
          <w:tab w:val="clear" w:pos="6259"/>
        </w:tabs>
        <w:spacing w:before="0"/>
        <w:ind w:left="0" w:right="1134"/>
        <w:rPr>
          <w:rFonts w:hint="cs"/>
          <w:vanish/>
          <w:sz w:val="22"/>
          <w:szCs w:val="22"/>
          <w:shd w:val="clear" w:color="auto" w:fill="FFFF99"/>
          <w:rtl/>
        </w:rPr>
      </w:pPr>
      <w:r w:rsidRPr="00260E98">
        <w:rPr>
          <w:rFonts w:hint="cs"/>
          <w:vanish/>
          <w:sz w:val="22"/>
          <w:szCs w:val="22"/>
          <w:shd w:val="clear" w:color="auto" w:fill="FFFF99"/>
          <w:rtl/>
        </w:rPr>
        <w:t>מסוף ניצנה;</w:t>
      </w:r>
    </w:p>
    <w:p w14:paraId="5719D056" w14:textId="77777777" w:rsidR="00A632E1" w:rsidRPr="00260E98" w:rsidRDefault="00A632E1">
      <w:pPr>
        <w:pStyle w:val="P00"/>
        <w:tabs>
          <w:tab w:val="clear" w:pos="6259"/>
        </w:tabs>
        <w:spacing w:before="0"/>
        <w:ind w:left="0" w:right="1134"/>
        <w:rPr>
          <w:rFonts w:hint="cs"/>
          <w:vanish/>
          <w:sz w:val="22"/>
          <w:szCs w:val="22"/>
          <w:shd w:val="clear" w:color="auto" w:fill="FFFF99"/>
          <w:rtl/>
        </w:rPr>
      </w:pPr>
      <w:r w:rsidRPr="00260E98">
        <w:rPr>
          <w:rFonts w:hint="cs"/>
          <w:vanish/>
          <w:sz w:val="22"/>
          <w:szCs w:val="22"/>
          <w:shd w:val="clear" w:color="auto" w:fill="FFFF99"/>
          <w:rtl/>
        </w:rPr>
        <w:t>מסוף טבה;</w:t>
      </w:r>
    </w:p>
    <w:p w14:paraId="145A5E3E" w14:textId="77777777" w:rsidR="00A632E1" w:rsidRPr="00260E98" w:rsidRDefault="00A632E1">
      <w:pPr>
        <w:pStyle w:val="P00"/>
        <w:tabs>
          <w:tab w:val="clear" w:pos="6259"/>
        </w:tabs>
        <w:spacing w:before="0"/>
        <w:ind w:left="0" w:right="1134"/>
        <w:rPr>
          <w:rFonts w:hint="cs"/>
          <w:vanish/>
          <w:sz w:val="22"/>
          <w:szCs w:val="22"/>
          <w:shd w:val="clear" w:color="auto" w:fill="FFFF99"/>
          <w:rtl/>
        </w:rPr>
      </w:pPr>
      <w:r w:rsidRPr="00260E98">
        <w:rPr>
          <w:rFonts w:hint="cs"/>
          <w:vanish/>
          <w:sz w:val="22"/>
          <w:szCs w:val="22"/>
          <w:shd w:val="clear" w:color="auto" w:fill="FFFF99"/>
          <w:rtl/>
        </w:rPr>
        <w:t>מסוף נטפים.</w:t>
      </w:r>
    </w:p>
    <w:p w14:paraId="69DE32AF" w14:textId="77777777" w:rsidR="00A632E1" w:rsidRPr="00260E98" w:rsidRDefault="00A632E1">
      <w:pPr>
        <w:pStyle w:val="P00"/>
        <w:tabs>
          <w:tab w:val="clear" w:pos="6259"/>
        </w:tabs>
        <w:spacing w:before="0"/>
        <w:ind w:left="0" w:right="1134"/>
        <w:rPr>
          <w:rFonts w:hint="cs"/>
          <w:vanish/>
          <w:sz w:val="22"/>
          <w:szCs w:val="22"/>
          <w:shd w:val="clear" w:color="auto" w:fill="FFFF99"/>
          <w:rtl/>
        </w:rPr>
      </w:pPr>
    </w:p>
    <w:p w14:paraId="0C4B4C54" w14:textId="77777777" w:rsidR="00A632E1" w:rsidRPr="00260E98" w:rsidRDefault="00A632E1">
      <w:pPr>
        <w:pStyle w:val="P00"/>
        <w:tabs>
          <w:tab w:val="clear" w:pos="6259"/>
        </w:tabs>
        <w:spacing w:before="0"/>
        <w:ind w:left="0" w:right="1134"/>
        <w:rPr>
          <w:rFonts w:hint="cs"/>
          <w:vanish/>
          <w:sz w:val="22"/>
          <w:szCs w:val="22"/>
          <w:u w:val="single"/>
          <w:shd w:val="clear" w:color="auto" w:fill="FFFF99"/>
          <w:rtl/>
        </w:rPr>
      </w:pPr>
      <w:r w:rsidRPr="00260E98">
        <w:rPr>
          <w:rFonts w:hint="cs"/>
          <w:vanish/>
          <w:sz w:val="22"/>
          <w:szCs w:val="22"/>
          <w:u w:val="single"/>
          <w:shd w:val="clear" w:color="auto" w:fill="FFFF99"/>
          <w:rtl/>
        </w:rPr>
        <w:t>חלק ב'</w:t>
      </w:r>
    </w:p>
    <w:p w14:paraId="3FBBE372" w14:textId="77777777" w:rsidR="00A632E1" w:rsidRPr="00260E98" w:rsidRDefault="00A632E1">
      <w:pPr>
        <w:pStyle w:val="P00"/>
        <w:tabs>
          <w:tab w:val="clear" w:pos="6259"/>
        </w:tabs>
        <w:spacing w:before="0"/>
        <w:ind w:left="0" w:right="1134"/>
        <w:rPr>
          <w:rFonts w:hint="cs"/>
          <w:vanish/>
          <w:sz w:val="22"/>
          <w:szCs w:val="22"/>
          <w:u w:val="single"/>
          <w:shd w:val="clear" w:color="auto" w:fill="FFFF99"/>
          <w:rtl/>
        </w:rPr>
      </w:pPr>
      <w:r w:rsidRPr="00260E98">
        <w:rPr>
          <w:rFonts w:hint="cs"/>
          <w:vanish/>
          <w:sz w:val="22"/>
          <w:szCs w:val="22"/>
          <w:u w:val="single"/>
          <w:shd w:val="clear" w:color="auto" w:fill="FFFF99"/>
          <w:rtl/>
        </w:rPr>
        <w:t>מסוף אלנבי</w:t>
      </w:r>
    </w:p>
    <w:p w14:paraId="26115758" w14:textId="77777777" w:rsidR="00A632E1" w:rsidRPr="00260E98" w:rsidRDefault="00A632E1">
      <w:pPr>
        <w:pStyle w:val="P00"/>
        <w:tabs>
          <w:tab w:val="clear" w:pos="6259"/>
        </w:tabs>
        <w:spacing w:before="0"/>
        <w:ind w:left="0" w:right="1134"/>
        <w:rPr>
          <w:rFonts w:hint="cs"/>
          <w:vanish/>
          <w:sz w:val="22"/>
          <w:szCs w:val="22"/>
          <w:u w:val="single"/>
          <w:shd w:val="clear" w:color="auto" w:fill="FFFF99"/>
          <w:rtl/>
        </w:rPr>
      </w:pPr>
      <w:r w:rsidRPr="00260E98">
        <w:rPr>
          <w:rFonts w:hint="cs"/>
          <w:vanish/>
          <w:sz w:val="22"/>
          <w:szCs w:val="22"/>
          <w:u w:val="single"/>
          <w:shd w:val="clear" w:color="auto" w:fill="FFFF99"/>
          <w:rtl/>
        </w:rPr>
        <w:t>מסוף נהר הירדן</w:t>
      </w:r>
    </w:p>
    <w:p w14:paraId="02509706" w14:textId="77777777" w:rsidR="00A632E1" w:rsidRPr="00260E98" w:rsidRDefault="00A632E1">
      <w:pPr>
        <w:pStyle w:val="P00"/>
        <w:tabs>
          <w:tab w:val="clear" w:pos="6259"/>
        </w:tabs>
        <w:spacing w:before="0"/>
        <w:ind w:left="0" w:right="1134"/>
        <w:rPr>
          <w:rFonts w:hint="cs"/>
          <w:vanish/>
          <w:sz w:val="22"/>
          <w:szCs w:val="22"/>
          <w:u w:val="single"/>
          <w:shd w:val="clear" w:color="auto" w:fill="FFFF99"/>
          <w:rtl/>
        </w:rPr>
      </w:pPr>
      <w:r w:rsidRPr="00260E98">
        <w:rPr>
          <w:rFonts w:hint="cs"/>
          <w:vanish/>
          <w:sz w:val="22"/>
          <w:szCs w:val="22"/>
          <w:u w:val="single"/>
          <w:shd w:val="clear" w:color="auto" w:fill="FFFF99"/>
          <w:rtl/>
        </w:rPr>
        <w:t>מסוף ערבה</w:t>
      </w:r>
    </w:p>
    <w:p w14:paraId="68BE82AA" w14:textId="77777777" w:rsidR="00A632E1" w:rsidRPr="00260E98" w:rsidRDefault="00A632E1">
      <w:pPr>
        <w:pStyle w:val="P00"/>
        <w:spacing w:before="0"/>
        <w:ind w:left="0" w:right="1134"/>
        <w:rPr>
          <w:rFonts w:hint="cs"/>
          <w:vanish/>
          <w:color w:val="FF0000"/>
          <w:szCs w:val="20"/>
          <w:shd w:val="clear" w:color="auto" w:fill="FFFF99"/>
          <w:rtl/>
        </w:rPr>
      </w:pPr>
    </w:p>
    <w:p w14:paraId="6FA7AA85" w14:textId="77777777" w:rsidR="00A632E1" w:rsidRPr="00260E98" w:rsidRDefault="00A632E1">
      <w:pPr>
        <w:pStyle w:val="P00"/>
        <w:spacing w:before="0"/>
        <w:ind w:left="0" w:right="1134"/>
        <w:rPr>
          <w:rFonts w:hint="cs"/>
          <w:b/>
          <w:bCs/>
          <w:vanish/>
          <w:szCs w:val="20"/>
          <w:shd w:val="clear" w:color="auto" w:fill="FFFF99"/>
          <w:rtl/>
        </w:rPr>
      </w:pPr>
      <w:r w:rsidRPr="00260E98">
        <w:rPr>
          <w:rFonts w:hint="cs"/>
          <w:vanish/>
          <w:color w:val="FF0000"/>
          <w:szCs w:val="20"/>
          <w:shd w:val="clear" w:color="auto" w:fill="FFFF99"/>
          <w:rtl/>
        </w:rPr>
        <w:t>מיום 10.5.1998</w:t>
      </w:r>
    </w:p>
    <w:p w14:paraId="0E459D57" w14:textId="77777777" w:rsidR="00A632E1" w:rsidRPr="00260E98" w:rsidRDefault="00A632E1">
      <w:pPr>
        <w:pStyle w:val="P00"/>
        <w:spacing w:before="0"/>
        <w:ind w:left="0" w:right="1134"/>
        <w:rPr>
          <w:rFonts w:hint="cs"/>
          <w:b/>
          <w:bCs/>
          <w:vanish/>
          <w:szCs w:val="20"/>
          <w:shd w:val="clear" w:color="auto" w:fill="FFFF99"/>
          <w:rtl/>
        </w:rPr>
      </w:pPr>
      <w:r w:rsidRPr="00260E98">
        <w:rPr>
          <w:rFonts w:hint="cs"/>
          <w:b/>
          <w:bCs/>
          <w:vanish/>
          <w:szCs w:val="20"/>
          <w:shd w:val="clear" w:color="auto" w:fill="FFFF99"/>
          <w:rtl/>
        </w:rPr>
        <w:t>צו תשנ"ח-1998</w:t>
      </w:r>
    </w:p>
    <w:p w14:paraId="1FB1D12C" w14:textId="77777777" w:rsidR="00A632E1" w:rsidRPr="00260E98" w:rsidRDefault="00A632E1">
      <w:pPr>
        <w:pStyle w:val="P00"/>
        <w:tabs>
          <w:tab w:val="clear" w:pos="6259"/>
        </w:tabs>
        <w:spacing w:before="0"/>
        <w:ind w:left="0" w:right="1134"/>
        <w:rPr>
          <w:rFonts w:hint="cs"/>
          <w:vanish/>
          <w:szCs w:val="20"/>
          <w:shd w:val="clear" w:color="auto" w:fill="FFFF99"/>
          <w:rtl/>
        </w:rPr>
      </w:pPr>
      <w:hyperlink r:id="rId16" w:history="1">
        <w:r w:rsidRPr="00260E98">
          <w:rPr>
            <w:rStyle w:val="Hyperlink"/>
            <w:rFonts w:hint="cs"/>
            <w:vanish/>
            <w:szCs w:val="20"/>
            <w:shd w:val="clear" w:color="auto" w:fill="FFFF99"/>
            <w:rtl/>
          </w:rPr>
          <w:t>ק"ת תשנ"ח מס' 5897</w:t>
        </w:r>
      </w:hyperlink>
      <w:r w:rsidRPr="00260E98">
        <w:rPr>
          <w:rFonts w:hint="cs"/>
          <w:vanish/>
          <w:szCs w:val="20"/>
          <w:shd w:val="clear" w:color="auto" w:fill="FFFF99"/>
          <w:rtl/>
        </w:rPr>
        <w:t xml:space="preserve"> מיום 10.5.1998 עמ' 708</w:t>
      </w:r>
    </w:p>
    <w:p w14:paraId="03B2522A" w14:textId="77777777" w:rsidR="00A632E1" w:rsidRPr="00260E98" w:rsidRDefault="00A632E1">
      <w:pPr>
        <w:pStyle w:val="P00"/>
        <w:tabs>
          <w:tab w:val="clear" w:pos="6259"/>
        </w:tabs>
        <w:ind w:left="0" w:right="1134"/>
        <w:rPr>
          <w:rFonts w:hint="cs"/>
          <w:vanish/>
          <w:sz w:val="22"/>
          <w:szCs w:val="22"/>
          <w:shd w:val="clear" w:color="auto" w:fill="FFFF99"/>
          <w:rtl/>
        </w:rPr>
      </w:pPr>
      <w:r w:rsidRPr="00260E98">
        <w:rPr>
          <w:rFonts w:hint="cs"/>
          <w:vanish/>
          <w:sz w:val="22"/>
          <w:szCs w:val="22"/>
          <w:shd w:val="clear" w:color="auto" w:fill="FFFF99"/>
          <w:rtl/>
        </w:rPr>
        <w:t>חלק ב'</w:t>
      </w:r>
    </w:p>
    <w:p w14:paraId="6B06CC2E" w14:textId="77777777" w:rsidR="00A632E1" w:rsidRPr="00260E98" w:rsidRDefault="00A632E1">
      <w:pPr>
        <w:pStyle w:val="P00"/>
        <w:tabs>
          <w:tab w:val="clear" w:pos="6259"/>
        </w:tabs>
        <w:spacing w:before="0"/>
        <w:ind w:left="0" w:right="1134"/>
        <w:rPr>
          <w:rFonts w:hint="cs"/>
          <w:vanish/>
          <w:sz w:val="22"/>
          <w:szCs w:val="22"/>
          <w:shd w:val="clear" w:color="auto" w:fill="FFFF99"/>
          <w:rtl/>
        </w:rPr>
      </w:pPr>
      <w:r w:rsidRPr="00260E98">
        <w:rPr>
          <w:rFonts w:hint="cs"/>
          <w:vanish/>
          <w:sz w:val="22"/>
          <w:szCs w:val="22"/>
          <w:shd w:val="clear" w:color="auto" w:fill="FFFF99"/>
          <w:rtl/>
        </w:rPr>
        <w:t>מסוף אלנבי</w:t>
      </w:r>
    </w:p>
    <w:p w14:paraId="7ED3E004" w14:textId="77777777" w:rsidR="00A632E1" w:rsidRPr="00260E98" w:rsidRDefault="00A632E1">
      <w:pPr>
        <w:pStyle w:val="P00"/>
        <w:tabs>
          <w:tab w:val="clear" w:pos="6259"/>
        </w:tabs>
        <w:spacing w:before="0"/>
        <w:ind w:left="0" w:right="1134"/>
        <w:rPr>
          <w:rFonts w:hint="cs"/>
          <w:vanish/>
          <w:sz w:val="22"/>
          <w:szCs w:val="22"/>
          <w:shd w:val="clear" w:color="auto" w:fill="FFFF99"/>
          <w:rtl/>
        </w:rPr>
      </w:pPr>
      <w:r w:rsidRPr="00260E98">
        <w:rPr>
          <w:rFonts w:hint="cs"/>
          <w:vanish/>
          <w:sz w:val="22"/>
          <w:szCs w:val="22"/>
          <w:shd w:val="clear" w:color="auto" w:fill="FFFF99"/>
          <w:rtl/>
        </w:rPr>
        <w:t>מסוף נהר הירדן</w:t>
      </w:r>
    </w:p>
    <w:p w14:paraId="2145FB75" w14:textId="77777777" w:rsidR="00A632E1" w:rsidRPr="00260E98" w:rsidRDefault="00A632E1">
      <w:pPr>
        <w:pStyle w:val="P00"/>
        <w:tabs>
          <w:tab w:val="clear" w:pos="6259"/>
        </w:tabs>
        <w:spacing w:before="0"/>
        <w:ind w:left="0" w:right="1134"/>
        <w:rPr>
          <w:rFonts w:hint="cs"/>
          <w:vanish/>
          <w:sz w:val="22"/>
          <w:szCs w:val="22"/>
          <w:shd w:val="clear" w:color="auto" w:fill="FFFF99"/>
          <w:rtl/>
        </w:rPr>
      </w:pPr>
      <w:r w:rsidRPr="00260E98">
        <w:rPr>
          <w:rFonts w:hint="cs"/>
          <w:vanish/>
          <w:sz w:val="22"/>
          <w:szCs w:val="22"/>
          <w:shd w:val="clear" w:color="auto" w:fill="FFFF99"/>
          <w:rtl/>
        </w:rPr>
        <w:t>מסוף ערבה</w:t>
      </w:r>
    </w:p>
    <w:p w14:paraId="14CC70AD" w14:textId="77777777" w:rsidR="00A632E1" w:rsidRPr="00260E98" w:rsidRDefault="00A632E1">
      <w:pPr>
        <w:pStyle w:val="P00"/>
        <w:tabs>
          <w:tab w:val="clear" w:pos="6259"/>
        </w:tabs>
        <w:spacing w:before="0"/>
        <w:ind w:left="0" w:right="1134"/>
        <w:rPr>
          <w:rFonts w:hint="cs"/>
          <w:vanish/>
          <w:sz w:val="22"/>
          <w:szCs w:val="22"/>
          <w:u w:val="single"/>
          <w:shd w:val="clear" w:color="auto" w:fill="FFFF99"/>
          <w:rtl/>
        </w:rPr>
      </w:pPr>
      <w:r w:rsidRPr="00260E98">
        <w:rPr>
          <w:rFonts w:hint="cs"/>
          <w:vanish/>
          <w:sz w:val="22"/>
          <w:szCs w:val="22"/>
          <w:u w:val="single"/>
          <w:shd w:val="clear" w:color="auto" w:fill="FFFF99"/>
          <w:rtl/>
        </w:rPr>
        <w:t>מסוף קרני</w:t>
      </w:r>
    </w:p>
    <w:p w14:paraId="020B6708" w14:textId="77777777" w:rsidR="00A632E1" w:rsidRPr="00260E98" w:rsidRDefault="00A632E1">
      <w:pPr>
        <w:pStyle w:val="P00"/>
        <w:spacing w:before="0"/>
        <w:ind w:left="0" w:right="1134"/>
        <w:rPr>
          <w:rFonts w:hint="cs"/>
          <w:vanish/>
          <w:color w:val="FF0000"/>
          <w:szCs w:val="20"/>
          <w:shd w:val="clear" w:color="auto" w:fill="FFFF99"/>
          <w:rtl/>
        </w:rPr>
      </w:pPr>
    </w:p>
    <w:p w14:paraId="0A7C4AA4" w14:textId="77777777" w:rsidR="00A632E1" w:rsidRPr="00260E98" w:rsidRDefault="00A632E1">
      <w:pPr>
        <w:pStyle w:val="P00"/>
        <w:spacing w:before="0"/>
        <w:ind w:left="0" w:right="1134"/>
        <w:rPr>
          <w:rFonts w:hint="cs"/>
          <w:b/>
          <w:bCs/>
          <w:vanish/>
          <w:szCs w:val="20"/>
          <w:shd w:val="clear" w:color="auto" w:fill="FFFF99"/>
          <w:rtl/>
        </w:rPr>
      </w:pPr>
      <w:r w:rsidRPr="00260E98">
        <w:rPr>
          <w:rFonts w:hint="cs"/>
          <w:vanish/>
          <w:color w:val="FF0000"/>
          <w:szCs w:val="20"/>
          <w:shd w:val="clear" w:color="auto" w:fill="FFFF99"/>
          <w:rtl/>
        </w:rPr>
        <w:t>מיום 18.3.1999</w:t>
      </w:r>
    </w:p>
    <w:p w14:paraId="5D4839EA" w14:textId="77777777" w:rsidR="00A632E1" w:rsidRPr="00260E98" w:rsidRDefault="00A632E1">
      <w:pPr>
        <w:pStyle w:val="P00"/>
        <w:spacing w:before="0"/>
        <w:ind w:left="0" w:right="1134"/>
        <w:rPr>
          <w:rFonts w:hint="cs"/>
          <w:b/>
          <w:bCs/>
          <w:vanish/>
          <w:szCs w:val="20"/>
          <w:shd w:val="clear" w:color="auto" w:fill="FFFF99"/>
          <w:rtl/>
        </w:rPr>
      </w:pPr>
      <w:r w:rsidRPr="00260E98">
        <w:rPr>
          <w:rFonts w:hint="cs"/>
          <w:b/>
          <w:bCs/>
          <w:vanish/>
          <w:szCs w:val="20"/>
          <w:shd w:val="clear" w:color="auto" w:fill="FFFF99"/>
          <w:rtl/>
        </w:rPr>
        <w:t>צו תשנ"ט-1999</w:t>
      </w:r>
    </w:p>
    <w:p w14:paraId="36E2A9A7" w14:textId="77777777" w:rsidR="00A632E1" w:rsidRPr="00260E98" w:rsidRDefault="00A632E1">
      <w:pPr>
        <w:pStyle w:val="P00"/>
        <w:tabs>
          <w:tab w:val="clear" w:pos="6259"/>
        </w:tabs>
        <w:spacing w:before="0"/>
        <w:ind w:left="0" w:right="1134"/>
        <w:rPr>
          <w:rFonts w:hint="cs"/>
          <w:vanish/>
          <w:szCs w:val="20"/>
          <w:shd w:val="clear" w:color="auto" w:fill="FFFF99"/>
          <w:rtl/>
        </w:rPr>
      </w:pPr>
      <w:hyperlink r:id="rId17" w:history="1">
        <w:r w:rsidRPr="00260E98">
          <w:rPr>
            <w:rStyle w:val="Hyperlink"/>
            <w:rFonts w:hint="cs"/>
            <w:vanish/>
            <w:szCs w:val="20"/>
            <w:shd w:val="clear" w:color="auto" w:fill="FFFF99"/>
            <w:rtl/>
          </w:rPr>
          <w:t>ק"ת תשנ"ט מס' 5960</w:t>
        </w:r>
      </w:hyperlink>
      <w:r w:rsidRPr="00260E98">
        <w:rPr>
          <w:rFonts w:hint="cs"/>
          <w:vanish/>
          <w:szCs w:val="20"/>
          <w:shd w:val="clear" w:color="auto" w:fill="FFFF99"/>
          <w:rtl/>
        </w:rPr>
        <w:t xml:space="preserve"> מיום 18.3.1999 עמ' 524</w:t>
      </w:r>
    </w:p>
    <w:p w14:paraId="30934C8D" w14:textId="77777777" w:rsidR="00A632E1" w:rsidRPr="00260E98" w:rsidRDefault="00A632E1">
      <w:pPr>
        <w:pStyle w:val="P00"/>
        <w:tabs>
          <w:tab w:val="clear" w:pos="6259"/>
        </w:tabs>
        <w:ind w:left="0" w:right="1134"/>
        <w:rPr>
          <w:rFonts w:hint="cs"/>
          <w:vanish/>
          <w:sz w:val="22"/>
          <w:szCs w:val="22"/>
          <w:shd w:val="clear" w:color="auto" w:fill="FFFF99"/>
          <w:rtl/>
        </w:rPr>
      </w:pPr>
      <w:r w:rsidRPr="00260E98">
        <w:rPr>
          <w:rFonts w:hint="cs"/>
          <w:vanish/>
          <w:sz w:val="22"/>
          <w:szCs w:val="22"/>
          <w:shd w:val="clear" w:color="auto" w:fill="FFFF99"/>
          <w:rtl/>
        </w:rPr>
        <w:t>חלק ב'</w:t>
      </w:r>
    </w:p>
    <w:p w14:paraId="1DEC91BF" w14:textId="77777777" w:rsidR="00A632E1" w:rsidRPr="00260E98" w:rsidRDefault="00A632E1">
      <w:pPr>
        <w:pStyle w:val="P00"/>
        <w:tabs>
          <w:tab w:val="clear" w:pos="6259"/>
        </w:tabs>
        <w:spacing w:before="0"/>
        <w:ind w:left="0" w:right="1134"/>
        <w:rPr>
          <w:rFonts w:hint="cs"/>
          <w:vanish/>
          <w:sz w:val="22"/>
          <w:szCs w:val="22"/>
          <w:shd w:val="clear" w:color="auto" w:fill="FFFF99"/>
          <w:rtl/>
        </w:rPr>
      </w:pPr>
      <w:r w:rsidRPr="00260E98">
        <w:rPr>
          <w:rFonts w:hint="cs"/>
          <w:vanish/>
          <w:sz w:val="22"/>
          <w:szCs w:val="22"/>
          <w:shd w:val="clear" w:color="auto" w:fill="FFFF99"/>
          <w:rtl/>
        </w:rPr>
        <w:t>מסוף אלנבי</w:t>
      </w:r>
    </w:p>
    <w:p w14:paraId="179FFBAB" w14:textId="77777777" w:rsidR="00A632E1" w:rsidRPr="00260E98" w:rsidRDefault="00A632E1">
      <w:pPr>
        <w:pStyle w:val="P00"/>
        <w:tabs>
          <w:tab w:val="clear" w:pos="6259"/>
        </w:tabs>
        <w:spacing w:before="0"/>
        <w:ind w:left="0" w:right="1134"/>
        <w:rPr>
          <w:rFonts w:hint="cs"/>
          <w:vanish/>
          <w:sz w:val="22"/>
          <w:szCs w:val="22"/>
          <w:shd w:val="clear" w:color="auto" w:fill="FFFF99"/>
          <w:rtl/>
        </w:rPr>
      </w:pPr>
      <w:r w:rsidRPr="00260E98">
        <w:rPr>
          <w:rFonts w:hint="cs"/>
          <w:vanish/>
          <w:sz w:val="22"/>
          <w:szCs w:val="22"/>
          <w:shd w:val="clear" w:color="auto" w:fill="FFFF99"/>
          <w:rtl/>
        </w:rPr>
        <w:t>מסוף נהר הירדן</w:t>
      </w:r>
    </w:p>
    <w:p w14:paraId="6F869A32" w14:textId="77777777" w:rsidR="00A632E1" w:rsidRPr="00260E98" w:rsidRDefault="00A632E1">
      <w:pPr>
        <w:pStyle w:val="P00"/>
        <w:tabs>
          <w:tab w:val="clear" w:pos="6259"/>
        </w:tabs>
        <w:spacing w:before="0"/>
        <w:ind w:left="0" w:right="1134"/>
        <w:rPr>
          <w:rFonts w:hint="cs"/>
          <w:vanish/>
          <w:sz w:val="22"/>
          <w:szCs w:val="22"/>
          <w:shd w:val="clear" w:color="auto" w:fill="FFFF99"/>
          <w:rtl/>
        </w:rPr>
      </w:pPr>
      <w:r w:rsidRPr="00260E98">
        <w:rPr>
          <w:rFonts w:hint="cs"/>
          <w:vanish/>
          <w:sz w:val="22"/>
          <w:szCs w:val="22"/>
          <w:shd w:val="clear" w:color="auto" w:fill="FFFF99"/>
          <w:rtl/>
        </w:rPr>
        <w:t>מסוף ערבה</w:t>
      </w:r>
    </w:p>
    <w:p w14:paraId="19D67085" w14:textId="77777777" w:rsidR="00A632E1" w:rsidRPr="00260E98" w:rsidRDefault="00A632E1">
      <w:pPr>
        <w:pStyle w:val="P00"/>
        <w:tabs>
          <w:tab w:val="clear" w:pos="6259"/>
        </w:tabs>
        <w:spacing w:before="0"/>
        <w:ind w:left="0" w:right="1134"/>
        <w:rPr>
          <w:rFonts w:hint="cs"/>
          <w:vanish/>
          <w:sz w:val="22"/>
          <w:szCs w:val="22"/>
          <w:shd w:val="clear" w:color="auto" w:fill="FFFF99"/>
          <w:rtl/>
        </w:rPr>
      </w:pPr>
      <w:r w:rsidRPr="00260E98">
        <w:rPr>
          <w:rFonts w:hint="cs"/>
          <w:vanish/>
          <w:sz w:val="22"/>
          <w:szCs w:val="22"/>
          <w:shd w:val="clear" w:color="auto" w:fill="FFFF99"/>
          <w:rtl/>
        </w:rPr>
        <w:t>מסוף קרני</w:t>
      </w:r>
    </w:p>
    <w:p w14:paraId="52A757A3" w14:textId="77777777" w:rsidR="00A632E1" w:rsidRPr="00260E98" w:rsidRDefault="00A632E1">
      <w:pPr>
        <w:pStyle w:val="P00"/>
        <w:tabs>
          <w:tab w:val="clear" w:pos="6259"/>
        </w:tabs>
        <w:spacing w:before="0"/>
        <w:ind w:left="0" w:right="1134"/>
        <w:rPr>
          <w:rFonts w:hint="cs"/>
          <w:vanish/>
          <w:sz w:val="22"/>
          <w:szCs w:val="22"/>
          <w:u w:val="single"/>
          <w:shd w:val="clear" w:color="auto" w:fill="FFFF99"/>
          <w:rtl/>
        </w:rPr>
      </w:pPr>
      <w:r w:rsidRPr="00260E98">
        <w:rPr>
          <w:rFonts w:hint="cs"/>
          <w:vanish/>
          <w:sz w:val="22"/>
          <w:szCs w:val="22"/>
          <w:u w:val="single"/>
          <w:shd w:val="clear" w:color="auto" w:fill="FFFF99"/>
          <w:rtl/>
        </w:rPr>
        <w:t>מסוף ארז</w:t>
      </w:r>
    </w:p>
    <w:p w14:paraId="78D9E054" w14:textId="77777777" w:rsidR="00A632E1" w:rsidRPr="00260E98" w:rsidRDefault="00A632E1">
      <w:pPr>
        <w:pStyle w:val="P00"/>
        <w:spacing w:before="0"/>
        <w:ind w:left="0" w:right="1134"/>
        <w:rPr>
          <w:rStyle w:val="default"/>
          <w:rFonts w:cs="FrankRuehl" w:hint="cs"/>
          <w:vanish/>
          <w:color w:val="FF0000"/>
          <w:szCs w:val="20"/>
          <w:shd w:val="clear" w:color="auto" w:fill="FFFF99"/>
          <w:rtl/>
        </w:rPr>
      </w:pPr>
    </w:p>
    <w:p w14:paraId="597FE7BB" w14:textId="77777777" w:rsidR="00A632E1" w:rsidRPr="00260E98" w:rsidRDefault="00A632E1">
      <w:pPr>
        <w:pStyle w:val="P00"/>
        <w:spacing w:before="0"/>
        <w:ind w:left="0" w:right="1134"/>
        <w:rPr>
          <w:rStyle w:val="default"/>
          <w:rFonts w:cs="FrankRuehl" w:hint="cs"/>
          <w:vanish/>
          <w:color w:val="FF0000"/>
          <w:szCs w:val="20"/>
          <w:shd w:val="clear" w:color="auto" w:fill="FFFF99"/>
          <w:rtl/>
        </w:rPr>
      </w:pPr>
      <w:r w:rsidRPr="00260E98">
        <w:rPr>
          <w:rStyle w:val="default"/>
          <w:rFonts w:cs="FrankRuehl" w:hint="cs"/>
          <w:vanish/>
          <w:color w:val="FF0000"/>
          <w:szCs w:val="20"/>
          <w:shd w:val="clear" w:color="auto" w:fill="FFFF99"/>
          <w:rtl/>
        </w:rPr>
        <w:t>מיום 19.3.2006</w:t>
      </w:r>
    </w:p>
    <w:p w14:paraId="1AE9DC75" w14:textId="77777777" w:rsidR="00A632E1" w:rsidRPr="00260E98" w:rsidRDefault="00A632E1">
      <w:pPr>
        <w:pStyle w:val="P00"/>
        <w:spacing w:before="0"/>
        <w:ind w:left="0" w:right="1134"/>
        <w:rPr>
          <w:rStyle w:val="default"/>
          <w:rFonts w:cs="FrankRuehl" w:hint="cs"/>
          <w:b/>
          <w:bCs/>
          <w:vanish/>
          <w:szCs w:val="20"/>
          <w:shd w:val="clear" w:color="auto" w:fill="FFFF99"/>
          <w:rtl/>
        </w:rPr>
      </w:pPr>
      <w:r w:rsidRPr="00260E98">
        <w:rPr>
          <w:rStyle w:val="default"/>
          <w:rFonts w:cs="FrankRuehl" w:hint="cs"/>
          <w:b/>
          <w:bCs/>
          <w:vanish/>
          <w:szCs w:val="20"/>
          <w:shd w:val="clear" w:color="auto" w:fill="FFFF99"/>
          <w:rtl/>
        </w:rPr>
        <w:t>צו תשס"ו-2006</w:t>
      </w:r>
    </w:p>
    <w:p w14:paraId="18BB4115" w14:textId="77777777" w:rsidR="00A632E1" w:rsidRPr="00260E98" w:rsidRDefault="00A632E1">
      <w:pPr>
        <w:pStyle w:val="P00"/>
        <w:spacing w:before="0"/>
        <w:ind w:left="0" w:right="1134"/>
        <w:rPr>
          <w:rStyle w:val="default"/>
          <w:rFonts w:cs="FrankRuehl" w:hint="cs"/>
          <w:vanish/>
          <w:szCs w:val="20"/>
          <w:shd w:val="clear" w:color="auto" w:fill="FFFF99"/>
          <w:rtl/>
        </w:rPr>
      </w:pPr>
      <w:hyperlink r:id="rId18" w:history="1">
        <w:r w:rsidRPr="00260E98">
          <w:rPr>
            <w:rStyle w:val="Hyperlink"/>
            <w:rFonts w:hint="cs"/>
            <w:vanish/>
            <w:szCs w:val="20"/>
            <w:shd w:val="clear" w:color="auto" w:fill="FFFF99"/>
            <w:rtl/>
          </w:rPr>
          <w:t>ק"ת תשס"ו מס' 6468</w:t>
        </w:r>
      </w:hyperlink>
      <w:r w:rsidRPr="00260E98">
        <w:rPr>
          <w:rStyle w:val="default"/>
          <w:rFonts w:cs="FrankRuehl" w:hint="cs"/>
          <w:vanish/>
          <w:szCs w:val="20"/>
          <w:shd w:val="clear" w:color="auto" w:fill="FFFF99"/>
          <w:rtl/>
        </w:rPr>
        <w:t xml:space="preserve"> מיום 19.3.2006 עמ' 576</w:t>
      </w:r>
    </w:p>
    <w:p w14:paraId="62BC8E88" w14:textId="77777777" w:rsidR="00A632E1" w:rsidRPr="00260E98" w:rsidRDefault="00A632E1">
      <w:pPr>
        <w:pStyle w:val="P00"/>
        <w:ind w:left="0" w:right="1134"/>
        <w:rPr>
          <w:rStyle w:val="default"/>
          <w:rFonts w:cs="FrankRuehl" w:hint="cs"/>
          <w:vanish/>
          <w:sz w:val="22"/>
          <w:szCs w:val="22"/>
          <w:u w:val="single"/>
          <w:shd w:val="clear" w:color="auto" w:fill="FFFF99"/>
          <w:rtl/>
        </w:rPr>
      </w:pPr>
      <w:r w:rsidRPr="00260E98">
        <w:rPr>
          <w:rStyle w:val="default"/>
          <w:rFonts w:cs="FrankRuehl" w:hint="cs"/>
          <w:strike/>
          <w:vanish/>
          <w:sz w:val="22"/>
          <w:szCs w:val="22"/>
          <w:shd w:val="clear" w:color="auto" w:fill="FFFF99"/>
          <w:rtl/>
        </w:rPr>
        <w:t>מסוף ערבה</w:t>
      </w:r>
      <w:r w:rsidRPr="00260E98">
        <w:rPr>
          <w:rStyle w:val="default"/>
          <w:rFonts w:cs="FrankRuehl" w:hint="cs"/>
          <w:vanish/>
          <w:sz w:val="22"/>
          <w:szCs w:val="22"/>
          <w:shd w:val="clear" w:color="auto" w:fill="FFFF99"/>
          <w:rtl/>
        </w:rPr>
        <w:t xml:space="preserve"> </w:t>
      </w:r>
      <w:r w:rsidRPr="00260E98">
        <w:rPr>
          <w:rStyle w:val="default"/>
          <w:rFonts w:cs="FrankRuehl" w:hint="cs"/>
          <w:vanish/>
          <w:sz w:val="22"/>
          <w:szCs w:val="22"/>
          <w:u w:val="single"/>
          <w:shd w:val="clear" w:color="auto" w:fill="FFFF99"/>
          <w:rtl/>
        </w:rPr>
        <w:t>מסוף יצחק רבין</w:t>
      </w:r>
    </w:p>
    <w:p w14:paraId="76B4D151" w14:textId="77777777" w:rsidR="00A632E1" w:rsidRPr="00260E98" w:rsidRDefault="00A632E1">
      <w:pPr>
        <w:pStyle w:val="P00"/>
        <w:spacing w:before="0"/>
        <w:ind w:left="0" w:right="1134"/>
        <w:rPr>
          <w:rStyle w:val="default"/>
          <w:rFonts w:cs="FrankRuehl" w:hint="cs"/>
          <w:vanish/>
          <w:color w:val="FF0000"/>
          <w:szCs w:val="20"/>
          <w:shd w:val="clear" w:color="auto" w:fill="FFFF99"/>
          <w:rtl/>
        </w:rPr>
      </w:pPr>
    </w:p>
    <w:p w14:paraId="11CF0F6F" w14:textId="77777777" w:rsidR="00A632E1" w:rsidRPr="00260E98" w:rsidRDefault="00A632E1">
      <w:pPr>
        <w:pStyle w:val="P00"/>
        <w:spacing w:before="0"/>
        <w:ind w:left="0" w:right="1134"/>
        <w:rPr>
          <w:rStyle w:val="default"/>
          <w:rFonts w:cs="FrankRuehl" w:hint="cs"/>
          <w:vanish/>
          <w:color w:val="FF0000"/>
          <w:szCs w:val="20"/>
          <w:shd w:val="clear" w:color="auto" w:fill="FFFF99"/>
          <w:rtl/>
        </w:rPr>
      </w:pPr>
      <w:r w:rsidRPr="00260E98">
        <w:rPr>
          <w:rStyle w:val="default"/>
          <w:rFonts w:cs="FrankRuehl" w:hint="cs"/>
          <w:vanish/>
          <w:color w:val="FF0000"/>
          <w:szCs w:val="20"/>
          <w:shd w:val="clear" w:color="auto" w:fill="FFFF99"/>
          <w:rtl/>
        </w:rPr>
        <w:t>מיום 1.5.2006</w:t>
      </w:r>
    </w:p>
    <w:p w14:paraId="4F8FC44E" w14:textId="77777777" w:rsidR="00A632E1" w:rsidRPr="00260E98" w:rsidRDefault="00A632E1">
      <w:pPr>
        <w:pStyle w:val="P00"/>
        <w:spacing w:before="0"/>
        <w:ind w:left="0" w:right="1134"/>
        <w:rPr>
          <w:rStyle w:val="default"/>
          <w:rFonts w:cs="FrankRuehl" w:hint="cs"/>
          <w:b/>
          <w:bCs/>
          <w:vanish/>
          <w:szCs w:val="20"/>
          <w:shd w:val="clear" w:color="auto" w:fill="FFFF99"/>
          <w:rtl/>
        </w:rPr>
      </w:pPr>
      <w:r w:rsidRPr="00260E98">
        <w:rPr>
          <w:rStyle w:val="default"/>
          <w:rFonts w:cs="FrankRuehl" w:hint="cs"/>
          <w:b/>
          <w:bCs/>
          <w:vanish/>
          <w:szCs w:val="20"/>
          <w:shd w:val="clear" w:color="auto" w:fill="FFFF99"/>
          <w:rtl/>
        </w:rPr>
        <w:t>צו (מס' 2) תשס"ו-2006</w:t>
      </w:r>
    </w:p>
    <w:p w14:paraId="596AB9E7" w14:textId="77777777" w:rsidR="00A632E1" w:rsidRPr="00260E98" w:rsidRDefault="00A632E1">
      <w:pPr>
        <w:pStyle w:val="P00"/>
        <w:spacing w:before="0"/>
        <w:ind w:left="0" w:right="1134"/>
        <w:rPr>
          <w:rStyle w:val="default"/>
          <w:rFonts w:cs="FrankRuehl" w:hint="cs"/>
          <w:vanish/>
          <w:szCs w:val="20"/>
          <w:shd w:val="clear" w:color="auto" w:fill="FFFF99"/>
          <w:rtl/>
        </w:rPr>
      </w:pPr>
      <w:hyperlink r:id="rId19" w:history="1">
        <w:r w:rsidRPr="00260E98">
          <w:rPr>
            <w:rStyle w:val="Hyperlink"/>
            <w:rFonts w:hint="cs"/>
            <w:vanish/>
            <w:szCs w:val="20"/>
            <w:shd w:val="clear" w:color="auto" w:fill="FFFF99"/>
            <w:rtl/>
          </w:rPr>
          <w:t>ק"ת תשס"ו מס' 6480</w:t>
        </w:r>
      </w:hyperlink>
      <w:r w:rsidRPr="00260E98">
        <w:rPr>
          <w:rStyle w:val="default"/>
          <w:rFonts w:cs="FrankRuehl" w:hint="cs"/>
          <w:vanish/>
          <w:szCs w:val="20"/>
          <w:shd w:val="clear" w:color="auto" w:fill="FFFF99"/>
          <w:rtl/>
        </w:rPr>
        <w:t xml:space="preserve"> מיום 1.5.2006 עמ' 765</w:t>
      </w:r>
    </w:p>
    <w:p w14:paraId="6E6ABD63" w14:textId="77777777" w:rsidR="00A632E1" w:rsidRPr="00260E98" w:rsidRDefault="00A632E1">
      <w:pPr>
        <w:pStyle w:val="P00"/>
        <w:ind w:left="0" w:right="1134"/>
        <w:rPr>
          <w:rStyle w:val="default"/>
          <w:rFonts w:cs="FrankRuehl" w:hint="cs"/>
          <w:vanish/>
          <w:sz w:val="22"/>
          <w:szCs w:val="22"/>
          <w:u w:val="single"/>
          <w:shd w:val="clear" w:color="auto" w:fill="FFFF99"/>
          <w:rtl/>
        </w:rPr>
      </w:pPr>
      <w:r w:rsidRPr="00260E98">
        <w:rPr>
          <w:rStyle w:val="default"/>
          <w:rFonts w:cs="FrankRuehl" w:hint="cs"/>
          <w:strike/>
          <w:vanish/>
          <w:sz w:val="22"/>
          <w:szCs w:val="22"/>
          <w:shd w:val="clear" w:color="auto" w:fill="FFFF99"/>
          <w:rtl/>
        </w:rPr>
        <w:t>מסוף רפיח</w:t>
      </w:r>
      <w:r w:rsidRPr="00260E98">
        <w:rPr>
          <w:rStyle w:val="default"/>
          <w:rFonts w:cs="FrankRuehl" w:hint="cs"/>
          <w:vanish/>
          <w:sz w:val="22"/>
          <w:szCs w:val="22"/>
          <w:shd w:val="clear" w:color="auto" w:fill="FFFF99"/>
          <w:rtl/>
        </w:rPr>
        <w:t xml:space="preserve"> </w:t>
      </w:r>
      <w:r w:rsidRPr="00260E98">
        <w:rPr>
          <w:rStyle w:val="default"/>
          <w:rFonts w:cs="FrankRuehl" w:hint="cs"/>
          <w:vanish/>
          <w:sz w:val="22"/>
          <w:szCs w:val="22"/>
          <w:u w:val="single"/>
          <w:shd w:val="clear" w:color="auto" w:fill="FFFF99"/>
          <w:rtl/>
        </w:rPr>
        <w:t>מסוף כרם שלום</w:t>
      </w:r>
    </w:p>
    <w:p w14:paraId="0FF08371" w14:textId="77777777" w:rsidR="00A632E1" w:rsidRPr="00260E98" w:rsidRDefault="00A632E1" w:rsidP="00B33EDE">
      <w:pPr>
        <w:pStyle w:val="P00"/>
        <w:spacing w:before="0"/>
        <w:ind w:left="0" w:right="1134"/>
        <w:rPr>
          <w:rStyle w:val="default"/>
          <w:rFonts w:cs="FrankRuehl" w:hint="cs"/>
          <w:vanish/>
          <w:szCs w:val="20"/>
          <w:shd w:val="clear" w:color="auto" w:fill="FFFF99"/>
          <w:rtl/>
        </w:rPr>
      </w:pPr>
    </w:p>
    <w:p w14:paraId="18EF3EED" w14:textId="77777777" w:rsidR="00B33EDE" w:rsidRPr="00260E98" w:rsidRDefault="00B33EDE" w:rsidP="00B33EDE">
      <w:pPr>
        <w:pStyle w:val="P00"/>
        <w:spacing w:before="0"/>
        <w:ind w:left="0" w:right="1134"/>
        <w:rPr>
          <w:rStyle w:val="default"/>
          <w:rFonts w:cs="FrankRuehl" w:hint="cs"/>
          <w:vanish/>
          <w:color w:val="FF0000"/>
          <w:szCs w:val="20"/>
          <w:shd w:val="clear" w:color="auto" w:fill="FFFF99"/>
          <w:rtl/>
        </w:rPr>
      </w:pPr>
      <w:r w:rsidRPr="00260E98">
        <w:rPr>
          <w:rStyle w:val="default"/>
          <w:rFonts w:cs="FrankRuehl" w:hint="cs"/>
          <w:vanish/>
          <w:color w:val="FF0000"/>
          <w:szCs w:val="20"/>
          <w:shd w:val="clear" w:color="auto" w:fill="FFFF99"/>
          <w:rtl/>
        </w:rPr>
        <w:t>מיום 24.7.2008</w:t>
      </w:r>
    </w:p>
    <w:p w14:paraId="2D4DB868" w14:textId="77777777" w:rsidR="00B33EDE" w:rsidRPr="00260E98" w:rsidRDefault="00B33EDE" w:rsidP="00B33EDE">
      <w:pPr>
        <w:pStyle w:val="P00"/>
        <w:spacing w:before="0"/>
        <w:ind w:left="0" w:right="1134"/>
        <w:rPr>
          <w:rStyle w:val="default"/>
          <w:rFonts w:cs="FrankRuehl" w:hint="cs"/>
          <w:vanish/>
          <w:szCs w:val="20"/>
          <w:shd w:val="clear" w:color="auto" w:fill="FFFF99"/>
          <w:rtl/>
        </w:rPr>
      </w:pPr>
      <w:r w:rsidRPr="00260E98">
        <w:rPr>
          <w:rStyle w:val="default"/>
          <w:rFonts w:cs="FrankRuehl" w:hint="cs"/>
          <w:b/>
          <w:bCs/>
          <w:vanish/>
          <w:szCs w:val="20"/>
          <w:shd w:val="clear" w:color="auto" w:fill="FFFF99"/>
          <w:rtl/>
        </w:rPr>
        <w:t>צו תשס"ח-2008</w:t>
      </w:r>
    </w:p>
    <w:p w14:paraId="19A82B00" w14:textId="77777777" w:rsidR="00B33EDE" w:rsidRPr="00260E98" w:rsidRDefault="00B33EDE" w:rsidP="00B33EDE">
      <w:pPr>
        <w:pStyle w:val="P00"/>
        <w:spacing w:before="0"/>
        <w:ind w:left="0" w:right="1134"/>
        <w:rPr>
          <w:rStyle w:val="default"/>
          <w:rFonts w:cs="FrankRuehl" w:hint="cs"/>
          <w:vanish/>
          <w:szCs w:val="20"/>
          <w:shd w:val="clear" w:color="auto" w:fill="FFFF99"/>
          <w:rtl/>
        </w:rPr>
      </w:pPr>
      <w:hyperlink r:id="rId20" w:history="1">
        <w:r w:rsidRPr="00260E98">
          <w:rPr>
            <w:rStyle w:val="Hyperlink"/>
            <w:rFonts w:hint="cs"/>
            <w:vanish/>
            <w:szCs w:val="20"/>
            <w:shd w:val="clear" w:color="auto" w:fill="FFFF99"/>
            <w:rtl/>
          </w:rPr>
          <w:t>ק"ת תשס"ח מס' 6695</w:t>
        </w:r>
      </w:hyperlink>
      <w:r w:rsidRPr="00260E98">
        <w:rPr>
          <w:rStyle w:val="default"/>
          <w:rFonts w:cs="FrankRuehl" w:hint="cs"/>
          <w:vanish/>
          <w:szCs w:val="20"/>
          <w:shd w:val="clear" w:color="auto" w:fill="FFFF99"/>
          <w:rtl/>
        </w:rPr>
        <w:t xml:space="preserve"> מיום 24.7.2008 עמ' 1144</w:t>
      </w:r>
    </w:p>
    <w:p w14:paraId="638661D6" w14:textId="77777777" w:rsidR="00B33EDE" w:rsidRPr="00260E98" w:rsidRDefault="00B33EDE" w:rsidP="00B33EDE">
      <w:pPr>
        <w:pStyle w:val="P00"/>
        <w:tabs>
          <w:tab w:val="clear" w:pos="6259"/>
        </w:tabs>
        <w:ind w:left="0" w:right="1134"/>
        <w:rPr>
          <w:rFonts w:hint="cs"/>
          <w:vanish/>
          <w:sz w:val="22"/>
          <w:szCs w:val="22"/>
          <w:shd w:val="clear" w:color="auto" w:fill="FFFF99"/>
          <w:rtl/>
        </w:rPr>
      </w:pPr>
      <w:r w:rsidRPr="00260E98">
        <w:rPr>
          <w:rFonts w:hint="cs"/>
          <w:vanish/>
          <w:sz w:val="22"/>
          <w:szCs w:val="22"/>
          <w:shd w:val="clear" w:color="auto" w:fill="FFFF99"/>
          <w:rtl/>
        </w:rPr>
        <w:t>חלק ב'</w:t>
      </w:r>
    </w:p>
    <w:p w14:paraId="3564297B" w14:textId="77777777" w:rsidR="00B33EDE" w:rsidRPr="00260E98" w:rsidRDefault="00B33EDE" w:rsidP="00B33EDE">
      <w:pPr>
        <w:pStyle w:val="P00"/>
        <w:tabs>
          <w:tab w:val="clear" w:pos="6259"/>
        </w:tabs>
        <w:spacing w:before="0"/>
        <w:ind w:left="0" w:right="1134"/>
        <w:rPr>
          <w:rFonts w:hint="cs"/>
          <w:vanish/>
          <w:sz w:val="22"/>
          <w:szCs w:val="22"/>
          <w:shd w:val="clear" w:color="auto" w:fill="FFFF99"/>
          <w:rtl/>
        </w:rPr>
      </w:pPr>
      <w:r w:rsidRPr="00260E98">
        <w:rPr>
          <w:rFonts w:hint="cs"/>
          <w:vanish/>
          <w:sz w:val="22"/>
          <w:szCs w:val="22"/>
          <w:shd w:val="clear" w:color="auto" w:fill="FFFF99"/>
          <w:rtl/>
        </w:rPr>
        <w:t>מסוף אלנבי</w:t>
      </w:r>
    </w:p>
    <w:p w14:paraId="5E982C3F" w14:textId="77777777" w:rsidR="00B33EDE" w:rsidRPr="00260E98" w:rsidRDefault="00B33EDE" w:rsidP="00B33EDE">
      <w:pPr>
        <w:pStyle w:val="P00"/>
        <w:tabs>
          <w:tab w:val="clear" w:pos="6259"/>
        </w:tabs>
        <w:spacing w:before="0"/>
        <w:ind w:left="0" w:right="1134"/>
        <w:rPr>
          <w:rFonts w:hint="cs"/>
          <w:vanish/>
          <w:sz w:val="22"/>
          <w:szCs w:val="22"/>
          <w:shd w:val="clear" w:color="auto" w:fill="FFFF99"/>
          <w:rtl/>
        </w:rPr>
      </w:pPr>
      <w:r w:rsidRPr="00260E98">
        <w:rPr>
          <w:rFonts w:hint="cs"/>
          <w:vanish/>
          <w:sz w:val="22"/>
          <w:szCs w:val="22"/>
          <w:shd w:val="clear" w:color="auto" w:fill="FFFF99"/>
          <w:rtl/>
        </w:rPr>
        <w:t>מסוף נהר הירדן</w:t>
      </w:r>
    </w:p>
    <w:p w14:paraId="0EE6618E" w14:textId="77777777" w:rsidR="00B33EDE" w:rsidRPr="00260E98" w:rsidRDefault="00B33EDE" w:rsidP="00B33EDE">
      <w:pPr>
        <w:pStyle w:val="P00"/>
        <w:tabs>
          <w:tab w:val="clear" w:pos="6259"/>
        </w:tabs>
        <w:spacing w:before="0"/>
        <w:ind w:left="0" w:right="1134"/>
        <w:rPr>
          <w:rFonts w:hint="cs"/>
          <w:vanish/>
          <w:sz w:val="22"/>
          <w:szCs w:val="22"/>
          <w:shd w:val="clear" w:color="auto" w:fill="FFFF99"/>
          <w:rtl/>
        </w:rPr>
      </w:pPr>
      <w:r w:rsidRPr="00260E98">
        <w:rPr>
          <w:rFonts w:hint="cs"/>
          <w:vanish/>
          <w:sz w:val="22"/>
          <w:szCs w:val="22"/>
          <w:shd w:val="clear" w:color="auto" w:fill="FFFF99"/>
          <w:rtl/>
        </w:rPr>
        <w:t>מסוף יצחק רבין</w:t>
      </w:r>
    </w:p>
    <w:p w14:paraId="373930F2" w14:textId="77777777" w:rsidR="00B33EDE" w:rsidRPr="00260E98" w:rsidRDefault="00B33EDE" w:rsidP="00B33EDE">
      <w:pPr>
        <w:pStyle w:val="P00"/>
        <w:tabs>
          <w:tab w:val="clear" w:pos="6259"/>
        </w:tabs>
        <w:spacing w:before="0"/>
        <w:ind w:left="0" w:right="1134"/>
        <w:rPr>
          <w:rFonts w:hint="cs"/>
          <w:vanish/>
          <w:sz w:val="22"/>
          <w:szCs w:val="22"/>
          <w:shd w:val="clear" w:color="auto" w:fill="FFFF99"/>
          <w:rtl/>
        </w:rPr>
      </w:pPr>
      <w:r w:rsidRPr="00260E98">
        <w:rPr>
          <w:rFonts w:hint="cs"/>
          <w:vanish/>
          <w:sz w:val="22"/>
          <w:szCs w:val="22"/>
          <w:shd w:val="clear" w:color="auto" w:fill="FFFF99"/>
          <w:rtl/>
        </w:rPr>
        <w:t>מסוף קרני</w:t>
      </w:r>
    </w:p>
    <w:p w14:paraId="28177BC6" w14:textId="77777777" w:rsidR="00B33EDE" w:rsidRPr="00260E98" w:rsidRDefault="00B33EDE" w:rsidP="00B33EDE">
      <w:pPr>
        <w:pStyle w:val="P00"/>
        <w:tabs>
          <w:tab w:val="clear" w:pos="6259"/>
        </w:tabs>
        <w:spacing w:before="0"/>
        <w:ind w:left="0" w:right="1134"/>
        <w:rPr>
          <w:rFonts w:hint="cs"/>
          <w:vanish/>
          <w:sz w:val="22"/>
          <w:szCs w:val="22"/>
          <w:shd w:val="clear" w:color="auto" w:fill="FFFF99"/>
          <w:rtl/>
        </w:rPr>
      </w:pPr>
      <w:r w:rsidRPr="00260E98">
        <w:rPr>
          <w:rFonts w:hint="cs"/>
          <w:strike/>
          <w:vanish/>
          <w:sz w:val="22"/>
          <w:szCs w:val="22"/>
          <w:shd w:val="clear" w:color="auto" w:fill="FFFF99"/>
          <w:rtl/>
        </w:rPr>
        <w:t>מסוף ארז</w:t>
      </w:r>
    </w:p>
    <w:p w14:paraId="27F415D3" w14:textId="77777777" w:rsidR="007E5ADC" w:rsidRPr="00260E98" w:rsidRDefault="007E5ADC" w:rsidP="007E5ADC">
      <w:pPr>
        <w:pStyle w:val="P00"/>
        <w:spacing w:before="0"/>
        <w:ind w:left="0" w:right="1134"/>
        <w:rPr>
          <w:rStyle w:val="default"/>
          <w:rFonts w:cs="FrankRuehl" w:hint="cs"/>
          <w:vanish/>
          <w:szCs w:val="20"/>
          <w:shd w:val="clear" w:color="auto" w:fill="FFFF99"/>
          <w:rtl/>
        </w:rPr>
      </w:pPr>
    </w:p>
    <w:p w14:paraId="59F610A6" w14:textId="77777777" w:rsidR="007E5ADC" w:rsidRPr="00260E98" w:rsidRDefault="007E5ADC" w:rsidP="007E5ADC">
      <w:pPr>
        <w:pStyle w:val="P00"/>
        <w:spacing w:before="0"/>
        <w:ind w:left="0" w:right="1134"/>
        <w:rPr>
          <w:rStyle w:val="default"/>
          <w:rFonts w:cs="FrankRuehl" w:hint="cs"/>
          <w:vanish/>
          <w:color w:val="FF0000"/>
          <w:szCs w:val="20"/>
          <w:shd w:val="clear" w:color="auto" w:fill="FFFF99"/>
          <w:rtl/>
        </w:rPr>
      </w:pPr>
      <w:r w:rsidRPr="00260E98">
        <w:rPr>
          <w:rStyle w:val="default"/>
          <w:rFonts w:cs="FrankRuehl" w:hint="cs"/>
          <w:vanish/>
          <w:color w:val="FF0000"/>
          <w:szCs w:val="20"/>
          <w:shd w:val="clear" w:color="auto" w:fill="FFFF99"/>
          <w:rtl/>
        </w:rPr>
        <w:t>מיום 10.9.2008</w:t>
      </w:r>
    </w:p>
    <w:p w14:paraId="4FE997B5" w14:textId="77777777" w:rsidR="007E5ADC" w:rsidRPr="00260E98" w:rsidRDefault="007E5ADC" w:rsidP="007E5ADC">
      <w:pPr>
        <w:pStyle w:val="P00"/>
        <w:spacing w:before="0"/>
        <w:ind w:left="0" w:right="1134"/>
        <w:rPr>
          <w:rStyle w:val="default"/>
          <w:rFonts w:cs="FrankRuehl" w:hint="cs"/>
          <w:vanish/>
          <w:szCs w:val="20"/>
          <w:shd w:val="clear" w:color="auto" w:fill="FFFF99"/>
          <w:rtl/>
        </w:rPr>
      </w:pPr>
      <w:r w:rsidRPr="00260E98">
        <w:rPr>
          <w:rStyle w:val="default"/>
          <w:rFonts w:cs="FrankRuehl" w:hint="cs"/>
          <w:b/>
          <w:bCs/>
          <w:vanish/>
          <w:szCs w:val="20"/>
          <w:shd w:val="clear" w:color="auto" w:fill="FFFF99"/>
          <w:rtl/>
        </w:rPr>
        <w:t>צו (מס' 2) תשס"ח-2008</w:t>
      </w:r>
    </w:p>
    <w:p w14:paraId="4F6DC7B4" w14:textId="77777777" w:rsidR="007E5ADC" w:rsidRPr="00260E98" w:rsidRDefault="007E5ADC" w:rsidP="007E5ADC">
      <w:pPr>
        <w:pStyle w:val="P00"/>
        <w:spacing w:before="0"/>
        <w:ind w:left="0" w:right="1134"/>
        <w:rPr>
          <w:rStyle w:val="default"/>
          <w:rFonts w:cs="FrankRuehl" w:hint="cs"/>
          <w:vanish/>
          <w:szCs w:val="20"/>
          <w:shd w:val="clear" w:color="auto" w:fill="FFFF99"/>
          <w:rtl/>
        </w:rPr>
      </w:pPr>
      <w:hyperlink r:id="rId21" w:history="1">
        <w:r w:rsidRPr="00260E98">
          <w:rPr>
            <w:rStyle w:val="Hyperlink"/>
            <w:rFonts w:hint="cs"/>
            <w:vanish/>
            <w:szCs w:val="20"/>
            <w:shd w:val="clear" w:color="auto" w:fill="FFFF99"/>
            <w:rtl/>
          </w:rPr>
          <w:t>ק"ת תשס"ח מס' 6710</w:t>
        </w:r>
      </w:hyperlink>
      <w:r w:rsidRPr="00260E98">
        <w:rPr>
          <w:rStyle w:val="default"/>
          <w:rFonts w:cs="FrankRuehl" w:hint="cs"/>
          <w:vanish/>
          <w:szCs w:val="20"/>
          <w:shd w:val="clear" w:color="auto" w:fill="FFFF99"/>
          <w:rtl/>
        </w:rPr>
        <w:t xml:space="preserve"> מיום 10.9.2008 עמ' 1384</w:t>
      </w:r>
    </w:p>
    <w:p w14:paraId="41933323" w14:textId="77777777" w:rsidR="007E5ADC" w:rsidRPr="00260E98" w:rsidRDefault="007E5ADC" w:rsidP="007E5ADC">
      <w:pPr>
        <w:pStyle w:val="P00"/>
        <w:tabs>
          <w:tab w:val="clear" w:pos="6259"/>
        </w:tabs>
        <w:ind w:left="0" w:right="1134"/>
        <w:rPr>
          <w:vanish/>
          <w:sz w:val="22"/>
          <w:szCs w:val="22"/>
          <w:shd w:val="clear" w:color="auto" w:fill="FFFF99"/>
          <w:rtl/>
        </w:rPr>
      </w:pPr>
      <w:r w:rsidRPr="00260E98">
        <w:rPr>
          <w:vanish/>
          <w:sz w:val="22"/>
          <w:szCs w:val="22"/>
          <w:shd w:val="clear" w:color="auto" w:fill="FFFF99"/>
          <w:rtl/>
        </w:rPr>
        <w:t>ח</w:t>
      </w:r>
      <w:r w:rsidRPr="00260E98">
        <w:rPr>
          <w:rFonts w:hint="cs"/>
          <w:vanish/>
          <w:sz w:val="22"/>
          <w:szCs w:val="22"/>
          <w:shd w:val="clear" w:color="auto" w:fill="FFFF99"/>
          <w:rtl/>
        </w:rPr>
        <w:t>לק א'</w:t>
      </w:r>
    </w:p>
    <w:p w14:paraId="471D8B06" w14:textId="77777777" w:rsidR="007E5ADC" w:rsidRPr="00260E98" w:rsidRDefault="007E5ADC" w:rsidP="007E5ADC">
      <w:pPr>
        <w:pStyle w:val="P00"/>
        <w:tabs>
          <w:tab w:val="clear" w:pos="6259"/>
        </w:tabs>
        <w:spacing w:before="0"/>
        <w:ind w:left="0" w:right="1134"/>
        <w:rPr>
          <w:strike/>
          <w:vanish/>
          <w:sz w:val="22"/>
          <w:szCs w:val="22"/>
          <w:shd w:val="clear" w:color="auto" w:fill="FFFF99"/>
          <w:rtl/>
        </w:rPr>
      </w:pPr>
      <w:r w:rsidRPr="00260E98">
        <w:rPr>
          <w:strike/>
          <w:vanish/>
          <w:sz w:val="22"/>
          <w:szCs w:val="22"/>
          <w:shd w:val="clear" w:color="auto" w:fill="FFFF99"/>
          <w:rtl/>
        </w:rPr>
        <w:t>מ</w:t>
      </w:r>
      <w:r w:rsidRPr="00260E98">
        <w:rPr>
          <w:rFonts w:hint="cs"/>
          <w:strike/>
          <w:vanish/>
          <w:sz w:val="22"/>
          <w:szCs w:val="22"/>
          <w:shd w:val="clear" w:color="auto" w:fill="FFFF99"/>
          <w:rtl/>
        </w:rPr>
        <w:t>סוף כרם שלום;</w:t>
      </w:r>
    </w:p>
    <w:p w14:paraId="536B3FB1" w14:textId="77777777" w:rsidR="007E5ADC" w:rsidRPr="00260E98" w:rsidRDefault="007E5ADC" w:rsidP="007E5ADC">
      <w:pPr>
        <w:pStyle w:val="P00"/>
        <w:tabs>
          <w:tab w:val="clear" w:pos="6259"/>
        </w:tabs>
        <w:spacing w:before="0"/>
        <w:ind w:left="0" w:right="1134"/>
        <w:rPr>
          <w:vanish/>
          <w:sz w:val="22"/>
          <w:szCs w:val="22"/>
          <w:shd w:val="clear" w:color="auto" w:fill="FFFF99"/>
          <w:rtl/>
        </w:rPr>
      </w:pPr>
      <w:r w:rsidRPr="00260E98">
        <w:rPr>
          <w:vanish/>
          <w:sz w:val="22"/>
          <w:szCs w:val="22"/>
          <w:shd w:val="clear" w:color="auto" w:fill="FFFF99"/>
          <w:rtl/>
        </w:rPr>
        <w:t>מ</w:t>
      </w:r>
      <w:r w:rsidRPr="00260E98">
        <w:rPr>
          <w:rFonts w:hint="cs"/>
          <w:vanish/>
          <w:sz w:val="22"/>
          <w:szCs w:val="22"/>
          <w:shd w:val="clear" w:color="auto" w:fill="FFFF99"/>
          <w:rtl/>
        </w:rPr>
        <w:t>סוף ניצנה;</w:t>
      </w:r>
    </w:p>
    <w:p w14:paraId="54775353" w14:textId="77777777" w:rsidR="007E5ADC" w:rsidRPr="00260E98" w:rsidRDefault="007E5ADC" w:rsidP="007E5ADC">
      <w:pPr>
        <w:pStyle w:val="P00"/>
        <w:tabs>
          <w:tab w:val="clear" w:pos="6259"/>
        </w:tabs>
        <w:spacing w:before="0"/>
        <w:ind w:left="0" w:right="1134"/>
        <w:rPr>
          <w:vanish/>
          <w:sz w:val="22"/>
          <w:szCs w:val="22"/>
          <w:shd w:val="clear" w:color="auto" w:fill="FFFF99"/>
          <w:rtl/>
        </w:rPr>
      </w:pPr>
      <w:r w:rsidRPr="00260E98">
        <w:rPr>
          <w:vanish/>
          <w:sz w:val="22"/>
          <w:szCs w:val="22"/>
          <w:shd w:val="clear" w:color="auto" w:fill="FFFF99"/>
          <w:rtl/>
        </w:rPr>
        <w:t>מ</w:t>
      </w:r>
      <w:r w:rsidRPr="00260E98">
        <w:rPr>
          <w:rFonts w:hint="cs"/>
          <w:vanish/>
          <w:sz w:val="22"/>
          <w:szCs w:val="22"/>
          <w:shd w:val="clear" w:color="auto" w:fill="FFFF99"/>
          <w:rtl/>
        </w:rPr>
        <w:t>סוף טבה;</w:t>
      </w:r>
    </w:p>
    <w:p w14:paraId="00C471D2" w14:textId="77777777" w:rsidR="007E5ADC" w:rsidRPr="00260E98" w:rsidRDefault="007E5ADC" w:rsidP="007E5ADC">
      <w:pPr>
        <w:pStyle w:val="P00"/>
        <w:tabs>
          <w:tab w:val="clear" w:pos="6259"/>
        </w:tabs>
        <w:spacing w:before="0"/>
        <w:ind w:left="0" w:right="1134"/>
        <w:rPr>
          <w:rFonts w:hint="cs"/>
          <w:vanish/>
          <w:sz w:val="22"/>
          <w:szCs w:val="22"/>
          <w:shd w:val="clear" w:color="auto" w:fill="FFFF99"/>
          <w:rtl/>
        </w:rPr>
      </w:pPr>
      <w:r w:rsidRPr="00260E98">
        <w:rPr>
          <w:vanish/>
          <w:sz w:val="22"/>
          <w:szCs w:val="22"/>
          <w:shd w:val="clear" w:color="auto" w:fill="FFFF99"/>
          <w:rtl/>
        </w:rPr>
        <w:t>מ</w:t>
      </w:r>
      <w:r w:rsidRPr="00260E98">
        <w:rPr>
          <w:rFonts w:hint="cs"/>
          <w:vanish/>
          <w:sz w:val="22"/>
          <w:szCs w:val="22"/>
          <w:shd w:val="clear" w:color="auto" w:fill="FFFF99"/>
          <w:rtl/>
        </w:rPr>
        <w:t>סוף נטפים.</w:t>
      </w:r>
    </w:p>
    <w:p w14:paraId="0B4F3087" w14:textId="77777777" w:rsidR="007E5ADC" w:rsidRPr="00260E98" w:rsidRDefault="007E5ADC" w:rsidP="007E5ADC">
      <w:pPr>
        <w:pStyle w:val="P00"/>
        <w:tabs>
          <w:tab w:val="clear" w:pos="6259"/>
        </w:tabs>
        <w:spacing w:before="0"/>
        <w:ind w:left="0" w:right="1134"/>
        <w:rPr>
          <w:vanish/>
          <w:sz w:val="22"/>
          <w:szCs w:val="22"/>
          <w:shd w:val="clear" w:color="auto" w:fill="FFFF99"/>
          <w:rtl/>
        </w:rPr>
      </w:pPr>
      <w:r w:rsidRPr="00260E98">
        <w:rPr>
          <w:vanish/>
          <w:sz w:val="22"/>
          <w:szCs w:val="22"/>
          <w:shd w:val="clear" w:color="auto" w:fill="FFFF99"/>
          <w:rtl/>
        </w:rPr>
        <w:t>ח</w:t>
      </w:r>
      <w:r w:rsidRPr="00260E98">
        <w:rPr>
          <w:rFonts w:hint="cs"/>
          <w:vanish/>
          <w:sz w:val="22"/>
          <w:szCs w:val="22"/>
          <w:shd w:val="clear" w:color="auto" w:fill="FFFF99"/>
          <w:rtl/>
        </w:rPr>
        <w:t>לק ב'</w:t>
      </w:r>
    </w:p>
    <w:p w14:paraId="78055719" w14:textId="77777777" w:rsidR="007E5ADC" w:rsidRPr="00260E98" w:rsidRDefault="007E5ADC" w:rsidP="007E5ADC">
      <w:pPr>
        <w:pStyle w:val="P00"/>
        <w:tabs>
          <w:tab w:val="clear" w:pos="6259"/>
        </w:tabs>
        <w:spacing w:before="0"/>
        <w:ind w:left="0" w:right="1134"/>
        <w:rPr>
          <w:vanish/>
          <w:sz w:val="22"/>
          <w:szCs w:val="22"/>
          <w:shd w:val="clear" w:color="auto" w:fill="FFFF99"/>
          <w:rtl/>
        </w:rPr>
      </w:pPr>
      <w:r w:rsidRPr="00260E98">
        <w:rPr>
          <w:vanish/>
          <w:sz w:val="22"/>
          <w:szCs w:val="22"/>
          <w:shd w:val="clear" w:color="auto" w:fill="FFFF99"/>
          <w:rtl/>
        </w:rPr>
        <w:t>מ</w:t>
      </w:r>
      <w:r w:rsidRPr="00260E98">
        <w:rPr>
          <w:rFonts w:hint="cs"/>
          <w:vanish/>
          <w:sz w:val="22"/>
          <w:szCs w:val="22"/>
          <w:shd w:val="clear" w:color="auto" w:fill="FFFF99"/>
          <w:rtl/>
        </w:rPr>
        <w:t>סוף אלנבי</w:t>
      </w:r>
    </w:p>
    <w:p w14:paraId="7FEB5E4A" w14:textId="77777777" w:rsidR="007E5ADC" w:rsidRPr="00260E98" w:rsidRDefault="007E5ADC" w:rsidP="007E5ADC">
      <w:pPr>
        <w:pStyle w:val="P00"/>
        <w:tabs>
          <w:tab w:val="clear" w:pos="6259"/>
        </w:tabs>
        <w:spacing w:before="0"/>
        <w:ind w:left="0" w:right="1134"/>
        <w:rPr>
          <w:vanish/>
          <w:sz w:val="22"/>
          <w:szCs w:val="22"/>
          <w:shd w:val="clear" w:color="auto" w:fill="FFFF99"/>
          <w:rtl/>
        </w:rPr>
      </w:pPr>
      <w:r w:rsidRPr="00260E98">
        <w:rPr>
          <w:vanish/>
          <w:sz w:val="22"/>
          <w:szCs w:val="22"/>
          <w:shd w:val="clear" w:color="auto" w:fill="FFFF99"/>
          <w:rtl/>
        </w:rPr>
        <w:t>מ</w:t>
      </w:r>
      <w:r w:rsidRPr="00260E98">
        <w:rPr>
          <w:rFonts w:hint="cs"/>
          <w:vanish/>
          <w:sz w:val="22"/>
          <w:szCs w:val="22"/>
          <w:shd w:val="clear" w:color="auto" w:fill="FFFF99"/>
          <w:rtl/>
        </w:rPr>
        <w:t>סוף נהר הירדן</w:t>
      </w:r>
    </w:p>
    <w:p w14:paraId="038D3D64" w14:textId="77777777" w:rsidR="007E5ADC" w:rsidRPr="00260E98" w:rsidRDefault="007E5ADC" w:rsidP="007E5ADC">
      <w:pPr>
        <w:pStyle w:val="P00"/>
        <w:tabs>
          <w:tab w:val="clear" w:pos="6259"/>
        </w:tabs>
        <w:spacing w:before="0"/>
        <w:ind w:left="0" w:right="1134"/>
        <w:rPr>
          <w:vanish/>
          <w:sz w:val="22"/>
          <w:szCs w:val="22"/>
          <w:shd w:val="clear" w:color="auto" w:fill="FFFF99"/>
          <w:rtl/>
        </w:rPr>
      </w:pPr>
      <w:r w:rsidRPr="00260E98">
        <w:rPr>
          <w:vanish/>
          <w:sz w:val="22"/>
          <w:szCs w:val="22"/>
          <w:shd w:val="clear" w:color="auto" w:fill="FFFF99"/>
          <w:rtl/>
        </w:rPr>
        <w:t>מ</w:t>
      </w:r>
      <w:r w:rsidRPr="00260E98">
        <w:rPr>
          <w:rFonts w:hint="cs"/>
          <w:vanish/>
          <w:sz w:val="22"/>
          <w:szCs w:val="22"/>
          <w:shd w:val="clear" w:color="auto" w:fill="FFFF99"/>
          <w:rtl/>
        </w:rPr>
        <w:t>סוף יצחק רבין</w:t>
      </w:r>
    </w:p>
    <w:p w14:paraId="5C78C638" w14:textId="77777777" w:rsidR="007E5ADC" w:rsidRPr="00260E98" w:rsidRDefault="007E5ADC" w:rsidP="007E5ADC">
      <w:pPr>
        <w:pStyle w:val="P00"/>
        <w:tabs>
          <w:tab w:val="clear" w:pos="6259"/>
        </w:tabs>
        <w:spacing w:before="0"/>
        <w:ind w:left="0" w:right="1134"/>
        <w:rPr>
          <w:rFonts w:hint="cs"/>
          <w:vanish/>
          <w:sz w:val="22"/>
          <w:szCs w:val="22"/>
          <w:shd w:val="clear" w:color="auto" w:fill="FFFF99"/>
          <w:rtl/>
        </w:rPr>
      </w:pPr>
      <w:r w:rsidRPr="00260E98">
        <w:rPr>
          <w:strike/>
          <w:vanish/>
          <w:sz w:val="22"/>
          <w:szCs w:val="22"/>
          <w:shd w:val="clear" w:color="auto" w:fill="FFFF99"/>
          <w:rtl/>
        </w:rPr>
        <w:t>מ</w:t>
      </w:r>
      <w:r w:rsidRPr="00260E98">
        <w:rPr>
          <w:rFonts w:hint="cs"/>
          <w:strike/>
          <w:vanish/>
          <w:sz w:val="22"/>
          <w:szCs w:val="22"/>
          <w:shd w:val="clear" w:color="auto" w:fill="FFFF99"/>
          <w:rtl/>
        </w:rPr>
        <w:t>סוף קרני</w:t>
      </w:r>
    </w:p>
    <w:p w14:paraId="20594895" w14:textId="77777777" w:rsidR="00260E98" w:rsidRPr="00260E98" w:rsidRDefault="00260E98" w:rsidP="007E5ADC">
      <w:pPr>
        <w:pStyle w:val="P00"/>
        <w:tabs>
          <w:tab w:val="clear" w:pos="6259"/>
        </w:tabs>
        <w:spacing w:before="0"/>
        <w:ind w:left="0" w:right="1134"/>
        <w:rPr>
          <w:rFonts w:hint="cs"/>
          <w:vanish/>
          <w:szCs w:val="20"/>
          <w:shd w:val="clear" w:color="auto" w:fill="FFFF99"/>
          <w:rtl/>
        </w:rPr>
      </w:pPr>
    </w:p>
    <w:p w14:paraId="1C4247BC" w14:textId="77777777" w:rsidR="00260E98" w:rsidRPr="00260E98" w:rsidRDefault="00260E98" w:rsidP="007E5ADC">
      <w:pPr>
        <w:pStyle w:val="P00"/>
        <w:tabs>
          <w:tab w:val="clear" w:pos="6259"/>
        </w:tabs>
        <w:spacing w:before="0"/>
        <w:ind w:left="0" w:right="1134"/>
        <w:rPr>
          <w:rFonts w:hint="cs"/>
          <w:vanish/>
          <w:color w:val="FF0000"/>
          <w:szCs w:val="20"/>
          <w:shd w:val="clear" w:color="auto" w:fill="FFFF99"/>
          <w:rtl/>
        </w:rPr>
      </w:pPr>
      <w:r w:rsidRPr="00260E98">
        <w:rPr>
          <w:rFonts w:hint="cs"/>
          <w:vanish/>
          <w:color w:val="FF0000"/>
          <w:szCs w:val="20"/>
          <w:shd w:val="clear" w:color="auto" w:fill="FFFF99"/>
          <w:rtl/>
        </w:rPr>
        <w:t>מיום 10.5.2016</w:t>
      </w:r>
    </w:p>
    <w:p w14:paraId="35C6B557" w14:textId="77777777" w:rsidR="00260E98" w:rsidRPr="00260E98" w:rsidRDefault="00260E98" w:rsidP="007E5ADC">
      <w:pPr>
        <w:pStyle w:val="P00"/>
        <w:tabs>
          <w:tab w:val="clear" w:pos="6259"/>
        </w:tabs>
        <w:spacing w:before="0"/>
        <w:ind w:left="0" w:right="1134"/>
        <w:rPr>
          <w:rFonts w:hint="cs"/>
          <w:vanish/>
          <w:szCs w:val="20"/>
          <w:shd w:val="clear" w:color="auto" w:fill="FFFF99"/>
          <w:rtl/>
        </w:rPr>
      </w:pPr>
      <w:r w:rsidRPr="00260E98">
        <w:rPr>
          <w:rFonts w:hint="cs"/>
          <w:b/>
          <w:bCs/>
          <w:vanish/>
          <w:szCs w:val="20"/>
          <w:shd w:val="clear" w:color="auto" w:fill="FFFF99"/>
          <w:rtl/>
        </w:rPr>
        <w:t>צו תשע"ו-2016</w:t>
      </w:r>
    </w:p>
    <w:p w14:paraId="23278D5E" w14:textId="77777777" w:rsidR="00260E98" w:rsidRPr="00260E98" w:rsidRDefault="00260E98" w:rsidP="007E5ADC">
      <w:pPr>
        <w:pStyle w:val="P00"/>
        <w:tabs>
          <w:tab w:val="clear" w:pos="6259"/>
        </w:tabs>
        <w:spacing w:before="0"/>
        <w:ind w:left="0" w:right="1134"/>
        <w:rPr>
          <w:rFonts w:hint="cs"/>
          <w:vanish/>
          <w:szCs w:val="20"/>
          <w:shd w:val="clear" w:color="auto" w:fill="FFFF99"/>
          <w:rtl/>
        </w:rPr>
      </w:pPr>
      <w:hyperlink r:id="rId22" w:history="1">
        <w:r w:rsidRPr="00260E98">
          <w:rPr>
            <w:rStyle w:val="Hyperlink"/>
            <w:rFonts w:hint="cs"/>
            <w:vanish/>
            <w:szCs w:val="20"/>
            <w:shd w:val="clear" w:color="auto" w:fill="FFFF99"/>
            <w:rtl/>
          </w:rPr>
          <w:t>ק"ת תשע"ו מס' 7656</w:t>
        </w:r>
      </w:hyperlink>
      <w:r w:rsidRPr="00260E98">
        <w:rPr>
          <w:rFonts w:hint="cs"/>
          <w:vanish/>
          <w:szCs w:val="20"/>
          <w:shd w:val="clear" w:color="auto" w:fill="FFFF99"/>
          <w:rtl/>
        </w:rPr>
        <w:t xml:space="preserve"> מיום 10.5.2016 עמ' 1133</w:t>
      </w:r>
    </w:p>
    <w:p w14:paraId="3F6722EB" w14:textId="77777777" w:rsidR="00260E98" w:rsidRPr="00260E98" w:rsidRDefault="00260E98" w:rsidP="00260E98">
      <w:pPr>
        <w:pStyle w:val="P00"/>
        <w:tabs>
          <w:tab w:val="clear" w:pos="6259"/>
        </w:tabs>
        <w:ind w:left="0" w:right="1134"/>
        <w:rPr>
          <w:vanish/>
          <w:sz w:val="22"/>
          <w:szCs w:val="22"/>
          <w:shd w:val="clear" w:color="auto" w:fill="FFFF99"/>
          <w:rtl/>
        </w:rPr>
      </w:pPr>
      <w:r w:rsidRPr="00260E98">
        <w:rPr>
          <w:vanish/>
          <w:sz w:val="22"/>
          <w:szCs w:val="22"/>
          <w:shd w:val="clear" w:color="auto" w:fill="FFFF99"/>
          <w:rtl/>
        </w:rPr>
        <w:t>ח</w:t>
      </w:r>
      <w:r w:rsidRPr="00260E98">
        <w:rPr>
          <w:rFonts w:hint="cs"/>
          <w:vanish/>
          <w:sz w:val="22"/>
          <w:szCs w:val="22"/>
          <w:shd w:val="clear" w:color="auto" w:fill="FFFF99"/>
          <w:rtl/>
        </w:rPr>
        <w:t>לק א'</w:t>
      </w:r>
    </w:p>
    <w:p w14:paraId="72B36E0E" w14:textId="77777777" w:rsidR="00260E98" w:rsidRPr="00260E98" w:rsidRDefault="00260E98" w:rsidP="00260E98">
      <w:pPr>
        <w:pStyle w:val="P00"/>
        <w:tabs>
          <w:tab w:val="clear" w:pos="6259"/>
        </w:tabs>
        <w:spacing w:before="0"/>
        <w:ind w:left="0" w:right="1134"/>
        <w:rPr>
          <w:vanish/>
          <w:sz w:val="22"/>
          <w:szCs w:val="22"/>
          <w:shd w:val="clear" w:color="auto" w:fill="FFFF99"/>
          <w:rtl/>
        </w:rPr>
      </w:pPr>
      <w:r w:rsidRPr="00260E98">
        <w:rPr>
          <w:vanish/>
          <w:sz w:val="22"/>
          <w:szCs w:val="22"/>
          <w:shd w:val="clear" w:color="auto" w:fill="FFFF99"/>
          <w:rtl/>
        </w:rPr>
        <w:t>מ</w:t>
      </w:r>
      <w:r w:rsidRPr="00260E98">
        <w:rPr>
          <w:rFonts w:hint="cs"/>
          <w:vanish/>
          <w:sz w:val="22"/>
          <w:szCs w:val="22"/>
          <w:shd w:val="clear" w:color="auto" w:fill="FFFF99"/>
          <w:rtl/>
        </w:rPr>
        <w:t>סוף ניצנה;</w:t>
      </w:r>
    </w:p>
    <w:p w14:paraId="6892035F" w14:textId="77777777" w:rsidR="00260E98" w:rsidRPr="00260E98" w:rsidRDefault="00260E98" w:rsidP="00260E98">
      <w:pPr>
        <w:pStyle w:val="P00"/>
        <w:tabs>
          <w:tab w:val="clear" w:pos="6259"/>
        </w:tabs>
        <w:spacing w:before="0"/>
        <w:ind w:left="0" w:right="1134"/>
        <w:rPr>
          <w:vanish/>
          <w:sz w:val="22"/>
          <w:szCs w:val="22"/>
          <w:shd w:val="clear" w:color="auto" w:fill="FFFF99"/>
          <w:rtl/>
        </w:rPr>
      </w:pPr>
      <w:r w:rsidRPr="00260E98">
        <w:rPr>
          <w:vanish/>
          <w:sz w:val="22"/>
          <w:szCs w:val="22"/>
          <w:shd w:val="clear" w:color="auto" w:fill="FFFF99"/>
          <w:rtl/>
        </w:rPr>
        <w:t>מ</w:t>
      </w:r>
      <w:r w:rsidRPr="00260E98">
        <w:rPr>
          <w:rFonts w:hint="cs"/>
          <w:vanish/>
          <w:sz w:val="22"/>
          <w:szCs w:val="22"/>
          <w:shd w:val="clear" w:color="auto" w:fill="FFFF99"/>
          <w:rtl/>
        </w:rPr>
        <w:t>סוף טבה;</w:t>
      </w:r>
    </w:p>
    <w:p w14:paraId="4498501E" w14:textId="77777777" w:rsidR="00260E98" w:rsidRPr="00260E98" w:rsidRDefault="00260E98" w:rsidP="00260E98">
      <w:pPr>
        <w:pStyle w:val="P00"/>
        <w:tabs>
          <w:tab w:val="clear" w:pos="6259"/>
        </w:tabs>
        <w:spacing w:before="0"/>
        <w:ind w:left="0" w:right="1134"/>
        <w:rPr>
          <w:rFonts w:hint="cs"/>
          <w:sz w:val="2"/>
          <w:szCs w:val="2"/>
          <w:shd w:val="clear" w:color="auto" w:fill="FFFF99"/>
          <w:rtl/>
        </w:rPr>
      </w:pPr>
      <w:r w:rsidRPr="00260E98">
        <w:rPr>
          <w:strike/>
          <w:vanish/>
          <w:sz w:val="22"/>
          <w:szCs w:val="22"/>
          <w:shd w:val="clear" w:color="auto" w:fill="FFFF99"/>
          <w:rtl/>
        </w:rPr>
        <w:t>מ</w:t>
      </w:r>
      <w:r w:rsidRPr="00260E98">
        <w:rPr>
          <w:rFonts w:hint="cs"/>
          <w:strike/>
          <w:vanish/>
          <w:sz w:val="22"/>
          <w:szCs w:val="22"/>
          <w:shd w:val="clear" w:color="auto" w:fill="FFFF99"/>
          <w:rtl/>
        </w:rPr>
        <w:t>סוף נטפים</w:t>
      </w:r>
      <w:r w:rsidRPr="00260E98">
        <w:rPr>
          <w:rFonts w:hint="cs"/>
          <w:vanish/>
          <w:sz w:val="22"/>
          <w:szCs w:val="22"/>
          <w:shd w:val="clear" w:color="auto" w:fill="FFFF99"/>
          <w:rtl/>
        </w:rPr>
        <w:t>.</w:t>
      </w:r>
      <w:bookmarkEnd w:id="8"/>
    </w:p>
    <w:p w14:paraId="22466B5D" w14:textId="77777777" w:rsidR="00B33EDE" w:rsidRDefault="00B33EDE">
      <w:pPr>
        <w:pStyle w:val="P00"/>
        <w:spacing w:before="72"/>
        <w:ind w:left="0" w:right="1134"/>
        <w:rPr>
          <w:rStyle w:val="default"/>
          <w:rFonts w:cs="FrankRuehl" w:hint="cs"/>
          <w:rtl/>
        </w:rPr>
      </w:pPr>
    </w:p>
    <w:p w14:paraId="029187CF" w14:textId="77777777" w:rsidR="00B33EDE" w:rsidRDefault="00B33EDE">
      <w:pPr>
        <w:pStyle w:val="P00"/>
        <w:spacing w:before="72"/>
        <w:ind w:left="0" w:right="1134"/>
        <w:rPr>
          <w:rStyle w:val="default"/>
          <w:rFonts w:cs="FrankRuehl" w:hint="cs"/>
          <w:rtl/>
        </w:rPr>
      </w:pPr>
    </w:p>
    <w:p w14:paraId="2413CC72" w14:textId="77777777" w:rsidR="00F61A84" w:rsidRDefault="00F61A84" w:rsidP="00F61A84">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sz w:val="26"/>
          <w:szCs w:val="26"/>
          <w:rtl/>
        </w:rPr>
        <w:tab/>
      </w:r>
      <w:r>
        <w:rPr>
          <w:rFonts w:hint="cs"/>
          <w:sz w:val="26"/>
          <w:szCs w:val="26"/>
          <w:rtl/>
        </w:rPr>
        <w:t>מנחם בגין</w:t>
      </w:r>
      <w:r>
        <w:rPr>
          <w:sz w:val="26"/>
          <w:szCs w:val="26"/>
          <w:rtl/>
        </w:rPr>
        <w:tab/>
      </w:r>
      <w:r>
        <w:rPr>
          <w:rFonts w:hint="cs"/>
          <w:sz w:val="26"/>
          <w:szCs w:val="26"/>
          <w:rtl/>
        </w:rPr>
        <w:t>חיים ל</w:t>
      </w:r>
      <w:r>
        <w:rPr>
          <w:sz w:val="26"/>
          <w:szCs w:val="26"/>
          <w:rtl/>
        </w:rPr>
        <w:t>נ</w:t>
      </w:r>
      <w:r>
        <w:rPr>
          <w:rFonts w:hint="cs"/>
          <w:sz w:val="26"/>
          <w:szCs w:val="26"/>
          <w:rtl/>
        </w:rPr>
        <w:t>דאו</w:t>
      </w:r>
    </w:p>
    <w:p w14:paraId="2696E665" w14:textId="77777777" w:rsidR="00F61A84" w:rsidRDefault="00F61A84" w:rsidP="00F61A84">
      <w:pPr>
        <w:pStyle w:val="sig-1"/>
        <w:widowControl/>
        <w:tabs>
          <w:tab w:val="clear" w:pos="851"/>
          <w:tab w:val="clear" w:pos="2835"/>
          <w:tab w:val="clear" w:pos="4820"/>
          <w:tab w:val="center" w:pos="1701"/>
          <w:tab w:val="center" w:pos="3969"/>
          <w:tab w:val="center" w:pos="6237"/>
        </w:tabs>
        <w:ind w:left="0" w:right="1134"/>
        <w:rPr>
          <w:rtl/>
        </w:rPr>
      </w:pPr>
      <w:r>
        <w:rPr>
          <w:rtl/>
        </w:rPr>
        <w:tab/>
      </w:r>
      <w:r>
        <w:rPr>
          <w:rtl/>
        </w:rPr>
        <w:tab/>
      </w:r>
      <w:r>
        <w:rPr>
          <w:rFonts w:hint="cs"/>
          <w:rtl/>
        </w:rPr>
        <w:t>ראש הממשלה</w:t>
      </w:r>
      <w:r>
        <w:rPr>
          <w:rtl/>
        </w:rPr>
        <w:tab/>
      </w:r>
      <w:r>
        <w:rPr>
          <w:rFonts w:hint="cs"/>
          <w:rtl/>
        </w:rPr>
        <w:t>שר התחבורה</w:t>
      </w:r>
    </w:p>
    <w:p w14:paraId="061164EC" w14:textId="77777777" w:rsidR="00A632E1" w:rsidRDefault="00A632E1" w:rsidP="00F61A84">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rFonts w:hint="cs"/>
          <w:sz w:val="26"/>
          <w:szCs w:val="26"/>
          <w:rtl/>
        </w:rPr>
        <w:t>יצחק נבון</w:t>
      </w:r>
    </w:p>
    <w:p w14:paraId="645955FF" w14:textId="77777777" w:rsidR="00A632E1" w:rsidRDefault="00A632E1" w:rsidP="00F61A84">
      <w:pPr>
        <w:pStyle w:val="sig-1"/>
        <w:widowControl/>
        <w:tabs>
          <w:tab w:val="clear" w:pos="851"/>
          <w:tab w:val="clear" w:pos="2835"/>
          <w:tab w:val="clear" w:pos="4820"/>
          <w:tab w:val="center" w:pos="1701"/>
          <w:tab w:val="center" w:pos="3969"/>
          <w:tab w:val="center" w:pos="6237"/>
        </w:tabs>
        <w:ind w:left="0" w:right="1134"/>
        <w:rPr>
          <w:rtl/>
        </w:rPr>
      </w:pPr>
      <w:r>
        <w:rPr>
          <w:rtl/>
        </w:rPr>
        <w:tab/>
      </w:r>
      <w:r>
        <w:rPr>
          <w:rFonts w:hint="cs"/>
          <w:rtl/>
        </w:rPr>
        <w:t>נשיא המדינה</w:t>
      </w:r>
    </w:p>
    <w:p w14:paraId="5245148B" w14:textId="77777777" w:rsidR="00A632E1" w:rsidRDefault="00A632E1">
      <w:pPr>
        <w:pStyle w:val="P00"/>
        <w:spacing w:before="72"/>
        <w:ind w:left="0" w:right="1134"/>
        <w:rPr>
          <w:rStyle w:val="default"/>
          <w:rFonts w:cs="FrankRuehl"/>
          <w:rtl/>
        </w:rPr>
      </w:pPr>
    </w:p>
    <w:p w14:paraId="3F31EA78" w14:textId="77777777" w:rsidR="00A632E1" w:rsidRDefault="00A632E1">
      <w:pPr>
        <w:pStyle w:val="P00"/>
        <w:spacing w:before="72"/>
        <w:ind w:left="0" w:right="1134"/>
        <w:rPr>
          <w:rStyle w:val="default"/>
          <w:rFonts w:cs="FrankRuehl"/>
          <w:rtl/>
        </w:rPr>
      </w:pPr>
    </w:p>
    <w:p w14:paraId="78FCCC7D" w14:textId="77777777" w:rsidR="00A632E1" w:rsidRDefault="00A632E1">
      <w:pPr>
        <w:pStyle w:val="P00"/>
        <w:spacing w:before="72"/>
        <w:ind w:left="0" w:right="1134"/>
        <w:rPr>
          <w:rStyle w:val="default"/>
          <w:rFonts w:cs="FrankRuehl"/>
          <w:rtl/>
        </w:rPr>
      </w:pPr>
      <w:bookmarkStart w:id="9" w:name="LawPartEnd"/>
    </w:p>
    <w:bookmarkEnd w:id="9"/>
    <w:p w14:paraId="153DE1E1" w14:textId="77777777" w:rsidR="00B37BE7" w:rsidRDefault="00B37BE7">
      <w:pPr>
        <w:pStyle w:val="P00"/>
        <w:spacing w:before="72"/>
        <w:ind w:left="0" w:right="1134"/>
        <w:rPr>
          <w:rStyle w:val="default"/>
          <w:rFonts w:cs="FrankRuehl"/>
          <w:rtl/>
        </w:rPr>
      </w:pPr>
    </w:p>
    <w:p w14:paraId="020F41FE" w14:textId="77777777" w:rsidR="00B37BE7" w:rsidRDefault="00B37BE7" w:rsidP="00B37BE7">
      <w:pPr>
        <w:pStyle w:val="P00"/>
        <w:spacing w:before="72"/>
        <w:ind w:left="0" w:right="1134"/>
        <w:jc w:val="center"/>
        <w:rPr>
          <w:rStyle w:val="default"/>
          <w:rFonts w:cs="David"/>
          <w:color w:val="0000FF"/>
          <w:szCs w:val="24"/>
          <w:u w:val="single"/>
          <w:rtl/>
        </w:rPr>
      </w:pPr>
      <w:hyperlink r:id="rId23" w:history="1">
        <w:r>
          <w:rPr>
            <w:rStyle w:val="default"/>
            <w:rFonts w:cs="David"/>
            <w:color w:val="0000FF"/>
            <w:szCs w:val="24"/>
            <w:u w:val="single"/>
            <w:rtl/>
          </w:rPr>
          <w:t>הודעה למנויים על עריכה ושינויים במסמכי פסיקה, חקיקה ועוד באתר נבו - הקש כאן</w:t>
        </w:r>
      </w:hyperlink>
    </w:p>
    <w:p w14:paraId="1E636B2B" w14:textId="77777777" w:rsidR="00A632E1" w:rsidRPr="00B37BE7" w:rsidRDefault="00A632E1" w:rsidP="00B37BE7">
      <w:pPr>
        <w:pStyle w:val="P00"/>
        <w:spacing w:before="72"/>
        <w:ind w:left="0" w:right="1134"/>
        <w:jc w:val="center"/>
        <w:rPr>
          <w:rStyle w:val="default"/>
          <w:rFonts w:cs="David"/>
          <w:color w:val="0000FF"/>
          <w:szCs w:val="24"/>
          <w:u w:val="single"/>
          <w:rtl/>
        </w:rPr>
      </w:pPr>
    </w:p>
    <w:sectPr w:rsidR="00A632E1" w:rsidRPr="00B37BE7">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16FFB" w14:textId="77777777" w:rsidR="00F977CF" w:rsidRDefault="00F977CF">
      <w:r>
        <w:separator/>
      </w:r>
    </w:p>
  </w:endnote>
  <w:endnote w:type="continuationSeparator" w:id="0">
    <w:p w14:paraId="212E87F0" w14:textId="77777777" w:rsidR="00F977CF" w:rsidRDefault="00F97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E9A91" w14:textId="77777777" w:rsidR="00A632E1" w:rsidRDefault="00A632E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98C8D1C" w14:textId="77777777" w:rsidR="00A632E1" w:rsidRDefault="00A632E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00E3C3E" w14:textId="77777777" w:rsidR="00A632E1" w:rsidRDefault="00A632E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37BE7">
      <w:rPr>
        <w:rFonts w:cs="TopType Jerushalmi"/>
        <w:noProof/>
        <w:color w:val="000000"/>
        <w:sz w:val="14"/>
        <w:szCs w:val="14"/>
      </w:rPr>
      <w:t>Z:\00000000000000000000000=2014------------------------\05-May\2014-05-28\LawsForHofit\01\162_065.doc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A8E05" w14:textId="77777777" w:rsidR="00A632E1" w:rsidRDefault="00A632E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34B40">
      <w:rPr>
        <w:rFonts w:hAnsi="FrankRuehl" w:cs="FrankRuehl"/>
        <w:noProof/>
        <w:sz w:val="24"/>
        <w:szCs w:val="24"/>
        <w:rtl/>
      </w:rPr>
      <w:t>2</w:t>
    </w:r>
    <w:r>
      <w:rPr>
        <w:rFonts w:hAnsi="FrankRuehl" w:cs="FrankRuehl"/>
        <w:sz w:val="24"/>
        <w:szCs w:val="24"/>
        <w:rtl/>
      </w:rPr>
      <w:fldChar w:fldCharType="end"/>
    </w:r>
  </w:p>
  <w:p w14:paraId="5FF744EF" w14:textId="77777777" w:rsidR="00A632E1" w:rsidRDefault="00A632E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C1C6D0D" w14:textId="77777777" w:rsidR="00A632E1" w:rsidRDefault="00A632E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37BE7">
      <w:rPr>
        <w:rFonts w:cs="TopType Jerushalmi"/>
        <w:noProof/>
        <w:color w:val="000000"/>
        <w:sz w:val="14"/>
        <w:szCs w:val="14"/>
      </w:rPr>
      <w:t>Z:\00000000000000000000000=2014------------------------\05-May\2014-05-28\LawsForHofit\01\162_065.doc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1F528" w14:textId="77777777" w:rsidR="00F977CF" w:rsidRDefault="00F977CF">
      <w:pPr>
        <w:spacing w:before="72" w:line="240" w:lineRule="auto"/>
        <w:ind w:right="1134"/>
      </w:pPr>
      <w:r>
        <w:separator/>
      </w:r>
    </w:p>
  </w:footnote>
  <w:footnote w:type="continuationSeparator" w:id="0">
    <w:p w14:paraId="0515392C" w14:textId="77777777" w:rsidR="00F977CF" w:rsidRDefault="00F977CF">
      <w:pPr>
        <w:spacing w:before="72" w:line="240" w:lineRule="auto"/>
        <w:ind w:right="1134"/>
      </w:pPr>
      <w:r>
        <w:separator/>
      </w:r>
    </w:p>
  </w:footnote>
  <w:footnote w:id="1">
    <w:p w14:paraId="540A0BDA" w14:textId="77777777" w:rsidR="00A632E1" w:rsidRDefault="00A632E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w:t>
        </w:r>
        <w:r>
          <w:rPr>
            <w:rStyle w:val="Hyperlink"/>
            <w:rFonts w:hint="cs"/>
            <w:sz w:val="20"/>
            <w:rtl/>
          </w:rPr>
          <w:t>ם</w:t>
        </w:r>
        <w:r>
          <w:rPr>
            <w:rStyle w:val="Hyperlink"/>
            <w:rFonts w:hint="cs"/>
            <w:sz w:val="20"/>
            <w:rtl/>
          </w:rPr>
          <w:t xml:space="preserve"> מס' 967</w:t>
        </w:r>
      </w:hyperlink>
      <w:r>
        <w:rPr>
          <w:rFonts w:hint="cs"/>
          <w:sz w:val="20"/>
          <w:rtl/>
        </w:rPr>
        <w:t xml:space="preserve"> מיום 3.4.1980 עמ' 104 (</w:t>
      </w:r>
      <w:hyperlink r:id="rId2" w:history="1">
        <w:r>
          <w:rPr>
            <w:rStyle w:val="Hyperlink"/>
            <w:rFonts w:hint="cs"/>
            <w:sz w:val="20"/>
            <w:rtl/>
          </w:rPr>
          <w:t>ה"ח תש"ם</w:t>
        </w:r>
        <w:r>
          <w:rPr>
            <w:rStyle w:val="Hyperlink"/>
            <w:sz w:val="20"/>
            <w:rtl/>
          </w:rPr>
          <w:t xml:space="preserve"> </w:t>
        </w:r>
        <w:r>
          <w:rPr>
            <w:rStyle w:val="Hyperlink"/>
            <w:rFonts w:hint="cs"/>
            <w:sz w:val="20"/>
            <w:rtl/>
          </w:rPr>
          <w:t>מס' 1449</w:t>
        </w:r>
      </w:hyperlink>
      <w:r>
        <w:rPr>
          <w:rFonts w:hint="cs"/>
          <w:sz w:val="20"/>
          <w:rtl/>
        </w:rPr>
        <w:t xml:space="preserve"> עמ' 188).</w:t>
      </w:r>
    </w:p>
    <w:p w14:paraId="20758456" w14:textId="77777777" w:rsidR="00A632E1" w:rsidRDefault="00A632E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3" w:history="1">
        <w:r>
          <w:rPr>
            <w:rStyle w:val="Hyperlink"/>
            <w:rFonts w:hint="cs"/>
            <w:sz w:val="20"/>
            <w:rtl/>
          </w:rPr>
          <w:t>ס"ח תש"ם מס' 969</w:t>
        </w:r>
      </w:hyperlink>
      <w:r>
        <w:rPr>
          <w:rFonts w:hint="cs"/>
          <w:sz w:val="20"/>
          <w:rtl/>
        </w:rPr>
        <w:t xml:space="preserve"> מיום 15.4.1980 עמ' 125.</w:t>
      </w:r>
    </w:p>
    <w:p w14:paraId="57629E6C" w14:textId="77777777" w:rsidR="00A632E1" w:rsidRDefault="00A632E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4" w:history="1">
        <w:r>
          <w:rPr>
            <w:rStyle w:val="Hyperlink"/>
            <w:rFonts w:hint="cs"/>
            <w:sz w:val="20"/>
            <w:rtl/>
          </w:rPr>
          <w:t>ק"ת תשמ"ב מס' 4382</w:t>
        </w:r>
      </w:hyperlink>
      <w:r>
        <w:rPr>
          <w:rFonts w:hint="cs"/>
          <w:sz w:val="20"/>
          <w:rtl/>
        </w:rPr>
        <w:t xml:space="preserve"> מיום 18.7.1982 עמ' 1335 </w:t>
      </w:r>
      <w:r>
        <w:rPr>
          <w:sz w:val="20"/>
          <w:rtl/>
        </w:rPr>
        <w:t>–</w:t>
      </w:r>
      <w:r>
        <w:rPr>
          <w:rFonts w:hint="cs"/>
          <w:sz w:val="20"/>
          <w:rtl/>
        </w:rPr>
        <w:t xml:space="preserve"> צו תשמ"ב-1982.</w:t>
      </w:r>
    </w:p>
    <w:p w14:paraId="7D648480" w14:textId="77777777" w:rsidR="00A632E1" w:rsidRDefault="00A632E1" w:rsidP="00260E9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ס</w:t>
        </w:r>
        <w:r>
          <w:rPr>
            <w:rStyle w:val="Hyperlink"/>
            <w:rFonts w:hint="cs"/>
            <w:sz w:val="20"/>
            <w:rtl/>
          </w:rPr>
          <w:t>"</w:t>
        </w:r>
        <w:r>
          <w:rPr>
            <w:rStyle w:val="Hyperlink"/>
            <w:rFonts w:hint="cs"/>
            <w:sz w:val="20"/>
            <w:rtl/>
          </w:rPr>
          <w:t>ח</w:t>
        </w:r>
        <w:r>
          <w:rPr>
            <w:rStyle w:val="Hyperlink"/>
            <w:rFonts w:hint="cs"/>
            <w:sz w:val="20"/>
            <w:rtl/>
          </w:rPr>
          <w:t xml:space="preserve"> תשנ"ה מ</w:t>
        </w:r>
        <w:r>
          <w:rPr>
            <w:rStyle w:val="Hyperlink"/>
            <w:rFonts w:hint="cs"/>
            <w:sz w:val="20"/>
            <w:rtl/>
          </w:rPr>
          <w:t>ס</w:t>
        </w:r>
        <w:r>
          <w:rPr>
            <w:rStyle w:val="Hyperlink"/>
            <w:rFonts w:hint="cs"/>
            <w:sz w:val="20"/>
            <w:rtl/>
          </w:rPr>
          <w:t>' 1489</w:t>
        </w:r>
      </w:hyperlink>
      <w:r>
        <w:rPr>
          <w:rFonts w:hint="cs"/>
          <w:sz w:val="20"/>
          <w:rtl/>
        </w:rPr>
        <w:t xml:space="preserve"> מיום 30.11.1994 עמ' 20 (</w:t>
      </w:r>
      <w:hyperlink r:id="rId6" w:history="1">
        <w:r>
          <w:rPr>
            <w:rStyle w:val="Hyperlink"/>
            <w:rFonts w:hint="cs"/>
            <w:sz w:val="20"/>
            <w:rtl/>
          </w:rPr>
          <w:t>ה"ח תשנ"ה מס' 2309</w:t>
        </w:r>
      </w:hyperlink>
      <w:r>
        <w:rPr>
          <w:rFonts w:hint="cs"/>
          <w:sz w:val="20"/>
          <w:rtl/>
        </w:rPr>
        <w:t xml:space="preserve"> עמ' 49)</w:t>
      </w:r>
      <w:r w:rsidR="00260E98">
        <w:rPr>
          <w:rFonts w:hint="cs"/>
          <w:sz w:val="20"/>
          <w:rtl/>
        </w:rPr>
        <w:t xml:space="preserve"> </w:t>
      </w:r>
      <w:r w:rsidR="00260E98">
        <w:rPr>
          <w:sz w:val="20"/>
          <w:rtl/>
        </w:rPr>
        <w:t>–</w:t>
      </w:r>
      <w:r w:rsidR="00260E98">
        <w:rPr>
          <w:rFonts w:hint="cs"/>
          <w:sz w:val="20"/>
          <w:rtl/>
        </w:rPr>
        <w:t xml:space="preserve"> תיקון מס' 1</w:t>
      </w:r>
      <w:r>
        <w:rPr>
          <w:rFonts w:hint="cs"/>
          <w:sz w:val="20"/>
          <w:rtl/>
        </w:rPr>
        <w:t>.</w:t>
      </w:r>
    </w:p>
    <w:p w14:paraId="143C1897" w14:textId="77777777" w:rsidR="00A632E1" w:rsidRDefault="00A632E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ק</w:t>
        </w:r>
        <w:r>
          <w:rPr>
            <w:rStyle w:val="Hyperlink"/>
            <w:rFonts w:hint="cs"/>
            <w:sz w:val="20"/>
            <w:rtl/>
          </w:rPr>
          <w:t>"ת תשנ"ח מס' 5897</w:t>
        </w:r>
      </w:hyperlink>
      <w:r>
        <w:rPr>
          <w:rFonts w:hint="cs"/>
          <w:sz w:val="20"/>
          <w:rtl/>
        </w:rPr>
        <w:t xml:space="preserve"> מיום 10.5.1998 עמ' 708 </w:t>
      </w:r>
      <w:r>
        <w:rPr>
          <w:sz w:val="20"/>
          <w:rtl/>
        </w:rPr>
        <w:t>–</w:t>
      </w:r>
      <w:r>
        <w:rPr>
          <w:rFonts w:hint="cs"/>
          <w:sz w:val="20"/>
          <w:rtl/>
        </w:rPr>
        <w:t xml:space="preserve"> צו תשנ"ח-1998.</w:t>
      </w:r>
    </w:p>
    <w:p w14:paraId="60881685" w14:textId="77777777" w:rsidR="00A632E1" w:rsidRDefault="00A632E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Pr>
            <w:rStyle w:val="Hyperlink"/>
            <w:sz w:val="20"/>
            <w:rtl/>
          </w:rPr>
          <w:t>ק</w:t>
        </w:r>
        <w:r>
          <w:rPr>
            <w:rStyle w:val="Hyperlink"/>
            <w:rFonts w:hint="cs"/>
            <w:sz w:val="20"/>
            <w:rtl/>
          </w:rPr>
          <w:t>"ת תש</w:t>
        </w:r>
        <w:r>
          <w:rPr>
            <w:rStyle w:val="Hyperlink"/>
            <w:rFonts w:hint="cs"/>
            <w:sz w:val="20"/>
            <w:rtl/>
          </w:rPr>
          <w:t>נ</w:t>
        </w:r>
        <w:r>
          <w:rPr>
            <w:rStyle w:val="Hyperlink"/>
            <w:rFonts w:hint="cs"/>
            <w:sz w:val="20"/>
            <w:rtl/>
          </w:rPr>
          <w:t>"ט מ</w:t>
        </w:r>
        <w:r>
          <w:rPr>
            <w:rStyle w:val="Hyperlink"/>
            <w:sz w:val="20"/>
            <w:rtl/>
          </w:rPr>
          <w:t>ס</w:t>
        </w:r>
        <w:r>
          <w:rPr>
            <w:rStyle w:val="Hyperlink"/>
            <w:rFonts w:hint="cs"/>
            <w:sz w:val="20"/>
            <w:rtl/>
          </w:rPr>
          <w:t>' 5960</w:t>
        </w:r>
      </w:hyperlink>
      <w:r>
        <w:rPr>
          <w:rFonts w:hint="cs"/>
          <w:sz w:val="20"/>
          <w:rtl/>
        </w:rPr>
        <w:t xml:space="preserve"> מיום 18.3.1999 עמ' 524 </w:t>
      </w:r>
      <w:r>
        <w:rPr>
          <w:sz w:val="20"/>
          <w:rtl/>
        </w:rPr>
        <w:t>–</w:t>
      </w:r>
      <w:r>
        <w:rPr>
          <w:rFonts w:hint="cs"/>
          <w:sz w:val="20"/>
          <w:rtl/>
        </w:rPr>
        <w:t xml:space="preserve"> צו תשנ"ט-1999.</w:t>
      </w:r>
    </w:p>
    <w:p w14:paraId="5FD4D8F6" w14:textId="77777777" w:rsidR="00F61A84" w:rsidRDefault="00A632E1" w:rsidP="00F61A8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rFonts w:hint="cs"/>
            <w:sz w:val="20"/>
            <w:rtl/>
          </w:rPr>
          <w:t>ק"ת תשס"ו מס' 6468</w:t>
        </w:r>
      </w:hyperlink>
      <w:r>
        <w:rPr>
          <w:rFonts w:hint="cs"/>
          <w:sz w:val="20"/>
          <w:rtl/>
        </w:rPr>
        <w:t xml:space="preserve"> מיום 19.3.2006 עמ' 576 </w:t>
      </w:r>
      <w:r>
        <w:rPr>
          <w:sz w:val="20"/>
          <w:rtl/>
        </w:rPr>
        <w:t>–</w:t>
      </w:r>
      <w:r>
        <w:rPr>
          <w:rFonts w:hint="cs"/>
          <w:sz w:val="20"/>
          <w:rtl/>
        </w:rPr>
        <w:t xml:space="preserve"> צו תשס"ו-2006.</w:t>
      </w:r>
    </w:p>
    <w:p w14:paraId="03943DBF" w14:textId="77777777" w:rsidR="00A632E1" w:rsidRDefault="00A632E1" w:rsidP="00F61A8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00F61A84">
          <w:rPr>
            <w:rStyle w:val="Hyperlink"/>
            <w:rFonts w:hint="cs"/>
            <w:sz w:val="20"/>
            <w:rtl/>
          </w:rPr>
          <w:t>ק"ת תשס"ו מ</w:t>
        </w:r>
        <w:r>
          <w:rPr>
            <w:rStyle w:val="Hyperlink"/>
            <w:rFonts w:hint="cs"/>
            <w:sz w:val="20"/>
            <w:rtl/>
          </w:rPr>
          <w:t>ס' 6480</w:t>
        </w:r>
      </w:hyperlink>
      <w:r>
        <w:rPr>
          <w:rFonts w:hint="cs"/>
          <w:sz w:val="20"/>
          <w:rtl/>
        </w:rPr>
        <w:t xml:space="preserve"> מיום 1.5.2006 עמ' 765 </w:t>
      </w:r>
      <w:r>
        <w:rPr>
          <w:sz w:val="20"/>
          <w:rtl/>
        </w:rPr>
        <w:t>–</w:t>
      </w:r>
      <w:r>
        <w:rPr>
          <w:rFonts w:hint="cs"/>
          <w:sz w:val="20"/>
          <w:rtl/>
        </w:rPr>
        <w:t xml:space="preserve"> צו (מס' 2) תשס"ו-2006</w:t>
      </w:r>
      <w:r w:rsidR="00F61A84">
        <w:rPr>
          <w:rFonts w:hint="cs"/>
          <w:sz w:val="20"/>
          <w:rtl/>
        </w:rPr>
        <w:t>.</w:t>
      </w:r>
      <w:r>
        <w:rPr>
          <w:rFonts w:hint="cs"/>
          <w:sz w:val="20"/>
          <w:rtl/>
        </w:rPr>
        <w:t xml:space="preserve"> ת"ט </w:t>
      </w:r>
      <w:hyperlink r:id="rId11" w:history="1">
        <w:r>
          <w:rPr>
            <w:rStyle w:val="Hyperlink"/>
            <w:rFonts w:hint="cs"/>
            <w:sz w:val="20"/>
            <w:rtl/>
          </w:rPr>
          <w:t xml:space="preserve">ק"ת תשס"ז </w:t>
        </w:r>
        <w:r>
          <w:rPr>
            <w:rStyle w:val="Hyperlink"/>
            <w:rFonts w:hint="cs"/>
            <w:sz w:val="20"/>
            <w:rtl/>
          </w:rPr>
          <w:t>מ</w:t>
        </w:r>
        <w:r>
          <w:rPr>
            <w:rStyle w:val="Hyperlink"/>
            <w:rFonts w:hint="cs"/>
            <w:sz w:val="20"/>
            <w:rtl/>
          </w:rPr>
          <w:t>ס' 6605</w:t>
        </w:r>
      </w:hyperlink>
      <w:r w:rsidR="00F61A84">
        <w:rPr>
          <w:rFonts w:hint="cs"/>
          <w:sz w:val="20"/>
          <w:rtl/>
        </w:rPr>
        <w:t xml:space="preserve"> מיום 26.7.2007 עמ' 1078</w:t>
      </w:r>
      <w:r>
        <w:rPr>
          <w:rFonts w:hint="cs"/>
          <w:sz w:val="20"/>
          <w:rtl/>
        </w:rPr>
        <w:t>.</w:t>
      </w:r>
    </w:p>
    <w:p w14:paraId="69117CD6" w14:textId="77777777" w:rsidR="00F61A84" w:rsidRDefault="009205EA" w:rsidP="00F61A8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00B33EDE" w:rsidRPr="009205EA">
          <w:rPr>
            <w:rStyle w:val="Hyperlink"/>
            <w:rFonts w:hint="cs"/>
            <w:sz w:val="20"/>
            <w:rtl/>
          </w:rPr>
          <w:t>ק"ת תשס"ח מס' 6695</w:t>
        </w:r>
      </w:hyperlink>
      <w:r w:rsidR="00B33EDE">
        <w:rPr>
          <w:rFonts w:hint="cs"/>
          <w:sz w:val="20"/>
          <w:rtl/>
        </w:rPr>
        <w:t xml:space="preserve"> מיום 24.7.2008 עמ' 1144 </w:t>
      </w:r>
      <w:r w:rsidR="00B33EDE">
        <w:rPr>
          <w:sz w:val="20"/>
          <w:rtl/>
        </w:rPr>
        <w:t>–</w:t>
      </w:r>
      <w:r w:rsidR="00B33EDE">
        <w:rPr>
          <w:rFonts w:hint="cs"/>
          <w:sz w:val="20"/>
          <w:rtl/>
        </w:rPr>
        <w:t xml:space="preserve"> צו תשס"ח-2008.</w:t>
      </w:r>
    </w:p>
    <w:p w14:paraId="5EEEFD46" w14:textId="77777777" w:rsidR="00171AF2" w:rsidRDefault="00171AF2" w:rsidP="00F61A8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00F61A84">
          <w:rPr>
            <w:rStyle w:val="Hyperlink"/>
            <w:rFonts w:hint="cs"/>
            <w:sz w:val="20"/>
            <w:rtl/>
          </w:rPr>
          <w:t>ק"ת תשס"ח מ</w:t>
        </w:r>
        <w:r w:rsidR="007E5ADC" w:rsidRPr="00171AF2">
          <w:rPr>
            <w:rStyle w:val="Hyperlink"/>
            <w:rFonts w:hint="cs"/>
            <w:sz w:val="20"/>
            <w:rtl/>
          </w:rPr>
          <w:t>ס' 6710</w:t>
        </w:r>
      </w:hyperlink>
      <w:r w:rsidR="007E5ADC">
        <w:rPr>
          <w:rFonts w:hint="cs"/>
          <w:sz w:val="20"/>
          <w:rtl/>
        </w:rPr>
        <w:t xml:space="preserve"> מיום 10.9.2008 עמ' 1383 </w:t>
      </w:r>
      <w:r w:rsidR="007E5ADC">
        <w:rPr>
          <w:sz w:val="20"/>
          <w:rtl/>
        </w:rPr>
        <w:t>–</w:t>
      </w:r>
      <w:r w:rsidR="007E5ADC">
        <w:rPr>
          <w:rFonts w:hint="cs"/>
          <w:sz w:val="20"/>
          <w:rtl/>
        </w:rPr>
        <w:t xml:space="preserve"> צו (מס' 2) תשס"ח-2008.</w:t>
      </w:r>
    </w:p>
    <w:p w14:paraId="117756FA" w14:textId="77777777" w:rsidR="00734B40" w:rsidRDefault="00734B40" w:rsidP="00734B4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sidR="00260E98" w:rsidRPr="00734B40">
          <w:rPr>
            <w:rStyle w:val="Hyperlink"/>
            <w:rFonts w:hint="cs"/>
            <w:sz w:val="20"/>
            <w:rtl/>
          </w:rPr>
          <w:t>ק"ת תשע"ו מס' 7656</w:t>
        </w:r>
      </w:hyperlink>
      <w:r w:rsidR="00260E98">
        <w:rPr>
          <w:rFonts w:hint="cs"/>
          <w:sz w:val="20"/>
          <w:rtl/>
        </w:rPr>
        <w:t xml:space="preserve"> מיום 10.5.2016 עמ' 1133 </w:t>
      </w:r>
      <w:r w:rsidR="00260E98">
        <w:rPr>
          <w:sz w:val="20"/>
          <w:rtl/>
        </w:rPr>
        <w:t>–</w:t>
      </w:r>
      <w:r w:rsidR="00260E98">
        <w:rPr>
          <w:rFonts w:hint="cs"/>
          <w:sz w:val="20"/>
          <w:rtl/>
        </w:rPr>
        <w:t xml:space="preserve"> צו תשע"ו-2016.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E829" w14:textId="77777777" w:rsidR="00A632E1" w:rsidRDefault="00A632E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רשות שדות התעופה (הוראת שעה), תש"ם–1980</w:t>
    </w:r>
  </w:p>
  <w:p w14:paraId="3F5457BE" w14:textId="77777777" w:rsidR="00A632E1" w:rsidRDefault="00A632E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1B6EE9D" w14:textId="77777777" w:rsidR="00A632E1" w:rsidRDefault="00A632E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9B4C" w14:textId="77777777" w:rsidR="00A632E1" w:rsidRDefault="00A632E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רשות שדות התעופה (הוראת שעה), תש"ם</w:t>
    </w:r>
    <w:r>
      <w:rPr>
        <w:rFonts w:hAnsi="FrankRuehl" w:cs="FrankRuehl" w:hint="cs"/>
        <w:color w:val="000000"/>
        <w:sz w:val="28"/>
        <w:szCs w:val="28"/>
        <w:rtl/>
      </w:rPr>
      <w:t>-</w:t>
    </w:r>
    <w:r>
      <w:rPr>
        <w:rFonts w:hAnsi="FrankRuehl" w:cs="FrankRuehl"/>
        <w:color w:val="000000"/>
        <w:sz w:val="28"/>
        <w:szCs w:val="28"/>
        <w:rtl/>
      </w:rPr>
      <w:t>1980</w:t>
    </w:r>
  </w:p>
  <w:p w14:paraId="72B6AAF2" w14:textId="77777777" w:rsidR="00A632E1" w:rsidRDefault="00A632E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C8EBE4" w14:textId="77777777" w:rsidR="00A632E1" w:rsidRDefault="00A632E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3EDE"/>
    <w:rsid w:val="000A1924"/>
    <w:rsid w:val="00171AF2"/>
    <w:rsid w:val="00260E98"/>
    <w:rsid w:val="00610BB5"/>
    <w:rsid w:val="00734B40"/>
    <w:rsid w:val="007E5ADC"/>
    <w:rsid w:val="008625EC"/>
    <w:rsid w:val="009205EA"/>
    <w:rsid w:val="00A632E1"/>
    <w:rsid w:val="00B33EDE"/>
    <w:rsid w:val="00B37BE7"/>
    <w:rsid w:val="00B5331A"/>
    <w:rsid w:val="00C4521D"/>
    <w:rsid w:val="00CA5083"/>
    <w:rsid w:val="00DC3F1F"/>
    <w:rsid w:val="00E20F44"/>
    <w:rsid w:val="00F61A84"/>
    <w:rsid w:val="00F977C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CA1AB08"/>
  <w15:chartTrackingRefBased/>
  <w15:docId w15:val="{18D33E92-40BA-48AF-AF70-65FDD3B9E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489.pdf" TargetMode="External"/><Relationship Id="rId13" Type="http://schemas.openxmlformats.org/officeDocument/2006/relationships/hyperlink" Target="http://www.nevo.co.il/Law_word/law06/TAK-4382.pdf" TargetMode="External"/><Relationship Id="rId18" Type="http://schemas.openxmlformats.org/officeDocument/2006/relationships/hyperlink" Target="http://www.nevo.co.il/Law_word/law06/TAK-6468.pdf"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_word/law06/TAK-6710.pdf" TargetMode="External"/><Relationship Id="rId7" Type="http://schemas.openxmlformats.org/officeDocument/2006/relationships/hyperlink" Target="http://www.nevo.co.il/Law_word/law17/PROP-2309.pdf" TargetMode="External"/><Relationship Id="rId12" Type="http://schemas.openxmlformats.org/officeDocument/2006/relationships/hyperlink" Target="http://www.nevo.co.il/Law_word/law14/LAW-0969.pdf" TargetMode="External"/><Relationship Id="rId17" Type="http://schemas.openxmlformats.org/officeDocument/2006/relationships/hyperlink" Target="http://www.nevo.co.il/Law_word/law06/TAK-5960.pdf"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_word/law06/TAK-5897.pdf" TargetMode="External"/><Relationship Id="rId20" Type="http://schemas.openxmlformats.org/officeDocument/2006/relationships/hyperlink" Target="http://www.nevo.co.il/Law_word/law06/TAK-6695.pd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1489.pdf" TargetMode="External"/><Relationship Id="rId11" Type="http://schemas.openxmlformats.org/officeDocument/2006/relationships/hyperlink" Target="http://www.nevo.co.il/Law_word/law17/PROP-2309.pdf"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_word/law17/PROP-2309.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14/LAW-1489.pdf" TargetMode="External"/><Relationship Id="rId19" Type="http://schemas.openxmlformats.org/officeDocument/2006/relationships/hyperlink" Target="http://www.nevo.co.il/Law_word/law06/TAK-6480.pdf" TargetMode="External"/><Relationship Id="rId4" Type="http://schemas.openxmlformats.org/officeDocument/2006/relationships/footnotes" Target="footnotes.xml"/><Relationship Id="rId9" Type="http://schemas.openxmlformats.org/officeDocument/2006/relationships/hyperlink" Target="http://www.nevo.co.il/Law_word/law17/PROP-2309.pdf" TargetMode="External"/><Relationship Id="rId14" Type="http://schemas.openxmlformats.org/officeDocument/2006/relationships/hyperlink" Target="http://www.nevo.co.il/Law_word/law14/LAW-1489.pdf" TargetMode="External"/><Relationship Id="rId22" Type="http://schemas.openxmlformats.org/officeDocument/2006/relationships/hyperlink" Target="http://www.nevo.co.il/Law_word/law06/tak-7656.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960.pdf" TargetMode="External"/><Relationship Id="rId13" Type="http://schemas.openxmlformats.org/officeDocument/2006/relationships/hyperlink" Target="http://www.nevo.co.il/Law_word/law06/tak-6710.pdf" TargetMode="External"/><Relationship Id="rId3" Type="http://schemas.openxmlformats.org/officeDocument/2006/relationships/hyperlink" Target="http://www.nevo.co.il/Law_word/law14/LAW-0969.pdf" TargetMode="External"/><Relationship Id="rId7" Type="http://schemas.openxmlformats.org/officeDocument/2006/relationships/hyperlink" Target="http://www.nevo.co.il/Law_word/law06/tak-5897.pdf" TargetMode="External"/><Relationship Id="rId12" Type="http://schemas.openxmlformats.org/officeDocument/2006/relationships/hyperlink" Target="http://www.nevo.co.il/Law_word/law06/tak-6695.pdf" TargetMode="External"/><Relationship Id="rId2" Type="http://schemas.openxmlformats.org/officeDocument/2006/relationships/hyperlink" Target="http://www.nevo.co.il/Law_word/law17/PROP-1449.pdf" TargetMode="External"/><Relationship Id="rId1" Type="http://schemas.openxmlformats.org/officeDocument/2006/relationships/hyperlink" Target="http://www.nevo.co.il/Law_word/law14/LAW-0967.pdf" TargetMode="External"/><Relationship Id="rId6" Type="http://schemas.openxmlformats.org/officeDocument/2006/relationships/hyperlink" Target="http://www.nevo.co.il/Law_word/law17/PROP-2309.pdf" TargetMode="External"/><Relationship Id="rId11" Type="http://schemas.openxmlformats.org/officeDocument/2006/relationships/hyperlink" Target="http://www.nevo.co.il/Law_word/law06/tak-6605.pdf" TargetMode="External"/><Relationship Id="rId5" Type="http://schemas.openxmlformats.org/officeDocument/2006/relationships/hyperlink" Target="http://www.nevo.co.il/Law_word/law14/LAW-1489.pdf" TargetMode="External"/><Relationship Id="rId10" Type="http://schemas.openxmlformats.org/officeDocument/2006/relationships/hyperlink" Target="http://www.nevo.co.il/Law_word/law06/TAK-6480.pdf" TargetMode="External"/><Relationship Id="rId4" Type="http://schemas.openxmlformats.org/officeDocument/2006/relationships/hyperlink" Target="http://www.nevo.co.il/Law_word/law06/tak-4382.pdf" TargetMode="External"/><Relationship Id="rId9" Type="http://schemas.openxmlformats.org/officeDocument/2006/relationships/hyperlink" Target="http://www.nevo.co.il/Law_word/law06/tak-6468.pdf" TargetMode="External"/><Relationship Id="rId14" Type="http://schemas.openxmlformats.org/officeDocument/2006/relationships/hyperlink" Target="http://www.nevo.co.il/Law_word/law06/tak-765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6571</CharactersWithSpaces>
  <SharedDoc>false</SharedDoc>
  <HLinks>
    <vt:vector size="216" baseType="variant">
      <vt:variant>
        <vt:i4>393283</vt:i4>
      </vt:variant>
      <vt:variant>
        <vt:i4>75</vt:i4>
      </vt:variant>
      <vt:variant>
        <vt:i4>0</vt:i4>
      </vt:variant>
      <vt:variant>
        <vt:i4>5</vt:i4>
      </vt:variant>
      <vt:variant>
        <vt:lpwstr>http://www.nevo.co.il/advertisements/nevo-100.doc</vt:lpwstr>
      </vt:variant>
      <vt:variant>
        <vt:lpwstr/>
      </vt:variant>
      <vt:variant>
        <vt:i4>8060936</vt:i4>
      </vt:variant>
      <vt:variant>
        <vt:i4>72</vt:i4>
      </vt:variant>
      <vt:variant>
        <vt:i4>0</vt:i4>
      </vt:variant>
      <vt:variant>
        <vt:i4>5</vt:i4>
      </vt:variant>
      <vt:variant>
        <vt:lpwstr>http://www.nevo.co.il/Law_word/law06/tak-7656.pdf</vt:lpwstr>
      </vt:variant>
      <vt:variant>
        <vt:lpwstr/>
      </vt:variant>
      <vt:variant>
        <vt:i4>8257551</vt:i4>
      </vt:variant>
      <vt:variant>
        <vt:i4>69</vt:i4>
      </vt:variant>
      <vt:variant>
        <vt:i4>0</vt:i4>
      </vt:variant>
      <vt:variant>
        <vt:i4>5</vt:i4>
      </vt:variant>
      <vt:variant>
        <vt:lpwstr>http://www.nevo.co.il/Law_word/law06/TAK-6710.pdf</vt:lpwstr>
      </vt:variant>
      <vt:variant>
        <vt:lpwstr/>
      </vt:variant>
      <vt:variant>
        <vt:i4>7733259</vt:i4>
      </vt:variant>
      <vt:variant>
        <vt:i4>66</vt:i4>
      </vt:variant>
      <vt:variant>
        <vt:i4>0</vt:i4>
      </vt:variant>
      <vt:variant>
        <vt:i4>5</vt:i4>
      </vt:variant>
      <vt:variant>
        <vt:lpwstr>http://www.nevo.co.il/Law_word/law06/TAK-6695.pdf</vt:lpwstr>
      </vt:variant>
      <vt:variant>
        <vt:lpwstr/>
      </vt:variant>
      <vt:variant>
        <vt:i4>7798796</vt:i4>
      </vt:variant>
      <vt:variant>
        <vt:i4>63</vt:i4>
      </vt:variant>
      <vt:variant>
        <vt:i4>0</vt:i4>
      </vt:variant>
      <vt:variant>
        <vt:i4>5</vt:i4>
      </vt:variant>
      <vt:variant>
        <vt:lpwstr>http://www.nevo.co.il/Law_word/law06/TAK-6480.pdf</vt:lpwstr>
      </vt:variant>
      <vt:variant>
        <vt:lpwstr/>
      </vt:variant>
      <vt:variant>
        <vt:i4>7929860</vt:i4>
      </vt:variant>
      <vt:variant>
        <vt:i4>60</vt:i4>
      </vt:variant>
      <vt:variant>
        <vt:i4>0</vt:i4>
      </vt:variant>
      <vt:variant>
        <vt:i4>5</vt:i4>
      </vt:variant>
      <vt:variant>
        <vt:lpwstr>http://www.nevo.co.il/Law_word/law06/TAK-6468.pdf</vt:lpwstr>
      </vt:variant>
      <vt:variant>
        <vt:lpwstr/>
      </vt:variant>
      <vt:variant>
        <vt:i4>7995393</vt:i4>
      </vt:variant>
      <vt:variant>
        <vt:i4>57</vt:i4>
      </vt:variant>
      <vt:variant>
        <vt:i4>0</vt:i4>
      </vt:variant>
      <vt:variant>
        <vt:i4>5</vt:i4>
      </vt:variant>
      <vt:variant>
        <vt:lpwstr>http://www.nevo.co.il/Law_word/law06/TAK-5960.pdf</vt:lpwstr>
      </vt:variant>
      <vt:variant>
        <vt:lpwstr/>
      </vt:variant>
      <vt:variant>
        <vt:i4>7667719</vt:i4>
      </vt:variant>
      <vt:variant>
        <vt:i4>54</vt:i4>
      </vt:variant>
      <vt:variant>
        <vt:i4>0</vt:i4>
      </vt:variant>
      <vt:variant>
        <vt:i4>5</vt:i4>
      </vt:variant>
      <vt:variant>
        <vt:lpwstr>http://www.nevo.co.il/Law_word/law06/TAK-5897.pdf</vt:lpwstr>
      </vt:variant>
      <vt:variant>
        <vt:lpwstr/>
      </vt:variant>
      <vt:variant>
        <vt:i4>196735</vt:i4>
      </vt:variant>
      <vt:variant>
        <vt:i4>51</vt:i4>
      </vt:variant>
      <vt:variant>
        <vt:i4>0</vt:i4>
      </vt:variant>
      <vt:variant>
        <vt:i4>5</vt:i4>
      </vt:variant>
      <vt:variant>
        <vt:lpwstr>http://www.nevo.co.il/Law_word/law17/PROP-2309.pdf</vt:lpwstr>
      </vt:variant>
      <vt:variant>
        <vt:lpwstr/>
      </vt:variant>
      <vt:variant>
        <vt:i4>7733252</vt:i4>
      </vt:variant>
      <vt:variant>
        <vt:i4>48</vt:i4>
      </vt:variant>
      <vt:variant>
        <vt:i4>0</vt:i4>
      </vt:variant>
      <vt:variant>
        <vt:i4>5</vt:i4>
      </vt:variant>
      <vt:variant>
        <vt:lpwstr>http://www.nevo.co.il/Law_word/law14/LAW-1489.pdf</vt:lpwstr>
      </vt:variant>
      <vt:variant>
        <vt:lpwstr/>
      </vt:variant>
      <vt:variant>
        <vt:i4>7667721</vt:i4>
      </vt:variant>
      <vt:variant>
        <vt:i4>45</vt:i4>
      </vt:variant>
      <vt:variant>
        <vt:i4>0</vt:i4>
      </vt:variant>
      <vt:variant>
        <vt:i4>5</vt:i4>
      </vt:variant>
      <vt:variant>
        <vt:lpwstr>http://www.nevo.co.il/Law_word/law06/TAK-4382.pdf</vt:lpwstr>
      </vt:variant>
      <vt:variant>
        <vt:lpwstr/>
      </vt:variant>
      <vt:variant>
        <vt:i4>7929865</vt:i4>
      </vt:variant>
      <vt:variant>
        <vt:i4>42</vt:i4>
      </vt:variant>
      <vt:variant>
        <vt:i4>0</vt:i4>
      </vt:variant>
      <vt:variant>
        <vt:i4>5</vt:i4>
      </vt:variant>
      <vt:variant>
        <vt:lpwstr>http://www.nevo.co.il/Law_word/law14/LAW-0969.pdf</vt:lpwstr>
      </vt:variant>
      <vt:variant>
        <vt:lpwstr/>
      </vt:variant>
      <vt:variant>
        <vt:i4>196735</vt:i4>
      </vt:variant>
      <vt:variant>
        <vt:i4>39</vt:i4>
      </vt:variant>
      <vt:variant>
        <vt:i4>0</vt:i4>
      </vt:variant>
      <vt:variant>
        <vt:i4>5</vt:i4>
      </vt:variant>
      <vt:variant>
        <vt:lpwstr>http://www.nevo.co.il/Law_word/law17/PROP-2309.pdf</vt:lpwstr>
      </vt:variant>
      <vt:variant>
        <vt:lpwstr/>
      </vt:variant>
      <vt:variant>
        <vt:i4>7733252</vt:i4>
      </vt:variant>
      <vt:variant>
        <vt:i4>36</vt:i4>
      </vt:variant>
      <vt:variant>
        <vt:i4>0</vt:i4>
      </vt:variant>
      <vt:variant>
        <vt:i4>5</vt:i4>
      </vt:variant>
      <vt:variant>
        <vt:lpwstr>http://www.nevo.co.il/Law_word/law14/LAW-1489.pdf</vt:lpwstr>
      </vt:variant>
      <vt:variant>
        <vt:lpwstr/>
      </vt:variant>
      <vt:variant>
        <vt:i4>196735</vt:i4>
      </vt:variant>
      <vt:variant>
        <vt:i4>33</vt:i4>
      </vt:variant>
      <vt:variant>
        <vt:i4>0</vt:i4>
      </vt:variant>
      <vt:variant>
        <vt:i4>5</vt:i4>
      </vt:variant>
      <vt:variant>
        <vt:lpwstr>http://www.nevo.co.il/Law_word/law17/PROP-2309.pdf</vt:lpwstr>
      </vt:variant>
      <vt:variant>
        <vt:lpwstr/>
      </vt:variant>
      <vt:variant>
        <vt:i4>7733252</vt:i4>
      </vt:variant>
      <vt:variant>
        <vt:i4>30</vt:i4>
      </vt:variant>
      <vt:variant>
        <vt:i4>0</vt:i4>
      </vt:variant>
      <vt:variant>
        <vt:i4>5</vt:i4>
      </vt:variant>
      <vt:variant>
        <vt:lpwstr>http://www.nevo.co.il/Law_word/law14/LAW-1489.pdf</vt:lpwstr>
      </vt:variant>
      <vt:variant>
        <vt:lpwstr/>
      </vt:variant>
      <vt:variant>
        <vt:i4>196735</vt:i4>
      </vt:variant>
      <vt:variant>
        <vt:i4>27</vt:i4>
      </vt:variant>
      <vt:variant>
        <vt:i4>0</vt:i4>
      </vt:variant>
      <vt:variant>
        <vt:i4>5</vt:i4>
      </vt:variant>
      <vt:variant>
        <vt:lpwstr>http://www.nevo.co.il/Law_word/law17/PROP-2309.pdf</vt:lpwstr>
      </vt:variant>
      <vt:variant>
        <vt:lpwstr/>
      </vt:variant>
      <vt:variant>
        <vt:i4>7733252</vt:i4>
      </vt:variant>
      <vt:variant>
        <vt:i4>24</vt:i4>
      </vt:variant>
      <vt:variant>
        <vt:i4>0</vt:i4>
      </vt:variant>
      <vt:variant>
        <vt:i4>5</vt:i4>
      </vt:variant>
      <vt:variant>
        <vt:lpwstr>http://www.nevo.co.il/Law_word/law14/LAW-1489.pdf</vt:lpwstr>
      </vt:variant>
      <vt:variant>
        <vt:lpwstr/>
      </vt:variant>
      <vt:variant>
        <vt:i4>5570569</vt:i4>
      </vt:variant>
      <vt:variant>
        <vt:i4>18</vt:i4>
      </vt:variant>
      <vt:variant>
        <vt:i4>0</vt:i4>
      </vt:variant>
      <vt:variant>
        <vt:i4>5</vt:i4>
      </vt:variant>
      <vt:variant>
        <vt:lpwstr/>
      </vt:variant>
      <vt:variant>
        <vt:lpwstr>med0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8060936</vt:i4>
      </vt:variant>
      <vt:variant>
        <vt:i4>39</vt:i4>
      </vt:variant>
      <vt:variant>
        <vt:i4>0</vt:i4>
      </vt:variant>
      <vt:variant>
        <vt:i4>5</vt:i4>
      </vt:variant>
      <vt:variant>
        <vt:lpwstr>http://www.nevo.co.il/Law_word/law06/tak-7656.pdf</vt:lpwstr>
      </vt:variant>
      <vt:variant>
        <vt:lpwstr/>
      </vt:variant>
      <vt:variant>
        <vt:i4>8257551</vt:i4>
      </vt:variant>
      <vt:variant>
        <vt:i4>36</vt:i4>
      </vt:variant>
      <vt:variant>
        <vt:i4>0</vt:i4>
      </vt:variant>
      <vt:variant>
        <vt:i4>5</vt:i4>
      </vt:variant>
      <vt:variant>
        <vt:lpwstr>http://www.nevo.co.il/Law_word/law06/tak-6710.pdf</vt:lpwstr>
      </vt:variant>
      <vt:variant>
        <vt:lpwstr/>
      </vt:variant>
      <vt:variant>
        <vt:i4>7733259</vt:i4>
      </vt:variant>
      <vt:variant>
        <vt:i4>33</vt:i4>
      </vt:variant>
      <vt:variant>
        <vt:i4>0</vt:i4>
      </vt:variant>
      <vt:variant>
        <vt:i4>5</vt:i4>
      </vt:variant>
      <vt:variant>
        <vt:lpwstr>http://www.nevo.co.il/Law_word/law06/tak-6695.pdf</vt:lpwstr>
      </vt:variant>
      <vt:variant>
        <vt:lpwstr/>
      </vt:variant>
      <vt:variant>
        <vt:i4>8323083</vt:i4>
      </vt:variant>
      <vt:variant>
        <vt:i4>30</vt:i4>
      </vt:variant>
      <vt:variant>
        <vt:i4>0</vt:i4>
      </vt:variant>
      <vt:variant>
        <vt:i4>5</vt:i4>
      </vt:variant>
      <vt:variant>
        <vt:lpwstr>http://www.nevo.co.il/Law_word/law06/tak-6605.pdf</vt:lpwstr>
      </vt:variant>
      <vt:variant>
        <vt:lpwstr/>
      </vt:variant>
      <vt:variant>
        <vt:i4>7798796</vt:i4>
      </vt:variant>
      <vt:variant>
        <vt:i4>27</vt:i4>
      </vt:variant>
      <vt:variant>
        <vt:i4>0</vt:i4>
      </vt:variant>
      <vt:variant>
        <vt:i4>5</vt:i4>
      </vt:variant>
      <vt:variant>
        <vt:lpwstr>http://www.nevo.co.il/Law_word/law06/TAK-6480.pdf</vt:lpwstr>
      </vt:variant>
      <vt:variant>
        <vt:lpwstr/>
      </vt:variant>
      <vt:variant>
        <vt:i4>7929860</vt:i4>
      </vt:variant>
      <vt:variant>
        <vt:i4>24</vt:i4>
      </vt:variant>
      <vt:variant>
        <vt:i4>0</vt:i4>
      </vt:variant>
      <vt:variant>
        <vt:i4>5</vt:i4>
      </vt:variant>
      <vt:variant>
        <vt:lpwstr>http://www.nevo.co.il/Law_word/law06/tak-6468.pdf</vt:lpwstr>
      </vt:variant>
      <vt:variant>
        <vt:lpwstr/>
      </vt:variant>
      <vt:variant>
        <vt:i4>7995393</vt:i4>
      </vt:variant>
      <vt:variant>
        <vt:i4>21</vt:i4>
      </vt:variant>
      <vt:variant>
        <vt:i4>0</vt:i4>
      </vt:variant>
      <vt:variant>
        <vt:i4>5</vt:i4>
      </vt:variant>
      <vt:variant>
        <vt:lpwstr>http://www.nevo.co.il/Law_word/law06/tak-5960.pdf</vt:lpwstr>
      </vt:variant>
      <vt:variant>
        <vt:lpwstr/>
      </vt:variant>
      <vt:variant>
        <vt:i4>7667719</vt:i4>
      </vt:variant>
      <vt:variant>
        <vt:i4>18</vt:i4>
      </vt:variant>
      <vt:variant>
        <vt:i4>0</vt:i4>
      </vt:variant>
      <vt:variant>
        <vt:i4>5</vt:i4>
      </vt:variant>
      <vt:variant>
        <vt:lpwstr>http://www.nevo.co.il/Law_word/law06/tak-5897.pdf</vt:lpwstr>
      </vt:variant>
      <vt:variant>
        <vt:lpwstr/>
      </vt:variant>
      <vt:variant>
        <vt:i4>196735</vt:i4>
      </vt:variant>
      <vt:variant>
        <vt:i4>15</vt:i4>
      </vt:variant>
      <vt:variant>
        <vt:i4>0</vt:i4>
      </vt:variant>
      <vt:variant>
        <vt:i4>5</vt:i4>
      </vt:variant>
      <vt:variant>
        <vt:lpwstr>http://www.nevo.co.il/Law_word/law17/PROP-2309.pdf</vt:lpwstr>
      </vt:variant>
      <vt:variant>
        <vt:lpwstr/>
      </vt:variant>
      <vt:variant>
        <vt:i4>7733252</vt:i4>
      </vt:variant>
      <vt:variant>
        <vt:i4>12</vt:i4>
      </vt:variant>
      <vt:variant>
        <vt:i4>0</vt:i4>
      </vt:variant>
      <vt:variant>
        <vt:i4>5</vt:i4>
      </vt:variant>
      <vt:variant>
        <vt:lpwstr>http://www.nevo.co.il/Law_word/law14/LAW-1489.pdf</vt:lpwstr>
      </vt:variant>
      <vt:variant>
        <vt:lpwstr/>
      </vt:variant>
      <vt:variant>
        <vt:i4>7667721</vt:i4>
      </vt:variant>
      <vt:variant>
        <vt:i4>9</vt:i4>
      </vt:variant>
      <vt:variant>
        <vt:i4>0</vt:i4>
      </vt:variant>
      <vt:variant>
        <vt:i4>5</vt:i4>
      </vt:variant>
      <vt:variant>
        <vt:lpwstr>http://www.nevo.co.il/Law_word/law06/tak-4382.pdf</vt:lpwstr>
      </vt:variant>
      <vt:variant>
        <vt:lpwstr/>
      </vt:variant>
      <vt:variant>
        <vt:i4>7929865</vt:i4>
      </vt:variant>
      <vt:variant>
        <vt:i4>6</vt:i4>
      </vt:variant>
      <vt:variant>
        <vt:i4>0</vt:i4>
      </vt:variant>
      <vt:variant>
        <vt:i4>5</vt:i4>
      </vt:variant>
      <vt:variant>
        <vt:lpwstr>http://www.nevo.co.il/Law_word/law14/LAW-0969.pdf</vt:lpwstr>
      </vt:variant>
      <vt:variant>
        <vt:lpwstr/>
      </vt:variant>
      <vt:variant>
        <vt:i4>262264</vt:i4>
      </vt:variant>
      <vt:variant>
        <vt:i4>3</vt:i4>
      </vt:variant>
      <vt:variant>
        <vt:i4>0</vt:i4>
      </vt:variant>
      <vt:variant>
        <vt:i4>5</vt:i4>
      </vt:variant>
      <vt:variant>
        <vt:lpwstr>http://www.nevo.co.il/Law_word/law17/PROP-1449.pdf</vt:lpwstr>
      </vt:variant>
      <vt:variant>
        <vt:lpwstr/>
      </vt:variant>
      <vt:variant>
        <vt:i4>7929863</vt:i4>
      </vt:variant>
      <vt:variant>
        <vt:i4>0</vt:i4>
      </vt:variant>
      <vt:variant>
        <vt:i4>0</vt:i4>
      </vt:variant>
      <vt:variant>
        <vt:i4>5</vt:i4>
      </vt:variant>
      <vt:variant>
        <vt:lpwstr>http://www.nevo.co.il/Law_word/law14/LAW-0967.pdf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חוק רשות שדות התעופה (הוראת שעה), תש"ם-1980</vt:lpwstr>
  </property>
  <property fmtid="{D5CDD505-2E9C-101B-9397-08002B2CF9AE}" pid="5" name="LAWNUMBER">
    <vt:lpwstr>0065</vt:lpwstr>
  </property>
  <property fmtid="{D5CDD505-2E9C-101B-9397-08002B2CF9AE}" pid="6" name="TYPE">
    <vt:lpwstr>01</vt:lpwstr>
  </property>
  <property fmtid="{D5CDD505-2E9C-101B-9397-08002B2CF9AE}" pid="7" name="LINKK1">
    <vt:lpwstr>http://www.nevo.co.il/Law_word/law06/tak-6695.pdf;‎רשומות - תקנות כלליות#ק"ת תשס"ח מס' 6695 ‏‏#מיום 24.7.2008 #עמ' 1144 – צו תשס"ח-2008‏</vt:lpwstr>
  </property>
  <property fmtid="{D5CDD505-2E9C-101B-9397-08002B2CF9AE}" pid="8" name="LINKK2">
    <vt:lpwstr>http://www.nevo.co.il/Law_word/law06/tak-6710.pdf;‎רשומות - תקנות כלליות#מס' 6710 #מיום ‏‏10.9.2008 #עמ' 1383 – צו (מס' 2) תשס"ח-2008‏</vt:lpwstr>
  </property>
  <property fmtid="{D5CDD505-2E9C-101B-9397-08002B2CF9AE}" pid="9" name="LINKK3">
    <vt:lpwstr>http://www.nevo.co.il/Law_word/law06/tak-7656.pdf;‎רשומות - תקנות כלליות#ק"ת תשע"ו מס' 7656 ‏‏#מיום 10.5.2016 עמ' 1133 – צו תשע"ו-2016‏</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MEKORSAMCHUT">
    <vt:lpwstr/>
  </property>
  <property fmtid="{D5CDD505-2E9C-101B-9397-08002B2CF9AE}" pid="24" name="NOSE11">
    <vt:lpwstr>רשויות ומשפט מנהלי</vt:lpwstr>
  </property>
  <property fmtid="{D5CDD505-2E9C-101B-9397-08002B2CF9AE}" pid="25" name="NOSE21">
    <vt:lpwstr>תשתיות</vt:lpwstr>
  </property>
  <property fmtid="{D5CDD505-2E9C-101B-9397-08002B2CF9AE}" pid="26" name="NOSE31">
    <vt:lpwstr>תעופה</vt:lpwstr>
  </property>
  <property fmtid="{D5CDD505-2E9C-101B-9397-08002B2CF9AE}" pid="27" name="NOSE41">
    <vt:lpwstr>שדות תעופה</vt:lpwstr>
  </property>
  <property fmtid="{D5CDD505-2E9C-101B-9397-08002B2CF9AE}" pid="28" name="NOSE12">
    <vt:lpwstr>רשויות ומשפט מנהלי</vt:lpwstr>
  </property>
  <property fmtid="{D5CDD505-2E9C-101B-9397-08002B2CF9AE}" pid="29" name="NOSE22">
    <vt:lpwstr>תשתיות</vt:lpwstr>
  </property>
  <property fmtid="{D5CDD505-2E9C-101B-9397-08002B2CF9AE}" pid="30" name="NOSE32">
    <vt:lpwstr>תעופה</vt:lpwstr>
  </property>
  <property fmtid="{D5CDD505-2E9C-101B-9397-08002B2CF9AE}" pid="31" name="NOSE42">
    <vt:lpwstr>טיס</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