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ED138" w14:textId="77777777" w:rsidR="00A13753" w:rsidRDefault="00A13753">
      <w:pPr>
        <w:pStyle w:val="big-header"/>
        <w:ind w:left="0" w:right="1134"/>
        <w:rPr>
          <w:rFonts w:cs="FrankRuehl" w:hint="cs"/>
          <w:sz w:val="32"/>
          <w:rtl/>
        </w:rPr>
      </w:pPr>
      <w:r>
        <w:rPr>
          <w:rFonts w:cs="FrankRuehl"/>
          <w:sz w:val="32"/>
          <w:rtl/>
        </w:rPr>
        <w:t>חוק שירות המדינה (מינויים), תשי"ט-1959</w:t>
      </w:r>
    </w:p>
    <w:p w14:paraId="25ED05F2" w14:textId="77777777" w:rsidR="00946797" w:rsidRDefault="00946797" w:rsidP="00946797">
      <w:pPr>
        <w:spacing w:line="320" w:lineRule="auto"/>
        <w:jc w:val="left"/>
        <w:rPr>
          <w:rFonts w:hint="cs"/>
          <w:rtl/>
        </w:rPr>
      </w:pPr>
    </w:p>
    <w:p w14:paraId="1109DC06" w14:textId="77777777" w:rsidR="00362A92" w:rsidRDefault="00362A92" w:rsidP="00946797">
      <w:pPr>
        <w:spacing w:line="320" w:lineRule="auto"/>
        <w:jc w:val="left"/>
        <w:rPr>
          <w:rFonts w:hint="cs"/>
          <w:rtl/>
        </w:rPr>
      </w:pPr>
    </w:p>
    <w:p w14:paraId="424A941E" w14:textId="77777777" w:rsidR="00946797" w:rsidRPr="00946797" w:rsidRDefault="00946797" w:rsidP="00946797">
      <w:pPr>
        <w:spacing w:line="320" w:lineRule="auto"/>
        <w:jc w:val="left"/>
        <w:rPr>
          <w:rFonts w:cs="Miriam"/>
          <w:szCs w:val="22"/>
          <w:rtl/>
        </w:rPr>
      </w:pPr>
      <w:r w:rsidRPr="00946797">
        <w:rPr>
          <w:rFonts w:cs="Miriam"/>
          <w:szCs w:val="22"/>
          <w:rtl/>
        </w:rPr>
        <w:t>רשויות ומשפט מנהלי</w:t>
      </w:r>
      <w:r w:rsidRPr="00946797">
        <w:rPr>
          <w:rFonts w:cs="FrankRuehl"/>
          <w:szCs w:val="26"/>
          <w:rtl/>
        </w:rPr>
        <w:t xml:space="preserve"> – שירות המדינה – משמעת</w:t>
      </w:r>
    </w:p>
    <w:p w14:paraId="422116BE" w14:textId="77777777" w:rsidR="00A13753" w:rsidRDefault="00A1375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E5FA3" w:rsidRPr="00CE5FA3" w14:paraId="4C9F7377" w14:textId="77777777" w:rsidTr="00CE5FA3">
        <w:tblPrEx>
          <w:tblCellMar>
            <w:top w:w="0" w:type="dxa"/>
            <w:bottom w:w="0" w:type="dxa"/>
          </w:tblCellMar>
        </w:tblPrEx>
        <w:tc>
          <w:tcPr>
            <w:tcW w:w="1247" w:type="dxa"/>
          </w:tcPr>
          <w:p w14:paraId="0A725AAF" w14:textId="77777777" w:rsidR="00CE5FA3" w:rsidRPr="00CE5FA3" w:rsidRDefault="00CE5FA3" w:rsidP="00CE5FA3">
            <w:pPr>
              <w:spacing w:line="240" w:lineRule="auto"/>
              <w:jc w:val="left"/>
              <w:rPr>
                <w:rFonts w:cs="Frankruhel"/>
                <w:sz w:val="24"/>
                <w:rtl/>
              </w:rPr>
            </w:pPr>
            <w:r>
              <w:rPr>
                <w:sz w:val="24"/>
                <w:rtl/>
              </w:rPr>
              <w:t xml:space="preserve">סעיף 1 </w:t>
            </w:r>
          </w:p>
        </w:tc>
        <w:tc>
          <w:tcPr>
            <w:tcW w:w="5669" w:type="dxa"/>
          </w:tcPr>
          <w:p w14:paraId="600D8F04" w14:textId="77777777" w:rsidR="00CE5FA3" w:rsidRPr="00CE5FA3" w:rsidRDefault="00CE5FA3" w:rsidP="00CE5FA3">
            <w:pPr>
              <w:spacing w:line="240" w:lineRule="auto"/>
              <w:jc w:val="left"/>
              <w:rPr>
                <w:rFonts w:cs="Frankruhel"/>
                <w:sz w:val="24"/>
                <w:rtl/>
              </w:rPr>
            </w:pPr>
            <w:r>
              <w:rPr>
                <w:sz w:val="24"/>
                <w:rtl/>
              </w:rPr>
              <w:t>הגדרות</w:t>
            </w:r>
          </w:p>
        </w:tc>
        <w:tc>
          <w:tcPr>
            <w:tcW w:w="567" w:type="dxa"/>
          </w:tcPr>
          <w:p w14:paraId="03346313" w14:textId="77777777" w:rsidR="00CE5FA3" w:rsidRPr="00CE5FA3" w:rsidRDefault="00CE5FA3" w:rsidP="00CE5FA3">
            <w:pPr>
              <w:spacing w:line="240" w:lineRule="auto"/>
              <w:jc w:val="left"/>
              <w:rPr>
                <w:rStyle w:val="Hyperlink"/>
                <w:rtl/>
              </w:rPr>
            </w:pPr>
            <w:hyperlink w:anchor="Seif45" w:tooltip="הגדרות" w:history="1">
              <w:r w:rsidRPr="00CE5FA3">
                <w:rPr>
                  <w:rStyle w:val="Hyperlink"/>
                </w:rPr>
                <w:t>Go</w:t>
              </w:r>
            </w:hyperlink>
          </w:p>
        </w:tc>
        <w:tc>
          <w:tcPr>
            <w:tcW w:w="850" w:type="dxa"/>
          </w:tcPr>
          <w:p w14:paraId="0BC9827C"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E5FA3" w:rsidRPr="00CE5FA3" w14:paraId="767D3825" w14:textId="77777777" w:rsidTr="00CE5FA3">
        <w:tblPrEx>
          <w:tblCellMar>
            <w:top w:w="0" w:type="dxa"/>
            <w:bottom w:w="0" w:type="dxa"/>
          </w:tblCellMar>
        </w:tblPrEx>
        <w:tc>
          <w:tcPr>
            <w:tcW w:w="1247" w:type="dxa"/>
          </w:tcPr>
          <w:p w14:paraId="1C1D7158" w14:textId="77777777" w:rsidR="00CE5FA3" w:rsidRPr="00CE5FA3" w:rsidRDefault="00CE5FA3" w:rsidP="00CE5FA3">
            <w:pPr>
              <w:spacing w:line="240" w:lineRule="auto"/>
              <w:jc w:val="left"/>
              <w:rPr>
                <w:rFonts w:cs="Frankruhel"/>
                <w:sz w:val="24"/>
                <w:rtl/>
              </w:rPr>
            </w:pPr>
            <w:r>
              <w:rPr>
                <w:sz w:val="24"/>
                <w:rtl/>
              </w:rPr>
              <w:t xml:space="preserve">סעיף 2 </w:t>
            </w:r>
          </w:p>
        </w:tc>
        <w:tc>
          <w:tcPr>
            <w:tcW w:w="5669" w:type="dxa"/>
          </w:tcPr>
          <w:p w14:paraId="3091EE59" w14:textId="77777777" w:rsidR="00CE5FA3" w:rsidRPr="00CE5FA3" w:rsidRDefault="00CE5FA3" w:rsidP="00CE5FA3">
            <w:pPr>
              <w:spacing w:line="240" w:lineRule="auto"/>
              <w:jc w:val="left"/>
              <w:rPr>
                <w:rFonts w:cs="Frankruhel"/>
                <w:sz w:val="24"/>
                <w:rtl/>
              </w:rPr>
            </w:pPr>
            <w:r>
              <w:rPr>
                <w:sz w:val="24"/>
                <w:rtl/>
              </w:rPr>
              <w:t>תחולה</w:t>
            </w:r>
          </w:p>
        </w:tc>
        <w:tc>
          <w:tcPr>
            <w:tcW w:w="567" w:type="dxa"/>
          </w:tcPr>
          <w:p w14:paraId="69719AB4" w14:textId="77777777" w:rsidR="00CE5FA3" w:rsidRPr="00CE5FA3" w:rsidRDefault="00CE5FA3" w:rsidP="00CE5FA3">
            <w:pPr>
              <w:spacing w:line="240" w:lineRule="auto"/>
              <w:jc w:val="left"/>
              <w:rPr>
                <w:rStyle w:val="Hyperlink"/>
                <w:rtl/>
              </w:rPr>
            </w:pPr>
            <w:hyperlink w:anchor="Seif46" w:tooltip="תחולה" w:history="1">
              <w:r w:rsidRPr="00CE5FA3">
                <w:rPr>
                  <w:rStyle w:val="Hyperlink"/>
                </w:rPr>
                <w:t>Go</w:t>
              </w:r>
            </w:hyperlink>
          </w:p>
        </w:tc>
        <w:tc>
          <w:tcPr>
            <w:tcW w:w="850" w:type="dxa"/>
          </w:tcPr>
          <w:p w14:paraId="4648EB71"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E5FA3" w:rsidRPr="00CE5FA3" w14:paraId="5B7E19B9" w14:textId="77777777" w:rsidTr="00CE5FA3">
        <w:tblPrEx>
          <w:tblCellMar>
            <w:top w:w="0" w:type="dxa"/>
            <w:bottom w:w="0" w:type="dxa"/>
          </w:tblCellMar>
        </w:tblPrEx>
        <w:tc>
          <w:tcPr>
            <w:tcW w:w="1247" w:type="dxa"/>
          </w:tcPr>
          <w:p w14:paraId="3CDFEB70" w14:textId="77777777" w:rsidR="00CE5FA3" w:rsidRPr="00CE5FA3" w:rsidRDefault="00CE5FA3" w:rsidP="00CE5FA3">
            <w:pPr>
              <w:spacing w:line="240" w:lineRule="auto"/>
              <w:jc w:val="left"/>
              <w:rPr>
                <w:rFonts w:cs="Frankruhel"/>
                <w:sz w:val="24"/>
                <w:rtl/>
              </w:rPr>
            </w:pPr>
            <w:r>
              <w:rPr>
                <w:sz w:val="24"/>
                <w:rtl/>
              </w:rPr>
              <w:t xml:space="preserve">סעיף 3 </w:t>
            </w:r>
          </w:p>
        </w:tc>
        <w:tc>
          <w:tcPr>
            <w:tcW w:w="5669" w:type="dxa"/>
          </w:tcPr>
          <w:p w14:paraId="7557F53C" w14:textId="77777777" w:rsidR="00CE5FA3" w:rsidRPr="00CE5FA3" w:rsidRDefault="00CE5FA3" w:rsidP="00CE5FA3">
            <w:pPr>
              <w:spacing w:line="240" w:lineRule="auto"/>
              <w:jc w:val="left"/>
              <w:rPr>
                <w:rFonts w:cs="Frankruhel"/>
                <w:sz w:val="24"/>
                <w:rtl/>
              </w:rPr>
            </w:pPr>
            <w:r>
              <w:rPr>
                <w:sz w:val="24"/>
                <w:rtl/>
              </w:rPr>
              <w:t>החלת החוק</w:t>
            </w:r>
          </w:p>
        </w:tc>
        <w:tc>
          <w:tcPr>
            <w:tcW w:w="567" w:type="dxa"/>
          </w:tcPr>
          <w:p w14:paraId="4A67FEED" w14:textId="77777777" w:rsidR="00CE5FA3" w:rsidRPr="00CE5FA3" w:rsidRDefault="00CE5FA3" w:rsidP="00CE5FA3">
            <w:pPr>
              <w:spacing w:line="240" w:lineRule="auto"/>
              <w:jc w:val="left"/>
              <w:rPr>
                <w:rStyle w:val="Hyperlink"/>
                <w:rtl/>
              </w:rPr>
            </w:pPr>
            <w:hyperlink w:anchor="Seif47" w:tooltip="החלת החוק" w:history="1">
              <w:r w:rsidRPr="00CE5FA3">
                <w:rPr>
                  <w:rStyle w:val="Hyperlink"/>
                </w:rPr>
                <w:t>Go</w:t>
              </w:r>
            </w:hyperlink>
          </w:p>
        </w:tc>
        <w:tc>
          <w:tcPr>
            <w:tcW w:w="850" w:type="dxa"/>
          </w:tcPr>
          <w:p w14:paraId="12AB94F4"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E5FA3" w:rsidRPr="00CE5FA3" w14:paraId="3742EBCB" w14:textId="77777777" w:rsidTr="00CE5FA3">
        <w:tblPrEx>
          <w:tblCellMar>
            <w:top w:w="0" w:type="dxa"/>
            <w:bottom w:w="0" w:type="dxa"/>
          </w:tblCellMar>
        </w:tblPrEx>
        <w:tc>
          <w:tcPr>
            <w:tcW w:w="1247" w:type="dxa"/>
          </w:tcPr>
          <w:p w14:paraId="0FADBA2F" w14:textId="77777777" w:rsidR="00CE5FA3" w:rsidRPr="00CE5FA3" w:rsidRDefault="00CE5FA3" w:rsidP="00CE5FA3">
            <w:pPr>
              <w:spacing w:line="240" w:lineRule="auto"/>
              <w:jc w:val="left"/>
              <w:rPr>
                <w:rFonts w:cs="Frankruhel"/>
                <w:sz w:val="24"/>
                <w:rtl/>
              </w:rPr>
            </w:pPr>
            <w:r>
              <w:rPr>
                <w:sz w:val="24"/>
                <w:rtl/>
              </w:rPr>
              <w:t xml:space="preserve">סעיף 4 </w:t>
            </w:r>
          </w:p>
        </w:tc>
        <w:tc>
          <w:tcPr>
            <w:tcW w:w="5669" w:type="dxa"/>
          </w:tcPr>
          <w:p w14:paraId="16CC46BD" w14:textId="77777777" w:rsidR="00CE5FA3" w:rsidRPr="00CE5FA3" w:rsidRDefault="00CE5FA3" w:rsidP="00CE5FA3">
            <w:pPr>
              <w:spacing w:line="240" w:lineRule="auto"/>
              <w:jc w:val="left"/>
              <w:rPr>
                <w:rFonts w:cs="Frankruhel"/>
                <w:sz w:val="24"/>
                <w:rtl/>
              </w:rPr>
            </w:pPr>
            <w:r>
              <w:rPr>
                <w:sz w:val="24"/>
                <w:rtl/>
              </w:rPr>
              <w:t>פטור מתחולת החוק</w:t>
            </w:r>
          </w:p>
        </w:tc>
        <w:tc>
          <w:tcPr>
            <w:tcW w:w="567" w:type="dxa"/>
          </w:tcPr>
          <w:p w14:paraId="35C273D6" w14:textId="77777777" w:rsidR="00CE5FA3" w:rsidRPr="00CE5FA3" w:rsidRDefault="00CE5FA3" w:rsidP="00CE5FA3">
            <w:pPr>
              <w:spacing w:line="240" w:lineRule="auto"/>
              <w:jc w:val="left"/>
              <w:rPr>
                <w:rStyle w:val="Hyperlink"/>
                <w:rtl/>
              </w:rPr>
            </w:pPr>
            <w:hyperlink w:anchor="Seif48" w:tooltip="פטור מתחולת החוק" w:history="1">
              <w:r w:rsidRPr="00CE5FA3">
                <w:rPr>
                  <w:rStyle w:val="Hyperlink"/>
                </w:rPr>
                <w:t>Go</w:t>
              </w:r>
            </w:hyperlink>
          </w:p>
        </w:tc>
        <w:tc>
          <w:tcPr>
            <w:tcW w:w="850" w:type="dxa"/>
          </w:tcPr>
          <w:p w14:paraId="7FE2B4E7"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E5FA3" w:rsidRPr="00CE5FA3" w14:paraId="4B9CA4F4" w14:textId="77777777" w:rsidTr="00CE5FA3">
        <w:tblPrEx>
          <w:tblCellMar>
            <w:top w:w="0" w:type="dxa"/>
            <w:bottom w:w="0" w:type="dxa"/>
          </w:tblCellMar>
        </w:tblPrEx>
        <w:tc>
          <w:tcPr>
            <w:tcW w:w="1247" w:type="dxa"/>
          </w:tcPr>
          <w:p w14:paraId="1D5C978D" w14:textId="77777777" w:rsidR="00CE5FA3" w:rsidRPr="00CE5FA3" w:rsidRDefault="00CE5FA3" w:rsidP="00CE5FA3">
            <w:pPr>
              <w:spacing w:line="240" w:lineRule="auto"/>
              <w:jc w:val="left"/>
              <w:rPr>
                <w:rFonts w:cs="Frankruhel"/>
                <w:sz w:val="24"/>
                <w:rtl/>
              </w:rPr>
            </w:pPr>
            <w:r>
              <w:rPr>
                <w:sz w:val="24"/>
                <w:rtl/>
              </w:rPr>
              <w:t xml:space="preserve">סעיף 5 </w:t>
            </w:r>
          </w:p>
        </w:tc>
        <w:tc>
          <w:tcPr>
            <w:tcW w:w="5669" w:type="dxa"/>
          </w:tcPr>
          <w:p w14:paraId="042EB6AC" w14:textId="77777777" w:rsidR="00CE5FA3" w:rsidRPr="00CE5FA3" w:rsidRDefault="00CE5FA3" w:rsidP="00CE5FA3">
            <w:pPr>
              <w:spacing w:line="240" w:lineRule="auto"/>
              <w:jc w:val="left"/>
              <w:rPr>
                <w:rFonts w:cs="Frankruhel"/>
                <w:sz w:val="24"/>
                <w:rtl/>
              </w:rPr>
            </w:pPr>
            <w:r>
              <w:rPr>
                <w:sz w:val="24"/>
                <w:rtl/>
              </w:rPr>
              <w:t>היועץ המשפטי לממשלה</w:t>
            </w:r>
          </w:p>
        </w:tc>
        <w:tc>
          <w:tcPr>
            <w:tcW w:w="567" w:type="dxa"/>
          </w:tcPr>
          <w:p w14:paraId="0F228BAD" w14:textId="77777777" w:rsidR="00CE5FA3" w:rsidRPr="00CE5FA3" w:rsidRDefault="00CE5FA3" w:rsidP="00CE5FA3">
            <w:pPr>
              <w:spacing w:line="240" w:lineRule="auto"/>
              <w:jc w:val="left"/>
              <w:rPr>
                <w:rStyle w:val="Hyperlink"/>
                <w:rtl/>
              </w:rPr>
            </w:pPr>
            <w:hyperlink w:anchor="Seif49" w:tooltip="היועץ המשפטי לממשלה" w:history="1">
              <w:r w:rsidRPr="00CE5FA3">
                <w:rPr>
                  <w:rStyle w:val="Hyperlink"/>
                </w:rPr>
                <w:t>Go</w:t>
              </w:r>
            </w:hyperlink>
          </w:p>
        </w:tc>
        <w:tc>
          <w:tcPr>
            <w:tcW w:w="850" w:type="dxa"/>
          </w:tcPr>
          <w:p w14:paraId="3B551F40"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E5FA3" w:rsidRPr="00CE5FA3" w14:paraId="0FA0C733" w14:textId="77777777" w:rsidTr="00CE5FA3">
        <w:tblPrEx>
          <w:tblCellMar>
            <w:top w:w="0" w:type="dxa"/>
            <w:bottom w:w="0" w:type="dxa"/>
          </w:tblCellMar>
        </w:tblPrEx>
        <w:tc>
          <w:tcPr>
            <w:tcW w:w="1247" w:type="dxa"/>
          </w:tcPr>
          <w:p w14:paraId="53710226" w14:textId="77777777" w:rsidR="00CE5FA3" w:rsidRPr="00CE5FA3" w:rsidRDefault="00CE5FA3" w:rsidP="00CE5FA3">
            <w:pPr>
              <w:spacing w:line="240" w:lineRule="auto"/>
              <w:jc w:val="left"/>
              <w:rPr>
                <w:rFonts w:cs="Frankruhel"/>
                <w:sz w:val="24"/>
                <w:rtl/>
              </w:rPr>
            </w:pPr>
            <w:r>
              <w:rPr>
                <w:sz w:val="24"/>
                <w:rtl/>
              </w:rPr>
              <w:t xml:space="preserve">סעיף 6 </w:t>
            </w:r>
          </w:p>
        </w:tc>
        <w:tc>
          <w:tcPr>
            <w:tcW w:w="5669" w:type="dxa"/>
          </w:tcPr>
          <w:p w14:paraId="316C6005" w14:textId="77777777" w:rsidR="00CE5FA3" w:rsidRPr="00CE5FA3" w:rsidRDefault="00CE5FA3" w:rsidP="00CE5FA3">
            <w:pPr>
              <w:spacing w:line="240" w:lineRule="auto"/>
              <w:jc w:val="left"/>
              <w:rPr>
                <w:rFonts w:cs="Frankruhel"/>
                <w:sz w:val="24"/>
                <w:rtl/>
              </w:rPr>
            </w:pPr>
            <w:r>
              <w:rPr>
                <w:sz w:val="24"/>
                <w:rtl/>
              </w:rPr>
              <w:t>נציב שירות המדינה</w:t>
            </w:r>
          </w:p>
        </w:tc>
        <w:tc>
          <w:tcPr>
            <w:tcW w:w="567" w:type="dxa"/>
          </w:tcPr>
          <w:p w14:paraId="25AC6F18" w14:textId="77777777" w:rsidR="00CE5FA3" w:rsidRPr="00CE5FA3" w:rsidRDefault="00CE5FA3" w:rsidP="00CE5FA3">
            <w:pPr>
              <w:spacing w:line="240" w:lineRule="auto"/>
              <w:jc w:val="left"/>
              <w:rPr>
                <w:rStyle w:val="Hyperlink"/>
                <w:rtl/>
              </w:rPr>
            </w:pPr>
            <w:hyperlink w:anchor="Seif50" w:tooltip="נציב שירות המדינה" w:history="1">
              <w:r w:rsidRPr="00CE5FA3">
                <w:rPr>
                  <w:rStyle w:val="Hyperlink"/>
                </w:rPr>
                <w:t>Go</w:t>
              </w:r>
            </w:hyperlink>
          </w:p>
        </w:tc>
        <w:tc>
          <w:tcPr>
            <w:tcW w:w="850" w:type="dxa"/>
          </w:tcPr>
          <w:p w14:paraId="632EA5F0"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E5FA3" w:rsidRPr="00CE5FA3" w14:paraId="0EFEC208" w14:textId="77777777" w:rsidTr="00CE5FA3">
        <w:tblPrEx>
          <w:tblCellMar>
            <w:top w:w="0" w:type="dxa"/>
            <w:bottom w:w="0" w:type="dxa"/>
          </w:tblCellMar>
        </w:tblPrEx>
        <w:tc>
          <w:tcPr>
            <w:tcW w:w="1247" w:type="dxa"/>
          </w:tcPr>
          <w:p w14:paraId="2606AF4B" w14:textId="77777777" w:rsidR="00CE5FA3" w:rsidRPr="00CE5FA3" w:rsidRDefault="00CE5FA3" w:rsidP="00CE5FA3">
            <w:pPr>
              <w:spacing w:line="240" w:lineRule="auto"/>
              <w:jc w:val="left"/>
              <w:rPr>
                <w:rFonts w:cs="Frankruhel"/>
                <w:sz w:val="24"/>
                <w:rtl/>
              </w:rPr>
            </w:pPr>
            <w:r>
              <w:rPr>
                <w:sz w:val="24"/>
                <w:rtl/>
              </w:rPr>
              <w:t xml:space="preserve">סעיף 7 </w:t>
            </w:r>
          </w:p>
        </w:tc>
        <w:tc>
          <w:tcPr>
            <w:tcW w:w="5669" w:type="dxa"/>
          </w:tcPr>
          <w:p w14:paraId="697F99D3" w14:textId="77777777" w:rsidR="00CE5FA3" w:rsidRPr="00CE5FA3" w:rsidRDefault="00CE5FA3" w:rsidP="00CE5FA3">
            <w:pPr>
              <w:spacing w:line="240" w:lineRule="auto"/>
              <w:jc w:val="left"/>
              <w:rPr>
                <w:rFonts w:cs="Frankruhel"/>
                <w:sz w:val="24"/>
                <w:rtl/>
              </w:rPr>
            </w:pPr>
            <w:r>
              <w:rPr>
                <w:sz w:val="24"/>
                <w:rtl/>
              </w:rPr>
              <w:t>ועדת שירות המדינה</w:t>
            </w:r>
          </w:p>
        </w:tc>
        <w:tc>
          <w:tcPr>
            <w:tcW w:w="567" w:type="dxa"/>
          </w:tcPr>
          <w:p w14:paraId="5F3D1BBA" w14:textId="77777777" w:rsidR="00CE5FA3" w:rsidRPr="00CE5FA3" w:rsidRDefault="00CE5FA3" w:rsidP="00CE5FA3">
            <w:pPr>
              <w:spacing w:line="240" w:lineRule="auto"/>
              <w:jc w:val="left"/>
              <w:rPr>
                <w:rStyle w:val="Hyperlink"/>
                <w:rtl/>
              </w:rPr>
            </w:pPr>
            <w:hyperlink w:anchor="Seif51" w:tooltip="ועדת שירות המדינה" w:history="1">
              <w:r w:rsidRPr="00CE5FA3">
                <w:rPr>
                  <w:rStyle w:val="Hyperlink"/>
                </w:rPr>
                <w:t>Go</w:t>
              </w:r>
            </w:hyperlink>
          </w:p>
        </w:tc>
        <w:tc>
          <w:tcPr>
            <w:tcW w:w="850" w:type="dxa"/>
          </w:tcPr>
          <w:p w14:paraId="465D93E0"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E5FA3" w:rsidRPr="00CE5FA3" w14:paraId="23BE8222" w14:textId="77777777" w:rsidTr="00CE5FA3">
        <w:tblPrEx>
          <w:tblCellMar>
            <w:top w:w="0" w:type="dxa"/>
            <w:bottom w:w="0" w:type="dxa"/>
          </w:tblCellMar>
        </w:tblPrEx>
        <w:tc>
          <w:tcPr>
            <w:tcW w:w="1247" w:type="dxa"/>
          </w:tcPr>
          <w:p w14:paraId="5E667596" w14:textId="77777777" w:rsidR="00CE5FA3" w:rsidRPr="00CE5FA3" w:rsidRDefault="00CE5FA3" w:rsidP="00CE5FA3">
            <w:pPr>
              <w:spacing w:line="240" w:lineRule="auto"/>
              <w:jc w:val="left"/>
              <w:rPr>
                <w:rFonts w:cs="Frankruhel"/>
                <w:sz w:val="24"/>
                <w:rtl/>
              </w:rPr>
            </w:pPr>
            <w:r>
              <w:rPr>
                <w:sz w:val="24"/>
                <w:rtl/>
              </w:rPr>
              <w:t xml:space="preserve">סעיף 8 </w:t>
            </w:r>
          </w:p>
        </w:tc>
        <w:tc>
          <w:tcPr>
            <w:tcW w:w="5669" w:type="dxa"/>
          </w:tcPr>
          <w:p w14:paraId="1BB9DCAD" w14:textId="77777777" w:rsidR="00CE5FA3" w:rsidRPr="00CE5FA3" w:rsidRDefault="00CE5FA3" w:rsidP="00CE5FA3">
            <w:pPr>
              <w:spacing w:line="240" w:lineRule="auto"/>
              <w:jc w:val="left"/>
              <w:rPr>
                <w:rFonts w:cs="Frankruhel"/>
                <w:sz w:val="24"/>
                <w:rtl/>
              </w:rPr>
            </w:pPr>
            <w:r>
              <w:rPr>
                <w:sz w:val="24"/>
                <w:rtl/>
              </w:rPr>
              <w:t>חילופי גברי</w:t>
            </w:r>
          </w:p>
        </w:tc>
        <w:tc>
          <w:tcPr>
            <w:tcW w:w="567" w:type="dxa"/>
          </w:tcPr>
          <w:p w14:paraId="4453A2E0" w14:textId="77777777" w:rsidR="00CE5FA3" w:rsidRPr="00CE5FA3" w:rsidRDefault="00CE5FA3" w:rsidP="00CE5FA3">
            <w:pPr>
              <w:spacing w:line="240" w:lineRule="auto"/>
              <w:jc w:val="left"/>
              <w:rPr>
                <w:rStyle w:val="Hyperlink"/>
                <w:rtl/>
              </w:rPr>
            </w:pPr>
            <w:hyperlink w:anchor="Seif1" w:tooltip="חילופי גברי" w:history="1">
              <w:r w:rsidRPr="00CE5FA3">
                <w:rPr>
                  <w:rStyle w:val="Hyperlink"/>
                </w:rPr>
                <w:t>Go</w:t>
              </w:r>
            </w:hyperlink>
          </w:p>
        </w:tc>
        <w:tc>
          <w:tcPr>
            <w:tcW w:w="850" w:type="dxa"/>
          </w:tcPr>
          <w:p w14:paraId="579C56E5"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E5FA3" w:rsidRPr="00CE5FA3" w14:paraId="73069F11" w14:textId="77777777" w:rsidTr="00CE5FA3">
        <w:tblPrEx>
          <w:tblCellMar>
            <w:top w:w="0" w:type="dxa"/>
            <w:bottom w:w="0" w:type="dxa"/>
          </w:tblCellMar>
        </w:tblPrEx>
        <w:tc>
          <w:tcPr>
            <w:tcW w:w="1247" w:type="dxa"/>
          </w:tcPr>
          <w:p w14:paraId="5E931E41" w14:textId="77777777" w:rsidR="00CE5FA3" w:rsidRPr="00CE5FA3" w:rsidRDefault="00CE5FA3" w:rsidP="00CE5FA3">
            <w:pPr>
              <w:spacing w:line="240" w:lineRule="auto"/>
              <w:jc w:val="left"/>
              <w:rPr>
                <w:rFonts w:cs="Frankruhel"/>
                <w:sz w:val="24"/>
                <w:rtl/>
              </w:rPr>
            </w:pPr>
            <w:r>
              <w:rPr>
                <w:sz w:val="24"/>
                <w:rtl/>
              </w:rPr>
              <w:t xml:space="preserve">סעיף 9 </w:t>
            </w:r>
          </w:p>
        </w:tc>
        <w:tc>
          <w:tcPr>
            <w:tcW w:w="5669" w:type="dxa"/>
          </w:tcPr>
          <w:p w14:paraId="4CFC7D87" w14:textId="77777777" w:rsidR="00CE5FA3" w:rsidRPr="00CE5FA3" w:rsidRDefault="00CE5FA3" w:rsidP="00CE5FA3">
            <w:pPr>
              <w:spacing w:line="240" w:lineRule="auto"/>
              <w:jc w:val="left"/>
              <w:rPr>
                <w:rFonts w:cs="Frankruhel"/>
                <w:sz w:val="24"/>
                <w:rtl/>
              </w:rPr>
            </w:pPr>
            <w:r>
              <w:rPr>
                <w:sz w:val="24"/>
                <w:rtl/>
              </w:rPr>
              <w:t>מילוי מקום שנתפנה</w:t>
            </w:r>
          </w:p>
        </w:tc>
        <w:tc>
          <w:tcPr>
            <w:tcW w:w="567" w:type="dxa"/>
          </w:tcPr>
          <w:p w14:paraId="0D687CB0" w14:textId="77777777" w:rsidR="00CE5FA3" w:rsidRPr="00CE5FA3" w:rsidRDefault="00CE5FA3" w:rsidP="00CE5FA3">
            <w:pPr>
              <w:spacing w:line="240" w:lineRule="auto"/>
              <w:jc w:val="left"/>
              <w:rPr>
                <w:rStyle w:val="Hyperlink"/>
                <w:rtl/>
              </w:rPr>
            </w:pPr>
            <w:hyperlink w:anchor="Seif2" w:tooltip="מילוי מקום שנתפנה" w:history="1">
              <w:r w:rsidRPr="00CE5FA3">
                <w:rPr>
                  <w:rStyle w:val="Hyperlink"/>
                </w:rPr>
                <w:t>Go</w:t>
              </w:r>
            </w:hyperlink>
          </w:p>
        </w:tc>
        <w:tc>
          <w:tcPr>
            <w:tcW w:w="850" w:type="dxa"/>
          </w:tcPr>
          <w:p w14:paraId="7C841AD7"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E5FA3" w:rsidRPr="00CE5FA3" w14:paraId="2E4D97C0" w14:textId="77777777" w:rsidTr="00CE5FA3">
        <w:tblPrEx>
          <w:tblCellMar>
            <w:top w:w="0" w:type="dxa"/>
            <w:bottom w:w="0" w:type="dxa"/>
          </w:tblCellMar>
        </w:tblPrEx>
        <w:tc>
          <w:tcPr>
            <w:tcW w:w="1247" w:type="dxa"/>
          </w:tcPr>
          <w:p w14:paraId="60113DD8" w14:textId="77777777" w:rsidR="00CE5FA3" w:rsidRPr="00CE5FA3" w:rsidRDefault="00CE5FA3" w:rsidP="00CE5FA3">
            <w:pPr>
              <w:spacing w:line="240" w:lineRule="auto"/>
              <w:jc w:val="left"/>
              <w:rPr>
                <w:rFonts w:cs="Frankruhel"/>
                <w:sz w:val="24"/>
                <w:rtl/>
              </w:rPr>
            </w:pPr>
            <w:r>
              <w:rPr>
                <w:sz w:val="24"/>
                <w:rtl/>
              </w:rPr>
              <w:t xml:space="preserve">סעיף 10 </w:t>
            </w:r>
          </w:p>
        </w:tc>
        <w:tc>
          <w:tcPr>
            <w:tcW w:w="5669" w:type="dxa"/>
          </w:tcPr>
          <w:p w14:paraId="107E6C40" w14:textId="77777777" w:rsidR="00CE5FA3" w:rsidRPr="00CE5FA3" w:rsidRDefault="00CE5FA3" w:rsidP="00CE5FA3">
            <w:pPr>
              <w:spacing w:line="240" w:lineRule="auto"/>
              <w:jc w:val="left"/>
              <w:rPr>
                <w:rFonts w:cs="Frankruhel"/>
                <w:sz w:val="24"/>
                <w:rtl/>
              </w:rPr>
            </w:pPr>
            <w:r>
              <w:rPr>
                <w:sz w:val="24"/>
                <w:rtl/>
              </w:rPr>
              <w:t>סדרי עבודת הועדה</w:t>
            </w:r>
          </w:p>
        </w:tc>
        <w:tc>
          <w:tcPr>
            <w:tcW w:w="567" w:type="dxa"/>
          </w:tcPr>
          <w:p w14:paraId="5D0B927D" w14:textId="77777777" w:rsidR="00CE5FA3" w:rsidRPr="00CE5FA3" w:rsidRDefault="00CE5FA3" w:rsidP="00CE5FA3">
            <w:pPr>
              <w:spacing w:line="240" w:lineRule="auto"/>
              <w:jc w:val="left"/>
              <w:rPr>
                <w:rStyle w:val="Hyperlink"/>
                <w:rtl/>
              </w:rPr>
            </w:pPr>
            <w:hyperlink w:anchor="Seif3" w:tooltip="סדרי עבודת הועדה" w:history="1">
              <w:r w:rsidRPr="00CE5FA3">
                <w:rPr>
                  <w:rStyle w:val="Hyperlink"/>
                </w:rPr>
                <w:t>Go</w:t>
              </w:r>
            </w:hyperlink>
          </w:p>
        </w:tc>
        <w:tc>
          <w:tcPr>
            <w:tcW w:w="850" w:type="dxa"/>
          </w:tcPr>
          <w:p w14:paraId="1FFFAAF1"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E5FA3" w:rsidRPr="00CE5FA3" w14:paraId="3A158D76" w14:textId="77777777" w:rsidTr="00CE5FA3">
        <w:tblPrEx>
          <w:tblCellMar>
            <w:top w:w="0" w:type="dxa"/>
            <w:bottom w:w="0" w:type="dxa"/>
          </w:tblCellMar>
        </w:tblPrEx>
        <w:tc>
          <w:tcPr>
            <w:tcW w:w="1247" w:type="dxa"/>
          </w:tcPr>
          <w:p w14:paraId="71C35D11" w14:textId="77777777" w:rsidR="00CE5FA3" w:rsidRPr="00CE5FA3" w:rsidRDefault="00CE5FA3" w:rsidP="00CE5FA3">
            <w:pPr>
              <w:spacing w:line="240" w:lineRule="auto"/>
              <w:jc w:val="left"/>
              <w:rPr>
                <w:rFonts w:cs="Frankruhel"/>
                <w:sz w:val="24"/>
                <w:rtl/>
              </w:rPr>
            </w:pPr>
            <w:r>
              <w:rPr>
                <w:sz w:val="24"/>
                <w:rtl/>
              </w:rPr>
              <w:t xml:space="preserve">סעיף 11 </w:t>
            </w:r>
          </w:p>
        </w:tc>
        <w:tc>
          <w:tcPr>
            <w:tcW w:w="5669" w:type="dxa"/>
          </w:tcPr>
          <w:p w14:paraId="6ED6377B" w14:textId="77777777" w:rsidR="00CE5FA3" w:rsidRPr="00CE5FA3" w:rsidRDefault="00CE5FA3" w:rsidP="00CE5FA3">
            <w:pPr>
              <w:spacing w:line="240" w:lineRule="auto"/>
              <w:jc w:val="left"/>
              <w:rPr>
                <w:rFonts w:cs="Frankruhel"/>
                <w:sz w:val="24"/>
                <w:rtl/>
              </w:rPr>
            </w:pPr>
            <w:r>
              <w:rPr>
                <w:sz w:val="24"/>
                <w:rtl/>
              </w:rPr>
              <w:t>החלטות הועדה</w:t>
            </w:r>
          </w:p>
        </w:tc>
        <w:tc>
          <w:tcPr>
            <w:tcW w:w="567" w:type="dxa"/>
          </w:tcPr>
          <w:p w14:paraId="2B1B4F83" w14:textId="77777777" w:rsidR="00CE5FA3" w:rsidRPr="00CE5FA3" w:rsidRDefault="00CE5FA3" w:rsidP="00CE5FA3">
            <w:pPr>
              <w:spacing w:line="240" w:lineRule="auto"/>
              <w:jc w:val="left"/>
              <w:rPr>
                <w:rStyle w:val="Hyperlink"/>
                <w:rtl/>
              </w:rPr>
            </w:pPr>
            <w:hyperlink w:anchor="Seif4" w:tooltip="החלטות הועדה" w:history="1">
              <w:r w:rsidRPr="00CE5FA3">
                <w:rPr>
                  <w:rStyle w:val="Hyperlink"/>
                </w:rPr>
                <w:t>Go</w:t>
              </w:r>
            </w:hyperlink>
          </w:p>
        </w:tc>
        <w:tc>
          <w:tcPr>
            <w:tcW w:w="850" w:type="dxa"/>
          </w:tcPr>
          <w:p w14:paraId="51C628BC"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E5FA3" w:rsidRPr="00CE5FA3" w14:paraId="6AE3E566" w14:textId="77777777" w:rsidTr="00CE5FA3">
        <w:tblPrEx>
          <w:tblCellMar>
            <w:top w:w="0" w:type="dxa"/>
            <w:bottom w:w="0" w:type="dxa"/>
          </w:tblCellMar>
        </w:tblPrEx>
        <w:tc>
          <w:tcPr>
            <w:tcW w:w="1247" w:type="dxa"/>
          </w:tcPr>
          <w:p w14:paraId="67E0C78C" w14:textId="77777777" w:rsidR="00CE5FA3" w:rsidRPr="00CE5FA3" w:rsidRDefault="00CE5FA3" w:rsidP="00CE5FA3">
            <w:pPr>
              <w:spacing w:line="240" w:lineRule="auto"/>
              <w:jc w:val="left"/>
              <w:rPr>
                <w:rFonts w:cs="Frankruhel"/>
                <w:sz w:val="24"/>
                <w:rtl/>
              </w:rPr>
            </w:pPr>
            <w:r>
              <w:rPr>
                <w:sz w:val="24"/>
                <w:rtl/>
              </w:rPr>
              <w:t xml:space="preserve">סעיף 12 </w:t>
            </w:r>
          </w:p>
        </w:tc>
        <w:tc>
          <w:tcPr>
            <w:tcW w:w="5669" w:type="dxa"/>
          </w:tcPr>
          <w:p w14:paraId="35544457" w14:textId="77777777" w:rsidR="00CE5FA3" w:rsidRPr="00CE5FA3" w:rsidRDefault="00CE5FA3" w:rsidP="00CE5FA3">
            <w:pPr>
              <w:spacing w:line="240" w:lineRule="auto"/>
              <w:jc w:val="left"/>
              <w:rPr>
                <w:rFonts w:cs="Frankruhel"/>
                <w:sz w:val="24"/>
                <w:rtl/>
              </w:rPr>
            </w:pPr>
            <w:r>
              <w:rPr>
                <w:sz w:val="24"/>
                <w:rtl/>
              </w:rPr>
              <w:t>מנהלים כלליים</w:t>
            </w:r>
          </w:p>
        </w:tc>
        <w:tc>
          <w:tcPr>
            <w:tcW w:w="567" w:type="dxa"/>
          </w:tcPr>
          <w:p w14:paraId="7CCE8875" w14:textId="77777777" w:rsidR="00CE5FA3" w:rsidRPr="00CE5FA3" w:rsidRDefault="00CE5FA3" w:rsidP="00CE5FA3">
            <w:pPr>
              <w:spacing w:line="240" w:lineRule="auto"/>
              <w:jc w:val="left"/>
              <w:rPr>
                <w:rStyle w:val="Hyperlink"/>
                <w:rtl/>
              </w:rPr>
            </w:pPr>
            <w:hyperlink w:anchor="Seif5" w:tooltip="מנהלים כלליים" w:history="1">
              <w:r w:rsidRPr="00CE5FA3">
                <w:rPr>
                  <w:rStyle w:val="Hyperlink"/>
                </w:rPr>
                <w:t>Go</w:t>
              </w:r>
            </w:hyperlink>
          </w:p>
        </w:tc>
        <w:tc>
          <w:tcPr>
            <w:tcW w:w="850" w:type="dxa"/>
          </w:tcPr>
          <w:p w14:paraId="1A55DBF4"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E5FA3" w:rsidRPr="00CE5FA3" w14:paraId="45C4D56E" w14:textId="77777777" w:rsidTr="00CE5FA3">
        <w:tblPrEx>
          <w:tblCellMar>
            <w:top w:w="0" w:type="dxa"/>
            <w:bottom w:w="0" w:type="dxa"/>
          </w:tblCellMar>
        </w:tblPrEx>
        <w:tc>
          <w:tcPr>
            <w:tcW w:w="1247" w:type="dxa"/>
          </w:tcPr>
          <w:p w14:paraId="43E45804" w14:textId="77777777" w:rsidR="00CE5FA3" w:rsidRPr="00CE5FA3" w:rsidRDefault="00CE5FA3" w:rsidP="00CE5FA3">
            <w:pPr>
              <w:spacing w:line="240" w:lineRule="auto"/>
              <w:jc w:val="left"/>
              <w:rPr>
                <w:rFonts w:cs="Frankruhel"/>
                <w:sz w:val="24"/>
                <w:rtl/>
              </w:rPr>
            </w:pPr>
            <w:r>
              <w:rPr>
                <w:sz w:val="24"/>
                <w:rtl/>
              </w:rPr>
              <w:t xml:space="preserve">סעיף 13 </w:t>
            </w:r>
          </w:p>
        </w:tc>
        <w:tc>
          <w:tcPr>
            <w:tcW w:w="5669" w:type="dxa"/>
          </w:tcPr>
          <w:p w14:paraId="2A1162E7" w14:textId="77777777" w:rsidR="00CE5FA3" w:rsidRPr="00CE5FA3" w:rsidRDefault="00CE5FA3" w:rsidP="00CE5FA3">
            <w:pPr>
              <w:spacing w:line="240" w:lineRule="auto"/>
              <w:jc w:val="left"/>
              <w:rPr>
                <w:rFonts w:cs="Frankruhel"/>
                <w:sz w:val="24"/>
                <w:rtl/>
              </w:rPr>
            </w:pPr>
            <w:r>
              <w:rPr>
                <w:sz w:val="24"/>
                <w:rtl/>
              </w:rPr>
              <w:t>תקן</w:t>
            </w:r>
          </w:p>
        </w:tc>
        <w:tc>
          <w:tcPr>
            <w:tcW w:w="567" w:type="dxa"/>
          </w:tcPr>
          <w:p w14:paraId="780BFC66" w14:textId="77777777" w:rsidR="00CE5FA3" w:rsidRPr="00CE5FA3" w:rsidRDefault="00CE5FA3" w:rsidP="00CE5FA3">
            <w:pPr>
              <w:spacing w:line="240" w:lineRule="auto"/>
              <w:jc w:val="left"/>
              <w:rPr>
                <w:rStyle w:val="Hyperlink"/>
                <w:rtl/>
              </w:rPr>
            </w:pPr>
            <w:hyperlink w:anchor="Seif6" w:tooltip="תקן" w:history="1">
              <w:r w:rsidRPr="00CE5FA3">
                <w:rPr>
                  <w:rStyle w:val="Hyperlink"/>
                </w:rPr>
                <w:t>Go</w:t>
              </w:r>
            </w:hyperlink>
          </w:p>
        </w:tc>
        <w:tc>
          <w:tcPr>
            <w:tcW w:w="850" w:type="dxa"/>
          </w:tcPr>
          <w:p w14:paraId="7EDED601"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E5FA3" w:rsidRPr="00CE5FA3" w14:paraId="1DFC1783" w14:textId="77777777" w:rsidTr="00CE5FA3">
        <w:tblPrEx>
          <w:tblCellMar>
            <w:top w:w="0" w:type="dxa"/>
            <w:bottom w:w="0" w:type="dxa"/>
          </w:tblCellMar>
        </w:tblPrEx>
        <w:tc>
          <w:tcPr>
            <w:tcW w:w="1247" w:type="dxa"/>
          </w:tcPr>
          <w:p w14:paraId="2B3CBA8C" w14:textId="77777777" w:rsidR="00CE5FA3" w:rsidRPr="00CE5FA3" w:rsidRDefault="00CE5FA3" w:rsidP="00CE5FA3">
            <w:pPr>
              <w:spacing w:line="240" w:lineRule="auto"/>
              <w:jc w:val="left"/>
              <w:rPr>
                <w:rFonts w:cs="Frankruhel"/>
                <w:sz w:val="24"/>
                <w:rtl/>
              </w:rPr>
            </w:pPr>
            <w:r>
              <w:rPr>
                <w:sz w:val="24"/>
                <w:rtl/>
              </w:rPr>
              <w:t xml:space="preserve">סעיף 14 </w:t>
            </w:r>
          </w:p>
        </w:tc>
        <w:tc>
          <w:tcPr>
            <w:tcW w:w="5669" w:type="dxa"/>
          </w:tcPr>
          <w:p w14:paraId="53CD61AD" w14:textId="77777777" w:rsidR="00CE5FA3" w:rsidRPr="00CE5FA3" w:rsidRDefault="00CE5FA3" w:rsidP="00CE5FA3">
            <w:pPr>
              <w:spacing w:line="240" w:lineRule="auto"/>
              <w:jc w:val="left"/>
              <w:rPr>
                <w:rFonts w:cs="Frankruhel"/>
                <w:sz w:val="24"/>
                <w:rtl/>
              </w:rPr>
            </w:pPr>
            <w:r>
              <w:rPr>
                <w:sz w:val="24"/>
                <w:rtl/>
              </w:rPr>
              <w:t>אישור תקן</w:t>
            </w:r>
          </w:p>
        </w:tc>
        <w:tc>
          <w:tcPr>
            <w:tcW w:w="567" w:type="dxa"/>
          </w:tcPr>
          <w:p w14:paraId="09291B5E" w14:textId="77777777" w:rsidR="00CE5FA3" w:rsidRPr="00CE5FA3" w:rsidRDefault="00CE5FA3" w:rsidP="00CE5FA3">
            <w:pPr>
              <w:spacing w:line="240" w:lineRule="auto"/>
              <w:jc w:val="left"/>
              <w:rPr>
                <w:rStyle w:val="Hyperlink"/>
                <w:rtl/>
              </w:rPr>
            </w:pPr>
            <w:hyperlink w:anchor="Seif56" w:tooltip="אישור תקן" w:history="1">
              <w:r w:rsidRPr="00CE5FA3">
                <w:rPr>
                  <w:rStyle w:val="Hyperlink"/>
                </w:rPr>
                <w:t>Go</w:t>
              </w:r>
            </w:hyperlink>
          </w:p>
        </w:tc>
        <w:tc>
          <w:tcPr>
            <w:tcW w:w="850" w:type="dxa"/>
          </w:tcPr>
          <w:p w14:paraId="090B9FBF"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E5FA3" w:rsidRPr="00CE5FA3" w14:paraId="6010A86F" w14:textId="77777777" w:rsidTr="00CE5FA3">
        <w:tblPrEx>
          <w:tblCellMar>
            <w:top w:w="0" w:type="dxa"/>
            <w:bottom w:w="0" w:type="dxa"/>
          </w:tblCellMar>
        </w:tblPrEx>
        <w:tc>
          <w:tcPr>
            <w:tcW w:w="1247" w:type="dxa"/>
          </w:tcPr>
          <w:p w14:paraId="6B1ECE1C" w14:textId="77777777" w:rsidR="00CE5FA3" w:rsidRPr="00CE5FA3" w:rsidRDefault="00CE5FA3" w:rsidP="00CE5FA3">
            <w:pPr>
              <w:spacing w:line="240" w:lineRule="auto"/>
              <w:jc w:val="left"/>
              <w:rPr>
                <w:rFonts w:cs="Frankruhel"/>
                <w:sz w:val="24"/>
                <w:rtl/>
              </w:rPr>
            </w:pPr>
            <w:r>
              <w:rPr>
                <w:sz w:val="24"/>
                <w:rtl/>
              </w:rPr>
              <w:t xml:space="preserve">סעיף 15 </w:t>
            </w:r>
          </w:p>
        </w:tc>
        <w:tc>
          <w:tcPr>
            <w:tcW w:w="5669" w:type="dxa"/>
          </w:tcPr>
          <w:p w14:paraId="17D5F9FE" w14:textId="77777777" w:rsidR="00CE5FA3" w:rsidRPr="00CE5FA3" w:rsidRDefault="00CE5FA3" w:rsidP="00CE5FA3">
            <w:pPr>
              <w:spacing w:line="240" w:lineRule="auto"/>
              <w:jc w:val="left"/>
              <w:rPr>
                <w:rFonts w:cs="Frankruhel"/>
                <w:sz w:val="24"/>
                <w:rtl/>
              </w:rPr>
            </w:pPr>
            <w:r>
              <w:rPr>
                <w:sz w:val="24"/>
                <w:rtl/>
              </w:rPr>
              <w:t>מינוי למשרה</w:t>
            </w:r>
          </w:p>
        </w:tc>
        <w:tc>
          <w:tcPr>
            <w:tcW w:w="567" w:type="dxa"/>
          </w:tcPr>
          <w:p w14:paraId="06E43575" w14:textId="77777777" w:rsidR="00CE5FA3" w:rsidRPr="00CE5FA3" w:rsidRDefault="00CE5FA3" w:rsidP="00CE5FA3">
            <w:pPr>
              <w:spacing w:line="240" w:lineRule="auto"/>
              <w:jc w:val="left"/>
              <w:rPr>
                <w:rStyle w:val="Hyperlink"/>
                <w:rtl/>
              </w:rPr>
            </w:pPr>
            <w:hyperlink w:anchor="Seif57" w:tooltip="מינוי למשרה" w:history="1">
              <w:r w:rsidRPr="00CE5FA3">
                <w:rPr>
                  <w:rStyle w:val="Hyperlink"/>
                </w:rPr>
                <w:t>Go</w:t>
              </w:r>
            </w:hyperlink>
          </w:p>
        </w:tc>
        <w:tc>
          <w:tcPr>
            <w:tcW w:w="850" w:type="dxa"/>
          </w:tcPr>
          <w:p w14:paraId="7BE3751C"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E5FA3" w:rsidRPr="00CE5FA3" w14:paraId="181B33E9" w14:textId="77777777" w:rsidTr="00CE5FA3">
        <w:tblPrEx>
          <w:tblCellMar>
            <w:top w:w="0" w:type="dxa"/>
            <w:bottom w:w="0" w:type="dxa"/>
          </w:tblCellMar>
        </w:tblPrEx>
        <w:tc>
          <w:tcPr>
            <w:tcW w:w="1247" w:type="dxa"/>
          </w:tcPr>
          <w:p w14:paraId="7A1A8E80" w14:textId="77777777" w:rsidR="00CE5FA3" w:rsidRPr="00CE5FA3" w:rsidRDefault="00CE5FA3" w:rsidP="00CE5FA3">
            <w:pPr>
              <w:spacing w:line="240" w:lineRule="auto"/>
              <w:jc w:val="left"/>
              <w:rPr>
                <w:rFonts w:cs="Frankruhel"/>
                <w:sz w:val="24"/>
                <w:rtl/>
              </w:rPr>
            </w:pPr>
            <w:r>
              <w:rPr>
                <w:sz w:val="24"/>
                <w:rtl/>
              </w:rPr>
              <w:t xml:space="preserve">סעיף 15א </w:t>
            </w:r>
          </w:p>
        </w:tc>
        <w:tc>
          <w:tcPr>
            <w:tcW w:w="5669" w:type="dxa"/>
          </w:tcPr>
          <w:p w14:paraId="67D9BF15" w14:textId="77777777" w:rsidR="00CE5FA3" w:rsidRPr="00CE5FA3" w:rsidRDefault="00CE5FA3" w:rsidP="00CE5FA3">
            <w:pPr>
              <w:spacing w:line="240" w:lineRule="auto"/>
              <w:jc w:val="left"/>
              <w:rPr>
                <w:rFonts w:cs="Frankruhel"/>
                <w:sz w:val="24"/>
                <w:rtl/>
              </w:rPr>
            </w:pPr>
            <w:r>
              <w:rPr>
                <w:sz w:val="24"/>
                <w:rtl/>
              </w:rPr>
              <w:t>ייצוג הולם בקרב העובדים בשירות המדינה</w:t>
            </w:r>
          </w:p>
        </w:tc>
        <w:tc>
          <w:tcPr>
            <w:tcW w:w="567" w:type="dxa"/>
          </w:tcPr>
          <w:p w14:paraId="278468C4" w14:textId="77777777" w:rsidR="00CE5FA3" w:rsidRPr="00CE5FA3" w:rsidRDefault="00CE5FA3" w:rsidP="00CE5FA3">
            <w:pPr>
              <w:spacing w:line="240" w:lineRule="auto"/>
              <w:jc w:val="left"/>
              <w:rPr>
                <w:rStyle w:val="Hyperlink"/>
                <w:rtl/>
              </w:rPr>
            </w:pPr>
            <w:hyperlink w:anchor="Seif58" w:tooltip="ייצוג הולם בקרב העובדים בשירות המדינה" w:history="1">
              <w:r w:rsidRPr="00CE5FA3">
                <w:rPr>
                  <w:rStyle w:val="Hyperlink"/>
                </w:rPr>
                <w:t>Go</w:t>
              </w:r>
            </w:hyperlink>
          </w:p>
        </w:tc>
        <w:tc>
          <w:tcPr>
            <w:tcW w:w="850" w:type="dxa"/>
          </w:tcPr>
          <w:p w14:paraId="1DB3DC68"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E5FA3" w:rsidRPr="00CE5FA3" w14:paraId="075406CB" w14:textId="77777777" w:rsidTr="00CE5FA3">
        <w:tblPrEx>
          <w:tblCellMar>
            <w:top w:w="0" w:type="dxa"/>
            <w:bottom w:w="0" w:type="dxa"/>
          </w:tblCellMar>
        </w:tblPrEx>
        <w:tc>
          <w:tcPr>
            <w:tcW w:w="1247" w:type="dxa"/>
          </w:tcPr>
          <w:p w14:paraId="66A338F9" w14:textId="77777777" w:rsidR="00CE5FA3" w:rsidRPr="00CE5FA3" w:rsidRDefault="00CE5FA3" w:rsidP="00CE5FA3">
            <w:pPr>
              <w:spacing w:line="240" w:lineRule="auto"/>
              <w:jc w:val="left"/>
              <w:rPr>
                <w:rFonts w:cs="Frankruhel"/>
                <w:sz w:val="24"/>
                <w:rtl/>
              </w:rPr>
            </w:pPr>
            <w:r>
              <w:rPr>
                <w:sz w:val="24"/>
                <w:rtl/>
              </w:rPr>
              <w:t xml:space="preserve">סעיף 16 </w:t>
            </w:r>
          </w:p>
        </w:tc>
        <w:tc>
          <w:tcPr>
            <w:tcW w:w="5669" w:type="dxa"/>
          </w:tcPr>
          <w:p w14:paraId="1ECDA5AA" w14:textId="77777777" w:rsidR="00CE5FA3" w:rsidRPr="00CE5FA3" w:rsidRDefault="00CE5FA3" w:rsidP="00CE5FA3">
            <w:pPr>
              <w:spacing w:line="240" w:lineRule="auto"/>
              <w:jc w:val="left"/>
              <w:rPr>
                <w:rFonts w:cs="Frankruhel"/>
                <w:sz w:val="24"/>
                <w:rtl/>
              </w:rPr>
            </w:pPr>
            <w:r>
              <w:rPr>
                <w:sz w:val="24"/>
                <w:rtl/>
              </w:rPr>
              <w:t>אזרחות או תושבות קבע</w:t>
            </w:r>
          </w:p>
        </w:tc>
        <w:tc>
          <w:tcPr>
            <w:tcW w:w="567" w:type="dxa"/>
          </w:tcPr>
          <w:p w14:paraId="5259323D" w14:textId="77777777" w:rsidR="00CE5FA3" w:rsidRPr="00CE5FA3" w:rsidRDefault="00CE5FA3" w:rsidP="00CE5FA3">
            <w:pPr>
              <w:spacing w:line="240" w:lineRule="auto"/>
              <w:jc w:val="left"/>
              <w:rPr>
                <w:rStyle w:val="Hyperlink"/>
                <w:rtl/>
              </w:rPr>
            </w:pPr>
            <w:hyperlink w:anchor="Seif52" w:tooltip="אזרחות או תושבות קבע" w:history="1">
              <w:r w:rsidRPr="00CE5FA3">
                <w:rPr>
                  <w:rStyle w:val="Hyperlink"/>
                </w:rPr>
                <w:t>Go</w:t>
              </w:r>
            </w:hyperlink>
          </w:p>
        </w:tc>
        <w:tc>
          <w:tcPr>
            <w:tcW w:w="850" w:type="dxa"/>
          </w:tcPr>
          <w:p w14:paraId="42E932F0"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E5FA3" w:rsidRPr="00CE5FA3" w14:paraId="1EED86CC" w14:textId="77777777" w:rsidTr="00CE5FA3">
        <w:tblPrEx>
          <w:tblCellMar>
            <w:top w:w="0" w:type="dxa"/>
            <w:bottom w:w="0" w:type="dxa"/>
          </w:tblCellMar>
        </w:tblPrEx>
        <w:tc>
          <w:tcPr>
            <w:tcW w:w="1247" w:type="dxa"/>
          </w:tcPr>
          <w:p w14:paraId="3D9558E9" w14:textId="77777777" w:rsidR="00CE5FA3" w:rsidRPr="00CE5FA3" w:rsidRDefault="00CE5FA3" w:rsidP="00CE5FA3">
            <w:pPr>
              <w:spacing w:line="240" w:lineRule="auto"/>
              <w:jc w:val="left"/>
              <w:rPr>
                <w:rFonts w:cs="Frankruhel"/>
                <w:sz w:val="24"/>
                <w:rtl/>
              </w:rPr>
            </w:pPr>
            <w:r>
              <w:rPr>
                <w:sz w:val="24"/>
                <w:rtl/>
              </w:rPr>
              <w:t xml:space="preserve">סעיף 17 </w:t>
            </w:r>
          </w:p>
        </w:tc>
        <w:tc>
          <w:tcPr>
            <w:tcW w:w="5669" w:type="dxa"/>
          </w:tcPr>
          <w:p w14:paraId="2580C135" w14:textId="77777777" w:rsidR="00CE5FA3" w:rsidRPr="00CE5FA3" w:rsidRDefault="00CE5FA3" w:rsidP="00CE5FA3">
            <w:pPr>
              <w:spacing w:line="240" w:lineRule="auto"/>
              <w:jc w:val="left"/>
              <w:rPr>
                <w:rFonts w:cs="Frankruhel"/>
                <w:sz w:val="24"/>
                <w:rtl/>
              </w:rPr>
            </w:pPr>
            <w:r>
              <w:rPr>
                <w:sz w:val="24"/>
                <w:rtl/>
              </w:rPr>
              <w:t>דרך המינוי</w:t>
            </w:r>
          </w:p>
        </w:tc>
        <w:tc>
          <w:tcPr>
            <w:tcW w:w="567" w:type="dxa"/>
          </w:tcPr>
          <w:p w14:paraId="5780CA92" w14:textId="77777777" w:rsidR="00CE5FA3" w:rsidRPr="00CE5FA3" w:rsidRDefault="00CE5FA3" w:rsidP="00CE5FA3">
            <w:pPr>
              <w:spacing w:line="240" w:lineRule="auto"/>
              <w:jc w:val="left"/>
              <w:rPr>
                <w:rStyle w:val="Hyperlink"/>
                <w:rtl/>
              </w:rPr>
            </w:pPr>
            <w:hyperlink w:anchor="Seif53" w:tooltip="דרך המינוי" w:history="1">
              <w:r w:rsidRPr="00CE5FA3">
                <w:rPr>
                  <w:rStyle w:val="Hyperlink"/>
                </w:rPr>
                <w:t>Go</w:t>
              </w:r>
            </w:hyperlink>
          </w:p>
        </w:tc>
        <w:tc>
          <w:tcPr>
            <w:tcW w:w="850" w:type="dxa"/>
          </w:tcPr>
          <w:p w14:paraId="02E82559"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E5FA3" w:rsidRPr="00CE5FA3" w14:paraId="2186AA13" w14:textId="77777777" w:rsidTr="00CE5FA3">
        <w:tblPrEx>
          <w:tblCellMar>
            <w:top w:w="0" w:type="dxa"/>
            <w:bottom w:w="0" w:type="dxa"/>
          </w:tblCellMar>
        </w:tblPrEx>
        <w:tc>
          <w:tcPr>
            <w:tcW w:w="1247" w:type="dxa"/>
          </w:tcPr>
          <w:p w14:paraId="1959142F" w14:textId="77777777" w:rsidR="00CE5FA3" w:rsidRPr="00CE5FA3" w:rsidRDefault="00CE5FA3" w:rsidP="00CE5FA3">
            <w:pPr>
              <w:spacing w:line="240" w:lineRule="auto"/>
              <w:jc w:val="left"/>
              <w:rPr>
                <w:rFonts w:cs="Frankruhel"/>
                <w:sz w:val="24"/>
                <w:rtl/>
              </w:rPr>
            </w:pPr>
            <w:r>
              <w:rPr>
                <w:sz w:val="24"/>
                <w:rtl/>
              </w:rPr>
              <w:t xml:space="preserve">סעיף 18 </w:t>
            </w:r>
          </w:p>
        </w:tc>
        <w:tc>
          <w:tcPr>
            <w:tcW w:w="5669" w:type="dxa"/>
          </w:tcPr>
          <w:p w14:paraId="096811EA" w14:textId="77777777" w:rsidR="00CE5FA3" w:rsidRPr="00CE5FA3" w:rsidRDefault="00CE5FA3" w:rsidP="00CE5FA3">
            <w:pPr>
              <w:spacing w:line="240" w:lineRule="auto"/>
              <w:jc w:val="left"/>
              <w:rPr>
                <w:rFonts w:cs="Frankruhel"/>
                <w:sz w:val="24"/>
                <w:rtl/>
              </w:rPr>
            </w:pPr>
            <w:r>
              <w:rPr>
                <w:sz w:val="24"/>
                <w:rtl/>
              </w:rPr>
              <w:t>כתב המינוי</w:t>
            </w:r>
          </w:p>
        </w:tc>
        <w:tc>
          <w:tcPr>
            <w:tcW w:w="567" w:type="dxa"/>
          </w:tcPr>
          <w:p w14:paraId="7883F261" w14:textId="77777777" w:rsidR="00CE5FA3" w:rsidRPr="00CE5FA3" w:rsidRDefault="00CE5FA3" w:rsidP="00CE5FA3">
            <w:pPr>
              <w:spacing w:line="240" w:lineRule="auto"/>
              <w:jc w:val="left"/>
              <w:rPr>
                <w:rStyle w:val="Hyperlink"/>
                <w:rtl/>
              </w:rPr>
            </w:pPr>
            <w:hyperlink w:anchor="Seif54" w:tooltip="כתב המינוי" w:history="1">
              <w:r w:rsidRPr="00CE5FA3">
                <w:rPr>
                  <w:rStyle w:val="Hyperlink"/>
                </w:rPr>
                <w:t>Go</w:t>
              </w:r>
            </w:hyperlink>
          </w:p>
        </w:tc>
        <w:tc>
          <w:tcPr>
            <w:tcW w:w="850" w:type="dxa"/>
          </w:tcPr>
          <w:p w14:paraId="78F6722A"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E5FA3" w:rsidRPr="00CE5FA3" w14:paraId="2A71B8D7" w14:textId="77777777" w:rsidTr="00CE5FA3">
        <w:tblPrEx>
          <w:tblCellMar>
            <w:top w:w="0" w:type="dxa"/>
            <w:bottom w:w="0" w:type="dxa"/>
          </w:tblCellMar>
        </w:tblPrEx>
        <w:tc>
          <w:tcPr>
            <w:tcW w:w="1247" w:type="dxa"/>
          </w:tcPr>
          <w:p w14:paraId="46375545" w14:textId="77777777" w:rsidR="00CE5FA3" w:rsidRPr="00CE5FA3" w:rsidRDefault="00CE5FA3" w:rsidP="00CE5FA3">
            <w:pPr>
              <w:spacing w:line="240" w:lineRule="auto"/>
              <w:jc w:val="left"/>
              <w:rPr>
                <w:rFonts w:cs="Frankruhel"/>
                <w:sz w:val="24"/>
                <w:rtl/>
              </w:rPr>
            </w:pPr>
            <w:r>
              <w:rPr>
                <w:sz w:val="24"/>
                <w:rtl/>
              </w:rPr>
              <w:t xml:space="preserve">סעיף 19 </w:t>
            </w:r>
          </w:p>
        </w:tc>
        <w:tc>
          <w:tcPr>
            <w:tcW w:w="5669" w:type="dxa"/>
          </w:tcPr>
          <w:p w14:paraId="53CF2503" w14:textId="77777777" w:rsidR="00CE5FA3" w:rsidRPr="00CE5FA3" w:rsidRDefault="00CE5FA3" w:rsidP="00CE5FA3">
            <w:pPr>
              <w:spacing w:line="240" w:lineRule="auto"/>
              <w:jc w:val="left"/>
              <w:rPr>
                <w:rFonts w:cs="Frankruhel"/>
                <w:sz w:val="24"/>
                <w:rtl/>
              </w:rPr>
            </w:pPr>
            <w:r>
              <w:rPr>
                <w:sz w:val="24"/>
                <w:rtl/>
              </w:rPr>
              <w:t>מכרז</w:t>
            </w:r>
          </w:p>
        </w:tc>
        <w:tc>
          <w:tcPr>
            <w:tcW w:w="567" w:type="dxa"/>
          </w:tcPr>
          <w:p w14:paraId="4CCBC1F9" w14:textId="77777777" w:rsidR="00CE5FA3" w:rsidRPr="00CE5FA3" w:rsidRDefault="00CE5FA3" w:rsidP="00CE5FA3">
            <w:pPr>
              <w:spacing w:line="240" w:lineRule="auto"/>
              <w:jc w:val="left"/>
              <w:rPr>
                <w:rStyle w:val="Hyperlink"/>
                <w:rtl/>
              </w:rPr>
            </w:pPr>
            <w:hyperlink w:anchor="Seif55" w:tooltip="מכרז" w:history="1">
              <w:r w:rsidRPr="00CE5FA3">
                <w:rPr>
                  <w:rStyle w:val="Hyperlink"/>
                </w:rPr>
                <w:t>Go</w:t>
              </w:r>
            </w:hyperlink>
          </w:p>
        </w:tc>
        <w:tc>
          <w:tcPr>
            <w:tcW w:w="850" w:type="dxa"/>
          </w:tcPr>
          <w:p w14:paraId="3FDD5E26"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E5FA3" w:rsidRPr="00CE5FA3" w14:paraId="7091ADC6" w14:textId="77777777" w:rsidTr="00CE5FA3">
        <w:tblPrEx>
          <w:tblCellMar>
            <w:top w:w="0" w:type="dxa"/>
            <w:bottom w:w="0" w:type="dxa"/>
          </w:tblCellMar>
        </w:tblPrEx>
        <w:tc>
          <w:tcPr>
            <w:tcW w:w="1247" w:type="dxa"/>
          </w:tcPr>
          <w:p w14:paraId="67CCCC32" w14:textId="77777777" w:rsidR="00CE5FA3" w:rsidRPr="00CE5FA3" w:rsidRDefault="00CE5FA3" w:rsidP="00CE5FA3">
            <w:pPr>
              <w:spacing w:line="240" w:lineRule="auto"/>
              <w:jc w:val="left"/>
              <w:rPr>
                <w:rFonts w:cs="Frankruhel"/>
                <w:sz w:val="24"/>
                <w:rtl/>
              </w:rPr>
            </w:pPr>
            <w:r>
              <w:rPr>
                <w:sz w:val="24"/>
                <w:rtl/>
              </w:rPr>
              <w:t xml:space="preserve">סעיף 20 </w:t>
            </w:r>
          </w:p>
        </w:tc>
        <w:tc>
          <w:tcPr>
            <w:tcW w:w="5669" w:type="dxa"/>
          </w:tcPr>
          <w:p w14:paraId="36C28DEE" w14:textId="77777777" w:rsidR="00CE5FA3" w:rsidRPr="00CE5FA3" w:rsidRDefault="00CE5FA3" w:rsidP="00CE5FA3">
            <w:pPr>
              <w:spacing w:line="240" w:lineRule="auto"/>
              <w:jc w:val="left"/>
              <w:rPr>
                <w:rFonts w:cs="Frankruhel"/>
                <w:sz w:val="24"/>
                <w:rtl/>
              </w:rPr>
            </w:pPr>
            <w:r>
              <w:rPr>
                <w:sz w:val="24"/>
                <w:rtl/>
              </w:rPr>
              <w:t>כללי המכרז</w:t>
            </w:r>
          </w:p>
        </w:tc>
        <w:tc>
          <w:tcPr>
            <w:tcW w:w="567" w:type="dxa"/>
          </w:tcPr>
          <w:p w14:paraId="60CBAF49" w14:textId="77777777" w:rsidR="00CE5FA3" w:rsidRPr="00CE5FA3" w:rsidRDefault="00CE5FA3" w:rsidP="00CE5FA3">
            <w:pPr>
              <w:spacing w:line="240" w:lineRule="auto"/>
              <w:jc w:val="left"/>
              <w:rPr>
                <w:rStyle w:val="Hyperlink"/>
                <w:rtl/>
              </w:rPr>
            </w:pPr>
            <w:hyperlink w:anchor="Seif7" w:tooltip="כללי המכרז" w:history="1">
              <w:r w:rsidRPr="00CE5FA3">
                <w:rPr>
                  <w:rStyle w:val="Hyperlink"/>
                </w:rPr>
                <w:t>Go</w:t>
              </w:r>
            </w:hyperlink>
          </w:p>
        </w:tc>
        <w:tc>
          <w:tcPr>
            <w:tcW w:w="850" w:type="dxa"/>
          </w:tcPr>
          <w:p w14:paraId="01107CD5"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E5FA3" w:rsidRPr="00CE5FA3" w14:paraId="5052B69B" w14:textId="77777777" w:rsidTr="00CE5FA3">
        <w:tblPrEx>
          <w:tblCellMar>
            <w:top w:w="0" w:type="dxa"/>
            <w:bottom w:w="0" w:type="dxa"/>
          </w:tblCellMar>
        </w:tblPrEx>
        <w:tc>
          <w:tcPr>
            <w:tcW w:w="1247" w:type="dxa"/>
          </w:tcPr>
          <w:p w14:paraId="1FC48031" w14:textId="77777777" w:rsidR="00CE5FA3" w:rsidRPr="00CE5FA3" w:rsidRDefault="00CE5FA3" w:rsidP="00CE5FA3">
            <w:pPr>
              <w:spacing w:line="240" w:lineRule="auto"/>
              <w:jc w:val="left"/>
              <w:rPr>
                <w:rFonts w:cs="Frankruhel"/>
                <w:sz w:val="24"/>
                <w:rtl/>
              </w:rPr>
            </w:pPr>
            <w:r>
              <w:rPr>
                <w:sz w:val="24"/>
                <w:rtl/>
              </w:rPr>
              <w:t xml:space="preserve">סעיף 21 </w:t>
            </w:r>
          </w:p>
        </w:tc>
        <w:tc>
          <w:tcPr>
            <w:tcW w:w="5669" w:type="dxa"/>
          </w:tcPr>
          <w:p w14:paraId="50768F2C" w14:textId="77777777" w:rsidR="00CE5FA3" w:rsidRPr="00CE5FA3" w:rsidRDefault="00CE5FA3" w:rsidP="00CE5FA3">
            <w:pPr>
              <w:spacing w:line="240" w:lineRule="auto"/>
              <w:jc w:val="left"/>
              <w:rPr>
                <w:rFonts w:cs="Frankruhel"/>
                <w:sz w:val="24"/>
                <w:rtl/>
              </w:rPr>
            </w:pPr>
            <w:r>
              <w:rPr>
                <w:sz w:val="24"/>
                <w:rtl/>
              </w:rPr>
              <w:t>פטור ממכרז</w:t>
            </w:r>
          </w:p>
        </w:tc>
        <w:tc>
          <w:tcPr>
            <w:tcW w:w="567" w:type="dxa"/>
          </w:tcPr>
          <w:p w14:paraId="6F5F6DBD" w14:textId="77777777" w:rsidR="00CE5FA3" w:rsidRPr="00CE5FA3" w:rsidRDefault="00CE5FA3" w:rsidP="00CE5FA3">
            <w:pPr>
              <w:spacing w:line="240" w:lineRule="auto"/>
              <w:jc w:val="left"/>
              <w:rPr>
                <w:rStyle w:val="Hyperlink"/>
                <w:rtl/>
              </w:rPr>
            </w:pPr>
            <w:hyperlink w:anchor="Seif8" w:tooltip="פטור ממכרז" w:history="1">
              <w:r w:rsidRPr="00CE5FA3">
                <w:rPr>
                  <w:rStyle w:val="Hyperlink"/>
                </w:rPr>
                <w:t>Go</w:t>
              </w:r>
            </w:hyperlink>
          </w:p>
        </w:tc>
        <w:tc>
          <w:tcPr>
            <w:tcW w:w="850" w:type="dxa"/>
          </w:tcPr>
          <w:p w14:paraId="3B01D4EF"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E5FA3" w:rsidRPr="00CE5FA3" w14:paraId="4E103478" w14:textId="77777777" w:rsidTr="00CE5FA3">
        <w:tblPrEx>
          <w:tblCellMar>
            <w:top w:w="0" w:type="dxa"/>
            <w:bottom w:w="0" w:type="dxa"/>
          </w:tblCellMar>
        </w:tblPrEx>
        <w:tc>
          <w:tcPr>
            <w:tcW w:w="1247" w:type="dxa"/>
          </w:tcPr>
          <w:p w14:paraId="103433B9" w14:textId="77777777" w:rsidR="00CE5FA3" w:rsidRPr="00CE5FA3" w:rsidRDefault="00CE5FA3" w:rsidP="00CE5FA3">
            <w:pPr>
              <w:spacing w:line="240" w:lineRule="auto"/>
              <w:jc w:val="left"/>
              <w:rPr>
                <w:rFonts w:cs="Frankruhel"/>
                <w:sz w:val="24"/>
                <w:rtl/>
              </w:rPr>
            </w:pPr>
            <w:r>
              <w:rPr>
                <w:sz w:val="24"/>
                <w:rtl/>
              </w:rPr>
              <w:t xml:space="preserve">סעיף 22 </w:t>
            </w:r>
          </w:p>
        </w:tc>
        <w:tc>
          <w:tcPr>
            <w:tcW w:w="5669" w:type="dxa"/>
          </w:tcPr>
          <w:p w14:paraId="3DB10AC3" w14:textId="77777777" w:rsidR="00CE5FA3" w:rsidRPr="00CE5FA3" w:rsidRDefault="00CE5FA3" w:rsidP="00CE5FA3">
            <w:pPr>
              <w:spacing w:line="240" w:lineRule="auto"/>
              <w:jc w:val="left"/>
              <w:rPr>
                <w:rFonts w:cs="Frankruhel"/>
                <w:sz w:val="24"/>
                <w:rtl/>
              </w:rPr>
            </w:pPr>
            <w:r>
              <w:rPr>
                <w:sz w:val="24"/>
                <w:rtl/>
              </w:rPr>
              <w:t>לשכות העבודה</w:t>
            </w:r>
          </w:p>
        </w:tc>
        <w:tc>
          <w:tcPr>
            <w:tcW w:w="567" w:type="dxa"/>
          </w:tcPr>
          <w:p w14:paraId="4BF6AA6A" w14:textId="77777777" w:rsidR="00CE5FA3" w:rsidRPr="00CE5FA3" w:rsidRDefault="00CE5FA3" w:rsidP="00CE5FA3">
            <w:pPr>
              <w:spacing w:line="240" w:lineRule="auto"/>
              <w:jc w:val="left"/>
              <w:rPr>
                <w:rStyle w:val="Hyperlink"/>
                <w:rtl/>
              </w:rPr>
            </w:pPr>
            <w:hyperlink w:anchor="Seif9" w:tooltip="לשכות העבודה" w:history="1">
              <w:r w:rsidRPr="00CE5FA3">
                <w:rPr>
                  <w:rStyle w:val="Hyperlink"/>
                </w:rPr>
                <w:t>Go</w:t>
              </w:r>
            </w:hyperlink>
          </w:p>
        </w:tc>
        <w:tc>
          <w:tcPr>
            <w:tcW w:w="850" w:type="dxa"/>
          </w:tcPr>
          <w:p w14:paraId="50F47A9A"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E5FA3" w:rsidRPr="00CE5FA3" w14:paraId="408B2737" w14:textId="77777777" w:rsidTr="00CE5FA3">
        <w:tblPrEx>
          <w:tblCellMar>
            <w:top w:w="0" w:type="dxa"/>
            <w:bottom w:w="0" w:type="dxa"/>
          </w:tblCellMar>
        </w:tblPrEx>
        <w:tc>
          <w:tcPr>
            <w:tcW w:w="1247" w:type="dxa"/>
          </w:tcPr>
          <w:p w14:paraId="5EB9C738" w14:textId="77777777" w:rsidR="00CE5FA3" w:rsidRPr="00CE5FA3" w:rsidRDefault="00CE5FA3" w:rsidP="00CE5FA3">
            <w:pPr>
              <w:spacing w:line="240" w:lineRule="auto"/>
              <w:jc w:val="left"/>
              <w:rPr>
                <w:rFonts w:cs="Frankruhel"/>
                <w:sz w:val="24"/>
                <w:rtl/>
              </w:rPr>
            </w:pPr>
            <w:r>
              <w:rPr>
                <w:sz w:val="24"/>
                <w:rtl/>
              </w:rPr>
              <w:t xml:space="preserve">סעיף 23 </w:t>
            </w:r>
          </w:p>
        </w:tc>
        <w:tc>
          <w:tcPr>
            <w:tcW w:w="5669" w:type="dxa"/>
          </w:tcPr>
          <w:p w14:paraId="181C9134" w14:textId="77777777" w:rsidR="00CE5FA3" w:rsidRPr="00CE5FA3" w:rsidRDefault="00CE5FA3" w:rsidP="00CE5FA3">
            <w:pPr>
              <w:spacing w:line="240" w:lineRule="auto"/>
              <w:jc w:val="left"/>
              <w:rPr>
                <w:rFonts w:cs="Frankruhel"/>
                <w:sz w:val="24"/>
                <w:rtl/>
              </w:rPr>
            </w:pPr>
            <w:r>
              <w:rPr>
                <w:sz w:val="24"/>
                <w:rtl/>
              </w:rPr>
              <w:t>מינוי באישור הממשלה</w:t>
            </w:r>
          </w:p>
        </w:tc>
        <w:tc>
          <w:tcPr>
            <w:tcW w:w="567" w:type="dxa"/>
          </w:tcPr>
          <w:p w14:paraId="1AFB33E9" w14:textId="77777777" w:rsidR="00CE5FA3" w:rsidRPr="00CE5FA3" w:rsidRDefault="00CE5FA3" w:rsidP="00CE5FA3">
            <w:pPr>
              <w:spacing w:line="240" w:lineRule="auto"/>
              <w:jc w:val="left"/>
              <w:rPr>
                <w:rStyle w:val="Hyperlink"/>
                <w:rtl/>
              </w:rPr>
            </w:pPr>
            <w:hyperlink w:anchor="Seif10" w:tooltip="מינוי באישור הממשלה" w:history="1">
              <w:r w:rsidRPr="00CE5FA3">
                <w:rPr>
                  <w:rStyle w:val="Hyperlink"/>
                </w:rPr>
                <w:t>Go</w:t>
              </w:r>
            </w:hyperlink>
          </w:p>
        </w:tc>
        <w:tc>
          <w:tcPr>
            <w:tcW w:w="850" w:type="dxa"/>
          </w:tcPr>
          <w:p w14:paraId="32033814"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E5FA3" w:rsidRPr="00CE5FA3" w14:paraId="3CE7BF5A" w14:textId="77777777" w:rsidTr="00CE5FA3">
        <w:tblPrEx>
          <w:tblCellMar>
            <w:top w:w="0" w:type="dxa"/>
            <w:bottom w:w="0" w:type="dxa"/>
          </w:tblCellMar>
        </w:tblPrEx>
        <w:tc>
          <w:tcPr>
            <w:tcW w:w="1247" w:type="dxa"/>
          </w:tcPr>
          <w:p w14:paraId="356C3B8D" w14:textId="77777777" w:rsidR="00CE5FA3" w:rsidRPr="00CE5FA3" w:rsidRDefault="00CE5FA3" w:rsidP="00CE5FA3">
            <w:pPr>
              <w:spacing w:line="240" w:lineRule="auto"/>
              <w:jc w:val="left"/>
              <w:rPr>
                <w:rFonts w:cs="Frankruhel"/>
                <w:sz w:val="24"/>
                <w:rtl/>
              </w:rPr>
            </w:pPr>
            <w:r>
              <w:rPr>
                <w:sz w:val="24"/>
                <w:rtl/>
              </w:rPr>
              <w:t xml:space="preserve">סעיף 23א </w:t>
            </w:r>
          </w:p>
        </w:tc>
        <w:tc>
          <w:tcPr>
            <w:tcW w:w="5669" w:type="dxa"/>
          </w:tcPr>
          <w:p w14:paraId="14357082" w14:textId="77777777" w:rsidR="00CE5FA3" w:rsidRPr="00CE5FA3" w:rsidRDefault="00CE5FA3" w:rsidP="00CE5FA3">
            <w:pPr>
              <w:spacing w:line="240" w:lineRule="auto"/>
              <w:jc w:val="left"/>
              <w:rPr>
                <w:rFonts w:cs="Frankruhel"/>
                <w:sz w:val="24"/>
                <w:rtl/>
              </w:rPr>
            </w:pPr>
            <w:r>
              <w:rPr>
                <w:sz w:val="24"/>
                <w:rtl/>
              </w:rPr>
              <w:t>הטלת תפקיד באופן זמני</w:t>
            </w:r>
          </w:p>
        </w:tc>
        <w:tc>
          <w:tcPr>
            <w:tcW w:w="567" w:type="dxa"/>
          </w:tcPr>
          <w:p w14:paraId="6129EE5C" w14:textId="77777777" w:rsidR="00CE5FA3" w:rsidRPr="00CE5FA3" w:rsidRDefault="00CE5FA3" w:rsidP="00CE5FA3">
            <w:pPr>
              <w:spacing w:line="240" w:lineRule="auto"/>
              <w:jc w:val="left"/>
              <w:rPr>
                <w:rStyle w:val="Hyperlink"/>
                <w:rtl/>
              </w:rPr>
            </w:pPr>
            <w:hyperlink w:anchor="Seif60" w:tooltip="הטלת תפקיד באופן זמני" w:history="1">
              <w:r w:rsidRPr="00CE5FA3">
                <w:rPr>
                  <w:rStyle w:val="Hyperlink"/>
                </w:rPr>
                <w:t>Go</w:t>
              </w:r>
            </w:hyperlink>
          </w:p>
        </w:tc>
        <w:tc>
          <w:tcPr>
            <w:tcW w:w="850" w:type="dxa"/>
          </w:tcPr>
          <w:p w14:paraId="20AA3609"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E5FA3" w:rsidRPr="00CE5FA3" w14:paraId="33E52B1A" w14:textId="77777777" w:rsidTr="00CE5FA3">
        <w:tblPrEx>
          <w:tblCellMar>
            <w:top w:w="0" w:type="dxa"/>
            <w:bottom w:w="0" w:type="dxa"/>
          </w:tblCellMar>
        </w:tblPrEx>
        <w:tc>
          <w:tcPr>
            <w:tcW w:w="1247" w:type="dxa"/>
          </w:tcPr>
          <w:p w14:paraId="21A4AF7F" w14:textId="77777777" w:rsidR="00CE5FA3" w:rsidRPr="00CE5FA3" w:rsidRDefault="00CE5FA3" w:rsidP="00CE5FA3">
            <w:pPr>
              <w:spacing w:line="240" w:lineRule="auto"/>
              <w:jc w:val="left"/>
              <w:rPr>
                <w:rFonts w:cs="Frankruhel"/>
                <w:sz w:val="24"/>
                <w:rtl/>
              </w:rPr>
            </w:pPr>
            <w:r>
              <w:rPr>
                <w:sz w:val="24"/>
                <w:rtl/>
              </w:rPr>
              <w:t xml:space="preserve">סעיף 24 </w:t>
            </w:r>
          </w:p>
        </w:tc>
        <w:tc>
          <w:tcPr>
            <w:tcW w:w="5669" w:type="dxa"/>
          </w:tcPr>
          <w:p w14:paraId="45ED5FC5" w14:textId="77777777" w:rsidR="00CE5FA3" w:rsidRPr="00CE5FA3" w:rsidRDefault="00CE5FA3" w:rsidP="00CE5FA3">
            <w:pPr>
              <w:spacing w:line="240" w:lineRule="auto"/>
              <w:jc w:val="left"/>
              <w:rPr>
                <w:rFonts w:cs="Frankruhel"/>
                <w:sz w:val="24"/>
                <w:rtl/>
              </w:rPr>
            </w:pPr>
            <w:r>
              <w:rPr>
                <w:sz w:val="24"/>
                <w:rtl/>
              </w:rPr>
              <w:t>בחינות</w:t>
            </w:r>
          </w:p>
        </w:tc>
        <w:tc>
          <w:tcPr>
            <w:tcW w:w="567" w:type="dxa"/>
          </w:tcPr>
          <w:p w14:paraId="3E7FF117" w14:textId="77777777" w:rsidR="00CE5FA3" w:rsidRPr="00CE5FA3" w:rsidRDefault="00CE5FA3" w:rsidP="00CE5FA3">
            <w:pPr>
              <w:spacing w:line="240" w:lineRule="auto"/>
              <w:jc w:val="left"/>
              <w:rPr>
                <w:rStyle w:val="Hyperlink"/>
                <w:rtl/>
              </w:rPr>
            </w:pPr>
            <w:hyperlink w:anchor="Seif11" w:tooltip="בחינות" w:history="1">
              <w:r w:rsidRPr="00CE5FA3">
                <w:rPr>
                  <w:rStyle w:val="Hyperlink"/>
                </w:rPr>
                <w:t>Go</w:t>
              </w:r>
            </w:hyperlink>
          </w:p>
        </w:tc>
        <w:tc>
          <w:tcPr>
            <w:tcW w:w="850" w:type="dxa"/>
          </w:tcPr>
          <w:p w14:paraId="4D50E81B"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E5FA3" w:rsidRPr="00CE5FA3" w14:paraId="339586A1" w14:textId="77777777" w:rsidTr="00CE5FA3">
        <w:tblPrEx>
          <w:tblCellMar>
            <w:top w:w="0" w:type="dxa"/>
            <w:bottom w:w="0" w:type="dxa"/>
          </w:tblCellMar>
        </w:tblPrEx>
        <w:tc>
          <w:tcPr>
            <w:tcW w:w="1247" w:type="dxa"/>
          </w:tcPr>
          <w:p w14:paraId="79B34F5F" w14:textId="77777777" w:rsidR="00CE5FA3" w:rsidRPr="00CE5FA3" w:rsidRDefault="00CE5FA3" w:rsidP="00CE5FA3">
            <w:pPr>
              <w:spacing w:line="240" w:lineRule="auto"/>
              <w:jc w:val="left"/>
              <w:rPr>
                <w:rFonts w:cs="Frankruhel"/>
                <w:sz w:val="24"/>
                <w:rtl/>
              </w:rPr>
            </w:pPr>
            <w:r>
              <w:rPr>
                <w:sz w:val="24"/>
                <w:rtl/>
              </w:rPr>
              <w:t xml:space="preserve">סעיף 25 </w:t>
            </w:r>
          </w:p>
        </w:tc>
        <w:tc>
          <w:tcPr>
            <w:tcW w:w="5669" w:type="dxa"/>
          </w:tcPr>
          <w:p w14:paraId="6EF8E1ED" w14:textId="77777777" w:rsidR="00CE5FA3" w:rsidRPr="00CE5FA3" w:rsidRDefault="00CE5FA3" w:rsidP="00CE5FA3">
            <w:pPr>
              <w:spacing w:line="240" w:lineRule="auto"/>
              <w:jc w:val="left"/>
              <w:rPr>
                <w:rFonts w:cs="Frankruhel"/>
                <w:sz w:val="24"/>
                <w:rtl/>
              </w:rPr>
            </w:pPr>
            <w:r>
              <w:rPr>
                <w:sz w:val="24"/>
                <w:rtl/>
              </w:rPr>
              <w:t>היקף הבחינות</w:t>
            </w:r>
          </w:p>
        </w:tc>
        <w:tc>
          <w:tcPr>
            <w:tcW w:w="567" w:type="dxa"/>
          </w:tcPr>
          <w:p w14:paraId="5D002906" w14:textId="77777777" w:rsidR="00CE5FA3" w:rsidRPr="00CE5FA3" w:rsidRDefault="00CE5FA3" w:rsidP="00CE5FA3">
            <w:pPr>
              <w:spacing w:line="240" w:lineRule="auto"/>
              <w:jc w:val="left"/>
              <w:rPr>
                <w:rStyle w:val="Hyperlink"/>
                <w:rtl/>
              </w:rPr>
            </w:pPr>
            <w:hyperlink w:anchor="Seif12" w:tooltip="היקף הבחינות" w:history="1">
              <w:r w:rsidRPr="00CE5FA3">
                <w:rPr>
                  <w:rStyle w:val="Hyperlink"/>
                </w:rPr>
                <w:t>Go</w:t>
              </w:r>
            </w:hyperlink>
          </w:p>
        </w:tc>
        <w:tc>
          <w:tcPr>
            <w:tcW w:w="850" w:type="dxa"/>
          </w:tcPr>
          <w:p w14:paraId="6A32A29E"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E5FA3" w:rsidRPr="00CE5FA3" w14:paraId="05DA30F2" w14:textId="77777777" w:rsidTr="00CE5FA3">
        <w:tblPrEx>
          <w:tblCellMar>
            <w:top w:w="0" w:type="dxa"/>
            <w:bottom w:w="0" w:type="dxa"/>
          </w:tblCellMar>
        </w:tblPrEx>
        <w:tc>
          <w:tcPr>
            <w:tcW w:w="1247" w:type="dxa"/>
          </w:tcPr>
          <w:p w14:paraId="0A5A924D" w14:textId="77777777" w:rsidR="00CE5FA3" w:rsidRPr="00CE5FA3" w:rsidRDefault="00CE5FA3" w:rsidP="00CE5FA3">
            <w:pPr>
              <w:spacing w:line="240" w:lineRule="auto"/>
              <w:jc w:val="left"/>
              <w:rPr>
                <w:rFonts w:cs="Frankruhel"/>
                <w:sz w:val="24"/>
                <w:rtl/>
              </w:rPr>
            </w:pPr>
            <w:r>
              <w:rPr>
                <w:sz w:val="24"/>
                <w:rtl/>
              </w:rPr>
              <w:t xml:space="preserve">סעיף 26 </w:t>
            </w:r>
          </w:p>
        </w:tc>
        <w:tc>
          <w:tcPr>
            <w:tcW w:w="5669" w:type="dxa"/>
          </w:tcPr>
          <w:p w14:paraId="4FAB5635" w14:textId="77777777" w:rsidR="00CE5FA3" w:rsidRPr="00CE5FA3" w:rsidRDefault="00CE5FA3" w:rsidP="00CE5FA3">
            <w:pPr>
              <w:spacing w:line="240" w:lineRule="auto"/>
              <w:jc w:val="left"/>
              <w:rPr>
                <w:rFonts w:cs="Frankruhel"/>
                <w:sz w:val="24"/>
                <w:rtl/>
              </w:rPr>
            </w:pPr>
            <w:r>
              <w:rPr>
                <w:sz w:val="24"/>
                <w:rtl/>
              </w:rPr>
              <w:t>ניהול בחינות</w:t>
            </w:r>
          </w:p>
        </w:tc>
        <w:tc>
          <w:tcPr>
            <w:tcW w:w="567" w:type="dxa"/>
          </w:tcPr>
          <w:p w14:paraId="7B171EF8" w14:textId="77777777" w:rsidR="00CE5FA3" w:rsidRPr="00CE5FA3" w:rsidRDefault="00CE5FA3" w:rsidP="00CE5FA3">
            <w:pPr>
              <w:spacing w:line="240" w:lineRule="auto"/>
              <w:jc w:val="left"/>
              <w:rPr>
                <w:rStyle w:val="Hyperlink"/>
                <w:rtl/>
              </w:rPr>
            </w:pPr>
            <w:hyperlink w:anchor="Seif13" w:tooltip="ניהול בחינות" w:history="1">
              <w:r w:rsidRPr="00CE5FA3">
                <w:rPr>
                  <w:rStyle w:val="Hyperlink"/>
                </w:rPr>
                <w:t>Go</w:t>
              </w:r>
            </w:hyperlink>
          </w:p>
        </w:tc>
        <w:tc>
          <w:tcPr>
            <w:tcW w:w="850" w:type="dxa"/>
          </w:tcPr>
          <w:p w14:paraId="410C09A1"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E5FA3" w:rsidRPr="00CE5FA3" w14:paraId="215017BC" w14:textId="77777777" w:rsidTr="00CE5FA3">
        <w:tblPrEx>
          <w:tblCellMar>
            <w:top w:w="0" w:type="dxa"/>
            <w:bottom w:w="0" w:type="dxa"/>
          </w:tblCellMar>
        </w:tblPrEx>
        <w:tc>
          <w:tcPr>
            <w:tcW w:w="1247" w:type="dxa"/>
          </w:tcPr>
          <w:p w14:paraId="1E946405" w14:textId="77777777" w:rsidR="00CE5FA3" w:rsidRPr="00CE5FA3" w:rsidRDefault="00CE5FA3" w:rsidP="00CE5FA3">
            <w:pPr>
              <w:spacing w:line="240" w:lineRule="auto"/>
              <w:jc w:val="left"/>
              <w:rPr>
                <w:rFonts w:cs="Frankruhel"/>
                <w:sz w:val="24"/>
                <w:rtl/>
              </w:rPr>
            </w:pPr>
            <w:r>
              <w:rPr>
                <w:sz w:val="24"/>
                <w:rtl/>
              </w:rPr>
              <w:t xml:space="preserve">סעיף 27 </w:t>
            </w:r>
          </w:p>
        </w:tc>
        <w:tc>
          <w:tcPr>
            <w:tcW w:w="5669" w:type="dxa"/>
          </w:tcPr>
          <w:p w14:paraId="3DCDDED2" w14:textId="77777777" w:rsidR="00CE5FA3" w:rsidRPr="00CE5FA3" w:rsidRDefault="00CE5FA3" w:rsidP="00CE5FA3">
            <w:pPr>
              <w:spacing w:line="240" w:lineRule="auto"/>
              <w:jc w:val="left"/>
              <w:rPr>
                <w:rFonts w:cs="Frankruhel"/>
                <w:sz w:val="24"/>
                <w:rtl/>
              </w:rPr>
            </w:pPr>
            <w:r>
              <w:rPr>
                <w:sz w:val="24"/>
                <w:rtl/>
              </w:rPr>
              <w:t>תעודת השכלה או הכשרה</w:t>
            </w:r>
          </w:p>
        </w:tc>
        <w:tc>
          <w:tcPr>
            <w:tcW w:w="567" w:type="dxa"/>
          </w:tcPr>
          <w:p w14:paraId="1DE9F150" w14:textId="77777777" w:rsidR="00CE5FA3" w:rsidRPr="00CE5FA3" w:rsidRDefault="00CE5FA3" w:rsidP="00CE5FA3">
            <w:pPr>
              <w:spacing w:line="240" w:lineRule="auto"/>
              <w:jc w:val="left"/>
              <w:rPr>
                <w:rStyle w:val="Hyperlink"/>
                <w:rtl/>
              </w:rPr>
            </w:pPr>
            <w:hyperlink w:anchor="Seif43" w:tooltip="תעודת השכלה או הכשרה" w:history="1">
              <w:r w:rsidRPr="00CE5FA3">
                <w:rPr>
                  <w:rStyle w:val="Hyperlink"/>
                </w:rPr>
                <w:t>Go</w:t>
              </w:r>
            </w:hyperlink>
          </w:p>
        </w:tc>
        <w:tc>
          <w:tcPr>
            <w:tcW w:w="850" w:type="dxa"/>
          </w:tcPr>
          <w:p w14:paraId="32DB476E"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E5FA3" w:rsidRPr="00CE5FA3" w14:paraId="2CA14A9D" w14:textId="77777777" w:rsidTr="00CE5FA3">
        <w:tblPrEx>
          <w:tblCellMar>
            <w:top w:w="0" w:type="dxa"/>
            <w:bottom w:w="0" w:type="dxa"/>
          </w:tblCellMar>
        </w:tblPrEx>
        <w:tc>
          <w:tcPr>
            <w:tcW w:w="1247" w:type="dxa"/>
          </w:tcPr>
          <w:p w14:paraId="18AB59CC" w14:textId="77777777" w:rsidR="00CE5FA3" w:rsidRPr="00CE5FA3" w:rsidRDefault="00CE5FA3" w:rsidP="00CE5FA3">
            <w:pPr>
              <w:spacing w:line="240" w:lineRule="auto"/>
              <w:jc w:val="left"/>
              <w:rPr>
                <w:rFonts w:cs="Frankruhel"/>
                <w:sz w:val="24"/>
                <w:rtl/>
              </w:rPr>
            </w:pPr>
            <w:r>
              <w:rPr>
                <w:sz w:val="24"/>
                <w:rtl/>
              </w:rPr>
              <w:t xml:space="preserve">סעיף 28 </w:t>
            </w:r>
          </w:p>
        </w:tc>
        <w:tc>
          <w:tcPr>
            <w:tcW w:w="5669" w:type="dxa"/>
          </w:tcPr>
          <w:p w14:paraId="00A09A11" w14:textId="77777777" w:rsidR="00CE5FA3" w:rsidRPr="00CE5FA3" w:rsidRDefault="00CE5FA3" w:rsidP="00CE5FA3">
            <w:pPr>
              <w:spacing w:line="240" w:lineRule="auto"/>
              <w:jc w:val="left"/>
              <w:rPr>
                <w:rFonts w:cs="Frankruhel"/>
                <w:sz w:val="24"/>
                <w:rtl/>
              </w:rPr>
            </w:pPr>
            <w:r>
              <w:rPr>
                <w:sz w:val="24"/>
                <w:rtl/>
              </w:rPr>
              <w:t>בחינות ללא מכרז</w:t>
            </w:r>
          </w:p>
        </w:tc>
        <w:tc>
          <w:tcPr>
            <w:tcW w:w="567" w:type="dxa"/>
          </w:tcPr>
          <w:p w14:paraId="2C431F12" w14:textId="77777777" w:rsidR="00CE5FA3" w:rsidRPr="00CE5FA3" w:rsidRDefault="00CE5FA3" w:rsidP="00CE5FA3">
            <w:pPr>
              <w:spacing w:line="240" w:lineRule="auto"/>
              <w:jc w:val="left"/>
              <w:rPr>
                <w:rStyle w:val="Hyperlink"/>
                <w:rtl/>
              </w:rPr>
            </w:pPr>
            <w:hyperlink w:anchor="Seif14" w:tooltip="בחינות ללא מכרז" w:history="1">
              <w:r w:rsidRPr="00CE5FA3">
                <w:rPr>
                  <w:rStyle w:val="Hyperlink"/>
                </w:rPr>
                <w:t>Go</w:t>
              </w:r>
            </w:hyperlink>
          </w:p>
        </w:tc>
        <w:tc>
          <w:tcPr>
            <w:tcW w:w="850" w:type="dxa"/>
          </w:tcPr>
          <w:p w14:paraId="260BC56A"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E5FA3" w:rsidRPr="00CE5FA3" w14:paraId="338A9756" w14:textId="77777777" w:rsidTr="00CE5FA3">
        <w:tblPrEx>
          <w:tblCellMar>
            <w:top w:w="0" w:type="dxa"/>
            <w:bottom w:w="0" w:type="dxa"/>
          </w:tblCellMar>
        </w:tblPrEx>
        <w:tc>
          <w:tcPr>
            <w:tcW w:w="1247" w:type="dxa"/>
          </w:tcPr>
          <w:p w14:paraId="42B835B9" w14:textId="77777777" w:rsidR="00CE5FA3" w:rsidRPr="00CE5FA3" w:rsidRDefault="00CE5FA3" w:rsidP="00CE5FA3">
            <w:pPr>
              <w:spacing w:line="240" w:lineRule="auto"/>
              <w:jc w:val="left"/>
              <w:rPr>
                <w:rFonts w:cs="Frankruhel"/>
                <w:sz w:val="24"/>
                <w:rtl/>
              </w:rPr>
            </w:pPr>
            <w:r>
              <w:rPr>
                <w:sz w:val="24"/>
                <w:rtl/>
              </w:rPr>
              <w:t xml:space="preserve">סעיף 29 </w:t>
            </w:r>
          </w:p>
        </w:tc>
        <w:tc>
          <w:tcPr>
            <w:tcW w:w="5669" w:type="dxa"/>
          </w:tcPr>
          <w:p w14:paraId="2FF1E3BF" w14:textId="77777777" w:rsidR="00CE5FA3" w:rsidRPr="00CE5FA3" w:rsidRDefault="00CE5FA3" w:rsidP="00CE5FA3">
            <w:pPr>
              <w:spacing w:line="240" w:lineRule="auto"/>
              <w:jc w:val="left"/>
              <w:rPr>
                <w:rFonts w:cs="Frankruhel"/>
                <w:sz w:val="24"/>
                <w:rtl/>
              </w:rPr>
            </w:pPr>
            <w:r>
              <w:rPr>
                <w:sz w:val="24"/>
                <w:rtl/>
              </w:rPr>
              <w:t>כושר רפואי</w:t>
            </w:r>
          </w:p>
        </w:tc>
        <w:tc>
          <w:tcPr>
            <w:tcW w:w="567" w:type="dxa"/>
          </w:tcPr>
          <w:p w14:paraId="6DBAD6F9" w14:textId="77777777" w:rsidR="00CE5FA3" w:rsidRPr="00CE5FA3" w:rsidRDefault="00CE5FA3" w:rsidP="00CE5FA3">
            <w:pPr>
              <w:spacing w:line="240" w:lineRule="auto"/>
              <w:jc w:val="left"/>
              <w:rPr>
                <w:rStyle w:val="Hyperlink"/>
                <w:rtl/>
              </w:rPr>
            </w:pPr>
            <w:hyperlink w:anchor="Seif15" w:tooltip="כושר רפואי" w:history="1">
              <w:r w:rsidRPr="00CE5FA3">
                <w:rPr>
                  <w:rStyle w:val="Hyperlink"/>
                </w:rPr>
                <w:t>Go</w:t>
              </w:r>
            </w:hyperlink>
          </w:p>
        </w:tc>
        <w:tc>
          <w:tcPr>
            <w:tcW w:w="850" w:type="dxa"/>
          </w:tcPr>
          <w:p w14:paraId="33D5FE53"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E5FA3" w:rsidRPr="00CE5FA3" w14:paraId="6A2B680F" w14:textId="77777777" w:rsidTr="00CE5FA3">
        <w:tblPrEx>
          <w:tblCellMar>
            <w:top w:w="0" w:type="dxa"/>
            <w:bottom w:w="0" w:type="dxa"/>
          </w:tblCellMar>
        </w:tblPrEx>
        <w:tc>
          <w:tcPr>
            <w:tcW w:w="1247" w:type="dxa"/>
          </w:tcPr>
          <w:p w14:paraId="66DC8845" w14:textId="77777777" w:rsidR="00CE5FA3" w:rsidRPr="00CE5FA3" w:rsidRDefault="00CE5FA3" w:rsidP="00CE5FA3">
            <w:pPr>
              <w:spacing w:line="240" w:lineRule="auto"/>
              <w:jc w:val="left"/>
              <w:rPr>
                <w:rFonts w:cs="Frankruhel"/>
                <w:sz w:val="24"/>
                <w:rtl/>
              </w:rPr>
            </w:pPr>
            <w:r>
              <w:rPr>
                <w:sz w:val="24"/>
                <w:rtl/>
              </w:rPr>
              <w:t xml:space="preserve">סעיף 30 </w:t>
            </w:r>
          </w:p>
        </w:tc>
        <w:tc>
          <w:tcPr>
            <w:tcW w:w="5669" w:type="dxa"/>
          </w:tcPr>
          <w:p w14:paraId="3564AA97" w14:textId="77777777" w:rsidR="00CE5FA3" w:rsidRPr="00CE5FA3" w:rsidRDefault="00CE5FA3" w:rsidP="00CE5FA3">
            <w:pPr>
              <w:spacing w:line="240" w:lineRule="auto"/>
              <w:jc w:val="left"/>
              <w:rPr>
                <w:rFonts w:cs="Frankruhel"/>
                <w:sz w:val="24"/>
                <w:rtl/>
              </w:rPr>
            </w:pPr>
            <w:r>
              <w:rPr>
                <w:sz w:val="24"/>
                <w:rtl/>
              </w:rPr>
              <w:t>שמירת זכויות נכים</w:t>
            </w:r>
          </w:p>
        </w:tc>
        <w:tc>
          <w:tcPr>
            <w:tcW w:w="567" w:type="dxa"/>
          </w:tcPr>
          <w:p w14:paraId="71F12F6E" w14:textId="77777777" w:rsidR="00CE5FA3" w:rsidRPr="00CE5FA3" w:rsidRDefault="00CE5FA3" w:rsidP="00CE5FA3">
            <w:pPr>
              <w:spacing w:line="240" w:lineRule="auto"/>
              <w:jc w:val="left"/>
              <w:rPr>
                <w:rStyle w:val="Hyperlink"/>
                <w:rtl/>
              </w:rPr>
            </w:pPr>
            <w:hyperlink w:anchor="Seif16" w:tooltip="שמירת זכויות נכים" w:history="1">
              <w:r w:rsidRPr="00CE5FA3">
                <w:rPr>
                  <w:rStyle w:val="Hyperlink"/>
                </w:rPr>
                <w:t>Go</w:t>
              </w:r>
            </w:hyperlink>
          </w:p>
        </w:tc>
        <w:tc>
          <w:tcPr>
            <w:tcW w:w="850" w:type="dxa"/>
          </w:tcPr>
          <w:p w14:paraId="4CB5813A"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E5FA3" w:rsidRPr="00CE5FA3" w14:paraId="6204C986" w14:textId="77777777" w:rsidTr="00CE5FA3">
        <w:tblPrEx>
          <w:tblCellMar>
            <w:top w:w="0" w:type="dxa"/>
            <w:bottom w:w="0" w:type="dxa"/>
          </w:tblCellMar>
        </w:tblPrEx>
        <w:tc>
          <w:tcPr>
            <w:tcW w:w="1247" w:type="dxa"/>
          </w:tcPr>
          <w:p w14:paraId="1E43E70F" w14:textId="77777777" w:rsidR="00CE5FA3" w:rsidRPr="00CE5FA3" w:rsidRDefault="00CE5FA3" w:rsidP="00CE5FA3">
            <w:pPr>
              <w:spacing w:line="240" w:lineRule="auto"/>
              <w:jc w:val="left"/>
              <w:rPr>
                <w:rFonts w:cs="Frankruhel"/>
                <w:sz w:val="24"/>
                <w:rtl/>
              </w:rPr>
            </w:pPr>
            <w:r>
              <w:rPr>
                <w:sz w:val="24"/>
                <w:rtl/>
              </w:rPr>
              <w:t xml:space="preserve">סעיף 31 </w:t>
            </w:r>
          </w:p>
        </w:tc>
        <w:tc>
          <w:tcPr>
            <w:tcW w:w="5669" w:type="dxa"/>
          </w:tcPr>
          <w:p w14:paraId="2E03FB99" w14:textId="77777777" w:rsidR="00CE5FA3" w:rsidRPr="00CE5FA3" w:rsidRDefault="00CE5FA3" w:rsidP="00CE5FA3">
            <w:pPr>
              <w:spacing w:line="240" w:lineRule="auto"/>
              <w:jc w:val="left"/>
              <w:rPr>
                <w:rFonts w:cs="Frankruhel"/>
                <w:sz w:val="24"/>
                <w:rtl/>
              </w:rPr>
            </w:pPr>
            <w:r>
              <w:rPr>
                <w:sz w:val="24"/>
                <w:rtl/>
              </w:rPr>
              <w:t>חיוב בבדיקה רפואית</w:t>
            </w:r>
          </w:p>
        </w:tc>
        <w:tc>
          <w:tcPr>
            <w:tcW w:w="567" w:type="dxa"/>
          </w:tcPr>
          <w:p w14:paraId="69D7EB8E" w14:textId="77777777" w:rsidR="00CE5FA3" w:rsidRPr="00CE5FA3" w:rsidRDefault="00CE5FA3" w:rsidP="00CE5FA3">
            <w:pPr>
              <w:spacing w:line="240" w:lineRule="auto"/>
              <w:jc w:val="left"/>
              <w:rPr>
                <w:rStyle w:val="Hyperlink"/>
                <w:rtl/>
              </w:rPr>
            </w:pPr>
            <w:hyperlink w:anchor="Seif17" w:tooltip="חיוב בבדיקה רפואית" w:history="1">
              <w:r w:rsidRPr="00CE5FA3">
                <w:rPr>
                  <w:rStyle w:val="Hyperlink"/>
                </w:rPr>
                <w:t>Go</w:t>
              </w:r>
            </w:hyperlink>
          </w:p>
        </w:tc>
        <w:tc>
          <w:tcPr>
            <w:tcW w:w="850" w:type="dxa"/>
          </w:tcPr>
          <w:p w14:paraId="1B7491A9"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E5FA3" w:rsidRPr="00CE5FA3" w14:paraId="085E9A33" w14:textId="77777777" w:rsidTr="00CE5FA3">
        <w:tblPrEx>
          <w:tblCellMar>
            <w:top w:w="0" w:type="dxa"/>
            <w:bottom w:w="0" w:type="dxa"/>
          </w:tblCellMar>
        </w:tblPrEx>
        <w:tc>
          <w:tcPr>
            <w:tcW w:w="1247" w:type="dxa"/>
          </w:tcPr>
          <w:p w14:paraId="6CB3FE4E" w14:textId="77777777" w:rsidR="00CE5FA3" w:rsidRPr="00CE5FA3" w:rsidRDefault="00CE5FA3" w:rsidP="00CE5FA3">
            <w:pPr>
              <w:spacing w:line="240" w:lineRule="auto"/>
              <w:jc w:val="left"/>
              <w:rPr>
                <w:rFonts w:cs="Frankruhel"/>
                <w:sz w:val="24"/>
                <w:rtl/>
              </w:rPr>
            </w:pPr>
            <w:r>
              <w:rPr>
                <w:sz w:val="24"/>
                <w:rtl/>
              </w:rPr>
              <w:t xml:space="preserve">סעיף 31א </w:t>
            </w:r>
          </w:p>
        </w:tc>
        <w:tc>
          <w:tcPr>
            <w:tcW w:w="5669" w:type="dxa"/>
          </w:tcPr>
          <w:p w14:paraId="502FF45D" w14:textId="77777777" w:rsidR="00CE5FA3" w:rsidRPr="00CE5FA3" w:rsidRDefault="00CE5FA3" w:rsidP="00CE5FA3">
            <w:pPr>
              <w:spacing w:line="240" w:lineRule="auto"/>
              <w:jc w:val="left"/>
              <w:rPr>
                <w:rFonts w:cs="Frankruhel"/>
                <w:sz w:val="24"/>
                <w:rtl/>
              </w:rPr>
            </w:pPr>
            <w:r>
              <w:rPr>
                <w:sz w:val="24"/>
                <w:rtl/>
              </w:rPr>
              <w:t>ויתור על סודיות המידע הנוגע למצב בריאות</w:t>
            </w:r>
          </w:p>
        </w:tc>
        <w:tc>
          <w:tcPr>
            <w:tcW w:w="567" w:type="dxa"/>
          </w:tcPr>
          <w:p w14:paraId="5ABE81B4" w14:textId="77777777" w:rsidR="00CE5FA3" w:rsidRPr="00CE5FA3" w:rsidRDefault="00CE5FA3" w:rsidP="00CE5FA3">
            <w:pPr>
              <w:spacing w:line="240" w:lineRule="auto"/>
              <w:jc w:val="left"/>
              <w:rPr>
                <w:rStyle w:val="Hyperlink"/>
                <w:rtl/>
              </w:rPr>
            </w:pPr>
            <w:hyperlink w:anchor="Seif18" w:tooltip="ויתור על סודיות המידע הנוגע למצב בריאות" w:history="1">
              <w:r w:rsidRPr="00CE5FA3">
                <w:rPr>
                  <w:rStyle w:val="Hyperlink"/>
                </w:rPr>
                <w:t>Go</w:t>
              </w:r>
            </w:hyperlink>
          </w:p>
        </w:tc>
        <w:tc>
          <w:tcPr>
            <w:tcW w:w="850" w:type="dxa"/>
          </w:tcPr>
          <w:p w14:paraId="5982C223"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E5FA3" w:rsidRPr="00CE5FA3" w14:paraId="13CC92ED" w14:textId="77777777" w:rsidTr="00CE5FA3">
        <w:tblPrEx>
          <w:tblCellMar>
            <w:top w:w="0" w:type="dxa"/>
            <w:bottom w:w="0" w:type="dxa"/>
          </w:tblCellMar>
        </w:tblPrEx>
        <w:tc>
          <w:tcPr>
            <w:tcW w:w="1247" w:type="dxa"/>
          </w:tcPr>
          <w:p w14:paraId="304E5611" w14:textId="77777777" w:rsidR="00CE5FA3" w:rsidRPr="00CE5FA3" w:rsidRDefault="00CE5FA3" w:rsidP="00CE5FA3">
            <w:pPr>
              <w:spacing w:line="240" w:lineRule="auto"/>
              <w:jc w:val="left"/>
              <w:rPr>
                <w:rFonts w:cs="Frankruhel"/>
                <w:sz w:val="24"/>
                <w:rtl/>
              </w:rPr>
            </w:pPr>
            <w:r>
              <w:rPr>
                <w:sz w:val="24"/>
                <w:rtl/>
              </w:rPr>
              <w:t xml:space="preserve">סעיף 32 </w:t>
            </w:r>
          </w:p>
        </w:tc>
        <w:tc>
          <w:tcPr>
            <w:tcW w:w="5669" w:type="dxa"/>
          </w:tcPr>
          <w:p w14:paraId="4848A537" w14:textId="77777777" w:rsidR="00CE5FA3" w:rsidRPr="00CE5FA3" w:rsidRDefault="00CE5FA3" w:rsidP="00CE5FA3">
            <w:pPr>
              <w:spacing w:line="240" w:lineRule="auto"/>
              <w:jc w:val="left"/>
              <w:rPr>
                <w:rFonts w:cs="Frankruhel"/>
                <w:sz w:val="24"/>
                <w:rtl/>
              </w:rPr>
            </w:pPr>
            <w:r>
              <w:rPr>
                <w:sz w:val="24"/>
                <w:rtl/>
              </w:rPr>
              <w:t>מבחנים רפואיים</w:t>
            </w:r>
          </w:p>
        </w:tc>
        <w:tc>
          <w:tcPr>
            <w:tcW w:w="567" w:type="dxa"/>
          </w:tcPr>
          <w:p w14:paraId="25F6FD0F" w14:textId="77777777" w:rsidR="00CE5FA3" w:rsidRPr="00CE5FA3" w:rsidRDefault="00CE5FA3" w:rsidP="00CE5FA3">
            <w:pPr>
              <w:spacing w:line="240" w:lineRule="auto"/>
              <w:jc w:val="left"/>
              <w:rPr>
                <w:rStyle w:val="Hyperlink"/>
                <w:rtl/>
              </w:rPr>
            </w:pPr>
            <w:hyperlink w:anchor="Seif19" w:tooltip="מבחנים רפואיים" w:history="1">
              <w:r w:rsidRPr="00CE5FA3">
                <w:rPr>
                  <w:rStyle w:val="Hyperlink"/>
                </w:rPr>
                <w:t>Go</w:t>
              </w:r>
            </w:hyperlink>
          </w:p>
        </w:tc>
        <w:tc>
          <w:tcPr>
            <w:tcW w:w="850" w:type="dxa"/>
          </w:tcPr>
          <w:p w14:paraId="0F56E645"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E5FA3" w:rsidRPr="00CE5FA3" w14:paraId="354FA7B5" w14:textId="77777777" w:rsidTr="00CE5FA3">
        <w:tblPrEx>
          <w:tblCellMar>
            <w:top w:w="0" w:type="dxa"/>
            <w:bottom w:w="0" w:type="dxa"/>
          </w:tblCellMar>
        </w:tblPrEx>
        <w:tc>
          <w:tcPr>
            <w:tcW w:w="1247" w:type="dxa"/>
          </w:tcPr>
          <w:p w14:paraId="2A2D47DE" w14:textId="77777777" w:rsidR="00CE5FA3" w:rsidRPr="00CE5FA3" w:rsidRDefault="00CE5FA3" w:rsidP="00CE5FA3">
            <w:pPr>
              <w:spacing w:line="240" w:lineRule="auto"/>
              <w:jc w:val="left"/>
              <w:rPr>
                <w:rFonts w:cs="Frankruhel"/>
                <w:sz w:val="24"/>
                <w:rtl/>
              </w:rPr>
            </w:pPr>
            <w:r>
              <w:rPr>
                <w:sz w:val="24"/>
                <w:rtl/>
              </w:rPr>
              <w:t xml:space="preserve">סעיף 33 </w:t>
            </w:r>
          </w:p>
        </w:tc>
        <w:tc>
          <w:tcPr>
            <w:tcW w:w="5669" w:type="dxa"/>
          </w:tcPr>
          <w:p w14:paraId="262AEB36" w14:textId="77777777" w:rsidR="00CE5FA3" w:rsidRPr="00CE5FA3" w:rsidRDefault="00CE5FA3" w:rsidP="00CE5FA3">
            <w:pPr>
              <w:spacing w:line="240" w:lineRule="auto"/>
              <w:jc w:val="left"/>
              <w:rPr>
                <w:rFonts w:cs="Frankruhel"/>
                <w:sz w:val="24"/>
                <w:rtl/>
              </w:rPr>
            </w:pPr>
            <w:r>
              <w:rPr>
                <w:sz w:val="24"/>
                <w:rtl/>
              </w:rPr>
              <w:t>קירבה משפחתית</w:t>
            </w:r>
          </w:p>
        </w:tc>
        <w:tc>
          <w:tcPr>
            <w:tcW w:w="567" w:type="dxa"/>
          </w:tcPr>
          <w:p w14:paraId="578E4F1B" w14:textId="77777777" w:rsidR="00CE5FA3" w:rsidRPr="00CE5FA3" w:rsidRDefault="00CE5FA3" w:rsidP="00CE5FA3">
            <w:pPr>
              <w:spacing w:line="240" w:lineRule="auto"/>
              <w:jc w:val="left"/>
              <w:rPr>
                <w:rStyle w:val="Hyperlink"/>
                <w:rtl/>
              </w:rPr>
            </w:pPr>
            <w:hyperlink w:anchor="Seif20" w:tooltip="קירבה משפחתית" w:history="1">
              <w:r w:rsidRPr="00CE5FA3">
                <w:rPr>
                  <w:rStyle w:val="Hyperlink"/>
                </w:rPr>
                <w:t>Go</w:t>
              </w:r>
            </w:hyperlink>
          </w:p>
        </w:tc>
        <w:tc>
          <w:tcPr>
            <w:tcW w:w="850" w:type="dxa"/>
          </w:tcPr>
          <w:p w14:paraId="097DAC82"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E5FA3" w:rsidRPr="00CE5FA3" w14:paraId="23D6B964" w14:textId="77777777" w:rsidTr="00CE5FA3">
        <w:tblPrEx>
          <w:tblCellMar>
            <w:top w:w="0" w:type="dxa"/>
            <w:bottom w:w="0" w:type="dxa"/>
          </w:tblCellMar>
        </w:tblPrEx>
        <w:tc>
          <w:tcPr>
            <w:tcW w:w="1247" w:type="dxa"/>
          </w:tcPr>
          <w:p w14:paraId="4BE1923C" w14:textId="77777777" w:rsidR="00CE5FA3" w:rsidRPr="00CE5FA3" w:rsidRDefault="00CE5FA3" w:rsidP="00CE5FA3">
            <w:pPr>
              <w:spacing w:line="240" w:lineRule="auto"/>
              <w:jc w:val="left"/>
              <w:rPr>
                <w:rFonts w:cs="Frankruhel"/>
                <w:sz w:val="24"/>
                <w:rtl/>
              </w:rPr>
            </w:pPr>
            <w:r>
              <w:rPr>
                <w:sz w:val="24"/>
                <w:rtl/>
              </w:rPr>
              <w:t xml:space="preserve">סעיף 34 </w:t>
            </w:r>
          </w:p>
        </w:tc>
        <w:tc>
          <w:tcPr>
            <w:tcW w:w="5669" w:type="dxa"/>
          </w:tcPr>
          <w:p w14:paraId="27B3EC94" w14:textId="77777777" w:rsidR="00CE5FA3" w:rsidRPr="00CE5FA3" w:rsidRDefault="00CE5FA3" w:rsidP="00CE5FA3">
            <w:pPr>
              <w:spacing w:line="240" w:lineRule="auto"/>
              <w:jc w:val="left"/>
              <w:rPr>
                <w:rFonts w:cs="Frankruhel"/>
                <w:sz w:val="24"/>
                <w:rtl/>
              </w:rPr>
            </w:pPr>
            <w:r>
              <w:rPr>
                <w:sz w:val="24"/>
                <w:rtl/>
              </w:rPr>
              <w:t>הצהרת אמונים</w:t>
            </w:r>
          </w:p>
        </w:tc>
        <w:tc>
          <w:tcPr>
            <w:tcW w:w="567" w:type="dxa"/>
          </w:tcPr>
          <w:p w14:paraId="3C87A901" w14:textId="77777777" w:rsidR="00CE5FA3" w:rsidRPr="00CE5FA3" w:rsidRDefault="00CE5FA3" w:rsidP="00CE5FA3">
            <w:pPr>
              <w:spacing w:line="240" w:lineRule="auto"/>
              <w:jc w:val="left"/>
              <w:rPr>
                <w:rStyle w:val="Hyperlink"/>
                <w:rtl/>
              </w:rPr>
            </w:pPr>
            <w:hyperlink w:anchor="Seif21" w:tooltip="הצהרת אמונים" w:history="1">
              <w:r w:rsidRPr="00CE5FA3">
                <w:rPr>
                  <w:rStyle w:val="Hyperlink"/>
                </w:rPr>
                <w:t>Go</w:t>
              </w:r>
            </w:hyperlink>
          </w:p>
        </w:tc>
        <w:tc>
          <w:tcPr>
            <w:tcW w:w="850" w:type="dxa"/>
          </w:tcPr>
          <w:p w14:paraId="3B6B70E4"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E5FA3" w:rsidRPr="00CE5FA3" w14:paraId="4033426C" w14:textId="77777777" w:rsidTr="00CE5FA3">
        <w:tblPrEx>
          <w:tblCellMar>
            <w:top w:w="0" w:type="dxa"/>
            <w:bottom w:w="0" w:type="dxa"/>
          </w:tblCellMar>
        </w:tblPrEx>
        <w:tc>
          <w:tcPr>
            <w:tcW w:w="1247" w:type="dxa"/>
          </w:tcPr>
          <w:p w14:paraId="7F92EDA4" w14:textId="77777777" w:rsidR="00CE5FA3" w:rsidRPr="00CE5FA3" w:rsidRDefault="00CE5FA3" w:rsidP="00CE5FA3">
            <w:pPr>
              <w:spacing w:line="240" w:lineRule="auto"/>
              <w:jc w:val="left"/>
              <w:rPr>
                <w:rFonts w:cs="Frankruhel"/>
                <w:sz w:val="24"/>
                <w:rtl/>
              </w:rPr>
            </w:pPr>
            <w:r>
              <w:rPr>
                <w:sz w:val="24"/>
                <w:rtl/>
              </w:rPr>
              <w:t xml:space="preserve">סעיף 35 </w:t>
            </w:r>
          </w:p>
        </w:tc>
        <w:tc>
          <w:tcPr>
            <w:tcW w:w="5669" w:type="dxa"/>
          </w:tcPr>
          <w:p w14:paraId="42B3B53F" w14:textId="77777777" w:rsidR="00CE5FA3" w:rsidRPr="00CE5FA3" w:rsidRDefault="00CE5FA3" w:rsidP="00CE5FA3">
            <w:pPr>
              <w:spacing w:line="240" w:lineRule="auto"/>
              <w:jc w:val="left"/>
              <w:rPr>
                <w:rFonts w:cs="Frankruhel"/>
                <w:sz w:val="24"/>
                <w:rtl/>
              </w:rPr>
            </w:pPr>
            <w:r>
              <w:rPr>
                <w:sz w:val="24"/>
                <w:rtl/>
              </w:rPr>
              <w:t>הצהרה על רכוש</w:t>
            </w:r>
          </w:p>
        </w:tc>
        <w:tc>
          <w:tcPr>
            <w:tcW w:w="567" w:type="dxa"/>
          </w:tcPr>
          <w:p w14:paraId="033D17B8" w14:textId="77777777" w:rsidR="00CE5FA3" w:rsidRPr="00CE5FA3" w:rsidRDefault="00CE5FA3" w:rsidP="00CE5FA3">
            <w:pPr>
              <w:spacing w:line="240" w:lineRule="auto"/>
              <w:jc w:val="left"/>
              <w:rPr>
                <w:rStyle w:val="Hyperlink"/>
                <w:rtl/>
              </w:rPr>
            </w:pPr>
            <w:hyperlink w:anchor="Seif22" w:tooltip="הצהרה על רכוש" w:history="1">
              <w:r w:rsidRPr="00CE5FA3">
                <w:rPr>
                  <w:rStyle w:val="Hyperlink"/>
                </w:rPr>
                <w:t>Go</w:t>
              </w:r>
            </w:hyperlink>
          </w:p>
        </w:tc>
        <w:tc>
          <w:tcPr>
            <w:tcW w:w="850" w:type="dxa"/>
          </w:tcPr>
          <w:p w14:paraId="59C39B8C"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E5FA3" w:rsidRPr="00CE5FA3" w14:paraId="783EE3A4" w14:textId="77777777" w:rsidTr="00CE5FA3">
        <w:tblPrEx>
          <w:tblCellMar>
            <w:top w:w="0" w:type="dxa"/>
            <w:bottom w:w="0" w:type="dxa"/>
          </w:tblCellMar>
        </w:tblPrEx>
        <w:tc>
          <w:tcPr>
            <w:tcW w:w="1247" w:type="dxa"/>
          </w:tcPr>
          <w:p w14:paraId="0987FDAF" w14:textId="77777777" w:rsidR="00CE5FA3" w:rsidRPr="00CE5FA3" w:rsidRDefault="00CE5FA3" w:rsidP="00CE5FA3">
            <w:pPr>
              <w:spacing w:line="240" w:lineRule="auto"/>
              <w:jc w:val="left"/>
              <w:rPr>
                <w:rFonts w:cs="Frankruhel"/>
                <w:sz w:val="24"/>
                <w:rtl/>
              </w:rPr>
            </w:pPr>
            <w:r>
              <w:rPr>
                <w:sz w:val="24"/>
                <w:rtl/>
              </w:rPr>
              <w:lastRenderedPageBreak/>
              <w:t xml:space="preserve">סעיף 35א </w:t>
            </w:r>
          </w:p>
        </w:tc>
        <w:tc>
          <w:tcPr>
            <w:tcW w:w="5669" w:type="dxa"/>
          </w:tcPr>
          <w:p w14:paraId="411BCAE3" w14:textId="77777777" w:rsidR="00CE5FA3" w:rsidRPr="00CE5FA3" w:rsidRDefault="00CE5FA3" w:rsidP="00CE5FA3">
            <w:pPr>
              <w:spacing w:line="240" w:lineRule="auto"/>
              <w:jc w:val="left"/>
              <w:rPr>
                <w:rFonts w:cs="Frankruhel"/>
                <w:sz w:val="24"/>
                <w:rtl/>
              </w:rPr>
            </w:pPr>
            <w:r>
              <w:rPr>
                <w:sz w:val="24"/>
                <w:rtl/>
              </w:rPr>
              <w:t>דין משמעתי</w:t>
            </w:r>
          </w:p>
        </w:tc>
        <w:tc>
          <w:tcPr>
            <w:tcW w:w="567" w:type="dxa"/>
          </w:tcPr>
          <w:p w14:paraId="624335AA" w14:textId="77777777" w:rsidR="00CE5FA3" w:rsidRPr="00CE5FA3" w:rsidRDefault="00CE5FA3" w:rsidP="00CE5FA3">
            <w:pPr>
              <w:spacing w:line="240" w:lineRule="auto"/>
              <w:jc w:val="left"/>
              <w:rPr>
                <w:rStyle w:val="Hyperlink"/>
                <w:rtl/>
              </w:rPr>
            </w:pPr>
            <w:hyperlink w:anchor="Seif61" w:tooltip="דין משמעתי" w:history="1">
              <w:r w:rsidRPr="00CE5FA3">
                <w:rPr>
                  <w:rStyle w:val="Hyperlink"/>
                </w:rPr>
                <w:t>Go</w:t>
              </w:r>
            </w:hyperlink>
          </w:p>
        </w:tc>
        <w:tc>
          <w:tcPr>
            <w:tcW w:w="850" w:type="dxa"/>
          </w:tcPr>
          <w:p w14:paraId="476E945F"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E5FA3" w:rsidRPr="00CE5FA3" w14:paraId="33333B21" w14:textId="77777777" w:rsidTr="00CE5FA3">
        <w:tblPrEx>
          <w:tblCellMar>
            <w:top w:w="0" w:type="dxa"/>
            <w:bottom w:w="0" w:type="dxa"/>
          </w:tblCellMar>
        </w:tblPrEx>
        <w:tc>
          <w:tcPr>
            <w:tcW w:w="1247" w:type="dxa"/>
          </w:tcPr>
          <w:p w14:paraId="1FAFF055" w14:textId="77777777" w:rsidR="00CE5FA3" w:rsidRPr="00CE5FA3" w:rsidRDefault="00CE5FA3" w:rsidP="00CE5FA3">
            <w:pPr>
              <w:spacing w:line="240" w:lineRule="auto"/>
              <w:jc w:val="left"/>
              <w:rPr>
                <w:rFonts w:cs="Frankruhel"/>
                <w:sz w:val="24"/>
                <w:rtl/>
              </w:rPr>
            </w:pPr>
            <w:r>
              <w:rPr>
                <w:sz w:val="24"/>
                <w:rtl/>
              </w:rPr>
              <w:t xml:space="preserve">סעיף 35ב </w:t>
            </w:r>
          </w:p>
        </w:tc>
        <w:tc>
          <w:tcPr>
            <w:tcW w:w="5669" w:type="dxa"/>
          </w:tcPr>
          <w:p w14:paraId="3BA3BA21" w14:textId="77777777" w:rsidR="00CE5FA3" w:rsidRPr="00CE5FA3" w:rsidRDefault="00CE5FA3" w:rsidP="00CE5FA3">
            <w:pPr>
              <w:spacing w:line="240" w:lineRule="auto"/>
              <w:jc w:val="left"/>
              <w:rPr>
                <w:rFonts w:cs="Frankruhel"/>
                <w:sz w:val="24"/>
                <w:rtl/>
              </w:rPr>
            </w:pPr>
            <w:r>
              <w:rPr>
                <w:sz w:val="24"/>
                <w:rtl/>
              </w:rPr>
              <w:t>שמירת סודיות של הצהרה על רכוש</w:t>
            </w:r>
          </w:p>
        </w:tc>
        <w:tc>
          <w:tcPr>
            <w:tcW w:w="567" w:type="dxa"/>
          </w:tcPr>
          <w:p w14:paraId="1328683F" w14:textId="77777777" w:rsidR="00CE5FA3" w:rsidRPr="00CE5FA3" w:rsidRDefault="00CE5FA3" w:rsidP="00CE5FA3">
            <w:pPr>
              <w:spacing w:line="240" w:lineRule="auto"/>
              <w:jc w:val="left"/>
              <w:rPr>
                <w:rStyle w:val="Hyperlink"/>
                <w:rtl/>
              </w:rPr>
            </w:pPr>
            <w:hyperlink w:anchor="Seif62" w:tooltip="שמירת סודיות של הצהרה על רכוש" w:history="1">
              <w:r w:rsidRPr="00CE5FA3">
                <w:rPr>
                  <w:rStyle w:val="Hyperlink"/>
                </w:rPr>
                <w:t>Go</w:t>
              </w:r>
            </w:hyperlink>
          </w:p>
        </w:tc>
        <w:tc>
          <w:tcPr>
            <w:tcW w:w="850" w:type="dxa"/>
          </w:tcPr>
          <w:p w14:paraId="1033EDB7"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E5FA3" w:rsidRPr="00CE5FA3" w14:paraId="00B7301D" w14:textId="77777777" w:rsidTr="00CE5FA3">
        <w:tblPrEx>
          <w:tblCellMar>
            <w:top w:w="0" w:type="dxa"/>
            <w:bottom w:w="0" w:type="dxa"/>
          </w:tblCellMar>
        </w:tblPrEx>
        <w:tc>
          <w:tcPr>
            <w:tcW w:w="1247" w:type="dxa"/>
          </w:tcPr>
          <w:p w14:paraId="4F703CED" w14:textId="77777777" w:rsidR="00CE5FA3" w:rsidRPr="00CE5FA3" w:rsidRDefault="00CE5FA3" w:rsidP="00CE5FA3">
            <w:pPr>
              <w:spacing w:line="240" w:lineRule="auto"/>
              <w:jc w:val="left"/>
              <w:rPr>
                <w:rFonts w:cs="Frankruhel"/>
                <w:sz w:val="24"/>
                <w:rtl/>
              </w:rPr>
            </w:pPr>
            <w:r>
              <w:rPr>
                <w:sz w:val="24"/>
                <w:rtl/>
              </w:rPr>
              <w:t xml:space="preserve">סעיף 36 </w:t>
            </w:r>
          </w:p>
        </w:tc>
        <w:tc>
          <w:tcPr>
            <w:tcW w:w="5669" w:type="dxa"/>
          </w:tcPr>
          <w:p w14:paraId="1FDE2512" w14:textId="77777777" w:rsidR="00CE5FA3" w:rsidRPr="00CE5FA3" w:rsidRDefault="00CE5FA3" w:rsidP="00CE5FA3">
            <w:pPr>
              <w:spacing w:line="240" w:lineRule="auto"/>
              <w:jc w:val="left"/>
              <w:rPr>
                <w:rFonts w:cs="Frankruhel"/>
                <w:sz w:val="24"/>
                <w:rtl/>
              </w:rPr>
            </w:pPr>
            <w:r>
              <w:rPr>
                <w:sz w:val="24"/>
                <w:rtl/>
              </w:rPr>
              <w:t>סודיות</w:t>
            </w:r>
          </w:p>
        </w:tc>
        <w:tc>
          <w:tcPr>
            <w:tcW w:w="567" w:type="dxa"/>
          </w:tcPr>
          <w:p w14:paraId="2840D644" w14:textId="77777777" w:rsidR="00CE5FA3" w:rsidRPr="00CE5FA3" w:rsidRDefault="00CE5FA3" w:rsidP="00CE5FA3">
            <w:pPr>
              <w:spacing w:line="240" w:lineRule="auto"/>
              <w:jc w:val="left"/>
              <w:rPr>
                <w:rStyle w:val="Hyperlink"/>
                <w:rtl/>
              </w:rPr>
            </w:pPr>
            <w:hyperlink w:anchor="Seif23" w:tooltip="סודיות" w:history="1">
              <w:r w:rsidRPr="00CE5FA3">
                <w:rPr>
                  <w:rStyle w:val="Hyperlink"/>
                </w:rPr>
                <w:t>Go</w:t>
              </w:r>
            </w:hyperlink>
          </w:p>
        </w:tc>
        <w:tc>
          <w:tcPr>
            <w:tcW w:w="850" w:type="dxa"/>
          </w:tcPr>
          <w:p w14:paraId="5A68C76B"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E5FA3" w:rsidRPr="00CE5FA3" w14:paraId="0037C9B9" w14:textId="77777777" w:rsidTr="00CE5FA3">
        <w:tblPrEx>
          <w:tblCellMar>
            <w:top w:w="0" w:type="dxa"/>
            <w:bottom w:w="0" w:type="dxa"/>
          </w:tblCellMar>
        </w:tblPrEx>
        <w:tc>
          <w:tcPr>
            <w:tcW w:w="1247" w:type="dxa"/>
          </w:tcPr>
          <w:p w14:paraId="0EBD6CA7" w14:textId="77777777" w:rsidR="00CE5FA3" w:rsidRPr="00CE5FA3" w:rsidRDefault="00CE5FA3" w:rsidP="00CE5FA3">
            <w:pPr>
              <w:spacing w:line="240" w:lineRule="auto"/>
              <w:jc w:val="left"/>
              <w:rPr>
                <w:rFonts w:cs="Frankruhel"/>
                <w:sz w:val="24"/>
                <w:rtl/>
              </w:rPr>
            </w:pPr>
            <w:r>
              <w:rPr>
                <w:sz w:val="24"/>
                <w:rtl/>
              </w:rPr>
              <w:t xml:space="preserve">סעיף 37 </w:t>
            </w:r>
          </w:p>
        </w:tc>
        <w:tc>
          <w:tcPr>
            <w:tcW w:w="5669" w:type="dxa"/>
          </w:tcPr>
          <w:p w14:paraId="13FE0B47" w14:textId="77777777" w:rsidR="00CE5FA3" w:rsidRPr="00CE5FA3" w:rsidRDefault="00CE5FA3" w:rsidP="00CE5FA3">
            <w:pPr>
              <w:spacing w:line="240" w:lineRule="auto"/>
              <w:jc w:val="left"/>
              <w:rPr>
                <w:rFonts w:cs="Frankruhel"/>
                <w:sz w:val="24"/>
                <w:rtl/>
              </w:rPr>
            </w:pPr>
            <w:r>
              <w:rPr>
                <w:sz w:val="24"/>
                <w:rtl/>
              </w:rPr>
              <w:t>עובדים זמניים</w:t>
            </w:r>
          </w:p>
        </w:tc>
        <w:tc>
          <w:tcPr>
            <w:tcW w:w="567" w:type="dxa"/>
          </w:tcPr>
          <w:p w14:paraId="14036226" w14:textId="77777777" w:rsidR="00CE5FA3" w:rsidRPr="00CE5FA3" w:rsidRDefault="00CE5FA3" w:rsidP="00CE5FA3">
            <w:pPr>
              <w:spacing w:line="240" w:lineRule="auto"/>
              <w:jc w:val="left"/>
              <w:rPr>
                <w:rStyle w:val="Hyperlink"/>
                <w:rtl/>
              </w:rPr>
            </w:pPr>
            <w:hyperlink w:anchor="Seif24" w:tooltip="עובדים זמניים" w:history="1">
              <w:r w:rsidRPr="00CE5FA3">
                <w:rPr>
                  <w:rStyle w:val="Hyperlink"/>
                </w:rPr>
                <w:t>Go</w:t>
              </w:r>
            </w:hyperlink>
          </w:p>
        </w:tc>
        <w:tc>
          <w:tcPr>
            <w:tcW w:w="850" w:type="dxa"/>
          </w:tcPr>
          <w:p w14:paraId="60D9023D"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E5FA3" w:rsidRPr="00CE5FA3" w14:paraId="0E4F8598" w14:textId="77777777" w:rsidTr="00CE5FA3">
        <w:tblPrEx>
          <w:tblCellMar>
            <w:top w:w="0" w:type="dxa"/>
            <w:bottom w:w="0" w:type="dxa"/>
          </w:tblCellMar>
        </w:tblPrEx>
        <w:tc>
          <w:tcPr>
            <w:tcW w:w="1247" w:type="dxa"/>
          </w:tcPr>
          <w:p w14:paraId="77427B0C" w14:textId="77777777" w:rsidR="00CE5FA3" w:rsidRPr="00CE5FA3" w:rsidRDefault="00CE5FA3" w:rsidP="00CE5FA3">
            <w:pPr>
              <w:spacing w:line="240" w:lineRule="auto"/>
              <w:jc w:val="left"/>
              <w:rPr>
                <w:rFonts w:cs="Frankruhel"/>
                <w:sz w:val="24"/>
                <w:rtl/>
              </w:rPr>
            </w:pPr>
            <w:r>
              <w:rPr>
                <w:sz w:val="24"/>
                <w:rtl/>
              </w:rPr>
              <w:t xml:space="preserve">סעיף 38 </w:t>
            </w:r>
          </w:p>
        </w:tc>
        <w:tc>
          <w:tcPr>
            <w:tcW w:w="5669" w:type="dxa"/>
          </w:tcPr>
          <w:p w14:paraId="4C776815" w14:textId="77777777" w:rsidR="00CE5FA3" w:rsidRPr="00CE5FA3" w:rsidRDefault="00CE5FA3" w:rsidP="00CE5FA3">
            <w:pPr>
              <w:spacing w:line="240" w:lineRule="auto"/>
              <w:jc w:val="left"/>
              <w:rPr>
                <w:rFonts w:cs="Frankruhel"/>
                <w:sz w:val="24"/>
                <w:rtl/>
              </w:rPr>
            </w:pPr>
            <w:r>
              <w:rPr>
                <w:sz w:val="24"/>
                <w:rtl/>
              </w:rPr>
              <w:t>העסקה לשעה</w:t>
            </w:r>
          </w:p>
        </w:tc>
        <w:tc>
          <w:tcPr>
            <w:tcW w:w="567" w:type="dxa"/>
          </w:tcPr>
          <w:p w14:paraId="1BE0C513" w14:textId="77777777" w:rsidR="00CE5FA3" w:rsidRPr="00CE5FA3" w:rsidRDefault="00CE5FA3" w:rsidP="00CE5FA3">
            <w:pPr>
              <w:spacing w:line="240" w:lineRule="auto"/>
              <w:jc w:val="left"/>
              <w:rPr>
                <w:rStyle w:val="Hyperlink"/>
                <w:rtl/>
              </w:rPr>
            </w:pPr>
            <w:hyperlink w:anchor="Seif25" w:tooltip="העסקה לשעה" w:history="1">
              <w:r w:rsidRPr="00CE5FA3">
                <w:rPr>
                  <w:rStyle w:val="Hyperlink"/>
                </w:rPr>
                <w:t>Go</w:t>
              </w:r>
            </w:hyperlink>
          </w:p>
        </w:tc>
        <w:tc>
          <w:tcPr>
            <w:tcW w:w="850" w:type="dxa"/>
          </w:tcPr>
          <w:p w14:paraId="18F51C68"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E5FA3" w:rsidRPr="00CE5FA3" w14:paraId="12F8F4B7" w14:textId="77777777" w:rsidTr="00CE5FA3">
        <w:tblPrEx>
          <w:tblCellMar>
            <w:top w:w="0" w:type="dxa"/>
            <w:bottom w:w="0" w:type="dxa"/>
          </w:tblCellMar>
        </w:tblPrEx>
        <w:tc>
          <w:tcPr>
            <w:tcW w:w="1247" w:type="dxa"/>
          </w:tcPr>
          <w:p w14:paraId="1BC4DA75" w14:textId="77777777" w:rsidR="00CE5FA3" w:rsidRPr="00CE5FA3" w:rsidRDefault="00CE5FA3" w:rsidP="00CE5FA3">
            <w:pPr>
              <w:spacing w:line="240" w:lineRule="auto"/>
              <w:jc w:val="left"/>
              <w:rPr>
                <w:rFonts w:cs="Frankruhel"/>
                <w:sz w:val="24"/>
                <w:rtl/>
              </w:rPr>
            </w:pPr>
            <w:r>
              <w:rPr>
                <w:sz w:val="24"/>
                <w:rtl/>
              </w:rPr>
              <w:t xml:space="preserve">סעיף 39 </w:t>
            </w:r>
          </w:p>
        </w:tc>
        <w:tc>
          <w:tcPr>
            <w:tcW w:w="5669" w:type="dxa"/>
          </w:tcPr>
          <w:p w14:paraId="69FD83DB" w14:textId="77777777" w:rsidR="00CE5FA3" w:rsidRPr="00CE5FA3" w:rsidRDefault="00CE5FA3" w:rsidP="00CE5FA3">
            <w:pPr>
              <w:spacing w:line="240" w:lineRule="auto"/>
              <w:jc w:val="left"/>
              <w:rPr>
                <w:rFonts w:cs="Frankruhel"/>
                <w:sz w:val="24"/>
                <w:rtl/>
              </w:rPr>
            </w:pPr>
            <w:r>
              <w:rPr>
                <w:sz w:val="24"/>
                <w:rtl/>
              </w:rPr>
              <w:t>סיום העסקה לשעה</w:t>
            </w:r>
          </w:p>
        </w:tc>
        <w:tc>
          <w:tcPr>
            <w:tcW w:w="567" w:type="dxa"/>
          </w:tcPr>
          <w:p w14:paraId="3DB86218" w14:textId="77777777" w:rsidR="00CE5FA3" w:rsidRPr="00CE5FA3" w:rsidRDefault="00CE5FA3" w:rsidP="00CE5FA3">
            <w:pPr>
              <w:spacing w:line="240" w:lineRule="auto"/>
              <w:jc w:val="left"/>
              <w:rPr>
                <w:rStyle w:val="Hyperlink"/>
                <w:rtl/>
              </w:rPr>
            </w:pPr>
            <w:hyperlink w:anchor="Seif26" w:tooltip="סיום העסקה לשעה" w:history="1">
              <w:r w:rsidRPr="00CE5FA3">
                <w:rPr>
                  <w:rStyle w:val="Hyperlink"/>
                </w:rPr>
                <w:t>Go</w:t>
              </w:r>
            </w:hyperlink>
          </w:p>
        </w:tc>
        <w:tc>
          <w:tcPr>
            <w:tcW w:w="850" w:type="dxa"/>
          </w:tcPr>
          <w:p w14:paraId="6597FE05"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E5FA3" w:rsidRPr="00CE5FA3" w14:paraId="32FEA82E" w14:textId="77777777" w:rsidTr="00CE5FA3">
        <w:tblPrEx>
          <w:tblCellMar>
            <w:top w:w="0" w:type="dxa"/>
            <w:bottom w:w="0" w:type="dxa"/>
          </w:tblCellMar>
        </w:tblPrEx>
        <w:tc>
          <w:tcPr>
            <w:tcW w:w="1247" w:type="dxa"/>
          </w:tcPr>
          <w:p w14:paraId="73D0BD5C" w14:textId="77777777" w:rsidR="00CE5FA3" w:rsidRPr="00CE5FA3" w:rsidRDefault="00CE5FA3" w:rsidP="00CE5FA3">
            <w:pPr>
              <w:spacing w:line="240" w:lineRule="auto"/>
              <w:jc w:val="left"/>
              <w:rPr>
                <w:rFonts w:cs="Frankruhel"/>
                <w:sz w:val="24"/>
                <w:rtl/>
              </w:rPr>
            </w:pPr>
            <w:r>
              <w:rPr>
                <w:sz w:val="24"/>
                <w:rtl/>
              </w:rPr>
              <w:t xml:space="preserve">סעיף 39א </w:t>
            </w:r>
          </w:p>
        </w:tc>
        <w:tc>
          <w:tcPr>
            <w:tcW w:w="5669" w:type="dxa"/>
          </w:tcPr>
          <w:p w14:paraId="29FD6B0F" w14:textId="77777777" w:rsidR="00CE5FA3" w:rsidRPr="00CE5FA3" w:rsidRDefault="00CE5FA3" w:rsidP="00CE5FA3">
            <w:pPr>
              <w:spacing w:line="240" w:lineRule="auto"/>
              <w:jc w:val="left"/>
              <w:rPr>
                <w:rFonts w:cs="Frankruhel"/>
                <w:sz w:val="24"/>
                <w:rtl/>
              </w:rPr>
            </w:pPr>
            <w:r>
              <w:rPr>
                <w:sz w:val="24"/>
                <w:rtl/>
              </w:rPr>
              <w:t>העסקה בתקופת הנסיון</w:t>
            </w:r>
          </w:p>
        </w:tc>
        <w:tc>
          <w:tcPr>
            <w:tcW w:w="567" w:type="dxa"/>
          </w:tcPr>
          <w:p w14:paraId="7A00E301" w14:textId="77777777" w:rsidR="00CE5FA3" w:rsidRPr="00CE5FA3" w:rsidRDefault="00CE5FA3" w:rsidP="00CE5FA3">
            <w:pPr>
              <w:spacing w:line="240" w:lineRule="auto"/>
              <w:jc w:val="left"/>
              <w:rPr>
                <w:rStyle w:val="Hyperlink"/>
                <w:rtl/>
              </w:rPr>
            </w:pPr>
            <w:hyperlink w:anchor="Seif27" w:tooltip="העסקה בתקופת הנסיון" w:history="1">
              <w:r w:rsidRPr="00CE5FA3">
                <w:rPr>
                  <w:rStyle w:val="Hyperlink"/>
                </w:rPr>
                <w:t>Go</w:t>
              </w:r>
            </w:hyperlink>
          </w:p>
        </w:tc>
        <w:tc>
          <w:tcPr>
            <w:tcW w:w="850" w:type="dxa"/>
          </w:tcPr>
          <w:p w14:paraId="0F11A549"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E5FA3" w:rsidRPr="00CE5FA3" w14:paraId="61527B04" w14:textId="77777777" w:rsidTr="00CE5FA3">
        <w:tblPrEx>
          <w:tblCellMar>
            <w:top w:w="0" w:type="dxa"/>
            <w:bottom w:w="0" w:type="dxa"/>
          </w:tblCellMar>
        </w:tblPrEx>
        <w:tc>
          <w:tcPr>
            <w:tcW w:w="1247" w:type="dxa"/>
          </w:tcPr>
          <w:p w14:paraId="6E86AB33" w14:textId="77777777" w:rsidR="00CE5FA3" w:rsidRPr="00CE5FA3" w:rsidRDefault="00CE5FA3" w:rsidP="00CE5FA3">
            <w:pPr>
              <w:spacing w:line="240" w:lineRule="auto"/>
              <w:jc w:val="left"/>
              <w:rPr>
                <w:rFonts w:cs="Frankruhel"/>
                <w:sz w:val="24"/>
                <w:rtl/>
              </w:rPr>
            </w:pPr>
            <w:r>
              <w:rPr>
                <w:sz w:val="24"/>
                <w:rtl/>
              </w:rPr>
              <w:t xml:space="preserve">סעיף 40 </w:t>
            </w:r>
          </w:p>
        </w:tc>
        <w:tc>
          <w:tcPr>
            <w:tcW w:w="5669" w:type="dxa"/>
          </w:tcPr>
          <w:p w14:paraId="3F62B019" w14:textId="77777777" w:rsidR="00CE5FA3" w:rsidRPr="00CE5FA3" w:rsidRDefault="00CE5FA3" w:rsidP="00CE5FA3">
            <w:pPr>
              <w:spacing w:line="240" w:lineRule="auto"/>
              <w:jc w:val="left"/>
              <w:rPr>
                <w:rFonts w:cs="Frankruhel"/>
                <w:sz w:val="24"/>
                <w:rtl/>
              </w:rPr>
            </w:pPr>
            <w:r>
              <w:rPr>
                <w:sz w:val="24"/>
                <w:rtl/>
              </w:rPr>
              <w:t>חוזה מיוחד</w:t>
            </w:r>
          </w:p>
        </w:tc>
        <w:tc>
          <w:tcPr>
            <w:tcW w:w="567" w:type="dxa"/>
          </w:tcPr>
          <w:p w14:paraId="480A9090" w14:textId="77777777" w:rsidR="00CE5FA3" w:rsidRPr="00CE5FA3" w:rsidRDefault="00CE5FA3" w:rsidP="00CE5FA3">
            <w:pPr>
              <w:spacing w:line="240" w:lineRule="auto"/>
              <w:jc w:val="left"/>
              <w:rPr>
                <w:rStyle w:val="Hyperlink"/>
                <w:rtl/>
              </w:rPr>
            </w:pPr>
            <w:hyperlink w:anchor="Seif28" w:tooltip="חוזה מיוחד" w:history="1">
              <w:r w:rsidRPr="00CE5FA3">
                <w:rPr>
                  <w:rStyle w:val="Hyperlink"/>
                </w:rPr>
                <w:t>Go</w:t>
              </w:r>
            </w:hyperlink>
          </w:p>
        </w:tc>
        <w:tc>
          <w:tcPr>
            <w:tcW w:w="850" w:type="dxa"/>
          </w:tcPr>
          <w:p w14:paraId="5858CA37"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E5FA3" w:rsidRPr="00CE5FA3" w14:paraId="2D4D22EC" w14:textId="77777777" w:rsidTr="00CE5FA3">
        <w:tblPrEx>
          <w:tblCellMar>
            <w:top w:w="0" w:type="dxa"/>
            <w:bottom w:w="0" w:type="dxa"/>
          </w:tblCellMar>
        </w:tblPrEx>
        <w:tc>
          <w:tcPr>
            <w:tcW w:w="1247" w:type="dxa"/>
          </w:tcPr>
          <w:p w14:paraId="34463CE5" w14:textId="77777777" w:rsidR="00CE5FA3" w:rsidRPr="00CE5FA3" w:rsidRDefault="00CE5FA3" w:rsidP="00CE5FA3">
            <w:pPr>
              <w:spacing w:line="240" w:lineRule="auto"/>
              <w:jc w:val="left"/>
              <w:rPr>
                <w:rFonts w:cs="Frankruhel"/>
                <w:sz w:val="24"/>
                <w:rtl/>
              </w:rPr>
            </w:pPr>
            <w:r>
              <w:rPr>
                <w:sz w:val="24"/>
                <w:rtl/>
              </w:rPr>
              <w:t xml:space="preserve">סעיף 41 </w:t>
            </w:r>
          </w:p>
        </w:tc>
        <w:tc>
          <w:tcPr>
            <w:tcW w:w="5669" w:type="dxa"/>
          </w:tcPr>
          <w:p w14:paraId="059ADB03" w14:textId="77777777" w:rsidR="00CE5FA3" w:rsidRPr="00CE5FA3" w:rsidRDefault="00CE5FA3" w:rsidP="00CE5FA3">
            <w:pPr>
              <w:spacing w:line="240" w:lineRule="auto"/>
              <w:jc w:val="left"/>
              <w:rPr>
                <w:rFonts w:cs="Frankruhel"/>
                <w:sz w:val="24"/>
                <w:rtl/>
              </w:rPr>
            </w:pPr>
            <w:r>
              <w:rPr>
                <w:sz w:val="24"/>
                <w:rtl/>
              </w:rPr>
              <w:t>עובדי לשכת הנשיא, הכנסת, מבקר המדינה וועדת הבחירות המרכזית לכנסת</w:t>
            </w:r>
          </w:p>
        </w:tc>
        <w:tc>
          <w:tcPr>
            <w:tcW w:w="567" w:type="dxa"/>
          </w:tcPr>
          <w:p w14:paraId="20D0AFF3" w14:textId="77777777" w:rsidR="00CE5FA3" w:rsidRPr="00CE5FA3" w:rsidRDefault="00CE5FA3" w:rsidP="00CE5FA3">
            <w:pPr>
              <w:spacing w:line="240" w:lineRule="auto"/>
              <w:jc w:val="left"/>
              <w:rPr>
                <w:rStyle w:val="Hyperlink"/>
                <w:rtl/>
              </w:rPr>
            </w:pPr>
            <w:hyperlink w:anchor="Seif29" w:tooltip="עובדי לשכת הנשיא, הכנסת, מבקר המדינה וועדת הבחירות המרכזית לכנסת" w:history="1">
              <w:r w:rsidRPr="00CE5FA3">
                <w:rPr>
                  <w:rStyle w:val="Hyperlink"/>
                </w:rPr>
                <w:t>Go</w:t>
              </w:r>
            </w:hyperlink>
          </w:p>
        </w:tc>
        <w:tc>
          <w:tcPr>
            <w:tcW w:w="850" w:type="dxa"/>
          </w:tcPr>
          <w:p w14:paraId="00FAB70D"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E5FA3" w:rsidRPr="00CE5FA3" w14:paraId="34B35B82" w14:textId="77777777" w:rsidTr="00CE5FA3">
        <w:tblPrEx>
          <w:tblCellMar>
            <w:top w:w="0" w:type="dxa"/>
            <w:bottom w:w="0" w:type="dxa"/>
          </w:tblCellMar>
        </w:tblPrEx>
        <w:tc>
          <w:tcPr>
            <w:tcW w:w="1247" w:type="dxa"/>
          </w:tcPr>
          <w:p w14:paraId="0341903B" w14:textId="77777777" w:rsidR="00CE5FA3" w:rsidRPr="00CE5FA3" w:rsidRDefault="00CE5FA3" w:rsidP="00CE5FA3">
            <w:pPr>
              <w:spacing w:line="240" w:lineRule="auto"/>
              <w:jc w:val="left"/>
              <w:rPr>
                <w:rFonts w:cs="Frankruhel"/>
                <w:sz w:val="24"/>
                <w:rtl/>
              </w:rPr>
            </w:pPr>
            <w:r>
              <w:rPr>
                <w:sz w:val="24"/>
                <w:rtl/>
              </w:rPr>
              <w:t xml:space="preserve">סעיף 42 </w:t>
            </w:r>
          </w:p>
        </w:tc>
        <w:tc>
          <w:tcPr>
            <w:tcW w:w="5669" w:type="dxa"/>
          </w:tcPr>
          <w:p w14:paraId="0546D3E8" w14:textId="77777777" w:rsidR="00CE5FA3" w:rsidRPr="00CE5FA3" w:rsidRDefault="00CE5FA3" w:rsidP="00CE5FA3">
            <w:pPr>
              <w:spacing w:line="240" w:lineRule="auto"/>
              <w:jc w:val="left"/>
              <w:rPr>
                <w:rFonts w:cs="Frankruhel"/>
                <w:sz w:val="24"/>
                <w:rtl/>
              </w:rPr>
            </w:pPr>
            <w:r>
              <w:rPr>
                <w:sz w:val="24"/>
                <w:rtl/>
              </w:rPr>
              <w:t>דינים אחרים</w:t>
            </w:r>
          </w:p>
        </w:tc>
        <w:tc>
          <w:tcPr>
            <w:tcW w:w="567" w:type="dxa"/>
          </w:tcPr>
          <w:p w14:paraId="093C2A6A" w14:textId="77777777" w:rsidR="00CE5FA3" w:rsidRPr="00CE5FA3" w:rsidRDefault="00CE5FA3" w:rsidP="00CE5FA3">
            <w:pPr>
              <w:spacing w:line="240" w:lineRule="auto"/>
              <w:jc w:val="left"/>
              <w:rPr>
                <w:rStyle w:val="Hyperlink"/>
                <w:rtl/>
              </w:rPr>
            </w:pPr>
            <w:hyperlink w:anchor="Seif30" w:tooltip="דינים אחרים" w:history="1">
              <w:r w:rsidRPr="00CE5FA3">
                <w:rPr>
                  <w:rStyle w:val="Hyperlink"/>
                </w:rPr>
                <w:t>Go</w:t>
              </w:r>
            </w:hyperlink>
          </w:p>
        </w:tc>
        <w:tc>
          <w:tcPr>
            <w:tcW w:w="850" w:type="dxa"/>
          </w:tcPr>
          <w:p w14:paraId="6433DD08"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E5FA3" w:rsidRPr="00CE5FA3" w14:paraId="1C68815F" w14:textId="77777777" w:rsidTr="00CE5FA3">
        <w:tblPrEx>
          <w:tblCellMar>
            <w:top w:w="0" w:type="dxa"/>
            <w:bottom w:w="0" w:type="dxa"/>
          </w:tblCellMar>
        </w:tblPrEx>
        <w:tc>
          <w:tcPr>
            <w:tcW w:w="1247" w:type="dxa"/>
          </w:tcPr>
          <w:p w14:paraId="5FCA4C16" w14:textId="77777777" w:rsidR="00CE5FA3" w:rsidRPr="00CE5FA3" w:rsidRDefault="00CE5FA3" w:rsidP="00CE5FA3">
            <w:pPr>
              <w:spacing w:line="240" w:lineRule="auto"/>
              <w:jc w:val="left"/>
              <w:rPr>
                <w:rFonts w:cs="Frankruhel"/>
                <w:sz w:val="24"/>
                <w:rtl/>
              </w:rPr>
            </w:pPr>
            <w:r>
              <w:rPr>
                <w:sz w:val="24"/>
                <w:rtl/>
              </w:rPr>
              <w:t xml:space="preserve">סעיף 43 </w:t>
            </w:r>
          </w:p>
        </w:tc>
        <w:tc>
          <w:tcPr>
            <w:tcW w:w="5669" w:type="dxa"/>
          </w:tcPr>
          <w:p w14:paraId="6ED5DB3B" w14:textId="77777777" w:rsidR="00CE5FA3" w:rsidRPr="00CE5FA3" w:rsidRDefault="00CE5FA3" w:rsidP="00CE5FA3">
            <w:pPr>
              <w:spacing w:line="240" w:lineRule="auto"/>
              <w:jc w:val="left"/>
              <w:rPr>
                <w:rFonts w:cs="Frankruhel"/>
                <w:sz w:val="24"/>
                <w:rtl/>
              </w:rPr>
            </w:pPr>
            <w:r>
              <w:rPr>
                <w:sz w:val="24"/>
                <w:rtl/>
              </w:rPr>
              <w:t>הטלת סמכויות על פי חיקוקים</w:t>
            </w:r>
          </w:p>
        </w:tc>
        <w:tc>
          <w:tcPr>
            <w:tcW w:w="567" w:type="dxa"/>
          </w:tcPr>
          <w:p w14:paraId="1D484E36" w14:textId="77777777" w:rsidR="00CE5FA3" w:rsidRPr="00CE5FA3" w:rsidRDefault="00CE5FA3" w:rsidP="00CE5FA3">
            <w:pPr>
              <w:spacing w:line="240" w:lineRule="auto"/>
              <w:jc w:val="left"/>
              <w:rPr>
                <w:rStyle w:val="Hyperlink"/>
                <w:rtl/>
              </w:rPr>
            </w:pPr>
            <w:hyperlink w:anchor="Seif31" w:tooltip="הטלת סמכויות על פי חיקוקים" w:history="1">
              <w:r w:rsidRPr="00CE5FA3">
                <w:rPr>
                  <w:rStyle w:val="Hyperlink"/>
                </w:rPr>
                <w:t>Go</w:t>
              </w:r>
            </w:hyperlink>
          </w:p>
        </w:tc>
        <w:tc>
          <w:tcPr>
            <w:tcW w:w="850" w:type="dxa"/>
          </w:tcPr>
          <w:p w14:paraId="79ED371E"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E5FA3" w:rsidRPr="00CE5FA3" w14:paraId="46B844C8" w14:textId="77777777" w:rsidTr="00CE5FA3">
        <w:tblPrEx>
          <w:tblCellMar>
            <w:top w:w="0" w:type="dxa"/>
            <w:bottom w:w="0" w:type="dxa"/>
          </w:tblCellMar>
        </w:tblPrEx>
        <w:tc>
          <w:tcPr>
            <w:tcW w:w="1247" w:type="dxa"/>
          </w:tcPr>
          <w:p w14:paraId="7037DC92" w14:textId="77777777" w:rsidR="00CE5FA3" w:rsidRPr="00CE5FA3" w:rsidRDefault="00CE5FA3" w:rsidP="00CE5FA3">
            <w:pPr>
              <w:spacing w:line="240" w:lineRule="auto"/>
              <w:jc w:val="left"/>
              <w:rPr>
                <w:rFonts w:cs="Frankruhel"/>
                <w:sz w:val="24"/>
                <w:rtl/>
              </w:rPr>
            </w:pPr>
            <w:r>
              <w:rPr>
                <w:sz w:val="24"/>
                <w:rtl/>
              </w:rPr>
              <w:t xml:space="preserve">סעיף 44 </w:t>
            </w:r>
          </w:p>
        </w:tc>
        <w:tc>
          <w:tcPr>
            <w:tcW w:w="5669" w:type="dxa"/>
          </w:tcPr>
          <w:p w14:paraId="2A15BCAF" w14:textId="77777777" w:rsidR="00CE5FA3" w:rsidRPr="00CE5FA3" w:rsidRDefault="00CE5FA3" w:rsidP="00CE5FA3">
            <w:pPr>
              <w:spacing w:line="240" w:lineRule="auto"/>
              <w:jc w:val="left"/>
              <w:rPr>
                <w:rFonts w:cs="Frankruhel"/>
                <w:sz w:val="24"/>
                <w:rtl/>
              </w:rPr>
            </w:pPr>
            <w:r>
              <w:rPr>
                <w:sz w:val="24"/>
                <w:rtl/>
              </w:rPr>
              <w:t>עובד שנתקבל בניגוד לחוק</w:t>
            </w:r>
          </w:p>
        </w:tc>
        <w:tc>
          <w:tcPr>
            <w:tcW w:w="567" w:type="dxa"/>
          </w:tcPr>
          <w:p w14:paraId="1EF451EE" w14:textId="77777777" w:rsidR="00CE5FA3" w:rsidRPr="00CE5FA3" w:rsidRDefault="00CE5FA3" w:rsidP="00CE5FA3">
            <w:pPr>
              <w:spacing w:line="240" w:lineRule="auto"/>
              <w:jc w:val="left"/>
              <w:rPr>
                <w:rStyle w:val="Hyperlink"/>
                <w:rtl/>
              </w:rPr>
            </w:pPr>
            <w:hyperlink w:anchor="Seif32" w:tooltip="עובד שנתקבל בניגוד לחוק" w:history="1">
              <w:r w:rsidRPr="00CE5FA3">
                <w:rPr>
                  <w:rStyle w:val="Hyperlink"/>
                </w:rPr>
                <w:t>Go</w:t>
              </w:r>
            </w:hyperlink>
          </w:p>
        </w:tc>
        <w:tc>
          <w:tcPr>
            <w:tcW w:w="850" w:type="dxa"/>
          </w:tcPr>
          <w:p w14:paraId="1DF7CE76"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E5FA3" w:rsidRPr="00CE5FA3" w14:paraId="356820F2" w14:textId="77777777" w:rsidTr="00CE5FA3">
        <w:tblPrEx>
          <w:tblCellMar>
            <w:top w:w="0" w:type="dxa"/>
            <w:bottom w:w="0" w:type="dxa"/>
          </w:tblCellMar>
        </w:tblPrEx>
        <w:tc>
          <w:tcPr>
            <w:tcW w:w="1247" w:type="dxa"/>
          </w:tcPr>
          <w:p w14:paraId="2633842D" w14:textId="77777777" w:rsidR="00CE5FA3" w:rsidRPr="00CE5FA3" w:rsidRDefault="00CE5FA3" w:rsidP="00CE5FA3">
            <w:pPr>
              <w:spacing w:line="240" w:lineRule="auto"/>
              <w:jc w:val="left"/>
              <w:rPr>
                <w:rFonts w:cs="Frankruhel"/>
                <w:sz w:val="24"/>
                <w:rtl/>
              </w:rPr>
            </w:pPr>
            <w:r>
              <w:rPr>
                <w:sz w:val="24"/>
                <w:rtl/>
              </w:rPr>
              <w:t xml:space="preserve">סעיף 45 </w:t>
            </w:r>
          </w:p>
        </w:tc>
        <w:tc>
          <w:tcPr>
            <w:tcW w:w="5669" w:type="dxa"/>
          </w:tcPr>
          <w:p w14:paraId="21626BD2" w14:textId="77777777" w:rsidR="00CE5FA3" w:rsidRPr="00CE5FA3" w:rsidRDefault="00CE5FA3" w:rsidP="00CE5FA3">
            <w:pPr>
              <w:spacing w:line="240" w:lineRule="auto"/>
              <w:jc w:val="left"/>
              <w:rPr>
                <w:rFonts w:cs="Frankruhel"/>
                <w:sz w:val="24"/>
                <w:rtl/>
              </w:rPr>
            </w:pPr>
            <w:r>
              <w:rPr>
                <w:sz w:val="24"/>
                <w:rtl/>
              </w:rPr>
              <w:t>קבלת משרה שלא כחוק</w:t>
            </w:r>
          </w:p>
        </w:tc>
        <w:tc>
          <w:tcPr>
            <w:tcW w:w="567" w:type="dxa"/>
          </w:tcPr>
          <w:p w14:paraId="57CF16FA" w14:textId="77777777" w:rsidR="00CE5FA3" w:rsidRPr="00CE5FA3" w:rsidRDefault="00CE5FA3" w:rsidP="00CE5FA3">
            <w:pPr>
              <w:spacing w:line="240" w:lineRule="auto"/>
              <w:jc w:val="left"/>
              <w:rPr>
                <w:rStyle w:val="Hyperlink"/>
                <w:rtl/>
              </w:rPr>
            </w:pPr>
            <w:hyperlink w:anchor="Seif33" w:tooltip="קבלת משרה שלא כחוק" w:history="1">
              <w:r w:rsidRPr="00CE5FA3">
                <w:rPr>
                  <w:rStyle w:val="Hyperlink"/>
                </w:rPr>
                <w:t>Go</w:t>
              </w:r>
            </w:hyperlink>
          </w:p>
        </w:tc>
        <w:tc>
          <w:tcPr>
            <w:tcW w:w="850" w:type="dxa"/>
          </w:tcPr>
          <w:p w14:paraId="3EB15DCC"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E5FA3" w:rsidRPr="00CE5FA3" w14:paraId="5FC9599A" w14:textId="77777777" w:rsidTr="00CE5FA3">
        <w:tblPrEx>
          <w:tblCellMar>
            <w:top w:w="0" w:type="dxa"/>
            <w:bottom w:w="0" w:type="dxa"/>
          </w:tblCellMar>
        </w:tblPrEx>
        <w:tc>
          <w:tcPr>
            <w:tcW w:w="1247" w:type="dxa"/>
          </w:tcPr>
          <w:p w14:paraId="76C4A27A" w14:textId="77777777" w:rsidR="00CE5FA3" w:rsidRPr="00CE5FA3" w:rsidRDefault="00CE5FA3" w:rsidP="00CE5FA3">
            <w:pPr>
              <w:spacing w:line="240" w:lineRule="auto"/>
              <w:jc w:val="left"/>
              <w:rPr>
                <w:rFonts w:cs="Frankruhel"/>
                <w:sz w:val="24"/>
                <w:rtl/>
              </w:rPr>
            </w:pPr>
            <w:r>
              <w:rPr>
                <w:sz w:val="24"/>
                <w:rtl/>
              </w:rPr>
              <w:t xml:space="preserve">סעיף 46 </w:t>
            </w:r>
          </w:p>
        </w:tc>
        <w:tc>
          <w:tcPr>
            <w:tcW w:w="5669" w:type="dxa"/>
          </w:tcPr>
          <w:p w14:paraId="709A15DB" w14:textId="77777777" w:rsidR="00CE5FA3" w:rsidRPr="00CE5FA3" w:rsidRDefault="00CE5FA3" w:rsidP="00CE5FA3">
            <w:pPr>
              <w:spacing w:line="240" w:lineRule="auto"/>
              <w:jc w:val="left"/>
              <w:rPr>
                <w:rFonts w:cs="Frankruhel"/>
                <w:sz w:val="24"/>
                <w:rtl/>
              </w:rPr>
            </w:pPr>
            <w:r>
              <w:rPr>
                <w:sz w:val="24"/>
                <w:rtl/>
              </w:rPr>
              <w:t>סמכות למנוע מינויים מסויימים</w:t>
            </w:r>
          </w:p>
        </w:tc>
        <w:tc>
          <w:tcPr>
            <w:tcW w:w="567" w:type="dxa"/>
          </w:tcPr>
          <w:p w14:paraId="6245765B" w14:textId="77777777" w:rsidR="00CE5FA3" w:rsidRPr="00CE5FA3" w:rsidRDefault="00CE5FA3" w:rsidP="00CE5FA3">
            <w:pPr>
              <w:spacing w:line="240" w:lineRule="auto"/>
              <w:jc w:val="left"/>
              <w:rPr>
                <w:rStyle w:val="Hyperlink"/>
                <w:rtl/>
              </w:rPr>
            </w:pPr>
            <w:hyperlink w:anchor="Seif34" w:tooltip="סמכות למנוע מינויים מסויימים" w:history="1">
              <w:r w:rsidRPr="00CE5FA3">
                <w:rPr>
                  <w:rStyle w:val="Hyperlink"/>
                </w:rPr>
                <w:t>Go</w:t>
              </w:r>
            </w:hyperlink>
          </w:p>
        </w:tc>
        <w:tc>
          <w:tcPr>
            <w:tcW w:w="850" w:type="dxa"/>
          </w:tcPr>
          <w:p w14:paraId="1DDA6E62"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E5FA3" w:rsidRPr="00CE5FA3" w14:paraId="0291F105" w14:textId="77777777" w:rsidTr="00CE5FA3">
        <w:tblPrEx>
          <w:tblCellMar>
            <w:top w:w="0" w:type="dxa"/>
            <w:bottom w:w="0" w:type="dxa"/>
          </w:tblCellMar>
        </w:tblPrEx>
        <w:tc>
          <w:tcPr>
            <w:tcW w:w="1247" w:type="dxa"/>
          </w:tcPr>
          <w:p w14:paraId="4A7F4508" w14:textId="77777777" w:rsidR="00CE5FA3" w:rsidRPr="00CE5FA3" w:rsidRDefault="00CE5FA3" w:rsidP="00CE5FA3">
            <w:pPr>
              <w:spacing w:line="240" w:lineRule="auto"/>
              <w:jc w:val="left"/>
              <w:rPr>
                <w:rFonts w:cs="Frankruhel"/>
                <w:sz w:val="24"/>
                <w:rtl/>
              </w:rPr>
            </w:pPr>
            <w:r>
              <w:rPr>
                <w:sz w:val="24"/>
                <w:rtl/>
              </w:rPr>
              <w:t xml:space="preserve">סעיף 46א </w:t>
            </w:r>
          </w:p>
        </w:tc>
        <w:tc>
          <w:tcPr>
            <w:tcW w:w="5669" w:type="dxa"/>
          </w:tcPr>
          <w:p w14:paraId="0F8826D1" w14:textId="77777777" w:rsidR="00CE5FA3" w:rsidRPr="00CE5FA3" w:rsidRDefault="00CE5FA3" w:rsidP="00CE5FA3">
            <w:pPr>
              <w:spacing w:line="240" w:lineRule="auto"/>
              <w:jc w:val="left"/>
              <w:rPr>
                <w:rFonts w:cs="Frankruhel"/>
                <w:sz w:val="24"/>
                <w:rtl/>
              </w:rPr>
            </w:pPr>
            <w:r>
              <w:rPr>
                <w:sz w:val="24"/>
                <w:rtl/>
              </w:rPr>
              <w:t>פיטורים בשל  אי התאמה</w:t>
            </w:r>
          </w:p>
        </w:tc>
        <w:tc>
          <w:tcPr>
            <w:tcW w:w="567" w:type="dxa"/>
          </w:tcPr>
          <w:p w14:paraId="7545CA68" w14:textId="77777777" w:rsidR="00CE5FA3" w:rsidRPr="00CE5FA3" w:rsidRDefault="00CE5FA3" w:rsidP="00CE5FA3">
            <w:pPr>
              <w:spacing w:line="240" w:lineRule="auto"/>
              <w:jc w:val="left"/>
              <w:rPr>
                <w:rStyle w:val="Hyperlink"/>
                <w:rtl/>
              </w:rPr>
            </w:pPr>
            <w:hyperlink w:anchor="Seif59" w:tooltip="פיטורים בשל  אי התאמה" w:history="1">
              <w:r w:rsidRPr="00CE5FA3">
                <w:rPr>
                  <w:rStyle w:val="Hyperlink"/>
                </w:rPr>
                <w:t>Go</w:t>
              </w:r>
            </w:hyperlink>
          </w:p>
        </w:tc>
        <w:tc>
          <w:tcPr>
            <w:tcW w:w="850" w:type="dxa"/>
          </w:tcPr>
          <w:p w14:paraId="1172F79D"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E5FA3" w:rsidRPr="00CE5FA3" w14:paraId="574EA133" w14:textId="77777777" w:rsidTr="00CE5FA3">
        <w:tblPrEx>
          <w:tblCellMar>
            <w:top w:w="0" w:type="dxa"/>
            <w:bottom w:w="0" w:type="dxa"/>
          </w:tblCellMar>
        </w:tblPrEx>
        <w:tc>
          <w:tcPr>
            <w:tcW w:w="1247" w:type="dxa"/>
          </w:tcPr>
          <w:p w14:paraId="33D7FC06" w14:textId="77777777" w:rsidR="00CE5FA3" w:rsidRPr="00CE5FA3" w:rsidRDefault="00CE5FA3" w:rsidP="00CE5FA3">
            <w:pPr>
              <w:spacing w:line="240" w:lineRule="auto"/>
              <w:jc w:val="left"/>
              <w:rPr>
                <w:rFonts w:cs="Frankruhel"/>
                <w:sz w:val="24"/>
                <w:rtl/>
              </w:rPr>
            </w:pPr>
            <w:r>
              <w:rPr>
                <w:sz w:val="24"/>
                <w:rtl/>
              </w:rPr>
              <w:t xml:space="preserve">סעיף 47 </w:t>
            </w:r>
          </w:p>
        </w:tc>
        <w:tc>
          <w:tcPr>
            <w:tcW w:w="5669" w:type="dxa"/>
          </w:tcPr>
          <w:p w14:paraId="7FEC364A" w14:textId="77777777" w:rsidR="00CE5FA3" w:rsidRPr="00CE5FA3" w:rsidRDefault="00CE5FA3" w:rsidP="00CE5FA3">
            <w:pPr>
              <w:spacing w:line="240" w:lineRule="auto"/>
              <w:jc w:val="left"/>
              <w:rPr>
                <w:rFonts w:cs="Frankruhel"/>
                <w:sz w:val="24"/>
                <w:rtl/>
              </w:rPr>
            </w:pPr>
            <w:r>
              <w:rPr>
                <w:sz w:val="24"/>
                <w:rtl/>
              </w:rPr>
              <w:t>חובת התייעצות</w:t>
            </w:r>
          </w:p>
        </w:tc>
        <w:tc>
          <w:tcPr>
            <w:tcW w:w="567" w:type="dxa"/>
          </w:tcPr>
          <w:p w14:paraId="23EBA9FF" w14:textId="77777777" w:rsidR="00CE5FA3" w:rsidRPr="00CE5FA3" w:rsidRDefault="00CE5FA3" w:rsidP="00CE5FA3">
            <w:pPr>
              <w:spacing w:line="240" w:lineRule="auto"/>
              <w:jc w:val="left"/>
              <w:rPr>
                <w:rStyle w:val="Hyperlink"/>
                <w:rtl/>
              </w:rPr>
            </w:pPr>
            <w:hyperlink w:anchor="Seif44" w:tooltip="חובת התייעצות" w:history="1">
              <w:r w:rsidRPr="00CE5FA3">
                <w:rPr>
                  <w:rStyle w:val="Hyperlink"/>
                </w:rPr>
                <w:t>Go</w:t>
              </w:r>
            </w:hyperlink>
          </w:p>
        </w:tc>
        <w:tc>
          <w:tcPr>
            <w:tcW w:w="850" w:type="dxa"/>
          </w:tcPr>
          <w:p w14:paraId="22E571E2"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E5FA3" w:rsidRPr="00CE5FA3" w14:paraId="302C99BF" w14:textId="77777777" w:rsidTr="00CE5FA3">
        <w:tblPrEx>
          <w:tblCellMar>
            <w:top w:w="0" w:type="dxa"/>
            <w:bottom w:w="0" w:type="dxa"/>
          </w:tblCellMar>
        </w:tblPrEx>
        <w:tc>
          <w:tcPr>
            <w:tcW w:w="1247" w:type="dxa"/>
          </w:tcPr>
          <w:p w14:paraId="7E8B00E8" w14:textId="77777777" w:rsidR="00CE5FA3" w:rsidRPr="00CE5FA3" w:rsidRDefault="00CE5FA3" w:rsidP="00CE5FA3">
            <w:pPr>
              <w:spacing w:line="240" w:lineRule="auto"/>
              <w:jc w:val="left"/>
              <w:rPr>
                <w:rFonts w:cs="Frankruhel"/>
                <w:sz w:val="24"/>
                <w:rtl/>
              </w:rPr>
            </w:pPr>
            <w:r>
              <w:rPr>
                <w:sz w:val="24"/>
                <w:rtl/>
              </w:rPr>
              <w:t xml:space="preserve">סעיף 48 </w:t>
            </w:r>
          </w:p>
        </w:tc>
        <w:tc>
          <w:tcPr>
            <w:tcW w:w="5669" w:type="dxa"/>
          </w:tcPr>
          <w:p w14:paraId="35AECD40" w14:textId="77777777" w:rsidR="00CE5FA3" w:rsidRPr="00CE5FA3" w:rsidRDefault="00CE5FA3" w:rsidP="00CE5FA3">
            <w:pPr>
              <w:spacing w:line="240" w:lineRule="auto"/>
              <w:jc w:val="left"/>
              <w:rPr>
                <w:rFonts w:cs="Frankruhel"/>
                <w:sz w:val="24"/>
                <w:rtl/>
              </w:rPr>
            </w:pPr>
            <w:r>
              <w:rPr>
                <w:sz w:val="24"/>
                <w:rtl/>
              </w:rPr>
              <w:t>אצילת סמכויות</w:t>
            </w:r>
          </w:p>
        </w:tc>
        <w:tc>
          <w:tcPr>
            <w:tcW w:w="567" w:type="dxa"/>
          </w:tcPr>
          <w:p w14:paraId="0E04EB97" w14:textId="77777777" w:rsidR="00CE5FA3" w:rsidRPr="00CE5FA3" w:rsidRDefault="00CE5FA3" w:rsidP="00CE5FA3">
            <w:pPr>
              <w:spacing w:line="240" w:lineRule="auto"/>
              <w:jc w:val="left"/>
              <w:rPr>
                <w:rStyle w:val="Hyperlink"/>
                <w:rtl/>
              </w:rPr>
            </w:pPr>
            <w:hyperlink w:anchor="Seif35" w:tooltip="אצילת סמכויות" w:history="1">
              <w:r w:rsidRPr="00CE5FA3">
                <w:rPr>
                  <w:rStyle w:val="Hyperlink"/>
                </w:rPr>
                <w:t>Go</w:t>
              </w:r>
            </w:hyperlink>
          </w:p>
        </w:tc>
        <w:tc>
          <w:tcPr>
            <w:tcW w:w="850" w:type="dxa"/>
          </w:tcPr>
          <w:p w14:paraId="6DCEC370"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E5FA3" w:rsidRPr="00CE5FA3" w14:paraId="22EED447" w14:textId="77777777" w:rsidTr="00CE5FA3">
        <w:tblPrEx>
          <w:tblCellMar>
            <w:top w:w="0" w:type="dxa"/>
            <w:bottom w:w="0" w:type="dxa"/>
          </w:tblCellMar>
        </w:tblPrEx>
        <w:tc>
          <w:tcPr>
            <w:tcW w:w="1247" w:type="dxa"/>
          </w:tcPr>
          <w:p w14:paraId="3A130A2E" w14:textId="77777777" w:rsidR="00CE5FA3" w:rsidRPr="00CE5FA3" w:rsidRDefault="00CE5FA3" w:rsidP="00CE5FA3">
            <w:pPr>
              <w:spacing w:line="240" w:lineRule="auto"/>
              <w:jc w:val="left"/>
              <w:rPr>
                <w:rFonts w:cs="Frankruhel"/>
                <w:sz w:val="24"/>
                <w:rtl/>
              </w:rPr>
            </w:pPr>
            <w:r>
              <w:rPr>
                <w:sz w:val="24"/>
                <w:rtl/>
              </w:rPr>
              <w:t xml:space="preserve">סעיף 49 </w:t>
            </w:r>
          </w:p>
        </w:tc>
        <w:tc>
          <w:tcPr>
            <w:tcW w:w="5669" w:type="dxa"/>
          </w:tcPr>
          <w:p w14:paraId="077A5FBB" w14:textId="77777777" w:rsidR="00CE5FA3" w:rsidRPr="00CE5FA3" w:rsidRDefault="00CE5FA3" w:rsidP="00CE5FA3">
            <w:pPr>
              <w:spacing w:line="240" w:lineRule="auto"/>
              <w:jc w:val="left"/>
              <w:rPr>
                <w:rFonts w:cs="Frankruhel"/>
                <w:sz w:val="24"/>
                <w:rtl/>
              </w:rPr>
            </w:pPr>
            <w:r>
              <w:rPr>
                <w:sz w:val="24"/>
                <w:rtl/>
              </w:rPr>
              <w:t>שמירת תקפו לשעה של הנוהג הקיים</w:t>
            </w:r>
          </w:p>
        </w:tc>
        <w:tc>
          <w:tcPr>
            <w:tcW w:w="567" w:type="dxa"/>
          </w:tcPr>
          <w:p w14:paraId="7CB73450" w14:textId="77777777" w:rsidR="00CE5FA3" w:rsidRPr="00CE5FA3" w:rsidRDefault="00CE5FA3" w:rsidP="00CE5FA3">
            <w:pPr>
              <w:spacing w:line="240" w:lineRule="auto"/>
              <w:jc w:val="left"/>
              <w:rPr>
                <w:rStyle w:val="Hyperlink"/>
                <w:rtl/>
              </w:rPr>
            </w:pPr>
            <w:hyperlink w:anchor="Seif36" w:tooltip="שמירת תקפו לשעה של הנוהג הקיים" w:history="1">
              <w:r w:rsidRPr="00CE5FA3">
                <w:rPr>
                  <w:rStyle w:val="Hyperlink"/>
                </w:rPr>
                <w:t>Go</w:t>
              </w:r>
            </w:hyperlink>
          </w:p>
        </w:tc>
        <w:tc>
          <w:tcPr>
            <w:tcW w:w="850" w:type="dxa"/>
          </w:tcPr>
          <w:p w14:paraId="1B5EE7C9"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E5FA3" w:rsidRPr="00CE5FA3" w14:paraId="0C4C1B24" w14:textId="77777777" w:rsidTr="00CE5FA3">
        <w:tblPrEx>
          <w:tblCellMar>
            <w:top w:w="0" w:type="dxa"/>
            <w:bottom w:w="0" w:type="dxa"/>
          </w:tblCellMar>
        </w:tblPrEx>
        <w:tc>
          <w:tcPr>
            <w:tcW w:w="1247" w:type="dxa"/>
          </w:tcPr>
          <w:p w14:paraId="3F525B7E" w14:textId="77777777" w:rsidR="00CE5FA3" w:rsidRPr="00CE5FA3" w:rsidRDefault="00CE5FA3" w:rsidP="00CE5FA3">
            <w:pPr>
              <w:spacing w:line="240" w:lineRule="auto"/>
              <w:jc w:val="left"/>
              <w:rPr>
                <w:rFonts w:cs="Frankruhel"/>
                <w:sz w:val="24"/>
                <w:rtl/>
              </w:rPr>
            </w:pPr>
            <w:r>
              <w:rPr>
                <w:sz w:val="24"/>
                <w:rtl/>
              </w:rPr>
              <w:t xml:space="preserve">סעיף 50 </w:t>
            </w:r>
          </w:p>
        </w:tc>
        <w:tc>
          <w:tcPr>
            <w:tcW w:w="5669" w:type="dxa"/>
          </w:tcPr>
          <w:p w14:paraId="558CD759" w14:textId="77777777" w:rsidR="00CE5FA3" w:rsidRPr="00CE5FA3" w:rsidRDefault="00CE5FA3" w:rsidP="00CE5FA3">
            <w:pPr>
              <w:spacing w:line="240" w:lineRule="auto"/>
              <w:jc w:val="left"/>
              <w:rPr>
                <w:rFonts w:cs="Frankruhel"/>
                <w:sz w:val="24"/>
                <w:rtl/>
              </w:rPr>
            </w:pPr>
            <w:r>
              <w:rPr>
                <w:sz w:val="24"/>
                <w:rtl/>
              </w:rPr>
              <w:t>אישור מינויים קיימים</w:t>
            </w:r>
          </w:p>
        </w:tc>
        <w:tc>
          <w:tcPr>
            <w:tcW w:w="567" w:type="dxa"/>
          </w:tcPr>
          <w:p w14:paraId="172E64B9" w14:textId="77777777" w:rsidR="00CE5FA3" w:rsidRPr="00CE5FA3" w:rsidRDefault="00CE5FA3" w:rsidP="00CE5FA3">
            <w:pPr>
              <w:spacing w:line="240" w:lineRule="auto"/>
              <w:jc w:val="left"/>
              <w:rPr>
                <w:rStyle w:val="Hyperlink"/>
                <w:rtl/>
              </w:rPr>
            </w:pPr>
            <w:hyperlink w:anchor="Seif37" w:tooltip="אישור מינויים קיימים" w:history="1">
              <w:r w:rsidRPr="00CE5FA3">
                <w:rPr>
                  <w:rStyle w:val="Hyperlink"/>
                </w:rPr>
                <w:t>Go</w:t>
              </w:r>
            </w:hyperlink>
          </w:p>
        </w:tc>
        <w:tc>
          <w:tcPr>
            <w:tcW w:w="850" w:type="dxa"/>
          </w:tcPr>
          <w:p w14:paraId="69DADC8E"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E5FA3" w:rsidRPr="00CE5FA3" w14:paraId="27D042CC" w14:textId="77777777" w:rsidTr="00CE5FA3">
        <w:tblPrEx>
          <w:tblCellMar>
            <w:top w:w="0" w:type="dxa"/>
            <w:bottom w:w="0" w:type="dxa"/>
          </w:tblCellMar>
        </w:tblPrEx>
        <w:tc>
          <w:tcPr>
            <w:tcW w:w="1247" w:type="dxa"/>
          </w:tcPr>
          <w:p w14:paraId="5EB9E89A" w14:textId="77777777" w:rsidR="00CE5FA3" w:rsidRPr="00CE5FA3" w:rsidRDefault="00CE5FA3" w:rsidP="00CE5FA3">
            <w:pPr>
              <w:spacing w:line="240" w:lineRule="auto"/>
              <w:jc w:val="left"/>
              <w:rPr>
                <w:rFonts w:cs="Frankruhel"/>
                <w:sz w:val="24"/>
                <w:rtl/>
              </w:rPr>
            </w:pPr>
            <w:r>
              <w:rPr>
                <w:sz w:val="24"/>
                <w:rtl/>
              </w:rPr>
              <w:t xml:space="preserve">סעיף 52 </w:t>
            </w:r>
          </w:p>
        </w:tc>
        <w:tc>
          <w:tcPr>
            <w:tcW w:w="5669" w:type="dxa"/>
          </w:tcPr>
          <w:p w14:paraId="1D1D4273" w14:textId="77777777" w:rsidR="00CE5FA3" w:rsidRPr="00CE5FA3" w:rsidRDefault="00CE5FA3" w:rsidP="00CE5FA3">
            <w:pPr>
              <w:spacing w:line="240" w:lineRule="auto"/>
              <w:jc w:val="left"/>
              <w:rPr>
                <w:rFonts w:cs="Frankruhel"/>
                <w:sz w:val="24"/>
                <w:rtl/>
              </w:rPr>
            </w:pPr>
            <w:r>
              <w:rPr>
                <w:sz w:val="24"/>
                <w:rtl/>
              </w:rPr>
              <w:t>הצהרת אמונים במינוי קיים</w:t>
            </w:r>
          </w:p>
        </w:tc>
        <w:tc>
          <w:tcPr>
            <w:tcW w:w="567" w:type="dxa"/>
          </w:tcPr>
          <w:p w14:paraId="068AFBD7" w14:textId="77777777" w:rsidR="00CE5FA3" w:rsidRPr="00CE5FA3" w:rsidRDefault="00CE5FA3" w:rsidP="00CE5FA3">
            <w:pPr>
              <w:spacing w:line="240" w:lineRule="auto"/>
              <w:jc w:val="left"/>
              <w:rPr>
                <w:rStyle w:val="Hyperlink"/>
                <w:rtl/>
              </w:rPr>
            </w:pPr>
            <w:hyperlink w:anchor="Seif38" w:tooltip="הצהרת אמונים במינוי קיים" w:history="1">
              <w:r w:rsidRPr="00CE5FA3">
                <w:rPr>
                  <w:rStyle w:val="Hyperlink"/>
                </w:rPr>
                <w:t>Go</w:t>
              </w:r>
            </w:hyperlink>
          </w:p>
        </w:tc>
        <w:tc>
          <w:tcPr>
            <w:tcW w:w="850" w:type="dxa"/>
          </w:tcPr>
          <w:p w14:paraId="1CEC1437"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E5FA3" w:rsidRPr="00CE5FA3" w14:paraId="70464D8E" w14:textId="77777777" w:rsidTr="00CE5FA3">
        <w:tblPrEx>
          <w:tblCellMar>
            <w:top w:w="0" w:type="dxa"/>
            <w:bottom w:w="0" w:type="dxa"/>
          </w:tblCellMar>
        </w:tblPrEx>
        <w:tc>
          <w:tcPr>
            <w:tcW w:w="1247" w:type="dxa"/>
          </w:tcPr>
          <w:p w14:paraId="7B9F4427" w14:textId="77777777" w:rsidR="00CE5FA3" w:rsidRPr="00CE5FA3" w:rsidRDefault="00CE5FA3" w:rsidP="00CE5FA3">
            <w:pPr>
              <w:spacing w:line="240" w:lineRule="auto"/>
              <w:jc w:val="left"/>
              <w:rPr>
                <w:rFonts w:cs="Frankruhel"/>
                <w:sz w:val="24"/>
                <w:rtl/>
              </w:rPr>
            </w:pPr>
            <w:r>
              <w:rPr>
                <w:sz w:val="24"/>
                <w:rtl/>
              </w:rPr>
              <w:t xml:space="preserve">סעיף 53 </w:t>
            </w:r>
          </w:p>
        </w:tc>
        <w:tc>
          <w:tcPr>
            <w:tcW w:w="5669" w:type="dxa"/>
          </w:tcPr>
          <w:p w14:paraId="28068747" w14:textId="77777777" w:rsidR="00CE5FA3" w:rsidRPr="00CE5FA3" w:rsidRDefault="00CE5FA3" w:rsidP="00CE5FA3">
            <w:pPr>
              <w:spacing w:line="240" w:lineRule="auto"/>
              <w:jc w:val="left"/>
              <w:rPr>
                <w:rFonts w:cs="Frankruhel"/>
                <w:sz w:val="24"/>
                <w:rtl/>
              </w:rPr>
            </w:pPr>
            <w:r>
              <w:rPr>
                <w:sz w:val="24"/>
                <w:rtl/>
              </w:rPr>
              <w:t>חובת האזרחות במינוי קיים</w:t>
            </w:r>
          </w:p>
        </w:tc>
        <w:tc>
          <w:tcPr>
            <w:tcW w:w="567" w:type="dxa"/>
          </w:tcPr>
          <w:p w14:paraId="1D80730E" w14:textId="77777777" w:rsidR="00CE5FA3" w:rsidRPr="00CE5FA3" w:rsidRDefault="00CE5FA3" w:rsidP="00CE5FA3">
            <w:pPr>
              <w:spacing w:line="240" w:lineRule="auto"/>
              <w:jc w:val="left"/>
              <w:rPr>
                <w:rStyle w:val="Hyperlink"/>
                <w:rtl/>
              </w:rPr>
            </w:pPr>
            <w:hyperlink w:anchor="Seif39" w:tooltip="חובת האזרחות במינוי קיים" w:history="1">
              <w:r w:rsidRPr="00CE5FA3">
                <w:rPr>
                  <w:rStyle w:val="Hyperlink"/>
                </w:rPr>
                <w:t>Go</w:t>
              </w:r>
            </w:hyperlink>
          </w:p>
        </w:tc>
        <w:tc>
          <w:tcPr>
            <w:tcW w:w="850" w:type="dxa"/>
          </w:tcPr>
          <w:p w14:paraId="63CAA5C4"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E5FA3" w:rsidRPr="00CE5FA3" w14:paraId="4102D6D7" w14:textId="77777777" w:rsidTr="00CE5FA3">
        <w:tblPrEx>
          <w:tblCellMar>
            <w:top w:w="0" w:type="dxa"/>
            <w:bottom w:w="0" w:type="dxa"/>
          </w:tblCellMar>
        </w:tblPrEx>
        <w:tc>
          <w:tcPr>
            <w:tcW w:w="1247" w:type="dxa"/>
          </w:tcPr>
          <w:p w14:paraId="541A3C5E" w14:textId="77777777" w:rsidR="00CE5FA3" w:rsidRPr="00CE5FA3" w:rsidRDefault="00CE5FA3" w:rsidP="00CE5FA3">
            <w:pPr>
              <w:spacing w:line="240" w:lineRule="auto"/>
              <w:jc w:val="left"/>
              <w:rPr>
                <w:rFonts w:cs="Frankruhel"/>
                <w:sz w:val="24"/>
                <w:rtl/>
              </w:rPr>
            </w:pPr>
            <w:r>
              <w:rPr>
                <w:sz w:val="24"/>
                <w:rtl/>
              </w:rPr>
              <w:t xml:space="preserve">סעיף 54 </w:t>
            </w:r>
          </w:p>
        </w:tc>
        <w:tc>
          <w:tcPr>
            <w:tcW w:w="5669" w:type="dxa"/>
          </w:tcPr>
          <w:p w14:paraId="0D8ABEB0" w14:textId="77777777" w:rsidR="00CE5FA3" w:rsidRPr="00CE5FA3" w:rsidRDefault="00CE5FA3" w:rsidP="00CE5FA3">
            <w:pPr>
              <w:spacing w:line="240" w:lineRule="auto"/>
              <w:jc w:val="left"/>
              <w:rPr>
                <w:rFonts w:cs="Frankruhel"/>
                <w:sz w:val="24"/>
                <w:rtl/>
              </w:rPr>
            </w:pPr>
            <w:r>
              <w:rPr>
                <w:sz w:val="24"/>
                <w:rtl/>
              </w:rPr>
              <w:t>פטור עובדים זמניים</w:t>
            </w:r>
          </w:p>
        </w:tc>
        <w:tc>
          <w:tcPr>
            <w:tcW w:w="567" w:type="dxa"/>
          </w:tcPr>
          <w:p w14:paraId="1EC225EE" w14:textId="77777777" w:rsidR="00CE5FA3" w:rsidRPr="00CE5FA3" w:rsidRDefault="00CE5FA3" w:rsidP="00CE5FA3">
            <w:pPr>
              <w:spacing w:line="240" w:lineRule="auto"/>
              <w:jc w:val="left"/>
              <w:rPr>
                <w:rStyle w:val="Hyperlink"/>
                <w:rtl/>
              </w:rPr>
            </w:pPr>
            <w:hyperlink w:anchor="Seif40" w:tooltip="פטור עובדים זמניים" w:history="1">
              <w:r w:rsidRPr="00CE5FA3">
                <w:rPr>
                  <w:rStyle w:val="Hyperlink"/>
                </w:rPr>
                <w:t>Go</w:t>
              </w:r>
            </w:hyperlink>
          </w:p>
        </w:tc>
        <w:tc>
          <w:tcPr>
            <w:tcW w:w="850" w:type="dxa"/>
          </w:tcPr>
          <w:p w14:paraId="1935D396"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E5FA3" w:rsidRPr="00CE5FA3" w14:paraId="6BF0A721" w14:textId="77777777" w:rsidTr="00CE5FA3">
        <w:tblPrEx>
          <w:tblCellMar>
            <w:top w:w="0" w:type="dxa"/>
            <w:bottom w:w="0" w:type="dxa"/>
          </w:tblCellMar>
        </w:tblPrEx>
        <w:tc>
          <w:tcPr>
            <w:tcW w:w="1247" w:type="dxa"/>
          </w:tcPr>
          <w:p w14:paraId="24F8DC89" w14:textId="77777777" w:rsidR="00CE5FA3" w:rsidRPr="00CE5FA3" w:rsidRDefault="00CE5FA3" w:rsidP="00CE5FA3">
            <w:pPr>
              <w:spacing w:line="240" w:lineRule="auto"/>
              <w:jc w:val="left"/>
              <w:rPr>
                <w:rFonts w:cs="Frankruhel"/>
                <w:sz w:val="24"/>
                <w:rtl/>
              </w:rPr>
            </w:pPr>
            <w:r>
              <w:rPr>
                <w:sz w:val="24"/>
                <w:rtl/>
              </w:rPr>
              <w:t xml:space="preserve">סעיף 55 </w:t>
            </w:r>
          </w:p>
        </w:tc>
        <w:tc>
          <w:tcPr>
            <w:tcW w:w="5669" w:type="dxa"/>
          </w:tcPr>
          <w:p w14:paraId="7A3132DB" w14:textId="77777777" w:rsidR="00CE5FA3" w:rsidRPr="00CE5FA3" w:rsidRDefault="00CE5FA3" w:rsidP="00CE5FA3">
            <w:pPr>
              <w:spacing w:line="240" w:lineRule="auto"/>
              <w:jc w:val="left"/>
              <w:rPr>
                <w:rFonts w:cs="Frankruhel"/>
                <w:sz w:val="24"/>
                <w:rtl/>
              </w:rPr>
            </w:pPr>
            <w:r>
              <w:rPr>
                <w:sz w:val="24"/>
                <w:rtl/>
              </w:rPr>
              <w:t>ביצוע ותקנות</w:t>
            </w:r>
          </w:p>
        </w:tc>
        <w:tc>
          <w:tcPr>
            <w:tcW w:w="567" w:type="dxa"/>
          </w:tcPr>
          <w:p w14:paraId="4C78F983" w14:textId="77777777" w:rsidR="00CE5FA3" w:rsidRPr="00CE5FA3" w:rsidRDefault="00CE5FA3" w:rsidP="00CE5FA3">
            <w:pPr>
              <w:spacing w:line="240" w:lineRule="auto"/>
              <w:jc w:val="left"/>
              <w:rPr>
                <w:rStyle w:val="Hyperlink"/>
                <w:rtl/>
              </w:rPr>
            </w:pPr>
            <w:hyperlink w:anchor="Seif41" w:tooltip="ביצוע ותקנות" w:history="1">
              <w:r w:rsidRPr="00CE5FA3">
                <w:rPr>
                  <w:rStyle w:val="Hyperlink"/>
                </w:rPr>
                <w:t>Go</w:t>
              </w:r>
            </w:hyperlink>
          </w:p>
        </w:tc>
        <w:tc>
          <w:tcPr>
            <w:tcW w:w="850" w:type="dxa"/>
          </w:tcPr>
          <w:p w14:paraId="5808FD77"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E5FA3" w:rsidRPr="00CE5FA3" w14:paraId="4498CE11" w14:textId="77777777" w:rsidTr="00CE5FA3">
        <w:tblPrEx>
          <w:tblCellMar>
            <w:top w:w="0" w:type="dxa"/>
            <w:bottom w:w="0" w:type="dxa"/>
          </w:tblCellMar>
        </w:tblPrEx>
        <w:tc>
          <w:tcPr>
            <w:tcW w:w="1247" w:type="dxa"/>
          </w:tcPr>
          <w:p w14:paraId="0A488238" w14:textId="77777777" w:rsidR="00CE5FA3" w:rsidRPr="00CE5FA3" w:rsidRDefault="00CE5FA3" w:rsidP="00CE5FA3">
            <w:pPr>
              <w:spacing w:line="240" w:lineRule="auto"/>
              <w:jc w:val="left"/>
              <w:rPr>
                <w:rFonts w:cs="Frankruhel"/>
                <w:sz w:val="24"/>
                <w:rtl/>
              </w:rPr>
            </w:pPr>
            <w:r>
              <w:rPr>
                <w:sz w:val="24"/>
                <w:rtl/>
              </w:rPr>
              <w:t xml:space="preserve">סעיף 56 </w:t>
            </w:r>
          </w:p>
        </w:tc>
        <w:tc>
          <w:tcPr>
            <w:tcW w:w="5669" w:type="dxa"/>
          </w:tcPr>
          <w:p w14:paraId="1AB8611C" w14:textId="77777777" w:rsidR="00CE5FA3" w:rsidRPr="00CE5FA3" w:rsidRDefault="00CE5FA3" w:rsidP="00CE5FA3">
            <w:pPr>
              <w:spacing w:line="240" w:lineRule="auto"/>
              <w:jc w:val="left"/>
              <w:rPr>
                <w:rFonts w:cs="Frankruhel"/>
                <w:sz w:val="24"/>
                <w:rtl/>
              </w:rPr>
            </w:pPr>
            <w:r>
              <w:rPr>
                <w:sz w:val="24"/>
                <w:rtl/>
              </w:rPr>
              <w:t>תחילה</w:t>
            </w:r>
          </w:p>
        </w:tc>
        <w:tc>
          <w:tcPr>
            <w:tcW w:w="567" w:type="dxa"/>
          </w:tcPr>
          <w:p w14:paraId="2E721C94" w14:textId="77777777" w:rsidR="00CE5FA3" w:rsidRPr="00CE5FA3" w:rsidRDefault="00CE5FA3" w:rsidP="00CE5FA3">
            <w:pPr>
              <w:spacing w:line="240" w:lineRule="auto"/>
              <w:jc w:val="left"/>
              <w:rPr>
                <w:rStyle w:val="Hyperlink"/>
                <w:rtl/>
              </w:rPr>
            </w:pPr>
            <w:hyperlink w:anchor="Seif42" w:tooltip="תחילה" w:history="1">
              <w:r w:rsidRPr="00CE5FA3">
                <w:rPr>
                  <w:rStyle w:val="Hyperlink"/>
                </w:rPr>
                <w:t>Go</w:t>
              </w:r>
            </w:hyperlink>
          </w:p>
        </w:tc>
        <w:tc>
          <w:tcPr>
            <w:tcW w:w="850" w:type="dxa"/>
          </w:tcPr>
          <w:p w14:paraId="6ABF3673"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E5FA3" w:rsidRPr="00CE5FA3" w14:paraId="0B088841" w14:textId="77777777" w:rsidTr="00CE5FA3">
        <w:tblPrEx>
          <w:tblCellMar>
            <w:top w:w="0" w:type="dxa"/>
            <w:bottom w:w="0" w:type="dxa"/>
          </w:tblCellMar>
        </w:tblPrEx>
        <w:tc>
          <w:tcPr>
            <w:tcW w:w="1247" w:type="dxa"/>
          </w:tcPr>
          <w:p w14:paraId="3526386B" w14:textId="77777777" w:rsidR="00CE5FA3" w:rsidRPr="00CE5FA3" w:rsidRDefault="00CE5FA3" w:rsidP="00CE5FA3">
            <w:pPr>
              <w:spacing w:line="240" w:lineRule="auto"/>
              <w:jc w:val="left"/>
              <w:rPr>
                <w:rFonts w:cs="Frankruhel"/>
                <w:sz w:val="24"/>
                <w:rtl/>
              </w:rPr>
            </w:pPr>
          </w:p>
        </w:tc>
        <w:tc>
          <w:tcPr>
            <w:tcW w:w="5669" w:type="dxa"/>
          </w:tcPr>
          <w:p w14:paraId="164F3D56" w14:textId="77777777" w:rsidR="00CE5FA3" w:rsidRPr="00CE5FA3" w:rsidRDefault="00CE5FA3" w:rsidP="00CE5FA3">
            <w:pPr>
              <w:spacing w:line="240" w:lineRule="auto"/>
              <w:jc w:val="left"/>
              <w:rPr>
                <w:rFonts w:cs="Frankruhel"/>
                <w:sz w:val="24"/>
                <w:rtl/>
              </w:rPr>
            </w:pPr>
            <w:r>
              <w:rPr>
                <w:sz w:val="24"/>
                <w:rtl/>
              </w:rPr>
              <w:t>תוספת ראשונה</w:t>
            </w:r>
          </w:p>
        </w:tc>
        <w:tc>
          <w:tcPr>
            <w:tcW w:w="567" w:type="dxa"/>
          </w:tcPr>
          <w:p w14:paraId="78F0C542" w14:textId="77777777" w:rsidR="00CE5FA3" w:rsidRPr="00CE5FA3" w:rsidRDefault="00CE5FA3" w:rsidP="00CE5FA3">
            <w:pPr>
              <w:spacing w:line="240" w:lineRule="auto"/>
              <w:jc w:val="left"/>
              <w:rPr>
                <w:rStyle w:val="Hyperlink"/>
                <w:rtl/>
              </w:rPr>
            </w:pPr>
            <w:hyperlink w:anchor="med0" w:tooltip="תוספת ראשונה" w:history="1">
              <w:r w:rsidRPr="00CE5FA3">
                <w:rPr>
                  <w:rStyle w:val="Hyperlink"/>
                </w:rPr>
                <w:t>Go</w:t>
              </w:r>
            </w:hyperlink>
          </w:p>
        </w:tc>
        <w:tc>
          <w:tcPr>
            <w:tcW w:w="850" w:type="dxa"/>
          </w:tcPr>
          <w:p w14:paraId="47CC7DF2"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E5FA3" w:rsidRPr="00CE5FA3" w14:paraId="1761ABD0" w14:textId="77777777" w:rsidTr="00CE5FA3">
        <w:tblPrEx>
          <w:tblCellMar>
            <w:top w:w="0" w:type="dxa"/>
            <w:bottom w:w="0" w:type="dxa"/>
          </w:tblCellMar>
        </w:tblPrEx>
        <w:tc>
          <w:tcPr>
            <w:tcW w:w="1247" w:type="dxa"/>
          </w:tcPr>
          <w:p w14:paraId="615FE932" w14:textId="77777777" w:rsidR="00CE5FA3" w:rsidRPr="00CE5FA3" w:rsidRDefault="00CE5FA3" w:rsidP="00CE5FA3">
            <w:pPr>
              <w:spacing w:line="240" w:lineRule="auto"/>
              <w:jc w:val="left"/>
              <w:rPr>
                <w:rFonts w:cs="Frankruhel"/>
                <w:sz w:val="24"/>
                <w:rtl/>
              </w:rPr>
            </w:pPr>
          </w:p>
        </w:tc>
        <w:tc>
          <w:tcPr>
            <w:tcW w:w="5669" w:type="dxa"/>
          </w:tcPr>
          <w:p w14:paraId="37821D39" w14:textId="77777777" w:rsidR="00CE5FA3" w:rsidRPr="00CE5FA3" w:rsidRDefault="00CE5FA3" w:rsidP="00CE5FA3">
            <w:pPr>
              <w:spacing w:line="240" w:lineRule="auto"/>
              <w:jc w:val="left"/>
              <w:rPr>
                <w:rFonts w:cs="Frankruhel"/>
                <w:sz w:val="24"/>
                <w:rtl/>
              </w:rPr>
            </w:pPr>
            <w:r>
              <w:rPr>
                <w:sz w:val="24"/>
                <w:rtl/>
              </w:rPr>
              <w:t>תוספת שנייה</w:t>
            </w:r>
          </w:p>
        </w:tc>
        <w:tc>
          <w:tcPr>
            <w:tcW w:w="567" w:type="dxa"/>
          </w:tcPr>
          <w:p w14:paraId="15A7E96E" w14:textId="77777777" w:rsidR="00CE5FA3" w:rsidRPr="00CE5FA3" w:rsidRDefault="00CE5FA3" w:rsidP="00CE5FA3">
            <w:pPr>
              <w:spacing w:line="240" w:lineRule="auto"/>
              <w:jc w:val="left"/>
              <w:rPr>
                <w:rStyle w:val="Hyperlink"/>
                <w:rtl/>
              </w:rPr>
            </w:pPr>
            <w:hyperlink w:anchor="med1" w:tooltip="תוספת שנייה" w:history="1">
              <w:r w:rsidRPr="00CE5FA3">
                <w:rPr>
                  <w:rStyle w:val="Hyperlink"/>
                </w:rPr>
                <w:t>Go</w:t>
              </w:r>
            </w:hyperlink>
          </w:p>
        </w:tc>
        <w:tc>
          <w:tcPr>
            <w:tcW w:w="850" w:type="dxa"/>
          </w:tcPr>
          <w:p w14:paraId="65B2CCA4"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E5FA3" w:rsidRPr="00CE5FA3" w14:paraId="04A6B720" w14:textId="77777777" w:rsidTr="00CE5FA3">
        <w:tblPrEx>
          <w:tblCellMar>
            <w:top w:w="0" w:type="dxa"/>
            <w:bottom w:w="0" w:type="dxa"/>
          </w:tblCellMar>
        </w:tblPrEx>
        <w:tc>
          <w:tcPr>
            <w:tcW w:w="1247" w:type="dxa"/>
          </w:tcPr>
          <w:p w14:paraId="1909042F" w14:textId="77777777" w:rsidR="00CE5FA3" w:rsidRPr="00CE5FA3" w:rsidRDefault="00CE5FA3" w:rsidP="00CE5FA3">
            <w:pPr>
              <w:spacing w:line="240" w:lineRule="auto"/>
              <w:jc w:val="left"/>
              <w:rPr>
                <w:rFonts w:cs="Frankruhel"/>
                <w:sz w:val="24"/>
                <w:rtl/>
              </w:rPr>
            </w:pPr>
            <w:r>
              <w:rPr>
                <w:sz w:val="24"/>
                <w:rtl/>
              </w:rPr>
              <w:t xml:space="preserve">סעיף 8 </w:t>
            </w:r>
          </w:p>
        </w:tc>
        <w:tc>
          <w:tcPr>
            <w:tcW w:w="5669" w:type="dxa"/>
          </w:tcPr>
          <w:p w14:paraId="09F24CB4"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2F754FC3" w14:textId="77777777" w:rsidR="00CE5FA3" w:rsidRPr="00CE5FA3" w:rsidRDefault="00CE5FA3" w:rsidP="00CE5FA3">
            <w:pPr>
              <w:spacing w:line="240" w:lineRule="auto"/>
              <w:jc w:val="left"/>
              <w:rPr>
                <w:rStyle w:val="Hyperlink"/>
                <w:rtl/>
              </w:rPr>
            </w:pPr>
            <w:hyperlink w:anchor="Seif76" w:tooltip="הודעה" w:history="1">
              <w:r w:rsidRPr="00CE5FA3">
                <w:rPr>
                  <w:rStyle w:val="Hyperlink"/>
                </w:rPr>
                <w:t>Go</w:t>
              </w:r>
            </w:hyperlink>
          </w:p>
        </w:tc>
        <w:tc>
          <w:tcPr>
            <w:tcW w:w="850" w:type="dxa"/>
          </w:tcPr>
          <w:p w14:paraId="4281B26C"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E5FA3" w:rsidRPr="00CE5FA3" w14:paraId="66ADCE8A" w14:textId="77777777" w:rsidTr="00CE5FA3">
        <w:tblPrEx>
          <w:tblCellMar>
            <w:top w:w="0" w:type="dxa"/>
            <w:bottom w:w="0" w:type="dxa"/>
          </w:tblCellMar>
        </w:tblPrEx>
        <w:tc>
          <w:tcPr>
            <w:tcW w:w="1247" w:type="dxa"/>
          </w:tcPr>
          <w:p w14:paraId="0ACBEA98" w14:textId="77777777" w:rsidR="00CE5FA3" w:rsidRPr="00CE5FA3" w:rsidRDefault="00CE5FA3" w:rsidP="00CE5FA3">
            <w:pPr>
              <w:spacing w:line="240" w:lineRule="auto"/>
              <w:jc w:val="left"/>
              <w:rPr>
                <w:rFonts w:cs="Frankruhel"/>
                <w:sz w:val="24"/>
                <w:rtl/>
              </w:rPr>
            </w:pPr>
            <w:r>
              <w:rPr>
                <w:sz w:val="24"/>
                <w:rtl/>
              </w:rPr>
              <w:t xml:space="preserve">סעיף 11 </w:t>
            </w:r>
          </w:p>
        </w:tc>
        <w:tc>
          <w:tcPr>
            <w:tcW w:w="5669" w:type="dxa"/>
          </w:tcPr>
          <w:p w14:paraId="4BF383E3"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58177DEB" w14:textId="77777777" w:rsidR="00CE5FA3" w:rsidRPr="00CE5FA3" w:rsidRDefault="00CE5FA3" w:rsidP="00CE5FA3">
            <w:pPr>
              <w:spacing w:line="240" w:lineRule="auto"/>
              <w:jc w:val="left"/>
              <w:rPr>
                <w:rStyle w:val="Hyperlink"/>
                <w:rtl/>
              </w:rPr>
            </w:pPr>
            <w:hyperlink w:anchor="Seif77" w:tooltip="הודעה" w:history="1">
              <w:r w:rsidRPr="00CE5FA3">
                <w:rPr>
                  <w:rStyle w:val="Hyperlink"/>
                </w:rPr>
                <w:t>Go</w:t>
              </w:r>
            </w:hyperlink>
          </w:p>
        </w:tc>
        <w:tc>
          <w:tcPr>
            <w:tcW w:w="850" w:type="dxa"/>
          </w:tcPr>
          <w:p w14:paraId="18469423"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E5FA3" w:rsidRPr="00CE5FA3" w14:paraId="2E1A8CF6" w14:textId="77777777" w:rsidTr="00CE5FA3">
        <w:tblPrEx>
          <w:tblCellMar>
            <w:top w:w="0" w:type="dxa"/>
            <w:bottom w:w="0" w:type="dxa"/>
          </w:tblCellMar>
        </w:tblPrEx>
        <w:tc>
          <w:tcPr>
            <w:tcW w:w="1247" w:type="dxa"/>
          </w:tcPr>
          <w:p w14:paraId="34D97D71" w14:textId="77777777" w:rsidR="00CE5FA3" w:rsidRPr="00CE5FA3" w:rsidRDefault="00CE5FA3" w:rsidP="00CE5FA3">
            <w:pPr>
              <w:spacing w:line="240" w:lineRule="auto"/>
              <w:jc w:val="left"/>
              <w:rPr>
                <w:rFonts w:cs="Frankruhel"/>
                <w:sz w:val="24"/>
                <w:rtl/>
              </w:rPr>
            </w:pPr>
            <w:r>
              <w:rPr>
                <w:sz w:val="24"/>
                <w:rtl/>
              </w:rPr>
              <w:t xml:space="preserve">סעיף 11א </w:t>
            </w:r>
          </w:p>
        </w:tc>
        <w:tc>
          <w:tcPr>
            <w:tcW w:w="5669" w:type="dxa"/>
          </w:tcPr>
          <w:p w14:paraId="16AE34D1"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342CE475" w14:textId="77777777" w:rsidR="00CE5FA3" w:rsidRPr="00CE5FA3" w:rsidRDefault="00CE5FA3" w:rsidP="00CE5FA3">
            <w:pPr>
              <w:spacing w:line="240" w:lineRule="auto"/>
              <w:jc w:val="left"/>
              <w:rPr>
                <w:rStyle w:val="Hyperlink"/>
                <w:rtl/>
              </w:rPr>
            </w:pPr>
            <w:hyperlink w:anchor="Seif65" w:tooltip="הודעה" w:history="1">
              <w:r w:rsidRPr="00CE5FA3">
                <w:rPr>
                  <w:rStyle w:val="Hyperlink"/>
                </w:rPr>
                <w:t>Go</w:t>
              </w:r>
            </w:hyperlink>
          </w:p>
        </w:tc>
        <w:tc>
          <w:tcPr>
            <w:tcW w:w="850" w:type="dxa"/>
          </w:tcPr>
          <w:p w14:paraId="39452EA0"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E5FA3" w:rsidRPr="00CE5FA3" w14:paraId="561B86EE" w14:textId="77777777" w:rsidTr="00CE5FA3">
        <w:tblPrEx>
          <w:tblCellMar>
            <w:top w:w="0" w:type="dxa"/>
            <w:bottom w:w="0" w:type="dxa"/>
          </w:tblCellMar>
        </w:tblPrEx>
        <w:tc>
          <w:tcPr>
            <w:tcW w:w="1247" w:type="dxa"/>
          </w:tcPr>
          <w:p w14:paraId="4B9E953B" w14:textId="77777777" w:rsidR="00CE5FA3" w:rsidRPr="00CE5FA3" w:rsidRDefault="00CE5FA3" w:rsidP="00CE5FA3">
            <w:pPr>
              <w:spacing w:line="240" w:lineRule="auto"/>
              <w:jc w:val="left"/>
              <w:rPr>
                <w:rFonts w:cs="Frankruhel"/>
                <w:sz w:val="24"/>
                <w:rtl/>
              </w:rPr>
            </w:pPr>
            <w:r>
              <w:rPr>
                <w:sz w:val="24"/>
                <w:rtl/>
              </w:rPr>
              <w:t xml:space="preserve">סעיף 19א </w:t>
            </w:r>
          </w:p>
        </w:tc>
        <w:tc>
          <w:tcPr>
            <w:tcW w:w="5669" w:type="dxa"/>
          </w:tcPr>
          <w:p w14:paraId="1DCFC670" w14:textId="77777777" w:rsidR="00CE5FA3" w:rsidRPr="00CE5FA3" w:rsidRDefault="00CE5FA3" w:rsidP="00CE5FA3">
            <w:pPr>
              <w:spacing w:line="240" w:lineRule="auto"/>
              <w:jc w:val="left"/>
              <w:rPr>
                <w:rFonts w:cs="Frankruhel"/>
                <w:sz w:val="24"/>
                <w:rtl/>
              </w:rPr>
            </w:pPr>
            <w:r>
              <w:rPr>
                <w:sz w:val="24"/>
                <w:rtl/>
              </w:rPr>
              <w:t>הודעה תשע"ח 2017</w:t>
            </w:r>
          </w:p>
        </w:tc>
        <w:tc>
          <w:tcPr>
            <w:tcW w:w="567" w:type="dxa"/>
          </w:tcPr>
          <w:p w14:paraId="46FC6D89" w14:textId="77777777" w:rsidR="00CE5FA3" w:rsidRPr="00CE5FA3" w:rsidRDefault="00CE5FA3" w:rsidP="00CE5FA3">
            <w:pPr>
              <w:spacing w:line="240" w:lineRule="auto"/>
              <w:jc w:val="left"/>
              <w:rPr>
                <w:rStyle w:val="Hyperlink"/>
                <w:rtl/>
              </w:rPr>
            </w:pPr>
            <w:hyperlink w:anchor="Seif64" w:tooltip="הודעה תשעח 2017" w:history="1">
              <w:r w:rsidRPr="00CE5FA3">
                <w:rPr>
                  <w:rStyle w:val="Hyperlink"/>
                </w:rPr>
                <w:t>Go</w:t>
              </w:r>
            </w:hyperlink>
          </w:p>
        </w:tc>
        <w:tc>
          <w:tcPr>
            <w:tcW w:w="850" w:type="dxa"/>
          </w:tcPr>
          <w:p w14:paraId="5D02F91C"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E5FA3" w:rsidRPr="00CE5FA3" w14:paraId="12293E8B" w14:textId="77777777" w:rsidTr="00CE5FA3">
        <w:tblPrEx>
          <w:tblCellMar>
            <w:top w:w="0" w:type="dxa"/>
            <w:bottom w:w="0" w:type="dxa"/>
          </w:tblCellMar>
        </w:tblPrEx>
        <w:tc>
          <w:tcPr>
            <w:tcW w:w="1247" w:type="dxa"/>
          </w:tcPr>
          <w:p w14:paraId="7914378B" w14:textId="77777777" w:rsidR="00CE5FA3" w:rsidRPr="00CE5FA3" w:rsidRDefault="00CE5FA3" w:rsidP="00CE5FA3">
            <w:pPr>
              <w:spacing w:line="240" w:lineRule="auto"/>
              <w:jc w:val="left"/>
              <w:rPr>
                <w:rFonts w:cs="Frankruhel"/>
                <w:sz w:val="24"/>
                <w:rtl/>
              </w:rPr>
            </w:pPr>
            <w:r>
              <w:rPr>
                <w:sz w:val="24"/>
                <w:rtl/>
              </w:rPr>
              <w:t xml:space="preserve">סעיף 28 </w:t>
            </w:r>
          </w:p>
        </w:tc>
        <w:tc>
          <w:tcPr>
            <w:tcW w:w="5669" w:type="dxa"/>
          </w:tcPr>
          <w:p w14:paraId="17A3BC98"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7F86D8AC" w14:textId="77777777" w:rsidR="00CE5FA3" w:rsidRPr="00CE5FA3" w:rsidRDefault="00CE5FA3" w:rsidP="00CE5FA3">
            <w:pPr>
              <w:spacing w:line="240" w:lineRule="auto"/>
              <w:jc w:val="left"/>
              <w:rPr>
                <w:rStyle w:val="Hyperlink"/>
                <w:rtl/>
              </w:rPr>
            </w:pPr>
            <w:hyperlink w:anchor="Seif68" w:tooltip="הודעה" w:history="1">
              <w:r w:rsidRPr="00CE5FA3">
                <w:rPr>
                  <w:rStyle w:val="Hyperlink"/>
                </w:rPr>
                <w:t>Go</w:t>
              </w:r>
            </w:hyperlink>
          </w:p>
        </w:tc>
        <w:tc>
          <w:tcPr>
            <w:tcW w:w="850" w:type="dxa"/>
          </w:tcPr>
          <w:p w14:paraId="73334D4B"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E5FA3" w:rsidRPr="00CE5FA3" w14:paraId="386EE2BC" w14:textId="77777777" w:rsidTr="00CE5FA3">
        <w:tblPrEx>
          <w:tblCellMar>
            <w:top w:w="0" w:type="dxa"/>
            <w:bottom w:w="0" w:type="dxa"/>
          </w:tblCellMar>
        </w:tblPrEx>
        <w:tc>
          <w:tcPr>
            <w:tcW w:w="1247" w:type="dxa"/>
          </w:tcPr>
          <w:p w14:paraId="53511D8E" w14:textId="77777777" w:rsidR="00CE5FA3" w:rsidRPr="00CE5FA3" w:rsidRDefault="00CE5FA3" w:rsidP="00CE5FA3">
            <w:pPr>
              <w:spacing w:line="240" w:lineRule="auto"/>
              <w:jc w:val="left"/>
              <w:rPr>
                <w:rFonts w:cs="Frankruhel"/>
                <w:sz w:val="24"/>
                <w:rtl/>
              </w:rPr>
            </w:pPr>
            <w:r>
              <w:rPr>
                <w:sz w:val="24"/>
                <w:rtl/>
              </w:rPr>
              <w:t xml:space="preserve">סעיף 33 </w:t>
            </w:r>
          </w:p>
        </w:tc>
        <w:tc>
          <w:tcPr>
            <w:tcW w:w="5669" w:type="dxa"/>
          </w:tcPr>
          <w:p w14:paraId="69E7C03A"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7AC663A2" w14:textId="77777777" w:rsidR="00CE5FA3" w:rsidRPr="00CE5FA3" w:rsidRDefault="00CE5FA3" w:rsidP="00CE5FA3">
            <w:pPr>
              <w:spacing w:line="240" w:lineRule="auto"/>
              <w:jc w:val="left"/>
              <w:rPr>
                <w:rStyle w:val="Hyperlink"/>
                <w:rtl/>
              </w:rPr>
            </w:pPr>
            <w:hyperlink w:anchor="Seif74" w:tooltip="הודעה" w:history="1">
              <w:r w:rsidRPr="00CE5FA3">
                <w:rPr>
                  <w:rStyle w:val="Hyperlink"/>
                </w:rPr>
                <w:t>Go</w:t>
              </w:r>
            </w:hyperlink>
          </w:p>
        </w:tc>
        <w:tc>
          <w:tcPr>
            <w:tcW w:w="850" w:type="dxa"/>
          </w:tcPr>
          <w:p w14:paraId="27E933A4"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E5FA3" w:rsidRPr="00CE5FA3" w14:paraId="25072225" w14:textId="77777777" w:rsidTr="00CE5FA3">
        <w:tblPrEx>
          <w:tblCellMar>
            <w:top w:w="0" w:type="dxa"/>
            <w:bottom w:w="0" w:type="dxa"/>
          </w:tblCellMar>
        </w:tblPrEx>
        <w:tc>
          <w:tcPr>
            <w:tcW w:w="1247" w:type="dxa"/>
          </w:tcPr>
          <w:p w14:paraId="10FD1D11" w14:textId="77777777" w:rsidR="00CE5FA3" w:rsidRPr="00CE5FA3" w:rsidRDefault="00CE5FA3" w:rsidP="00CE5FA3">
            <w:pPr>
              <w:spacing w:line="240" w:lineRule="auto"/>
              <w:jc w:val="left"/>
              <w:rPr>
                <w:rFonts w:cs="Frankruhel"/>
                <w:sz w:val="24"/>
                <w:rtl/>
              </w:rPr>
            </w:pPr>
            <w:r>
              <w:rPr>
                <w:sz w:val="24"/>
                <w:rtl/>
              </w:rPr>
              <w:t xml:space="preserve">סעיף 34 </w:t>
            </w:r>
          </w:p>
        </w:tc>
        <w:tc>
          <w:tcPr>
            <w:tcW w:w="5669" w:type="dxa"/>
          </w:tcPr>
          <w:p w14:paraId="5950D5B0"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0D22A9D7" w14:textId="77777777" w:rsidR="00CE5FA3" w:rsidRPr="00CE5FA3" w:rsidRDefault="00CE5FA3" w:rsidP="00CE5FA3">
            <w:pPr>
              <w:spacing w:line="240" w:lineRule="auto"/>
              <w:jc w:val="left"/>
              <w:rPr>
                <w:rStyle w:val="Hyperlink"/>
                <w:rtl/>
              </w:rPr>
            </w:pPr>
            <w:hyperlink w:anchor="Seif70" w:tooltip="הודעה" w:history="1">
              <w:r w:rsidRPr="00CE5FA3">
                <w:rPr>
                  <w:rStyle w:val="Hyperlink"/>
                </w:rPr>
                <w:t>Go</w:t>
              </w:r>
            </w:hyperlink>
          </w:p>
        </w:tc>
        <w:tc>
          <w:tcPr>
            <w:tcW w:w="850" w:type="dxa"/>
          </w:tcPr>
          <w:p w14:paraId="05DA5BF9"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E5FA3" w:rsidRPr="00CE5FA3" w14:paraId="4D590E47" w14:textId="77777777" w:rsidTr="00CE5FA3">
        <w:tblPrEx>
          <w:tblCellMar>
            <w:top w:w="0" w:type="dxa"/>
            <w:bottom w:w="0" w:type="dxa"/>
          </w:tblCellMar>
        </w:tblPrEx>
        <w:tc>
          <w:tcPr>
            <w:tcW w:w="1247" w:type="dxa"/>
          </w:tcPr>
          <w:p w14:paraId="1DB5B23F" w14:textId="77777777" w:rsidR="00CE5FA3" w:rsidRPr="00CE5FA3" w:rsidRDefault="00CE5FA3" w:rsidP="00CE5FA3">
            <w:pPr>
              <w:spacing w:line="240" w:lineRule="auto"/>
              <w:jc w:val="left"/>
              <w:rPr>
                <w:rFonts w:cs="Frankruhel"/>
                <w:sz w:val="24"/>
                <w:rtl/>
              </w:rPr>
            </w:pPr>
            <w:r>
              <w:rPr>
                <w:sz w:val="24"/>
                <w:rtl/>
              </w:rPr>
              <w:t xml:space="preserve">סעיף 37 </w:t>
            </w:r>
          </w:p>
        </w:tc>
        <w:tc>
          <w:tcPr>
            <w:tcW w:w="5669" w:type="dxa"/>
          </w:tcPr>
          <w:p w14:paraId="5E83D554"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029BEB6F" w14:textId="77777777" w:rsidR="00CE5FA3" w:rsidRPr="00CE5FA3" w:rsidRDefault="00CE5FA3" w:rsidP="00CE5FA3">
            <w:pPr>
              <w:spacing w:line="240" w:lineRule="auto"/>
              <w:jc w:val="left"/>
              <w:rPr>
                <w:rStyle w:val="Hyperlink"/>
                <w:rtl/>
              </w:rPr>
            </w:pPr>
            <w:hyperlink w:anchor="Seif84" w:tooltip="הודעה" w:history="1">
              <w:r w:rsidRPr="00CE5FA3">
                <w:rPr>
                  <w:rStyle w:val="Hyperlink"/>
                </w:rPr>
                <w:t>Go</w:t>
              </w:r>
            </w:hyperlink>
          </w:p>
        </w:tc>
        <w:tc>
          <w:tcPr>
            <w:tcW w:w="850" w:type="dxa"/>
          </w:tcPr>
          <w:p w14:paraId="32A3B4BA"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E5FA3" w:rsidRPr="00CE5FA3" w14:paraId="3F919A2D" w14:textId="77777777" w:rsidTr="00CE5FA3">
        <w:tblPrEx>
          <w:tblCellMar>
            <w:top w:w="0" w:type="dxa"/>
            <w:bottom w:w="0" w:type="dxa"/>
          </w:tblCellMar>
        </w:tblPrEx>
        <w:tc>
          <w:tcPr>
            <w:tcW w:w="1247" w:type="dxa"/>
          </w:tcPr>
          <w:p w14:paraId="6C8587F1" w14:textId="77777777" w:rsidR="00CE5FA3" w:rsidRPr="00CE5FA3" w:rsidRDefault="00CE5FA3" w:rsidP="00CE5FA3">
            <w:pPr>
              <w:spacing w:line="240" w:lineRule="auto"/>
              <w:jc w:val="left"/>
              <w:rPr>
                <w:rFonts w:cs="Frankruhel"/>
                <w:sz w:val="24"/>
                <w:rtl/>
              </w:rPr>
            </w:pPr>
            <w:r>
              <w:rPr>
                <w:sz w:val="24"/>
                <w:rtl/>
              </w:rPr>
              <w:t xml:space="preserve">סעיף 37א </w:t>
            </w:r>
          </w:p>
        </w:tc>
        <w:tc>
          <w:tcPr>
            <w:tcW w:w="5669" w:type="dxa"/>
          </w:tcPr>
          <w:p w14:paraId="59BD13B2"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45A98A47" w14:textId="77777777" w:rsidR="00CE5FA3" w:rsidRPr="00CE5FA3" w:rsidRDefault="00CE5FA3" w:rsidP="00CE5FA3">
            <w:pPr>
              <w:spacing w:line="240" w:lineRule="auto"/>
              <w:jc w:val="left"/>
              <w:rPr>
                <w:rStyle w:val="Hyperlink"/>
                <w:rtl/>
              </w:rPr>
            </w:pPr>
            <w:hyperlink w:anchor="Seif75" w:tooltip="הודעה" w:history="1">
              <w:r w:rsidRPr="00CE5FA3">
                <w:rPr>
                  <w:rStyle w:val="Hyperlink"/>
                </w:rPr>
                <w:t>Go</w:t>
              </w:r>
            </w:hyperlink>
          </w:p>
        </w:tc>
        <w:tc>
          <w:tcPr>
            <w:tcW w:w="850" w:type="dxa"/>
          </w:tcPr>
          <w:p w14:paraId="142A8DE1"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E5FA3" w:rsidRPr="00CE5FA3" w14:paraId="5AA45A75" w14:textId="77777777" w:rsidTr="00CE5FA3">
        <w:tblPrEx>
          <w:tblCellMar>
            <w:top w:w="0" w:type="dxa"/>
            <w:bottom w:w="0" w:type="dxa"/>
          </w:tblCellMar>
        </w:tblPrEx>
        <w:tc>
          <w:tcPr>
            <w:tcW w:w="1247" w:type="dxa"/>
          </w:tcPr>
          <w:p w14:paraId="4FD474FB" w14:textId="77777777" w:rsidR="00CE5FA3" w:rsidRPr="00CE5FA3" w:rsidRDefault="00CE5FA3" w:rsidP="00CE5FA3">
            <w:pPr>
              <w:spacing w:line="240" w:lineRule="auto"/>
              <w:jc w:val="left"/>
              <w:rPr>
                <w:rFonts w:cs="Frankruhel"/>
                <w:sz w:val="24"/>
                <w:rtl/>
              </w:rPr>
            </w:pPr>
            <w:r>
              <w:rPr>
                <w:sz w:val="24"/>
                <w:rtl/>
              </w:rPr>
              <w:t xml:space="preserve">סעיף 37ב </w:t>
            </w:r>
          </w:p>
        </w:tc>
        <w:tc>
          <w:tcPr>
            <w:tcW w:w="5669" w:type="dxa"/>
          </w:tcPr>
          <w:p w14:paraId="2498A9B6" w14:textId="77777777" w:rsidR="00CE5FA3" w:rsidRPr="00CE5FA3" w:rsidRDefault="00CE5FA3" w:rsidP="00CE5FA3">
            <w:pPr>
              <w:spacing w:line="240" w:lineRule="auto"/>
              <w:jc w:val="left"/>
              <w:rPr>
                <w:rFonts w:cs="Frankruhel"/>
                <w:sz w:val="24"/>
                <w:rtl/>
              </w:rPr>
            </w:pPr>
            <w:r>
              <w:rPr>
                <w:sz w:val="24"/>
                <w:rtl/>
              </w:rPr>
              <w:t>הודעה תשפ"ב 2021</w:t>
            </w:r>
          </w:p>
        </w:tc>
        <w:tc>
          <w:tcPr>
            <w:tcW w:w="567" w:type="dxa"/>
          </w:tcPr>
          <w:p w14:paraId="0FB36D82" w14:textId="77777777" w:rsidR="00CE5FA3" w:rsidRPr="00CE5FA3" w:rsidRDefault="00CE5FA3" w:rsidP="00CE5FA3">
            <w:pPr>
              <w:spacing w:line="240" w:lineRule="auto"/>
              <w:jc w:val="left"/>
              <w:rPr>
                <w:rStyle w:val="Hyperlink"/>
                <w:rtl/>
              </w:rPr>
            </w:pPr>
            <w:hyperlink w:anchor="Seif82" w:tooltip="הודעה תשפב 2021" w:history="1">
              <w:r w:rsidRPr="00CE5FA3">
                <w:rPr>
                  <w:rStyle w:val="Hyperlink"/>
                </w:rPr>
                <w:t>Go</w:t>
              </w:r>
            </w:hyperlink>
          </w:p>
        </w:tc>
        <w:tc>
          <w:tcPr>
            <w:tcW w:w="850" w:type="dxa"/>
          </w:tcPr>
          <w:p w14:paraId="717CC527"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CE5FA3" w:rsidRPr="00CE5FA3" w14:paraId="5794175A" w14:textId="77777777" w:rsidTr="00CE5FA3">
        <w:tblPrEx>
          <w:tblCellMar>
            <w:top w:w="0" w:type="dxa"/>
            <w:bottom w:w="0" w:type="dxa"/>
          </w:tblCellMar>
        </w:tblPrEx>
        <w:tc>
          <w:tcPr>
            <w:tcW w:w="1247" w:type="dxa"/>
          </w:tcPr>
          <w:p w14:paraId="6E2F2CEB" w14:textId="77777777" w:rsidR="00CE5FA3" w:rsidRPr="00CE5FA3" w:rsidRDefault="00CE5FA3" w:rsidP="00CE5FA3">
            <w:pPr>
              <w:spacing w:line="240" w:lineRule="auto"/>
              <w:jc w:val="left"/>
              <w:rPr>
                <w:rFonts w:cs="Frankruhel"/>
                <w:sz w:val="24"/>
                <w:rtl/>
              </w:rPr>
            </w:pPr>
            <w:r>
              <w:rPr>
                <w:sz w:val="24"/>
                <w:rtl/>
              </w:rPr>
              <w:t xml:space="preserve">סעיף 52א </w:t>
            </w:r>
          </w:p>
        </w:tc>
        <w:tc>
          <w:tcPr>
            <w:tcW w:w="5669" w:type="dxa"/>
          </w:tcPr>
          <w:p w14:paraId="22DB1B39"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4AB02A41" w14:textId="77777777" w:rsidR="00CE5FA3" w:rsidRPr="00CE5FA3" w:rsidRDefault="00CE5FA3" w:rsidP="00CE5FA3">
            <w:pPr>
              <w:spacing w:line="240" w:lineRule="auto"/>
              <w:jc w:val="left"/>
              <w:rPr>
                <w:rStyle w:val="Hyperlink"/>
                <w:rtl/>
              </w:rPr>
            </w:pPr>
            <w:hyperlink w:anchor="Seif78" w:tooltip="הודעה" w:history="1">
              <w:r w:rsidRPr="00CE5FA3">
                <w:rPr>
                  <w:rStyle w:val="Hyperlink"/>
                </w:rPr>
                <w:t>Go</w:t>
              </w:r>
            </w:hyperlink>
          </w:p>
        </w:tc>
        <w:tc>
          <w:tcPr>
            <w:tcW w:w="850" w:type="dxa"/>
          </w:tcPr>
          <w:p w14:paraId="6351E391"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CE5FA3" w:rsidRPr="00CE5FA3" w14:paraId="30B4D980" w14:textId="77777777" w:rsidTr="00CE5FA3">
        <w:tblPrEx>
          <w:tblCellMar>
            <w:top w:w="0" w:type="dxa"/>
            <w:bottom w:w="0" w:type="dxa"/>
          </w:tblCellMar>
        </w:tblPrEx>
        <w:tc>
          <w:tcPr>
            <w:tcW w:w="1247" w:type="dxa"/>
          </w:tcPr>
          <w:p w14:paraId="6750C430" w14:textId="77777777" w:rsidR="00CE5FA3" w:rsidRPr="00CE5FA3" w:rsidRDefault="00CE5FA3" w:rsidP="00CE5FA3">
            <w:pPr>
              <w:spacing w:line="240" w:lineRule="auto"/>
              <w:jc w:val="left"/>
              <w:rPr>
                <w:rFonts w:cs="Frankruhel"/>
                <w:sz w:val="24"/>
                <w:rtl/>
              </w:rPr>
            </w:pPr>
            <w:r>
              <w:rPr>
                <w:sz w:val="24"/>
                <w:rtl/>
              </w:rPr>
              <w:t xml:space="preserve">סעיף 52ב </w:t>
            </w:r>
          </w:p>
        </w:tc>
        <w:tc>
          <w:tcPr>
            <w:tcW w:w="5669" w:type="dxa"/>
          </w:tcPr>
          <w:p w14:paraId="2083663E"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6BF61537" w14:textId="77777777" w:rsidR="00CE5FA3" w:rsidRPr="00CE5FA3" w:rsidRDefault="00CE5FA3" w:rsidP="00CE5FA3">
            <w:pPr>
              <w:spacing w:line="240" w:lineRule="auto"/>
              <w:jc w:val="left"/>
              <w:rPr>
                <w:rStyle w:val="Hyperlink"/>
                <w:rtl/>
              </w:rPr>
            </w:pPr>
            <w:hyperlink w:anchor="Seif79" w:tooltip="הודעה" w:history="1">
              <w:r w:rsidRPr="00CE5FA3">
                <w:rPr>
                  <w:rStyle w:val="Hyperlink"/>
                </w:rPr>
                <w:t>Go</w:t>
              </w:r>
            </w:hyperlink>
          </w:p>
        </w:tc>
        <w:tc>
          <w:tcPr>
            <w:tcW w:w="850" w:type="dxa"/>
          </w:tcPr>
          <w:p w14:paraId="5A98BDC3"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CE5FA3" w:rsidRPr="00CE5FA3" w14:paraId="7BC181ED" w14:textId="77777777" w:rsidTr="00CE5FA3">
        <w:tblPrEx>
          <w:tblCellMar>
            <w:top w:w="0" w:type="dxa"/>
            <w:bottom w:w="0" w:type="dxa"/>
          </w:tblCellMar>
        </w:tblPrEx>
        <w:tc>
          <w:tcPr>
            <w:tcW w:w="1247" w:type="dxa"/>
          </w:tcPr>
          <w:p w14:paraId="2508E06A" w14:textId="77777777" w:rsidR="00CE5FA3" w:rsidRPr="00CE5FA3" w:rsidRDefault="00CE5FA3" w:rsidP="00CE5FA3">
            <w:pPr>
              <w:spacing w:line="240" w:lineRule="auto"/>
              <w:jc w:val="left"/>
              <w:rPr>
                <w:rFonts w:cs="Frankruhel"/>
                <w:sz w:val="24"/>
                <w:rtl/>
              </w:rPr>
            </w:pPr>
            <w:r>
              <w:rPr>
                <w:sz w:val="24"/>
                <w:rtl/>
              </w:rPr>
              <w:t xml:space="preserve">סעיף 52ג </w:t>
            </w:r>
          </w:p>
        </w:tc>
        <w:tc>
          <w:tcPr>
            <w:tcW w:w="5669" w:type="dxa"/>
          </w:tcPr>
          <w:p w14:paraId="6095FEF9" w14:textId="77777777" w:rsidR="00CE5FA3" w:rsidRPr="00CE5FA3" w:rsidRDefault="00CE5FA3" w:rsidP="00CE5FA3">
            <w:pPr>
              <w:spacing w:line="240" w:lineRule="auto"/>
              <w:jc w:val="left"/>
              <w:rPr>
                <w:rFonts w:cs="Frankruhel"/>
                <w:sz w:val="24"/>
                <w:rtl/>
              </w:rPr>
            </w:pPr>
            <w:r>
              <w:rPr>
                <w:sz w:val="24"/>
                <w:rtl/>
              </w:rPr>
              <w:t>הודעה תשפ"א 2020</w:t>
            </w:r>
          </w:p>
        </w:tc>
        <w:tc>
          <w:tcPr>
            <w:tcW w:w="567" w:type="dxa"/>
          </w:tcPr>
          <w:p w14:paraId="756386B2" w14:textId="77777777" w:rsidR="00CE5FA3" w:rsidRPr="00CE5FA3" w:rsidRDefault="00CE5FA3" w:rsidP="00CE5FA3">
            <w:pPr>
              <w:spacing w:line="240" w:lineRule="auto"/>
              <w:jc w:val="left"/>
              <w:rPr>
                <w:rStyle w:val="Hyperlink"/>
                <w:rtl/>
              </w:rPr>
            </w:pPr>
            <w:hyperlink w:anchor="Seif80" w:tooltip="הודעה תשפא 2020" w:history="1">
              <w:r w:rsidRPr="00CE5FA3">
                <w:rPr>
                  <w:rStyle w:val="Hyperlink"/>
                </w:rPr>
                <w:t>Go</w:t>
              </w:r>
            </w:hyperlink>
          </w:p>
        </w:tc>
        <w:tc>
          <w:tcPr>
            <w:tcW w:w="850" w:type="dxa"/>
          </w:tcPr>
          <w:p w14:paraId="06335E9E"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CE5FA3" w:rsidRPr="00CE5FA3" w14:paraId="707AD24B" w14:textId="77777777" w:rsidTr="00CE5FA3">
        <w:tblPrEx>
          <w:tblCellMar>
            <w:top w:w="0" w:type="dxa"/>
            <w:bottom w:w="0" w:type="dxa"/>
          </w:tblCellMar>
        </w:tblPrEx>
        <w:tc>
          <w:tcPr>
            <w:tcW w:w="1247" w:type="dxa"/>
          </w:tcPr>
          <w:p w14:paraId="49A25995" w14:textId="77777777" w:rsidR="00CE5FA3" w:rsidRPr="00CE5FA3" w:rsidRDefault="00CE5FA3" w:rsidP="00CE5FA3">
            <w:pPr>
              <w:spacing w:line="240" w:lineRule="auto"/>
              <w:jc w:val="left"/>
              <w:rPr>
                <w:rFonts w:cs="Frankruhel"/>
                <w:sz w:val="24"/>
                <w:rtl/>
              </w:rPr>
            </w:pPr>
            <w:r>
              <w:rPr>
                <w:sz w:val="24"/>
                <w:rtl/>
              </w:rPr>
              <w:t xml:space="preserve">סעיף 53א </w:t>
            </w:r>
          </w:p>
        </w:tc>
        <w:tc>
          <w:tcPr>
            <w:tcW w:w="5669" w:type="dxa"/>
          </w:tcPr>
          <w:p w14:paraId="745385F6"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43473098" w14:textId="77777777" w:rsidR="00CE5FA3" w:rsidRPr="00CE5FA3" w:rsidRDefault="00CE5FA3" w:rsidP="00CE5FA3">
            <w:pPr>
              <w:spacing w:line="240" w:lineRule="auto"/>
              <w:jc w:val="left"/>
              <w:rPr>
                <w:rStyle w:val="Hyperlink"/>
                <w:rtl/>
              </w:rPr>
            </w:pPr>
            <w:hyperlink w:anchor="Seif67" w:tooltip="הודעה" w:history="1">
              <w:r w:rsidRPr="00CE5FA3">
                <w:rPr>
                  <w:rStyle w:val="Hyperlink"/>
                </w:rPr>
                <w:t>Go</w:t>
              </w:r>
            </w:hyperlink>
          </w:p>
        </w:tc>
        <w:tc>
          <w:tcPr>
            <w:tcW w:w="850" w:type="dxa"/>
          </w:tcPr>
          <w:p w14:paraId="1D20055F"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CE5FA3" w:rsidRPr="00CE5FA3" w14:paraId="65431AD1" w14:textId="77777777" w:rsidTr="00CE5FA3">
        <w:tblPrEx>
          <w:tblCellMar>
            <w:top w:w="0" w:type="dxa"/>
            <w:bottom w:w="0" w:type="dxa"/>
          </w:tblCellMar>
        </w:tblPrEx>
        <w:tc>
          <w:tcPr>
            <w:tcW w:w="1247" w:type="dxa"/>
          </w:tcPr>
          <w:p w14:paraId="32E27DB5" w14:textId="77777777" w:rsidR="00CE5FA3" w:rsidRPr="00CE5FA3" w:rsidRDefault="00CE5FA3" w:rsidP="00CE5FA3">
            <w:pPr>
              <w:spacing w:line="240" w:lineRule="auto"/>
              <w:jc w:val="left"/>
              <w:rPr>
                <w:rFonts w:cs="Frankruhel"/>
                <w:sz w:val="24"/>
                <w:rtl/>
              </w:rPr>
            </w:pPr>
            <w:r>
              <w:rPr>
                <w:sz w:val="24"/>
                <w:rtl/>
              </w:rPr>
              <w:t xml:space="preserve">סעיף 53ב </w:t>
            </w:r>
          </w:p>
        </w:tc>
        <w:tc>
          <w:tcPr>
            <w:tcW w:w="5669" w:type="dxa"/>
          </w:tcPr>
          <w:p w14:paraId="35FD6956"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55BEE740" w14:textId="77777777" w:rsidR="00CE5FA3" w:rsidRPr="00CE5FA3" w:rsidRDefault="00CE5FA3" w:rsidP="00CE5FA3">
            <w:pPr>
              <w:spacing w:line="240" w:lineRule="auto"/>
              <w:jc w:val="left"/>
              <w:rPr>
                <w:rStyle w:val="Hyperlink"/>
                <w:rtl/>
              </w:rPr>
            </w:pPr>
            <w:hyperlink w:anchor="Seif81" w:tooltip="הודעה" w:history="1">
              <w:r w:rsidRPr="00CE5FA3">
                <w:rPr>
                  <w:rStyle w:val="Hyperlink"/>
                </w:rPr>
                <w:t>Go</w:t>
              </w:r>
            </w:hyperlink>
          </w:p>
        </w:tc>
        <w:tc>
          <w:tcPr>
            <w:tcW w:w="850" w:type="dxa"/>
          </w:tcPr>
          <w:p w14:paraId="17BA6861"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CE5FA3" w:rsidRPr="00CE5FA3" w14:paraId="6D19AFC4" w14:textId="77777777" w:rsidTr="00CE5FA3">
        <w:tblPrEx>
          <w:tblCellMar>
            <w:top w:w="0" w:type="dxa"/>
            <w:bottom w:w="0" w:type="dxa"/>
          </w:tblCellMar>
        </w:tblPrEx>
        <w:tc>
          <w:tcPr>
            <w:tcW w:w="1247" w:type="dxa"/>
          </w:tcPr>
          <w:p w14:paraId="5A68AC00" w14:textId="77777777" w:rsidR="00CE5FA3" w:rsidRPr="00CE5FA3" w:rsidRDefault="00CE5FA3" w:rsidP="00CE5FA3">
            <w:pPr>
              <w:spacing w:line="240" w:lineRule="auto"/>
              <w:jc w:val="left"/>
              <w:rPr>
                <w:rFonts w:cs="Frankruhel"/>
                <w:sz w:val="24"/>
                <w:rtl/>
              </w:rPr>
            </w:pPr>
            <w:r>
              <w:rPr>
                <w:sz w:val="24"/>
                <w:rtl/>
              </w:rPr>
              <w:t xml:space="preserve">סעיף 57 </w:t>
            </w:r>
          </w:p>
        </w:tc>
        <w:tc>
          <w:tcPr>
            <w:tcW w:w="5669" w:type="dxa"/>
          </w:tcPr>
          <w:p w14:paraId="7C9B614D"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6FF0B6FD" w14:textId="77777777" w:rsidR="00CE5FA3" w:rsidRPr="00CE5FA3" w:rsidRDefault="00CE5FA3" w:rsidP="00CE5FA3">
            <w:pPr>
              <w:spacing w:line="240" w:lineRule="auto"/>
              <w:jc w:val="left"/>
              <w:rPr>
                <w:rStyle w:val="Hyperlink"/>
                <w:rtl/>
              </w:rPr>
            </w:pPr>
            <w:hyperlink w:anchor="Seif73" w:tooltip="הודעה" w:history="1">
              <w:r w:rsidRPr="00CE5FA3">
                <w:rPr>
                  <w:rStyle w:val="Hyperlink"/>
                </w:rPr>
                <w:t>Go</w:t>
              </w:r>
            </w:hyperlink>
          </w:p>
        </w:tc>
        <w:tc>
          <w:tcPr>
            <w:tcW w:w="850" w:type="dxa"/>
          </w:tcPr>
          <w:p w14:paraId="00A8F708"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CE5FA3" w:rsidRPr="00CE5FA3" w14:paraId="0BD681BD" w14:textId="77777777" w:rsidTr="00CE5FA3">
        <w:tblPrEx>
          <w:tblCellMar>
            <w:top w:w="0" w:type="dxa"/>
            <w:bottom w:w="0" w:type="dxa"/>
          </w:tblCellMar>
        </w:tblPrEx>
        <w:tc>
          <w:tcPr>
            <w:tcW w:w="1247" w:type="dxa"/>
          </w:tcPr>
          <w:p w14:paraId="0D78E573" w14:textId="77777777" w:rsidR="00CE5FA3" w:rsidRPr="00CE5FA3" w:rsidRDefault="00CE5FA3" w:rsidP="00CE5FA3">
            <w:pPr>
              <w:spacing w:line="240" w:lineRule="auto"/>
              <w:jc w:val="left"/>
              <w:rPr>
                <w:rFonts w:cs="Frankruhel"/>
                <w:sz w:val="24"/>
                <w:rtl/>
              </w:rPr>
            </w:pPr>
            <w:r>
              <w:rPr>
                <w:sz w:val="24"/>
                <w:rtl/>
              </w:rPr>
              <w:t xml:space="preserve">סעיף 67 </w:t>
            </w:r>
          </w:p>
        </w:tc>
        <w:tc>
          <w:tcPr>
            <w:tcW w:w="5669" w:type="dxa"/>
          </w:tcPr>
          <w:p w14:paraId="7207135D"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147EC588" w14:textId="77777777" w:rsidR="00CE5FA3" w:rsidRPr="00CE5FA3" w:rsidRDefault="00CE5FA3" w:rsidP="00CE5FA3">
            <w:pPr>
              <w:spacing w:line="240" w:lineRule="auto"/>
              <w:jc w:val="left"/>
              <w:rPr>
                <w:rStyle w:val="Hyperlink"/>
                <w:rtl/>
              </w:rPr>
            </w:pPr>
            <w:hyperlink w:anchor="Seif66" w:tooltip="הודעה" w:history="1">
              <w:r w:rsidRPr="00CE5FA3">
                <w:rPr>
                  <w:rStyle w:val="Hyperlink"/>
                </w:rPr>
                <w:t>Go</w:t>
              </w:r>
            </w:hyperlink>
          </w:p>
        </w:tc>
        <w:tc>
          <w:tcPr>
            <w:tcW w:w="850" w:type="dxa"/>
          </w:tcPr>
          <w:p w14:paraId="5E6CB7DD"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CE5FA3" w:rsidRPr="00CE5FA3" w14:paraId="5517E042" w14:textId="77777777" w:rsidTr="00CE5FA3">
        <w:tblPrEx>
          <w:tblCellMar>
            <w:top w:w="0" w:type="dxa"/>
            <w:bottom w:w="0" w:type="dxa"/>
          </w:tblCellMar>
        </w:tblPrEx>
        <w:tc>
          <w:tcPr>
            <w:tcW w:w="1247" w:type="dxa"/>
          </w:tcPr>
          <w:p w14:paraId="3F3BEB14" w14:textId="77777777" w:rsidR="00CE5FA3" w:rsidRPr="00CE5FA3" w:rsidRDefault="00CE5FA3" w:rsidP="00CE5FA3">
            <w:pPr>
              <w:spacing w:line="240" w:lineRule="auto"/>
              <w:jc w:val="left"/>
              <w:rPr>
                <w:rFonts w:cs="Frankruhel"/>
                <w:sz w:val="24"/>
                <w:rtl/>
              </w:rPr>
            </w:pPr>
            <w:r>
              <w:rPr>
                <w:sz w:val="24"/>
                <w:rtl/>
              </w:rPr>
              <w:t xml:space="preserve">סעיף 67א </w:t>
            </w:r>
          </w:p>
        </w:tc>
        <w:tc>
          <w:tcPr>
            <w:tcW w:w="5669" w:type="dxa"/>
          </w:tcPr>
          <w:p w14:paraId="78B639AD"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01CF92C5" w14:textId="77777777" w:rsidR="00CE5FA3" w:rsidRPr="00CE5FA3" w:rsidRDefault="00CE5FA3" w:rsidP="00CE5FA3">
            <w:pPr>
              <w:spacing w:line="240" w:lineRule="auto"/>
              <w:jc w:val="left"/>
              <w:rPr>
                <w:rStyle w:val="Hyperlink"/>
                <w:rtl/>
              </w:rPr>
            </w:pPr>
            <w:hyperlink w:anchor="Seif72" w:tooltip="הודעה" w:history="1">
              <w:r w:rsidRPr="00CE5FA3">
                <w:rPr>
                  <w:rStyle w:val="Hyperlink"/>
                </w:rPr>
                <w:t>Go</w:t>
              </w:r>
            </w:hyperlink>
          </w:p>
        </w:tc>
        <w:tc>
          <w:tcPr>
            <w:tcW w:w="850" w:type="dxa"/>
          </w:tcPr>
          <w:p w14:paraId="133E38DB"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CE5FA3" w:rsidRPr="00CE5FA3" w14:paraId="4BF3B598" w14:textId="77777777" w:rsidTr="00CE5FA3">
        <w:tblPrEx>
          <w:tblCellMar>
            <w:top w:w="0" w:type="dxa"/>
            <w:bottom w:w="0" w:type="dxa"/>
          </w:tblCellMar>
        </w:tblPrEx>
        <w:tc>
          <w:tcPr>
            <w:tcW w:w="1247" w:type="dxa"/>
          </w:tcPr>
          <w:p w14:paraId="10032563" w14:textId="77777777" w:rsidR="00CE5FA3" w:rsidRPr="00CE5FA3" w:rsidRDefault="00CE5FA3" w:rsidP="00CE5FA3">
            <w:pPr>
              <w:spacing w:line="240" w:lineRule="auto"/>
              <w:jc w:val="left"/>
              <w:rPr>
                <w:rFonts w:cs="Frankruhel"/>
                <w:sz w:val="24"/>
                <w:rtl/>
              </w:rPr>
            </w:pPr>
            <w:r>
              <w:rPr>
                <w:sz w:val="24"/>
                <w:rtl/>
              </w:rPr>
              <w:t xml:space="preserve">סעיף 68א </w:t>
            </w:r>
          </w:p>
        </w:tc>
        <w:tc>
          <w:tcPr>
            <w:tcW w:w="5669" w:type="dxa"/>
          </w:tcPr>
          <w:p w14:paraId="63BDFF89" w14:textId="77777777" w:rsidR="00CE5FA3" w:rsidRPr="00CE5FA3" w:rsidRDefault="00CE5FA3" w:rsidP="00CE5FA3">
            <w:pPr>
              <w:spacing w:line="240" w:lineRule="auto"/>
              <w:jc w:val="left"/>
              <w:rPr>
                <w:rFonts w:cs="Frankruhel"/>
                <w:sz w:val="24"/>
                <w:rtl/>
              </w:rPr>
            </w:pPr>
            <w:r>
              <w:rPr>
                <w:sz w:val="24"/>
                <w:rtl/>
              </w:rPr>
              <w:t>הודעה תשפ"ב 2021</w:t>
            </w:r>
          </w:p>
        </w:tc>
        <w:tc>
          <w:tcPr>
            <w:tcW w:w="567" w:type="dxa"/>
          </w:tcPr>
          <w:p w14:paraId="0B0109EF" w14:textId="77777777" w:rsidR="00CE5FA3" w:rsidRPr="00CE5FA3" w:rsidRDefault="00CE5FA3" w:rsidP="00CE5FA3">
            <w:pPr>
              <w:spacing w:line="240" w:lineRule="auto"/>
              <w:jc w:val="left"/>
              <w:rPr>
                <w:rStyle w:val="Hyperlink"/>
                <w:rtl/>
              </w:rPr>
            </w:pPr>
            <w:hyperlink w:anchor="Seif83" w:tooltip="הודעה תשפב 2021" w:history="1">
              <w:r w:rsidRPr="00CE5FA3">
                <w:rPr>
                  <w:rStyle w:val="Hyperlink"/>
                </w:rPr>
                <w:t>Go</w:t>
              </w:r>
            </w:hyperlink>
          </w:p>
        </w:tc>
        <w:tc>
          <w:tcPr>
            <w:tcW w:w="850" w:type="dxa"/>
          </w:tcPr>
          <w:p w14:paraId="41E6BD29"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CE5FA3" w:rsidRPr="00CE5FA3" w14:paraId="2CCAA7BF" w14:textId="77777777" w:rsidTr="00CE5FA3">
        <w:tblPrEx>
          <w:tblCellMar>
            <w:top w:w="0" w:type="dxa"/>
            <w:bottom w:w="0" w:type="dxa"/>
          </w:tblCellMar>
        </w:tblPrEx>
        <w:tc>
          <w:tcPr>
            <w:tcW w:w="1247" w:type="dxa"/>
          </w:tcPr>
          <w:p w14:paraId="5F8A710B" w14:textId="77777777" w:rsidR="00CE5FA3" w:rsidRPr="00CE5FA3" w:rsidRDefault="00CE5FA3" w:rsidP="00CE5FA3">
            <w:pPr>
              <w:spacing w:line="240" w:lineRule="auto"/>
              <w:jc w:val="left"/>
              <w:rPr>
                <w:rFonts w:cs="Frankruhel"/>
                <w:sz w:val="24"/>
                <w:rtl/>
              </w:rPr>
            </w:pPr>
            <w:r>
              <w:rPr>
                <w:sz w:val="24"/>
                <w:rtl/>
              </w:rPr>
              <w:t xml:space="preserve">סעיף 73א </w:t>
            </w:r>
          </w:p>
        </w:tc>
        <w:tc>
          <w:tcPr>
            <w:tcW w:w="5669" w:type="dxa"/>
          </w:tcPr>
          <w:p w14:paraId="5D1F9141" w14:textId="77777777" w:rsidR="00CE5FA3" w:rsidRPr="00CE5FA3" w:rsidRDefault="00CE5FA3" w:rsidP="00CE5FA3">
            <w:pPr>
              <w:spacing w:line="240" w:lineRule="auto"/>
              <w:jc w:val="left"/>
              <w:rPr>
                <w:rFonts w:cs="Frankruhel"/>
                <w:sz w:val="24"/>
                <w:rtl/>
              </w:rPr>
            </w:pPr>
            <w:r>
              <w:rPr>
                <w:sz w:val="24"/>
                <w:rtl/>
              </w:rPr>
              <w:t>הודעה</w:t>
            </w:r>
          </w:p>
        </w:tc>
        <w:tc>
          <w:tcPr>
            <w:tcW w:w="567" w:type="dxa"/>
          </w:tcPr>
          <w:p w14:paraId="1F1457C9" w14:textId="77777777" w:rsidR="00CE5FA3" w:rsidRPr="00CE5FA3" w:rsidRDefault="00CE5FA3" w:rsidP="00CE5FA3">
            <w:pPr>
              <w:spacing w:line="240" w:lineRule="auto"/>
              <w:jc w:val="left"/>
              <w:rPr>
                <w:rStyle w:val="Hyperlink"/>
                <w:rtl/>
              </w:rPr>
            </w:pPr>
            <w:hyperlink w:anchor="Seif63" w:tooltip="הודעה" w:history="1">
              <w:r w:rsidRPr="00CE5FA3">
                <w:rPr>
                  <w:rStyle w:val="Hyperlink"/>
                </w:rPr>
                <w:t>Go</w:t>
              </w:r>
            </w:hyperlink>
          </w:p>
        </w:tc>
        <w:tc>
          <w:tcPr>
            <w:tcW w:w="850" w:type="dxa"/>
          </w:tcPr>
          <w:p w14:paraId="6A788672"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CE5FA3" w:rsidRPr="00CE5FA3" w14:paraId="09CF26EC" w14:textId="77777777" w:rsidTr="00CE5FA3">
        <w:tblPrEx>
          <w:tblCellMar>
            <w:top w:w="0" w:type="dxa"/>
            <w:bottom w:w="0" w:type="dxa"/>
          </w:tblCellMar>
        </w:tblPrEx>
        <w:tc>
          <w:tcPr>
            <w:tcW w:w="1247" w:type="dxa"/>
          </w:tcPr>
          <w:p w14:paraId="7592062D" w14:textId="77777777" w:rsidR="00CE5FA3" w:rsidRPr="00CE5FA3" w:rsidRDefault="00CE5FA3" w:rsidP="00CE5FA3">
            <w:pPr>
              <w:spacing w:line="240" w:lineRule="auto"/>
              <w:jc w:val="left"/>
              <w:rPr>
                <w:rFonts w:cs="Frankruhel"/>
                <w:sz w:val="24"/>
                <w:rtl/>
              </w:rPr>
            </w:pPr>
            <w:r>
              <w:rPr>
                <w:sz w:val="24"/>
                <w:rtl/>
              </w:rPr>
              <w:t xml:space="preserve">סעיף 74א </w:t>
            </w:r>
          </w:p>
        </w:tc>
        <w:tc>
          <w:tcPr>
            <w:tcW w:w="5669" w:type="dxa"/>
          </w:tcPr>
          <w:p w14:paraId="7E03EA99" w14:textId="77777777" w:rsidR="00CE5FA3" w:rsidRPr="00CE5FA3" w:rsidRDefault="00CE5FA3" w:rsidP="00CE5FA3">
            <w:pPr>
              <w:spacing w:line="240" w:lineRule="auto"/>
              <w:jc w:val="left"/>
              <w:rPr>
                <w:rFonts w:cs="Frankruhel"/>
                <w:sz w:val="24"/>
                <w:rtl/>
              </w:rPr>
            </w:pPr>
            <w:r>
              <w:rPr>
                <w:sz w:val="24"/>
                <w:rtl/>
              </w:rPr>
              <w:t>הודעה תשע"ט 2019</w:t>
            </w:r>
          </w:p>
        </w:tc>
        <w:tc>
          <w:tcPr>
            <w:tcW w:w="567" w:type="dxa"/>
          </w:tcPr>
          <w:p w14:paraId="774BF254" w14:textId="77777777" w:rsidR="00CE5FA3" w:rsidRPr="00CE5FA3" w:rsidRDefault="00CE5FA3" w:rsidP="00CE5FA3">
            <w:pPr>
              <w:spacing w:line="240" w:lineRule="auto"/>
              <w:jc w:val="left"/>
              <w:rPr>
                <w:rStyle w:val="Hyperlink"/>
                <w:rtl/>
              </w:rPr>
            </w:pPr>
            <w:hyperlink w:anchor="Seif69" w:tooltip="הודעה תשעט 2019" w:history="1">
              <w:r w:rsidRPr="00CE5FA3">
                <w:rPr>
                  <w:rStyle w:val="Hyperlink"/>
                </w:rPr>
                <w:t>Go</w:t>
              </w:r>
            </w:hyperlink>
          </w:p>
        </w:tc>
        <w:tc>
          <w:tcPr>
            <w:tcW w:w="850" w:type="dxa"/>
          </w:tcPr>
          <w:p w14:paraId="379C7F5F"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CE5FA3" w:rsidRPr="00CE5FA3" w14:paraId="5180443B" w14:textId="77777777" w:rsidTr="00CE5FA3">
        <w:tblPrEx>
          <w:tblCellMar>
            <w:top w:w="0" w:type="dxa"/>
            <w:bottom w:w="0" w:type="dxa"/>
          </w:tblCellMar>
        </w:tblPrEx>
        <w:tc>
          <w:tcPr>
            <w:tcW w:w="1247" w:type="dxa"/>
          </w:tcPr>
          <w:p w14:paraId="6B14E32E" w14:textId="77777777" w:rsidR="00CE5FA3" w:rsidRPr="00CE5FA3" w:rsidRDefault="00CE5FA3" w:rsidP="00CE5FA3">
            <w:pPr>
              <w:spacing w:line="240" w:lineRule="auto"/>
              <w:jc w:val="left"/>
              <w:rPr>
                <w:rFonts w:cs="Frankruhel"/>
                <w:sz w:val="24"/>
                <w:rtl/>
              </w:rPr>
            </w:pPr>
            <w:r>
              <w:rPr>
                <w:sz w:val="24"/>
                <w:rtl/>
              </w:rPr>
              <w:t xml:space="preserve">סעיף 78 </w:t>
            </w:r>
          </w:p>
        </w:tc>
        <w:tc>
          <w:tcPr>
            <w:tcW w:w="5669" w:type="dxa"/>
          </w:tcPr>
          <w:p w14:paraId="1B5C4570" w14:textId="77777777" w:rsidR="00CE5FA3" w:rsidRPr="00CE5FA3" w:rsidRDefault="00CE5FA3" w:rsidP="00CE5FA3">
            <w:pPr>
              <w:spacing w:line="240" w:lineRule="auto"/>
              <w:jc w:val="left"/>
              <w:rPr>
                <w:rFonts w:cs="Frankruhel"/>
                <w:sz w:val="24"/>
                <w:rtl/>
              </w:rPr>
            </w:pPr>
            <w:r>
              <w:rPr>
                <w:sz w:val="24"/>
                <w:rtl/>
              </w:rPr>
              <w:t>הודעה תש"ף 2020</w:t>
            </w:r>
          </w:p>
        </w:tc>
        <w:tc>
          <w:tcPr>
            <w:tcW w:w="567" w:type="dxa"/>
          </w:tcPr>
          <w:p w14:paraId="3DE0988E" w14:textId="77777777" w:rsidR="00CE5FA3" w:rsidRPr="00CE5FA3" w:rsidRDefault="00CE5FA3" w:rsidP="00CE5FA3">
            <w:pPr>
              <w:spacing w:line="240" w:lineRule="auto"/>
              <w:jc w:val="left"/>
              <w:rPr>
                <w:rStyle w:val="Hyperlink"/>
                <w:rtl/>
              </w:rPr>
            </w:pPr>
            <w:hyperlink w:anchor="Seif71" w:tooltip="הודעה תשף 2020" w:history="1">
              <w:r w:rsidRPr="00CE5FA3">
                <w:rPr>
                  <w:rStyle w:val="Hyperlink"/>
                </w:rPr>
                <w:t>Go</w:t>
              </w:r>
            </w:hyperlink>
          </w:p>
        </w:tc>
        <w:tc>
          <w:tcPr>
            <w:tcW w:w="850" w:type="dxa"/>
          </w:tcPr>
          <w:p w14:paraId="6C494245" w14:textId="77777777" w:rsidR="00CE5FA3" w:rsidRPr="00CE5FA3" w:rsidRDefault="00CE5FA3" w:rsidP="00CE5F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bl>
    <w:p w14:paraId="40C66C51" w14:textId="77777777" w:rsidR="00A13753" w:rsidRDefault="00A13753">
      <w:pPr>
        <w:pStyle w:val="big-header"/>
        <w:ind w:left="0" w:right="1134"/>
        <w:rPr>
          <w:rFonts w:cs="FrankRuehl"/>
          <w:sz w:val="32"/>
          <w:rtl/>
        </w:rPr>
      </w:pPr>
    </w:p>
    <w:p w14:paraId="173633F3" w14:textId="77777777" w:rsidR="00A13753" w:rsidRDefault="00A13753" w:rsidP="00946797">
      <w:pPr>
        <w:pStyle w:val="big-header"/>
        <w:ind w:left="0" w:right="1134"/>
        <w:rPr>
          <w:rStyle w:val="default"/>
          <w:rFonts w:cs="FrankRuehl" w:hint="cs"/>
          <w:rtl/>
        </w:rPr>
      </w:pPr>
      <w:r>
        <w:rPr>
          <w:rFonts w:cs="FrankRuehl"/>
          <w:sz w:val="32"/>
          <w:rtl/>
        </w:rPr>
        <w:br w:type="page"/>
      </w:r>
      <w:r w:rsidR="00946797">
        <w:rPr>
          <w:rFonts w:cs="FrankRuehl"/>
          <w:sz w:val="32"/>
          <w:rtl/>
        </w:rPr>
        <w:t xml:space="preserve"> </w:t>
      </w:r>
      <w:r>
        <w:rPr>
          <w:rFonts w:cs="FrankRuehl"/>
          <w:sz w:val="32"/>
          <w:rtl/>
        </w:rPr>
        <w:t>ח</w:t>
      </w:r>
      <w:r>
        <w:rPr>
          <w:rFonts w:cs="FrankRuehl" w:hint="cs"/>
          <w:sz w:val="32"/>
          <w:rtl/>
        </w:rPr>
        <w:t>וק שירות המדינה (מינויים), תשי"ט-1959</w:t>
      </w:r>
      <w:r>
        <w:rPr>
          <w:rStyle w:val="default"/>
          <w:rtl/>
        </w:rPr>
        <w:footnoteReference w:customMarkFollows="1" w:id="1"/>
        <w:t>*</w:t>
      </w:r>
    </w:p>
    <w:p w14:paraId="1573A08F" w14:textId="77777777" w:rsidR="00A13753" w:rsidRDefault="00A13753">
      <w:pPr>
        <w:pStyle w:val="P00"/>
        <w:spacing w:before="72"/>
        <w:ind w:left="0" w:right="1134"/>
        <w:rPr>
          <w:rStyle w:val="default"/>
          <w:rFonts w:cs="FrankRuehl"/>
          <w:rtl/>
        </w:rPr>
      </w:pPr>
      <w:bookmarkStart w:id="0" w:name="Seif45"/>
      <w:bookmarkEnd w:id="0"/>
      <w:r>
        <w:rPr>
          <w:lang w:val="he-IL"/>
        </w:rPr>
        <w:pict w14:anchorId="247EB169">
          <v:rect id="_x0000_s2050" style="position:absolute;left:0;text-align:left;margin-left:464.5pt;margin-top:8.05pt;width:75.05pt;height:10pt;z-index:251649024" o:allowincell="f" filled="f" stroked="f" strokecolor="lime" strokeweight=".25pt">
            <v:textbox style="mso-next-textbox:#_x0000_s2050" inset="0,0,0,0">
              <w:txbxContent>
                <w:p w14:paraId="4E9F897D" w14:textId="77777777" w:rsidR="00A13753" w:rsidRDefault="00A1375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וק זה -</w:t>
      </w:r>
    </w:p>
    <w:p w14:paraId="0FE35908" w14:textId="77777777" w:rsidR="00A13753" w:rsidRDefault="00A13753">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ר" </w:t>
      </w:r>
      <w:r w:rsidR="00255370">
        <w:rPr>
          <w:rStyle w:val="default"/>
          <w:rFonts w:cs="FrankRuehl"/>
          <w:rtl/>
        </w:rPr>
        <w:t>–</w:t>
      </w:r>
      <w:r>
        <w:rPr>
          <w:rStyle w:val="default"/>
          <w:rFonts w:cs="FrankRuehl" w:hint="cs"/>
          <w:rtl/>
        </w:rPr>
        <w:t xml:space="preserve"> לרבות ראש הממשלה</w:t>
      </w:r>
      <w:r w:rsidRPr="002A14ED">
        <w:rPr>
          <w:rStyle w:val="a7"/>
          <w:rFonts w:ascii="FrankRuehl" w:hAnsi="FrankRuehl" w:cs="FrankRuehl"/>
          <w:sz w:val="26"/>
        </w:rPr>
        <w:footnoteReference w:id="2"/>
      </w:r>
      <w:r>
        <w:rPr>
          <w:rStyle w:val="default"/>
          <w:rFonts w:cs="FrankRuehl"/>
          <w:rtl/>
        </w:rPr>
        <w:t>;</w:t>
      </w:r>
    </w:p>
    <w:p w14:paraId="1FDB3B89" w14:textId="77777777" w:rsidR="00A13753" w:rsidRDefault="00255370" w:rsidP="00A8786C">
      <w:pPr>
        <w:pStyle w:val="P00"/>
        <w:spacing w:before="72"/>
        <w:ind w:left="0" w:right="1134"/>
        <w:rPr>
          <w:rStyle w:val="default"/>
          <w:rFonts w:cs="FrankRuehl" w:hint="cs"/>
          <w:rtl/>
        </w:rPr>
      </w:pPr>
      <w:r>
        <w:rPr>
          <w:rFonts w:cs="FrankRuehl"/>
          <w:sz w:val="26"/>
          <w:rtl/>
          <w:lang w:eastAsia="en-US"/>
        </w:rPr>
        <w:pict w14:anchorId="2B68C7B6">
          <v:shapetype id="_x0000_t202" coordsize="21600,21600" o:spt="202" path="m,l,21600r21600,l21600,xe">
            <v:stroke joinstyle="miter"/>
            <v:path gradientshapeok="t" o:connecttype="rect"/>
          </v:shapetype>
          <v:shape id="_x0000_s2248" type="#_x0000_t202" style="position:absolute;left:0;text-align:left;margin-left:470.35pt;margin-top:7.1pt;width:1in;height:22.4pt;z-index:251668480" filled="f" stroked="f">
            <v:textbox inset="1mm,0,1mm,0">
              <w:txbxContent>
                <w:p w14:paraId="62204362" w14:textId="77777777" w:rsidR="00255370" w:rsidRDefault="00255370" w:rsidP="00255370">
                  <w:pPr>
                    <w:spacing w:line="160" w:lineRule="exact"/>
                    <w:jc w:val="left"/>
                    <w:rPr>
                      <w:rFonts w:cs="Miriam"/>
                      <w:noProof/>
                      <w:sz w:val="18"/>
                      <w:szCs w:val="18"/>
                      <w:rtl/>
                    </w:rPr>
                  </w:pPr>
                  <w:r>
                    <w:rPr>
                      <w:rFonts w:cs="Miriam" w:hint="cs"/>
                      <w:sz w:val="18"/>
                      <w:szCs w:val="18"/>
                      <w:rtl/>
                    </w:rPr>
                    <w:t>(תיקון מס' 16) תשע"ה-2014</w:t>
                  </w:r>
                </w:p>
              </w:txbxContent>
            </v:textbox>
          </v:shape>
        </w:pict>
      </w:r>
      <w:r w:rsidR="00A13753">
        <w:rPr>
          <w:rFonts w:cs="FrankRuehl"/>
          <w:sz w:val="26"/>
          <w:rtl/>
        </w:rPr>
        <w:tab/>
      </w:r>
      <w:r w:rsidR="00A13753">
        <w:rPr>
          <w:rStyle w:val="default"/>
          <w:rFonts w:cs="FrankRuehl"/>
          <w:rtl/>
        </w:rPr>
        <w:t>"מ</w:t>
      </w:r>
      <w:r w:rsidR="00A13753">
        <w:rPr>
          <w:rStyle w:val="default"/>
          <w:rFonts w:cs="FrankRuehl" w:hint="cs"/>
          <w:rtl/>
        </w:rPr>
        <w:t xml:space="preserve">שרד" </w:t>
      </w:r>
      <w:r>
        <w:rPr>
          <w:rStyle w:val="default"/>
          <w:rFonts w:cs="FrankRuehl"/>
          <w:rtl/>
        </w:rPr>
        <w:t>–</w:t>
      </w:r>
      <w:r w:rsidR="00A13753">
        <w:rPr>
          <w:rStyle w:val="default"/>
          <w:rFonts w:cs="FrankRuehl" w:hint="cs"/>
          <w:rtl/>
        </w:rPr>
        <w:t xml:space="preserve"> יחידה בשירות המדינה שבראשה עומד שר, לרבות לשכת נשיא המדינה, משרדי הכנסת</w:t>
      </w:r>
      <w:r w:rsidR="00A8786C">
        <w:rPr>
          <w:rStyle w:val="default"/>
          <w:rFonts w:cs="FrankRuehl" w:hint="cs"/>
          <w:rtl/>
        </w:rPr>
        <w:t>,</w:t>
      </w:r>
      <w:r w:rsidR="00A13753">
        <w:rPr>
          <w:rStyle w:val="default"/>
          <w:rFonts w:cs="FrankRuehl" w:hint="cs"/>
          <w:rtl/>
        </w:rPr>
        <w:t xml:space="preserve"> </w:t>
      </w:r>
      <w:r w:rsidR="00A8786C" w:rsidRPr="00A8786C">
        <w:rPr>
          <w:rStyle w:val="default"/>
          <w:rFonts w:cs="FrankRuehl" w:hint="cs"/>
          <w:rtl/>
        </w:rPr>
        <w:t>הלשכה של מבקר המדינה וועדת הבחירות המרכזית לכנסת</w:t>
      </w:r>
      <w:r w:rsidR="00A13753">
        <w:rPr>
          <w:rStyle w:val="default"/>
          <w:rFonts w:cs="FrankRuehl" w:hint="cs"/>
          <w:rtl/>
        </w:rPr>
        <w:t>;</w:t>
      </w:r>
    </w:p>
    <w:p w14:paraId="3887B004" w14:textId="77777777" w:rsidR="00255370" w:rsidRPr="00B74549" w:rsidRDefault="00255370" w:rsidP="00255370">
      <w:pPr>
        <w:pStyle w:val="P00"/>
        <w:spacing w:before="0"/>
        <w:ind w:left="0" w:right="1134"/>
        <w:rPr>
          <w:rStyle w:val="default"/>
          <w:rFonts w:cs="FrankRuehl" w:hint="cs"/>
          <w:vanish/>
          <w:color w:val="FF0000"/>
          <w:szCs w:val="20"/>
          <w:shd w:val="clear" w:color="auto" w:fill="FFFF99"/>
          <w:rtl/>
        </w:rPr>
      </w:pPr>
      <w:bookmarkStart w:id="1" w:name="Rov105"/>
      <w:r w:rsidRPr="00B74549">
        <w:rPr>
          <w:rStyle w:val="default"/>
          <w:rFonts w:cs="FrankRuehl" w:hint="cs"/>
          <w:vanish/>
          <w:color w:val="FF0000"/>
          <w:szCs w:val="20"/>
          <w:shd w:val="clear" w:color="auto" w:fill="FFFF99"/>
          <w:rtl/>
        </w:rPr>
        <w:t>מיום 17.9.2016</w:t>
      </w:r>
    </w:p>
    <w:p w14:paraId="48785A9A" w14:textId="77777777" w:rsidR="00255370" w:rsidRPr="00B74549" w:rsidRDefault="00255370" w:rsidP="00255370">
      <w:pPr>
        <w:pStyle w:val="P00"/>
        <w:spacing w:before="0"/>
        <w:ind w:left="0" w:right="1134"/>
        <w:rPr>
          <w:rStyle w:val="default"/>
          <w:rFonts w:cs="FrankRuehl" w:hint="cs"/>
          <w:vanish/>
          <w:szCs w:val="20"/>
          <w:shd w:val="clear" w:color="auto" w:fill="FFFF99"/>
          <w:rtl/>
        </w:rPr>
      </w:pPr>
      <w:r w:rsidRPr="00B74549">
        <w:rPr>
          <w:rStyle w:val="default"/>
          <w:rFonts w:cs="FrankRuehl" w:hint="cs"/>
          <w:b/>
          <w:bCs/>
          <w:vanish/>
          <w:szCs w:val="20"/>
          <w:shd w:val="clear" w:color="auto" w:fill="FFFF99"/>
          <w:rtl/>
        </w:rPr>
        <w:t>תיקון מס' 16</w:t>
      </w:r>
    </w:p>
    <w:p w14:paraId="4C3894EB" w14:textId="77777777" w:rsidR="00255370" w:rsidRPr="00B74549" w:rsidRDefault="00255370" w:rsidP="00255370">
      <w:pPr>
        <w:pStyle w:val="P00"/>
        <w:spacing w:before="0"/>
        <w:ind w:left="0" w:right="1134"/>
        <w:rPr>
          <w:rStyle w:val="default"/>
          <w:rFonts w:cs="FrankRuehl" w:hint="cs"/>
          <w:vanish/>
          <w:szCs w:val="20"/>
          <w:shd w:val="clear" w:color="auto" w:fill="FFFF99"/>
          <w:rtl/>
        </w:rPr>
      </w:pPr>
      <w:hyperlink r:id="rId6" w:history="1">
        <w:r w:rsidRPr="00B74549">
          <w:rPr>
            <w:rStyle w:val="Hyperlink"/>
            <w:rFonts w:cs="FrankRuehl" w:hint="cs"/>
            <w:vanish/>
            <w:szCs w:val="20"/>
            <w:shd w:val="clear" w:color="auto" w:fill="FFFF99"/>
            <w:rtl/>
          </w:rPr>
          <w:t>ס"ח תשע"ה מס' 2484</w:t>
        </w:r>
      </w:hyperlink>
      <w:r w:rsidRPr="00B74549">
        <w:rPr>
          <w:rStyle w:val="default"/>
          <w:rFonts w:cs="FrankRuehl" w:hint="cs"/>
          <w:vanish/>
          <w:szCs w:val="20"/>
          <w:shd w:val="clear" w:color="auto" w:fill="FFFF99"/>
          <w:rtl/>
        </w:rPr>
        <w:t xml:space="preserve"> מיום 17.12.2014 עמ' 105 (</w:t>
      </w:r>
      <w:hyperlink r:id="rId7" w:history="1">
        <w:r w:rsidRPr="00B74549">
          <w:rPr>
            <w:rStyle w:val="Hyperlink"/>
            <w:rFonts w:cs="FrankRuehl" w:hint="cs"/>
            <w:vanish/>
            <w:szCs w:val="20"/>
            <w:shd w:val="clear" w:color="auto" w:fill="FFFF99"/>
            <w:rtl/>
          </w:rPr>
          <w:t>ה"ח 591</w:t>
        </w:r>
      </w:hyperlink>
      <w:r w:rsidRPr="00B74549">
        <w:rPr>
          <w:rStyle w:val="default"/>
          <w:rFonts w:cs="FrankRuehl" w:hint="cs"/>
          <w:vanish/>
          <w:szCs w:val="20"/>
          <w:shd w:val="clear" w:color="auto" w:fill="FFFF99"/>
          <w:rtl/>
        </w:rPr>
        <w:t>)</w:t>
      </w:r>
    </w:p>
    <w:p w14:paraId="31B5E672" w14:textId="77777777" w:rsidR="00255370" w:rsidRPr="00255370" w:rsidRDefault="00255370" w:rsidP="00255370">
      <w:pPr>
        <w:pStyle w:val="P00"/>
        <w:ind w:left="0" w:right="1134"/>
        <w:rPr>
          <w:rStyle w:val="default"/>
          <w:rFonts w:cs="FrankRuehl" w:hint="cs"/>
          <w:sz w:val="2"/>
          <w:szCs w:val="2"/>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"מ</w:t>
      </w:r>
      <w:r w:rsidRPr="00B74549">
        <w:rPr>
          <w:rStyle w:val="default"/>
          <w:rFonts w:cs="FrankRuehl" w:hint="cs"/>
          <w:vanish/>
          <w:sz w:val="22"/>
          <w:szCs w:val="22"/>
          <w:shd w:val="clear" w:color="auto" w:fill="FFFF99"/>
          <w:rtl/>
        </w:rPr>
        <w:t xml:space="preserve">שרד" </w:t>
      </w:r>
      <w:r w:rsidRPr="00B74549">
        <w:rPr>
          <w:rStyle w:val="default"/>
          <w:rFonts w:cs="FrankRuehl"/>
          <w:vanish/>
          <w:sz w:val="22"/>
          <w:szCs w:val="22"/>
          <w:shd w:val="clear" w:color="auto" w:fill="FFFF99"/>
          <w:rtl/>
        </w:rPr>
        <w:t>–</w:t>
      </w:r>
      <w:r w:rsidRPr="00B74549">
        <w:rPr>
          <w:rStyle w:val="default"/>
          <w:rFonts w:cs="FrankRuehl" w:hint="cs"/>
          <w:vanish/>
          <w:sz w:val="22"/>
          <w:szCs w:val="22"/>
          <w:shd w:val="clear" w:color="auto" w:fill="FFFF99"/>
          <w:rtl/>
        </w:rPr>
        <w:t xml:space="preserve"> יחידה בשירות המדינה שבראשה עומד שר, לרבות לשכת נשיא המדינה, משרדי הכנסת </w:t>
      </w:r>
      <w:r w:rsidRPr="00B74549">
        <w:rPr>
          <w:rStyle w:val="default"/>
          <w:rFonts w:cs="FrankRuehl" w:hint="cs"/>
          <w:strike/>
          <w:vanish/>
          <w:sz w:val="22"/>
          <w:szCs w:val="22"/>
          <w:shd w:val="clear" w:color="auto" w:fill="FFFF99"/>
          <w:rtl/>
        </w:rPr>
        <w:t>והלשכה של מבקר המדינה</w:t>
      </w:r>
      <w:r w:rsidRPr="00B74549">
        <w:rPr>
          <w:rStyle w:val="default"/>
          <w:rFonts w:cs="FrankRuehl" w:hint="cs"/>
          <w:vanish/>
          <w:sz w:val="22"/>
          <w:szCs w:val="22"/>
          <w:shd w:val="clear" w:color="auto" w:fill="FFFF99"/>
          <w:rtl/>
        </w:rPr>
        <w:t xml:space="preserve"> </w:t>
      </w:r>
      <w:r w:rsidRPr="00B74549">
        <w:rPr>
          <w:rStyle w:val="default"/>
          <w:rFonts w:cs="FrankRuehl" w:hint="cs"/>
          <w:vanish/>
          <w:sz w:val="22"/>
          <w:szCs w:val="22"/>
          <w:u w:val="single"/>
          <w:shd w:val="clear" w:color="auto" w:fill="FFFF99"/>
          <w:rtl/>
        </w:rPr>
        <w:t>הלשכה של מבקר המדינה וועדת הבחירות המרכזית לכנסת</w:t>
      </w:r>
      <w:r w:rsidRPr="00B74549">
        <w:rPr>
          <w:rStyle w:val="default"/>
          <w:rFonts w:cs="FrankRuehl" w:hint="cs"/>
          <w:vanish/>
          <w:sz w:val="22"/>
          <w:szCs w:val="22"/>
          <w:shd w:val="clear" w:color="auto" w:fill="FFFF99"/>
          <w:rtl/>
        </w:rPr>
        <w:t>;</w:t>
      </w:r>
      <w:bookmarkEnd w:id="1"/>
    </w:p>
    <w:p w14:paraId="2A566C8C" w14:textId="77777777" w:rsidR="00A13753" w:rsidRDefault="00A13753">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ציגו</w:t>
      </w:r>
      <w:r>
        <w:rPr>
          <w:rStyle w:val="default"/>
          <w:rFonts w:cs="FrankRuehl"/>
          <w:rtl/>
        </w:rPr>
        <w:t xml:space="preserve">ת </w:t>
      </w:r>
      <w:r>
        <w:rPr>
          <w:rStyle w:val="default"/>
          <w:rFonts w:cs="FrankRuehl" w:hint="cs"/>
          <w:rtl/>
        </w:rPr>
        <w:t xml:space="preserve">עובדי המדינה" </w:t>
      </w:r>
      <w:r w:rsidR="00255370">
        <w:rPr>
          <w:rStyle w:val="default"/>
          <w:rFonts w:cs="FrankRuehl"/>
          <w:rtl/>
        </w:rPr>
        <w:t>–</w:t>
      </w:r>
      <w:r>
        <w:rPr>
          <w:rStyle w:val="default"/>
          <w:rFonts w:cs="FrankRuehl" w:hint="cs"/>
          <w:rtl/>
        </w:rPr>
        <w:t xml:space="preserve"> ארגון עובדי המדינה המייצג את המספר הגדול ביותר של עובדי המדינה.</w:t>
      </w:r>
    </w:p>
    <w:p w14:paraId="508EF520" w14:textId="77777777" w:rsidR="00A13753" w:rsidRDefault="00A13753">
      <w:pPr>
        <w:pStyle w:val="P00"/>
        <w:spacing w:before="72"/>
        <w:ind w:left="0" w:right="1134"/>
        <w:rPr>
          <w:rStyle w:val="default"/>
          <w:rFonts w:cs="FrankRuehl"/>
          <w:rtl/>
        </w:rPr>
      </w:pPr>
      <w:bookmarkStart w:id="2" w:name="Seif46"/>
      <w:bookmarkEnd w:id="2"/>
      <w:r>
        <w:rPr>
          <w:lang w:val="he-IL"/>
        </w:rPr>
        <w:pict w14:anchorId="6DC25E4A">
          <v:rect id="_x0000_s2051" style="position:absolute;left:0;text-align:left;margin-left:464.5pt;margin-top:8.05pt;width:75.05pt;height:31.15pt;z-index:251650048" o:allowincell="f" filled="f" stroked="f" strokecolor="lime" strokeweight=".25pt">
            <v:textbox inset="0,0,0,0">
              <w:txbxContent>
                <w:p w14:paraId="66C403C0" w14:textId="77777777" w:rsidR="00A13753" w:rsidRDefault="00A13753">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p w14:paraId="08D0DA1C" w14:textId="77777777" w:rsidR="00A13753" w:rsidRDefault="00A13753">
                  <w:pPr>
                    <w:spacing w:line="160" w:lineRule="exact"/>
                    <w:jc w:val="left"/>
                    <w:rPr>
                      <w:rFonts w:cs="Miriam" w:hint="cs"/>
                      <w:sz w:val="18"/>
                      <w:szCs w:val="18"/>
                      <w:rtl/>
                    </w:rPr>
                  </w:pPr>
                  <w:r>
                    <w:rPr>
                      <w:rFonts w:cs="Miriam" w:hint="cs"/>
                      <w:sz w:val="18"/>
                      <w:szCs w:val="18"/>
                      <w:rtl/>
                    </w:rPr>
                    <w:t xml:space="preserve">(תיקון מס' 3) </w:t>
                  </w:r>
                </w:p>
                <w:p w14:paraId="4F4C133A" w14:textId="77777777" w:rsidR="00A13753" w:rsidRDefault="00A13753">
                  <w:pPr>
                    <w:spacing w:line="160" w:lineRule="exact"/>
                    <w:jc w:val="left"/>
                    <w:rPr>
                      <w:rFonts w:cs="Miriam"/>
                      <w:noProof/>
                      <w:sz w:val="18"/>
                      <w:szCs w:val="18"/>
                      <w:rtl/>
                    </w:rPr>
                  </w:pPr>
                  <w:r>
                    <w:rPr>
                      <w:rFonts w:cs="Miriam" w:hint="cs"/>
                      <w:sz w:val="18"/>
                      <w:szCs w:val="18"/>
                      <w:rtl/>
                    </w:rPr>
                    <w:t>תשכ"ג-1963</w:t>
                  </w:r>
                </w:p>
              </w:txbxContent>
            </v:textbox>
            <w10:anchorlock/>
          </v:rect>
        </w:pict>
      </w:r>
      <w:r>
        <w:rPr>
          <w:rStyle w:val="big-number"/>
          <w:rFonts w:cs="Miriam"/>
          <w:rtl/>
        </w:rPr>
        <w:t>2.</w:t>
      </w:r>
      <w:r>
        <w:rPr>
          <w:rStyle w:val="big-number"/>
          <w:rFonts w:cs="Miriam"/>
          <w:rtl/>
        </w:rPr>
        <w:tab/>
      </w:r>
      <w:r>
        <w:rPr>
          <w:rStyle w:val="default"/>
          <w:rFonts w:cs="FrankRuehl"/>
          <w:rtl/>
        </w:rPr>
        <w:t>חו</w:t>
      </w:r>
      <w:r>
        <w:rPr>
          <w:rStyle w:val="default"/>
          <w:rFonts w:cs="FrankRuehl" w:hint="cs"/>
          <w:rtl/>
        </w:rPr>
        <w:t>ק זה אינו חל על קבלת אדם לשירות המדינה ועל שירותו בה -</w:t>
      </w:r>
    </w:p>
    <w:p w14:paraId="175EA44B" w14:textId="77777777" w:rsidR="00A13753" w:rsidRDefault="00A1375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משרה שחוק הסמיך את הכנסת או ועדה מועדותיה לקבוע לה, בהחלטה, את המשכורת הצמודה לה, או</w:t>
      </w:r>
      <w:r>
        <w:rPr>
          <w:rStyle w:val="default"/>
          <w:rFonts w:cs="FrankRuehl"/>
          <w:rtl/>
        </w:rPr>
        <w:t xml:space="preserve"> ש</w:t>
      </w:r>
      <w:r>
        <w:rPr>
          <w:rStyle w:val="default"/>
          <w:rFonts w:cs="FrankRuehl" w:hint="cs"/>
          <w:rtl/>
        </w:rPr>
        <w:t>המשכורת הצמודה לה נקבעה בחוק;</w:t>
      </w:r>
    </w:p>
    <w:p w14:paraId="24D198A8" w14:textId="77777777" w:rsidR="00A13753" w:rsidRDefault="00A1375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משרה של חבר בית דין שרעי או של בית דין דתי נוצרי;</w:t>
      </w:r>
    </w:p>
    <w:p w14:paraId="17DA1C7B" w14:textId="77777777" w:rsidR="00A13753" w:rsidRDefault="00A13753">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חייל כמשמעותו בחוק השיפוט הצבאי, תשט"ו-1955;</w:t>
      </w:r>
    </w:p>
    <w:p w14:paraId="25835E0C" w14:textId="77777777" w:rsidR="00A13753" w:rsidRDefault="00A13753">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חיל המשטרה או בשירות בתי</w:t>
      </w:r>
      <w:r>
        <w:rPr>
          <w:rStyle w:val="default"/>
          <w:rFonts w:cs="FrankRuehl"/>
          <w:rtl/>
        </w:rPr>
        <w:t xml:space="preserve"> ה</w:t>
      </w:r>
      <w:r>
        <w:rPr>
          <w:rStyle w:val="default"/>
          <w:rFonts w:cs="FrankRuehl" w:hint="cs"/>
          <w:rtl/>
        </w:rPr>
        <w:t>סוהר;</w:t>
      </w:r>
    </w:p>
    <w:p w14:paraId="3BBBB126" w14:textId="77777777" w:rsidR="00A13753" w:rsidRDefault="00A13753">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עובד בשירות צבא- הגנה-לישראל;</w:t>
      </w:r>
    </w:p>
    <w:p w14:paraId="2A87E0E3" w14:textId="77777777" w:rsidR="00A13753" w:rsidRDefault="00A13753">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מפעלים המשרתים את מערכת הבטחון אם תנאי עבודתו של אותו אדם נקבעו בהסכם קיבוצי החל על אותם המפעלים בלבד;</w:t>
      </w:r>
    </w:p>
    <w:p w14:paraId="39CB3563" w14:textId="77777777" w:rsidR="00A13753" w:rsidRDefault="00A13753">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כ</w:t>
      </w:r>
      <w:r>
        <w:rPr>
          <w:rStyle w:val="default"/>
          <w:rFonts w:cs="FrankRuehl" w:hint="cs"/>
          <w:rtl/>
        </w:rPr>
        <w:t>עובד בשכר יומי, בעבודה שלפי טיבה אינה צמיתה.</w:t>
      </w:r>
    </w:p>
    <w:p w14:paraId="43CBF766" w14:textId="77777777" w:rsidR="00A13753" w:rsidRPr="00B74549" w:rsidRDefault="00A13753">
      <w:pPr>
        <w:pStyle w:val="P22"/>
        <w:spacing w:before="0"/>
        <w:ind w:left="0" w:right="1134"/>
        <w:rPr>
          <w:rStyle w:val="default"/>
          <w:rFonts w:cs="FrankRuehl" w:hint="cs"/>
          <w:vanish/>
          <w:color w:val="FF0000"/>
          <w:sz w:val="20"/>
          <w:szCs w:val="20"/>
          <w:shd w:val="clear" w:color="auto" w:fill="FFFF99"/>
          <w:rtl/>
        </w:rPr>
      </w:pPr>
      <w:bookmarkStart w:id="3" w:name="Rov85"/>
      <w:r w:rsidRPr="00B74549">
        <w:rPr>
          <w:rStyle w:val="default"/>
          <w:rFonts w:cs="FrankRuehl" w:hint="cs"/>
          <w:vanish/>
          <w:color w:val="FF0000"/>
          <w:sz w:val="20"/>
          <w:szCs w:val="20"/>
          <w:shd w:val="clear" w:color="auto" w:fill="FFFF99"/>
          <w:rtl/>
        </w:rPr>
        <w:t>מיום 15.7.1959</w:t>
      </w:r>
    </w:p>
    <w:p w14:paraId="02DED522" w14:textId="77777777" w:rsidR="00A13753" w:rsidRPr="00B74549" w:rsidRDefault="00A13753">
      <w:pPr>
        <w:pStyle w:val="P22"/>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3</w:t>
      </w:r>
    </w:p>
    <w:p w14:paraId="39A31AFF" w14:textId="77777777" w:rsidR="00A13753" w:rsidRPr="00B74549" w:rsidRDefault="00A13753">
      <w:pPr>
        <w:pStyle w:val="P22"/>
        <w:spacing w:before="0"/>
        <w:ind w:left="0" w:right="1134"/>
        <w:rPr>
          <w:rStyle w:val="default"/>
          <w:rFonts w:cs="FrankRuehl" w:hint="cs"/>
          <w:vanish/>
          <w:sz w:val="20"/>
          <w:szCs w:val="20"/>
          <w:shd w:val="clear" w:color="auto" w:fill="FFFF99"/>
          <w:rtl/>
        </w:rPr>
      </w:pPr>
      <w:hyperlink r:id="rId8" w:history="1">
        <w:r w:rsidRPr="00B74549">
          <w:rPr>
            <w:rStyle w:val="Hyperlink"/>
            <w:rFonts w:cs="FrankRuehl" w:hint="cs"/>
            <w:vanish/>
            <w:szCs w:val="20"/>
            <w:shd w:val="clear" w:color="auto" w:fill="FFFF99"/>
            <w:rtl/>
          </w:rPr>
          <w:t>ס"ח תשכ"ג מס' 398</w:t>
        </w:r>
      </w:hyperlink>
      <w:r w:rsidRPr="00B74549">
        <w:rPr>
          <w:rStyle w:val="default"/>
          <w:rFonts w:cs="FrankRuehl" w:hint="cs"/>
          <w:vanish/>
          <w:sz w:val="20"/>
          <w:szCs w:val="20"/>
          <w:shd w:val="clear" w:color="auto" w:fill="FFFF99"/>
          <w:rtl/>
        </w:rPr>
        <w:t xml:space="preserve"> מיום 11.7.1963 עמ' 110 (</w:t>
      </w:r>
      <w:hyperlink r:id="rId9" w:history="1">
        <w:r w:rsidRPr="00B74549">
          <w:rPr>
            <w:rStyle w:val="Hyperlink"/>
            <w:rFonts w:cs="FrankRuehl" w:hint="cs"/>
            <w:vanish/>
            <w:szCs w:val="20"/>
            <w:shd w:val="clear" w:color="auto" w:fill="FFFF99"/>
            <w:rtl/>
          </w:rPr>
          <w:t>ה"ח 512</w:t>
        </w:r>
      </w:hyperlink>
      <w:r w:rsidRPr="00B74549">
        <w:rPr>
          <w:rStyle w:val="default"/>
          <w:rFonts w:cs="FrankRuehl" w:hint="cs"/>
          <w:vanish/>
          <w:sz w:val="20"/>
          <w:szCs w:val="20"/>
          <w:shd w:val="clear" w:color="auto" w:fill="FFFF99"/>
          <w:rtl/>
        </w:rPr>
        <w:t>)</w:t>
      </w:r>
    </w:p>
    <w:p w14:paraId="414F7178" w14:textId="77777777" w:rsidR="00A13753" w:rsidRDefault="00A13753">
      <w:pPr>
        <w:pStyle w:val="P00"/>
        <w:ind w:left="0" w:right="1134"/>
        <w:rPr>
          <w:rFonts w:cs="FrankRuehl" w:hint="cs"/>
          <w:sz w:val="2"/>
          <w:szCs w:val="2"/>
          <w:shd w:val="clear" w:color="auto" w:fill="FFFF99"/>
          <w:rtl/>
        </w:rPr>
      </w:pPr>
      <w:r w:rsidRPr="00B74549">
        <w:rPr>
          <w:rStyle w:val="big-number"/>
          <w:rFonts w:cs="FrankRuehl"/>
          <w:vanish/>
          <w:sz w:val="22"/>
          <w:szCs w:val="22"/>
          <w:shd w:val="clear" w:color="auto" w:fill="FFFF99"/>
          <w:rtl/>
        </w:rPr>
        <w:t>2.</w:t>
      </w:r>
      <w:r w:rsidRPr="00B74549">
        <w:rPr>
          <w:rStyle w:val="big-number"/>
          <w:rFonts w:cs="FrankRuehl"/>
          <w:vanish/>
          <w:sz w:val="22"/>
          <w:szCs w:val="22"/>
          <w:shd w:val="clear" w:color="auto" w:fill="FFFF99"/>
          <w:rtl/>
        </w:rPr>
        <w:tab/>
      </w:r>
      <w:r w:rsidRPr="00B74549">
        <w:rPr>
          <w:rStyle w:val="big-number"/>
          <w:rFonts w:cs="FrankRuehl" w:hint="cs"/>
          <w:strike/>
          <w:vanish/>
          <w:sz w:val="22"/>
          <w:szCs w:val="22"/>
          <w:shd w:val="clear" w:color="auto" w:fill="FFFF99"/>
          <w:rtl/>
        </w:rPr>
        <w:t>חוק זה אינו חל על קבלת אדם לשירות המדינה</w:t>
      </w:r>
      <w:r w:rsidRPr="00B74549">
        <w:rPr>
          <w:rStyle w:val="big-number"/>
          <w:rFonts w:cs="FrankRuehl" w:hint="cs"/>
          <w:vanish/>
          <w:sz w:val="22"/>
          <w:szCs w:val="22"/>
          <w:shd w:val="clear" w:color="auto" w:fill="FFFF99"/>
          <w:rtl/>
        </w:rPr>
        <w:t xml:space="preserve"> </w:t>
      </w:r>
      <w:r w:rsidRPr="00B74549">
        <w:rPr>
          <w:rStyle w:val="default"/>
          <w:rFonts w:cs="FrankRuehl"/>
          <w:vanish/>
          <w:sz w:val="22"/>
          <w:szCs w:val="22"/>
          <w:u w:val="single"/>
          <w:shd w:val="clear" w:color="auto" w:fill="FFFF99"/>
          <w:rtl/>
        </w:rPr>
        <w:t>חו</w:t>
      </w:r>
      <w:r w:rsidRPr="00B74549">
        <w:rPr>
          <w:rStyle w:val="default"/>
          <w:rFonts w:cs="FrankRuehl" w:hint="cs"/>
          <w:vanish/>
          <w:sz w:val="22"/>
          <w:szCs w:val="22"/>
          <w:u w:val="single"/>
          <w:shd w:val="clear" w:color="auto" w:fill="FFFF99"/>
          <w:rtl/>
        </w:rPr>
        <w:t xml:space="preserve">ק זה אינו חל על קבלת אדם לשירות המדינה ועל שירותו בה </w:t>
      </w:r>
      <w:r w:rsidRPr="00B74549">
        <w:rPr>
          <w:rStyle w:val="default"/>
          <w:rFonts w:cs="FrankRuehl" w:hint="cs"/>
          <w:vanish/>
          <w:sz w:val="22"/>
          <w:szCs w:val="22"/>
          <w:shd w:val="clear" w:color="auto" w:fill="FFFF99"/>
          <w:rtl/>
        </w:rPr>
        <w:t xml:space="preserve">- </w:t>
      </w:r>
      <w:bookmarkEnd w:id="3"/>
    </w:p>
    <w:p w14:paraId="1FC0E85B" w14:textId="77777777" w:rsidR="00A13753" w:rsidRDefault="00A13753">
      <w:pPr>
        <w:pStyle w:val="P00"/>
        <w:spacing w:before="72"/>
        <w:ind w:left="0" w:right="1134"/>
        <w:rPr>
          <w:rStyle w:val="default"/>
          <w:rFonts w:cs="FrankRuehl"/>
          <w:rtl/>
        </w:rPr>
      </w:pPr>
      <w:bookmarkStart w:id="4" w:name="Seif47"/>
      <w:bookmarkEnd w:id="4"/>
      <w:r>
        <w:rPr>
          <w:lang w:val="he-IL"/>
        </w:rPr>
        <w:pict w14:anchorId="54A84088">
          <v:rect id="_x0000_s2052" style="position:absolute;left:0;text-align:left;margin-left:464.5pt;margin-top:8.05pt;width:75.05pt;height:10pt;z-index:251651072" o:allowincell="f" filled="f" stroked="f" strokecolor="lime" strokeweight=".25pt">
            <v:textbox inset="0,0,0,0">
              <w:txbxContent>
                <w:p w14:paraId="3EA844A9" w14:textId="77777777" w:rsidR="00A13753" w:rsidRDefault="00A13753">
                  <w:pPr>
                    <w:spacing w:line="160" w:lineRule="exact"/>
                    <w:jc w:val="left"/>
                    <w:rPr>
                      <w:rFonts w:cs="Miriam"/>
                      <w:noProof/>
                      <w:sz w:val="18"/>
                      <w:szCs w:val="18"/>
                      <w:rtl/>
                    </w:rPr>
                  </w:pPr>
                  <w:r>
                    <w:rPr>
                      <w:rFonts w:cs="Miriam"/>
                      <w:sz w:val="18"/>
                      <w:szCs w:val="18"/>
                      <w:rtl/>
                    </w:rPr>
                    <w:t>הח</w:t>
                  </w:r>
                  <w:r>
                    <w:rPr>
                      <w:rFonts w:cs="Miriam" w:hint="cs"/>
                      <w:sz w:val="18"/>
                      <w:szCs w:val="18"/>
                      <w:rtl/>
                    </w:rPr>
                    <w:t>לת החוק</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משלה רשאית, בהודעה שתפורסם ברשומות, להורות כי ה</w:t>
      </w:r>
      <w:r>
        <w:rPr>
          <w:rStyle w:val="default"/>
          <w:rFonts w:cs="FrankRuehl"/>
          <w:rtl/>
        </w:rPr>
        <w:t>ורא</w:t>
      </w:r>
      <w:r>
        <w:rPr>
          <w:rStyle w:val="default"/>
          <w:rFonts w:cs="FrankRuehl" w:hint="cs"/>
          <w:rtl/>
        </w:rPr>
        <w:t>ות חוק זה או מקצתן יחולו, בשינויים המחוייבים לפי הענין, על רשות מקומית.</w:t>
      </w:r>
    </w:p>
    <w:p w14:paraId="469EA3C7" w14:textId="77777777" w:rsidR="00A13753" w:rsidRDefault="00A13753">
      <w:pPr>
        <w:pStyle w:val="P00"/>
        <w:spacing w:before="72"/>
        <w:ind w:left="0" w:right="1134"/>
        <w:rPr>
          <w:rStyle w:val="default"/>
          <w:rFonts w:cs="FrankRuehl"/>
          <w:rtl/>
        </w:rPr>
      </w:pPr>
      <w:bookmarkStart w:id="5" w:name="Seif48"/>
      <w:bookmarkEnd w:id="5"/>
      <w:r>
        <w:rPr>
          <w:lang w:val="he-IL"/>
        </w:rPr>
        <w:pict w14:anchorId="55C080CA">
          <v:rect id="_x0000_s2053" style="position:absolute;left:0;text-align:left;margin-left:464.5pt;margin-top:8.05pt;width:75.05pt;height:13.2pt;z-index:251652096" o:allowincell="f" filled="f" stroked="f" strokecolor="lime" strokeweight=".25pt">
            <v:textbox inset="0,0,0,0">
              <w:txbxContent>
                <w:p w14:paraId="4BA5C473" w14:textId="77777777" w:rsidR="00A13753" w:rsidRDefault="00A13753">
                  <w:pPr>
                    <w:spacing w:line="160" w:lineRule="exact"/>
                    <w:jc w:val="left"/>
                    <w:rPr>
                      <w:rFonts w:cs="Miriam"/>
                      <w:noProof/>
                      <w:sz w:val="18"/>
                      <w:szCs w:val="18"/>
                      <w:rtl/>
                    </w:rPr>
                  </w:pPr>
                  <w:r>
                    <w:rPr>
                      <w:rFonts w:cs="Miriam"/>
                      <w:sz w:val="18"/>
                      <w:szCs w:val="18"/>
                      <w:rtl/>
                    </w:rPr>
                    <w:t>פט</w:t>
                  </w:r>
                  <w:r>
                    <w:rPr>
                      <w:rFonts w:cs="Miriam" w:hint="cs"/>
                      <w:sz w:val="18"/>
                      <w:szCs w:val="18"/>
                      <w:rtl/>
                    </w:rPr>
                    <w:t>ור מתחו</w:t>
                  </w:r>
                  <w:r>
                    <w:rPr>
                      <w:rFonts w:cs="Miriam"/>
                      <w:sz w:val="18"/>
                      <w:szCs w:val="18"/>
                      <w:rtl/>
                    </w:rPr>
                    <w:t>לת</w:t>
                  </w:r>
                  <w:r>
                    <w:rPr>
                      <w:rFonts w:cs="Miriam" w:hint="cs"/>
                      <w:sz w:val="18"/>
                      <w:szCs w:val="18"/>
                      <w:rtl/>
                    </w:rPr>
                    <w:t xml:space="preserve"> </w:t>
                  </w:r>
                  <w:r>
                    <w:rPr>
                      <w:rFonts w:cs="Miriam"/>
                      <w:sz w:val="18"/>
                      <w:szCs w:val="18"/>
                      <w:rtl/>
                    </w:rPr>
                    <w:t>הח</w:t>
                  </w:r>
                  <w:r>
                    <w:rPr>
                      <w:rFonts w:cs="Miriam" w:hint="cs"/>
                      <w:sz w:val="18"/>
                      <w:szCs w:val="18"/>
                      <w:rtl/>
                    </w:rPr>
                    <w:t>וק</w:t>
                  </w:r>
                </w:p>
              </w:txbxContent>
            </v:textbox>
            <w10:anchorlock/>
          </v:rect>
        </w:pict>
      </w:r>
      <w:r>
        <w:rPr>
          <w:rStyle w:val="big-number"/>
          <w:rFonts w:cs="Miriam"/>
          <w:rtl/>
        </w:rPr>
        <w:t>4.</w:t>
      </w:r>
      <w:r>
        <w:rPr>
          <w:rStyle w:val="big-number"/>
          <w:rFonts w:cs="Miriam"/>
          <w:rtl/>
        </w:rPr>
        <w:tab/>
      </w:r>
      <w:r>
        <w:rPr>
          <w:rStyle w:val="default"/>
          <w:rFonts w:cs="FrankRuehl"/>
          <w:rtl/>
        </w:rPr>
        <w:t>המ</w:t>
      </w:r>
      <w:r>
        <w:rPr>
          <w:rStyle w:val="default"/>
          <w:rFonts w:cs="FrankRuehl" w:hint="cs"/>
          <w:rtl/>
        </w:rPr>
        <w:t>משלה רשאית, לאחר התייעצות עם ועדת העבודה של הכנסת ובהודעה שתפורסם ברשומות, לקבוע שירותים, מפעלים או יחידות שעל עובדיהם או על סוגי עובדיהם לא יחולו הוראות חו</w:t>
      </w:r>
      <w:r>
        <w:rPr>
          <w:rStyle w:val="default"/>
          <w:rFonts w:cs="FrankRuehl"/>
          <w:rtl/>
        </w:rPr>
        <w:t>ק</w:t>
      </w:r>
      <w:r>
        <w:rPr>
          <w:rStyle w:val="default"/>
          <w:rFonts w:cs="FrankRuehl" w:hint="cs"/>
          <w:rtl/>
        </w:rPr>
        <w:t xml:space="preserve"> זה או מקצתן.</w:t>
      </w:r>
    </w:p>
    <w:p w14:paraId="4EFDF663" w14:textId="77777777" w:rsidR="00A13753" w:rsidRDefault="00A13753">
      <w:pPr>
        <w:pStyle w:val="P00"/>
        <w:spacing w:before="72"/>
        <w:ind w:left="0" w:right="1134"/>
        <w:rPr>
          <w:rStyle w:val="default"/>
          <w:rFonts w:cs="FrankRuehl"/>
          <w:rtl/>
        </w:rPr>
      </w:pPr>
      <w:bookmarkStart w:id="6" w:name="Seif49"/>
      <w:bookmarkEnd w:id="6"/>
      <w:r>
        <w:rPr>
          <w:lang w:val="he-IL"/>
        </w:rPr>
        <w:pict w14:anchorId="5519A7FD">
          <v:rect id="_x0000_s2054" style="position:absolute;left:0;text-align:left;margin-left:464.5pt;margin-top:8.05pt;width:75.05pt;height:20pt;z-index:251653120" o:allowincell="f" filled="f" stroked="f" strokecolor="lime" strokeweight=".25pt">
            <v:textbox inset="0,0,0,0">
              <w:txbxContent>
                <w:p w14:paraId="70EDEE57" w14:textId="77777777" w:rsidR="00A13753" w:rsidRDefault="00A13753">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ועץ המשפטי </w:t>
                  </w:r>
                  <w:r>
                    <w:rPr>
                      <w:rFonts w:cs="Miriam"/>
                      <w:sz w:val="18"/>
                      <w:szCs w:val="18"/>
                      <w:rtl/>
                    </w:rPr>
                    <w:t>למ</w:t>
                  </w:r>
                  <w:r>
                    <w:rPr>
                      <w:rFonts w:cs="Miriam" w:hint="cs"/>
                      <w:sz w:val="18"/>
                      <w:szCs w:val="18"/>
                      <w:rtl/>
                    </w:rPr>
                    <w:t>משלה</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מ</w:t>
      </w:r>
      <w:r>
        <w:rPr>
          <w:rStyle w:val="default"/>
          <w:rFonts w:cs="FrankRuehl"/>
          <w:rtl/>
        </w:rPr>
        <w:t>מ</w:t>
      </w:r>
      <w:r>
        <w:rPr>
          <w:rStyle w:val="default"/>
          <w:rFonts w:cs="FrankRuehl" w:hint="cs"/>
          <w:rtl/>
        </w:rPr>
        <w:t>שלה רשאית לקבוע את הדרכים והתנאים למינויו של היועץ המשפטי לממשלה ובמידה שלא קבעתם, יחולו על מינויו הוראות חוק זה.</w:t>
      </w:r>
    </w:p>
    <w:p w14:paraId="7FE21FC8" w14:textId="77777777" w:rsidR="00A13753" w:rsidRDefault="00A13753">
      <w:pPr>
        <w:pStyle w:val="P00"/>
        <w:spacing w:before="72"/>
        <w:ind w:left="0" w:right="1134"/>
        <w:rPr>
          <w:rStyle w:val="default"/>
          <w:rFonts w:cs="FrankRuehl"/>
          <w:rtl/>
        </w:rPr>
      </w:pPr>
      <w:bookmarkStart w:id="7" w:name="Seif50"/>
      <w:bookmarkEnd w:id="7"/>
      <w:r>
        <w:rPr>
          <w:lang w:val="he-IL"/>
        </w:rPr>
        <w:pict w14:anchorId="544E703F">
          <v:rect id="_x0000_s2055" style="position:absolute;left:0;text-align:left;margin-left:464.5pt;margin-top:8.05pt;width:75.05pt;height:20pt;z-index:251654144" o:allowincell="f" filled="f" stroked="f" strokecolor="lime" strokeweight=".25pt">
            <v:textbox inset="0,0,0,0">
              <w:txbxContent>
                <w:p w14:paraId="3626BDD4" w14:textId="77777777" w:rsidR="00A13753" w:rsidRDefault="00A13753">
                  <w:pPr>
                    <w:spacing w:line="160" w:lineRule="exact"/>
                    <w:jc w:val="left"/>
                    <w:rPr>
                      <w:rFonts w:cs="Miriam"/>
                      <w:noProof/>
                      <w:sz w:val="18"/>
                      <w:szCs w:val="18"/>
                      <w:rtl/>
                    </w:rPr>
                  </w:pPr>
                  <w:r>
                    <w:rPr>
                      <w:rFonts w:cs="Miriam"/>
                      <w:sz w:val="18"/>
                      <w:szCs w:val="18"/>
                      <w:rtl/>
                    </w:rPr>
                    <w:t>נצ</w:t>
                  </w:r>
                  <w:r>
                    <w:rPr>
                      <w:rFonts w:cs="Miriam" w:hint="cs"/>
                      <w:sz w:val="18"/>
                      <w:szCs w:val="18"/>
                      <w:rtl/>
                    </w:rPr>
                    <w:t xml:space="preserve">יב שירות </w:t>
                  </w:r>
                  <w:r>
                    <w:rPr>
                      <w:rFonts w:cs="Miriam"/>
                      <w:sz w:val="18"/>
                      <w:szCs w:val="18"/>
                      <w:rtl/>
                    </w:rPr>
                    <w:t>המ</w:t>
                  </w:r>
                  <w:r>
                    <w:rPr>
                      <w:rFonts w:cs="Miriam" w:hint="cs"/>
                      <w:sz w:val="18"/>
                      <w:szCs w:val="18"/>
                      <w:rtl/>
                    </w:rPr>
                    <w:t>דינה</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משלה תמנה נציב שירות המדינה (להלן - נציב השירות); על מינויו לא תחול חובת המכרז לפי סעיף 19 והודעה על המינוי תפורסם ברשומות.</w:t>
      </w:r>
    </w:p>
    <w:p w14:paraId="20EA4A79" w14:textId="77777777" w:rsidR="00A13753" w:rsidRDefault="00A13753">
      <w:pPr>
        <w:pStyle w:val="P00"/>
        <w:spacing w:before="72"/>
        <w:ind w:left="0" w:right="1134"/>
        <w:rPr>
          <w:rStyle w:val="default"/>
          <w:rFonts w:cs="FrankRuehl"/>
          <w:rtl/>
        </w:rPr>
      </w:pPr>
      <w:bookmarkStart w:id="8" w:name="Seif51"/>
      <w:bookmarkEnd w:id="8"/>
      <w:r>
        <w:rPr>
          <w:lang w:val="he-IL"/>
        </w:rPr>
        <w:pict w14:anchorId="60350AD5">
          <v:rect id="_x0000_s2056" style="position:absolute;left:0;text-align:left;margin-left:464.5pt;margin-top:8.05pt;width:75.05pt;height:22.65pt;z-index:251655168" o:allowincell="f" filled="f" stroked="f" strokecolor="lime" strokeweight=".25pt">
            <v:textbox inset="0,0,0,0">
              <w:txbxContent>
                <w:p w14:paraId="374F5653" w14:textId="77777777" w:rsidR="00A13753" w:rsidRDefault="00A13753">
                  <w:pPr>
                    <w:spacing w:line="160" w:lineRule="exact"/>
                    <w:jc w:val="left"/>
                    <w:rPr>
                      <w:rFonts w:cs="Miriam"/>
                      <w:noProof/>
                      <w:sz w:val="18"/>
                      <w:szCs w:val="18"/>
                      <w:rtl/>
                    </w:rPr>
                  </w:pPr>
                  <w:r>
                    <w:rPr>
                      <w:rFonts w:cs="Miriam"/>
                      <w:sz w:val="18"/>
                      <w:szCs w:val="18"/>
                      <w:rtl/>
                    </w:rPr>
                    <w:t>וע</w:t>
                  </w:r>
                  <w:r>
                    <w:rPr>
                      <w:rFonts w:cs="Miriam" w:hint="cs"/>
                      <w:sz w:val="18"/>
                      <w:szCs w:val="18"/>
                      <w:rtl/>
                    </w:rPr>
                    <w:t xml:space="preserve">דת שירות </w:t>
                  </w:r>
                  <w:r>
                    <w:rPr>
                      <w:rFonts w:cs="Miriam"/>
                      <w:sz w:val="18"/>
                      <w:szCs w:val="18"/>
                      <w:rtl/>
                    </w:rPr>
                    <w:t>המ</w:t>
                  </w:r>
                  <w:r>
                    <w:rPr>
                      <w:rFonts w:cs="Miriam" w:hint="cs"/>
                      <w:sz w:val="18"/>
                      <w:szCs w:val="18"/>
                      <w:rtl/>
                    </w:rPr>
                    <w:t>דינה</w:t>
                  </w:r>
                </w:p>
                <w:p w14:paraId="79AF6CB7" w14:textId="77777777" w:rsidR="00A13753" w:rsidRDefault="00A13753">
                  <w:pPr>
                    <w:spacing w:line="160" w:lineRule="exact"/>
                    <w:jc w:val="left"/>
                    <w:rPr>
                      <w:rFonts w:cs="Miriam"/>
                      <w:noProof/>
                      <w:sz w:val="18"/>
                      <w:szCs w:val="18"/>
                      <w:rtl/>
                    </w:rPr>
                  </w:pPr>
                  <w:r>
                    <w:rPr>
                      <w:rFonts w:cs="Miriam" w:hint="cs"/>
                      <w:sz w:val="18"/>
                      <w:szCs w:val="18"/>
                      <w:rtl/>
                    </w:rPr>
                    <w:t>(תיקון מס' 8)</w:t>
                  </w:r>
                </w:p>
                <w:p w14:paraId="59EA9C05" w14:textId="77777777" w:rsidR="00A13753" w:rsidRDefault="00A13753">
                  <w:pPr>
                    <w:spacing w:line="160" w:lineRule="exact"/>
                    <w:jc w:val="left"/>
                    <w:rPr>
                      <w:rFonts w:cs="Miriam"/>
                      <w:noProof/>
                      <w:sz w:val="18"/>
                      <w:szCs w:val="18"/>
                      <w:rtl/>
                    </w:rPr>
                  </w:pPr>
                  <w:r>
                    <w:rPr>
                      <w:rFonts w:cs="Miriam"/>
                      <w:sz w:val="18"/>
                      <w:szCs w:val="18"/>
                      <w:rtl/>
                    </w:rPr>
                    <w:t>תש</w:t>
                  </w:r>
                  <w:r>
                    <w:rPr>
                      <w:rFonts w:cs="Miriam" w:hint="cs"/>
                      <w:sz w:val="18"/>
                      <w:szCs w:val="18"/>
                      <w:rtl/>
                    </w:rPr>
                    <w:t>נ"ו-1996</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w:t>
      </w:r>
      <w:r>
        <w:rPr>
          <w:rStyle w:val="default"/>
          <w:rFonts w:cs="FrankRuehl"/>
          <w:rtl/>
        </w:rPr>
        <w:t>מש</w:t>
      </w:r>
      <w:r>
        <w:rPr>
          <w:rStyle w:val="default"/>
          <w:rFonts w:cs="FrankRuehl" w:hint="cs"/>
          <w:rtl/>
        </w:rPr>
        <w:t>לה תמנה ועדה של אחד עשר לועדת שירות המדינה (להלן - ועדת השירות); יושב ראש הועדה יהיה נציב השירות, חמישה מחבריה יהיו מנהלים כלליים של משרדים, וחמישה</w:t>
      </w:r>
      <w:r>
        <w:rPr>
          <w:rStyle w:val="default"/>
          <w:rFonts w:cs="FrankRuehl"/>
          <w:rtl/>
        </w:rPr>
        <w:t xml:space="preserve"> </w:t>
      </w:r>
      <w:r>
        <w:rPr>
          <w:rStyle w:val="default"/>
          <w:rFonts w:cs="FrankRuehl" w:hint="cs"/>
          <w:rtl/>
        </w:rPr>
        <w:t>מחבריה יהיו אנשי ציבור שאינם עובדי המדינה. הודעה על מינוי הועדה והרכבה, תפורסם ברשומות.</w:t>
      </w:r>
    </w:p>
    <w:p w14:paraId="5737BF86" w14:textId="77777777" w:rsidR="00A13753" w:rsidRDefault="00A13753">
      <w:pPr>
        <w:pStyle w:val="P00"/>
        <w:spacing w:before="72"/>
        <w:ind w:left="0" w:right="1134"/>
        <w:rPr>
          <w:rStyle w:val="default"/>
          <w:rFonts w:cs="FrankRuehl" w:hint="cs"/>
          <w:rtl/>
        </w:rPr>
      </w:pPr>
      <w:r>
        <w:rPr>
          <w:lang w:val="he-IL"/>
        </w:rPr>
        <w:pict w14:anchorId="6DED876F">
          <v:rect id="_x0000_s2057" style="position:absolute;left:0;text-align:left;margin-left:464.5pt;margin-top:8.05pt;width:75.05pt;height:16pt;z-index:251598848" o:allowincell="f" filled="f" stroked="f" strokecolor="lime" strokeweight=".25pt">
            <v:textbox inset="0,0,0,0">
              <w:txbxContent>
                <w:p w14:paraId="26B7097F" w14:textId="77777777" w:rsidR="00A13753" w:rsidRDefault="00A13753">
                  <w:pPr>
                    <w:spacing w:line="160" w:lineRule="exact"/>
                    <w:jc w:val="left"/>
                    <w:rPr>
                      <w:rFonts w:cs="Miriam"/>
                      <w:sz w:val="18"/>
                      <w:szCs w:val="18"/>
                      <w:rtl/>
                    </w:rPr>
                  </w:pPr>
                  <w:r>
                    <w:rPr>
                      <w:rFonts w:cs="Miriam" w:hint="cs"/>
                      <w:sz w:val="18"/>
                      <w:szCs w:val="18"/>
                      <w:rtl/>
                    </w:rPr>
                    <w:t xml:space="preserve">(תיקון מס' 8) </w:t>
                  </w:r>
                </w:p>
                <w:p w14:paraId="56F42088" w14:textId="77777777" w:rsidR="00A13753" w:rsidRDefault="00A1375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השירות רשאית לאצול מסמכויותיה לועדת משנה בת חמישה חברים או יותר, ובלבד שמספר החברים בה יהיה בלתי זוגי; יושב ראש ועדת משנה יהיה נציב השירות</w:t>
      </w:r>
      <w:r>
        <w:rPr>
          <w:rStyle w:val="default"/>
          <w:rFonts w:cs="FrankRuehl"/>
          <w:rtl/>
        </w:rPr>
        <w:t>, ו</w:t>
      </w:r>
      <w:r>
        <w:rPr>
          <w:rStyle w:val="default"/>
          <w:rFonts w:cs="FrankRuehl" w:hint="cs"/>
          <w:rtl/>
        </w:rPr>
        <w:t xml:space="preserve">יתר חבריה יהיו </w:t>
      </w:r>
      <w:r>
        <w:rPr>
          <w:rStyle w:val="default"/>
          <w:rFonts w:cs="FrankRuehl"/>
          <w:rtl/>
        </w:rPr>
        <w:t xml:space="preserve">– </w:t>
      </w:r>
      <w:r>
        <w:rPr>
          <w:rStyle w:val="default"/>
          <w:rFonts w:cs="FrankRuehl" w:hint="cs"/>
          <w:rtl/>
        </w:rPr>
        <w:t>מחציתם מנהלים כלליים של משרדים ומחציתם אנשי ציבור שאינם עובדי המדינה.</w:t>
      </w:r>
    </w:p>
    <w:p w14:paraId="10BB6108" w14:textId="77777777" w:rsidR="00A13753" w:rsidRPr="00B74549" w:rsidRDefault="00A13753">
      <w:pPr>
        <w:pStyle w:val="P00"/>
        <w:spacing w:before="0"/>
        <w:ind w:left="0" w:right="1134"/>
        <w:rPr>
          <w:rStyle w:val="default"/>
          <w:rFonts w:cs="FrankRuehl" w:hint="cs"/>
          <w:vanish/>
          <w:color w:val="FF0000"/>
          <w:sz w:val="20"/>
          <w:szCs w:val="20"/>
          <w:shd w:val="clear" w:color="auto" w:fill="FFFF99"/>
          <w:rtl/>
        </w:rPr>
      </w:pPr>
      <w:bookmarkStart w:id="9" w:name="Rov73"/>
      <w:r w:rsidRPr="00B74549">
        <w:rPr>
          <w:rStyle w:val="default"/>
          <w:rFonts w:cs="FrankRuehl" w:hint="cs"/>
          <w:vanish/>
          <w:color w:val="FF0000"/>
          <w:sz w:val="20"/>
          <w:szCs w:val="20"/>
          <w:shd w:val="clear" w:color="auto" w:fill="FFFF99"/>
          <w:rtl/>
        </w:rPr>
        <w:t>מיום 17.3.1996</w:t>
      </w:r>
    </w:p>
    <w:p w14:paraId="7F863237" w14:textId="77777777" w:rsidR="00A13753" w:rsidRPr="00B74549" w:rsidRDefault="00A13753">
      <w:pPr>
        <w:pStyle w:val="P00"/>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8</w:t>
      </w:r>
    </w:p>
    <w:p w14:paraId="5A415EAA" w14:textId="77777777" w:rsidR="00A13753" w:rsidRPr="00B74549" w:rsidRDefault="00A13753">
      <w:pPr>
        <w:pStyle w:val="P00"/>
        <w:spacing w:before="0"/>
        <w:ind w:left="0" w:right="1134"/>
        <w:rPr>
          <w:rStyle w:val="default"/>
          <w:rFonts w:cs="FrankRuehl" w:hint="cs"/>
          <w:vanish/>
          <w:sz w:val="20"/>
          <w:szCs w:val="20"/>
          <w:shd w:val="clear" w:color="auto" w:fill="FFFF99"/>
          <w:rtl/>
        </w:rPr>
      </w:pPr>
      <w:hyperlink r:id="rId10" w:history="1">
        <w:r w:rsidRPr="00B74549">
          <w:rPr>
            <w:rStyle w:val="Hyperlink"/>
            <w:rFonts w:cs="FrankRuehl" w:hint="cs"/>
            <w:vanish/>
            <w:szCs w:val="20"/>
            <w:shd w:val="clear" w:color="auto" w:fill="FFFF99"/>
            <w:rtl/>
          </w:rPr>
          <w:t>ס"ח תשנ"ו מס' 1577</w:t>
        </w:r>
      </w:hyperlink>
      <w:r w:rsidRPr="00B74549">
        <w:rPr>
          <w:rStyle w:val="default"/>
          <w:rFonts w:cs="FrankRuehl" w:hint="cs"/>
          <w:vanish/>
          <w:sz w:val="20"/>
          <w:szCs w:val="20"/>
          <w:shd w:val="clear" w:color="auto" w:fill="FFFF99"/>
          <w:rtl/>
        </w:rPr>
        <w:t xml:space="preserve"> מיום 17.3.1996 עמ' 188 (</w:t>
      </w:r>
      <w:hyperlink r:id="rId11" w:history="1">
        <w:r w:rsidRPr="00B74549">
          <w:rPr>
            <w:rStyle w:val="Hyperlink"/>
            <w:rFonts w:cs="FrankRuehl" w:hint="cs"/>
            <w:vanish/>
            <w:szCs w:val="20"/>
            <w:shd w:val="clear" w:color="auto" w:fill="FFFF99"/>
            <w:rtl/>
          </w:rPr>
          <w:t>ה"ח 2491</w:t>
        </w:r>
      </w:hyperlink>
      <w:r w:rsidRPr="00B74549">
        <w:rPr>
          <w:rStyle w:val="default"/>
          <w:rFonts w:cs="FrankRuehl" w:hint="cs"/>
          <w:vanish/>
          <w:sz w:val="20"/>
          <w:szCs w:val="20"/>
          <w:shd w:val="clear" w:color="auto" w:fill="FFFF99"/>
          <w:rtl/>
        </w:rPr>
        <w:t>)</w:t>
      </w:r>
    </w:p>
    <w:p w14:paraId="18D9952C" w14:textId="77777777" w:rsidR="00A13753" w:rsidRPr="00B74549" w:rsidRDefault="00A13753">
      <w:pPr>
        <w:pStyle w:val="P00"/>
        <w:ind w:left="0" w:right="1134"/>
        <w:rPr>
          <w:rStyle w:val="default"/>
          <w:rFonts w:cs="FrankRuehl"/>
          <w:vanish/>
          <w:sz w:val="22"/>
          <w:szCs w:val="22"/>
          <w:shd w:val="clear" w:color="auto" w:fill="FFFF99"/>
          <w:rtl/>
        </w:rPr>
      </w:pPr>
      <w:r w:rsidRPr="00B74549">
        <w:rPr>
          <w:rStyle w:val="big-number"/>
          <w:rFonts w:cs="FrankRuehl"/>
          <w:vanish/>
          <w:sz w:val="22"/>
          <w:szCs w:val="22"/>
          <w:shd w:val="clear" w:color="auto" w:fill="FFFF99"/>
          <w:rtl/>
        </w:rPr>
        <w:t>7.</w:t>
      </w:r>
      <w:r w:rsidRPr="00B74549">
        <w:rPr>
          <w:rStyle w:val="big-number"/>
          <w:rFonts w:cs="FrankRuehl"/>
          <w:vanish/>
          <w:sz w:val="22"/>
          <w:szCs w:val="22"/>
          <w:shd w:val="clear" w:color="auto" w:fill="FFFF99"/>
          <w:rtl/>
        </w:rPr>
        <w:tab/>
      </w:r>
      <w:r w:rsidRPr="00B74549">
        <w:rPr>
          <w:rStyle w:val="default"/>
          <w:rFonts w:cs="FrankRuehl"/>
          <w:vanish/>
          <w:sz w:val="22"/>
          <w:szCs w:val="22"/>
          <w:u w:val="single"/>
          <w:shd w:val="clear" w:color="auto" w:fill="FFFF99"/>
          <w:rtl/>
        </w:rPr>
        <w:t>(א</w:t>
      </w:r>
      <w:r w:rsidRPr="00B74549">
        <w:rPr>
          <w:rStyle w:val="default"/>
          <w:rFonts w:cs="FrankRuehl" w:hint="cs"/>
          <w:vanish/>
          <w:sz w:val="22"/>
          <w:szCs w:val="22"/>
          <w:u w:val="single"/>
          <w:shd w:val="clear" w:color="auto" w:fill="FFFF99"/>
          <w:rtl/>
        </w:rPr>
        <w:t>)</w:t>
      </w:r>
      <w:r w:rsidRPr="00B74549">
        <w:rPr>
          <w:rStyle w:val="default"/>
          <w:rFonts w:cs="FrankRuehl"/>
          <w:vanish/>
          <w:sz w:val="22"/>
          <w:szCs w:val="22"/>
          <w:shd w:val="clear" w:color="auto" w:fill="FFFF99"/>
          <w:rtl/>
        </w:rPr>
        <w:tab/>
        <w:t>ה</w:t>
      </w:r>
      <w:r w:rsidRPr="00B74549">
        <w:rPr>
          <w:rStyle w:val="default"/>
          <w:rFonts w:cs="FrankRuehl" w:hint="cs"/>
          <w:vanish/>
          <w:sz w:val="22"/>
          <w:szCs w:val="22"/>
          <w:shd w:val="clear" w:color="auto" w:fill="FFFF99"/>
          <w:rtl/>
        </w:rPr>
        <w:t>מ</w:t>
      </w:r>
      <w:r w:rsidRPr="00B74549">
        <w:rPr>
          <w:rStyle w:val="default"/>
          <w:rFonts w:cs="FrankRuehl"/>
          <w:vanish/>
          <w:sz w:val="22"/>
          <w:szCs w:val="22"/>
          <w:shd w:val="clear" w:color="auto" w:fill="FFFF99"/>
          <w:rtl/>
        </w:rPr>
        <w:t>מש</w:t>
      </w:r>
      <w:r w:rsidRPr="00B74549">
        <w:rPr>
          <w:rStyle w:val="default"/>
          <w:rFonts w:cs="FrankRuehl" w:hint="cs"/>
          <w:vanish/>
          <w:sz w:val="22"/>
          <w:szCs w:val="22"/>
          <w:shd w:val="clear" w:color="auto" w:fill="FFFF99"/>
          <w:rtl/>
        </w:rPr>
        <w:t xml:space="preserve">לה תמנה ועדה של </w:t>
      </w:r>
      <w:r w:rsidRPr="00B74549">
        <w:rPr>
          <w:rStyle w:val="default"/>
          <w:rFonts w:cs="FrankRuehl" w:hint="cs"/>
          <w:strike/>
          <w:vanish/>
          <w:sz w:val="22"/>
          <w:szCs w:val="22"/>
          <w:shd w:val="clear" w:color="auto" w:fill="FFFF99"/>
          <w:rtl/>
        </w:rPr>
        <w:t>שבעה</w:t>
      </w:r>
      <w:r w:rsidRPr="00B74549">
        <w:rPr>
          <w:rStyle w:val="default"/>
          <w:rFonts w:cs="FrankRuehl" w:hint="cs"/>
          <w:vanish/>
          <w:sz w:val="22"/>
          <w:szCs w:val="22"/>
          <w:shd w:val="clear" w:color="auto" w:fill="FFFF99"/>
          <w:rtl/>
        </w:rPr>
        <w:t xml:space="preserve"> </w:t>
      </w:r>
      <w:r w:rsidRPr="00B74549">
        <w:rPr>
          <w:rStyle w:val="default"/>
          <w:rFonts w:cs="FrankRuehl" w:hint="cs"/>
          <w:vanish/>
          <w:sz w:val="22"/>
          <w:szCs w:val="22"/>
          <w:u w:val="single"/>
          <w:shd w:val="clear" w:color="auto" w:fill="FFFF99"/>
          <w:rtl/>
        </w:rPr>
        <w:t>אחד עשר</w:t>
      </w:r>
      <w:r w:rsidRPr="00B74549">
        <w:rPr>
          <w:rStyle w:val="default"/>
          <w:rFonts w:cs="FrankRuehl" w:hint="cs"/>
          <w:vanish/>
          <w:sz w:val="22"/>
          <w:szCs w:val="22"/>
          <w:shd w:val="clear" w:color="auto" w:fill="FFFF99"/>
          <w:rtl/>
        </w:rPr>
        <w:t xml:space="preserve"> לועדת שירות המדינה (להלן - ועדת השירות); יושב ראש הועדה יהיה נציב השירות, </w:t>
      </w:r>
      <w:r w:rsidRPr="00B74549">
        <w:rPr>
          <w:rStyle w:val="default"/>
          <w:rFonts w:cs="FrankRuehl" w:hint="cs"/>
          <w:strike/>
          <w:vanish/>
          <w:sz w:val="22"/>
          <w:szCs w:val="22"/>
          <w:shd w:val="clear" w:color="auto" w:fill="FFFF99"/>
          <w:rtl/>
        </w:rPr>
        <w:t>שלושה</w:t>
      </w:r>
      <w:r w:rsidRPr="00B74549">
        <w:rPr>
          <w:rStyle w:val="default"/>
          <w:rFonts w:cs="FrankRuehl" w:hint="cs"/>
          <w:vanish/>
          <w:sz w:val="22"/>
          <w:szCs w:val="22"/>
          <w:shd w:val="clear" w:color="auto" w:fill="FFFF99"/>
          <w:rtl/>
        </w:rPr>
        <w:t xml:space="preserve"> </w:t>
      </w:r>
      <w:r w:rsidRPr="00B74549">
        <w:rPr>
          <w:rStyle w:val="default"/>
          <w:rFonts w:cs="FrankRuehl" w:hint="cs"/>
          <w:vanish/>
          <w:sz w:val="22"/>
          <w:szCs w:val="22"/>
          <w:u w:val="single"/>
          <w:shd w:val="clear" w:color="auto" w:fill="FFFF99"/>
          <w:rtl/>
        </w:rPr>
        <w:t>חמישה</w:t>
      </w:r>
      <w:r w:rsidRPr="00B74549">
        <w:rPr>
          <w:rStyle w:val="default"/>
          <w:rFonts w:cs="FrankRuehl" w:hint="cs"/>
          <w:vanish/>
          <w:sz w:val="22"/>
          <w:szCs w:val="22"/>
          <w:shd w:val="clear" w:color="auto" w:fill="FFFF99"/>
          <w:rtl/>
        </w:rPr>
        <w:t xml:space="preserve"> מחבריה יהיו מנהלים כלליים של משרדים, </w:t>
      </w:r>
      <w:r w:rsidRPr="00B74549">
        <w:rPr>
          <w:rStyle w:val="default"/>
          <w:rFonts w:cs="FrankRuehl" w:hint="cs"/>
          <w:strike/>
          <w:vanish/>
          <w:sz w:val="22"/>
          <w:szCs w:val="22"/>
          <w:shd w:val="clear" w:color="auto" w:fill="FFFF99"/>
          <w:rtl/>
        </w:rPr>
        <w:t>ושלושה</w:t>
      </w:r>
      <w:r w:rsidRPr="00B74549">
        <w:rPr>
          <w:rStyle w:val="default"/>
          <w:rFonts w:cs="FrankRuehl" w:hint="cs"/>
          <w:vanish/>
          <w:sz w:val="22"/>
          <w:szCs w:val="22"/>
          <w:shd w:val="clear" w:color="auto" w:fill="FFFF99"/>
          <w:rtl/>
        </w:rPr>
        <w:t xml:space="preserve"> </w:t>
      </w:r>
      <w:r w:rsidRPr="00B74549">
        <w:rPr>
          <w:rStyle w:val="default"/>
          <w:rFonts w:cs="FrankRuehl" w:hint="cs"/>
          <w:vanish/>
          <w:sz w:val="22"/>
          <w:szCs w:val="22"/>
          <w:u w:val="single"/>
          <w:shd w:val="clear" w:color="auto" w:fill="FFFF99"/>
          <w:rtl/>
        </w:rPr>
        <w:t>וחמישה</w:t>
      </w:r>
      <w:r w:rsidRPr="00B74549">
        <w:rPr>
          <w:rStyle w:val="default"/>
          <w:rFonts w:cs="FrankRuehl"/>
          <w:vanish/>
          <w:sz w:val="22"/>
          <w:szCs w:val="22"/>
          <w:shd w:val="clear" w:color="auto" w:fill="FFFF99"/>
          <w:rtl/>
        </w:rPr>
        <w:t xml:space="preserve"> </w:t>
      </w:r>
      <w:r w:rsidRPr="00B74549">
        <w:rPr>
          <w:rStyle w:val="default"/>
          <w:rFonts w:cs="FrankRuehl" w:hint="cs"/>
          <w:vanish/>
          <w:sz w:val="22"/>
          <w:szCs w:val="22"/>
          <w:shd w:val="clear" w:color="auto" w:fill="FFFF99"/>
          <w:rtl/>
        </w:rPr>
        <w:t>מחבריה יהיו אנשי ציבור שאינם עובדי המדינה. הודעה על מינוי הועדה והרכבה, תפורסם ברשומות.</w:t>
      </w:r>
    </w:p>
    <w:p w14:paraId="6E3C84A9" w14:textId="77777777" w:rsidR="00A13753" w:rsidRDefault="00A13753">
      <w:pPr>
        <w:pStyle w:val="P00"/>
        <w:spacing w:before="0"/>
        <w:ind w:left="0" w:right="1134"/>
        <w:rPr>
          <w:rStyle w:val="default"/>
          <w:rFonts w:cs="FrankRuehl" w:hint="cs"/>
          <w:sz w:val="2"/>
          <w:szCs w:val="2"/>
          <w:rtl/>
        </w:rPr>
      </w:pPr>
      <w:r w:rsidRPr="00B74549">
        <w:rPr>
          <w:rFonts w:cs="FrankRuehl"/>
          <w:vanish/>
          <w:sz w:val="22"/>
          <w:szCs w:val="22"/>
          <w:shd w:val="clear" w:color="auto" w:fill="FFFF99"/>
          <w:rtl/>
        </w:rPr>
        <w:tab/>
      </w:r>
      <w:r w:rsidRPr="00B74549">
        <w:rPr>
          <w:rStyle w:val="default"/>
          <w:rFonts w:cs="FrankRuehl"/>
          <w:vanish/>
          <w:sz w:val="22"/>
          <w:szCs w:val="22"/>
          <w:u w:val="single"/>
          <w:shd w:val="clear" w:color="auto" w:fill="FFFF99"/>
          <w:rtl/>
        </w:rPr>
        <w:t>(ב</w:t>
      </w:r>
      <w:r w:rsidRPr="00B74549">
        <w:rPr>
          <w:rStyle w:val="default"/>
          <w:rFonts w:cs="FrankRuehl" w:hint="cs"/>
          <w:vanish/>
          <w:sz w:val="22"/>
          <w:szCs w:val="22"/>
          <w:u w:val="single"/>
          <w:shd w:val="clear" w:color="auto" w:fill="FFFF99"/>
          <w:rtl/>
        </w:rPr>
        <w:t>)</w:t>
      </w:r>
      <w:r w:rsidRPr="00B74549">
        <w:rPr>
          <w:rStyle w:val="default"/>
          <w:rFonts w:cs="FrankRuehl"/>
          <w:vanish/>
          <w:sz w:val="22"/>
          <w:szCs w:val="22"/>
          <w:u w:val="single"/>
          <w:shd w:val="clear" w:color="auto" w:fill="FFFF99"/>
          <w:rtl/>
        </w:rPr>
        <w:tab/>
        <w:t>ו</w:t>
      </w:r>
      <w:r w:rsidRPr="00B74549">
        <w:rPr>
          <w:rStyle w:val="default"/>
          <w:rFonts w:cs="FrankRuehl" w:hint="cs"/>
          <w:vanish/>
          <w:sz w:val="22"/>
          <w:szCs w:val="22"/>
          <w:u w:val="single"/>
          <w:shd w:val="clear" w:color="auto" w:fill="FFFF99"/>
          <w:rtl/>
        </w:rPr>
        <w:t>עדת השירות רשאית לאצול מסמכויותיה לועדת משנה בת חמישה חברים או יותר, ובלבד שמספר החברים בה יהיה בלתי זוגי; יושב ראש ועדת משנה יהיה נציב השירות</w:t>
      </w:r>
      <w:r w:rsidRPr="00B74549">
        <w:rPr>
          <w:rStyle w:val="default"/>
          <w:rFonts w:cs="FrankRuehl"/>
          <w:vanish/>
          <w:sz w:val="22"/>
          <w:szCs w:val="22"/>
          <w:u w:val="single"/>
          <w:shd w:val="clear" w:color="auto" w:fill="FFFF99"/>
          <w:rtl/>
        </w:rPr>
        <w:t>, ו</w:t>
      </w:r>
      <w:r w:rsidRPr="00B74549">
        <w:rPr>
          <w:rStyle w:val="default"/>
          <w:rFonts w:cs="FrankRuehl" w:hint="cs"/>
          <w:vanish/>
          <w:sz w:val="22"/>
          <w:szCs w:val="22"/>
          <w:u w:val="single"/>
          <w:shd w:val="clear" w:color="auto" w:fill="FFFF99"/>
          <w:rtl/>
        </w:rPr>
        <w:t xml:space="preserve">יתר חבריה יהיו </w:t>
      </w:r>
      <w:r w:rsidRPr="00B74549">
        <w:rPr>
          <w:rStyle w:val="default"/>
          <w:rFonts w:cs="FrankRuehl"/>
          <w:vanish/>
          <w:sz w:val="22"/>
          <w:szCs w:val="22"/>
          <w:u w:val="single"/>
          <w:shd w:val="clear" w:color="auto" w:fill="FFFF99"/>
          <w:rtl/>
        </w:rPr>
        <w:t xml:space="preserve">– </w:t>
      </w:r>
      <w:r w:rsidRPr="00B74549">
        <w:rPr>
          <w:rStyle w:val="default"/>
          <w:rFonts w:cs="FrankRuehl" w:hint="cs"/>
          <w:vanish/>
          <w:sz w:val="22"/>
          <w:szCs w:val="22"/>
          <w:u w:val="single"/>
          <w:shd w:val="clear" w:color="auto" w:fill="FFFF99"/>
          <w:rtl/>
        </w:rPr>
        <w:t>מחציתם מנהלים כלליים של משרדים ומחציתם אנשי ציבור שאינם עובדי המדינה</w:t>
      </w:r>
      <w:r w:rsidRPr="00B74549">
        <w:rPr>
          <w:rStyle w:val="default"/>
          <w:rFonts w:cs="FrankRuehl" w:hint="cs"/>
          <w:vanish/>
          <w:sz w:val="22"/>
          <w:szCs w:val="22"/>
          <w:shd w:val="clear" w:color="auto" w:fill="FFFF99"/>
          <w:rtl/>
        </w:rPr>
        <w:t>.</w:t>
      </w:r>
      <w:bookmarkEnd w:id="9"/>
    </w:p>
    <w:p w14:paraId="22BA32C5" w14:textId="77777777" w:rsidR="00A13753" w:rsidRDefault="00A13753">
      <w:pPr>
        <w:pStyle w:val="P00"/>
        <w:spacing w:before="72"/>
        <w:ind w:left="0" w:right="1134"/>
        <w:rPr>
          <w:rStyle w:val="default"/>
          <w:rFonts w:cs="FrankRuehl"/>
          <w:rtl/>
        </w:rPr>
      </w:pPr>
      <w:bookmarkStart w:id="10" w:name="Seif1"/>
      <w:bookmarkEnd w:id="10"/>
      <w:r>
        <w:rPr>
          <w:lang w:val="he-IL"/>
        </w:rPr>
        <w:pict w14:anchorId="4C71A968">
          <v:rect id="_x0000_s2058" style="position:absolute;left:0;text-align:left;margin-left:464.5pt;margin-top:8.05pt;width:75.05pt;height:12.75pt;z-index:251599872" o:allowincell="f" filled="f" stroked="f" strokecolor="lime" strokeweight=".25pt">
            <v:textbox inset="0,0,0,0">
              <w:txbxContent>
                <w:p w14:paraId="472C2691" w14:textId="77777777" w:rsidR="00A13753" w:rsidRDefault="00A13753">
                  <w:pPr>
                    <w:spacing w:line="160" w:lineRule="exact"/>
                    <w:jc w:val="left"/>
                    <w:rPr>
                      <w:rFonts w:cs="Miriam"/>
                      <w:noProof/>
                      <w:sz w:val="18"/>
                      <w:szCs w:val="18"/>
                      <w:rtl/>
                    </w:rPr>
                  </w:pPr>
                  <w:r>
                    <w:rPr>
                      <w:rFonts w:cs="Miriam"/>
                      <w:sz w:val="18"/>
                      <w:szCs w:val="18"/>
                      <w:rtl/>
                    </w:rPr>
                    <w:t>חי</w:t>
                  </w:r>
                  <w:r>
                    <w:rPr>
                      <w:rFonts w:cs="Miriam" w:hint="cs"/>
                      <w:sz w:val="18"/>
                      <w:szCs w:val="18"/>
                      <w:rtl/>
                    </w:rPr>
                    <w:t>לופי גברי</w:t>
                  </w:r>
                </w:p>
              </w:txbxContent>
            </v:textbox>
            <w10:anchorlock/>
          </v:rect>
        </w:pict>
      </w:r>
      <w:r>
        <w:rPr>
          <w:rStyle w:val="big-number"/>
          <w:rFonts w:cs="Miriam"/>
          <w:rtl/>
        </w:rPr>
        <w:t>8.</w:t>
      </w:r>
      <w:r>
        <w:rPr>
          <w:rStyle w:val="big-number"/>
          <w:rFonts w:cs="Miriam"/>
          <w:rtl/>
        </w:rPr>
        <w:tab/>
      </w:r>
      <w:r>
        <w:rPr>
          <w:rStyle w:val="default"/>
          <w:rFonts w:cs="FrankRuehl"/>
          <w:rtl/>
        </w:rPr>
        <w:t>כע</w:t>
      </w:r>
      <w:r>
        <w:rPr>
          <w:rStyle w:val="default"/>
          <w:rFonts w:cs="FrankRuehl" w:hint="cs"/>
          <w:rtl/>
        </w:rPr>
        <w:t>בור שנתיים מ</w:t>
      </w:r>
      <w:r>
        <w:rPr>
          <w:rStyle w:val="default"/>
          <w:rFonts w:cs="FrankRuehl"/>
          <w:rtl/>
        </w:rPr>
        <w:t>י</w:t>
      </w:r>
      <w:r>
        <w:rPr>
          <w:rStyle w:val="default"/>
          <w:rFonts w:cs="FrankRuehl" w:hint="cs"/>
          <w:rtl/>
        </w:rPr>
        <w:t>ום מינוי ועדת השירות יפרשו בכל שנה שנים מחבריה, מנהל כללי אחד ואיש ציבור אחד, לפי סדר שתקבע הממשלה, והיא תמנה במקומם מנהל כללי אחר ואיש ציבור אחר.</w:t>
      </w:r>
    </w:p>
    <w:p w14:paraId="5C3A6E48" w14:textId="77777777" w:rsidR="00A13753" w:rsidRDefault="00A13753">
      <w:pPr>
        <w:pStyle w:val="P00"/>
        <w:spacing w:before="72"/>
        <w:ind w:left="0" w:right="1134"/>
        <w:rPr>
          <w:rStyle w:val="default"/>
          <w:rFonts w:cs="FrankRuehl"/>
          <w:rtl/>
        </w:rPr>
      </w:pPr>
      <w:bookmarkStart w:id="11" w:name="Seif2"/>
      <w:bookmarkEnd w:id="11"/>
      <w:r>
        <w:rPr>
          <w:lang w:val="he-IL"/>
        </w:rPr>
        <w:pict w14:anchorId="3F7CCCD4">
          <v:rect id="_x0000_s2059" style="position:absolute;left:0;text-align:left;margin-left:464.5pt;margin-top:8.05pt;width:75.05pt;height:16pt;z-index:251600896" o:allowincell="f" filled="f" stroked="f" strokecolor="lime" strokeweight=".25pt">
            <v:textbox inset="0,0,0,0">
              <w:txbxContent>
                <w:p w14:paraId="6B913CEF" w14:textId="77777777" w:rsidR="00A13753" w:rsidRDefault="00A13753">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לוי מקום </w:t>
                  </w:r>
                  <w:r>
                    <w:rPr>
                      <w:rFonts w:cs="Miriam"/>
                      <w:sz w:val="18"/>
                      <w:szCs w:val="18"/>
                      <w:rtl/>
                    </w:rPr>
                    <w:t>שנ</w:t>
                  </w:r>
                  <w:r>
                    <w:rPr>
                      <w:rFonts w:cs="Miriam" w:hint="cs"/>
                      <w:sz w:val="18"/>
                      <w:szCs w:val="18"/>
                      <w:rtl/>
                    </w:rPr>
                    <w:t>תפנה</w:t>
                  </w:r>
                </w:p>
              </w:txbxContent>
            </v:textbox>
            <w10:anchorlock/>
          </v:rect>
        </w:pict>
      </w:r>
      <w:r>
        <w:rPr>
          <w:rStyle w:val="big-number"/>
          <w:rFonts w:cs="Miriam"/>
          <w:rtl/>
        </w:rPr>
        <w:t>9.</w:t>
      </w:r>
      <w:r>
        <w:rPr>
          <w:rStyle w:val="big-number"/>
          <w:rFonts w:cs="Miriam"/>
          <w:rtl/>
        </w:rPr>
        <w:tab/>
      </w:r>
      <w:r>
        <w:rPr>
          <w:rStyle w:val="default"/>
          <w:rFonts w:cs="FrankRuehl"/>
          <w:rtl/>
        </w:rPr>
        <w:t>מת</w:t>
      </w:r>
      <w:r>
        <w:rPr>
          <w:rStyle w:val="default"/>
          <w:rFonts w:cs="FrankRuehl" w:hint="cs"/>
          <w:rtl/>
        </w:rPr>
        <w:t xml:space="preserve"> אחד מחברי ועדת השירות או התפטר או נבצר ממנו דרך קבע למלא את תפקידו, תמנה הממשלה ח</w:t>
      </w:r>
      <w:r>
        <w:rPr>
          <w:rStyle w:val="default"/>
          <w:rFonts w:cs="FrankRuehl"/>
          <w:rtl/>
        </w:rPr>
        <w:t>ב</w:t>
      </w:r>
      <w:r>
        <w:rPr>
          <w:rStyle w:val="default"/>
          <w:rFonts w:cs="FrankRuehl" w:hint="cs"/>
          <w:rtl/>
        </w:rPr>
        <w:t>ר אחר במקומו; ואולם רשאית ועדת השירות לפעול אף אם פחת מספר חבריה, ובלבד שלא פחת ביותר משני חברים.</w:t>
      </w:r>
    </w:p>
    <w:p w14:paraId="48A59B45" w14:textId="77777777" w:rsidR="00A13753" w:rsidRDefault="00A13753">
      <w:pPr>
        <w:pStyle w:val="P00"/>
        <w:spacing w:before="72"/>
        <w:ind w:left="0" w:right="1134"/>
        <w:rPr>
          <w:rStyle w:val="default"/>
          <w:rFonts w:cs="FrankRuehl"/>
          <w:rtl/>
        </w:rPr>
      </w:pPr>
      <w:bookmarkStart w:id="12" w:name="Seif3"/>
      <w:bookmarkEnd w:id="12"/>
      <w:r>
        <w:rPr>
          <w:lang w:val="he-IL"/>
        </w:rPr>
        <w:pict w14:anchorId="31CAB6E2">
          <v:rect id="_x0000_s2060" style="position:absolute;left:0;text-align:left;margin-left:464.5pt;margin-top:8.05pt;width:75.05pt;height:16pt;z-index:251601920" o:allowincell="f" filled="f" stroked="f" strokecolor="lime" strokeweight=".25pt">
            <v:textbox inset="0,0,0,0">
              <w:txbxContent>
                <w:p w14:paraId="2B8BB9A8" w14:textId="77777777" w:rsidR="00A13753" w:rsidRDefault="00A13753">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רי עבודת </w:t>
                  </w:r>
                  <w:r>
                    <w:rPr>
                      <w:rFonts w:cs="Miriam"/>
                      <w:sz w:val="18"/>
                      <w:szCs w:val="18"/>
                      <w:rtl/>
                    </w:rPr>
                    <w:t>הו</w:t>
                  </w:r>
                  <w:r>
                    <w:rPr>
                      <w:rFonts w:cs="Miriam" w:hint="cs"/>
                      <w:sz w:val="18"/>
                      <w:szCs w:val="18"/>
                      <w:rtl/>
                    </w:rPr>
                    <w:t>עדה</w:t>
                  </w:r>
                </w:p>
              </w:txbxContent>
            </v:textbox>
            <w10:anchorlock/>
          </v:rect>
        </w:pict>
      </w:r>
      <w:r>
        <w:rPr>
          <w:rStyle w:val="big-number"/>
          <w:rFonts w:cs="Miriam"/>
          <w:rtl/>
        </w:rPr>
        <w:t>10.</w:t>
      </w:r>
      <w:r>
        <w:rPr>
          <w:rStyle w:val="big-number"/>
          <w:rFonts w:cs="Miriam"/>
          <w:rtl/>
        </w:rPr>
        <w:tab/>
      </w:r>
      <w:r>
        <w:rPr>
          <w:rStyle w:val="default"/>
          <w:rFonts w:cs="FrankRuehl"/>
          <w:rtl/>
        </w:rPr>
        <w:t>וע</w:t>
      </w:r>
      <w:r>
        <w:rPr>
          <w:rStyle w:val="default"/>
          <w:rFonts w:cs="FrankRuehl" w:hint="cs"/>
          <w:rtl/>
        </w:rPr>
        <w:t>דת השירות תקבע בעצמה סדרי עבודתה ודיוניה, במידה שלא נקבעו בחוק</w:t>
      </w:r>
      <w:r>
        <w:rPr>
          <w:rStyle w:val="default"/>
          <w:rFonts w:cs="FrankRuehl"/>
          <w:rtl/>
        </w:rPr>
        <w:t xml:space="preserve"> ז</w:t>
      </w:r>
      <w:r>
        <w:rPr>
          <w:rStyle w:val="default"/>
          <w:rFonts w:cs="FrankRuehl" w:hint="cs"/>
          <w:rtl/>
        </w:rPr>
        <w:t>ה או בתקנות.</w:t>
      </w:r>
    </w:p>
    <w:p w14:paraId="14427B1D" w14:textId="77777777" w:rsidR="00A13753" w:rsidRDefault="00A13753">
      <w:pPr>
        <w:pStyle w:val="P00"/>
        <w:spacing w:before="72"/>
        <w:ind w:left="0" w:right="1134"/>
        <w:rPr>
          <w:rStyle w:val="default"/>
          <w:rFonts w:cs="FrankRuehl"/>
          <w:rtl/>
        </w:rPr>
      </w:pPr>
      <w:bookmarkStart w:id="13" w:name="Seif4"/>
      <w:bookmarkEnd w:id="13"/>
      <w:r>
        <w:rPr>
          <w:lang w:val="he-IL"/>
        </w:rPr>
        <w:pict w14:anchorId="48D6DC16">
          <v:rect id="_x0000_s2061" style="position:absolute;left:0;text-align:left;margin-left:464.5pt;margin-top:8.05pt;width:75.05pt;height:8pt;z-index:251602944" o:allowincell="f" filled="f" stroked="f" strokecolor="lime" strokeweight=".25pt">
            <v:textbox inset="0,0,0,0">
              <w:txbxContent>
                <w:p w14:paraId="78DBB1D5" w14:textId="77777777" w:rsidR="00A13753" w:rsidRDefault="00A13753">
                  <w:pPr>
                    <w:spacing w:line="160" w:lineRule="exact"/>
                    <w:jc w:val="left"/>
                    <w:rPr>
                      <w:rFonts w:cs="Miriam"/>
                      <w:noProof/>
                      <w:sz w:val="18"/>
                      <w:szCs w:val="18"/>
                      <w:rtl/>
                    </w:rPr>
                  </w:pPr>
                  <w:r>
                    <w:rPr>
                      <w:rFonts w:cs="Miriam"/>
                      <w:sz w:val="18"/>
                      <w:szCs w:val="18"/>
                      <w:rtl/>
                    </w:rPr>
                    <w:t>הח</w:t>
                  </w:r>
                  <w:r>
                    <w:rPr>
                      <w:rFonts w:cs="Miriam" w:hint="cs"/>
                      <w:sz w:val="18"/>
                      <w:szCs w:val="18"/>
                      <w:rtl/>
                    </w:rPr>
                    <w:t>לטות הועדה</w:t>
                  </w:r>
                </w:p>
              </w:txbxContent>
            </v:textbox>
            <w10:anchorlock/>
          </v:rect>
        </w:pict>
      </w:r>
      <w:r>
        <w:rPr>
          <w:rStyle w:val="big-number"/>
          <w:rFonts w:cs="Miriam"/>
          <w:rtl/>
        </w:rPr>
        <w:t>11.</w:t>
      </w:r>
      <w:r>
        <w:rPr>
          <w:rStyle w:val="big-number"/>
          <w:rFonts w:cs="Miriam"/>
          <w:rtl/>
        </w:rPr>
        <w:tab/>
      </w:r>
      <w:r>
        <w:rPr>
          <w:rStyle w:val="default"/>
          <w:rFonts w:cs="FrankRuehl"/>
          <w:rtl/>
        </w:rPr>
        <w:t>הח</w:t>
      </w:r>
      <w:r>
        <w:rPr>
          <w:rStyle w:val="default"/>
          <w:rFonts w:cs="FrankRuehl" w:hint="cs"/>
          <w:rtl/>
        </w:rPr>
        <w:t>לטות ועדת השירות לפי חוק זה יובא</w:t>
      </w:r>
      <w:r>
        <w:rPr>
          <w:rStyle w:val="default"/>
          <w:rFonts w:cs="FrankRuehl"/>
          <w:rtl/>
        </w:rPr>
        <w:t>ו</w:t>
      </w:r>
      <w:r>
        <w:rPr>
          <w:rStyle w:val="default"/>
          <w:rFonts w:cs="FrankRuehl" w:hint="cs"/>
          <w:rtl/>
        </w:rPr>
        <w:t xml:space="preserve"> לפני הממשלה, והיא רשאית, תוך 60 יום מיום שהובאו לפניה, לשנותן או לבטלן, ובלבד שלא ישונו ולא יבוטלו למפרע; ואולם כל עוד לא שונו או בוטלו על ידי הממשלה או על ידי ועדת השירות, יבצע אותן נציב השירות.</w:t>
      </w:r>
    </w:p>
    <w:p w14:paraId="5579C13B" w14:textId="77777777" w:rsidR="00A13753" w:rsidRDefault="00A13753">
      <w:pPr>
        <w:pStyle w:val="P00"/>
        <w:spacing w:before="72"/>
        <w:ind w:left="0" w:right="1134"/>
        <w:rPr>
          <w:rStyle w:val="default"/>
          <w:rFonts w:cs="FrankRuehl"/>
          <w:rtl/>
        </w:rPr>
      </w:pPr>
      <w:bookmarkStart w:id="14" w:name="Seif5"/>
      <w:bookmarkEnd w:id="14"/>
      <w:r>
        <w:rPr>
          <w:lang w:val="he-IL"/>
        </w:rPr>
        <w:pict w14:anchorId="75C6059D">
          <v:rect id="_x0000_s2062" style="position:absolute;left:0;text-align:left;margin-left:464.5pt;margin-top:8.05pt;width:75.05pt;height:26.85pt;z-index:251603968" o:allowincell="f" filled="f" stroked="f" strokecolor="lime" strokeweight=".25pt">
            <v:textbox inset="0,0,0,0">
              <w:txbxContent>
                <w:p w14:paraId="48A7334A" w14:textId="77777777" w:rsidR="00A13753" w:rsidRDefault="00A13753">
                  <w:pPr>
                    <w:spacing w:line="160" w:lineRule="exact"/>
                    <w:jc w:val="left"/>
                    <w:rPr>
                      <w:rFonts w:cs="Miriam"/>
                      <w:noProof/>
                      <w:sz w:val="18"/>
                      <w:szCs w:val="18"/>
                      <w:rtl/>
                    </w:rPr>
                  </w:pPr>
                  <w:r>
                    <w:rPr>
                      <w:rFonts w:cs="Miriam"/>
                      <w:sz w:val="18"/>
                      <w:szCs w:val="18"/>
                      <w:rtl/>
                    </w:rPr>
                    <w:t>מנ</w:t>
                  </w:r>
                  <w:r>
                    <w:rPr>
                      <w:rFonts w:cs="Miriam" w:hint="cs"/>
                      <w:sz w:val="18"/>
                      <w:szCs w:val="18"/>
                      <w:rtl/>
                    </w:rPr>
                    <w:t>הלים כלליים</w:t>
                  </w:r>
                </w:p>
                <w:p w14:paraId="51677AA5" w14:textId="77777777" w:rsidR="00A13753" w:rsidRDefault="00A13753" w:rsidP="00090510">
                  <w:pPr>
                    <w:spacing w:line="160" w:lineRule="exact"/>
                    <w:jc w:val="left"/>
                    <w:rPr>
                      <w:rFonts w:cs="Miriam"/>
                      <w:noProof/>
                      <w:sz w:val="18"/>
                      <w:szCs w:val="18"/>
                      <w:rtl/>
                    </w:rPr>
                  </w:pPr>
                  <w:r>
                    <w:rPr>
                      <w:rFonts w:cs="Miriam" w:hint="cs"/>
                      <w:sz w:val="18"/>
                      <w:szCs w:val="18"/>
                      <w:rtl/>
                    </w:rPr>
                    <w:t xml:space="preserve">(תיקון מס' </w:t>
                  </w:r>
                  <w:r w:rsidR="00090510">
                    <w:rPr>
                      <w:rFonts w:cs="Miriam" w:hint="cs"/>
                      <w:sz w:val="18"/>
                      <w:szCs w:val="18"/>
                      <w:rtl/>
                    </w:rPr>
                    <w:t>15) תשע"א-2010</w:t>
                  </w:r>
                </w:p>
              </w:txbxContent>
            </v:textbox>
            <w10:anchorlock/>
          </v:rect>
        </w:pict>
      </w:r>
      <w:r>
        <w:rPr>
          <w:rStyle w:val="big-number"/>
          <w:rFonts w:cs="Miriam"/>
          <w:rtl/>
        </w:rPr>
        <w:t>12.</w:t>
      </w:r>
      <w:r>
        <w:rPr>
          <w:rStyle w:val="big-number"/>
          <w:rFonts w:cs="Miriam"/>
          <w:rtl/>
        </w:rPr>
        <w:tab/>
      </w:r>
      <w:r>
        <w:rPr>
          <w:rStyle w:val="default"/>
          <w:rFonts w:cs="FrankRuehl"/>
          <w:rtl/>
        </w:rPr>
        <w:t>המ</w:t>
      </w:r>
      <w:r>
        <w:rPr>
          <w:rStyle w:val="default"/>
          <w:rFonts w:cs="FrankRuehl" w:hint="cs"/>
          <w:rtl/>
        </w:rPr>
        <w:t>משלה תמנה, בכפוף להוראות חוק זה ובתנאים שתקבע, לכל משרד מנהל כללי על פי הצעת השר הממונה על אותו משרד, ועל המינוי לא תחול חובת המכרז לפי סעיף 19.</w:t>
      </w:r>
    </w:p>
    <w:p w14:paraId="3AF6C907" w14:textId="77777777" w:rsidR="00A13753" w:rsidRPr="00B74549" w:rsidRDefault="00A13753">
      <w:pPr>
        <w:pStyle w:val="P22"/>
        <w:spacing w:before="0"/>
        <w:ind w:left="0" w:right="1134"/>
        <w:rPr>
          <w:rStyle w:val="default"/>
          <w:rFonts w:cs="FrankRuehl" w:hint="cs"/>
          <w:vanish/>
          <w:color w:val="FF0000"/>
          <w:sz w:val="20"/>
          <w:szCs w:val="20"/>
          <w:shd w:val="clear" w:color="auto" w:fill="FFFF99"/>
          <w:rtl/>
        </w:rPr>
      </w:pPr>
      <w:bookmarkStart w:id="15" w:name="Rov92"/>
      <w:r w:rsidRPr="00B74549">
        <w:rPr>
          <w:rStyle w:val="default"/>
          <w:rFonts w:cs="FrankRuehl" w:hint="cs"/>
          <w:vanish/>
          <w:color w:val="FF0000"/>
          <w:sz w:val="20"/>
          <w:szCs w:val="20"/>
          <w:shd w:val="clear" w:color="auto" w:fill="FFFF99"/>
          <w:rtl/>
        </w:rPr>
        <w:t>מיום 11.7.1963</w:t>
      </w:r>
    </w:p>
    <w:p w14:paraId="288AEE28" w14:textId="77777777" w:rsidR="00A13753" w:rsidRPr="00B74549" w:rsidRDefault="00A13753">
      <w:pPr>
        <w:pStyle w:val="P22"/>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3</w:t>
      </w:r>
    </w:p>
    <w:p w14:paraId="74DF3B7C" w14:textId="77777777" w:rsidR="00A13753" w:rsidRPr="00B74549" w:rsidRDefault="00A13753">
      <w:pPr>
        <w:pStyle w:val="P22"/>
        <w:spacing w:before="0"/>
        <w:ind w:left="0" w:right="1134"/>
        <w:rPr>
          <w:rStyle w:val="default"/>
          <w:rFonts w:cs="FrankRuehl" w:hint="cs"/>
          <w:vanish/>
          <w:sz w:val="20"/>
          <w:szCs w:val="20"/>
          <w:shd w:val="clear" w:color="auto" w:fill="FFFF99"/>
          <w:rtl/>
        </w:rPr>
      </w:pPr>
      <w:hyperlink r:id="rId12" w:history="1">
        <w:r w:rsidRPr="00B74549">
          <w:rPr>
            <w:rStyle w:val="Hyperlink"/>
            <w:rFonts w:cs="FrankRuehl" w:hint="cs"/>
            <w:vanish/>
            <w:szCs w:val="20"/>
            <w:shd w:val="clear" w:color="auto" w:fill="FFFF99"/>
            <w:rtl/>
          </w:rPr>
          <w:t>ס"ח תשכ"ג מס' 398</w:t>
        </w:r>
      </w:hyperlink>
      <w:r w:rsidRPr="00B74549">
        <w:rPr>
          <w:rStyle w:val="default"/>
          <w:rFonts w:cs="FrankRuehl" w:hint="cs"/>
          <w:vanish/>
          <w:sz w:val="20"/>
          <w:szCs w:val="20"/>
          <w:shd w:val="clear" w:color="auto" w:fill="FFFF99"/>
          <w:rtl/>
        </w:rPr>
        <w:t xml:space="preserve"> מיום 11.7.1963 עמ' 110 (</w:t>
      </w:r>
      <w:hyperlink r:id="rId13" w:history="1">
        <w:r w:rsidRPr="00B74549">
          <w:rPr>
            <w:rStyle w:val="Hyperlink"/>
            <w:rFonts w:cs="FrankRuehl" w:hint="cs"/>
            <w:vanish/>
            <w:szCs w:val="20"/>
            <w:shd w:val="clear" w:color="auto" w:fill="FFFF99"/>
            <w:rtl/>
          </w:rPr>
          <w:t>ה"ח 512</w:t>
        </w:r>
      </w:hyperlink>
      <w:r w:rsidRPr="00B74549">
        <w:rPr>
          <w:rStyle w:val="default"/>
          <w:rFonts w:cs="FrankRuehl" w:hint="cs"/>
          <w:vanish/>
          <w:sz w:val="20"/>
          <w:szCs w:val="20"/>
          <w:shd w:val="clear" w:color="auto" w:fill="FFFF99"/>
          <w:rtl/>
        </w:rPr>
        <w:t>)</w:t>
      </w:r>
    </w:p>
    <w:p w14:paraId="32FA04C6" w14:textId="77777777" w:rsidR="00A13753" w:rsidRPr="00B74549" w:rsidRDefault="00A13753">
      <w:pPr>
        <w:pStyle w:val="P00"/>
        <w:ind w:left="0" w:right="1134"/>
        <w:rPr>
          <w:rStyle w:val="default"/>
          <w:rFonts w:cs="FrankRuehl"/>
          <w:vanish/>
          <w:sz w:val="22"/>
          <w:szCs w:val="22"/>
          <w:shd w:val="clear" w:color="auto" w:fill="FFFF99"/>
          <w:rtl/>
        </w:rPr>
      </w:pPr>
      <w:r w:rsidRPr="00B74549">
        <w:rPr>
          <w:rStyle w:val="big-number"/>
          <w:rFonts w:cs="FrankRuehl"/>
          <w:vanish/>
          <w:sz w:val="22"/>
          <w:szCs w:val="22"/>
          <w:shd w:val="clear" w:color="auto" w:fill="FFFF99"/>
          <w:rtl/>
        </w:rPr>
        <w:t>12.</w:t>
      </w:r>
      <w:r w:rsidRPr="00B74549">
        <w:rPr>
          <w:rStyle w:val="big-number"/>
          <w:rFonts w:cs="FrankRuehl"/>
          <w:vanish/>
          <w:sz w:val="22"/>
          <w:szCs w:val="22"/>
          <w:shd w:val="clear" w:color="auto" w:fill="FFFF99"/>
          <w:rtl/>
        </w:rPr>
        <w:tab/>
      </w:r>
      <w:r w:rsidRPr="00B74549">
        <w:rPr>
          <w:rStyle w:val="default"/>
          <w:rFonts w:cs="FrankRuehl"/>
          <w:vanish/>
          <w:sz w:val="22"/>
          <w:szCs w:val="22"/>
          <w:shd w:val="clear" w:color="auto" w:fill="FFFF99"/>
          <w:rtl/>
        </w:rPr>
        <w:t>המ</w:t>
      </w:r>
      <w:r w:rsidRPr="00B74549">
        <w:rPr>
          <w:rStyle w:val="default"/>
          <w:rFonts w:cs="FrankRuehl" w:hint="cs"/>
          <w:vanish/>
          <w:sz w:val="22"/>
          <w:szCs w:val="22"/>
          <w:shd w:val="clear" w:color="auto" w:fill="FFFF99"/>
          <w:rtl/>
        </w:rPr>
        <w:t>משלה תמנה, בכפוף להוראות חוק זה ובתנאים שתקבע, לכל משרד מנהל כללי על פי הצעת השר הממונה על אותו משרד, ועל המינוי לא תחול חובת המכרז לפי סעיף 19.</w:t>
      </w:r>
    </w:p>
    <w:p w14:paraId="3C95FC2B" w14:textId="77777777" w:rsidR="00A13753" w:rsidRPr="00B74549" w:rsidRDefault="00A13753">
      <w:pPr>
        <w:pStyle w:val="P00"/>
        <w:spacing w:before="0"/>
        <w:ind w:left="0" w:right="1134"/>
        <w:rPr>
          <w:rStyle w:val="default"/>
          <w:rFonts w:cs="FrankRuehl" w:hint="cs"/>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u w:val="single"/>
          <w:shd w:val="clear" w:color="auto" w:fill="FFFF99"/>
          <w:rtl/>
        </w:rPr>
        <w:t>או</w:t>
      </w:r>
      <w:r w:rsidRPr="00B74549">
        <w:rPr>
          <w:rStyle w:val="default"/>
          <w:rFonts w:cs="FrankRuehl" w:hint="cs"/>
          <w:vanish/>
          <w:sz w:val="22"/>
          <w:szCs w:val="22"/>
          <w:u w:val="single"/>
          <w:shd w:val="clear" w:color="auto" w:fill="FFFF99"/>
          <w:rtl/>
        </w:rPr>
        <w:t>לם משנתפנתה משרתו של מנהל כללי, או משנבצר ממנהל כללי תקופה מסויימת להשתמש בסמכותו או למלא תפקידו משום שהו</w:t>
      </w:r>
      <w:r w:rsidRPr="00B74549">
        <w:rPr>
          <w:rStyle w:val="default"/>
          <w:rFonts w:cs="FrankRuehl"/>
          <w:vanish/>
          <w:sz w:val="22"/>
          <w:szCs w:val="22"/>
          <w:u w:val="single"/>
          <w:shd w:val="clear" w:color="auto" w:fill="FFFF99"/>
          <w:rtl/>
        </w:rPr>
        <w:t xml:space="preserve">א </w:t>
      </w:r>
      <w:r w:rsidRPr="00B74549">
        <w:rPr>
          <w:rStyle w:val="default"/>
          <w:rFonts w:cs="FrankRuehl" w:hint="cs"/>
          <w:vanish/>
          <w:sz w:val="22"/>
          <w:szCs w:val="22"/>
          <w:u w:val="single"/>
          <w:shd w:val="clear" w:color="auto" w:fill="FFFF99"/>
          <w:rtl/>
        </w:rPr>
        <w:t>נעדר או נטול כושר מחמ</w:t>
      </w:r>
      <w:r w:rsidRPr="00B74549">
        <w:rPr>
          <w:rStyle w:val="default"/>
          <w:rFonts w:cs="FrankRuehl"/>
          <w:vanish/>
          <w:sz w:val="22"/>
          <w:szCs w:val="22"/>
          <w:u w:val="single"/>
          <w:shd w:val="clear" w:color="auto" w:fill="FFFF99"/>
          <w:rtl/>
        </w:rPr>
        <w:t>ת</w:t>
      </w:r>
      <w:r w:rsidRPr="00B74549">
        <w:rPr>
          <w:rStyle w:val="default"/>
          <w:rFonts w:cs="FrankRuehl" w:hint="cs"/>
          <w:vanish/>
          <w:sz w:val="22"/>
          <w:szCs w:val="22"/>
          <w:u w:val="single"/>
          <w:shd w:val="clear" w:color="auto" w:fill="FFFF99"/>
          <w:rtl/>
        </w:rPr>
        <w:t xml:space="preserve"> כל סיבה, רשאי השר, לאחר התייעצות עם נציב השירות, להטיל את התפקיד של מנהל כללי על עובד המדינה לתקופה שלא תעלה על שלושה חדשים.</w:t>
      </w:r>
    </w:p>
    <w:p w14:paraId="60F7C819" w14:textId="77777777" w:rsidR="00090510" w:rsidRPr="00B74549" w:rsidRDefault="00090510" w:rsidP="00090510">
      <w:pPr>
        <w:pStyle w:val="P22"/>
        <w:spacing w:before="0"/>
        <w:ind w:left="0" w:right="1134"/>
        <w:rPr>
          <w:rStyle w:val="default"/>
          <w:rFonts w:cs="FrankRuehl" w:hint="cs"/>
          <w:vanish/>
          <w:sz w:val="20"/>
          <w:szCs w:val="20"/>
          <w:shd w:val="clear" w:color="auto" w:fill="FFFF99"/>
          <w:rtl/>
        </w:rPr>
      </w:pPr>
    </w:p>
    <w:p w14:paraId="1CC4560E" w14:textId="77777777" w:rsidR="00090510" w:rsidRPr="00B74549" w:rsidRDefault="00090510" w:rsidP="00090510">
      <w:pPr>
        <w:pStyle w:val="P22"/>
        <w:spacing w:before="0"/>
        <w:ind w:left="0" w:right="1134"/>
        <w:rPr>
          <w:rStyle w:val="default"/>
          <w:rFonts w:cs="FrankRuehl" w:hint="cs"/>
          <w:vanish/>
          <w:color w:val="FF0000"/>
          <w:sz w:val="20"/>
          <w:szCs w:val="20"/>
          <w:shd w:val="clear" w:color="auto" w:fill="FFFF99"/>
          <w:rtl/>
        </w:rPr>
      </w:pPr>
      <w:r w:rsidRPr="00B74549">
        <w:rPr>
          <w:rStyle w:val="default"/>
          <w:rFonts w:cs="FrankRuehl" w:hint="cs"/>
          <w:vanish/>
          <w:color w:val="FF0000"/>
          <w:sz w:val="20"/>
          <w:szCs w:val="20"/>
          <w:shd w:val="clear" w:color="auto" w:fill="FFFF99"/>
          <w:rtl/>
        </w:rPr>
        <w:t>מיום 24.10.2010</w:t>
      </w:r>
    </w:p>
    <w:p w14:paraId="33260AF0" w14:textId="77777777" w:rsidR="00090510" w:rsidRPr="00B74549" w:rsidRDefault="00090510" w:rsidP="00090510">
      <w:pPr>
        <w:pStyle w:val="P22"/>
        <w:spacing w:before="0"/>
        <w:ind w:left="0" w:right="1134"/>
        <w:rPr>
          <w:rStyle w:val="default"/>
          <w:rFonts w:cs="FrankRuehl" w:hint="cs"/>
          <w:vanish/>
          <w:sz w:val="20"/>
          <w:szCs w:val="20"/>
          <w:shd w:val="clear" w:color="auto" w:fill="FFFF99"/>
          <w:rtl/>
        </w:rPr>
      </w:pPr>
      <w:r w:rsidRPr="00B74549">
        <w:rPr>
          <w:rStyle w:val="default"/>
          <w:rFonts w:cs="FrankRuehl" w:hint="cs"/>
          <w:b/>
          <w:bCs/>
          <w:vanish/>
          <w:sz w:val="20"/>
          <w:szCs w:val="20"/>
          <w:shd w:val="clear" w:color="auto" w:fill="FFFF99"/>
          <w:rtl/>
        </w:rPr>
        <w:t>תיקון מס' 15</w:t>
      </w:r>
    </w:p>
    <w:p w14:paraId="557E6756" w14:textId="77777777" w:rsidR="00090510" w:rsidRPr="00B74549" w:rsidRDefault="00090510" w:rsidP="00090510">
      <w:pPr>
        <w:pStyle w:val="P22"/>
        <w:spacing w:before="0"/>
        <w:ind w:left="0" w:right="1134"/>
        <w:rPr>
          <w:rStyle w:val="default"/>
          <w:rFonts w:cs="FrankRuehl" w:hint="cs"/>
          <w:vanish/>
          <w:sz w:val="20"/>
          <w:szCs w:val="20"/>
          <w:shd w:val="clear" w:color="auto" w:fill="FFFF99"/>
          <w:rtl/>
        </w:rPr>
      </w:pPr>
      <w:hyperlink r:id="rId14" w:history="1">
        <w:r w:rsidRPr="00B74549">
          <w:rPr>
            <w:rStyle w:val="Hyperlink"/>
            <w:rFonts w:cs="FrankRuehl" w:hint="cs"/>
            <w:vanish/>
            <w:szCs w:val="20"/>
            <w:shd w:val="clear" w:color="auto" w:fill="FFFF99"/>
            <w:rtl/>
          </w:rPr>
          <w:t>ס"ח תשע"א מס' 2257</w:t>
        </w:r>
      </w:hyperlink>
      <w:r w:rsidRPr="00B74549">
        <w:rPr>
          <w:rStyle w:val="default"/>
          <w:rFonts w:cs="FrankRuehl" w:hint="cs"/>
          <w:vanish/>
          <w:sz w:val="20"/>
          <w:szCs w:val="20"/>
          <w:shd w:val="clear" w:color="auto" w:fill="FFFF99"/>
          <w:rtl/>
        </w:rPr>
        <w:t xml:space="preserve"> מיום 24.10.2010 עמ' 7 (</w:t>
      </w:r>
      <w:hyperlink r:id="rId15" w:history="1">
        <w:r w:rsidRPr="00B74549">
          <w:rPr>
            <w:rStyle w:val="Hyperlink"/>
            <w:rFonts w:cs="FrankRuehl" w:hint="cs"/>
            <w:vanish/>
            <w:szCs w:val="20"/>
            <w:shd w:val="clear" w:color="auto" w:fill="FFFF99"/>
            <w:rtl/>
          </w:rPr>
          <w:t>ה"ח 390</w:t>
        </w:r>
      </w:hyperlink>
      <w:r w:rsidRPr="00B74549">
        <w:rPr>
          <w:rStyle w:val="default"/>
          <w:rFonts w:cs="FrankRuehl" w:hint="cs"/>
          <w:vanish/>
          <w:sz w:val="20"/>
          <w:szCs w:val="20"/>
          <w:shd w:val="clear" w:color="auto" w:fill="FFFF99"/>
          <w:rtl/>
        </w:rPr>
        <w:t>)</w:t>
      </w:r>
    </w:p>
    <w:p w14:paraId="6D4F3963" w14:textId="77777777" w:rsidR="00090510" w:rsidRPr="00B74549" w:rsidRDefault="00090510" w:rsidP="00090510">
      <w:pPr>
        <w:pStyle w:val="P00"/>
        <w:ind w:left="0" w:right="1134"/>
        <w:rPr>
          <w:rStyle w:val="default"/>
          <w:rFonts w:cs="FrankRuehl"/>
          <w:vanish/>
          <w:sz w:val="22"/>
          <w:szCs w:val="22"/>
          <w:shd w:val="clear" w:color="auto" w:fill="FFFF99"/>
          <w:rtl/>
        </w:rPr>
      </w:pPr>
      <w:r w:rsidRPr="00B74549">
        <w:rPr>
          <w:rStyle w:val="big-number"/>
          <w:rFonts w:cs="FrankRuehl"/>
          <w:vanish/>
          <w:sz w:val="22"/>
          <w:szCs w:val="22"/>
          <w:shd w:val="clear" w:color="auto" w:fill="FFFF99"/>
          <w:rtl/>
        </w:rPr>
        <w:t>12.</w:t>
      </w:r>
      <w:r w:rsidRPr="00B74549">
        <w:rPr>
          <w:rStyle w:val="big-number"/>
          <w:rFonts w:cs="FrankRuehl"/>
          <w:vanish/>
          <w:sz w:val="22"/>
          <w:szCs w:val="22"/>
          <w:shd w:val="clear" w:color="auto" w:fill="FFFF99"/>
          <w:rtl/>
        </w:rPr>
        <w:tab/>
      </w:r>
      <w:r w:rsidRPr="00B74549">
        <w:rPr>
          <w:rStyle w:val="default"/>
          <w:rFonts w:cs="FrankRuehl"/>
          <w:vanish/>
          <w:sz w:val="22"/>
          <w:szCs w:val="22"/>
          <w:shd w:val="clear" w:color="auto" w:fill="FFFF99"/>
          <w:rtl/>
        </w:rPr>
        <w:t>המ</w:t>
      </w:r>
      <w:r w:rsidRPr="00B74549">
        <w:rPr>
          <w:rStyle w:val="default"/>
          <w:rFonts w:cs="FrankRuehl" w:hint="cs"/>
          <w:vanish/>
          <w:sz w:val="22"/>
          <w:szCs w:val="22"/>
          <w:shd w:val="clear" w:color="auto" w:fill="FFFF99"/>
          <w:rtl/>
        </w:rPr>
        <w:t>משלה תמנה, בכפוף להוראות חוק זה ובתנאים שתקבע, לכל משרד מנהל כללי על פי הצעת השר הממונה על אותו משרד, ועל המינוי לא תחול חובת המכרז לפי סעיף 19.</w:t>
      </w:r>
    </w:p>
    <w:p w14:paraId="1359816E" w14:textId="77777777" w:rsidR="00090510" w:rsidRPr="00090510" w:rsidRDefault="00090510" w:rsidP="00090510">
      <w:pPr>
        <w:pStyle w:val="P00"/>
        <w:spacing w:before="0"/>
        <w:ind w:left="0" w:right="1134"/>
        <w:rPr>
          <w:rStyle w:val="default"/>
          <w:rFonts w:cs="FrankRuehl" w:hint="cs"/>
          <w:strike/>
          <w:sz w:val="2"/>
          <w:szCs w:val="2"/>
          <w:shd w:val="clear" w:color="auto" w:fill="FFFF99"/>
          <w:rtl/>
        </w:rPr>
      </w:pPr>
      <w:r w:rsidRPr="00B74549">
        <w:rPr>
          <w:rFonts w:cs="FrankRuehl"/>
          <w:vanish/>
          <w:sz w:val="22"/>
          <w:szCs w:val="22"/>
          <w:shd w:val="clear" w:color="auto" w:fill="FFFF99"/>
          <w:rtl/>
        </w:rPr>
        <w:tab/>
      </w:r>
      <w:r w:rsidRPr="00B74549">
        <w:rPr>
          <w:rStyle w:val="default"/>
          <w:rFonts w:cs="FrankRuehl"/>
          <w:strike/>
          <w:vanish/>
          <w:sz w:val="22"/>
          <w:szCs w:val="22"/>
          <w:shd w:val="clear" w:color="auto" w:fill="FFFF99"/>
          <w:rtl/>
        </w:rPr>
        <w:t>או</w:t>
      </w:r>
      <w:r w:rsidRPr="00B74549">
        <w:rPr>
          <w:rStyle w:val="default"/>
          <w:rFonts w:cs="FrankRuehl" w:hint="cs"/>
          <w:strike/>
          <w:vanish/>
          <w:sz w:val="22"/>
          <w:szCs w:val="22"/>
          <w:shd w:val="clear" w:color="auto" w:fill="FFFF99"/>
          <w:rtl/>
        </w:rPr>
        <w:t>לם משנתפנתה משרתו של מנהל כללי, או משנבצר ממנהל כללי תקופה מסויימת להשתמש בסמכותו או למלא תפקידו משום שהו</w:t>
      </w:r>
      <w:r w:rsidRPr="00B74549">
        <w:rPr>
          <w:rStyle w:val="default"/>
          <w:rFonts w:cs="FrankRuehl"/>
          <w:strike/>
          <w:vanish/>
          <w:sz w:val="22"/>
          <w:szCs w:val="22"/>
          <w:shd w:val="clear" w:color="auto" w:fill="FFFF99"/>
          <w:rtl/>
        </w:rPr>
        <w:t xml:space="preserve">א </w:t>
      </w:r>
      <w:r w:rsidRPr="00B74549">
        <w:rPr>
          <w:rStyle w:val="default"/>
          <w:rFonts w:cs="FrankRuehl" w:hint="cs"/>
          <w:strike/>
          <w:vanish/>
          <w:sz w:val="22"/>
          <w:szCs w:val="22"/>
          <w:shd w:val="clear" w:color="auto" w:fill="FFFF99"/>
          <w:rtl/>
        </w:rPr>
        <w:t>נעדר או נטול כושר מחמ</w:t>
      </w:r>
      <w:r w:rsidRPr="00B74549">
        <w:rPr>
          <w:rStyle w:val="default"/>
          <w:rFonts w:cs="FrankRuehl"/>
          <w:strike/>
          <w:vanish/>
          <w:sz w:val="22"/>
          <w:szCs w:val="22"/>
          <w:shd w:val="clear" w:color="auto" w:fill="FFFF99"/>
          <w:rtl/>
        </w:rPr>
        <w:t>ת</w:t>
      </w:r>
      <w:r w:rsidRPr="00B74549">
        <w:rPr>
          <w:rStyle w:val="default"/>
          <w:rFonts w:cs="FrankRuehl" w:hint="cs"/>
          <w:strike/>
          <w:vanish/>
          <w:sz w:val="22"/>
          <w:szCs w:val="22"/>
          <w:shd w:val="clear" w:color="auto" w:fill="FFFF99"/>
          <w:rtl/>
        </w:rPr>
        <w:t xml:space="preserve"> כל סיבה, רשאי השר, לאחר התייעצות עם נציב השירות, להטיל את התפקיד של מנהל כללי על עובד המדינה לתקופה שלא תעלה על שלושה חדשים.</w:t>
      </w:r>
      <w:bookmarkEnd w:id="15"/>
    </w:p>
    <w:p w14:paraId="6BC7132E" w14:textId="77777777" w:rsidR="00A13753" w:rsidRDefault="00A13753">
      <w:pPr>
        <w:pStyle w:val="P00"/>
        <w:spacing w:before="72"/>
        <w:ind w:left="0" w:right="1134"/>
        <w:rPr>
          <w:rStyle w:val="default"/>
          <w:rFonts w:cs="FrankRuehl"/>
          <w:rtl/>
        </w:rPr>
      </w:pPr>
      <w:bookmarkStart w:id="16" w:name="Seif6"/>
      <w:bookmarkEnd w:id="16"/>
      <w:r>
        <w:rPr>
          <w:lang w:val="he-IL"/>
        </w:rPr>
        <w:pict w14:anchorId="48D25F21">
          <v:rect id="_x0000_s2063" style="position:absolute;left:0;text-align:left;margin-left:464.5pt;margin-top:8.05pt;width:75.05pt;height:8pt;z-index:251604992" o:allowincell="f" filled="f" stroked="f" strokecolor="lime" strokeweight=".25pt">
            <v:textbox inset="0,0,0,0">
              <w:txbxContent>
                <w:p w14:paraId="603643DD" w14:textId="77777777" w:rsidR="00A13753" w:rsidRDefault="00A13753">
                  <w:pPr>
                    <w:spacing w:line="160" w:lineRule="exact"/>
                    <w:jc w:val="left"/>
                    <w:rPr>
                      <w:rFonts w:cs="Miriam"/>
                      <w:noProof/>
                      <w:sz w:val="18"/>
                      <w:szCs w:val="18"/>
                      <w:rtl/>
                    </w:rPr>
                  </w:pPr>
                  <w:r>
                    <w:rPr>
                      <w:rFonts w:cs="Miriam"/>
                      <w:sz w:val="18"/>
                      <w:szCs w:val="18"/>
                      <w:rtl/>
                    </w:rPr>
                    <w:t>תק</w:t>
                  </w:r>
                  <w:r>
                    <w:rPr>
                      <w:rFonts w:cs="Miriam" w:hint="cs"/>
                      <w:sz w:val="18"/>
                      <w:szCs w:val="18"/>
                      <w:rtl/>
                    </w:rPr>
                    <w:t>ן</w:t>
                  </w:r>
                </w:p>
              </w:txbxContent>
            </v:textbox>
            <w10:anchorlock/>
          </v:rect>
        </w:pict>
      </w:r>
      <w:r>
        <w:rPr>
          <w:rStyle w:val="big-number"/>
          <w:rFonts w:cs="Miriam"/>
          <w:rtl/>
        </w:rPr>
        <w:t>13.</w:t>
      </w:r>
      <w:r>
        <w:rPr>
          <w:rStyle w:val="big-number"/>
          <w:rFonts w:cs="Miriam"/>
          <w:rtl/>
        </w:rPr>
        <w:tab/>
      </w:r>
      <w:r>
        <w:rPr>
          <w:rStyle w:val="default"/>
          <w:rFonts w:cs="FrankRuehl"/>
          <w:rtl/>
        </w:rPr>
        <w:t>הש</w:t>
      </w:r>
      <w:r>
        <w:rPr>
          <w:rStyle w:val="default"/>
          <w:rFonts w:cs="FrankRuehl" w:hint="cs"/>
          <w:rtl/>
        </w:rPr>
        <w:t xml:space="preserve">ר או מי שהוסמך לכך על ידיו יציע לנציב השירות, בדרכים שייקבעו בתקנות, רשימת משרות בשירות המדינה ועל </w:t>
      </w:r>
      <w:r>
        <w:rPr>
          <w:rStyle w:val="default"/>
          <w:rFonts w:cs="FrankRuehl"/>
          <w:rtl/>
        </w:rPr>
        <w:t>הד</w:t>
      </w:r>
      <w:r>
        <w:rPr>
          <w:rStyle w:val="default"/>
          <w:rFonts w:cs="FrankRuehl" w:hint="cs"/>
          <w:rtl/>
        </w:rPr>
        <w:t>רגות הצמודות לה</w:t>
      </w:r>
      <w:r>
        <w:rPr>
          <w:rStyle w:val="default"/>
          <w:rFonts w:cs="FrankRuehl"/>
          <w:rtl/>
        </w:rPr>
        <w:t>ן</w:t>
      </w:r>
      <w:r>
        <w:rPr>
          <w:rStyle w:val="default"/>
          <w:rFonts w:cs="FrankRuehl" w:hint="cs"/>
          <w:rtl/>
        </w:rPr>
        <w:t xml:space="preserve">, רשימה לכל יחידה מיחידות משרדו (להלן </w:t>
      </w:r>
      <w:r>
        <w:rPr>
          <w:rStyle w:val="default"/>
          <w:rFonts w:cs="FrankRuehl"/>
          <w:rtl/>
        </w:rPr>
        <w:t xml:space="preserve">– </w:t>
      </w:r>
      <w:r>
        <w:rPr>
          <w:rStyle w:val="default"/>
          <w:rFonts w:cs="FrankRuehl" w:hint="cs"/>
          <w:rtl/>
        </w:rPr>
        <w:t>תקן).</w:t>
      </w:r>
    </w:p>
    <w:p w14:paraId="4F37AAB8" w14:textId="77777777" w:rsidR="00A13753" w:rsidRDefault="00A13753">
      <w:pPr>
        <w:pStyle w:val="P00"/>
        <w:spacing w:before="72"/>
        <w:ind w:left="0" w:right="1134"/>
        <w:rPr>
          <w:rStyle w:val="big-number"/>
          <w:rFonts w:cs="Miriam" w:hint="cs"/>
          <w:rtl/>
        </w:rPr>
      </w:pPr>
      <w:bookmarkStart w:id="17" w:name="Seif56"/>
      <w:bookmarkEnd w:id="17"/>
      <w:r>
        <w:rPr>
          <w:lang w:val="he-IL"/>
        </w:rPr>
        <w:pict w14:anchorId="49986202">
          <v:rect id="_x0000_s2126" style="position:absolute;left:0;text-align:left;margin-left:464.5pt;margin-top:8.05pt;width:75.05pt;height:30.55pt;z-index:251662336" o:allowincell="f" filled="f" stroked="f" strokecolor="lime" strokeweight=".25pt">
            <v:textbox style="mso-next-textbox:#_x0000_s2126" inset="0,0,0,0">
              <w:txbxContent>
                <w:p w14:paraId="65194B1F" w14:textId="77777777" w:rsidR="00A13753" w:rsidRDefault="00A13753">
                  <w:pPr>
                    <w:spacing w:line="160" w:lineRule="exact"/>
                    <w:jc w:val="left"/>
                    <w:rPr>
                      <w:rFonts w:cs="Miriam" w:hint="cs"/>
                      <w:sz w:val="18"/>
                      <w:szCs w:val="18"/>
                      <w:rtl/>
                    </w:rPr>
                  </w:pPr>
                  <w:r>
                    <w:rPr>
                      <w:rFonts w:cs="Miriam" w:hint="cs"/>
                      <w:sz w:val="18"/>
                      <w:szCs w:val="18"/>
                      <w:rtl/>
                    </w:rPr>
                    <w:t>אישור תקן</w:t>
                  </w:r>
                </w:p>
                <w:p w14:paraId="1663D8A1" w14:textId="77777777" w:rsidR="00A13753" w:rsidRDefault="00A13753">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txbxContent>
            </v:textbox>
            <w10:anchorlock/>
          </v:rect>
        </w:pict>
      </w:r>
      <w:r>
        <w:rPr>
          <w:rStyle w:val="big-number"/>
          <w:rFonts w:cs="Miriam"/>
          <w:rtl/>
        </w:rPr>
        <w:t>1</w:t>
      </w:r>
      <w:r>
        <w:rPr>
          <w:rStyle w:val="big-number"/>
          <w:rFonts w:cs="Miriam" w:hint="cs"/>
          <w:rtl/>
        </w:rPr>
        <w:t>4</w:t>
      </w:r>
      <w:r>
        <w:rPr>
          <w:rStyle w:val="default"/>
          <w:rFonts w:cs="FrankRuehl"/>
          <w:rtl/>
        </w:rPr>
        <w:t>.</w:t>
      </w:r>
      <w:r>
        <w:rPr>
          <w:rStyle w:val="default"/>
          <w:rFonts w:cs="FrankRuehl"/>
          <w:rtl/>
        </w:rPr>
        <w:tab/>
        <w:t>תקן טעון אישור נציב השירות; לא אישר נציב השירות תקן שהוצע כאמור בסעיף 13, יביאו אותו לפני ועדת השירות אשר תשמע את נציב השירות, את הממונה על התקציבים או את נציגיהם, את נציג השר שהציע את התקן ואת נציגות עובדי המדינה; החליטה ועדת השירות שלא לאשר את התקן כפי שהוצע, רשאי השר שהציעו להגיש ערר לממשלה.</w:t>
      </w:r>
    </w:p>
    <w:p w14:paraId="259D3AF9" w14:textId="77777777" w:rsidR="00A13753" w:rsidRPr="00B74549" w:rsidRDefault="00A13753">
      <w:pPr>
        <w:pStyle w:val="P22"/>
        <w:spacing w:before="0"/>
        <w:ind w:left="0" w:right="1134"/>
        <w:rPr>
          <w:rStyle w:val="default"/>
          <w:rFonts w:cs="FrankRuehl" w:hint="cs"/>
          <w:vanish/>
          <w:color w:val="FF0000"/>
          <w:sz w:val="20"/>
          <w:szCs w:val="20"/>
          <w:shd w:val="clear" w:color="auto" w:fill="FFFF99"/>
          <w:rtl/>
        </w:rPr>
      </w:pPr>
      <w:bookmarkStart w:id="18" w:name="Rov75"/>
      <w:r w:rsidRPr="00B74549">
        <w:rPr>
          <w:rStyle w:val="default"/>
          <w:rFonts w:cs="FrankRuehl" w:hint="cs"/>
          <w:vanish/>
          <w:color w:val="FF0000"/>
          <w:sz w:val="20"/>
          <w:szCs w:val="20"/>
          <w:shd w:val="clear" w:color="auto" w:fill="FFFF99"/>
          <w:rtl/>
        </w:rPr>
        <w:t>מיום 11.7.1963</w:t>
      </w:r>
    </w:p>
    <w:p w14:paraId="1BEC2C0A" w14:textId="77777777" w:rsidR="00A13753" w:rsidRPr="00B74549" w:rsidRDefault="00A13753">
      <w:pPr>
        <w:pStyle w:val="P22"/>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3</w:t>
      </w:r>
    </w:p>
    <w:p w14:paraId="4E623D58" w14:textId="77777777" w:rsidR="00A13753" w:rsidRPr="00B74549" w:rsidRDefault="00A13753">
      <w:pPr>
        <w:pStyle w:val="P22"/>
        <w:spacing w:before="0"/>
        <w:ind w:left="0" w:right="1134"/>
        <w:rPr>
          <w:rStyle w:val="big-number"/>
          <w:rFonts w:cs="FrankRuehl" w:hint="cs"/>
          <w:vanish/>
          <w:sz w:val="20"/>
          <w:szCs w:val="20"/>
          <w:shd w:val="clear" w:color="auto" w:fill="FFFF99"/>
          <w:rtl/>
        </w:rPr>
      </w:pPr>
      <w:hyperlink r:id="rId16" w:history="1">
        <w:r w:rsidRPr="00B74549">
          <w:rPr>
            <w:rStyle w:val="Hyperlink"/>
            <w:rFonts w:cs="FrankRuehl" w:hint="cs"/>
            <w:vanish/>
            <w:szCs w:val="20"/>
            <w:shd w:val="clear" w:color="auto" w:fill="FFFF99"/>
            <w:rtl/>
          </w:rPr>
          <w:t>ס"ח תשכ"ג מס' 398</w:t>
        </w:r>
      </w:hyperlink>
      <w:r w:rsidRPr="00B74549">
        <w:rPr>
          <w:rStyle w:val="default"/>
          <w:rFonts w:cs="FrankRuehl" w:hint="cs"/>
          <w:vanish/>
          <w:sz w:val="20"/>
          <w:szCs w:val="20"/>
          <w:shd w:val="clear" w:color="auto" w:fill="FFFF99"/>
          <w:rtl/>
        </w:rPr>
        <w:t xml:space="preserve"> מיום 11.7.1963 עמ' 111 (</w:t>
      </w:r>
      <w:hyperlink r:id="rId17" w:history="1">
        <w:r w:rsidRPr="00B74549">
          <w:rPr>
            <w:rStyle w:val="Hyperlink"/>
            <w:rFonts w:cs="FrankRuehl" w:hint="cs"/>
            <w:vanish/>
            <w:szCs w:val="20"/>
            <w:shd w:val="clear" w:color="auto" w:fill="FFFF99"/>
            <w:rtl/>
          </w:rPr>
          <w:t>ה"ח 512</w:t>
        </w:r>
      </w:hyperlink>
      <w:r w:rsidRPr="00B74549">
        <w:rPr>
          <w:rStyle w:val="default"/>
          <w:rFonts w:cs="FrankRuehl" w:hint="cs"/>
          <w:vanish/>
          <w:sz w:val="20"/>
          <w:szCs w:val="20"/>
          <w:shd w:val="clear" w:color="auto" w:fill="FFFF99"/>
          <w:rtl/>
        </w:rPr>
        <w:t>)</w:t>
      </w:r>
    </w:p>
    <w:p w14:paraId="29D83E46" w14:textId="77777777" w:rsidR="00A13753" w:rsidRDefault="00A13753">
      <w:pPr>
        <w:pStyle w:val="P00"/>
        <w:ind w:left="0" w:right="1134"/>
        <w:rPr>
          <w:rStyle w:val="big-number"/>
          <w:rFonts w:cs="FrankRuehl" w:hint="cs"/>
          <w:sz w:val="2"/>
          <w:szCs w:val="2"/>
          <w:rtl/>
        </w:rPr>
      </w:pPr>
      <w:r w:rsidRPr="00B74549">
        <w:rPr>
          <w:rStyle w:val="big-number"/>
          <w:rFonts w:cs="FrankRuehl"/>
          <w:vanish/>
          <w:sz w:val="22"/>
          <w:szCs w:val="22"/>
          <w:shd w:val="clear" w:color="auto" w:fill="FFFF99"/>
          <w:rtl/>
        </w:rPr>
        <w:t>1</w:t>
      </w:r>
      <w:r w:rsidRPr="00B74549">
        <w:rPr>
          <w:rStyle w:val="big-number"/>
          <w:rFonts w:cs="FrankRuehl" w:hint="cs"/>
          <w:vanish/>
          <w:sz w:val="22"/>
          <w:szCs w:val="22"/>
          <w:shd w:val="clear" w:color="auto" w:fill="FFFF99"/>
          <w:rtl/>
        </w:rPr>
        <w:t>4</w:t>
      </w:r>
      <w:r w:rsidRPr="00B74549">
        <w:rPr>
          <w:rStyle w:val="default"/>
          <w:rFonts w:cs="FrankRuehl"/>
          <w:vanish/>
          <w:sz w:val="22"/>
          <w:szCs w:val="22"/>
          <w:shd w:val="clear" w:color="auto" w:fill="FFFF99"/>
          <w:rtl/>
        </w:rPr>
        <w:t>.</w:t>
      </w:r>
      <w:r w:rsidRPr="00B74549">
        <w:rPr>
          <w:rStyle w:val="default"/>
          <w:rFonts w:cs="FrankRuehl"/>
          <w:vanish/>
          <w:sz w:val="22"/>
          <w:szCs w:val="22"/>
          <w:shd w:val="clear" w:color="auto" w:fill="FFFF99"/>
          <w:rtl/>
        </w:rPr>
        <w:tab/>
        <w:t xml:space="preserve">תקן טעון אישור נציב השירות; לא אישר נציב השירות תקן שהוצע כאמור בסעיף 13, יביאו אותו לפני ועדת השירות אשר תשמע את נציב השירות, את הממונה על התקציבים </w:t>
      </w:r>
      <w:r w:rsidRPr="00B74549">
        <w:rPr>
          <w:rStyle w:val="default"/>
          <w:rFonts w:cs="FrankRuehl"/>
          <w:vanish/>
          <w:sz w:val="22"/>
          <w:szCs w:val="22"/>
          <w:u w:val="single"/>
          <w:shd w:val="clear" w:color="auto" w:fill="FFFF99"/>
          <w:rtl/>
        </w:rPr>
        <w:t>או את נציגיהם</w:t>
      </w:r>
      <w:r w:rsidRPr="00B74549">
        <w:rPr>
          <w:rStyle w:val="default"/>
          <w:rFonts w:cs="FrankRuehl"/>
          <w:vanish/>
          <w:sz w:val="22"/>
          <w:szCs w:val="22"/>
          <w:shd w:val="clear" w:color="auto" w:fill="FFFF99"/>
          <w:rtl/>
        </w:rPr>
        <w:t>, את נציג השר שהציע את התקן ואת נציגות עובדי המדינה; החליטה ועדת השירות שלא לאשר את התקן כפי שהוצע, רשאי השר שהציעו להגיש ערר לממשלה.</w:t>
      </w:r>
      <w:bookmarkEnd w:id="18"/>
    </w:p>
    <w:p w14:paraId="67D9CD15" w14:textId="77777777" w:rsidR="00A13753" w:rsidRDefault="00A13753">
      <w:pPr>
        <w:pStyle w:val="P00"/>
        <w:spacing w:before="72"/>
        <w:ind w:left="0" w:right="1134"/>
        <w:rPr>
          <w:rStyle w:val="default"/>
          <w:rFonts w:cs="FrankRuehl" w:hint="cs"/>
          <w:rtl/>
        </w:rPr>
      </w:pPr>
      <w:bookmarkStart w:id="19" w:name="Seif57"/>
      <w:bookmarkEnd w:id="19"/>
      <w:r>
        <w:rPr>
          <w:lang w:val="he-IL"/>
        </w:rPr>
        <w:pict w14:anchorId="75F4CB94">
          <v:rect id="_x0000_s2127" style="position:absolute;left:0;text-align:left;margin-left:464.5pt;margin-top:8.05pt;width:75.05pt;height:16pt;z-index:251663360" o:allowincell="f" filled="f" stroked="f" strokecolor="lime" strokeweight=".25pt">
            <v:textbox inset="0,0,0,0">
              <w:txbxContent>
                <w:p w14:paraId="62426E95" w14:textId="77777777" w:rsidR="00A13753" w:rsidRDefault="00A13753">
                  <w:pPr>
                    <w:spacing w:line="160" w:lineRule="exact"/>
                    <w:jc w:val="left"/>
                    <w:rPr>
                      <w:rFonts w:cs="Miriam" w:hint="cs"/>
                      <w:noProof/>
                      <w:sz w:val="18"/>
                      <w:szCs w:val="18"/>
                      <w:rtl/>
                    </w:rPr>
                  </w:pPr>
                  <w:r>
                    <w:rPr>
                      <w:rFonts w:cs="Miriam" w:hint="cs"/>
                      <w:sz w:val="18"/>
                      <w:szCs w:val="18"/>
                      <w:rtl/>
                    </w:rPr>
                    <w:t>מינוי למשרה</w:t>
                  </w:r>
                </w:p>
              </w:txbxContent>
            </v:textbox>
            <w10:anchorlock/>
          </v:rect>
        </w:pict>
      </w:r>
      <w:r>
        <w:rPr>
          <w:rStyle w:val="big-number"/>
          <w:rFonts w:cs="Miriam"/>
          <w:rtl/>
        </w:rPr>
        <w:t>1</w:t>
      </w:r>
      <w:r>
        <w:rPr>
          <w:rStyle w:val="big-number"/>
          <w:rFonts w:cs="Miriam" w:hint="cs"/>
          <w:rtl/>
        </w:rPr>
        <w:t>5</w:t>
      </w:r>
      <w:r>
        <w:rPr>
          <w:rStyle w:val="big-number"/>
          <w:rFonts w:cs="Miriam"/>
          <w:rtl/>
        </w:rPr>
        <w:t>.</w:t>
      </w:r>
      <w:r>
        <w:rPr>
          <w:rStyle w:val="big-number"/>
          <w:rFonts w:cs="Miriam"/>
          <w:rtl/>
        </w:rPr>
        <w:tab/>
      </w:r>
      <w:r>
        <w:rPr>
          <w:rStyle w:val="default"/>
          <w:rFonts w:cs="FrankRuehl" w:hint="cs"/>
          <w:rtl/>
        </w:rPr>
        <w:t>לא יתמנה אדם עובד המדינה אלא למשרה פנויה בתקן.</w:t>
      </w:r>
    </w:p>
    <w:p w14:paraId="299D8DAD" w14:textId="77777777" w:rsidR="00A13753" w:rsidRDefault="00A13753" w:rsidP="008F098E">
      <w:pPr>
        <w:pStyle w:val="P00"/>
        <w:spacing w:before="72"/>
        <w:ind w:left="0" w:right="1134"/>
        <w:rPr>
          <w:rStyle w:val="default"/>
          <w:rFonts w:cs="FrankRuehl" w:hint="cs"/>
          <w:rtl/>
        </w:rPr>
      </w:pPr>
      <w:bookmarkStart w:id="20" w:name="Seif58"/>
      <w:bookmarkEnd w:id="20"/>
      <w:r>
        <w:rPr>
          <w:lang w:val="he-IL"/>
        </w:rPr>
        <w:pict w14:anchorId="4B32D956">
          <v:rect id="_x0000_s2128" style="position:absolute;left:0;text-align:left;margin-left:465.6pt;margin-top:8.05pt;width:73.95pt;height:71.6pt;z-index:251664384" o:allowincell="f" filled="f" stroked="f" strokecolor="lime" strokeweight=".25pt">
            <v:textbox inset="0,0,0,0">
              <w:txbxContent>
                <w:p w14:paraId="73E8C88C" w14:textId="77777777" w:rsidR="00A13753" w:rsidRDefault="00A13753">
                  <w:pPr>
                    <w:spacing w:line="160" w:lineRule="exact"/>
                    <w:jc w:val="left"/>
                    <w:rPr>
                      <w:rFonts w:cs="Miriam" w:hint="cs"/>
                      <w:sz w:val="18"/>
                      <w:szCs w:val="18"/>
                      <w:rtl/>
                    </w:rPr>
                  </w:pPr>
                  <w:r>
                    <w:rPr>
                      <w:rFonts w:cs="Miriam" w:hint="cs"/>
                      <w:sz w:val="18"/>
                      <w:szCs w:val="18"/>
                      <w:rtl/>
                    </w:rPr>
                    <w:t>ייצוג הולם בקרב העובדים בשירות המדינה</w:t>
                  </w:r>
                </w:p>
                <w:p w14:paraId="44628FF4" w14:textId="77777777" w:rsidR="00A13753" w:rsidRDefault="00A13753">
                  <w:pPr>
                    <w:spacing w:line="160" w:lineRule="exact"/>
                    <w:jc w:val="left"/>
                    <w:rPr>
                      <w:rFonts w:cs="Miriam" w:hint="cs"/>
                      <w:sz w:val="18"/>
                      <w:szCs w:val="18"/>
                      <w:rtl/>
                    </w:rPr>
                  </w:pPr>
                  <w:r>
                    <w:rPr>
                      <w:rFonts w:cs="Miriam" w:hint="cs"/>
                      <w:sz w:val="18"/>
                      <w:szCs w:val="18"/>
                      <w:rtl/>
                    </w:rPr>
                    <w:t>(תיקון מס' 11) תשס"א-2000</w:t>
                  </w:r>
                </w:p>
                <w:p w14:paraId="14396F77" w14:textId="77777777" w:rsidR="00A13753" w:rsidRDefault="00A13753" w:rsidP="008F098E">
                  <w:pPr>
                    <w:spacing w:line="160" w:lineRule="exact"/>
                    <w:jc w:val="left"/>
                    <w:rPr>
                      <w:rFonts w:cs="Miriam" w:hint="cs"/>
                      <w:noProof/>
                      <w:sz w:val="18"/>
                      <w:szCs w:val="18"/>
                      <w:rtl/>
                    </w:rPr>
                  </w:pPr>
                  <w:r>
                    <w:rPr>
                      <w:rFonts w:cs="Miriam" w:hint="cs"/>
                      <w:sz w:val="18"/>
                      <w:szCs w:val="18"/>
                      <w:rtl/>
                    </w:rPr>
                    <w:t xml:space="preserve">(תיקון מס' 13) </w:t>
                  </w:r>
                  <w:r w:rsidR="008F098E">
                    <w:rPr>
                      <w:rFonts w:cs="Miriam" w:hint="cs"/>
                      <w:sz w:val="18"/>
                      <w:szCs w:val="18"/>
                      <w:rtl/>
                    </w:rPr>
                    <w:t>ת</w:t>
                  </w:r>
                  <w:r>
                    <w:rPr>
                      <w:rFonts w:cs="Miriam" w:hint="cs"/>
                      <w:sz w:val="18"/>
                      <w:szCs w:val="18"/>
                      <w:rtl/>
                    </w:rPr>
                    <w:t>שס"ה-2005</w:t>
                  </w:r>
                </w:p>
                <w:p w14:paraId="7A75EA50" w14:textId="77777777" w:rsidR="008F098E" w:rsidRDefault="008F098E" w:rsidP="008F098E">
                  <w:pPr>
                    <w:spacing w:line="160" w:lineRule="exact"/>
                    <w:jc w:val="left"/>
                    <w:rPr>
                      <w:rFonts w:cs="Miriam" w:hint="cs"/>
                      <w:noProof/>
                      <w:sz w:val="18"/>
                      <w:szCs w:val="18"/>
                      <w:rtl/>
                    </w:rPr>
                  </w:pPr>
                  <w:r>
                    <w:rPr>
                      <w:rFonts w:cs="Miriam" w:hint="cs"/>
                      <w:noProof/>
                      <w:sz w:val="18"/>
                      <w:szCs w:val="18"/>
                      <w:rtl/>
                    </w:rPr>
                    <w:t>(תיקון מס' 19) תשע"ז-2016</w:t>
                  </w:r>
                </w:p>
              </w:txbxContent>
            </v:textbox>
            <w10:anchorlock/>
          </v:rect>
        </w:pict>
      </w:r>
      <w:r>
        <w:rPr>
          <w:rStyle w:val="big-number"/>
          <w:rFonts w:cs="Miriam"/>
          <w:rtl/>
        </w:rPr>
        <w:t>1</w:t>
      </w:r>
      <w:r>
        <w:rPr>
          <w:rStyle w:val="big-number"/>
          <w:rFonts w:cs="Miriam" w:hint="cs"/>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8F098E">
        <w:rPr>
          <w:rStyle w:val="default"/>
          <w:rFonts w:cs="FrankRuehl" w:hint="cs"/>
          <w:rtl/>
        </w:rPr>
        <w:t>בקרב העובדים בשירות המדינה, בכלל הדרגות והמקצועות, בכל משרד ובכל יחידת סמך, יינתן ביטוי הולם, בנסיבות הענין, לייצוגם של בני שני המינים, של אנשים עם מוגבלות, של בני האוכלוסיה הערבית, לרבות הדרוזית והצ'רקסית, של מי שהוא או שאחד מהוריו נולדו באתיופיה</w:t>
      </w:r>
      <w:r w:rsidR="008F098E" w:rsidRPr="00E33044">
        <w:rPr>
          <w:rStyle w:val="default"/>
          <w:rFonts w:cs="FrankRuehl" w:hint="cs"/>
          <w:rtl/>
        </w:rPr>
        <w:t>, של בני האוכלוסייה החרדית ושל עולים חדשים</w:t>
      </w:r>
      <w:r>
        <w:rPr>
          <w:rStyle w:val="default"/>
          <w:rFonts w:cs="FrankRuehl" w:hint="cs"/>
          <w:rtl/>
        </w:rPr>
        <w:t xml:space="preserve"> (בחוק זה </w:t>
      </w:r>
      <w:r>
        <w:rPr>
          <w:rStyle w:val="default"/>
          <w:rFonts w:cs="FrankRuehl"/>
          <w:rtl/>
        </w:rPr>
        <w:t>–</w:t>
      </w:r>
      <w:r>
        <w:rPr>
          <w:rStyle w:val="default"/>
          <w:rFonts w:cs="FrankRuehl" w:hint="cs"/>
          <w:rtl/>
        </w:rPr>
        <w:t xml:space="preserve"> ייצוג הולם).</w:t>
      </w:r>
    </w:p>
    <w:p w14:paraId="1C50E0AB" w14:textId="77777777" w:rsidR="00E63891" w:rsidRDefault="00E63891">
      <w:pPr>
        <w:pStyle w:val="P00"/>
        <w:spacing w:before="72"/>
        <w:ind w:left="0" w:right="1134"/>
        <w:rPr>
          <w:rStyle w:val="default"/>
          <w:rFonts w:cs="FrankRuehl" w:hint="cs"/>
          <w:rtl/>
        </w:rPr>
      </w:pPr>
    </w:p>
    <w:p w14:paraId="65C7CA26" w14:textId="77777777" w:rsidR="00E63891" w:rsidRPr="00E63891" w:rsidRDefault="00E63891" w:rsidP="00E63891">
      <w:pPr>
        <w:pStyle w:val="P00"/>
        <w:spacing w:before="72"/>
        <w:ind w:left="1021" w:right="1134" w:hanging="1021"/>
        <w:rPr>
          <w:rStyle w:val="default"/>
          <w:rFonts w:cs="FrankRuehl" w:hint="cs"/>
          <w:rtl/>
        </w:rPr>
      </w:pPr>
      <w:r>
        <w:rPr>
          <w:rFonts w:cs="FrankRuehl"/>
          <w:rtl/>
          <w:lang w:val="he-IL"/>
        </w:rPr>
        <w:pict w14:anchorId="78C899B9">
          <v:shape id="_x0000_s2291" type="#_x0000_t202" style="position:absolute;left:0;text-align:left;margin-left:470.25pt;margin-top:7.1pt;width:1in;height:18.65pt;z-index:251679744" filled="f" stroked="f">
            <v:textbox inset="1mm,0,1mm,0">
              <w:txbxContent>
                <w:p w14:paraId="744057BD" w14:textId="77777777" w:rsidR="00E63891" w:rsidRDefault="00E63891" w:rsidP="00E63891">
                  <w:pPr>
                    <w:spacing w:line="160" w:lineRule="exact"/>
                    <w:jc w:val="left"/>
                    <w:rPr>
                      <w:rFonts w:cs="Miriam" w:hint="cs"/>
                      <w:noProof/>
                      <w:sz w:val="18"/>
                      <w:szCs w:val="18"/>
                      <w:rtl/>
                    </w:rPr>
                  </w:pPr>
                  <w:r>
                    <w:rPr>
                      <w:rFonts w:cs="Miriam" w:hint="cs"/>
                      <w:sz w:val="18"/>
                      <w:szCs w:val="18"/>
                      <w:rtl/>
                    </w:rPr>
                    <w:t>(תיקון מס' 17) תשע"ו-2016</w:t>
                  </w:r>
                </w:p>
              </w:txbxContent>
            </v:textbox>
            <w10:anchorlock/>
          </v:shape>
        </w:pict>
      </w:r>
      <w:r>
        <w:rPr>
          <w:rFonts w:cs="FrankRuehl"/>
          <w:sz w:val="26"/>
          <w:rtl/>
        </w:rPr>
        <w:tab/>
      </w:r>
      <w:r>
        <w:rPr>
          <w:rStyle w:val="default"/>
          <w:rFonts w:cs="FrankRuehl"/>
          <w:rtl/>
        </w:rPr>
        <w:t>(</w:t>
      </w:r>
      <w:r w:rsidRPr="00E63891">
        <w:rPr>
          <w:rStyle w:val="default"/>
          <w:rFonts w:cs="FrankRuehl" w:hint="cs"/>
          <w:rtl/>
        </w:rPr>
        <w:t>א1)</w:t>
      </w:r>
      <w:r w:rsidRPr="00E63891">
        <w:rPr>
          <w:rStyle w:val="default"/>
          <w:rFonts w:cs="FrankRuehl" w:hint="cs"/>
          <w:rtl/>
        </w:rPr>
        <w:tab/>
        <w:t>(1)</w:t>
      </w:r>
      <w:r w:rsidRPr="00E63891">
        <w:rPr>
          <w:rStyle w:val="default"/>
          <w:rFonts w:cs="FrankRuehl" w:hint="cs"/>
          <w:rtl/>
        </w:rPr>
        <w:tab/>
        <w:t xml:space="preserve">לעניין אנשים עם מוגבלות, לא יראו ייצוג הולם כאמור בסעיף קטן (א), במשרד או ביחידת סמך המעסיקים 100 עובדים לפחות (בסעיף זה </w:t>
      </w:r>
      <w:r w:rsidRPr="00E63891">
        <w:rPr>
          <w:rStyle w:val="default"/>
          <w:rFonts w:cs="FrankRuehl"/>
          <w:rtl/>
        </w:rPr>
        <w:t>–</w:t>
      </w:r>
      <w:r w:rsidRPr="00E63891">
        <w:rPr>
          <w:rStyle w:val="default"/>
          <w:rFonts w:cs="FrankRuehl" w:hint="cs"/>
          <w:rtl/>
        </w:rPr>
        <w:t xml:space="preserve"> משרד גדול), אלא אם כן 5% לפחות מקרב העובדים במשרד או ביחידה הם עובדים עם מוגבלות משמעותית;</w:t>
      </w:r>
    </w:p>
    <w:p w14:paraId="3CA2FF54" w14:textId="77777777" w:rsidR="00E63891" w:rsidRPr="00E63891" w:rsidRDefault="00E63891" w:rsidP="00E63891">
      <w:pPr>
        <w:pStyle w:val="P00"/>
        <w:spacing w:before="72"/>
        <w:ind w:left="1021" w:right="1134"/>
        <w:rPr>
          <w:rStyle w:val="default"/>
          <w:rFonts w:cs="FrankRuehl" w:hint="cs"/>
          <w:rtl/>
        </w:rPr>
      </w:pPr>
      <w:r w:rsidRPr="00E63891">
        <w:rPr>
          <w:rStyle w:val="default"/>
          <w:rFonts w:cs="FrankRuehl" w:hint="cs"/>
          <w:rtl/>
        </w:rPr>
        <w:t>(2)</w:t>
      </w:r>
      <w:r w:rsidRPr="00E63891">
        <w:rPr>
          <w:rStyle w:val="default"/>
          <w:rFonts w:cs="FrankRuehl" w:hint="cs"/>
          <w:rtl/>
        </w:rPr>
        <w:tab/>
        <w:t>יעדים שתקבע הממשלה לפי סעיף קטן (ב) ייקבעו, לעניין אנשים עם מוגבלות, בכפוף להוראות פסקה (1);</w:t>
      </w:r>
    </w:p>
    <w:p w14:paraId="542A0617" w14:textId="77777777" w:rsidR="00E63891" w:rsidRPr="00E63891" w:rsidRDefault="00E63891" w:rsidP="00E63891">
      <w:pPr>
        <w:pStyle w:val="P00"/>
        <w:spacing w:before="72"/>
        <w:ind w:left="1021" w:right="1134"/>
        <w:rPr>
          <w:rStyle w:val="default"/>
          <w:rFonts w:cs="FrankRuehl" w:hint="cs"/>
          <w:rtl/>
        </w:rPr>
      </w:pPr>
      <w:r w:rsidRPr="00E63891">
        <w:rPr>
          <w:rStyle w:val="default"/>
          <w:rFonts w:cs="FrankRuehl" w:hint="cs"/>
          <w:rtl/>
        </w:rPr>
        <w:t>(3)</w:t>
      </w:r>
      <w:r w:rsidRPr="00E63891">
        <w:rPr>
          <w:rStyle w:val="default"/>
          <w:rFonts w:cs="FrankRuehl" w:hint="cs"/>
          <w:rtl/>
        </w:rPr>
        <w:tab/>
        <w:t>לעניין פסקה (1), הוראות סעיף 9ד לחוק שוויון זכויות לאנשים עם מוגבלות החלות לעניין מעסיק ציבורי גדול יחול לעניין משרד גדול, ובמקום "הנציבות" יקראו "נציב שירות המדינה"; ואולם ההוראות האמורות לא יחולו לעניין משרדים ויחידות סמך שעיקר פעילותם בתחום ביטחון המדינה ומטעמים של ביטחון המדינה זהות עובדיהם חסויה או שאין למסור מידע לגבי זהותם לפי כל דין; עמידתם של גופים כאמור בהוראות פסקה (1) תיבחן בדרך אחרת שעליה יורה הנציב.</w:t>
      </w:r>
    </w:p>
    <w:p w14:paraId="6B38929E" w14:textId="77777777" w:rsidR="00A13753" w:rsidRDefault="00A137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הממשלה תפעל לקידום ייצוג הולם בקרב העובדים בשירות המדינה בהתאם ליעדים שתקבע, ולשם כך, בין השאר </w:t>
      </w:r>
      <w:r>
        <w:rPr>
          <w:rStyle w:val="default"/>
          <w:rFonts w:cs="FrankRuehl"/>
          <w:rtl/>
        </w:rPr>
        <w:t>–</w:t>
      </w:r>
    </w:p>
    <w:p w14:paraId="745DB7AC" w14:textId="77777777" w:rsidR="00A13753" w:rsidRDefault="00F81961" w:rsidP="00E63891">
      <w:pPr>
        <w:pStyle w:val="P00"/>
        <w:spacing w:before="72"/>
        <w:ind w:left="1021" w:right="1134"/>
        <w:rPr>
          <w:rStyle w:val="default"/>
          <w:rFonts w:cs="FrankRuehl" w:hint="cs"/>
          <w:rtl/>
        </w:rPr>
      </w:pPr>
      <w:r>
        <w:rPr>
          <w:rFonts w:cs="FrankRuehl" w:hint="cs"/>
          <w:sz w:val="26"/>
          <w:rtl/>
          <w:lang w:eastAsia="en-US"/>
        </w:rPr>
        <w:pict w14:anchorId="42BE341C">
          <v:shape id="_x0000_s2271" type="#_x0000_t202" style="position:absolute;left:0;text-align:left;margin-left:470.35pt;margin-top:7.1pt;width:1in;height:16.8pt;z-index:251669504" filled="f" stroked="f">
            <v:textbox inset="1mm,0,1mm,0">
              <w:txbxContent>
                <w:p w14:paraId="49DCF750" w14:textId="77777777" w:rsidR="00F81961" w:rsidRDefault="00F81961" w:rsidP="00F81961">
                  <w:pPr>
                    <w:spacing w:line="160" w:lineRule="exact"/>
                    <w:jc w:val="left"/>
                    <w:rPr>
                      <w:rFonts w:cs="Miriam" w:hint="cs"/>
                      <w:noProof/>
                      <w:sz w:val="18"/>
                      <w:szCs w:val="18"/>
                      <w:rtl/>
                    </w:rPr>
                  </w:pPr>
                  <w:r>
                    <w:rPr>
                      <w:rFonts w:cs="Miriam" w:hint="cs"/>
                      <w:sz w:val="18"/>
                      <w:szCs w:val="18"/>
                      <w:rtl/>
                    </w:rPr>
                    <w:t>(תיקון מס' 17) תשע"ו-2016</w:t>
                  </w:r>
                </w:p>
              </w:txbxContent>
            </v:textbox>
            <w10:anchorlock/>
          </v:shape>
        </w:pict>
      </w:r>
      <w:r w:rsidR="00A13753">
        <w:rPr>
          <w:rStyle w:val="default"/>
          <w:rFonts w:cs="FrankRuehl" w:hint="cs"/>
          <w:rtl/>
        </w:rPr>
        <w:t>(1)</w:t>
      </w:r>
      <w:r w:rsidR="00A13753">
        <w:rPr>
          <w:rStyle w:val="default"/>
          <w:rFonts w:cs="FrankRuehl" w:hint="cs"/>
          <w:rtl/>
        </w:rPr>
        <w:tab/>
        <w:t>המשרד או יחידות הסמך הנוגעים בדבר, וכן נציב שירות המדינה, כל אחד בתחומו, ינקטו אמצעים הנדרשים בנסיבות הענין, אשר יש בהם כדי לאפשר ולעודד ייצוג הולם, לרבות ביצוע התאמות כמשמעותן בסעיף 8(ה) לחוק שוויון זכויות לאנשים עם מוגבלות;</w:t>
      </w:r>
    </w:p>
    <w:p w14:paraId="4A5C407D" w14:textId="77777777" w:rsidR="00A13753" w:rsidRDefault="00A1375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הממשלה רשאית לייעד משרות אשר יועסקו בהן, ככל האפשר, רק מועמדים שהם כשירים לתפקיד, מקרב קבוצה הזכאית לייצוג הולם לפי הוראות סעיף קטן (א) שאינה מיוצגת באופן הולם, כפי שתקבע הממשלה</w:t>
      </w:r>
      <w:r w:rsidR="001A4FA0">
        <w:rPr>
          <w:rStyle w:val="a7"/>
          <w:rFonts w:cs="FrankRuehl"/>
          <w:sz w:val="26"/>
          <w:rtl/>
        </w:rPr>
        <w:footnoteReference w:id="3"/>
      </w:r>
      <w:r>
        <w:rPr>
          <w:rStyle w:val="default"/>
          <w:rFonts w:cs="FrankRuehl" w:hint="cs"/>
          <w:rtl/>
        </w:rPr>
        <w:t>;</w:t>
      </w:r>
    </w:p>
    <w:p w14:paraId="5022D0C1" w14:textId="77777777" w:rsidR="00A13753" w:rsidRDefault="008F15E9">
      <w:pPr>
        <w:pStyle w:val="P00"/>
        <w:spacing w:before="72"/>
        <w:ind w:left="1021" w:right="1134"/>
        <w:rPr>
          <w:rStyle w:val="default"/>
          <w:rFonts w:cs="FrankRuehl" w:hint="cs"/>
          <w:rtl/>
        </w:rPr>
      </w:pPr>
      <w:r>
        <w:rPr>
          <w:rFonts w:cs="FrankRuehl" w:hint="cs"/>
          <w:sz w:val="26"/>
          <w:rtl/>
          <w:lang w:eastAsia="en-US"/>
        </w:rPr>
        <w:pict w14:anchorId="15E1F136">
          <v:shape id="_x0000_s2274" type="#_x0000_t202" style="position:absolute;left:0;text-align:left;margin-left:470.35pt;margin-top:7.1pt;width:1in;height:16.8pt;z-index:251670528" filled="f" stroked="f">
            <v:textbox inset="1mm,0,1mm,0">
              <w:txbxContent>
                <w:p w14:paraId="0C50C26A" w14:textId="77777777" w:rsidR="008F15E9" w:rsidRDefault="008F15E9" w:rsidP="008F15E9">
                  <w:pPr>
                    <w:spacing w:line="160" w:lineRule="exact"/>
                    <w:jc w:val="left"/>
                    <w:rPr>
                      <w:rFonts w:cs="Miriam" w:hint="cs"/>
                      <w:noProof/>
                      <w:sz w:val="18"/>
                      <w:szCs w:val="18"/>
                      <w:rtl/>
                    </w:rPr>
                  </w:pPr>
                  <w:r>
                    <w:rPr>
                      <w:rFonts w:cs="Miriam" w:hint="cs"/>
                      <w:sz w:val="18"/>
                      <w:szCs w:val="18"/>
                      <w:rtl/>
                    </w:rPr>
                    <w:t>(תיקון מס' 17) תשע"ו-2016</w:t>
                  </w:r>
                </w:p>
              </w:txbxContent>
            </v:textbox>
            <w10:anchorlock/>
          </v:shape>
        </w:pict>
      </w:r>
      <w:r w:rsidR="00A13753">
        <w:rPr>
          <w:rStyle w:val="default"/>
          <w:rFonts w:cs="FrankRuehl" w:hint="cs"/>
          <w:rtl/>
        </w:rPr>
        <w:t>(3)</w:t>
      </w:r>
      <w:r w:rsidR="00A13753">
        <w:rPr>
          <w:rStyle w:val="default"/>
          <w:rFonts w:cs="FrankRuehl" w:hint="cs"/>
          <w:rtl/>
        </w:rPr>
        <w:tab/>
        <w:t>הממשלה רשאית להורות, לענין משרה או קבוצת משרות או לענין דרגה או קבוצת דרגות, שיפורטו בהוראה, ולתקופה שתקבע בה, על מתן עדיפות למועמדים מקרב קבוצה הזכאית לייצוג הולם לפי הוראות סעיף קטן (א) שאינה מיוצגת באופן הולם, כאשר הם בעלי כישורים דומים לכישוריהם של מועמדים אחרים, ולענין מתן עדיפות לאנשים עם מוגבלות, רשאית הממשלה לקבוע כי הוראות לפי פסקה זו יחולו על אנשים עם מוגבלות מסוימת או בדרגת חומרה מסוימת</w:t>
      </w:r>
      <w:r w:rsidR="00E63891" w:rsidRPr="00E63891">
        <w:rPr>
          <w:rStyle w:val="default"/>
          <w:rFonts w:cs="FrankRuehl" w:hint="cs"/>
          <w:rtl/>
        </w:rPr>
        <w:t>, ובלבד שאם קבעה כן, תינתן עדיפות כאמור גם למועמדים עם מוגבלות משמעותית</w:t>
      </w:r>
      <w:r w:rsidR="00A13753">
        <w:rPr>
          <w:rStyle w:val="default"/>
          <w:rFonts w:cs="FrankRuehl" w:hint="cs"/>
          <w:rtl/>
        </w:rPr>
        <w:t>.</w:t>
      </w:r>
    </w:p>
    <w:p w14:paraId="62AF51AE" w14:textId="77777777" w:rsidR="00A13753" w:rsidRDefault="00A1375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יחולו על כל דרכי הקבלה לעבודה והקידום בעבודה לפי חוק זה, לרבות מינ</w:t>
      </w:r>
      <w:r>
        <w:rPr>
          <w:rStyle w:val="default"/>
          <w:rFonts w:cs="FrankRuehl"/>
          <w:rtl/>
        </w:rPr>
        <w:t>וי</w:t>
      </w:r>
      <w:r>
        <w:rPr>
          <w:rStyle w:val="default"/>
          <w:rFonts w:cs="FrankRuehl" w:hint="cs"/>
          <w:rtl/>
        </w:rPr>
        <w:t xml:space="preserve"> בדרך מכרז, העס</w:t>
      </w:r>
      <w:r>
        <w:rPr>
          <w:rStyle w:val="default"/>
          <w:rFonts w:cs="FrankRuehl"/>
          <w:rtl/>
        </w:rPr>
        <w:t>ק</w:t>
      </w:r>
      <w:r>
        <w:rPr>
          <w:rStyle w:val="default"/>
          <w:rFonts w:cs="FrankRuehl" w:hint="cs"/>
          <w:rtl/>
        </w:rPr>
        <w:t xml:space="preserve">ה שלא במכרז ומינוי בפועל. </w:t>
      </w:r>
    </w:p>
    <w:p w14:paraId="7ADD6AAE" w14:textId="77777777" w:rsidR="00A13753" w:rsidRDefault="00A1375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ציב שירות המדינה, לאחר התייעצות עם הרשות לקידום מעמד האישה, עם נציבות שוויון זכויות לאנשים עם מוגבלות, ועם ארגונים שלדעת נציב שירות המדינה עוסקים בקידום זכויותיהן של הקבוצות הזכאיות לייצוג הולם לפי סעיף קט</w:t>
      </w:r>
      <w:r>
        <w:rPr>
          <w:rStyle w:val="default"/>
          <w:rFonts w:cs="FrankRuehl"/>
          <w:rtl/>
        </w:rPr>
        <w:t>ן (</w:t>
      </w:r>
      <w:r>
        <w:rPr>
          <w:rStyle w:val="default"/>
          <w:rFonts w:cs="FrankRuehl" w:hint="cs"/>
          <w:rtl/>
        </w:rPr>
        <w:t>א), יגיש לממשל</w:t>
      </w:r>
      <w:r>
        <w:rPr>
          <w:rStyle w:val="default"/>
          <w:rFonts w:cs="FrankRuehl"/>
          <w:rtl/>
        </w:rPr>
        <w:t>ה</w:t>
      </w:r>
      <w:r>
        <w:rPr>
          <w:rStyle w:val="default"/>
          <w:rFonts w:cs="FrankRuehl" w:hint="cs"/>
          <w:rtl/>
        </w:rPr>
        <w:t xml:space="preserve">, אחת לשנה, המלצות בדבר היעדים שעל הממשלה לקבוע לפי סעיף קטן (ב). </w:t>
      </w:r>
    </w:p>
    <w:p w14:paraId="1B5299B0" w14:textId="77777777" w:rsidR="00A13753" w:rsidRDefault="00A1375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 xml:space="preserve">ציב שירות המדינה רשאי לקבוע הוראות לביצוע סעיף זה, ולענין מתן עדיפות למועמדים כאמור בסעיף קטן (ב), רשאי הוא לקבוע הוראות בדבר הערכת הכישורים של המועמדים. </w:t>
      </w:r>
    </w:p>
    <w:p w14:paraId="4ADEADCF" w14:textId="77777777" w:rsidR="008F098E" w:rsidRDefault="008F098E" w:rsidP="008F098E">
      <w:pPr>
        <w:pStyle w:val="P00"/>
        <w:spacing w:before="72"/>
        <w:ind w:left="0" w:right="1134"/>
        <w:rPr>
          <w:rStyle w:val="default"/>
          <w:rFonts w:cs="FrankRuehl"/>
          <w:rtl/>
        </w:rPr>
      </w:pPr>
      <w:r>
        <w:rPr>
          <w:rFonts w:cs="FrankRuehl"/>
          <w:rtl/>
          <w:lang w:val="he-IL"/>
        </w:rPr>
        <w:pict w14:anchorId="17EF72B2">
          <v:shape id="_x0000_s2283" type="#_x0000_t202" style="position:absolute;left:0;text-align:left;margin-left:470.25pt;margin-top:7.1pt;width:1in;height:34.45pt;z-index:251675648" filled="f" stroked="f">
            <v:textbox inset="1mm,0,1mm,0">
              <w:txbxContent>
                <w:p w14:paraId="3A4F73FD" w14:textId="77777777" w:rsidR="008F098E" w:rsidRDefault="008F098E" w:rsidP="008F098E">
                  <w:pPr>
                    <w:spacing w:line="160" w:lineRule="exact"/>
                    <w:jc w:val="left"/>
                    <w:rPr>
                      <w:rFonts w:cs="Miriam" w:hint="cs"/>
                      <w:noProof/>
                      <w:sz w:val="18"/>
                      <w:szCs w:val="18"/>
                      <w:rtl/>
                    </w:rPr>
                  </w:pPr>
                  <w:r>
                    <w:rPr>
                      <w:rFonts w:cs="Miriam" w:hint="cs"/>
                      <w:sz w:val="18"/>
                      <w:szCs w:val="18"/>
                      <w:rtl/>
                    </w:rPr>
                    <w:t>(תיקון מס' 13) תשס"ה-2005</w:t>
                  </w:r>
                </w:p>
                <w:p w14:paraId="152181B0" w14:textId="77777777" w:rsidR="008F098E" w:rsidRDefault="008F098E" w:rsidP="008F098E">
                  <w:pPr>
                    <w:spacing w:line="160" w:lineRule="exact"/>
                    <w:jc w:val="left"/>
                    <w:rPr>
                      <w:rFonts w:cs="Miriam" w:hint="cs"/>
                      <w:noProof/>
                      <w:sz w:val="18"/>
                      <w:szCs w:val="18"/>
                      <w:rtl/>
                    </w:rPr>
                  </w:pPr>
                  <w:r>
                    <w:rPr>
                      <w:rFonts w:cs="Miriam" w:hint="cs"/>
                      <w:noProof/>
                      <w:sz w:val="18"/>
                      <w:szCs w:val="18"/>
                      <w:rtl/>
                    </w:rPr>
                    <w:t>(תיקון מס' 19) תשע"ז-2016</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כ</w:t>
      </w:r>
      <w:r>
        <w:rPr>
          <w:rStyle w:val="default"/>
          <w:rFonts w:cs="FrankRuehl" w:hint="cs"/>
          <w:rtl/>
        </w:rPr>
        <w:t>ל מש</w:t>
      </w:r>
      <w:r>
        <w:rPr>
          <w:rStyle w:val="default"/>
          <w:rFonts w:cs="FrankRuehl"/>
          <w:rtl/>
        </w:rPr>
        <w:t>רד</w:t>
      </w:r>
      <w:r>
        <w:rPr>
          <w:rStyle w:val="default"/>
          <w:rFonts w:cs="FrankRuehl" w:hint="cs"/>
          <w:rtl/>
        </w:rPr>
        <w:t xml:space="preserve"> וכל יחידת סמך יגישו לנציב שירות המדינה, אחת לשנה, דין וחשבון לגבי ביצוע הוראות סעיף זה ובו יפורטו, בין השאר, נתונים באשר לייצוגם של בני שני המינים, של אנשים עם מוגבלות, של בני האוכלוסיה הערבית, לרבות הדרוזית והצ'רקסית, של מי שהוא או אחד מהוריו נולדו באתיופיה, </w:t>
      </w:r>
      <w:r w:rsidRPr="00E33044">
        <w:rPr>
          <w:rStyle w:val="default"/>
          <w:rFonts w:cs="FrankRuehl" w:hint="cs"/>
          <w:rtl/>
        </w:rPr>
        <w:t>של בני האוכלוסייה החרדית ושל עולים חדשים,</w:t>
      </w:r>
      <w:r>
        <w:rPr>
          <w:rStyle w:val="default"/>
          <w:rFonts w:cs="FrankRuehl" w:hint="cs"/>
          <w:rtl/>
        </w:rPr>
        <w:t xml:space="preserve"> במשרד או ביחידת הסמך. </w:t>
      </w:r>
    </w:p>
    <w:p w14:paraId="5BBEB2DE" w14:textId="77777777" w:rsidR="00A13753" w:rsidRDefault="00A13753">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נ</w:t>
      </w:r>
      <w:r>
        <w:rPr>
          <w:rStyle w:val="default"/>
          <w:rFonts w:cs="FrankRuehl" w:hint="cs"/>
          <w:rtl/>
        </w:rPr>
        <w:t xml:space="preserve">ציב </w:t>
      </w:r>
      <w:r>
        <w:rPr>
          <w:rStyle w:val="default"/>
          <w:rFonts w:cs="FrankRuehl"/>
          <w:rtl/>
        </w:rPr>
        <w:t>שי</w:t>
      </w:r>
      <w:r>
        <w:rPr>
          <w:rStyle w:val="default"/>
          <w:rFonts w:cs="FrankRuehl" w:hint="cs"/>
          <w:rtl/>
        </w:rPr>
        <w:t>רות המדינה יגיש</w:t>
      </w:r>
      <w:r>
        <w:rPr>
          <w:rStyle w:val="default"/>
          <w:rFonts w:cs="FrankRuehl"/>
          <w:rtl/>
        </w:rPr>
        <w:t xml:space="preserve"> </w:t>
      </w:r>
      <w:r>
        <w:rPr>
          <w:rStyle w:val="default"/>
          <w:rFonts w:cs="FrankRuehl" w:hint="cs"/>
          <w:rtl/>
        </w:rPr>
        <w:t xml:space="preserve">לממשלה ולועדת החוקה חוק ומשפט של הכנסת, אחת לשנה, דין וחשבון באשר לפעולות שננקטו לפי סעיף זה באותה שנה ונתונים באשר לייצוג הולם בשירות המדינה. </w:t>
      </w:r>
    </w:p>
    <w:p w14:paraId="3DE0D23B" w14:textId="77777777" w:rsidR="00A13753" w:rsidRDefault="00A1375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 xml:space="preserve">וראות לפי סעיף זה אינן טעונות פרסום ברשומות. </w:t>
      </w:r>
    </w:p>
    <w:p w14:paraId="74EDE444" w14:textId="77777777" w:rsidR="00E63891" w:rsidRPr="00E63891" w:rsidRDefault="00E63891" w:rsidP="00E63891">
      <w:pPr>
        <w:pStyle w:val="P00"/>
        <w:spacing w:before="72"/>
        <w:ind w:left="0" w:right="1134"/>
        <w:rPr>
          <w:rStyle w:val="default"/>
          <w:rFonts w:cs="FrankRuehl" w:hint="cs"/>
          <w:rtl/>
        </w:rPr>
      </w:pPr>
      <w:r>
        <w:rPr>
          <w:rFonts w:cs="FrankRuehl"/>
          <w:rtl/>
          <w:lang w:val="he-IL"/>
        </w:rPr>
        <w:pict w14:anchorId="580FD47B">
          <v:shape id="_x0000_s2293" type="#_x0000_t202" style="position:absolute;left:0;text-align:left;margin-left:470.25pt;margin-top:7.1pt;width:1in;height:18.65pt;z-index:251680768" filled="f" stroked="f">
            <v:textbox inset="1mm,0,1mm,0">
              <w:txbxContent>
                <w:p w14:paraId="569230DA" w14:textId="77777777" w:rsidR="00E63891" w:rsidRDefault="00E63891" w:rsidP="00E63891">
                  <w:pPr>
                    <w:spacing w:line="160" w:lineRule="exact"/>
                    <w:jc w:val="left"/>
                    <w:rPr>
                      <w:rFonts w:cs="Miriam" w:hint="cs"/>
                      <w:noProof/>
                      <w:sz w:val="18"/>
                      <w:szCs w:val="18"/>
                      <w:rtl/>
                    </w:rPr>
                  </w:pPr>
                  <w:r>
                    <w:rPr>
                      <w:rFonts w:cs="Miriam" w:hint="cs"/>
                      <w:sz w:val="18"/>
                      <w:szCs w:val="18"/>
                      <w:rtl/>
                    </w:rPr>
                    <w:t>(תיקון מס' 17) תשע"ו-2016</w:t>
                  </w:r>
                </w:p>
              </w:txbxContent>
            </v:textbox>
            <w10:anchorlock/>
          </v:shape>
        </w:pict>
      </w:r>
      <w:r>
        <w:rPr>
          <w:rFonts w:cs="FrankRuehl"/>
          <w:sz w:val="26"/>
          <w:rtl/>
        </w:rPr>
        <w:tab/>
      </w:r>
      <w:r>
        <w:rPr>
          <w:rStyle w:val="default"/>
          <w:rFonts w:cs="FrankRuehl"/>
          <w:rtl/>
        </w:rPr>
        <w:t>(</w:t>
      </w:r>
      <w:r w:rsidRPr="00E33044">
        <w:rPr>
          <w:rStyle w:val="default"/>
          <w:rFonts w:cs="FrankRuehl" w:hint="cs"/>
          <w:rtl/>
        </w:rPr>
        <w:t>ח1)</w:t>
      </w:r>
      <w:r w:rsidR="004849D6">
        <w:rPr>
          <w:rStyle w:val="default"/>
          <w:rFonts w:cs="FrankRuehl"/>
          <w:rtl/>
        </w:rPr>
        <w:tab/>
      </w:r>
      <w:r w:rsidRPr="00E63891">
        <w:rPr>
          <w:rStyle w:val="default"/>
          <w:rFonts w:cs="FrankRuehl" w:hint="cs"/>
          <w:rtl/>
        </w:rPr>
        <w:t>לשם הבטחת עמידה ביעדי ייצוג הולם לפי סעיף זה, רשאי נציב שירות המדינה לנקוט אמצעי אכיפה, לרבות בתחומי התקן, הגיוס וניהול כוח האדם, או להורות על אמצעים אחרים שיקבע.</w:t>
      </w:r>
    </w:p>
    <w:p w14:paraId="655B05CD" w14:textId="77777777" w:rsidR="00E63891" w:rsidRPr="00E63891" w:rsidRDefault="008F098E" w:rsidP="00E63891">
      <w:pPr>
        <w:pStyle w:val="P00"/>
        <w:spacing w:before="72"/>
        <w:ind w:left="0" w:right="1134"/>
        <w:rPr>
          <w:rStyle w:val="default"/>
          <w:rFonts w:cs="FrankRuehl" w:hint="cs"/>
          <w:rtl/>
        </w:rPr>
      </w:pPr>
      <w:r>
        <w:rPr>
          <w:rFonts w:cs="FrankRuehl"/>
          <w:rtl/>
          <w:lang w:val="he-IL"/>
        </w:rPr>
        <w:pict w14:anchorId="725746E6">
          <v:shape id="_x0000_s2284" type="#_x0000_t202" style="position:absolute;left:0;text-align:left;margin-left:470.25pt;margin-top:7.1pt;width:1in;height:18.65pt;z-index:251676672" filled="f" stroked="f">
            <v:textbox inset="1mm,0,1mm,0">
              <w:txbxContent>
                <w:p w14:paraId="758409CC" w14:textId="77777777" w:rsidR="00E63891" w:rsidRDefault="00E63891" w:rsidP="00E63891">
                  <w:pPr>
                    <w:spacing w:line="160" w:lineRule="exact"/>
                    <w:jc w:val="left"/>
                    <w:rPr>
                      <w:rFonts w:cs="Miriam" w:hint="cs"/>
                      <w:noProof/>
                      <w:sz w:val="18"/>
                      <w:szCs w:val="18"/>
                      <w:rtl/>
                    </w:rPr>
                  </w:pPr>
                  <w:r>
                    <w:rPr>
                      <w:rFonts w:cs="Miriam" w:hint="cs"/>
                      <w:sz w:val="18"/>
                      <w:szCs w:val="18"/>
                      <w:rtl/>
                    </w:rPr>
                    <w:t>(תיקון מס' 17) תשע"ו-2016</w:t>
                  </w:r>
                </w:p>
              </w:txbxContent>
            </v:textbox>
            <w10:anchorlock/>
          </v:shape>
        </w:pict>
      </w:r>
      <w:r>
        <w:rPr>
          <w:rFonts w:cs="FrankRuehl"/>
          <w:sz w:val="26"/>
          <w:rtl/>
        </w:rPr>
        <w:tab/>
      </w:r>
      <w:r>
        <w:rPr>
          <w:rStyle w:val="default"/>
          <w:rFonts w:cs="FrankRuehl"/>
          <w:rtl/>
        </w:rPr>
        <w:t>(</w:t>
      </w:r>
      <w:r w:rsidR="00E63891" w:rsidRPr="00E63891">
        <w:rPr>
          <w:rStyle w:val="default"/>
          <w:rFonts w:cs="FrankRuehl" w:hint="cs"/>
          <w:rtl/>
        </w:rPr>
        <w:t>ח2)</w:t>
      </w:r>
      <w:r w:rsidR="00E63891" w:rsidRPr="00E63891">
        <w:rPr>
          <w:rStyle w:val="default"/>
          <w:rFonts w:cs="FrankRuehl" w:hint="cs"/>
          <w:rtl/>
        </w:rPr>
        <w:tab/>
        <w:t>לעניין יישום יעדי הייצוג ההולם לפי סעיף זה, רשאי נציב שירות המדינה להורות כי לא יובאו במניין עובדים בתפקידים מסוימים במשרד, ביחידת סמך או בדירוג, שעליהם יורה, בשל מאפיינים ייחודיים שבאופיו ומהותו של התפקיד, הנכללים בתיאור העיסוק של התפקיד; הוראות כאמור לעניין אנשים עם מוגבלות טעונות אישור של ועדת העבודה הרווחה והבריאות של הכנסת, למעט לעניין משרדים ויחידות סמך שעיקר פעילותם בתחום ביטחון המדינה ומטעמים של ביטחון המדינה זהות עובדיהם חסויה או שאין למסור מידע לגבי זהותם לפי כל דין.</w:t>
      </w:r>
    </w:p>
    <w:p w14:paraId="6FFA8879" w14:textId="77777777" w:rsidR="00E63891" w:rsidRPr="00E63891" w:rsidRDefault="00E63891" w:rsidP="00E63891">
      <w:pPr>
        <w:pStyle w:val="P00"/>
        <w:spacing w:before="72"/>
        <w:ind w:left="0" w:right="1134"/>
        <w:rPr>
          <w:rStyle w:val="default"/>
          <w:rFonts w:cs="FrankRuehl" w:hint="cs"/>
          <w:rtl/>
        </w:rPr>
      </w:pPr>
      <w:r>
        <w:rPr>
          <w:rFonts w:cs="FrankRuehl"/>
          <w:rtl/>
          <w:lang w:val="he-IL"/>
        </w:rPr>
        <w:pict w14:anchorId="1947EC0E">
          <v:shape id="_x0000_s2294" type="#_x0000_t202" style="position:absolute;left:0;text-align:left;margin-left:470.25pt;margin-top:7.1pt;width:1in;height:18.65pt;z-index:251681792" filled="f" stroked="f">
            <v:textbox inset="1mm,0,1mm,0">
              <w:txbxContent>
                <w:p w14:paraId="65C6C261" w14:textId="77777777" w:rsidR="00E63891" w:rsidRDefault="00E63891" w:rsidP="00E63891">
                  <w:pPr>
                    <w:spacing w:line="160" w:lineRule="exact"/>
                    <w:jc w:val="left"/>
                    <w:rPr>
                      <w:rFonts w:cs="Miriam" w:hint="cs"/>
                      <w:noProof/>
                      <w:sz w:val="18"/>
                      <w:szCs w:val="18"/>
                      <w:rtl/>
                    </w:rPr>
                  </w:pPr>
                  <w:r>
                    <w:rPr>
                      <w:rFonts w:cs="Miriam" w:hint="cs"/>
                      <w:sz w:val="18"/>
                      <w:szCs w:val="18"/>
                      <w:rtl/>
                    </w:rPr>
                    <w:t>(תיקון מס' 17) תשע"ו-2016</w:t>
                  </w:r>
                </w:p>
              </w:txbxContent>
            </v:textbox>
            <w10:anchorlock/>
          </v:shape>
        </w:pict>
      </w:r>
      <w:r>
        <w:rPr>
          <w:rFonts w:cs="FrankRuehl"/>
          <w:sz w:val="26"/>
          <w:rtl/>
        </w:rPr>
        <w:tab/>
      </w:r>
      <w:r>
        <w:rPr>
          <w:rStyle w:val="default"/>
          <w:rFonts w:cs="FrankRuehl"/>
          <w:rtl/>
        </w:rPr>
        <w:t>(</w:t>
      </w:r>
      <w:r w:rsidRPr="00E63891">
        <w:rPr>
          <w:rStyle w:val="default"/>
          <w:rFonts w:cs="FrankRuehl" w:hint="cs"/>
          <w:rtl/>
        </w:rPr>
        <w:t>ח3)</w:t>
      </w:r>
      <w:r w:rsidRPr="00E63891">
        <w:rPr>
          <w:rStyle w:val="default"/>
          <w:rFonts w:cs="FrankRuehl" w:hint="cs"/>
          <w:rtl/>
        </w:rPr>
        <w:tab/>
        <w:t xml:space="preserve">בכל משרד ויחידת סמך ימונה ממונה על ייצוג הולם לפי סעיף זה, ויכול שימונה נוסף על תפקידים אחרים שהוא ממלא; הממונה </w:t>
      </w:r>
      <w:r w:rsidRPr="00E63891">
        <w:rPr>
          <w:rStyle w:val="default"/>
          <w:rFonts w:cs="FrankRuehl"/>
          <w:rtl/>
        </w:rPr>
        <w:t>–</w:t>
      </w:r>
    </w:p>
    <w:p w14:paraId="79528596" w14:textId="77777777" w:rsidR="00E63891" w:rsidRPr="00E63891" w:rsidRDefault="00E63891" w:rsidP="00E63891">
      <w:pPr>
        <w:pStyle w:val="P00"/>
        <w:spacing w:before="72"/>
        <w:ind w:left="1021" w:right="1134"/>
        <w:rPr>
          <w:rStyle w:val="default"/>
          <w:rFonts w:cs="FrankRuehl" w:hint="cs"/>
          <w:rtl/>
        </w:rPr>
      </w:pPr>
      <w:r w:rsidRPr="00E63891">
        <w:rPr>
          <w:rStyle w:val="default"/>
          <w:rFonts w:cs="FrankRuehl" w:hint="cs"/>
          <w:rtl/>
        </w:rPr>
        <w:t>(1)</w:t>
      </w:r>
      <w:r w:rsidRPr="00E63891">
        <w:rPr>
          <w:rStyle w:val="default"/>
          <w:rFonts w:cs="FrankRuehl" w:hint="cs"/>
          <w:rtl/>
        </w:rPr>
        <w:tab/>
        <w:t>יקבל פניות של עובדים ושל המשרד או יחידת הסמך בנושא ייצוג הולם;</w:t>
      </w:r>
    </w:p>
    <w:p w14:paraId="6DDBC09A" w14:textId="77777777" w:rsidR="00E63891" w:rsidRPr="00E63891" w:rsidRDefault="00E63891" w:rsidP="00E63891">
      <w:pPr>
        <w:pStyle w:val="P00"/>
        <w:spacing w:before="72"/>
        <w:ind w:left="1021" w:right="1134"/>
        <w:rPr>
          <w:rStyle w:val="default"/>
          <w:rFonts w:cs="FrankRuehl" w:hint="cs"/>
          <w:rtl/>
        </w:rPr>
      </w:pPr>
      <w:r w:rsidRPr="00E63891">
        <w:rPr>
          <w:rStyle w:val="default"/>
          <w:rFonts w:cs="FrankRuehl" w:hint="cs"/>
          <w:rtl/>
        </w:rPr>
        <w:t>(2)</w:t>
      </w:r>
      <w:r w:rsidRPr="00E63891">
        <w:rPr>
          <w:rStyle w:val="default"/>
          <w:rFonts w:cs="FrankRuehl" w:hint="cs"/>
          <w:rtl/>
        </w:rPr>
        <w:tab/>
        <w:t>ייזום פעולות להגברת המודעות לייצוג הולם והמידע לגביו וליישומו בקרב הממונים והעובדים, בשיתוף הגורמים הנוגעים בדבר;</w:t>
      </w:r>
    </w:p>
    <w:p w14:paraId="2278D08E" w14:textId="77777777" w:rsidR="00E63891" w:rsidRPr="00E63891" w:rsidRDefault="00E63891" w:rsidP="00E63891">
      <w:pPr>
        <w:pStyle w:val="P00"/>
        <w:spacing w:before="72"/>
        <w:ind w:left="1021" w:right="1134"/>
        <w:rPr>
          <w:rStyle w:val="default"/>
          <w:rFonts w:cs="FrankRuehl" w:hint="cs"/>
          <w:rtl/>
        </w:rPr>
      </w:pPr>
      <w:r w:rsidRPr="00E63891">
        <w:rPr>
          <w:rStyle w:val="default"/>
          <w:rFonts w:cs="FrankRuehl" w:hint="cs"/>
          <w:rtl/>
        </w:rPr>
        <w:t>(3)</w:t>
      </w:r>
      <w:r w:rsidRPr="00E63891">
        <w:rPr>
          <w:rStyle w:val="default"/>
          <w:rFonts w:cs="FrankRuehl" w:hint="cs"/>
          <w:rtl/>
        </w:rPr>
        <w:tab/>
        <w:t>ייתן ייעוץ והדרכה בדבר חובות המשרד או יחידת הסמך לפי סעיף זה;</w:t>
      </w:r>
    </w:p>
    <w:p w14:paraId="0FE58DC3" w14:textId="77777777" w:rsidR="00E63891" w:rsidRPr="00E63891" w:rsidRDefault="00E63891" w:rsidP="00E63891">
      <w:pPr>
        <w:pStyle w:val="P00"/>
        <w:spacing w:before="72"/>
        <w:ind w:left="1021" w:right="1134"/>
        <w:rPr>
          <w:rStyle w:val="default"/>
          <w:rFonts w:cs="FrankRuehl" w:hint="cs"/>
          <w:rtl/>
        </w:rPr>
      </w:pPr>
      <w:r w:rsidRPr="00E63891">
        <w:rPr>
          <w:rStyle w:val="default"/>
          <w:rFonts w:cs="FrankRuehl" w:hint="cs"/>
          <w:rtl/>
        </w:rPr>
        <w:t>(4)</w:t>
      </w:r>
      <w:r w:rsidRPr="00E63891">
        <w:rPr>
          <w:rStyle w:val="default"/>
          <w:rFonts w:cs="FrankRuehl" w:hint="cs"/>
          <w:rtl/>
        </w:rPr>
        <w:tab/>
        <w:t>ימלא כל תפקיד אחר שיטיל עליו נציב שירות המדינה בקשר ליישום סעיף זה.</w:t>
      </w:r>
    </w:p>
    <w:p w14:paraId="747C31D3" w14:textId="77777777" w:rsidR="004849D6" w:rsidRPr="00E33044" w:rsidRDefault="004849D6" w:rsidP="004849D6">
      <w:pPr>
        <w:pStyle w:val="P00"/>
        <w:spacing w:before="72"/>
        <w:ind w:left="0" w:right="1134"/>
        <w:rPr>
          <w:rStyle w:val="default"/>
          <w:rFonts w:cs="FrankRuehl" w:hint="cs"/>
          <w:rtl/>
        </w:rPr>
      </w:pPr>
      <w:r>
        <w:rPr>
          <w:rFonts w:cs="FrankRuehl"/>
          <w:rtl/>
          <w:lang w:val="he-IL"/>
        </w:rPr>
        <w:pict w14:anchorId="77378A5B">
          <v:shape id="_x0000_s2312" type="#_x0000_t202" style="position:absolute;left:0;text-align:left;margin-left:470.25pt;margin-top:7.1pt;width:1in;height:18.65pt;z-index:251688960" filled="f" stroked="f">
            <v:textbox inset="1mm,0,1mm,0">
              <w:txbxContent>
                <w:p w14:paraId="6C52D386" w14:textId="77777777" w:rsidR="004849D6" w:rsidRDefault="004849D6" w:rsidP="004849D6">
                  <w:pPr>
                    <w:spacing w:line="160" w:lineRule="exact"/>
                    <w:jc w:val="left"/>
                    <w:rPr>
                      <w:rFonts w:cs="Miriam" w:hint="cs"/>
                      <w:noProof/>
                      <w:sz w:val="18"/>
                      <w:szCs w:val="18"/>
                      <w:rtl/>
                    </w:rPr>
                  </w:pPr>
                  <w:r>
                    <w:rPr>
                      <w:rFonts w:cs="Miriam" w:hint="cs"/>
                      <w:noProof/>
                      <w:sz w:val="18"/>
                      <w:szCs w:val="18"/>
                      <w:rtl/>
                    </w:rPr>
                    <w:t>(תיקון מס' 19) תשע"ז-2016</w:t>
                  </w:r>
                </w:p>
              </w:txbxContent>
            </v:textbox>
            <w10:anchorlock/>
          </v:shape>
        </w:pict>
      </w:r>
      <w:r>
        <w:rPr>
          <w:rFonts w:cs="FrankRuehl"/>
          <w:sz w:val="26"/>
          <w:rtl/>
        </w:rPr>
        <w:tab/>
      </w:r>
      <w:r>
        <w:rPr>
          <w:rStyle w:val="default"/>
          <w:rFonts w:cs="FrankRuehl"/>
          <w:rtl/>
        </w:rPr>
        <w:t>(</w:t>
      </w:r>
      <w:r w:rsidRPr="00E33044">
        <w:rPr>
          <w:rStyle w:val="default"/>
          <w:rFonts w:cs="FrankRuehl" w:hint="cs"/>
          <w:rtl/>
        </w:rPr>
        <w:t>ח</w:t>
      </w:r>
      <w:r>
        <w:rPr>
          <w:rStyle w:val="default"/>
          <w:rFonts w:cs="FrankRuehl" w:hint="cs"/>
          <w:rtl/>
        </w:rPr>
        <w:t>4</w:t>
      </w:r>
      <w:r w:rsidRPr="00E33044">
        <w:rPr>
          <w:rStyle w:val="default"/>
          <w:rFonts w:cs="FrankRuehl" w:hint="cs"/>
          <w:rtl/>
        </w:rPr>
        <w:t>)</w:t>
      </w:r>
      <w:r w:rsidRPr="00E33044">
        <w:rPr>
          <w:rStyle w:val="default"/>
          <w:rFonts w:cs="FrankRuehl" w:hint="cs"/>
          <w:rtl/>
        </w:rPr>
        <w:tab/>
        <w:t>ראש הממשלה, בהסכמת שר העבודה הרווחה והשירותים החברתיים</w:t>
      </w:r>
      <w:r w:rsidR="002A14ED">
        <w:rPr>
          <w:rStyle w:val="a7"/>
          <w:rFonts w:cs="FrankRuehl"/>
          <w:sz w:val="26"/>
          <w:rtl/>
        </w:rPr>
        <w:footnoteReference w:id="4"/>
      </w:r>
      <w:r w:rsidRPr="00E33044">
        <w:rPr>
          <w:rStyle w:val="default"/>
          <w:rFonts w:cs="FrankRuehl" w:hint="cs"/>
          <w:rtl/>
        </w:rPr>
        <w:t xml:space="preserve"> ובאישור ועדת החוקה חוק ומשפט של הכנסת, רשאי, בצו, לעדכן את התוספת הראשונה.</w:t>
      </w:r>
    </w:p>
    <w:p w14:paraId="5B907080" w14:textId="77777777" w:rsidR="00A13753" w:rsidRDefault="00A13753">
      <w:pPr>
        <w:pStyle w:val="P00"/>
        <w:spacing w:before="72"/>
        <w:ind w:left="0" w:right="1134"/>
        <w:rPr>
          <w:rStyle w:val="default"/>
          <w:rFonts w:cs="FrankRuehl" w:hint="cs"/>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ב</w:t>
      </w:r>
      <w:r w:rsidR="00F23AB0">
        <w:rPr>
          <w:rStyle w:val="default"/>
          <w:rFonts w:cs="FrankRuehl" w:hint="cs"/>
          <w:rtl/>
        </w:rPr>
        <w:t xml:space="preserve">סעיף זה </w:t>
      </w:r>
      <w:r w:rsidR="00F23AB0">
        <w:rPr>
          <w:rStyle w:val="default"/>
          <w:rFonts w:cs="FrankRuehl"/>
          <w:rtl/>
        </w:rPr>
        <w:t>–</w:t>
      </w:r>
    </w:p>
    <w:p w14:paraId="4F38BA49" w14:textId="77777777" w:rsidR="00A13753" w:rsidRDefault="008F15E9" w:rsidP="00E63891">
      <w:pPr>
        <w:pStyle w:val="P00"/>
        <w:spacing w:before="72"/>
        <w:ind w:left="0" w:right="1134"/>
        <w:rPr>
          <w:rFonts w:cs="FrankRuehl"/>
          <w:sz w:val="26"/>
          <w:rtl/>
        </w:rPr>
      </w:pPr>
      <w:r>
        <w:rPr>
          <w:rFonts w:cs="FrankRuehl" w:hint="cs"/>
          <w:sz w:val="26"/>
          <w:rtl/>
          <w:lang w:eastAsia="en-US"/>
        </w:rPr>
        <w:pict w14:anchorId="28C3CAE2">
          <v:shape id="_x0000_s2277" type="#_x0000_t202" style="position:absolute;left:0;text-align:left;margin-left:470.35pt;margin-top:7.1pt;width:1in;height:16.8pt;z-index:251671552" filled="f" stroked="f">
            <v:textbox style="mso-next-textbox:#_x0000_s2277" inset="1mm,0,1mm,0">
              <w:txbxContent>
                <w:p w14:paraId="7F75395C" w14:textId="77777777" w:rsidR="008F15E9" w:rsidRDefault="008F15E9" w:rsidP="008F15E9">
                  <w:pPr>
                    <w:spacing w:line="160" w:lineRule="exact"/>
                    <w:jc w:val="left"/>
                    <w:rPr>
                      <w:rFonts w:cs="Miriam" w:hint="cs"/>
                      <w:noProof/>
                      <w:sz w:val="18"/>
                      <w:szCs w:val="18"/>
                      <w:rtl/>
                    </w:rPr>
                  </w:pPr>
                  <w:r>
                    <w:rPr>
                      <w:rFonts w:cs="Miriam" w:hint="cs"/>
                      <w:sz w:val="18"/>
                      <w:szCs w:val="18"/>
                      <w:rtl/>
                    </w:rPr>
                    <w:t>(תיקון מס' 17) תשע"ו-2016</w:t>
                  </w:r>
                </w:p>
              </w:txbxContent>
            </v:textbox>
            <w10:anchorlock/>
          </v:shape>
        </w:pict>
      </w:r>
      <w:r w:rsidR="00F23AB0">
        <w:rPr>
          <w:rFonts w:cs="FrankRuehl" w:hint="cs"/>
          <w:sz w:val="26"/>
          <w:rtl/>
        </w:rPr>
        <w:tab/>
      </w:r>
      <w:r w:rsidR="00A13753">
        <w:rPr>
          <w:rFonts w:cs="FrankRuehl"/>
          <w:sz w:val="26"/>
          <w:rtl/>
        </w:rPr>
        <w:t>"א</w:t>
      </w:r>
      <w:r w:rsidR="00A13753">
        <w:rPr>
          <w:rFonts w:cs="FrankRuehl" w:hint="cs"/>
          <w:sz w:val="26"/>
          <w:rtl/>
        </w:rPr>
        <w:t>נשים עם מוגבלות", ו"נצי</w:t>
      </w:r>
      <w:r w:rsidR="00A13753">
        <w:rPr>
          <w:rFonts w:cs="FrankRuehl"/>
          <w:sz w:val="26"/>
          <w:rtl/>
        </w:rPr>
        <w:t>בו</w:t>
      </w:r>
      <w:r w:rsidR="00A13753">
        <w:rPr>
          <w:rFonts w:cs="FrankRuehl" w:hint="cs"/>
          <w:sz w:val="26"/>
          <w:rtl/>
        </w:rPr>
        <w:t>ת שוויון זכויות</w:t>
      </w:r>
      <w:r w:rsidR="00A13753">
        <w:rPr>
          <w:rFonts w:cs="FrankRuehl"/>
          <w:sz w:val="26"/>
          <w:rtl/>
        </w:rPr>
        <w:t xml:space="preserve"> </w:t>
      </w:r>
      <w:r w:rsidR="00A13753">
        <w:rPr>
          <w:rFonts w:cs="FrankRuehl" w:hint="cs"/>
          <w:sz w:val="26"/>
          <w:rtl/>
        </w:rPr>
        <w:t xml:space="preserve">לאנשים עם מוגבלות" </w:t>
      </w:r>
      <w:r w:rsidR="00F23AB0">
        <w:rPr>
          <w:rFonts w:cs="FrankRuehl"/>
          <w:sz w:val="26"/>
          <w:rtl/>
        </w:rPr>
        <w:t>–</w:t>
      </w:r>
      <w:r w:rsidR="00A13753">
        <w:rPr>
          <w:rFonts w:cs="FrankRuehl" w:hint="cs"/>
          <w:sz w:val="26"/>
          <w:rtl/>
        </w:rPr>
        <w:t xml:space="preserve"> כמשמעותם בחוק שוויון זכויות לאנשים עם מוגבלות;</w:t>
      </w:r>
    </w:p>
    <w:p w14:paraId="4E4F6FEA" w14:textId="77777777" w:rsidR="00E63891" w:rsidRPr="00E63891" w:rsidRDefault="00E63891" w:rsidP="00E63891">
      <w:pPr>
        <w:pStyle w:val="P00"/>
        <w:spacing w:before="72"/>
        <w:ind w:left="0" w:right="1134"/>
        <w:rPr>
          <w:rFonts w:cs="FrankRuehl" w:hint="cs"/>
          <w:sz w:val="26"/>
          <w:rtl/>
        </w:rPr>
      </w:pPr>
      <w:r>
        <w:rPr>
          <w:rFonts w:cs="FrankRuehl" w:hint="cs"/>
          <w:sz w:val="26"/>
          <w:rtl/>
          <w:lang w:eastAsia="en-US"/>
        </w:rPr>
        <w:pict w14:anchorId="7A4B0375">
          <v:shape id="_x0000_s2296" type="#_x0000_t202" style="position:absolute;left:0;text-align:left;margin-left:470.35pt;margin-top:7.1pt;width:1in;height:16.8pt;z-index:251683840" filled="f" stroked="f">
            <v:textbox style="mso-next-textbox:#_x0000_s2296" inset="1mm,0,1mm,0">
              <w:txbxContent>
                <w:p w14:paraId="114AC3AB" w14:textId="77777777" w:rsidR="00E63891" w:rsidRDefault="00E63891" w:rsidP="00E63891">
                  <w:pPr>
                    <w:spacing w:line="160" w:lineRule="exact"/>
                    <w:jc w:val="left"/>
                    <w:rPr>
                      <w:rFonts w:cs="Miriam" w:hint="cs"/>
                      <w:noProof/>
                      <w:sz w:val="18"/>
                      <w:szCs w:val="18"/>
                      <w:rtl/>
                    </w:rPr>
                  </w:pPr>
                  <w:r>
                    <w:rPr>
                      <w:rFonts w:cs="Miriam" w:hint="cs"/>
                      <w:sz w:val="18"/>
                      <w:szCs w:val="18"/>
                      <w:rtl/>
                    </w:rPr>
                    <w:t>(תיקון מס' 17) תשע"ו-2016</w:t>
                  </w:r>
                </w:p>
              </w:txbxContent>
            </v:textbox>
            <w10:anchorlock/>
          </v:shape>
        </w:pict>
      </w:r>
      <w:r>
        <w:rPr>
          <w:rFonts w:cs="FrankRuehl" w:hint="cs"/>
          <w:sz w:val="26"/>
          <w:rtl/>
        </w:rPr>
        <w:tab/>
      </w:r>
      <w:r>
        <w:rPr>
          <w:rFonts w:cs="FrankRuehl"/>
          <w:sz w:val="26"/>
          <w:rtl/>
        </w:rPr>
        <w:t>"</w:t>
      </w:r>
      <w:r w:rsidRPr="00E63891">
        <w:rPr>
          <w:rFonts w:cs="FrankRuehl" w:hint="cs"/>
          <w:sz w:val="26"/>
          <w:rtl/>
        </w:rPr>
        <w:t xml:space="preserve">חוק שוויון זכויות לאנשים עם מוגבלות" </w:t>
      </w:r>
      <w:r w:rsidRPr="00E63891">
        <w:rPr>
          <w:rFonts w:cs="FrankRuehl"/>
          <w:sz w:val="26"/>
          <w:rtl/>
        </w:rPr>
        <w:t>–</w:t>
      </w:r>
      <w:r w:rsidRPr="00E63891">
        <w:rPr>
          <w:rFonts w:cs="FrankRuehl" w:hint="cs"/>
          <w:sz w:val="26"/>
          <w:rtl/>
        </w:rPr>
        <w:t xml:space="preserve"> חוק שוויון זכויות לאנשים עם מוגבלות, התשנ"ח-1998;</w:t>
      </w:r>
    </w:p>
    <w:p w14:paraId="58854557" w14:textId="77777777" w:rsidR="00E63891" w:rsidRPr="00E63891" w:rsidRDefault="00E63891" w:rsidP="00E63891">
      <w:pPr>
        <w:pStyle w:val="P00"/>
        <w:spacing w:before="72"/>
        <w:ind w:left="0" w:right="1134"/>
        <w:rPr>
          <w:rFonts w:cs="FrankRuehl"/>
          <w:sz w:val="26"/>
          <w:rtl/>
        </w:rPr>
      </w:pPr>
      <w:r>
        <w:rPr>
          <w:rFonts w:cs="FrankRuehl" w:hint="cs"/>
          <w:sz w:val="26"/>
          <w:rtl/>
          <w:lang w:eastAsia="en-US"/>
        </w:rPr>
        <w:pict w14:anchorId="2AD0AB06">
          <v:shape id="_x0000_s2295" type="#_x0000_t202" style="position:absolute;left:0;text-align:left;margin-left:470.35pt;margin-top:7.1pt;width:1in;height:16.8pt;z-index:251682816" filled="f" stroked="f">
            <v:textbox style="mso-next-textbox:#_x0000_s2295" inset="1mm,0,1mm,0">
              <w:txbxContent>
                <w:p w14:paraId="6B709CBA" w14:textId="77777777" w:rsidR="00E63891" w:rsidRDefault="00E63891" w:rsidP="00E63891">
                  <w:pPr>
                    <w:spacing w:line="160" w:lineRule="exact"/>
                    <w:jc w:val="left"/>
                    <w:rPr>
                      <w:rFonts w:cs="Miriam" w:hint="cs"/>
                      <w:noProof/>
                      <w:sz w:val="18"/>
                      <w:szCs w:val="18"/>
                      <w:rtl/>
                    </w:rPr>
                  </w:pPr>
                  <w:r>
                    <w:rPr>
                      <w:rFonts w:cs="Miriam" w:hint="cs"/>
                      <w:sz w:val="18"/>
                      <w:szCs w:val="18"/>
                      <w:rtl/>
                    </w:rPr>
                    <w:t>(תיקון מס' 17) תשע"ו-2016</w:t>
                  </w:r>
                </w:p>
              </w:txbxContent>
            </v:textbox>
            <w10:anchorlock/>
          </v:shape>
        </w:pict>
      </w:r>
      <w:r>
        <w:rPr>
          <w:rFonts w:cs="FrankRuehl" w:hint="cs"/>
          <w:sz w:val="26"/>
          <w:rtl/>
        </w:rPr>
        <w:tab/>
      </w:r>
      <w:r>
        <w:rPr>
          <w:rFonts w:cs="FrankRuehl"/>
          <w:sz w:val="26"/>
          <w:rtl/>
        </w:rPr>
        <w:t>"</w:t>
      </w:r>
      <w:r w:rsidRPr="00E63891">
        <w:rPr>
          <w:rFonts w:cs="FrankRuehl" w:hint="cs"/>
          <w:sz w:val="26"/>
          <w:rtl/>
        </w:rPr>
        <w:t xml:space="preserve">עובד" או "מועמד" עם מוגבלות משמעותית </w:t>
      </w:r>
      <w:r w:rsidRPr="00E63891">
        <w:rPr>
          <w:rFonts w:cs="FrankRuehl"/>
          <w:sz w:val="26"/>
          <w:rtl/>
        </w:rPr>
        <w:t>–</w:t>
      </w:r>
      <w:r w:rsidRPr="00E63891">
        <w:rPr>
          <w:rFonts w:cs="FrankRuehl" w:hint="cs"/>
          <w:sz w:val="26"/>
          <w:rtl/>
        </w:rPr>
        <w:t xml:space="preserve"> כהגדרתו בסעיף 9ב לחוק שוויון זכויות לאנשים עם מוגבלות;</w:t>
      </w:r>
    </w:p>
    <w:p w14:paraId="0BC1F293" w14:textId="77777777" w:rsidR="00A13753" w:rsidRDefault="00A13753">
      <w:pPr>
        <w:pStyle w:val="P00"/>
        <w:spacing w:before="72"/>
        <w:ind w:left="0" w:right="1134"/>
        <w:rPr>
          <w:rFonts w:cs="FrankRuehl" w:hint="cs"/>
          <w:sz w:val="26"/>
          <w:rtl/>
        </w:rPr>
      </w:pPr>
      <w:r>
        <w:rPr>
          <w:rFonts w:cs="FrankRuehl"/>
          <w:sz w:val="26"/>
          <w:rtl/>
        </w:rPr>
        <w:tab/>
        <w:t>"</w:t>
      </w:r>
      <w:r>
        <w:rPr>
          <w:rFonts w:cs="FrankRuehl" w:hint="cs"/>
          <w:sz w:val="26"/>
          <w:rtl/>
        </w:rPr>
        <w:t xml:space="preserve">הרשות לקידום מעמד האישה" </w:t>
      </w:r>
      <w:r w:rsidR="00F23AB0">
        <w:rPr>
          <w:rFonts w:cs="FrankRuehl"/>
          <w:sz w:val="26"/>
          <w:rtl/>
        </w:rPr>
        <w:t>–</w:t>
      </w:r>
      <w:r>
        <w:rPr>
          <w:rFonts w:cs="FrankRuehl" w:hint="cs"/>
          <w:sz w:val="26"/>
          <w:rtl/>
        </w:rPr>
        <w:t xml:space="preserve"> כמשמעותה בחוק הרשות </w:t>
      </w:r>
      <w:r w:rsidR="008F098E">
        <w:rPr>
          <w:rFonts w:cs="FrankRuehl" w:hint="cs"/>
          <w:sz w:val="26"/>
          <w:rtl/>
        </w:rPr>
        <w:t>לקידום מעמד האישה, התשנ"ח-1998;</w:t>
      </w:r>
    </w:p>
    <w:p w14:paraId="2A83AE52" w14:textId="77777777" w:rsidR="008F098E" w:rsidRPr="00E33044" w:rsidRDefault="008F098E" w:rsidP="008F098E">
      <w:pPr>
        <w:pStyle w:val="P00"/>
        <w:spacing w:before="72"/>
        <w:ind w:left="0" w:right="1134"/>
        <w:rPr>
          <w:rFonts w:cs="FrankRuehl" w:hint="cs"/>
          <w:sz w:val="26"/>
          <w:rtl/>
        </w:rPr>
      </w:pPr>
      <w:r>
        <w:rPr>
          <w:rFonts w:cs="FrankRuehl" w:hint="cs"/>
          <w:sz w:val="26"/>
          <w:rtl/>
          <w:lang w:eastAsia="en-US"/>
        </w:rPr>
        <w:pict w14:anchorId="223DC10D">
          <v:shape id="_x0000_s2287" type="#_x0000_t202" style="position:absolute;left:0;text-align:left;margin-left:470.35pt;margin-top:7.1pt;width:1in;height:16.8pt;z-index:251677696" filled="f" stroked="f">
            <v:textbox inset="1mm,0,1mm,0">
              <w:txbxContent>
                <w:p w14:paraId="68476FA1" w14:textId="77777777" w:rsidR="008F098E" w:rsidRDefault="008F098E" w:rsidP="008F098E">
                  <w:pPr>
                    <w:spacing w:line="160" w:lineRule="exact"/>
                    <w:jc w:val="left"/>
                    <w:rPr>
                      <w:rFonts w:cs="Miriam" w:hint="cs"/>
                      <w:noProof/>
                      <w:sz w:val="18"/>
                      <w:szCs w:val="18"/>
                      <w:rtl/>
                    </w:rPr>
                  </w:pPr>
                  <w:r>
                    <w:rPr>
                      <w:rFonts w:cs="Miriam" w:hint="cs"/>
                      <w:noProof/>
                      <w:sz w:val="18"/>
                      <w:szCs w:val="18"/>
                      <w:rtl/>
                    </w:rPr>
                    <w:t>(תיקון מס' 19) תשע"ז-2016</w:t>
                  </w:r>
                </w:p>
              </w:txbxContent>
            </v:textbox>
            <w10:anchorlock/>
          </v:shape>
        </w:pict>
      </w:r>
      <w:r w:rsidRPr="00E33044">
        <w:rPr>
          <w:rFonts w:cs="FrankRuehl" w:hint="cs"/>
          <w:sz w:val="26"/>
          <w:rtl/>
        </w:rPr>
        <w:tab/>
        <w:t xml:space="preserve">"בן האוכלוסייה החרדית" </w:t>
      </w:r>
      <w:r w:rsidRPr="00E33044">
        <w:rPr>
          <w:rFonts w:cs="FrankRuehl"/>
          <w:sz w:val="26"/>
          <w:rtl/>
        </w:rPr>
        <w:t>–</w:t>
      </w:r>
      <w:r w:rsidRPr="00E33044">
        <w:rPr>
          <w:rFonts w:cs="FrankRuehl" w:hint="cs"/>
          <w:sz w:val="26"/>
          <w:rtl/>
        </w:rPr>
        <w:t xml:space="preserve"> מי שמשתייך לאוכלוסייה החרדית ושהוא, ילדו או בן זוגו לומד באחד ממוסדות החינוך החרדיים המנויים בתוספת הראשונה או למד במוסד כאמור;</w:t>
      </w:r>
    </w:p>
    <w:p w14:paraId="18C34D1E" w14:textId="77777777" w:rsidR="008F098E" w:rsidRPr="00E33044" w:rsidRDefault="008F098E" w:rsidP="008F098E">
      <w:pPr>
        <w:pStyle w:val="P00"/>
        <w:spacing w:before="72"/>
        <w:ind w:left="0" w:right="1134"/>
        <w:rPr>
          <w:rFonts w:cs="FrankRuehl" w:hint="cs"/>
          <w:sz w:val="26"/>
          <w:rtl/>
        </w:rPr>
      </w:pPr>
      <w:r>
        <w:rPr>
          <w:rFonts w:cs="FrankRuehl" w:hint="cs"/>
          <w:sz w:val="26"/>
          <w:rtl/>
          <w:lang w:eastAsia="en-US"/>
        </w:rPr>
        <w:pict w14:anchorId="3623C838">
          <v:shape id="_x0000_s2290" type="#_x0000_t202" style="position:absolute;left:0;text-align:left;margin-left:470.35pt;margin-top:7.1pt;width:1in;height:16.8pt;z-index:251678720" filled="f" stroked="f">
            <v:textbox inset="1mm,0,1mm,0">
              <w:txbxContent>
                <w:p w14:paraId="6584A077" w14:textId="77777777" w:rsidR="008F098E" w:rsidRDefault="008F098E" w:rsidP="008F098E">
                  <w:pPr>
                    <w:spacing w:line="160" w:lineRule="exact"/>
                    <w:jc w:val="left"/>
                    <w:rPr>
                      <w:rFonts w:cs="Miriam" w:hint="cs"/>
                      <w:noProof/>
                      <w:sz w:val="18"/>
                      <w:szCs w:val="18"/>
                      <w:rtl/>
                    </w:rPr>
                  </w:pPr>
                  <w:r>
                    <w:rPr>
                      <w:rFonts w:cs="Miriam" w:hint="cs"/>
                      <w:noProof/>
                      <w:sz w:val="18"/>
                      <w:szCs w:val="18"/>
                      <w:rtl/>
                    </w:rPr>
                    <w:t>(תיקון מס' 19) תשע"ז-2016</w:t>
                  </w:r>
                </w:p>
              </w:txbxContent>
            </v:textbox>
            <w10:anchorlock/>
          </v:shape>
        </w:pict>
      </w:r>
      <w:r w:rsidRPr="00E33044">
        <w:rPr>
          <w:rFonts w:cs="FrankRuehl" w:hint="cs"/>
          <w:sz w:val="26"/>
          <w:rtl/>
        </w:rPr>
        <w:tab/>
        <w:t xml:space="preserve">"עולה חדש" </w:t>
      </w:r>
      <w:r w:rsidRPr="00E33044">
        <w:rPr>
          <w:rFonts w:cs="FrankRuehl"/>
          <w:sz w:val="26"/>
          <w:rtl/>
        </w:rPr>
        <w:t>–</w:t>
      </w:r>
      <w:r w:rsidRPr="00E33044">
        <w:rPr>
          <w:rFonts w:cs="FrankRuehl" w:hint="cs"/>
          <w:sz w:val="26"/>
          <w:rtl/>
        </w:rPr>
        <w:t xml:space="preserve"> מי שעלה לישראל בהיותו בגיר וטרם עברו 12 שנים מיום עלייתו.</w:t>
      </w:r>
    </w:p>
    <w:p w14:paraId="17723CC3" w14:textId="77777777" w:rsidR="00A13753" w:rsidRPr="00B74549" w:rsidRDefault="00A13753">
      <w:pPr>
        <w:pStyle w:val="P00"/>
        <w:spacing w:before="0"/>
        <w:ind w:left="0" w:right="1134"/>
        <w:rPr>
          <w:rFonts w:cs="FrankRuehl" w:hint="cs"/>
          <w:vanish/>
          <w:color w:val="FF0000"/>
          <w:szCs w:val="20"/>
          <w:shd w:val="clear" w:color="auto" w:fill="FFFF99"/>
          <w:rtl/>
        </w:rPr>
      </w:pPr>
      <w:bookmarkStart w:id="21" w:name="Rov119"/>
      <w:r w:rsidRPr="00B74549">
        <w:rPr>
          <w:rFonts w:cs="FrankRuehl" w:hint="cs"/>
          <w:vanish/>
          <w:color w:val="FF0000"/>
          <w:szCs w:val="20"/>
          <w:shd w:val="clear" w:color="auto" w:fill="FFFF99"/>
          <w:rtl/>
        </w:rPr>
        <w:t>מיום 21.9.1995</w:t>
      </w:r>
    </w:p>
    <w:p w14:paraId="1491B58C" w14:textId="77777777" w:rsidR="00A13753" w:rsidRPr="00B74549" w:rsidRDefault="00A13753">
      <w:pPr>
        <w:pStyle w:val="P00"/>
        <w:spacing w:before="0"/>
        <w:ind w:left="0" w:right="1134"/>
        <w:rPr>
          <w:rFonts w:cs="FrankRuehl" w:hint="cs"/>
          <w:b/>
          <w:bCs/>
          <w:vanish/>
          <w:szCs w:val="20"/>
          <w:shd w:val="clear" w:color="auto" w:fill="FFFF99"/>
          <w:rtl/>
        </w:rPr>
      </w:pPr>
      <w:r w:rsidRPr="00B74549">
        <w:rPr>
          <w:rFonts w:cs="FrankRuehl" w:hint="cs"/>
          <w:b/>
          <w:bCs/>
          <w:vanish/>
          <w:szCs w:val="20"/>
          <w:shd w:val="clear" w:color="auto" w:fill="FFFF99"/>
          <w:rtl/>
        </w:rPr>
        <w:t>תיקון מס' 7</w:t>
      </w:r>
    </w:p>
    <w:p w14:paraId="34EE71E2" w14:textId="77777777" w:rsidR="00A13753" w:rsidRPr="00B74549" w:rsidRDefault="00A13753">
      <w:pPr>
        <w:pStyle w:val="P00"/>
        <w:spacing w:before="0"/>
        <w:ind w:left="0" w:right="1134"/>
        <w:rPr>
          <w:rFonts w:cs="FrankRuehl" w:hint="cs"/>
          <w:vanish/>
          <w:szCs w:val="20"/>
          <w:shd w:val="clear" w:color="auto" w:fill="FFFF99"/>
          <w:rtl/>
        </w:rPr>
      </w:pPr>
      <w:hyperlink r:id="rId18" w:history="1">
        <w:r w:rsidRPr="00B74549">
          <w:rPr>
            <w:rStyle w:val="Hyperlink"/>
            <w:rFonts w:cs="FrankRuehl" w:hint="cs"/>
            <w:vanish/>
            <w:szCs w:val="20"/>
            <w:shd w:val="clear" w:color="auto" w:fill="FFFF99"/>
            <w:rtl/>
          </w:rPr>
          <w:t>ס"ח תשנ"ה מס' 1547</w:t>
        </w:r>
      </w:hyperlink>
      <w:r w:rsidRPr="00B74549">
        <w:rPr>
          <w:rFonts w:cs="FrankRuehl" w:hint="cs"/>
          <w:vanish/>
          <w:szCs w:val="20"/>
          <w:shd w:val="clear" w:color="auto" w:fill="FFFF99"/>
          <w:rtl/>
        </w:rPr>
        <w:t xml:space="preserve"> מיום 21.9.1995 עמ' 50 (</w:t>
      </w:r>
      <w:hyperlink r:id="rId19" w:history="1">
        <w:r w:rsidRPr="00B74549">
          <w:rPr>
            <w:rStyle w:val="Hyperlink"/>
            <w:rFonts w:cs="FrankRuehl" w:hint="cs"/>
            <w:vanish/>
            <w:szCs w:val="20"/>
            <w:shd w:val="clear" w:color="auto" w:fill="FFFF99"/>
            <w:rtl/>
          </w:rPr>
          <w:t>ה"ח 2381</w:t>
        </w:r>
      </w:hyperlink>
      <w:r w:rsidRPr="00B74549">
        <w:rPr>
          <w:rFonts w:cs="FrankRuehl" w:hint="cs"/>
          <w:vanish/>
          <w:szCs w:val="20"/>
          <w:shd w:val="clear" w:color="auto" w:fill="FFFF99"/>
          <w:rtl/>
        </w:rPr>
        <w:t>)</w:t>
      </w:r>
    </w:p>
    <w:p w14:paraId="3A93C385" w14:textId="77777777" w:rsidR="00A13753" w:rsidRPr="00B74549" w:rsidRDefault="00A13753">
      <w:pPr>
        <w:pStyle w:val="P00"/>
        <w:spacing w:before="0"/>
        <w:ind w:left="0" w:right="1134"/>
        <w:rPr>
          <w:rFonts w:cs="FrankRuehl" w:hint="cs"/>
          <w:b/>
          <w:bCs/>
          <w:vanish/>
          <w:szCs w:val="20"/>
          <w:shd w:val="clear" w:color="auto" w:fill="FFFF99"/>
          <w:rtl/>
        </w:rPr>
      </w:pPr>
      <w:r w:rsidRPr="00B74549">
        <w:rPr>
          <w:rFonts w:cs="FrankRuehl" w:hint="cs"/>
          <w:b/>
          <w:bCs/>
          <w:vanish/>
          <w:szCs w:val="20"/>
          <w:shd w:val="clear" w:color="auto" w:fill="FFFF99"/>
          <w:rtl/>
        </w:rPr>
        <w:t>הוספת סעיף 15א</w:t>
      </w:r>
    </w:p>
    <w:p w14:paraId="51C085AE" w14:textId="77777777" w:rsidR="00A13753" w:rsidRPr="00B74549" w:rsidRDefault="00A13753">
      <w:pPr>
        <w:pStyle w:val="P00"/>
        <w:spacing w:before="0"/>
        <w:ind w:left="0" w:right="1134"/>
        <w:rPr>
          <w:rFonts w:cs="FrankRuehl" w:hint="cs"/>
          <w:b/>
          <w:bCs/>
          <w:vanish/>
          <w:szCs w:val="20"/>
          <w:shd w:val="clear" w:color="auto" w:fill="FFFF99"/>
          <w:rtl/>
        </w:rPr>
      </w:pPr>
    </w:p>
    <w:p w14:paraId="61D53F2C" w14:textId="77777777" w:rsidR="00A13753" w:rsidRPr="00B74549" w:rsidRDefault="00A13753">
      <w:pPr>
        <w:pStyle w:val="P00"/>
        <w:spacing w:before="0"/>
        <w:ind w:left="0" w:right="1134"/>
        <w:rPr>
          <w:rFonts w:cs="FrankRuehl" w:hint="cs"/>
          <w:vanish/>
          <w:color w:val="FF0000"/>
          <w:szCs w:val="20"/>
          <w:shd w:val="clear" w:color="auto" w:fill="FFFF99"/>
          <w:rtl/>
        </w:rPr>
      </w:pPr>
      <w:r w:rsidRPr="00B74549">
        <w:rPr>
          <w:rFonts w:cs="FrankRuehl" w:hint="cs"/>
          <w:vanish/>
          <w:color w:val="FF0000"/>
          <w:szCs w:val="20"/>
          <w:shd w:val="clear" w:color="auto" w:fill="FFFF99"/>
          <w:rtl/>
        </w:rPr>
        <w:t>מיום 1.1.1999</w:t>
      </w:r>
    </w:p>
    <w:p w14:paraId="4CE56874" w14:textId="77777777" w:rsidR="00A13753" w:rsidRPr="00B74549" w:rsidRDefault="00A13753">
      <w:pPr>
        <w:pStyle w:val="P00"/>
        <w:spacing w:before="0"/>
        <w:ind w:left="0" w:right="1134"/>
        <w:rPr>
          <w:rFonts w:cs="FrankRuehl" w:hint="cs"/>
          <w:b/>
          <w:bCs/>
          <w:vanish/>
          <w:szCs w:val="20"/>
          <w:shd w:val="clear" w:color="auto" w:fill="FFFF99"/>
          <w:rtl/>
        </w:rPr>
      </w:pPr>
      <w:r w:rsidRPr="00B74549">
        <w:rPr>
          <w:rFonts w:cs="FrankRuehl" w:hint="cs"/>
          <w:b/>
          <w:bCs/>
          <w:vanish/>
          <w:szCs w:val="20"/>
          <w:shd w:val="clear" w:color="auto" w:fill="FFFF99"/>
          <w:rtl/>
        </w:rPr>
        <w:t>תיקון מס' 10</w:t>
      </w:r>
    </w:p>
    <w:p w14:paraId="17E51272" w14:textId="77777777" w:rsidR="00A13753" w:rsidRPr="00B74549" w:rsidRDefault="00A13753">
      <w:pPr>
        <w:pStyle w:val="P00"/>
        <w:spacing w:before="0"/>
        <w:ind w:left="0" w:right="1134"/>
        <w:rPr>
          <w:rFonts w:cs="FrankRuehl" w:hint="cs"/>
          <w:vanish/>
          <w:szCs w:val="20"/>
          <w:shd w:val="clear" w:color="auto" w:fill="FFFF99"/>
          <w:rtl/>
        </w:rPr>
      </w:pPr>
      <w:hyperlink r:id="rId20" w:history="1">
        <w:r w:rsidRPr="00B74549">
          <w:rPr>
            <w:rStyle w:val="Hyperlink"/>
            <w:rFonts w:cs="FrankRuehl" w:hint="cs"/>
            <w:vanish/>
            <w:szCs w:val="20"/>
            <w:shd w:val="clear" w:color="auto" w:fill="FFFF99"/>
            <w:rtl/>
          </w:rPr>
          <w:t>ס"ח תשנ"ח מס' 1658</w:t>
        </w:r>
      </w:hyperlink>
      <w:r w:rsidRPr="00B74549">
        <w:rPr>
          <w:rFonts w:cs="FrankRuehl" w:hint="cs"/>
          <w:vanish/>
          <w:szCs w:val="20"/>
          <w:shd w:val="clear" w:color="auto" w:fill="FFFF99"/>
          <w:rtl/>
        </w:rPr>
        <w:t xml:space="preserve"> מיום 5.3.1998 עמ' 157 (</w:t>
      </w:r>
      <w:hyperlink r:id="rId21" w:history="1">
        <w:r w:rsidRPr="00B74549">
          <w:rPr>
            <w:rStyle w:val="Hyperlink"/>
            <w:rFonts w:cs="FrankRuehl" w:hint="cs"/>
            <w:vanish/>
            <w:szCs w:val="20"/>
            <w:shd w:val="clear" w:color="auto" w:fill="FFFF99"/>
            <w:rtl/>
          </w:rPr>
          <w:t>ה"ח 2525</w:t>
        </w:r>
      </w:hyperlink>
      <w:r w:rsidRPr="00B74549">
        <w:rPr>
          <w:rFonts w:cs="FrankRuehl" w:hint="cs"/>
          <w:vanish/>
          <w:szCs w:val="20"/>
          <w:shd w:val="clear" w:color="auto" w:fill="FFFF99"/>
          <w:rtl/>
        </w:rPr>
        <w:t>)</w:t>
      </w:r>
    </w:p>
    <w:p w14:paraId="4A014CE5" w14:textId="77777777" w:rsidR="00A13753" w:rsidRPr="00B74549" w:rsidRDefault="00A13753">
      <w:pPr>
        <w:pStyle w:val="P00"/>
        <w:ind w:left="0" w:right="1134"/>
        <w:rPr>
          <w:rFonts w:cs="Miriam" w:hint="cs"/>
          <w:strike/>
          <w:vanish/>
          <w:sz w:val="16"/>
          <w:szCs w:val="16"/>
          <w:u w:val="single"/>
          <w:shd w:val="clear" w:color="auto" w:fill="FFFF99"/>
          <w:rtl/>
        </w:rPr>
      </w:pPr>
      <w:r w:rsidRPr="00B74549">
        <w:rPr>
          <w:rFonts w:cs="Miriam" w:hint="cs"/>
          <w:strike/>
          <w:vanish/>
          <w:sz w:val="16"/>
          <w:szCs w:val="16"/>
          <w:shd w:val="clear" w:color="auto" w:fill="FFFF99"/>
          <w:rtl/>
        </w:rPr>
        <w:t>ייצוג הולם לבני שני המינים</w:t>
      </w:r>
      <w:r w:rsidRPr="00B74549">
        <w:rPr>
          <w:rFonts w:cs="Miriam" w:hint="cs"/>
          <w:vanish/>
          <w:sz w:val="16"/>
          <w:szCs w:val="16"/>
          <w:shd w:val="clear" w:color="auto" w:fill="FFFF99"/>
          <w:rtl/>
        </w:rPr>
        <w:t xml:space="preserve"> </w:t>
      </w:r>
      <w:r w:rsidRPr="00B74549">
        <w:rPr>
          <w:rFonts w:cs="Miriam" w:hint="cs"/>
          <w:vanish/>
          <w:sz w:val="16"/>
          <w:szCs w:val="16"/>
          <w:u w:val="single"/>
          <w:shd w:val="clear" w:color="auto" w:fill="FFFF99"/>
          <w:rtl/>
        </w:rPr>
        <w:t>ייצוג הולם</w:t>
      </w:r>
    </w:p>
    <w:p w14:paraId="2EEFD0D9" w14:textId="77777777" w:rsidR="00A13753" w:rsidRPr="00B74549" w:rsidRDefault="00A13753">
      <w:pPr>
        <w:pStyle w:val="P00"/>
        <w:spacing w:before="0"/>
        <w:ind w:left="0" w:right="1134"/>
        <w:rPr>
          <w:rFonts w:cs="FrankRuehl" w:hint="cs"/>
          <w:vanish/>
          <w:sz w:val="22"/>
          <w:szCs w:val="22"/>
          <w:shd w:val="clear" w:color="auto" w:fill="FFFF99"/>
          <w:rtl/>
        </w:rPr>
      </w:pPr>
      <w:r w:rsidRPr="00B74549">
        <w:rPr>
          <w:rFonts w:cs="FrankRuehl" w:hint="cs"/>
          <w:vanish/>
          <w:sz w:val="22"/>
          <w:szCs w:val="22"/>
          <w:shd w:val="clear" w:color="auto" w:fill="FFFF99"/>
          <w:rtl/>
        </w:rPr>
        <w:t>15א.</w:t>
      </w:r>
      <w:r w:rsidRPr="00B74549">
        <w:rPr>
          <w:rFonts w:cs="FrankRuehl" w:hint="cs"/>
          <w:vanish/>
          <w:sz w:val="22"/>
          <w:szCs w:val="22"/>
          <w:shd w:val="clear" w:color="auto" w:fill="FFFF99"/>
          <w:rtl/>
        </w:rPr>
        <w:tab/>
        <w:t>(א)</w:t>
      </w:r>
      <w:r w:rsidRPr="00B74549">
        <w:rPr>
          <w:rFonts w:cs="FrankRuehl" w:hint="cs"/>
          <w:vanish/>
          <w:sz w:val="22"/>
          <w:szCs w:val="22"/>
          <w:shd w:val="clear" w:color="auto" w:fill="FFFF99"/>
          <w:rtl/>
        </w:rPr>
        <w:tab/>
        <w:t xml:space="preserve">בקרב העובדים בשירות המדינה יינתן ביטוי הולם, בנסיבות הענין, לייצוגם של בני שני המינים </w:t>
      </w:r>
      <w:r w:rsidRPr="00B74549">
        <w:rPr>
          <w:rFonts w:cs="FrankRuehl" w:hint="cs"/>
          <w:strike/>
          <w:vanish/>
          <w:sz w:val="22"/>
          <w:szCs w:val="22"/>
          <w:shd w:val="clear" w:color="auto" w:fill="FFFF99"/>
          <w:rtl/>
        </w:rPr>
        <w:t>(להלן- ייצוג הולם)</w:t>
      </w:r>
      <w:r w:rsidRPr="00B74549">
        <w:rPr>
          <w:rFonts w:cs="FrankRuehl" w:hint="cs"/>
          <w:vanish/>
          <w:sz w:val="22"/>
          <w:szCs w:val="22"/>
          <w:shd w:val="clear" w:color="auto" w:fill="FFFF99"/>
          <w:rtl/>
        </w:rPr>
        <w:t xml:space="preserve">, </w:t>
      </w:r>
      <w:r w:rsidRPr="00B74549">
        <w:rPr>
          <w:rFonts w:cs="FrankRuehl" w:hint="cs"/>
          <w:vanish/>
          <w:sz w:val="22"/>
          <w:szCs w:val="22"/>
          <w:u w:val="single"/>
          <w:shd w:val="clear" w:color="auto" w:fill="FFFF99"/>
          <w:rtl/>
        </w:rPr>
        <w:t>וכן לייצוגם של אנשים עם מוגבלות (להלן- ייצוג הולם); בסעיף זה, "אדם עם מוגבלות", "אנשים עם מוגבלות"- כמשמעותם בחוק שוויון זכויות לאנשים עם מוגבלות, התשנ"ח-1998</w:t>
      </w:r>
      <w:r w:rsidRPr="00B74549">
        <w:rPr>
          <w:rFonts w:cs="FrankRuehl" w:hint="cs"/>
          <w:vanish/>
          <w:sz w:val="22"/>
          <w:szCs w:val="22"/>
          <w:shd w:val="clear" w:color="auto" w:fill="FFFF99"/>
          <w:rtl/>
        </w:rPr>
        <w:t>.</w:t>
      </w:r>
    </w:p>
    <w:p w14:paraId="412BDEA3" w14:textId="77777777" w:rsidR="00A13753" w:rsidRPr="00B74549" w:rsidRDefault="00A13753">
      <w:pPr>
        <w:pStyle w:val="P00"/>
        <w:spacing w:before="0"/>
        <w:ind w:left="0" w:right="1134"/>
        <w:rPr>
          <w:rFonts w:cs="FrankRuehl" w:hint="cs"/>
          <w:vanish/>
          <w:sz w:val="22"/>
          <w:szCs w:val="22"/>
          <w:shd w:val="clear" w:color="auto" w:fill="FFFF99"/>
          <w:rtl/>
        </w:rPr>
      </w:pPr>
      <w:r w:rsidRPr="00B74549">
        <w:rPr>
          <w:rFonts w:cs="FrankRuehl" w:hint="cs"/>
          <w:vanish/>
          <w:sz w:val="22"/>
          <w:szCs w:val="22"/>
          <w:shd w:val="clear" w:color="auto" w:fill="FFFF99"/>
          <w:rtl/>
        </w:rPr>
        <w:tab/>
        <w:t>(ב)</w:t>
      </w:r>
      <w:r w:rsidRPr="00B74549">
        <w:rPr>
          <w:rFonts w:cs="FrankRuehl" w:hint="cs"/>
          <w:vanish/>
          <w:sz w:val="22"/>
          <w:szCs w:val="22"/>
          <w:shd w:val="clear" w:color="auto" w:fill="FFFF99"/>
          <w:rtl/>
        </w:rPr>
        <w:tab/>
        <w:t xml:space="preserve">ראה נציב שירות המדינה כי בקרב העובדים במשרד או ביחידה במשרד, או בסוג משרות, אין ייצוג הולם כאמור, יפעל לקידום הייצוג ההולם, ככל שניתן בנסיבות הענין </w:t>
      </w:r>
      <w:r w:rsidRPr="00B74549">
        <w:rPr>
          <w:rFonts w:cs="FrankRuehl" w:hint="cs"/>
          <w:vanish/>
          <w:sz w:val="22"/>
          <w:szCs w:val="22"/>
          <w:u w:val="single"/>
          <w:shd w:val="clear" w:color="auto" w:fill="FFFF99"/>
          <w:rtl/>
        </w:rPr>
        <w:t>לרבות ביצוע התאמות כהגדרתן בסעיף 8(ה) לחוק שוויון זכויות לאנשים עם מוגבלות, התשנ"ח-1998</w:t>
      </w:r>
      <w:r w:rsidRPr="00B74549">
        <w:rPr>
          <w:rFonts w:cs="FrankRuehl" w:hint="cs"/>
          <w:vanish/>
          <w:sz w:val="22"/>
          <w:szCs w:val="22"/>
          <w:shd w:val="clear" w:color="auto" w:fill="FFFF99"/>
          <w:rtl/>
        </w:rPr>
        <w:t>.</w:t>
      </w:r>
    </w:p>
    <w:p w14:paraId="4B08E9D5" w14:textId="77777777" w:rsidR="00A13753" w:rsidRPr="00B74549" w:rsidRDefault="00A13753">
      <w:pPr>
        <w:pStyle w:val="P00"/>
        <w:spacing w:before="0"/>
        <w:ind w:left="0" w:right="1134"/>
        <w:rPr>
          <w:rFonts w:cs="FrankRuehl" w:hint="cs"/>
          <w:vanish/>
          <w:sz w:val="22"/>
          <w:szCs w:val="22"/>
          <w:shd w:val="clear" w:color="auto" w:fill="FFFF99"/>
          <w:rtl/>
        </w:rPr>
      </w:pPr>
      <w:r w:rsidRPr="00B74549">
        <w:rPr>
          <w:rFonts w:cs="FrankRuehl" w:hint="cs"/>
          <w:vanish/>
          <w:sz w:val="22"/>
          <w:szCs w:val="22"/>
          <w:shd w:val="clear" w:color="auto" w:fill="FFFF99"/>
          <w:rtl/>
        </w:rPr>
        <w:tab/>
        <w:t>(ג)</w:t>
      </w:r>
      <w:r w:rsidRPr="00B74549">
        <w:rPr>
          <w:rFonts w:cs="FrankRuehl" w:hint="cs"/>
          <w:vanish/>
          <w:sz w:val="22"/>
          <w:szCs w:val="22"/>
          <w:shd w:val="clear" w:color="auto" w:fill="FFFF99"/>
          <w:rtl/>
        </w:rPr>
        <w:tab/>
        <w:t xml:space="preserve">פעולות הנציב יכול שייעשו בתכנית אשר תכלול הוראות בדבר העדפה במכרז למשרה, או לקבוצת משרות, או לדרגה או לקבוצת דרגות שיפורטו בתכנית ולתקופה שתיקבע בה </w:t>
      </w:r>
      <w:r w:rsidRPr="00B74549">
        <w:rPr>
          <w:rFonts w:cs="FrankRuehl" w:hint="cs"/>
          <w:vanish/>
          <w:sz w:val="22"/>
          <w:szCs w:val="22"/>
          <w:u w:val="single"/>
          <w:shd w:val="clear" w:color="auto" w:fill="FFFF99"/>
          <w:rtl/>
        </w:rPr>
        <w:t>ולענין ייצוג הולם לאנשים עם מוגבלות- לרבות הוראות בדבר סוג המוגבלות או חומרתה</w:t>
      </w:r>
      <w:r w:rsidRPr="00B74549">
        <w:rPr>
          <w:rFonts w:cs="FrankRuehl" w:hint="cs"/>
          <w:vanish/>
          <w:sz w:val="22"/>
          <w:szCs w:val="22"/>
          <w:shd w:val="clear" w:color="auto" w:fill="FFFF99"/>
          <w:rtl/>
        </w:rPr>
        <w:t xml:space="preserve">; התכנית טעונה אישור ועדת השירות; בסעיף קטן זה, "העדפה"- מתן עדיפות במכרז לבן המין שאינו מיוצג באופן הולם, מקום שמועמדים בין שני המינים הינם בעלי כישורים דומים </w:t>
      </w:r>
      <w:r w:rsidRPr="00B74549">
        <w:rPr>
          <w:rFonts w:cs="FrankRuehl" w:hint="cs"/>
          <w:vanish/>
          <w:sz w:val="22"/>
          <w:szCs w:val="22"/>
          <w:u w:val="single"/>
          <w:shd w:val="clear" w:color="auto" w:fill="FFFF99"/>
          <w:rtl/>
        </w:rPr>
        <w:t>וכן מתן עדיפות במכרז לאדם עם מוגבלות מקום שאנשים עם מוגבלות אינם מיוצגים באופן הולם, ושהמועמד, שהוא אדם עם מוגבלות, הינו בעל כישורים דומים לכישוריהם של המועמדים האחרים</w:t>
      </w:r>
      <w:r w:rsidRPr="00B74549">
        <w:rPr>
          <w:rFonts w:cs="FrankRuehl" w:hint="cs"/>
          <w:vanish/>
          <w:sz w:val="22"/>
          <w:szCs w:val="22"/>
          <w:shd w:val="clear" w:color="auto" w:fill="FFFF99"/>
          <w:rtl/>
        </w:rPr>
        <w:t>.</w:t>
      </w:r>
    </w:p>
    <w:p w14:paraId="2FFF6952" w14:textId="77777777" w:rsidR="00A13753" w:rsidRPr="00B74549" w:rsidRDefault="00A13753">
      <w:pPr>
        <w:pStyle w:val="P00"/>
        <w:spacing w:before="0"/>
        <w:ind w:left="0" w:right="1134"/>
        <w:rPr>
          <w:rFonts w:cs="FrankRuehl" w:hint="cs"/>
          <w:vanish/>
          <w:sz w:val="22"/>
          <w:szCs w:val="22"/>
          <w:shd w:val="clear" w:color="auto" w:fill="FFFF99"/>
          <w:rtl/>
        </w:rPr>
      </w:pPr>
      <w:r w:rsidRPr="00B74549">
        <w:rPr>
          <w:rFonts w:cs="FrankRuehl" w:hint="cs"/>
          <w:vanish/>
          <w:sz w:val="22"/>
          <w:szCs w:val="22"/>
          <w:shd w:val="clear" w:color="auto" w:fill="FFFF99"/>
          <w:rtl/>
        </w:rPr>
        <w:tab/>
        <w:t>(ד)</w:t>
      </w:r>
      <w:r w:rsidRPr="00B74549">
        <w:rPr>
          <w:rFonts w:cs="FrankRuehl" w:hint="cs"/>
          <w:vanish/>
          <w:sz w:val="22"/>
          <w:szCs w:val="22"/>
          <w:shd w:val="clear" w:color="auto" w:fill="FFFF99"/>
          <w:rtl/>
        </w:rPr>
        <w:tab/>
        <w:t xml:space="preserve">נציב שירות המדינה יביא את עקרונות התכנית כאמור בסעיף קטן (ג) לידיעת ועדת החוקה חוק ומשפט של הכנסת; העקרונות אינם טעונים פרסום ברשומות.   </w:t>
      </w:r>
    </w:p>
    <w:p w14:paraId="74783991" w14:textId="77777777" w:rsidR="00A13753" w:rsidRPr="00B74549" w:rsidRDefault="00A13753">
      <w:pPr>
        <w:pStyle w:val="P00"/>
        <w:spacing w:before="0"/>
        <w:ind w:left="0" w:right="1134"/>
        <w:rPr>
          <w:rFonts w:cs="FrankRuehl" w:hint="cs"/>
          <w:vanish/>
          <w:szCs w:val="20"/>
          <w:shd w:val="clear" w:color="auto" w:fill="FFFF99"/>
          <w:rtl/>
        </w:rPr>
      </w:pPr>
    </w:p>
    <w:p w14:paraId="43455428" w14:textId="77777777" w:rsidR="00A13753" w:rsidRPr="00B74549" w:rsidRDefault="00A13753">
      <w:pPr>
        <w:pStyle w:val="P00"/>
        <w:spacing w:before="0"/>
        <w:ind w:left="0" w:right="1134"/>
        <w:rPr>
          <w:rFonts w:cs="FrankRuehl" w:hint="cs"/>
          <w:vanish/>
          <w:color w:val="FF0000"/>
          <w:szCs w:val="20"/>
          <w:shd w:val="clear" w:color="auto" w:fill="FFFF99"/>
          <w:rtl/>
        </w:rPr>
      </w:pPr>
      <w:r w:rsidRPr="00B74549">
        <w:rPr>
          <w:rFonts w:cs="FrankRuehl" w:hint="cs"/>
          <w:vanish/>
          <w:color w:val="FF0000"/>
          <w:szCs w:val="20"/>
          <w:shd w:val="clear" w:color="auto" w:fill="FFFF99"/>
          <w:rtl/>
        </w:rPr>
        <w:t>מיום 27.12.2000</w:t>
      </w:r>
    </w:p>
    <w:p w14:paraId="55BA4C56" w14:textId="77777777" w:rsidR="00A13753" w:rsidRPr="00B74549" w:rsidRDefault="00A13753">
      <w:pPr>
        <w:pStyle w:val="P00"/>
        <w:spacing w:before="0"/>
        <w:ind w:left="0" w:right="1134"/>
        <w:rPr>
          <w:rFonts w:cs="FrankRuehl" w:hint="cs"/>
          <w:b/>
          <w:bCs/>
          <w:vanish/>
          <w:szCs w:val="20"/>
          <w:shd w:val="clear" w:color="auto" w:fill="FFFF99"/>
          <w:rtl/>
        </w:rPr>
      </w:pPr>
      <w:r w:rsidRPr="00B74549">
        <w:rPr>
          <w:rFonts w:cs="FrankRuehl" w:hint="cs"/>
          <w:b/>
          <w:bCs/>
          <w:vanish/>
          <w:szCs w:val="20"/>
          <w:shd w:val="clear" w:color="auto" w:fill="FFFF99"/>
          <w:rtl/>
        </w:rPr>
        <w:t>תיקון מס' 11</w:t>
      </w:r>
    </w:p>
    <w:p w14:paraId="670F55DB" w14:textId="77777777" w:rsidR="00A13753" w:rsidRPr="00B74549" w:rsidRDefault="00A13753">
      <w:pPr>
        <w:pStyle w:val="P00"/>
        <w:spacing w:before="0"/>
        <w:ind w:left="0" w:right="1134"/>
        <w:rPr>
          <w:rFonts w:cs="FrankRuehl" w:hint="cs"/>
          <w:vanish/>
          <w:szCs w:val="20"/>
          <w:shd w:val="clear" w:color="auto" w:fill="FFFF99"/>
          <w:rtl/>
        </w:rPr>
      </w:pPr>
      <w:hyperlink r:id="rId22" w:history="1">
        <w:r w:rsidRPr="00B74549">
          <w:rPr>
            <w:rStyle w:val="Hyperlink"/>
            <w:rFonts w:cs="FrankRuehl" w:hint="cs"/>
            <w:vanish/>
            <w:szCs w:val="20"/>
            <w:shd w:val="clear" w:color="auto" w:fill="FFFF99"/>
            <w:rtl/>
          </w:rPr>
          <w:t>ס"ח תשס"א מס' 1767</w:t>
        </w:r>
      </w:hyperlink>
      <w:r w:rsidRPr="00B74549">
        <w:rPr>
          <w:rFonts w:cs="FrankRuehl" w:hint="cs"/>
          <w:vanish/>
          <w:szCs w:val="20"/>
          <w:shd w:val="clear" w:color="auto" w:fill="FFFF99"/>
          <w:rtl/>
        </w:rPr>
        <w:t xml:space="preserve"> מיום 27.12.2000 עמ' 78 (</w:t>
      </w:r>
      <w:hyperlink r:id="rId23" w:history="1">
        <w:r w:rsidRPr="00B74549">
          <w:rPr>
            <w:rStyle w:val="Hyperlink"/>
            <w:rFonts w:cs="FrankRuehl" w:hint="cs"/>
            <w:vanish/>
            <w:szCs w:val="20"/>
            <w:shd w:val="clear" w:color="auto" w:fill="FFFF99"/>
            <w:rtl/>
          </w:rPr>
          <w:t>ה"ח 2901</w:t>
        </w:r>
      </w:hyperlink>
      <w:r w:rsidRPr="00B74549">
        <w:rPr>
          <w:rFonts w:cs="FrankRuehl" w:hint="cs"/>
          <w:vanish/>
          <w:szCs w:val="20"/>
          <w:shd w:val="clear" w:color="auto" w:fill="FFFF99"/>
          <w:rtl/>
        </w:rPr>
        <w:t>)</w:t>
      </w:r>
    </w:p>
    <w:p w14:paraId="525DB1DC" w14:textId="77777777" w:rsidR="00A13753" w:rsidRPr="00B74549" w:rsidRDefault="00A13753">
      <w:pPr>
        <w:pStyle w:val="P00"/>
        <w:spacing w:before="0"/>
        <w:ind w:left="0" w:right="1134"/>
        <w:rPr>
          <w:rFonts w:cs="FrankRuehl" w:hint="cs"/>
          <w:b/>
          <w:bCs/>
          <w:vanish/>
          <w:szCs w:val="20"/>
          <w:shd w:val="clear" w:color="auto" w:fill="FFFF99"/>
          <w:rtl/>
        </w:rPr>
      </w:pPr>
      <w:r w:rsidRPr="00B74549">
        <w:rPr>
          <w:rFonts w:cs="FrankRuehl" w:hint="cs"/>
          <w:b/>
          <w:bCs/>
          <w:vanish/>
          <w:szCs w:val="20"/>
          <w:shd w:val="clear" w:color="auto" w:fill="FFFF99"/>
          <w:rtl/>
        </w:rPr>
        <w:t>החלפת סעיף 15א</w:t>
      </w:r>
    </w:p>
    <w:p w14:paraId="6F7D3610" w14:textId="77777777" w:rsidR="00A13753" w:rsidRPr="00B74549" w:rsidRDefault="00A13753">
      <w:pPr>
        <w:pStyle w:val="P00"/>
        <w:ind w:left="0" w:right="1134"/>
        <w:rPr>
          <w:rFonts w:cs="FrankRuehl" w:hint="cs"/>
          <w:vanish/>
          <w:szCs w:val="20"/>
          <w:shd w:val="clear" w:color="auto" w:fill="FFFF99"/>
          <w:rtl/>
        </w:rPr>
      </w:pPr>
      <w:r w:rsidRPr="00B74549">
        <w:rPr>
          <w:rFonts w:cs="FrankRuehl" w:hint="cs"/>
          <w:vanish/>
          <w:szCs w:val="20"/>
          <w:shd w:val="clear" w:color="auto" w:fill="FFFF99"/>
          <w:rtl/>
        </w:rPr>
        <w:t>הנוסח הקודם:</w:t>
      </w:r>
    </w:p>
    <w:p w14:paraId="318FE84B" w14:textId="77777777" w:rsidR="00A13753" w:rsidRPr="00B74549" w:rsidRDefault="00A13753">
      <w:pPr>
        <w:pStyle w:val="P00"/>
        <w:spacing w:before="20"/>
        <w:ind w:left="0" w:right="1134"/>
        <w:rPr>
          <w:rFonts w:cs="Miriam" w:hint="cs"/>
          <w:strike/>
          <w:vanish/>
          <w:sz w:val="16"/>
          <w:szCs w:val="16"/>
          <w:shd w:val="clear" w:color="auto" w:fill="FFFF99"/>
          <w:rtl/>
        </w:rPr>
      </w:pPr>
      <w:r w:rsidRPr="00B74549">
        <w:rPr>
          <w:rFonts w:cs="Miriam" w:hint="cs"/>
          <w:strike/>
          <w:vanish/>
          <w:sz w:val="16"/>
          <w:szCs w:val="16"/>
          <w:shd w:val="clear" w:color="auto" w:fill="FFFF99"/>
          <w:rtl/>
        </w:rPr>
        <w:t>ייצוג הולם</w:t>
      </w:r>
    </w:p>
    <w:p w14:paraId="78CF4F0C" w14:textId="77777777" w:rsidR="00A13753" w:rsidRPr="00B74549" w:rsidRDefault="00A13753">
      <w:pPr>
        <w:pStyle w:val="P00"/>
        <w:spacing w:before="0"/>
        <w:ind w:left="0" w:right="1134"/>
        <w:rPr>
          <w:rFonts w:cs="FrankRuehl" w:hint="cs"/>
          <w:strike/>
          <w:vanish/>
          <w:sz w:val="22"/>
          <w:szCs w:val="22"/>
          <w:shd w:val="clear" w:color="auto" w:fill="FFFF99"/>
          <w:rtl/>
        </w:rPr>
      </w:pPr>
      <w:r w:rsidRPr="00B74549">
        <w:rPr>
          <w:rFonts w:cs="FrankRuehl" w:hint="cs"/>
          <w:strike/>
          <w:vanish/>
          <w:sz w:val="22"/>
          <w:szCs w:val="22"/>
          <w:shd w:val="clear" w:color="auto" w:fill="FFFF99"/>
          <w:rtl/>
        </w:rPr>
        <w:t>15א.</w:t>
      </w:r>
      <w:r w:rsidRPr="00B74549">
        <w:rPr>
          <w:rFonts w:cs="FrankRuehl" w:hint="cs"/>
          <w:strike/>
          <w:vanish/>
          <w:sz w:val="22"/>
          <w:szCs w:val="22"/>
          <w:shd w:val="clear" w:color="auto" w:fill="FFFF99"/>
          <w:rtl/>
        </w:rPr>
        <w:tab/>
        <w:t>(א)</w:t>
      </w:r>
      <w:r w:rsidRPr="00B74549">
        <w:rPr>
          <w:rFonts w:cs="FrankRuehl" w:hint="cs"/>
          <w:strike/>
          <w:vanish/>
          <w:sz w:val="22"/>
          <w:szCs w:val="22"/>
          <w:shd w:val="clear" w:color="auto" w:fill="FFFF99"/>
          <w:rtl/>
        </w:rPr>
        <w:tab/>
        <w:t>בקרב העובדים בשירות המדינה יינתן ביטוי הולם, בנסיבות הענין, לייצוגם של בני שני המינים, וכן לייצוגם של אנשים עם מוגבלות (להלן- ייצוג הולם); בסעיף זה, "אדם עם מוגבלות", "אנשים עם מוגבלות"- כמשמעותם בחוק שוויון זכויות לאנשים עם מוגבלות, התשנ"ח-1998.</w:t>
      </w:r>
    </w:p>
    <w:p w14:paraId="44187C57" w14:textId="77777777" w:rsidR="00A13753" w:rsidRPr="00B74549" w:rsidRDefault="00A13753">
      <w:pPr>
        <w:pStyle w:val="P00"/>
        <w:spacing w:before="0"/>
        <w:ind w:left="0" w:right="1134"/>
        <w:rPr>
          <w:rFonts w:cs="FrankRuehl" w:hint="cs"/>
          <w:strike/>
          <w:vanish/>
          <w:sz w:val="22"/>
          <w:szCs w:val="22"/>
          <w:shd w:val="clear" w:color="auto" w:fill="FFFF99"/>
          <w:rtl/>
        </w:rPr>
      </w:pPr>
      <w:r w:rsidRPr="00B74549">
        <w:rPr>
          <w:rFonts w:cs="FrankRuehl" w:hint="cs"/>
          <w:vanish/>
          <w:sz w:val="22"/>
          <w:szCs w:val="22"/>
          <w:shd w:val="clear" w:color="auto" w:fill="FFFF99"/>
          <w:rtl/>
        </w:rPr>
        <w:tab/>
      </w:r>
      <w:r w:rsidRPr="00B74549">
        <w:rPr>
          <w:rFonts w:cs="FrankRuehl" w:hint="cs"/>
          <w:strike/>
          <w:vanish/>
          <w:sz w:val="22"/>
          <w:szCs w:val="22"/>
          <w:shd w:val="clear" w:color="auto" w:fill="FFFF99"/>
          <w:rtl/>
        </w:rPr>
        <w:t>(ב)</w:t>
      </w:r>
      <w:r w:rsidRPr="00B74549">
        <w:rPr>
          <w:rFonts w:cs="FrankRuehl" w:hint="cs"/>
          <w:strike/>
          <w:vanish/>
          <w:sz w:val="22"/>
          <w:szCs w:val="22"/>
          <w:shd w:val="clear" w:color="auto" w:fill="FFFF99"/>
          <w:rtl/>
        </w:rPr>
        <w:tab/>
        <w:t>ראה נציב שירות המדינה כי בקרב העובדים במשרד או ביחידה במשרד, או בסוג משרות, אין ייצוג הולם כאמור, יפעל לקידום הייצוג ההולם, ככל שניתן בנסיבות הענין לרבות ביצוע התאמות כהגדרתן בסעיף 8(ה) לחוק שוויון זכויות לאנשים עם מוגבלות, התשנ"ח-1998.</w:t>
      </w:r>
    </w:p>
    <w:p w14:paraId="7A66EE8B" w14:textId="77777777" w:rsidR="00A13753" w:rsidRPr="00B74549" w:rsidRDefault="00A13753">
      <w:pPr>
        <w:pStyle w:val="P00"/>
        <w:spacing w:before="0"/>
        <w:ind w:left="0" w:right="1134"/>
        <w:rPr>
          <w:rFonts w:cs="FrankRuehl" w:hint="cs"/>
          <w:strike/>
          <w:vanish/>
          <w:sz w:val="22"/>
          <w:szCs w:val="22"/>
          <w:shd w:val="clear" w:color="auto" w:fill="FFFF99"/>
          <w:rtl/>
        </w:rPr>
      </w:pPr>
      <w:r w:rsidRPr="00B74549">
        <w:rPr>
          <w:rFonts w:cs="FrankRuehl" w:hint="cs"/>
          <w:vanish/>
          <w:sz w:val="22"/>
          <w:szCs w:val="22"/>
          <w:shd w:val="clear" w:color="auto" w:fill="FFFF99"/>
          <w:rtl/>
        </w:rPr>
        <w:tab/>
      </w:r>
      <w:r w:rsidRPr="00B74549">
        <w:rPr>
          <w:rFonts w:cs="FrankRuehl" w:hint="cs"/>
          <w:strike/>
          <w:vanish/>
          <w:sz w:val="22"/>
          <w:szCs w:val="22"/>
          <w:shd w:val="clear" w:color="auto" w:fill="FFFF99"/>
          <w:rtl/>
        </w:rPr>
        <w:t>(ג)</w:t>
      </w:r>
      <w:r w:rsidRPr="00B74549">
        <w:rPr>
          <w:rFonts w:cs="FrankRuehl" w:hint="cs"/>
          <w:strike/>
          <w:vanish/>
          <w:sz w:val="22"/>
          <w:szCs w:val="22"/>
          <w:shd w:val="clear" w:color="auto" w:fill="FFFF99"/>
          <w:rtl/>
        </w:rPr>
        <w:tab/>
        <w:t>פעולות הנציב יכול שייעשו בתכנית אשר תכלול הוראות בדבר העדפה במכרז למשרה, או לקבוצת משרות, או לדרגה או לקבוצת דרגות שיפורטו בתכנית ולתקופה שתיקבע בה ולענין ייצוג הולם לאנשים עם מוגבלות- לרבות הוראות בדבר סוג המוגבלות או חומרתה; התכנית טעונה אישור ועדת השירות; בסעיף קטן זה, "העדפה"- מתן עדיפות במכרז לבן המין שאינו מיוצג באופן הולם, מקום שמועמדים בין שני המינים הינם בעלי כישורים דומים וכן מתן עדיפות במכרז לאדם עם מוגבלות מקום שאנשים עם מוגבלות אינם מיוצגים באופן הולם, ושהמועמד, שהוא אדם עם מוגבלות, הינו בעל כישורים דומים לכישוריהם של המועמדים האחרים.</w:t>
      </w:r>
    </w:p>
    <w:p w14:paraId="59DA3BA3" w14:textId="77777777" w:rsidR="00A13753" w:rsidRPr="00B74549" w:rsidRDefault="00A13753">
      <w:pPr>
        <w:pStyle w:val="P00"/>
        <w:spacing w:before="0"/>
        <w:ind w:left="0" w:right="1134"/>
        <w:rPr>
          <w:rFonts w:cs="FrankRuehl" w:hint="cs"/>
          <w:strike/>
          <w:vanish/>
          <w:sz w:val="22"/>
          <w:szCs w:val="22"/>
          <w:shd w:val="clear" w:color="auto" w:fill="FFFF99"/>
          <w:rtl/>
        </w:rPr>
      </w:pPr>
      <w:r w:rsidRPr="00B74549">
        <w:rPr>
          <w:rFonts w:cs="FrankRuehl" w:hint="cs"/>
          <w:vanish/>
          <w:sz w:val="22"/>
          <w:szCs w:val="22"/>
          <w:shd w:val="clear" w:color="auto" w:fill="FFFF99"/>
          <w:rtl/>
        </w:rPr>
        <w:tab/>
      </w:r>
      <w:r w:rsidRPr="00B74549">
        <w:rPr>
          <w:rFonts w:cs="FrankRuehl" w:hint="cs"/>
          <w:strike/>
          <w:vanish/>
          <w:sz w:val="22"/>
          <w:szCs w:val="22"/>
          <w:shd w:val="clear" w:color="auto" w:fill="FFFF99"/>
          <w:rtl/>
        </w:rPr>
        <w:t>(ד)</w:t>
      </w:r>
      <w:r w:rsidRPr="00B74549">
        <w:rPr>
          <w:rFonts w:cs="FrankRuehl" w:hint="cs"/>
          <w:strike/>
          <w:vanish/>
          <w:sz w:val="22"/>
          <w:szCs w:val="22"/>
          <w:shd w:val="clear" w:color="auto" w:fill="FFFF99"/>
          <w:rtl/>
        </w:rPr>
        <w:tab/>
        <w:t xml:space="preserve">נציב שירות המדינה יביא את עקרונות התכנית כאמור בסעיף קטן (ג) לידיעת ועדת החוקה חוק ומשפט של הכנסת; העקרונות אינם טעונים פרסום ברשומות.  </w:t>
      </w:r>
    </w:p>
    <w:p w14:paraId="242EC0D8" w14:textId="77777777" w:rsidR="00A13753" w:rsidRPr="00B74549" w:rsidRDefault="00A13753">
      <w:pPr>
        <w:pStyle w:val="P00"/>
        <w:spacing w:before="0"/>
        <w:ind w:left="0" w:right="1134"/>
        <w:rPr>
          <w:rFonts w:cs="FrankRuehl" w:hint="cs"/>
          <w:strike/>
          <w:vanish/>
          <w:szCs w:val="20"/>
          <w:shd w:val="clear" w:color="auto" w:fill="FFFF99"/>
          <w:rtl/>
        </w:rPr>
      </w:pPr>
    </w:p>
    <w:p w14:paraId="30A8F623" w14:textId="77777777" w:rsidR="00A13753" w:rsidRPr="00B74549" w:rsidRDefault="00A13753">
      <w:pPr>
        <w:pStyle w:val="P00"/>
        <w:spacing w:before="0"/>
        <w:ind w:left="0" w:right="1134"/>
        <w:rPr>
          <w:rFonts w:cs="FrankRuehl" w:hint="cs"/>
          <w:vanish/>
          <w:color w:val="FF0000"/>
          <w:szCs w:val="20"/>
          <w:shd w:val="clear" w:color="auto" w:fill="FFFF99"/>
          <w:rtl/>
        </w:rPr>
      </w:pPr>
      <w:r w:rsidRPr="00B74549">
        <w:rPr>
          <w:rFonts w:cs="FrankRuehl" w:hint="cs"/>
          <w:vanish/>
          <w:color w:val="FF0000"/>
          <w:szCs w:val="20"/>
          <w:shd w:val="clear" w:color="auto" w:fill="FFFF99"/>
          <w:rtl/>
        </w:rPr>
        <w:t>מיום 1.8.2005</w:t>
      </w:r>
    </w:p>
    <w:p w14:paraId="5CF7641F" w14:textId="77777777" w:rsidR="00A13753" w:rsidRPr="00B74549" w:rsidRDefault="00A13753">
      <w:pPr>
        <w:pStyle w:val="P00"/>
        <w:spacing w:before="0"/>
        <w:ind w:left="0" w:right="1134"/>
        <w:rPr>
          <w:rFonts w:cs="FrankRuehl" w:hint="cs"/>
          <w:b/>
          <w:bCs/>
          <w:vanish/>
          <w:szCs w:val="20"/>
          <w:shd w:val="clear" w:color="auto" w:fill="FFFF99"/>
          <w:rtl/>
        </w:rPr>
      </w:pPr>
      <w:r w:rsidRPr="00B74549">
        <w:rPr>
          <w:rFonts w:cs="FrankRuehl" w:hint="cs"/>
          <w:b/>
          <w:bCs/>
          <w:vanish/>
          <w:szCs w:val="20"/>
          <w:shd w:val="clear" w:color="auto" w:fill="FFFF99"/>
          <w:rtl/>
        </w:rPr>
        <w:t>תיקון מס' 13</w:t>
      </w:r>
    </w:p>
    <w:p w14:paraId="19C8D713" w14:textId="77777777" w:rsidR="00A13753" w:rsidRPr="00B74549" w:rsidRDefault="00A13753">
      <w:pPr>
        <w:pStyle w:val="P00"/>
        <w:spacing w:before="0"/>
        <w:ind w:left="0" w:right="1134"/>
        <w:rPr>
          <w:rFonts w:cs="FrankRuehl" w:hint="cs"/>
          <w:vanish/>
          <w:szCs w:val="20"/>
          <w:shd w:val="clear" w:color="auto" w:fill="FFFF99"/>
          <w:rtl/>
        </w:rPr>
      </w:pPr>
      <w:hyperlink r:id="rId24" w:history="1">
        <w:r w:rsidRPr="00B74549">
          <w:rPr>
            <w:rStyle w:val="Hyperlink"/>
            <w:rFonts w:cs="FrankRuehl" w:hint="cs"/>
            <w:vanish/>
            <w:szCs w:val="20"/>
            <w:shd w:val="clear" w:color="auto" w:fill="FFFF99"/>
            <w:rtl/>
          </w:rPr>
          <w:t>ס"ח תשס"ה מס' 2017</w:t>
        </w:r>
      </w:hyperlink>
      <w:r w:rsidRPr="00B74549">
        <w:rPr>
          <w:rFonts w:cs="FrankRuehl" w:hint="cs"/>
          <w:vanish/>
          <w:szCs w:val="20"/>
          <w:shd w:val="clear" w:color="auto" w:fill="FFFF99"/>
          <w:rtl/>
        </w:rPr>
        <w:t xml:space="preserve"> מיום 1.8.2005 עמ' 718 (</w:t>
      </w:r>
      <w:hyperlink r:id="rId25" w:history="1">
        <w:r w:rsidRPr="00B74549">
          <w:rPr>
            <w:rStyle w:val="Hyperlink"/>
            <w:rFonts w:cs="FrankRuehl" w:hint="cs"/>
            <w:vanish/>
            <w:szCs w:val="20"/>
            <w:shd w:val="clear" w:color="auto" w:fill="FFFF99"/>
            <w:rtl/>
          </w:rPr>
          <w:t>ה"ח 69</w:t>
        </w:r>
      </w:hyperlink>
      <w:r w:rsidRPr="00B74549">
        <w:rPr>
          <w:rFonts w:cs="FrankRuehl" w:hint="cs"/>
          <w:vanish/>
          <w:szCs w:val="20"/>
          <w:shd w:val="clear" w:color="auto" w:fill="FFFF99"/>
          <w:rtl/>
        </w:rPr>
        <w:t>)</w:t>
      </w:r>
    </w:p>
    <w:p w14:paraId="48EFB743" w14:textId="77777777" w:rsidR="00A13753" w:rsidRPr="00B74549" w:rsidRDefault="00A13753">
      <w:pPr>
        <w:pStyle w:val="P00"/>
        <w:ind w:left="0" w:right="1134"/>
        <w:rPr>
          <w:rStyle w:val="default"/>
          <w:rFonts w:cs="FrankRuehl" w:hint="cs"/>
          <w:vanish/>
          <w:sz w:val="22"/>
          <w:szCs w:val="22"/>
          <w:shd w:val="clear" w:color="auto" w:fill="FFFF99"/>
          <w:rtl/>
        </w:rPr>
      </w:pPr>
      <w:r w:rsidRPr="00B74549">
        <w:rPr>
          <w:rStyle w:val="big-number"/>
          <w:rFonts w:cs="FrankRuehl"/>
          <w:vanish/>
          <w:sz w:val="22"/>
          <w:szCs w:val="22"/>
          <w:shd w:val="clear" w:color="auto" w:fill="FFFF99"/>
          <w:rtl/>
        </w:rPr>
        <w:t>1</w:t>
      </w:r>
      <w:r w:rsidRPr="00B74549">
        <w:rPr>
          <w:rStyle w:val="big-number"/>
          <w:rFonts w:cs="FrankRuehl" w:hint="cs"/>
          <w:vanish/>
          <w:sz w:val="22"/>
          <w:szCs w:val="22"/>
          <w:shd w:val="clear" w:color="auto" w:fill="FFFF99"/>
          <w:rtl/>
        </w:rPr>
        <w:t>5</w:t>
      </w:r>
      <w:r w:rsidRPr="00B74549">
        <w:rPr>
          <w:rStyle w:val="default"/>
          <w:rFonts w:cs="FrankRuehl" w:hint="cs"/>
          <w:vanish/>
          <w:sz w:val="22"/>
          <w:szCs w:val="22"/>
          <w:shd w:val="clear" w:color="auto" w:fill="FFFF99"/>
          <w:rtl/>
        </w:rPr>
        <w:t>א</w:t>
      </w:r>
      <w:r w:rsidRPr="00B74549">
        <w:rPr>
          <w:rStyle w:val="default"/>
          <w:rFonts w:cs="FrankRuehl"/>
          <w:vanish/>
          <w:sz w:val="22"/>
          <w:szCs w:val="22"/>
          <w:shd w:val="clear" w:color="auto" w:fill="FFFF99"/>
          <w:rtl/>
        </w:rPr>
        <w:t>.</w:t>
      </w:r>
      <w:r w:rsidRPr="00B74549">
        <w:rPr>
          <w:rStyle w:val="default"/>
          <w:rFonts w:cs="FrankRuehl"/>
          <w:vanish/>
          <w:sz w:val="22"/>
          <w:szCs w:val="22"/>
          <w:shd w:val="clear" w:color="auto" w:fill="FFFF99"/>
          <w:rtl/>
        </w:rPr>
        <w:tab/>
      </w:r>
      <w:r w:rsidRPr="00B74549">
        <w:rPr>
          <w:rStyle w:val="default"/>
          <w:rFonts w:cs="FrankRuehl" w:hint="cs"/>
          <w:vanish/>
          <w:sz w:val="22"/>
          <w:szCs w:val="22"/>
          <w:shd w:val="clear" w:color="auto" w:fill="FFFF99"/>
          <w:rtl/>
        </w:rPr>
        <w:t>(א)</w:t>
      </w:r>
      <w:r w:rsidRPr="00B74549">
        <w:rPr>
          <w:rStyle w:val="default"/>
          <w:rFonts w:cs="FrankRuehl" w:hint="cs"/>
          <w:vanish/>
          <w:sz w:val="22"/>
          <w:szCs w:val="22"/>
          <w:shd w:val="clear" w:color="auto" w:fill="FFFF99"/>
          <w:rtl/>
        </w:rPr>
        <w:tab/>
        <w:t xml:space="preserve">בקרב העובדים בשירות המדינה, בכלל הדרגות והמקצועות, בכל משרד ובכל יחידת סמך, יינתן ביטוי הולם, בנסיבות הענין, לייצוגם של בני שני המינים, של אנשים עם מוגבלות, </w:t>
      </w:r>
      <w:r w:rsidRPr="00B74549">
        <w:rPr>
          <w:rStyle w:val="default"/>
          <w:rFonts w:cs="FrankRuehl" w:hint="cs"/>
          <w:strike/>
          <w:vanish/>
          <w:sz w:val="22"/>
          <w:szCs w:val="22"/>
          <w:shd w:val="clear" w:color="auto" w:fill="FFFF99"/>
          <w:rtl/>
        </w:rPr>
        <w:t>ושל</w:t>
      </w:r>
      <w:r w:rsidRPr="00B74549">
        <w:rPr>
          <w:rStyle w:val="default"/>
          <w:rFonts w:cs="FrankRuehl" w:hint="cs"/>
          <w:vanish/>
          <w:sz w:val="22"/>
          <w:szCs w:val="22"/>
          <w:shd w:val="clear" w:color="auto" w:fill="FFFF99"/>
          <w:rtl/>
        </w:rPr>
        <w:t xml:space="preserve"> </w:t>
      </w:r>
      <w:r w:rsidRPr="00B74549">
        <w:rPr>
          <w:rStyle w:val="default"/>
          <w:rFonts w:cs="FrankRuehl" w:hint="cs"/>
          <w:vanish/>
          <w:sz w:val="22"/>
          <w:szCs w:val="22"/>
          <w:u w:val="single"/>
          <w:shd w:val="clear" w:color="auto" w:fill="FFFF99"/>
          <w:rtl/>
        </w:rPr>
        <w:t>של</w:t>
      </w:r>
      <w:r w:rsidRPr="00B74549">
        <w:rPr>
          <w:rStyle w:val="default"/>
          <w:rFonts w:cs="FrankRuehl" w:hint="cs"/>
          <w:vanish/>
          <w:sz w:val="22"/>
          <w:szCs w:val="22"/>
          <w:shd w:val="clear" w:color="auto" w:fill="FFFF99"/>
          <w:rtl/>
        </w:rPr>
        <w:t xml:space="preserve"> בני האוכלוסיה הערבית, לרבות </w:t>
      </w:r>
      <w:r w:rsidRPr="00B74549">
        <w:rPr>
          <w:rStyle w:val="default"/>
          <w:rFonts w:cs="FrankRuehl" w:hint="cs"/>
          <w:strike/>
          <w:vanish/>
          <w:sz w:val="22"/>
          <w:szCs w:val="22"/>
          <w:shd w:val="clear" w:color="auto" w:fill="FFFF99"/>
          <w:rtl/>
        </w:rPr>
        <w:t>הדרוזית והצ'רקסית</w:t>
      </w:r>
      <w:r w:rsidRPr="00B74549">
        <w:rPr>
          <w:rStyle w:val="default"/>
          <w:rFonts w:cs="FrankRuehl" w:hint="cs"/>
          <w:vanish/>
          <w:sz w:val="22"/>
          <w:szCs w:val="22"/>
          <w:shd w:val="clear" w:color="auto" w:fill="FFFF99"/>
          <w:rtl/>
        </w:rPr>
        <w:t xml:space="preserve"> </w:t>
      </w:r>
      <w:r w:rsidRPr="00B74549">
        <w:rPr>
          <w:rStyle w:val="default"/>
          <w:rFonts w:cs="FrankRuehl" w:hint="cs"/>
          <w:vanish/>
          <w:sz w:val="22"/>
          <w:szCs w:val="22"/>
          <w:u w:val="single"/>
          <w:shd w:val="clear" w:color="auto" w:fill="FFFF99"/>
          <w:rtl/>
        </w:rPr>
        <w:t>הדרוזית והצ'רקסית, ושל מי שהוא או שאחד מהוריו נולדו באתיופיה</w:t>
      </w:r>
      <w:r w:rsidRPr="00B74549">
        <w:rPr>
          <w:rStyle w:val="default"/>
          <w:rFonts w:cs="FrankRuehl" w:hint="cs"/>
          <w:vanish/>
          <w:sz w:val="22"/>
          <w:szCs w:val="22"/>
          <w:shd w:val="clear" w:color="auto" w:fill="FFFF99"/>
          <w:rtl/>
        </w:rPr>
        <w:t xml:space="preserve"> (בחוק זה </w:t>
      </w:r>
      <w:r w:rsidRPr="00B74549">
        <w:rPr>
          <w:rStyle w:val="default"/>
          <w:rFonts w:cs="FrankRuehl"/>
          <w:vanish/>
          <w:sz w:val="22"/>
          <w:szCs w:val="22"/>
          <w:shd w:val="clear" w:color="auto" w:fill="FFFF99"/>
          <w:rtl/>
        </w:rPr>
        <w:t>–</w:t>
      </w:r>
      <w:r w:rsidRPr="00B74549">
        <w:rPr>
          <w:rStyle w:val="default"/>
          <w:rFonts w:cs="FrankRuehl" w:hint="cs"/>
          <w:vanish/>
          <w:sz w:val="22"/>
          <w:szCs w:val="22"/>
          <w:shd w:val="clear" w:color="auto" w:fill="FFFF99"/>
          <w:rtl/>
        </w:rPr>
        <w:t xml:space="preserve"> ייצוג הולם).</w:t>
      </w:r>
    </w:p>
    <w:p w14:paraId="2F566A7F" w14:textId="77777777" w:rsidR="00A13753" w:rsidRPr="00B74549" w:rsidRDefault="00A13753">
      <w:pPr>
        <w:pStyle w:val="P00"/>
        <w:spacing w:before="0"/>
        <w:ind w:left="0"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ab/>
        <w:t>(ב)</w:t>
      </w:r>
      <w:r w:rsidRPr="00B74549">
        <w:rPr>
          <w:rStyle w:val="default"/>
          <w:rFonts w:cs="FrankRuehl" w:hint="cs"/>
          <w:vanish/>
          <w:sz w:val="22"/>
          <w:szCs w:val="22"/>
          <w:shd w:val="clear" w:color="auto" w:fill="FFFF99"/>
          <w:rtl/>
        </w:rPr>
        <w:tab/>
        <w:t xml:space="preserve">הממשלה תפעל לקידום ייצוג הולם בקרב העובדים בשירות המדינה בהתאם ליעדים שתקבע, ולשם כך, בין השאר </w:t>
      </w:r>
      <w:r w:rsidRPr="00B74549">
        <w:rPr>
          <w:rStyle w:val="default"/>
          <w:rFonts w:cs="FrankRuehl"/>
          <w:vanish/>
          <w:sz w:val="22"/>
          <w:szCs w:val="22"/>
          <w:shd w:val="clear" w:color="auto" w:fill="FFFF99"/>
          <w:rtl/>
        </w:rPr>
        <w:t>–</w:t>
      </w:r>
    </w:p>
    <w:p w14:paraId="214045DB" w14:textId="77777777" w:rsidR="00A13753" w:rsidRPr="00B74549" w:rsidRDefault="00A13753">
      <w:pPr>
        <w:pStyle w:val="P00"/>
        <w:spacing w:before="0"/>
        <w:ind w:left="1021"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(1)</w:t>
      </w:r>
      <w:r w:rsidRPr="00B74549">
        <w:rPr>
          <w:rStyle w:val="default"/>
          <w:rFonts w:cs="FrankRuehl" w:hint="cs"/>
          <w:vanish/>
          <w:sz w:val="22"/>
          <w:szCs w:val="22"/>
          <w:shd w:val="clear" w:color="auto" w:fill="FFFF99"/>
          <w:rtl/>
        </w:rPr>
        <w:tab/>
        <w:t>המשרד או יחידות הסמך הנוגעים בדבר, וכן נציב שירות המדינה, כל אחד בתחומו, ינקטו אמצעים הנדרשים בנסיבות הענין, אשר יש בהם כדי לאפשר ולעודד ייצוג הולם, לרבות ביצוע התאמות כמשמעותן בסעיף 8(ה) לחוק שוויון זכויות לאנשים עם מוגבלות, התשנ"ח-1998;</w:t>
      </w:r>
    </w:p>
    <w:p w14:paraId="39C4B37B" w14:textId="77777777" w:rsidR="00A13753" w:rsidRPr="00B74549" w:rsidRDefault="00A13753">
      <w:pPr>
        <w:pStyle w:val="P00"/>
        <w:spacing w:before="0"/>
        <w:ind w:left="1021"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(2)</w:t>
      </w:r>
      <w:r w:rsidRPr="00B74549">
        <w:rPr>
          <w:rStyle w:val="default"/>
          <w:rFonts w:cs="FrankRuehl" w:hint="cs"/>
          <w:vanish/>
          <w:sz w:val="22"/>
          <w:szCs w:val="22"/>
          <w:shd w:val="clear" w:color="auto" w:fill="FFFF99"/>
          <w:rtl/>
        </w:rPr>
        <w:tab/>
        <w:t>הממשלה רשאית לייעד משרות אשר יועסקו בהן, ככל האפשר, רק מועמדים שהם כשירים לתפקיד, מקרב קבוצה הזכאית לייצוג הולם לפי הוראות סעיף קטן (א) שאינה מיוצגת באופן הולם, כפי שתקבע הממשלה;</w:t>
      </w:r>
    </w:p>
    <w:p w14:paraId="4A26561E" w14:textId="77777777" w:rsidR="00A13753" w:rsidRPr="00B74549" w:rsidRDefault="00A13753">
      <w:pPr>
        <w:pStyle w:val="P00"/>
        <w:spacing w:before="0"/>
        <w:ind w:left="1021"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(3)</w:t>
      </w:r>
      <w:r w:rsidRPr="00B74549">
        <w:rPr>
          <w:rStyle w:val="default"/>
          <w:rFonts w:cs="FrankRuehl" w:hint="cs"/>
          <w:vanish/>
          <w:sz w:val="22"/>
          <w:szCs w:val="22"/>
          <w:shd w:val="clear" w:color="auto" w:fill="FFFF99"/>
          <w:rtl/>
        </w:rPr>
        <w:tab/>
        <w:t>הממשלה רשאית להורות, לענין משרה או קבוצת משרות או לענין דרגה או קבוצת דרגות, שיפורטו בהוראה, ולתקופה שתקבע בה, על מתן עדיפות למועמדים מקרב קבוצה הזכאית לייצוג הולם לפי הוראות סעיף קטן (א) שאינה מיוצגת באופן הולם, כאשר הם בעלי כישורים דומים לכישוריהם של מועמדים אחרים, ולענין מתן עדיפות לאנשים עם מוגבלות, רשאית הממשלה לקבוע כי הוראות לפי פסקה זו יחולו על אנשים עם מוגבלות מסוימת או בדרגת חומרה מסוימת.</w:t>
      </w:r>
    </w:p>
    <w:p w14:paraId="3BC28DF9" w14:textId="77777777" w:rsidR="00A13753" w:rsidRPr="00B74549" w:rsidRDefault="00A13753">
      <w:pPr>
        <w:pStyle w:val="P00"/>
        <w:spacing w:before="0"/>
        <w:ind w:left="0" w:right="1134"/>
        <w:rPr>
          <w:rStyle w:val="default"/>
          <w:rFonts w:cs="FrankRuehl"/>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(ג</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ה</w:t>
      </w:r>
      <w:r w:rsidRPr="00B74549">
        <w:rPr>
          <w:rStyle w:val="default"/>
          <w:rFonts w:cs="FrankRuehl" w:hint="cs"/>
          <w:vanish/>
          <w:sz w:val="22"/>
          <w:szCs w:val="22"/>
          <w:shd w:val="clear" w:color="auto" w:fill="FFFF99"/>
          <w:rtl/>
        </w:rPr>
        <w:t>וראות סעיף זה יחולו על כל דרכי הקבלה לעבודה והקידום בעבודה לפי חוק זה, לרבות מינ</w:t>
      </w:r>
      <w:r w:rsidRPr="00B74549">
        <w:rPr>
          <w:rStyle w:val="default"/>
          <w:rFonts w:cs="FrankRuehl"/>
          <w:vanish/>
          <w:sz w:val="22"/>
          <w:szCs w:val="22"/>
          <w:shd w:val="clear" w:color="auto" w:fill="FFFF99"/>
          <w:rtl/>
        </w:rPr>
        <w:t>וי</w:t>
      </w:r>
      <w:r w:rsidRPr="00B74549">
        <w:rPr>
          <w:rStyle w:val="default"/>
          <w:rFonts w:cs="FrankRuehl" w:hint="cs"/>
          <w:vanish/>
          <w:sz w:val="22"/>
          <w:szCs w:val="22"/>
          <w:shd w:val="clear" w:color="auto" w:fill="FFFF99"/>
          <w:rtl/>
        </w:rPr>
        <w:t xml:space="preserve"> בדרך מכרז, העס</w:t>
      </w:r>
      <w:r w:rsidRPr="00B74549">
        <w:rPr>
          <w:rStyle w:val="default"/>
          <w:rFonts w:cs="FrankRuehl"/>
          <w:vanish/>
          <w:sz w:val="22"/>
          <w:szCs w:val="22"/>
          <w:shd w:val="clear" w:color="auto" w:fill="FFFF99"/>
          <w:rtl/>
        </w:rPr>
        <w:t>ק</w:t>
      </w:r>
      <w:r w:rsidRPr="00B74549">
        <w:rPr>
          <w:rStyle w:val="default"/>
          <w:rFonts w:cs="FrankRuehl" w:hint="cs"/>
          <w:vanish/>
          <w:sz w:val="22"/>
          <w:szCs w:val="22"/>
          <w:shd w:val="clear" w:color="auto" w:fill="FFFF99"/>
          <w:rtl/>
        </w:rPr>
        <w:t xml:space="preserve">ה שלא במכרז ומינוי בפועל. </w:t>
      </w:r>
    </w:p>
    <w:p w14:paraId="31CD5177" w14:textId="77777777" w:rsidR="00A13753" w:rsidRPr="00B74549" w:rsidRDefault="00A13753">
      <w:pPr>
        <w:pStyle w:val="P00"/>
        <w:spacing w:before="0"/>
        <w:ind w:left="0" w:right="1134"/>
        <w:rPr>
          <w:rStyle w:val="default"/>
          <w:rFonts w:cs="FrankRuehl"/>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(ד</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נ</w:t>
      </w:r>
      <w:r w:rsidRPr="00B74549">
        <w:rPr>
          <w:rStyle w:val="default"/>
          <w:rFonts w:cs="FrankRuehl" w:hint="cs"/>
          <w:vanish/>
          <w:sz w:val="22"/>
          <w:szCs w:val="22"/>
          <w:shd w:val="clear" w:color="auto" w:fill="FFFF99"/>
          <w:rtl/>
        </w:rPr>
        <w:t>ציב שירות המדינה, לאחר התייעצות עם הרשות לקידום מעמד האישה, עם נציבות שוויון זכויות לאנשים עם מוגבלות, ועם ארגונים שלדעת נציב שירות המדינה עוסקים בקידום זכויותיהן של הקבוצות הזכאיות לייצוג הולם לפי סעיף קט</w:t>
      </w:r>
      <w:r w:rsidRPr="00B74549">
        <w:rPr>
          <w:rStyle w:val="default"/>
          <w:rFonts w:cs="FrankRuehl"/>
          <w:vanish/>
          <w:sz w:val="22"/>
          <w:szCs w:val="22"/>
          <w:shd w:val="clear" w:color="auto" w:fill="FFFF99"/>
          <w:rtl/>
        </w:rPr>
        <w:t>ן (</w:t>
      </w:r>
      <w:r w:rsidRPr="00B74549">
        <w:rPr>
          <w:rStyle w:val="default"/>
          <w:rFonts w:cs="FrankRuehl" w:hint="cs"/>
          <w:vanish/>
          <w:sz w:val="22"/>
          <w:szCs w:val="22"/>
          <w:shd w:val="clear" w:color="auto" w:fill="FFFF99"/>
          <w:rtl/>
        </w:rPr>
        <w:t>א), יגיש לממשל</w:t>
      </w:r>
      <w:r w:rsidRPr="00B74549">
        <w:rPr>
          <w:rStyle w:val="default"/>
          <w:rFonts w:cs="FrankRuehl"/>
          <w:vanish/>
          <w:sz w:val="22"/>
          <w:szCs w:val="22"/>
          <w:shd w:val="clear" w:color="auto" w:fill="FFFF99"/>
          <w:rtl/>
        </w:rPr>
        <w:t>ה</w:t>
      </w:r>
      <w:r w:rsidRPr="00B74549">
        <w:rPr>
          <w:rStyle w:val="default"/>
          <w:rFonts w:cs="FrankRuehl" w:hint="cs"/>
          <w:vanish/>
          <w:sz w:val="22"/>
          <w:szCs w:val="22"/>
          <w:shd w:val="clear" w:color="auto" w:fill="FFFF99"/>
          <w:rtl/>
        </w:rPr>
        <w:t xml:space="preserve">, אחת לשנה, המלצות בדבר היעדים שעל הממשלה לקבוע לפי סעיף קטן (ב). </w:t>
      </w:r>
    </w:p>
    <w:p w14:paraId="2CBB0B10" w14:textId="77777777" w:rsidR="00A13753" w:rsidRPr="00B74549" w:rsidRDefault="00A13753">
      <w:pPr>
        <w:pStyle w:val="P00"/>
        <w:spacing w:before="0"/>
        <w:ind w:left="0" w:right="1134"/>
        <w:rPr>
          <w:rStyle w:val="default"/>
          <w:rFonts w:cs="FrankRuehl"/>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(ה</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נ</w:t>
      </w:r>
      <w:r w:rsidRPr="00B74549">
        <w:rPr>
          <w:rStyle w:val="default"/>
          <w:rFonts w:cs="FrankRuehl" w:hint="cs"/>
          <w:vanish/>
          <w:sz w:val="22"/>
          <w:szCs w:val="22"/>
          <w:shd w:val="clear" w:color="auto" w:fill="FFFF99"/>
          <w:rtl/>
        </w:rPr>
        <w:t xml:space="preserve">ציב שירות המדינה רשאי לקבוע הוראות לביצוע סעיף זה, ולענין מתן עדיפות למועמדים כאמור בסעיף קטן (ב), רשאי הוא לקבוע הוראות בדבר הערכת הכישורים של המועמדים. </w:t>
      </w:r>
    </w:p>
    <w:p w14:paraId="1EA42D92" w14:textId="77777777" w:rsidR="00A13753" w:rsidRPr="00B74549" w:rsidRDefault="00A13753">
      <w:pPr>
        <w:pStyle w:val="P00"/>
        <w:spacing w:before="0"/>
        <w:ind w:left="0" w:right="1134"/>
        <w:rPr>
          <w:rStyle w:val="default"/>
          <w:rFonts w:cs="FrankRuehl"/>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(ו</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כ</w:t>
      </w:r>
      <w:r w:rsidRPr="00B74549">
        <w:rPr>
          <w:rStyle w:val="default"/>
          <w:rFonts w:cs="FrankRuehl" w:hint="cs"/>
          <w:vanish/>
          <w:sz w:val="22"/>
          <w:szCs w:val="22"/>
          <w:shd w:val="clear" w:color="auto" w:fill="FFFF99"/>
          <w:rtl/>
        </w:rPr>
        <w:t>ל מש</w:t>
      </w:r>
      <w:r w:rsidRPr="00B74549">
        <w:rPr>
          <w:rStyle w:val="default"/>
          <w:rFonts w:cs="FrankRuehl"/>
          <w:vanish/>
          <w:sz w:val="22"/>
          <w:szCs w:val="22"/>
          <w:shd w:val="clear" w:color="auto" w:fill="FFFF99"/>
          <w:rtl/>
        </w:rPr>
        <w:t>רד</w:t>
      </w:r>
      <w:r w:rsidRPr="00B74549">
        <w:rPr>
          <w:rStyle w:val="default"/>
          <w:rFonts w:cs="FrankRuehl" w:hint="cs"/>
          <w:vanish/>
          <w:sz w:val="22"/>
          <w:szCs w:val="22"/>
          <w:shd w:val="clear" w:color="auto" w:fill="FFFF99"/>
          <w:rtl/>
        </w:rPr>
        <w:t xml:space="preserve"> וכל יחידת סמך יגישו לנציב שירות המדינה, אחת לשנה, דין וחשבון לגבי ביצוע הוראות סעיף זה ובו יפורטו, בין השאר, נתונים באשר לייצוגם של בני שני המינים, של אנשים עם מוגבלות, </w:t>
      </w:r>
      <w:r w:rsidRPr="00B74549">
        <w:rPr>
          <w:rStyle w:val="default"/>
          <w:rFonts w:cs="FrankRuehl" w:hint="cs"/>
          <w:strike/>
          <w:vanish/>
          <w:sz w:val="22"/>
          <w:szCs w:val="22"/>
          <w:shd w:val="clear" w:color="auto" w:fill="FFFF99"/>
          <w:rtl/>
        </w:rPr>
        <w:t>ושל</w:t>
      </w:r>
      <w:r w:rsidRPr="00B74549">
        <w:rPr>
          <w:rStyle w:val="default"/>
          <w:rFonts w:cs="FrankRuehl" w:hint="cs"/>
          <w:vanish/>
          <w:sz w:val="22"/>
          <w:szCs w:val="22"/>
          <w:shd w:val="clear" w:color="auto" w:fill="FFFF99"/>
          <w:rtl/>
        </w:rPr>
        <w:t xml:space="preserve"> </w:t>
      </w:r>
      <w:r w:rsidRPr="00B74549">
        <w:rPr>
          <w:rStyle w:val="default"/>
          <w:rFonts w:cs="FrankRuehl" w:hint="cs"/>
          <w:vanish/>
          <w:sz w:val="22"/>
          <w:szCs w:val="22"/>
          <w:u w:val="single"/>
          <w:shd w:val="clear" w:color="auto" w:fill="FFFF99"/>
          <w:rtl/>
        </w:rPr>
        <w:t>של</w:t>
      </w:r>
      <w:r w:rsidRPr="00B74549">
        <w:rPr>
          <w:rStyle w:val="default"/>
          <w:rFonts w:cs="FrankRuehl" w:hint="cs"/>
          <w:vanish/>
          <w:sz w:val="22"/>
          <w:szCs w:val="22"/>
          <w:shd w:val="clear" w:color="auto" w:fill="FFFF99"/>
          <w:rtl/>
        </w:rPr>
        <w:t xml:space="preserve"> בני האוכלוסיה הערבית, לרבות </w:t>
      </w:r>
      <w:r w:rsidRPr="00B74549">
        <w:rPr>
          <w:rStyle w:val="default"/>
          <w:rFonts w:cs="FrankRuehl" w:hint="cs"/>
          <w:strike/>
          <w:vanish/>
          <w:sz w:val="22"/>
          <w:szCs w:val="22"/>
          <w:shd w:val="clear" w:color="auto" w:fill="FFFF99"/>
          <w:rtl/>
        </w:rPr>
        <w:t>הדרוזית והצ'רקסית</w:t>
      </w:r>
      <w:r w:rsidRPr="00B74549">
        <w:rPr>
          <w:rStyle w:val="default"/>
          <w:rFonts w:cs="FrankRuehl" w:hint="cs"/>
          <w:vanish/>
          <w:sz w:val="22"/>
          <w:szCs w:val="22"/>
          <w:shd w:val="clear" w:color="auto" w:fill="FFFF99"/>
          <w:rtl/>
        </w:rPr>
        <w:t xml:space="preserve"> </w:t>
      </w:r>
      <w:r w:rsidRPr="00B74549">
        <w:rPr>
          <w:rStyle w:val="default"/>
          <w:rFonts w:cs="FrankRuehl" w:hint="cs"/>
          <w:vanish/>
          <w:sz w:val="22"/>
          <w:szCs w:val="22"/>
          <w:u w:val="single"/>
          <w:shd w:val="clear" w:color="auto" w:fill="FFFF99"/>
          <w:rtl/>
        </w:rPr>
        <w:t>הדרוזית והצ'רקסית, ושל מי שהוא או אחד מהוריו נולדו באתיופיה</w:t>
      </w:r>
      <w:r w:rsidRPr="00B74549">
        <w:rPr>
          <w:rStyle w:val="default"/>
          <w:rFonts w:cs="FrankRuehl" w:hint="cs"/>
          <w:vanish/>
          <w:sz w:val="22"/>
          <w:szCs w:val="22"/>
          <w:shd w:val="clear" w:color="auto" w:fill="FFFF99"/>
          <w:rtl/>
        </w:rPr>
        <w:t xml:space="preserve">, במשרד או ביחידת הסמך. </w:t>
      </w:r>
    </w:p>
    <w:p w14:paraId="1B74FBD4" w14:textId="77777777" w:rsidR="00A13753" w:rsidRPr="00B74549" w:rsidRDefault="00A13753">
      <w:pPr>
        <w:pStyle w:val="P00"/>
        <w:spacing w:before="0"/>
        <w:ind w:left="0" w:right="1134"/>
        <w:rPr>
          <w:rStyle w:val="default"/>
          <w:rFonts w:cs="FrankRuehl"/>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(ז</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נ</w:t>
      </w:r>
      <w:r w:rsidRPr="00B74549">
        <w:rPr>
          <w:rStyle w:val="default"/>
          <w:rFonts w:cs="FrankRuehl" w:hint="cs"/>
          <w:vanish/>
          <w:sz w:val="22"/>
          <w:szCs w:val="22"/>
          <w:shd w:val="clear" w:color="auto" w:fill="FFFF99"/>
          <w:rtl/>
        </w:rPr>
        <w:t xml:space="preserve">ציב </w:t>
      </w:r>
      <w:r w:rsidRPr="00B74549">
        <w:rPr>
          <w:rStyle w:val="default"/>
          <w:rFonts w:cs="FrankRuehl"/>
          <w:vanish/>
          <w:sz w:val="22"/>
          <w:szCs w:val="22"/>
          <w:shd w:val="clear" w:color="auto" w:fill="FFFF99"/>
          <w:rtl/>
        </w:rPr>
        <w:t>שי</w:t>
      </w:r>
      <w:r w:rsidRPr="00B74549">
        <w:rPr>
          <w:rStyle w:val="default"/>
          <w:rFonts w:cs="FrankRuehl" w:hint="cs"/>
          <w:vanish/>
          <w:sz w:val="22"/>
          <w:szCs w:val="22"/>
          <w:shd w:val="clear" w:color="auto" w:fill="FFFF99"/>
          <w:rtl/>
        </w:rPr>
        <w:t>רות המדינה יגיש</w:t>
      </w:r>
      <w:r w:rsidRPr="00B74549">
        <w:rPr>
          <w:rStyle w:val="default"/>
          <w:rFonts w:cs="FrankRuehl"/>
          <w:vanish/>
          <w:sz w:val="22"/>
          <w:szCs w:val="22"/>
          <w:shd w:val="clear" w:color="auto" w:fill="FFFF99"/>
          <w:rtl/>
        </w:rPr>
        <w:t xml:space="preserve"> </w:t>
      </w:r>
      <w:r w:rsidRPr="00B74549">
        <w:rPr>
          <w:rStyle w:val="default"/>
          <w:rFonts w:cs="FrankRuehl" w:hint="cs"/>
          <w:vanish/>
          <w:sz w:val="22"/>
          <w:szCs w:val="22"/>
          <w:shd w:val="clear" w:color="auto" w:fill="FFFF99"/>
          <w:rtl/>
        </w:rPr>
        <w:t xml:space="preserve">לממשלה ולועדת החוקה חוק ומשפט של הכנסת, אחת לשנה, דין וחשבון באשר לפעולות שננקטו לפי סעיף זה באותה שנה ונתונים באשר לייצוג הולם בשירות המדינה. </w:t>
      </w:r>
    </w:p>
    <w:p w14:paraId="71EDB9EC" w14:textId="77777777" w:rsidR="00A13753" w:rsidRPr="00B74549" w:rsidRDefault="00A13753">
      <w:pPr>
        <w:pStyle w:val="P00"/>
        <w:spacing w:before="0"/>
        <w:ind w:left="0" w:right="1134"/>
        <w:rPr>
          <w:rStyle w:val="default"/>
          <w:rFonts w:cs="FrankRuehl"/>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(ח</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ה</w:t>
      </w:r>
      <w:r w:rsidRPr="00B74549">
        <w:rPr>
          <w:rStyle w:val="default"/>
          <w:rFonts w:cs="FrankRuehl" w:hint="cs"/>
          <w:vanish/>
          <w:sz w:val="22"/>
          <w:szCs w:val="22"/>
          <w:shd w:val="clear" w:color="auto" w:fill="FFFF99"/>
          <w:rtl/>
        </w:rPr>
        <w:t xml:space="preserve">וראות לפי סעיף זה אינן טעונות פרסום ברשומות. </w:t>
      </w:r>
    </w:p>
    <w:p w14:paraId="48027EA2" w14:textId="77777777" w:rsidR="00A13753" w:rsidRPr="00B74549" w:rsidRDefault="00A13753">
      <w:pPr>
        <w:pStyle w:val="P00"/>
        <w:spacing w:before="0"/>
        <w:ind w:left="0" w:right="1134"/>
        <w:rPr>
          <w:rStyle w:val="default"/>
          <w:rFonts w:cs="FrankRuehl"/>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(ט</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ב</w:t>
      </w:r>
      <w:r w:rsidRPr="00B74549">
        <w:rPr>
          <w:rStyle w:val="default"/>
          <w:rFonts w:cs="FrankRuehl" w:hint="cs"/>
          <w:vanish/>
          <w:sz w:val="22"/>
          <w:szCs w:val="22"/>
          <w:shd w:val="clear" w:color="auto" w:fill="FFFF99"/>
          <w:rtl/>
        </w:rPr>
        <w:t xml:space="preserve">סעיף זה - </w:t>
      </w:r>
    </w:p>
    <w:p w14:paraId="22C0D5E9" w14:textId="77777777" w:rsidR="00A13753" w:rsidRPr="00B74549" w:rsidRDefault="00A13753">
      <w:pPr>
        <w:pStyle w:val="P00"/>
        <w:spacing w:before="0"/>
        <w:ind w:left="0" w:right="1134"/>
        <w:rPr>
          <w:rFonts w:cs="FrankRuehl"/>
          <w:vanish/>
          <w:sz w:val="22"/>
          <w:szCs w:val="22"/>
          <w:shd w:val="clear" w:color="auto" w:fill="FFFF99"/>
          <w:rtl/>
        </w:rPr>
      </w:pPr>
      <w:r w:rsidRPr="00B74549">
        <w:rPr>
          <w:rFonts w:cs="FrankRuehl"/>
          <w:vanish/>
          <w:sz w:val="22"/>
          <w:szCs w:val="22"/>
          <w:shd w:val="clear" w:color="auto" w:fill="FFFF99"/>
          <w:rtl/>
        </w:rPr>
        <w:t>"א</w:t>
      </w:r>
      <w:r w:rsidRPr="00B74549">
        <w:rPr>
          <w:rFonts w:cs="FrankRuehl" w:hint="cs"/>
          <w:vanish/>
          <w:sz w:val="22"/>
          <w:szCs w:val="22"/>
          <w:shd w:val="clear" w:color="auto" w:fill="FFFF99"/>
          <w:rtl/>
        </w:rPr>
        <w:t>נשים עם מוגבלות", ו"נצי</w:t>
      </w:r>
      <w:r w:rsidRPr="00B74549">
        <w:rPr>
          <w:rFonts w:cs="FrankRuehl"/>
          <w:vanish/>
          <w:sz w:val="22"/>
          <w:szCs w:val="22"/>
          <w:shd w:val="clear" w:color="auto" w:fill="FFFF99"/>
          <w:rtl/>
        </w:rPr>
        <w:t>בו</w:t>
      </w:r>
      <w:r w:rsidRPr="00B74549">
        <w:rPr>
          <w:rFonts w:cs="FrankRuehl" w:hint="cs"/>
          <w:vanish/>
          <w:sz w:val="22"/>
          <w:szCs w:val="22"/>
          <w:shd w:val="clear" w:color="auto" w:fill="FFFF99"/>
          <w:rtl/>
        </w:rPr>
        <w:t>ת שוויון זכויות</w:t>
      </w:r>
      <w:r w:rsidRPr="00B74549">
        <w:rPr>
          <w:rFonts w:cs="FrankRuehl"/>
          <w:vanish/>
          <w:sz w:val="22"/>
          <w:szCs w:val="22"/>
          <w:shd w:val="clear" w:color="auto" w:fill="FFFF99"/>
          <w:rtl/>
        </w:rPr>
        <w:t xml:space="preserve"> </w:t>
      </w:r>
      <w:r w:rsidRPr="00B74549">
        <w:rPr>
          <w:rFonts w:cs="FrankRuehl" w:hint="cs"/>
          <w:vanish/>
          <w:sz w:val="22"/>
          <w:szCs w:val="22"/>
          <w:shd w:val="clear" w:color="auto" w:fill="FFFF99"/>
          <w:rtl/>
        </w:rPr>
        <w:t>לאנשים עם מוגבלות" - כמשמעותם בחוק שוויון זכויות לאנשים עם מוגבלות, התשנ"ח- 1998;</w:t>
      </w:r>
    </w:p>
    <w:p w14:paraId="5ADB02F1" w14:textId="77777777" w:rsidR="00A13753" w:rsidRPr="00B74549" w:rsidRDefault="00A13753">
      <w:pPr>
        <w:pStyle w:val="P00"/>
        <w:spacing w:before="0"/>
        <w:ind w:left="0" w:right="1134"/>
        <w:rPr>
          <w:rFonts w:cs="FrankRuehl" w:hint="cs"/>
          <w:vanish/>
          <w:sz w:val="22"/>
          <w:szCs w:val="22"/>
          <w:shd w:val="clear" w:color="auto" w:fill="FFFF99"/>
          <w:rtl/>
        </w:rPr>
      </w:pPr>
      <w:r w:rsidRPr="00B74549">
        <w:rPr>
          <w:rFonts w:cs="FrankRuehl"/>
          <w:vanish/>
          <w:sz w:val="22"/>
          <w:szCs w:val="22"/>
          <w:shd w:val="clear" w:color="auto" w:fill="FFFF99"/>
          <w:rtl/>
        </w:rPr>
        <w:tab/>
        <w:t>"</w:t>
      </w:r>
      <w:r w:rsidRPr="00B74549">
        <w:rPr>
          <w:rFonts w:cs="FrankRuehl" w:hint="cs"/>
          <w:vanish/>
          <w:sz w:val="22"/>
          <w:szCs w:val="22"/>
          <w:shd w:val="clear" w:color="auto" w:fill="FFFF99"/>
          <w:rtl/>
        </w:rPr>
        <w:t xml:space="preserve">הרשות לקידום מעמד האישה" - כמשמעותה בחוק הרשות </w:t>
      </w:r>
      <w:r w:rsidR="00F23AB0" w:rsidRPr="00B74549">
        <w:rPr>
          <w:rFonts w:cs="FrankRuehl" w:hint="cs"/>
          <w:vanish/>
          <w:sz w:val="22"/>
          <w:szCs w:val="22"/>
          <w:shd w:val="clear" w:color="auto" w:fill="FFFF99"/>
          <w:rtl/>
        </w:rPr>
        <w:t>לקידום מעמד האישה, התשנ"ח-1998.</w:t>
      </w:r>
    </w:p>
    <w:p w14:paraId="1F0CB357" w14:textId="77777777" w:rsidR="008F098E" w:rsidRPr="00B74549" w:rsidRDefault="008F098E" w:rsidP="008F098E">
      <w:pPr>
        <w:pStyle w:val="P00"/>
        <w:spacing w:before="0"/>
        <w:ind w:left="0" w:right="1134"/>
        <w:rPr>
          <w:rFonts w:cs="FrankRuehl" w:hint="cs"/>
          <w:vanish/>
          <w:szCs w:val="20"/>
          <w:shd w:val="clear" w:color="auto" w:fill="FFFF99"/>
          <w:rtl/>
        </w:rPr>
      </w:pPr>
    </w:p>
    <w:p w14:paraId="4548D7A3" w14:textId="77777777" w:rsidR="008F098E" w:rsidRPr="00B74549" w:rsidRDefault="008F098E" w:rsidP="008F098E">
      <w:pPr>
        <w:pStyle w:val="P00"/>
        <w:spacing w:before="0"/>
        <w:ind w:left="0" w:right="1134"/>
        <w:rPr>
          <w:rFonts w:cs="FrankRuehl" w:hint="cs"/>
          <w:vanish/>
          <w:color w:val="FF0000"/>
          <w:szCs w:val="20"/>
          <w:shd w:val="clear" w:color="auto" w:fill="FFFF99"/>
          <w:rtl/>
        </w:rPr>
      </w:pPr>
      <w:r w:rsidRPr="00B74549">
        <w:rPr>
          <w:rFonts w:cs="FrankRuehl" w:hint="cs"/>
          <w:vanish/>
          <w:color w:val="FF0000"/>
          <w:szCs w:val="20"/>
          <w:shd w:val="clear" w:color="auto" w:fill="FFFF99"/>
          <w:rtl/>
        </w:rPr>
        <w:t>מיום 22.12.2016</w:t>
      </w:r>
    </w:p>
    <w:p w14:paraId="1685698D" w14:textId="77777777" w:rsidR="008F098E" w:rsidRPr="00B74549" w:rsidRDefault="008F098E" w:rsidP="008F098E">
      <w:pPr>
        <w:pStyle w:val="P00"/>
        <w:spacing w:before="0"/>
        <w:ind w:left="0" w:right="1134"/>
        <w:rPr>
          <w:rFonts w:cs="FrankRuehl" w:hint="cs"/>
          <w:vanish/>
          <w:szCs w:val="20"/>
          <w:shd w:val="clear" w:color="auto" w:fill="FFFF99"/>
          <w:rtl/>
        </w:rPr>
      </w:pPr>
      <w:r w:rsidRPr="00B74549">
        <w:rPr>
          <w:rFonts w:cs="FrankRuehl" w:hint="cs"/>
          <w:b/>
          <w:bCs/>
          <w:vanish/>
          <w:szCs w:val="20"/>
          <w:shd w:val="clear" w:color="auto" w:fill="FFFF99"/>
          <w:rtl/>
        </w:rPr>
        <w:t>תיקון מס' 19</w:t>
      </w:r>
    </w:p>
    <w:p w14:paraId="172EF7D4" w14:textId="77777777" w:rsidR="008F098E" w:rsidRPr="00B74549" w:rsidRDefault="008F098E" w:rsidP="008F098E">
      <w:pPr>
        <w:pStyle w:val="P00"/>
        <w:spacing w:before="0"/>
        <w:ind w:left="0" w:right="1134"/>
        <w:rPr>
          <w:rFonts w:cs="FrankRuehl"/>
          <w:vanish/>
          <w:szCs w:val="20"/>
          <w:shd w:val="clear" w:color="auto" w:fill="FFFF99"/>
          <w:rtl/>
        </w:rPr>
      </w:pPr>
      <w:hyperlink r:id="rId26" w:history="1">
        <w:r w:rsidRPr="00B74549">
          <w:rPr>
            <w:rStyle w:val="Hyperlink"/>
            <w:rFonts w:cs="FrankRuehl" w:hint="cs"/>
            <w:vanish/>
            <w:szCs w:val="20"/>
            <w:shd w:val="clear" w:color="auto" w:fill="FFFF99"/>
            <w:rtl/>
          </w:rPr>
          <w:t>ס"ח תשע"ז מס' 2589</w:t>
        </w:r>
      </w:hyperlink>
      <w:r w:rsidRPr="00B74549">
        <w:rPr>
          <w:rFonts w:cs="FrankRuehl" w:hint="cs"/>
          <w:vanish/>
          <w:szCs w:val="20"/>
          <w:shd w:val="clear" w:color="auto" w:fill="FFFF99"/>
          <w:rtl/>
        </w:rPr>
        <w:t xml:space="preserve"> מיום 22.12.2016 עמ' 42 (</w:t>
      </w:r>
      <w:hyperlink r:id="rId27" w:history="1">
        <w:r w:rsidRPr="00B74549">
          <w:rPr>
            <w:rStyle w:val="Hyperlink"/>
            <w:rFonts w:cs="FrankRuehl" w:hint="cs"/>
            <w:vanish/>
            <w:szCs w:val="20"/>
            <w:shd w:val="clear" w:color="auto" w:fill="FFFF99"/>
            <w:rtl/>
          </w:rPr>
          <w:t>ה"ח 634</w:t>
        </w:r>
      </w:hyperlink>
      <w:r w:rsidRPr="00B74549">
        <w:rPr>
          <w:rFonts w:cs="FrankRuehl" w:hint="cs"/>
          <w:vanish/>
          <w:szCs w:val="20"/>
          <w:shd w:val="clear" w:color="auto" w:fill="FFFF99"/>
          <w:rtl/>
        </w:rPr>
        <w:t>)</w:t>
      </w:r>
    </w:p>
    <w:p w14:paraId="7FE63CEE" w14:textId="77777777" w:rsidR="004849D6" w:rsidRPr="00B74549" w:rsidRDefault="004849D6" w:rsidP="008F098E">
      <w:pPr>
        <w:pStyle w:val="P00"/>
        <w:spacing w:before="0"/>
        <w:ind w:left="0" w:right="1134"/>
        <w:rPr>
          <w:rFonts w:cs="FrankRuehl"/>
          <w:vanish/>
          <w:szCs w:val="20"/>
          <w:shd w:val="clear" w:color="auto" w:fill="FFFF99"/>
          <w:rtl/>
        </w:rPr>
      </w:pPr>
      <w:r w:rsidRPr="00B74549">
        <w:rPr>
          <w:rFonts w:cs="FrankRuehl" w:hint="cs"/>
          <w:b/>
          <w:bCs/>
          <w:vanish/>
          <w:szCs w:val="20"/>
          <w:shd w:val="clear" w:color="auto" w:fill="FFFF99"/>
          <w:rtl/>
        </w:rPr>
        <w:t>ת"ט תשע"ח-2017</w:t>
      </w:r>
    </w:p>
    <w:p w14:paraId="3EBC6A27" w14:textId="77777777" w:rsidR="004849D6" w:rsidRPr="00B74549" w:rsidRDefault="004849D6" w:rsidP="008F098E">
      <w:pPr>
        <w:pStyle w:val="P00"/>
        <w:spacing w:before="0"/>
        <w:ind w:left="0" w:right="1134"/>
        <w:rPr>
          <w:rFonts w:cs="FrankRuehl" w:hint="cs"/>
          <w:vanish/>
          <w:szCs w:val="20"/>
          <w:shd w:val="clear" w:color="auto" w:fill="FFFF99"/>
          <w:rtl/>
        </w:rPr>
      </w:pPr>
      <w:hyperlink r:id="rId28" w:history="1">
        <w:r w:rsidRPr="00B74549">
          <w:rPr>
            <w:rStyle w:val="Hyperlink"/>
            <w:rFonts w:cs="FrankRuehl" w:hint="cs"/>
            <w:vanish/>
            <w:szCs w:val="20"/>
            <w:shd w:val="clear" w:color="auto" w:fill="FFFF99"/>
            <w:rtl/>
          </w:rPr>
          <w:t>ס"ח תשע"ח מס' 2672</w:t>
        </w:r>
      </w:hyperlink>
      <w:r w:rsidRPr="00B74549">
        <w:rPr>
          <w:rFonts w:cs="FrankRuehl" w:hint="cs"/>
          <w:vanish/>
          <w:szCs w:val="20"/>
          <w:shd w:val="clear" w:color="auto" w:fill="FFFF99"/>
          <w:rtl/>
        </w:rPr>
        <w:t xml:space="preserve"> מיום 7.12.2017 עמ' 56</w:t>
      </w:r>
    </w:p>
    <w:p w14:paraId="5D411F07" w14:textId="77777777" w:rsidR="008F098E" w:rsidRPr="00B74549" w:rsidRDefault="008F098E" w:rsidP="008F098E">
      <w:pPr>
        <w:pStyle w:val="P00"/>
        <w:ind w:left="0" w:right="1134"/>
        <w:rPr>
          <w:rStyle w:val="default"/>
          <w:rFonts w:cs="FrankRuehl" w:hint="cs"/>
          <w:vanish/>
          <w:sz w:val="22"/>
          <w:szCs w:val="22"/>
          <w:shd w:val="clear" w:color="auto" w:fill="FFFF99"/>
          <w:rtl/>
        </w:rPr>
      </w:pPr>
      <w:r w:rsidRPr="00B74549">
        <w:rPr>
          <w:rStyle w:val="default"/>
          <w:rFonts w:cs="FrankRuehl"/>
          <w:vanish/>
          <w:sz w:val="22"/>
          <w:szCs w:val="22"/>
          <w:shd w:val="clear" w:color="auto" w:fill="FFFF99"/>
          <w:rtl/>
        </w:rPr>
        <w:t>1</w:t>
      </w:r>
      <w:r w:rsidRPr="00B74549">
        <w:rPr>
          <w:rStyle w:val="default"/>
          <w:rFonts w:cs="FrankRuehl" w:hint="cs"/>
          <w:vanish/>
          <w:sz w:val="22"/>
          <w:szCs w:val="22"/>
          <w:shd w:val="clear" w:color="auto" w:fill="FFFF99"/>
          <w:rtl/>
        </w:rPr>
        <w:t>5א</w:t>
      </w:r>
      <w:r w:rsidRPr="00B74549">
        <w:rPr>
          <w:rStyle w:val="default"/>
          <w:rFonts w:cs="FrankRuehl"/>
          <w:vanish/>
          <w:sz w:val="22"/>
          <w:szCs w:val="22"/>
          <w:shd w:val="clear" w:color="auto" w:fill="FFFF99"/>
          <w:rtl/>
        </w:rPr>
        <w:t>.</w:t>
      </w:r>
      <w:r w:rsidRPr="00B74549">
        <w:rPr>
          <w:rStyle w:val="default"/>
          <w:rFonts w:cs="FrankRuehl"/>
          <w:vanish/>
          <w:sz w:val="22"/>
          <w:szCs w:val="22"/>
          <w:shd w:val="clear" w:color="auto" w:fill="FFFF99"/>
          <w:rtl/>
        </w:rPr>
        <w:tab/>
      </w:r>
      <w:r w:rsidRPr="00B74549">
        <w:rPr>
          <w:rStyle w:val="default"/>
          <w:rFonts w:cs="FrankRuehl" w:hint="cs"/>
          <w:vanish/>
          <w:sz w:val="22"/>
          <w:szCs w:val="22"/>
          <w:shd w:val="clear" w:color="auto" w:fill="FFFF99"/>
          <w:rtl/>
        </w:rPr>
        <w:t>(א)</w:t>
      </w:r>
      <w:r w:rsidRPr="00B74549">
        <w:rPr>
          <w:rStyle w:val="default"/>
          <w:rFonts w:cs="FrankRuehl" w:hint="cs"/>
          <w:vanish/>
          <w:sz w:val="22"/>
          <w:szCs w:val="22"/>
          <w:shd w:val="clear" w:color="auto" w:fill="FFFF99"/>
          <w:rtl/>
        </w:rPr>
        <w:tab/>
        <w:t xml:space="preserve">בקרב העובדים בשירות המדינה, בכלל הדרגות והמקצועות, בכל משרד ובכל יחידת סמך, יינתן ביטוי הולם, בנסיבות הענין, לייצוגם של בני שני המינים, של אנשים עם מוגבלות, של בני האוכלוסיה הערבית, לרבות הדרוזית והצ'רקסית, </w:t>
      </w:r>
      <w:r w:rsidRPr="00B74549">
        <w:rPr>
          <w:rStyle w:val="default"/>
          <w:rFonts w:cs="FrankRuehl" w:hint="cs"/>
          <w:strike/>
          <w:vanish/>
          <w:sz w:val="22"/>
          <w:szCs w:val="22"/>
          <w:shd w:val="clear" w:color="auto" w:fill="FFFF99"/>
          <w:rtl/>
        </w:rPr>
        <w:t>ושל</w:t>
      </w:r>
      <w:r w:rsidRPr="00B74549">
        <w:rPr>
          <w:rStyle w:val="default"/>
          <w:rFonts w:cs="FrankRuehl" w:hint="cs"/>
          <w:vanish/>
          <w:sz w:val="22"/>
          <w:szCs w:val="22"/>
          <w:shd w:val="clear" w:color="auto" w:fill="FFFF99"/>
          <w:rtl/>
        </w:rPr>
        <w:t xml:space="preserve"> </w:t>
      </w:r>
      <w:r w:rsidRPr="00B74549">
        <w:rPr>
          <w:rStyle w:val="default"/>
          <w:rFonts w:cs="FrankRuehl" w:hint="cs"/>
          <w:vanish/>
          <w:sz w:val="22"/>
          <w:szCs w:val="22"/>
          <w:u w:val="single"/>
          <w:shd w:val="clear" w:color="auto" w:fill="FFFF99"/>
          <w:rtl/>
        </w:rPr>
        <w:t>של</w:t>
      </w:r>
      <w:r w:rsidRPr="00B74549">
        <w:rPr>
          <w:rStyle w:val="default"/>
          <w:rFonts w:cs="FrankRuehl" w:hint="cs"/>
          <w:vanish/>
          <w:sz w:val="22"/>
          <w:szCs w:val="22"/>
          <w:shd w:val="clear" w:color="auto" w:fill="FFFF99"/>
          <w:rtl/>
        </w:rPr>
        <w:t xml:space="preserve"> מי שהוא או שאחד מהוריו נולדו באתיופיה</w:t>
      </w:r>
      <w:r w:rsidRPr="00B74549">
        <w:rPr>
          <w:rStyle w:val="default"/>
          <w:rFonts w:cs="FrankRuehl" w:hint="cs"/>
          <w:vanish/>
          <w:sz w:val="22"/>
          <w:szCs w:val="22"/>
          <w:u w:val="single"/>
          <w:shd w:val="clear" w:color="auto" w:fill="FFFF99"/>
          <w:rtl/>
        </w:rPr>
        <w:t>, של בני האוכלוסייה החרדית ושל עולים חדשים</w:t>
      </w:r>
      <w:r w:rsidRPr="00B74549">
        <w:rPr>
          <w:rStyle w:val="default"/>
          <w:rFonts w:cs="FrankRuehl" w:hint="cs"/>
          <w:vanish/>
          <w:sz w:val="22"/>
          <w:szCs w:val="22"/>
          <w:shd w:val="clear" w:color="auto" w:fill="FFFF99"/>
          <w:rtl/>
        </w:rPr>
        <w:t xml:space="preserve"> (בחוק זה </w:t>
      </w:r>
      <w:r w:rsidRPr="00B74549">
        <w:rPr>
          <w:rStyle w:val="default"/>
          <w:rFonts w:cs="FrankRuehl"/>
          <w:vanish/>
          <w:sz w:val="22"/>
          <w:szCs w:val="22"/>
          <w:shd w:val="clear" w:color="auto" w:fill="FFFF99"/>
          <w:rtl/>
        </w:rPr>
        <w:t>–</w:t>
      </w:r>
      <w:r w:rsidRPr="00B74549">
        <w:rPr>
          <w:rStyle w:val="default"/>
          <w:rFonts w:cs="FrankRuehl" w:hint="cs"/>
          <w:vanish/>
          <w:sz w:val="22"/>
          <w:szCs w:val="22"/>
          <w:shd w:val="clear" w:color="auto" w:fill="FFFF99"/>
          <w:rtl/>
        </w:rPr>
        <w:t xml:space="preserve"> ייצוג הולם).</w:t>
      </w:r>
    </w:p>
    <w:p w14:paraId="2650269D" w14:textId="77777777" w:rsidR="008F098E" w:rsidRPr="00B74549" w:rsidRDefault="008F098E" w:rsidP="008F098E">
      <w:pPr>
        <w:pStyle w:val="P00"/>
        <w:spacing w:before="0"/>
        <w:ind w:left="0"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ab/>
        <w:t>(ב)</w:t>
      </w:r>
      <w:r w:rsidRPr="00B74549">
        <w:rPr>
          <w:rStyle w:val="default"/>
          <w:rFonts w:cs="FrankRuehl" w:hint="cs"/>
          <w:vanish/>
          <w:sz w:val="22"/>
          <w:szCs w:val="22"/>
          <w:shd w:val="clear" w:color="auto" w:fill="FFFF99"/>
          <w:rtl/>
        </w:rPr>
        <w:tab/>
        <w:t xml:space="preserve">הממשלה תפעל לקידום ייצוג הולם בקרב העובדים בשירות המדינה בהתאם ליעדים שתקבע, ולשם כך, בין השאר </w:t>
      </w:r>
      <w:r w:rsidRPr="00B74549">
        <w:rPr>
          <w:rStyle w:val="default"/>
          <w:rFonts w:cs="FrankRuehl"/>
          <w:vanish/>
          <w:sz w:val="22"/>
          <w:szCs w:val="22"/>
          <w:shd w:val="clear" w:color="auto" w:fill="FFFF99"/>
          <w:rtl/>
        </w:rPr>
        <w:t>–</w:t>
      </w:r>
    </w:p>
    <w:p w14:paraId="6BE60B0E" w14:textId="77777777" w:rsidR="008F098E" w:rsidRPr="00B74549" w:rsidRDefault="008F098E" w:rsidP="008F098E">
      <w:pPr>
        <w:pStyle w:val="P00"/>
        <w:spacing w:before="0"/>
        <w:ind w:left="1021"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(1)</w:t>
      </w:r>
      <w:r w:rsidRPr="00B74549">
        <w:rPr>
          <w:rStyle w:val="default"/>
          <w:rFonts w:cs="FrankRuehl" w:hint="cs"/>
          <w:vanish/>
          <w:sz w:val="22"/>
          <w:szCs w:val="22"/>
          <w:shd w:val="clear" w:color="auto" w:fill="FFFF99"/>
          <w:rtl/>
        </w:rPr>
        <w:tab/>
        <w:t>המשרד או יחידות הסמך הנוגעים בדבר, וכן נציב שירות המדינה, כל אחד בתחומו, ינקטו אמצעים הנדרשים בנסיבות הענין, אשר יש בהם כדי לאפשר ולעודד ייצוג הולם, לרבות ביצוע התאמות כמשמעותן בסעיף 8(ה) לחוק שוויון זכויות לאנשים עם מוגבלות, התשנ"ח-1998;</w:t>
      </w:r>
    </w:p>
    <w:p w14:paraId="734316DD" w14:textId="77777777" w:rsidR="008F098E" w:rsidRPr="00B74549" w:rsidRDefault="008F098E" w:rsidP="008F098E">
      <w:pPr>
        <w:pStyle w:val="P00"/>
        <w:spacing w:before="0"/>
        <w:ind w:left="1021"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(2)</w:t>
      </w:r>
      <w:r w:rsidRPr="00B74549">
        <w:rPr>
          <w:rStyle w:val="default"/>
          <w:rFonts w:cs="FrankRuehl" w:hint="cs"/>
          <w:vanish/>
          <w:sz w:val="22"/>
          <w:szCs w:val="22"/>
          <w:shd w:val="clear" w:color="auto" w:fill="FFFF99"/>
          <w:rtl/>
        </w:rPr>
        <w:tab/>
        <w:t>הממשלה רשאית לייעד משרות אשר יועסקו בהן, ככל האפשר, רק מועמדים שהם כשירים לתפקיד, מקרב קבוצה הזכאית לייצוג הולם לפי הוראות סעיף קטן (א) שאינה מיוצגת באופן הולם, כפי שתקבע הממשלה;</w:t>
      </w:r>
    </w:p>
    <w:p w14:paraId="6FD10302" w14:textId="77777777" w:rsidR="008F098E" w:rsidRPr="00B74549" w:rsidRDefault="008F098E" w:rsidP="008F098E">
      <w:pPr>
        <w:pStyle w:val="P00"/>
        <w:spacing w:before="0"/>
        <w:ind w:left="1021"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(3)</w:t>
      </w:r>
      <w:r w:rsidRPr="00B74549">
        <w:rPr>
          <w:rStyle w:val="default"/>
          <w:rFonts w:cs="FrankRuehl" w:hint="cs"/>
          <w:vanish/>
          <w:sz w:val="22"/>
          <w:szCs w:val="22"/>
          <w:shd w:val="clear" w:color="auto" w:fill="FFFF99"/>
          <w:rtl/>
        </w:rPr>
        <w:tab/>
        <w:t>הממשלה רשאית להורות, לענין משרה או קבוצת משרות או לענין דרגה או קבוצת דרגות, שיפורטו בהוראה, ולתקופה שתקבע בה, על מתן עדיפות למועמדים מקרב קבוצה הזכאית לייצוג הולם לפי הוראות סעיף קטן (א) שאינה מיוצגת באופן הולם, כאשר הם בעלי כישורים דומים לכישוריהם של מועמדים אחרים, ולענין מתן עדיפות לאנשים עם מוגבלות, רשאית הממשלה לקבוע כי הוראות לפי פסקה זו יחולו על אנשים עם מוגבלות מסוימת או בדרגת חומרה מסוימת.</w:t>
      </w:r>
    </w:p>
    <w:p w14:paraId="406D6521" w14:textId="77777777" w:rsidR="008F098E" w:rsidRPr="00B74549" w:rsidRDefault="008F098E" w:rsidP="008F098E">
      <w:pPr>
        <w:pStyle w:val="P00"/>
        <w:spacing w:before="0"/>
        <w:ind w:left="0" w:right="1134"/>
        <w:rPr>
          <w:rStyle w:val="default"/>
          <w:rFonts w:cs="FrankRuehl" w:hint="cs"/>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(ג</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ה</w:t>
      </w:r>
      <w:r w:rsidRPr="00B74549">
        <w:rPr>
          <w:rStyle w:val="default"/>
          <w:rFonts w:cs="FrankRuehl" w:hint="cs"/>
          <w:vanish/>
          <w:sz w:val="22"/>
          <w:szCs w:val="22"/>
          <w:shd w:val="clear" w:color="auto" w:fill="FFFF99"/>
          <w:rtl/>
        </w:rPr>
        <w:t>וראות סעיף זה יחולו על כל דרכי הקבלה לעבודה והקידום בעבודה לפי חוק זה, לרבות מינ</w:t>
      </w:r>
      <w:r w:rsidRPr="00B74549">
        <w:rPr>
          <w:rStyle w:val="default"/>
          <w:rFonts w:cs="FrankRuehl"/>
          <w:vanish/>
          <w:sz w:val="22"/>
          <w:szCs w:val="22"/>
          <w:shd w:val="clear" w:color="auto" w:fill="FFFF99"/>
          <w:rtl/>
        </w:rPr>
        <w:t>וי</w:t>
      </w:r>
      <w:r w:rsidRPr="00B74549">
        <w:rPr>
          <w:rStyle w:val="default"/>
          <w:rFonts w:cs="FrankRuehl" w:hint="cs"/>
          <w:vanish/>
          <w:sz w:val="22"/>
          <w:szCs w:val="22"/>
          <w:shd w:val="clear" w:color="auto" w:fill="FFFF99"/>
          <w:rtl/>
        </w:rPr>
        <w:t xml:space="preserve"> בדרך מכרז, העס</w:t>
      </w:r>
      <w:r w:rsidRPr="00B74549">
        <w:rPr>
          <w:rStyle w:val="default"/>
          <w:rFonts w:cs="FrankRuehl"/>
          <w:vanish/>
          <w:sz w:val="22"/>
          <w:szCs w:val="22"/>
          <w:shd w:val="clear" w:color="auto" w:fill="FFFF99"/>
          <w:rtl/>
        </w:rPr>
        <w:t>ק</w:t>
      </w:r>
      <w:r w:rsidRPr="00B74549">
        <w:rPr>
          <w:rStyle w:val="default"/>
          <w:rFonts w:cs="FrankRuehl" w:hint="cs"/>
          <w:vanish/>
          <w:sz w:val="22"/>
          <w:szCs w:val="22"/>
          <w:shd w:val="clear" w:color="auto" w:fill="FFFF99"/>
          <w:rtl/>
        </w:rPr>
        <w:t>ה שלא במכרז ומינוי בפועל.</w:t>
      </w:r>
    </w:p>
    <w:p w14:paraId="3FCD7124" w14:textId="77777777" w:rsidR="008F098E" w:rsidRPr="00B74549" w:rsidRDefault="008F098E" w:rsidP="008F098E">
      <w:pPr>
        <w:pStyle w:val="P00"/>
        <w:spacing w:before="0"/>
        <w:ind w:left="0" w:right="1134"/>
        <w:rPr>
          <w:rStyle w:val="default"/>
          <w:rFonts w:cs="FrankRuehl" w:hint="cs"/>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(ד</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נ</w:t>
      </w:r>
      <w:r w:rsidRPr="00B74549">
        <w:rPr>
          <w:rStyle w:val="default"/>
          <w:rFonts w:cs="FrankRuehl" w:hint="cs"/>
          <w:vanish/>
          <w:sz w:val="22"/>
          <w:szCs w:val="22"/>
          <w:shd w:val="clear" w:color="auto" w:fill="FFFF99"/>
          <w:rtl/>
        </w:rPr>
        <w:t>ציב שירות המדינה, לאחר התייעצות עם הרשות לקידום מעמד האישה, עם נציבות שוויון זכויות לאנשים עם מוגבלות, ועם ארגונים שלדעת נציב שירות המדינה עוסקים בקידום זכויותיהן של הקבוצות הזכאיות לייצוג הולם לפי סעיף קט</w:t>
      </w:r>
      <w:r w:rsidRPr="00B74549">
        <w:rPr>
          <w:rStyle w:val="default"/>
          <w:rFonts w:cs="FrankRuehl"/>
          <w:vanish/>
          <w:sz w:val="22"/>
          <w:szCs w:val="22"/>
          <w:shd w:val="clear" w:color="auto" w:fill="FFFF99"/>
          <w:rtl/>
        </w:rPr>
        <w:t>ן (</w:t>
      </w:r>
      <w:r w:rsidRPr="00B74549">
        <w:rPr>
          <w:rStyle w:val="default"/>
          <w:rFonts w:cs="FrankRuehl" w:hint="cs"/>
          <w:vanish/>
          <w:sz w:val="22"/>
          <w:szCs w:val="22"/>
          <w:shd w:val="clear" w:color="auto" w:fill="FFFF99"/>
          <w:rtl/>
        </w:rPr>
        <w:t>א), יגיש לממשל</w:t>
      </w:r>
      <w:r w:rsidRPr="00B74549">
        <w:rPr>
          <w:rStyle w:val="default"/>
          <w:rFonts w:cs="FrankRuehl"/>
          <w:vanish/>
          <w:sz w:val="22"/>
          <w:szCs w:val="22"/>
          <w:shd w:val="clear" w:color="auto" w:fill="FFFF99"/>
          <w:rtl/>
        </w:rPr>
        <w:t>ה</w:t>
      </w:r>
      <w:r w:rsidRPr="00B74549">
        <w:rPr>
          <w:rStyle w:val="default"/>
          <w:rFonts w:cs="FrankRuehl" w:hint="cs"/>
          <w:vanish/>
          <w:sz w:val="22"/>
          <w:szCs w:val="22"/>
          <w:shd w:val="clear" w:color="auto" w:fill="FFFF99"/>
          <w:rtl/>
        </w:rPr>
        <w:t>, אחת לשנה, המלצות בדבר היעדים שעל הממשלה לקבוע לפי סעיף קטן (ב).</w:t>
      </w:r>
    </w:p>
    <w:p w14:paraId="477A36DD" w14:textId="77777777" w:rsidR="008F098E" w:rsidRPr="00B74549" w:rsidRDefault="008F098E" w:rsidP="008F098E">
      <w:pPr>
        <w:pStyle w:val="P00"/>
        <w:spacing w:before="0"/>
        <w:ind w:left="0" w:right="1134"/>
        <w:rPr>
          <w:rStyle w:val="default"/>
          <w:rFonts w:cs="FrankRuehl" w:hint="cs"/>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(ה</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נ</w:t>
      </w:r>
      <w:r w:rsidRPr="00B74549">
        <w:rPr>
          <w:rStyle w:val="default"/>
          <w:rFonts w:cs="FrankRuehl" w:hint="cs"/>
          <w:vanish/>
          <w:sz w:val="22"/>
          <w:szCs w:val="22"/>
          <w:shd w:val="clear" w:color="auto" w:fill="FFFF99"/>
          <w:rtl/>
        </w:rPr>
        <w:t>ציב שירות המדינה רשאי לקבוע הוראות לביצוע סעיף זה, ולענין מתן עדיפות למועמדים כאמור בסעיף קטן (ב), רשאי הוא לקבוע הוראות בדבר הערכת הכישורים של המועמדים.</w:t>
      </w:r>
    </w:p>
    <w:p w14:paraId="36978C62" w14:textId="77777777" w:rsidR="008F098E" w:rsidRPr="00B74549" w:rsidRDefault="008F098E" w:rsidP="008F098E">
      <w:pPr>
        <w:pStyle w:val="P00"/>
        <w:spacing w:before="0"/>
        <w:ind w:left="0" w:right="1134"/>
        <w:rPr>
          <w:rStyle w:val="default"/>
          <w:rFonts w:cs="FrankRuehl" w:hint="cs"/>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(ו</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כ</w:t>
      </w:r>
      <w:r w:rsidRPr="00B74549">
        <w:rPr>
          <w:rStyle w:val="default"/>
          <w:rFonts w:cs="FrankRuehl" w:hint="cs"/>
          <w:vanish/>
          <w:sz w:val="22"/>
          <w:szCs w:val="22"/>
          <w:shd w:val="clear" w:color="auto" w:fill="FFFF99"/>
          <w:rtl/>
        </w:rPr>
        <w:t>ל מש</w:t>
      </w:r>
      <w:r w:rsidRPr="00B74549">
        <w:rPr>
          <w:rStyle w:val="default"/>
          <w:rFonts w:cs="FrankRuehl"/>
          <w:vanish/>
          <w:sz w:val="22"/>
          <w:szCs w:val="22"/>
          <w:shd w:val="clear" w:color="auto" w:fill="FFFF99"/>
          <w:rtl/>
        </w:rPr>
        <w:t>רד</w:t>
      </w:r>
      <w:r w:rsidRPr="00B74549">
        <w:rPr>
          <w:rStyle w:val="default"/>
          <w:rFonts w:cs="FrankRuehl" w:hint="cs"/>
          <w:vanish/>
          <w:sz w:val="22"/>
          <w:szCs w:val="22"/>
          <w:shd w:val="clear" w:color="auto" w:fill="FFFF99"/>
          <w:rtl/>
        </w:rPr>
        <w:t xml:space="preserve"> וכל יחידת סמך יגישו לנציב שירות המדינה, אחת לשנה, דין וחשבון לגבי ביצוע הוראות סעיף זה ובו יפורטו, בין השאר, נתונים באשר לייצוגם של בני שני המינים, של אנשים עם מוגבלות, של בני האוכלוסיה הערבית, לרבות הדרוזית והצ'רקסית, </w:t>
      </w:r>
      <w:r w:rsidRPr="00B74549">
        <w:rPr>
          <w:rStyle w:val="default"/>
          <w:rFonts w:cs="FrankRuehl" w:hint="cs"/>
          <w:strike/>
          <w:vanish/>
          <w:sz w:val="22"/>
          <w:szCs w:val="22"/>
          <w:shd w:val="clear" w:color="auto" w:fill="FFFF99"/>
          <w:rtl/>
        </w:rPr>
        <w:t>ושל</w:t>
      </w:r>
      <w:r w:rsidRPr="00B74549">
        <w:rPr>
          <w:rStyle w:val="default"/>
          <w:rFonts w:cs="FrankRuehl" w:hint="cs"/>
          <w:vanish/>
          <w:sz w:val="22"/>
          <w:szCs w:val="22"/>
          <w:shd w:val="clear" w:color="auto" w:fill="FFFF99"/>
          <w:rtl/>
        </w:rPr>
        <w:t xml:space="preserve"> </w:t>
      </w:r>
      <w:r w:rsidRPr="00B74549">
        <w:rPr>
          <w:rStyle w:val="default"/>
          <w:rFonts w:cs="FrankRuehl" w:hint="cs"/>
          <w:vanish/>
          <w:sz w:val="22"/>
          <w:szCs w:val="22"/>
          <w:u w:val="single"/>
          <w:shd w:val="clear" w:color="auto" w:fill="FFFF99"/>
          <w:rtl/>
        </w:rPr>
        <w:t>של</w:t>
      </w:r>
      <w:r w:rsidRPr="00B74549">
        <w:rPr>
          <w:rStyle w:val="default"/>
          <w:rFonts w:cs="FrankRuehl" w:hint="cs"/>
          <w:vanish/>
          <w:sz w:val="22"/>
          <w:szCs w:val="22"/>
          <w:shd w:val="clear" w:color="auto" w:fill="FFFF99"/>
          <w:rtl/>
        </w:rPr>
        <w:t xml:space="preserve"> מי שהוא או אחד מהוריו נולדו באתיופיה, </w:t>
      </w:r>
      <w:r w:rsidRPr="00B74549">
        <w:rPr>
          <w:rStyle w:val="default"/>
          <w:rFonts w:cs="FrankRuehl" w:hint="cs"/>
          <w:vanish/>
          <w:sz w:val="22"/>
          <w:szCs w:val="22"/>
          <w:u w:val="single"/>
          <w:shd w:val="clear" w:color="auto" w:fill="FFFF99"/>
          <w:rtl/>
        </w:rPr>
        <w:t>של בני האוכלוסייה החרדית ושל עולים חדשים,</w:t>
      </w:r>
      <w:r w:rsidRPr="00B74549">
        <w:rPr>
          <w:rStyle w:val="default"/>
          <w:rFonts w:cs="FrankRuehl" w:hint="cs"/>
          <w:vanish/>
          <w:sz w:val="22"/>
          <w:szCs w:val="22"/>
          <w:shd w:val="clear" w:color="auto" w:fill="FFFF99"/>
          <w:rtl/>
        </w:rPr>
        <w:t xml:space="preserve"> במשרד או ביחידת הסמך.</w:t>
      </w:r>
    </w:p>
    <w:p w14:paraId="6EF16C1B" w14:textId="77777777" w:rsidR="008F098E" w:rsidRPr="00B74549" w:rsidRDefault="008F098E" w:rsidP="008F098E">
      <w:pPr>
        <w:pStyle w:val="P00"/>
        <w:spacing w:before="0"/>
        <w:ind w:left="0" w:right="1134"/>
        <w:rPr>
          <w:rStyle w:val="default"/>
          <w:rFonts w:cs="FrankRuehl"/>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(ז</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נ</w:t>
      </w:r>
      <w:r w:rsidRPr="00B74549">
        <w:rPr>
          <w:rStyle w:val="default"/>
          <w:rFonts w:cs="FrankRuehl" w:hint="cs"/>
          <w:vanish/>
          <w:sz w:val="22"/>
          <w:szCs w:val="22"/>
          <w:shd w:val="clear" w:color="auto" w:fill="FFFF99"/>
          <w:rtl/>
        </w:rPr>
        <w:t xml:space="preserve">ציב </w:t>
      </w:r>
      <w:r w:rsidRPr="00B74549">
        <w:rPr>
          <w:rStyle w:val="default"/>
          <w:rFonts w:cs="FrankRuehl"/>
          <w:vanish/>
          <w:sz w:val="22"/>
          <w:szCs w:val="22"/>
          <w:shd w:val="clear" w:color="auto" w:fill="FFFF99"/>
          <w:rtl/>
        </w:rPr>
        <w:t>שי</w:t>
      </w:r>
      <w:r w:rsidRPr="00B74549">
        <w:rPr>
          <w:rStyle w:val="default"/>
          <w:rFonts w:cs="FrankRuehl" w:hint="cs"/>
          <w:vanish/>
          <w:sz w:val="22"/>
          <w:szCs w:val="22"/>
          <w:shd w:val="clear" w:color="auto" w:fill="FFFF99"/>
          <w:rtl/>
        </w:rPr>
        <w:t>רות המדינה יגיש</w:t>
      </w:r>
      <w:r w:rsidRPr="00B74549">
        <w:rPr>
          <w:rStyle w:val="default"/>
          <w:rFonts w:cs="FrankRuehl"/>
          <w:vanish/>
          <w:sz w:val="22"/>
          <w:szCs w:val="22"/>
          <w:shd w:val="clear" w:color="auto" w:fill="FFFF99"/>
          <w:rtl/>
        </w:rPr>
        <w:t xml:space="preserve"> </w:t>
      </w:r>
      <w:r w:rsidRPr="00B74549">
        <w:rPr>
          <w:rStyle w:val="default"/>
          <w:rFonts w:cs="FrankRuehl" w:hint="cs"/>
          <w:vanish/>
          <w:sz w:val="22"/>
          <w:szCs w:val="22"/>
          <w:shd w:val="clear" w:color="auto" w:fill="FFFF99"/>
          <w:rtl/>
        </w:rPr>
        <w:t>לממשלה ולועדת החוקה חוק ומשפט של הכנסת, אחת לשנה, דין וחשבון באשר לפעולות שננקטו לפי סעיף זה באותה שנה ונתונים באשר לייצוג הולם בשירות המדינה.</w:t>
      </w:r>
    </w:p>
    <w:p w14:paraId="3ECD4637" w14:textId="77777777" w:rsidR="008F098E" w:rsidRPr="00B74549" w:rsidRDefault="008F098E" w:rsidP="008F098E">
      <w:pPr>
        <w:pStyle w:val="P00"/>
        <w:spacing w:before="0"/>
        <w:ind w:left="0" w:right="1134"/>
        <w:rPr>
          <w:rStyle w:val="default"/>
          <w:rFonts w:cs="FrankRuehl" w:hint="cs"/>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(ח</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ה</w:t>
      </w:r>
      <w:r w:rsidRPr="00B74549">
        <w:rPr>
          <w:rStyle w:val="default"/>
          <w:rFonts w:cs="FrankRuehl" w:hint="cs"/>
          <w:vanish/>
          <w:sz w:val="22"/>
          <w:szCs w:val="22"/>
          <w:shd w:val="clear" w:color="auto" w:fill="FFFF99"/>
          <w:rtl/>
        </w:rPr>
        <w:t>וראות לפי סעיף זה אינן טעונות פרסום ברשומות.</w:t>
      </w:r>
    </w:p>
    <w:p w14:paraId="640B6FF0" w14:textId="77777777" w:rsidR="008F098E" w:rsidRPr="00B74549" w:rsidRDefault="008F098E" w:rsidP="008F098E">
      <w:pPr>
        <w:pStyle w:val="P00"/>
        <w:spacing w:before="0"/>
        <w:ind w:left="0"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ab/>
      </w:r>
      <w:r w:rsidRPr="00B74549">
        <w:rPr>
          <w:rStyle w:val="default"/>
          <w:rFonts w:cs="FrankRuehl" w:hint="cs"/>
          <w:vanish/>
          <w:sz w:val="22"/>
          <w:szCs w:val="22"/>
          <w:u w:val="single"/>
          <w:shd w:val="clear" w:color="auto" w:fill="FFFF99"/>
          <w:rtl/>
        </w:rPr>
        <w:t>(ח</w:t>
      </w:r>
      <w:r w:rsidR="004849D6" w:rsidRPr="00B74549">
        <w:rPr>
          <w:rStyle w:val="default"/>
          <w:rFonts w:cs="FrankRuehl" w:hint="cs"/>
          <w:vanish/>
          <w:sz w:val="22"/>
          <w:szCs w:val="22"/>
          <w:u w:val="single"/>
          <w:shd w:val="clear" w:color="auto" w:fill="FFFF99"/>
          <w:rtl/>
        </w:rPr>
        <w:t>4</w:t>
      </w:r>
      <w:r w:rsidRPr="00B74549">
        <w:rPr>
          <w:rStyle w:val="default"/>
          <w:rFonts w:cs="FrankRuehl" w:hint="cs"/>
          <w:vanish/>
          <w:sz w:val="22"/>
          <w:szCs w:val="22"/>
          <w:u w:val="single"/>
          <w:shd w:val="clear" w:color="auto" w:fill="FFFF99"/>
          <w:rtl/>
        </w:rPr>
        <w:t>)</w:t>
      </w:r>
      <w:r w:rsidRPr="00B74549">
        <w:rPr>
          <w:rStyle w:val="default"/>
          <w:rFonts w:cs="FrankRuehl" w:hint="cs"/>
          <w:vanish/>
          <w:sz w:val="22"/>
          <w:szCs w:val="22"/>
          <w:u w:val="single"/>
          <w:shd w:val="clear" w:color="auto" w:fill="FFFF99"/>
          <w:rtl/>
        </w:rPr>
        <w:tab/>
        <w:t>ראש הממשלה, בהסכמת שר העבודה הרווחה והשירותים החברתיים ובאישור ועדת החוקה חוק ומשפט של הכנסת, רשאי, בצו, לעדכן את התוספת הראשונה.</w:t>
      </w:r>
    </w:p>
    <w:p w14:paraId="25D240BA" w14:textId="77777777" w:rsidR="008F098E" w:rsidRPr="00B74549" w:rsidRDefault="008F098E" w:rsidP="008F098E">
      <w:pPr>
        <w:pStyle w:val="P00"/>
        <w:spacing w:before="0"/>
        <w:ind w:left="0" w:right="1134"/>
        <w:rPr>
          <w:rStyle w:val="default"/>
          <w:rFonts w:cs="FrankRuehl" w:hint="cs"/>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(ט</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ב</w:t>
      </w:r>
      <w:r w:rsidRPr="00B74549">
        <w:rPr>
          <w:rStyle w:val="default"/>
          <w:rFonts w:cs="FrankRuehl" w:hint="cs"/>
          <w:vanish/>
          <w:sz w:val="22"/>
          <w:szCs w:val="22"/>
          <w:shd w:val="clear" w:color="auto" w:fill="FFFF99"/>
          <w:rtl/>
        </w:rPr>
        <w:t xml:space="preserve">סעיף זה </w:t>
      </w:r>
      <w:r w:rsidRPr="00B74549">
        <w:rPr>
          <w:rStyle w:val="default"/>
          <w:rFonts w:cs="FrankRuehl"/>
          <w:vanish/>
          <w:sz w:val="22"/>
          <w:szCs w:val="22"/>
          <w:shd w:val="clear" w:color="auto" w:fill="FFFF99"/>
          <w:rtl/>
        </w:rPr>
        <w:t>–</w:t>
      </w:r>
    </w:p>
    <w:p w14:paraId="0E09E0B0" w14:textId="77777777" w:rsidR="008F098E" w:rsidRPr="00B74549" w:rsidRDefault="008F098E" w:rsidP="008F098E">
      <w:pPr>
        <w:pStyle w:val="P00"/>
        <w:spacing w:before="0"/>
        <w:ind w:left="0" w:right="1134"/>
        <w:rPr>
          <w:rFonts w:cs="FrankRuehl" w:hint="cs"/>
          <w:vanish/>
          <w:sz w:val="22"/>
          <w:szCs w:val="22"/>
          <w:shd w:val="clear" w:color="auto" w:fill="FFFF99"/>
          <w:rtl/>
        </w:rPr>
      </w:pPr>
      <w:r w:rsidRPr="00B74549">
        <w:rPr>
          <w:rFonts w:cs="FrankRuehl" w:hint="cs"/>
          <w:vanish/>
          <w:sz w:val="22"/>
          <w:szCs w:val="22"/>
          <w:shd w:val="clear" w:color="auto" w:fill="FFFF99"/>
          <w:rtl/>
        </w:rPr>
        <w:tab/>
      </w:r>
      <w:r w:rsidRPr="00B74549">
        <w:rPr>
          <w:rFonts w:cs="FrankRuehl"/>
          <w:vanish/>
          <w:sz w:val="22"/>
          <w:szCs w:val="22"/>
          <w:shd w:val="clear" w:color="auto" w:fill="FFFF99"/>
          <w:rtl/>
        </w:rPr>
        <w:t>"א</w:t>
      </w:r>
      <w:r w:rsidRPr="00B74549">
        <w:rPr>
          <w:rFonts w:cs="FrankRuehl" w:hint="cs"/>
          <w:vanish/>
          <w:sz w:val="22"/>
          <w:szCs w:val="22"/>
          <w:shd w:val="clear" w:color="auto" w:fill="FFFF99"/>
          <w:rtl/>
        </w:rPr>
        <w:t>נשים עם מוגבלות", ו"נצי</w:t>
      </w:r>
      <w:r w:rsidRPr="00B74549">
        <w:rPr>
          <w:rFonts w:cs="FrankRuehl"/>
          <w:vanish/>
          <w:sz w:val="22"/>
          <w:szCs w:val="22"/>
          <w:shd w:val="clear" w:color="auto" w:fill="FFFF99"/>
          <w:rtl/>
        </w:rPr>
        <w:t>בו</w:t>
      </w:r>
      <w:r w:rsidRPr="00B74549">
        <w:rPr>
          <w:rFonts w:cs="FrankRuehl" w:hint="cs"/>
          <w:vanish/>
          <w:sz w:val="22"/>
          <w:szCs w:val="22"/>
          <w:shd w:val="clear" w:color="auto" w:fill="FFFF99"/>
          <w:rtl/>
        </w:rPr>
        <w:t>ת שוויון זכויות</w:t>
      </w:r>
      <w:r w:rsidRPr="00B74549">
        <w:rPr>
          <w:rFonts w:cs="FrankRuehl"/>
          <w:vanish/>
          <w:sz w:val="22"/>
          <w:szCs w:val="22"/>
          <w:shd w:val="clear" w:color="auto" w:fill="FFFF99"/>
          <w:rtl/>
        </w:rPr>
        <w:t xml:space="preserve"> </w:t>
      </w:r>
      <w:r w:rsidRPr="00B74549">
        <w:rPr>
          <w:rFonts w:cs="FrankRuehl" w:hint="cs"/>
          <w:vanish/>
          <w:sz w:val="22"/>
          <w:szCs w:val="22"/>
          <w:shd w:val="clear" w:color="auto" w:fill="FFFF99"/>
          <w:rtl/>
        </w:rPr>
        <w:t xml:space="preserve">לאנשים עם מוגבלות" </w:t>
      </w:r>
      <w:r w:rsidRPr="00B74549">
        <w:rPr>
          <w:rFonts w:cs="FrankRuehl"/>
          <w:vanish/>
          <w:sz w:val="22"/>
          <w:szCs w:val="22"/>
          <w:shd w:val="clear" w:color="auto" w:fill="FFFF99"/>
          <w:rtl/>
        </w:rPr>
        <w:t>–</w:t>
      </w:r>
      <w:r w:rsidRPr="00B74549">
        <w:rPr>
          <w:rFonts w:cs="FrankRuehl" w:hint="cs"/>
          <w:vanish/>
          <w:sz w:val="22"/>
          <w:szCs w:val="22"/>
          <w:shd w:val="clear" w:color="auto" w:fill="FFFF99"/>
          <w:rtl/>
        </w:rPr>
        <w:t xml:space="preserve"> כמשמעותם בחוק שוויון זכויות לאנשים עם מוגבלות, התשנ"ח-1998;</w:t>
      </w:r>
    </w:p>
    <w:p w14:paraId="2BFD6D7F" w14:textId="77777777" w:rsidR="008F098E" w:rsidRPr="00B74549" w:rsidRDefault="008F098E" w:rsidP="008F098E">
      <w:pPr>
        <w:pStyle w:val="P00"/>
        <w:spacing w:before="0"/>
        <w:ind w:left="0" w:right="1134"/>
        <w:rPr>
          <w:rFonts w:cs="FrankRuehl" w:hint="cs"/>
          <w:vanish/>
          <w:sz w:val="22"/>
          <w:szCs w:val="22"/>
          <w:shd w:val="clear" w:color="auto" w:fill="FFFF99"/>
          <w:rtl/>
        </w:rPr>
      </w:pPr>
      <w:r w:rsidRPr="00B74549">
        <w:rPr>
          <w:rFonts w:cs="FrankRuehl"/>
          <w:vanish/>
          <w:sz w:val="22"/>
          <w:szCs w:val="22"/>
          <w:shd w:val="clear" w:color="auto" w:fill="FFFF99"/>
          <w:rtl/>
        </w:rPr>
        <w:tab/>
        <w:t>"</w:t>
      </w:r>
      <w:r w:rsidRPr="00B74549">
        <w:rPr>
          <w:rFonts w:cs="FrankRuehl" w:hint="cs"/>
          <w:vanish/>
          <w:sz w:val="22"/>
          <w:szCs w:val="22"/>
          <w:shd w:val="clear" w:color="auto" w:fill="FFFF99"/>
          <w:rtl/>
        </w:rPr>
        <w:t xml:space="preserve">הרשות לקידום מעמד האישה" </w:t>
      </w:r>
      <w:r w:rsidRPr="00B74549">
        <w:rPr>
          <w:rFonts w:cs="FrankRuehl"/>
          <w:vanish/>
          <w:sz w:val="22"/>
          <w:szCs w:val="22"/>
          <w:shd w:val="clear" w:color="auto" w:fill="FFFF99"/>
          <w:rtl/>
        </w:rPr>
        <w:t>–</w:t>
      </w:r>
      <w:r w:rsidRPr="00B74549">
        <w:rPr>
          <w:rFonts w:cs="FrankRuehl" w:hint="cs"/>
          <w:vanish/>
          <w:sz w:val="22"/>
          <w:szCs w:val="22"/>
          <w:shd w:val="clear" w:color="auto" w:fill="FFFF99"/>
          <w:rtl/>
        </w:rPr>
        <w:t xml:space="preserve"> כמשמעותה בחוק הרשות לקידום מעמד האישה, התשנ"ח-1998;</w:t>
      </w:r>
    </w:p>
    <w:p w14:paraId="345E6566" w14:textId="77777777" w:rsidR="008F098E" w:rsidRPr="00B74549" w:rsidRDefault="008F098E" w:rsidP="008F098E">
      <w:pPr>
        <w:pStyle w:val="P00"/>
        <w:spacing w:before="0"/>
        <w:ind w:left="0" w:right="1134"/>
        <w:rPr>
          <w:rFonts w:cs="FrankRuehl" w:hint="cs"/>
          <w:vanish/>
          <w:sz w:val="22"/>
          <w:szCs w:val="22"/>
          <w:shd w:val="clear" w:color="auto" w:fill="FFFF99"/>
          <w:rtl/>
        </w:rPr>
      </w:pPr>
      <w:r w:rsidRPr="00B74549">
        <w:rPr>
          <w:rFonts w:cs="FrankRuehl" w:hint="cs"/>
          <w:vanish/>
          <w:sz w:val="22"/>
          <w:szCs w:val="22"/>
          <w:shd w:val="clear" w:color="auto" w:fill="FFFF99"/>
          <w:rtl/>
        </w:rPr>
        <w:tab/>
      </w:r>
      <w:r w:rsidRPr="00B74549">
        <w:rPr>
          <w:rFonts w:cs="FrankRuehl" w:hint="cs"/>
          <w:vanish/>
          <w:sz w:val="22"/>
          <w:szCs w:val="22"/>
          <w:u w:val="single"/>
          <w:shd w:val="clear" w:color="auto" w:fill="FFFF99"/>
          <w:rtl/>
        </w:rPr>
        <w:t xml:space="preserve">"בן האוכלוסייה החרדית" </w:t>
      </w:r>
      <w:r w:rsidRPr="00B74549">
        <w:rPr>
          <w:rFonts w:cs="FrankRuehl"/>
          <w:vanish/>
          <w:sz w:val="22"/>
          <w:szCs w:val="22"/>
          <w:u w:val="single"/>
          <w:shd w:val="clear" w:color="auto" w:fill="FFFF99"/>
          <w:rtl/>
        </w:rPr>
        <w:t>–</w:t>
      </w:r>
      <w:r w:rsidRPr="00B74549">
        <w:rPr>
          <w:rFonts w:cs="FrankRuehl" w:hint="cs"/>
          <w:vanish/>
          <w:sz w:val="22"/>
          <w:szCs w:val="22"/>
          <w:u w:val="single"/>
          <w:shd w:val="clear" w:color="auto" w:fill="FFFF99"/>
          <w:rtl/>
        </w:rPr>
        <w:t xml:space="preserve"> מי שמשתייך לאוכלוסייה החרדית ושהוא, ילדו או בן זוגו לומד באחד ממוסדות החינוך החרדיים המנויים בתוספת הראשונה או למד במוסד כאמור;</w:t>
      </w:r>
    </w:p>
    <w:p w14:paraId="2464BFBD" w14:textId="77777777" w:rsidR="008F098E" w:rsidRPr="00B74549" w:rsidRDefault="008F098E" w:rsidP="008F098E">
      <w:pPr>
        <w:pStyle w:val="P00"/>
        <w:spacing w:before="0"/>
        <w:ind w:left="0" w:right="1134"/>
        <w:rPr>
          <w:rFonts w:cs="FrankRuehl" w:hint="cs"/>
          <w:vanish/>
          <w:sz w:val="22"/>
          <w:szCs w:val="22"/>
          <w:shd w:val="clear" w:color="auto" w:fill="FFFF99"/>
          <w:rtl/>
        </w:rPr>
      </w:pPr>
      <w:r w:rsidRPr="00B74549">
        <w:rPr>
          <w:rFonts w:cs="FrankRuehl" w:hint="cs"/>
          <w:vanish/>
          <w:sz w:val="22"/>
          <w:szCs w:val="22"/>
          <w:shd w:val="clear" w:color="auto" w:fill="FFFF99"/>
          <w:rtl/>
        </w:rPr>
        <w:tab/>
      </w:r>
      <w:r w:rsidRPr="00B74549">
        <w:rPr>
          <w:rFonts w:cs="FrankRuehl" w:hint="cs"/>
          <w:vanish/>
          <w:sz w:val="22"/>
          <w:szCs w:val="22"/>
          <w:u w:val="single"/>
          <w:shd w:val="clear" w:color="auto" w:fill="FFFF99"/>
          <w:rtl/>
        </w:rPr>
        <w:t xml:space="preserve">"עולה חדש" </w:t>
      </w:r>
      <w:r w:rsidRPr="00B74549">
        <w:rPr>
          <w:rFonts w:cs="FrankRuehl"/>
          <w:vanish/>
          <w:sz w:val="22"/>
          <w:szCs w:val="22"/>
          <w:u w:val="single"/>
          <w:shd w:val="clear" w:color="auto" w:fill="FFFF99"/>
          <w:rtl/>
        </w:rPr>
        <w:t>–</w:t>
      </w:r>
      <w:r w:rsidRPr="00B74549">
        <w:rPr>
          <w:rFonts w:cs="FrankRuehl" w:hint="cs"/>
          <w:vanish/>
          <w:sz w:val="22"/>
          <w:szCs w:val="22"/>
          <w:u w:val="single"/>
          <w:shd w:val="clear" w:color="auto" w:fill="FFFF99"/>
          <w:rtl/>
        </w:rPr>
        <w:t xml:space="preserve"> מי שעלה לישראל בהיותו בגיר וטרם עברו 12 שנים מיום עלייתו.</w:t>
      </w:r>
    </w:p>
    <w:p w14:paraId="481C8CA7" w14:textId="77777777" w:rsidR="00F23AB0" w:rsidRPr="00B74549" w:rsidRDefault="00F23AB0">
      <w:pPr>
        <w:pStyle w:val="P00"/>
        <w:spacing w:before="0"/>
        <w:ind w:left="0" w:right="1134"/>
        <w:rPr>
          <w:rFonts w:cs="FrankRuehl" w:hint="cs"/>
          <w:vanish/>
          <w:szCs w:val="20"/>
          <w:shd w:val="clear" w:color="auto" w:fill="FFFF99"/>
          <w:rtl/>
        </w:rPr>
      </w:pPr>
    </w:p>
    <w:p w14:paraId="0A4CB817" w14:textId="77777777" w:rsidR="00F23AB0" w:rsidRPr="00B74549" w:rsidRDefault="00F23AB0" w:rsidP="00F23AB0">
      <w:pPr>
        <w:pStyle w:val="P00"/>
        <w:spacing w:before="0"/>
        <w:ind w:left="0" w:right="1134"/>
        <w:rPr>
          <w:rStyle w:val="default"/>
          <w:rFonts w:cs="FrankRuehl" w:hint="cs"/>
          <w:vanish/>
          <w:color w:val="FF0000"/>
          <w:sz w:val="20"/>
          <w:szCs w:val="20"/>
          <w:shd w:val="clear" w:color="auto" w:fill="FFFF99"/>
          <w:rtl/>
        </w:rPr>
      </w:pPr>
      <w:r w:rsidRPr="00B74549">
        <w:rPr>
          <w:rStyle w:val="default"/>
          <w:rFonts w:cs="FrankRuehl" w:hint="cs"/>
          <w:vanish/>
          <w:color w:val="FF0000"/>
          <w:sz w:val="20"/>
          <w:szCs w:val="20"/>
          <w:shd w:val="clear" w:color="auto" w:fill="FFFF99"/>
          <w:rtl/>
        </w:rPr>
        <w:t>מיום 1.1.2017</w:t>
      </w:r>
    </w:p>
    <w:p w14:paraId="3C3F0087" w14:textId="77777777" w:rsidR="00F23AB0" w:rsidRPr="00B74549" w:rsidRDefault="00F23AB0" w:rsidP="00F23AB0">
      <w:pPr>
        <w:pStyle w:val="P00"/>
        <w:spacing w:before="0"/>
        <w:ind w:left="0" w:right="1134"/>
        <w:rPr>
          <w:rStyle w:val="default"/>
          <w:rFonts w:cs="FrankRuehl" w:hint="cs"/>
          <w:vanish/>
          <w:sz w:val="20"/>
          <w:szCs w:val="20"/>
          <w:shd w:val="clear" w:color="auto" w:fill="FFFF99"/>
          <w:rtl/>
        </w:rPr>
      </w:pPr>
      <w:r w:rsidRPr="00B74549">
        <w:rPr>
          <w:rStyle w:val="default"/>
          <w:rFonts w:cs="FrankRuehl" w:hint="cs"/>
          <w:b/>
          <w:bCs/>
          <w:vanish/>
          <w:sz w:val="20"/>
          <w:szCs w:val="20"/>
          <w:shd w:val="clear" w:color="auto" w:fill="FFFF99"/>
          <w:rtl/>
        </w:rPr>
        <w:t>תיקון מס' 17</w:t>
      </w:r>
    </w:p>
    <w:p w14:paraId="58042165" w14:textId="77777777" w:rsidR="00F23AB0" w:rsidRPr="00B74549" w:rsidRDefault="00F23AB0" w:rsidP="00F23AB0">
      <w:pPr>
        <w:pStyle w:val="P00"/>
        <w:spacing w:before="0"/>
        <w:ind w:left="0" w:right="1134"/>
        <w:rPr>
          <w:rStyle w:val="default"/>
          <w:rFonts w:cs="FrankRuehl" w:hint="cs"/>
          <w:vanish/>
          <w:sz w:val="20"/>
          <w:szCs w:val="20"/>
          <w:shd w:val="clear" w:color="auto" w:fill="FFFF99"/>
          <w:rtl/>
        </w:rPr>
      </w:pPr>
      <w:hyperlink r:id="rId29" w:history="1">
        <w:r w:rsidRPr="00B74549">
          <w:rPr>
            <w:rStyle w:val="Hyperlink"/>
            <w:rFonts w:cs="FrankRuehl" w:hint="cs"/>
            <w:vanish/>
            <w:szCs w:val="20"/>
            <w:shd w:val="clear" w:color="auto" w:fill="FFFF99"/>
            <w:rtl/>
          </w:rPr>
          <w:t>ס"ח תשע"ו מס' 2577</w:t>
        </w:r>
      </w:hyperlink>
      <w:r w:rsidRPr="00B74549">
        <w:rPr>
          <w:rStyle w:val="default"/>
          <w:rFonts w:cs="FrankRuehl" w:hint="cs"/>
          <w:vanish/>
          <w:sz w:val="20"/>
          <w:szCs w:val="20"/>
          <w:shd w:val="clear" w:color="auto" w:fill="FFFF99"/>
          <w:rtl/>
        </w:rPr>
        <w:t xml:space="preserve"> מיום 16.8.2016 עמ' 1200 (</w:t>
      </w:r>
      <w:hyperlink r:id="rId30" w:history="1">
        <w:r w:rsidRPr="00B74549">
          <w:rPr>
            <w:rStyle w:val="Hyperlink"/>
            <w:rFonts w:cs="FrankRuehl" w:hint="cs"/>
            <w:vanish/>
            <w:szCs w:val="20"/>
            <w:shd w:val="clear" w:color="auto" w:fill="FFFF99"/>
            <w:rtl/>
          </w:rPr>
          <w:t>ה"ח 618</w:t>
        </w:r>
      </w:hyperlink>
      <w:r w:rsidRPr="00B74549">
        <w:rPr>
          <w:rStyle w:val="default"/>
          <w:rFonts w:cs="FrankRuehl" w:hint="cs"/>
          <w:vanish/>
          <w:sz w:val="20"/>
          <w:szCs w:val="20"/>
          <w:shd w:val="clear" w:color="auto" w:fill="FFFF99"/>
          <w:rtl/>
        </w:rPr>
        <w:t>)</w:t>
      </w:r>
    </w:p>
    <w:p w14:paraId="3181FE2D" w14:textId="77777777" w:rsidR="008F098E" w:rsidRPr="00B74549" w:rsidRDefault="008F098E" w:rsidP="008F098E">
      <w:pPr>
        <w:pStyle w:val="P00"/>
        <w:ind w:left="0" w:right="1134"/>
        <w:rPr>
          <w:rStyle w:val="default"/>
          <w:rFonts w:cs="FrankRuehl" w:hint="cs"/>
          <w:vanish/>
          <w:sz w:val="22"/>
          <w:szCs w:val="22"/>
          <w:shd w:val="clear" w:color="auto" w:fill="FFFF99"/>
          <w:rtl/>
        </w:rPr>
      </w:pPr>
      <w:r w:rsidRPr="00B74549">
        <w:rPr>
          <w:rStyle w:val="default"/>
          <w:rFonts w:cs="FrankRuehl"/>
          <w:vanish/>
          <w:sz w:val="22"/>
          <w:szCs w:val="22"/>
          <w:shd w:val="clear" w:color="auto" w:fill="FFFF99"/>
          <w:rtl/>
        </w:rPr>
        <w:t>1</w:t>
      </w:r>
      <w:r w:rsidRPr="00B74549">
        <w:rPr>
          <w:rStyle w:val="default"/>
          <w:rFonts w:cs="FrankRuehl" w:hint="cs"/>
          <w:vanish/>
          <w:sz w:val="22"/>
          <w:szCs w:val="22"/>
          <w:shd w:val="clear" w:color="auto" w:fill="FFFF99"/>
          <w:rtl/>
        </w:rPr>
        <w:t>5א</w:t>
      </w:r>
      <w:r w:rsidRPr="00B74549">
        <w:rPr>
          <w:rStyle w:val="default"/>
          <w:rFonts w:cs="FrankRuehl"/>
          <w:vanish/>
          <w:sz w:val="22"/>
          <w:szCs w:val="22"/>
          <w:shd w:val="clear" w:color="auto" w:fill="FFFF99"/>
          <w:rtl/>
        </w:rPr>
        <w:t>.</w:t>
      </w:r>
      <w:r w:rsidRPr="00B74549">
        <w:rPr>
          <w:rStyle w:val="default"/>
          <w:rFonts w:cs="FrankRuehl"/>
          <w:vanish/>
          <w:sz w:val="22"/>
          <w:szCs w:val="22"/>
          <w:shd w:val="clear" w:color="auto" w:fill="FFFF99"/>
          <w:rtl/>
        </w:rPr>
        <w:tab/>
      </w:r>
      <w:r w:rsidRPr="00B74549">
        <w:rPr>
          <w:rStyle w:val="default"/>
          <w:rFonts w:cs="FrankRuehl" w:hint="cs"/>
          <w:vanish/>
          <w:sz w:val="22"/>
          <w:szCs w:val="22"/>
          <w:shd w:val="clear" w:color="auto" w:fill="FFFF99"/>
          <w:rtl/>
        </w:rPr>
        <w:t>(א)</w:t>
      </w:r>
      <w:r w:rsidRPr="00B74549">
        <w:rPr>
          <w:rStyle w:val="default"/>
          <w:rFonts w:cs="FrankRuehl" w:hint="cs"/>
          <w:vanish/>
          <w:sz w:val="22"/>
          <w:szCs w:val="22"/>
          <w:shd w:val="clear" w:color="auto" w:fill="FFFF99"/>
          <w:rtl/>
        </w:rPr>
        <w:tab/>
        <w:t xml:space="preserve">בקרב העובדים בשירות המדינה, בכלל הדרגות והמקצועות, בכל משרד ובכל יחידת סמך, יינתן ביטוי הולם, בנסיבות הענין, לייצוגם של בני שני המינים, של אנשים עם מוגבלות, של בני האוכלוסיה הערבית, לרבות הדרוזית והצ'רקסית, של מי שהוא או שאחד מהוריו נולדו באתיופיה, של בני האוכלוסייה החרדית ושל עולים חדשים (בחוק זה </w:t>
      </w:r>
      <w:r w:rsidRPr="00B74549">
        <w:rPr>
          <w:rStyle w:val="default"/>
          <w:rFonts w:cs="FrankRuehl"/>
          <w:vanish/>
          <w:sz w:val="22"/>
          <w:szCs w:val="22"/>
          <w:shd w:val="clear" w:color="auto" w:fill="FFFF99"/>
          <w:rtl/>
        </w:rPr>
        <w:t>–</w:t>
      </w:r>
      <w:r w:rsidRPr="00B74549">
        <w:rPr>
          <w:rStyle w:val="default"/>
          <w:rFonts w:cs="FrankRuehl" w:hint="cs"/>
          <w:vanish/>
          <w:sz w:val="22"/>
          <w:szCs w:val="22"/>
          <w:shd w:val="clear" w:color="auto" w:fill="FFFF99"/>
          <w:rtl/>
        </w:rPr>
        <w:t xml:space="preserve"> ייצוג הולם).</w:t>
      </w:r>
    </w:p>
    <w:p w14:paraId="6300E00F" w14:textId="77777777" w:rsidR="00F81961" w:rsidRPr="00B74549" w:rsidRDefault="00F81961" w:rsidP="00F81961">
      <w:pPr>
        <w:pStyle w:val="P00"/>
        <w:spacing w:before="0"/>
        <w:ind w:left="1021" w:right="1134" w:hanging="1021"/>
        <w:rPr>
          <w:rStyle w:val="default"/>
          <w:rFonts w:cs="FrankRuehl" w:hint="cs"/>
          <w:vanish/>
          <w:sz w:val="22"/>
          <w:szCs w:val="22"/>
          <w:u w:val="single"/>
          <w:shd w:val="clear" w:color="auto" w:fill="FFFF99"/>
          <w:rtl/>
        </w:rPr>
      </w:pPr>
      <w:r w:rsidRPr="00B74549">
        <w:rPr>
          <w:rStyle w:val="default"/>
          <w:rFonts w:cs="FrankRuehl" w:hint="cs"/>
          <w:vanish/>
          <w:sz w:val="22"/>
          <w:szCs w:val="22"/>
          <w:shd w:val="clear" w:color="auto" w:fill="FFFF99"/>
          <w:rtl/>
        </w:rPr>
        <w:tab/>
      </w:r>
      <w:r w:rsidRPr="00B74549">
        <w:rPr>
          <w:rStyle w:val="default"/>
          <w:rFonts w:cs="FrankRuehl" w:hint="cs"/>
          <w:vanish/>
          <w:sz w:val="22"/>
          <w:szCs w:val="22"/>
          <w:u w:val="single"/>
          <w:shd w:val="clear" w:color="auto" w:fill="FFFF99"/>
          <w:rtl/>
        </w:rPr>
        <w:t>(א1)</w:t>
      </w:r>
      <w:r w:rsidRPr="00B74549">
        <w:rPr>
          <w:rStyle w:val="default"/>
          <w:rFonts w:cs="FrankRuehl" w:hint="cs"/>
          <w:vanish/>
          <w:sz w:val="22"/>
          <w:szCs w:val="22"/>
          <w:u w:val="single"/>
          <w:shd w:val="clear" w:color="auto" w:fill="FFFF99"/>
          <w:rtl/>
        </w:rPr>
        <w:tab/>
        <w:t>(1)</w:t>
      </w:r>
      <w:r w:rsidRPr="00B74549">
        <w:rPr>
          <w:rStyle w:val="default"/>
          <w:rFonts w:cs="FrankRuehl" w:hint="cs"/>
          <w:vanish/>
          <w:sz w:val="22"/>
          <w:szCs w:val="22"/>
          <w:u w:val="single"/>
          <w:shd w:val="clear" w:color="auto" w:fill="FFFF99"/>
          <w:rtl/>
        </w:rPr>
        <w:tab/>
        <w:t xml:space="preserve">לעניין אנשים עם מוגבלות, לא יראו ייצוג הולם כאמור בסעיף קטן (א), במשרד או ביחידת סמך המעסיקים 100 עובדים לפחות (בסעיף זה </w:t>
      </w:r>
      <w:r w:rsidRPr="00B74549">
        <w:rPr>
          <w:rStyle w:val="default"/>
          <w:rFonts w:cs="FrankRuehl"/>
          <w:vanish/>
          <w:sz w:val="22"/>
          <w:szCs w:val="22"/>
          <w:u w:val="single"/>
          <w:shd w:val="clear" w:color="auto" w:fill="FFFF99"/>
          <w:rtl/>
        </w:rPr>
        <w:t>–</w:t>
      </w:r>
      <w:r w:rsidRPr="00B74549">
        <w:rPr>
          <w:rStyle w:val="default"/>
          <w:rFonts w:cs="FrankRuehl" w:hint="cs"/>
          <w:vanish/>
          <w:sz w:val="22"/>
          <w:szCs w:val="22"/>
          <w:u w:val="single"/>
          <w:shd w:val="clear" w:color="auto" w:fill="FFFF99"/>
          <w:rtl/>
        </w:rPr>
        <w:t xml:space="preserve"> משרד גדול), אלא אם כן 5% לפחות מקרב העובדים במשרד או ביחידה הם עובדים עם מוגבלות משמעותית;</w:t>
      </w:r>
    </w:p>
    <w:p w14:paraId="33A085E1" w14:textId="77777777" w:rsidR="00F81961" w:rsidRPr="00B74549" w:rsidRDefault="00F81961" w:rsidP="00F81961">
      <w:pPr>
        <w:pStyle w:val="P00"/>
        <w:spacing w:before="0"/>
        <w:ind w:left="1021" w:right="1134"/>
        <w:rPr>
          <w:rStyle w:val="default"/>
          <w:rFonts w:cs="FrankRuehl" w:hint="cs"/>
          <w:vanish/>
          <w:sz w:val="22"/>
          <w:szCs w:val="22"/>
          <w:u w:val="single"/>
          <w:shd w:val="clear" w:color="auto" w:fill="FFFF99"/>
          <w:rtl/>
        </w:rPr>
      </w:pPr>
      <w:r w:rsidRPr="00B74549">
        <w:rPr>
          <w:rStyle w:val="default"/>
          <w:rFonts w:cs="FrankRuehl" w:hint="cs"/>
          <w:vanish/>
          <w:sz w:val="22"/>
          <w:szCs w:val="22"/>
          <w:u w:val="single"/>
          <w:shd w:val="clear" w:color="auto" w:fill="FFFF99"/>
          <w:rtl/>
        </w:rPr>
        <w:t>(2)</w:t>
      </w:r>
      <w:r w:rsidRPr="00B74549">
        <w:rPr>
          <w:rStyle w:val="default"/>
          <w:rFonts w:cs="FrankRuehl" w:hint="cs"/>
          <w:vanish/>
          <w:sz w:val="22"/>
          <w:szCs w:val="22"/>
          <w:u w:val="single"/>
          <w:shd w:val="clear" w:color="auto" w:fill="FFFF99"/>
          <w:rtl/>
        </w:rPr>
        <w:tab/>
        <w:t>יעדים שתקבע הממשלה לפי סעיף קטן (ב) ייקבעו, לעניין אנשים עם מוגבלות, בכפוף להוראות פסקה (1);</w:t>
      </w:r>
    </w:p>
    <w:p w14:paraId="303CC7D4" w14:textId="77777777" w:rsidR="00F81961" w:rsidRPr="00B74549" w:rsidRDefault="00F81961" w:rsidP="00F81961">
      <w:pPr>
        <w:pStyle w:val="P00"/>
        <w:spacing w:before="0"/>
        <w:ind w:left="1021" w:right="1134"/>
        <w:rPr>
          <w:rStyle w:val="default"/>
          <w:rFonts w:cs="FrankRuehl" w:hint="cs"/>
          <w:vanish/>
          <w:sz w:val="22"/>
          <w:szCs w:val="22"/>
          <w:shd w:val="clear" w:color="auto" w:fill="FFFF99"/>
          <w:rtl/>
        </w:rPr>
      </w:pPr>
      <w:r w:rsidRPr="00B74549">
        <w:rPr>
          <w:rStyle w:val="default"/>
          <w:rFonts w:cs="FrankRuehl" w:hint="cs"/>
          <w:vanish/>
          <w:sz w:val="22"/>
          <w:szCs w:val="22"/>
          <w:u w:val="single"/>
          <w:shd w:val="clear" w:color="auto" w:fill="FFFF99"/>
          <w:rtl/>
        </w:rPr>
        <w:t>(3)</w:t>
      </w:r>
      <w:r w:rsidRPr="00B74549">
        <w:rPr>
          <w:rStyle w:val="default"/>
          <w:rFonts w:cs="FrankRuehl" w:hint="cs"/>
          <w:vanish/>
          <w:sz w:val="22"/>
          <w:szCs w:val="22"/>
          <w:u w:val="single"/>
          <w:shd w:val="clear" w:color="auto" w:fill="FFFF99"/>
          <w:rtl/>
        </w:rPr>
        <w:tab/>
        <w:t>לעניין פסקה (1), הוראות סעיף 9ד לחוק שוויון זכויות לאנשים עם מוגבלות החלות לעניין מעסיק ציבורי גדול יחול לעניין משרד גדול, ובמקום "הנציבות" יקראו "נציב שירות המדינה"; ואולם ההוראות האמורות לא יחולו לעניין משרדים ויחידות סמך שעיקר פעילותם בתחום ביטחון המדינה ומטעמים של ביטחון המדינה זהות עובדיהם חסויה או שאין למסור מידע לגבי זהותם לפי כל דין; עמידתם של גופים כאמור בהוראות פסקה (1) תיבחן בדרך אחרת שעליה יורה הנציב.</w:t>
      </w:r>
    </w:p>
    <w:p w14:paraId="26CAE79C" w14:textId="77777777" w:rsidR="00F23AB0" w:rsidRPr="00B74549" w:rsidRDefault="00F23AB0" w:rsidP="00F23AB0">
      <w:pPr>
        <w:pStyle w:val="P00"/>
        <w:spacing w:before="0"/>
        <w:ind w:left="0"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ab/>
        <w:t>(ב)</w:t>
      </w:r>
      <w:r w:rsidRPr="00B74549">
        <w:rPr>
          <w:rStyle w:val="default"/>
          <w:rFonts w:cs="FrankRuehl" w:hint="cs"/>
          <w:vanish/>
          <w:sz w:val="22"/>
          <w:szCs w:val="22"/>
          <w:shd w:val="clear" w:color="auto" w:fill="FFFF99"/>
          <w:rtl/>
        </w:rPr>
        <w:tab/>
        <w:t xml:space="preserve">הממשלה תפעל לקידום ייצוג הולם בקרב העובדים בשירות המדינה בהתאם ליעדים שתקבע, ולשם כך, בין השאר </w:t>
      </w:r>
      <w:r w:rsidRPr="00B74549">
        <w:rPr>
          <w:rStyle w:val="default"/>
          <w:rFonts w:cs="FrankRuehl"/>
          <w:vanish/>
          <w:sz w:val="22"/>
          <w:szCs w:val="22"/>
          <w:shd w:val="clear" w:color="auto" w:fill="FFFF99"/>
          <w:rtl/>
        </w:rPr>
        <w:t>–</w:t>
      </w:r>
    </w:p>
    <w:p w14:paraId="51240C1C" w14:textId="77777777" w:rsidR="00F23AB0" w:rsidRPr="00B74549" w:rsidRDefault="00F23AB0" w:rsidP="00F23AB0">
      <w:pPr>
        <w:pStyle w:val="P00"/>
        <w:spacing w:before="0"/>
        <w:ind w:left="1021"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(1)</w:t>
      </w:r>
      <w:r w:rsidRPr="00B74549">
        <w:rPr>
          <w:rStyle w:val="default"/>
          <w:rFonts w:cs="FrankRuehl" w:hint="cs"/>
          <w:vanish/>
          <w:sz w:val="22"/>
          <w:szCs w:val="22"/>
          <w:shd w:val="clear" w:color="auto" w:fill="FFFF99"/>
          <w:rtl/>
        </w:rPr>
        <w:tab/>
        <w:t>המשרד או יחידות הסמך הנוגעים בדבר, וכן נציב שירות המדינה, כל אחד בתחומו, ינקטו אמצעים הנדרשים בנסיבות הענין, אשר יש בהם כדי לאפשר ולעודד ייצוג הולם, לרבות ביצוע התאמות כמשמעותן בסעיף 8(ה) לחוק שוויון זכויות לאנשים עם מוגבלות</w:t>
      </w:r>
      <w:r w:rsidRPr="00B74549">
        <w:rPr>
          <w:rStyle w:val="default"/>
          <w:rFonts w:cs="FrankRuehl" w:hint="cs"/>
          <w:strike/>
          <w:vanish/>
          <w:sz w:val="22"/>
          <w:szCs w:val="22"/>
          <w:shd w:val="clear" w:color="auto" w:fill="FFFF99"/>
          <w:rtl/>
        </w:rPr>
        <w:t>, התשנ"ח-1998</w:t>
      </w:r>
      <w:r w:rsidRPr="00B74549">
        <w:rPr>
          <w:rStyle w:val="default"/>
          <w:rFonts w:cs="FrankRuehl" w:hint="cs"/>
          <w:vanish/>
          <w:sz w:val="22"/>
          <w:szCs w:val="22"/>
          <w:shd w:val="clear" w:color="auto" w:fill="FFFF99"/>
          <w:rtl/>
        </w:rPr>
        <w:t>;</w:t>
      </w:r>
    </w:p>
    <w:p w14:paraId="6EF1701A" w14:textId="77777777" w:rsidR="00F23AB0" w:rsidRPr="00B74549" w:rsidRDefault="00F23AB0" w:rsidP="00F23AB0">
      <w:pPr>
        <w:pStyle w:val="P00"/>
        <w:spacing w:before="0"/>
        <w:ind w:left="1021"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(2)</w:t>
      </w:r>
      <w:r w:rsidRPr="00B74549">
        <w:rPr>
          <w:rStyle w:val="default"/>
          <w:rFonts w:cs="FrankRuehl" w:hint="cs"/>
          <w:vanish/>
          <w:sz w:val="22"/>
          <w:szCs w:val="22"/>
          <w:shd w:val="clear" w:color="auto" w:fill="FFFF99"/>
          <w:rtl/>
        </w:rPr>
        <w:tab/>
        <w:t>הממשלה רשאית לייעד משרות אשר יועסקו בהן, ככל האפשר, רק מועמדים שהם כשירים לתפקיד, מקרב קבוצה הזכאית לייצוג הולם לפי הוראות סעיף קטן (א) שאינה מיוצגת באופן הולם, כפי שתקבע הממשלה;</w:t>
      </w:r>
    </w:p>
    <w:p w14:paraId="3F667ECB" w14:textId="77777777" w:rsidR="00F23AB0" w:rsidRPr="00B74549" w:rsidRDefault="00F23AB0" w:rsidP="00F23AB0">
      <w:pPr>
        <w:pStyle w:val="P00"/>
        <w:spacing w:before="0"/>
        <w:ind w:left="1021"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(3)</w:t>
      </w:r>
      <w:r w:rsidRPr="00B74549">
        <w:rPr>
          <w:rStyle w:val="default"/>
          <w:rFonts w:cs="FrankRuehl" w:hint="cs"/>
          <w:vanish/>
          <w:sz w:val="22"/>
          <w:szCs w:val="22"/>
          <w:shd w:val="clear" w:color="auto" w:fill="FFFF99"/>
          <w:rtl/>
        </w:rPr>
        <w:tab/>
        <w:t>הממשלה רשאית להורות, לענין משרה או קבוצת משרות או לענין דרגה או קבוצת דרגות, שיפורטו בהוראה, ולתקופה שתקבע בה, על מתן עדיפות למועמדים מקרב קבוצה הזכאית לייצוג הולם לפי הוראות סעיף קטן (א) שאינה מיוצגת באופן הולם, כאשר הם בעלי כישורים דומים לכישוריהם של מועמדים אחרים, ולענין מתן עדיפות לאנשים עם מוגבלות, רשאית הממשלה לקבוע כי הוראות לפי פסקה זו יחולו על אנשים עם מוגבלות מסוימת או בדרגת חומרה מסוימת</w:t>
      </w:r>
      <w:r w:rsidR="00F81961" w:rsidRPr="00B74549">
        <w:rPr>
          <w:rStyle w:val="default"/>
          <w:rFonts w:cs="FrankRuehl" w:hint="cs"/>
          <w:vanish/>
          <w:sz w:val="22"/>
          <w:szCs w:val="22"/>
          <w:u w:val="single"/>
          <w:shd w:val="clear" w:color="auto" w:fill="FFFF99"/>
          <w:rtl/>
        </w:rPr>
        <w:t>, ובלבד שאם קבעה כן, תינתן עדיפות כאמור גם למועמדים עם מוגבלות משמעותית</w:t>
      </w:r>
      <w:r w:rsidRPr="00B74549">
        <w:rPr>
          <w:rStyle w:val="default"/>
          <w:rFonts w:cs="FrankRuehl" w:hint="cs"/>
          <w:vanish/>
          <w:sz w:val="22"/>
          <w:szCs w:val="22"/>
          <w:shd w:val="clear" w:color="auto" w:fill="FFFF99"/>
          <w:rtl/>
        </w:rPr>
        <w:t>.</w:t>
      </w:r>
    </w:p>
    <w:p w14:paraId="5A1B1A92" w14:textId="77777777" w:rsidR="00F23AB0" w:rsidRPr="00B74549" w:rsidRDefault="00F23AB0" w:rsidP="00F23AB0">
      <w:pPr>
        <w:pStyle w:val="P00"/>
        <w:spacing w:before="0"/>
        <w:ind w:left="0" w:right="1134"/>
        <w:rPr>
          <w:rStyle w:val="default"/>
          <w:rFonts w:cs="FrankRuehl" w:hint="cs"/>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(ג</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ה</w:t>
      </w:r>
      <w:r w:rsidRPr="00B74549">
        <w:rPr>
          <w:rStyle w:val="default"/>
          <w:rFonts w:cs="FrankRuehl" w:hint="cs"/>
          <w:vanish/>
          <w:sz w:val="22"/>
          <w:szCs w:val="22"/>
          <w:shd w:val="clear" w:color="auto" w:fill="FFFF99"/>
          <w:rtl/>
        </w:rPr>
        <w:t>וראות סעיף זה יחולו על כל דרכי הקבלה לעבודה והקידום בעבודה לפי חוק זה, לרבות מינ</w:t>
      </w:r>
      <w:r w:rsidRPr="00B74549">
        <w:rPr>
          <w:rStyle w:val="default"/>
          <w:rFonts w:cs="FrankRuehl"/>
          <w:vanish/>
          <w:sz w:val="22"/>
          <w:szCs w:val="22"/>
          <w:shd w:val="clear" w:color="auto" w:fill="FFFF99"/>
          <w:rtl/>
        </w:rPr>
        <w:t>וי</w:t>
      </w:r>
      <w:r w:rsidRPr="00B74549">
        <w:rPr>
          <w:rStyle w:val="default"/>
          <w:rFonts w:cs="FrankRuehl" w:hint="cs"/>
          <w:vanish/>
          <w:sz w:val="22"/>
          <w:szCs w:val="22"/>
          <w:shd w:val="clear" w:color="auto" w:fill="FFFF99"/>
          <w:rtl/>
        </w:rPr>
        <w:t xml:space="preserve"> בדרך מכרז, העס</w:t>
      </w:r>
      <w:r w:rsidRPr="00B74549">
        <w:rPr>
          <w:rStyle w:val="default"/>
          <w:rFonts w:cs="FrankRuehl"/>
          <w:vanish/>
          <w:sz w:val="22"/>
          <w:szCs w:val="22"/>
          <w:shd w:val="clear" w:color="auto" w:fill="FFFF99"/>
          <w:rtl/>
        </w:rPr>
        <w:t>ק</w:t>
      </w:r>
      <w:r w:rsidR="008F15E9" w:rsidRPr="00B74549">
        <w:rPr>
          <w:rStyle w:val="default"/>
          <w:rFonts w:cs="FrankRuehl" w:hint="cs"/>
          <w:vanish/>
          <w:sz w:val="22"/>
          <w:szCs w:val="22"/>
          <w:shd w:val="clear" w:color="auto" w:fill="FFFF99"/>
          <w:rtl/>
        </w:rPr>
        <w:t>ה שלא במכרז ומינוי בפועל.</w:t>
      </w:r>
    </w:p>
    <w:p w14:paraId="5CD7314C" w14:textId="77777777" w:rsidR="00F23AB0" w:rsidRPr="00B74549" w:rsidRDefault="00F23AB0" w:rsidP="00F23AB0">
      <w:pPr>
        <w:pStyle w:val="P00"/>
        <w:spacing w:before="0"/>
        <w:ind w:left="0" w:right="1134"/>
        <w:rPr>
          <w:rStyle w:val="default"/>
          <w:rFonts w:cs="FrankRuehl" w:hint="cs"/>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(ד</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נ</w:t>
      </w:r>
      <w:r w:rsidRPr="00B74549">
        <w:rPr>
          <w:rStyle w:val="default"/>
          <w:rFonts w:cs="FrankRuehl" w:hint="cs"/>
          <w:vanish/>
          <w:sz w:val="22"/>
          <w:szCs w:val="22"/>
          <w:shd w:val="clear" w:color="auto" w:fill="FFFF99"/>
          <w:rtl/>
        </w:rPr>
        <w:t>ציב שירות המדינה, לאחר התייעצות עם הרשות לקידום מעמד האישה, עם נציבות שוויון זכויות לאנשים עם מוגבלות, ועם ארגונים שלדעת נציב שירות המדינה עוסקים בקידום זכויותיהן של הקבוצות הזכאיות לייצוג הולם לפי סעיף קט</w:t>
      </w:r>
      <w:r w:rsidRPr="00B74549">
        <w:rPr>
          <w:rStyle w:val="default"/>
          <w:rFonts w:cs="FrankRuehl"/>
          <w:vanish/>
          <w:sz w:val="22"/>
          <w:szCs w:val="22"/>
          <w:shd w:val="clear" w:color="auto" w:fill="FFFF99"/>
          <w:rtl/>
        </w:rPr>
        <w:t>ן (</w:t>
      </w:r>
      <w:r w:rsidRPr="00B74549">
        <w:rPr>
          <w:rStyle w:val="default"/>
          <w:rFonts w:cs="FrankRuehl" w:hint="cs"/>
          <w:vanish/>
          <w:sz w:val="22"/>
          <w:szCs w:val="22"/>
          <w:shd w:val="clear" w:color="auto" w:fill="FFFF99"/>
          <w:rtl/>
        </w:rPr>
        <w:t>א), יגיש לממשל</w:t>
      </w:r>
      <w:r w:rsidRPr="00B74549">
        <w:rPr>
          <w:rStyle w:val="default"/>
          <w:rFonts w:cs="FrankRuehl"/>
          <w:vanish/>
          <w:sz w:val="22"/>
          <w:szCs w:val="22"/>
          <w:shd w:val="clear" w:color="auto" w:fill="FFFF99"/>
          <w:rtl/>
        </w:rPr>
        <w:t>ה</w:t>
      </w:r>
      <w:r w:rsidRPr="00B74549">
        <w:rPr>
          <w:rStyle w:val="default"/>
          <w:rFonts w:cs="FrankRuehl" w:hint="cs"/>
          <w:vanish/>
          <w:sz w:val="22"/>
          <w:szCs w:val="22"/>
          <w:shd w:val="clear" w:color="auto" w:fill="FFFF99"/>
          <w:rtl/>
        </w:rPr>
        <w:t>, אחת לשנה, המלצות בדבר היעדים שעל</w:t>
      </w:r>
      <w:r w:rsidR="008F15E9" w:rsidRPr="00B74549">
        <w:rPr>
          <w:rStyle w:val="default"/>
          <w:rFonts w:cs="FrankRuehl" w:hint="cs"/>
          <w:vanish/>
          <w:sz w:val="22"/>
          <w:szCs w:val="22"/>
          <w:shd w:val="clear" w:color="auto" w:fill="FFFF99"/>
          <w:rtl/>
        </w:rPr>
        <w:t xml:space="preserve"> הממשלה לקבוע לפי סעיף קטן (ב).</w:t>
      </w:r>
    </w:p>
    <w:p w14:paraId="468B1DC8" w14:textId="77777777" w:rsidR="00F23AB0" w:rsidRPr="00B74549" w:rsidRDefault="00F23AB0" w:rsidP="00F23AB0">
      <w:pPr>
        <w:pStyle w:val="P00"/>
        <w:spacing w:before="0"/>
        <w:ind w:left="0" w:right="1134"/>
        <w:rPr>
          <w:rStyle w:val="default"/>
          <w:rFonts w:cs="FrankRuehl" w:hint="cs"/>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(ה</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נ</w:t>
      </w:r>
      <w:r w:rsidRPr="00B74549">
        <w:rPr>
          <w:rStyle w:val="default"/>
          <w:rFonts w:cs="FrankRuehl" w:hint="cs"/>
          <w:vanish/>
          <w:sz w:val="22"/>
          <w:szCs w:val="22"/>
          <w:shd w:val="clear" w:color="auto" w:fill="FFFF99"/>
          <w:rtl/>
        </w:rPr>
        <w:t>ציב שירות המדינה רשאי לקבוע הוראות לביצוע סעיף זה, ולענין מתן עדיפות למועמדים כאמור בסעיף קטן (ב), רשאי הוא לקבוע הוראות ב</w:t>
      </w:r>
      <w:r w:rsidR="008F15E9" w:rsidRPr="00B74549">
        <w:rPr>
          <w:rStyle w:val="default"/>
          <w:rFonts w:cs="FrankRuehl" w:hint="cs"/>
          <w:vanish/>
          <w:sz w:val="22"/>
          <w:szCs w:val="22"/>
          <w:shd w:val="clear" w:color="auto" w:fill="FFFF99"/>
          <w:rtl/>
        </w:rPr>
        <w:t>דבר הערכת הכישורים של המועמדים.</w:t>
      </w:r>
    </w:p>
    <w:p w14:paraId="62024E15" w14:textId="77777777" w:rsidR="008F098E" w:rsidRPr="00B74549" w:rsidRDefault="008F098E" w:rsidP="008F098E">
      <w:pPr>
        <w:pStyle w:val="P00"/>
        <w:spacing w:before="0"/>
        <w:ind w:left="0" w:right="1134"/>
        <w:rPr>
          <w:rStyle w:val="default"/>
          <w:rFonts w:cs="FrankRuehl" w:hint="cs"/>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(ו</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כ</w:t>
      </w:r>
      <w:r w:rsidRPr="00B74549">
        <w:rPr>
          <w:rStyle w:val="default"/>
          <w:rFonts w:cs="FrankRuehl" w:hint="cs"/>
          <w:vanish/>
          <w:sz w:val="22"/>
          <w:szCs w:val="22"/>
          <w:shd w:val="clear" w:color="auto" w:fill="FFFF99"/>
          <w:rtl/>
        </w:rPr>
        <w:t>ל מש</w:t>
      </w:r>
      <w:r w:rsidRPr="00B74549">
        <w:rPr>
          <w:rStyle w:val="default"/>
          <w:rFonts w:cs="FrankRuehl"/>
          <w:vanish/>
          <w:sz w:val="22"/>
          <w:szCs w:val="22"/>
          <w:shd w:val="clear" w:color="auto" w:fill="FFFF99"/>
          <w:rtl/>
        </w:rPr>
        <w:t>רד</w:t>
      </w:r>
      <w:r w:rsidRPr="00B74549">
        <w:rPr>
          <w:rStyle w:val="default"/>
          <w:rFonts w:cs="FrankRuehl" w:hint="cs"/>
          <w:vanish/>
          <w:sz w:val="22"/>
          <w:szCs w:val="22"/>
          <w:shd w:val="clear" w:color="auto" w:fill="FFFF99"/>
          <w:rtl/>
        </w:rPr>
        <w:t xml:space="preserve"> וכל יחידת סמך יגישו לנציב שירות המדינה, אחת לשנה, דין וחשבון לגבי ביצוע הוראות סעיף זה ובו יפורטו, בין השאר, נתונים באשר לייצוגם של בני שני המינים, של אנשים עם מוגבלות, של בני האוכלוסיה הערבית, לרבות הדרוזית והצ'רקסית, של מי שהוא או אחד מהוריו נולדו באתיופיה, של בני האוכלוסייה החרדית ושל עולים חדשים, במשרד או ביחידת הסמך.</w:t>
      </w:r>
    </w:p>
    <w:p w14:paraId="0D7A5FF6" w14:textId="77777777" w:rsidR="00F23AB0" w:rsidRPr="00B74549" w:rsidRDefault="00F23AB0" w:rsidP="00F23AB0">
      <w:pPr>
        <w:pStyle w:val="P00"/>
        <w:spacing w:before="0"/>
        <w:ind w:left="0" w:right="1134"/>
        <w:rPr>
          <w:rStyle w:val="default"/>
          <w:rFonts w:cs="FrankRuehl"/>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(ז</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נ</w:t>
      </w:r>
      <w:r w:rsidRPr="00B74549">
        <w:rPr>
          <w:rStyle w:val="default"/>
          <w:rFonts w:cs="FrankRuehl" w:hint="cs"/>
          <w:vanish/>
          <w:sz w:val="22"/>
          <w:szCs w:val="22"/>
          <w:shd w:val="clear" w:color="auto" w:fill="FFFF99"/>
          <w:rtl/>
        </w:rPr>
        <w:t xml:space="preserve">ציב </w:t>
      </w:r>
      <w:r w:rsidRPr="00B74549">
        <w:rPr>
          <w:rStyle w:val="default"/>
          <w:rFonts w:cs="FrankRuehl"/>
          <w:vanish/>
          <w:sz w:val="22"/>
          <w:szCs w:val="22"/>
          <w:shd w:val="clear" w:color="auto" w:fill="FFFF99"/>
          <w:rtl/>
        </w:rPr>
        <w:t>שי</w:t>
      </w:r>
      <w:r w:rsidRPr="00B74549">
        <w:rPr>
          <w:rStyle w:val="default"/>
          <w:rFonts w:cs="FrankRuehl" w:hint="cs"/>
          <w:vanish/>
          <w:sz w:val="22"/>
          <w:szCs w:val="22"/>
          <w:shd w:val="clear" w:color="auto" w:fill="FFFF99"/>
          <w:rtl/>
        </w:rPr>
        <w:t>רות המדינה יגיש</w:t>
      </w:r>
      <w:r w:rsidRPr="00B74549">
        <w:rPr>
          <w:rStyle w:val="default"/>
          <w:rFonts w:cs="FrankRuehl"/>
          <w:vanish/>
          <w:sz w:val="22"/>
          <w:szCs w:val="22"/>
          <w:shd w:val="clear" w:color="auto" w:fill="FFFF99"/>
          <w:rtl/>
        </w:rPr>
        <w:t xml:space="preserve"> </w:t>
      </w:r>
      <w:r w:rsidRPr="00B74549">
        <w:rPr>
          <w:rStyle w:val="default"/>
          <w:rFonts w:cs="FrankRuehl" w:hint="cs"/>
          <w:vanish/>
          <w:sz w:val="22"/>
          <w:szCs w:val="22"/>
          <w:shd w:val="clear" w:color="auto" w:fill="FFFF99"/>
          <w:rtl/>
        </w:rPr>
        <w:t xml:space="preserve">לממשלה ולועדת החוקה חוק ומשפט של הכנסת, אחת לשנה, דין וחשבון באשר לפעולות שננקטו לפי סעיף זה באותה שנה ונתונים </w:t>
      </w:r>
      <w:r w:rsidR="008F15E9" w:rsidRPr="00B74549">
        <w:rPr>
          <w:rStyle w:val="default"/>
          <w:rFonts w:cs="FrankRuehl" w:hint="cs"/>
          <w:vanish/>
          <w:sz w:val="22"/>
          <w:szCs w:val="22"/>
          <w:shd w:val="clear" w:color="auto" w:fill="FFFF99"/>
          <w:rtl/>
        </w:rPr>
        <w:t>באשר לייצוג הולם בשירות המדינה.</w:t>
      </w:r>
    </w:p>
    <w:p w14:paraId="2AC01C29" w14:textId="77777777" w:rsidR="00F23AB0" w:rsidRPr="00B74549" w:rsidRDefault="00F23AB0" w:rsidP="00F23AB0">
      <w:pPr>
        <w:pStyle w:val="P00"/>
        <w:spacing w:before="0"/>
        <w:ind w:left="0" w:right="1134"/>
        <w:rPr>
          <w:rStyle w:val="default"/>
          <w:rFonts w:cs="FrankRuehl" w:hint="cs"/>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(ח</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ה</w:t>
      </w:r>
      <w:r w:rsidRPr="00B74549">
        <w:rPr>
          <w:rStyle w:val="default"/>
          <w:rFonts w:cs="FrankRuehl" w:hint="cs"/>
          <w:vanish/>
          <w:sz w:val="22"/>
          <w:szCs w:val="22"/>
          <w:shd w:val="clear" w:color="auto" w:fill="FFFF99"/>
          <w:rtl/>
        </w:rPr>
        <w:t>וראות לפי סעיף זה אינן טעונות פרסום ברשומות.</w:t>
      </w:r>
    </w:p>
    <w:p w14:paraId="270528CA" w14:textId="77777777" w:rsidR="008F15E9" w:rsidRPr="00B74549" w:rsidRDefault="008F15E9" w:rsidP="008F15E9">
      <w:pPr>
        <w:pStyle w:val="P00"/>
        <w:spacing w:before="0"/>
        <w:ind w:left="0"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ab/>
      </w:r>
      <w:r w:rsidRPr="00B74549">
        <w:rPr>
          <w:rStyle w:val="default"/>
          <w:rFonts w:cs="FrankRuehl" w:hint="cs"/>
          <w:vanish/>
          <w:sz w:val="22"/>
          <w:szCs w:val="22"/>
          <w:u w:val="single"/>
          <w:shd w:val="clear" w:color="auto" w:fill="FFFF99"/>
          <w:rtl/>
        </w:rPr>
        <w:t>(ח1)</w:t>
      </w:r>
      <w:r w:rsidRPr="00B74549">
        <w:rPr>
          <w:rStyle w:val="default"/>
          <w:rFonts w:cs="FrankRuehl" w:hint="cs"/>
          <w:vanish/>
          <w:sz w:val="22"/>
          <w:szCs w:val="22"/>
          <w:u w:val="single"/>
          <w:shd w:val="clear" w:color="auto" w:fill="FFFF99"/>
          <w:rtl/>
        </w:rPr>
        <w:tab/>
        <w:t>לשם הבטחת עמידה ביעדי ייצוג הולם לפי סעיף זה, רשאי נציב שירות המדינה לנקוט אמצעי אכיפה, לרבות בתחומי התקן, הגיוס וניהול כוח האדם, או להורות על אמצעים אחרים שיקבע.</w:t>
      </w:r>
    </w:p>
    <w:p w14:paraId="0BFA8356" w14:textId="77777777" w:rsidR="008F15E9" w:rsidRPr="00B74549" w:rsidRDefault="008F15E9" w:rsidP="008F15E9">
      <w:pPr>
        <w:pStyle w:val="P00"/>
        <w:spacing w:before="0"/>
        <w:ind w:left="0"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ab/>
      </w:r>
      <w:r w:rsidRPr="00B74549">
        <w:rPr>
          <w:rStyle w:val="default"/>
          <w:rFonts w:cs="FrankRuehl" w:hint="cs"/>
          <w:vanish/>
          <w:sz w:val="22"/>
          <w:szCs w:val="22"/>
          <w:u w:val="single"/>
          <w:shd w:val="clear" w:color="auto" w:fill="FFFF99"/>
          <w:rtl/>
        </w:rPr>
        <w:t>(ח2)</w:t>
      </w:r>
      <w:r w:rsidRPr="00B74549">
        <w:rPr>
          <w:rStyle w:val="default"/>
          <w:rFonts w:cs="FrankRuehl" w:hint="cs"/>
          <w:vanish/>
          <w:sz w:val="22"/>
          <w:szCs w:val="22"/>
          <w:u w:val="single"/>
          <w:shd w:val="clear" w:color="auto" w:fill="FFFF99"/>
          <w:rtl/>
        </w:rPr>
        <w:tab/>
        <w:t>לעניין יישום יעדי הייצוג ההולם לפי סעיף זה, רשאי נציב שירות המדינה להורות כי לא יובאו במניין עובדים בתפקידים מסוימים במשרד, ביחידת סמך או בדירוג, שעליהם יורה, בשל מאפיינים ייחודיים שבאופיו ומהותו של התפקיד, הנכללים בתיאור העיסוק של התפקיד; הוראות כאמור לעניין אנשים עם מוגבלות טעונות אישור של ועדת העבודה הרווחה והבריאות של הכנסת, למעט לעניין משרדים ויחידות סמך שעיקר פעילותם בתחום ביטחון המדינה ומטעמים של ביטחון המדינה זהות עובדיהם חסויה או שאין למסור מידע לגבי זהותם לפי כל דין.</w:t>
      </w:r>
    </w:p>
    <w:p w14:paraId="248D2554" w14:textId="77777777" w:rsidR="008F15E9" w:rsidRPr="00B74549" w:rsidRDefault="008F15E9" w:rsidP="008F15E9">
      <w:pPr>
        <w:pStyle w:val="P00"/>
        <w:spacing w:before="0"/>
        <w:ind w:left="0" w:right="1134"/>
        <w:rPr>
          <w:rStyle w:val="default"/>
          <w:rFonts w:cs="FrankRuehl" w:hint="cs"/>
          <w:vanish/>
          <w:sz w:val="22"/>
          <w:szCs w:val="22"/>
          <w:u w:val="single"/>
          <w:shd w:val="clear" w:color="auto" w:fill="FFFF99"/>
          <w:rtl/>
        </w:rPr>
      </w:pPr>
      <w:r w:rsidRPr="00B74549">
        <w:rPr>
          <w:rStyle w:val="default"/>
          <w:rFonts w:cs="FrankRuehl" w:hint="cs"/>
          <w:vanish/>
          <w:sz w:val="22"/>
          <w:szCs w:val="22"/>
          <w:shd w:val="clear" w:color="auto" w:fill="FFFF99"/>
          <w:rtl/>
        </w:rPr>
        <w:tab/>
      </w:r>
      <w:r w:rsidRPr="00B74549">
        <w:rPr>
          <w:rStyle w:val="default"/>
          <w:rFonts w:cs="FrankRuehl" w:hint="cs"/>
          <w:vanish/>
          <w:sz w:val="22"/>
          <w:szCs w:val="22"/>
          <w:u w:val="single"/>
          <w:shd w:val="clear" w:color="auto" w:fill="FFFF99"/>
          <w:rtl/>
        </w:rPr>
        <w:t>(ח3)</w:t>
      </w:r>
      <w:r w:rsidRPr="00B74549">
        <w:rPr>
          <w:rStyle w:val="default"/>
          <w:rFonts w:cs="FrankRuehl" w:hint="cs"/>
          <w:vanish/>
          <w:sz w:val="22"/>
          <w:szCs w:val="22"/>
          <w:u w:val="single"/>
          <w:shd w:val="clear" w:color="auto" w:fill="FFFF99"/>
          <w:rtl/>
        </w:rPr>
        <w:tab/>
        <w:t xml:space="preserve">בכל משרד ויחידת סמך ימונה ממונה על ייצוג הולם לפי סעיף זה, ויכול שימונה נוסף על תפקידים אחרים שהוא ממלא; הממונה </w:t>
      </w:r>
      <w:r w:rsidRPr="00B74549">
        <w:rPr>
          <w:rStyle w:val="default"/>
          <w:rFonts w:cs="FrankRuehl"/>
          <w:vanish/>
          <w:sz w:val="22"/>
          <w:szCs w:val="22"/>
          <w:u w:val="single"/>
          <w:shd w:val="clear" w:color="auto" w:fill="FFFF99"/>
          <w:rtl/>
        </w:rPr>
        <w:t>–</w:t>
      </w:r>
    </w:p>
    <w:p w14:paraId="55DDCC00" w14:textId="77777777" w:rsidR="008F15E9" w:rsidRPr="00B74549" w:rsidRDefault="008F15E9" w:rsidP="008F15E9">
      <w:pPr>
        <w:pStyle w:val="P00"/>
        <w:spacing w:before="0"/>
        <w:ind w:left="1021" w:right="1134"/>
        <w:rPr>
          <w:rStyle w:val="default"/>
          <w:rFonts w:cs="FrankRuehl" w:hint="cs"/>
          <w:vanish/>
          <w:sz w:val="22"/>
          <w:szCs w:val="22"/>
          <w:u w:val="single"/>
          <w:shd w:val="clear" w:color="auto" w:fill="FFFF99"/>
          <w:rtl/>
        </w:rPr>
      </w:pPr>
      <w:r w:rsidRPr="00B74549">
        <w:rPr>
          <w:rStyle w:val="default"/>
          <w:rFonts w:cs="FrankRuehl" w:hint="cs"/>
          <w:vanish/>
          <w:sz w:val="22"/>
          <w:szCs w:val="22"/>
          <w:u w:val="single"/>
          <w:shd w:val="clear" w:color="auto" w:fill="FFFF99"/>
          <w:rtl/>
        </w:rPr>
        <w:t>(1)</w:t>
      </w:r>
      <w:r w:rsidRPr="00B74549">
        <w:rPr>
          <w:rStyle w:val="default"/>
          <w:rFonts w:cs="FrankRuehl" w:hint="cs"/>
          <w:vanish/>
          <w:sz w:val="22"/>
          <w:szCs w:val="22"/>
          <w:u w:val="single"/>
          <w:shd w:val="clear" w:color="auto" w:fill="FFFF99"/>
          <w:rtl/>
        </w:rPr>
        <w:tab/>
        <w:t>יקבל פניות של עובדים ושל המשרד או יחידת הסמך בנושא ייצוג הולם;</w:t>
      </w:r>
    </w:p>
    <w:p w14:paraId="38E7F697" w14:textId="77777777" w:rsidR="008F15E9" w:rsidRPr="00B74549" w:rsidRDefault="008F15E9" w:rsidP="008F15E9">
      <w:pPr>
        <w:pStyle w:val="P00"/>
        <w:spacing w:before="0"/>
        <w:ind w:left="1021" w:right="1134"/>
        <w:rPr>
          <w:rStyle w:val="default"/>
          <w:rFonts w:cs="FrankRuehl" w:hint="cs"/>
          <w:vanish/>
          <w:sz w:val="22"/>
          <w:szCs w:val="22"/>
          <w:u w:val="single"/>
          <w:shd w:val="clear" w:color="auto" w:fill="FFFF99"/>
          <w:rtl/>
        </w:rPr>
      </w:pPr>
      <w:r w:rsidRPr="00B74549">
        <w:rPr>
          <w:rStyle w:val="default"/>
          <w:rFonts w:cs="FrankRuehl" w:hint="cs"/>
          <w:vanish/>
          <w:sz w:val="22"/>
          <w:szCs w:val="22"/>
          <w:u w:val="single"/>
          <w:shd w:val="clear" w:color="auto" w:fill="FFFF99"/>
          <w:rtl/>
        </w:rPr>
        <w:t>(2)</w:t>
      </w:r>
      <w:r w:rsidRPr="00B74549">
        <w:rPr>
          <w:rStyle w:val="default"/>
          <w:rFonts w:cs="FrankRuehl" w:hint="cs"/>
          <w:vanish/>
          <w:sz w:val="22"/>
          <w:szCs w:val="22"/>
          <w:u w:val="single"/>
          <w:shd w:val="clear" w:color="auto" w:fill="FFFF99"/>
          <w:rtl/>
        </w:rPr>
        <w:tab/>
        <w:t>ייזום פעולות להגברת המודעות לייצוג הולם והמידע לגביו וליישומו בקרב הממונים והעובדים, בשיתוף הגורמים הנוגעים בדבר;</w:t>
      </w:r>
    </w:p>
    <w:p w14:paraId="35EBC97C" w14:textId="77777777" w:rsidR="008F15E9" w:rsidRPr="00B74549" w:rsidRDefault="008F15E9" w:rsidP="008F15E9">
      <w:pPr>
        <w:pStyle w:val="P00"/>
        <w:spacing w:before="0"/>
        <w:ind w:left="1021" w:right="1134"/>
        <w:rPr>
          <w:rStyle w:val="default"/>
          <w:rFonts w:cs="FrankRuehl" w:hint="cs"/>
          <w:vanish/>
          <w:sz w:val="22"/>
          <w:szCs w:val="22"/>
          <w:u w:val="single"/>
          <w:shd w:val="clear" w:color="auto" w:fill="FFFF99"/>
          <w:rtl/>
        </w:rPr>
      </w:pPr>
      <w:r w:rsidRPr="00B74549">
        <w:rPr>
          <w:rStyle w:val="default"/>
          <w:rFonts w:cs="FrankRuehl" w:hint="cs"/>
          <w:vanish/>
          <w:sz w:val="22"/>
          <w:szCs w:val="22"/>
          <w:u w:val="single"/>
          <w:shd w:val="clear" w:color="auto" w:fill="FFFF99"/>
          <w:rtl/>
        </w:rPr>
        <w:t>(3)</w:t>
      </w:r>
      <w:r w:rsidRPr="00B74549">
        <w:rPr>
          <w:rStyle w:val="default"/>
          <w:rFonts w:cs="FrankRuehl" w:hint="cs"/>
          <w:vanish/>
          <w:sz w:val="22"/>
          <w:szCs w:val="22"/>
          <w:u w:val="single"/>
          <w:shd w:val="clear" w:color="auto" w:fill="FFFF99"/>
          <w:rtl/>
        </w:rPr>
        <w:tab/>
        <w:t>ייתן ייעוץ והדרכה בדבר חובות המשרד או יחידת הסמך לפי סעיף זה;</w:t>
      </w:r>
    </w:p>
    <w:p w14:paraId="319D7097" w14:textId="77777777" w:rsidR="008F15E9" w:rsidRPr="00B74549" w:rsidRDefault="008F15E9" w:rsidP="008F15E9">
      <w:pPr>
        <w:pStyle w:val="P00"/>
        <w:spacing w:before="0"/>
        <w:ind w:left="1021" w:right="1134"/>
        <w:rPr>
          <w:rStyle w:val="default"/>
          <w:rFonts w:cs="FrankRuehl" w:hint="cs"/>
          <w:vanish/>
          <w:sz w:val="22"/>
          <w:szCs w:val="22"/>
          <w:shd w:val="clear" w:color="auto" w:fill="FFFF99"/>
          <w:rtl/>
        </w:rPr>
      </w:pPr>
      <w:r w:rsidRPr="00B74549">
        <w:rPr>
          <w:rStyle w:val="default"/>
          <w:rFonts w:cs="FrankRuehl" w:hint="cs"/>
          <w:vanish/>
          <w:sz w:val="22"/>
          <w:szCs w:val="22"/>
          <w:u w:val="single"/>
          <w:shd w:val="clear" w:color="auto" w:fill="FFFF99"/>
          <w:rtl/>
        </w:rPr>
        <w:t>(4)</w:t>
      </w:r>
      <w:r w:rsidRPr="00B74549">
        <w:rPr>
          <w:rStyle w:val="default"/>
          <w:rFonts w:cs="FrankRuehl" w:hint="cs"/>
          <w:vanish/>
          <w:sz w:val="22"/>
          <w:szCs w:val="22"/>
          <w:u w:val="single"/>
          <w:shd w:val="clear" w:color="auto" w:fill="FFFF99"/>
          <w:rtl/>
        </w:rPr>
        <w:tab/>
        <w:t>ימלא כל תפקיד אחר שיטיל עליו נציב שירות המדינה בקשר ליישום סעיף זה.</w:t>
      </w:r>
    </w:p>
    <w:p w14:paraId="7FF522D3" w14:textId="77777777" w:rsidR="004849D6" w:rsidRPr="00B74549" w:rsidRDefault="004849D6" w:rsidP="004849D6">
      <w:pPr>
        <w:pStyle w:val="P00"/>
        <w:spacing w:before="0"/>
        <w:ind w:left="0"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ab/>
        <w:t>(ח4)</w:t>
      </w:r>
      <w:r w:rsidRPr="00B74549">
        <w:rPr>
          <w:rStyle w:val="default"/>
          <w:rFonts w:cs="FrankRuehl" w:hint="cs"/>
          <w:vanish/>
          <w:sz w:val="22"/>
          <w:szCs w:val="22"/>
          <w:shd w:val="clear" w:color="auto" w:fill="FFFF99"/>
          <w:rtl/>
        </w:rPr>
        <w:tab/>
        <w:t>ראש הממשלה, בהסכמת שר העבודה הרווחה והשירותים החברתיים ובאישור ועדת החוקה חוק ומשפט של הכנסת, רשאי, בצו, לעדכן את התוספת הראשונה.</w:t>
      </w:r>
    </w:p>
    <w:p w14:paraId="7A45EDE9" w14:textId="77777777" w:rsidR="00F23AB0" w:rsidRPr="00B74549" w:rsidRDefault="00F23AB0" w:rsidP="00F23AB0">
      <w:pPr>
        <w:pStyle w:val="P00"/>
        <w:spacing w:before="0"/>
        <w:ind w:left="0" w:right="1134"/>
        <w:rPr>
          <w:rStyle w:val="default"/>
          <w:rFonts w:cs="FrankRuehl" w:hint="cs"/>
          <w:vanish/>
          <w:sz w:val="22"/>
          <w:szCs w:val="22"/>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shd w:val="clear" w:color="auto" w:fill="FFFF99"/>
          <w:rtl/>
        </w:rPr>
        <w:t>(ט</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ב</w:t>
      </w:r>
      <w:r w:rsidRPr="00B74549">
        <w:rPr>
          <w:rStyle w:val="default"/>
          <w:rFonts w:cs="FrankRuehl" w:hint="cs"/>
          <w:vanish/>
          <w:sz w:val="22"/>
          <w:szCs w:val="22"/>
          <w:shd w:val="clear" w:color="auto" w:fill="FFFF99"/>
          <w:rtl/>
        </w:rPr>
        <w:t xml:space="preserve">סעיף זה </w:t>
      </w:r>
      <w:r w:rsidRPr="00B74549">
        <w:rPr>
          <w:rStyle w:val="default"/>
          <w:rFonts w:cs="FrankRuehl"/>
          <w:vanish/>
          <w:sz w:val="22"/>
          <w:szCs w:val="22"/>
          <w:shd w:val="clear" w:color="auto" w:fill="FFFF99"/>
          <w:rtl/>
        </w:rPr>
        <w:t>–</w:t>
      </w:r>
    </w:p>
    <w:p w14:paraId="67C50E2F" w14:textId="77777777" w:rsidR="00F23AB0" w:rsidRPr="00B74549" w:rsidRDefault="00F23AB0" w:rsidP="00F23AB0">
      <w:pPr>
        <w:pStyle w:val="P00"/>
        <w:spacing w:before="0"/>
        <w:ind w:left="0" w:right="1134"/>
        <w:rPr>
          <w:rFonts w:cs="FrankRuehl" w:hint="cs"/>
          <w:vanish/>
          <w:sz w:val="22"/>
          <w:szCs w:val="22"/>
          <w:shd w:val="clear" w:color="auto" w:fill="FFFF99"/>
          <w:rtl/>
        </w:rPr>
      </w:pPr>
      <w:r w:rsidRPr="00B74549">
        <w:rPr>
          <w:rFonts w:cs="FrankRuehl" w:hint="cs"/>
          <w:vanish/>
          <w:sz w:val="22"/>
          <w:szCs w:val="22"/>
          <w:shd w:val="clear" w:color="auto" w:fill="FFFF99"/>
          <w:rtl/>
        </w:rPr>
        <w:tab/>
      </w:r>
      <w:r w:rsidRPr="00B74549">
        <w:rPr>
          <w:rFonts w:cs="FrankRuehl"/>
          <w:vanish/>
          <w:sz w:val="22"/>
          <w:szCs w:val="22"/>
          <w:shd w:val="clear" w:color="auto" w:fill="FFFF99"/>
          <w:rtl/>
        </w:rPr>
        <w:t>"א</w:t>
      </w:r>
      <w:r w:rsidRPr="00B74549">
        <w:rPr>
          <w:rFonts w:cs="FrankRuehl" w:hint="cs"/>
          <w:vanish/>
          <w:sz w:val="22"/>
          <w:szCs w:val="22"/>
          <w:shd w:val="clear" w:color="auto" w:fill="FFFF99"/>
          <w:rtl/>
        </w:rPr>
        <w:t>נשים עם מוגבלות", ו"נצי</w:t>
      </w:r>
      <w:r w:rsidRPr="00B74549">
        <w:rPr>
          <w:rFonts w:cs="FrankRuehl"/>
          <w:vanish/>
          <w:sz w:val="22"/>
          <w:szCs w:val="22"/>
          <w:shd w:val="clear" w:color="auto" w:fill="FFFF99"/>
          <w:rtl/>
        </w:rPr>
        <w:t>בו</w:t>
      </w:r>
      <w:r w:rsidRPr="00B74549">
        <w:rPr>
          <w:rFonts w:cs="FrankRuehl" w:hint="cs"/>
          <w:vanish/>
          <w:sz w:val="22"/>
          <w:szCs w:val="22"/>
          <w:shd w:val="clear" w:color="auto" w:fill="FFFF99"/>
          <w:rtl/>
        </w:rPr>
        <w:t>ת שוויון זכויות</w:t>
      </w:r>
      <w:r w:rsidRPr="00B74549">
        <w:rPr>
          <w:rFonts w:cs="FrankRuehl"/>
          <w:vanish/>
          <w:sz w:val="22"/>
          <w:szCs w:val="22"/>
          <w:shd w:val="clear" w:color="auto" w:fill="FFFF99"/>
          <w:rtl/>
        </w:rPr>
        <w:t xml:space="preserve"> </w:t>
      </w:r>
      <w:r w:rsidRPr="00B74549">
        <w:rPr>
          <w:rFonts w:cs="FrankRuehl" w:hint="cs"/>
          <w:vanish/>
          <w:sz w:val="22"/>
          <w:szCs w:val="22"/>
          <w:shd w:val="clear" w:color="auto" w:fill="FFFF99"/>
          <w:rtl/>
        </w:rPr>
        <w:t xml:space="preserve">לאנשים עם מוגבלות" </w:t>
      </w:r>
      <w:r w:rsidRPr="00B74549">
        <w:rPr>
          <w:rFonts w:cs="FrankRuehl"/>
          <w:vanish/>
          <w:sz w:val="22"/>
          <w:szCs w:val="22"/>
          <w:shd w:val="clear" w:color="auto" w:fill="FFFF99"/>
          <w:rtl/>
        </w:rPr>
        <w:t>–</w:t>
      </w:r>
      <w:r w:rsidRPr="00B74549">
        <w:rPr>
          <w:rFonts w:cs="FrankRuehl" w:hint="cs"/>
          <w:vanish/>
          <w:sz w:val="22"/>
          <w:szCs w:val="22"/>
          <w:shd w:val="clear" w:color="auto" w:fill="FFFF99"/>
          <w:rtl/>
        </w:rPr>
        <w:t xml:space="preserve"> כמשמעותם בחוק שוויון זכויות לאנשים עם מוגבלות</w:t>
      </w:r>
      <w:r w:rsidRPr="00B74549">
        <w:rPr>
          <w:rFonts w:cs="FrankRuehl" w:hint="cs"/>
          <w:strike/>
          <w:vanish/>
          <w:sz w:val="22"/>
          <w:szCs w:val="22"/>
          <w:shd w:val="clear" w:color="auto" w:fill="FFFF99"/>
          <w:rtl/>
        </w:rPr>
        <w:t>, התשנ"ח-1998</w:t>
      </w:r>
      <w:r w:rsidRPr="00B74549">
        <w:rPr>
          <w:rFonts w:cs="FrankRuehl" w:hint="cs"/>
          <w:vanish/>
          <w:sz w:val="22"/>
          <w:szCs w:val="22"/>
          <w:shd w:val="clear" w:color="auto" w:fill="FFFF99"/>
          <w:rtl/>
        </w:rPr>
        <w:t>;</w:t>
      </w:r>
    </w:p>
    <w:p w14:paraId="0DBE1BBC" w14:textId="77777777" w:rsidR="008F15E9" w:rsidRPr="00B74549" w:rsidRDefault="008F15E9" w:rsidP="00F23AB0">
      <w:pPr>
        <w:pStyle w:val="P00"/>
        <w:spacing w:before="0"/>
        <w:ind w:left="0" w:right="1134"/>
        <w:rPr>
          <w:rFonts w:cs="FrankRuehl" w:hint="cs"/>
          <w:vanish/>
          <w:sz w:val="22"/>
          <w:szCs w:val="22"/>
          <w:shd w:val="clear" w:color="auto" w:fill="FFFF99"/>
          <w:rtl/>
        </w:rPr>
      </w:pPr>
      <w:r w:rsidRPr="00B74549">
        <w:rPr>
          <w:rFonts w:cs="FrankRuehl" w:hint="cs"/>
          <w:vanish/>
          <w:sz w:val="22"/>
          <w:szCs w:val="22"/>
          <w:shd w:val="clear" w:color="auto" w:fill="FFFF99"/>
          <w:rtl/>
        </w:rPr>
        <w:tab/>
      </w:r>
      <w:r w:rsidRPr="00B74549">
        <w:rPr>
          <w:rFonts w:cs="FrankRuehl" w:hint="cs"/>
          <w:vanish/>
          <w:sz w:val="22"/>
          <w:szCs w:val="22"/>
          <w:u w:val="single"/>
          <w:shd w:val="clear" w:color="auto" w:fill="FFFF99"/>
          <w:rtl/>
        </w:rPr>
        <w:t xml:space="preserve">"חוק שוויון זכויות לאנשים עם מוגבלות" </w:t>
      </w:r>
      <w:r w:rsidRPr="00B74549">
        <w:rPr>
          <w:rFonts w:cs="FrankRuehl"/>
          <w:vanish/>
          <w:sz w:val="22"/>
          <w:szCs w:val="22"/>
          <w:u w:val="single"/>
          <w:shd w:val="clear" w:color="auto" w:fill="FFFF99"/>
          <w:rtl/>
        </w:rPr>
        <w:t>–</w:t>
      </w:r>
      <w:r w:rsidRPr="00B74549">
        <w:rPr>
          <w:rFonts w:cs="FrankRuehl" w:hint="cs"/>
          <w:vanish/>
          <w:sz w:val="22"/>
          <w:szCs w:val="22"/>
          <w:u w:val="single"/>
          <w:shd w:val="clear" w:color="auto" w:fill="FFFF99"/>
          <w:rtl/>
        </w:rPr>
        <w:t xml:space="preserve"> חוק שוויון זכויות לאנשים עם מוגבלות, התשנ"ח-1998;</w:t>
      </w:r>
    </w:p>
    <w:p w14:paraId="513ABC09" w14:textId="77777777" w:rsidR="008F15E9" w:rsidRPr="00B74549" w:rsidRDefault="008F15E9" w:rsidP="00F23AB0">
      <w:pPr>
        <w:pStyle w:val="P00"/>
        <w:spacing w:before="0"/>
        <w:ind w:left="0" w:right="1134"/>
        <w:rPr>
          <w:rFonts w:cs="FrankRuehl"/>
          <w:vanish/>
          <w:sz w:val="22"/>
          <w:szCs w:val="22"/>
          <w:shd w:val="clear" w:color="auto" w:fill="FFFF99"/>
          <w:rtl/>
        </w:rPr>
      </w:pPr>
      <w:r w:rsidRPr="00B74549">
        <w:rPr>
          <w:rFonts w:cs="FrankRuehl" w:hint="cs"/>
          <w:vanish/>
          <w:sz w:val="22"/>
          <w:szCs w:val="22"/>
          <w:shd w:val="clear" w:color="auto" w:fill="FFFF99"/>
          <w:rtl/>
        </w:rPr>
        <w:tab/>
      </w:r>
      <w:r w:rsidRPr="00B74549">
        <w:rPr>
          <w:rFonts w:cs="FrankRuehl" w:hint="cs"/>
          <w:vanish/>
          <w:sz w:val="22"/>
          <w:szCs w:val="22"/>
          <w:u w:val="single"/>
          <w:shd w:val="clear" w:color="auto" w:fill="FFFF99"/>
          <w:rtl/>
        </w:rPr>
        <w:t xml:space="preserve">"עובד" או "מועמד" עם מוגבלות משמעותית </w:t>
      </w:r>
      <w:r w:rsidRPr="00B74549">
        <w:rPr>
          <w:rFonts w:cs="FrankRuehl"/>
          <w:vanish/>
          <w:sz w:val="22"/>
          <w:szCs w:val="22"/>
          <w:u w:val="single"/>
          <w:shd w:val="clear" w:color="auto" w:fill="FFFF99"/>
          <w:rtl/>
        </w:rPr>
        <w:t>–</w:t>
      </w:r>
      <w:r w:rsidRPr="00B74549">
        <w:rPr>
          <w:rFonts w:cs="FrankRuehl" w:hint="cs"/>
          <w:vanish/>
          <w:sz w:val="22"/>
          <w:szCs w:val="22"/>
          <w:u w:val="single"/>
          <w:shd w:val="clear" w:color="auto" w:fill="FFFF99"/>
          <w:rtl/>
        </w:rPr>
        <w:t xml:space="preserve"> כהגדרתו בסעיף 9ב לחוק שוויון זכויות לאנשים עם מוגבלות;</w:t>
      </w:r>
    </w:p>
    <w:p w14:paraId="554C7CB6" w14:textId="77777777" w:rsidR="008F098E" w:rsidRPr="00B74549" w:rsidRDefault="00F23AB0" w:rsidP="00575EA4">
      <w:pPr>
        <w:pStyle w:val="P00"/>
        <w:spacing w:before="0"/>
        <w:ind w:left="0" w:right="1134"/>
        <w:rPr>
          <w:rFonts w:cs="FrankRuehl" w:hint="cs"/>
          <w:vanish/>
          <w:sz w:val="22"/>
          <w:szCs w:val="22"/>
          <w:shd w:val="clear" w:color="auto" w:fill="FFFF99"/>
          <w:rtl/>
        </w:rPr>
      </w:pPr>
      <w:r w:rsidRPr="00B74549">
        <w:rPr>
          <w:rFonts w:cs="FrankRuehl"/>
          <w:vanish/>
          <w:sz w:val="22"/>
          <w:szCs w:val="22"/>
          <w:shd w:val="clear" w:color="auto" w:fill="FFFF99"/>
          <w:rtl/>
        </w:rPr>
        <w:tab/>
        <w:t>"</w:t>
      </w:r>
      <w:r w:rsidRPr="00B74549">
        <w:rPr>
          <w:rFonts w:cs="FrankRuehl" w:hint="cs"/>
          <w:vanish/>
          <w:sz w:val="22"/>
          <w:szCs w:val="22"/>
          <w:shd w:val="clear" w:color="auto" w:fill="FFFF99"/>
          <w:rtl/>
        </w:rPr>
        <w:t xml:space="preserve">הרשות לקידום מעמד האישה" </w:t>
      </w:r>
      <w:r w:rsidRPr="00B74549">
        <w:rPr>
          <w:rFonts w:cs="FrankRuehl"/>
          <w:vanish/>
          <w:sz w:val="22"/>
          <w:szCs w:val="22"/>
          <w:shd w:val="clear" w:color="auto" w:fill="FFFF99"/>
          <w:rtl/>
        </w:rPr>
        <w:t>–</w:t>
      </w:r>
      <w:r w:rsidRPr="00B74549">
        <w:rPr>
          <w:rFonts w:cs="FrankRuehl" w:hint="cs"/>
          <w:vanish/>
          <w:sz w:val="22"/>
          <w:szCs w:val="22"/>
          <w:shd w:val="clear" w:color="auto" w:fill="FFFF99"/>
          <w:rtl/>
        </w:rPr>
        <w:t xml:space="preserve"> כמשמעותה בחוק הרשות לקידום מעמד האישה, התשנ"ח-1998</w:t>
      </w:r>
      <w:r w:rsidR="008F098E" w:rsidRPr="00B74549">
        <w:rPr>
          <w:rFonts w:cs="FrankRuehl" w:hint="cs"/>
          <w:vanish/>
          <w:sz w:val="22"/>
          <w:szCs w:val="22"/>
          <w:shd w:val="clear" w:color="auto" w:fill="FFFF99"/>
          <w:rtl/>
        </w:rPr>
        <w:t>;</w:t>
      </w:r>
    </w:p>
    <w:p w14:paraId="72592AFB" w14:textId="77777777" w:rsidR="008F098E" w:rsidRPr="00B74549" w:rsidRDefault="008F098E" w:rsidP="008F098E">
      <w:pPr>
        <w:pStyle w:val="P00"/>
        <w:spacing w:before="0"/>
        <w:ind w:left="0" w:right="1134"/>
        <w:rPr>
          <w:rFonts w:cs="FrankRuehl" w:hint="cs"/>
          <w:vanish/>
          <w:sz w:val="22"/>
          <w:szCs w:val="22"/>
          <w:shd w:val="clear" w:color="auto" w:fill="FFFF99"/>
          <w:rtl/>
        </w:rPr>
      </w:pPr>
      <w:r w:rsidRPr="00B74549">
        <w:rPr>
          <w:rFonts w:cs="FrankRuehl" w:hint="cs"/>
          <w:vanish/>
          <w:sz w:val="22"/>
          <w:szCs w:val="22"/>
          <w:shd w:val="clear" w:color="auto" w:fill="FFFF99"/>
          <w:rtl/>
        </w:rPr>
        <w:tab/>
        <w:t xml:space="preserve">"בן האוכלוסייה החרדית" </w:t>
      </w:r>
      <w:r w:rsidRPr="00B74549">
        <w:rPr>
          <w:rFonts w:cs="FrankRuehl"/>
          <w:vanish/>
          <w:sz w:val="22"/>
          <w:szCs w:val="22"/>
          <w:shd w:val="clear" w:color="auto" w:fill="FFFF99"/>
          <w:rtl/>
        </w:rPr>
        <w:t>–</w:t>
      </w:r>
      <w:r w:rsidRPr="00B74549">
        <w:rPr>
          <w:rFonts w:cs="FrankRuehl" w:hint="cs"/>
          <w:vanish/>
          <w:sz w:val="22"/>
          <w:szCs w:val="22"/>
          <w:shd w:val="clear" w:color="auto" w:fill="FFFF99"/>
          <w:rtl/>
        </w:rPr>
        <w:t xml:space="preserve"> מי שמשתייך לאוכלוסייה החרדית ושהוא, ילדו או בן זוגו לומד באחד ממוסדות החינוך החרדיים המנויים בתוספת הראשונה או למד במוסד כאמור;</w:t>
      </w:r>
    </w:p>
    <w:p w14:paraId="61D2C95B" w14:textId="77777777" w:rsidR="00F23AB0" w:rsidRPr="00575EA4" w:rsidRDefault="008F098E" w:rsidP="008F098E">
      <w:pPr>
        <w:pStyle w:val="P00"/>
        <w:spacing w:before="0"/>
        <w:ind w:left="0" w:right="1134"/>
        <w:rPr>
          <w:rFonts w:cs="FrankRuehl" w:hint="cs"/>
          <w:sz w:val="2"/>
          <w:szCs w:val="2"/>
          <w:shd w:val="clear" w:color="auto" w:fill="FFFF99"/>
          <w:rtl/>
        </w:rPr>
      </w:pPr>
      <w:r w:rsidRPr="00B74549">
        <w:rPr>
          <w:rFonts w:cs="FrankRuehl" w:hint="cs"/>
          <w:vanish/>
          <w:sz w:val="22"/>
          <w:szCs w:val="22"/>
          <w:shd w:val="clear" w:color="auto" w:fill="FFFF99"/>
          <w:rtl/>
        </w:rPr>
        <w:tab/>
        <w:t xml:space="preserve">"עולה חדש" </w:t>
      </w:r>
      <w:r w:rsidRPr="00B74549">
        <w:rPr>
          <w:rFonts w:cs="FrankRuehl"/>
          <w:vanish/>
          <w:sz w:val="22"/>
          <w:szCs w:val="22"/>
          <w:shd w:val="clear" w:color="auto" w:fill="FFFF99"/>
          <w:rtl/>
        </w:rPr>
        <w:t>–</w:t>
      </w:r>
      <w:r w:rsidRPr="00B74549">
        <w:rPr>
          <w:rFonts w:cs="FrankRuehl" w:hint="cs"/>
          <w:vanish/>
          <w:sz w:val="22"/>
          <w:szCs w:val="22"/>
          <w:shd w:val="clear" w:color="auto" w:fill="FFFF99"/>
          <w:rtl/>
        </w:rPr>
        <w:t xml:space="preserve"> מי שעלה לישראל בהיותו בגיר וטרם עברו 12 שנים מיום עלייתו</w:t>
      </w:r>
      <w:r w:rsidR="00F23AB0" w:rsidRPr="00B74549">
        <w:rPr>
          <w:rFonts w:cs="FrankRuehl" w:hint="cs"/>
          <w:vanish/>
          <w:sz w:val="22"/>
          <w:szCs w:val="22"/>
          <w:shd w:val="clear" w:color="auto" w:fill="FFFF99"/>
          <w:rtl/>
        </w:rPr>
        <w:t>.</w:t>
      </w:r>
      <w:bookmarkEnd w:id="21"/>
    </w:p>
    <w:p w14:paraId="6E8390BB" w14:textId="77777777" w:rsidR="00A13753" w:rsidRDefault="00A13753">
      <w:pPr>
        <w:pStyle w:val="P00"/>
        <w:spacing w:before="72"/>
        <w:ind w:left="0" w:right="1134"/>
        <w:rPr>
          <w:rStyle w:val="default"/>
          <w:rFonts w:cs="FrankRuehl"/>
          <w:rtl/>
        </w:rPr>
      </w:pPr>
      <w:bookmarkStart w:id="22" w:name="Seif52"/>
      <w:bookmarkEnd w:id="22"/>
      <w:r>
        <w:rPr>
          <w:lang w:val="he-IL"/>
        </w:rPr>
        <w:pict w14:anchorId="15C4E48A">
          <v:rect id="_x0000_s2064" style="position:absolute;left:0;text-align:left;margin-left:464.5pt;margin-top:8.05pt;width:75.05pt;height:40pt;z-index:251656192" o:allowincell="f" filled="f" stroked="f" strokecolor="lime" strokeweight=".25pt">
            <v:textbox style="mso-next-textbox:#_x0000_s2064" inset="0,0,0,0">
              <w:txbxContent>
                <w:p w14:paraId="0719A18B" w14:textId="77777777" w:rsidR="00A13753" w:rsidRDefault="00A13753">
                  <w:pPr>
                    <w:spacing w:line="160" w:lineRule="exact"/>
                    <w:jc w:val="left"/>
                    <w:rPr>
                      <w:rFonts w:cs="Miriam"/>
                      <w:noProof/>
                      <w:sz w:val="18"/>
                      <w:szCs w:val="18"/>
                      <w:rtl/>
                    </w:rPr>
                  </w:pPr>
                  <w:r>
                    <w:rPr>
                      <w:rFonts w:cs="Miriam"/>
                      <w:sz w:val="18"/>
                      <w:szCs w:val="18"/>
                      <w:rtl/>
                    </w:rPr>
                    <w:t>אז</w:t>
                  </w:r>
                  <w:r>
                    <w:rPr>
                      <w:rFonts w:cs="Miriam" w:hint="cs"/>
                      <w:sz w:val="18"/>
                      <w:szCs w:val="18"/>
                      <w:rtl/>
                    </w:rPr>
                    <w:t xml:space="preserve">רחות או </w:t>
                  </w:r>
                  <w:r>
                    <w:rPr>
                      <w:rFonts w:cs="Miriam"/>
                      <w:sz w:val="18"/>
                      <w:szCs w:val="18"/>
                      <w:rtl/>
                    </w:rPr>
                    <w:t>תו</w:t>
                  </w:r>
                  <w:r>
                    <w:rPr>
                      <w:rFonts w:cs="Miriam" w:hint="cs"/>
                      <w:sz w:val="18"/>
                      <w:szCs w:val="18"/>
                      <w:rtl/>
                    </w:rPr>
                    <w:t>שבות קבע</w:t>
                  </w:r>
                </w:p>
                <w:p w14:paraId="7D5714A1" w14:textId="77777777" w:rsidR="00A13753" w:rsidRDefault="00A13753">
                  <w:pPr>
                    <w:spacing w:line="160" w:lineRule="exact"/>
                    <w:jc w:val="left"/>
                    <w:rPr>
                      <w:rFonts w:cs="Miriam"/>
                      <w:noProof/>
                      <w:sz w:val="18"/>
                      <w:szCs w:val="18"/>
                      <w:rtl/>
                    </w:rPr>
                  </w:pPr>
                  <w:r>
                    <w:rPr>
                      <w:rFonts w:cs="Miriam" w:hint="cs"/>
                      <w:sz w:val="18"/>
                      <w:szCs w:val="18"/>
                      <w:rtl/>
                    </w:rPr>
                    <w:t>(תיקון מס' 12)</w:t>
                  </w:r>
                </w:p>
                <w:p w14:paraId="10BF5B1A" w14:textId="77777777" w:rsidR="00A13753" w:rsidRDefault="00A13753">
                  <w:pPr>
                    <w:spacing w:line="160" w:lineRule="exact"/>
                    <w:jc w:val="left"/>
                    <w:rPr>
                      <w:rFonts w:cs="Miriam"/>
                      <w:noProof/>
                      <w:sz w:val="18"/>
                      <w:szCs w:val="18"/>
                      <w:rtl/>
                    </w:rPr>
                  </w:pPr>
                  <w:r>
                    <w:rPr>
                      <w:rFonts w:cs="Miriam"/>
                      <w:sz w:val="18"/>
                      <w:szCs w:val="18"/>
                      <w:rtl/>
                    </w:rPr>
                    <w:t>תש</w:t>
                  </w:r>
                  <w:r>
                    <w:rPr>
                      <w:rFonts w:cs="Miriam" w:hint="cs"/>
                      <w:sz w:val="18"/>
                      <w:szCs w:val="18"/>
                      <w:rtl/>
                    </w:rPr>
                    <w:t>ס</w:t>
                  </w:r>
                  <w:r>
                    <w:rPr>
                      <w:rFonts w:cs="Miriam"/>
                      <w:sz w:val="18"/>
                      <w:szCs w:val="18"/>
                      <w:rtl/>
                    </w:rPr>
                    <w:t>"ב</w:t>
                  </w:r>
                  <w:r>
                    <w:rPr>
                      <w:rFonts w:cs="Miriam" w:hint="cs"/>
                      <w:sz w:val="18"/>
                      <w:szCs w:val="18"/>
                      <w:rtl/>
                    </w:rPr>
                    <w:t>-2002</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יתמנה אדם עובד המדינה אם איננו אזרח ישראל או תושב קבע בישראל; ח</w:t>
      </w:r>
      <w:r>
        <w:rPr>
          <w:rStyle w:val="default"/>
          <w:rFonts w:cs="FrankRuehl"/>
          <w:rtl/>
        </w:rPr>
        <w:t>דל</w:t>
      </w:r>
      <w:r>
        <w:rPr>
          <w:rStyle w:val="default"/>
          <w:rFonts w:cs="FrankRuehl" w:hint="cs"/>
          <w:rtl/>
        </w:rPr>
        <w:t xml:space="preserve"> עובד המדינה מהיות אזרח ישראל או תושב קבע בישראל יראוהו כמתפטר משירות המדינה; ועדת השירות רשאית, על אף האמור בכל דין אחר, לקבוע לו פיצויים או גימלה בשיעור שייראה בעיניה. בסעיף קטן זה, "תושב קבע בישראל" - מי שהוא בעל רישיון</w:t>
      </w:r>
      <w:r>
        <w:rPr>
          <w:rStyle w:val="default"/>
          <w:rFonts w:cs="FrankRuehl"/>
          <w:rtl/>
        </w:rPr>
        <w:t xml:space="preserve"> </w:t>
      </w:r>
      <w:r>
        <w:rPr>
          <w:rStyle w:val="default"/>
          <w:rFonts w:cs="FrankRuehl" w:hint="cs"/>
          <w:rtl/>
        </w:rPr>
        <w:t>לישיבת קבע בישראל לפי חוק הכני</w:t>
      </w:r>
      <w:r>
        <w:rPr>
          <w:rStyle w:val="default"/>
          <w:rFonts w:cs="FrankRuehl"/>
          <w:rtl/>
        </w:rPr>
        <w:t>ס</w:t>
      </w:r>
      <w:r>
        <w:rPr>
          <w:rStyle w:val="default"/>
          <w:rFonts w:cs="FrankRuehl" w:hint="cs"/>
          <w:rtl/>
        </w:rPr>
        <w:t>ה</w:t>
      </w:r>
      <w:r>
        <w:rPr>
          <w:rStyle w:val="default"/>
          <w:rFonts w:cs="FrankRuehl"/>
          <w:rtl/>
        </w:rPr>
        <w:t xml:space="preserve"> </w:t>
      </w:r>
      <w:r>
        <w:rPr>
          <w:rStyle w:val="default"/>
          <w:rFonts w:cs="FrankRuehl" w:hint="cs"/>
          <w:rtl/>
        </w:rPr>
        <w:t>לישראל, התשי"ב-1952.</w:t>
      </w:r>
    </w:p>
    <w:p w14:paraId="48544C9F" w14:textId="77777777" w:rsidR="00A13753" w:rsidRDefault="00A13753">
      <w:pPr>
        <w:pStyle w:val="P00"/>
        <w:spacing w:before="72"/>
        <w:ind w:left="0" w:right="1134"/>
        <w:rPr>
          <w:rStyle w:val="default"/>
          <w:rFonts w:cs="FrankRuehl"/>
          <w:rtl/>
        </w:rPr>
      </w:pPr>
      <w:r>
        <w:rPr>
          <w:lang w:val="he-IL"/>
        </w:rPr>
        <w:pict w14:anchorId="3D802D97">
          <v:rect id="_x0000_s2065" style="position:absolute;left:0;text-align:left;margin-left:464.5pt;margin-top:8.05pt;width:75.05pt;height:20pt;z-index:251657216" o:allowincell="f" filled="f" stroked="f" strokecolor="lime" strokeweight=".25pt">
            <v:textbox inset="0,0,0,0">
              <w:txbxContent>
                <w:p w14:paraId="3B4E36B6" w14:textId="77777777" w:rsidR="00A13753" w:rsidRDefault="00A13753">
                  <w:pPr>
                    <w:spacing w:line="160" w:lineRule="exact"/>
                    <w:jc w:val="left"/>
                    <w:rPr>
                      <w:rFonts w:cs="Miriam"/>
                      <w:noProof/>
                      <w:sz w:val="18"/>
                      <w:szCs w:val="18"/>
                      <w:rtl/>
                    </w:rPr>
                  </w:pPr>
                  <w:r>
                    <w:rPr>
                      <w:rFonts w:cs="Miriam" w:hint="cs"/>
                      <w:sz w:val="18"/>
                      <w:szCs w:val="18"/>
                      <w:rtl/>
                    </w:rPr>
                    <w:t>(תיקון מס' 12)</w:t>
                  </w:r>
                </w:p>
                <w:p w14:paraId="4295CAFE" w14:textId="77777777" w:rsidR="00A13753" w:rsidRDefault="00A13753">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Fonts w:cs="FrankRuehl"/>
          <w:sz w:val="26"/>
          <w:rtl/>
        </w:rPr>
        <w:tab/>
      </w:r>
      <w:r>
        <w:rPr>
          <w:rStyle w:val="default"/>
          <w:rFonts w:cs="FrankRuehl"/>
          <w:rtl/>
        </w:rPr>
        <w:t>(ב</w:t>
      </w:r>
      <w:r>
        <w:rPr>
          <w:rStyle w:val="default"/>
          <w:rFonts w:cs="FrankRuehl" w:hint="cs"/>
          <w:rtl/>
        </w:rPr>
        <w:t>)</w:t>
      </w:r>
      <w:r w:rsidRPr="004C2F49">
        <w:rPr>
          <w:rStyle w:val="a7"/>
          <w:rFonts w:cs="FrankRuehl"/>
          <w:sz w:val="26"/>
        </w:rPr>
        <w:footnoteReference w:id="5"/>
      </w:r>
      <w:r>
        <w:rPr>
          <w:rStyle w:val="default"/>
          <w:rFonts w:cs="FrankRuehl" w:hint="cs"/>
          <w:rtl/>
        </w:rPr>
        <w:t xml:space="preserve"> </w:t>
      </w:r>
      <w:r>
        <w:rPr>
          <w:rStyle w:val="default"/>
          <w:rFonts w:cs="FrankRuehl"/>
          <w:rtl/>
        </w:rPr>
        <w:t>ל</w:t>
      </w:r>
      <w:r>
        <w:rPr>
          <w:rStyle w:val="default"/>
          <w:rFonts w:cs="FrankRuehl" w:hint="cs"/>
          <w:rtl/>
        </w:rPr>
        <w:t>א יתמנה אדם למשרה שהמינוי לה הוא בידי הממשלה או טעון אישור הממשלה, וכן למשרה או לסוג משרות שקבעה הממשלה על פי הצעת נציב השירות ובהודעה שפורסמה ברשומות, אלא אם כן הוא אזרח ישרא</w:t>
      </w:r>
      <w:r>
        <w:rPr>
          <w:rStyle w:val="default"/>
          <w:rFonts w:cs="FrankRuehl"/>
          <w:rtl/>
        </w:rPr>
        <w:t>ל</w:t>
      </w:r>
      <w:r>
        <w:rPr>
          <w:rStyle w:val="default"/>
          <w:rFonts w:cs="FrankRuehl" w:hint="cs"/>
          <w:rtl/>
        </w:rPr>
        <w:t>.</w:t>
      </w:r>
    </w:p>
    <w:p w14:paraId="650C3ECF" w14:textId="77777777" w:rsidR="00A13753" w:rsidRDefault="00A13753">
      <w:pPr>
        <w:pStyle w:val="P00"/>
        <w:spacing w:before="72"/>
        <w:ind w:left="0" w:right="1134"/>
        <w:rPr>
          <w:rStyle w:val="default"/>
          <w:rFonts w:cs="FrankRuehl" w:hint="cs"/>
          <w:rtl/>
        </w:rPr>
      </w:pPr>
      <w:r>
        <w:rPr>
          <w:lang w:val="he-IL"/>
        </w:rPr>
        <w:pict w14:anchorId="7961E12E">
          <v:rect id="_x0000_s2066" style="position:absolute;left:0;text-align:left;margin-left:464.5pt;margin-top:8.05pt;width:75.05pt;height:20pt;z-index:251658240" o:allowincell="f" filled="f" stroked="f" strokecolor="lime" strokeweight=".25pt">
            <v:textbox inset="0,0,0,0">
              <w:txbxContent>
                <w:p w14:paraId="214B8C37" w14:textId="77777777" w:rsidR="00A13753" w:rsidRDefault="00A13753">
                  <w:pPr>
                    <w:spacing w:line="160" w:lineRule="exact"/>
                    <w:jc w:val="left"/>
                    <w:rPr>
                      <w:rFonts w:cs="Miriam"/>
                      <w:noProof/>
                      <w:sz w:val="18"/>
                      <w:szCs w:val="18"/>
                      <w:rtl/>
                    </w:rPr>
                  </w:pPr>
                  <w:r>
                    <w:rPr>
                      <w:rFonts w:cs="Miriam" w:hint="cs"/>
                      <w:sz w:val="18"/>
                      <w:szCs w:val="18"/>
                      <w:rtl/>
                    </w:rPr>
                    <w:t>(תיקון מס' 12)</w:t>
                  </w:r>
                </w:p>
                <w:p w14:paraId="6A4EDCAA" w14:textId="77777777" w:rsidR="00A13753" w:rsidRDefault="00A13753">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יתמנה אדם עובד המדינה ברשות ביטחון אלא אם כן הוא</w:t>
      </w:r>
      <w:r>
        <w:rPr>
          <w:rStyle w:val="default"/>
          <w:rFonts w:cs="FrankRuehl"/>
          <w:rtl/>
        </w:rPr>
        <w:t xml:space="preserve"> א</w:t>
      </w:r>
      <w:r>
        <w:rPr>
          <w:rStyle w:val="default"/>
          <w:rFonts w:cs="FrankRuehl" w:hint="cs"/>
          <w:rtl/>
        </w:rPr>
        <w:t>זרח ישראל; לענין זה, "רשות ביטחון" - שירות הביטחון הכללי, המוסד למודיעין ולתפקידים מיוחדים, המועצה לביטחון לאומי, וכן גוף או יחידה אחרים שעיקר פעילותם ביטחון המדינה א</w:t>
      </w:r>
      <w:r>
        <w:rPr>
          <w:rStyle w:val="default"/>
          <w:rFonts w:cs="FrankRuehl"/>
          <w:rtl/>
        </w:rPr>
        <w:t>ו</w:t>
      </w:r>
      <w:r>
        <w:rPr>
          <w:rStyle w:val="default"/>
          <w:rFonts w:cs="FrankRuehl" w:hint="cs"/>
          <w:rtl/>
        </w:rPr>
        <w:t xml:space="preserve"> יחסי החוץ שלה שקבעה הממשלה בהודעה שפורסמה ברשומות על פי הצעת ראש הממשלה, שר הביטחון א</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ר החוץ.</w:t>
      </w:r>
    </w:p>
    <w:p w14:paraId="21D27D3E" w14:textId="77777777" w:rsidR="00A13753" w:rsidRPr="00B74549" w:rsidRDefault="00A13753">
      <w:pPr>
        <w:pStyle w:val="P00"/>
        <w:spacing w:before="0"/>
        <w:ind w:left="0" w:right="1134"/>
        <w:rPr>
          <w:rStyle w:val="default"/>
          <w:rFonts w:cs="FrankRuehl" w:hint="cs"/>
          <w:vanish/>
          <w:color w:val="FF0000"/>
          <w:sz w:val="20"/>
          <w:szCs w:val="20"/>
          <w:shd w:val="clear" w:color="auto" w:fill="FFFF99"/>
          <w:rtl/>
        </w:rPr>
      </w:pPr>
      <w:bookmarkStart w:id="23" w:name="Rov77"/>
      <w:r w:rsidRPr="00B74549">
        <w:rPr>
          <w:rStyle w:val="default"/>
          <w:rFonts w:cs="FrankRuehl" w:hint="cs"/>
          <w:vanish/>
          <w:color w:val="FF0000"/>
          <w:sz w:val="20"/>
          <w:szCs w:val="20"/>
          <w:shd w:val="clear" w:color="auto" w:fill="FFFF99"/>
          <w:rtl/>
        </w:rPr>
        <w:t>מיום 15.7.2002</w:t>
      </w:r>
    </w:p>
    <w:p w14:paraId="231B7889" w14:textId="77777777" w:rsidR="00A13753" w:rsidRPr="00B74549" w:rsidRDefault="00A13753">
      <w:pPr>
        <w:pStyle w:val="P00"/>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12</w:t>
      </w:r>
    </w:p>
    <w:p w14:paraId="6FEBDE68" w14:textId="77777777" w:rsidR="00A13753" w:rsidRPr="00B74549" w:rsidRDefault="00A13753">
      <w:pPr>
        <w:pStyle w:val="P00"/>
        <w:spacing w:before="0"/>
        <w:ind w:left="0" w:right="1134"/>
        <w:rPr>
          <w:rStyle w:val="default"/>
          <w:rFonts w:cs="FrankRuehl" w:hint="cs"/>
          <w:vanish/>
          <w:sz w:val="20"/>
          <w:szCs w:val="20"/>
          <w:shd w:val="clear" w:color="auto" w:fill="FFFF99"/>
          <w:rtl/>
        </w:rPr>
      </w:pPr>
      <w:hyperlink r:id="rId31" w:history="1">
        <w:r w:rsidRPr="00B74549">
          <w:rPr>
            <w:rStyle w:val="Hyperlink"/>
            <w:rFonts w:cs="FrankRuehl" w:hint="cs"/>
            <w:vanish/>
            <w:szCs w:val="20"/>
            <w:shd w:val="clear" w:color="auto" w:fill="FFFF99"/>
            <w:rtl/>
          </w:rPr>
          <w:t>ס"ח תשס"ב מס' 1823</w:t>
        </w:r>
      </w:hyperlink>
      <w:r w:rsidRPr="00B74549">
        <w:rPr>
          <w:rStyle w:val="default"/>
          <w:rFonts w:cs="FrankRuehl" w:hint="cs"/>
          <w:vanish/>
          <w:sz w:val="20"/>
          <w:szCs w:val="20"/>
          <w:shd w:val="clear" w:color="auto" w:fill="FFFF99"/>
          <w:rtl/>
        </w:rPr>
        <w:t xml:space="preserve"> מיום 15.1.2002 עמ' 96 (</w:t>
      </w:r>
      <w:hyperlink r:id="rId32" w:history="1">
        <w:r w:rsidRPr="00B74549">
          <w:rPr>
            <w:rStyle w:val="Hyperlink"/>
            <w:rFonts w:cs="FrankRuehl" w:hint="cs"/>
            <w:vanish/>
            <w:szCs w:val="20"/>
            <w:shd w:val="clear" w:color="auto" w:fill="FFFF99"/>
            <w:rtl/>
          </w:rPr>
          <w:t>ה"ח 2982</w:t>
        </w:r>
      </w:hyperlink>
      <w:r w:rsidRPr="00B74549">
        <w:rPr>
          <w:rStyle w:val="default"/>
          <w:rFonts w:cs="FrankRuehl" w:hint="cs"/>
          <w:vanish/>
          <w:sz w:val="20"/>
          <w:szCs w:val="20"/>
          <w:shd w:val="clear" w:color="auto" w:fill="FFFF99"/>
          <w:rtl/>
        </w:rPr>
        <w:t>)</w:t>
      </w:r>
    </w:p>
    <w:p w14:paraId="46C0364A" w14:textId="77777777" w:rsidR="00A13753" w:rsidRPr="00B74549" w:rsidRDefault="00A13753">
      <w:pPr>
        <w:pStyle w:val="P00"/>
        <w:ind w:left="0" w:right="1134"/>
        <w:rPr>
          <w:rStyle w:val="default"/>
          <w:rFonts w:cs="Miriam" w:hint="cs"/>
          <w:vanish/>
          <w:sz w:val="16"/>
          <w:szCs w:val="16"/>
          <w:u w:val="single"/>
          <w:shd w:val="clear" w:color="auto" w:fill="FFFF99"/>
          <w:rtl/>
        </w:rPr>
      </w:pPr>
      <w:r w:rsidRPr="00B74549">
        <w:rPr>
          <w:rStyle w:val="default"/>
          <w:rFonts w:cs="Miriam" w:hint="cs"/>
          <w:strike/>
          <w:vanish/>
          <w:sz w:val="16"/>
          <w:szCs w:val="16"/>
          <w:shd w:val="clear" w:color="auto" w:fill="FFFF99"/>
          <w:rtl/>
        </w:rPr>
        <w:t>אזרחות</w:t>
      </w:r>
      <w:r w:rsidRPr="00B74549">
        <w:rPr>
          <w:rStyle w:val="default"/>
          <w:rFonts w:cs="Miriam" w:hint="cs"/>
          <w:vanish/>
          <w:sz w:val="16"/>
          <w:szCs w:val="16"/>
          <w:shd w:val="clear" w:color="auto" w:fill="FFFF99"/>
          <w:rtl/>
        </w:rPr>
        <w:t xml:space="preserve"> </w:t>
      </w:r>
      <w:r w:rsidRPr="00B74549">
        <w:rPr>
          <w:rStyle w:val="default"/>
          <w:rFonts w:cs="Miriam" w:hint="cs"/>
          <w:vanish/>
          <w:sz w:val="16"/>
          <w:szCs w:val="16"/>
          <w:u w:val="single"/>
          <w:shd w:val="clear" w:color="auto" w:fill="FFFF99"/>
          <w:rtl/>
        </w:rPr>
        <w:t>אזרחות או תושבות קבע</w:t>
      </w:r>
    </w:p>
    <w:p w14:paraId="56EF8E1F" w14:textId="77777777" w:rsidR="00A13753" w:rsidRPr="00B74549" w:rsidRDefault="00A13753">
      <w:pPr>
        <w:pStyle w:val="P00"/>
        <w:spacing w:before="0"/>
        <w:ind w:left="0" w:right="1134"/>
        <w:rPr>
          <w:rStyle w:val="default"/>
          <w:rFonts w:cs="FrankRuehl"/>
          <w:vanish/>
          <w:sz w:val="22"/>
          <w:szCs w:val="22"/>
          <w:u w:val="single"/>
          <w:shd w:val="clear" w:color="auto" w:fill="FFFF99"/>
          <w:rtl/>
        </w:rPr>
      </w:pPr>
      <w:r w:rsidRPr="00B74549">
        <w:rPr>
          <w:rStyle w:val="big-number"/>
          <w:rFonts w:cs="FrankRuehl"/>
          <w:vanish/>
          <w:sz w:val="22"/>
          <w:szCs w:val="22"/>
          <w:shd w:val="clear" w:color="auto" w:fill="FFFF99"/>
          <w:rtl/>
        </w:rPr>
        <w:t>16.</w:t>
      </w:r>
      <w:r w:rsidRPr="00B74549">
        <w:rPr>
          <w:rStyle w:val="big-number"/>
          <w:rFonts w:cs="FrankRuehl"/>
          <w:vanish/>
          <w:sz w:val="22"/>
          <w:szCs w:val="22"/>
          <w:shd w:val="clear" w:color="auto" w:fill="FFFF99"/>
          <w:rtl/>
        </w:rPr>
        <w:tab/>
      </w:r>
      <w:r w:rsidRPr="00B74549">
        <w:rPr>
          <w:rStyle w:val="default"/>
          <w:rFonts w:cs="FrankRuehl"/>
          <w:vanish/>
          <w:sz w:val="22"/>
          <w:szCs w:val="22"/>
          <w:u w:val="single"/>
          <w:shd w:val="clear" w:color="auto" w:fill="FFFF99"/>
          <w:rtl/>
        </w:rPr>
        <w:t>(א</w:t>
      </w:r>
      <w:r w:rsidRPr="00B74549">
        <w:rPr>
          <w:rStyle w:val="default"/>
          <w:rFonts w:cs="FrankRuehl" w:hint="cs"/>
          <w:vanish/>
          <w:sz w:val="22"/>
          <w:szCs w:val="22"/>
          <w:u w:val="single"/>
          <w:shd w:val="clear" w:color="auto" w:fill="FFFF99"/>
          <w:rtl/>
        </w:rPr>
        <w:t>)</w:t>
      </w:r>
      <w:r w:rsidRPr="00B74549">
        <w:rPr>
          <w:rStyle w:val="default"/>
          <w:rFonts w:cs="FrankRuehl"/>
          <w:vanish/>
          <w:sz w:val="22"/>
          <w:szCs w:val="22"/>
          <w:shd w:val="clear" w:color="auto" w:fill="FFFF99"/>
          <w:rtl/>
        </w:rPr>
        <w:tab/>
        <w:t>ל</w:t>
      </w:r>
      <w:r w:rsidRPr="00B74549">
        <w:rPr>
          <w:rStyle w:val="default"/>
          <w:rFonts w:cs="FrankRuehl" w:hint="cs"/>
          <w:vanish/>
          <w:sz w:val="22"/>
          <w:szCs w:val="22"/>
          <w:shd w:val="clear" w:color="auto" w:fill="FFFF99"/>
          <w:rtl/>
        </w:rPr>
        <w:t xml:space="preserve">א יתמנה אדם עובד המדינה אם איננו אזרח ישראל </w:t>
      </w:r>
      <w:r w:rsidRPr="00B74549">
        <w:rPr>
          <w:rStyle w:val="default"/>
          <w:rFonts w:cs="FrankRuehl" w:hint="cs"/>
          <w:vanish/>
          <w:sz w:val="22"/>
          <w:szCs w:val="22"/>
          <w:u w:val="single"/>
          <w:shd w:val="clear" w:color="auto" w:fill="FFFF99"/>
          <w:rtl/>
        </w:rPr>
        <w:t>או תושב קבע בישראל</w:t>
      </w:r>
      <w:r w:rsidRPr="00B74549">
        <w:rPr>
          <w:rStyle w:val="default"/>
          <w:rFonts w:cs="FrankRuehl" w:hint="cs"/>
          <w:vanish/>
          <w:sz w:val="22"/>
          <w:szCs w:val="22"/>
          <w:shd w:val="clear" w:color="auto" w:fill="FFFF99"/>
          <w:rtl/>
        </w:rPr>
        <w:t>; ח</w:t>
      </w:r>
      <w:r w:rsidRPr="00B74549">
        <w:rPr>
          <w:rStyle w:val="default"/>
          <w:rFonts w:cs="FrankRuehl"/>
          <w:vanish/>
          <w:sz w:val="22"/>
          <w:szCs w:val="22"/>
          <w:shd w:val="clear" w:color="auto" w:fill="FFFF99"/>
          <w:rtl/>
        </w:rPr>
        <w:t>דל</w:t>
      </w:r>
      <w:r w:rsidRPr="00B74549">
        <w:rPr>
          <w:rStyle w:val="default"/>
          <w:rFonts w:cs="FrankRuehl" w:hint="cs"/>
          <w:vanish/>
          <w:sz w:val="22"/>
          <w:szCs w:val="22"/>
          <w:shd w:val="clear" w:color="auto" w:fill="FFFF99"/>
          <w:rtl/>
        </w:rPr>
        <w:t xml:space="preserve"> עובד המדינה מהיות אזרח ישראל </w:t>
      </w:r>
      <w:r w:rsidRPr="00B74549">
        <w:rPr>
          <w:rStyle w:val="default"/>
          <w:rFonts w:cs="FrankRuehl" w:hint="cs"/>
          <w:vanish/>
          <w:sz w:val="22"/>
          <w:szCs w:val="22"/>
          <w:u w:val="single"/>
          <w:shd w:val="clear" w:color="auto" w:fill="FFFF99"/>
          <w:rtl/>
        </w:rPr>
        <w:t>או תושב קבע בישראל</w:t>
      </w:r>
      <w:r w:rsidRPr="00B74549">
        <w:rPr>
          <w:rStyle w:val="default"/>
          <w:rFonts w:cs="FrankRuehl" w:hint="cs"/>
          <w:vanish/>
          <w:sz w:val="22"/>
          <w:szCs w:val="22"/>
          <w:shd w:val="clear" w:color="auto" w:fill="FFFF99"/>
          <w:rtl/>
        </w:rPr>
        <w:t xml:space="preserve"> יראוהו כמתפטר משירות המדינה; ועדת השירות רשאית, על אף האמור בכל דין אחר, לקבוע לו פיצויים או גימלה בשיעור שייראה בעיניה. </w:t>
      </w:r>
      <w:r w:rsidRPr="00B74549">
        <w:rPr>
          <w:rStyle w:val="default"/>
          <w:rFonts w:cs="FrankRuehl" w:hint="cs"/>
          <w:vanish/>
          <w:sz w:val="22"/>
          <w:szCs w:val="22"/>
          <w:u w:val="single"/>
          <w:shd w:val="clear" w:color="auto" w:fill="FFFF99"/>
          <w:rtl/>
        </w:rPr>
        <w:t>בסעיף קטן זה, "תושב קבע בישראל" - מי שהוא בעל רישיון</w:t>
      </w:r>
      <w:r w:rsidRPr="00B74549">
        <w:rPr>
          <w:rStyle w:val="default"/>
          <w:rFonts w:cs="FrankRuehl"/>
          <w:vanish/>
          <w:sz w:val="22"/>
          <w:szCs w:val="22"/>
          <w:u w:val="single"/>
          <w:shd w:val="clear" w:color="auto" w:fill="FFFF99"/>
          <w:rtl/>
        </w:rPr>
        <w:t xml:space="preserve"> </w:t>
      </w:r>
      <w:r w:rsidRPr="00B74549">
        <w:rPr>
          <w:rStyle w:val="default"/>
          <w:rFonts w:cs="FrankRuehl" w:hint="cs"/>
          <w:vanish/>
          <w:sz w:val="22"/>
          <w:szCs w:val="22"/>
          <w:u w:val="single"/>
          <w:shd w:val="clear" w:color="auto" w:fill="FFFF99"/>
          <w:rtl/>
        </w:rPr>
        <w:t>לישיבת קבע בישראל לפי חוק הכני</w:t>
      </w:r>
      <w:r w:rsidRPr="00B74549">
        <w:rPr>
          <w:rStyle w:val="default"/>
          <w:rFonts w:cs="FrankRuehl"/>
          <w:vanish/>
          <w:sz w:val="22"/>
          <w:szCs w:val="22"/>
          <w:u w:val="single"/>
          <w:shd w:val="clear" w:color="auto" w:fill="FFFF99"/>
          <w:rtl/>
        </w:rPr>
        <w:t>ס</w:t>
      </w:r>
      <w:r w:rsidRPr="00B74549">
        <w:rPr>
          <w:rStyle w:val="default"/>
          <w:rFonts w:cs="FrankRuehl" w:hint="cs"/>
          <w:vanish/>
          <w:sz w:val="22"/>
          <w:szCs w:val="22"/>
          <w:u w:val="single"/>
          <w:shd w:val="clear" w:color="auto" w:fill="FFFF99"/>
          <w:rtl/>
        </w:rPr>
        <w:t>ה</w:t>
      </w:r>
      <w:r w:rsidRPr="00B74549">
        <w:rPr>
          <w:rStyle w:val="default"/>
          <w:rFonts w:cs="FrankRuehl"/>
          <w:vanish/>
          <w:sz w:val="22"/>
          <w:szCs w:val="22"/>
          <w:u w:val="single"/>
          <w:shd w:val="clear" w:color="auto" w:fill="FFFF99"/>
          <w:rtl/>
        </w:rPr>
        <w:t xml:space="preserve"> </w:t>
      </w:r>
      <w:r w:rsidRPr="00B74549">
        <w:rPr>
          <w:rStyle w:val="default"/>
          <w:rFonts w:cs="FrankRuehl" w:hint="cs"/>
          <w:vanish/>
          <w:sz w:val="22"/>
          <w:szCs w:val="22"/>
          <w:u w:val="single"/>
          <w:shd w:val="clear" w:color="auto" w:fill="FFFF99"/>
          <w:rtl/>
        </w:rPr>
        <w:t>לישראל, התשי"ב-1952.</w:t>
      </w:r>
    </w:p>
    <w:p w14:paraId="3F2C21EA" w14:textId="77777777" w:rsidR="00A13753" w:rsidRPr="00B74549" w:rsidRDefault="00A13753">
      <w:pPr>
        <w:pStyle w:val="P00"/>
        <w:spacing w:before="0"/>
        <w:ind w:left="0" w:right="1134"/>
        <w:rPr>
          <w:rStyle w:val="default"/>
          <w:rFonts w:cs="FrankRuehl"/>
          <w:vanish/>
          <w:sz w:val="22"/>
          <w:szCs w:val="22"/>
          <w:u w:val="single"/>
          <w:shd w:val="clear" w:color="auto" w:fill="FFFF99"/>
          <w:rtl/>
        </w:rPr>
      </w:pPr>
      <w:r w:rsidRPr="00B74549">
        <w:rPr>
          <w:rFonts w:cs="FrankRuehl"/>
          <w:vanish/>
          <w:sz w:val="22"/>
          <w:szCs w:val="22"/>
          <w:shd w:val="clear" w:color="auto" w:fill="FFFF99"/>
          <w:rtl/>
        </w:rPr>
        <w:tab/>
      </w:r>
      <w:r w:rsidRPr="00B74549">
        <w:rPr>
          <w:rStyle w:val="default"/>
          <w:rFonts w:cs="FrankRuehl"/>
          <w:vanish/>
          <w:sz w:val="22"/>
          <w:szCs w:val="22"/>
          <w:u w:val="single"/>
          <w:shd w:val="clear" w:color="auto" w:fill="FFFF99"/>
          <w:rtl/>
        </w:rPr>
        <w:t>(ב</w:t>
      </w:r>
      <w:r w:rsidRPr="00B74549">
        <w:rPr>
          <w:rStyle w:val="default"/>
          <w:rFonts w:cs="FrankRuehl" w:hint="cs"/>
          <w:vanish/>
          <w:sz w:val="22"/>
          <w:szCs w:val="22"/>
          <w:u w:val="single"/>
          <w:shd w:val="clear" w:color="auto" w:fill="FFFF99"/>
          <w:rtl/>
        </w:rPr>
        <w:t>)</w:t>
      </w:r>
      <w:r w:rsidRPr="00B74549">
        <w:rPr>
          <w:rStyle w:val="default"/>
          <w:rFonts w:cs="FrankRuehl" w:hint="cs"/>
          <w:vanish/>
          <w:sz w:val="22"/>
          <w:szCs w:val="22"/>
          <w:u w:val="single"/>
          <w:shd w:val="clear" w:color="auto" w:fill="FFFF99"/>
          <w:rtl/>
        </w:rPr>
        <w:tab/>
      </w:r>
      <w:r w:rsidRPr="00B74549">
        <w:rPr>
          <w:rStyle w:val="default"/>
          <w:rFonts w:cs="FrankRuehl"/>
          <w:vanish/>
          <w:sz w:val="22"/>
          <w:szCs w:val="22"/>
          <w:u w:val="single"/>
          <w:shd w:val="clear" w:color="auto" w:fill="FFFF99"/>
          <w:rtl/>
        </w:rPr>
        <w:t>ל</w:t>
      </w:r>
      <w:r w:rsidRPr="00B74549">
        <w:rPr>
          <w:rStyle w:val="default"/>
          <w:rFonts w:cs="FrankRuehl" w:hint="cs"/>
          <w:vanish/>
          <w:sz w:val="22"/>
          <w:szCs w:val="22"/>
          <w:u w:val="single"/>
          <w:shd w:val="clear" w:color="auto" w:fill="FFFF99"/>
          <w:rtl/>
        </w:rPr>
        <w:t>א יתמנה אדם למשרה שהמינוי לה הוא בידי הממשלה או טעון אישור הממשלה, וכן למשרה או לסוג משרות שקבעה הממשלה על פי הצעת נציב השירות ובהודעה שפורסמה ברשומות, אלא אם כן הוא אזרח ישרא</w:t>
      </w:r>
      <w:r w:rsidRPr="00B74549">
        <w:rPr>
          <w:rStyle w:val="default"/>
          <w:rFonts w:cs="FrankRuehl"/>
          <w:vanish/>
          <w:sz w:val="22"/>
          <w:szCs w:val="22"/>
          <w:u w:val="single"/>
          <w:shd w:val="clear" w:color="auto" w:fill="FFFF99"/>
          <w:rtl/>
        </w:rPr>
        <w:t>ל</w:t>
      </w:r>
      <w:r w:rsidRPr="00B74549">
        <w:rPr>
          <w:rStyle w:val="default"/>
          <w:rFonts w:cs="FrankRuehl" w:hint="cs"/>
          <w:vanish/>
          <w:sz w:val="22"/>
          <w:szCs w:val="22"/>
          <w:u w:val="single"/>
          <w:shd w:val="clear" w:color="auto" w:fill="FFFF99"/>
          <w:rtl/>
        </w:rPr>
        <w:t>.</w:t>
      </w:r>
    </w:p>
    <w:p w14:paraId="1B1DE201" w14:textId="77777777" w:rsidR="00A13753" w:rsidRDefault="00A13753">
      <w:pPr>
        <w:pStyle w:val="P00"/>
        <w:spacing w:before="0"/>
        <w:ind w:left="0" w:right="1134"/>
        <w:rPr>
          <w:rStyle w:val="default"/>
          <w:rFonts w:cs="FrankRuehl" w:hint="cs"/>
          <w:sz w:val="2"/>
          <w:szCs w:val="2"/>
          <w:rtl/>
        </w:rPr>
      </w:pPr>
      <w:r w:rsidRPr="00B74549">
        <w:rPr>
          <w:rFonts w:cs="FrankRuehl"/>
          <w:vanish/>
          <w:sz w:val="22"/>
          <w:szCs w:val="22"/>
          <w:shd w:val="clear" w:color="auto" w:fill="FFFF99"/>
          <w:rtl/>
        </w:rPr>
        <w:tab/>
      </w:r>
      <w:r w:rsidRPr="00B74549">
        <w:rPr>
          <w:rStyle w:val="default"/>
          <w:rFonts w:cs="FrankRuehl"/>
          <w:vanish/>
          <w:sz w:val="22"/>
          <w:szCs w:val="22"/>
          <w:u w:val="single"/>
          <w:shd w:val="clear" w:color="auto" w:fill="FFFF99"/>
          <w:rtl/>
        </w:rPr>
        <w:t>(ג</w:t>
      </w:r>
      <w:r w:rsidRPr="00B74549">
        <w:rPr>
          <w:rStyle w:val="default"/>
          <w:rFonts w:cs="FrankRuehl" w:hint="cs"/>
          <w:vanish/>
          <w:sz w:val="22"/>
          <w:szCs w:val="22"/>
          <w:u w:val="single"/>
          <w:shd w:val="clear" w:color="auto" w:fill="FFFF99"/>
          <w:rtl/>
        </w:rPr>
        <w:t>)</w:t>
      </w:r>
      <w:r w:rsidRPr="00B74549">
        <w:rPr>
          <w:rStyle w:val="default"/>
          <w:rFonts w:cs="FrankRuehl"/>
          <w:vanish/>
          <w:sz w:val="22"/>
          <w:szCs w:val="22"/>
          <w:u w:val="single"/>
          <w:shd w:val="clear" w:color="auto" w:fill="FFFF99"/>
          <w:rtl/>
        </w:rPr>
        <w:tab/>
        <w:t>ל</w:t>
      </w:r>
      <w:r w:rsidRPr="00B74549">
        <w:rPr>
          <w:rStyle w:val="default"/>
          <w:rFonts w:cs="FrankRuehl" w:hint="cs"/>
          <w:vanish/>
          <w:sz w:val="22"/>
          <w:szCs w:val="22"/>
          <w:u w:val="single"/>
          <w:shd w:val="clear" w:color="auto" w:fill="FFFF99"/>
          <w:rtl/>
        </w:rPr>
        <w:t>א יתמנה אדם עובד המדינה ברשות ביטחון אלא אם כן הוא</w:t>
      </w:r>
      <w:r w:rsidRPr="00B74549">
        <w:rPr>
          <w:rStyle w:val="default"/>
          <w:rFonts w:cs="FrankRuehl"/>
          <w:vanish/>
          <w:sz w:val="22"/>
          <w:szCs w:val="22"/>
          <w:u w:val="single"/>
          <w:shd w:val="clear" w:color="auto" w:fill="FFFF99"/>
          <w:rtl/>
        </w:rPr>
        <w:t xml:space="preserve"> א</w:t>
      </w:r>
      <w:r w:rsidRPr="00B74549">
        <w:rPr>
          <w:rStyle w:val="default"/>
          <w:rFonts w:cs="FrankRuehl" w:hint="cs"/>
          <w:vanish/>
          <w:sz w:val="22"/>
          <w:szCs w:val="22"/>
          <w:u w:val="single"/>
          <w:shd w:val="clear" w:color="auto" w:fill="FFFF99"/>
          <w:rtl/>
        </w:rPr>
        <w:t>זרח ישראל; לענין זה, "רשות ביטחון" - שירות הביטחון הכללי, המוסד למודיעין ולתפקידים מיוחדים, המועצה לביטחון לאומי, וכן גוף או יחידה אחרים שעיקר פעילותם ביטחון המדינה א</w:t>
      </w:r>
      <w:r w:rsidRPr="00B74549">
        <w:rPr>
          <w:rStyle w:val="default"/>
          <w:rFonts w:cs="FrankRuehl"/>
          <w:vanish/>
          <w:sz w:val="22"/>
          <w:szCs w:val="22"/>
          <w:u w:val="single"/>
          <w:shd w:val="clear" w:color="auto" w:fill="FFFF99"/>
          <w:rtl/>
        </w:rPr>
        <w:t>ו</w:t>
      </w:r>
      <w:r w:rsidRPr="00B74549">
        <w:rPr>
          <w:rStyle w:val="default"/>
          <w:rFonts w:cs="FrankRuehl" w:hint="cs"/>
          <w:vanish/>
          <w:sz w:val="22"/>
          <w:szCs w:val="22"/>
          <w:u w:val="single"/>
          <w:shd w:val="clear" w:color="auto" w:fill="FFFF99"/>
          <w:rtl/>
        </w:rPr>
        <w:t xml:space="preserve"> יחסי החוץ שלה שקבעה הממשלה בהודעה שפורסמה ברשומות על פי הצעת ראש הממשלה, שר הביטחון א</w:t>
      </w:r>
      <w:r w:rsidRPr="00B74549">
        <w:rPr>
          <w:rStyle w:val="default"/>
          <w:rFonts w:cs="FrankRuehl"/>
          <w:vanish/>
          <w:sz w:val="22"/>
          <w:szCs w:val="22"/>
          <w:u w:val="single"/>
          <w:shd w:val="clear" w:color="auto" w:fill="FFFF99"/>
          <w:rtl/>
        </w:rPr>
        <w:t>ו</w:t>
      </w:r>
      <w:r w:rsidRPr="00B74549">
        <w:rPr>
          <w:rStyle w:val="default"/>
          <w:rFonts w:cs="FrankRuehl" w:hint="cs"/>
          <w:vanish/>
          <w:sz w:val="22"/>
          <w:szCs w:val="22"/>
          <w:u w:val="single"/>
          <w:shd w:val="clear" w:color="auto" w:fill="FFFF99"/>
          <w:rtl/>
        </w:rPr>
        <w:t xml:space="preserve"> </w:t>
      </w:r>
      <w:r w:rsidRPr="00B74549">
        <w:rPr>
          <w:rStyle w:val="default"/>
          <w:rFonts w:cs="FrankRuehl"/>
          <w:vanish/>
          <w:sz w:val="22"/>
          <w:szCs w:val="22"/>
          <w:u w:val="single"/>
          <w:shd w:val="clear" w:color="auto" w:fill="FFFF99"/>
          <w:rtl/>
        </w:rPr>
        <w:t>ש</w:t>
      </w:r>
      <w:r w:rsidRPr="00B74549">
        <w:rPr>
          <w:rStyle w:val="default"/>
          <w:rFonts w:cs="FrankRuehl" w:hint="cs"/>
          <w:vanish/>
          <w:sz w:val="22"/>
          <w:szCs w:val="22"/>
          <w:u w:val="single"/>
          <w:shd w:val="clear" w:color="auto" w:fill="FFFF99"/>
          <w:rtl/>
        </w:rPr>
        <w:t>ר החוץ</w:t>
      </w:r>
      <w:r w:rsidRPr="00B74549">
        <w:rPr>
          <w:rStyle w:val="default"/>
          <w:rFonts w:cs="FrankRuehl" w:hint="cs"/>
          <w:vanish/>
          <w:sz w:val="22"/>
          <w:szCs w:val="22"/>
          <w:shd w:val="clear" w:color="auto" w:fill="FFFF99"/>
          <w:rtl/>
        </w:rPr>
        <w:t>.</w:t>
      </w:r>
      <w:bookmarkEnd w:id="23"/>
    </w:p>
    <w:p w14:paraId="64740B97" w14:textId="77777777" w:rsidR="00A13753" w:rsidRDefault="00A13753">
      <w:pPr>
        <w:pStyle w:val="P00"/>
        <w:spacing w:before="72"/>
        <w:ind w:left="0" w:right="1134"/>
        <w:rPr>
          <w:rStyle w:val="default"/>
          <w:rFonts w:cs="FrankRuehl"/>
          <w:rtl/>
        </w:rPr>
      </w:pPr>
      <w:bookmarkStart w:id="24" w:name="Seif53"/>
      <w:bookmarkEnd w:id="24"/>
      <w:r>
        <w:rPr>
          <w:lang w:val="he-IL"/>
        </w:rPr>
        <w:pict w14:anchorId="3B088E0F">
          <v:rect id="_x0000_s2067" style="position:absolute;left:0;text-align:left;margin-left:464.5pt;margin-top:8.05pt;width:75.05pt;height:10pt;z-index:251659264" o:allowincell="f" filled="f" stroked="f" strokecolor="lime" strokeweight=".25pt">
            <v:textbox inset="0,0,0,0">
              <w:txbxContent>
                <w:p w14:paraId="0084368C" w14:textId="77777777" w:rsidR="00A13753" w:rsidRDefault="00A13753">
                  <w:pPr>
                    <w:spacing w:line="160" w:lineRule="exact"/>
                    <w:jc w:val="left"/>
                    <w:rPr>
                      <w:rFonts w:cs="Miriam"/>
                      <w:noProof/>
                      <w:sz w:val="18"/>
                      <w:szCs w:val="18"/>
                      <w:rtl/>
                    </w:rPr>
                  </w:pPr>
                  <w:r>
                    <w:rPr>
                      <w:rFonts w:cs="Miriam"/>
                      <w:sz w:val="18"/>
                      <w:szCs w:val="18"/>
                      <w:rtl/>
                    </w:rPr>
                    <w:t>דר</w:t>
                  </w:r>
                  <w:r>
                    <w:rPr>
                      <w:rFonts w:cs="Miriam" w:hint="cs"/>
                      <w:sz w:val="18"/>
                      <w:szCs w:val="18"/>
                      <w:rtl/>
                    </w:rPr>
                    <w:t>ך המינוי</w:t>
                  </w:r>
                </w:p>
              </w:txbxContent>
            </v:textbox>
            <w10:anchorlock/>
          </v:rect>
        </w:pict>
      </w:r>
      <w:r>
        <w:rPr>
          <w:rStyle w:val="big-number"/>
          <w:rFonts w:cs="Miriam"/>
          <w:rtl/>
        </w:rPr>
        <w:t>17.</w:t>
      </w:r>
      <w:r>
        <w:rPr>
          <w:rStyle w:val="big-number"/>
          <w:rFonts w:cs="Miriam"/>
          <w:rtl/>
        </w:rPr>
        <w:tab/>
      </w:r>
      <w:r>
        <w:rPr>
          <w:rStyle w:val="default"/>
          <w:rFonts w:cs="FrankRuehl"/>
          <w:rtl/>
        </w:rPr>
        <w:t>מי</w:t>
      </w:r>
      <w:r>
        <w:rPr>
          <w:rStyle w:val="default"/>
          <w:rFonts w:cs="FrankRuehl" w:hint="cs"/>
          <w:rtl/>
        </w:rPr>
        <w:t>נוי עובד המדינה יהיה בכתב חתום בידי נציב השירות והוא יחתום גם על כתבי המינוי של המתמנים על ידי הממשלה לפי חוק זה; על כתב המינוי של נציב השירות יחתום ראש הממשלה.</w:t>
      </w:r>
    </w:p>
    <w:p w14:paraId="52ED87C8" w14:textId="77777777" w:rsidR="00A13753" w:rsidRDefault="00A13753">
      <w:pPr>
        <w:pStyle w:val="P00"/>
        <w:spacing w:before="72"/>
        <w:ind w:left="0" w:right="1134"/>
        <w:rPr>
          <w:rStyle w:val="default"/>
          <w:rFonts w:cs="FrankRuehl"/>
          <w:rtl/>
        </w:rPr>
      </w:pPr>
      <w:bookmarkStart w:id="25" w:name="Seif54"/>
      <w:bookmarkEnd w:id="25"/>
      <w:r>
        <w:rPr>
          <w:lang w:val="he-IL"/>
        </w:rPr>
        <w:pict w14:anchorId="523EA21A">
          <v:rect id="_x0000_s2068" style="position:absolute;left:0;text-align:left;margin-left:464.5pt;margin-top:8.05pt;width:75.05pt;height:10pt;z-index:251660288" o:allowincell="f" filled="f" stroked="f" strokecolor="lime" strokeweight=".25pt">
            <v:textbox inset="0,0,0,0">
              <w:txbxContent>
                <w:p w14:paraId="41FEE620" w14:textId="77777777" w:rsidR="00A13753" w:rsidRDefault="00A13753">
                  <w:pPr>
                    <w:spacing w:line="160" w:lineRule="exact"/>
                    <w:jc w:val="left"/>
                    <w:rPr>
                      <w:rFonts w:cs="Miriam"/>
                      <w:noProof/>
                      <w:sz w:val="18"/>
                      <w:szCs w:val="18"/>
                      <w:rtl/>
                    </w:rPr>
                  </w:pPr>
                  <w:r>
                    <w:rPr>
                      <w:rFonts w:cs="Miriam"/>
                      <w:sz w:val="18"/>
                      <w:szCs w:val="18"/>
                      <w:rtl/>
                    </w:rPr>
                    <w:t>כת</w:t>
                  </w:r>
                  <w:r>
                    <w:rPr>
                      <w:rFonts w:cs="Miriam" w:hint="cs"/>
                      <w:sz w:val="18"/>
                      <w:szCs w:val="18"/>
                      <w:rtl/>
                    </w:rPr>
                    <w:t>ב המינוי</w:t>
                  </w:r>
                </w:p>
              </w:txbxContent>
            </v:textbox>
            <w10:anchorlock/>
          </v:rect>
        </w:pict>
      </w:r>
      <w:r>
        <w:rPr>
          <w:rStyle w:val="big-number"/>
          <w:rFonts w:cs="Miriam"/>
          <w:rtl/>
        </w:rPr>
        <w:t>18.</w:t>
      </w:r>
      <w:r>
        <w:rPr>
          <w:rStyle w:val="big-number"/>
          <w:rFonts w:cs="Miriam"/>
          <w:rtl/>
        </w:rPr>
        <w:tab/>
      </w:r>
      <w:r>
        <w:rPr>
          <w:rStyle w:val="default"/>
          <w:rFonts w:cs="FrankRuehl"/>
          <w:rtl/>
        </w:rPr>
        <w:t>כת</w:t>
      </w:r>
      <w:r>
        <w:rPr>
          <w:rStyle w:val="default"/>
          <w:rFonts w:cs="FrankRuehl" w:hint="cs"/>
          <w:rtl/>
        </w:rPr>
        <w:t>ב המינוי לפי סעיף 17 ישמש ראיה לכך שעובד המדינה נתמנה במועד ובדרגה שפור</w:t>
      </w:r>
      <w:r>
        <w:rPr>
          <w:rStyle w:val="default"/>
          <w:rFonts w:cs="FrankRuehl"/>
          <w:rtl/>
        </w:rPr>
        <w:t>טו</w:t>
      </w:r>
      <w:r>
        <w:rPr>
          <w:rStyle w:val="default"/>
          <w:rFonts w:cs="FrankRuehl" w:hint="cs"/>
          <w:rtl/>
        </w:rPr>
        <w:t xml:space="preserve"> בו.</w:t>
      </w:r>
    </w:p>
    <w:p w14:paraId="7D7EDB05" w14:textId="77777777" w:rsidR="00A13753" w:rsidRDefault="00A13753">
      <w:pPr>
        <w:pStyle w:val="P00"/>
        <w:spacing w:before="72"/>
        <w:ind w:left="0" w:right="1134"/>
        <w:rPr>
          <w:rStyle w:val="default"/>
          <w:rFonts w:cs="FrankRuehl"/>
          <w:rtl/>
        </w:rPr>
      </w:pPr>
      <w:bookmarkStart w:id="26" w:name="Seif55"/>
      <w:bookmarkEnd w:id="26"/>
      <w:r>
        <w:rPr>
          <w:lang w:val="he-IL"/>
        </w:rPr>
        <w:pict w14:anchorId="47DD9251">
          <v:rect id="_x0000_s2069" style="position:absolute;left:0;text-align:left;margin-left:464.5pt;margin-top:8.05pt;width:75.05pt;height:10pt;z-index:251661312" o:allowincell="f" filled="f" stroked="f" strokecolor="lime" strokeweight=".25pt">
            <v:textbox inset="0,0,0,0">
              <w:txbxContent>
                <w:p w14:paraId="296C341D" w14:textId="77777777" w:rsidR="00A13753" w:rsidRDefault="00A13753">
                  <w:pPr>
                    <w:spacing w:line="160" w:lineRule="exact"/>
                    <w:jc w:val="left"/>
                    <w:rPr>
                      <w:rFonts w:cs="Miriam"/>
                      <w:noProof/>
                      <w:sz w:val="18"/>
                      <w:szCs w:val="18"/>
                      <w:rtl/>
                    </w:rPr>
                  </w:pPr>
                  <w:r>
                    <w:rPr>
                      <w:rFonts w:cs="Miriam"/>
                      <w:sz w:val="18"/>
                      <w:szCs w:val="18"/>
                      <w:rtl/>
                    </w:rPr>
                    <w:t>מכ</w:t>
                  </w:r>
                  <w:r>
                    <w:rPr>
                      <w:rFonts w:cs="Miriam" w:hint="cs"/>
                      <w:sz w:val="18"/>
                      <w:szCs w:val="18"/>
                      <w:rtl/>
                    </w:rPr>
                    <w:t>רז</w:t>
                  </w:r>
                </w:p>
              </w:txbxContent>
            </v:textbox>
            <w10:anchorlock/>
          </v:rect>
        </w:pict>
      </w:r>
      <w:r>
        <w:rPr>
          <w:rStyle w:val="big-number"/>
          <w:rFonts w:cs="Miriam"/>
          <w:rtl/>
        </w:rPr>
        <w:t>19.</w:t>
      </w:r>
      <w:r>
        <w:rPr>
          <w:rStyle w:val="big-number"/>
          <w:rFonts w:cs="Miriam"/>
          <w:rtl/>
        </w:rPr>
        <w:tab/>
      </w:r>
      <w:r>
        <w:rPr>
          <w:rStyle w:val="default"/>
          <w:rFonts w:cs="FrankRuehl"/>
          <w:rtl/>
        </w:rPr>
        <w:t>לא</w:t>
      </w:r>
      <w:r>
        <w:rPr>
          <w:rStyle w:val="default"/>
          <w:rFonts w:cs="FrankRuehl" w:hint="cs"/>
          <w:rtl/>
        </w:rPr>
        <w:t xml:space="preserve"> יתמנה אדם עובד המדינה אלא לאחר שנציב השירות הכריז על המשרה בפומבי, על פי בקשת המנהל הכללי או מי שהוסמך לכך על ידיו, בין שנתפנתה המשרה ובין שהיא עשויה להתפנות.</w:t>
      </w:r>
    </w:p>
    <w:p w14:paraId="06A54715" w14:textId="77777777" w:rsidR="00A13753" w:rsidRDefault="00A13753">
      <w:pPr>
        <w:pStyle w:val="P00"/>
        <w:spacing w:before="72"/>
        <w:ind w:left="0" w:right="1134"/>
        <w:rPr>
          <w:rStyle w:val="default"/>
          <w:rFonts w:cs="FrankRuehl" w:hint="cs"/>
          <w:rtl/>
        </w:rPr>
      </w:pPr>
      <w:bookmarkStart w:id="27" w:name="Seif7"/>
      <w:bookmarkEnd w:id="27"/>
      <w:r>
        <w:rPr>
          <w:lang w:val="he-IL"/>
        </w:rPr>
        <w:pict w14:anchorId="1A430339">
          <v:rect id="_x0000_s2070" style="position:absolute;left:0;text-align:left;margin-left:464.5pt;margin-top:8.05pt;width:75.05pt;height:30.05pt;z-index:251606016" o:allowincell="f" filled="f" stroked="f" strokecolor="lime" strokeweight=".25pt">
            <v:textbox inset="0,0,0,0">
              <w:txbxContent>
                <w:p w14:paraId="2D39EAEF" w14:textId="77777777" w:rsidR="00A13753" w:rsidRDefault="00A13753">
                  <w:pPr>
                    <w:spacing w:line="160" w:lineRule="exact"/>
                    <w:jc w:val="left"/>
                    <w:rPr>
                      <w:rFonts w:cs="Miriam"/>
                      <w:noProof/>
                      <w:sz w:val="18"/>
                      <w:szCs w:val="18"/>
                      <w:rtl/>
                    </w:rPr>
                  </w:pPr>
                  <w:r>
                    <w:rPr>
                      <w:rFonts w:cs="Miriam"/>
                      <w:sz w:val="18"/>
                      <w:szCs w:val="18"/>
                      <w:rtl/>
                    </w:rPr>
                    <w:t>כל</w:t>
                  </w:r>
                  <w:r>
                    <w:rPr>
                      <w:rFonts w:cs="Miriam" w:hint="cs"/>
                      <w:sz w:val="18"/>
                      <w:szCs w:val="18"/>
                      <w:rtl/>
                    </w:rPr>
                    <w:t>לי המכרז</w:t>
                  </w:r>
                </w:p>
                <w:p w14:paraId="21F6A5EC" w14:textId="77777777" w:rsidR="00A13753" w:rsidRDefault="00A1375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rect>
        </w:pict>
      </w:r>
      <w:r>
        <w:rPr>
          <w:rStyle w:val="big-number"/>
          <w:rFonts w:cs="Miriam"/>
          <w:rtl/>
        </w:rPr>
        <w:t>20.</w:t>
      </w:r>
      <w:r>
        <w:rPr>
          <w:rStyle w:val="big-number"/>
          <w:rFonts w:cs="Miriam"/>
          <w:rtl/>
        </w:rPr>
        <w:tab/>
      </w:r>
      <w:r>
        <w:rPr>
          <w:rStyle w:val="default"/>
          <w:rFonts w:cs="FrankRuehl"/>
          <w:rtl/>
        </w:rPr>
        <w:t>וע</w:t>
      </w:r>
      <w:r>
        <w:rPr>
          <w:rStyle w:val="default"/>
          <w:rFonts w:cs="FrankRuehl" w:hint="cs"/>
          <w:rtl/>
        </w:rPr>
        <w:t>דת השירות רשאית לקבוע כללים בדבר דרכי המכרז ופרטיו, אם בדרך כלל ואם לסוגים של משרות, לר</w:t>
      </w:r>
      <w:r>
        <w:rPr>
          <w:rStyle w:val="default"/>
          <w:rFonts w:cs="FrankRuehl"/>
          <w:rtl/>
        </w:rPr>
        <w:t>ב</w:t>
      </w:r>
      <w:r>
        <w:rPr>
          <w:rStyle w:val="default"/>
          <w:rFonts w:cs="FrankRuehl" w:hint="cs"/>
          <w:rtl/>
        </w:rPr>
        <w:t>ות כללים בדבר השתתפות עובדי המדינה במכרז.</w:t>
      </w:r>
    </w:p>
    <w:p w14:paraId="0DA49246" w14:textId="77777777" w:rsidR="00A13753" w:rsidRPr="00B74549" w:rsidRDefault="00A13753">
      <w:pPr>
        <w:pStyle w:val="P22"/>
        <w:spacing w:before="0"/>
        <w:ind w:left="0" w:right="1134"/>
        <w:rPr>
          <w:rStyle w:val="default"/>
          <w:rFonts w:cs="FrankRuehl" w:hint="cs"/>
          <w:vanish/>
          <w:color w:val="FF0000"/>
          <w:sz w:val="20"/>
          <w:szCs w:val="20"/>
          <w:shd w:val="clear" w:color="auto" w:fill="FFFF99"/>
          <w:rtl/>
        </w:rPr>
      </w:pPr>
      <w:bookmarkStart w:id="28" w:name="Rov78"/>
      <w:r w:rsidRPr="00B74549">
        <w:rPr>
          <w:rStyle w:val="default"/>
          <w:rFonts w:cs="FrankRuehl" w:hint="cs"/>
          <w:vanish/>
          <w:color w:val="FF0000"/>
          <w:sz w:val="20"/>
          <w:szCs w:val="20"/>
          <w:shd w:val="clear" w:color="auto" w:fill="FFFF99"/>
          <w:rtl/>
        </w:rPr>
        <w:t>מיום 11.7.1963</w:t>
      </w:r>
    </w:p>
    <w:p w14:paraId="7D8C5042" w14:textId="77777777" w:rsidR="00A13753" w:rsidRPr="00B74549" w:rsidRDefault="00A13753">
      <w:pPr>
        <w:pStyle w:val="P22"/>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3</w:t>
      </w:r>
    </w:p>
    <w:p w14:paraId="0AEFE319" w14:textId="77777777" w:rsidR="00A13753" w:rsidRPr="00B74549" w:rsidRDefault="00A13753">
      <w:pPr>
        <w:pStyle w:val="P22"/>
        <w:spacing w:before="0"/>
        <w:ind w:left="0" w:right="1134"/>
        <w:rPr>
          <w:rStyle w:val="default"/>
          <w:rFonts w:cs="FrankRuehl" w:hint="cs"/>
          <w:vanish/>
          <w:sz w:val="20"/>
          <w:szCs w:val="20"/>
          <w:shd w:val="clear" w:color="auto" w:fill="FFFF99"/>
          <w:rtl/>
        </w:rPr>
      </w:pPr>
      <w:hyperlink r:id="rId33" w:history="1">
        <w:r w:rsidRPr="00B74549">
          <w:rPr>
            <w:rStyle w:val="Hyperlink"/>
            <w:rFonts w:cs="FrankRuehl" w:hint="cs"/>
            <w:vanish/>
            <w:szCs w:val="20"/>
            <w:shd w:val="clear" w:color="auto" w:fill="FFFF99"/>
            <w:rtl/>
          </w:rPr>
          <w:t>ס"ח תשכ"ג מס' 398</w:t>
        </w:r>
      </w:hyperlink>
      <w:r w:rsidRPr="00B74549">
        <w:rPr>
          <w:rStyle w:val="default"/>
          <w:rFonts w:cs="FrankRuehl" w:hint="cs"/>
          <w:vanish/>
          <w:sz w:val="20"/>
          <w:szCs w:val="20"/>
          <w:shd w:val="clear" w:color="auto" w:fill="FFFF99"/>
          <w:rtl/>
        </w:rPr>
        <w:t xml:space="preserve"> מיום 11.7.1963 עמ' 111 (</w:t>
      </w:r>
      <w:hyperlink r:id="rId34" w:history="1">
        <w:r w:rsidRPr="00B74549">
          <w:rPr>
            <w:rStyle w:val="Hyperlink"/>
            <w:rFonts w:cs="FrankRuehl" w:hint="cs"/>
            <w:vanish/>
            <w:szCs w:val="20"/>
            <w:shd w:val="clear" w:color="auto" w:fill="FFFF99"/>
            <w:rtl/>
          </w:rPr>
          <w:t>ה"ח 512</w:t>
        </w:r>
      </w:hyperlink>
      <w:r w:rsidRPr="00B74549">
        <w:rPr>
          <w:rStyle w:val="default"/>
          <w:rFonts w:cs="FrankRuehl" w:hint="cs"/>
          <w:vanish/>
          <w:sz w:val="20"/>
          <w:szCs w:val="20"/>
          <w:shd w:val="clear" w:color="auto" w:fill="FFFF99"/>
          <w:rtl/>
        </w:rPr>
        <w:t>)</w:t>
      </w:r>
    </w:p>
    <w:p w14:paraId="2FE7F7F2" w14:textId="77777777" w:rsidR="00A13753" w:rsidRDefault="00A13753">
      <w:pPr>
        <w:pStyle w:val="P00"/>
        <w:ind w:left="0" w:right="1134"/>
        <w:rPr>
          <w:rStyle w:val="default"/>
          <w:rFonts w:cs="FrankRuehl" w:hint="cs"/>
          <w:sz w:val="2"/>
          <w:szCs w:val="2"/>
          <w:rtl/>
        </w:rPr>
      </w:pPr>
      <w:r w:rsidRPr="00B74549">
        <w:rPr>
          <w:rStyle w:val="big-number"/>
          <w:rFonts w:cs="FrankRuehl"/>
          <w:vanish/>
          <w:sz w:val="22"/>
          <w:szCs w:val="22"/>
          <w:shd w:val="clear" w:color="auto" w:fill="FFFF99"/>
          <w:rtl/>
        </w:rPr>
        <w:t>20.</w:t>
      </w:r>
      <w:r w:rsidRPr="00B74549">
        <w:rPr>
          <w:rStyle w:val="big-number"/>
          <w:rFonts w:cs="FrankRuehl"/>
          <w:vanish/>
          <w:sz w:val="22"/>
          <w:szCs w:val="22"/>
          <w:shd w:val="clear" w:color="auto" w:fill="FFFF99"/>
          <w:rtl/>
        </w:rPr>
        <w:tab/>
      </w:r>
      <w:r w:rsidRPr="00B74549">
        <w:rPr>
          <w:rStyle w:val="default"/>
          <w:rFonts w:cs="FrankRuehl"/>
          <w:vanish/>
          <w:sz w:val="22"/>
          <w:szCs w:val="22"/>
          <w:shd w:val="clear" w:color="auto" w:fill="FFFF99"/>
          <w:rtl/>
        </w:rPr>
        <w:t>וע</w:t>
      </w:r>
      <w:r w:rsidRPr="00B74549">
        <w:rPr>
          <w:rStyle w:val="default"/>
          <w:rFonts w:cs="FrankRuehl" w:hint="cs"/>
          <w:vanish/>
          <w:sz w:val="22"/>
          <w:szCs w:val="22"/>
          <w:shd w:val="clear" w:color="auto" w:fill="FFFF99"/>
          <w:rtl/>
        </w:rPr>
        <w:t xml:space="preserve">דת השירות רשאית לקבוע כללים בדבר דרכי המכרז ופרטיו, אם בדרך כלל ואם לסוגים של משרות, </w:t>
      </w:r>
      <w:r w:rsidRPr="00B74549">
        <w:rPr>
          <w:rStyle w:val="default"/>
          <w:rFonts w:cs="FrankRuehl" w:hint="cs"/>
          <w:vanish/>
          <w:sz w:val="22"/>
          <w:szCs w:val="22"/>
          <w:u w:val="single"/>
          <w:shd w:val="clear" w:color="auto" w:fill="FFFF99"/>
          <w:rtl/>
        </w:rPr>
        <w:t>לר</w:t>
      </w:r>
      <w:r w:rsidRPr="00B74549">
        <w:rPr>
          <w:rStyle w:val="default"/>
          <w:rFonts w:cs="FrankRuehl"/>
          <w:vanish/>
          <w:sz w:val="22"/>
          <w:szCs w:val="22"/>
          <w:u w:val="single"/>
          <w:shd w:val="clear" w:color="auto" w:fill="FFFF99"/>
          <w:rtl/>
        </w:rPr>
        <w:t>ב</w:t>
      </w:r>
      <w:r w:rsidRPr="00B74549">
        <w:rPr>
          <w:rStyle w:val="default"/>
          <w:rFonts w:cs="FrankRuehl" w:hint="cs"/>
          <w:vanish/>
          <w:sz w:val="22"/>
          <w:szCs w:val="22"/>
          <w:u w:val="single"/>
          <w:shd w:val="clear" w:color="auto" w:fill="FFFF99"/>
          <w:rtl/>
        </w:rPr>
        <w:t>ות כללים בדבר השתתפות עובדי המדינה במכרז</w:t>
      </w:r>
      <w:r w:rsidRPr="00B74549">
        <w:rPr>
          <w:rStyle w:val="default"/>
          <w:rFonts w:cs="FrankRuehl" w:hint="cs"/>
          <w:vanish/>
          <w:sz w:val="22"/>
          <w:szCs w:val="22"/>
          <w:shd w:val="clear" w:color="auto" w:fill="FFFF99"/>
          <w:rtl/>
        </w:rPr>
        <w:t>.</w:t>
      </w:r>
      <w:bookmarkEnd w:id="28"/>
    </w:p>
    <w:p w14:paraId="711FCBCA" w14:textId="77777777" w:rsidR="00A13753" w:rsidRDefault="00A13753">
      <w:pPr>
        <w:pStyle w:val="P00"/>
        <w:spacing w:before="72"/>
        <w:ind w:left="0" w:right="1134"/>
        <w:rPr>
          <w:rStyle w:val="default"/>
          <w:rFonts w:cs="FrankRuehl"/>
          <w:rtl/>
        </w:rPr>
      </w:pPr>
      <w:bookmarkStart w:id="29" w:name="Seif8"/>
      <w:bookmarkEnd w:id="29"/>
      <w:r>
        <w:rPr>
          <w:lang w:val="he-IL"/>
        </w:rPr>
        <w:pict w14:anchorId="17DF545D">
          <v:rect id="_x0000_s2071" style="position:absolute;left:0;text-align:left;margin-left:464.5pt;margin-top:8.05pt;width:75.05pt;height:31.7pt;z-index:251607040" o:allowincell="f" filled="f" stroked="f" strokecolor="lime" strokeweight=".25pt">
            <v:textbox style="mso-next-textbox:#_x0000_s2071" inset="0,0,0,0">
              <w:txbxContent>
                <w:p w14:paraId="7E106630" w14:textId="77777777" w:rsidR="00A13753" w:rsidRDefault="00A13753">
                  <w:pPr>
                    <w:spacing w:line="160" w:lineRule="exact"/>
                    <w:jc w:val="left"/>
                    <w:rPr>
                      <w:rFonts w:cs="Miriam"/>
                      <w:noProof/>
                      <w:sz w:val="18"/>
                      <w:szCs w:val="18"/>
                      <w:rtl/>
                    </w:rPr>
                  </w:pPr>
                  <w:r>
                    <w:rPr>
                      <w:rFonts w:cs="Miriam"/>
                      <w:sz w:val="18"/>
                      <w:szCs w:val="18"/>
                      <w:rtl/>
                    </w:rPr>
                    <w:t>פט</w:t>
                  </w:r>
                  <w:r>
                    <w:rPr>
                      <w:rFonts w:cs="Miriam" w:hint="cs"/>
                      <w:sz w:val="18"/>
                      <w:szCs w:val="18"/>
                      <w:rtl/>
                    </w:rPr>
                    <w:t>ור ממכרז</w:t>
                  </w:r>
                </w:p>
                <w:p w14:paraId="562D38AC" w14:textId="77777777" w:rsidR="00A13753" w:rsidRDefault="00A1375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rect>
        </w:pict>
      </w:r>
      <w:r>
        <w:rPr>
          <w:rStyle w:val="big-number"/>
          <w:rFonts w:cs="Miriam"/>
          <w:rtl/>
        </w:rPr>
        <w:t>21.</w:t>
      </w:r>
      <w:r>
        <w:rPr>
          <w:rStyle w:val="big-number"/>
          <w:rFonts w:cs="Miriam"/>
          <w:rtl/>
        </w:rPr>
        <w:tab/>
      </w:r>
      <w:r>
        <w:rPr>
          <w:rStyle w:val="default"/>
          <w:rFonts w:cs="FrankRuehl"/>
          <w:rtl/>
        </w:rPr>
        <w:t>המ</w:t>
      </w:r>
      <w:r>
        <w:rPr>
          <w:rStyle w:val="default"/>
          <w:rFonts w:cs="FrankRuehl" w:hint="cs"/>
          <w:rtl/>
        </w:rPr>
        <w:t>משלה רשאית על פי הצעת ועדת השירות ובהודעה שתפורסם ברשומות</w:t>
      </w:r>
      <w:r>
        <w:rPr>
          <w:rStyle w:val="a7"/>
          <w:rFonts w:cs="FrankRuehl"/>
          <w:sz w:val="26"/>
        </w:rPr>
        <w:footnoteReference w:id="6"/>
      </w:r>
      <w:r>
        <w:rPr>
          <w:rStyle w:val="default"/>
          <w:rFonts w:cs="FrankRuehl" w:hint="cs"/>
          <w:rtl/>
        </w:rPr>
        <w:t>, לקבוע משרות וסוגים של משרות שעליהם לא תח</w:t>
      </w:r>
      <w:r>
        <w:rPr>
          <w:rStyle w:val="default"/>
          <w:rFonts w:cs="FrankRuehl"/>
          <w:rtl/>
        </w:rPr>
        <w:t>ול</w:t>
      </w:r>
      <w:r>
        <w:rPr>
          <w:rStyle w:val="default"/>
          <w:rFonts w:cs="FrankRuehl" w:hint="cs"/>
          <w:rtl/>
        </w:rPr>
        <w:t>, בתנאים שתקבע, חובת המכרז האמורה בסעיף 19, והסעיף 11 לא יחול על הצעת ועדת השירות; וועדת השירות רשאית, בין בדרך כלל ובין במקרה מסויים, להתיר, בתנאים שתקבע, או ללא תנאי, מינוי למשרה בלי שהוכרז עליה כאמור, אם המועמד עובר לשירות המדינה לפי חוק זה עקב אחת מ</w:t>
      </w:r>
      <w:r>
        <w:rPr>
          <w:rStyle w:val="default"/>
          <w:rFonts w:cs="FrankRuehl"/>
          <w:rtl/>
        </w:rPr>
        <w:t>א</w:t>
      </w:r>
      <w:r>
        <w:rPr>
          <w:rStyle w:val="default"/>
          <w:rFonts w:cs="FrankRuehl" w:hint="cs"/>
          <w:rtl/>
        </w:rPr>
        <w:t>ל</w:t>
      </w:r>
      <w:r>
        <w:rPr>
          <w:rStyle w:val="default"/>
          <w:rFonts w:cs="FrankRuehl"/>
          <w:rtl/>
        </w:rPr>
        <w:t>ה</w:t>
      </w:r>
      <w:r>
        <w:rPr>
          <w:rStyle w:val="default"/>
          <w:rFonts w:cs="FrankRuehl" w:hint="cs"/>
          <w:rtl/>
        </w:rPr>
        <w:t>:</w:t>
      </w:r>
    </w:p>
    <w:p w14:paraId="6BD9EC28" w14:textId="77777777" w:rsidR="00A13753" w:rsidRDefault="00A1375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עברת משרתו או יחידתו של המועמד ממוסד מוכר כמשמעותו בסעיף 61 לחוק שירות</w:t>
      </w:r>
      <w:r>
        <w:rPr>
          <w:rStyle w:val="default"/>
          <w:rFonts w:cs="FrankRuehl"/>
          <w:rtl/>
        </w:rPr>
        <w:t xml:space="preserve"> </w:t>
      </w:r>
      <w:r>
        <w:rPr>
          <w:rStyle w:val="default"/>
          <w:rFonts w:cs="FrankRuehl" w:hint="cs"/>
          <w:rtl/>
        </w:rPr>
        <w:t>המדינה (גימלאות), תשט"ו-</w:t>
      </w:r>
      <w:r>
        <w:rPr>
          <w:rStyle w:val="default"/>
          <w:rFonts w:cs="FrankRuehl"/>
          <w:rtl/>
        </w:rPr>
        <w:t xml:space="preserve">1955 – </w:t>
      </w:r>
      <w:r>
        <w:rPr>
          <w:rStyle w:val="default"/>
          <w:rFonts w:cs="FrankRuehl" w:hint="cs"/>
          <w:rtl/>
        </w:rPr>
        <w:t>לשירות המדינה;</w:t>
      </w:r>
    </w:p>
    <w:p w14:paraId="2245AA67" w14:textId="77777777" w:rsidR="00A13753" w:rsidRDefault="00A1375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עברת משרתו או יחידתו של המועמד מארגון ציבורי כמשמעותו בפרק החמישי לחוק שירות המדינה (גימלאות), תשט"ו-</w:t>
      </w:r>
      <w:r>
        <w:rPr>
          <w:rStyle w:val="default"/>
          <w:rFonts w:cs="FrankRuehl"/>
          <w:rtl/>
        </w:rPr>
        <w:t xml:space="preserve">1955 – </w:t>
      </w:r>
      <w:r>
        <w:rPr>
          <w:rStyle w:val="default"/>
          <w:rFonts w:cs="FrankRuehl" w:hint="cs"/>
          <w:rtl/>
        </w:rPr>
        <w:t>לשירות המדינה, אם</w:t>
      </w:r>
      <w:r>
        <w:rPr>
          <w:rStyle w:val="default"/>
          <w:rFonts w:cs="FrankRuehl"/>
          <w:rtl/>
        </w:rPr>
        <w:t xml:space="preserve"> ע</w:t>
      </w:r>
      <w:r>
        <w:rPr>
          <w:rStyle w:val="default"/>
          <w:rFonts w:cs="FrankRuehl" w:hint="cs"/>
          <w:rtl/>
        </w:rPr>
        <w:t>ל העברת המועמד חל הסכם כללי או מיוחד לפי סעיף 62א לאותו חוק;</w:t>
      </w:r>
    </w:p>
    <w:p w14:paraId="65A6EC3C" w14:textId="77777777" w:rsidR="00A13753" w:rsidRDefault="00A13753">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 xml:space="preserve">עברה ממשרה </w:t>
      </w:r>
      <w:r>
        <w:rPr>
          <w:rStyle w:val="default"/>
          <w:rFonts w:cs="FrankRuehl"/>
          <w:rtl/>
        </w:rPr>
        <w:t>ב</w:t>
      </w:r>
      <w:r>
        <w:rPr>
          <w:rStyle w:val="default"/>
          <w:rFonts w:cs="FrankRuehl" w:hint="cs"/>
          <w:rtl/>
        </w:rPr>
        <w:t>שירות המדינה שחוק זה אינו חל עליו.</w:t>
      </w:r>
    </w:p>
    <w:p w14:paraId="4FC1AA30" w14:textId="77777777" w:rsidR="00A13753" w:rsidRPr="00B74549" w:rsidRDefault="00A13753">
      <w:pPr>
        <w:pStyle w:val="P22"/>
        <w:spacing w:before="0"/>
        <w:ind w:left="0" w:right="1134"/>
        <w:rPr>
          <w:rStyle w:val="default"/>
          <w:rFonts w:cs="FrankRuehl" w:hint="cs"/>
          <w:vanish/>
          <w:color w:val="FF0000"/>
          <w:sz w:val="20"/>
          <w:szCs w:val="20"/>
          <w:shd w:val="clear" w:color="auto" w:fill="FFFF99"/>
          <w:rtl/>
        </w:rPr>
      </w:pPr>
      <w:bookmarkStart w:id="30" w:name="Rov79"/>
      <w:r w:rsidRPr="00B74549">
        <w:rPr>
          <w:rStyle w:val="default"/>
          <w:rFonts w:cs="FrankRuehl" w:hint="cs"/>
          <w:vanish/>
          <w:color w:val="FF0000"/>
          <w:sz w:val="20"/>
          <w:szCs w:val="20"/>
          <w:shd w:val="clear" w:color="auto" w:fill="FFFF99"/>
          <w:rtl/>
        </w:rPr>
        <w:t>מיום 11.4.1964</w:t>
      </w:r>
    </w:p>
    <w:p w14:paraId="53AADEF5" w14:textId="77777777" w:rsidR="00A13753" w:rsidRPr="00B74549" w:rsidRDefault="00A13753">
      <w:pPr>
        <w:pStyle w:val="P22"/>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3</w:t>
      </w:r>
    </w:p>
    <w:p w14:paraId="5D384FF1" w14:textId="77777777" w:rsidR="00A13753" w:rsidRPr="00B74549" w:rsidRDefault="00A13753">
      <w:pPr>
        <w:pStyle w:val="P22"/>
        <w:spacing w:before="0"/>
        <w:ind w:left="0" w:right="1134"/>
        <w:rPr>
          <w:rStyle w:val="default"/>
          <w:rFonts w:cs="FrankRuehl" w:hint="cs"/>
          <w:vanish/>
          <w:sz w:val="20"/>
          <w:szCs w:val="20"/>
          <w:shd w:val="clear" w:color="auto" w:fill="FFFF99"/>
          <w:rtl/>
        </w:rPr>
      </w:pPr>
      <w:hyperlink r:id="rId35" w:history="1">
        <w:r w:rsidRPr="00B74549">
          <w:rPr>
            <w:rStyle w:val="Hyperlink"/>
            <w:rFonts w:cs="FrankRuehl" w:hint="cs"/>
            <w:vanish/>
            <w:szCs w:val="20"/>
            <w:shd w:val="clear" w:color="auto" w:fill="FFFF99"/>
            <w:rtl/>
          </w:rPr>
          <w:t>ס"ח תשכ"ג מס' 398</w:t>
        </w:r>
      </w:hyperlink>
      <w:r w:rsidRPr="00B74549">
        <w:rPr>
          <w:rStyle w:val="default"/>
          <w:rFonts w:cs="FrankRuehl" w:hint="cs"/>
          <w:vanish/>
          <w:sz w:val="20"/>
          <w:szCs w:val="20"/>
          <w:shd w:val="clear" w:color="auto" w:fill="FFFF99"/>
          <w:rtl/>
        </w:rPr>
        <w:t xml:space="preserve"> מיום 11.7.1963 עמ' 111 (</w:t>
      </w:r>
      <w:hyperlink r:id="rId36" w:history="1">
        <w:r w:rsidRPr="00B74549">
          <w:rPr>
            <w:rStyle w:val="Hyperlink"/>
            <w:rFonts w:cs="FrankRuehl" w:hint="cs"/>
            <w:vanish/>
            <w:szCs w:val="20"/>
            <w:shd w:val="clear" w:color="auto" w:fill="FFFF99"/>
            <w:rtl/>
          </w:rPr>
          <w:t>ה"ח 512</w:t>
        </w:r>
      </w:hyperlink>
      <w:r w:rsidRPr="00B74549">
        <w:rPr>
          <w:rStyle w:val="default"/>
          <w:rFonts w:cs="FrankRuehl" w:hint="cs"/>
          <w:vanish/>
          <w:sz w:val="20"/>
          <w:szCs w:val="20"/>
          <w:shd w:val="clear" w:color="auto" w:fill="FFFF99"/>
          <w:rtl/>
        </w:rPr>
        <w:t>)</w:t>
      </w:r>
    </w:p>
    <w:p w14:paraId="545FC2D1" w14:textId="77777777" w:rsidR="00A13753" w:rsidRPr="00B74549" w:rsidRDefault="00A13753">
      <w:pPr>
        <w:pStyle w:val="P00"/>
        <w:ind w:left="0" w:right="1134"/>
        <w:rPr>
          <w:rStyle w:val="default"/>
          <w:rFonts w:cs="FrankRuehl"/>
          <w:vanish/>
          <w:sz w:val="22"/>
          <w:szCs w:val="22"/>
          <w:u w:val="single"/>
          <w:shd w:val="clear" w:color="auto" w:fill="FFFF99"/>
          <w:rtl/>
        </w:rPr>
      </w:pPr>
      <w:r w:rsidRPr="00B74549">
        <w:rPr>
          <w:rStyle w:val="big-number"/>
          <w:rFonts w:cs="FrankRuehl"/>
          <w:vanish/>
          <w:sz w:val="22"/>
          <w:szCs w:val="22"/>
          <w:shd w:val="clear" w:color="auto" w:fill="FFFF99"/>
          <w:rtl/>
        </w:rPr>
        <w:t>21.</w:t>
      </w:r>
      <w:r w:rsidRPr="00B74549">
        <w:rPr>
          <w:rStyle w:val="big-number"/>
          <w:rFonts w:cs="FrankRuehl"/>
          <w:vanish/>
          <w:sz w:val="22"/>
          <w:szCs w:val="22"/>
          <w:shd w:val="clear" w:color="auto" w:fill="FFFF99"/>
          <w:rtl/>
        </w:rPr>
        <w:tab/>
      </w:r>
      <w:r w:rsidRPr="00B74549">
        <w:rPr>
          <w:rStyle w:val="default"/>
          <w:rFonts w:cs="FrankRuehl"/>
          <w:vanish/>
          <w:sz w:val="22"/>
          <w:szCs w:val="22"/>
          <w:shd w:val="clear" w:color="auto" w:fill="FFFF99"/>
          <w:rtl/>
        </w:rPr>
        <w:t>המ</w:t>
      </w:r>
      <w:r w:rsidRPr="00B74549">
        <w:rPr>
          <w:rStyle w:val="default"/>
          <w:rFonts w:cs="FrankRuehl" w:hint="cs"/>
          <w:vanish/>
          <w:sz w:val="22"/>
          <w:szCs w:val="22"/>
          <w:shd w:val="clear" w:color="auto" w:fill="FFFF99"/>
          <w:rtl/>
        </w:rPr>
        <w:t>משלה רשאית על פי הצעת ועדת השירות ובהודעה שתפורסם ברשומות, לקבוע משרות וסוגים של משרות שעליהם לא תח</w:t>
      </w:r>
      <w:r w:rsidRPr="00B74549">
        <w:rPr>
          <w:rStyle w:val="default"/>
          <w:rFonts w:cs="FrankRuehl"/>
          <w:vanish/>
          <w:sz w:val="22"/>
          <w:szCs w:val="22"/>
          <w:shd w:val="clear" w:color="auto" w:fill="FFFF99"/>
          <w:rtl/>
        </w:rPr>
        <w:t>ול</w:t>
      </w:r>
      <w:r w:rsidRPr="00B74549">
        <w:rPr>
          <w:rStyle w:val="default"/>
          <w:rFonts w:cs="FrankRuehl" w:hint="cs"/>
          <w:vanish/>
          <w:sz w:val="22"/>
          <w:szCs w:val="22"/>
          <w:shd w:val="clear" w:color="auto" w:fill="FFFF99"/>
          <w:rtl/>
        </w:rPr>
        <w:t xml:space="preserve">, בתנאים שתקבע, חובת המכרז האמורה בסעיף 19, והסעיף 11 לא יחול על הצעת ועדת השירות; </w:t>
      </w:r>
      <w:r w:rsidRPr="00B74549">
        <w:rPr>
          <w:rStyle w:val="default"/>
          <w:rFonts w:cs="FrankRuehl" w:hint="cs"/>
          <w:strike/>
          <w:vanish/>
          <w:sz w:val="22"/>
          <w:szCs w:val="22"/>
          <w:shd w:val="clear" w:color="auto" w:fill="FFFF99"/>
          <w:rtl/>
        </w:rPr>
        <w:t>ולגבי המתקבל למשרה בשירות המדינה בנסיבות האמורות בסעיפים 61 ו-62 לחוק שירות המדינה (גימלאות), תשט"ו-1955, לא תחול חובת המכרז</w:t>
      </w:r>
      <w:r w:rsidRPr="00B74549">
        <w:rPr>
          <w:rStyle w:val="default"/>
          <w:rFonts w:cs="FrankRuehl" w:hint="cs"/>
          <w:vanish/>
          <w:sz w:val="22"/>
          <w:szCs w:val="22"/>
          <w:shd w:val="clear" w:color="auto" w:fill="FFFF99"/>
          <w:rtl/>
        </w:rPr>
        <w:t xml:space="preserve"> </w:t>
      </w:r>
      <w:r w:rsidRPr="00B74549">
        <w:rPr>
          <w:rStyle w:val="default"/>
          <w:rFonts w:cs="FrankRuehl" w:hint="cs"/>
          <w:vanish/>
          <w:sz w:val="22"/>
          <w:szCs w:val="22"/>
          <w:u w:val="single"/>
          <w:shd w:val="clear" w:color="auto" w:fill="FFFF99"/>
          <w:rtl/>
        </w:rPr>
        <w:t>וועדת השירות רשאית, בין בדרך כלל ובין במקרה מסויים, להתיר, בתנאים שתקבע, או ללא תנאי, מינוי למשרה בלי שהוכרז עליה כאמור, אם המועמד עובר לשירות המדינה לפי חוק זה עקב אחת מ</w:t>
      </w:r>
      <w:r w:rsidRPr="00B74549">
        <w:rPr>
          <w:rStyle w:val="default"/>
          <w:rFonts w:cs="FrankRuehl"/>
          <w:vanish/>
          <w:sz w:val="22"/>
          <w:szCs w:val="22"/>
          <w:u w:val="single"/>
          <w:shd w:val="clear" w:color="auto" w:fill="FFFF99"/>
          <w:rtl/>
        </w:rPr>
        <w:t>א</w:t>
      </w:r>
      <w:r w:rsidRPr="00B74549">
        <w:rPr>
          <w:rStyle w:val="default"/>
          <w:rFonts w:cs="FrankRuehl" w:hint="cs"/>
          <w:vanish/>
          <w:sz w:val="22"/>
          <w:szCs w:val="22"/>
          <w:u w:val="single"/>
          <w:shd w:val="clear" w:color="auto" w:fill="FFFF99"/>
          <w:rtl/>
        </w:rPr>
        <w:t>ל</w:t>
      </w:r>
      <w:r w:rsidRPr="00B74549">
        <w:rPr>
          <w:rStyle w:val="default"/>
          <w:rFonts w:cs="FrankRuehl"/>
          <w:vanish/>
          <w:sz w:val="22"/>
          <w:szCs w:val="22"/>
          <w:u w:val="single"/>
          <w:shd w:val="clear" w:color="auto" w:fill="FFFF99"/>
          <w:rtl/>
        </w:rPr>
        <w:t>ה</w:t>
      </w:r>
      <w:r w:rsidRPr="00B74549">
        <w:rPr>
          <w:rStyle w:val="default"/>
          <w:rFonts w:cs="FrankRuehl" w:hint="cs"/>
          <w:vanish/>
          <w:sz w:val="22"/>
          <w:szCs w:val="22"/>
          <w:u w:val="single"/>
          <w:shd w:val="clear" w:color="auto" w:fill="FFFF99"/>
          <w:rtl/>
        </w:rPr>
        <w:t>:</w:t>
      </w:r>
    </w:p>
    <w:p w14:paraId="78C1A5D6" w14:textId="77777777" w:rsidR="00A13753" w:rsidRPr="00B74549" w:rsidRDefault="00A13753">
      <w:pPr>
        <w:pStyle w:val="P22"/>
        <w:spacing w:before="0"/>
        <w:ind w:left="1021" w:right="1134"/>
        <w:rPr>
          <w:rStyle w:val="default"/>
          <w:rFonts w:cs="FrankRuehl"/>
          <w:vanish/>
          <w:sz w:val="22"/>
          <w:szCs w:val="22"/>
          <w:u w:val="single"/>
          <w:shd w:val="clear" w:color="auto" w:fill="FFFF99"/>
          <w:rtl/>
        </w:rPr>
      </w:pPr>
      <w:r w:rsidRPr="00B74549">
        <w:rPr>
          <w:rStyle w:val="default"/>
          <w:rFonts w:cs="FrankRuehl"/>
          <w:vanish/>
          <w:sz w:val="22"/>
          <w:szCs w:val="22"/>
          <w:u w:val="single"/>
          <w:shd w:val="clear" w:color="auto" w:fill="FFFF99"/>
          <w:rtl/>
        </w:rPr>
        <w:t>(1)</w:t>
      </w:r>
      <w:r w:rsidRPr="00B74549">
        <w:rPr>
          <w:rStyle w:val="default"/>
          <w:rFonts w:cs="FrankRuehl"/>
          <w:vanish/>
          <w:sz w:val="22"/>
          <w:szCs w:val="22"/>
          <w:u w:val="single"/>
          <w:shd w:val="clear" w:color="auto" w:fill="FFFF99"/>
          <w:rtl/>
        </w:rPr>
        <w:tab/>
        <w:t>ה</w:t>
      </w:r>
      <w:r w:rsidRPr="00B74549">
        <w:rPr>
          <w:rStyle w:val="default"/>
          <w:rFonts w:cs="FrankRuehl" w:hint="cs"/>
          <w:vanish/>
          <w:sz w:val="22"/>
          <w:szCs w:val="22"/>
          <w:u w:val="single"/>
          <w:shd w:val="clear" w:color="auto" w:fill="FFFF99"/>
          <w:rtl/>
        </w:rPr>
        <w:t>עברת משרתו או יחידתו של המועמד ממוסד מוכר כמשמעותו בסעיף 61 לחוק שירות</w:t>
      </w:r>
      <w:r w:rsidRPr="00B74549">
        <w:rPr>
          <w:rStyle w:val="default"/>
          <w:rFonts w:cs="FrankRuehl"/>
          <w:vanish/>
          <w:sz w:val="22"/>
          <w:szCs w:val="22"/>
          <w:u w:val="single"/>
          <w:shd w:val="clear" w:color="auto" w:fill="FFFF99"/>
          <w:rtl/>
        </w:rPr>
        <w:t xml:space="preserve"> </w:t>
      </w:r>
      <w:r w:rsidRPr="00B74549">
        <w:rPr>
          <w:rStyle w:val="default"/>
          <w:rFonts w:cs="FrankRuehl" w:hint="cs"/>
          <w:vanish/>
          <w:sz w:val="22"/>
          <w:szCs w:val="22"/>
          <w:u w:val="single"/>
          <w:shd w:val="clear" w:color="auto" w:fill="FFFF99"/>
          <w:rtl/>
        </w:rPr>
        <w:t>המדינה (גימלאות), תשט"ו-</w:t>
      </w:r>
      <w:r w:rsidRPr="00B74549">
        <w:rPr>
          <w:rStyle w:val="default"/>
          <w:rFonts w:cs="FrankRuehl"/>
          <w:vanish/>
          <w:sz w:val="22"/>
          <w:szCs w:val="22"/>
          <w:u w:val="single"/>
          <w:shd w:val="clear" w:color="auto" w:fill="FFFF99"/>
          <w:rtl/>
        </w:rPr>
        <w:t xml:space="preserve">1955 – </w:t>
      </w:r>
      <w:r w:rsidRPr="00B74549">
        <w:rPr>
          <w:rStyle w:val="default"/>
          <w:rFonts w:cs="FrankRuehl" w:hint="cs"/>
          <w:vanish/>
          <w:sz w:val="22"/>
          <w:szCs w:val="22"/>
          <w:u w:val="single"/>
          <w:shd w:val="clear" w:color="auto" w:fill="FFFF99"/>
          <w:rtl/>
        </w:rPr>
        <w:t>לשירות המדינה;</w:t>
      </w:r>
    </w:p>
    <w:p w14:paraId="380401BF" w14:textId="77777777" w:rsidR="00A13753" w:rsidRPr="00B74549" w:rsidRDefault="00A13753">
      <w:pPr>
        <w:pStyle w:val="P22"/>
        <w:spacing w:before="0"/>
        <w:ind w:left="1021" w:right="1134"/>
        <w:rPr>
          <w:rStyle w:val="default"/>
          <w:rFonts w:cs="FrankRuehl"/>
          <w:vanish/>
          <w:sz w:val="22"/>
          <w:szCs w:val="22"/>
          <w:u w:val="single"/>
          <w:shd w:val="clear" w:color="auto" w:fill="FFFF99"/>
          <w:rtl/>
        </w:rPr>
      </w:pPr>
      <w:r w:rsidRPr="00B74549">
        <w:rPr>
          <w:rStyle w:val="default"/>
          <w:rFonts w:cs="FrankRuehl" w:hint="cs"/>
          <w:vanish/>
          <w:sz w:val="22"/>
          <w:szCs w:val="22"/>
          <w:u w:val="single"/>
          <w:shd w:val="clear" w:color="auto" w:fill="FFFF99"/>
          <w:rtl/>
        </w:rPr>
        <w:t>(2)</w:t>
      </w:r>
      <w:r w:rsidRPr="00B74549">
        <w:rPr>
          <w:rStyle w:val="default"/>
          <w:rFonts w:cs="FrankRuehl"/>
          <w:vanish/>
          <w:sz w:val="22"/>
          <w:szCs w:val="22"/>
          <w:u w:val="single"/>
          <w:shd w:val="clear" w:color="auto" w:fill="FFFF99"/>
          <w:rtl/>
        </w:rPr>
        <w:tab/>
        <w:t>ה</w:t>
      </w:r>
      <w:r w:rsidRPr="00B74549">
        <w:rPr>
          <w:rStyle w:val="default"/>
          <w:rFonts w:cs="FrankRuehl" w:hint="cs"/>
          <w:vanish/>
          <w:sz w:val="22"/>
          <w:szCs w:val="22"/>
          <w:u w:val="single"/>
          <w:shd w:val="clear" w:color="auto" w:fill="FFFF99"/>
          <w:rtl/>
        </w:rPr>
        <w:t>עברת משרתו או יחידתו של המועמד מארגון ציבורי כמשמעותו בפרק החמישי לחוק שירות המדינה (גימלאות), תשט"ו-</w:t>
      </w:r>
      <w:r w:rsidRPr="00B74549">
        <w:rPr>
          <w:rStyle w:val="default"/>
          <w:rFonts w:cs="FrankRuehl"/>
          <w:vanish/>
          <w:sz w:val="22"/>
          <w:szCs w:val="22"/>
          <w:u w:val="single"/>
          <w:shd w:val="clear" w:color="auto" w:fill="FFFF99"/>
          <w:rtl/>
        </w:rPr>
        <w:t xml:space="preserve">1955 – </w:t>
      </w:r>
      <w:r w:rsidRPr="00B74549">
        <w:rPr>
          <w:rStyle w:val="default"/>
          <w:rFonts w:cs="FrankRuehl" w:hint="cs"/>
          <w:vanish/>
          <w:sz w:val="22"/>
          <w:szCs w:val="22"/>
          <w:u w:val="single"/>
          <w:shd w:val="clear" w:color="auto" w:fill="FFFF99"/>
          <w:rtl/>
        </w:rPr>
        <w:t>לשירות המדינה, אם</w:t>
      </w:r>
      <w:r w:rsidRPr="00B74549">
        <w:rPr>
          <w:rStyle w:val="default"/>
          <w:rFonts w:cs="FrankRuehl"/>
          <w:vanish/>
          <w:sz w:val="22"/>
          <w:szCs w:val="22"/>
          <w:u w:val="single"/>
          <w:shd w:val="clear" w:color="auto" w:fill="FFFF99"/>
          <w:rtl/>
        </w:rPr>
        <w:t xml:space="preserve"> ע</w:t>
      </w:r>
      <w:r w:rsidRPr="00B74549">
        <w:rPr>
          <w:rStyle w:val="default"/>
          <w:rFonts w:cs="FrankRuehl" w:hint="cs"/>
          <w:vanish/>
          <w:sz w:val="22"/>
          <w:szCs w:val="22"/>
          <w:u w:val="single"/>
          <w:shd w:val="clear" w:color="auto" w:fill="FFFF99"/>
          <w:rtl/>
        </w:rPr>
        <w:t>ל העברת המועמד חל הסכם כללי או מיוחד לפי סעיף 62א לאותו חוק;</w:t>
      </w:r>
    </w:p>
    <w:p w14:paraId="0CC3D1BC" w14:textId="77777777" w:rsidR="00A13753" w:rsidRDefault="00A13753">
      <w:pPr>
        <w:pStyle w:val="P22"/>
        <w:spacing w:before="0"/>
        <w:ind w:left="1021" w:right="1134"/>
        <w:rPr>
          <w:rStyle w:val="default"/>
          <w:rFonts w:cs="FrankRuehl" w:hint="cs"/>
          <w:sz w:val="2"/>
          <w:szCs w:val="2"/>
          <w:rtl/>
        </w:rPr>
      </w:pPr>
      <w:r w:rsidRPr="00B74549">
        <w:rPr>
          <w:rStyle w:val="default"/>
          <w:rFonts w:cs="FrankRuehl" w:hint="cs"/>
          <w:vanish/>
          <w:sz w:val="22"/>
          <w:szCs w:val="22"/>
          <w:u w:val="single"/>
          <w:shd w:val="clear" w:color="auto" w:fill="FFFF99"/>
          <w:rtl/>
        </w:rPr>
        <w:t>(3)</w:t>
      </w:r>
      <w:r w:rsidRPr="00B74549">
        <w:rPr>
          <w:rStyle w:val="default"/>
          <w:rFonts w:cs="FrankRuehl"/>
          <w:vanish/>
          <w:sz w:val="22"/>
          <w:szCs w:val="22"/>
          <w:u w:val="single"/>
          <w:shd w:val="clear" w:color="auto" w:fill="FFFF99"/>
          <w:rtl/>
        </w:rPr>
        <w:tab/>
        <w:t>ה</w:t>
      </w:r>
      <w:r w:rsidRPr="00B74549">
        <w:rPr>
          <w:rStyle w:val="default"/>
          <w:rFonts w:cs="FrankRuehl" w:hint="cs"/>
          <w:vanish/>
          <w:sz w:val="22"/>
          <w:szCs w:val="22"/>
          <w:u w:val="single"/>
          <w:shd w:val="clear" w:color="auto" w:fill="FFFF99"/>
          <w:rtl/>
        </w:rPr>
        <w:t xml:space="preserve">עברה ממשרה </w:t>
      </w:r>
      <w:r w:rsidRPr="00B74549">
        <w:rPr>
          <w:rStyle w:val="default"/>
          <w:rFonts w:cs="FrankRuehl"/>
          <w:vanish/>
          <w:sz w:val="22"/>
          <w:szCs w:val="22"/>
          <w:u w:val="single"/>
          <w:shd w:val="clear" w:color="auto" w:fill="FFFF99"/>
          <w:rtl/>
        </w:rPr>
        <w:t>ב</w:t>
      </w:r>
      <w:r w:rsidRPr="00B74549">
        <w:rPr>
          <w:rStyle w:val="default"/>
          <w:rFonts w:cs="FrankRuehl" w:hint="cs"/>
          <w:vanish/>
          <w:sz w:val="22"/>
          <w:szCs w:val="22"/>
          <w:u w:val="single"/>
          <w:shd w:val="clear" w:color="auto" w:fill="FFFF99"/>
          <w:rtl/>
        </w:rPr>
        <w:t>שירות המדינה שחוק זה אינו חל עליו</w:t>
      </w:r>
      <w:r w:rsidRPr="00B74549">
        <w:rPr>
          <w:rStyle w:val="default"/>
          <w:rFonts w:cs="FrankRuehl" w:hint="cs"/>
          <w:vanish/>
          <w:sz w:val="22"/>
          <w:szCs w:val="22"/>
          <w:shd w:val="clear" w:color="auto" w:fill="FFFF99"/>
          <w:rtl/>
        </w:rPr>
        <w:t>.</w:t>
      </w:r>
      <w:bookmarkEnd w:id="30"/>
    </w:p>
    <w:p w14:paraId="4F51C880" w14:textId="77777777" w:rsidR="00A13753" w:rsidRDefault="00A13753">
      <w:pPr>
        <w:pStyle w:val="P00"/>
        <w:spacing w:before="72"/>
        <w:ind w:left="0" w:right="1134"/>
        <w:rPr>
          <w:rStyle w:val="default"/>
          <w:rFonts w:cs="FrankRuehl"/>
          <w:rtl/>
        </w:rPr>
      </w:pPr>
      <w:bookmarkStart w:id="31" w:name="Seif9"/>
      <w:bookmarkEnd w:id="31"/>
      <w:r>
        <w:rPr>
          <w:lang w:val="he-IL"/>
        </w:rPr>
        <w:pict w14:anchorId="6DB41F2B">
          <v:rect id="_x0000_s2072" style="position:absolute;left:0;text-align:left;margin-left:464.5pt;margin-top:8.05pt;width:75.05pt;height:8pt;z-index:251608064" o:allowincell="f" filled="f" stroked="f" strokecolor="lime" strokeweight=".25pt">
            <v:textbox inset="0,0,0,0">
              <w:txbxContent>
                <w:p w14:paraId="0724E08E" w14:textId="77777777" w:rsidR="00A13753" w:rsidRDefault="00A13753">
                  <w:pPr>
                    <w:spacing w:line="160" w:lineRule="exact"/>
                    <w:jc w:val="left"/>
                    <w:rPr>
                      <w:rFonts w:cs="Miriam"/>
                      <w:noProof/>
                      <w:sz w:val="18"/>
                      <w:szCs w:val="18"/>
                      <w:rtl/>
                    </w:rPr>
                  </w:pPr>
                  <w:r>
                    <w:rPr>
                      <w:rFonts w:cs="Miriam"/>
                      <w:sz w:val="18"/>
                      <w:szCs w:val="18"/>
                      <w:rtl/>
                    </w:rPr>
                    <w:t>לש</w:t>
                  </w:r>
                  <w:r>
                    <w:rPr>
                      <w:rFonts w:cs="Miriam" w:hint="cs"/>
                      <w:sz w:val="18"/>
                      <w:szCs w:val="18"/>
                      <w:rtl/>
                    </w:rPr>
                    <w:t>כות העבודה</w:t>
                  </w:r>
                </w:p>
              </w:txbxContent>
            </v:textbox>
            <w10:anchorlock/>
          </v:rect>
        </w:pict>
      </w:r>
      <w:r>
        <w:rPr>
          <w:rStyle w:val="big-number"/>
          <w:rFonts w:cs="Miriam"/>
          <w:rtl/>
        </w:rPr>
        <w:t>22.</w:t>
      </w:r>
      <w:r>
        <w:rPr>
          <w:rStyle w:val="big-number"/>
          <w:rFonts w:cs="Miriam"/>
          <w:rtl/>
        </w:rPr>
        <w:tab/>
      </w:r>
      <w:r>
        <w:rPr>
          <w:rStyle w:val="default"/>
          <w:rFonts w:cs="FrankRuehl"/>
          <w:rtl/>
        </w:rPr>
        <w:t>לא</w:t>
      </w:r>
      <w:r>
        <w:rPr>
          <w:rStyle w:val="default"/>
          <w:rFonts w:cs="FrankRuehl" w:hint="cs"/>
          <w:rtl/>
        </w:rPr>
        <w:t xml:space="preserve"> תחול חובת מכרז לפי סעיף 19 על משרות שלהן מתקבל אדם באמצעות לשכות עבודה לפי חוק שירות התעסוקה, תשי"ט-</w:t>
      </w:r>
      <w:r>
        <w:rPr>
          <w:rStyle w:val="default"/>
          <w:rFonts w:cs="FrankRuehl"/>
          <w:rtl/>
        </w:rPr>
        <w:t>1959.</w:t>
      </w:r>
    </w:p>
    <w:p w14:paraId="0F85C0FA" w14:textId="77777777" w:rsidR="00A13753" w:rsidRDefault="00A13753" w:rsidP="00090510">
      <w:pPr>
        <w:pStyle w:val="P00"/>
        <w:spacing w:before="72"/>
        <w:ind w:left="0" w:right="1134"/>
        <w:rPr>
          <w:rStyle w:val="default"/>
          <w:rFonts w:cs="FrankRuehl" w:hint="cs"/>
          <w:rtl/>
        </w:rPr>
      </w:pPr>
      <w:bookmarkStart w:id="32" w:name="Seif10"/>
      <w:bookmarkEnd w:id="32"/>
      <w:r>
        <w:rPr>
          <w:lang w:val="he-IL"/>
        </w:rPr>
        <w:pict w14:anchorId="321C94FB">
          <v:rect id="_x0000_s2073" style="position:absolute;left:0;text-align:left;margin-left:465.6pt;margin-top:8.05pt;width:73.95pt;height:65.45pt;z-index:251609088" o:allowincell="f" filled="f" stroked="f" strokecolor="lime" strokeweight=".25pt">
            <v:textbox inset="0,0,0,0">
              <w:txbxContent>
                <w:p w14:paraId="748AA2AD" w14:textId="77777777" w:rsidR="00A13753" w:rsidRDefault="00A13753">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באישור </w:t>
                  </w:r>
                  <w:r>
                    <w:rPr>
                      <w:rFonts w:cs="Miriam"/>
                      <w:sz w:val="18"/>
                      <w:szCs w:val="18"/>
                      <w:rtl/>
                    </w:rPr>
                    <w:t>המ</w:t>
                  </w:r>
                  <w:r>
                    <w:rPr>
                      <w:rFonts w:cs="Miriam" w:hint="cs"/>
                      <w:sz w:val="18"/>
                      <w:szCs w:val="18"/>
                      <w:rtl/>
                    </w:rPr>
                    <w:t>משלה</w:t>
                  </w:r>
                </w:p>
                <w:p w14:paraId="058FB047" w14:textId="77777777" w:rsidR="00A13753" w:rsidRDefault="00A13753">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p w14:paraId="746A36C8" w14:textId="77777777" w:rsidR="00090510" w:rsidRDefault="00090510">
                  <w:pPr>
                    <w:spacing w:line="160" w:lineRule="exact"/>
                    <w:jc w:val="left"/>
                    <w:rPr>
                      <w:rFonts w:cs="Miriam" w:hint="cs"/>
                      <w:noProof/>
                      <w:sz w:val="18"/>
                      <w:szCs w:val="18"/>
                      <w:rtl/>
                    </w:rPr>
                  </w:pPr>
                  <w:r>
                    <w:rPr>
                      <w:rFonts w:cs="Miriam" w:hint="cs"/>
                      <w:noProof/>
                      <w:sz w:val="18"/>
                      <w:szCs w:val="18"/>
                      <w:rtl/>
                    </w:rPr>
                    <w:t>(תיקון מס' 15) תשע"א-2010</w:t>
                  </w:r>
                </w:p>
                <w:p w14:paraId="29C49031" w14:textId="77777777" w:rsidR="0071064C" w:rsidRDefault="0071064C">
                  <w:pPr>
                    <w:spacing w:line="160" w:lineRule="exact"/>
                    <w:jc w:val="left"/>
                    <w:rPr>
                      <w:rFonts w:cs="Miriam" w:hint="cs"/>
                      <w:noProof/>
                      <w:sz w:val="18"/>
                      <w:szCs w:val="18"/>
                      <w:rtl/>
                    </w:rPr>
                  </w:pPr>
                  <w:r>
                    <w:rPr>
                      <w:rFonts w:cs="Miriam" w:hint="cs"/>
                      <w:noProof/>
                      <w:sz w:val="18"/>
                      <w:szCs w:val="18"/>
                      <w:rtl/>
                    </w:rPr>
                    <w:t>(תיקון מס' 19) תשע"ז-2016</w:t>
                  </w:r>
                </w:p>
              </w:txbxContent>
            </v:textbox>
            <w10:anchorlock/>
          </v:rect>
        </w:pict>
      </w:r>
      <w:r>
        <w:rPr>
          <w:rStyle w:val="big-number"/>
          <w:rFonts w:cs="Miriam"/>
          <w:rtl/>
        </w:rPr>
        <w:t>23.</w:t>
      </w:r>
      <w:r>
        <w:rPr>
          <w:rStyle w:val="big-number"/>
          <w:rFonts w:cs="Miriam"/>
          <w:rtl/>
        </w:rPr>
        <w:tab/>
      </w:r>
      <w:r>
        <w:rPr>
          <w:rStyle w:val="default"/>
          <w:rFonts w:cs="FrankRuehl"/>
          <w:rtl/>
        </w:rPr>
        <w:t>למ</w:t>
      </w:r>
      <w:r>
        <w:rPr>
          <w:rStyle w:val="default"/>
          <w:rFonts w:cs="FrankRuehl" w:hint="cs"/>
          <w:rtl/>
        </w:rPr>
        <w:t>שרה מן המשרות המפורט</w:t>
      </w:r>
      <w:r>
        <w:rPr>
          <w:rStyle w:val="default"/>
          <w:rFonts w:cs="FrankRuehl"/>
          <w:rtl/>
        </w:rPr>
        <w:t>ות</w:t>
      </w:r>
      <w:r>
        <w:rPr>
          <w:rStyle w:val="default"/>
          <w:rFonts w:cs="FrankRuehl" w:hint="cs"/>
          <w:rtl/>
        </w:rPr>
        <w:t xml:space="preserve"> בתוספת </w:t>
      </w:r>
      <w:r w:rsidR="0071064C">
        <w:rPr>
          <w:rStyle w:val="default"/>
          <w:rFonts w:cs="FrankRuehl" w:hint="cs"/>
          <w:rtl/>
        </w:rPr>
        <w:t xml:space="preserve">השנייה </w:t>
      </w:r>
      <w:r>
        <w:rPr>
          <w:rStyle w:val="default"/>
          <w:rFonts w:cs="FrankRuehl" w:hint="cs"/>
          <w:rtl/>
        </w:rPr>
        <w:t xml:space="preserve">לחוק זה לא יתמנה </w:t>
      </w:r>
      <w:r>
        <w:rPr>
          <w:rStyle w:val="default"/>
          <w:rFonts w:cs="FrankRuehl"/>
          <w:rtl/>
        </w:rPr>
        <w:t>א</w:t>
      </w:r>
      <w:r>
        <w:rPr>
          <w:rStyle w:val="default"/>
          <w:rFonts w:cs="FrankRuehl" w:hint="cs"/>
          <w:rtl/>
        </w:rPr>
        <w:t xml:space="preserve">דם אלא באישור הממשלה ובתנאים שתקבע; הממשלה רשאית להוסיף על רשימת המשרות שבתוספת </w:t>
      </w:r>
      <w:r w:rsidR="0071064C">
        <w:rPr>
          <w:rStyle w:val="default"/>
          <w:rFonts w:cs="FrankRuehl" w:hint="cs"/>
          <w:rtl/>
        </w:rPr>
        <w:t xml:space="preserve">השנייה </w:t>
      </w:r>
      <w:r>
        <w:rPr>
          <w:rStyle w:val="default"/>
          <w:rFonts w:cs="FrankRuehl" w:hint="cs"/>
          <w:rtl/>
        </w:rPr>
        <w:t>ולגרוע ממנה.</w:t>
      </w:r>
    </w:p>
    <w:p w14:paraId="1948EE92" w14:textId="77777777" w:rsidR="0071064C" w:rsidRPr="00B74549" w:rsidRDefault="0071064C" w:rsidP="0071064C">
      <w:pPr>
        <w:pStyle w:val="P22"/>
        <w:spacing w:before="0"/>
        <w:ind w:left="0" w:right="1134"/>
        <w:rPr>
          <w:rStyle w:val="default"/>
          <w:rFonts w:cs="FrankRuehl" w:hint="cs"/>
          <w:vanish/>
          <w:color w:val="FF0000"/>
          <w:sz w:val="20"/>
          <w:szCs w:val="20"/>
          <w:shd w:val="clear" w:color="auto" w:fill="FFFF99"/>
          <w:rtl/>
        </w:rPr>
      </w:pPr>
      <w:bookmarkStart w:id="33" w:name="Rov121"/>
      <w:r w:rsidRPr="00B74549">
        <w:rPr>
          <w:rStyle w:val="default"/>
          <w:rFonts w:cs="FrankRuehl" w:hint="cs"/>
          <w:vanish/>
          <w:color w:val="FF0000"/>
          <w:sz w:val="20"/>
          <w:szCs w:val="20"/>
          <w:shd w:val="clear" w:color="auto" w:fill="FFFF99"/>
          <w:rtl/>
        </w:rPr>
        <w:t>מיום 11.7.1963</w:t>
      </w:r>
    </w:p>
    <w:p w14:paraId="1DF50FE9" w14:textId="77777777" w:rsidR="0071064C" w:rsidRPr="00B74549" w:rsidRDefault="0071064C" w:rsidP="0071064C">
      <w:pPr>
        <w:pStyle w:val="P22"/>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3</w:t>
      </w:r>
    </w:p>
    <w:p w14:paraId="5D703250" w14:textId="77777777" w:rsidR="0071064C" w:rsidRPr="00B74549" w:rsidRDefault="0071064C" w:rsidP="0071064C">
      <w:pPr>
        <w:pStyle w:val="P22"/>
        <w:spacing w:before="0"/>
        <w:ind w:left="0" w:right="1134"/>
        <w:rPr>
          <w:rStyle w:val="default"/>
          <w:rFonts w:cs="FrankRuehl" w:hint="cs"/>
          <w:vanish/>
          <w:sz w:val="20"/>
          <w:szCs w:val="20"/>
          <w:shd w:val="clear" w:color="auto" w:fill="FFFF99"/>
          <w:rtl/>
        </w:rPr>
      </w:pPr>
      <w:hyperlink r:id="rId37" w:history="1">
        <w:r w:rsidRPr="00B74549">
          <w:rPr>
            <w:rStyle w:val="Hyperlink"/>
            <w:rFonts w:cs="FrankRuehl" w:hint="cs"/>
            <w:vanish/>
            <w:szCs w:val="20"/>
            <w:shd w:val="clear" w:color="auto" w:fill="FFFF99"/>
            <w:rtl/>
          </w:rPr>
          <w:t>ס"ח תשכ"ג מס' 398</w:t>
        </w:r>
      </w:hyperlink>
      <w:r w:rsidRPr="00B74549">
        <w:rPr>
          <w:rStyle w:val="default"/>
          <w:rFonts w:cs="FrankRuehl" w:hint="cs"/>
          <w:vanish/>
          <w:sz w:val="20"/>
          <w:szCs w:val="20"/>
          <w:shd w:val="clear" w:color="auto" w:fill="FFFF99"/>
          <w:rtl/>
        </w:rPr>
        <w:t xml:space="preserve"> מיום 11.7.1963 עמ' 111 (</w:t>
      </w:r>
      <w:hyperlink r:id="rId38" w:history="1">
        <w:r w:rsidRPr="00B74549">
          <w:rPr>
            <w:rStyle w:val="Hyperlink"/>
            <w:rFonts w:cs="FrankRuehl" w:hint="cs"/>
            <w:vanish/>
            <w:szCs w:val="20"/>
            <w:shd w:val="clear" w:color="auto" w:fill="FFFF99"/>
            <w:rtl/>
          </w:rPr>
          <w:t>ה"ח 512</w:t>
        </w:r>
      </w:hyperlink>
      <w:r w:rsidRPr="00B74549">
        <w:rPr>
          <w:rStyle w:val="default"/>
          <w:rFonts w:cs="FrankRuehl" w:hint="cs"/>
          <w:vanish/>
          <w:sz w:val="20"/>
          <w:szCs w:val="20"/>
          <w:shd w:val="clear" w:color="auto" w:fill="FFFF99"/>
          <w:rtl/>
        </w:rPr>
        <w:t>)</w:t>
      </w:r>
    </w:p>
    <w:p w14:paraId="34470AA5" w14:textId="77777777" w:rsidR="0071064C" w:rsidRPr="00B74549" w:rsidRDefault="0071064C" w:rsidP="0071064C">
      <w:pPr>
        <w:pStyle w:val="P22"/>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החלפת סעיף 23</w:t>
      </w:r>
    </w:p>
    <w:p w14:paraId="24701EC8" w14:textId="77777777" w:rsidR="0071064C" w:rsidRPr="00B74549" w:rsidRDefault="0071064C" w:rsidP="0071064C">
      <w:pPr>
        <w:pStyle w:val="P22"/>
        <w:ind w:left="0" w:right="1134"/>
        <w:rPr>
          <w:rStyle w:val="default"/>
          <w:rFonts w:cs="FrankRuehl" w:hint="cs"/>
          <w:vanish/>
          <w:sz w:val="20"/>
          <w:szCs w:val="20"/>
          <w:shd w:val="clear" w:color="auto" w:fill="FFFF99"/>
          <w:rtl/>
        </w:rPr>
      </w:pPr>
      <w:r w:rsidRPr="00B74549">
        <w:rPr>
          <w:rStyle w:val="default"/>
          <w:rFonts w:cs="FrankRuehl" w:hint="cs"/>
          <w:vanish/>
          <w:sz w:val="20"/>
          <w:szCs w:val="20"/>
          <w:shd w:val="clear" w:color="auto" w:fill="FFFF99"/>
          <w:rtl/>
        </w:rPr>
        <w:t>הנוסח הקודם:</w:t>
      </w:r>
    </w:p>
    <w:p w14:paraId="7C599307" w14:textId="77777777" w:rsidR="0071064C" w:rsidRPr="00B74549" w:rsidRDefault="0071064C" w:rsidP="0071064C">
      <w:pPr>
        <w:pStyle w:val="P00"/>
        <w:spacing w:before="0"/>
        <w:ind w:left="0" w:right="1134"/>
        <w:rPr>
          <w:rFonts w:cs="FrankRuehl" w:hint="cs"/>
          <w:vanish/>
          <w:sz w:val="22"/>
          <w:szCs w:val="22"/>
          <w:shd w:val="clear" w:color="auto" w:fill="FFFF99"/>
          <w:rtl/>
          <w:lang w:val="he-IL"/>
        </w:rPr>
      </w:pPr>
      <w:r w:rsidRPr="00B74549">
        <w:rPr>
          <w:rFonts w:cs="FrankRuehl"/>
          <w:strike/>
          <w:vanish/>
          <w:sz w:val="22"/>
          <w:szCs w:val="22"/>
          <w:shd w:val="clear" w:color="auto" w:fill="FFFF99"/>
          <w:rtl/>
          <w:lang w:val="he-IL"/>
        </w:rPr>
        <w:t>23.</w:t>
      </w:r>
      <w:r w:rsidRPr="00B74549">
        <w:rPr>
          <w:rFonts w:cs="FrankRuehl" w:hint="cs"/>
          <w:strike/>
          <w:vanish/>
          <w:sz w:val="22"/>
          <w:szCs w:val="22"/>
          <w:shd w:val="clear" w:color="auto" w:fill="FFFF99"/>
          <w:rtl/>
          <w:lang w:val="he-IL"/>
        </w:rPr>
        <w:tab/>
      </w:r>
      <w:r w:rsidRPr="00B74549">
        <w:rPr>
          <w:rFonts w:cs="FrankRuehl"/>
          <w:strike/>
          <w:vanish/>
          <w:sz w:val="22"/>
          <w:szCs w:val="22"/>
          <w:shd w:val="clear" w:color="auto" w:fill="FFFF99"/>
          <w:rtl/>
          <w:lang w:val="he-IL"/>
        </w:rPr>
        <w:t>למ</w:t>
      </w:r>
      <w:r w:rsidRPr="00B74549">
        <w:rPr>
          <w:rFonts w:cs="FrankRuehl" w:hint="cs"/>
          <w:strike/>
          <w:vanish/>
          <w:sz w:val="22"/>
          <w:szCs w:val="22"/>
          <w:shd w:val="clear" w:color="auto" w:fill="FFFF99"/>
          <w:rtl/>
          <w:lang w:val="he-IL"/>
        </w:rPr>
        <w:t>שרה מן המשרות המפורט</w:t>
      </w:r>
      <w:r w:rsidRPr="00B74549">
        <w:rPr>
          <w:rFonts w:cs="FrankRuehl"/>
          <w:strike/>
          <w:vanish/>
          <w:sz w:val="22"/>
          <w:szCs w:val="22"/>
          <w:shd w:val="clear" w:color="auto" w:fill="FFFF99"/>
          <w:rtl/>
          <w:lang w:val="he-IL"/>
        </w:rPr>
        <w:t>ות</w:t>
      </w:r>
      <w:r w:rsidRPr="00B74549">
        <w:rPr>
          <w:rFonts w:cs="FrankRuehl" w:hint="cs"/>
          <w:strike/>
          <w:vanish/>
          <w:sz w:val="22"/>
          <w:szCs w:val="22"/>
          <w:shd w:val="clear" w:color="auto" w:fill="FFFF99"/>
          <w:rtl/>
          <w:lang w:val="he-IL"/>
        </w:rPr>
        <w:t xml:space="preserve"> בתוספת לחוק זה לא יתמנה </w:t>
      </w:r>
      <w:r w:rsidRPr="00B74549">
        <w:rPr>
          <w:rFonts w:cs="FrankRuehl"/>
          <w:strike/>
          <w:vanish/>
          <w:sz w:val="22"/>
          <w:szCs w:val="22"/>
          <w:shd w:val="clear" w:color="auto" w:fill="FFFF99"/>
          <w:rtl/>
          <w:lang w:val="he-IL"/>
        </w:rPr>
        <w:t>א</w:t>
      </w:r>
      <w:r w:rsidRPr="00B74549">
        <w:rPr>
          <w:rFonts w:cs="FrankRuehl" w:hint="cs"/>
          <w:strike/>
          <w:vanish/>
          <w:sz w:val="22"/>
          <w:szCs w:val="22"/>
          <w:shd w:val="clear" w:color="auto" w:fill="FFFF99"/>
          <w:rtl/>
          <w:lang w:val="he-IL"/>
        </w:rPr>
        <w:t>דם אלא באישור הממשלה ובתנאים שתקבע; הממשלה רשאית להוסיף על רשימת המשרות שבתוספת ולגרוע ממנה.</w:t>
      </w:r>
    </w:p>
    <w:p w14:paraId="136A7279" w14:textId="77777777" w:rsidR="0071064C" w:rsidRPr="00B74549" w:rsidRDefault="0071064C" w:rsidP="0071064C">
      <w:pPr>
        <w:pStyle w:val="P22"/>
        <w:spacing w:before="0"/>
        <w:ind w:left="0" w:right="1134"/>
        <w:rPr>
          <w:rStyle w:val="default"/>
          <w:rFonts w:cs="FrankRuehl" w:hint="cs"/>
          <w:vanish/>
          <w:sz w:val="20"/>
          <w:szCs w:val="20"/>
          <w:shd w:val="clear" w:color="auto" w:fill="FFFF99"/>
          <w:rtl/>
        </w:rPr>
      </w:pPr>
    </w:p>
    <w:p w14:paraId="75B65A67" w14:textId="77777777" w:rsidR="0071064C" w:rsidRPr="00B74549" w:rsidRDefault="0071064C" w:rsidP="0071064C">
      <w:pPr>
        <w:pStyle w:val="P22"/>
        <w:spacing w:before="0"/>
        <w:ind w:left="0" w:right="1134"/>
        <w:rPr>
          <w:rStyle w:val="default"/>
          <w:rFonts w:cs="FrankRuehl" w:hint="cs"/>
          <w:vanish/>
          <w:color w:val="FF0000"/>
          <w:sz w:val="20"/>
          <w:szCs w:val="20"/>
          <w:shd w:val="clear" w:color="auto" w:fill="FFFF99"/>
          <w:rtl/>
        </w:rPr>
      </w:pPr>
      <w:r w:rsidRPr="00B74549">
        <w:rPr>
          <w:rStyle w:val="default"/>
          <w:rFonts w:cs="FrankRuehl" w:hint="cs"/>
          <w:vanish/>
          <w:color w:val="FF0000"/>
          <w:sz w:val="20"/>
          <w:szCs w:val="20"/>
          <w:shd w:val="clear" w:color="auto" w:fill="FFFF99"/>
          <w:rtl/>
        </w:rPr>
        <w:t>מיום 24.10.2010</w:t>
      </w:r>
    </w:p>
    <w:p w14:paraId="6FB72870" w14:textId="77777777" w:rsidR="0071064C" w:rsidRPr="00B74549" w:rsidRDefault="0071064C" w:rsidP="0071064C">
      <w:pPr>
        <w:pStyle w:val="P22"/>
        <w:spacing w:before="0"/>
        <w:ind w:left="0" w:right="1134"/>
        <w:rPr>
          <w:rStyle w:val="default"/>
          <w:rFonts w:cs="FrankRuehl" w:hint="cs"/>
          <w:vanish/>
          <w:sz w:val="20"/>
          <w:szCs w:val="20"/>
          <w:shd w:val="clear" w:color="auto" w:fill="FFFF99"/>
          <w:rtl/>
        </w:rPr>
      </w:pPr>
      <w:r w:rsidRPr="00B74549">
        <w:rPr>
          <w:rStyle w:val="default"/>
          <w:rFonts w:cs="FrankRuehl" w:hint="cs"/>
          <w:b/>
          <w:bCs/>
          <w:vanish/>
          <w:sz w:val="20"/>
          <w:szCs w:val="20"/>
          <w:shd w:val="clear" w:color="auto" w:fill="FFFF99"/>
          <w:rtl/>
        </w:rPr>
        <w:t>תיקון מס' 15</w:t>
      </w:r>
    </w:p>
    <w:p w14:paraId="609736D0" w14:textId="77777777" w:rsidR="0071064C" w:rsidRPr="00B74549" w:rsidRDefault="0071064C" w:rsidP="0071064C">
      <w:pPr>
        <w:pStyle w:val="P22"/>
        <w:spacing w:before="0"/>
        <w:ind w:left="0" w:right="1134"/>
        <w:rPr>
          <w:rStyle w:val="default"/>
          <w:rFonts w:cs="FrankRuehl" w:hint="cs"/>
          <w:vanish/>
          <w:sz w:val="20"/>
          <w:szCs w:val="20"/>
          <w:shd w:val="clear" w:color="auto" w:fill="FFFF99"/>
          <w:rtl/>
        </w:rPr>
      </w:pPr>
      <w:hyperlink r:id="rId39" w:history="1">
        <w:r w:rsidRPr="00B74549">
          <w:rPr>
            <w:rStyle w:val="Hyperlink"/>
            <w:rFonts w:cs="FrankRuehl" w:hint="cs"/>
            <w:vanish/>
            <w:szCs w:val="20"/>
            <w:shd w:val="clear" w:color="auto" w:fill="FFFF99"/>
            <w:rtl/>
          </w:rPr>
          <w:t>ס"ח תשע"א מס' 2257</w:t>
        </w:r>
      </w:hyperlink>
      <w:r w:rsidRPr="00B74549">
        <w:rPr>
          <w:rStyle w:val="default"/>
          <w:rFonts w:cs="FrankRuehl" w:hint="cs"/>
          <w:vanish/>
          <w:sz w:val="20"/>
          <w:szCs w:val="20"/>
          <w:shd w:val="clear" w:color="auto" w:fill="FFFF99"/>
          <w:rtl/>
        </w:rPr>
        <w:t xml:space="preserve"> מיום 24.10.2010 עמ' 7 (</w:t>
      </w:r>
      <w:hyperlink r:id="rId40" w:history="1">
        <w:r w:rsidRPr="00B74549">
          <w:rPr>
            <w:rStyle w:val="Hyperlink"/>
            <w:rFonts w:cs="FrankRuehl" w:hint="cs"/>
            <w:vanish/>
            <w:szCs w:val="20"/>
            <w:shd w:val="clear" w:color="auto" w:fill="FFFF99"/>
            <w:rtl/>
          </w:rPr>
          <w:t>ה"ח 390</w:t>
        </w:r>
      </w:hyperlink>
      <w:r w:rsidRPr="00B74549">
        <w:rPr>
          <w:rStyle w:val="default"/>
          <w:rFonts w:cs="FrankRuehl" w:hint="cs"/>
          <w:vanish/>
          <w:sz w:val="20"/>
          <w:szCs w:val="20"/>
          <w:shd w:val="clear" w:color="auto" w:fill="FFFF99"/>
          <w:rtl/>
        </w:rPr>
        <w:t>)</w:t>
      </w:r>
    </w:p>
    <w:p w14:paraId="241EB995" w14:textId="77777777" w:rsidR="0071064C" w:rsidRPr="00B74549" w:rsidRDefault="0071064C" w:rsidP="0071064C">
      <w:pPr>
        <w:pStyle w:val="P00"/>
        <w:ind w:left="0" w:right="1134"/>
        <w:rPr>
          <w:rStyle w:val="default"/>
          <w:rFonts w:cs="FrankRuehl" w:hint="cs"/>
          <w:vanish/>
          <w:sz w:val="22"/>
          <w:szCs w:val="22"/>
          <w:shd w:val="clear" w:color="auto" w:fill="FFFF99"/>
          <w:rtl/>
        </w:rPr>
      </w:pPr>
      <w:r w:rsidRPr="00B74549">
        <w:rPr>
          <w:rStyle w:val="big-number"/>
          <w:rFonts w:cs="FrankRuehl"/>
          <w:vanish/>
          <w:sz w:val="22"/>
          <w:szCs w:val="22"/>
          <w:shd w:val="clear" w:color="auto" w:fill="FFFF99"/>
          <w:rtl/>
        </w:rPr>
        <w:t>23.</w:t>
      </w:r>
      <w:r w:rsidRPr="00B74549">
        <w:rPr>
          <w:rStyle w:val="big-number"/>
          <w:rFonts w:cs="FrankRuehl"/>
          <w:vanish/>
          <w:sz w:val="22"/>
          <w:szCs w:val="22"/>
          <w:shd w:val="clear" w:color="auto" w:fill="FFFF99"/>
          <w:rtl/>
        </w:rPr>
        <w:tab/>
      </w:r>
      <w:r w:rsidRPr="00B74549">
        <w:rPr>
          <w:rStyle w:val="default"/>
          <w:rFonts w:cs="FrankRuehl"/>
          <w:vanish/>
          <w:sz w:val="22"/>
          <w:szCs w:val="22"/>
          <w:shd w:val="clear" w:color="auto" w:fill="FFFF99"/>
          <w:rtl/>
        </w:rPr>
        <w:t>למ</w:t>
      </w:r>
      <w:r w:rsidRPr="00B74549">
        <w:rPr>
          <w:rStyle w:val="default"/>
          <w:rFonts w:cs="FrankRuehl" w:hint="cs"/>
          <w:vanish/>
          <w:sz w:val="22"/>
          <w:szCs w:val="22"/>
          <w:shd w:val="clear" w:color="auto" w:fill="FFFF99"/>
          <w:rtl/>
        </w:rPr>
        <w:t>שרה מן המשרות המפורט</w:t>
      </w:r>
      <w:r w:rsidRPr="00B74549">
        <w:rPr>
          <w:rStyle w:val="default"/>
          <w:rFonts w:cs="FrankRuehl"/>
          <w:vanish/>
          <w:sz w:val="22"/>
          <w:szCs w:val="22"/>
          <w:shd w:val="clear" w:color="auto" w:fill="FFFF99"/>
          <w:rtl/>
        </w:rPr>
        <w:t>ות</w:t>
      </w:r>
      <w:r w:rsidRPr="00B74549">
        <w:rPr>
          <w:rStyle w:val="default"/>
          <w:rFonts w:cs="FrankRuehl" w:hint="cs"/>
          <w:vanish/>
          <w:sz w:val="22"/>
          <w:szCs w:val="22"/>
          <w:shd w:val="clear" w:color="auto" w:fill="FFFF99"/>
          <w:rtl/>
        </w:rPr>
        <w:t xml:space="preserve"> בתוספת לחוק זה לא יתמנה </w:t>
      </w:r>
      <w:r w:rsidRPr="00B74549">
        <w:rPr>
          <w:rStyle w:val="default"/>
          <w:rFonts w:cs="FrankRuehl"/>
          <w:vanish/>
          <w:sz w:val="22"/>
          <w:szCs w:val="22"/>
          <w:shd w:val="clear" w:color="auto" w:fill="FFFF99"/>
          <w:rtl/>
        </w:rPr>
        <w:t>א</w:t>
      </w:r>
      <w:r w:rsidRPr="00B74549">
        <w:rPr>
          <w:rStyle w:val="default"/>
          <w:rFonts w:cs="FrankRuehl" w:hint="cs"/>
          <w:vanish/>
          <w:sz w:val="22"/>
          <w:szCs w:val="22"/>
          <w:shd w:val="clear" w:color="auto" w:fill="FFFF99"/>
          <w:rtl/>
        </w:rPr>
        <w:t xml:space="preserve">דם אלא באישור הממשלה ובתנאים שתקבע; </w:t>
      </w:r>
      <w:r w:rsidRPr="00B74549">
        <w:rPr>
          <w:rStyle w:val="default"/>
          <w:rFonts w:cs="FrankRuehl" w:hint="cs"/>
          <w:strike/>
          <w:vanish/>
          <w:sz w:val="22"/>
          <w:szCs w:val="22"/>
          <w:shd w:val="clear" w:color="auto" w:fill="FFFF99"/>
          <w:rtl/>
        </w:rPr>
        <w:t>אולם משנתפנתה משרה כאמור או נבצר מעובד המדינה שנתמנה כאמור, להשתמש בסמכותו או למלא את תפקידו משום שהוא נעדר או נטול יכולת מחמת כל סיבה שהיא, רשאי השר, שעם משרדו נמנית המשרה, להטיל על עובד מדי</w:t>
      </w:r>
      <w:r w:rsidRPr="00B74549">
        <w:rPr>
          <w:rStyle w:val="default"/>
          <w:rFonts w:cs="FrankRuehl"/>
          <w:strike/>
          <w:vanish/>
          <w:sz w:val="22"/>
          <w:szCs w:val="22"/>
          <w:shd w:val="clear" w:color="auto" w:fill="FFFF99"/>
          <w:rtl/>
        </w:rPr>
        <w:t>נ</w:t>
      </w:r>
      <w:r w:rsidRPr="00B74549">
        <w:rPr>
          <w:rStyle w:val="default"/>
          <w:rFonts w:cs="FrankRuehl" w:hint="cs"/>
          <w:strike/>
          <w:vanish/>
          <w:sz w:val="22"/>
          <w:szCs w:val="22"/>
          <w:shd w:val="clear" w:color="auto" w:fill="FFFF99"/>
          <w:rtl/>
        </w:rPr>
        <w:t>ה</w:t>
      </w:r>
      <w:r w:rsidRPr="00B74549">
        <w:rPr>
          <w:rStyle w:val="default"/>
          <w:rFonts w:cs="FrankRuehl"/>
          <w:strike/>
          <w:vanish/>
          <w:sz w:val="22"/>
          <w:szCs w:val="22"/>
          <w:shd w:val="clear" w:color="auto" w:fill="FFFF99"/>
          <w:rtl/>
        </w:rPr>
        <w:t xml:space="preserve"> </w:t>
      </w:r>
      <w:r w:rsidRPr="00B74549">
        <w:rPr>
          <w:rStyle w:val="default"/>
          <w:rFonts w:cs="FrankRuehl" w:hint="cs"/>
          <w:strike/>
          <w:vanish/>
          <w:sz w:val="22"/>
          <w:szCs w:val="22"/>
          <w:shd w:val="clear" w:color="auto" w:fill="FFFF99"/>
          <w:rtl/>
        </w:rPr>
        <w:t>אחר את מילוי התפקיד הנדון</w:t>
      </w:r>
      <w:r w:rsidRPr="00B74549">
        <w:rPr>
          <w:rStyle w:val="default"/>
          <w:rFonts w:cs="FrankRuehl"/>
          <w:strike/>
          <w:vanish/>
          <w:sz w:val="22"/>
          <w:szCs w:val="22"/>
          <w:shd w:val="clear" w:color="auto" w:fill="FFFF99"/>
          <w:rtl/>
        </w:rPr>
        <w:t xml:space="preserve"> </w:t>
      </w:r>
      <w:r w:rsidRPr="00B74549">
        <w:rPr>
          <w:rStyle w:val="default"/>
          <w:rFonts w:cs="FrankRuehl" w:hint="cs"/>
          <w:strike/>
          <w:vanish/>
          <w:sz w:val="22"/>
          <w:szCs w:val="22"/>
          <w:shd w:val="clear" w:color="auto" w:fill="FFFF99"/>
          <w:rtl/>
        </w:rPr>
        <w:t>לתקופה שלא תעלה על שלושה חדשים;</w:t>
      </w:r>
      <w:r w:rsidRPr="00B74549">
        <w:rPr>
          <w:rStyle w:val="default"/>
          <w:rFonts w:cs="FrankRuehl" w:hint="cs"/>
          <w:vanish/>
          <w:sz w:val="22"/>
          <w:szCs w:val="22"/>
          <w:shd w:val="clear" w:color="auto" w:fill="FFFF99"/>
          <w:rtl/>
        </w:rPr>
        <w:t xml:space="preserve"> הממשלה רשאית להוסיף על רשימת המשרות שבתוספת ולגרוע ממנה.</w:t>
      </w:r>
    </w:p>
    <w:p w14:paraId="49C251CF" w14:textId="77777777" w:rsidR="0071064C" w:rsidRPr="00B74549" w:rsidRDefault="0071064C" w:rsidP="0071064C">
      <w:pPr>
        <w:pStyle w:val="P00"/>
        <w:spacing w:before="0"/>
        <w:ind w:left="0" w:right="1134"/>
        <w:rPr>
          <w:rFonts w:cs="FrankRuehl" w:hint="cs"/>
          <w:vanish/>
          <w:szCs w:val="20"/>
          <w:shd w:val="clear" w:color="auto" w:fill="FFFF99"/>
          <w:rtl/>
        </w:rPr>
      </w:pPr>
    </w:p>
    <w:p w14:paraId="3EC95362" w14:textId="77777777" w:rsidR="0071064C" w:rsidRPr="00B74549" w:rsidRDefault="0071064C" w:rsidP="0071064C">
      <w:pPr>
        <w:pStyle w:val="P00"/>
        <w:spacing w:before="0"/>
        <w:ind w:left="0" w:right="1134"/>
        <w:rPr>
          <w:rFonts w:cs="FrankRuehl" w:hint="cs"/>
          <w:vanish/>
          <w:color w:val="FF0000"/>
          <w:szCs w:val="20"/>
          <w:shd w:val="clear" w:color="auto" w:fill="FFFF99"/>
          <w:rtl/>
        </w:rPr>
      </w:pPr>
      <w:r w:rsidRPr="00B74549">
        <w:rPr>
          <w:rFonts w:cs="FrankRuehl" w:hint="cs"/>
          <w:vanish/>
          <w:color w:val="FF0000"/>
          <w:szCs w:val="20"/>
          <w:shd w:val="clear" w:color="auto" w:fill="FFFF99"/>
          <w:rtl/>
        </w:rPr>
        <w:t>מיום 22.12.2016</w:t>
      </w:r>
    </w:p>
    <w:p w14:paraId="4C90A0A1" w14:textId="77777777" w:rsidR="0071064C" w:rsidRPr="00B74549" w:rsidRDefault="0071064C" w:rsidP="0071064C">
      <w:pPr>
        <w:pStyle w:val="P00"/>
        <w:spacing w:before="0"/>
        <w:ind w:left="0" w:right="1134"/>
        <w:rPr>
          <w:rFonts w:cs="FrankRuehl" w:hint="cs"/>
          <w:vanish/>
          <w:szCs w:val="20"/>
          <w:shd w:val="clear" w:color="auto" w:fill="FFFF99"/>
          <w:rtl/>
        </w:rPr>
      </w:pPr>
      <w:r w:rsidRPr="00B74549">
        <w:rPr>
          <w:rFonts w:cs="FrankRuehl" w:hint="cs"/>
          <w:b/>
          <w:bCs/>
          <w:vanish/>
          <w:szCs w:val="20"/>
          <w:shd w:val="clear" w:color="auto" w:fill="FFFF99"/>
          <w:rtl/>
        </w:rPr>
        <w:t>תיקון מס' 19</w:t>
      </w:r>
    </w:p>
    <w:p w14:paraId="636F2C02" w14:textId="77777777" w:rsidR="0071064C" w:rsidRPr="00B74549" w:rsidRDefault="0071064C" w:rsidP="0071064C">
      <w:pPr>
        <w:pStyle w:val="P00"/>
        <w:spacing w:before="0"/>
        <w:ind w:left="0" w:right="1134"/>
        <w:rPr>
          <w:rFonts w:cs="FrankRuehl" w:hint="cs"/>
          <w:vanish/>
          <w:szCs w:val="20"/>
          <w:shd w:val="clear" w:color="auto" w:fill="FFFF99"/>
          <w:rtl/>
        </w:rPr>
      </w:pPr>
      <w:hyperlink r:id="rId41" w:history="1">
        <w:r w:rsidRPr="00B74549">
          <w:rPr>
            <w:rStyle w:val="Hyperlink"/>
            <w:rFonts w:cs="FrankRuehl" w:hint="cs"/>
            <w:vanish/>
            <w:szCs w:val="20"/>
            <w:shd w:val="clear" w:color="auto" w:fill="FFFF99"/>
            <w:rtl/>
          </w:rPr>
          <w:t>ס"ח תשע"ז מס' 2589</w:t>
        </w:r>
      </w:hyperlink>
      <w:r w:rsidRPr="00B74549">
        <w:rPr>
          <w:rFonts w:cs="FrankRuehl" w:hint="cs"/>
          <w:vanish/>
          <w:szCs w:val="20"/>
          <w:shd w:val="clear" w:color="auto" w:fill="FFFF99"/>
          <w:rtl/>
        </w:rPr>
        <w:t xml:space="preserve"> מיום 22.12.2016 עמ' 43 (</w:t>
      </w:r>
      <w:hyperlink r:id="rId42" w:history="1">
        <w:r w:rsidRPr="00B74549">
          <w:rPr>
            <w:rStyle w:val="Hyperlink"/>
            <w:rFonts w:cs="FrankRuehl" w:hint="cs"/>
            <w:vanish/>
            <w:szCs w:val="20"/>
            <w:shd w:val="clear" w:color="auto" w:fill="FFFF99"/>
            <w:rtl/>
          </w:rPr>
          <w:t>ה"ח 634</w:t>
        </w:r>
      </w:hyperlink>
      <w:r w:rsidRPr="00B74549">
        <w:rPr>
          <w:rFonts w:cs="FrankRuehl" w:hint="cs"/>
          <w:vanish/>
          <w:szCs w:val="20"/>
          <w:shd w:val="clear" w:color="auto" w:fill="FFFF99"/>
          <w:rtl/>
        </w:rPr>
        <w:t>)</w:t>
      </w:r>
    </w:p>
    <w:p w14:paraId="3AF83BAB" w14:textId="77777777" w:rsidR="0071064C" w:rsidRPr="0071064C" w:rsidRDefault="0071064C" w:rsidP="0071064C">
      <w:pPr>
        <w:pStyle w:val="P00"/>
        <w:ind w:left="0" w:right="1134"/>
        <w:rPr>
          <w:rStyle w:val="default"/>
          <w:rFonts w:cs="FrankRuehl" w:hint="cs"/>
          <w:sz w:val="2"/>
          <w:szCs w:val="2"/>
          <w:rtl/>
        </w:rPr>
      </w:pPr>
      <w:r w:rsidRPr="00B74549">
        <w:rPr>
          <w:rStyle w:val="default"/>
          <w:rFonts w:cs="FrankRuehl"/>
          <w:vanish/>
          <w:sz w:val="22"/>
          <w:szCs w:val="22"/>
          <w:shd w:val="clear" w:color="auto" w:fill="FFFF99"/>
          <w:rtl/>
        </w:rPr>
        <w:t>23.</w:t>
      </w:r>
      <w:r w:rsidRPr="00B74549">
        <w:rPr>
          <w:rStyle w:val="default"/>
          <w:rFonts w:cs="FrankRuehl"/>
          <w:vanish/>
          <w:sz w:val="22"/>
          <w:szCs w:val="22"/>
          <w:shd w:val="clear" w:color="auto" w:fill="FFFF99"/>
          <w:rtl/>
        </w:rPr>
        <w:tab/>
        <w:t>למ</w:t>
      </w:r>
      <w:r w:rsidRPr="00B74549">
        <w:rPr>
          <w:rStyle w:val="default"/>
          <w:rFonts w:cs="FrankRuehl" w:hint="cs"/>
          <w:vanish/>
          <w:sz w:val="22"/>
          <w:szCs w:val="22"/>
          <w:shd w:val="clear" w:color="auto" w:fill="FFFF99"/>
          <w:rtl/>
        </w:rPr>
        <w:t>שרה מן המשרות המפורט</w:t>
      </w:r>
      <w:r w:rsidRPr="00B74549">
        <w:rPr>
          <w:rStyle w:val="default"/>
          <w:rFonts w:cs="FrankRuehl"/>
          <w:vanish/>
          <w:sz w:val="22"/>
          <w:szCs w:val="22"/>
          <w:shd w:val="clear" w:color="auto" w:fill="FFFF99"/>
          <w:rtl/>
        </w:rPr>
        <w:t>ות</w:t>
      </w:r>
      <w:r w:rsidRPr="00B74549">
        <w:rPr>
          <w:rStyle w:val="default"/>
          <w:rFonts w:cs="FrankRuehl" w:hint="cs"/>
          <w:vanish/>
          <w:sz w:val="22"/>
          <w:szCs w:val="22"/>
          <w:shd w:val="clear" w:color="auto" w:fill="FFFF99"/>
          <w:rtl/>
        </w:rPr>
        <w:t xml:space="preserve"> בתוספת </w:t>
      </w:r>
      <w:r w:rsidRPr="00B74549">
        <w:rPr>
          <w:rStyle w:val="default"/>
          <w:rFonts w:cs="FrankRuehl" w:hint="cs"/>
          <w:vanish/>
          <w:sz w:val="22"/>
          <w:szCs w:val="22"/>
          <w:u w:val="single"/>
          <w:shd w:val="clear" w:color="auto" w:fill="FFFF99"/>
          <w:rtl/>
        </w:rPr>
        <w:t>השנייה</w:t>
      </w:r>
      <w:r w:rsidRPr="00B74549">
        <w:rPr>
          <w:rStyle w:val="default"/>
          <w:rFonts w:cs="FrankRuehl" w:hint="cs"/>
          <w:vanish/>
          <w:sz w:val="22"/>
          <w:szCs w:val="22"/>
          <w:shd w:val="clear" w:color="auto" w:fill="FFFF99"/>
          <w:rtl/>
        </w:rPr>
        <w:t xml:space="preserve"> לחוק זה לא יתמנה </w:t>
      </w:r>
      <w:r w:rsidRPr="00B74549">
        <w:rPr>
          <w:rStyle w:val="default"/>
          <w:rFonts w:cs="FrankRuehl"/>
          <w:vanish/>
          <w:sz w:val="22"/>
          <w:szCs w:val="22"/>
          <w:shd w:val="clear" w:color="auto" w:fill="FFFF99"/>
          <w:rtl/>
        </w:rPr>
        <w:t>א</w:t>
      </w:r>
      <w:r w:rsidRPr="00B74549">
        <w:rPr>
          <w:rStyle w:val="default"/>
          <w:rFonts w:cs="FrankRuehl" w:hint="cs"/>
          <w:vanish/>
          <w:sz w:val="22"/>
          <w:szCs w:val="22"/>
          <w:shd w:val="clear" w:color="auto" w:fill="FFFF99"/>
          <w:rtl/>
        </w:rPr>
        <w:t xml:space="preserve">דם אלא באישור הממשלה ובתנאים שתקבע; הממשלה רשאית להוסיף על רשימת המשרות שבתוספת </w:t>
      </w:r>
      <w:r w:rsidRPr="00B74549">
        <w:rPr>
          <w:rStyle w:val="default"/>
          <w:rFonts w:cs="FrankRuehl" w:hint="cs"/>
          <w:vanish/>
          <w:sz w:val="22"/>
          <w:szCs w:val="22"/>
          <w:u w:val="single"/>
          <w:shd w:val="clear" w:color="auto" w:fill="FFFF99"/>
          <w:rtl/>
        </w:rPr>
        <w:t>השנייה</w:t>
      </w:r>
      <w:r w:rsidRPr="00B74549">
        <w:rPr>
          <w:rStyle w:val="default"/>
          <w:rFonts w:cs="FrankRuehl" w:hint="cs"/>
          <w:vanish/>
          <w:sz w:val="22"/>
          <w:szCs w:val="22"/>
          <w:shd w:val="clear" w:color="auto" w:fill="FFFF99"/>
          <w:rtl/>
        </w:rPr>
        <w:t xml:space="preserve"> ולגרוע ממנה.</w:t>
      </w:r>
      <w:bookmarkEnd w:id="33"/>
    </w:p>
    <w:p w14:paraId="6015DB06" w14:textId="77777777" w:rsidR="0071064C" w:rsidRDefault="0071064C" w:rsidP="00090510">
      <w:pPr>
        <w:pStyle w:val="P00"/>
        <w:spacing w:before="72"/>
        <w:ind w:left="0" w:right="1134"/>
        <w:rPr>
          <w:rStyle w:val="default"/>
          <w:rFonts w:cs="FrankRuehl" w:hint="cs"/>
          <w:rtl/>
        </w:rPr>
      </w:pPr>
    </w:p>
    <w:p w14:paraId="41804F18" w14:textId="77777777" w:rsidR="00090510" w:rsidRDefault="00090510" w:rsidP="00090510">
      <w:pPr>
        <w:pStyle w:val="P00"/>
        <w:spacing w:before="72"/>
        <w:ind w:left="0" w:right="1134"/>
        <w:rPr>
          <w:rStyle w:val="default"/>
          <w:rFonts w:cs="FrankRuehl" w:hint="cs"/>
          <w:rtl/>
        </w:rPr>
      </w:pPr>
      <w:bookmarkStart w:id="34" w:name="Seif60"/>
      <w:bookmarkEnd w:id="34"/>
      <w:r>
        <w:rPr>
          <w:lang w:val="he-IL"/>
        </w:rPr>
        <w:pict w14:anchorId="0D8C2B71">
          <v:rect id="_x0000_s2219" style="position:absolute;left:0;text-align:left;margin-left:464.5pt;margin-top:8.05pt;width:75.05pt;height:36.2pt;z-index:251667456" o:allowincell="f" filled="f" stroked="f" strokecolor="lime" strokeweight=".25pt">
            <v:textbox inset="0,0,0,0">
              <w:txbxContent>
                <w:p w14:paraId="483E5B15" w14:textId="77777777" w:rsidR="00090510" w:rsidRDefault="00090510" w:rsidP="00090510">
                  <w:pPr>
                    <w:spacing w:line="160" w:lineRule="exact"/>
                    <w:jc w:val="left"/>
                    <w:rPr>
                      <w:rFonts w:cs="Miriam" w:hint="cs"/>
                      <w:noProof/>
                      <w:sz w:val="18"/>
                      <w:szCs w:val="18"/>
                      <w:rtl/>
                    </w:rPr>
                  </w:pPr>
                  <w:r>
                    <w:rPr>
                      <w:rFonts w:cs="Miriam" w:hint="cs"/>
                      <w:sz w:val="18"/>
                      <w:szCs w:val="18"/>
                      <w:rtl/>
                    </w:rPr>
                    <w:t>הטלת תפקיד באופן זמני</w:t>
                  </w:r>
                </w:p>
                <w:p w14:paraId="1B38FFC9" w14:textId="77777777" w:rsidR="00090510" w:rsidRDefault="00090510" w:rsidP="00090510">
                  <w:pPr>
                    <w:spacing w:line="160" w:lineRule="exact"/>
                    <w:jc w:val="left"/>
                    <w:rPr>
                      <w:rFonts w:cs="Miriam" w:hint="cs"/>
                      <w:noProof/>
                      <w:sz w:val="18"/>
                      <w:szCs w:val="18"/>
                      <w:rtl/>
                    </w:rPr>
                  </w:pPr>
                  <w:r>
                    <w:rPr>
                      <w:rFonts w:cs="Miriam" w:hint="cs"/>
                      <w:noProof/>
                      <w:sz w:val="18"/>
                      <w:szCs w:val="18"/>
                      <w:rtl/>
                    </w:rPr>
                    <w:t>(תיקון מס' 15) תשע"א-2010</w:t>
                  </w:r>
                </w:p>
              </w:txbxContent>
            </v:textbox>
            <w10:anchorlock/>
          </v:rect>
        </w:pict>
      </w:r>
      <w:r>
        <w:rPr>
          <w:rStyle w:val="big-number"/>
          <w:rFonts w:cs="Miriam"/>
          <w:rtl/>
        </w:rPr>
        <w:t>23</w:t>
      </w:r>
      <w:r>
        <w:rPr>
          <w:rStyle w:val="default"/>
          <w:rFonts w:cs="FrankRuehl" w:hint="cs"/>
          <w:rtl/>
        </w:rPr>
        <w:t>א</w:t>
      </w:r>
      <w:r w:rsidRPr="00090510">
        <w:rPr>
          <w:rStyle w:val="default"/>
          <w:rFonts w:cs="FrankRuehl"/>
          <w:rtl/>
        </w:rPr>
        <w:t>.</w:t>
      </w:r>
      <w:r w:rsidRPr="00090510">
        <w:rPr>
          <w:rStyle w:val="default"/>
          <w:rFonts w:cs="FrankRuehl"/>
          <w:rtl/>
        </w:rPr>
        <w:tab/>
      </w:r>
      <w:r>
        <w:rPr>
          <w:rStyle w:val="default"/>
          <w:rFonts w:cs="FrankRuehl" w:hint="cs"/>
          <w:rtl/>
        </w:rPr>
        <w:t>(א)</w:t>
      </w:r>
      <w:r>
        <w:rPr>
          <w:rStyle w:val="default"/>
          <w:rFonts w:cs="FrankRuehl" w:hint="cs"/>
          <w:rtl/>
        </w:rPr>
        <w:tab/>
        <w:t xml:space="preserve">בסעיף זה, "נושא משרה" </w:t>
      </w:r>
      <w:r>
        <w:rPr>
          <w:rStyle w:val="default"/>
          <w:rFonts w:cs="FrankRuehl"/>
          <w:rtl/>
        </w:rPr>
        <w:t>–</w:t>
      </w:r>
      <w:r>
        <w:rPr>
          <w:rStyle w:val="default"/>
          <w:rFonts w:cs="FrankRuehl" w:hint="cs"/>
          <w:rtl/>
        </w:rPr>
        <w:t xml:space="preserve"> מי שנתמנה לפי סעיפים 12 או 23, או עובד מדינה שנתונה לו סמכות על פי חוק, שעליו להפעילה בעצמו.</w:t>
      </w:r>
    </w:p>
    <w:p w14:paraId="7267245B" w14:textId="77777777" w:rsidR="00090510" w:rsidRDefault="00090510" w:rsidP="000905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F3617">
        <w:rPr>
          <w:rStyle w:val="default"/>
          <w:rFonts w:cs="FrankRuehl" w:hint="cs"/>
          <w:rtl/>
        </w:rPr>
        <w:t xml:space="preserve">נתפנתה משרתו של נושא משרה או נבצר ממנו להשתמש בסמכותו או למלא את תפקידו, רשאי השר שעם משרדו נמנית המשרה (בסעיף זה </w:t>
      </w:r>
      <w:r w:rsidR="004F3617">
        <w:rPr>
          <w:rStyle w:val="default"/>
          <w:rFonts w:cs="FrankRuehl"/>
          <w:rtl/>
        </w:rPr>
        <w:t>–</w:t>
      </w:r>
      <w:r w:rsidR="004F3617">
        <w:rPr>
          <w:rStyle w:val="default"/>
          <w:rFonts w:cs="FrankRuehl" w:hint="cs"/>
          <w:rtl/>
        </w:rPr>
        <w:t xml:space="preserve"> השר), בהתייעצות עם נציב השירות, להטיל על עובד מדינה אחר למלא את התפקיד, לתקופה שלא תעלה על שלושה חודשים.</w:t>
      </w:r>
    </w:p>
    <w:p w14:paraId="79EAB2B0" w14:textId="77777777" w:rsidR="004F3617" w:rsidRDefault="004F3617" w:rsidP="0009051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לאחר התייעצות עם נציב השירות, להאריך את התקופה האמורה בסעיף קטן (ב) בתקופות נוספות, ובלבד שסך כל תקופת הטלת התפקיד באופן זמני לא תעלה על שישה חודשים; ואולם רשאי השר, בהסכמת נציב השירות והיועץ המשפטי לממשלה, להודיע לממשלה על הארכת תקופת הטלת התפקיד באופן זמני מעבר לשישה חודשים כאמור, בהתקיים נסיבות מיוחדות המצדיקות זאת, וכל עוד מתקיימות נסיבות מיוחדות כאמור.</w:t>
      </w:r>
    </w:p>
    <w:p w14:paraId="3BD5FF0D" w14:textId="77777777" w:rsidR="004F3617" w:rsidRDefault="004F3617" w:rsidP="0009051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היה נושא משרה מנוע מלעסוק בעניין מסוים במסגרת תפקידו, רשאי השר, לאחר התייעצות עם נציב השירות, להטיל על עובד מדינה אחר למלא את התפקיד באותו עניין עד שתוסר המניעה.</w:t>
      </w:r>
    </w:p>
    <w:p w14:paraId="1BA66BF8" w14:textId="77777777" w:rsidR="00090510" w:rsidRPr="00B74549" w:rsidRDefault="00090510" w:rsidP="00090510">
      <w:pPr>
        <w:pStyle w:val="P22"/>
        <w:spacing w:before="0"/>
        <w:ind w:left="0" w:right="1134"/>
        <w:rPr>
          <w:rStyle w:val="default"/>
          <w:rFonts w:cs="FrankRuehl" w:hint="cs"/>
          <w:vanish/>
          <w:color w:val="FF0000"/>
          <w:sz w:val="20"/>
          <w:szCs w:val="20"/>
          <w:shd w:val="clear" w:color="auto" w:fill="FFFF99"/>
          <w:rtl/>
        </w:rPr>
      </w:pPr>
      <w:bookmarkStart w:id="35" w:name="Rov93"/>
      <w:r w:rsidRPr="00B74549">
        <w:rPr>
          <w:rStyle w:val="default"/>
          <w:rFonts w:cs="FrankRuehl" w:hint="cs"/>
          <w:vanish/>
          <w:color w:val="FF0000"/>
          <w:sz w:val="20"/>
          <w:szCs w:val="20"/>
          <w:shd w:val="clear" w:color="auto" w:fill="FFFF99"/>
          <w:rtl/>
        </w:rPr>
        <w:t>מיום 24.10.2010</w:t>
      </w:r>
    </w:p>
    <w:p w14:paraId="5A88BF31" w14:textId="77777777" w:rsidR="00090510" w:rsidRPr="00B74549" w:rsidRDefault="00090510" w:rsidP="00090510">
      <w:pPr>
        <w:pStyle w:val="P22"/>
        <w:spacing w:before="0"/>
        <w:ind w:left="0" w:right="1134"/>
        <w:rPr>
          <w:rStyle w:val="default"/>
          <w:rFonts w:cs="FrankRuehl" w:hint="cs"/>
          <w:vanish/>
          <w:sz w:val="20"/>
          <w:szCs w:val="20"/>
          <w:shd w:val="clear" w:color="auto" w:fill="FFFF99"/>
          <w:rtl/>
        </w:rPr>
      </w:pPr>
      <w:r w:rsidRPr="00B74549">
        <w:rPr>
          <w:rStyle w:val="default"/>
          <w:rFonts w:cs="FrankRuehl" w:hint="cs"/>
          <w:b/>
          <w:bCs/>
          <w:vanish/>
          <w:sz w:val="20"/>
          <w:szCs w:val="20"/>
          <w:shd w:val="clear" w:color="auto" w:fill="FFFF99"/>
          <w:rtl/>
        </w:rPr>
        <w:t>תיקון מס' 15</w:t>
      </w:r>
    </w:p>
    <w:p w14:paraId="4B1B9A2F" w14:textId="77777777" w:rsidR="00090510" w:rsidRPr="00B74549" w:rsidRDefault="00090510" w:rsidP="00090510">
      <w:pPr>
        <w:pStyle w:val="P22"/>
        <w:spacing w:before="0"/>
        <w:ind w:left="0" w:right="1134"/>
        <w:rPr>
          <w:rStyle w:val="default"/>
          <w:rFonts w:cs="FrankRuehl" w:hint="cs"/>
          <w:vanish/>
          <w:sz w:val="20"/>
          <w:szCs w:val="20"/>
          <w:shd w:val="clear" w:color="auto" w:fill="FFFF99"/>
          <w:rtl/>
        </w:rPr>
      </w:pPr>
      <w:hyperlink r:id="rId43" w:history="1">
        <w:r w:rsidRPr="00B74549">
          <w:rPr>
            <w:rStyle w:val="Hyperlink"/>
            <w:rFonts w:cs="FrankRuehl" w:hint="cs"/>
            <w:vanish/>
            <w:szCs w:val="20"/>
            <w:shd w:val="clear" w:color="auto" w:fill="FFFF99"/>
            <w:rtl/>
          </w:rPr>
          <w:t>ס"ח תשע"א מס' 2257</w:t>
        </w:r>
      </w:hyperlink>
      <w:r w:rsidRPr="00B74549">
        <w:rPr>
          <w:rStyle w:val="default"/>
          <w:rFonts w:cs="FrankRuehl" w:hint="cs"/>
          <w:vanish/>
          <w:sz w:val="20"/>
          <w:szCs w:val="20"/>
          <w:shd w:val="clear" w:color="auto" w:fill="FFFF99"/>
          <w:rtl/>
        </w:rPr>
        <w:t xml:space="preserve"> מיום 24.10.2010 עמ' 7 (</w:t>
      </w:r>
      <w:hyperlink r:id="rId44" w:history="1">
        <w:r w:rsidRPr="00B74549">
          <w:rPr>
            <w:rStyle w:val="Hyperlink"/>
            <w:rFonts w:cs="FrankRuehl" w:hint="cs"/>
            <w:vanish/>
            <w:szCs w:val="20"/>
            <w:shd w:val="clear" w:color="auto" w:fill="FFFF99"/>
            <w:rtl/>
          </w:rPr>
          <w:t>ה"ח 390</w:t>
        </w:r>
      </w:hyperlink>
      <w:r w:rsidRPr="00B74549">
        <w:rPr>
          <w:rStyle w:val="default"/>
          <w:rFonts w:cs="FrankRuehl" w:hint="cs"/>
          <w:vanish/>
          <w:sz w:val="20"/>
          <w:szCs w:val="20"/>
          <w:shd w:val="clear" w:color="auto" w:fill="FFFF99"/>
          <w:rtl/>
        </w:rPr>
        <w:t>)</w:t>
      </w:r>
    </w:p>
    <w:p w14:paraId="7CF6DFAD" w14:textId="77777777" w:rsidR="00090510" w:rsidRPr="004F3617" w:rsidRDefault="00090510" w:rsidP="004F3617">
      <w:pPr>
        <w:pStyle w:val="P22"/>
        <w:spacing w:before="0"/>
        <w:ind w:left="0" w:right="1134"/>
        <w:rPr>
          <w:rStyle w:val="default"/>
          <w:rFonts w:cs="FrankRuehl" w:hint="cs"/>
          <w:sz w:val="2"/>
          <w:szCs w:val="2"/>
          <w:shd w:val="clear" w:color="auto" w:fill="FFFF99"/>
          <w:rtl/>
        </w:rPr>
      </w:pPr>
      <w:r w:rsidRPr="00B74549">
        <w:rPr>
          <w:rStyle w:val="default"/>
          <w:rFonts w:cs="FrankRuehl" w:hint="cs"/>
          <w:b/>
          <w:bCs/>
          <w:vanish/>
          <w:sz w:val="20"/>
          <w:szCs w:val="20"/>
          <w:shd w:val="clear" w:color="auto" w:fill="FFFF99"/>
          <w:rtl/>
        </w:rPr>
        <w:t>הוספת סעיף 23א</w:t>
      </w:r>
      <w:bookmarkEnd w:id="35"/>
    </w:p>
    <w:p w14:paraId="25EFF18D" w14:textId="77777777" w:rsidR="00A13753" w:rsidRDefault="00A13753">
      <w:pPr>
        <w:pStyle w:val="P00"/>
        <w:spacing w:before="72"/>
        <w:ind w:left="0" w:right="1134"/>
        <w:rPr>
          <w:rStyle w:val="default"/>
          <w:rFonts w:cs="FrankRuehl"/>
          <w:rtl/>
        </w:rPr>
      </w:pPr>
      <w:bookmarkStart w:id="36" w:name="Seif11"/>
      <w:bookmarkEnd w:id="36"/>
      <w:r>
        <w:rPr>
          <w:lang w:val="he-IL"/>
        </w:rPr>
        <w:pict w14:anchorId="556B41C0">
          <v:rect id="_x0000_s2074" style="position:absolute;left:0;text-align:left;margin-left:464.5pt;margin-top:8.05pt;width:75.05pt;height:14.35pt;z-index:251610112" o:allowincell="f" filled="f" stroked="f" strokecolor="lime" strokeweight=".25pt">
            <v:textbox style="mso-next-textbox:#_x0000_s2074" inset="0,0,0,0">
              <w:txbxContent>
                <w:p w14:paraId="0AEE6E87" w14:textId="77777777" w:rsidR="00A13753" w:rsidRDefault="00A13753">
                  <w:pPr>
                    <w:spacing w:line="160" w:lineRule="exact"/>
                    <w:jc w:val="left"/>
                    <w:rPr>
                      <w:rFonts w:cs="Miriam"/>
                      <w:noProof/>
                      <w:sz w:val="18"/>
                      <w:szCs w:val="18"/>
                      <w:rtl/>
                    </w:rPr>
                  </w:pPr>
                  <w:r>
                    <w:rPr>
                      <w:rFonts w:cs="Miriam"/>
                      <w:sz w:val="18"/>
                      <w:szCs w:val="18"/>
                      <w:rtl/>
                    </w:rPr>
                    <w:t>בח</w:t>
                  </w:r>
                  <w:r>
                    <w:rPr>
                      <w:rFonts w:cs="Miriam" w:hint="cs"/>
                      <w:sz w:val="18"/>
                      <w:szCs w:val="18"/>
                      <w:rtl/>
                    </w:rPr>
                    <w:t>ינות</w:t>
                  </w:r>
                </w:p>
              </w:txbxContent>
            </v:textbox>
            <w10:anchorlock/>
          </v:rect>
        </w:pict>
      </w:r>
      <w:r>
        <w:rPr>
          <w:rStyle w:val="big-number"/>
          <w:rFonts w:cs="Miriam"/>
          <w:rtl/>
        </w:rPr>
        <w:t>24.</w:t>
      </w:r>
      <w:r>
        <w:rPr>
          <w:rStyle w:val="big-number"/>
          <w:rFonts w:cs="Miriam"/>
          <w:rtl/>
        </w:rPr>
        <w:tab/>
      </w:r>
      <w:r>
        <w:rPr>
          <w:rStyle w:val="default"/>
          <w:rFonts w:cs="FrankRuehl"/>
          <w:rtl/>
        </w:rPr>
        <w:t>מו</w:t>
      </w:r>
      <w:r>
        <w:rPr>
          <w:rStyle w:val="default"/>
          <w:rFonts w:cs="FrankRuehl" w:hint="cs"/>
          <w:rtl/>
        </w:rPr>
        <w:t>עמד למשרה שהוכרז עליה כאמור בסעיף 19, חייב לעמוד בבחינות ובמבחנים להוכחת כשירותו וסגולותיו; נמצאו בבחינה כשירים למשרה, יתמנה לה הכשי</w:t>
      </w:r>
      <w:r>
        <w:rPr>
          <w:rStyle w:val="default"/>
          <w:rFonts w:cs="FrankRuehl"/>
          <w:rtl/>
        </w:rPr>
        <w:t xml:space="preserve">ר </w:t>
      </w:r>
      <w:r>
        <w:rPr>
          <w:rStyle w:val="default"/>
          <w:rFonts w:cs="FrankRuehl" w:hint="cs"/>
          <w:rtl/>
        </w:rPr>
        <w:t>שבין הכשירים.</w:t>
      </w:r>
    </w:p>
    <w:p w14:paraId="011271E3" w14:textId="77777777" w:rsidR="00A13753" w:rsidRDefault="00A13753">
      <w:pPr>
        <w:pStyle w:val="P00"/>
        <w:spacing w:before="72"/>
        <w:ind w:left="0" w:right="1134"/>
        <w:rPr>
          <w:rStyle w:val="default"/>
          <w:rFonts w:cs="FrankRuehl"/>
          <w:rtl/>
        </w:rPr>
      </w:pPr>
      <w:bookmarkStart w:id="37" w:name="Seif12"/>
      <w:bookmarkEnd w:id="37"/>
      <w:r>
        <w:rPr>
          <w:lang w:val="he-IL"/>
        </w:rPr>
        <w:pict w14:anchorId="0EC64955">
          <v:rect id="_x0000_s2075" style="position:absolute;left:0;text-align:left;margin-left:464.5pt;margin-top:8.05pt;width:75.05pt;height:15.05pt;z-index:251611136" o:allowincell="f" filled="f" stroked="f" strokecolor="lime" strokeweight=".25pt">
            <v:textbox style="mso-next-textbox:#_x0000_s2075" inset="0,0,0,0">
              <w:txbxContent>
                <w:p w14:paraId="06996238" w14:textId="77777777" w:rsidR="00A13753" w:rsidRDefault="00A13753">
                  <w:pPr>
                    <w:spacing w:line="160" w:lineRule="exact"/>
                    <w:jc w:val="left"/>
                    <w:rPr>
                      <w:rFonts w:cs="Miriam"/>
                      <w:noProof/>
                      <w:sz w:val="18"/>
                      <w:szCs w:val="18"/>
                      <w:rtl/>
                    </w:rPr>
                  </w:pPr>
                  <w:r>
                    <w:rPr>
                      <w:rFonts w:cs="Miriam"/>
                      <w:sz w:val="18"/>
                      <w:szCs w:val="18"/>
                      <w:rtl/>
                    </w:rPr>
                    <w:t>הי</w:t>
                  </w:r>
                  <w:r>
                    <w:rPr>
                      <w:rFonts w:cs="Miriam" w:hint="cs"/>
                      <w:sz w:val="18"/>
                      <w:szCs w:val="18"/>
                      <w:rtl/>
                    </w:rPr>
                    <w:t>קף הבחינות</w:t>
                  </w:r>
                </w:p>
              </w:txbxContent>
            </v:textbox>
            <w10:anchorlock/>
          </v:rect>
        </w:pict>
      </w:r>
      <w:r>
        <w:rPr>
          <w:rStyle w:val="big-number"/>
          <w:rFonts w:cs="Miriam"/>
          <w:rtl/>
        </w:rPr>
        <w:t>25.</w:t>
      </w:r>
      <w:r>
        <w:rPr>
          <w:rStyle w:val="big-number"/>
          <w:rFonts w:cs="Miriam"/>
          <w:rtl/>
        </w:rPr>
        <w:tab/>
      </w:r>
      <w:r>
        <w:rPr>
          <w:rStyle w:val="default"/>
          <w:rFonts w:cs="FrankRuehl"/>
          <w:rtl/>
        </w:rPr>
        <w:t>וע</w:t>
      </w:r>
      <w:r>
        <w:rPr>
          <w:rStyle w:val="default"/>
          <w:rFonts w:cs="FrankRuehl" w:hint="cs"/>
          <w:rtl/>
        </w:rPr>
        <w:t xml:space="preserve">דת השירות תקבע, לאחר התייעצות עם שרים הנוגעים בדבר או עם מי שהוסמך לכך על ידיהם, את היקף הבחינות והמבחנים האמורים בסעיף 24, לכל המשרות לסוגיהן, ובמידה שלא קבעה כאמור, רשאית ועדת השירות לאצול מסמכותה זו </w:t>
      </w:r>
      <w:r>
        <w:rPr>
          <w:rStyle w:val="default"/>
          <w:rFonts w:cs="FrankRuehl"/>
          <w:rtl/>
        </w:rPr>
        <w:t>לנ</w:t>
      </w:r>
      <w:r>
        <w:rPr>
          <w:rStyle w:val="default"/>
          <w:rFonts w:cs="FrankRuehl" w:hint="cs"/>
          <w:rtl/>
        </w:rPr>
        <w:t>צ</w:t>
      </w:r>
      <w:r>
        <w:rPr>
          <w:rStyle w:val="default"/>
          <w:rFonts w:cs="FrankRuehl"/>
          <w:rtl/>
        </w:rPr>
        <w:t>י</w:t>
      </w:r>
      <w:r>
        <w:rPr>
          <w:rStyle w:val="default"/>
          <w:rFonts w:cs="FrankRuehl" w:hint="cs"/>
          <w:rtl/>
        </w:rPr>
        <w:t>ב השירות.</w:t>
      </w:r>
    </w:p>
    <w:p w14:paraId="3BA7C5C4" w14:textId="77777777" w:rsidR="00A13753" w:rsidRDefault="00A13753">
      <w:pPr>
        <w:pStyle w:val="P00"/>
        <w:spacing w:before="72"/>
        <w:ind w:left="0" w:right="1134"/>
        <w:rPr>
          <w:rStyle w:val="default"/>
          <w:rFonts w:cs="FrankRuehl"/>
          <w:rtl/>
        </w:rPr>
      </w:pPr>
      <w:bookmarkStart w:id="38" w:name="Seif13"/>
      <w:bookmarkEnd w:id="38"/>
      <w:r>
        <w:rPr>
          <w:lang w:val="he-IL"/>
        </w:rPr>
        <w:pict w14:anchorId="67F7E88A">
          <v:rect id="_x0000_s2076" style="position:absolute;left:0;text-align:left;margin-left:464.5pt;margin-top:8.05pt;width:75.05pt;height:13.9pt;z-index:251612160" o:allowincell="f" filled="f" stroked="f" strokecolor="lime" strokeweight=".25pt">
            <v:textbox inset="0,0,0,0">
              <w:txbxContent>
                <w:p w14:paraId="1BE823E5" w14:textId="77777777" w:rsidR="00A13753" w:rsidRDefault="00A13753">
                  <w:pPr>
                    <w:spacing w:line="160" w:lineRule="exact"/>
                    <w:jc w:val="left"/>
                    <w:rPr>
                      <w:rFonts w:cs="Miriam"/>
                      <w:noProof/>
                      <w:sz w:val="18"/>
                      <w:szCs w:val="18"/>
                      <w:rtl/>
                    </w:rPr>
                  </w:pPr>
                  <w:r>
                    <w:rPr>
                      <w:rFonts w:cs="Miriam"/>
                      <w:sz w:val="18"/>
                      <w:szCs w:val="18"/>
                      <w:rtl/>
                    </w:rPr>
                    <w:t>ני</w:t>
                  </w:r>
                  <w:r>
                    <w:rPr>
                      <w:rFonts w:cs="Miriam" w:hint="cs"/>
                      <w:sz w:val="18"/>
                      <w:szCs w:val="18"/>
                      <w:rtl/>
                    </w:rPr>
                    <w:t>הול בחינות</w:t>
                  </w:r>
                </w:p>
              </w:txbxContent>
            </v:textbox>
            <w10:anchorlock/>
          </v:rect>
        </w:pict>
      </w:r>
      <w:r>
        <w:rPr>
          <w:rStyle w:val="big-number"/>
          <w:rFonts w:cs="Miriam"/>
          <w:rtl/>
        </w:rPr>
        <w:t>26.</w:t>
      </w:r>
      <w:r>
        <w:rPr>
          <w:rStyle w:val="big-number"/>
          <w:rFonts w:cs="Miriam"/>
          <w:rtl/>
        </w:rPr>
        <w:tab/>
      </w:r>
      <w:r>
        <w:rPr>
          <w:rStyle w:val="default"/>
          <w:rFonts w:cs="FrankRuehl"/>
          <w:rtl/>
        </w:rPr>
        <w:t>נצ</w:t>
      </w:r>
      <w:r>
        <w:rPr>
          <w:rStyle w:val="default"/>
          <w:rFonts w:cs="FrankRuehl" w:hint="cs"/>
          <w:rtl/>
        </w:rPr>
        <w:t>יב השירות ימנה את הבוחנים בבחינות לפי סעיף 24 מתוך רשימה שאושרה מראש על ידי ועדת השירות, ויקבע את סדרי הבחינות והמבחנים במידה שלא נקבעו על ידי ועדת השירות, ובלבד שבין הבוחנים בכל בחינה יהיה לפחות נציג אחד של המשרד הנוגע בדב</w:t>
      </w:r>
      <w:r>
        <w:rPr>
          <w:rStyle w:val="default"/>
          <w:rFonts w:cs="FrankRuehl"/>
          <w:rtl/>
        </w:rPr>
        <w:t>ר</w:t>
      </w:r>
      <w:r>
        <w:rPr>
          <w:rStyle w:val="default"/>
          <w:rFonts w:cs="FrankRuehl" w:hint="cs"/>
          <w:rtl/>
        </w:rPr>
        <w:t>.</w:t>
      </w:r>
    </w:p>
    <w:p w14:paraId="2E5AC1CD" w14:textId="77777777" w:rsidR="00A13753" w:rsidRDefault="00A13753">
      <w:pPr>
        <w:pStyle w:val="P00"/>
        <w:spacing w:before="72"/>
        <w:ind w:left="0" w:right="1134"/>
        <w:rPr>
          <w:rStyle w:val="default"/>
          <w:rFonts w:cs="FrankRuehl" w:hint="cs"/>
          <w:rtl/>
        </w:rPr>
      </w:pPr>
      <w:bookmarkStart w:id="39" w:name="Seif43"/>
      <w:bookmarkEnd w:id="39"/>
      <w:r>
        <w:rPr>
          <w:lang w:val="he-IL"/>
        </w:rPr>
        <w:pict w14:anchorId="2CA0EBD9">
          <v:shape id="_x0000_s2077" type="#_x0000_t202" style="position:absolute;left:0;text-align:left;margin-left:496.8pt;margin-top:4.4pt;width:79.2pt;height:38.85pt;z-index:251646976;mso-position-horizontal-relative:page" o:allowincell="f" stroked="f">
            <v:textbox>
              <w:txbxContent>
                <w:p w14:paraId="6220706C" w14:textId="77777777" w:rsidR="00A13753" w:rsidRDefault="00A13753">
                  <w:pPr>
                    <w:spacing w:line="160" w:lineRule="exact"/>
                    <w:jc w:val="left"/>
                    <w:rPr>
                      <w:rFonts w:cs="Miriam"/>
                      <w:sz w:val="18"/>
                      <w:szCs w:val="18"/>
                      <w:rtl/>
                    </w:rPr>
                  </w:pPr>
                  <w:r>
                    <w:rPr>
                      <w:rFonts w:cs="Miriam"/>
                      <w:sz w:val="18"/>
                      <w:szCs w:val="18"/>
                      <w:rtl/>
                    </w:rPr>
                    <w:t>תע</w:t>
                  </w:r>
                  <w:r>
                    <w:rPr>
                      <w:rFonts w:cs="Miriam" w:hint="cs"/>
                      <w:sz w:val="18"/>
                      <w:szCs w:val="18"/>
                      <w:rtl/>
                    </w:rPr>
                    <w:t>ודת השכלה א</w:t>
                  </w:r>
                  <w:r>
                    <w:rPr>
                      <w:rFonts w:cs="Miriam"/>
                      <w:sz w:val="18"/>
                      <w:szCs w:val="18"/>
                      <w:rtl/>
                    </w:rPr>
                    <w:t>ו</w:t>
                  </w:r>
                  <w:r>
                    <w:rPr>
                      <w:rFonts w:cs="Miriam" w:hint="cs"/>
                      <w:sz w:val="18"/>
                      <w:szCs w:val="18"/>
                      <w:rtl/>
                    </w:rPr>
                    <w:t xml:space="preserve"> הכשרה </w:t>
                  </w:r>
                </w:p>
                <w:p w14:paraId="1185D83F" w14:textId="77777777" w:rsidR="00A13753" w:rsidRDefault="00A13753">
                  <w:pPr>
                    <w:spacing w:line="160" w:lineRule="exact"/>
                    <w:jc w:val="left"/>
                    <w:rPr>
                      <w:rFonts w:cs="Miriam"/>
                      <w:sz w:val="18"/>
                      <w:szCs w:val="18"/>
                      <w:rtl/>
                    </w:rPr>
                  </w:pPr>
                  <w:r>
                    <w:rPr>
                      <w:rFonts w:cs="Miriam" w:hint="cs"/>
                      <w:sz w:val="18"/>
                      <w:szCs w:val="18"/>
                      <w:rtl/>
                    </w:rPr>
                    <w:t>(תיקון מס' 3) תשכ"ג-</w:t>
                  </w:r>
                  <w:r>
                    <w:rPr>
                      <w:rFonts w:cs="Miriam"/>
                      <w:sz w:val="18"/>
                      <w:szCs w:val="18"/>
                      <w:rtl/>
                    </w:rPr>
                    <w:t>1963</w:t>
                  </w:r>
                </w:p>
              </w:txbxContent>
            </v:textbox>
            <w10:wrap anchorx="page"/>
            <w10:anchorlock/>
          </v:shape>
        </w:pict>
      </w:r>
      <w:r>
        <w:rPr>
          <w:rStyle w:val="big-number"/>
          <w:rFonts w:cs="Miriam"/>
          <w:rtl/>
        </w:rPr>
        <w:t>27.</w:t>
      </w:r>
      <w:r>
        <w:rPr>
          <w:rStyle w:val="big-number"/>
          <w:rFonts w:cs="Miriam"/>
          <w:rtl/>
        </w:rPr>
        <w:tab/>
      </w:r>
      <w:r>
        <w:rPr>
          <w:rStyle w:val="default"/>
          <w:rFonts w:cs="FrankRuehl"/>
          <w:rtl/>
        </w:rPr>
        <w:t>וע</w:t>
      </w:r>
      <w:r>
        <w:rPr>
          <w:rStyle w:val="default"/>
          <w:rFonts w:cs="FrankRuehl" w:hint="cs"/>
          <w:rtl/>
        </w:rPr>
        <w:t>דת השירות רשאית לקבוע, לענין הכשרה או השכלה פלונית, כי תעודות ממוסדות שהועדה תכיר בהם לענין זה וכן תעודות הכשרה או השכלה מסוג מסויים יפטרו, בתנאים שתקבע הועדה, את בעלי אותן התעודות מבחי</w:t>
      </w:r>
      <w:r>
        <w:rPr>
          <w:rStyle w:val="default"/>
          <w:rFonts w:cs="FrankRuehl"/>
          <w:rtl/>
        </w:rPr>
        <w:t>נו</w:t>
      </w:r>
      <w:r>
        <w:rPr>
          <w:rStyle w:val="default"/>
          <w:rFonts w:cs="FrankRuehl" w:hint="cs"/>
          <w:rtl/>
        </w:rPr>
        <w:t>ת או ממבחנים, כולם או מקצתם.</w:t>
      </w:r>
    </w:p>
    <w:p w14:paraId="6AC9B35B" w14:textId="77777777" w:rsidR="00A13753" w:rsidRPr="00B74549" w:rsidRDefault="00A13753">
      <w:pPr>
        <w:pStyle w:val="P22"/>
        <w:spacing w:before="0"/>
        <w:ind w:left="0" w:right="1134"/>
        <w:rPr>
          <w:rStyle w:val="default"/>
          <w:rFonts w:cs="FrankRuehl" w:hint="cs"/>
          <w:vanish/>
          <w:color w:val="FF0000"/>
          <w:sz w:val="20"/>
          <w:szCs w:val="20"/>
          <w:shd w:val="clear" w:color="auto" w:fill="FFFF99"/>
          <w:rtl/>
        </w:rPr>
      </w:pPr>
      <w:bookmarkStart w:id="40" w:name="Rov81"/>
      <w:r w:rsidRPr="00B74549">
        <w:rPr>
          <w:rStyle w:val="default"/>
          <w:rFonts w:cs="FrankRuehl" w:hint="cs"/>
          <w:vanish/>
          <w:color w:val="FF0000"/>
          <w:sz w:val="20"/>
          <w:szCs w:val="20"/>
          <w:shd w:val="clear" w:color="auto" w:fill="FFFF99"/>
          <w:rtl/>
        </w:rPr>
        <w:t>מיום 11.7.1963</w:t>
      </w:r>
    </w:p>
    <w:p w14:paraId="56F29AC0" w14:textId="77777777" w:rsidR="00A13753" w:rsidRPr="00B74549" w:rsidRDefault="00A13753">
      <w:pPr>
        <w:pStyle w:val="P22"/>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3</w:t>
      </w:r>
    </w:p>
    <w:p w14:paraId="342798C8" w14:textId="77777777" w:rsidR="00A13753" w:rsidRPr="00B74549" w:rsidRDefault="00A13753">
      <w:pPr>
        <w:pStyle w:val="P22"/>
        <w:spacing w:before="0"/>
        <w:ind w:left="0" w:right="1134"/>
        <w:rPr>
          <w:rStyle w:val="default"/>
          <w:rFonts w:cs="FrankRuehl" w:hint="cs"/>
          <w:vanish/>
          <w:sz w:val="20"/>
          <w:szCs w:val="20"/>
          <w:shd w:val="clear" w:color="auto" w:fill="FFFF99"/>
          <w:rtl/>
        </w:rPr>
      </w:pPr>
      <w:hyperlink r:id="rId45" w:history="1">
        <w:r w:rsidRPr="00B74549">
          <w:rPr>
            <w:rStyle w:val="Hyperlink"/>
            <w:rFonts w:cs="FrankRuehl" w:hint="cs"/>
            <w:vanish/>
            <w:szCs w:val="20"/>
            <w:shd w:val="clear" w:color="auto" w:fill="FFFF99"/>
            <w:rtl/>
          </w:rPr>
          <w:t>ס"ח תשכ"ג מס' 398</w:t>
        </w:r>
      </w:hyperlink>
      <w:r w:rsidRPr="00B74549">
        <w:rPr>
          <w:rStyle w:val="default"/>
          <w:rFonts w:cs="FrankRuehl" w:hint="cs"/>
          <w:vanish/>
          <w:sz w:val="20"/>
          <w:szCs w:val="20"/>
          <w:shd w:val="clear" w:color="auto" w:fill="FFFF99"/>
          <w:rtl/>
        </w:rPr>
        <w:t xml:space="preserve"> מיום 11.7.1963 עמ' 111 (</w:t>
      </w:r>
      <w:hyperlink r:id="rId46" w:history="1">
        <w:r w:rsidRPr="00B74549">
          <w:rPr>
            <w:rStyle w:val="Hyperlink"/>
            <w:rFonts w:cs="FrankRuehl" w:hint="cs"/>
            <w:vanish/>
            <w:szCs w:val="20"/>
            <w:shd w:val="clear" w:color="auto" w:fill="FFFF99"/>
            <w:rtl/>
          </w:rPr>
          <w:t>ה"ח 512</w:t>
        </w:r>
      </w:hyperlink>
      <w:r w:rsidRPr="00B74549">
        <w:rPr>
          <w:rStyle w:val="default"/>
          <w:rFonts w:cs="FrankRuehl" w:hint="cs"/>
          <w:vanish/>
          <w:sz w:val="20"/>
          <w:szCs w:val="20"/>
          <w:shd w:val="clear" w:color="auto" w:fill="FFFF99"/>
          <w:rtl/>
        </w:rPr>
        <w:t>)</w:t>
      </w:r>
    </w:p>
    <w:p w14:paraId="6E1D131C" w14:textId="77777777" w:rsidR="00A13753" w:rsidRPr="00B74549" w:rsidRDefault="00A13753">
      <w:pPr>
        <w:pStyle w:val="P22"/>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החלפת סעיף 27</w:t>
      </w:r>
    </w:p>
    <w:p w14:paraId="6C730CEF" w14:textId="77777777" w:rsidR="00A13753" w:rsidRPr="00B74549" w:rsidRDefault="00A13753">
      <w:pPr>
        <w:pStyle w:val="P22"/>
        <w:ind w:left="0" w:right="1134"/>
        <w:rPr>
          <w:rStyle w:val="default"/>
          <w:rFonts w:cs="FrankRuehl" w:hint="cs"/>
          <w:vanish/>
          <w:sz w:val="20"/>
          <w:szCs w:val="20"/>
          <w:shd w:val="clear" w:color="auto" w:fill="FFFF99"/>
          <w:rtl/>
        </w:rPr>
      </w:pPr>
      <w:r w:rsidRPr="00B74549">
        <w:rPr>
          <w:rStyle w:val="default"/>
          <w:rFonts w:cs="FrankRuehl" w:hint="cs"/>
          <w:vanish/>
          <w:sz w:val="20"/>
          <w:szCs w:val="20"/>
          <w:shd w:val="clear" w:color="auto" w:fill="FFFF99"/>
          <w:rtl/>
        </w:rPr>
        <w:t>הנוסח הקודם:</w:t>
      </w:r>
    </w:p>
    <w:p w14:paraId="14C41F18" w14:textId="77777777" w:rsidR="00A13753" w:rsidRDefault="00A13753">
      <w:pPr>
        <w:pStyle w:val="P00"/>
        <w:spacing w:before="0"/>
        <w:ind w:left="0" w:right="1134"/>
        <w:rPr>
          <w:rFonts w:cs="FrankRuehl" w:hint="cs"/>
          <w:strike/>
          <w:sz w:val="2"/>
          <w:szCs w:val="2"/>
          <w:rtl/>
          <w:lang w:val="he-IL"/>
        </w:rPr>
      </w:pPr>
      <w:r w:rsidRPr="00B74549">
        <w:rPr>
          <w:rFonts w:cs="FrankRuehl" w:hint="cs"/>
          <w:strike/>
          <w:vanish/>
          <w:sz w:val="22"/>
          <w:szCs w:val="22"/>
          <w:shd w:val="clear" w:color="auto" w:fill="FFFF99"/>
          <w:rtl/>
          <w:lang w:val="he-IL"/>
        </w:rPr>
        <w:t>27.</w:t>
      </w:r>
      <w:r w:rsidRPr="00B74549">
        <w:rPr>
          <w:rFonts w:cs="FrankRuehl" w:hint="cs"/>
          <w:strike/>
          <w:vanish/>
          <w:sz w:val="22"/>
          <w:szCs w:val="22"/>
          <w:shd w:val="clear" w:color="auto" w:fill="FFFF99"/>
          <w:rtl/>
          <w:lang w:val="he-IL"/>
        </w:rPr>
        <w:tab/>
        <w:t xml:space="preserve">ועדת השירות רשאית לקבוע לענין השכלה או הכשרה פלונית, כי בעלי תעודות ממוסדות שהועדה תכיר בהם לעניין זה יהיו פטורים מבחינות או ממקצתן. </w:t>
      </w:r>
      <w:bookmarkEnd w:id="40"/>
    </w:p>
    <w:p w14:paraId="42E98F58" w14:textId="77777777" w:rsidR="00A13753" w:rsidRDefault="00A13753">
      <w:pPr>
        <w:pStyle w:val="P00"/>
        <w:spacing w:before="72"/>
        <w:ind w:left="0" w:right="1134"/>
        <w:rPr>
          <w:rStyle w:val="default"/>
          <w:rFonts w:cs="FrankRuehl"/>
          <w:rtl/>
        </w:rPr>
      </w:pPr>
      <w:bookmarkStart w:id="41" w:name="Seif14"/>
      <w:bookmarkEnd w:id="41"/>
      <w:r>
        <w:rPr>
          <w:lang w:val="he-IL"/>
        </w:rPr>
        <w:pict w14:anchorId="3484A505">
          <v:rect id="_x0000_s2078" style="position:absolute;left:0;text-align:left;margin-left:464.5pt;margin-top:8.05pt;width:75.05pt;height:16pt;z-index:251613184" o:allowincell="f" filled="f" stroked="f" strokecolor="lime" strokeweight=".25pt">
            <v:textbox style="mso-next-textbox:#_x0000_s2078" inset="0,0,0,0">
              <w:txbxContent>
                <w:p w14:paraId="780EF64E" w14:textId="77777777" w:rsidR="00A13753" w:rsidRDefault="00A13753">
                  <w:pPr>
                    <w:spacing w:line="160" w:lineRule="exact"/>
                    <w:jc w:val="left"/>
                    <w:rPr>
                      <w:rFonts w:cs="Miriam"/>
                      <w:noProof/>
                      <w:sz w:val="18"/>
                      <w:szCs w:val="18"/>
                      <w:rtl/>
                    </w:rPr>
                  </w:pPr>
                  <w:r>
                    <w:rPr>
                      <w:rFonts w:cs="Miriam"/>
                      <w:sz w:val="18"/>
                      <w:szCs w:val="18"/>
                      <w:rtl/>
                    </w:rPr>
                    <w:t>בח</w:t>
                  </w:r>
                  <w:r>
                    <w:rPr>
                      <w:rFonts w:cs="Miriam" w:hint="cs"/>
                      <w:sz w:val="18"/>
                      <w:szCs w:val="18"/>
                      <w:rtl/>
                    </w:rPr>
                    <w:t xml:space="preserve">ינות </w:t>
                  </w:r>
                  <w:r>
                    <w:rPr>
                      <w:rFonts w:cs="Miriam"/>
                      <w:sz w:val="18"/>
                      <w:szCs w:val="18"/>
                      <w:rtl/>
                    </w:rPr>
                    <w:t>לל</w:t>
                  </w:r>
                  <w:r>
                    <w:rPr>
                      <w:rFonts w:cs="Miriam" w:hint="cs"/>
                      <w:sz w:val="18"/>
                      <w:szCs w:val="18"/>
                      <w:rtl/>
                    </w:rPr>
                    <w:t>א מכרז</w:t>
                  </w:r>
                </w:p>
              </w:txbxContent>
            </v:textbox>
            <w10:anchorlock/>
          </v:rect>
        </w:pict>
      </w:r>
      <w:r>
        <w:rPr>
          <w:rStyle w:val="big-number"/>
          <w:rFonts w:cs="Miriam"/>
          <w:rtl/>
        </w:rPr>
        <w:t>28.</w:t>
      </w:r>
      <w:r>
        <w:rPr>
          <w:rStyle w:val="big-number"/>
          <w:rFonts w:cs="Miriam"/>
          <w:rtl/>
        </w:rPr>
        <w:tab/>
      </w:r>
      <w:r>
        <w:rPr>
          <w:rStyle w:val="default"/>
          <w:rFonts w:cs="FrankRuehl"/>
          <w:rtl/>
        </w:rPr>
        <w:t>וע</w:t>
      </w:r>
      <w:r>
        <w:rPr>
          <w:rStyle w:val="default"/>
          <w:rFonts w:cs="FrankRuehl" w:hint="cs"/>
          <w:rtl/>
        </w:rPr>
        <w:t>דת השירות רשאית לקבוע, בדרך כלל או למקרה מסויים, בחינה ומבחן גם למועמד למשרה הפטורה מחובת המכרז לפי הסעיפים 21 ו-22, או שהופטרה מחובת המכרז לפי סעיף 37.</w:t>
      </w:r>
    </w:p>
    <w:p w14:paraId="152D0295" w14:textId="77777777" w:rsidR="00A13753" w:rsidRDefault="00A13753">
      <w:pPr>
        <w:pStyle w:val="P00"/>
        <w:spacing w:before="72"/>
        <w:ind w:left="0" w:right="1134"/>
        <w:rPr>
          <w:rStyle w:val="default"/>
          <w:rFonts w:cs="FrankRuehl"/>
          <w:rtl/>
        </w:rPr>
      </w:pPr>
      <w:bookmarkStart w:id="42" w:name="Seif15"/>
      <w:bookmarkEnd w:id="42"/>
      <w:r>
        <w:rPr>
          <w:lang w:val="he-IL"/>
        </w:rPr>
        <w:pict w14:anchorId="5FBB8BB4">
          <v:rect id="_x0000_s2079" style="position:absolute;left:0;text-align:left;margin-left:464.5pt;margin-top:8.05pt;width:75.05pt;height:26.95pt;z-index:251614208" o:allowincell="f" filled="f" stroked="f" strokecolor="lime" strokeweight=".25pt">
            <v:textbox inset="0,0,0,0">
              <w:txbxContent>
                <w:p w14:paraId="753505B5" w14:textId="77777777" w:rsidR="00A13753" w:rsidRDefault="00A13753">
                  <w:pPr>
                    <w:spacing w:line="160" w:lineRule="exact"/>
                    <w:jc w:val="left"/>
                    <w:rPr>
                      <w:rFonts w:cs="Miriam"/>
                      <w:noProof/>
                      <w:sz w:val="18"/>
                      <w:szCs w:val="18"/>
                      <w:rtl/>
                    </w:rPr>
                  </w:pPr>
                  <w:r>
                    <w:rPr>
                      <w:rFonts w:cs="Miriam"/>
                      <w:sz w:val="18"/>
                      <w:szCs w:val="18"/>
                      <w:rtl/>
                    </w:rPr>
                    <w:t>כו</w:t>
                  </w:r>
                  <w:r>
                    <w:rPr>
                      <w:rFonts w:cs="Miriam" w:hint="cs"/>
                      <w:sz w:val="18"/>
                      <w:szCs w:val="18"/>
                      <w:rtl/>
                    </w:rPr>
                    <w:t>שר רפואי</w:t>
                  </w:r>
                </w:p>
                <w:p w14:paraId="0E28F8C1" w14:textId="77777777" w:rsidR="00A13753" w:rsidRDefault="00A1375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יתמנה אדם עובד המדינה אלא לאחר שרופא ממשלתי כמשמעותו </w:t>
      </w:r>
      <w:r>
        <w:rPr>
          <w:rStyle w:val="default"/>
          <w:rFonts w:cs="FrankRuehl"/>
          <w:rtl/>
        </w:rPr>
        <w:t>בפ</w:t>
      </w:r>
      <w:r>
        <w:rPr>
          <w:rStyle w:val="default"/>
          <w:rFonts w:cs="FrankRuehl" w:hint="cs"/>
          <w:rtl/>
        </w:rPr>
        <w:t>קודת בריאות העם, 1940, או ועדה של רופאים, שמינה שר הבריאות או מי שהוסמך לכך על ידיו, קבעו שהוא כשר מבחינה רפואית לשרת במשרה הנדונה; והמועמד למשרה כאמור חייב</w:t>
      </w:r>
      <w:r>
        <w:rPr>
          <w:rStyle w:val="default"/>
          <w:rFonts w:cs="FrankRuehl"/>
          <w:rtl/>
        </w:rPr>
        <w:t xml:space="preserve"> </w:t>
      </w:r>
      <w:r>
        <w:rPr>
          <w:rStyle w:val="default"/>
          <w:rFonts w:cs="FrankRuehl" w:hint="cs"/>
          <w:rtl/>
        </w:rPr>
        <w:t>למסור לרופא או לועדה, לפי דרישתם, כל ידיעות או תעודות בדבר מצב בריאותו בעבר או בהווה.</w:t>
      </w:r>
    </w:p>
    <w:p w14:paraId="7AC8B8E9" w14:textId="77777777" w:rsidR="00A13753" w:rsidRDefault="00A13753">
      <w:pPr>
        <w:pStyle w:val="P00"/>
        <w:spacing w:before="72"/>
        <w:ind w:left="0" w:right="1134"/>
        <w:rPr>
          <w:rStyle w:val="default"/>
          <w:rFonts w:cs="FrankRuehl" w:hint="cs"/>
          <w:rtl/>
        </w:rPr>
      </w:pPr>
      <w:r>
        <w:rPr>
          <w:rFonts w:cs="FrankRuehl"/>
          <w:rtl/>
          <w:lang w:val="he-IL"/>
        </w:rPr>
        <w:pict w14:anchorId="38EB5EE5">
          <v:shape id="_x0000_s2193" type="#_x0000_t202" style="position:absolute;left:0;text-align:left;margin-left:470.25pt;margin-top:7.1pt;width:1in;height:16.8pt;z-index:251665408" filled="f" stroked="f">
            <v:textbox inset="1mm,0,1mm,0">
              <w:txbxContent>
                <w:p w14:paraId="0A4782BE" w14:textId="77777777" w:rsidR="00A13753" w:rsidRDefault="00A1375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w:t>
      </w:r>
      <w:r>
        <w:rPr>
          <w:rStyle w:val="default"/>
          <w:rFonts w:cs="FrankRuehl"/>
          <w:rtl/>
        </w:rPr>
        <w:t>שי</w:t>
      </w:r>
      <w:r>
        <w:rPr>
          <w:rStyle w:val="default"/>
          <w:rFonts w:cs="FrankRuehl" w:hint="cs"/>
          <w:rtl/>
        </w:rPr>
        <w:t>רות רשאית, בין בדרך כלל ובין במקרה מסויים, לפטור, בתנאים שתקבע או ללא תנאי מקיום תנאי סעיף קטן (א) את מי שעובר לשירות המדינה בנסיבות המתוארות בפסקאות (1) ו-</w:t>
      </w:r>
      <w:r>
        <w:rPr>
          <w:rStyle w:val="default"/>
          <w:rFonts w:cs="FrankRuehl"/>
          <w:rtl/>
        </w:rPr>
        <w:t xml:space="preserve">(2) </w:t>
      </w:r>
      <w:r>
        <w:rPr>
          <w:rStyle w:val="default"/>
          <w:rFonts w:cs="FrankRuehl" w:hint="cs"/>
          <w:rtl/>
        </w:rPr>
        <w:t>לסעיף 21, וכן את מי שעובר לשירות לפי חוק זה משירות במדינה שחוק זה אינו חל עליו ושבו קיים הסדר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בטיח בדיקה רפואית של עובד בשעת קבלתו לשירות, אם העובד נבדק למעשה בשעת קבלתו כאמור.</w:t>
      </w:r>
    </w:p>
    <w:p w14:paraId="016AB7FD" w14:textId="77777777" w:rsidR="00A13753" w:rsidRPr="00B74549" w:rsidRDefault="00A13753">
      <w:pPr>
        <w:pStyle w:val="P22"/>
        <w:spacing w:before="0"/>
        <w:ind w:left="0" w:right="1134"/>
        <w:rPr>
          <w:rStyle w:val="default"/>
          <w:rFonts w:cs="FrankRuehl" w:hint="cs"/>
          <w:vanish/>
          <w:color w:val="FF0000"/>
          <w:sz w:val="20"/>
          <w:szCs w:val="20"/>
          <w:shd w:val="clear" w:color="auto" w:fill="FFFF99"/>
          <w:rtl/>
        </w:rPr>
      </w:pPr>
      <w:bookmarkStart w:id="43" w:name="Rov82"/>
      <w:r w:rsidRPr="00B74549">
        <w:rPr>
          <w:rStyle w:val="default"/>
          <w:rFonts w:cs="FrankRuehl" w:hint="cs"/>
          <w:vanish/>
          <w:color w:val="FF0000"/>
          <w:sz w:val="20"/>
          <w:szCs w:val="20"/>
          <w:shd w:val="clear" w:color="auto" w:fill="FFFF99"/>
          <w:rtl/>
        </w:rPr>
        <w:t>מיום 11.4.1964</w:t>
      </w:r>
    </w:p>
    <w:p w14:paraId="76210367" w14:textId="77777777" w:rsidR="00A13753" w:rsidRPr="00B74549" w:rsidRDefault="00A13753">
      <w:pPr>
        <w:pStyle w:val="P22"/>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3</w:t>
      </w:r>
    </w:p>
    <w:p w14:paraId="6B8C83D9" w14:textId="77777777" w:rsidR="00A13753" w:rsidRPr="00B74549" w:rsidRDefault="00A13753">
      <w:pPr>
        <w:pStyle w:val="P22"/>
        <w:spacing w:before="0"/>
        <w:ind w:left="0" w:right="1134"/>
        <w:rPr>
          <w:rStyle w:val="default"/>
          <w:rFonts w:cs="FrankRuehl" w:hint="cs"/>
          <w:vanish/>
          <w:sz w:val="20"/>
          <w:szCs w:val="20"/>
          <w:shd w:val="clear" w:color="auto" w:fill="FFFF99"/>
          <w:rtl/>
        </w:rPr>
      </w:pPr>
      <w:hyperlink r:id="rId47" w:history="1">
        <w:r w:rsidRPr="00B74549">
          <w:rPr>
            <w:rStyle w:val="Hyperlink"/>
            <w:rFonts w:cs="FrankRuehl" w:hint="cs"/>
            <w:vanish/>
            <w:szCs w:val="20"/>
            <w:shd w:val="clear" w:color="auto" w:fill="FFFF99"/>
            <w:rtl/>
          </w:rPr>
          <w:t>ס"ח תשכ"ג מס' 398</w:t>
        </w:r>
      </w:hyperlink>
      <w:r w:rsidRPr="00B74549">
        <w:rPr>
          <w:rStyle w:val="default"/>
          <w:rFonts w:cs="FrankRuehl" w:hint="cs"/>
          <w:vanish/>
          <w:sz w:val="20"/>
          <w:szCs w:val="20"/>
          <w:shd w:val="clear" w:color="auto" w:fill="FFFF99"/>
          <w:rtl/>
        </w:rPr>
        <w:t xml:space="preserve"> מיום 11.7.1963 עמ' 111 (</w:t>
      </w:r>
      <w:hyperlink r:id="rId48" w:history="1">
        <w:r w:rsidRPr="00B74549">
          <w:rPr>
            <w:rStyle w:val="Hyperlink"/>
            <w:rFonts w:cs="FrankRuehl" w:hint="cs"/>
            <w:vanish/>
            <w:szCs w:val="20"/>
            <w:shd w:val="clear" w:color="auto" w:fill="FFFF99"/>
            <w:rtl/>
          </w:rPr>
          <w:t>ה"ח 512</w:t>
        </w:r>
      </w:hyperlink>
      <w:r w:rsidRPr="00B74549">
        <w:rPr>
          <w:rStyle w:val="default"/>
          <w:rFonts w:cs="FrankRuehl" w:hint="cs"/>
          <w:vanish/>
          <w:sz w:val="20"/>
          <w:szCs w:val="20"/>
          <w:shd w:val="clear" w:color="auto" w:fill="FFFF99"/>
          <w:rtl/>
        </w:rPr>
        <w:t>)</w:t>
      </w:r>
    </w:p>
    <w:p w14:paraId="08AB03C3" w14:textId="77777777" w:rsidR="00A13753" w:rsidRPr="00B74549" w:rsidRDefault="00A13753">
      <w:pPr>
        <w:pStyle w:val="P00"/>
        <w:ind w:left="0" w:right="1134"/>
        <w:rPr>
          <w:rStyle w:val="default"/>
          <w:rFonts w:cs="FrankRuehl" w:hint="cs"/>
          <w:vanish/>
          <w:sz w:val="22"/>
          <w:szCs w:val="22"/>
          <w:shd w:val="clear" w:color="auto" w:fill="FFFF99"/>
          <w:rtl/>
        </w:rPr>
      </w:pPr>
      <w:r w:rsidRPr="00B74549">
        <w:rPr>
          <w:rStyle w:val="big-number"/>
          <w:rFonts w:cs="FrankRuehl"/>
          <w:vanish/>
          <w:sz w:val="22"/>
          <w:szCs w:val="22"/>
          <w:shd w:val="clear" w:color="auto" w:fill="FFFF99"/>
          <w:rtl/>
        </w:rPr>
        <w:t>29.</w:t>
      </w:r>
      <w:r w:rsidRPr="00B74549">
        <w:rPr>
          <w:rStyle w:val="big-number"/>
          <w:rFonts w:cs="FrankRuehl"/>
          <w:vanish/>
          <w:sz w:val="22"/>
          <w:szCs w:val="22"/>
          <w:shd w:val="clear" w:color="auto" w:fill="FFFF99"/>
          <w:rtl/>
        </w:rPr>
        <w:tab/>
      </w:r>
      <w:r w:rsidRPr="00B74549">
        <w:rPr>
          <w:rStyle w:val="default"/>
          <w:rFonts w:cs="FrankRuehl"/>
          <w:vanish/>
          <w:sz w:val="22"/>
          <w:szCs w:val="22"/>
          <w:u w:val="single"/>
          <w:shd w:val="clear" w:color="auto" w:fill="FFFF99"/>
          <w:rtl/>
        </w:rPr>
        <w:t>(א</w:t>
      </w:r>
      <w:r w:rsidRPr="00B74549">
        <w:rPr>
          <w:rStyle w:val="default"/>
          <w:rFonts w:cs="FrankRuehl" w:hint="cs"/>
          <w:vanish/>
          <w:sz w:val="22"/>
          <w:szCs w:val="22"/>
          <w:u w:val="single"/>
          <w:shd w:val="clear" w:color="auto" w:fill="FFFF99"/>
          <w:rtl/>
        </w:rPr>
        <w:t>)</w:t>
      </w:r>
      <w:r w:rsidRPr="00B74549">
        <w:rPr>
          <w:rStyle w:val="default"/>
          <w:rFonts w:cs="FrankRuehl"/>
          <w:vanish/>
          <w:sz w:val="22"/>
          <w:szCs w:val="22"/>
          <w:shd w:val="clear" w:color="auto" w:fill="FFFF99"/>
          <w:rtl/>
        </w:rPr>
        <w:tab/>
        <w:t>ל</w:t>
      </w:r>
      <w:r w:rsidRPr="00B74549">
        <w:rPr>
          <w:rStyle w:val="default"/>
          <w:rFonts w:cs="FrankRuehl" w:hint="cs"/>
          <w:vanish/>
          <w:sz w:val="22"/>
          <w:szCs w:val="22"/>
          <w:shd w:val="clear" w:color="auto" w:fill="FFFF99"/>
          <w:rtl/>
        </w:rPr>
        <w:t xml:space="preserve">א יתמנה אדם עובד המדינה אלא לאחר שרופא ממשלתי כמשמעותו </w:t>
      </w:r>
      <w:r w:rsidRPr="00B74549">
        <w:rPr>
          <w:rStyle w:val="default"/>
          <w:rFonts w:cs="FrankRuehl"/>
          <w:vanish/>
          <w:sz w:val="22"/>
          <w:szCs w:val="22"/>
          <w:shd w:val="clear" w:color="auto" w:fill="FFFF99"/>
          <w:rtl/>
        </w:rPr>
        <w:t>בפ</w:t>
      </w:r>
      <w:r w:rsidRPr="00B74549">
        <w:rPr>
          <w:rStyle w:val="default"/>
          <w:rFonts w:cs="FrankRuehl" w:hint="cs"/>
          <w:vanish/>
          <w:sz w:val="22"/>
          <w:szCs w:val="22"/>
          <w:shd w:val="clear" w:color="auto" w:fill="FFFF99"/>
          <w:rtl/>
        </w:rPr>
        <w:t>קודת בריאות העם, 1940, או ועדה של רופאים, שמינה שר הבריאות או מי שהוסמך לכך על ידיו, קבעו שהוא כשר מבחינה רפואית לשרת במשרה הנדונה; והמועמד למשרה כאמור חייב</w:t>
      </w:r>
      <w:r w:rsidRPr="00B74549">
        <w:rPr>
          <w:rStyle w:val="default"/>
          <w:rFonts w:cs="FrankRuehl"/>
          <w:vanish/>
          <w:sz w:val="22"/>
          <w:szCs w:val="22"/>
          <w:shd w:val="clear" w:color="auto" w:fill="FFFF99"/>
          <w:rtl/>
        </w:rPr>
        <w:t xml:space="preserve"> </w:t>
      </w:r>
      <w:r w:rsidRPr="00B74549">
        <w:rPr>
          <w:rStyle w:val="default"/>
          <w:rFonts w:cs="FrankRuehl" w:hint="cs"/>
          <w:vanish/>
          <w:sz w:val="22"/>
          <w:szCs w:val="22"/>
          <w:shd w:val="clear" w:color="auto" w:fill="FFFF99"/>
          <w:rtl/>
        </w:rPr>
        <w:t xml:space="preserve">למסור לרופא או לועדה, לפי דרישתם, כל ידיעות או תעודות בדבר מצב בריאותו בעבר או בהווה; </w:t>
      </w:r>
      <w:r w:rsidRPr="00B74549">
        <w:rPr>
          <w:rStyle w:val="default"/>
          <w:rFonts w:cs="FrankRuehl" w:hint="cs"/>
          <w:strike/>
          <w:vanish/>
          <w:sz w:val="22"/>
          <w:szCs w:val="22"/>
          <w:shd w:val="clear" w:color="auto" w:fill="FFFF99"/>
          <w:rtl/>
        </w:rPr>
        <w:t>ועדת השירות רשאית לפטור מקיום תנאים אלה מי שעובר לשירות המדינה בנסיבות האמורות בסעיפים 61 או 62 לחוק שירות המדינה (גימלאות), תשט"ו-1955</w:t>
      </w:r>
      <w:r w:rsidRPr="00B74549">
        <w:rPr>
          <w:rStyle w:val="default"/>
          <w:rFonts w:cs="FrankRuehl" w:hint="cs"/>
          <w:vanish/>
          <w:sz w:val="22"/>
          <w:szCs w:val="22"/>
          <w:shd w:val="clear" w:color="auto" w:fill="FFFF99"/>
          <w:rtl/>
        </w:rPr>
        <w:t>.</w:t>
      </w:r>
    </w:p>
    <w:p w14:paraId="23BC00EC" w14:textId="77777777" w:rsidR="00A13753" w:rsidRDefault="00A13753">
      <w:pPr>
        <w:pStyle w:val="P00"/>
        <w:spacing w:before="0"/>
        <w:ind w:left="0" w:right="1134"/>
        <w:rPr>
          <w:rStyle w:val="default"/>
          <w:rFonts w:cs="FrankRuehl" w:hint="cs"/>
          <w:sz w:val="2"/>
          <w:szCs w:val="2"/>
          <w:rtl/>
        </w:rPr>
      </w:pPr>
      <w:r w:rsidRPr="00B74549">
        <w:rPr>
          <w:rFonts w:cs="FrankRuehl"/>
          <w:vanish/>
          <w:sz w:val="22"/>
          <w:szCs w:val="22"/>
          <w:shd w:val="clear" w:color="auto" w:fill="FFFF99"/>
          <w:rtl/>
        </w:rPr>
        <w:tab/>
      </w:r>
      <w:r w:rsidRPr="00B74549">
        <w:rPr>
          <w:rStyle w:val="default"/>
          <w:rFonts w:cs="FrankRuehl"/>
          <w:vanish/>
          <w:sz w:val="22"/>
          <w:szCs w:val="22"/>
          <w:u w:val="single"/>
          <w:shd w:val="clear" w:color="auto" w:fill="FFFF99"/>
          <w:rtl/>
        </w:rPr>
        <w:t>(ב</w:t>
      </w:r>
      <w:r w:rsidRPr="00B74549">
        <w:rPr>
          <w:rStyle w:val="default"/>
          <w:rFonts w:cs="FrankRuehl" w:hint="cs"/>
          <w:vanish/>
          <w:sz w:val="22"/>
          <w:szCs w:val="22"/>
          <w:u w:val="single"/>
          <w:shd w:val="clear" w:color="auto" w:fill="FFFF99"/>
          <w:rtl/>
        </w:rPr>
        <w:t>)</w:t>
      </w:r>
      <w:r w:rsidRPr="00B74549">
        <w:rPr>
          <w:rStyle w:val="default"/>
          <w:rFonts w:cs="FrankRuehl"/>
          <w:vanish/>
          <w:sz w:val="22"/>
          <w:szCs w:val="22"/>
          <w:u w:val="single"/>
          <w:shd w:val="clear" w:color="auto" w:fill="FFFF99"/>
          <w:rtl/>
        </w:rPr>
        <w:tab/>
        <w:t>ו</w:t>
      </w:r>
      <w:r w:rsidRPr="00B74549">
        <w:rPr>
          <w:rStyle w:val="default"/>
          <w:rFonts w:cs="FrankRuehl" w:hint="cs"/>
          <w:vanish/>
          <w:sz w:val="22"/>
          <w:szCs w:val="22"/>
          <w:u w:val="single"/>
          <w:shd w:val="clear" w:color="auto" w:fill="FFFF99"/>
          <w:rtl/>
        </w:rPr>
        <w:t>עדת ה</w:t>
      </w:r>
      <w:r w:rsidRPr="00B74549">
        <w:rPr>
          <w:rStyle w:val="default"/>
          <w:rFonts w:cs="FrankRuehl"/>
          <w:vanish/>
          <w:sz w:val="22"/>
          <w:szCs w:val="22"/>
          <w:u w:val="single"/>
          <w:shd w:val="clear" w:color="auto" w:fill="FFFF99"/>
          <w:rtl/>
        </w:rPr>
        <w:t>שי</w:t>
      </w:r>
      <w:r w:rsidRPr="00B74549">
        <w:rPr>
          <w:rStyle w:val="default"/>
          <w:rFonts w:cs="FrankRuehl" w:hint="cs"/>
          <w:vanish/>
          <w:sz w:val="22"/>
          <w:szCs w:val="22"/>
          <w:u w:val="single"/>
          <w:shd w:val="clear" w:color="auto" w:fill="FFFF99"/>
          <w:rtl/>
        </w:rPr>
        <w:t>רות רשאית, בין בדרך כלל ובין במקרה מסויים, לפטור, בתנאים שתקבע או ללא תנאי מקיום תנאי סעיף קטן (א) את מי שעובר לשירות המדינה בנסיבות המתוארות בפסקאות (1) ו-</w:t>
      </w:r>
      <w:r w:rsidRPr="00B74549">
        <w:rPr>
          <w:rStyle w:val="default"/>
          <w:rFonts w:cs="FrankRuehl"/>
          <w:vanish/>
          <w:sz w:val="22"/>
          <w:szCs w:val="22"/>
          <w:u w:val="single"/>
          <w:shd w:val="clear" w:color="auto" w:fill="FFFF99"/>
          <w:rtl/>
        </w:rPr>
        <w:t xml:space="preserve">(2) </w:t>
      </w:r>
      <w:r w:rsidRPr="00B74549">
        <w:rPr>
          <w:rStyle w:val="default"/>
          <w:rFonts w:cs="FrankRuehl" w:hint="cs"/>
          <w:vanish/>
          <w:sz w:val="22"/>
          <w:szCs w:val="22"/>
          <w:u w:val="single"/>
          <w:shd w:val="clear" w:color="auto" w:fill="FFFF99"/>
          <w:rtl/>
        </w:rPr>
        <w:t>לסעיף 21, וכן את מי שעובר לשירות לפי חוק זה משירות במדינה שחוק זה אינו חל עליו ושבו קיים הסדר</w:t>
      </w:r>
      <w:r w:rsidRPr="00B74549">
        <w:rPr>
          <w:rStyle w:val="default"/>
          <w:rFonts w:cs="FrankRuehl"/>
          <w:vanish/>
          <w:sz w:val="22"/>
          <w:szCs w:val="22"/>
          <w:u w:val="single"/>
          <w:shd w:val="clear" w:color="auto" w:fill="FFFF99"/>
          <w:rtl/>
        </w:rPr>
        <w:t xml:space="preserve"> </w:t>
      </w:r>
      <w:r w:rsidRPr="00B74549">
        <w:rPr>
          <w:rStyle w:val="default"/>
          <w:rFonts w:cs="FrankRuehl" w:hint="cs"/>
          <w:vanish/>
          <w:sz w:val="22"/>
          <w:szCs w:val="22"/>
          <w:u w:val="single"/>
          <w:shd w:val="clear" w:color="auto" w:fill="FFFF99"/>
          <w:rtl/>
        </w:rPr>
        <w:t>ה</w:t>
      </w:r>
      <w:r w:rsidRPr="00B74549">
        <w:rPr>
          <w:rStyle w:val="default"/>
          <w:rFonts w:cs="FrankRuehl"/>
          <w:vanish/>
          <w:sz w:val="22"/>
          <w:szCs w:val="22"/>
          <w:u w:val="single"/>
          <w:shd w:val="clear" w:color="auto" w:fill="FFFF99"/>
          <w:rtl/>
        </w:rPr>
        <w:t>מ</w:t>
      </w:r>
      <w:r w:rsidRPr="00B74549">
        <w:rPr>
          <w:rStyle w:val="default"/>
          <w:rFonts w:cs="FrankRuehl" w:hint="cs"/>
          <w:vanish/>
          <w:sz w:val="22"/>
          <w:szCs w:val="22"/>
          <w:u w:val="single"/>
          <w:shd w:val="clear" w:color="auto" w:fill="FFFF99"/>
          <w:rtl/>
        </w:rPr>
        <w:t>בטיח בדיקה רפואית של עובד בשעת קבלתו לשירות, אם העובד נבדק למעשה בשעת קבלתו כאמור</w:t>
      </w:r>
      <w:r w:rsidRPr="00B74549">
        <w:rPr>
          <w:rStyle w:val="default"/>
          <w:rFonts w:cs="FrankRuehl" w:hint="cs"/>
          <w:vanish/>
          <w:sz w:val="22"/>
          <w:szCs w:val="22"/>
          <w:shd w:val="clear" w:color="auto" w:fill="FFFF99"/>
          <w:rtl/>
        </w:rPr>
        <w:t>.</w:t>
      </w:r>
      <w:bookmarkEnd w:id="43"/>
    </w:p>
    <w:p w14:paraId="7E7C103C" w14:textId="77777777" w:rsidR="00A13753" w:rsidRDefault="00A13753">
      <w:pPr>
        <w:pStyle w:val="P00"/>
        <w:spacing w:before="72"/>
        <w:ind w:left="0" w:right="1134"/>
        <w:rPr>
          <w:rStyle w:val="default"/>
          <w:rFonts w:cs="FrankRuehl"/>
          <w:rtl/>
        </w:rPr>
      </w:pPr>
      <w:bookmarkStart w:id="44" w:name="Seif16"/>
      <w:bookmarkEnd w:id="44"/>
      <w:r>
        <w:rPr>
          <w:lang w:val="he-IL"/>
        </w:rPr>
        <w:pict w14:anchorId="38A43D40">
          <v:rect id="_x0000_s2080" style="position:absolute;left:0;text-align:left;margin-left:464.5pt;margin-top:8.05pt;width:75.05pt;height:16pt;z-index:251615232" o:allowincell="f" filled="f" stroked="f" strokecolor="lime" strokeweight=".25pt">
            <v:textbox inset="0,0,0,0">
              <w:txbxContent>
                <w:p w14:paraId="6E77684B" w14:textId="77777777" w:rsidR="00A13753" w:rsidRDefault="00A13753">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זכויות </w:t>
                  </w:r>
                  <w:r>
                    <w:rPr>
                      <w:rFonts w:cs="Miriam"/>
                      <w:sz w:val="18"/>
                      <w:szCs w:val="18"/>
                      <w:rtl/>
                    </w:rPr>
                    <w:t>נכ</w:t>
                  </w:r>
                  <w:r>
                    <w:rPr>
                      <w:rFonts w:cs="Miriam" w:hint="cs"/>
                      <w:sz w:val="18"/>
                      <w:szCs w:val="18"/>
                      <w:rtl/>
                    </w:rPr>
                    <w:t>ים</w:t>
                  </w:r>
                </w:p>
              </w:txbxContent>
            </v:textbox>
            <w10:anchorlock/>
          </v:rect>
        </w:pict>
      </w:r>
      <w:r>
        <w:rPr>
          <w:rStyle w:val="big-number"/>
          <w:rFonts w:cs="Miriam"/>
          <w:rtl/>
        </w:rPr>
        <w:t>30.</w:t>
      </w:r>
      <w:r>
        <w:rPr>
          <w:rStyle w:val="big-number"/>
          <w:rFonts w:cs="Miriam"/>
          <w:rtl/>
        </w:rPr>
        <w:tab/>
      </w:r>
      <w:r>
        <w:rPr>
          <w:rStyle w:val="default"/>
          <w:rFonts w:cs="FrankRuehl"/>
          <w:rtl/>
        </w:rPr>
        <w:t>שו</w:t>
      </w:r>
      <w:r>
        <w:rPr>
          <w:rStyle w:val="default"/>
          <w:rFonts w:cs="FrankRuehl" w:hint="cs"/>
          <w:rtl/>
        </w:rPr>
        <w:t xml:space="preserve">ם דבר האמור בסעיף 29 אינו בא לגרוע מזכויות </w:t>
      </w:r>
      <w:r>
        <w:rPr>
          <w:rStyle w:val="default"/>
          <w:rFonts w:cs="FrankRuehl"/>
          <w:rtl/>
        </w:rPr>
        <w:t>נ</w:t>
      </w:r>
      <w:r>
        <w:rPr>
          <w:rStyle w:val="default"/>
          <w:rFonts w:cs="FrankRuehl" w:hint="cs"/>
          <w:rtl/>
        </w:rPr>
        <w:t>כים להעסקה על פי כל דין.</w:t>
      </w:r>
    </w:p>
    <w:p w14:paraId="7887B7F8" w14:textId="77777777" w:rsidR="00A13753" w:rsidRDefault="00A13753">
      <w:pPr>
        <w:pStyle w:val="P00"/>
        <w:spacing w:before="72"/>
        <w:ind w:left="0" w:right="1134"/>
        <w:rPr>
          <w:rStyle w:val="default"/>
          <w:rFonts w:cs="FrankRuehl"/>
          <w:rtl/>
        </w:rPr>
      </w:pPr>
      <w:bookmarkStart w:id="45" w:name="Seif17"/>
      <w:bookmarkEnd w:id="45"/>
      <w:r>
        <w:rPr>
          <w:lang w:val="he-IL"/>
        </w:rPr>
        <w:pict w14:anchorId="0FCE93B9">
          <v:rect id="_x0000_s2081" style="position:absolute;left:0;text-align:left;margin-left:464.5pt;margin-top:8.05pt;width:75.05pt;height:16pt;z-index:251616256" o:allowincell="f" filled="f" stroked="f" strokecolor="lime" strokeweight=".25pt">
            <v:textbox inset="0,0,0,0">
              <w:txbxContent>
                <w:p w14:paraId="05B6F338" w14:textId="77777777" w:rsidR="00A13753" w:rsidRDefault="00A13753">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וב בבדיקה </w:t>
                  </w:r>
                  <w:r>
                    <w:rPr>
                      <w:rFonts w:cs="Miriam"/>
                      <w:sz w:val="18"/>
                      <w:szCs w:val="18"/>
                      <w:rtl/>
                    </w:rPr>
                    <w:t>רפ</w:t>
                  </w:r>
                  <w:r>
                    <w:rPr>
                      <w:rFonts w:cs="Miriam" w:hint="cs"/>
                      <w:sz w:val="18"/>
                      <w:szCs w:val="18"/>
                      <w:rtl/>
                    </w:rPr>
                    <w:t>ואית</w:t>
                  </w:r>
                </w:p>
              </w:txbxContent>
            </v:textbox>
            <w10:anchorlock/>
          </v:rect>
        </w:pict>
      </w:r>
      <w:r>
        <w:rPr>
          <w:rStyle w:val="big-number"/>
          <w:rFonts w:cs="Miriam"/>
          <w:rtl/>
        </w:rPr>
        <w:t>31.</w:t>
      </w:r>
      <w:r>
        <w:rPr>
          <w:rStyle w:val="big-number"/>
          <w:rFonts w:cs="Miriam"/>
          <w:rtl/>
        </w:rPr>
        <w:tab/>
      </w:r>
      <w:r>
        <w:rPr>
          <w:rStyle w:val="default"/>
          <w:rFonts w:cs="FrankRuehl"/>
          <w:rtl/>
        </w:rPr>
        <w:t>וע</w:t>
      </w:r>
      <w:r>
        <w:rPr>
          <w:rStyle w:val="default"/>
          <w:rFonts w:cs="FrankRuehl" w:hint="cs"/>
          <w:rtl/>
        </w:rPr>
        <w:t>דת השירות רשאית להטיל, בדרך כלל או למקרה מסויים, חובת בדיקה רפואית ומסירת ידיעות ותעו</w:t>
      </w:r>
      <w:r>
        <w:rPr>
          <w:rStyle w:val="default"/>
          <w:rFonts w:cs="FrankRuehl"/>
          <w:rtl/>
        </w:rPr>
        <w:t>דו</w:t>
      </w:r>
      <w:r>
        <w:rPr>
          <w:rStyle w:val="default"/>
          <w:rFonts w:cs="FrankRuehl" w:hint="cs"/>
          <w:rtl/>
        </w:rPr>
        <w:t>ת בדבר מצב הבריאות על אדם שהוראות סעיף 29 אינן חלות עליו.</w:t>
      </w:r>
    </w:p>
    <w:p w14:paraId="09A98DC6" w14:textId="77777777" w:rsidR="00A13753" w:rsidRDefault="00A13753">
      <w:pPr>
        <w:pStyle w:val="P00"/>
        <w:spacing w:before="72"/>
        <w:ind w:left="0" w:right="1134"/>
        <w:rPr>
          <w:rStyle w:val="default"/>
          <w:rFonts w:cs="FrankRuehl"/>
          <w:rtl/>
        </w:rPr>
      </w:pPr>
      <w:bookmarkStart w:id="46" w:name="Seif18"/>
      <w:bookmarkEnd w:id="46"/>
      <w:r>
        <w:rPr>
          <w:lang w:val="he-IL"/>
        </w:rPr>
        <w:pict w14:anchorId="0305E106">
          <v:rect id="_x0000_s2082" style="position:absolute;left:0;text-align:left;margin-left:464.5pt;margin-top:8.05pt;width:75.05pt;height:48pt;z-index:251617280" o:allowincell="f" filled="f" stroked="f" strokecolor="lime" strokeweight=".25pt">
            <v:textbox inset="0,0,0,0">
              <w:txbxContent>
                <w:p w14:paraId="705C582A" w14:textId="77777777" w:rsidR="00A13753" w:rsidRDefault="00A13753">
                  <w:pPr>
                    <w:spacing w:line="160" w:lineRule="exact"/>
                    <w:jc w:val="left"/>
                    <w:rPr>
                      <w:rFonts w:cs="Miriam"/>
                      <w:noProof/>
                      <w:sz w:val="18"/>
                      <w:szCs w:val="18"/>
                      <w:rtl/>
                    </w:rPr>
                  </w:pPr>
                  <w:r>
                    <w:rPr>
                      <w:rFonts w:cs="Miriam"/>
                      <w:sz w:val="18"/>
                      <w:szCs w:val="18"/>
                      <w:rtl/>
                    </w:rPr>
                    <w:t>וי</w:t>
                  </w:r>
                  <w:r>
                    <w:rPr>
                      <w:rFonts w:cs="Miriam" w:hint="cs"/>
                      <w:sz w:val="18"/>
                      <w:szCs w:val="18"/>
                      <w:rtl/>
                    </w:rPr>
                    <w:t xml:space="preserve">תור על </w:t>
                  </w:r>
                  <w:r>
                    <w:rPr>
                      <w:rFonts w:cs="Miriam"/>
                      <w:sz w:val="18"/>
                      <w:szCs w:val="18"/>
                      <w:rtl/>
                    </w:rPr>
                    <w:t>סו</w:t>
                  </w:r>
                  <w:r>
                    <w:rPr>
                      <w:rFonts w:cs="Miriam" w:hint="cs"/>
                      <w:sz w:val="18"/>
                      <w:szCs w:val="18"/>
                      <w:rtl/>
                    </w:rPr>
                    <w:t xml:space="preserve">דיות המידע </w:t>
                  </w:r>
                  <w:r>
                    <w:rPr>
                      <w:rFonts w:cs="Miriam"/>
                      <w:sz w:val="18"/>
                      <w:szCs w:val="18"/>
                      <w:rtl/>
                    </w:rPr>
                    <w:t>הנ</w:t>
                  </w:r>
                  <w:r>
                    <w:rPr>
                      <w:rFonts w:cs="Miriam" w:hint="cs"/>
                      <w:sz w:val="18"/>
                      <w:szCs w:val="18"/>
                      <w:rtl/>
                    </w:rPr>
                    <w:t xml:space="preserve">וגע למצב </w:t>
                  </w:r>
                  <w:r>
                    <w:rPr>
                      <w:rFonts w:cs="Miriam"/>
                      <w:sz w:val="18"/>
                      <w:szCs w:val="18"/>
                      <w:rtl/>
                    </w:rPr>
                    <w:t>בר</w:t>
                  </w:r>
                  <w:r>
                    <w:rPr>
                      <w:rFonts w:cs="Miriam" w:hint="cs"/>
                      <w:sz w:val="18"/>
                      <w:szCs w:val="18"/>
                      <w:rtl/>
                    </w:rPr>
                    <w:t>יאות</w:t>
                  </w:r>
                </w:p>
                <w:p w14:paraId="21AF25A4" w14:textId="77777777" w:rsidR="00A13753" w:rsidRDefault="00A13753">
                  <w:pPr>
                    <w:spacing w:line="160" w:lineRule="exact"/>
                    <w:jc w:val="left"/>
                    <w:rPr>
                      <w:rFonts w:cs="Miriam"/>
                      <w:noProof/>
                      <w:sz w:val="18"/>
                      <w:szCs w:val="18"/>
                      <w:rtl/>
                    </w:rPr>
                  </w:pPr>
                  <w:r>
                    <w:rPr>
                      <w:rFonts w:cs="Miriam" w:hint="cs"/>
                      <w:sz w:val="18"/>
                      <w:szCs w:val="18"/>
                      <w:rtl/>
                    </w:rPr>
                    <w:t xml:space="preserve">(תיקון מס' 5) </w:t>
                  </w:r>
                </w:p>
                <w:p w14:paraId="5743CB16" w14:textId="77777777" w:rsidR="00A13753" w:rsidRDefault="00A13753">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Miriam"/>
          <w:rtl/>
        </w:rPr>
        <w:t>31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ו</w:t>
      </w:r>
      <w:r>
        <w:rPr>
          <w:rStyle w:val="default"/>
          <w:rFonts w:cs="FrankRuehl" w:hint="cs"/>
          <w:rtl/>
        </w:rPr>
        <w:t>יתור על סודיות המידע הנוגע למצב בריאותו, שנתן מועמד לשירות המדינה, יהיה תקף רק לצורך ביצועם וקיום הוראותיהם של סעיפים 29, 31 ו-32 של חוק זה, או סעיפים 15, 94 ו-98 לחוק שירות המדינה (גימ</w:t>
      </w:r>
      <w:r>
        <w:rPr>
          <w:rStyle w:val="default"/>
          <w:rFonts w:cs="FrankRuehl"/>
          <w:rtl/>
        </w:rPr>
        <w:t>לא</w:t>
      </w:r>
      <w:r>
        <w:rPr>
          <w:rStyle w:val="default"/>
          <w:rFonts w:cs="FrankRuehl" w:hint="cs"/>
          <w:rtl/>
        </w:rPr>
        <w:t>ות) [נוסח משולב], התש"ל-</w:t>
      </w:r>
      <w:r>
        <w:rPr>
          <w:rStyle w:val="default"/>
          <w:rFonts w:cs="FrankRuehl"/>
          <w:rtl/>
        </w:rPr>
        <w:t>1970.</w:t>
      </w:r>
    </w:p>
    <w:p w14:paraId="48B08EF7" w14:textId="77777777" w:rsidR="00A13753" w:rsidRDefault="00A1375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דרש עובד למסור ויתור על סודיות המידע הנוגע למצב בריאותו, לא יהיה תוקף לויתור אלא לענין מסויים ולגבי מידע הנוגע למועד מסירת כתב הויתור, או לתקופה שקדמה לו.</w:t>
      </w:r>
    </w:p>
    <w:p w14:paraId="38696FC0" w14:textId="77777777" w:rsidR="00A13753" w:rsidRDefault="00A1375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ייעשה שימוש בויתור שניתן על-פי הוראות סעיף זה אלא בידי אדם שחלה עליו על פי חוק, חובת השמירה על סודיות המידע הרפואי.</w:t>
      </w:r>
    </w:p>
    <w:p w14:paraId="3FF0E04F" w14:textId="77777777" w:rsidR="00A13753" w:rsidRDefault="00A13753">
      <w:pPr>
        <w:pStyle w:val="P00"/>
        <w:spacing w:before="72"/>
        <w:ind w:left="0" w:right="1134"/>
        <w:rPr>
          <w:rStyle w:val="default"/>
          <w:rFonts w:cs="FrankRuehl"/>
          <w:rtl/>
        </w:rPr>
      </w:pPr>
      <w:r>
        <w:rPr>
          <w:lang w:val="he-IL"/>
        </w:rPr>
        <w:pict w14:anchorId="13965B3B">
          <v:rect id="_x0000_s2083" style="position:absolute;left:0;text-align:left;margin-left:464.5pt;margin-top:8.05pt;width:75.05pt;height:16pt;z-index:251618304" o:allowincell="f" filled="f" stroked="f" strokecolor="lime" strokeweight=".25pt">
            <v:textbox inset="0,0,0,0">
              <w:txbxContent>
                <w:p w14:paraId="5B317618" w14:textId="77777777" w:rsidR="00A13753" w:rsidRDefault="00A13753">
                  <w:pPr>
                    <w:spacing w:line="160" w:lineRule="exact"/>
                    <w:jc w:val="left"/>
                    <w:rPr>
                      <w:rFonts w:cs="Miriam"/>
                      <w:noProof/>
                      <w:sz w:val="18"/>
                      <w:szCs w:val="18"/>
                      <w:rtl/>
                    </w:rPr>
                  </w:pPr>
                  <w:r>
                    <w:rPr>
                      <w:rFonts w:cs="Miriam" w:hint="cs"/>
                      <w:sz w:val="18"/>
                      <w:szCs w:val="18"/>
                      <w:rtl/>
                    </w:rPr>
                    <w:t>(תיקון מס' 6)</w:t>
                  </w:r>
                </w:p>
                <w:p w14:paraId="138C5761" w14:textId="77777777" w:rsidR="00A13753" w:rsidRDefault="00A13753">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סעיף זה לא יחולו על</w:t>
      </w:r>
      <w:r>
        <w:rPr>
          <w:rStyle w:val="default"/>
          <w:rFonts w:cs="FrankRuehl"/>
          <w:rtl/>
        </w:rPr>
        <w:t xml:space="preserve"> נ</w:t>
      </w:r>
      <w:r>
        <w:rPr>
          <w:rStyle w:val="default"/>
          <w:rFonts w:cs="FrankRuehl" w:hint="cs"/>
          <w:rtl/>
        </w:rPr>
        <w:t>ושאי משרות או ממלאי תפקי</w:t>
      </w:r>
      <w:r>
        <w:rPr>
          <w:rStyle w:val="default"/>
          <w:rFonts w:cs="FrankRuehl"/>
          <w:rtl/>
        </w:rPr>
        <w:t>ד</w:t>
      </w:r>
      <w:r>
        <w:rPr>
          <w:rStyle w:val="default"/>
          <w:rFonts w:cs="FrankRuehl" w:hint="cs"/>
          <w:rtl/>
        </w:rPr>
        <w:t>ים שסווגו בסיווג בטחוני ואשר הויתור על סודיות המידע הנוגע למצב בריאותם דרוש מטעמי בטחון המדינה, ועל מועמדים למשרות או לתפקידים כאמור, והכל לענין העסקתם והתאמתם למשרתם או לתפקידם, וכל עוד הם מועסקים במשרות או בתפקידים כאמור; הודע</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ל כך תימסר לכל נושא משרה</w:t>
      </w:r>
      <w:r>
        <w:rPr>
          <w:rStyle w:val="default"/>
          <w:rFonts w:cs="FrankRuehl"/>
          <w:rtl/>
        </w:rPr>
        <w:t xml:space="preserve"> </w:t>
      </w:r>
      <w:r>
        <w:rPr>
          <w:rStyle w:val="default"/>
          <w:rFonts w:cs="FrankRuehl" w:hint="cs"/>
          <w:rtl/>
        </w:rPr>
        <w:t>או ממלא תפקיד כאמור.</w:t>
      </w:r>
    </w:p>
    <w:p w14:paraId="16D9FC16" w14:textId="77777777" w:rsidR="00A13753" w:rsidRDefault="00A13753">
      <w:pPr>
        <w:pStyle w:val="P00"/>
        <w:spacing w:before="72"/>
        <w:ind w:left="0" w:right="1134"/>
        <w:rPr>
          <w:rStyle w:val="default"/>
          <w:rFonts w:cs="FrankRuehl" w:hint="cs"/>
          <w:rtl/>
        </w:rPr>
      </w:pPr>
      <w:r>
        <w:rPr>
          <w:lang w:val="he-IL"/>
        </w:rPr>
        <w:pict w14:anchorId="0A3694D2">
          <v:rect id="_x0000_s2084" style="position:absolute;left:0;text-align:left;margin-left:464.5pt;margin-top:8.05pt;width:75.05pt;height:16pt;z-index:251619328" o:allowincell="f" filled="f" stroked="f" strokecolor="lime" strokeweight=".25pt">
            <v:textbox inset="0,0,0,0">
              <w:txbxContent>
                <w:p w14:paraId="5F320433" w14:textId="77777777" w:rsidR="00A13753" w:rsidRDefault="00A13753">
                  <w:pPr>
                    <w:spacing w:line="160" w:lineRule="exact"/>
                    <w:jc w:val="left"/>
                    <w:rPr>
                      <w:rFonts w:cs="Miriam"/>
                      <w:noProof/>
                      <w:sz w:val="18"/>
                      <w:szCs w:val="18"/>
                      <w:rtl/>
                    </w:rPr>
                  </w:pPr>
                  <w:r>
                    <w:rPr>
                      <w:rFonts w:cs="Miriam" w:hint="cs"/>
                      <w:sz w:val="18"/>
                      <w:szCs w:val="18"/>
                      <w:rtl/>
                    </w:rPr>
                    <w:t>(תיקון מס' 6)</w:t>
                  </w:r>
                </w:p>
                <w:p w14:paraId="1CD808D9" w14:textId="77777777" w:rsidR="00A13753" w:rsidRDefault="00A13753">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ציב שירות המדינה יביא את העקרונות של סיווג המשרות והתפקידים כאמור בסעיף קטן (ד), לידיעת ועדה משותפת לועדת החוקה חוק ומשפט ולועדת החוץ והבטחון של הכנסת; עקרונות אלה אינם טעונים פרסום ברשומות.</w:t>
      </w:r>
    </w:p>
    <w:p w14:paraId="43A8931C" w14:textId="77777777" w:rsidR="00A13753" w:rsidRPr="00B74549" w:rsidRDefault="00A13753">
      <w:pPr>
        <w:pStyle w:val="P00"/>
        <w:spacing w:before="0"/>
        <w:ind w:left="0" w:right="1134"/>
        <w:rPr>
          <w:rStyle w:val="default"/>
          <w:rFonts w:cs="FrankRuehl" w:hint="cs"/>
          <w:vanish/>
          <w:color w:val="FF0000"/>
          <w:sz w:val="20"/>
          <w:szCs w:val="20"/>
          <w:shd w:val="clear" w:color="auto" w:fill="FFFF99"/>
          <w:rtl/>
        </w:rPr>
      </w:pPr>
      <w:bookmarkStart w:id="47" w:name="Rov83"/>
      <w:r w:rsidRPr="00B74549">
        <w:rPr>
          <w:rStyle w:val="default"/>
          <w:rFonts w:cs="FrankRuehl" w:hint="cs"/>
          <w:vanish/>
          <w:color w:val="FF0000"/>
          <w:sz w:val="20"/>
          <w:szCs w:val="20"/>
          <w:shd w:val="clear" w:color="auto" w:fill="FFFF99"/>
          <w:rtl/>
        </w:rPr>
        <w:t>מיום 3.1.1991</w:t>
      </w:r>
    </w:p>
    <w:p w14:paraId="35207F13" w14:textId="77777777" w:rsidR="00A13753" w:rsidRPr="00B74549" w:rsidRDefault="00A13753">
      <w:pPr>
        <w:pStyle w:val="P00"/>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5</w:t>
      </w:r>
    </w:p>
    <w:p w14:paraId="3AB7D6F1" w14:textId="77777777" w:rsidR="00A13753" w:rsidRPr="00B74549" w:rsidRDefault="00A13753">
      <w:pPr>
        <w:pStyle w:val="P00"/>
        <w:spacing w:before="0"/>
        <w:ind w:left="0" w:right="1134"/>
        <w:rPr>
          <w:rStyle w:val="default"/>
          <w:rFonts w:cs="FrankRuehl" w:hint="cs"/>
          <w:vanish/>
          <w:sz w:val="20"/>
          <w:szCs w:val="20"/>
          <w:shd w:val="clear" w:color="auto" w:fill="FFFF99"/>
          <w:rtl/>
        </w:rPr>
      </w:pPr>
      <w:hyperlink r:id="rId49" w:history="1">
        <w:r w:rsidRPr="00B74549">
          <w:rPr>
            <w:rStyle w:val="Hyperlink"/>
            <w:rFonts w:cs="FrankRuehl" w:hint="cs"/>
            <w:vanish/>
            <w:szCs w:val="20"/>
            <w:shd w:val="clear" w:color="auto" w:fill="FFFF99"/>
            <w:rtl/>
          </w:rPr>
          <w:t>ס" ח תשנ"א מס' 1338</w:t>
        </w:r>
      </w:hyperlink>
      <w:r w:rsidRPr="00B74549">
        <w:rPr>
          <w:rStyle w:val="default"/>
          <w:rFonts w:cs="FrankRuehl" w:hint="cs"/>
          <w:vanish/>
          <w:sz w:val="20"/>
          <w:szCs w:val="20"/>
          <w:shd w:val="clear" w:color="auto" w:fill="FFFF99"/>
          <w:rtl/>
        </w:rPr>
        <w:t xml:space="preserve"> מיום 3.1.1991 עמ' 55 (</w:t>
      </w:r>
      <w:hyperlink r:id="rId50" w:history="1">
        <w:r w:rsidRPr="00B74549">
          <w:rPr>
            <w:rStyle w:val="Hyperlink"/>
            <w:rFonts w:cs="FrankRuehl" w:hint="cs"/>
            <w:vanish/>
            <w:szCs w:val="20"/>
            <w:shd w:val="clear" w:color="auto" w:fill="FFFF99"/>
            <w:rtl/>
          </w:rPr>
          <w:t>ה"ח 2018</w:t>
        </w:r>
      </w:hyperlink>
      <w:r w:rsidRPr="00B74549">
        <w:rPr>
          <w:rStyle w:val="default"/>
          <w:rFonts w:cs="FrankRuehl" w:hint="cs"/>
          <w:vanish/>
          <w:sz w:val="20"/>
          <w:szCs w:val="20"/>
          <w:shd w:val="clear" w:color="auto" w:fill="FFFF99"/>
          <w:rtl/>
        </w:rPr>
        <w:t>)</w:t>
      </w:r>
    </w:p>
    <w:p w14:paraId="39BDA9A0" w14:textId="77777777" w:rsidR="00A13753" w:rsidRPr="00B74549" w:rsidRDefault="00A13753">
      <w:pPr>
        <w:pStyle w:val="P00"/>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הוספת סעיף 31א</w:t>
      </w:r>
    </w:p>
    <w:p w14:paraId="3C21434E" w14:textId="77777777" w:rsidR="00A13753" w:rsidRPr="00B74549" w:rsidRDefault="00A13753">
      <w:pPr>
        <w:pStyle w:val="P00"/>
        <w:spacing w:before="0"/>
        <w:ind w:left="0" w:right="1134"/>
        <w:rPr>
          <w:rStyle w:val="default"/>
          <w:rFonts w:cs="FrankRuehl" w:hint="cs"/>
          <w:b/>
          <w:bCs/>
          <w:vanish/>
          <w:sz w:val="20"/>
          <w:szCs w:val="20"/>
          <w:shd w:val="clear" w:color="auto" w:fill="FFFF99"/>
          <w:rtl/>
        </w:rPr>
      </w:pPr>
    </w:p>
    <w:p w14:paraId="631FDB8E" w14:textId="77777777" w:rsidR="00A13753" w:rsidRPr="00B74549" w:rsidRDefault="00A13753">
      <w:pPr>
        <w:pStyle w:val="P00"/>
        <w:spacing w:before="0"/>
        <w:ind w:left="0" w:right="1134"/>
        <w:rPr>
          <w:rStyle w:val="default"/>
          <w:rFonts w:cs="FrankRuehl" w:hint="cs"/>
          <w:vanish/>
          <w:color w:val="FF0000"/>
          <w:sz w:val="20"/>
          <w:szCs w:val="20"/>
          <w:shd w:val="clear" w:color="auto" w:fill="FFFF99"/>
          <w:rtl/>
        </w:rPr>
      </w:pPr>
      <w:r w:rsidRPr="00B74549">
        <w:rPr>
          <w:rStyle w:val="default"/>
          <w:rFonts w:cs="FrankRuehl" w:hint="cs"/>
          <w:vanish/>
          <w:color w:val="FF0000"/>
          <w:sz w:val="20"/>
          <w:szCs w:val="20"/>
          <w:shd w:val="clear" w:color="auto" w:fill="FFFF99"/>
          <w:rtl/>
        </w:rPr>
        <w:t>מיום 9.2.1994</w:t>
      </w:r>
    </w:p>
    <w:p w14:paraId="5836B6B8" w14:textId="77777777" w:rsidR="00A13753" w:rsidRPr="00B74549" w:rsidRDefault="00A13753">
      <w:pPr>
        <w:pStyle w:val="P00"/>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6</w:t>
      </w:r>
    </w:p>
    <w:p w14:paraId="460C8C68" w14:textId="77777777" w:rsidR="00A13753" w:rsidRPr="00B74549" w:rsidRDefault="00A13753">
      <w:pPr>
        <w:pStyle w:val="P00"/>
        <w:spacing w:before="0"/>
        <w:ind w:left="0" w:right="1134"/>
        <w:rPr>
          <w:rStyle w:val="default"/>
          <w:rFonts w:cs="FrankRuehl" w:hint="cs"/>
          <w:vanish/>
          <w:sz w:val="20"/>
          <w:szCs w:val="20"/>
          <w:shd w:val="clear" w:color="auto" w:fill="FFFF99"/>
          <w:rtl/>
        </w:rPr>
      </w:pPr>
      <w:hyperlink r:id="rId51" w:history="1">
        <w:r w:rsidRPr="00B74549">
          <w:rPr>
            <w:rStyle w:val="Hyperlink"/>
            <w:rFonts w:cs="FrankRuehl" w:hint="cs"/>
            <w:vanish/>
            <w:szCs w:val="20"/>
            <w:shd w:val="clear" w:color="auto" w:fill="FFFF99"/>
            <w:rtl/>
          </w:rPr>
          <w:t>ס"ח תשנ"ד מס' 1450</w:t>
        </w:r>
      </w:hyperlink>
      <w:r w:rsidRPr="00B74549">
        <w:rPr>
          <w:rStyle w:val="default"/>
          <w:rFonts w:cs="FrankRuehl" w:hint="cs"/>
          <w:vanish/>
          <w:sz w:val="20"/>
          <w:szCs w:val="20"/>
          <w:shd w:val="clear" w:color="auto" w:fill="FFFF99"/>
          <w:rtl/>
        </w:rPr>
        <w:t xml:space="preserve"> מיום 9.2.1994 עמ' 66 (</w:t>
      </w:r>
      <w:hyperlink r:id="rId52" w:history="1">
        <w:r w:rsidRPr="00B74549">
          <w:rPr>
            <w:rStyle w:val="Hyperlink"/>
            <w:rFonts w:cs="FrankRuehl" w:hint="cs"/>
            <w:vanish/>
            <w:szCs w:val="20"/>
            <w:shd w:val="clear" w:color="auto" w:fill="FFFF99"/>
            <w:rtl/>
          </w:rPr>
          <w:t>ה"ח 2117</w:t>
        </w:r>
      </w:hyperlink>
      <w:r w:rsidRPr="00B74549">
        <w:rPr>
          <w:rStyle w:val="default"/>
          <w:rFonts w:cs="FrankRuehl" w:hint="cs"/>
          <w:vanish/>
          <w:sz w:val="20"/>
          <w:szCs w:val="20"/>
          <w:shd w:val="clear" w:color="auto" w:fill="FFFF99"/>
          <w:rtl/>
        </w:rPr>
        <w:t>)</w:t>
      </w:r>
    </w:p>
    <w:p w14:paraId="6A734A45" w14:textId="77777777" w:rsidR="00A13753" w:rsidRDefault="00A13753">
      <w:pPr>
        <w:pStyle w:val="P00"/>
        <w:spacing w:before="0"/>
        <w:ind w:left="0" w:right="1134"/>
        <w:rPr>
          <w:rStyle w:val="default"/>
          <w:rFonts w:cs="FrankRuehl" w:hint="cs"/>
          <w:b/>
          <w:bCs/>
          <w:sz w:val="2"/>
          <w:szCs w:val="2"/>
          <w:rtl/>
        </w:rPr>
      </w:pPr>
      <w:r w:rsidRPr="00B74549">
        <w:rPr>
          <w:rStyle w:val="default"/>
          <w:rFonts w:cs="FrankRuehl" w:hint="cs"/>
          <w:b/>
          <w:bCs/>
          <w:vanish/>
          <w:sz w:val="20"/>
          <w:szCs w:val="20"/>
          <w:shd w:val="clear" w:color="auto" w:fill="FFFF99"/>
          <w:rtl/>
        </w:rPr>
        <w:t>הוספת סעיפים קטנים 31א(ד), 31א(ה)</w:t>
      </w:r>
      <w:bookmarkEnd w:id="47"/>
    </w:p>
    <w:p w14:paraId="63F526C2" w14:textId="77777777" w:rsidR="00A13753" w:rsidRDefault="00A13753">
      <w:pPr>
        <w:pStyle w:val="P00"/>
        <w:spacing w:before="72"/>
        <w:ind w:left="0" w:right="1134"/>
        <w:rPr>
          <w:rStyle w:val="default"/>
          <w:rFonts w:cs="FrankRuehl"/>
          <w:rtl/>
        </w:rPr>
      </w:pPr>
      <w:bookmarkStart w:id="48" w:name="Seif19"/>
      <w:bookmarkEnd w:id="48"/>
      <w:r>
        <w:rPr>
          <w:lang w:val="he-IL"/>
        </w:rPr>
        <w:pict w14:anchorId="6AF7F11C">
          <v:rect id="_x0000_s2085" style="position:absolute;left:0;text-align:left;margin-left:464.5pt;margin-top:8.05pt;width:75.05pt;height:28.75pt;z-index:251620352" o:allowincell="f" filled="f" stroked="f" strokecolor="lime" strokeweight=".25pt">
            <v:textbox inset="0,0,0,0">
              <w:txbxContent>
                <w:p w14:paraId="4DF755E0" w14:textId="77777777" w:rsidR="00A13753" w:rsidRDefault="00A13753">
                  <w:pPr>
                    <w:spacing w:line="160" w:lineRule="exact"/>
                    <w:jc w:val="left"/>
                    <w:rPr>
                      <w:rFonts w:cs="Miriam"/>
                      <w:noProof/>
                      <w:sz w:val="18"/>
                      <w:szCs w:val="18"/>
                      <w:rtl/>
                    </w:rPr>
                  </w:pPr>
                  <w:r>
                    <w:rPr>
                      <w:rFonts w:cs="Miriam"/>
                      <w:sz w:val="18"/>
                      <w:szCs w:val="18"/>
                      <w:rtl/>
                    </w:rPr>
                    <w:t>מב</w:t>
                  </w:r>
                  <w:r>
                    <w:rPr>
                      <w:rFonts w:cs="Miriam" w:hint="cs"/>
                      <w:sz w:val="18"/>
                      <w:szCs w:val="18"/>
                      <w:rtl/>
                    </w:rPr>
                    <w:t>חנים רפואיים</w:t>
                  </w:r>
                </w:p>
                <w:p w14:paraId="24A66445" w14:textId="77777777" w:rsidR="00A13753" w:rsidRDefault="00A1375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ועד</w:t>
      </w:r>
      <w:r>
        <w:rPr>
          <w:rStyle w:val="default"/>
          <w:rFonts w:cs="FrankRuehl" w:hint="cs"/>
          <w:rtl/>
        </w:rPr>
        <w:t>ת השירות, בהתייעצות עם מי שהוסמך לכך על ידי שר הבריאות, רשאית לקבוע מבחנים לכושר רפואי לדרגותיו לענין סעיף 29, הן בדרך כלל, הן לסוגי משרות והן למשרות בודדות, וכן רשאית היא לקבוע כללים ונוהל לבדיקות רפואיות לפי חוק זה.</w:t>
      </w:r>
    </w:p>
    <w:p w14:paraId="4EDCDDAE" w14:textId="77777777" w:rsidR="00A13753" w:rsidRDefault="00A1375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בחנים לפי סעיף זה לא יחייבו בב</w:t>
      </w:r>
      <w:r>
        <w:rPr>
          <w:rStyle w:val="default"/>
          <w:rFonts w:cs="FrankRuehl"/>
          <w:rtl/>
        </w:rPr>
        <w:t>די</w:t>
      </w:r>
      <w:r>
        <w:rPr>
          <w:rStyle w:val="default"/>
          <w:rFonts w:cs="FrankRuehl" w:hint="cs"/>
          <w:rtl/>
        </w:rPr>
        <w:t>קת כשרו הרפואי של מי שעובר ממשרה בשירות המדינה שחוק זה אינו חל עליה ושנתקבל אליה לפני יום כ"ה באלול תשט"ז (1 בספטמבר 1956) בלי שנבדק כשרו הרפואי בשעת קבלתו או בסמוך לה.</w:t>
      </w:r>
    </w:p>
    <w:p w14:paraId="0A314A0F" w14:textId="77777777" w:rsidR="00A13753" w:rsidRPr="00B74549" w:rsidRDefault="00A13753">
      <w:pPr>
        <w:pStyle w:val="P22"/>
        <w:spacing w:before="0"/>
        <w:ind w:left="0" w:right="1134"/>
        <w:rPr>
          <w:rStyle w:val="default"/>
          <w:rFonts w:cs="FrankRuehl" w:hint="cs"/>
          <w:vanish/>
          <w:color w:val="FF0000"/>
          <w:sz w:val="20"/>
          <w:szCs w:val="20"/>
          <w:shd w:val="clear" w:color="auto" w:fill="FFFF99"/>
          <w:rtl/>
        </w:rPr>
      </w:pPr>
      <w:bookmarkStart w:id="49" w:name="Rov84"/>
      <w:r w:rsidRPr="00B74549">
        <w:rPr>
          <w:rStyle w:val="default"/>
          <w:rFonts w:cs="FrankRuehl" w:hint="cs"/>
          <w:vanish/>
          <w:color w:val="FF0000"/>
          <w:sz w:val="20"/>
          <w:szCs w:val="20"/>
          <w:shd w:val="clear" w:color="auto" w:fill="FFFF99"/>
          <w:rtl/>
        </w:rPr>
        <w:t>מיום 11.4.1964</w:t>
      </w:r>
    </w:p>
    <w:p w14:paraId="1FF2DFDE" w14:textId="77777777" w:rsidR="00A13753" w:rsidRPr="00B74549" w:rsidRDefault="00A13753">
      <w:pPr>
        <w:pStyle w:val="P22"/>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3</w:t>
      </w:r>
    </w:p>
    <w:p w14:paraId="438306E3" w14:textId="77777777" w:rsidR="00A13753" w:rsidRPr="00B74549" w:rsidRDefault="00A13753">
      <w:pPr>
        <w:pStyle w:val="P22"/>
        <w:spacing w:before="0"/>
        <w:ind w:left="0" w:right="1134"/>
        <w:rPr>
          <w:rStyle w:val="default"/>
          <w:rFonts w:cs="FrankRuehl" w:hint="cs"/>
          <w:vanish/>
          <w:sz w:val="20"/>
          <w:szCs w:val="20"/>
          <w:shd w:val="clear" w:color="auto" w:fill="FFFF99"/>
          <w:rtl/>
        </w:rPr>
      </w:pPr>
      <w:hyperlink r:id="rId53" w:history="1">
        <w:r w:rsidRPr="00B74549">
          <w:rPr>
            <w:rStyle w:val="Hyperlink"/>
            <w:rFonts w:cs="FrankRuehl" w:hint="cs"/>
            <w:vanish/>
            <w:szCs w:val="20"/>
            <w:shd w:val="clear" w:color="auto" w:fill="FFFF99"/>
            <w:rtl/>
          </w:rPr>
          <w:t>ס"ח תשכ"ג מס' 398</w:t>
        </w:r>
      </w:hyperlink>
      <w:r w:rsidRPr="00B74549">
        <w:rPr>
          <w:rStyle w:val="default"/>
          <w:rFonts w:cs="FrankRuehl" w:hint="cs"/>
          <w:vanish/>
          <w:sz w:val="20"/>
          <w:szCs w:val="20"/>
          <w:shd w:val="clear" w:color="auto" w:fill="FFFF99"/>
          <w:rtl/>
        </w:rPr>
        <w:t xml:space="preserve"> מיום 11.7.1963 עמ' 112 (</w:t>
      </w:r>
      <w:hyperlink r:id="rId54" w:history="1">
        <w:r w:rsidRPr="00B74549">
          <w:rPr>
            <w:rStyle w:val="Hyperlink"/>
            <w:rFonts w:cs="FrankRuehl" w:hint="cs"/>
            <w:vanish/>
            <w:szCs w:val="20"/>
            <w:shd w:val="clear" w:color="auto" w:fill="FFFF99"/>
            <w:rtl/>
          </w:rPr>
          <w:t>ה"ח 512</w:t>
        </w:r>
      </w:hyperlink>
      <w:r w:rsidRPr="00B74549">
        <w:rPr>
          <w:rStyle w:val="default"/>
          <w:rFonts w:cs="FrankRuehl" w:hint="cs"/>
          <w:vanish/>
          <w:sz w:val="20"/>
          <w:szCs w:val="20"/>
          <w:shd w:val="clear" w:color="auto" w:fill="FFFF99"/>
          <w:rtl/>
        </w:rPr>
        <w:t>)</w:t>
      </w:r>
    </w:p>
    <w:p w14:paraId="14AC17FF" w14:textId="77777777" w:rsidR="00A13753" w:rsidRPr="00B74549" w:rsidRDefault="00A13753">
      <w:pPr>
        <w:pStyle w:val="P22"/>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החלפת סעיף 32</w:t>
      </w:r>
    </w:p>
    <w:p w14:paraId="292149D6" w14:textId="77777777" w:rsidR="00A13753" w:rsidRPr="00B74549" w:rsidRDefault="00A13753">
      <w:pPr>
        <w:pStyle w:val="P22"/>
        <w:ind w:left="0" w:right="1134"/>
        <w:rPr>
          <w:rStyle w:val="default"/>
          <w:rFonts w:cs="FrankRuehl" w:hint="cs"/>
          <w:vanish/>
          <w:sz w:val="20"/>
          <w:szCs w:val="20"/>
          <w:shd w:val="clear" w:color="auto" w:fill="FFFF99"/>
          <w:rtl/>
        </w:rPr>
      </w:pPr>
      <w:r w:rsidRPr="00B74549">
        <w:rPr>
          <w:rStyle w:val="default"/>
          <w:rFonts w:cs="FrankRuehl" w:hint="cs"/>
          <w:vanish/>
          <w:sz w:val="20"/>
          <w:szCs w:val="20"/>
          <w:shd w:val="clear" w:color="auto" w:fill="FFFF99"/>
          <w:rtl/>
        </w:rPr>
        <w:t>הנוסח הקודם:</w:t>
      </w:r>
    </w:p>
    <w:p w14:paraId="7D1A530E" w14:textId="77777777" w:rsidR="00A13753" w:rsidRPr="00B74549" w:rsidRDefault="00A13753">
      <w:pPr>
        <w:pStyle w:val="P22"/>
        <w:spacing w:before="20"/>
        <w:ind w:left="0" w:right="1134"/>
        <w:rPr>
          <w:rStyle w:val="default"/>
          <w:rFonts w:cs="Miriam" w:hint="cs"/>
          <w:strike/>
          <w:vanish/>
          <w:sz w:val="16"/>
          <w:szCs w:val="16"/>
          <w:shd w:val="clear" w:color="auto" w:fill="FFFF99"/>
          <w:rtl/>
        </w:rPr>
      </w:pPr>
      <w:r w:rsidRPr="00B74549">
        <w:rPr>
          <w:rStyle w:val="default"/>
          <w:rFonts w:cs="Miriam" w:hint="cs"/>
          <w:strike/>
          <w:vanish/>
          <w:sz w:val="16"/>
          <w:szCs w:val="16"/>
          <w:shd w:val="clear" w:color="auto" w:fill="FFFF99"/>
          <w:rtl/>
        </w:rPr>
        <w:t>קביעת נוהל הבדיקות</w:t>
      </w:r>
    </w:p>
    <w:p w14:paraId="75F148C1" w14:textId="77777777" w:rsidR="00A13753" w:rsidRDefault="00A13753">
      <w:pPr>
        <w:pStyle w:val="P00"/>
        <w:spacing w:before="0"/>
        <w:ind w:left="0" w:right="1134"/>
        <w:rPr>
          <w:rFonts w:cs="FrankRuehl" w:hint="cs"/>
          <w:strike/>
          <w:sz w:val="2"/>
          <w:szCs w:val="2"/>
          <w:rtl/>
          <w:lang w:val="he-IL"/>
        </w:rPr>
      </w:pPr>
      <w:r w:rsidRPr="00B74549">
        <w:rPr>
          <w:rFonts w:cs="FrankRuehl" w:hint="cs"/>
          <w:strike/>
          <w:vanish/>
          <w:sz w:val="22"/>
          <w:szCs w:val="22"/>
          <w:shd w:val="clear" w:color="auto" w:fill="FFFF99"/>
          <w:rtl/>
          <w:lang w:val="he-IL"/>
        </w:rPr>
        <w:t>32.</w:t>
      </w:r>
      <w:r w:rsidRPr="00B74549">
        <w:rPr>
          <w:rFonts w:cs="FrankRuehl" w:hint="cs"/>
          <w:strike/>
          <w:vanish/>
          <w:sz w:val="22"/>
          <w:szCs w:val="22"/>
          <w:shd w:val="clear" w:color="auto" w:fill="FFFF99"/>
          <w:rtl/>
          <w:lang w:val="he-IL"/>
        </w:rPr>
        <w:tab/>
        <w:t xml:space="preserve">ועדת השירות רשאית לקבוע כללים ונוהל לבדיקות ולמבחנים רפואיים לענין חוק זה. </w:t>
      </w:r>
      <w:bookmarkEnd w:id="49"/>
    </w:p>
    <w:p w14:paraId="4480F9F1" w14:textId="77777777" w:rsidR="00A13753" w:rsidRDefault="00A13753">
      <w:pPr>
        <w:pStyle w:val="P00"/>
        <w:spacing w:before="72"/>
        <w:ind w:left="0" w:right="1134"/>
        <w:rPr>
          <w:rStyle w:val="default"/>
          <w:rFonts w:cs="FrankRuehl"/>
          <w:rtl/>
        </w:rPr>
      </w:pPr>
      <w:bookmarkStart w:id="50" w:name="Seif20"/>
      <w:bookmarkEnd w:id="50"/>
      <w:r>
        <w:rPr>
          <w:lang w:val="he-IL"/>
        </w:rPr>
        <w:pict w14:anchorId="44E9C18C">
          <v:rect id="_x0000_s2086" style="position:absolute;left:0;text-align:left;margin-left:464.5pt;margin-top:8.05pt;width:75.05pt;height:8pt;z-index:251621376" o:allowincell="f" filled="f" stroked="f" strokecolor="lime" strokeweight=".25pt">
            <v:textbox inset="0,0,0,0">
              <w:txbxContent>
                <w:p w14:paraId="18FEC5F7" w14:textId="77777777" w:rsidR="00A13753" w:rsidRDefault="00A13753">
                  <w:pPr>
                    <w:spacing w:line="160" w:lineRule="exact"/>
                    <w:jc w:val="left"/>
                    <w:rPr>
                      <w:rFonts w:cs="Miriam"/>
                      <w:noProof/>
                      <w:sz w:val="18"/>
                      <w:szCs w:val="18"/>
                      <w:rtl/>
                    </w:rPr>
                  </w:pPr>
                  <w:r>
                    <w:rPr>
                      <w:rFonts w:cs="Miriam"/>
                      <w:sz w:val="18"/>
                      <w:szCs w:val="18"/>
                      <w:rtl/>
                    </w:rPr>
                    <w:t>קי</w:t>
                  </w:r>
                  <w:r>
                    <w:rPr>
                      <w:rFonts w:cs="Miriam" w:hint="cs"/>
                      <w:sz w:val="18"/>
                      <w:szCs w:val="18"/>
                      <w:rtl/>
                    </w:rPr>
                    <w:t>רבה משפחתי</w:t>
                  </w:r>
                  <w:r>
                    <w:rPr>
                      <w:rFonts w:cs="Miriam"/>
                      <w:sz w:val="18"/>
                      <w:szCs w:val="18"/>
                      <w:rtl/>
                    </w:rPr>
                    <w:t>ת</w:t>
                  </w:r>
                </w:p>
              </w:txbxContent>
            </v:textbox>
            <w10:anchorlock/>
          </v:rect>
        </w:pict>
      </w:r>
      <w:r>
        <w:rPr>
          <w:rStyle w:val="big-number"/>
          <w:rFonts w:cs="Miriam"/>
          <w:rtl/>
        </w:rPr>
        <w:t>33.</w:t>
      </w:r>
      <w:r>
        <w:rPr>
          <w:rStyle w:val="big-number"/>
          <w:rFonts w:cs="Miriam"/>
          <w:rtl/>
        </w:rPr>
        <w:tab/>
      </w:r>
      <w:r>
        <w:rPr>
          <w:rStyle w:val="default"/>
          <w:rFonts w:cs="FrankRuehl"/>
          <w:rtl/>
        </w:rPr>
        <w:t>וע</w:t>
      </w:r>
      <w:r>
        <w:rPr>
          <w:rStyle w:val="default"/>
          <w:rFonts w:cs="FrankRuehl" w:hint="cs"/>
          <w:rtl/>
        </w:rPr>
        <w:t>דת השירות תקבע סייגים למינויו ש</w:t>
      </w:r>
      <w:r>
        <w:rPr>
          <w:rStyle w:val="default"/>
          <w:rFonts w:cs="FrankRuehl"/>
          <w:rtl/>
        </w:rPr>
        <w:t>ל</w:t>
      </w:r>
      <w:r>
        <w:rPr>
          <w:rStyle w:val="default"/>
          <w:rFonts w:cs="FrankRuehl" w:hint="cs"/>
          <w:rtl/>
        </w:rPr>
        <w:t xml:space="preserve"> אדם למשרה ביחידה מינהלית שבמשרד כשקיימים יחסי</w:t>
      </w:r>
      <w:r>
        <w:rPr>
          <w:rStyle w:val="default"/>
          <w:rFonts w:cs="FrankRuehl"/>
          <w:rtl/>
        </w:rPr>
        <w:t xml:space="preserve"> ק</w:t>
      </w:r>
      <w:r>
        <w:rPr>
          <w:rStyle w:val="default"/>
          <w:rFonts w:cs="FrankRuehl" w:hint="cs"/>
          <w:rtl/>
        </w:rPr>
        <w:t>ירבה משפחתית קרובה בינו לבין עובד באותה יחידה, והוא הדין לגבי מינויו של עובד למשרה במשרד כשקיימים יחסי קירבה כאמור בינו לבין עובד באותו משרד והמינוי עשוי להביא ליחסי כפיפות ביניהם; את מידת הקירבה המשפחתית תק</w:t>
      </w:r>
      <w:r>
        <w:rPr>
          <w:rStyle w:val="default"/>
          <w:rFonts w:cs="FrankRuehl"/>
          <w:rtl/>
        </w:rPr>
        <w:t>ב</w:t>
      </w:r>
      <w:r>
        <w:rPr>
          <w:rStyle w:val="default"/>
          <w:rFonts w:cs="FrankRuehl" w:hint="cs"/>
          <w:rtl/>
        </w:rPr>
        <w:t>ע ועדת השירות בכללים.</w:t>
      </w:r>
    </w:p>
    <w:p w14:paraId="230166B3" w14:textId="77777777" w:rsidR="00A13753" w:rsidRDefault="00A13753">
      <w:pPr>
        <w:pStyle w:val="P00"/>
        <w:spacing w:before="72"/>
        <w:ind w:left="0" w:right="1134"/>
        <w:rPr>
          <w:rStyle w:val="default"/>
          <w:rFonts w:cs="FrankRuehl"/>
          <w:rtl/>
        </w:rPr>
      </w:pPr>
      <w:bookmarkStart w:id="51" w:name="Seif21"/>
      <w:bookmarkEnd w:id="51"/>
      <w:r>
        <w:rPr>
          <w:lang w:val="he-IL"/>
        </w:rPr>
        <w:pict w14:anchorId="56B2F3CC">
          <v:rect id="_x0000_s2087" style="position:absolute;left:0;text-align:left;margin-left:464.5pt;margin-top:8.05pt;width:75.05pt;height:8pt;z-index:251622400" o:allowincell="f" filled="f" stroked="f" strokecolor="lime" strokeweight=".25pt">
            <v:textbox inset="0,0,0,0">
              <w:txbxContent>
                <w:p w14:paraId="0ED0B60D" w14:textId="77777777" w:rsidR="00A13753" w:rsidRDefault="00A13753">
                  <w:pPr>
                    <w:spacing w:line="160" w:lineRule="exact"/>
                    <w:jc w:val="left"/>
                    <w:rPr>
                      <w:rFonts w:cs="Miriam"/>
                      <w:noProof/>
                      <w:sz w:val="18"/>
                      <w:szCs w:val="18"/>
                      <w:rtl/>
                    </w:rPr>
                  </w:pPr>
                  <w:r>
                    <w:rPr>
                      <w:rFonts w:cs="Miriam"/>
                      <w:sz w:val="18"/>
                      <w:szCs w:val="18"/>
                      <w:rtl/>
                    </w:rPr>
                    <w:t>הצ</w:t>
                  </w:r>
                  <w:r>
                    <w:rPr>
                      <w:rFonts w:cs="Miriam" w:hint="cs"/>
                      <w:sz w:val="18"/>
                      <w:szCs w:val="18"/>
                      <w:rtl/>
                    </w:rPr>
                    <w:t>הרת אמונים</w:t>
                  </w:r>
                </w:p>
              </w:txbxContent>
            </v:textbox>
            <w10:anchorlock/>
          </v:rect>
        </w:pict>
      </w:r>
      <w:r>
        <w:rPr>
          <w:rStyle w:val="big-number"/>
          <w:rFonts w:cs="Miriam"/>
          <w:rtl/>
        </w:rPr>
        <w:t>34.</w:t>
      </w:r>
      <w:r>
        <w:rPr>
          <w:rStyle w:val="big-number"/>
          <w:rFonts w:cs="Miriam"/>
          <w:rtl/>
        </w:rPr>
        <w:tab/>
      </w:r>
      <w:r>
        <w:rPr>
          <w:rStyle w:val="default"/>
          <w:rFonts w:cs="FrankRuehl"/>
          <w:rtl/>
        </w:rPr>
        <w:t>עו</w:t>
      </w:r>
      <w:r>
        <w:rPr>
          <w:rStyle w:val="default"/>
          <w:rFonts w:cs="FrankRuehl" w:hint="cs"/>
          <w:rtl/>
        </w:rPr>
        <w:t>בד המדינה חייב לפ</w:t>
      </w:r>
      <w:r>
        <w:rPr>
          <w:rStyle w:val="default"/>
          <w:rFonts w:cs="FrankRuehl"/>
          <w:rtl/>
        </w:rPr>
        <w:t>ני</w:t>
      </w:r>
      <w:r>
        <w:rPr>
          <w:rStyle w:val="default"/>
          <w:rFonts w:cs="FrankRuehl" w:hint="cs"/>
          <w:rtl/>
        </w:rPr>
        <w:t xml:space="preserve"> שיימסר לו כתב מינוי לפי סעיף 17 או כתב הרשאה לפי סעיף 37 להצהיר הצהרה זו:</w:t>
      </w:r>
    </w:p>
    <w:p w14:paraId="07CD93D5" w14:textId="77777777" w:rsidR="00A13753" w:rsidRDefault="00A13753">
      <w:pPr>
        <w:pStyle w:val="P22"/>
        <w:spacing w:before="72"/>
        <w:ind w:left="1021" w:right="1134"/>
        <w:rPr>
          <w:rStyle w:val="default"/>
          <w:rFonts w:cs="FrankRuehl"/>
          <w:rtl/>
        </w:rPr>
      </w:pPr>
      <w:r>
        <w:rPr>
          <w:rStyle w:val="default"/>
          <w:rFonts w:cs="FrankRuehl"/>
          <w:rtl/>
        </w:rPr>
        <w:t>"א</w:t>
      </w:r>
      <w:r>
        <w:rPr>
          <w:rStyle w:val="default"/>
          <w:rFonts w:cs="FrankRuehl" w:hint="cs"/>
          <w:rtl/>
        </w:rPr>
        <w:t>ני מתחייב לשמור אמונים למדינת ישראל ולחוקיה ולמלא ביושר ובאמונה כל חובה המוטלת עלי כעובד המדינה".</w:t>
      </w:r>
    </w:p>
    <w:p w14:paraId="74AD0BB2" w14:textId="77777777" w:rsidR="00A13753" w:rsidRDefault="00A13753">
      <w:pPr>
        <w:pStyle w:val="P00"/>
        <w:spacing w:before="72"/>
        <w:ind w:left="0" w:right="1134"/>
        <w:rPr>
          <w:rStyle w:val="default"/>
          <w:rFonts w:cs="FrankRuehl"/>
          <w:rtl/>
        </w:rPr>
      </w:pPr>
      <w:r>
        <w:rPr>
          <w:rFonts w:cs="FrankRuehl"/>
          <w:sz w:val="26"/>
          <w:rtl/>
        </w:rPr>
        <w:tab/>
      </w:r>
      <w:r>
        <w:rPr>
          <w:rStyle w:val="default"/>
          <w:rFonts w:cs="FrankRuehl"/>
          <w:rtl/>
        </w:rPr>
        <w:t>הה</w:t>
      </w:r>
      <w:r>
        <w:rPr>
          <w:rStyle w:val="default"/>
          <w:rFonts w:cs="FrankRuehl" w:hint="cs"/>
          <w:rtl/>
        </w:rPr>
        <w:t>צהרה תהיה בפני</w:t>
      </w:r>
      <w:r>
        <w:rPr>
          <w:rStyle w:val="default"/>
          <w:rFonts w:cs="FrankRuehl"/>
          <w:rtl/>
        </w:rPr>
        <w:t xml:space="preserve"> </w:t>
      </w:r>
      <w:r>
        <w:rPr>
          <w:rStyle w:val="default"/>
          <w:rFonts w:cs="FrankRuehl" w:hint="cs"/>
          <w:rtl/>
        </w:rPr>
        <w:t>שר או עובד המדינה שהוסמך לכך בתקנות.</w:t>
      </w:r>
    </w:p>
    <w:p w14:paraId="2DA6AA25" w14:textId="77777777" w:rsidR="00A13753" w:rsidRDefault="00A13753">
      <w:pPr>
        <w:pStyle w:val="P00"/>
        <w:spacing w:before="72"/>
        <w:ind w:left="0" w:right="1134"/>
        <w:rPr>
          <w:rStyle w:val="default"/>
          <w:rFonts w:cs="FrankRuehl" w:hint="cs"/>
          <w:rtl/>
        </w:rPr>
      </w:pPr>
      <w:bookmarkStart w:id="52" w:name="Seif22"/>
      <w:bookmarkEnd w:id="52"/>
      <w:r>
        <w:rPr>
          <w:lang w:val="he-IL"/>
        </w:rPr>
        <w:pict w14:anchorId="2A3FAE14">
          <v:rect id="_x0000_s2088" style="position:absolute;left:0;text-align:left;margin-left:464.5pt;margin-top:8.05pt;width:75.05pt;height:32pt;z-index:251623424" o:allowincell="f" filled="f" stroked="f" strokecolor="lime" strokeweight=".25pt">
            <v:textbox style="mso-next-textbox:#_x0000_s2088" inset="0,0,0,0">
              <w:txbxContent>
                <w:p w14:paraId="1F9526B4" w14:textId="77777777" w:rsidR="00A13753" w:rsidRDefault="00A13753">
                  <w:pPr>
                    <w:spacing w:line="160" w:lineRule="exact"/>
                    <w:jc w:val="left"/>
                    <w:rPr>
                      <w:rFonts w:cs="Miriam"/>
                      <w:noProof/>
                      <w:sz w:val="18"/>
                      <w:szCs w:val="18"/>
                      <w:rtl/>
                    </w:rPr>
                  </w:pPr>
                  <w:r>
                    <w:rPr>
                      <w:rFonts w:cs="Miriam"/>
                      <w:sz w:val="18"/>
                      <w:szCs w:val="18"/>
                      <w:rtl/>
                    </w:rPr>
                    <w:t>הצ</w:t>
                  </w:r>
                  <w:r>
                    <w:rPr>
                      <w:rFonts w:cs="Miriam" w:hint="cs"/>
                      <w:sz w:val="18"/>
                      <w:szCs w:val="18"/>
                      <w:rtl/>
                    </w:rPr>
                    <w:t xml:space="preserve">הרה </w:t>
                  </w:r>
                  <w:r>
                    <w:rPr>
                      <w:rFonts w:cs="Miriam"/>
                      <w:sz w:val="18"/>
                      <w:szCs w:val="18"/>
                      <w:rtl/>
                    </w:rPr>
                    <w:t>על</w:t>
                  </w:r>
                  <w:r>
                    <w:rPr>
                      <w:rFonts w:cs="Miriam" w:hint="cs"/>
                      <w:sz w:val="18"/>
                      <w:szCs w:val="18"/>
                      <w:rtl/>
                    </w:rPr>
                    <w:t xml:space="preserve"> רכוש</w:t>
                  </w:r>
                </w:p>
                <w:p w14:paraId="37FA776C" w14:textId="77777777" w:rsidR="00A13753" w:rsidRDefault="00A13753">
                  <w:pPr>
                    <w:spacing w:line="160" w:lineRule="exact"/>
                    <w:jc w:val="left"/>
                    <w:rPr>
                      <w:rFonts w:cs="Miriam"/>
                      <w:noProof/>
                      <w:sz w:val="18"/>
                      <w:szCs w:val="18"/>
                      <w:rtl/>
                    </w:rPr>
                  </w:pPr>
                  <w:r>
                    <w:rPr>
                      <w:rFonts w:cs="Miriam" w:hint="cs"/>
                      <w:sz w:val="18"/>
                      <w:szCs w:val="18"/>
                      <w:rtl/>
                    </w:rPr>
                    <w:t xml:space="preserve">(תיקון מס' 5) </w:t>
                  </w:r>
                </w:p>
                <w:p w14:paraId="1EC42E46" w14:textId="77777777" w:rsidR="00A13753" w:rsidRDefault="00A13753">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Miriam"/>
          <w:rtl/>
        </w:rPr>
        <w:t>35</w:t>
      </w:r>
      <w:r>
        <w:rPr>
          <w:rStyle w:val="a7"/>
          <w:rFonts w:cs="FrankRuehl"/>
          <w:sz w:val="26"/>
        </w:rPr>
        <w:footnoteReference w:id="7"/>
      </w:r>
      <w:r>
        <w:rPr>
          <w:rStyle w:val="big-number"/>
          <w:rFonts w:cs="Miriam"/>
          <w:rtl/>
        </w:rPr>
        <w:t>.</w:t>
      </w:r>
      <w:r>
        <w:rPr>
          <w:rStyle w:val="big-number"/>
          <w:rFonts w:cs="Miriam"/>
          <w:rtl/>
        </w:rPr>
        <w:tab/>
      </w:r>
      <w:r>
        <w:rPr>
          <w:rStyle w:val="default"/>
          <w:rFonts w:cs="FrankRuehl"/>
          <w:rtl/>
        </w:rPr>
        <w:t>עו</w:t>
      </w:r>
      <w:r>
        <w:rPr>
          <w:rStyle w:val="default"/>
          <w:rFonts w:cs="FrankRuehl" w:hint="cs"/>
          <w:rtl/>
        </w:rPr>
        <w:t xml:space="preserve">בד המדינה הנמנה עם נושאי משרות או בעלי דרגות שקבעה לענין זה הממשלה על-פי הצעת נציב שירות המדינה ובאישור ועדת החוקה חוק ומשפט של הכנסת, חייב להצהיר על נכסיו ועל חובותיו, שלו ושל בן-זוגו החי אתו ושל ילדיו הסמוכים על שולחנו, ועל </w:t>
      </w:r>
      <w:r>
        <w:rPr>
          <w:rStyle w:val="default"/>
          <w:rFonts w:cs="FrankRuehl"/>
          <w:rtl/>
        </w:rPr>
        <w:t>מק</w:t>
      </w:r>
      <w:r>
        <w:rPr>
          <w:rStyle w:val="default"/>
          <w:rFonts w:cs="FrankRuehl" w:hint="cs"/>
          <w:rtl/>
        </w:rPr>
        <w:t>ורות הכנסתם בעבר במידה שהם עשויים להיות גם מקורות הכנסתם בעתיד; דרכי ההצהרה, טפסיה ומועדי הגשתה ייקבעו בתקנות.</w:t>
      </w:r>
    </w:p>
    <w:p w14:paraId="6DDA184B" w14:textId="77777777" w:rsidR="005B5C00" w:rsidRPr="00B74549" w:rsidRDefault="005B5C00" w:rsidP="005B5C00">
      <w:pPr>
        <w:pStyle w:val="P00"/>
        <w:spacing w:before="0"/>
        <w:ind w:left="0" w:right="1134"/>
        <w:rPr>
          <w:rStyle w:val="default"/>
          <w:rFonts w:cs="FrankRuehl" w:hint="cs"/>
          <w:vanish/>
          <w:color w:val="FF0000"/>
          <w:sz w:val="20"/>
          <w:szCs w:val="20"/>
          <w:shd w:val="clear" w:color="auto" w:fill="FFFF99"/>
          <w:rtl/>
        </w:rPr>
      </w:pPr>
      <w:bookmarkStart w:id="53" w:name="Rov87"/>
      <w:r w:rsidRPr="00B74549">
        <w:rPr>
          <w:rStyle w:val="default"/>
          <w:rFonts w:cs="FrankRuehl" w:hint="cs"/>
          <w:vanish/>
          <w:color w:val="FF0000"/>
          <w:sz w:val="20"/>
          <w:szCs w:val="20"/>
          <w:shd w:val="clear" w:color="auto" w:fill="FFFF99"/>
          <w:rtl/>
        </w:rPr>
        <w:t>מיום 3.1.1991</w:t>
      </w:r>
    </w:p>
    <w:p w14:paraId="62E2E0B1" w14:textId="77777777" w:rsidR="005B5C00" w:rsidRPr="00B74549" w:rsidRDefault="005B5C00" w:rsidP="005B5C00">
      <w:pPr>
        <w:pStyle w:val="P00"/>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5</w:t>
      </w:r>
    </w:p>
    <w:p w14:paraId="34D2D26C" w14:textId="77777777" w:rsidR="005B5C00" w:rsidRPr="00B74549" w:rsidRDefault="005B5C00" w:rsidP="005B5C00">
      <w:pPr>
        <w:pStyle w:val="P00"/>
        <w:spacing w:before="0"/>
        <w:ind w:left="0" w:right="1134"/>
        <w:rPr>
          <w:rStyle w:val="default"/>
          <w:rFonts w:cs="FrankRuehl" w:hint="cs"/>
          <w:vanish/>
          <w:sz w:val="20"/>
          <w:szCs w:val="20"/>
          <w:shd w:val="clear" w:color="auto" w:fill="FFFF99"/>
          <w:rtl/>
        </w:rPr>
      </w:pPr>
      <w:hyperlink r:id="rId55" w:history="1">
        <w:r w:rsidRPr="00B74549">
          <w:rPr>
            <w:rStyle w:val="Hyperlink"/>
            <w:rFonts w:cs="FrankRuehl" w:hint="cs"/>
            <w:vanish/>
            <w:szCs w:val="20"/>
            <w:shd w:val="clear" w:color="auto" w:fill="FFFF99"/>
            <w:rtl/>
          </w:rPr>
          <w:t>ס"ח תשנ"א מס' 1338</w:t>
        </w:r>
      </w:hyperlink>
      <w:r w:rsidRPr="00B74549">
        <w:rPr>
          <w:rStyle w:val="default"/>
          <w:rFonts w:cs="FrankRuehl" w:hint="cs"/>
          <w:vanish/>
          <w:sz w:val="20"/>
          <w:szCs w:val="20"/>
          <w:shd w:val="clear" w:color="auto" w:fill="FFFF99"/>
          <w:rtl/>
        </w:rPr>
        <w:t xml:space="preserve"> מיום 3.1.1991 עמ' 55 (</w:t>
      </w:r>
      <w:hyperlink r:id="rId56" w:history="1">
        <w:r w:rsidRPr="00B74549">
          <w:rPr>
            <w:rStyle w:val="Hyperlink"/>
            <w:rFonts w:cs="FrankRuehl" w:hint="cs"/>
            <w:vanish/>
            <w:szCs w:val="20"/>
            <w:shd w:val="clear" w:color="auto" w:fill="FFFF99"/>
            <w:rtl/>
          </w:rPr>
          <w:t>ה"ח 2018</w:t>
        </w:r>
      </w:hyperlink>
      <w:r w:rsidRPr="00B74549">
        <w:rPr>
          <w:rStyle w:val="default"/>
          <w:rFonts w:cs="FrankRuehl" w:hint="cs"/>
          <w:vanish/>
          <w:sz w:val="20"/>
          <w:szCs w:val="20"/>
          <w:shd w:val="clear" w:color="auto" w:fill="FFFF99"/>
          <w:rtl/>
        </w:rPr>
        <w:t>)</w:t>
      </w:r>
    </w:p>
    <w:p w14:paraId="16DF5733" w14:textId="77777777" w:rsidR="005B5C00" w:rsidRDefault="005B5C00" w:rsidP="005B5C00">
      <w:pPr>
        <w:pStyle w:val="P00"/>
        <w:ind w:left="0" w:right="1134"/>
        <w:rPr>
          <w:rStyle w:val="default"/>
          <w:rFonts w:cs="FrankRuehl" w:hint="cs"/>
          <w:sz w:val="2"/>
          <w:szCs w:val="2"/>
          <w:shd w:val="clear" w:color="auto" w:fill="FFFF99"/>
          <w:rtl/>
        </w:rPr>
      </w:pPr>
      <w:r w:rsidRPr="00B74549">
        <w:rPr>
          <w:rStyle w:val="big-number"/>
          <w:rFonts w:cs="FrankRuehl"/>
          <w:vanish/>
          <w:sz w:val="22"/>
          <w:szCs w:val="22"/>
          <w:shd w:val="clear" w:color="auto" w:fill="FFFF99"/>
          <w:rtl/>
        </w:rPr>
        <w:t>35.</w:t>
      </w:r>
      <w:r w:rsidRPr="00B74549">
        <w:rPr>
          <w:rStyle w:val="big-number"/>
          <w:rFonts w:cs="FrankRuehl"/>
          <w:vanish/>
          <w:sz w:val="22"/>
          <w:szCs w:val="22"/>
          <w:shd w:val="clear" w:color="auto" w:fill="FFFF99"/>
          <w:rtl/>
        </w:rPr>
        <w:tab/>
      </w:r>
      <w:r w:rsidRPr="00B74549">
        <w:rPr>
          <w:rStyle w:val="default"/>
          <w:rFonts w:cs="FrankRuehl"/>
          <w:vanish/>
          <w:sz w:val="22"/>
          <w:szCs w:val="22"/>
          <w:shd w:val="clear" w:color="auto" w:fill="FFFF99"/>
          <w:rtl/>
        </w:rPr>
        <w:t>עו</w:t>
      </w:r>
      <w:r w:rsidRPr="00B74549">
        <w:rPr>
          <w:rStyle w:val="default"/>
          <w:rFonts w:cs="FrankRuehl" w:hint="cs"/>
          <w:vanish/>
          <w:sz w:val="22"/>
          <w:szCs w:val="22"/>
          <w:shd w:val="clear" w:color="auto" w:fill="FFFF99"/>
          <w:rtl/>
        </w:rPr>
        <w:t xml:space="preserve">בד המדינה </w:t>
      </w:r>
      <w:r w:rsidRPr="00B74549">
        <w:rPr>
          <w:rStyle w:val="default"/>
          <w:rFonts w:cs="FrankRuehl" w:hint="cs"/>
          <w:vanish/>
          <w:sz w:val="22"/>
          <w:szCs w:val="22"/>
          <w:u w:val="single"/>
          <w:shd w:val="clear" w:color="auto" w:fill="FFFF99"/>
          <w:rtl/>
        </w:rPr>
        <w:t>הנמנה עם נושאי משרות או בעלי דרגות שקבעה לענין זה הממשלה על-פי הצעת נציב שירות המדינה ובאישור ועדת החוקה חוק ומשפט של הכנסת</w:t>
      </w:r>
      <w:r w:rsidRPr="00B74549">
        <w:rPr>
          <w:rStyle w:val="default"/>
          <w:rFonts w:cs="FrankRuehl" w:hint="cs"/>
          <w:vanish/>
          <w:sz w:val="22"/>
          <w:szCs w:val="22"/>
          <w:shd w:val="clear" w:color="auto" w:fill="FFFF99"/>
          <w:rtl/>
        </w:rPr>
        <w:t xml:space="preserve">, חייב להצהיר על נכסיו ועל חובותיו, שלו ושל בן-זוגו החי אתו ושל ילדיו הסמוכים על שולחנו, ועל </w:t>
      </w:r>
      <w:r w:rsidRPr="00B74549">
        <w:rPr>
          <w:rStyle w:val="default"/>
          <w:rFonts w:cs="FrankRuehl"/>
          <w:vanish/>
          <w:sz w:val="22"/>
          <w:szCs w:val="22"/>
          <w:shd w:val="clear" w:color="auto" w:fill="FFFF99"/>
          <w:rtl/>
        </w:rPr>
        <w:t>מק</w:t>
      </w:r>
      <w:r w:rsidRPr="00B74549">
        <w:rPr>
          <w:rStyle w:val="default"/>
          <w:rFonts w:cs="FrankRuehl" w:hint="cs"/>
          <w:vanish/>
          <w:sz w:val="22"/>
          <w:szCs w:val="22"/>
          <w:shd w:val="clear" w:color="auto" w:fill="FFFF99"/>
          <w:rtl/>
        </w:rPr>
        <w:t>ורות הכנסתם בעבר במידה שהם עשויים להיות גם מקורות הכנסתם בעתיד; דרכי ההצהרה, טפסיה ומועדי הגשתה ייקבעו בתקנות.</w:t>
      </w:r>
      <w:bookmarkEnd w:id="53"/>
    </w:p>
    <w:p w14:paraId="1120EA77" w14:textId="77777777" w:rsidR="005B5C00" w:rsidRPr="00880157" w:rsidRDefault="005B5C00" w:rsidP="005B5C00">
      <w:pPr>
        <w:pStyle w:val="P00"/>
        <w:spacing w:before="72"/>
        <w:ind w:left="0" w:right="1134"/>
        <w:rPr>
          <w:rStyle w:val="default"/>
          <w:rFonts w:cs="FrankRuehl" w:hint="cs"/>
          <w:rtl/>
        </w:rPr>
      </w:pPr>
      <w:bookmarkStart w:id="54" w:name="Seif61"/>
      <w:bookmarkEnd w:id="54"/>
      <w:r w:rsidRPr="00880157">
        <w:rPr>
          <w:lang w:val="he-IL"/>
        </w:rPr>
        <w:pict w14:anchorId="68060E5A">
          <v:rect id="_x0000_s2281" style="position:absolute;left:0;text-align:left;margin-left:464.5pt;margin-top:8.05pt;width:75.05pt;height:29.65pt;z-index:251673600" o:allowincell="f" filled="f" stroked="f" strokecolor="lime" strokeweight=".25pt">
            <v:textbox style="mso-next-textbox:#_x0000_s2281" inset="0,0,0,0">
              <w:txbxContent>
                <w:p w14:paraId="3352A89C" w14:textId="77777777" w:rsidR="005B5C00" w:rsidRDefault="005B5C00" w:rsidP="005B5C00">
                  <w:pPr>
                    <w:spacing w:line="160" w:lineRule="exact"/>
                    <w:jc w:val="left"/>
                    <w:rPr>
                      <w:rFonts w:cs="Miriam" w:hint="cs"/>
                      <w:noProof/>
                      <w:sz w:val="18"/>
                      <w:szCs w:val="18"/>
                      <w:rtl/>
                    </w:rPr>
                  </w:pPr>
                  <w:r>
                    <w:rPr>
                      <w:rFonts w:cs="Miriam" w:hint="cs"/>
                      <w:sz w:val="18"/>
                      <w:szCs w:val="18"/>
                      <w:rtl/>
                    </w:rPr>
                    <w:t>דין משמעתי</w:t>
                  </w:r>
                </w:p>
                <w:p w14:paraId="051B3CF8" w14:textId="77777777" w:rsidR="005B5C00" w:rsidRDefault="005B5C00" w:rsidP="005B5C00">
                  <w:pPr>
                    <w:spacing w:line="160" w:lineRule="exact"/>
                    <w:jc w:val="left"/>
                    <w:rPr>
                      <w:rFonts w:cs="Miriam"/>
                      <w:noProof/>
                      <w:sz w:val="18"/>
                      <w:szCs w:val="18"/>
                      <w:rtl/>
                    </w:rPr>
                  </w:pPr>
                  <w:r>
                    <w:rPr>
                      <w:rFonts w:cs="Miriam" w:hint="cs"/>
                      <w:sz w:val="18"/>
                      <w:szCs w:val="18"/>
                      <w:rtl/>
                    </w:rPr>
                    <w:t>(תיקון מס' 18) תשע"ז-2016</w:t>
                  </w:r>
                </w:p>
              </w:txbxContent>
            </v:textbox>
            <w10:anchorlock/>
          </v:rect>
        </w:pict>
      </w:r>
      <w:r w:rsidRPr="00880157">
        <w:rPr>
          <w:rStyle w:val="big-number"/>
          <w:rFonts w:cs="Miriam"/>
          <w:rtl/>
        </w:rPr>
        <w:t>35</w:t>
      </w:r>
      <w:r w:rsidRPr="00880157">
        <w:rPr>
          <w:rStyle w:val="default"/>
          <w:rFonts w:cs="FrankRuehl" w:hint="cs"/>
          <w:rtl/>
        </w:rPr>
        <w:t>א</w:t>
      </w:r>
      <w:r w:rsidRPr="00880157">
        <w:rPr>
          <w:rStyle w:val="default"/>
          <w:rFonts w:cs="FrankRuehl"/>
          <w:rtl/>
        </w:rPr>
        <w:t>.</w:t>
      </w:r>
      <w:r w:rsidRPr="00880157">
        <w:rPr>
          <w:rStyle w:val="default"/>
          <w:rFonts w:cs="FrankRuehl"/>
          <w:rtl/>
        </w:rPr>
        <w:tab/>
      </w:r>
      <w:r w:rsidRPr="00880157">
        <w:rPr>
          <w:rStyle w:val="default"/>
          <w:rFonts w:cs="FrankRuehl" w:hint="cs"/>
          <w:rtl/>
        </w:rPr>
        <w:t>עובד המדינה המפר את חובתו לפי סעיף 35 עובר עבירת משמעת.</w:t>
      </w:r>
    </w:p>
    <w:p w14:paraId="36CF8DC7" w14:textId="77777777" w:rsidR="005B5C00" w:rsidRPr="00B74549" w:rsidRDefault="00D74887" w:rsidP="00F44061">
      <w:pPr>
        <w:pStyle w:val="P00"/>
        <w:spacing w:before="0"/>
        <w:ind w:left="0" w:right="1134"/>
        <w:rPr>
          <w:rStyle w:val="default"/>
          <w:rFonts w:cs="FrankRuehl" w:hint="cs"/>
          <w:vanish/>
          <w:color w:val="FF0000"/>
          <w:sz w:val="20"/>
          <w:szCs w:val="20"/>
          <w:shd w:val="clear" w:color="auto" w:fill="FFFF99"/>
          <w:rtl/>
        </w:rPr>
      </w:pPr>
      <w:bookmarkStart w:id="55" w:name="Rov91"/>
      <w:r w:rsidRPr="00B74549">
        <w:rPr>
          <w:rStyle w:val="default"/>
          <w:rFonts w:cs="FrankRuehl" w:hint="cs"/>
          <w:vanish/>
          <w:color w:val="FF0000"/>
          <w:sz w:val="20"/>
          <w:szCs w:val="20"/>
          <w:shd w:val="clear" w:color="auto" w:fill="FFFF99"/>
          <w:rtl/>
        </w:rPr>
        <w:t xml:space="preserve">מיום </w:t>
      </w:r>
      <w:r w:rsidR="00F44061" w:rsidRPr="00B74549">
        <w:rPr>
          <w:rStyle w:val="default"/>
          <w:rFonts w:cs="FrankRuehl" w:hint="cs"/>
          <w:vanish/>
          <w:color w:val="FF0000"/>
          <w:sz w:val="20"/>
          <w:szCs w:val="20"/>
          <w:shd w:val="clear" w:color="auto" w:fill="FFFF99"/>
          <w:rtl/>
        </w:rPr>
        <w:t>2</w:t>
      </w:r>
      <w:r w:rsidRPr="00B74549">
        <w:rPr>
          <w:rStyle w:val="default"/>
          <w:rFonts w:cs="FrankRuehl" w:hint="cs"/>
          <w:vanish/>
          <w:color w:val="FF0000"/>
          <w:sz w:val="20"/>
          <w:szCs w:val="20"/>
          <w:shd w:val="clear" w:color="auto" w:fill="FFFF99"/>
          <w:rtl/>
        </w:rPr>
        <w:t>.4.2017</w:t>
      </w:r>
    </w:p>
    <w:p w14:paraId="537EEE1F" w14:textId="77777777" w:rsidR="005B5C00" w:rsidRPr="00B74549" w:rsidRDefault="005B5C00" w:rsidP="005B5C00">
      <w:pPr>
        <w:pStyle w:val="P00"/>
        <w:spacing w:before="0"/>
        <w:ind w:left="0" w:right="1134"/>
        <w:rPr>
          <w:rStyle w:val="default"/>
          <w:rFonts w:cs="FrankRuehl" w:hint="cs"/>
          <w:vanish/>
          <w:sz w:val="20"/>
          <w:szCs w:val="20"/>
          <w:shd w:val="clear" w:color="auto" w:fill="FFFF99"/>
          <w:rtl/>
        </w:rPr>
      </w:pPr>
      <w:r w:rsidRPr="00B74549">
        <w:rPr>
          <w:rStyle w:val="default"/>
          <w:rFonts w:cs="FrankRuehl" w:hint="cs"/>
          <w:b/>
          <w:bCs/>
          <w:vanish/>
          <w:sz w:val="20"/>
          <w:szCs w:val="20"/>
          <w:shd w:val="clear" w:color="auto" w:fill="FFFF99"/>
          <w:rtl/>
        </w:rPr>
        <w:t>תיקון מס' 18</w:t>
      </w:r>
    </w:p>
    <w:p w14:paraId="47820B81" w14:textId="77777777" w:rsidR="005B5C00" w:rsidRPr="00B74549" w:rsidRDefault="005B5C00" w:rsidP="005B5C00">
      <w:pPr>
        <w:pStyle w:val="P00"/>
        <w:spacing w:before="0"/>
        <w:ind w:left="0" w:right="1134"/>
        <w:rPr>
          <w:rStyle w:val="default"/>
          <w:rFonts w:cs="FrankRuehl" w:hint="cs"/>
          <w:vanish/>
          <w:sz w:val="20"/>
          <w:szCs w:val="20"/>
          <w:shd w:val="clear" w:color="auto" w:fill="FFFF99"/>
          <w:rtl/>
        </w:rPr>
      </w:pPr>
      <w:hyperlink r:id="rId57" w:history="1">
        <w:r w:rsidRPr="00B74549">
          <w:rPr>
            <w:rStyle w:val="Hyperlink"/>
            <w:rFonts w:cs="FrankRuehl" w:hint="cs"/>
            <w:vanish/>
            <w:szCs w:val="20"/>
            <w:shd w:val="clear" w:color="auto" w:fill="FFFF99"/>
            <w:rtl/>
          </w:rPr>
          <w:t>ס"ח תשע"ז מס' 2584</w:t>
        </w:r>
      </w:hyperlink>
      <w:r w:rsidRPr="00B74549">
        <w:rPr>
          <w:rStyle w:val="default"/>
          <w:rFonts w:cs="FrankRuehl" w:hint="cs"/>
          <w:vanish/>
          <w:sz w:val="20"/>
          <w:szCs w:val="20"/>
          <w:shd w:val="clear" w:color="auto" w:fill="FFFF99"/>
          <w:rtl/>
        </w:rPr>
        <w:t xml:space="preserve"> מיום 17.11.2016 עמ' 6 (</w:t>
      </w:r>
      <w:hyperlink r:id="rId58" w:history="1">
        <w:r w:rsidRPr="00B74549">
          <w:rPr>
            <w:rStyle w:val="Hyperlink"/>
            <w:rFonts w:cs="FrankRuehl" w:hint="cs"/>
            <w:vanish/>
            <w:szCs w:val="20"/>
            <w:shd w:val="clear" w:color="auto" w:fill="FFFF99"/>
            <w:rtl/>
          </w:rPr>
          <w:t>ה"ח 633</w:t>
        </w:r>
      </w:hyperlink>
      <w:r w:rsidRPr="00B74549">
        <w:rPr>
          <w:rStyle w:val="default"/>
          <w:rFonts w:cs="FrankRuehl" w:hint="cs"/>
          <w:vanish/>
          <w:sz w:val="20"/>
          <w:szCs w:val="20"/>
          <w:shd w:val="clear" w:color="auto" w:fill="FFFF99"/>
          <w:rtl/>
        </w:rPr>
        <w:t>)</w:t>
      </w:r>
    </w:p>
    <w:p w14:paraId="63003172" w14:textId="77777777" w:rsidR="005B5C00" w:rsidRPr="00880157" w:rsidRDefault="005B5C00" w:rsidP="00880157">
      <w:pPr>
        <w:pStyle w:val="P00"/>
        <w:spacing w:before="0"/>
        <w:ind w:left="0" w:right="1134"/>
        <w:rPr>
          <w:rStyle w:val="default"/>
          <w:rFonts w:cs="FrankRuehl" w:hint="cs"/>
          <w:b/>
          <w:bCs/>
          <w:sz w:val="2"/>
          <w:szCs w:val="2"/>
          <w:shd w:val="clear" w:color="auto" w:fill="FFFF99"/>
          <w:rtl/>
        </w:rPr>
      </w:pPr>
      <w:r w:rsidRPr="00B74549">
        <w:rPr>
          <w:rStyle w:val="default"/>
          <w:rFonts w:cs="FrankRuehl" w:hint="cs"/>
          <w:b/>
          <w:bCs/>
          <w:vanish/>
          <w:sz w:val="20"/>
          <w:szCs w:val="20"/>
          <w:shd w:val="clear" w:color="auto" w:fill="FFFF99"/>
          <w:rtl/>
        </w:rPr>
        <w:t>הוספת סעיף 35א</w:t>
      </w:r>
      <w:bookmarkEnd w:id="55"/>
    </w:p>
    <w:p w14:paraId="1975DD99" w14:textId="77777777" w:rsidR="005B5C00" w:rsidRPr="00880157" w:rsidRDefault="005B5C00" w:rsidP="005B5C00">
      <w:pPr>
        <w:pStyle w:val="P00"/>
        <w:spacing w:before="72"/>
        <w:ind w:left="0" w:right="1134"/>
        <w:rPr>
          <w:rStyle w:val="default"/>
          <w:rFonts w:cs="FrankRuehl" w:hint="cs"/>
          <w:shd w:val="clear" w:color="auto" w:fill="FFFF99"/>
          <w:rtl/>
        </w:rPr>
      </w:pPr>
    </w:p>
    <w:p w14:paraId="59C301BC" w14:textId="77777777" w:rsidR="005B5C00" w:rsidRPr="00880157" w:rsidRDefault="005B5C00" w:rsidP="005B5C00">
      <w:pPr>
        <w:pStyle w:val="P00"/>
        <w:spacing w:before="72"/>
        <w:ind w:left="0" w:right="1134"/>
        <w:rPr>
          <w:rStyle w:val="default"/>
          <w:rFonts w:cs="FrankRuehl" w:hint="cs"/>
          <w:rtl/>
        </w:rPr>
      </w:pPr>
      <w:bookmarkStart w:id="56" w:name="Seif62"/>
      <w:bookmarkEnd w:id="56"/>
      <w:r w:rsidRPr="00880157">
        <w:rPr>
          <w:lang w:val="he-IL"/>
        </w:rPr>
        <w:pict w14:anchorId="4B6191C6">
          <v:rect id="_x0000_s2282" style="position:absolute;left:0;text-align:left;margin-left:464.5pt;margin-top:8.05pt;width:75.05pt;height:36.95pt;z-index:251674624" o:allowincell="f" filled="f" stroked="f" strokecolor="lime" strokeweight=".25pt">
            <v:textbox style="mso-next-textbox:#_x0000_s2282" inset="0,0,0,0">
              <w:txbxContent>
                <w:p w14:paraId="46B8E0D2" w14:textId="77777777" w:rsidR="005B5C00" w:rsidRDefault="005B5C00" w:rsidP="005B5C00">
                  <w:pPr>
                    <w:spacing w:line="160" w:lineRule="exact"/>
                    <w:jc w:val="left"/>
                    <w:rPr>
                      <w:rFonts w:cs="Miriam"/>
                      <w:noProof/>
                      <w:sz w:val="18"/>
                      <w:szCs w:val="18"/>
                      <w:rtl/>
                    </w:rPr>
                  </w:pPr>
                  <w:r>
                    <w:rPr>
                      <w:rFonts w:cs="Miriam" w:hint="cs"/>
                      <w:sz w:val="18"/>
                      <w:szCs w:val="18"/>
                      <w:rtl/>
                    </w:rPr>
                    <w:t xml:space="preserve">שמירת סודיות של </w:t>
                  </w:r>
                  <w:r>
                    <w:rPr>
                      <w:rFonts w:cs="Miriam"/>
                      <w:sz w:val="18"/>
                      <w:szCs w:val="18"/>
                      <w:rtl/>
                    </w:rPr>
                    <w:t>הצ</w:t>
                  </w:r>
                  <w:r>
                    <w:rPr>
                      <w:rFonts w:cs="Miriam" w:hint="cs"/>
                      <w:sz w:val="18"/>
                      <w:szCs w:val="18"/>
                      <w:rtl/>
                    </w:rPr>
                    <w:t xml:space="preserve">הרה </w:t>
                  </w:r>
                  <w:r>
                    <w:rPr>
                      <w:rFonts w:cs="Miriam"/>
                      <w:sz w:val="18"/>
                      <w:szCs w:val="18"/>
                      <w:rtl/>
                    </w:rPr>
                    <w:t>על</w:t>
                  </w:r>
                  <w:r>
                    <w:rPr>
                      <w:rFonts w:cs="Miriam" w:hint="cs"/>
                      <w:sz w:val="18"/>
                      <w:szCs w:val="18"/>
                      <w:rtl/>
                    </w:rPr>
                    <w:t xml:space="preserve"> רכוש</w:t>
                  </w:r>
                </w:p>
                <w:p w14:paraId="3D95B128" w14:textId="77777777" w:rsidR="005B5C00" w:rsidRDefault="005B5C00" w:rsidP="005B5C00">
                  <w:pPr>
                    <w:spacing w:line="160" w:lineRule="exact"/>
                    <w:jc w:val="left"/>
                    <w:rPr>
                      <w:rFonts w:cs="Miriam"/>
                      <w:noProof/>
                      <w:sz w:val="18"/>
                      <w:szCs w:val="18"/>
                      <w:rtl/>
                    </w:rPr>
                  </w:pPr>
                  <w:r>
                    <w:rPr>
                      <w:rFonts w:cs="Miriam" w:hint="cs"/>
                      <w:sz w:val="18"/>
                      <w:szCs w:val="18"/>
                      <w:rtl/>
                    </w:rPr>
                    <w:t>(תיקון מס' 18) תשע"ז-2016</w:t>
                  </w:r>
                </w:p>
              </w:txbxContent>
            </v:textbox>
            <w10:anchorlock/>
          </v:rect>
        </w:pict>
      </w:r>
      <w:r w:rsidRPr="00880157">
        <w:rPr>
          <w:rStyle w:val="big-number"/>
          <w:rFonts w:cs="Miriam"/>
          <w:rtl/>
        </w:rPr>
        <w:t>35</w:t>
      </w:r>
      <w:r w:rsidRPr="00880157">
        <w:rPr>
          <w:rStyle w:val="default"/>
          <w:rFonts w:cs="FrankRuehl" w:hint="cs"/>
          <w:rtl/>
        </w:rPr>
        <w:t>ב</w:t>
      </w:r>
      <w:r w:rsidRPr="00880157">
        <w:rPr>
          <w:rStyle w:val="default"/>
          <w:rFonts w:cs="FrankRuehl"/>
          <w:rtl/>
        </w:rPr>
        <w:t>.</w:t>
      </w:r>
      <w:r w:rsidRPr="00880157">
        <w:rPr>
          <w:rStyle w:val="default"/>
          <w:rFonts w:cs="FrankRuehl"/>
          <w:rtl/>
        </w:rPr>
        <w:tab/>
      </w:r>
      <w:r w:rsidRPr="00880157">
        <w:rPr>
          <w:rStyle w:val="default"/>
          <w:rFonts w:cs="FrankRuehl" w:hint="cs"/>
          <w:rtl/>
        </w:rPr>
        <w:t>(א)</w:t>
      </w:r>
      <w:r w:rsidRPr="00880157">
        <w:rPr>
          <w:rStyle w:val="default"/>
          <w:rFonts w:cs="FrankRuehl" w:hint="cs"/>
          <w:rtl/>
        </w:rPr>
        <w:tab/>
        <w:t>נציב שירות המדינה או מי שהוא הסמיכו לכך ישמור בסוד את ההצהרות על רכוש, לא יגלה כל פרט מהן ולא יעשה בהן כל שימוש אלא בהסכמתו או לפי בקשתו של עובד המדינה ובהסכמת מי שהמידע הוא עליו.</w:t>
      </w:r>
    </w:p>
    <w:p w14:paraId="29266A41" w14:textId="77777777" w:rsidR="005B5C00" w:rsidRPr="00880157" w:rsidRDefault="005B5C00" w:rsidP="005B5C00">
      <w:pPr>
        <w:pStyle w:val="P00"/>
        <w:spacing w:before="72"/>
        <w:ind w:left="0" w:right="1134"/>
        <w:rPr>
          <w:rStyle w:val="default"/>
          <w:rFonts w:cs="FrankRuehl" w:hint="cs"/>
          <w:rtl/>
        </w:rPr>
      </w:pPr>
      <w:r w:rsidRPr="00880157">
        <w:rPr>
          <w:rStyle w:val="default"/>
          <w:rFonts w:cs="FrankRuehl" w:hint="cs"/>
          <w:rtl/>
        </w:rPr>
        <w:tab/>
        <w:t>(ב)</w:t>
      </w:r>
      <w:r w:rsidRPr="00880157">
        <w:rPr>
          <w:rStyle w:val="default"/>
          <w:rFonts w:cs="FrankRuehl" w:hint="cs"/>
          <w:rtl/>
        </w:rPr>
        <w:tab/>
        <w:t xml:space="preserve">על אף האמור בסעיף קטן (א) </w:t>
      </w:r>
      <w:r w:rsidRPr="00880157">
        <w:rPr>
          <w:rStyle w:val="default"/>
          <w:rFonts w:cs="FrankRuehl"/>
          <w:rtl/>
        </w:rPr>
        <w:t>–</w:t>
      </w:r>
    </w:p>
    <w:p w14:paraId="41C71B1A" w14:textId="77777777" w:rsidR="005B5C00" w:rsidRPr="00880157" w:rsidRDefault="005B5C00" w:rsidP="005B5C00">
      <w:pPr>
        <w:pStyle w:val="P00"/>
        <w:spacing w:before="72"/>
        <w:ind w:left="1021" w:right="1134"/>
        <w:rPr>
          <w:rStyle w:val="default"/>
          <w:rFonts w:cs="FrankRuehl" w:hint="cs"/>
          <w:rtl/>
        </w:rPr>
      </w:pPr>
      <w:r w:rsidRPr="00880157">
        <w:rPr>
          <w:rStyle w:val="default"/>
          <w:rFonts w:cs="FrankRuehl" w:hint="cs"/>
          <w:rtl/>
        </w:rPr>
        <w:t>(1)</w:t>
      </w:r>
      <w:r w:rsidRPr="00880157">
        <w:rPr>
          <w:rStyle w:val="default"/>
          <w:rFonts w:cs="FrankRuehl" w:hint="cs"/>
          <w:rtl/>
        </w:rPr>
        <w:tab/>
        <w:t>בית המשפט רשאי להורות על גילוי פרטים מתוך ההצהרה על הרכוש אם התעורר חשד לעבירה פלילית, ולאחר ששקל את מידת הפגיעה בפרטיות הכרוכה בגילוי המידע;</w:t>
      </w:r>
    </w:p>
    <w:p w14:paraId="0E6785F8" w14:textId="77777777" w:rsidR="005B5C00" w:rsidRPr="00880157" w:rsidRDefault="005B5C00" w:rsidP="005B5C00">
      <w:pPr>
        <w:pStyle w:val="P00"/>
        <w:spacing w:before="72"/>
        <w:ind w:left="1021" w:right="1134"/>
        <w:rPr>
          <w:rStyle w:val="default"/>
          <w:rFonts w:cs="FrankRuehl" w:hint="cs"/>
          <w:rtl/>
        </w:rPr>
      </w:pPr>
      <w:r w:rsidRPr="00880157">
        <w:rPr>
          <w:rStyle w:val="default"/>
          <w:rFonts w:cs="FrankRuehl" w:hint="cs"/>
          <w:rtl/>
        </w:rPr>
        <w:t>(2)</w:t>
      </w:r>
      <w:r w:rsidRPr="00880157">
        <w:rPr>
          <w:rStyle w:val="default"/>
          <w:rFonts w:cs="FrankRuehl" w:hint="cs"/>
          <w:rtl/>
        </w:rPr>
        <w:tab/>
        <w:t>אב בית הדין למשמעת לפי חוק שירות המדינה (משמעת), התשכ"ג-1963, רשאי להורות על גילוי פרטים מתוך ההצהרה על הרכוש, בהליך משמעתי לפי סעיף 35א ולצורך אותו הליך.</w:t>
      </w:r>
    </w:p>
    <w:p w14:paraId="348B468C" w14:textId="77777777" w:rsidR="005B5C00" w:rsidRPr="00B74549" w:rsidRDefault="00D74887" w:rsidP="00F44061">
      <w:pPr>
        <w:pStyle w:val="P00"/>
        <w:spacing w:before="0"/>
        <w:ind w:left="0" w:right="1134"/>
        <w:rPr>
          <w:rStyle w:val="default"/>
          <w:rFonts w:cs="FrankRuehl" w:hint="cs"/>
          <w:vanish/>
          <w:color w:val="FF0000"/>
          <w:sz w:val="20"/>
          <w:szCs w:val="20"/>
          <w:shd w:val="clear" w:color="auto" w:fill="FFFF99"/>
          <w:rtl/>
        </w:rPr>
      </w:pPr>
      <w:bookmarkStart w:id="57" w:name="Rov94"/>
      <w:r w:rsidRPr="00B74549">
        <w:rPr>
          <w:rStyle w:val="default"/>
          <w:rFonts w:cs="FrankRuehl" w:hint="cs"/>
          <w:vanish/>
          <w:color w:val="FF0000"/>
          <w:sz w:val="20"/>
          <w:szCs w:val="20"/>
          <w:shd w:val="clear" w:color="auto" w:fill="FFFF99"/>
          <w:rtl/>
        </w:rPr>
        <w:t xml:space="preserve">מיום </w:t>
      </w:r>
      <w:r w:rsidR="00F44061" w:rsidRPr="00B74549">
        <w:rPr>
          <w:rStyle w:val="default"/>
          <w:rFonts w:cs="FrankRuehl" w:hint="cs"/>
          <w:vanish/>
          <w:color w:val="FF0000"/>
          <w:sz w:val="20"/>
          <w:szCs w:val="20"/>
          <w:shd w:val="clear" w:color="auto" w:fill="FFFF99"/>
          <w:rtl/>
        </w:rPr>
        <w:t>2</w:t>
      </w:r>
      <w:r w:rsidRPr="00B74549">
        <w:rPr>
          <w:rStyle w:val="default"/>
          <w:rFonts w:cs="FrankRuehl" w:hint="cs"/>
          <w:vanish/>
          <w:color w:val="FF0000"/>
          <w:sz w:val="20"/>
          <w:szCs w:val="20"/>
          <w:shd w:val="clear" w:color="auto" w:fill="FFFF99"/>
          <w:rtl/>
        </w:rPr>
        <w:t>.4.2017</w:t>
      </w:r>
    </w:p>
    <w:p w14:paraId="5E1E3F53" w14:textId="77777777" w:rsidR="005B5C00" w:rsidRPr="00B74549" w:rsidRDefault="005B5C00" w:rsidP="005B5C00">
      <w:pPr>
        <w:pStyle w:val="P00"/>
        <w:spacing w:before="0"/>
        <w:ind w:left="0" w:right="1134"/>
        <w:rPr>
          <w:rStyle w:val="default"/>
          <w:rFonts w:cs="FrankRuehl" w:hint="cs"/>
          <w:vanish/>
          <w:sz w:val="20"/>
          <w:szCs w:val="20"/>
          <w:shd w:val="clear" w:color="auto" w:fill="FFFF99"/>
          <w:rtl/>
        </w:rPr>
      </w:pPr>
      <w:r w:rsidRPr="00B74549">
        <w:rPr>
          <w:rStyle w:val="default"/>
          <w:rFonts w:cs="FrankRuehl" w:hint="cs"/>
          <w:b/>
          <w:bCs/>
          <w:vanish/>
          <w:sz w:val="20"/>
          <w:szCs w:val="20"/>
          <w:shd w:val="clear" w:color="auto" w:fill="FFFF99"/>
          <w:rtl/>
        </w:rPr>
        <w:t>תיקון מס' 18</w:t>
      </w:r>
    </w:p>
    <w:p w14:paraId="49704485" w14:textId="77777777" w:rsidR="005B5C00" w:rsidRPr="00B74549" w:rsidRDefault="005B5C00" w:rsidP="005B5C00">
      <w:pPr>
        <w:pStyle w:val="P00"/>
        <w:spacing w:before="0"/>
        <w:ind w:left="0" w:right="1134"/>
        <w:rPr>
          <w:rStyle w:val="default"/>
          <w:rFonts w:cs="FrankRuehl" w:hint="cs"/>
          <w:vanish/>
          <w:sz w:val="20"/>
          <w:szCs w:val="20"/>
          <w:shd w:val="clear" w:color="auto" w:fill="FFFF99"/>
          <w:rtl/>
        </w:rPr>
      </w:pPr>
      <w:hyperlink r:id="rId59" w:history="1">
        <w:r w:rsidRPr="00B74549">
          <w:rPr>
            <w:rStyle w:val="Hyperlink"/>
            <w:rFonts w:cs="FrankRuehl" w:hint="cs"/>
            <w:vanish/>
            <w:szCs w:val="20"/>
            <w:shd w:val="clear" w:color="auto" w:fill="FFFF99"/>
            <w:rtl/>
          </w:rPr>
          <w:t>ס"ח תשע"ז מס' 2584</w:t>
        </w:r>
      </w:hyperlink>
      <w:r w:rsidRPr="00B74549">
        <w:rPr>
          <w:rStyle w:val="default"/>
          <w:rFonts w:cs="FrankRuehl" w:hint="cs"/>
          <w:vanish/>
          <w:sz w:val="20"/>
          <w:szCs w:val="20"/>
          <w:shd w:val="clear" w:color="auto" w:fill="FFFF99"/>
          <w:rtl/>
        </w:rPr>
        <w:t xml:space="preserve"> מיום 17.11.2016 עמ' 6 (</w:t>
      </w:r>
      <w:hyperlink r:id="rId60" w:history="1">
        <w:r w:rsidRPr="00B74549">
          <w:rPr>
            <w:rStyle w:val="Hyperlink"/>
            <w:rFonts w:cs="FrankRuehl" w:hint="cs"/>
            <w:vanish/>
            <w:szCs w:val="20"/>
            <w:shd w:val="clear" w:color="auto" w:fill="FFFF99"/>
            <w:rtl/>
          </w:rPr>
          <w:t>ה"ח 633</w:t>
        </w:r>
      </w:hyperlink>
      <w:r w:rsidRPr="00B74549">
        <w:rPr>
          <w:rStyle w:val="default"/>
          <w:rFonts w:cs="FrankRuehl" w:hint="cs"/>
          <w:vanish/>
          <w:sz w:val="20"/>
          <w:szCs w:val="20"/>
          <w:shd w:val="clear" w:color="auto" w:fill="FFFF99"/>
          <w:rtl/>
        </w:rPr>
        <w:t>)</w:t>
      </w:r>
    </w:p>
    <w:p w14:paraId="73017556" w14:textId="77777777" w:rsidR="005B5C00" w:rsidRPr="00880157" w:rsidRDefault="005B5C00" w:rsidP="00880157">
      <w:pPr>
        <w:pStyle w:val="P00"/>
        <w:spacing w:before="0"/>
        <w:ind w:left="0" w:right="1134"/>
        <w:rPr>
          <w:rStyle w:val="default"/>
          <w:rFonts w:cs="FrankRuehl" w:hint="cs"/>
          <w:b/>
          <w:bCs/>
          <w:sz w:val="2"/>
          <w:szCs w:val="2"/>
          <w:shd w:val="clear" w:color="auto" w:fill="FFFF99"/>
          <w:rtl/>
        </w:rPr>
      </w:pPr>
      <w:r w:rsidRPr="00B74549">
        <w:rPr>
          <w:rStyle w:val="default"/>
          <w:rFonts w:cs="FrankRuehl" w:hint="cs"/>
          <w:b/>
          <w:bCs/>
          <w:vanish/>
          <w:sz w:val="20"/>
          <w:szCs w:val="20"/>
          <w:shd w:val="clear" w:color="auto" w:fill="FFFF99"/>
          <w:rtl/>
        </w:rPr>
        <w:t>הוספת סעיף 35ב</w:t>
      </w:r>
      <w:bookmarkEnd w:id="57"/>
    </w:p>
    <w:p w14:paraId="19FF47F9" w14:textId="77777777" w:rsidR="00A13753" w:rsidRDefault="00A13753">
      <w:pPr>
        <w:pStyle w:val="P00"/>
        <w:spacing w:before="72"/>
        <w:ind w:left="0" w:right="1134"/>
        <w:rPr>
          <w:rStyle w:val="default"/>
          <w:rFonts w:cs="FrankRuehl"/>
          <w:rtl/>
        </w:rPr>
      </w:pPr>
      <w:bookmarkStart w:id="58" w:name="Seif23"/>
      <w:bookmarkEnd w:id="58"/>
      <w:r>
        <w:rPr>
          <w:lang w:val="he-IL"/>
        </w:rPr>
        <w:pict w14:anchorId="7922352A">
          <v:rect id="_x0000_s2089" style="position:absolute;left:0;text-align:left;margin-left:464.5pt;margin-top:8.05pt;width:75.05pt;height:8pt;z-index:251624448" o:allowincell="f" filled="f" stroked="f" strokecolor="lime" strokeweight=".25pt">
            <v:textbox inset="0,0,0,0">
              <w:txbxContent>
                <w:p w14:paraId="28A3316C" w14:textId="77777777" w:rsidR="00A13753" w:rsidRDefault="00A13753">
                  <w:pPr>
                    <w:spacing w:line="160" w:lineRule="exact"/>
                    <w:jc w:val="left"/>
                    <w:rPr>
                      <w:rFonts w:cs="Miriam"/>
                      <w:noProof/>
                      <w:sz w:val="18"/>
                      <w:szCs w:val="18"/>
                      <w:rtl/>
                    </w:rPr>
                  </w:pPr>
                  <w:r>
                    <w:rPr>
                      <w:rFonts w:cs="Miriam"/>
                      <w:sz w:val="18"/>
                      <w:szCs w:val="18"/>
                      <w:rtl/>
                    </w:rPr>
                    <w:t>סו</w:t>
                  </w:r>
                  <w:r>
                    <w:rPr>
                      <w:rFonts w:cs="Miriam" w:hint="cs"/>
                      <w:sz w:val="18"/>
                      <w:szCs w:val="18"/>
                      <w:rtl/>
                    </w:rPr>
                    <w:t>דיות</w:t>
                  </w:r>
                </w:p>
              </w:txbxContent>
            </v:textbox>
            <w10:anchorlock/>
          </v:rect>
        </w:pict>
      </w:r>
      <w:r>
        <w:rPr>
          <w:rStyle w:val="big-number"/>
          <w:rFonts w:cs="Miriam"/>
          <w:rtl/>
        </w:rPr>
        <w:t>36.</w:t>
      </w:r>
      <w:r>
        <w:rPr>
          <w:rStyle w:val="big-number"/>
          <w:rFonts w:cs="Miriam"/>
          <w:rtl/>
        </w:rPr>
        <w:tab/>
      </w:r>
      <w:r>
        <w:rPr>
          <w:rStyle w:val="default"/>
          <w:rFonts w:cs="FrankRuehl"/>
          <w:rtl/>
        </w:rPr>
        <w:t>מי</w:t>
      </w:r>
      <w:r>
        <w:rPr>
          <w:rStyle w:val="default"/>
          <w:rFonts w:cs="FrankRuehl" w:hint="cs"/>
          <w:rtl/>
        </w:rPr>
        <w:t xml:space="preserve"> שהגיעה אליו ידיעה שנמסרה בהצהרה לפי סעיף 35 חייב לשמרה בסוד ולא לגלותה אלא למי שהוסמך לכך כדין; העובר על הוראת סעיף זה, דינו </w:t>
      </w:r>
      <w:r>
        <w:rPr>
          <w:rStyle w:val="default"/>
          <w:rFonts w:cs="FrankRuehl"/>
          <w:rtl/>
        </w:rPr>
        <w:t xml:space="preserve">– </w:t>
      </w:r>
      <w:r>
        <w:rPr>
          <w:rStyle w:val="default"/>
          <w:rFonts w:cs="FrankRuehl" w:hint="cs"/>
          <w:rtl/>
        </w:rPr>
        <w:t>מאסר שנה אחת.</w:t>
      </w:r>
    </w:p>
    <w:p w14:paraId="7178EC4D" w14:textId="77777777" w:rsidR="00A13753" w:rsidRDefault="00A13753">
      <w:pPr>
        <w:pStyle w:val="P00"/>
        <w:spacing w:before="72"/>
        <w:ind w:left="0" w:right="1134"/>
        <w:rPr>
          <w:rStyle w:val="default"/>
          <w:rFonts w:cs="FrankRuehl"/>
          <w:rtl/>
        </w:rPr>
      </w:pPr>
      <w:bookmarkStart w:id="59" w:name="Seif24"/>
      <w:bookmarkEnd w:id="59"/>
      <w:r>
        <w:rPr>
          <w:lang w:val="he-IL"/>
        </w:rPr>
        <w:pict w14:anchorId="305E7D1A">
          <v:rect id="_x0000_s2090" style="position:absolute;left:0;text-align:left;margin-left:464.5pt;margin-top:8.05pt;width:75.05pt;height:29.95pt;z-index:251625472" o:allowincell="f" filled="f" stroked="f" strokecolor="lime" strokeweight=".25pt">
            <v:textbox inset="0,0,0,0">
              <w:txbxContent>
                <w:p w14:paraId="314701DE" w14:textId="77777777" w:rsidR="00A13753" w:rsidRDefault="00A13753">
                  <w:pPr>
                    <w:spacing w:line="160" w:lineRule="exact"/>
                    <w:jc w:val="left"/>
                    <w:rPr>
                      <w:rFonts w:cs="Miriam"/>
                      <w:noProof/>
                      <w:sz w:val="18"/>
                      <w:szCs w:val="18"/>
                      <w:rtl/>
                    </w:rPr>
                  </w:pPr>
                  <w:r>
                    <w:rPr>
                      <w:rFonts w:cs="Miriam"/>
                      <w:sz w:val="18"/>
                      <w:szCs w:val="18"/>
                      <w:rtl/>
                    </w:rPr>
                    <w:t>עו</w:t>
                  </w:r>
                  <w:r>
                    <w:rPr>
                      <w:rFonts w:cs="Miriam" w:hint="cs"/>
                      <w:sz w:val="18"/>
                      <w:szCs w:val="18"/>
                      <w:rtl/>
                    </w:rPr>
                    <w:t>בדים זמניים</w:t>
                  </w:r>
                </w:p>
              </w:txbxContent>
            </v:textbox>
            <w10:anchorlock/>
          </v:rect>
        </w:pict>
      </w:r>
      <w:r>
        <w:rPr>
          <w:rStyle w:val="big-number"/>
          <w:rFonts w:cs="Miriam"/>
          <w:rtl/>
        </w:rPr>
        <w:t>37.</w:t>
      </w:r>
      <w:r>
        <w:rPr>
          <w:rStyle w:val="big-number"/>
          <w:rFonts w:cs="Miriam"/>
          <w:rtl/>
        </w:rPr>
        <w:tab/>
      </w:r>
      <w:r>
        <w:rPr>
          <w:rStyle w:val="default"/>
          <w:rFonts w:cs="FrankRuehl"/>
          <w:rtl/>
        </w:rPr>
        <w:t>נצ</w:t>
      </w:r>
      <w:r>
        <w:rPr>
          <w:rStyle w:val="default"/>
          <w:rFonts w:cs="FrankRuehl" w:hint="cs"/>
          <w:rtl/>
        </w:rPr>
        <w:t>יב השירות רשאי, על</w:t>
      </w:r>
      <w:r>
        <w:rPr>
          <w:rStyle w:val="default"/>
          <w:rFonts w:cs="FrankRuehl"/>
          <w:rtl/>
        </w:rPr>
        <w:t xml:space="preserve"> פ</w:t>
      </w:r>
      <w:r>
        <w:rPr>
          <w:rStyle w:val="default"/>
          <w:rFonts w:cs="FrankRuehl" w:hint="cs"/>
          <w:rtl/>
        </w:rPr>
        <w:t>י בקשת המנהל הכללי או מי שהוסמך לכך על ידיו, להרשות העסקת עובד זמני לתקופה שלא תעלה על תקופות כהונתם של עובדים זמניים לסוגיה</w:t>
      </w:r>
      <w:r>
        <w:rPr>
          <w:rStyle w:val="default"/>
          <w:rFonts w:cs="FrankRuehl"/>
          <w:rtl/>
        </w:rPr>
        <w:t>ם</w:t>
      </w:r>
      <w:r>
        <w:rPr>
          <w:rStyle w:val="default"/>
          <w:rFonts w:cs="FrankRuehl" w:hint="cs"/>
          <w:rtl/>
        </w:rPr>
        <w:t xml:space="preserve"> כפי שנקבעו בתקנות, או עד לגמר עבודה פלונית שבה הוא מועסק ושלפי טיבה אינה צמיתה, ולא יועסק עובד זמני לפי סעיף זה אלא לאחר שניתן </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כתב הרשאה של נציב השירות; ועדת השירות רשאית לקבוע כי הוראות סעיפים 15, 16, 19, 29 ו-35 לא יחולו על סוגי עובדים זמניים שיועסק</w:t>
      </w:r>
      <w:r>
        <w:rPr>
          <w:rStyle w:val="default"/>
          <w:rFonts w:cs="FrankRuehl"/>
          <w:rtl/>
        </w:rPr>
        <w:t>ו</w:t>
      </w:r>
      <w:r>
        <w:rPr>
          <w:rStyle w:val="default"/>
          <w:rFonts w:cs="FrankRuehl" w:hint="cs"/>
          <w:rtl/>
        </w:rPr>
        <w:t xml:space="preserve"> לפי סעיף זה.</w:t>
      </w:r>
    </w:p>
    <w:p w14:paraId="470E45CD" w14:textId="77777777" w:rsidR="00A13753" w:rsidRDefault="00A13753">
      <w:pPr>
        <w:pStyle w:val="P00"/>
        <w:spacing w:before="72"/>
        <w:ind w:left="0" w:right="1134"/>
        <w:rPr>
          <w:rStyle w:val="default"/>
          <w:rFonts w:cs="FrankRuehl"/>
          <w:rtl/>
        </w:rPr>
      </w:pPr>
      <w:bookmarkStart w:id="60" w:name="Seif25"/>
      <w:bookmarkEnd w:id="60"/>
      <w:r>
        <w:rPr>
          <w:lang w:val="he-IL"/>
        </w:rPr>
        <w:pict w14:anchorId="33F21734">
          <v:rect id="_x0000_s2091" style="position:absolute;left:0;text-align:left;margin-left:464.5pt;margin-top:8.05pt;width:75.05pt;height:8pt;z-index:251626496" o:allowincell="f" filled="f" stroked="f" strokecolor="lime" strokeweight=".25pt">
            <v:textbox inset="0,0,0,0">
              <w:txbxContent>
                <w:p w14:paraId="2C617826" w14:textId="77777777" w:rsidR="00A13753" w:rsidRDefault="00A13753">
                  <w:pPr>
                    <w:spacing w:line="160" w:lineRule="exact"/>
                    <w:jc w:val="left"/>
                    <w:rPr>
                      <w:rFonts w:cs="Miriam"/>
                      <w:noProof/>
                      <w:sz w:val="18"/>
                      <w:szCs w:val="18"/>
                      <w:rtl/>
                    </w:rPr>
                  </w:pPr>
                  <w:r>
                    <w:rPr>
                      <w:rFonts w:cs="Miriam"/>
                      <w:sz w:val="18"/>
                      <w:szCs w:val="18"/>
                      <w:rtl/>
                    </w:rPr>
                    <w:t>הע</w:t>
                  </w:r>
                  <w:r>
                    <w:rPr>
                      <w:rFonts w:cs="Miriam" w:hint="cs"/>
                      <w:sz w:val="18"/>
                      <w:szCs w:val="18"/>
                      <w:rtl/>
                    </w:rPr>
                    <w:t>סקה לשעה</w:t>
                  </w:r>
                </w:p>
              </w:txbxContent>
            </v:textbox>
            <w10:anchorlock/>
          </v:rect>
        </w:pict>
      </w:r>
      <w:r>
        <w:rPr>
          <w:rStyle w:val="big-number"/>
          <w:rFonts w:cs="Miriam"/>
          <w:rtl/>
        </w:rPr>
        <w:t>38.</w:t>
      </w:r>
      <w:r>
        <w:rPr>
          <w:rStyle w:val="big-number"/>
          <w:rFonts w:cs="Miriam"/>
          <w:rtl/>
        </w:rPr>
        <w:tab/>
      </w:r>
      <w:r>
        <w:rPr>
          <w:rStyle w:val="default"/>
          <w:rFonts w:cs="FrankRuehl"/>
          <w:rtl/>
        </w:rPr>
        <w:t>בי</w:t>
      </w:r>
      <w:r>
        <w:rPr>
          <w:rStyle w:val="default"/>
          <w:rFonts w:cs="FrankRuehl" w:hint="cs"/>
          <w:rtl/>
        </w:rPr>
        <w:t>קש אדם להתקבל לשירות המדינה וטרם נקבע כשרו הרפואי, ונציב השירות היה סבור כי מחמת דחיפות השירות הנדון אין לדח</w:t>
      </w:r>
      <w:r>
        <w:rPr>
          <w:rStyle w:val="default"/>
          <w:rFonts w:cs="FrankRuehl"/>
          <w:rtl/>
        </w:rPr>
        <w:t>ות</w:t>
      </w:r>
      <w:r>
        <w:rPr>
          <w:rStyle w:val="default"/>
          <w:rFonts w:cs="FrankRuehl" w:hint="cs"/>
          <w:rtl/>
        </w:rPr>
        <w:t xml:space="preserve"> קבלתו עד לקביעת כשרו הרפואי, רשאי נציב השירות, אם נתמלאו יתר התנאים המוקדמים למינוי לפי חוק זה, להרשות את העסק</w:t>
      </w:r>
      <w:r>
        <w:rPr>
          <w:rStyle w:val="default"/>
          <w:rFonts w:cs="FrankRuehl"/>
          <w:rtl/>
        </w:rPr>
        <w:t>ת</w:t>
      </w:r>
      <w:r>
        <w:rPr>
          <w:rStyle w:val="default"/>
          <w:rFonts w:cs="FrankRuehl" w:hint="cs"/>
          <w:rtl/>
        </w:rPr>
        <w:t>ו לשעה לתקופה שיקבע; והוא הדין כשמועמד מתקבל באמצעות לשכת עבודה וחייב לעמוד בבחינה או במבחן, ותוצאות הבחינות או המבחן טרם נודעו.</w:t>
      </w:r>
    </w:p>
    <w:p w14:paraId="09989ED2" w14:textId="77777777" w:rsidR="00A13753" w:rsidRDefault="00A13753">
      <w:pPr>
        <w:pStyle w:val="P00"/>
        <w:spacing w:before="72"/>
        <w:ind w:left="0" w:right="1134"/>
        <w:rPr>
          <w:rStyle w:val="default"/>
          <w:rFonts w:cs="FrankRuehl"/>
          <w:rtl/>
        </w:rPr>
      </w:pPr>
      <w:bookmarkStart w:id="61" w:name="Seif26"/>
      <w:bookmarkEnd w:id="61"/>
      <w:r>
        <w:rPr>
          <w:lang w:val="he-IL"/>
        </w:rPr>
        <w:pict w14:anchorId="6970E7AD">
          <v:rect id="_x0000_s2092" style="position:absolute;left:0;text-align:left;margin-left:464.5pt;margin-top:8.05pt;width:75.05pt;height:13.75pt;z-index:251627520" o:allowincell="f" filled="f" stroked="f" strokecolor="lime" strokeweight=".25pt">
            <v:textbox inset="0,0,0,0">
              <w:txbxContent>
                <w:p w14:paraId="039B510C" w14:textId="77777777" w:rsidR="00A13753" w:rsidRDefault="00A13753">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ום העסקה </w:t>
                  </w:r>
                  <w:r>
                    <w:rPr>
                      <w:rFonts w:cs="Miriam"/>
                      <w:sz w:val="18"/>
                      <w:szCs w:val="18"/>
                      <w:rtl/>
                    </w:rPr>
                    <w:t>לש</w:t>
                  </w:r>
                  <w:r>
                    <w:rPr>
                      <w:rFonts w:cs="Miriam" w:hint="cs"/>
                      <w:sz w:val="18"/>
                      <w:szCs w:val="18"/>
                      <w:rtl/>
                    </w:rPr>
                    <w:t>עה</w:t>
                  </w:r>
                </w:p>
              </w:txbxContent>
            </v:textbox>
            <w10:anchorlock/>
          </v:rect>
        </w:pict>
      </w:r>
      <w:r>
        <w:rPr>
          <w:rStyle w:val="big-number"/>
          <w:rFonts w:cs="Miriam"/>
          <w:rtl/>
        </w:rPr>
        <w:t>39.</w:t>
      </w:r>
      <w:r>
        <w:rPr>
          <w:rStyle w:val="big-number"/>
          <w:rFonts w:cs="Miriam"/>
          <w:rtl/>
        </w:rPr>
        <w:tab/>
      </w:r>
      <w:r>
        <w:rPr>
          <w:rStyle w:val="default"/>
          <w:rFonts w:cs="FrankRuehl"/>
          <w:rtl/>
        </w:rPr>
        <w:t>תק</w:t>
      </w:r>
      <w:r>
        <w:rPr>
          <w:rStyle w:val="default"/>
          <w:rFonts w:cs="FrankRuehl" w:hint="cs"/>
          <w:rtl/>
        </w:rPr>
        <w:t>ופת שי</w:t>
      </w:r>
      <w:r>
        <w:rPr>
          <w:rStyle w:val="default"/>
          <w:rFonts w:cs="FrankRuehl"/>
          <w:rtl/>
        </w:rPr>
        <w:t>רו</w:t>
      </w:r>
      <w:r>
        <w:rPr>
          <w:rStyle w:val="default"/>
          <w:rFonts w:cs="FrankRuehl" w:hint="cs"/>
          <w:rtl/>
        </w:rPr>
        <w:t>תו של המועסק לפי סעיף 38 תסתיים לא יאוחר מאשר 30 יום לאחר יום קביעת כשרו הרפואי או קבלת תוצאו</w:t>
      </w:r>
      <w:r>
        <w:rPr>
          <w:rStyle w:val="default"/>
          <w:rFonts w:cs="FrankRuehl"/>
          <w:rtl/>
        </w:rPr>
        <w:t>ת</w:t>
      </w:r>
      <w:r>
        <w:rPr>
          <w:rStyle w:val="default"/>
          <w:rFonts w:cs="FrankRuehl" w:hint="cs"/>
          <w:rtl/>
        </w:rPr>
        <w:t xml:space="preserve"> הבחינה או המבחן, אם לא ניתן לו קודם לכן כתב מינוי או כתב הרשאה לפי סעיף 37.</w:t>
      </w:r>
    </w:p>
    <w:p w14:paraId="3F118D7F" w14:textId="77777777" w:rsidR="00A13753" w:rsidRDefault="00A13753">
      <w:pPr>
        <w:pStyle w:val="P00"/>
        <w:spacing w:before="72"/>
        <w:ind w:left="0" w:right="1134"/>
        <w:rPr>
          <w:rStyle w:val="default"/>
          <w:rFonts w:cs="FrankRuehl" w:hint="cs"/>
          <w:rtl/>
        </w:rPr>
      </w:pPr>
      <w:bookmarkStart w:id="62" w:name="Seif27"/>
      <w:bookmarkEnd w:id="62"/>
      <w:r>
        <w:rPr>
          <w:lang w:val="he-IL"/>
        </w:rPr>
        <w:pict w14:anchorId="2B74C41F">
          <v:rect id="_x0000_s2093" style="position:absolute;left:0;text-align:left;margin-left:464.5pt;margin-top:8.05pt;width:75.05pt;height:35.05pt;z-index:251628544" o:allowincell="f" filled="f" stroked="f" strokecolor="lime" strokeweight=".25pt">
            <v:textbox inset="0,0,0,0">
              <w:txbxContent>
                <w:p w14:paraId="02785D09" w14:textId="77777777" w:rsidR="00A13753" w:rsidRDefault="00A13753">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סקה בתקופת </w:t>
                  </w:r>
                  <w:r>
                    <w:rPr>
                      <w:rFonts w:cs="Miriam"/>
                      <w:sz w:val="18"/>
                      <w:szCs w:val="18"/>
                      <w:rtl/>
                    </w:rPr>
                    <w:t>הנ</w:t>
                  </w:r>
                  <w:r>
                    <w:rPr>
                      <w:rFonts w:cs="Miriam" w:hint="cs"/>
                      <w:sz w:val="18"/>
                      <w:szCs w:val="18"/>
                      <w:rtl/>
                    </w:rPr>
                    <w:t>סיון</w:t>
                  </w:r>
                </w:p>
                <w:p w14:paraId="5E95C602" w14:textId="77777777" w:rsidR="00A13753" w:rsidRDefault="00A1375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rect>
        </w:pict>
      </w:r>
      <w:r>
        <w:rPr>
          <w:rStyle w:val="big-number"/>
          <w:rFonts w:cs="Miriam"/>
          <w:rtl/>
        </w:rPr>
        <w:t>39</w:t>
      </w:r>
      <w:r>
        <w:rPr>
          <w:rStyle w:val="default"/>
          <w:rFonts w:cs="FrankRuehl"/>
          <w:rtl/>
        </w:rPr>
        <w:t>א.</w:t>
      </w:r>
      <w:r>
        <w:rPr>
          <w:rStyle w:val="default"/>
          <w:rFonts w:cs="FrankRuehl"/>
          <w:rtl/>
        </w:rPr>
        <w:tab/>
        <w:t>מ</w:t>
      </w:r>
      <w:r>
        <w:rPr>
          <w:rStyle w:val="default"/>
          <w:rFonts w:cs="FrankRuehl" w:hint="cs"/>
          <w:rtl/>
        </w:rPr>
        <w:t>י שנתמלאו בו כל התנאים להעסקתו בשירות המדינה פרט להוצאת כתב המינוי, רשאי נצי</w:t>
      </w:r>
      <w:r>
        <w:rPr>
          <w:rStyle w:val="default"/>
          <w:rFonts w:cs="FrankRuehl"/>
          <w:rtl/>
        </w:rPr>
        <w:t xml:space="preserve">ב </w:t>
      </w:r>
      <w:r>
        <w:rPr>
          <w:rStyle w:val="default"/>
          <w:rFonts w:cs="FrankRuehl" w:hint="cs"/>
          <w:rtl/>
        </w:rPr>
        <w:t>השירות להרשות את העסקתו עד לגמר תקופת הנסיון.</w:t>
      </w:r>
    </w:p>
    <w:p w14:paraId="1F6E0540" w14:textId="77777777" w:rsidR="00A13753" w:rsidRPr="00B74549" w:rsidRDefault="00A13753">
      <w:pPr>
        <w:pStyle w:val="P22"/>
        <w:spacing w:before="0"/>
        <w:ind w:left="0" w:right="1134"/>
        <w:rPr>
          <w:rStyle w:val="default"/>
          <w:rFonts w:cs="FrankRuehl" w:hint="cs"/>
          <w:vanish/>
          <w:color w:val="FF0000"/>
          <w:sz w:val="20"/>
          <w:szCs w:val="20"/>
          <w:shd w:val="clear" w:color="auto" w:fill="FFFF99"/>
          <w:rtl/>
        </w:rPr>
      </w:pPr>
      <w:bookmarkStart w:id="63" w:name="Rov86"/>
      <w:r w:rsidRPr="00B74549">
        <w:rPr>
          <w:rStyle w:val="default"/>
          <w:rFonts w:cs="FrankRuehl" w:hint="cs"/>
          <w:vanish/>
          <w:color w:val="FF0000"/>
          <w:sz w:val="20"/>
          <w:szCs w:val="20"/>
          <w:shd w:val="clear" w:color="auto" w:fill="FFFF99"/>
          <w:rtl/>
        </w:rPr>
        <w:t>מיום 11.7.1963</w:t>
      </w:r>
    </w:p>
    <w:p w14:paraId="5ACC1FFF" w14:textId="77777777" w:rsidR="00A13753" w:rsidRPr="00B74549" w:rsidRDefault="00A13753">
      <w:pPr>
        <w:pStyle w:val="P22"/>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3</w:t>
      </w:r>
    </w:p>
    <w:p w14:paraId="63F458DE" w14:textId="77777777" w:rsidR="00A13753" w:rsidRPr="00B74549" w:rsidRDefault="00A13753">
      <w:pPr>
        <w:pStyle w:val="P22"/>
        <w:spacing w:before="0"/>
        <w:ind w:left="0" w:right="1134"/>
        <w:rPr>
          <w:rStyle w:val="default"/>
          <w:rFonts w:cs="FrankRuehl" w:hint="cs"/>
          <w:vanish/>
          <w:sz w:val="20"/>
          <w:szCs w:val="20"/>
          <w:shd w:val="clear" w:color="auto" w:fill="FFFF99"/>
          <w:rtl/>
        </w:rPr>
      </w:pPr>
      <w:hyperlink r:id="rId61" w:history="1">
        <w:r w:rsidRPr="00B74549">
          <w:rPr>
            <w:rStyle w:val="Hyperlink"/>
            <w:rFonts w:cs="FrankRuehl" w:hint="cs"/>
            <w:vanish/>
            <w:szCs w:val="20"/>
            <w:shd w:val="clear" w:color="auto" w:fill="FFFF99"/>
            <w:rtl/>
          </w:rPr>
          <w:t>ס"ח תשכ"ג מס' 398</w:t>
        </w:r>
      </w:hyperlink>
      <w:r w:rsidRPr="00B74549">
        <w:rPr>
          <w:rStyle w:val="default"/>
          <w:rFonts w:cs="FrankRuehl" w:hint="cs"/>
          <w:vanish/>
          <w:sz w:val="20"/>
          <w:szCs w:val="20"/>
          <w:shd w:val="clear" w:color="auto" w:fill="FFFF99"/>
          <w:rtl/>
        </w:rPr>
        <w:t xml:space="preserve"> מיום 11.7.1963 עמ' 112 (</w:t>
      </w:r>
      <w:hyperlink r:id="rId62" w:history="1">
        <w:r w:rsidRPr="00B74549">
          <w:rPr>
            <w:rStyle w:val="Hyperlink"/>
            <w:rFonts w:cs="FrankRuehl" w:hint="cs"/>
            <w:vanish/>
            <w:szCs w:val="20"/>
            <w:shd w:val="clear" w:color="auto" w:fill="FFFF99"/>
            <w:rtl/>
          </w:rPr>
          <w:t>ה"ח 512</w:t>
        </w:r>
      </w:hyperlink>
      <w:r w:rsidRPr="00B74549">
        <w:rPr>
          <w:rStyle w:val="default"/>
          <w:rFonts w:cs="FrankRuehl" w:hint="cs"/>
          <w:vanish/>
          <w:sz w:val="20"/>
          <w:szCs w:val="20"/>
          <w:shd w:val="clear" w:color="auto" w:fill="FFFF99"/>
          <w:rtl/>
        </w:rPr>
        <w:t>)</w:t>
      </w:r>
    </w:p>
    <w:p w14:paraId="300237AF" w14:textId="77777777" w:rsidR="00A13753" w:rsidRDefault="00A13753">
      <w:pPr>
        <w:pStyle w:val="P22"/>
        <w:spacing w:before="0"/>
        <w:ind w:left="0" w:right="1134"/>
        <w:rPr>
          <w:rStyle w:val="default"/>
          <w:rFonts w:cs="FrankRuehl" w:hint="cs"/>
          <w:b/>
          <w:bCs/>
          <w:sz w:val="2"/>
          <w:szCs w:val="2"/>
          <w:rtl/>
        </w:rPr>
      </w:pPr>
      <w:r w:rsidRPr="00B74549">
        <w:rPr>
          <w:rStyle w:val="default"/>
          <w:rFonts w:cs="FrankRuehl" w:hint="cs"/>
          <w:b/>
          <w:bCs/>
          <w:vanish/>
          <w:sz w:val="20"/>
          <w:szCs w:val="20"/>
          <w:shd w:val="clear" w:color="auto" w:fill="FFFF99"/>
          <w:rtl/>
        </w:rPr>
        <w:t>הוספת סעיף 39א</w:t>
      </w:r>
      <w:bookmarkEnd w:id="63"/>
    </w:p>
    <w:p w14:paraId="601EF1CA" w14:textId="77777777" w:rsidR="00A13753" w:rsidRDefault="00A13753">
      <w:pPr>
        <w:pStyle w:val="P00"/>
        <w:spacing w:before="72"/>
        <w:ind w:left="0" w:right="1134"/>
        <w:rPr>
          <w:rStyle w:val="default"/>
          <w:rFonts w:cs="FrankRuehl" w:hint="cs"/>
          <w:rtl/>
        </w:rPr>
      </w:pPr>
    </w:p>
    <w:p w14:paraId="1E2EBB96" w14:textId="77777777" w:rsidR="00A13753" w:rsidRDefault="00A13753">
      <w:pPr>
        <w:pStyle w:val="P00"/>
        <w:spacing w:before="72"/>
        <w:ind w:left="0" w:right="1134"/>
        <w:rPr>
          <w:rStyle w:val="default"/>
          <w:rFonts w:cs="FrankRuehl"/>
          <w:rtl/>
        </w:rPr>
      </w:pPr>
      <w:bookmarkStart w:id="64" w:name="Seif28"/>
      <w:bookmarkEnd w:id="64"/>
      <w:r>
        <w:rPr>
          <w:lang w:val="he-IL"/>
        </w:rPr>
        <w:pict w14:anchorId="39949ECC">
          <v:rect id="_x0000_s2094" style="position:absolute;left:0;text-align:left;margin-left:464.5pt;margin-top:8.05pt;width:75.05pt;height:8pt;z-index:251629568" o:allowincell="f" filled="f" stroked="f" strokecolor="lime" strokeweight=".25pt">
            <v:textbox inset="0,0,0,0">
              <w:txbxContent>
                <w:p w14:paraId="77059CCD" w14:textId="77777777" w:rsidR="00A13753" w:rsidRDefault="00A13753">
                  <w:pPr>
                    <w:spacing w:line="160" w:lineRule="exact"/>
                    <w:jc w:val="left"/>
                    <w:rPr>
                      <w:rFonts w:cs="Miriam"/>
                      <w:noProof/>
                      <w:sz w:val="18"/>
                      <w:szCs w:val="18"/>
                      <w:rtl/>
                    </w:rPr>
                  </w:pPr>
                  <w:r>
                    <w:rPr>
                      <w:rFonts w:cs="Miriam"/>
                      <w:sz w:val="18"/>
                      <w:szCs w:val="18"/>
                      <w:rtl/>
                    </w:rPr>
                    <w:t>חו</w:t>
                  </w:r>
                  <w:r>
                    <w:rPr>
                      <w:rFonts w:cs="Miriam" w:hint="cs"/>
                      <w:sz w:val="18"/>
                      <w:szCs w:val="18"/>
                      <w:rtl/>
                    </w:rPr>
                    <w:t>זה מיוחד</w:t>
                  </w:r>
                </w:p>
              </w:txbxContent>
            </v:textbox>
            <w10:anchorlock/>
          </v:rect>
        </w:pict>
      </w:r>
      <w:r>
        <w:rPr>
          <w:rStyle w:val="big-number"/>
          <w:rFonts w:cs="Miriam"/>
          <w:rtl/>
        </w:rPr>
        <w:t>40.</w:t>
      </w:r>
      <w:r>
        <w:rPr>
          <w:rStyle w:val="big-number"/>
          <w:rFonts w:cs="Miriam"/>
          <w:rtl/>
        </w:rPr>
        <w:tab/>
      </w:r>
      <w:r>
        <w:rPr>
          <w:rStyle w:val="default"/>
          <w:rFonts w:cs="FrankRuehl"/>
          <w:rtl/>
        </w:rPr>
        <w:t>שו</w:t>
      </w:r>
      <w:r>
        <w:rPr>
          <w:rStyle w:val="default"/>
          <w:rFonts w:cs="FrankRuehl" w:hint="cs"/>
          <w:rtl/>
        </w:rPr>
        <w:t>ם דבר האמור בחוק זה אינו בא למנוע את הממשלה לעשות חוזה מיוחד עם אדם שיועסק בשירות המדינה במקרים ולפי תנאים שייקבעו בתקנות על פי המלצת ועדת השירות ובהתייעצות עם ועדת העבודה של הכנסת; בעשיית חוזה מיוחד כ</w:t>
      </w:r>
      <w:r>
        <w:rPr>
          <w:rStyle w:val="default"/>
          <w:rFonts w:cs="FrankRuehl"/>
          <w:rtl/>
        </w:rPr>
        <w:t>אמ</w:t>
      </w:r>
      <w:r>
        <w:rPr>
          <w:rStyle w:val="default"/>
          <w:rFonts w:cs="FrankRuehl" w:hint="cs"/>
          <w:rtl/>
        </w:rPr>
        <w:t xml:space="preserve">ור תיוצג הממשלה על ידי נציב השירות; הוראות </w:t>
      </w:r>
      <w:r>
        <w:rPr>
          <w:rStyle w:val="default"/>
          <w:rFonts w:cs="FrankRuehl"/>
          <w:rtl/>
        </w:rPr>
        <w:t>ח</w:t>
      </w:r>
      <w:r>
        <w:rPr>
          <w:rStyle w:val="default"/>
          <w:rFonts w:cs="FrankRuehl" w:hint="cs"/>
          <w:rtl/>
        </w:rPr>
        <w:t>וק זה לא יחולו על אדם המועסק לפי חוזה מיוחד אלא במידה שנקבע בחוזה.</w:t>
      </w:r>
    </w:p>
    <w:p w14:paraId="01DF1DDF" w14:textId="77777777" w:rsidR="00A13753" w:rsidRDefault="00A13753">
      <w:pPr>
        <w:pStyle w:val="P00"/>
        <w:spacing w:before="72"/>
        <w:ind w:left="0" w:right="1134"/>
        <w:rPr>
          <w:rStyle w:val="default"/>
          <w:rFonts w:cs="FrankRuehl" w:hint="cs"/>
          <w:rtl/>
        </w:rPr>
      </w:pPr>
      <w:bookmarkStart w:id="65" w:name="Seif29"/>
      <w:bookmarkEnd w:id="65"/>
      <w:r>
        <w:rPr>
          <w:lang w:val="he-IL"/>
        </w:rPr>
        <w:pict w14:anchorId="159CC12B">
          <v:rect id="_x0000_s2095" style="position:absolute;left:0;text-align:left;margin-left:464.5pt;margin-top:8.05pt;width:75.05pt;height:53.15pt;z-index:251630592" o:allowincell="f" filled="f" stroked="f" strokecolor="lime" strokeweight=".25pt">
            <v:textbox inset="0,0,0,0">
              <w:txbxContent>
                <w:p w14:paraId="6F87F9A6" w14:textId="77777777" w:rsidR="00A13753" w:rsidRDefault="00A13753" w:rsidP="00A8786C">
                  <w:pPr>
                    <w:spacing w:line="160" w:lineRule="exact"/>
                    <w:jc w:val="left"/>
                    <w:rPr>
                      <w:rFonts w:cs="Miriam" w:hint="cs"/>
                      <w:noProof/>
                      <w:sz w:val="18"/>
                      <w:szCs w:val="18"/>
                      <w:rtl/>
                    </w:rPr>
                  </w:pPr>
                  <w:r>
                    <w:rPr>
                      <w:rFonts w:cs="Miriam"/>
                      <w:sz w:val="18"/>
                      <w:szCs w:val="18"/>
                      <w:rtl/>
                    </w:rPr>
                    <w:t>עו</w:t>
                  </w:r>
                  <w:r>
                    <w:rPr>
                      <w:rFonts w:cs="Miriam" w:hint="cs"/>
                      <w:sz w:val="18"/>
                      <w:szCs w:val="18"/>
                      <w:rtl/>
                    </w:rPr>
                    <w:t xml:space="preserve">בדי לשכת </w:t>
                  </w:r>
                  <w:r>
                    <w:rPr>
                      <w:rFonts w:cs="Miriam"/>
                      <w:sz w:val="18"/>
                      <w:szCs w:val="18"/>
                      <w:rtl/>
                    </w:rPr>
                    <w:t>הנ</w:t>
                  </w:r>
                  <w:r>
                    <w:rPr>
                      <w:rFonts w:cs="Miriam" w:hint="cs"/>
                      <w:sz w:val="18"/>
                      <w:szCs w:val="18"/>
                      <w:rtl/>
                    </w:rPr>
                    <w:t>שיא, הכנסת</w:t>
                  </w:r>
                  <w:r w:rsidR="00A8786C">
                    <w:rPr>
                      <w:rFonts w:cs="Miriam" w:hint="cs"/>
                      <w:sz w:val="18"/>
                      <w:szCs w:val="18"/>
                      <w:rtl/>
                    </w:rPr>
                    <w:t>,</w:t>
                  </w:r>
                  <w:r>
                    <w:rPr>
                      <w:rFonts w:cs="Miriam" w:hint="cs"/>
                      <w:sz w:val="18"/>
                      <w:szCs w:val="18"/>
                      <w:rtl/>
                    </w:rPr>
                    <w:t xml:space="preserve"> </w:t>
                  </w:r>
                  <w:r>
                    <w:rPr>
                      <w:rFonts w:cs="Miriam"/>
                      <w:sz w:val="18"/>
                      <w:szCs w:val="18"/>
                      <w:rtl/>
                    </w:rPr>
                    <w:t>מ</w:t>
                  </w:r>
                  <w:r>
                    <w:rPr>
                      <w:rFonts w:cs="Miriam" w:hint="cs"/>
                      <w:sz w:val="18"/>
                      <w:szCs w:val="18"/>
                      <w:rtl/>
                    </w:rPr>
                    <w:t>בקר המדינה</w:t>
                  </w:r>
                  <w:r w:rsidR="00A8786C">
                    <w:rPr>
                      <w:rFonts w:cs="Miriam" w:hint="cs"/>
                      <w:sz w:val="18"/>
                      <w:szCs w:val="18"/>
                      <w:rtl/>
                    </w:rPr>
                    <w:t xml:space="preserve"> וועדת הבחירות המרכזית לכנסת</w:t>
                  </w:r>
                </w:p>
                <w:p w14:paraId="4E814698" w14:textId="77777777" w:rsidR="004D6C79" w:rsidRDefault="004D6C79">
                  <w:pPr>
                    <w:spacing w:line="160" w:lineRule="exact"/>
                    <w:jc w:val="left"/>
                    <w:rPr>
                      <w:rFonts w:cs="Miriam" w:hint="cs"/>
                      <w:noProof/>
                      <w:sz w:val="18"/>
                      <w:szCs w:val="18"/>
                      <w:rtl/>
                    </w:rPr>
                  </w:pPr>
                  <w:r>
                    <w:rPr>
                      <w:rFonts w:cs="Miriam" w:hint="cs"/>
                      <w:noProof/>
                      <w:sz w:val="18"/>
                      <w:szCs w:val="18"/>
                      <w:rtl/>
                    </w:rPr>
                    <w:t>(תיקון מס' 16) תשע"ה-2014</w:t>
                  </w:r>
                </w:p>
              </w:txbxContent>
            </v:textbox>
            <w10:anchorlock/>
          </v:rect>
        </w:pict>
      </w:r>
      <w:r>
        <w:rPr>
          <w:rStyle w:val="big-number"/>
          <w:rFonts w:cs="Miriam"/>
          <w:rtl/>
        </w:rPr>
        <w:t>41</w:t>
      </w:r>
      <w:r w:rsidRPr="00A8786C">
        <w:rPr>
          <w:rStyle w:val="default"/>
          <w:rFonts w:cs="FrankRuehl"/>
          <w:rtl/>
        </w:rPr>
        <w:t>.</w:t>
      </w:r>
      <w:r w:rsidRPr="00A8786C">
        <w:rPr>
          <w:rStyle w:val="default"/>
          <w:rFonts w:cs="FrankRuehl"/>
          <w:rtl/>
        </w:rPr>
        <w:tab/>
      </w:r>
      <w:r w:rsidR="00A8786C">
        <w:rPr>
          <w:rStyle w:val="default"/>
          <w:rFonts w:cs="FrankRuehl" w:hint="cs"/>
          <w:rtl/>
        </w:rPr>
        <w:t>(א)</w:t>
      </w:r>
      <w:r w:rsidR="00A8786C">
        <w:rPr>
          <w:rStyle w:val="default"/>
          <w:rFonts w:cs="FrankRuehl" w:hint="cs"/>
          <w:rtl/>
        </w:rPr>
        <w:tab/>
      </w:r>
      <w:r>
        <w:rPr>
          <w:rStyle w:val="default"/>
          <w:rFonts w:cs="FrankRuehl"/>
          <w:rtl/>
        </w:rPr>
        <w:t>לג</w:t>
      </w:r>
      <w:r>
        <w:rPr>
          <w:rStyle w:val="default"/>
          <w:rFonts w:cs="FrankRuehl" w:hint="cs"/>
          <w:rtl/>
        </w:rPr>
        <w:t xml:space="preserve">בי עובדי לשכת נשיא המדינה, עובדי הכנסת ועובדי לשכת מבקר המדינה נתונות הסמכויות של הממשלה ושל ועדת השירות לפי חוק זה, בידי </w:t>
      </w:r>
      <w:r w:rsidR="00255370">
        <w:rPr>
          <w:rStyle w:val="default"/>
          <w:rFonts w:cs="FrankRuehl" w:hint="cs"/>
          <w:rtl/>
        </w:rPr>
        <w:t>ו</w:t>
      </w:r>
      <w:r>
        <w:rPr>
          <w:rStyle w:val="default"/>
          <w:rFonts w:cs="FrankRuehl" w:hint="cs"/>
          <w:rtl/>
        </w:rPr>
        <w:t xml:space="preserve">עדת הכספים של </w:t>
      </w:r>
      <w:r>
        <w:rPr>
          <w:rStyle w:val="default"/>
          <w:rFonts w:cs="FrankRuehl"/>
          <w:rtl/>
        </w:rPr>
        <w:t>הכ</w:t>
      </w:r>
      <w:r>
        <w:rPr>
          <w:rStyle w:val="default"/>
          <w:rFonts w:cs="FrankRuehl" w:hint="cs"/>
          <w:rtl/>
        </w:rPr>
        <w:t>נסת,</w:t>
      </w:r>
      <w:r>
        <w:rPr>
          <w:rStyle w:val="default"/>
          <w:rFonts w:cs="FrankRuehl"/>
          <w:rtl/>
        </w:rPr>
        <w:t xml:space="preserve"> </w:t>
      </w:r>
      <w:r>
        <w:rPr>
          <w:rStyle w:val="default"/>
          <w:rFonts w:cs="FrankRuehl" w:hint="cs"/>
          <w:rtl/>
        </w:rPr>
        <w:t xml:space="preserve">וסמכויותיהם של שר, מנהל כללי ונציב השירות לפי חוק זה נתונות </w:t>
      </w:r>
      <w:r>
        <w:rPr>
          <w:rStyle w:val="default"/>
          <w:rFonts w:cs="FrankRuehl"/>
          <w:rtl/>
        </w:rPr>
        <w:t>–</w:t>
      </w:r>
    </w:p>
    <w:p w14:paraId="6789A636" w14:textId="77777777" w:rsidR="00A13753" w:rsidRDefault="00A1375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עובדי לשכת נשיא המדינה </w:t>
      </w:r>
      <w:r>
        <w:rPr>
          <w:rStyle w:val="default"/>
          <w:rFonts w:cs="FrankRuehl"/>
          <w:rtl/>
        </w:rPr>
        <w:t xml:space="preserve">– </w:t>
      </w:r>
      <w:r>
        <w:rPr>
          <w:rStyle w:val="default"/>
          <w:rFonts w:cs="FrankRuehl" w:hint="cs"/>
          <w:rtl/>
        </w:rPr>
        <w:t>בידי מנהל הלשכה;</w:t>
      </w:r>
    </w:p>
    <w:p w14:paraId="26BA5A49" w14:textId="77777777" w:rsidR="00A13753" w:rsidRDefault="00A1375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עובדי הכנסת </w:t>
      </w:r>
      <w:r>
        <w:rPr>
          <w:rStyle w:val="default"/>
          <w:rFonts w:cs="FrankRuehl"/>
          <w:rtl/>
        </w:rPr>
        <w:t xml:space="preserve">– </w:t>
      </w:r>
      <w:r>
        <w:rPr>
          <w:rStyle w:val="default"/>
          <w:rFonts w:cs="FrankRuehl" w:hint="cs"/>
          <w:rtl/>
        </w:rPr>
        <w:t>בידי יושב ראש הכנסת או מי שיתמנה לכך על ידיו</w:t>
      </w:r>
      <w:r w:rsidR="00AC2833">
        <w:rPr>
          <w:rStyle w:val="a7"/>
          <w:rFonts w:cs="FrankRuehl"/>
          <w:sz w:val="26"/>
          <w:rtl/>
        </w:rPr>
        <w:footnoteReference w:id="8"/>
      </w:r>
      <w:r>
        <w:rPr>
          <w:rStyle w:val="default"/>
          <w:rFonts w:cs="FrankRuehl" w:hint="cs"/>
          <w:rtl/>
        </w:rPr>
        <w:t>;</w:t>
      </w:r>
    </w:p>
    <w:p w14:paraId="562665E1" w14:textId="77777777" w:rsidR="00A13753" w:rsidRDefault="00A13753">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 xml:space="preserve">גבי עובדי משרד מבקר המדינה </w:t>
      </w:r>
      <w:r>
        <w:rPr>
          <w:rStyle w:val="default"/>
          <w:rFonts w:cs="FrankRuehl"/>
          <w:rtl/>
        </w:rPr>
        <w:t xml:space="preserve">– </w:t>
      </w:r>
      <w:r>
        <w:rPr>
          <w:rStyle w:val="default"/>
          <w:rFonts w:cs="FrankRuehl" w:hint="cs"/>
          <w:rtl/>
        </w:rPr>
        <w:t>בידי מ</w:t>
      </w:r>
      <w:r>
        <w:rPr>
          <w:rStyle w:val="default"/>
          <w:rFonts w:cs="FrankRuehl"/>
          <w:rtl/>
        </w:rPr>
        <w:t>בק</w:t>
      </w:r>
      <w:r>
        <w:rPr>
          <w:rStyle w:val="default"/>
          <w:rFonts w:cs="FrankRuehl" w:hint="cs"/>
          <w:rtl/>
        </w:rPr>
        <w:t>ר המ</w:t>
      </w:r>
      <w:r>
        <w:rPr>
          <w:rStyle w:val="default"/>
          <w:rFonts w:cs="FrankRuehl"/>
          <w:rtl/>
        </w:rPr>
        <w:t>ד</w:t>
      </w:r>
      <w:r>
        <w:rPr>
          <w:rStyle w:val="default"/>
          <w:rFonts w:cs="FrankRuehl" w:hint="cs"/>
          <w:rtl/>
        </w:rPr>
        <w:t>ינה או מי שיתמנה לכך על ידיו.</w:t>
      </w:r>
    </w:p>
    <w:p w14:paraId="1A1F4DE5" w14:textId="77777777" w:rsidR="00A8786C" w:rsidRPr="00A8786C" w:rsidRDefault="00A8786C" w:rsidP="00A8786C">
      <w:pPr>
        <w:pStyle w:val="P00"/>
        <w:spacing w:before="72"/>
        <w:ind w:left="0" w:right="1134"/>
        <w:rPr>
          <w:rStyle w:val="default"/>
          <w:rFonts w:cs="FrankRuehl" w:hint="cs"/>
          <w:rtl/>
        </w:rPr>
      </w:pPr>
      <w:r>
        <w:rPr>
          <w:rFonts w:cs="FrankRuehl" w:hint="cs"/>
          <w:sz w:val="26"/>
          <w:rtl/>
          <w:lang w:eastAsia="en-US"/>
        </w:rPr>
        <w:pict w14:anchorId="39AB45EB">
          <v:shape id="_x0000_s2280" type="#_x0000_t202" style="position:absolute;left:0;text-align:left;margin-left:470.25pt;margin-top:7.1pt;width:1in;height:16.8pt;z-index:251672576" filled="f" stroked="f">
            <v:textbox inset="1mm,0,1mm,0">
              <w:txbxContent>
                <w:p w14:paraId="12C359B5" w14:textId="77777777" w:rsidR="00A8786C" w:rsidRDefault="00A8786C" w:rsidP="00A8786C">
                  <w:pPr>
                    <w:spacing w:line="160" w:lineRule="exact"/>
                    <w:jc w:val="left"/>
                    <w:rPr>
                      <w:rFonts w:cs="Miriam" w:hint="cs"/>
                      <w:noProof/>
                      <w:sz w:val="18"/>
                      <w:szCs w:val="18"/>
                      <w:rtl/>
                    </w:rPr>
                  </w:pPr>
                  <w:r>
                    <w:rPr>
                      <w:rFonts w:cs="Miriam" w:hint="cs"/>
                      <w:noProof/>
                      <w:sz w:val="18"/>
                      <w:szCs w:val="18"/>
                      <w:rtl/>
                    </w:rPr>
                    <w:t>(תיקון מס' 16) תשע"ה-2014</w:t>
                  </w:r>
                </w:p>
              </w:txbxContent>
            </v:textbox>
            <w10:anchorlock/>
          </v:shape>
        </w:pict>
      </w:r>
      <w:r w:rsidRPr="00A8786C">
        <w:rPr>
          <w:rStyle w:val="default"/>
          <w:rFonts w:cs="FrankRuehl" w:hint="cs"/>
          <w:rtl/>
        </w:rPr>
        <w:tab/>
        <w:t>(ב)</w:t>
      </w:r>
      <w:r w:rsidRPr="00A8786C">
        <w:rPr>
          <w:rStyle w:val="default"/>
          <w:rFonts w:cs="FrankRuehl" w:hint="cs"/>
          <w:rtl/>
        </w:rPr>
        <w:tab/>
        <w:t xml:space="preserve">לגבי עובדי ועדת הבחירות המרכזית לכנסת, נתונות הסמכויות של הממשלה, של ועדת השירות, של שר, של נציב השירות ושל מנהל כללי לפי חוק זה, בידי יושב ראש ועדת הבחירות המרכזית או עובד בכיר של ועדת הבחירות המרכזית שיתמנה לכך על ידיו; ואולם </w:t>
      </w:r>
      <w:r w:rsidRPr="00A8786C">
        <w:rPr>
          <w:rStyle w:val="default"/>
          <w:rFonts w:cs="FrankRuehl"/>
          <w:rtl/>
        </w:rPr>
        <w:t>–</w:t>
      </w:r>
    </w:p>
    <w:p w14:paraId="3DFC05E9" w14:textId="77777777" w:rsidR="00A8786C" w:rsidRPr="00A8786C" w:rsidRDefault="00A8786C" w:rsidP="00A8786C">
      <w:pPr>
        <w:pStyle w:val="P22"/>
        <w:spacing w:before="72"/>
        <w:ind w:left="1021" w:right="1134"/>
        <w:rPr>
          <w:rStyle w:val="default"/>
          <w:rFonts w:cs="FrankRuehl" w:hint="cs"/>
          <w:rtl/>
        </w:rPr>
      </w:pPr>
      <w:r w:rsidRPr="00A8786C">
        <w:rPr>
          <w:rStyle w:val="default"/>
          <w:rFonts w:cs="FrankRuehl" w:hint="cs"/>
          <w:rtl/>
        </w:rPr>
        <w:t>(1)</w:t>
      </w:r>
      <w:r w:rsidRPr="00A8786C">
        <w:rPr>
          <w:rStyle w:val="default"/>
          <w:rFonts w:cs="FrankRuehl" w:hint="cs"/>
          <w:rtl/>
        </w:rPr>
        <w:tab/>
        <w:t>סמכות היושב ראש לפי סעיפים 4, 20, 21, 25, 26 למעט הסמכות למנות בוחנים, 27 עד 33, 35 ו-40, טעונה גם התייעצות עם נציב השירות;</w:t>
      </w:r>
    </w:p>
    <w:p w14:paraId="087B8C92" w14:textId="77777777" w:rsidR="00A8786C" w:rsidRPr="00A8786C" w:rsidRDefault="00A8786C" w:rsidP="00A8786C">
      <w:pPr>
        <w:pStyle w:val="P22"/>
        <w:spacing w:before="72"/>
        <w:ind w:left="1021" w:right="1134"/>
        <w:rPr>
          <w:rStyle w:val="default"/>
          <w:rFonts w:cs="FrankRuehl" w:hint="cs"/>
          <w:rtl/>
        </w:rPr>
      </w:pPr>
      <w:r w:rsidRPr="00A8786C">
        <w:rPr>
          <w:rStyle w:val="default"/>
          <w:rFonts w:cs="FrankRuehl" w:hint="cs"/>
          <w:rtl/>
        </w:rPr>
        <w:t>(2)</w:t>
      </w:r>
      <w:r w:rsidRPr="00A8786C">
        <w:rPr>
          <w:rStyle w:val="default"/>
          <w:rFonts w:cs="FrankRuehl" w:hint="cs"/>
          <w:rtl/>
        </w:rPr>
        <w:tab/>
        <w:t>סעיף 12 לא יחול; יושב ראש ועדת הבחירות המרכזית לכנסת ימנה מנהל כללי לוועדה, לפי המלצת ועדת איתור שימנה ועל המינוי לא תחול חובת המכרז לפי סעיף 19.</w:t>
      </w:r>
    </w:p>
    <w:p w14:paraId="06CC771D" w14:textId="77777777" w:rsidR="00255370" w:rsidRPr="00B74549" w:rsidRDefault="00255370" w:rsidP="00255370">
      <w:pPr>
        <w:pStyle w:val="P00"/>
        <w:spacing w:before="0"/>
        <w:ind w:left="0" w:right="1134"/>
        <w:rPr>
          <w:rStyle w:val="default"/>
          <w:rFonts w:cs="FrankRuehl" w:hint="cs"/>
          <w:vanish/>
          <w:color w:val="FF0000"/>
          <w:szCs w:val="20"/>
          <w:shd w:val="clear" w:color="auto" w:fill="FFFF99"/>
          <w:rtl/>
        </w:rPr>
      </w:pPr>
      <w:bookmarkStart w:id="66" w:name="Rov106"/>
      <w:r w:rsidRPr="00B74549">
        <w:rPr>
          <w:rStyle w:val="default"/>
          <w:rFonts w:cs="FrankRuehl" w:hint="cs"/>
          <w:vanish/>
          <w:color w:val="FF0000"/>
          <w:szCs w:val="20"/>
          <w:shd w:val="clear" w:color="auto" w:fill="FFFF99"/>
          <w:rtl/>
        </w:rPr>
        <w:t>מיום 17.9.2016</w:t>
      </w:r>
    </w:p>
    <w:p w14:paraId="6D023E3E" w14:textId="77777777" w:rsidR="00255370" w:rsidRPr="00B74549" w:rsidRDefault="00255370" w:rsidP="00255370">
      <w:pPr>
        <w:pStyle w:val="P00"/>
        <w:spacing w:before="0"/>
        <w:ind w:left="0" w:right="1134"/>
        <w:rPr>
          <w:rStyle w:val="default"/>
          <w:rFonts w:cs="FrankRuehl" w:hint="cs"/>
          <w:vanish/>
          <w:szCs w:val="20"/>
          <w:shd w:val="clear" w:color="auto" w:fill="FFFF99"/>
          <w:rtl/>
        </w:rPr>
      </w:pPr>
      <w:r w:rsidRPr="00B74549">
        <w:rPr>
          <w:rStyle w:val="default"/>
          <w:rFonts w:cs="FrankRuehl" w:hint="cs"/>
          <w:b/>
          <w:bCs/>
          <w:vanish/>
          <w:szCs w:val="20"/>
          <w:shd w:val="clear" w:color="auto" w:fill="FFFF99"/>
          <w:rtl/>
        </w:rPr>
        <w:t>תיקון מס' 16</w:t>
      </w:r>
    </w:p>
    <w:p w14:paraId="0A1ABEE5" w14:textId="77777777" w:rsidR="00255370" w:rsidRPr="00B74549" w:rsidRDefault="00255370" w:rsidP="00255370">
      <w:pPr>
        <w:pStyle w:val="P00"/>
        <w:spacing w:before="0"/>
        <w:ind w:left="0" w:right="1134"/>
        <w:rPr>
          <w:rStyle w:val="default"/>
          <w:rFonts w:cs="FrankRuehl" w:hint="cs"/>
          <w:vanish/>
          <w:szCs w:val="20"/>
          <w:shd w:val="clear" w:color="auto" w:fill="FFFF99"/>
          <w:rtl/>
        </w:rPr>
      </w:pPr>
      <w:hyperlink r:id="rId63" w:history="1">
        <w:r w:rsidRPr="00B74549">
          <w:rPr>
            <w:rStyle w:val="Hyperlink"/>
            <w:rFonts w:cs="FrankRuehl" w:hint="cs"/>
            <w:vanish/>
            <w:szCs w:val="20"/>
            <w:shd w:val="clear" w:color="auto" w:fill="FFFF99"/>
            <w:rtl/>
          </w:rPr>
          <w:t>ס"ח תשע"ה מס' 2484</w:t>
        </w:r>
      </w:hyperlink>
      <w:r w:rsidRPr="00B74549">
        <w:rPr>
          <w:rStyle w:val="default"/>
          <w:rFonts w:cs="FrankRuehl" w:hint="cs"/>
          <w:vanish/>
          <w:szCs w:val="20"/>
          <w:shd w:val="clear" w:color="auto" w:fill="FFFF99"/>
          <w:rtl/>
        </w:rPr>
        <w:t xml:space="preserve"> מיום 17.12.2014 עמ' 105 (</w:t>
      </w:r>
      <w:hyperlink r:id="rId64" w:history="1">
        <w:r w:rsidRPr="00B74549">
          <w:rPr>
            <w:rStyle w:val="Hyperlink"/>
            <w:rFonts w:cs="FrankRuehl" w:hint="cs"/>
            <w:vanish/>
            <w:szCs w:val="20"/>
            <w:shd w:val="clear" w:color="auto" w:fill="FFFF99"/>
            <w:rtl/>
          </w:rPr>
          <w:t>ה"ח 591</w:t>
        </w:r>
      </w:hyperlink>
      <w:r w:rsidRPr="00B74549">
        <w:rPr>
          <w:rStyle w:val="default"/>
          <w:rFonts w:cs="FrankRuehl" w:hint="cs"/>
          <w:vanish/>
          <w:szCs w:val="20"/>
          <w:shd w:val="clear" w:color="auto" w:fill="FFFF99"/>
          <w:rtl/>
        </w:rPr>
        <w:t>)</w:t>
      </w:r>
    </w:p>
    <w:p w14:paraId="3F1A2019" w14:textId="77777777" w:rsidR="00255370" w:rsidRPr="00B74549" w:rsidRDefault="00255370" w:rsidP="00255370">
      <w:pPr>
        <w:pStyle w:val="P00"/>
        <w:ind w:left="0" w:right="1134"/>
        <w:rPr>
          <w:rStyle w:val="default"/>
          <w:rFonts w:cs="Miriam" w:hint="cs"/>
          <w:vanish/>
          <w:sz w:val="16"/>
          <w:szCs w:val="16"/>
          <w:shd w:val="clear" w:color="auto" w:fill="FFFF99"/>
          <w:rtl/>
        </w:rPr>
      </w:pPr>
      <w:r w:rsidRPr="00B74549">
        <w:rPr>
          <w:rStyle w:val="default"/>
          <w:rFonts w:cs="Miriam" w:hint="cs"/>
          <w:vanish/>
          <w:sz w:val="16"/>
          <w:szCs w:val="16"/>
          <w:shd w:val="clear" w:color="auto" w:fill="FFFF99"/>
          <w:rtl/>
        </w:rPr>
        <w:t xml:space="preserve">עובדי לשכת הנשיא, הכנסת </w:t>
      </w:r>
      <w:r w:rsidRPr="00B74549">
        <w:rPr>
          <w:rStyle w:val="default"/>
          <w:rFonts w:cs="Miriam" w:hint="cs"/>
          <w:strike/>
          <w:vanish/>
          <w:sz w:val="16"/>
          <w:szCs w:val="16"/>
          <w:shd w:val="clear" w:color="auto" w:fill="FFFF99"/>
          <w:rtl/>
        </w:rPr>
        <w:t>ומבקר המדינה</w:t>
      </w:r>
      <w:r w:rsidRPr="00B74549">
        <w:rPr>
          <w:rStyle w:val="default"/>
          <w:rFonts w:cs="Miriam" w:hint="cs"/>
          <w:vanish/>
          <w:sz w:val="16"/>
          <w:szCs w:val="16"/>
          <w:shd w:val="clear" w:color="auto" w:fill="FFFF99"/>
          <w:rtl/>
        </w:rPr>
        <w:t xml:space="preserve"> </w:t>
      </w:r>
      <w:r w:rsidRPr="00B74549">
        <w:rPr>
          <w:rStyle w:val="default"/>
          <w:rFonts w:cs="Miriam" w:hint="cs"/>
          <w:vanish/>
          <w:sz w:val="16"/>
          <w:szCs w:val="16"/>
          <w:u w:val="single"/>
          <w:shd w:val="clear" w:color="auto" w:fill="FFFF99"/>
          <w:rtl/>
        </w:rPr>
        <w:t>מבקר המדינה וועדת הבחירות המרכזית לכנסת</w:t>
      </w:r>
    </w:p>
    <w:p w14:paraId="684E2ECE" w14:textId="77777777" w:rsidR="00255370" w:rsidRPr="00B74549" w:rsidRDefault="00255370" w:rsidP="00255370">
      <w:pPr>
        <w:pStyle w:val="P00"/>
        <w:spacing w:before="0"/>
        <w:ind w:left="0" w:right="1134"/>
        <w:rPr>
          <w:rStyle w:val="default"/>
          <w:rFonts w:cs="FrankRuehl" w:hint="cs"/>
          <w:vanish/>
          <w:sz w:val="22"/>
          <w:szCs w:val="22"/>
          <w:shd w:val="clear" w:color="auto" w:fill="FFFF99"/>
          <w:rtl/>
        </w:rPr>
      </w:pPr>
      <w:r w:rsidRPr="00B74549">
        <w:rPr>
          <w:rStyle w:val="default"/>
          <w:rFonts w:cs="FrankRuehl"/>
          <w:vanish/>
          <w:sz w:val="22"/>
          <w:szCs w:val="22"/>
          <w:shd w:val="clear" w:color="auto" w:fill="FFFF99"/>
          <w:rtl/>
        </w:rPr>
        <w:t>41.</w:t>
      </w:r>
      <w:r w:rsidRPr="00B74549">
        <w:rPr>
          <w:rStyle w:val="default"/>
          <w:rFonts w:cs="FrankRuehl"/>
          <w:vanish/>
          <w:sz w:val="22"/>
          <w:szCs w:val="22"/>
          <w:shd w:val="clear" w:color="auto" w:fill="FFFF99"/>
          <w:rtl/>
        </w:rPr>
        <w:tab/>
      </w:r>
      <w:r w:rsidRPr="00B74549">
        <w:rPr>
          <w:rStyle w:val="default"/>
          <w:rFonts w:cs="FrankRuehl" w:hint="cs"/>
          <w:vanish/>
          <w:sz w:val="22"/>
          <w:szCs w:val="22"/>
          <w:u w:val="single"/>
          <w:shd w:val="clear" w:color="auto" w:fill="FFFF99"/>
          <w:rtl/>
        </w:rPr>
        <w:t>(א)</w:t>
      </w:r>
      <w:r w:rsidRPr="00B74549">
        <w:rPr>
          <w:rStyle w:val="default"/>
          <w:rFonts w:cs="FrankRuehl" w:hint="cs"/>
          <w:vanish/>
          <w:sz w:val="22"/>
          <w:szCs w:val="22"/>
          <w:shd w:val="clear" w:color="auto" w:fill="FFFF99"/>
          <w:rtl/>
        </w:rPr>
        <w:tab/>
      </w:r>
      <w:r w:rsidRPr="00B74549">
        <w:rPr>
          <w:rStyle w:val="default"/>
          <w:rFonts w:cs="FrankRuehl"/>
          <w:vanish/>
          <w:sz w:val="22"/>
          <w:szCs w:val="22"/>
          <w:shd w:val="clear" w:color="auto" w:fill="FFFF99"/>
          <w:rtl/>
        </w:rPr>
        <w:t>לג</w:t>
      </w:r>
      <w:r w:rsidRPr="00B74549">
        <w:rPr>
          <w:rStyle w:val="default"/>
          <w:rFonts w:cs="FrankRuehl" w:hint="cs"/>
          <w:vanish/>
          <w:sz w:val="22"/>
          <w:szCs w:val="22"/>
          <w:shd w:val="clear" w:color="auto" w:fill="FFFF99"/>
          <w:rtl/>
        </w:rPr>
        <w:t xml:space="preserve">בי עובדי לשכת נשיא המדינה, עובדי הכנסת ועובדי לשכת מבקר המדינה נתונות הסמכויות של הממשלה ושל ועדת השירות לפי חוק זה, בידי ועדת הכספים של </w:t>
      </w:r>
      <w:r w:rsidRPr="00B74549">
        <w:rPr>
          <w:rStyle w:val="default"/>
          <w:rFonts w:cs="FrankRuehl"/>
          <w:vanish/>
          <w:sz w:val="22"/>
          <w:szCs w:val="22"/>
          <w:shd w:val="clear" w:color="auto" w:fill="FFFF99"/>
          <w:rtl/>
        </w:rPr>
        <w:t>הכ</w:t>
      </w:r>
      <w:r w:rsidRPr="00B74549">
        <w:rPr>
          <w:rStyle w:val="default"/>
          <w:rFonts w:cs="FrankRuehl" w:hint="cs"/>
          <w:vanish/>
          <w:sz w:val="22"/>
          <w:szCs w:val="22"/>
          <w:shd w:val="clear" w:color="auto" w:fill="FFFF99"/>
          <w:rtl/>
        </w:rPr>
        <w:t>נסת,</w:t>
      </w:r>
      <w:r w:rsidRPr="00B74549">
        <w:rPr>
          <w:rStyle w:val="default"/>
          <w:rFonts w:cs="FrankRuehl"/>
          <w:vanish/>
          <w:sz w:val="22"/>
          <w:szCs w:val="22"/>
          <w:shd w:val="clear" w:color="auto" w:fill="FFFF99"/>
          <w:rtl/>
        </w:rPr>
        <w:t xml:space="preserve"> </w:t>
      </w:r>
      <w:r w:rsidRPr="00B74549">
        <w:rPr>
          <w:rStyle w:val="default"/>
          <w:rFonts w:cs="FrankRuehl" w:hint="cs"/>
          <w:vanish/>
          <w:sz w:val="22"/>
          <w:szCs w:val="22"/>
          <w:shd w:val="clear" w:color="auto" w:fill="FFFF99"/>
          <w:rtl/>
        </w:rPr>
        <w:t xml:space="preserve">וסמכויותיהם של שר, מנהל כללי ונציב השירות לפי חוק זה נתונות </w:t>
      </w:r>
      <w:r w:rsidRPr="00B74549">
        <w:rPr>
          <w:rStyle w:val="default"/>
          <w:rFonts w:cs="FrankRuehl"/>
          <w:vanish/>
          <w:sz w:val="22"/>
          <w:szCs w:val="22"/>
          <w:shd w:val="clear" w:color="auto" w:fill="FFFF99"/>
          <w:rtl/>
        </w:rPr>
        <w:t>–</w:t>
      </w:r>
    </w:p>
    <w:p w14:paraId="1A6678DE" w14:textId="77777777" w:rsidR="00255370" w:rsidRPr="00B74549" w:rsidRDefault="00255370" w:rsidP="00255370">
      <w:pPr>
        <w:pStyle w:val="P22"/>
        <w:spacing w:before="0"/>
        <w:ind w:left="1021" w:right="1134"/>
        <w:rPr>
          <w:rStyle w:val="default"/>
          <w:rFonts w:cs="FrankRuehl"/>
          <w:vanish/>
          <w:sz w:val="22"/>
          <w:szCs w:val="22"/>
          <w:shd w:val="clear" w:color="auto" w:fill="FFFF99"/>
          <w:rtl/>
        </w:rPr>
      </w:pPr>
      <w:r w:rsidRPr="00B74549">
        <w:rPr>
          <w:rStyle w:val="default"/>
          <w:rFonts w:cs="FrankRuehl"/>
          <w:vanish/>
          <w:sz w:val="22"/>
          <w:szCs w:val="22"/>
          <w:shd w:val="clear" w:color="auto" w:fill="FFFF99"/>
          <w:rtl/>
        </w:rPr>
        <w:t>(1)</w:t>
      </w:r>
      <w:r w:rsidRPr="00B74549">
        <w:rPr>
          <w:rStyle w:val="default"/>
          <w:rFonts w:cs="FrankRuehl"/>
          <w:vanish/>
          <w:sz w:val="22"/>
          <w:szCs w:val="22"/>
          <w:shd w:val="clear" w:color="auto" w:fill="FFFF99"/>
          <w:rtl/>
        </w:rPr>
        <w:tab/>
        <w:t>ל</w:t>
      </w:r>
      <w:r w:rsidRPr="00B74549">
        <w:rPr>
          <w:rStyle w:val="default"/>
          <w:rFonts w:cs="FrankRuehl" w:hint="cs"/>
          <w:vanish/>
          <w:sz w:val="22"/>
          <w:szCs w:val="22"/>
          <w:shd w:val="clear" w:color="auto" w:fill="FFFF99"/>
          <w:rtl/>
        </w:rPr>
        <w:t xml:space="preserve">גבי עובדי לשכת נשיא המדינה </w:t>
      </w:r>
      <w:r w:rsidRPr="00B74549">
        <w:rPr>
          <w:rStyle w:val="default"/>
          <w:rFonts w:cs="FrankRuehl"/>
          <w:vanish/>
          <w:sz w:val="22"/>
          <w:szCs w:val="22"/>
          <w:shd w:val="clear" w:color="auto" w:fill="FFFF99"/>
          <w:rtl/>
        </w:rPr>
        <w:t xml:space="preserve">– </w:t>
      </w:r>
      <w:r w:rsidRPr="00B74549">
        <w:rPr>
          <w:rStyle w:val="default"/>
          <w:rFonts w:cs="FrankRuehl" w:hint="cs"/>
          <w:vanish/>
          <w:sz w:val="22"/>
          <w:szCs w:val="22"/>
          <w:shd w:val="clear" w:color="auto" w:fill="FFFF99"/>
          <w:rtl/>
        </w:rPr>
        <w:t>בידי מנהל הלשכה;</w:t>
      </w:r>
    </w:p>
    <w:p w14:paraId="6837A2EE" w14:textId="77777777" w:rsidR="00255370" w:rsidRPr="00B74549" w:rsidRDefault="00255370" w:rsidP="00255370">
      <w:pPr>
        <w:pStyle w:val="P22"/>
        <w:spacing w:before="0"/>
        <w:ind w:left="1021" w:right="1134"/>
        <w:rPr>
          <w:rStyle w:val="default"/>
          <w:rFonts w:cs="FrankRuehl"/>
          <w:vanish/>
          <w:sz w:val="22"/>
          <w:szCs w:val="22"/>
          <w:shd w:val="clear" w:color="auto" w:fill="FFFF99"/>
          <w:rtl/>
        </w:rPr>
      </w:pPr>
      <w:r w:rsidRPr="00B74549">
        <w:rPr>
          <w:rStyle w:val="default"/>
          <w:rFonts w:cs="FrankRuehl" w:hint="cs"/>
          <w:vanish/>
          <w:sz w:val="22"/>
          <w:szCs w:val="22"/>
          <w:shd w:val="clear" w:color="auto" w:fill="FFFF99"/>
          <w:rtl/>
        </w:rPr>
        <w:t>(2)</w:t>
      </w:r>
      <w:r w:rsidRPr="00B74549">
        <w:rPr>
          <w:rStyle w:val="default"/>
          <w:rFonts w:cs="FrankRuehl"/>
          <w:vanish/>
          <w:sz w:val="22"/>
          <w:szCs w:val="22"/>
          <w:shd w:val="clear" w:color="auto" w:fill="FFFF99"/>
          <w:rtl/>
        </w:rPr>
        <w:tab/>
        <w:t>ל</w:t>
      </w:r>
      <w:r w:rsidRPr="00B74549">
        <w:rPr>
          <w:rStyle w:val="default"/>
          <w:rFonts w:cs="FrankRuehl" w:hint="cs"/>
          <w:vanish/>
          <w:sz w:val="22"/>
          <w:szCs w:val="22"/>
          <w:shd w:val="clear" w:color="auto" w:fill="FFFF99"/>
          <w:rtl/>
        </w:rPr>
        <w:t xml:space="preserve">גבי עובדי הכנסת </w:t>
      </w:r>
      <w:r w:rsidRPr="00B74549">
        <w:rPr>
          <w:rStyle w:val="default"/>
          <w:rFonts w:cs="FrankRuehl"/>
          <w:vanish/>
          <w:sz w:val="22"/>
          <w:szCs w:val="22"/>
          <w:shd w:val="clear" w:color="auto" w:fill="FFFF99"/>
          <w:rtl/>
        </w:rPr>
        <w:t xml:space="preserve">– </w:t>
      </w:r>
      <w:r w:rsidRPr="00B74549">
        <w:rPr>
          <w:rStyle w:val="default"/>
          <w:rFonts w:cs="FrankRuehl" w:hint="cs"/>
          <w:vanish/>
          <w:sz w:val="22"/>
          <w:szCs w:val="22"/>
          <w:shd w:val="clear" w:color="auto" w:fill="FFFF99"/>
          <w:rtl/>
        </w:rPr>
        <w:t>בידי יושב ראש הכנסת או מי שיתמנה לכך על ידיו;</w:t>
      </w:r>
    </w:p>
    <w:p w14:paraId="39726CD6" w14:textId="77777777" w:rsidR="00255370" w:rsidRPr="00B74549" w:rsidRDefault="00255370" w:rsidP="00255370">
      <w:pPr>
        <w:pStyle w:val="P22"/>
        <w:spacing w:before="0"/>
        <w:ind w:left="1021"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(3)</w:t>
      </w:r>
      <w:r w:rsidRPr="00B74549">
        <w:rPr>
          <w:rStyle w:val="default"/>
          <w:rFonts w:cs="FrankRuehl"/>
          <w:vanish/>
          <w:sz w:val="22"/>
          <w:szCs w:val="22"/>
          <w:shd w:val="clear" w:color="auto" w:fill="FFFF99"/>
          <w:rtl/>
        </w:rPr>
        <w:tab/>
        <w:t>ל</w:t>
      </w:r>
      <w:r w:rsidRPr="00B74549">
        <w:rPr>
          <w:rStyle w:val="default"/>
          <w:rFonts w:cs="FrankRuehl" w:hint="cs"/>
          <w:vanish/>
          <w:sz w:val="22"/>
          <w:szCs w:val="22"/>
          <w:shd w:val="clear" w:color="auto" w:fill="FFFF99"/>
          <w:rtl/>
        </w:rPr>
        <w:t xml:space="preserve">גבי עובדי משרד מבקר המדינה </w:t>
      </w:r>
      <w:r w:rsidRPr="00B74549">
        <w:rPr>
          <w:rStyle w:val="default"/>
          <w:rFonts w:cs="FrankRuehl"/>
          <w:vanish/>
          <w:sz w:val="22"/>
          <w:szCs w:val="22"/>
          <w:shd w:val="clear" w:color="auto" w:fill="FFFF99"/>
          <w:rtl/>
        </w:rPr>
        <w:t xml:space="preserve">– </w:t>
      </w:r>
      <w:r w:rsidRPr="00B74549">
        <w:rPr>
          <w:rStyle w:val="default"/>
          <w:rFonts w:cs="FrankRuehl" w:hint="cs"/>
          <w:vanish/>
          <w:sz w:val="22"/>
          <w:szCs w:val="22"/>
          <w:shd w:val="clear" w:color="auto" w:fill="FFFF99"/>
          <w:rtl/>
        </w:rPr>
        <w:t>בידי מ</w:t>
      </w:r>
      <w:r w:rsidRPr="00B74549">
        <w:rPr>
          <w:rStyle w:val="default"/>
          <w:rFonts w:cs="FrankRuehl"/>
          <w:vanish/>
          <w:sz w:val="22"/>
          <w:szCs w:val="22"/>
          <w:shd w:val="clear" w:color="auto" w:fill="FFFF99"/>
          <w:rtl/>
        </w:rPr>
        <w:t>בק</w:t>
      </w:r>
      <w:r w:rsidRPr="00B74549">
        <w:rPr>
          <w:rStyle w:val="default"/>
          <w:rFonts w:cs="FrankRuehl" w:hint="cs"/>
          <w:vanish/>
          <w:sz w:val="22"/>
          <w:szCs w:val="22"/>
          <w:shd w:val="clear" w:color="auto" w:fill="FFFF99"/>
          <w:rtl/>
        </w:rPr>
        <w:t>ר המ</w:t>
      </w:r>
      <w:r w:rsidRPr="00B74549">
        <w:rPr>
          <w:rStyle w:val="default"/>
          <w:rFonts w:cs="FrankRuehl"/>
          <w:vanish/>
          <w:sz w:val="22"/>
          <w:szCs w:val="22"/>
          <w:shd w:val="clear" w:color="auto" w:fill="FFFF99"/>
          <w:rtl/>
        </w:rPr>
        <w:t>ד</w:t>
      </w:r>
      <w:r w:rsidRPr="00B74549">
        <w:rPr>
          <w:rStyle w:val="default"/>
          <w:rFonts w:cs="FrankRuehl" w:hint="cs"/>
          <w:vanish/>
          <w:sz w:val="22"/>
          <w:szCs w:val="22"/>
          <w:shd w:val="clear" w:color="auto" w:fill="FFFF99"/>
          <w:rtl/>
        </w:rPr>
        <w:t>ינה או מי שיתמנה לכך על ידיו.</w:t>
      </w:r>
    </w:p>
    <w:p w14:paraId="75C6288D" w14:textId="77777777" w:rsidR="00255370" w:rsidRPr="00B74549" w:rsidRDefault="00255370" w:rsidP="00255370">
      <w:pPr>
        <w:pStyle w:val="P00"/>
        <w:spacing w:before="0"/>
        <w:ind w:left="0" w:right="1134"/>
        <w:rPr>
          <w:rStyle w:val="default"/>
          <w:rFonts w:cs="FrankRuehl" w:hint="cs"/>
          <w:vanish/>
          <w:sz w:val="22"/>
          <w:szCs w:val="22"/>
          <w:u w:val="single"/>
          <w:shd w:val="clear" w:color="auto" w:fill="FFFF99"/>
          <w:rtl/>
        </w:rPr>
      </w:pPr>
      <w:r w:rsidRPr="00B74549">
        <w:rPr>
          <w:rStyle w:val="default"/>
          <w:rFonts w:cs="FrankRuehl" w:hint="cs"/>
          <w:vanish/>
          <w:sz w:val="22"/>
          <w:szCs w:val="22"/>
          <w:shd w:val="clear" w:color="auto" w:fill="FFFF99"/>
          <w:rtl/>
        </w:rPr>
        <w:tab/>
      </w:r>
      <w:r w:rsidRPr="00B74549">
        <w:rPr>
          <w:rStyle w:val="default"/>
          <w:rFonts w:cs="FrankRuehl" w:hint="cs"/>
          <w:vanish/>
          <w:sz w:val="22"/>
          <w:szCs w:val="22"/>
          <w:u w:val="single"/>
          <w:shd w:val="clear" w:color="auto" w:fill="FFFF99"/>
          <w:rtl/>
        </w:rPr>
        <w:t>(ב)</w:t>
      </w:r>
      <w:r w:rsidRPr="00B74549">
        <w:rPr>
          <w:rStyle w:val="default"/>
          <w:rFonts w:cs="FrankRuehl" w:hint="cs"/>
          <w:vanish/>
          <w:sz w:val="22"/>
          <w:szCs w:val="22"/>
          <w:u w:val="single"/>
          <w:shd w:val="clear" w:color="auto" w:fill="FFFF99"/>
          <w:rtl/>
        </w:rPr>
        <w:tab/>
        <w:t xml:space="preserve">לגבי עובדי ועדת הבחירות המרכזית לכנסת, נתונות הסמכויות של הממשלה, של ועדת השירות, של שר, של נציב השירות ושל מנהל כללי לפי חוק זה, בידי יושב ראש ועדת הבחירות המרכזית או עובד בכיר של ועדת הבחירות המרכזית שיתמנה לכך על ידיו; ואולם </w:t>
      </w:r>
      <w:r w:rsidRPr="00B74549">
        <w:rPr>
          <w:rStyle w:val="default"/>
          <w:rFonts w:cs="FrankRuehl"/>
          <w:vanish/>
          <w:sz w:val="22"/>
          <w:szCs w:val="22"/>
          <w:u w:val="single"/>
          <w:shd w:val="clear" w:color="auto" w:fill="FFFF99"/>
          <w:rtl/>
        </w:rPr>
        <w:t>–</w:t>
      </w:r>
    </w:p>
    <w:p w14:paraId="4E0EAF1E" w14:textId="77777777" w:rsidR="00255370" w:rsidRPr="00B74549" w:rsidRDefault="00255370" w:rsidP="00255370">
      <w:pPr>
        <w:pStyle w:val="P00"/>
        <w:spacing w:before="0"/>
        <w:ind w:left="1021" w:right="1134"/>
        <w:rPr>
          <w:rStyle w:val="default"/>
          <w:rFonts w:cs="FrankRuehl" w:hint="cs"/>
          <w:vanish/>
          <w:sz w:val="22"/>
          <w:szCs w:val="22"/>
          <w:u w:val="single"/>
          <w:shd w:val="clear" w:color="auto" w:fill="FFFF99"/>
          <w:rtl/>
        </w:rPr>
      </w:pPr>
      <w:r w:rsidRPr="00B74549">
        <w:rPr>
          <w:rStyle w:val="default"/>
          <w:rFonts w:cs="FrankRuehl" w:hint="cs"/>
          <w:vanish/>
          <w:sz w:val="22"/>
          <w:szCs w:val="22"/>
          <w:u w:val="single"/>
          <w:shd w:val="clear" w:color="auto" w:fill="FFFF99"/>
          <w:rtl/>
        </w:rPr>
        <w:t>(1)</w:t>
      </w:r>
      <w:r w:rsidRPr="00B74549">
        <w:rPr>
          <w:rStyle w:val="default"/>
          <w:rFonts w:cs="FrankRuehl" w:hint="cs"/>
          <w:vanish/>
          <w:sz w:val="22"/>
          <w:szCs w:val="22"/>
          <w:u w:val="single"/>
          <w:shd w:val="clear" w:color="auto" w:fill="FFFF99"/>
          <w:rtl/>
        </w:rPr>
        <w:tab/>
        <w:t>סמכות היושב ראש לפי סעיפים 4, 20, 21, 25, 26 למעט הסמכות למנות בוחנים, 27 עד 33, 35 ו-40, טעונה גם התייעצות עם נציב השירות;</w:t>
      </w:r>
    </w:p>
    <w:p w14:paraId="24610285" w14:textId="77777777" w:rsidR="00255370" w:rsidRPr="007F2A87" w:rsidRDefault="00255370" w:rsidP="007F2A87">
      <w:pPr>
        <w:pStyle w:val="P00"/>
        <w:spacing w:before="0"/>
        <w:ind w:left="1021" w:right="1134"/>
        <w:rPr>
          <w:rStyle w:val="default"/>
          <w:rFonts w:cs="FrankRuehl" w:hint="cs"/>
          <w:sz w:val="2"/>
          <w:szCs w:val="2"/>
          <w:rtl/>
        </w:rPr>
      </w:pPr>
      <w:r w:rsidRPr="00B74549">
        <w:rPr>
          <w:rStyle w:val="default"/>
          <w:rFonts w:cs="FrankRuehl" w:hint="cs"/>
          <w:vanish/>
          <w:sz w:val="22"/>
          <w:szCs w:val="22"/>
          <w:u w:val="single"/>
          <w:shd w:val="clear" w:color="auto" w:fill="FFFF99"/>
          <w:rtl/>
        </w:rPr>
        <w:t>(2)</w:t>
      </w:r>
      <w:r w:rsidRPr="00B74549">
        <w:rPr>
          <w:rStyle w:val="default"/>
          <w:rFonts w:cs="FrankRuehl" w:hint="cs"/>
          <w:vanish/>
          <w:sz w:val="22"/>
          <w:szCs w:val="22"/>
          <w:u w:val="single"/>
          <w:shd w:val="clear" w:color="auto" w:fill="FFFF99"/>
          <w:rtl/>
        </w:rPr>
        <w:tab/>
        <w:t>סעיף 12 לא יחול; יושב ראש ועדת הבחירות המרכזית לכנסת ימנה מנהל כללי לוועדה, לפי המלצת ועדת איתור שימנה ועל המינוי לא תחול חובת המכרז לפי סעיף 19.</w:t>
      </w:r>
      <w:bookmarkEnd w:id="66"/>
    </w:p>
    <w:p w14:paraId="38AA5C05" w14:textId="77777777" w:rsidR="00A13753" w:rsidRDefault="00A13753">
      <w:pPr>
        <w:pStyle w:val="P00"/>
        <w:spacing w:before="72"/>
        <w:ind w:left="0" w:right="1134"/>
        <w:rPr>
          <w:rStyle w:val="default"/>
          <w:rFonts w:cs="FrankRuehl"/>
          <w:rtl/>
        </w:rPr>
      </w:pPr>
      <w:bookmarkStart w:id="67" w:name="Seif30"/>
      <w:bookmarkEnd w:id="67"/>
      <w:r>
        <w:rPr>
          <w:lang w:val="he-IL"/>
        </w:rPr>
        <w:pict w14:anchorId="7AA62428">
          <v:rect id="_x0000_s2096" style="position:absolute;left:0;text-align:left;margin-left:464.5pt;margin-top:8.05pt;width:75.05pt;height:8pt;z-index:251631616" o:allowincell="f" filled="f" stroked="f" strokecolor="lime" strokeweight=".25pt">
            <v:textbox inset="0,0,0,0">
              <w:txbxContent>
                <w:p w14:paraId="3B8B0167" w14:textId="77777777" w:rsidR="00A13753" w:rsidRDefault="00A13753">
                  <w:pPr>
                    <w:spacing w:line="160" w:lineRule="exact"/>
                    <w:jc w:val="left"/>
                    <w:rPr>
                      <w:rFonts w:cs="Miriam"/>
                      <w:noProof/>
                      <w:sz w:val="18"/>
                      <w:szCs w:val="18"/>
                      <w:rtl/>
                    </w:rPr>
                  </w:pPr>
                  <w:r>
                    <w:rPr>
                      <w:rFonts w:cs="Miriam"/>
                      <w:sz w:val="18"/>
                      <w:szCs w:val="18"/>
                      <w:rtl/>
                    </w:rPr>
                    <w:t>די</w:t>
                  </w:r>
                  <w:r>
                    <w:rPr>
                      <w:rFonts w:cs="Miriam" w:hint="cs"/>
                      <w:sz w:val="18"/>
                      <w:szCs w:val="18"/>
                      <w:rtl/>
                    </w:rPr>
                    <w:t>נים אחרים</w:t>
                  </w:r>
                </w:p>
              </w:txbxContent>
            </v:textbox>
            <w10:anchorlock/>
          </v:rect>
        </w:pict>
      </w:r>
      <w:r>
        <w:rPr>
          <w:rStyle w:val="big-number"/>
          <w:rFonts w:cs="Miriam"/>
          <w:rtl/>
        </w:rPr>
        <w:t>42.</w:t>
      </w:r>
      <w:r>
        <w:rPr>
          <w:rStyle w:val="big-number"/>
          <w:rFonts w:cs="Miriam"/>
          <w:rtl/>
        </w:rPr>
        <w:tab/>
      </w:r>
      <w:r>
        <w:rPr>
          <w:rStyle w:val="default"/>
          <w:rFonts w:cs="FrankRuehl"/>
          <w:rtl/>
        </w:rPr>
        <w:t>לא</w:t>
      </w:r>
      <w:r>
        <w:rPr>
          <w:rStyle w:val="default"/>
          <w:rFonts w:cs="FrankRuehl" w:hint="cs"/>
          <w:rtl/>
        </w:rPr>
        <w:t xml:space="preserve"> ינהגו עוד לפי הוראות כל דין אחר בדבר קבלת אדם לשירות המדינה, פרט לחוק זה; אולם הוראות חוק זה אינן גורעות מהוראות חוק שירות התעסוקה, תשי"ט-</w:t>
      </w:r>
      <w:r>
        <w:rPr>
          <w:rStyle w:val="default"/>
          <w:rFonts w:cs="FrankRuehl"/>
          <w:rtl/>
        </w:rPr>
        <w:t>1959.</w:t>
      </w:r>
    </w:p>
    <w:p w14:paraId="7A98EC07" w14:textId="77777777" w:rsidR="00A13753" w:rsidRDefault="00A13753">
      <w:pPr>
        <w:pStyle w:val="P00"/>
        <w:spacing w:before="72"/>
        <w:ind w:left="0" w:right="1134"/>
        <w:rPr>
          <w:rStyle w:val="default"/>
          <w:rFonts w:cs="FrankRuehl"/>
          <w:rtl/>
        </w:rPr>
      </w:pPr>
      <w:bookmarkStart w:id="68" w:name="Seif31"/>
      <w:bookmarkEnd w:id="68"/>
      <w:r>
        <w:rPr>
          <w:lang w:val="he-IL"/>
        </w:rPr>
        <w:pict w14:anchorId="52C5FFED">
          <v:rect id="_x0000_s2097" style="position:absolute;left:0;text-align:left;margin-left:464.5pt;margin-top:8.05pt;width:75.05pt;height:22.75pt;z-index:251632640" o:allowincell="f" filled="f" stroked="f" strokecolor="lime" strokeweight=".25pt">
            <v:textbox inset="0,0,0,0">
              <w:txbxContent>
                <w:p w14:paraId="4356A334" w14:textId="77777777" w:rsidR="00A13753" w:rsidRDefault="00A13753">
                  <w:pPr>
                    <w:spacing w:line="160" w:lineRule="exact"/>
                    <w:jc w:val="left"/>
                    <w:rPr>
                      <w:rFonts w:cs="Miriam"/>
                      <w:noProof/>
                      <w:sz w:val="18"/>
                      <w:szCs w:val="18"/>
                      <w:rtl/>
                    </w:rPr>
                  </w:pPr>
                  <w:r>
                    <w:rPr>
                      <w:rFonts w:cs="Miriam"/>
                      <w:sz w:val="18"/>
                      <w:szCs w:val="18"/>
                      <w:rtl/>
                    </w:rPr>
                    <w:t>הט</w:t>
                  </w:r>
                  <w:r>
                    <w:rPr>
                      <w:rFonts w:cs="Miriam" w:hint="cs"/>
                      <w:sz w:val="18"/>
                      <w:szCs w:val="18"/>
                      <w:rtl/>
                    </w:rPr>
                    <w:t xml:space="preserve">לת סמכויות </w:t>
                  </w:r>
                  <w:r>
                    <w:rPr>
                      <w:rFonts w:cs="Miriam"/>
                      <w:sz w:val="18"/>
                      <w:szCs w:val="18"/>
                      <w:rtl/>
                    </w:rPr>
                    <w:t>על</w:t>
                  </w:r>
                  <w:r>
                    <w:rPr>
                      <w:rFonts w:cs="Miriam" w:hint="cs"/>
                      <w:sz w:val="18"/>
                      <w:szCs w:val="18"/>
                      <w:rtl/>
                    </w:rPr>
                    <w:t xml:space="preserve"> פי חיקוקים</w:t>
                  </w:r>
                </w:p>
              </w:txbxContent>
            </v:textbox>
            <w10:anchorlock/>
          </v:rect>
        </w:pict>
      </w:r>
      <w:r>
        <w:rPr>
          <w:rStyle w:val="big-number"/>
          <w:rFonts w:cs="Miriam"/>
          <w:rtl/>
        </w:rPr>
        <w:t>43.</w:t>
      </w:r>
      <w:r>
        <w:rPr>
          <w:rStyle w:val="big-number"/>
          <w:rFonts w:cs="Miriam"/>
          <w:rtl/>
        </w:rPr>
        <w:tab/>
      </w:r>
      <w:r>
        <w:rPr>
          <w:rStyle w:val="default"/>
          <w:rFonts w:cs="FrankRuehl"/>
          <w:rtl/>
        </w:rPr>
        <w:t>הו</w:t>
      </w:r>
      <w:r>
        <w:rPr>
          <w:rStyle w:val="default"/>
          <w:rFonts w:cs="FrankRuehl" w:hint="cs"/>
          <w:rtl/>
        </w:rPr>
        <w:t>ענקה סמכות או תפקיד לענין חיקוק פלוני לאדם שלא נתמנה עובד המ</w:t>
      </w:r>
      <w:r>
        <w:rPr>
          <w:rStyle w:val="default"/>
          <w:rFonts w:cs="FrankRuehl"/>
          <w:rtl/>
        </w:rPr>
        <w:t>די</w:t>
      </w:r>
      <w:r>
        <w:rPr>
          <w:rStyle w:val="default"/>
          <w:rFonts w:cs="FrankRuehl" w:hint="cs"/>
          <w:rtl/>
        </w:rPr>
        <w:t>נה לפי חוק זה, אין בהענקה זו בלבד כדי להעניק לבעל הסמכות או התפקיד זכות, או להטיל עליו חובה, כעובד המדינה.</w:t>
      </w:r>
    </w:p>
    <w:p w14:paraId="57A3BBEE" w14:textId="77777777" w:rsidR="00A13753" w:rsidRDefault="00A13753">
      <w:pPr>
        <w:pStyle w:val="P00"/>
        <w:spacing w:before="72"/>
        <w:ind w:left="0" w:right="1134"/>
        <w:rPr>
          <w:rStyle w:val="default"/>
          <w:rFonts w:cs="FrankRuehl"/>
          <w:rtl/>
        </w:rPr>
      </w:pPr>
      <w:bookmarkStart w:id="69" w:name="Seif32"/>
      <w:bookmarkEnd w:id="69"/>
      <w:r>
        <w:rPr>
          <w:lang w:val="he-IL"/>
        </w:rPr>
        <w:pict w14:anchorId="10F8086F">
          <v:rect id="_x0000_s2098" style="position:absolute;left:0;text-align:left;margin-left:464.5pt;margin-top:8.05pt;width:75.05pt;height:27.55pt;z-index:251633664" o:allowincell="f" filled="f" stroked="f" strokecolor="lime" strokeweight=".25pt">
            <v:textbox inset="0,0,0,0">
              <w:txbxContent>
                <w:p w14:paraId="75829969" w14:textId="77777777" w:rsidR="00A13753" w:rsidRDefault="00A13753">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בד שנתקבל </w:t>
                  </w:r>
                  <w:r>
                    <w:rPr>
                      <w:rFonts w:cs="Miriam"/>
                      <w:sz w:val="18"/>
                      <w:szCs w:val="18"/>
                      <w:rtl/>
                    </w:rPr>
                    <w:t>בנ</w:t>
                  </w:r>
                  <w:r>
                    <w:rPr>
                      <w:rFonts w:cs="Miriam" w:hint="cs"/>
                      <w:sz w:val="18"/>
                      <w:szCs w:val="18"/>
                      <w:rtl/>
                    </w:rPr>
                    <w:t>יגוד לח</w:t>
                  </w:r>
                  <w:r>
                    <w:rPr>
                      <w:rFonts w:cs="Miriam"/>
                      <w:sz w:val="18"/>
                      <w:szCs w:val="18"/>
                      <w:rtl/>
                    </w:rPr>
                    <w:t>וק</w:t>
                  </w:r>
                </w:p>
              </w:txbxContent>
            </v:textbox>
            <w10:anchorlock/>
          </v:rect>
        </w:pict>
      </w:r>
      <w:r>
        <w:rPr>
          <w:rStyle w:val="big-number"/>
          <w:rFonts w:cs="Miriam"/>
          <w:rtl/>
        </w:rPr>
        <w:t>44.</w:t>
      </w:r>
      <w:r>
        <w:rPr>
          <w:rStyle w:val="big-number"/>
          <w:rFonts w:cs="Miriam"/>
          <w:rtl/>
        </w:rPr>
        <w:tab/>
      </w:r>
      <w:r>
        <w:rPr>
          <w:rStyle w:val="default"/>
          <w:rFonts w:cs="FrankRuehl"/>
          <w:rtl/>
        </w:rPr>
        <w:t>שו</w:t>
      </w:r>
      <w:r>
        <w:rPr>
          <w:rStyle w:val="default"/>
          <w:rFonts w:cs="FrankRuehl" w:hint="cs"/>
          <w:rtl/>
        </w:rPr>
        <w:t>לם שכר מאוצר המדינה לאדם שנתקבל לשירות המדינה בניגוד להוראות חוק זה או לתקנות. חייב מי שקיבלו לעבודה להחזיר לאוצר המדינה כל סכום ששולם.</w:t>
      </w:r>
    </w:p>
    <w:p w14:paraId="3F6D8F2C" w14:textId="77777777" w:rsidR="00A13753" w:rsidRDefault="00A13753">
      <w:pPr>
        <w:pStyle w:val="P00"/>
        <w:spacing w:before="72"/>
        <w:ind w:left="0" w:right="1134"/>
        <w:rPr>
          <w:rStyle w:val="default"/>
          <w:rFonts w:cs="FrankRuehl"/>
          <w:rtl/>
        </w:rPr>
      </w:pPr>
      <w:bookmarkStart w:id="70" w:name="Seif33"/>
      <w:bookmarkEnd w:id="70"/>
      <w:r>
        <w:rPr>
          <w:lang w:val="he-IL"/>
        </w:rPr>
        <w:pict w14:anchorId="16683BEE">
          <v:rect id="_x0000_s2099" style="position:absolute;left:0;text-align:left;margin-left:464.5pt;margin-top:8.05pt;width:75.05pt;height:22.95pt;z-index:251634688" o:allowincell="f" filled="f" stroked="f" strokecolor="lime" strokeweight=".25pt">
            <v:textbox inset="0,0,0,0">
              <w:txbxContent>
                <w:p w14:paraId="0E1F9303" w14:textId="77777777" w:rsidR="00A13753" w:rsidRDefault="00A13753">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לת משרה </w:t>
                  </w:r>
                  <w:r>
                    <w:rPr>
                      <w:rFonts w:cs="Miriam"/>
                      <w:sz w:val="18"/>
                      <w:szCs w:val="18"/>
                      <w:rtl/>
                    </w:rPr>
                    <w:t>של</w:t>
                  </w:r>
                  <w:r>
                    <w:rPr>
                      <w:rFonts w:cs="Miriam" w:hint="cs"/>
                      <w:sz w:val="18"/>
                      <w:szCs w:val="18"/>
                      <w:rtl/>
                    </w:rPr>
                    <w:t>א כחוק</w:t>
                  </w:r>
                </w:p>
              </w:txbxContent>
            </v:textbox>
            <w10:anchorlock/>
          </v:rect>
        </w:pict>
      </w:r>
      <w:r>
        <w:rPr>
          <w:rStyle w:val="big-number"/>
          <w:rFonts w:cs="Miriam"/>
          <w:rtl/>
        </w:rPr>
        <w:t>45.</w:t>
      </w:r>
      <w:r>
        <w:rPr>
          <w:rStyle w:val="big-number"/>
          <w:rFonts w:cs="Miriam"/>
          <w:rtl/>
        </w:rPr>
        <w:tab/>
      </w:r>
      <w:r>
        <w:rPr>
          <w:rStyle w:val="default"/>
          <w:rFonts w:cs="FrankRuehl"/>
          <w:rtl/>
        </w:rPr>
        <w:t>המ</w:t>
      </w:r>
      <w:r>
        <w:rPr>
          <w:rStyle w:val="default"/>
          <w:rFonts w:cs="FrankRuehl" w:hint="cs"/>
          <w:rtl/>
        </w:rPr>
        <w:t xml:space="preserve">שיג או המנסה להשיג משרה בשירות המדינה, לעצמו או לאחר, במסירת ידיעה כוזבת או בהעלמת עובדה הנוגעות לענין, או בשימוש באיומים או בכוח או באמצעים פסולים אחרים, דינו </w:t>
      </w:r>
      <w:r>
        <w:rPr>
          <w:rStyle w:val="default"/>
          <w:rFonts w:cs="FrankRuehl"/>
          <w:rtl/>
        </w:rPr>
        <w:t xml:space="preserve">– </w:t>
      </w:r>
      <w:r>
        <w:rPr>
          <w:rStyle w:val="default"/>
          <w:rFonts w:cs="FrankRuehl" w:hint="cs"/>
          <w:rtl/>
        </w:rPr>
        <w:t>מאסר שנ</w:t>
      </w:r>
      <w:r>
        <w:rPr>
          <w:rStyle w:val="default"/>
          <w:rFonts w:cs="FrankRuehl"/>
          <w:rtl/>
        </w:rPr>
        <w:t>ה</w:t>
      </w:r>
      <w:r>
        <w:rPr>
          <w:rStyle w:val="default"/>
          <w:rFonts w:cs="FrankRuehl" w:hint="cs"/>
          <w:rtl/>
        </w:rPr>
        <w:t xml:space="preserve"> אחת או קנס </w:t>
      </w:r>
      <w:r>
        <w:rPr>
          <w:rStyle w:val="default"/>
          <w:rFonts w:cs="FrankRuehl"/>
          <w:rtl/>
        </w:rPr>
        <w:t xml:space="preserve">– 2.500 </w:t>
      </w:r>
      <w:r>
        <w:rPr>
          <w:rStyle w:val="default"/>
          <w:rFonts w:cs="FrankRuehl" w:hint="cs"/>
          <w:rtl/>
        </w:rPr>
        <w:t>לירות.</w:t>
      </w:r>
    </w:p>
    <w:p w14:paraId="691A7288" w14:textId="77777777" w:rsidR="00A13753" w:rsidRDefault="00A13753">
      <w:pPr>
        <w:pStyle w:val="P00"/>
        <w:spacing w:before="72"/>
        <w:ind w:left="0" w:right="1134"/>
        <w:rPr>
          <w:rStyle w:val="default"/>
          <w:rFonts w:cs="FrankRuehl"/>
          <w:rtl/>
        </w:rPr>
      </w:pPr>
      <w:bookmarkStart w:id="71" w:name="Seif34"/>
      <w:bookmarkEnd w:id="71"/>
      <w:r>
        <w:rPr>
          <w:lang w:val="he-IL"/>
        </w:rPr>
        <w:pict w14:anchorId="37CFD661">
          <v:rect id="_x0000_s2100" style="position:absolute;left:0;text-align:left;margin-left:464.5pt;margin-top:8.05pt;width:75.05pt;height:42.3pt;z-index:251635712" o:allowincell="f" filled="f" stroked="f" strokecolor="lime" strokeweight=".25pt">
            <v:textbox inset="0,0,0,0">
              <w:txbxContent>
                <w:p w14:paraId="7876C778" w14:textId="77777777" w:rsidR="00A13753" w:rsidRDefault="00A13753">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למנוע </w:t>
                  </w:r>
                  <w:r>
                    <w:rPr>
                      <w:rFonts w:cs="Miriam"/>
                      <w:sz w:val="18"/>
                      <w:szCs w:val="18"/>
                      <w:rtl/>
                    </w:rPr>
                    <w:t>מי</w:t>
                  </w:r>
                  <w:r>
                    <w:rPr>
                      <w:rFonts w:cs="Miriam" w:hint="cs"/>
                      <w:sz w:val="18"/>
                      <w:szCs w:val="18"/>
                      <w:rtl/>
                    </w:rPr>
                    <w:t>נויים מסויימים</w:t>
                  </w:r>
                </w:p>
                <w:p w14:paraId="7FCF4D89" w14:textId="77777777" w:rsidR="00A13753" w:rsidRDefault="00A13753">
                  <w:pPr>
                    <w:spacing w:line="160" w:lineRule="exact"/>
                    <w:jc w:val="left"/>
                    <w:rPr>
                      <w:rFonts w:cs="Miriam"/>
                      <w:noProof/>
                      <w:sz w:val="18"/>
                      <w:szCs w:val="18"/>
                      <w:rtl/>
                    </w:rPr>
                  </w:pPr>
                  <w:r>
                    <w:rPr>
                      <w:rFonts w:cs="Miriam" w:hint="cs"/>
                      <w:sz w:val="18"/>
                      <w:szCs w:val="18"/>
                      <w:rtl/>
                    </w:rPr>
                    <w:t>(תיקון מס' 4)</w:t>
                  </w:r>
                </w:p>
                <w:p w14:paraId="4EDE8637" w14:textId="77777777" w:rsidR="00A13753" w:rsidRDefault="00A13753">
                  <w:pPr>
                    <w:spacing w:line="160" w:lineRule="exact"/>
                    <w:jc w:val="lef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p w14:paraId="49CFD927" w14:textId="77777777" w:rsidR="00A13753" w:rsidRDefault="00A13753">
                  <w:pPr>
                    <w:spacing w:line="160" w:lineRule="exact"/>
                    <w:jc w:val="left"/>
                    <w:rPr>
                      <w:rFonts w:cs="Miriam"/>
                      <w:noProof/>
                      <w:sz w:val="18"/>
                      <w:szCs w:val="18"/>
                      <w:rtl/>
                    </w:rPr>
                  </w:pPr>
                  <w:r>
                    <w:rPr>
                      <w:rFonts w:cs="Miriam"/>
                      <w:sz w:val="18"/>
                      <w:szCs w:val="18"/>
                      <w:rtl/>
                    </w:rPr>
                    <w:t>ת"</w:t>
                  </w:r>
                  <w:r>
                    <w:rPr>
                      <w:rFonts w:cs="Miriam" w:hint="cs"/>
                      <w:sz w:val="18"/>
                      <w:szCs w:val="18"/>
                      <w:rtl/>
                    </w:rPr>
                    <w:t>ט תשמ"ג-</w:t>
                  </w:r>
                  <w:r>
                    <w:rPr>
                      <w:rFonts w:cs="Miriam"/>
                      <w:sz w:val="18"/>
                      <w:szCs w:val="18"/>
                      <w:rtl/>
                    </w:rPr>
                    <w:t>1983</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בחוק זה, רשאי נציב השירות שלא למנות</w:t>
      </w:r>
      <w:r>
        <w:rPr>
          <w:rStyle w:val="default"/>
          <w:rFonts w:cs="FrankRuehl"/>
          <w:rtl/>
        </w:rPr>
        <w:t xml:space="preserve"> א</w:t>
      </w:r>
      <w:r>
        <w:rPr>
          <w:rStyle w:val="default"/>
          <w:rFonts w:cs="FrankRuehl" w:hint="cs"/>
          <w:rtl/>
        </w:rPr>
        <w:t>דם עובד המדינה, בכל אחד מאלה:</w:t>
      </w:r>
    </w:p>
    <w:p w14:paraId="36A8CCA9" w14:textId="77777777" w:rsidR="00A13753" w:rsidRDefault="00A1375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אדם עבר עבירה על חוק זה כדי להשיג את המינוי או שהוא בעל עבר פלילי;</w:t>
      </w:r>
    </w:p>
    <w:p w14:paraId="04C02F89" w14:textId="77777777" w:rsidR="00A13753" w:rsidRDefault="00A1375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אדם פוטר על פי החלטה בהליך משמעתי שנערך לפי חיקוק.</w:t>
      </w:r>
    </w:p>
    <w:p w14:paraId="5BEC60D3" w14:textId="77777777" w:rsidR="00A13753" w:rsidRDefault="00A13753">
      <w:pPr>
        <w:pStyle w:val="P00"/>
        <w:spacing w:before="72"/>
        <w:ind w:left="0" w:right="1134"/>
        <w:rPr>
          <w:rStyle w:val="default"/>
          <w:rFonts w:cs="FrankRuehl"/>
          <w:rtl/>
        </w:rPr>
      </w:pPr>
      <w:r>
        <w:rPr>
          <w:rFonts w:cs="FrankRuehl"/>
          <w:sz w:val="26"/>
          <w:rtl/>
        </w:rPr>
        <w:tab/>
      </w:r>
      <w:r>
        <w:rPr>
          <w:rStyle w:val="default"/>
          <w:rFonts w:cs="FrankRuehl"/>
          <w:rtl/>
        </w:rPr>
        <w:t>וא</w:t>
      </w:r>
      <w:r>
        <w:rPr>
          <w:rStyle w:val="default"/>
          <w:rFonts w:cs="FrankRuehl" w:hint="cs"/>
          <w:rtl/>
        </w:rPr>
        <w:t>ם מינה אדם כאמור, רשאי הוא לבטל את המינוי.</w:t>
      </w:r>
    </w:p>
    <w:p w14:paraId="164B787D" w14:textId="77777777" w:rsidR="00A13753" w:rsidRDefault="00A1375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חלטת נציב השירות לפי סעיף קטן (א) טעונה אישו</w:t>
      </w:r>
      <w:r>
        <w:rPr>
          <w:rStyle w:val="default"/>
          <w:rFonts w:cs="FrankRuehl"/>
          <w:rtl/>
        </w:rPr>
        <w:t xml:space="preserve">ר </w:t>
      </w:r>
      <w:r>
        <w:rPr>
          <w:rStyle w:val="default"/>
          <w:rFonts w:cs="FrankRuehl" w:hint="cs"/>
          <w:rtl/>
        </w:rPr>
        <w:t>ועדת השירות.</w:t>
      </w:r>
    </w:p>
    <w:p w14:paraId="685A1439" w14:textId="77777777" w:rsidR="0054727A" w:rsidRPr="00B74549" w:rsidRDefault="0054727A" w:rsidP="0054727A">
      <w:pPr>
        <w:pStyle w:val="P00"/>
        <w:spacing w:before="0"/>
        <w:ind w:left="0" w:right="1134"/>
        <w:rPr>
          <w:rStyle w:val="default"/>
          <w:rFonts w:cs="FrankRuehl" w:hint="cs"/>
          <w:vanish/>
          <w:color w:val="FF0000"/>
          <w:sz w:val="20"/>
          <w:szCs w:val="20"/>
          <w:shd w:val="clear" w:color="auto" w:fill="FFFF99"/>
          <w:rtl/>
        </w:rPr>
      </w:pPr>
      <w:bookmarkStart w:id="72" w:name="Rov90"/>
      <w:r w:rsidRPr="00B74549">
        <w:rPr>
          <w:rStyle w:val="default"/>
          <w:rFonts w:cs="FrankRuehl" w:hint="cs"/>
          <w:vanish/>
          <w:color w:val="FF0000"/>
          <w:sz w:val="20"/>
          <w:szCs w:val="20"/>
          <w:shd w:val="clear" w:color="auto" w:fill="FFFF99"/>
          <w:rtl/>
        </w:rPr>
        <w:t>מיום 11.1.1983</w:t>
      </w:r>
    </w:p>
    <w:p w14:paraId="62C6AD1D" w14:textId="77777777" w:rsidR="0054727A" w:rsidRPr="00B74549" w:rsidRDefault="0054727A" w:rsidP="0054727A">
      <w:pPr>
        <w:pStyle w:val="P00"/>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4</w:t>
      </w:r>
    </w:p>
    <w:p w14:paraId="7AEC2CA4" w14:textId="77777777" w:rsidR="0054727A" w:rsidRPr="00B74549" w:rsidRDefault="0054727A" w:rsidP="0054727A">
      <w:pPr>
        <w:pStyle w:val="P00"/>
        <w:spacing w:before="0"/>
        <w:ind w:left="0" w:right="1134"/>
        <w:rPr>
          <w:rStyle w:val="default"/>
          <w:rFonts w:cs="FrankRuehl" w:hint="cs"/>
          <w:vanish/>
          <w:sz w:val="20"/>
          <w:szCs w:val="20"/>
          <w:shd w:val="clear" w:color="auto" w:fill="FFFF99"/>
          <w:rtl/>
        </w:rPr>
      </w:pPr>
      <w:hyperlink r:id="rId65" w:history="1">
        <w:r w:rsidRPr="00B74549">
          <w:rPr>
            <w:rStyle w:val="Hyperlink"/>
            <w:rFonts w:cs="FrankRuehl" w:hint="cs"/>
            <w:vanish/>
            <w:szCs w:val="20"/>
            <w:shd w:val="clear" w:color="auto" w:fill="FFFF99"/>
            <w:rtl/>
          </w:rPr>
          <w:t>ס"ח תשמ"ג מס' 1072</w:t>
        </w:r>
      </w:hyperlink>
      <w:r w:rsidRPr="00B74549">
        <w:rPr>
          <w:rStyle w:val="default"/>
          <w:rFonts w:cs="FrankRuehl" w:hint="cs"/>
          <w:vanish/>
          <w:sz w:val="20"/>
          <w:szCs w:val="20"/>
          <w:shd w:val="clear" w:color="auto" w:fill="FFFF99"/>
          <w:rtl/>
        </w:rPr>
        <w:t xml:space="preserve"> מיום 11.1.1983 עמ' 34 (</w:t>
      </w:r>
      <w:hyperlink r:id="rId66" w:history="1">
        <w:r w:rsidRPr="00B74549">
          <w:rPr>
            <w:rStyle w:val="Hyperlink"/>
            <w:rFonts w:cs="FrankRuehl" w:hint="cs"/>
            <w:vanish/>
            <w:szCs w:val="20"/>
            <w:shd w:val="clear" w:color="auto" w:fill="FFFF99"/>
            <w:rtl/>
          </w:rPr>
          <w:t>ה"ח 1560</w:t>
        </w:r>
      </w:hyperlink>
      <w:r w:rsidRPr="00B74549">
        <w:rPr>
          <w:rStyle w:val="default"/>
          <w:rFonts w:cs="FrankRuehl" w:hint="cs"/>
          <w:vanish/>
          <w:sz w:val="20"/>
          <w:szCs w:val="20"/>
          <w:shd w:val="clear" w:color="auto" w:fill="FFFF99"/>
          <w:rtl/>
        </w:rPr>
        <w:t>)</w:t>
      </w:r>
    </w:p>
    <w:p w14:paraId="51797A20" w14:textId="77777777" w:rsidR="0054727A" w:rsidRPr="00B74549" w:rsidRDefault="0054727A" w:rsidP="0054727A">
      <w:pPr>
        <w:pStyle w:val="P00"/>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החלפת סעיף 46</w:t>
      </w:r>
    </w:p>
    <w:p w14:paraId="3C4F02DB" w14:textId="77777777" w:rsidR="0054727A" w:rsidRPr="00B74549" w:rsidRDefault="0054727A" w:rsidP="0054727A">
      <w:pPr>
        <w:pStyle w:val="P00"/>
        <w:ind w:left="0" w:right="1134"/>
        <w:rPr>
          <w:rStyle w:val="default"/>
          <w:rFonts w:cs="FrankRuehl" w:hint="cs"/>
          <w:vanish/>
          <w:sz w:val="20"/>
          <w:szCs w:val="20"/>
          <w:shd w:val="clear" w:color="auto" w:fill="FFFF99"/>
          <w:rtl/>
        </w:rPr>
      </w:pPr>
      <w:r w:rsidRPr="00B74549">
        <w:rPr>
          <w:rStyle w:val="default"/>
          <w:rFonts w:cs="FrankRuehl" w:hint="cs"/>
          <w:vanish/>
          <w:sz w:val="20"/>
          <w:szCs w:val="20"/>
          <w:shd w:val="clear" w:color="auto" w:fill="FFFF99"/>
          <w:rtl/>
        </w:rPr>
        <w:t>הנוסח הקודם:</w:t>
      </w:r>
    </w:p>
    <w:p w14:paraId="3E2D4E3F" w14:textId="77777777" w:rsidR="0054727A" w:rsidRPr="00B74549" w:rsidRDefault="0054727A" w:rsidP="0054727A">
      <w:pPr>
        <w:pStyle w:val="P00"/>
        <w:spacing w:before="20"/>
        <w:ind w:left="0" w:right="1134"/>
        <w:rPr>
          <w:rStyle w:val="default"/>
          <w:rFonts w:cs="Miriam" w:hint="cs"/>
          <w:strike/>
          <w:vanish/>
          <w:sz w:val="16"/>
          <w:szCs w:val="16"/>
          <w:shd w:val="clear" w:color="auto" w:fill="FFFF99"/>
          <w:rtl/>
        </w:rPr>
      </w:pPr>
      <w:r w:rsidRPr="00B74549">
        <w:rPr>
          <w:rStyle w:val="default"/>
          <w:rFonts w:cs="Miriam" w:hint="cs"/>
          <w:strike/>
          <w:vanish/>
          <w:sz w:val="16"/>
          <w:szCs w:val="16"/>
          <w:shd w:val="clear" w:color="auto" w:fill="FFFF99"/>
          <w:rtl/>
        </w:rPr>
        <w:t>מועמד בעל עבר פלילי</w:t>
      </w:r>
    </w:p>
    <w:p w14:paraId="6B1F93B0" w14:textId="77777777" w:rsidR="0054727A" w:rsidRPr="00B74549" w:rsidRDefault="0054727A" w:rsidP="0054727A">
      <w:pPr>
        <w:pStyle w:val="P00"/>
        <w:spacing w:before="0"/>
        <w:ind w:left="0" w:right="1134"/>
        <w:rPr>
          <w:rStyle w:val="default"/>
          <w:rFonts w:cs="FrankRuehl" w:hint="cs"/>
          <w:strike/>
          <w:vanish/>
          <w:sz w:val="22"/>
          <w:szCs w:val="22"/>
          <w:shd w:val="clear" w:color="auto" w:fill="FFFF99"/>
          <w:rtl/>
        </w:rPr>
      </w:pPr>
      <w:r w:rsidRPr="00B74549">
        <w:rPr>
          <w:rStyle w:val="default"/>
          <w:rFonts w:cs="FrankRuehl" w:hint="cs"/>
          <w:strike/>
          <w:vanish/>
          <w:sz w:val="22"/>
          <w:szCs w:val="22"/>
          <w:shd w:val="clear" w:color="auto" w:fill="FFFF99"/>
          <w:rtl/>
        </w:rPr>
        <w:t>46.</w:t>
      </w:r>
      <w:r w:rsidRPr="00B74549">
        <w:rPr>
          <w:rStyle w:val="default"/>
          <w:rFonts w:cs="FrankRuehl" w:hint="cs"/>
          <w:strike/>
          <w:vanish/>
          <w:sz w:val="22"/>
          <w:szCs w:val="22"/>
          <w:shd w:val="clear" w:color="auto" w:fill="FFFF99"/>
          <w:rtl/>
        </w:rPr>
        <w:tab/>
        <w:t>על אף האמור בחוק זה רשאי נציב השירות שלא למנות אדם עובד המדינה אם עבר האדם עבירה על חוק זה כדי להשיג את המינוי או שהוא בעל עבר פלילי, ואם מינה אדם כאמור, רשאי הוא לבטל את המינוי; החלטת נציב השירות לפי סעיף זה טעונה אישור ועדת השירות.</w:t>
      </w:r>
    </w:p>
    <w:p w14:paraId="3571A7BF" w14:textId="77777777" w:rsidR="0054727A" w:rsidRPr="00B74549" w:rsidRDefault="0054727A" w:rsidP="0054727A">
      <w:pPr>
        <w:pStyle w:val="P00"/>
        <w:spacing w:before="0"/>
        <w:ind w:left="0" w:right="1134"/>
        <w:rPr>
          <w:rStyle w:val="default"/>
          <w:rFonts w:cs="FrankRuehl" w:hint="cs"/>
          <w:vanish/>
          <w:color w:val="FF0000"/>
          <w:sz w:val="20"/>
          <w:szCs w:val="20"/>
          <w:shd w:val="clear" w:color="auto" w:fill="FFFF99"/>
          <w:rtl/>
        </w:rPr>
      </w:pPr>
    </w:p>
    <w:p w14:paraId="643D17F0" w14:textId="77777777" w:rsidR="0054727A" w:rsidRPr="00B74549" w:rsidRDefault="0054727A" w:rsidP="0054727A">
      <w:pPr>
        <w:pStyle w:val="P00"/>
        <w:spacing w:before="0"/>
        <w:ind w:left="0" w:right="1134"/>
        <w:rPr>
          <w:rStyle w:val="default"/>
          <w:rFonts w:cs="FrankRuehl" w:hint="cs"/>
          <w:vanish/>
          <w:color w:val="FF0000"/>
          <w:sz w:val="20"/>
          <w:szCs w:val="20"/>
          <w:shd w:val="clear" w:color="auto" w:fill="FFFF99"/>
          <w:rtl/>
        </w:rPr>
      </w:pPr>
      <w:r w:rsidRPr="00B74549">
        <w:rPr>
          <w:rStyle w:val="default"/>
          <w:rFonts w:cs="FrankRuehl" w:hint="cs"/>
          <w:vanish/>
          <w:color w:val="FF0000"/>
          <w:sz w:val="20"/>
          <w:szCs w:val="20"/>
          <w:shd w:val="clear" w:color="auto" w:fill="FFFF99"/>
          <w:rtl/>
        </w:rPr>
        <w:t>מיום 3.3.1983</w:t>
      </w:r>
    </w:p>
    <w:p w14:paraId="16CC2BF4" w14:textId="77777777" w:rsidR="0054727A" w:rsidRPr="00B74549" w:rsidRDefault="0054727A" w:rsidP="0054727A">
      <w:pPr>
        <w:pStyle w:val="P00"/>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ת"ט תשמ"ג-1983</w:t>
      </w:r>
    </w:p>
    <w:p w14:paraId="31BEFA58" w14:textId="77777777" w:rsidR="0054727A" w:rsidRPr="00B74549" w:rsidRDefault="0054727A" w:rsidP="0054727A">
      <w:pPr>
        <w:pStyle w:val="P00"/>
        <w:spacing w:before="0"/>
        <w:ind w:left="0" w:right="1134"/>
        <w:rPr>
          <w:rStyle w:val="default"/>
          <w:rFonts w:cs="FrankRuehl" w:hint="cs"/>
          <w:vanish/>
          <w:sz w:val="20"/>
          <w:szCs w:val="20"/>
          <w:shd w:val="clear" w:color="auto" w:fill="FFFF99"/>
          <w:rtl/>
        </w:rPr>
      </w:pPr>
      <w:hyperlink r:id="rId67" w:history="1">
        <w:r w:rsidRPr="00B74549">
          <w:rPr>
            <w:rStyle w:val="Hyperlink"/>
            <w:rFonts w:cs="FrankRuehl" w:hint="cs"/>
            <w:vanish/>
            <w:szCs w:val="20"/>
            <w:shd w:val="clear" w:color="auto" w:fill="FFFF99"/>
            <w:rtl/>
          </w:rPr>
          <w:t>ס"ח תשמ"ג מס' 1076</w:t>
        </w:r>
      </w:hyperlink>
      <w:r w:rsidRPr="00B74549">
        <w:rPr>
          <w:rStyle w:val="default"/>
          <w:rFonts w:cs="FrankRuehl" w:hint="cs"/>
          <w:vanish/>
          <w:sz w:val="20"/>
          <w:szCs w:val="20"/>
          <w:shd w:val="clear" w:color="auto" w:fill="FFFF99"/>
          <w:rtl/>
        </w:rPr>
        <w:t xml:space="preserve"> מיום 3.3.1983 עמ' 46</w:t>
      </w:r>
    </w:p>
    <w:p w14:paraId="0696DF7C" w14:textId="77777777" w:rsidR="0054727A" w:rsidRPr="00B74549" w:rsidRDefault="0054727A" w:rsidP="0054727A">
      <w:pPr>
        <w:pStyle w:val="P00"/>
        <w:ind w:left="0" w:right="1134"/>
        <w:rPr>
          <w:rStyle w:val="default"/>
          <w:rFonts w:cs="FrankRuehl"/>
          <w:vanish/>
          <w:sz w:val="22"/>
          <w:szCs w:val="22"/>
          <w:shd w:val="clear" w:color="auto" w:fill="FFFF99"/>
          <w:rtl/>
        </w:rPr>
      </w:pPr>
      <w:r w:rsidRPr="00B74549">
        <w:rPr>
          <w:rStyle w:val="big-number"/>
          <w:rFonts w:cs="FrankRuehl"/>
          <w:vanish/>
          <w:sz w:val="22"/>
          <w:szCs w:val="22"/>
          <w:shd w:val="clear" w:color="auto" w:fill="FFFF99"/>
          <w:rtl/>
        </w:rPr>
        <w:tab/>
      </w:r>
      <w:r w:rsidRPr="00B74549">
        <w:rPr>
          <w:rStyle w:val="default"/>
          <w:rFonts w:cs="FrankRuehl"/>
          <w:vanish/>
          <w:sz w:val="22"/>
          <w:szCs w:val="22"/>
          <w:shd w:val="clear" w:color="auto" w:fill="FFFF99"/>
          <w:rtl/>
        </w:rPr>
        <w:t>(א</w:t>
      </w:r>
      <w:r w:rsidRPr="00B74549">
        <w:rPr>
          <w:rStyle w:val="default"/>
          <w:rFonts w:cs="FrankRuehl" w:hint="cs"/>
          <w:vanish/>
          <w:sz w:val="22"/>
          <w:szCs w:val="22"/>
          <w:shd w:val="clear" w:color="auto" w:fill="FFFF99"/>
          <w:rtl/>
        </w:rPr>
        <w:t>)</w:t>
      </w:r>
      <w:r w:rsidRPr="00B74549">
        <w:rPr>
          <w:rStyle w:val="default"/>
          <w:rFonts w:cs="FrankRuehl"/>
          <w:vanish/>
          <w:sz w:val="22"/>
          <w:szCs w:val="22"/>
          <w:shd w:val="clear" w:color="auto" w:fill="FFFF99"/>
          <w:rtl/>
        </w:rPr>
        <w:tab/>
        <w:t>ע</w:t>
      </w:r>
      <w:r w:rsidRPr="00B74549">
        <w:rPr>
          <w:rStyle w:val="default"/>
          <w:rFonts w:cs="FrankRuehl" w:hint="cs"/>
          <w:vanish/>
          <w:sz w:val="22"/>
          <w:szCs w:val="22"/>
          <w:shd w:val="clear" w:color="auto" w:fill="FFFF99"/>
          <w:rtl/>
        </w:rPr>
        <w:t>ל אף האמור בחוק זה, רשאי נציב השירות שלא למנות</w:t>
      </w:r>
      <w:r w:rsidRPr="00B74549">
        <w:rPr>
          <w:rStyle w:val="default"/>
          <w:rFonts w:cs="FrankRuehl"/>
          <w:vanish/>
          <w:sz w:val="22"/>
          <w:szCs w:val="22"/>
          <w:shd w:val="clear" w:color="auto" w:fill="FFFF99"/>
          <w:rtl/>
        </w:rPr>
        <w:t xml:space="preserve"> א</w:t>
      </w:r>
      <w:r w:rsidRPr="00B74549">
        <w:rPr>
          <w:rStyle w:val="default"/>
          <w:rFonts w:cs="FrankRuehl" w:hint="cs"/>
          <w:vanish/>
          <w:sz w:val="22"/>
          <w:szCs w:val="22"/>
          <w:shd w:val="clear" w:color="auto" w:fill="FFFF99"/>
          <w:rtl/>
        </w:rPr>
        <w:t>דם עובד המדינה, בכל אחד מאלה:</w:t>
      </w:r>
    </w:p>
    <w:p w14:paraId="65083F88" w14:textId="77777777" w:rsidR="0054727A" w:rsidRPr="00B74549" w:rsidRDefault="0054727A" w:rsidP="0054727A">
      <w:pPr>
        <w:pStyle w:val="P22"/>
        <w:spacing w:before="0"/>
        <w:ind w:left="1021" w:right="1134"/>
        <w:rPr>
          <w:rStyle w:val="default"/>
          <w:rFonts w:cs="FrankRuehl"/>
          <w:vanish/>
          <w:sz w:val="22"/>
          <w:szCs w:val="22"/>
          <w:shd w:val="clear" w:color="auto" w:fill="FFFF99"/>
          <w:rtl/>
        </w:rPr>
      </w:pPr>
      <w:r w:rsidRPr="00B74549">
        <w:rPr>
          <w:rStyle w:val="default"/>
          <w:rFonts w:cs="FrankRuehl"/>
          <w:vanish/>
          <w:sz w:val="22"/>
          <w:szCs w:val="22"/>
          <w:shd w:val="clear" w:color="auto" w:fill="FFFF99"/>
          <w:rtl/>
        </w:rPr>
        <w:t>(1)</w:t>
      </w:r>
      <w:r w:rsidRPr="00B74549">
        <w:rPr>
          <w:rStyle w:val="default"/>
          <w:rFonts w:cs="FrankRuehl"/>
          <w:vanish/>
          <w:sz w:val="22"/>
          <w:szCs w:val="22"/>
          <w:shd w:val="clear" w:color="auto" w:fill="FFFF99"/>
          <w:rtl/>
        </w:rPr>
        <w:tab/>
        <w:t>ה</w:t>
      </w:r>
      <w:r w:rsidRPr="00B74549">
        <w:rPr>
          <w:rStyle w:val="default"/>
          <w:rFonts w:cs="FrankRuehl" w:hint="cs"/>
          <w:vanish/>
          <w:sz w:val="22"/>
          <w:szCs w:val="22"/>
          <w:shd w:val="clear" w:color="auto" w:fill="FFFF99"/>
          <w:rtl/>
        </w:rPr>
        <w:t>אדם עבר עבירה על חוק זה כדי להשיג את המינוי או שהוא בעל עבר פלילי;</w:t>
      </w:r>
    </w:p>
    <w:p w14:paraId="087A3A0C" w14:textId="77777777" w:rsidR="0054727A" w:rsidRPr="00B74549" w:rsidRDefault="0054727A" w:rsidP="0054727A">
      <w:pPr>
        <w:pStyle w:val="P22"/>
        <w:spacing w:before="0"/>
        <w:ind w:left="1021" w:right="1134"/>
        <w:rPr>
          <w:rStyle w:val="default"/>
          <w:rFonts w:cs="FrankRuehl" w:hint="cs"/>
          <w:vanish/>
          <w:sz w:val="22"/>
          <w:szCs w:val="22"/>
          <w:shd w:val="clear" w:color="auto" w:fill="FFFF99"/>
          <w:rtl/>
        </w:rPr>
      </w:pPr>
      <w:r w:rsidRPr="00B74549">
        <w:rPr>
          <w:rStyle w:val="default"/>
          <w:rFonts w:cs="FrankRuehl" w:hint="cs"/>
          <w:vanish/>
          <w:sz w:val="22"/>
          <w:szCs w:val="22"/>
          <w:shd w:val="clear" w:color="auto" w:fill="FFFF99"/>
          <w:rtl/>
        </w:rPr>
        <w:t>(2)</w:t>
      </w:r>
      <w:r w:rsidRPr="00B74549">
        <w:rPr>
          <w:rStyle w:val="default"/>
          <w:rFonts w:cs="FrankRuehl"/>
          <w:vanish/>
          <w:sz w:val="22"/>
          <w:szCs w:val="22"/>
          <w:shd w:val="clear" w:color="auto" w:fill="FFFF99"/>
          <w:rtl/>
        </w:rPr>
        <w:tab/>
        <w:t>ה</w:t>
      </w:r>
      <w:r w:rsidRPr="00B74549">
        <w:rPr>
          <w:rStyle w:val="default"/>
          <w:rFonts w:cs="FrankRuehl" w:hint="cs"/>
          <w:vanish/>
          <w:sz w:val="22"/>
          <w:szCs w:val="22"/>
          <w:shd w:val="clear" w:color="auto" w:fill="FFFF99"/>
          <w:rtl/>
        </w:rPr>
        <w:t xml:space="preserve">אדם פוטר על פי החלטה בהליך משמעתי שנערך לפי חיקוק; </w:t>
      </w:r>
      <w:r w:rsidRPr="00B74549">
        <w:rPr>
          <w:rStyle w:val="default"/>
          <w:rFonts w:cs="FrankRuehl"/>
          <w:strike/>
          <w:vanish/>
          <w:sz w:val="22"/>
          <w:szCs w:val="22"/>
          <w:shd w:val="clear" w:color="auto" w:fill="FFFF99"/>
          <w:rtl/>
        </w:rPr>
        <w:t>וא</w:t>
      </w:r>
      <w:r w:rsidRPr="00B74549">
        <w:rPr>
          <w:rStyle w:val="default"/>
          <w:rFonts w:cs="FrankRuehl" w:hint="cs"/>
          <w:strike/>
          <w:vanish/>
          <w:sz w:val="22"/>
          <w:szCs w:val="22"/>
          <w:shd w:val="clear" w:color="auto" w:fill="FFFF99"/>
          <w:rtl/>
        </w:rPr>
        <w:t>ם מינה אדם כאמור, רשאי הוא לבטל את המינוי.</w:t>
      </w:r>
    </w:p>
    <w:p w14:paraId="54119894" w14:textId="77777777" w:rsidR="0054727A" w:rsidRDefault="0054727A" w:rsidP="0054727A">
      <w:pPr>
        <w:pStyle w:val="P00"/>
        <w:spacing w:before="0"/>
        <w:ind w:left="0" w:right="1134"/>
        <w:rPr>
          <w:rStyle w:val="default"/>
          <w:rFonts w:cs="FrankRuehl" w:hint="cs"/>
          <w:sz w:val="2"/>
          <w:szCs w:val="2"/>
          <w:u w:val="single"/>
          <w:shd w:val="clear" w:color="auto" w:fill="FFFF99"/>
          <w:rtl/>
        </w:rPr>
      </w:pPr>
      <w:r w:rsidRPr="00B74549">
        <w:rPr>
          <w:rStyle w:val="default"/>
          <w:rFonts w:cs="FrankRuehl" w:hint="cs"/>
          <w:vanish/>
          <w:sz w:val="22"/>
          <w:szCs w:val="22"/>
          <w:shd w:val="clear" w:color="auto" w:fill="FFFF99"/>
          <w:rtl/>
        </w:rPr>
        <w:tab/>
      </w:r>
      <w:r w:rsidRPr="00B74549">
        <w:rPr>
          <w:rStyle w:val="default"/>
          <w:rFonts w:cs="FrankRuehl"/>
          <w:vanish/>
          <w:sz w:val="22"/>
          <w:szCs w:val="22"/>
          <w:u w:val="single"/>
          <w:shd w:val="clear" w:color="auto" w:fill="FFFF99"/>
          <w:rtl/>
        </w:rPr>
        <w:t>וא</w:t>
      </w:r>
      <w:r w:rsidRPr="00B74549">
        <w:rPr>
          <w:rStyle w:val="default"/>
          <w:rFonts w:cs="FrankRuehl" w:hint="cs"/>
          <w:vanish/>
          <w:sz w:val="22"/>
          <w:szCs w:val="22"/>
          <w:u w:val="single"/>
          <w:shd w:val="clear" w:color="auto" w:fill="FFFF99"/>
          <w:rtl/>
        </w:rPr>
        <w:t>ם מינה אדם כאמור, רשאי הוא לבטל את המינוי.</w:t>
      </w:r>
      <w:bookmarkEnd w:id="72"/>
    </w:p>
    <w:p w14:paraId="421744C6" w14:textId="77777777" w:rsidR="0054727A" w:rsidRDefault="0054727A" w:rsidP="0054727A">
      <w:pPr>
        <w:pStyle w:val="P00"/>
        <w:spacing w:before="72"/>
        <w:ind w:left="0" w:right="1134"/>
        <w:rPr>
          <w:rStyle w:val="default"/>
          <w:rFonts w:cs="FrankRuehl" w:hint="cs"/>
          <w:rtl/>
        </w:rPr>
      </w:pPr>
      <w:bookmarkStart w:id="73" w:name="Seif59"/>
      <w:bookmarkEnd w:id="73"/>
      <w:r>
        <w:rPr>
          <w:lang w:val="he-IL"/>
        </w:rPr>
        <w:pict w14:anchorId="3B601491">
          <v:rect id="_x0000_s2211" style="position:absolute;left:0;text-align:left;margin-left:464.5pt;margin-top:8.05pt;width:75.05pt;height:42.3pt;z-index:251666432" o:allowincell="f" filled="f" stroked="f" strokecolor="lime" strokeweight=".25pt">
            <v:textbox inset="0,0,0,0">
              <w:txbxContent>
                <w:p w14:paraId="03A7A08D" w14:textId="77777777" w:rsidR="0054727A" w:rsidRDefault="0054727A" w:rsidP="0054727A">
                  <w:pPr>
                    <w:spacing w:line="160" w:lineRule="exact"/>
                    <w:jc w:val="left"/>
                    <w:rPr>
                      <w:rFonts w:cs="Miriam" w:hint="cs"/>
                      <w:sz w:val="18"/>
                      <w:szCs w:val="18"/>
                      <w:rtl/>
                    </w:rPr>
                  </w:pPr>
                  <w:r>
                    <w:rPr>
                      <w:rFonts w:cs="Miriam" w:hint="cs"/>
                      <w:sz w:val="18"/>
                      <w:szCs w:val="18"/>
                      <w:rtl/>
                    </w:rPr>
                    <w:t xml:space="preserve">פיטורים בשל </w:t>
                  </w:r>
                  <w:r>
                    <w:rPr>
                      <w:rFonts w:cs="Miriam"/>
                      <w:sz w:val="18"/>
                      <w:szCs w:val="18"/>
                      <w:rtl/>
                    </w:rPr>
                    <w:br/>
                  </w:r>
                  <w:r>
                    <w:rPr>
                      <w:rFonts w:cs="Miriam" w:hint="cs"/>
                      <w:sz w:val="18"/>
                      <w:szCs w:val="18"/>
                      <w:rtl/>
                    </w:rPr>
                    <w:t>אי-התאמה</w:t>
                  </w:r>
                </w:p>
                <w:p w14:paraId="50C6FD04" w14:textId="77777777" w:rsidR="0054727A" w:rsidRDefault="0054727A" w:rsidP="0054727A">
                  <w:pPr>
                    <w:spacing w:line="160" w:lineRule="exact"/>
                    <w:jc w:val="left"/>
                    <w:rPr>
                      <w:rFonts w:cs="Miriam" w:hint="cs"/>
                      <w:noProof/>
                      <w:sz w:val="18"/>
                      <w:szCs w:val="18"/>
                      <w:rtl/>
                    </w:rPr>
                  </w:pPr>
                  <w:r>
                    <w:rPr>
                      <w:rFonts w:cs="Miriam" w:hint="cs"/>
                      <w:sz w:val="18"/>
                      <w:szCs w:val="18"/>
                      <w:rtl/>
                    </w:rPr>
                    <w:t>(תיקון מס' 14) תשס"ט-2008</w:t>
                  </w:r>
                </w:p>
              </w:txbxContent>
            </v:textbox>
            <w10:anchorlock/>
          </v:rect>
        </w:pict>
      </w:r>
      <w:r>
        <w:rPr>
          <w:rStyle w:val="big-number"/>
          <w:rFonts w:cs="Miriam"/>
          <w:rtl/>
        </w:rPr>
        <w:t>46</w:t>
      </w:r>
      <w:r w:rsidRPr="0054727A">
        <w:rPr>
          <w:rStyle w:val="default"/>
          <w:rFonts w:cs="FrankRuehl" w:hint="cs"/>
          <w:rtl/>
        </w:rPr>
        <w:t>א</w:t>
      </w:r>
      <w:r w:rsidRPr="0054727A">
        <w:rPr>
          <w:rStyle w:val="default"/>
          <w:rFonts w:cs="FrankRuehl"/>
          <w:rtl/>
        </w:rPr>
        <w:t>.</w:t>
      </w:r>
      <w:r w:rsidRPr="0054727A">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מצא נציב השירות כי עובד המדינה אינו מתאים למלא את תפקידו שלא מחמת עבירת משמעת אלא מחמת אי-התאמה, רשאי הוא, לאחר שנתן לעובד הזדמנות להשמיע את טענותיו, לפטרו או להפסיק את עבודתו.</w:t>
      </w:r>
    </w:p>
    <w:p w14:paraId="11B6460F" w14:textId="77777777" w:rsidR="0054727A" w:rsidRDefault="0054727A" w:rsidP="005472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נציב השירות, באישור ועדת השירות, רשאי לאצול את סמכותו לפי סעיף קטן (א), דרך כלל או לעניינים מסוימים, לעובד המדינה, בהודעה שתפורסם ברשומות</w:t>
      </w:r>
      <w:r w:rsidR="002D6AD8">
        <w:rPr>
          <w:rStyle w:val="a7"/>
          <w:rFonts w:cs="FrankRuehl"/>
          <w:sz w:val="26"/>
          <w:rtl/>
        </w:rPr>
        <w:footnoteReference w:id="9"/>
      </w:r>
      <w:r>
        <w:rPr>
          <w:rStyle w:val="default"/>
          <w:rFonts w:cs="FrankRuehl" w:hint="cs"/>
          <w:rtl/>
        </w:rPr>
        <w:t>.</w:t>
      </w:r>
    </w:p>
    <w:p w14:paraId="18AA7708" w14:textId="77777777" w:rsidR="0054727A" w:rsidRDefault="0054727A" w:rsidP="005472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עובד המדינה הרואה את עצמו נפגע מהחלטה לפטרו או להפסיק את עבודתו אשר ניתנה בידי מי שנאצלה לו הסמכות לפי סעיף קטן (ב), רשאי לערור עליה לפני נציב השירות, בתוך 30 ימים מיום שהומצאה לו ההחלטה.</w:t>
      </w:r>
    </w:p>
    <w:p w14:paraId="5EA52F9E" w14:textId="77777777" w:rsidR="0054727A" w:rsidRPr="00B74549" w:rsidRDefault="0054727A" w:rsidP="0054727A">
      <w:pPr>
        <w:pStyle w:val="P00"/>
        <w:spacing w:before="0"/>
        <w:ind w:left="0" w:right="1134"/>
        <w:rPr>
          <w:rStyle w:val="default"/>
          <w:rFonts w:cs="FrankRuehl" w:hint="cs"/>
          <w:vanish/>
          <w:color w:val="FF0000"/>
          <w:sz w:val="20"/>
          <w:szCs w:val="20"/>
          <w:shd w:val="clear" w:color="auto" w:fill="FFFF99"/>
          <w:rtl/>
        </w:rPr>
      </w:pPr>
      <w:bookmarkStart w:id="74" w:name="Rov80"/>
      <w:r w:rsidRPr="00B74549">
        <w:rPr>
          <w:rStyle w:val="default"/>
          <w:rFonts w:cs="FrankRuehl" w:hint="cs"/>
          <w:vanish/>
          <w:color w:val="FF0000"/>
          <w:sz w:val="20"/>
          <w:szCs w:val="20"/>
          <w:shd w:val="clear" w:color="auto" w:fill="FFFF99"/>
          <w:rtl/>
        </w:rPr>
        <w:t>מיום 16.11.2008</w:t>
      </w:r>
    </w:p>
    <w:p w14:paraId="0220A5B5" w14:textId="77777777" w:rsidR="0054727A" w:rsidRPr="00B74549" w:rsidRDefault="0054727A" w:rsidP="0054727A">
      <w:pPr>
        <w:pStyle w:val="P00"/>
        <w:spacing w:before="0"/>
        <w:ind w:left="0" w:right="1134"/>
        <w:rPr>
          <w:rStyle w:val="default"/>
          <w:rFonts w:cs="FrankRuehl" w:hint="cs"/>
          <w:vanish/>
          <w:sz w:val="20"/>
          <w:szCs w:val="20"/>
          <w:shd w:val="clear" w:color="auto" w:fill="FFFF99"/>
          <w:rtl/>
        </w:rPr>
      </w:pPr>
      <w:r w:rsidRPr="00B74549">
        <w:rPr>
          <w:rStyle w:val="default"/>
          <w:rFonts w:cs="FrankRuehl" w:hint="cs"/>
          <w:b/>
          <w:bCs/>
          <w:vanish/>
          <w:sz w:val="20"/>
          <w:szCs w:val="20"/>
          <w:shd w:val="clear" w:color="auto" w:fill="FFFF99"/>
          <w:rtl/>
        </w:rPr>
        <w:t>תיקון מס' 14</w:t>
      </w:r>
    </w:p>
    <w:p w14:paraId="3981B40C" w14:textId="77777777" w:rsidR="0054727A" w:rsidRPr="00B74549" w:rsidRDefault="0054727A" w:rsidP="0054727A">
      <w:pPr>
        <w:pStyle w:val="P00"/>
        <w:spacing w:before="0"/>
        <w:ind w:left="0" w:right="1134"/>
        <w:rPr>
          <w:rStyle w:val="default"/>
          <w:rFonts w:cs="FrankRuehl" w:hint="cs"/>
          <w:vanish/>
          <w:sz w:val="20"/>
          <w:szCs w:val="20"/>
          <w:shd w:val="clear" w:color="auto" w:fill="FFFF99"/>
          <w:rtl/>
        </w:rPr>
      </w:pPr>
      <w:hyperlink r:id="rId68" w:history="1">
        <w:r w:rsidRPr="00B74549">
          <w:rPr>
            <w:rStyle w:val="Hyperlink"/>
            <w:rFonts w:cs="FrankRuehl" w:hint="cs"/>
            <w:vanish/>
            <w:szCs w:val="20"/>
            <w:shd w:val="clear" w:color="auto" w:fill="FFFF99"/>
            <w:rtl/>
          </w:rPr>
          <w:t>ס"ח תשס"ט מס' 2190</w:t>
        </w:r>
      </w:hyperlink>
      <w:r w:rsidRPr="00B74549">
        <w:rPr>
          <w:rStyle w:val="default"/>
          <w:rFonts w:cs="FrankRuehl" w:hint="cs"/>
          <w:vanish/>
          <w:sz w:val="20"/>
          <w:szCs w:val="20"/>
          <w:shd w:val="clear" w:color="auto" w:fill="FFFF99"/>
          <w:rtl/>
        </w:rPr>
        <w:t xml:space="preserve"> מיום 16.11.2008 עמ' 87 (</w:t>
      </w:r>
      <w:hyperlink r:id="rId69" w:history="1">
        <w:r w:rsidRPr="00B74549">
          <w:rPr>
            <w:rStyle w:val="Hyperlink"/>
            <w:rFonts w:cs="FrankRuehl" w:hint="cs"/>
            <w:vanish/>
            <w:szCs w:val="20"/>
            <w:shd w:val="clear" w:color="auto" w:fill="FFFF99"/>
            <w:rtl/>
          </w:rPr>
          <w:t>ה"ח 335</w:t>
        </w:r>
      </w:hyperlink>
      <w:r w:rsidRPr="00B74549">
        <w:rPr>
          <w:rStyle w:val="default"/>
          <w:rFonts w:cs="FrankRuehl" w:hint="cs"/>
          <w:vanish/>
          <w:sz w:val="20"/>
          <w:szCs w:val="20"/>
          <w:shd w:val="clear" w:color="auto" w:fill="FFFF99"/>
          <w:rtl/>
        </w:rPr>
        <w:t>)</w:t>
      </w:r>
    </w:p>
    <w:p w14:paraId="3FE4F90B" w14:textId="77777777" w:rsidR="0054727A" w:rsidRPr="009013EC" w:rsidRDefault="0054727A" w:rsidP="009013EC">
      <w:pPr>
        <w:pStyle w:val="P00"/>
        <w:spacing w:before="0"/>
        <w:ind w:left="0" w:right="1134"/>
        <w:rPr>
          <w:rStyle w:val="default"/>
          <w:rFonts w:cs="FrankRuehl" w:hint="cs"/>
          <w:sz w:val="2"/>
          <w:szCs w:val="2"/>
          <w:rtl/>
        </w:rPr>
      </w:pPr>
      <w:r w:rsidRPr="00B74549">
        <w:rPr>
          <w:rStyle w:val="default"/>
          <w:rFonts w:cs="FrankRuehl" w:hint="cs"/>
          <w:b/>
          <w:bCs/>
          <w:vanish/>
          <w:sz w:val="20"/>
          <w:szCs w:val="20"/>
          <w:shd w:val="clear" w:color="auto" w:fill="FFFF99"/>
          <w:rtl/>
        </w:rPr>
        <w:t>הוספת סעיף 46א</w:t>
      </w:r>
      <w:bookmarkEnd w:id="74"/>
    </w:p>
    <w:p w14:paraId="4E32ECD1" w14:textId="77777777" w:rsidR="00A13753" w:rsidRDefault="00A13753">
      <w:pPr>
        <w:pStyle w:val="P00"/>
        <w:spacing w:before="72"/>
        <w:ind w:left="0" w:right="1134"/>
        <w:rPr>
          <w:rStyle w:val="default"/>
          <w:rFonts w:cs="FrankRuehl"/>
          <w:rtl/>
        </w:rPr>
      </w:pPr>
      <w:bookmarkStart w:id="75" w:name="Seif44"/>
      <w:bookmarkEnd w:id="75"/>
      <w:r>
        <w:rPr>
          <w:lang w:val="he-IL"/>
        </w:rPr>
        <w:pict w14:anchorId="7001C388">
          <v:shape id="_x0000_s2101" type="#_x0000_t202" style="position:absolute;left:0;text-align:left;margin-left:7in;margin-top:4.4pt;width:1in;height:43.2pt;z-index:251648000;mso-position-horizontal-relative:page" o:allowincell="f" stroked="f">
            <v:textbox>
              <w:txbxContent>
                <w:p w14:paraId="05C7BE49" w14:textId="77777777" w:rsidR="00A13753" w:rsidRDefault="00A13753">
                  <w:pPr>
                    <w:jc w:val="left"/>
                    <w:rPr>
                      <w:rFonts w:cs="Miriam"/>
                      <w:sz w:val="18"/>
                      <w:szCs w:val="18"/>
                      <w:rtl/>
                    </w:rPr>
                  </w:pPr>
                  <w:r>
                    <w:rPr>
                      <w:rFonts w:cs="Miriam"/>
                      <w:sz w:val="18"/>
                      <w:szCs w:val="18"/>
                      <w:rtl/>
                    </w:rPr>
                    <w:t>חו</w:t>
                  </w:r>
                  <w:r>
                    <w:rPr>
                      <w:rFonts w:cs="Miriam" w:hint="cs"/>
                      <w:sz w:val="18"/>
                      <w:szCs w:val="18"/>
                      <w:rtl/>
                    </w:rPr>
                    <w:t>בת התייעצות</w:t>
                  </w:r>
                </w:p>
              </w:txbxContent>
            </v:textbox>
            <w10:wrap anchorx="page"/>
            <w10:anchorlock/>
          </v:shape>
        </w:pict>
      </w:r>
      <w:r>
        <w:rPr>
          <w:rStyle w:val="big-number"/>
          <w:rFonts w:cs="Miriam"/>
          <w:rtl/>
        </w:rPr>
        <w:t>47.</w:t>
      </w:r>
      <w:r>
        <w:rPr>
          <w:rStyle w:val="big-number"/>
          <w:rFonts w:cs="Miriam"/>
          <w:rtl/>
        </w:rPr>
        <w:tab/>
      </w:r>
      <w:r>
        <w:rPr>
          <w:rStyle w:val="default"/>
          <w:rFonts w:cs="FrankRuehl"/>
          <w:rtl/>
        </w:rPr>
        <w:t>על</w:t>
      </w:r>
      <w:r>
        <w:rPr>
          <w:rStyle w:val="default"/>
          <w:rFonts w:cs="FrankRuehl" w:hint="cs"/>
          <w:rtl/>
        </w:rPr>
        <w:t xml:space="preserve"> אף האמור בחוק זה ובתקנות יהיו ועדת השירות ונציב השירות חייבים בהתייעצות עם ארגון העובדים המייצג את המספר הגדול ביותר של עובדים במדינה ועם נציגות עובדי המדינה בכל ענין לפי חוק זה אשר בו היו חייבים או נוה</w:t>
      </w:r>
      <w:r>
        <w:rPr>
          <w:rStyle w:val="default"/>
          <w:rFonts w:cs="FrankRuehl"/>
          <w:rtl/>
        </w:rPr>
        <w:t>גי</w:t>
      </w:r>
      <w:r>
        <w:rPr>
          <w:rStyle w:val="default"/>
          <w:rFonts w:cs="FrankRuehl" w:hint="cs"/>
          <w:rtl/>
        </w:rPr>
        <w:t>ם להיוועץ עמם לפני תחילת חוק זה; חובת התייעצות כאמור תחול גם על כל הבאים במקום ועדת ה</w:t>
      </w:r>
      <w:r>
        <w:rPr>
          <w:rStyle w:val="default"/>
          <w:rFonts w:cs="FrankRuehl"/>
          <w:rtl/>
        </w:rPr>
        <w:t>ש</w:t>
      </w:r>
      <w:r>
        <w:rPr>
          <w:rStyle w:val="default"/>
          <w:rFonts w:cs="FrankRuehl" w:hint="cs"/>
          <w:rtl/>
        </w:rPr>
        <w:t>ירות ונציב השירות לענין סעיף 41.</w:t>
      </w:r>
    </w:p>
    <w:p w14:paraId="12B3F541" w14:textId="77777777" w:rsidR="00A13753" w:rsidRDefault="00A13753">
      <w:pPr>
        <w:pStyle w:val="P00"/>
        <w:spacing w:before="72"/>
        <w:ind w:left="0" w:right="1134"/>
        <w:rPr>
          <w:rStyle w:val="default"/>
          <w:rFonts w:cs="FrankRuehl" w:hint="cs"/>
          <w:rtl/>
        </w:rPr>
      </w:pPr>
      <w:bookmarkStart w:id="76" w:name="Seif35"/>
      <w:bookmarkEnd w:id="76"/>
      <w:r>
        <w:rPr>
          <w:lang w:val="he-IL"/>
        </w:rPr>
        <w:pict w14:anchorId="0EB735D7">
          <v:rect id="_x0000_s2102" style="position:absolute;left:0;text-align:left;margin-left:464.5pt;margin-top:8.05pt;width:75.05pt;height:47.15pt;z-index:251636736" o:allowincell="f" filled="f" stroked="f" strokecolor="lime" strokeweight=".25pt">
            <v:textbox inset="0,0,0,0">
              <w:txbxContent>
                <w:p w14:paraId="36D37BCB" w14:textId="77777777" w:rsidR="00A13753" w:rsidRDefault="00A13753">
                  <w:pPr>
                    <w:spacing w:line="160" w:lineRule="exact"/>
                    <w:jc w:val="left"/>
                    <w:rPr>
                      <w:rFonts w:cs="Miriam"/>
                      <w:sz w:val="18"/>
                      <w:szCs w:val="18"/>
                      <w:rtl/>
                    </w:rPr>
                  </w:pPr>
                  <w:r>
                    <w:rPr>
                      <w:rFonts w:cs="Miriam"/>
                      <w:sz w:val="18"/>
                      <w:szCs w:val="18"/>
                      <w:rtl/>
                    </w:rPr>
                    <w:t>אצ</w:t>
                  </w:r>
                  <w:r>
                    <w:rPr>
                      <w:rFonts w:cs="Miriam" w:hint="cs"/>
                      <w:sz w:val="18"/>
                      <w:szCs w:val="18"/>
                      <w:rtl/>
                    </w:rPr>
                    <w:t xml:space="preserve">ילת סמכויות </w:t>
                  </w:r>
                </w:p>
                <w:p w14:paraId="6A40F555" w14:textId="77777777" w:rsidR="00A13753" w:rsidRDefault="00A13753">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תשכ"ב-</w:t>
                  </w:r>
                  <w:r>
                    <w:rPr>
                      <w:rFonts w:cs="Miriam"/>
                      <w:sz w:val="18"/>
                      <w:szCs w:val="18"/>
                      <w:rtl/>
                    </w:rPr>
                    <w:t>1961</w:t>
                  </w:r>
                </w:p>
                <w:p w14:paraId="5910AEDF" w14:textId="77777777" w:rsidR="00A13753" w:rsidRDefault="00A1375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rect>
        </w:pict>
      </w:r>
      <w:r>
        <w:rPr>
          <w:rStyle w:val="big-number"/>
          <w:rFonts w:cs="Miriam"/>
          <w:rtl/>
        </w:rPr>
        <w:t>48.</w:t>
      </w:r>
      <w:r>
        <w:rPr>
          <w:rStyle w:val="big-number"/>
          <w:rFonts w:cs="Miriam"/>
          <w:rtl/>
        </w:rPr>
        <w:tab/>
      </w:r>
      <w:r>
        <w:rPr>
          <w:rStyle w:val="default"/>
          <w:rFonts w:cs="FrankRuehl"/>
          <w:rtl/>
        </w:rPr>
        <w:t>נצ</w:t>
      </w:r>
      <w:r>
        <w:rPr>
          <w:rStyle w:val="default"/>
          <w:rFonts w:cs="FrankRuehl" w:hint="cs"/>
          <w:rtl/>
        </w:rPr>
        <w:t>יב השירות רשאי, באישור ועדת השירות, לאצול לאחר מסמכותו לפי הסעיפים 17, 19, 25, 37, 38, 39א או 50 ומסמכותו למנות בוחן לפי סעיף 26</w:t>
      </w:r>
      <w:r>
        <w:rPr>
          <w:rStyle w:val="default"/>
          <w:rFonts w:cs="FrankRuehl"/>
          <w:rtl/>
        </w:rPr>
        <w:t>, א</w:t>
      </w:r>
      <w:r>
        <w:rPr>
          <w:rStyle w:val="default"/>
          <w:rFonts w:cs="FrankRuehl" w:hint="cs"/>
          <w:rtl/>
        </w:rPr>
        <w:t>ם בדרך-כלל ואם לענינים מסויימים, וכן רשאי הוא, באישור ועדת השירות, לאצול מסמכותו לייצג את הממשלה בעשיית חוזים מיוחדים לפי סעיף 40; בעלי התפקידים שהנציב רשאי לאצול להם מסמכותו לפי סעיף 40 ייקבעו בתקנות, באישור ועדת העבודה של הכנסת, בתנאים שתראה.</w:t>
      </w:r>
    </w:p>
    <w:p w14:paraId="1CD48499" w14:textId="77777777" w:rsidR="00A13753" w:rsidRPr="00B74549" w:rsidRDefault="00A13753">
      <w:pPr>
        <w:pStyle w:val="P00"/>
        <w:spacing w:before="0"/>
        <w:ind w:left="0" w:right="1134"/>
        <w:rPr>
          <w:rStyle w:val="default"/>
          <w:rFonts w:cs="FrankRuehl" w:hint="cs"/>
          <w:vanish/>
          <w:color w:val="FF0000"/>
          <w:sz w:val="20"/>
          <w:szCs w:val="20"/>
          <w:shd w:val="clear" w:color="auto" w:fill="FFFF99"/>
          <w:rtl/>
        </w:rPr>
      </w:pPr>
      <w:bookmarkStart w:id="77" w:name="Rov88"/>
      <w:r w:rsidRPr="00B74549">
        <w:rPr>
          <w:rStyle w:val="default"/>
          <w:rFonts w:cs="FrankRuehl" w:hint="cs"/>
          <w:vanish/>
          <w:color w:val="FF0000"/>
          <w:sz w:val="20"/>
          <w:szCs w:val="20"/>
          <w:shd w:val="clear" w:color="auto" w:fill="FFFF99"/>
          <w:rtl/>
        </w:rPr>
        <w:t>מיום 31.12.1961</w:t>
      </w:r>
    </w:p>
    <w:p w14:paraId="1FEFAE16" w14:textId="77777777" w:rsidR="00A13753" w:rsidRPr="00B74549" w:rsidRDefault="00A13753">
      <w:pPr>
        <w:pStyle w:val="P00"/>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2</w:t>
      </w:r>
    </w:p>
    <w:p w14:paraId="48F646ED" w14:textId="77777777" w:rsidR="00A13753" w:rsidRPr="00B74549" w:rsidRDefault="00A13753">
      <w:pPr>
        <w:pStyle w:val="P00"/>
        <w:spacing w:before="0"/>
        <w:ind w:left="0" w:right="1134"/>
        <w:rPr>
          <w:rStyle w:val="default"/>
          <w:rFonts w:cs="FrankRuehl" w:hint="cs"/>
          <w:vanish/>
          <w:sz w:val="20"/>
          <w:szCs w:val="20"/>
          <w:shd w:val="clear" w:color="auto" w:fill="FFFF99"/>
          <w:rtl/>
        </w:rPr>
      </w:pPr>
      <w:hyperlink r:id="rId70" w:history="1">
        <w:r w:rsidRPr="00B74549">
          <w:rPr>
            <w:rStyle w:val="Hyperlink"/>
            <w:rFonts w:cs="FrankRuehl" w:hint="cs"/>
            <w:vanish/>
            <w:szCs w:val="20"/>
            <w:shd w:val="clear" w:color="auto" w:fill="FFFF99"/>
            <w:rtl/>
          </w:rPr>
          <w:t>ס"ח תשכ"ב מס' 358</w:t>
        </w:r>
      </w:hyperlink>
      <w:r w:rsidRPr="00B74549">
        <w:rPr>
          <w:rStyle w:val="default"/>
          <w:rFonts w:cs="FrankRuehl" w:hint="cs"/>
          <w:vanish/>
          <w:sz w:val="20"/>
          <w:szCs w:val="20"/>
          <w:shd w:val="clear" w:color="auto" w:fill="FFFF99"/>
          <w:rtl/>
        </w:rPr>
        <w:t xml:space="preserve"> מיום 31.12.1961 עמ' 25 (</w:t>
      </w:r>
      <w:hyperlink r:id="rId71" w:history="1">
        <w:r w:rsidRPr="00B74549">
          <w:rPr>
            <w:rStyle w:val="Hyperlink"/>
            <w:rFonts w:cs="FrankRuehl" w:hint="cs"/>
            <w:vanish/>
            <w:szCs w:val="20"/>
            <w:shd w:val="clear" w:color="auto" w:fill="FFFF99"/>
            <w:rtl/>
          </w:rPr>
          <w:t>ה"ח 463</w:t>
        </w:r>
      </w:hyperlink>
      <w:r w:rsidRPr="00B74549">
        <w:rPr>
          <w:rStyle w:val="default"/>
          <w:rFonts w:cs="FrankRuehl" w:hint="cs"/>
          <w:vanish/>
          <w:sz w:val="20"/>
          <w:szCs w:val="20"/>
          <w:shd w:val="clear" w:color="auto" w:fill="FFFF99"/>
          <w:rtl/>
        </w:rPr>
        <w:t>)</w:t>
      </w:r>
    </w:p>
    <w:p w14:paraId="2B0BD022" w14:textId="77777777" w:rsidR="00A13753" w:rsidRPr="00B74549" w:rsidRDefault="00A13753">
      <w:pPr>
        <w:pStyle w:val="P00"/>
        <w:ind w:left="0" w:right="1134"/>
        <w:rPr>
          <w:rStyle w:val="default"/>
          <w:rFonts w:cs="FrankRuehl" w:hint="cs"/>
          <w:vanish/>
          <w:sz w:val="22"/>
          <w:szCs w:val="22"/>
          <w:shd w:val="clear" w:color="auto" w:fill="FFFF99"/>
          <w:rtl/>
        </w:rPr>
      </w:pPr>
      <w:r w:rsidRPr="00B74549">
        <w:rPr>
          <w:rStyle w:val="big-number"/>
          <w:rFonts w:cs="FrankRuehl"/>
          <w:vanish/>
          <w:sz w:val="22"/>
          <w:szCs w:val="22"/>
          <w:shd w:val="clear" w:color="auto" w:fill="FFFF99"/>
          <w:rtl/>
        </w:rPr>
        <w:t>48.</w:t>
      </w:r>
      <w:r w:rsidRPr="00B74549">
        <w:rPr>
          <w:rStyle w:val="big-number"/>
          <w:rFonts w:cs="FrankRuehl"/>
          <w:vanish/>
          <w:sz w:val="22"/>
          <w:szCs w:val="22"/>
          <w:shd w:val="clear" w:color="auto" w:fill="FFFF99"/>
          <w:rtl/>
        </w:rPr>
        <w:tab/>
      </w:r>
      <w:r w:rsidRPr="00B74549">
        <w:rPr>
          <w:rStyle w:val="default"/>
          <w:rFonts w:cs="FrankRuehl"/>
          <w:vanish/>
          <w:sz w:val="22"/>
          <w:szCs w:val="22"/>
          <w:shd w:val="clear" w:color="auto" w:fill="FFFF99"/>
          <w:rtl/>
        </w:rPr>
        <w:t>נצ</w:t>
      </w:r>
      <w:r w:rsidRPr="00B74549">
        <w:rPr>
          <w:rStyle w:val="default"/>
          <w:rFonts w:cs="FrankRuehl" w:hint="cs"/>
          <w:vanish/>
          <w:sz w:val="22"/>
          <w:szCs w:val="22"/>
          <w:shd w:val="clear" w:color="auto" w:fill="FFFF99"/>
          <w:rtl/>
        </w:rPr>
        <w:t>יב השירות רשאי, באישור ועדת השירות, לאצול לאחר מסמכותו לפי הסעיפים 17, 19, 25, 37, 38 או 50 ומסמכותו למנות בוחן לפי סעיף 26</w:t>
      </w:r>
      <w:r w:rsidRPr="00B74549">
        <w:rPr>
          <w:rStyle w:val="default"/>
          <w:rFonts w:cs="FrankRuehl"/>
          <w:vanish/>
          <w:sz w:val="22"/>
          <w:szCs w:val="22"/>
          <w:shd w:val="clear" w:color="auto" w:fill="FFFF99"/>
          <w:rtl/>
        </w:rPr>
        <w:t>, א</w:t>
      </w:r>
      <w:r w:rsidRPr="00B74549">
        <w:rPr>
          <w:rStyle w:val="default"/>
          <w:rFonts w:cs="FrankRuehl" w:hint="cs"/>
          <w:vanish/>
          <w:sz w:val="22"/>
          <w:szCs w:val="22"/>
          <w:shd w:val="clear" w:color="auto" w:fill="FFFF99"/>
          <w:rtl/>
        </w:rPr>
        <w:t xml:space="preserve">ם בדרך-כלל ואם לענינים מסויימים, </w:t>
      </w:r>
      <w:r w:rsidRPr="00B74549">
        <w:rPr>
          <w:rStyle w:val="default"/>
          <w:rFonts w:cs="FrankRuehl" w:hint="cs"/>
          <w:vanish/>
          <w:sz w:val="22"/>
          <w:szCs w:val="22"/>
          <w:u w:val="single"/>
          <w:shd w:val="clear" w:color="auto" w:fill="FFFF99"/>
          <w:rtl/>
        </w:rPr>
        <w:t>וכן רשאי הוא, באישור ועדת השירות, לאצול מסמכותו לייצג את הממשלה בעשיית חוזים מיוחדים לפי סעיף 40; בעלי התפקידים שהנציב רשאי לאצול להם מסמכותו לפי סעיף 40 ייקבעו בתקנות, באישור ועדת העבודה של הכנסת, בתנאים שתראה</w:t>
      </w:r>
      <w:r w:rsidRPr="00B74549">
        <w:rPr>
          <w:rStyle w:val="default"/>
          <w:rFonts w:cs="FrankRuehl" w:hint="cs"/>
          <w:vanish/>
          <w:sz w:val="22"/>
          <w:szCs w:val="22"/>
          <w:shd w:val="clear" w:color="auto" w:fill="FFFF99"/>
          <w:rtl/>
        </w:rPr>
        <w:t>.</w:t>
      </w:r>
    </w:p>
    <w:p w14:paraId="7F3C809D" w14:textId="77777777" w:rsidR="00A13753" w:rsidRPr="00B74549" w:rsidRDefault="00A13753">
      <w:pPr>
        <w:pStyle w:val="P22"/>
        <w:spacing w:before="0"/>
        <w:ind w:left="0" w:right="1134"/>
        <w:rPr>
          <w:rStyle w:val="default"/>
          <w:rFonts w:cs="FrankRuehl" w:hint="cs"/>
          <w:vanish/>
          <w:color w:val="FF0000"/>
          <w:sz w:val="20"/>
          <w:szCs w:val="20"/>
          <w:shd w:val="clear" w:color="auto" w:fill="FFFF99"/>
          <w:rtl/>
        </w:rPr>
      </w:pPr>
    </w:p>
    <w:p w14:paraId="4F1F0630" w14:textId="77777777" w:rsidR="00A13753" w:rsidRPr="00B74549" w:rsidRDefault="00A13753">
      <w:pPr>
        <w:pStyle w:val="P22"/>
        <w:spacing w:before="0"/>
        <w:ind w:left="0" w:right="1134"/>
        <w:rPr>
          <w:rStyle w:val="default"/>
          <w:rFonts w:cs="FrankRuehl" w:hint="cs"/>
          <w:vanish/>
          <w:color w:val="FF0000"/>
          <w:sz w:val="20"/>
          <w:szCs w:val="20"/>
          <w:shd w:val="clear" w:color="auto" w:fill="FFFF99"/>
          <w:rtl/>
        </w:rPr>
      </w:pPr>
      <w:r w:rsidRPr="00B74549">
        <w:rPr>
          <w:rStyle w:val="default"/>
          <w:rFonts w:cs="FrankRuehl" w:hint="cs"/>
          <w:vanish/>
          <w:color w:val="FF0000"/>
          <w:sz w:val="20"/>
          <w:szCs w:val="20"/>
          <w:shd w:val="clear" w:color="auto" w:fill="FFFF99"/>
          <w:rtl/>
        </w:rPr>
        <w:t>מיום 11.7.1963</w:t>
      </w:r>
    </w:p>
    <w:p w14:paraId="743D42B7" w14:textId="77777777" w:rsidR="00A13753" w:rsidRPr="00B74549" w:rsidRDefault="00A13753">
      <w:pPr>
        <w:pStyle w:val="P22"/>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3</w:t>
      </w:r>
    </w:p>
    <w:p w14:paraId="6D355A2B" w14:textId="77777777" w:rsidR="00A13753" w:rsidRPr="00B74549" w:rsidRDefault="00A13753">
      <w:pPr>
        <w:pStyle w:val="P22"/>
        <w:spacing w:before="0"/>
        <w:ind w:left="0" w:right="1134"/>
        <w:rPr>
          <w:rStyle w:val="default"/>
          <w:rFonts w:cs="FrankRuehl" w:hint="cs"/>
          <w:vanish/>
          <w:sz w:val="20"/>
          <w:szCs w:val="20"/>
          <w:shd w:val="clear" w:color="auto" w:fill="FFFF99"/>
          <w:rtl/>
        </w:rPr>
      </w:pPr>
      <w:hyperlink r:id="rId72" w:history="1">
        <w:r w:rsidRPr="00B74549">
          <w:rPr>
            <w:rStyle w:val="Hyperlink"/>
            <w:rFonts w:cs="FrankRuehl" w:hint="cs"/>
            <w:vanish/>
            <w:szCs w:val="20"/>
            <w:shd w:val="clear" w:color="auto" w:fill="FFFF99"/>
            <w:rtl/>
          </w:rPr>
          <w:t>ס"ח תשכ"ג מס' 398</w:t>
        </w:r>
      </w:hyperlink>
      <w:r w:rsidRPr="00B74549">
        <w:rPr>
          <w:rStyle w:val="default"/>
          <w:rFonts w:cs="FrankRuehl" w:hint="cs"/>
          <w:vanish/>
          <w:sz w:val="20"/>
          <w:szCs w:val="20"/>
          <w:shd w:val="clear" w:color="auto" w:fill="FFFF99"/>
          <w:rtl/>
        </w:rPr>
        <w:t xml:space="preserve"> מיום 11.7.1963 עמ' 112 (</w:t>
      </w:r>
      <w:hyperlink r:id="rId73" w:history="1">
        <w:r w:rsidRPr="00B74549">
          <w:rPr>
            <w:rStyle w:val="Hyperlink"/>
            <w:rFonts w:cs="FrankRuehl" w:hint="cs"/>
            <w:vanish/>
            <w:szCs w:val="20"/>
            <w:shd w:val="clear" w:color="auto" w:fill="FFFF99"/>
            <w:rtl/>
          </w:rPr>
          <w:t>ה"ח 512</w:t>
        </w:r>
      </w:hyperlink>
      <w:r w:rsidRPr="00B74549">
        <w:rPr>
          <w:rStyle w:val="default"/>
          <w:rFonts w:cs="FrankRuehl" w:hint="cs"/>
          <w:vanish/>
          <w:sz w:val="20"/>
          <w:szCs w:val="20"/>
          <w:shd w:val="clear" w:color="auto" w:fill="FFFF99"/>
          <w:rtl/>
        </w:rPr>
        <w:t>)</w:t>
      </w:r>
    </w:p>
    <w:p w14:paraId="32D10ED8" w14:textId="77777777" w:rsidR="00A13753" w:rsidRDefault="00A13753">
      <w:pPr>
        <w:pStyle w:val="P00"/>
        <w:ind w:left="0" w:right="1134"/>
        <w:rPr>
          <w:rStyle w:val="default"/>
          <w:rFonts w:cs="FrankRuehl" w:hint="cs"/>
          <w:sz w:val="2"/>
          <w:szCs w:val="2"/>
          <w:rtl/>
        </w:rPr>
      </w:pPr>
      <w:r w:rsidRPr="00B74549">
        <w:rPr>
          <w:rStyle w:val="big-number"/>
          <w:rFonts w:cs="FrankRuehl"/>
          <w:vanish/>
          <w:sz w:val="22"/>
          <w:szCs w:val="22"/>
          <w:shd w:val="clear" w:color="auto" w:fill="FFFF99"/>
          <w:rtl/>
        </w:rPr>
        <w:t>48.</w:t>
      </w:r>
      <w:r w:rsidRPr="00B74549">
        <w:rPr>
          <w:rStyle w:val="big-number"/>
          <w:rFonts w:cs="FrankRuehl"/>
          <w:vanish/>
          <w:sz w:val="22"/>
          <w:szCs w:val="22"/>
          <w:shd w:val="clear" w:color="auto" w:fill="FFFF99"/>
          <w:rtl/>
        </w:rPr>
        <w:tab/>
      </w:r>
      <w:r w:rsidRPr="00B74549">
        <w:rPr>
          <w:rStyle w:val="default"/>
          <w:rFonts w:cs="FrankRuehl"/>
          <w:vanish/>
          <w:sz w:val="22"/>
          <w:szCs w:val="22"/>
          <w:shd w:val="clear" w:color="auto" w:fill="FFFF99"/>
          <w:rtl/>
        </w:rPr>
        <w:t>נצ</w:t>
      </w:r>
      <w:r w:rsidRPr="00B74549">
        <w:rPr>
          <w:rStyle w:val="default"/>
          <w:rFonts w:cs="FrankRuehl" w:hint="cs"/>
          <w:vanish/>
          <w:sz w:val="22"/>
          <w:szCs w:val="22"/>
          <w:shd w:val="clear" w:color="auto" w:fill="FFFF99"/>
          <w:rtl/>
        </w:rPr>
        <w:t xml:space="preserve">יב השירות רשאי, באישור ועדת השירות, לאצול לאחר מסמכותו לפי הסעיפים 17, 19, 25, 37, 38, </w:t>
      </w:r>
      <w:r w:rsidRPr="00B74549">
        <w:rPr>
          <w:rStyle w:val="default"/>
          <w:rFonts w:cs="FrankRuehl" w:hint="cs"/>
          <w:vanish/>
          <w:sz w:val="22"/>
          <w:szCs w:val="22"/>
          <w:u w:val="single"/>
          <w:shd w:val="clear" w:color="auto" w:fill="FFFF99"/>
          <w:rtl/>
        </w:rPr>
        <w:t>39א</w:t>
      </w:r>
      <w:r w:rsidRPr="00B74549">
        <w:rPr>
          <w:rStyle w:val="default"/>
          <w:rFonts w:cs="FrankRuehl" w:hint="cs"/>
          <w:vanish/>
          <w:sz w:val="22"/>
          <w:szCs w:val="22"/>
          <w:shd w:val="clear" w:color="auto" w:fill="FFFF99"/>
          <w:rtl/>
        </w:rPr>
        <w:t xml:space="preserve"> או 50 ומסמכותו למנות בוחן לפי סעיף 26</w:t>
      </w:r>
      <w:r w:rsidRPr="00B74549">
        <w:rPr>
          <w:rStyle w:val="default"/>
          <w:rFonts w:cs="FrankRuehl"/>
          <w:vanish/>
          <w:sz w:val="22"/>
          <w:szCs w:val="22"/>
          <w:shd w:val="clear" w:color="auto" w:fill="FFFF99"/>
          <w:rtl/>
        </w:rPr>
        <w:t>, א</w:t>
      </w:r>
      <w:r w:rsidRPr="00B74549">
        <w:rPr>
          <w:rStyle w:val="default"/>
          <w:rFonts w:cs="FrankRuehl" w:hint="cs"/>
          <w:vanish/>
          <w:sz w:val="22"/>
          <w:szCs w:val="22"/>
          <w:shd w:val="clear" w:color="auto" w:fill="FFFF99"/>
          <w:rtl/>
        </w:rPr>
        <w:t>ם בדרך-כלל ואם לענינים מסויימים, וכן רשאי הוא, באישור ועדת השירות, לאצול מסמכותו לייצג את הממשלה בעשיית חוזים מיוחדים לפי סעיף 40; בעלי התפקידים שהנציב רשאי לאצול להם מסמכותו לפי סעיף 40 ייקבעו בתקנות, באישור ועדת העבודה של הכנסת, בתנאים שתראה.</w:t>
      </w:r>
      <w:bookmarkEnd w:id="77"/>
    </w:p>
    <w:p w14:paraId="19334B9D" w14:textId="77777777" w:rsidR="00A13753" w:rsidRDefault="00A13753">
      <w:pPr>
        <w:pStyle w:val="P00"/>
        <w:spacing w:before="72"/>
        <w:ind w:left="0" w:right="1134"/>
        <w:rPr>
          <w:rStyle w:val="default"/>
          <w:rFonts w:cs="FrankRuehl"/>
          <w:rtl/>
        </w:rPr>
      </w:pPr>
      <w:bookmarkStart w:id="78" w:name="Seif36"/>
      <w:bookmarkEnd w:id="78"/>
      <w:r>
        <w:rPr>
          <w:lang w:val="he-IL"/>
        </w:rPr>
        <w:pict w14:anchorId="25992F48">
          <v:rect id="_x0000_s2103" style="position:absolute;left:0;text-align:left;margin-left:462pt;margin-top:8.05pt;width:77.55pt;height:21.9pt;z-index:251637760" o:allowincell="f" filled="f" stroked="f" strokecolor="lime" strokeweight=".25pt">
            <v:textbox inset="0,0,0,0">
              <w:txbxContent>
                <w:p w14:paraId="6924548E" w14:textId="77777777" w:rsidR="00A13753" w:rsidRDefault="00A13753">
                  <w:pPr>
                    <w:spacing w:line="160" w:lineRule="exact"/>
                    <w:jc w:val="left"/>
                    <w:rPr>
                      <w:rFonts w:cs="Miriam"/>
                      <w:noProof/>
                      <w:sz w:val="18"/>
                      <w:szCs w:val="18"/>
                      <w:rtl/>
                    </w:rPr>
                  </w:pPr>
                  <w:r>
                    <w:rPr>
                      <w:rFonts w:cs="Miriam"/>
                      <w:sz w:val="18"/>
                      <w:szCs w:val="18"/>
                      <w:rtl/>
                    </w:rPr>
                    <w:t>שמ</w:t>
                  </w:r>
                  <w:r>
                    <w:rPr>
                      <w:rFonts w:cs="Miriam" w:hint="cs"/>
                      <w:sz w:val="18"/>
                      <w:szCs w:val="18"/>
                      <w:rtl/>
                    </w:rPr>
                    <w:t>ירת תקפו לשעה של הנוהג הקיים</w:t>
                  </w:r>
                </w:p>
              </w:txbxContent>
            </v:textbox>
            <w10:anchorlock/>
          </v:rect>
        </w:pict>
      </w:r>
      <w:r>
        <w:rPr>
          <w:rStyle w:val="big-number"/>
          <w:rFonts w:cs="Miriam"/>
          <w:rtl/>
        </w:rPr>
        <w:t>49.</w:t>
      </w:r>
      <w:r>
        <w:rPr>
          <w:rStyle w:val="big-number"/>
          <w:rFonts w:cs="Miriam"/>
          <w:rtl/>
        </w:rPr>
        <w:tab/>
      </w:r>
      <w:r>
        <w:rPr>
          <w:rStyle w:val="default"/>
          <w:rFonts w:cs="FrankRuehl"/>
          <w:rtl/>
        </w:rPr>
        <w:t>כל</w:t>
      </w:r>
      <w:r>
        <w:rPr>
          <w:rStyle w:val="default"/>
          <w:rFonts w:cs="FrankRuehl" w:hint="cs"/>
          <w:rtl/>
        </w:rPr>
        <w:t xml:space="preserve"> </w:t>
      </w:r>
      <w:r>
        <w:rPr>
          <w:rStyle w:val="default"/>
          <w:rFonts w:cs="FrankRuehl"/>
          <w:rtl/>
        </w:rPr>
        <w:t>עו</w:t>
      </w:r>
      <w:r>
        <w:rPr>
          <w:rStyle w:val="default"/>
          <w:rFonts w:cs="FrankRuehl" w:hint="cs"/>
          <w:rtl/>
        </w:rPr>
        <w:t xml:space="preserve">ד לא </w:t>
      </w:r>
      <w:r>
        <w:rPr>
          <w:rStyle w:val="default"/>
          <w:rFonts w:cs="FrankRuehl"/>
          <w:rtl/>
        </w:rPr>
        <w:t>נ</w:t>
      </w:r>
      <w:r>
        <w:rPr>
          <w:rStyle w:val="default"/>
          <w:rFonts w:cs="FrankRuehl" w:hint="cs"/>
          <w:rtl/>
        </w:rPr>
        <w:t>עשתה תקנה לפי חוק זה בענין פלוני ינהגו בו לפי הנוהג שהיה קיים ערב תחילתו של חוק זה, במידה שאין סתירה בין אותו נוהג לבין כל דין. סעיף זה יעמוד בתקפו עד תום שנתיים מיום תחילתו של חוק זה.</w:t>
      </w:r>
    </w:p>
    <w:p w14:paraId="5FE88306" w14:textId="77777777" w:rsidR="00A13753" w:rsidRDefault="00A13753">
      <w:pPr>
        <w:pStyle w:val="P00"/>
        <w:spacing w:before="72"/>
        <w:ind w:left="0" w:right="1134"/>
        <w:rPr>
          <w:rStyle w:val="default"/>
          <w:rFonts w:cs="FrankRuehl"/>
          <w:rtl/>
        </w:rPr>
      </w:pPr>
      <w:bookmarkStart w:id="79" w:name="Seif37"/>
      <w:bookmarkEnd w:id="79"/>
      <w:r>
        <w:rPr>
          <w:lang w:val="he-IL"/>
        </w:rPr>
        <w:pict w14:anchorId="00B79D26">
          <v:rect id="_x0000_s2104" style="position:absolute;left:0;text-align:left;margin-left:468.45pt;margin-top:8.05pt;width:71.1pt;height:20.8pt;z-index:251638784" o:allowincell="f" filled="f" stroked="f" strokecolor="lime" strokeweight=".25pt">
            <v:textbox inset="0,0,0,0">
              <w:txbxContent>
                <w:p w14:paraId="1714E8AE" w14:textId="77777777" w:rsidR="00A13753" w:rsidRDefault="00A13753">
                  <w:pPr>
                    <w:spacing w:line="160" w:lineRule="exact"/>
                    <w:jc w:val="left"/>
                    <w:rPr>
                      <w:rFonts w:cs="Miriam"/>
                      <w:noProof/>
                      <w:sz w:val="18"/>
                      <w:szCs w:val="18"/>
                      <w:rtl/>
                    </w:rPr>
                  </w:pPr>
                  <w:r>
                    <w:rPr>
                      <w:rFonts w:cs="Miriam"/>
                      <w:sz w:val="18"/>
                      <w:szCs w:val="18"/>
                      <w:rtl/>
                    </w:rPr>
                    <w:t>אי</w:t>
                  </w:r>
                  <w:r>
                    <w:rPr>
                      <w:rFonts w:cs="Miriam" w:hint="cs"/>
                      <w:sz w:val="18"/>
                      <w:szCs w:val="18"/>
                      <w:rtl/>
                    </w:rPr>
                    <w:t>שור מינויים קיימים</w:t>
                  </w:r>
                </w:p>
              </w:txbxContent>
            </v:textbox>
            <w10:anchorlock/>
          </v:rect>
        </w:pict>
      </w:r>
      <w:r>
        <w:rPr>
          <w:rStyle w:val="big-number"/>
          <w:rFonts w:cs="Miriam"/>
          <w:rtl/>
        </w:rPr>
        <w:t>50.</w:t>
      </w:r>
      <w:r>
        <w:rPr>
          <w:rStyle w:val="big-number"/>
          <w:rFonts w:cs="Miriam"/>
          <w:rtl/>
        </w:rPr>
        <w:tab/>
      </w:r>
      <w:r>
        <w:rPr>
          <w:rStyle w:val="default"/>
          <w:rFonts w:cs="FrankRuehl"/>
          <w:rtl/>
        </w:rPr>
        <w:t>הע</w:t>
      </w:r>
      <w:r>
        <w:rPr>
          <w:rStyle w:val="default"/>
          <w:rFonts w:cs="FrankRuehl" w:hint="cs"/>
          <w:rtl/>
        </w:rPr>
        <w:t xml:space="preserve">ובד בשירות המדינה ביום ה-30 שלאחר תחילת </w:t>
      </w:r>
      <w:r>
        <w:rPr>
          <w:rStyle w:val="default"/>
          <w:rFonts w:cs="FrankRuehl"/>
          <w:rtl/>
        </w:rPr>
        <w:t>ח</w:t>
      </w:r>
      <w:r>
        <w:rPr>
          <w:rStyle w:val="default"/>
          <w:rFonts w:cs="FrankRuehl" w:hint="cs"/>
          <w:rtl/>
        </w:rPr>
        <w:t xml:space="preserve">וק זה ויש בידו </w:t>
      </w:r>
      <w:r>
        <w:rPr>
          <w:rStyle w:val="default"/>
          <w:rFonts w:cs="FrankRuehl"/>
          <w:rtl/>
        </w:rPr>
        <w:t>כת</w:t>
      </w:r>
      <w:r>
        <w:rPr>
          <w:rStyle w:val="default"/>
          <w:rFonts w:cs="FrankRuehl" w:hint="cs"/>
          <w:rtl/>
        </w:rPr>
        <w:t>ב מינוי מטעם מחלקת המנגנון או נציבות המנגנון או נציבות שירות המדינה שניתן לו לפני תחילת חוק זה, רואים אותו כאילו נתמנה לפי חוק זה; ומי שהיה עובד קבוע בשירות המדינה ביום פרסום חוק זה ברשומות ואין בידו כתב מינוי כאמור, יתן לו נציב השירות כת</w:t>
      </w:r>
      <w:r>
        <w:rPr>
          <w:rStyle w:val="default"/>
          <w:rFonts w:cs="FrankRuehl"/>
          <w:rtl/>
        </w:rPr>
        <w:t>ב</w:t>
      </w:r>
      <w:r>
        <w:rPr>
          <w:rStyle w:val="default"/>
          <w:rFonts w:cs="FrankRuehl" w:hint="cs"/>
          <w:rtl/>
        </w:rPr>
        <w:t xml:space="preserve"> מינוי, ומשנתן</w:t>
      </w:r>
      <w:r>
        <w:rPr>
          <w:rStyle w:val="default"/>
          <w:rFonts w:cs="FrankRuehl"/>
          <w:rtl/>
        </w:rPr>
        <w:t xml:space="preserve"> </w:t>
      </w:r>
      <w:r>
        <w:rPr>
          <w:rStyle w:val="default"/>
          <w:rFonts w:cs="FrankRuehl" w:hint="cs"/>
          <w:rtl/>
        </w:rPr>
        <w:t>ר</w:t>
      </w:r>
      <w:r>
        <w:rPr>
          <w:rStyle w:val="default"/>
          <w:rFonts w:cs="FrankRuehl"/>
          <w:rtl/>
        </w:rPr>
        <w:t>ו</w:t>
      </w:r>
      <w:r>
        <w:rPr>
          <w:rStyle w:val="default"/>
          <w:rFonts w:cs="FrankRuehl" w:hint="cs"/>
          <w:rtl/>
        </w:rPr>
        <w:t>אים את העובד כאילו נתמנה לפי חוק זה.</w:t>
      </w:r>
    </w:p>
    <w:p w14:paraId="75F777D6" w14:textId="77777777" w:rsidR="00A13753" w:rsidRDefault="00A13753">
      <w:pPr>
        <w:pStyle w:val="P00"/>
        <w:spacing w:before="72"/>
        <w:ind w:left="0" w:right="1134"/>
        <w:rPr>
          <w:rStyle w:val="default"/>
          <w:rFonts w:cs="FrankRuehl" w:hint="cs"/>
          <w:rtl/>
        </w:rPr>
      </w:pPr>
      <w:r>
        <w:rPr>
          <w:lang w:val="he-IL"/>
        </w:rPr>
        <w:pict w14:anchorId="1F1472EE">
          <v:rect id="_x0000_s2105" style="position:absolute;left:0;text-align:left;margin-left:464.5pt;margin-top:8.05pt;width:75.05pt;height:16pt;z-index:251639808" o:allowincell="f" filled="f" stroked="f" strokecolor="lime" strokeweight=".25pt">
            <v:textbox inset="0,0,0,0">
              <w:txbxContent>
                <w:p w14:paraId="62F3E958" w14:textId="77777777" w:rsidR="00A13753" w:rsidRDefault="00A13753">
                  <w:pPr>
                    <w:spacing w:line="160" w:lineRule="exact"/>
                    <w:jc w:val="left"/>
                    <w:rPr>
                      <w:rFonts w:cs="Miriam"/>
                      <w:sz w:val="18"/>
                      <w:szCs w:val="18"/>
                      <w:rtl/>
                    </w:rPr>
                  </w:pPr>
                  <w:r>
                    <w:rPr>
                      <w:rFonts w:cs="Miriam" w:hint="cs"/>
                      <w:sz w:val="18"/>
                      <w:szCs w:val="18"/>
                      <w:rtl/>
                    </w:rPr>
                    <w:t xml:space="preserve">(תיקון מס' 5) </w:t>
                  </w:r>
                </w:p>
                <w:p w14:paraId="424BCF7A" w14:textId="77777777" w:rsidR="00A13753" w:rsidRDefault="00A1375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נ"א-</w:t>
                  </w:r>
                  <w:r>
                    <w:rPr>
                      <w:rFonts w:cs="Miriam"/>
                      <w:sz w:val="18"/>
                      <w:szCs w:val="18"/>
                      <w:rtl/>
                    </w:rPr>
                    <w:t>1991</w:t>
                  </w:r>
                </w:p>
              </w:txbxContent>
            </v:textbox>
            <w10:anchorlock/>
          </v:rect>
        </w:pict>
      </w:r>
      <w:r>
        <w:rPr>
          <w:rStyle w:val="big-number"/>
          <w:rFonts w:cs="Miriam"/>
          <w:rtl/>
        </w:rPr>
        <w:t>51.</w:t>
      </w:r>
      <w:r>
        <w:rPr>
          <w:rStyle w:val="big-number"/>
          <w:rFonts w:cs="Miriam"/>
          <w:rtl/>
        </w:rPr>
        <w:tab/>
      </w:r>
      <w:r>
        <w:rPr>
          <w:rStyle w:val="default"/>
          <w:rFonts w:cs="FrankRuehl"/>
          <w:rtl/>
        </w:rPr>
        <w:t>(ב</w:t>
      </w:r>
      <w:r>
        <w:rPr>
          <w:rStyle w:val="default"/>
          <w:rFonts w:cs="FrankRuehl" w:hint="cs"/>
          <w:rtl/>
        </w:rPr>
        <w:t>וטל).</w:t>
      </w:r>
    </w:p>
    <w:p w14:paraId="31BD33D8" w14:textId="77777777" w:rsidR="00A13753" w:rsidRPr="00B74549" w:rsidRDefault="00A13753">
      <w:pPr>
        <w:pStyle w:val="P00"/>
        <w:spacing w:before="0"/>
        <w:ind w:left="0" w:right="1134"/>
        <w:rPr>
          <w:rStyle w:val="default"/>
          <w:rFonts w:cs="FrankRuehl" w:hint="cs"/>
          <w:vanish/>
          <w:color w:val="FF0000"/>
          <w:sz w:val="20"/>
          <w:szCs w:val="20"/>
          <w:shd w:val="clear" w:color="auto" w:fill="FFFF99"/>
          <w:rtl/>
        </w:rPr>
      </w:pPr>
      <w:bookmarkStart w:id="80" w:name="Rov89"/>
      <w:r w:rsidRPr="00B74549">
        <w:rPr>
          <w:rStyle w:val="default"/>
          <w:rFonts w:cs="FrankRuehl" w:hint="cs"/>
          <w:vanish/>
          <w:color w:val="FF0000"/>
          <w:sz w:val="20"/>
          <w:szCs w:val="20"/>
          <w:shd w:val="clear" w:color="auto" w:fill="FFFF99"/>
          <w:rtl/>
        </w:rPr>
        <w:t>מיום 3.1.1991</w:t>
      </w:r>
    </w:p>
    <w:p w14:paraId="427ABCE9" w14:textId="77777777" w:rsidR="00A13753" w:rsidRPr="00B74549" w:rsidRDefault="00A13753">
      <w:pPr>
        <w:pStyle w:val="P00"/>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תיקון מס' 5</w:t>
      </w:r>
    </w:p>
    <w:p w14:paraId="79AE0F82" w14:textId="77777777" w:rsidR="00A13753" w:rsidRPr="00B74549" w:rsidRDefault="00A13753">
      <w:pPr>
        <w:pStyle w:val="P00"/>
        <w:spacing w:before="0"/>
        <w:ind w:left="0" w:right="1134"/>
        <w:rPr>
          <w:rStyle w:val="default"/>
          <w:rFonts w:cs="FrankRuehl" w:hint="cs"/>
          <w:vanish/>
          <w:sz w:val="20"/>
          <w:szCs w:val="20"/>
          <w:shd w:val="clear" w:color="auto" w:fill="FFFF99"/>
          <w:rtl/>
        </w:rPr>
      </w:pPr>
      <w:hyperlink r:id="rId74" w:history="1">
        <w:r w:rsidRPr="00B74549">
          <w:rPr>
            <w:rStyle w:val="Hyperlink"/>
            <w:rFonts w:cs="FrankRuehl" w:hint="cs"/>
            <w:vanish/>
            <w:szCs w:val="20"/>
            <w:shd w:val="clear" w:color="auto" w:fill="FFFF99"/>
            <w:rtl/>
          </w:rPr>
          <w:t>ס" ח תשנ"א מס' 1338</w:t>
        </w:r>
      </w:hyperlink>
      <w:r w:rsidRPr="00B74549">
        <w:rPr>
          <w:rStyle w:val="default"/>
          <w:rFonts w:cs="FrankRuehl" w:hint="cs"/>
          <w:vanish/>
          <w:sz w:val="20"/>
          <w:szCs w:val="20"/>
          <w:shd w:val="clear" w:color="auto" w:fill="FFFF99"/>
          <w:rtl/>
        </w:rPr>
        <w:t xml:space="preserve"> מיום 3.1.1991 עמ' 55 (</w:t>
      </w:r>
      <w:hyperlink r:id="rId75" w:history="1">
        <w:r w:rsidRPr="00B74549">
          <w:rPr>
            <w:rStyle w:val="Hyperlink"/>
            <w:rFonts w:cs="FrankRuehl" w:hint="cs"/>
            <w:vanish/>
            <w:szCs w:val="20"/>
            <w:shd w:val="clear" w:color="auto" w:fill="FFFF99"/>
            <w:rtl/>
          </w:rPr>
          <w:t>ה"ח 2018</w:t>
        </w:r>
      </w:hyperlink>
      <w:r w:rsidRPr="00B74549">
        <w:rPr>
          <w:rStyle w:val="default"/>
          <w:rFonts w:cs="FrankRuehl" w:hint="cs"/>
          <w:vanish/>
          <w:sz w:val="20"/>
          <w:szCs w:val="20"/>
          <w:shd w:val="clear" w:color="auto" w:fill="FFFF99"/>
          <w:rtl/>
        </w:rPr>
        <w:t>)</w:t>
      </w:r>
    </w:p>
    <w:p w14:paraId="2595D867" w14:textId="77777777" w:rsidR="00A13753" w:rsidRPr="00B74549" w:rsidRDefault="00A13753">
      <w:pPr>
        <w:pStyle w:val="P00"/>
        <w:spacing w:before="0"/>
        <w:ind w:left="0" w:right="1134"/>
        <w:rPr>
          <w:rStyle w:val="default"/>
          <w:rFonts w:cs="FrankRuehl" w:hint="cs"/>
          <w:b/>
          <w:bCs/>
          <w:vanish/>
          <w:sz w:val="20"/>
          <w:szCs w:val="20"/>
          <w:shd w:val="clear" w:color="auto" w:fill="FFFF99"/>
          <w:rtl/>
        </w:rPr>
      </w:pPr>
      <w:r w:rsidRPr="00B74549">
        <w:rPr>
          <w:rStyle w:val="default"/>
          <w:rFonts w:cs="FrankRuehl" w:hint="cs"/>
          <w:b/>
          <w:bCs/>
          <w:vanish/>
          <w:sz w:val="20"/>
          <w:szCs w:val="20"/>
          <w:shd w:val="clear" w:color="auto" w:fill="FFFF99"/>
          <w:rtl/>
        </w:rPr>
        <w:t>ביטול סעיף 51</w:t>
      </w:r>
    </w:p>
    <w:p w14:paraId="009BA9BC" w14:textId="77777777" w:rsidR="00A13753" w:rsidRPr="00B74549" w:rsidRDefault="00A13753">
      <w:pPr>
        <w:pStyle w:val="P00"/>
        <w:ind w:left="0" w:right="1134"/>
        <w:rPr>
          <w:rStyle w:val="default"/>
          <w:rFonts w:cs="FrankRuehl" w:hint="cs"/>
          <w:vanish/>
          <w:sz w:val="20"/>
          <w:szCs w:val="20"/>
          <w:shd w:val="clear" w:color="auto" w:fill="FFFF99"/>
          <w:rtl/>
        </w:rPr>
      </w:pPr>
      <w:r w:rsidRPr="00B74549">
        <w:rPr>
          <w:rStyle w:val="default"/>
          <w:rFonts w:cs="FrankRuehl" w:hint="cs"/>
          <w:vanish/>
          <w:sz w:val="20"/>
          <w:szCs w:val="20"/>
          <w:shd w:val="clear" w:color="auto" w:fill="FFFF99"/>
          <w:rtl/>
        </w:rPr>
        <w:t>הנוסח הקודם:</w:t>
      </w:r>
    </w:p>
    <w:p w14:paraId="6ECB3B41" w14:textId="77777777" w:rsidR="00A13753" w:rsidRPr="00B74549" w:rsidRDefault="00A13753">
      <w:pPr>
        <w:pStyle w:val="P00"/>
        <w:spacing w:before="20"/>
        <w:ind w:left="0" w:right="1134"/>
        <w:rPr>
          <w:rStyle w:val="default"/>
          <w:rFonts w:cs="Miriam" w:hint="cs"/>
          <w:strike/>
          <w:vanish/>
          <w:sz w:val="16"/>
          <w:szCs w:val="16"/>
          <w:shd w:val="clear" w:color="auto" w:fill="FFFF99"/>
          <w:rtl/>
        </w:rPr>
      </w:pPr>
      <w:r w:rsidRPr="00B74549">
        <w:rPr>
          <w:rStyle w:val="default"/>
          <w:rFonts w:cs="Miriam" w:hint="cs"/>
          <w:strike/>
          <w:vanish/>
          <w:sz w:val="16"/>
          <w:szCs w:val="16"/>
          <w:shd w:val="clear" w:color="auto" w:fill="FFFF99"/>
          <w:rtl/>
        </w:rPr>
        <w:t>הצהרת רכוש במינוי קיים</w:t>
      </w:r>
    </w:p>
    <w:p w14:paraId="05AD2208" w14:textId="77777777" w:rsidR="00A13753" w:rsidRDefault="00A13753">
      <w:pPr>
        <w:pStyle w:val="P00"/>
        <w:spacing w:before="0"/>
        <w:ind w:left="0" w:right="1134"/>
        <w:rPr>
          <w:rStyle w:val="default"/>
          <w:rFonts w:cs="FrankRuehl" w:hint="cs"/>
          <w:strike/>
          <w:sz w:val="2"/>
          <w:szCs w:val="2"/>
          <w:rtl/>
        </w:rPr>
      </w:pPr>
      <w:r w:rsidRPr="00B74549">
        <w:rPr>
          <w:rStyle w:val="default"/>
          <w:rFonts w:cs="FrankRuehl" w:hint="cs"/>
          <w:strike/>
          <w:vanish/>
          <w:sz w:val="22"/>
          <w:szCs w:val="22"/>
          <w:shd w:val="clear" w:color="auto" w:fill="FFFF99"/>
          <w:rtl/>
        </w:rPr>
        <w:t>51.</w:t>
      </w:r>
      <w:r w:rsidRPr="00B74549">
        <w:rPr>
          <w:rStyle w:val="default"/>
          <w:rFonts w:cs="FrankRuehl" w:hint="cs"/>
          <w:strike/>
          <w:vanish/>
          <w:sz w:val="22"/>
          <w:szCs w:val="22"/>
          <w:shd w:val="clear" w:color="auto" w:fill="FFFF99"/>
          <w:rtl/>
        </w:rPr>
        <w:tab/>
        <w:t xml:space="preserve">מי שרואים אותו כאילו נתמנה עובד המדינה לפי סעיף 50, חייב להצהיר הצהרה לפי סעיף 35 במועד שייקבע לכך בתקנות, לא עשה כן יראוהו כמתפטר משירות המדינה במועד כאמור; ועדת השירות רשאית, על אף האמור בכל דין אחר, לקבוע לו פיצויים או גימלה בשיעור שייראה בעיניה. </w:t>
      </w:r>
      <w:bookmarkEnd w:id="80"/>
    </w:p>
    <w:p w14:paraId="5DFF3DD5" w14:textId="77777777" w:rsidR="00A13753" w:rsidRDefault="00A13753">
      <w:pPr>
        <w:pStyle w:val="P00"/>
        <w:spacing w:before="72"/>
        <w:ind w:left="0" w:right="1134"/>
        <w:rPr>
          <w:rStyle w:val="default"/>
          <w:rFonts w:cs="FrankRuehl"/>
          <w:rtl/>
        </w:rPr>
      </w:pPr>
      <w:bookmarkStart w:id="81" w:name="Seif38"/>
      <w:bookmarkEnd w:id="81"/>
      <w:r>
        <w:rPr>
          <w:lang w:val="he-IL"/>
        </w:rPr>
        <w:pict w14:anchorId="6E89C9CF">
          <v:rect id="_x0000_s2106" style="position:absolute;left:0;text-align:left;margin-left:464.5pt;margin-top:8.05pt;width:75.05pt;height:18.6pt;z-index:251640832" o:allowincell="f" filled="f" stroked="f" strokecolor="lime" strokeweight=".25pt">
            <v:textbox inset="0,0,0,0">
              <w:txbxContent>
                <w:p w14:paraId="0AACF8BC" w14:textId="77777777" w:rsidR="00A13753" w:rsidRDefault="00A13753">
                  <w:pPr>
                    <w:spacing w:line="160" w:lineRule="exact"/>
                    <w:jc w:val="left"/>
                    <w:rPr>
                      <w:rFonts w:cs="Miriam"/>
                      <w:noProof/>
                      <w:sz w:val="18"/>
                      <w:szCs w:val="18"/>
                      <w:rtl/>
                    </w:rPr>
                  </w:pPr>
                  <w:r>
                    <w:rPr>
                      <w:rFonts w:cs="Miriam"/>
                      <w:sz w:val="18"/>
                      <w:szCs w:val="18"/>
                      <w:rtl/>
                    </w:rPr>
                    <w:t>הצ</w:t>
                  </w:r>
                  <w:r>
                    <w:rPr>
                      <w:rFonts w:cs="Miriam" w:hint="cs"/>
                      <w:sz w:val="18"/>
                      <w:szCs w:val="18"/>
                      <w:rtl/>
                    </w:rPr>
                    <w:t>הרת אמונים במינוי קיי</w:t>
                  </w:r>
                  <w:r>
                    <w:rPr>
                      <w:rFonts w:cs="Miriam"/>
                      <w:sz w:val="18"/>
                      <w:szCs w:val="18"/>
                      <w:rtl/>
                    </w:rPr>
                    <w:t>ם</w:t>
                  </w:r>
                </w:p>
              </w:txbxContent>
            </v:textbox>
            <w10:anchorlock/>
          </v:rect>
        </w:pict>
      </w:r>
      <w:r>
        <w:rPr>
          <w:rStyle w:val="big-number"/>
          <w:rFonts w:cs="Miriam"/>
          <w:rtl/>
        </w:rPr>
        <w:t>52.</w:t>
      </w:r>
      <w:r>
        <w:rPr>
          <w:rStyle w:val="big-number"/>
          <w:rFonts w:cs="Miriam"/>
          <w:rtl/>
        </w:rPr>
        <w:tab/>
      </w:r>
      <w:r>
        <w:rPr>
          <w:rStyle w:val="default"/>
          <w:rFonts w:cs="FrankRuehl"/>
          <w:rtl/>
        </w:rPr>
        <w:t>מי</w:t>
      </w:r>
      <w:r>
        <w:rPr>
          <w:rStyle w:val="default"/>
          <w:rFonts w:cs="FrankRuehl" w:hint="cs"/>
          <w:rtl/>
        </w:rPr>
        <w:t xml:space="preserve"> שרואים אותו כאילו נתמנה עובד המדינה לפי סעיף 50, חייב להצהיר הצהרה לפי סעיף 34 במועד שייקבע לכך בתקנות; לא עשה כן יראוהו כמתפטר משירות המדינה במועד האמור, ולא תהיה לו זכות לפיצויים או לגימלה.</w:t>
      </w:r>
    </w:p>
    <w:p w14:paraId="23F405AC" w14:textId="77777777" w:rsidR="00A13753" w:rsidRDefault="00A13753">
      <w:pPr>
        <w:pStyle w:val="P00"/>
        <w:spacing w:before="72"/>
        <w:ind w:left="0" w:right="1134"/>
        <w:rPr>
          <w:rStyle w:val="default"/>
          <w:rFonts w:cs="FrankRuehl"/>
          <w:rtl/>
        </w:rPr>
      </w:pPr>
      <w:bookmarkStart w:id="82" w:name="Seif39"/>
      <w:bookmarkEnd w:id="82"/>
      <w:r>
        <w:rPr>
          <w:lang w:val="he-IL"/>
        </w:rPr>
        <w:pict w14:anchorId="370FFC21">
          <v:rect id="_x0000_s2107" style="position:absolute;left:0;text-align:left;margin-left:464.5pt;margin-top:8.05pt;width:75.05pt;height:16pt;z-index:251641856" o:allowincell="f" filled="f" stroked="f" strokecolor="lime" strokeweight=".25pt">
            <v:textbox inset="0,0,0,0">
              <w:txbxContent>
                <w:p w14:paraId="26C4FB73" w14:textId="77777777" w:rsidR="00A13753" w:rsidRDefault="00A13753">
                  <w:pPr>
                    <w:spacing w:line="160" w:lineRule="exact"/>
                    <w:jc w:val="left"/>
                    <w:rPr>
                      <w:rFonts w:cs="Miriam"/>
                      <w:noProof/>
                      <w:sz w:val="18"/>
                      <w:szCs w:val="18"/>
                      <w:rtl/>
                    </w:rPr>
                  </w:pPr>
                  <w:r>
                    <w:rPr>
                      <w:rFonts w:cs="Miriam"/>
                      <w:sz w:val="18"/>
                      <w:szCs w:val="18"/>
                      <w:rtl/>
                    </w:rPr>
                    <w:t>חו</w:t>
                  </w:r>
                  <w:r>
                    <w:rPr>
                      <w:rFonts w:cs="Miriam" w:hint="cs"/>
                      <w:sz w:val="18"/>
                      <w:szCs w:val="18"/>
                      <w:rtl/>
                    </w:rPr>
                    <w:t>בת האזרחות במינוי קיים</w:t>
                  </w:r>
                </w:p>
              </w:txbxContent>
            </v:textbox>
            <w10:anchorlock/>
          </v:rect>
        </w:pict>
      </w:r>
      <w:r>
        <w:rPr>
          <w:rStyle w:val="big-number"/>
          <w:rFonts w:cs="Miriam"/>
          <w:rtl/>
        </w:rPr>
        <w:t>53.</w:t>
      </w:r>
      <w:r>
        <w:rPr>
          <w:rStyle w:val="big-number"/>
          <w:rFonts w:cs="Miriam"/>
          <w:rtl/>
        </w:rPr>
        <w:tab/>
      </w:r>
      <w:r>
        <w:rPr>
          <w:rStyle w:val="default"/>
          <w:rFonts w:cs="FrankRuehl"/>
          <w:rtl/>
        </w:rPr>
        <w:t>מי</w:t>
      </w:r>
      <w:r>
        <w:rPr>
          <w:rStyle w:val="default"/>
          <w:rFonts w:cs="FrankRuehl" w:hint="cs"/>
          <w:rtl/>
        </w:rPr>
        <w:t xml:space="preserve"> שרואים אותו כאילו נתמנה עובד המדינה לפי סעיף 50 ואינו אזרח ישראל, יראוהו כמתפטר משירות המדינה כתום שנה אחת מיום תחילת חוק זה אם לא רכש בינתיים א</w:t>
      </w:r>
      <w:r>
        <w:rPr>
          <w:rStyle w:val="default"/>
          <w:rFonts w:cs="FrankRuehl"/>
          <w:rtl/>
        </w:rPr>
        <w:t xml:space="preserve">ת </w:t>
      </w:r>
      <w:r>
        <w:rPr>
          <w:rStyle w:val="default"/>
          <w:rFonts w:cs="FrankRuehl" w:hint="cs"/>
          <w:rtl/>
        </w:rPr>
        <w:t>אזרחות ישראל; ועדת השירות רשאית, על אף האמור בכל דין אחר, לקבוע לו פיצויים או גימלה בשיעור שייראה בעיניה.</w:t>
      </w:r>
    </w:p>
    <w:p w14:paraId="638A6389" w14:textId="77777777" w:rsidR="00A13753" w:rsidRDefault="00A13753">
      <w:pPr>
        <w:pStyle w:val="P00"/>
        <w:spacing w:before="72"/>
        <w:ind w:left="0" w:right="1134"/>
        <w:rPr>
          <w:rStyle w:val="default"/>
          <w:rFonts w:cs="FrankRuehl"/>
          <w:rtl/>
        </w:rPr>
      </w:pPr>
      <w:bookmarkStart w:id="83" w:name="Seif40"/>
      <w:bookmarkEnd w:id="83"/>
      <w:r>
        <w:rPr>
          <w:lang w:val="he-IL"/>
        </w:rPr>
        <w:pict w14:anchorId="7B484BD6">
          <v:rect id="_x0000_s2108" style="position:absolute;left:0;text-align:left;margin-left:464.5pt;margin-top:8.05pt;width:75.05pt;height:14.55pt;z-index:251642880" o:allowincell="f" filled="f" stroked="f" strokecolor="lime" strokeweight=".25pt">
            <v:textbox style="mso-next-textbox:#_x0000_s2108" inset="0,0,0,0">
              <w:txbxContent>
                <w:p w14:paraId="0B6DDE03" w14:textId="77777777" w:rsidR="00A13753" w:rsidRDefault="00A13753">
                  <w:pPr>
                    <w:spacing w:line="160" w:lineRule="exact"/>
                    <w:jc w:val="left"/>
                    <w:rPr>
                      <w:rFonts w:cs="Miriam"/>
                      <w:noProof/>
                      <w:sz w:val="18"/>
                      <w:szCs w:val="18"/>
                      <w:rtl/>
                    </w:rPr>
                  </w:pPr>
                  <w:r>
                    <w:rPr>
                      <w:rFonts w:cs="Miriam"/>
                      <w:sz w:val="18"/>
                      <w:szCs w:val="18"/>
                      <w:rtl/>
                    </w:rPr>
                    <w:t>פט</w:t>
                  </w:r>
                  <w:r>
                    <w:rPr>
                      <w:rFonts w:cs="Miriam" w:hint="cs"/>
                      <w:sz w:val="18"/>
                      <w:szCs w:val="18"/>
                      <w:rtl/>
                    </w:rPr>
                    <w:t>ור עובדים ז</w:t>
                  </w:r>
                  <w:r>
                    <w:rPr>
                      <w:rFonts w:cs="Miriam"/>
                      <w:sz w:val="18"/>
                      <w:szCs w:val="18"/>
                      <w:rtl/>
                    </w:rPr>
                    <w:t>מ</w:t>
                  </w:r>
                  <w:r>
                    <w:rPr>
                      <w:rFonts w:cs="Miriam" w:hint="cs"/>
                      <w:sz w:val="18"/>
                      <w:szCs w:val="18"/>
                      <w:rtl/>
                    </w:rPr>
                    <w:t>ניים</w:t>
                  </w:r>
                </w:p>
              </w:txbxContent>
            </v:textbox>
            <w10:anchorlock/>
          </v:rect>
        </w:pict>
      </w:r>
      <w:r>
        <w:rPr>
          <w:rStyle w:val="big-number"/>
          <w:rFonts w:cs="Miriam"/>
          <w:rtl/>
        </w:rPr>
        <w:t>54.</w:t>
      </w:r>
      <w:r>
        <w:rPr>
          <w:rStyle w:val="big-number"/>
          <w:rFonts w:cs="Miriam"/>
          <w:rtl/>
        </w:rPr>
        <w:tab/>
      </w:r>
      <w:r>
        <w:rPr>
          <w:rStyle w:val="default"/>
          <w:rFonts w:cs="FrankRuehl"/>
          <w:rtl/>
        </w:rPr>
        <w:t>וע</w:t>
      </w:r>
      <w:r>
        <w:rPr>
          <w:rStyle w:val="default"/>
          <w:rFonts w:cs="FrankRuehl" w:hint="cs"/>
          <w:rtl/>
        </w:rPr>
        <w:t xml:space="preserve">דת השירות רשאית לפטור </w:t>
      </w:r>
      <w:r>
        <w:rPr>
          <w:rStyle w:val="default"/>
          <w:rFonts w:cs="FrankRuehl"/>
          <w:rtl/>
        </w:rPr>
        <w:t>ס</w:t>
      </w:r>
      <w:r>
        <w:rPr>
          <w:rStyle w:val="default"/>
          <w:rFonts w:cs="FrankRuehl" w:hint="cs"/>
          <w:rtl/>
        </w:rPr>
        <w:t>וגי עובדים זמניים מתחולת הוראות הסעיפים 51</w:t>
      </w:r>
      <w:r>
        <w:rPr>
          <w:rStyle w:val="default"/>
          <w:rFonts w:cs="FrankRuehl"/>
          <w:rtl/>
        </w:rPr>
        <w:t xml:space="preserve">–53, </w:t>
      </w:r>
      <w:r>
        <w:rPr>
          <w:rStyle w:val="default"/>
          <w:rFonts w:cs="FrankRuehl" w:hint="cs"/>
          <w:rtl/>
        </w:rPr>
        <w:t>כולן או מקצתן.</w:t>
      </w:r>
    </w:p>
    <w:p w14:paraId="4F19669F" w14:textId="77777777" w:rsidR="00A13753" w:rsidRDefault="00A13753">
      <w:pPr>
        <w:pStyle w:val="P00"/>
        <w:spacing w:before="72"/>
        <w:ind w:left="0" w:right="1134"/>
        <w:rPr>
          <w:rStyle w:val="default"/>
          <w:rFonts w:cs="FrankRuehl"/>
          <w:rtl/>
        </w:rPr>
      </w:pPr>
      <w:bookmarkStart w:id="84" w:name="Seif41"/>
      <w:bookmarkEnd w:id="84"/>
      <w:r>
        <w:rPr>
          <w:lang w:val="he-IL"/>
        </w:rPr>
        <w:pict w14:anchorId="1F924662">
          <v:rect id="_x0000_s2109" style="position:absolute;left:0;text-align:left;margin-left:464.5pt;margin-top:8.05pt;width:75.05pt;height:8pt;z-index:251643904" o:allowincell="f" filled="f" stroked="f" strokecolor="lime" strokeweight=".25pt">
            <v:textbox style="mso-next-textbox:#_x0000_s2109" inset="0,0,0,0">
              <w:txbxContent>
                <w:p w14:paraId="18BCBF1D" w14:textId="77777777" w:rsidR="00A13753" w:rsidRDefault="00A13753">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55.</w:t>
      </w:r>
      <w:r>
        <w:rPr>
          <w:rStyle w:val="big-number"/>
          <w:rFonts w:cs="Miriam"/>
          <w:rtl/>
        </w:rPr>
        <w:tab/>
      </w:r>
      <w:r>
        <w:rPr>
          <w:rStyle w:val="default"/>
          <w:rFonts w:cs="FrankRuehl"/>
          <w:rtl/>
        </w:rPr>
        <w:t>רא</w:t>
      </w:r>
      <w:r>
        <w:rPr>
          <w:rStyle w:val="default"/>
          <w:rFonts w:cs="FrankRuehl" w:hint="cs"/>
          <w:rtl/>
        </w:rPr>
        <w:t>ש הממשלה ממונה על ביצוע חוק זה והוא רשאי להתקין ת</w:t>
      </w:r>
      <w:r>
        <w:rPr>
          <w:rStyle w:val="default"/>
          <w:rFonts w:cs="FrankRuehl"/>
          <w:rtl/>
        </w:rPr>
        <w:t>קנ</w:t>
      </w:r>
      <w:r>
        <w:rPr>
          <w:rStyle w:val="default"/>
          <w:rFonts w:cs="FrankRuehl" w:hint="cs"/>
          <w:rtl/>
        </w:rPr>
        <w:t>ות לביצועו לרבות תקנות בדבר אגרות, דמי הרשמה לבחינות ושכר לאנשי הציבור מבין חברי ועדת השירות.</w:t>
      </w:r>
    </w:p>
    <w:p w14:paraId="1C82B22A" w14:textId="77777777" w:rsidR="00A13753" w:rsidRDefault="00A13753">
      <w:pPr>
        <w:pStyle w:val="P00"/>
        <w:spacing w:before="72"/>
        <w:ind w:left="0" w:right="1134"/>
        <w:rPr>
          <w:rStyle w:val="default"/>
          <w:rFonts w:cs="FrankRuehl"/>
          <w:rtl/>
        </w:rPr>
      </w:pPr>
      <w:bookmarkStart w:id="85" w:name="Seif42"/>
      <w:bookmarkEnd w:id="85"/>
      <w:r>
        <w:rPr>
          <w:lang w:val="he-IL"/>
        </w:rPr>
        <w:pict w14:anchorId="49A2D7F8">
          <v:rect id="_x0000_s2110" style="position:absolute;left:0;text-align:left;margin-left:464.5pt;margin-top:8.05pt;width:75.05pt;height:8pt;z-index:251644928" o:allowincell="f" filled="f" stroked="f" strokecolor="lime" strokeweight=".25pt">
            <v:textbox inset="0,0,0,0">
              <w:txbxContent>
                <w:p w14:paraId="3DA05EBF" w14:textId="77777777" w:rsidR="00A13753" w:rsidRDefault="00A13753">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56.</w:t>
      </w:r>
      <w:r>
        <w:rPr>
          <w:rStyle w:val="big-number"/>
          <w:rFonts w:cs="Miriam"/>
          <w:rtl/>
        </w:rPr>
        <w:tab/>
      </w:r>
      <w:r>
        <w:rPr>
          <w:rStyle w:val="default"/>
          <w:rFonts w:cs="FrankRuehl"/>
          <w:rtl/>
        </w:rPr>
        <w:t>תח</w:t>
      </w:r>
      <w:r>
        <w:rPr>
          <w:rStyle w:val="default"/>
          <w:rFonts w:cs="FrankRuehl" w:hint="cs"/>
          <w:rtl/>
        </w:rPr>
        <w:t>ילת חוק זה בתום שלושה חדשים לאחר פרסומו ברשומות.</w:t>
      </w:r>
    </w:p>
    <w:p w14:paraId="5CF9A4E9" w14:textId="77777777" w:rsidR="00A13753" w:rsidRDefault="00A13753">
      <w:pPr>
        <w:pStyle w:val="P00"/>
        <w:spacing w:before="72"/>
        <w:ind w:left="0" w:right="1134"/>
        <w:rPr>
          <w:rStyle w:val="default"/>
          <w:rFonts w:cs="FrankRuehl" w:hint="cs"/>
          <w:rtl/>
        </w:rPr>
      </w:pPr>
    </w:p>
    <w:p w14:paraId="70386C90" w14:textId="77777777" w:rsidR="0071064C" w:rsidRPr="0071064C" w:rsidRDefault="0071064C" w:rsidP="0071064C">
      <w:pPr>
        <w:pStyle w:val="medium2-header"/>
        <w:keepLines w:val="0"/>
        <w:spacing w:before="72"/>
        <w:ind w:left="0" w:right="1134"/>
        <w:outlineLvl w:val="0"/>
        <w:rPr>
          <w:rFonts w:hint="cs"/>
          <w:noProof/>
          <w:sz w:val="20"/>
          <w:rtl/>
        </w:rPr>
      </w:pPr>
      <w:bookmarkStart w:id="86" w:name="med0"/>
      <w:bookmarkEnd w:id="86"/>
      <w:r w:rsidRPr="0071064C">
        <w:rPr>
          <w:noProof/>
          <w:sz w:val="20"/>
        </w:rPr>
        <w:pict w14:anchorId="0744320B">
          <v:rect id="_x0000_s2298" style="position:absolute;left:0;text-align:left;margin-left:468.45pt;margin-top:7.1pt;width:71.1pt;height:19.2pt;z-index:251684864" o:allowincell="f" filled="f" stroked="f" strokecolor="lime" strokeweight=".25pt">
            <v:textbox inset="0,0,0,0">
              <w:txbxContent>
                <w:p w14:paraId="0A35D3B7" w14:textId="77777777" w:rsidR="0071064C" w:rsidRDefault="0071064C" w:rsidP="0071064C">
                  <w:pPr>
                    <w:spacing w:line="160" w:lineRule="exact"/>
                    <w:jc w:val="left"/>
                    <w:rPr>
                      <w:rFonts w:cs="Miriam" w:hint="cs"/>
                      <w:sz w:val="18"/>
                      <w:szCs w:val="18"/>
                      <w:rtl/>
                    </w:rPr>
                  </w:pPr>
                  <w:r>
                    <w:rPr>
                      <w:rFonts w:cs="Miriam" w:hint="cs"/>
                      <w:sz w:val="18"/>
                      <w:szCs w:val="18"/>
                      <w:rtl/>
                    </w:rPr>
                    <w:t>(תיקון מס' 19) תשע"ז-2016</w:t>
                  </w:r>
                </w:p>
              </w:txbxContent>
            </v:textbox>
            <w10:anchorlock/>
          </v:rect>
        </w:pict>
      </w:r>
      <w:r w:rsidRPr="0071064C">
        <w:rPr>
          <w:noProof/>
          <w:sz w:val="20"/>
          <w:rtl/>
        </w:rPr>
        <w:t>תו</w:t>
      </w:r>
      <w:r w:rsidRPr="0071064C">
        <w:rPr>
          <w:rFonts w:hint="cs"/>
          <w:noProof/>
          <w:sz w:val="20"/>
          <w:rtl/>
        </w:rPr>
        <w:t>ספת</w:t>
      </w:r>
      <w:r>
        <w:rPr>
          <w:rFonts w:hint="cs"/>
          <w:noProof/>
          <w:sz w:val="20"/>
          <w:rtl/>
        </w:rPr>
        <w:t xml:space="preserve"> ראשונה</w:t>
      </w:r>
    </w:p>
    <w:p w14:paraId="3FA9BC0F" w14:textId="77777777" w:rsidR="0071064C" w:rsidRPr="0071064C" w:rsidRDefault="0071064C" w:rsidP="0071064C">
      <w:pPr>
        <w:pStyle w:val="P00"/>
        <w:spacing w:before="72"/>
        <w:ind w:left="0" w:right="1134"/>
        <w:jc w:val="center"/>
        <w:rPr>
          <w:rStyle w:val="default"/>
          <w:rFonts w:cs="FrankRuehl"/>
          <w:sz w:val="24"/>
          <w:szCs w:val="24"/>
          <w:rtl/>
        </w:rPr>
      </w:pPr>
      <w:r w:rsidRPr="0071064C">
        <w:rPr>
          <w:rStyle w:val="default"/>
          <w:rFonts w:cs="FrankRuehl"/>
          <w:sz w:val="24"/>
          <w:szCs w:val="24"/>
          <w:rtl/>
        </w:rPr>
        <w:t>(ס</w:t>
      </w:r>
      <w:r>
        <w:rPr>
          <w:rStyle w:val="default"/>
          <w:rFonts w:cs="FrankRuehl" w:hint="cs"/>
          <w:sz w:val="24"/>
          <w:szCs w:val="24"/>
          <w:rtl/>
        </w:rPr>
        <w:t>עיף 15א</w:t>
      </w:r>
      <w:r w:rsidRPr="0071064C">
        <w:rPr>
          <w:rStyle w:val="default"/>
          <w:rFonts w:cs="FrankRuehl" w:hint="cs"/>
          <w:sz w:val="24"/>
          <w:szCs w:val="24"/>
          <w:rtl/>
        </w:rPr>
        <w:t>)</w:t>
      </w:r>
    </w:p>
    <w:p w14:paraId="6DA06D14" w14:textId="77777777" w:rsidR="0071064C" w:rsidRDefault="0071064C">
      <w:pPr>
        <w:pStyle w:val="P00"/>
        <w:spacing w:before="72"/>
        <w:ind w:left="0" w:right="1134"/>
        <w:rPr>
          <w:rStyle w:val="default"/>
          <w:rFonts w:cs="FrankRuehl" w:hint="cs"/>
          <w:rtl/>
        </w:rPr>
      </w:pPr>
      <w:r>
        <w:rPr>
          <w:rStyle w:val="default"/>
          <w:rFonts w:cs="FrankRuehl" w:hint="cs"/>
          <w:rtl/>
        </w:rPr>
        <w:t>מוסד חרדי שהוא אחד מאלה:</w:t>
      </w:r>
    </w:p>
    <w:p w14:paraId="3E858C1B" w14:textId="77777777" w:rsidR="0071064C" w:rsidRDefault="00913835">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מוסד חינוך רשמי כהגדרתו בחוק לימוד חובה, התש"ט-1949 (להלן </w:t>
      </w:r>
      <w:r>
        <w:rPr>
          <w:rStyle w:val="default"/>
          <w:rFonts w:cs="FrankRuehl"/>
          <w:rtl/>
        </w:rPr>
        <w:t>–</w:t>
      </w:r>
      <w:r>
        <w:rPr>
          <w:rStyle w:val="default"/>
          <w:rFonts w:cs="FrankRuehl" w:hint="cs"/>
          <w:rtl/>
        </w:rPr>
        <w:t xml:space="preserve"> חוק לימוד חובה), המיועד לאוכלוסייה החרדית בלבד;</w:t>
      </w:r>
    </w:p>
    <w:p w14:paraId="245CBAC2" w14:textId="77777777" w:rsidR="00913835" w:rsidRDefault="00913835">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מוסד חינוך מוכר שאינו רשמי כמשמעותו בחוק לימוד חובה, המיועד לאוכלוסייה החרדית בלבד;</w:t>
      </w:r>
    </w:p>
    <w:p w14:paraId="14755AE1" w14:textId="77777777" w:rsidR="00913835" w:rsidRDefault="00913835">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מוסד חינוך שניתנה בעניינו הוראת פטור לפי סעיף 5(א) לחוק לימוד חובה, המיועד לאוכלוסייה החרדית בלבד;</w:t>
      </w:r>
    </w:p>
    <w:p w14:paraId="752C1844" w14:textId="77777777" w:rsidR="00913835" w:rsidRDefault="00913835">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מוסד חינוך תרבותי ייחודי שניתנו לו הכרה ורישיון מכוח חוק מוסדות חינוך תרבותיים יחודיים, התשס"ח-2008, המיועד לאוכלוסייה החרדית בלבד;</w:t>
      </w:r>
    </w:p>
    <w:p w14:paraId="37ABE130" w14:textId="77777777" w:rsidR="00913835" w:rsidRDefault="00913835">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מוסד שנקבע בצו שירות ביטחון (מוסד לימוד חרדי), התשע"ה-2014.</w:t>
      </w:r>
    </w:p>
    <w:p w14:paraId="57EACB46" w14:textId="77777777" w:rsidR="0071064C" w:rsidRPr="00B74549" w:rsidRDefault="0071064C" w:rsidP="0071064C">
      <w:pPr>
        <w:pStyle w:val="P00"/>
        <w:spacing w:before="0"/>
        <w:ind w:left="0" w:right="1134"/>
        <w:rPr>
          <w:rFonts w:cs="FrankRuehl" w:hint="cs"/>
          <w:vanish/>
          <w:color w:val="FF0000"/>
          <w:szCs w:val="20"/>
          <w:shd w:val="clear" w:color="auto" w:fill="FFFF99"/>
          <w:rtl/>
        </w:rPr>
      </w:pPr>
      <w:bookmarkStart w:id="87" w:name="Rov123"/>
      <w:r w:rsidRPr="00B74549">
        <w:rPr>
          <w:rFonts w:cs="FrankRuehl" w:hint="cs"/>
          <w:vanish/>
          <w:color w:val="FF0000"/>
          <w:szCs w:val="20"/>
          <w:shd w:val="clear" w:color="auto" w:fill="FFFF99"/>
          <w:rtl/>
        </w:rPr>
        <w:t>מיום 22.12.2016</w:t>
      </w:r>
    </w:p>
    <w:p w14:paraId="6585184A" w14:textId="77777777" w:rsidR="0071064C" w:rsidRPr="00B74549" w:rsidRDefault="0071064C" w:rsidP="0071064C">
      <w:pPr>
        <w:pStyle w:val="P00"/>
        <w:spacing w:before="0"/>
        <w:ind w:left="0" w:right="1134"/>
        <w:rPr>
          <w:rFonts w:cs="FrankRuehl" w:hint="cs"/>
          <w:vanish/>
          <w:szCs w:val="20"/>
          <w:shd w:val="clear" w:color="auto" w:fill="FFFF99"/>
          <w:rtl/>
        </w:rPr>
      </w:pPr>
      <w:r w:rsidRPr="00B74549">
        <w:rPr>
          <w:rFonts w:cs="FrankRuehl" w:hint="cs"/>
          <w:b/>
          <w:bCs/>
          <w:vanish/>
          <w:szCs w:val="20"/>
          <w:shd w:val="clear" w:color="auto" w:fill="FFFF99"/>
          <w:rtl/>
        </w:rPr>
        <w:t>תיקון מס' 19</w:t>
      </w:r>
    </w:p>
    <w:p w14:paraId="3E01C33F" w14:textId="77777777" w:rsidR="0071064C" w:rsidRPr="00B74549" w:rsidRDefault="0071064C" w:rsidP="0071064C">
      <w:pPr>
        <w:pStyle w:val="P00"/>
        <w:spacing w:before="0"/>
        <w:ind w:left="0" w:right="1134"/>
        <w:rPr>
          <w:rFonts w:cs="FrankRuehl" w:hint="cs"/>
          <w:vanish/>
          <w:szCs w:val="20"/>
          <w:shd w:val="clear" w:color="auto" w:fill="FFFF99"/>
          <w:rtl/>
        </w:rPr>
      </w:pPr>
      <w:hyperlink r:id="rId76" w:history="1">
        <w:r w:rsidRPr="00B74549">
          <w:rPr>
            <w:rStyle w:val="Hyperlink"/>
            <w:rFonts w:cs="FrankRuehl" w:hint="cs"/>
            <w:vanish/>
            <w:szCs w:val="20"/>
            <w:shd w:val="clear" w:color="auto" w:fill="FFFF99"/>
            <w:rtl/>
          </w:rPr>
          <w:t>ס"ח תשע"ז מס' 2589</w:t>
        </w:r>
      </w:hyperlink>
      <w:r w:rsidRPr="00B74549">
        <w:rPr>
          <w:rFonts w:cs="FrankRuehl" w:hint="cs"/>
          <w:vanish/>
          <w:szCs w:val="20"/>
          <w:shd w:val="clear" w:color="auto" w:fill="FFFF99"/>
          <w:rtl/>
        </w:rPr>
        <w:t xml:space="preserve"> מיום 22.12.2016 עמ' 43 (</w:t>
      </w:r>
      <w:hyperlink r:id="rId77" w:history="1">
        <w:r w:rsidRPr="00B74549">
          <w:rPr>
            <w:rStyle w:val="Hyperlink"/>
            <w:rFonts w:cs="FrankRuehl" w:hint="cs"/>
            <w:vanish/>
            <w:szCs w:val="20"/>
            <w:shd w:val="clear" w:color="auto" w:fill="FFFF99"/>
            <w:rtl/>
          </w:rPr>
          <w:t>ה"ח 634</w:t>
        </w:r>
      </w:hyperlink>
      <w:r w:rsidRPr="00B74549">
        <w:rPr>
          <w:rFonts w:cs="FrankRuehl" w:hint="cs"/>
          <w:vanish/>
          <w:szCs w:val="20"/>
          <w:shd w:val="clear" w:color="auto" w:fill="FFFF99"/>
          <w:rtl/>
        </w:rPr>
        <w:t>)</w:t>
      </w:r>
    </w:p>
    <w:p w14:paraId="64AC2518" w14:textId="77777777" w:rsidR="0071064C" w:rsidRPr="00937F4A" w:rsidRDefault="0071064C" w:rsidP="00937F4A">
      <w:pPr>
        <w:pStyle w:val="P00"/>
        <w:spacing w:before="0"/>
        <w:ind w:left="0" w:right="1134"/>
        <w:rPr>
          <w:rFonts w:cs="FrankRuehl" w:hint="cs"/>
          <w:sz w:val="2"/>
          <w:szCs w:val="2"/>
          <w:shd w:val="clear" w:color="auto" w:fill="FFFF99"/>
          <w:rtl/>
        </w:rPr>
      </w:pPr>
      <w:r w:rsidRPr="00B74549">
        <w:rPr>
          <w:rFonts w:cs="FrankRuehl" w:hint="cs"/>
          <w:b/>
          <w:bCs/>
          <w:vanish/>
          <w:szCs w:val="20"/>
          <w:shd w:val="clear" w:color="auto" w:fill="FFFF99"/>
          <w:rtl/>
        </w:rPr>
        <w:t>הוספת תוספת ראשונה</w:t>
      </w:r>
      <w:bookmarkEnd w:id="87"/>
    </w:p>
    <w:p w14:paraId="3B18086C" w14:textId="77777777" w:rsidR="0071064C" w:rsidRDefault="0071064C">
      <w:pPr>
        <w:pStyle w:val="P00"/>
        <w:spacing w:before="72"/>
        <w:ind w:left="0" w:right="1134"/>
        <w:rPr>
          <w:rStyle w:val="default"/>
          <w:rFonts w:cs="FrankRuehl" w:hint="cs"/>
          <w:rtl/>
        </w:rPr>
      </w:pPr>
    </w:p>
    <w:p w14:paraId="2407F6FF" w14:textId="77777777" w:rsidR="00A13753" w:rsidRPr="0071064C" w:rsidRDefault="00A13753" w:rsidP="0071064C">
      <w:pPr>
        <w:pStyle w:val="medium2-header"/>
        <w:keepLines w:val="0"/>
        <w:spacing w:before="72"/>
        <w:ind w:left="0" w:right="1134"/>
        <w:outlineLvl w:val="0"/>
        <w:rPr>
          <w:rFonts w:hint="cs"/>
          <w:noProof/>
          <w:sz w:val="20"/>
          <w:rtl/>
        </w:rPr>
      </w:pPr>
      <w:bookmarkStart w:id="88" w:name="med1"/>
      <w:bookmarkEnd w:id="88"/>
      <w:r w:rsidRPr="0071064C">
        <w:rPr>
          <w:noProof/>
          <w:sz w:val="20"/>
        </w:rPr>
        <w:pict w14:anchorId="5E408784">
          <v:rect id="_x0000_s2111" style="position:absolute;left:0;text-align:left;margin-left:468.45pt;margin-top:7.1pt;width:71.1pt;height:21.25pt;z-index:251645952" o:allowincell="f" filled="f" stroked="f" strokecolor="lime" strokeweight=".25pt">
            <v:textbox inset="0,0,0,0">
              <w:txbxContent>
                <w:p w14:paraId="190CD1D6" w14:textId="77777777" w:rsidR="0071064C" w:rsidRDefault="00A13753" w:rsidP="0071064C">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דעה </w:t>
                  </w:r>
                  <w:r w:rsidR="00A70F40">
                    <w:rPr>
                      <w:rFonts w:cs="Miriam" w:hint="cs"/>
                      <w:sz w:val="18"/>
                      <w:szCs w:val="18"/>
                      <w:rtl/>
                    </w:rPr>
                    <w:t xml:space="preserve">(מס' </w:t>
                  </w:r>
                  <w:r w:rsidR="000D2202">
                    <w:rPr>
                      <w:rFonts w:cs="Miriam" w:hint="cs"/>
                      <w:sz w:val="18"/>
                      <w:szCs w:val="18"/>
                      <w:rtl/>
                    </w:rPr>
                    <w:t>4) תשע"ז-2017</w:t>
                  </w:r>
                </w:p>
              </w:txbxContent>
            </v:textbox>
            <w10:anchorlock/>
          </v:rect>
        </w:pict>
      </w:r>
      <w:r w:rsidRPr="0071064C">
        <w:rPr>
          <w:noProof/>
          <w:sz w:val="20"/>
          <w:rtl/>
        </w:rPr>
        <w:t>תו</w:t>
      </w:r>
      <w:r w:rsidRPr="0071064C">
        <w:rPr>
          <w:rFonts w:hint="cs"/>
          <w:noProof/>
          <w:sz w:val="20"/>
          <w:rtl/>
        </w:rPr>
        <w:t>ספת</w:t>
      </w:r>
      <w:r w:rsidR="000D2202">
        <w:rPr>
          <w:rFonts w:hint="cs"/>
          <w:noProof/>
          <w:sz w:val="20"/>
          <w:rtl/>
        </w:rPr>
        <w:t xml:space="preserve"> שנייה</w:t>
      </w:r>
    </w:p>
    <w:p w14:paraId="609B4D5B" w14:textId="77777777" w:rsidR="00A13753" w:rsidRPr="0071064C" w:rsidRDefault="00A13753" w:rsidP="0071064C">
      <w:pPr>
        <w:pStyle w:val="P00"/>
        <w:spacing w:before="72"/>
        <w:ind w:left="0" w:right="1134"/>
        <w:jc w:val="center"/>
        <w:rPr>
          <w:rStyle w:val="default"/>
          <w:rFonts w:cs="FrankRuehl"/>
          <w:sz w:val="24"/>
          <w:szCs w:val="24"/>
          <w:rtl/>
        </w:rPr>
      </w:pPr>
      <w:r w:rsidRPr="0071064C">
        <w:rPr>
          <w:rStyle w:val="default"/>
          <w:rFonts w:cs="FrankRuehl"/>
          <w:sz w:val="24"/>
          <w:szCs w:val="24"/>
          <w:rtl/>
        </w:rPr>
        <w:t>(ס</w:t>
      </w:r>
      <w:r w:rsidRPr="0071064C">
        <w:rPr>
          <w:rStyle w:val="default"/>
          <w:rFonts w:cs="FrankRuehl" w:hint="cs"/>
          <w:sz w:val="24"/>
          <w:szCs w:val="24"/>
          <w:rtl/>
        </w:rPr>
        <w:t>עיף 23)</w:t>
      </w:r>
    </w:p>
    <w:p w14:paraId="40F38928" w14:textId="77777777" w:rsidR="0071064C" w:rsidRPr="00B74549" w:rsidRDefault="0071064C" w:rsidP="0071064C">
      <w:pPr>
        <w:pStyle w:val="P00"/>
        <w:spacing w:before="0"/>
        <w:ind w:left="0" w:right="1134"/>
        <w:rPr>
          <w:rFonts w:cs="FrankRuehl" w:hint="cs"/>
          <w:vanish/>
          <w:color w:val="FF0000"/>
          <w:szCs w:val="20"/>
          <w:shd w:val="clear" w:color="auto" w:fill="FFFF99"/>
          <w:rtl/>
        </w:rPr>
      </w:pPr>
      <w:bookmarkStart w:id="89" w:name="Rov122"/>
      <w:r w:rsidRPr="00B74549">
        <w:rPr>
          <w:rFonts w:cs="FrankRuehl" w:hint="cs"/>
          <w:vanish/>
          <w:color w:val="FF0000"/>
          <w:szCs w:val="20"/>
          <w:shd w:val="clear" w:color="auto" w:fill="FFFF99"/>
          <w:rtl/>
        </w:rPr>
        <w:t>מיום 22.12.2016</w:t>
      </w:r>
    </w:p>
    <w:p w14:paraId="59E188FD" w14:textId="77777777" w:rsidR="0071064C" w:rsidRPr="00B74549" w:rsidRDefault="0071064C" w:rsidP="0071064C">
      <w:pPr>
        <w:pStyle w:val="P00"/>
        <w:spacing w:before="0"/>
        <w:ind w:left="0" w:right="1134"/>
        <w:rPr>
          <w:rFonts w:cs="FrankRuehl" w:hint="cs"/>
          <w:vanish/>
          <w:szCs w:val="20"/>
          <w:shd w:val="clear" w:color="auto" w:fill="FFFF99"/>
          <w:rtl/>
        </w:rPr>
      </w:pPr>
      <w:r w:rsidRPr="00B74549">
        <w:rPr>
          <w:rFonts w:cs="FrankRuehl" w:hint="cs"/>
          <w:b/>
          <w:bCs/>
          <w:vanish/>
          <w:szCs w:val="20"/>
          <w:shd w:val="clear" w:color="auto" w:fill="FFFF99"/>
          <w:rtl/>
        </w:rPr>
        <w:t>תיקון מס' 19</w:t>
      </w:r>
    </w:p>
    <w:p w14:paraId="3C513A5C" w14:textId="77777777" w:rsidR="0071064C" w:rsidRPr="00B74549" w:rsidRDefault="0071064C" w:rsidP="0071064C">
      <w:pPr>
        <w:pStyle w:val="P00"/>
        <w:spacing w:before="0"/>
        <w:ind w:left="0" w:right="1134"/>
        <w:rPr>
          <w:rFonts w:cs="FrankRuehl" w:hint="cs"/>
          <w:vanish/>
          <w:szCs w:val="20"/>
          <w:shd w:val="clear" w:color="auto" w:fill="FFFF99"/>
          <w:rtl/>
        </w:rPr>
      </w:pPr>
      <w:hyperlink r:id="rId78" w:history="1">
        <w:r w:rsidRPr="00B74549">
          <w:rPr>
            <w:rStyle w:val="Hyperlink"/>
            <w:rFonts w:cs="FrankRuehl" w:hint="cs"/>
            <w:vanish/>
            <w:szCs w:val="20"/>
            <w:shd w:val="clear" w:color="auto" w:fill="FFFF99"/>
            <w:rtl/>
          </w:rPr>
          <w:t>ס"ח תשע"ז מס' 2589</w:t>
        </w:r>
      </w:hyperlink>
      <w:r w:rsidRPr="00B74549">
        <w:rPr>
          <w:rFonts w:cs="FrankRuehl" w:hint="cs"/>
          <w:vanish/>
          <w:szCs w:val="20"/>
          <w:shd w:val="clear" w:color="auto" w:fill="FFFF99"/>
          <w:rtl/>
        </w:rPr>
        <w:t xml:space="preserve"> מיום 22.12.2016 עמ' 43 (</w:t>
      </w:r>
      <w:hyperlink r:id="rId79" w:history="1">
        <w:r w:rsidRPr="00B74549">
          <w:rPr>
            <w:rStyle w:val="Hyperlink"/>
            <w:rFonts w:cs="FrankRuehl" w:hint="cs"/>
            <w:vanish/>
            <w:szCs w:val="20"/>
            <w:shd w:val="clear" w:color="auto" w:fill="FFFF99"/>
            <w:rtl/>
          </w:rPr>
          <w:t>ה"ח 634</w:t>
        </w:r>
      </w:hyperlink>
      <w:r w:rsidRPr="00B74549">
        <w:rPr>
          <w:rFonts w:cs="FrankRuehl" w:hint="cs"/>
          <w:vanish/>
          <w:szCs w:val="20"/>
          <w:shd w:val="clear" w:color="auto" w:fill="FFFF99"/>
          <w:rtl/>
        </w:rPr>
        <w:t>)</w:t>
      </w:r>
    </w:p>
    <w:p w14:paraId="1338BD35" w14:textId="77777777" w:rsidR="0071064C" w:rsidRPr="00B74549" w:rsidRDefault="0071064C" w:rsidP="0071064C">
      <w:pPr>
        <w:pStyle w:val="P00"/>
        <w:ind w:left="0" w:right="1134"/>
        <w:rPr>
          <w:rFonts w:cs="FrankRuehl" w:hint="cs"/>
          <w:vanish/>
          <w:sz w:val="22"/>
          <w:szCs w:val="22"/>
          <w:shd w:val="clear" w:color="auto" w:fill="FFFF99"/>
          <w:rtl/>
        </w:rPr>
      </w:pPr>
      <w:r w:rsidRPr="00B74549">
        <w:rPr>
          <w:rFonts w:cs="FrankRuehl" w:hint="cs"/>
          <w:vanish/>
          <w:sz w:val="22"/>
          <w:szCs w:val="22"/>
          <w:shd w:val="clear" w:color="auto" w:fill="FFFF99"/>
          <w:rtl/>
        </w:rPr>
        <w:t xml:space="preserve">תוספת </w:t>
      </w:r>
      <w:r w:rsidRPr="00B74549">
        <w:rPr>
          <w:rFonts w:cs="FrankRuehl" w:hint="cs"/>
          <w:vanish/>
          <w:sz w:val="22"/>
          <w:szCs w:val="22"/>
          <w:u w:val="single"/>
          <w:shd w:val="clear" w:color="auto" w:fill="FFFF99"/>
          <w:rtl/>
        </w:rPr>
        <w:t>שנייה</w:t>
      </w:r>
    </w:p>
    <w:p w14:paraId="02BF4F4F" w14:textId="77777777" w:rsidR="000D2202" w:rsidRPr="00B74549" w:rsidRDefault="000D2202" w:rsidP="000D2202">
      <w:pPr>
        <w:pStyle w:val="P00"/>
        <w:spacing w:before="0"/>
        <w:ind w:left="0" w:right="1134"/>
        <w:rPr>
          <w:rFonts w:cs="FrankRuehl" w:hint="cs"/>
          <w:vanish/>
          <w:szCs w:val="20"/>
          <w:shd w:val="clear" w:color="auto" w:fill="FFFF99"/>
          <w:rtl/>
        </w:rPr>
      </w:pPr>
    </w:p>
    <w:p w14:paraId="00522DE5" w14:textId="77777777" w:rsidR="000D2202" w:rsidRPr="00B74549" w:rsidRDefault="000D2202" w:rsidP="000D2202">
      <w:pPr>
        <w:pStyle w:val="P00"/>
        <w:spacing w:before="0"/>
        <w:ind w:left="0" w:right="1134"/>
        <w:rPr>
          <w:rFonts w:cs="FrankRuehl" w:hint="cs"/>
          <w:vanish/>
          <w:color w:val="FF0000"/>
          <w:szCs w:val="20"/>
          <w:shd w:val="clear" w:color="auto" w:fill="FFFF99"/>
          <w:rtl/>
        </w:rPr>
      </w:pPr>
      <w:r w:rsidRPr="00B74549">
        <w:rPr>
          <w:rFonts w:cs="FrankRuehl" w:hint="cs"/>
          <w:vanish/>
          <w:color w:val="FF0000"/>
          <w:szCs w:val="20"/>
          <w:shd w:val="clear" w:color="auto" w:fill="FFFF99"/>
          <w:rtl/>
        </w:rPr>
        <w:t>מיום 28.2.2017</w:t>
      </w:r>
    </w:p>
    <w:p w14:paraId="6BB75367" w14:textId="77777777" w:rsidR="000D2202" w:rsidRPr="00B74549" w:rsidRDefault="000D2202" w:rsidP="000D2202">
      <w:pPr>
        <w:pStyle w:val="P00"/>
        <w:spacing w:before="0"/>
        <w:ind w:left="0" w:right="1134"/>
        <w:rPr>
          <w:rFonts w:cs="FrankRuehl" w:hint="cs"/>
          <w:vanish/>
          <w:szCs w:val="20"/>
          <w:shd w:val="clear" w:color="auto" w:fill="FFFF99"/>
          <w:rtl/>
        </w:rPr>
      </w:pPr>
      <w:r w:rsidRPr="00B74549">
        <w:rPr>
          <w:rFonts w:cs="FrankRuehl" w:hint="cs"/>
          <w:b/>
          <w:bCs/>
          <w:vanish/>
          <w:szCs w:val="20"/>
          <w:shd w:val="clear" w:color="auto" w:fill="FFFF99"/>
          <w:rtl/>
        </w:rPr>
        <w:t>הודעה (מס' 4) תשע"ז-2017</w:t>
      </w:r>
    </w:p>
    <w:p w14:paraId="73078381" w14:textId="77777777" w:rsidR="000D2202" w:rsidRPr="00B74549" w:rsidRDefault="000D2202" w:rsidP="000D2202">
      <w:pPr>
        <w:pStyle w:val="P00"/>
        <w:spacing w:before="0"/>
        <w:ind w:left="0" w:right="1134"/>
        <w:rPr>
          <w:rFonts w:cs="FrankRuehl" w:hint="cs"/>
          <w:vanish/>
          <w:szCs w:val="20"/>
          <w:shd w:val="clear" w:color="auto" w:fill="FFFF99"/>
          <w:rtl/>
        </w:rPr>
      </w:pPr>
      <w:hyperlink r:id="rId80" w:history="1">
        <w:r w:rsidRPr="00B74549">
          <w:rPr>
            <w:rStyle w:val="Hyperlink"/>
            <w:rFonts w:cs="FrankRuehl" w:hint="cs"/>
            <w:vanish/>
            <w:szCs w:val="20"/>
            <w:shd w:val="clear" w:color="auto" w:fill="FFFF99"/>
            <w:rtl/>
          </w:rPr>
          <w:t>י"פ תשע"ז מס' 7459</w:t>
        </w:r>
      </w:hyperlink>
      <w:r w:rsidRPr="00B74549">
        <w:rPr>
          <w:rFonts w:cs="FrankRuehl" w:hint="cs"/>
          <w:vanish/>
          <w:szCs w:val="20"/>
          <w:shd w:val="clear" w:color="auto" w:fill="FFFF99"/>
          <w:rtl/>
        </w:rPr>
        <w:t xml:space="preserve"> מיום 28.2.2017 עמ' 3986</w:t>
      </w:r>
    </w:p>
    <w:p w14:paraId="024CEDDE" w14:textId="77777777" w:rsidR="000D2202" w:rsidRPr="000D2202" w:rsidRDefault="000D2202" w:rsidP="000D2202">
      <w:pPr>
        <w:pStyle w:val="P00"/>
        <w:spacing w:before="0"/>
        <w:ind w:left="0" w:right="1134"/>
        <w:rPr>
          <w:rFonts w:cs="FrankRuehl" w:hint="cs"/>
          <w:sz w:val="2"/>
          <w:szCs w:val="2"/>
          <w:shd w:val="clear" w:color="auto" w:fill="FFFF99"/>
          <w:rtl/>
        </w:rPr>
      </w:pPr>
      <w:r w:rsidRPr="00B74549">
        <w:rPr>
          <w:rFonts w:cs="FrankRuehl" w:hint="cs"/>
          <w:b/>
          <w:bCs/>
          <w:vanish/>
          <w:szCs w:val="20"/>
          <w:shd w:val="clear" w:color="auto" w:fill="FFFF99"/>
          <w:rtl/>
        </w:rPr>
        <w:t>החלפת התוספת</w:t>
      </w:r>
      <w:bookmarkEnd w:id="89"/>
    </w:p>
    <w:p w14:paraId="5C4E16D1" w14:textId="77777777" w:rsidR="00A13753" w:rsidRPr="005F2E88" w:rsidRDefault="005F2E88">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משרד האוצר</w:t>
      </w:r>
    </w:p>
    <w:p w14:paraId="3ACE4079" w14:textId="77777777" w:rsidR="005F2E88" w:rsidRDefault="000D2202">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החשב הכללי</w:t>
      </w:r>
    </w:p>
    <w:p w14:paraId="158C25B2" w14:textId="77777777" w:rsidR="005F2E88" w:rsidRDefault="005F2E88">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הממ</w:t>
      </w:r>
      <w:r w:rsidR="000D2202">
        <w:rPr>
          <w:rStyle w:val="default"/>
          <w:rFonts w:cs="FrankRuehl" w:hint="cs"/>
          <w:rtl/>
        </w:rPr>
        <w:t>ונה על אגף כלכלה והכנסות המדינה</w:t>
      </w:r>
    </w:p>
    <w:p w14:paraId="3C8ED8EF" w14:textId="77777777" w:rsidR="005F2E88" w:rsidRDefault="000D2202">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הממונה על השכר והסכמי עבודה</w:t>
      </w:r>
    </w:p>
    <w:p w14:paraId="4F25164D" w14:textId="77777777" w:rsidR="005F2E88" w:rsidRDefault="000D2202">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הממונה על התקציבים</w:t>
      </w:r>
    </w:p>
    <w:p w14:paraId="5CD55AC4" w14:textId="77777777" w:rsidR="005F2E88" w:rsidRDefault="005F2E88">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הממונה </w:t>
      </w:r>
      <w:r w:rsidR="000D2202">
        <w:rPr>
          <w:rStyle w:val="default"/>
          <w:rFonts w:cs="FrankRuehl" w:hint="cs"/>
          <w:rtl/>
        </w:rPr>
        <w:t>על שוק ההון ביטוח וחיסכון</w:t>
      </w:r>
    </w:p>
    <w:p w14:paraId="00080665" w14:textId="77777777" w:rsidR="005F2E88" w:rsidRDefault="000D2202">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מנהל רשות המסים</w:t>
      </w:r>
    </w:p>
    <w:p w14:paraId="4EEA0777" w14:textId="77777777" w:rsidR="005F2E88" w:rsidRDefault="005F2E88">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ציר</w:t>
      </w:r>
      <w:r w:rsidR="000D2202">
        <w:rPr>
          <w:rStyle w:val="default"/>
          <w:rFonts w:cs="FrankRuehl" w:hint="cs"/>
          <w:rtl/>
        </w:rPr>
        <w:t xml:space="preserve"> כלכלי בוושינגטון בריסל ולונדון</w:t>
      </w:r>
    </w:p>
    <w:p w14:paraId="032D319C" w14:textId="77777777" w:rsidR="000D2202" w:rsidRDefault="005345B7" w:rsidP="005345B7">
      <w:pPr>
        <w:pStyle w:val="P00"/>
        <w:spacing w:before="72"/>
        <w:ind w:left="0" w:right="1134"/>
        <w:rPr>
          <w:rStyle w:val="default"/>
          <w:rFonts w:cs="FrankRuehl" w:hint="cs"/>
          <w:rtl/>
        </w:rPr>
      </w:pPr>
      <w:bookmarkStart w:id="90" w:name="Seif76"/>
      <w:bookmarkEnd w:id="90"/>
      <w:r>
        <w:rPr>
          <w:rFonts w:cs="FrankRuehl" w:hint="cs"/>
          <w:sz w:val="26"/>
          <w:rtl/>
          <w:lang w:eastAsia="en-US"/>
        </w:rPr>
        <w:pict w14:anchorId="6C9BC3A5">
          <v:shape id="_x0000_s2327" type="#_x0000_t202" style="position:absolute;left:0;text-align:left;margin-left:464.95pt;margin-top:7.1pt;width:77.3pt;height:16.8pt;z-index:251700224" filled="f" stroked="f">
            <v:textbox inset="1mm,0,1mm,0">
              <w:txbxContent>
                <w:p w14:paraId="3318BBCE" w14:textId="77777777" w:rsidR="005345B7" w:rsidRDefault="005345B7" w:rsidP="005345B7">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דעה (מס' </w:t>
                  </w:r>
                  <w:r w:rsidR="009D16D7">
                    <w:rPr>
                      <w:rFonts w:cs="Miriam" w:hint="cs"/>
                      <w:sz w:val="18"/>
                      <w:szCs w:val="18"/>
                      <w:rtl/>
                    </w:rPr>
                    <w:t>5</w:t>
                  </w:r>
                  <w:r>
                    <w:rPr>
                      <w:rFonts w:cs="Miriam" w:hint="cs"/>
                      <w:sz w:val="18"/>
                      <w:szCs w:val="18"/>
                      <w:rtl/>
                    </w:rPr>
                    <w:t>) תש"ף-2020</w:t>
                  </w:r>
                </w:p>
              </w:txbxContent>
            </v:textbox>
            <w10:anchorlock/>
          </v:shape>
        </w:pict>
      </w:r>
      <w:r>
        <w:rPr>
          <w:rStyle w:val="default"/>
          <w:rFonts w:cs="FrankRuehl" w:hint="cs"/>
          <w:rtl/>
        </w:rPr>
        <w:t>8.</w:t>
      </w:r>
      <w:r>
        <w:rPr>
          <w:rStyle w:val="default"/>
          <w:rFonts w:cs="FrankRuehl" w:hint="cs"/>
          <w:rtl/>
        </w:rPr>
        <w:tab/>
      </w:r>
      <w:r w:rsidR="009D16D7">
        <w:rPr>
          <w:rStyle w:val="default"/>
          <w:rFonts w:cs="FrankRuehl" w:hint="cs"/>
          <w:rtl/>
        </w:rPr>
        <w:t>יושב ראש מטה תשתיות לאומיות</w:t>
      </w:r>
    </w:p>
    <w:p w14:paraId="77D4D275" w14:textId="77777777" w:rsidR="000D2202" w:rsidRDefault="000D2202">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ראש הרשות לאכיפת דיני התכנון והבנייה</w:t>
      </w:r>
    </w:p>
    <w:p w14:paraId="3A9AD9D4" w14:textId="77777777" w:rsidR="000D2202" w:rsidRDefault="000D2202">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יושב ראש מטה הדיור</w:t>
      </w:r>
    </w:p>
    <w:p w14:paraId="61A36637" w14:textId="77777777" w:rsidR="000D2202" w:rsidRDefault="005345B7" w:rsidP="005345B7">
      <w:pPr>
        <w:pStyle w:val="P00"/>
        <w:spacing w:before="72"/>
        <w:ind w:left="0" w:right="1134"/>
        <w:rPr>
          <w:rStyle w:val="default"/>
          <w:rFonts w:cs="FrankRuehl" w:hint="cs"/>
          <w:rtl/>
        </w:rPr>
      </w:pPr>
      <w:bookmarkStart w:id="91" w:name="Seif77"/>
      <w:bookmarkEnd w:id="91"/>
      <w:r>
        <w:rPr>
          <w:rFonts w:cs="FrankRuehl" w:hint="cs"/>
          <w:sz w:val="26"/>
          <w:rtl/>
          <w:lang w:eastAsia="en-US"/>
        </w:rPr>
        <w:pict w14:anchorId="2EAD71FA">
          <v:shape id="_x0000_s2328" type="#_x0000_t202" style="position:absolute;left:0;text-align:left;margin-left:464.95pt;margin-top:7.1pt;width:77.3pt;height:16.8pt;z-index:251701248" filled="f" stroked="f">
            <v:textbox inset="1mm,0,1mm,0">
              <w:txbxContent>
                <w:p w14:paraId="5C4E2F78" w14:textId="77777777" w:rsidR="005345B7" w:rsidRDefault="005345B7" w:rsidP="005345B7">
                  <w:pPr>
                    <w:spacing w:line="160" w:lineRule="exact"/>
                    <w:jc w:val="left"/>
                    <w:rPr>
                      <w:rFonts w:cs="Miriam" w:hint="cs"/>
                      <w:sz w:val="18"/>
                      <w:szCs w:val="18"/>
                      <w:rtl/>
                    </w:rPr>
                  </w:pPr>
                  <w:r>
                    <w:rPr>
                      <w:rFonts w:cs="Miriam"/>
                      <w:sz w:val="18"/>
                      <w:szCs w:val="18"/>
                      <w:rtl/>
                    </w:rPr>
                    <w:t>הו</w:t>
                  </w:r>
                  <w:r>
                    <w:rPr>
                      <w:rFonts w:cs="Miriam" w:hint="cs"/>
                      <w:sz w:val="18"/>
                      <w:szCs w:val="18"/>
                      <w:rtl/>
                    </w:rPr>
                    <w:t>דעה (מס' 4) תש"ף-2020</w:t>
                  </w:r>
                </w:p>
              </w:txbxContent>
            </v:textbox>
            <w10:anchorlock/>
          </v:shape>
        </w:pict>
      </w:r>
      <w:r>
        <w:rPr>
          <w:rStyle w:val="default"/>
          <w:rFonts w:cs="FrankRuehl" w:hint="cs"/>
          <w:rtl/>
        </w:rPr>
        <w:t>11.</w:t>
      </w:r>
      <w:r>
        <w:rPr>
          <w:rStyle w:val="default"/>
          <w:rFonts w:cs="FrankRuehl" w:hint="cs"/>
          <w:rtl/>
        </w:rPr>
        <w:tab/>
        <w:t>(נמחקה)</w:t>
      </w:r>
    </w:p>
    <w:p w14:paraId="549541C4" w14:textId="77777777" w:rsidR="00C03851" w:rsidRDefault="00C03851" w:rsidP="00C03851">
      <w:pPr>
        <w:pStyle w:val="P00"/>
        <w:spacing w:before="72"/>
        <w:ind w:left="0" w:right="1134"/>
        <w:rPr>
          <w:rStyle w:val="default"/>
          <w:rFonts w:cs="FrankRuehl" w:hint="cs"/>
          <w:rtl/>
        </w:rPr>
      </w:pPr>
      <w:bookmarkStart w:id="92" w:name="Seif65"/>
      <w:bookmarkEnd w:id="92"/>
      <w:r>
        <w:rPr>
          <w:rFonts w:cs="FrankRuehl" w:hint="cs"/>
          <w:sz w:val="26"/>
          <w:rtl/>
          <w:lang w:eastAsia="en-US"/>
        </w:rPr>
        <w:pict w14:anchorId="4EFA3FFD">
          <v:shape id="_x0000_s2311" type="#_x0000_t202" style="position:absolute;left:0;text-align:left;margin-left:464.95pt;margin-top:7.1pt;width:77.3pt;height:16.8pt;z-index:251687936" filled="f" stroked="f">
            <v:textbox inset="1mm,0,1mm,0">
              <w:txbxContent>
                <w:p w14:paraId="4B9D40A7" w14:textId="77777777" w:rsidR="00C03851" w:rsidRDefault="00C03851" w:rsidP="00C03851">
                  <w:pPr>
                    <w:spacing w:line="160" w:lineRule="exact"/>
                    <w:jc w:val="left"/>
                    <w:rPr>
                      <w:rFonts w:cs="Miriam" w:hint="cs"/>
                      <w:sz w:val="18"/>
                      <w:szCs w:val="18"/>
                      <w:rtl/>
                    </w:rPr>
                  </w:pPr>
                  <w:r>
                    <w:rPr>
                      <w:rFonts w:cs="Miriam"/>
                      <w:sz w:val="18"/>
                      <w:szCs w:val="18"/>
                      <w:rtl/>
                    </w:rPr>
                    <w:t>הו</w:t>
                  </w:r>
                  <w:r>
                    <w:rPr>
                      <w:rFonts w:cs="Miriam" w:hint="cs"/>
                      <w:sz w:val="18"/>
                      <w:szCs w:val="18"/>
                      <w:rtl/>
                    </w:rPr>
                    <w:t>דעה (מס' 2) תשע"ח-2017</w:t>
                  </w:r>
                </w:p>
              </w:txbxContent>
            </v:textbox>
            <w10:anchorlock/>
          </v:shape>
        </w:pict>
      </w:r>
      <w:r>
        <w:rPr>
          <w:rStyle w:val="default"/>
          <w:rFonts w:cs="FrankRuehl" w:hint="cs"/>
          <w:rtl/>
        </w:rPr>
        <w:t>11א.</w:t>
      </w:r>
      <w:r>
        <w:rPr>
          <w:rStyle w:val="default"/>
          <w:rFonts w:cs="FrankRuehl" w:hint="cs"/>
          <w:rtl/>
        </w:rPr>
        <w:tab/>
        <w:t>מנהל שירות עיבודים ממוחשבים (שע"מ) ברשות המסים</w:t>
      </w:r>
    </w:p>
    <w:p w14:paraId="7D08EAB8" w14:textId="77777777" w:rsidR="000D2202" w:rsidRDefault="000D2202">
      <w:pPr>
        <w:pStyle w:val="P00"/>
        <w:spacing w:before="72"/>
        <w:ind w:left="0" w:right="1134"/>
        <w:rPr>
          <w:rStyle w:val="default"/>
          <w:rFonts w:cs="FrankRuehl"/>
          <w:rtl/>
        </w:rPr>
      </w:pPr>
    </w:p>
    <w:p w14:paraId="5A2191F9" w14:textId="77777777" w:rsidR="005F2E88" w:rsidRPr="005F2E88" w:rsidRDefault="005F2E88">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משרד הביטחון</w:t>
      </w:r>
    </w:p>
    <w:p w14:paraId="54E9E47C" w14:textId="77777777" w:rsidR="005F2E88" w:rsidRDefault="000D2202">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מבקר מערכת הביטחון</w:t>
      </w:r>
    </w:p>
    <w:p w14:paraId="2BEF3985" w14:textId="77777777" w:rsidR="005F2E88" w:rsidRDefault="005F2E88" w:rsidP="000D2202">
      <w:pPr>
        <w:pStyle w:val="P00"/>
        <w:spacing w:before="72"/>
        <w:ind w:left="0" w:right="1134"/>
        <w:rPr>
          <w:rStyle w:val="default"/>
          <w:rFonts w:cs="FrankRuehl" w:hint="cs"/>
          <w:rtl/>
        </w:rPr>
      </w:pPr>
      <w:r>
        <w:rPr>
          <w:rStyle w:val="default"/>
          <w:rFonts w:cs="FrankRuehl" w:hint="cs"/>
          <w:rtl/>
        </w:rPr>
        <w:t>1</w:t>
      </w:r>
      <w:r w:rsidR="000D2202">
        <w:rPr>
          <w:rStyle w:val="default"/>
          <w:rFonts w:cs="FrankRuehl" w:hint="cs"/>
          <w:rtl/>
        </w:rPr>
        <w:t>3</w:t>
      </w:r>
      <w:r>
        <w:rPr>
          <w:rStyle w:val="default"/>
          <w:rFonts w:cs="FrankRuehl" w:hint="cs"/>
          <w:rtl/>
        </w:rPr>
        <w:t>.</w:t>
      </w:r>
      <w:r>
        <w:rPr>
          <w:rStyle w:val="default"/>
          <w:rFonts w:cs="FrankRuehl" w:hint="cs"/>
          <w:rtl/>
        </w:rPr>
        <w:tab/>
      </w:r>
      <w:r w:rsidR="000D2202">
        <w:rPr>
          <w:rStyle w:val="default"/>
          <w:rFonts w:cs="FrankRuehl" w:hint="cs"/>
          <w:rtl/>
        </w:rPr>
        <w:t>מנהל רשות החירום הלאומית (רח"ל)</w:t>
      </w:r>
    </w:p>
    <w:p w14:paraId="137E804E" w14:textId="77777777" w:rsidR="005F2E88" w:rsidRDefault="005F2E88" w:rsidP="000D2202">
      <w:pPr>
        <w:pStyle w:val="P00"/>
        <w:spacing w:before="72"/>
        <w:ind w:left="0" w:right="1134"/>
        <w:rPr>
          <w:rStyle w:val="default"/>
          <w:rFonts w:cs="FrankRuehl" w:hint="cs"/>
          <w:rtl/>
        </w:rPr>
      </w:pPr>
      <w:r>
        <w:rPr>
          <w:rStyle w:val="default"/>
          <w:rFonts w:cs="FrankRuehl" w:hint="cs"/>
          <w:rtl/>
        </w:rPr>
        <w:t>1</w:t>
      </w:r>
      <w:r w:rsidR="000D2202">
        <w:rPr>
          <w:rStyle w:val="default"/>
          <w:rFonts w:cs="FrankRuehl" w:hint="cs"/>
          <w:rtl/>
        </w:rPr>
        <w:t>4.</w:t>
      </w:r>
      <w:r w:rsidR="000D2202">
        <w:rPr>
          <w:rStyle w:val="default"/>
          <w:rFonts w:cs="FrankRuehl" w:hint="cs"/>
          <w:rtl/>
        </w:rPr>
        <w:tab/>
        <w:t>ראש האגף הביטחוני מדיני</w:t>
      </w:r>
    </w:p>
    <w:p w14:paraId="770CF3C5" w14:textId="77777777" w:rsidR="005F2E88" w:rsidRDefault="005F2E88" w:rsidP="000D2202">
      <w:pPr>
        <w:pStyle w:val="P00"/>
        <w:spacing w:before="72"/>
        <w:ind w:left="0" w:right="1134"/>
        <w:rPr>
          <w:rStyle w:val="default"/>
          <w:rFonts w:cs="FrankRuehl" w:hint="cs"/>
          <w:rtl/>
        </w:rPr>
      </w:pPr>
      <w:r>
        <w:rPr>
          <w:rStyle w:val="default"/>
          <w:rFonts w:cs="FrankRuehl" w:hint="cs"/>
          <w:rtl/>
        </w:rPr>
        <w:t>1</w:t>
      </w:r>
      <w:r w:rsidR="000D2202">
        <w:rPr>
          <w:rStyle w:val="default"/>
          <w:rFonts w:cs="FrankRuehl" w:hint="cs"/>
          <w:rtl/>
        </w:rPr>
        <w:t>5</w:t>
      </w:r>
      <w:r>
        <w:rPr>
          <w:rStyle w:val="default"/>
          <w:rFonts w:cs="FrankRuehl" w:hint="cs"/>
          <w:rtl/>
        </w:rPr>
        <w:t>.</w:t>
      </w:r>
      <w:r>
        <w:rPr>
          <w:rStyle w:val="default"/>
          <w:rFonts w:cs="FrankRuehl" w:hint="cs"/>
          <w:rtl/>
        </w:rPr>
        <w:tab/>
        <w:t>ראש אגף הממונה על</w:t>
      </w:r>
      <w:r w:rsidR="000D2202">
        <w:rPr>
          <w:rStyle w:val="default"/>
          <w:rFonts w:cs="FrankRuehl" w:hint="cs"/>
          <w:rtl/>
        </w:rPr>
        <w:t xml:space="preserve"> הביטחון במערכת הביטחון (מלמ"ב)</w:t>
      </w:r>
    </w:p>
    <w:p w14:paraId="46F0B8B0" w14:textId="77777777" w:rsidR="007E0049" w:rsidRDefault="007E0049" w:rsidP="007E0049">
      <w:pPr>
        <w:pStyle w:val="P00"/>
        <w:spacing w:before="72"/>
        <w:ind w:left="0" w:right="1134"/>
        <w:rPr>
          <w:rStyle w:val="default"/>
          <w:rFonts w:cs="FrankRuehl" w:hint="cs"/>
          <w:rtl/>
        </w:rPr>
      </w:pPr>
      <w:r>
        <w:rPr>
          <w:rFonts w:cs="FrankRuehl" w:hint="cs"/>
          <w:sz w:val="26"/>
          <w:rtl/>
          <w:lang w:eastAsia="en-US"/>
        </w:rPr>
        <w:pict w14:anchorId="7175A147">
          <v:shape id="_x0000_s2343" type="#_x0000_t202" style="position:absolute;left:0;text-align:left;margin-left:464.95pt;margin-top:7.1pt;width:77.3pt;height:16.8pt;z-index:251716608" filled="f" stroked="f">
            <v:textbox inset="1mm,0,1mm,0">
              <w:txbxContent>
                <w:p w14:paraId="4D053678" w14:textId="77777777" w:rsidR="007E0049" w:rsidRDefault="007E0049" w:rsidP="007E0049">
                  <w:pPr>
                    <w:spacing w:line="160" w:lineRule="exact"/>
                    <w:jc w:val="left"/>
                    <w:rPr>
                      <w:rFonts w:cs="Miriam" w:hint="cs"/>
                      <w:sz w:val="18"/>
                      <w:szCs w:val="18"/>
                      <w:rtl/>
                    </w:rPr>
                  </w:pPr>
                  <w:r>
                    <w:rPr>
                      <w:rFonts w:cs="Miriam"/>
                      <w:sz w:val="18"/>
                      <w:szCs w:val="18"/>
                      <w:rtl/>
                    </w:rPr>
                    <w:t>הו</w:t>
                  </w:r>
                  <w:r>
                    <w:rPr>
                      <w:rFonts w:cs="Miriam" w:hint="cs"/>
                      <w:sz w:val="18"/>
                      <w:szCs w:val="18"/>
                      <w:rtl/>
                    </w:rPr>
                    <w:t>דעה (מס' 3) תשפ"ג-2023</w:t>
                  </w:r>
                </w:p>
              </w:txbxContent>
            </v:textbox>
            <w10:anchorlock/>
          </v:shape>
        </w:pict>
      </w:r>
      <w:r>
        <w:rPr>
          <w:rStyle w:val="default"/>
          <w:rFonts w:cs="FrankRuehl" w:hint="cs"/>
          <w:rtl/>
        </w:rPr>
        <w:t>15א.</w:t>
      </w:r>
      <w:r>
        <w:rPr>
          <w:rStyle w:val="default"/>
          <w:rFonts w:cs="FrankRuehl" w:hint="cs"/>
          <w:rtl/>
        </w:rPr>
        <w:tab/>
        <w:t>ראש מינהלת ההתיישבות (הסדרת שירותים אזרחיים ביהודה והשומרון)</w:t>
      </w:r>
    </w:p>
    <w:p w14:paraId="1BEA15FA" w14:textId="77777777" w:rsidR="000D2202" w:rsidRDefault="000D2202">
      <w:pPr>
        <w:pStyle w:val="P00"/>
        <w:spacing w:before="72"/>
        <w:ind w:left="0" w:right="1134"/>
        <w:rPr>
          <w:rStyle w:val="default"/>
          <w:rFonts w:cs="FrankRuehl" w:hint="cs"/>
          <w:rtl/>
        </w:rPr>
      </w:pPr>
    </w:p>
    <w:p w14:paraId="7E59C9B8" w14:textId="77777777" w:rsidR="005F2E88" w:rsidRPr="005F2E88" w:rsidRDefault="005F2E88">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המשרד לביטחון הפנים</w:t>
      </w:r>
    </w:p>
    <w:p w14:paraId="559C96FF" w14:textId="77777777" w:rsidR="005F2E88" w:rsidRDefault="005F2E88" w:rsidP="000D2202">
      <w:pPr>
        <w:pStyle w:val="P00"/>
        <w:spacing w:before="72"/>
        <w:ind w:left="0" w:right="1134"/>
        <w:rPr>
          <w:rStyle w:val="default"/>
          <w:rFonts w:cs="FrankRuehl" w:hint="cs"/>
          <w:rtl/>
        </w:rPr>
      </w:pPr>
      <w:r>
        <w:rPr>
          <w:rStyle w:val="default"/>
          <w:rFonts w:cs="FrankRuehl" w:hint="cs"/>
          <w:rtl/>
        </w:rPr>
        <w:t>1</w:t>
      </w:r>
      <w:r w:rsidR="000D2202">
        <w:rPr>
          <w:rStyle w:val="default"/>
          <w:rFonts w:cs="FrankRuehl" w:hint="cs"/>
          <w:rtl/>
        </w:rPr>
        <w:t>6.</w:t>
      </w:r>
      <w:r w:rsidR="000D2202">
        <w:rPr>
          <w:rStyle w:val="default"/>
          <w:rFonts w:cs="FrankRuehl" w:hint="cs"/>
          <w:rtl/>
        </w:rPr>
        <w:tab/>
        <w:t>מבקר המשרד לביטחון פנים</w:t>
      </w:r>
    </w:p>
    <w:p w14:paraId="735997EA" w14:textId="77777777" w:rsidR="005F2E88" w:rsidRDefault="005F2E88" w:rsidP="000D2202">
      <w:pPr>
        <w:pStyle w:val="P00"/>
        <w:spacing w:before="72"/>
        <w:ind w:left="0" w:right="1134"/>
        <w:rPr>
          <w:rStyle w:val="default"/>
          <w:rFonts w:cs="FrankRuehl" w:hint="cs"/>
          <w:rtl/>
        </w:rPr>
      </w:pPr>
      <w:r>
        <w:rPr>
          <w:rStyle w:val="default"/>
          <w:rFonts w:cs="FrankRuehl" w:hint="cs"/>
          <w:rtl/>
        </w:rPr>
        <w:t>1</w:t>
      </w:r>
      <w:r w:rsidR="000D2202">
        <w:rPr>
          <w:rStyle w:val="default"/>
          <w:rFonts w:cs="FrankRuehl" w:hint="cs"/>
          <w:rtl/>
        </w:rPr>
        <w:t>7.</w:t>
      </w:r>
      <w:r w:rsidR="000D2202">
        <w:rPr>
          <w:rStyle w:val="default"/>
          <w:rFonts w:cs="FrankRuehl" w:hint="cs"/>
          <w:rtl/>
        </w:rPr>
        <w:tab/>
        <w:t>מנהל הרשות להגנת עדים</w:t>
      </w:r>
    </w:p>
    <w:p w14:paraId="4F25DFB2" w14:textId="77777777" w:rsidR="000D2202" w:rsidRDefault="000D2202" w:rsidP="000D2202">
      <w:pPr>
        <w:pStyle w:val="P00"/>
        <w:spacing w:before="72"/>
        <w:ind w:left="0" w:right="1134"/>
        <w:rPr>
          <w:rStyle w:val="default"/>
          <w:rFonts w:cs="FrankRuehl" w:hint="cs"/>
          <w:rtl/>
        </w:rPr>
      </w:pPr>
      <w:r>
        <w:rPr>
          <w:rStyle w:val="default"/>
          <w:rFonts w:cs="FrankRuehl" w:hint="cs"/>
          <w:rtl/>
        </w:rPr>
        <w:t>18.</w:t>
      </w:r>
      <w:r>
        <w:rPr>
          <w:rStyle w:val="default"/>
          <w:rFonts w:cs="FrankRuehl" w:hint="cs"/>
          <w:rtl/>
        </w:rPr>
        <w:tab/>
        <w:t>נציב כבאות והצלה</w:t>
      </w:r>
    </w:p>
    <w:p w14:paraId="7B039AE2" w14:textId="77777777" w:rsidR="000D2202" w:rsidRDefault="000D2202" w:rsidP="000D2202">
      <w:pPr>
        <w:pStyle w:val="P00"/>
        <w:spacing w:before="72"/>
        <w:ind w:left="0" w:right="1134"/>
        <w:rPr>
          <w:rStyle w:val="default"/>
          <w:rFonts w:cs="FrankRuehl" w:hint="cs"/>
          <w:rtl/>
        </w:rPr>
      </w:pPr>
      <w:r>
        <w:rPr>
          <w:rStyle w:val="default"/>
          <w:rFonts w:cs="FrankRuehl" w:hint="cs"/>
          <w:rtl/>
        </w:rPr>
        <w:t>19.</w:t>
      </w:r>
      <w:r>
        <w:rPr>
          <w:rStyle w:val="default"/>
          <w:rFonts w:cs="FrankRuehl" w:hint="cs"/>
          <w:rtl/>
        </w:rPr>
        <w:tab/>
        <w:t>מנהל מינהלת השיטור העירוני</w:t>
      </w:r>
    </w:p>
    <w:p w14:paraId="5459CD88" w14:textId="77777777" w:rsidR="00C03851" w:rsidRDefault="00C03851" w:rsidP="00C03851">
      <w:pPr>
        <w:pStyle w:val="P00"/>
        <w:spacing w:before="72"/>
        <w:ind w:left="0" w:right="1134"/>
        <w:rPr>
          <w:rStyle w:val="default"/>
          <w:rFonts w:cs="FrankRuehl" w:hint="cs"/>
          <w:rtl/>
        </w:rPr>
      </w:pPr>
      <w:bookmarkStart w:id="93" w:name="Seif64"/>
      <w:bookmarkEnd w:id="93"/>
      <w:r>
        <w:rPr>
          <w:rFonts w:cs="FrankRuehl" w:hint="cs"/>
          <w:sz w:val="26"/>
          <w:rtl/>
          <w:lang w:eastAsia="en-US"/>
        </w:rPr>
        <w:pict w14:anchorId="48B90EDD">
          <v:shape id="_x0000_s2310" type="#_x0000_t202" style="position:absolute;left:0;text-align:left;margin-left:464.95pt;margin-top:7.1pt;width:77.3pt;height:16.8pt;z-index:251686912" filled="f" stroked="f">
            <v:textbox inset="1mm,0,1mm,0">
              <w:txbxContent>
                <w:p w14:paraId="24883F23" w14:textId="77777777" w:rsidR="00C03851" w:rsidRDefault="00C03851" w:rsidP="00C03851">
                  <w:pPr>
                    <w:spacing w:line="160" w:lineRule="exact"/>
                    <w:jc w:val="left"/>
                    <w:rPr>
                      <w:rFonts w:cs="Miriam" w:hint="cs"/>
                      <w:sz w:val="18"/>
                      <w:szCs w:val="18"/>
                      <w:rtl/>
                    </w:rPr>
                  </w:pPr>
                  <w:r>
                    <w:rPr>
                      <w:rFonts w:cs="Miriam"/>
                      <w:sz w:val="18"/>
                      <w:szCs w:val="18"/>
                      <w:rtl/>
                    </w:rPr>
                    <w:t>הו</w:t>
                  </w:r>
                  <w:r>
                    <w:rPr>
                      <w:rFonts w:cs="Miriam" w:hint="cs"/>
                      <w:sz w:val="18"/>
                      <w:szCs w:val="18"/>
                      <w:rtl/>
                    </w:rPr>
                    <w:t>דעה תשע"ח-2017</w:t>
                  </w:r>
                </w:p>
              </w:txbxContent>
            </v:textbox>
            <w10:anchorlock/>
          </v:shape>
        </w:pict>
      </w:r>
      <w:r>
        <w:rPr>
          <w:rStyle w:val="default"/>
          <w:rFonts w:cs="FrankRuehl" w:hint="cs"/>
          <w:rtl/>
        </w:rPr>
        <w:t>19א.</w:t>
      </w:r>
      <w:r>
        <w:rPr>
          <w:rStyle w:val="default"/>
          <w:rFonts w:cs="FrankRuehl" w:hint="cs"/>
          <w:rtl/>
        </w:rPr>
        <w:tab/>
        <w:t>מנהל הרשות למאבק באלימות, בסמים ובאלכוהול</w:t>
      </w:r>
    </w:p>
    <w:p w14:paraId="142EB6F2" w14:textId="77777777" w:rsidR="000D2202" w:rsidRDefault="000D2202">
      <w:pPr>
        <w:pStyle w:val="P00"/>
        <w:spacing w:before="72"/>
        <w:ind w:left="0" w:right="1134"/>
        <w:rPr>
          <w:rStyle w:val="default"/>
          <w:rFonts w:cs="FrankRuehl"/>
          <w:rtl/>
        </w:rPr>
      </w:pPr>
    </w:p>
    <w:p w14:paraId="5F2D21E7" w14:textId="77777777" w:rsidR="005F2E88" w:rsidRPr="005F2E88" w:rsidRDefault="005F2E88">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משרד הבינוי והשיכון</w:t>
      </w:r>
    </w:p>
    <w:p w14:paraId="617A7967" w14:textId="77777777" w:rsidR="005F2E88" w:rsidRDefault="000D2202">
      <w:pPr>
        <w:pStyle w:val="P00"/>
        <w:spacing w:before="72"/>
        <w:ind w:left="0" w:right="1134"/>
        <w:rPr>
          <w:rStyle w:val="default"/>
          <w:rFonts w:cs="FrankRuehl" w:hint="cs"/>
          <w:rtl/>
        </w:rPr>
      </w:pPr>
      <w:r>
        <w:rPr>
          <w:rStyle w:val="default"/>
          <w:rFonts w:cs="FrankRuehl" w:hint="cs"/>
          <w:rtl/>
        </w:rPr>
        <w:t>20.</w:t>
      </w:r>
      <w:r>
        <w:rPr>
          <w:rStyle w:val="default"/>
          <w:rFonts w:cs="FrankRuehl" w:hint="cs"/>
          <w:rtl/>
        </w:rPr>
        <w:tab/>
        <w:t>מנהל המרכז למיפוי ישראל</w:t>
      </w:r>
    </w:p>
    <w:p w14:paraId="32904022" w14:textId="77777777" w:rsidR="000D2202" w:rsidRDefault="000D2202">
      <w:pPr>
        <w:pStyle w:val="P00"/>
        <w:spacing w:before="72"/>
        <w:ind w:left="0" w:right="1134"/>
        <w:rPr>
          <w:rStyle w:val="default"/>
          <w:rFonts w:cs="FrankRuehl" w:hint="cs"/>
          <w:rtl/>
        </w:rPr>
      </w:pPr>
      <w:r>
        <w:rPr>
          <w:rStyle w:val="default"/>
          <w:rFonts w:cs="FrankRuehl" w:hint="cs"/>
          <w:rtl/>
        </w:rPr>
        <w:t>21.</w:t>
      </w:r>
      <w:r>
        <w:rPr>
          <w:rStyle w:val="default"/>
          <w:rFonts w:cs="FrankRuehl" w:hint="cs"/>
          <w:rtl/>
        </w:rPr>
        <w:tab/>
        <w:t>רשם הקבלנים</w:t>
      </w:r>
    </w:p>
    <w:p w14:paraId="62F9186A" w14:textId="77777777" w:rsidR="000D2202" w:rsidRDefault="000D2202">
      <w:pPr>
        <w:pStyle w:val="P00"/>
        <w:spacing w:before="72"/>
        <w:ind w:left="0" w:right="1134"/>
        <w:rPr>
          <w:rStyle w:val="default"/>
          <w:rFonts w:cs="FrankRuehl" w:hint="cs"/>
          <w:rtl/>
        </w:rPr>
      </w:pPr>
    </w:p>
    <w:p w14:paraId="092A7FF7" w14:textId="77777777" w:rsidR="005F2E88" w:rsidRPr="005F2E88" w:rsidRDefault="005F2E88">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משרד הבריאות</w:t>
      </w:r>
    </w:p>
    <w:p w14:paraId="3E7BD7F5" w14:textId="77777777" w:rsidR="005F2E88" w:rsidRDefault="000D2202">
      <w:pPr>
        <w:pStyle w:val="P00"/>
        <w:spacing w:before="72"/>
        <w:ind w:left="0" w:right="1134"/>
        <w:rPr>
          <w:rStyle w:val="default"/>
          <w:rFonts w:cs="FrankRuehl" w:hint="cs"/>
          <w:rtl/>
        </w:rPr>
      </w:pPr>
      <w:r>
        <w:rPr>
          <w:rStyle w:val="default"/>
          <w:rFonts w:cs="FrankRuehl" w:hint="cs"/>
          <w:rtl/>
        </w:rPr>
        <w:t>22.</w:t>
      </w:r>
      <w:r>
        <w:rPr>
          <w:rStyle w:val="default"/>
          <w:rFonts w:cs="FrankRuehl" w:hint="cs"/>
          <w:rtl/>
        </w:rPr>
        <w:tab/>
        <w:t>נציב קבילות הציבור למקצועות רפואיים</w:t>
      </w:r>
    </w:p>
    <w:p w14:paraId="3018B8CF" w14:textId="77777777" w:rsidR="007C3E4B" w:rsidRDefault="007C3E4B">
      <w:pPr>
        <w:pStyle w:val="P00"/>
        <w:spacing w:before="72"/>
        <w:ind w:left="0" w:right="1134"/>
        <w:rPr>
          <w:rStyle w:val="default"/>
          <w:rFonts w:cs="FrankRuehl" w:hint="cs"/>
          <w:rtl/>
        </w:rPr>
      </w:pPr>
    </w:p>
    <w:p w14:paraId="3F7698C4" w14:textId="77777777" w:rsidR="005F2E88" w:rsidRPr="005F2E88" w:rsidRDefault="005F2E88">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משרד החוץ</w:t>
      </w:r>
    </w:p>
    <w:p w14:paraId="43CF808D" w14:textId="77777777" w:rsidR="005F2E88" w:rsidRDefault="000D2202">
      <w:pPr>
        <w:pStyle w:val="P00"/>
        <w:spacing w:before="72"/>
        <w:ind w:left="0" w:right="1134"/>
        <w:rPr>
          <w:rStyle w:val="default"/>
          <w:rFonts w:cs="FrankRuehl" w:hint="cs"/>
          <w:rtl/>
        </w:rPr>
      </w:pPr>
      <w:r>
        <w:rPr>
          <w:rStyle w:val="default"/>
          <w:rFonts w:cs="FrankRuehl" w:hint="cs"/>
          <w:rtl/>
        </w:rPr>
        <w:t>23</w:t>
      </w:r>
      <w:r w:rsidR="005F2E88">
        <w:rPr>
          <w:rStyle w:val="default"/>
          <w:rFonts w:cs="FrankRuehl" w:hint="cs"/>
          <w:rtl/>
        </w:rPr>
        <w:t>.</w:t>
      </w:r>
      <w:r w:rsidR="005F2E88">
        <w:rPr>
          <w:rStyle w:val="default"/>
          <w:rFonts w:cs="FrankRuehl" w:hint="cs"/>
          <w:rtl/>
        </w:rPr>
        <w:tab/>
        <w:t>שגריר, ציר וק</w:t>
      </w:r>
      <w:r>
        <w:rPr>
          <w:rStyle w:val="default"/>
          <w:rFonts w:cs="FrankRuehl" w:hint="cs"/>
          <w:rtl/>
        </w:rPr>
        <w:t>ונסול כללי, אם יכהן כראש נציגות</w:t>
      </w:r>
    </w:p>
    <w:p w14:paraId="0A8389E7" w14:textId="77777777" w:rsidR="000D2202" w:rsidRDefault="000D2202">
      <w:pPr>
        <w:pStyle w:val="P00"/>
        <w:spacing w:before="72"/>
        <w:ind w:left="0" w:right="1134"/>
        <w:rPr>
          <w:rStyle w:val="default"/>
          <w:rFonts w:cs="FrankRuehl" w:hint="cs"/>
          <w:rtl/>
        </w:rPr>
      </w:pPr>
    </w:p>
    <w:p w14:paraId="734E0CE0" w14:textId="77777777" w:rsidR="005F2E88" w:rsidRPr="005F2E88" w:rsidRDefault="005F2E88">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משרד החינוך</w:t>
      </w:r>
    </w:p>
    <w:p w14:paraId="1450E2CA" w14:textId="77777777" w:rsidR="005F2E88" w:rsidRDefault="000D2202" w:rsidP="005F2E88">
      <w:pPr>
        <w:pStyle w:val="P00"/>
        <w:spacing w:before="72"/>
        <w:ind w:left="0" w:right="1134"/>
        <w:rPr>
          <w:rStyle w:val="default"/>
          <w:rFonts w:cs="FrankRuehl" w:hint="cs"/>
          <w:rtl/>
        </w:rPr>
      </w:pPr>
      <w:r>
        <w:rPr>
          <w:rStyle w:val="default"/>
          <w:rFonts w:cs="FrankRuehl" w:hint="cs"/>
          <w:rtl/>
        </w:rPr>
        <w:t>24.</w:t>
      </w:r>
      <w:r>
        <w:rPr>
          <w:rStyle w:val="default"/>
          <w:rFonts w:cs="FrankRuehl" w:hint="cs"/>
          <w:rtl/>
        </w:rPr>
        <w:tab/>
        <w:t>יושב ראש המזכירות הפדגוגית</w:t>
      </w:r>
    </w:p>
    <w:p w14:paraId="7E192B22" w14:textId="77777777" w:rsidR="005F2E88" w:rsidRDefault="005F2E88" w:rsidP="000D2202">
      <w:pPr>
        <w:pStyle w:val="P00"/>
        <w:spacing w:before="72"/>
        <w:ind w:left="0" w:right="1134"/>
        <w:rPr>
          <w:rStyle w:val="default"/>
          <w:rFonts w:cs="FrankRuehl" w:hint="cs"/>
          <w:rtl/>
        </w:rPr>
      </w:pPr>
      <w:r>
        <w:rPr>
          <w:rStyle w:val="default"/>
          <w:rFonts w:cs="FrankRuehl" w:hint="cs"/>
          <w:rtl/>
        </w:rPr>
        <w:t>2</w:t>
      </w:r>
      <w:r w:rsidR="000D2202">
        <w:rPr>
          <w:rStyle w:val="default"/>
          <w:rFonts w:cs="FrankRuehl" w:hint="cs"/>
          <w:rtl/>
        </w:rPr>
        <w:t>5.</w:t>
      </w:r>
      <w:r w:rsidR="000D2202">
        <w:rPr>
          <w:rStyle w:val="default"/>
          <w:rFonts w:cs="FrankRuehl" w:hint="cs"/>
          <w:rtl/>
        </w:rPr>
        <w:tab/>
        <w:t>מנהל האגף לחינוך ממלכתי-דתי</w:t>
      </w:r>
    </w:p>
    <w:p w14:paraId="2698A9B2" w14:textId="77777777" w:rsidR="005F2E88" w:rsidRDefault="005F2E88" w:rsidP="000D2202">
      <w:pPr>
        <w:pStyle w:val="P00"/>
        <w:spacing w:before="72"/>
        <w:ind w:left="0" w:right="1134"/>
        <w:rPr>
          <w:rStyle w:val="default"/>
          <w:rFonts w:cs="FrankRuehl" w:hint="cs"/>
          <w:rtl/>
        </w:rPr>
      </w:pPr>
      <w:r>
        <w:rPr>
          <w:rStyle w:val="default"/>
          <w:rFonts w:cs="FrankRuehl" w:hint="cs"/>
          <w:rtl/>
        </w:rPr>
        <w:t>2</w:t>
      </w:r>
      <w:r w:rsidR="000D2202">
        <w:rPr>
          <w:rStyle w:val="default"/>
          <w:rFonts w:cs="FrankRuehl" w:hint="cs"/>
          <w:rtl/>
        </w:rPr>
        <w:t>6.</w:t>
      </w:r>
      <w:r w:rsidR="000D2202">
        <w:rPr>
          <w:rStyle w:val="default"/>
          <w:rFonts w:cs="FrankRuehl" w:hint="cs"/>
          <w:rtl/>
        </w:rPr>
        <w:tab/>
        <w:t>מנהל המינהל הפדגוגי</w:t>
      </w:r>
    </w:p>
    <w:p w14:paraId="49B2CC55" w14:textId="77777777" w:rsidR="005F2E88" w:rsidRDefault="005F2E88" w:rsidP="000D2202">
      <w:pPr>
        <w:pStyle w:val="P00"/>
        <w:spacing w:before="72"/>
        <w:ind w:left="0" w:right="1134"/>
        <w:rPr>
          <w:rStyle w:val="default"/>
          <w:rFonts w:cs="FrankRuehl" w:hint="cs"/>
          <w:rtl/>
        </w:rPr>
      </w:pPr>
      <w:r>
        <w:rPr>
          <w:rStyle w:val="default"/>
          <w:rFonts w:cs="FrankRuehl" w:hint="cs"/>
          <w:rtl/>
        </w:rPr>
        <w:t>2</w:t>
      </w:r>
      <w:r w:rsidR="000D2202">
        <w:rPr>
          <w:rStyle w:val="default"/>
          <w:rFonts w:cs="FrankRuehl" w:hint="cs"/>
          <w:rtl/>
        </w:rPr>
        <w:t>7</w:t>
      </w:r>
      <w:r>
        <w:rPr>
          <w:rStyle w:val="default"/>
          <w:rFonts w:cs="FrankRuehl" w:hint="cs"/>
          <w:rtl/>
        </w:rPr>
        <w:t>.</w:t>
      </w:r>
      <w:r>
        <w:rPr>
          <w:rStyle w:val="default"/>
          <w:rFonts w:cs="FrankRuehl" w:hint="cs"/>
          <w:rtl/>
        </w:rPr>
        <w:tab/>
        <w:t>מנהל הרש</w:t>
      </w:r>
      <w:r w:rsidR="000D2202">
        <w:rPr>
          <w:rStyle w:val="default"/>
          <w:rFonts w:cs="FrankRuehl" w:hint="cs"/>
          <w:rtl/>
        </w:rPr>
        <w:t>ות הארצית למדידה והערכה (ראמ"ה)</w:t>
      </w:r>
    </w:p>
    <w:p w14:paraId="6B55BB55" w14:textId="77777777" w:rsidR="005F2E88" w:rsidRDefault="004A57AD" w:rsidP="004A57AD">
      <w:pPr>
        <w:pStyle w:val="P00"/>
        <w:spacing w:before="72"/>
        <w:ind w:left="0" w:right="1134"/>
        <w:rPr>
          <w:rStyle w:val="default"/>
          <w:rFonts w:cs="FrankRuehl" w:hint="cs"/>
          <w:rtl/>
        </w:rPr>
      </w:pPr>
      <w:bookmarkStart w:id="94" w:name="Seif68"/>
      <w:bookmarkEnd w:id="94"/>
      <w:r>
        <w:rPr>
          <w:rFonts w:cs="FrankRuehl" w:hint="cs"/>
          <w:sz w:val="26"/>
          <w:rtl/>
          <w:lang w:eastAsia="en-US"/>
        </w:rPr>
        <w:pict w14:anchorId="7E7C07AD">
          <v:shape id="_x0000_s2315" type="#_x0000_t202" style="position:absolute;left:0;text-align:left;margin-left:464.95pt;margin-top:7.1pt;width:77.3pt;height:16.8pt;z-index:251692032" filled="f" stroked="f">
            <v:textbox inset="1mm,0,1mm,0">
              <w:txbxContent>
                <w:p w14:paraId="63742E47" w14:textId="77777777" w:rsidR="004A57AD" w:rsidRDefault="004A57AD" w:rsidP="004A57AD">
                  <w:pPr>
                    <w:spacing w:line="160" w:lineRule="exact"/>
                    <w:jc w:val="left"/>
                    <w:rPr>
                      <w:rFonts w:cs="Miriam" w:hint="cs"/>
                      <w:sz w:val="18"/>
                      <w:szCs w:val="18"/>
                      <w:rtl/>
                    </w:rPr>
                  </w:pPr>
                  <w:r>
                    <w:rPr>
                      <w:rFonts w:cs="Miriam"/>
                      <w:sz w:val="18"/>
                      <w:szCs w:val="18"/>
                      <w:rtl/>
                    </w:rPr>
                    <w:t>הו</w:t>
                  </w:r>
                  <w:r>
                    <w:rPr>
                      <w:rFonts w:cs="Miriam" w:hint="cs"/>
                      <w:sz w:val="18"/>
                      <w:szCs w:val="18"/>
                      <w:rtl/>
                    </w:rPr>
                    <w:t>דעה (מס' 5) תשע"ח-2018</w:t>
                  </w:r>
                </w:p>
              </w:txbxContent>
            </v:textbox>
            <w10:anchorlock/>
          </v:shape>
        </w:pict>
      </w:r>
      <w:r>
        <w:rPr>
          <w:rStyle w:val="default"/>
          <w:rFonts w:cs="FrankRuehl" w:hint="cs"/>
          <w:rtl/>
        </w:rPr>
        <w:t>28.</w:t>
      </w:r>
      <w:r>
        <w:rPr>
          <w:rStyle w:val="default"/>
          <w:rFonts w:cs="FrankRuehl" w:hint="cs"/>
          <w:rtl/>
        </w:rPr>
        <w:tab/>
        <w:t>(נמחק)</w:t>
      </w:r>
    </w:p>
    <w:p w14:paraId="53009FA4" w14:textId="77777777" w:rsidR="000D2202" w:rsidRDefault="000D2202" w:rsidP="000D2202">
      <w:pPr>
        <w:pStyle w:val="P00"/>
        <w:spacing w:before="72"/>
        <w:ind w:left="0" w:right="1134"/>
        <w:rPr>
          <w:rStyle w:val="default"/>
          <w:rFonts w:cs="FrankRuehl" w:hint="cs"/>
          <w:rtl/>
        </w:rPr>
      </w:pPr>
      <w:r>
        <w:rPr>
          <w:rStyle w:val="default"/>
          <w:rFonts w:cs="FrankRuehl" w:hint="cs"/>
          <w:rtl/>
        </w:rPr>
        <w:t>29.</w:t>
      </w:r>
      <w:r>
        <w:rPr>
          <w:rStyle w:val="default"/>
          <w:rFonts w:cs="FrankRuehl" w:hint="cs"/>
          <w:rtl/>
        </w:rPr>
        <w:tab/>
        <w:t>מנהל הטלוויזיה החינוכית</w:t>
      </w:r>
    </w:p>
    <w:p w14:paraId="59F948D8" w14:textId="77777777" w:rsidR="000D2202" w:rsidRDefault="000D2202" w:rsidP="005F2E88">
      <w:pPr>
        <w:pStyle w:val="P00"/>
        <w:spacing w:before="72"/>
        <w:ind w:left="0" w:right="1134"/>
        <w:rPr>
          <w:rStyle w:val="default"/>
          <w:rFonts w:cs="FrankRuehl" w:hint="cs"/>
          <w:rtl/>
        </w:rPr>
      </w:pPr>
    </w:p>
    <w:p w14:paraId="4B6C6062" w14:textId="77777777" w:rsidR="005F2E88" w:rsidRPr="005F2E88" w:rsidRDefault="005F2E88" w:rsidP="005F2E88">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משרד החקלאות ופיתוח הכפר</w:t>
      </w:r>
    </w:p>
    <w:p w14:paraId="17BA683F" w14:textId="77777777" w:rsidR="005F2E88" w:rsidRDefault="000D2202" w:rsidP="005F2E88">
      <w:pPr>
        <w:pStyle w:val="P00"/>
        <w:spacing w:before="72"/>
        <w:ind w:left="0" w:right="1134"/>
        <w:rPr>
          <w:rStyle w:val="default"/>
          <w:rFonts w:cs="FrankRuehl" w:hint="cs"/>
          <w:rtl/>
        </w:rPr>
      </w:pPr>
      <w:r>
        <w:rPr>
          <w:rStyle w:val="default"/>
          <w:rFonts w:cs="FrankRuehl" w:hint="cs"/>
          <w:rtl/>
        </w:rPr>
        <w:t>30</w:t>
      </w:r>
      <w:r w:rsidR="005F2E88">
        <w:rPr>
          <w:rStyle w:val="default"/>
          <w:rFonts w:cs="FrankRuehl" w:hint="cs"/>
          <w:rtl/>
        </w:rPr>
        <w:t>.</w:t>
      </w:r>
      <w:r w:rsidR="005F2E88">
        <w:rPr>
          <w:rStyle w:val="default"/>
          <w:rFonts w:cs="FrankRuehl" w:hint="cs"/>
          <w:rtl/>
        </w:rPr>
        <w:tab/>
        <w:t>מנהל הרשות ל</w:t>
      </w:r>
      <w:r>
        <w:rPr>
          <w:rStyle w:val="default"/>
          <w:rFonts w:cs="FrankRuehl" w:hint="cs"/>
          <w:rtl/>
        </w:rPr>
        <w:t>תכנון במשרד החקלאות ופיתוח הכפר</w:t>
      </w:r>
    </w:p>
    <w:p w14:paraId="653DE7CA" w14:textId="77777777" w:rsidR="005F2E88" w:rsidRDefault="000D2202" w:rsidP="005F2E88">
      <w:pPr>
        <w:pStyle w:val="P00"/>
        <w:spacing w:before="72"/>
        <w:ind w:left="0" w:right="1134"/>
        <w:rPr>
          <w:rStyle w:val="default"/>
          <w:rFonts w:cs="FrankRuehl" w:hint="cs"/>
          <w:rtl/>
        </w:rPr>
      </w:pPr>
      <w:r>
        <w:rPr>
          <w:rStyle w:val="default"/>
          <w:rFonts w:cs="FrankRuehl" w:hint="cs"/>
          <w:rtl/>
        </w:rPr>
        <w:t>31</w:t>
      </w:r>
      <w:r w:rsidR="005F2E88">
        <w:rPr>
          <w:rStyle w:val="default"/>
          <w:rFonts w:cs="FrankRuehl" w:hint="cs"/>
          <w:rtl/>
        </w:rPr>
        <w:t>.</w:t>
      </w:r>
      <w:r w:rsidR="005F2E88">
        <w:rPr>
          <w:rStyle w:val="default"/>
          <w:rFonts w:cs="FrankRuehl" w:hint="cs"/>
          <w:rtl/>
        </w:rPr>
        <w:tab/>
        <w:t>מנה</w:t>
      </w:r>
      <w:r>
        <w:rPr>
          <w:rStyle w:val="default"/>
          <w:rFonts w:cs="FrankRuehl" w:hint="cs"/>
          <w:rtl/>
        </w:rPr>
        <w:t>ל השירותים להגנת הצומח והביקורת</w:t>
      </w:r>
    </w:p>
    <w:p w14:paraId="12F22559" w14:textId="77777777" w:rsidR="005F2E88" w:rsidRDefault="000D2202" w:rsidP="005F2E88">
      <w:pPr>
        <w:pStyle w:val="P00"/>
        <w:spacing w:before="72"/>
        <w:ind w:left="0" w:right="1134"/>
        <w:rPr>
          <w:rStyle w:val="default"/>
          <w:rFonts w:cs="FrankRuehl" w:hint="cs"/>
          <w:rtl/>
        </w:rPr>
      </w:pPr>
      <w:r>
        <w:rPr>
          <w:rStyle w:val="default"/>
          <w:rFonts w:cs="FrankRuehl" w:hint="cs"/>
          <w:rtl/>
        </w:rPr>
        <w:t>32.</w:t>
      </w:r>
      <w:r>
        <w:rPr>
          <w:rStyle w:val="default"/>
          <w:rFonts w:cs="FrankRuehl" w:hint="cs"/>
          <w:rtl/>
        </w:rPr>
        <w:tab/>
        <w:t>ראש מינהל המחקר החקלאי</w:t>
      </w:r>
    </w:p>
    <w:p w14:paraId="6E8F8F8F" w14:textId="77777777" w:rsidR="007C3E4B" w:rsidRDefault="007C3E4B" w:rsidP="007C3E4B">
      <w:pPr>
        <w:pStyle w:val="P00"/>
        <w:spacing w:before="72"/>
        <w:ind w:left="0" w:right="1134"/>
        <w:rPr>
          <w:rStyle w:val="default"/>
          <w:rFonts w:cs="FrankRuehl"/>
          <w:rtl/>
        </w:rPr>
      </w:pPr>
      <w:r>
        <w:rPr>
          <w:rFonts w:cs="FrankRuehl" w:hint="cs"/>
          <w:sz w:val="26"/>
          <w:rtl/>
          <w:lang w:eastAsia="en-US"/>
        </w:rPr>
        <w:pict w14:anchorId="773F7E6A">
          <v:shape id="_x0000_s2325" type="#_x0000_t202" style="position:absolute;left:0;text-align:left;margin-left:464.95pt;margin-top:7.1pt;width:77.3pt;height:16.8pt;z-index:251698176" filled="f" stroked="f">
            <v:textbox inset="1mm,0,1mm,0">
              <w:txbxContent>
                <w:p w14:paraId="20B0F9C3" w14:textId="77777777" w:rsidR="007C3E4B" w:rsidRDefault="007C3E4B" w:rsidP="007C3E4B">
                  <w:pPr>
                    <w:spacing w:line="160" w:lineRule="exact"/>
                    <w:jc w:val="left"/>
                    <w:rPr>
                      <w:rFonts w:cs="Miriam" w:hint="cs"/>
                      <w:sz w:val="18"/>
                      <w:szCs w:val="18"/>
                      <w:rtl/>
                    </w:rPr>
                  </w:pPr>
                  <w:r>
                    <w:rPr>
                      <w:rFonts w:cs="Miriam"/>
                      <w:sz w:val="18"/>
                      <w:szCs w:val="18"/>
                      <w:rtl/>
                    </w:rPr>
                    <w:t>הו</w:t>
                  </w:r>
                  <w:r>
                    <w:rPr>
                      <w:rFonts w:cs="Miriam" w:hint="cs"/>
                      <w:sz w:val="18"/>
                      <w:szCs w:val="18"/>
                      <w:rtl/>
                    </w:rPr>
                    <w:t>דעה (מס' 3) תש"ף-2020</w:t>
                  </w:r>
                </w:p>
              </w:txbxContent>
            </v:textbox>
            <w10:anchorlock/>
          </v:shape>
        </w:pict>
      </w:r>
      <w:r>
        <w:rPr>
          <w:rStyle w:val="default"/>
          <w:rFonts w:cs="FrankRuehl" w:hint="cs"/>
          <w:rtl/>
        </w:rPr>
        <w:t>33.</w:t>
      </w:r>
      <w:r>
        <w:rPr>
          <w:rStyle w:val="default"/>
          <w:rFonts w:cs="FrankRuehl" w:hint="cs"/>
          <w:rtl/>
        </w:rPr>
        <w:tab/>
        <w:t>(נמחק)</w:t>
      </w:r>
    </w:p>
    <w:p w14:paraId="1483650D" w14:textId="77777777" w:rsidR="008917BD" w:rsidRDefault="008917BD" w:rsidP="008917BD">
      <w:pPr>
        <w:pStyle w:val="P00"/>
        <w:spacing w:before="72"/>
        <w:ind w:left="0" w:right="1134"/>
        <w:rPr>
          <w:rStyle w:val="default"/>
          <w:rFonts w:cs="FrankRuehl"/>
          <w:rtl/>
        </w:rPr>
      </w:pPr>
      <w:r>
        <w:rPr>
          <w:rFonts w:cs="FrankRuehl" w:hint="cs"/>
          <w:sz w:val="26"/>
          <w:rtl/>
          <w:lang w:eastAsia="en-US"/>
        </w:rPr>
        <w:pict w14:anchorId="59E1B167">
          <v:shape id="_x0000_s2341" type="#_x0000_t202" style="position:absolute;left:0;text-align:left;margin-left:464.95pt;margin-top:7.1pt;width:77.3pt;height:16.8pt;z-index:251714560" filled="f" stroked="f">
            <v:textbox inset="1mm,0,1mm,0">
              <w:txbxContent>
                <w:p w14:paraId="4FBC08B6" w14:textId="77777777" w:rsidR="008917BD" w:rsidRDefault="008917BD" w:rsidP="008917BD">
                  <w:pPr>
                    <w:spacing w:line="160" w:lineRule="exact"/>
                    <w:jc w:val="left"/>
                    <w:rPr>
                      <w:rFonts w:cs="Miriam" w:hint="cs"/>
                      <w:sz w:val="18"/>
                      <w:szCs w:val="18"/>
                      <w:rtl/>
                    </w:rPr>
                  </w:pPr>
                  <w:r>
                    <w:rPr>
                      <w:rFonts w:cs="Miriam"/>
                      <w:sz w:val="18"/>
                      <w:szCs w:val="18"/>
                      <w:rtl/>
                    </w:rPr>
                    <w:t>הו</w:t>
                  </w:r>
                  <w:r>
                    <w:rPr>
                      <w:rFonts w:cs="Miriam" w:hint="cs"/>
                      <w:sz w:val="18"/>
                      <w:szCs w:val="18"/>
                      <w:rtl/>
                    </w:rPr>
                    <w:t>דעה (מס' 2) תשפ"ג-2023</w:t>
                  </w:r>
                </w:p>
              </w:txbxContent>
            </v:textbox>
            <w10:anchorlock/>
          </v:shape>
        </w:pict>
      </w:r>
      <w:r>
        <w:rPr>
          <w:rStyle w:val="default"/>
          <w:rFonts w:cs="FrankRuehl" w:hint="cs"/>
          <w:rtl/>
        </w:rPr>
        <w:t>34.</w:t>
      </w:r>
      <w:r>
        <w:rPr>
          <w:rStyle w:val="default"/>
          <w:rFonts w:cs="FrankRuehl" w:hint="cs"/>
          <w:rtl/>
        </w:rPr>
        <w:tab/>
        <w:t>(נמחק)</w:t>
      </w:r>
    </w:p>
    <w:p w14:paraId="0FC86031" w14:textId="77777777" w:rsidR="008917BD" w:rsidRDefault="008917BD" w:rsidP="007C3E4B">
      <w:pPr>
        <w:pStyle w:val="P00"/>
        <w:spacing w:before="72"/>
        <w:ind w:left="0" w:right="1134"/>
        <w:rPr>
          <w:rStyle w:val="default"/>
          <w:rFonts w:cs="FrankRuehl"/>
          <w:rtl/>
        </w:rPr>
      </w:pPr>
    </w:p>
    <w:p w14:paraId="151F01AF" w14:textId="77777777" w:rsidR="008917BD" w:rsidRPr="008917BD" w:rsidRDefault="008917BD" w:rsidP="008917BD">
      <w:pPr>
        <w:pStyle w:val="P00"/>
        <w:spacing w:before="72"/>
        <w:ind w:left="0" w:right="1134"/>
        <w:rPr>
          <w:rStyle w:val="default"/>
          <w:rFonts w:cs="FrankRuehl"/>
          <w:b/>
          <w:bCs/>
          <w:sz w:val="22"/>
          <w:szCs w:val="22"/>
          <w:rtl/>
        </w:rPr>
      </w:pPr>
      <w:r w:rsidRPr="008917BD">
        <w:rPr>
          <w:rStyle w:val="default"/>
          <w:rFonts w:cs="FrankRuehl" w:hint="cs"/>
          <w:b/>
          <w:bCs/>
          <w:sz w:val="22"/>
          <w:szCs w:val="22"/>
          <w:rtl/>
        </w:rPr>
        <w:pict w14:anchorId="425F90DD">
          <v:shape id="_x0000_s2342" type="#_x0000_t202" style="position:absolute;left:0;text-align:left;margin-left:464.95pt;margin-top:7.1pt;width:77.3pt;height:16.8pt;z-index:251715584" filled="f" stroked="f">
            <v:textbox inset="1mm,0,1mm,0">
              <w:txbxContent>
                <w:p w14:paraId="556FAB11" w14:textId="77777777" w:rsidR="008917BD" w:rsidRDefault="008917BD" w:rsidP="008917BD">
                  <w:pPr>
                    <w:spacing w:line="160" w:lineRule="exact"/>
                    <w:jc w:val="left"/>
                    <w:rPr>
                      <w:rFonts w:cs="Miriam" w:hint="cs"/>
                      <w:sz w:val="18"/>
                      <w:szCs w:val="18"/>
                      <w:rtl/>
                    </w:rPr>
                  </w:pPr>
                  <w:r>
                    <w:rPr>
                      <w:rFonts w:cs="Miriam"/>
                      <w:sz w:val="18"/>
                      <w:szCs w:val="18"/>
                      <w:rtl/>
                    </w:rPr>
                    <w:t>הו</w:t>
                  </w:r>
                  <w:r>
                    <w:rPr>
                      <w:rFonts w:cs="Miriam" w:hint="cs"/>
                      <w:sz w:val="18"/>
                      <w:szCs w:val="18"/>
                      <w:rtl/>
                    </w:rPr>
                    <w:t>דעה (מס' 2) תשפ"ג-2023</w:t>
                  </w:r>
                </w:p>
              </w:txbxContent>
            </v:textbox>
            <w10:anchorlock/>
          </v:shape>
        </w:pict>
      </w:r>
      <w:r>
        <w:rPr>
          <w:rStyle w:val="default"/>
          <w:rFonts w:cs="FrankRuehl" w:hint="cs"/>
          <w:b/>
          <w:bCs/>
          <w:sz w:val="22"/>
          <w:szCs w:val="22"/>
          <w:rtl/>
        </w:rPr>
        <w:t>משרד העבודה</w:t>
      </w:r>
    </w:p>
    <w:p w14:paraId="61904DCB" w14:textId="77777777" w:rsidR="004B369B" w:rsidRDefault="004B369B" w:rsidP="004B369B">
      <w:pPr>
        <w:pStyle w:val="P00"/>
        <w:spacing w:before="72"/>
        <w:ind w:left="0" w:right="1134"/>
        <w:rPr>
          <w:rStyle w:val="default"/>
          <w:rFonts w:cs="FrankRuehl" w:hint="cs"/>
          <w:rtl/>
        </w:rPr>
      </w:pPr>
      <w:r>
        <w:rPr>
          <w:rFonts w:cs="FrankRuehl" w:hint="cs"/>
          <w:sz w:val="26"/>
          <w:rtl/>
          <w:lang w:eastAsia="en-US"/>
        </w:rPr>
        <w:pict w14:anchorId="67453CF5">
          <v:shape id="_x0000_s2317" type="#_x0000_t202" style="position:absolute;left:0;text-align:left;margin-left:464.95pt;margin-top:7.1pt;width:77.3pt;height:16.4pt;z-index:251694080" filled="f" stroked="f">
            <v:textbox inset="1mm,0,1mm,0">
              <w:txbxContent>
                <w:p w14:paraId="55312B0E" w14:textId="77777777" w:rsidR="004B369B" w:rsidRDefault="004B369B" w:rsidP="004B369B">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דעה </w:t>
                  </w:r>
                  <w:r w:rsidR="00B34DDE">
                    <w:rPr>
                      <w:rFonts w:cs="Miriam" w:hint="cs"/>
                      <w:sz w:val="18"/>
                      <w:szCs w:val="18"/>
                      <w:rtl/>
                    </w:rPr>
                    <w:t xml:space="preserve">(מס' </w:t>
                  </w:r>
                  <w:r w:rsidR="008917BD">
                    <w:rPr>
                      <w:rFonts w:cs="Miriam" w:hint="cs"/>
                      <w:sz w:val="18"/>
                      <w:szCs w:val="18"/>
                      <w:rtl/>
                    </w:rPr>
                    <w:t>2) תשפ"ג-2023</w:t>
                  </w:r>
                </w:p>
              </w:txbxContent>
            </v:textbox>
            <w10:anchorlock/>
          </v:shape>
        </w:pict>
      </w:r>
      <w:r>
        <w:rPr>
          <w:rStyle w:val="default"/>
          <w:rFonts w:cs="FrankRuehl" w:hint="cs"/>
          <w:rtl/>
        </w:rPr>
        <w:t>3</w:t>
      </w:r>
      <w:r w:rsidR="008917BD">
        <w:rPr>
          <w:rStyle w:val="default"/>
          <w:rFonts w:cs="FrankRuehl" w:hint="cs"/>
          <w:rtl/>
        </w:rPr>
        <w:t>3</w:t>
      </w:r>
      <w:r>
        <w:rPr>
          <w:rStyle w:val="default"/>
          <w:rFonts w:cs="FrankRuehl" w:hint="cs"/>
          <w:rtl/>
        </w:rPr>
        <w:t>.</w:t>
      </w:r>
      <w:r>
        <w:rPr>
          <w:rStyle w:val="default"/>
          <w:rFonts w:cs="FrankRuehl" w:hint="cs"/>
          <w:rtl/>
        </w:rPr>
        <w:tab/>
      </w:r>
      <w:r w:rsidR="00B34DDE">
        <w:rPr>
          <w:rStyle w:val="default"/>
          <w:rFonts w:cs="FrankRuehl" w:hint="cs"/>
          <w:rtl/>
        </w:rPr>
        <w:t>ממונה על זרוע העבודה</w:t>
      </w:r>
    </w:p>
    <w:p w14:paraId="78055FED" w14:textId="77777777" w:rsidR="000D2202" w:rsidRDefault="000D2202" w:rsidP="005F2E88">
      <w:pPr>
        <w:pStyle w:val="P00"/>
        <w:spacing w:before="72"/>
        <w:ind w:left="0" w:right="1134"/>
        <w:rPr>
          <w:rStyle w:val="default"/>
          <w:rFonts w:cs="FrankRuehl" w:hint="cs"/>
          <w:rtl/>
        </w:rPr>
      </w:pPr>
    </w:p>
    <w:p w14:paraId="013DF89E" w14:textId="77777777" w:rsidR="000D2202" w:rsidRPr="005F2E88" w:rsidRDefault="000D2202" w:rsidP="000D2202">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 xml:space="preserve">משרד </w:t>
      </w:r>
      <w:r>
        <w:rPr>
          <w:rStyle w:val="default"/>
          <w:rFonts w:cs="FrankRuehl" w:hint="cs"/>
          <w:b/>
          <w:bCs/>
          <w:sz w:val="22"/>
          <w:szCs w:val="22"/>
          <w:rtl/>
        </w:rPr>
        <w:t>הכלכלה והתעשייה</w:t>
      </w:r>
    </w:p>
    <w:p w14:paraId="41778011" w14:textId="77777777" w:rsidR="000D2202" w:rsidRDefault="000D2202" w:rsidP="000D2202">
      <w:pPr>
        <w:pStyle w:val="P00"/>
        <w:spacing w:before="72"/>
        <w:ind w:left="0" w:right="1134"/>
        <w:rPr>
          <w:rStyle w:val="default"/>
          <w:rFonts w:cs="FrankRuehl" w:hint="cs"/>
          <w:rtl/>
        </w:rPr>
      </w:pPr>
      <w:r>
        <w:rPr>
          <w:rStyle w:val="default"/>
          <w:rFonts w:cs="FrankRuehl" w:hint="cs"/>
          <w:rtl/>
        </w:rPr>
        <w:t>35.</w:t>
      </w:r>
      <w:r>
        <w:rPr>
          <w:rStyle w:val="default"/>
          <w:rFonts w:cs="FrankRuehl" w:hint="cs"/>
          <w:rtl/>
        </w:rPr>
        <w:tab/>
        <w:t>ממונה רגולציה בתחום תעסוקה</w:t>
      </w:r>
    </w:p>
    <w:p w14:paraId="2078EEA3" w14:textId="77777777" w:rsidR="000D2202" w:rsidRDefault="00AF51B2" w:rsidP="00AF51B2">
      <w:pPr>
        <w:pStyle w:val="P00"/>
        <w:spacing w:before="72"/>
        <w:ind w:left="0" w:right="1134"/>
        <w:rPr>
          <w:rStyle w:val="default"/>
          <w:rFonts w:cs="FrankRuehl" w:hint="cs"/>
          <w:rtl/>
        </w:rPr>
      </w:pPr>
      <w:r>
        <w:rPr>
          <w:rFonts w:cs="FrankRuehl" w:hint="cs"/>
          <w:sz w:val="26"/>
          <w:rtl/>
          <w:lang w:eastAsia="en-US"/>
        </w:rPr>
        <w:pict w14:anchorId="66407890">
          <v:shape id="_x0000_s2337" type="#_x0000_t202" style="position:absolute;left:0;text-align:left;margin-left:464.95pt;margin-top:7.1pt;width:77.3pt;height:16.8pt;z-index:251710464" filled="f" stroked="f">
            <v:textbox inset="1mm,0,1mm,0">
              <w:txbxContent>
                <w:p w14:paraId="6BCA4F71" w14:textId="77777777" w:rsidR="00AF51B2" w:rsidRDefault="00AF51B2" w:rsidP="00AF51B2">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דעה (מס' </w:t>
                  </w:r>
                  <w:r w:rsidR="00B74549">
                    <w:rPr>
                      <w:rFonts w:cs="Miriam" w:hint="cs"/>
                      <w:sz w:val="18"/>
                      <w:szCs w:val="18"/>
                      <w:rtl/>
                    </w:rPr>
                    <w:t>4</w:t>
                  </w:r>
                  <w:r>
                    <w:rPr>
                      <w:rFonts w:cs="Miriam" w:hint="cs"/>
                      <w:sz w:val="18"/>
                      <w:szCs w:val="18"/>
                      <w:rtl/>
                    </w:rPr>
                    <w:t>) תשפ"ב-2022</w:t>
                  </w:r>
                </w:p>
              </w:txbxContent>
            </v:textbox>
            <w10:anchorlock/>
          </v:shape>
        </w:pict>
      </w:r>
      <w:r>
        <w:rPr>
          <w:rStyle w:val="default"/>
          <w:rFonts w:cs="FrankRuehl" w:hint="cs"/>
          <w:rtl/>
        </w:rPr>
        <w:t>36.</w:t>
      </w:r>
      <w:r>
        <w:rPr>
          <w:rStyle w:val="default"/>
          <w:rFonts w:cs="FrankRuehl" w:hint="cs"/>
          <w:rtl/>
        </w:rPr>
        <w:tab/>
      </w:r>
      <w:r w:rsidR="00B74549">
        <w:rPr>
          <w:rStyle w:val="default"/>
          <w:rFonts w:cs="FrankRuehl" w:hint="cs"/>
          <w:rtl/>
        </w:rPr>
        <w:t>(נמחק</w:t>
      </w:r>
      <w:r w:rsidR="000D2202">
        <w:rPr>
          <w:rStyle w:val="default"/>
          <w:rFonts w:cs="FrankRuehl" w:hint="cs"/>
          <w:rtl/>
        </w:rPr>
        <w:t>)</w:t>
      </w:r>
    </w:p>
    <w:p w14:paraId="5A6795B7" w14:textId="77777777" w:rsidR="000D2202" w:rsidRDefault="003B126E" w:rsidP="003B126E">
      <w:pPr>
        <w:pStyle w:val="P00"/>
        <w:spacing w:before="72"/>
        <w:ind w:left="0" w:right="1134"/>
        <w:rPr>
          <w:rStyle w:val="default"/>
          <w:rFonts w:cs="FrankRuehl" w:hint="cs"/>
          <w:rtl/>
        </w:rPr>
      </w:pPr>
      <w:bookmarkStart w:id="95" w:name="Seif84"/>
      <w:bookmarkEnd w:id="95"/>
      <w:r>
        <w:rPr>
          <w:rFonts w:cs="FrankRuehl" w:hint="cs"/>
          <w:sz w:val="26"/>
          <w:rtl/>
          <w:lang w:eastAsia="en-US"/>
        </w:rPr>
        <w:pict w14:anchorId="525E2C4A">
          <v:shape id="_x0000_s2335" type="#_x0000_t202" style="position:absolute;left:0;text-align:left;margin-left:464.95pt;margin-top:7.1pt;width:77.3pt;height:16.8pt;z-index:251708416" filled="f" stroked="f">
            <v:textbox inset="1mm,0,1mm,0">
              <w:txbxContent>
                <w:p w14:paraId="52D2896F" w14:textId="77777777" w:rsidR="003B126E" w:rsidRDefault="003B126E" w:rsidP="003B126E">
                  <w:pPr>
                    <w:spacing w:line="160" w:lineRule="exact"/>
                    <w:jc w:val="left"/>
                    <w:rPr>
                      <w:rFonts w:cs="Miriam" w:hint="cs"/>
                      <w:sz w:val="18"/>
                      <w:szCs w:val="18"/>
                      <w:rtl/>
                    </w:rPr>
                  </w:pPr>
                  <w:r>
                    <w:rPr>
                      <w:rFonts w:cs="Miriam"/>
                      <w:sz w:val="18"/>
                      <w:szCs w:val="18"/>
                      <w:rtl/>
                    </w:rPr>
                    <w:t>הו</w:t>
                  </w:r>
                  <w:r>
                    <w:rPr>
                      <w:rFonts w:cs="Miriam" w:hint="cs"/>
                      <w:sz w:val="18"/>
                      <w:szCs w:val="18"/>
                      <w:rtl/>
                    </w:rPr>
                    <w:t>דעה (מס' 2) תשפ"ב-2022</w:t>
                  </w:r>
                </w:p>
              </w:txbxContent>
            </v:textbox>
            <w10:anchorlock/>
          </v:shape>
        </w:pict>
      </w:r>
      <w:r>
        <w:rPr>
          <w:rStyle w:val="default"/>
          <w:rFonts w:cs="FrankRuehl" w:hint="cs"/>
          <w:rtl/>
        </w:rPr>
        <w:t>37.</w:t>
      </w:r>
      <w:r>
        <w:rPr>
          <w:rStyle w:val="default"/>
          <w:rFonts w:cs="FrankRuehl" w:hint="cs"/>
          <w:rtl/>
        </w:rPr>
        <w:tab/>
      </w:r>
      <w:r w:rsidR="000D2202">
        <w:rPr>
          <w:rStyle w:val="default"/>
          <w:rFonts w:cs="FrankRuehl" w:hint="cs"/>
          <w:rtl/>
        </w:rPr>
        <w:t xml:space="preserve">מנהל מינהל אזורי </w:t>
      </w:r>
      <w:r>
        <w:rPr>
          <w:rStyle w:val="default"/>
          <w:rFonts w:cs="FrankRuehl" w:hint="cs"/>
          <w:rtl/>
        </w:rPr>
        <w:t>תעשייה</w:t>
      </w:r>
    </w:p>
    <w:p w14:paraId="52E777A7" w14:textId="77777777" w:rsidR="007C3E4B" w:rsidRDefault="007C3E4B" w:rsidP="007C3E4B">
      <w:pPr>
        <w:pStyle w:val="P00"/>
        <w:spacing w:before="72"/>
        <w:ind w:left="0" w:right="1134"/>
        <w:rPr>
          <w:rStyle w:val="default"/>
          <w:rFonts w:cs="FrankRuehl" w:hint="cs"/>
          <w:rtl/>
        </w:rPr>
      </w:pPr>
      <w:bookmarkStart w:id="96" w:name="Seif75"/>
      <w:bookmarkEnd w:id="96"/>
      <w:r>
        <w:rPr>
          <w:rFonts w:cs="FrankRuehl" w:hint="cs"/>
          <w:sz w:val="26"/>
          <w:rtl/>
          <w:lang w:eastAsia="en-US"/>
        </w:rPr>
        <w:pict w14:anchorId="01D5F604">
          <v:shape id="_x0000_s2326" type="#_x0000_t202" style="position:absolute;left:0;text-align:left;margin-left:464.95pt;margin-top:7.1pt;width:77.3pt;height:16.8pt;z-index:251699200" filled="f" stroked="f">
            <v:textbox inset="1mm,0,1mm,0">
              <w:txbxContent>
                <w:p w14:paraId="018CE67A" w14:textId="77777777" w:rsidR="007C3E4B" w:rsidRDefault="007C3E4B" w:rsidP="007C3E4B">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דעה (מס' </w:t>
                  </w:r>
                  <w:r w:rsidR="00B53A0B">
                    <w:rPr>
                      <w:rFonts w:cs="Miriam" w:hint="cs"/>
                      <w:sz w:val="18"/>
                      <w:szCs w:val="18"/>
                      <w:rtl/>
                    </w:rPr>
                    <w:t>3</w:t>
                  </w:r>
                  <w:r w:rsidR="00CF6FAF">
                    <w:rPr>
                      <w:rFonts w:cs="Miriam" w:hint="cs"/>
                      <w:sz w:val="18"/>
                      <w:szCs w:val="18"/>
                      <w:rtl/>
                    </w:rPr>
                    <w:t>) תשפ"א-2021</w:t>
                  </w:r>
                </w:p>
              </w:txbxContent>
            </v:textbox>
            <w10:anchorlock/>
          </v:shape>
        </w:pict>
      </w:r>
      <w:r>
        <w:rPr>
          <w:rStyle w:val="default"/>
          <w:rFonts w:cs="FrankRuehl" w:hint="cs"/>
          <w:rtl/>
        </w:rPr>
        <w:t>37א.</w:t>
      </w:r>
      <w:r>
        <w:rPr>
          <w:rStyle w:val="default"/>
          <w:rFonts w:cs="FrankRuehl" w:hint="cs"/>
          <w:rtl/>
        </w:rPr>
        <w:tab/>
      </w:r>
      <w:r w:rsidR="00B53A0B">
        <w:rPr>
          <w:rStyle w:val="default"/>
          <w:rFonts w:cs="FrankRuehl" w:hint="cs"/>
          <w:rtl/>
        </w:rPr>
        <w:t>ראש רשות הקשוב הממשלתי</w:t>
      </w:r>
    </w:p>
    <w:p w14:paraId="14E62A45" w14:textId="77777777" w:rsidR="00A40C86" w:rsidRDefault="00A40C86" w:rsidP="00A40C86">
      <w:pPr>
        <w:pStyle w:val="P00"/>
        <w:spacing w:before="72"/>
        <w:ind w:left="0" w:right="1134"/>
        <w:rPr>
          <w:rStyle w:val="default"/>
          <w:rFonts w:cs="FrankRuehl" w:hint="cs"/>
          <w:rtl/>
        </w:rPr>
      </w:pPr>
      <w:bookmarkStart w:id="97" w:name="Seif82"/>
      <w:bookmarkEnd w:id="97"/>
      <w:r>
        <w:rPr>
          <w:rFonts w:cs="FrankRuehl" w:hint="cs"/>
          <w:sz w:val="26"/>
          <w:rtl/>
          <w:lang w:eastAsia="en-US"/>
        </w:rPr>
        <w:pict w14:anchorId="084BB6D9">
          <v:shape id="_x0000_s2333" type="#_x0000_t202" style="position:absolute;left:0;text-align:left;margin-left:464.95pt;margin-top:7.1pt;width:77.3pt;height:16.8pt;z-index:251706368" filled="f" stroked="f">
            <v:textbox inset="1mm,0,1mm,0">
              <w:txbxContent>
                <w:p w14:paraId="6878CD9F" w14:textId="77777777" w:rsidR="00A40C86" w:rsidRDefault="00A40C86" w:rsidP="00A40C86">
                  <w:pPr>
                    <w:spacing w:line="160" w:lineRule="exact"/>
                    <w:jc w:val="left"/>
                    <w:rPr>
                      <w:rFonts w:cs="Miriam" w:hint="cs"/>
                      <w:sz w:val="18"/>
                      <w:szCs w:val="18"/>
                      <w:rtl/>
                    </w:rPr>
                  </w:pPr>
                  <w:r>
                    <w:rPr>
                      <w:rFonts w:cs="Miriam"/>
                      <w:sz w:val="18"/>
                      <w:szCs w:val="18"/>
                      <w:rtl/>
                    </w:rPr>
                    <w:t>הו</w:t>
                  </w:r>
                  <w:r>
                    <w:rPr>
                      <w:rFonts w:cs="Miriam" w:hint="cs"/>
                      <w:sz w:val="18"/>
                      <w:szCs w:val="18"/>
                      <w:rtl/>
                    </w:rPr>
                    <w:t>דעה תשפ"ב-2021</w:t>
                  </w:r>
                </w:p>
              </w:txbxContent>
            </v:textbox>
            <w10:anchorlock/>
          </v:shape>
        </w:pict>
      </w:r>
      <w:r>
        <w:rPr>
          <w:rStyle w:val="default"/>
          <w:rFonts w:cs="FrankRuehl" w:hint="cs"/>
          <w:rtl/>
        </w:rPr>
        <w:t>37ב.</w:t>
      </w:r>
      <w:r>
        <w:rPr>
          <w:rStyle w:val="default"/>
          <w:rFonts w:cs="FrankRuehl" w:hint="cs"/>
          <w:rtl/>
        </w:rPr>
        <w:tab/>
        <w:t>ראש מערך הדיגיטל הלאומי</w:t>
      </w:r>
    </w:p>
    <w:p w14:paraId="5CF0626B" w14:textId="77777777" w:rsidR="000D2202" w:rsidRDefault="000D2202" w:rsidP="005F2E88">
      <w:pPr>
        <w:pStyle w:val="P00"/>
        <w:spacing w:before="72"/>
        <w:ind w:left="0" w:right="1134"/>
        <w:rPr>
          <w:rStyle w:val="default"/>
          <w:rFonts w:cs="FrankRuehl" w:hint="cs"/>
          <w:rtl/>
        </w:rPr>
      </w:pPr>
    </w:p>
    <w:p w14:paraId="0CFC9C69" w14:textId="77777777" w:rsidR="005F2E88" w:rsidRPr="005F2E88" w:rsidRDefault="005F2E88" w:rsidP="000D2202">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 xml:space="preserve">משרד המדע </w:t>
      </w:r>
      <w:r w:rsidR="000D2202">
        <w:rPr>
          <w:rStyle w:val="default"/>
          <w:rFonts w:cs="FrankRuehl" w:hint="cs"/>
          <w:b/>
          <w:bCs/>
          <w:sz w:val="22"/>
          <w:szCs w:val="22"/>
          <w:rtl/>
        </w:rPr>
        <w:t>הטכנולוגיה והחלל</w:t>
      </w:r>
    </w:p>
    <w:p w14:paraId="52090D15" w14:textId="77777777" w:rsidR="005F2E88" w:rsidRDefault="000D2202" w:rsidP="005F2E88">
      <w:pPr>
        <w:pStyle w:val="P00"/>
        <w:spacing w:before="72"/>
        <w:ind w:left="0" w:right="1134"/>
        <w:rPr>
          <w:rStyle w:val="default"/>
          <w:rFonts w:cs="FrankRuehl" w:hint="cs"/>
          <w:rtl/>
        </w:rPr>
      </w:pPr>
      <w:r>
        <w:rPr>
          <w:rStyle w:val="default"/>
          <w:rFonts w:cs="FrankRuehl" w:hint="cs"/>
          <w:rtl/>
        </w:rPr>
        <w:t>38.</w:t>
      </w:r>
      <w:r>
        <w:rPr>
          <w:rStyle w:val="default"/>
          <w:rFonts w:cs="FrankRuehl" w:hint="cs"/>
          <w:rtl/>
        </w:rPr>
        <w:tab/>
        <w:t>מנהל אגף בכיר (חלל)</w:t>
      </w:r>
    </w:p>
    <w:p w14:paraId="4047CD86" w14:textId="77777777" w:rsidR="000D2202" w:rsidRDefault="000D2202" w:rsidP="005F2E88">
      <w:pPr>
        <w:pStyle w:val="P00"/>
        <w:spacing w:before="72"/>
        <w:ind w:left="0" w:right="1134"/>
        <w:rPr>
          <w:rStyle w:val="default"/>
          <w:rFonts w:cs="FrankRuehl" w:hint="cs"/>
          <w:rtl/>
        </w:rPr>
      </w:pPr>
    </w:p>
    <w:p w14:paraId="1DA460ED" w14:textId="77777777" w:rsidR="005F2E88" w:rsidRPr="005F2E88" w:rsidRDefault="005F2E88" w:rsidP="005F2E88">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משרד המשפטים</w:t>
      </w:r>
    </w:p>
    <w:p w14:paraId="4627365E" w14:textId="77777777" w:rsidR="005F2E88" w:rsidRDefault="000D2202" w:rsidP="005F2E88">
      <w:pPr>
        <w:pStyle w:val="P00"/>
        <w:spacing w:before="72"/>
        <w:ind w:left="0" w:right="1134"/>
        <w:rPr>
          <w:rStyle w:val="default"/>
          <w:rFonts w:cs="FrankRuehl" w:hint="cs"/>
          <w:rtl/>
        </w:rPr>
      </w:pPr>
      <w:r>
        <w:rPr>
          <w:rStyle w:val="default"/>
          <w:rFonts w:cs="FrankRuehl" w:hint="cs"/>
          <w:rtl/>
        </w:rPr>
        <w:t>3</w:t>
      </w:r>
      <w:r w:rsidR="005F2E88">
        <w:rPr>
          <w:rStyle w:val="default"/>
          <w:rFonts w:cs="FrankRuehl" w:hint="cs"/>
          <w:rtl/>
        </w:rPr>
        <w:t>9.</w:t>
      </w:r>
      <w:r w:rsidR="005F2E88">
        <w:rPr>
          <w:rStyle w:val="default"/>
          <w:rFonts w:cs="FrankRuehl" w:hint="cs"/>
          <w:rtl/>
        </w:rPr>
        <w:tab/>
        <w:t>היועץ המשפטי ל</w:t>
      </w:r>
      <w:r>
        <w:rPr>
          <w:rStyle w:val="default"/>
          <w:rFonts w:cs="FrankRuehl" w:hint="cs"/>
          <w:rtl/>
        </w:rPr>
        <w:t>ממשלה</w:t>
      </w:r>
    </w:p>
    <w:p w14:paraId="695D9EEB" w14:textId="77777777" w:rsidR="005F2E88" w:rsidRDefault="000D2202" w:rsidP="005F2E88">
      <w:pPr>
        <w:pStyle w:val="P00"/>
        <w:spacing w:before="72"/>
        <w:ind w:left="0" w:right="1134"/>
        <w:rPr>
          <w:rStyle w:val="default"/>
          <w:rFonts w:cs="FrankRuehl" w:hint="cs"/>
          <w:rtl/>
        </w:rPr>
      </w:pPr>
      <w:r>
        <w:rPr>
          <w:rStyle w:val="default"/>
          <w:rFonts w:cs="FrankRuehl" w:hint="cs"/>
          <w:rtl/>
        </w:rPr>
        <w:t>40.</w:t>
      </w:r>
      <w:r>
        <w:rPr>
          <w:rStyle w:val="default"/>
          <w:rFonts w:cs="FrankRuehl" w:hint="cs"/>
          <w:rtl/>
        </w:rPr>
        <w:tab/>
        <w:t>השמאי הממשלתי הראשי</w:t>
      </w:r>
    </w:p>
    <w:p w14:paraId="47A6975B" w14:textId="77777777" w:rsidR="005F2E88" w:rsidRDefault="000D2202" w:rsidP="005F2E88">
      <w:pPr>
        <w:pStyle w:val="P00"/>
        <w:spacing w:before="72"/>
        <w:ind w:left="0" w:right="1134"/>
        <w:rPr>
          <w:rStyle w:val="default"/>
          <w:rFonts w:cs="FrankRuehl" w:hint="cs"/>
          <w:rtl/>
        </w:rPr>
      </w:pPr>
      <w:r>
        <w:rPr>
          <w:rStyle w:val="default"/>
          <w:rFonts w:cs="FrankRuehl" w:hint="cs"/>
          <w:rtl/>
        </w:rPr>
        <w:t>41.</w:t>
      </w:r>
      <w:r>
        <w:rPr>
          <w:rStyle w:val="default"/>
          <w:rFonts w:cs="FrankRuehl" w:hint="cs"/>
          <w:rtl/>
        </w:rPr>
        <w:tab/>
        <w:t>מנהל הסיוע המשפטי</w:t>
      </w:r>
    </w:p>
    <w:p w14:paraId="5D094CCF" w14:textId="77777777" w:rsidR="005F2E88" w:rsidRDefault="000D2202" w:rsidP="005F2E88">
      <w:pPr>
        <w:pStyle w:val="P00"/>
        <w:spacing w:before="72"/>
        <w:ind w:left="0" w:right="1134"/>
        <w:rPr>
          <w:rStyle w:val="default"/>
          <w:rFonts w:cs="FrankRuehl" w:hint="cs"/>
          <w:rtl/>
        </w:rPr>
      </w:pPr>
      <w:r>
        <w:rPr>
          <w:rStyle w:val="default"/>
          <w:rFonts w:cs="FrankRuehl" w:hint="cs"/>
          <w:rtl/>
        </w:rPr>
        <w:t>42.</w:t>
      </w:r>
      <w:r>
        <w:rPr>
          <w:rStyle w:val="default"/>
          <w:rFonts w:cs="FrankRuehl" w:hint="cs"/>
          <w:rtl/>
        </w:rPr>
        <w:tab/>
        <w:t>מנהל מערכות ההוצאה לפועל</w:t>
      </w:r>
    </w:p>
    <w:p w14:paraId="48D4775E" w14:textId="77777777" w:rsidR="005F2E88" w:rsidRDefault="000D2202" w:rsidP="005F2E88">
      <w:pPr>
        <w:pStyle w:val="P00"/>
        <w:spacing w:before="72"/>
        <w:ind w:left="0" w:right="1134"/>
        <w:rPr>
          <w:rStyle w:val="default"/>
          <w:rFonts w:cs="FrankRuehl" w:hint="cs"/>
          <w:rtl/>
        </w:rPr>
      </w:pPr>
      <w:r>
        <w:rPr>
          <w:rStyle w:val="default"/>
          <w:rFonts w:cs="FrankRuehl" w:hint="cs"/>
          <w:rtl/>
        </w:rPr>
        <w:t>4</w:t>
      </w:r>
      <w:r w:rsidR="00F539C4">
        <w:rPr>
          <w:rStyle w:val="default"/>
          <w:rFonts w:cs="FrankRuehl" w:hint="cs"/>
          <w:rtl/>
        </w:rPr>
        <w:t>3.</w:t>
      </w:r>
      <w:r w:rsidR="00F539C4">
        <w:rPr>
          <w:rStyle w:val="default"/>
          <w:rFonts w:cs="FrankRuehl" w:hint="cs"/>
          <w:rtl/>
        </w:rPr>
        <w:tab/>
        <w:t>משנה ליועץ המשפטי לממשלה</w:t>
      </w:r>
    </w:p>
    <w:p w14:paraId="19F426A5" w14:textId="77777777" w:rsidR="005F2E88" w:rsidRDefault="00F539C4" w:rsidP="005F2E88">
      <w:pPr>
        <w:pStyle w:val="P00"/>
        <w:spacing w:before="72"/>
        <w:ind w:left="0" w:right="1134"/>
        <w:rPr>
          <w:rStyle w:val="default"/>
          <w:rFonts w:cs="FrankRuehl" w:hint="cs"/>
          <w:rtl/>
        </w:rPr>
      </w:pPr>
      <w:r>
        <w:rPr>
          <w:rStyle w:val="default"/>
          <w:rFonts w:cs="FrankRuehl" w:hint="cs"/>
          <w:rtl/>
        </w:rPr>
        <w:t>4</w:t>
      </w:r>
      <w:r w:rsidR="005F2E88">
        <w:rPr>
          <w:rStyle w:val="default"/>
          <w:rFonts w:cs="FrankRuehl" w:hint="cs"/>
          <w:rtl/>
        </w:rPr>
        <w:t>4.</w:t>
      </w:r>
      <w:r w:rsidR="005F2E88">
        <w:rPr>
          <w:rStyle w:val="default"/>
          <w:rFonts w:cs="FrankRuehl" w:hint="cs"/>
          <w:rtl/>
        </w:rPr>
        <w:tab/>
        <w:t>ס</w:t>
      </w:r>
      <w:r>
        <w:rPr>
          <w:rStyle w:val="default"/>
          <w:rFonts w:cs="FrankRuehl" w:hint="cs"/>
          <w:rtl/>
        </w:rPr>
        <w:t>גן נציב תלונות הציבור על שופטים</w:t>
      </w:r>
    </w:p>
    <w:p w14:paraId="467B4515" w14:textId="77777777" w:rsidR="005F2E88" w:rsidRDefault="00F539C4" w:rsidP="005F2E88">
      <w:pPr>
        <w:pStyle w:val="P00"/>
        <w:spacing w:before="72"/>
        <w:ind w:left="0" w:right="1134"/>
        <w:rPr>
          <w:rStyle w:val="default"/>
          <w:rFonts w:cs="FrankRuehl" w:hint="cs"/>
          <w:rtl/>
        </w:rPr>
      </w:pPr>
      <w:r>
        <w:rPr>
          <w:rStyle w:val="default"/>
          <w:rFonts w:cs="FrankRuehl" w:hint="cs"/>
          <w:rtl/>
        </w:rPr>
        <w:t>45.</w:t>
      </w:r>
      <w:r>
        <w:rPr>
          <w:rStyle w:val="default"/>
          <w:rFonts w:cs="FrankRuehl" w:hint="cs"/>
          <w:rtl/>
        </w:rPr>
        <w:tab/>
        <w:t>פרקליט המדינה</w:t>
      </w:r>
    </w:p>
    <w:p w14:paraId="021618DD" w14:textId="77777777" w:rsidR="00F539C4" w:rsidRDefault="00F539C4" w:rsidP="005F2E88">
      <w:pPr>
        <w:pStyle w:val="P00"/>
        <w:spacing w:before="72"/>
        <w:ind w:left="0" w:right="1134"/>
        <w:rPr>
          <w:rStyle w:val="default"/>
          <w:rFonts w:cs="FrankRuehl" w:hint="cs"/>
          <w:rtl/>
        </w:rPr>
      </w:pPr>
      <w:r>
        <w:rPr>
          <w:rStyle w:val="default"/>
          <w:rFonts w:cs="FrankRuehl" w:hint="cs"/>
          <w:rtl/>
        </w:rPr>
        <w:t>46.</w:t>
      </w:r>
      <w:r>
        <w:rPr>
          <w:rStyle w:val="default"/>
          <w:rFonts w:cs="FrankRuehl" w:hint="cs"/>
          <w:rtl/>
        </w:rPr>
        <w:tab/>
        <w:t>ראש הרשות למשפט, טכנולוגיה ומידע</w:t>
      </w:r>
    </w:p>
    <w:p w14:paraId="24C48EC8" w14:textId="77777777" w:rsidR="00F539C4" w:rsidRDefault="00F539C4" w:rsidP="005F2E88">
      <w:pPr>
        <w:pStyle w:val="P00"/>
        <w:spacing w:before="72"/>
        <w:ind w:left="0" w:right="1134"/>
        <w:rPr>
          <w:rStyle w:val="default"/>
          <w:rFonts w:cs="FrankRuehl" w:hint="cs"/>
          <w:rtl/>
        </w:rPr>
      </w:pPr>
      <w:r>
        <w:rPr>
          <w:rStyle w:val="default"/>
          <w:rFonts w:cs="FrankRuehl" w:hint="cs"/>
          <w:rtl/>
        </w:rPr>
        <w:t>47.</w:t>
      </w:r>
      <w:r>
        <w:rPr>
          <w:rStyle w:val="default"/>
          <w:rFonts w:cs="FrankRuehl" w:hint="cs"/>
          <w:rtl/>
        </w:rPr>
        <w:tab/>
        <w:t>רשם התאגידים</w:t>
      </w:r>
    </w:p>
    <w:p w14:paraId="23A666DA" w14:textId="77777777" w:rsidR="00F539C4" w:rsidRDefault="00F539C4" w:rsidP="005F2E88">
      <w:pPr>
        <w:pStyle w:val="P00"/>
        <w:spacing w:before="72"/>
        <w:ind w:left="0" w:right="1134"/>
        <w:rPr>
          <w:rStyle w:val="default"/>
          <w:rFonts w:cs="FrankRuehl" w:hint="cs"/>
          <w:rtl/>
        </w:rPr>
      </w:pPr>
      <w:r>
        <w:rPr>
          <w:rStyle w:val="default"/>
          <w:rFonts w:cs="FrankRuehl" w:hint="cs"/>
          <w:rtl/>
        </w:rPr>
        <w:t>48.</w:t>
      </w:r>
      <w:r>
        <w:rPr>
          <w:rStyle w:val="default"/>
          <w:rFonts w:cs="FrankRuehl" w:hint="cs"/>
          <w:rtl/>
        </w:rPr>
        <w:tab/>
        <w:t>נציב הביקורת על מערך התביעה ומייצגי המדינה בערכאות</w:t>
      </w:r>
    </w:p>
    <w:p w14:paraId="41C47BA8" w14:textId="77777777" w:rsidR="00B74549" w:rsidRDefault="00B74549" w:rsidP="00B74549">
      <w:pPr>
        <w:pStyle w:val="P00"/>
        <w:spacing w:before="72"/>
        <w:ind w:left="0" w:right="1134"/>
        <w:rPr>
          <w:rStyle w:val="default"/>
          <w:rFonts w:cs="FrankRuehl" w:hint="cs"/>
          <w:rtl/>
        </w:rPr>
      </w:pPr>
      <w:r>
        <w:rPr>
          <w:rFonts w:cs="FrankRuehl" w:hint="cs"/>
          <w:sz w:val="26"/>
          <w:rtl/>
          <w:lang w:eastAsia="en-US"/>
        </w:rPr>
        <w:pict w14:anchorId="5BB24992">
          <v:shape id="_x0000_s2339" type="#_x0000_t202" style="position:absolute;left:0;text-align:left;margin-left:464.95pt;margin-top:7.1pt;width:77.3pt;height:16.8pt;z-index:251712512" filled="f" stroked="f">
            <v:textbox inset="1mm,0,1mm,0">
              <w:txbxContent>
                <w:p w14:paraId="1688535B" w14:textId="77777777" w:rsidR="00B74549" w:rsidRDefault="00B74549" w:rsidP="00B74549">
                  <w:pPr>
                    <w:spacing w:line="160" w:lineRule="exact"/>
                    <w:jc w:val="left"/>
                    <w:rPr>
                      <w:rFonts w:cs="Miriam" w:hint="cs"/>
                      <w:sz w:val="18"/>
                      <w:szCs w:val="18"/>
                      <w:rtl/>
                    </w:rPr>
                  </w:pPr>
                  <w:r>
                    <w:rPr>
                      <w:rFonts w:cs="Miriam"/>
                      <w:sz w:val="18"/>
                      <w:szCs w:val="18"/>
                      <w:rtl/>
                    </w:rPr>
                    <w:t>הו</w:t>
                  </w:r>
                  <w:r>
                    <w:rPr>
                      <w:rFonts w:cs="Miriam" w:hint="cs"/>
                      <w:sz w:val="18"/>
                      <w:szCs w:val="18"/>
                      <w:rtl/>
                    </w:rPr>
                    <w:t>דעה (מס' 6) תשפ"ב-2022</w:t>
                  </w:r>
                </w:p>
              </w:txbxContent>
            </v:textbox>
            <w10:anchorlock/>
          </v:shape>
        </w:pict>
      </w:r>
      <w:r>
        <w:rPr>
          <w:rStyle w:val="default"/>
          <w:rFonts w:cs="FrankRuehl" w:hint="cs"/>
          <w:rtl/>
        </w:rPr>
        <w:t>48א.</w:t>
      </w:r>
      <w:r>
        <w:rPr>
          <w:rStyle w:val="default"/>
          <w:rFonts w:cs="FrankRuehl" w:hint="cs"/>
          <w:rtl/>
        </w:rPr>
        <w:tab/>
        <w:t>ראש מנהלת בתי הדין</w:t>
      </w:r>
    </w:p>
    <w:p w14:paraId="29C8BA4B" w14:textId="77777777" w:rsidR="000D2202" w:rsidRDefault="000D2202" w:rsidP="005F2E88">
      <w:pPr>
        <w:pStyle w:val="P00"/>
        <w:spacing w:before="72"/>
        <w:ind w:left="0" w:right="1134"/>
        <w:rPr>
          <w:rStyle w:val="default"/>
          <w:rFonts w:cs="FrankRuehl" w:hint="cs"/>
          <w:rtl/>
        </w:rPr>
      </w:pPr>
    </w:p>
    <w:p w14:paraId="149F960E" w14:textId="77777777" w:rsidR="005F2E88" w:rsidRPr="005F2E88" w:rsidRDefault="005F2E88" w:rsidP="005F2E88">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משרד הפנים</w:t>
      </w:r>
    </w:p>
    <w:p w14:paraId="494C6383" w14:textId="77777777" w:rsidR="005F2E88" w:rsidRDefault="00F539C4" w:rsidP="005F2E88">
      <w:pPr>
        <w:pStyle w:val="P00"/>
        <w:spacing w:before="72"/>
        <w:ind w:left="0" w:right="1134"/>
        <w:rPr>
          <w:rStyle w:val="default"/>
          <w:rFonts w:cs="FrankRuehl" w:hint="cs"/>
          <w:rtl/>
        </w:rPr>
      </w:pPr>
      <w:r>
        <w:rPr>
          <w:rStyle w:val="default"/>
          <w:rFonts w:cs="FrankRuehl" w:hint="cs"/>
          <w:rtl/>
        </w:rPr>
        <w:t>49.</w:t>
      </w:r>
      <w:r>
        <w:rPr>
          <w:rStyle w:val="default"/>
          <w:rFonts w:cs="FrankRuehl" w:hint="cs"/>
          <w:rtl/>
        </w:rPr>
        <w:tab/>
        <w:t>ממונה על המחוז</w:t>
      </w:r>
    </w:p>
    <w:p w14:paraId="12927CEC" w14:textId="77777777" w:rsidR="005F2E88" w:rsidRDefault="00F539C4" w:rsidP="00F539C4">
      <w:pPr>
        <w:pStyle w:val="P00"/>
        <w:spacing w:before="72"/>
        <w:ind w:left="0" w:right="1134"/>
        <w:rPr>
          <w:rStyle w:val="default"/>
          <w:rFonts w:cs="FrankRuehl" w:hint="cs"/>
          <w:rtl/>
        </w:rPr>
      </w:pPr>
      <w:r>
        <w:rPr>
          <w:rStyle w:val="default"/>
          <w:rFonts w:cs="FrankRuehl" w:hint="cs"/>
          <w:rtl/>
        </w:rPr>
        <w:t>50</w:t>
      </w:r>
      <w:r w:rsidR="005F2E88">
        <w:rPr>
          <w:rStyle w:val="default"/>
          <w:rFonts w:cs="FrankRuehl" w:hint="cs"/>
          <w:rtl/>
        </w:rPr>
        <w:t>.</w:t>
      </w:r>
      <w:r w:rsidR="005F2E88">
        <w:rPr>
          <w:rStyle w:val="default"/>
          <w:rFonts w:cs="FrankRuehl" w:hint="cs"/>
          <w:rtl/>
        </w:rPr>
        <w:tab/>
      </w:r>
      <w:r>
        <w:rPr>
          <w:rStyle w:val="default"/>
          <w:rFonts w:cs="FrankRuehl" w:hint="cs"/>
          <w:rtl/>
        </w:rPr>
        <w:t>ראש רשות האוכלוסין וההגירה</w:t>
      </w:r>
    </w:p>
    <w:p w14:paraId="18CF2588" w14:textId="77777777" w:rsidR="005F2E88" w:rsidRDefault="00F539C4" w:rsidP="005F2E88">
      <w:pPr>
        <w:pStyle w:val="P00"/>
        <w:spacing w:before="72"/>
        <w:ind w:left="0" w:right="1134"/>
        <w:rPr>
          <w:rStyle w:val="default"/>
          <w:rFonts w:cs="FrankRuehl" w:hint="cs"/>
          <w:rtl/>
        </w:rPr>
      </w:pPr>
      <w:r>
        <w:rPr>
          <w:rStyle w:val="default"/>
          <w:rFonts w:cs="FrankRuehl" w:hint="cs"/>
          <w:rtl/>
        </w:rPr>
        <w:t>51.</w:t>
      </w:r>
      <w:r>
        <w:rPr>
          <w:rStyle w:val="default"/>
          <w:rFonts w:cs="FrankRuehl" w:hint="cs"/>
          <w:rtl/>
        </w:rPr>
        <w:tab/>
        <w:t>מנהל מינהל השלטון המקומי</w:t>
      </w:r>
    </w:p>
    <w:p w14:paraId="5DDF83EF" w14:textId="77777777" w:rsidR="005F2E88" w:rsidRDefault="00F539C4" w:rsidP="00F539C4">
      <w:pPr>
        <w:pStyle w:val="P00"/>
        <w:spacing w:before="72"/>
        <w:ind w:left="0" w:right="1134"/>
        <w:rPr>
          <w:rStyle w:val="default"/>
          <w:rFonts w:cs="FrankRuehl" w:hint="cs"/>
          <w:rtl/>
        </w:rPr>
      </w:pPr>
      <w:r>
        <w:rPr>
          <w:rStyle w:val="default"/>
          <w:rFonts w:cs="FrankRuehl" w:hint="cs"/>
          <w:rtl/>
        </w:rPr>
        <w:t>52</w:t>
      </w:r>
      <w:r w:rsidR="005F2E88">
        <w:rPr>
          <w:rStyle w:val="default"/>
          <w:rFonts w:cs="FrankRuehl" w:hint="cs"/>
          <w:rtl/>
        </w:rPr>
        <w:t>.</w:t>
      </w:r>
      <w:r w:rsidR="005F2E88">
        <w:rPr>
          <w:rStyle w:val="default"/>
          <w:rFonts w:cs="FrankRuehl" w:hint="cs"/>
          <w:rtl/>
        </w:rPr>
        <w:tab/>
      </w:r>
      <w:r>
        <w:rPr>
          <w:rStyle w:val="default"/>
          <w:rFonts w:cs="FrankRuehl" w:hint="cs"/>
          <w:rtl/>
        </w:rPr>
        <w:t>ראש הרשות לניהול המאגר הביומטרי</w:t>
      </w:r>
    </w:p>
    <w:p w14:paraId="62D54422" w14:textId="77777777" w:rsidR="005345B7" w:rsidRDefault="005345B7" w:rsidP="005345B7">
      <w:pPr>
        <w:pStyle w:val="P00"/>
        <w:spacing w:before="72"/>
        <w:ind w:left="0" w:right="1134"/>
        <w:rPr>
          <w:rStyle w:val="default"/>
          <w:rFonts w:cs="FrankRuehl" w:hint="cs"/>
          <w:rtl/>
        </w:rPr>
      </w:pPr>
      <w:bookmarkStart w:id="98" w:name="Seif78"/>
      <w:bookmarkEnd w:id="98"/>
      <w:r>
        <w:rPr>
          <w:rFonts w:cs="FrankRuehl" w:hint="cs"/>
          <w:sz w:val="26"/>
          <w:rtl/>
          <w:lang w:eastAsia="en-US"/>
        </w:rPr>
        <w:pict w14:anchorId="61BD5359">
          <v:shape id="_x0000_s2329" type="#_x0000_t202" style="position:absolute;left:0;text-align:left;margin-left:464.95pt;margin-top:7.1pt;width:77.3pt;height:16.8pt;z-index:251702272" filled="f" stroked="f">
            <v:textbox inset="1mm,0,1mm,0">
              <w:txbxContent>
                <w:p w14:paraId="1F8D4508" w14:textId="77777777" w:rsidR="005345B7" w:rsidRDefault="005345B7" w:rsidP="005345B7">
                  <w:pPr>
                    <w:spacing w:line="160" w:lineRule="exact"/>
                    <w:jc w:val="left"/>
                    <w:rPr>
                      <w:rFonts w:cs="Miriam" w:hint="cs"/>
                      <w:sz w:val="18"/>
                      <w:szCs w:val="18"/>
                      <w:rtl/>
                    </w:rPr>
                  </w:pPr>
                  <w:r>
                    <w:rPr>
                      <w:rFonts w:cs="Miriam"/>
                      <w:sz w:val="18"/>
                      <w:szCs w:val="18"/>
                      <w:rtl/>
                    </w:rPr>
                    <w:t>הו</w:t>
                  </w:r>
                  <w:r>
                    <w:rPr>
                      <w:rFonts w:cs="Miriam" w:hint="cs"/>
                      <w:sz w:val="18"/>
                      <w:szCs w:val="18"/>
                      <w:rtl/>
                    </w:rPr>
                    <w:t>דעה (מס' 4) תש"ף-2020</w:t>
                  </w:r>
                </w:p>
              </w:txbxContent>
            </v:textbox>
            <w10:anchorlock/>
          </v:shape>
        </w:pict>
      </w:r>
      <w:r>
        <w:rPr>
          <w:rStyle w:val="default"/>
          <w:rFonts w:cs="FrankRuehl" w:hint="cs"/>
          <w:rtl/>
        </w:rPr>
        <w:t>52א.</w:t>
      </w:r>
      <w:r>
        <w:rPr>
          <w:rStyle w:val="default"/>
          <w:rFonts w:cs="FrankRuehl" w:hint="cs"/>
          <w:rtl/>
        </w:rPr>
        <w:tab/>
        <w:t>יושב ראש ועדה מחוזית לתכנון ולבנייה</w:t>
      </w:r>
    </w:p>
    <w:p w14:paraId="2AA3C42A" w14:textId="77777777" w:rsidR="005345B7" w:rsidRDefault="005345B7" w:rsidP="005345B7">
      <w:pPr>
        <w:pStyle w:val="P00"/>
        <w:spacing w:before="72"/>
        <w:ind w:left="0" w:right="1134"/>
        <w:rPr>
          <w:rStyle w:val="default"/>
          <w:rFonts w:cs="FrankRuehl" w:hint="cs"/>
          <w:rtl/>
        </w:rPr>
      </w:pPr>
      <w:bookmarkStart w:id="99" w:name="Seif79"/>
      <w:bookmarkEnd w:id="99"/>
      <w:r>
        <w:rPr>
          <w:rFonts w:cs="FrankRuehl" w:hint="cs"/>
          <w:sz w:val="26"/>
          <w:rtl/>
          <w:lang w:eastAsia="en-US"/>
        </w:rPr>
        <w:pict w14:anchorId="37336EC6">
          <v:shape id="_x0000_s2330" type="#_x0000_t202" style="position:absolute;left:0;text-align:left;margin-left:464.95pt;margin-top:7.1pt;width:77.3pt;height:16.8pt;z-index:251703296" filled="f" stroked="f">
            <v:textbox inset="1mm,0,1mm,0">
              <w:txbxContent>
                <w:p w14:paraId="0CF17339" w14:textId="77777777" w:rsidR="005345B7" w:rsidRDefault="005345B7" w:rsidP="005345B7">
                  <w:pPr>
                    <w:spacing w:line="160" w:lineRule="exact"/>
                    <w:jc w:val="left"/>
                    <w:rPr>
                      <w:rFonts w:cs="Miriam" w:hint="cs"/>
                      <w:sz w:val="18"/>
                      <w:szCs w:val="18"/>
                      <w:rtl/>
                    </w:rPr>
                  </w:pPr>
                  <w:r>
                    <w:rPr>
                      <w:rFonts w:cs="Miriam"/>
                      <w:sz w:val="18"/>
                      <w:szCs w:val="18"/>
                      <w:rtl/>
                    </w:rPr>
                    <w:t>הו</w:t>
                  </w:r>
                  <w:r>
                    <w:rPr>
                      <w:rFonts w:cs="Miriam" w:hint="cs"/>
                      <w:sz w:val="18"/>
                      <w:szCs w:val="18"/>
                      <w:rtl/>
                    </w:rPr>
                    <w:t>דעה (מס' 4) תש"ף-2020</w:t>
                  </w:r>
                </w:p>
              </w:txbxContent>
            </v:textbox>
            <w10:anchorlock/>
          </v:shape>
        </w:pict>
      </w:r>
      <w:r>
        <w:rPr>
          <w:rStyle w:val="default"/>
          <w:rFonts w:cs="FrankRuehl" w:hint="cs"/>
          <w:rtl/>
        </w:rPr>
        <w:t>52ב.</w:t>
      </w:r>
      <w:r>
        <w:rPr>
          <w:rStyle w:val="default"/>
          <w:rFonts w:cs="FrankRuehl" w:hint="cs"/>
          <w:rtl/>
        </w:rPr>
        <w:tab/>
        <w:t>מנהל מינהל התכנון</w:t>
      </w:r>
    </w:p>
    <w:p w14:paraId="67A943BD" w14:textId="77777777" w:rsidR="001B78C7" w:rsidRDefault="001B78C7" w:rsidP="001B78C7">
      <w:pPr>
        <w:pStyle w:val="P00"/>
        <w:spacing w:before="72"/>
        <w:ind w:left="0" w:right="1134"/>
        <w:rPr>
          <w:rStyle w:val="default"/>
          <w:rFonts w:cs="FrankRuehl" w:hint="cs"/>
          <w:rtl/>
        </w:rPr>
      </w:pPr>
      <w:bookmarkStart w:id="100" w:name="Seif80"/>
      <w:bookmarkEnd w:id="100"/>
      <w:r>
        <w:rPr>
          <w:rFonts w:cs="FrankRuehl" w:hint="cs"/>
          <w:sz w:val="26"/>
          <w:rtl/>
          <w:lang w:eastAsia="en-US"/>
        </w:rPr>
        <w:pict w14:anchorId="4B2D7BEB">
          <v:shape id="_x0000_s2331" type="#_x0000_t202" style="position:absolute;left:0;text-align:left;margin-left:464.95pt;margin-top:7.1pt;width:77.3pt;height:10.55pt;z-index:251704320" filled="f" stroked="f">
            <v:textbox inset="1mm,0,1mm,0">
              <w:txbxContent>
                <w:p w14:paraId="542B8EB5" w14:textId="77777777" w:rsidR="001B78C7" w:rsidRDefault="001B78C7" w:rsidP="001B78C7">
                  <w:pPr>
                    <w:spacing w:line="160" w:lineRule="exact"/>
                    <w:jc w:val="left"/>
                    <w:rPr>
                      <w:rFonts w:cs="Miriam" w:hint="cs"/>
                      <w:sz w:val="18"/>
                      <w:szCs w:val="18"/>
                      <w:rtl/>
                    </w:rPr>
                  </w:pPr>
                  <w:r>
                    <w:rPr>
                      <w:rFonts w:cs="Miriam"/>
                      <w:sz w:val="18"/>
                      <w:szCs w:val="18"/>
                      <w:rtl/>
                    </w:rPr>
                    <w:t>הו</w:t>
                  </w:r>
                  <w:r>
                    <w:rPr>
                      <w:rFonts w:cs="Miriam" w:hint="cs"/>
                      <w:sz w:val="18"/>
                      <w:szCs w:val="18"/>
                      <w:rtl/>
                    </w:rPr>
                    <w:t>דעה תשפ"א-2020</w:t>
                  </w:r>
                </w:p>
              </w:txbxContent>
            </v:textbox>
            <w10:anchorlock/>
          </v:shape>
        </w:pict>
      </w:r>
      <w:r>
        <w:rPr>
          <w:rStyle w:val="default"/>
          <w:rFonts w:cs="FrankRuehl" w:hint="cs"/>
          <w:rtl/>
        </w:rPr>
        <w:t>52ג.</w:t>
      </w:r>
      <w:r>
        <w:rPr>
          <w:rStyle w:val="default"/>
          <w:rFonts w:cs="FrankRuehl" w:hint="cs"/>
          <w:rtl/>
        </w:rPr>
        <w:tab/>
        <w:t>ראש מטה התכנון</w:t>
      </w:r>
    </w:p>
    <w:p w14:paraId="6398AA9C" w14:textId="77777777" w:rsidR="001B78C7" w:rsidRDefault="001B78C7" w:rsidP="005F2E88">
      <w:pPr>
        <w:pStyle w:val="P00"/>
        <w:spacing w:before="72"/>
        <w:ind w:left="0" w:right="1134"/>
        <w:rPr>
          <w:rStyle w:val="default"/>
          <w:rFonts w:cs="FrankRuehl" w:hint="cs"/>
          <w:rtl/>
        </w:rPr>
      </w:pPr>
    </w:p>
    <w:p w14:paraId="72D613A9" w14:textId="77777777" w:rsidR="005F2E88" w:rsidRPr="005F2E88" w:rsidRDefault="005F2E88" w:rsidP="001A196F">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 xml:space="preserve">משרד </w:t>
      </w:r>
      <w:r w:rsidR="001A196F">
        <w:rPr>
          <w:rStyle w:val="default"/>
          <w:rFonts w:cs="FrankRuehl" w:hint="cs"/>
          <w:b/>
          <w:bCs/>
          <w:sz w:val="22"/>
          <w:szCs w:val="22"/>
          <w:rtl/>
        </w:rPr>
        <w:t>העבודה הרווחה והשירותים החברתיים</w:t>
      </w:r>
    </w:p>
    <w:p w14:paraId="19BD374D" w14:textId="77777777" w:rsidR="005F2E88" w:rsidRDefault="001A196F" w:rsidP="005F2E88">
      <w:pPr>
        <w:pStyle w:val="P00"/>
        <w:spacing w:before="72"/>
        <w:ind w:left="0" w:right="1134"/>
        <w:rPr>
          <w:rStyle w:val="default"/>
          <w:rFonts w:cs="FrankRuehl" w:hint="cs"/>
          <w:rtl/>
        </w:rPr>
      </w:pPr>
      <w:r>
        <w:rPr>
          <w:rStyle w:val="default"/>
          <w:rFonts w:cs="FrankRuehl" w:hint="cs"/>
          <w:rtl/>
        </w:rPr>
        <w:t>5</w:t>
      </w:r>
      <w:r w:rsidR="005F2E88">
        <w:rPr>
          <w:rStyle w:val="default"/>
          <w:rFonts w:cs="FrankRuehl" w:hint="cs"/>
          <w:rtl/>
        </w:rPr>
        <w:t>3.</w:t>
      </w:r>
      <w:r w:rsidR="005F2E88">
        <w:rPr>
          <w:rStyle w:val="default"/>
          <w:rFonts w:cs="FrankRuehl" w:hint="cs"/>
          <w:rtl/>
        </w:rPr>
        <w:tab/>
        <w:t>מנהל התכנ</w:t>
      </w:r>
      <w:r>
        <w:rPr>
          <w:rStyle w:val="default"/>
          <w:rFonts w:cs="FrankRuehl" w:hint="cs"/>
          <w:rtl/>
        </w:rPr>
        <w:t>ית הלאומית לילדים ולנוער בסיכון</w:t>
      </w:r>
    </w:p>
    <w:p w14:paraId="0AFF5706" w14:textId="77777777" w:rsidR="00BC1AAB" w:rsidRDefault="00BC1AAB" w:rsidP="00BC1AAB">
      <w:pPr>
        <w:pStyle w:val="P00"/>
        <w:spacing w:before="72"/>
        <w:ind w:left="0" w:right="1134"/>
        <w:rPr>
          <w:rStyle w:val="default"/>
          <w:rFonts w:cs="FrankRuehl" w:hint="cs"/>
          <w:rtl/>
        </w:rPr>
      </w:pPr>
      <w:bookmarkStart w:id="101" w:name="Seif67"/>
      <w:bookmarkEnd w:id="101"/>
      <w:r>
        <w:rPr>
          <w:rFonts w:cs="FrankRuehl" w:hint="cs"/>
          <w:sz w:val="26"/>
          <w:rtl/>
          <w:lang w:eastAsia="en-US"/>
        </w:rPr>
        <w:pict w14:anchorId="2AF7C5FB">
          <v:shape id="_x0000_s2314" type="#_x0000_t202" style="position:absolute;left:0;text-align:left;margin-left:470.25pt;margin-top:7.1pt;width:1in;height:16.8pt;z-index:251691008" filled="f" stroked="f">
            <v:textbox inset="1mm,0,1mm,0">
              <w:txbxContent>
                <w:p w14:paraId="18D83E2F" w14:textId="77777777" w:rsidR="00BC1AAB" w:rsidRDefault="00BC1AAB" w:rsidP="00BC1AAB">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דעה (מס' 4) </w:t>
                  </w:r>
                  <w:r w:rsidR="00B34DDE">
                    <w:rPr>
                      <w:rFonts w:cs="Miriam" w:hint="cs"/>
                      <w:sz w:val="18"/>
                      <w:szCs w:val="18"/>
                      <w:rtl/>
                    </w:rPr>
                    <w:t>תשפ"א-2021</w:t>
                  </w:r>
                </w:p>
              </w:txbxContent>
            </v:textbox>
            <w10:anchorlock/>
          </v:shape>
        </w:pict>
      </w:r>
      <w:r>
        <w:rPr>
          <w:rStyle w:val="default"/>
          <w:rFonts w:cs="FrankRuehl" w:hint="cs"/>
          <w:rtl/>
        </w:rPr>
        <w:t>53א.</w:t>
      </w:r>
      <w:r>
        <w:rPr>
          <w:rStyle w:val="default"/>
          <w:rFonts w:cs="FrankRuehl" w:hint="cs"/>
          <w:rtl/>
        </w:rPr>
        <w:tab/>
      </w:r>
      <w:r w:rsidR="00B34DDE">
        <w:rPr>
          <w:rStyle w:val="default"/>
          <w:rFonts w:cs="FrankRuehl" w:hint="cs"/>
          <w:rtl/>
        </w:rPr>
        <w:t>(נמחקה)</w:t>
      </w:r>
    </w:p>
    <w:p w14:paraId="00BA30B0" w14:textId="77777777" w:rsidR="00CF6FAF" w:rsidRDefault="00CF6FAF" w:rsidP="00CF6FAF">
      <w:pPr>
        <w:pStyle w:val="P00"/>
        <w:spacing w:before="72"/>
        <w:ind w:left="0" w:right="1134"/>
        <w:rPr>
          <w:rStyle w:val="default"/>
          <w:rFonts w:cs="FrankRuehl" w:hint="cs"/>
          <w:rtl/>
        </w:rPr>
      </w:pPr>
      <w:bookmarkStart w:id="102" w:name="Seif81"/>
      <w:bookmarkEnd w:id="102"/>
      <w:r>
        <w:rPr>
          <w:rFonts w:cs="FrankRuehl" w:hint="cs"/>
          <w:sz w:val="26"/>
          <w:rtl/>
          <w:lang w:eastAsia="en-US"/>
        </w:rPr>
        <w:pict w14:anchorId="7E72FF54">
          <v:shape id="_x0000_s2332" type="#_x0000_t202" style="position:absolute;left:0;text-align:left;margin-left:464.95pt;margin-top:7.1pt;width:77.3pt;height:10.25pt;z-index:251705344" filled="f" stroked="f">
            <v:textbox inset="1mm,0,1mm,0">
              <w:txbxContent>
                <w:p w14:paraId="4C85FF10" w14:textId="77777777" w:rsidR="00CF6FAF" w:rsidRDefault="00CF6FAF" w:rsidP="002C0DB9">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דעה </w:t>
                  </w:r>
                  <w:r w:rsidR="002C0DB9">
                    <w:rPr>
                      <w:rFonts w:cs="Miriam" w:hint="cs"/>
                      <w:sz w:val="18"/>
                      <w:szCs w:val="18"/>
                      <w:rtl/>
                    </w:rPr>
                    <w:t>תשפ"ג-2023</w:t>
                  </w:r>
                </w:p>
              </w:txbxContent>
            </v:textbox>
            <w10:anchorlock/>
          </v:shape>
        </w:pict>
      </w:r>
      <w:r>
        <w:rPr>
          <w:rStyle w:val="default"/>
          <w:rFonts w:cs="FrankRuehl" w:hint="cs"/>
          <w:rtl/>
        </w:rPr>
        <w:t>53ב.</w:t>
      </w:r>
      <w:r>
        <w:rPr>
          <w:rStyle w:val="default"/>
          <w:rFonts w:cs="FrankRuehl" w:hint="cs"/>
          <w:rtl/>
        </w:rPr>
        <w:tab/>
      </w:r>
      <w:r w:rsidR="002C0DB9">
        <w:rPr>
          <w:rStyle w:val="default"/>
          <w:rFonts w:cs="FrankRuehl" w:hint="cs"/>
          <w:rtl/>
        </w:rPr>
        <w:t>(נמחקה)</w:t>
      </w:r>
    </w:p>
    <w:p w14:paraId="01EA8990" w14:textId="77777777" w:rsidR="00BC1AAB" w:rsidRDefault="00BC1AAB" w:rsidP="005F2E88">
      <w:pPr>
        <w:pStyle w:val="P00"/>
        <w:spacing w:before="72"/>
        <w:ind w:left="0" w:right="1134"/>
        <w:rPr>
          <w:rStyle w:val="default"/>
          <w:rFonts w:cs="FrankRuehl" w:hint="cs"/>
          <w:rtl/>
        </w:rPr>
      </w:pPr>
    </w:p>
    <w:p w14:paraId="1DAC0094" w14:textId="77777777" w:rsidR="005F2E88" w:rsidRPr="005F2E88" w:rsidRDefault="005F2E88" w:rsidP="005F2E88">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משרד ראש הממשלה</w:t>
      </w:r>
    </w:p>
    <w:p w14:paraId="6A9EF3A2" w14:textId="77777777" w:rsidR="001A196F" w:rsidRDefault="001A196F" w:rsidP="005F2E88">
      <w:pPr>
        <w:pStyle w:val="P00"/>
        <w:spacing w:before="72"/>
        <w:ind w:left="0" w:right="1134"/>
        <w:rPr>
          <w:rStyle w:val="default"/>
          <w:rFonts w:cs="FrankRuehl" w:hint="cs"/>
          <w:rtl/>
        </w:rPr>
      </w:pPr>
      <w:r>
        <w:rPr>
          <w:rStyle w:val="default"/>
          <w:rFonts w:cs="FrankRuehl" w:hint="cs"/>
          <w:rtl/>
        </w:rPr>
        <w:t>54.</w:t>
      </w:r>
      <w:r>
        <w:rPr>
          <w:rStyle w:val="default"/>
          <w:rFonts w:cs="FrankRuehl" w:hint="cs"/>
          <w:rtl/>
        </w:rPr>
        <w:tab/>
        <w:t>ראש המטה לביטחון לאומי</w:t>
      </w:r>
    </w:p>
    <w:p w14:paraId="6EF57271" w14:textId="77777777" w:rsidR="001A196F" w:rsidRDefault="001A196F" w:rsidP="005F2E88">
      <w:pPr>
        <w:pStyle w:val="P00"/>
        <w:spacing w:before="72"/>
        <w:ind w:left="0" w:right="1134"/>
        <w:rPr>
          <w:rStyle w:val="default"/>
          <w:rFonts w:cs="FrankRuehl" w:hint="cs"/>
          <w:rtl/>
        </w:rPr>
      </w:pPr>
      <w:r>
        <w:rPr>
          <w:rStyle w:val="default"/>
          <w:rFonts w:cs="FrankRuehl" w:hint="cs"/>
          <w:rtl/>
        </w:rPr>
        <w:t>55.</w:t>
      </w:r>
      <w:r>
        <w:rPr>
          <w:rStyle w:val="default"/>
          <w:rFonts w:cs="FrankRuehl" w:hint="cs"/>
          <w:rtl/>
        </w:rPr>
        <w:tab/>
        <w:t>מנהל התכנית לפיתוח טכנולוגיות המקטינות את השימוש העולמי בנפט בתחבורה</w:t>
      </w:r>
    </w:p>
    <w:p w14:paraId="59344073" w14:textId="77777777" w:rsidR="001A196F" w:rsidRDefault="001A196F" w:rsidP="005F2E88">
      <w:pPr>
        <w:pStyle w:val="P00"/>
        <w:spacing w:before="72"/>
        <w:ind w:left="0" w:right="1134"/>
        <w:rPr>
          <w:rStyle w:val="default"/>
          <w:rFonts w:cs="FrankRuehl" w:hint="cs"/>
          <w:rtl/>
        </w:rPr>
      </w:pPr>
      <w:r>
        <w:rPr>
          <w:rStyle w:val="default"/>
          <w:rFonts w:cs="FrankRuehl" w:hint="cs"/>
          <w:rtl/>
        </w:rPr>
        <w:t>56.</w:t>
      </w:r>
      <w:r>
        <w:rPr>
          <w:rStyle w:val="default"/>
          <w:rFonts w:cs="FrankRuehl" w:hint="cs"/>
          <w:rtl/>
        </w:rPr>
        <w:tab/>
        <w:t>ראש המועצה הלאומית לכלכלה והיועץ הכלכלי לראש הממשלה</w:t>
      </w:r>
    </w:p>
    <w:p w14:paraId="44996F18" w14:textId="77777777" w:rsidR="001A196F" w:rsidRDefault="007C3E4B" w:rsidP="007C3E4B">
      <w:pPr>
        <w:pStyle w:val="P00"/>
        <w:spacing w:before="72"/>
        <w:ind w:left="0" w:right="1134"/>
        <w:rPr>
          <w:rStyle w:val="default"/>
          <w:rFonts w:cs="FrankRuehl" w:hint="cs"/>
          <w:rtl/>
        </w:rPr>
      </w:pPr>
      <w:bookmarkStart w:id="103" w:name="Seif73"/>
      <w:bookmarkEnd w:id="103"/>
      <w:r>
        <w:rPr>
          <w:rFonts w:cs="FrankRuehl" w:hint="cs"/>
          <w:sz w:val="26"/>
          <w:rtl/>
          <w:lang w:eastAsia="en-US"/>
        </w:rPr>
        <w:pict w14:anchorId="1CBA2EDB">
          <v:shape id="_x0000_s2324" type="#_x0000_t202" style="position:absolute;left:0;text-align:left;margin-left:464.95pt;margin-top:7.1pt;width:77.3pt;height:16.8pt;z-index:251697152" filled="f" stroked="f">
            <v:textbox inset="1mm,0,1mm,0">
              <w:txbxContent>
                <w:p w14:paraId="75F238CE" w14:textId="77777777" w:rsidR="007C3E4B" w:rsidRDefault="007C3E4B" w:rsidP="007C3E4B">
                  <w:pPr>
                    <w:spacing w:line="160" w:lineRule="exact"/>
                    <w:jc w:val="left"/>
                    <w:rPr>
                      <w:rFonts w:cs="Miriam" w:hint="cs"/>
                      <w:sz w:val="18"/>
                      <w:szCs w:val="18"/>
                      <w:rtl/>
                    </w:rPr>
                  </w:pPr>
                  <w:r>
                    <w:rPr>
                      <w:rFonts w:cs="Miriam"/>
                      <w:sz w:val="18"/>
                      <w:szCs w:val="18"/>
                      <w:rtl/>
                    </w:rPr>
                    <w:t>הו</w:t>
                  </w:r>
                  <w:r>
                    <w:rPr>
                      <w:rFonts w:cs="Miriam" w:hint="cs"/>
                      <w:sz w:val="18"/>
                      <w:szCs w:val="18"/>
                      <w:rtl/>
                    </w:rPr>
                    <w:t>דעה (מס' 3) תש"ף-2020</w:t>
                  </w:r>
                </w:p>
              </w:txbxContent>
            </v:textbox>
            <w10:anchorlock/>
          </v:shape>
        </w:pict>
      </w:r>
      <w:r>
        <w:rPr>
          <w:rStyle w:val="default"/>
          <w:rFonts w:cs="FrankRuehl" w:hint="cs"/>
          <w:rtl/>
        </w:rPr>
        <w:t>57.</w:t>
      </w:r>
      <w:r>
        <w:rPr>
          <w:rStyle w:val="default"/>
          <w:rFonts w:cs="FrankRuehl" w:hint="cs"/>
          <w:rtl/>
        </w:rPr>
        <w:tab/>
        <w:t>(נמחק)</w:t>
      </w:r>
    </w:p>
    <w:p w14:paraId="4D47B419" w14:textId="77777777" w:rsidR="005F2E88" w:rsidRDefault="001A196F" w:rsidP="001A196F">
      <w:pPr>
        <w:pStyle w:val="P00"/>
        <w:spacing w:before="72"/>
        <w:ind w:left="0" w:right="1134"/>
        <w:rPr>
          <w:rStyle w:val="default"/>
          <w:rFonts w:cs="FrankRuehl" w:hint="cs"/>
          <w:rtl/>
        </w:rPr>
      </w:pPr>
      <w:r>
        <w:rPr>
          <w:rStyle w:val="default"/>
          <w:rFonts w:cs="FrankRuehl" w:hint="cs"/>
          <w:rtl/>
        </w:rPr>
        <w:t>58.</w:t>
      </w:r>
      <w:r>
        <w:rPr>
          <w:rStyle w:val="default"/>
          <w:rFonts w:cs="FrankRuehl" w:hint="cs"/>
          <w:rtl/>
        </w:rPr>
        <w:tab/>
        <w:t>חבר בית הדין המיוחד לגיור</w:t>
      </w:r>
    </w:p>
    <w:p w14:paraId="52D50EC1" w14:textId="77777777" w:rsidR="005F2E88" w:rsidRDefault="001A196F" w:rsidP="001A196F">
      <w:pPr>
        <w:pStyle w:val="P00"/>
        <w:spacing w:before="72"/>
        <w:ind w:left="0" w:right="1134"/>
        <w:rPr>
          <w:rStyle w:val="default"/>
          <w:rFonts w:cs="FrankRuehl" w:hint="cs"/>
          <w:rtl/>
        </w:rPr>
      </w:pPr>
      <w:r>
        <w:rPr>
          <w:rStyle w:val="default"/>
          <w:rFonts w:cs="FrankRuehl" w:hint="cs"/>
          <w:rtl/>
        </w:rPr>
        <w:t>59</w:t>
      </w:r>
      <w:r w:rsidR="005F2E88">
        <w:rPr>
          <w:rStyle w:val="default"/>
          <w:rFonts w:cs="FrankRuehl" w:hint="cs"/>
          <w:rtl/>
        </w:rPr>
        <w:t>.</w:t>
      </w:r>
      <w:r w:rsidR="005F2E88">
        <w:rPr>
          <w:rStyle w:val="default"/>
          <w:rFonts w:cs="FrankRuehl" w:hint="cs"/>
          <w:rtl/>
        </w:rPr>
        <w:tab/>
      </w:r>
      <w:r>
        <w:rPr>
          <w:rStyle w:val="default"/>
          <w:rFonts w:cs="FrankRuehl" w:hint="cs"/>
          <w:rtl/>
        </w:rPr>
        <w:t>ראש הוועדה לאנרגיה אטומית</w:t>
      </w:r>
    </w:p>
    <w:p w14:paraId="52A3DCA0" w14:textId="77777777" w:rsidR="001A196F" w:rsidRDefault="001A196F" w:rsidP="001A196F">
      <w:pPr>
        <w:pStyle w:val="P00"/>
        <w:spacing w:before="72"/>
        <w:ind w:left="0" w:right="1134"/>
        <w:rPr>
          <w:rStyle w:val="default"/>
          <w:rFonts w:cs="FrankRuehl" w:hint="cs"/>
          <w:rtl/>
        </w:rPr>
      </w:pPr>
      <w:r>
        <w:rPr>
          <w:rStyle w:val="default"/>
          <w:rFonts w:cs="FrankRuehl" w:hint="cs"/>
          <w:rtl/>
        </w:rPr>
        <w:t>60.</w:t>
      </w:r>
      <w:r>
        <w:rPr>
          <w:rStyle w:val="default"/>
          <w:rFonts w:cs="FrankRuehl" w:hint="cs"/>
          <w:rtl/>
        </w:rPr>
        <w:tab/>
        <w:t>ראש היחידה לרישוי ובטיחות בוועדה לאנרגיה אטומית</w:t>
      </w:r>
    </w:p>
    <w:p w14:paraId="7353D025" w14:textId="77777777" w:rsidR="001A196F" w:rsidRDefault="001A196F" w:rsidP="001A196F">
      <w:pPr>
        <w:pStyle w:val="P00"/>
        <w:spacing w:before="72"/>
        <w:ind w:left="0" w:right="1134"/>
        <w:rPr>
          <w:rStyle w:val="default"/>
          <w:rFonts w:cs="FrankRuehl" w:hint="cs"/>
          <w:rtl/>
        </w:rPr>
      </w:pPr>
      <w:r>
        <w:rPr>
          <w:rStyle w:val="default"/>
          <w:rFonts w:cs="FrankRuehl" w:hint="cs"/>
          <w:rtl/>
        </w:rPr>
        <w:t>61.</w:t>
      </w:r>
      <w:r>
        <w:rPr>
          <w:rStyle w:val="default"/>
          <w:rFonts w:cs="FrankRuehl" w:hint="cs"/>
          <w:rtl/>
        </w:rPr>
        <w:tab/>
        <w:t>המשנה לראש המטה לביטחון לאומי</w:t>
      </w:r>
    </w:p>
    <w:p w14:paraId="71651C77" w14:textId="77777777" w:rsidR="001A196F" w:rsidRDefault="001A196F" w:rsidP="001A196F">
      <w:pPr>
        <w:pStyle w:val="P00"/>
        <w:spacing w:before="72"/>
        <w:ind w:left="0" w:right="1134"/>
        <w:rPr>
          <w:rStyle w:val="default"/>
          <w:rFonts w:cs="FrankRuehl" w:hint="cs"/>
          <w:rtl/>
        </w:rPr>
      </w:pPr>
      <w:r>
        <w:rPr>
          <w:rStyle w:val="default"/>
          <w:rFonts w:cs="FrankRuehl" w:hint="cs"/>
          <w:rtl/>
        </w:rPr>
        <w:t>62.</w:t>
      </w:r>
      <w:r>
        <w:rPr>
          <w:rStyle w:val="default"/>
          <w:rFonts w:cs="FrankRuehl" w:hint="cs"/>
          <w:rtl/>
        </w:rPr>
        <w:tab/>
        <w:t>ראש לשכת הקשר "נתיב"</w:t>
      </w:r>
    </w:p>
    <w:p w14:paraId="4F01F957" w14:textId="77777777" w:rsidR="001A196F" w:rsidRDefault="001A196F" w:rsidP="001A196F">
      <w:pPr>
        <w:pStyle w:val="P00"/>
        <w:spacing w:before="72"/>
        <w:ind w:left="0" w:right="1134"/>
        <w:rPr>
          <w:rStyle w:val="default"/>
          <w:rFonts w:cs="FrankRuehl" w:hint="cs"/>
          <w:rtl/>
        </w:rPr>
      </w:pPr>
      <w:r>
        <w:rPr>
          <w:rStyle w:val="default"/>
          <w:rFonts w:cs="FrankRuehl" w:hint="cs"/>
          <w:rtl/>
        </w:rPr>
        <w:t>63.</w:t>
      </w:r>
      <w:r>
        <w:rPr>
          <w:rStyle w:val="default"/>
          <w:rFonts w:cs="FrankRuehl" w:hint="cs"/>
          <w:rtl/>
        </w:rPr>
        <w:tab/>
        <w:t>ראש מערך ההסברה הלאומי</w:t>
      </w:r>
    </w:p>
    <w:p w14:paraId="19C75F0A" w14:textId="77777777" w:rsidR="001A196F" w:rsidRDefault="001A196F" w:rsidP="001A196F">
      <w:pPr>
        <w:pStyle w:val="P00"/>
        <w:spacing w:before="72"/>
        <w:ind w:left="0" w:right="1134"/>
        <w:rPr>
          <w:rStyle w:val="default"/>
          <w:rFonts w:cs="FrankRuehl" w:hint="cs"/>
          <w:rtl/>
        </w:rPr>
      </w:pPr>
      <w:r>
        <w:rPr>
          <w:rStyle w:val="default"/>
          <w:rFonts w:cs="FrankRuehl" w:hint="cs"/>
          <w:rtl/>
        </w:rPr>
        <w:t>64.</w:t>
      </w:r>
      <w:r>
        <w:rPr>
          <w:rStyle w:val="default"/>
          <w:rFonts w:cs="FrankRuehl" w:hint="cs"/>
          <w:rtl/>
        </w:rPr>
        <w:tab/>
        <w:t>ראש מערך הגיור</w:t>
      </w:r>
    </w:p>
    <w:p w14:paraId="1095D3B5" w14:textId="77777777" w:rsidR="001A196F" w:rsidRDefault="001A196F" w:rsidP="001A196F">
      <w:pPr>
        <w:pStyle w:val="P00"/>
        <w:spacing w:before="72"/>
        <w:ind w:left="0" w:right="1134"/>
        <w:rPr>
          <w:rStyle w:val="default"/>
          <w:rFonts w:cs="FrankRuehl" w:hint="cs"/>
          <w:rtl/>
        </w:rPr>
      </w:pPr>
      <w:r>
        <w:rPr>
          <w:rStyle w:val="default"/>
          <w:rFonts w:cs="FrankRuehl" w:hint="cs"/>
          <w:rtl/>
        </w:rPr>
        <w:t>65.</w:t>
      </w:r>
      <w:r>
        <w:rPr>
          <w:rStyle w:val="default"/>
          <w:rFonts w:cs="FrankRuehl" w:hint="cs"/>
          <w:rtl/>
        </w:rPr>
        <w:tab/>
        <w:t>מנהל מינהל הסגל הבכיר בנציבות שירות המדינה</w:t>
      </w:r>
    </w:p>
    <w:p w14:paraId="5EE78EC2" w14:textId="77777777" w:rsidR="001A196F" w:rsidRDefault="006B2E6D" w:rsidP="006B2E6D">
      <w:pPr>
        <w:pStyle w:val="P00"/>
        <w:spacing w:before="72"/>
        <w:ind w:left="0" w:right="1134"/>
        <w:rPr>
          <w:rStyle w:val="default"/>
          <w:rFonts w:cs="FrankRuehl" w:hint="cs"/>
          <w:rtl/>
        </w:rPr>
      </w:pPr>
      <w:r>
        <w:rPr>
          <w:rFonts w:cs="FrankRuehl" w:hint="cs"/>
          <w:sz w:val="26"/>
          <w:rtl/>
          <w:lang w:eastAsia="en-US"/>
        </w:rPr>
        <w:pict w14:anchorId="2DA44C6B">
          <v:shape id="_x0000_s2336" type="#_x0000_t202" style="position:absolute;left:0;text-align:left;margin-left:470.25pt;margin-top:7.1pt;width:1in;height:16.8pt;z-index:251709440" filled="f" stroked="f">
            <v:textbox inset="1mm,0,1mm,0">
              <w:txbxContent>
                <w:p w14:paraId="2FEF76CD" w14:textId="77777777" w:rsidR="006B2E6D" w:rsidRDefault="006B2E6D" w:rsidP="006B2E6D">
                  <w:pPr>
                    <w:spacing w:line="160" w:lineRule="exact"/>
                    <w:jc w:val="left"/>
                    <w:rPr>
                      <w:rFonts w:cs="Miriam" w:hint="cs"/>
                      <w:sz w:val="18"/>
                      <w:szCs w:val="18"/>
                      <w:rtl/>
                    </w:rPr>
                  </w:pPr>
                  <w:r>
                    <w:rPr>
                      <w:rFonts w:cs="Miriam"/>
                      <w:sz w:val="18"/>
                      <w:szCs w:val="18"/>
                      <w:rtl/>
                    </w:rPr>
                    <w:t>הו</w:t>
                  </w:r>
                  <w:r>
                    <w:rPr>
                      <w:rFonts w:cs="Miriam" w:hint="cs"/>
                      <w:sz w:val="18"/>
                      <w:szCs w:val="18"/>
                      <w:rtl/>
                    </w:rPr>
                    <w:t>דעה (מס' 3) תשפ"ב-2022</w:t>
                  </w:r>
                </w:p>
              </w:txbxContent>
            </v:textbox>
            <w10:anchorlock/>
          </v:shape>
        </w:pict>
      </w:r>
      <w:r>
        <w:rPr>
          <w:rStyle w:val="default"/>
          <w:rFonts w:cs="FrankRuehl" w:hint="cs"/>
          <w:rtl/>
        </w:rPr>
        <w:t>66.</w:t>
      </w:r>
      <w:r>
        <w:rPr>
          <w:rStyle w:val="default"/>
          <w:rFonts w:cs="FrankRuehl" w:hint="cs"/>
          <w:rtl/>
        </w:rPr>
        <w:tab/>
        <w:t>(נמחקה)</w:t>
      </w:r>
    </w:p>
    <w:p w14:paraId="745C97AB" w14:textId="77777777" w:rsidR="006F7ECE" w:rsidRDefault="006F7ECE" w:rsidP="006F7ECE">
      <w:pPr>
        <w:pStyle w:val="P00"/>
        <w:spacing w:before="72"/>
        <w:ind w:left="0" w:right="1134"/>
        <w:rPr>
          <w:rStyle w:val="default"/>
          <w:rFonts w:cs="FrankRuehl" w:hint="cs"/>
          <w:rtl/>
        </w:rPr>
      </w:pPr>
      <w:bookmarkStart w:id="104" w:name="Seif66"/>
      <w:bookmarkEnd w:id="104"/>
      <w:r>
        <w:rPr>
          <w:rFonts w:cs="FrankRuehl" w:hint="cs"/>
          <w:sz w:val="26"/>
          <w:rtl/>
          <w:lang w:eastAsia="en-US"/>
        </w:rPr>
        <w:pict w14:anchorId="13147BF1">
          <v:shape id="_x0000_s2313" type="#_x0000_t202" style="position:absolute;left:0;text-align:left;margin-left:470.25pt;margin-top:7.1pt;width:1in;height:16.8pt;z-index:251689984" filled="f" stroked="f">
            <v:textbox inset="1mm,0,1mm,0">
              <w:txbxContent>
                <w:p w14:paraId="654DC62D" w14:textId="77777777" w:rsidR="006F7ECE" w:rsidRDefault="006F7ECE" w:rsidP="006F7ECE">
                  <w:pPr>
                    <w:spacing w:line="160" w:lineRule="exact"/>
                    <w:jc w:val="left"/>
                    <w:rPr>
                      <w:rFonts w:cs="Miriam" w:hint="cs"/>
                      <w:sz w:val="18"/>
                      <w:szCs w:val="18"/>
                      <w:rtl/>
                    </w:rPr>
                  </w:pPr>
                  <w:r>
                    <w:rPr>
                      <w:rFonts w:cs="Miriam"/>
                      <w:sz w:val="18"/>
                      <w:szCs w:val="18"/>
                      <w:rtl/>
                    </w:rPr>
                    <w:t>הו</w:t>
                  </w:r>
                  <w:r>
                    <w:rPr>
                      <w:rFonts w:cs="Miriam" w:hint="cs"/>
                      <w:sz w:val="18"/>
                      <w:szCs w:val="18"/>
                      <w:rtl/>
                    </w:rPr>
                    <w:t>דעה (מס' 3) תשע"ח-2018</w:t>
                  </w:r>
                </w:p>
              </w:txbxContent>
            </v:textbox>
            <w10:anchorlock/>
          </v:shape>
        </w:pict>
      </w:r>
      <w:r>
        <w:rPr>
          <w:rStyle w:val="default"/>
          <w:rFonts w:cs="FrankRuehl" w:hint="cs"/>
          <w:rtl/>
        </w:rPr>
        <w:t>67.</w:t>
      </w:r>
      <w:r>
        <w:rPr>
          <w:rStyle w:val="default"/>
          <w:rFonts w:cs="FrankRuehl" w:hint="cs"/>
          <w:rtl/>
        </w:rPr>
        <w:tab/>
        <w:t>ראש מערך הסייבר הלאומי</w:t>
      </w:r>
    </w:p>
    <w:p w14:paraId="1F336A3E" w14:textId="77777777" w:rsidR="004B369B" w:rsidRDefault="004B369B" w:rsidP="004B369B">
      <w:pPr>
        <w:pStyle w:val="P00"/>
        <w:spacing w:before="72"/>
        <w:ind w:left="0" w:right="1134"/>
        <w:rPr>
          <w:rStyle w:val="default"/>
          <w:rFonts w:cs="FrankRuehl" w:hint="cs"/>
          <w:rtl/>
        </w:rPr>
      </w:pPr>
      <w:bookmarkStart w:id="105" w:name="Seif72"/>
      <w:bookmarkEnd w:id="105"/>
      <w:r>
        <w:rPr>
          <w:rFonts w:cs="FrankRuehl" w:hint="cs"/>
          <w:sz w:val="26"/>
          <w:rtl/>
          <w:lang w:eastAsia="en-US"/>
        </w:rPr>
        <w:pict w14:anchorId="13E38294">
          <v:shape id="_x0000_s2320" type="#_x0000_t202" style="position:absolute;left:0;text-align:left;margin-left:470.25pt;margin-top:7.1pt;width:1in;height:16.8pt;z-index:251696128" filled="f" stroked="f">
            <v:textbox inset="1mm,0,1mm,0">
              <w:txbxContent>
                <w:p w14:paraId="0D535F53" w14:textId="77777777" w:rsidR="004B369B" w:rsidRDefault="004B369B" w:rsidP="004B369B">
                  <w:pPr>
                    <w:spacing w:line="160" w:lineRule="exact"/>
                    <w:jc w:val="left"/>
                    <w:rPr>
                      <w:rFonts w:cs="Miriam" w:hint="cs"/>
                      <w:sz w:val="18"/>
                      <w:szCs w:val="18"/>
                      <w:rtl/>
                    </w:rPr>
                  </w:pPr>
                  <w:r>
                    <w:rPr>
                      <w:rFonts w:cs="Miriam"/>
                      <w:sz w:val="18"/>
                      <w:szCs w:val="18"/>
                      <w:rtl/>
                    </w:rPr>
                    <w:t>הו</w:t>
                  </w:r>
                  <w:r>
                    <w:rPr>
                      <w:rFonts w:cs="Miriam" w:hint="cs"/>
                      <w:sz w:val="18"/>
                      <w:szCs w:val="18"/>
                      <w:rtl/>
                    </w:rPr>
                    <w:t>דעה (מס' 2) תש"ף-2020</w:t>
                  </w:r>
                </w:p>
              </w:txbxContent>
            </v:textbox>
            <w10:anchorlock/>
          </v:shape>
        </w:pict>
      </w:r>
      <w:r>
        <w:rPr>
          <w:rStyle w:val="default"/>
          <w:rFonts w:cs="FrankRuehl" w:hint="cs"/>
          <w:rtl/>
        </w:rPr>
        <w:t>67א.</w:t>
      </w:r>
      <w:r>
        <w:rPr>
          <w:rStyle w:val="default"/>
          <w:rFonts w:cs="FrankRuehl" w:hint="cs"/>
          <w:rtl/>
        </w:rPr>
        <w:tab/>
        <w:t>מנהל לשכת הפרסום הממשלתית</w:t>
      </w:r>
    </w:p>
    <w:p w14:paraId="127F8E63" w14:textId="77777777" w:rsidR="005364AF" w:rsidRDefault="005364AF" w:rsidP="005364AF">
      <w:pPr>
        <w:pStyle w:val="P00"/>
        <w:spacing w:before="72"/>
        <w:ind w:left="0" w:right="1134"/>
        <w:rPr>
          <w:rStyle w:val="default"/>
          <w:rFonts w:cs="FrankRuehl" w:hint="cs"/>
          <w:rtl/>
        </w:rPr>
      </w:pPr>
    </w:p>
    <w:p w14:paraId="428638D7" w14:textId="77777777" w:rsidR="005364AF" w:rsidRDefault="005364AF" w:rsidP="005364AF">
      <w:pPr>
        <w:pStyle w:val="P00"/>
        <w:spacing w:before="72"/>
        <w:ind w:left="0" w:right="1134"/>
        <w:rPr>
          <w:rStyle w:val="default"/>
          <w:rFonts w:cs="FrankRuehl" w:hint="cs"/>
          <w:b/>
          <w:bCs/>
          <w:sz w:val="22"/>
          <w:szCs w:val="22"/>
          <w:rtl/>
        </w:rPr>
      </w:pPr>
      <w:r>
        <w:rPr>
          <w:rStyle w:val="default"/>
          <w:rFonts w:cs="FrankRuehl" w:hint="cs"/>
          <w:b/>
          <w:bCs/>
          <w:sz w:val="22"/>
          <w:szCs w:val="22"/>
          <w:rtl/>
        </w:rPr>
        <w:t>המשרד לשוויון חברתי</w:t>
      </w:r>
    </w:p>
    <w:p w14:paraId="323F77E2" w14:textId="77777777" w:rsidR="005364AF" w:rsidRDefault="005364AF" w:rsidP="005364AF">
      <w:pPr>
        <w:pStyle w:val="P00"/>
        <w:spacing w:before="72"/>
        <w:ind w:left="0" w:right="1134"/>
        <w:rPr>
          <w:rStyle w:val="default"/>
          <w:rFonts w:cs="FrankRuehl" w:hint="cs"/>
          <w:rtl/>
        </w:rPr>
      </w:pPr>
      <w:r>
        <w:rPr>
          <w:rStyle w:val="default"/>
          <w:rFonts w:cs="FrankRuehl" w:hint="cs"/>
          <w:rtl/>
        </w:rPr>
        <w:t>68.</w:t>
      </w:r>
      <w:r>
        <w:rPr>
          <w:rStyle w:val="default"/>
          <w:rFonts w:cs="FrankRuehl" w:hint="cs"/>
          <w:rtl/>
        </w:rPr>
        <w:tab/>
        <w:t>מנהל הרשות לפיתוח כלכלי במגזר המיעוטים</w:t>
      </w:r>
    </w:p>
    <w:p w14:paraId="47E6E288" w14:textId="77777777" w:rsidR="00A40C86" w:rsidRDefault="00A40C86" w:rsidP="00A40C86">
      <w:pPr>
        <w:pStyle w:val="P00"/>
        <w:spacing w:before="72"/>
        <w:ind w:left="0" w:right="1134"/>
        <w:rPr>
          <w:rStyle w:val="default"/>
          <w:rFonts w:cs="FrankRuehl" w:hint="cs"/>
          <w:rtl/>
        </w:rPr>
      </w:pPr>
      <w:bookmarkStart w:id="106" w:name="Seif83"/>
      <w:bookmarkEnd w:id="106"/>
      <w:r>
        <w:rPr>
          <w:rFonts w:cs="FrankRuehl" w:hint="cs"/>
          <w:sz w:val="26"/>
          <w:rtl/>
          <w:lang w:eastAsia="en-US"/>
        </w:rPr>
        <w:pict w14:anchorId="1A1519D2">
          <v:shape id="_x0000_s2334" type="#_x0000_t202" style="position:absolute;left:0;text-align:left;margin-left:464.95pt;margin-top:7.1pt;width:77.3pt;height:16.8pt;z-index:251707392" filled="f" stroked="f">
            <v:textbox inset="1mm,0,1mm,0">
              <w:txbxContent>
                <w:p w14:paraId="10F4D87A" w14:textId="77777777" w:rsidR="00A40C86" w:rsidRDefault="00A40C86" w:rsidP="00A40C86">
                  <w:pPr>
                    <w:spacing w:line="160" w:lineRule="exact"/>
                    <w:jc w:val="left"/>
                    <w:rPr>
                      <w:rFonts w:cs="Miriam" w:hint="cs"/>
                      <w:sz w:val="18"/>
                      <w:szCs w:val="18"/>
                      <w:rtl/>
                    </w:rPr>
                  </w:pPr>
                  <w:r>
                    <w:rPr>
                      <w:rFonts w:cs="Miriam"/>
                      <w:sz w:val="18"/>
                      <w:szCs w:val="18"/>
                      <w:rtl/>
                    </w:rPr>
                    <w:t>הו</w:t>
                  </w:r>
                  <w:r>
                    <w:rPr>
                      <w:rFonts w:cs="Miriam" w:hint="cs"/>
                      <w:sz w:val="18"/>
                      <w:szCs w:val="18"/>
                      <w:rtl/>
                    </w:rPr>
                    <w:t>דעה תשפ"ב-2021</w:t>
                  </w:r>
                </w:p>
              </w:txbxContent>
            </v:textbox>
            <w10:anchorlock/>
          </v:shape>
        </w:pict>
      </w:r>
      <w:r>
        <w:rPr>
          <w:rStyle w:val="default"/>
          <w:rFonts w:cs="FrankRuehl" w:hint="cs"/>
          <w:rtl/>
        </w:rPr>
        <w:t>68א.</w:t>
      </w:r>
      <w:r>
        <w:rPr>
          <w:rStyle w:val="default"/>
          <w:rFonts w:cs="FrankRuehl" w:hint="cs"/>
          <w:rtl/>
        </w:rPr>
        <w:tab/>
        <w:t>מנהל הרשות לפיתוח כלכלי חברתי של המגזר החרדי</w:t>
      </w:r>
    </w:p>
    <w:p w14:paraId="7F8D558B" w14:textId="77777777" w:rsidR="002C0DB9" w:rsidRDefault="002C0DB9" w:rsidP="002C0DB9">
      <w:pPr>
        <w:pStyle w:val="P00"/>
        <w:spacing w:before="72"/>
        <w:ind w:left="0" w:right="1134"/>
        <w:rPr>
          <w:rStyle w:val="default"/>
          <w:rFonts w:cs="FrankRuehl" w:hint="cs"/>
          <w:rtl/>
        </w:rPr>
      </w:pPr>
      <w:r>
        <w:rPr>
          <w:rFonts w:cs="FrankRuehl" w:hint="cs"/>
          <w:sz w:val="26"/>
          <w:rtl/>
          <w:lang w:eastAsia="en-US"/>
        </w:rPr>
        <w:pict w14:anchorId="368C4DA7">
          <v:shape id="_x0000_s2340" type="#_x0000_t202" style="position:absolute;left:0;text-align:left;margin-left:464.95pt;margin-top:7.1pt;width:77.3pt;height:11.55pt;z-index:251713536" filled="f" stroked="f">
            <v:textbox inset="1mm,0,1mm,0">
              <w:txbxContent>
                <w:p w14:paraId="4B725EA0" w14:textId="77777777" w:rsidR="002C0DB9" w:rsidRDefault="002C0DB9" w:rsidP="002C0DB9">
                  <w:pPr>
                    <w:spacing w:line="160" w:lineRule="exact"/>
                    <w:jc w:val="left"/>
                    <w:rPr>
                      <w:rFonts w:cs="Miriam" w:hint="cs"/>
                      <w:sz w:val="18"/>
                      <w:szCs w:val="18"/>
                      <w:rtl/>
                    </w:rPr>
                  </w:pPr>
                  <w:r>
                    <w:rPr>
                      <w:rFonts w:cs="Miriam"/>
                      <w:sz w:val="18"/>
                      <w:szCs w:val="18"/>
                      <w:rtl/>
                    </w:rPr>
                    <w:t>הו</w:t>
                  </w:r>
                  <w:r>
                    <w:rPr>
                      <w:rFonts w:cs="Miriam" w:hint="cs"/>
                      <w:sz w:val="18"/>
                      <w:szCs w:val="18"/>
                      <w:rtl/>
                    </w:rPr>
                    <w:t>דעה תשפ"ג-2023</w:t>
                  </w:r>
                </w:p>
              </w:txbxContent>
            </v:textbox>
            <w10:anchorlock/>
          </v:shape>
        </w:pict>
      </w:r>
      <w:r>
        <w:rPr>
          <w:rStyle w:val="default"/>
          <w:rFonts w:cs="FrankRuehl" w:hint="cs"/>
          <w:rtl/>
        </w:rPr>
        <w:t>68ב.</w:t>
      </w:r>
      <w:r>
        <w:rPr>
          <w:rStyle w:val="default"/>
          <w:rFonts w:cs="FrankRuehl" w:hint="cs"/>
          <w:rtl/>
        </w:rPr>
        <w:tab/>
        <w:t>מנהל הרשות לפיתוח והתיישבות הבדואים בנגב</w:t>
      </w:r>
    </w:p>
    <w:p w14:paraId="6C17A30A" w14:textId="77777777" w:rsidR="005364AF" w:rsidRDefault="005364AF" w:rsidP="005364AF">
      <w:pPr>
        <w:pStyle w:val="P00"/>
        <w:spacing w:before="72"/>
        <w:ind w:left="0" w:right="1134"/>
        <w:rPr>
          <w:rStyle w:val="default"/>
          <w:rFonts w:cs="FrankRuehl" w:hint="cs"/>
          <w:rtl/>
        </w:rPr>
      </w:pPr>
    </w:p>
    <w:p w14:paraId="61D6A60D" w14:textId="77777777" w:rsidR="005364AF" w:rsidRDefault="005364AF" w:rsidP="005364AF">
      <w:pPr>
        <w:pStyle w:val="P00"/>
        <w:spacing w:before="72"/>
        <w:ind w:left="0" w:right="1134"/>
        <w:rPr>
          <w:rStyle w:val="default"/>
          <w:rFonts w:cs="FrankRuehl" w:hint="cs"/>
          <w:b/>
          <w:bCs/>
          <w:sz w:val="22"/>
          <w:szCs w:val="22"/>
          <w:rtl/>
        </w:rPr>
      </w:pPr>
      <w:r>
        <w:rPr>
          <w:rStyle w:val="default"/>
          <w:rFonts w:cs="FrankRuehl" w:hint="cs"/>
          <w:b/>
          <w:bCs/>
          <w:sz w:val="22"/>
          <w:szCs w:val="22"/>
          <w:rtl/>
        </w:rPr>
        <w:t>המשרד לשירותי דת</w:t>
      </w:r>
    </w:p>
    <w:p w14:paraId="02AD1E76" w14:textId="77777777" w:rsidR="005364AF" w:rsidRDefault="005364AF" w:rsidP="005364AF">
      <w:pPr>
        <w:pStyle w:val="P00"/>
        <w:spacing w:before="72"/>
        <w:ind w:left="0" w:right="1134"/>
        <w:rPr>
          <w:rStyle w:val="default"/>
          <w:rFonts w:cs="FrankRuehl" w:hint="cs"/>
          <w:rtl/>
        </w:rPr>
      </w:pPr>
      <w:r>
        <w:rPr>
          <w:rStyle w:val="default"/>
          <w:rFonts w:cs="FrankRuehl" w:hint="cs"/>
          <w:rtl/>
        </w:rPr>
        <w:t>69.</w:t>
      </w:r>
      <w:r>
        <w:rPr>
          <w:rStyle w:val="default"/>
          <w:rFonts w:cs="FrankRuehl" w:hint="cs"/>
          <w:rtl/>
        </w:rPr>
        <w:tab/>
        <w:t>מנהל הרבנות הראשית</w:t>
      </w:r>
    </w:p>
    <w:p w14:paraId="46765142" w14:textId="77777777" w:rsidR="001A196F" w:rsidRDefault="001A196F" w:rsidP="005F2E88">
      <w:pPr>
        <w:pStyle w:val="P00"/>
        <w:spacing w:before="72"/>
        <w:ind w:left="0" w:right="1134"/>
        <w:rPr>
          <w:rStyle w:val="default"/>
          <w:rFonts w:cs="FrankRuehl" w:hint="cs"/>
          <w:rtl/>
        </w:rPr>
      </w:pPr>
    </w:p>
    <w:p w14:paraId="44183A41" w14:textId="77777777" w:rsidR="00E51DB1" w:rsidRDefault="00E51DB1" w:rsidP="00E51DB1">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 xml:space="preserve">משרד </w:t>
      </w:r>
      <w:r w:rsidR="005364AF">
        <w:rPr>
          <w:rStyle w:val="default"/>
          <w:rFonts w:cs="FrankRuehl" w:hint="cs"/>
          <w:b/>
          <w:bCs/>
          <w:sz w:val="22"/>
          <w:szCs w:val="22"/>
          <w:rtl/>
        </w:rPr>
        <w:t>התחבורה והבטיחות בדרכים</w:t>
      </w:r>
    </w:p>
    <w:p w14:paraId="707FA1F5" w14:textId="77777777" w:rsidR="00E51DB1" w:rsidRDefault="005364AF" w:rsidP="005F2E88">
      <w:pPr>
        <w:pStyle w:val="P00"/>
        <w:spacing w:before="72"/>
        <w:ind w:left="0" w:right="1134"/>
        <w:rPr>
          <w:rStyle w:val="default"/>
          <w:rFonts w:cs="FrankRuehl" w:hint="cs"/>
          <w:rtl/>
        </w:rPr>
      </w:pPr>
      <w:r>
        <w:rPr>
          <w:rStyle w:val="default"/>
          <w:rFonts w:cs="FrankRuehl" w:hint="cs"/>
          <w:rtl/>
        </w:rPr>
        <w:t>70.</w:t>
      </w:r>
      <w:r>
        <w:rPr>
          <w:rStyle w:val="default"/>
          <w:rFonts w:cs="FrankRuehl" w:hint="cs"/>
          <w:rtl/>
        </w:rPr>
        <w:tab/>
        <w:t>מנהל הרשות הארצית לתחבורה ציבורית</w:t>
      </w:r>
    </w:p>
    <w:p w14:paraId="6B7525BE" w14:textId="77777777" w:rsidR="005364AF" w:rsidRDefault="005364AF" w:rsidP="005F2E88">
      <w:pPr>
        <w:pStyle w:val="P00"/>
        <w:spacing w:before="72"/>
        <w:ind w:left="0" w:right="1134"/>
        <w:rPr>
          <w:rStyle w:val="default"/>
          <w:rFonts w:cs="FrankRuehl" w:hint="cs"/>
          <w:rtl/>
        </w:rPr>
      </w:pPr>
      <w:r>
        <w:rPr>
          <w:rStyle w:val="default"/>
          <w:rFonts w:cs="FrankRuehl" w:hint="cs"/>
          <w:rtl/>
        </w:rPr>
        <w:t>71.</w:t>
      </w:r>
      <w:r>
        <w:rPr>
          <w:rStyle w:val="default"/>
          <w:rFonts w:cs="FrankRuehl" w:hint="cs"/>
          <w:rtl/>
        </w:rPr>
        <w:tab/>
        <w:t>מנהל השירות המטאורולוגי</w:t>
      </w:r>
    </w:p>
    <w:p w14:paraId="0835E00A" w14:textId="77777777" w:rsidR="00B74549" w:rsidRDefault="00B74549" w:rsidP="00B74549">
      <w:pPr>
        <w:pStyle w:val="P00"/>
        <w:spacing w:before="72"/>
        <w:ind w:left="0" w:right="1134"/>
        <w:rPr>
          <w:rStyle w:val="default"/>
          <w:rFonts w:cs="FrankRuehl" w:hint="cs"/>
          <w:rtl/>
        </w:rPr>
      </w:pPr>
      <w:r>
        <w:rPr>
          <w:rFonts w:cs="FrankRuehl" w:hint="cs"/>
          <w:sz w:val="26"/>
          <w:rtl/>
          <w:lang w:eastAsia="en-US"/>
        </w:rPr>
        <w:pict w14:anchorId="3F8BDAA2">
          <v:shape id="_x0000_s2338" type="#_x0000_t202" style="position:absolute;left:0;text-align:left;margin-left:464.95pt;margin-top:7.1pt;width:77.3pt;height:16.8pt;z-index:251711488" filled="f" stroked="f">
            <v:textbox inset="1mm,0,1mm,0">
              <w:txbxContent>
                <w:p w14:paraId="3C7551A5" w14:textId="77777777" w:rsidR="00B74549" w:rsidRDefault="00B74549" w:rsidP="00B74549">
                  <w:pPr>
                    <w:spacing w:line="160" w:lineRule="exact"/>
                    <w:jc w:val="left"/>
                    <w:rPr>
                      <w:rFonts w:cs="Miriam" w:hint="cs"/>
                      <w:sz w:val="18"/>
                      <w:szCs w:val="18"/>
                      <w:rtl/>
                    </w:rPr>
                  </w:pPr>
                  <w:r>
                    <w:rPr>
                      <w:rFonts w:cs="Miriam"/>
                      <w:sz w:val="18"/>
                      <w:szCs w:val="18"/>
                      <w:rtl/>
                    </w:rPr>
                    <w:t>הו</w:t>
                  </w:r>
                  <w:r>
                    <w:rPr>
                      <w:rFonts w:cs="Miriam" w:hint="cs"/>
                      <w:sz w:val="18"/>
                      <w:szCs w:val="18"/>
                      <w:rtl/>
                    </w:rPr>
                    <w:t>דעה (מס' 5) תשפ"ב-2022</w:t>
                  </w:r>
                </w:p>
              </w:txbxContent>
            </v:textbox>
            <w10:anchorlock/>
          </v:shape>
        </w:pict>
      </w:r>
      <w:r>
        <w:rPr>
          <w:rStyle w:val="default"/>
          <w:rFonts w:cs="FrankRuehl" w:hint="cs"/>
          <w:rtl/>
        </w:rPr>
        <w:t>71א.</w:t>
      </w:r>
      <w:r>
        <w:rPr>
          <w:rStyle w:val="default"/>
          <w:rFonts w:cs="FrankRuehl" w:hint="cs"/>
          <w:rtl/>
        </w:rPr>
        <w:tab/>
        <w:t>מנהל רשות המטרו</w:t>
      </w:r>
    </w:p>
    <w:p w14:paraId="15E09669" w14:textId="77777777" w:rsidR="00B74549" w:rsidRDefault="00B74549" w:rsidP="005F2E88">
      <w:pPr>
        <w:pStyle w:val="P00"/>
        <w:spacing w:before="72"/>
        <w:ind w:left="0" w:right="1134"/>
        <w:rPr>
          <w:rStyle w:val="default"/>
          <w:rFonts w:cs="FrankRuehl" w:hint="cs"/>
          <w:rtl/>
        </w:rPr>
      </w:pPr>
    </w:p>
    <w:p w14:paraId="63F6E527" w14:textId="77777777" w:rsidR="00D9582E" w:rsidRPr="00D9582E" w:rsidRDefault="00D9582E" w:rsidP="005F2E88">
      <w:pPr>
        <w:pStyle w:val="P00"/>
        <w:spacing w:before="72"/>
        <w:ind w:left="0" w:right="1134"/>
        <w:rPr>
          <w:rStyle w:val="default"/>
          <w:rFonts w:cs="FrankRuehl" w:hint="cs"/>
          <w:b/>
          <w:bCs/>
          <w:sz w:val="22"/>
          <w:szCs w:val="22"/>
          <w:rtl/>
        </w:rPr>
      </w:pPr>
      <w:r w:rsidRPr="00D9582E">
        <w:rPr>
          <w:rStyle w:val="default"/>
          <w:rFonts w:cs="FrankRuehl" w:hint="cs"/>
          <w:b/>
          <w:bCs/>
          <w:sz w:val="22"/>
          <w:szCs w:val="22"/>
          <w:rtl/>
        </w:rPr>
        <w:t>משרד התרבות והספורט</w:t>
      </w:r>
    </w:p>
    <w:p w14:paraId="11C1ED0D" w14:textId="77777777" w:rsidR="00D9582E" w:rsidRDefault="005364AF" w:rsidP="005F2E88">
      <w:pPr>
        <w:pStyle w:val="P00"/>
        <w:spacing w:before="72"/>
        <w:ind w:left="0" w:right="1134"/>
        <w:rPr>
          <w:rStyle w:val="default"/>
          <w:rFonts w:cs="FrankRuehl" w:hint="cs"/>
          <w:rtl/>
        </w:rPr>
      </w:pPr>
      <w:r>
        <w:rPr>
          <w:rStyle w:val="default"/>
          <w:rFonts w:cs="FrankRuehl" w:hint="cs"/>
          <w:rtl/>
        </w:rPr>
        <w:t>72.</w:t>
      </w:r>
      <w:r>
        <w:rPr>
          <w:rStyle w:val="default"/>
          <w:rFonts w:cs="FrankRuehl" w:hint="cs"/>
          <w:rtl/>
        </w:rPr>
        <w:tab/>
        <w:t>מנהל מינהל התרבות במשרד התרבות והספורט</w:t>
      </w:r>
    </w:p>
    <w:p w14:paraId="57AFC411" w14:textId="77777777" w:rsidR="005364AF" w:rsidRDefault="005364AF" w:rsidP="005F2E88">
      <w:pPr>
        <w:pStyle w:val="P00"/>
        <w:spacing w:before="72"/>
        <w:ind w:left="0" w:right="1134"/>
        <w:rPr>
          <w:rStyle w:val="default"/>
          <w:rFonts w:cs="FrankRuehl" w:hint="cs"/>
          <w:rtl/>
        </w:rPr>
      </w:pPr>
      <w:r>
        <w:rPr>
          <w:rStyle w:val="default"/>
          <w:rFonts w:cs="FrankRuehl" w:hint="cs"/>
          <w:rtl/>
        </w:rPr>
        <w:t>73.</w:t>
      </w:r>
      <w:r>
        <w:rPr>
          <w:rStyle w:val="default"/>
          <w:rFonts w:cs="FrankRuehl" w:hint="cs"/>
          <w:rtl/>
        </w:rPr>
        <w:tab/>
        <w:t>מנהל מינהל הספורט</w:t>
      </w:r>
    </w:p>
    <w:p w14:paraId="0D01B0CC" w14:textId="77777777" w:rsidR="008943E0" w:rsidRDefault="008943E0" w:rsidP="00795F99">
      <w:pPr>
        <w:pStyle w:val="P00"/>
        <w:spacing w:before="72"/>
        <w:ind w:left="0" w:right="1134"/>
        <w:rPr>
          <w:rStyle w:val="default"/>
          <w:rFonts w:cs="FrankRuehl" w:hint="cs"/>
          <w:rtl/>
        </w:rPr>
      </w:pPr>
      <w:bookmarkStart w:id="107" w:name="Seif63"/>
      <w:bookmarkEnd w:id="107"/>
      <w:r>
        <w:rPr>
          <w:rFonts w:cs="FrankRuehl" w:hint="cs"/>
          <w:sz w:val="26"/>
          <w:rtl/>
          <w:lang w:eastAsia="en-US"/>
        </w:rPr>
        <w:pict w14:anchorId="734F3FF5">
          <v:shape id="_x0000_s2309" type="#_x0000_t202" style="position:absolute;left:0;text-align:left;margin-left:470.25pt;margin-top:7.1pt;width:1in;height:16.8pt;z-index:251685888" filled="f" stroked="f">
            <v:textbox inset="1mm,0,1mm,0">
              <w:txbxContent>
                <w:p w14:paraId="0F9849D0" w14:textId="77777777" w:rsidR="008943E0" w:rsidRDefault="008943E0" w:rsidP="008943E0">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דעה </w:t>
                  </w:r>
                  <w:r w:rsidR="004B369B">
                    <w:rPr>
                      <w:rFonts w:cs="Miriam" w:hint="cs"/>
                      <w:sz w:val="18"/>
                      <w:szCs w:val="18"/>
                      <w:rtl/>
                    </w:rPr>
                    <w:t>(מס' 2) תש"ף-2020</w:t>
                  </w:r>
                </w:p>
              </w:txbxContent>
            </v:textbox>
            <w10:anchorlock/>
          </v:shape>
        </w:pict>
      </w:r>
      <w:r>
        <w:rPr>
          <w:rStyle w:val="default"/>
          <w:rFonts w:cs="FrankRuehl" w:hint="cs"/>
          <w:rtl/>
        </w:rPr>
        <w:t>73א.</w:t>
      </w:r>
      <w:r>
        <w:rPr>
          <w:rStyle w:val="default"/>
          <w:rFonts w:cs="FrankRuehl" w:hint="cs"/>
          <w:rtl/>
        </w:rPr>
        <w:tab/>
      </w:r>
      <w:r w:rsidR="004B369B">
        <w:rPr>
          <w:rStyle w:val="default"/>
          <w:rFonts w:cs="FrankRuehl" w:hint="cs"/>
          <w:rtl/>
        </w:rPr>
        <w:t>(נמחק)</w:t>
      </w:r>
    </w:p>
    <w:p w14:paraId="14E835D0" w14:textId="77777777" w:rsidR="00795F99" w:rsidRDefault="00795F99" w:rsidP="005F2E88">
      <w:pPr>
        <w:pStyle w:val="P00"/>
        <w:spacing w:before="72"/>
        <w:ind w:left="0" w:right="1134"/>
        <w:rPr>
          <w:rStyle w:val="default"/>
          <w:rFonts w:cs="FrankRuehl" w:hint="cs"/>
          <w:rtl/>
        </w:rPr>
      </w:pPr>
    </w:p>
    <w:p w14:paraId="2B652CC7" w14:textId="77777777" w:rsidR="005F2E88" w:rsidRPr="005F2E88" w:rsidRDefault="005F2E88" w:rsidP="005F2E88">
      <w:pPr>
        <w:pStyle w:val="P00"/>
        <w:spacing w:before="72"/>
        <w:ind w:left="0" w:right="1134"/>
        <w:rPr>
          <w:rStyle w:val="default"/>
          <w:rFonts w:cs="FrankRuehl" w:hint="cs"/>
          <w:b/>
          <w:bCs/>
          <w:sz w:val="22"/>
          <w:szCs w:val="22"/>
          <w:rtl/>
        </w:rPr>
      </w:pPr>
      <w:r w:rsidRPr="005F2E88">
        <w:rPr>
          <w:rStyle w:val="default"/>
          <w:rFonts w:cs="FrankRuehl" w:hint="cs"/>
          <w:b/>
          <w:bCs/>
          <w:sz w:val="22"/>
          <w:szCs w:val="22"/>
          <w:rtl/>
        </w:rPr>
        <w:t>משרד התשתיות הלאומיות</w:t>
      </w:r>
      <w:r w:rsidR="005364AF">
        <w:rPr>
          <w:rStyle w:val="default"/>
          <w:rFonts w:cs="FrankRuehl" w:hint="cs"/>
          <w:b/>
          <w:bCs/>
          <w:sz w:val="22"/>
          <w:szCs w:val="22"/>
          <w:rtl/>
        </w:rPr>
        <w:t xml:space="preserve"> האנרגיה והמים</w:t>
      </w:r>
    </w:p>
    <w:p w14:paraId="63739B51" w14:textId="77777777" w:rsidR="005F2E88" w:rsidRDefault="005364AF" w:rsidP="005F2E88">
      <w:pPr>
        <w:pStyle w:val="P00"/>
        <w:spacing w:before="72"/>
        <w:ind w:left="0" w:right="1134"/>
        <w:rPr>
          <w:rStyle w:val="default"/>
          <w:rFonts w:cs="FrankRuehl" w:hint="cs"/>
          <w:rtl/>
        </w:rPr>
      </w:pPr>
      <w:r>
        <w:rPr>
          <w:rStyle w:val="default"/>
          <w:rFonts w:cs="FrankRuehl" w:hint="cs"/>
          <w:rtl/>
        </w:rPr>
        <w:t>74.</w:t>
      </w:r>
      <w:r>
        <w:rPr>
          <w:rStyle w:val="default"/>
          <w:rFonts w:cs="FrankRuehl" w:hint="cs"/>
          <w:rtl/>
        </w:rPr>
        <w:tab/>
        <w:t>מנהל מינהל המחקר למדעי האדמה והים</w:t>
      </w:r>
    </w:p>
    <w:p w14:paraId="651A6823" w14:textId="77777777" w:rsidR="00D57B37" w:rsidRDefault="00D57B37" w:rsidP="00D57B37">
      <w:pPr>
        <w:pStyle w:val="P00"/>
        <w:spacing w:before="72"/>
        <w:ind w:left="0" w:right="1134"/>
        <w:rPr>
          <w:rStyle w:val="default"/>
          <w:rFonts w:cs="FrankRuehl" w:hint="cs"/>
          <w:rtl/>
        </w:rPr>
      </w:pPr>
      <w:bookmarkStart w:id="108" w:name="Seif69"/>
      <w:bookmarkEnd w:id="108"/>
      <w:r>
        <w:rPr>
          <w:rFonts w:cs="FrankRuehl" w:hint="cs"/>
          <w:sz w:val="26"/>
          <w:rtl/>
          <w:lang w:eastAsia="en-US"/>
        </w:rPr>
        <w:pict w14:anchorId="4255824E">
          <v:shape id="_x0000_s2316" type="#_x0000_t202" style="position:absolute;left:0;text-align:left;margin-left:463.75pt;margin-top:7.1pt;width:78.5pt;height:11.1pt;z-index:251693056" filled="f" stroked="f">
            <v:textbox inset="1mm,0,1mm,0">
              <w:txbxContent>
                <w:p w14:paraId="23CA8010" w14:textId="77777777" w:rsidR="00D57B37" w:rsidRDefault="00D57B37" w:rsidP="00D57B37">
                  <w:pPr>
                    <w:spacing w:line="160" w:lineRule="exact"/>
                    <w:jc w:val="left"/>
                    <w:rPr>
                      <w:rFonts w:cs="Miriam" w:hint="cs"/>
                      <w:sz w:val="18"/>
                      <w:szCs w:val="18"/>
                      <w:rtl/>
                    </w:rPr>
                  </w:pPr>
                  <w:r>
                    <w:rPr>
                      <w:rFonts w:cs="Miriam"/>
                      <w:sz w:val="18"/>
                      <w:szCs w:val="18"/>
                      <w:rtl/>
                    </w:rPr>
                    <w:t>הו</w:t>
                  </w:r>
                  <w:r>
                    <w:rPr>
                      <w:rFonts w:cs="Miriam" w:hint="cs"/>
                      <w:sz w:val="18"/>
                      <w:szCs w:val="18"/>
                      <w:rtl/>
                    </w:rPr>
                    <w:t>דעה תשע"ט-2019</w:t>
                  </w:r>
                </w:p>
              </w:txbxContent>
            </v:textbox>
            <w10:anchorlock/>
          </v:shape>
        </w:pict>
      </w:r>
      <w:r>
        <w:rPr>
          <w:rStyle w:val="default"/>
          <w:rFonts w:cs="FrankRuehl" w:hint="cs"/>
          <w:rtl/>
        </w:rPr>
        <w:t>74א.</w:t>
      </w:r>
      <w:r>
        <w:rPr>
          <w:rStyle w:val="default"/>
          <w:rFonts w:cs="FrankRuehl" w:hint="cs"/>
          <w:rtl/>
        </w:rPr>
        <w:tab/>
        <w:t>מנהל המכון הגיאולוגי.</w:t>
      </w:r>
    </w:p>
    <w:p w14:paraId="4119EE44" w14:textId="77777777" w:rsidR="00D57B37" w:rsidRDefault="00D57B37" w:rsidP="005F2E88">
      <w:pPr>
        <w:pStyle w:val="P00"/>
        <w:spacing w:before="72"/>
        <w:ind w:left="0" w:right="1134"/>
        <w:rPr>
          <w:rStyle w:val="default"/>
          <w:rFonts w:cs="FrankRuehl" w:hint="cs"/>
          <w:rtl/>
        </w:rPr>
      </w:pPr>
    </w:p>
    <w:p w14:paraId="1AD68198" w14:textId="77777777" w:rsidR="00013248" w:rsidRPr="00013248" w:rsidRDefault="00013248" w:rsidP="005F2E88">
      <w:pPr>
        <w:pStyle w:val="P00"/>
        <w:spacing w:before="72"/>
        <w:ind w:left="0" w:right="1134"/>
        <w:rPr>
          <w:rStyle w:val="default"/>
          <w:rFonts w:cs="FrankRuehl" w:hint="cs"/>
          <w:b/>
          <w:bCs/>
          <w:sz w:val="22"/>
          <w:szCs w:val="22"/>
          <w:rtl/>
        </w:rPr>
      </w:pPr>
      <w:r w:rsidRPr="00013248">
        <w:rPr>
          <w:rStyle w:val="default"/>
          <w:rFonts w:cs="FrankRuehl" w:hint="cs"/>
          <w:b/>
          <w:bCs/>
          <w:sz w:val="22"/>
          <w:szCs w:val="22"/>
          <w:rtl/>
        </w:rPr>
        <w:t>כללי</w:t>
      </w:r>
    </w:p>
    <w:p w14:paraId="3236645C" w14:textId="77777777" w:rsidR="005F7BBE" w:rsidRDefault="005364AF" w:rsidP="005F7BBE">
      <w:pPr>
        <w:pStyle w:val="P00"/>
        <w:spacing w:before="72"/>
        <w:ind w:left="624" w:right="1134" w:hanging="624"/>
        <w:rPr>
          <w:rStyle w:val="default"/>
          <w:rFonts w:cs="FrankRuehl" w:hint="cs"/>
          <w:rtl/>
        </w:rPr>
      </w:pPr>
      <w:r>
        <w:rPr>
          <w:rStyle w:val="default"/>
          <w:rFonts w:cs="FrankRuehl" w:hint="cs"/>
          <w:rtl/>
        </w:rPr>
        <w:t>75.</w:t>
      </w:r>
      <w:r>
        <w:rPr>
          <w:rStyle w:val="default"/>
          <w:rFonts w:cs="FrankRuehl" w:hint="cs"/>
          <w:rtl/>
        </w:rPr>
        <w:tab/>
        <w:t>מדען ראשי במשרד ממשלתי</w:t>
      </w:r>
    </w:p>
    <w:p w14:paraId="6BB4E37A" w14:textId="77777777" w:rsidR="005364AF" w:rsidRDefault="005364AF" w:rsidP="005F7BBE">
      <w:pPr>
        <w:pStyle w:val="P00"/>
        <w:spacing w:before="72"/>
        <w:ind w:left="624" w:right="1134" w:hanging="624"/>
        <w:rPr>
          <w:rStyle w:val="default"/>
          <w:rFonts w:cs="FrankRuehl" w:hint="cs"/>
          <w:rtl/>
        </w:rPr>
      </w:pPr>
      <w:r>
        <w:rPr>
          <w:rStyle w:val="default"/>
          <w:rFonts w:cs="FrankRuehl" w:hint="cs"/>
          <w:rtl/>
        </w:rPr>
        <w:t>76.</w:t>
      </w:r>
      <w:r>
        <w:rPr>
          <w:rStyle w:val="default"/>
          <w:rFonts w:cs="FrankRuehl" w:hint="cs"/>
          <w:rtl/>
        </w:rPr>
        <w:tab/>
        <w:t>כל משרה שלגביה נקבע בחיקוק שנושאה יתמנה על ידי הממשלה, כל עוד לא הועברה סמכות המינוי לאחר לפי כל דין</w:t>
      </w:r>
    </w:p>
    <w:p w14:paraId="1587B928" w14:textId="77777777" w:rsidR="005364AF" w:rsidRDefault="005364AF" w:rsidP="005F7BBE">
      <w:pPr>
        <w:pStyle w:val="P00"/>
        <w:spacing w:before="72"/>
        <w:ind w:left="624" w:right="1134" w:hanging="624"/>
        <w:rPr>
          <w:rStyle w:val="default"/>
          <w:rFonts w:cs="FrankRuehl" w:hint="cs"/>
          <w:rtl/>
        </w:rPr>
      </w:pPr>
      <w:r>
        <w:rPr>
          <w:rStyle w:val="default"/>
          <w:rFonts w:cs="FrankRuehl" w:hint="cs"/>
          <w:rtl/>
        </w:rPr>
        <w:t>77.</w:t>
      </w:r>
      <w:r>
        <w:rPr>
          <w:rStyle w:val="default"/>
          <w:rFonts w:cs="FrankRuehl" w:hint="cs"/>
          <w:rtl/>
        </w:rPr>
        <w:tab/>
        <w:t>משרת מנהל ביחידות מסווגות ומשרת עוזר שר במשרד הביטחון שלגביהן נקבע בהחלטת ממשלה שנושאן יתמנה בידי הממשלה וששמותיהן שמורים במזכירות הממשלה</w:t>
      </w:r>
    </w:p>
    <w:p w14:paraId="12D6F47F" w14:textId="77777777" w:rsidR="004B369B" w:rsidRDefault="004B369B" w:rsidP="004B369B">
      <w:pPr>
        <w:pStyle w:val="P00"/>
        <w:spacing w:before="72"/>
        <w:ind w:left="0" w:right="1134"/>
        <w:rPr>
          <w:rStyle w:val="default"/>
          <w:rFonts w:cs="FrankRuehl" w:hint="cs"/>
          <w:rtl/>
        </w:rPr>
      </w:pPr>
      <w:bookmarkStart w:id="109" w:name="Seif71"/>
      <w:bookmarkEnd w:id="109"/>
      <w:r>
        <w:rPr>
          <w:rFonts w:cs="FrankRuehl" w:hint="cs"/>
          <w:sz w:val="26"/>
          <w:rtl/>
          <w:lang w:eastAsia="en-US"/>
        </w:rPr>
        <w:pict w14:anchorId="6574BE2E">
          <v:shape id="_x0000_s2318" type="#_x0000_t202" style="position:absolute;left:0;text-align:left;margin-left:464.95pt;margin-top:7.1pt;width:77.3pt;height:11.15pt;z-index:251695104" filled="f" stroked="f">
            <v:textbox inset="1mm,0,1mm,0">
              <w:txbxContent>
                <w:p w14:paraId="48133A31" w14:textId="77777777" w:rsidR="004B369B" w:rsidRDefault="004B369B" w:rsidP="004B369B">
                  <w:pPr>
                    <w:spacing w:line="160" w:lineRule="exact"/>
                    <w:jc w:val="left"/>
                    <w:rPr>
                      <w:rFonts w:cs="Miriam" w:hint="cs"/>
                      <w:sz w:val="18"/>
                      <w:szCs w:val="18"/>
                      <w:rtl/>
                    </w:rPr>
                  </w:pPr>
                  <w:r>
                    <w:rPr>
                      <w:rFonts w:cs="Miriam"/>
                      <w:sz w:val="18"/>
                      <w:szCs w:val="18"/>
                      <w:rtl/>
                    </w:rPr>
                    <w:t>הו</w:t>
                  </w:r>
                  <w:r>
                    <w:rPr>
                      <w:rFonts w:cs="Miriam" w:hint="cs"/>
                      <w:sz w:val="18"/>
                      <w:szCs w:val="18"/>
                      <w:rtl/>
                    </w:rPr>
                    <w:t>דעה תש"ף-2020</w:t>
                  </w:r>
                </w:p>
              </w:txbxContent>
            </v:textbox>
            <w10:anchorlock/>
          </v:shape>
        </w:pict>
      </w:r>
      <w:r>
        <w:rPr>
          <w:rStyle w:val="default"/>
          <w:rFonts w:cs="FrankRuehl" w:hint="cs"/>
          <w:rtl/>
        </w:rPr>
        <w:t>78.</w:t>
      </w:r>
      <w:r>
        <w:rPr>
          <w:rStyle w:val="default"/>
          <w:rFonts w:cs="FrankRuehl" w:hint="cs"/>
          <w:rtl/>
        </w:rPr>
        <w:tab/>
        <w:t>מנהל הרשות לשירות אזרחי</w:t>
      </w:r>
    </w:p>
    <w:p w14:paraId="5B6E721E" w14:textId="77777777" w:rsidR="004B369B" w:rsidRDefault="004B369B">
      <w:pPr>
        <w:pStyle w:val="P00"/>
        <w:spacing w:before="72"/>
        <w:ind w:left="0" w:right="1134"/>
        <w:rPr>
          <w:rStyle w:val="default"/>
          <w:rFonts w:cs="FrankRuehl" w:hint="cs"/>
          <w:rtl/>
        </w:rPr>
      </w:pPr>
    </w:p>
    <w:p w14:paraId="371CDBC4" w14:textId="77777777" w:rsidR="005F7BBE" w:rsidRDefault="005F7BBE">
      <w:pPr>
        <w:pStyle w:val="P00"/>
        <w:spacing w:before="72"/>
        <w:ind w:left="0" w:right="1134"/>
        <w:rPr>
          <w:rStyle w:val="default"/>
          <w:rFonts w:cs="FrankRuehl" w:hint="cs"/>
          <w:rtl/>
        </w:rPr>
      </w:pPr>
    </w:p>
    <w:p w14:paraId="6927B323" w14:textId="77777777" w:rsidR="00013248" w:rsidRDefault="00013248" w:rsidP="00013248">
      <w:pPr>
        <w:pStyle w:val="sig-1"/>
        <w:widowControl/>
        <w:tabs>
          <w:tab w:val="clear" w:pos="851"/>
          <w:tab w:val="clear" w:pos="2835"/>
          <w:tab w:val="clear" w:pos="4820"/>
          <w:tab w:val="center" w:pos="2268"/>
          <w:tab w:val="center" w:pos="5670"/>
        </w:tabs>
        <w:spacing w:before="72"/>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p>
    <w:p w14:paraId="331023C0" w14:textId="77777777" w:rsidR="00013248" w:rsidRDefault="00013248" w:rsidP="00013248">
      <w:pPr>
        <w:pStyle w:val="sig-1"/>
        <w:widowControl/>
        <w:tabs>
          <w:tab w:val="clear" w:pos="851"/>
          <w:tab w:val="clear" w:pos="2835"/>
          <w:tab w:val="clear" w:pos="4820"/>
          <w:tab w:val="center" w:pos="2268"/>
          <w:tab w:val="center" w:pos="5670"/>
        </w:tabs>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p>
    <w:p w14:paraId="0D385505" w14:textId="77777777" w:rsidR="00A13753" w:rsidRDefault="00A13753" w:rsidP="00013248">
      <w:pPr>
        <w:pStyle w:val="sig-1"/>
        <w:widowControl/>
        <w:tabs>
          <w:tab w:val="clear" w:pos="851"/>
          <w:tab w:val="clear" w:pos="2835"/>
          <w:tab w:val="clear" w:pos="4820"/>
          <w:tab w:val="center" w:pos="2268"/>
          <w:tab w:val="center" w:pos="5670"/>
        </w:tabs>
        <w:spacing w:before="72"/>
        <w:ind w:left="0" w:right="1134"/>
        <w:rPr>
          <w:rFonts w:cs="FrankRuehl"/>
          <w:sz w:val="26"/>
          <w:szCs w:val="26"/>
          <w:rtl/>
        </w:rPr>
      </w:pPr>
      <w:r>
        <w:rPr>
          <w:rFonts w:cs="FrankRuehl"/>
          <w:sz w:val="26"/>
          <w:szCs w:val="26"/>
          <w:rtl/>
        </w:rPr>
        <w:tab/>
        <w:t>י</w:t>
      </w:r>
      <w:r>
        <w:rPr>
          <w:rFonts w:cs="FrankRuehl" w:hint="cs"/>
          <w:sz w:val="26"/>
          <w:szCs w:val="26"/>
          <w:rtl/>
        </w:rPr>
        <w:t>צחק בן-צבי</w:t>
      </w:r>
    </w:p>
    <w:p w14:paraId="4522533E" w14:textId="77777777" w:rsidR="00A13753" w:rsidRDefault="00A13753" w:rsidP="00013248">
      <w:pPr>
        <w:pStyle w:val="sig-1"/>
        <w:widowControl/>
        <w:tabs>
          <w:tab w:val="clear" w:pos="851"/>
          <w:tab w:val="clear" w:pos="2835"/>
          <w:tab w:val="clear" w:pos="4820"/>
          <w:tab w:val="center" w:pos="2268"/>
          <w:tab w:val="center" w:pos="5670"/>
        </w:tabs>
        <w:ind w:left="0" w:right="1134"/>
        <w:rPr>
          <w:rFonts w:cs="FrankRuehl" w:hint="cs"/>
          <w:sz w:val="22"/>
          <w:rtl/>
        </w:rPr>
      </w:pPr>
      <w:r>
        <w:rPr>
          <w:rFonts w:cs="FrankRuehl"/>
          <w:sz w:val="22"/>
          <w:rtl/>
        </w:rPr>
        <w:tab/>
        <w:t>נ</w:t>
      </w:r>
      <w:r>
        <w:rPr>
          <w:rFonts w:cs="FrankRuehl" w:hint="cs"/>
          <w:sz w:val="22"/>
          <w:rtl/>
        </w:rPr>
        <w:t>שיא המדינה</w:t>
      </w:r>
    </w:p>
    <w:p w14:paraId="50E054BA" w14:textId="77777777" w:rsidR="00991E2A" w:rsidRDefault="00991E2A">
      <w:pPr>
        <w:pStyle w:val="P00"/>
        <w:spacing w:before="72"/>
        <w:ind w:left="0" w:right="1134"/>
        <w:rPr>
          <w:rStyle w:val="default"/>
          <w:rFonts w:cs="FrankRuehl" w:hint="cs"/>
          <w:rtl/>
        </w:rPr>
      </w:pPr>
    </w:p>
    <w:p w14:paraId="491F504B" w14:textId="77777777" w:rsidR="005F7BBE" w:rsidRDefault="005F7BBE">
      <w:pPr>
        <w:pStyle w:val="P00"/>
        <w:spacing w:before="72"/>
        <w:ind w:left="0" w:right="1134"/>
        <w:rPr>
          <w:rStyle w:val="default"/>
          <w:rFonts w:cs="FrankRuehl" w:hint="cs"/>
          <w:rtl/>
        </w:rPr>
      </w:pPr>
    </w:p>
    <w:p w14:paraId="5158163A" w14:textId="77777777" w:rsidR="005F7BBE" w:rsidRDefault="005F7BBE">
      <w:pPr>
        <w:pStyle w:val="P00"/>
        <w:spacing w:before="72"/>
        <w:ind w:left="0" w:right="1134"/>
        <w:rPr>
          <w:rStyle w:val="default"/>
          <w:rFonts w:cs="FrankRuehl" w:hint="cs"/>
          <w:rtl/>
        </w:rPr>
      </w:pPr>
    </w:p>
    <w:p w14:paraId="3B5985C3" w14:textId="77777777" w:rsidR="00975686" w:rsidRDefault="00975686" w:rsidP="00975686">
      <w:pPr>
        <w:pStyle w:val="P00"/>
        <w:spacing w:before="72"/>
        <w:ind w:left="0" w:right="1134"/>
        <w:jc w:val="center"/>
        <w:rPr>
          <w:rStyle w:val="default"/>
          <w:rFonts w:cs="David"/>
          <w:color w:val="0000FF"/>
          <w:szCs w:val="24"/>
          <w:u w:val="single"/>
          <w:rtl/>
        </w:rPr>
      </w:pPr>
      <w:hyperlink r:id="rId81" w:history="1">
        <w:r>
          <w:rPr>
            <w:rStyle w:val="default"/>
            <w:rFonts w:cs="David"/>
            <w:color w:val="0000FF"/>
            <w:szCs w:val="24"/>
            <w:u w:val="single"/>
            <w:rtl/>
          </w:rPr>
          <w:t>הודעה למנויים על עריכה ושינויים במסמכי פסיקה, חקיקה ועוד באתר נבו - הקש כאן</w:t>
        </w:r>
      </w:hyperlink>
    </w:p>
    <w:p w14:paraId="746D69BF" w14:textId="77777777" w:rsidR="00F37EB4" w:rsidRDefault="00F37EB4" w:rsidP="00975686">
      <w:pPr>
        <w:pStyle w:val="P00"/>
        <w:spacing w:before="72"/>
        <w:ind w:left="0" w:right="1134"/>
        <w:jc w:val="center"/>
        <w:rPr>
          <w:rStyle w:val="default"/>
          <w:rFonts w:cs="David"/>
          <w:color w:val="0000FF"/>
          <w:szCs w:val="24"/>
          <w:u w:val="single"/>
          <w:rtl/>
        </w:rPr>
      </w:pPr>
    </w:p>
    <w:sectPr w:rsidR="00F37EB4">
      <w:headerReference w:type="even" r:id="rId82"/>
      <w:headerReference w:type="default" r:id="rId83"/>
      <w:footerReference w:type="even" r:id="rId84"/>
      <w:footerReference w:type="default" r:id="rId8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7B627" w14:textId="77777777" w:rsidR="00DE139C" w:rsidRDefault="00DE139C">
      <w:r>
        <w:separator/>
      </w:r>
    </w:p>
  </w:endnote>
  <w:endnote w:type="continuationSeparator" w:id="0">
    <w:p w14:paraId="0BA81E41" w14:textId="77777777" w:rsidR="00DE139C" w:rsidRDefault="00DE1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A268" w14:textId="77777777" w:rsidR="00A13753" w:rsidRDefault="00A1375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8473C5B" w14:textId="77777777" w:rsidR="00A13753" w:rsidRDefault="00A1375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FE36153" w14:textId="77777777" w:rsidR="00A13753" w:rsidRDefault="00A1375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A39C5">
      <w:rPr>
        <w:rFonts w:cs="TopType Jerushalmi"/>
        <w:noProof/>
        <w:color w:val="000000"/>
        <w:sz w:val="14"/>
        <w:szCs w:val="14"/>
      </w:rPr>
      <w:t>Z:\00000000000000000000000=2014------------------------\LawsForTableRun\06\p221k1_001.doc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F6FD2" w14:textId="77777777" w:rsidR="00A13753" w:rsidRDefault="00A1375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043AC">
      <w:rPr>
        <w:rFonts w:hAnsi="FrankRuehl" w:cs="FrankRuehl"/>
        <w:noProof/>
        <w:sz w:val="24"/>
        <w:szCs w:val="24"/>
        <w:rtl/>
      </w:rPr>
      <w:t>8</w:t>
    </w:r>
    <w:r>
      <w:rPr>
        <w:rFonts w:hAnsi="FrankRuehl" w:cs="FrankRuehl"/>
        <w:sz w:val="24"/>
        <w:szCs w:val="24"/>
        <w:rtl/>
      </w:rPr>
      <w:fldChar w:fldCharType="end"/>
    </w:r>
  </w:p>
  <w:p w14:paraId="37517A32" w14:textId="77777777" w:rsidR="00A13753" w:rsidRDefault="00A1375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BC99EC3" w14:textId="77777777" w:rsidR="00A13753" w:rsidRDefault="00A1375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A39C5">
      <w:rPr>
        <w:rFonts w:cs="TopType Jerushalmi"/>
        <w:noProof/>
        <w:color w:val="000000"/>
        <w:sz w:val="14"/>
        <w:szCs w:val="14"/>
      </w:rPr>
      <w:t>Z:\00000000000000000000000=2014------------------------\LawsForTableRun\06\p221k1_001.doc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0CE5E" w14:textId="77777777" w:rsidR="00DE139C" w:rsidRDefault="00DE139C">
      <w:pPr>
        <w:spacing w:before="60" w:line="240" w:lineRule="auto"/>
        <w:ind w:right="1134"/>
      </w:pPr>
      <w:r>
        <w:separator/>
      </w:r>
    </w:p>
  </w:footnote>
  <w:footnote w:type="continuationSeparator" w:id="0">
    <w:p w14:paraId="4FF62842" w14:textId="77777777" w:rsidR="00DE139C" w:rsidRDefault="00DE139C">
      <w:pPr>
        <w:spacing w:before="60" w:line="240" w:lineRule="auto"/>
        <w:ind w:right="1134"/>
      </w:pPr>
      <w:r>
        <w:separator/>
      </w:r>
    </w:p>
  </w:footnote>
  <w:footnote w:id="1">
    <w:p w14:paraId="1A0A5735"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7"/>
          <w:noProof w:val="0"/>
          <w:sz w:val="20"/>
          <w:szCs w:val="20"/>
        </w:rPr>
        <w:t>*</w:t>
      </w:r>
      <w:r>
        <w:rPr>
          <w:rFonts w:hint="cs"/>
          <w:noProof w:val="0"/>
          <w:sz w:val="20"/>
          <w:szCs w:val="20"/>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תשי"ט מס' 279</w:t>
        </w:r>
      </w:hyperlink>
      <w:r>
        <w:rPr>
          <w:rFonts w:cs="FrankRuehl" w:hint="cs"/>
          <w:rtl/>
        </w:rPr>
        <w:t xml:space="preserve"> מיום 15.4.1959 עמ' 86 (</w:t>
      </w:r>
      <w:hyperlink r:id="rId2" w:history="1">
        <w:r>
          <w:rPr>
            <w:rStyle w:val="Hyperlink"/>
            <w:rFonts w:cs="FrankRuehl" w:hint="cs"/>
            <w:rtl/>
          </w:rPr>
          <w:t>ה"ח תשי"ט מס' 365</w:t>
        </w:r>
      </w:hyperlink>
      <w:r>
        <w:rPr>
          <w:rFonts w:cs="FrankRuehl" w:hint="cs"/>
          <w:rtl/>
        </w:rPr>
        <w:t xml:space="preserve"> עמ' 84).</w:t>
      </w:r>
    </w:p>
    <w:p w14:paraId="19C04F51"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Pr>
            <w:rStyle w:val="Hyperlink"/>
            <w:rFonts w:cs="FrankRuehl" w:hint="cs"/>
            <w:rtl/>
          </w:rPr>
          <w:t>ס"ח תש"ך מס' 317</w:t>
        </w:r>
      </w:hyperlink>
      <w:r>
        <w:rPr>
          <w:rFonts w:cs="FrankRuehl" w:hint="cs"/>
          <w:rtl/>
        </w:rPr>
        <w:t xml:space="preserve"> מיום 19.8.1960 עמ' 99 (</w:t>
      </w:r>
      <w:hyperlink r:id="rId4" w:history="1">
        <w:r>
          <w:rPr>
            <w:rStyle w:val="Hyperlink"/>
            <w:rFonts w:cs="FrankRuehl" w:hint="cs"/>
            <w:rtl/>
          </w:rPr>
          <w:t>ה"ח תשי"ט מס' 364</w:t>
        </w:r>
      </w:hyperlink>
      <w:r>
        <w:rPr>
          <w:rFonts w:cs="FrankRuehl" w:hint="cs"/>
          <w:rtl/>
        </w:rPr>
        <w:t xml:space="preserve"> עמ' 78) </w:t>
      </w:r>
      <w:r>
        <w:rPr>
          <w:rFonts w:cs="FrankRuehl"/>
          <w:rtl/>
        </w:rPr>
        <w:t>–</w:t>
      </w:r>
      <w:r>
        <w:rPr>
          <w:rFonts w:cs="FrankRuehl" w:hint="cs"/>
          <w:rtl/>
        </w:rPr>
        <w:t xml:space="preserve"> תיקון מס' 1 בסעיף 33(2) לחוק אימוץ ילדים, תש"ך-1960.</w:t>
      </w:r>
    </w:p>
    <w:p w14:paraId="01AF9FB6" w14:textId="77777777" w:rsidR="00BE3355" w:rsidRDefault="00A13753"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י"פ תשכ"א מס' 807</w:t>
        </w:r>
      </w:hyperlink>
      <w:r>
        <w:rPr>
          <w:rFonts w:cs="FrankRuehl" w:hint="cs"/>
          <w:rtl/>
        </w:rPr>
        <w:t xml:space="preserve"> מיום 15.12.1960 עמ' 386.</w:t>
      </w:r>
    </w:p>
    <w:p w14:paraId="498EAEF5"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ס"ח תשכ"ב מס' 358</w:t>
        </w:r>
      </w:hyperlink>
      <w:r>
        <w:rPr>
          <w:rFonts w:cs="FrankRuehl" w:hint="cs"/>
          <w:rtl/>
        </w:rPr>
        <w:t xml:space="preserve"> מיום 31.12.</w:t>
      </w:r>
      <w:r>
        <w:rPr>
          <w:rFonts w:cs="FrankRuehl"/>
          <w:rtl/>
        </w:rPr>
        <w:t xml:space="preserve">1961 </w:t>
      </w:r>
      <w:r>
        <w:rPr>
          <w:rFonts w:cs="FrankRuehl" w:hint="cs"/>
          <w:rtl/>
        </w:rPr>
        <w:t>עמ' 25 (</w:t>
      </w:r>
      <w:hyperlink r:id="rId7" w:history="1">
        <w:r>
          <w:rPr>
            <w:rStyle w:val="Hyperlink"/>
            <w:rFonts w:cs="FrankRuehl" w:hint="cs"/>
            <w:rtl/>
          </w:rPr>
          <w:t>ה"ח תשכ"א מס' 463</w:t>
        </w:r>
      </w:hyperlink>
      <w:r>
        <w:rPr>
          <w:rFonts w:cs="FrankRuehl" w:hint="cs"/>
          <w:rtl/>
        </w:rPr>
        <w:t xml:space="preserve"> עמ' 211) </w:t>
      </w:r>
      <w:r>
        <w:rPr>
          <w:rFonts w:cs="FrankRuehl"/>
          <w:rtl/>
        </w:rPr>
        <w:t>–</w:t>
      </w:r>
      <w:r>
        <w:rPr>
          <w:rFonts w:cs="FrankRuehl" w:hint="cs"/>
          <w:rtl/>
        </w:rPr>
        <w:t xml:space="preserve"> תיקון מס' 2.</w:t>
      </w:r>
    </w:p>
    <w:p w14:paraId="01DABC6F" w14:textId="77777777" w:rsidR="00BE3355" w:rsidRDefault="00BE3355"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י"פ תשכ"ג מס' 983</w:t>
        </w:r>
      </w:hyperlink>
      <w:r>
        <w:rPr>
          <w:rFonts w:cs="FrankRuehl" w:hint="cs"/>
          <w:rtl/>
        </w:rPr>
        <w:t xml:space="preserve"> מיום 13.12.1962 עמ' 422.</w:t>
      </w:r>
    </w:p>
    <w:p w14:paraId="3F7BA71F"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w:t>
        </w:r>
        <w:r>
          <w:rPr>
            <w:rStyle w:val="Hyperlink"/>
            <w:rFonts w:cs="FrankRuehl"/>
            <w:rtl/>
          </w:rPr>
          <w:t>"</w:t>
        </w:r>
        <w:r>
          <w:rPr>
            <w:rStyle w:val="Hyperlink"/>
            <w:rFonts w:cs="FrankRuehl" w:hint="cs"/>
            <w:rtl/>
          </w:rPr>
          <w:t>ח תשכ"ג מס' 398</w:t>
        </w:r>
      </w:hyperlink>
      <w:r>
        <w:rPr>
          <w:rFonts w:cs="FrankRuehl" w:hint="cs"/>
          <w:rtl/>
        </w:rPr>
        <w:t xml:space="preserve"> מיום 11.7.1963 עמ' 110 (</w:t>
      </w:r>
      <w:hyperlink r:id="rId10" w:history="1">
        <w:r>
          <w:rPr>
            <w:rStyle w:val="Hyperlink"/>
            <w:rFonts w:cs="FrankRuehl" w:hint="cs"/>
            <w:rtl/>
          </w:rPr>
          <w:t>ה"ח תשכ"ב מס' 512</w:t>
        </w:r>
      </w:hyperlink>
      <w:r>
        <w:rPr>
          <w:rFonts w:cs="FrankRuehl" w:hint="cs"/>
          <w:rtl/>
        </w:rPr>
        <w:t xml:space="preserve"> עמ' 192) </w:t>
      </w:r>
      <w:r>
        <w:rPr>
          <w:rFonts w:cs="FrankRuehl"/>
          <w:rtl/>
        </w:rPr>
        <w:t>–</w:t>
      </w:r>
      <w:r>
        <w:rPr>
          <w:rFonts w:cs="FrankRuehl" w:hint="cs"/>
          <w:rtl/>
        </w:rPr>
        <w:t xml:space="preserve"> תיקון מס' 3; ר' סעיף 13 לענין תחילה.</w:t>
      </w:r>
    </w:p>
    <w:p w14:paraId="05C71DF8" w14:textId="77777777" w:rsidR="00A13753" w:rsidRDefault="00A13753"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י"פ תשכ"ד: מס' 1038</w:t>
        </w:r>
      </w:hyperlink>
      <w:r>
        <w:rPr>
          <w:rFonts w:cs="FrankRuehl" w:hint="cs"/>
          <w:rtl/>
        </w:rPr>
        <w:t xml:space="preserve"> מיום 26.9.1963 עמ' 2. </w:t>
      </w:r>
      <w:hyperlink r:id="rId12" w:history="1">
        <w:r>
          <w:rPr>
            <w:rStyle w:val="Hyperlink"/>
            <w:rFonts w:cs="FrankRuehl" w:hint="cs"/>
            <w:rtl/>
          </w:rPr>
          <w:t>מס' 1042</w:t>
        </w:r>
      </w:hyperlink>
      <w:r>
        <w:rPr>
          <w:rFonts w:cs="FrankRuehl" w:hint="cs"/>
          <w:rtl/>
        </w:rPr>
        <w:t xml:space="preserve"> מיום 17.10.1963 עמ' 89. </w:t>
      </w:r>
      <w:hyperlink r:id="rId13" w:history="1">
        <w:r>
          <w:rPr>
            <w:rStyle w:val="Hyperlink"/>
            <w:rFonts w:cs="FrankRuehl" w:hint="cs"/>
            <w:rtl/>
          </w:rPr>
          <w:t>מס' 1096</w:t>
        </w:r>
      </w:hyperlink>
      <w:r>
        <w:rPr>
          <w:rFonts w:cs="FrankRuehl" w:hint="cs"/>
          <w:rtl/>
        </w:rPr>
        <w:t xml:space="preserve"> מיום 4.6.1964 עמ' 1651.</w:t>
      </w:r>
    </w:p>
    <w:p w14:paraId="42D56512" w14:textId="77777777" w:rsidR="00A13753" w:rsidRDefault="00A13753"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י"פ תשכ"ה: מס' 1146</w:t>
        </w:r>
      </w:hyperlink>
      <w:r>
        <w:rPr>
          <w:rFonts w:cs="FrankRuehl" w:hint="cs"/>
          <w:rtl/>
        </w:rPr>
        <w:t xml:space="preserve"> מיום 7.1.1965 עמ' 966. </w:t>
      </w:r>
      <w:hyperlink r:id="rId15" w:history="1">
        <w:r>
          <w:rPr>
            <w:rStyle w:val="Hyperlink"/>
            <w:rFonts w:cs="FrankRuehl" w:hint="cs"/>
            <w:rtl/>
          </w:rPr>
          <w:t>מס' 1213</w:t>
        </w:r>
      </w:hyperlink>
      <w:r>
        <w:rPr>
          <w:rFonts w:cs="FrankRuehl" w:hint="cs"/>
          <w:rtl/>
        </w:rPr>
        <w:t xml:space="preserve"> מיום 16.9.1965 עמ' 2666.</w:t>
      </w:r>
    </w:p>
    <w:p w14:paraId="0F93434D" w14:textId="77777777" w:rsidR="00A13753" w:rsidRDefault="00A13753"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י"פ תשכ"ו מס' 1263</w:t>
        </w:r>
      </w:hyperlink>
      <w:r>
        <w:rPr>
          <w:rFonts w:cs="FrankRuehl" w:hint="cs"/>
          <w:rtl/>
        </w:rPr>
        <w:t xml:space="preserve"> מיום 10.3.1966 עמ' 1320.</w:t>
      </w:r>
    </w:p>
    <w:p w14:paraId="1F8999B2" w14:textId="77777777" w:rsidR="00A13753" w:rsidRDefault="00A13753"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י"פ תשכ"ז:  מס' 1315</w:t>
        </w:r>
      </w:hyperlink>
      <w:r>
        <w:rPr>
          <w:rFonts w:cs="FrankRuehl" w:hint="cs"/>
          <w:rtl/>
        </w:rPr>
        <w:t xml:space="preserve"> מיום 3.11.1966 עמ' 290. </w:t>
      </w:r>
      <w:hyperlink r:id="rId18" w:history="1">
        <w:r>
          <w:rPr>
            <w:rStyle w:val="Hyperlink"/>
            <w:rFonts w:cs="FrankRuehl" w:hint="cs"/>
            <w:rtl/>
          </w:rPr>
          <w:t>מס' 1359</w:t>
        </w:r>
      </w:hyperlink>
      <w:r>
        <w:rPr>
          <w:rFonts w:cs="FrankRuehl" w:hint="cs"/>
          <w:rtl/>
        </w:rPr>
        <w:t xml:space="preserve"> מיום 19.5.1967 עמ' 1502. </w:t>
      </w:r>
      <w:hyperlink r:id="rId19" w:history="1">
        <w:r>
          <w:rPr>
            <w:rStyle w:val="Hyperlink"/>
            <w:rFonts w:cs="FrankRuehl" w:hint="cs"/>
            <w:rtl/>
          </w:rPr>
          <w:t>מס' 1378</w:t>
        </w:r>
      </w:hyperlink>
      <w:r>
        <w:rPr>
          <w:rFonts w:cs="FrankRuehl" w:hint="cs"/>
          <w:rtl/>
        </w:rPr>
        <w:t xml:space="preserve"> מיום 20.7.1967 עמ' 1890. </w:t>
      </w:r>
      <w:hyperlink r:id="rId20" w:history="1">
        <w:r>
          <w:rPr>
            <w:rStyle w:val="Hyperlink"/>
            <w:rFonts w:cs="FrankRuehl" w:hint="cs"/>
            <w:rtl/>
          </w:rPr>
          <w:t>מס' 1396</w:t>
        </w:r>
      </w:hyperlink>
      <w:r>
        <w:rPr>
          <w:rFonts w:cs="FrankRuehl" w:hint="cs"/>
          <w:rtl/>
        </w:rPr>
        <w:t xml:space="preserve"> מיום 28.9.1967 עמ' 2322.  </w:t>
      </w:r>
    </w:p>
    <w:p w14:paraId="7CDA0865" w14:textId="77777777" w:rsidR="00A13753" w:rsidRDefault="00A13753"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י"פ תשכ"ח: מס' 1418</w:t>
        </w:r>
      </w:hyperlink>
      <w:r>
        <w:rPr>
          <w:rFonts w:cs="FrankRuehl" w:hint="cs"/>
          <w:rtl/>
        </w:rPr>
        <w:t xml:space="preserve"> מיום 14.12.1967 עמ' 510. </w:t>
      </w:r>
      <w:hyperlink r:id="rId22" w:history="1">
        <w:r>
          <w:rPr>
            <w:rStyle w:val="Hyperlink"/>
            <w:rFonts w:cs="FrankRuehl" w:hint="cs"/>
            <w:rtl/>
          </w:rPr>
          <w:t>מס' 1437</w:t>
        </w:r>
      </w:hyperlink>
      <w:r>
        <w:rPr>
          <w:rFonts w:cs="FrankRuehl" w:hint="cs"/>
          <w:rtl/>
        </w:rPr>
        <w:t xml:space="preserve"> מיום 14.3.1968 עמ' 1504.</w:t>
      </w:r>
      <w:r>
        <w:rPr>
          <w:rFonts w:cs="FrankRuehl"/>
          <w:rtl/>
        </w:rPr>
        <w:t xml:space="preserve"> </w:t>
      </w:r>
      <w:hyperlink r:id="rId23" w:history="1">
        <w:r>
          <w:rPr>
            <w:rStyle w:val="Hyperlink"/>
            <w:rFonts w:cs="FrankRuehl" w:hint="cs"/>
            <w:rtl/>
          </w:rPr>
          <w:t>מס' 1450</w:t>
        </w:r>
      </w:hyperlink>
      <w:r>
        <w:rPr>
          <w:rFonts w:cs="FrankRuehl" w:hint="cs"/>
          <w:rtl/>
        </w:rPr>
        <w:t xml:space="preserve"> מיום 16.5.1968 עמ' 1414.</w:t>
      </w:r>
    </w:p>
    <w:p w14:paraId="5380F683" w14:textId="77777777" w:rsidR="00BE3355" w:rsidRDefault="00BE3355"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י"פ תשכ"ט מס' 1514</w:t>
        </w:r>
      </w:hyperlink>
      <w:r>
        <w:rPr>
          <w:rFonts w:cs="FrankRuehl" w:hint="cs"/>
          <w:rtl/>
        </w:rPr>
        <w:t xml:space="preserve"> מיום 20.3.1969 עמ' 1081. </w:t>
      </w:r>
    </w:p>
    <w:p w14:paraId="157DE81E" w14:textId="77777777" w:rsidR="00A13753" w:rsidRDefault="00A13753"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י"פ תש"ל: מס' 1556</w:t>
        </w:r>
      </w:hyperlink>
      <w:r>
        <w:rPr>
          <w:rFonts w:cs="FrankRuehl" w:hint="cs"/>
          <w:rtl/>
        </w:rPr>
        <w:t xml:space="preserve"> מיום 2.10.1969 עמ' 69. </w:t>
      </w:r>
      <w:hyperlink r:id="rId26" w:history="1">
        <w:r>
          <w:rPr>
            <w:rStyle w:val="Hyperlink"/>
            <w:rFonts w:cs="FrankRuehl" w:hint="cs"/>
            <w:rtl/>
          </w:rPr>
          <w:t>מס' 1575</w:t>
        </w:r>
      </w:hyperlink>
      <w:r>
        <w:rPr>
          <w:rFonts w:cs="FrankRuehl" w:hint="cs"/>
          <w:rtl/>
        </w:rPr>
        <w:t xml:space="preserve"> מיום 13.11.1969 עמ 458 </w:t>
      </w:r>
      <w:r>
        <w:rPr>
          <w:rFonts w:cs="FrankRuehl"/>
          <w:rtl/>
        </w:rPr>
        <w:t>–</w:t>
      </w:r>
      <w:r>
        <w:rPr>
          <w:rFonts w:cs="FrankRuehl" w:hint="cs"/>
          <w:rtl/>
        </w:rPr>
        <w:t xml:space="preserve"> הודעה תש"ל-1969. </w:t>
      </w:r>
      <w:hyperlink r:id="rId27" w:history="1">
        <w:r>
          <w:rPr>
            <w:rStyle w:val="Hyperlink"/>
            <w:rFonts w:cs="FrankRuehl" w:hint="cs"/>
            <w:rtl/>
          </w:rPr>
          <w:t>מס' 1602</w:t>
        </w:r>
      </w:hyperlink>
      <w:r>
        <w:rPr>
          <w:rFonts w:cs="FrankRuehl" w:hint="cs"/>
          <w:rtl/>
        </w:rPr>
        <w:t xml:space="preserve"> מיום 12.2.1970 עמ' 1302. </w:t>
      </w:r>
      <w:hyperlink r:id="rId28" w:history="1">
        <w:r>
          <w:rPr>
            <w:rStyle w:val="Hyperlink"/>
            <w:rFonts w:cs="FrankRuehl" w:hint="cs"/>
            <w:rtl/>
          </w:rPr>
          <w:t>מס' 1612</w:t>
        </w:r>
      </w:hyperlink>
      <w:r>
        <w:rPr>
          <w:rFonts w:cs="FrankRuehl" w:hint="cs"/>
          <w:rtl/>
        </w:rPr>
        <w:t xml:space="preserve"> מיום 26.3.1970 עמ' 1622</w:t>
      </w:r>
      <w:r w:rsidR="00D423B8">
        <w:rPr>
          <w:rFonts w:cs="FrankRuehl" w:hint="cs"/>
          <w:rtl/>
        </w:rPr>
        <w:t xml:space="preserve"> (בוטלה </w:t>
      </w:r>
      <w:hyperlink r:id="rId29" w:history="1">
        <w:r w:rsidR="00D423B8" w:rsidRPr="00D423B8">
          <w:rPr>
            <w:rStyle w:val="Hyperlink"/>
            <w:rFonts w:cs="FrankRuehl" w:hint="cs"/>
            <w:rtl/>
          </w:rPr>
          <w:t>י"פ תשע"ט מס' 8082</w:t>
        </w:r>
      </w:hyperlink>
      <w:r w:rsidR="00D423B8">
        <w:rPr>
          <w:rFonts w:cs="FrankRuehl" w:hint="cs"/>
          <w:rtl/>
        </w:rPr>
        <w:t xml:space="preserve"> מיום 16.1.2019 עמ' 6385)</w:t>
      </w:r>
      <w:r>
        <w:rPr>
          <w:rFonts w:cs="FrankRuehl" w:hint="cs"/>
          <w:rtl/>
        </w:rPr>
        <w:t xml:space="preserve">. </w:t>
      </w:r>
      <w:hyperlink r:id="rId30" w:history="1">
        <w:r>
          <w:rPr>
            <w:rStyle w:val="Hyperlink"/>
            <w:rFonts w:cs="FrankRuehl" w:hint="cs"/>
            <w:rtl/>
          </w:rPr>
          <w:t>מס' 1616</w:t>
        </w:r>
      </w:hyperlink>
      <w:r>
        <w:rPr>
          <w:rFonts w:cs="FrankRuehl" w:hint="cs"/>
          <w:rtl/>
        </w:rPr>
        <w:t xml:space="preserve"> מיום 9.4.1970 עמ' 1710. עמ' 1710 </w:t>
      </w:r>
      <w:r>
        <w:rPr>
          <w:rFonts w:cs="FrankRuehl"/>
          <w:rtl/>
        </w:rPr>
        <w:t>–</w:t>
      </w:r>
      <w:r>
        <w:rPr>
          <w:rFonts w:cs="FrankRuehl" w:hint="cs"/>
          <w:rtl/>
        </w:rPr>
        <w:t xml:space="preserve"> הודעה (מס' 2) תש"ל-1970. </w:t>
      </w:r>
      <w:hyperlink r:id="rId31" w:history="1">
        <w:r>
          <w:rPr>
            <w:rStyle w:val="Hyperlink"/>
            <w:rFonts w:cs="FrankRuehl" w:hint="cs"/>
            <w:rtl/>
          </w:rPr>
          <w:t>מס' 1624</w:t>
        </w:r>
      </w:hyperlink>
      <w:r>
        <w:rPr>
          <w:rFonts w:cs="FrankRuehl" w:hint="cs"/>
          <w:rtl/>
        </w:rPr>
        <w:t xml:space="preserve"> מיום 14.5.1970 עמ' 1950. </w:t>
      </w:r>
      <w:hyperlink r:id="rId32" w:history="1">
        <w:r>
          <w:rPr>
            <w:rStyle w:val="Hyperlink"/>
            <w:rFonts w:cs="FrankRuehl" w:hint="cs"/>
            <w:rtl/>
          </w:rPr>
          <w:t>מס' 1635</w:t>
        </w:r>
      </w:hyperlink>
      <w:r>
        <w:rPr>
          <w:rFonts w:cs="FrankRuehl" w:hint="cs"/>
          <w:rtl/>
        </w:rPr>
        <w:t xml:space="preserve"> מיום 15.6.1970 עמ' 2272 </w:t>
      </w:r>
      <w:r>
        <w:rPr>
          <w:rFonts w:cs="FrankRuehl"/>
          <w:rtl/>
        </w:rPr>
        <w:t>–</w:t>
      </w:r>
      <w:r>
        <w:rPr>
          <w:rFonts w:cs="FrankRuehl" w:hint="cs"/>
          <w:rtl/>
        </w:rPr>
        <w:t xml:space="preserve"> הודעה (מס' 3) תש"ל-1970. </w:t>
      </w:r>
      <w:hyperlink r:id="rId33" w:history="1">
        <w:r>
          <w:rPr>
            <w:rStyle w:val="Hyperlink"/>
            <w:rFonts w:cs="FrankRuehl" w:hint="cs"/>
            <w:rtl/>
          </w:rPr>
          <w:t>מס' 1640</w:t>
        </w:r>
      </w:hyperlink>
      <w:r>
        <w:rPr>
          <w:rFonts w:cs="FrankRuehl" w:hint="cs"/>
          <w:rtl/>
        </w:rPr>
        <w:t xml:space="preserve"> מיום </w:t>
      </w:r>
      <w:r w:rsidR="00BE3355">
        <w:rPr>
          <w:rFonts w:cs="FrankRuehl" w:hint="cs"/>
          <w:rtl/>
        </w:rPr>
        <w:t>2.7.1970 עמ' 2386.</w:t>
      </w:r>
    </w:p>
    <w:p w14:paraId="1A3E894A" w14:textId="77777777" w:rsidR="00BE3355" w:rsidRDefault="00A13753"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י"פ תשל"א: מס' 1673</w:t>
        </w:r>
      </w:hyperlink>
      <w:r>
        <w:rPr>
          <w:rFonts w:cs="FrankRuehl" w:hint="cs"/>
          <w:rtl/>
        </w:rPr>
        <w:t xml:space="preserve"> מיום 12.11.1970 עמ' 270. </w:t>
      </w:r>
      <w:hyperlink r:id="rId35" w:history="1">
        <w:r>
          <w:rPr>
            <w:rStyle w:val="Hyperlink"/>
            <w:rFonts w:cs="FrankRuehl" w:hint="cs"/>
            <w:rtl/>
          </w:rPr>
          <w:t>מס' 1727</w:t>
        </w:r>
      </w:hyperlink>
      <w:r>
        <w:rPr>
          <w:rFonts w:cs="FrankRuehl" w:hint="cs"/>
          <w:rtl/>
        </w:rPr>
        <w:t xml:space="preserve"> מיום 11.6.1971 עמ' 1886.</w:t>
      </w:r>
    </w:p>
    <w:p w14:paraId="6C258CCF" w14:textId="77777777" w:rsidR="00A13753" w:rsidRDefault="00A13753"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י"פ תשל"ב: מס' 1772</w:t>
        </w:r>
      </w:hyperlink>
      <w:r>
        <w:rPr>
          <w:rFonts w:cs="FrankRuehl" w:hint="cs"/>
          <w:rtl/>
        </w:rPr>
        <w:t xml:space="preserve"> מיום 4.11.1971 עמ' 206. </w:t>
      </w:r>
      <w:hyperlink r:id="rId37" w:history="1">
        <w:r>
          <w:rPr>
            <w:rStyle w:val="Hyperlink"/>
            <w:rFonts w:cs="FrankRuehl" w:hint="cs"/>
            <w:rtl/>
          </w:rPr>
          <w:t>מס' 1802</w:t>
        </w:r>
      </w:hyperlink>
      <w:r>
        <w:rPr>
          <w:rFonts w:cs="FrankRuehl" w:hint="cs"/>
          <w:rtl/>
        </w:rPr>
        <w:t xml:space="preserve"> מיום 3.2.1972 עמ' 1030. </w:t>
      </w:r>
      <w:hyperlink r:id="rId38" w:history="1">
        <w:r>
          <w:rPr>
            <w:rStyle w:val="Hyperlink"/>
            <w:rFonts w:cs="FrankRuehl" w:hint="cs"/>
            <w:rtl/>
          </w:rPr>
          <w:t>מס' 1829</w:t>
        </w:r>
      </w:hyperlink>
      <w:r>
        <w:rPr>
          <w:rFonts w:cs="FrankRuehl" w:hint="cs"/>
          <w:rtl/>
        </w:rPr>
        <w:t xml:space="preserve"> מיום 15.6.1972 עמ' 1806. </w:t>
      </w:r>
      <w:hyperlink r:id="rId39" w:history="1">
        <w:r>
          <w:rPr>
            <w:rStyle w:val="Hyperlink"/>
            <w:rFonts w:cs="FrankRuehl" w:hint="cs"/>
            <w:rtl/>
          </w:rPr>
          <w:t>מס' 1851</w:t>
        </w:r>
      </w:hyperlink>
      <w:r>
        <w:rPr>
          <w:rFonts w:cs="FrankRuehl" w:hint="cs"/>
          <w:rtl/>
        </w:rPr>
        <w:t xml:space="preserve"> מיום 31.8.1972 עמ' 2368 </w:t>
      </w:r>
      <w:r>
        <w:rPr>
          <w:rFonts w:cs="FrankRuehl"/>
          <w:rtl/>
        </w:rPr>
        <w:t>–</w:t>
      </w:r>
      <w:r>
        <w:rPr>
          <w:rFonts w:cs="FrankRuehl" w:hint="cs"/>
          <w:rtl/>
        </w:rPr>
        <w:t xml:space="preserve"> הודעה תשל"ב-1972.</w:t>
      </w:r>
    </w:p>
    <w:p w14:paraId="7797D27D" w14:textId="77777777" w:rsidR="00A13753" w:rsidRDefault="00BE3355"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י"פ תשל"ג: מס' 1875</w:t>
        </w:r>
      </w:hyperlink>
      <w:r>
        <w:rPr>
          <w:rFonts w:cs="FrankRuehl" w:hint="cs"/>
          <w:rtl/>
        </w:rPr>
        <w:t xml:space="preserve"> מיום 9.11.1972 עמ' 450. </w:t>
      </w:r>
      <w:hyperlink r:id="rId41" w:history="1">
        <w:r w:rsidR="00A13753">
          <w:rPr>
            <w:rStyle w:val="Hyperlink"/>
            <w:rFonts w:cs="FrankRuehl" w:hint="cs"/>
            <w:rtl/>
          </w:rPr>
          <w:t>מס' 1878</w:t>
        </w:r>
      </w:hyperlink>
      <w:r w:rsidR="00A13753">
        <w:rPr>
          <w:rFonts w:cs="FrankRuehl" w:hint="cs"/>
          <w:rtl/>
        </w:rPr>
        <w:t xml:space="preserve"> מיום 23.11.1972 עמ' 530. </w:t>
      </w:r>
      <w:hyperlink r:id="rId42" w:history="1">
        <w:r w:rsidR="00A13753">
          <w:rPr>
            <w:rStyle w:val="Hyperlink"/>
            <w:rFonts w:cs="FrankRuehl" w:hint="cs"/>
            <w:rtl/>
          </w:rPr>
          <w:t>מס' 1903</w:t>
        </w:r>
      </w:hyperlink>
      <w:r w:rsidR="00A13753">
        <w:rPr>
          <w:rFonts w:cs="FrankRuehl" w:hint="cs"/>
          <w:rtl/>
        </w:rPr>
        <w:t xml:space="preserve"> מיום 15.3.1973 עמ' 1268. </w:t>
      </w:r>
      <w:hyperlink r:id="rId43" w:history="1">
        <w:r w:rsidR="00A13753">
          <w:rPr>
            <w:rStyle w:val="Hyperlink"/>
            <w:rFonts w:cs="FrankRuehl" w:hint="cs"/>
            <w:rtl/>
          </w:rPr>
          <w:t>מס' 1916</w:t>
        </w:r>
      </w:hyperlink>
      <w:r w:rsidR="00A13753">
        <w:rPr>
          <w:rFonts w:cs="FrankRuehl" w:hint="cs"/>
          <w:rtl/>
        </w:rPr>
        <w:t xml:space="preserve"> מיום 10.5.1973 עמ' 1628 </w:t>
      </w:r>
      <w:r w:rsidR="00A13753">
        <w:rPr>
          <w:rFonts w:cs="FrankRuehl"/>
          <w:rtl/>
        </w:rPr>
        <w:t>–</w:t>
      </w:r>
      <w:r w:rsidR="00A13753">
        <w:rPr>
          <w:rFonts w:cs="FrankRuehl" w:hint="cs"/>
          <w:rtl/>
        </w:rPr>
        <w:t xml:space="preserve"> הודעה תשל"ג-1973.</w:t>
      </w:r>
    </w:p>
    <w:p w14:paraId="1672F7D4" w14:textId="77777777" w:rsidR="00A13753" w:rsidRDefault="00A13753"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Pr>
            <w:rStyle w:val="Hyperlink"/>
            <w:rFonts w:cs="FrankRuehl" w:hint="cs"/>
            <w:rtl/>
          </w:rPr>
          <w:t>י"פ תשל"ד: מס' 1951</w:t>
        </w:r>
      </w:hyperlink>
      <w:r>
        <w:rPr>
          <w:rFonts w:cs="FrankRuehl" w:hint="cs"/>
          <w:rtl/>
        </w:rPr>
        <w:t xml:space="preserve"> מיום 17.10.1973 עמ' 62.</w:t>
      </w:r>
      <w:hyperlink r:id="rId45" w:history="1">
        <w:r>
          <w:rPr>
            <w:rFonts w:cs="FrankRuehl" w:hint="cs"/>
            <w:rtl/>
          </w:rPr>
          <w:t xml:space="preserve">  </w:t>
        </w:r>
        <w:r>
          <w:rPr>
            <w:rStyle w:val="Hyperlink"/>
            <w:rFonts w:cs="FrankRuehl" w:hint="cs"/>
            <w:rtl/>
          </w:rPr>
          <w:t>מס' 2005</w:t>
        </w:r>
      </w:hyperlink>
      <w:r>
        <w:rPr>
          <w:rFonts w:cs="FrankRuehl" w:hint="cs"/>
          <w:rtl/>
        </w:rPr>
        <w:t xml:space="preserve"> מיום 29.4.1974 עמ' 1340 </w:t>
      </w:r>
      <w:r>
        <w:rPr>
          <w:rFonts w:cs="FrankRuehl"/>
          <w:rtl/>
        </w:rPr>
        <w:t>–</w:t>
      </w:r>
      <w:r>
        <w:rPr>
          <w:rFonts w:cs="FrankRuehl" w:hint="cs"/>
          <w:rtl/>
        </w:rPr>
        <w:t xml:space="preserve"> הודעה תשל"ד-1974. עמ' 1340.</w:t>
      </w:r>
    </w:p>
    <w:p w14:paraId="539A4194" w14:textId="77777777" w:rsidR="00BE3355" w:rsidRDefault="00BE3355"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Pr>
            <w:rStyle w:val="Hyperlink"/>
            <w:rFonts w:cs="FrankRuehl" w:hint="cs"/>
            <w:rtl/>
          </w:rPr>
          <w:t>י"פ תשל"ה מס' 2088</w:t>
        </w:r>
      </w:hyperlink>
      <w:r>
        <w:rPr>
          <w:rFonts w:cs="FrankRuehl" w:hint="cs"/>
          <w:rtl/>
        </w:rPr>
        <w:t xml:space="preserve"> מיום 6.2.1975 עמ' 1054.</w:t>
      </w:r>
    </w:p>
    <w:p w14:paraId="5FD2A221" w14:textId="77777777" w:rsidR="00A13753" w:rsidRDefault="00A13753"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Pr>
            <w:rStyle w:val="Hyperlink"/>
            <w:rFonts w:cs="FrankRuehl" w:hint="cs"/>
            <w:rtl/>
          </w:rPr>
          <w:t>י"פ תשל"ו</w:t>
        </w:r>
        <w:r w:rsidR="00BE3355">
          <w:rPr>
            <w:rStyle w:val="Hyperlink"/>
            <w:rFonts w:cs="FrankRuehl" w:hint="cs"/>
            <w:rtl/>
          </w:rPr>
          <w:t>:</w:t>
        </w:r>
        <w:r>
          <w:rPr>
            <w:rStyle w:val="Hyperlink"/>
            <w:rFonts w:cs="FrankRuehl" w:hint="cs"/>
            <w:rtl/>
          </w:rPr>
          <w:t xml:space="preserve"> מס' 2187</w:t>
        </w:r>
      </w:hyperlink>
      <w:r>
        <w:rPr>
          <w:rFonts w:cs="FrankRuehl" w:hint="cs"/>
          <w:rtl/>
        </w:rPr>
        <w:t xml:space="preserve"> מיום 22.1.1976 עמ' 1056.</w:t>
      </w:r>
      <w:r w:rsidR="00BE3355">
        <w:rPr>
          <w:rFonts w:cs="FrankRuehl" w:hint="cs"/>
          <w:rtl/>
        </w:rPr>
        <w:t xml:space="preserve"> </w:t>
      </w:r>
      <w:hyperlink r:id="rId48" w:history="1">
        <w:r>
          <w:rPr>
            <w:rStyle w:val="Hyperlink"/>
            <w:rFonts w:cs="FrankRuehl" w:hint="cs"/>
            <w:rtl/>
          </w:rPr>
          <w:t>מס' 2199</w:t>
        </w:r>
      </w:hyperlink>
      <w:r>
        <w:rPr>
          <w:rFonts w:cs="FrankRuehl" w:hint="cs"/>
          <w:rtl/>
        </w:rPr>
        <w:t xml:space="preserve"> מיום 26.2.1976 עמ' 1314 </w:t>
      </w:r>
      <w:r>
        <w:rPr>
          <w:rFonts w:cs="FrankRuehl"/>
          <w:rtl/>
        </w:rPr>
        <w:t>–</w:t>
      </w:r>
      <w:r>
        <w:rPr>
          <w:rFonts w:cs="FrankRuehl" w:hint="cs"/>
          <w:rtl/>
        </w:rPr>
        <w:t xml:space="preserve"> הודעה תשל"ו-1976.</w:t>
      </w:r>
    </w:p>
    <w:p w14:paraId="2EA2C440" w14:textId="77777777" w:rsidR="00A13753" w:rsidRDefault="00A13753"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Pr>
            <w:rStyle w:val="Hyperlink"/>
            <w:rFonts w:cs="FrankRuehl" w:hint="cs"/>
            <w:rtl/>
          </w:rPr>
          <w:t>י"פ תשל"ז: מס' 2267</w:t>
        </w:r>
      </w:hyperlink>
      <w:r>
        <w:rPr>
          <w:rFonts w:cs="FrankRuehl" w:hint="cs"/>
          <w:rtl/>
        </w:rPr>
        <w:t xml:space="preserve"> מיום 4.11.1976 עמ' 170 </w:t>
      </w:r>
      <w:r>
        <w:rPr>
          <w:rFonts w:cs="FrankRuehl"/>
          <w:rtl/>
        </w:rPr>
        <w:t>–</w:t>
      </w:r>
      <w:r>
        <w:rPr>
          <w:rFonts w:cs="FrankRuehl" w:hint="cs"/>
          <w:rtl/>
        </w:rPr>
        <w:t xml:space="preserve"> הודעה תשל"ז-1976. </w:t>
      </w:r>
      <w:hyperlink r:id="rId50" w:history="1">
        <w:r>
          <w:rPr>
            <w:rStyle w:val="Hyperlink"/>
            <w:rFonts w:cs="FrankRuehl" w:hint="cs"/>
            <w:rtl/>
          </w:rPr>
          <w:t>מס' 2272</w:t>
        </w:r>
      </w:hyperlink>
      <w:r>
        <w:rPr>
          <w:rFonts w:cs="FrankRuehl" w:hint="cs"/>
          <w:rtl/>
        </w:rPr>
        <w:t xml:space="preserve"> מיום 25.11.1976 עמ' 296. </w:t>
      </w:r>
      <w:hyperlink r:id="rId51" w:history="1">
        <w:r>
          <w:rPr>
            <w:rStyle w:val="Hyperlink"/>
            <w:rFonts w:cs="FrankRuehl" w:hint="cs"/>
            <w:rtl/>
          </w:rPr>
          <w:t>מס' 2293</w:t>
        </w:r>
      </w:hyperlink>
      <w:r>
        <w:rPr>
          <w:rFonts w:cs="FrankRuehl" w:hint="cs"/>
          <w:rtl/>
        </w:rPr>
        <w:t xml:space="preserve"> מיום 3.2.1977 עמ' 744 </w:t>
      </w:r>
      <w:r>
        <w:rPr>
          <w:rFonts w:cs="FrankRuehl"/>
          <w:rtl/>
        </w:rPr>
        <w:t>–</w:t>
      </w:r>
      <w:r>
        <w:rPr>
          <w:rFonts w:cs="FrankRuehl" w:hint="cs"/>
          <w:rtl/>
        </w:rPr>
        <w:t xml:space="preserve"> הודעה (מס' 2) תשל"ז-1977. </w:t>
      </w:r>
      <w:hyperlink r:id="rId52" w:history="1">
        <w:r>
          <w:rPr>
            <w:rStyle w:val="Hyperlink"/>
            <w:rFonts w:cs="FrankRuehl" w:hint="cs"/>
            <w:rtl/>
          </w:rPr>
          <w:t>מס' 2310</w:t>
        </w:r>
      </w:hyperlink>
      <w:r>
        <w:rPr>
          <w:rFonts w:cs="FrankRuehl" w:hint="cs"/>
          <w:rtl/>
        </w:rPr>
        <w:t xml:space="preserve"> מיום 7.4.1977 עמ' 1126. </w:t>
      </w:r>
      <w:hyperlink r:id="rId53" w:history="1">
        <w:r>
          <w:rPr>
            <w:rStyle w:val="Hyperlink"/>
            <w:rFonts w:cs="FrankRuehl" w:hint="cs"/>
            <w:rtl/>
          </w:rPr>
          <w:t>מס' 2320</w:t>
        </w:r>
      </w:hyperlink>
      <w:r>
        <w:rPr>
          <w:rFonts w:cs="FrankRuehl" w:hint="cs"/>
          <w:rtl/>
        </w:rPr>
        <w:t xml:space="preserve"> מיום 12.5.1977 עמ' 1336 </w:t>
      </w:r>
      <w:r>
        <w:rPr>
          <w:rFonts w:cs="FrankRuehl"/>
          <w:rtl/>
        </w:rPr>
        <w:t>–</w:t>
      </w:r>
      <w:r>
        <w:rPr>
          <w:rFonts w:cs="FrankRuehl" w:hint="cs"/>
          <w:rtl/>
        </w:rPr>
        <w:t xml:space="preserve"> הודעה (מס' 3) תשל"ז-1977. </w:t>
      </w:r>
      <w:hyperlink r:id="rId54" w:history="1">
        <w:r>
          <w:rPr>
            <w:rStyle w:val="Hyperlink"/>
            <w:rFonts w:cs="FrankRuehl" w:hint="cs"/>
            <w:rtl/>
          </w:rPr>
          <w:t>מס' 2345</w:t>
        </w:r>
      </w:hyperlink>
      <w:r>
        <w:rPr>
          <w:rFonts w:cs="FrankRuehl" w:hint="cs"/>
          <w:rtl/>
        </w:rPr>
        <w:t xml:space="preserve"> מיום 14.7.1977 עמ' 1912.</w:t>
      </w:r>
    </w:p>
    <w:p w14:paraId="354F932F" w14:textId="77777777" w:rsidR="00A13753" w:rsidRDefault="00BE3355"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Pr>
            <w:rStyle w:val="Hyperlink"/>
            <w:rFonts w:cs="FrankRuehl" w:hint="cs"/>
            <w:rtl/>
          </w:rPr>
          <w:t>י"פ תשל"ח: מס' 2395</w:t>
        </w:r>
      </w:hyperlink>
      <w:r>
        <w:rPr>
          <w:rFonts w:cs="FrankRuehl" w:hint="cs"/>
          <w:rtl/>
        </w:rPr>
        <w:t xml:space="preserve"> מיום 15.12.1977 עמ' 624. </w:t>
      </w:r>
      <w:hyperlink r:id="rId56" w:history="1">
        <w:r w:rsidR="00A13753">
          <w:rPr>
            <w:rStyle w:val="Hyperlink"/>
            <w:rFonts w:cs="FrankRuehl" w:hint="cs"/>
            <w:rtl/>
          </w:rPr>
          <w:t>מס' 2418</w:t>
        </w:r>
      </w:hyperlink>
      <w:r w:rsidR="00A13753">
        <w:rPr>
          <w:rFonts w:cs="FrankRuehl" w:hint="cs"/>
          <w:rtl/>
        </w:rPr>
        <w:t xml:space="preserve"> מיום 5.3.1978 עמ' 1320. </w:t>
      </w:r>
      <w:hyperlink r:id="rId57" w:history="1">
        <w:r w:rsidR="00A13753">
          <w:rPr>
            <w:rStyle w:val="Hyperlink"/>
            <w:rFonts w:cs="FrankRuehl" w:hint="cs"/>
            <w:rtl/>
          </w:rPr>
          <w:t>מס' 2431</w:t>
        </w:r>
      </w:hyperlink>
      <w:r w:rsidR="00A13753">
        <w:rPr>
          <w:rFonts w:cs="FrankRuehl" w:hint="cs"/>
          <w:rtl/>
        </w:rPr>
        <w:t xml:space="preserve"> מיום 20.4.1978 עמ' 1616 </w:t>
      </w:r>
      <w:r w:rsidR="00A13753">
        <w:rPr>
          <w:rFonts w:cs="FrankRuehl"/>
          <w:rtl/>
        </w:rPr>
        <w:t>–</w:t>
      </w:r>
      <w:r w:rsidR="00A13753">
        <w:rPr>
          <w:rFonts w:cs="FrankRuehl" w:hint="cs"/>
          <w:rtl/>
        </w:rPr>
        <w:t xml:space="preserve"> הודעה תשל"ח-1978. </w:t>
      </w:r>
      <w:hyperlink r:id="rId58" w:history="1">
        <w:r w:rsidR="00A13753">
          <w:rPr>
            <w:rStyle w:val="Hyperlink"/>
            <w:rFonts w:cs="FrankRuehl" w:hint="cs"/>
            <w:rtl/>
          </w:rPr>
          <w:t>מס' 2453</w:t>
        </w:r>
      </w:hyperlink>
      <w:r w:rsidR="00A13753">
        <w:rPr>
          <w:rFonts w:cs="FrankRuehl" w:hint="cs"/>
          <w:rtl/>
        </w:rPr>
        <w:t xml:space="preserve"> מיום 13.7.1998 עמ' 2220.</w:t>
      </w:r>
    </w:p>
    <w:p w14:paraId="48CE33F0"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Pr>
            <w:rStyle w:val="Hyperlink"/>
            <w:rFonts w:cs="FrankRuehl" w:hint="cs"/>
            <w:rtl/>
          </w:rPr>
          <w:t>י"פ תשל"ט מס' 2487</w:t>
        </w:r>
      </w:hyperlink>
      <w:r>
        <w:rPr>
          <w:rFonts w:cs="FrankRuehl" w:hint="cs"/>
          <w:rtl/>
        </w:rPr>
        <w:t xml:space="preserve"> מיום 7.12.1978 עמ' 357 </w:t>
      </w:r>
      <w:r>
        <w:rPr>
          <w:rFonts w:cs="FrankRuehl"/>
          <w:rtl/>
        </w:rPr>
        <w:t>–</w:t>
      </w:r>
      <w:r>
        <w:rPr>
          <w:rFonts w:cs="FrankRuehl" w:hint="cs"/>
          <w:rtl/>
        </w:rPr>
        <w:t xml:space="preserve"> הודעה תשל"ט-1978.</w:t>
      </w:r>
    </w:p>
    <w:p w14:paraId="29AB4B11" w14:textId="77777777" w:rsidR="00A13753" w:rsidRDefault="00A13753" w:rsidP="002066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Pr>
            <w:rStyle w:val="Hyperlink"/>
            <w:rFonts w:cs="FrankRuehl" w:hint="cs"/>
            <w:rtl/>
          </w:rPr>
          <w:t>י"פ תש"ם</w:t>
        </w:r>
        <w:r w:rsidR="00BE3355">
          <w:rPr>
            <w:rStyle w:val="Hyperlink"/>
            <w:rFonts w:cs="FrankRuehl" w:hint="cs"/>
            <w:rtl/>
          </w:rPr>
          <w:t>:</w:t>
        </w:r>
        <w:r>
          <w:rPr>
            <w:rStyle w:val="Hyperlink"/>
            <w:rFonts w:cs="FrankRuehl" w:hint="cs"/>
            <w:rtl/>
          </w:rPr>
          <w:t xml:space="preserve"> מס' 2623</w:t>
        </w:r>
      </w:hyperlink>
      <w:r>
        <w:rPr>
          <w:rFonts w:cs="FrankRuehl" w:hint="cs"/>
          <w:rtl/>
        </w:rPr>
        <w:t xml:space="preserve"> מיום 27.4.1980 עמ' 1482. עמ' 1482 </w:t>
      </w:r>
      <w:r>
        <w:rPr>
          <w:rFonts w:cs="FrankRuehl"/>
          <w:rtl/>
        </w:rPr>
        <w:t>–</w:t>
      </w:r>
      <w:r>
        <w:rPr>
          <w:rFonts w:cs="FrankRuehl" w:hint="cs"/>
          <w:rtl/>
        </w:rPr>
        <w:t xml:space="preserve"> הודעה תש"ם-1980. </w:t>
      </w:r>
      <w:hyperlink r:id="rId61" w:history="1">
        <w:r>
          <w:rPr>
            <w:rStyle w:val="Hyperlink"/>
            <w:rFonts w:cs="FrankRuehl" w:hint="cs"/>
            <w:rtl/>
          </w:rPr>
          <w:t>מס' 2634</w:t>
        </w:r>
      </w:hyperlink>
      <w:r>
        <w:rPr>
          <w:rFonts w:cs="FrankRuehl" w:hint="cs"/>
          <w:rtl/>
        </w:rPr>
        <w:t xml:space="preserve"> מיום 12.6.1980 עמ' 1842 </w:t>
      </w:r>
      <w:r>
        <w:rPr>
          <w:rFonts w:cs="FrankRuehl"/>
          <w:rtl/>
        </w:rPr>
        <w:t>–</w:t>
      </w:r>
      <w:r>
        <w:rPr>
          <w:rFonts w:cs="FrankRuehl" w:hint="cs"/>
          <w:rtl/>
        </w:rPr>
        <w:t xml:space="preserve"> הודעה (מס' 2) תש"ם-1980.</w:t>
      </w:r>
    </w:p>
    <w:p w14:paraId="2B6B8C97"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Pr>
            <w:rStyle w:val="Hyperlink"/>
            <w:rFonts w:cs="FrankRuehl" w:hint="cs"/>
            <w:rtl/>
          </w:rPr>
          <w:t>י"פ תשמ"ב מס' 2754</w:t>
        </w:r>
      </w:hyperlink>
      <w:r>
        <w:rPr>
          <w:rFonts w:cs="FrankRuehl" w:hint="cs"/>
          <w:rtl/>
        </w:rPr>
        <w:t xml:space="preserve"> מיום 1.10.1981 עמ' 2 </w:t>
      </w:r>
      <w:r>
        <w:rPr>
          <w:rFonts w:cs="FrankRuehl"/>
          <w:rtl/>
        </w:rPr>
        <w:t>–</w:t>
      </w:r>
      <w:r>
        <w:rPr>
          <w:rFonts w:cs="FrankRuehl" w:hint="cs"/>
          <w:rtl/>
        </w:rPr>
        <w:t xml:space="preserve"> הודעה תשמ"ב-1982.  </w:t>
      </w:r>
      <w:r>
        <w:rPr>
          <w:rFonts w:cs="FrankRuehl" w:hint="cs"/>
          <w:rtl/>
        </w:rPr>
        <w:tab/>
      </w:r>
      <w:hyperlink r:id="rId63" w:history="1">
        <w:r>
          <w:rPr>
            <w:rStyle w:val="Hyperlink"/>
            <w:rFonts w:cs="FrankRuehl" w:hint="cs"/>
            <w:rtl/>
          </w:rPr>
          <w:t>מס' 2797</w:t>
        </w:r>
      </w:hyperlink>
      <w:r>
        <w:rPr>
          <w:rFonts w:cs="FrankRuehl" w:hint="cs"/>
          <w:rtl/>
        </w:rPr>
        <w:t xml:space="preserve"> מיום 25.3.1982 עמ' 1398 </w:t>
      </w:r>
      <w:r>
        <w:rPr>
          <w:rFonts w:cs="FrankRuehl"/>
          <w:rtl/>
        </w:rPr>
        <w:t>–</w:t>
      </w:r>
      <w:r>
        <w:rPr>
          <w:rFonts w:cs="FrankRuehl" w:hint="cs"/>
          <w:rtl/>
        </w:rPr>
        <w:t xml:space="preserve"> הודעה (מס' 2) תשמ"ב-1982. </w:t>
      </w:r>
      <w:hyperlink r:id="rId64" w:history="1">
        <w:r>
          <w:rPr>
            <w:rStyle w:val="Hyperlink"/>
            <w:rFonts w:cs="FrankRuehl" w:hint="cs"/>
            <w:rtl/>
          </w:rPr>
          <w:t>מס' 2814</w:t>
        </w:r>
      </w:hyperlink>
      <w:r>
        <w:rPr>
          <w:rFonts w:cs="FrankRuehl" w:hint="cs"/>
          <w:rtl/>
        </w:rPr>
        <w:t xml:space="preserve"> מיום 20.5.1982 עמ' 1736 </w:t>
      </w:r>
      <w:r>
        <w:rPr>
          <w:rFonts w:cs="FrankRuehl"/>
          <w:rtl/>
        </w:rPr>
        <w:t>–</w:t>
      </w:r>
      <w:r>
        <w:rPr>
          <w:rFonts w:cs="FrankRuehl" w:hint="cs"/>
          <w:rtl/>
        </w:rPr>
        <w:t xml:space="preserve"> הודעה (מס' 3) תשמ"ב-1982.</w:t>
      </w:r>
    </w:p>
    <w:p w14:paraId="57FD4649" w14:textId="77777777" w:rsidR="00A13753" w:rsidRDefault="00A13753" w:rsidP="004C2F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Pr>
            <w:rStyle w:val="Hyperlink"/>
            <w:rFonts w:cs="FrankRuehl" w:hint="cs"/>
            <w:rtl/>
          </w:rPr>
          <w:t>ס</w:t>
        </w:r>
        <w:r>
          <w:rPr>
            <w:rStyle w:val="Hyperlink"/>
            <w:rFonts w:cs="FrankRuehl"/>
            <w:rtl/>
          </w:rPr>
          <w:t>"</w:t>
        </w:r>
        <w:r>
          <w:rPr>
            <w:rStyle w:val="Hyperlink"/>
            <w:rFonts w:cs="FrankRuehl" w:hint="cs"/>
            <w:rtl/>
          </w:rPr>
          <w:t>ח תשמ"ג מס' 1072</w:t>
        </w:r>
      </w:hyperlink>
      <w:r>
        <w:rPr>
          <w:rFonts w:cs="FrankRuehl" w:hint="cs"/>
          <w:rtl/>
        </w:rPr>
        <w:t xml:space="preserve"> מיום 11.1.1983 עמ' 34 (</w:t>
      </w:r>
      <w:hyperlink r:id="rId66" w:history="1">
        <w:r>
          <w:rPr>
            <w:rStyle w:val="Hyperlink"/>
            <w:rFonts w:cs="FrankRuehl" w:hint="cs"/>
            <w:rtl/>
          </w:rPr>
          <w:t>ה"ח תשמ"ב מס' 1560</w:t>
        </w:r>
      </w:hyperlink>
      <w:r>
        <w:rPr>
          <w:rFonts w:cs="FrankRuehl" w:hint="cs"/>
          <w:rtl/>
        </w:rPr>
        <w:t xml:space="preserve"> עמ' 50) </w:t>
      </w:r>
      <w:r>
        <w:rPr>
          <w:rFonts w:cs="FrankRuehl"/>
          <w:rtl/>
        </w:rPr>
        <w:t xml:space="preserve">– </w:t>
      </w:r>
      <w:r>
        <w:rPr>
          <w:rFonts w:cs="FrankRuehl" w:hint="cs"/>
          <w:rtl/>
        </w:rPr>
        <w:t xml:space="preserve">תיקון מס' 4 בסעיף 17 לחוק </w:t>
      </w:r>
      <w:r w:rsidRPr="004C2F49">
        <w:rPr>
          <w:rFonts w:cs="FrankRuehl" w:hint="cs"/>
          <w:rtl/>
        </w:rPr>
        <w:t>שירות המדינה (משמעת) (תיקון מס' 7), תשמ"ג-</w:t>
      </w:r>
      <w:r w:rsidRPr="004C2F49">
        <w:rPr>
          <w:rFonts w:cs="FrankRuehl"/>
          <w:rtl/>
        </w:rPr>
        <w:t>1983</w:t>
      </w:r>
      <w:r w:rsidR="003F4AD2" w:rsidRPr="004C2F49">
        <w:rPr>
          <w:rFonts w:cs="FrankRuehl" w:hint="cs"/>
          <w:rtl/>
        </w:rPr>
        <w:t xml:space="preserve"> </w:t>
      </w:r>
      <w:r w:rsidR="004C2F49" w:rsidRPr="004C2F49">
        <w:rPr>
          <w:rFonts w:cs="FrankRuehl" w:hint="cs"/>
          <w:rtl/>
        </w:rPr>
        <w:t>(</w:t>
      </w:r>
      <w:r w:rsidR="003F4AD2" w:rsidRPr="004C2F49">
        <w:rPr>
          <w:rFonts w:cs="FrankRuehl" w:hint="cs"/>
          <w:rtl/>
        </w:rPr>
        <w:t xml:space="preserve">ת"ט </w:t>
      </w:r>
      <w:hyperlink r:id="rId67" w:history="1">
        <w:r w:rsidR="003F4AD2" w:rsidRPr="004C2F49">
          <w:rPr>
            <w:rStyle w:val="Hyperlink"/>
            <w:rFonts w:cs="FrankRuehl" w:hint="cs"/>
            <w:rtl/>
          </w:rPr>
          <w:t>ס"ח תשמ"ג מס' 1076</w:t>
        </w:r>
      </w:hyperlink>
      <w:r w:rsidR="003F4AD2" w:rsidRPr="004C2F49">
        <w:rPr>
          <w:rFonts w:cs="FrankRuehl" w:hint="cs"/>
          <w:rtl/>
        </w:rPr>
        <w:t xml:space="preserve"> מיום 3.3.1983 עמ' 46</w:t>
      </w:r>
      <w:r w:rsidR="004C2F49" w:rsidRPr="004C2F49">
        <w:rPr>
          <w:rFonts w:cs="FrankRuehl" w:hint="cs"/>
          <w:rtl/>
        </w:rPr>
        <w:t>)</w:t>
      </w:r>
      <w:r w:rsidR="003F4AD2" w:rsidRPr="004C2F49">
        <w:rPr>
          <w:rFonts w:cs="FrankRuehl" w:hint="cs"/>
          <w:rtl/>
        </w:rPr>
        <w:t>.</w:t>
      </w:r>
    </w:p>
    <w:p w14:paraId="2A7E38A9"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Pr>
            <w:rStyle w:val="Hyperlink"/>
            <w:rFonts w:cs="FrankRuehl" w:hint="cs"/>
            <w:rtl/>
          </w:rPr>
          <w:t>י"פ תשמ"ד מס' 3066</w:t>
        </w:r>
      </w:hyperlink>
      <w:r>
        <w:rPr>
          <w:rFonts w:cs="FrankRuehl" w:hint="cs"/>
          <w:rtl/>
        </w:rPr>
        <w:t xml:space="preserve"> מיום 24.6.1984 עמ' 2730 </w:t>
      </w:r>
      <w:r>
        <w:rPr>
          <w:rFonts w:cs="FrankRuehl"/>
          <w:rtl/>
        </w:rPr>
        <w:t>–</w:t>
      </w:r>
      <w:r>
        <w:rPr>
          <w:rFonts w:cs="FrankRuehl" w:hint="cs"/>
          <w:rtl/>
        </w:rPr>
        <w:t xml:space="preserve"> הודעה תשמ"ד-1984.</w:t>
      </w:r>
    </w:p>
    <w:p w14:paraId="47507294" w14:textId="77777777" w:rsidR="00A13753"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Pr>
            <w:rStyle w:val="Hyperlink"/>
            <w:rFonts w:cs="FrankRuehl" w:hint="cs"/>
            <w:rtl/>
          </w:rPr>
          <w:t>י"פ תשמ"ט: מס' 3589</w:t>
        </w:r>
      </w:hyperlink>
      <w:r>
        <w:rPr>
          <w:rFonts w:cs="FrankRuehl" w:hint="cs"/>
          <w:rtl/>
        </w:rPr>
        <w:t xml:space="preserve"> מיום 31.10.1988 עמ' 178 </w:t>
      </w:r>
      <w:r>
        <w:rPr>
          <w:rFonts w:cs="FrankRuehl"/>
          <w:rtl/>
        </w:rPr>
        <w:t>–</w:t>
      </w:r>
      <w:r>
        <w:rPr>
          <w:rFonts w:cs="FrankRuehl" w:hint="cs"/>
          <w:rtl/>
        </w:rPr>
        <w:t xml:space="preserve"> הודעה תשמ"ט-1988. </w:t>
      </w:r>
      <w:hyperlink r:id="rId70" w:history="1">
        <w:r>
          <w:rPr>
            <w:rStyle w:val="Hyperlink"/>
            <w:rFonts w:cs="FrankRuehl" w:hint="cs"/>
            <w:rtl/>
          </w:rPr>
          <w:t>מס' 3626</w:t>
        </w:r>
      </w:hyperlink>
      <w:r>
        <w:rPr>
          <w:rFonts w:cs="FrankRuehl" w:hint="cs"/>
          <w:rtl/>
        </w:rPr>
        <w:t xml:space="preserve"> מיום 5.3.1989 עמ' 1796. </w:t>
      </w:r>
      <w:hyperlink r:id="rId71" w:history="1">
        <w:r>
          <w:rPr>
            <w:rStyle w:val="Hyperlink"/>
            <w:rFonts w:cs="FrankRuehl" w:hint="cs"/>
            <w:rtl/>
          </w:rPr>
          <w:t>מס' 3655</w:t>
        </w:r>
      </w:hyperlink>
      <w:r>
        <w:rPr>
          <w:rFonts w:cs="FrankRuehl" w:hint="cs"/>
          <w:rtl/>
        </w:rPr>
        <w:t xml:space="preserve"> מיום 11.5.1989 עמ' 2826. </w:t>
      </w:r>
      <w:hyperlink r:id="rId72" w:history="1">
        <w:r>
          <w:rPr>
            <w:rStyle w:val="Hyperlink"/>
            <w:rFonts w:cs="FrankRuehl" w:hint="cs"/>
            <w:rtl/>
          </w:rPr>
          <w:t>מס' 3693</w:t>
        </w:r>
      </w:hyperlink>
      <w:r>
        <w:rPr>
          <w:rFonts w:cs="FrankRuehl" w:hint="cs"/>
          <w:rtl/>
        </w:rPr>
        <w:t xml:space="preserve"> מיום 27.8.1989 עמ' 4013.</w:t>
      </w:r>
    </w:p>
    <w:p w14:paraId="744860AB"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Pr>
            <w:rStyle w:val="Hyperlink"/>
            <w:rFonts w:cs="FrankRuehl" w:hint="cs"/>
            <w:rtl/>
          </w:rPr>
          <w:t xml:space="preserve">י"פ </w:t>
        </w:r>
        <w:r>
          <w:rPr>
            <w:rStyle w:val="Hyperlink"/>
            <w:rFonts w:cs="FrankRuehl" w:hint="cs"/>
            <w:rtl/>
          </w:rPr>
          <w:t>ת</w:t>
        </w:r>
        <w:r>
          <w:rPr>
            <w:rStyle w:val="Hyperlink"/>
            <w:rFonts w:cs="FrankRuehl" w:hint="cs"/>
            <w:rtl/>
          </w:rPr>
          <w:t>ש"ן מס' 3766</w:t>
        </w:r>
      </w:hyperlink>
      <w:r>
        <w:rPr>
          <w:rFonts w:cs="FrankRuehl" w:hint="cs"/>
          <w:rtl/>
        </w:rPr>
        <w:t xml:space="preserve"> מיום 13.5.1990 עמ' 2786 </w:t>
      </w:r>
      <w:r>
        <w:rPr>
          <w:rFonts w:cs="FrankRuehl"/>
          <w:rtl/>
        </w:rPr>
        <w:t>–</w:t>
      </w:r>
      <w:r>
        <w:rPr>
          <w:rFonts w:cs="FrankRuehl" w:hint="cs"/>
          <w:rtl/>
        </w:rPr>
        <w:t xml:space="preserve"> הודעה תש"ן-1990.</w:t>
      </w:r>
    </w:p>
    <w:p w14:paraId="17B17636" w14:textId="77777777" w:rsidR="00A13753"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4" w:history="1">
        <w:r>
          <w:rPr>
            <w:rStyle w:val="Hyperlink"/>
            <w:rFonts w:cs="FrankRuehl" w:hint="cs"/>
            <w:rtl/>
          </w:rPr>
          <w:t>י"פ תשנ"א: מס' 3825</w:t>
        </w:r>
      </w:hyperlink>
      <w:r>
        <w:rPr>
          <w:rFonts w:cs="FrankRuehl" w:hint="cs"/>
          <w:rtl/>
        </w:rPr>
        <w:t xml:space="preserve"> מיום 13.12.1990 עמ' 814 </w:t>
      </w:r>
      <w:r>
        <w:rPr>
          <w:rFonts w:cs="FrankRuehl"/>
          <w:rtl/>
        </w:rPr>
        <w:t>–</w:t>
      </w:r>
      <w:r>
        <w:rPr>
          <w:rFonts w:cs="FrankRuehl" w:hint="cs"/>
          <w:rtl/>
        </w:rPr>
        <w:t xml:space="preserve"> הודעה תשנ"א-1990. </w:t>
      </w:r>
      <w:hyperlink r:id="rId75" w:history="1">
        <w:r>
          <w:rPr>
            <w:rStyle w:val="Hyperlink"/>
            <w:rFonts w:cs="FrankRuehl" w:hint="cs"/>
            <w:rtl/>
          </w:rPr>
          <w:t>מס' 3835</w:t>
        </w:r>
      </w:hyperlink>
      <w:r>
        <w:rPr>
          <w:rFonts w:cs="FrankRuehl" w:hint="cs"/>
          <w:rtl/>
        </w:rPr>
        <w:t xml:space="preserve"> מיום 17.1.1991 עמ' 1102.</w:t>
      </w:r>
    </w:p>
    <w:p w14:paraId="0E10B349"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6" w:history="1">
        <w:r>
          <w:rPr>
            <w:rStyle w:val="Hyperlink"/>
            <w:rFonts w:cs="FrankRuehl" w:hint="cs"/>
            <w:rtl/>
          </w:rPr>
          <w:t>ס</w:t>
        </w:r>
        <w:r>
          <w:rPr>
            <w:rStyle w:val="Hyperlink"/>
            <w:rFonts w:cs="FrankRuehl"/>
            <w:rtl/>
          </w:rPr>
          <w:t>"</w:t>
        </w:r>
        <w:r>
          <w:rPr>
            <w:rStyle w:val="Hyperlink"/>
            <w:rFonts w:cs="FrankRuehl" w:hint="cs"/>
            <w:rtl/>
          </w:rPr>
          <w:t>ח תשנ"א מס' 1338</w:t>
        </w:r>
      </w:hyperlink>
      <w:r>
        <w:rPr>
          <w:rFonts w:cs="FrankRuehl" w:hint="cs"/>
          <w:rtl/>
        </w:rPr>
        <w:t xml:space="preserve"> מיום 3.1.1991 עמ' 55 (</w:t>
      </w:r>
      <w:hyperlink r:id="rId77" w:history="1">
        <w:r>
          <w:rPr>
            <w:rStyle w:val="Hyperlink"/>
            <w:rFonts w:cs="FrankRuehl" w:hint="cs"/>
            <w:rtl/>
          </w:rPr>
          <w:t>ה"ח תשנ"א מ</w:t>
        </w:r>
        <w:r>
          <w:rPr>
            <w:rStyle w:val="Hyperlink"/>
            <w:rFonts w:cs="FrankRuehl"/>
            <w:rtl/>
          </w:rPr>
          <w:t>ס' 2018</w:t>
        </w:r>
      </w:hyperlink>
      <w:r>
        <w:rPr>
          <w:rFonts w:cs="FrankRuehl"/>
          <w:rtl/>
        </w:rPr>
        <w:t xml:space="preserve"> </w:t>
      </w:r>
      <w:r>
        <w:rPr>
          <w:rFonts w:cs="FrankRuehl" w:hint="cs"/>
          <w:rtl/>
        </w:rPr>
        <w:t xml:space="preserve">עמ' </w:t>
      </w:r>
      <w:r>
        <w:rPr>
          <w:rFonts w:cs="FrankRuehl"/>
          <w:rtl/>
        </w:rPr>
        <w:t>12)</w:t>
      </w:r>
      <w:r>
        <w:rPr>
          <w:rFonts w:cs="FrankRuehl" w:hint="cs"/>
          <w:rtl/>
        </w:rPr>
        <w:t xml:space="preserve"> </w:t>
      </w:r>
      <w:r>
        <w:rPr>
          <w:rFonts w:cs="FrankRuehl"/>
          <w:rtl/>
        </w:rPr>
        <w:t>–</w:t>
      </w:r>
      <w:r>
        <w:rPr>
          <w:rFonts w:cs="FrankRuehl" w:hint="cs"/>
          <w:rtl/>
        </w:rPr>
        <w:t xml:space="preserve"> תיקון מס' 5</w:t>
      </w:r>
      <w:r>
        <w:rPr>
          <w:rFonts w:cs="FrankRuehl"/>
          <w:rtl/>
        </w:rPr>
        <w:t xml:space="preserve">; </w:t>
      </w:r>
      <w:r>
        <w:rPr>
          <w:rFonts w:cs="FrankRuehl" w:hint="cs"/>
          <w:rtl/>
        </w:rPr>
        <w:t>ר' סעיף 4 לענין הוראות מעבר.</w:t>
      </w:r>
    </w:p>
    <w:p w14:paraId="31BABDCE" w14:textId="77777777" w:rsidR="00A13753" w:rsidRDefault="00BE3355"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Pr>
            <w:rStyle w:val="Hyperlink"/>
            <w:rFonts w:cs="FrankRuehl" w:hint="cs"/>
            <w:rtl/>
          </w:rPr>
          <w:t>י"פ תשנ"ב: מס' 3923</w:t>
        </w:r>
      </w:hyperlink>
      <w:r>
        <w:rPr>
          <w:rFonts w:cs="FrankRuehl" w:hint="cs"/>
          <w:rtl/>
        </w:rPr>
        <w:t xml:space="preserve"> מיום 19.9.1991 עמ' 50. </w:t>
      </w:r>
      <w:hyperlink r:id="rId79" w:history="1">
        <w:r w:rsidR="00A13753">
          <w:rPr>
            <w:rStyle w:val="Hyperlink"/>
            <w:rFonts w:cs="FrankRuehl" w:hint="cs"/>
            <w:rtl/>
          </w:rPr>
          <w:t>מס' 3983</w:t>
        </w:r>
      </w:hyperlink>
      <w:r w:rsidR="00A13753">
        <w:rPr>
          <w:rFonts w:cs="FrankRuehl" w:hint="cs"/>
          <w:rtl/>
        </w:rPr>
        <w:t xml:space="preserve"> מיום 12.3.1992 עמ' 2412 </w:t>
      </w:r>
      <w:r w:rsidR="00A13753">
        <w:rPr>
          <w:rFonts w:cs="FrankRuehl"/>
          <w:rtl/>
        </w:rPr>
        <w:t>–</w:t>
      </w:r>
      <w:r w:rsidR="00A13753">
        <w:rPr>
          <w:rFonts w:cs="FrankRuehl" w:hint="cs"/>
          <w:rtl/>
        </w:rPr>
        <w:t xml:space="preserve"> הודעה תשנ"ב-1992. </w:t>
      </w:r>
      <w:hyperlink r:id="rId80" w:history="1">
        <w:r w:rsidR="00A13753">
          <w:rPr>
            <w:rStyle w:val="Hyperlink"/>
            <w:rFonts w:cs="FrankRuehl" w:hint="cs"/>
            <w:rtl/>
          </w:rPr>
          <w:t>מס' 4011</w:t>
        </w:r>
      </w:hyperlink>
      <w:r w:rsidR="00A13753">
        <w:rPr>
          <w:rFonts w:cs="FrankRuehl" w:hint="cs"/>
          <w:rtl/>
        </w:rPr>
        <w:t xml:space="preserve"> מיום 4.6.1992 עמ' 3376 </w:t>
      </w:r>
      <w:r w:rsidR="00A13753">
        <w:rPr>
          <w:rFonts w:cs="FrankRuehl"/>
          <w:rtl/>
        </w:rPr>
        <w:t>–</w:t>
      </w:r>
      <w:r w:rsidR="00A13753">
        <w:rPr>
          <w:rFonts w:cs="FrankRuehl" w:hint="cs"/>
          <w:rtl/>
        </w:rPr>
        <w:t xml:space="preserve"> הודעה (מס' 2) תשנ"ב-1992. </w:t>
      </w:r>
      <w:hyperlink r:id="rId81" w:history="1">
        <w:r w:rsidR="00A13753">
          <w:rPr>
            <w:rStyle w:val="Hyperlink"/>
            <w:rFonts w:cs="FrankRuehl" w:hint="cs"/>
            <w:rtl/>
          </w:rPr>
          <w:t>מס' 4019</w:t>
        </w:r>
      </w:hyperlink>
      <w:r w:rsidR="00A13753">
        <w:rPr>
          <w:rFonts w:cs="FrankRuehl" w:hint="cs"/>
          <w:rtl/>
        </w:rPr>
        <w:t xml:space="preserve"> מיום 22.6.1992 עמ' 3696 </w:t>
      </w:r>
      <w:r w:rsidR="00A13753">
        <w:rPr>
          <w:rFonts w:cs="FrankRuehl"/>
          <w:rtl/>
        </w:rPr>
        <w:t>–</w:t>
      </w:r>
      <w:r w:rsidR="00A13753">
        <w:rPr>
          <w:rFonts w:cs="FrankRuehl" w:hint="cs"/>
          <w:rtl/>
        </w:rPr>
        <w:t xml:space="preserve"> הודעה (מס' 3) תשנ"ב-1992.</w:t>
      </w:r>
    </w:p>
    <w:p w14:paraId="641049D9"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Pr>
            <w:rStyle w:val="Hyperlink"/>
            <w:rFonts w:cs="FrankRuehl" w:hint="cs"/>
            <w:rtl/>
          </w:rPr>
          <w:t>י"פ תשנ"ג: מס' 4065</w:t>
        </w:r>
      </w:hyperlink>
      <w:r>
        <w:rPr>
          <w:rFonts w:cs="FrankRuehl" w:hint="cs"/>
          <w:rtl/>
        </w:rPr>
        <w:t xml:space="preserve"> מיום 10.12.1992 עמ' 590 </w:t>
      </w:r>
      <w:r>
        <w:rPr>
          <w:rFonts w:cs="FrankRuehl"/>
          <w:rtl/>
        </w:rPr>
        <w:t>–</w:t>
      </w:r>
      <w:r>
        <w:rPr>
          <w:rFonts w:cs="FrankRuehl" w:hint="cs"/>
          <w:rtl/>
        </w:rPr>
        <w:t xml:space="preserve"> הודעה תשנ"ג -1992. </w:t>
      </w:r>
      <w:hyperlink r:id="rId83" w:history="1">
        <w:r>
          <w:rPr>
            <w:rStyle w:val="Hyperlink"/>
            <w:rFonts w:cs="FrankRuehl" w:hint="cs"/>
            <w:rtl/>
          </w:rPr>
          <w:t>מס' 4069</w:t>
        </w:r>
      </w:hyperlink>
      <w:r>
        <w:rPr>
          <w:rFonts w:cs="FrankRuehl" w:hint="cs"/>
          <w:rtl/>
        </w:rPr>
        <w:t xml:space="preserve"> מיום 24.12.1992 עמ' 807 </w:t>
      </w:r>
      <w:r>
        <w:rPr>
          <w:rFonts w:cs="FrankRuehl"/>
          <w:rtl/>
        </w:rPr>
        <w:t>–</w:t>
      </w:r>
      <w:r>
        <w:rPr>
          <w:rFonts w:cs="FrankRuehl" w:hint="cs"/>
          <w:rtl/>
        </w:rPr>
        <w:t xml:space="preserve"> הודעה (מס' 2) תשנ"ג -1992. </w:t>
      </w:r>
      <w:hyperlink r:id="rId84" w:history="1">
        <w:r>
          <w:rPr>
            <w:rStyle w:val="Hyperlink"/>
            <w:rFonts w:cs="FrankRuehl" w:hint="cs"/>
            <w:rtl/>
          </w:rPr>
          <w:t>מס' 4084</w:t>
        </w:r>
      </w:hyperlink>
      <w:r>
        <w:rPr>
          <w:rFonts w:cs="FrankRuehl" w:hint="cs"/>
          <w:rtl/>
        </w:rPr>
        <w:t xml:space="preserve"> מיום 11.2.1993 עמ' 1690 </w:t>
      </w:r>
      <w:r>
        <w:rPr>
          <w:rFonts w:cs="FrankRuehl"/>
          <w:rtl/>
        </w:rPr>
        <w:t>–</w:t>
      </w:r>
      <w:r>
        <w:rPr>
          <w:rFonts w:cs="FrankRuehl" w:hint="cs"/>
          <w:rtl/>
        </w:rPr>
        <w:t xml:space="preserve"> הודעה (מס' 3) תשנ"ג-1993.</w:t>
      </w:r>
    </w:p>
    <w:p w14:paraId="5FEDE4A5"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5" w:history="1">
        <w:r>
          <w:rPr>
            <w:rStyle w:val="Hyperlink"/>
            <w:rFonts w:cs="FrankRuehl" w:hint="cs"/>
            <w:rtl/>
          </w:rPr>
          <w:t>ס</w:t>
        </w:r>
        <w:r>
          <w:rPr>
            <w:rStyle w:val="Hyperlink"/>
            <w:rFonts w:cs="FrankRuehl"/>
            <w:rtl/>
          </w:rPr>
          <w:t>"</w:t>
        </w:r>
        <w:r>
          <w:rPr>
            <w:rStyle w:val="Hyperlink"/>
            <w:rFonts w:cs="FrankRuehl" w:hint="cs"/>
            <w:rtl/>
          </w:rPr>
          <w:t>ח תשנ"ד מס' 1450</w:t>
        </w:r>
      </w:hyperlink>
      <w:r>
        <w:rPr>
          <w:rFonts w:cs="FrankRuehl" w:hint="cs"/>
          <w:rtl/>
        </w:rPr>
        <w:t xml:space="preserve"> מיום 9.2.1994 עמ' 66 (</w:t>
      </w:r>
      <w:hyperlink r:id="rId86" w:history="1">
        <w:r>
          <w:rPr>
            <w:rStyle w:val="Hyperlink"/>
            <w:rFonts w:cs="FrankRuehl" w:hint="cs"/>
            <w:rtl/>
          </w:rPr>
          <w:t>ה"ח תשנ"ב מס' 2117</w:t>
        </w:r>
      </w:hyperlink>
      <w:r>
        <w:rPr>
          <w:rFonts w:cs="FrankRuehl" w:hint="cs"/>
          <w:rtl/>
        </w:rPr>
        <w:t xml:space="preserve"> עמ' 198) </w:t>
      </w:r>
      <w:r>
        <w:rPr>
          <w:rFonts w:cs="FrankRuehl"/>
          <w:rtl/>
        </w:rPr>
        <w:t>–</w:t>
      </w:r>
      <w:r>
        <w:rPr>
          <w:rFonts w:cs="FrankRuehl" w:hint="cs"/>
          <w:rtl/>
        </w:rPr>
        <w:t xml:space="preserve"> תיקון מס' 6</w:t>
      </w:r>
      <w:r>
        <w:rPr>
          <w:rFonts w:cs="FrankRuehl"/>
          <w:rtl/>
        </w:rPr>
        <w:t>.</w:t>
      </w:r>
    </w:p>
    <w:p w14:paraId="44696D7A" w14:textId="77777777" w:rsidR="00A13753"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7" w:history="1">
        <w:r>
          <w:rPr>
            <w:rStyle w:val="Hyperlink"/>
            <w:rFonts w:cs="FrankRuehl" w:hint="cs"/>
            <w:rtl/>
          </w:rPr>
          <w:t>י"פ תשנ"ד: מס' 4189</w:t>
        </w:r>
      </w:hyperlink>
      <w:r>
        <w:rPr>
          <w:rFonts w:cs="FrankRuehl" w:hint="cs"/>
          <w:rtl/>
        </w:rPr>
        <w:t xml:space="preserve"> מיום 3.2.1994 עמ' 1994.</w:t>
      </w:r>
      <w:r>
        <w:rPr>
          <w:rFonts w:cs="FrankRuehl"/>
        </w:rPr>
        <w:t xml:space="preserve"> </w:t>
      </w:r>
      <w:hyperlink r:id="rId88" w:history="1">
        <w:r>
          <w:rPr>
            <w:rStyle w:val="Hyperlink"/>
            <w:rFonts w:cs="FrankRuehl" w:hint="cs"/>
            <w:rtl/>
          </w:rPr>
          <w:t>מס' 4218</w:t>
        </w:r>
      </w:hyperlink>
      <w:r>
        <w:rPr>
          <w:rFonts w:cs="FrankRuehl" w:hint="cs"/>
          <w:rtl/>
        </w:rPr>
        <w:t xml:space="preserve"> מיום 26.5.1994 עמ' 3514.</w:t>
      </w:r>
    </w:p>
    <w:p w14:paraId="1B99AB80"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9" w:history="1">
        <w:r>
          <w:rPr>
            <w:rStyle w:val="Hyperlink"/>
            <w:rFonts w:cs="FrankRuehl" w:hint="cs"/>
            <w:rtl/>
          </w:rPr>
          <w:t>ס</w:t>
        </w:r>
        <w:r>
          <w:rPr>
            <w:rStyle w:val="Hyperlink"/>
            <w:rFonts w:cs="FrankRuehl"/>
            <w:rtl/>
          </w:rPr>
          <w:t>"</w:t>
        </w:r>
        <w:r>
          <w:rPr>
            <w:rStyle w:val="Hyperlink"/>
            <w:rFonts w:cs="FrankRuehl" w:hint="cs"/>
            <w:rtl/>
          </w:rPr>
          <w:t>ח תשנ"ה מס' 1547</w:t>
        </w:r>
      </w:hyperlink>
      <w:r>
        <w:rPr>
          <w:rFonts w:cs="FrankRuehl" w:hint="cs"/>
          <w:rtl/>
        </w:rPr>
        <w:t xml:space="preserve"> מיום 21.9.1995 עמ' 500 (</w:t>
      </w:r>
      <w:hyperlink r:id="rId90" w:history="1">
        <w:r>
          <w:rPr>
            <w:rStyle w:val="Hyperlink"/>
            <w:rFonts w:cs="FrankRuehl" w:hint="cs"/>
            <w:rtl/>
          </w:rPr>
          <w:t>ה"ח תשנ"ה מס' 2381</w:t>
        </w:r>
      </w:hyperlink>
      <w:r>
        <w:rPr>
          <w:rFonts w:cs="FrankRuehl" w:hint="cs"/>
          <w:rtl/>
        </w:rPr>
        <w:t xml:space="preserve"> עמ' 386) </w:t>
      </w:r>
      <w:r>
        <w:rPr>
          <w:rFonts w:cs="FrankRuehl"/>
          <w:rtl/>
        </w:rPr>
        <w:t>–</w:t>
      </w:r>
      <w:r>
        <w:rPr>
          <w:rFonts w:cs="FrankRuehl" w:hint="cs"/>
          <w:rtl/>
        </w:rPr>
        <w:t xml:space="preserve"> תיקון מס' 7</w:t>
      </w:r>
      <w:r>
        <w:rPr>
          <w:rFonts w:cs="FrankRuehl"/>
          <w:rtl/>
        </w:rPr>
        <w:t>.</w:t>
      </w:r>
    </w:p>
    <w:p w14:paraId="71552098" w14:textId="77777777" w:rsidR="00A13753"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Pr>
            <w:rStyle w:val="Hyperlink"/>
            <w:rFonts w:cs="FrankRuehl" w:hint="cs"/>
            <w:rtl/>
          </w:rPr>
          <w:t>י"פ תשנ"ה: מס' 4245</w:t>
        </w:r>
      </w:hyperlink>
      <w:r>
        <w:rPr>
          <w:rFonts w:cs="FrankRuehl" w:hint="cs"/>
          <w:rtl/>
        </w:rPr>
        <w:t xml:space="preserve"> מיום 16.9.1994 עמ' 2 </w:t>
      </w:r>
      <w:r>
        <w:rPr>
          <w:rFonts w:cs="FrankRuehl"/>
          <w:rtl/>
        </w:rPr>
        <w:t>–</w:t>
      </w:r>
      <w:r>
        <w:rPr>
          <w:rFonts w:cs="FrankRuehl" w:hint="cs"/>
          <w:rtl/>
        </w:rPr>
        <w:t xml:space="preserve"> הודעה תשנ"ה-1994. </w:t>
      </w:r>
      <w:hyperlink r:id="rId92" w:history="1">
        <w:r>
          <w:rPr>
            <w:rStyle w:val="Hyperlink"/>
            <w:rFonts w:cs="FrankRuehl" w:hint="cs"/>
            <w:rtl/>
          </w:rPr>
          <w:t>מס' 4285</w:t>
        </w:r>
      </w:hyperlink>
      <w:r>
        <w:rPr>
          <w:rFonts w:cs="FrankRuehl" w:hint="cs"/>
          <w:rtl/>
        </w:rPr>
        <w:t xml:space="preserve"> מיום 23.2.1995 עמ' 2166 </w:t>
      </w:r>
      <w:r>
        <w:rPr>
          <w:rFonts w:cs="FrankRuehl"/>
          <w:rtl/>
        </w:rPr>
        <w:t>–</w:t>
      </w:r>
      <w:r>
        <w:rPr>
          <w:rFonts w:cs="FrankRuehl" w:hint="cs"/>
          <w:rtl/>
        </w:rPr>
        <w:t xml:space="preserve"> הודעה (מס' 2) תשנ"ה-1995. </w:t>
      </w:r>
      <w:hyperlink r:id="rId93" w:history="1">
        <w:r>
          <w:rPr>
            <w:rStyle w:val="Hyperlink"/>
            <w:rFonts w:cs="FrankRuehl" w:hint="cs"/>
            <w:rtl/>
          </w:rPr>
          <w:t>מס' 4315</w:t>
        </w:r>
      </w:hyperlink>
      <w:r>
        <w:rPr>
          <w:rFonts w:cs="FrankRuehl" w:hint="cs"/>
          <w:rtl/>
        </w:rPr>
        <w:t xml:space="preserve"> מיום 22.6.1995 עמ' 3759 </w:t>
      </w:r>
      <w:r>
        <w:rPr>
          <w:rFonts w:cs="FrankRuehl"/>
          <w:rtl/>
        </w:rPr>
        <w:t>–</w:t>
      </w:r>
      <w:r>
        <w:rPr>
          <w:rFonts w:cs="FrankRuehl" w:hint="cs"/>
          <w:rtl/>
        </w:rPr>
        <w:t xml:space="preserve"> הודעה (מס' 3) תשנ"ה-1995. עמ' 3759.</w:t>
      </w:r>
    </w:p>
    <w:p w14:paraId="69D051EA"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4" w:history="1">
        <w:r>
          <w:rPr>
            <w:rStyle w:val="Hyperlink"/>
            <w:rFonts w:cs="FrankRuehl" w:hint="cs"/>
            <w:rtl/>
          </w:rPr>
          <w:t>ס"</w:t>
        </w:r>
        <w:r>
          <w:rPr>
            <w:rStyle w:val="Hyperlink"/>
            <w:rFonts w:cs="FrankRuehl"/>
            <w:rtl/>
          </w:rPr>
          <w:t>ח</w:t>
        </w:r>
        <w:r>
          <w:rPr>
            <w:rStyle w:val="Hyperlink"/>
            <w:rFonts w:cs="FrankRuehl" w:hint="cs"/>
            <w:rtl/>
          </w:rPr>
          <w:t xml:space="preserve"> תשנ"ו מס' 1577</w:t>
        </w:r>
      </w:hyperlink>
      <w:r>
        <w:rPr>
          <w:rFonts w:cs="FrankRuehl" w:hint="cs"/>
          <w:rtl/>
        </w:rPr>
        <w:t xml:space="preserve"> מיום 17.3.1996 עמ' 188 (</w:t>
      </w:r>
      <w:hyperlink r:id="rId95" w:history="1">
        <w:r>
          <w:rPr>
            <w:rStyle w:val="Hyperlink"/>
            <w:rFonts w:cs="FrankRuehl" w:hint="cs"/>
            <w:rtl/>
          </w:rPr>
          <w:t>ה"ח תשנ"ו מס' 2491</w:t>
        </w:r>
      </w:hyperlink>
      <w:r>
        <w:rPr>
          <w:rFonts w:cs="FrankRuehl" w:hint="cs"/>
          <w:rtl/>
        </w:rPr>
        <w:t xml:space="preserve"> עמ' 496) </w:t>
      </w:r>
      <w:r>
        <w:rPr>
          <w:rFonts w:cs="FrankRuehl"/>
          <w:rtl/>
        </w:rPr>
        <w:t>–</w:t>
      </w:r>
      <w:r>
        <w:rPr>
          <w:rFonts w:cs="FrankRuehl" w:hint="cs"/>
          <w:rtl/>
        </w:rPr>
        <w:t xml:space="preserve"> תיקון מס' 8</w:t>
      </w:r>
      <w:r>
        <w:rPr>
          <w:rFonts w:cs="FrankRuehl"/>
          <w:rtl/>
        </w:rPr>
        <w:t xml:space="preserve">; </w:t>
      </w:r>
      <w:r>
        <w:rPr>
          <w:rFonts w:cs="FrankRuehl" w:hint="cs"/>
          <w:rtl/>
        </w:rPr>
        <w:t>ר' סעיף 2 לענין הוראת מעבר.</w:t>
      </w:r>
    </w:p>
    <w:p w14:paraId="77E37105"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6" w:history="1">
        <w:r>
          <w:rPr>
            <w:rStyle w:val="Hyperlink"/>
            <w:rFonts w:cs="FrankRuehl" w:hint="cs"/>
            <w:rtl/>
          </w:rPr>
          <w:t>ס</w:t>
        </w:r>
        <w:r>
          <w:rPr>
            <w:rStyle w:val="Hyperlink"/>
            <w:rFonts w:cs="FrankRuehl"/>
            <w:rtl/>
          </w:rPr>
          <w:t>"</w:t>
        </w:r>
        <w:r>
          <w:rPr>
            <w:rStyle w:val="Hyperlink"/>
            <w:rFonts w:cs="FrankRuehl" w:hint="cs"/>
            <w:rtl/>
          </w:rPr>
          <w:t>ח תשנ"ו מס' 1579</w:t>
        </w:r>
      </w:hyperlink>
      <w:r>
        <w:rPr>
          <w:rFonts w:cs="FrankRuehl" w:hint="cs"/>
          <w:rtl/>
        </w:rPr>
        <w:t xml:space="preserve"> מיום 21.3.1996 עמ' 222 (</w:t>
      </w:r>
      <w:hyperlink r:id="rId97" w:history="1">
        <w:r>
          <w:rPr>
            <w:rStyle w:val="Hyperlink"/>
            <w:rFonts w:cs="FrankRuehl" w:hint="cs"/>
            <w:rtl/>
          </w:rPr>
          <w:t>ה"ח תשנ"ו מס' 2485</w:t>
        </w:r>
      </w:hyperlink>
      <w:r>
        <w:rPr>
          <w:rFonts w:cs="FrankRuehl" w:hint="cs"/>
          <w:rtl/>
        </w:rPr>
        <w:t xml:space="preserve"> עמ' 448) </w:t>
      </w:r>
      <w:r>
        <w:rPr>
          <w:rFonts w:cs="FrankRuehl"/>
          <w:rtl/>
        </w:rPr>
        <w:t>–</w:t>
      </w:r>
      <w:r>
        <w:rPr>
          <w:rFonts w:cs="FrankRuehl" w:hint="cs"/>
          <w:rtl/>
        </w:rPr>
        <w:t xml:space="preserve"> תיקון מס' 9 בסעיף 66 לחוק משק החשמל, תשנ"ו-</w:t>
      </w:r>
      <w:r>
        <w:rPr>
          <w:rFonts w:cs="FrankRuehl"/>
          <w:rtl/>
        </w:rPr>
        <w:t xml:space="preserve">1996; </w:t>
      </w:r>
      <w:r>
        <w:rPr>
          <w:rFonts w:cs="FrankRuehl" w:hint="cs"/>
          <w:rtl/>
        </w:rPr>
        <w:t>תחילתו ביום 4.3.1996.</w:t>
      </w:r>
    </w:p>
    <w:p w14:paraId="6B73C60C" w14:textId="77777777" w:rsidR="00A13753"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8" w:history="1">
        <w:r>
          <w:rPr>
            <w:rStyle w:val="Hyperlink"/>
            <w:rFonts w:cs="FrankRuehl" w:hint="cs"/>
            <w:rtl/>
          </w:rPr>
          <w:t>י"פ תשנ"ז מס' 4563</w:t>
        </w:r>
      </w:hyperlink>
      <w:r>
        <w:rPr>
          <w:rFonts w:cs="FrankRuehl" w:hint="cs"/>
          <w:rtl/>
        </w:rPr>
        <w:t xml:space="preserve"> מיום 2.9.1997 עמ' 5392</w:t>
      </w:r>
      <w:r w:rsidR="00BA77C9">
        <w:rPr>
          <w:rFonts w:cs="FrankRuehl" w:hint="cs"/>
          <w:rtl/>
        </w:rPr>
        <w:t xml:space="preserve"> (הוחלפה </w:t>
      </w:r>
      <w:hyperlink r:id="rId99" w:history="1">
        <w:r w:rsidR="00BA77C9" w:rsidRPr="00BA77C9">
          <w:rPr>
            <w:rStyle w:val="Hyperlink"/>
            <w:rFonts w:cs="FrankRuehl" w:hint="cs"/>
            <w:rtl/>
          </w:rPr>
          <w:t>י"פ תשע"ג מס' 6565</w:t>
        </w:r>
      </w:hyperlink>
      <w:r w:rsidR="00BA77C9">
        <w:rPr>
          <w:rFonts w:cs="FrankRuehl" w:hint="cs"/>
          <w:rtl/>
        </w:rPr>
        <w:t xml:space="preserve"> מיום 19.3.2013 עמ' 3588)</w:t>
      </w:r>
      <w:r>
        <w:rPr>
          <w:rFonts w:cs="FrankRuehl" w:hint="cs"/>
          <w:rtl/>
        </w:rPr>
        <w:t>.</w:t>
      </w:r>
    </w:p>
    <w:p w14:paraId="5381B6AA" w14:textId="77777777" w:rsidR="00A13753"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0" w:history="1">
        <w:r>
          <w:rPr>
            <w:rStyle w:val="Hyperlink"/>
            <w:rFonts w:cs="FrankRuehl" w:hint="cs"/>
            <w:rtl/>
          </w:rPr>
          <w:t>י"פ תשנ"ח: מס' 4591</w:t>
        </w:r>
      </w:hyperlink>
      <w:r>
        <w:rPr>
          <w:rFonts w:cs="FrankRuehl" w:hint="cs"/>
          <w:rtl/>
        </w:rPr>
        <w:t xml:space="preserve"> מיום 25.11.1997 עמ' 716 </w:t>
      </w:r>
      <w:r>
        <w:rPr>
          <w:rFonts w:cs="FrankRuehl"/>
          <w:rtl/>
        </w:rPr>
        <w:t>–</w:t>
      </w:r>
      <w:r>
        <w:rPr>
          <w:rFonts w:cs="FrankRuehl" w:hint="cs"/>
          <w:rtl/>
        </w:rPr>
        <w:t xml:space="preserve"> הודעה תשנ"ח-1997. </w:t>
      </w:r>
      <w:hyperlink r:id="rId101" w:history="1">
        <w:r>
          <w:rPr>
            <w:rStyle w:val="Hyperlink"/>
            <w:rFonts w:cs="FrankRuehl" w:hint="cs"/>
            <w:rtl/>
          </w:rPr>
          <w:t>מס' 4628</w:t>
        </w:r>
      </w:hyperlink>
      <w:r>
        <w:rPr>
          <w:rFonts w:cs="FrankRuehl" w:hint="cs"/>
          <w:rtl/>
        </w:rPr>
        <w:t xml:space="preserve"> מיום 11.3.1998 עמ' 2898.</w:t>
      </w:r>
    </w:p>
    <w:p w14:paraId="32497EC9"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2" w:history="1">
        <w:r>
          <w:rPr>
            <w:rStyle w:val="Hyperlink"/>
            <w:rFonts w:cs="FrankRuehl" w:hint="cs"/>
            <w:rtl/>
          </w:rPr>
          <w:t>ס</w:t>
        </w:r>
        <w:r>
          <w:rPr>
            <w:rStyle w:val="Hyperlink"/>
            <w:rFonts w:cs="FrankRuehl"/>
            <w:rtl/>
          </w:rPr>
          <w:t>"</w:t>
        </w:r>
        <w:r>
          <w:rPr>
            <w:rStyle w:val="Hyperlink"/>
            <w:rFonts w:cs="FrankRuehl" w:hint="cs"/>
            <w:rtl/>
          </w:rPr>
          <w:t>ח תשנ"ח מס' 1658</w:t>
        </w:r>
      </w:hyperlink>
      <w:r>
        <w:rPr>
          <w:rFonts w:cs="FrankRuehl" w:hint="cs"/>
          <w:rtl/>
        </w:rPr>
        <w:t xml:space="preserve"> מיום 5.3.1998 עמ' 157 (</w:t>
      </w:r>
      <w:hyperlink r:id="rId103" w:history="1">
        <w:r>
          <w:rPr>
            <w:rStyle w:val="Hyperlink"/>
            <w:rFonts w:cs="FrankRuehl" w:hint="cs"/>
            <w:rtl/>
          </w:rPr>
          <w:t>ה"ח תשנ"ו מס' 2525</w:t>
        </w:r>
      </w:hyperlink>
      <w:r>
        <w:rPr>
          <w:rFonts w:cs="FrankRuehl" w:hint="cs"/>
          <w:rtl/>
        </w:rPr>
        <w:t xml:space="preserve"> עמ' 628) </w:t>
      </w:r>
      <w:r>
        <w:rPr>
          <w:rFonts w:cs="FrankRuehl"/>
          <w:rtl/>
        </w:rPr>
        <w:t>–</w:t>
      </w:r>
      <w:r>
        <w:rPr>
          <w:rFonts w:cs="FrankRuehl" w:hint="cs"/>
          <w:rtl/>
        </w:rPr>
        <w:t xml:space="preserve"> תיקון מס' 10 בסעיף 28 לחוק שוויון זכויות לאנשים עם מוגבלות, תשנ"ח-</w:t>
      </w:r>
      <w:r>
        <w:rPr>
          <w:rFonts w:cs="FrankRuehl"/>
          <w:rtl/>
        </w:rPr>
        <w:t xml:space="preserve">1998; </w:t>
      </w:r>
      <w:r>
        <w:rPr>
          <w:rFonts w:cs="FrankRuehl" w:hint="cs"/>
          <w:rtl/>
        </w:rPr>
        <w:t>תחילתו ביום 1.1.1999.</w:t>
      </w:r>
    </w:p>
    <w:p w14:paraId="4891B57E" w14:textId="77777777" w:rsidR="00A13753"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4" w:history="1">
        <w:r>
          <w:rPr>
            <w:rStyle w:val="Hyperlink"/>
            <w:rFonts w:cs="FrankRuehl" w:hint="cs"/>
            <w:rtl/>
          </w:rPr>
          <w:t>י"פ תשנ"ט: מס' 4696</w:t>
        </w:r>
      </w:hyperlink>
      <w:r>
        <w:rPr>
          <w:rFonts w:cs="FrankRuehl" w:hint="cs"/>
          <w:rtl/>
        </w:rPr>
        <w:t xml:space="preserve"> מיום 11.11.1998 עמ' 402. </w:t>
      </w:r>
      <w:hyperlink r:id="rId105" w:history="1">
        <w:r>
          <w:rPr>
            <w:rStyle w:val="Hyperlink"/>
            <w:rFonts w:cs="FrankRuehl" w:hint="cs"/>
            <w:rtl/>
          </w:rPr>
          <w:t>מס' 4760</w:t>
        </w:r>
      </w:hyperlink>
      <w:r>
        <w:rPr>
          <w:rFonts w:cs="FrankRuehl" w:hint="cs"/>
          <w:rtl/>
        </w:rPr>
        <w:t xml:space="preserve"> מיום 1.6.1999 עמ' 3445 , 3446.</w:t>
      </w:r>
    </w:p>
    <w:p w14:paraId="18EC7FC3" w14:textId="77777777" w:rsidR="00A13753"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6" w:history="1">
        <w:r>
          <w:rPr>
            <w:rStyle w:val="Hyperlink"/>
            <w:rFonts w:cs="FrankRuehl" w:hint="cs"/>
            <w:rtl/>
          </w:rPr>
          <w:t>י"פ תש"ס: מס' 4826</w:t>
        </w:r>
      </w:hyperlink>
      <w:r>
        <w:rPr>
          <w:rFonts w:cs="FrankRuehl" w:hint="cs"/>
          <w:rtl/>
        </w:rPr>
        <w:t xml:space="preserve"> מיום 23.11.1999 עמ' 1458, 1459. עמ' 1460 </w:t>
      </w:r>
      <w:r>
        <w:rPr>
          <w:rFonts w:cs="FrankRuehl"/>
          <w:rtl/>
        </w:rPr>
        <w:t>–</w:t>
      </w:r>
      <w:r>
        <w:rPr>
          <w:rFonts w:cs="FrankRuehl" w:hint="cs"/>
          <w:rtl/>
        </w:rPr>
        <w:t xml:space="preserve"> הודעה תש"ס-1999.</w:t>
      </w:r>
      <w:r w:rsidR="00BE3355">
        <w:rPr>
          <w:rFonts w:cs="FrankRuehl" w:hint="cs"/>
          <w:rtl/>
        </w:rPr>
        <w:t xml:space="preserve"> </w:t>
      </w:r>
      <w:hyperlink r:id="rId107" w:history="1">
        <w:r w:rsidR="00BE3355">
          <w:rPr>
            <w:rStyle w:val="Hyperlink"/>
            <w:rFonts w:cs="FrankRuehl" w:hint="cs"/>
            <w:rtl/>
          </w:rPr>
          <w:t>מס' 4847</w:t>
        </w:r>
      </w:hyperlink>
      <w:r w:rsidR="00BE3355">
        <w:rPr>
          <w:rFonts w:cs="FrankRuehl" w:hint="cs"/>
          <w:rtl/>
        </w:rPr>
        <w:t xml:space="preserve"> מיום 30.1.2000 עמ' 2414.</w:t>
      </w:r>
      <w:r>
        <w:rPr>
          <w:rFonts w:cs="FrankRuehl" w:hint="cs"/>
          <w:rtl/>
        </w:rPr>
        <w:t xml:space="preserve"> </w:t>
      </w:r>
      <w:hyperlink r:id="rId108" w:history="1">
        <w:r>
          <w:rPr>
            <w:rStyle w:val="Hyperlink"/>
            <w:rFonts w:cs="FrankRuehl" w:hint="cs"/>
            <w:rtl/>
          </w:rPr>
          <w:t>מס' 4922</w:t>
        </w:r>
      </w:hyperlink>
      <w:r>
        <w:rPr>
          <w:rFonts w:cs="FrankRuehl" w:hint="cs"/>
          <w:rtl/>
        </w:rPr>
        <w:t xml:space="preserve"> מיום 20.9.2000 עמ' 4895.</w:t>
      </w:r>
    </w:p>
    <w:p w14:paraId="43EE1F47"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9" w:history="1">
        <w:r>
          <w:rPr>
            <w:rStyle w:val="Hyperlink"/>
            <w:rFonts w:cs="FrankRuehl" w:hint="cs"/>
            <w:rtl/>
          </w:rPr>
          <w:t>ס</w:t>
        </w:r>
        <w:r>
          <w:rPr>
            <w:rStyle w:val="Hyperlink"/>
            <w:rFonts w:cs="FrankRuehl"/>
            <w:rtl/>
          </w:rPr>
          <w:t>"</w:t>
        </w:r>
        <w:r>
          <w:rPr>
            <w:rStyle w:val="Hyperlink"/>
            <w:rFonts w:cs="FrankRuehl" w:hint="cs"/>
            <w:rtl/>
          </w:rPr>
          <w:t>ח תשס"א מס' 1767</w:t>
        </w:r>
      </w:hyperlink>
      <w:r>
        <w:rPr>
          <w:rFonts w:cs="FrankRuehl" w:hint="cs"/>
          <w:rtl/>
        </w:rPr>
        <w:t xml:space="preserve"> מיו</w:t>
      </w:r>
      <w:r>
        <w:rPr>
          <w:rFonts w:cs="FrankRuehl"/>
          <w:rtl/>
        </w:rPr>
        <w:t xml:space="preserve">ם 27.12.2000 </w:t>
      </w:r>
      <w:r>
        <w:rPr>
          <w:rFonts w:cs="FrankRuehl" w:hint="cs"/>
          <w:rtl/>
        </w:rPr>
        <w:t>עמ' 78 (</w:t>
      </w:r>
      <w:hyperlink r:id="rId110" w:history="1">
        <w:r>
          <w:rPr>
            <w:rStyle w:val="Hyperlink"/>
            <w:rFonts w:cs="FrankRuehl" w:hint="cs"/>
            <w:rtl/>
          </w:rPr>
          <w:t>ה"ח תש"ס מס' 2901</w:t>
        </w:r>
      </w:hyperlink>
      <w:r>
        <w:rPr>
          <w:rFonts w:cs="FrankRuehl" w:hint="cs"/>
          <w:rtl/>
        </w:rPr>
        <w:t xml:space="preserve"> עמ' 496) </w:t>
      </w:r>
      <w:r>
        <w:rPr>
          <w:rFonts w:cs="FrankRuehl"/>
          <w:rtl/>
        </w:rPr>
        <w:t>–</w:t>
      </w:r>
      <w:r>
        <w:rPr>
          <w:rFonts w:cs="FrankRuehl" w:hint="cs"/>
          <w:rtl/>
        </w:rPr>
        <w:t xml:space="preserve"> תיקון מס' 11</w:t>
      </w:r>
      <w:r>
        <w:rPr>
          <w:rFonts w:cs="FrankRuehl"/>
          <w:rtl/>
        </w:rPr>
        <w:t>.</w:t>
      </w:r>
    </w:p>
    <w:p w14:paraId="2132AC8E" w14:textId="77777777" w:rsidR="00BE3355"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1" w:history="1">
        <w:r>
          <w:rPr>
            <w:rStyle w:val="Hyperlink"/>
            <w:rFonts w:cs="FrankRuehl" w:hint="cs"/>
            <w:rtl/>
          </w:rPr>
          <w:t>י"פ תשס"א: מס' 4955</w:t>
        </w:r>
      </w:hyperlink>
      <w:r>
        <w:rPr>
          <w:rFonts w:cs="FrankRuehl" w:hint="cs"/>
          <w:rtl/>
        </w:rPr>
        <w:t xml:space="preserve"> מיום 29.1.2001 עמ' 1402.</w:t>
      </w:r>
      <w:r w:rsidR="00BE3355">
        <w:rPr>
          <w:rFonts w:cs="FrankRuehl" w:hint="cs"/>
          <w:rtl/>
        </w:rPr>
        <w:t xml:space="preserve"> </w:t>
      </w:r>
      <w:hyperlink r:id="rId112" w:history="1">
        <w:r w:rsidR="00BE3355">
          <w:rPr>
            <w:rStyle w:val="Hyperlink"/>
            <w:rFonts w:cs="FrankRuehl" w:hint="cs"/>
            <w:rtl/>
          </w:rPr>
          <w:t>מס' 4964</w:t>
        </w:r>
      </w:hyperlink>
      <w:r w:rsidR="00BE3355">
        <w:rPr>
          <w:rFonts w:cs="FrankRuehl" w:hint="cs"/>
          <w:rtl/>
        </w:rPr>
        <w:t xml:space="preserve"> מיום 21.2.2001 עמ' 1712.</w:t>
      </w:r>
      <w:r>
        <w:rPr>
          <w:rFonts w:cs="FrankRuehl"/>
          <w:rtl/>
        </w:rPr>
        <w:t xml:space="preserve"> </w:t>
      </w:r>
      <w:hyperlink r:id="rId113" w:history="1">
        <w:r w:rsidR="00BE3355">
          <w:rPr>
            <w:rStyle w:val="Hyperlink"/>
            <w:rFonts w:cs="FrankRuehl" w:hint="cs"/>
            <w:rtl/>
          </w:rPr>
          <w:t>מס' 4968</w:t>
        </w:r>
      </w:hyperlink>
      <w:r w:rsidR="00BE3355">
        <w:rPr>
          <w:rFonts w:cs="FrankRuehl" w:hint="cs"/>
          <w:rtl/>
        </w:rPr>
        <w:t xml:space="preserve"> מיום 1.3.2001 עמ' 1876. </w:t>
      </w:r>
      <w:hyperlink r:id="rId114" w:history="1">
        <w:r w:rsidR="00BE3355">
          <w:rPr>
            <w:rStyle w:val="Hyperlink"/>
            <w:rFonts w:cs="FrankRuehl" w:hint="cs"/>
            <w:rtl/>
          </w:rPr>
          <w:t>מס' 4999</w:t>
        </w:r>
      </w:hyperlink>
      <w:r w:rsidR="00BE3355">
        <w:rPr>
          <w:rFonts w:cs="FrankRuehl" w:hint="cs"/>
          <w:rtl/>
        </w:rPr>
        <w:t xml:space="preserve"> מיום 5.7.2001 עמ' 3176. </w:t>
      </w:r>
      <w:hyperlink r:id="rId115" w:history="1">
        <w:r w:rsidR="00BE3355">
          <w:rPr>
            <w:rStyle w:val="Hyperlink"/>
            <w:rFonts w:cs="FrankRuehl" w:hint="cs"/>
            <w:rtl/>
          </w:rPr>
          <w:t>מס' 5003</w:t>
        </w:r>
      </w:hyperlink>
      <w:r w:rsidR="00BE3355">
        <w:rPr>
          <w:rFonts w:cs="FrankRuehl" w:hint="cs"/>
          <w:rtl/>
        </w:rPr>
        <w:t xml:space="preserve"> מיום 17.7.2001 עמ' 3312. </w:t>
      </w:r>
      <w:hyperlink r:id="rId116" w:history="1">
        <w:r>
          <w:rPr>
            <w:rStyle w:val="Hyperlink"/>
            <w:rFonts w:cs="FrankRuehl" w:hint="cs"/>
            <w:rtl/>
          </w:rPr>
          <w:t>מס' 5006</w:t>
        </w:r>
      </w:hyperlink>
      <w:r>
        <w:rPr>
          <w:rFonts w:cs="FrankRuehl" w:hint="cs"/>
          <w:rtl/>
        </w:rPr>
        <w:t xml:space="preserve"> מיום 2</w:t>
      </w:r>
      <w:r w:rsidR="00BE3355">
        <w:rPr>
          <w:rFonts w:cs="FrankRuehl" w:hint="cs"/>
          <w:rtl/>
        </w:rPr>
        <w:t>4.7.2001 עמ' 3440.</w:t>
      </w:r>
    </w:p>
    <w:p w14:paraId="30127B2F"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7" w:history="1">
        <w:r>
          <w:rPr>
            <w:rStyle w:val="Hyperlink"/>
            <w:rFonts w:cs="FrankRuehl" w:hint="cs"/>
            <w:rtl/>
          </w:rPr>
          <w:t>ס</w:t>
        </w:r>
        <w:r>
          <w:rPr>
            <w:rStyle w:val="Hyperlink"/>
            <w:rFonts w:cs="FrankRuehl"/>
            <w:rtl/>
          </w:rPr>
          <w:t>"</w:t>
        </w:r>
        <w:r>
          <w:rPr>
            <w:rStyle w:val="Hyperlink"/>
            <w:rFonts w:cs="FrankRuehl" w:hint="cs"/>
            <w:rtl/>
          </w:rPr>
          <w:t>ח תשס"ב מס' 1823</w:t>
        </w:r>
      </w:hyperlink>
      <w:r>
        <w:rPr>
          <w:rFonts w:cs="FrankRuehl" w:hint="cs"/>
          <w:rtl/>
        </w:rPr>
        <w:t xml:space="preserve"> מיום 15.1.2002 עמ' 96 (</w:t>
      </w:r>
      <w:hyperlink r:id="rId118" w:history="1">
        <w:r>
          <w:rPr>
            <w:rStyle w:val="Hyperlink"/>
            <w:rFonts w:cs="FrankRuehl" w:hint="cs"/>
            <w:rtl/>
          </w:rPr>
          <w:t>ה"ח תשס"א מס' 2982</w:t>
        </w:r>
      </w:hyperlink>
      <w:r>
        <w:rPr>
          <w:rFonts w:cs="FrankRuehl" w:hint="cs"/>
          <w:rtl/>
        </w:rPr>
        <w:t xml:space="preserve"> עמ' 527) </w:t>
      </w:r>
      <w:r>
        <w:rPr>
          <w:rFonts w:cs="FrankRuehl"/>
          <w:rtl/>
        </w:rPr>
        <w:t>–</w:t>
      </w:r>
      <w:r>
        <w:rPr>
          <w:rFonts w:cs="FrankRuehl" w:hint="cs"/>
          <w:rtl/>
        </w:rPr>
        <w:t xml:space="preserve"> תיקון מס' 12 בסעיף 3 לחוק חופש העיסוק (הקלה בהגבלות </w:t>
      </w:r>
      <w:r>
        <w:rPr>
          <w:rFonts w:cs="FrankRuehl"/>
          <w:rtl/>
        </w:rPr>
        <w:t xml:space="preserve">– </w:t>
      </w:r>
      <w:r>
        <w:rPr>
          <w:rFonts w:cs="FrankRuehl" w:hint="cs"/>
          <w:rtl/>
        </w:rPr>
        <w:t>גיל, תושבות ועיסוק אחר) (תיקוני חקיקה), תשס"ב-</w:t>
      </w:r>
      <w:r>
        <w:rPr>
          <w:rFonts w:cs="FrankRuehl"/>
          <w:rtl/>
        </w:rPr>
        <w:t>2002</w:t>
      </w:r>
      <w:r>
        <w:rPr>
          <w:rFonts w:cs="FrankRuehl" w:hint="cs"/>
          <w:rtl/>
        </w:rPr>
        <w:t>; תחילתו ביום 18.7.2002.</w:t>
      </w:r>
    </w:p>
    <w:p w14:paraId="500C8B5F" w14:textId="77777777" w:rsidR="00A13753"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9" w:history="1">
        <w:r>
          <w:rPr>
            <w:rStyle w:val="Hyperlink"/>
            <w:rFonts w:cs="FrankRuehl" w:hint="cs"/>
            <w:rtl/>
          </w:rPr>
          <w:t>י"פ תשס"ב: מס' 5094</w:t>
        </w:r>
      </w:hyperlink>
      <w:r>
        <w:rPr>
          <w:rFonts w:cs="FrankRuehl" w:hint="cs"/>
          <w:rtl/>
        </w:rPr>
        <w:t xml:space="preserve"> מיום 15.7.2002 עמ' 3284 </w:t>
      </w:r>
      <w:r>
        <w:rPr>
          <w:rFonts w:cs="FrankRuehl"/>
          <w:rtl/>
        </w:rPr>
        <w:t>–</w:t>
      </w:r>
      <w:r>
        <w:rPr>
          <w:rFonts w:cs="FrankRuehl" w:hint="cs"/>
          <w:rtl/>
        </w:rPr>
        <w:t xml:space="preserve"> הודעה תשס"ב-2002. </w:t>
      </w:r>
      <w:hyperlink r:id="rId120" w:history="1">
        <w:r>
          <w:rPr>
            <w:rStyle w:val="Hyperlink"/>
            <w:rFonts w:cs="FrankRuehl" w:hint="cs"/>
            <w:rtl/>
          </w:rPr>
          <w:t>מס' 5098</w:t>
        </w:r>
      </w:hyperlink>
      <w:r>
        <w:rPr>
          <w:rFonts w:cs="FrankRuehl" w:hint="cs"/>
          <w:rtl/>
        </w:rPr>
        <w:t xml:space="preserve"> מיום 30.7.2002 עמ' 3432.</w:t>
      </w:r>
    </w:p>
    <w:p w14:paraId="0C4B986D" w14:textId="77777777" w:rsidR="00A13753"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1" w:history="1">
        <w:r>
          <w:rPr>
            <w:rStyle w:val="Hyperlink"/>
            <w:rFonts w:cs="FrankRuehl" w:hint="cs"/>
            <w:rtl/>
          </w:rPr>
          <w:t>י"פ תשס"ג: מס' 5126</w:t>
        </w:r>
      </w:hyperlink>
      <w:r>
        <w:rPr>
          <w:rFonts w:cs="FrankRuehl" w:hint="cs"/>
          <w:rtl/>
        </w:rPr>
        <w:t xml:space="preserve"> מיום 10.11.2002 עמ' 40</w:t>
      </w:r>
      <w:r w:rsidR="00362A92">
        <w:rPr>
          <w:rFonts w:cs="FrankRuehl" w:hint="cs"/>
          <w:rtl/>
        </w:rPr>
        <w:t>3</w:t>
      </w:r>
      <w:r>
        <w:rPr>
          <w:rFonts w:cs="FrankRuehl" w:hint="cs"/>
          <w:rtl/>
        </w:rPr>
        <w:t>-40</w:t>
      </w:r>
      <w:r w:rsidR="00362A92">
        <w:rPr>
          <w:rFonts w:cs="FrankRuehl" w:hint="cs"/>
          <w:rtl/>
        </w:rPr>
        <w:t xml:space="preserve">0 (תוקנה </w:t>
      </w:r>
      <w:hyperlink r:id="rId122" w:history="1">
        <w:r w:rsidR="00362A92" w:rsidRPr="00362A92">
          <w:rPr>
            <w:rStyle w:val="Hyperlink"/>
            <w:rFonts w:cs="FrankRuehl" w:hint="cs"/>
            <w:rtl/>
          </w:rPr>
          <w:t>י"פ תשע"א מס' 6198</w:t>
        </w:r>
      </w:hyperlink>
      <w:r w:rsidR="00362A92">
        <w:rPr>
          <w:rFonts w:cs="FrankRuehl" w:hint="cs"/>
          <w:rtl/>
        </w:rPr>
        <w:t xml:space="preserve"> מיום 10.2.2011 עמ' 2402)</w:t>
      </w:r>
      <w:r>
        <w:rPr>
          <w:rFonts w:cs="FrankRuehl" w:hint="cs"/>
          <w:rtl/>
        </w:rPr>
        <w:t xml:space="preserve">. עמ' 403 </w:t>
      </w:r>
      <w:r>
        <w:rPr>
          <w:rFonts w:cs="FrankRuehl"/>
          <w:rtl/>
        </w:rPr>
        <w:t>–</w:t>
      </w:r>
      <w:r>
        <w:rPr>
          <w:rFonts w:cs="FrankRuehl" w:hint="cs"/>
          <w:rtl/>
        </w:rPr>
        <w:t xml:space="preserve"> הודעה תשס"ג-2002. </w:t>
      </w:r>
      <w:hyperlink r:id="rId123" w:history="1">
        <w:r>
          <w:rPr>
            <w:rStyle w:val="Hyperlink"/>
            <w:rFonts w:cs="FrankRuehl" w:hint="cs"/>
            <w:rtl/>
          </w:rPr>
          <w:t>מס' 5164</w:t>
        </w:r>
      </w:hyperlink>
      <w:r>
        <w:rPr>
          <w:rFonts w:cs="FrankRuehl" w:hint="cs"/>
          <w:rtl/>
        </w:rPr>
        <w:t xml:space="preserve"> מיום 6.3.2003 עמ' 1758.</w:t>
      </w:r>
    </w:p>
    <w:p w14:paraId="4B234A10" w14:textId="77777777" w:rsidR="00A13753"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4" w:history="1">
        <w:r>
          <w:rPr>
            <w:rStyle w:val="Hyperlink"/>
            <w:rFonts w:cs="FrankRuehl" w:hint="cs"/>
            <w:rtl/>
          </w:rPr>
          <w:t>י"פ תשס"ד: מס' 5256</w:t>
        </w:r>
      </w:hyperlink>
      <w:r>
        <w:rPr>
          <w:rFonts w:cs="FrankRuehl" w:hint="cs"/>
          <w:rtl/>
        </w:rPr>
        <w:t xml:space="preserve"> מיום 17.12.2003 עמ' 1322 </w:t>
      </w:r>
      <w:r>
        <w:rPr>
          <w:rFonts w:cs="FrankRuehl"/>
          <w:rtl/>
        </w:rPr>
        <w:t>–</w:t>
      </w:r>
      <w:r>
        <w:rPr>
          <w:rFonts w:cs="FrankRuehl" w:hint="cs"/>
          <w:rtl/>
        </w:rPr>
        <w:t xml:space="preserve"> הודעה תשס"ד-2003. עמ' 1322. </w:t>
      </w:r>
      <w:hyperlink r:id="rId125" w:history="1">
        <w:r>
          <w:rPr>
            <w:rStyle w:val="Hyperlink"/>
            <w:rFonts w:cs="FrankRuehl" w:hint="cs"/>
            <w:rtl/>
          </w:rPr>
          <w:t>מס' 5257</w:t>
        </w:r>
      </w:hyperlink>
      <w:r>
        <w:rPr>
          <w:rFonts w:cs="FrankRuehl" w:hint="cs"/>
          <w:rtl/>
        </w:rPr>
        <w:t xml:space="preserve"> מיום 23.12.2003 עמ' 1354. </w:t>
      </w:r>
      <w:hyperlink r:id="rId126" w:history="1">
        <w:r>
          <w:rPr>
            <w:rStyle w:val="Hyperlink"/>
            <w:rFonts w:cs="FrankRuehl" w:hint="cs"/>
            <w:rtl/>
          </w:rPr>
          <w:t>מס' 5263</w:t>
        </w:r>
      </w:hyperlink>
      <w:r>
        <w:rPr>
          <w:rFonts w:cs="FrankRuehl" w:hint="cs"/>
          <w:rtl/>
        </w:rPr>
        <w:t xml:space="preserve"> מיום 8.1.2004 עמ' 1554 </w:t>
      </w:r>
      <w:r>
        <w:rPr>
          <w:rFonts w:cs="FrankRuehl"/>
          <w:rtl/>
        </w:rPr>
        <w:t>–</w:t>
      </w:r>
      <w:r>
        <w:rPr>
          <w:rFonts w:cs="FrankRuehl" w:hint="cs"/>
          <w:rtl/>
        </w:rPr>
        <w:t xml:space="preserve"> הודעה (מס' 2) תשס"ד-2004. </w:t>
      </w:r>
      <w:hyperlink r:id="rId127" w:history="1">
        <w:r>
          <w:rPr>
            <w:rStyle w:val="Hyperlink"/>
            <w:rFonts w:cs="FrankRuehl" w:hint="cs"/>
            <w:rtl/>
          </w:rPr>
          <w:t>מס' 5272</w:t>
        </w:r>
      </w:hyperlink>
      <w:r>
        <w:rPr>
          <w:rFonts w:cs="FrankRuehl" w:hint="cs"/>
          <w:rtl/>
        </w:rPr>
        <w:t xml:space="preserve"> מיום 12.2.2004 עמ' 1870 </w:t>
      </w:r>
      <w:r>
        <w:rPr>
          <w:rFonts w:cs="FrankRuehl"/>
          <w:rtl/>
        </w:rPr>
        <w:t>–</w:t>
      </w:r>
      <w:r>
        <w:rPr>
          <w:rFonts w:cs="FrankRuehl" w:hint="cs"/>
          <w:rtl/>
        </w:rPr>
        <w:t xml:space="preserve"> הודעה (מס' 3) תשס"ד-2004. עמ' 1870. </w:t>
      </w:r>
      <w:hyperlink r:id="rId128" w:history="1">
        <w:r>
          <w:rPr>
            <w:rStyle w:val="Hyperlink"/>
            <w:rFonts w:cs="FrankRuehl" w:hint="cs"/>
            <w:rtl/>
          </w:rPr>
          <w:t>מס' 5284</w:t>
        </w:r>
      </w:hyperlink>
      <w:r>
        <w:rPr>
          <w:rFonts w:cs="FrankRuehl" w:hint="cs"/>
          <w:rtl/>
        </w:rPr>
        <w:t xml:space="preserve"> מיום </w:t>
      </w:r>
      <w:r w:rsidR="00BE3355">
        <w:rPr>
          <w:rFonts w:cs="FrankRuehl" w:hint="cs"/>
          <w:rtl/>
        </w:rPr>
        <w:t>22.3.2004 עמ' 2386.</w:t>
      </w:r>
      <w:r>
        <w:rPr>
          <w:rFonts w:cs="FrankRuehl"/>
          <w:rtl/>
        </w:rPr>
        <w:t xml:space="preserve"> </w:t>
      </w:r>
      <w:hyperlink r:id="rId129" w:history="1">
        <w:r w:rsidR="00BE3355">
          <w:rPr>
            <w:rStyle w:val="Hyperlink"/>
            <w:rFonts w:cs="FrankRuehl" w:hint="cs"/>
            <w:rtl/>
          </w:rPr>
          <w:t>מס' 5306</w:t>
        </w:r>
      </w:hyperlink>
      <w:r w:rsidR="00BE3355">
        <w:rPr>
          <w:rFonts w:cs="FrankRuehl" w:hint="cs"/>
          <w:rtl/>
        </w:rPr>
        <w:t xml:space="preserve"> מיום 21.6.2004 עמ' 3168. </w:t>
      </w:r>
      <w:hyperlink r:id="rId130" w:history="1">
        <w:r>
          <w:rPr>
            <w:rStyle w:val="Hyperlink"/>
            <w:rFonts w:cs="FrankRuehl" w:hint="cs"/>
            <w:rtl/>
          </w:rPr>
          <w:t>מס' 5313</w:t>
        </w:r>
      </w:hyperlink>
      <w:r>
        <w:rPr>
          <w:rFonts w:cs="FrankRuehl" w:hint="cs"/>
          <w:rtl/>
        </w:rPr>
        <w:t xml:space="preserve"> מיום 12.7.2004 עמ' 3352. </w:t>
      </w:r>
      <w:hyperlink r:id="rId131" w:history="1">
        <w:r>
          <w:rPr>
            <w:rStyle w:val="Hyperlink"/>
            <w:rFonts w:cs="FrankRuehl" w:hint="cs"/>
            <w:rtl/>
          </w:rPr>
          <w:t>מס' 5315</w:t>
        </w:r>
      </w:hyperlink>
      <w:r>
        <w:rPr>
          <w:rFonts w:cs="FrankRuehl" w:hint="cs"/>
          <w:rtl/>
        </w:rPr>
        <w:t xml:space="preserve"> מיום 19.7.2004 עמ' 3432. </w:t>
      </w:r>
      <w:hyperlink r:id="rId132" w:history="1">
        <w:r>
          <w:rPr>
            <w:rStyle w:val="Hyperlink"/>
            <w:rFonts w:cs="FrankRuehl" w:hint="cs"/>
            <w:rtl/>
          </w:rPr>
          <w:t>מס' 5317</w:t>
        </w:r>
      </w:hyperlink>
      <w:r>
        <w:rPr>
          <w:rFonts w:cs="FrankRuehl" w:hint="cs"/>
          <w:rtl/>
        </w:rPr>
        <w:t xml:space="preserve"> מיום 28.7.2004 עמ' 3496.</w:t>
      </w:r>
    </w:p>
    <w:p w14:paraId="23DD380F" w14:textId="77777777" w:rsidR="00A13753"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3" w:history="1">
        <w:r>
          <w:rPr>
            <w:rStyle w:val="Hyperlink"/>
            <w:rFonts w:cs="FrankRuehl" w:hint="cs"/>
            <w:rtl/>
          </w:rPr>
          <w:t>י"פ תשס"ה: מס' 5332</w:t>
        </w:r>
      </w:hyperlink>
      <w:r>
        <w:rPr>
          <w:rFonts w:cs="FrankRuehl" w:hint="cs"/>
          <w:rtl/>
        </w:rPr>
        <w:t xml:space="preserve"> מיום 27.9.2004 עמ' 82 </w:t>
      </w:r>
      <w:r>
        <w:rPr>
          <w:rFonts w:cs="FrankRuehl"/>
          <w:rtl/>
        </w:rPr>
        <w:t>–</w:t>
      </w:r>
      <w:r>
        <w:rPr>
          <w:rFonts w:cs="FrankRuehl" w:hint="cs"/>
          <w:rtl/>
        </w:rPr>
        <w:t xml:space="preserve"> הודעה תשס"ה-2004. </w:t>
      </w:r>
      <w:hyperlink r:id="rId134" w:history="1">
        <w:r>
          <w:rPr>
            <w:rStyle w:val="Hyperlink"/>
            <w:rFonts w:cs="FrankRuehl" w:hint="cs"/>
            <w:rtl/>
          </w:rPr>
          <w:t>מס' 5338</w:t>
        </w:r>
      </w:hyperlink>
      <w:r>
        <w:rPr>
          <w:rFonts w:cs="FrankRuehl" w:hint="cs"/>
          <w:rtl/>
        </w:rPr>
        <w:t xml:space="preserve"> מיום 2.11.2004 עמ' 298. </w:t>
      </w:r>
      <w:hyperlink r:id="rId135" w:history="1">
        <w:r>
          <w:rPr>
            <w:rStyle w:val="Hyperlink"/>
            <w:rFonts w:cs="FrankRuehl" w:hint="cs"/>
            <w:rtl/>
          </w:rPr>
          <w:t>מס' 5354</w:t>
        </w:r>
      </w:hyperlink>
      <w:r>
        <w:rPr>
          <w:rFonts w:cs="FrankRuehl" w:hint="cs"/>
          <w:rtl/>
        </w:rPr>
        <w:t xml:space="preserve"> מיום 29.12.2004 עמ' 915 </w:t>
      </w:r>
      <w:r>
        <w:rPr>
          <w:rFonts w:cs="FrankRuehl"/>
          <w:rtl/>
        </w:rPr>
        <w:t>–</w:t>
      </w:r>
      <w:r>
        <w:rPr>
          <w:rFonts w:cs="FrankRuehl" w:hint="cs"/>
          <w:rtl/>
        </w:rPr>
        <w:t xml:space="preserve"> הודעה (מס' 2) תשס"ה-2004. עמ' 915. </w:t>
      </w:r>
      <w:hyperlink r:id="rId136" w:history="1">
        <w:r>
          <w:rPr>
            <w:rStyle w:val="Hyperlink"/>
            <w:rFonts w:cs="FrankRuehl" w:hint="cs"/>
            <w:rtl/>
          </w:rPr>
          <w:t>מס' 5359</w:t>
        </w:r>
      </w:hyperlink>
      <w:r>
        <w:rPr>
          <w:rFonts w:cs="FrankRuehl" w:hint="cs"/>
          <w:rtl/>
        </w:rPr>
        <w:t xml:space="preserve"> מיום 17.1.2005 עמ' 1090. </w:t>
      </w:r>
      <w:hyperlink r:id="rId137" w:history="1">
        <w:r>
          <w:rPr>
            <w:rStyle w:val="Hyperlink"/>
            <w:rFonts w:cs="FrankRuehl" w:hint="cs"/>
            <w:rtl/>
          </w:rPr>
          <w:t>מס' 5361</w:t>
        </w:r>
      </w:hyperlink>
      <w:r>
        <w:rPr>
          <w:rFonts w:cs="FrankRuehl" w:hint="cs"/>
          <w:rtl/>
        </w:rPr>
        <w:t xml:space="preserve"> מיום 27.1.2005 עמ' 1179. עמ' 1179 </w:t>
      </w:r>
      <w:r>
        <w:rPr>
          <w:rFonts w:cs="FrankRuehl"/>
          <w:rtl/>
        </w:rPr>
        <w:t>–</w:t>
      </w:r>
      <w:r>
        <w:rPr>
          <w:rFonts w:cs="FrankRuehl" w:hint="cs"/>
          <w:rtl/>
        </w:rPr>
        <w:t xml:space="preserve"> הודעה (מס' 3) תשס"ה-2005.</w:t>
      </w:r>
      <w:r w:rsidR="00BE3355">
        <w:rPr>
          <w:rFonts w:cs="FrankRuehl" w:hint="cs"/>
          <w:rtl/>
        </w:rPr>
        <w:t xml:space="preserve"> </w:t>
      </w:r>
      <w:hyperlink r:id="rId138" w:history="1">
        <w:r w:rsidR="00BE3355">
          <w:rPr>
            <w:rStyle w:val="Hyperlink"/>
            <w:rFonts w:cs="FrankRuehl" w:hint="cs"/>
            <w:rtl/>
          </w:rPr>
          <w:t>מס' 5381</w:t>
        </w:r>
      </w:hyperlink>
      <w:r w:rsidR="00BE3355">
        <w:rPr>
          <w:rFonts w:cs="FrankRuehl" w:hint="cs"/>
          <w:rtl/>
        </w:rPr>
        <w:t xml:space="preserve"> מיום 22.3.2005 עמ' 2056.</w:t>
      </w:r>
      <w:r>
        <w:rPr>
          <w:rFonts w:cs="FrankRuehl" w:hint="cs"/>
          <w:rtl/>
        </w:rPr>
        <w:t xml:space="preserve"> </w:t>
      </w:r>
      <w:hyperlink r:id="rId139" w:history="1">
        <w:r>
          <w:rPr>
            <w:rStyle w:val="Hyperlink"/>
            <w:rFonts w:cs="FrankRuehl" w:hint="cs"/>
            <w:rtl/>
          </w:rPr>
          <w:t>מס' 5394</w:t>
        </w:r>
      </w:hyperlink>
      <w:r>
        <w:rPr>
          <w:rFonts w:cs="FrankRuehl" w:hint="cs"/>
          <w:rtl/>
        </w:rPr>
        <w:t xml:space="preserve"> מיום 21.4.2005 עמ' 2523. </w:t>
      </w:r>
      <w:hyperlink r:id="rId140" w:history="1">
        <w:r>
          <w:rPr>
            <w:rStyle w:val="Hyperlink"/>
            <w:rFonts w:cs="FrankRuehl" w:hint="cs"/>
            <w:rtl/>
          </w:rPr>
          <w:t>מס' 5397</w:t>
        </w:r>
      </w:hyperlink>
      <w:r>
        <w:rPr>
          <w:rFonts w:cs="FrankRuehl" w:hint="cs"/>
          <w:rtl/>
        </w:rPr>
        <w:t xml:space="preserve"> מיום 18.5.2005 עמ' 2641. עמ' 2641 </w:t>
      </w:r>
      <w:r>
        <w:rPr>
          <w:rFonts w:cs="FrankRuehl"/>
          <w:rtl/>
        </w:rPr>
        <w:t>–</w:t>
      </w:r>
      <w:r>
        <w:rPr>
          <w:rFonts w:cs="FrankRuehl" w:hint="cs"/>
          <w:rtl/>
        </w:rPr>
        <w:t xml:space="preserve"> הודעה (מס' 4) תשס"ה-2005. </w:t>
      </w:r>
      <w:hyperlink r:id="rId141" w:history="1">
        <w:r>
          <w:rPr>
            <w:rStyle w:val="Hyperlink"/>
            <w:rFonts w:cs="FrankRuehl" w:hint="cs"/>
            <w:rtl/>
          </w:rPr>
          <w:t>מס' 5434</w:t>
        </w:r>
      </w:hyperlink>
      <w:r>
        <w:rPr>
          <w:rFonts w:cs="FrankRuehl" w:hint="cs"/>
          <w:rtl/>
        </w:rPr>
        <w:t xml:space="preserve"> מיום 7.9.2005 עמ' 4028 </w:t>
      </w:r>
      <w:r>
        <w:rPr>
          <w:rFonts w:cs="FrankRuehl"/>
          <w:rtl/>
        </w:rPr>
        <w:t>–</w:t>
      </w:r>
      <w:r>
        <w:rPr>
          <w:rFonts w:cs="FrankRuehl" w:hint="cs"/>
          <w:rtl/>
        </w:rPr>
        <w:t xml:space="preserve"> הודעה (מס' 5) תשס"ה-2005. עמ' 4028.</w:t>
      </w:r>
    </w:p>
    <w:p w14:paraId="78BC4EAB"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2" w:history="1">
        <w:r>
          <w:rPr>
            <w:rStyle w:val="Hyperlink"/>
            <w:rFonts w:cs="FrankRuehl" w:hint="cs"/>
            <w:rtl/>
          </w:rPr>
          <w:t>ס"ח תשס"ה מס' 2017</w:t>
        </w:r>
      </w:hyperlink>
      <w:r>
        <w:rPr>
          <w:rFonts w:cs="FrankRuehl" w:hint="cs"/>
          <w:rtl/>
        </w:rPr>
        <w:t xml:space="preserve"> מיום 1.8.2005 עמ' 718 (</w:t>
      </w:r>
      <w:hyperlink r:id="rId143" w:history="1">
        <w:r>
          <w:rPr>
            <w:rStyle w:val="Hyperlink"/>
            <w:rFonts w:cs="FrankRuehl" w:hint="cs"/>
            <w:rtl/>
          </w:rPr>
          <w:t>ה"ח הכנסת תשס"ה מס' 69</w:t>
        </w:r>
      </w:hyperlink>
      <w:r>
        <w:rPr>
          <w:rFonts w:cs="FrankRuehl" w:hint="cs"/>
          <w:rtl/>
        </w:rPr>
        <w:t xml:space="preserve"> עמ' 102) </w:t>
      </w:r>
      <w:r>
        <w:rPr>
          <w:rFonts w:cs="FrankRuehl"/>
          <w:rtl/>
        </w:rPr>
        <w:t>–</w:t>
      </w:r>
      <w:r>
        <w:rPr>
          <w:rFonts w:cs="FrankRuehl" w:hint="cs"/>
          <w:rtl/>
        </w:rPr>
        <w:t xml:space="preserve"> תיקון מס' 13.</w:t>
      </w:r>
    </w:p>
    <w:p w14:paraId="6B22F14D" w14:textId="77777777" w:rsidR="00A13753"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4" w:history="1">
        <w:r>
          <w:rPr>
            <w:rStyle w:val="Hyperlink"/>
            <w:rFonts w:cs="FrankRuehl" w:hint="cs"/>
            <w:rtl/>
          </w:rPr>
          <w:t>י"פ תשס"ו: מס' 5481</w:t>
        </w:r>
      </w:hyperlink>
      <w:r>
        <w:rPr>
          <w:rFonts w:cs="FrankRuehl" w:hint="cs"/>
          <w:rtl/>
        </w:rPr>
        <w:t xml:space="preserve"> מיום 17.1.2006 עמ' 1238. עמ' 1238 </w:t>
      </w:r>
      <w:r>
        <w:rPr>
          <w:rFonts w:cs="FrankRuehl"/>
          <w:rtl/>
        </w:rPr>
        <w:t>–</w:t>
      </w:r>
      <w:r>
        <w:rPr>
          <w:rFonts w:cs="FrankRuehl" w:hint="cs"/>
          <w:rtl/>
        </w:rPr>
        <w:t xml:space="preserve"> הודעה תשס"ו-2006. </w:t>
      </w:r>
      <w:hyperlink r:id="rId145" w:history="1">
        <w:r>
          <w:rPr>
            <w:rStyle w:val="Hyperlink"/>
            <w:rFonts w:cs="FrankRuehl" w:hint="cs"/>
            <w:rtl/>
          </w:rPr>
          <w:t>מס' 5495</w:t>
        </w:r>
      </w:hyperlink>
      <w:r>
        <w:rPr>
          <w:rFonts w:cs="FrankRuehl" w:hint="cs"/>
          <w:rtl/>
        </w:rPr>
        <w:t xml:space="preserve"> מיום 16.2.2006 עמ' 1884, 1885</w:t>
      </w:r>
      <w:r w:rsidR="00666566">
        <w:rPr>
          <w:rFonts w:cs="FrankRuehl" w:hint="cs"/>
          <w:rtl/>
        </w:rPr>
        <w:t xml:space="preserve"> (תוקנה </w:t>
      </w:r>
      <w:hyperlink r:id="rId146" w:history="1">
        <w:r w:rsidR="00666566" w:rsidRPr="00666566">
          <w:rPr>
            <w:rStyle w:val="Hyperlink"/>
            <w:rFonts w:cs="FrankRuehl" w:hint="cs"/>
            <w:rtl/>
          </w:rPr>
          <w:t>י"פ תשע"ב מס' 6456</w:t>
        </w:r>
      </w:hyperlink>
      <w:r w:rsidR="00666566">
        <w:rPr>
          <w:rFonts w:cs="FrankRuehl" w:hint="cs"/>
          <w:rtl/>
        </w:rPr>
        <w:t xml:space="preserve"> מיום 6.8.2012 עמ' 5650)</w:t>
      </w:r>
      <w:r>
        <w:rPr>
          <w:rFonts w:cs="FrankRuehl" w:hint="cs"/>
          <w:rtl/>
        </w:rPr>
        <w:t xml:space="preserve">. </w:t>
      </w:r>
      <w:hyperlink r:id="rId147" w:history="1">
        <w:r>
          <w:rPr>
            <w:rStyle w:val="Hyperlink"/>
            <w:rFonts w:cs="FrankRuehl" w:hint="cs"/>
            <w:rtl/>
          </w:rPr>
          <w:t>מס' 5501</w:t>
        </w:r>
      </w:hyperlink>
      <w:r>
        <w:rPr>
          <w:rFonts w:cs="FrankRuehl" w:hint="cs"/>
          <w:rtl/>
        </w:rPr>
        <w:t xml:space="preserve"> מיום 28.2.2006 עמ' 2088. </w:t>
      </w:r>
      <w:hyperlink r:id="rId148" w:history="1">
        <w:r>
          <w:rPr>
            <w:rStyle w:val="Hyperlink"/>
            <w:rFonts w:cs="FrankRuehl" w:hint="cs"/>
            <w:rtl/>
          </w:rPr>
          <w:t>מס' 5518</w:t>
        </w:r>
      </w:hyperlink>
      <w:r>
        <w:rPr>
          <w:rFonts w:cs="FrankRuehl" w:hint="cs"/>
          <w:rtl/>
        </w:rPr>
        <w:t xml:space="preserve"> מיום 10.4.2006 עמ' 2514.</w:t>
      </w:r>
    </w:p>
    <w:p w14:paraId="3690087D" w14:textId="77777777" w:rsidR="00A13753"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9" w:history="1">
        <w:r>
          <w:rPr>
            <w:rStyle w:val="Hyperlink"/>
            <w:rFonts w:cs="FrankRuehl" w:hint="cs"/>
            <w:rtl/>
          </w:rPr>
          <w:t>י"פ תשס"ז:</w:t>
        </w:r>
        <w:r>
          <w:rPr>
            <w:rStyle w:val="Hyperlink"/>
            <w:rFonts w:cs="FrankRuehl" w:hint="cs"/>
            <w:rtl/>
          </w:rPr>
          <w:t xml:space="preserve"> </w:t>
        </w:r>
        <w:r>
          <w:rPr>
            <w:rStyle w:val="Hyperlink"/>
            <w:rFonts w:cs="FrankRuehl" w:hint="cs"/>
            <w:rtl/>
          </w:rPr>
          <w:t>מס' 55</w:t>
        </w:r>
        <w:r>
          <w:rPr>
            <w:rStyle w:val="Hyperlink"/>
            <w:rFonts w:cs="FrankRuehl" w:hint="cs"/>
            <w:rtl/>
          </w:rPr>
          <w:t>8</w:t>
        </w:r>
        <w:r>
          <w:rPr>
            <w:rStyle w:val="Hyperlink"/>
            <w:rFonts w:cs="FrankRuehl" w:hint="cs"/>
            <w:rtl/>
          </w:rPr>
          <w:t>4</w:t>
        </w:r>
      </w:hyperlink>
      <w:r>
        <w:rPr>
          <w:rFonts w:cs="FrankRuehl" w:hint="cs"/>
          <w:rtl/>
        </w:rPr>
        <w:t xml:space="preserve"> מיום 27.9.2006 עמ' 134. עמ' 135 </w:t>
      </w:r>
      <w:r>
        <w:rPr>
          <w:rFonts w:cs="FrankRuehl"/>
          <w:rtl/>
        </w:rPr>
        <w:t>–</w:t>
      </w:r>
      <w:r>
        <w:rPr>
          <w:rFonts w:cs="FrankRuehl" w:hint="cs"/>
          <w:rtl/>
        </w:rPr>
        <w:t xml:space="preserve"> הודעה תשס"ז-2006. </w:t>
      </w:r>
      <w:hyperlink r:id="rId150" w:history="1">
        <w:r>
          <w:rPr>
            <w:rStyle w:val="Hyperlink"/>
            <w:rFonts w:cs="FrankRuehl" w:hint="cs"/>
            <w:rtl/>
          </w:rPr>
          <w:t>מס' 5593</w:t>
        </w:r>
      </w:hyperlink>
      <w:r>
        <w:rPr>
          <w:rFonts w:cs="FrankRuehl" w:hint="cs"/>
          <w:rtl/>
        </w:rPr>
        <w:t xml:space="preserve"> מיום 8.11.2006 עמ' 434. </w:t>
      </w:r>
      <w:hyperlink r:id="rId151" w:history="1">
        <w:r>
          <w:rPr>
            <w:rStyle w:val="Hyperlink"/>
            <w:rFonts w:cs="FrankRuehl" w:hint="cs"/>
            <w:rtl/>
          </w:rPr>
          <w:t>מס' 5628</w:t>
        </w:r>
      </w:hyperlink>
      <w:r>
        <w:rPr>
          <w:rFonts w:cs="FrankRuehl" w:hint="cs"/>
          <w:rtl/>
        </w:rPr>
        <w:t xml:space="preserve"> מיום 13.2.2007 עמ' 1571 </w:t>
      </w:r>
      <w:r>
        <w:rPr>
          <w:rFonts w:cs="FrankRuehl"/>
          <w:rtl/>
        </w:rPr>
        <w:t>–</w:t>
      </w:r>
      <w:r>
        <w:rPr>
          <w:rFonts w:cs="FrankRuehl" w:hint="cs"/>
          <w:rtl/>
        </w:rPr>
        <w:t xml:space="preserve"> הודעה (מס' 2) תשס"ז-2007. עמ' 1571. </w:t>
      </w:r>
      <w:hyperlink r:id="rId152" w:history="1">
        <w:r>
          <w:rPr>
            <w:rStyle w:val="Hyperlink"/>
            <w:rFonts w:cs="FrankRuehl" w:hint="cs"/>
            <w:rtl/>
          </w:rPr>
          <w:t>מס' 5666</w:t>
        </w:r>
      </w:hyperlink>
      <w:r>
        <w:rPr>
          <w:rFonts w:cs="FrankRuehl" w:hint="cs"/>
          <w:rtl/>
        </w:rPr>
        <w:t xml:space="preserve"> מיום 21.5.2007 עמ' 2804 </w:t>
      </w:r>
      <w:r>
        <w:rPr>
          <w:rFonts w:cs="FrankRuehl"/>
          <w:rtl/>
        </w:rPr>
        <w:t>–</w:t>
      </w:r>
      <w:r>
        <w:rPr>
          <w:rFonts w:cs="FrankRuehl" w:hint="cs"/>
          <w:rtl/>
        </w:rPr>
        <w:t xml:space="preserve"> הודעה (מס' 3) תשס"ז-2007. עמ' 2804, 2805. </w:t>
      </w:r>
      <w:hyperlink r:id="rId153" w:history="1">
        <w:r>
          <w:rPr>
            <w:rStyle w:val="Hyperlink"/>
            <w:rFonts w:cs="FrankRuehl" w:hint="cs"/>
            <w:rtl/>
          </w:rPr>
          <w:t>מס' 5692</w:t>
        </w:r>
      </w:hyperlink>
      <w:r>
        <w:rPr>
          <w:rFonts w:cs="FrankRuehl" w:hint="cs"/>
          <w:rtl/>
        </w:rPr>
        <w:t xml:space="preserve"> מיום 18.7.207 עמ' 3552, 3553. עמ' 3553 </w:t>
      </w:r>
      <w:r>
        <w:rPr>
          <w:rFonts w:cs="FrankRuehl"/>
          <w:rtl/>
        </w:rPr>
        <w:t>–</w:t>
      </w:r>
      <w:r>
        <w:rPr>
          <w:rFonts w:cs="FrankRuehl" w:hint="cs"/>
          <w:rtl/>
        </w:rPr>
        <w:t xml:space="preserve"> הודעה (מס' 4) תשס"ז-2007.</w:t>
      </w:r>
    </w:p>
    <w:p w14:paraId="4EA28471" w14:textId="77777777" w:rsidR="0053259F" w:rsidRDefault="00A13753"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4" w:history="1">
        <w:r>
          <w:rPr>
            <w:rStyle w:val="Hyperlink"/>
            <w:rFonts w:cs="FrankRuehl" w:hint="cs"/>
            <w:rtl/>
          </w:rPr>
          <w:t>י"פ תשס"ח: מס' 5724</w:t>
        </w:r>
      </w:hyperlink>
      <w:r>
        <w:rPr>
          <w:rFonts w:cs="FrankRuehl" w:hint="cs"/>
          <w:rtl/>
        </w:rPr>
        <w:t xml:space="preserve"> מיום 9.10.2007 עמ' 96 </w:t>
      </w:r>
      <w:r>
        <w:rPr>
          <w:rFonts w:cs="FrankRuehl"/>
          <w:rtl/>
        </w:rPr>
        <w:t>–</w:t>
      </w:r>
      <w:r>
        <w:rPr>
          <w:rFonts w:cs="FrankRuehl" w:hint="cs"/>
          <w:rtl/>
        </w:rPr>
        <w:t xml:space="preserve"> הודעה תשס"ח-2007. עמ' 96. </w:t>
      </w:r>
      <w:hyperlink r:id="rId155" w:history="1">
        <w:r>
          <w:rPr>
            <w:rStyle w:val="Hyperlink"/>
            <w:rFonts w:cs="FrankRuehl" w:hint="cs"/>
            <w:rtl/>
          </w:rPr>
          <w:t>מס' 5759</w:t>
        </w:r>
      </w:hyperlink>
      <w:r>
        <w:rPr>
          <w:rFonts w:cs="FrankRuehl" w:hint="cs"/>
          <w:rtl/>
        </w:rPr>
        <w:t xml:space="preserve"> מיום 8.1.2008 עמ' 1322. עמ' 1322 </w:t>
      </w:r>
      <w:r>
        <w:rPr>
          <w:rFonts w:cs="FrankRuehl"/>
          <w:rtl/>
        </w:rPr>
        <w:t>–</w:t>
      </w:r>
      <w:r>
        <w:rPr>
          <w:rFonts w:cs="FrankRuehl" w:hint="cs"/>
          <w:rtl/>
        </w:rPr>
        <w:t xml:space="preserve"> הודעה (מס' 2) תשס"ח-2008. </w:t>
      </w:r>
      <w:hyperlink r:id="rId156" w:history="1">
        <w:r>
          <w:rPr>
            <w:rStyle w:val="Hyperlink"/>
            <w:rFonts w:cs="FrankRuehl" w:hint="cs"/>
            <w:rtl/>
          </w:rPr>
          <w:t>מס' 5766</w:t>
        </w:r>
      </w:hyperlink>
      <w:r>
        <w:rPr>
          <w:rFonts w:cs="FrankRuehl" w:hint="cs"/>
          <w:rtl/>
        </w:rPr>
        <w:t xml:space="preserve"> מיום 20.1.2008 עמ' 1540. </w:t>
      </w:r>
      <w:hyperlink r:id="rId157" w:history="1">
        <w:r w:rsidRPr="009A7553">
          <w:rPr>
            <w:rStyle w:val="Hyperlink"/>
            <w:rFonts w:cs="FrankRuehl" w:hint="cs"/>
            <w:rtl/>
          </w:rPr>
          <w:t>מס' 5789</w:t>
        </w:r>
      </w:hyperlink>
      <w:r>
        <w:rPr>
          <w:rFonts w:cs="FrankRuehl" w:hint="cs"/>
          <w:rtl/>
        </w:rPr>
        <w:t xml:space="preserve"> מיום 26.3.2008 עמ' 2508. </w:t>
      </w:r>
      <w:hyperlink r:id="rId158" w:history="1">
        <w:r w:rsidRPr="00381DF4">
          <w:rPr>
            <w:rStyle w:val="Hyperlink"/>
            <w:rFonts w:cs="FrankRuehl" w:hint="cs"/>
            <w:rtl/>
          </w:rPr>
          <w:t>מס' 5790</w:t>
        </w:r>
      </w:hyperlink>
      <w:r>
        <w:rPr>
          <w:rFonts w:cs="FrankRuehl" w:hint="cs"/>
          <w:rtl/>
        </w:rPr>
        <w:t xml:space="preserve"> מיום 2.4.2008 עמ' 2556. עמ' 2556 </w:t>
      </w:r>
      <w:r>
        <w:rPr>
          <w:rFonts w:cs="FrankRuehl"/>
          <w:rtl/>
        </w:rPr>
        <w:t>–</w:t>
      </w:r>
      <w:r>
        <w:rPr>
          <w:rFonts w:cs="FrankRuehl" w:hint="cs"/>
          <w:rtl/>
        </w:rPr>
        <w:t xml:space="preserve"> הודעה (מס' 3) תשס"ח-2008.</w:t>
      </w:r>
      <w:r w:rsidR="00CF24EE">
        <w:rPr>
          <w:rFonts w:cs="FrankRuehl" w:hint="cs"/>
          <w:rtl/>
        </w:rPr>
        <w:t xml:space="preserve"> </w:t>
      </w:r>
      <w:hyperlink r:id="rId159" w:history="1">
        <w:r w:rsidR="00CF24EE" w:rsidRPr="00505886">
          <w:rPr>
            <w:rStyle w:val="Hyperlink"/>
            <w:rFonts w:cs="FrankRuehl" w:hint="cs"/>
            <w:rtl/>
          </w:rPr>
          <w:t>מס' 5798</w:t>
        </w:r>
      </w:hyperlink>
      <w:r w:rsidR="00CF24EE">
        <w:rPr>
          <w:rFonts w:cs="FrankRuehl" w:hint="cs"/>
          <w:rtl/>
        </w:rPr>
        <w:t xml:space="preserve"> מיום 30.4.2008 עמ' 2890 </w:t>
      </w:r>
      <w:r w:rsidR="00CF24EE">
        <w:rPr>
          <w:rFonts w:cs="FrankRuehl"/>
          <w:rtl/>
        </w:rPr>
        <w:t>–</w:t>
      </w:r>
      <w:r w:rsidR="00CF24EE">
        <w:rPr>
          <w:rFonts w:cs="FrankRuehl" w:hint="cs"/>
          <w:rtl/>
        </w:rPr>
        <w:t xml:space="preserve"> הודעה (מס' 4) תשס"ח-2008.</w:t>
      </w:r>
      <w:r w:rsidR="00C57FA5">
        <w:rPr>
          <w:rFonts w:cs="FrankRuehl" w:hint="cs"/>
          <w:rtl/>
        </w:rPr>
        <w:t xml:space="preserve"> </w:t>
      </w:r>
      <w:hyperlink r:id="rId160" w:history="1">
        <w:r w:rsidR="00C57FA5" w:rsidRPr="00D2779E">
          <w:rPr>
            <w:rStyle w:val="Hyperlink"/>
            <w:rFonts w:cs="FrankRuehl" w:hint="cs"/>
            <w:rtl/>
          </w:rPr>
          <w:t>מס' 5805</w:t>
        </w:r>
      </w:hyperlink>
      <w:r w:rsidR="00C57FA5">
        <w:rPr>
          <w:rFonts w:cs="FrankRuehl" w:hint="cs"/>
          <w:rtl/>
        </w:rPr>
        <w:t xml:space="preserve"> מיום 15.5.2008 עמ' 3050 </w:t>
      </w:r>
      <w:r w:rsidR="00C57FA5">
        <w:rPr>
          <w:rFonts w:cs="FrankRuehl"/>
          <w:rtl/>
        </w:rPr>
        <w:t>–</w:t>
      </w:r>
      <w:r w:rsidR="00C57FA5">
        <w:rPr>
          <w:rFonts w:cs="FrankRuehl" w:hint="cs"/>
          <w:rtl/>
        </w:rPr>
        <w:t xml:space="preserve"> הודעה (מס' 5) תשס"ח-2008. עמ' 3050 </w:t>
      </w:r>
      <w:r w:rsidR="00C57FA5">
        <w:rPr>
          <w:rFonts w:cs="FrankRuehl"/>
          <w:rtl/>
        </w:rPr>
        <w:t>–</w:t>
      </w:r>
      <w:r w:rsidR="00C57FA5">
        <w:rPr>
          <w:rFonts w:cs="FrankRuehl" w:hint="cs"/>
          <w:rtl/>
        </w:rPr>
        <w:t xml:space="preserve"> הודעה (מס' 6) תשס"ח-2008.</w:t>
      </w:r>
      <w:r w:rsidR="00FF1203">
        <w:rPr>
          <w:rFonts w:cs="FrankRuehl" w:hint="cs"/>
          <w:rtl/>
        </w:rPr>
        <w:t xml:space="preserve"> </w:t>
      </w:r>
      <w:hyperlink r:id="rId161" w:history="1">
        <w:r w:rsidR="00FF1203" w:rsidRPr="00AB6A18">
          <w:rPr>
            <w:rStyle w:val="Hyperlink"/>
            <w:rFonts w:cs="FrankRuehl" w:hint="cs"/>
            <w:rtl/>
          </w:rPr>
          <w:t>מס' 5811</w:t>
        </w:r>
      </w:hyperlink>
      <w:r w:rsidR="00FF1203">
        <w:rPr>
          <w:rFonts w:cs="FrankRuehl" w:hint="cs"/>
          <w:rtl/>
        </w:rPr>
        <w:t xml:space="preserve"> מיום 22.5.2008 עמ' 3186.</w:t>
      </w:r>
      <w:r w:rsidR="0035650A">
        <w:rPr>
          <w:rFonts w:cs="FrankRuehl" w:hint="cs"/>
          <w:rtl/>
        </w:rPr>
        <w:t xml:space="preserve"> </w:t>
      </w:r>
      <w:hyperlink r:id="rId162" w:history="1">
        <w:r w:rsidR="0035650A" w:rsidRPr="00317F8E">
          <w:rPr>
            <w:rStyle w:val="Hyperlink"/>
            <w:rFonts w:cs="FrankRuehl" w:hint="cs"/>
            <w:rtl/>
          </w:rPr>
          <w:t>מס' 5822</w:t>
        </w:r>
      </w:hyperlink>
      <w:r w:rsidR="0035650A">
        <w:rPr>
          <w:rFonts w:cs="FrankRuehl" w:hint="cs"/>
          <w:rtl/>
        </w:rPr>
        <w:t xml:space="preserve"> מיום 23.6.2008 עמ' 3520 </w:t>
      </w:r>
      <w:r w:rsidR="0035650A">
        <w:rPr>
          <w:rFonts w:cs="FrankRuehl"/>
          <w:rtl/>
        </w:rPr>
        <w:t>–</w:t>
      </w:r>
      <w:r w:rsidR="0035650A">
        <w:rPr>
          <w:rFonts w:cs="FrankRuehl" w:hint="cs"/>
          <w:rtl/>
        </w:rPr>
        <w:t xml:space="preserve"> הודעה (מס' 7) תשס"ח-2008 (החלפת התוספת)</w:t>
      </w:r>
      <w:r w:rsidR="008109AE">
        <w:rPr>
          <w:rFonts w:cs="FrankRuehl" w:hint="cs"/>
          <w:rtl/>
        </w:rPr>
        <w:t xml:space="preserve"> (ת"ט </w:t>
      </w:r>
      <w:hyperlink r:id="rId163" w:history="1">
        <w:r w:rsidR="008109AE" w:rsidRPr="008109AE">
          <w:rPr>
            <w:rStyle w:val="Hyperlink"/>
            <w:rFonts w:cs="FrankRuehl" w:hint="cs"/>
            <w:rtl/>
          </w:rPr>
          <w:t>י"פ תשע"ב מס' 6414</w:t>
        </w:r>
      </w:hyperlink>
      <w:r w:rsidR="008109AE">
        <w:rPr>
          <w:rFonts w:cs="FrankRuehl" w:hint="cs"/>
          <w:rtl/>
        </w:rPr>
        <w:t xml:space="preserve"> מיום 14.5.2012 עמ' 3925)</w:t>
      </w:r>
      <w:r w:rsidR="0035650A">
        <w:rPr>
          <w:rFonts w:cs="FrankRuehl" w:hint="cs"/>
          <w:rtl/>
        </w:rPr>
        <w:t>.</w:t>
      </w:r>
      <w:r w:rsidR="00CD077B">
        <w:rPr>
          <w:rFonts w:cs="FrankRuehl" w:hint="cs"/>
          <w:rtl/>
        </w:rPr>
        <w:t xml:space="preserve"> </w:t>
      </w:r>
      <w:hyperlink r:id="rId164" w:history="1">
        <w:r w:rsidR="00CD077B" w:rsidRPr="0053259F">
          <w:rPr>
            <w:rStyle w:val="Hyperlink"/>
            <w:rFonts w:cs="FrankRuehl" w:hint="cs"/>
            <w:rtl/>
          </w:rPr>
          <w:t>מס' 5833</w:t>
        </w:r>
      </w:hyperlink>
      <w:r w:rsidR="00CD077B">
        <w:rPr>
          <w:rFonts w:cs="FrankRuehl" w:hint="cs"/>
          <w:rtl/>
        </w:rPr>
        <w:t xml:space="preserve"> מיום 21.7.2008 עמ' 3978. עמ' 3978 </w:t>
      </w:r>
      <w:r w:rsidR="00CD077B">
        <w:rPr>
          <w:rFonts w:cs="FrankRuehl"/>
          <w:rtl/>
        </w:rPr>
        <w:t>–</w:t>
      </w:r>
      <w:r w:rsidR="00CD077B">
        <w:rPr>
          <w:rFonts w:cs="FrankRuehl" w:hint="cs"/>
          <w:rtl/>
        </w:rPr>
        <w:t xml:space="preserve"> הודעה (מס' 8) תשס"ח-2008</w:t>
      </w:r>
      <w:r w:rsidR="00C21FF9">
        <w:rPr>
          <w:rFonts w:cs="FrankRuehl" w:hint="cs"/>
          <w:rtl/>
        </w:rPr>
        <w:t xml:space="preserve"> (ת"ט </w:t>
      </w:r>
      <w:hyperlink r:id="rId165" w:history="1">
        <w:r w:rsidR="00C21FF9" w:rsidRPr="00C21FF9">
          <w:rPr>
            <w:rStyle w:val="Hyperlink"/>
            <w:rFonts w:cs="FrankRuehl" w:hint="cs"/>
            <w:rtl/>
          </w:rPr>
          <w:t>מס' 5844</w:t>
        </w:r>
      </w:hyperlink>
      <w:r w:rsidR="00C21FF9">
        <w:rPr>
          <w:rFonts w:cs="FrankRuehl" w:hint="cs"/>
          <w:rtl/>
        </w:rPr>
        <w:t xml:space="preserve"> מיום 28.8.2008 עמ' 4532)</w:t>
      </w:r>
      <w:r w:rsidR="00CD077B">
        <w:rPr>
          <w:rFonts w:cs="FrankRuehl" w:hint="cs"/>
          <w:rtl/>
        </w:rPr>
        <w:t>.</w:t>
      </w:r>
    </w:p>
    <w:p w14:paraId="4BBFC582" w14:textId="77777777" w:rsidR="000E1060" w:rsidRDefault="00721904" w:rsidP="009A7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6" w:history="1">
        <w:r w:rsidR="00492E06" w:rsidRPr="00721904">
          <w:rPr>
            <w:rStyle w:val="Hyperlink"/>
            <w:rFonts w:cs="FrankRuehl" w:hint="cs"/>
            <w:rtl/>
          </w:rPr>
          <w:t>י"פ תשס"ט</w:t>
        </w:r>
        <w:r w:rsidR="00D22092">
          <w:rPr>
            <w:rStyle w:val="Hyperlink"/>
            <w:rFonts w:cs="FrankRuehl" w:hint="cs"/>
            <w:rtl/>
          </w:rPr>
          <w:t>:</w:t>
        </w:r>
        <w:r w:rsidR="00492E06" w:rsidRPr="00721904">
          <w:rPr>
            <w:rStyle w:val="Hyperlink"/>
            <w:rFonts w:cs="FrankRuehl" w:hint="cs"/>
            <w:rtl/>
          </w:rPr>
          <w:t xml:space="preserve"> מס' 5858</w:t>
        </w:r>
      </w:hyperlink>
      <w:r w:rsidR="00492E06">
        <w:rPr>
          <w:rFonts w:cs="FrankRuehl" w:hint="cs"/>
          <w:rtl/>
        </w:rPr>
        <w:t xml:space="preserve"> מיום 23.10.2008 עמ' 107.</w:t>
      </w:r>
      <w:r w:rsidR="00D22092">
        <w:rPr>
          <w:rFonts w:cs="FrankRuehl" w:hint="cs"/>
          <w:rtl/>
        </w:rPr>
        <w:t xml:space="preserve"> </w:t>
      </w:r>
      <w:hyperlink r:id="rId167" w:history="1">
        <w:r w:rsidR="00D22092" w:rsidRPr="00C21FF9">
          <w:rPr>
            <w:rStyle w:val="Hyperlink"/>
            <w:rFonts w:cs="FrankRuehl" w:hint="cs"/>
            <w:rtl/>
          </w:rPr>
          <w:t>מס' 5897</w:t>
        </w:r>
      </w:hyperlink>
      <w:r w:rsidR="00D22092">
        <w:rPr>
          <w:rFonts w:cs="FrankRuehl" w:hint="cs"/>
          <w:rtl/>
        </w:rPr>
        <w:t xml:space="preserve"> מיום 8.1.2009 עמ' 1613.</w:t>
      </w:r>
      <w:r w:rsidR="00051F91">
        <w:rPr>
          <w:rFonts w:cs="FrankRuehl" w:hint="cs"/>
          <w:rtl/>
        </w:rPr>
        <w:t xml:space="preserve"> </w:t>
      </w:r>
      <w:hyperlink r:id="rId168" w:history="1">
        <w:r w:rsidR="00051F91" w:rsidRPr="00651942">
          <w:rPr>
            <w:rStyle w:val="Hyperlink"/>
            <w:rFonts w:cs="FrankRuehl" w:hint="cs"/>
            <w:rtl/>
          </w:rPr>
          <w:t>מס' 5932</w:t>
        </w:r>
      </w:hyperlink>
      <w:r w:rsidR="00051F91">
        <w:rPr>
          <w:rFonts w:cs="FrankRuehl" w:hint="cs"/>
          <w:rtl/>
        </w:rPr>
        <w:t xml:space="preserve"> מיום 19.3.2009 עמ' 2965. עמ' 2965 </w:t>
      </w:r>
      <w:r w:rsidR="00051F91">
        <w:rPr>
          <w:rFonts w:cs="FrankRuehl"/>
          <w:rtl/>
        </w:rPr>
        <w:t>–</w:t>
      </w:r>
      <w:r w:rsidR="00051F91">
        <w:rPr>
          <w:rFonts w:cs="FrankRuehl" w:hint="cs"/>
          <w:rtl/>
        </w:rPr>
        <w:t xml:space="preserve"> הודעה תשס"ט-2009.</w:t>
      </w:r>
      <w:r w:rsidR="00543B65">
        <w:rPr>
          <w:rFonts w:cs="FrankRuehl" w:hint="cs"/>
          <w:rtl/>
        </w:rPr>
        <w:t xml:space="preserve"> </w:t>
      </w:r>
      <w:hyperlink r:id="rId169" w:history="1">
        <w:r w:rsidR="00543B65" w:rsidRPr="000E1060">
          <w:rPr>
            <w:rStyle w:val="Hyperlink"/>
            <w:rFonts w:cs="FrankRuehl" w:hint="cs"/>
            <w:rtl/>
          </w:rPr>
          <w:t>מס' 5965</w:t>
        </w:r>
      </w:hyperlink>
      <w:r w:rsidR="00543B65">
        <w:rPr>
          <w:rFonts w:cs="FrankRuehl" w:hint="cs"/>
          <w:rtl/>
        </w:rPr>
        <w:t xml:space="preserve"> מיום 17.6.2009 עמ' 4376.</w:t>
      </w:r>
      <w:r w:rsidR="00C21FF9">
        <w:rPr>
          <w:rFonts w:cs="FrankRuehl" w:hint="cs"/>
          <w:rtl/>
        </w:rPr>
        <w:t xml:space="preserve"> </w:t>
      </w:r>
      <w:hyperlink r:id="rId170" w:history="1">
        <w:r w:rsidR="00C21FF9" w:rsidRPr="00C21FF9">
          <w:rPr>
            <w:rStyle w:val="Hyperlink"/>
            <w:rFonts w:cs="FrankRuehl" w:hint="cs"/>
            <w:rtl/>
          </w:rPr>
          <w:t>מס' 5986</w:t>
        </w:r>
      </w:hyperlink>
      <w:r w:rsidR="00C21FF9">
        <w:rPr>
          <w:rFonts w:cs="FrankRuehl" w:hint="cs"/>
          <w:rtl/>
        </w:rPr>
        <w:t xml:space="preserve"> מיום 11.8.2009 עמ' 5254.</w:t>
      </w:r>
    </w:p>
    <w:p w14:paraId="1708D9A1" w14:textId="77777777" w:rsidR="007468BC" w:rsidRDefault="007468BC" w:rsidP="007468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1" w:history="1">
        <w:r w:rsidR="0054727A" w:rsidRPr="007468BC">
          <w:rPr>
            <w:rStyle w:val="Hyperlink"/>
            <w:rFonts w:cs="FrankRuehl" w:hint="cs"/>
            <w:rtl/>
          </w:rPr>
          <w:t>ס"ח תשס"ט מס' 2190</w:t>
        </w:r>
      </w:hyperlink>
      <w:r w:rsidR="0054727A">
        <w:rPr>
          <w:rFonts w:cs="FrankRuehl" w:hint="cs"/>
          <w:rtl/>
        </w:rPr>
        <w:t xml:space="preserve"> מיום 16.11.2008 עמ' 87 (</w:t>
      </w:r>
      <w:hyperlink r:id="rId172" w:history="1">
        <w:r w:rsidR="0054727A" w:rsidRPr="0054727A">
          <w:rPr>
            <w:rStyle w:val="Hyperlink"/>
            <w:rFonts w:cs="FrankRuehl" w:hint="cs"/>
            <w:rtl/>
          </w:rPr>
          <w:t>ה"ח הממשלה תשס"ח מס' 335</w:t>
        </w:r>
      </w:hyperlink>
      <w:r w:rsidR="0054727A">
        <w:rPr>
          <w:rFonts w:cs="FrankRuehl" w:hint="cs"/>
          <w:rtl/>
        </w:rPr>
        <w:t xml:space="preserve"> עמ' 172) </w:t>
      </w:r>
      <w:r w:rsidR="0054727A">
        <w:rPr>
          <w:rFonts w:cs="FrankRuehl"/>
          <w:rtl/>
        </w:rPr>
        <w:t>–</w:t>
      </w:r>
      <w:r w:rsidR="0054727A">
        <w:rPr>
          <w:rFonts w:cs="FrankRuehl" w:hint="cs"/>
          <w:rtl/>
        </w:rPr>
        <w:t xml:space="preserve"> תיקון מס' 14.</w:t>
      </w:r>
    </w:p>
    <w:p w14:paraId="4991C151" w14:textId="77777777" w:rsidR="00FC0F72" w:rsidRDefault="0051665F" w:rsidP="00A766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3" w:history="1">
        <w:r w:rsidR="00D9582E" w:rsidRPr="0051665F">
          <w:rPr>
            <w:rStyle w:val="Hyperlink"/>
            <w:rFonts w:cs="FrankRuehl" w:hint="cs"/>
            <w:rtl/>
          </w:rPr>
          <w:t>י"פ תש"ע מס' 6005</w:t>
        </w:r>
      </w:hyperlink>
      <w:r w:rsidR="00D9582E">
        <w:rPr>
          <w:rFonts w:cs="FrankRuehl" w:hint="cs"/>
          <w:rtl/>
        </w:rPr>
        <w:t xml:space="preserve"> מיום 15.10.2009 עמ' 128. עמ' 128 </w:t>
      </w:r>
      <w:r w:rsidR="00D9582E">
        <w:rPr>
          <w:rFonts w:cs="FrankRuehl"/>
          <w:rtl/>
        </w:rPr>
        <w:t>–</w:t>
      </w:r>
      <w:r w:rsidR="00D9582E">
        <w:rPr>
          <w:rFonts w:cs="FrankRuehl" w:hint="cs"/>
          <w:rtl/>
        </w:rPr>
        <w:t xml:space="preserve"> הודעה תש"ע-2009.</w:t>
      </w:r>
      <w:r w:rsidR="00822145">
        <w:rPr>
          <w:rFonts w:cs="FrankRuehl" w:hint="cs"/>
          <w:rtl/>
        </w:rPr>
        <w:t xml:space="preserve"> </w:t>
      </w:r>
      <w:hyperlink r:id="rId174" w:history="1">
        <w:r w:rsidR="00822145" w:rsidRPr="0086574E">
          <w:rPr>
            <w:rStyle w:val="Hyperlink"/>
            <w:rFonts w:cs="FrankRuehl" w:hint="cs"/>
            <w:rtl/>
          </w:rPr>
          <w:t>מס' 6057</w:t>
        </w:r>
      </w:hyperlink>
      <w:r w:rsidR="00822145">
        <w:rPr>
          <w:rFonts w:cs="FrankRuehl" w:hint="cs"/>
          <w:rtl/>
        </w:rPr>
        <w:t xml:space="preserve"> מיום 1.2.2010 עמ' 1714.</w:t>
      </w:r>
      <w:r w:rsidR="00725001">
        <w:rPr>
          <w:rFonts w:cs="FrankRuehl" w:hint="cs"/>
          <w:rtl/>
        </w:rPr>
        <w:t xml:space="preserve"> </w:t>
      </w:r>
      <w:hyperlink r:id="rId175" w:history="1">
        <w:r w:rsidR="00725001" w:rsidRPr="00D45E75">
          <w:rPr>
            <w:rStyle w:val="Hyperlink"/>
            <w:rFonts w:cs="FrankRuehl" w:hint="cs"/>
            <w:rtl/>
          </w:rPr>
          <w:t>מס' 6094</w:t>
        </w:r>
      </w:hyperlink>
      <w:r w:rsidR="00725001">
        <w:rPr>
          <w:rFonts w:cs="FrankRuehl" w:hint="cs"/>
          <w:rtl/>
        </w:rPr>
        <w:t xml:space="preserve"> מיום 6.6.2010 עמ' 3230</w:t>
      </w:r>
      <w:r w:rsidR="00EE2C46">
        <w:rPr>
          <w:rFonts w:cs="FrankRuehl" w:hint="cs"/>
          <w:rtl/>
        </w:rPr>
        <w:t>, 3235</w:t>
      </w:r>
      <w:r w:rsidR="00725001">
        <w:rPr>
          <w:rFonts w:cs="FrankRuehl" w:hint="cs"/>
          <w:rtl/>
        </w:rPr>
        <w:t xml:space="preserve">. עמ' 3230 </w:t>
      </w:r>
      <w:r w:rsidR="00725001">
        <w:rPr>
          <w:rFonts w:cs="FrankRuehl"/>
          <w:rtl/>
        </w:rPr>
        <w:t>–</w:t>
      </w:r>
      <w:r w:rsidR="00725001">
        <w:rPr>
          <w:rFonts w:cs="FrankRuehl" w:hint="cs"/>
          <w:rtl/>
        </w:rPr>
        <w:t xml:space="preserve"> הודעה (מס' 2) תש"ע-2010.</w:t>
      </w:r>
      <w:r w:rsidR="00EE0819">
        <w:rPr>
          <w:rFonts w:cs="FrankRuehl" w:hint="cs"/>
          <w:rtl/>
        </w:rPr>
        <w:t xml:space="preserve"> </w:t>
      </w:r>
      <w:hyperlink r:id="rId176" w:history="1">
        <w:r w:rsidR="00EE0819" w:rsidRPr="002569BD">
          <w:rPr>
            <w:rStyle w:val="Hyperlink"/>
            <w:rFonts w:cs="FrankRuehl" w:hint="cs"/>
            <w:rtl/>
          </w:rPr>
          <w:t>מס' 6095</w:t>
        </w:r>
      </w:hyperlink>
      <w:r w:rsidR="00EE0819">
        <w:rPr>
          <w:rFonts w:cs="FrankRuehl" w:hint="cs"/>
          <w:rtl/>
        </w:rPr>
        <w:t xml:space="preserve"> מיום 9.6.2010 עמ' 3254. עמ' 3254 </w:t>
      </w:r>
      <w:r w:rsidR="00EE0819">
        <w:rPr>
          <w:rFonts w:cs="FrankRuehl"/>
          <w:rtl/>
        </w:rPr>
        <w:t>–</w:t>
      </w:r>
      <w:r w:rsidR="00EE0819">
        <w:rPr>
          <w:rFonts w:cs="FrankRuehl" w:hint="cs"/>
          <w:rtl/>
        </w:rPr>
        <w:t xml:space="preserve"> הודעה (מס' 3) תש"ע-2010. עמ' 3254 </w:t>
      </w:r>
      <w:r w:rsidR="00EE0819">
        <w:rPr>
          <w:rFonts w:cs="FrankRuehl"/>
          <w:rtl/>
        </w:rPr>
        <w:t>–</w:t>
      </w:r>
      <w:r w:rsidR="00EE0819">
        <w:rPr>
          <w:rFonts w:cs="FrankRuehl" w:hint="cs"/>
          <w:rtl/>
        </w:rPr>
        <w:t xml:space="preserve"> הודעה (מס' 4) תש"ע-2010.</w:t>
      </w:r>
      <w:r w:rsidR="00026850">
        <w:rPr>
          <w:rFonts w:cs="FrankRuehl" w:hint="cs"/>
          <w:rtl/>
        </w:rPr>
        <w:t xml:space="preserve"> </w:t>
      </w:r>
      <w:hyperlink r:id="rId177" w:history="1">
        <w:r w:rsidR="00026850" w:rsidRPr="00FC0F72">
          <w:rPr>
            <w:rStyle w:val="Hyperlink"/>
            <w:rFonts w:cs="FrankRuehl" w:hint="cs"/>
            <w:rtl/>
          </w:rPr>
          <w:t>מס' 6117</w:t>
        </w:r>
      </w:hyperlink>
      <w:r w:rsidR="00026850">
        <w:rPr>
          <w:rFonts w:cs="FrankRuehl" w:hint="cs"/>
          <w:rtl/>
        </w:rPr>
        <w:t xml:space="preserve"> מיום 5.8.2010 עמ' 4270 </w:t>
      </w:r>
      <w:r w:rsidR="00026850">
        <w:rPr>
          <w:rFonts w:cs="FrankRuehl"/>
          <w:rtl/>
        </w:rPr>
        <w:t>–</w:t>
      </w:r>
      <w:r w:rsidR="00026850">
        <w:rPr>
          <w:rFonts w:cs="FrankRuehl" w:hint="cs"/>
          <w:rtl/>
        </w:rPr>
        <w:t xml:space="preserve"> הודעה (מס' 5) תש"ע-2010.</w:t>
      </w:r>
    </w:p>
    <w:p w14:paraId="77B2135E" w14:textId="77777777" w:rsidR="00933CE5" w:rsidRDefault="00933CE5" w:rsidP="00933C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8" w:history="1">
        <w:r w:rsidR="00C70E64" w:rsidRPr="00933CE5">
          <w:rPr>
            <w:rStyle w:val="Hyperlink"/>
            <w:rFonts w:cs="FrankRuehl" w:hint="cs"/>
            <w:rtl/>
          </w:rPr>
          <w:t>ס"ח תשע"א מס' 2257</w:t>
        </w:r>
      </w:hyperlink>
      <w:r w:rsidR="00C70E64">
        <w:rPr>
          <w:rFonts w:cs="FrankRuehl" w:hint="cs"/>
          <w:rtl/>
        </w:rPr>
        <w:t xml:space="preserve"> מיום 24.10.2010 עמ' 7 (</w:t>
      </w:r>
      <w:hyperlink r:id="rId179" w:history="1">
        <w:r w:rsidR="00C70E64" w:rsidRPr="00C70E64">
          <w:rPr>
            <w:rStyle w:val="Hyperlink"/>
            <w:rFonts w:cs="FrankRuehl" w:hint="cs"/>
            <w:rtl/>
          </w:rPr>
          <w:t>ה"ח הממשלה תשס"ח מס' 390</w:t>
        </w:r>
      </w:hyperlink>
      <w:r w:rsidR="00C70E64">
        <w:rPr>
          <w:rFonts w:cs="FrankRuehl" w:hint="cs"/>
          <w:rtl/>
        </w:rPr>
        <w:t xml:space="preserve"> עמ' 622) </w:t>
      </w:r>
      <w:r w:rsidR="00C70E64">
        <w:rPr>
          <w:rFonts w:cs="FrankRuehl"/>
          <w:rtl/>
        </w:rPr>
        <w:t>–</w:t>
      </w:r>
      <w:r w:rsidR="00C70E64">
        <w:rPr>
          <w:rFonts w:cs="FrankRuehl" w:hint="cs"/>
          <w:rtl/>
        </w:rPr>
        <w:t xml:space="preserve"> תיקון מס' 15.</w:t>
      </w:r>
    </w:p>
    <w:p w14:paraId="059E0047" w14:textId="77777777" w:rsidR="009D4C96" w:rsidRDefault="00E1047D" w:rsidP="00A766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0" w:history="1">
        <w:r w:rsidR="00F51ED9" w:rsidRPr="00E1047D">
          <w:rPr>
            <w:rStyle w:val="Hyperlink"/>
            <w:rFonts w:cs="FrankRuehl" w:hint="cs"/>
            <w:rtl/>
          </w:rPr>
          <w:t>י"פ תשע"א מס' 6153</w:t>
        </w:r>
      </w:hyperlink>
      <w:r w:rsidR="00F51ED9">
        <w:rPr>
          <w:rFonts w:cs="FrankRuehl" w:hint="cs"/>
          <w:rtl/>
        </w:rPr>
        <w:t xml:space="preserve"> מיום 28.10.2010 עמ' 794.</w:t>
      </w:r>
      <w:r w:rsidR="007B3E9F">
        <w:rPr>
          <w:rFonts w:cs="FrankRuehl" w:hint="cs"/>
          <w:rtl/>
        </w:rPr>
        <w:t xml:space="preserve"> </w:t>
      </w:r>
      <w:hyperlink r:id="rId181" w:history="1">
        <w:r w:rsidR="007B3E9F" w:rsidRPr="00DC2FF5">
          <w:rPr>
            <w:rStyle w:val="Hyperlink"/>
            <w:rFonts w:cs="FrankRuehl" w:hint="cs"/>
            <w:rtl/>
          </w:rPr>
          <w:t>מס' 6162</w:t>
        </w:r>
      </w:hyperlink>
      <w:r w:rsidR="007B3E9F">
        <w:rPr>
          <w:rFonts w:cs="FrankRuehl" w:hint="cs"/>
          <w:rtl/>
        </w:rPr>
        <w:t xml:space="preserve"> מיום 24.11.2010 עמ' 1158.</w:t>
      </w:r>
      <w:r w:rsidR="00593A0E">
        <w:rPr>
          <w:rFonts w:cs="FrankRuehl" w:hint="cs"/>
          <w:rtl/>
        </w:rPr>
        <w:t xml:space="preserve"> </w:t>
      </w:r>
      <w:hyperlink r:id="rId182" w:history="1">
        <w:r w:rsidR="00593A0E" w:rsidRPr="00E70D9A">
          <w:rPr>
            <w:rStyle w:val="Hyperlink"/>
            <w:rFonts w:cs="FrankRuehl" w:hint="cs"/>
            <w:rtl/>
          </w:rPr>
          <w:t>מס' 6164</w:t>
        </w:r>
      </w:hyperlink>
      <w:r w:rsidR="00593A0E">
        <w:rPr>
          <w:rFonts w:cs="FrankRuehl" w:hint="cs"/>
          <w:rtl/>
        </w:rPr>
        <w:t xml:space="preserve"> מיום 28.11.2010 עמ' 1270 </w:t>
      </w:r>
      <w:r w:rsidR="00593A0E">
        <w:rPr>
          <w:rFonts w:cs="FrankRuehl"/>
          <w:rtl/>
        </w:rPr>
        <w:t>–</w:t>
      </w:r>
      <w:r w:rsidR="00593A0E">
        <w:rPr>
          <w:rFonts w:cs="FrankRuehl" w:hint="cs"/>
          <w:rtl/>
        </w:rPr>
        <w:t xml:space="preserve"> הודעה תשע"א-2010.</w:t>
      </w:r>
      <w:r w:rsidR="00362A92">
        <w:rPr>
          <w:rFonts w:cs="FrankRuehl" w:hint="cs"/>
          <w:rtl/>
        </w:rPr>
        <w:t xml:space="preserve"> </w:t>
      </w:r>
      <w:hyperlink r:id="rId183" w:history="1">
        <w:r w:rsidR="00362A92" w:rsidRPr="0003649D">
          <w:rPr>
            <w:rStyle w:val="Hyperlink"/>
            <w:rFonts w:cs="FrankRuehl" w:hint="cs"/>
            <w:rtl/>
          </w:rPr>
          <w:t>מס' 6198</w:t>
        </w:r>
      </w:hyperlink>
      <w:r w:rsidR="00362A92">
        <w:rPr>
          <w:rFonts w:cs="FrankRuehl" w:hint="cs"/>
          <w:rtl/>
        </w:rPr>
        <w:t xml:space="preserve"> מיום 10.2.2011 עמ' 2402 </w:t>
      </w:r>
      <w:r w:rsidR="00362A92">
        <w:rPr>
          <w:rFonts w:cs="FrankRuehl"/>
          <w:rtl/>
        </w:rPr>
        <w:t>–</w:t>
      </w:r>
      <w:r w:rsidR="00362A92">
        <w:rPr>
          <w:rFonts w:cs="FrankRuehl" w:hint="cs"/>
          <w:rtl/>
        </w:rPr>
        <w:t xml:space="preserve"> הודעה (מס' 2) תשע"א-2011.</w:t>
      </w:r>
      <w:r w:rsidR="00DC2FF5">
        <w:rPr>
          <w:rFonts w:cs="FrankRuehl" w:hint="cs"/>
          <w:rtl/>
        </w:rPr>
        <w:t xml:space="preserve"> </w:t>
      </w:r>
      <w:hyperlink r:id="rId184" w:history="1">
        <w:r w:rsidR="00DC2FF5" w:rsidRPr="00FC3FB5">
          <w:rPr>
            <w:rStyle w:val="Hyperlink"/>
            <w:rFonts w:cs="FrankRuehl" w:hint="cs"/>
            <w:rtl/>
          </w:rPr>
          <w:t>מס' 6238</w:t>
        </w:r>
      </w:hyperlink>
      <w:r w:rsidR="00DC2FF5">
        <w:rPr>
          <w:rFonts w:cs="FrankRuehl" w:hint="cs"/>
          <w:rtl/>
        </w:rPr>
        <w:t xml:space="preserve"> מיום 19.5.2011 עמ' 4240. עמ' 4240 </w:t>
      </w:r>
      <w:r w:rsidR="00DC2FF5">
        <w:rPr>
          <w:rFonts w:cs="FrankRuehl"/>
          <w:rtl/>
        </w:rPr>
        <w:t>–</w:t>
      </w:r>
      <w:r w:rsidR="00DC2FF5">
        <w:rPr>
          <w:rFonts w:cs="FrankRuehl" w:hint="cs"/>
          <w:rtl/>
        </w:rPr>
        <w:t xml:space="preserve"> הודעה (מס' 3) תשע"א-2011.</w:t>
      </w:r>
      <w:r w:rsidR="002066FB">
        <w:rPr>
          <w:rFonts w:cs="FrankRuehl" w:hint="cs"/>
          <w:rtl/>
        </w:rPr>
        <w:t xml:space="preserve"> </w:t>
      </w:r>
      <w:hyperlink r:id="rId185" w:history="1">
        <w:r w:rsidR="002066FB" w:rsidRPr="00717982">
          <w:rPr>
            <w:rStyle w:val="Hyperlink"/>
            <w:rFonts w:cs="FrankRuehl" w:hint="cs"/>
            <w:rtl/>
          </w:rPr>
          <w:t>מס' 6251</w:t>
        </w:r>
      </w:hyperlink>
      <w:r w:rsidR="002066FB">
        <w:rPr>
          <w:rFonts w:cs="FrankRuehl" w:hint="cs"/>
          <w:rtl/>
        </w:rPr>
        <w:t xml:space="preserve"> מיום 16.6.2011 עמ' 4832 </w:t>
      </w:r>
      <w:r w:rsidR="002066FB">
        <w:rPr>
          <w:rFonts w:cs="FrankRuehl"/>
          <w:rtl/>
        </w:rPr>
        <w:t>–</w:t>
      </w:r>
      <w:r w:rsidR="002066FB">
        <w:rPr>
          <w:rFonts w:cs="FrankRuehl" w:hint="cs"/>
          <w:rtl/>
        </w:rPr>
        <w:t xml:space="preserve"> הודעה (מס' 4) תשע"א-2011.</w:t>
      </w:r>
      <w:r w:rsidR="00FC571C">
        <w:rPr>
          <w:rFonts w:cs="FrankRuehl" w:hint="cs"/>
          <w:rtl/>
        </w:rPr>
        <w:t xml:space="preserve"> </w:t>
      </w:r>
      <w:hyperlink r:id="rId186" w:history="1">
        <w:r w:rsidR="00FC571C" w:rsidRPr="00893F31">
          <w:rPr>
            <w:rStyle w:val="Hyperlink"/>
            <w:rFonts w:cs="FrankRuehl" w:hint="cs"/>
            <w:rtl/>
          </w:rPr>
          <w:t>מס' 6256</w:t>
        </w:r>
      </w:hyperlink>
      <w:r w:rsidR="00FC571C">
        <w:rPr>
          <w:rFonts w:cs="FrankRuehl" w:hint="cs"/>
          <w:rtl/>
        </w:rPr>
        <w:t xml:space="preserve"> מיום 28.6.2011 עמ' 5165 </w:t>
      </w:r>
      <w:r w:rsidR="00FC571C">
        <w:rPr>
          <w:rFonts w:cs="FrankRuehl"/>
          <w:rtl/>
        </w:rPr>
        <w:t>–</w:t>
      </w:r>
      <w:r w:rsidR="00FC571C">
        <w:rPr>
          <w:rFonts w:cs="FrankRuehl" w:hint="cs"/>
          <w:rtl/>
        </w:rPr>
        <w:t xml:space="preserve"> הודעה (מס' 5) תשע"א-2011.</w:t>
      </w:r>
      <w:r w:rsidR="00DD74D6">
        <w:rPr>
          <w:rFonts w:cs="FrankRuehl" w:hint="cs"/>
          <w:rtl/>
        </w:rPr>
        <w:t xml:space="preserve"> </w:t>
      </w:r>
      <w:hyperlink r:id="rId187" w:history="1">
        <w:r w:rsidR="00DD74D6" w:rsidRPr="00920B03">
          <w:rPr>
            <w:rStyle w:val="Hyperlink"/>
            <w:rFonts w:cs="FrankRuehl" w:hint="cs"/>
            <w:rtl/>
          </w:rPr>
          <w:t>מס' 6268</w:t>
        </w:r>
      </w:hyperlink>
      <w:r w:rsidR="00DD74D6">
        <w:rPr>
          <w:rFonts w:cs="FrankRuehl" w:hint="cs"/>
          <w:rtl/>
        </w:rPr>
        <w:t xml:space="preserve"> מיום 17.7.2011 עמ' 5540.</w:t>
      </w:r>
      <w:r w:rsidR="005939B8">
        <w:rPr>
          <w:rFonts w:cs="FrankRuehl" w:hint="cs"/>
          <w:rtl/>
        </w:rPr>
        <w:t xml:space="preserve"> </w:t>
      </w:r>
      <w:hyperlink r:id="rId188" w:history="1">
        <w:r w:rsidR="005939B8" w:rsidRPr="00C534A3">
          <w:rPr>
            <w:rStyle w:val="Hyperlink"/>
            <w:rFonts w:cs="FrankRuehl" w:hint="cs"/>
            <w:rtl/>
          </w:rPr>
          <w:t>מס' 6275</w:t>
        </w:r>
      </w:hyperlink>
      <w:r w:rsidR="005939B8">
        <w:rPr>
          <w:rFonts w:cs="FrankRuehl" w:hint="cs"/>
          <w:rtl/>
        </w:rPr>
        <w:t xml:space="preserve"> מיום 3.8.2011 עמ' 5804. </w:t>
      </w:r>
      <w:hyperlink r:id="rId189" w:history="1">
        <w:r w:rsidR="005939B8" w:rsidRPr="00C534A3">
          <w:rPr>
            <w:rStyle w:val="Hyperlink"/>
            <w:rFonts w:cs="FrankRuehl" w:hint="cs"/>
            <w:rtl/>
          </w:rPr>
          <w:t>מס' 6276</w:t>
        </w:r>
      </w:hyperlink>
      <w:r w:rsidR="005939B8">
        <w:rPr>
          <w:rFonts w:cs="FrankRuehl" w:hint="cs"/>
          <w:rtl/>
        </w:rPr>
        <w:t xml:space="preserve"> מיום 4.8.2011 עמ' 5852. עמ' 5852 </w:t>
      </w:r>
      <w:r w:rsidR="005939B8">
        <w:rPr>
          <w:rFonts w:cs="FrankRuehl"/>
          <w:rtl/>
        </w:rPr>
        <w:t>–</w:t>
      </w:r>
      <w:r w:rsidR="005939B8">
        <w:rPr>
          <w:rFonts w:cs="FrankRuehl" w:hint="cs"/>
          <w:rtl/>
        </w:rPr>
        <w:t xml:space="preserve"> הודעה (מס' 6) תשע"א-2011.</w:t>
      </w:r>
      <w:r w:rsidR="0045189D">
        <w:rPr>
          <w:rFonts w:cs="FrankRuehl" w:hint="cs"/>
          <w:rtl/>
        </w:rPr>
        <w:t xml:space="preserve"> </w:t>
      </w:r>
      <w:hyperlink r:id="rId190" w:history="1">
        <w:r w:rsidR="0045189D" w:rsidRPr="00B30F3D">
          <w:rPr>
            <w:rStyle w:val="Hyperlink"/>
            <w:rFonts w:cs="FrankRuehl" w:hint="cs"/>
            <w:rtl/>
          </w:rPr>
          <w:t>מס' 6288</w:t>
        </w:r>
      </w:hyperlink>
      <w:r w:rsidR="0045189D">
        <w:rPr>
          <w:rFonts w:cs="FrankRuehl" w:hint="cs"/>
          <w:rtl/>
        </w:rPr>
        <w:t xml:space="preserve"> מיום 31.8.2011 עמ' 6234.</w:t>
      </w:r>
      <w:r w:rsidR="00721AA4">
        <w:rPr>
          <w:rFonts w:cs="FrankRuehl" w:hint="cs"/>
          <w:rtl/>
        </w:rPr>
        <w:t xml:space="preserve"> </w:t>
      </w:r>
      <w:hyperlink r:id="rId191" w:history="1">
        <w:r w:rsidR="00721AA4" w:rsidRPr="00023496">
          <w:rPr>
            <w:rStyle w:val="Hyperlink"/>
            <w:rFonts w:cs="FrankRuehl" w:hint="cs"/>
            <w:rtl/>
          </w:rPr>
          <w:t>מס' 6289</w:t>
        </w:r>
      </w:hyperlink>
      <w:r w:rsidR="00721AA4">
        <w:rPr>
          <w:rFonts w:cs="FrankRuehl" w:hint="cs"/>
          <w:rtl/>
        </w:rPr>
        <w:t xml:space="preserve"> מיום 5.9.2011 עמ' 6314 </w:t>
      </w:r>
      <w:r w:rsidR="00721AA4">
        <w:rPr>
          <w:rFonts w:cs="FrankRuehl"/>
          <w:rtl/>
        </w:rPr>
        <w:t>–</w:t>
      </w:r>
      <w:r w:rsidR="00721AA4">
        <w:rPr>
          <w:rFonts w:cs="FrankRuehl" w:hint="cs"/>
          <w:rtl/>
        </w:rPr>
        <w:t xml:space="preserve"> הודעה (מס' 7) תשע"א-2011.</w:t>
      </w:r>
      <w:r w:rsidR="00332177">
        <w:rPr>
          <w:rFonts w:cs="FrankRuehl" w:hint="cs"/>
          <w:rtl/>
        </w:rPr>
        <w:t xml:space="preserve"> </w:t>
      </w:r>
      <w:hyperlink r:id="rId192" w:history="1">
        <w:r w:rsidR="00332177" w:rsidRPr="009D4C96">
          <w:rPr>
            <w:rStyle w:val="Hyperlink"/>
            <w:rFonts w:cs="FrankRuehl" w:hint="cs"/>
            <w:rtl/>
          </w:rPr>
          <w:t>מס' 6292</w:t>
        </w:r>
      </w:hyperlink>
      <w:r w:rsidR="00332177">
        <w:rPr>
          <w:rFonts w:cs="FrankRuehl" w:hint="cs"/>
          <w:rtl/>
        </w:rPr>
        <w:t xml:space="preserve"> מיום 12.9.2011 עמ' 6466 </w:t>
      </w:r>
      <w:r w:rsidR="00332177">
        <w:rPr>
          <w:rFonts w:cs="FrankRuehl"/>
          <w:rtl/>
        </w:rPr>
        <w:t>–</w:t>
      </w:r>
      <w:r w:rsidR="00332177">
        <w:rPr>
          <w:rFonts w:cs="FrankRuehl" w:hint="cs"/>
          <w:rtl/>
        </w:rPr>
        <w:t xml:space="preserve"> הודעה (מס' 8) תשע"א-2011.</w:t>
      </w:r>
      <w:r w:rsidR="009C34DE">
        <w:rPr>
          <w:rFonts w:cs="FrankRuehl" w:hint="cs"/>
          <w:rtl/>
        </w:rPr>
        <w:t xml:space="preserve"> </w:t>
      </w:r>
      <w:hyperlink r:id="rId193" w:history="1">
        <w:r w:rsidR="009C34DE" w:rsidRPr="009D4C96">
          <w:rPr>
            <w:rStyle w:val="Hyperlink"/>
            <w:rFonts w:cs="FrankRuehl" w:hint="cs"/>
            <w:rtl/>
          </w:rPr>
          <w:t>מס' 6294</w:t>
        </w:r>
      </w:hyperlink>
      <w:r w:rsidR="009C34DE">
        <w:rPr>
          <w:rFonts w:cs="FrankRuehl" w:hint="cs"/>
          <w:rtl/>
        </w:rPr>
        <w:t xml:space="preserve"> מיום 15.9.2011 עמ' 6602.</w:t>
      </w:r>
    </w:p>
    <w:p w14:paraId="197D527A" w14:textId="77777777" w:rsidR="000E113D" w:rsidRDefault="00004CAB" w:rsidP="00A766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4" w:history="1">
        <w:r w:rsidR="00EF49D5" w:rsidRPr="00004CAB">
          <w:rPr>
            <w:rStyle w:val="Hyperlink"/>
            <w:rFonts w:cs="FrankRuehl" w:hint="cs"/>
            <w:rtl/>
          </w:rPr>
          <w:t>י"פ תשע"ב מס' 6317</w:t>
        </w:r>
      </w:hyperlink>
      <w:r w:rsidR="00EF49D5">
        <w:rPr>
          <w:rFonts w:cs="FrankRuehl" w:hint="cs"/>
          <w:rtl/>
        </w:rPr>
        <w:t xml:space="preserve"> מיום 10.11.2011 עמ' 470.</w:t>
      </w:r>
      <w:r w:rsidR="00E059F1">
        <w:rPr>
          <w:rFonts w:cs="FrankRuehl" w:hint="cs"/>
          <w:rtl/>
        </w:rPr>
        <w:t xml:space="preserve"> </w:t>
      </w:r>
      <w:hyperlink r:id="rId195" w:history="1">
        <w:r w:rsidR="00E059F1" w:rsidRPr="0076570E">
          <w:rPr>
            <w:rStyle w:val="Hyperlink"/>
            <w:rFonts w:cs="FrankRuehl" w:hint="cs"/>
            <w:rtl/>
          </w:rPr>
          <w:t>מס' 6361</w:t>
        </w:r>
      </w:hyperlink>
      <w:r w:rsidR="00E059F1">
        <w:rPr>
          <w:rFonts w:cs="FrankRuehl" w:hint="cs"/>
          <w:rtl/>
        </w:rPr>
        <w:t xml:space="preserve"> מיום 16.1.2012 עמ' 1970. עמ' 1970 </w:t>
      </w:r>
      <w:r w:rsidR="00E059F1">
        <w:rPr>
          <w:rFonts w:cs="FrankRuehl"/>
          <w:rtl/>
        </w:rPr>
        <w:t>–</w:t>
      </w:r>
      <w:r w:rsidR="00E059F1">
        <w:rPr>
          <w:rFonts w:cs="FrankRuehl" w:hint="cs"/>
          <w:rtl/>
        </w:rPr>
        <w:t xml:space="preserve"> הודעה תשע"ב-2012.</w:t>
      </w:r>
      <w:r w:rsidR="0095656E">
        <w:rPr>
          <w:rFonts w:cs="FrankRuehl" w:hint="cs"/>
          <w:rtl/>
        </w:rPr>
        <w:t xml:space="preserve"> </w:t>
      </w:r>
      <w:hyperlink r:id="rId196" w:history="1">
        <w:r w:rsidR="0095656E" w:rsidRPr="00C0666F">
          <w:rPr>
            <w:rStyle w:val="Hyperlink"/>
            <w:rFonts w:cs="FrankRuehl" w:hint="cs"/>
            <w:rtl/>
          </w:rPr>
          <w:t>מס' 6383</w:t>
        </w:r>
      </w:hyperlink>
      <w:r w:rsidR="0095656E">
        <w:rPr>
          <w:rFonts w:cs="FrankRuehl" w:hint="cs"/>
          <w:rtl/>
        </w:rPr>
        <w:t xml:space="preserve"> מיום 22.2.2012 עמ' 2810.</w:t>
      </w:r>
      <w:r w:rsidR="002C04F3">
        <w:rPr>
          <w:rFonts w:cs="FrankRuehl" w:hint="cs"/>
          <w:rtl/>
        </w:rPr>
        <w:t xml:space="preserve"> </w:t>
      </w:r>
      <w:hyperlink r:id="rId197" w:history="1">
        <w:r w:rsidR="002C04F3" w:rsidRPr="00AF4BDA">
          <w:rPr>
            <w:rStyle w:val="Hyperlink"/>
            <w:rFonts w:cs="FrankRuehl" w:hint="cs"/>
            <w:rtl/>
          </w:rPr>
          <w:t>מס' 6416</w:t>
        </w:r>
      </w:hyperlink>
      <w:r w:rsidR="002C04F3">
        <w:rPr>
          <w:rFonts w:cs="FrankRuehl" w:hint="cs"/>
          <w:rtl/>
        </w:rPr>
        <w:t xml:space="preserve"> מיום 16.5.2012 עמ' 3952 </w:t>
      </w:r>
      <w:r w:rsidR="002C04F3">
        <w:rPr>
          <w:rFonts w:cs="FrankRuehl"/>
          <w:rtl/>
        </w:rPr>
        <w:t>–</w:t>
      </w:r>
      <w:r w:rsidR="002C04F3">
        <w:rPr>
          <w:rFonts w:cs="FrankRuehl" w:hint="cs"/>
          <w:rtl/>
        </w:rPr>
        <w:t xml:space="preserve"> הודעה (מס' 2) תשע"ב-2012.</w:t>
      </w:r>
      <w:r w:rsidR="00E5270B">
        <w:rPr>
          <w:rFonts w:cs="FrankRuehl" w:hint="cs"/>
          <w:rtl/>
        </w:rPr>
        <w:t xml:space="preserve"> </w:t>
      </w:r>
      <w:hyperlink r:id="rId198" w:history="1">
        <w:r w:rsidR="00E5270B" w:rsidRPr="00EE5AA3">
          <w:rPr>
            <w:rStyle w:val="Hyperlink"/>
            <w:rFonts w:cs="FrankRuehl" w:hint="cs"/>
            <w:rtl/>
          </w:rPr>
          <w:t>מס' 6433</w:t>
        </w:r>
      </w:hyperlink>
      <w:r w:rsidR="00E5270B">
        <w:rPr>
          <w:rFonts w:cs="FrankRuehl" w:hint="cs"/>
          <w:rtl/>
        </w:rPr>
        <w:t xml:space="preserve"> מיום 19.6.2012 עמ' 4747, 4748.</w:t>
      </w:r>
      <w:r w:rsidR="00666566">
        <w:rPr>
          <w:rFonts w:cs="FrankRuehl" w:hint="cs"/>
          <w:rtl/>
        </w:rPr>
        <w:t xml:space="preserve"> </w:t>
      </w:r>
      <w:hyperlink r:id="rId199" w:history="1">
        <w:r w:rsidR="00666566" w:rsidRPr="000E113D">
          <w:rPr>
            <w:rStyle w:val="Hyperlink"/>
            <w:rFonts w:cs="FrankRuehl" w:hint="cs"/>
            <w:rtl/>
          </w:rPr>
          <w:t>מס' 6456</w:t>
        </w:r>
      </w:hyperlink>
      <w:r w:rsidR="00666566">
        <w:rPr>
          <w:rFonts w:cs="FrankRuehl" w:hint="cs"/>
          <w:rtl/>
        </w:rPr>
        <w:t xml:space="preserve"> מיום 6.8.2012 עמ' 5650 </w:t>
      </w:r>
      <w:r w:rsidR="00666566">
        <w:rPr>
          <w:rFonts w:cs="FrankRuehl"/>
          <w:rtl/>
        </w:rPr>
        <w:t>–</w:t>
      </w:r>
      <w:r w:rsidR="00666566">
        <w:rPr>
          <w:rFonts w:cs="FrankRuehl" w:hint="cs"/>
          <w:rtl/>
        </w:rPr>
        <w:t xml:space="preserve"> הודעה (מס' 3) תשע"ב-2012.</w:t>
      </w:r>
    </w:p>
    <w:p w14:paraId="77D1CC03" w14:textId="77777777" w:rsidR="00FD015D" w:rsidRDefault="001F096E" w:rsidP="00A766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0" w:history="1">
        <w:r w:rsidR="005D5BDC" w:rsidRPr="001F096E">
          <w:rPr>
            <w:rStyle w:val="Hyperlink"/>
            <w:rFonts w:cs="FrankRuehl" w:hint="cs"/>
            <w:rtl/>
          </w:rPr>
          <w:t>י"פ תשע"ג מס' 6492</w:t>
        </w:r>
      </w:hyperlink>
      <w:r w:rsidR="005D5BDC">
        <w:rPr>
          <w:rFonts w:cs="FrankRuehl" w:hint="cs"/>
          <w:rtl/>
        </w:rPr>
        <w:t xml:space="preserve"> מיום 4.11.2012 עמ' 750 </w:t>
      </w:r>
      <w:r w:rsidR="005D5BDC">
        <w:rPr>
          <w:rFonts w:cs="FrankRuehl"/>
          <w:rtl/>
        </w:rPr>
        <w:t>–</w:t>
      </w:r>
      <w:r w:rsidR="005D5BDC">
        <w:rPr>
          <w:rFonts w:cs="FrankRuehl" w:hint="cs"/>
          <w:rtl/>
        </w:rPr>
        <w:t xml:space="preserve"> הודעה תשע"ג-2012.</w:t>
      </w:r>
      <w:r w:rsidR="00147141">
        <w:rPr>
          <w:rFonts w:cs="FrankRuehl" w:hint="cs"/>
          <w:rtl/>
        </w:rPr>
        <w:t xml:space="preserve"> </w:t>
      </w:r>
      <w:hyperlink r:id="rId201" w:history="1">
        <w:r w:rsidR="00147141" w:rsidRPr="00951076">
          <w:rPr>
            <w:rStyle w:val="Hyperlink"/>
            <w:rFonts w:cs="FrankRuehl" w:hint="cs"/>
            <w:rtl/>
          </w:rPr>
          <w:t>מס' 6511</w:t>
        </w:r>
      </w:hyperlink>
      <w:r w:rsidR="00147141">
        <w:rPr>
          <w:rFonts w:cs="FrankRuehl" w:hint="cs"/>
          <w:rtl/>
        </w:rPr>
        <w:t xml:space="preserve"> מיום 10.12.2012 עמ' 1494.</w:t>
      </w:r>
      <w:r w:rsidR="00CA3080">
        <w:rPr>
          <w:rFonts w:cs="FrankRuehl" w:hint="cs"/>
          <w:rtl/>
        </w:rPr>
        <w:t xml:space="preserve"> </w:t>
      </w:r>
      <w:hyperlink r:id="rId202" w:history="1">
        <w:r w:rsidR="00CA3080" w:rsidRPr="00747631">
          <w:rPr>
            <w:rStyle w:val="Hyperlink"/>
            <w:rFonts w:cs="FrankRuehl" w:hint="cs"/>
            <w:rtl/>
          </w:rPr>
          <w:t>מס' 6515</w:t>
        </w:r>
      </w:hyperlink>
      <w:r w:rsidR="00CA3080">
        <w:rPr>
          <w:rFonts w:cs="FrankRuehl" w:hint="cs"/>
          <w:rtl/>
        </w:rPr>
        <w:t xml:space="preserve"> מיום 17.12.2012 עמ' 1594.</w:t>
      </w:r>
      <w:r w:rsidR="00BD2332">
        <w:rPr>
          <w:rFonts w:cs="FrankRuehl" w:hint="cs"/>
          <w:rtl/>
        </w:rPr>
        <w:t xml:space="preserve"> </w:t>
      </w:r>
      <w:hyperlink r:id="rId203" w:history="1">
        <w:r w:rsidR="00BD2332" w:rsidRPr="00C8721A">
          <w:rPr>
            <w:rStyle w:val="Hyperlink"/>
            <w:rFonts w:cs="FrankRuehl" w:hint="cs"/>
            <w:rtl/>
          </w:rPr>
          <w:t>מס' 6517</w:t>
        </w:r>
      </w:hyperlink>
      <w:r w:rsidR="00BD2332">
        <w:rPr>
          <w:rFonts w:cs="FrankRuehl" w:hint="cs"/>
          <w:rtl/>
        </w:rPr>
        <w:t xml:space="preserve"> מיום 25.12.2012 עמ' 1662.</w:t>
      </w:r>
      <w:r w:rsidR="000702AD">
        <w:rPr>
          <w:rFonts w:cs="FrankRuehl" w:hint="cs"/>
          <w:rtl/>
        </w:rPr>
        <w:t xml:space="preserve"> </w:t>
      </w:r>
      <w:hyperlink r:id="rId204" w:history="1">
        <w:r w:rsidR="000702AD" w:rsidRPr="003761E0">
          <w:rPr>
            <w:rStyle w:val="Hyperlink"/>
            <w:rFonts w:cs="FrankRuehl" w:hint="cs"/>
            <w:rtl/>
          </w:rPr>
          <w:t>מס' 6563</w:t>
        </w:r>
      </w:hyperlink>
      <w:r w:rsidR="000702AD">
        <w:rPr>
          <w:rFonts w:cs="FrankRuehl" w:hint="cs"/>
          <w:rtl/>
        </w:rPr>
        <w:t xml:space="preserve"> מיום 12.3.2013 עמ' 3456.</w:t>
      </w:r>
      <w:r w:rsidR="00006566">
        <w:rPr>
          <w:rFonts w:cs="FrankRuehl" w:hint="cs"/>
          <w:rtl/>
        </w:rPr>
        <w:t xml:space="preserve"> </w:t>
      </w:r>
      <w:hyperlink r:id="rId205" w:history="1">
        <w:r w:rsidR="00006566" w:rsidRPr="00FD015D">
          <w:rPr>
            <w:rStyle w:val="Hyperlink"/>
            <w:rFonts w:cs="FrankRuehl" w:hint="cs"/>
            <w:rtl/>
          </w:rPr>
          <w:t>מס' 6565</w:t>
        </w:r>
      </w:hyperlink>
      <w:r w:rsidR="00006566">
        <w:rPr>
          <w:rFonts w:cs="FrankRuehl" w:hint="cs"/>
          <w:rtl/>
        </w:rPr>
        <w:t xml:space="preserve"> מיום 19.3.2013 עמ' 3588.</w:t>
      </w:r>
    </w:p>
    <w:p w14:paraId="468C8A0C" w14:textId="77777777" w:rsidR="00A7662D" w:rsidRDefault="007E4E6F" w:rsidP="00A766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6" w:history="1">
        <w:r w:rsidR="008D14F0" w:rsidRPr="007E4E6F">
          <w:rPr>
            <w:rStyle w:val="Hyperlink"/>
            <w:rFonts w:cs="FrankRuehl" w:hint="cs"/>
            <w:rtl/>
          </w:rPr>
          <w:t>י"פ תשע"ד מס' 6676</w:t>
        </w:r>
      </w:hyperlink>
      <w:r w:rsidR="008D14F0">
        <w:rPr>
          <w:rFonts w:cs="FrankRuehl" w:hint="cs"/>
          <w:rtl/>
        </w:rPr>
        <w:t xml:space="preserve"> מיום 20.10.2013 עמ' 692.</w:t>
      </w:r>
      <w:r w:rsidR="00A7662D">
        <w:rPr>
          <w:rFonts w:cs="FrankRuehl" w:hint="cs"/>
          <w:rtl/>
        </w:rPr>
        <w:t xml:space="preserve"> </w:t>
      </w:r>
      <w:hyperlink r:id="rId207" w:history="1">
        <w:r w:rsidR="00EC1A25" w:rsidRPr="00CF5530">
          <w:rPr>
            <w:rStyle w:val="Hyperlink"/>
            <w:rFonts w:cs="FrankRuehl" w:hint="cs"/>
            <w:rtl/>
          </w:rPr>
          <w:t>י"פ תשע"ד מס' 6689</w:t>
        </w:r>
      </w:hyperlink>
      <w:r w:rsidR="00EC1A25">
        <w:rPr>
          <w:rFonts w:cs="FrankRuehl" w:hint="cs"/>
          <w:rtl/>
        </w:rPr>
        <w:t xml:space="preserve"> מיום 7.11.2013 עמ' 1096.</w:t>
      </w:r>
      <w:r w:rsidR="00A7662D">
        <w:rPr>
          <w:rFonts w:cs="FrankRuehl" w:hint="cs"/>
          <w:rtl/>
        </w:rPr>
        <w:t xml:space="preserve"> </w:t>
      </w:r>
      <w:hyperlink r:id="rId208" w:history="1">
        <w:r w:rsidR="0070032E" w:rsidRPr="00961257">
          <w:rPr>
            <w:rStyle w:val="Hyperlink"/>
            <w:rFonts w:cs="FrankRuehl" w:hint="cs"/>
            <w:rtl/>
          </w:rPr>
          <w:t>י"פ תשע"ד מס' 6734</w:t>
        </w:r>
      </w:hyperlink>
      <w:r w:rsidR="0070032E">
        <w:rPr>
          <w:rFonts w:cs="FrankRuehl" w:hint="cs"/>
          <w:rtl/>
        </w:rPr>
        <w:t xml:space="preserve"> מיום 13.1.2014 עמ' 3074.</w:t>
      </w:r>
      <w:r w:rsidR="00A7662D">
        <w:rPr>
          <w:rFonts w:cs="FrankRuehl" w:hint="cs"/>
          <w:rtl/>
        </w:rPr>
        <w:t xml:space="preserve"> </w:t>
      </w:r>
      <w:hyperlink r:id="rId209" w:history="1">
        <w:r w:rsidR="00FB049B" w:rsidRPr="00F96855">
          <w:rPr>
            <w:rStyle w:val="Hyperlink"/>
            <w:rFonts w:cs="FrankRuehl" w:hint="cs"/>
            <w:rtl/>
          </w:rPr>
          <w:t>י"פ תשע"ד מס' 6809</w:t>
        </w:r>
      </w:hyperlink>
      <w:r w:rsidR="00FB049B">
        <w:rPr>
          <w:rFonts w:cs="FrankRuehl" w:hint="cs"/>
          <w:rtl/>
        </w:rPr>
        <w:t xml:space="preserve"> מיום 26.5.2014 עמ' 5784 </w:t>
      </w:r>
      <w:r w:rsidR="00FB049B">
        <w:rPr>
          <w:rFonts w:cs="FrankRuehl"/>
          <w:rtl/>
        </w:rPr>
        <w:t>–</w:t>
      </w:r>
      <w:r w:rsidR="00FB049B">
        <w:rPr>
          <w:rFonts w:cs="FrankRuehl" w:hint="cs"/>
          <w:rtl/>
        </w:rPr>
        <w:t xml:space="preserve"> הודעה תשע"ד-2014.</w:t>
      </w:r>
      <w:r w:rsidR="00A7662D">
        <w:rPr>
          <w:rFonts w:cs="FrankRuehl" w:hint="cs"/>
          <w:rtl/>
        </w:rPr>
        <w:t xml:space="preserve"> </w:t>
      </w:r>
      <w:hyperlink r:id="rId210" w:history="1">
        <w:r w:rsidR="007C1F71" w:rsidRPr="00A0478C">
          <w:rPr>
            <w:rStyle w:val="Hyperlink"/>
            <w:rFonts w:cs="FrankRuehl" w:hint="cs"/>
            <w:rtl/>
          </w:rPr>
          <w:t>י"פ תשע"ד מס' 6826</w:t>
        </w:r>
      </w:hyperlink>
      <w:r w:rsidR="007C1F71">
        <w:rPr>
          <w:rFonts w:cs="FrankRuehl" w:hint="cs"/>
          <w:rtl/>
        </w:rPr>
        <w:t xml:space="preserve"> מיום 26.6.2014 עמ' 6398.</w:t>
      </w:r>
      <w:r w:rsidR="00A7662D">
        <w:rPr>
          <w:rFonts w:cs="FrankRuehl" w:hint="cs"/>
          <w:rtl/>
        </w:rPr>
        <w:t xml:space="preserve"> </w:t>
      </w:r>
      <w:hyperlink r:id="rId211" w:history="1">
        <w:r w:rsidR="00447DEC" w:rsidRPr="00AC7BD1">
          <w:rPr>
            <w:rStyle w:val="Hyperlink"/>
            <w:rFonts w:cs="FrankRuehl" w:hint="cs"/>
            <w:rtl/>
          </w:rPr>
          <w:t>י"פ תשע"ד מס' 6835</w:t>
        </w:r>
      </w:hyperlink>
      <w:r w:rsidR="00447DEC">
        <w:rPr>
          <w:rFonts w:cs="FrankRuehl" w:hint="cs"/>
          <w:rtl/>
        </w:rPr>
        <w:t xml:space="preserve"> מיום 14.7.2014 עמ' 6698 </w:t>
      </w:r>
      <w:r w:rsidR="00447DEC">
        <w:rPr>
          <w:rFonts w:cs="FrankRuehl"/>
          <w:rtl/>
        </w:rPr>
        <w:t>–</w:t>
      </w:r>
      <w:r w:rsidR="00447DEC">
        <w:rPr>
          <w:rFonts w:cs="FrankRuehl" w:hint="cs"/>
          <w:rtl/>
        </w:rPr>
        <w:t xml:space="preserve"> הודעה (מס' 2) תשע"ד-2014.</w:t>
      </w:r>
    </w:p>
    <w:p w14:paraId="1898CB0C" w14:textId="77777777" w:rsidR="00F75E8C" w:rsidRDefault="00653181" w:rsidP="00A766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2" w:history="1">
        <w:r w:rsidR="002C346D" w:rsidRPr="00653181">
          <w:rPr>
            <w:rStyle w:val="Hyperlink"/>
            <w:rFonts w:cs="FrankRuehl" w:hint="cs"/>
            <w:rtl/>
          </w:rPr>
          <w:t>י"פ תשע"ה מס' 6887</w:t>
        </w:r>
      </w:hyperlink>
      <w:r w:rsidR="002C346D">
        <w:rPr>
          <w:rFonts w:cs="FrankRuehl" w:hint="cs"/>
          <w:rtl/>
        </w:rPr>
        <w:t xml:space="preserve"> מיום 28.9.2014 עמ' 2 </w:t>
      </w:r>
      <w:r w:rsidR="002C346D">
        <w:rPr>
          <w:rFonts w:cs="FrankRuehl"/>
          <w:rtl/>
        </w:rPr>
        <w:t>–</w:t>
      </w:r>
      <w:r w:rsidR="002C346D">
        <w:rPr>
          <w:rFonts w:cs="FrankRuehl" w:hint="cs"/>
          <w:rtl/>
        </w:rPr>
        <w:t xml:space="preserve"> הודעה תשע"ה-2014.</w:t>
      </w:r>
      <w:r w:rsidR="00A7662D">
        <w:rPr>
          <w:rFonts w:cs="FrankRuehl" w:hint="cs"/>
          <w:rtl/>
        </w:rPr>
        <w:t xml:space="preserve"> </w:t>
      </w:r>
      <w:hyperlink r:id="rId213" w:history="1">
        <w:r w:rsidR="00CA17A3" w:rsidRPr="00653181">
          <w:rPr>
            <w:rStyle w:val="Hyperlink"/>
            <w:rFonts w:cs="FrankRuehl" w:hint="cs"/>
            <w:rtl/>
          </w:rPr>
          <w:t>י"פ תשע"ה מס' 6888</w:t>
        </w:r>
      </w:hyperlink>
      <w:r w:rsidR="00CA17A3">
        <w:rPr>
          <w:rFonts w:cs="FrankRuehl" w:hint="cs"/>
          <w:rtl/>
        </w:rPr>
        <w:t xml:space="preserve"> מיום 30.9.2014 עמ' 26.</w:t>
      </w:r>
      <w:r w:rsidR="00A7662D">
        <w:rPr>
          <w:rFonts w:cs="FrankRuehl" w:hint="cs"/>
          <w:rtl/>
        </w:rPr>
        <w:t xml:space="preserve"> </w:t>
      </w:r>
      <w:hyperlink r:id="rId214" w:history="1">
        <w:r w:rsidR="00FA2723" w:rsidRPr="002A7CA6">
          <w:rPr>
            <w:rStyle w:val="Hyperlink"/>
            <w:rFonts w:cs="FrankRuehl" w:hint="cs"/>
            <w:rtl/>
          </w:rPr>
          <w:t>י"פ תשע"ה מס' 6907</w:t>
        </w:r>
      </w:hyperlink>
      <w:r w:rsidR="00FA2723">
        <w:rPr>
          <w:rFonts w:cs="FrankRuehl" w:hint="cs"/>
          <w:rtl/>
        </w:rPr>
        <w:t xml:space="preserve"> מיום 2.11.2014 עמ' 646 </w:t>
      </w:r>
      <w:r w:rsidR="00FA2723">
        <w:rPr>
          <w:rFonts w:cs="FrankRuehl"/>
          <w:rtl/>
        </w:rPr>
        <w:t>–</w:t>
      </w:r>
      <w:r w:rsidR="00FA2723">
        <w:rPr>
          <w:rFonts w:cs="FrankRuehl" w:hint="cs"/>
          <w:rtl/>
        </w:rPr>
        <w:t xml:space="preserve"> הודעה (מס' 2) תשע"ה-2014.</w:t>
      </w:r>
      <w:r w:rsidR="00A7662D">
        <w:rPr>
          <w:rFonts w:cs="FrankRuehl" w:hint="cs"/>
          <w:rtl/>
        </w:rPr>
        <w:t xml:space="preserve"> </w:t>
      </w:r>
      <w:hyperlink r:id="rId215" w:history="1">
        <w:r w:rsidR="00A27BBA" w:rsidRPr="00F75E8C">
          <w:rPr>
            <w:rStyle w:val="Hyperlink"/>
            <w:rFonts w:cs="FrankRuehl" w:hint="cs"/>
            <w:rtl/>
          </w:rPr>
          <w:t>י"פ תשע"ה מס' 6938</w:t>
        </w:r>
      </w:hyperlink>
      <w:r w:rsidR="00A27BBA">
        <w:rPr>
          <w:rFonts w:cs="FrankRuehl" w:hint="cs"/>
          <w:rtl/>
        </w:rPr>
        <w:t xml:space="preserve"> מיום 10.12.2014 עמ' 1726.</w:t>
      </w:r>
    </w:p>
    <w:p w14:paraId="38B25949" w14:textId="77777777" w:rsidR="00BC3809" w:rsidRDefault="00BC3809" w:rsidP="00BC3809">
      <w:pPr>
        <w:pStyle w:val="a6"/>
        <w:widowControl w:val="0"/>
        <w:suppressAutoHyphens/>
        <w:spacing w:before="72" w:line="240" w:lineRule="auto"/>
        <w:ind w:right="1134"/>
        <w:rPr>
          <w:rFonts w:cs="FrankRuehl"/>
          <w:sz w:val="22"/>
          <w:szCs w:val="22"/>
          <w:rtl/>
        </w:rPr>
      </w:pPr>
      <w:hyperlink r:id="rId216" w:history="1">
        <w:r w:rsidR="00255370" w:rsidRPr="00BC3809">
          <w:rPr>
            <w:rStyle w:val="Hyperlink"/>
            <w:rFonts w:cs="FrankRuehl" w:hint="cs"/>
            <w:sz w:val="22"/>
            <w:szCs w:val="22"/>
            <w:rtl/>
          </w:rPr>
          <w:t>ס"ח תשע"ה מס' 2484</w:t>
        </w:r>
      </w:hyperlink>
      <w:r w:rsidR="00255370">
        <w:rPr>
          <w:rFonts w:cs="FrankRuehl" w:hint="cs"/>
          <w:sz w:val="22"/>
          <w:szCs w:val="22"/>
          <w:rtl/>
        </w:rPr>
        <w:t xml:space="preserve"> מיום 17.12.2014 עמ' 105 (</w:t>
      </w:r>
      <w:hyperlink r:id="rId217" w:history="1">
        <w:r w:rsidR="00255370" w:rsidRPr="00362A40">
          <w:rPr>
            <w:rStyle w:val="Hyperlink"/>
            <w:rFonts w:cs="FrankRuehl" w:hint="cs"/>
            <w:sz w:val="22"/>
            <w:szCs w:val="22"/>
            <w:rtl/>
          </w:rPr>
          <w:t>ה"ח הכנסת תשע"ה מס' 591</w:t>
        </w:r>
      </w:hyperlink>
      <w:r w:rsidR="00255370">
        <w:rPr>
          <w:rFonts w:cs="FrankRuehl" w:hint="cs"/>
          <w:sz w:val="22"/>
          <w:szCs w:val="22"/>
          <w:rtl/>
        </w:rPr>
        <w:t xml:space="preserve"> עמ' 90) </w:t>
      </w:r>
      <w:r w:rsidR="00255370">
        <w:rPr>
          <w:rFonts w:cs="FrankRuehl"/>
          <w:sz w:val="22"/>
          <w:szCs w:val="22"/>
          <w:rtl/>
        </w:rPr>
        <w:t>–</w:t>
      </w:r>
      <w:r w:rsidR="00255370">
        <w:rPr>
          <w:rFonts w:cs="FrankRuehl" w:hint="cs"/>
          <w:sz w:val="22"/>
          <w:szCs w:val="22"/>
          <w:rtl/>
        </w:rPr>
        <w:t xml:space="preserve"> תיקון מס' 16 בסעיף 2 לחוק הבחירות (תיקוני חקיקה), תשע"ה-2014; ר' סעיף 7 לענין תחילה והוראת מעבר.</w:t>
      </w:r>
    </w:p>
    <w:p w14:paraId="2D181BC3" w14:textId="77777777" w:rsidR="00255370" w:rsidRDefault="00255370" w:rsidP="00255370">
      <w:pPr>
        <w:pStyle w:val="a6"/>
        <w:widowControl w:val="0"/>
        <w:suppressAutoHyphens/>
        <w:spacing w:before="40" w:line="240" w:lineRule="auto"/>
        <w:ind w:left="170" w:right="1134"/>
        <w:rPr>
          <w:rFonts w:cs="FrankRuehl" w:hint="cs"/>
          <w:sz w:val="22"/>
          <w:szCs w:val="22"/>
          <w:rtl/>
        </w:rPr>
      </w:pPr>
      <w:r>
        <w:rPr>
          <w:rFonts w:cs="FrankRuehl" w:hint="cs"/>
          <w:sz w:val="22"/>
          <w:szCs w:val="22"/>
          <w:rtl/>
        </w:rPr>
        <w:t xml:space="preserve">7. (א) תחילתו של פרק זה, למעט סעיף 25א לחוק הבחירות כנוסחו בסעיף 1(2) לחוק זה, 12 חודשים מיום פרסומו, או </w:t>
      </w:r>
      <w:r>
        <w:rPr>
          <w:rFonts w:cs="FrankRuehl"/>
          <w:sz w:val="22"/>
          <w:szCs w:val="22"/>
          <w:rtl/>
        </w:rPr>
        <w:t>–</w:t>
      </w:r>
      <w:r>
        <w:rPr>
          <w:rFonts w:cs="FrankRuehl" w:hint="cs"/>
          <w:sz w:val="22"/>
          <w:szCs w:val="22"/>
          <w:rtl/>
        </w:rPr>
        <w:t xml:space="preserve"> אם בתקופה האמורה תמה תקופת כהונתה של הכנסת או הכנסת התפזרה </w:t>
      </w:r>
      <w:r>
        <w:rPr>
          <w:rFonts w:cs="FrankRuehl"/>
          <w:sz w:val="22"/>
          <w:szCs w:val="22"/>
          <w:rtl/>
        </w:rPr>
        <w:t>–</w:t>
      </w:r>
      <w:r>
        <w:rPr>
          <w:rFonts w:cs="FrankRuehl" w:hint="cs"/>
          <w:sz w:val="22"/>
          <w:szCs w:val="22"/>
          <w:rtl/>
        </w:rPr>
        <w:t xml:space="preserve"> 18 חודשים מיום פרסום תוצאות הבחירות לכנסת הנבחרת לפי סעיף 84 לחוק הבחירות, ואולם יושב ראש ועדת הבחירות המרכזית לכנסת רשאי, בצו, באישור ועדת החוקה חוק ומשפט של הכנסת, לקבוע יום תחילה מוקדם יותר.</w:t>
      </w:r>
    </w:p>
    <w:p w14:paraId="10EDE44E" w14:textId="77777777" w:rsidR="00255370" w:rsidRDefault="00255370" w:rsidP="00255370">
      <w:pPr>
        <w:pStyle w:val="a6"/>
        <w:widowControl w:val="0"/>
        <w:suppressAutoHyphens/>
        <w:spacing w:line="240" w:lineRule="auto"/>
        <w:ind w:left="170" w:right="1134"/>
        <w:rPr>
          <w:rFonts w:cs="FrankRuehl" w:hint="cs"/>
          <w:sz w:val="22"/>
          <w:szCs w:val="22"/>
          <w:rtl/>
        </w:rPr>
      </w:pPr>
      <w:r w:rsidRPr="00255370">
        <w:rPr>
          <w:rFonts w:cs="FrankRuehl" w:hint="cs"/>
          <w:sz w:val="22"/>
          <w:szCs w:val="22"/>
          <w:rtl/>
        </w:rPr>
        <w:t xml:space="preserve"> (ב) עובד ועדת הבחירות המרכזית לכנסת שעבד בה ערב תחילתו של פרק זה, יראו אותו כאילו מונה לפי הוראות חוק המינויים בנוסחו בפרק זה, והוראות פרק זה יחולו עליו מיום תחילתו ואילך.</w:t>
      </w:r>
    </w:p>
    <w:p w14:paraId="115C3D5C" w14:textId="77777777" w:rsidR="0001555B" w:rsidRDefault="001D6E92" w:rsidP="00A476DA">
      <w:pPr>
        <w:pStyle w:val="a6"/>
        <w:widowControl w:val="0"/>
        <w:suppressAutoHyphens/>
        <w:spacing w:before="72" w:line="240" w:lineRule="auto"/>
        <w:ind w:right="1134"/>
        <w:rPr>
          <w:rFonts w:cs="FrankRuehl" w:hint="cs"/>
          <w:sz w:val="22"/>
          <w:szCs w:val="22"/>
          <w:rtl/>
        </w:rPr>
      </w:pPr>
      <w:hyperlink r:id="rId218" w:history="1">
        <w:r w:rsidR="00D840EB" w:rsidRPr="001D6E92">
          <w:rPr>
            <w:rStyle w:val="Hyperlink"/>
            <w:rFonts w:cs="FrankRuehl" w:hint="cs"/>
            <w:sz w:val="22"/>
            <w:szCs w:val="22"/>
            <w:rtl/>
          </w:rPr>
          <w:t>י"פ תשע"ה מס' 6974</w:t>
        </w:r>
      </w:hyperlink>
      <w:r w:rsidR="00D840EB">
        <w:rPr>
          <w:rFonts w:cs="FrankRuehl" w:hint="cs"/>
          <w:sz w:val="22"/>
          <w:szCs w:val="22"/>
          <w:rtl/>
        </w:rPr>
        <w:t xml:space="preserve"> מיום 26.1.2015 עמ' 3042 </w:t>
      </w:r>
      <w:r w:rsidR="00D840EB">
        <w:rPr>
          <w:rFonts w:cs="FrankRuehl"/>
          <w:sz w:val="22"/>
          <w:szCs w:val="22"/>
          <w:rtl/>
        </w:rPr>
        <w:t>–</w:t>
      </w:r>
      <w:r w:rsidR="00D840EB">
        <w:rPr>
          <w:rFonts w:cs="FrankRuehl" w:hint="cs"/>
          <w:sz w:val="22"/>
          <w:szCs w:val="22"/>
          <w:rtl/>
        </w:rPr>
        <w:t xml:space="preserve"> הודעה (מס' 3) תשע"ה-2015.</w:t>
      </w:r>
      <w:r w:rsidR="00A7662D">
        <w:rPr>
          <w:rFonts w:cs="FrankRuehl" w:hint="cs"/>
          <w:sz w:val="22"/>
          <w:szCs w:val="22"/>
          <w:rtl/>
        </w:rPr>
        <w:t xml:space="preserve"> </w:t>
      </w:r>
      <w:hyperlink r:id="rId219" w:history="1">
        <w:r w:rsidR="00D840EB" w:rsidRPr="001D6E92">
          <w:rPr>
            <w:rStyle w:val="Hyperlink"/>
            <w:rFonts w:cs="FrankRuehl" w:hint="cs"/>
            <w:sz w:val="22"/>
            <w:szCs w:val="22"/>
            <w:rtl/>
          </w:rPr>
          <w:t>י"פ תשע"ה מס' 6974</w:t>
        </w:r>
      </w:hyperlink>
      <w:r w:rsidR="00D840EB">
        <w:rPr>
          <w:rFonts w:cs="FrankRuehl" w:hint="cs"/>
          <w:sz w:val="22"/>
          <w:szCs w:val="22"/>
          <w:rtl/>
        </w:rPr>
        <w:t xml:space="preserve"> מיום 26.1.2015 עמ' 3042 </w:t>
      </w:r>
      <w:r w:rsidR="00D840EB">
        <w:rPr>
          <w:rFonts w:cs="FrankRuehl"/>
          <w:sz w:val="22"/>
          <w:szCs w:val="22"/>
          <w:rtl/>
        </w:rPr>
        <w:t>–</w:t>
      </w:r>
      <w:r w:rsidR="00D840EB">
        <w:rPr>
          <w:rFonts w:cs="FrankRuehl" w:hint="cs"/>
          <w:sz w:val="22"/>
          <w:szCs w:val="22"/>
          <w:rtl/>
        </w:rPr>
        <w:t xml:space="preserve"> הודעה (מס' 4) תשע"ה-2015.</w:t>
      </w:r>
      <w:r w:rsidR="00A7662D">
        <w:rPr>
          <w:rFonts w:cs="FrankRuehl" w:hint="cs"/>
          <w:sz w:val="22"/>
          <w:szCs w:val="22"/>
          <w:rtl/>
        </w:rPr>
        <w:t xml:space="preserve"> </w:t>
      </w:r>
      <w:hyperlink r:id="rId220" w:history="1">
        <w:r w:rsidR="004E77FF" w:rsidRPr="001B648A">
          <w:rPr>
            <w:rStyle w:val="Hyperlink"/>
            <w:rFonts w:cs="FrankRuehl" w:hint="cs"/>
            <w:sz w:val="22"/>
            <w:szCs w:val="22"/>
            <w:rtl/>
          </w:rPr>
          <w:t>י"פ תשע"ה מס' 7044</w:t>
        </w:r>
      </w:hyperlink>
      <w:r w:rsidR="004E77FF">
        <w:rPr>
          <w:rFonts w:cs="FrankRuehl" w:hint="cs"/>
          <w:sz w:val="22"/>
          <w:szCs w:val="22"/>
          <w:rtl/>
        </w:rPr>
        <w:t xml:space="preserve"> מיום 21.5.2015 עמ' 5988 </w:t>
      </w:r>
      <w:r w:rsidR="004E77FF">
        <w:rPr>
          <w:rFonts w:cs="FrankRuehl"/>
          <w:sz w:val="22"/>
          <w:szCs w:val="22"/>
          <w:rtl/>
        </w:rPr>
        <w:t>–</w:t>
      </w:r>
      <w:r w:rsidR="004E77FF">
        <w:rPr>
          <w:rFonts w:cs="FrankRuehl" w:hint="cs"/>
          <w:sz w:val="22"/>
          <w:szCs w:val="22"/>
          <w:rtl/>
        </w:rPr>
        <w:t xml:space="preserve"> הודעה (מס' 5) תשע"ה-2015.</w:t>
      </w:r>
      <w:r w:rsidR="00A7662D">
        <w:rPr>
          <w:rFonts w:cs="FrankRuehl" w:hint="cs"/>
          <w:sz w:val="22"/>
          <w:szCs w:val="22"/>
          <w:rtl/>
        </w:rPr>
        <w:t xml:space="preserve"> </w:t>
      </w:r>
      <w:hyperlink r:id="rId221" w:history="1">
        <w:r w:rsidR="009D65AA" w:rsidRPr="00871951">
          <w:rPr>
            <w:rStyle w:val="Hyperlink"/>
            <w:rFonts w:cs="FrankRuehl" w:hint="cs"/>
            <w:sz w:val="22"/>
            <w:szCs w:val="22"/>
            <w:rtl/>
          </w:rPr>
          <w:t>י"פ תשע"ה מס' 7056</w:t>
        </w:r>
      </w:hyperlink>
      <w:r w:rsidR="009D65AA">
        <w:rPr>
          <w:rFonts w:cs="FrankRuehl" w:hint="cs"/>
          <w:sz w:val="22"/>
          <w:szCs w:val="22"/>
          <w:rtl/>
        </w:rPr>
        <w:t xml:space="preserve"> מיום 9.6.2015 עמ' 6400.</w:t>
      </w:r>
      <w:r w:rsidR="00A7662D">
        <w:rPr>
          <w:rFonts w:cs="FrankRuehl" w:hint="cs"/>
          <w:sz w:val="22"/>
          <w:szCs w:val="22"/>
          <w:rtl/>
        </w:rPr>
        <w:t xml:space="preserve"> </w:t>
      </w:r>
      <w:hyperlink r:id="rId222" w:history="1">
        <w:r w:rsidR="00013248" w:rsidRPr="00871951">
          <w:rPr>
            <w:rStyle w:val="Hyperlink"/>
            <w:rFonts w:cs="FrankRuehl" w:hint="cs"/>
            <w:sz w:val="22"/>
            <w:szCs w:val="22"/>
            <w:rtl/>
          </w:rPr>
          <w:t>י"פ תשע"ה מס' 7059</w:t>
        </w:r>
      </w:hyperlink>
      <w:r w:rsidR="00013248">
        <w:rPr>
          <w:rFonts w:cs="FrankRuehl" w:hint="cs"/>
          <w:sz w:val="22"/>
          <w:szCs w:val="22"/>
          <w:rtl/>
        </w:rPr>
        <w:t xml:space="preserve"> מיום 16.6.2015 עמ' 6456 </w:t>
      </w:r>
      <w:r w:rsidR="00013248">
        <w:rPr>
          <w:rFonts w:cs="FrankRuehl"/>
          <w:sz w:val="22"/>
          <w:szCs w:val="22"/>
          <w:rtl/>
        </w:rPr>
        <w:t>–</w:t>
      </w:r>
      <w:r w:rsidR="00013248">
        <w:rPr>
          <w:rFonts w:cs="FrankRuehl" w:hint="cs"/>
          <w:sz w:val="22"/>
          <w:szCs w:val="22"/>
          <w:rtl/>
        </w:rPr>
        <w:t xml:space="preserve"> הודעה (מס' 6) תשע"ה-2015.</w:t>
      </w:r>
      <w:r w:rsidR="00A7662D">
        <w:rPr>
          <w:rFonts w:cs="FrankRuehl" w:hint="cs"/>
          <w:sz w:val="22"/>
          <w:szCs w:val="22"/>
          <w:rtl/>
        </w:rPr>
        <w:t xml:space="preserve"> </w:t>
      </w:r>
      <w:hyperlink r:id="rId223" w:history="1">
        <w:r w:rsidR="003A4A40" w:rsidRPr="009241F4">
          <w:rPr>
            <w:rStyle w:val="Hyperlink"/>
            <w:rFonts w:cs="FrankRuehl" w:hint="cs"/>
            <w:sz w:val="22"/>
            <w:szCs w:val="22"/>
            <w:rtl/>
          </w:rPr>
          <w:t>י"פ תשע"ה מס' 7060</w:t>
        </w:r>
      </w:hyperlink>
      <w:r w:rsidR="003A4A40">
        <w:rPr>
          <w:rFonts w:cs="FrankRuehl" w:hint="cs"/>
          <w:sz w:val="22"/>
          <w:szCs w:val="22"/>
          <w:rtl/>
        </w:rPr>
        <w:t xml:space="preserve"> מיום 18.6.2015 עמ' 6484 </w:t>
      </w:r>
      <w:r w:rsidR="003A4A40">
        <w:rPr>
          <w:rFonts w:cs="FrankRuehl"/>
          <w:sz w:val="22"/>
          <w:szCs w:val="22"/>
          <w:rtl/>
        </w:rPr>
        <w:t>–</w:t>
      </w:r>
      <w:r w:rsidR="003A4A40">
        <w:rPr>
          <w:rFonts w:cs="FrankRuehl" w:hint="cs"/>
          <w:sz w:val="22"/>
          <w:szCs w:val="22"/>
          <w:rtl/>
        </w:rPr>
        <w:t xml:space="preserve"> הודעה (מס' 7) תשע"ה-2015.</w:t>
      </w:r>
      <w:r w:rsidR="00A7662D">
        <w:rPr>
          <w:rFonts w:cs="FrankRuehl" w:hint="cs"/>
          <w:sz w:val="22"/>
          <w:szCs w:val="22"/>
          <w:rtl/>
        </w:rPr>
        <w:t xml:space="preserve"> </w:t>
      </w:r>
      <w:hyperlink r:id="rId224" w:history="1">
        <w:r w:rsidR="00B14DF2" w:rsidRPr="00DE33C7">
          <w:rPr>
            <w:rStyle w:val="Hyperlink"/>
            <w:rFonts w:cs="FrankRuehl" w:hint="cs"/>
            <w:sz w:val="22"/>
            <w:szCs w:val="22"/>
            <w:rtl/>
          </w:rPr>
          <w:t>י"פ תשע"ה מס' 7072</w:t>
        </w:r>
      </w:hyperlink>
      <w:r w:rsidR="00B14DF2">
        <w:rPr>
          <w:rFonts w:cs="FrankRuehl" w:hint="cs"/>
          <w:sz w:val="22"/>
          <w:szCs w:val="22"/>
          <w:rtl/>
        </w:rPr>
        <w:t xml:space="preserve"> מיום 8.7.2015 עמ' 7136 </w:t>
      </w:r>
      <w:r w:rsidR="00B14DF2">
        <w:rPr>
          <w:rFonts w:cs="FrankRuehl"/>
          <w:sz w:val="22"/>
          <w:szCs w:val="22"/>
          <w:rtl/>
        </w:rPr>
        <w:t>–</w:t>
      </w:r>
      <w:r w:rsidR="00B14DF2">
        <w:rPr>
          <w:rFonts w:cs="FrankRuehl" w:hint="cs"/>
          <w:sz w:val="22"/>
          <w:szCs w:val="22"/>
          <w:rtl/>
        </w:rPr>
        <w:t xml:space="preserve"> הודעה (מס' 8) תשע"ה-2015.</w:t>
      </w:r>
      <w:r w:rsidR="00A7662D">
        <w:rPr>
          <w:rFonts w:cs="FrankRuehl" w:hint="cs"/>
          <w:sz w:val="22"/>
          <w:szCs w:val="22"/>
          <w:rtl/>
        </w:rPr>
        <w:t xml:space="preserve"> </w:t>
      </w:r>
      <w:hyperlink r:id="rId225" w:history="1">
        <w:r w:rsidR="00B14DF2" w:rsidRPr="00DE33C7">
          <w:rPr>
            <w:rStyle w:val="Hyperlink"/>
            <w:rFonts w:cs="FrankRuehl" w:hint="cs"/>
            <w:sz w:val="22"/>
            <w:szCs w:val="22"/>
            <w:rtl/>
          </w:rPr>
          <w:t>י"פ תשע"ה מס' 7072</w:t>
        </w:r>
      </w:hyperlink>
      <w:r w:rsidR="00B14DF2">
        <w:rPr>
          <w:rFonts w:cs="FrankRuehl" w:hint="cs"/>
          <w:sz w:val="22"/>
          <w:szCs w:val="22"/>
          <w:rtl/>
        </w:rPr>
        <w:t xml:space="preserve"> מיום 8.7.2015 עמ' 7136.</w:t>
      </w:r>
      <w:r w:rsidR="00A7662D">
        <w:rPr>
          <w:rFonts w:cs="FrankRuehl" w:hint="cs"/>
          <w:sz w:val="22"/>
          <w:szCs w:val="22"/>
          <w:rtl/>
        </w:rPr>
        <w:t xml:space="preserve"> </w:t>
      </w:r>
      <w:hyperlink r:id="rId226" w:history="1">
        <w:r w:rsidR="00787D68" w:rsidRPr="00103299">
          <w:rPr>
            <w:rStyle w:val="Hyperlink"/>
            <w:rFonts w:cs="FrankRuehl" w:hint="cs"/>
            <w:sz w:val="22"/>
            <w:szCs w:val="22"/>
            <w:rtl/>
          </w:rPr>
          <w:t>י"פ תשע"ה מס' 7092</w:t>
        </w:r>
      </w:hyperlink>
      <w:r w:rsidR="00787D68">
        <w:rPr>
          <w:rFonts w:cs="FrankRuehl" w:hint="cs"/>
          <w:sz w:val="22"/>
          <w:szCs w:val="22"/>
          <w:rtl/>
        </w:rPr>
        <w:t xml:space="preserve"> מיום 12.8.2015 עמ' 7940.</w:t>
      </w:r>
      <w:r w:rsidR="00A7662D">
        <w:rPr>
          <w:rFonts w:cs="FrankRuehl" w:hint="cs"/>
          <w:sz w:val="22"/>
          <w:szCs w:val="22"/>
          <w:rtl/>
        </w:rPr>
        <w:t xml:space="preserve"> </w:t>
      </w:r>
      <w:hyperlink r:id="rId227" w:history="1">
        <w:r w:rsidR="00787D68" w:rsidRPr="00103299">
          <w:rPr>
            <w:rStyle w:val="Hyperlink"/>
            <w:rFonts w:cs="FrankRuehl" w:hint="cs"/>
            <w:sz w:val="22"/>
            <w:szCs w:val="22"/>
            <w:rtl/>
          </w:rPr>
          <w:t>י"פ תשע"ה מס' 7092</w:t>
        </w:r>
      </w:hyperlink>
      <w:r w:rsidR="00787D68">
        <w:rPr>
          <w:rFonts w:cs="FrankRuehl" w:hint="cs"/>
          <w:sz w:val="22"/>
          <w:szCs w:val="22"/>
          <w:rtl/>
        </w:rPr>
        <w:t xml:space="preserve"> מיום 12.8.2015 עמ' 7940 </w:t>
      </w:r>
      <w:r w:rsidR="00787D68">
        <w:rPr>
          <w:rFonts w:cs="FrankRuehl"/>
          <w:sz w:val="22"/>
          <w:szCs w:val="22"/>
          <w:rtl/>
        </w:rPr>
        <w:t>–</w:t>
      </w:r>
      <w:r w:rsidR="00787D68">
        <w:rPr>
          <w:rFonts w:cs="FrankRuehl" w:hint="cs"/>
          <w:sz w:val="22"/>
          <w:szCs w:val="22"/>
          <w:rtl/>
        </w:rPr>
        <w:t xml:space="preserve"> הודעה (מס' 9) תשע"ה-2015.</w:t>
      </w:r>
      <w:r w:rsidR="00A7662D">
        <w:rPr>
          <w:rFonts w:cs="FrankRuehl" w:hint="cs"/>
          <w:sz w:val="22"/>
          <w:szCs w:val="22"/>
          <w:rtl/>
        </w:rPr>
        <w:t xml:space="preserve"> </w:t>
      </w:r>
      <w:hyperlink r:id="rId228" w:history="1">
        <w:r w:rsidR="00F40344" w:rsidRPr="00BC7DD8">
          <w:rPr>
            <w:rStyle w:val="Hyperlink"/>
            <w:rFonts w:cs="FrankRuehl" w:hint="cs"/>
            <w:sz w:val="22"/>
            <w:szCs w:val="22"/>
            <w:rtl/>
          </w:rPr>
          <w:t>י"פ תשע"ה מס' 7097</w:t>
        </w:r>
      </w:hyperlink>
      <w:r w:rsidR="00F40344">
        <w:rPr>
          <w:rFonts w:cs="FrankRuehl" w:hint="cs"/>
          <w:sz w:val="22"/>
          <w:szCs w:val="22"/>
          <w:rtl/>
        </w:rPr>
        <w:t xml:space="preserve"> מיום 19.8.2015 עמ' 8156 </w:t>
      </w:r>
      <w:r w:rsidR="00F40344">
        <w:rPr>
          <w:rFonts w:cs="FrankRuehl"/>
          <w:sz w:val="22"/>
          <w:szCs w:val="22"/>
          <w:rtl/>
        </w:rPr>
        <w:t>–</w:t>
      </w:r>
      <w:r w:rsidR="00F40344">
        <w:rPr>
          <w:rFonts w:cs="FrankRuehl" w:hint="cs"/>
          <w:sz w:val="22"/>
          <w:szCs w:val="22"/>
          <w:rtl/>
        </w:rPr>
        <w:t xml:space="preserve"> הודעה (מס' 10) תשע"ה-2015; תוקפה בתקופת כהונתה של הממשלה ה-34.</w:t>
      </w:r>
      <w:r w:rsidR="00A7662D">
        <w:rPr>
          <w:rFonts w:cs="FrankRuehl" w:hint="cs"/>
          <w:sz w:val="22"/>
          <w:szCs w:val="22"/>
          <w:rtl/>
        </w:rPr>
        <w:t xml:space="preserve"> </w:t>
      </w:r>
      <w:hyperlink r:id="rId229" w:history="1">
        <w:r w:rsidR="00F40344" w:rsidRPr="00BC7DD8">
          <w:rPr>
            <w:rStyle w:val="Hyperlink"/>
            <w:rFonts w:cs="FrankRuehl" w:hint="cs"/>
            <w:sz w:val="22"/>
            <w:szCs w:val="22"/>
            <w:rtl/>
          </w:rPr>
          <w:t>י"פ תשע"ה מס' 7097</w:t>
        </w:r>
      </w:hyperlink>
      <w:r w:rsidR="00F40344">
        <w:rPr>
          <w:rFonts w:cs="FrankRuehl" w:hint="cs"/>
          <w:sz w:val="22"/>
          <w:szCs w:val="22"/>
          <w:rtl/>
        </w:rPr>
        <w:t xml:space="preserve"> מיום 19.8.2015 עמ' 8156.</w:t>
      </w:r>
      <w:r w:rsidR="00A476DA">
        <w:rPr>
          <w:rFonts w:cs="FrankRuehl" w:hint="cs"/>
          <w:sz w:val="22"/>
          <w:szCs w:val="22"/>
          <w:rtl/>
        </w:rPr>
        <w:t xml:space="preserve"> </w:t>
      </w:r>
      <w:hyperlink r:id="rId230" w:history="1">
        <w:r w:rsidR="00E51DB1" w:rsidRPr="0001555B">
          <w:rPr>
            <w:rStyle w:val="Hyperlink"/>
            <w:rFonts w:cs="FrankRuehl" w:hint="cs"/>
            <w:sz w:val="22"/>
            <w:szCs w:val="22"/>
            <w:rtl/>
          </w:rPr>
          <w:t>י"פ תשע"ה מס' 7111</w:t>
        </w:r>
      </w:hyperlink>
      <w:r w:rsidR="00E51DB1">
        <w:rPr>
          <w:rFonts w:cs="FrankRuehl" w:hint="cs"/>
          <w:sz w:val="22"/>
          <w:szCs w:val="22"/>
          <w:rtl/>
        </w:rPr>
        <w:t xml:space="preserve"> מיום 7.9.2015 עמ' 8644 </w:t>
      </w:r>
      <w:r w:rsidR="00E51DB1">
        <w:rPr>
          <w:rFonts w:cs="FrankRuehl"/>
          <w:sz w:val="22"/>
          <w:szCs w:val="22"/>
          <w:rtl/>
        </w:rPr>
        <w:t>–</w:t>
      </w:r>
      <w:r w:rsidR="00E51DB1">
        <w:rPr>
          <w:rFonts w:cs="FrankRuehl" w:hint="cs"/>
          <w:sz w:val="22"/>
          <w:szCs w:val="22"/>
          <w:rtl/>
        </w:rPr>
        <w:t xml:space="preserve"> הודעה (מס' 11) תשע"ה-2015.</w:t>
      </w:r>
    </w:p>
    <w:p w14:paraId="1AAAAEAB" w14:textId="77777777" w:rsidR="00026A15" w:rsidRDefault="00A80ECE" w:rsidP="00A476DA">
      <w:pPr>
        <w:pStyle w:val="a6"/>
        <w:widowControl w:val="0"/>
        <w:suppressAutoHyphens/>
        <w:spacing w:before="72" w:line="240" w:lineRule="auto"/>
        <w:ind w:right="1134"/>
        <w:jc w:val="left"/>
        <w:rPr>
          <w:rFonts w:cs="FrankRuehl" w:hint="cs"/>
          <w:sz w:val="22"/>
          <w:szCs w:val="22"/>
          <w:rtl/>
        </w:rPr>
      </w:pPr>
      <w:hyperlink r:id="rId231" w:history="1">
        <w:r w:rsidR="00161A2E" w:rsidRPr="00A80ECE">
          <w:rPr>
            <w:rStyle w:val="Hyperlink"/>
            <w:rFonts w:cs="FrankRuehl" w:hint="cs"/>
            <w:sz w:val="22"/>
            <w:szCs w:val="22"/>
            <w:rtl/>
          </w:rPr>
          <w:t>י"פ תשע"ו מס' 7155</w:t>
        </w:r>
      </w:hyperlink>
      <w:r w:rsidR="00161A2E">
        <w:rPr>
          <w:rFonts w:cs="FrankRuehl" w:hint="cs"/>
          <w:sz w:val="22"/>
          <w:szCs w:val="22"/>
          <w:rtl/>
        </w:rPr>
        <w:t xml:space="preserve"> מיום 29.11.2015 עמ' 1400.</w:t>
      </w:r>
      <w:r w:rsidR="00A476DA">
        <w:rPr>
          <w:rFonts w:cs="FrankRuehl" w:hint="cs"/>
          <w:sz w:val="22"/>
          <w:szCs w:val="22"/>
          <w:rtl/>
        </w:rPr>
        <w:t xml:space="preserve"> </w:t>
      </w:r>
      <w:hyperlink r:id="rId232" w:history="1">
        <w:r w:rsidR="007B23D5" w:rsidRPr="00C94B08">
          <w:rPr>
            <w:rStyle w:val="Hyperlink"/>
            <w:rFonts w:cs="FrankRuehl" w:hint="cs"/>
            <w:sz w:val="22"/>
            <w:szCs w:val="22"/>
            <w:rtl/>
          </w:rPr>
          <w:t>י"פ תשע"ו מס' 7188</w:t>
        </w:r>
      </w:hyperlink>
      <w:r w:rsidR="007B23D5">
        <w:rPr>
          <w:rFonts w:cs="FrankRuehl" w:hint="cs"/>
          <w:sz w:val="22"/>
          <w:szCs w:val="22"/>
          <w:rtl/>
        </w:rPr>
        <w:t xml:space="preserve"> מיום 18.1.2016 עמ' 2760.</w:t>
      </w:r>
      <w:r w:rsidR="00A476DA">
        <w:rPr>
          <w:rFonts w:cs="FrankRuehl" w:hint="cs"/>
          <w:sz w:val="22"/>
          <w:szCs w:val="22"/>
          <w:rtl/>
        </w:rPr>
        <w:t xml:space="preserve"> </w:t>
      </w:r>
      <w:hyperlink r:id="rId233" w:history="1">
        <w:r w:rsidR="00861F9B" w:rsidRPr="00C94B08">
          <w:rPr>
            <w:rStyle w:val="Hyperlink"/>
            <w:rFonts w:cs="FrankRuehl" w:hint="cs"/>
            <w:sz w:val="22"/>
            <w:szCs w:val="22"/>
            <w:rtl/>
          </w:rPr>
          <w:t>י"פ תשע"ו מס' 7191</w:t>
        </w:r>
      </w:hyperlink>
      <w:r w:rsidR="00861F9B">
        <w:rPr>
          <w:rFonts w:cs="FrankRuehl" w:hint="cs"/>
          <w:sz w:val="22"/>
          <w:szCs w:val="22"/>
          <w:rtl/>
        </w:rPr>
        <w:t xml:space="preserve"> מיום 19.1.2016 עמ' 2856 </w:t>
      </w:r>
      <w:r w:rsidR="00861F9B">
        <w:rPr>
          <w:rFonts w:cs="FrankRuehl"/>
          <w:sz w:val="22"/>
          <w:szCs w:val="22"/>
          <w:rtl/>
        </w:rPr>
        <w:t>–</w:t>
      </w:r>
      <w:r w:rsidR="00861F9B">
        <w:rPr>
          <w:rFonts w:cs="FrankRuehl" w:hint="cs"/>
          <w:sz w:val="22"/>
          <w:szCs w:val="22"/>
          <w:rtl/>
        </w:rPr>
        <w:t xml:space="preserve"> הודעה תשע"ו-2016.</w:t>
      </w:r>
      <w:r w:rsidR="00A476DA">
        <w:rPr>
          <w:rFonts w:cs="FrankRuehl" w:hint="cs"/>
          <w:sz w:val="22"/>
          <w:szCs w:val="22"/>
          <w:rtl/>
        </w:rPr>
        <w:t xml:space="preserve"> </w:t>
      </w:r>
      <w:hyperlink r:id="rId234" w:history="1">
        <w:r w:rsidR="00F02442" w:rsidRPr="0001689F">
          <w:rPr>
            <w:rStyle w:val="Hyperlink"/>
            <w:rFonts w:cs="FrankRuehl" w:hint="cs"/>
            <w:sz w:val="22"/>
            <w:szCs w:val="22"/>
            <w:rtl/>
          </w:rPr>
          <w:t>י"פ תשע"ו מס' 7212</w:t>
        </w:r>
      </w:hyperlink>
      <w:r w:rsidR="00F02442">
        <w:rPr>
          <w:rFonts w:cs="FrankRuehl" w:hint="cs"/>
          <w:sz w:val="22"/>
          <w:szCs w:val="22"/>
          <w:rtl/>
        </w:rPr>
        <w:t xml:space="preserve"> מיום 24.2.2016 עמ' 3764.</w:t>
      </w:r>
      <w:r w:rsidR="00A476DA">
        <w:rPr>
          <w:rFonts w:cs="FrankRuehl" w:hint="cs"/>
          <w:sz w:val="22"/>
          <w:szCs w:val="22"/>
          <w:rtl/>
        </w:rPr>
        <w:t xml:space="preserve"> </w:t>
      </w:r>
      <w:hyperlink r:id="rId235" w:history="1">
        <w:r w:rsidR="00217614" w:rsidRPr="00DE44C6">
          <w:rPr>
            <w:rStyle w:val="Hyperlink"/>
            <w:rFonts w:cs="FrankRuehl" w:hint="cs"/>
            <w:sz w:val="22"/>
            <w:szCs w:val="22"/>
            <w:rtl/>
          </w:rPr>
          <w:t>י"פ תשע"ו מס' 7221</w:t>
        </w:r>
      </w:hyperlink>
      <w:r w:rsidR="00217614">
        <w:rPr>
          <w:rFonts w:cs="FrankRuehl" w:hint="cs"/>
          <w:sz w:val="22"/>
          <w:szCs w:val="22"/>
          <w:rtl/>
        </w:rPr>
        <w:t xml:space="preserve"> מיום 6.3.2016 עמ' 4012.</w:t>
      </w:r>
      <w:r w:rsidR="00A476DA">
        <w:rPr>
          <w:rFonts w:cs="FrankRuehl" w:hint="cs"/>
          <w:sz w:val="22"/>
          <w:szCs w:val="22"/>
          <w:rtl/>
        </w:rPr>
        <w:t xml:space="preserve"> </w:t>
      </w:r>
      <w:hyperlink r:id="rId236" w:history="1">
        <w:r w:rsidR="00DC2726" w:rsidRPr="00DA1A6D">
          <w:rPr>
            <w:rStyle w:val="Hyperlink"/>
            <w:rFonts w:cs="FrankRuehl" w:hint="cs"/>
            <w:sz w:val="22"/>
            <w:szCs w:val="22"/>
            <w:rtl/>
          </w:rPr>
          <w:t>י"פ תשע"ו מס' 7226</w:t>
        </w:r>
      </w:hyperlink>
      <w:r w:rsidR="00DC2726">
        <w:rPr>
          <w:rFonts w:cs="FrankRuehl" w:hint="cs"/>
          <w:sz w:val="22"/>
          <w:szCs w:val="22"/>
          <w:rtl/>
        </w:rPr>
        <w:t xml:space="preserve"> מיום 10.3.2016 עמ' 4333 </w:t>
      </w:r>
      <w:r w:rsidR="00DC2726">
        <w:rPr>
          <w:rFonts w:cs="FrankRuehl"/>
          <w:sz w:val="22"/>
          <w:szCs w:val="22"/>
          <w:rtl/>
        </w:rPr>
        <w:t>–</w:t>
      </w:r>
      <w:r w:rsidR="00DC2726">
        <w:rPr>
          <w:rFonts w:cs="FrankRuehl" w:hint="cs"/>
          <w:sz w:val="22"/>
          <w:szCs w:val="22"/>
          <w:rtl/>
        </w:rPr>
        <w:t xml:space="preserve"> הודעה (מס' 2) תשע"ו-2016.</w:t>
      </w:r>
      <w:r w:rsidR="00A476DA">
        <w:rPr>
          <w:rFonts w:cs="FrankRuehl" w:hint="cs"/>
          <w:sz w:val="22"/>
          <w:szCs w:val="22"/>
          <w:rtl/>
        </w:rPr>
        <w:t xml:space="preserve"> </w:t>
      </w:r>
      <w:hyperlink r:id="rId237" w:history="1">
        <w:r w:rsidR="008D4F96" w:rsidRPr="00DA1A6D">
          <w:rPr>
            <w:rStyle w:val="Hyperlink"/>
            <w:rFonts w:cs="FrankRuehl" w:hint="cs"/>
            <w:sz w:val="22"/>
            <w:szCs w:val="22"/>
            <w:rtl/>
          </w:rPr>
          <w:t>י"פ תשע"ו מס' 7226</w:t>
        </w:r>
      </w:hyperlink>
      <w:r w:rsidR="008D4F96">
        <w:rPr>
          <w:rFonts w:cs="FrankRuehl" w:hint="cs"/>
          <w:sz w:val="22"/>
          <w:szCs w:val="22"/>
          <w:rtl/>
        </w:rPr>
        <w:t xml:space="preserve"> מיום 10.3.2016 עמ' 4333.</w:t>
      </w:r>
      <w:r w:rsidR="00A476DA">
        <w:rPr>
          <w:rFonts w:cs="FrankRuehl" w:hint="cs"/>
          <w:sz w:val="22"/>
          <w:szCs w:val="22"/>
          <w:rtl/>
        </w:rPr>
        <w:t xml:space="preserve"> </w:t>
      </w:r>
      <w:hyperlink r:id="rId238" w:history="1">
        <w:r w:rsidR="00186C69" w:rsidRPr="003D41E6">
          <w:rPr>
            <w:rStyle w:val="Hyperlink"/>
            <w:rFonts w:cs="FrankRuehl" w:hint="cs"/>
            <w:sz w:val="22"/>
            <w:szCs w:val="22"/>
            <w:rtl/>
          </w:rPr>
          <w:t>י"פ תשע"ו מס' 7227</w:t>
        </w:r>
      </w:hyperlink>
      <w:r w:rsidR="00186C69">
        <w:rPr>
          <w:rFonts w:cs="FrankRuehl" w:hint="cs"/>
          <w:sz w:val="22"/>
          <w:szCs w:val="22"/>
          <w:rtl/>
        </w:rPr>
        <w:t xml:space="preserve"> מיום 13.3.2016 עמ' 4348.</w:t>
      </w:r>
      <w:r w:rsidR="00A476DA">
        <w:rPr>
          <w:rFonts w:cs="FrankRuehl" w:hint="cs"/>
          <w:sz w:val="22"/>
          <w:szCs w:val="22"/>
          <w:rtl/>
        </w:rPr>
        <w:t xml:space="preserve"> </w:t>
      </w:r>
      <w:hyperlink r:id="rId239" w:history="1">
        <w:r w:rsidR="00AD6B7D" w:rsidRPr="00ED30D1">
          <w:rPr>
            <w:rStyle w:val="Hyperlink"/>
            <w:rFonts w:cs="FrankRuehl" w:hint="cs"/>
            <w:sz w:val="22"/>
            <w:szCs w:val="22"/>
            <w:rtl/>
          </w:rPr>
          <w:t>י"פ תשע"ו מס' 7233</w:t>
        </w:r>
      </w:hyperlink>
      <w:r w:rsidR="00AD6B7D">
        <w:rPr>
          <w:rFonts w:cs="FrankRuehl" w:hint="cs"/>
          <w:sz w:val="22"/>
          <w:szCs w:val="22"/>
          <w:rtl/>
        </w:rPr>
        <w:t xml:space="preserve"> מיום 23.3.2016 עמ' 4572.</w:t>
      </w:r>
      <w:r w:rsidR="00A476DA">
        <w:rPr>
          <w:rFonts w:cs="FrankRuehl" w:hint="cs"/>
          <w:sz w:val="22"/>
          <w:szCs w:val="22"/>
          <w:rtl/>
        </w:rPr>
        <w:t xml:space="preserve"> </w:t>
      </w:r>
      <w:hyperlink r:id="rId240" w:history="1">
        <w:r w:rsidR="0027580E" w:rsidRPr="00ED30D1">
          <w:rPr>
            <w:rStyle w:val="Hyperlink"/>
            <w:rFonts w:cs="FrankRuehl" w:hint="cs"/>
            <w:sz w:val="22"/>
            <w:szCs w:val="22"/>
            <w:rtl/>
          </w:rPr>
          <w:t>י"פ תשע"ו מס' 7233</w:t>
        </w:r>
      </w:hyperlink>
      <w:r w:rsidR="0027580E">
        <w:rPr>
          <w:rFonts w:cs="FrankRuehl" w:hint="cs"/>
          <w:sz w:val="22"/>
          <w:szCs w:val="22"/>
          <w:rtl/>
        </w:rPr>
        <w:t xml:space="preserve"> מיום 23.3.2016 עמ' 4572 </w:t>
      </w:r>
      <w:r w:rsidR="0027580E">
        <w:rPr>
          <w:rFonts w:cs="FrankRuehl"/>
          <w:sz w:val="22"/>
          <w:szCs w:val="22"/>
          <w:rtl/>
        </w:rPr>
        <w:t>–</w:t>
      </w:r>
      <w:r w:rsidR="0027580E">
        <w:rPr>
          <w:rFonts w:cs="FrankRuehl" w:hint="cs"/>
          <w:sz w:val="22"/>
          <w:szCs w:val="22"/>
          <w:rtl/>
        </w:rPr>
        <w:t xml:space="preserve"> הודעה (מס' 3) תשע"ו-2016.</w:t>
      </w:r>
      <w:r w:rsidR="00A476DA">
        <w:rPr>
          <w:rFonts w:cs="FrankRuehl" w:hint="cs"/>
          <w:sz w:val="22"/>
          <w:szCs w:val="22"/>
          <w:rtl/>
        </w:rPr>
        <w:t xml:space="preserve"> </w:t>
      </w:r>
      <w:hyperlink r:id="rId241" w:history="1">
        <w:r w:rsidR="00991E2A" w:rsidRPr="00ED30D1">
          <w:rPr>
            <w:rStyle w:val="Hyperlink"/>
            <w:rFonts w:cs="FrankRuehl" w:hint="cs"/>
            <w:sz w:val="22"/>
            <w:szCs w:val="22"/>
            <w:rtl/>
          </w:rPr>
          <w:t>י"פ תשע"ו מס' 7282</w:t>
        </w:r>
      </w:hyperlink>
      <w:r w:rsidR="00991E2A">
        <w:rPr>
          <w:rFonts w:cs="FrankRuehl" w:hint="cs"/>
          <w:sz w:val="22"/>
          <w:szCs w:val="22"/>
          <w:rtl/>
        </w:rPr>
        <w:t xml:space="preserve"> מיום 14.6.2016 עמ' 7710 </w:t>
      </w:r>
      <w:r w:rsidR="00991E2A">
        <w:rPr>
          <w:rFonts w:cs="FrankRuehl"/>
          <w:sz w:val="22"/>
          <w:szCs w:val="22"/>
          <w:rtl/>
        </w:rPr>
        <w:t>–</w:t>
      </w:r>
      <w:r w:rsidR="00991E2A">
        <w:rPr>
          <w:rFonts w:cs="FrankRuehl" w:hint="cs"/>
          <w:sz w:val="22"/>
          <w:szCs w:val="22"/>
          <w:rtl/>
        </w:rPr>
        <w:t xml:space="preserve"> הודעה (מס' 4) תשע"ו-2016.</w:t>
      </w:r>
      <w:r w:rsidR="00A476DA">
        <w:rPr>
          <w:rFonts w:cs="FrankRuehl" w:hint="cs"/>
          <w:sz w:val="22"/>
          <w:szCs w:val="22"/>
          <w:rtl/>
        </w:rPr>
        <w:t xml:space="preserve"> </w:t>
      </w:r>
      <w:hyperlink r:id="rId242" w:history="1">
        <w:r w:rsidR="00991E2A" w:rsidRPr="00ED30D1">
          <w:rPr>
            <w:rStyle w:val="Hyperlink"/>
            <w:rFonts w:cs="FrankRuehl" w:hint="cs"/>
            <w:sz w:val="22"/>
            <w:szCs w:val="22"/>
            <w:rtl/>
          </w:rPr>
          <w:t>י"פ תשע"ו מס' 7282</w:t>
        </w:r>
      </w:hyperlink>
      <w:r w:rsidR="00991E2A">
        <w:rPr>
          <w:rFonts w:cs="FrankRuehl" w:hint="cs"/>
          <w:sz w:val="22"/>
          <w:szCs w:val="22"/>
          <w:rtl/>
        </w:rPr>
        <w:t xml:space="preserve"> מיום 14.6.2016 עמ' 7710.</w:t>
      </w:r>
      <w:r w:rsidR="00A476DA">
        <w:rPr>
          <w:rFonts w:cs="FrankRuehl" w:hint="cs"/>
          <w:sz w:val="22"/>
          <w:szCs w:val="22"/>
          <w:rtl/>
        </w:rPr>
        <w:t xml:space="preserve"> </w:t>
      </w:r>
      <w:hyperlink r:id="rId243" w:history="1">
        <w:r w:rsidR="00032D90" w:rsidRPr="00026A15">
          <w:rPr>
            <w:rStyle w:val="Hyperlink"/>
            <w:rFonts w:cs="FrankRuehl" w:hint="cs"/>
            <w:sz w:val="22"/>
            <w:szCs w:val="22"/>
            <w:rtl/>
          </w:rPr>
          <w:t>י"פ תשע"ו מס' 7284</w:t>
        </w:r>
      </w:hyperlink>
      <w:r w:rsidR="00032D90">
        <w:rPr>
          <w:rFonts w:cs="FrankRuehl" w:hint="cs"/>
          <w:sz w:val="22"/>
          <w:szCs w:val="22"/>
          <w:rtl/>
        </w:rPr>
        <w:t xml:space="preserve"> מיום 16.6.2016 עמ' 7770.</w:t>
      </w:r>
    </w:p>
    <w:p w14:paraId="20FB8B19" w14:textId="77777777" w:rsidR="00615096" w:rsidRDefault="00615096" w:rsidP="00615096">
      <w:pPr>
        <w:pStyle w:val="a6"/>
        <w:widowControl w:val="0"/>
        <w:suppressAutoHyphens/>
        <w:spacing w:before="72" w:line="240" w:lineRule="auto"/>
        <w:ind w:right="1134"/>
        <w:rPr>
          <w:rFonts w:cs="FrankRuehl" w:hint="cs"/>
          <w:sz w:val="22"/>
          <w:szCs w:val="22"/>
          <w:rtl/>
        </w:rPr>
      </w:pPr>
      <w:hyperlink r:id="rId244" w:history="1">
        <w:r w:rsidR="00F23AB0" w:rsidRPr="00615096">
          <w:rPr>
            <w:rStyle w:val="Hyperlink"/>
            <w:rFonts w:cs="FrankRuehl" w:hint="cs"/>
            <w:sz w:val="22"/>
            <w:szCs w:val="22"/>
            <w:rtl/>
          </w:rPr>
          <w:t>ס"ח תשע"ו מס' 2577</w:t>
        </w:r>
      </w:hyperlink>
      <w:r w:rsidR="00F23AB0" w:rsidRPr="00F23AB0">
        <w:rPr>
          <w:rFonts w:cs="FrankRuehl" w:hint="cs"/>
          <w:sz w:val="22"/>
          <w:szCs w:val="22"/>
          <w:rtl/>
        </w:rPr>
        <w:t xml:space="preserve"> מיום 16.8.2016 עמ' </w:t>
      </w:r>
      <w:r w:rsidR="00F23AB0">
        <w:rPr>
          <w:rFonts w:cs="FrankRuehl" w:hint="cs"/>
          <w:sz w:val="22"/>
          <w:szCs w:val="22"/>
          <w:rtl/>
        </w:rPr>
        <w:t>1200</w:t>
      </w:r>
      <w:r w:rsidR="00F23AB0" w:rsidRPr="00F23AB0">
        <w:rPr>
          <w:rFonts w:cs="FrankRuehl" w:hint="cs"/>
          <w:sz w:val="22"/>
          <w:szCs w:val="22"/>
          <w:rtl/>
        </w:rPr>
        <w:t xml:space="preserve"> (</w:t>
      </w:r>
      <w:hyperlink r:id="rId245" w:history="1">
        <w:r w:rsidR="00F23AB0" w:rsidRPr="00F23AB0">
          <w:rPr>
            <w:rStyle w:val="Hyperlink"/>
            <w:rFonts w:cs="FrankRuehl" w:hint="cs"/>
            <w:sz w:val="22"/>
            <w:szCs w:val="22"/>
            <w:rtl/>
          </w:rPr>
          <w:t>ה"ח הכנסת תשע"ו מס' 618</w:t>
        </w:r>
      </w:hyperlink>
      <w:r w:rsidR="00F23AB0" w:rsidRPr="00F23AB0">
        <w:rPr>
          <w:rFonts w:cs="FrankRuehl" w:hint="cs"/>
          <w:sz w:val="22"/>
          <w:szCs w:val="22"/>
          <w:rtl/>
        </w:rPr>
        <w:t xml:space="preserve"> עמ' 46) </w:t>
      </w:r>
      <w:r w:rsidR="00F23AB0" w:rsidRPr="00F23AB0">
        <w:rPr>
          <w:rFonts w:cs="FrankRuehl"/>
          <w:sz w:val="22"/>
          <w:szCs w:val="22"/>
          <w:rtl/>
        </w:rPr>
        <w:t>–</w:t>
      </w:r>
      <w:r w:rsidR="00F23AB0" w:rsidRPr="00F23AB0">
        <w:rPr>
          <w:rFonts w:cs="FrankRuehl" w:hint="cs"/>
          <w:sz w:val="22"/>
          <w:szCs w:val="22"/>
          <w:rtl/>
        </w:rPr>
        <w:t xml:space="preserve"> תיקון מס'</w:t>
      </w:r>
      <w:r w:rsidR="00F23AB0">
        <w:rPr>
          <w:rFonts w:cs="FrankRuehl" w:hint="cs"/>
          <w:sz w:val="22"/>
          <w:szCs w:val="22"/>
          <w:rtl/>
        </w:rPr>
        <w:t xml:space="preserve"> 17 בסעיף 8 לחוק שוויון זכויות לאנשים עם מוגבלות (תיקון מס' 15), תשע"ו-2016; תחילתו ביום 1.1.2017.</w:t>
      </w:r>
    </w:p>
    <w:p w14:paraId="6D1401AA" w14:textId="77777777" w:rsidR="00FE211F" w:rsidRDefault="007512CA" w:rsidP="00A476DA">
      <w:pPr>
        <w:pStyle w:val="a6"/>
        <w:widowControl w:val="0"/>
        <w:suppressAutoHyphens/>
        <w:spacing w:before="72" w:line="240" w:lineRule="auto"/>
        <w:ind w:right="1134"/>
        <w:rPr>
          <w:rFonts w:cs="FrankRuehl" w:hint="cs"/>
          <w:sz w:val="22"/>
          <w:szCs w:val="22"/>
          <w:rtl/>
        </w:rPr>
      </w:pPr>
      <w:hyperlink r:id="rId246" w:history="1">
        <w:r w:rsidR="00E4532E" w:rsidRPr="007512CA">
          <w:rPr>
            <w:rStyle w:val="Hyperlink"/>
            <w:rFonts w:cs="FrankRuehl" w:hint="cs"/>
            <w:sz w:val="22"/>
            <w:szCs w:val="22"/>
            <w:rtl/>
          </w:rPr>
          <w:t>י"פ תשע"ו מס' 7349</w:t>
        </w:r>
      </w:hyperlink>
      <w:r w:rsidR="00E4532E">
        <w:rPr>
          <w:rFonts w:cs="FrankRuehl" w:hint="cs"/>
          <w:sz w:val="22"/>
          <w:szCs w:val="22"/>
          <w:rtl/>
        </w:rPr>
        <w:t xml:space="preserve"> מיום 21.9.2016 עמ' 10192.</w:t>
      </w:r>
      <w:r w:rsidR="00A476DA">
        <w:rPr>
          <w:rFonts w:cs="FrankRuehl" w:hint="cs"/>
          <w:sz w:val="22"/>
          <w:szCs w:val="22"/>
          <w:rtl/>
        </w:rPr>
        <w:t xml:space="preserve"> </w:t>
      </w:r>
      <w:hyperlink r:id="rId247" w:history="1">
        <w:r w:rsidR="00361E5A" w:rsidRPr="00FE211F">
          <w:rPr>
            <w:rStyle w:val="Hyperlink"/>
            <w:rFonts w:cs="FrankRuehl" w:hint="cs"/>
            <w:sz w:val="22"/>
            <w:szCs w:val="22"/>
            <w:rtl/>
          </w:rPr>
          <w:t>י"פ תשע"ו מס' 7353</w:t>
        </w:r>
      </w:hyperlink>
      <w:r w:rsidR="00361E5A">
        <w:rPr>
          <w:rFonts w:cs="FrankRuehl" w:hint="cs"/>
          <w:sz w:val="22"/>
          <w:szCs w:val="22"/>
          <w:rtl/>
        </w:rPr>
        <w:t xml:space="preserve"> מיום 29.9.2016 עמ' 10320 </w:t>
      </w:r>
      <w:r w:rsidR="00361E5A">
        <w:rPr>
          <w:rFonts w:cs="FrankRuehl"/>
          <w:sz w:val="22"/>
          <w:szCs w:val="22"/>
          <w:rtl/>
        </w:rPr>
        <w:t>–</w:t>
      </w:r>
      <w:r w:rsidR="00361E5A">
        <w:rPr>
          <w:rFonts w:cs="FrankRuehl" w:hint="cs"/>
          <w:sz w:val="22"/>
          <w:szCs w:val="22"/>
          <w:rtl/>
        </w:rPr>
        <w:t xml:space="preserve"> הודעה (מס' 5) תשע"ו-2016.</w:t>
      </w:r>
    </w:p>
    <w:p w14:paraId="3390D0D1" w14:textId="77777777" w:rsidR="00700245" w:rsidRDefault="00700245" w:rsidP="00700245">
      <w:pPr>
        <w:pStyle w:val="a6"/>
        <w:widowControl w:val="0"/>
        <w:suppressAutoHyphens/>
        <w:spacing w:before="72" w:line="240" w:lineRule="auto"/>
        <w:ind w:right="1134"/>
        <w:rPr>
          <w:rFonts w:cs="FrankRuehl" w:hint="cs"/>
          <w:sz w:val="22"/>
          <w:szCs w:val="22"/>
          <w:rtl/>
        </w:rPr>
      </w:pPr>
      <w:hyperlink r:id="rId248" w:history="1">
        <w:r w:rsidR="004339C1" w:rsidRPr="00700245">
          <w:rPr>
            <w:rStyle w:val="Hyperlink"/>
            <w:rFonts w:cs="FrankRuehl"/>
            <w:sz w:val="22"/>
            <w:szCs w:val="22"/>
            <w:rtl/>
          </w:rPr>
          <w:t>ס</w:t>
        </w:r>
        <w:r w:rsidR="004339C1" w:rsidRPr="00700245">
          <w:rPr>
            <w:rStyle w:val="Hyperlink"/>
            <w:rFonts w:cs="FrankRuehl" w:hint="cs"/>
            <w:sz w:val="22"/>
            <w:szCs w:val="22"/>
            <w:rtl/>
          </w:rPr>
          <w:t>"ח תשע"ז מס' 2584</w:t>
        </w:r>
      </w:hyperlink>
      <w:r w:rsidR="004339C1" w:rsidRPr="004339C1">
        <w:rPr>
          <w:rFonts w:cs="FrankRuehl" w:hint="cs"/>
          <w:sz w:val="22"/>
          <w:szCs w:val="22"/>
          <w:rtl/>
        </w:rPr>
        <w:t xml:space="preserve"> מיום 17.11.2016 </w:t>
      </w:r>
      <w:r w:rsidR="004339C1" w:rsidRPr="004339C1">
        <w:rPr>
          <w:rFonts w:cs="FrankRuehl"/>
          <w:sz w:val="22"/>
          <w:szCs w:val="22"/>
          <w:rtl/>
        </w:rPr>
        <w:t>ע</w:t>
      </w:r>
      <w:r w:rsidR="004339C1" w:rsidRPr="004339C1">
        <w:rPr>
          <w:rFonts w:cs="FrankRuehl" w:hint="cs"/>
          <w:sz w:val="22"/>
          <w:szCs w:val="22"/>
          <w:rtl/>
        </w:rPr>
        <w:t xml:space="preserve">מ' </w:t>
      </w:r>
      <w:r w:rsidR="004339C1">
        <w:rPr>
          <w:rFonts w:cs="FrankRuehl" w:hint="cs"/>
          <w:sz w:val="22"/>
          <w:szCs w:val="22"/>
          <w:rtl/>
        </w:rPr>
        <w:t>6</w:t>
      </w:r>
      <w:r w:rsidR="004339C1" w:rsidRPr="004339C1">
        <w:rPr>
          <w:rFonts w:cs="FrankRuehl" w:hint="cs"/>
          <w:sz w:val="22"/>
          <w:szCs w:val="22"/>
          <w:rtl/>
        </w:rPr>
        <w:t xml:space="preserve"> (</w:t>
      </w:r>
      <w:hyperlink r:id="rId249" w:history="1">
        <w:r w:rsidR="004339C1" w:rsidRPr="004339C1">
          <w:rPr>
            <w:rStyle w:val="Hyperlink"/>
            <w:rFonts w:cs="FrankRuehl" w:hint="cs"/>
            <w:sz w:val="22"/>
            <w:szCs w:val="22"/>
            <w:rtl/>
          </w:rPr>
          <w:t>ה"ח הכנסת תשע"ו מס' 633</w:t>
        </w:r>
      </w:hyperlink>
      <w:r w:rsidR="004339C1" w:rsidRPr="004339C1">
        <w:rPr>
          <w:rFonts w:cs="FrankRuehl" w:hint="cs"/>
          <w:sz w:val="22"/>
          <w:szCs w:val="22"/>
          <w:rtl/>
        </w:rPr>
        <w:t xml:space="preserve"> עמ' 94)</w:t>
      </w:r>
      <w:r w:rsidR="004339C1">
        <w:rPr>
          <w:rFonts w:cs="FrankRuehl" w:hint="cs"/>
          <w:sz w:val="22"/>
          <w:szCs w:val="22"/>
          <w:rtl/>
        </w:rPr>
        <w:t xml:space="preserve"> </w:t>
      </w:r>
      <w:r w:rsidR="004339C1">
        <w:rPr>
          <w:rFonts w:cs="FrankRuehl"/>
          <w:sz w:val="22"/>
          <w:szCs w:val="22"/>
          <w:rtl/>
        </w:rPr>
        <w:t>–</w:t>
      </w:r>
      <w:r w:rsidR="004339C1">
        <w:rPr>
          <w:rFonts w:cs="FrankRuehl" w:hint="cs"/>
          <w:sz w:val="22"/>
          <w:szCs w:val="22"/>
          <w:rtl/>
        </w:rPr>
        <w:t xml:space="preserve"> תיקון מס' 18 בסעיף 11 </w:t>
      </w:r>
      <w:r w:rsidR="004339C1" w:rsidRPr="00D74887">
        <w:rPr>
          <w:rFonts w:cs="FrankRuehl" w:hint="cs"/>
          <w:sz w:val="22"/>
          <w:szCs w:val="22"/>
          <w:rtl/>
        </w:rPr>
        <w:t>לחוק שירות הציבור (הצהרת הון), תשע"ז-2016</w:t>
      </w:r>
      <w:r w:rsidR="00D74887" w:rsidRPr="00D74887">
        <w:rPr>
          <w:rFonts w:cs="FrankRuehl" w:hint="cs"/>
          <w:sz w:val="22"/>
          <w:szCs w:val="22"/>
          <w:rtl/>
        </w:rPr>
        <w:t>; תחילתו ביום 1.4.2017 ור' סעיף 21 לענין תחילה ותחולה</w:t>
      </w:r>
      <w:r w:rsidR="004339C1" w:rsidRPr="00D74887">
        <w:rPr>
          <w:rFonts w:cs="FrankRuehl" w:hint="cs"/>
          <w:sz w:val="22"/>
          <w:szCs w:val="22"/>
          <w:rtl/>
        </w:rPr>
        <w:t>.</w:t>
      </w:r>
    </w:p>
    <w:p w14:paraId="55A7B7B8" w14:textId="77777777" w:rsidR="008C17A3" w:rsidRDefault="008C17A3" w:rsidP="008C17A3">
      <w:pPr>
        <w:pStyle w:val="a6"/>
        <w:widowControl w:val="0"/>
        <w:suppressAutoHyphens/>
        <w:spacing w:before="72" w:line="240" w:lineRule="auto"/>
        <w:ind w:right="1134"/>
        <w:rPr>
          <w:rFonts w:cs="FrankRuehl" w:hint="cs"/>
          <w:sz w:val="22"/>
          <w:szCs w:val="22"/>
          <w:rtl/>
        </w:rPr>
      </w:pPr>
      <w:hyperlink r:id="rId250" w:history="1">
        <w:r w:rsidR="0043541F" w:rsidRPr="008C17A3">
          <w:rPr>
            <w:rStyle w:val="Hyperlink"/>
            <w:rFonts w:cs="FrankRuehl" w:hint="cs"/>
            <w:sz w:val="22"/>
            <w:szCs w:val="22"/>
            <w:rtl/>
          </w:rPr>
          <w:t>י"פ תשע"ז מס' 7402</w:t>
        </w:r>
      </w:hyperlink>
      <w:r w:rsidR="0043541F">
        <w:rPr>
          <w:rFonts w:cs="FrankRuehl" w:hint="cs"/>
          <w:sz w:val="22"/>
          <w:szCs w:val="22"/>
          <w:rtl/>
        </w:rPr>
        <w:t xml:space="preserve"> מיום 18.12.2016 עמ' 1568, 1569.</w:t>
      </w:r>
    </w:p>
    <w:p w14:paraId="1E3FE6DC" w14:textId="77777777" w:rsidR="00A31B75" w:rsidRDefault="00CA4A76" w:rsidP="00A31B75">
      <w:pPr>
        <w:pStyle w:val="a6"/>
        <w:widowControl w:val="0"/>
        <w:suppressAutoHyphens/>
        <w:spacing w:before="72" w:line="240" w:lineRule="auto"/>
        <w:ind w:right="1134"/>
        <w:rPr>
          <w:rFonts w:cs="FrankRuehl" w:hint="cs"/>
          <w:sz w:val="22"/>
          <w:szCs w:val="22"/>
          <w:rtl/>
        </w:rPr>
      </w:pPr>
      <w:hyperlink r:id="rId251" w:history="1">
        <w:r w:rsidR="008F098E" w:rsidRPr="00CA4A76">
          <w:rPr>
            <w:rStyle w:val="Hyperlink"/>
            <w:rFonts w:cs="FrankRuehl" w:hint="cs"/>
            <w:sz w:val="22"/>
            <w:szCs w:val="22"/>
            <w:rtl/>
          </w:rPr>
          <w:t>ס"ח תשע"ז מס' 2589</w:t>
        </w:r>
      </w:hyperlink>
      <w:r w:rsidR="008F098E" w:rsidRPr="008F098E">
        <w:rPr>
          <w:rFonts w:cs="FrankRuehl" w:hint="cs"/>
          <w:sz w:val="22"/>
          <w:szCs w:val="22"/>
          <w:rtl/>
        </w:rPr>
        <w:t xml:space="preserve"> מיום 22.12.2016 עמ' 42 (</w:t>
      </w:r>
      <w:hyperlink r:id="rId252" w:history="1">
        <w:r w:rsidR="008F098E" w:rsidRPr="008F098E">
          <w:rPr>
            <w:rStyle w:val="Hyperlink"/>
            <w:rFonts w:cs="FrankRuehl" w:hint="cs"/>
            <w:sz w:val="22"/>
            <w:szCs w:val="22"/>
            <w:rtl/>
          </w:rPr>
          <w:t>ה"ח הכנסת תשע"ו מס' 634</w:t>
        </w:r>
      </w:hyperlink>
      <w:r w:rsidR="008F098E" w:rsidRPr="008F098E">
        <w:rPr>
          <w:rFonts w:cs="FrankRuehl" w:hint="cs"/>
          <w:sz w:val="22"/>
          <w:szCs w:val="22"/>
          <w:rtl/>
        </w:rPr>
        <w:t xml:space="preserve"> עמ' 106) </w:t>
      </w:r>
      <w:r w:rsidR="008F098E" w:rsidRPr="008F098E">
        <w:rPr>
          <w:rFonts w:cs="FrankRuehl"/>
          <w:sz w:val="22"/>
          <w:szCs w:val="22"/>
          <w:rtl/>
        </w:rPr>
        <w:t>–</w:t>
      </w:r>
      <w:r w:rsidR="008F098E" w:rsidRPr="008F098E">
        <w:rPr>
          <w:rFonts w:cs="FrankRuehl" w:hint="cs"/>
          <w:sz w:val="22"/>
          <w:szCs w:val="22"/>
          <w:rtl/>
        </w:rPr>
        <w:t xml:space="preserve"> תיקון מס' 19 בסעיף 1 לחוק ייצוג הולם של בני האוכלוסייה החרדית ושל עולים חדשים בשירות הציבורי (תיקוני חקיקה), תשע"ז-2016.</w:t>
      </w:r>
      <w:r w:rsidR="004849D6">
        <w:rPr>
          <w:rFonts w:cs="FrankRuehl" w:hint="cs"/>
          <w:sz w:val="22"/>
          <w:szCs w:val="22"/>
          <w:rtl/>
        </w:rPr>
        <w:t xml:space="preserve"> ת"ט </w:t>
      </w:r>
      <w:hyperlink r:id="rId253" w:history="1">
        <w:r w:rsidR="004849D6" w:rsidRPr="00A31B75">
          <w:rPr>
            <w:rStyle w:val="Hyperlink"/>
            <w:rFonts w:cs="FrankRuehl" w:hint="cs"/>
            <w:sz w:val="22"/>
            <w:szCs w:val="22"/>
            <w:rtl/>
          </w:rPr>
          <w:t>ס"ח תשע"ח מס' 2672</w:t>
        </w:r>
      </w:hyperlink>
      <w:r w:rsidR="004849D6">
        <w:rPr>
          <w:rFonts w:cs="FrankRuehl" w:hint="cs"/>
          <w:sz w:val="22"/>
          <w:szCs w:val="22"/>
          <w:rtl/>
        </w:rPr>
        <w:t xml:space="preserve"> מיום 7.12.2017 עמ' 56.</w:t>
      </w:r>
    </w:p>
    <w:p w14:paraId="148857AC" w14:textId="77777777" w:rsidR="00A512E9" w:rsidRDefault="00C70071" w:rsidP="00E5055D">
      <w:pPr>
        <w:pStyle w:val="a6"/>
        <w:widowControl w:val="0"/>
        <w:suppressAutoHyphens/>
        <w:spacing w:before="72" w:line="240" w:lineRule="auto"/>
        <w:ind w:right="1134"/>
        <w:rPr>
          <w:rFonts w:cs="FrankRuehl"/>
          <w:sz w:val="22"/>
          <w:szCs w:val="22"/>
          <w:rtl/>
        </w:rPr>
      </w:pPr>
      <w:hyperlink r:id="rId254" w:history="1">
        <w:r w:rsidR="00443010" w:rsidRPr="00C70071">
          <w:rPr>
            <w:rStyle w:val="Hyperlink"/>
            <w:rFonts w:cs="FrankRuehl" w:hint="cs"/>
            <w:sz w:val="22"/>
            <w:szCs w:val="22"/>
            <w:rtl/>
          </w:rPr>
          <w:t>י"פ תשע"ז מס' 7416</w:t>
        </w:r>
      </w:hyperlink>
      <w:r w:rsidR="00443010">
        <w:rPr>
          <w:rFonts w:cs="FrankRuehl" w:hint="cs"/>
          <w:sz w:val="22"/>
          <w:szCs w:val="22"/>
          <w:rtl/>
        </w:rPr>
        <w:t xml:space="preserve"> מיום 5.1.2017 עמ' 1388.</w:t>
      </w:r>
      <w:r w:rsidR="00E5055D">
        <w:rPr>
          <w:rFonts w:cs="FrankRuehl" w:hint="cs"/>
          <w:sz w:val="22"/>
          <w:szCs w:val="22"/>
          <w:rtl/>
        </w:rPr>
        <w:t xml:space="preserve"> </w:t>
      </w:r>
      <w:hyperlink r:id="rId255" w:history="1">
        <w:r w:rsidR="005A3192" w:rsidRPr="00C70071">
          <w:rPr>
            <w:rStyle w:val="Hyperlink"/>
            <w:rFonts w:cs="FrankRuehl" w:hint="cs"/>
            <w:sz w:val="22"/>
            <w:szCs w:val="22"/>
            <w:rtl/>
          </w:rPr>
          <w:t>י"פ תשע"ז מס' 7423</w:t>
        </w:r>
      </w:hyperlink>
      <w:r w:rsidR="005A3192">
        <w:rPr>
          <w:rFonts w:cs="FrankRuehl" w:hint="cs"/>
          <w:sz w:val="22"/>
          <w:szCs w:val="22"/>
          <w:rtl/>
        </w:rPr>
        <w:t xml:space="preserve"> מיום 12.1.2017 עמ' 2344, 2345.</w:t>
      </w:r>
      <w:r w:rsidR="00E5055D">
        <w:rPr>
          <w:rFonts w:cs="FrankRuehl" w:hint="cs"/>
          <w:sz w:val="22"/>
          <w:szCs w:val="22"/>
          <w:rtl/>
        </w:rPr>
        <w:t xml:space="preserve"> </w:t>
      </w:r>
      <w:hyperlink r:id="rId256" w:history="1">
        <w:r w:rsidR="005F7BBE" w:rsidRPr="00A55E99">
          <w:rPr>
            <w:rStyle w:val="Hyperlink"/>
            <w:rFonts w:cs="FrankRuehl" w:hint="cs"/>
            <w:sz w:val="22"/>
            <w:szCs w:val="22"/>
            <w:rtl/>
          </w:rPr>
          <w:t>י"פ תשע"ז מס' 7426</w:t>
        </w:r>
      </w:hyperlink>
      <w:r w:rsidR="005F7BBE">
        <w:rPr>
          <w:rFonts w:cs="FrankRuehl" w:hint="cs"/>
          <w:sz w:val="22"/>
          <w:szCs w:val="22"/>
          <w:rtl/>
        </w:rPr>
        <w:t xml:space="preserve"> מיום 18.1.2017 עמ' 2436 </w:t>
      </w:r>
      <w:r w:rsidR="005F7BBE">
        <w:rPr>
          <w:rFonts w:cs="FrankRuehl"/>
          <w:sz w:val="22"/>
          <w:szCs w:val="22"/>
          <w:rtl/>
        </w:rPr>
        <w:t>–</w:t>
      </w:r>
      <w:r w:rsidR="005F7BBE">
        <w:rPr>
          <w:rFonts w:cs="FrankRuehl" w:hint="cs"/>
          <w:sz w:val="22"/>
          <w:szCs w:val="22"/>
          <w:rtl/>
        </w:rPr>
        <w:t xml:space="preserve"> הודעה תשע"ז-2017.</w:t>
      </w:r>
      <w:r w:rsidR="00E5055D">
        <w:rPr>
          <w:rFonts w:cs="FrankRuehl" w:hint="cs"/>
          <w:sz w:val="22"/>
          <w:szCs w:val="22"/>
          <w:rtl/>
        </w:rPr>
        <w:t xml:space="preserve"> </w:t>
      </w:r>
      <w:hyperlink r:id="rId257" w:history="1">
        <w:r w:rsidR="00A7662D" w:rsidRPr="00DC0BC2">
          <w:rPr>
            <w:rStyle w:val="Hyperlink"/>
            <w:rFonts w:cs="FrankRuehl" w:hint="cs"/>
            <w:sz w:val="22"/>
            <w:szCs w:val="22"/>
            <w:rtl/>
          </w:rPr>
          <w:t>י"פ תשע"ז מס' 7440</w:t>
        </w:r>
      </w:hyperlink>
      <w:r w:rsidR="00A7662D">
        <w:rPr>
          <w:rFonts w:cs="FrankRuehl" w:hint="cs"/>
          <w:sz w:val="22"/>
          <w:szCs w:val="22"/>
          <w:rtl/>
        </w:rPr>
        <w:t xml:space="preserve"> מיום 2.2.2017 עמ' 3204.</w:t>
      </w:r>
      <w:r w:rsidR="00E5055D">
        <w:rPr>
          <w:rFonts w:cs="FrankRuehl" w:hint="cs"/>
          <w:sz w:val="22"/>
          <w:szCs w:val="22"/>
          <w:rtl/>
        </w:rPr>
        <w:t xml:space="preserve"> </w:t>
      </w:r>
      <w:hyperlink r:id="rId258" w:history="1">
        <w:r w:rsidR="00A476DA" w:rsidRPr="002D4225">
          <w:rPr>
            <w:rStyle w:val="Hyperlink"/>
            <w:rFonts w:cs="FrankRuehl" w:hint="cs"/>
            <w:sz w:val="22"/>
            <w:szCs w:val="22"/>
            <w:rtl/>
          </w:rPr>
          <w:t>י"פ תשע"ז מס' 7448</w:t>
        </w:r>
      </w:hyperlink>
      <w:r w:rsidR="00A476DA">
        <w:rPr>
          <w:rFonts w:cs="FrankRuehl" w:hint="cs"/>
          <w:sz w:val="22"/>
          <w:szCs w:val="22"/>
          <w:rtl/>
        </w:rPr>
        <w:t xml:space="preserve"> מיום 13.2.2017 עמ' 3490 </w:t>
      </w:r>
      <w:r w:rsidR="00A476DA">
        <w:rPr>
          <w:rFonts w:cs="FrankRuehl"/>
          <w:sz w:val="22"/>
          <w:szCs w:val="22"/>
          <w:rtl/>
        </w:rPr>
        <w:t>–</w:t>
      </w:r>
      <w:r w:rsidR="00A476DA">
        <w:rPr>
          <w:rFonts w:cs="FrankRuehl" w:hint="cs"/>
          <w:sz w:val="22"/>
          <w:szCs w:val="22"/>
          <w:rtl/>
        </w:rPr>
        <w:t xml:space="preserve"> הודעה (מס' 2) תשע"ז-2017.</w:t>
      </w:r>
      <w:r w:rsidR="00E5055D">
        <w:rPr>
          <w:rFonts w:cs="FrankRuehl" w:hint="cs"/>
          <w:sz w:val="22"/>
          <w:szCs w:val="22"/>
          <w:rtl/>
        </w:rPr>
        <w:t xml:space="preserve"> </w:t>
      </w:r>
      <w:hyperlink r:id="rId259" w:history="1">
        <w:r w:rsidR="00A476DA" w:rsidRPr="002D4225">
          <w:rPr>
            <w:rStyle w:val="Hyperlink"/>
            <w:rFonts w:cs="FrankRuehl" w:hint="cs"/>
            <w:sz w:val="22"/>
            <w:szCs w:val="22"/>
            <w:rtl/>
          </w:rPr>
          <w:t>י"פ תשע"ז מס' 7448</w:t>
        </w:r>
      </w:hyperlink>
      <w:r w:rsidR="00A476DA">
        <w:rPr>
          <w:rFonts w:cs="FrankRuehl" w:hint="cs"/>
          <w:sz w:val="22"/>
          <w:szCs w:val="22"/>
          <w:rtl/>
        </w:rPr>
        <w:t xml:space="preserve"> מיום 13.2.2017 עמ' 3490 </w:t>
      </w:r>
      <w:r w:rsidR="00A476DA">
        <w:rPr>
          <w:rFonts w:cs="FrankRuehl"/>
          <w:sz w:val="22"/>
          <w:szCs w:val="22"/>
          <w:rtl/>
        </w:rPr>
        <w:t>–</w:t>
      </w:r>
      <w:r w:rsidR="00A476DA">
        <w:rPr>
          <w:rFonts w:cs="FrankRuehl" w:hint="cs"/>
          <w:sz w:val="22"/>
          <w:szCs w:val="22"/>
          <w:rtl/>
        </w:rPr>
        <w:t xml:space="preserve"> הודעה (מס' 3) תשע"ז-2017.</w:t>
      </w:r>
      <w:r w:rsidR="00E5055D">
        <w:rPr>
          <w:rFonts w:cs="FrankRuehl" w:hint="cs"/>
          <w:sz w:val="22"/>
          <w:szCs w:val="22"/>
          <w:rtl/>
        </w:rPr>
        <w:t xml:space="preserve"> </w:t>
      </w:r>
      <w:hyperlink r:id="rId260" w:history="1">
        <w:r w:rsidR="00E80B90" w:rsidRPr="00171A78">
          <w:rPr>
            <w:rStyle w:val="Hyperlink"/>
            <w:rFonts w:cs="FrankRuehl" w:hint="cs"/>
            <w:sz w:val="22"/>
            <w:szCs w:val="22"/>
            <w:rtl/>
          </w:rPr>
          <w:t>י"פ תשע"ז מס' 7457</w:t>
        </w:r>
      </w:hyperlink>
      <w:r w:rsidR="00E80B90">
        <w:rPr>
          <w:rFonts w:cs="FrankRuehl" w:hint="cs"/>
          <w:sz w:val="22"/>
          <w:szCs w:val="22"/>
          <w:rtl/>
        </w:rPr>
        <w:t xml:space="preserve"> מיום 26.2.2017 עמ' 3902.</w:t>
      </w:r>
      <w:r w:rsidR="00E5055D">
        <w:rPr>
          <w:rFonts w:cs="FrankRuehl" w:hint="cs"/>
          <w:sz w:val="22"/>
          <w:szCs w:val="22"/>
          <w:rtl/>
        </w:rPr>
        <w:t xml:space="preserve"> </w:t>
      </w:r>
      <w:hyperlink r:id="rId261" w:history="1">
        <w:r w:rsidR="000D2202" w:rsidRPr="00171A78">
          <w:rPr>
            <w:rStyle w:val="Hyperlink"/>
            <w:rFonts w:cs="FrankRuehl" w:hint="cs"/>
            <w:sz w:val="22"/>
            <w:szCs w:val="22"/>
            <w:rtl/>
          </w:rPr>
          <w:t>י"פ תשע"ז מס' 7459</w:t>
        </w:r>
      </w:hyperlink>
      <w:r w:rsidR="000D2202">
        <w:rPr>
          <w:rFonts w:cs="FrankRuehl" w:hint="cs"/>
          <w:sz w:val="22"/>
          <w:szCs w:val="22"/>
          <w:rtl/>
        </w:rPr>
        <w:t xml:space="preserve"> מיום 28.2.2017 עמ' 3986 </w:t>
      </w:r>
      <w:r w:rsidR="000D2202">
        <w:rPr>
          <w:rFonts w:cs="FrankRuehl"/>
          <w:sz w:val="22"/>
          <w:szCs w:val="22"/>
          <w:rtl/>
        </w:rPr>
        <w:t>–</w:t>
      </w:r>
      <w:r w:rsidR="000D2202">
        <w:rPr>
          <w:rFonts w:cs="FrankRuehl" w:hint="cs"/>
          <w:sz w:val="22"/>
          <w:szCs w:val="22"/>
          <w:rtl/>
        </w:rPr>
        <w:t xml:space="preserve"> הודעה (מס' 4) תשע"ז-2017 (החלפת התוספת).</w:t>
      </w:r>
      <w:r w:rsidR="00E5055D">
        <w:rPr>
          <w:rFonts w:cs="FrankRuehl" w:hint="cs"/>
          <w:sz w:val="22"/>
          <w:szCs w:val="22"/>
          <w:rtl/>
        </w:rPr>
        <w:t xml:space="preserve"> </w:t>
      </w:r>
      <w:hyperlink r:id="rId262" w:history="1">
        <w:r w:rsidR="008943E0" w:rsidRPr="009A5644">
          <w:rPr>
            <w:rStyle w:val="Hyperlink"/>
            <w:rFonts w:cs="FrankRuehl" w:hint="cs"/>
            <w:sz w:val="22"/>
            <w:szCs w:val="22"/>
            <w:rtl/>
          </w:rPr>
          <w:t>י"פ תשע"ז מס' 7475</w:t>
        </w:r>
      </w:hyperlink>
      <w:r w:rsidR="008943E0">
        <w:rPr>
          <w:rFonts w:cs="FrankRuehl" w:hint="cs"/>
          <w:sz w:val="22"/>
          <w:szCs w:val="22"/>
          <w:rtl/>
        </w:rPr>
        <w:t xml:space="preserve"> מיום 28.3.2017 עמ' 4708 </w:t>
      </w:r>
      <w:r w:rsidR="008943E0">
        <w:rPr>
          <w:rFonts w:cs="FrankRuehl"/>
          <w:sz w:val="22"/>
          <w:szCs w:val="22"/>
          <w:rtl/>
        </w:rPr>
        <w:t>–</w:t>
      </w:r>
      <w:r w:rsidR="008943E0">
        <w:rPr>
          <w:rFonts w:cs="FrankRuehl" w:hint="cs"/>
          <w:sz w:val="22"/>
          <w:szCs w:val="22"/>
          <w:rtl/>
        </w:rPr>
        <w:t xml:space="preserve"> הודעה (מס' 5) תשע"ז-2017</w:t>
      </w:r>
      <w:r w:rsidR="00795F99" w:rsidRPr="00795F99">
        <w:rPr>
          <w:rFonts w:cs="FrankRuehl" w:hint="cs"/>
          <w:sz w:val="22"/>
          <w:szCs w:val="22"/>
          <w:rtl/>
        </w:rPr>
        <w:t xml:space="preserve"> </w:t>
      </w:r>
      <w:r w:rsidR="00E5055D">
        <w:rPr>
          <w:rFonts w:cs="FrankRuehl" w:hint="cs"/>
          <w:sz w:val="22"/>
          <w:szCs w:val="22"/>
          <w:rtl/>
        </w:rPr>
        <w:t>(</w:t>
      </w:r>
      <w:r w:rsidR="00795F99">
        <w:rPr>
          <w:rFonts w:cs="FrankRuehl" w:hint="cs"/>
          <w:sz w:val="22"/>
          <w:szCs w:val="22"/>
          <w:rtl/>
        </w:rPr>
        <w:t xml:space="preserve">תוקנה </w:t>
      </w:r>
      <w:hyperlink r:id="rId263" w:history="1">
        <w:r w:rsidR="00795F99" w:rsidRPr="003758B4">
          <w:rPr>
            <w:rStyle w:val="Hyperlink"/>
            <w:rFonts w:cs="FrankRuehl" w:hint="cs"/>
            <w:sz w:val="22"/>
            <w:szCs w:val="22"/>
            <w:rtl/>
          </w:rPr>
          <w:t>י"פ תשע"ז מס' 7499</w:t>
        </w:r>
      </w:hyperlink>
      <w:r w:rsidR="00795F99">
        <w:rPr>
          <w:rFonts w:cs="FrankRuehl" w:hint="cs"/>
          <w:sz w:val="22"/>
          <w:szCs w:val="22"/>
          <w:rtl/>
        </w:rPr>
        <w:t xml:space="preserve"> מיום 9.5.2017 עמ' 5672 </w:t>
      </w:r>
      <w:r w:rsidR="00795F99">
        <w:rPr>
          <w:rFonts w:cs="FrankRuehl"/>
          <w:sz w:val="22"/>
          <w:szCs w:val="22"/>
          <w:rtl/>
        </w:rPr>
        <w:t>–</w:t>
      </w:r>
      <w:r w:rsidR="00795F99">
        <w:rPr>
          <w:rFonts w:cs="FrankRuehl" w:hint="cs"/>
          <w:sz w:val="22"/>
          <w:szCs w:val="22"/>
          <w:rtl/>
        </w:rPr>
        <w:t xml:space="preserve"> הודעה (מס' 5) (תיקון) תשע"ז-2017</w:t>
      </w:r>
      <w:r w:rsidR="00E5055D">
        <w:rPr>
          <w:rFonts w:cs="FrankRuehl" w:hint="cs"/>
          <w:sz w:val="22"/>
          <w:szCs w:val="22"/>
          <w:rtl/>
        </w:rPr>
        <w:t>)</w:t>
      </w:r>
      <w:r w:rsidR="00795F99">
        <w:rPr>
          <w:rFonts w:cs="FrankRuehl" w:hint="cs"/>
          <w:sz w:val="22"/>
          <w:szCs w:val="22"/>
          <w:rtl/>
        </w:rPr>
        <w:t>.</w:t>
      </w:r>
      <w:r w:rsidR="00E5055D">
        <w:rPr>
          <w:rFonts w:cs="FrankRuehl" w:hint="cs"/>
          <w:sz w:val="22"/>
          <w:szCs w:val="22"/>
          <w:rtl/>
        </w:rPr>
        <w:t xml:space="preserve"> </w:t>
      </w:r>
      <w:hyperlink r:id="rId264" w:history="1">
        <w:r w:rsidR="00DE3012" w:rsidRPr="001751F6">
          <w:rPr>
            <w:rStyle w:val="Hyperlink"/>
            <w:rFonts w:cs="FrankRuehl" w:hint="cs"/>
            <w:sz w:val="22"/>
            <w:szCs w:val="22"/>
            <w:rtl/>
          </w:rPr>
          <w:t>י"פ תשע"ז מס' 7485</w:t>
        </w:r>
      </w:hyperlink>
      <w:r w:rsidR="00DE3012">
        <w:rPr>
          <w:rFonts w:cs="FrankRuehl" w:hint="cs"/>
          <w:sz w:val="22"/>
          <w:szCs w:val="22"/>
          <w:rtl/>
        </w:rPr>
        <w:t xml:space="preserve"> מיום 18.4.2017 עמ' 5084, 5085.</w:t>
      </w:r>
      <w:r w:rsidR="00E5055D">
        <w:rPr>
          <w:rFonts w:cs="FrankRuehl" w:hint="cs"/>
          <w:sz w:val="22"/>
          <w:szCs w:val="22"/>
          <w:rtl/>
        </w:rPr>
        <w:t xml:space="preserve"> </w:t>
      </w:r>
      <w:hyperlink r:id="rId265" w:history="1">
        <w:r w:rsidR="00541A97" w:rsidRPr="00A512E9">
          <w:rPr>
            <w:rStyle w:val="Hyperlink"/>
            <w:rFonts w:cs="FrankRuehl" w:hint="cs"/>
            <w:sz w:val="22"/>
            <w:szCs w:val="22"/>
            <w:rtl/>
          </w:rPr>
          <w:t>י"פ תשע"ז מס' 7566</w:t>
        </w:r>
      </w:hyperlink>
      <w:r w:rsidR="00541A97">
        <w:rPr>
          <w:rFonts w:cs="FrankRuehl" w:hint="cs"/>
          <w:sz w:val="22"/>
          <w:szCs w:val="22"/>
          <w:rtl/>
        </w:rPr>
        <w:t xml:space="preserve"> מיום 13.8.2017 עמ' 8488.</w:t>
      </w:r>
    </w:p>
    <w:p w14:paraId="4D981B7A" w14:textId="77777777" w:rsidR="003B03A1" w:rsidRDefault="00B845ED" w:rsidP="0059181C">
      <w:pPr>
        <w:pStyle w:val="a6"/>
        <w:widowControl w:val="0"/>
        <w:suppressAutoHyphens/>
        <w:spacing w:before="72" w:line="240" w:lineRule="auto"/>
        <w:ind w:right="1134"/>
        <w:rPr>
          <w:rFonts w:cs="FrankRuehl"/>
          <w:sz w:val="22"/>
          <w:szCs w:val="22"/>
          <w:rtl/>
        </w:rPr>
      </w:pPr>
      <w:hyperlink r:id="rId266" w:history="1">
        <w:r w:rsidR="00E5055D" w:rsidRPr="00B845ED">
          <w:rPr>
            <w:rStyle w:val="Hyperlink"/>
            <w:rFonts w:cs="FrankRuehl" w:hint="cs"/>
            <w:sz w:val="22"/>
            <w:szCs w:val="22"/>
            <w:rtl/>
          </w:rPr>
          <w:t>י"פ תשע"ח מס' 7626</w:t>
        </w:r>
      </w:hyperlink>
      <w:r w:rsidR="00E5055D">
        <w:rPr>
          <w:rFonts w:cs="FrankRuehl" w:hint="cs"/>
          <w:sz w:val="22"/>
          <w:szCs w:val="22"/>
          <w:rtl/>
        </w:rPr>
        <w:t xml:space="preserve"> מיום 23.11.2017 עמ' 1575.</w:t>
      </w:r>
      <w:r w:rsidR="0059181C">
        <w:rPr>
          <w:rFonts w:cs="FrankRuehl" w:hint="cs"/>
          <w:sz w:val="22"/>
          <w:szCs w:val="22"/>
          <w:rtl/>
        </w:rPr>
        <w:t xml:space="preserve"> </w:t>
      </w:r>
      <w:hyperlink r:id="rId267" w:history="1">
        <w:r w:rsidR="00C03851" w:rsidRPr="00163292">
          <w:rPr>
            <w:rStyle w:val="Hyperlink"/>
            <w:rFonts w:cs="FrankRuehl" w:hint="cs"/>
            <w:sz w:val="22"/>
            <w:szCs w:val="22"/>
            <w:rtl/>
          </w:rPr>
          <w:t>י"פ תשע"ח מס' 7630</w:t>
        </w:r>
      </w:hyperlink>
      <w:r w:rsidR="00C03851">
        <w:rPr>
          <w:rFonts w:cs="FrankRuehl" w:hint="cs"/>
          <w:sz w:val="22"/>
          <w:szCs w:val="22"/>
          <w:rtl/>
        </w:rPr>
        <w:t xml:space="preserve"> מיום 29.11.2017 עמ' 1754 </w:t>
      </w:r>
      <w:r w:rsidR="00C03851">
        <w:rPr>
          <w:rFonts w:cs="FrankRuehl"/>
          <w:sz w:val="22"/>
          <w:szCs w:val="22"/>
          <w:rtl/>
        </w:rPr>
        <w:t>–</w:t>
      </w:r>
      <w:r w:rsidR="00C03851">
        <w:rPr>
          <w:rFonts w:cs="FrankRuehl" w:hint="cs"/>
          <w:sz w:val="22"/>
          <w:szCs w:val="22"/>
          <w:rtl/>
        </w:rPr>
        <w:t xml:space="preserve"> הודעה תשע"ח-2017.</w:t>
      </w:r>
      <w:r w:rsidR="0059181C">
        <w:rPr>
          <w:rFonts w:cs="FrankRuehl" w:hint="cs"/>
          <w:sz w:val="22"/>
          <w:szCs w:val="22"/>
          <w:rtl/>
        </w:rPr>
        <w:t xml:space="preserve"> </w:t>
      </w:r>
      <w:hyperlink r:id="rId268" w:history="1">
        <w:r w:rsidR="00C03851" w:rsidRPr="00163292">
          <w:rPr>
            <w:rStyle w:val="Hyperlink"/>
            <w:rFonts w:cs="FrankRuehl" w:hint="cs"/>
            <w:sz w:val="22"/>
            <w:szCs w:val="22"/>
            <w:rtl/>
          </w:rPr>
          <w:t>י"פ תשע"ח מס' 7630</w:t>
        </w:r>
      </w:hyperlink>
      <w:r w:rsidR="00C03851">
        <w:rPr>
          <w:rFonts w:cs="FrankRuehl" w:hint="cs"/>
          <w:sz w:val="22"/>
          <w:szCs w:val="22"/>
          <w:rtl/>
        </w:rPr>
        <w:t xml:space="preserve"> מיום 29.11.2017 עמ' 1754 </w:t>
      </w:r>
      <w:r w:rsidR="00C03851">
        <w:rPr>
          <w:rFonts w:cs="FrankRuehl"/>
          <w:sz w:val="22"/>
          <w:szCs w:val="22"/>
          <w:rtl/>
        </w:rPr>
        <w:t>–</w:t>
      </w:r>
      <w:r w:rsidR="00C03851">
        <w:rPr>
          <w:rFonts w:cs="FrankRuehl" w:hint="cs"/>
          <w:sz w:val="22"/>
          <w:szCs w:val="22"/>
          <w:rtl/>
        </w:rPr>
        <w:t xml:space="preserve"> הודעה (מס' 2) תשע"ח-2017.</w:t>
      </w:r>
      <w:r w:rsidR="0059181C">
        <w:rPr>
          <w:rFonts w:cs="FrankRuehl" w:hint="cs"/>
          <w:sz w:val="22"/>
          <w:szCs w:val="22"/>
          <w:rtl/>
        </w:rPr>
        <w:t xml:space="preserve"> </w:t>
      </w:r>
      <w:hyperlink r:id="rId269" w:history="1">
        <w:r w:rsidR="00C03851" w:rsidRPr="00163292">
          <w:rPr>
            <w:rStyle w:val="Hyperlink"/>
            <w:rFonts w:cs="FrankRuehl" w:hint="cs"/>
            <w:sz w:val="22"/>
            <w:szCs w:val="22"/>
            <w:rtl/>
          </w:rPr>
          <w:t>י"פ תשע"ח מס' 7630</w:t>
        </w:r>
      </w:hyperlink>
      <w:r w:rsidR="00C03851">
        <w:rPr>
          <w:rFonts w:cs="FrankRuehl" w:hint="cs"/>
          <w:sz w:val="22"/>
          <w:szCs w:val="22"/>
          <w:rtl/>
        </w:rPr>
        <w:t xml:space="preserve"> מיום 29.11.2017 עמ' 1754.</w:t>
      </w:r>
      <w:r w:rsidR="0059181C">
        <w:rPr>
          <w:rFonts w:cs="FrankRuehl" w:hint="cs"/>
          <w:sz w:val="22"/>
          <w:szCs w:val="22"/>
          <w:rtl/>
        </w:rPr>
        <w:t xml:space="preserve"> </w:t>
      </w:r>
      <w:hyperlink r:id="rId270" w:history="1">
        <w:r w:rsidR="00A3460A" w:rsidRPr="003C757F">
          <w:rPr>
            <w:rStyle w:val="Hyperlink"/>
            <w:rFonts w:cs="FrankRuehl" w:hint="cs"/>
            <w:sz w:val="22"/>
            <w:szCs w:val="22"/>
            <w:rtl/>
          </w:rPr>
          <w:t>י"פ תשע"ח מס' 7633</w:t>
        </w:r>
      </w:hyperlink>
      <w:r w:rsidR="00A3460A">
        <w:rPr>
          <w:rFonts w:cs="FrankRuehl" w:hint="cs"/>
          <w:sz w:val="22"/>
          <w:szCs w:val="22"/>
          <w:rtl/>
        </w:rPr>
        <w:t xml:space="preserve"> מיום 4.12.2017 עמ' 1938.</w:t>
      </w:r>
      <w:r w:rsidR="0059181C">
        <w:rPr>
          <w:rFonts w:cs="FrankRuehl" w:hint="cs"/>
          <w:sz w:val="22"/>
          <w:szCs w:val="22"/>
          <w:rtl/>
        </w:rPr>
        <w:t xml:space="preserve"> </w:t>
      </w:r>
      <w:hyperlink r:id="rId271" w:history="1">
        <w:r w:rsidR="006F7ECE" w:rsidRPr="00E551D1">
          <w:rPr>
            <w:rStyle w:val="Hyperlink"/>
            <w:rFonts w:cs="FrankRuehl" w:hint="cs"/>
            <w:sz w:val="22"/>
            <w:szCs w:val="22"/>
            <w:rtl/>
          </w:rPr>
          <w:t>י"פ תשע"ח מס' 7675</w:t>
        </w:r>
      </w:hyperlink>
      <w:r w:rsidR="006F7ECE">
        <w:rPr>
          <w:rFonts w:cs="FrankRuehl" w:hint="cs"/>
          <w:sz w:val="22"/>
          <w:szCs w:val="22"/>
          <w:rtl/>
        </w:rPr>
        <w:t xml:space="preserve"> מיום 15.1.2018 עמ' 4340 </w:t>
      </w:r>
      <w:r w:rsidR="006F7ECE">
        <w:rPr>
          <w:rFonts w:cs="FrankRuehl"/>
          <w:sz w:val="22"/>
          <w:szCs w:val="22"/>
          <w:rtl/>
        </w:rPr>
        <w:t>–</w:t>
      </w:r>
      <w:r w:rsidR="006F7ECE">
        <w:rPr>
          <w:rFonts w:cs="FrankRuehl" w:hint="cs"/>
          <w:sz w:val="22"/>
          <w:szCs w:val="22"/>
          <w:rtl/>
        </w:rPr>
        <w:t xml:space="preserve"> הודעה (מס' 3) תשע"ח-2018.</w:t>
      </w:r>
      <w:r w:rsidR="0059181C">
        <w:rPr>
          <w:rFonts w:cs="FrankRuehl" w:hint="cs"/>
          <w:sz w:val="22"/>
          <w:szCs w:val="22"/>
          <w:rtl/>
        </w:rPr>
        <w:t xml:space="preserve"> </w:t>
      </w:r>
      <w:hyperlink r:id="rId272" w:history="1">
        <w:r w:rsidR="00CD26FA" w:rsidRPr="001D460F">
          <w:rPr>
            <w:rStyle w:val="Hyperlink"/>
            <w:rFonts w:cs="FrankRuehl" w:hint="cs"/>
            <w:sz w:val="22"/>
            <w:szCs w:val="22"/>
            <w:rtl/>
          </w:rPr>
          <w:t>י"פ תשע"ח מס' 7676</w:t>
        </w:r>
      </w:hyperlink>
      <w:r w:rsidR="00CD26FA">
        <w:rPr>
          <w:rFonts w:cs="FrankRuehl" w:hint="cs"/>
          <w:sz w:val="22"/>
          <w:szCs w:val="22"/>
          <w:rtl/>
        </w:rPr>
        <w:t xml:space="preserve"> מיום 16.1.2018 עמ' 4348.</w:t>
      </w:r>
      <w:r w:rsidR="0059181C">
        <w:rPr>
          <w:rFonts w:cs="FrankRuehl" w:hint="cs"/>
          <w:sz w:val="22"/>
          <w:szCs w:val="22"/>
          <w:rtl/>
        </w:rPr>
        <w:t xml:space="preserve"> </w:t>
      </w:r>
      <w:hyperlink r:id="rId273" w:history="1">
        <w:r w:rsidR="00BC1AAB" w:rsidRPr="00B640F9">
          <w:rPr>
            <w:rStyle w:val="Hyperlink"/>
            <w:rFonts w:cs="FrankRuehl" w:hint="cs"/>
            <w:sz w:val="22"/>
            <w:szCs w:val="22"/>
            <w:rtl/>
          </w:rPr>
          <w:t>י"פ תשע"ח מס' 7688</w:t>
        </w:r>
      </w:hyperlink>
      <w:r w:rsidR="00BC1AAB">
        <w:rPr>
          <w:rFonts w:cs="FrankRuehl" w:hint="cs"/>
          <w:sz w:val="22"/>
          <w:szCs w:val="22"/>
          <w:rtl/>
        </w:rPr>
        <w:t xml:space="preserve"> מיום 31.1.2018 עמ' 4664 </w:t>
      </w:r>
      <w:r w:rsidR="00BC1AAB">
        <w:rPr>
          <w:rFonts w:cs="FrankRuehl"/>
          <w:sz w:val="22"/>
          <w:szCs w:val="22"/>
          <w:rtl/>
        </w:rPr>
        <w:t>–</w:t>
      </w:r>
      <w:r w:rsidR="00BC1AAB">
        <w:rPr>
          <w:rFonts w:cs="FrankRuehl" w:hint="cs"/>
          <w:sz w:val="22"/>
          <w:szCs w:val="22"/>
          <w:rtl/>
        </w:rPr>
        <w:t xml:space="preserve"> הודעה (מס' 4) תשע"ח-2018.</w:t>
      </w:r>
      <w:r w:rsidR="0059181C">
        <w:rPr>
          <w:rFonts w:cs="FrankRuehl" w:hint="cs"/>
          <w:sz w:val="22"/>
          <w:szCs w:val="22"/>
          <w:rtl/>
        </w:rPr>
        <w:t xml:space="preserve"> </w:t>
      </w:r>
      <w:hyperlink r:id="rId274" w:history="1">
        <w:r w:rsidR="00BC1AAB" w:rsidRPr="00B640F9">
          <w:rPr>
            <w:rStyle w:val="Hyperlink"/>
            <w:rFonts w:cs="FrankRuehl" w:hint="cs"/>
            <w:sz w:val="22"/>
            <w:szCs w:val="22"/>
            <w:rtl/>
          </w:rPr>
          <w:t>י"פ תשע"ח מס' 7688</w:t>
        </w:r>
      </w:hyperlink>
      <w:r w:rsidR="00BC1AAB">
        <w:rPr>
          <w:rFonts w:cs="FrankRuehl" w:hint="cs"/>
          <w:sz w:val="22"/>
          <w:szCs w:val="22"/>
          <w:rtl/>
        </w:rPr>
        <w:t xml:space="preserve"> מיום 31.1.2018 עמ' 4664.</w:t>
      </w:r>
      <w:r w:rsidR="0059181C">
        <w:rPr>
          <w:rFonts w:cs="FrankRuehl" w:hint="cs"/>
          <w:sz w:val="22"/>
          <w:szCs w:val="22"/>
          <w:rtl/>
        </w:rPr>
        <w:t xml:space="preserve"> </w:t>
      </w:r>
      <w:hyperlink r:id="rId275" w:history="1">
        <w:r w:rsidR="004A57AD" w:rsidRPr="00184893">
          <w:rPr>
            <w:rStyle w:val="Hyperlink"/>
            <w:rFonts w:cs="FrankRuehl" w:hint="cs"/>
            <w:sz w:val="22"/>
            <w:szCs w:val="22"/>
            <w:rtl/>
          </w:rPr>
          <w:t>י"פ תשע"ח מס' 7726</w:t>
        </w:r>
      </w:hyperlink>
      <w:r w:rsidR="004A57AD">
        <w:rPr>
          <w:rFonts w:cs="FrankRuehl" w:hint="cs"/>
          <w:sz w:val="22"/>
          <w:szCs w:val="22"/>
          <w:rtl/>
        </w:rPr>
        <w:t xml:space="preserve"> מיום 12.3.2018 עמ' 6164 </w:t>
      </w:r>
      <w:r w:rsidR="004A57AD">
        <w:rPr>
          <w:rFonts w:cs="FrankRuehl"/>
          <w:sz w:val="22"/>
          <w:szCs w:val="22"/>
          <w:rtl/>
        </w:rPr>
        <w:t>–</w:t>
      </w:r>
      <w:r w:rsidR="004A57AD">
        <w:rPr>
          <w:rFonts w:cs="FrankRuehl" w:hint="cs"/>
          <w:sz w:val="22"/>
          <w:szCs w:val="22"/>
          <w:rtl/>
        </w:rPr>
        <w:t xml:space="preserve"> הודעה (מס' 5) תשע"ח-2018.</w:t>
      </w:r>
      <w:r w:rsidR="0059181C">
        <w:rPr>
          <w:rFonts w:cs="FrankRuehl" w:hint="cs"/>
          <w:sz w:val="22"/>
          <w:szCs w:val="22"/>
          <w:rtl/>
        </w:rPr>
        <w:t xml:space="preserve"> </w:t>
      </w:r>
      <w:hyperlink r:id="rId276" w:history="1">
        <w:r w:rsidR="00F320BE" w:rsidRPr="00FC7BEE">
          <w:rPr>
            <w:rStyle w:val="Hyperlink"/>
            <w:rFonts w:cs="FrankRuehl" w:hint="cs"/>
            <w:sz w:val="22"/>
            <w:szCs w:val="22"/>
            <w:rtl/>
          </w:rPr>
          <w:t>י"פ תשע"ח מס' 7758</w:t>
        </w:r>
      </w:hyperlink>
      <w:r w:rsidR="00F320BE">
        <w:rPr>
          <w:rFonts w:cs="FrankRuehl" w:hint="cs"/>
          <w:sz w:val="22"/>
          <w:szCs w:val="22"/>
          <w:rtl/>
        </w:rPr>
        <w:t xml:space="preserve"> מיום 11.4.2018 עמ' 6806.</w:t>
      </w:r>
      <w:r w:rsidR="0059181C">
        <w:rPr>
          <w:rFonts w:cs="FrankRuehl" w:hint="cs"/>
          <w:sz w:val="22"/>
          <w:szCs w:val="22"/>
          <w:rtl/>
        </w:rPr>
        <w:t xml:space="preserve"> </w:t>
      </w:r>
      <w:hyperlink r:id="rId277" w:history="1">
        <w:r w:rsidR="002452E3" w:rsidRPr="00344C57">
          <w:rPr>
            <w:rStyle w:val="Hyperlink"/>
            <w:rFonts w:cs="FrankRuehl" w:hint="cs"/>
            <w:sz w:val="22"/>
            <w:szCs w:val="22"/>
            <w:rtl/>
          </w:rPr>
          <w:t>י"פ תשע"ח מס' 7791</w:t>
        </w:r>
      </w:hyperlink>
      <w:r w:rsidR="002452E3">
        <w:rPr>
          <w:rFonts w:cs="FrankRuehl" w:hint="cs"/>
          <w:sz w:val="22"/>
          <w:szCs w:val="22"/>
          <w:rtl/>
        </w:rPr>
        <w:t xml:space="preserve"> מיום 8.5.2018 עמ' 7558</w:t>
      </w:r>
      <w:r w:rsidR="00085D39">
        <w:rPr>
          <w:rFonts w:cs="FrankRuehl" w:hint="cs"/>
          <w:sz w:val="22"/>
          <w:szCs w:val="22"/>
          <w:rtl/>
        </w:rPr>
        <w:t>, 7561</w:t>
      </w:r>
      <w:r w:rsidR="002452E3">
        <w:rPr>
          <w:rFonts w:cs="FrankRuehl" w:hint="cs"/>
          <w:sz w:val="22"/>
          <w:szCs w:val="22"/>
          <w:rtl/>
        </w:rPr>
        <w:t>.</w:t>
      </w:r>
      <w:r w:rsidR="0059181C">
        <w:rPr>
          <w:rFonts w:cs="FrankRuehl" w:hint="cs"/>
          <w:sz w:val="22"/>
          <w:szCs w:val="22"/>
          <w:rtl/>
        </w:rPr>
        <w:t xml:space="preserve"> </w:t>
      </w:r>
      <w:hyperlink r:id="rId278" w:history="1">
        <w:r w:rsidR="00611329" w:rsidRPr="003B03A1">
          <w:rPr>
            <w:rStyle w:val="Hyperlink"/>
            <w:rFonts w:cs="FrankRuehl" w:hint="cs"/>
            <w:sz w:val="22"/>
            <w:szCs w:val="22"/>
            <w:rtl/>
          </w:rPr>
          <w:t>י"פ תשע"ח מס' 7892</w:t>
        </w:r>
      </w:hyperlink>
      <w:r w:rsidR="00611329">
        <w:rPr>
          <w:rFonts w:cs="FrankRuehl" w:hint="cs"/>
          <w:sz w:val="22"/>
          <w:szCs w:val="22"/>
          <w:rtl/>
        </w:rPr>
        <w:t xml:space="preserve"> מיום 26.7.2018 עמ' 10084.</w:t>
      </w:r>
      <w:r w:rsidR="0059181C">
        <w:rPr>
          <w:rFonts w:cs="FrankRuehl" w:hint="cs"/>
          <w:sz w:val="22"/>
          <w:szCs w:val="22"/>
          <w:rtl/>
        </w:rPr>
        <w:t xml:space="preserve"> </w:t>
      </w:r>
      <w:hyperlink r:id="rId279" w:history="1">
        <w:r w:rsidR="00C81E5C" w:rsidRPr="003B03A1">
          <w:rPr>
            <w:rStyle w:val="Hyperlink"/>
            <w:rFonts w:cs="FrankRuehl" w:hint="cs"/>
            <w:sz w:val="22"/>
            <w:szCs w:val="22"/>
            <w:rtl/>
          </w:rPr>
          <w:t>י"פ תשע"ח מס' 7899</w:t>
        </w:r>
      </w:hyperlink>
      <w:r w:rsidR="00C81E5C">
        <w:rPr>
          <w:rFonts w:cs="FrankRuehl" w:hint="cs"/>
          <w:sz w:val="22"/>
          <w:szCs w:val="22"/>
          <w:rtl/>
        </w:rPr>
        <w:t xml:space="preserve"> מיום 1.8.2018 עמ' 10370.</w:t>
      </w:r>
    </w:p>
    <w:p w14:paraId="5F6307C9" w14:textId="77777777" w:rsidR="005345B7" w:rsidRDefault="00A524ED" w:rsidP="005345B7">
      <w:pPr>
        <w:pStyle w:val="a6"/>
        <w:widowControl w:val="0"/>
        <w:suppressAutoHyphens/>
        <w:spacing w:before="72" w:line="240" w:lineRule="auto"/>
        <w:ind w:right="1134"/>
        <w:rPr>
          <w:rFonts w:cs="FrankRuehl"/>
          <w:sz w:val="22"/>
          <w:szCs w:val="22"/>
          <w:rtl/>
        </w:rPr>
      </w:pPr>
      <w:hyperlink r:id="rId280" w:history="1">
        <w:r w:rsidR="0059181C" w:rsidRPr="00A524ED">
          <w:rPr>
            <w:rStyle w:val="Hyperlink"/>
            <w:rFonts w:cs="FrankRuehl" w:hint="cs"/>
            <w:sz w:val="22"/>
            <w:szCs w:val="22"/>
            <w:rtl/>
          </w:rPr>
          <w:t>י"פ תשע"ט מס' 7989</w:t>
        </w:r>
      </w:hyperlink>
      <w:r w:rsidR="0059181C">
        <w:rPr>
          <w:rFonts w:cs="FrankRuehl" w:hint="cs"/>
          <w:sz w:val="22"/>
          <w:szCs w:val="22"/>
          <w:rtl/>
        </w:rPr>
        <w:t xml:space="preserve"> מיום 14.11.2018 2690.</w:t>
      </w:r>
      <w:r w:rsidR="005345B7">
        <w:rPr>
          <w:rFonts w:cs="FrankRuehl" w:hint="cs"/>
          <w:sz w:val="22"/>
          <w:szCs w:val="22"/>
          <w:rtl/>
        </w:rPr>
        <w:t xml:space="preserve"> </w:t>
      </w:r>
      <w:hyperlink r:id="rId281" w:history="1">
        <w:r w:rsidR="00F00DF1" w:rsidRPr="00CF0241">
          <w:rPr>
            <w:rStyle w:val="Hyperlink"/>
            <w:rFonts w:cs="FrankRuehl" w:hint="cs"/>
            <w:sz w:val="22"/>
            <w:szCs w:val="22"/>
            <w:rtl/>
          </w:rPr>
          <w:t>י"פ תשע"ט מס' 8026</w:t>
        </w:r>
      </w:hyperlink>
      <w:r w:rsidR="00F00DF1">
        <w:rPr>
          <w:rFonts w:cs="FrankRuehl" w:hint="cs"/>
          <w:sz w:val="22"/>
          <w:szCs w:val="22"/>
          <w:rtl/>
        </w:rPr>
        <w:t xml:space="preserve"> מיום 4.12.2018 עמ' 4068.</w:t>
      </w:r>
      <w:r w:rsidR="005345B7">
        <w:rPr>
          <w:rFonts w:cs="FrankRuehl" w:hint="cs"/>
          <w:sz w:val="22"/>
          <w:szCs w:val="22"/>
          <w:rtl/>
        </w:rPr>
        <w:t xml:space="preserve"> </w:t>
      </w:r>
      <w:hyperlink r:id="rId282" w:history="1">
        <w:r w:rsidR="00076373" w:rsidRPr="007D45AA">
          <w:rPr>
            <w:rStyle w:val="Hyperlink"/>
            <w:rFonts w:cs="FrankRuehl" w:hint="cs"/>
            <w:sz w:val="22"/>
            <w:szCs w:val="22"/>
            <w:rtl/>
          </w:rPr>
          <w:t>י"פ תשע"ט מס' 8033</w:t>
        </w:r>
      </w:hyperlink>
      <w:r w:rsidR="00076373">
        <w:rPr>
          <w:rFonts w:cs="FrankRuehl" w:hint="cs"/>
          <w:sz w:val="22"/>
          <w:szCs w:val="22"/>
          <w:rtl/>
        </w:rPr>
        <w:t xml:space="preserve"> מיום 9.12.2018 עמ' 4164.</w:t>
      </w:r>
      <w:r w:rsidR="005345B7">
        <w:rPr>
          <w:rFonts w:cs="FrankRuehl" w:hint="cs"/>
          <w:sz w:val="22"/>
          <w:szCs w:val="22"/>
          <w:rtl/>
        </w:rPr>
        <w:t xml:space="preserve"> </w:t>
      </w:r>
      <w:hyperlink r:id="rId283" w:history="1">
        <w:r w:rsidR="000F08FA" w:rsidRPr="00E41CA0">
          <w:rPr>
            <w:rStyle w:val="Hyperlink"/>
            <w:rFonts w:cs="FrankRuehl" w:hint="cs"/>
            <w:sz w:val="22"/>
            <w:szCs w:val="22"/>
            <w:rtl/>
          </w:rPr>
          <w:t>י"פ תשע"ט מס' 8077</w:t>
        </w:r>
      </w:hyperlink>
      <w:r w:rsidR="000F08FA">
        <w:rPr>
          <w:rFonts w:cs="FrankRuehl" w:hint="cs"/>
          <w:sz w:val="22"/>
          <w:szCs w:val="22"/>
          <w:rtl/>
        </w:rPr>
        <w:t xml:space="preserve"> מיום 14.1.2019 עמ' 6224.</w:t>
      </w:r>
      <w:r w:rsidR="005345B7">
        <w:rPr>
          <w:rFonts w:cs="FrankRuehl" w:hint="cs"/>
          <w:sz w:val="22"/>
          <w:szCs w:val="22"/>
          <w:rtl/>
        </w:rPr>
        <w:t xml:space="preserve"> </w:t>
      </w:r>
      <w:hyperlink r:id="rId284" w:history="1">
        <w:r w:rsidR="00D57B37" w:rsidRPr="00947A59">
          <w:rPr>
            <w:rStyle w:val="Hyperlink"/>
            <w:rFonts w:cs="FrankRuehl" w:hint="cs"/>
            <w:sz w:val="22"/>
            <w:szCs w:val="22"/>
            <w:rtl/>
          </w:rPr>
          <w:t>י"פ תשע"ט מס' 8266</w:t>
        </w:r>
      </w:hyperlink>
      <w:r w:rsidR="00D57B37">
        <w:rPr>
          <w:rFonts w:cs="FrankRuehl" w:hint="cs"/>
          <w:sz w:val="22"/>
          <w:szCs w:val="22"/>
          <w:rtl/>
        </w:rPr>
        <w:t xml:space="preserve"> מיום 30.5.2019 עמ' 11368 </w:t>
      </w:r>
      <w:r w:rsidR="00D57B37">
        <w:rPr>
          <w:rFonts w:cs="FrankRuehl"/>
          <w:sz w:val="22"/>
          <w:szCs w:val="22"/>
          <w:rtl/>
        </w:rPr>
        <w:t>–</w:t>
      </w:r>
      <w:r w:rsidR="00D57B37">
        <w:rPr>
          <w:rFonts w:cs="FrankRuehl" w:hint="cs"/>
          <w:sz w:val="22"/>
          <w:szCs w:val="22"/>
          <w:rtl/>
        </w:rPr>
        <w:t xml:space="preserve"> הודעה תשע"ט-2019.</w:t>
      </w:r>
      <w:r w:rsidR="005345B7">
        <w:rPr>
          <w:rFonts w:cs="FrankRuehl" w:hint="cs"/>
          <w:sz w:val="22"/>
          <w:szCs w:val="22"/>
          <w:rtl/>
        </w:rPr>
        <w:t xml:space="preserve"> </w:t>
      </w:r>
      <w:hyperlink r:id="rId285" w:history="1">
        <w:r w:rsidR="00FF6FE8" w:rsidRPr="00A71B02">
          <w:rPr>
            <w:rStyle w:val="Hyperlink"/>
            <w:rFonts w:cs="FrankRuehl" w:hint="cs"/>
            <w:sz w:val="22"/>
            <w:szCs w:val="22"/>
            <w:rtl/>
          </w:rPr>
          <w:t>י"פ תשע"ט מס' 8286</w:t>
        </w:r>
      </w:hyperlink>
      <w:r w:rsidR="00FF6FE8">
        <w:rPr>
          <w:rFonts w:cs="FrankRuehl" w:hint="cs"/>
          <w:sz w:val="22"/>
          <w:szCs w:val="22"/>
          <w:rtl/>
        </w:rPr>
        <w:t xml:space="preserve"> מיום 12.6.2019 עמ' 11796.</w:t>
      </w:r>
      <w:r w:rsidR="005345B7">
        <w:rPr>
          <w:rFonts w:cs="FrankRuehl" w:hint="cs"/>
          <w:sz w:val="22"/>
          <w:szCs w:val="22"/>
          <w:rtl/>
        </w:rPr>
        <w:t xml:space="preserve"> </w:t>
      </w:r>
      <w:hyperlink r:id="rId286" w:history="1">
        <w:r w:rsidR="00D61213" w:rsidRPr="00A71B02">
          <w:rPr>
            <w:rStyle w:val="Hyperlink"/>
            <w:rFonts w:cs="FrankRuehl" w:hint="cs"/>
            <w:sz w:val="22"/>
            <w:szCs w:val="22"/>
            <w:rtl/>
          </w:rPr>
          <w:t>י"פ תשע"ט מס' 8307</w:t>
        </w:r>
      </w:hyperlink>
      <w:r w:rsidR="00D61213">
        <w:rPr>
          <w:rFonts w:cs="FrankRuehl" w:hint="cs"/>
          <w:sz w:val="22"/>
          <w:szCs w:val="22"/>
          <w:rtl/>
        </w:rPr>
        <w:t xml:space="preserve"> מיום 24.6.2019 עמ' 12192.</w:t>
      </w:r>
      <w:r w:rsidR="005345B7">
        <w:rPr>
          <w:rFonts w:cs="FrankRuehl" w:hint="cs"/>
          <w:sz w:val="22"/>
          <w:szCs w:val="22"/>
          <w:rtl/>
        </w:rPr>
        <w:t xml:space="preserve"> </w:t>
      </w:r>
      <w:hyperlink r:id="rId287" w:history="1">
        <w:r w:rsidR="0012323A" w:rsidRPr="00A71B02">
          <w:rPr>
            <w:rStyle w:val="Hyperlink"/>
            <w:rFonts w:cs="FrankRuehl" w:hint="cs"/>
            <w:sz w:val="22"/>
            <w:szCs w:val="22"/>
            <w:rtl/>
          </w:rPr>
          <w:t>י"פ תשע"ט מס' 8335</w:t>
        </w:r>
      </w:hyperlink>
      <w:r w:rsidR="0012323A">
        <w:rPr>
          <w:rFonts w:cs="FrankRuehl" w:hint="cs"/>
          <w:sz w:val="22"/>
          <w:szCs w:val="22"/>
          <w:rtl/>
        </w:rPr>
        <w:t xml:space="preserve"> מיום 11.7.2019 עמ' 12670.</w:t>
      </w:r>
      <w:r w:rsidR="005345B7">
        <w:rPr>
          <w:rFonts w:cs="FrankRuehl" w:hint="cs"/>
          <w:sz w:val="22"/>
          <w:szCs w:val="22"/>
          <w:rtl/>
        </w:rPr>
        <w:t xml:space="preserve"> </w:t>
      </w:r>
      <w:hyperlink r:id="rId288" w:history="1">
        <w:r w:rsidR="00D01E63" w:rsidRPr="0008680F">
          <w:rPr>
            <w:rStyle w:val="Hyperlink"/>
            <w:rFonts w:cs="FrankRuehl" w:hint="cs"/>
            <w:sz w:val="22"/>
            <w:szCs w:val="22"/>
            <w:rtl/>
          </w:rPr>
          <w:t>י"פ תשע"ט מס' 8457</w:t>
        </w:r>
      </w:hyperlink>
      <w:r w:rsidR="00D01E63">
        <w:rPr>
          <w:rFonts w:cs="FrankRuehl" w:hint="cs"/>
          <w:sz w:val="22"/>
          <w:szCs w:val="22"/>
          <w:rtl/>
        </w:rPr>
        <w:t xml:space="preserve"> מיום 26.9.2019 עמ' 15126.</w:t>
      </w:r>
    </w:p>
    <w:p w14:paraId="752E9C82" w14:textId="77777777" w:rsidR="00EF1776" w:rsidRDefault="0075272E" w:rsidP="0054270D">
      <w:pPr>
        <w:pStyle w:val="a6"/>
        <w:widowControl w:val="0"/>
        <w:suppressAutoHyphens/>
        <w:spacing w:before="72" w:line="240" w:lineRule="auto"/>
        <w:ind w:right="1134"/>
        <w:rPr>
          <w:rFonts w:cs="FrankRuehl"/>
          <w:sz w:val="22"/>
          <w:szCs w:val="22"/>
          <w:rtl/>
        </w:rPr>
      </w:pPr>
      <w:hyperlink r:id="rId289" w:history="1">
        <w:r w:rsidR="00C16BD6" w:rsidRPr="0075272E">
          <w:rPr>
            <w:rStyle w:val="Hyperlink"/>
            <w:rFonts w:cs="FrankRuehl" w:hint="cs"/>
            <w:sz w:val="22"/>
            <w:szCs w:val="22"/>
            <w:rtl/>
          </w:rPr>
          <w:t>י"פ תש"ף מס' 8880</w:t>
        </w:r>
      </w:hyperlink>
      <w:r w:rsidR="00C16BD6">
        <w:rPr>
          <w:rFonts w:cs="FrankRuehl" w:hint="cs"/>
          <w:sz w:val="22"/>
          <w:szCs w:val="22"/>
          <w:rtl/>
        </w:rPr>
        <w:t xml:space="preserve"> מיום 25.5.2020 עמ' 6136.</w:t>
      </w:r>
      <w:r w:rsidR="00EF1776">
        <w:rPr>
          <w:rFonts w:cs="FrankRuehl" w:hint="cs"/>
          <w:sz w:val="22"/>
          <w:szCs w:val="22"/>
          <w:rtl/>
        </w:rPr>
        <w:t xml:space="preserve"> </w:t>
      </w:r>
      <w:hyperlink r:id="rId290" w:history="1">
        <w:r w:rsidR="002A33CA" w:rsidRPr="004374F5">
          <w:rPr>
            <w:rStyle w:val="Hyperlink"/>
            <w:rFonts w:cs="FrankRuehl" w:hint="cs"/>
            <w:sz w:val="22"/>
            <w:szCs w:val="22"/>
            <w:rtl/>
          </w:rPr>
          <w:t>י"פ תש"ף מס' 8909</w:t>
        </w:r>
      </w:hyperlink>
      <w:r w:rsidR="002A33CA">
        <w:rPr>
          <w:rFonts w:cs="FrankRuehl" w:hint="cs"/>
          <w:sz w:val="22"/>
          <w:szCs w:val="22"/>
          <w:rtl/>
        </w:rPr>
        <w:t xml:space="preserve"> מיום 10.6.2020 עמ' 6496</w:t>
      </w:r>
      <w:r w:rsidR="00863136">
        <w:rPr>
          <w:rFonts w:cs="FrankRuehl" w:hint="cs"/>
          <w:sz w:val="22"/>
          <w:szCs w:val="22"/>
          <w:rtl/>
        </w:rPr>
        <w:t xml:space="preserve"> (הוארך עד יום 31.12.2021: </w:t>
      </w:r>
      <w:hyperlink r:id="rId291" w:history="1">
        <w:r w:rsidR="00863136" w:rsidRPr="00337DE2">
          <w:rPr>
            <w:rStyle w:val="Hyperlink"/>
            <w:rFonts w:cs="FrankRuehl" w:hint="cs"/>
            <w:sz w:val="22"/>
            <w:szCs w:val="22"/>
            <w:rtl/>
          </w:rPr>
          <w:t>י"פ תשפ"א מס' 9152</w:t>
        </w:r>
      </w:hyperlink>
      <w:r w:rsidR="00863136">
        <w:rPr>
          <w:rFonts w:cs="FrankRuehl" w:hint="cs"/>
          <w:sz w:val="22"/>
          <w:szCs w:val="22"/>
          <w:rtl/>
        </w:rPr>
        <w:t xml:space="preserve"> מיום 18.10.2020 עמ' 438)</w:t>
      </w:r>
      <w:r w:rsidR="002A33CA">
        <w:rPr>
          <w:rFonts w:cs="FrankRuehl" w:hint="cs"/>
          <w:sz w:val="22"/>
          <w:szCs w:val="22"/>
          <w:rtl/>
        </w:rPr>
        <w:t>.</w:t>
      </w:r>
      <w:r w:rsidR="00EF1776">
        <w:rPr>
          <w:rFonts w:cs="FrankRuehl" w:hint="cs"/>
          <w:sz w:val="22"/>
          <w:szCs w:val="22"/>
          <w:rtl/>
        </w:rPr>
        <w:t xml:space="preserve"> </w:t>
      </w:r>
      <w:hyperlink r:id="rId292" w:history="1">
        <w:r w:rsidR="004B369B" w:rsidRPr="001E42D8">
          <w:rPr>
            <w:rStyle w:val="Hyperlink"/>
            <w:rFonts w:cs="FrankRuehl" w:hint="cs"/>
            <w:sz w:val="22"/>
            <w:szCs w:val="22"/>
            <w:rtl/>
          </w:rPr>
          <w:t>י"פ תש"ף מס' 8921</w:t>
        </w:r>
      </w:hyperlink>
      <w:r w:rsidR="004B369B">
        <w:rPr>
          <w:rFonts w:cs="FrankRuehl" w:hint="cs"/>
          <w:sz w:val="22"/>
          <w:szCs w:val="22"/>
          <w:rtl/>
        </w:rPr>
        <w:t xml:space="preserve"> מיום 16.6.2020 עמ' 6620 </w:t>
      </w:r>
      <w:r w:rsidR="004B369B">
        <w:rPr>
          <w:rFonts w:cs="FrankRuehl"/>
          <w:sz w:val="22"/>
          <w:szCs w:val="22"/>
          <w:rtl/>
        </w:rPr>
        <w:t>–</w:t>
      </w:r>
      <w:r w:rsidR="004B369B">
        <w:rPr>
          <w:rFonts w:cs="FrankRuehl" w:hint="cs"/>
          <w:sz w:val="22"/>
          <w:szCs w:val="22"/>
          <w:rtl/>
        </w:rPr>
        <w:t xml:space="preserve"> הודעה תש"ף-2020.</w:t>
      </w:r>
      <w:r w:rsidR="00EF1776">
        <w:rPr>
          <w:rFonts w:cs="FrankRuehl" w:hint="cs"/>
          <w:sz w:val="22"/>
          <w:szCs w:val="22"/>
          <w:rtl/>
        </w:rPr>
        <w:t xml:space="preserve"> </w:t>
      </w:r>
      <w:hyperlink r:id="rId293" w:history="1">
        <w:r w:rsidR="004B369B" w:rsidRPr="001E42D8">
          <w:rPr>
            <w:rStyle w:val="Hyperlink"/>
            <w:rFonts w:cs="FrankRuehl" w:hint="cs"/>
            <w:sz w:val="22"/>
            <w:szCs w:val="22"/>
            <w:rtl/>
          </w:rPr>
          <w:t>י"פ תש"ף מס' 8921</w:t>
        </w:r>
      </w:hyperlink>
      <w:r w:rsidR="004B369B">
        <w:rPr>
          <w:rFonts w:cs="FrankRuehl" w:hint="cs"/>
          <w:sz w:val="22"/>
          <w:szCs w:val="22"/>
          <w:rtl/>
        </w:rPr>
        <w:t xml:space="preserve"> מיום 16.6.2020 עמ' 6620 </w:t>
      </w:r>
      <w:r w:rsidR="004B369B">
        <w:rPr>
          <w:rFonts w:cs="FrankRuehl"/>
          <w:sz w:val="22"/>
          <w:szCs w:val="22"/>
          <w:rtl/>
        </w:rPr>
        <w:t>–</w:t>
      </w:r>
      <w:r w:rsidR="004B369B">
        <w:rPr>
          <w:rFonts w:cs="FrankRuehl" w:hint="cs"/>
          <w:sz w:val="22"/>
          <w:szCs w:val="22"/>
          <w:rtl/>
        </w:rPr>
        <w:t xml:space="preserve"> הודעה (מס' 2) תש"ף-2020.</w:t>
      </w:r>
      <w:r w:rsidR="00EF1776">
        <w:rPr>
          <w:rFonts w:cs="FrankRuehl" w:hint="cs"/>
          <w:sz w:val="22"/>
          <w:szCs w:val="22"/>
          <w:rtl/>
        </w:rPr>
        <w:t xml:space="preserve"> </w:t>
      </w:r>
      <w:hyperlink r:id="rId294" w:history="1">
        <w:r w:rsidR="007C3E4B" w:rsidRPr="008E12CB">
          <w:rPr>
            <w:rStyle w:val="Hyperlink"/>
            <w:rFonts w:cs="FrankRuehl" w:hint="cs"/>
            <w:sz w:val="22"/>
            <w:szCs w:val="22"/>
            <w:rtl/>
          </w:rPr>
          <w:t>י"פ תש"ף מס' 8934</w:t>
        </w:r>
      </w:hyperlink>
      <w:r w:rsidR="007C3E4B">
        <w:rPr>
          <w:rFonts w:cs="FrankRuehl" w:hint="cs"/>
          <w:sz w:val="22"/>
          <w:szCs w:val="22"/>
          <w:rtl/>
        </w:rPr>
        <w:t xml:space="preserve"> מיום 23.6.2020 עמ' 6764 </w:t>
      </w:r>
      <w:r w:rsidR="007C3E4B">
        <w:rPr>
          <w:rFonts w:cs="FrankRuehl"/>
          <w:sz w:val="22"/>
          <w:szCs w:val="22"/>
          <w:rtl/>
        </w:rPr>
        <w:t>–</w:t>
      </w:r>
      <w:r w:rsidR="007C3E4B">
        <w:rPr>
          <w:rFonts w:cs="FrankRuehl" w:hint="cs"/>
          <w:sz w:val="22"/>
          <w:szCs w:val="22"/>
          <w:rtl/>
        </w:rPr>
        <w:t xml:space="preserve"> הודעה (מס' 3) תש"ף-2020.</w:t>
      </w:r>
      <w:r w:rsidR="00EF1776">
        <w:rPr>
          <w:rFonts w:cs="FrankRuehl" w:hint="cs"/>
          <w:sz w:val="22"/>
          <w:szCs w:val="22"/>
          <w:rtl/>
        </w:rPr>
        <w:t xml:space="preserve"> </w:t>
      </w:r>
      <w:hyperlink r:id="rId295" w:history="1">
        <w:r w:rsidR="005345B7" w:rsidRPr="004415CA">
          <w:rPr>
            <w:rStyle w:val="Hyperlink"/>
            <w:rFonts w:cs="FrankRuehl" w:hint="cs"/>
            <w:sz w:val="22"/>
            <w:szCs w:val="22"/>
            <w:rtl/>
          </w:rPr>
          <w:t>י"פ תש"ף מס' 9025</w:t>
        </w:r>
      </w:hyperlink>
      <w:r w:rsidR="005345B7">
        <w:rPr>
          <w:rFonts w:cs="FrankRuehl" w:hint="cs"/>
          <w:sz w:val="22"/>
          <w:szCs w:val="22"/>
          <w:rtl/>
        </w:rPr>
        <w:t xml:space="preserve"> מיום 5.8.2020 עמ' 7862 </w:t>
      </w:r>
      <w:r w:rsidR="005345B7">
        <w:rPr>
          <w:rFonts w:cs="FrankRuehl"/>
          <w:sz w:val="22"/>
          <w:szCs w:val="22"/>
          <w:rtl/>
        </w:rPr>
        <w:t>–</w:t>
      </w:r>
      <w:r w:rsidR="005345B7">
        <w:rPr>
          <w:rFonts w:cs="FrankRuehl" w:hint="cs"/>
          <w:sz w:val="22"/>
          <w:szCs w:val="22"/>
          <w:rtl/>
        </w:rPr>
        <w:t xml:space="preserve"> הודעה (מס' 4) תש"ף-2020.</w:t>
      </w:r>
      <w:r w:rsidR="00EF1776">
        <w:rPr>
          <w:rFonts w:cs="FrankRuehl" w:hint="cs"/>
          <w:sz w:val="22"/>
          <w:szCs w:val="22"/>
          <w:rtl/>
        </w:rPr>
        <w:t xml:space="preserve"> </w:t>
      </w:r>
      <w:hyperlink r:id="rId296" w:history="1">
        <w:r w:rsidR="00BF1B21" w:rsidRPr="008F2599">
          <w:rPr>
            <w:rStyle w:val="Hyperlink"/>
            <w:rFonts w:cs="FrankRuehl" w:hint="cs"/>
            <w:sz w:val="22"/>
            <w:szCs w:val="22"/>
            <w:rtl/>
          </w:rPr>
          <w:t>י"פ תש"ף מס' 9074</w:t>
        </w:r>
      </w:hyperlink>
      <w:r w:rsidR="00BF1B21">
        <w:rPr>
          <w:rFonts w:cs="FrankRuehl" w:hint="cs"/>
          <w:sz w:val="22"/>
          <w:szCs w:val="22"/>
          <w:rtl/>
        </w:rPr>
        <w:t xml:space="preserve"> מיום 1.9.2020 עמ' 8534.</w:t>
      </w:r>
      <w:r w:rsidR="00EF1776">
        <w:rPr>
          <w:rFonts w:cs="FrankRuehl" w:hint="cs"/>
          <w:sz w:val="22"/>
          <w:szCs w:val="22"/>
          <w:rtl/>
        </w:rPr>
        <w:t xml:space="preserve"> </w:t>
      </w:r>
      <w:hyperlink r:id="rId297" w:history="1">
        <w:r w:rsidR="009D16D7" w:rsidRPr="00292670">
          <w:rPr>
            <w:rStyle w:val="Hyperlink"/>
            <w:rFonts w:cs="FrankRuehl" w:hint="cs"/>
            <w:sz w:val="22"/>
            <w:szCs w:val="22"/>
            <w:rtl/>
          </w:rPr>
          <w:t>י"פ תש"ף מס' 9092</w:t>
        </w:r>
      </w:hyperlink>
      <w:r w:rsidR="009D16D7">
        <w:rPr>
          <w:rFonts w:cs="FrankRuehl" w:hint="cs"/>
          <w:sz w:val="22"/>
          <w:szCs w:val="22"/>
          <w:rtl/>
        </w:rPr>
        <w:t xml:space="preserve"> מיום 10.9.2020 עמ' 8716 </w:t>
      </w:r>
      <w:r w:rsidR="009D16D7">
        <w:rPr>
          <w:rFonts w:cs="FrankRuehl"/>
          <w:sz w:val="22"/>
          <w:szCs w:val="22"/>
          <w:rtl/>
        </w:rPr>
        <w:t>–</w:t>
      </w:r>
      <w:r w:rsidR="009D16D7">
        <w:rPr>
          <w:rFonts w:cs="FrankRuehl" w:hint="cs"/>
          <w:sz w:val="22"/>
          <w:szCs w:val="22"/>
          <w:rtl/>
        </w:rPr>
        <w:t xml:space="preserve"> הודעה (מס' 5) תש"ף-2020.</w:t>
      </w:r>
      <w:r w:rsidR="00EF1776">
        <w:rPr>
          <w:rFonts w:cs="FrankRuehl" w:hint="cs"/>
          <w:sz w:val="22"/>
          <w:szCs w:val="22"/>
          <w:rtl/>
        </w:rPr>
        <w:t xml:space="preserve"> </w:t>
      </w:r>
      <w:hyperlink r:id="rId298" w:history="1">
        <w:r w:rsidR="009D16D7" w:rsidRPr="00292670">
          <w:rPr>
            <w:rStyle w:val="Hyperlink"/>
            <w:rFonts w:cs="FrankRuehl" w:hint="cs"/>
            <w:sz w:val="22"/>
            <w:szCs w:val="22"/>
            <w:rtl/>
          </w:rPr>
          <w:t>י"פ תש"ף מס' 9092</w:t>
        </w:r>
      </w:hyperlink>
      <w:r w:rsidR="009D16D7">
        <w:rPr>
          <w:rFonts w:cs="FrankRuehl" w:hint="cs"/>
          <w:sz w:val="22"/>
          <w:szCs w:val="22"/>
          <w:rtl/>
        </w:rPr>
        <w:t xml:space="preserve"> מיום 10.9.2020 עמ' 8716.</w:t>
      </w:r>
    </w:p>
    <w:p w14:paraId="1837160C" w14:textId="77777777" w:rsidR="00E23441" w:rsidRDefault="000F1375" w:rsidP="005300CC">
      <w:pPr>
        <w:pStyle w:val="a6"/>
        <w:widowControl w:val="0"/>
        <w:suppressAutoHyphens/>
        <w:spacing w:before="72" w:line="240" w:lineRule="auto"/>
        <w:ind w:right="1134"/>
        <w:rPr>
          <w:rFonts w:cs="FrankRuehl"/>
          <w:sz w:val="22"/>
          <w:szCs w:val="22"/>
          <w:rtl/>
        </w:rPr>
      </w:pPr>
      <w:hyperlink r:id="rId299" w:history="1">
        <w:r w:rsidR="0054270D" w:rsidRPr="000F1375">
          <w:rPr>
            <w:rStyle w:val="Hyperlink"/>
            <w:rFonts w:cs="FrankRuehl" w:hint="cs"/>
            <w:sz w:val="22"/>
            <w:szCs w:val="22"/>
            <w:rtl/>
          </w:rPr>
          <w:t>י"פ תשפ"א מס' 9157</w:t>
        </w:r>
      </w:hyperlink>
      <w:r w:rsidR="0054270D">
        <w:rPr>
          <w:rFonts w:cs="FrankRuehl" w:hint="cs"/>
          <w:sz w:val="22"/>
          <w:szCs w:val="22"/>
          <w:rtl/>
        </w:rPr>
        <w:t xml:space="preserve"> מיום 20.10.2020 עמ' 474.</w:t>
      </w:r>
      <w:r w:rsidR="005300CC">
        <w:rPr>
          <w:rFonts w:cs="FrankRuehl" w:hint="cs"/>
          <w:sz w:val="22"/>
          <w:szCs w:val="22"/>
          <w:rtl/>
        </w:rPr>
        <w:t xml:space="preserve"> </w:t>
      </w:r>
      <w:hyperlink r:id="rId300" w:history="1">
        <w:r w:rsidR="001B78C7" w:rsidRPr="00292538">
          <w:rPr>
            <w:rStyle w:val="Hyperlink"/>
            <w:rFonts w:cs="FrankRuehl" w:hint="cs"/>
            <w:sz w:val="22"/>
            <w:szCs w:val="22"/>
            <w:rtl/>
          </w:rPr>
          <w:t>י"פ תשפ"א מס' 9197</w:t>
        </w:r>
      </w:hyperlink>
      <w:r w:rsidR="001B78C7">
        <w:rPr>
          <w:rFonts w:cs="FrankRuehl" w:hint="cs"/>
          <w:sz w:val="22"/>
          <w:szCs w:val="22"/>
          <w:rtl/>
        </w:rPr>
        <w:t xml:space="preserve"> מיום 5.11.2020 עמ' 920 </w:t>
      </w:r>
      <w:r w:rsidR="001B78C7">
        <w:rPr>
          <w:rFonts w:cs="FrankRuehl"/>
          <w:sz w:val="22"/>
          <w:szCs w:val="22"/>
          <w:rtl/>
        </w:rPr>
        <w:t>–</w:t>
      </w:r>
      <w:r w:rsidR="001B78C7">
        <w:rPr>
          <w:rFonts w:cs="FrankRuehl" w:hint="cs"/>
          <w:sz w:val="22"/>
          <w:szCs w:val="22"/>
          <w:rtl/>
        </w:rPr>
        <w:t xml:space="preserve"> הודעה תשפ"א-2020.</w:t>
      </w:r>
      <w:r w:rsidR="005300CC">
        <w:rPr>
          <w:rFonts w:cs="FrankRuehl" w:hint="cs"/>
          <w:sz w:val="22"/>
          <w:szCs w:val="22"/>
          <w:rtl/>
        </w:rPr>
        <w:t xml:space="preserve"> </w:t>
      </w:r>
      <w:hyperlink r:id="rId301" w:history="1">
        <w:r w:rsidR="00C631E3" w:rsidRPr="00C21FB2">
          <w:rPr>
            <w:rStyle w:val="Hyperlink"/>
            <w:rFonts w:cs="FrankRuehl" w:hint="cs"/>
            <w:sz w:val="22"/>
            <w:szCs w:val="22"/>
            <w:rtl/>
          </w:rPr>
          <w:t>י"פ תשפ"א מס' 9338</w:t>
        </w:r>
      </w:hyperlink>
      <w:r w:rsidR="00C631E3">
        <w:rPr>
          <w:rFonts w:cs="FrankRuehl" w:hint="cs"/>
          <w:sz w:val="22"/>
          <w:szCs w:val="22"/>
          <w:rtl/>
        </w:rPr>
        <w:t xml:space="preserve"> מיום 31.12.2020 עמ' 2650.</w:t>
      </w:r>
      <w:r w:rsidR="005300CC">
        <w:rPr>
          <w:rFonts w:cs="FrankRuehl" w:hint="cs"/>
          <w:sz w:val="22"/>
          <w:szCs w:val="22"/>
          <w:rtl/>
        </w:rPr>
        <w:t xml:space="preserve"> </w:t>
      </w:r>
      <w:hyperlink r:id="rId302" w:history="1">
        <w:r w:rsidR="00CF6FAF" w:rsidRPr="004B36B8">
          <w:rPr>
            <w:rStyle w:val="Hyperlink"/>
            <w:rFonts w:cs="FrankRuehl" w:hint="cs"/>
            <w:sz w:val="22"/>
            <w:szCs w:val="22"/>
            <w:rtl/>
          </w:rPr>
          <w:t>י"פ תשפ"א מס' 9769</w:t>
        </w:r>
      </w:hyperlink>
      <w:r w:rsidR="00CF6FAF">
        <w:rPr>
          <w:rFonts w:cs="FrankRuehl" w:hint="cs"/>
          <w:sz w:val="22"/>
          <w:szCs w:val="22"/>
          <w:rtl/>
        </w:rPr>
        <w:t xml:space="preserve"> מיום 22.7.2021 עמ' 9794 </w:t>
      </w:r>
      <w:r w:rsidR="00CF6FAF">
        <w:rPr>
          <w:rFonts w:cs="FrankRuehl"/>
          <w:sz w:val="22"/>
          <w:szCs w:val="22"/>
          <w:rtl/>
        </w:rPr>
        <w:t>–</w:t>
      </w:r>
      <w:r w:rsidR="00CF6FAF">
        <w:rPr>
          <w:rFonts w:cs="FrankRuehl" w:hint="cs"/>
          <w:sz w:val="22"/>
          <w:szCs w:val="22"/>
          <w:rtl/>
        </w:rPr>
        <w:t xml:space="preserve"> הודעה (מס' 2) תשפ"א-2021.</w:t>
      </w:r>
      <w:r w:rsidR="005300CC">
        <w:rPr>
          <w:rFonts w:cs="FrankRuehl" w:hint="cs"/>
          <w:sz w:val="22"/>
          <w:szCs w:val="22"/>
          <w:rtl/>
        </w:rPr>
        <w:t xml:space="preserve"> </w:t>
      </w:r>
      <w:hyperlink r:id="rId303" w:history="1">
        <w:r w:rsidR="00B53A0B" w:rsidRPr="005E18A6">
          <w:rPr>
            <w:rStyle w:val="Hyperlink"/>
            <w:rFonts w:cs="FrankRuehl" w:hint="cs"/>
            <w:sz w:val="22"/>
            <w:szCs w:val="22"/>
            <w:rtl/>
          </w:rPr>
          <w:t>י"פ תשפ"א מס' 9835</w:t>
        </w:r>
      </w:hyperlink>
      <w:r w:rsidR="00B53A0B">
        <w:rPr>
          <w:rFonts w:cs="FrankRuehl" w:hint="cs"/>
          <w:sz w:val="22"/>
          <w:szCs w:val="22"/>
          <w:rtl/>
        </w:rPr>
        <w:t xml:space="preserve"> מיום 23.8.2021 עמ' 10473 </w:t>
      </w:r>
      <w:r w:rsidR="00B53A0B">
        <w:rPr>
          <w:rFonts w:cs="FrankRuehl"/>
          <w:sz w:val="22"/>
          <w:szCs w:val="22"/>
          <w:rtl/>
        </w:rPr>
        <w:t>–</w:t>
      </w:r>
      <w:r w:rsidR="00B53A0B">
        <w:rPr>
          <w:rFonts w:cs="FrankRuehl" w:hint="cs"/>
          <w:sz w:val="22"/>
          <w:szCs w:val="22"/>
          <w:rtl/>
        </w:rPr>
        <w:t xml:space="preserve"> הודעה (מס' 3) תשפ"א-2021.</w:t>
      </w:r>
      <w:r w:rsidR="005300CC">
        <w:rPr>
          <w:rFonts w:cs="FrankRuehl" w:hint="cs"/>
          <w:sz w:val="22"/>
          <w:szCs w:val="22"/>
          <w:rtl/>
        </w:rPr>
        <w:t xml:space="preserve"> </w:t>
      </w:r>
      <w:hyperlink r:id="rId304" w:history="1">
        <w:r w:rsidR="00B34DDE" w:rsidRPr="00E23441">
          <w:rPr>
            <w:rStyle w:val="Hyperlink"/>
            <w:rFonts w:cs="FrankRuehl" w:hint="cs"/>
            <w:sz w:val="22"/>
            <w:szCs w:val="22"/>
            <w:rtl/>
          </w:rPr>
          <w:t>י"פ תשפ"א מס' 9850</w:t>
        </w:r>
      </w:hyperlink>
      <w:r w:rsidR="00B34DDE">
        <w:rPr>
          <w:rFonts w:cs="FrankRuehl" w:hint="cs"/>
          <w:sz w:val="22"/>
          <w:szCs w:val="22"/>
          <w:rtl/>
        </w:rPr>
        <w:t xml:space="preserve"> מיום 30.8.2021 עמ' 10716 </w:t>
      </w:r>
      <w:r w:rsidR="00B34DDE">
        <w:rPr>
          <w:rFonts w:cs="FrankRuehl"/>
          <w:sz w:val="22"/>
          <w:szCs w:val="22"/>
          <w:rtl/>
        </w:rPr>
        <w:t>–</w:t>
      </w:r>
      <w:r w:rsidR="00B34DDE">
        <w:rPr>
          <w:rFonts w:cs="FrankRuehl" w:hint="cs"/>
          <w:sz w:val="22"/>
          <w:szCs w:val="22"/>
          <w:rtl/>
        </w:rPr>
        <w:t xml:space="preserve"> הודעה (מס' 4) תשפ"א-2021.</w:t>
      </w:r>
    </w:p>
    <w:p w14:paraId="145596B7" w14:textId="77777777" w:rsidR="0072649F" w:rsidRDefault="00E86AB0" w:rsidP="00180B23">
      <w:pPr>
        <w:pStyle w:val="a6"/>
        <w:widowControl w:val="0"/>
        <w:suppressAutoHyphens/>
        <w:spacing w:before="72" w:line="240" w:lineRule="auto"/>
        <w:ind w:right="1134"/>
        <w:rPr>
          <w:rFonts w:cs="FrankRuehl"/>
          <w:sz w:val="22"/>
          <w:szCs w:val="22"/>
          <w:rtl/>
        </w:rPr>
      </w:pPr>
      <w:hyperlink r:id="rId305" w:history="1">
        <w:r w:rsidR="005300CC" w:rsidRPr="00E86AB0">
          <w:rPr>
            <w:rStyle w:val="Hyperlink"/>
            <w:rFonts w:cs="FrankRuehl" w:hint="cs"/>
            <w:sz w:val="22"/>
            <w:szCs w:val="22"/>
            <w:rtl/>
          </w:rPr>
          <w:t>י"פ תשפ"ב מס' 9947</w:t>
        </w:r>
      </w:hyperlink>
      <w:r w:rsidR="005300CC">
        <w:rPr>
          <w:rFonts w:cs="FrankRuehl" w:hint="cs"/>
          <w:sz w:val="22"/>
          <w:szCs w:val="22"/>
          <w:rtl/>
        </w:rPr>
        <w:t xml:space="preserve"> מיום 26.10.2021 עמ' 796.</w:t>
      </w:r>
      <w:r w:rsidR="00180B23">
        <w:rPr>
          <w:rFonts w:cs="FrankRuehl" w:hint="cs"/>
          <w:sz w:val="22"/>
          <w:szCs w:val="22"/>
          <w:rtl/>
        </w:rPr>
        <w:t xml:space="preserve"> </w:t>
      </w:r>
      <w:hyperlink r:id="rId306" w:history="1">
        <w:r w:rsidR="00A40C86" w:rsidRPr="00FA3081">
          <w:rPr>
            <w:rStyle w:val="Hyperlink"/>
            <w:rFonts w:cs="FrankRuehl" w:hint="cs"/>
            <w:sz w:val="22"/>
            <w:szCs w:val="22"/>
            <w:rtl/>
          </w:rPr>
          <w:t>י"פ תשפ"ב מס' 9978</w:t>
        </w:r>
      </w:hyperlink>
      <w:r w:rsidR="00A40C86">
        <w:rPr>
          <w:rFonts w:cs="FrankRuehl" w:hint="cs"/>
          <w:sz w:val="22"/>
          <w:szCs w:val="22"/>
          <w:rtl/>
        </w:rPr>
        <w:t xml:space="preserve"> מיום 9.11.2021 עמ' 1254 </w:t>
      </w:r>
      <w:r w:rsidR="00A40C86">
        <w:rPr>
          <w:rFonts w:cs="FrankRuehl"/>
          <w:sz w:val="22"/>
          <w:szCs w:val="22"/>
          <w:rtl/>
        </w:rPr>
        <w:t>–</w:t>
      </w:r>
      <w:r w:rsidR="00A40C86">
        <w:rPr>
          <w:rFonts w:cs="FrankRuehl" w:hint="cs"/>
          <w:sz w:val="22"/>
          <w:szCs w:val="22"/>
          <w:rtl/>
        </w:rPr>
        <w:t xml:space="preserve"> הודעה תשפ"ב-2021.</w:t>
      </w:r>
      <w:r w:rsidR="00180B23">
        <w:rPr>
          <w:rFonts w:cs="FrankRuehl" w:hint="cs"/>
          <w:sz w:val="22"/>
          <w:szCs w:val="22"/>
          <w:rtl/>
        </w:rPr>
        <w:t xml:space="preserve"> </w:t>
      </w:r>
      <w:hyperlink r:id="rId307" w:history="1">
        <w:r w:rsidR="003B126E" w:rsidRPr="00663FE1">
          <w:rPr>
            <w:rStyle w:val="Hyperlink"/>
            <w:rFonts w:cs="FrankRuehl" w:hint="cs"/>
            <w:sz w:val="22"/>
            <w:szCs w:val="22"/>
            <w:rtl/>
          </w:rPr>
          <w:t>י"פ תשפ"ב מס' 10188</w:t>
        </w:r>
      </w:hyperlink>
      <w:r w:rsidR="003B126E">
        <w:rPr>
          <w:rFonts w:cs="FrankRuehl" w:hint="cs"/>
          <w:sz w:val="22"/>
          <w:szCs w:val="22"/>
          <w:rtl/>
        </w:rPr>
        <w:t xml:space="preserve"> מיום 7.2.2022 עמ' 3470 </w:t>
      </w:r>
      <w:r w:rsidR="003B126E">
        <w:rPr>
          <w:rFonts w:cs="FrankRuehl"/>
          <w:sz w:val="22"/>
          <w:szCs w:val="22"/>
          <w:rtl/>
        </w:rPr>
        <w:t>–</w:t>
      </w:r>
      <w:r w:rsidR="003B126E">
        <w:rPr>
          <w:rFonts w:cs="FrankRuehl" w:hint="cs"/>
          <w:sz w:val="22"/>
          <w:szCs w:val="22"/>
          <w:rtl/>
        </w:rPr>
        <w:t xml:space="preserve"> הודעה (מס' 2) תשפ"ב-2022.</w:t>
      </w:r>
      <w:r w:rsidR="00180B23">
        <w:rPr>
          <w:rFonts w:cs="FrankRuehl" w:hint="cs"/>
          <w:sz w:val="22"/>
          <w:szCs w:val="22"/>
          <w:rtl/>
        </w:rPr>
        <w:t xml:space="preserve"> </w:t>
      </w:r>
      <w:hyperlink r:id="rId308" w:history="1">
        <w:r w:rsidR="006B2E6D" w:rsidRPr="00AE125F">
          <w:rPr>
            <w:rStyle w:val="Hyperlink"/>
            <w:rFonts w:cs="FrankRuehl" w:hint="cs"/>
            <w:sz w:val="22"/>
            <w:szCs w:val="22"/>
            <w:rtl/>
          </w:rPr>
          <w:t>י"פ תשפ"ב מס' 10210</w:t>
        </w:r>
      </w:hyperlink>
      <w:r w:rsidR="006B2E6D">
        <w:rPr>
          <w:rFonts w:cs="FrankRuehl" w:hint="cs"/>
          <w:sz w:val="22"/>
          <w:szCs w:val="22"/>
          <w:rtl/>
        </w:rPr>
        <w:t xml:space="preserve"> מיום 16.2.2022 עמ' 3660 </w:t>
      </w:r>
      <w:r w:rsidR="006B2E6D">
        <w:rPr>
          <w:rFonts w:cs="FrankRuehl"/>
          <w:sz w:val="22"/>
          <w:szCs w:val="22"/>
          <w:rtl/>
        </w:rPr>
        <w:t>–</w:t>
      </w:r>
      <w:r w:rsidR="006B2E6D">
        <w:rPr>
          <w:rFonts w:cs="FrankRuehl" w:hint="cs"/>
          <w:sz w:val="22"/>
          <w:szCs w:val="22"/>
          <w:rtl/>
        </w:rPr>
        <w:t xml:space="preserve"> הודעה (מס' 3) תשפ"ב-2022.</w:t>
      </w:r>
      <w:r w:rsidR="00180B23">
        <w:rPr>
          <w:rFonts w:cs="FrankRuehl" w:hint="cs"/>
          <w:sz w:val="22"/>
          <w:szCs w:val="22"/>
          <w:rtl/>
        </w:rPr>
        <w:t xml:space="preserve"> </w:t>
      </w:r>
      <w:hyperlink r:id="rId309" w:history="1">
        <w:r w:rsidR="006B2E6D" w:rsidRPr="00AE125F">
          <w:rPr>
            <w:rStyle w:val="Hyperlink"/>
            <w:rFonts w:cs="FrankRuehl" w:hint="cs"/>
            <w:sz w:val="22"/>
            <w:szCs w:val="22"/>
            <w:rtl/>
          </w:rPr>
          <w:t>י"פ תשפ"ב מס' 10210</w:t>
        </w:r>
      </w:hyperlink>
      <w:r w:rsidR="006B2E6D">
        <w:rPr>
          <w:rFonts w:cs="FrankRuehl" w:hint="cs"/>
          <w:sz w:val="22"/>
          <w:szCs w:val="22"/>
          <w:rtl/>
        </w:rPr>
        <w:t xml:space="preserve"> מיום 16.2.2022 עמ' 3660.</w:t>
      </w:r>
      <w:r w:rsidR="00180B23">
        <w:rPr>
          <w:rFonts w:cs="FrankRuehl" w:hint="cs"/>
          <w:sz w:val="22"/>
          <w:szCs w:val="22"/>
          <w:rtl/>
        </w:rPr>
        <w:t xml:space="preserve"> </w:t>
      </w:r>
      <w:hyperlink r:id="rId310" w:history="1">
        <w:r w:rsidR="008167DD" w:rsidRPr="0032656C">
          <w:rPr>
            <w:rStyle w:val="Hyperlink"/>
            <w:rFonts w:cs="FrankRuehl" w:hint="cs"/>
            <w:sz w:val="22"/>
            <w:szCs w:val="22"/>
            <w:rtl/>
          </w:rPr>
          <w:t>י"פ תשפ"ב מס' 10283</w:t>
        </w:r>
      </w:hyperlink>
      <w:r w:rsidR="008167DD">
        <w:rPr>
          <w:rFonts w:cs="FrankRuehl" w:hint="cs"/>
          <w:sz w:val="22"/>
          <w:szCs w:val="22"/>
          <w:rtl/>
        </w:rPr>
        <w:t xml:space="preserve"> מיום 17.3.2022 עמ' 4409.</w:t>
      </w:r>
      <w:r w:rsidR="00180B23">
        <w:rPr>
          <w:rFonts w:cs="FrankRuehl" w:hint="cs"/>
          <w:sz w:val="22"/>
          <w:szCs w:val="22"/>
          <w:rtl/>
        </w:rPr>
        <w:t xml:space="preserve"> </w:t>
      </w:r>
      <w:hyperlink r:id="rId311" w:history="1">
        <w:r w:rsidR="00D818DA" w:rsidRPr="00CE68FE">
          <w:rPr>
            <w:rStyle w:val="Hyperlink"/>
            <w:rFonts w:cs="FrankRuehl" w:hint="cs"/>
            <w:sz w:val="22"/>
            <w:szCs w:val="22"/>
            <w:rtl/>
          </w:rPr>
          <w:t>י"פ תשפ"ב מס' 10290</w:t>
        </w:r>
      </w:hyperlink>
      <w:r w:rsidR="00D818DA">
        <w:rPr>
          <w:rFonts w:cs="FrankRuehl" w:hint="cs"/>
          <w:sz w:val="22"/>
          <w:szCs w:val="22"/>
          <w:rtl/>
        </w:rPr>
        <w:t xml:space="preserve"> מיום 21.3.2022 עמ' 4456.</w:t>
      </w:r>
      <w:r w:rsidR="00180B23">
        <w:rPr>
          <w:rFonts w:cs="FrankRuehl" w:hint="cs"/>
          <w:sz w:val="22"/>
          <w:szCs w:val="22"/>
          <w:rtl/>
        </w:rPr>
        <w:t xml:space="preserve"> </w:t>
      </w:r>
      <w:hyperlink r:id="rId312" w:history="1">
        <w:r w:rsidR="00DF065F" w:rsidRPr="00B717CB">
          <w:rPr>
            <w:rStyle w:val="Hyperlink"/>
            <w:rFonts w:cs="FrankRuehl" w:hint="cs"/>
            <w:sz w:val="22"/>
            <w:szCs w:val="22"/>
            <w:rtl/>
          </w:rPr>
          <w:t>י"פ תשפ"ב מס' 10647</w:t>
        </w:r>
      </w:hyperlink>
      <w:r w:rsidR="00DF065F">
        <w:rPr>
          <w:rFonts w:cs="FrankRuehl" w:hint="cs"/>
          <w:sz w:val="22"/>
          <w:szCs w:val="22"/>
          <w:rtl/>
        </w:rPr>
        <w:t xml:space="preserve"> מיום 5.7.2022 עמ' 9770.</w:t>
      </w:r>
      <w:r w:rsidR="00180B23">
        <w:rPr>
          <w:rFonts w:cs="FrankRuehl" w:hint="cs"/>
          <w:sz w:val="22"/>
          <w:szCs w:val="22"/>
          <w:rtl/>
        </w:rPr>
        <w:t xml:space="preserve"> </w:t>
      </w:r>
      <w:hyperlink r:id="rId313" w:history="1">
        <w:r w:rsidR="00F832D7" w:rsidRPr="00C10B40">
          <w:rPr>
            <w:rStyle w:val="Hyperlink"/>
            <w:rFonts w:cs="FrankRuehl" w:hint="cs"/>
            <w:sz w:val="22"/>
            <w:szCs w:val="22"/>
            <w:rtl/>
          </w:rPr>
          <w:t>י"פ תשפ"ב מס' 10812</w:t>
        </w:r>
      </w:hyperlink>
      <w:r w:rsidR="00F832D7">
        <w:rPr>
          <w:rFonts w:cs="FrankRuehl" w:hint="cs"/>
          <w:sz w:val="22"/>
          <w:szCs w:val="22"/>
          <w:rtl/>
        </w:rPr>
        <w:t xml:space="preserve"> מיום 19.9.2022 עמ' 11664.</w:t>
      </w:r>
      <w:r w:rsidR="00180B23">
        <w:rPr>
          <w:rFonts w:cs="FrankRuehl" w:hint="cs"/>
          <w:sz w:val="22"/>
          <w:szCs w:val="22"/>
          <w:rtl/>
        </w:rPr>
        <w:t xml:space="preserve"> </w:t>
      </w:r>
      <w:hyperlink r:id="rId314" w:history="1">
        <w:r w:rsidR="00AF51B2" w:rsidRPr="0072649F">
          <w:rPr>
            <w:rStyle w:val="Hyperlink"/>
            <w:rFonts w:cs="FrankRuehl" w:hint="cs"/>
            <w:sz w:val="22"/>
            <w:szCs w:val="22"/>
            <w:rtl/>
          </w:rPr>
          <w:t>י"פ תשפ"ב מס' 10825</w:t>
        </w:r>
      </w:hyperlink>
      <w:r w:rsidR="00AF51B2">
        <w:rPr>
          <w:rFonts w:cs="FrankRuehl" w:hint="cs"/>
          <w:sz w:val="22"/>
          <w:szCs w:val="22"/>
          <w:rtl/>
        </w:rPr>
        <w:t xml:space="preserve"> מיום 22.9.2022 עמ' 11824 </w:t>
      </w:r>
      <w:r w:rsidR="00AF51B2">
        <w:rPr>
          <w:rFonts w:cs="FrankRuehl"/>
          <w:sz w:val="22"/>
          <w:szCs w:val="22"/>
          <w:rtl/>
        </w:rPr>
        <w:t>–</w:t>
      </w:r>
      <w:r w:rsidR="00AF51B2">
        <w:rPr>
          <w:rFonts w:cs="FrankRuehl" w:hint="cs"/>
          <w:sz w:val="22"/>
          <w:szCs w:val="22"/>
          <w:rtl/>
        </w:rPr>
        <w:t xml:space="preserve"> הודעה (מס' 4) תשפ"ב-2022; תוקפה מיום 23.9.2022.</w:t>
      </w:r>
      <w:r w:rsidR="00180B23">
        <w:rPr>
          <w:rFonts w:cs="FrankRuehl" w:hint="cs"/>
          <w:sz w:val="22"/>
          <w:szCs w:val="22"/>
          <w:rtl/>
        </w:rPr>
        <w:t xml:space="preserve"> </w:t>
      </w:r>
      <w:hyperlink r:id="rId315" w:history="1">
        <w:r w:rsidR="00AF51B2" w:rsidRPr="0072649F">
          <w:rPr>
            <w:rStyle w:val="Hyperlink"/>
            <w:rFonts w:cs="FrankRuehl" w:hint="cs"/>
            <w:sz w:val="22"/>
            <w:szCs w:val="22"/>
            <w:rtl/>
          </w:rPr>
          <w:t>י"פ תשפ"ב מס' 10825</w:t>
        </w:r>
      </w:hyperlink>
      <w:r w:rsidR="00AF51B2">
        <w:rPr>
          <w:rFonts w:cs="FrankRuehl" w:hint="cs"/>
          <w:sz w:val="22"/>
          <w:szCs w:val="22"/>
          <w:rtl/>
        </w:rPr>
        <w:t xml:space="preserve"> מיום 22.9.2022 עמ' 11824 </w:t>
      </w:r>
      <w:r w:rsidR="00AF51B2">
        <w:rPr>
          <w:rFonts w:cs="FrankRuehl"/>
          <w:sz w:val="22"/>
          <w:szCs w:val="22"/>
          <w:rtl/>
        </w:rPr>
        <w:t>–</w:t>
      </w:r>
      <w:r w:rsidR="00AF51B2">
        <w:rPr>
          <w:rFonts w:cs="FrankRuehl" w:hint="cs"/>
          <w:sz w:val="22"/>
          <w:szCs w:val="22"/>
          <w:rtl/>
        </w:rPr>
        <w:t xml:space="preserve"> הודעה (מס' 5) תשפ"ב-2022.</w:t>
      </w:r>
      <w:r w:rsidR="00180B23">
        <w:rPr>
          <w:rFonts w:cs="FrankRuehl" w:hint="cs"/>
          <w:sz w:val="22"/>
          <w:szCs w:val="22"/>
          <w:rtl/>
        </w:rPr>
        <w:t xml:space="preserve"> </w:t>
      </w:r>
      <w:hyperlink r:id="rId316" w:history="1">
        <w:r w:rsidR="00AF51B2" w:rsidRPr="0072649F">
          <w:rPr>
            <w:rStyle w:val="Hyperlink"/>
            <w:rFonts w:cs="FrankRuehl" w:hint="cs"/>
            <w:sz w:val="22"/>
            <w:szCs w:val="22"/>
            <w:rtl/>
          </w:rPr>
          <w:t>י"פ תשפ"ב מס' 10825</w:t>
        </w:r>
      </w:hyperlink>
      <w:r w:rsidR="00AF51B2">
        <w:rPr>
          <w:rFonts w:cs="FrankRuehl" w:hint="cs"/>
          <w:sz w:val="22"/>
          <w:szCs w:val="22"/>
          <w:rtl/>
        </w:rPr>
        <w:t xml:space="preserve"> מיום 22.9.2022 עמ' 11824 </w:t>
      </w:r>
      <w:r w:rsidR="00AF51B2">
        <w:rPr>
          <w:rFonts w:cs="FrankRuehl"/>
          <w:sz w:val="22"/>
          <w:szCs w:val="22"/>
          <w:rtl/>
        </w:rPr>
        <w:t>–</w:t>
      </w:r>
      <w:r w:rsidR="00AF51B2">
        <w:rPr>
          <w:rFonts w:cs="FrankRuehl" w:hint="cs"/>
          <w:sz w:val="22"/>
          <w:szCs w:val="22"/>
          <w:rtl/>
        </w:rPr>
        <w:t xml:space="preserve"> הודעה (מס' 6) תשפ"ב-2022.</w:t>
      </w:r>
    </w:p>
    <w:p w14:paraId="3283A17B" w14:textId="77777777" w:rsidR="005A0435" w:rsidRDefault="005A0435" w:rsidP="005A0435">
      <w:pPr>
        <w:pStyle w:val="a6"/>
        <w:widowControl w:val="0"/>
        <w:suppressAutoHyphens/>
        <w:spacing w:before="72" w:line="240" w:lineRule="auto"/>
        <w:ind w:right="1134"/>
        <w:rPr>
          <w:rFonts w:cs="FrankRuehl"/>
          <w:sz w:val="22"/>
          <w:szCs w:val="22"/>
          <w:rtl/>
        </w:rPr>
      </w:pPr>
      <w:hyperlink r:id="rId317" w:history="1">
        <w:r w:rsidR="00180B23" w:rsidRPr="005A0435">
          <w:rPr>
            <w:rStyle w:val="Hyperlink"/>
            <w:rFonts w:cs="FrankRuehl" w:hint="cs"/>
            <w:sz w:val="22"/>
            <w:szCs w:val="22"/>
            <w:rtl/>
          </w:rPr>
          <w:t>י"פ תשפ"ג מס' 10921</w:t>
        </w:r>
      </w:hyperlink>
      <w:r w:rsidR="00180B23">
        <w:rPr>
          <w:rFonts w:cs="FrankRuehl" w:hint="cs"/>
          <w:sz w:val="22"/>
          <w:szCs w:val="22"/>
          <w:rtl/>
        </w:rPr>
        <w:t xml:space="preserve"> מיום 22.11.2022 עמ' 1172.</w:t>
      </w:r>
    </w:p>
    <w:p w14:paraId="7ED6AB98" w14:textId="77777777" w:rsidR="005A0435" w:rsidRDefault="005A0435" w:rsidP="005A0435">
      <w:pPr>
        <w:pStyle w:val="a6"/>
        <w:widowControl w:val="0"/>
        <w:suppressAutoHyphens/>
        <w:spacing w:before="72" w:line="240" w:lineRule="auto"/>
        <w:ind w:right="1134"/>
        <w:rPr>
          <w:rFonts w:cs="FrankRuehl"/>
          <w:sz w:val="22"/>
          <w:szCs w:val="22"/>
          <w:rtl/>
        </w:rPr>
      </w:pPr>
      <w:hyperlink r:id="rId318" w:history="1">
        <w:r w:rsidR="00F07FC3" w:rsidRPr="005A0435">
          <w:rPr>
            <w:rStyle w:val="Hyperlink"/>
            <w:rFonts w:cs="FrankRuehl" w:hint="cs"/>
            <w:sz w:val="22"/>
            <w:szCs w:val="22"/>
            <w:rtl/>
          </w:rPr>
          <w:t>י"פ תשפ"ג מס' 10924</w:t>
        </w:r>
      </w:hyperlink>
      <w:r w:rsidR="00F07FC3">
        <w:rPr>
          <w:rFonts w:cs="FrankRuehl" w:hint="cs"/>
          <w:sz w:val="22"/>
          <w:szCs w:val="22"/>
          <w:rtl/>
        </w:rPr>
        <w:t xml:space="preserve"> מיום 23.11.2022 עמ' 1196.</w:t>
      </w:r>
    </w:p>
    <w:p w14:paraId="0C81E41A" w14:textId="77777777" w:rsidR="00745D01" w:rsidRDefault="00745D01" w:rsidP="00745D01">
      <w:pPr>
        <w:pStyle w:val="a6"/>
        <w:widowControl w:val="0"/>
        <w:suppressAutoHyphens/>
        <w:spacing w:before="72" w:line="240" w:lineRule="auto"/>
        <w:ind w:right="1134"/>
        <w:rPr>
          <w:rFonts w:cs="FrankRuehl"/>
          <w:sz w:val="22"/>
          <w:szCs w:val="22"/>
          <w:rtl/>
        </w:rPr>
      </w:pPr>
      <w:hyperlink r:id="rId319" w:history="1">
        <w:r w:rsidR="002C0DB9" w:rsidRPr="00745D01">
          <w:rPr>
            <w:rStyle w:val="Hyperlink"/>
            <w:rFonts w:cs="FrankRuehl" w:hint="cs"/>
            <w:sz w:val="22"/>
            <w:szCs w:val="22"/>
            <w:rtl/>
          </w:rPr>
          <w:t>י"פ תשפ"ג מס' 11078</w:t>
        </w:r>
      </w:hyperlink>
      <w:r w:rsidR="002C0DB9">
        <w:rPr>
          <w:rFonts w:cs="FrankRuehl" w:hint="cs"/>
          <w:sz w:val="22"/>
          <w:szCs w:val="22"/>
          <w:rtl/>
        </w:rPr>
        <w:t xml:space="preserve"> מיום 30.1.2023 עמ' 3348 </w:t>
      </w:r>
      <w:r w:rsidR="002C0DB9">
        <w:rPr>
          <w:rFonts w:cs="FrankRuehl"/>
          <w:sz w:val="22"/>
          <w:szCs w:val="22"/>
          <w:rtl/>
        </w:rPr>
        <w:t>–</w:t>
      </w:r>
      <w:r w:rsidR="002C0DB9">
        <w:rPr>
          <w:rFonts w:cs="FrankRuehl" w:hint="cs"/>
          <w:sz w:val="22"/>
          <w:szCs w:val="22"/>
          <w:rtl/>
        </w:rPr>
        <w:t xml:space="preserve"> הודעה תשפ"ג-2023.</w:t>
      </w:r>
    </w:p>
    <w:p w14:paraId="6E1872EA" w14:textId="77777777" w:rsidR="00396593" w:rsidRDefault="00396593" w:rsidP="00396593">
      <w:pPr>
        <w:pStyle w:val="a6"/>
        <w:widowControl w:val="0"/>
        <w:suppressAutoHyphens/>
        <w:spacing w:before="72" w:line="240" w:lineRule="auto"/>
        <w:ind w:right="1134"/>
        <w:rPr>
          <w:rFonts w:cs="FrankRuehl"/>
          <w:sz w:val="22"/>
          <w:szCs w:val="22"/>
          <w:rtl/>
        </w:rPr>
      </w:pPr>
      <w:hyperlink r:id="rId320" w:history="1">
        <w:r w:rsidR="008917BD" w:rsidRPr="00396593">
          <w:rPr>
            <w:rStyle w:val="Hyperlink"/>
            <w:rFonts w:cs="FrankRuehl" w:hint="cs"/>
            <w:sz w:val="22"/>
            <w:szCs w:val="22"/>
            <w:rtl/>
          </w:rPr>
          <w:t>י"פ תשפ"ג מס' 11106</w:t>
        </w:r>
      </w:hyperlink>
      <w:r w:rsidR="008917BD">
        <w:rPr>
          <w:rFonts w:cs="FrankRuehl" w:hint="cs"/>
          <w:sz w:val="22"/>
          <w:szCs w:val="22"/>
          <w:rtl/>
        </w:rPr>
        <w:t xml:space="preserve"> מיום 9.2.2023 עמ' 3666 </w:t>
      </w:r>
      <w:r w:rsidR="008917BD">
        <w:rPr>
          <w:rFonts w:cs="FrankRuehl"/>
          <w:sz w:val="22"/>
          <w:szCs w:val="22"/>
          <w:rtl/>
        </w:rPr>
        <w:t>–</w:t>
      </w:r>
      <w:r w:rsidR="008917BD">
        <w:rPr>
          <w:rFonts w:cs="FrankRuehl" w:hint="cs"/>
          <w:sz w:val="22"/>
          <w:szCs w:val="22"/>
          <w:rtl/>
        </w:rPr>
        <w:t xml:space="preserve"> הודעה (מס' 2) תשפ"ג-2023.</w:t>
      </w:r>
    </w:p>
    <w:p w14:paraId="3AFD6110" w14:textId="77777777" w:rsidR="006414D6" w:rsidRDefault="006414D6" w:rsidP="006414D6">
      <w:pPr>
        <w:pStyle w:val="a6"/>
        <w:widowControl w:val="0"/>
        <w:suppressAutoHyphens/>
        <w:spacing w:before="72" w:line="240" w:lineRule="auto"/>
        <w:ind w:right="1134"/>
        <w:rPr>
          <w:rFonts w:cs="FrankRuehl"/>
          <w:sz w:val="22"/>
          <w:szCs w:val="22"/>
          <w:rtl/>
        </w:rPr>
      </w:pPr>
      <w:hyperlink r:id="rId321" w:history="1">
        <w:r w:rsidR="007E0049" w:rsidRPr="006414D6">
          <w:rPr>
            <w:rStyle w:val="Hyperlink"/>
            <w:rFonts w:cs="FrankRuehl" w:hint="cs"/>
            <w:sz w:val="22"/>
            <w:szCs w:val="22"/>
            <w:rtl/>
          </w:rPr>
          <w:t>י"פ תשפ"ג מס' 11129</w:t>
        </w:r>
      </w:hyperlink>
      <w:r w:rsidR="007E0049">
        <w:rPr>
          <w:rFonts w:cs="FrankRuehl" w:hint="cs"/>
          <w:sz w:val="22"/>
          <w:szCs w:val="22"/>
          <w:rtl/>
        </w:rPr>
        <w:t xml:space="preserve"> מיום 20.2.2023 עמ' 3902 </w:t>
      </w:r>
      <w:r w:rsidR="007E0049">
        <w:rPr>
          <w:rFonts w:cs="FrankRuehl"/>
          <w:sz w:val="22"/>
          <w:szCs w:val="22"/>
          <w:rtl/>
        </w:rPr>
        <w:t>–</w:t>
      </w:r>
      <w:r w:rsidR="007E0049">
        <w:rPr>
          <w:rFonts w:cs="FrankRuehl" w:hint="cs"/>
          <w:sz w:val="22"/>
          <w:szCs w:val="22"/>
          <w:rtl/>
        </w:rPr>
        <w:t xml:space="preserve"> הודעה (מס' 3) תשפ"ג-2023.</w:t>
      </w:r>
    </w:p>
    <w:p w14:paraId="25816593" w14:textId="77777777" w:rsidR="009C613F" w:rsidRDefault="009C613F" w:rsidP="009C613F">
      <w:pPr>
        <w:pStyle w:val="a6"/>
        <w:widowControl w:val="0"/>
        <w:suppressAutoHyphens/>
        <w:spacing w:before="72" w:line="240" w:lineRule="auto"/>
        <w:ind w:right="1134"/>
        <w:rPr>
          <w:rFonts w:cs="FrankRuehl"/>
          <w:sz w:val="22"/>
          <w:szCs w:val="22"/>
          <w:rtl/>
        </w:rPr>
      </w:pPr>
      <w:hyperlink r:id="rId322" w:history="1">
        <w:r w:rsidR="007940D4" w:rsidRPr="009C613F">
          <w:rPr>
            <w:rStyle w:val="Hyperlink"/>
            <w:rFonts w:cs="FrankRuehl" w:hint="cs"/>
            <w:sz w:val="22"/>
            <w:szCs w:val="22"/>
            <w:rtl/>
          </w:rPr>
          <w:t>י"פ תשפ"ג מס' 11134</w:t>
        </w:r>
      </w:hyperlink>
      <w:r w:rsidR="007940D4">
        <w:rPr>
          <w:rFonts w:cs="FrankRuehl" w:hint="cs"/>
          <w:sz w:val="22"/>
          <w:szCs w:val="22"/>
          <w:rtl/>
        </w:rPr>
        <w:t xml:space="preserve"> מיום 22.2.2023 עמ' 3950.</w:t>
      </w:r>
    </w:p>
    <w:p w14:paraId="70228C2B" w14:textId="77777777" w:rsidR="007043AC" w:rsidRPr="008F098E" w:rsidRDefault="007043AC" w:rsidP="007043AC">
      <w:pPr>
        <w:pStyle w:val="a6"/>
        <w:widowControl w:val="0"/>
        <w:suppressAutoHyphens/>
        <w:spacing w:before="72" w:line="240" w:lineRule="auto"/>
        <w:ind w:right="1134"/>
        <w:rPr>
          <w:rFonts w:cs="FrankRuehl"/>
          <w:sz w:val="22"/>
          <w:szCs w:val="22"/>
          <w:rtl/>
        </w:rPr>
      </w:pPr>
      <w:hyperlink r:id="rId323" w:history="1">
        <w:r w:rsidR="00D25164" w:rsidRPr="007043AC">
          <w:rPr>
            <w:rStyle w:val="Hyperlink"/>
            <w:rFonts w:cs="FrankRuehl" w:hint="cs"/>
            <w:sz w:val="22"/>
            <w:szCs w:val="22"/>
            <w:rtl/>
          </w:rPr>
          <w:t>י"פ תשפ"ג מס' 11147</w:t>
        </w:r>
      </w:hyperlink>
      <w:r w:rsidR="00D25164">
        <w:rPr>
          <w:rFonts w:cs="FrankRuehl" w:hint="cs"/>
          <w:sz w:val="22"/>
          <w:szCs w:val="22"/>
          <w:rtl/>
        </w:rPr>
        <w:t xml:space="preserve"> מיום 28.2.2023 עמ' 4106.</w:t>
      </w:r>
    </w:p>
  </w:footnote>
  <w:footnote w:id="2">
    <w:p w14:paraId="786850AB" w14:textId="77777777" w:rsidR="00A13753" w:rsidRDefault="00A13753" w:rsidP="00DD74D6">
      <w:pPr>
        <w:pStyle w:val="a6"/>
        <w:spacing w:before="72" w:line="240" w:lineRule="auto"/>
        <w:ind w:right="1134"/>
        <w:rPr>
          <w:rFonts w:hint="cs"/>
          <w:rtl/>
        </w:rPr>
      </w:pPr>
      <w:r>
        <w:rPr>
          <w:rStyle w:val="a7"/>
        </w:rPr>
        <w:footnoteRef/>
      </w:r>
      <w:r>
        <w:rPr>
          <w:rFonts w:hint="cs"/>
          <w:rtl/>
        </w:rPr>
        <w:t xml:space="preserve"> </w:t>
      </w:r>
      <w:r>
        <w:rPr>
          <w:rFonts w:cs="FrankRuehl" w:hint="cs"/>
          <w:noProof/>
          <w:sz w:val="22"/>
          <w:szCs w:val="22"/>
          <w:rtl/>
        </w:rPr>
        <w:t xml:space="preserve">סמכויות ראש הממשלה הועברו לשר האוצר </w:t>
      </w:r>
      <w:hyperlink r:id="rId324" w:history="1">
        <w:r>
          <w:rPr>
            <w:rStyle w:val="Hyperlink"/>
            <w:rFonts w:cs="FrankRuehl" w:hint="cs"/>
            <w:noProof/>
            <w:sz w:val="22"/>
            <w:szCs w:val="22"/>
            <w:rtl/>
          </w:rPr>
          <w:t>י"פ תשכ"ב מס' 902</w:t>
        </w:r>
      </w:hyperlink>
      <w:r>
        <w:rPr>
          <w:rFonts w:cs="FrankRuehl" w:hint="cs"/>
          <w:noProof/>
          <w:sz w:val="22"/>
          <w:szCs w:val="22"/>
          <w:rtl/>
        </w:rPr>
        <w:t xml:space="preserve"> מיום 11.1.1962 עמ' 695. הסמכויות הועברו לראש הממשלה </w:t>
      </w:r>
      <w:hyperlink r:id="rId325" w:history="1">
        <w:r>
          <w:rPr>
            <w:rStyle w:val="Hyperlink"/>
            <w:rFonts w:cs="FrankRuehl" w:hint="cs"/>
            <w:noProof/>
            <w:sz w:val="22"/>
            <w:szCs w:val="22"/>
            <w:rtl/>
          </w:rPr>
          <w:t>י"פ תשס"ז מס' 5700</w:t>
        </w:r>
      </w:hyperlink>
      <w:r>
        <w:rPr>
          <w:rFonts w:cs="FrankRuehl" w:hint="cs"/>
          <w:noProof/>
          <w:sz w:val="22"/>
          <w:szCs w:val="22"/>
          <w:rtl/>
        </w:rPr>
        <w:t xml:space="preserve"> מיום 8.8.2007 עמ' 3790.</w:t>
      </w:r>
    </w:p>
  </w:footnote>
  <w:footnote w:id="3">
    <w:p w14:paraId="54EBA47C" w14:textId="77777777" w:rsidR="001A4FA0" w:rsidRDefault="001A4FA0" w:rsidP="001A4FA0">
      <w:pPr>
        <w:pStyle w:val="a6"/>
        <w:spacing w:before="72" w:line="240" w:lineRule="auto"/>
        <w:ind w:right="1134"/>
        <w:rPr>
          <w:rFonts w:hint="cs"/>
          <w:rtl/>
        </w:rPr>
      </w:pPr>
      <w:r>
        <w:rPr>
          <w:rStyle w:val="a7"/>
        </w:rPr>
        <w:footnoteRef/>
      </w:r>
      <w:r w:rsidRPr="001A4FA0">
        <w:rPr>
          <w:rFonts w:cs="FrankRuehl"/>
          <w:sz w:val="22"/>
          <w:szCs w:val="22"/>
          <w:rtl/>
        </w:rPr>
        <w:t xml:space="preserve"> </w:t>
      </w:r>
      <w:r w:rsidRPr="001A4FA0">
        <w:rPr>
          <w:rFonts w:cs="FrankRuehl" w:hint="cs"/>
          <w:sz w:val="22"/>
          <w:szCs w:val="22"/>
          <w:rtl/>
        </w:rPr>
        <w:t>הסמכות הואצלה לראש הממשלה</w:t>
      </w:r>
      <w:r w:rsidR="002E4F70">
        <w:rPr>
          <w:rFonts w:cs="FrankRuehl" w:hint="cs"/>
          <w:sz w:val="22"/>
          <w:szCs w:val="22"/>
          <w:rtl/>
        </w:rPr>
        <w:t xml:space="preserve"> לעניין משרות לאנשים עם מוגבלות:</w:t>
      </w:r>
      <w:r w:rsidRPr="001A4FA0">
        <w:rPr>
          <w:rFonts w:cs="FrankRuehl" w:hint="cs"/>
          <w:sz w:val="22"/>
          <w:szCs w:val="22"/>
          <w:rtl/>
        </w:rPr>
        <w:t xml:space="preserve"> </w:t>
      </w:r>
      <w:hyperlink r:id="rId326" w:history="1">
        <w:r w:rsidRPr="001A4FA0">
          <w:rPr>
            <w:rStyle w:val="Hyperlink"/>
            <w:rFonts w:cs="FrankRuehl" w:hint="cs"/>
            <w:sz w:val="22"/>
            <w:szCs w:val="22"/>
            <w:rtl/>
          </w:rPr>
          <w:t>י"פ תשע"ה מס' 6948</w:t>
        </w:r>
      </w:hyperlink>
      <w:r w:rsidR="001B1492">
        <w:rPr>
          <w:rFonts w:cs="FrankRuehl" w:hint="cs"/>
          <w:sz w:val="22"/>
          <w:szCs w:val="22"/>
          <w:rtl/>
        </w:rPr>
        <w:t xml:space="preserve"> מיום 21.12.2014 עמ' 2066; לעניין משרות למי שהוא או אחד מהוריו נולד באתיופיה: </w:t>
      </w:r>
      <w:hyperlink r:id="rId327" w:history="1">
        <w:r w:rsidR="001B1492" w:rsidRPr="001B1492">
          <w:rPr>
            <w:rStyle w:val="Hyperlink"/>
            <w:rFonts w:cs="FrankRuehl" w:hint="cs"/>
            <w:sz w:val="22"/>
            <w:szCs w:val="22"/>
            <w:rtl/>
          </w:rPr>
          <w:t>י"פ תשע"ו מס' 7226</w:t>
        </w:r>
      </w:hyperlink>
      <w:r w:rsidR="001B1492">
        <w:rPr>
          <w:rFonts w:cs="FrankRuehl" w:hint="cs"/>
          <w:sz w:val="22"/>
          <w:szCs w:val="22"/>
          <w:rtl/>
        </w:rPr>
        <w:t xml:space="preserve"> מיום 10.3.2016 עמ' 4332</w:t>
      </w:r>
      <w:r w:rsidR="001A7B0E">
        <w:rPr>
          <w:rFonts w:cs="FrankRuehl" w:hint="cs"/>
          <w:sz w:val="22"/>
          <w:szCs w:val="22"/>
          <w:rtl/>
        </w:rPr>
        <w:t xml:space="preserve">; לעניין משרות לנשים: </w:t>
      </w:r>
      <w:hyperlink r:id="rId328" w:history="1">
        <w:r w:rsidR="001A7B0E" w:rsidRPr="001A7B0E">
          <w:rPr>
            <w:rStyle w:val="Hyperlink"/>
            <w:rFonts w:cs="FrankRuehl" w:hint="cs"/>
            <w:sz w:val="22"/>
            <w:szCs w:val="22"/>
            <w:rtl/>
          </w:rPr>
          <w:t>י"פ תשפ"א מס' 9216</w:t>
        </w:r>
      </w:hyperlink>
      <w:r w:rsidR="001A7B0E">
        <w:rPr>
          <w:rFonts w:cs="FrankRuehl" w:hint="cs"/>
          <w:sz w:val="22"/>
          <w:szCs w:val="22"/>
          <w:rtl/>
        </w:rPr>
        <w:t xml:space="preserve"> מיום 15.11.2020 עמ' 1216</w:t>
      </w:r>
      <w:r w:rsidR="001B1492">
        <w:rPr>
          <w:rFonts w:cs="FrankRuehl" w:hint="cs"/>
          <w:sz w:val="22"/>
          <w:szCs w:val="22"/>
          <w:rtl/>
        </w:rPr>
        <w:t>.</w:t>
      </w:r>
    </w:p>
  </w:footnote>
  <w:footnote w:id="4">
    <w:p w14:paraId="6F120654" w14:textId="77777777" w:rsidR="002A14ED" w:rsidRDefault="002A14ED" w:rsidP="002A14ED">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Pr>
          <w:rtl/>
        </w:rPr>
        <w:t xml:space="preserve"> </w:t>
      </w:r>
      <w:r>
        <w:rPr>
          <w:rFonts w:ascii="FrankRuehl" w:hAnsi="FrankRuehl" w:cs="FrankRuehl" w:hint="cs"/>
          <w:rtl/>
        </w:rPr>
        <w:t xml:space="preserve">ר' </w:t>
      </w:r>
      <w:r>
        <w:rPr>
          <w:rFonts w:ascii="FrankRuehl" w:hAnsi="FrankRuehl" w:cs="FrankRuehl"/>
          <w:rtl/>
        </w:rPr>
        <w:t>ה</w:t>
      </w:r>
      <w:r>
        <w:rPr>
          <w:rFonts w:ascii="FrankRuehl" w:hAnsi="FrankRuehl" w:cs="FrankRuehl" w:hint="cs"/>
          <w:rtl/>
        </w:rPr>
        <w:t xml:space="preserve">עברת </w:t>
      </w:r>
      <w:r>
        <w:rPr>
          <w:rFonts w:ascii="FrankRuehl" w:hAnsi="FrankRuehl" w:cs="FrankRuehl"/>
          <w:rtl/>
        </w:rPr>
        <w:t xml:space="preserve">סמכויות לשר </w:t>
      </w:r>
      <w:r w:rsidRPr="002A14ED">
        <w:rPr>
          <w:rFonts w:cs="FrankRuehl"/>
          <w:rtl/>
        </w:rPr>
        <w:t>העבודה</w:t>
      </w:r>
      <w:r>
        <w:rPr>
          <w:rFonts w:ascii="FrankRuehl" w:hAnsi="FrankRuehl" w:cs="FrankRuehl"/>
          <w:rtl/>
        </w:rPr>
        <w:t xml:space="preserve">: </w:t>
      </w:r>
      <w:hyperlink r:id="rId329" w:history="1">
        <w:r>
          <w:rPr>
            <w:rStyle w:val="Hyperlink"/>
            <w:rFonts w:ascii="FrankRuehl" w:hAnsi="FrankRuehl" w:cs="FrankRuehl"/>
            <w:rtl/>
          </w:rPr>
          <w:t>י"פ תשפ"ג מס' 11103</w:t>
        </w:r>
      </w:hyperlink>
      <w:r>
        <w:rPr>
          <w:rFonts w:ascii="FrankRuehl" w:hAnsi="FrankRuehl" w:cs="FrankRuehl"/>
          <w:rtl/>
        </w:rPr>
        <w:t xml:space="preserve"> מיום 8.2.2023 עמ' 3644</w:t>
      </w:r>
      <w:r>
        <w:rPr>
          <w:rFonts w:ascii="FrankRuehl" w:hAnsi="FrankRuehl" w:cs="FrankRuehl" w:hint="cs"/>
          <w:rtl/>
        </w:rPr>
        <w:t>.</w:t>
      </w:r>
    </w:p>
  </w:footnote>
  <w:footnote w:id="5">
    <w:p w14:paraId="2189CA31"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הממשלה קבעה כי למשרות בכירות ברמת סמנכ"ל בכיר או מנהל אגף בכיר ומעלה בכל סולם דירוג ומקביליהם וכן לכל תפקיד דיפלומטי או קונסולורי בנציגות של מדינת ישראל בחוץ לארץ יתמנה רק מי שהוא אזרח ישראל: </w:t>
      </w:r>
      <w:hyperlink r:id="rId330" w:history="1">
        <w:r>
          <w:rPr>
            <w:rStyle w:val="Hyperlink"/>
            <w:rFonts w:cs="FrankRuehl" w:hint="cs"/>
            <w:rtl/>
          </w:rPr>
          <w:t>י"פ תשס"ה מס' 5376</w:t>
        </w:r>
      </w:hyperlink>
      <w:r>
        <w:rPr>
          <w:rFonts w:cs="FrankRuehl" w:hint="cs"/>
          <w:rtl/>
        </w:rPr>
        <w:t xml:space="preserve"> מיום 6.3.2005 עמ' 1930.</w:t>
      </w:r>
    </w:p>
  </w:footnote>
  <w:footnote w:id="6">
    <w:p w14:paraId="3E1E6F13" w14:textId="77777777" w:rsidR="00A13753" w:rsidRDefault="00A13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7"/>
          <w:noProof w:val="0"/>
          <w:sz w:val="20"/>
          <w:szCs w:val="20"/>
        </w:rPr>
        <w:footnoteRef/>
      </w:r>
      <w:r>
        <w:rPr>
          <w:rFonts w:cs="FrankRuehl" w:hint="cs"/>
          <w:rtl/>
        </w:rPr>
        <w:t xml:space="preserve"> ר' הודעות על המשרות האמורות בילקוט הפרסומים, כמפורט בהערת השוליים הראשונה לחוק.</w:t>
      </w:r>
    </w:p>
  </w:footnote>
  <w:footnote w:id="7">
    <w:p w14:paraId="30980B5D" w14:textId="77777777" w:rsidR="00A13753" w:rsidRDefault="00A13753">
      <w:pPr>
        <w:pStyle w:val="a6"/>
        <w:spacing w:before="72" w:line="240" w:lineRule="auto"/>
        <w:ind w:right="1134"/>
        <w:rPr>
          <w:rFonts w:hint="cs"/>
          <w:rtl/>
        </w:rPr>
      </w:pPr>
      <w:r>
        <w:rPr>
          <w:rStyle w:val="a7"/>
        </w:rPr>
        <w:footnoteRef/>
      </w:r>
      <w:r>
        <w:rPr>
          <w:rFonts w:hint="cs"/>
          <w:rtl/>
        </w:rPr>
        <w:t xml:space="preserve"> </w:t>
      </w:r>
      <w:r>
        <w:rPr>
          <w:rFonts w:cs="FrankRuehl" w:hint="cs"/>
          <w:noProof/>
          <w:sz w:val="22"/>
          <w:szCs w:val="22"/>
          <w:rtl/>
        </w:rPr>
        <w:t xml:space="preserve">בסעיף זה, "ילד" </w:t>
      </w:r>
      <w:r>
        <w:rPr>
          <w:rFonts w:cs="FrankRuehl"/>
          <w:noProof/>
          <w:sz w:val="22"/>
          <w:szCs w:val="22"/>
          <w:rtl/>
        </w:rPr>
        <w:t>–</w:t>
      </w:r>
      <w:r>
        <w:rPr>
          <w:rFonts w:cs="FrankRuehl" w:hint="cs"/>
          <w:noProof/>
          <w:sz w:val="22"/>
          <w:szCs w:val="22"/>
          <w:rtl/>
        </w:rPr>
        <w:t xml:space="preserve"> לרבות מאומץ, כאמור בתיקון מס' 1 לחוק.</w:t>
      </w:r>
    </w:p>
  </w:footnote>
  <w:footnote w:id="8">
    <w:p w14:paraId="53F8B1FF" w14:textId="77777777" w:rsidR="00AC2833" w:rsidRPr="00AC2833" w:rsidRDefault="00AC2833" w:rsidP="00AC2833">
      <w:pPr>
        <w:pStyle w:val="a6"/>
        <w:spacing w:before="72" w:line="240" w:lineRule="auto"/>
        <w:ind w:right="1134"/>
        <w:rPr>
          <w:rFonts w:ascii="FrankRuehl" w:hAnsi="FrankRuehl" w:cs="FrankRuehl"/>
          <w:sz w:val="22"/>
          <w:szCs w:val="22"/>
        </w:rPr>
      </w:pPr>
      <w:r>
        <w:rPr>
          <w:rStyle w:val="a7"/>
        </w:rPr>
        <w:footnoteRef/>
      </w:r>
      <w:r>
        <w:rPr>
          <w:rtl/>
        </w:rPr>
        <w:t xml:space="preserve"> </w:t>
      </w:r>
      <w:r>
        <w:rPr>
          <w:rFonts w:ascii="FrankRuehl" w:hAnsi="FrankRuehl" w:cs="FrankRuehl" w:hint="cs"/>
          <w:sz w:val="22"/>
          <w:szCs w:val="22"/>
          <w:rtl/>
        </w:rPr>
        <w:t xml:space="preserve">ר' אצילת סמכויות: </w:t>
      </w:r>
      <w:hyperlink r:id="rId331" w:history="1">
        <w:r w:rsidRPr="00AC2833">
          <w:rPr>
            <w:rStyle w:val="Hyperlink"/>
            <w:rFonts w:ascii="FrankRuehl" w:hAnsi="FrankRuehl" w:cs="FrankRuehl" w:hint="cs"/>
            <w:sz w:val="22"/>
            <w:szCs w:val="22"/>
            <w:rtl/>
          </w:rPr>
          <w:t>י"פ תשפ"ב מס' 10196</w:t>
        </w:r>
      </w:hyperlink>
      <w:r>
        <w:rPr>
          <w:rFonts w:ascii="FrankRuehl" w:hAnsi="FrankRuehl" w:cs="FrankRuehl" w:hint="cs"/>
          <w:sz w:val="22"/>
          <w:szCs w:val="22"/>
          <w:rtl/>
        </w:rPr>
        <w:t xml:space="preserve"> מיום 10.2.2022 עמ' 3538.</w:t>
      </w:r>
    </w:p>
  </w:footnote>
  <w:footnote w:id="9">
    <w:p w14:paraId="06D15ADB" w14:textId="77777777" w:rsidR="002D6AD8" w:rsidRDefault="002D6AD8" w:rsidP="002D6AD8">
      <w:pPr>
        <w:pStyle w:val="a6"/>
        <w:spacing w:before="72" w:line="240" w:lineRule="auto"/>
        <w:ind w:right="1134"/>
        <w:rPr>
          <w:rtl/>
        </w:rPr>
      </w:pPr>
      <w:r>
        <w:rPr>
          <w:rStyle w:val="a7"/>
        </w:rPr>
        <w:footnoteRef/>
      </w:r>
      <w:r w:rsidRPr="002D6AD8">
        <w:rPr>
          <w:rFonts w:ascii="FrankRuehl" w:hAnsi="FrankRuehl" w:cs="FrankRuehl"/>
          <w:sz w:val="22"/>
          <w:szCs w:val="22"/>
          <w:rtl/>
        </w:rPr>
        <w:t xml:space="preserve"> ר' האצלת סמכות לנציב כבאות והצלה: </w:t>
      </w:r>
      <w:hyperlink r:id="rId332" w:history="1">
        <w:r w:rsidRPr="002D6AD8">
          <w:rPr>
            <w:rStyle w:val="Hyperlink"/>
            <w:rFonts w:ascii="FrankRuehl" w:hAnsi="FrankRuehl" w:cs="FrankRuehl" w:hint="cs"/>
            <w:sz w:val="22"/>
            <w:szCs w:val="22"/>
            <w:rtl/>
          </w:rPr>
          <w:t>י"פ תשע"ח מס' 7600</w:t>
        </w:r>
      </w:hyperlink>
      <w:r w:rsidRPr="002D6AD8">
        <w:rPr>
          <w:rFonts w:ascii="FrankRuehl" w:hAnsi="FrankRuehl" w:cs="FrankRuehl"/>
          <w:sz w:val="22"/>
          <w:szCs w:val="22"/>
          <w:rtl/>
        </w:rPr>
        <w:t xml:space="preserve"> מיום 17.10.2017 עמ' 439.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F09D" w14:textId="77777777" w:rsidR="00A13753" w:rsidRDefault="00A1375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19517  --[ חוק שירות המדינה (מינויים), תשי"ט- 1959</w:t>
    </w:r>
  </w:p>
  <w:p w14:paraId="356AA7CE" w14:textId="77777777" w:rsidR="00A13753" w:rsidRDefault="00A1375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B44B8C" w14:textId="77777777" w:rsidR="00A13753" w:rsidRDefault="00A1375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F57E9" w14:textId="77777777" w:rsidR="00A13753" w:rsidRDefault="00A1375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שירות המדינה (מינויים), תשי"ט-1959</w:t>
    </w:r>
  </w:p>
  <w:p w14:paraId="182C74B1" w14:textId="77777777" w:rsidR="00A13753" w:rsidRDefault="00A1375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85651E" w14:textId="77777777" w:rsidR="00A13753" w:rsidRDefault="00A1375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1DF4"/>
    <w:rsid w:val="00004CAB"/>
    <w:rsid w:val="00006566"/>
    <w:rsid w:val="000076EC"/>
    <w:rsid w:val="00010174"/>
    <w:rsid w:val="00013248"/>
    <w:rsid w:val="0001555B"/>
    <w:rsid w:val="0001689F"/>
    <w:rsid w:val="00023496"/>
    <w:rsid w:val="000238BE"/>
    <w:rsid w:val="00026850"/>
    <w:rsid w:val="00026A15"/>
    <w:rsid w:val="00032D90"/>
    <w:rsid w:val="0003649D"/>
    <w:rsid w:val="00043718"/>
    <w:rsid w:val="0004431A"/>
    <w:rsid w:val="00051F91"/>
    <w:rsid w:val="000702AD"/>
    <w:rsid w:val="000706ED"/>
    <w:rsid w:val="00072194"/>
    <w:rsid w:val="00076373"/>
    <w:rsid w:val="000843CA"/>
    <w:rsid w:val="00085D39"/>
    <w:rsid w:val="0008680F"/>
    <w:rsid w:val="00090510"/>
    <w:rsid w:val="000930C1"/>
    <w:rsid w:val="000A301B"/>
    <w:rsid w:val="000C3A1C"/>
    <w:rsid w:val="000C440D"/>
    <w:rsid w:val="000D21AD"/>
    <w:rsid w:val="000D2202"/>
    <w:rsid w:val="000E1060"/>
    <w:rsid w:val="000E113D"/>
    <w:rsid w:val="000F08FA"/>
    <w:rsid w:val="000F1375"/>
    <w:rsid w:val="0010149A"/>
    <w:rsid w:val="00103299"/>
    <w:rsid w:val="00107F88"/>
    <w:rsid w:val="00116AC0"/>
    <w:rsid w:val="001214F6"/>
    <w:rsid w:val="0012323A"/>
    <w:rsid w:val="001250D5"/>
    <w:rsid w:val="0013019C"/>
    <w:rsid w:val="001308F5"/>
    <w:rsid w:val="00130CA9"/>
    <w:rsid w:val="001337B0"/>
    <w:rsid w:val="001361F9"/>
    <w:rsid w:val="00136F5D"/>
    <w:rsid w:val="001423DC"/>
    <w:rsid w:val="00145A36"/>
    <w:rsid w:val="00147141"/>
    <w:rsid w:val="00147155"/>
    <w:rsid w:val="00157BD5"/>
    <w:rsid w:val="00161A2E"/>
    <w:rsid w:val="00162BD2"/>
    <w:rsid w:val="00163292"/>
    <w:rsid w:val="00165AC3"/>
    <w:rsid w:val="00165C7A"/>
    <w:rsid w:val="00167A20"/>
    <w:rsid w:val="00171A78"/>
    <w:rsid w:val="00173EFF"/>
    <w:rsid w:val="001751F6"/>
    <w:rsid w:val="00180B23"/>
    <w:rsid w:val="00183FA7"/>
    <w:rsid w:val="00184893"/>
    <w:rsid w:val="00186C69"/>
    <w:rsid w:val="001A196F"/>
    <w:rsid w:val="001A453F"/>
    <w:rsid w:val="001A4FA0"/>
    <w:rsid w:val="001A7B0E"/>
    <w:rsid w:val="001B1492"/>
    <w:rsid w:val="001B1D20"/>
    <w:rsid w:val="001B648A"/>
    <w:rsid w:val="001B78C7"/>
    <w:rsid w:val="001D460F"/>
    <w:rsid w:val="001D6E92"/>
    <w:rsid w:val="001E42D8"/>
    <w:rsid w:val="001E43DC"/>
    <w:rsid w:val="001F096E"/>
    <w:rsid w:val="001F28F6"/>
    <w:rsid w:val="001F2F77"/>
    <w:rsid w:val="00200727"/>
    <w:rsid w:val="002024D1"/>
    <w:rsid w:val="002066FB"/>
    <w:rsid w:val="00217614"/>
    <w:rsid w:val="002210BA"/>
    <w:rsid w:val="00225570"/>
    <w:rsid w:val="00240CDE"/>
    <w:rsid w:val="00241574"/>
    <w:rsid w:val="002452E3"/>
    <w:rsid w:val="002506CD"/>
    <w:rsid w:val="002528A4"/>
    <w:rsid w:val="00253BEC"/>
    <w:rsid w:val="00255370"/>
    <w:rsid w:val="002569BD"/>
    <w:rsid w:val="00267219"/>
    <w:rsid w:val="00273117"/>
    <w:rsid w:val="002757AA"/>
    <w:rsid w:val="0027580E"/>
    <w:rsid w:val="0028180D"/>
    <w:rsid w:val="00282EFE"/>
    <w:rsid w:val="00287442"/>
    <w:rsid w:val="00287825"/>
    <w:rsid w:val="00292538"/>
    <w:rsid w:val="00292670"/>
    <w:rsid w:val="00293FF7"/>
    <w:rsid w:val="00296777"/>
    <w:rsid w:val="002A14ED"/>
    <w:rsid w:val="002A33CA"/>
    <w:rsid w:val="002A5018"/>
    <w:rsid w:val="002A5E95"/>
    <w:rsid w:val="002A7CA6"/>
    <w:rsid w:val="002B17FC"/>
    <w:rsid w:val="002B1EAF"/>
    <w:rsid w:val="002B2FAD"/>
    <w:rsid w:val="002B44CE"/>
    <w:rsid w:val="002B477B"/>
    <w:rsid w:val="002C04F3"/>
    <w:rsid w:val="002C0DB9"/>
    <w:rsid w:val="002C2810"/>
    <w:rsid w:val="002C346D"/>
    <w:rsid w:val="002D4225"/>
    <w:rsid w:val="002D6AD8"/>
    <w:rsid w:val="002E4F70"/>
    <w:rsid w:val="002F71EE"/>
    <w:rsid w:val="00304D0E"/>
    <w:rsid w:val="00305494"/>
    <w:rsid w:val="003136DE"/>
    <w:rsid w:val="00315330"/>
    <w:rsid w:val="00317F8E"/>
    <w:rsid w:val="0032656C"/>
    <w:rsid w:val="00327095"/>
    <w:rsid w:val="003301F0"/>
    <w:rsid w:val="00332177"/>
    <w:rsid w:val="00332AB2"/>
    <w:rsid w:val="003345F8"/>
    <w:rsid w:val="00337DE2"/>
    <w:rsid w:val="00341141"/>
    <w:rsid w:val="003435FA"/>
    <w:rsid w:val="00344C57"/>
    <w:rsid w:val="00355F2D"/>
    <w:rsid w:val="0035650A"/>
    <w:rsid w:val="00361E5A"/>
    <w:rsid w:val="00362A92"/>
    <w:rsid w:val="003758B4"/>
    <w:rsid w:val="003761E0"/>
    <w:rsid w:val="003808E6"/>
    <w:rsid w:val="00381DF4"/>
    <w:rsid w:val="003930D2"/>
    <w:rsid w:val="00396593"/>
    <w:rsid w:val="00396E43"/>
    <w:rsid w:val="003A1727"/>
    <w:rsid w:val="003A4A40"/>
    <w:rsid w:val="003A571A"/>
    <w:rsid w:val="003B03A1"/>
    <w:rsid w:val="003B126E"/>
    <w:rsid w:val="003B5789"/>
    <w:rsid w:val="003B7920"/>
    <w:rsid w:val="003C1013"/>
    <w:rsid w:val="003C3DE6"/>
    <w:rsid w:val="003C51BC"/>
    <w:rsid w:val="003C757F"/>
    <w:rsid w:val="003D41E6"/>
    <w:rsid w:val="003D4B6B"/>
    <w:rsid w:val="003D67A0"/>
    <w:rsid w:val="003D7185"/>
    <w:rsid w:val="003E021B"/>
    <w:rsid w:val="003E24FE"/>
    <w:rsid w:val="003E420A"/>
    <w:rsid w:val="003F4AD2"/>
    <w:rsid w:val="003F7B15"/>
    <w:rsid w:val="0040628C"/>
    <w:rsid w:val="00413BFC"/>
    <w:rsid w:val="0041629F"/>
    <w:rsid w:val="0042314D"/>
    <w:rsid w:val="00431015"/>
    <w:rsid w:val="004339C1"/>
    <w:rsid w:val="0043541F"/>
    <w:rsid w:val="004374F5"/>
    <w:rsid w:val="004415CA"/>
    <w:rsid w:val="00443010"/>
    <w:rsid w:val="00446927"/>
    <w:rsid w:val="00447CDE"/>
    <w:rsid w:val="00447DEC"/>
    <w:rsid w:val="0045189D"/>
    <w:rsid w:val="0045461E"/>
    <w:rsid w:val="0045584F"/>
    <w:rsid w:val="00456F89"/>
    <w:rsid w:val="00467841"/>
    <w:rsid w:val="0047527F"/>
    <w:rsid w:val="00480A78"/>
    <w:rsid w:val="004849D6"/>
    <w:rsid w:val="00492E06"/>
    <w:rsid w:val="004A2416"/>
    <w:rsid w:val="004A4DA0"/>
    <w:rsid w:val="004A57AD"/>
    <w:rsid w:val="004B369B"/>
    <w:rsid w:val="004B36B8"/>
    <w:rsid w:val="004C09B4"/>
    <w:rsid w:val="004C2F49"/>
    <w:rsid w:val="004D3222"/>
    <w:rsid w:val="004D41BB"/>
    <w:rsid w:val="004D6C79"/>
    <w:rsid w:val="004E77FF"/>
    <w:rsid w:val="004F3617"/>
    <w:rsid w:val="00501D7C"/>
    <w:rsid w:val="00505886"/>
    <w:rsid w:val="0051665F"/>
    <w:rsid w:val="00524ECE"/>
    <w:rsid w:val="005264AB"/>
    <w:rsid w:val="005300CC"/>
    <w:rsid w:val="005319AC"/>
    <w:rsid w:val="0053259F"/>
    <w:rsid w:val="005345B7"/>
    <w:rsid w:val="005364AF"/>
    <w:rsid w:val="00541A97"/>
    <w:rsid w:val="0054270D"/>
    <w:rsid w:val="00543B65"/>
    <w:rsid w:val="0054727A"/>
    <w:rsid w:val="005555D9"/>
    <w:rsid w:val="00563A9B"/>
    <w:rsid w:val="00575EA4"/>
    <w:rsid w:val="00584E52"/>
    <w:rsid w:val="0059181C"/>
    <w:rsid w:val="005939B8"/>
    <w:rsid w:val="00593A0E"/>
    <w:rsid w:val="00593B98"/>
    <w:rsid w:val="005A0435"/>
    <w:rsid w:val="005A3192"/>
    <w:rsid w:val="005B05BF"/>
    <w:rsid w:val="005B445A"/>
    <w:rsid w:val="005B5C00"/>
    <w:rsid w:val="005C3DB8"/>
    <w:rsid w:val="005C5AAF"/>
    <w:rsid w:val="005C71D4"/>
    <w:rsid w:val="005D1DAE"/>
    <w:rsid w:val="005D5BDC"/>
    <w:rsid w:val="005E18A6"/>
    <w:rsid w:val="005E5BE9"/>
    <w:rsid w:val="005E6A6F"/>
    <w:rsid w:val="005F1811"/>
    <w:rsid w:val="005F1D0A"/>
    <w:rsid w:val="005F2E88"/>
    <w:rsid w:val="005F37CE"/>
    <w:rsid w:val="005F506B"/>
    <w:rsid w:val="005F7BBE"/>
    <w:rsid w:val="006036BB"/>
    <w:rsid w:val="00604B29"/>
    <w:rsid w:val="00610208"/>
    <w:rsid w:val="00610B7B"/>
    <w:rsid w:val="00611329"/>
    <w:rsid w:val="00611CBF"/>
    <w:rsid w:val="00615096"/>
    <w:rsid w:val="006177FD"/>
    <w:rsid w:val="006222F2"/>
    <w:rsid w:val="0062527C"/>
    <w:rsid w:val="00630125"/>
    <w:rsid w:val="00637407"/>
    <w:rsid w:val="006414D6"/>
    <w:rsid w:val="0064755D"/>
    <w:rsid w:val="00651942"/>
    <w:rsid w:val="0065294C"/>
    <w:rsid w:val="00653181"/>
    <w:rsid w:val="00663FE1"/>
    <w:rsid w:val="00666566"/>
    <w:rsid w:val="006810CE"/>
    <w:rsid w:val="006954D9"/>
    <w:rsid w:val="006A1AF7"/>
    <w:rsid w:val="006A26DB"/>
    <w:rsid w:val="006B2E6D"/>
    <w:rsid w:val="006D1188"/>
    <w:rsid w:val="006D1753"/>
    <w:rsid w:val="006E7674"/>
    <w:rsid w:val="006F6225"/>
    <w:rsid w:val="006F7ECE"/>
    <w:rsid w:val="00700245"/>
    <w:rsid w:val="0070032E"/>
    <w:rsid w:val="00703741"/>
    <w:rsid w:val="007043AC"/>
    <w:rsid w:val="0071064C"/>
    <w:rsid w:val="00714DBC"/>
    <w:rsid w:val="00717982"/>
    <w:rsid w:val="00720605"/>
    <w:rsid w:val="00721904"/>
    <w:rsid w:val="00721AA4"/>
    <w:rsid w:val="00725001"/>
    <w:rsid w:val="0072626E"/>
    <w:rsid w:val="0072649F"/>
    <w:rsid w:val="007356F6"/>
    <w:rsid w:val="0074157B"/>
    <w:rsid w:val="00745D01"/>
    <w:rsid w:val="007468BC"/>
    <w:rsid w:val="00747631"/>
    <w:rsid w:val="007512CA"/>
    <w:rsid w:val="0075272E"/>
    <w:rsid w:val="00762266"/>
    <w:rsid w:val="00762A46"/>
    <w:rsid w:val="00762D86"/>
    <w:rsid w:val="00764CAC"/>
    <w:rsid w:val="0076570E"/>
    <w:rsid w:val="0077101D"/>
    <w:rsid w:val="00773514"/>
    <w:rsid w:val="00774EDD"/>
    <w:rsid w:val="00780FFF"/>
    <w:rsid w:val="00782946"/>
    <w:rsid w:val="007831B5"/>
    <w:rsid w:val="007849D1"/>
    <w:rsid w:val="0078666D"/>
    <w:rsid w:val="00787D68"/>
    <w:rsid w:val="007940D4"/>
    <w:rsid w:val="00795372"/>
    <w:rsid w:val="00795F99"/>
    <w:rsid w:val="00797EFD"/>
    <w:rsid w:val="007B23D5"/>
    <w:rsid w:val="007B3E9F"/>
    <w:rsid w:val="007C1F71"/>
    <w:rsid w:val="007C3E4B"/>
    <w:rsid w:val="007C58F7"/>
    <w:rsid w:val="007D45AA"/>
    <w:rsid w:val="007D5863"/>
    <w:rsid w:val="007E0049"/>
    <w:rsid w:val="007E4341"/>
    <w:rsid w:val="007E4E6F"/>
    <w:rsid w:val="007F2A87"/>
    <w:rsid w:val="007F3738"/>
    <w:rsid w:val="007F5EFC"/>
    <w:rsid w:val="008005A3"/>
    <w:rsid w:val="008021FD"/>
    <w:rsid w:val="008109AE"/>
    <w:rsid w:val="008149FA"/>
    <w:rsid w:val="008167DD"/>
    <w:rsid w:val="008179E6"/>
    <w:rsid w:val="0082002A"/>
    <w:rsid w:val="00822145"/>
    <w:rsid w:val="00822B2E"/>
    <w:rsid w:val="00825E6E"/>
    <w:rsid w:val="00830C13"/>
    <w:rsid w:val="00834ABD"/>
    <w:rsid w:val="00834EEA"/>
    <w:rsid w:val="00843FEF"/>
    <w:rsid w:val="00861F9B"/>
    <w:rsid w:val="00863136"/>
    <w:rsid w:val="0086574E"/>
    <w:rsid w:val="00871951"/>
    <w:rsid w:val="008725F1"/>
    <w:rsid w:val="00872BF2"/>
    <w:rsid w:val="008752C7"/>
    <w:rsid w:val="00880157"/>
    <w:rsid w:val="008844C1"/>
    <w:rsid w:val="00887047"/>
    <w:rsid w:val="008917BD"/>
    <w:rsid w:val="00893F31"/>
    <w:rsid w:val="008943E0"/>
    <w:rsid w:val="008A52C1"/>
    <w:rsid w:val="008A6203"/>
    <w:rsid w:val="008C17A3"/>
    <w:rsid w:val="008C40B7"/>
    <w:rsid w:val="008D02D3"/>
    <w:rsid w:val="008D14F0"/>
    <w:rsid w:val="008D3FD0"/>
    <w:rsid w:val="008D4F96"/>
    <w:rsid w:val="008E12CB"/>
    <w:rsid w:val="008E1A9F"/>
    <w:rsid w:val="008F098E"/>
    <w:rsid w:val="008F15E9"/>
    <w:rsid w:val="008F2599"/>
    <w:rsid w:val="009013EC"/>
    <w:rsid w:val="009016CF"/>
    <w:rsid w:val="00906565"/>
    <w:rsid w:val="00913835"/>
    <w:rsid w:val="00913ABC"/>
    <w:rsid w:val="00920B03"/>
    <w:rsid w:val="009241F4"/>
    <w:rsid w:val="00933CE5"/>
    <w:rsid w:val="00937F4A"/>
    <w:rsid w:val="00946797"/>
    <w:rsid w:val="00947A59"/>
    <w:rsid w:val="00951076"/>
    <w:rsid w:val="009511C4"/>
    <w:rsid w:val="0095656E"/>
    <w:rsid w:val="00960030"/>
    <w:rsid w:val="00961257"/>
    <w:rsid w:val="009719B4"/>
    <w:rsid w:val="00971BFA"/>
    <w:rsid w:val="009731A8"/>
    <w:rsid w:val="00975686"/>
    <w:rsid w:val="0097583C"/>
    <w:rsid w:val="009874F0"/>
    <w:rsid w:val="00987B98"/>
    <w:rsid w:val="00990B0A"/>
    <w:rsid w:val="00991E2A"/>
    <w:rsid w:val="009A3309"/>
    <w:rsid w:val="009A39C5"/>
    <w:rsid w:val="009A5644"/>
    <w:rsid w:val="009A7553"/>
    <w:rsid w:val="009B1FD3"/>
    <w:rsid w:val="009C2B03"/>
    <w:rsid w:val="009C34DE"/>
    <w:rsid w:val="009C613F"/>
    <w:rsid w:val="009D16D7"/>
    <w:rsid w:val="009D4C96"/>
    <w:rsid w:val="009D65AA"/>
    <w:rsid w:val="009F0308"/>
    <w:rsid w:val="009F6F12"/>
    <w:rsid w:val="00A0087A"/>
    <w:rsid w:val="00A0478C"/>
    <w:rsid w:val="00A11D22"/>
    <w:rsid w:val="00A13753"/>
    <w:rsid w:val="00A21EBB"/>
    <w:rsid w:val="00A275E5"/>
    <w:rsid w:val="00A27BBA"/>
    <w:rsid w:val="00A31B75"/>
    <w:rsid w:val="00A33A01"/>
    <w:rsid w:val="00A3460A"/>
    <w:rsid w:val="00A40C86"/>
    <w:rsid w:val="00A476DA"/>
    <w:rsid w:val="00A512E9"/>
    <w:rsid w:val="00A524ED"/>
    <w:rsid w:val="00A55E99"/>
    <w:rsid w:val="00A571AF"/>
    <w:rsid w:val="00A5723C"/>
    <w:rsid w:val="00A63F10"/>
    <w:rsid w:val="00A70F40"/>
    <w:rsid w:val="00A71B02"/>
    <w:rsid w:val="00A741B1"/>
    <w:rsid w:val="00A758E9"/>
    <w:rsid w:val="00A7662D"/>
    <w:rsid w:val="00A80ECE"/>
    <w:rsid w:val="00A86455"/>
    <w:rsid w:val="00A8786C"/>
    <w:rsid w:val="00A90ED1"/>
    <w:rsid w:val="00A91DBD"/>
    <w:rsid w:val="00A968B1"/>
    <w:rsid w:val="00AA7967"/>
    <w:rsid w:val="00AB1FF1"/>
    <w:rsid w:val="00AB5076"/>
    <w:rsid w:val="00AB52FB"/>
    <w:rsid w:val="00AB6A18"/>
    <w:rsid w:val="00AC2833"/>
    <w:rsid w:val="00AC7BD1"/>
    <w:rsid w:val="00AD00A4"/>
    <w:rsid w:val="00AD6B7D"/>
    <w:rsid w:val="00AE125F"/>
    <w:rsid w:val="00AF4BDA"/>
    <w:rsid w:val="00AF51B2"/>
    <w:rsid w:val="00AF6C8E"/>
    <w:rsid w:val="00B008DE"/>
    <w:rsid w:val="00B068F8"/>
    <w:rsid w:val="00B06939"/>
    <w:rsid w:val="00B06F32"/>
    <w:rsid w:val="00B14DF2"/>
    <w:rsid w:val="00B30F3D"/>
    <w:rsid w:val="00B34DDE"/>
    <w:rsid w:val="00B47A5A"/>
    <w:rsid w:val="00B536A3"/>
    <w:rsid w:val="00B53A0B"/>
    <w:rsid w:val="00B5696F"/>
    <w:rsid w:val="00B60516"/>
    <w:rsid w:val="00B61B21"/>
    <w:rsid w:val="00B640F9"/>
    <w:rsid w:val="00B717CB"/>
    <w:rsid w:val="00B74549"/>
    <w:rsid w:val="00B75FE0"/>
    <w:rsid w:val="00B83276"/>
    <w:rsid w:val="00B845ED"/>
    <w:rsid w:val="00B8522E"/>
    <w:rsid w:val="00B91CC9"/>
    <w:rsid w:val="00B94CE9"/>
    <w:rsid w:val="00B95763"/>
    <w:rsid w:val="00BA4F6B"/>
    <w:rsid w:val="00BA77C9"/>
    <w:rsid w:val="00BB5F0D"/>
    <w:rsid w:val="00BC1AAB"/>
    <w:rsid w:val="00BC3809"/>
    <w:rsid w:val="00BC64B8"/>
    <w:rsid w:val="00BC7DD8"/>
    <w:rsid w:val="00BD2332"/>
    <w:rsid w:val="00BE3355"/>
    <w:rsid w:val="00BF1B21"/>
    <w:rsid w:val="00BF542C"/>
    <w:rsid w:val="00C01CE4"/>
    <w:rsid w:val="00C026CE"/>
    <w:rsid w:val="00C03851"/>
    <w:rsid w:val="00C0410C"/>
    <w:rsid w:val="00C05E13"/>
    <w:rsid w:val="00C0666F"/>
    <w:rsid w:val="00C10B40"/>
    <w:rsid w:val="00C140D5"/>
    <w:rsid w:val="00C16AD7"/>
    <w:rsid w:val="00C16BD6"/>
    <w:rsid w:val="00C21FB2"/>
    <w:rsid w:val="00C21FF9"/>
    <w:rsid w:val="00C37B3E"/>
    <w:rsid w:val="00C42D6B"/>
    <w:rsid w:val="00C534A3"/>
    <w:rsid w:val="00C57614"/>
    <w:rsid w:val="00C57FA5"/>
    <w:rsid w:val="00C60680"/>
    <w:rsid w:val="00C631E3"/>
    <w:rsid w:val="00C65708"/>
    <w:rsid w:val="00C65A84"/>
    <w:rsid w:val="00C66BD8"/>
    <w:rsid w:val="00C70071"/>
    <w:rsid w:val="00C70E64"/>
    <w:rsid w:val="00C81E5C"/>
    <w:rsid w:val="00C81EE7"/>
    <w:rsid w:val="00C86041"/>
    <w:rsid w:val="00C8721A"/>
    <w:rsid w:val="00C94B08"/>
    <w:rsid w:val="00CA17A3"/>
    <w:rsid w:val="00CA3080"/>
    <w:rsid w:val="00CA4A76"/>
    <w:rsid w:val="00CA629A"/>
    <w:rsid w:val="00CC4A16"/>
    <w:rsid w:val="00CD077B"/>
    <w:rsid w:val="00CD0E12"/>
    <w:rsid w:val="00CD26FA"/>
    <w:rsid w:val="00CD4CBE"/>
    <w:rsid w:val="00CD6DB4"/>
    <w:rsid w:val="00CE3EFE"/>
    <w:rsid w:val="00CE5FA3"/>
    <w:rsid w:val="00CE68FE"/>
    <w:rsid w:val="00CF0241"/>
    <w:rsid w:val="00CF0335"/>
    <w:rsid w:val="00CF24EE"/>
    <w:rsid w:val="00CF5530"/>
    <w:rsid w:val="00CF6FAF"/>
    <w:rsid w:val="00D01E63"/>
    <w:rsid w:val="00D04562"/>
    <w:rsid w:val="00D07E45"/>
    <w:rsid w:val="00D22092"/>
    <w:rsid w:val="00D25164"/>
    <w:rsid w:val="00D2779E"/>
    <w:rsid w:val="00D3310E"/>
    <w:rsid w:val="00D33400"/>
    <w:rsid w:val="00D37547"/>
    <w:rsid w:val="00D423B8"/>
    <w:rsid w:val="00D45A2F"/>
    <w:rsid w:val="00D45E75"/>
    <w:rsid w:val="00D46747"/>
    <w:rsid w:val="00D46FE3"/>
    <w:rsid w:val="00D57B37"/>
    <w:rsid w:val="00D61136"/>
    <w:rsid w:val="00D61213"/>
    <w:rsid w:val="00D63795"/>
    <w:rsid w:val="00D74887"/>
    <w:rsid w:val="00D818DA"/>
    <w:rsid w:val="00D840EB"/>
    <w:rsid w:val="00D90B5F"/>
    <w:rsid w:val="00D9582E"/>
    <w:rsid w:val="00DA1A6D"/>
    <w:rsid w:val="00DA3DE5"/>
    <w:rsid w:val="00DB15F8"/>
    <w:rsid w:val="00DC0558"/>
    <w:rsid w:val="00DC0BC2"/>
    <w:rsid w:val="00DC2726"/>
    <w:rsid w:val="00DC2FF5"/>
    <w:rsid w:val="00DD1641"/>
    <w:rsid w:val="00DD74D6"/>
    <w:rsid w:val="00DE139C"/>
    <w:rsid w:val="00DE3012"/>
    <w:rsid w:val="00DE33C7"/>
    <w:rsid w:val="00DE44C6"/>
    <w:rsid w:val="00DE5230"/>
    <w:rsid w:val="00DF065F"/>
    <w:rsid w:val="00E059F1"/>
    <w:rsid w:val="00E0647A"/>
    <w:rsid w:val="00E1047D"/>
    <w:rsid w:val="00E11A59"/>
    <w:rsid w:val="00E1385F"/>
    <w:rsid w:val="00E23441"/>
    <w:rsid w:val="00E37041"/>
    <w:rsid w:val="00E41CA0"/>
    <w:rsid w:val="00E4532E"/>
    <w:rsid w:val="00E5055D"/>
    <w:rsid w:val="00E51DB1"/>
    <w:rsid w:val="00E5270B"/>
    <w:rsid w:val="00E53FD6"/>
    <w:rsid w:val="00E551D1"/>
    <w:rsid w:val="00E57317"/>
    <w:rsid w:val="00E63891"/>
    <w:rsid w:val="00E646F1"/>
    <w:rsid w:val="00E66774"/>
    <w:rsid w:val="00E70D9A"/>
    <w:rsid w:val="00E80537"/>
    <w:rsid w:val="00E80B90"/>
    <w:rsid w:val="00E81A68"/>
    <w:rsid w:val="00E82AED"/>
    <w:rsid w:val="00E85CBF"/>
    <w:rsid w:val="00E86AB0"/>
    <w:rsid w:val="00E95B25"/>
    <w:rsid w:val="00EA20CD"/>
    <w:rsid w:val="00EA2733"/>
    <w:rsid w:val="00EA5F38"/>
    <w:rsid w:val="00EA62A3"/>
    <w:rsid w:val="00EB18FE"/>
    <w:rsid w:val="00EC1A25"/>
    <w:rsid w:val="00EC3BB6"/>
    <w:rsid w:val="00EC481C"/>
    <w:rsid w:val="00ED30D1"/>
    <w:rsid w:val="00EE0819"/>
    <w:rsid w:val="00EE2C46"/>
    <w:rsid w:val="00EE48F5"/>
    <w:rsid w:val="00EE5AA3"/>
    <w:rsid w:val="00EE669D"/>
    <w:rsid w:val="00EF1776"/>
    <w:rsid w:val="00EF49D5"/>
    <w:rsid w:val="00F00DF1"/>
    <w:rsid w:val="00F02442"/>
    <w:rsid w:val="00F07FC3"/>
    <w:rsid w:val="00F139DD"/>
    <w:rsid w:val="00F23AB0"/>
    <w:rsid w:val="00F320BE"/>
    <w:rsid w:val="00F36594"/>
    <w:rsid w:val="00F37299"/>
    <w:rsid w:val="00F37EB4"/>
    <w:rsid w:val="00F40344"/>
    <w:rsid w:val="00F44061"/>
    <w:rsid w:val="00F51ED9"/>
    <w:rsid w:val="00F539C4"/>
    <w:rsid w:val="00F64CC5"/>
    <w:rsid w:val="00F75E8C"/>
    <w:rsid w:val="00F80BA3"/>
    <w:rsid w:val="00F81961"/>
    <w:rsid w:val="00F832D7"/>
    <w:rsid w:val="00F949BB"/>
    <w:rsid w:val="00F96855"/>
    <w:rsid w:val="00FA2723"/>
    <w:rsid w:val="00FA3081"/>
    <w:rsid w:val="00FB049B"/>
    <w:rsid w:val="00FB1DE9"/>
    <w:rsid w:val="00FB2CC1"/>
    <w:rsid w:val="00FB341D"/>
    <w:rsid w:val="00FB43FA"/>
    <w:rsid w:val="00FB6ED0"/>
    <w:rsid w:val="00FC0F72"/>
    <w:rsid w:val="00FC3FB5"/>
    <w:rsid w:val="00FC4975"/>
    <w:rsid w:val="00FC562C"/>
    <w:rsid w:val="00FC571C"/>
    <w:rsid w:val="00FC7BEE"/>
    <w:rsid w:val="00FD015D"/>
    <w:rsid w:val="00FE211F"/>
    <w:rsid w:val="00FE469C"/>
    <w:rsid w:val="00FE4EB3"/>
    <w:rsid w:val="00FF0CEF"/>
    <w:rsid w:val="00FF1203"/>
    <w:rsid w:val="00FF12B4"/>
    <w:rsid w:val="00FF1C7C"/>
    <w:rsid w:val="00FF6FA5"/>
    <w:rsid w:val="00FF6FE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C5E0214"/>
  <w15:chartTrackingRefBased/>
  <w15:docId w15:val="{3349B146-8320-4A99-8BBC-B7146D95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header">
    <w:name w:val="medium-header"/>
    <w:basedOn w:val="P00"/>
    <w:pPr>
      <w:keepNext/>
      <w:keepLines/>
      <w:tabs>
        <w:tab w:val="clear" w:pos="6259"/>
      </w:tabs>
      <w:spacing w:before="72"/>
      <w:jc w:val="center"/>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customStyle="1" w:styleId="medium2-header">
    <w:name w:val="medium2-header"/>
    <w:basedOn w:val="medium-header"/>
    <w:rsid w:val="0071064C"/>
    <w:pPr>
      <w:spacing w:before="240"/>
    </w:pPr>
    <w:rPr>
      <w:rFonts w:cs="FrankRuehl"/>
      <w:bCs/>
      <w:noProof w:val="0"/>
      <w:sz w:val="24"/>
      <w:szCs w:val="24"/>
    </w:rPr>
  </w:style>
  <w:style w:type="character" w:customStyle="1" w:styleId="UnresolvedMention">
    <w:name w:val="Unresolved Mention"/>
    <w:uiPriority w:val="99"/>
    <w:semiHidden/>
    <w:unhideWhenUsed/>
    <w:rsid w:val="002D6A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589.pdf" TargetMode="External"/><Relationship Id="rId21" Type="http://schemas.openxmlformats.org/officeDocument/2006/relationships/hyperlink" Target="http://www.nevo.co.il/Law_word/law17/PROP-2525.pdf" TargetMode="External"/><Relationship Id="rId42" Type="http://schemas.openxmlformats.org/officeDocument/2006/relationships/hyperlink" Target="http://www.nevo.co.il/Law_word/law16/knesset-634.pdf" TargetMode="External"/><Relationship Id="rId47" Type="http://schemas.openxmlformats.org/officeDocument/2006/relationships/hyperlink" Target="http://www.nevo.co.il/Law_word/law14/LAW-0398.pdf" TargetMode="External"/><Relationship Id="rId63" Type="http://schemas.openxmlformats.org/officeDocument/2006/relationships/hyperlink" Target="http://www.nevo.co.il/law_word/law14/law-2484.pdf" TargetMode="External"/><Relationship Id="rId68" Type="http://schemas.openxmlformats.org/officeDocument/2006/relationships/hyperlink" Target="http://www.nevo.co.il/Law_word/law14/LAW-2190.pdf" TargetMode="External"/><Relationship Id="rId84" Type="http://schemas.openxmlformats.org/officeDocument/2006/relationships/footer" Target="footer1.xml"/><Relationship Id="rId16" Type="http://schemas.openxmlformats.org/officeDocument/2006/relationships/hyperlink" Target="http://www.nevo.co.il/Law_word/law14/LAW-0398.pdf" TargetMode="External"/><Relationship Id="rId11" Type="http://schemas.openxmlformats.org/officeDocument/2006/relationships/hyperlink" Target="http://www.nevo.co.il/Law_word/law17/PROP-2491.pdf" TargetMode="External"/><Relationship Id="rId32" Type="http://schemas.openxmlformats.org/officeDocument/2006/relationships/hyperlink" Target="http://www.nevo.co.il/Law_word/law17/PROP-2982.pdf" TargetMode="External"/><Relationship Id="rId37" Type="http://schemas.openxmlformats.org/officeDocument/2006/relationships/hyperlink" Target="http://www.nevo.co.il/Law_word/law14/LAW-0398.pdf" TargetMode="External"/><Relationship Id="rId53" Type="http://schemas.openxmlformats.org/officeDocument/2006/relationships/hyperlink" Target="http://www.nevo.co.il/Law_word/law14/LAW-0398.pdf" TargetMode="External"/><Relationship Id="rId58" Type="http://schemas.openxmlformats.org/officeDocument/2006/relationships/hyperlink" Target="http://www.nevo.co.il/Law_word/law16/knesset-633.pdf" TargetMode="External"/><Relationship Id="rId74" Type="http://schemas.openxmlformats.org/officeDocument/2006/relationships/hyperlink" Target="http://www.nevo.co.il/Law_word/law14/LAW-1338.pdf" TargetMode="External"/><Relationship Id="rId79" Type="http://schemas.openxmlformats.org/officeDocument/2006/relationships/hyperlink" Target="http://www.nevo.co.il/Law_word/law16/knesset-634.pdf" TargetMode="External"/><Relationship Id="rId5" Type="http://schemas.openxmlformats.org/officeDocument/2006/relationships/endnotes" Target="endnotes.xml"/><Relationship Id="rId19" Type="http://schemas.openxmlformats.org/officeDocument/2006/relationships/hyperlink" Target="http://www.nevo.co.il/Law_word/law17/PROP-2381.pdf" TargetMode="External"/><Relationship Id="rId14" Type="http://schemas.openxmlformats.org/officeDocument/2006/relationships/hyperlink" Target="http://www.nevo.co.il/Law_word/law14/law-2257.pdf" TargetMode="External"/><Relationship Id="rId22" Type="http://schemas.openxmlformats.org/officeDocument/2006/relationships/hyperlink" Target="http://www.nevo.co.il/Law_word/law14/LAW-1767.pdf" TargetMode="External"/><Relationship Id="rId27" Type="http://schemas.openxmlformats.org/officeDocument/2006/relationships/hyperlink" Target="http://www.nevo.co.il/Law_word/law16/knesset-634.pdf" TargetMode="External"/><Relationship Id="rId30" Type="http://schemas.openxmlformats.org/officeDocument/2006/relationships/hyperlink" Target="http://www.nevo.co.il/Law_word/law16/knesset-618.pdf" TargetMode="External"/><Relationship Id="rId35" Type="http://schemas.openxmlformats.org/officeDocument/2006/relationships/hyperlink" Target="http://www.nevo.co.il/Law_word/law14/LAW-0398.pdf" TargetMode="External"/><Relationship Id="rId43" Type="http://schemas.openxmlformats.org/officeDocument/2006/relationships/hyperlink" Target="http://www.nevo.co.il/Law_word/law14/law-2257.pdf" TargetMode="External"/><Relationship Id="rId48" Type="http://schemas.openxmlformats.org/officeDocument/2006/relationships/hyperlink" Target="http://www.nevo.co.il/Law_word/law17/PROP-0512.pdf" TargetMode="External"/><Relationship Id="rId56" Type="http://schemas.openxmlformats.org/officeDocument/2006/relationships/hyperlink" Target="http://www.nevo.co.il/Law_word/law17/PROP-2018.pdf" TargetMode="External"/><Relationship Id="rId64" Type="http://schemas.openxmlformats.org/officeDocument/2006/relationships/hyperlink" Target="http://www.nevo.co.il/Law_word/law16/knesset-591.pdf" TargetMode="External"/><Relationship Id="rId69" Type="http://schemas.openxmlformats.org/officeDocument/2006/relationships/hyperlink" Target="http://www.nevo.co.il/Law_word/law15/memshala-335.pdf" TargetMode="External"/><Relationship Id="rId77" Type="http://schemas.openxmlformats.org/officeDocument/2006/relationships/hyperlink" Target="http://www.nevo.co.il/Law_word/law16/knesset-634.pdf" TargetMode="External"/><Relationship Id="rId8" Type="http://schemas.openxmlformats.org/officeDocument/2006/relationships/hyperlink" Target="http://www.nevo.co.il/Law_word/law14/LAW-0398.pdf" TargetMode="External"/><Relationship Id="rId51" Type="http://schemas.openxmlformats.org/officeDocument/2006/relationships/hyperlink" Target="http://www.nevo.co.il/Law_word/law14/LAW-1450.pdf" TargetMode="External"/><Relationship Id="rId72" Type="http://schemas.openxmlformats.org/officeDocument/2006/relationships/hyperlink" Target="http://www.nevo.co.il/Law_word/law14/LAW-0398.pdf" TargetMode="External"/><Relationship Id="rId80" Type="http://schemas.openxmlformats.org/officeDocument/2006/relationships/hyperlink" Target="http://www.nevo.co.il/Law_word/law10/yalkut-7459.pdf" TargetMode="External"/><Relationship Id="rId85"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_word/law14/LAW-0398.pdf" TargetMode="External"/><Relationship Id="rId17" Type="http://schemas.openxmlformats.org/officeDocument/2006/relationships/hyperlink" Target="http://www.nevo.co.il/Law_word/law17/PROP-0512.pdf" TargetMode="External"/><Relationship Id="rId25" Type="http://schemas.openxmlformats.org/officeDocument/2006/relationships/hyperlink" Target="http://www.nevo.co.il/Law_word/law16/KNESSET-69.pdf" TargetMode="External"/><Relationship Id="rId33" Type="http://schemas.openxmlformats.org/officeDocument/2006/relationships/hyperlink" Target="http://www.nevo.co.il/Law_word/law14/LAW-0398.pdf" TargetMode="External"/><Relationship Id="rId38" Type="http://schemas.openxmlformats.org/officeDocument/2006/relationships/hyperlink" Target="http://www.nevo.co.il/Law_word/law17/PROP-0512.pdf" TargetMode="External"/><Relationship Id="rId46" Type="http://schemas.openxmlformats.org/officeDocument/2006/relationships/hyperlink" Target="http://www.nevo.co.il/Law_word/law17/PROP-0512.pdf" TargetMode="External"/><Relationship Id="rId59" Type="http://schemas.openxmlformats.org/officeDocument/2006/relationships/hyperlink" Target="http://www.nevo.co.il/law_word/law14/law-2584.pdf" TargetMode="External"/><Relationship Id="rId67" Type="http://schemas.openxmlformats.org/officeDocument/2006/relationships/hyperlink" Target="http://www.nevo.co.il/Law_word/law14/LAW-1076.pdf" TargetMode="External"/><Relationship Id="rId20" Type="http://schemas.openxmlformats.org/officeDocument/2006/relationships/hyperlink" Target="http://www.nevo.co.il/Law_word/law14/LAW-1658.pdf" TargetMode="External"/><Relationship Id="rId41" Type="http://schemas.openxmlformats.org/officeDocument/2006/relationships/hyperlink" Target="http://www.nevo.co.il/law_word/law14/law-2589.pdf" TargetMode="External"/><Relationship Id="rId54" Type="http://schemas.openxmlformats.org/officeDocument/2006/relationships/hyperlink" Target="http://www.nevo.co.il/Law_word/law17/PROP-0512.pdf" TargetMode="External"/><Relationship Id="rId62" Type="http://schemas.openxmlformats.org/officeDocument/2006/relationships/hyperlink" Target="http://www.nevo.co.il/Law_word/law17/PROP-0512.pdf" TargetMode="External"/><Relationship Id="rId70" Type="http://schemas.openxmlformats.org/officeDocument/2006/relationships/hyperlink" Target="http://www.nevo.co.il/Law_word/law14/LAW-0358.pdf" TargetMode="External"/><Relationship Id="rId75" Type="http://schemas.openxmlformats.org/officeDocument/2006/relationships/hyperlink" Target="http://www.nevo.co.il/Law_word/law17/PROP-2018.pdf" TargetMode="External"/><Relationship Id="rId83"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2484.pdf" TargetMode="External"/><Relationship Id="rId15" Type="http://schemas.openxmlformats.org/officeDocument/2006/relationships/hyperlink" Target="http://www.nevo.co.il/Law_word/law15/memshala-390.pdf" TargetMode="External"/><Relationship Id="rId23" Type="http://schemas.openxmlformats.org/officeDocument/2006/relationships/hyperlink" Target="http://www.nevo.co.il/Law_word/law17/PROP-2901.pdf" TargetMode="External"/><Relationship Id="rId28" Type="http://schemas.openxmlformats.org/officeDocument/2006/relationships/hyperlink" Target="http://www.nevo.co.il/Law_word/law14/law-2672.pdf" TargetMode="External"/><Relationship Id="rId36" Type="http://schemas.openxmlformats.org/officeDocument/2006/relationships/hyperlink" Target="http://www.nevo.co.il/Law_word/law17/PROP-0512.pdf" TargetMode="External"/><Relationship Id="rId49" Type="http://schemas.openxmlformats.org/officeDocument/2006/relationships/hyperlink" Target="http://www.nevo.co.il/Law_word/law14/LAW-1338.pdf" TargetMode="External"/><Relationship Id="rId57" Type="http://schemas.openxmlformats.org/officeDocument/2006/relationships/hyperlink" Target="http://www.nevo.co.il/law_word/law14/law-2584.pdf" TargetMode="External"/><Relationship Id="rId10" Type="http://schemas.openxmlformats.org/officeDocument/2006/relationships/hyperlink" Target="http://www.nevo.co.il/Law_word/law14/LAW-1577.pdf" TargetMode="External"/><Relationship Id="rId31" Type="http://schemas.openxmlformats.org/officeDocument/2006/relationships/hyperlink" Target="http://www.nevo.co.il/Law_word/law14/LAW-1823.pdf" TargetMode="External"/><Relationship Id="rId44" Type="http://schemas.openxmlformats.org/officeDocument/2006/relationships/hyperlink" Target="http://www.nevo.co.il/Law_word/law15/memshala-390.pdf" TargetMode="External"/><Relationship Id="rId52" Type="http://schemas.openxmlformats.org/officeDocument/2006/relationships/hyperlink" Target="http://www.nevo.co.il/Law_word/law17/PROP-2117.pdf" TargetMode="External"/><Relationship Id="rId60" Type="http://schemas.openxmlformats.org/officeDocument/2006/relationships/hyperlink" Target="http://www.nevo.co.il/Law_word/law16/knesset-633.pdf" TargetMode="External"/><Relationship Id="rId65" Type="http://schemas.openxmlformats.org/officeDocument/2006/relationships/hyperlink" Target="http://www.nevo.co.il/Law_word/law14/LAW-1072.pdf" TargetMode="External"/><Relationship Id="rId73" Type="http://schemas.openxmlformats.org/officeDocument/2006/relationships/hyperlink" Target="http://www.nevo.co.il/Law_word/law17/PROP-0512.pdf" TargetMode="External"/><Relationship Id="rId78" Type="http://schemas.openxmlformats.org/officeDocument/2006/relationships/hyperlink" Target="http://www.nevo.co.il/law_word/law14/law-2589.pdf" TargetMode="External"/><Relationship Id="rId81" Type="http://schemas.openxmlformats.org/officeDocument/2006/relationships/hyperlink" Target="http://www.nevo.co.il/advertisements/nevo-100.doc" TargetMode="External"/><Relationship Id="rId86"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7/PROP-0512.pdf" TargetMode="External"/><Relationship Id="rId13" Type="http://schemas.openxmlformats.org/officeDocument/2006/relationships/hyperlink" Target="http://www.nevo.co.il/Law_word/law17/PROP-0512.pdf" TargetMode="External"/><Relationship Id="rId18" Type="http://schemas.openxmlformats.org/officeDocument/2006/relationships/hyperlink" Target="http://www.nevo.co.il/Law_word/law14/LAW-1547.pdf" TargetMode="External"/><Relationship Id="rId39" Type="http://schemas.openxmlformats.org/officeDocument/2006/relationships/hyperlink" Target="http://www.nevo.co.il/Law_word/law14/law-2257.pdf" TargetMode="External"/><Relationship Id="rId34" Type="http://schemas.openxmlformats.org/officeDocument/2006/relationships/hyperlink" Target="http://www.nevo.co.il/Law_word/law17/PROP-0512.pdf" TargetMode="External"/><Relationship Id="rId50" Type="http://schemas.openxmlformats.org/officeDocument/2006/relationships/hyperlink" Target="http://www.nevo.co.il/Law_word/law17/PROP-2018.pdf" TargetMode="External"/><Relationship Id="rId55" Type="http://schemas.openxmlformats.org/officeDocument/2006/relationships/hyperlink" Target="http://www.nevo.co.il/Law_word/law14/LAW-1338.pdf" TargetMode="External"/><Relationship Id="rId76" Type="http://schemas.openxmlformats.org/officeDocument/2006/relationships/hyperlink" Target="http://www.nevo.co.il/law_word/law14/law-2589.pdf" TargetMode="External"/><Relationship Id="rId7" Type="http://schemas.openxmlformats.org/officeDocument/2006/relationships/hyperlink" Target="http://www.nevo.co.il/Law_word/law16/knesset-591.pdf" TargetMode="External"/><Relationship Id="rId71" Type="http://schemas.openxmlformats.org/officeDocument/2006/relationships/hyperlink" Target="http://www.nevo.co.il/Law_word/law17/PROP-0463.pdf" TargetMode="External"/><Relationship Id="rId2" Type="http://schemas.openxmlformats.org/officeDocument/2006/relationships/settings" Target="settings.xml"/><Relationship Id="rId29" Type="http://schemas.openxmlformats.org/officeDocument/2006/relationships/hyperlink" Target="http://www.nevo.co.il/law_word/law14/law-2577.pdf" TargetMode="External"/><Relationship Id="rId24" Type="http://schemas.openxmlformats.org/officeDocument/2006/relationships/hyperlink" Target="http://www.nevo.co.il/Law_word/law14/LAW-2017.pdf" TargetMode="External"/><Relationship Id="rId40" Type="http://schemas.openxmlformats.org/officeDocument/2006/relationships/hyperlink" Target="http://www.nevo.co.il/Law_word/law15/memshala-390.pdf" TargetMode="External"/><Relationship Id="rId45" Type="http://schemas.openxmlformats.org/officeDocument/2006/relationships/hyperlink" Target="http://www.nevo.co.il/Law_word/law14/LAW-0398.pdf" TargetMode="External"/><Relationship Id="rId66" Type="http://schemas.openxmlformats.org/officeDocument/2006/relationships/hyperlink" Target="http://www.nevo.co.il/Law_word/law17/PROP-1560.pdf" TargetMode="External"/><Relationship Id="rId87" Type="http://schemas.openxmlformats.org/officeDocument/2006/relationships/theme" Target="theme/theme1.xml"/><Relationship Id="rId61" Type="http://schemas.openxmlformats.org/officeDocument/2006/relationships/hyperlink" Target="http://www.nevo.co.il/Law_word/law14/LAW-0398.pdf" TargetMode="External"/><Relationship Id="rId82" Type="http://schemas.openxmlformats.org/officeDocument/2006/relationships/header" Target="header1.xm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4/LAW-1823.pdf" TargetMode="External"/><Relationship Id="rId299" Type="http://schemas.openxmlformats.org/officeDocument/2006/relationships/hyperlink" Target="http://www.nevo.co.il/Law_word/law10/yalkut-9157.pdf" TargetMode="External"/><Relationship Id="rId21" Type="http://schemas.openxmlformats.org/officeDocument/2006/relationships/hyperlink" Target="http://www.nevo.co.il/Law_word/law10/YALKUT-1418.pdf" TargetMode="External"/><Relationship Id="rId63" Type="http://schemas.openxmlformats.org/officeDocument/2006/relationships/hyperlink" Target="http://www.nevo.co.il/Law_word/law10/YALKUT-2797.pdf" TargetMode="External"/><Relationship Id="rId159" Type="http://schemas.openxmlformats.org/officeDocument/2006/relationships/hyperlink" Target="http://www.nevo.co.il/Law_word/law10/yalkut-5798.pdf" TargetMode="External"/><Relationship Id="rId324" Type="http://schemas.openxmlformats.org/officeDocument/2006/relationships/hyperlink" Target="http://www.nevo.co.il/Law_word/law10/YALKUT-0902.pdf" TargetMode="External"/><Relationship Id="rId170" Type="http://schemas.openxmlformats.org/officeDocument/2006/relationships/hyperlink" Target="http://www.nevo.co.il/Law_word/law10/yalkut-5986.pdf" TargetMode="External"/><Relationship Id="rId226" Type="http://schemas.openxmlformats.org/officeDocument/2006/relationships/hyperlink" Target="http://www.nevo.co.il/Law_word/law10/yalkut-7092.pdf" TargetMode="External"/><Relationship Id="rId268" Type="http://schemas.openxmlformats.org/officeDocument/2006/relationships/hyperlink" Target="http://www.nevo.co.il/Law_word/law10/yalkut-7630.pdf" TargetMode="External"/><Relationship Id="rId32" Type="http://schemas.openxmlformats.org/officeDocument/2006/relationships/hyperlink" Target="http://www.nevo.co.il/Law_word/law10/YALKUT-1635.pdf" TargetMode="External"/><Relationship Id="rId74" Type="http://schemas.openxmlformats.org/officeDocument/2006/relationships/hyperlink" Target="http://www.nevo.co.il/Law_word/law10/YALKUT-3825.pdf" TargetMode="External"/><Relationship Id="rId128" Type="http://schemas.openxmlformats.org/officeDocument/2006/relationships/hyperlink" Target="http://www.nevo.co.il/Law_word/law10/yalkut-5284.pdf" TargetMode="External"/><Relationship Id="rId5" Type="http://schemas.openxmlformats.org/officeDocument/2006/relationships/hyperlink" Target="http://www.nevo.co.il/Law_word/law10/YALKUT-0807.pdf" TargetMode="External"/><Relationship Id="rId181" Type="http://schemas.openxmlformats.org/officeDocument/2006/relationships/hyperlink" Target="http://www.nevo.co.il/law_word/law10/yalkut-6162.pdf" TargetMode="External"/><Relationship Id="rId237" Type="http://schemas.openxmlformats.org/officeDocument/2006/relationships/hyperlink" Target="http://www.nevo.co.il/Law_word/law10/yalkut-7226.pdf" TargetMode="External"/><Relationship Id="rId279" Type="http://schemas.openxmlformats.org/officeDocument/2006/relationships/hyperlink" Target="http://www.nevo.co.il/Law_word/law10/yalkut-7899.pdf" TargetMode="External"/><Relationship Id="rId43" Type="http://schemas.openxmlformats.org/officeDocument/2006/relationships/hyperlink" Target="http://www.nevo.co.il/Law_word/law10/YALKUT-1916.pdf" TargetMode="External"/><Relationship Id="rId139" Type="http://schemas.openxmlformats.org/officeDocument/2006/relationships/hyperlink" Target="http://www.nevo.co.il/Law_word/law10/yalkut-5394.pdf" TargetMode="External"/><Relationship Id="rId290" Type="http://schemas.openxmlformats.org/officeDocument/2006/relationships/hyperlink" Target="http://www.nevo.co.il/Law_word/law10/yalkut-8909.pdf" TargetMode="External"/><Relationship Id="rId304" Type="http://schemas.openxmlformats.org/officeDocument/2006/relationships/hyperlink" Target="http://www.nevo.co.il/law_word/law10/yalkut-9850.pdf" TargetMode="External"/><Relationship Id="rId85" Type="http://schemas.openxmlformats.org/officeDocument/2006/relationships/hyperlink" Target="http://www.nevo.co.il/Law_word/law14/LAW-1450.pdf" TargetMode="External"/><Relationship Id="rId150" Type="http://schemas.openxmlformats.org/officeDocument/2006/relationships/hyperlink" Target="http://www.nevo.co.il/Law_word/law10/yalkut-5593.pdf" TargetMode="External"/><Relationship Id="rId192" Type="http://schemas.openxmlformats.org/officeDocument/2006/relationships/hyperlink" Target="http://www.nevo.co.il/Law_word/law10/yalkut-6292.pdf" TargetMode="External"/><Relationship Id="rId206" Type="http://schemas.openxmlformats.org/officeDocument/2006/relationships/hyperlink" Target="http://www.nevo.co.il/Law_word/law10/yalkut-6676.pdf" TargetMode="External"/><Relationship Id="rId248" Type="http://schemas.openxmlformats.org/officeDocument/2006/relationships/hyperlink" Target="http://www.nevo.co.il/law_word/law14/law-2588.pdf" TargetMode="External"/><Relationship Id="rId12" Type="http://schemas.openxmlformats.org/officeDocument/2006/relationships/hyperlink" Target="http://www.nevo.co.il/Law_word/law10/YALKUT-1042.pdf" TargetMode="External"/><Relationship Id="rId108" Type="http://schemas.openxmlformats.org/officeDocument/2006/relationships/hyperlink" Target="http://www.nevo.co.il/Law_word/law10/YALKUT-4922.pdf" TargetMode="External"/><Relationship Id="rId315" Type="http://schemas.openxmlformats.org/officeDocument/2006/relationships/hyperlink" Target="https://www.nevo.co.il/law_word/law10/yalkut-10825.pdf" TargetMode="External"/><Relationship Id="rId54" Type="http://schemas.openxmlformats.org/officeDocument/2006/relationships/hyperlink" Target="http://www.nevo.co.il/Law_word/law10/YALKUT-2345.pdf" TargetMode="External"/><Relationship Id="rId96" Type="http://schemas.openxmlformats.org/officeDocument/2006/relationships/hyperlink" Target="http://www.nevo.co.il/Law_word/law14/LAW-1579.pdf" TargetMode="External"/><Relationship Id="rId161" Type="http://schemas.openxmlformats.org/officeDocument/2006/relationships/hyperlink" Target="http://www.nevo.co.il/Law_word/law10/yalkut-5811.pdf" TargetMode="External"/><Relationship Id="rId217" Type="http://schemas.openxmlformats.org/officeDocument/2006/relationships/hyperlink" Target="http://www.nevo.co.il/Law_word/law16/knesset-591.pdf" TargetMode="External"/><Relationship Id="rId259" Type="http://schemas.openxmlformats.org/officeDocument/2006/relationships/hyperlink" Target="http://www.nevo.co.il/law_word/law10/yalkut-7448.pdf" TargetMode="External"/><Relationship Id="rId23" Type="http://schemas.openxmlformats.org/officeDocument/2006/relationships/hyperlink" Target="http://www.nevo.co.il/Law_word/law10/YALKUT-1450.pdf" TargetMode="External"/><Relationship Id="rId119" Type="http://schemas.openxmlformats.org/officeDocument/2006/relationships/hyperlink" Target="http://www.nevo.co.il/Law_word/law10/YALKUT-5094.pdf" TargetMode="External"/><Relationship Id="rId270" Type="http://schemas.openxmlformats.org/officeDocument/2006/relationships/hyperlink" Target="http://www.nevo.co.il/Law_word/law10/yalkut-7633.pdf" TargetMode="External"/><Relationship Id="rId326" Type="http://schemas.openxmlformats.org/officeDocument/2006/relationships/hyperlink" Target="http://www.nevo.co.il/Law_word/law10/yalkut-6948.pdf" TargetMode="External"/><Relationship Id="rId65" Type="http://schemas.openxmlformats.org/officeDocument/2006/relationships/hyperlink" Target="http://www.nevo.co.il/Law_word/law14/LAW-1072.pdf" TargetMode="External"/><Relationship Id="rId130" Type="http://schemas.openxmlformats.org/officeDocument/2006/relationships/hyperlink" Target="http://www.nevo.co.il/Law_word/law10/yalkut-5313.pdf" TargetMode="External"/><Relationship Id="rId172" Type="http://schemas.openxmlformats.org/officeDocument/2006/relationships/hyperlink" Target="http://www.nevo.co.il/Law_word/law15/memshala-335.pdf" TargetMode="External"/><Relationship Id="rId228" Type="http://schemas.openxmlformats.org/officeDocument/2006/relationships/hyperlink" Target="http://www.nevo.co.il/Law_word/law10/yalkut-7097.pdf" TargetMode="External"/><Relationship Id="rId281" Type="http://schemas.openxmlformats.org/officeDocument/2006/relationships/hyperlink" Target="http://www.nevo.co.il/Law_word/law10/yalkut-8026.pdf" TargetMode="External"/><Relationship Id="rId34" Type="http://schemas.openxmlformats.org/officeDocument/2006/relationships/hyperlink" Target="http://www.nevo.co.il/Law_word/law10/YALKUT-1673.pdf" TargetMode="External"/><Relationship Id="rId76" Type="http://schemas.openxmlformats.org/officeDocument/2006/relationships/hyperlink" Target="http://www.nevo.co.il/Law_word/law14/LAW-1338.pdf" TargetMode="External"/><Relationship Id="rId141" Type="http://schemas.openxmlformats.org/officeDocument/2006/relationships/hyperlink" Target="http://www.nevo.co.il/Law_word/law10/yalkut-5434.pdf" TargetMode="External"/><Relationship Id="rId7" Type="http://schemas.openxmlformats.org/officeDocument/2006/relationships/hyperlink" Target="http://www.nevo.co.il/Law_word/law17/PROP-0463.pdf" TargetMode="External"/><Relationship Id="rId183" Type="http://schemas.openxmlformats.org/officeDocument/2006/relationships/hyperlink" Target="http://www.nevo.co.il/Law_word/law10/yalkut-6198.pdf" TargetMode="External"/><Relationship Id="rId239" Type="http://schemas.openxmlformats.org/officeDocument/2006/relationships/hyperlink" Target="http://www.nevo.co.il/Law_word/law10/yalkut-7233.pdf" TargetMode="External"/><Relationship Id="rId250" Type="http://schemas.openxmlformats.org/officeDocument/2006/relationships/hyperlink" Target="http://www.nevo.co.il/Law_word/law10/yalkut-7402.pdf" TargetMode="External"/><Relationship Id="rId271" Type="http://schemas.openxmlformats.org/officeDocument/2006/relationships/hyperlink" Target="http://www.nevo.co.il/law_word/law10/yalkut-7675.pdf" TargetMode="External"/><Relationship Id="rId292" Type="http://schemas.openxmlformats.org/officeDocument/2006/relationships/hyperlink" Target="http://www.nevo.co.il/Law_word/law10/yalkut-8921.pdf" TargetMode="External"/><Relationship Id="rId306" Type="http://schemas.openxmlformats.org/officeDocument/2006/relationships/hyperlink" Target="http://www.nevo.co.il/law_word/law10/yalkut-9978.pdf" TargetMode="External"/><Relationship Id="rId24" Type="http://schemas.openxmlformats.org/officeDocument/2006/relationships/hyperlink" Target="http://www.nevo.co.il/Law_word/law10/YALKUT-1514.pdf" TargetMode="External"/><Relationship Id="rId45" Type="http://schemas.openxmlformats.org/officeDocument/2006/relationships/hyperlink" Target="http://www.nevo.co.il/Law_word/law10/YALKUT-2005.pdf" TargetMode="External"/><Relationship Id="rId66" Type="http://schemas.openxmlformats.org/officeDocument/2006/relationships/hyperlink" Target="http://www.nevo.co.il/Law_word/law17/PROP-1560.pdf" TargetMode="External"/><Relationship Id="rId87" Type="http://schemas.openxmlformats.org/officeDocument/2006/relationships/hyperlink" Target="http://www.nevo.co.il/Law_word/law10/YALKUT-4189.pdf" TargetMode="External"/><Relationship Id="rId110" Type="http://schemas.openxmlformats.org/officeDocument/2006/relationships/hyperlink" Target="http://www.nevo.co.il/Law_word/law17/PROP-2901.pdf" TargetMode="External"/><Relationship Id="rId131" Type="http://schemas.openxmlformats.org/officeDocument/2006/relationships/hyperlink" Target="http://www.nevo.co.il/Law_word/law10/yalkut-5315.pdf" TargetMode="External"/><Relationship Id="rId327" Type="http://schemas.openxmlformats.org/officeDocument/2006/relationships/hyperlink" Target="http://www.nevo.co.il/Law_word/law10/yalkut-7226.pdf" TargetMode="External"/><Relationship Id="rId152" Type="http://schemas.openxmlformats.org/officeDocument/2006/relationships/hyperlink" Target="http://www.nevo.co.il/Law_word/law10/yalkut-5666.pdf" TargetMode="External"/><Relationship Id="rId173" Type="http://schemas.openxmlformats.org/officeDocument/2006/relationships/hyperlink" Target="http://www.nevo.co.il/Law_word/law10/yalkut-6005.pdf" TargetMode="External"/><Relationship Id="rId194" Type="http://schemas.openxmlformats.org/officeDocument/2006/relationships/hyperlink" Target="http://www.nevo.co.il/Law_word/law10/yalkut-6317.pdf" TargetMode="External"/><Relationship Id="rId208" Type="http://schemas.openxmlformats.org/officeDocument/2006/relationships/hyperlink" Target="http://www.nevo.co.il/Law_word/law10/yalkut-6734.pdf" TargetMode="External"/><Relationship Id="rId229" Type="http://schemas.openxmlformats.org/officeDocument/2006/relationships/hyperlink" Target="http://www.nevo.co.il/Law_word/law10/yalkut-7097.pdf" TargetMode="External"/><Relationship Id="rId240" Type="http://schemas.openxmlformats.org/officeDocument/2006/relationships/hyperlink" Target="http://www.nevo.co.il/Law_word/law10/yalkut-7233.pdf" TargetMode="External"/><Relationship Id="rId261" Type="http://schemas.openxmlformats.org/officeDocument/2006/relationships/hyperlink" Target="http://www.nevo.co.il/law_word/law10/yalkut-7459.pdf" TargetMode="External"/><Relationship Id="rId14" Type="http://schemas.openxmlformats.org/officeDocument/2006/relationships/hyperlink" Target="http://www.nevo.co.il/Law_word/law10/YALKUT-1146.pdf" TargetMode="External"/><Relationship Id="rId35" Type="http://schemas.openxmlformats.org/officeDocument/2006/relationships/hyperlink" Target="http://www.nevo.co.il/Law_word/law10/YALKUT-1727.pdf" TargetMode="External"/><Relationship Id="rId56" Type="http://schemas.openxmlformats.org/officeDocument/2006/relationships/hyperlink" Target="http://www.nevo.co.il/Law_word/law10/YALKUT-2418.pdf" TargetMode="External"/><Relationship Id="rId77" Type="http://schemas.openxmlformats.org/officeDocument/2006/relationships/hyperlink" Target="http://www.nevo.co.il/Law_word/law17/PROP-2081.pdf" TargetMode="External"/><Relationship Id="rId100" Type="http://schemas.openxmlformats.org/officeDocument/2006/relationships/hyperlink" Target="http://www.nevo.co.il/Law_word/law10/YALKUT-4591.pdf" TargetMode="External"/><Relationship Id="rId282" Type="http://schemas.openxmlformats.org/officeDocument/2006/relationships/hyperlink" Target="http://www.nevo.co.il/Law_word/law10/yalkut-8033.pdf" TargetMode="External"/><Relationship Id="rId317" Type="http://schemas.openxmlformats.org/officeDocument/2006/relationships/hyperlink" Target="https://www.nevo.co.il/law_word/law10/yalkut-10921.pdf" TargetMode="External"/><Relationship Id="rId8" Type="http://schemas.openxmlformats.org/officeDocument/2006/relationships/hyperlink" Target="http://www.nevo.co.il/Law_word/law10/YALKUT-0983.pdf" TargetMode="External"/><Relationship Id="rId98" Type="http://schemas.openxmlformats.org/officeDocument/2006/relationships/hyperlink" Target="http://www.nevo.co.il/Law_word/law10/YALKUT-4563.pdf" TargetMode="External"/><Relationship Id="rId121" Type="http://schemas.openxmlformats.org/officeDocument/2006/relationships/hyperlink" Target="http://www.nevo.co.il/Law_word/law10/YALKUT-5126.pdf" TargetMode="External"/><Relationship Id="rId142" Type="http://schemas.openxmlformats.org/officeDocument/2006/relationships/hyperlink" Target="http://www.nevo.co.il/Law_word/law14/LAW-2017.pdf" TargetMode="External"/><Relationship Id="rId163" Type="http://schemas.openxmlformats.org/officeDocument/2006/relationships/hyperlink" Target="http://www.nevo.co.il/Law_word/law10/yalkut-6414.pdf" TargetMode="External"/><Relationship Id="rId184" Type="http://schemas.openxmlformats.org/officeDocument/2006/relationships/hyperlink" Target="http://www.nevo.co.il/Law_word/law10/yalkut-6238.pdf" TargetMode="External"/><Relationship Id="rId219" Type="http://schemas.openxmlformats.org/officeDocument/2006/relationships/hyperlink" Target="http://www.nevo.co.il/Law_word/law10/yalkut-6974.pdf" TargetMode="External"/><Relationship Id="rId230" Type="http://schemas.openxmlformats.org/officeDocument/2006/relationships/hyperlink" Target="http://www.nevo.co.il/Law_word/law10/yalkut-7111.pdf" TargetMode="External"/><Relationship Id="rId251" Type="http://schemas.openxmlformats.org/officeDocument/2006/relationships/hyperlink" Target="http://www.nevo.co.il/law_word/law14/law-2589.pdf" TargetMode="External"/><Relationship Id="rId25" Type="http://schemas.openxmlformats.org/officeDocument/2006/relationships/hyperlink" Target="http://www.nevo.co.il/Law_word/law10/YALKUT-1556.pdf" TargetMode="External"/><Relationship Id="rId46" Type="http://schemas.openxmlformats.org/officeDocument/2006/relationships/hyperlink" Target="http://www.nevo.co.il/Law_word/law06/TAK-2088.pdf" TargetMode="External"/><Relationship Id="rId67" Type="http://schemas.openxmlformats.org/officeDocument/2006/relationships/hyperlink" Target="http://www.nevo.co.il/Law_word/law14/LAW-1076.pdf" TargetMode="External"/><Relationship Id="rId272" Type="http://schemas.openxmlformats.org/officeDocument/2006/relationships/hyperlink" Target="http://www.nevo.co.il/law_word/law10/yalkut-7676.pdf" TargetMode="External"/><Relationship Id="rId293" Type="http://schemas.openxmlformats.org/officeDocument/2006/relationships/hyperlink" Target="http://www.nevo.co.il/Law_word/law10/yalkut-8921.pdf" TargetMode="External"/><Relationship Id="rId307" Type="http://schemas.openxmlformats.org/officeDocument/2006/relationships/hyperlink" Target="http://www.nevo.co.il/Law_word/law10/yalkut-10188.pdf" TargetMode="External"/><Relationship Id="rId328" Type="http://schemas.openxmlformats.org/officeDocument/2006/relationships/hyperlink" Target="https://www.nevo.co.il/law_word/law10/yalkut-9216.pdf" TargetMode="External"/><Relationship Id="rId88" Type="http://schemas.openxmlformats.org/officeDocument/2006/relationships/hyperlink" Target="http://www.nevo.co.il/Law_word/law10/YALKUT-4218.pdf" TargetMode="External"/><Relationship Id="rId111" Type="http://schemas.openxmlformats.org/officeDocument/2006/relationships/hyperlink" Target="http://www.nevo.co.il/Law_word/law10/YALKUT-4955.pdf" TargetMode="External"/><Relationship Id="rId132" Type="http://schemas.openxmlformats.org/officeDocument/2006/relationships/hyperlink" Target="http://www.nevo.co.il/Law_word/law10/yalkut-5317.pdf" TargetMode="External"/><Relationship Id="rId153" Type="http://schemas.openxmlformats.org/officeDocument/2006/relationships/hyperlink" Target="http://www.nevo.co.il/Law_word/law10/yalkut-5692.pdf" TargetMode="External"/><Relationship Id="rId174" Type="http://schemas.openxmlformats.org/officeDocument/2006/relationships/hyperlink" Target="http://www.nevo.co.il/Law_word/law10/yalkut-6057.pdf" TargetMode="External"/><Relationship Id="rId195" Type="http://schemas.openxmlformats.org/officeDocument/2006/relationships/hyperlink" Target="http://www.nevo.co.il/Law_word/law10/YALKUT-6361.pdf" TargetMode="External"/><Relationship Id="rId209" Type="http://schemas.openxmlformats.org/officeDocument/2006/relationships/hyperlink" Target="http://www.nevo.co.il/Law_word/law10/yalkut-6809.pdf" TargetMode="External"/><Relationship Id="rId220" Type="http://schemas.openxmlformats.org/officeDocument/2006/relationships/hyperlink" Target="http://www.nevo.co.il/Law_word/law10/yalkut-7044.pdf" TargetMode="External"/><Relationship Id="rId241" Type="http://schemas.openxmlformats.org/officeDocument/2006/relationships/hyperlink" Target="http://www.nevo.co.il/Law_word/law10/yalkut-7282.pdf" TargetMode="External"/><Relationship Id="rId15" Type="http://schemas.openxmlformats.org/officeDocument/2006/relationships/hyperlink" Target="http://www.nevo.co.il/Law_word/law10/YALKUT-1213.pdf" TargetMode="External"/><Relationship Id="rId36" Type="http://schemas.openxmlformats.org/officeDocument/2006/relationships/hyperlink" Target="http://www.nevo.co.il/Law_word/law10/YALKUT-1772.pdf" TargetMode="External"/><Relationship Id="rId57" Type="http://schemas.openxmlformats.org/officeDocument/2006/relationships/hyperlink" Target="http://www.nevo.co.il/Law_word/law10/YALKUT-2431.pdf" TargetMode="External"/><Relationship Id="rId262" Type="http://schemas.openxmlformats.org/officeDocument/2006/relationships/hyperlink" Target="http://www.nevo.co.il/Law_word/law10/yalkut-7475.pdf" TargetMode="External"/><Relationship Id="rId283" Type="http://schemas.openxmlformats.org/officeDocument/2006/relationships/hyperlink" Target="http://www.nevo.co.il/Law_word/law10/yalkut-8077.pdf" TargetMode="External"/><Relationship Id="rId318" Type="http://schemas.openxmlformats.org/officeDocument/2006/relationships/hyperlink" Target="https://www.nevo.co.il/law_word/law10/yalkut-10924.pdf" TargetMode="External"/><Relationship Id="rId78" Type="http://schemas.openxmlformats.org/officeDocument/2006/relationships/hyperlink" Target="http://www.nevo.co.il/Law_word/law10/YALKUT-3923.pdf" TargetMode="External"/><Relationship Id="rId99" Type="http://schemas.openxmlformats.org/officeDocument/2006/relationships/hyperlink" Target="http://www.nevo.co.il/Law_word/law10/yalkut-6565.pdf" TargetMode="External"/><Relationship Id="rId101" Type="http://schemas.openxmlformats.org/officeDocument/2006/relationships/hyperlink" Target="http://www.nevo.co.il/Law_word/law10/YALKUT-4628.pdf" TargetMode="External"/><Relationship Id="rId122" Type="http://schemas.openxmlformats.org/officeDocument/2006/relationships/hyperlink" Target="http://www.nevo.co.il/Law_word/law10/yalkut-6198.pdf" TargetMode="External"/><Relationship Id="rId143" Type="http://schemas.openxmlformats.org/officeDocument/2006/relationships/hyperlink" Target="http://www.nevo.co.il/Law_word/law16/KNESSET-69.pdf" TargetMode="External"/><Relationship Id="rId164" Type="http://schemas.openxmlformats.org/officeDocument/2006/relationships/hyperlink" Target="http://www.nevo.co.il/Law_word/law10/yalkut-5833.pdf" TargetMode="External"/><Relationship Id="rId185" Type="http://schemas.openxmlformats.org/officeDocument/2006/relationships/hyperlink" Target="http://www.nevo.co.il/Law_word/law10/yalkut-6251.pdf" TargetMode="External"/><Relationship Id="rId9" Type="http://schemas.openxmlformats.org/officeDocument/2006/relationships/hyperlink" Target="http://www.nevo.co.il/Law_word/law14/LAW-0398.pdf" TargetMode="External"/><Relationship Id="rId210" Type="http://schemas.openxmlformats.org/officeDocument/2006/relationships/hyperlink" Target="http://www.nevo.co.il/law_word/law10/yalkut-6826.pdf" TargetMode="External"/><Relationship Id="rId26" Type="http://schemas.openxmlformats.org/officeDocument/2006/relationships/hyperlink" Target="http://www.nevo.co.il/Law_word/law10/YALKUT-1575.pdf" TargetMode="External"/><Relationship Id="rId231" Type="http://schemas.openxmlformats.org/officeDocument/2006/relationships/hyperlink" Target="http://www.nevo.co.il/Law_word/law10/yalkut-7155.pdf" TargetMode="External"/><Relationship Id="rId252" Type="http://schemas.openxmlformats.org/officeDocument/2006/relationships/hyperlink" Target="http://www.nevo.co.il/Law_word/law16/knesset-634.pdf" TargetMode="External"/><Relationship Id="rId273" Type="http://schemas.openxmlformats.org/officeDocument/2006/relationships/hyperlink" Target="http://www.nevo.co.il/law_word/law10/yalkut-7688.pdf" TargetMode="External"/><Relationship Id="rId294" Type="http://schemas.openxmlformats.org/officeDocument/2006/relationships/hyperlink" Target="http://www.nevo.co.il/Law_word/law10/yalkut-8934.pdf" TargetMode="External"/><Relationship Id="rId308" Type="http://schemas.openxmlformats.org/officeDocument/2006/relationships/hyperlink" Target="http://www.nevo.co.il/Law_word/law10/yalkut-10210.pdf" TargetMode="External"/><Relationship Id="rId329" Type="http://schemas.openxmlformats.org/officeDocument/2006/relationships/hyperlink" Target="https://www.nevo.co.il/law_html/law10/yalkut-11103.pdf" TargetMode="External"/><Relationship Id="rId47" Type="http://schemas.openxmlformats.org/officeDocument/2006/relationships/hyperlink" Target="http://www.nevo.co.il/Law_word/law10/YALKUT-2187.pdf" TargetMode="External"/><Relationship Id="rId68" Type="http://schemas.openxmlformats.org/officeDocument/2006/relationships/hyperlink" Target="http://www.nevo.co.il/Law_word/law10/YALKUT-3066.pdf" TargetMode="External"/><Relationship Id="rId89" Type="http://schemas.openxmlformats.org/officeDocument/2006/relationships/hyperlink" Target="http://www.nevo.co.il/Law_word/law14/LAW-1547.pdf" TargetMode="External"/><Relationship Id="rId112" Type="http://schemas.openxmlformats.org/officeDocument/2006/relationships/hyperlink" Target="http://www.nevo.co.il/Law_word/law10/YALKUT-4964.pdf" TargetMode="External"/><Relationship Id="rId133" Type="http://schemas.openxmlformats.org/officeDocument/2006/relationships/hyperlink" Target="http://www.nevo.co.il/Law_word/law10/YALKUT-5332.pdf" TargetMode="External"/><Relationship Id="rId154" Type="http://schemas.openxmlformats.org/officeDocument/2006/relationships/hyperlink" Target="http://www.nevo.co.il/Law_word/law10/yalkut-5724.pdf" TargetMode="External"/><Relationship Id="rId175" Type="http://schemas.openxmlformats.org/officeDocument/2006/relationships/hyperlink" Target="http://www.nevo.co.il/Law_word/law10/yalkut-6094.pdf" TargetMode="External"/><Relationship Id="rId196" Type="http://schemas.openxmlformats.org/officeDocument/2006/relationships/hyperlink" Target="http://www.nevo.co.il/Law_word/law10/yalkut-6383.pdf" TargetMode="External"/><Relationship Id="rId200" Type="http://schemas.openxmlformats.org/officeDocument/2006/relationships/hyperlink" Target="http://www.nevo.co.il/Law_word/law10/yalkut-6492.pdf" TargetMode="External"/><Relationship Id="rId16" Type="http://schemas.openxmlformats.org/officeDocument/2006/relationships/hyperlink" Target="http://www.nevo.co.il/Law_word/law10/YALKUT-1263.pdf" TargetMode="External"/><Relationship Id="rId221" Type="http://schemas.openxmlformats.org/officeDocument/2006/relationships/hyperlink" Target="http://www.nevo.co.il/Law_word/law10/yalkut-7056.pdf" TargetMode="External"/><Relationship Id="rId242" Type="http://schemas.openxmlformats.org/officeDocument/2006/relationships/hyperlink" Target="http://www.nevo.co.il/Law_word/law10/yalkut-7282.pdf" TargetMode="External"/><Relationship Id="rId263" Type="http://schemas.openxmlformats.org/officeDocument/2006/relationships/hyperlink" Target="http://www.nevo.co.il/Law_word/law10/yalkut-7499.pdf" TargetMode="External"/><Relationship Id="rId284" Type="http://schemas.openxmlformats.org/officeDocument/2006/relationships/hyperlink" Target="http://www.nevo.co.il/Law_word/law10/yalkut-8266.pdf" TargetMode="External"/><Relationship Id="rId319" Type="http://schemas.openxmlformats.org/officeDocument/2006/relationships/hyperlink" Target="http://www.nevo.co.il/Law_word/law10/yalkut-11078.pdf" TargetMode="External"/><Relationship Id="rId37" Type="http://schemas.openxmlformats.org/officeDocument/2006/relationships/hyperlink" Target="http://www.nevo.co.il/Law_word/law10/YALKUT-1802.pdf" TargetMode="External"/><Relationship Id="rId58" Type="http://schemas.openxmlformats.org/officeDocument/2006/relationships/hyperlink" Target="http://www.nevo.co.il/Law_word/law10/YALKUT-2453.pdf" TargetMode="External"/><Relationship Id="rId79" Type="http://schemas.openxmlformats.org/officeDocument/2006/relationships/hyperlink" Target="http://www.nevo.co.il/Law_word/law10/YALKUT-3983.pdf" TargetMode="External"/><Relationship Id="rId102" Type="http://schemas.openxmlformats.org/officeDocument/2006/relationships/hyperlink" Target="http://www.nevo.co.il/Law_word/law14/LAW-1658.pdf" TargetMode="External"/><Relationship Id="rId123" Type="http://schemas.openxmlformats.org/officeDocument/2006/relationships/hyperlink" Target="http://www.nevo.co.il/Law_word/law10/YALKUT-5164.pdf" TargetMode="External"/><Relationship Id="rId144" Type="http://schemas.openxmlformats.org/officeDocument/2006/relationships/hyperlink" Target="http://www.nevo.co.il/Law_word/law10/yalkut-5481.pdf" TargetMode="External"/><Relationship Id="rId330" Type="http://schemas.openxmlformats.org/officeDocument/2006/relationships/hyperlink" Target="http://www.nevo.co.il/Law_word/law10/YALKUT-5376.pdf" TargetMode="External"/><Relationship Id="rId90" Type="http://schemas.openxmlformats.org/officeDocument/2006/relationships/hyperlink" Target="http://www.nevo.co.il/Law_word/law17/PROP-2381.pdf" TargetMode="External"/><Relationship Id="rId165" Type="http://schemas.openxmlformats.org/officeDocument/2006/relationships/hyperlink" Target="http://www.nevo.co.il/Law_word/law10/yalkut-5844.pdf" TargetMode="External"/><Relationship Id="rId186" Type="http://schemas.openxmlformats.org/officeDocument/2006/relationships/hyperlink" Target="http://www.nevo.co.il/Law_word/law10/yalkut-6256.pdf" TargetMode="External"/><Relationship Id="rId211" Type="http://schemas.openxmlformats.org/officeDocument/2006/relationships/hyperlink" Target="http://www.nevo.co.il/law_word/law10/yalkut-6835.pdf" TargetMode="External"/><Relationship Id="rId232" Type="http://schemas.openxmlformats.org/officeDocument/2006/relationships/hyperlink" Target="http://www.nevo.co.il/Law_word/law10/yalkut-7188.pdf" TargetMode="External"/><Relationship Id="rId253" Type="http://schemas.openxmlformats.org/officeDocument/2006/relationships/hyperlink" Target="http://www.nevo.co.il/law_word/law14/law-2672.pdf" TargetMode="External"/><Relationship Id="rId274" Type="http://schemas.openxmlformats.org/officeDocument/2006/relationships/hyperlink" Target="http://www.nevo.co.il/law_word/law10/yalkut-7688.pdf" TargetMode="External"/><Relationship Id="rId295" Type="http://schemas.openxmlformats.org/officeDocument/2006/relationships/hyperlink" Target="http://www.nevo.co.il/Law_word/law10/yalkut-9025.pdf" TargetMode="External"/><Relationship Id="rId309" Type="http://schemas.openxmlformats.org/officeDocument/2006/relationships/hyperlink" Target="http://www.nevo.co.il/Law_word/law10/yalkut-10210.pdf" TargetMode="External"/><Relationship Id="rId27" Type="http://schemas.openxmlformats.org/officeDocument/2006/relationships/hyperlink" Target="http://www.nevo.co.il/Law_word/law10/YALKUT-1602.pdf" TargetMode="External"/><Relationship Id="rId48" Type="http://schemas.openxmlformats.org/officeDocument/2006/relationships/hyperlink" Target="http://www.nevo.co.il/Law_word/law10/YALKUT-2199.pdf" TargetMode="External"/><Relationship Id="rId69" Type="http://schemas.openxmlformats.org/officeDocument/2006/relationships/hyperlink" Target="http://www.nevo.co.il/Law_word/law10/YALKUT-3589.pdf" TargetMode="External"/><Relationship Id="rId113" Type="http://schemas.openxmlformats.org/officeDocument/2006/relationships/hyperlink" Target="http://www.nevo.co.il/Law_word/law10/YALKUT-4968.pdf" TargetMode="External"/><Relationship Id="rId134" Type="http://schemas.openxmlformats.org/officeDocument/2006/relationships/hyperlink" Target="http://www.nevo.co.il/Law_word/law10/yalkut-5338.pdf" TargetMode="External"/><Relationship Id="rId320" Type="http://schemas.openxmlformats.org/officeDocument/2006/relationships/hyperlink" Target="http://www.nevo.co.il/Law_word/law10/yalkut-11106.pdf" TargetMode="External"/><Relationship Id="rId80" Type="http://schemas.openxmlformats.org/officeDocument/2006/relationships/hyperlink" Target="http://www.nevo.co.il/Law_word/law10/YALKUT-4011.pdf" TargetMode="External"/><Relationship Id="rId155" Type="http://schemas.openxmlformats.org/officeDocument/2006/relationships/hyperlink" Target="http://www.nevo.co.il/Law_word/law10/yalkut-5759.pdf" TargetMode="External"/><Relationship Id="rId176" Type="http://schemas.openxmlformats.org/officeDocument/2006/relationships/hyperlink" Target="http://www.nevo.co.il/Law_word/law10/yalkut-6095.pdf" TargetMode="External"/><Relationship Id="rId197" Type="http://schemas.openxmlformats.org/officeDocument/2006/relationships/hyperlink" Target="http://www.nevo.co.il/Law_word/law10/yalkut-6416.pdf" TargetMode="External"/><Relationship Id="rId201" Type="http://schemas.openxmlformats.org/officeDocument/2006/relationships/hyperlink" Target="http://www.nevo.co.il/Law_word/law10/yalkut-6511.pdf" TargetMode="External"/><Relationship Id="rId222" Type="http://schemas.openxmlformats.org/officeDocument/2006/relationships/hyperlink" Target="http://www.nevo.co.il/Law_word/law10/yalkut-7059.pdf" TargetMode="External"/><Relationship Id="rId243" Type="http://schemas.openxmlformats.org/officeDocument/2006/relationships/hyperlink" Target="http://www.nevo.co.il/Law_word/law10/yalkut-7284.pdf" TargetMode="External"/><Relationship Id="rId264" Type="http://schemas.openxmlformats.org/officeDocument/2006/relationships/hyperlink" Target="http://www.nevo.co.il/Law_word/law10/yalkut-7485.pdf" TargetMode="External"/><Relationship Id="rId285" Type="http://schemas.openxmlformats.org/officeDocument/2006/relationships/hyperlink" Target="http://www.nevo.co.il/Law_word/law10/yalkut-8286.pdf" TargetMode="External"/><Relationship Id="rId17" Type="http://schemas.openxmlformats.org/officeDocument/2006/relationships/hyperlink" Target="http://www.nevo.co.il/Law_word/law10/YALKUT-1315.pdf" TargetMode="External"/><Relationship Id="rId38" Type="http://schemas.openxmlformats.org/officeDocument/2006/relationships/hyperlink" Target="http://www.nevo.co.il/Law_word/law10/YALKUT-1829.pdf" TargetMode="External"/><Relationship Id="rId59" Type="http://schemas.openxmlformats.org/officeDocument/2006/relationships/hyperlink" Target="http://www.nevo.co.il/Law_word/law10/YALKUT-2487.pdf" TargetMode="External"/><Relationship Id="rId103" Type="http://schemas.openxmlformats.org/officeDocument/2006/relationships/hyperlink" Target="http://www.nevo.co.il/Law_word/law17/PROP-2525.pdf" TargetMode="External"/><Relationship Id="rId124" Type="http://schemas.openxmlformats.org/officeDocument/2006/relationships/hyperlink" Target="http://www.nevo.co.il/Law_word/law10/YALKUT-5256.pdf" TargetMode="External"/><Relationship Id="rId310" Type="http://schemas.openxmlformats.org/officeDocument/2006/relationships/hyperlink" Target="http://www.nevo.co.il/Law_word/law10/yalkut-10283.pdf" TargetMode="External"/><Relationship Id="rId70" Type="http://schemas.openxmlformats.org/officeDocument/2006/relationships/hyperlink" Target="http://www.nevo.co.il/Law_word/law10/YALKUT-3626.pdf" TargetMode="External"/><Relationship Id="rId91" Type="http://schemas.openxmlformats.org/officeDocument/2006/relationships/hyperlink" Target="http://www.nevo.co.il/Law_word/law10/YALKUT-4245.pdf" TargetMode="External"/><Relationship Id="rId145" Type="http://schemas.openxmlformats.org/officeDocument/2006/relationships/hyperlink" Target="http://www.nevo.co.il/Law_word/law10/yalkut-5495.pdf" TargetMode="External"/><Relationship Id="rId166" Type="http://schemas.openxmlformats.org/officeDocument/2006/relationships/hyperlink" Target="http://www.nevo.co.il/Law_word/law10/yalkut-5858.pdf" TargetMode="External"/><Relationship Id="rId187" Type="http://schemas.openxmlformats.org/officeDocument/2006/relationships/hyperlink" Target="http://www.nevo.co.il/Law_word/law10/yalkut-6268.pdf" TargetMode="External"/><Relationship Id="rId331" Type="http://schemas.openxmlformats.org/officeDocument/2006/relationships/hyperlink" Target="https://www.nevo.co.il/Law_word/law10/yalkut-10196.pdf" TargetMode="External"/><Relationship Id="rId1" Type="http://schemas.openxmlformats.org/officeDocument/2006/relationships/hyperlink" Target="http://www.nevo.co.il/Law_word/law14/LAW-0279.pdf" TargetMode="External"/><Relationship Id="rId212" Type="http://schemas.openxmlformats.org/officeDocument/2006/relationships/hyperlink" Target="http://www.nevo.co.il/Law_word/law10/yalkut-6887.pdf" TargetMode="External"/><Relationship Id="rId233" Type="http://schemas.openxmlformats.org/officeDocument/2006/relationships/hyperlink" Target="http://www.nevo.co.il/Law_word/law10/yalkut-7191.pdf" TargetMode="External"/><Relationship Id="rId254" Type="http://schemas.openxmlformats.org/officeDocument/2006/relationships/hyperlink" Target="http://www.nevo.co.il/law_word/law10/yalkut-7416.pdf" TargetMode="External"/><Relationship Id="rId28" Type="http://schemas.openxmlformats.org/officeDocument/2006/relationships/hyperlink" Target="http://www.nevo.co.il/Law_word/law10/YALKUT-1612.pdf" TargetMode="External"/><Relationship Id="rId49" Type="http://schemas.openxmlformats.org/officeDocument/2006/relationships/hyperlink" Target="http://www.nevo.co.il/Law_word/law10/YALKUT-2267.pdf" TargetMode="External"/><Relationship Id="rId114" Type="http://schemas.openxmlformats.org/officeDocument/2006/relationships/hyperlink" Target="http://www.nevo.co.il/Law_word/law10/YALKUT-4999.pdf" TargetMode="External"/><Relationship Id="rId275" Type="http://schemas.openxmlformats.org/officeDocument/2006/relationships/hyperlink" Target="http://www.nevo.co.il/law_word/law10/yalkut-7726.pdf" TargetMode="External"/><Relationship Id="rId296" Type="http://schemas.openxmlformats.org/officeDocument/2006/relationships/hyperlink" Target="http://www.nevo.co.il/Law_word/law10/yalkut-9074.pdf" TargetMode="External"/><Relationship Id="rId300" Type="http://schemas.openxmlformats.org/officeDocument/2006/relationships/hyperlink" Target="http://www.nevo.co.il/Law_word/law10/yalkut-9197.pdf" TargetMode="External"/><Relationship Id="rId60" Type="http://schemas.openxmlformats.org/officeDocument/2006/relationships/hyperlink" Target="http://www.nevo.co.il/Law_word/law10/YALKUT-2623.pdf" TargetMode="External"/><Relationship Id="rId81" Type="http://schemas.openxmlformats.org/officeDocument/2006/relationships/hyperlink" Target="http://www.nevo.co.il/Law_word/law10/YALKUT-4019.pdf" TargetMode="External"/><Relationship Id="rId135" Type="http://schemas.openxmlformats.org/officeDocument/2006/relationships/hyperlink" Target="http://www.nevo.co.il/Law_word/law10/YALKUT-5354.pdf" TargetMode="External"/><Relationship Id="rId156" Type="http://schemas.openxmlformats.org/officeDocument/2006/relationships/hyperlink" Target="http://www.nevo.co.il/Law_word/law10/yalkut-5766.pdf" TargetMode="External"/><Relationship Id="rId177" Type="http://schemas.openxmlformats.org/officeDocument/2006/relationships/hyperlink" Target="http://www.nevo.co.il/Law_word/law10/yalkut-6117.pdf" TargetMode="External"/><Relationship Id="rId198" Type="http://schemas.openxmlformats.org/officeDocument/2006/relationships/hyperlink" Target="http://www.nevo.co.il/Law_word/law10/yalkut-6433.pdf" TargetMode="External"/><Relationship Id="rId321" Type="http://schemas.openxmlformats.org/officeDocument/2006/relationships/hyperlink" Target="http://www.nevo.co.il/Law_word/law10/yalkut-11129.pdf" TargetMode="External"/><Relationship Id="rId202" Type="http://schemas.openxmlformats.org/officeDocument/2006/relationships/hyperlink" Target="http://www.nevo.co.il/Law_word/law10/yalkut-6515.pdf" TargetMode="External"/><Relationship Id="rId223" Type="http://schemas.openxmlformats.org/officeDocument/2006/relationships/hyperlink" Target="http://www.nevo.co.il/Law_word/law10/yalkut-7060.pdf" TargetMode="External"/><Relationship Id="rId244" Type="http://schemas.openxmlformats.org/officeDocument/2006/relationships/hyperlink" Target="http://www.nevo.co.il/law_word/law14/law-2577.pdf" TargetMode="External"/><Relationship Id="rId18" Type="http://schemas.openxmlformats.org/officeDocument/2006/relationships/hyperlink" Target="http://www.nevo.co.il/Law_word/law10/YALKUT-1359.pdf" TargetMode="External"/><Relationship Id="rId39" Type="http://schemas.openxmlformats.org/officeDocument/2006/relationships/hyperlink" Target="http://www.nevo.co.il/Law_word/law10/YALKUT-1851.pdf" TargetMode="External"/><Relationship Id="rId265" Type="http://schemas.openxmlformats.org/officeDocument/2006/relationships/hyperlink" Target="http://www.nevo.co.il/Law_word/law06/tak-7566.pdf" TargetMode="External"/><Relationship Id="rId286" Type="http://schemas.openxmlformats.org/officeDocument/2006/relationships/hyperlink" Target="http://www.nevo.co.il/Law_word/law10/yalkut-8307.pdf" TargetMode="External"/><Relationship Id="rId50" Type="http://schemas.openxmlformats.org/officeDocument/2006/relationships/hyperlink" Target="http://www.nevo.co.il/Law_word/law10/YALKUT-2272.pdf" TargetMode="External"/><Relationship Id="rId104" Type="http://schemas.openxmlformats.org/officeDocument/2006/relationships/hyperlink" Target="http://www.nevo.co.il/Law_word/law10/YALKUT-4696.pdf" TargetMode="External"/><Relationship Id="rId125" Type="http://schemas.openxmlformats.org/officeDocument/2006/relationships/hyperlink" Target="http://www.nevo.co.il/Law_word/law10/YALKUT-5257.pdf" TargetMode="External"/><Relationship Id="rId146" Type="http://schemas.openxmlformats.org/officeDocument/2006/relationships/hyperlink" Target="http://www.nevo.co.il/Law_word/law10/yalkut-6456.pdf" TargetMode="External"/><Relationship Id="rId167" Type="http://schemas.openxmlformats.org/officeDocument/2006/relationships/hyperlink" Target="http://www.nevo.co.il/Law_word/law10/yalkut-5897.pdf" TargetMode="External"/><Relationship Id="rId188" Type="http://schemas.openxmlformats.org/officeDocument/2006/relationships/hyperlink" Target="http://www.nevo.co.il/Law_word/law10/yalkut-6275.pdf" TargetMode="External"/><Relationship Id="rId311" Type="http://schemas.openxmlformats.org/officeDocument/2006/relationships/hyperlink" Target="http://www.nevo.co.il/Law_word/law10/yalkut-10290.pdf" TargetMode="External"/><Relationship Id="rId332" Type="http://schemas.openxmlformats.org/officeDocument/2006/relationships/hyperlink" Target="https://www.nevo.co.il/law_word/law10/yalkut-7600.pdf" TargetMode="External"/><Relationship Id="rId71" Type="http://schemas.openxmlformats.org/officeDocument/2006/relationships/hyperlink" Target="http://www.nevo.co.il/Law_word/law10/YALKUT-3655.pdf" TargetMode="External"/><Relationship Id="rId92" Type="http://schemas.openxmlformats.org/officeDocument/2006/relationships/hyperlink" Target="http://www.nevo.co.il/Law_word/law10/YALKUT-4285.pdf" TargetMode="External"/><Relationship Id="rId213" Type="http://schemas.openxmlformats.org/officeDocument/2006/relationships/hyperlink" Target="http://www.nevo.co.il/Law_word/law10/yalkut-6888.pdf" TargetMode="External"/><Relationship Id="rId234" Type="http://schemas.openxmlformats.org/officeDocument/2006/relationships/hyperlink" Target="http://www.nevo.co.il/Law_word/law10/yalkut-7212.pdf" TargetMode="External"/><Relationship Id="rId2" Type="http://schemas.openxmlformats.org/officeDocument/2006/relationships/hyperlink" Target="http://www.nevo.co.il/Law_word/law17/PROP-0365.pdf" TargetMode="External"/><Relationship Id="rId29" Type="http://schemas.openxmlformats.org/officeDocument/2006/relationships/hyperlink" Target="https://www.nevo.co.il/law_word/law10/yalkut-8082.pdf" TargetMode="External"/><Relationship Id="rId255" Type="http://schemas.openxmlformats.org/officeDocument/2006/relationships/hyperlink" Target="http://www.nevo.co.il/law_word/law10/yalkut-7423.pdf" TargetMode="External"/><Relationship Id="rId276" Type="http://schemas.openxmlformats.org/officeDocument/2006/relationships/hyperlink" Target="https://www.nevo.co.il/law_word/law10/yalkut-7758.pdf" TargetMode="External"/><Relationship Id="rId297" Type="http://schemas.openxmlformats.org/officeDocument/2006/relationships/hyperlink" Target="http://www.nevo.co.il/Law_word/law10/yalkut-9092.pdf" TargetMode="External"/><Relationship Id="rId40" Type="http://schemas.openxmlformats.org/officeDocument/2006/relationships/hyperlink" Target="http://www.nevo.co.il/Law_word/law10/YALKUT-1875.pdf" TargetMode="External"/><Relationship Id="rId115" Type="http://schemas.openxmlformats.org/officeDocument/2006/relationships/hyperlink" Target="http://www.nevo.co.il/Law_word/law10/YALKUT-5003.pdf" TargetMode="External"/><Relationship Id="rId136" Type="http://schemas.openxmlformats.org/officeDocument/2006/relationships/hyperlink" Target="http://www.nevo.co.il/Law_word/law10/yalkut-5359.pdf" TargetMode="External"/><Relationship Id="rId157" Type="http://schemas.openxmlformats.org/officeDocument/2006/relationships/hyperlink" Target="http://www.nevo.co.il/Law_word/law10/yalkut-5789.pdf" TargetMode="External"/><Relationship Id="rId178" Type="http://schemas.openxmlformats.org/officeDocument/2006/relationships/hyperlink" Target="http://www.nevo.co.il/Law_word/law14/law-2257.pdf" TargetMode="External"/><Relationship Id="rId301" Type="http://schemas.openxmlformats.org/officeDocument/2006/relationships/hyperlink" Target="http://www.nevo.co.il/Law_word/law10/yalkut-9338.pdf" TargetMode="External"/><Relationship Id="rId322" Type="http://schemas.openxmlformats.org/officeDocument/2006/relationships/hyperlink" Target="http://www.nevo.co.il/Law_word/law10/yalkut-11134.pdf" TargetMode="External"/><Relationship Id="rId61" Type="http://schemas.openxmlformats.org/officeDocument/2006/relationships/hyperlink" Target="http://www.nevo.co.il/Law_word/law10/YALKUT-2634.pdf" TargetMode="External"/><Relationship Id="rId82" Type="http://schemas.openxmlformats.org/officeDocument/2006/relationships/hyperlink" Target="http://www.nevo.co.il/Law_word/law10/YALKUT-4065.pdf" TargetMode="External"/><Relationship Id="rId199" Type="http://schemas.openxmlformats.org/officeDocument/2006/relationships/hyperlink" Target="http://www.nevo.co.il/Law_word/law10/yalkut-6456.pdf" TargetMode="External"/><Relationship Id="rId203" Type="http://schemas.openxmlformats.org/officeDocument/2006/relationships/hyperlink" Target="http://www.nevo.co.il/Law_word/law10/yalkut-6517.pdf" TargetMode="External"/><Relationship Id="rId19" Type="http://schemas.openxmlformats.org/officeDocument/2006/relationships/hyperlink" Target="http://www.nevo.co.il/Law_word/law10/YALKUT-1378.pdf" TargetMode="External"/><Relationship Id="rId224" Type="http://schemas.openxmlformats.org/officeDocument/2006/relationships/hyperlink" Target="http://www.nevo.co.il/Law_word/law10/yalkut-7072.pdf" TargetMode="External"/><Relationship Id="rId245" Type="http://schemas.openxmlformats.org/officeDocument/2006/relationships/hyperlink" Target="http://www.nevo.co.il/Law_word/law16/knesset-618.pdf" TargetMode="External"/><Relationship Id="rId266" Type="http://schemas.openxmlformats.org/officeDocument/2006/relationships/hyperlink" Target="http://www.nevo.co.il/Law_word/law10/yalkut-7626.pdf" TargetMode="External"/><Relationship Id="rId287" Type="http://schemas.openxmlformats.org/officeDocument/2006/relationships/hyperlink" Target="http://www.nevo.co.il/Law_word/law10/yalkut-8335.pdf" TargetMode="External"/><Relationship Id="rId30" Type="http://schemas.openxmlformats.org/officeDocument/2006/relationships/hyperlink" Target="http://www.nevo.co.il/Law_word/law10/YALKUT-1616.pdf" TargetMode="External"/><Relationship Id="rId105" Type="http://schemas.openxmlformats.org/officeDocument/2006/relationships/hyperlink" Target="http://www.nevo.co.il/Law_word/law10/YALKUT-4760.pdf" TargetMode="External"/><Relationship Id="rId126" Type="http://schemas.openxmlformats.org/officeDocument/2006/relationships/hyperlink" Target="http://www.nevo.co.il/Law_word/law10/YALKUT-5263.pdf" TargetMode="External"/><Relationship Id="rId147" Type="http://schemas.openxmlformats.org/officeDocument/2006/relationships/hyperlink" Target="http://www.nevo.co.il/Law_word/law10/yalkut-5501.pdf" TargetMode="External"/><Relationship Id="rId168" Type="http://schemas.openxmlformats.org/officeDocument/2006/relationships/hyperlink" Target="http://www.nevo.co.il/Law_word/law10/yalkut-5932.pdf" TargetMode="External"/><Relationship Id="rId312" Type="http://schemas.openxmlformats.org/officeDocument/2006/relationships/hyperlink" Target="http://www.nevo.co.il/Law_word/law10/yalkut-10647.pdf" TargetMode="External"/><Relationship Id="rId51" Type="http://schemas.openxmlformats.org/officeDocument/2006/relationships/hyperlink" Target="http://www.nevo.co.il/Law_word/law10/YALKUT-2293.pdf" TargetMode="External"/><Relationship Id="rId72" Type="http://schemas.openxmlformats.org/officeDocument/2006/relationships/hyperlink" Target="http://www.nevo.co.il/Law_word/law10/YALKUT-3693.pdf" TargetMode="External"/><Relationship Id="rId93" Type="http://schemas.openxmlformats.org/officeDocument/2006/relationships/hyperlink" Target="http://www.nevo.co.il/Law_word/law10/YALKUT-4315.pdf" TargetMode="External"/><Relationship Id="rId189" Type="http://schemas.openxmlformats.org/officeDocument/2006/relationships/hyperlink" Target="http://www.nevo.co.il/Law_word/law10/yalkut-6276.pdf" TargetMode="External"/><Relationship Id="rId3" Type="http://schemas.openxmlformats.org/officeDocument/2006/relationships/hyperlink" Target="http://www.nevo.co.il/Law_word/law14/LAW-0317.pdf" TargetMode="External"/><Relationship Id="rId214" Type="http://schemas.openxmlformats.org/officeDocument/2006/relationships/hyperlink" Target="http://www.nevo.co.il/Law_word/law10/yalkut-6907.pdf" TargetMode="External"/><Relationship Id="rId235" Type="http://schemas.openxmlformats.org/officeDocument/2006/relationships/hyperlink" Target="http://www.nevo.co.il/Law_word/law10/yalkut-7221.pdf" TargetMode="External"/><Relationship Id="rId256" Type="http://schemas.openxmlformats.org/officeDocument/2006/relationships/hyperlink" Target="http://www.nevo.co.il/law_word/law10/yalkut-7426.pdf" TargetMode="External"/><Relationship Id="rId277" Type="http://schemas.openxmlformats.org/officeDocument/2006/relationships/hyperlink" Target="http://www.nevo.co.il/Law_word/law10/yalkut-7791.pdf" TargetMode="External"/><Relationship Id="rId298" Type="http://schemas.openxmlformats.org/officeDocument/2006/relationships/hyperlink" Target="http://www.nevo.co.il/Law_word/law10/yalkut-9092.pdf" TargetMode="External"/><Relationship Id="rId116" Type="http://schemas.openxmlformats.org/officeDocument/2006/relationships/hyperlink" Target="http://www.nevo.co.il/Law_word/law10/YALKUT-5006.pdf" TargetMode="External"/><Relationship Id="rId137" Type="http://schemas.openxmlformats.org/officeDocument/2006/relationships/hyperlink" Target="http://www.nevo.co.il/Law_word/law10/yalkut-5361.pdf" TargetMode="External"/><Relationship Id="rId158" Type="http://schemas.openxmlformats.org/officeDocument/2006/relationships/hyperlink" Target="http://www.nevo.co.il/Law_word/law10/yalkut-5790.pdf" TargetMode="External"/><Relationship Id="rId302" Type="http://schemas.openxmlformats.org/officeDocument/2006/relationships/hyperlink" Target="http://www.nevo.co.il/Law_word/law10/yalkut-9769.pdf" TargetMode="External"/><Relationship Id="rId323" Type="http://schemas.openxmlformats.org/officeDocument/2006/relationships/hyperlink" Target="http://www.nevo.co.il/Law_word/law10/yalkut-11147.pdf" TargetMode="External"/><Relationship Id="rId20" Type="http://schemas.openxmlformats.org/officeDocument/2006/relationships/hyperlink" Target="http://www.nevo.co.il/Law_word/law10/YALKUT-1396.pdf" TargetMode="External"/><Relationship Id="rId41" Type="http://schemas.openxmlformats.org/officeDocument/2006/relationships/hyperlink" Target="http://www.nevo.co.il/Law_word/law10/YALKUT-1878.pdf" TargetMode="External"/><Relationship Id="rId62" Type="http://schemas.openxmlformats.org/officeDocument/2006/relationships/hyperlink" Target="http://www.nevo.co.il/Law_word/law10/YALKUT-2754.pdf" TargetMode="External"/><Relationship Id="rId83" Type="http://schemas.openxmlformats.org/officeDocument/2006/relationships/hyperlink" Target="http://www.nevo.co.il/Law_word/law10/YALKUT-4069.pdf" TargetMode="External"/><Relationship Id="rId179" Type="http://schemas.openxmlformats.org/officeDocument/2006/relationships/hyperlink" Target="http://www.nevo.co.il/Law_word/law15/memshala-390.pdf" TargetMode="External"/><Relationship Id="rId190" Type="http://schemas.openxmlformats.org/officeDocument/2006/relationships/hyperlink" Target="http://www.nevo.co.il/Law_word/law10/yalkut-6288.pdf" TargetMode="External"/><Relationship Id="rId204" Type="http://schemas.openxmlformats.org/officeDocument/2006/relationships/hyperlink" Target="http://www.nevo.co.il/Law_word/law10/YALKUT-6563.pdf" TargetMode="External"/><Relationship Id="rId225" Type="http://schemas.openxmlformats.org/officeDocument/2006/relationships/hyperlink" Target="http://www.nevo.co.il/Law_word/law10/yalkut-7072.pdf" TargetMode="External"/><Relationship Id="rId246" Type="http://schemas.openxmlformats.org/officeDocument/2006/relationships/hyperlink" Target="http://www.nevo.co.il/Law_word/law10/yalkut-7349.pdf" TargetMode="External"/><Relationship Id="rId267" Type="http://schemas.openxmlformats.org/officeDocument/2006/relationships/hyperlink" Target="http://www.nevo.co.il/Law_word/law10/yalkut-7630.pdf" TargetMode="External"/><Relationship Id="rId288" Type="http://schemas.openxmlformats.org/officeDocument/2006/relationships/hyperlink" Target="http://www.nevo.co.il/Law_word/law10/yalkut-8457.pdf" TargetMode="External"/><Relationship Id="rId106" Type="http://schemas.openxmlformats.org/officeDocument/2006/relationships/hyperlink" Target="http://www.nevo.co.il/Law_word/law10/YALKUT-4826.pdf" TargetMode="External"/><Relationship Id="rId127" Type="http://schemas.openxmlformats.org/officeDocument/2006/relationships/hyperlink" Target="http://www.nevo.co.il/Law_word/law10/YALKUT-5272.pdf" TargetMode="External"/><Relationship Id="rId313" Type="http://schemas.openxmlformats.org/officeDocument/2006/relationships/hyperlink" Target="https://www.nevo.co.il/law_word/law10/yalkut-10812.pdf" TargetMode="External"/><Relationship Id="rId10" Type="http://schemas.openxmlformats.org/officeDocument/2006/relationships/hyperlink" Target="http://www.nevo.co.il/Law_word/law17/PROP-0512.pdf" TargetMode="External"/><Relationship Id="rId31" Type="http://schemas.openxmlformats.org/officeDocument/2006/relationships/hyperlink" Target="http://www.nevo.co.il/Law_word/law10/YALKUT-1624.pdf" TargetMode="External"/><Relationship Id="rId52" Type="http://schemas.openxmlformats.org/officeDocument/2006/relationships/hyperlink" Target="http://www.nevo.co.il/Law_word/law10/YALKUT-2310.pdf" TargetMode="External"/><Relationship Id="rId73" Type="http://schemas.openxmlformats.org/officeDocument/2006/relationships/hyperlink" Target="http://www.nevo.co.il/Law_word/law10/YALKUT-3766.pdf" TargetMode="External"/><Relationship Id="rId94" Type="http://schemas.openxmlformats.org/officeDocument/2006/relationships/hyperlink" Target="http://www.nevo.co.il/Law_word/law14/LAW-1577.pdf" TargetMode="External"/><Relationship Id="rId148" Type="http://schemas.openxmlformats.org/officeDocument/2006/relationships/hyperlink" Target="http://www.nevo.co.il/Law_word/law10/YALKUT-5518.pdf" TargetMode="External"/><Relationship Id="rId169" Type="http://schemas.openxmlformats.org/officeDocument/2006/relationships/hyperlink" Target="http://www.nevo.co.il/Law_word/law10/yalkut-5965.pdf" TargetMode="External"/><Relationship Id="rId4" Type="http://schemas.openxmlformats.org/officeDocument/2006/relationships/hyperlink" Target="http://www.nevo.co.il/Law_word/law17/PROP-0364.pdf" TargetMode="External"/><Relationship Id="rId180" Type="http://schemas.openxmlformats.org/officeDocument/2006/relationships/hyperlink" Target="http://www.nevo.co.il/Law_word/law10/yalkut-6153.pdf" TargetMode="External"/><Relationship Id="rId215" Type="http://schemas.openxmlformats.org/officeDocument/2006/relationships/hyperlink" Target="http://www.nevo.co.il/Law_word/law10/yalkut-6938.pdf" TargetMode="External"/><Relationship Id="rId236" Type="http://schemas.openxmlformats.org/officeDocument/2006/relationships/hyperlink" Target="http://www.nevo.co.il/Law_word/law06/tak-7626.pdf" TargetMode="External"/><Relationship Id="rId257" Type="http://schemas.openxmlformats.org/officeDocument/2006/relationships/hyperlink" Target="http://www.nevo.co.il/law_word/law10/yalkut-7440.pdf" TargetMode="External"/><Relationship Id="rId278" Type="http://schemas.openxmlformats.org/officeDocument/2006/relationships/hyperlink" Target="http://www.nevo.co.il/Law_word/law10/yalkut-7892.pdf" TargetMode="External"/><Relationship Id="rId303" Type="http://schemas.openxmlformats.org/officeDocument/2006/relationships/hyperlink" Target="http://www.nevo.co.il/law_word/law10/yalkut-9835.pdf" TargetMode="External"/><Relationship Id="rId42" Type="http://schemas.openxmlformats.org/officeDocument/2006/relationships/hyperlink" Target="http://www.nevo.co.il/Law_word/law10/YALKUT-1903.pdf" TargetMode="External"/><Relationship Id="rId84" Type="http://schemas.openxmlformats.org/officeDocument/2006/relationships/hyperlink" Target="http://www.nevo.co.il/Law_word/law10/YALKUT-4084.pdf" TargetMode="External"/><Relationship Id="rId138" Type="http://schemas.openxmlformats.org/officeDocument/2006/relationships/hyperlink" Target="http://www.nevo.co.il/Law_word/law06/TAK-5381.pdf" TargetMode="External"/><Relationship Id="rId191" Type="http://schemas.openxmlformats.org/officeDocument/2006/relationships/hyperlink" Target="http://www.nevo.co.il/Law_word/law10/yalkut-6289.pdf" TargetMode="External"/><Relationship Id="rId205" Type="http://schemas.openxmlformats.org/officeDocument/2006/relationships/hyperlink" Target="http://www.nevo.co.il/Law_word/law10/YALKUT-6565.pdf" TargetMode="External"/><Relationship Id="rId247" Type="http://schemas.openxmlformats.org/officeDocument/2006/relationships/hyperlink" Target="http://www.nevo.co.il/Law_word/law10/yalkut-7353.pdf" TargetMode="External"/><Relationship Id="rId107" Type="http://schemas.openxmlformats.org/officeDocument/2006/relationships/hyperlink" Target="http://www.nevo.co.il/Law_word/law06/TAK-4847.pdf" TargetMode="External"/><Relationship Id="rId289" Type="http://schemas.openxmlformats.org/officeDocument/2006/relationships/hyperlink" Target="http://www.nevo.co.il/Law_word/law10/yalkut-8880.pdf" TargetMode="External"/><Relationship Id="rId11" Type="http://schemas.openxmlformats.org/officeDocument/2006/relationships/hyperlink" Target="http://www.nevo.co.il/Law_word/law10/YALKUT-1038.pdf" TargetMode="External"/><Relationship Id="rId53" Type="http://schemas.openxmlformats.org/officeDocument/2006/relationships/hyperlink" Target="http://www.nevo.co.il/Law_word/law10/YALKUT-2320.pdf" TargetMode="External"/><Relationship Id="rId149" Type="http://schemas.openxmlformats.org/officeDocument/2006/relationships/hyperlink" Target="http://www.nevo.co.il/Law_word/law10/yalkut-5584.pdf" TargetMode="External"/><Relationship Id="rId314" Type="http://schemas.openxmlformats.org/officeDocument/2006/relationships/hyperlink" Target="https://www.nevo.co.il/law_word/law10/yalkut-10825.pdf" TargetMode="External"/><Relationship Id="rId95" Type="http://schemas.openxmlformats.org/officeDocument/2006/relationships/hyperlink" Target="http://www.nevo.co.il/Law_word/law17/PROP-2491.pdf" TargetMode="External"/><Relationship Id="rId160" Type="http://schemas.openxmlformats.org/officeDocument/2006/relationships/hyperlink" Target="http://www.nevo.co.il/Law_word/law10/yalkut-5805.pdf" TargetMode="External"/><Relationship Id="rId216" Type="http://schemas.openxmlformats.org/officeDocument/2006/relationships/hyperlink" Target="http://www.nevo.co.il/Law_word/law14/LAW-2484.pdf" TargetMode="External"/><Relationship Id="rId258" Type="http://schemas.openxmlformats.org/officeDocument/2006/relationships/hyperlink" Target="http://www.nevo.co.il/law_word/law10/yalkut-7448.pdf" TargetMode="External"/><Relationship Id="rId22" Type="http://schemas.openxmlformats.org/officeDocument/2006/relationships/hyperlink" Target="http://www.nevo.co.il/Law_word/law10/YALKUT-1437.pdf" TargetMode="External"/><Relationship Id="rId64" Type="http://schemas.openxmlformats.org/officeDocument/2006/relationships/hyperlink" Target="http://www.nevo.co.il/Law_word/law10/YALKUT-2814.pdf" TargetMode="External"/><Relationship Id="rId118" Type="http://schemas.openxmlformats.org/officeDocument/2006/relationships/hyperlink" Target="http://www.nevo.co.il/Law_word/law17/PROP-2982.pdf" TargetMode="External"/><Relationship Id="rId325" Type="http://schemas.openxmlformats.org/officeDocument/2006/relationships/hyperlink" Target="http://www.nevo.co.il/Law_word/law10/yalkut-5700.pdf" TargetMode="External"/><Relationship Id="rId171" Type="http://schemas.openxmlformats.org/officeDocument/2006/relationships/hyperlink" Target="http://www.nevo.co.il/Law_word/law14/law-2190.pdf" TargetMode="External"/><Relationship Id="rId227" Type="http://schemas.openxmlformats.org/officeDocument/2006/relationships/hyperlink" Target="http://www.nevo.co.il/Law_word/law10/yalkut-7092.pdf" TargetMode="External"/><Relationship Id="rId269" Type="http://schemas.openxmlformats.org/officeDocument/2006/relationships/hyperlink" Target="http://www.nevo.co.il/Law_word/law10/yalkut-7630.pdf" TargetMode="External"/><Relationship Id="rId33" Type="http://schemas.openxmlformats.org/officeDocument/2006/relationships/hyperlink" Target="http://www.nevo.co.il/Law_word/law10/YALKUT-1640.pdf" TargetMode="External"/><Relationship Id="rId129" Type="http://schemas.openxmlformats.org/officeDocument/2006/relationships/hyperlink" Target="http://www.nevo.co.il/Law_word/law10/YALKUT-5306.pdf" TargetMode="External"/><Relationship Id="rId280" Type="http://schemas.openxmlformats.org/officeDocument/2006/relationships/hyperlink" Target="http://www.nevo.co.il/Law_word/law10/yalkut-7989.pdf" TargetMode="External"/><Relationship Id="rId75" Type="http://schemas.openxmlformats.org/officeDocument/2006/relationships/hyperlink" Target="http://www.nevo.co.il/Law_word/law10/YALKUT-3835.pdf" TargetMode="External"/><Relationship Id="rId140" Type="http://schemas.openxmlformats.org/officeDocument/2006/relationships/hyperlink" Target="http://www.nevo.co.il/Law_word/law10/yalkut-5397.pdf" TargetMode="External"/><Relationship Id="rId182" Type="http://schemas.openxmlformats.org/officeDocument/2006/relationships/hyperlink" Target="http://www.nevo.co.il/law_html/law10/YALKUT-6164.pdf" TargetMode="External"/><Relationship Id="rId6" Type="http://schemas.openxmlformats.org/officeDocument/2006/relationships/hyperlink" Target="http://www.nevo.co.il/Law_word/law14/LAW-0358.pdf" TargetMode="External"/><Relationship Id="rId238" Type="http://schemas.openxmlformats.org/officeDocument/2006/relationships/hyperlink" Target="http://www.nevo.co.il/Law_word/law10/yalkut-7227.pdf" TargetMode="External"/><Relationship Id="rId291" Type="http://schemas.openxmlformats.org/officeDocument/2006/relationships/hyperlink" Target="http://www.nevo.co.il/Law_word/law10/yalkut-9152.pdf" TargetMode="External"/><Relationship Id="rId305" Type="http://schemas.openxmlformats.org/officeDocument/2006/relationships/hyperlink" Target="http://www.nevo.co.il/law_word/law10/yalkut-9947.pdf" TargetMode="External"/><Relationship Id="rId44" Type="http://schemas.openxmlformats.org/officeDocument/2006/relationships/hyperlink" Target="http://www.nevo.co.il/Law_word/law10/YALKUT-1951.pdf" TargetMode="External"/><Relationship Id="rId86" Type="http://schemas.openxmlformats.org/officeDocument/2006/relationships/hyperlink" Target="http://www.nevo.co.il/Law_word/law17/PROP-2117.pdf" TargetMode="External"/><Relationship Id="rId151" Type="http://schemas.openxmlformats.org/officeDocument/2006/relationships/hyperlink" Target="http://www.nevo.co.il/Law_word/law10/YALKUT-5628.pdf" TargetMode="External"/><Relationship Id="rId193" Type="http://schemas.openxmlformats.org/officeDocument/2006/relationships/hyperlink" Target="http://www.nevo.co.il/Law_word/law10/yalkut-6294.pdf" TargetMode="External"/><Relationship Id="rId207" Type="http://schemas.openxmlformats.org/officeDocument/2006/relationships/hyperlink" Target="http://www.nevo.co.il/Law_word/law10/yalkut-6689.pdf" TargetMode="External"/><Relationship Id="rId249" Type="http://schemas.openxmlformats.org/officeDocument/2006/relationships/hyperlink" Target="http://www.nevo.co.il/Law_word/law16/knesset-633.pdf" TargetMode="External"/><Relationship Id="rId13" Type="http://schemas.openxmlformats.org/officeDocument/2006/relationships/hyperlink" Target="http://www.nevo.co.il/Law_word/law10/YALKUT-1096.pdf" TargetMode="External"/><Relationship Id="rId109" Type="http://schemas.openxmlformats.org/officeDocument/2006/relationships/hyperlink" Target="http://www.nevo.co.il/Law_word/law14/LAW-1767.pdf" TargetMode="External"/><Relationship Id="rId260" Type="http://schemas.openxmlformats.org/officeDocument/2006/relationships/hyperlink" Target="http://www.nevo.co.il/law_word/law10/yalkut-7457.pdf" TargetMode="External"/><Relationship Id="rId316" Type="http://schemas.openxmlformats.org/officeDocument/2006/relationships/hyperlink" Target="https://www.nevo.co.il/law_word/law10/yalkut-10825.pdf" TargetMode="External"/><Relationship Id="rId55" Type="http://schemas.openxmlformats.org/officeDocument/2006/relationships/hyperlink" Target="http://www.nevo.co.il/Law_word/law10/YALKUT-2395.pdf" TargetMode="External"/><Relationship Id="rId97" Type="http://schemas.openxmlformats.org/officeDocument/2006/relationships/hyperlink" Target="http://www.nevo.co.il/Law_word/law17/PROP-2485.pdf" TargetMode="External"/><Relationship Id="rId120" Type="http://schemas.openxmlformats.org/officeDocument/2006/relationships/hyperlink" Target="http://www.nevo.co.il/Law_word/law10/YALKUT-5098.pdf" TargetMode="External"/><Relationship Id="rId162" Type="http://schemas.openxmlformats.org/officeDocument/2006/relationships/hyperlink" Target="http://www.nevo.co.il/Law_word/law10/yalkut-5822.pdf" TargetMode="External"/><Relationship Id="rId218" Type="http://schemas.openxmlformats.org/officeDocument/2006/relationships/hyperlink" Target="http://www.nevo.co.il/Law_word/law10/yalkut-69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9767</Words>
  <Characters>55673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65310</CharactersWithSpaces>
  <SharedDoc>false</SharedDoc>
  <HLinks>
    <vt:vector size="2964" baseType="variant">
      <vt:variant>
        <vt:i4>393283</vt:i4>
      </vt:variant>
      <vt:variant>
        <vt:i4>741</vt:i4>
      </vt:variant>
      <vt:variant>
        <vt:i4>0</vt:i4>
      </vt:variant>
      <vt:variant>
        <vt:i4>5</vt:i4>
      </vt:variant>
      <vt:variant>
        <vt:lpwstr>http://www.nevo.co.il/advertisements/nevo-100.doc</vt:lpwstr>
      </vt:variant>
      <vt:variant>
        <vt:lpwstr/>
      </vt:variant>
      <vt:variant>
        <vt:i4>8126467</vt:i4>
      </vt:variant>
      <vt:variant>
        <vt:i4>738</vt:i4>
      </vt:variant>
      <vt:variant>
        <vt:i4>0</vt:i4>
      </vt:variant>
      <vt:variant>
        <vt:i4>5</vt:i4>
      </vt:variant>
      <vt:variant>
        <vt:lpwstr>http://www.nevo.co.il/Law_word/law10/yalkut-7459.pdf</vt:lpwstr>
      </vt:variant>
      <vt:variant>
        <vt:lpwstr/>
      </vt:variant>
      <vt:variant>
        <vt:i4>3211289</vt:i4>
      </vt:variant>
      <vt:variant>
        <vt:i4>735</vt:i4>
      </vt:variant>
      <vt:variant>
        <vt:i4>0</vt:i4>
      </vt:variant>
      <vt:variant>
        <vt:i4>5</vt:i4>
      </vt:variant>
      <vt:variant>
        <vt:lpwstr>http://www.nevo.co.il/Law_word/law16/knesset-634.pdf</vt:lpwstr>
      </vt:variant>
      <vt:variant>
        <vt:lpwstr/>
      </vt:variant>
      <vt:variant>
        <vt:i4>7667717</vt:i4>
      </vt:variant>
      <vt:variant>
        <vt:i4>732</vt:i4>
      </vt:variant>
      <vt:variant>
        <vt:i4>0</vt:i4>
      </vt:variant>
      <vt:variant>
        <vt:i4>5</vt:i4>
      </vt:variant>
      <vt:variant>
        <vt:lpwstr>http://www.nevo.co.il/law_word/law14/law-2589.pdf</vt:lpwstr>
      </vt:variant>
      <vt:variant>
        <vt:lpwstr/>
      </vt:variant>
      <vt:variant>
        <vt:i4>3211289</vt:i4>
      </vt:variant>
      <vt:variant>
        <vt:i4>729</vt:i4>
      </vt:variant>
      <vt:variant>
        <vt:i4>0</vt:i4>
      </vt:variant>
      <vt:variant>
        <vt:i4>5</vt:i4>
      </vt:variant>
      <vt:variant>
        <vt:lpwstr>http://www.nevo.co.il/Law_word/law16/knesset-634.pdf</vt:lpwstr>
      </vt:variant>
      <vt:variant>
        <vt:lpwstr/>
      </vt:variant>
      <vt:variant>
        <vt:i4>7667717</vt:i4>
      </vt:variant>
      <vt:variant>
        <vt:i4>726</vt:i4>
      </vt:variant>
      <vt:variant>
        <vt:i4>0</vt:i4>
      </vt:variant>
      <vt:variant>
        <vt:i4>5</vt:i4>
      </vt:variant>
      <vt:variant>
        <vt:lpwstr>http://www.nevo.co.il/law_word/law14/law-2589.pdf</vt:lpwstr>
      </vt:variant>
      <vt:variant>
        <vt:lpwstr/>
      </vt:variant>
      <vt:variant>
        <vt:i4>65662</vt:i4>
      </vt:variant>
      <vt:variant>
        <vt:i4>723</vt:i4>
      </vt:variant>
      <vt:variant>
        <vt:i4>0</vt:i4>
      </vt:variant>
      <vt:variant>
        <vt:i4>5</vt:i4>
      </vt:variant>
      <vt:variant>
        <vt:lpwstr>http://www.nevo.co.il/Law_word/law17/PROP-2018.pdf</vt:lpwstr>
      </vt:variant>
      <vt:variant>
        <vt:lpwstr/>
      </vt:variant>
      <vt:variant>
        <vt:i4>8192002</vt:i4>
      </vt:variant>
      <vt:variant>
        <vt:i4>720</vt:i4>
      </vt:variant>
      <vt:variant>
        <vt:i4>0</vt:i4>
      </vt:variant>
      <vt:variant>
        <vt:i4>5</vt:i4>
      </vt:variant>
      <vt:variant>
        <vt:lpwstr>http://www.nevo.co.il/Law_word/law14/LAW-1338.pdf</vt:lpwstr>
      </vt:variant>
      <vt:variant>
        <vt:lpwstr/>
      </vt:variant>
      <vt:variant>
        <vt:i4>917628</vt:i4>
      </vt:variant>
      <vt:variant>
        <vt:i4>717</vt:i4>
      </vt:variant>
      <vt:variant>
        <vt:i4>0</vt:i4>
      </vt:variant>
      <vt:variant>
        <vt:i4>5</vt:i4>
      </vt:variant>
      <vt:variant>
        <vt:lpwstr>http://www.nevo.co.il/Law_word/law17/PROP-0512.pdf</vt:lpwstr>
      </vt:variant>
      <vt:variant>
        <vt:lpwstr/>
      </vt:variant>
      <vt:variant>
        <vt:i4>7733250</vt:i4>
      </vt:variant>
      <vt:variant>
        <vt:i4>714</vt:i4>
      </vt:variant>
      <vt:variant>
        <vt:i4>0</vt:i4>
      </vt:variant>
      <vt:variant>
        <vt:i4>5</vt:i4>
      </vt:variant>
      <vt:variant>
        <vt:lpwstr>http://www.nevo.co.il/Law_word/law14/LAW-0398.pdf</vt:lpwstr>
      </vt:variant>
      <vt:variant>
        <vt:lpwstr/>
      </vt:variant>
      <vt:variant>
        <vt:i4>917627</vt:i4>
      </vt:variant>
      <vt:variant>
        <vt:i4>711</vt:i4>
      </vt:variant>
      <vt:variant>
        <vt:i4>0</vt:i4>
      </vt:variant>
      <vt:variant>
        <vt:i4>5</vt:i4>
      </vt:variant>
      <vt:variant>
        <vt:lpwstr>http://www.nevo.co.il/Law_word/law17/PROP-0463.pdf</vt:lpwstr>
      </vt:variant>
      <vt:variant>
        <vt:lpwstr/>
      </vt:variant>
      <vt:variant>
        <vt:i4>7995394</vt:i4>
      </vt:variant>
      <vt:variant>
        <vt:i4>708</vt:i4>
      </vt:variant>
      <vt:variant>
        <vt:i4>0</vt:i4>
      </vt:variant>
      <vt:variant>
        <vt:i4>5</vt:i4>
      </vt:variant>
      <vt:variant>
        <vt:lpwstr>http://www.nevo.co.il/Law_word/law14/LAW-0358.pdf</vt:lpwstr>
      </vt:variant>
      <vt:variant>
        <vt:lpwstr/>
      </vt:variant>
      <vt:variant>
        <vt:i4>8323157</vt:i4>
      </vt:variant>
      <vt:variant>
        <vt:i4>705</vt:i4>
      </vt:variant>
      <vt:variant>
        <vt:i4>0</vt:i4>
      </vt:variant>
      <vt:variant>
        <vt:i4>5</vt:i4>
      </vt:variant>
      <vt:variant>
        <vt:lpwstr>http://www.nevo.co.il/Law_word/law15/memshala-335.pdf</vt:lpwstr>
      </vt:variant>
      <vt:variant>
        <vt:lpwstr/>
      </vt:variant>
      <vt:variant>
        <vt:i4>7602184</vt:i4>
      </vt:variant>
      <vt:variant>
        <vt:i4>702</vt:i4>
      </vt:variant>
      <vt:variant>
        <vt:i4>0</vt:i4>
      </vt:variant>
      <vt:variant>
        <vt:i4>5</vt:i4>
      </vt:variant>
      <vt:variant>
        <vt:lpwstr>http://www.nevo.co.il/Law_word/law14/LAW-2190.pdf</vt:lpwstr>
      </vt:variant>
      <vt:variant>
        <vt:lpwstr/>
      </vt:variant>
      <vt:variant>
        <vt:i4>7929871</vt:i4>
      </vt:variant>
      <vt:variant>
        <vt:i4>699</vt:i4>
      </vt:variant>
      <vt:variant>
        <vt:i4>0</vt:i4>
      </vt:variant>
      <vt:variant>
        <vt:i4>5</vt:i4>
      </vt:variant>
      <vt:variant>
        <vt:lpwstr>http://www.nevo.co.il/Law_word/law14/LAW-1076.pdf</vt:lpwstr>
      </vt:variant>
      <vt:variant>
        <vt:lpwstr/>
      </vt:variant>
      <vt:variant>
        <vt:i4>786554</vt:i4>
      </vt:variant>
      <vt:variant>
        <vt:i4>696</vt:i4>
      </vt:variant>
      <vt:variant>
        <vt:i4>0</vt:i4>
      </vt:variant>
      <vt:variant>
        <vt:i4>5</vt:i4>
      </vt:variant>
      <vt:variant>
        <vt:lpwstr>http://www.nevo.co.il/Law_word/law17/PROP-1560.pdf</vt:lpwstr>
      </vt:variant>
      <vt:variant>
        <vt:lpwstr/>
      </vt:variant>
      <vt:variant>
        <vt:i4>7929867</vt:i4>
      </vt:variant>
      <vt:variant>
        <vt:i4>693</vt:i4>
      </vt:variant>
      <vt:variant>
        <vt:i4>0</vt:i4>
      </vt:variant>
      <vt:variant>
        <vt:i4>5</vt:i4>
      </vt:variant>
      <vt:variant>
        <vt:lpwstr>http://www.nevo.co.il/Law_word/law14/LAW-1072.pdf</vt:lpwstr>
      </vt:variant>
      <vt:variant>
        <vt:lpwstr/>
      </vt:variant>
      <vt:variant>
        <vt:i4>3604499</vt:i4>
      </vt:variant>
      <vt:variant>
        <vt:i4>690</vt:i4>
      </vt:variant>
      <vt:variant>
        <vt:i4>0</vt:i4>
      </vt:variant>
      <vt:variant>
        <vt:i4>5</vt:i4>
      </vt:variant>
      <vt:variant>
        <vt:lpwstr>http://www.nevo.co.il/Law_word/law16/knesset-591.pdf</vt:lpwstr>
      </vt:variant>
      <vt:variant>
        <vt:lpwstr/>
      </vt:variant>
      <vt:variant>
        <vt:i4>7667721</vt:i4>
      </vt:variant>
      <vt:variant>
        <vt:i4>687</vt:i4>
      </vt:variant>
      <vt:variant>
        <vt:i4>0</vt:i4>
      </vt:variant>
      <vt:variant>
        <vt:i4>5</vt:i4>
      </vt:variant>
      <vt:variant>
        <vt:lpwstr>http://www.nevo.co.il/law_word/law14/law-2484.pdf</vt:lpwstr>
      </vt:variant>
      <vt:variant>
        <vt:lpwstr/>
      </vt:variant>
      <vt:variant>
        <vt:i4>917628</vt:i4>
      </vt:variant>
      <vt:variant>
        <vt:i4>684</vt:i4>
      </vt:variant>
      <vt:variant>
        <vt:i4>0</vt:i4>
      </vt:variant>
      <vt:variant>
        <vt:i4>5</vt:i4>
      </vt:variant>
      <vt:variant>
        <vt:lpwstr>http://www.nevo.co.il/Law_word/law17/PROP-0512.pdf</vt:lpwstr>
      </vt:variant>
      <vt:variant>
        <vt:lpwstr/>
      </vt:variant>
      <vt:variant>
        <vt:i4>7733250</vt:i4>
      </vt:variant>
      <vt:variant>
        <vt:i4>681</vt:i4>
      </vt:variant>
      <vt:variant>
        <vt:i4>0</vt:i4>
      </vt:variant>
      <vt:variant>
        <vt:i4>5</vt:i4>
      </vt:variant>
      <vt:variant>
        <vt:lpwstr>http://www.nevo.co.il/Law_word/law14/LAW-0398.pdf</vt:lpwstr>
      </vt:variant>
      <vt:variant>
        <vt:lpwstr/>
      </vt:variant>
      <vt:variant>
        <vt:i4>3538969</vt:i4>
      </vt:variant>
      <vt:variant>
        <vt:i4>678</vt:i4>
      </vt:variant>
      <vt:variant>
        <vt:i4>0</vt:i4>
      </vt:variant>
      <vt:variant>
        <vt:i4>5</vt:i4>
      </vt:variant>
      <vt:variant>
        <vt:lpwstr>http://www.nevo.co.il/Law_word/law16/knesset-633.pdf</vt:lpwstr>
      </vt:variant>
      <vt:variant>
        <vt:lpwstr/>
      </vt:variant>
      <vt:variant>
        <vt:i4>7667720</vt:i4>
      </vt:variant>
      <vt:variant>
        <vt:i4>675</vt:i4>
      </vt:variant>
      <vt:variant>
        <vt:i4>0</vt:i4>
      </vt:variant>
      <vt:variant>
        <vt:i4>5</vt:i4>
      </vt:variant>
      <vt:variant>
        <vt:lpwstr>http://www.nevo.co.il/law_word/law14/law-2584.pdf</vt:lpwstr>
      </vt:variant>
      <vt:variant>
        <vt:lpwstr/>
      </vt:variant>
      <vt:variant>
        <vt:i4>3538969</vt:i4>
      </vt:variant>
      <vt:variant>
        <vt:i4>672</vt:i4>
      </vt:variant>
      <vt:variant>
        <vt:i4>0</vt:i4>
      </vt:variant>
      <vt:variant>
        <vt:i4>5</vt:i4>
      </vt:variant>
      <vt:variant>
        <vt:lpwstr>http://www.nevo.co.il/Law_word/law16/knesset-633.pdf</vt:lpwstr>
      </vt:variant>
      <vt:variant>
        <vt:lpwstr/>
      </vt:variant>
      <vt:variant>
        <vt:i4>7667720</vt:i4>
      </vt:variant>
      <vt:variant>
        <vt:i4>669</vt:i4>
      </vt:variant>
      <vt:variant>
        <vt:i4>0</vt:i4>
      </vt:variant>
      <vt:variant>
        <vt:i4>5</vt:i4>
      </vt:variant>
      <vt:variant>
        <vt:lpwstr>http://www.nevo.co.il/law_word/law14/law-2584.pdf</vt:lpwstr>
      </vt:variant>
      <vt:variant>
        <vt:lpwstr/>
      </vt:variant>
      <vt:variant>
        <vt:i4>65662</vt:i4>
      </vt:variant>
      <vt:variant>
        <vt:i4>666</vt:i4>
      </vt:variant>
      <vt:variant>
        <vt:i4>0</vt:i4>
      </vt:variant>
      <vt:variant>
        <vt:i4>5</vt:i4>
      </vt:variant>
      <vt:variant>
        <vt:lpwstr>http://www.nevo.co.il/Law_word/law17/PROP-2018.pdf</vt:lpwstr>
      </vt:variant>
      <vt:variant>
        <vt:lpwstr/>
      </vt:variant>
      <vt:variant>
        <vt:i4>8192002</vt:i4>
      </vt:variant>
      <vt:variant>
        <vt:i4>663</vt:i4>
      </vt:variant>
      <vt:variant>
        <vt:i4>0</vt:i4>
      </vt:variant>
      <vt:variant>
        <vt:i4>5</vt:i4>
      </vt:variant>
      <vt:variant>
        <vt:lpwstr>http://www.nevo.co.il/Law_word/law14/LAW-1338.pdf</vt:lpwstr>
      </vt:variant>
      <vt:variant>
        <vt:lpwstr/>
      </vt:variant>
      <vt:variant>
        <vt:i4>917628</vt:i4>
      </vt:variant>
      <vt:variant>
        <vt:i4>660</vt:i4>
      </vt:variant>
      <vt:variant>
        <vt:i4>0</vt:i4>
      </vt:variant>
      <vt:variant>
        <vt:i4>5</vt:i4>
      </vt:variant>
      <vt:variant>
        <vt:lpwstr>http://www.nevo.co.il/Law_word/law17/PROP-0512.pdf</vt:lpwstr>
      </vt:variant>
      <vt:variant>
        <vt:lpwstr/>
      </vt:variant>
      <vt:variant>
        <vt:i4>7733250</vt:i4>
      </vt:variant>
      <vt:variant>
        <vt:i4>657</vt:i4>
      </vt:variant>
      <vt:variant>
        <vt:i4>0</vt:i4>
      </vt:variant>
      <vt:variant>
        <vt:i4>5</vt:i4>
      </vt:variant>
      <vt:variant>
        <vt:lpwstr>http://www.nevo.co.il/Law_word/law14/LAW-0398.pdf</vt:lpwstr>
      </vt:variant>
      <vt:variant>
        <vt:lpwstr/>
      </vt:variant>
      <vt:variant>
        <vt:i4>983166</vt:i4>
      </vt:variant>
      <vt:variant>
        <vt:i4>654</vt:i4>
      </vt:variant>
      <vt:variant>
        <vt:i4>0</vt:i4>
      </vt:variant>
      <vt:variant>
        <vt:i4>5</vt:i4>
      </vt:variant>
      <vt:variant>
        <vt:lpwstr>http://www.nevo.co.il/Law_word/law17/PROP-2117.pdf</vt:lpwstr>
      </vt:variant>
      <vt:variant>
        <vt:lpwstr/>
      </vt:variant>
      <vt:variant>
        <vt:i4>8060941</vt:i4>
      </vt:variant>
      <vt:variant>
        <vt:i4>651</vt:i4>
      </vt:variant>
      <vt:variant>
        <vt:i4>0</vt:i4>
      </vt:variant>
      <vt:variant>
        <vt:i4>5</vt:i4>
      </vt:variant>
      <vt:variant>
        <vt:lpwstr>http://www.nevo.co.il/Law_word/law14/LAW-1450.pdf</vt:lpwstr>
      </vt:variant>
      <vt:variant>
        <vt:lpwstr/>
      </vt:variant>
      <vt:variant>
        <vt:i4>65662</vt:i4>
      </vt:variant>
      <vt:variant>
        <vt:i4>648</vt:i4>
      </vt:variant>
      <vt:variant>
        <vt:i4>0</vt:i4>
      </vt:variant>
      <vt:variant>
        <vt:i4>5</vt:i4>
      </vt:variant>
      <vt:variant>
        <vt:lpwstr>http://www.nevo.co.il/Law_word/law17/PROP-2018.pdf</vt:lpwstr>
      </vt:variant>
      <vt:variant>
        <vt:lpwstr/>
      </vt:variant>
      <vt:variant>
        <vt:i4>8192002</vt:i4>
      </vt:variant>
      <vt:variant>
        <vt:i4>645</vt:i4>
      </vt:variant>
      <vt:variant>
        <vt:i4>0</vt:i4>
      </vt:variant>
      <vt:variant>
        <vt:i4>5</vt:i4>
      </vt:variant>
      <vt:variant>
        <vt:lpwstr>http://www.nevo.co.il/Law_word/law14/LAW-1338.pdf</vt:lpwstr>
      </vt:variant>
      <vt:variant>
        <vt:lpwstr/>
      </vt:variant>
      <vt:variant>
        <vt:i4>917628</vt:i4>
      </vt:variant>
      <vt:variant>
        <vt:i4>642</vt:i4>
      </vt:variant>
      <vt:variant>
        <vt:i4>0</vt:i4>
      </vt:variant>
      <vt:variant>
        <vt:i4>5</vt:i4>
      </vt:variant>
      <vt:variant>
        <vt:lpwstr>http://www.nevo.co.il/Law_word/law17/PROP-0512.pdf</vt:lpwstr>
      </vt:variant>
      <vt:variant>
        <vt:lpwstr/>
      </vt:variant>
      <vt:variant>
        <vt:i4>7733250</vt:i4>
      </vt:variant>
      <vt:variant>
        <vt:i4>639</vt:i4>
      </vt:variant>
      <vt:variant>
        <vt:i4>0</vt:i4>
      </vt:variant>
      <vt:variant>
        <vt:i4>5</vt:i4>
      </vt:variant>
      <vt:variant>
        <vt:lpwstr>http://www.nevo.co.il/Law_word/law14/LAW-0398.pdf</vt:lpwstr>
      </vt:variant>
      <vt:variant>
        <vt:lpwstr/>
      </vt:variant>
      <vt:variant>
        <vt:i4>917628</vt:i4>
      </vt:variant>
      <vt:variant>
        <vt:i4>636</vt:i4>
      </vt:variant>
      <vt:variant>
        <vt:i4>0</vt:i4>
      </vt:variant>
      <vt:variant>
        <vt:i4>5</vt:i4>
      </vt:variant>
      <vt:variant>
        <vt:lpwstr>http://www.nevo.co.il/Law_word/law17/PROP-0512.pdf</vt:lpwstr>
      </vt:variant>
      <vt:variant>
        <vt:lpwstr/>
      </vt:variant>
      <vt:variant>
        <vt:i4>7733250</vt:i4>
      </vt:variant>
      <vt:variant>
        <vt:i4>633</vt:i4>
      </vt:variant>
      <vt:variant>
        <vt:i4>0</vt:i4>
      </vt:variant>
      <vt:variant>
        <vt:i4>5</vt:i4>
      </vt:variant>
      <vt:variant>
        <vt:lpwstr>http://www.nevo.co.il/Law_word/law14/LAW-0398.pdf</vt:lpwstr>
      </vt:variant>
      <vt:variant>
        <vt:lpwstr/>
      </vt:variant>
      <vt:variant>
        <vt:i4>7667792</vt:i4>
      </vt:variant>
      <vt:variant>
        <vt:i4>630</vt:i4>
      </vt:variant>
      <vt:variant>
        <vt:i4>0</vt:i4>
      </vt:variant>
      <vt:variant>
        <vt:i4>5</vt:i4>
      </vt:variant>
      <vt:variant>
        <vt:lpwstr>http://www.nevo.co.il/Law_word/law15/memshala-390.pdf</vt:lpwstr>
      </vt:variant>
      <vt:variant>
        <vt:lpwstr/>
      </vt:variant>
      <vt:variant>
        <vt:i4>7864332</vt:i4>
      </vt:variant>
      <vt:variant>
        <vt:i4>627</vt:i4>
      </vt:variant>
      <vt:variant>
        <vt:i4>0</vt:i4>
      </vt:variant>
      <vt:variant>
        <vt:i4>5</vt:i4>
      </vt:variant>
      <vt:variant>
        <vt:lpwstr>http://www.nevo.co.il/Law_word/law14/law-2257.pdf</vt:lpwstr>
      </vt:variant>
      <vt:variant>
        <vt:lpwstr/>
      </vt:variant>
      <vt:variant>
        <vt:i4>3211289</vt:i4>
      </vt:variant>
      <vt:variant>
        <vt:i4>624</vt:i4>
      </vt:variant>
      <vt:variant>
        <vt:i4>0</vt:i4>
      </vt:variant>
      <vt:variant>
        <vt:i4>5</vt:i4>
      </vt:variant>
      <vt:variant>
        <vt:lpwstr>http://www.nevo.co.il/Law_word/law16/knesset-634.pdf</vt:lpwstr>
      </vt:variant>
      <vt:variant>
        <vt:lpwstr/>
      </vt:variant>
      <vt:variant>
        <vt:i4>7667717</vt:i4>
      </vt:variant>
      <vt:variant>
        <vt:i4>621</vt:i4>
      </vt:variant>
      <vt:variant>
        <vt:i4>0</vt:i4>
      </vt:variant>
      <vt:variant>
        <vt:i4>5</vt:i4>
      </vt:variant>
      <vt:variant>
        <vt:lpwstr>http://www.nevo.co.il/law_word/law14/law-2589.pdf</vt:lpwstr>
      </vt:variant>
      <vt:variant>
        <vt:lpwstr/>
      </vt:variant>
      <vt:variant>
        <vt:i4>7667792</vt:i4>
      </vt:variant>
      <vt:variant>
        <vt:i4>618</vt:i4>
      </vt:variant>
      <vt:variant>
        <vt:i4>0</vt:i4>
      </vt:variant>
      <vt:variant>
        <vt:i4>5</vt:i4>
      </vt:variant>
      <vt:variant>
        <vt:lpwstr>http://www.nevo.co.il/Law_word/law15/memshala-390.pdf</vt:lpwstr>
      </vt:variant>
      <vt:variant>
        <vt:lpwstr/>
      </vt:variant>
      <vt:variant>
        <vt:i4>7864332</vt:i4>
      </vt:variant>
      <vt:variant>
        <vt:i4>615</vt:i4>
      </vt:variant>
      <vt:variant>
        <vt:i4>0</vt:i4>
      </vt:variant>
      <vt:variant>
        <vt:i4>5</vt:i4>
      </vt:variant>
      <vt:variant>
        <vt:lpwstr>http://www.nevo.co.il/Law_word/law14/law-2257.pdf</vt:lpwstr>
      </vt:variant>
      <vt:variant>
        <vt:lpwstr/>
      </vt:variant>
      <vt:variant>
        <vt:i4>917628</vt:i4>
      </vt:variant>
      <vt:variant>
        <vt:i4>612</vt:i4>
      </vt:variant>
      <vt:variant>
        <vt:i4>0</vt:i4>
      </vt:variant>
      <vt:variant>
        <vt:i4>5</vt:i4>
      </vt:variant>
      <vt:variant>
        <vt:lpwstr>http://www.nevo.co.il/Law_word/law17/PROP-0512.pdf</vt:lpwstr>
      </vt:variant>
      <vt:variant>
        <vt:lpwstr/>
      </vt:variant>
      <vt:variant>
        <vt:i4>7733250</vt:i4>
      </vt:variant>
      <vt:variant>
        <vt:i4>609</vt:i4>
      </vt:variant>
      <vt:variant>
        <vt:i4>0</vt:i4>
      </vt:variant>
      <vt:variant>
        <vt:i4>5</vt:i4>
      </vt:variant>
      <vt:variant>
        <vt:lpwstr>http://www.nevo.co.il/Law_word/law14/LAW-0398.pdf</vt:lpwstr>
      </vt:variant>
      <vt:variant>
        <vt:lpwstr/>
      </vt:variant>
      <vt:variant>
        <vt:i4>917628</vt:i4>
      </vt:variant>
      <vt:variant>
        <vt:i4>606</vt:i4>
      </vt:variant>
      <vt:variant>
        <vt:i4>0</vt:i4>
      </vt:variant>
      <vt:variant>
        <vt:i4>5</vt:i4>
      </vt:variant>
      <vt:variant>
        <vt:lpwstr>http://www.nevo.co.il/Law_word/law17/PROP-0512.pdf</vt:lpwstr>
      </vt:variant>
      <vt:variant>
        <vt:lpwstr/>
      </vt:variant>
      <vt:variant>
        <vt:i4>7733250</vt:i4>
      </vt:variant>
      <vt:variant>
        <vt:i4>603</vt:i4>
      </vt:variant>
      <vt:variant>
        <vt:i4>0</vt:i4>
      </vt:variant>
      <vt:variant>
        <vt:i4>5</vt:i4>
      </vt:variant>
      <vt:variant>
        <vt:lpwstr>http://www.nevo.co.il/Law_word/law14/LAW-0398.pdf</vt:lpwstr>
      </vt:variant>
      <vt:variant>
        <vt:lpwstr/>
      </vt:variant>
      <vt:variant>
        <vt:i4>917628</vt:i4>
      </vt:variant>
      <vt:variant>
        <vt:i4>600</vt:i4>
      </vt:variant>
      <vt:variant>
        <vt:i4>0</vt:i4>
      </vt:variant>
      <vt:variant>
        <vt:i4>5</vt:i4>
      </vt:variant>
      <vt:variant>
        <vt:lpwstr>http://www.nevo.co.il/Law_word/law17/PROP-0512.pdf</vt:lpwstr>
      </vt:variant>
      <vt:variant>
        <vt:lpwstr/>
      </vt:variant>
      <vt:variant>
        <vt:i4>7733250</vt:i4>
      </vt:variant>
      <vt:variant>
        <vt:i4>597</vt:i4>
      </vt:variant>
      <vt:variant>
        <vt:i4>0</vt:i4>
      </vt:variant>
      <vt:variant>
        <vt:i4>5</vt:i4>
      </vt:variant>
      <vt:variant>
        <vt:lpwstr>http://www.nevo.co.il/Law_word/law14/LAW-0398.pdf</vt:lpwstr>
      </vt:variant>
      <vt:variant>
        <vt:lpwstr/>
      </vt:variant>
      <vt:variant>
        <vt:i4>131191</vt:i4>
      </vt:variant>
      <vt:variant>
        <vt:i4>594</vt:i4>
      </vt:variant>
      <vt:variant>
        <vt:i4>0</vt:i4>
      </vt:variant>
      <vt:variant>
        <vt:i4>5</vt:i4>
      </vt:variant>
      <vt:variant>
        <vt:lpwstr>http://www.nevo.co.il/Law_word/law17/PROP-2982.pdf</vt:lpwstr>
      </vt:variant>
      <vt:variant>
        <vt:lpwstr/>
      </vt:variant>
      <vt:variant>
        <vt:i4>8126466</vt:i4>
      </vt:variant>
      <vt:variant>
        <vt:i4>591</vt:i4>
      </vt:variant>
      <vt:variant>
        <vt:i4>0</vt:i4>
      </vt:variant>
      <vt:variant>
        <vt:i4>5</vt:i4>
      </vt:variant>
      <vt:variant>
        <vt:lpwstr>http://www.nevo.co.il/Law_word/law14/LAW-1823.pdf</vt:lpwstr>
      </vt:variant>
      <vt:variant>
        <vt:lpwstr/>
      </vt:variant>
      <vt:variant>
        <vt:i4>3997723</vt:i4>
      </vt:variant>
      <vt:variant>
        <vt:i4>588</vt:i4>
      </vt:variant>
      <vt:variant>
        <vt:i4>0</vt:i4>
      </vt:variant>
      <vt:variant>
        <vt:i4>5</vt:i4>
      </vt:variant>
      <vt:variant>
        <vt:lpwstr>http://www.nevo.co.il/Law_word/law16/knesset-618.pdf</vt:lpwstr>
      </vt:variant>
      <vt:variant>
        <vt:lpwstr/>
      </vt:variant>
      <vt:variant>
        <vt:i4>7995403</vt:i4>
      </vt:variant>
      <vt:variant>
        <vt:i4>585</vt:i4>
      </vt:variant>
      <vt:variant>
        <vt:i4>0</vt:i4>
      </vt:variant>
      <vt:variant>
        <vt:i4>5</vt:i4>
      </vt:variant>
      <vt:variant>
        <vt:lpwstr>http://www.nevo.co.il/law_word/law14/law-2577.pdf</vt:lpwstr>
      </vt:variant>
      <vt:variant>
        <vt:lpwstr/>
      </vt:variant>
      <vt:variant>
        <vt:i4>7995405</vt:i4>
      </vt:variant>
      <vt:variant>
        <vt:i4>582</vt:i4>
      </vt:variant>
      <vt:variant>
        <vt:i4>0</vt:i4>
      </vt:variant>
      <vt:variant>
        <vt:i4>5</vt:i4>
      </vt:variant>
      <vt:variant>
        <vt:lpwstr>http://www.nevo.co.il/Law_word/law14/law-2672.pdf</vt:lpwstr>
      </vt:variant>
      <vt:variant>
        <vt:lpwstr/>
      </vt:variant>
      <vt:variant>
        <vt:i4>3211289</vt:i4>
      </vt:variant>
      <vt:variant>
        <vt:i4>579</vt:i4>
      </vt:variant>
      <vt:variant>
        <vt:i4>0</vt:i4>
      </vt:variant>
      <vt:variant>
        <vt:i4>5</vt:i4>
      </vt:variant>
      <vt:variant>
        <vt:lpwstr>http://www.nevo.co.il/Law_word/law16/knesset-634.pdf</vt:lpwstr>
      </vt:variant>
      <vt:variant>
        <vt:lpwstr/>
      </vt:variant>
      <vt:variant>
        <vt:i4>7667717</vt:i4>
      </vt:variant>
      <vt:variant>
        <vt:i4>576</vt:i4>
      </vt:variant>
      <vt:variant>
        <vt:i4>0</vt:i4>
      </vt:variant>
      <vt:variant>
        <vt:i4>5</vt:i4>
      </vt:variant>
      <vt:variant>
        <vt:lpwstr>http://www.nevo.co.il/law_word/law14/law-2589.pdf</vt:lpwstr>
      </vt:variant>
      <vt:variant>
        <vt:lpwstr/>
      </vt:variant>
      <vt:variant>
        <vt:i4>5832745</vt:i4>
      </vt:variant>
      <vt:variant>
        <vt:i4>573</vt:i4>
      </vt:variant>
      <vt:variant>
        <vt:i4>0</vt:i4>
      </vt:variant>
      <vt:variant>
        <vt:i4>5</vt:i4>
      </vt:variant>
      <vt:variant>
        <vt:lpwstr>http://www.nevo.co.il/Law_word/law16/KNESSET-69.pdf</vt:lpwstr>
      </vt:variant>
      <vt:variant>
        <vt:lpwstr/>
      </vt:variant>
      <vt:variant>
        <vt:i4>8126478</vt:i4>
      </vt:variant>
      <vt:variant>
        <vt:i4>570</vt:i4>
      </vt:variant>
      <vt:variant>
        <vt:i4>0</vt:i4>
      </vt:variant>
      <vt:variant>
        <vt:i4>5</vt:i4>
      </vt:variant>
      <vt:variant>
        <vt:lpwstr>http://www.nevo.co.il/Law_word/law14/LAW-2017.pdf</vt:lpwstr>
      </vt:variant>
      <vt:variant>
        <vt:lpwstr/>
      </vt:variant>
      <vt:variant>
        <vt:i4>65663</vt:i4>
      </vt:variant>
      <vt:variant>
        <vt:i4>567</vt:i4>
      </vt:variant>
      <vt:variant>
        <vt:i4>0</vt:i4>
      </vt:variant>
      <vt:variant>
        <vt:i4>5</vt:i4>
      </vt:variant>
      <vt:variant>
        <vt:lpwstr>http://www.nevo.co.il/Law_word/law17/PROP-2901.pdf</vt:lpwstr>
      </vt:variant>
      <vt:variant>
        <vt:lpwstr/>
      </vt:variant>
      <vt:variant>
        <vt:i4>7864329</vt:i4>
      </vt:variant>
      <vt:variant>
        <vt:i4>564</vt:i4>
      </vt:variant>
      <vt:variant>
        <vt:i4>0</vt:i4>
      </vt:variant>
      <vt:variant>
        <vt:i4>5</vt:i4>
      </vt:variant>
      <vt:variant>
        <vt:lpwstr>http://www.nevo.co.il/Law_word/law14/LAW-1767.pdf</vt:lpwstr>
      </vt:variant>
      <vt:variant>
        <vt:lpwstr/>
      </vt:variant>
      <vt:variant>
        <vt:i4>589949</vt:i4>
      </vt:variant>
      <vt:variant>
        <vt:i4>561</vt:i4>
      </vt:variant>
      <vt:variant>
        <vt:i4>0</vt:i4>
      </vt:variant>
      <vt:variant>
        <vt:i4>5</vt:i4>
      </vt:variant>
      <vt:variant>
        <vt:lpwstr>http://www.nevo.co.il/Law_word/law17/PROP-2525.pdf</vt:lpwstr>
      </vt:variant>
      <vt:variant>
        <vt:lpwstr/>
      </vt:variant>
      <vt:variant>
        <vt:i4>8060935</vt:i4>
      </vt:variant>
      <vt:variant>
        <vt:i4>558</vt:i4>
      </vt:variant>
      <vt:variant>
        <vt:i4>0</vt:i4>
      </vt:variant>
      <vt:variant>
        <vt:i4>5</vt:i4>
      </vt:variant>
      <vt:variant>
        <vt:lpwstr>http://www.nevo.co.il/Law_word/law14/LAW-1658.pdf</vt:lpwstr>
      </vt:variant>
      <vt:variant>
        <vt:lpwstr/>
      </vt:variant>
      <vt:variant>
        <vt:i4>721015</vt:i4>
      </vt:variant>
      <vt:variant>
        <vt:i4>555</vt:i4>
      </vt:variant>
      <vt:variant>
        <vt:i4>0</vt:i4>
      </vt:variant>
      <vt:variant>
        <vt:i4>5</vt:i4>
      </vt:variant>
      <vt:variant>
        <vt:lpwstr>http://www.nevo.co.il/Law_word/law17/PROP-2381.pdf</vt:lpwstr>
      </vt:variant>
      <vt:variant>
        <vt:lpwstr/>
      </vt:variant>
      <vt:variant>
        <vt:i4>7995403</vt:i4>
      </vt:variant>
      <vt:variant>
        <vt:i4>552</vt:i4>
      </vt:variant>
      <vt:variant>
        <vt:i4>0</vt:i4>
      </vt:variant>
      <vt:variant>
        <vt:i4>5</vt:i4>
      </vt:variant>
      <vt:variant>
        <vt:lpwstr>http://www.nevo.co.il/Law_word/law14/LAW-1547.pdf</vt:lpwstr>
      </vt:variant>
      <vt:variant>
        <vt:lpwstr/>
      </vt:variant>
      <vt:variant>
        <vt:i4>917628</vt:i4>
      </vt:variant>
      <vt:variant>
        <vt:i4>549</vt:i4>
      </vt:variant>
      <vt:variant>
        <vt:i4>0</vt:i4>
      </vt:variant>
      <vt:variant>
        <vt:i4>5</vt:i4>
      </vt:variant>
      <vt:variant>
        <vt:lpwstr>http://www.nevo.co.il/Law_word/law17/PROP-0512.pdf</vt:lpwstr>
      </vt:variant>
      <vt:variant>
        <vt:lpwstr/>
      </vt:variant>
      <vt:variant>
        <vt:i4>7733250</vt:i4>
      </vt:variant>
      <vt:variant>
        <vt:i4>546</vt:i4>
      </vt:variant>
      <vt:variant>
        <vt:i4>0</vt:i4>
      </vt:variant>
      <vt:variant>
        <vt:i4>5</vt:i4>
      </vt:variant>
      <vt:variant>
        <vt:lpwstr>http://www.nevo.co.il/Law_word/law14/LAW-0398.pdf</vt:lpwstr>
      </vt:variant>
      <vt:variant>
        <vt:lpwstr/>
      </vt:variant>
      <vt:variant>
        <vt:i4>7667792</vt:i4>
      </vt:variant>
      <vt:variant>
        <vt:i4>543</vt:i4>
      </vt:variant>
      <vt:variant>
        <vt:i4>0</vt:i4>
      </vt:variant>
      <vt:variant>
        <vt:i4>5</vt:i4>
      </vt:variant>
      <vt:variant>
        <vt:lpwstr>http://www.nevo.co.il/Law_word/law15/memshala-390.pdf</vt:lpwstr>
      </vt:variant>
      <vt:variant>
        <vt:lpwstr/>
      </vt:variant>
      <vt:variant>
        <vt:i4>7864332</vt:i4>
      </vt:variant>
      <vt:variant>
        <vt:i4>540</vt:i4>
      </vt:variant>
      <vt:variant>
        <vt:i4>0</vt:i4>
      </vt:variant>
      <vt:variant>
        <vt:i4>5</vt:i4>
      </vt:variant>
      <vt:variant>
        <vt:lpwstr>http://www.nevo.co.il/Law_word/law14/law-2257.pdf</vt:lpwstr>
      </vt:variant>
      <vt:variant>
        <vt:lpwstr/>
      </vt:variant>
      <vt:variant>
        <vt:i4>917628</vt:i4>
      </vt:variant>
      <vt:variant>
        <vt:i4>537</vt:i4>
      </vt:variant>
      <vt:variant>
        <vt:i4>0</vt:i4>
      </vt:variant>
      <vt:variant>
        <vt:i4>5</vt:i4>
      </vt:variant>
      <vt:variant>
        <vt:lpwstr>http://www.nevo.co.il/Law_word/law17/PROP-0512.pdf</vt:lpwstr>
      </vt:variant>
      <vt:variant>
        <vt:lpwstr/>
      </vt:variant>
      <vt:variant>
        <vt:i4>7733250</vt:i4>
      </vt:variant>
      <vt:variant>
        <vt:i4>534</vt:i4>
      </vt:variant>
      <vt:variant>
        <vt:i4>0</vt:i4>
      </vt:variant>
      <vt:variant>
        <vt:i4>5</vt:i4>
      </vt:variant>
      <vt:variant>
        <vt:lpwstr>http://www.nevo.co.il/Law_word/law14/LAW-0398.pdf</vt:lpwstr>
      </vt:variant>
      <vt:variant>
        <vt:lpwstr/>
      </vt:variant>
      <vt:variant>
        <vt:i4>786550</vt:i4>
      </vt:variant>
      <vt:variant>
        <vt:i4>531</vt:i4>
      </vt:variant>
      <vt:variant>
        <vt:i4>0</vt:i4>
      </vt:variant>
      <vt:variant>
        <vt:i4>5</vt:i4>
      </vt:variant>
      <vt:variant>
        <vt:lpwstr>http://www.nevo.co.il/Law_word/law17/PROP-2491.pdf</vt:lpwstr>
      </vt:variant>
      <vt:variant>
        <vt:lpwstr/>
      </vt:variant>
      <vt:variant>
        <vt:i4>7929867</vt:i4>
      </vt:variant>
      <vt:variant>
        <vt:i4>528</vt:i4>
      </vt:variant>
      <vt:variant>
        <vt:i4>0</vt:i4>
      </vt:variant>
      <vt:variant>
        <vt:i4>5</vt:i4>
      </vt:variant>
      <vt:variant>
        <vt:lpwstr>http://www.nevo.co.il/Law_word/law14/LAW-1577.pdf</vt:lpwstr>
      </vt:variant>
      <vt:variant>
        <vt:lpwstr/>
      </vt:variant>
      <vt:variant>
        <vt:i4>917628</vt:i4>
      </vt:variant>
      <vt:variant>
        <vt:i4>525</vt:i4>
      </vt:variant>
      <vt:variant>
        <vt:i4>0</vt:i4>
      </vt:variant>
      <vt:variant>
        <vt:i4>5</vt:i4>
      </vt:variant>
      <vt:variant>
        <vt:lpwstr>http://www.nevo.co.il/Law_word/law17/PROP-0512.pdf</vt:lpwstr>
      </vt:variant>
      <vt:variant>
        <vt:lpwstr/>
      </vt:variant>
      <vt:variant>
        <vt:i4>7733250</vt:i4>
      </vt:variant>
      <vt:variant>
        <vt:i4>522</vt:i4>
      </vt:variant>
      <vt:variant>
        <vt:i4>0</vt:i4>
      </vt:variant>
      <vt:variant>
        <vt:i4>5</vt:i4>
      </vt:variant>
      <vt:variant>
        <vt:lpwstr>http://www.nevo.co.il/Law_word/law14/LAW-0398.pdf</vt:lpwstr>
      </vt:variant>
      <vt:variant>
        <vt:lpwstr/>
      </vt:variant>
      <vt:variant>
        <vt:i4>3604499</vt:i4>
      </vt:variant>
      <vt:variant>
        <vt:i4>519</vt:i4>
      </vt:variant>
      <vt:variant>
        <vt:i4>0</vt:i4>
      </vt:variant>
      <vt:variant>
        <vt:i4>5</vt:i4>
      </vt:variant>
      <vt:variant>
        <vt:lpwstr>http://www.nevo.co.il/Law_word/law16/knesset-591.pdf</vt:lpwstr>
      </vt:variant>
      <vt:variant>
        <vt:lpwstr/>
      </vt:variant>
      <vt:variant>
        <vt:i4>7667721</vt:i4>
      </vt:variant>
      <vt:variant>
        <vt:i4>516</vt:i4>
      </vt:variant>
      <vt:variant>
        <vt:i4>0</vt:i4>
      </vt:variant>
      <vt:variant>
        <vt:i4>5</vt:i4>
      </vt:variant>
      <vt:variant>
        <vt:lpwstr>http://www.nevo.co.il/law_word/law14/law-2484.pdf</vt:lpwstr>
      </vt:variant>
      <vt:variant>
        <vt:lpwstr/>
      </vt:variant>
      <vt:variant>
        <vt:i4>3276845</vt:i4>
      </vt:variant>
      <vt:variant>
        <vt:i4>510</vt:i4>
      </vt:variant>
      <vt:variant>
        <vt:i4>0</vt:i4>
      </vt:variant>
      <vt:variant>
        <vt:i4>5</vt:i4>
      </vt:variant>
      <vt:variant>
        <vt:lpwstr/>
      </vt:variant>
      <vt:variant>
        <vt:lpwstr>Seif71</vt:lpwstr>
      </vt:variant>
      <vt:variant>
        <vt:i4>3801132</vt:i4>
      </vt:variant>
      <vt:variant>
        <vt:i4>504</vt:i4>
      </vt:variant>
      <vt:variant>
        <vt:i4>0</vt:i4>
      </vt:variant>
      <vt:variant>
        <vt:i4>5</vt:i4>
      </vt:variant>
      <vt:variant>
        <vt:lpwstr/>
      </vt:variant>
      <vt:variant>
        <vt:lpwstr>Seif69</vt:lpwstr>
      </vt:variant>
      <vt:variant>
        <vt:i4>3145772</vt:i4>
      </vt:variant>
      <vt:variant>
        <vt:i4>498</vt:i4>
      </vt:variant>
      <vt:variant>
        <vt:i4>0</vt:i4>
      </vt:variant>
      <vt:variant>
        <vt:i4>5</vt:i4>
      </vt:variant>
      <vt:variant>
        <vt:lpwstr/>
      </vt:variant>
      <vt:variant>
        <vt:lpwstr>Seif63</vt:lpwstr>
      </vt:variant>
      <vt:variant>
        <vt:i4>3145762</vt:i4>
      </vt:variant>
      <vt:variant>
        <vt:i4>492</vt:i4>
      </vt:variant>
      <vt:variant>
        <vt:i4>0</vt:i4>
      </vt:variant>
      <vt:variant>
        <vt:i4>5</vt:i4>
      </vt:variant>
      <vt:variant>
        <vt:lpwstr/>
      </vt:variant>
      <vt:variant>
        <vt:lpwstr>Seif83</vt:lpwstr>
      </vt:variant>
      <vt:variant>
        <vt:i4>3211309</vt:i4>
      </vt:variant>
      <vt:variant>
        <vt:i4>486</vt:i4>
      </vt:variant>
      <vt:variant>
        <vt:i4>0</vt:i4>
      </vt:variant>
      <vt:variant>
        <vt:i4>5</vt:i4>
      </vt:variant>
      <vt:variant>
        <vt:lpwstr/>
      </vt:variant>
      <vt:variant>
        <vt:lpwstr>Seif72</vt:lpwstr>
      </vt:variant>
      <vt:variant>
        <vt:i4>3473452</vt:i4>
      </vt:variant>
      <vt:variant>
        <vt:i4>480</vt:i4>
      </vt:variant>
      <vt:variant>
        <vt:i4>0</vt:i4>
      </vt:variant>
      <vt:variant>
        <vt:i4>5</vt:i4>
      </vt:variant>
      <vt:variant>
        <vt:lpwstr/>
      </vt:variant>
      <vt:variant>
        <vt:lpwstr>Seif66</vt:lpwstr>
      </vt:variant>
      <vt:variant>
        <vt:i4>3145773</vt:i4>
      </vt:variant>
      <vt:variant>
        <vt:i4>474</vt:i4>
      </vt:variant>
      <vt:variant>
        <vt:i4>0</vt:i4>
      </vt:variant>
      <vt:variant>
        <vt:i4>5</vt:i4>
      </vt:variant>
      <vt:variant>
        <vt:lpwstr/>
      </vt:variant>
      <vt:variant>
        <vt:lpwstr>Seif73</vt:lpwstr>
      </vt:variant>
      <vt:variant>
        <vt:i4>3276834</vt:i4>
      </vt:variant>
      <vt:variant>
        <vt:i4>468</vt:i4>
      </vt:variant>
      <vt:variant>
        <vt:i4>0</vt:i4>
      </vt:variant>
      <vt:variant>
        <vt:i4>5</vt:i4>
      </vt:variant>
      <vt:variant>
        <vt:lpwstr/>
      </vt:variant>
      <vt:variant>
        <vt:lpwstr>Seif81</vt:lpwstr>
      </vt:variant>
      <vt:variant>
        <vt:i4>3407916</vt:i4>
      </vt:variant>
      <vt:variant>
        <vt:i4>462</vt:i4>
      </vt:variant>
      <vt:variant>
        <vt:i4>0</vt:i4>
      </vt:variant>
      <vt:variant>
        <vt:i4>5</vt:i4>
      </vt:variant>
      <vt:variant>
        <vt:lpwstr/>
      </vt:variant>
      <vt:variant>
        <vt:lpwstr>Seif67</vt:lpwstr>
      </vt:variant>
      <vt:variant>
        <vt:i4>3342370</vt:i4>
      </vt:variant>
      <vt:variant>
        <vt:i4>456</vt:i4>
      </vt:variant>
      <vt:variant>
        <vt:i4>0</vt:i4>
      </vt:variant>
      <vt:variant>
        <vt:i4>5</vt:i4>
      </vt:variant>
      <vt:variant>
        <vt:lpwstr/>
      </vt:variant>
      <vt:variant>
        <vt:lpwstr>Seif80</vt:lpwstr>
      </vt:variant>
      <vt:variant>
        <vt:i4>3801133</vt:i4>
      </vt:variant>
      <vt:variant>
        <vt:i4>450</vt:i4>
      </vt:variant>
      <vt:variant>
        <vt:i4>0</vt:i4>
      </vt:variant>
      <vt:variant>
        <vt:i4>5</vt:i4>
      </vt:variant>
      <vt:variant>
        <vt:lpwstr/>
      </vt:variant>
      <vt:variant>
        <vt:lpwstr>Seif79</vt:lpwstr>
      </vt:variant>
      <vt:variant>
        <vt:i4>3866669</vt:i4>
      </vt:variant>
      <vt:variant>
        <vt:i4>444</vt:i4>
      </vt:variant>
      <vt:variant>
        <vt:i4>0</vt:i4>
      </vt:variant>
      <vt:variant>
        <vt:i4>5</vt:i4>
      </vt:variant>
      <vt:variant>
        <vt:lpwstr/>
      </vt:variant>
      <vt:variant>
        <vt:lpwstr>Seif78</vt:lpwstr>
      </vt:variant>
      <vt:variant>
        <vt:i4>3211298</vt:i4>
      </vt:variant>
      <vt:variant>
        <vt:i4>438</vt:i4>
      </vt:variant>
      <vt:variant>
        <vt:i4>0</vt:i4>
      </vt:variant>
      <vt:variant>
        <vt:i4>5</vt:i4>
      </vt:variant>
      <vt:variant>
        <vt:lpwstr/>
      </vt:variant>
      <vt:variant>
        <vt:lpwstr>Seif82</vt:lpwstr>
      </vt:variant>
      <vt:variant>
        <vt:i4>3538989</vt:i4>
      </vt:variant>
      <vt:variant>
        <vt:i4>432</vt:i4>
      </vt:variant>
      <vt:variant>
        <vt:i4>0</vt:i4>
      </vt:variant>
      <vt:variant>
        <vt:i4>5</vt:i4>
      </vt:variant>
      <vt:variant>
        <vt:lpwstr/>
      </vt:variant>
      <vt:variant>
        <vt:lpwstr>Seif75</vt:lpwstr>
      </vt:variant>
      <vt:variant>
        <vt:i4>3604514</vt:i4>
      </vt:variant>
      <vt:variant>
        <vt:i4>426</vt:i4>
      </vt:variant>
      <vt:variant>
        <vt:i4>0</vt:i4>
      </vt:variant>
      <vt:variant>
        <vt:i4>5</vt:i4>
      </vt:variant>
      <vt:variant>
        <vt:lpwstr/>
      </vt:variant>
      <vt:variant>
        <vt:lpwstr>Seif84</vt:lpwstr>
      </vt:variant>
      <vt:variant>
        <vt:i4>3342381</vt:i4>
      </vt:variant>
      <vt:variant>
        <vt:i4>420</vt:i4>
      </vt:variant>
      <vt:variant>
        <vt:i4>0</vt:i4>
      </vt:variant>
      <vt:variant>
        <vt:i4>5</vt:i4>
      </vt:variant>
      <vt:variant>
        <vt:lpwstr/>
      </vt:variant>
      <vt:variant>
        <vt:lpwstr>Seif70</vt:lpwstr>
      </vt:variant>
      <vt:variant>
        <vt:i4>3604525</vt:i4>
      </vt:variant>
      <vt:variant>
        <vt:i4>414</vt:i4>
      </vt:variant>
      <vt:variant>
        <vt:i4>0</vt:i4>
      </vt:variant>
      <vt:variant>
        <vt:i4>5</vt:i4>
      </vt:variant>
      <vt:variant>
        <vt:lpwstr/>
      </vt:variant>
      <vt:variant>
        <vt:lpwstr>Seif74</vt:lpwstr>
      </vt:variant>
      <vt:variant>
        <vt:i4>3866668</vt:i4>
      </vt:variant>
      <vt:variant>
        <vt:i4>408</vt:i4>
      </vt:variant>
      <vt:variant>
        <vt:i4>0</vt:i4>
      </vt:variant>
      <vt:variant>
        <vt:i4>5</vt:i4>
      </vt:variant>
      <vt:variant>
        <vt:lpwstr/>
      </vt:variant>
      <vt:variant>
        <vt:lpwstr>Seif68</vt:lpwstr>
      </vt:variant>
      <vt:variant>
        <vt:i4>3604524</vt:i4>
      </vt:variant>
      <vt:variant>
        <vt:i4>402</vt:i4>
      </vt:variant>
      <vt:variant>
        <vt:i4>0</vt:i4>
      </vt:variant>
      <vt:variant>
        <vt:i4>5</vt:i4>
      </vt:variant>
      <vt:variant>
        <vt:lpwstr/>
      </vt:variant>
      <vt:variant>
        <vt:lpwstr>Seif64</vt:lpwstr>
      </vt:variant>
      <vt:variant>
        <vt:i4>3538988</vt:i4>
      </vt:variant>
      <vt:variant>
        <vt:i4>396</vt:i4>
      </vt:variant>
      <vt:variant>
        <vt:i4>0</vt:i4>
      </vt:variant>
      <vt:variant>
        <vt:i4>5</vt:i4>
      </vt:variant>
      <vt:variant>
        <vt:lpwstr/>
      </vt:variant>
      <vt:variant>
        <vt:lpwstr>Seif65</vt:lpwstr>
      </vt:variant>
      <vt:variant>
        <vt:i4>3407917</vt:i4>
      </vt:variant>
      <vt:variant>
        <vt:i4>390</vt:i4>
      </vt:variant>
      <vt:variant>
        <vt:i4>0</vt:i4>
      </vt:variant>
      <vt:variant>
        <vt:i4>5</vt:i4>
      </vt:variant>
      <vt:variant>
        <vt:lpwstr/>
      </vt:variant>
      <vt:variant>
        <vt:lpwstr>Seif77</vt:lpwstr>
      </vt:variant>
      <vt:variant>
        <vt:i4>3473453</vt:i4>
      </vt:variant>
      <vt:variant>
        <vt:i4>384</vt:i4>
      </vt:variant>
      <vt:variant>
        <vt:i4>0</vt:i4>
      </vt:variant>
      <vt:variant>
        <vt:i4>5</vt:i4>
      </vt:variant>
      <vt:variant>
        <vt:lpwstr/>
      </vt:variant>
      <vt:variant>
        <vt:lpwstr>Seif76</vt:lpwstr>
      </vt:variant>
      <vt:variant>
        <vt:i4>5505033</vt:i4>
      </vt:variant>
      <vt:variant>
        <vt:i4>378</vt:i4>
      </vt:variant>
      <vt:variant>
        <vt:i4>0</vt:i4>
      </vt:variant>
      <vt:variant>
        <vt:i4>5</vt:i4>
      </vt:variant>
      <vt:variant>
        <vt:lpwstr/>
      </vt:variant>
      <vt:variant>
        <vt:lpwstr>med1</vt:lpwstr>
      </vt:variant>
      <vt:variant>
        <vt:i4>5570569</vt:i4>
      </vt:variant>
      <vt:variant>
        <vt:i4>372</vt:i4>
      </vt:variant>
      <vt:variant>
        <vt:i4>0</vt:i4>
      </vt:variant>
      <vt:variant>
        <vt:i4>5</vt:i4>
      </vt:variant>
      <vt:variant>
        <vt:lpwstr/>
      </vt:variant>
      <vt:variant>
        <vt:lpwstr>med0</vt:lpwstr>
      </vt:variant>
      <vt:variant>
        <vt:i4>3211310</vt:i4>
      </vt:variant>
      <vt:variant>
        <vt:i4>366</vt:i4>
      </vt:variant>
      <vt:variant>
        <vt:i4>0</vt:i4>
      </vt:variant>
      <vt:variant>
        <vt:i4>5</vt:i4>
      </vt:variant>
      <vt:variant>
        <vt:lpwstr/>
      </vt:variant>
      <vt:variant>
        <vt:lpwstr>Seif42</vt:lpwstr>
      </vt:variant>
      <vt:variant>
        <vt:i4>3276846</vt:i4>
      </vt:variant>
      <vt:variant>
        <vt:i4>360</vt:i4>
      </vt:variant>
      <vt:variant>
        <vt:i4>0</vt:i4>
      </vt:variant>
      <vt:variant>
        <vt:i4>5</vt:i4>
      </vt:variant>
      <vt:variant>
        <vt:lpwstr/>
      </vt:variant>
      <vt:variant>
        <vt:lpwstr>Seif41</vt:lpwstr>
      </vt:variant>
      <vt:variant>
        <vt:i4>3342382</vt:i4>
      </vt:variant>
      <vt:variant>
        <vt:i4>354</vt:i4>
      </vt:variant>
      <vt:variant>
        <vt:i4>0</vt:i4>
      </vt:variant>
      <vt:variant>
        <vt:i4>5</vt:i4>
      </vt:variant>
      <vt:variant>
        <vt:lpwstr/>
      </vt:variant>
      <vt:variant>
        <vt:lpwstr>Seif40</vt:lpwstr>
      </vt:variant>
      <vt:variant>
        <vt:i4>3801129</vt:i4>
      </vt:variant>
      <vt:variant>
        <vt:i4>348</vt:i4>
      </vt:variant>
      <vt:variant>
        <vt:i4>0</vt:i4>
      </vt:variant>
      <vt:variant>
        <vt:i4>5</vt:i4>
      </vt:variant>
      <vt:variant>
        <vt:lpwstr/>
      </vt:variant>
      <vt:variant>
        <vt:lpwstr>Seif39</vt:lpwstr>
      </vt:variant>
      <vt:variant>
        <vt:i4>3866665</vt:i4>
      </vt:variant>
      <vt:variant>
        <vt:i4>342</vt:i4>
      </vt:variant>
      <vt:variant>
        <vt:i4>0</vt:i4>
      </vt:variant>
      <vt:variant>
        <vt:i4>5</vt:i4>
      </vt:variant>
      <vt:variant>
        <vt:lpwstr/>
      </vt:variant>
      <vt:variant>
        <vt:lpwstr>Seif38</vt:lpwstr>
      </vt:variant>
      <vt:variant>
        <vt:i4>3407913</vt:i4>
      </vt:variant>
      <vt:variant>
        <vt:i4>336</vt:i4>
      </vt:variant>
      <vt:variant>
        <vt:i4>0</vt:i4>
      </vt:variant>
      <vt:variant>
        <vt:i4>5</vt:i4>
      </vt:variant>
      <vt:variant>
        <vt:lpwstr/>
      </vt:variant>
      <vt:variant>
        <vt:lpwstr>Seif37</vt:lpwstr>
      </vt:variant>
      <vt:variant>
        <vt:i4>3473449</vt:i4>
      </vt:variant>
      <vt:variant>
        <vt:i4>330</vt:i4>
      </vt:variant>
      <vt:variant>
        <vt:i4>0</vt:i4>
      </vt:variant>
      <vt:variant>
        <vt:i4>5</vt:i4>
      </vt:variant>
      <vt:variant>
        <vt:lpwstr/>
      </vt:variant>
      <vt:variant>
        <vt:lpwstr>Seif36</vt:lpwstr>
      </vt:variant>
      <vt:variant>
        <vt:i4>3538985</vt:i4>
      </vt:variant>
      <vt:variant>
        <vt:i4>324</vt:i4>
      </vt:variant>
      <vt:variant>
        <vt:i4>0</vt:i4>
      </vt:variant>
      <vt:variant>
        <vt:i4>5</vt:i4>
      </vt:variant>
      <vt:variant>
        <vt:lpwstr/>
      </vt:variant>
      <vt:variant>
        <vt:lpwstr>Seif35</vt:lpwstr>
      </vt:variant>
      <vt:variant>
        <vt:i4>3604526</vt:i4>
      </vt:variant>
      <vt:variant>
        <vt:i4>318</vt:i4>
      </vt:variant>
      <vt:variant>
        <vt:i4>0</vt:i4>
      </vt:variant>
      <vt:variant>
        <vt:i4>5</vt:i4>
      </vt:variant>
      <vt:variant>
        <vt:lpwstr/>
      </vt:variant>
      <vt:variant>
        <vt:lpwstr>Seif44</vt:lpwstr>
      </vt:variant>
      <vt:variant>
        <vt:i4>3801135</vt:i4>
      </vt:variant>
      <vt:variant>
        <vt:i4>312</vt:i4>
      </vt:variant>
      <vt:variant>
        <vt:i4>0</vt:i4>
      </vt:variant>
      <vt:variant>
        <vt:i4>5</vt:i4>
      </vt:variant>
      <vt:variant>
        <vt:lpwstr/>
      </vt:variant>
      <vt:variant>
        <vt:lpwstr>Seif59</vt:lpwstr>
      </vt:variant>
      <vt:variant>
        <vt:i4>3604521</vt:i4>
      </vt:variant>
      <vt:variant>
        <vt:i4>306</vt:i4>
      </vt:variant>
      <vt:variant>
        <vt:i4>0</vt:i4>
      </vt:variant>
      <vt:variant>
        <vt:i4>5</vt:i4>
      </vt:variant>
      <vt:variant>
        <vt:lpwstr/>
      </vt:variant>
      <vt:variant>
        <vt:lpwstr>Seif34</vt:lpwstr>
      </vt:variant>
      <vt:variant>
        <vt:i4>3145769</vt:i4>
      </vt:variant>
      <vt:variant>
        <vt:i4>300</vt:i4>
      </vt:variant>
      <vt:variant>
        <vt:i4>0</vt:i4>
      </vt:variant>
      <vt:variant>
        <vt:i4>5</vt:i4>
      </vt:variant>
      <vt:variant>
        <vt:lpwstr/>
      </vt:variant>
      <vt:variant>
        <vt:lpwstr>Seif33</vt:lpwstr>
      </vt:variant>
      <vt:variant>
        <vt:i4>3211305</vt:i4>
      </vt:variant>
      <vt:variant>
        <vt:i4>294</vt:i4>
      </vt:variant>
      <vt:variant>
        <vt:i4>0</vt:i4>
      </vt:variant>
      <vt:variant>
        <vt:i4>5</vt:i4>
      </vt:variant>
      <vt:variant>
        <vt:lpwstr/>
      </vt:variant>
      <vt:variant>
        <vt:lpwstr>Seif32</vt:lpwstr>
      </vt:variant>
      <vt:variant>
        <vt:i4>3276841</vt:i4>
      </vt:variant>
      <vt:variant>
        <vt:i4>288</vt:i4>
      </vt:variant>
      <vt:variant>
        <vt:i4>0</vt:i4>
      </vt:variant>
      <vt:variant>
        <vt:i4>5</vt:i4>
      </vt:variant>
      <vt:variant>
        <vt:lpwstr/>
      </vt:variant>
      <vt:variant>
        <vt:lpwstr>Seif31</vt:lpwstr>
      </vt:variant>
      <vt:variant>
        <vt:i4>3342377</vt:i4>
      </vt:variant>
      <vt:variant>
        <vt:i4>282</vt:i4>
      </vt:variant>
      <vt:variant>
        <vt:i4>0</vt:i4>
      </vt:variant>
      <vt:variant>
        <vt:i4>5</vt:i4>
      </vt:variant>
      <vt:variant>
        <vt:lpwstr/>
      </vt:variant>
      <vt:variant>
        <vt:lpwstr>Seif30</vt:lpwstr>
      </vt:variant>
      <vt:variant>
        <vt:i4>3801128</vt:i4>
      </vt:variant>
      <vt:variant>
        <vt:i4>276</vt:i4>
      </vt:variant>
      <vt:variant>
        <vt:i4>0</vt:i4>
      </vt:variant>
      <vt:variant>
        <vt:i4>5</vt:i4>
      </vt:variant>
      <vt:variant>
        <vt:lpwstr/>
      </vt:variant>
      <vt:variant>
        <vt:lpwstr>Seif29</vt:lpwstr>
      </vt:variant>
      <vt:variant>
        <vt:i4>3866664</vt:i4>
      </vt:variant>
      <vt:variant>
        <vt:i4>270</vt:i4>
      </vt:variant>
      <vt:variant>
        <vt:i4>0</vt:i4>
      </vt:variant>
      <vt:variant>
        <vt:i4>5</vt:i4>
      </vt:variant>
      <vt:variant>
        <vt:lpwstr/>
      </vt:variant>
      <vt:variant>
        <vt:lpwstr>Seif28</vt:lpwstr>
      </vt:variant>
      <vt:variant>
        <vt:i4>3407912</vt:i4>
      </vt:variant>
      <vt:variant>
        <vt:i4>264</vt:i4>
      </vt:variant>
      <vt:variant>
        <vt:i4>0</vt:i4>
      </vt:variant>
      <vt:variant>
        <vt:i4>5</vt:i4>
      </vt:variant>
      <vt:variant>
        <vt:lpwstr/>
      </vt:variant>
      <vt:variant>
        <vt:lpwstr>Seif27</vt:lpwstr>
      </vt:variant>
      <vt:variant>
        <vt:i4>3473448</vt:i4>
      </vt:variant>
      <vt:variant>
        <vt:i4>258</vt:i4>
      </vt:variant>
      <vt:variant>
        <vt:i4>0</vt:i4>
      </vt:variant>
      <vt:variant>
        <vt:i4>5</vt:i4>
      </vt:variant>
      <vt:variant>
        <vt:lpwstr/>
      </vt:variant>
      <vt:variant>
        <vt:lpwstr>Seif26</vt:lpwstr>
      </vt:variant>
      <vt:variant>
        <vt:i4>3538984</vt:i4>
      </vt:variant>
      <vt:variant>
        <vt:i4>252</vt:i4>
      </vt:variant>
      <vt:variant>
        <vt:i4>0</vt:i4>
      </vt:variant>
      <vt:variant>
        <vt:i4>5</vt:i4>
      </vt:variant>
      <vt:variant>
        <vt:lpwstr/>
      </vt:variant>
      <vt:variant>
        <vt:lpwstr>Seif25</vt:lpwstr>
      </vt:variant>
      <vt:variant>
        <vt:i4>3604520</vt:i4>
      </vt:variant>
      <vt:variant>
        <vt:i4>246</vt:i4>
      </vt:variant>
      <vt:variant>
        <vt:i4>0</vt:i4>
      </vt:variant>
      <vt:variant>
        <vt:i4>5</vt:i4>
      </vt:variant>
      <vt:variant>
        <vt:lpwstr/>
      </vt:variant>
      <vt:variant>
        <vt:lpwstr>Seif24</vt:lpwstr>
      </vt:variant>
      <vt:variant>
        <vt:i4>3145768</vt:i4>
      </vt:variant>
      <vt:variant>
        <vt:i4>240</vt:i4>
      </vt:variant>
      <vt:variant>
        <vt:i4>0</vt:i4>
      </vt:variant>
      <vt:variant>
        <vt:i4>5</vt:i4>
      </vt:variant>
      <vt:variant>
        <vt:lpwstr/>
      </vt:variant>
      <vt:variant>
        <vt:lpwstr>Seif23</vt:lpwstr>
      </vt:variant>
      <vt:variant>
        <vt:i4>3211308</vt:i4>
      </vt:variant>
      <vt:variant>
        <vt:i4>234</vt:i4>
      </vt:variant>
      <vt:variant>
        <vt:i4>0</vt:i4>
      </vt:variant>
      <vt:variant>
        <vt:i4>5</vt:i4>
      </vt:variant>
      <vt:variant>
        <vt:lpwstr/>
      </vt:variant>
      <vt:variant>
        <vt:lpwstr>Seif62</vt:lpwstr>
      </vt:variant>
      <vt:variant>
        <vt:i4>3276844</vt:i4>
      </vt:variant>
      <vt:variant>
        <vt:i4>228</vt:i4>
      </vt:variant>
      <vt:variant>
        <vt:i4>0</vt:i4>
      </vt:variant>
      <vt:variant>
        <vt:i4>5</vt:i4>
      </vt:variant>
      <vt:variant>
        <vt:lpwstr/>
      </vt:variant>
      <vt:variant>
        <vt:lpwstr>Seif61</vt:lpwstr>
      </vt:variant>
      <vt:variant>
        <vt:i4>3211304</vt:i4>
      </vt:variant>
      <vt:variant>
        <vt:i4>222</vt:i4>
      </vt:variant>
      <vt:variant>
        <vt:i4>0</vt:i4>
      </vt:variant>
      <vt:variant>
        <vt:i4>5</vt:i4>
      </vt:variant>
      <vt:variant>
        <vt:lpwstr/>
      </vt:variant>
      <vt:variant>
        <vt:lpwstr>Seif22</vt:lpwstr>
      </vt:variant>
      <vt:variant>
        <vt:i4>3276840</vt:i4>
      </vt:variant>
      <vt:variant>
        <vt:i4>216</vt:i4>
      </vt:variant>
      <vt:variant>
        <vt:i4>0</vt:i4>
      </vt:variant>
      <vt:variant>
        <vt:i4>5</vt:i4>
      </vt:variant>
      <vt:variant>
        <vt:lpwstr/>
      </vt:variant>
      <vt:variant>
        <vt:lpwstr>Seif21</vt:lpwstr>
      </vt:variant>
      <vt:variant>
        <vt:i4>3342376</vt:i4>
      </vt:variant>
      <vt:variant>
        <vt:i4>210</vt:i4>
      </vt:variant>
      <vt:variant>
        <vt:i4>0</vt:i4>
      </vt:variant>
      <vt:variant>
        <vt:i4>5</vt:i4>
      </vt:variant>
      <vt:variant>
        <vt:lpwstr/>
      </vt:variant>
      <vt:variant>
        <vt:lpwstr>Seif20</vt:lpwstr>
      </vt:variant>
      <vt:variant>
        <vt:i4>3801131</vt:i4>
      </vt:variant>
      <vt:variant>
        <vt:i4>204</vt:i4>
      </vt:variant>
      <vt:variant>
        <vt:i4>0</vt:i4>
      </vt:variant>
      <vt:variant>
        <vt:i4>5</vt:i4>
      </vt:variant>
      <vt:variant>
        <vt:lpwstr/>
      </vt:variant>
      <vt:variant>
        <vt:lpwstr>Seif19</vt:lpwstr>
      </vt:variant>
      <vt:variant>
        <vt:i4>3866667</vt:i4>
      </vt:variant>
      <vt:variant>
        <vt:i4>198</vt:i4>
      </vt:variant>
      <vt:variant>
        <vt:i4>0</vt:i4>
      </vt:variant>
      <vt:variant>
        <vt:i4>5</vt:i4>
      </vt:variant>
      <vt:variant>
        <vt:lpwstr/>
      </vt:variant>
      <vt:variant>
        <vt:lpwstr>Seif18</vt:lpwstr>
      </vt:variant>
      <vt:variant>
        <vt:i4>3407915</vt:i4>
      </vt:variant>
      <vt:variant>
        <vt:i4>192</vt:i4>
      </vt:variant>
      <vt:variant>
        <vt:i4>0</vt:i4>
      </vt:variant>
      <vt:variant>
        <vt:i4>5</vt:i4>
      </vt:variant>
      <vt:variant>
        <vt:lpwstr/>
      </vt:variant>
      <vt:variant>
        <vt:lpwstr>Seif17</vt:lpwstr>
      </vt:variant>
      <vt:variant>
        <vt:i4>3473451</vt:i4>
      </vt:variant>
      <vt:variant>
        <vt:i4>186</vt:i4>
      </vt:variant>
      <vt:variant>
        <vt:i4>0</vt:i4>
      </vt:variant>
      <vt:variant>
        <vt:i4>5</vt:i4>
      </vt:variant>
      <vt:variant>
        <vt:lpwstr/>
      </vt:variant>
      <vt:variant>
        <vt:lpwstr>Seif16</vt:lpwstr>
      </vt:variant>
      <vt:variant>
        <vt:i4>3538987</vt:i4>
      </vt:variant>
      <vt:variant>
        <vt:i4>180</vt:i4>
      </vt:variant>
      <vt:variant>
        <vt:i4>0</vt:i4>
      </vt:variant>
      <vt:variant>
        <vt:i4>5</vt:i4>
      </vt:variant>
      <vt:variant>
        <vt:lpwstr/>
      </vt:variant>
      <vt:variant>
        <vt:lpwstr>Seif15</vt:lpwstr>
      </vt:variant>
      <vt:variant>
        <vt:i4>3604523</vt:i4>
      </vt:variant>
      <vt:variant>
        <vt:i4>174</vt:i4>
      </vt:variant>
      <vt:variant>
        <vt:i4>0</vt:i4>
      </vt:variant>
      <vt:variant>
        <vt:i4>5</vt:i4>
      </vt:variant>
      <vt:variant>
        <vt:lpwstr/>
      </vt:variant>
      <vt:variant>
        <vt:lpwstr>Seif14</vt:lpwstr>
      </vt:variant>
      <vt:variant>
        <vt:i4>3145774</vt:i4>
      </vt:variant>
      <vt:variant>
        <vt:i4>168</vt:i4>
      </vt:variant>
      <vt:variant>
        <vt:i4>0</vt:i4>
      </vt:variant>
      <vt:variant>
        <vt:i4>5</vt:i4>
      </vt:variant>
      <vt:variant>
        <vt:lpwstr/>
      </vt:variant>
      <vt:variant>
        <vt:lpwstr>Seif43</vt:lpwstr>
      </vt:variant>
      <vt:variant>
        <vt:i4>3145771</vt:i4>
      </vt:variant>
      <vt:variant>
        <vt:i4>162</vt:i4>
      </vt:variant>
      <vt:variant>
        <vt:i4>0</vt:i4>
      </vt:variant>
      <vt:variant>
        <vt:i4>5</vt:i4>
      </vt:variant>
      <vt:variant>
        <vt:lpwstr/>
      </vt:variant>
      <vt:variant>
        <vt:lpwstr>Seif13</vt:lpwstr>
      </vt:variant>
      <vt:variant>
        <vt:i4>3211307</vt:i4>
      </vt:variant>
      <vt:variant>
        <vt:i4>156</vt:i4>
      </vt:variant>
      <vt:variant>
        <vt:i4>0</vt:i4>
      </vt:variant>
      <vt:variant>
        <vt:i4>5</vt:i4>
      </vt:variant>
      <vt:variant>
        <vt:lpwstr/>
      </vt:variant>
      <vt:variant>
        <vt:lpwstr>Seif12</vt:lpwstr>
      </vt:variant>
      <vt:variant>
        <vt:i4>3276843</vt:i4>
      </vt:variant>
      <vt:variant>
        <vt:i4>150</vt:i4>
      </vt:variant>
      <vt:variant>
        <vt:i4>0</vt:i4>
      </vt:variant>
      <vt:variant>
        <vt:i4>5</vt:i4>
      </vt:variant>
      <vt:variant>
        <vt:lpwstr/>
      </vt:variant>
      <vt:variant>
        <vt:lpwstr>Seif11</vt:lpwstr>
      </vt:variant>
      <vt:variant>
        <vt:i4>3342380</vt:i4>
      </vt:variant>
      <vt:variant>
        <vt:i4>144</vt:i4>
      </vt:variant>
      <vt:variant>
        <vt:i4>0</vt:i4>
      </vt:variant>
      <vt:variant>
        <vt:i4>5</vt:i4>
      </vt:variant>
      <vt:variant>
        <vt:lpwstr/>
      </vt:variant>
      <vt:variant>
        <vt:lpwstr>Seif60</vt:lpwstr>
      </vt:variant>
      <vt:variant>
        <vt:i4>3342379</vt:i4>
      </vt:variant>
      <vt:variant>
        <vt:i4>138</vt:i4>
      </vt:variant>
      <vt:variant>
        <vt:i4>0</vt:i4>
      </vt:variant>
      <vt:variant>
        <vt:i4>5</vt:i4>
      </vt:variant>
      <vt:variant>
        <vt:lpwstr/>
      </vt:variant>
      <vt:variant>
        <vt:lpwstr>Seif10</vt:lpwstr>
      </vt:variant>
      <vt:variant>
        <vt:i4>196634</vt:i4>
      </vt:variant>
      <vt:variant>
        <vt:i4>132</vt:i4>
      </vt:variant>
      <vt:variant>
        <vt:i4>0</vt:i4>
      </vt:variant>
      <vt:variant>
        <vt:i4>5</vt:i4>
      </vt:variant>
      <vt:variant>
        <vt:lpwstr/>
      </vt:variant>
      <vt:variant>
        <vt:lpwstr>Seif9</vt:lpwstr>
      </vt:variant>
      <vt:variant>
        <vt:i4>196634</vt:i4>
      </vt:variant>
      <vt:variant>
        <vt:i4>126</vt:i4>
      </vt:variant>
      <vt:variant>
        <vt:i4>0</vt:i4>
      </vt:variant>
      <vt:variant>
        <vt:i4>5</vt:i4>
      </vt:variant>
      <vt:variant>
        <vt:lpwstr/>
      </vt:variant>
      <vt:variant>
        <vt:lpwstr>Seif8</vt:lpwstr>
      </vt:variant>
      <vt:variant>
        <vt:i4>196634</vt:i4>
      </vt:variant>
      <vt:variant>
        <vt:i4>120</vt:i4>
      </vt:variant>
      <vt:variant>
        <vt:i4>0</vt:i4>
      </vt:variant>
      <vt:variant>
        <vt:i4>5</vt:i4>
      </vt:variant>
      <vt:variant>
        <vt:lpwstr/>
      </vt:variant>
      <vt:variant>
        <vt:lpwstr>Seif7</vt:lpwstr>
      </vt:variant>
      <vt:variant>
        <vt:i4>3538991</vt:i4>
      </vt:variant>
      <vt:variant>
        <vt:i4>114</vt:i4>
      </vt:variant>
      <vt:variant>
        <vt:i4>0</vt:i4>
      </vt:variant>
      <vt:variant>
        <vt:i4>5</vt:i4>
      </vt:variant>
      <vt:variant>
        <vt:lpwstr/>
      </vt:variant>
      <vt:variant>
        <vt:lpwstr>Seif55</vt:lpwstr>
      </vt:variant>
      <vt:variant>
        <vt:i4>3604527</vt:i4>
      </vt:variant>
      <vt:variant>
        <vt:i4>108</vt:i4>
      </vt:variant>
      <vt:variant>
        <vt:i4>0</vt:i4>
      </vt:variant>
      <vt:variant>
        <vt:i4>5</vt:i4>
      </vt:variant>
      <vt:variant>
        <vt:lpwstr/>
      </vt:variant>
      <vt:variant>
        <vt:lpwstr>Seif54</vt:lpwstr>
      </vt:variant>
      <vt:variant>
        <vt:i4>3145775</vt:i4>
      </vt:variant>
      <vt:variant>
        <vt:i4>102</vt:i4>
      </vt:variant>
      <vt:variant>
        <vt:i4>0</vt:i4>
      </vt:variant>
      <vt:variant>
        <vt:i4>5</vt:i4>
      </vt:variant>
      <vt:variant>
        <vt:lpwstr/>
      </vt:variant>
      <vt:variant>
        <vt:lpwstr>Seif53</vt:lpwstr>
      </vt:variant>
      <vt:variant>
        <vt:i4>3211311</vt:i4>
      </vt:variant>
      <vt:variant>
        <vt:i4>96</vt:i4>
      </vt:variant>
      <vt:variant>
        <vt:i4>0</vt:i4>
      </vt:variant>
      <vt:variant>
        <vt:i4>5</vt:i4>
      </vt:variant>
      <vt:variant>
        <vt:lpwstr/>
      </vt:variant>
      <vt:variant>
        <vt:lpwstr>Seif52</vt:lpwstr>
      </vt:variant>
      <vt:variant>
        <vt:i4>3866671</vt:i4>
      </vt:variant>
      <vt:variant>
        <vt:i4>90</vt:i4>
      </vt:variant>
      <vt:variant>
        <vt:i4>0</vt:i4>
      </vt:variant>
      <vt:variant>
        <vt:i4>5</vt:i4>
      </vt:variant>
      <vt:variant>
        <vt:lpwstr/>
      </vt:variant>
      <vt:variant>
        <vt:lpwstr>Seif58</vt:lpwstr>
      </vt:variant>
      <vt:variant>
        <vt:i4>3407919</vt:i4>
      </vt:variant>
      <vt:variant>
        <vt:i4>84</vt:i4>
      </vt:variant>
      <vt:variant>
        <vt:i4>0</vt:i4>
      </vt:variant>
      <vt:variant>
        <vt:i4>5</vt:i4>
      </vt:variant>
      <vt:variant>
        <vt:lpwstr/>
      </vt:variant>
      <vt:variant>
        <vt:lpwstr>Seif57</vt:lpwstr>
      </vt:variant>
      <vt:variant>
        <vt:i4>3473455</vt:i4>
      </vt:variant>
      <vt:variant>
        <vt:i4>78</vt:i4>
      </vt:variant>
      <vt:variant>
        <vt:i4>0</vt:i4>
      </vt:variant>
      <vt:variant>
        <vt:i4>5</vt:i4>
      </vt:variant>
      <vt:variant>
        <vt:lpwstr/>
      </vt:variant>
      <vt:variant>
        <vt:lpwstr>Seif56</vt:lpwstr>
      </vt:variant>
      <vt:variant>
        <vt:i4>196634</vt:i4>
      </vt:variant>
      <vt:variant>
        <vt:i4>72</vt:i4>
      </vt:variant>
      <vt:variant>
        <vt:i4>0</vt:i4>
      </vt:variant>
      <vt:variant>
        <vt:i4>5</vt:i4>
      </vt:variant>
      <vt:variant>
        <vt:lpwstr/>
      </vt:variant>
      <vt:variant>
        <vt:lpwstr>Seif6</vt:lpwstr>
      </vt:variant>
      <vt:variant>
        <vt:i4>196634</vt:i4>
      </vt:variant>
      <vt:variant>
        <vt:i4>66</vt:i4>
      </vt:variant>
      <vt:variant>
        <vt:i4>0</vt:i4>
      </vt:variant>
      <vt:variant>
        <vt:i4>5</vt:i4>
      </vt:variant>
      <vt:variant>
        <vt:lpwstr/>
      </vt:variant>
      <vt:variant>
        <vt:lpwstr>Seif5</vt:lpwstr>
      </vt:variant>
      <vt:variant>
        <vt:i4>196634</vt:i4>
      </vt:variant>
      <vt:variant>
        <vt:i4>60</vt:i4>
      </vt:variant>
      <vt:variant>
        <vt:i4>0</vt:i4>
      </vt:variant>
      <vt:variant>
        <vt:i4>5</vt:i4>
      </vt:variant>
      <vt:variant>
        <vt:lpwstr/>
      </vt:variant>
      <vt:variant>
        <vt:lpwstr>Seif4</vt:lpwstr>
      </vt:variant>
      <vt:variant>
        <vt:i4>196634</vt:i4>
      </vt:variant>
      <vt:variant>
        <vt:i4>54</vt:i4>
      </vt:variant>
      <vt:variant>
        <vt:i4>0</vt:i4>
      </vt:variant>
      <vt:variant>
        <vt:i4>5</vt:i4>
      </vt:variant>
      <vt:variant>
        <vt:lpwstr/>
      </vt:variant>
      <vt:variant>
        <vt:lpwstr>Seif3</vt:lpwstr>
      </vt:variant>
      <vt:variant>
        <vt:i4>196634</vt:i4>
      </vt:variant>
      <vt:variant>
        <vt:i4>48</vt:i4>
      </vt:variant>
      <vt:variant>
        <vt:i4>0</vt:i4>
      </vt:variant>
      <vt:variant>
        <vt:i4>5</vt:i4>
      </vt:variant>
      <vt:variant>
        <vt:lpwstr/>
      </vt:variant>
      <vt:variant>
        <vt:lpwstr>Seif2</vt:lpwstr>
      </vt:variant>
      <vt:variant>
        <vt:i4>196634</vt:i4>
      </vt:variant>
      <vt:variant>
        <vt:i4>42</vt:i4>
      </vt:variant>
      <vt:variant>
        <vt:i4>0</vt:i4>
      </vt:variant>
      <vt:variant>
        <vt:i4>5</vt:i4>
      </vt:variant>
      <vt:variant>
        <vt:lpwstr/>
      </vt:variant>
      <vt:variant>
        <vt:lpwstr>Seif1</vt:lpwstr>
      </vt:variant>
      <vt:variant>
        <vt:i4>3276847</vt:i4>
      </vt:variant>
      <vt:variant>
        <vt:i4>36</vt:i4>
      </vt:variant>
      <vt:variant>
        <vt:i4>0</vt:i4>
      </vt:variant>
      <vt:variant>
        <vt:i4>5</vt:i4>
      </vt:variant>
      <vt:variant>
        <vt:lpwstr/>
      </vt:variant>
      <vt:variant>
        <vt:lpwstr>Seif51</vt:lpwstr>
      </vt:variant>
      <vt:variant>
        <vt:i4>3342383</vt:i4>
      </vt:variant>
      <vt:variant>
        <vt:i4>30</vt:i4>
      </vt:variant>
      <vt:variant>
        <vt:i4>0</vt:i4>
      </vt:variant>
      <vt:variant>
        <vt:i4>5</vt:i4>
      </vt:variant>
      <vt:variant>
        <vt:lpwstr/>
      </vt:variant>
      <vt:variant>
        <vt:lpwstr>Seif50</vt:lpwstr>
      </vt:variant>
      <vt:variant>
        <vt:i4>3801134</vt:i4>
      </vt:variant>
      <vt:variant>
        <vt:i4>24</vt:i4>
      </vt:variant>
      <vt:variant>
        <vt:i4>0</vt:i4>
      </vt:variant>
      <vt:variant>
        <vt:i4>5</vt:i4>
      </vt:variant>
      <vt:variant>
        <vt:lpwstr/>
      </vt:variant>
      <vt:variant>
        <vt:lpwstr>Seif49</vt:lpwstr>
      </vt:variant>
      <vt:variant>
        <vt:i4>3866670</vt:i4>
      </vt:variant>
      <vt:variant>
        <vt:i4>18</vt:i4>
      </vt:variant>
      <vt:variant>
        <vt:i4>0</vt:i4>
      </vt:variant>
      <vt:variant>
        <vt:i4>5</vt:i4>
      </vt:variant>
      <vt:variant>
        <vt:lpwstr/>
      </vt:variant>
      <vt:variant>
        <vt:lpwstr>Seif48</vt:lpwstr>
      </vt:variant>
      <vt:variant>
        <vt:i4>3407918</vt:i4>
      </vt:variant>
      <vt:variant>
        <vt:i4>12</vt:i4>
      </vt:variant>
      <vt:variant>
        <vt:i4>0</vt:i4>
      </vt:variant>
      <vt:variant>
        <vt:i4>5</vt:i4>
      </vt:variant>
      <vt:variant>
        <vt:lpwstr/>
      </vt:variant>
      <vt:variant>
        <vt:lpwstr>Seif47</vt:lpwstr>
      </vt:variant>
      <vt:variant>
        <vt:i4>3473454</vt:i4>
      </vt:variant>
      <vt:variant>
        <vt:i4>6</vt:i4>
      </vt:variant>
      <vt:variant>
        <vt:i4>0</vt:i4>
      </vt:variant>
      <vt:variant>
        <vt:i4>5</vt:i4>
      </vt:variant>
      <vt:variant>
        <vt:lpwstr/>
      </vt:variant>
      <vt:variant>
        <vt:lpwstr>Seif46</vt:lpwstr>
      </vt:variant>
      <vt:variant>
        <vt:i4>3538990</vt:i4>
      </vt:variant>
      <vt:variant>
        <vt:i4>0</vt:i4>
      </vt:variant>
      <vt:variant>
        <vt:i4>0</vt:i4>
      </vt:variant>
      <vt:variant>
        <vt:i4>5</vt:i4>
      </vt:variant>
      <vt:variant>
        <vt:lpwstr/>
      </vt:variant>
      <vt:variant>
        <vt:lpwstr>Seif45</vt:lpwstr>
      </vt:variant>
      <vt:variant>
        <vt:i4>1966202</vt:i4>
      </vt:variant>
      <vt:variant>
        <vt:i4>993</vt:i4>
      </vt:variant>
      <vt:variant>
        <vt:i4>0</vt:i4>
      </vt:variant>
      <vt:variant>
        <vt:i4>5</vt:i4>
      </vt:variant>
      <vt:variant>
        <vt:lpwstr>https://www.nevo.co.il/law_word/law10/yalkut-7600.pdf</vt:lpwstr>
      </vt:variant>
      <vt:variant>
        <vt:lpwstr/>
      </vt:variant>
      <vt:variant>
        <vt:i4>7536719</vt:i4>
      </vt:variant>
      <vt:variant>
        <vt:i4>990</vt:i4>
      </vt:variant>
      <vt:variant>
        <vt:i4>0</vt:i4>
      </vt:variant>
      <vt:variant>
        <vt:i4>5</vt:i4>
      </vt:variant>
      <vt:variant>
        <vt:lpwstr>https://www.nevo.co.il/Law_word/law10/yalkut-10196.pdf</vt:lpwstr>
      </vt:variant>
      <vt:variant>
        <vt:lpwstr/>
      </vt:variant>
      <vt:variant>
        <vt:i4>7602179</vt:i4>
      </vt:variant>
      <vt:variant>
        <vt:i4>987</vt:i4>
      </vt:variant>
      <vt:variant>
        <vt:i4>0</vt:i4>
      </vt:variant>
      <vt:variant>
        <vt:i4>5</vt:i4>
      </vt:variant>
      <vt:variant>
        <vt:lpwstr>http://www.nevo.co.il/Law_word/law10/YALKUT-5376.pdf</vt:lpwstr>
      </vt:variant>
      <vt:variant>
        <vt:lpwstr/>
      </vt:variant>
      <vt:variant>
        <vt:i4>7733332</vt:i4>
      </vt:variant>
      <vt:variant>
        <vt:i4>984</vt:i4>
      </vt:variant>
      <vt:variant>
        <vt:i4>0</vt:i4>
      </vt:variant>
      <vt:variant>
        <vt:i4>5</vt:i4>
      </vt:variant>
      <vt:variant>
        <vt:lpwstr>https://www.nevo.co.il/law_html/law10/yalkut-11103.pdf</vt:lpwstr>
      </vt:variant>
      <vt:variant>
        <vt:lpwstr/>
      </vt:variant>
      <vt:variant>
        <vt:i4>1114232</vt:i4>
      </vt:variant>
      <vt:variant>
        <vt:i4>981</vt:i4>
      </vt:variant>
      <vt:variant>
        <vt:i4>0</vt:i4>
      </vt:variant>
      <vt:variant>
        <vt:i4>5</vt:i4>
      </vt:variant>
      <vt:variant>
        <vt:lpwstr>https://www.nevo.co.il/law_word/law10/yalkut-9216.pdf</vt:lpwstr>
      </vt:variant>
      <vt:variant>
        <vt:lpwstr/>
      </vt:variant>
      <vt:variant>
        <vt:i4>7667716</vt:i4>
      </vt:variant>
      <vt:variant>
        <vt:i4>978</vt:i4>
      </vt:variant>
      <vt:variant>
        <vt:i4>0</vt:i4>
      </vt:variant>
      <vt:variant>
        <vt:i4>5</vt:i4>
      </vt:variant>
      <vt:variant>
        <vt:lpwstr>http://www.nevo.co.il/Law_word/law10/yalkut-7226.pdf</vt:lpwstr>
      </vt:variant>
      <vt:variant>
        <vt:lpwstr/>
      </vt:variant>
      <vt:variant>
        <vt:i4>7340035</vt:i4>
      </vt:variant>
      <vt:variant>
        <vt:i4>975</vt:i4>
      </vt:variant>
      <vt:variant>
        <vt:i4>0</vt:i4>
      </vt:variant>
      <vt:variant>
        <vt:i4>5</vt:i4>
      </vt:variant>
      <vt:variant>
        <vt:lpwstr>http://www.nevo.co.il/Law_word/law10/yalkut-6948.pdf</vt:lpwstr>
      </vt:variant>
      <vt:variant>
        <vt:lpwstr/>
      </vt:variant>
      <vt:variant>
        <vt:i4>7733252</vt:i4>
      </vt:variant>
      <vt:variant>
        <vt:i4>972</vt:i4>
      </vt:variant>
      <vt:variant>
        <vt:i4>0</vt:i4>
      </vt:variant>
      <vt:variant>
        <vt:i4>5</vt:i4>
      </vt:variant>
      <vt:variant>
        <vt:lpwstr>http://www.nevo.co.il/Law_word/law10/yalkut-5700.pdf</vt:lpwstr>
      </vt:variant>
      <vt:variant>
        <vt:lpwstr/>
      </vt:variant>
      <vt:variant>
        <vt:i4>7995393</vt:i4>
      </vt:variant>
      <vt:variant>
        <vt:i4>969</vt:i4>
      </vt:variant>
      <vt:variant>
        <vt:i4>0</vt:i4>
      </vt:variant>
      <vt:variant>
        <vt:i4>5</vt:i4>
      </vt:variant>
      <vt:variant>
        <vt:lpwstr>http://www.nevo.co.il/Law_word/law10/YALKUT-0902.pdf</vt:lpwstr>
      </vt:variant>
      <vt:variant>
        <vt:lpwstr/>
      </vt:variant>
      <vt:variant>
        <vt:i4>2621452</vt:i4>
      </vt:variant>
      <vt:variant>
        <vt:i4>966</vt:i4>
      </vt:variant>
      <vt:variant>
        <vt:i4>0</vt:i4>
      </vt:variant>
      <vt:variant>
        <vt:i4>5</vt:i4>
      </vt:variant>
      <vt:variant>
        <vt:lpwstr>http://www.nevo.co.il/Law_word/law10/yalkut-11147.pdf</vt:lpwstr>
      </vt:variant>
      <vt:variant>
        <vt:lpwstr/>
      </vt:variant>
      <vt:variant>
        <vt:i4>3080207</vt:i4>
      </vt:variant>
      <vt:variant>
        <vt:i4>963</vt:i4>
      </vt:variant>
      <vt:variant>
        <vt:i4>0</vt:i4>
      </vt:variant>
      <vt:variant>
        <vt:i4>5</vt:i4>
      </vt:variant>
      <vt:variant>
        <vt:lpwstr>http://www.nevo.co.il/Law_word/law10/yalkut-11134.pdf</vt:lpwstr>
      </vt:variant>
      <vt:variant>
        <vt:lpwstr/>
      </vt:variant>
      <vt:variant>
        <vt:i4>3014658</vt:i4>
      </vt:variant>
      <vt:variant>
        <vt:i4>960</vt:i4>
      </vt:variant>
      <vt:variant>
        <vt:i4>0</vt:i4>
      </vt:variant>
      <vt:variant>
        <vt:i4>5</vt:i4>
      </vt:variant>
      <vt:variant>
        <vt:lpwstr>http://www.nevo.co.il/Law_word/law10/yalkut-11129.pdf</vt:lpwstr>
      </vt:variant>
      <vt:variant>
        <vt:lpwstr/>
      </vt:variant>
      <vt:variant>
        <vt:i4>2883597</vt:i4>
      </vt:variant>
      <vt:variant>
        <vt:i4>957</vt:i4>
      </vt:variant>
      <vt:variant>
        <vt:i4>0</vt:i4>
      </vt:variant>
      <vt:variant>
        <vt:i4>5</vt:i4>
      </vt:variant>
      <vt:variant>
        <vt:lpwstr>http://www.nevo.co.il/Law_word/law10/yalkut-11106.pdf</vt:lpwstr>
      </vt:variant>
      <vt:variant>
        <vt:lpwstr/>
      </vt:variant>
      <vt:variant>
        <vt:i4>2818050</vt:i4>
      </vt:variant>
      <vt:variant>
        <vt:i4>954</vt:i4>
      </vt:variant>
      <vt:variant>
        <vt:i4>0</vt:i4>
      </vt:variant>
      <vt:variant>
        <vt:i4>5</vt:i4>
      </vt:variant>
      <vt:variant>
        <vt:lpwstr>http://www.nevo.co.il/Law_word/law10/yalkut-11078.pdf</vt:lpwstr>
      </vt:variant>
      <vt:variant>
        <vt:lpwstr/>
      </vt:variant>
      <vt:variant>
        <vt:i4>7929924</vt:i4>
      </vt:variant>
      <vt:variant>
        <vt:i4>951</vt:i4>
      </vt:variant>
      <vt:variant>
        <vt:i4>0</vt:i4>
      </vt:variant>
      <vt:variant>
        <vt:i4>5</vt:i4>
      </vt:variant>
      <vt:variant>
        <vt:lpwstr>https://www.nevo.co.il/law_word/law10/yalkut-10924.pdf</vt:lpwstr>
      </vt:variant>
      <vt:variant>
        <vt:lpwstr/>
      </vt:variant>
      <vt:variant>
        <vt:i4>8126532</vt:i4>
      </vt:variant>
      <vt:variant>
        <vt:i4>948</vt:i4>
      </vt:variant>
      <vt:variant>
        <vt:i4>0</vt:i4>
      </vt:variant>
      <vt:variant>
        <vt:i4>5</vt:i4>
      </vt:variant>
      <vt:variant>
        <vt:lpwstr>https://www.nevo.co.il/law_word/law10/yalkut-10921.pdf</vt:lpwstr>
      </vt:variant>
      <vt:variant>
        <vt:lpwstr/>
      </vt:variant>
      <vt:variant>
        <vt:i4>7929924</vt:i4>
      </vt:variant>
      <vt:variant>
        <vt:i4>945</vt:i4>
      </vt:variant>
      <vt:variant>
        <vt:i4>0</vt:i4>
      </vt:variant>
      <vt:variant>
        <vt:i4>5</vt:i4>
      </vt:variant>
      <vt:variant>
        <vt:lpwstr>https://www.nevo.co.il/law_word/law10/yalkut-10825.pdf</vt:lpwstr>
      </vt:variant>
      <vt:variant>
        <vt:lpwstr/>
      </vt:variant>
      <vt:variant>
        <vt:i4>7929924</vt:i4>
      </vt:variant>
      <vt:variant>
        <vt:i4>942</vt:i4>
      </vt:variant>
      <vt:variant>
        <vt:i4>0</vt:i4>
      </vt:variant>
      <vt:variant>
        <vt:i4>5</vt:i4>
      </vt:variant>
      <vt:variant>
        <vt:lpwstr>https://www.nevo.co.il/law_word/law10/yalkut-10825.pdf</vt:lpwstr>
      </vt:variant>
      <vt:variant>
        <vt:lpwstr/>
      </vt:variant>
      <vt:variant>
        <vt:i4>7929924</vt:i4>
      </vt:variant>
      <vt:variant>
        <vt:i4>939</vt:i4>
      </vt:variant>
      <vt:variant>
        <vt:i4>0</vt:i4>
      </vt:variant>
      <vt:variant>
        <vt:i4>5</vt:i4>
      </vt:variant>
      <vt:variant>
        <vt:lpwstr>https://www.nevo.co.il/law_word/law10/yalkut-10825.pdf</vt:lpwstr>
      </vt:variant>
      <vt:variant>
        <vt:lpwstr/>
      </vt:variant>
      <vt:variant>
        <vt:i4>8257607</vt:i4>
      </vt:variant>
      <vt:variant>
        <vt:i4>936</vt:i4>
      </vt:variant>
      <vt:variant>
        <vt:i4>0</vt:i4>
      </vt:variant>
      <vt:variant>
        <vt:i4>5</vt:i4>
      </vt:variant>
      <vt:variant>
        <vt:lpwstr>https://www.nevo.co.il/law_word/law10/yalkut-10812.pdf</vt:lpwstr>
      </vt:variant>
      <vt:variant>
        <vt:lpwstr/>
      </vt:variant>
      <vt:variant>
        <vt:i4>2686987</vt:i4>
      </vt:variant>
      <vt:variant>
        <vt:i4>933</vt:i4>
      </vt:variant>
      <vt:variant>
        <vt:i4>0</vt:i4>
      </vt:variant>
      <vt:variant>
        <vt:i4>5</vt:i4>
      </vt:variant>
      <vt:variant>
        <vt:lpwstr>http://www.nevo.co.il/Law_word/law10/yalkut-10647.pdf</vt:lpwstr>
      </vt:variant>
      <vt:variant>
        <vt:lpwstr/>
      </vt:variant>
      <vt:variant>
        <vt:i4>2359304</vt:i4>
      </vt:variant>
      <vt:variant>
        <vt:i4>930</vt:i4>
      </vt:variant>
      <vt:variant>
        <vt:i4>0</vt:i4>
      </vt:variant>
      <vt:variant>
        <vt:i4>5</vt:i4>
      </vt:variant>
      <vt:variant>
        <vt:lpwstr>http://www.nevo.co.il/Law_word/law10/yalkut-10290.pdf</vt:lpwstr>
      </vt:variant>
      <vt:variant>
        <vt:lpwstr/>
      </vt:variant>
      <vt:variant>
        <vt:i4>2424843</vt:i4>
      </vt:variant>
      <vt:variant>
        <vt:i4>927</vt:i4>
      </vt:variant>
      <vt:variant>
        <vt:i4>0</vt:i4>
      </vt:variant>
      <vt:variant>
        <vt:i4>5</vt:i4>
      </vt:variant>
      <vt:variant>
        <vt:lpwstr>http://www.nevo.co.il/Law_word/law10/yalkut-10283.pdf</vt:lpwstr>
      </vt:variant>
      <vt:variant>
        <vt:lpwstr/>
      </vt:variant>
      <vt:variant>
        <vt:i4>2883592</vt:i4>
      </vt:variant>
      <vt:variant>
        <vt:i4>924</vt:i4>
      </vt:variant>
      <vt:variant>
        <vt:i4>0</vt:i4>
      </vt:variant>
      <vt:variant>
        <vt:i4>5</vt:i4>
      </vt:variant>
      <vt:variant>
        <vt:lpwstr>http://www.nevo.co.il/Law_word/law10/yalkut-10210.pdf</vt:lpwstr>
      </vt:variant>
      <vt:variant>
        <vt:lpwstr/>
      </vt:variant>
      <vt:variant>
        <vt:i4>2883592</vt:i4>
      </vt:variant>
      <vt:variant>
        <vt:i4>921</vt:i4>
      </vt:variant>
      <vt:variant>
        <vt:i4>0</vt:i4>
      </vt:variant>
      <vt:variant>
        <vt:i4>5</vt:i4>
      </vt:variant>
      <vt:variant>
        <vt:lpwstr>http://www.nevo.co.il/Law_word/law10/yalkut-10210.pdf</vt:lpwstr>
      </vt:variant>
      <vt:variant>
        <vt:lpwstr/>
      </vt:variant>
      <vt:variant>
        <vt:i4>2424835</vt:i4>
      </vt:variant>
      <vt:variant>
        <vt:i4>918</vt:i4>
      </vt:variant>
      <vt:variant>
        <vt:i4>0</vt:i4>
      </vt:variant>
      <vt:variant>
        <vt:i4>5</vt:i4>
      </vt:variant>
      <vt:variant>
        <vt:lpwstr>http://www.nevo.co.il/Law_word/law10/yalkut-10188.pdf</vt:lpwstr>
      </vt:variant>
      <vt:variant>
        <vt:lpwstr/>
      </vt:variant>
      <vt:variant>
        <vt:i4>7340047</vt:i4>
      </vt:variant>
      <vt:variant>
        <vt:i4>915</vt:i4>
      </vt:variant>
      <vt:variant>
        <vt:i4>0</vt:i4>
      </vt:variant>
      <vt:variant>
        <vt:i4>5</vt:i4>
      </vt:variant>
      <vt:variant>
        <vt:lpwstr>http://www.nevo.co.il/law_word/law10/yalkut-9978.pdf</vt:lpwstr>
      </vt:variant>
      <vt:variant>
        <vt:lpwstr/>
      </vt:variant>
      <vt:variant>
        <vt:i4>8323084</vt:i4>
      </vt:variant>
      <vt:variant>
        <vt:i4>912</vt:i4>
      </vt:variant>
      <vt:variant>
        <vt:i4>0</vt:i4>
      </vt:variant>
      <vt:variant>
        <vt:i4>5</vt:i4>
      </vt:variant>
      <vt:variant>
        <vt:lpwstr>http://www.nevo.co.il/law_word/law10/yalkut-9947.pdf</vt:lpwstr>
      </vt:variant>
      <vt:variant>
        <vt:lpwstr/>
      </vt:variant>
      <vt:variant>
        <vt:i4>7929869</vt:i4>
      </vt:variant>
      <vt:variant>
        <vt:i4>909</vt:i4>
      </vt:variant>
      <vt:variant>
        <vt:i4>0</vt:i4>
      </vt:variant>
      <vt:variant>
        <vt:i4>5</vt:i4>
      </vt:variant>
      <vt:variant>
        <vt:lpwstr>http://www.nevo.co.il/law_word/law10/yalkut-9850.pdf</vt:lpwstr>
      </vt:variant>
      <vt:variant>
        <vt:lpwstr/>
      </vt:variant>
      <vt:variant>
        <vt:i4>8126475</vt:i4>
      </vt:variant>
      <vt:variant>
        <vt:i4>906</vt:i4>
      </vt:variant>
      <vt:variant>
        <vt:i4>0</vt:i4>
      </vt:variant>
      <vt:variant>
        <vt:i4>5</vt:i4>
      </vt:variant>
      <vt:variant>
        <vt:lpwstr>http://www.nevo.co.il/law_word/law10/yalkut-9835.pdf</vt:lpwstr>
      </vt:variant>
      <vt:variant>
        <vt:lpwstr/>
      </vt:variant>
      <vt:variant>
        <vt:i4>8323086</vt:i4>
      </vt:variant>
      <vt:variant>
        <vt:i4>903</vt:i4>
      </vt:variant>
      <vt:variant>
        <vt:i4>0</vt:i4>
      </vt:variant>
      <vt:variant>
        <vt:i4>5</vt:i4>
      </vt:variant>
      <vt:variant>
        <vt:lpwstr>http://www.nevo.co.il/Law_word/law10/yalkut-9769.pdf</vt:lpwstr>
      </vt:variant>
      <vt:variant>
        <vt:lpwstr/>
      </vt:variant>
      <vt:variant>
        <vt:i4>7995403</vt:i4>
      </vt:variant>
      <vt:variant>
        <vt:i4>900</vt:i4>
      </vt:variant>
      <vt:variant>
        <vt:i4>0</vt:i4>
      </vt:variant>
      <vt:variant>
        <vt:i4>5</vt:i4>
      </vt:variant>
      <vt:variant>
        <vt:lpwstr>http://www.nevo.co.il/Law_word/law10/yalkut-9338.pdf</vt:lpwstr>
      </vt:variant>
      <vt:variant>
        <vt:lpwstr/>
      </vt:variant>
      <vt:variant>
        <vt:i4>7798785</vt:i4>
      </vt:variant>
      <vt:variant>
        <vt:i4>897</vt:i4>
      </vt:variant>
      <vt:variant>
        <vt:i4>0</vt:i4>
      </vt:variant>
      <vt:variant>
        <vt:i4>5</vt:i4>
      </vt:variant>
      <vt:variant>
        <vt:lpwstr>http://www.nevo.co.il/Law_word/law10/yalkut-9197.pdf</vt:lpwstr>
      </vt:variant>
      <vt:variant>
        <vt:lpwstr/>
      </vt:variant>
      <vt:variant>
        <vt:i4>7798797</vt:i4>
      </vt:variant>
      <vt:variant>
        <vt:i4>894</vt:i4>
      </vt:variant>
      <vt:variant>
        <vt:i4>0</vt:i4>
      </vt:variant>
      <vt:variant>
        <vt:i4>5</vt:i4>
      </vt:variant>
      <vt:variant>
        <vt:lpwstr>http://www.nevo.co.il/Law_word/law10/yalkut-9157.pdf</vt:lpwstr>
      </vt:variant>
      <vt:variant>
        <vt:lpwstr/>
      </vt:variant>
      <vt:variant>
        <vt:i4>7536641</vt:i4>
      </vt:variant>
      <vt:variant>
        <vt:i4>891</vt:i4>
      </vt:variant>
      <vt:variant>
        <vt:i4>0</vt:i4>
      </vt:variant>
      <vt:variant>
        <vt:i4>5</vt:i4>
      </vt:variant>
      <vt:variant>
        <vt:lpwstr>http://www.nevo.co.il/Law_word/law10/yalkut-9092.pdf</vt:lpwstr>
      </vt:variant>
      <vt:variant>
        <vt:lpwstr/>
      </vt:variant>
      <vt:variant>
        <vt:i4>7536641</vt:i4>
      </vt:variant>
      <vt:variant>
        <vt:i4>888</vt:i4>
      </vt:variant>
      <vt:variant>
        <vt:i4>0</vt:i4>
      </vt:variant>
      <vt:variant>
        <vt:i4>5</vt:i4>
      </vt:variant>
      <vt:variant>
        <vt:lpwstr>http://www.nevo.co.il/Law_word/law10/yalkut-9092.pdf</vt:lpwstr>
      </vt:variant>
      <vt:variant>
        <vt:lpwstr/>
      </vt:variant>
      <vt:variant>
        <vt:i4>7667727</vt:i4>
      </vt:variant>
      <vt:variant>
        <vt:i4>885</vt:i4>
      </vt:variant>
      <vt:variant>
        <vt:i4>0</vt:i4>
      </vt:variant>
      <vt:variant>
        <vt:i4>5</vt:i4>
      </vt:variant>
      <vt:variant>
        <vt:lpwstr>http://www.nevo.co.il/Law_word/law10/yalkut-9074.pdf</vt:lpwstr>
      </vt:variant>
      <vt:variant>
        <vt:lpwstr/>
      </vt:variant>
      <vt:variant>
        <vt:i4>7602186</vt:i4>
      </vt:variant>
      <vt:variant>
        <vt:i4>882</vt:i4>
      </vt:variant>
      <vt:variant>
        <vt:i4>0</vt:i4>
      </vt:variant>
      <vt:variant>
        <vt:i4>5</vt:i4>
      </vt:variant>
      <vt:variant>
        <vt:lpwstr>http://www.nevo.co.il/Law_word/law10/yalkut-9025.pdf</vt:lpwstr>
      </vt:variant>
      <vt:variant>
        <vt:lpwstr/>
      </vt:variant>
      <vt:variant>
        <vt:i4>8126474</vt:i4>
      </vt:variant>
      <vt:variant>
        <vt:i4>879</vt:i4>
      </vt:variant>
      <vt:variant>
        <vt:i4>0</vt:i4>
      </vt:variant>
      <vt:variant>
        <vt:i4>5</vt:i4>
      </vt:variant>
      <vt:variant>
        <vt:lpwstr>http://www.nevo.co.il/Law_word/law10/yalkut-8934.pdf</vt:lpwstr>
      </vt:variant>
      <vt:variant>
        <vt:lpwstr/>
      </vt:variant>
      <vt:variant>
        <vt:i4>7929867</vt:i4>
      </vt:variant>
      <vt:variant>
        <vt:i4>876</vt:i4>
      </vt:variant>
      <vt:variant>
        <vt:i4>0</vt:i4>
      </vt:variant>
      <vt:variant>
        <vt:i4>5</vt:i4>
      </vt:variant>
      <vt:variant>
        <vt:lpwstr>http://www.nevo.co.il/Law_word/law10/yalkut-8921.pdf</vt:lpwstr>
      </vt:variant>
      <vt:variant>
        <vt:lpwstr/>
      </vt:variant>
      <vt:variant>
        <vt:i4>7929867</vt:i4>
      </vt:variant>
      <vt:variant>
        <vt:i4>873</vt:i4>
      </vt:variant>
      <vt:variant>
        <vt:i4>0</vt:i4>
      </vt:variant>
      <vt:variant>
        <vt:i4>5</vt:i4>
      </vt:variant>
      <vt:variant>
        <vt:lpwstr>http://www.nevo.co.il/Law_word/law10/yalkut-8921.pdf</vt:lpwstr>
      </vt:variant>
      <vt:variant>
        <vt:lpwstr/>
      </vt:variant>
      <vt:variant>
        <vt:i4>7471117</vt:i4>
      </vt:variant>
      <vt:variant>
        <vt:i4>870</vt:i4>
      </vt:variant>
      <vt:variant>
        <vt:i4>0</vt:i4>
      </vt:variant>
      <vt:variant>
        <vt:i4>5</vt:i4>
      </vt:variant>
      <vt:variant>
        <vt:lpwstr>http://www.nevo.co.il/Law_word/law10/yalkut-9152.pdf</vt:lpwstr>
      </vt:variant>
      <vt:variant>
        <vt:lpwstr/>
      </vt:variant>
      <vt:variant>
        <vt:i4>7405577</vt:i4>
      </vt:variant>
      <vt:variant>
        <vt:i4>867</vt:i4>
      </vt:variant>
      <vt:variant>
        <vt:i4>0</vt:i4>
      </vt:variant>
      <vt:variant>
        <vt:i4>5</vt:i4>
      </vt:variant>
      <vt:variant>
        <vt:lpwstr>http://www.nevo.co.il/Law_word/law10/yalkut-8909.pdf</vt:lpwstr>
      </vt:variant>
      <vt:variant>
        <vt:lpwstr/>
      </vt:variant>
      <vt:variant>
        <vt:i4>7929857</vt:i4>
      </vt:variant>
      <vt:variant>
        <vt:i4>864</vt:i4>
      </vt:variant>
      <vt:variant>
        <vt:i4>0</vt:i4>
      </vt:variant>
      <vt:variant>
        <vt:i4>5</vt:i4>
      </vt:variant>
      <vt:variant>
        <vt:lpwstr>http://www.nevo.co.il/Law_word/law10/yalkut-8880.pdf</vt:lpwstr>
      </vt:variant>
      <vt:variant>
        <vt:lpwstr/>
      </vt:variant>
      <vt:variant>
        <vt:i4>7471116</vt:i4>
      </vt:variant>
      <vt:variant>
        <vt:i4>861</vt:i4>
      </vt:variant>
      <vt:variant>
        <vt:i4>0</vt:i4>
      </vt:variant>
      <vt:variant>
        <vt:i4>5</vt:i4>
      </vt:variant>
      <vt:variant>
        <vt:lpwstr>http://www.nevo.co.il/Law_word/law10/yalkut-8457.pdf</vt:lpwstr>
      </vt:variant>
      <vt:variant>
        <vt:lpwstr/>
      </vt:variant>
      <vt:variant>
        <vt:i4>7798794</vt:i4>
      </vt:variant>
      <vt:variant>
        <vt:i4>858</vt:i4>
      </vt:variant>
      <vt:variant>
        <vt:i4>0</vt:i4>
      </vt:variant>
      <vt:variant>
        <vt:i4>5</vt:i4>
      </vt:variant>
      <vt:variant>
        <vt:lpwstr>http://www.nevo.co.il/Law_word/law10/yalkut-8335.pdf</vt:lpwstr>
      </vt:variant>
      <vt:variant>
        <vt:lpwstr/>
      </vt:variant>
      <vt:variant>
        <vt:i4>7667721</vt:i4>
      </vt:variant>
      <vt:variant>
        <vt:i4>855</vt:i4>
      </vt:variant>
      <vt:variant>
        <vt:i4>0</vt:i4>
      </vt:variant>
      <vt:variant>
        <vt:i4>5</vt:i4>
      </vt:variant>
      <vt:variant>
        <vt:lpwstr>http://www.nevo.co.il/Law_word/law10/yalkut-8307.pdf</vt:lpwstr>
      </vt:variant>
      <vt:variant>
        <vt:lpwstr/>
      </vt:variant>
      <vt:variant>
        <vt:i4>7667713</vt:i4>
      </vt:variant>
      <vt:variant>
        <vt:i4>852</vt:i4>
      </vt:variant>
      <vt:variant>
        <vt:i4>0</vt:i4>
      </vt:variant>
      <vt:variant>
        <vt:i4>5</vt:i4>
      </vt:variant>
      <vt:variant>
        <vt:lpwstr>http://www.nevo.co.il/Law_word/law10/yalkut-8286.pdf</vt:lpwstr>
      </vt:variant>
      <vt:variant>
        <vt:lpwstr/>
      </vt:variant>
      <vt:variant>
        <vt:i4>7667727</vt:i4>
      </vt:variant>
      <vt:variant>
        <vt:i4>849</vt:i4>
      </vt:variant>
      <vt:variant>
        <vt:i4>0</vt:i4>
      </vt:variant>
      <vt:variant>
        <vt:i4>5</vt:i4>
      </vt:variant>
      <vt:variant>
        <vt:lpwstr>http://www.nevo.co.il/Law_word/law10/yalkut-8266.pdf</vt:lpwstr>
      </vt:variant>
      <vt:variant>
        <vt:lpwstr/>
      </vt:variant>
      <vt:variant>
        <vt:i4>7733262</vt:i4>
      </vt:variant>
      <vt:variant>
        <vt:i4>846</vt:i4>
      </vt:variant>
      <vt:variant>
        <vt:i4>0</vt:i4>
      </vt:variant>
      <vt:variant>
        <vt:i4>5</vt:i4>
      </vt:variant>
      <vt:variant>
        <vt:lpwstr>http://www.nevo.co.il/Law_word/law10/yalkut-8077.pdf</vt:lpwstr>
      </vt:variant>
      <vt:variant>
        <vt:lpwstr/>
      </vt:variant>
      <vt:variant>
        <vt:i4>7471114</vt:i4>
      </vt:variant>
      <vt:variant>
        <vt:i4>843</vt:i4>
      </vt:variant>
      <vt:variant>
        <vt:i4>0</vt:i4>
      </vt:variant>
      <vt:variant>
        <vt:i4>5</vt:i4>
      </vt:variant>
      <vt:variant>
        <vt:lpwstr>http://www.nevo.co.il/Law_word/law10/yalkut-8033.pdf</vt:lpwstr>
      </vt:variant>
      <vt:variant>
        <vt:lpwstr/>
      </vt:variant>
      <vt:variant>
        <vt:i4>7798795</vt:i4>
      </vt:variant>
      <vt:variant>
        <vt:i4>840</vt:i4>
      </vt:variant>
      <vt:variant>
        <vt:i4>0</vt:i4>
      </vt:variant>
      <vt:variant>
        <vt:i4>5</vt:i4>
      </vt:variant>
      <vt:variant>
        <vt:lpwstr>http://www.nevo.co.il/Law_word/law10/yalkut-8026.pdf</vt:lpwstr>
      </vt:variant>
      <vt:variant>
        <vt:lpwstr/>
      </vt:variant>
      <vt:variant>
        <vt:i4>7405582</vt:i4>
      </vt:variant>
      <vt:variant>
        <vt:i4>837</vt:i4>
      </vt:variant>
      <vt:variant>
        <vt:i4>0</vt:i4>
      </vt:variant>
      <vt:variant>
        <vt:i4>5</vt:i4>
      </vt:variant>
      <vt:variant>
        <vt:lpwstr>http://www.nevo.co.il/Law_word/law10/yalkut-7989.pdf</vt:lpwstr>
      </vt:variant>
      <vt:variant>
        <vt:lpwstr/>
      </vt:variant>
      <vt:variant>
        <vt:i4>7340047</vt:i4>
      </vt:variant>
      <vt:variant>
        <vt:i4>834</vt:i4>
      </vt:variant>
      <vt:variant>
        <vt:i4>0</vt:i4>
      </vt:variant>
      <vt:variant>
        <vt:i4>5</vt:i4>
      </vt:variant>
      <vt:variant>
        <vt:lpwstr>http://www.nevo.co.il/Law_word/law10/yalkut-7899.pdf</vt:lpwstr>
      </vt:variant>
      <vt:variant>
        <vt:lpwstr/>
      </vt:variant>
      <vt:variant>
        <vt:i4>8060943</vt:i4>
      </vt:variant>
      <vt:variant>
        <vt:i4>831</vt:i4>
      </vt:variant>
      <vt:variant>
        <vt:i4>0</vt:i4>
      </vt:variant>
      <vt:variant>
        <vt:i4>5</vt:i4>
      </vt:variant>
      <vt:variant>
        <vt:lpwstr>http://www.nevo.co.il/Law_word/law10/yalkut-7892.pdf</vt:lpwstr>
      </vt:variant>
      <vt:variant>
        <vt:lpwstr/>
      </vt:variant>
      <vt:variant>
        <vt:i4>7798799</vt:i4>
      </vt:variant>
      <vt:variant>
        <vt:i4>828</vt:i4>
      </vt:variant>
      <vt:variant>
        <vt:i4>0</vt:i4>
      </vt:variant>
      <vt:variant>
        <vt:i4>5</vt:i4>
      </vt:variant>
      <vt:variant>
        <vt:lpwstr>http://www.nevo.co.il/Law_word/law10/yalkut-7791.pdf</vt:lpwstr>
      </vt:variant>
      <vt:variant>
        <vt:lpwstr/>
      </vt:variant>
      <vt:variant>
        <vt:i4>1769587</vt:i4>
      </vt:variant>
      <vt:variant>
        <vt:i4>825</vt:i4>
      </vt:variant>
      <vt:variant>
        <vt:i4>0</vt:i4>
      </vt:variant>
      <vt:variant>
        <vt:i4>5</vt:i4>
      </vt:variant>
      <vt:variant>
        <vt:lpwstr>https://www.nevo.co.il/law_word/law10/yalkut-7758.pdf</vt:lpwstr>
      </vt:variant>
      <vt:variant>
        <vt:lpwstr/>
      </vt:variant>
      <vt:variant>
        <vt:i4>7340036</vt:i4>
      </vt:variant>
      <vt:variant>
        <vt:i4>822</vt:i4>
      </vt:variant>
      <vt:variant>
        <vt:i4>0</vt:i4>
      </vt:variant>
      <vt:variant>
        <vt:i4>5</vt:i4>
      </vt:variant>
      <vt:variant>
        <vt:lpwstr>http://www.nevo.co.il/law_word/law10/yalkut-7726.pdf</vt:lpwstr>
      </vt:variant>
      <vt:variant>
        <vt:lpwstr/>
      </vt:variant>
      <vt:variant>
        <vt:i4>8323086</vt:i4>
      </vt:variant>
      <vt:variant>
        <vt:i4>819</vt:i4>
      </vt:variant>
      <vt:variant>
        <vt:i4>0</vt:i4>
      </vt:variant>
      <vt:variant>
        <vt:i4>5</vt:i4>
      </vt:variant>
      <vt:variant>
        <vt:lpwstr>http://www.nevo.co.il/law_word/law10/yalkut-7688.pdf</vt:lpwstr>
      </vt:variant>
      <vt:variant>
        <vt:lpwstr/>
      </vt:variant>
      <vt:variant>
        <vt:i4>8323086</vt:i4>
      </vt:variant>
      <vt:variant>
        <vt:i4>816</vt:i4>
      </vt:variant>
      <vt:variant>
        <vt:i4>0</vt:i4>
      </vt:variant>
      <vt:variant>
        <vt:i4>5</vt:i4>
      </vt:variant>
      <vt:variant>
        <vt:lpwstr>http://www.nevo.co.il/law_word/law10/yalkut-7688.pdf</vt:lpwstr>
      </vt:variant>
      <vt:variant>
        <vt:lpwstr/>
      </vt:variant>
      <vt:variant>
        <vt:i4>7405569</vt:i4>
      </vt:variant>
      <vt:variant>
        <vt:i4>813</vt:i4>
      </vt:variant>
      <vt:variant>
        <vt:i4>0</vt:i4>
      </vt:variant>
      <vt:variant>
        <vt:i4>5</vt:i4>
      </vt:variant>
      <vt:variant>
        <vt:lpwstr>http://www.nevo.co.il/law_word/law10/yalkut-7676.pdf</vt:lpwstr>
      </vt:variant>
      <vt:variant>
        <vt:lpwstr/>
      </vt:variant>
      <vt:variant>
        <vt:i4>7471105</vt:i4>
      </vt:variant>
      <vt:variant>
        <vt:i4>810</vt:i4>
      </vt:variant>
      <vt:variant>
        <vt:i4>0</vt:i4>
      </vt:variant>
      <vt:variant>
        <vt:i4>5</vt:i4>
      </vt:variant>
      <vt:variant>
        <vt:lpwstr>http://www.nevo.co.il/law_word/law10/yalkut-7675.pdf</vt:lpwstr>
      </vt:variant>
      <vt:variant>
        <vt:lpwstr/>
      </vt:variant>
      <vt:variant>
        <vt:i4>7602181</vt:i4>
      </vt:variant>
      <vt:variant>
        <vt:i4>807</vt:i4>
      </vt:variant>
      <vt:variant>
        <vt:i4>0</vt:i4>
      </vt:variant>
      <vt:variant>
        <vt:i4>5</vt:i4>
      </vt:variant>
      <vt:variant>
        <vt:lpwstr>http://www.nevo.co.il/Law_word/law10/yalkut-7633.pdf</vt:lpwstr>
      </vt:variant>
      <vt:variant>
        <vt:lpwstr/>
      </vt:variant>
      <vt:variant>
        <vt:i4>7798789</vt:i4>
      </vt:variant>
      <vt:variant>
        <vt:i4>804</vt:i4>
      </vt:variant>
      <vt:variant>
        <vt:i4>0</vt:i4>
      </vt:variant>
      <vt:variant>
        <vt:i4>5</vt:i4>
      </vt:variant>
      <vt:variant>
        <vt:lpwstr>http://www.nevo.co.il/Law_word/law10/yalkut-7630.pdf</vt:lpwstr>
      </vt:variant>
      <vt:variant>
        <vt:lpwstr/>
      </vt:variant>
      <vt:variant>
        <vt:i4>7798789</vt:i4>
      </vt:variant>
      <vt:variant>
        <vt:i4>801</vt:i4>
      </vt:variant>
      <vt:variant>
        <vt:i4>0</vt:i4>
      </vt:variant>
      <vt:variant>
        <vt:i4>5</vt:i4>
      </vt:variant>
      <vt:variant>
        <vt:lpwstr>http://www.nevo.co.il/Law_word/law10/yalkut-7630.pdf</vt:lpwstr>
      </vt:variant>
      <vt:variant>
        <vt:lpwstr/>
      </vt:variant>
      <vt:variant>
        <vt:i4>7798789</vt:i4>
      </vt:variant>
      <vt:variant>
        <vt:i4>798</vt:i4>
      </vt:variant>
      <vt:variant>
        <vt:i4>0</vt:i4>
      </vt:variant>
      <vt:variant>
        <vt:i4>5</vt:i4>
      </vt:variant>
      <vt:variant>
        <vt:lpwstr>http://www.nevo.co.il/Law_word/law10/yalkut-7630.pdf</vt:lpwstr>
      </vt:variant>
      <vt:variant>
        <vt:lpwstr/>
      </vt:variant>
      <vt:variant>
        <vt:i4>7405572</vt:i4>
      </vt:variant>
      <vt:variant>
        <vt:i4>795</vt:i4>
      </vt:variant>
      <vt:variant>
        <vt:i4>0</vt:i4>
      </vt:variant>
      <vt:variant>
        <vt:i4>5</vt:i4>
      </vt:variant>
      <vt:variant>
        <vt:lpwstr>http://www.nevo.co.il/Law_word/law10/yalkut-7626.pdf</vt:lpwstr>
      </vt:variant>
      <vt:variant>
        <vt:lpwstr/>
      </vt:variant>
      <vt:variant>
        <vt:i4>7864331</vt:i4>
      </vt:variant>
      <vt:variant>
        <vt:i4>792</vt:i4>
      </vt:variant>
      <vt:variant>
        <vt:i4>0</vt:i4>
      </vt:variant>
      <vt:variant>
        <vt:i4>5</vt:i4>
      </vt:variant>
      <vt:variant>
        <vt:lpwstr>http://www.nevo.co.il/Law_word/law06/tak-7566.pdf</vt:lpwstr>
      </vt:variant>
      <vt:variant>
        <vt:lpwstr/>
      </vt:variant>
      <vt:variant>
        <vt:i4>7340046</vt:i4>
      </vt:variant>
      <vt:variant>
        <vt:i4>789</vt:i4>
      </vt:variant>
      <vt:variant>
        <vt:i4>0</vt:i4>
      </vt:variant>
      <vt:variant>
        <vt:i4>5</vt:i4>
      </vt:variant>
      <vt:variant>
        <vt:lpwstr>http://www.nevo.co.il/Law_word/law10/yalkut-7485.pdf</vt:lpwstr>
      </vt:variant>
      <vt:variant>
        <vt:lpwstr/>
      </vt:variant>
      <vt:variant>
        <vt:i4>8126479</vt:i4>
      </vt:variant>
      <vt:variant>
        <vt:i4>786</vt:i4>
      </vt:variant>
      <vt:variant>
        <vt:i4>0</vt:i4>
      </vt:variant>
      <vt:variant>
        <vt:i4>5</vt:i4>
      </vt:variant>
      <vt:variant>
        <vt:lpwstr>http://www.nevo.co.il/Law_word/law10/yalkut-7499.pdf</vt:lpwstr>
      </vt:variant>
      <vt:variant>
        <vt:lpwstr/>
      </vt:variant>
      <vt:variant>
        <vt:i4>7340033</vt:i4>
      </vt:variant>
      <vt:variant>
        <vt:i4>783</vt:i4>
      </vt:variant>
      <vt:variant>
        <vt:i4>0</vt:i4>
      </vt:variant>
      <vt:variant>
        <vt:i4>5</vt:i4>
      </vt:variant>
      <vt:variant>
        <vt:lpwstr>http://www.nevo.co.il/Law_word/law10/yalkut-7475.pdf</vt:lpwstr>
      </vt:variant>
      <vt:variant>
        <vt:lpwstr/>
      </vt:variant>
      <vt:variant>
        <vt:i4>8126467</vt:i4>
      </vt:variant>
      <vt:variant>
        <vt:i4>780</vt:i4>
      </vt:variant>
      <vt:variant>
        <vt:i4>0</vt:i4>
      </vt:variant>
      <vt:variant>
        <vt:i4>5</vt:i4>
      </vt:variant>
      <vt:variant>
        <vt:lpwstr>http://www.nevo.co.il/law_word/law10/yalkut-7459.pdf</vt:lpwstr>
      </vt:variant>
      <vt:variant>
        <vt:lpwstr/>
      </vt:variant>
      <vt:variant>
        <vt:i4>7471107</vt:i4>
      </vt:variant>
      <vt:variant>
        <vt:i4>777</vt:i4>
      </vt:variant>
      <vt:variant>
        <vt:i4>0</vt:i4>
      </vt:variant>
      <vt:variant>
        <vt:i4>5</vt:i4>
      </vt:variant>
      <vt:variant>
        <vt:lpwstr>http://www.nevo.co.il/law_word/law10/yalkut-7457.pdf</vt:lpwstr>
      </vt:variant>
      <vt:variant>
        <vt:lpwstr/>
      </vt:variant>
      <vt:variant>
        <vt:i4>8192002</vt:i4>
      </vt:variant>
      <vt:variant>
        <vt:i4>774</vt:i4>
      </vt:variant>
      <vt:variant>
        <vt:i4>0</vt:i4>
      </vt:variant>
      <vt:variant>
        <vt:i4>5</vt:i4>
      </vt:variant>
      <vt:variant>
        <vt:lpwstr>http://www.nevo.co.il/law_word/law10/yalkut-7448.pdf</vt:lpwstr>
      </vt:variant>
      <vt:variant>
        <vt:lpwstr/>
      </vt:variant>
      <vt:variant>
        <vt:i4>8192002</vt:i4>
      </vt:variant>
      <vt:variant>
        <vt:i4>771</vt:i4>
      </vt:variant>
      <vt:variant>
        <vt:i4>0</vt:i4>
      </vt:variant>
      <vt:variant>
        <vt:i4>5</vt:i4>
      </vt:variant>
      <vt:variant>
        <vt:lpwstr>http://www.nevo.co.il/law_word/law10/yalkut-7448.pdf</vt:lpwstr>
      </vt:variant>
      <vt:variant>
        <vt:lpwstr/>
      </vt:variant>
      <vt:variant>
        <vt:i4>7667714</vt:i4>
      </vt:variant>
      <vt:variant>
        <vt:i4>768</vt:i4>
      </vt:variant>
      <vt:variant>
        <vt:i4>0</vt:i4>
      </vt:variant>
      <vt:variant>
        <vt:i4>5</vt:i4>
      </vt:variant>
      <vt:variant>
        <vt:lpwstr>http://www.nevo.co.il/law_word/law10/yalkut-7440.pdf</vt:lpwstr>
      </vt:variant>
      <vt:variant>
        <vt:lpwstr/>
      </vt:variant>
      <vt:variant>
        <vt:i4>7536644</vt:i4>
      </vt:variant>
      <vt:variant>
        <vt:i4>765</vt:i4>
      </vt:variant>
      <vt:variant>
        <vt:i4>0</vt:i4>
      </vt:variant>
      <vt:variant>
        <vt:i4>5</vt:i4>
      </vt:variant>
      <vt:variant>
        <vt:lpwstr>http://www.nevo.co.il/law_word/law10/yalkut-7426.pdf</vt:lpwstr>
      </vt:variant>
      <vt:variant>
        <vt:lpwstr/>
      </vt:variant>
      <vt:variant>
        <vt:i4>7733252</vt:i4>
      </vt:variant>
      <vt:variant>
        <vt:i4>762</vt:i4>
      </vt:variant>
      <vt:variant>
        <vt:i4>0</vt:i4>
      </vt:variant>
      <vt:variant>
        <vt:i4>5</vt:i4>
      </vt:variant>
      <vt:variant>
        <vt:lpwstr>http://www.nevo.co.il/law_word/law10/yalkut-7423.pdf</vt:lpwstr>
      </vt:variant>
      <vt:variant>
        <vt:lpwstr/>
      </vt:variant>
      <vt:variant>
        <vt:i4>7536647</vt:i4>
      </vt:variant>
      <vt:variant>
        <vt:i4>759</vt:i4>
      </vt:variant>
      <vt:variant>
        <vt:i4>0</vt:i4>
      </vt:variant>
      <vt:variant>
        <vt:i4>5</vt:i4>
      </vt:variant>
      <vt:variant>
        <vt:lpwstr>http://www.nevo.co.il/law_word/law10/yalkut-7416.pdf</vt:lpwstr>
      </vt:variant>
      <vt:variant>
        <vt:lpwstr/>
      </vt:variant>
      <vt:variant>
        <vt:i4>7995405</vt:i4>
      </vt:variant>
      <vt:variant>
        <vt:i4>756</vt:i4>
      </vt:variant>
      <vt:variant>
        <vt:i4>0</vt:i4>
      </vt:variant>
      <vt:variant>
        <vt:i4>5</vt:i4>
      </vt:variant>
      <vt:variant>
        <vt:lpwstr>http://www.nevo.co.il/law_word/law14/law-2672.pdf</vt:lpwstr>
      </vt:variant>
      <vt:variant>
        <vt:lpwstr/>
      </vt:variant>
      <vt:variant>
        <vt:i4>3211289</vt:i4>
      </vt:variant>
      <vt:variant>
        <vt:i4>753</vt:i4>
      </vt:variant>
      <vt:variant>
        <vt:i4>0</vt:i4>
      </vt:variant>
      <vt:variant>
        <vt:i4>5</vt:i4>
      </vt:variant>
      <vt:variant>
        <vt:lpwstr>http://www.nevo.co.il/Law_word/law16/knesset-634.pdf</vt:lpwstr>
      </vt:variant>
      <vt:variant>
        <vt:lpwstr/>
      </vt:variant>
      <vt:variant>
        <vt:i4>7667717</vt:i4>
      </vt:variant>
      <vt:variant>
        <vt:i4>750</vt:i4>
      </vt:variant>
      <vt:variant>
        <vt:i4>0</vt:i4>
      </vt:variant>
      <vt:variant>
        <vt:i4>5</vt:i4>
      </vt:variant>
      <vt:variant>
        <vt:lpwstr>http://www.nevo.co.il/law_word/law14/law-2589.pdf</vt:lpwstr>
      </vt:variant>
      <vt:variant>
        <vt:lpwstr/>
      </vt:variant>
      <vt:variant>
        <vt:i4>7798790</vt:i4>
      </vt:variant>
      <vt:variant>
        <vt:i4>747</vt:i4>
      </vt:variant>
      <vt:variant>
        <vt:i4>0</vt:i4>
      </vt:variant>
      <vt:variant>
        <vt:i4>5</vt:i4>
      </vt:variant>
      <vt:variant>
        <vt:lpwstr>http://www.nevo.co.il/Law_word/law10/yalkut-7402.pdf</vt:lpwstr>
      </vt:variant>
      <vt:variant>
        <vt:lpwstr/>
      </vt:variant>
      <vt:variant>
        <vt:i4>3538969</vt:i4>
      </vt:variant>
      <vt:variant>
        <vt:i4>744</vt:i4>
      </vt:variant>
      <vt:variant>
        <vt:i4>0</vt:i4>
      </vt:variant>
      <vt:variant>
        <vt:i4>5</vt:i4>
      </vt:variant>
      <vt:variant>
        <vt:lpwstr>http://www.nevo.co.il/Law_word/law16/knesset-633.pdf</vt:lpwstr>
      </vt:variant>
      <vt:variant>
        <vt:lpwstr/>
      </vt:variant>
      <vt:variant>
        <vt:i4>7667716</vt:i4>
      </vt:variant>
      <vt:variant>
        <vt:i4>741</vt:i4>
      </vt:variant>
      <vt:variant>
        <vt:i4>0</vt:i4>
      </vt:variant>
      <vt:variant>
        <vt:i4>5</vt:i4>
      </vt:variant>
      <vt:variant>
        <vt:lpwstr>http://www.nevo.co.il/law_word/law14/law-2588.pdf</vt:lpwstr>
      </vt:variant>
      <vt:variant>
        <vt:lpwstr/>
      </vt:variant>
      <vt:variant>
        <vt:i4>7405571</vt:i4>
      </vt:variant>
      <vt:variant>
        <vt:i4>738</vt:i4>
      </vt:variant>
      <vt:variant>
        <vt:i4>0</vt:i4>
      </vt:variant>
      <vt:variant>
        <vt:i4>5</vt:i4>
      </vt:variant>
      <vt:variant>
        <vt:lpwstr>http://www.nevo.co.il/Law_word/law10/yalkut-7353.pdf</vt:lpwstr>
      </vt:variant>
      <vt:variant>
        <vt:lpwstr/>
      </vt:variant>
      <vt:variant>
        <vt:i4>8060930</vt:i4>
      </vt:variant>
      <vt:variant>
        <vt:i4>735</vt:i4>
      </vt:variant>
      <vt:variant>
        <vt:i4>0</vt:i4>
      </vt:variant>
      <vt:variant>
        <vt:i4>5</vt:i4>
      </vt:variant>
      <vt:variant>
        <vt:lpwstr>http://www.nevo.co.il/Law_word/law10/yalkut-7349.pdf</vt:lpwstr>
      </vt:variant>
      <vt:variant>
        <vt:lpwstr/>
      </vt:variant>
      <vt:variant>
        <vt:i4>3997723</vt:i4>
      </vt:variant>
      <vt:variant>
        <vt:i4>732</vt:i4>
      </vt:variant>
      <vt:variant>
        <vt:i4>0</vt:i4>
      </vt:variant>
      <vt:variant>
        <vt:i4>5</vt:i4>
      </vt:variant>
      <vt:variant>
        <vt:lpwstr>http://www.nevo.co.il/Law_word/law16/knesset-618.pdf</vt:lpwstr>
      </vt:variant>
      <vt:variant>
        <vt:lpwstr/>
      </vt:variant>
      <vt:variant>
        <vt:i4>7995403</vt:i4>
      </vt:variant>
      <vt:variant>
        <vt:i4>729</vt:i4>
      </vt:variant>
      <vt:variant>
        <vt:i4>0</vt:i4>
      </vt:variant>
      <vt:variant>
        <vt:i4>5</vt:i4>
      </vt:variant>
      <vt:variant>
        <vt:lpwstr>http://www.nevo.co.il/law_word/law14/law-2577.pdf</vt:lpwstr>
      </vt:variant>
      <vt:variant>
        <vt:lpwstr/>
      </vt:variant>
      <vt:variant>
        <vt:i4>7798798</vt:i4>
      </vt:variant>
      <vt:variant>
        <vt:i4>726</vt:i4>
      </vt:variant>
      <vt:variant>
        <vt:i4>0</vt:i4>
      </vt:variant>
      <vt:variant>
        <vt:i4>5</vt:i4>
      </vt:variant>
      <vt:variant>
        <vt:lpwstr>http://www.nevo.co.il/Law_word/law10/yalkut-7284.pdf</vt:lpwstr>
      </vt:variant>
      <vt:variant>
        <vt:lpwstr/>
      </vt:variant>
      <vt:variant>
        <vt:i4>7405582</vt:i4>
      </vt:variant>
      <vt:variant>
        <vt:i4>723</vt:i4>
      </vt:variant>
      <vt:variant>
        <vt:i4>0</vt:i4>
      </vt:variant>
      <vt:variant>
        <vt:i4>5</vt:i4>
      </vt:variant>
      <vt:variant>
        <vt:lpwstr>http://www.nevo.co.il/Law_word/law10/yalkut-7282.pdf</vt:lpwstr>
      </vt:variant>
      <vt:variant>
        <vt:lpwstr/>
      </vt:variant>
      <vt:variant>
        <vt:i4>7405582</vt:i4>
      </vt:variant>
      <vt:variant>
        <vt:i4>720</vt:i4>
      </vt:variant>
      <vt:variant>
        <vt:i4>0</vt:i4>
      </vt:variant>
      <vt:variant>
        <vt:i4>5</vt:i4>
      </vt:variant>
      <vt:variant>
        <vt:lpwstr>http://www.nevo.co.il/Law_word/law10/yalkut-7282.pdf</vt:lpwstr>
      </vt:variant>
      <vt:variant>
        <vt:lpwstr/>
      </vt:variant>
      <vt:variant>
        <vt:i4>7340037</vt:i4>
      </vt:variant>
      <vt:variant>
        <vt:i4>717</vt:i4>
      </vt:variant>
      <vt:variant>
        <vt:i4>0</vt:i4>
      </vt:variant>
      <vt:variant>
        <vt:i4>5</vt:i4>
      </vt:variant>
      <vt:variant>
        <vt:lpwstr>http://www.nevo.co.il/Law_word/law10/yalkut-7233.pdf</vt:lpwstr>
      </vt:variant>
      <vt:variant>
        <vt:lpwstr/>
      </vt:variant>
      <vt:variant>
        <vt:i4>7340037</vt:i4>
      </vt:variant>
      <vt:variant>
        <vt:i4>714</vt:i4>
      </vt:variant>
      <vt:variant>
        <vt:i4>0</vt:i4>
      </vt:variant>
      <vt:variant>
        <vt:i4>5</vt:i4>
      </vt:variant>
      <vt:variant>
        <vt:lpwstr>http://www.nevo.co.il/Law_word/law10/yalkut-7233.pdf</vt:lpwstr>
      </vt:variant>
      <vt:variant>
        <vt:lpwstr/>
      </vt:variant>
      <vt:variant>
        <vt:i4>7602180</vt:i4>
      </vt:variant>
      <vt:variant>
        <vt:i4>711</vt:i4>
      </vt:variant>
      <vt:variant>
        <vt:i4>0</vt:i4>
      </vt:variant>
      <vt:variant>
        <vt:i4>5</vt:i4>
      </vt:variant>
      <vt:variant>
        <vt:lpwstr>http://www.nevo.co.il/Law_word/law10/yalkut-7227.pdf</vt:lpwstr>
      </vt:variant>
      <vt:variant>
        <vt:lpwstr/>
      </vt:variant>
      <vt:variant>
        <vt:i4>7667716</vt:i4>
      </vt:variant>
      <vt:variant>
        <vt:i4>708</vt:i4>
      </vt:variant>
      <vt:variant>
        <vt:i4>0</vt:i4>
      </vt:variant>
      <vt:variant>
        <vt:i4>5</vt:i4>
      </vt:variant>
      <vt:variant>
        <vt:lpwstr>http://www.nevo.co.il/Law_word/law10/yalkut-7226.pdf</vt:lpwstr>
      </vt:variant>
      <vt:variant>
        <vt:lpwstr/>
      </vt:variant>
      <vt:variant>
        <vt:i4>8126472</vt:i4>
      </vt:variant>
      <vt:variant>
        <vt:i4>705</vt:i4>
      </vt:variant>
      <vt:variant>
        <vt:i4>0</vt:i4>
      </vt:variant>
      <vt:variant>
        <vt:i4>5</vt:i4>
      </vt:variant>
      <vt:variant>
        <vt:lpwstr>http://www.nevo.co.il/Law_word/law06/tak-7626.pdf</vt:lpwstr>
      </vt:variant>
      <vt:variant>
        <vt:lpwstr/>
      </vt:variant>
      <vt:variant>
        <vt:i4>7471108</vt:i4>
      </vt:variant>
      <vt:variant>
        <vt:i4>702</vt:i4>
      </vt:variant>
      <vt:variant>
        <vt:i4>0</vt:i4>
      </vt:variant>
      <vt:variant>
        <vt:i4>5</vt:i4>
      </vt:variant>
      <vt:variant>
        <vt:lpwstr>http://www.nevo.co.il/Law_word/law10/yalkut-7221.pdf</vt:lpwstr>
      </vt:variant>
      <vt:variant>
        <vt:lpwstr/>
      </vt:variant>
      <vt:variant>
        <vt:i4>7405575</vt:i4>
      </vt:variant>
      <vt:variant>
        <vt:i4>699</vt:i4>
      </vt:variant>
      <vt:variant>
        <vt:i4>0</vt:i4>
      </vt:variant>
      <vt:variant>
        <vt:i4>5</vt:i4>
      </vt:variant>
      <vt:variant>
        <vt:lpwstr>http://www.nevo.co.il/Law_word/law10/yalkut-7212.pdf</vt:lpwstr>
      </vt:variant>
      <vt:variant>
        <vt:lpwstr/>
      </vt:variant>
      <vt:variant>
        <vt:i4>7405583</vt:i4>
      </vt:variant>
      <vt:variant>
        <vt:i4>696</vt:i4>
      </vt:variant>
      <vt:variant>
        <vt:i4>0</vt:i4>
      </vt:variant>
      <vt:variant>
        <vt:i4>5</vt:i4>
      </vt:variant>
      <vt:variant>
        <vt:lpwstr>http://www.nevo.co.il/Law_word/law10/yalkut-7191.pdf</vt:lpwstr>
      </vt:variant>
      <vt:variant>
        <vt:lpwstr/>
      </vt:variant>
      <vt:variant>
        <vt:i4>7864334</vt:i4>
      </vt:variant>
      <vt:variant>
        <vt:i4>693</vt:i4>
      </vt:variant>
      <vt:variant>
        <vt:i4>0</vt:i4>
      </vt:variant>
      <vt:variant>
        <vt:i4>5</vt:i4>
      </vt:variant>
      <vt:variant>
        <vt:lpwstr>http://www.nevo.co.il/Law_word/law10/yalkut-7188.pdf</vt:lpwstr>
      </vt:variant>
      <vt:variant>
        <vt:lpwstr/>
      </vt:variant>
      <vt:variant>
        <vt:i4>7667715</vt:i4>
      </vt:variant>
      <vt:variant>
        <vt:i4>690</vt:i4>
      </vt:variant>
      <vt:variant>
        <vt:i4>0</vt:i4>
      </vt:variant>
      <vt:variant>
        <vt:i4>5</vt:i4>
      </vt:variant>
      <vt:variant>
        <vt:lpwstr>http://www.nevo.co.il/Law_word/law10/yalkut-7155.pdf</vt:lpwstr>
      </vt:variant>
      <vt:variant>
        <vt:lpwstr/>
      </vt:variant>
      <vt:variant>
        <vt:i4>7405575</vt:i4>
      </vt:variant>
      <vt:variant>
        <vt:i4>687</vt:i4>
      </vt:variant>
      <vt:variant>
        <vt:i4>0</vt:i4>
      </vt:variant>
      <vt:variant>
        <vt:i4>5</vt:i4>
      </vt:variant>
      <vt:variant>
        <vt:lpwstr>http://www.nevo.co.il/Law_word/law10/yalkut-7111.pdf</vt:lpwstr>
      </vt:variant>
      <vt:variant>
        <vt:lpwstr/>
      </vt:variant>
      <vt:variant>
        <vt:i4>7733263</vt:i4>
      </vt:variant>
      <vt:variant>
        <vt:i4>684</vt:i4>
      </vt:variant>
      <vt:variant>
        <vt:i4>0</vt:i4>
      </vt:variant>
      <vt:variant>
        <vt:i4>5</vt:i4>
      </vt:variant>
      <vt:variant>
        <vt:lpwstr>http://www.nevo.co.il/Law_word/law10/yalkut-7097.pdf</vt:lpwstr>
      </vt:variant>
      <vt:variant>
        <vt:lpwstr/>
      </vt:variant>
      <vt:variant>
        <vt:i4>7733263</vt:i4>
      </vt:variant>
      <vt:variant>
        <vt:i4>681</vt:i4>
      </vt:variant>
      <vt:variant>
        <vt:i4>0</vt:i4>
      </vt:variant>
      <vt:variant>
        <vt:i4>5</vt:i4>
      </vt:variant>
      <vt:variant>
        <vt:lpwstr>http://www.nevo.co.il/Law_word/law10/yalkut-7097.pdf</vt:lpwstr>
      </vt:variant>
      <vt:variant>
        <vt:lpwstr/>
      </vt:variant>
      <vt:variant>
        <vt:i4>7536655</vt:i4>
      </vt:variant>
      <vt:variant>
        <vt:i4>678</vt:i4>
      </vt:variant>
      <vt:variant>
        <vt:i4>0</vt:i4>
      </vt:variant>
      <vt:variant>
        <vt:i4>5</vt:i4>
      </vt:variant>
      <vt:variant>
        <vt:lpwstr>http://www.nevo.co.il/Law_word/law10/yalkut-7092.pdf</vt:lpwstr>
      </vt:variant>
      <vt:variant>
        <vt:lpwstr/>
      </vt:variant>
      <vt:variant>
        <vt:i4>7536655</vt:i4>
      </vt:variant>
      <vt:variant>
        <vt:i4>675</vt:i4>
      </vt:variant>
      <vt:variant>
        <vt:i4>0</vt:i4>
      </vt:variant>
      <vt:variant>
        <vt:i4>5</vt:i4>
      </vt:variant>
      <vt:variant>
        <vt:lpwstr>http://www.nevo.co.il/Law_word/law10/yalkut-7092.pdf</vt:lpwstr>
      </vt:variant>
      <vt:variant>
        <vt:lpwstr/>
      </vt:variant>
      <vt:variant>
        <vt:i4>7536641</vt:i4>
      </vt:variant>
      <vt:variant>
        <vt:i4>672</vt:i4>
      </vt:variant>
      <vt:variant>
        <vt:i4>0</vt:i4>
      </vt:variant>
      <vt:variant>
        <vt:i4>5</vt:i4>
      </vt:variant>
      <vt:variant>
        <vt:lpwstr>http://www.nevo.co.il/Law_word/law10/yalkut-7072.pdf</vt:lpwstr>
      </vt:variant>
      <vt:variant>
        <vt:lpwstr/>
      </vt:variant>
      <vt:variant>
        <vt:i4>7536641</vt:i4>
      </vt:variant>
      <vt:variant>
        <vt:i4>669</vt:i4>
      </vt:variant>
      <vt:variant>
        <vt:i4>0</vt:i4>
      </vt:variant>
      <vt:variant>
        <vt:i4>5</vt:i4>
      </vt:variant>
      <vt:variant>
        <vt:lpwstr>http://www.nevo.co.il/Law_word/law10/yalkut-7072.pdf</vt:lpwstr>
      </vt:variant>
      <vt:variant>
        <vt:lpwstr/>
      </vt:variant>
      <vt:variant>
        <vt:i4>7405568</vt:i4>
      </vt:variant>
      <vt:variant>
        <vt:i4>666</vt:i4>
      </vt:variant>
      <vt:variant>
        <vt:i4>0</vt:i4>
      </vt:variant>
      <vt:variant>
        <vt:i4>5</vt:i4>
      </vt:variant>
      <vt:variant>
        <vt:lpwstr>http://www.nevo.co.il/Law_word/law10/yalkut-7060.pdf</vt:lpwstr>
      </vt:variant>
      <vt:variant>
        <vt:lpwstr/>
      </vt:variant>
      <vt:variant>
        <vt:i4>7864323</vt:i4>
      </vt:variant>
      <vt:variant>
        <vt:i4>663</vt:i4>
      </vt:variant>
      <vt:variant>
        <vt:i4>0</vt:i4>
      </vt:variant>
      <vt:variant>
        <vt:i4>5</vt:i4>
      </vt:variant>
      <vt:variant>
        <vt:lpwstr>http://www.nevo.co.il/Law_word/law10/yalkut-7059.pdf</vt:lpwstr>
      </vt:variant>
      <vt:variant>
        <vt:lpwstr/>
      </vt:variant>
      <vt:variant>
        <vt:i4>7798787</vt:i4>
      </vt:variant>
      <vt:variant>
        <vt:i4>660</vt:i4>
      </vt:variant>
      <vt:variant>
        <vt:i4>0</vt:i4>
      </vt:variant>
      <vt:variant>
        <vt:i4>5</vt:i4>
      </vt:variant>
      <vt:variant>
        <vt:lpwstr>http://www.nevo.co.il/Law_word/law10/yalkut-7056.pdf</vt:lpwstr>
      </vt:variant>
      <vt:variant>
        <vt:lpwstr/>
      </vt:variant>
      <vt:variant>
        <vt:i4>7667714</vt:i4>
      </vt:variant>
      <vt:variant>
        <vt:i4>657</vt:i4>
      </vt:variant>
      <vt:variant>
        <vt:i4>0</vt:i4>
      </vt:variant>
      <vt:variant>
        <vt:i4>5</vt:i4>
      </vt:variant>
      <vt:variant>
        <vt:lpwstr>http://www.nevo.co.il/Law_word/law10/yalkut-7044.pdf</vt:lpwstr>
      </vt:variant>
      <vt:variant>
        <vt:lpwstr/>
      </vt:variant>
      <vt:variant>
        <vt:i4>8126464</vt:i4>
      </vt:variant>
      <vt:variant>
        <vt:i4>654</vt:i4>
      </vt:variant>
      <vt:variant>
        <vt:i4>0</vt:i4>
      </vt:variant>
      <vt:variant>
        <vt:i4>5</vt:i4>
      </vt:variant>
      <vt:variant>
        <vt:lpwstr>http://www.nevo.co.il/Law_word/law10/yalkut-6974.pdf</vt:lpwstr>
      </vt:variant>
      <vt:variant>
        <vt:lpwstr/>
      </vt:variant>
      <vt:variant>
        <vt:i4>8126464</vt:i4>
      </vt:variant>
      <vt:variant>
        <vt:i4>651</vt:i4>
      </vt:variant>
      <vt:variant>
        <vt:i4>0</vt:i4>
      </vt:variant>
      <vt:variant>
        <vt:i4>5</vt:i4>
      </vt:variant>
      <vt:variant>
        <vt:lpwstr>http://www.nevo.co.il/Law_word/law10/yalkut-6974.pdf</vt:lpwstr>
      </vt:variant>
      <vt:variant>
        <vt:lpwstr/>
      </vt:variant>
      <vt:variant>
        <vt:i4>3604499</vt:i4>
      </vt:variant>
      <vt:variant>
        <vt:i4>648</vt:i4>
      </vt:variant>
      <vt:variant>
        <vt:i4>0</vt:i4>
      </vt:variant>
      <vt:variant>
        <vt:i4>5</vt:i4>
      </vt:variant>
      <vt:variant>
        <vt:lpwstr>http://www.nevo.co.il/Law_word/law16/knesset-591.pdf</vt:lpwstr>
      </vt:variant>
      <vt:variant>
        <vt:lpwstr/>
      </vt:variant>
      <vt:variant>
        <vt:i4>7667721</vt:i4>
      </vt:variant>
      <vt:variant>
        <vt:i4>645</vt:i4>
      </vt:variant>
      <vt:variant>
        <vt:i4>0</vt:i4>
      </vt:variant>
      <vt:variant>
        <vt:i4>5</vt:i4>
      </vt:variant>
      <vt:variant>
        <vt:lpwstr>http://www.nevo.co.il/Law_word/law14/LAW-2484.pdf</vt:lpwstr>
      </vt:variant>
      <vt:variant>
        <vt:lpwstr/>
      </vt:variant>
      <vt:variant>
        <vt:i4>7340036</vt:i4>
      </vt:variant>
      <vt:variant>
        <vt:i4>642</vt:i4>
      </vt:variant>
      <vt:variant>
        <vt:i4>0</vt:i4>
      </vt:variant>
      <vt:variant>
        <vt:i4>5</vt:i4>
      </vt:variant>
      <vt:variant>
        <vt:lpwstr>http://www.nevo.co.il/Law_word/law10/yalkut-6938.pdf</vt:lpwstr>
      </vt:variant>
      <vt:variant>
        <vt:lpwstr/>
      </vt:variant>
      <vt:variant>
        <vt:i4>8323079</vt:i4>
      </vt:variant>
      <vt:variant>
        <vt:i4>639</vt:i4>
      </vt:variant>
      <vt:variant>
        <vt:i4>0</vt:i4>
      </vt:variant>
      <vt:variant>
        <vt:i4>5</vt:i4>
      </vt:variant>
      <vt:variant>
        <vt:lpwstr>http://www.nevo.co.il/Law_word/law10/yalkut-6907.pdf</vt:lpwstr>
      </vt:variant>
      <vt:variant>
        <vt:lpwstr/>
      </vt:variant>
      <vt:variant>
        <vt:i4>7405583</vt:i4>
      </vt:variant>
      <vt:variant>
        <vt:i4>636</vt:i4>
      </vt:variant>
      <vt:variant>
        <vt:i4>0</vt:i4>
      </vt:variant>
      <vt:variant>
        <vt:i4>5</vt:i4>
      </vt:variant>
      <vt:variant>
        <vt:lpwstr>http://www.nevo.co.il/Law_word/law10/yalkut-6888.pdf</vt:lpwstr>
      </vt:variant>
      <vt:variant>
        <vt:lpwstr/>
      </vt:variant>
      <vt:variant>
        <vt:i4>8257551</vt:i4>
      </vt:variant>
      <vt:variant>
        <vt:i4>633</vt:i4>
      </vt:variant>
      <vt:variant>
        <vt:i4>0</vt:i4>
      </vt:variant>
      <vt:variant>
        <vt:i4>5</vt:i4>
      </vt:variant>
      <vt:variant>
        <vt:lpwstr>http://www.nevo.co.il/Law_word/law10/yalkut-6887.pdf</vt:lpwstr>
      </vt:variant>
      <vt:variant>
        <vt:lpwstr/>
      </vt:variant>
      <vt:variant>
        <vt:i4>8126468</vt:i4>
      </vt:variant>
      <vt:variant>
        <vt:i4>630</vt:i4>
      </vt:variant>
      <vt:variant>
        <vt:i4>0</vt:i4>
      </vt:variant>
      <vt:variant>
        <vt:i4>5</vt:i4>
      </vt:variant>
      <vt:variant>
        <vt:lpwstr>http://www.nevo.co.il/law_word/law10/yalkut-6835.pdf</vt:lpwstr>
      </vt:variant>
      <vt:variant>
        <vt:lpwstr/>
      </vt:variant>
      <vt:variant>
        <vt:i4>8323077</vt:i4>
      </vt:variant>
      <vt:variant>
        <vt:i4>627</vt:i4>
      </vt:variant>
      <vt:variant>
        <vt:i4>0</vt:i4>
      </vt:variant>
      <vt:variant>
        <vt:i4>5</vt:i4>
      </vt:variant>
      <vt:variant>
        <vt:lpwstr>http://www.nevo.co.il/law_word/law10/yalkut-6826.pdf</vt:lpwstr>
      </vt:variant>
      <vt:variant>
        <vt:lpwstr/>
      </vt:variant>
      <vt:variant>
        <vt:i4>7340039</vt:i4>
      </vt:variant>
      <vt:variant>
        <vt:i4>624</vt:i4>
      </vt:variant>
      <vt:variant>
        <vt:i4>0</vt:i4>
      </vt:variant>
      <vt:variant>
        <vt:i4>5</vt:i4>
      </vt:variant>
      <vt:variant>
        <vt:lpwstr>http://www.nevo.co.il/Law_word/law10/yalkut-6809.pdf</vt:lpwstr>
      </vt:variant>
      <vt:variant>
        <vt:lpwstr/>
      </vt:variant>
      <vt:variant>
        <vt:i4>7471108</vt:i4>
      </vt:variant>
      <vt:variant>
        <vt:i4>621</vt:i4>
      </vt:variant>
      <vt:variant>
        <vt:i4>0</vt:i4>
      </vt:variant>
      <vt:variant>
        <vt:i4>5</vt:i4>
      </vt:variant>
      <vt:variant>
        <vt:lpwstr>http://www.nevo.co.il/Law_word/law10/yalkut-6734.pdf</vt:lpwstr>
      </vt:variant>
      <vt:variant>
        <vt:lpwstr/>
      </vt:variant>
      <vt:variant>
        <vt:i4>8257551</vt:i4>
      </vt:variant>
      <vt:variant>
        <vt:i4>618</vt:i4>
      </vt:variant>
      <vt:variant>
        <vt:i4>0</vt:i4>
      </vt:variant>
      <vt:variant>
        <vt:i4>5</vt:i4>
      </vt:variant>
      <vt:variant>
        <vt:lpwstr>http://www.nevo.co.il/Law_word/law10/yalkut-6689.pdf</vt:lpwstr>
      </vt:variant>
      <vt:variant>
        <vt:lpwstr/>
      </vt:variant>
      <vt:variant>
        <vt:i4>7405568</vt:i4>
      </vt:variant>
      <vt:variant>
        <vt:i4>615</vt:i4>
      </vt:variant>
      <vt:variant>
        <vt:i4>0</vt:i4>
      </vt:variant>
      <vt:variant>
        <vt:i4>5</vt:i4>
      </vt:variant>
      <vt:variant>
        <vt:lpwstr>http://www.nevo.co.il/Law_word/law10/yalkut-6676.pdf</vt:lpwstr>
      </vt:variant>
      <vt:variant>
        <vt:lpwstr/>
      </vt:variant>
      <vt:variant>
        <vt:i4>7405569</vt:i4>
      </vt:variant>
      <vt:variant>
        <vt:i4>612</vt:i4>
      </vt:variant>
      <vt:variant>
        <vt:i4>0</vt:i4>
      </vt:variant>
      <vt:variant>
        <vt:i4>5</vt:i4>
      </vt:variant>
      <vt:variant>
        <vt:lpwstr>http://www.nevo.co.il/Law_word/law10/YALKUT-6565.pdf</vt:lpwstr>
      </vt:variant>
      <vt:variant>
        <vt:lpwstr/>
      </vt:variant>
      <vt:variant>
        <vt:i4>7798785</vt:i4>
      </vt:variant>
      <vt:variant>
        <vt:i4>609</vt:i4>
      </vt:variant>
      <vt:variant>
        <vt:i4>0</vt:i4>
      </vt:variant>
      <vt:variant>
        <vt:i4>5</vt:i4>
      </vt:variant>
      <vt:variant>
        <vt:lpwstr>http://www.nevo.co.il/Law_word/law10/YALKUT-6563.pdf</vt:lpwstr>
      </vt:variant>
      <vt:variant>
        <vt:lpwstr/>
      </vt:variant>
      <vt:variant>
        <vt:i4>7536646</vt:i4>
      </vt:variant>
      <vt:variant>
        <vt:i4>606</vt:i4>
      </vt:variant>
      <vt:variant>
        <vt:i4>0</vt:i4>
      </vt:variant>
      <vt:variant>
        <vt:i4>5</vt:i4>
      </vt:variant>
      <vt:variant>
        <vt:lpwstr>http://www.nevo.co.il/Law_word/law10/yalkut-6517.pdf</vt:lpwstr>
      </vt:variant>
      <vt:variant>
        <vt:lpwstr/>
      </vt:variant>
      <vt:variant>
        <vt:i4>7405574</vt:i4>
      </vt:variant>
      <vt:variant>
        <vt:i4>603</vt:i4>
      </vt:variant>
      <vt:variant>
        <vt:i4>0</vt:i4>
      </vt:variant>
      <vt:variant>
        <vt:i4>5</vt:i4>
      </vt:variant>
      <vt:variant>
        <vt:lpwstr>http://www.nevo.co.il/Law_word/law10/yalkut-6515.pdf</vt:lpwstr>
      </vt:variant>
      <vt:variant>
        <vt:lpwstr/>
      </vt:variant>
      <vt:variant>
        <vt:i4>7667718</vt:i4>
      </vt:variant>
      <vt:variant>
        <vt:i4>600</vt:i4>
      </vt:variant>
      <vt:variant>
        <vt:i4>0</vt:i4>
      </vt:variant>
      <vt:variant>
        <vt:i4>5</vt:i4>
      </vt:variant>
      <vt:variant>
        <vt:lpwstr>http://www.nevo.co.il/Law_word/law10/yalkut-6511.pdf</vt:lpwstr>
      </vt:variant>
      <vt:variant>
        <vt:lpwstr/>
      </vt:variant>
      <vt:variant>
        <vt:i4>7798798</vt:i4>
      </vt:variant>
      <vt:variant>
        <vt:i4>597</vt:i4>
      </vt:variant>
      <vt:variant>
        <vt:i4>0</vt:i4>
      </vt:variant>
      <vt:variant>
        <vt:i4>5</vt:i4>
      </vt:variant>
      <vt:variant>
        <vt:lpwstr>http://www.nevo.co.il/Law_word/law10/yalkut-6492.pdf</vt:lpwstr>
      </vt:variant>
      <vt:variant>
        <vt:lpwstr/>
      </vt:variant>
      <vt:variant>
        <vt:i4>7536642</vt:i4>
      </vt:variant>
      <vt:variant>
        <vt:i4>594</vt:i4>
      </vt:variant>
      <vt:variant>
        <vt:i4>0</vt:i4>
      </vt:variant>
      <vt:variant>
        <vt:i4>5</vt:i4>
      </vt:variant>
      <vt:variant>
        <vt:lpwstr>http://www.nevo.co.il/Law_word/law10/yalkut-6456.pdf</vt:lpwstr>
      </vt:variant>
      <vt:variant>
        <vt:lpwstr/>
      </vt:variant>
      <vt:variant>
        <vt:i4>7733252</vt:i4>
      </vt:variant>
      <vt:variant>
        <vt:i4>591</vt:i4>
      </vt:variant>
      <vt:variant>
        <vt:i4>0</vt:i4>
      </vt:variant>
      <vt:variant>
        <vt:i4>5</vt:i4>
      </vt:variant>
      <vt:variant>
        <vt:lpwstr>http://www.nevo.co.il/Law_word/law10/yalkut-6433.pdf</vt:lpwstr>
      </vt:variant>
      <vt:variant>
        <vt:lpwstr/>
      </vt:variant>
      <vt:variant>
        <vt:i4>7536646</vt:i4>
      </vt:variant>
      <vt:variant>
        <vt:i4>588</vt:i4>
      </vt:variant>
      <vt:variant>
        <vt:i4>0</vt:i4>
      </vt:variant>
      <vt:variant>
        <vt:i4>5</vt:i4>
      </vt:variant>
      <vt:variant>
        <vt:lpwstr>http://www.nevo.co.il/Law_word/law10/yalkut-6416.pdf</vt:lpwstr>
      </vt:variant>
      <vt:variant>
        <vt:lpwstr/>
      </vt:variant>
      <vt:variant>
        <vt:i4>7405583</vt:i4>
      </vt:variant>
      <vt:variant>
        <vt:i4>585</vt:i4>
      </vt:variant>
      <vt:variant>
        <vt:i4>0</vt:i4>
      </vt:variant>
      <vt:variant>
        <vt:i4>5</vt:i4>
      </vt:variant>
      <vt:variant>
        <vt:lpwstr>http://www.nevo.co.il/Law_word/law10/yalkut-6383.pdf</vt:lpwstr>
      </vt:variant>
      <vt:variant>
        <vt:lpwstr/>
      </vt:variant>
      <vt:variant>
        <vt:i4>7536641</vt:i4>
      </vt:variant>
      <vt:variant>
        <vt:i4>582</vt:i4>
      </vt:variant>
      <vt:variant>
        <vt:i4>0</vt:i4>
      </vt:variant>
      <vt:variant>
        <vt:i4>5</vt:i4>
      </vt:variant>
      <vt:variant>
        <vt:lpwstr>http://www.nevo.co.il/Law_word/law10/YALKUT-6361.pdf</vt:lpwstr>
      </vt:variant>
      <vt:variant>
        <vt:lpwstr/>
      </vt:variant>
      <vt:variant>
        <vt:i4>7667718</vt:i4>
      </vt:variant>
      <vt:variant>
        <vt:i4>579</vt:i4>
      </vt:variant>
      <vt:variant>
        <vt:i4>0</vt:i4>
      </vt:variant>
      <vt:variant>
        <vt:i4>5</vt:i4>
      </vt:variant>
      <vt:variant>
        <vt:lpwstr>http://www.nevo.co.il/Law_word/law10/yalkut-6317.pdf</vt:lpwstr>
      </vt:variant>
      <vt:variant>
        <vt:lpwstr/>
      </vt:variant>
      <vt:variant>
        <vt:i4>7798798</vt:i4>
      </vt:variant>
      <vt:variant>
        <vt:i4>576</vt:i4>
      </vt:variant>
      <vt:variant>
        <vt:i4>0</vt:i4>
      </vt:variant>
      <vt:variant>
        <vt:i4>5</vt:i4>
      </vt:variant>
      <vt:variant>
        <vt:lpwstr>http://www.nevo.co.il/Law_word/law10/yalkut-6294.pdf</vt:lpwstr>
      </vt:variant>
      <vt:variant>
        <vt:lpwstr/>
      </vt:variant>
      <vt:variant>
        <vt:i4>7405582</vt:i4>
      </vt:variant>
      <vt:variant>
        <vt:i4>573</vt:i4>
      </vt:variant>
      <vt:variant>
        <vt:i4>0</vt:i4>
      </vt:variant>
      <vt:variant>
        <vt:i4>5</vt:i4>
      </vt:variant>
      <vt:variant>
        <vt:lpwstr>http://www.nevo.co.il/Law_word/law10/yalkut-6292.pdf</vt:lpwstr>
      </vt:variant>
      <vt:variant>
        <vt:lpwstr/>
      </vt:variant>
      <vt:variant>
        <vt:i4>7995407</vt:i4>
      </vt:variant>
      <vt:variant>
        <vt:i4>570</vt:i4>
      </vt:variant>
      <vt:variant>
        <vt:i4>0</vt:i4>
      </vt:variant>
      <vt:variant>
        <vt:i4>5</vt:i4>
      </vt:variant>
      <vt:variant>
        <vt:lpwstr>http://www.nevo.co.il/Law_word/law10/yalkut-6289.pdf</vt:lpwstr>
      </vt:variant>
      <vt:variant>
        <vt:lpwstr/>
      </vt:variant>
      <vt:variant>
        <vt:i4>8060943</vt:i4>
      </vt:variant>
      <vt:variant>
        <vt:i4>567</vt:i4>
      </vt:variant>
      <vt:variant>
        <vt:i4>0</vt:i4>
      </vt:variant>
      <vt:variant>
        <vt:i4>5</vt:i4>
      </vt:variant>
      <vt:variant>
        <vt:lpwstr>http://www.nevo.co.il/Law_word/law10/yalkut-6288.pdf</vt:lpwstr>
      </vt:variant>
      <vt:variant>
        <vt:lpwstr/>
      </vt:variant>
      <vt:variant>
        <vt:i4>7667712</vt:i4>
      </vt:variant>
      <vt:variant>
        <vt:i4>564</vt:i4>
      </vt:variant>
      <vt:variant>
        <vt:i4>0</vt:i4>
      </vt:variant>
      <vt:variant>
        <vt:i4>5</vt:i4>
      </vt:variant>
      <vt:variant>
        <vt:lpwstr>http://www.nevo.co.il/Law_word/law10/yalkut-6276.pdf</vt:lpwstr>
      </vt:variant>
      <vt:variant>
        <vt:lpwstr/>
      </vt:variant>
      <vt:variant>
        <vt:i4>7733248</vt:i4>
      </vt:variant>
      <vt:variant>
        <vt:i4>561</vt:i4>
      </vt:variant>
      <vt:variant>
        <vt:i4>0</vt:i4>
      </vt:variant>
      <vt:variant>
        <vt:i4>5</vt:i4>
      </vt:variant>
      <vt:variant>
        <vt:lpwstr>http://www.nevo.co.il/Law_word/law10/yalkut-6275.pdf</vt:lpwstr>
      </vt:variant>
      <vt:variant>
        <vt:lpwstr/>
      </vt:variant>
      <vt:variant>
        <vt:i4>8060929</vt:i4>
      </vt:variant>
      <vt:variant>
        <vt:i4>558</vt:i4>
      </vt:variant>
      <vt:variant>
        <vt:i4>0</vt:i4>
      </vt:variant>
      <vt:variant>
        <vt:i4>5</vt:i4>
      </vt:variant>
      <vt:variant>
        <vt:lpwstr>http://www.nevo.co.il/Law_word/law10/yalkut-6268.pdf</vt:lpwstr>
      </vt:variant>
      <vt:variant>
        <vt:lpwstr/>
      </vt:variant>
      <vt:variant>
        <vt:i4>7667714</vt:i4>
      </vt:variant>
      <vt:variant>
        <vt:i4>555</vt:i4>
      </vt:variant>
      <vt:variant>
        <vt:i4>0</vt:i4>
      </vt:variant>
      <vt:variant>
        <vt:i4>5</vt:i4>
      </vt:variant>
      <vt:variant>
        <vt:lpwstr>http://www.nevo.co.il/Law_word/law10/yalkut-6256.pdf</vt:lpwstr>
      </vt:variant>
      <vt:variant>
        <vt:lpwstr/>
      </vt:variant>
      <vt:variant>
        <vt:i4>7471106</vt:i4>
      </vt:variant>
      <vt:variant>
        <vt:i4>552</vt:i4>
      </vt:variant>
      <vt:variant>
        <vt:i4>0</vt:i4>
      </vt:variant>
      <vt:variant>
        <vt:i4>5</vt:i4>
      </vt:variant>
      <vt:variant>
        <vt:lpwstr>http://www.nevo.co.il/Law_word/law10/yalkut-6251.pdf</vt:lpwstr>
      </vt:variant>
      <vt:variant>
        <vt:lpwstr/>
      </vt:variant>
      <vt:variant>
        <vt:i4>8060932</vt:i4>
      </vt:variant>
      <vt:variant>
        <vt:i4>549</vt:i4>
      </vt:variant>
      <vt:variant>
        <vt:i4>0</vt:i4>
      </vt:variant>
      <vt:variant>
        <vt:i4>5</vt:i4>
      </vt:variant>
      <vt:variant>
        <vt:lpwstr>http://www.nevo.co.il/Law_word/law10/yalkut-6238.pdf</vt:lpwstr>
      </vt:variant>
      <vt:variant>
        <vt:lpwstr/>
      </vt:variant>
      <vt:variant>
        <vt:i4>7864334</vt:i4>
      </vt:variant>
      <vt:variant>
        <vt:i4>546</vt:i4>
      </vt:variant>
      <vt:variant>
        <vt:i4>0</vt:i4>
      </vt:variant>
      <vt:variant>
        <vt:i4>5</vt:i4>
      </vt:variant>
      <vt:variant>
        <vt:lpwstr>http://www.nevo.co.il/Law_word/law10/yalkut-6198.pdf</vt:lpwstr>
      </vt:variant>
      <vt:variant>
        <vt:lpwstr/>
      </vt:variant>
      <vt:variant>
        <vt:i4>6750209</vt:i4>
      </vt:variant>
      <vt:variant>
        <vt:i4>543</vt:i4>
      </vt:variant>
      <vt:variant>
        <vt:i4>0</vt:i4>
      </vt:variant>
      <vt:variant>
        <vt:i4>5</vt:i4>
      </vt:variant>
      <vt:variant>
        <vt:lpwstr>http://www.nevo.co.il/law_html/law10/YALKUT-6164.pdf</vt:lpwstr>
      </vt:variant>
      <vt:variant>
        <vt:lpwstr/>
      </vt:variant>
      <vt:variant>
        <vt:i4>7471105</vt:i4>
      </vt:variant>
      <vt:variant>
        <vt:i4>540</vt:i4>
      </vt:variant>
      <vt:variant>
        <vt:i4>0</vt:i4>
      </vt:variant>
      <vt:variant>
        <vt:i4>5</vt:i4>
      </vt:variant>
      <vt:variant>
        <vt:lpwstr>http://www.nevo.co.il/law_word/law10/yalkut-6162.pdf</vt:lpwstr>
      </vt:variant>
      <vt:variant>
        <vt:lpwstr/>
      </vt:variant>
      <vt:variant>
        <vt:i4>7536642</vt:i4>
      </vt:variant>
      <vt:variant>
        <vt:i4>537</vt:i4>
      </vt:variant>
      <vt:variant>
        <vt:i4>0</vt:i4>
      </vt:variant>
      <vt:variant>
        <vt:i4>5</vt:i4>
      </vt:variant>
      <vt:variant>
        <vt:lpwstr>http://www.nevo.co.il/Law_word/law10/yalkut-6153.pdf</vt:lpwstr>
      </vt:variant>
      <vt:variant>
        <vt:lpwstr/>
      </vt:variant>
      <vt:variant>
        <vt:i4>7667792</vt:i4>
      </vt:variant>
      <vt:variant>
        <vt:i4>534</vt:i4>
      </vt:variant>
      <vt:variant>
        <vt:i4>0</vt:i4>
      </vt:variant>
      <vt:variant>
        <vt:i4>5</vt:i4>
      </vt:variant>
      <vt:variant>
        <vt:lpwstr>http://www.nevo.co.il/Law_word/law15/memshala-390.pdf</vt:lpwstr>
      </vt:variant>
      <vt:variant>
        <vt:lpwstr/>
      </vt:variant>
      <vt:variant>
        <vt:i4>7864332</vt:i4>
      </vt:variant>
      <vt:variant>
        <vt:i4>531</vt:i4>
      </vt:variant>
      <vt:variant>
        <vt:i4>0</vt:i4>
      </vt:variant>
      <vt:variant>
        <vt:i4>5</vt:i4>
      </vt:variant>
      <vt:variant>
        <vt:lpwstr>http://www.nevo.co.il/Law_word/law14/law-2257.pdf</vt:lpwstr>
      </vt:variant>
      <vt:variant>
        <vt:lpwstr/>
      </vt:variant>
      <vt:variant>
        <vt:i4>7798790</vt:i4>
      </vt:variant>
      <vt:variant>
        <vt:i4>528</vt:i4>
      </vt:variant>
      <vt:variant>
        <vt:i4>0</vt:i4>
      </vt:variant>
      <vt:variant>
        <vt:i4>5</vt:i4>
      </vt:variant>
      <vt:variant>
        <vt:lpwstr>http://www.nevo.co.il/Law_word/law10/yalkut-6117.pdf</vt:lpwstr>
      </vt:variant>
      <vt:variant>
        <vt:lpwstr/>
      </vt:variant>
      <vt:variant>
        <vt:i4>7602190</vt:i4>
      </vt:variant>
      <vt:variant>
        <vt:i4>525</vt:i4>
      </vt:variant>
      <vt:variant>
        <vt:i4>0</vt:i4>
      </vt:variant>
      <vt:variant>
        <vt:i4>5</vt:i4>
      </vt:variant>
      <vt:variant>
        <vt:lpwstr>http://www.nevo.co.il/Law_word/law10/yalkut-6095.pdf</vt:lpwstr>
      </vt:variant>
      <vt:variant>
        <vt:lpwstr/>
      </vt:variant>
      <vt:variant>
        <vt:i4>7667726</vt:i4>
      </vt:variant>
      <vt:variant>
        <vt:i4>522</vt:i4>
      </vt:variant>
      <vt:variant>
        <vt:i4>0</vt:i4>
      </vt:variant>
      <vt:variant>
        <vt:i4>5</vt:i4>
      </vt:variant>
      <vt:variant>
        <vt:lpwstr>http://www.nevo.co.il/Law_word/law10/yalkut-6094.pdf</vt:lpwstr>
      </vt:variant>
      <vt:variant>
        <vt:lpwstr/>
      </vt:variant>
      <vt:variant>
        <vt:i4>7733250</vt:i4>
      </vt:variant>
      <vt:variant>
        <vt:i4>519</vt:i4>
      </vt:variant>
      <vt:variant>
        <vt:i4>0</vt:i4>
      </vt:variant>
      <vt:variant>
        <vt:i4>5</vt:i4>
      </vt:variant>
      <vt:variant>
        <vt:lpwstr>http://www.nevo.co.il/Law_word/law10/yalkut-6057.pdf</vt:lpwstr>
      </vt:variant>
      <vt:variant>
        <vt:lpwstr/>
      </vt:variant>
      <vt:variant>
        <vt:i4>7602183</vt:i4>
      </vt:variant>
      <vt:variant>
        <vt:i4>516</vt:i4>
      </vt:variant>
      <vt:variant>
        <vt:i4>0</vt:i4>
      </vt:variant>
      <vt:variant>
        <vt:i4>5</vt:i4>
      </vt:variant>
      <vt:variant>
        <vt:lpwstr>http://www.nevo.co.il/Law_word/law10/yalkut-6005.pdf</vt:lpwstr>
      </vt:variant>
      <vt:variant>
        <vt:lpwstr/>
      </vt:variant>
      <vt:variant>
        <vt:i4>8323157</vt:i4>
      </vt:variant>
      <vt:variant>
        <vt:i4>513</vt:i4>
      </vt:variant>
      <vt:variant>
        <vt:i4>0</vt:i4>
      </vt:variant>
      <vt:variant>
        <vt:i4>5</vt:i4>
      </vt:variant>
      <vt:variant>
        <vt:lpwstr>http://www.nevo.co.il/Law_word/law15/memshala-335.pdf</vt:lpwstr>
      </vt:variant>
      <vt:variant>
        <vt:lpwstr/>
      </vt:variant>
      <vt:variant>
        <vt:i4>7602184</vt:i4>
      </vt:variant>
      <vt:variant>
        <vt:i4>510</vt:i4>
      </vt:variant>
      <vt:variant>
        <vt:i4>0</vt:i4>
      </vt:variant>
      <vt:variant>
        <vt:i4>5</vt:i4>
      </vt:variant>
      <vt:variant>
        <vt:lpwstr>http://www.nevo.co.il/Law_word/law14/law-2190.pdf</vt:lpwstr>
      </vt:variant>
      <vt:variant>
        <vt:lpwstr/>
      </vt:variant>
      <vt:variant>
        <vt:i4>8257548</vt:i4>
      </vt:variant>
      <vt:variant>
        <vt:i4>507</vt:i4>
      </vt:variant>
      <vt:variant>
        <vt:i4>0</vt:i4>
      </vt:variant>
      <vt:variant>
        <vt:i4>5</vt:i4>
      </vt:variant>
      <vt:variant>
        <vt:lpwstr>http://www.nevo.co.il/Law_word/law10/yalkut-5986.pdf</vt:lpwstr>
      </vt:variant>
      <vt:variant>
        <vt:lpwstr/>
      </vt:variant>
      <vt:variant>
        <vt:i4>8192002</vt:i4>
      </vt:variant>
      <vt:variant>
        <vt:i4>504</vt:i4>
      </vt:variant>
      <vt:variant>
        <vt:i4>0</vt:i4>
      </vt:variant>
      <vt:variant>
        <vt:i4>5</vt:i4>
      </vt:variant>
      <vt:variant>
        <vt:lpwstr>http://www.nevo.co.il/Law_word/law10/yalkut-5965.pdf</vt:lpwstr>
      </vt:variant>
      <vt:variant>
        <vt:lpwstr/>
      </vt:variant>
      <vt:variant>
        <vt:i4>7995399</vt:i4>
      </vt:variant>
      <vt:variant>
        <vt:i4>501</vt:i4>
      </vt:variant>
      <vt:variant>
        <vt:i4>0</vt:i4>
      </vt:variant>
      <vt:variant>
        <vt:i4>5</vt:i4>
      </vt:variant>
      <vt:variant>
        <vt:lpwstr>http://www.nevo.co.il/Law_word/law10/yalkut-5932.pdf</vt:lpwstr>
      </vt:variant>
      <vt:variant>
        <vt:lpwstr/>
      </vt:variant>
      <vt:variant>
        <vt:i4>8257549</vt:i4>
      </vt:variant>
      <vt:variant>
        <vt:i4>498</vt:i4>
      </vt:variant>
      <vt:variant>
        <vt:i4>0</vt:i4>
      </vt:variant>
      <vt:variant>
        <vt:i4>5</vt:i4>
      </vt:variant>
      <vt:variant>
        <vt:lpwstr>http://www.nevo.co.il/Law_word/law10/yalkut-5897.pdf</vt:lpwstr>
      </vt:variant>
      <vt:variant>
        <vt:lpwstr/>
      </vt:variant>
      <vt:variant>
        <vt:i4>7405569</vt:i4>
      </vt:variant>
      <vt:variant>
        <vt:i4>495</vt:i4>
      </vt:variant>
      <vt:variant>
        <vt:i4>0</vt:i4>
      </vt:variant>
      <vt:variant>
        <vt:i4>5</vt:i4>
      </vt:variant>
      <vt:variant>
        <vt:lpwstr>http://www.nevo.co.il/Law_word/law10/yalkut-5858.pdf</vt:lpwstr>
      </vt:variant>
      <vt:variant>
        <vt:lpwstr/>
      </vt:variant>
      <vt:variant>
        <vt:i4>8192000</vt:i4>
      </vt:variant>
      <vt:variant>
        <vt:i4>492</vt:i4>
      </vt:variant>
      <vt:variant>
        <vt:i4>0</vt:i4>
      </vt:variant>
      <vt:variant>
        <vt:i4>5</vt:i4>
      </vt:variant>
      <vt:variant>
        <vt:lpwstr>http://www.nevo.co.il/Law_word/law10/yalkut-5844.pdf</vt:lpwstr>
      </vt:variant>
      <vt:variant>
        <vt:lpwstr/>
      </vt:variant>
      <vt:variant>
        <vt:i4>7995399</vt:i4>
      </vt:variant>
      <vt:variant>
        <vt:i4>489</vt:i4>
      </vt:variant>
      <vt:variant>
        <vt:i4>0</vt:i4>
      </vt:variant>
      <vt:variant>
        <vt:i4>5</vt:i4>
      </vt:variant>
      <vt:variant>
        <vt:lpwstr>http://www.nevo.co.il/Law_word/law10/yalkut-5833.pdf</vt:lpwstr>
      </vt:variant>
      <vt:variant>
        <vt:lpwstr/>
      </vt:variant>
      <vt:variant>
        <vt:i4>7405574</vt:i4>
      </vt:variant>
      <vt:variant>
        <vt:i4>486</vt:i4>
      </vt:variant>
      <vt:variant>
        <vt:i4>0</vt:i4>
      </vt:variant>
      <vt:variant>
        <vt:i4>5</vt:i4>
      </vt:variant>
      <vt:variant>
        <vt:lpwstr>http://www.nevo.co.il/Law_word/law10/yalkut-6414.pdf</vt:lpwstr>
      </vt:variant>
      <vt:variant>
        <vt:lpwstr/>
      </vt:variant>
      <vt:variant>
        <vt:i4>8060934</vt:i4>
      </vt:variant>
      <vt:variant>
        <vt:i4>483</vt:i4>
      </vt:variant>
      <vt:variant>
        <vt:i4>0</vt:i4>
      </vt:variant>
      <vt:variant>
        <vt:i4>5</vt:i4>
      </vt:variant>
      <vt:variant>
        <vt:lpwstr>http://www.nevo.co.il/Law_word/law10/yalkut-5822.pdf</vt:lpwstr>
      </vt:variant>
      <vt:variant>
        <vt:lpwstr/>
      </vt:variant>
      <vt:variant>
        <vt:i4>7864325</vt:i4>
      </vt:variant>
      <vt:variant>
        <vt:i4>480</vt:i4>
      </vt:variant>
      <vt:variant>
        <vt:i4>0</vt:i4>
      </vt:variant>
      <vt:variant>
        <vt:i4>5</vt:i4>
      </vt:variant>
      <vt:variant>
        <vt:lpwstr>http://www.nevo.co.il/Law_word/law10/yalkut-5811.pdf</vt:lpwstr>
      </vt:variant>
      <vt:variant>
        <vt:lpwstr/>
      </vt:variant>
      <vt:variant>
        <vt:i4>8126468</vt:i4>
      </vt:variant>
      <vt:variant>
        <vt:i4>477</vt:i4>
      </vt:variant>
      <vt:variant>
        <vt:i4>0</vt:i4>
      </vt:variant>
      <vt:variant>
        <vt:i4>5</vt:i4>
      </vt:variant>
      <vt:variant>
        <vt:lpwstr>http://www.nevo.co.il/Law_word/law10/yalkut-5805.pdf</vt:lpwstr>
      </vt:variant>
      <vt:variant>
        <vt:lpwstr/>
      </vt:variant>
      <vt:variant>
        <vt:i4>8257549</vt:i4>
      </vt:variant>
      <vt:variant>
        <vt:i4>474</vt:i4>
      </vt:variant>
      <vt:variant>
        <vt:i4>0</vt:i4>
      </vt:variant>
      <vt:variant>
        <vt:i4>5</vt:i4>
      </vt:variant>
      <vt:variant>
        <vt:lpwstr>http://www.nevo.co.il/Law_word/law10/yalkut-5798.pdf</vt:lpwstr>
      </vt:variant>
      <vt:variant>
        <vt:lpwstr/>
      </vt:variant>
      <vt:variant>
        <vt:i4>7733261</vt:i4>
      </vt:variant>
      <vt:variant>
        <vt:i4>471</vt:i4>
      </vt:variant>
      <vt:variant>
        <vt:i4>0</vt:i4>
      </vt:variant>
      <vt:variant>
        <vt:i4>5</vt:i4>
      </vt:variant>
      <vt:variant>
        <vt:lpwstr>http://www.nevo.co.il/Law_word/law10/yalkut-5790.pdf</vt:lpwstr>
      </vt:variant>
      <vt:variant>
        <vt:lpwstr/>
      </vt:variant>
      <vt:variant>
        <vt:i4>8323084</vt:i4>
      </vt:variant>
      <vt:variant>
        <vt:i4>468</vt:i4>
      </vt:variant>
      <vt:variant>
        <vt:i4>0</vt:i4>
      </vt:variant>
      <vt:variant>
        <vt:i4>5</vt:i4>
      </vt:variant>
      <vt:variant>
        <vt:lpwstr>http://www.nevo.co.il/Law_word/law10/yalkut-5789.pdf</vt:lpwstr>
      </vt:variant>
      <vt:variant>
        <vt:lpwstr/>
      </vt:variant>
      <vt:variant>
        <vt:i4>7340034</vt:i4>
      </vt:variant>
      <vt:variant>
        <vt:i4>465</vt:i4>
      </vt:variant>
      <vt:variant>
        <vt:i4>0</vt:i4>
      </vt:variant>
      <vt:variant>
        <vt:i4>5</vt:i4>
      </vt:variant>
      <vt:variant>
        <vt:lpwstr>http://www.nevo.co.il/Law_word/law10/yalkut-5766.pdf</vt:lpwstr>
      </vt:variant>
      <vt:variant>
        <vt:lpwstr/>
      </vt:variant>
      <vt:variant>
        <vt:i4>8323073</vt:i4>
      </vt:variant>
      <vt:variant>
        <vt:i4>462</vt:i4>
      </vt:variant>
      <vt:variant>
        <vt:i4>0</vt:i4>
      </vt:variant>
      <vt:variant>
        <vt:i4>5</vt:i4>
      </vt:variant>
      <vt:variant>
        <vt:lpwstr>http://www.nevo.co.il/Law_word/law10/yalkut-5759.pdf</vt:lpwstr>
      </vt:variant>
      <vt:variant>
        <vt:lpwstr/>
      </vt:variant>
      <vt:variant>
        <vt:i4>7471110</vt:i4>
      </vt:variant>
      <vt:variant>
        <vt:i4>459</vt:i4>
      </vt:variant>
      <vt:variant>
        <vt:i4>0</vt:i4>
      </vt:variant>
      <vt:variant>
        <vt:i4>5</vt:i4>
      </vt:variant>
      <vt:variant>
        <vt:lpwstr>http://www.nevo.co.il/Law_word/law10/yalkut-5724.pdf</vt:lpwstr>
      </vt:variant>
      <vt:variant>
        <vt:lpwstr/>
      </vt:variant>
      <vt:variant>
        <vt:i4>7667725</vt:i4>
      </vt:variant>
      <vt:variant>
        <vt:i4>456</vt:i4>
      </vt:variant>
      <vt:variant>
        <vt:i4>0</vt:i4>
      </vt:variant>
      <vt:variant>
        <vt:i4>5</vt:i4>
      </vt:variant>
      <vt:variant>
        <vt:lpwstr>http://www.nevo.co.il/Law_word/law10/yalkut-5692.pdf</vt:lpwstr>
      </vt:variant>
      <vt:variant>
        <vt:lpwstr/>
      </vt:variant>
      <vt:variant>
        <vt:i4>7405570</vt:i4>
      </vt:variant>
      <vt:variant>
        <vt:i4>453</vt:i4>
      </vt:variant>
      <vt:variant>
        <vt:i4>0</vt:i4>
      </vt:variant>
      <vt:variant>
        <vt:i4>5</vt:i4>
      </vt:variant>
      <vt:variant>
        <vt:lpwstr>http://www.nevo.co.il/Law_word/law10/yalkut-5666.pdf</vt:lpwstr>
      </vt:variant>
      <vt:variant>
        <vt:lpwstr/>
      </vt:variant>
      <vt:variant>
        <vt:i4>8323078</vt:i4>
      </vt:variant>
      <vt:variant>
        <vt:i4>450</vt:i4>
      </vt:variant>
      <vt:variant>
        <vt:i4>0</vt:i4>
      </vt:variant>
      <vt:variant>
        <vt:i4>5</vt:i4>
      </vt:variant>
      <vt:variant>
        <vt:lpwstr>http://www.nevo.co.il/Law_word/law10/YALKUT-5628.pdf</vt:lpwstr>
      </vt:variant>
      <vt:variant>
        <vt:lpwstr/>
      </vt:variant>
      <vt:variant>
        <vt:i4>7798797</vt:i4>
      </vt:variant>
      <vt:variant>
        <vt:i4>447</vt:i4>
      </vt:variant>
      <vt:variant>
        <vt:i4>0</vt:i4>
      </vt:variant>
      <vt:variant>
        <vt:i4>5</vt:i4>
      </vt:variant>
      <vt:variant>
        <vt:lpwstr>http://www.nevo.co.il/Law_word/law10/yalkut-5593.pdf</vt:lpwstr>
      </vt:variant>
      <vt:variant>
        <vt:lpwstr/>
      </vt:variant>
      <vt:variant>
        <vt:i4>7340044</vt:i4>
      </vt:variant>
      <vt:variant>
        <vt:i4>444</vt:i4>
      </vt:variant>
      <vt:variant>
        <vt:i4>0</vt:i4>
      </vt:variant>
      <vt:variant>
        <vt:i4>5</vt:i4>
      </vt:variant>
      <vt:variant>
        <vt:lpwstr>http://www.nevo.co.il/Law_word/law10/yalkut-5584.pdf</vt:lpwstr>
      </vt:variant>
      <vt:variant>
        <vt:lpwstr/>
      </vt:variant>
      <vt:variant>
        <vt:i4>8126469</vt:i4>
      </vt:variant>
      <vt:variant>
        <vt:i4>441</vt:i4>
      </vt:variant>
      <vt:variant>
        <vt:i4>0</vt:i4>
      </vt:variant>
      <vt:variant>
        <vt:i4>5</vt:i4>
      </vt:variant>
      <vt:variant>
        <vt:lpwstr>http://www.nevo.co.il/Law_word/law10/YALKUT-5518.pdf</vt:lpwstr>
      </vt:variant>
      <vt:variant>
        <vt:lpwstr/>
      </vt:variant>
      <vt:variant>
        <vt:i4>7667716</vt:i4>
      </vt:variant>
      <vt:variant>
        <vt:i4>438</vt:i4>
      </vt:variant>
      <vt:variant>
        <vt:i4>0</vt:i4>
      </vt:variant>
      <vt:variant>
        <vt:i4>5</vt:i4>
      </vt:variant>
      <vt:variant>
        <vt:lpwstr>http://www.nevo.co.il/Law_word/law10/yalkut-5501.pdf</vt:lpwstr>
      </vt:variant>
      <vt:variant>
        <vt:lpwstr/>
      </vt:variant>
      <vt:variant>
        <vt:i4>7536642</vt:i4>
      </vt:variant>
      <vt:variant>
        <vt:i4>435</vt:i4>
      </vt:variant>
      <vt:variant>
        <vt:i4>0</vt:i4>
      </vt:variant>
      <vt:variant>
        <vt:i4>5</vt:i4>
      </vt:variant>
      <vt:variant>
        <vt:lpwstr>http://www.nevo.co.il/Law_word/law10/yalkut-6456.pdf</vt:lpwstr>
      </vt:variant>
      <vt:variant>
        <vt:lpwstr/>
      </vt:variant>
      <vt:variant>
        <vt:i4>7340045</vt:i4>
      </vt:variant>
      <vt:variant>
        <vt:i4>432</vt:i4>
      </vt:variant>
      <vt:variant>
        <vt:i4>0</vt:i4>
      </vt:variant>
      <vt:variant>
        <vt:i4>5</vt:i4>
      </vt:variant>
      <vt:variant>
        <vt:lpwstr>http://www.nevo.co.il/Law_word/law10/yalkut-5495.pdf</vt:lpwstr>
      </vt:variant>
      <vt:variant>
        <vt:lpwstr/>
      </vt:variant>
      <vt:variant>
        <vt:i4>7602188</vt:i4>
      </vt:variant>
      <vt:variant>
        <vt:i4>429</vt:i4>
      </vt:variant>
      <vt:variant>
        <vt:i4>0</vt:i4>
      </vt:variant>
      <vt:variant>
        <vt:i4>5</vt:i4>
      </vt:variant>
      <vt:variant>
        <vt:lpwstr>http://www.nevo.co.il/Law_word/law10/yalkut-5481.pdf</vt:lpwstr>
      </vt:variant>
      <vt:variant>
        <vt:lpwstr/>
      </vt:variant>
      <vt:variant>
        <vt:i4>5832745</vt:i4>
      </vt:variant>
      <vt:variant>
        <vt:i4>426</vt:i4>
      </vt:variant>
      <vt:variant>
        <vt:i4>0</vt:i4>
      </vt:variant>
      <vt:variant>
        <vt:i4>5</vt:i4>
      </vt:variant>
      <vt:variant>
        <vt:lpwstr>http://www.nevo.co.il/Law_word/law16/KNESSET-69.pdf</vt:lpwstr>
      </vt:variant>
      <vt:variant>
        <vt:lpwstr/>
      </vt:variant>
      <vt:variant>
        <vt:i4>8126478</vt:i4>
      </vt:variant>
      <vt:variant>
        <vt:i4>423</vt:i4>
      </vt:variant>
      <vt:variant>
        <vt:i4>0</vt:i4>
      </vt:variant>
      <vt:variant>
        <vt:i4>5</vt:i4>
      </vt:variant>
      <vt:variant>
        <vt:lpwstr>http://www.nevo.co.il/Law_word/law14/LAW-2017.pdf</vt:lpwstr>
      </vt:variant>
      <vt:variant>
        <vt:lpwstr/>
      </vt:variant>
      <vt:variant>
        <vt:i4>7405575</vt:i4>
      </vt:variant>
      <vt:variant>
        <vt:i4>420</vt:i4>
      </vt:variant>
      <vt:variant>
        <vt:i4>0</vt:i4>
      </vt:variant>
      <vt:variant>
        <vt:i4>5</vt:i4>
      </vt:variant>
      <vt:variant>
        <vt:lpwstr>http://www.nevo.co.il/Law_word/law10/yalkut-5434.pdf</vt:lpwstr>
      </vt:variant>
      <vt:variant>
        <vt:lpwstr/>
      </vt:variant>
      <vt:variant>
        <vt:i4>7667725</vt:i4>
      </vt:variant>
      <vt:variant>
        <vt:i4>417</vt:i4>
      </vt:variant>
      <vt:variant>
        <vt:i4>0</vt:i4>
      </vt:variant>
      <vt:variant>
        <vt:i4>5</vt:i4>
      </vt:variant>
      <vt:variant>
        <vt:lpwstr>http://www.nevo.co.il/Law_word/law10/yalkut-5397.pdf</vt:lpwstr>
      </vt:variant>
      <vt:variant>
        <vt:lpwstr/>
      </vt:variant>
      <vt:variant>
        <vt:i4>7733261</vt:i4>
      </vt:variant>
      <vt:variant>
        <vt:i4>414</vt:i4>
      </vt:variant>
      <vt:variant>
        <vt:i4>0</vt:i4>
      </vt:variant>
      <vt:variant>
        <vt:i4>5</vt:i4>
      </vt:variant>
      <vt:variant>
        <vt:lpwstr>http://www.nevo.co.il/Law_word/law10/yalkut-5394.pdf</vt:lpwstr>
      </vt:variant>
      <vt:variant>
        <vt:lpwstr/>
      </vt:variant>
      <vt:variant>
        <vt:i4>7602186</vt:i4>
      </vt:variant>
      <vt:variant>
        <vt:i4>411</vt:i4>
      </vt:variant>
      <vt:variant>
        <vt:i4>0</vt:i4>
      </vt:variant>
      <vt:variant>
        <vt:i4>5</vt:i4>
      </vt:variant>
      <vt:variant>
        <vt:lpwstr>http://www.nevo.co.il/Law_word/law06/TAK-5381.pdf</vt:lpwstr>
      </vt:variant>
      <vt:variant>
        <vt:lpwstr/>
      </vt:variant>
      <vt:variant>
        <vt:i4>7536642</vt:i4>
      </vt:variant>
      <vt:variant>
        <vt:i4>408</vt:i4>
      </vt:variant>
      <vt:variant>
        <vt:i4>0</vt:i4>
      </vt:variant>
      <vt:variant>
        <vt:i4>5</vt:i4>
      </vt:variant>
      <vt:variant>
        <vt:lpwstr>http://www.nevo.co.il/Law_word/law10/yalkut-5361.pdf</vt:lpwstr>
      </vt:variant>
      <vt:variant>
        <vt:lpwstr/>
      </vt:variant>
      <vt:variant>
        <vt:i4>8060929</vt:i4>
      </vt:variant>
      <vt:variant>
        <vt:i4>405</vt:i4>
      </vt:variant>
      <vt:variant>
        <vt:i4>0</vt:i4>
      </vt:variant>
      <vt:variant>
        <vt:i4>5</vt:i4>
      </vt:variant>
      <vt:variant>
        <vt:lpwstr>http://www.nevo.co.il/Law_word/law10/yalkut-5359.pdf</vt:lpwstr>
      </vt:variant>
      <vt:variant>
        <vt:lpwstr/>
      </vt:variant>
      <vt:variant>
        <vt:i4>7733249</vt:i4>
      </vt:variant>
      <vt:variant>
        <vt:i4>402</vt:i4>
      </vt:variant>
      <vt:variant>
        <vt:i4>0</vt:i4>
      </vt:variant>
      <vt:variant>
        <vt:i4>5</vt:i4>
      </vt:variant>
      <vt:variant>
        <vt:lpwstr>http://www.nevo.co.il/Law_word/law10/YALKUT-5354.pdf</vt:lpwstr>
      </vt:variant>
      <vt:variant>
        <vt:lpwstr/>
      </vt:variant>
      <vt:variant>
        <vt:i4>7995399</vt:i4>
      </vt:variant>
      <vt:variant>
        <vt:i4>399</vt:i4>
      </vt:variant>
      <vt:variant>
        <vt:i4>0</vt:i4>
      </vt:variant>
      <vt:variant>
        <vt:i4>5</vt:i4>
      </vt:variant>
      <vt:variant>
        <vt:lpwstr>http://www.nevo.co.il/Law_word/law10/yalkut-5338.pdf</vt:lpwstr>
      </vt:variant>
      <vt:variant>
        <vt:lpwstr/>
      </vt:variant>
      <vt:variant>
        <vt:i4>7340039</vt:i4>
      </vt:variant>
      <vt:variant>
        <vt:i4>396</vt:i4>
      </vt:variant>
      <vt:variant>
        <vt:i4>0</vt:i4>
      </vt:variant>
      <vt:variant>
        <vt:i4>5</vt:i4>
      </vt:variant>
      <vt:variant>
        <vt:lpwstr>http://www.nevo.co.il/Law_word/law10/YALKUT-5332.pdf</vt:lpwstr>
      </vt:variant>
      <vt:variant>
        <vt:lpwstr/>
      </vt:variant>
      <vt:variant>
        <vt:i4>7667717</vt:i4>
      </vt:variant>
      <vt:variant>
        <vt:i4>393</vt:i4>
      </vt:variant>
      <vt:variant>
        <vt:i4>0</vt:i4>
      </vt:variant>
      <vt:variant>
        <vt:i4>5</vt:i4>
      </vt:variant>
      <vt:variant>
        <vt:lpwstr>http://www.nevo.co.il/Law_word/law10/yalkut-5317.pdf</vt:lpwstr>
      </vt:variant>
      <vt:variant>
        <vt:lpwstr/>
      </vt:variant>
      <vt:variant>
        <vt:i4>7798789</vt:i4>
      </vt:variant>
      <vt:variant>
        <vt:i4>390</vt:i4>
      </vt:variant>
      <vt:variant>
        <vt:i4>0</vt:i4>
      </vt:variant>
      <vt:variant>
        <vt:i4>5</vt:i4>
      </vt:variant>
      <vt:variant>
        <vt:lpwstr>http://www.nevo.co.il/Law_word/law10/yalkut-5315.pdf</vt:lpwstr>
      </vt:variant>
      <vt:variant>
        <vt:lpwstr/>
      </vt:variant>
      <vt:variant>
        <vt:i4>7405573</vt:i4>
      </vt:variant>
      <vt:variant>
        <vt:i4>387</vt:i4>
      </vt:variant>
      <vt:variant>
        <vt:i4>0</vt:i4>
      </vt:variant>
      <vt:variant>
        <vt:i4>5</vt:i4>
      </vt:variant>
      <vt:variant>
        <vt:lpwstr>http://www.nevo.co.il/Law_word/law10/yalkut-5313.pdf</vt:lpwstr>
      </vt:variant>
      <vt:variant>
        <vt:lpwstr/>
      </vt:variant>
      <vt:variant>
        <vt:i4>7602180</vt:i4>
      </vt:variant>
      <vt:variant>
        <vt:i4>384</vt:i4>
      </vt:variant>
      <vt:variant>
        <vt:i4>0</vt:i4>
      </vt:variant>
      <vt:variant>
        <vt:i4>5</vt:i4>
      </vt:variant>
      <vt:variant>
        <vt:lpwstr>http://www.nevo.co.il/Law_word/law10/YALKUT-5306.pdf</vt:lpwstr>
      </vt:variant>
      <vt:variant>
        <vt:lpwstr/>
      </vt:variant>
      <vt:variant>
        <vt:i4>7798796</vt:i4>
      </vt:variant>
      <vt:variant>
        <vt:i4>381</vt:i4>
      </vt:variant>
      <vt:variant>
        <vt:i4>0</vt:i4>
      </vt:variant>
      <vt:variant>
        <vt:i4>5</vt:i4>
      </vt:variant>
      <vt:variant>
        <vt:lpwstr>http://www.nevo.co.il/Law_word/law10/yalkut-5284.pdf</vt:lpwstr>
      </vt:variant>
      <vt:variant>
        <vt:lpwstr/>
      </vt:variant>
      <vt:variant>
        <vt:i4>7405571</vt:i4>
      </vt:variant>
      <vt:variant>
        <vt:i4>378</vt:i4>
      </vt:variant>
      <vt:variant>
        <vt:i4>0</vt:i4>
      </vt:variant>
      <vt:variant>
        <vt:i4>5</vt:i4>
      </vt:variant>
      <vt:variant>
        <vt:lpwstr>http://www.nevo.co.il/Law_word/law10/YALKUT-5272.pdf</vt:lpwstr>
      </vt:variant>
      <vt:variant>
        <vt:lpwstr/>
      </vt:variant>
      <vt:variant>
        <vt:i4>7340034</vt:i4>
      </vt:variant>
      <vt:variant>
        <vt:i4>375</vt:i4>
      </vt:variant>
      <vt:variant>
        <vt:i4>0</vt:i4>
      </vt:variant>
      <vt:variant>
        <vt:i4>5</vt:i4>
      </vt:variant>
      <vt:variant>
        <vt:lpwstr>http://www.nevo.co.il/Law_word/law10/YALKUT-5263.pdf</vt:lpwstr>
      </vt:variant>
      <vt:variant>
        <vt:lpwstr/>
      </vt:variant>
      <vt:variant>
        <vt:i4>7602177</vt:i4>
      </vt:variant>
      <vt:variant>
        <vt:i4>372</vt:i4>
      </vt:variant>
      <vt:variant>
        <vt:i4>0</vt:i4>
      </vt:variant>
      <vt:variant>
        <vt:i4>5</vt:i4>
      </vt:variant>
      <vt:variant>
        <vt:lpwstr>http://www.nevo.co.il/Law_word/law10/YALKUT-5257.pdf</vt:lpwstr>
      </vt:variant>
      <vt:variant>
        <vt:lpwstr/>
      </vt:variant>
      <vt:variant>
        <vt:i4>7667713</vt:i4>
      </vt:variant>
      <vt:variant>
        <vt:i4>369</vt:i4>
      </vt:variant>
      <vt:variant>
        <vt:i4>0</vt:i4>
      </vt:variant>
      <vt:variant>
        <vt:i4>5</vt:i4>
      </vt:variant>
      <vt:variant>
        <vt:lpwstr>http://www.nevo.co.il/Law_word/law10/YALKUT-5256.pdf</vt:lpwstr>
      </vt:variant>
      <vt:variant>
        <vt:lpwstr/>
      </vt:variant>
      <vt:variant>
        <vt:i4>7602178</vt:i4>
      </vt:variant>
      <vt:variant>
        <vt:i4>366</vt:i4>
      </vt:variant>
      <vt:variant>
        <vt:i4>0</vt:i4>
      </vt:variant>
      <vt:variant>
        <vt:i4>5</vt:i4>
      </vt:variant>
      <vt:variant>
        <vt:lpwstr>http://www.nevo.co.il/Law_word/law10/YALKUT-5164.pdf</vt:lpwstr>
      </vt:variant>
      <vt:variant>
        <vt:lpwstr/>
      </vt:variant>
      <vt:variant>
        <vt:i4>7864334</vt:i4>
      </vt:variant>
      <vt:variant>
        <vt:i4>363</vt:i4>
      </vt:variant>
      <vt:variant>
        <vt:i4>0</vt:i4>
      </vt:variant>
      <vt:variant>
        <vt:i4>5</vt:i4>
      </vt:variant>
      <vt:variant>
        <vt:lpwstr>http://www.nevo.co.il/Law_word/law10/yalkut-6198.pdf</vt:lpwstr>
      </vt:variant>
      <vt:variant>
        <vt:lpwstr/>
      </vt:variant>
      <vt:variant>
        <vt:i4>7733254</vt:i4>
      </vt:variant>
      <vt:variant>
        <vt:i4>360</vt:i4>
      </vt:variant>
      <vt:variant>
        <vt:i4>0</vt:i4>
      </vt:variant>
      <vt:variant>
        <vt:i4>5</vt:i4>
      </vt:variant>
      <vt:variant>
        <vt:lpwstr>http://www.nevo.co.il/Law_word/law10/YALKUT-5126.pdf</vt:lpwstr>
      </vt:variant>
      <vt:variant>
        <vt:lpwstr/>
      </vt:variant>
      <vt:variant>
        <vt:i4>7929869</vt:i4>
      </vt:variant>
      <vt:variant>
        <vt:i4>357</vt:i4>
      </vt:variant>
      <vt:variant>
        <vt:i4>0</vt:i4>
      </vt:variant>
      <vt:variant>
        <vt:i4>5</vt:i4>
      </vt:variant>
      <vt:variant>
        <vt:lpwstr>http://www.nevo.co.il/Law_word/law10/YALKUT-5098.pdf</vt:lpwstr>
      </vt:variant>
      <vt:variant>
        <vt:lpwstr/>
      </vt:variant>
      <vt:variant>
        <vt:i4>7667725</vt:i4>
      </vt:variant>
      <vt:variant>
        <vt:i4>354</vt:i4>
      </vt:variant>
      <vt:variant>
        <vt:i4>0</vt:i4>
      </vt:variant>
      <vt:variant>
        <vt:i4>5</vt:i4>
      </vt:variant>
      <vt:variant>
        <vt:lpwstr>http://www.nevo.co.il/Law_word/law10/YALKUT-5094.pdf</vt:lpwstr>
      </vt:variant>
      <vt:variant>
        <vt:lpwstr/>
      </vt:variant>
      <vt:variant>
        <vt:i4>131191</vt:i4>
      </vt:variant>
      <vt:variant>
        <vt:i4>351</vt:i4>
      </vt:variant>
      <vt:variant>
        <vt:i4>0</vt:i4>
      </vt:variant>
      <vt:variant>
        <vt:i4>5</vt:i4>
      </vt:variant>
      <vt:variant>
        <vt:lpwstr>http://www.nevo.co.il/Law_word/law17/PROP-2982.pdf</vt:lpwstr>
      </vt:variant>
      <vt:variant>
        <vt:lpwstr/>
      </vt:variant>
      <vt:variant>
        <vt:i4>8126466</vt:i4>
      </vt:variant>
      <vt:variant>
        <vt:i4>348</vt:i4>
      </vt:variant>
      <vt:variant>
        <vt:i4>0</vt:i4>
      </vt:variant>
      <vt:variant>
        <vt:i4>5</vt:i4>
      </vt:variant>
      <vt:variant>
        <vt:lpwstr>http://www.nevo.co.il/Law_word/law14/LAW-1823.pdf</vt:lpwstr>
      </vt:variant>
      <vt:variant>
        <vt:lpwstr/>
      </vt:variant>
      <vt:variant>
        <vt:i4>7798788</vt:i4>
      </vt:variant>
      <vt:variant>
        <vt:i4>345</vt:i4>
      </vt:variant>
      <vt:variant>
        <vt:i4>0</vt:i4>
      </vt:variant>
      <vt:variant>
        <vt:i4>5</vt:i4>
      </vt:variant>
      <vt:variant>
        <vt:lpwstr>http://www.nevo.co.il/Law_word/law10/YALKUT-5006.pdf</vt:lpwstr>
      </vt:variant>
      <vt:variant>
        <vt:lpwstr/>
      </vt:variant>
      <vt:variant>
        <vt:i4>7471108</vt:i4>
      </vt:variant>
      <vt:variant>
        <vt:i4>342</vt:i4>
      </vt:variant>
      <vt:variant>
        <vt:i4>0</vt:i4>
      </vt:variant>
      <vt:variant>
        <vt:i4>5</vt:i4>
      </vt:variant>
      <vt:variant>
        <vt:lpwstr>http://www.nevo.co.il/Law_word/law10/YALKUT-5003.pdf</vt:lpwstr>
      </vt:variant>
      <vt:variant>
        <vt:lpwstr/>
      </vt:variant>
      <vt:variant>
        <vt:i4>7405580</vt:i4>
      </vt:variant>
      <vt:variant>
        <vt:i4>339</vt:i4>
      </vt:variant>
      <vt:variant>
        <vt:i4>0</vt:i4>
      </vt:variant>
      <vt:variant>
        <vt:i4>5</vt:i4>
      </vt:variant>
      <vt:variant>
        <vt:lpwstr>http://www.nevo.co.il/Law_word/law10/YALKUT-4999.pdf</vt:lpwstr>
      </vt:variant>
      <vt:variant>
        <vt:lpwstr/>
      </vt:variant>
      <vt:variant>
        <vt:i4>7340035</vt:i4>
      </vt:variant>
      <vt:variant>
        <vt:i4>336</vt:i4>
      </vt:variant>
      <vt:variant>
        <vt:i4>0</vt:i4>
      </vt:variant>
      <vt:variant>
        <vt:i4>5</vt:i4>
      </vt:variant>
      <vt:variant>
        <vt:lpwstr>http://www.nevo.co.il/Law_word/law10/YALKUT-4968.pdf</vt:lpwstr>
      </vt:variant>
      <vt:variant>
        <vt:lpwstr/>
      </vt:variant>
      <vt:variant>
        <vt:i4>8126467</vt:i4>
      </vt:variant>
      <vt:variant>
        <vt:i4>333</vt:i4>
      </vt:variant>
      <vt:variant>
        <vt:i4>0</vt:i4>
      </vt:variant>
      <vt:variant>
        <vt:i4>5</vt:i4>
      </vt:variant>
      <vt:variant>
        <vt:lpwstr>http://www.nevo.co.il/Law_word/law10/YALKUT-4964.pdf</vt:lpwstr>
      </vt:variant>
      <vt:variant>
        <vt:lpwstr/>
      </vt:variant>
      <vt:variant>
        <vt:i4>8192000</vt:i4>
      </vt:variant>
      <vt:variant>
        <vt:i4>330</vt:i4>
      </vt:variant>
      <vt:variant>
        <vt:i4>0</vt:i4>
      </vt:variant>
      <vt:variant>
        <vt:i4>5</vt:i4>
      </vt:variant>
      <vt:variant>
        <vt:lpwstr>http://www.nevo.co.il/Law_word/law10/YALKUT-4955.pdf</vt:lpwstr>
      </vt:variant>
      <vt:variant>
        <vt:lpwstr/>
      </vt:variant>
      <vt:variant>
        <vt:i4>65663</vt:i4>
      </vt:variant>
      <vt:variant>
        <vt:i4>327</vt:i4>
      </vt:variant>
      <vt:variant>
        <vt:i4>0</vt:i4>
      </vt:variant>
      <vt:variant>
        <vt:i4>5</vt:i4>
      </vt:variant>
      <vt:variant>
        <vt:lpwstr>http://www.nevo.co.il/Law_word/law17/PROP-2901.pdf</vt:lpwstr>
      </vt:variant>
      <vt:variant>
        <vt:lpwstr/>
      </vt:variant>
      <vt:variant>
        <vt:i4>7864329</vt:i4>
      </vt:variant>
      <vt:variant>
        <vt:i4>324</vt:i4>
      </vt:variant>
      <vt:variant>
        <vt:i4>0</vt:i4>
      </vt:variant>
      <vt:variant>
        <vt:i4>5</vt:i4>
      </vt:variant>
      <vt:variant>
        <vt:lpwstr>http://www.nevo.co.il/Law_word/law14/LAW-1767.pdf</vt:lpwstr>
      </vt:variant>
      <vt:variant>
        <vt:lpwstr/>
      </vt:variant>
      <vt:variant>
        <vt:i4>7995399</vt:i4>
      </vt:variant>
      <vt:variant>
        <vt:i4>321</vt:i4>
      </vt:variant>
      <vt:variant>
        <vt:i4>0</vt:i4>
      </vt:variant>
      <vt:variant>
        <vt:i4>5</vt:i4>
      </vt:variant>
      <vt:variant>
        <vt:lpwstr>http://www.nevo.co.il/Law_word/law10/YALKUT-4922.pdf</vt:lpwstr>
      </vt:variant>
      <vt:variant>
        <vt:lpwstr/>
      </vt:variant>
      <vt:variant>
        <vt:i4>7929863</vt:i4>
      </vt:variant>
      <vt:variant>
        <vt:i4>318</vt:i4>
      </vt:variant>
      <vt:variant>
        <vt:i4>0</vt:i4>
      </vt:variant>
      <vt:variant>
        <vt:i4>5</vt:i4>
      </vt:variant>
      <vt:variant>
        <vt:lpwstr>http://www.nevo.co.il/Law_word/law06/TAK-4847.pdf</vt:lpwstr>
      </vt:variant>
      <vt:variant>
        <vt:lpwstr/>
      </vt:variant>
      <vt:variant>
        <vt:i4>8323079</vt:i4>
      </vt:variant>
      <vt:variant>
        <vt:i4>315</vt:i4>
      </vt:variant>
      <vt:variant>
        <vt:i4>0</vt:i4>
      </vt:variant>
      <vt:variant>
        <vt:i4>5</vt:i4>
      </vt:variant>
      <vt:variant>
        <vt:lpwstr>http://www.nevo.co.il/Law_word/law10/YALKUT-4826.pdf</vt:lpwstr>
      </vt:variant>
      <vt:variant>
        <vt:lpwstr/>
      </vt:variant>
      <vt:variant>
        <vt:i4>7733251</vt:i4>
      </vt:variant>
      <vt:variant>
        <vt:i4>312</vt:i4>
      </vt:variant>
      <vt:variant>
        <vt:i4>0</vt:i4>
      </vt:variant>
      <vt:variant>
        <vt:i4>5</vt:i4>
      </vt:variant>
      <vt:variant>
        <vt:lpwstr>http://www.nevo.co.il/Law_word/law10/YALKUT-4760.pdf</vt:lpwstr>
      </vt:variant>
      <vt:variant>
        <vt:lpwstr/>
      </vt:variant>
      <vt:variant>
        <vt:i4>7405580</vt:i4>
      </vt:variant>
      <vt:variant>
        <vt:i4>309</vt:i4>
      </vt:variant>
      <vt:variant>
        <vt:i4>0</vt:i4>
      </vt:variant>
      <vt:variant>
        <vt:i4>5</vt:i4>
      </vt:variant>
      <vt:variant>
        <vt:lpwstr>http://www.nevo.co.il/Law_word/law10/YALKUT-4696.pdf</vt:lpwstr>
      </vt:variant>
      <vt:variant>
        <vt:lpwstr/>
      </vt:variant>
      <vt:variant>
        <vt:i4>589949</vt:i4>
      </vt:variant>
      <vt:variant>
        <vt:i4>306</vt:i4>
      </vt:variant>
      <vt:variant>
        <vt:i4>0</vt:i4>
      </vt:variant>
      <vt:variant>
        <vt:i4>5</vt:i4>
      </vt:variant>
      <vt:variant>
        <vt:lpwstr>http://www.nevo.co.il/Law_word/law17/PROP-2525.pdf</vt:lpwstr>
      </vt:variant>
      <vt:variant>
        <vt:lpwstr/>
      </vt:variant>
      <vt:variant>
        <vt:i4>8060935</vt:i4>
      </vt:variant>
      <vt:variant>
        <vt:i4>303</vt:i4>
      </vt:variant>
      <vt:variant>
        <vt:i4>0</vt:i4>
      </vt:variant>
      <vt:variant>
        <vt:i4>5</vt:i4>
      </vt:variant>
      <vt:variant>
        <vt:lpwstr>http://www.nevo.co.il/Law_word/law14/LAW-1658.pdf</vt:lpwstr>
      </vt:variant>
      <vt:variant>
        <vt:lpwstr/>
      </vt:variant>
      <vt:variant>
        <vt:i4>8323079</vt:i4>
      </vt:variant>
      <vt:variant>
        <vt:i4>300</vt:i4>
      </vt:variant>
      <vt:variant>
        <vt:i4>0</vt:i4>
      </vt:variant>
      <vt:variant>
        <vt:i4>5</vt:i4>
      </vt:variant>
      <vt:variant>
        <vt:lpwstr>http://www.nevo.co.il/Law_word/law10/YALKUT-4628.pdf</vt:lpwstr>
      </vt:variant>
      <vt:variant>
        <vt:lpwstr/>
      </vt:variant>
      <vt:variant>
        <vt:i4>7667724</vt:i4>
      </vt:variant>
      <vt:variant>
        <vt:i4>297</vt:i4>
      </vt:variant>
      <vt:variant>
        <vt:i4>0</vt:i4>
      </vt:variant>
      <vt:variant>
        <vt:i4>5</vt:i4>
      </vt:variant>
      <vt:variant>
        <vt:lpwstr>http://www.nevo.co.il/Law_word/law10/YALKUT-4591.pdf</vt:lpwstr>
      </vt:variant>
      <vt:variant>
        <vt:lpwstr/>
      </vt:variant>
      <vt:variant>
        <vt:i4>7405569</vt:i4>
      </vt:variant>
      <vt:variant>
        <vt:i4>294</vt:i4>
      </vt:variant>
      <vt:variant>
        <vt:i4>0</vt:i4>
      </vt:variant>
      <vt:variant>
        <vt:i4>5</vt:i4>
      </vt:variant>
      <vt:variant>
        <vt:lpwstr>http://www.nevo.co.il/Law_word/law10/yalkut-6565.pdf</vt:lpwstr>
      </vt:variant>
      <vt:variant>
        <vt:lpwstr/>
      </vt:variant>
      <vt:variant>
        <vt:i4>7798787</vt:i4>
      </vt:variant>
      <vt:variant>
        <vt:i4>291</vt:i4>
      </vt:variant>
      <vt:variant>
        <vt:i4>0</vt:i4>
      </vt:variant>
      <vt:variant>
        <vt:i4>5</vt:i4>
      </vt:variant>
      <vt:variant>
        <vt:lpwstr>http://www.nevo.co.il/Law_word/law10/YALKUT-4563.pdf</vt:lpwstr>
      </vt:variant>
      <vt:variant>
        <vt:lpwstr/>
      </vt:variant>
      <vt:variant>
        <vt:i4>524407</vt:i4>
      </vt:variant>
      <vt:variant>
        <vt:i4>288</vt:i4>
      </vt:variant>
      <vt:variant>
        <vt:i4>0</vt:i4>
      </vt:variant>
      <vt:variant>
        <vt:i4>5</vt:i4>
      </vt:variant>
      <vt:variant>
        <vt:lpwstr>http://www.nevo.co.il/Law_word/law17/PROP-2485.pdf</vt:lpwstr>
      </vt:variant>
      <vt:variant>
        <vt:lpwstr/>
      </vt:variant>
      <vt:variant>
        <vt:i4>7929861</vt:i4>
      </vt:variant>
      <vt:variant>
        <vt:i4>285</vt:i4>
      </vt:variant>
      <vt:variant>
        <vt:i4>0</vt:i4>
      </vt:variant>
      <vt:variant>
        <vt:i4>5</vt:i4>
      </vt:variant>
      <vt:variant>
        <vt:lpwstr>http://www.nevo.co.il/Law_word/law14/LAW-1579.pdf</vt:lpwstr>
      </vt:variant>
      <vt:variant>
        <vt:lpwstr/>
      </vt:variant>
      <vt:variant>
        <vt:i4>786550</vt:i4>
      </vt:variant>
      <vt:variant>
        <vt:i4>282</vt:i4>
      </vt:variant>
      <vt:variant>
        <vt:i4>0</vt:i4>
      </vt:variant>
      <vt:variant>
        <vt:i4>5</vt:i4>
      </vt:variant>
      <vt:variant>
        <vt:lpwstr>http://www.nevo.co.il/Law_word/law17/PROP-2491.pdf</vt:lpwstr>
      </vt:variant>
      <vt:variant>
        <vt:lpwstr/>
      </vt:variant>
      <vt:variant>
        <vt:i4>7929867</vt:i4>
      </vt:variant>
      <vt:variant>
        <vt:i4>279</vt:i4>
      </vt:variant>
      <vt:variant>
        <vt:i4>0</vt:i4>
      </vt:variant>
      <vt:variant>
        <vt:i4>5</vt:i4>
      </vt:variant>
      <vt:variant>
        <vt:lpwstr>http://www.nevo.co.il/Law_word/law14/LAW-1577.pdf</vt:lpwstr>
      </vt:variant>
      <vt:variant>
        <vt:lpwstr/>
      </vt:variant>
      <vt:variant>
        <vt:i4>7798788</vt:i4>
      </vt:variant>
      <vt:variant>
        <vt:i4>276</vt:i4>
      </vt:variant>
      <vt:variant>
        <vt:i4>0</vt:i4>
      </vt:variant>
      <vt:variant>
        <vt:i4>5</vt:i4>
      </vt:variant>
      <vt:variant>
        <vt:lpwstr>http://www.nevo.co.il/Law_word/law10/YALKUT-4315.pdf</vt:lpwstr>
      </vt:variant>
      <vt:variant>
        <vt:lpwstr/>
      </vt:variant>
      <vt:variant>
        <vt:i4>7733261</vt:i4>
      </vt:variant>
      <vt:variant>
        <vt:i4>273</vt:i4>
      </vt:variant>
      <vt:variant>
        <vt:i4>0</vt:i4>
      </vt:variant>
      <vt:variant>
        <vt:i4>5</vt:i4>
      </vt:variant>
      <vt:variant>
        <vt:lpwstr>http://www.nevo.co.il/Law_word/law10/YALKUT-4285.pdf</vt:lpwstr>
      </vt:variant>
      <vt:variant>
        <vt:lpwstr/>
      </vt:variant>
      <vt:variant>
        <vt:i4>7733249</vt:i4>
      </vt:variant>
      <vt:variant>
        <vt:i4>270</vt:i4>
      </vt:variant>
      <vt:variant>
        <vt:i4>0</vt:i4>
      </vt:variant>
      <vt:variant>
        <vt:i4>5</vt:i4>
      </vt:variant>
      <vt:variant>
        <vt:lpwstr>http://www.nevo.co.il/Law_word/law10/YALKUT-4245.pdf</vt:lpwstr>
      </vt:variant>
      <vt:variant>
        <vt:lpwstr/>
      </vt:variant>
      <vt:variant>
        <vt:i4>721015</vt:i4>
      </vt:variant>
      <vt:variant>
        <vt:i4>267</vt:i4>
      </vt:variant>
      <vt:variant>
        <vt:i4>0</vt:i4>
      </vt:variant>
      <vt:variant>
        <vt:i4>5</vt:i4>
      </vt:variant>
      <vt:variant>
        <vt:lpwstr>http://www.nevo.co.il/Law_word/law17/PROP-2381.pdf</vt:lpwstr>
      </vt:variant>
      <vt:variant>
        <vt:lpwstr/>
      </vt:variant>
      <vt:variant>
        <vt:i4>7995403</vt:i4>
      </vt:variant>
      <vt:variant>
        <vt:i4>264</vt:i4>
      </vt:variant>
      <vt:variant>
        <vt:i4>0</vt:i4>
      </vt:variant>
      <vt:variant>
        <vt:i4>5</vt:i4>
      </vt:variant>
      <vt:variant>
        <vt:lpwstr>http://www.nevo.co.il/Law_word/law14/LAW-1547.pdf</vt:lpwstr>
      </vt:variant>
      <vt:variant>
        <vt:lpwstr/>
      </vt:variant>
      <vt:variant>
        <vt:i4>8060932</vt:i4>
      </vt:variant>
      <vt:variant>
        <vt:i4>261</vt:i4>
      </vt:variant>
      <vt:variant>
        <vt:i4>0</vt:i4>
      </vt:variant>
      <vt:variant>
        <vt:i4>5</vt:i4>
      </vt:variant>
      <vt:variant>
        <vt:lpwstr>http://www.nevo.co.il/Law_word/law10/YALKUT-4218.pdf</vt:lpwstr>
      </vt:variant>
      <vt:variant>
        <vt:lpwstr/>
      </vt:variant>
      <vt:variant>
        <vt:i4>7929869</vt:i4>
      </vt:variant>
      <vt:variant>
        <vt:i4>258</vt:i4>
      </vt:variant>
      <vt:variant>
        <vt:i4>0</vt:i4>
      </vt:variant>
      <vt:variant>
        <vt:i4>5</vt:i4>
      </vt:variant>
      <vt:variant>
        <vt:lpwstr>http://www.nevo.co.il/Law_word/law10/YALKUT-4189.pdf</vt:lpwstr>
      </vt:variant>
      <vt:variant>
        <vt:lpwstr/>
      </vt:variant>
      <vt:variant>
        <vt:i4>983166</vt:i4>
      </vt:variant>
      <vt:variant>
        <vt:i4>255</vt:i4>
      </vt:variant>
      <vt:variant>
        <vt:i4>0</vt:i4>
      </vt:variant>
      <vt:variant>
        <vt:i4>5</vt:i4>
      </vt:variant>
      <vt:variant>
        <vt:lpwstr>http://www.nevo.co.il/Law_word/law17/PROP-2117.pdf</vt:lpwstr>
      </vt:variant>
      <vt:variant>
        <vt:lpwstr/>
      </vt:variant>
      <vt:variant>
        <vt:i4>8060941</vt:i4>
      </vt:variant>
      <vt:variant>
        <vt:i4>252</vt:i4>
      </vt:variant>
      <vt:variant>
        <vt:i4>0</vt:i4>
      </vt:variant>
      <vt:variant>
        <vt:i4>5</vt:i4>
      </vt:variant>
      <vt:variant>
        <vt:lpwstr>http://www.nevo.co.il/Law_word/law14/LAW-1450.pdf</vt:lpwstr>
      </vt:variant>
      <vt:variant>
        <vt:lpwstr/>
      </vt:variant>
      <vt:variant>
        <vt:i4>7667725</vt:i4>
      </vt:variant>
      <vt:variant>
        <vt:i4>249</vt:i4>
      </vt:variant>
      <vt:variant>
        <vt:i4>0</vt:i4>
      </vt:variant>
      <vt:variant>
        <vt:i4>5</vt:i4>
      </vt:variant>
      <vt:variant>
        <vt:lpwstr>http://www.nevo.co.il/Law_word/law10/YALKUT-4084.pdf</vt:lpwstr>
      </vt:variant>
      <vt:variant>
        <vt:lpwstr/>
      </vt:variant>
      <vt:variant>
        <vt:i4>7864323</vt:i4>
      </vt:variant>
      <vt:variant>
        <vt:i4>246</vt:i4>
      </vt:variant>
      <vt:variant>
        <vt:i4>0</vt:i4>
      </vt:variant>
      <vt:variant>
        <vt:i4>5</vt:i4>
      </vt:variant>
      <vt:variant>
        <vt:lpwstr>http://www.nevo.co.il/Law_word/law10/YALKUT-4069.pdf</vt:lpwstr>
      </vt:variant>
      <vt:variant>
        <vt:lpwstr/>
      </vt:variant>
      <vt:variant>
        <vt:i4>7602179</vt:i4>
      </vt:variant>
      <vt:variant>
        <vt:i4>243</vt:i4>
      </vt:variant>
      <vt:variant>
        <vt:i4>0</vt:i4>
      </vt:variant>
      <vt:variant>
        <vt:i4>5</vt:i4>
      </vt:variant>
      <vt:variant>
        <vt:lpwstr>http://www.nevo.co.il/Law_word/law10/YALKUT-4065.pdf</vt:lpwstr>
      </vt:variant>
      <vt:variant>
        <vt:lpwstr/>
      </vt:variant>
      <vt:variant>
        <vt:i4>7864324</vt:i4>
      </vt:variant>
      <vt:variant>
        <vt:i4>240</vt:i4>
      </vt:variant>
      <vt:variant>
        <vt:i4>0</vt:i4>
      </vt:variant>
      <vt:variant>
        <vt:i4>5</vt:i4>
      </vt:variant>
      <vt:variant>
        <vt:lpwstr>http://www.nevo.co.il/Law_word/law10/YALKUT-4019.pdf</vt:lpwstr>
      </vt:variant>
      <vt:variant>
        <vt:lpwstr/>
      </vt:variant>
      <vt:variant>
        <vt:i4>7340036</vt:i4>
      </vt:variant>
      <vt:variant>
        <vt:i4>237</vt:i4>
      </vt:variant>
      <vt:variant>
        <vt:i4>0</vt:i4>
      </vt:variant>
      <vt:variant>
        <vt:i4>5</vt:i4>
      </vt:variant>
      <vt:variant>
        <vt:lpwstr>http://www.nevo.co.il/Law_word/law10/YALKUT-4011.pdf</vt:lpwstr>
      </vt:variant>
      <vt:variant>
        <vt:lpwstr/>
      </vt:variant>
      <vt:variant>
        <vt:i4>8060938</vt:i4>
      </vt:variant>
      <vt:variant>
        <vt:i4>234</vt:i4>
      </vt:variant>
      <vt:variant>
        <vt:i4>0</vt:i4>
      </vt:variant>
      <vt:variant>
        <vt:i4>5</vt:i4>
      </vt:variant>
      <vt:variant>
        <vt:lpwstr>http://www.nevo.co.il/Law_word/law10/YALKUT-3983.pdf</vt:lpwstr>
      </vt:variant>
      <vt:variant>
        <vt:lpwstr/>
      </vt:variant>
      <vt:variant>
        <vt:i4>8060928</vt:i4>
      </vt:variant>
      <vt:variant>
        <vt:i4>231</vt:i4>
      </vt:variant>
      <vt:variant>
        <vt:i4>0</vt:i4>
      </vt:variant>
      <vt:variant>
        <vt:i4>5</vt:i4>
      </vt:variant>
      <vt:variant>
        <vt:lpwstr>http://www.nevo.co.il/Law_word/law10/YALKUT-3923.pdf</vt:lpwstr>
      </vt:variant>
      <vt:variant>
        <vt:lpwstr/>
      </vt:variant>
      <vt:variant>
        <vt:i4>524407</vt:i4>
      </vt:variant>
      <vt:variant>
        <vt:i4>228</vt:i4>
      </vt:variant>
      <vt:variant>
        <vt:i4>0</vt:i4>
      </vt:variant>
      <vt:variant>
        <vt:i4>5</vt:i4>
      </vt:variant>
      <vt:variant>
        <vt:lpwstr>http://www.nevo.co.il/Law_word/law17/PROP-2081.pdf</vt:lpwstr>
      </vt:variant>
      <vt:variant>
        <vt:lpwstr/>
      </vt:variant>
      <vt:variant>
        <vt:i4>8192002</vt:i4>
      </vt:variant>
      <vt:variant>
        <vt:i4>225</vt:i4>
      </vt:variant>
      <vt:variant>
        <vt:i4>0</vt:i4>
      </vt:variant>
      <vt:variant>
        <vt:i4>5</vt:i4>
      </vt:variant>
      <vt:variant>
        <vt:lpwstr>http://www.nevo.co.il/Law_word/law14/LAW-1338.pdf</vt:lpwstr>
      </vt:variant>
      <vt:variant>
        <vt:lpwstr/>
      </vt:variant>
      <vt:variant>
        <vt:i4>8126465</vt:i4>
      </vt:variant>
      <vt:variant>
        <vt:i4>222</vt:i4>
      </vt:variant>
      <vt:variant>
        <vt:i4>0</vt:i4>
      </vt:variant>
      <vt:variant>
        <vt:i4>5</vt:i4>
      </vt:variant>
      <vt:variant>
        <vt:lpwstr>http://www.nevo.co.il/Law_word/law10/YALKUT-3835.pdf</vt:lpwstr>
      </vt:variant>
      <vt:variant>
        <vt:lpwstr/>
      </vt:variant>
      <vt:variant>
        <vt:i4>8126464</vt:i4>
      </vt:variant>
      <vt:variant>
        <vt:i4>219</vt:i4>
      </vt:variant>
      <vt:variant>
        <vt:i4>0</vt:i4>
      </vt:variant>
      <vt:variant>
        <vt:i4>5</vt:i4>
      </vt:variant>
      <vt:variant>
        <vt:lpwstr>http://www.nevo.co.il/Law_word/law10/YALKUT-3825.pdf</vt:lpwstr>
      </vt:variant>
      <vt:variant>
        <vt:lpwstr/>
      </vt:variant>
      <vt:variant>
        <vt:i4>7340036</vt:i4>
      </vt:variant>
      <vt:variant>
        <vt:i4>216</vt:i4>
      </vt:variant>
      <vt:variant>
        <vt:i4>0</vt:i4>
      </vt:variant>
      <vt:variant>
        <vt:i4>5</vt:i4>
      </vt:variant>
      <vt:variant>
        <vt:lpwstr>http://www.nevo.co.il/Law_word/law10/YALKUT-3766.pdf</vt:lpwstr>
      </vt:variant>
      <vt:variant>
        <vt:lpwstr/>
      </vt:variant>
      <vt:variant>
        <vt:i4>7602187</vt:i4>
      </vt:variant>
      <vt:variant>
        <vt:i4>213</vt:i4>
      </vt:variant>
      <vt:variant>
        <vt:i4>0</vt:i4>
      </vt:variant>
      <vt:variant>
        <vt:i4>5</vt:i4>
      </vt:variant>
      <vt:variant>
        <vt:lpwstr>http://www.nevo.co.il/Law_word/law10/YALKUT-3693.pdf</vt:lpwstr>
      </vt:variant>
      <vt:variant>
        <vt:lpwstr/>
      </vt:variant>
      <vt:variant>
        <vt:i4>7471111</vt:i4>
      </vt:variant>
      <vt:variant>
        <vt:i4>210</vt:i4>
      </vt:variant>
      <vt:variant>
        <vt:i4>0</vt:i4>
      </vt:variant>
      <vt:variant>
        <vt:i4>5</vt:i4>
      </vt:variant>
      <vt:variant>
        <vt:lpwstr>http://www.nevo.co.il/Law_word/law10/YALKUT-3655.pdf</vt:lpwstr>
      </vt:variant>
      <vt:variant>
        <vt:lpwstr/>
      </vt:variant>
      <vt:variant>
        <vt:i4>7405568</vt:i4>
      </vt:variant>
      <vt:variant>
        <vt:i4>207</vt:i4>
      </vt:variant>
      <vt:variant>
        <vt:i4>0</vt:i4>
      </vt:variant>
      <vt:variant>
        <vt:i4>5</vt:i4>
      </vt:variant>
      <vt:variant>
        <vt:lpwstr>http://www.nevo.co.il/Law_word/law10/YALKUT-3626.pdf</vt:lpwstr>
      </vt:variant>
      <vt:variant>
        <vt:lpwstr/>
      </vt:variant>
      <vt:variant>
        <vt:i4>8192010</vt:i4>
      </vt:variant>
      <vt:variant>
        <vt:i4>204</vt:i4>
      </vt:variant>
      <vt:variant>
        <vt:i4>0</vt:i4>
      </vt:variant>
      <vt:variant>
        <vt:i4>5</vt:i4>
      </vt:variant>
      <vt:variant>
        <vt:lpwstr>http://www.nevo.co.il/Law_word/law10/YALKUT-3589.pdf</vt:lpwstr>
      </vt:variant>
      <vt:variant>
        <vt:lpwstr/>
      </vt:variant>
      <vt:variant>
        <vt:i4>7798788</vt:i4>
      </vt:variant>
      <vt:variant>
        <vt:i4>201</vt:i4>
      </vt:variant>
      <vt:variant>
        <vt:i4>0</vt:i4>
      </vt:variant>
      <vt:variant>
        <vt:i4>5</vt:i4>
      </vt:variant>
      <vt:variant>
        <vt:lpwstr>http://www.nevo.co.il/Law_word/law10/YALKUT-3066.pdf</vt:lpwstr>
      </vt:variant>
      <vt:variant>
        <vt:lpwstr/>
      </vt:variant>
      <vt:variant>
        <vt:i4>7929871</vt:i4>
      </vt:variant>
      <vt:variant>
        <vt:i4>198</vt:i4>
      </vt:variant>
      <vt:variant>
        <vt:i4>0</vt:i4>
      </vt:variant>
      <vt:variant>
        <vt:i4>5</vt:i4>
      </vt:variant>
      <vt:variant>
        <vt:lpwstr>http://www.nevo.co.il/Law_word/law14/LAW-1076.pdf</vt:lpwstr>
      </vt:variant>
      <vt:variant>
        <vt:lpwstr/>
      </vt:variant>
      <vt:variant>
        <vt:i4>786554</vt:i4>
      </vt:variant>
      <vt:variant>
        <vt:i4>195</vt:i4>
      </vt:variant>
      <vt:variant>
        <vt:i4>0</vt:i4>
      </vt:variant>
      <vt:variant>
        <vt:i4>5</vt:i4>
      </vt:variant>
      <vt:variant>
        <vt:lpwstr>http://www.nevo.co.il/Law_word/law17/PROP-1560.pdf</vt:lpwstr>
      </vt:variant>
      <vt:variant>
        <vt:lpwstr/>
      </vt:variant>
      <vt:variant>
        <vt:i4>7929867</vt:i4>
      </vt:variant>
      <vt:variant>
        <vt:i4>192</vt:i4>
      </vt:variant>
      <vt:variant>
        <vt:i4>0</vt:i4>
      </vt:variant>
      <vt:variant>
        <vt:i4>5</vt:i4>
      </vt:variant>
      <vt:variant>
        <vt:lpwstr>http://www.nevo.co.il/Law_word/law14/LAW-1072.pdf</vt:lpwstr>
      </vt:variant>
      <vt:variant>
        <vt:lpwstr/>
      </vt:variant>
      <vt:variant>
        <vt:i4>8192002</vt:i4>
      </vt:variant>
      <vt:variant>
        <vt:i4>189</vt:i4>
      </vt:variant>
      <vt:variant>
        <vt:i4>0</vt:i4>
      </vt:variant>
      <vt:variant>
        <vt:i4>5</vt:i4>
      </vt:variant>
      <vt:variant>
        <vt:lpwstr>http://www.nevo.co.il/Law_word/law10/YALKUT-2814.pdf</vt:lpwstr>
      </vt:variant>
      <vt:variant>
        <vt:lpwstr/>
      </vt:variant>
      <vt:variant>
        <vt:i4>7405578</vt:i4>
      </vt:variant>
      <vt:variant>
        <vt:i4>186</vt:i4>
      </vt:variant>
      <vt:variant>
        <vt:i4>0</vt:i4>
      </vt:variant>
      <vt:variant>
        <vt:i4>5</vt:i4>
      </vt:variant>
      <vt:variant>
        <vt:lpwstr>http://www.nevo.co.il/Law_word/law10/YALKUT-2797.pdf</vt:lpwstr>
      </vt:variant>
      <vt:variant>
        <vt:lpwstr/>
      </vt:variant>
      <vt:variant>
        <vt:i4>7471110</vt:i4>
      </vt:variant>
      <vt:variant>
        <vt:i4>183</vt:i4>
      </vt:variant>
      <vt:variant>
        <vt:i4>0</vt:i4>
      </vt:variant>
      <vt:variant>
        <vt:i4>5</vt:i4>
      </vt:variant>
      <vt:variant>
        <vt:lpwstr>http://www.nevo.co.il/Law_word/law10/YALKUT-2754.pdf</vt:lpwstr>
      </vt:variant>
      <vt:variant>
        <vt:lpwstr/>
      </vt:variant>
      <vt:variant>
        <vt:i4>7536640</vt:i4>
      </vt:variant>
      <vt:variant>
        <vt:i4>180</vt:i4>
      </vt:variant>
      <vt:variant>
        <vt:i4>0</vt:i4>
      </vt:variant>
      <vt:variant>
        <vt:i4>5</vt:i4>
      </vt:variant>
      <vt:variant>
        <vt:lpwstr>http://www.nevo.co.il/Law_word/law10/YALKUT-2634.pdf</vt:lpwstr>
      </vt:variant>
      <vt:variant>
        <vt:lpwstr/>
      </vt:variant>
      <vt:variant>
        <vt:i4>7602177</vt:i4>
      </vt:variant>
      <vt:variant>
        <vt:i4>177</vt:i4>
      </vt:variant>
      <vt:variant>
        <vt:i4>0</vt:i4>
      </vt:variant>
      <vt:variant>
        <vt:i4>5</vt:i4>
      </vt:variant>
      <vt:variant>
        <vt:lpwstr>http://www.nevo.co.il/Law_word/law10/YALKUT-2623.pdf</vt:lpwstr>
      </vt:variant>
      <vt:variant>
        <vt:lpwstr/>
      </vt:variant>
      <vt:variant>
        <vt:i4>7471115</vt:i4>
      </vt:variant>
      <vt:variant>
        <vt:i4>174</vt:i4>
      </vt:variant>
      <vt:variant>
        <vt:i4>0</vt:i4>
      </vt:variant>
      <vt:variant>
        <vt:i4>5</vt:i4>
      </vt:variant>
      <vt:variant>
        <vt:lpwstr>http://www.nevo.co.il/Law_word/law10/YALKUT-2487.pdf</vt:lpwstr>
      </vt:variant>
      <vt:variant>
        <vt:lpwstr/>
      </vt:variant>
      <vt:variant>
        <vt:i4>7733254</vt:i4>
      </vt:variant>
      <vt:variant>
        <vt:i4>171</vt:i4>
      </vt:variant>
      <vt:variant>
        <vt:i4>0</vt:i4>
      </vt:variant>
      <vt:variant>
        <vt:i4>5</vt:i4>
      </vt:variant>
      <vt:variant>
        <vt:lpwstr>http://www.nevo.co.il/Law_word/law10/YALKUT-2453.pdf</vt:lpwstr>
      </vt:variant>
      <vt:variant>
        <vt:lpwstr/>
      </vt:variant>
      <vt:variant>
        <vt:i4>7602176</vt:i4>
      </vt:variant>
      <vt:variant>
        <vt:i4>168</vt:i4>
      </vt:variant>
      <vt:variant>
        <vt:i4>0</vt:i4>
      </vt:variant>
      <vt:variant>
        <vt:i4>5</vt:i4>
      </vt:variant>
      <vt:variant>
        <vt:lpwstr>http://www.nevo.co.il/Law_word/law10/YALKUT-2431.pdf</vt:lpwstr>
      </vt:variant>
      <vt:variant>
        <vt:lpwstr/>
      </vt:variant>
      <vt:variant>
        <vt:i4>8192002</vt:i4>
      </vt:variant>
      <vt:variant>
        <vt:i4>165</vt:i4>
      </vt:variant>
      <vt:variant>
        <vt:i4>0</vt:i4>
      </vt:variant>
      <vt:variant>
        <vt:i4>5</vt:i4>
      </vt:variant>
      <vt:variant>
        <vt:lpwstr>http://www.nevo.co.il/Law_word/law10/YALKUT-2418.pdf</vt:lpwstr>
      </vt:variant>
      <vt:variant>
        <vt:lpwstr/>
      </vt:variant>
      <vt:variant>
        <vt:i4>7798794</vt:i4>
      </vt:variant>
      <vt:variant>
        <vt:i4>162</vt:i4>
      </vt:variant>
      <vt:variant>
        <vt:i4>0</vt:i4>
      </vt:variant>
      <vt:variant>
        <vt:i4>5</vt:i4>
      </vt:variant>
      <vt:variant>
        <vt:lpwstr>http://www.nevo.co.il/Law_word/law10/YALKUT-2395.pdf</vt:lpwstr>
      </vt:variant>
      <vt:variant>
        <vt:lpwstr/>
      </vt:variant>
      <vt:variant>
        <vt:i4>7798791</vt:i4>
      </vt:variant>
      <vt:variant>
        <vt:i4>159</vt:i4>
      </vt:variant>
      <vt:variant>
        <vt:i4>0</vt:i4>
      </vt:variant>
      <vt:variant>
        <vt:i4>5</vt:i4>
      </vt:variant>
      <vt:variant>
        <vt:lpwstr>http://www.nevo.co.il/Law_word/law10/YALKUT-2345.pdf</vt:lpwstr>
      </vt:variant>
      <vt:variant>
        <vt:lpwstr/>
      </vt:variant>
      <vt:variant>
        <vt:i4>7471105</vt:i4>
      </vt:variant>
      <vt:variant>
        <vt:i4>156</vt:i4>
      </vt:variant>
      <vt:variant>
        <vt:i4>0</vt:i4>
      </vt:variant>
      <vt:variant>
        <vt:i4>5</vt:i4>
      </vt:variant>
      <vt:variant>
        <vt:lpwstr>http://www.nevo.co.il/Law_word/law10/YALKUT-2320.pdf</vt:lpwstr>
      </vt:variant>
      <vt:variant>
        <vt:lpwstr/>
      </vt:variant>
      <vt:variant>
        <vt:i4>7471106</vt:i4>
      </vt:variant>
      <vt:variant>
        <vt:i4>153</vt:i4>
      </vt:variant>
      <vt:variant>
        <vt:i4>0</vt:i4>
      </vt:variant>
      <vt:variant>
        <vt:i4>5</vt:i4>
      </vt:variant>
      <vt:variant>
        <vt:lpwstr>http://www.nevo.co.il/Law_word/law10/YALKUT-2310.pdf</vt:lpwstr>
      </vt:variant>
      <vt:variant>
        <vt:lpwstr/>
      </vt:variant>
      <vt:variant>
        <vt:i4>7340042</vt:i4>
      </vt:variant>
      <vt:variant>
        <vt:i4>150</vt:i4>
      </vt:variant>
      <vt:variant>
        <vt:i4>0</vt:i4>
      </vt:variant>
      <vt:variant>
        <vt:i4>5</vt:i4>
      </vt:variant>
      <vt:variant>
        <vt:lpwstr>http://www.nevo.co.il/Law_word/law10/YALKUT-2293.pdf</vt:lpwstr>
      </vt:variant>
      <vt:variant>
        <vt:lpwstr/>
      </vt:variant>
      <vt:variant>
        <vt:i4>7405572</vt:i4>
      </vt:variant>
      <vt:variant>
        <vt:i4>147</vt:i4>
      </vt:variant>
      <vt:variant>
        <vt:i4>0</vt:i4>
      </vt:variant>
      <vt:variant>
        <vt:i4>5</vt:i4>
      </vt:variant>
      <vt:variant>
        <vt:lpwstr>http://www.nevo.co.il/Law_word/law10/YALKUT-2272.pdf</vt:lpwstr>
      </vt:variant>
      <vt:variant>
        <vt:lpwstr/>
      </vt:variant>
      <vt:variant>
        <vt:i4>7602181</vt:i4>
      </vt:variant>
      <vt:variant>
        <vt:i4>144</vt:i4>
      </vt:variant>
      <vt:variant>
        <vt:i4>0</vt:i4>
      </vt:variant>
      <vt:variant>
        <vt:i4>5</vt:i4>
      </vt:variant>
      <vt:variant>
        <vt:lpwstr>http://www.nevo.co.il/Law_word/law10/YALKUT-2267.pdf</vt:lpwstr>
      </vt:variant>
      <vt:variant>
        <vt:lpwstr/>
      </vt:variant>
      <vt:variant>
        <vt:i4>7929866</vt:i4>
      </vt:variant>
      <vt:variant>
        <vt:i4>141</vt:i4>
      </vt:variant>
      <vt:variant>
        <vt:i4>0</vt:i4>
      </vt:variant>
      <vt:variant>
        <vt:i4>5</vt:i4>
      </vt:variant>
      <vt:variant>
        <vt:lpwstr>http://www.nevo.co.il/Law_word/law10/YALKUT-2199.pdf</vt:lpwstr>
      </vt:variant>
      <vt:variant>
        <vt:lpwstr/>
      </vt:variant>
      <vt:variant>
        <vt:i4>7798795</vt:i4>
      </vt:variant>
      <vt:variant>
        <vt:i4>138</vt:i4>
      </vt:variant>
      <vt:variant>
        <vt:i4>0</vt:i4>
      </vt:variant>
      <vt:variant>
        <vt:i4>5</vt:i4>
      </vt:variant>
      <vt:variant>
        <vt:lpwstr>http://www.nevo.co.il/Law_word/law10/YALKUT-2187.pdf</vt:lpwstr>
      </vt:variant>
      <vt:variant>
        <vt:lpwstr/>
      </vt:variant>
      <vt:variant>
        <vt:i4>7536640</vt:i4>
      </vt:variant>
      <vt:variant>
        <vt:i4>135</vt:i4>
      </vt:variant>
      <vt:variant>
        <vt:i4>0</vt:i4>
      </vt:variant>
      <vt:variant>
        <vt:i4>5</vt:i4>
      </vt:variant>
      <vt:variant>
        <vt:lpwstr>http://www.nevo.co.il/Law_word/law06/TAK-2088.pdf</vt:lpwstr>
      </vt:variant>
      <vt:variant>
        <vt:lpwstr/>
      </vt:variant>
      <vt:variant>
        <vt:i4>7602179</vt:i4>
      </vt:variant>
      <vt:variant>
        <vt:i4>132</vt:i4>
      </vt:variant>
      <vt:variant>
        <vt:i4>0</vt:i4>
      </vt:variant>
      <vt:variant>
        <vt:i4>5</vt:i4>
      </vt:variant>
      <vt:variant>
        <vt:lpwstr>http://www.nevo.co.il/Law_word/law10/YALKUT-2005.pdf</vt:lpwstr>
      </vt:variant>
      <vt:variant>
        <vt:lpwstr/>
      </vt:variant>
      <vt:variant>
        <vt:i4>7929861</vt:i4>
      </vt:variant>
      <vt:variant>
        <vt:i4>129</vt:i4>
      </vt:variant>
      <vt:variant>
        <vt:i4>0</vt:i4>
      </vt:variant>
      <vt:variant>
        <vt:i4>5</vt:i4>
      </vt:variant>
      <vt:variant>
        <vt:lpwstr>http://www.nevo.co.il/Law_word/law10/YALKUT-1951.pdf</vt:lpwstr>
      </vt:variant>
      <vt:variant>
        <vt:lpwstr/>
      </vt:variant>
      <vt:variant>
        <vt:i4>8257537</vt:i4>
      </vt:variant>
      <vt:variant>
        <vt:i4>126</vt:i4>
      </vt:variant>
      <vt:variant>
        <vt:i4>0</vt:i4>
      </vt:variant>
      <vt:variant>
        <vt:i4>5</vt:i4>
      </vt:variant>
      <vt:variant>
        <vt:lpwstr>http://www.nevo.co.il/Law_word/law10/YALKUT-1916.pdf</vt:lpwstr>
      </vt:variant>
      <vt:variant>
        <vt:lpwstr/>
      </vt:variant>
      <vt:variant>
        <vt:i4>8060928</vt:i4>
      </vt:variant>
      <vt:variant>
        <vt:i4>123</vt:i4>
      </vt:variant>
      <vt:variant>
        <vt:i4>0</vt:i4>
      </vt:variant>
      <vt:variant>
        <vt:i4>5</vt:i4>
      </vt:variant>
      <vt:variant>
        <vt:lpwstr>http://www.nevo.co.il/Law_word/law10/YALKUT-1903.pdf</vt:lpwstr>
      </vt:variant>
      <vt:variant>
        <vt:lpwstr/>
      </vt:variant>
      <vt:variant>
        <vt:i4>7405575</vt:i4>
      </vt:variant>
      <vt:variant>
        <vt:i4>120</vt:i4>
      </vt:variant>
      <vt:variant>
        <vt:i4>0</vt:i4>
      </vt:variant>
      <vt:variant>
        <vt:i4>5</vt:i4>
      </vt:variant>
      <vt:variant>
        <vt:lpwstr>http://www.nevo.co.il/Law_word/law10/YALKUT-1878.pdf</vt:lpwstr>
      </vt:variant>
      <vt:variant>
        <vt:lpwstr/>
      </vt:variant>
      <vt:variant>
        <vt:i4>8126471</vt:i4>
      </vt:variant>
      <vt:variant>
        <vt:i4>117</vt:i4>
      </vt:variant>
      <vt:variant>
        <vt:i4>0</vt:i4>
      </vt:variant>
      <vt:variant>
        <vt:i4>5</vt:i4>
      </vt:variant>
      <vt:variant>
        <vt:lpwstr>http://www.nevo.co.il/Law_word/law10/YALKUT-1875.pdf</vt:lpwstr>
      </vt:variant>
      <vt:variant>
        <vt:lpwstr/>
      </vt:variant>
      <vt:variant>
        <vt:i4>7864325</vt:i4>
      </vt:variant>
      <vt:variant>
        <vt:i4>114</vt:i4>
      </vt:variant>
      <vt:variant>
        <vt:i4>0</vt:i4>
      </vt:variant>
      <vt:variant>
        <vt:i4>5</vt:i4>
      </vt:variant>
      <vt:variant>
        <vt:lpwstr>http://www.nevo.co.il/Law_word/law10/YALKUT-1851.pdf</vt:lpwstr>
      </vt:variant>
      <vt:variant>
        <vt:lpwstr/>
      </vt:variant>
      <vt:variant>
        <vt:i4>7340034</vt:i4>
      </vt:variant>
      <vt:variant>
        <vt:i4>111</vt:i4>
      </vt:variant>
      <vt:variant>
        <vt:i4>0</vt:i4>
      </vt:variant>
      <vt:variant>
        <vt:i4>5</vt:i4>
      </vt:variant>
      <vt:variant>
        <vt:lpwstr>http://www.nevo.co.il/Law_word/law10/YALKUT-1829.pdf</vt:lpwstr>
      </vt:variant>
      <vt:variant>
        <vt:lpwstr/>
      </vt:variant>
      <vt:variant>
        <vt:i4>8060928</vt:i4>
      </vt:variant>
      <vt:variant>
        <vt:i4>108</vt:i4>
      </vt:variant>
      <vt:variant>
        <vt:i4>0</vt:i4>
      </vt:variant>
      <vt:variant>
        <vt:i4>5</vt:i4>
      </vt:variant>
      <vt:variant>
        <vt:lpwstr>http://www.nevo.co.il/Law_word/law10/YALKUT-1802.pdf</vt:lpwstr>
      </vt:variant>
      <vt:variant>
        <vt:lpwstr/>
      </vt:variant>
      <vt:variant>
        <vt:i4>7602183</vt:i4>
      </vt:variant>
      <vt:variant>
        <vt:i4>105</vt:i4>
      </vt:variant>
      <vt:variant>
        <vt:i4>0</vt:i4>
      </vt:variant>
      <vt:variant>
        <vt:i4>5</vt:i4>
      </vt:variant>
      <vt:variant>
        <vt:lpwstr>http://www.nevo.co.il/Law_word/law10/YALKUT-1772.pdf</vt:lpwstr>
      </vt:variant>
      <vt:variant>
        <vt:lpwstr/>
      </vt:variant>
      <vt:variant>
        <vt:i4>7405570</vt:i4>
      </vt:variant>
      <vt:variant>
        <vt:i4>102</vt:i4>
      </vt:variant>
      <vt:variant>
        <vt:i4>0</vt:i4>
      </vt:variant>
      <vt:variant>
        <vt:i4>5</vt:i4>
      </vt:variant>
      <vt:variant>
        <vt:lpwstr>http://www.nevo.co.il/Law_word/law10/YALKUT-1727.pdf</vt:lpwstr>
      </vt:variant>
      <vt:variant>
        <vt:lpwstr/>
      </vt:variant>
      <vt:variant>
        <vt:i4>7602183</vt:i4>
      </vt:variant>
      <vt:variant>
        <vt:i4>99</vt:i4>
      </vt:variant>
      <vt:variant>
        <vt:i4>0</vt:i4>
      </vt:variant>
      <vt:variant>
        <vt:i4>5</vt:i4>
      </vt:variant>
      <vt:variant>
        <vt:lpwstr>http://www.nevo.co.il/Law_word/law10/YALKUT-1673.pdf</vt:lpwstr>
      </vt:variant>
      <vt:variant>
        <vt:lpwstr/>
      </vt:variant>
      <vt:variant>
        <vt:i4>7798788</vt:i4>
      </vt:variant>
      <vt:variant>
        <vt:i4>96</vt:i4>
      </vt:variant>
      <vt:variant>
        <vt:i4>0</vt:i4>
      </vt:variant>
      <vt:variant>
        <vt:i4>5</vt:i4>
      </vt:variant>
      <vt:variant>
        <vt:lpwstr>http://www.nevo.co.il/Law_word/law10/YALKUT-1640.pdf</vt:lpwstr>
      </vt:variant>
      <vt:variant>
        <vt:lpwstr/>
      </vt:variant>
      <vt:variant>
        <vt:i4>7471107</vt:i4>
      </vt:variant>
      <vt:variant>
        <vt:i4>93</vt:i4>
      </vt:variant>
      <vt:variant>
        <vt:i4>0</vt:i4>
      </vt:variant>
      <vt:variant>
        <vt:i4>5</vt:i4>
      </vt:variant>
      <vt:variant>
        <vt:lpwstr>http://www.nevo.co.il/Law_word/law10/YALKUT-1635.pdf</vt:lpwstr>
      </vt:variant>
      <vt:variant>
        <vt:lpwstr/>
      </vt:variant>
      <vt:variant>
        <vt:i4>7536642</vt:i4>
      </vt:variant>
      <vt:variant>
        <vt:i4>90</vt:i4>
      </vt:variant>
      <vt:variant>
        <vt:i4>0</vt:i4>
      </vt:variant>
      <vt:variant>
        <vt:i4>5</vt:i4>
      </vt:variant>
      <vt:variant>
        <vt:lpwstr>http://www.nevo.co.il/Law_word/law10/YALKUT-1624.pdf</vt:lpwstr>
      </vt:variant>
      <vt:variant>
        <vt:lpwstr/>
      </vt:variant>
      <vt:variant>
        <vt:i4>7405569</vt:i4>
      </vt:variant>
      <vt:variant>
        <vt:i4>87</vt:i4>
      </vt:variant>
      <vt:variant>
        <vt:i4>0</vt:i4>
      </vt:variant>
      <vt:variant>
        <vt:i4>5</vt:i4>
      </vt:variant>
      <vt:variant>
        <vt:lpwstr>http://www.nevo.co.il/Law_word/law10/YALKUT-1616.pdf</vt:lpwstr>
      </vt:variant>
      <vt:variant>
        <vt:lpwstr/>
      </vt:variant>
      <vt:variant>
        <vt:i4>1638526</vt:i4>
      </vt:variant>
      <vt:variant>
        <vt:i4>84</vt:i4>
      </vt:variant>
      <vt:variant>
        <vt:i4>0</vt:i4>
      </vt:variant>
      <vt:variant>
        <vt:i4>5</vt:i4>
      </vt:variant>
      <vt:variant>
        <vt:lpwstr>https://www.nevo.co.il/law_word/law10/yalkut-8082.pdf</vt:lpwstr>
      </vt:variant>
      <vt:variant>
        <vt:lpwstr/>
      </vt:variant>
      <vt:variant>
        <vt:i4>7667713</vt:i4>
      </vt:variant>
      <vt:variant>
        <vt:i4>81</vt:i4>
      </vt:variant>
      <vt:variant>
        <vt:i4>0</vt:i4>
      </vt:variant>
      <vt:variant>
        <vt:i4>5</vt:i4>
      </vt:variant>
      <vt:variant>
        <vt:lpwstr>http://www.nevo.co.il/Law_word/law10/YALKUT-1612.pdf</vt:lpwstr>
      </vt:variant>
      <vt:variant>
        <vt:lpwstr/>
      </vt:variant>
      <vt:variant>
        <vt:i4>7667712</vt:i4>
      </vt:variant>
      <vt:variant>
        <vt:i4>78</vt:i4>
      </vt:variant>
      <vt:variant>
        <vt:i4>0</vt:i4>
      </vt:variant>
      <vt:variant>
        <vt:i4>5</vt:i4>
      </vt:variant>
      <vt:variant>
        <vt:lpwstr>http://www.nevo.co.il/Law_word/law10/YALKUT-1602.pdf</vt:lpwstr>
      </vt:variant>
      <vt:variant>
        <vt:lpwstr/>
      </vt:variant>
      <vt:variant>
        <vt:i4>7405575</vt:i4>
      </vt:variant>
      <vt:variant>
        <vt:i4>75</vt:i4>
      </vt:variant>
      <vt:variant>
        <vt:i4>0</vt:i4>
      </vt:variant>
      <vt:variant>
        <vt:i4>5</vt:i4>
      </vt:variant>
      <vt:variant>
        <vt:lpwstr>http://www.nevo.co.il/Law_word/law10/YALKUT-1575.pdf</vt:lpwstr>
      </vt:variant>
      <vt:variant>
        <vt:lpwstr/>
      </vt:variant>
      <vt:variant>
        <vt:i4>7471109</vt:i4>
      </vt:variant>
      <vt:variant>
        <vt:i4>72</vt:i4>
      </vt:variant>
      <vt:variant>
        <vt:i4>0</vt:i4>
      </vt:variant>
      <vt:variant>
        <vt:i4>5</vt:i4>
      </vt:variant>
      <vt:variant>
        <vt:lpwstr>http://www.nevo.co.il/Law_word/law10/YALKUT-1556.pdf</vt:lpwstr>
      </vt:variant>
      <vt:variant>
        <vt:lpwstr/>
      </vt:variant>
      <vt:variant>
        <vt:i4>7340033</vt:i4>
      </vt:variant>
      <vt:variant>
        <vt:i4>69</vt:i4>
      </vt:variant>
      <vt:variant>
        <vt:i4>0</vt:i4>
      </vt:variant>
      <vt:variant>
        <vt:i4>5</vt:i4>
      </vt:variant>
      <vt:variant>
        <vt:lpwstr>http://www.nevo.co.il/Law_word/law10/YALKUT-1514.pdf</vt:lpwstr>
      </vt:variant>
      <vt:variant>
        <vt:lpwstr/>
      </vt:variant>
      <vt:variant>
        <vt:i4>7667717</vt:i4>
      </vt:variant>
      <vt:variant>
        <vt:i4>66</vt:i4>
      </vt:variant>
      <vt:variant>
        <vt:i4>0</vt:i4>
      </vt:variant>
      <vt:variant>
        <vt:i4>5</vt:i4>
      </vt:variant>
      <vt:variant>
        <vt:lpwstr>http://www.nevo.co.il/Law_word/law10/YALKUT-1450.pdf</vt:lpwstr>
      </vt:variant>
      <vt:variant>
        <vt:lpwstr/>
      </vt:variant>
      <vt:variant>
        <vt:i4>7471107</vt:i4>
      </vt:variant>
      <vt:variant>
        <vt:i4>63</vt:i4>
      </vt:variant>
      <vt:variant>
        <vt:i4>0</vt:i4>
      </vt:variant>
      <vt:variant>
        <vt:i4>5</vt:i4>
      </vt:variant>
      <vt:variant>
        <vt:lpwstr>http://www.nevo.co.il/Law_word/law10/YALKUT-1437.pdf</vt:lpwstr>
      </vt:variant>
      <vt:variant>
        <vt:lpwstr/>
      </vt:variant>
      <vt:variant>
        <vt:i4>8192001</vt:i4>
      </vt:variant>
      <vt:variant>
        <vt:i4>60</vt:i4>
      </vt:variant>
      <vt:variant>
        <vt:i4>0</vt:i4>
      </vt:variant>
      <vt:variant>
        <vt:i4>5</vt:i4>
      </vt:variant>
      <vt:variant>
        <vt:lpwstr>http://www.nevo.co.il/Law_word/law10/YALKUT-1418.pdf</vt:lpwstr>
      </vt:variant>
      <vt:variant>
        <vt:lpwstr/>
      </vt:variant>
      <vt:variant>
        <vt:i4>7602185</vt:i4>
      </vt:variant>
      <vt:variant>
        <vt:i4>57</vt:i4>
      </vt:variant>
      <vt:variant>
        <vt:i4>0</vt:i4>
      </vt:variant>
      <vt:variant>
        <vt:i4>5</vt:i4>
      </vt:variant>
      <vt:variant>
        <vt:lpwstr>http://www.nevo.co.il/Law_word/law10/YALKUT-1396.pdf</vt:lpwstr>
      </vt:variant>
      <vt:variant>
        <vt:lpwstr/>
      </vt:variant>
      <vt:variant>
        <vt:i4>7995399</vt:i4>
      </vt:variant>
      <vt:variant>
        <vt:i4>54</vt:i4>
      </vt:variant>
      <vt:variant>
        <vt:i4>0</vt:i4>
      </vt:variant>
      <vt:variant>
        <vt:i4>5</vt:i4>
      </vt:variant>
      <vt:variant>
        <vt:lpwstr>http://www.nevo.co.il/Law_word/law10/YALKUT-1378.pdf</vt:lpwstr>
      </vt:variant>
      <vt:variant>
        <vt:lpwstr/>
      </vt:variant>
      <vt:variant>
        <vt:i4>8060933</vt:i4>
      </vt:variant>
      <vt:variant>
        <vt:i4>51</vt:i4>
      </vt:variant>
      <vt:variant>
        <vt:i4>0</vt:i4>
      </vt:variant>
      <vt:variant>
        <vt:i4>5</vt:i4>
      </vt:variant>
      <vt:variant>
        <vt:lpwstr>http://www.nevo.co.il/Law_word/law10/YALKUT-1359.pdf</vt:lpwstr>
      </vt:variant>
      <vt:variant>
        <vt:lpwstr/>
      </vt:variant>
      <vt:variant>
        <vt:i4>7798785</vt:i4>
      </vt:variant>
      <vt:variant>
        <vt:i4>48</vt:i4>
      </vt:variant>
      <vt:variant>
        <vt:i4>0</vt:i4>
      </vt:variant>
      <vt:variant>
        <vt:i4>5</vt:i4>
      </vt:variant>
      <vt:variant>
        <vt:lpwstr>http://www.nevo.co.il/Law_word/law10/YALKUT-1315.pdf</vt:lpwstr>
      </vt:variant>
      <vt:variant>
        <vt:lpwstr/>
      </vt:variant>
      <vt:variant>
        <vt:i4>7340038</vt:i4>
      </vt:variant>
      <vt:variant>
        <vt:i4>45</vt:i4>
      </vt:variant>
      <vt:variant>
        <vt:i4>0</vt:i4>
      </vt:variant>
      <vt:variant>
        <vt:i4>5</vt:i4>
      </vt:variant>
      <vt:variant>
        <vt:lpwstr>http://www.nevo.co.il/Law_word/law10/YALKUT-1263.pdf</vt:lpwstr>
      </vt:variant>
      <vt:variant>
        <vt:lpwstr/>
      </vt:variant>
      <vt:variant>
        <vt:i4>7340033</vt:i4>
      </vt:variant>
      <vt:variant>
        <vt:i4>42</vt:i4>
      </vt:variant>
      <vt:variant>
        <vt:i4>0</vt:i4>
      </vt:variant>
      <vt:variant>
        <vt:i4>5</vt:i4>
      </vt:variant>
      <vt:variant>
        <vt:lpwstr>http://www.nevo.co.il/Law_word/law10/YALKUT-1213.pdf</vt:lpwstr>
      </vt:variant>
      <vt:variant>
        <vt:lpwstr/>
      </vt:variant>
      <vt:variant>
        <vt:i4>7733252</vt:i4>
      </vt:variant>
      <vt:variant>
        <vt:i4>39</vt:i4>
      </vt:variant>
      <vt:variant>
        <vt:i4>0</vt:i4>
      </vt:variant>
      <vt:variant>
        <vt:i4>5</vt:i4>
      </vt:variant>
      <vt:variant>
        <vt:lpwstr>http://www.nevo.co.il/Law_word/law10/YALKUT-1146.pdf</vt:lpwstr>
      </vt:variant>
      <vt:variant>
        <vt:lpwstr/>
      </vt:variant>
      <vt:variant>
        <vt:i4>7798793</vt:i4>
      </vt:variant>
      <vt:variant>
        <vt:i4>36</vt:i4>
      </vt:variant>
      <vt:variant>
        <vt:i4>0</vt:i4>
      </vt:variant>
      <vt:variant>
        <vt:i4>5</vt:i4>
      </vt:variant>
      <vt:variant>
        <vt:lpwstr>http://www.nevo.co.il/Law_word/law10/YALKUT-1096.pdf</vt:lpwstr>
      </vt:variant>
      <vt:variant>
        <vt:lpwstr/>
      </vt:variant>
      <vt:variant>
        <vt:i4>7536644</vt:i4>
      </vt:variant>
      <vt:variant>
        <vt:i4>33</vt:i4>
      </vt:variant>
      <vt:variant>
        <vt:i4>0</vt:i4>
      </vt:variant>
      <vt:variant>
        <vt:i4>5</vt:i4>
      </vt:variant>
      <vt:variant>
        <vt:lpwstr>http://www.nevo.co.il/Law_word/law10/YALKUT-1042.pdf</vt:lpwstr>
      </vt:variant>
      <vt:variant>
        <vt:lpwstr/>
      </vt:variant>
      <vt:variant>
        <vt:i4>7929859</vt:i4>
      </vt:variant>
      <vt:variant>
        <vt:i4>30</vt:i4>
      </vt:variant>
      <vt:variant>
        <vt:i4>0</vt:i4>
      </vt:variant>
      <vt:variant>
        <vt:i4>5</vt:i4>
      </vt:variant>
      <vt:variant>
        <vt:lpwstr>http://www.nevo.co.il/Law_word/law10/YALKUT-1038.pdf</vt:lpwstr>
      </vt:variant>
      <vt:variant>
        <vt:lpwstr/>
      </vt:variant>
      <vt:variant>
        <vt:i4>917628</vt:i4>
      </vt:variant>
      <vt:variant>
        <vt:i4>27</vt:i4>
      </vt:variant>
      <vt:variant>
        <vt:i4>0</vt:i4>
      </vt:variant>
      <vt:variant>
        <vt:i4>5</vt:i4>
      </vt:variant>
      <vt:variant>
        <vt:lpwstr>http://www.nevo.co.il/Law_word/law17/PROP-0512.pdf</vt:lpwstr>
      </vt:variant>
      <vt:variant>
        <vt:lpwstr/>
      </vt:variant>
      <vt:variant>
        <vt:i4>7733250</vt:i4>
      </vt:variant>
      <vt:variant>
        <vt:i4>24</vt:i4>
      </vt:variant>
      <vt:variant>
        <vt:i4>0</vt:i4>
      </vt:variant>
      <vt:variant>
        <vt:i4>5</vt:i4>
      </vt:variant>
      <vt:variant>
        <vt:lpwstr>http://www.nevo.co.il/Law_word/law14/LAW-0398.pdf</vt:lpwstr>
      </vt:variant>
      <vt:variant>
        <vt:lpwstr/>
      </vt:variant>
      <vt:variant>
        <vt:i4>8060937</vt:i4>
      </vt:variant>
      <vt:variant>
        <vt:i4>21</vt:i4>
      </vt:variant>
      <vt:variant>
        <vt:i4>0</vt:i4>
      </vt:variant>
      <vt:variant>
        <vt:i4>5</vt:i4>
      </vt:variant>
      <vt:variant>
        <vt:lpwstr>http://www.nevo.co.il/Law_word/law10/YALKUT-0983.pdf</vt:lpwstr>
      </vt:variant>
      <vt:variant>
        <vt:lpwstr/>
      </vt:variant>
      <vt:variant>
        <vt:i4>917627</vt:i4>
      </vt:variant>
      <vt:variant>
        <vt:i4>18</vt:i4>
      </vt:variant>
      <vt:variant>
        <vt:i4>0</vt:i4>
      </vt:variant>
      <vt:variant>
        <vt:i4>5</vt:i4>
      </vt:variant>
      <vt:variant>
        <vt:lpwstr>http://www.nevo.co.il/Law_word/law17/PROP-0463.pdf</vt:lpwstr>
      </vt:variant>
      <vt:variant>
        <vt:lpwstr/>
      </vt:variant>
      <vt:variant>
        <vt:i4>7995394</vt:i4>
      </vt:variant>
      <vt:variant>
        <vt:i4>15</vt:i4>
      </vt:variant>
      <vt:variant>
        <vt:i4>0</vt:i4>
      </vt:variant>
      <vt:variant>
        <vt:i4>5</vt:i4>
      </vt:variant>
      <vt:variant>
        <vt:lpwstr>http://www.nevo.co.il/Law_word/law14/LAW-0358.pdf</vt:lpwstr>
      </vt:variant>
      <vt:variant>
        <vt:lpwstr/>
      </vt:variant>
      <vt:variant>
        <vt:i4>8257537</vt:i4>
      </vt:variant>
      <vt:variant>
        <vt:i4>12</vt:i4>
      </vt:variant>
      <vt:variant>
        <vt:i4>0</vt:i4>
      </vt:variant>
      <vt:variant>
        <vt:i4>5</vt:i4>
      </vt:variant>
      <vt:variant>
        <vt:lpwstr>http://www.nevo.co.il/Law_word/law10/YALKUT-0807.pdf</vt:lpwstr>
      </vt:variant>
      <vt:variant>
        <vt:lpwstr/>
      </vt:variant>
      <vt:variant>
        <vt:i4>917627</vt:i4>
      </vt:variant>
      <vt:variant>
        <vt:i4>9</vt:i4>
      </vt:variant>
      <vt:variant>
        <vt:i4>0</vt:i4>
      </vt:variant>
      <vt:variant>
        <vt:i4>5</vt:i4>
      </vt:variant>
      <vt:variant>
        <vt:lpwstr>http://www.nevo.co.il/Law_word/law17/PROP-0364.pdf</vt:lpwstr>
      </vt:variant>
      <vt:variant>
        <vt:lpwstr/>
      </vt:variant>
      <vt:variant>
        <vt:i4>8257549</vt:i4>
      </vt:variant>
      <vt:variant>
        <vt:i4>6</vt:i4>
      </vt:variant>
      <vt:variant>
        <vt:i4>0</vt:i4>
      </vt:variant>
      <vt:variant>
        <vt:i4>5</vt:i4>
      </vt:variant>
      <vt:variant>
        <vt:lpwstr>http://www.nevo.co.il/Law_word/law14/LAW-0317.pdf</vt:lpwstr>
      </vt:variant>
      <vt:variant>
        <vt:lpwstr/>
      </vt:variant>
      <vt:variant>
        <vt:i4>983163</vt:i4>
      </vt:variant>
      <vt:variant>
        <vt:i4>3</vt:i4>
      </vt:variant>
      <vt:variant>
        <vt:i4>0</vt:i4>
      </vt:variant>
      <vt:variant>
        <vt:i4>5</vt:i4>
      </vt:variant>
      <vt:variant>
        <vt:lpwstr>http://www.nevo.co.il/Law_word/law17/PROP-0365.pdf</vt:lpwstr>
      </vt:variant>
      <vt:variant>
        <vt:lpwstr/>
      </vt:variant>
      <vt:variant>
        <vt:i4>7864322</vt:i4>
      </vt:variant>
      <vt:variant>
        <vt:i4>0</vt:i4>
      </vt:variant>
      <vt:variant>
        <vt:i4>0</vt:i4>
      </vt:variant>
      <vt:variant>
        <vt:i4>5</vt:i4>
      </vt:variant>
      <vt:variant>
        <vt:lpwstr>http://www.nevo.co.il/Law_word/law14/LAW-0279.pdf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2006-05-05T04:38:00Z</cp:lastPrinted>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חוק שירות המדינה (מינויים), תשי"ט-1959</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רשויות ומשפט מנהלי</vt:lpwstr>
  </property>
  <property fmtid="{D5CDD505-2E9C-101B-9397-08002B2CF9AE}" pid="15" name="NOSE21">
    <vt:lpwstr>שירות המדינה</vt:lpwstr>
  </property>
  <property fmtid="{D5CDD505-2E9C-101B-9397-08002B2CF9AE}" pid="16" name="NOSE31">
    <vt:lpwstr>משמעת</vt:lpwstr>
  </property>
  <property fmtid="{D5CDD505-2E9C-101B-9397-08002B2CF9AE}" pid="17" name="NOSE41">
    <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http://www.nevo.co.il/Law_word/law10/yalkut-11078.pdf;‎רשומות - ילקוט פרסומים#י"פ תשפ"ג מס' ‏‏11078#מיום 30.1.2023 עמ' 3348 – הודעה תשפ"ג-2023‏</vt:lpwstr>
  </property>
  <property fmtid="{D5CDD505-2E9C-101B-9397-08002B2CF9AE}" pid="55" name="LINKK2">
    <vt:lpwstr>http://www.nevo.co.il/Law_word/law10/yalkut-11106.pdf;‎רשומות - ילקוט פרסומים#י"פ תשפ"ג מס' ‏‏11106#מיום 9.2.2023 עמ' 3666 – הודעה (מס' 2) תשפ"ג-2023‏</vt:lpwstr>
  </property>
  <property fmtid="{D5CDD505-2E9C-101B-9397-08002B2CF9AE}" pid="56" name="LINKK3">
    <vt:lpwstr>http://www.nevo.co.il/Law_word/law10/yalkut-11129.pdf;‎רשומות - ילקוט פרסומים#י"פ תשפ"ג מס' ‏‏11129#מיום 20.2.2023 עמ' 3902 – הודעה (מס' 3) תשפ"ג-2023‏</vt:lpwstr>
  </property>
  <property fmtid="{D5CDD505-2E9C-101B-9397-08002B2CF9AE}" pid="57" name="LINKK4">
    <vt:lpwstr>http://www.nevo.co.il/Law_word/law10/yalkut-11134.pdf;‎רשומות - ילקוט פרסומים#י"פ תשפ"ג מס' ‏‏11134#מיום 22.2.2023 עמ' 3950‏</vt:lpwstr>
  </property>
  <property fmtid="{D5CDD505-2E9C-101B-9397-08002B2CF9AE}" pid="58" name="LINKK5">
    <vt:lpwstr>http://www.nevo.co.il/Law_word/law10/yalkut-11147.pdf;‎רשומות - ילקוט פרסומים#י"פ תשפ"ג מס' ‏‏11147#מיום 28.2.2023 עמ' 4106‏</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