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75F4" w14:textId="77777777" w:rsidR="007053B9" w:rsidRDefault="007053B9">
      <w:pPr>
        <w:pStyle w:val="big-header"/>
        <w:ind w:left="0" w:right="1134"/>
        <w:rPr>
          <w:rFonts w:hint="cs"/>
          <w:rtl/>
        </w:rPr>
      </w:pPr>
      <w:r>
        <w:rPr>
          <w:rtl/>
        </w:rPr>
        <w:t>חו</w:t>
      </w:r>
      <w:r>
        <w:rPr>
          <w:rFonts w:hint="cs"/>
          <w:rtl/>
        </w:rPr>
        <w:t>ק-יסוד: הממשלה</w:t>
      </w:r>
    </w:p>
    <w:p w14:paraId="13E819CA" w14:textId="77777777" w:rsidR="003B3825" w:rsidRDefault="003B3825" w:rsidP="003B3825">
      <w:pPr>
        <w:spacing w:line="320" w:lineRule="auto"/>
        <w:rPr>
          <w:rFonts w:cs="FrankRuehl"/>
          <w:szCs w:val="26"/>
          <w:rtl/>
        </w:rPr>
      </w:pPr>
      <w:r w:rsidRPr="007053B9">
        <w:rPr>
          <w:rFonts w:cs="Miriam"/>
          <w:szCs w:val="22"/>
          <w:rtl/>
        </w:rPr>
        <w:t xml:space="preserve">דיני חוקה </w:t>
      </w:r>
      <w:r w:rsidRPr="007053B9">
        <w:rPr>
          <w:rFonts w:cs="FrankRuehl"/>
          <w:szCs w:val="26"/>
          <w:rtl/>
        </w:rPr>
        <w:t xml:space="preserve"> – חוקי יסוד</w:t>
      </w:r>
    </w:p>
    <w:p w14:paraId="4A320F82" w14:textId="77777777" w:rsidR="003B3825" w:rsidRPr="007053B9" w:rsidRDefault="003B3825" w:rsidP="003B3825">
      <w:pPr>
        <w:spacing w:line="320" w:lineRule="auto"/>
        <w:rPr>
          <w:rFonts w:cs="Miriam" w:hint="cs"/>
          <w:szCs w:val="22"/>
          <w:rtl/>
        </w:rPr>
      </w:pPr>
      <w:r w:rsidRPr="007053B9">
        <w:rPr>
          <w:rFonts w:cs="Miriam"/>
          <w:szCs w:val="22"/>
          <w:rtl/>
        </w:rPr>
        <w:t xml:space="preserve">דיני חוקה </w:t>
      </w:r>
      <w:r w:rsidRPr="007053B9">
        <w:rPr>
          <w:rFonts w:cs="FrankRuehl"/>
          <w:szCs w:val="26"/>
          <w:rtl/>
        </w:rPr>
        <w:t xml:space="preserve"> – ממשלה</w:t>
      </w:r>
    </w:p>
    <w:p w14:paraId="7D89BFBF" w14:textId="77777777" w:rsidR="003B3825" w:rsidRDefault="003B3825">
      <w:pPr>
        <w:pStyle w:val="big-header"/>
        <w:ind w:left="0" w:right="1134"/>
        <w:rPr>
          <w:rFonts w:hint="cs"/>
          <w:rtl/>
        </w:rPr>
      </w:pPr>
      <w:r>
        <w:rPr>
          <w:rFonts w:hint="cs"/>
          <w:rtl/>
        </w:rPr>
        <w:t>תוכן עניינים</w:t>
      </w:r>
    </w:p>
    <w:tbl>
      <w:tblPr>
        <w:bidiVisual/>
        <w:tblW w:w="8333" w:type="dxa"/>
        <w:tblLayout w:type="fixed"/>
        <w:tblLook w:val="0000" w:firstRow="0" w:lastRow="0" w:firstColumn="0" w:lastColumn="0" w:noHBand="0" w:noVBand="0"/>
      </w:tblPr>
      <w:tblGrid>
        <w:gridCol w:w="1247"/>
        <w:gridCol w:w="5669"/>
        <w:gridCol w:w="567"/>
        <w:gridCol w:w="850"/>
      </w:tblGrid>
      <w:tr w:rsidR="002B4B87" w:rsidRPr="002B4B87" w14:paraId="3059F655" w14:textId="77777777" w:rsidTr="002B4B87">
        <w:tblPrEx>
          <w:tblCellMar>
            <w:top w:w="0" w:type="dxa"/>
            <w:bottom w:w="0" w:type="dxa"/>
          </w:tblCellMar>
        </w:tblPrEx>
        <w:tc>
          <w:tcPr>
            <w:tcW w:w="1247" w:type="dxa"/>
          </w:tcPr>
          <w:p w14:paraId="288DF434" w14:textId="77777777" w:rsidR="002B4B87" w:rsidRPr="002B4B87" w:rsidRDefault="002B4B87" w:rsidP="002B4B87">
            <w:pPr>
              <w:rPr>
                <w:rFonts w:cs="Frankruhel" w:hint="cs"/>
                <w:rtl/>
              </w:rPr>
            </w:pPr>
            <w:r>
              <w:rPr>
                <w:rFonts w:cs="Frankruhel"/>
                <w:rtl/>
              </w:rPr>
              <w:t xml:space="preserve">סעיף 2 </w:t>
            </w:r>
          </w:p>
        </w:tc>
        <w:tc>
          <w:tcPr>
            <w:tcW w:w="5669" w:type="dxa"/>
          </w:tcPr>
          <w:p w14:paraId="68DE456E" w14:textId="77777777" w:rsidR="002B4B87" w:rsidRPr="002B4B87" w:rsidRDefault="002B4B87" w:rsidP="002B4B87">
            <w:pPr>
              <w:rPr>
                <w:rFonts w:cs="Frankruhel" w:hint="cs"/>
                <w:rtl/>
              </w:rPr>
            </w:pPr>
            <w:r>
              <w:rPr>
                <w:rFonts w:cs="Frankruhel"/>
                <w:rtl/>
              </w:rPr>
              <w:t>מקום המושב</w:t>
            </w:r>
          </w:p>
        </w:tc>
        <w:tc>
          <w:tcPr>
            <w:tcW w:w="567" w:type="dxa"/>
          </w:tcPr>
          <w:p w14:paraId="321A854C" w14:textId="77777777" w:rsidR="002B4B87" w:rsidRPr="002B4B87" w:rsidRDefault="002B4B87" w:rsidP="002B4B87">
            <w:pPr>
              <w:rPr>
                <w:rStyle w:val="Hyperlink"/>
                <w:rFonts w:hint="cs"/>
                <w:rtl/>
              </w:rPr>
            </w:pPr>
            <w:hyperlink w:anchor="Seif1" w:tooltip="מקום המושב" w:history="1">
              <w:r w:rsidRPr="002B4B87">
                <w:rPr>
                  <w:rStyle w:val="Hyperlink"/>
                </w:rPr>
                <w:t>Go</w:t>
              </w:r>
            </w:hyperlink>
          </w:p>
        </w:tc>
        <w:tc>
          <w:tcPr>
            <w:tcW w:w="850" w:type="dxa"/>
          </w:tcPr>
          <w:p w14:paraId="3E788382"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D3FCAED" w14:textId="77777777" w:rsidTr="002B4B87">
        <w:tblPrEx>
          <w:tblCellMar>
            <w:top w:w="0" w:type="dxa"/>
            <w:bottom w:w="0" w:type="dxa"/>
          </w:tblCellMar>
        </w:tblPrEx>
        <w:tc>
          <w:tcPr>
            <w:tcW w:w="1247" w:type="dxa"/>
          </w:tcPr>
          <w:p w14:paraId="064BE822" w14:textId="77777777" w:rsidR="002B4B87" w:rsidRPr="002B4B87" w:rsidRDefault="002B4B87" w:rsidP="002B4B87">
            <w:pPr>
              <w:rPr>
                <w:rFonts w:cs="Frankruhel" w:hint="cs"/>
                <w:rtl/>
              </w:rPr>
            </w:pPr>
            <w:r>
              <w:rPr>
                <w:rFonts w:cs="Frankruhel"/>
                <w:rtl/>
              </w:rPr>
              <w:t xml:space="preserve">סעיף 1 </w:t>
            </w:r>
          </w:p>
        </w:tc>
        <w:tc>
          <w:tcPr>
            <w:tcW w:w="5669" w:type="dxa"/>
          </w:tcPr>
          <w:p w14:paraId="29151E3E" w14:textId="77777777" w:rsidR="002B4B87" w:rsidRPr="002B4B87" w:rsidRDefault="002B4B87" w:rsidP="002B4B87">
            <w:pPr>
              <w:rPr>
                <w:rFonts w:cs="Frankruhel" w:hint="cs"/>
                <w:rtl/>
              </w:rPr>
            </w:pPr>
            <w:r>
              <w:rPr>
                <w:rFonts w:cs="Frankruhel"/>
                <w:rtl/>
              </w:rPr>
              <w:t>המהות</w:t>
            </w:r>
          </w:p>
        </w:tc>
        <w:tc>
          <w:tcPr>
            <w:tcW w:w="567" w:type="dxa"/>
          </w:tcPr>
          <w:p w14:paraId="2A360BB6" w14:textId="77777777" w:rsidR="002B4B87" w:rsidRPr="002B4B87" w:rsidRDefault="002B4B87" w:rsidP="002B4B87">
            <w:pPr>
              <w:rPr>
                <w:rStyle w:val="Hyperlink"/>
                <w:rFonts w:hint="cs"/>
                <w:rtl/>
              </w:rPr>
            </w:pPr>
            <w:hyperlink w:anchor="Seif2" w:tooltip="המהות" w:history="1">
              <w:r w:rsidRPr="002B4B87">
                <w:rPr>
                  <w:rStyle w:val="Hyperlink"/>
                </w:rPr>
                <w:t>Go</w:t>
              </w:r>
            </w:hyperlink>
          </w:p>
        </w:tc>
        <w:tc>
          <w:tcPr>
            <w:tcW w:w="850" w:type="dxa"/>
          </w:tcPr>
          <w:p w14:paraId="766C212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ECF99E4" w14:textId="77777777" w:rsidTr="002B4B87">
        <w:tblPrEx>
          <w:tblCellMar>
            <w:top w:w="0" w:type="dxa"/>
            <w:bottom w:w="0" w:type="dxa"/>
          </w:tblCellMar>
        </w:tblPrEx>
        <w:tc>
          <w:tcPr>
            <w:tcW w:w="1247" w:type="dxa"/>
          </w:tcPr>
          <w:p w14:paraId="0358BB25" w14:textId="77777777" w:rsidR="002B4B87" w:rsidRPr="002B4B87" w:rsidRDefault="002B4B87" w:rsidP="002B4B87">
            <w:pPr>
              <w:rPr>
                <w:rFonts w:cs="Frankruhel" w:hint="cs"/>
                <w:rtl/>
              </w:rPr>
            </w:pPr>
            <w:r>
              <w:rPr>
                <w:rFonts w:cs="Frankruhel"/>
                <w:rtl/>
              </w:rPr>
              <w:t xml:space="preserve">סעיף 3 </w:t>
            </w:r>
          </w:p>
        </w:tc>
        <w:tc>
          <w:tcPr>
            <w:tcW w:w="5669" w:type="dxa"/>
          </w:tcPr>
          <w:p w14:paraId="7E103422" w14:textId="77777777" w:rsidR="002B4B87" w:rsidRPr="002B4B87" w:rsidRDefault="002B4B87" w:rsidP="002B4B87">
            <w:pPr>
              <w:rPr>
                <w:rFonts w:cs="Frankruhel" w:hint="cs"/>
                <w:rtl/>
              </w:rPr>
            </w:pPr>
            <w:r>
              <w:rPr>
                <w:rFonts w:cs="Frankruhel"/>
                <w:rtl/>
              </w:rPr>
              <w:t>אמון הכנסת בממשלה</w:t>
            </w:r>
          </w:p>
        </w:tc>
        <w:tc>
          <w:tcPr>
            <w:tcW w:w="567" w:type="dxa"/>
          </w:tcPr>
          <w:p w14:paraId="4EACF74F" w14:textId="77777777" w:rsidR="002B4B87" w:rsidRPr="002B4B87" w:rsidRDefault="002B4B87" w:rsidP="002B4B87">
            <w:pPr>
              <w:rPr>
                <w:rStyle w:val="Hyperlink"/>
                <w:rFonts w:hint="cs"/>
                <w:rtl/>
              </w:rPr>
            </w:pPr>
            <w:hyperlink w:anchor="Seif3" w:tooltip="אמון הכנסת בממשלה" w:history="1">
              <w:r w:rsidRPr="002B4B87">
                <w:rPr>
                  <w:rStyle w:val="Hyperlink"/>
                </w:rPr>
                <w:t>Go</w:t>
              </w:r>
            </w:hyperlink>
          </w:p>
        </w:tc>
        <w:tc>
          <w:tcPr>
            <w:tcW w:w="850" w:type="dxa"/>
          </w:tcPr>
          <w:p w14:paraId="5C986E62"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9DC2E98" w14:textId="77777777" w:rsidTr="002B4B87">
        <w:tblPrEx>
          <w:tblCellMar>
            <w:top w:w="0" w:type="dxa"/>
            <w:bottom w:w="0" w:type="dxa"/>
          </w:tblCellMar>
        </w:tblPrEx>
        <w:tc>
          <w:tcPr>
            <w:tcW w:w="1247" w:type="dxa"/>
          </w:tcPr>
          <w:p w14:paraId="5D4F9612" w14:textId="77777777" w:rsidR="002B4B87" w:rsidRPr="002B4B87" w:rsidRDefault="002B4B87" w:rsidP="002B4B87">
            <w:pPr>
              <w:rPr>
                <w:rFonts w:cs="Frankruhel" w:hint="cs"/>
                <w:rtl/>
              </w:rPr>
            </w:pPr>
            <w:r>
              <w:rPr>
                <w:rFonts w:cs="Frankruhel"/>
                <w:rtl/>
              </w:rPr>
              <w:t xml:space="preserve">סעיף 4 </w:t>
            </w:r>
          </w:p>
        </w:tc>
        <w:tc>
          <w:tcPr>
            <w:tcW w:w="5669" w:type="dxa"/>
          </w:tcPr>
          <w:p w14:paraId="513D0D00" w14:textId="77777777" w:rsidR="002B4B87" w:rsidRPr="002B4B87" w:rsidRDefault="002B4B87" w:rsidP="002B4B87">
            <w:pPr>
              <w:rPr>
                <w:rFonts w:cs="Frankruhel" w:hint="cs"/>
                <w:rtl/>
              </w:rPr>
            </w:pPr>
            <w:r>
              <w:rPr>
                <w:rFonts w:cs="Frankruhel"/>
                <w:rtl/>
              </w:rPr>
              <w:t>אחריות</w:t>
            </w:r>
          </w:p>
        </w:tc>
        <w:tc>
          <w:tcPr>
            <w:tcW w:w="567" w:type="dxa"/>
          </w:tcPr>
          <w:p w14:paraId="2E289863" w14:textId="77777777" w:rsidR="002B4B87" w:rsidRPr="002B4B87" w:rsidRDefault="002B4B87" w:rsidP="002B4B87">
            <w:pPr>
              <w:rPr>
                <w:rStyle w:val="Hyperlink"/>
                <w:rFonts w:hint="cs"/>
                <w:rtl/>
              </w:rPr>
            </w:pPr>
            <w:hyperlink w:anchor="Seif4" w:tooltip="אחריות" w:history="1">
              <w:r w:rsidRPr="002B4B87">
                <w:rPr>
                  <w:rStyle w:val="Hyperlink"/>
                </w:rPr>
                <w:t>Go</w:t>
              </w:r>
            </w:hyperlink>
          </w:p>
        </w:tc>
        <w:tc>
          <w:tcPr>
            <w:tcW w:w="850" w:type="dxa"/>
          </w:tcPr>
          <w:p w14:paraId="666ACA35"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3E5D81E" w14:textId="77777777" w:rsidTr="002B4B87">
        <w:tblPrEx>
          <w:tblCellMar>
            <w:top w:w="0" w:type="dxa"/>
            <w:bottom w:w="0" w:type="dxa"/>
          </w:tblCellMar>
        </w:tblPrEx>
        <w:tc>
          <w:tcPr>
            <w:tcW w:w="1247" w:type="dxa"/>
          </w:tcPr>
          <w:p w14:paraId="7EF440CD" w14:textId="77777777" w:rsidR="002B4B87" w:rsidRPr="002B4B87" w:rsidRDefault="002B4B87" w:rsidP="002B4B87">
            <w:pPr>
              <w:rPr>
                <w:rFonts w:cs="Frankruhel" w:hint="cs"/>
                <w:rtl/>
              </w:rPr>
            </w:pPr>
            <w:r>
              <w:rPr>
                <w:rFonts w:cs="Frankruhel"/>
                <w:rtl/>
              </w:rPr>
              <w:t xml:space="preserve">סעיף 5 </w:t>
            </w:r>
          </w:p>
        </w:tc>
        <w:tc>
          <w:tcPr>
            <w:tcW w:w="5669" w:type="dxa"/>
          </w:tcPr>
          <w:p w14:paraId="7B66F287" w14:textId="77777777" w:rsidR="002B4B87" w:rsidRPr="002B4B87" w:rsidRDefault="002B4B87" w:rsidP="002B4B87">
            <w:pPr>
              <w:rPr>
                <w:rFonts w:cs="Frankruhel" w:hint="cs"/>
                <w:rtl/>
              </w:rPr>
            </w:pPr>
            <w:r>
              <w:rPr>
                <w:rFonts w:cs="Frankruhel"/>
                <w:rtl/>
              </w:rPr>
              <w:t>הרכב הממשלה</w:t>
            </w:r>
          </w:p>
        </w:tc>
        <w:tc>
          <w:tcPr>
            <w:tcW w:w="567" w:type="dxa"/>
          </w:tcPr>
          <w:p w14:paraId="37732133" w14:textId="77777777" w:rsidR="002B4B87" w:rsidRPr="002B4B87" w:rsidRDefault="002B4B87" w:rsidP="002B4B87">
            <w:pPr>
              <w:rPr>
                <w:rStyle w:val="Hyperlink"/>
                <w:rFonts w:hint="cs"/>
                <w:rtl/>
              </w:rPr>
            </w:pPr>
            <w:hyperlink w:anchor="Seif5" w:tooltip="הרכב הממשלה" w:history="1">
              <w:r w:rsidRPr="002B4B87">
                <w:rPr>
                  <w:rStyle w:val="Hyperlink"/>
                </w:rPr>
                <w:t>Go</w:t>
              </w:r>
            </w:hyperlink>
          </w:p>
        </w:tc>
        <w:tc>
          <w:tcPr>
            <w:tcW w:w="850" w:type="dxa"/>
          </w:tcPr>
          <w:p w14:paraId="56CD7A9E"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B26F2E1" w14:textId="77777777" w:rsidTr="002B4B87">
        <w:tblPrEx>
          <w:tblCellMar>
            <w:top w:w="0" w:type="dxa"/>
            <w:bottom w:w="0" w:type="dxa"/>
          </w:tblCellMar>
        </w:tblPrEx>
        <w:tc>
          <w:tcPr>
            <w:tcW w:w="1247" w:type="dxa"/>
          </w:tcPr>
          <w:p w14:paraId="43A0ACC6" w14:textId="77777777" w:rsidR="002B4B87" w:rsidRPr="002B4B87" w:rsidRDefault="002B4B87" w:rsidP="002B4B87">
            <w:pPr>
              <w:rPr>
                <w:rFonts w:cs="Frankruhel" w:hint="cs"/>
                <w:rtl/>
              </w:rPr>
            </w:pPr>
            <w:r>
              <w:rPr>
                <w:rFonts w:cs="Frankruhel"/>
                <w:rtl/>
              </w:rPr>
              <w:t xml:space="preserve">סעיף 6 </w:t>
            </w:r>
          </w:p>
        </w:tc>
        <w:tc>
          <w:tcPr>
            <w:tcW w:w="5669" w:type="dxa"/>
          </w:tcPr>
          <w:p w14:paraId="0610F26A" w14:textId="77777777" w:rsidR="002B4B87" w:rsidRPr="002B4B87" w:rsidRDefault="002B4B87" w:rsidP="002B4B87">
            <w:pPr>
              <w:rPr>
                <w:rFonts w:cs="Frankruhel" w:hint="cs"/>
                <w:rtl/>
              </w:rPr>
            </w:pPr>
            <w:r>
              <w:rPr>
                <w:rFonts w:cs="Frankruhel"/>
                <w:rtl/>
              </w:rPr>
              <w:t>כשירותם של השרים</w:t>
            </w:r>
          </w:p>
        </w:tc>
        <w:tc>
          <w:tcPr>
            <w:tcW w:w="567" w:type="dxa"/>
          </w:tcPr>
          <w:p w14:paraId="53306EC0" w14:textId="77777777" w:rsidR="002B4B87" w:rsidRPr="002B4B87" w:rsidRDefault="002B4B87" w:rsidP="002B4B87">
            <w:pPr>
              <w:rPr>
                <w:rStyle w:val="Hyperlink"/>
                <w:rFonts w:hint="cs"/>
                <w:rtl/>
              </w:rPr>
            </w:pPr>
            <w:hyperlink w:anchor="Seif6" w:tooltip="כשירותם של השרים" w:history="1">
              <w:r w:rsidRPr="002B4B87">
                <w:rPr>
                  <w:rStyle w:val="Hyperlink"/>
                </w:rPr>
                <w:t>Go</w:t>
              </w:r>
            </w:hyperlink>
          </w:p>
        </w:tc>
        <w:tc>
          <w:tcPr>
            <w:tcW w:w="850" w:type="dxa"/>
          </w:tcPr>
          <w:p w14:paraId="041595F8"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Seif6</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E5414D8" w14:textId="77777777" w:rsidTr="002B4B87">
        <w:tblPrEx>
          <w:tblCellMar>
            <w:top w:w="0" w:type="dxa"/>
            <w:bottom w:w="0" w:type="dxa"/>
          </w:tblCellMar>
        </w:tblPrEx>
        <w:tc>
          <w:tcPr>
            <w:tcW w:w="1247" w:type="dxa"/>
          </w:tcPr>
          <w:p w14:paraId="30408CE3" w14:textId="77777777" w:rsidR="002B4B87" w:rsidRPr="002B4B87" w:rsidRDefault="002B4B87" w:rsidP="002B4B87">
            <w:pPr>
              <w:rPr>
                <w:rFonts w:cs="Frankruhel" w:hint="cs"/>
                <w:rtl/>
              </w:rPr>
            </w:pPr>
            <w:r>
              <w:rPr>
                <w:rFonts w:cs="Frankruhel"/>
                <w:rtl/>
              </w:rPr>
              <w:t xml:space="preserve">סעיף 7 </w:t>
            </w:r>
          </w:p>
        </w:tc>
        <w:tc>
          <w:tcPr>
            <w:tcW w:w="5669" w:type="dxa"/>
          </w:tcPr>
          <w:p w14:paraId="3769B090" w14:textId="77777777" w:rsidR="002B4B87" w:rsidRPr="002B4B87" w:rsidRDefault="002B4B87" w:rsidP="002B4B87">
            <w:pPr>
              <w:rPr>
                <w:rFonts w:cs="Frankruhel" w:hint="cs"/>
                <w:rtl/>
              </w:rPr>
            </w:pPr>
            <w:r>
              <w:rPr>
                <w:rFonts w:cs="Frankruhel"/>
                <w:rtl/>
              </w:rPr>
              <w:t>הטלת התפקיד להרכיב ממשלה</w:t>
            </w:r>
          </w:p>
        </w:tc>
        <w:tc>
          <w:tcPr>
            <w:tcW w:w="567" w:type="dxa"/>
          </w:tcPr>
          <w:p w14:paraId="6CA764D1" w14:textId="77777777" w:rsidR="002B4B87" w:rsidRPr="002B4B87" w:rsidRDefault="002B4B87" w:rsidP="002B4B87">
            <w:pPr>
              <w:rPr>
                <w:rStyle w:val="Hyperlink"/>
                <w:rFonts w:hint="cs"/>
                <w:rtl/>
              </w:rPr>
            </w:pPr>
            <w:hyperlink w:anchor="Seif7" w:tooltip="הטלת התפקיד להרכיב ממשלה" w:history="1">
              <w:r w:rsidRPr="002B4B87">
                <w:rPr>
                  <w:rStyle w:val="Hyperlink"/>
                </w:rPr>
                <w:t>Go</w:t>
              </w:r>
            </w:hyperlink>
          </w:p>
        </w:tc>
        <w:tc>
          <w:tcPr>
            <w:tcW w:w="850" w:type="dxa"/>
          </w:tcPr>
          <w:p w14:paraId="6CD3A454"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Seif7</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3B3280A" w14:textId="77777777" w:rsidTr="002B4B87">
        <w:tblPrEx>
          <w:tblCellMar>
            <w:top w:w="0" w:type="dxa"/>
            <w:bottom w:w="0" w:type="dxa"/>
          </w:tblCellMar>
        </w:tblPrEx>
        <w:tc>
          <w:tcPr>
            <w:tcW w:w="1247" w:type="dxa"/>
          </w:tcPr>
          <w:p w14:paraId="4AB04C5A" w14:textId="77777777" w:rsidR="002B4B87" w:rsidRPr="002B4B87" w:rsidRDefault="002B4B87" w:rsidP="002B4B87">
            <w:pPr>
              <w:rPr>
                <w:rFonts w:cs="Frankruhel" w:hint="cs"/>
                <w:rtl/>
              </w:rPr>
            </w:pPr>
            <w:r>
              <w:rPr>
                <w:rFonts w:cs="Frankruhel"/>
                <w:rtl/>
              </w:rPr>
              <w:t xml:space="preserve">סעיף 9 </w:t>
            </w:r>
          </w:p>
        </w:tc>
        <w:tc>
          <w:tcPr>
            <w:tcW w:w="5669" w:type="dxa"/>
          </w:tcPr>
          <w:p w14:paraId="686E0723" w14:textId="77777777" w:rsidR="002B4B87" w:rsidRPr="002B4B87" w:rsidRDefault="002B4B87" w:rsidP="002B4B87">
            <w:pPr>
              <w:rPr>
                <w:rFonts w:cs="Frankruhel" w:hint="cs"/>
                <w:rtl/>
              </w:rPr>
            </w:pPr>
            <w:r>
              <w:rPr>
                <w:rFonts w:cs="Frankruhel"/>
                <w:rtl/>
              </w:rPr>
              <w:t>הטלת התפקיד מחדש</w:t>
            </w:r>
          </w:p>
        </w:tc>
        <w:tc>
          <w:tcPr>
            <w:tcW w:w="567" w:type="dxa"/>
          </w:tcPr>
          <w:p w14:paraId="6014BFE0" w14:textId="77777777" w:rsidR="002B4B87" w:rsidRPr="002B4B87" w:rsidRDefault="002B4B87" w:rsidP="002B4B87">
            <w:pPr>
              <w:rPr>
                <w:rStyle w:val="Hyperlink"/>
                <w:rFonts w:hint="cs"/>
                <w:rtl/>
              </w:rPr>
            </w:pPr>
            <w:hyperlink w:anchor="Seif8" w:tooltip="הטלת התפקיד מחדש" w:history="1">
              <w:r w:rsidRPr="002B4B87">
                <w:rPr>
                  <w:rStyle w:val="Hyperlink"/>
                </w:rPr>
                <w:t>Go</w:t>
              </w:r>
            </w:hyperlink>
          </w:p>
        </w:tc>
        <w:tc>
          <w:tcPr>
            <w:tcW w:w="850" w:type="dxa"/>
          </w:tcPr>
          <w:p w14:paraId="1711DF6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Seif8</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743FBEFC" w14:textId="77777777" w:rsidTr="002B4B87">
        <w:tblPrEx>
          <w:tblCellMar>
            <w:top w:w="0" w:type="dxa"/>
            <w:bottom w:w="0" w:type="dxa"/>
          </w:tblCellMar>
        </w:tblPrEx>
        <w:tc>
          <w:tcPr>
            <w:tcW w:w="1247" w:type="dxa"/>
          </w:tcPr>
          <w:p w14:paraId="2B13CA05" w14:textId="77777777" w:rsidR="002B4B87" w:rsidRPr="002B4B87" w:rsidRDefault="002B4B87" w:rsidP="002B4B87">
            <w:pPr>
              <w:rPr>
                <w:rFonts w:cs="Frankruhel" w:hint="cs"/>
                <w:rtl/>
              </w:rPr>
            </w:pPr>
            <w:r>
              <w:rPr>
                <w:rFonts w:cs="Frankruhel"/>
                <w:rtl/>
              </w:rPr>
              <w:t xml:space="preserve">סעיף 10 </w:t>
            </w:r>
          </w:p>
        </w:tc>
        <w:tc>
          <w:tcPr>
            <w:tcW w:w="5669" w:type="dxa"/>
          </w:tcPr>
          <w:p w14:paraId="3139F91C" w14:textId="77777777" w:rsidR="002B4B87" w:rsidRPr="002B4B87" w:rsidRDefault="002B4B87" w:rsidP="002B4B87">
            <w:pPr>
              <w:rPr>
                <w:rFonts w:cs="Frankruhel" w:hint="cs"/>
                <w:rtl/>
              </w:rPr>
            </w:pPr>
            <w:r>
              <w:rPr>
                <w:rFonts w:cs="Frankruhel"/>
                <w:rtl/>
              </w:rPr>
              <w:t>הטלת התפקיד לפי בקשת רוב חברי הכנסת</w:t>
            </w:r>
          </w:p>
        </w:tc>
        <w:tc>
          <w:tcPr>
            <w:tcW w:w="567" w:type="dxa"/>
          </w:tcPr>
          <w:p w14:paraId="1816721A" w14:textId="77777777" w:rsidR="002B4B87" w:rsidRPr="002B4B87" w:rsidRDefault="002B4B87" w:rsidP="002B4B87">
            <w:pPr>
              <w:rPr>
                <w:rStyle w:val="Hyperlink"/>
                <w:rFonts w:hint="cs"/>
                <w:rtl/>
              </w:rPr>
            </w:pPr>
            <w:hyperlink w:anchor="Seif9" w:tooltip="הטלת התפקיד לפי בקשת רוב חברי הכנסת" w:history="1">
              <w:r w:rsidRPr="002B4B87">
                <w:rPr>
                  <w:rStyle w:val="Hyperlink"/>
                </w:rPr>
                <w:t>Go</w:t>
              </w:r>
            </w:hyperlink>
          </w:p>
        </w:tc>
        <w:tc>
          <w:tcPr>
            <w:tcW w:w="850" w:type="dxa"/>
          </w:tcPr>
          <w:p w14:paraId="30241B8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Seif9</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6C359428" w14:textId="77777777" w:rsidTr="002B4B87">
        <w:tblPrEx>
          <w:tblCellMar>
            <w:top w:w="0" w:type="dxa"/>
            <w:bottom w:w="0" w:type="dxa"/>
          </w:tblCellMar>
        </w:tblPrEx>
        <w:tc>
          <w:tcPr>
            <w:tcW w:w="1247" w:type="dxa"/>
          </w:tcPr>
          <w:p w14:paraId="4C8EC04F" w14:textId="77777777" w:rsidR="002B4B87" w:rsidRPr="002B4B87" w:rsidRDefault="002B4B87" w:rsidP="002B4B87">
            <w:pPr>
              <w:rPr>
                <w:rFonts w:cs="Frankruhel" w:hint="cs"/>
                <w:rtl/>
              </w:rPr>
            </w:pPr>
            <w:r>
              <w:rPr>
                <w:rFonts w:cs="Frankruhel"/>
                <w:rtl/>
              </w:rPr>
              <w:t xml:space="preserve">סעיף 11 </w:t>
            </w:r>
          </w:p>
        </w:tc>
        <w:tc>
          <w:tcPr>
            <w:tcW w:w="5669" w:type="dxa"/>
          </w:tcPr>
          <w:p w14:paraId="1B746CCB" w14:textId="77777777" w:rsidR="002B4B87" w:rsidRPr="002B4B87" w:rsidRDefault="002B4B87" w:rsidP="002B4B87">
            <w:pPr>
              <w:rPr>
                <w:rFonts w:cs="Frankruhel" w:hint="cs"/>
                <w:rtl/>
              </w:rPr>
            </w:pPr>
            <w:r>
              <w:rPr>
                <w:rFonts w:cs="Frankruhel"/>
                <w:rtl/>
              </w:rPr>
              <w:t>בחירות מוקדמות באין ממשלה</w:t>
            </w:r>
          </w:p>
        </w:tc>
        <w:tc>
          <w:tcPr>
            <w:tcW w:w="567" w:type="dxa"/>
          </w:tcPr>
          <w:p w14:paraId="5C7E7645" w14:textId="77777777" w:rsidR="002B4B87" w:rsidRPr="002B4B87" w:rsidRDefault="002B4B87" w:rsidP="002B4B87">
            <w:pPr>
              <w:rPr>
                <w:rStyle w:val="Hyperlink"/>
                <w:rFonts w:hint="cs"/>
                <w:rtl/>
              </w:rPr>
            </w:pPr>
            <w:hyperlink w:anchor="Seif10" w:tooltip="בחירות מוקדמות באין ממשלה" w:history="1">
              <w:r w:rsidRPr="002B4B87">
                <w:rPr>
                  <w:rStyle w:val="Hyperlink"/>
                </w:rPr>
                <w:t>Go</w:t>
              </w:r>
            </w:hyperlink>
          </w:p>
        </w:tc>
        <w:tc>
          <w:tcPr>
            <w:tcW w:w="850" w:type="dxa"/>
          </w:tcPr>
          <w:p w14:paraId="7A8C1CB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Seif10</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59D1844" w14:textId="77777777" w:rsidTr="002B4B87">
        <w:tblPrEx>
          <w:tblCellMar>
            <w:top w:w="0" w:type="dxa"/>
            <w:bottom w:w="0" w:type="dxa"/>
          </w:tblCellMar>
        </w:tblPrEx>
        <w:tc>
          <w:tcPr>
            <w:tcW w:w="1247" w:type="dxa"/>
          </w:tcPr>
          <w:p w14:paraId="5E81A50F" w14:textId="77777777" w:rsidR="002B4B87" w:rsidRPr="002B4B87" w:rsidRDefault="002B4B87" w:rsidP="002B4B87">
            <w:pPr>
              <w:rPr>
                <w:rFonts w:cs="Frankruhel" w:hint="cs"/>
                <w:rtl/>
              </w:rPr>
            </w:pPr>
            <w:r>
              <w:rPr>
                <w:rFonts w:cs="Frankruhel"/>
                <w:rtl/>
              </w:rPr>
              <w:t xml:space="preserve">סעיף 12 </w:t>
            </w:r>
          </w:p>
        </w:tc>
        <w:tc>
          <w:tcPr>
            <w:tcW w:w="5669" w:type="dxa"/>
          </w:tcPr>
          <w:p w14:paraId="2EA62B42" w14:textId="77777777" w:rsidR="002B4B87" w:rsidRPr="002B4B87" w:rsidRDefault="002B4B87" w:rsidP="002B4B87">
            <w:pPr>
              <w:rPr>
                <w:rFonts w:cs="Frankruhel" w:hint="cs"/>
                <w:rtl/>
              </w:rPr>
            </w:pPr>
            <w:r>
              <w:rPr>
                <w:rFonts w:cs="Frankruhel"/>
                <w:rtl/>
              </w:rPr>
              <w:t>הפסקת הליכים להרכבת ממשלה</w:t>
            </w:r>
          </w:p>
        </w:tc>
        <w:tc>
          <w:tcPr>
            <w:tcW w:w="567" w:type="dxa"/>
          </w:tcPr>
          <w:p w14:paraId="37D651A7" w14:textId="77777777" w:rsidR="002B4B87" w:rsidRPr="002B4B87" w:rsidRDefault="002B4B87" w:rsidP="002B4B87">
            <w:pPr>
              <w:rPr>
                <w:rStyle w:val="Hyperlink"/>
                <w:rFonts w:hint="cs"/>
                <w:rtl/>
              </w:rPr>
            </w:pPr>
            <w:hyperlink w:anchor="Seif11" w:tooltip="הפסקת הליכים להרכבת ממשלה" w:history="1">
              <w:r w:rsidRPr="002B4B87">
                <w:rPr>
                  <w:rStyle w:val="Hyperlink"/>
                </w:rPr>
                <w:t>Go</w:t>
              </w:r>
            </w:hyperlink>
          </w:p>
        </w:tc>
        <w:tc>
          <w:tcPr>
            <w:tcW w:w="850" w:type="dxa"/>
          </w:tcPr>
          <w:p w14:paraId="340742DE"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Seif11</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68AA402" w14:textId="77777777" w:rsidTr="002B4B87">
        <w:tblPrEx>
          <w:tblCellMar>
            <w:top w:w="0" w:type="dxa"/>
            <w:bottom w:w="0" w:type="dxa"/>
          </w:tblCellMar>
        </w:tblPrEx>
        <w:tc>
          <w:tcPr>
            <w:tcW w:w="1247" w:type="dxa"/>
          </w:tcPr>
          <w:p w14:paraId="46B8A578" w14:textId="77777777" w:rsidR="002B4B87" w:rsidRPr="002B4B87" w:rsidRDefault="002B4B87" w:rsidP="002B4B87">
            <w:pPr>
              <w:rPr>
                <w:rFonts w:cs="Frankruhel" w:hint="cs"/>
                <w:rtl/>
              </w:rPr>
            </w:pPr>
            <w:r>
              <w:rPr>
                <w:rFonts w:cs="Frankruhel"/>
                <w:rtl/>
              </w:rPr>
              <w:t xml:space="preserve">סעיף 13 </w:t>
            </w:r>
          </w:p>
        </w:tc>
        <w:tc>
          <w:tcPr>
            <w:tcW w:w="5669" w:type="dxa"/>
          </w:tcPr>
          <w:p w14:paraId="34B0D259" w14:textId="77777777" w:rsidR="002B4B87" w:rsidRPr="002B4B87" w:rsidRDefault="002B4B87" w:rsidP="002B4B87">
            <w:pPr>
              <w:rPr>
                <w:rFonts w:cs="Frankruhel" w:hint="cs"/>
                <w:rtl/>
              </w:rPr>
            </w:pPr>
            <w:r>
              <w:rPr>
                <w:rFonts w:cs="Frankruhel"/>
                <w:rtl/>
              </w:rPr>
              <w:t>כינון הממשלה</w:t>
            </w:r>
          </w:p>
        </w:tc>
        <w:tc>
          <w:tcPr>
            <w:tcW w:w="567" w:type="dxa"/>
          </w:tcPr>
          <w:p w14:paraId="7E826D6E" w14:textId="77777777" w:rsidR="002B4B87" w:rsidRPr="002B4B87" w:rsidRDefault="002B4B87" w:rsidP="002B4B87">
            <w:pPr>
              <w:rPr>
                <w:rStyle w:val="Hyperlink"/>
                <w:rFonts w:hint="cs"/>
                <w:rtl/>
              </w:rPr>
            </w:pPr>
            <w:hyperlink w:anchor="Seif12" w:tooltip="כינון הממשלה" w:history="1">
              <w:r w:rsidRPr="002B4B87">
                <w:rPr>
                  <w:rStyle w:val="Hyperlink"/>
                </w:rPr>
                <w:t>Go</w:t>
              </w:r>
            </w:hyperlink>
          </w:p>
        </w:tc>
        <w:tc>
          <w:tcPr>
            <w:tcW w:w="850" w:type="dxa"/>
          </w:tcPr>
          <w:p w14:paraId="6CAD11A4"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Seif12</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E92A954" w14:textId="77777777" w:rsidTr="002B4B87">
        <w:tblPrEx>
          <w:tblCellMar>
            <w:top w:w="0" w:type="dxa"/>
            <w:bottom w:w="0" w:type="dxa"/>
          </w:tblCellMar>
        </w:tblPrEx>
        <w:tc>
          <w:tcPr>
            <w:tcW w:w="1247" w:type="dxa"/>
          </w:tcPr>
          <w:p w14:paraId="4FC2BC10" w14:textId="77777777" w:rsidR="002B4B87" w:rsidRPr="002B4B87" w:rsidRDefault="002B4B87" w:rsidP="002B4B87">
            <w:pPr>
              <w:rPr>
                <w:rFonts w:cs="Frankruhel" w:hint="cs"/>
                <w:rtl/>
              </w:rPr>
            </w:pPr>
            <w:r>
              <w:rPr>
                <w:rFonts w:cs="Frankruhel"/>
                <w:rtl/>
              </w:rPr>
              <w:t xml:space="preserve">סעיף 14 </w:t>
            </w:r>
          </w:p>
        </w:tc>
        <w:tc>
          <w:tcPr>
            <w:tcW w:w="5669" w:type="dxa"/>
          </w:tcPr>
          <w:p w14:paraId="7CB59BC2" w14:textId="77777777" w:rsidR="002B4B87" w:rsidRPr="002B4B87" w:rsidRDefault="002B4B87" w:rsidP="002B4B87">
            <w:pPr>
              <w:rPr>
                <w:rFonts w:cs="Frankruhel" w:hint="cs"/>
                <w:rtl/>
              </w:rPr>
            </w:pPr>
            <w:r>
              <w:rPr>
                <w:rFonts w:cs="Frankruhel"/>
                <w:rtl/>
              </w:rPr>
              <w:t>הצהרת אמונים</w:t>
            </w:r>
          </w:p>
        </w:tc>
        <w:tc>
          <w:tcPr>
            <w:tcW w:w="567" w:type="dxa"/>
          </w:tcPr>
          <w:p w14:paraId="5E255B89" w14:textId="77777777" w:rsidR="002B4B87" w:rsidRPr="002B4B87" w:rsidRDefault="002B4B87" w:rsidP="002B4B87">
            <w:pPr>
              <w:rPr>
                <w:rStyle w:val="Hyperlink"/>
                <w:rFonts w:hint="cs"/>
                <w:rtl/>
              </w:rPr>
            </w:pPr>
            <w:hyperlink w:anchor="Seif13" w:tooltip="הצהרת אמונים" w:history="1">
              <w:r w:rsidRPr="002B4B87">
                <w:rPr>
                  <w:rStyle w:val="Hyperlink"/>
                </w:rPr>
                <w:t>Go</w:t>
              </w:r>
            </w:hyperlink>
          </w:p>
        </w:tc>
        <w:tc>
          <w:tcPr>
            <w:tcW w:w="850" w:type="dxa"/>
          </w:tcPr>
          <w:p w14:paraId="5A356C9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Seif13</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DC212EC" w14:textId="77777777" w:rsidTr="002B4B87">
        <w:tblPrEx>
          <w:tblCellMar>
            <w:top w:w="0" w:type="dxa"/>
            <w:bottom w:w="0" w:type="dxa"/>
          </w:tblCellMar>
        </w:tblPrEx>
        <w:tc>
          <w:tcPr>
            <w:tcW w:w="1247" w:type="dxa"/>
          </w:tcPr>
          <w:p w14:paraId="6B76CD43" w14:textId="77777777" w:rsidR="002B4B87" w:rsidRPr="002B4B87" w:rsidRDefault="002B4B87" w:rsidP="002B4B87">
            <w:pPr>
              <w:rPr>
                <w:rFonts w:cs="Frankruhel" w:hint="cs"/>
                <w:rtl/>
              </w:rPr>
            </w:pPr>
            <w:r>
              <w:rPr>
                <w:rFonts w:cs="Frankruhel"/>
                <w:rtl/>
              </w:rPr>
              <w:t xml:space="preserve">סעיף 15 </w:t>
            </w:r>
          </w:p>
        </w:tc>
        <w:tc>
          <w:tcPr>
            <w:tcW w:w="5669" w:type="dxa"/>
          </w:tcPr>
          <w:p w14:paraId="47AD63B3" w14:textId="77777777" w:rsidR="002B4B87" w:rsidRPr="002B4B87" w:rsidRDefault="002B4B87" w:rsidP="002B4B87">
            <w:pPr>
              <w:rPr>
                <w:rFonts w:cs="Frankruhel" w:hint="cs"/>
                <w:rtl/>
              </w:rPr>
            </w:pPr>
            <w:r>
              <w:rPr>
                <w:rFonts w:cs="Frankruhel"/>
                <w:rtl/>
              </w:rPr>
              <w:t>צירוף שר</w:t>
            </w:r>
          </w:p>
        </w:tc>
        <w:tc>
          <w:tcPr>
            <w:tcW w:w="567" w:type="dxa"/>
          </w:tcPr>
          <w:p w14:paraId="61D69448" w14:textId="77777777" w:rsidR="002B4B87" w:rsidRPr="002B4B87" w:rsidRDefault="002B4B87" w:rsidP="002B4B87">
            <w:pPr>
              <w:rPr>
                <w:rStyle w:val="Hyperlink"/>
                <w:rFonts w:hint="cs"/>
                <w:rtl/>
              </w:rPr>
            </w:pPr>
            <w:hyperlink w:anchor="Seif14" w:tooltip="צירוף שר" w:history="1">
              <w:r w:rsidRPr="002B4B87">
                <w:rPr>
                  <w:rStyle w:val="Hyperlink"/>
                </w:rPr>
                <w:t>Go</w:t>
              </w:r>
            </w:hyperlink>
          </w:p>
        </w:tc>
        <w:tc>
          <w:tcPr>
            <w:tcW w:w="850" w:type="dxa"/>
          </w:tcPr>
          <w:p w14:paraId="00036839"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Seif14</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6BD3928" w14:textId="77777777" w:rsidTr="002B4B87">
        <w:tblPrEx>
          <w:tblCellMar>
            <w:top w:w="0" w:type="dxa"/>
            <w:bottom w:w="0" w:type="dxa"/>
          </w:tblCellMar>
        </w:tblPrEx>
        <w:tc>
          <w:tcPr>
            <w:tcW w:w="1247" w:type="dxa"/>
          </w:tcPr>
          <w:p w14:paraId="395CB4C3" w14:textId="77777777" w:rsidR="002B4B87" w:rsidRPr="002B4B87" w:rsidRDefault="002B4B87" w:rsidP="002B4B87">
            <w:pPr>
              <w:rPr>
                <w:rFonts w:cs="Frankruhel" w:hint="cs"/>
                <w:rtl/>
              </w:rPr>
            </w:pPr>
            <w:r>
              <w:rPr>
                <w:rFonts w:cs="Frankruhel"/>
                <w:rtl/>
              </w:rPr>
              <w:t xml:space="preserve">סעיף 16 </w:t>
            </w:r>
          </w:p>
        </w:tc>
        <w:tc>
          <w:tcPr>
            <w:tcW w:w="5669" w:type="dxa"/>
          </w:tcPr>
          <w:p w14:paraId="348F7A04" w14:textId="77777777" w:rsidR="002B4B87" w:rsidRPr="002B4B87" w:rsidRDefault="002B4B87" w:rsidP="002B4B87">
            <w:pPr>
              <w:rPr>
                <w:rFonts w:cs="Frankruhel" w:hint="cs"/>
                <w:rtl/>
              </w:rPr>
            </w:pPr>
            <w:r>
              <w:rPr>
                <w:rFonts w:cs="Frankruhel"/>
                <w:rtl/>
              </w:rPr>
              <w:t>מילוי מקומו של ראש הממשלה</w:t>
            </w:r>
          </w:p>
        </w:tc>
        <w:tc>
          <w:tcPr>
            <w:tcW w:w="567" w:type="dxa"/>
          </w:tcPr>
          <w:p w14:paraId="7F48AD16" w14:textId="77777777" w:rsidR="002B4B87" w:rsidRPr="002B4B87" w:rsidRDefault="002B4B87" w:rsidP="002B4B87">
            <w:pPr>
              <w:rPr>
                <w:rStyle w:val="Hyperlink"/>
                <w:rFonts w:hint="cs"/>
                <w:rtl/>
              </w:rPr>
            </w:pPr>
            <w:hyperlink w:anchor="Seif15" w:tooltip="מילוי מקומו של ראש הממשלה" w:history="1">
              <w:r w:rsidRPr="002B4B87">
                <w:rPr>
                  <w:rStyle w:val="Hyperlink"/>
                </w:rPr>
                <w:t>Go</w:t>
              </w:r>
            </w:hyperlink>
          </w:p>
        </w:tc>
        <w:tc>
          <w:tcPr>
            <w:tcW w:w="850" w:type="dxa"/>
          </w:tcPr>
          <w:p w14:paraId="222529B1"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Seif15</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7BE99660" w14:textId="77777777" w:rsidTr="002B4B87">
        <w:tblPrEx>
          <w:tblCellMar>
            <w:top w:w="0" w:type="dxa"/>
            <w:bottom w:w="0" w:type="dxa"/>
          </w:tblCellMar>
        </w:tblPrEx>
        <w:tc>
          <w:tcPr>
            <w:tcW w:w="1247" w:type="dxa"/>
          </w:tcPr>
          <w:p w14:paraId="24465C72" w14:textId="77777777" w:rsidR="002B4B87" w:rsidRPr="002B4B87" w:rsidRDefault="002B4B87" w:rsidP="002B4B87">
            <w:pPr>
              <w:rPr>
                <w:rFonts w:cs="Frankruhel" w:hint="cs"/>
                <w:rtl/>
              </w:rPr>
            </w:pPr>
            <w:r>
              <w:rPr>
                <w:rFonts w:cs="Frankruhel"/>
                <w:rtl/>
              </w:rPr>
              <w:t xml:space="preserve">סעיף 17 </w:t>
            </w:r>
          </w:p>
        </w:tc>
        <w:tc>
          <w:tcPr>
            <w:tcW w:w="5669" w:type="dxa"/>
          </w:tcPr>
          <w:p w14:paraId="3A553BA2" w14:textId="77777777" w:rsidR="002B4B87" w:rsidRPr="002B4B87" w:rsidRDefault="002B4B87" w:rsidP="002B4B87">
            <w:pPr>
              <w:rPr>
                <w:rFonts w:cs="Frankruhel" w:hint="cs"/>
                <w:rtl/>
              </w:rPr>
            </w:pPr>
            <w:r>
              <w:rPr>
                <w:rFonts w:cs="Frankruhel"/>
                <w:rtl/>
              </w:rPr>
              <w:t>חקירת ראש הממשלה בתקופת כהונתו ואחריה, הגשת כתב אישום והרשעה</w:t>
            </w:r>
          </w:p>
        </w:tc>
        <w:tc>
          <w:tcPr>
            <w:tcW w:w="567" w:type="dxa"/>
          </w:tcPr>
          <w:p w14:paraId="72DD94DC" w14:textId="77777777" w:rsidR="002B4B87" w:rsidRPr="002B4B87" w:rsidRDefault="002B4B87" w:rsidP="002B4B87">
            <w:pPr>
              <w:rPr>
                <w:rStyle w:val="Hyperlink"/>
                <w:rFonts w:hint="cs"/>
                <w:rtl/>
              </w:rPr>
            </w:pPr>
            <w:hyperlink w:anchor="Seif16" w:tooltip="חקירת ראש הממשלה בתקופת כהונתו ואחריה, הגשת כתב אישום והרשעה" w:history="1">
              <w:r w:rsidRPr="002B4B87">
                <w:rPr>
                  <w:rStyle w:val="Hyperlink"/>
                </w:rPr>
                <w:t>Go</w:t>
              </w:r>
            </w:hyperlink>
          </w:p>
        </w:tc>
        <w:tc>
          <w:tcPr>
            <w:tcW w:w="850" w:type="dxa"/>
          </w:tcPr>
          <w:p w14:paraId="39A4A20D"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Seif16</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612D14EE" w14:textId="77777777" w:rsidTr="002B4B87">
        <w:tblPrEx>
          <w:tblCellMar>
            <w:top w:w="0" w:type="dxa"/>
            <w:bottom w:w="0" w:type="dxa"/>
          </w:tblCellMar>
        </w:tblPrEx>
        <w:tc>
          <w:tcPr>
            <w:tcW w:w="1247" w:type="dxa"/>
          </w:tcPr>
          <w:p w14:paraId="4B3ACFEB" w14:textId="77777777" w:rsidR="002B4B87" w:rsidRPr="002B4B87" w:rsidRDefault="002B4B87" w:rsidP="002B4B87">
            <w:pPr>
              <w:rPr>
                <w:rFonts w:cs="Frankruhel" w:hint="cs"/>
                <w:rtl/>
              </w:rPr>
            </w:pPr>
            <w:r>
              <w:rPr>
                <w:rFonts w:cs="Frankruhel"/>
                <w:rtl/>
              </w:rPr>
              <w:t xml:space="preserve">סעיף 18 </w:t>
            </w:r>
          </w:p>
        </w:tc>
        <w:tc>
          <w:tcPr>
            <w:tcW w:w="5669" w:type="dxa"/>
          </w:tcPr>
          <w:p w14:paraId="2A474BB4" w14:textId="77777777" w:rsidR="002B4B87" w:rsidRPr="002B4B87" w:rsidRDefault="002B4B87" w:rsidP="002B4B87">
            <w:pPr>
              <w:rPr>
                <w:rFonts w:cs="Frankruhel" w:hint="cs"/>
                <w:rtl/>
              </w:rPr>
            </w:pPr>
            <w:r>
              <w:rPr>
                <w:rFonts w:cs="Frankruhel"/>
                <w:rtl/>
              </w:rPr>
              <w:t>הפסקת כהונה של ראש הממשלה מחמת עבירה</w:t>
            </w:r>
          </w:p>
        </w:tc>
        <w:tc>
          <w:tcPr>
            <w:tcW w:w="567" w:type="dxa"/>
          </w:tcPr>
          <w:p w14:paraId="0C30105C" w14:textId="77777777" w:rsidR="002B4B87" w:rsidRPr="002B4B87" w:rsidRDefault="002B4B87" w:rsidP="002B4B87">
            <w:pPr>
              <w:rPr>
                <w:rStyle w:val="Hyperlink"/>
                <w:rFonts w:hint="cs"/>
                <w:rtl/>
              </w:rPr>
            </w:pPr>
            <w:hyperlink w:anchor="Seif17" w:tooltip="הפסקת כהונה של ראש הממשלה מחמת עבירה" w:history="1">
              <w:r w:rsidRPr="002B4B87">
                <w:rPr>
                  <w:rStyle w:val="Hyperlink"/>
                </w:rPr>
                <w:t>Go</w:t>
              </w:r>
            </w:hyperlink>
          </w:p>
        </w:tc>
        <w:tc>
          <w:tcPr>
            <w:tcW w:w="850" w:type="dxa"/>
          </w:tcPr>
          <w:p w14:paraId="2AF0565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Seif17</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6B79FE2A" w14:textId="77777777" w:rsidTr="002B4B87">
        <w:tblPrEx>
          <w:tblCellMar>
            <w:top w:w="0" w:type="dxa"/>
            <w:bottom w:w="0" w:type="dxa"/>
          </w:tblCellMar>
        </w:tblPrEx>
        <w:tc>
          <w:tcPr>
            <w:tcW w:w="1247" w:type="dxa"/>
          </w:tcPr>
          <w:p w14:paraId="1988D9B0" w14:textId="77777777" w:rsidR="002B4B87" w:rsidRPr="002B4B87" w:rsidRDefault="002B4B87" w:rsidP="002B4B87">
            <w:pPr>
              <w:rPr>
                <w:rFonts w:cs="Frankruhel" w:hint="cs"/>
                <w:rtl/>
              </w:rPr>
            </w:pPr>
            <w:r>
              <w:rPr>
                <w:rFonts w:cs="Frankruhel"/>
                <w:rtl/>
              </w:rPr>
              <w:t xml:space="preserve">סעיף 19 </w:t>
            </w:r>
          </w:p>
        </w:tc>
        <w:tc>
          <w:tcPr>
            <w:tcW w:w="5669" w:type="dxa"/>
          </w:tcPr>
          <w:p w14:paraId="3213E5A4" w14:textId="77777777" w:rsidR="002B4B87" w:rsidRPr="002B4B87" w:rsidRDefault="002B4B87" w:rsidP="002B4B87">
            <w:pPr>
              <w:rPr>
                <w:rFonts w:cs="Frankruhel" w:hint="cs"/>
                <w:rtl/>
              </w:rPr>
            </w:pPr>
            <w:r>
              <w:rPr>
                <w:rFonts w:cs="Frankruhel"/>
                <w:rtl/>
              </w:rPr>
              <w:t>התפטרות ראש הממשלה</w:t>
            </w:r>
          </w:p>
        </w:tc>
        <w:tc>
          <w:tcPr>
            <w:tcW w:w="567" w:type="dxa"/>
          </w:tcPr>
          <w:p w14:paraId="405DA0F7" w14:textId="77777777" w:rsidR="002B4B87" w:rsidRPr="002B4B87" w:rsidRDefault="002B4B87" w:rsidP="002B4B87">
            <w:pPr>
              <w:rPr>
                <w:rStyle w:val="Hyperlink"/>
                <w:rFonts w:hint="cs"/>
                <w:rtl/>
              </w:rPr>
            </w:pPr>
            <w:hyperlink w:anchor="Seif18" w:tooltip="התפטרות ראש הממשלה" w:history="1">
              <w:r w:rsidRPr="002B4B87">
                <w:rPr>
                  <w:rStyle w:val="Hyperlink"/>
                </w:rPr>
                <w:t>Go</w:t>
              </w:r>
            </w:hyperlink>
          </w:p>
        </w:tc>
        <w:tc>
          <w:tcPr>
            <w:tcW w:w="850" w:type="dxa"/>
          </w:tcPr>
          <w:p w14:paraId="62F4FC25"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Seif18</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CAEC8F9" w14:textId="77777777" w:rsidTr="002B4B87">
        <w:tblPrEx>
          <w:tblCellMar>
            <w:top w:w="0" w:type="dxa"/>
            <w:bottom w:w="0" w:type="dxa"/>
          </w:tblCellMar>
        </w:tblPrEx>
        <w:tc>
          <w:tcPr>
            <w:tcW w:w="1247" w:type="dxa"/>
          </w:tcPr>
          <w:p w14:paraId="42189296" w14:textId="77777777" w:rsidR="002B4B87" w:rsidRPr="002B4B87" w:rsidRDefault="002B4B87" w:rsidP="002B4B87">
            <w:pPr>
              <w:rPr>
                <w:rFonts w:cs="Frankruhel" w:hint="cs"/>
                <w:rtl/>
              </w:rPr>
            </w:pPr>
            <w:r>
              <w:rPr>
                <w:rFonts w:cs="Frankruhel"/>
                <w:rtl/>
              </w:rPr>
              <w:t xml:space="preserve">סעיף 20 </w:t>
            </w:r>
          </w:p>
        </w:tc>
        <w:tc>
          <w:tcPr>
            <w:tcW w:w="5669" w:type="dxa"/>
          </w:tcPr>
          <w:p w14:paraId="43BC4BC0" w14:textId="77777777" w:rsidR="002B4B87" w:rsidRPr="002B4B87" w:rsidRDefault="002B4B87" w:rsidP="002B4B87">
            <w:pPr>
              <w:rPr>
                <w:rFonts w:cs="Frankruhel" w:hint="cs"/>
                <w:rtl/>
              </w:rPr>
            </w:pPr>
            <w:r>
              <w:rPr>
                <w:rFonts w:cs="Frankruhel"/>
                <w:rtl/>
              </w:rPr>
              <w:t>ראש הממשלה שנפטר או שנבצר ממנו דרך קבע למלא את התפקיד</w:t>
            </w:r>
          </w:p>
        </w:tc>
        <w:tc>
          <w:tcPr>
            <w:tcW w:w="567" w:type="dxa"/>
          </w:tcPr>
          <w:p w14:paraId="29B2D4A0" w14:textId="77777777" w:rsidR="002B4B87" w:rsidRPr="002B4B87" w:rsidRDefault="002B4B87" w:rsidP="002B4B87">
            <w:pPr>
              <w:rPr>
                <w:rStyle w:val="Hyperlink"/>
                <w:rFonts w:hint="cs"/>
                <w:rtl/>
              </w:rPr>
            </w:pPr>
            <w:hyperlink w:anchor="Seif19" w:tooltip="ראש הממשלה שנפטר או שנבצר ממנו דרך קבע למלא את התפקיד" w:history="1">
              <w:r w:rsidRPr="002B4B87">
                <w:rPr>
                  <w:rStyle w:val="Hyperlink"/>
                </w:rPr>
                <w:t>Go</w:t>
              </w:r>
            </w:hyperlink>
          </w:p>
        </w:tc>
        <w:tc>
          <w:tcPr>
            <w:tcW w:w="850" w:type="dxa"/>
          </w:tcPr>
          <w:p w14:paraId="4C93C9BA"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Seif19</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73AB11E3" w14:textId="77777777" w:rsidTr="002B4B87">
        <w:tblPrEx>
          <w:tblCellMar>
            <w:top w:w="0" w:type="dxa"/>
            <w:bottom w:w="0" w:type="dxa"/>
          </w:tblCellMar>
        </w:tblPrEx>
        <w:tc>
          <w:tcPr>
            <w:tcW w:w="1247" w:type="dxa"/>
          </w:tcPr>
          <w:p w14:paraId="3860E195" w14:textId="77777777" w:rsidR="002B4B87" w:rsidRPr="002B4B87" w:rsidRDefault="002B4B87" w:rsidP="002B4B87">
            <w:pPr>
              <w:rPr>
                <w:rFonts w:cs="Frankruhel" w:hint="cs"/>
                <w:rtl/>
              </w:rPr>
            </w:pPr>
            <w:r>
              <w:rPr>
                <w:rFonts w:cs="Frankruhel"/>
                <w:rtl/>
              </w:rPr>
              <w:t xml:space="preserve">סעיף 21 </w:t>
            </w:r>
          </w:p>
        </w:tc>
        <w:tc>
          <w:tcPr>
            <w:tcW w:w="5669" w:type="dxa"/>
          </w:tcPr>
          <w:p w14:paraId="77BAE4E5" w14:textId="77777777" w:rsidR="002B4B87" w:rsidRPr="002B4B87" w:rsidRDefault="002B4B87" w:rsidP="002B4B87">
            <w:pPr>
              <w:rPr>
                <w:rFonts w:cs="Frankruhel" w:hint="cs"/>
                <w:rtl/>
              </w:rPr>
            </w:pPr>
            <w:r>
              <w:rPr>
                <w:rFonts w:cs="Frankruhel"/>
                <w:rtl/>
              </w:rPr>
              <w:t>ראש הממשלה או ממלא מקומו שחדלו להיות חברי הכנסת</w:t>
            </w:r>
          </w:p>
        </w:tc>
        <w:tc>
          <w:tcPr>
            <w:tcW w:w="567" w:type="dxa"/>
          </w:tcPr>
          <w:p w14:paraId="57EC283D" w14:textId="77777777" w:rsidR="002B4B87" w:rsidRPr="002B4B87" w:rsidRDefault="002B4B87" w:rsidP="002B4B87">
            <w:pPr>
              <w:rPr>
                <w:rStyle w:val="Hyperlink"/>
                <w:rFonts w:hint="cs"/>
                <w:rtl/>
              </w:rPr>
            </w:pPr>
            <w:hyperlink w:anchor="Seif20" w:tooltip="ראש הממשלה או ממלא מקומו שחדלו להיות חברי הכנסת" w:history="1">
              <w:r w:rsidRPr="002B4B87">
                <w:rPr>
                  <w:rStyle w:val="Hyperlink"/>
                </w:rPr>
                <w:t>Go</w:t>
              </w:r>
            </w:hyperlink>
          </w:p>
        </w:tc>
        <w:tc>
          <w:tcPr>
            <w:tcW w:w="850" w:type="dxa"/>
          </w:tcPr>
          <w:p w14:paraId="19D0A08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Seif20</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720E2520" w14:textId="77777777" w:rsidTr="002B4B87">
        <w:tblPrEx>
          <w:tblCellMar>
            <w:top w:w="0" w:type="dxa"/>
            <w:bottom w:w="0" w:type="dxa"/>
          </w:tblCellMar>
        </w:tblPrEx>
        <w:tc>
          <w:tcPr>
            <w:tcW w:w="1247" w:type="dxa"/>
          </w:tcPr>
          <w:p w14:paraId="04DA302C" w14:textId="77777777" w:rsidR="002B4B87" w:rsidRPr="002B4B87" w:rsidRDefault="002B4B87" w:rsidP="002B4B87">
            <w:pPr>
              <w:rPr>
                <w:rFonts w:cs="Frankruhel" w:hint="cs"/>
                <w:rtl/>
              </w:rPr>
            </w:pPr>
            <w:r>
              <w:rPr>
                <w:rFonts w:cs="Frankruhel"/>
                <w:rtl/>
              </w:rPr>
              <w:t xml:space="preserve">סעיף 22 </w:t>
            </w:r>
          </w:p>
        </w:tc>
        <w:tc>
          <w:tcPr>
            <w:tcW w:w="5669" w:type="dxa"/>
          </w:tcPr>
          <w:p w14:paraId="4176C174" w14:textId="77777777" w:rsidR="002B4B87" w:rsidRPr="002B4B87" w:rsidRDefault="002B4B87" w:rsidP="002B4B87">
            <w:pPr>
              <w:rPr>
                <w:rFonts w:cs="Frankruhel" w:hint="cs"/>
                <w:rtl/>
              </w:rPr>
            </w:pPr>
            <w:r>
              <w:rPr>
                <w:rFonts w:cs="Frankruhel"/>
                <w:rtl/>
              </w:rPr>
              <w:t>הפסקת כהונתו של שר</w:t>
            </w:r>
          </w:p>
        </w:tc>
        <w:tc>
          <w:tcPr>
            <w:tcW w:w="567" w:type="dxa"/>
          </w:tcPr>
          <w:p w14:paraId="03E86532" w14:textId="77777777" w:rsidR="002B4B87" w:rsidRPr="002B4B87" w:rsidRDefault="002B4B87" w:rsidP="002B4B87">
            <w:pPr>
              <w:rPr>
                <w:rStyle w:val="Hyperlink"/>
                <w:rFonts w:hint="cs"/>
                <w:rtl/>
              </w:rPr>
            </w:pPr>
            <w:hyperlink w:anchor="Seif21" w:tooltip="הפסקת כהונתו של שר" w:history="1">
              <w:r w:rsidRPr="002B4B87">
                <w:rPr>
                  <w:rStyle w:val="Hyperlink"/>
                </w:rPr>
                <w:t>Go</w:t>
              </w:r>
            </w:hyperlink>
          </w:p>
        </w:tc>
        <w:tc>
          <w:tcPr>
            <w:tcW w:w="850" w:type="dxa"/>
          </w:tcPr>
          <w:p w14:paraId="057EF1C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Seif21</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E3C59BD" w14:textId="77777777" w:rsidTr="002B4B87">
        <w:tblPrEx>
          <w:tblCellMar>
            <w:top w:w="0" w:type="dxa"/>
            <w:bottom w:w="0" w:type="dxa"/>
          </w:tblCellMar>
        </w:tblPrEx>
        <w:tc>
          <w:tcPr>
            <w:tcW w:w="1247" w:type="dxa"/>
          </w:tcPr>
          <w:p w14:paraId="23B3218E" w14:textId="77777777" w:rsidR="002B4B87" w:rsidRPr="002B4B87" w:rsidRDefault="002B4B87" w:rsidP="002B4B87">
            <w:pPr>
              <w:rPr>
                <w:rFonts w:cs="Frankruhel" w:hint="cs"/>
                <w:rtl/>
              </w:rPr>
            </w:pPr>
            <w:r>
              <w:rPr>
                <w:rFonts w:cs="Frankruhel"/>
                <w:rtl/>
              </w:rPr>
              <w:t xml:space="preserve">סעיף 23 </w:t>
            </w:r>
          </w:p>
        </w:tc>
        <w:tc>
          <w:tcPr>
            <w:tcW w:w="5669" w:type="dxa"/>
          </w:tcPr>
          <w:p w14:paraId="2A1B11D7" w14:textId="77777777" w:rsidR="002B4B87" w:rsidRPr="002B4B87" w:rsidRDefault="002B4B87" w:rsidP="002B4B87">
            <w:pPr>
              <w:rPr>
                <w:rFonts w:cs="Frankruhel" w:hint="cs"/>
                <w:rtl/>
              </w:rPr>
            </w:pPr>
            <w:r>
              <w:rPr>
                <w:rFonts w:cs="Frankruhel"/>
                <w:rtl/>
              </w:rPr>
              <w:t>הפסקת כהונת שר מחמת עבירה</w:t>
            </w:r>
          </w:p>
        </w:tc>
        <w:tc>
          <w:tcPr>
            <w:tcW w:w="567" w:type="dxa"/>
          </w:tcPr>
          <w:p w14:paraId="6B8822FE" w14:textId="77777777" w:rsidR="002B4B87" w:rsidRPr="002B4B87" w:rsidRDefault="002B4B87" w:rsidP="002B4B87">
            <w:pPr>
              <w:rPr>
                <w:rStyle w:val="Hyperlink"/>
                <w:rFonts w:hint="cs"/>
                <w:rtl/>
              </w:rPr>
            </w:pPr>
            <w:hyperlink w:anchor="Seif22" w:tooltip="הפסקת כהונת שר מחמת עבירה" w:history="1">
              <w:r w:rsidRPr="002B4B87">
                <w:rPr>
                  <w:rStyle w:val="Hyperlink"/>
                </w:rPr>
                <w:t>Go</w:t>
              </w:r>
            </w:hyperlink>
          </w:p>
        </w:tc>
        <w:tc>
          <w:tcPr>
            <w:tcW w:w="850" w:type="dxa"/>
          </w:tcPr>
          <w:p w14:paraId="60B36BD3"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Seif22</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D1953D8" w14:textId="77777777" w:rsidTr="002B4B87">
        <w:tblPrEx>
          <w:tblCellMar>
            <w:top w:w="0" w:type="dxa"/>
            <w:bottom w:w="0" w:type="dxa"/>
          </w:tblCellMar>
        </w:tblPrEx>
        <w:tc>
          <w:tcPr>
            <w:tcW w:w="1247" w:type="dxa"/>
          </w:tcPr>
          <w:p w14:paraId="4C4B8A91" w14:textId="77777777" w:rsidR="002B4B87" w:rsidRPr="002B4B87" w:rsidRDefault="002B4B87" w:rsidP="002B4B87">
            <w:pPr>
              <w:rPr>
                <w:rFonts w:cs="Frankruhel" w:hint="cs"/>
                <w:rtl/>
              </w:rPr>
            </w:pPr>
            <w:r>
              <w:rPr>
                <w:rFonts w:cs="Frankruhel"/>
                <w:rtl/>
              </w:rPr>
              <w:t xml:space="preserve">סעיף 24 </w:t>
            </w:r>
          </w:p>
        </w:tc>
        <w:tc>
          <w:tcPr>
            <w:tcW w:w="5669" w:type="dxa"/>
          </w:tcPr>
          <w:p w14:paraId="090FAD87" w14:textId="77777777" w:rsidR="002B4B87" w:rsidRPr="002B4B87" w:rsidRDefault="002B4B87" w:rsidP="002B4B87">
            <w:pPr>
              <w:rPr>
                <w:rFonts w:cs="Frankruhel" w:hint="cs"/>
                <w:rtl/>
              </w:rPr>
            </w:pPr>
            <w:r>
              <w:rPr>
                <w:rFonts w:cs="Frankruhel"/>
                <w:rtl/>
              </w:rPr>
              <w:t>מילוי מקומו של שר</w:t>
            </w:r>
          </w:p>
        </w:tc>
        <w:tc>
          <w:tcPr>
            <w:tcW w:w="567" w:type="dxa"/>
          </w:tcPr>
          <w:p w14:paraId="3980C725" w14:textId="77777777" w:rsidR="002B4B87" w:rsidRPr="002B4B87" w:rsidRDefault="002B4B87" w:rsidP="002B4B87">
            <w:pPr>
              <w:rPr>
                <w:rStyle w:val="Hyperlink"/>
                <w:rFonts w:hint="cs"/>
                <w:rtl/>
              </w:rPr>
            </w:pPr>
            <w:hyperlink w:anchor="Seif23" w:tooltip="מילוי מקומו של שר" w:history="1">
              <w:r w:rsidRPr="002B4B87">
                <w:rPr>
                  <w:rStyle w:val="Hyperlink"/>
                </w:rPr>
                <w:t>Go</w:t>
              </w:r>
            </w:hyperlink>
          </w:p>
        </w:tc>
        <w:tc>
          <w:tcPr>
            <w:tcW w:w="850" w:type="dxa"/>
          </w:tcPr>
          <w:p w14:paraId="1C64ABA3"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Seif23</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67471592" w14:textId="77777777" w:rsidTr="002B4B87">
        <w:tblPrEx>
          <w:tblCellMar>
            <w:top w:w="0" w:type="dxa"/>
            <w:bottom w:w="0" w:type="dxa"/>
          </w:tblCellMar>
        </w:tblPrEx>
        <w:tc>
          <w:tcPr>
            <w:tcW w:w="1247" w:type="dxa"/>
          </w:tcPr>
          <w:p w14:paraId="2FB2782F" w14:textId="77777777" w:rsidR="002B4B87" w:rsidRPr="002B4B87" w:rsidRDefault="002B4B87" w:rsidP="002B4B87">
            <w:pPr>
              <w:rPr>
                <w:rFonts w:cs="Frankruhel" w:hint="cs"/>
                <w:rtl/>
              </w:rPr>
            </w:pPr>
            <w:r>
              <w:rPr>
                <w:rFonts w:cs="Frankruhel"/>
                <w:rtl/>
              </w:rPr>
              <w:t xml:space="preserve">סעיף 25 </w:t>
            </w:r>
          </w:p>
        </w:tc>
        <w:tc>
          <w:tcPr>
            <w:tcW w:w="5669" w:type="dxa"/>
          </w:tcPr>
          <w:p w14:paraId="6CB9806F" w14:textId="77777777" w:rsidR="002B4B87" w:rsidRPr="002B4B87" w:rsidRDefault="002B4B87" w:rsidP="002B4B87">
            <w:pPr>
              <w:rPr>
                <w:rFonts w:cs="Frankruhel" w:hint="cs"/>
                <w:rtl/>
              </w:rPr>
            </w:pPr>
            <w:r>
              <w:rPr>
                <w:rFonts w:cs="Frankruhel"/>
                <w:rtl/>
              </w:rPr>
              <w:t>סגני שרים</w:t>
            </w:r>
          </w:p>
        </w:tc>
        <w:tc>
          <w:tcPr>
            <w:tcW w:w="567" w:type="dxa"/>
          </w:tcPr>
          <w:p w14:paraId="2381089A" w14:textId="77777777" w:rsidR="002B4B87" w:rsidRPr="002B4B87" w:rsidRDefault="002B4B87" w:rsidP="002B4B87">
            <w:pPr>
              <w:rPr>
                <w:rStyle w:val="Hyperlink"/>
                <w:rFonts w:hint="cs"/>
                <w:rtl/>
              </w:rPr>
            </w:pPr>
            <w:hyperlink w:anchor="Seif24" w:tooltip="סגני שרים" w:history="1">
              <w:r w:rsidRPr="002B4B87">
                <w:rPr>
                  <w:rStyle w:val="Hyperlink"/>
                </w:rPr>
                <w:t>Go</w:t>
              </w:r>
            </w:hyperlink>
          </w:p>
        </w:tc>
        <w:tc>
          <w:tcPr>
            <w:tcW w:w="850" w:type="dxa"/>
          </w:tcPr>
          <w:p w14:paraId="2833D38A"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Seif24</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794B43F" w14:textId="77777777" w:rsidTr="002B4B87">
        <w:tblPrEx>
          <w:tblCellMar>
            <w:top w:w="0" w:type="dxa"/>
            <w:bottom w:w="0" w:type="dxa"/>
          </w:tblCellMar>
        </w:tblPrEx>
        <w:tc>
          <w:tcPr>
            <w:tcW w:w="1247" w:type="dxa"/>
          </w:tcPr>
          <w:p w14:paraId="2D1363F9" w14:textId="77777777" w:rsidR="002B4B87" w:rsidRPr="002B4B87" w:rsidRDefault="002B4B87" w:rsidP="002B4B87">
            <w:pPr>
              <w:rPr>
                <w:rFonts w:cs="Frankruhel" w:hint="cs"/>
                <w:rtl/>
              </w:rPr>
            </w:pPr>
            <w:r>
              <w:rPr>
                <w:rFonts w:cs="Frankruhel"/>
                <w:rtl/>
              </w:rPr>
              <w:t xml:space="preserve">סעיף 26 </w:t>
            </w:r>
          </w:p>
        </w:tc>
        <w:tc>
          <w:tcPr>
            <w:tcW w:w="5669" w:type="dxa"/>
          </w:tcPr>
          <w:p w14:paraId="5BEF0A71" w14:textId="77777777" w:rsidR="002B4B87" w:rsidRPr="002B4B87" w:rsidRDefault="002B4B87" w:rsidP="002B4B87">
            <w:pPr>
              <w:rPr>
                <w:rFonts w:cs="Frankruhel" w:hint="cs"/>
                <w:rtl/>
              </w:rPr>
            </w:pPr>
            <w:r>
              <w:rPr>
                <w:rFonts w:cs="Frankruhel"/>
                <w:rtl/>
              </w:rPr>
              <w:t>פקיעת כהונתו של סגן שר</w:t>
            </w:r>
          </w:p>
        </w:tc>
        <w:tc>
          <w:tcPr>
            <w:tcW w:w="567" w:type="dxa"/>
          </w:tcPr>
          <w:p w14:paraId="7C7079B9" w14:textId="77777777" w:rsidR="002B4B87" w:rsidRPr="002B4B87" w:rsidRDefault="002B4B87" w:rsidP="002B4B87">
            <w:pPr>
              <w:rPr>
                <w:rStyle w:val="Hyperlink"/>
                <w:rFonts w:hint="cs"/>
                <w:rtl/>
              </w:rPr>
            </w:pPr>
            <w:hyperlink w:anchor="Seif25" w:tooltip="פקיעת כהונתו של סגן שר" w:history="1">
              <w:r w:rsidRPr="002B4B87">
                <w:rPr>
                  <w:rStyle w:val="Hyperlink"/>
                </w:rPr>
                <w:t>Go</w:t>
              </w:r>
            </w:hyperlink>
          </w:p>
        </w:tc>
        <w:tc>
          <w:tcPr>
            <w:tcW w:w="850" w:type="dxa"/>
          </w:tcPr>
          <w:p w14:paraId="01FAA4E6"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Seif25</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B921D2F" w14:textId="77777777" w:rsidTr="002B4B87">
        <w:tblPrEx>
          <w:tblCellMar>
            <w:top w:w="0" w:type="dxa"/>
            <w:bottom w:w="0" w:type="dxa"/>
          </w:tblCellMar>
        </w:tblPrEx>
        <w:tc>
          <w:tcPr>
            <w:tcW w:w="1247" w:type="dxa"/>
          </w:tcPr>
          <w:p w14:paraId="6ED37A33" w14:textId="77777777" w:rsidR="002B4B87" w:rsidRPr="002B4B87" w:rsidRDefault="002B4B87" w:rsidP="002B4B87">
            <w:pPr>
              <w:rPr>
                <w:rFonts w:cs="Frankruhel" w:hint="cs"/>
                <w:rtl/>
              </w:rPr>
            </w:pPr>
            <w:r>
              <w:rPr>
                <w:rFonts w:cs="Frankruhel"/>
                <w:rtl/>
              </w:rPr>
              <w:t xml:space="preserve">סעיף 27 </w:t>
            </w:r>
          </w:p>
        </w:tc>
        <w:tc>
          <w:tcPr>
            <w:tcW w:w="5669" w:type="dxa"/>
          </w:tcPr>
          <w:p w14:paraId="4203F8E5" w14:textId="77777777" w:rsidR="002B4B87" w:rsidRPr="002B4B87" w:rsidRDefault="002B4B87" w:rsidP="002B4B87">
            <w:pPr>
              <w:rPr>
                <w:rFonts w:cs="Frankruhel" w:hint="cs"/>
                <w:rtl/>
              </w:rPr>
            </w:pPr>
            <w:r>
              <w:rPr>
                <w:rFonts w:cs="Frankruhel"/>
                <w:rtl/>
              </w:rPr>
              <w:t>הפסקת כהונת סגן שר מחמת עבירה</w:t>
            </w:r>
          </w:p>
        </w:tc>
        <w:tc>
          <w:tcPr>
            <w:tcW w:w="567" w:type="dxa"/>
          </w:tcPr>
          <w:p w14:paraId="2D7035FF" w14:textId="77777777" w:rsidR="002B4B87" w:rsidRPr="002B4B87" w:rsidRDefault="002B4B87" w:rsidP="002B4B87">
            <w:pPr>
              <w:rPr>
                <w:rStyle w:val="Hyperlink"/>
                <w:rFonts w:hint="cs"/>
                <w:rtl/>
              </w:rPr>
            </w:pPr>
            <w:hyperlink w:anchor="Seif26" w:tooltip="הפסקת כהונת סגן שר מחמת עבירה" w:history="1">
              <w:r w:rsidRPr="002B4B87">
                <w:rPr>
                  <w:rStyle w:val="Hyperlink"/>
                </w:rPr>
                <w:t>Go</w:t>
              </w:r>
            </w:hyperlink>
          </w:p>
        </w:tc>
        <w:tc>
          <w:tcPr>
            <w:tcW w:w="850" w:type="dxa"/>
          </w:tcPr>
          <w:p w14:paraId="44D43215"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Seif26</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02D9C72" w14:textId="77777777" w:rsidTr="002B4B87">
        <w:tblPrEx>
          <w:tblCellMar>
            <w:top w:w="0" w:type="dxa"/>
            <w:bottom w:w="0" w:type="dxa"/>
          </w:tblCellMar>
        </w:tblPrEx>
        <w:tc>
          <w:tcPr>
            <w:tcW w:w="1247" w:type="dxa"/>
          </w:tcPr>
          <w:p w14:paraId="4F764779" w14:textId="77777777" w:rsidR="002B4B87" w:rsidRPr="002B4B87" w:rsidRDefault="002B4B87" w:rsidP="002B4B87">
            <w:pPr>
              <w:rPr>
                <w:rFonts w:cs="Frankruhel" w:hint="cs"/>
                <w:rtl/>
              </w:rPr>
            </w:pPr>
            <w:r>
              <w:rPr>
                <w:rFonts w:cs="Frankruhel"/>
                <w:rtl/>
              </w:rPr>
              <w:t xml:space="preserve">סעיף 28 </w:t>
            </w:r>
          </w:p>
        </w:tc>
        <w:tc>
          <w:tcPr>
            <w:tcW w:w="5669" w:type="dxa"/>
          </w:tcPr>
          <w:p w14:paraId="07A0DE07" w14:textId="77777777" w:rsidR="002B4B87" w:rsidRPr="002B4B87" w:rsidRDefault="002B4B87" w:rsidP="002B4B87">
            <w:pPr>
              <w:rPr>
                <w:rFonts w:cs="Frankruhel" w:hint="cs"/>
                <w:rtl/>
              </w:rPr>
            </w:pPr>
            <w:r>
              <w:rPr>
                <w:rFonts w:cs="Frankruhel"/>
                <w:rtl/>
              </w:rPr>
              <w:t>הבעת אי אמון בממשלה</w:t>
            </w:r>
          </w:p>
        </w:tc>
        <w:tc>
          <w:tcPr>
            <w:tcW w:w="567" w:type="dxa"/>
          </w:tcPr>
          <w:p w14:paraId="417269B1" w14:textId="77777777" w:rsidR="002B4B87" w:rsidRPr="002B4B87" w:rsidRDefault="002B4B87" w:rsidP="002B4B87">
            <w:pPr>
              <w:rPr>
                <w:rStyle w:val="Hyperlink"/>
                <w:rFonts w:hint="cs"/>
                <w:rtl/>
              </w:rPr>
            </w:pPr>
            <w:hyperlink w:anchor="Seif27" w:tooltip="הבעת אי אמון בממשלה" w:history="1">
              <w:r w:rsidRPr="002B4B87">
                <w:rPr>
                  <w:rStyle w:val="Hyperlink"/>
                </w:rPr>
                <w:t>Go</w:t>
              </w:r>
            </w:hyperlink>
          </w:p>
        </w:tc>
        <w:tc>
          <w:tcPr>
            <w:tcW w:w="850" w:type="dxa"/>
          </w:tcPr>
          <w:p w14:paraId="5D4D7926"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Seif27</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681D9B34" w14:textId="77777777" w:rsidTr="002B4B87">
        <w:tblPrEx>
          <w:tblCellMar>
            <w:top w:w="0" w:type="dxa"/>
            <w:bottom w:w="0" w:type="dxa"/>
          </w:tblCellMar>
        </w:tblPrEx>
        <w:tc>
          <w:tcPr>
            <w:tcW w:w="1247" w:type="dxa"/>
          </w:tcPr>
          <w:p w14:paraId="70D77BA1" w14:textId="77777777" w:rsidR="002B4B87" w:rsidRPr="002B4B87" w:rsidRDefault="002B4B87" w:rsidP="002B4B87">
            <w:pPr>
              <w:rPr>
                <w:rFonts w:cs="Frankruhel" w:hint="cs"/>
                <w:rtl/>
              </w:rPr>
            </w:pPr>
            <w:r>
              <w:rPr>
                <w:rFonts w:cs="Frankruhel"/>
                <w:rtl/>
              </w:rPr>
              <w:t xml:space="preserve">סעיף 29 </w:t>
            </w:r>
          </w:p>
        </w:tc>
        <w:tc>
          <w:tcPr>
            <w:tcW w:w="5669" w:type="dxa"/>
          </w:tcPr>
          <w:p w14:paraId="15AED4DD" w14:textId="77777777" w:rsidR="002B4B87" w:rsidRPr="002B4B87" w:rsidRDefault="002B4B87" w:rsidP="002B4B87">
            <w:pPr>
              <w:rPr>
                <w:rFonts w:cs="Frankruhel" w:hint="cs"/>
                <w:rtl/>
              </w:rPr>
            </w:pPr>
            <w:r>
              <w:rPr>
                <w:rFonts w:cs="Frankruhel"/>
                <w:rtl/>
              </w:rPr>
              <w:t>סמכות לפזר את הכנסת</w:t>
            </w:r>
          </w:p>
        </w:tc>
        <w:tc>
          <w:tcPr>
            <w:tcW w:w="567" w:type="dxa"/>
          </w:tcPr>
          <w:p w14:paraId="6F28F06F" w14:textId="77777777" w:rsidR="002B4B87" w:rsidRPr="002B4B87" w:rsidRDefault="002B4B87" w:rsidP="002B4B87">
            <w:pPr>
              <w:rPr>
                <w:rStyle w:val="Hyperlink"/>
                <w:rFonts w:hint="cs"/>
                <w:rtl/>
              </w:rPr>
            </w:pPr>
            <w:hyperlink w:anchor="Seif28" w:tooltip="סמכות לפזר את הכנסת" w:history="1">
              <w:r w:rsidRPr="002B4B87">
                <w:rPr>
                  <w:rStyle w:val="Hyperlink"/>
                </w:rPr>
                <w:t>Go</w:t>
              </w:r>
            </w:hyperlink>
          </w:p>
        </w:tc>
        <w:tc>
          <w:tcPr>
            <w:tcW w:w="850" w:type="dxa"/>
          </w:tcPr>
          <w:p w14:paraId="109CBD7A"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Seif28</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159E1D7" w14:textId="77777777" w:rsidTr="002B4B87">
        <w:tblPrEx>
          <w:tblCellMar>
            <w:top w:w="0" w:type="dxa"/>
            <w:bottom w:w="0" w:type="dxa"/>
          </w:tblCellMar>
        </w:tblPrEx>
        <w:tc>
          <w:tcPr>
            <w:tcW w:w="1247" w:type="dxa"/>
          </w:tcPr>
          <w:p w14:paraId="52D80856" w14:textId="77777777" w:rsidR="002B4B87" w:rsidRPr="002B4B87" w:rsidRDefault="002B4B87" w:rsidP="002B4B87">
            <w:pPr>
              <w:rPr>
                <w:rFonts w:cs="Frankruhel" w:hint="cs"/>
                <w:rtl/>
              </w:rPr>
            </w:pPr>
            <w:r>
              <w:rPr>
                <w:rFonts w:cs="Frankruhel"/>
                <w:rtl/>
              </w:rPr>
              <w:t xml:space="preserve">סעיף 30 </w:t>
            </w:r>
          </w:p>
        </w:tc>
        <w:tc>
          <w:tcPr>
            <w:tcW w:w="5669" w:type="dxa"/>
          </w:tcPr>
          <w:p w14:paraId="44C49B0A" w14:textId="77777777" w:rsidR="002B4B87" w:rsidRPr="002B4B87" w:rsidRDefault="002B4B87" w:rsidP="002B4B87">
            <w:pPr>
              <w:rPr>
                <w:rFonts w:cs="Frankruhel" w:hint="cs"/>
                <w:rtl/>
              </w:rPr>
            </w:pPr>
            <w:r>
              <w:rPr>
                <w:rFonts w:cs="Frankruhel"/>
                <w:rtl/>
              </w:rPr>
              <w:t>רציפות הממשלה</w:t>
            </w:r>
          </w:p>
        </w:tc>
        <w:tc>
          <w:tcPr>
            <w:tcW w:w="567" w:type="dxa"/>
          </w:tcPr>
          <w:p w14:paraId="457CB9A1" w14:textId="77777777" w:rsidR="002B4B87" w:rsidRPr="002B4B87" w:rsidRDefault="002B4B87" w:rsidP="002B4B87">
            <w:pPr>
              <w:rPr>
                <w:rStyle w:val="Hyperlink"/>
                <w:rFonts w:hint="cs"/>
                <w:rtl/>
              </w:rPr>
            </w:pPr>
            <w:hyperlink w:anchor="Seif29" w:tooltip="רציפות הממשלה" w:history="1">
              <w:r w:rsidRPr="002B4B87">
                <w:rPr>
                  <w:rStyle w:val="Hyperlink"/>
                </w:rPr>
                <w:t>Go</w:t>
              </w:r>
            </w:hyperlink>
          </w:p>
        </w:tc>
        <w:tc>
          <w:tcPr>
            <w:tcW w:w="850" w:type="dxa"/>
          </w:tcPr>
          <w:p w14:paraId="5CEA3E03"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Seif29</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7AD05B9" w14:textId="77777777" w:rsidTr="002B4B87">
        <w:tblPrEx>
          <w:tblCellMar>
            <w:top w:w="0" w:type="dxa"/>
            <w:bottom w:w="0" w:type="dxa"/>
          </w:tblCellMar>
        </w:tblPrEx>
        <w:tc>
          <w:tcPr>
            <w:tcW w:w="1247" w:type="dxa"/>
          </w:tcPr>
          <w:p w14:paraId="1039CC66" w14:textId="77777777" w:rsidR="002B4B87" w:rsidRPr="002B4B87" w:rsidRDefault="002B4B87" w:rsidP="002B4B87">
            <w:pPr>
              <w:rPr>
                <w:rFonts w:cs="Frankruhel" w:hint="cs"/>
                <w:rtl/>
              </w:rPr>
            </w:pPr>
            <w:r>
              <w:rPr>
                <w:rFonts w:cs="Frankruhel"/>
                <w:rtl/>
              </w:rPr>
              <w:t xml:space="preserve">סעיף 31 </w:t>
            </w:r>
          </w:p>
        </w:tc>
        <w:tc>
          <w:tcPr>
            <w:tcW w:w="5669" w:type="dxa"/>
          </w:tcPr>
          <w:p w14:paraId="14632FFC" w14:textId="77777777" w:rsidR="002B4B87" w:rsidRPr="002B4B87" w:rsidRDefault="002B4B87" w:rsidP="002B4B87">
            <w:pPr>
              <w:rPr>
                <w:rFonts w:cs="Frankruhel" w:hint="cs"/>
                <w:rtl/>
              </w:rPr>
            </w:pPr>
            <w:r>
              <w:rPr>
                <w:rFonts w:cs="Frankruhel"/>
                <w:rtl/>
              </w:rPr>
              <w:t>תפקוד הממשלה</w:t>
            </w:r>
          </w:p>
        </w:tc>
        <w:tc>
          <w:tcPr>
            <w:tcW w:w="567" w:type="dxa"/>
          </w:tcPr>
          <w:p w14:paraId="3C34A29A" w14:textId="77777777" w:rsidR="002B4B87" w:rsidRPr="002B4B87" w:rsidRDefault="002B4B87" w:rsidP="002B4B87">
            <w:pPr>
              <w:rPr>
                <w:rStyle w:val="Hyperlink"/>
                <w:rFonts w:hint="cs"/>
                <w:rtl/>
              </w:rPr>
            </w:pPr>
            <w:hyperlink w:anchor="Seif30" w:tooltip="תפקוד הממשלה" w:history="1">
              <w:r w:rsidRPr="002B4B87">
                <w:rPr>
                  <w:rStyle w:val="Hyperlink"/>
                </w:rPr>
                <w:t>Go</w:t>
              </w:r>
            </w:hyperlink>
          </w:p>
        </w:tc>
        <w:tc>
          <w:tcPr>
            <w:tcW w:w="850" w:type="dxa"/>
          </w:tcPr>
          <w:p w14:paraId="4A4EAF6F"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Seif30</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5ECE8AE" w14:textId="77777777" w:rsidTr="002B4B87">
        <w:tblPrEx>
          <w:tblCellMar>
            <w:top w:w="0" w:type="dxa"/>
            <w:bottom w:w="0" w:type="dxa"/>
          </w:tblCellMar>
        </w:tblPrEx>
        <w:tc>
          <w:tcPr>
            <w:tcW w:w="1247" w:type="dxa"/>
          </w:tcPr>
          <w:p w14:paraId="53C16039" w14:textId="77777777" w:rsidR="002B4B87" w:rsidRPr="002B4B87" w:rsidRDefault="002B4B87" w:rsidP="002B4B87">
            <w:pPr>
              <w:rPr>
                <w:rFonts w:cs="Frankruhel" w:hint="cs"/>
                <w:rtl/>
              </w:rPr>
            </w:pPr>
            <w:r>
              <w:rPr>
                <w:rFonts w:cs="Frankruhel"/>
                <w:rtl/>
              </w:rPr>
              <w:t xml:space="preserve">סעיף 32 </w:t>
            </w:r>
          </w:p>
        </w:tc>
        <w:tc>
          <w:tcPr>
            <w:tcW w:w="5669" w:type="dxa"/>
          </w:tcPr>
          <w:p w14:paraId="3C9558A1" w14:textId="77777777" w:rsidR="002B4B87" w:rsidRPr="002B4B87" w:rsidRDefault="002B4B87" w:rsidP="002B4B87">
            <w:pPr>
              <w:rPr>
                <w:rFonts w:cs="Frankruhel" w:hint="cs"/>
                <w:rtl/>
              </w:rPr>
            </w:pPr>
            <w:r>
              <w:rPr>
                <w:rFonts w:cs="Frankruhel"/>
                <w:rtl/>
              </w:rPr>
              <w:t>הסמכויות השיוריות של הממשלה</w:t>
            </w:r>
          </w:p>
        </w:tc>
        <w:tc>
          <w:tcPr>
            <w:tcW w:w="567" w:type="dxa"/>
          </w:tcPr>
          <w:p w14:paraId="4875DDDF" w14:textId="77777777" w:rsidR="002B4B87" w:rsidRPr="002B4B87" w:rsidRDefault="002B4B87" w:rsidP="002B4B87">
            <w:pPr>
              <w:rPr>
                <w:rStyle w:val="Hyperlink"/>
                <w:rFonts w:hint="cs"/>
                <w:rtl/>
              </w:rPr>
            </w:pPr>
            <w:hyperlink w:anchor="Seif31" w:tooltip="הסמכויות השיוריות של הממשלה" w:history="1">
              <w:r w:rsidRPr="002B4B87">
                <w:rPr>
                  <w:rStyle w:val="Hyperlink"/>
                </w:rPr>
                <w:t>Go</w:t>
              </w:r>
            </w:hyperlink>
          </w:p>
        </w:tc>
        <w:tc>
          <w:tcPr>
            <w:tcW w:w="850" w:type="dxa"/>
          </w:tcPr>
          <w:p w14:paraId="6CCD957E"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Seif31</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3AD9FED" w14:textId="77777777" w:rsidTr="002B4B87">
        <w:tblPrEx>
          <w:tblCellMar>
            <w:top w:w="0" w:type="dxa"/>
            <w:bottom w:w="0" w:type="dxa"/>
          </w:tblCellMar>
        </w:tblPrEx>
        <w:tc>
          <w:tcPr>
            <w:tcW w:w="1247" w:type="dxa"/>
          </w:tcPr>
          <w:p w14:paraId="0CA70FE4" w14:textId="77777777" w:rsidR="002B4B87" w:rsidRPr="002B4B87" w:rsidRDefault="002B4B87" w:rsidP="002B4B87">
            <w:pPr>
              <w:rPr>
                <w:rFonts w:cs="Frankruhel" w:hint="cs"/>
                <w:rtl/>
              </w:rPr>
            </w:pPr>
            <w:r>
              <w:rPr>
                <w:rFonts w:cs="Frankruhel"/>
                <w:rtl/>
              </w:rPr>
              <w:t xml:space="preserve">סעיף 33 </w:t>
            </w:r>
          </w:p>
        </w:tc>
        <w:tc>
          <w:tcPr>
            <w:tcW w:w="5669" w:type="dxa"/>
          </w:tcPr>
          <w:p w14:paraId="0019458B" w14:textId="77777777" w:rsidR="002B4B87" w:rsidRPr="002B4B87" w:rsidRDefault="002B4B87" w:rsidP="002B4B87">
            <w:pPr>
              <w:rPr>
                <w:rFonts w:cs="Frankruhel" w:hint="cs"/>
                <w:rtl/>
              </w:rPr>
            </w:pPr>
            <w:r>
              <w:rPr>
                <w:rFonts w:cs="Frankruhel"/>
                <w:rtl/>
              </w:rPr>
              <w:t>אצילת סמכויות</w:t>
            </w:r>
          </w:p>
        </w:tc>
        <w:tc>
          <w:tcPr>
            <w:tcW w:w="567" w:type="dxa"/>
          </w:tcPr>
          <w:p w14:paraId="648DA34F" w14:textId="77777777" w:rsidR="002B4B87" w:rsidRPr="002B4B87" w:rsidRDefault="002B4B87" w:rsidP="002B4B87">
            <w:pPr>
              <w:rPr>
                <w:rStyle w:val="Hyperlink"/>
                <w:rFonts w:hint="cs"/>
                <w:rtl/>
              </w:rPr>
            </w:pPr>
            <w:hyperlink w:anchor="Seif32" w:tooltip="אצילת סמכויות" w:history="1">
              <w:r w:rsidRPr="002B4B87">
                <w:rPr>
                  <w:rStyle w:val="Hyperlink"/>
                </w:rPr>
                <w:t>Go</w:t>
              </w:r>
            </w:hyperlink>
          </w:p>
        </w:tc>
        <w:tc>
          <w:tcPr>
            <w:tcW w:w="850" w:type="dxa"/>
          </w:tcPr>
          <w:p w14:paraId="28BF0849"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Seif32</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6AFC317" w14:textId="77777777" w:rsidTr="002B4B87">
        <w:tblPrEx>
          <w:tblCellMar>
            <w:top w:w="0" w:type="dxa"/>
            <w:bottom w:w="0" w:type="dxa"/>
          </w:tblCellMar>
        </w:tblPrEx>
        <w:tc>
          <w:tcPr>
            <w:tcW w:w="1247" w:type="dxa"/>
          </w:tcPr>
          <w:p w14:paraId="76DD24E8" w14:textId="77777777" w:rsidR="002B4B87" w:rsidRPr="002B4B87" w:rsidRDefault="002B4B87" w:rsidP="002B4B87">
            <w:pPr>
              <w:rPr>
                <w:rFonts w:cs="Frankruhel" w:hint="cs"/>
                <w:rtl/>
              </w:rPr>
            </w:pPr>
            <w:r>
              <w:rPr>
                <w:rFonts w:cs="Frankruhel"/>
                <w:rtl/>
              </w:rPr>
              <w:t xml:space="preserve">סעיף 34 </w:t>
            </w:r>
          </w:p>
        </w:tc>
        <w:tc>
          <w:tcPr>
            <w:tcW w:w="5669" w:type="dxa"/>
          </w:tcPr>
          <w:p w14:paraId="1CDDC202" w14:textId="77777777" w:rsidR="002B4B87" w:rsidRPr="002B4B87" w:rsidRDefault="002B4B87" w:rsidP="002B4B87">
            <w:pPr>
              <w:rPr>
                <w:rFonts w:cs="Frankruhel" w:hint="cs"/>
                <w:rtl/>
              </w:rPr>
            </w:pPr>
            <w:r>
              <w:rPr>
                <w:rFonts w:cs="Frankruhel"/>
                <w:rtl/>
              </w:rPr>
              <w:t>נטילת סמכויות</w:t>
            </w:r>
          </w:p>
        </w:tc>
        <w:tc>
          <w:tcPr>
            <w:tcW w:w="567" w:type="dxa"/>
          </w:tcPr>
          <w:p w14:paraId="02688598" w14:textId="77777777" w:rsidR="002B4B87" w:rsidRPr="002B4B87" w:rsidRDefault="002B4B87" w:rsidP="002B4B87">
            <w:pPr>
              <w:rPr>
                <w:rStyle w:val="Hyperlink"/>
                <w:rFonts w:hint="cs"/>
                <w:rtl/>
              </w:rPr>
            </w:pPr>
            <w:hyperlink w:anchor="Seif33" w:tooltip="נטילת סמכויות" w:history="1">
              <w:r w:rsidRPr="002B4B87">
                <w:rPr>
                  <w:rStyle w:val="Hyperlink"/>
                </w:rPr>
                <w:t>Go</w:t>
              </w:r>
            </w:hyperlink>
          </w:p>
        </w:tc>
        <w:tc>
          <w:tcPr>
            <w:tcW w:w="850" w:type="dxa"/>
          </w:tcPr>
          <w:p w14:paraId="7ED9DAE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Seif33</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3C693244" w14:textId="77777777" w:rsidTr="002B4B87">
        <w:tblPrEx>
          <w:tblCellMar>
            <w:top w:w="0" w:type="dxa"/>
            <w:bottom w:w="0" w:type="dxa"/>
          </w:tblCellMar>
        </w:tblPrEx>
        <w:tc>
          <w:tcPr>
            <w:tcW w:w="1247" w:type="dxa"/>
          </w:tcPr>
          <w:p w14:paraId="1FDBF471" w14:textId="77777777" w:rsidR="002B4B87" w:rsidRPr="002B4B87" w:rsidRDefault="002B4B87" w:rsidP="002B4B87">
            <w:pPr>
              <w:rPr>
                <w:rFonts w:cs="Frankruhel" w:hint="cs"/>
                <w:rtl/>
              </w:rPr>
            </w:pPr>
            <w:r>
              <w:rPr>
                <w:rFonts w:cs="Frankruhel"/>
                <w:rtl/>
              </w:rPr>
              <w:t xml:space="preserve">סעיף 35 </w:t>
            </w:r>
          </w:p>
        </w:tc>
        <w:tc>
          <w:tcPr>
            <w:tcW w:w="5669" w:type="dxa"/>
          </w:tcPr>
          <w:p w14:paraId="543D5789" w14:textId="77777777" w:rsidR="002B4B87" w:rsidRPr="002B4B87" w:rsidRDefault="002B4B87" w:rsidP="002B4B87">
            <w:pPr>
              <w:rPr>
                <w:rFonts w:cs="Frankruhel" w:hint="cs"/>
                <w:rtl/>
              </w:rPr>
            </w:pPr>
            <w:r>
              <w:rPr>
                <w:rFonts w:cs="Frankruhel"/>
                <w:rtl/>
              </w:rPr>
              <w:t>סודיות</w:t>
            </w:r>
          </w:p>
        </w:tc>
        <w:tc>
          <w:tcPr>
            <w:tcW w:w="567" w:type="dxa"/>
          </w:tcPr>
          <w:p w14:paraId="5053FD5B" w14:textId="77777777" w:rsidR="002B4B87" w:rsidRPr="002B4B87" w:rsidRDefault="002B4B87" w:rsidP="002B4B87">
            <w:pPr>
              <w:rPr>
                <w:rStyle w:val="Hyperlink"/>
                <w:rFonts w:hint="cs"/>
                <w:rtl/>
              </w:rPr>
            </w:pPr>
            <w:hyperlink w:anchor="Seif34" w:tooltip="סודיות" w:history="1">
              <w:r w:rsidRPr="002B4B87">
                <w:rPr>
                  <w:rStyle w:val="Hyperlink"/>
                </w:rPr>
                <w:t>Go</w:t>
              </w:r>
            </w:hyperlink>
          </w:p>
        </w:tc>
        <w:tc>
          <w:tcPr>
            <w:tcW w:w="850" w:type="dxa"/>
          </w:tcPr>
          <w:p w14:paraId="412B7D0D"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Seif34</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464CB70" w14:textId="77777777" w:rsidTr="002B4B87">
        <w:tblPrEx>
          <w:tblCellMar>
            <w:top w:w="0" w:type="dxa"/>
            <w:bottom w:w="0" w:type="dxa"/>
          </w:tblCellMar>
        </w:tblPrEx>
        <w:tc>
          <w:tcPr>
            <w:tcW w:w="1247" w:type="dxa"/>
          </w:tcPr>
          <w:p w14:paraId="2ABA2CAD" w14:textId="77777777" w:rsidR="002B4B87" w:rsidRPr="002B4B87" w:rsidRDefault="002B4B87" w:rsidP="002B4B87">
            <w:pPr>
              <w:rPr>
                <w:rFonts w:cs="Frankruhel" w:hint="cs"/>
                <w:rtl/>
              </w:rPr>
            </w:pPr>
            <w:r>
              <w:rPr>
                <w:rFonts w:cs="Frankruhel"/>
                <w:rtl/>
              </w:rPr>
              <w:t xml:space="preserve">סעיף 36 </w:t>
            </w:r>
          </w:p>
        </w:tc>
        <w:tc>
          <w:tcPr>
            <w:tcW w:w="5669" w:type="dxa"/>
          </w:tcPr>
          <w:p w14:paraId="4350B7BF" w14:textId="77777777" w:rsidR="002B4B87" w:rsidRPr="002B4B87" w:rsidRDefault="002B4B87" w:rsidP="002B4B87">
            <w:pPr>
              <w:rPr>
                <w:rFonts w:cs="Frankruhel" w:hint="cs"/>
                <w:rtl/>
              </w:rPr>
            </w:pPr>
            <w:r>
              <w:rPr>
                <w:rFonts w:cs="Frankruhel"/>
                <w:rtl/>
              </w:rPr>
              <w:t>משכורת וגמלאות</w:t>
            </w:r>
          </w:p>
        </w:tc>
        <w:tc>
          <w:tcPr>
            <w:tcW w:w="567" w:type="dxa"/>
          </w:tcPr>
          <w:p w14:paraId="0AA5FE7F" w14:textId="77777777" w:rsidR="002B4B87" w:rsidRPr="002B4B87" w:rsidRDefault="002B4B87" w:rsidP="002B4B87">
            <w:pPr>
              <w:rPr>
                <w:rStyle w:val="Hyperlink"/>
                <w:rFonts w:hint="cs"/>
                <w:rtl/>
              </w:rPr>
            </w:pPr>
            <w:hyperlink w:anchor="Seif35" w:tooltip="משכורת וגמלאות" w:history="1">
              <w:r w:rsidRPr="002B4B87">
                <w:rPr>
                  <w:rStyle w:val="Hyperlink"/>
                </w:rPr>
                <w:t>Go</w:t>
              </w:r>
            </w:hyperlink>
          </w:p>
        </w:tc>
        <w:tc>
          <w:tcPr>
            <w:tcW w:w="850" w:type="dxa"/>
          </w:tcPr>
          <w:p w14:paraId="1D20F50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Seif35</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24EA6A2" w14:textId="77777777" w:rsidTr="002B4B87">
        <w:tblPrEx>
          <w:tblCellMar>
            <w:top w:w="0" w:type="dxa"/>
            <w:bottom w:w="0" w:type="dxa"/>
          </w:tblCellMar>
        </w:tblPrEx>
        <w:tc>
          <w:tcPr>
            <w:tcW w:w="1247" w:type="dxa"/>
          </w:tcPr>
          <w:p w14:paraId="79DD3C82" w14:textId="77777777" w:rsidR="002B4B87" w:rsidRPr="002B4B87" w:rsidRDefault="002B4B87" w:rsidP="002B4B87">
            <w:pPr>
              <w:rPr>
                <w:rFonts w:cs="Frankruhel" w:hint="cs"/>
                <w:rtl/>
              </w:rPr>
            </w:pPr>
            <w:r>
              <w:rPr>
                <w:rFonts w:cs="Frankruhel"/>
                <w:rtl/>
              </w:rPr>
              <w:t xml:space="preserve">סעיף 37 </w:t>
            </w:r>
          </w:p>
        </w:tc>
        <w:tc>
          <w:tcPr>
            <w:tcW w:w="5669" w:type="dxa"/>
          </w:tcPr>
          <w:p w14:paraId="3767499A" w14:textId="77777777" w:rsidR="002B4B87" w:rsidRPr="002B4B87" w:rsidRDefault="002B4B87" w:rsidP="002B4B87">
            <w:pPr>
              <w:rPr>
                <w:rFonts w:cs="Frankruhel" w:hint="cs"/>
                <w:rtl/>
              </w:rPr>
            </w:pPr>
            <w:r>
              <w:rPr>
                <w:rFonts w:cs="Frankruhel"/>
                <w:rtl/>
              </w:rPr>
              <w:t>תקנות</w:t>
            </w:r>
          </w:p>
        </w:tc>
        <w:tc>
          <w:tcPr>
            <w:tcW w:w="567" w:type="dxa"/>
          </w:tcPr>
          <w:p w14:paraId="107F74E3" w14:textId="77777777" w:rsidR="002B4B87" w:rsidRPr="002B4B87" w:rsidRDefault="002B4B87" w:rsidP="002B4B87">
            <w:pPr>
              <w:rPr>
                <w:rStyle w:val="Hyperlink"/>
                <w:rFonts w:hint="cs"/>
                <w:rtl/>
              </w:rPr>
            </w:pPr>
            <w:hyperlink w:anchor="Seif36" w:tooltip="תקנות" w:history="1">
              <w:r w:rsidRPr="002B4B87">
                <w:rPr>
                  <w:rStyle w:val="Hyperlink"/>
                </w:rPr>
                <w:t>Go</w:t>
              </w:r>
            </w:hyperlink>
          </w:p>
        </w:tc>
        <w:tc>
          <w:tcPr>
            <w:tcW w:w="850" w:type="dxa"/>
          </w:tcPr>
          <w:p w14:paraId="04B3D713"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Seif36</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278852D" w14:textId="77777777" w:rsidTr="002B4B87">
        <w:tblPrEx>
          <w:tblCellMar>
            <w:top w:w="0" w:type="dxa"/>
            <w:bottom w:w="0" w:type="dxa"/>
          </w:tblCellMar>
        </w:tblPrEx>
        <w:tc>
          <w:tcPr>
            <w:tcW w:w="1247" w:type="dxa"/>
          </w:tcPr>
          <w:p w14:paraId="1E5B4735" w14:textId="77777777" w:rsidR="002B4B87" w:rsidRPr="002B4B87" w:rsidRDefault="002B4B87" w:rsidP="002B4B87">
            <w:pPr>
              <w:rPr>
                <w:rFonts w:cs="Frankruhel" w:hint="cs"/>
                <w:rtl/>
              </w:rPr>
            </w:pPr>
            <w:r>
              <w:rPr>
                <w:rFonts w:cs="Frankruhel"/>
                <w:rtl/>
              </w:rPr>
              <w:t xml:space="preserve">סעיף 38 </w:t>
            </w:r>
          </w:p>
        </w:tc>
        <w:tc>
          <w:tcPr>
            <w:tcW w:w="5669" w:type="dxa"/>
          </w:tcPr>
          <w:p w14:paraId="2EC77222" w14:textId="77777777" w:rsidR="002B4B87" w:rsidRPr="002B4B87" w:rsidRDefault="002B4B87" w:rsidP="002B4B87">
            <w:pPr>
              <w:rPr>
                <w:rFonts w:cs="Frankruhel" w:hint="cs"/>
                <w:rtl/>
              </w:rPr>
            </w:pPr>
            <w:r>
              <w:rPr>
                <w:rFonts w:cs="Frankruhel"/>
                <w:rtl/>
              </w:rPr>
              <w:t>הכרזת מצב חירום</w:t>
            </w:r>
          </w:p>
        </w:tc>
        <w:tc>
          <w:tcPr>
            <w:tcW w:w="567" w:type="dxa"/>
          </w:tcPr>
          <w:p w14:paraId="34723D79" w14:textId="77777777" w:rsidR="002B4B87" w:rsidRPr="002B4B87" w:rsidRDefault="002B4B87" w:rsidP="002B4B87">
            <w:pPr>
              <w:rPr>
                <w:rStyle w:val="Hyperlink"/>
                <w:rFonts w:hint="cs"/>
                <w:rtl/>
              </w:rPr>
            </w:pPr>
            <w:hyperlink w:anchor="Seif37" w:tooltip="הכרזת מצב חירום" w:history="1">
              <w:r w:rsidRPr="002B4B87">
                <w:rPr>
                  <w:rStyle w:val="Hyperlink"/>
                </w:rPr>
                <w:t>Go</w:t>
              </w:r>
            </w:hyperlink>
          </w:p>
        </w:tc>
        <w:tc>
          <w:tcPr>
            <w:tcW w:w="850" w:type="dxa"/>
          </w:tcPr>
          <w:p w14:paraId="1DAD0A8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Seif37</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C29E9F4" w14:textId="77777777" w:rsidTr="002B4B87">
        <w:tblPrEx>
          <w:tblCellMar>
            <w:top w:w="0" w:type="dxa"/>
            <w:bottom w:w="0" w:type="dxa"/>
          </w:tblCellMar>
        </w:tblPrEx>
        <w:tc>
          <w:tcPr>
            <w:tcW w:w="1247" w:type="dxa"/>
          </w:tcPr>
          <w:p w14:paraId="3499DD6D" w14:textId="77777777" w:rsidR="002B4B87" w:rsidRPr="002B4B87" w:rsidRDefault="002B4B87" w:rsidP="002B4B87">
            <w:pPr>
              <w:rPr>
                <w:rFonts w:cs="Frankruhel" w:hint="cs"/>
                <w:rtl/>
              </w:rPr>
            </w:pPr>
            <w:r>
              <w:rPr>
                <w:rFonts w:cs="Frankruhel"/>
                <w:rtl/>
              </w:rPr>
              <w:t xml:space="preserve">סעיף 39 </w:t>
            </w:r>
          </w:p>
        </w:tc>
        <w:tc>
          <w:tcPr>
            <w:tcW w:w="5669" w:type="dxa"/>
          </w:tcPr>
          <w:p w14:paraId="0DD05C6B" w14:textId="77777777" w:rsidR="002B4B87" w:rsidRPr="002B4B87" w:rsidRDefault="002B4B87" w:rsidP="002B4B87">
            <w:pPr>
              <w:rPr>
                <w:rFonts w:cs="Frankruhel" w:hint="cs"/>
                <w:rtl/>
              </w:rPr>
            </w:pPr>
            <w:r>
              <w:rPr>
                <w:rFonts w:cs="Frankruhel"/>
                <w:rtl/>
              </w:rPr>
              <w:t>התקנת תקנות שעת חירום</w:t>
            </w:r>
          </w:p>
        </w:tc>
        <w:tc>
          <w:tcPr>
            <w:tcW w:w="567" w:type="dxa"/>
          </w:tcPr>
          <w:p w14:paraId="0D7622BB" w14:textId="77777777" w:rsidR="002B4B87" w:rsidRPr="002B4B87" w:rsidRDefault="002B4B87" w:rsidP="002B4B87">
            <w:pPr>
              <w:rPr>
                <w:rStyle w:val="Hyperlink"/>
                <w:rFonts w:hint="cs"/>
                <w:rtl/>
              </w:rPr>
            </w:pPr>
            <w:hyperlink w:anchor="Seif38" w:tooltip="התקנת תקנות שעת חירום" w:history="1">
              <w:r w:rsidRPr="002B4B87">
                <w:rPr>
                  <w:rStyle w:val="Hyperlink"/>
                </w:rPr>
                <w:t>Go</w:t>
              </w:r>
            </w:hyperlink>
          </w:p>
        </w:tc>
        <w:tc>
          <w:tcPr>
            <w:tcW w:w="850" w:type="dxa"/>
          </w:tcPr>
          <w:p w14:paraId="081F19B5"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Seif38</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AFD4A79" w14:textId="77777777" w:rsidTr="002B4B87">
        <w:tblPrEx>
          <w:tblCellMar>
            <w:top w:w="0" w:type="dxa"/>
            <w:bottom w:w="0" w:type="dxa"/>
          </w:tblCellMar>
        </w:tblPrEx>
        <w:tc>
          <w:tcPr>
            <w:tcW w:w="1247" w:type="dxa"/>
          </w:tcPr>
          <w:p w14:paraId="5F010E21" w14:textId="77777777" w:rsidR="002B4B87" w:rsidRPr="002B4B87" w:rsidRDefault="002B4B87" w:rsidP="002B4B87">
            <w:pPr>
              <w:rPr>
                <w:rFonts w:cs="Frankruhel" w:hint="cs"/>
                <w:rtl/>
              </w:rPr>
            </w:pPr>
            <w:r>
              <w:rPr>
                <w:rFonts w:cs="Frankruhel"/>
                <w:rtl/>
              </w:rPr>
              <w:t xml:space="preserve">סעיף 40 </w:t>
            </w:r>
          </w:p>
        </w:tc>
        <w:tc>
          <w:tcPr>
            <w:tcW w:w="5669" w:type="dxa"/>
          </w:tcPr>
          <w:p w14:paraId="4687F5AF" w14:textId="77777777" w:rsidR="002B4B87" w:rsidRPr="002B4B87" w:rsidRDefault="002B4B87" w:rsidP="002B4B87">
            <w:pPr>
              <w:rPr>
                <w:rFonts w:cs="Frankruhel" w:hint="cs"/>
                <w:rtl/>
              </w:rPr>
            </w:pPr>
            <w:r>
              <w:rPr>
                <w:rFonts w:cs="Frankruhel"/>
                <w:rtl/>
              </w:rPr>
              <w:t>הכרזת מלחמה או נקיטת פעולה צבאית משמעותית</w:t>
            </w:r>
          </w:p>
        </w:tc>
        <w:tc>
          <w:tcPr>
            <w:tcW w:w="567" w:type="dxa"/>
          </w:tcPr>
          <w:p w14:paraId="68E9116A" w14:textId="77777777" w:rsidR="002B4B87" w:rsidRPr="002B4B87" w:rsidRDefault="002B4B87" w:rsidP="002B4B87">
            <w:pPr>
              <w:rPr>
                <w:rStyle w:val="Hyperlink"/>
                <w:rFonts w:hint="cs"/>
                <w:rtl/>
              </w:rPr>
            </w:pPr>
            <w:hyperlink w:anchor="Seif39" w:tooltip="הכרזת מלחמה או נקיטת פעולה צבאית משמעותית" w:history="1">
              <w:r w:rsidRPr="002B4B87">
                <w:rPr>
                  <w:rStyle w:val="Hyperlink"/>
                </w:rPr>
                <w:t>Go</w:t>
              </w:r>
            </w:hyperlink>
          </w:p>
        </w:tc>
        <w:tc>
          <w:tcPr>
            <w:tcW w:w="850" w:type="dxa"/>
          </w:tcPr>
          <w:p w14:paraId="504DFD5A"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Seif39</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6E88B2D" w14:textId="77777777" w:rsidTr="002B4B87">
        <w:tblPrEx>
          <w:tblCellMar>
            <w:top w:w="0" w:type="dxa"/>
            <w:bottom w:w="0" w:type="dxa"/>
          </w:tblCellMar>
        </w:tblPrEx>
        <w:tc>
          <w:tcPr>
            <w:tcW w:w="1247" w:type="dxa"/>
          </w:tcPr>
          <w:p w14:paraId="421EE98F" w14:textId="77777777" w:rsidR="002B4B87" w:rsidRPr="002B4B87" w:rsidRDefault="002B4B87" w:rsidP="002B4B87">
            <w:pPr>
              <w:rPr>
                <w:rFonts w:cs="Frankruhel" w:hint="cs"/>
                <w:rtl/>
              </w:rPr>
            </w:pPr>
            <w:r>
              <w:rPr>
                <w:rFonts w:cs="Frankruhel"/>
                <w:rtl/>
              </w:rPr>
              <w:t xml:space="preserve">סעיף 41 </w:t>
            </w:r>
          </w:p>
        </w:tc>
        <w:tc>
          <w:tcPr>
            <w:tcW w:w="5669" w:type="dxa"/>
          </w:tcPr>
          <w:p w14:paraId="36F2F87A" w14:textId="77777777" w:rsidR="002B4B87" w:rsidRPr="002B4B87" w:rsidRDefault="002B4B87" w:rsidP="002B4B87">
            <w:pPr>
              <w:rPr>
                <w:rFonts w:cs="Frankruhel" w:hint="cs"/>
                <w:rtl/>
              </w:rPr>
            </w:pPr>
            <w:r>
              <w:rPr>
                <w:rFonts w:cs="Frankruhel"/>
                <w:rtl/>
              </w:rPr>
              <w:t>אי תחולה של תקנות שעת חירום</w:t>
            </w:r>
          </w:p>
        </w:tc>
        <w:tc>
          <w:tcPr>
            <w:tcW w:w="567" w:type="dxa"/>
          </w:tcPr>
          <w:p w14:paraId="22333EE2" w14:textId="77777777" w:rsidR="002B4B87" w:rsidRPr="002B4B87" w:rsidRDefault="002B4B87" w:rsidP="002B4B87">
            <w:pPr>
              <w:rPr>
                <w:rStyle w:val="Hyperlink"/>
                <w:rFonts w:hint="cs"/>
                <w:rtl/>
              </w:rPr>
            </w:pPr>
            <w:hyperlink w:anchor="Seif40" w:tooltip="אי תחולה של תקנות שעת חירום" w:history="1">
              <w:r w:rsidRPr="002B4B87">
                <w:rPr>
                  <w:rStyle w:val="Hyperlink"/>
                </w:rPr>
                <w:t>Go</w:t>
              </w:r>
            </w:hyperlink>
          </w:p>
        </w:tc>
        <w:tc>
          <w:tcPr>
            <w:tcW w:w="850" w:type="dxa"/>
          </w:tcPr>
          <w:p w14:paraId="2300206C"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Seif40</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57507CC" w14:textId="77777777" w:rsidTr="002B4B87">
        <w:tblPrEx>
          <w:tblCellMar>
            <w:top w:w="0" w:type="dxa"/>
            <w:bottom w:w="0" w:type="dxa"/>
          </w:tblCellMar>
        </w:tblPrEx>
        <w:tc>
          <w:tcPr>
            <w:tcW w:w="1247" w:type="dxa"/>
          </w:tcPr>
          <w:p w14:paraId="3230232D" w14:textId="77777777" w:rsidR="002B4B87" w:rsidRPr="002B4B87" w:rsidRDefault="002B4B87" w:rsidP="002B4B87">
            <w:pPr>
              <w:rPr>
                <w:rFonts w:cs="Frankruhel" w:hint="cs"/>
                <w:rtl/>
              </w:rPr>
            </w:pPr>
            <w:r>
              <w:rPr>
                <w:rFonts w:cs="Frankruhel"/>
                <w:rtl/>
              </w:rPr>
              <w:lastRenderedPageBreak/>
              <w:t xml:space="preserve">סעיף 42 </w:t>
            </w:r>
          </w:p>
        </w:tc>
        <w:tc>
          <w:tcPr>
            <w:tcW w:w="5669" w:type="dxa"/>
          </w:tcPr>
          <w:p w14:paraId="7BC2496A" w14:textId="77777777" w:rsidR="002B4B87" w:rsidRPr="002B4B87" w:rsidRDefault="002B4B87" w:rsidP="002B4B87">
            <w:pPr>
              <w:rPr>
                <w:rFonts w:cs="Frankruhel" w:hint="cs"/>
                <w:rtl/>
              </w:rPr>
            </w:pPr>
            <w:r>
              <w:rPr>
                <w:rFonts w:cs="Frankruhel"/>
                <w:rtl/>
              </w:rPr>
              <w:t>הממשלה וועדות הכנסת</w:t>
            </w:r>
          </w:p>
        </w:tc>
        <w:tc>
          <w:tcPr>
            <w:tcW w:w="567" w:type="dxa"/>
          </w:tcPr>
          <w:p w14:paraId="67876011" w14:textId="77777777" w:rsidR="002B4B87" w:rsidRPr="002B4B87" w:rsidRDefault="002B4B87" w:rsidP="002B4B87">
            <w:pPr>
              <w:rPr>
                <w:rStyle w:val="Hyperlink"/>
                <w:rFonts w:hint="cs"/>
                <w:rtl/>
              </w:rPr>
            </w:pPr>
            <w:hyperlink w:anchor="Seif41" w:tooltip="הממשלה וועדות הכנסת" w:history="1">
              <w:r w:rsidRPr="002B4B87">
                <w:rPr>
                  <w:rStyle w:val="Hyperlink"/>
                </w:rPr>
                <w:t>Go</w:t>
              </w:r>
            </w:hyperlink>
          </w:p>
        </w:tc>
        <w:tc>
          <w:tcPr>
            <w:tcW w:w="850" w:type="dxa"/>
          </w:tcPr>
          <w:p w14:paraId="4F7D500E"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Seif41</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34E2B356" w14:textId="77777777" w:rsidTr="002B4B87">
        <w:tblPrEx>
          <w:tblCellMar>
            <w:top w:w="0" w:type="dxa"/>
            <w:bottom w:w="0" w:type="dxa"/>
          </w:tblCellMar>
        </w:tblPrEx>
        <w:tc>
          <w:tcPr>
            <w:tcW w:w="1247" w:type="dxa"/>
          </w:tcPr>
          <w:p w14:paraId="45B8E75D" w14:textId="77777777" w:rsidR="002B4B87" w:rsidRPr="002B4B87" w:rsidRDefault="002B4B87" w:rsidP="002B4B87">
            <w:pPr>
              <w:rPr>
                <w:rFonts w:cs="Frankruhel" w:hint="cs"/>
                <w:rtl/>
              </w:rPr>
            </w:pPr>
            <w:r>
              <w:rPr>
                <w:rFonts w:cs="Frankruhel"/>
                <w:rtl/>
              </w:rPr>
              <w:t xml:space="preserve">סעיף 43 </w:t>
            </w:r>
          </w:p>
        </w:tc>
        <w:tc>
          <w:tcPr>
            <w:tcW w:w="5669" w:type="dxa"/>
          </w:tcPr>
          <w:p w14:paraId="6190B4D9" w14:textId="77777777" w:rsidR="002B4B87" w:rsidRPr="002B4B87" w:rsidRDefault="002B4B87" w:rsidP="002B4B87">
            <w:pPr>
              <w:rPr>
                <w:rFonts w:cs="Frankruhel" w:hint="cs"/>
                <w:rtl/>
              </w:rPr>
            </w:pPr>
            <w:r>
              <w:rPr>
                <w:rFonts w:cs="Frankruhel"/>
                <w:rtl/>
              </w:rPr>
              <w:t>שינוי מועד בחירות</w:t>
            </w:r>
          </w:p>
        </w:tc>
        <w:tc>
          <w:tcPr>
            <w:tcW w:w="567" w:type="dxa"/>
          </w:tcPr>
          <w:p w14:paraId="0776CF6A" w14:textId="77777777" w:rsidR="002B4B87" w:rsidRPr="002B4B87" w:rsidRDefault="002B4B87" w:rsidP="002B4B87">
            <w:pPr>
              <w:rPr>
                <w:rStyle w:val="Hyperlink"/>
                <w:rFonts w:hint="cs"/>
                <w:rtl/>
              </w:rPr>
            </w:pPr>
            <w:hyperlink w:anchor="Seif42" w:tooltip="שינוי מועד בחירות" w:history="1">
              <w:r w:rsidRPr="002B4B87">
                <w:rPr>
                  <w:rStyle w:val="Hyperlink"/>
                </w:rPr>
                <w:t>Go</w:t>
              </w:r>
            </w:hyperlink>
          </w:p>
        </w:tc>
        <w:tc>
          <w:tcPr>
            <w:tcW w:w="850" w:type="dxa"/>
          </w:tcPr>
          <w:p w14:paraId="73FFBC2B"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Seif42</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3A57B9BE" w14:textId="77777777" w:rsidTr="002B4B87">
        <w:tblPrEx>
          <w:tblCellMar>
            <w:top w:w="0" w:type="dxa"/>
            <w:bottom w:w="0" w:type="dxa"/>
          </w:tblCellMar>
        </w:tblPrEx>
        <w:tc>
          <w:tcPr>
            <w:tcW w:w="1247" w:type="dxa"/>
          </w:tcPr>
          <w:p w14:paraId="7806AB80" w14:textId="77777777" w:rsidR="002B4B87" w:rsidRPr="002B4B87" w:rsidRDefault="002B4B87" w:rsidP="002B4B87">
            <w:pPr>
              <w:rPr>
                <w:rFonts w:cs="Frankruhel" w:hint="cs"/>
                <w:rtl/>
              </w:rPr>
            </w:pPr>
            <w:r>
              <w:rPr>
                <w:rFonts w:cs="Frankruhel"/>
                <w:rtl/>
              </w:rPr>
              <w:t xml:space="preserve">סעיף 44 </w:t>
            </w:r>
          </w:p>
        </w:tc>
        <w:tc>
          <w:tcPr>
            <w:tcW w:w="5669" w:type="dxa"/>
          </w:tcPr>
          <w:p w14:paraId="32EE55B9" w14:textId="77777777" w:rsidR="002B4B87" w:rsidRPr="002B4B87" w:rsidRDefault="002B4B87" w:rsidP="002B4B87">
            <w:pPr>
              <w:rPr>
                <w:rFonts w:cs="Frankruhel" w:hint="cs"/>
                <w:rtl/>
              </w:rPr>
            </w:pPr>
            <w:r>
              <w:rPr>
                <w:rFonts w:cs="Frankruhel"/>
                <w:rtl/>
              </w:rPr>
              <w:t>יציבות החוק</w:t>
            </w:r>
          </w:p>
        </w:tc>
        <w:tc>
          <w:tcPr>
            <w:tcW w:w="567" w:type="dxa"/>
          </w:tcPr>
          <w:p w14:paraId="7C5B565F" w14:textId="77777777" w:rsidR="002B4B87" w:rsidRPr="002B4B87" w:rsidRDefault="002B4B87" w:rsidP="002B4B87">
            <w:pPr>
              <w:rPr>
                <w:rStyle w:val="Hyperlink"/>
                <w:rFonts w:hint="cs"/>
                <w:rtl/>
              </w:rPr>
            </w:pPr>
            <w:hyperlink w:anchor="Seif43" w:tooltip="יציבות החוק" w:history="1">
              <w:r w:rsidRPr="002B4B87">
                <w:rPr>
                  <w:rStyle w:val="Hyperlink"/>
                </w:rPr>
                <w:t>Go</w:t>
              </w:r>
            </w:hyperlink>
          </w:p>
        </w:tc>
        <w:tc>
          <w:tcPr>
            <w:tcW w:w="850" w:type="dxa"/>
          </w:tcPr>
          <w:p w14:paraId="570D753E"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Seif43</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CCD6EA8" w14:textId="77777777" w:rsidTr="002B4B87">
        <w:tblPrEx>
          <w:tblCellMar>
            <w:top w:w="0" w:type="dxa"/>
            <w:bottom w:w="0" w:type="dxa"/>
          </w:tblCellMar>
        </w:tblPrEx>
        <w:tc>
          <w:tcPr>
            <w:tcW w:w="1247" w:type="dxa"/>
          </w:tcPr>
          <w:p w14:paraId="527D8F48" w14:textId="77777777" w:rsidR="002B4B87" w:rsidRPr="002B4B87" w:rsidRDefault="002B4B87" w:rsidP="002B4B87">
            <w:pPr>
              <w:rPr>
                <w:rFonts w:cs="Frankruhel" w:hint="cs"/>
                <w:rtl/>
              </w:rPr>
            </w:pPr>
            <w:r>
              <w:rPr>
                <w:rFonts w:cs="Frankruhel"/>
                <w:rtl/>
              </w:rPr>
              <w:t xml:space="preserve">סעיף 45 </w:t>
            </w:r>
          </w:p>
        </w:tc>
        <w:tc>
          <w:tcPr>
            <w:tcW w:w="5669" w:type="dxa"/>
          </w:tcPr>
          <w:p w14:paraId="35EE8E28" w14:textId="77777777" w:rsidR="002B4B87" w:rsidRPr="002B4B87" w:rsidRDefault="002B4B87" w:rsidP="002B4B87">
            <w:pPr>
              <w:rPr>
                <w:rFonts w:cs="Frankruhel" w:hint="cs"/>
                <w:rtl/>
              </w:rPr>
            </w:pPr>
            <w:r>
              <w:rPr>
                <w:rFonts w:cs="Frankruhel"/>
                <w:rtl/>
              </w:rPr>
              <w:t>תיקון חוק יסוד: הכנסת   מס' 30</w:t>
            </w:r>
          </w:p>
        </w:tc>
        <w:tc>
          <w:tcPr>
            <w:tcW w:w="567" w:type="dxa"/>
          </w:tcPr>
          <w:p w14:paraId="1BD05592" w14:textId="77777777" w:rsidR="002B4B87" w:rsidRPr="002B4B87" w:rsidRDefault="002B4B87" w:rsidP="002B4B87">
            <w:pPr>
              <w:rPr>
                <w:rStyle w:val="Hyperlink"/>
                <w:rFonts w:hint="cs"/>
                <w:rtl/>
              </w:rPr>
            </w:pPr>
            <w:hyperlink w:anchor="Seif44" w:tooltip="תיקון חוק יסוד: הכנסת   מס 30" w:history="1">
              <w:r w:rsidRPr="002B4B87">
                <w:rPr>
                  <w:rStyle w:val="Hyperlink"/>
                </w:rPr>
                <w:t>Go</w:t>
              </w:r>
            </w:hyperlink>
          </w:p>
        </w:tc>
        <w:tc>
          <w:tcPr>
            <w:tcW w:w="850" w:type="dxa"/>
          </w:tcPr>
          <w:p w14:paraId="226F8EFE"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Seif44</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D540DA7" w14:textId="77777777" w:rsidTr="002B4B87">
        <w:tblPrEx>
          <w:tblCellMar>
            <w:top w:w="0" w:type="dxa"/>
            <w:bottom w:w="0" w:type="dxa"/>
          </w:tblCellMar>
        </w:tblPrEx>
        <w:tc>
          <w:tcPr>
            <w:tcW w:w="1247" w:type="dxa"/>
          </w:tcPr>
          <w:p w14:paraId="601AE857" w14:textId="77777777" w:rsidR="002B4B87" w:rsidRPr="002B4B87" w:rsidRDefault="002B4B87" w:rsidP="002B4B87">
            <w:pPr>
              <w:rPr>
                <w:rFonts w:cs="Frankruhel" w:hint="cs"/>
                <w:rtl/>
              </w:rPr>
            </w:pPr>
            <w:r>
              <w:rPr>
                <w:rFonts w:cs="Frankruhel"/>
                <w:rtl/>
              </w:rPr>
              <w:t xml:space="preserve">סעיף 46 </w:t>
            </w:r>
          </w:p>
        </w:tc>
        <w:tc>
          <w:tcPr>
            <w:tcW w:w="5669" w:type="dxa"/>
          </w:tcPr>
          <w:p w14:paraId="03502C1F" w14:textId="77777777" w:rsidR="002B4B87" w:rsidRPr="002B4B87" w:rsidRDefault="002B4B87" w:rsidP="002B4B87">
            <w:pPr>
              <w:rPr>
                <w:rFonts w:cs="Frankruhel" w:hint="cs"/>
                <w:rtl/>
              </w:rPr>
            </w:pPr>
            <w:r>
              <w:rPr>
                <w:rFonts w:cs="Frankruhel"/>
                <w:rtl/>
              </w:rPr>
              <w:t>ביטול חוק יסוד: הממשלה</w:t>
            </w:r>
          </w:p>
        </w:tc>
        <w:tc>
          <w:tcPr>
            <w:tcW w:w="567" w:type="dxa"/>
          </w:tcPr>
          <w:p w14:paraId="35B964EC" w14:textId="77777777" w:rsidR="002B4B87" w:rsidRPr="002B4B87" w:rsidRDefault="002B4B87" w:rsidP="002B4B87">
            <w:pPr>
              <w:rPr>
                <w:rStyle w:val="Hyperlink"/>
                <w:rFonts w:hint="cs"/>
                <w:rtl/>
              </w:rPr>
            </w:pPr>
            <w:hyperlink w:anchor="Seif45" w:tooltip="ביטול חוק יסוד: הממשלה" w:history="1">
              <w:r w:rsidRPr="002B4B87">
                <w:rPr>
                  <w:rStyle w:val="Hyperlink"/>
                </w:rPr>
                <w:t>Go</w:t>
              </w:r>
            </w:hyperlink>
          </w:p>
        </w:tc>
        <w:tc>
          <w:tcPr>
            <w:tcW w:w="850" w:type="dxa"/>
          </w:tcPr>
          <w:p w14:paraId="24618C6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Seif45</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3EA69794" w14:textId="77777777" w:rsidTr="002B4B87">
        <w:tblPrEx>
          <w:tblCellMar>
            <w:top w:w="0" w:type="dxa"/>
            <w:bottom w:w="0" w:type="dxa"/>
          </w:tblCellMar>
        </w:tblPrEx>
        <w:tc>
          <w:tcPr>
            <w:tcW w:w="1247" w:type="dxa"/>
          </w:tcPr>
          <w:p w14:paraId="2C9CAF63" w14:textId="77777777" w:rsidR="002B4B87" w:rsidRPr="002B4B87" w:rsidRDefault="002B4B87" w:rsidP="002B4B87">
            <w:pPr>
              <w:rPr>
                <w:rFonts w:cs="Frankruhel" w:hint="cs"/>
                <w:rtl/>
              </w:rPr>
            </w:pPr>
            <w:r>
              <w:rPr>
                <w:rFonts w:cs="Frankruhel"/>
                <w:rtl/>
              </w:rPr>
              <w:t xml:space="preserve">סעיף 47 </w:t>
            </w:r>
          </w:p>
        </w:tc>
        <w:tc>
          <w:tcPr>
            <w:tcW w:w="5669" w:type="dxa"/>
          </w:tcPr>
          <w:p w14:paraId="12013C23" w14:textId="77777777" w:rsidR="002B4B87" w:rsidRPr="002B4B87" w:rsidRDefault="002B4B87" w:rsidP="002B4B87">
            <w:pPr>
              <w:rPr>
                <w:rFonts w:cs="Frankruhel" w:hint="cs"/>
                <w:rtl/>
              </w:rPr>
            </w:pPr>
            <w:r>
              <w:rPr>
                <w:rFonts w:cs="Frankruhel"/>
                <w:rtl/>
              </w:rPr>
              <w:t>תחילה ותחולה</w:t>
            </w:r>
          </w:p>
        </w:tc>
        <w:tc>
          <w:tcPr>
            <w:tcW w:w="567" w:type="dxa"/>
          </w:tcPr>
          <w:p w14:paraId="546CD604" w14:textId="77777777" w:rsidR="002B4B87" w:rsidRPr="002B4B87" w:rsidRDefault="002B4B87" w:rsidP="002B4B87">
            <w:pPr>
              <w:rPr>
                <w:rStyle w:val="Hyperlink"/>
                <w:rFonts w:hint="cs"/>
                <w:rtl/>
              </w:rPr>
            </w:pPr>
            <w:hyperlink w:anchor="Seif46" w:tooltip="תחילה ותחולה" w:history="1">
              <w:r w:rsidRPr="002B4B87">
                <w:rPr>
                  <w:rStyle w:val="Hyperlink"/>
                </w:rPr>
                <w:t>Go</w:t>
              </w:r>
            </w:hyperlink>
          </w:p>
        </w:tc>
        <w:tc>
          <w:tcPr>
            <w:tcW w:w="850" w:type="dxa"/>
          </w:tcPr>
          <w:p w14:paraId="6E5B4658"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Seif46</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B269922" w14:textId="77777777" w:rsidTr="002B4B87">
        <w:tblPrEx>
          <w:tblCellMar>
            <w:top w:w="0" w:type="dxa"/>
            <w:bottom w:w="0" w:type="dxa"/>
          </w:tblCellMar>
        </w:tblPrEx>
        <w:tc>
          <w:tcPr>
            <w:tcW w:w="1247" w:type="dxa"/>
          </w:tcPr>
          <w:p w14:paraId="1811DB1D" w14:textId="77777777" w:rsidR="002B4B87" w:rsidRPr="002B4B87" w:rsidRDefault="002B4B87" w:rsidP="002B4B87">
            <w:pPr>
              <w:rPr>
                <w:rFonts w:cs="Frankruhel" w:hint="cs"/>
                <w:rtl/>
              </w:rPr>
            </w:pPr>
            <w:r>
              <w:rPr>
                <w:rFonts w:cs="Frankruhel"/>
                <w:rtl/>
              </w:rPr>
              <w:t xml:space="preserve">סעיף 8 </w:t>
            </w:r>
          </w:p>
        </w:tc>
        <w:tc>
          <w:tcPr>
            <w:tcW w:w="5669" w:type="dxa"/>
          </w:tcPr>
          <w:p w14:paraId="000FB2EB" w14:textId="77777777" w:rsidR="002B4B87" w:rsidRPr="002B4B87" w:rsidRDefault="002B4B87" w:rsidP="002B4B87">
            <w:pPr>
              <w:rPr>
                <w:rFonts w:cs="Frankruhel" w:hint="cs"/>
                <w:rtl/>
              </w:rPr>
            </w:pPr>
            <w:r>
              <w:rPr>
                <w:rFonts w:cs="Frankruhel"/>
                <w:rtl/>
              </w:rPr>
              <w:t>התקופה להרכבת ממשלה</w:t>
            </w:r>
          </w:p>
        </w:tc>
        <w:tc>
          <w:tcPr>
            <w:tcW w:w="567" w:type="dxa"/>
          </w:tcPr>
          <w:p w14:paraId="754F8A81" w14:textId="77777777" w:rsidR="002B4B87" w:rsidRPr="002B4B87" w:rsidRDefault="002B4B87" w:rsidP="002B4B87">
            <w:pPr>
              <w:rPr>
                <w:rStyle w:val="Hyperlink"/>
                <w:rFonts w:hint="cs"/>
                <w:rtl/>
              </w:rPr>
            </w:pPr>
            <w:hyperlink w:anchor="Seif47" w:tooltip="התקופה להרכבת ממשלה" w:history="1">
              <w:r w:rsidRPr="002B4B87">
                <w:rPr>
                  <w:rStyle w:val="Hyperlink"/>
                </w:rPr>
                <w:t>Go</w:t>
              </w:r>
            </w:hyperlink>
          </w:p>
        </w:tc>
        <w:tc>
          <w:tcPr>
            <w:tcW w:w="850" w:type="dxa"/>
          </w:tcPr>
          <w:p w14:paraId="07816C5B"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Seif47</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8F3399A" w14:textId="77777777" w:rsidTr="002B4B87">
        <w:tblPrEx>
          <w:tblCellMar>
            <w:top w:w="0" w:type="dxa"/>
            <w:bottom w:w="0" w:type="dxa"/>
          </w:tblCellMar>
        </w:tblPrEx>
        <w:tc>
          <w:tcPr>
            <w:tcW w:w="1247" w:type="dxa"/>
          </w:tcPr>
          <w:p w14:paraId="62CD580F" w14:textId="77777777" w:rsidR="002B4B87" w:rsidRPr="002B4B87" w:rsidRDefault="002B4B87" w:rsidP="002B4B87">
            <w:pPr>
              <w:rPr>
                <w:rFonts w:cs="Frankruhel" w:hint="cs"/>
                <w:rtl/>
              </w:rPr>
            </w:pPr>
            <w:r>
              <w:rPr>
                <w:rFonts w:cs="Frankruhel"/>
                <w:rtl/>
              </w:rPr>
              <w:t xml:space="preserve">סעיף 30א </w:t>
            </w:r>
          </w:p>
        </w:tc>
        <w:tc>
          <w:tcPr>
            <w:tcW w:w="5669" w:type="dxa"/>
          </w:tcPr>
          <w:p w14:paraId="7AB825D1" w14:textId="77777777" w:rsidR="002B4B87" w:rsidRPr="002B4B87" w:rsidRDefault="002B4B87" w:rsidP="002B4B87">
            <w:pPr>
              <w:rPr>
                <w:rFonts w:cs="Frankruhel" w:hint="cs"/>
                <w:rtl/>
              </w:rPr>
            </w:pPr>
            <w:r>
              <w:rPr>
                <w:rFonts w:cs="Frankruhel"/>
                <w:rtl/>
              </w:rPr>
              <w:t>הטלת התפקיד להרכיב ממשלה על שר או סגן שר שחברותו בכנסת נפסקה</w:t>
            </w:r>
          </w:p>
        </w:tc>
        <w:tc>
          <w:tcPr>
            <w:tcW w:w="567" w:type="dxa"/>
          </w:tcPr>
          <w:p w14:paraId="058FB220" w14:textId="77777777" w:rsidR="002B4B87" w:rsidRPr="002B4B87" w:rsidRDefault="002B4B87" w:rsidP="002B4B87">
            <w:pPr>
              <w:rPr>
                <w:rStyle w:val="Hyperlink"/>
                <w:rFonts w:hint="cs"/>
                <w:rtl/>
              </w:rPr>
            </w:pPr>
            <w:hyperlink w:anchor="Seif48" w:tooltip="הטלת התפקיד להרכיב ממשלה על שר או סגן שר שחברותו בכנסת נפסקה" w:history="1">
              <w:r w:rsidRPr="002B4B87">
                <w:rPr>
                  <w:rStyle w:val="Hyperlink"/>
                </w:rPr>
                <w:t>Go</w:t>
              </w:r>
            </w:hyperlink>
          </w:p>
        </w:tc>
        <w:tc>
          <w:tcPr>
            <w:tcW w:w="850" w:type="dxa"/>
          </w:tcPr>
          <w:p w14:paraId="74B11804"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Seif48</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3CDB74F" w14:textId="77777777" w:rsidTr="002B4B87">
        <w:tblPrEx>
          <w:tblCellMar>
            <w:top w:w="0" w:type="dxa"/>
            <w:bottom w:w="0" w:type="dxa"/>
          </w:tblCellMar>
        </w:tblPrEx>
        <w:tc>
          <w:tcPr>
            <w:tcW w:w="1247" w:type="dxa"/>
          </w:tcPr>
          <w:p w14:paraId="35F5B55E" w14:textId="77777777" w:rsidR="002B4B87" w:rsidRPr="002B4B87" w:rsidRDefault="002B4B87" w:rsidP="002B4B87">
            <w:pPr>
              <w:rPr>
                <w:rFonts w:cs="Frankruhel" w:hint="cs"/>
                <w:rtl/>
              </w:rPr>
            </w:pPr>
            <w:r>
              <w:rPr>
                <w:rFonts w:cs="Frankruhel"/>
                <w:rtl/>
              </w:rPr>
              <w:t xml:space="preserve">סעיף 30ב </w:t>
            </w:r>
          </w:p>
        </w:tc>
        <w:tc>
          <w:tcPr>
            <w:tcW w:w="5669" w:type="dxa"/>
          </w:tcPr>
          <w:p w14:paraId="2E3BAA9F" w14:textId="77777777" w:rsidR="002B4B87" w:rsidRPr="002B4B87" w:rsidRDefault="002B4B87" w:rsidP="002B4B87">
            <w:pPr>
              <w:rPr>
                <w:rFonts w:cs="Frankruhel" w:hint="cs"/>
                <w:rtl/>
              </w:rPr>
            </w:pPr>
            <w:r>
              <w:rPr>
                <w:rFonts w:cs="Frankruhel"/>
                <w:rtl/>
              </w:rPr>
              <w:t>ממלא מקום ראש הממשלה, ראש הממשלה בפועל או ראש הממשלה החלופי שהוא שר או סגן שר שחברותו בכנסת נפסקה</w:t>
            </w:r>
          </w:p>
        </w:tc>
        <w:tc>
          <w:tcPr>
            <w:tcW w:w="567" w:type="dxa"/>
          </w:tcPr>
          <w:p w14:paraId="420D5693" w14:textId="77777777" w:rsidR="002B4B87" w:rsidRPr="002B4B87" w:rsidRDefault="002B4B87" w:rsidP="002B4B87">
            <w:pPr>
              <w:rPr>
                <w:rStyle w:val="Hyperlink"/>
                <w:rFonts w:hint="cs"/>
                <w:rtl/>
              </w:rPr>
            </w:pPr>
            <w:hyperlink w:anchor="Seif49" w:tooltip="ממלא מקום ראש הממשלה, ראש הממשלה בפועל או ראש הממשלה החלופי שהוא שר או סגן שר שחברותו בכנסת נפסקה" w:history="1">
              <w:r w:rsidRPr="002B4B87">
                <w:rPr>
                  <w:rStyle w:val="Hyperlink"/>
                </w:rPr>
                <w:t>Go</w:t>
              </w:r>
            </w:hyperlink>
          </w:p>
        </w:tc>
        <w:tc>
          <w:tcPr>
            <w:tcW w:w="850" w:type="dxa"/>
          </w:tcPr>
          <w:p w14:paraId="14BF23D1"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Seif49</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73073EB8" w14:textId="77777777" w:rsidTr="002B4B87">
        <w:tblPrEx>
          <w:tblCellMar>
            <w:top w:w="0" w:type="dxa"/>
            <w:bottom w:w="0" w:type="dxa"/>
          </w:tblCellMar>
        </w:tblPrEx>
        <w:tc>
          <w:tcPr>
            <w:tcW w:w="1247" w:type="dxa"/>
          </w:tcPr>
          <w:p w14:paraId="05FE15E3" w14:textId="77777777" w:rsidR="002B4B87" w:rsidRPr="002B4B87" w:rsidRDefault="002B4B87" w:rsidP="002B4B87">
            <w:pPr>
              <w:rPr>
                <w:rFonts w:cs="Frankruhel" w:hint="cs"/>
                <w:rtl/>
              </w:rPr>
            </w:pPr>
            <w:r>
              <w:rPr>
                <w:rFonts w:cs="Frankruhel"/>
                <w:rtl/>
              </w:rPr>
              <w:t xml:space="preserve">סעיף 13א </w:t>
            </w:r>
          </w:p>
        </w:tc>
        <w:tc>
          <w:tcPr>
            <w:tcW w:w="5669" w:type="dxa"/>
          </w:tcPr>
          <w:p w14:paraId="7F9A642D" w14:textId="77777777" w:rsidR="002B4B87" w:rsidRPr="002B4B87" w:rsidRDefault="002B4B87" w:rsidP="002B4B87">
            <w:pPr>
              <w:rPr>
                <w:rFonts w:cs="Frankruhel" w:hint="cs"/>
                <w:rtl/>
              </w:rPr>
            </w:pPr>
            <w:r>
              <w:rPr>
                <w:rFonts w:cs="Frankruhel"/>
                <w:rtl/>
              </w:rPr>
              <w:t>כינון ממשלת חילופים</w:t>
            </w:r>
          </w:p>
        </w:tc>
        <w:tc>
          <w:tcPr>
            <w:tcW w:w="567" w:type="dxa"/>
          </w:tcPr>
          <w:p w14:paraId="610213D2" w14:textId="77777777" w:rsidR="002B4B87" w:rsidRPr="002B4B87" w:rsidRDefault="002B4B87" w:rsidP="002B4B87">
            <w:pPr>
              <w:rPr>
                <w:rStyle w:val="Hyperlink"/>
                <w:rFonts w:hint="cs"/>
                <w:rtl/>
              </w:rPr>
            </w:pPr>
            <w:hyperlink w:anchor="Seif50" w:tooltip="כינון ממשלת חילופים" w:history="1">
              <w:r w:rsidRPr="002B4B87">
                <w:rPr>
                  <w:rStyle w:val="Hyperlink"/>
                </w:rPr>
                <w:t>Go</w:t>
              </w:r>
            </w:hyperlink>
          </w:p>
        </w:tc>
        <w:tc>
          <w:tcPr>
            <w:tcW w:w="850" w:type="dxa"/>
          </w:tcPr>
          <w:p w14:paraId="27BF5AB3"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Seif50</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3BF26BC2" w14:textId="77777777" w:rsidTr="002B4B87">
        <w:tblPrEx>
          <w:tblCellMar>
            <w:top w:w="0" w:type="dxa"/>
            <w:bottom w:w="0" w:type="dxa"/>
          </w:tblCellMar>
        </w:tblPrEx>
        <w:tc>
          <w:tcPr>
            <w:tcW w:w="1247" w:type="dxa"/>
          </w:tcPr>
          <w:p w14:paraId="77FE13CC" w14:textId="77777777" w:rsidR="002B4B87" w:rsidRPr="002B4B87" w:rsidRDefault="002B4B87" w:rsidP="002B4B87">
            <w:pPr>
              <w:rPr>
                <w:rFonts w:cs="Frankruhel" w:hint="cs"/>
                <w:rtl/>
              </w:rPr>
            </w:pPr>
            <w:r>
              <w:rPr>
                <w:rFonts w:cs="Frankruhel"/>
                <w:rtl/>
              </w:rPr>
              <w:t xml:space="preserve">סעיף 43א </w:t>
            </w:r>
          </w:p>
        </w:tc>
        <w:tc>
          <w:tcPr>
            <w:tcW w:w="5669" w:type="dxa"/>
          </w:tcPr>
          <w:p w14:paraId="694A7C28" w14:textId="77777777" w:rsidR="002B4B87" w:rsidRPr="002B4B87" w:rsidRDefault="002B4B87" w:rsidP="002B4B87">
            <w:pPr>
              <w:rPr>
                <w:rFonts w:cs="Frankruhel" w:hint="cs"/>
                <w:rtl/>
              </w:rPr>
            </w:pPr>
            <w:r>
              <w:rPr>
                <w:rFonts w:cs="Frankruhel"/>
                <w:rtl/>
              </w:rPr>
              <w:t>חילופים בין ראש הממשלה לראש הממשלה החלופי שלא במועד החילופים</w:t>
            </w:r>
          </w:p>
        </w:tc>
        <w:tc>
          <w:tcPr>
            <w:tcW w:w="567" w:type="dxa"/>
          </w:tcPr>
          <w:p w14:paraId="6989FEE5" w14:textId="77777777" w:rsidR="002B4B87" w:rsidRPr="002B4B87" w:rsidRDefault="002B4B87" w:rsidP="002B4B87">
            <w:pPr>
              <w:rPr>
                <w:rStyle w:val="Hyperlink"/>
                <w:rFonts w:hint="cs"/>
                <w:rtl/>
              </w:rPr>
            </w:pPr>
            <w:hyperlink w:anchor="Seif51" w:tooltip="חילופים בין ראש הממשלה לראש הממשלה החלופי שלא במועד החילופים" w:history="1">
              <w:r w:rsidRPr="002B4B87">
                <w:rPr>
                  <w:rStyle w:val="Hyperlink"/>
                </w:rPr>
                <w:t>Go</w:t>
              </w:r>
            </w:hyperlink>
          </w:p>
        </w:tc>
        <w:tc>
          <w:tcPr>
            <w:tcW w:w="850" w:type="dxa"/>
          </w:tcPr>
          <w:p w14:paraId="6E047466"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Seif51</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8873059" w14:textId="77777777" w:rsidTr="002B4B87">
        <w:tblPrEx>
          <w:tblCellMar>
            <w:top w:w="0" w:type="dxa"/>
            <w:bottom w:w="0" w:type="dxa"/>
          </w:tblCellMar>
        </w:tblPrEx>
        <w:tc>
          <w:tcPr>
            <w:tcW w:w="1247" w:type="dxa"/>
          </w:tcPr>
          <w:p w14:paraId="5E1CD14F" w14:textId="77777777" w:rsidR="002B4B87" w:rsidRPr="002B4B87" w:rsidRDefault="002B4B87" w:rsidP="002B4B87">
            <w:pPr>
              <w:rPr>
                <w:rFonts w:cs="Frankruhel" w:hint="cs"/>
                <w:rtl/>
              </w:rPr>
            </w:pPr>
            <w:r>
              <w:rPr>
                <w:rFonts w:cs="Frankruhel"/>
                <w:rtl/>
              </w:rPr>
              <w:t xml:space="preserve">סעיף 43ב </w:t>
            </w:r>
          </w:p>
        </w:tc>
        <w:tc>
          <w:tcPr>
            <w:tcW w:w="5669" w:type="dxa"/>
          </w:tcPr>
          <w:p w14:paraId="1296A9C1" w14:textId="77777777" w:rsidR="002B4B87" w:rsidRPr="002B4B87" w:rsidRDefault="002B4B87" w:rsidP="002B4B87">
            <w:pPr>
              <w:rPr>
                <w:rFonts w:cs="Frankruhel" w:hint="cs"/>
                <w:rtl/>
              </w:rPr>
            </w:pPr>
            <w:r>
              <w:rPr>
                <w:rFonts w:cs="Frankruhel"/>
                <w:rtl/>
              </w:rPr>
              <w:t>ראש הממשלה החלופי   ממלא מקום ראש הממשלה</w:t>
            </w:r>
          </w:p>
        </w:tc>
        <w:tc>
          <w:tcPr>
            <w:tcW w:w="567" w:type="dxa"/>
          </w:tcPr>
          <w:p w14:paraId="38FB13BA" w14:textId="77777777" w:rsidR="002B4B87" w:rsidRPr="002B4B87" w:rsidRDefault="002B4B87" w:rsidP="002B4B87">
            <w:pPr>
              <w:rPr>
                <w:rStyle w:val="Hyperlink"/>
                <w:rFonts w:hint="cs"/>
                <w:rtl/>
              </w:rPr>
            </w:pPr>
            <w:hyperlink w:anchor="Seif52" w:tooltip="ראש הממשלה החלופי   ממלא מקום ראש הממשלה" w:history="1">
              <w:r w:rsidRPr="002B4B87">
                <w:rPr>
                  <w:rStyle w:val="Hyperlink"/>
                </w:rPr>
                <w:t>Go</w:t>
              </w:r>
            </w:hyperlink>
          </w:p>
        </w:tc>
        <w:tc>
          <w:tcPr>
            <w:tcW w:w="850" w:type="dxa"/>
          </w:tcPr>
          <w:p w14:paraId="13308C68"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Seif52</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31D09943" w14:textId="77777777" w:rsidTr="002B4B87">
        <w:tblPrEx>
          <w:tblCellMar>
            <w:top w:w="0" w:type="dxa"/>
            <w:bottom w:w="0" w:type="dxa"/>
          </w:tblCellMar>
        </w:tblPrEx>
        <w:tc>
          <w:tcPr>
            <w:tcW w:w="1247" w:type="dxa"/>
          </w:tcPr>
          <w:p w14:paraId="05569383" w14:textId="77777777" w:rsidR="002B4B87" w:rsidRPr="002B4B87" w:rsidRDefault="002B4B87" w:rsidP="002B4B87">
            <w:pPr>
              <w:rPr>
                <w:rFonts w:cs="Frankruhel" w:hint="cs"/>
                <w:rtl/>
              </w:rPr>
            </w:pPr>
            <w:r>
              <w:rPr>
                <w:rFonts w:cs="Frankruhel"/>
                <w:rtl/>
              </w:rPr>
              <w:t xml:space="preserve">סעיף 43ג </w:t>
            </w:r>
          </w:p>
        </w:tc>
        <w:tc>
          <w:tcPr>
            <w:tcW w:w="5669" w:type="dxa"/>
          </w:tcPr>
          <w:p w14:paraId="6565BF83" w14:textId="77777777" w:rsidR="002B4B87" w:rsidRPr="002B4B87" w:rsidRDefault="002B4B87" w:rsidP="002B4B87">
            <w:pPr>
              <w:rPr>
                <w:rFonts w:cs="Frankruhel" w:hint="cs"/>
                <w:rtl/>
              </w:rPr>
            </w:pPr>
            <w:r>
              <w:rPr>
                <w:rFonts w:cs="Frankruhel"/>
                <w:rtl/>
              </w:rPr>
              <w:t>העברה מכהונה של ראש הממשלה החלופי</w:t>
            </w:r>
          </w:p>
        </w:tc>
        <w:tc>
          <w:tcPr>
            <w:tcW w:w="567" w:type="dxa"/>
          </w:tcPr>
          <w:p w14:paraId="0B70E3E7" w14:textId="77777777" w:rsidR="002B4B87" w:rsidRPr="002B4B87" w:rsidRDefault="002B4B87" w:rsidP="002B4B87">
            <w:pPr>
              <w:rPr>
                <w:rStyle w:val="Hyperlink"/>
                <w:rFonts w:hint="cs"/>
                <w:rtl/>
              </w:rPr>
            </w:pPr>
            <w:hyperlink w:anchor="Seif53" w:tooltip="העברה מכהונה של ראש הממשלה החלופי" w:history="1">
              <w:r w:rsidRPr="002B4B87">
                <w:rPr>
                  <w:rStyle w:val="Hyperlink"/>
                </w:rPr>
                <w:t>Go</w:t>
              </w:r>
            </w:hyperlink>
          </w:p>
        </w:tc>
        <w:tc>
          <w:tcPr>
            <w:tcW w:w="850" w:type="dxa"/>
          </w:tcPr>
          <w:p w14:paraId="04E3CA32"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Seif53</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5B4EADD1" w14:textId="77777777" w:rsidTr="002B4B87">
        <w:tblPrEx>
          <w:tblCellMar>
            <w:top w:w="0" w:type="dxa"/>
            <w:bottom w:w="0" w:type="dxa"/>
          </w:tblCellMar>
        </w:tblPrEx>
        <w:tc>
          <w:tcPr>
            <w:tcW w:w="1247" w:type="dxa"/>
          </w:tcPr>
          <w:p w14:paraId="2A94628D" w14:textId="77777777" w:rsidR="002B4B87" w:rsidRPr="002B4B87" w:rsidRDefault="002B4B87" w:rsidP="002B4B87">
            <w:pPr>
              <w:rPr>
                <w:rFonts w:cs="Frankruhel" w:hint="cs"/>
                <w:rtl/>
              </w:rPr>
            </w:pPr>
            <w:r>
              <w:rPr>
                <w:rFonts w:cs="Frankruhel"/>
                <w:rtl/>
              </w:rPr>
              <w:t xml:space="preserve">סעיף 43ד </w:t>
            </w:r>
          </w:p>
        </w:tc>
        <w:tc>
          <w:tcPr>
            <w:tcW w:w="5669" w:type="dxa"/>
          </w:tcPr>
          <w:p w14:paraId="19959271" w14:textId="77777777" w:rsidR="002B4B87" w:rsidRPr="002B4B87" w:rsidRDefault="002B4B87" w:rsidP="002B4B87">
            <w:pPr>
              <w:rPr>
                <w:rFonts w:cs="Frankruhel" w:hint="cs"/>
                <w:rtl/>
              </w:rPr>
            </w:pPr>
            <w:r>
              <w:rPr>
                <w:rFonts w:cs="Frankruhel"/>
                <w:rtl/>
              </w:rPr>
              <w:t>שרים בממשלת חילופים</w:t>
            </w:r>
          </w:p>
        </w:tc>
        <w:tc>
          <w:tcPr>
            <w:tcW w:w="567" w:type="dxa"/>
          </w:tcPr>
          <w:p w14:paraId="1A1FBD03" w14:textId="77777777" w:rsidR="002B4B87" w:rsidRPr="002B4B87" w:rsidRDefault="002B4B87" w:rsidP="002B4B87">
            <w:pPr>
              <w:rPr>
                <w:rStyle w:val="Hyperlink"/>
                <w:rFonts w:hint="cs"/>
                <w:rtl/>
              </w:rPr>
            </w:pPr>
            <w:hyperlink w:anchor="Seif54" w:tooltip="שרים בממשלת חילופים" w:history="1">
              <w:r w:rsidRPr="002B4B87">
                <w:rPr>
                  <w:rStyle w:val="Hyperlink"/>
                </w:rPr>
                <w:t>Go</w:t>
              </w:r>
            </w:hyperlink>
          </w:p>
        </w:tc>
        <w:tc>
          <w:tcPr>
            <w:tcW w:w="850" w:type="dxa"/>
          </w:tcPr>
          <w:p w14:paraId="4EA2EC43"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Seif54</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7060275" w14:textId="77777777" w:rsidTr="002B4B87">
        <w:tblPrEx>
          <w:tblCellMar>
            <w:top w:w="0" w:type="dxa"/>
            <w:bottom w:w="0" w:type="dxa"/>
          </w:tblCellMar>
        </w:tblPrEx>
        <w:tc>
          <w:tcPr>
            <w:tcW w:w="1247" w:type="dxa"/>
          </w:tcPr>
          <w:p w14:paraId="746EFED8" w14:textId="77777777" w:rsidR="002B4B87" w:rsidRPr="002B4B87" w:rsidRDefault="002B4B87" w:rsidP="002B4B87">
            <w:pPr>
              <w:rPr>
                <w:rFonts w:cs="Frankruhel" w:hint="cs"/>
                <w:rtl/>
              </w:rPr>
            </w:pPr>
            <w:r>
              <w:rPr>
                <w:rFonts w:cs="Frankruhel"/>
                <w:rtl/>
              </w:rPr>
              <w:t xml:space="preserve">סעיף 43ה </w:t>
            </w:r>
          </w:p>
        </w:tc>
        <w:tc>
          <w:tcPr>
            <w:tcW w:w="5669" w:type="dxa"/>
          </w:tcPr>
          <w:p w14:paraId="61338F17" w14:textId="77777777" w:rsidR="002B4B87" w:rsidRPr="002B4B87" w:rsidRDefault="002B4B87" w:rsidP="002B4B87">
            <w:pPr>
              <w:rPr>
                <w:rFonts w:cs="Frankruhel" w:hint="cs"/>
                <w:rtl/>
              </w:rPr>
            </w:pPr>
            <w:r>
              <w:rPr>
                <w:rFonts w:cs="Frankruhel"/>
                <w:rtl/>
              </w:rPr>
              <w:t>סגני שרים בממשלת חילופים</w:t>
            </w:r>
          </w:p>
        </w:tc>
        <w:tc>
          <w:tcPr>
            <w:tcW w:w="567" w:type="dxa"/>
          </w:tcPr>
          <w:p w14:paraId="1205517B" w14:textId="77777777" w:rsidR="002B4B87" w:rsidRPr="002B4B87" w:rsidRDefault="002B4B87" w:rsidP="002B4B87">
            <w:pPr>
              <w:rPr>
                <w:rStyle w:val="Hyperlink"/>
                <w:rFonts w:hint="cs"/>
                <w:rtl/>
              </w:rPr>
            </w:pPr>
            <w:hyperlink w:anchor="Seif55" w:tooltip="סגני שרים בממשלת חילופים" w:history="1">
              <w:r w:rsidRPr="002B4B87">
                <w:rPr>
                  <w:rStyle w:val="Hyperlink"/>
                </w:rPr>
                <w:t>Go</w:t>
              </w:r>
            </w:hyperlink>
          </w:p>
        </w:tc>
        <w:tc>
          <w:tcPr>
            <w:tcW w:w="850" w:type="dxa"/>
          </w:tcPr>
          <w:p w14:paraId="71139347"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Seif55</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1F735310" w14:textId="77777777" w:rsidTr="002B4B87">
        <w:tblPrEx>
          <w:tblCellMar>
            <w:top w:w="0" w:type="dxa"/>
            <w:bottom w:w="0" w:type="dxa"/>
          </w:tblCellMar>
        </w:tblPrEx>
        <w:tc>
          <w:tcPr>
            <w:tcW w:w="1247" w:type="dxa"/>
          </w:tcPr>
          <w:p w14:paraId="5C98F920" w14:textId="77777777" w:rsidR="002B4B87" w:rsidRPr="002B4B87" w:rsidRDefault="002B4B87" w:rsidP="002B4B87">
            <w:pPr>
              <w:rPr>
                <w:rFonts w:cs="Frankruhel" w:hint="cs"/>
                <w:rtl/>
              </w:rPr>
            </w:pPr>
            <w:r>
              <w:rPr>
                <w:rFonts w:cs="Frankruhel"/>
                <w:rtl/>
              </w:rPr>
              <w:t xml:space="preserve">סעיף 43ו </w:t>
            </w:r>
          </w:p>
        </w:tc>
        <w:tc>
          <w:tcPr>
            <w:tcW w:w="5669" w:type="dxa"/>
          </w:tcPr>
          <w:p w14:paraId="739A2A6C" w14:textId="77777777" w:rsidR="002B4B87" w:rsidRPr="002B4B87" w:rsidRDefault="002B4B87" w:rsidP="002B4B87">
            <w:pPr>
              <w:rPr>
                <w:rFonts w:cs="Frankruhel" w:hint="cs"/>
                <w:rtl/>
              </w:rPr>
            </w:pPr>
            <w:r>
              <w:rPr>
                <w:rFonts w:cs="Frankruhel"/>
                <w:rtl/>
              </w:rPr>
              <w:t>סמכות ראש הממשלה לפזר את הכנסת בממשלת חילופים</w:t>
            </w:r>
          </w:p>
        </w:tc>
        <w:tc>
          <w:tcPr>
            <w:tcW w:w="567" w:type="dxa"/>
          </w:tcPr>
          <w:p w14:paraId="7C5A5D5A" w14:textId="77777777" w:rsidR="002B4B87" w:rsidRPr="002B4B87" w:rsidRDefault="002B4B87" w:rsidP="002B4B87">
            <w:pPr>
              <w:rPr>
                <w:rStyle w:val="Hyperlink"/>
                <w:rFonts w:hint="cs"/>
                <w:rtl/>
              </w:rPr>
            </w:pPr>
            <w:hyperlink w:anchor="Seif56" w:tooltip="סמכות ראש הממשלה לפזר את הכנסת בממשלת חילופים" w:history="1">
              <w:r w:rsidRPr="002B4B87">
                <w:rPr>
                  <w:rStyle w:val="Hyperlink"/>
                </w:rPr>
                <w:t>Go</w:t>
              </w:r>
            </w:hyperlink>
          </w:p>
        </w:tc>
        <w:tc>
          <w:tcPr>
            <w:tcW w:w="850" w:type="dxa"/>
          </w:tcPr>
          <w:p w14:paraId="31BC4A18"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Seif56</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D6F0743" w14:textId="77777777" w:rsidTr="002B4B87">
        <w:tblPrEx>
          <w:tblCellMar>
            <w:top w:w="0" w:type="dxa"/>
            <w:bottom w:w="0" w:type="dxa"/>
          </w:tblCellMar>
        </w:tblPrEx>
        <w:tc>
          <w:tcPr>
            <w:tcW w:w="1247" w:type="dxa"/>
          </w:tcPr>
          <w:p w14:paraId="26464636" w14:textId="77777777" w:rsidR="002B4B87" w:rsidRPr="002B4B87" w:rsidRDefault="002B4B87" w:rsidP="002B4B87">
            <w:pPr>
              <w:rPr>
                <w:rFonts w:cs="Frankruhel" w:hint="cs"/>
                <w:rtl/>
              </w:rPr>
            </w:pPr>
            <w:r>
              <w:rPr>
                <w:rFonts w:cs="Frankruhel"/>
                <w:rtl/>
              </w:rPr>
              <w:t xml:space="preserve">סעיף 43ז </w:t>
            </w:r>
          </w:p>
        </w:tc>
        <w:tc>
          <w:tcPr>
            <w:tcW w:w="5669" w:type="dxa"/>
          </w:tcPr>
          <w:p w14:paraId="71003E56" w14:textId="77777777" w:rsidR="002B4B87" w:rsidRPr="002B4B87" w:rsidRDefault="002B4B87" w:rsidP="002B4B87">
            <w:pPr>
              <w:rPr>
                <w:rFonts w:cs="Frankruhel" w:hint="cs"/>
                <w:rtl/>
              </w:rPr>
            </w:pPr>
            <w:r>
              <w:rPr>
                <w:rFonts w:cs="Frankruhel"/>
                <w:rtl/>
              </w:rPr>
              <w:t>מעמדו של ראש הממשלה החלופי</w:t>
            </w:r>
          </w:p>
        </w:tc>
        <w:tc>
          <w:tcPr>
            <w:tcW w:w="567" w:type="dxa"/>
          </w:tcPr>
          <w:p w14:paraId="31645657" w14:textId="77777777" w:rsidR="002B4B87" w:rsidRPr="002B4B87" w:rsidRDefault="002B4B87" w:rsidP="002B4B87">
            <w:pPr>
              <w:rPr>
                <w:rStyle w:val="Hyperlink"/>
                <w:rFonts w:hint="cs"/>
                <w:rtl/>
              </w:rPr>
            </w:pPr>
            <w:hyperlink w:anchor="Seif57" w:tooltip="מעמדו של ראש הממשלה החלופי" w:history="1">
              <w:r w:rsidRPr="002B4B87">
                <w:rPr>
                  <w:rStyle w:val="Hyperlink"/>
                </w:rPr>
                <w:t>Go</w:t>
              </w:r>
            </w:hyperlink>
          </w:p>
        </w:tc>
        <w:tc>
          <w:tcPr>
            <w:tcW w:w="850" w:type="dxa"/>
          </w:tcPr>
          <w:p w14:paraId="71510D10"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Seif57</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275B711B" w14:textId="77777777" w:rsidTr="002B4B87">
        <w:tblPrEx>
          <w:tblCellMar>
            <w:top w:w="0" w:type="dxa"/>
            <w:bottom w:w="0" w:type="dxa"/>
          </w:tblCellMar>
        </w:tblPrEx>
        <w:tc>
          <w:tcPr>
            <w:tcW w:w="1247" w:type="dxa"/>
          </w:tcPr>
          <w:p w14:paraId="37767746" w14:textId="77777777" w:rsidR="002B4B87" w:rsidRPr="002B4B87" w:rsidRDefault="002B4B87" w:rsidP="002B4B87">
            <w:pPr>
              <w:rPr>
                <w:rFonts w:cs="Frankruhel" w:hint="cs"/>
                <w:rtl/>
              </w:rPr>
            </w:pPr>
            <w:r>
              <w:rPr>
                <w:rFonts w:cs="Frankruhel"/>
                <w:rtl/>
              </w:rPr>
              <w:t xml:space="preserve">סעיף 43ח </w:t>
            </w:r>
          </w:p>
        </w:tc>
        <w:tc>
          <w:tcPr>
            <w:tcW w:w="5669" w:type="dxa"/>
          </w:tcPr>
          <w:p w14:paraId="56CA7B6A" w14:textId="77777777" w:rsidR="002B4B87" w:rsidRPr="002B4B87" w:rsidRDefault="002B4B87" w:rsidP="002B4B87">
            <w:pPr>
              <w:rPr>
                <w:rFonts w:cs="Frankruhel" w:hint="cs"/>
                <w:rtl/>
              </w:rPr>
            </w:pPr>
            <w:r>
              <w:rPr>
                <w:rFonts w:cs="Frankruhel"/>
                <w:rtl/>
              </w:rPr>
              <w:t>אי אמון בממשלת חילופים</w:t>
            </w:r>
          </w:p>
        </w:tc>
        <w:tc>
          <w:tcPr>
            <w:tcW w:w="567" w:type="dxa"/>
          </w:tcPr>
          <w:p w14:paraId="30ED7A2F" w14:textId="77777777" w:rsidR="002B4B87" w:rsidRPr="002B4B87" w:rsidRDefault="002B4B87" w:rsidP="002B4B87">
            <w:pPr>
              <w:rPr>
                <w:rStyle w:val="Hyperlink"/>
                <w:rFonts w:hint="cs"/>
                <w:rtl/>
              </w:rPr>
            </w:pPr>
            <w:hyperlink w:anchor="Seif58" w:tooltip="אי אמון בממשלת חילופים" w:history="1">
              <w:r w:rsidRPr="002B4B87">
                <w:rPr>
                  <w:rStyle w:val="Hyperlink"/>
                </w:rPr>
                <w:t>Go</w:t>
              </w:r>
            </w:hyperlink>
          </w:p>
        </w:tc>
        <w:tc>
          <w:tcPr>
            <w:tcW w:w="850" w:type="dxa"/>
          </w:tcPr>
          <w:p w14:paraId="21752D66"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Seif58</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0B709B60" w14:textId="77777777" w:rsidTr="002B4B87">
        <w:tblPrEx>
          <w:tblCellMar>
            <w:top w:w="0" w:type="dxa"/>
            <w:bottom w:w="0" w:type="dxa"/>
          </w:tblCellMar>
        </w:tblPrEx>
        <w:tc>
          <w:tcPr>
            <w:tcW w:w="1247" w:type="dxa"/>
          </w:tcPr>
          <w:p w14:paraId="7A0EE47C" w14:textId="77777777" w:rsidR="002B4B87" w:rsidRPr="002B4B87" w:rsidRDefault="002B4B87" w:rsidP="002B4B87">
            <w:pPr>
              <w:rPr>
                <w:rFonts w:cs="Frankruhel" w:hint="cs"/>
                <w:rtl/>
              </w:rPr>
            </w:pPr>
            <w:r>
              <w:rPr>
                <w:rFonts w:cs="Frankruhel"/>
                <w:rtl/>
              </w:rPr>
              <w:t xml:space="preserve">סעיף 43א1 </w:t>
            </w:r>
          </w:p>
        </w:tc>
        <w:tc>
          <w:tcPr>
            <w:tcW w:w="5669" w:type="dxa"/>
          </w:tcPr>
          <w:p w14:paraId="2860546C" w14:textId="77777777" w:rsidR="002B4B87" w:rsidRPr="002B4B87" w:rsidRDefault="002B4B87" w:rsidP="002B4B87">
            <w:pPr>
              <w:rPr>
                <w:rFonts w:cs="Frankruhel" w:hint="cs"/>
                <w:rtl/>
              </w:rPr>
            </w:pPr>
            <w:r>
              <w:rPr>
                <w:rFonts w:cs="Frankruhel"/>
                <w:rtl/>
              </w:rPr>
              <w:t>חילופים בין ראש הממשלה לראש הממשלה החלופי בשל התפזרות הכנסת לפני גמר תקופת כהונתה</w:t>
            </w:r>
          </w:p>
        </w:tc>
        <w:tc>
          <w:tcPr>
            <w:tcW w:w="567" w:type="dxa"/>
          </w:tcPr>
          <w:p w14:paraId="129371F4" w14:textId="77777777" w:rsidR="002B4B87" w:rsidRPr="002B4B87" w:rsidRDefault="002B4B87" w:rsidP="002B4B87">
            <w:pPr>
              <w:rPr>
                <w:rStyle w:val="Hyperlink"/>
                <w:rFonts w:hint="cs"/>
                <w:rtl/>
              </w:rPr>
            </w:pPr>
            <w:hyperlink w:anchor="Seif59" w:tooltip="חילופים בין ראש הממשלה לראש הממשלה החלופי בשל התפזרות הכנסת לפני גמר תקופת כהונתה" w:history="1">
              <w:r w:rsidRPr="002B4B87">
                <w:rPr>
                  <w:rStyle w:val="Hyperlink"/>
                </w:rPr>
                <w:t>Go</w:t>
              </w:r>
            </w:hyperlink>
          </w:p>
        </w:tc>
        <w:tc>
          <w:tcPr>
            <w:tcW w:w="850" w:type="dxa"/>
          </w:tcPr>
          <w:p w14:paraId="3D875264"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Seif59</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r w:rsidR="002B4B87" w:rsidRPr="002B4B87" w14:paraId="472F80B1" w14:textId="77777777" w:rsidTr="002B4B87">
        <w:tblPrEx>
          <w:tblCellMar>
            <w:top w:w="0" w:type="dxa"/>
            <w:bottom w:w="0" w:type="dxa"/>
          </w:tblCellMar>
        </w:tblPrEx>
        <w:tc>
          <w:tcPr>
            <w:tcW w:w="1247" w:type="dxa"/>
          </w:tcPr>
          <w:p w14:paraId="7A056B91" w14:textId="77777777" w:rsidR="002B4B87" w:rsidRPr="002B4B87" w:rsidRDefault="002B4B87" w:rsidP="002B4B87">
            <w:pPr>
              <w:rPr>
                <w:rFonts w:cs="Frankruhel" w:hint="cs"/>
                <w:rtl/>
              </w:rPr>
            </w:pPr>
            <w:r>
              <w:rPr>
                <w:rFonts w:cs="Frankruhel"/>
                <w:rtl/>
              </w:rPr>
              <w:t xml:space="preserve">סעיף 24א </w:t>
            </w:r>
          </w:p>
        </w:tc>
        <w:tc>
          <w:tcPr>
            <w:tcW w:w="5669" w:type="dxa"/>
          </w:tcPr>
          <w:p w14:paraId="3CFC94A2" w14:textId="77777777" w:rsidR="002B4B87" w:rsidRPr="002B4B87" w:rsidRDefault="002B4B87" w:rsidP="002B4B87">
            <w:pPr>
              <w:rPr>
                <w:rFonts w:cs="Frankruhel" w:hint="cs"/>
                <w:rtl/>
              </w:rPr>
            </w:pPr>
            <w:r>
              <w:rPr>
                <w:rFonts w:cs="Frankruhel"/>
                <w:rtl/>
              </w:rPr>
              <w:t>שר נוסף במשרד</w:t>
            </w:r>
          </w:p>
        </w:tc>
        <w:tc>
          <w:tcPr>
            <w:tcW w:w="567" w:type="dxa"/>
          </w:tcPr>
          <w:p w14:paraId="40DEE78A" w14:textId="77777777" w:rsidR="002B4B87" w:rsidRPr="002B4B87" w:rsidRDefault="002B4B87" w:rsidP="002B4B87">
            <w:pPr>
              <w:rPr>
                <w:rStyle w:val="Hyperlink"/>
                <w:rFonts w:hint="cs"/>
                <w:rtl/>
              </w:rPr>
            </w:pPr>
            <w:hyperlink w:anchor="Seif60" w:tooltip="שר נוסף במשרד" w:history="1">
              <w:r w:rsidRPr="002B4B87">
                <w:rPr>
                  <w:rStyle w:val="Hyperlink"/>
                </w:rPr>
                <w:t>Go</w:t>
              </w:r>
            </w:hyperlink>
          </w:p>
        </w:tc>
        <w:tc>
          <w:tcPr>
            <w:tcW w:w="850" w:type="dxa"/>
          </w:tcPr>
          <w:p w14:paraId="4265670F" w14:textId="77777777" w:rsidR="002B4B87" w:rsidRPr="002B4B87" w:rsidRDefault="002B4B87" w:rsidP="002B4B87">
            <w:pPr>
              <w:rPr>
                <w:rFonts w:cs="Frankruhel" w:hint="cs"/>
                <w:rtl/>
              </w:rPr>
            </w:pPr>
            <w:r>
              <w:rPr>
                <w:rFonts w:cs="Frankruhel"/>
                <w:rtl/>
              </w:rPr>
              <w:fldChar w:fldCharType="begin"/>
            </w:r>
            <w:r>
              <w:rPr>
                <w:rFonts w:cs="Frankruhel"/>
                <w:rtl/>
              </w:rPr>
              <w:instrText xml:space="preserve"> </w:instrText>
            </w:r>
            <w:r>
              <w:rPr>
                <w:rFonts w:cs="Frankruhel" w:hint="cs"/>
              </w:rPr>
              <w:instrText>PAGEREF Seif60</w:instrText>
            </w:r>
            <w:r>
              <w:rPr>
                <w:rFonts w:cs="Frankruhel"/>
                <w:rtl/>
              </w:rPr>
              <w:instrText xml:space="preserve"> </w:instrText>
            </w:r>
            <w:r>
              <w:rPr>
                <w:rFonts w:cs="Frankruhel"/>
                <w:rtl/>
              </w:rPr>
              <w:fldChar w:fldCharType="separate"/>
            </w:r>
            <w:r>
              <w:rPr>
                <w:rFonts w:cs="Frankruhel"/>
                <w:noProof/>
                <w:rtl/>
              </w:rPr>
              <w:t>158</w:t>
            </w:r>
            <w:r>
              <w:rPr>
                <w:rFonts w:cs="Frankruhel"/>
                <w:rtl/>
              </w:rPr>
              <w:fldChar w:fldCharType="end"/>
            </w:r>
          </w:p>
        </w:tc>
      </w:tr>
    </w:tbl>
    <w:p w14:paraId="0468E2C4" w14:textId="77777777" w:rsidR="003B3825" w:rsidRDefault="003B3825" w:rsidP="007053B9">
      <w:pPr>
        <w:pStyle w:val="big-header"/>
        <w:ind w:left="0" w:right="1134"/>
        <w:rPr>
          <w:rFonts w:hint="cs"/>
          <w:rtl/>
        </w:rPr>
      </w:pPr>
    </w:p>
    <w:p w14:paraId="46D03239" w14:textId="77777777" w:rsidR="007053B9" w:rsidRDefault="003B3825" w:rsidP="007053B9">
      <w:pPr>
        <w:pStyle w:val="big-header"/>
        <w:ind w:left="0" w:right="1134"/>
        <w:rPr>
          <w:rtl/>
        </w:rPr>
      </w:pPr>
      <w:r>
        <w:rPr>
          <w:rtl/>
        </w:rPr>
        <w:br w:type="page"/>
      </w:r>
      <w:r w:rsidR="007053B9">
        <w:rPr>
          <w:rtl/>
        </w:rPr>
        <w:lastRenderedPageBreak/>
        <w:t>חו</w:t>
      </w:r>
      <w:r w:rsidR="007053B9">
        <w:rPr>
          <w:rFonts w:hint="cs"/>
          <w:rtl/>
        </w:rPr>
        <w:t>ק-יסוד: הממשלה</w:t>
      </w:r>
      <w:r w:rsidR="007053B9">
        <w:rPr>
          <w:rStyle w:val="default"/>
          <w:sz w:val="22"/>
          <w:szCs w:val="22"/>
          <w:rtl/>
        </w:rPr>
        <w:footnoteReference w:customMarkFollows="1" w:id="1"/>
        <w:t>*</w:t>
      </w:r>
    </w:p>
    <w:p w14:paraId="3C239750" w14:textId="77777777" w:rsidR="00BF1067" w:rsidRDefault="00BF1067">
      <w:pPr>
        <w:pStyle w:val="P00"/>
        <w:spacing w:before="72"/>
        <w:ind w:left="0" w:right="1134"/>
        <w:rPr>
          <w:rStyle w:val="default"/>
          <w:rFonts w:cs="FrankRuehl"/>
          <w:rtl/>
        </w:rPr>
      </w:pPr>
      <w:bookmarkStart w:id="0" w:name="Seif2"/>
      <w:bookmarkEnd w:id="0"/>
      <w:r>
        <w:rPr>
          <w:rFonts w:cs="Miriam"/>
          <w:szCs w:val="32"/>
          <w:rtl/>
          <w:lang w:val="he-IL"/>
        </w:rPr>
        <w:pict w14:anchorId="48449EC8">
          <v:shapetype id="_x0000_t202" coordsize="21600,21600" o:spt="202" path="m,l,21600r21600,l21600,xe">
            <v:stroke joinstyle="miter"/>
            <v:path gradientshapeok="t" o:connecttype="rect"/>
          </v:shapetype>
          <v:shape id="_x0000_s2053" type="#_x0000_t202" style="position:absolute;left:0;text-align:left;margin-left:470.35pt;margin-top:7.1pt;width:1in;height:9.05pt;z-index:251613184" filled="f" stroked="f">
            <v:textbox inset="1mm,0,1mm,0">
              <w:txbxContent>
                <w:p w14:paraId="2B3A6B5C" w14:textId="77777777" w:rsidR="00BF1067" w:rsidRDefault="00BF1067">
                  <w:pPr>
                    <w:autoSpaceDE w:val="0"/>
                    <w:autoSpaceDN w:val="0"/>
                    <w:spacing w:line="160" w:lineRule="exact"/>
                    <w:rPr>
                      <w:rFonts w:cs="Miriam" w:hint="cs"/>
                      <w:sz w:val="22"/>
                      <w:szCs w:val="18"/>
                      <w:rtl/>
                    </w:rPr>
                  </w:pPr>
                  <w:r>
                    <w:rPr>
                      <w:rFonts w:cs="Miriam" w:hint="cs"/>
                      <w:sz w:val="22"/>
                      <w:szCs w:val="18"/>
                      <w:rtl/>
                    </w:rPr>
                    <w:t>המהות</w:t>
                  </w:r>
                </w:p>
              </w:txbxContent>
            </v:textbox>
            <w10:anchorlock/>
          </v:shape>
        </w:pict>
      </w:r>
      <w:r>
        <w:rPr>
          <w:rStyle w:val="default"/>
          <w:rFonts w:cs="Miriam"/>
          <w:sz w:val="32"/>
          <w:szCs w:val="32"/>
          <w:rtl/>
        </w:rPr>
        <w:t>1</w:t>
      </w:r>
      <w:r>
        <w:rPr>
          <w:rStyle w:val="default"/>
          <w:rFonts w:cs="FrankRuehl"/>
          <w:rtl/>
        </w:rPr>
        <w:t>.</w:t>
      </w:r>
      <w:r>
        <w:rPr>
          <w:rStyle w:val="default"/>
          <w:rFonts w:cs="FrankRuehl" w:hint="cs"/>
          <w:rtl/>
        </w:rPr>
        <w:tab/>
        <w:t>ה</w:t>
      </w:r>
      <w:r>
        <w:rPr>
          <w:rStyle w:val="default"/>
          <w:rFonts w:cs="FrankRuehl"/>
          <w:rtl/>
        </w:rPr>
        <w:t>מ</w:t>
      </w:r>
      <w:r>
        <w:rPr>
          <w:rStyle w:val="default"/>
          <w:rFonts w:cs="FrankRuehl" w:hint="cs"/>
          <w:rtl/>
        </w:rPr>
        <w:t>משלה היא הרשות המבצעת של המדינה.</w:t>
      </w:r>
    </w:p>
    <w:p w14:paraId="3C70B367" w14:textId="77777777" w:rsidR="00BF1067" w:rsidRDefault="00BF1067">
      <w:pPr>
        <w:pStyle w:val="P00"/>
        <w:spacing w:before="72"/>
        <w:ind w:left="0" w:right="1134"/>
        <w:rPr>
          <w:rStyle w:val="default"/>
          <w:rFonts w:cs="FrankRuehl"/>
          <w:rtl/>
        </w:rPr>
      </w:pPr>
      <w:bookmarkStart w:id="1" w:name="Seif1"/>
      <w:bookmarkEnd w:id="1"/>
      <w:r>
        <w:rPr>
          <w:rFonts w:cs="Miriam"/>
          <w:szCs w:val="32"/>
          <w:rtl/>
          <w:lang w:val="he-IL"/>
        </w:rPr>
        <w:pict w14:anchorId="0B8C2FBB">
          <v:shape id="_x0000_s2052" type="#_x0000_t202" style="position:absolute;left:0;text-align:left;margin-left:470.35pt;margin-top:7.1pt;width:1in;height:10.75pt;z-index:251612160" filled="f" stroked="f">
            <v:textbox inset="1mm,0,1mm,0">
              <w:txbxContent>
                <w:p w14:paraId="4BC8190F" w14:textId="77777777" w:rsidR="00BF1067" w:rsidRDefault="00BF1067">
                  <w:pPr>
                    <w:rPr>
                      <w:rFonts w:cs="Miriam" w:hint="cs"/>
                      <w:sz w:val="18"/>
                      <w:szCs w:val="18"/>
                      <w:rtl/>
                    </w:rPr>
                  </w:pPr>
                  <w:r>
                    <w:rPr>
                      <w:rFonts w:cs="Miriam" w:hint="cs"/>
                      <w:sz w:val="18"/>
                      <w:szCs w:val="18"/>
                      <w:rtl/>
                    </w:rPr>
                    <w:t>מקום המושב</w:t>
                  </w:r>
                </w:p>
              </w:txbxContent>
            </v:textbox>
            <w10:anchorlock/>
          </v:shape>
        </w:pict>
      </w:r>
      <w:r>
        <w:rPr>
          <w:rStyle w:val="default"/>
          <w:rFonts w:cs="Miriam"/>
          <w:sz w:val="32"/>
          <w:szCs w:val="32"/>
          <w:rtl/>
        </w:rPr>
        <w:t>2</w:t>
      </w:r>
      <w:r>
        <w:rPr>
          <w:rStyle w:val="default"/>
          <w:rFonts w:cs="FrankRuehl"/>
          <w:rtl/>
        </w:rPr>
        <w:t>.</w:t>
      </w:r>
      <w:r>
        <w:rPr>
          <w:rStyle w:val="default"/>
          <w:rFonts w:cs="FrankRuehl" w:hint="cs"/>
          <w:rtl/>
        </w:rPr>
        <w:tab/>
        <w:t>מ</w:t>
      </w:r>
      <w:r>
        <w:rPr>
          <w:rStyle w:val="default"/>
          <w:rFonts w:cs="FrankRuehl"/>
          <w:rtl/>
        </w:rPr>
        <w:t>ק</w:t>
      </w:r>
      <w:r>
        <w:rPr>
          <w:rStyle w:val="default"/>
          <w:rFonts w:cs="FrankRuehl" w:hint="cs"/>
          <w:rtl/>
        </w:rPr>
        <w:t>ום מושבה של הממשלה הוא ירושלים.</w:t>
      </w:r>
    </w:p>
    <w:p w14:paraId="4A9F3A01" w14:textId="77777777" w:rsidR="00BF1067" w:rsidRDefault="00BF1067">
      <w:pPr>
        <w:pStyle w:val="P00"/>
        <w:spacing w:before="72"/>
        <w:ind w:left="0" w:right="1134"/>
        <w:rPr>
          <w:rStyle w:val="default"/>
          <w:rFonts w:cs="FrankRuehl"/>
          <w:rtl/>
        </w:rPr>
      </w:pPr>
      <w:bookmarkStart w:id="2" w:name="Seif3"/>
      <w:bookmarkEnd w:id="2"/>
      <w:r>
        <w:rPr>
          <w:rFonts w:cs="Miriam"/>
          <w:szCs w:val="32"/>
          <w:rtl/>
          <w:lang w:val="he-IL"/>
        </w:rPr>
        <w:pict w14:anchorId="1C0FE0F1">
          <v:shape id="_x0000_s2054" type="#_x0000_t202" style="position:absolute;left:0;text-align:left;margin-left:470.35pt;margin-top:7.1pt;width:1in;height:17.8pt;z-index:251614208" filled="f" stroked="f">
            <v:textbox inset="1mm,0,1mm,0">
              <w:txbxContent>
                <w:p w14:paraId="0F7017D5" w14:textId="77777777" w:rsidR="00BF1067" w:rsidRDefault="00BF1067">
                  <w:pPr>
                    <w:pStyle w:val="a5"/>
                    <w:autoSpaceDE w:val="0"/>
                    <w:autoSpaceDN w:val="0"/>
                    <w:spacing w:line="160" w:lineRule="exact"/>
                    <w:rPr>
                      <w:rFonts w:hint="cs"/>
                      <w:sz w:val="22"/>
                      <w:rtl/>
                    </w:rPr>
                  </w:pPr>
                  <w:r>
                    <w:rPr>
                      <w:rFonts w:hint="cs"/>
                      <w:sz w:val="22"/>
                      <w:rtl/>
                    </w:rPr>
                    <w:t>אמון הכנסת בממשלה</w:t>
                  </w:r>
                </w:p>
              </w:txbxContent>
            </v:textbox>
            <w10:anchorlock/>
          </v:shape>
        </w:pict>
      </w:r>
      <w:r>
        <w:rPr>
          <w:rStyle w:val="default"/>
          <w:rFonts w:cs="Miriam"/>
          <w:sz w:val="32"/>
          <w:szCs w:val="32"/>
          <w:rtl/>
        </w:rPr>
        <w:t>3</w:t>
      </w:r>
      <w:r>
        <w:rPr>
          <w:rStyle w:val="default"/>
          <w:rFonts w:cs="FrankRuehl"/>
          <w:rtl/>
        </w:rPr>
        <w:t>.</w:t>
      </w:r>
      <w:r>
        <w:rPr>
          <w:rStyle w:val="default"/>
          <w:rFonts w:cs="FrankRuehl" w:hint="cs"/>
          <w:rtl/>
        </w:rPr>
        <w:tab/>
        <w:t>ה</w:t>
      </w:r>
      <w:r>
        <w:rPr>
          <w:rStyle w:val="default"/>
          <w:rFonts w:cs="FrankRuehl"/>
          <w:rtl/>
        </w:rPr>
        <w:t>מ</w:t>
      </w:r>
      <w:r>
        <w:rPr>
          <w:rStyle w:val="default"/>
          <w:rFonts w:cs="FrankRuehl" w:hint="cs"/>
          <w:rtl/>
        </w:rPr>
        <w:t>משלה מכהנת מכוח אמון הכנסת.</w:t>
      </w:r>
    </w:p>
    <w:p w14:paraId="59810C0F" w14:textId="77777777" w:rsidR="00BF1067" w:rsidRDefault="00BF1067">
      <w:pPr>
        <w:pStyle w:val="P00"/>
        <w:spacing w:before="72"/>
        <w:ind w:left="0" w:right="1134"/>
        <w:rPr>
          <w:rStyle w:val="default"/>
          <w:rFonts w:cs="FrankRuehl"/>
          <w:rtl/>
        </w:rPr>
      </w:pPr>
      <w:bookmarkStart w:id="3" w:name="Seif4"/>
      <w:bookmarkEnd w:id="3"/>
      <w:r>
        <w:rPr>
          <w:rFonts w:cs="Miriam"/>
          <w:szCs w:val="32"/>
          <w:rtl/>
          <w:lang w:val="he-IL"/>
        </w:rPr>
        <w:pict w14:anchorId="28354662">
          <v:shape id="_x0000_s2055" type="#_x0000_t202" style="position:absolute;left:0;text-align:left;margin-left:470.35pt;margin-top:7.1pt;width:1in;height:18pt;z-index:251615232" filled="f" stroked="f">
            <v:textbox inset="1mm,0,1mm,0">
              <w:txbxContent>
                <w:p w14:paraId="25243D97" w14:textId="77777777" w:rsidR="00BF1067" w:rsidRDefault="00BF1067">
                  <w:pPr>
                    <w:rPr>
                      <w:rFonts w:cs="Miriam" w:hint="cs"/>
                      <w:sz w:val="18"/>
                      <w:szCs w:val="18"/>
                      <w:rtl/>
                    </w:rPr>
                  </w:pPr>
                  <w:r>
                    <w:rPr>
                      <w:rFonts w:cs="Miriam" w:hint="cs"/>
                      <w:sz w:val="18"/>
                      <w:szCs w:val="18"/>
                      <w:rtl/>
                    </w:rPr>
                    <w:t>אחריות</w:t>
                  </w:r>
                </w:p>
              </w:txbxContent>
            </v:textbox>
            <w10:anchorlock/>
          </v:shape>
        </w:pict>
      </w:r>
      <w:r>
        <w:rPr>
          <w:rStyle w:val="default"/>
          <w:rFonts w:cs="Miriam"/>
          <w:sz w:val="32"/>
          <w:szCs w:val="32"/>
          <w:rtl/>
        </w:rPr>
        <w:t>4</w:t>
      </w:r>
      <w:r>
        <w:rPr>
          <w:rStyle w:val="default"/>
          <w:rFonts w:cs="FrankRuehl"/>
          <w:rtl/>
        </w:rPr>
        <w:t>.</w:t>
      </w:r>
      <w:r>
        <w:rPr>
          <w:rStyle w:val="default"/>
          <w:rFonts w:cs="FrankRuehl" w:hint="cs"/>
          <w:rtl/>
        </w:rPr>
        <w:tab/>
        <w:t>ה</w:t>
      </w:r>
      <w:r>
        <w:rPr>
          <w:rStyle w:val="default"/>
          <w:rFonts w:cs="FrankRuehl"/>
          <w:rtl/>
        </w:rPr>
        <w:t>מ</w:t>
      </w:r>
      <w:r>
        <w:rPr>
          <w:rStyle w:val="default"/>
          <w:rFonts w:cs="FrankRuehl" w:hint="cs"/>
          <w:rtl/>
        </w:rPr>
        <w:t>משלה אחראית בפני הכנסת אחריות משותפת; שר אחראי בפני ראש הממשלה לתפקידים שעליהם ממונה השר.</w:t>
      </w:r>
    </w:p>
    <w:p w14:paraId="46B8712B" w14:textId="77777777" w:rsidR="00BF1067" w:rsidRDefault="00BF1067">
      <w:pPr>
        <w:pStyle w:val="P00"/>
        <w:spacing w:before="72"/>
        <w:ind w:left="0" w:right="1134"/>
        <w:rPr>
          <w:rStyle w:val="default"/>
          <w:rFonts w:cs="FrankRuehl"/>
          <w:rtl/>
        </w:rPr>
      </w:pPr>
      <w:bookmarkStart w:id="4" w:name="Seif5"/>
      <w:bookmarkEnd w:id="4"/>
      <w:r>
        <w:rPr>
          <w:rFonts w:cs="Miriam"/>
          <w:sz w:val="32"/>
          <w:szCs w:val="32"/>
          <w:rtl/>
          <w:lang w:val="he-IL"/>
        </w:rPr>
        <w:pict w14:anchorId="1ED9E65C">
          <v:shape id="_x0000_s2056" type="#_x0000_t202" style="position:absolute;left:0;text-align:left;margin-left:470.35pt;margin-top:7.1pt;width:1in;height:29.15pt;z-index:251616256" filled="f" stroked="f">
            <v:textbox style="mso-next-textbox:#_x0000_s2056" inset="1mm,0,1mm,0">
              <w:txbxContent>
                <w:p w14:paraId="27D4BEA6" w14:textId="77777777" w:rsidR="00BF1067" w:rsidRDefault="00BF1067">
                  <w:pPr>
                    <w:rPr>
                      <w:rFonts w:cs="Miriam"/>
                      <w:sz w:val="18"/>
                      <w:szCs w:val="18"/>
                      <w:rtl/>
                    </w:rPr>
                  </w:pPr>
                  <w:r>
                    <w:rPr>
                      <w:rFonts w:cs="Miriam" w:hint="cs"/>
                      <w:sz w:val="18"/>
                      <w:szCs w:val="18"/>
                      <w:rtl/>
                    </w:rPr>
                    <w:t>הרכב הממשלה</w:t>
                  </w:r>
                </w:p>
                <w:p w14:paraId="27A2B5A8" w14:textId="77777777" w:rsidR="005616A8" w:rsidRPr="00827D09" w:rsidRDefault="005616A8" w:rsidP="005616A8">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8) תש"ף-2020</w:t>
                  </w:r>
                </w:p>
              </w:txbxContent>
            </v:textbox>
            <w10:anchorlock/>
          </v:shape>
        </w:pict>
      </w:r>
      <w:r>
        <w:rPr>
          <w:rStyle w:val="default"/>
          <w:rFonts w:cs="Miriam"/>
          <w:sz w:val="32"/>
          <w:szCs w:val="32"/>
          <w:rtl/>
        </w:rPr>
        <w:t>5</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הממשלה מורכבת מראש הממשלה ומשרים אחרים</w:t>
      </w:r>
      <w:r w:rsidR="005616A8" w:rsidRPr="005616A8">
        <w:rPr>
          <w:rStyle w:val="default"/>
          <w:rFonts w:cs="FrankRuehl" w:hint="cs"/>
          <w:rtl/>
        </w:rPr>
        <w:t xml:space="preserve">, ובממשלת חילופים </w:t>
      </w:r>
      <w:r w:rsidR="005616A8" w:rsidRPr="005616A8">
        <w:rPr>
          <w:rStyle w:val="default"/>
          <w:rFonts w:cs="FrankRuehl"/>
          <w:rtl/>
        </w:rPr>
        <w:t>–</w:t>
      </w:r>
      <w:r w:rsidR="005616A8" w:rsidRPr="005616A8">
        <w:rPr>
          <w:rStyle w:val="default"/>
          <w:rFonts w:cs="FrankRuehl" w:hint="cs"/>
          <w:rtl/>
        </w:rPr>
        <w:t xml:space="preserve"> גם מראש ממשלה חלופי</w:t>
      </w:r>
      <w:r>
        <w:rPr>
          <w:rStyle w:val="default"/>
          <w:rFonts w:cs="FrankRuehl" w:hint="cs"/>
          <w:rtl/>
        </w:rPr>
        <w:t>.</w:t>
      </w:r>
    </w:p>
    <w:p w14:paraId="2CDA50AB" w14:textId="77777777" w:rsidR="00BF1067" w:rsidRDefault="005616A8" w:rsidP="005616A8">
      <w:pPr>
        <w:pStyle w:val="P00"/>
        <w:spacing w:before="72"/>
        <w:ind w:left="0" w:right="1134"/>
        <w:rPr>
          <w:rStyle w:val="default"/>
          <w:rFonts w:cs="FrankRuehl"/>
          <w:rtl/>
        </w:rPr>
      </w:pPr>
      <w:r w:rsidRPr="005325F1">
        <w:rPr>
          <w:rStyle w:val="default"/>
          <w:rFonts w:cs="FrankRuehl" w:hint="cs"/>
          <w:rtl/>
        </w:rPr>
        <w:pict w14:anchorId="28671936">
          <v:shape id="_x0000_s2144" type="#_x0000_t202" style="position:absolute;left:0;text-align:left;margin-left:470.35pt;margin-top:7.1pt;width:1in;height:18.45pt;z-index:251678720" filled="f" stroked="f">
            <v:textbox inset="1mm,0,1mm,0">
              <w:txbxContent>
                <w:p w14:paraId="6291D23B" w14:textId="77777777" w:rsidR="005616A8" w:rsidRPr="00827D09" w:rsidRDefault="005616A8" w:rsidP="005616A8">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8) תש"ף-2020</w:t>
                  </w:r>
                </w:p>
              </w:txbxContent>
            </v:textbox>
          </v:shape>
        </w:pict>
      </w:r>
      <w:r w:rsidRPr="005325F1">
        <w:rPr>
          <w:rStyle w:val="default"/>
          <w:rFonts w:cs="FrankRuehl" w:hint="cs"/>
          <w:rtl/>
        </w:rPr>
        <w:tab/>
      </w:r>
      <w:r w:rsidRPr="005325F1">
        <w:rPr>
          <w:rStyle w:val="default"/>
          <w:rFonts w:cs="FrankRuehl"/>
          <w:rtl/>
        </w:rPr>
        <w:t>(</w:t>
      </w:r>
      <w:r>
        <w:rPr>
          <w:rStyle w:val="default"/>
          <w:rFonts w:cs="FrankRuehl" w:hint="cs"/>
          <w:rtl/>
        </w:rPr>
        <w:t>ב</w:t>
      </w:r>
      <w:r w:rsidRPr="005325F1">
        <w:rPr>
          <w:rStyle w:val="default"/>
          <w:rFonts w:cs="FrankRuehl" w:hint="cs"/>
          <w:rtl/>
        </w:rPr>
        <w:t>)</w:t>
      </w:r>
      <w:r w:rsidRPr="005325F1">
        <w:rPr>
          <w:rStyle w:val="default"/>
          <w:rFonts w:cs="FrankRuehl" w:hint="cs"/>
          <w:rtl/>
        </w:rPr>
        <w:tab/>
      </w:r>
      <w:r w:rsidR="00BF1067">
        <w:rPr>
          <w:rStyle w:val="default"/>
          <w:rFonts w:cs="FrankRuehl" w:hint="cs"/>
          <w:rtl/>
        </w:rPr>
        <w:t>ראש הממשלה</w:t>
      </w:r>
      <w:r w:rsidRPr="005616A8">
        <w:rPr>
          <w:rStyle w:val="default"/>
          <w:rFonts w:cs="FrankRuehl" w:hint="cs"/>
          <w:rtl/>
        </w:rPr>
        <w:t xml:space="preserve">, ובממשלת חילופים </w:t>
      </w:r>
      <w:r w:rsidRPr="005616A8">
        <w:rPr>
          <w:rStyle w:val="default"/>
          <w:rFonts w:cs="FrankRuehl"/>
          <w:rtl/>
        </w:rPr>
        <w:t>–</w:t>
      </w:r>
      <w:r w:rsidRPr="005616A8">
        <w:rPr>
          <w:rStyle w:val="default"/>
          <w:rFonts w:cs="FrankRuehl" w:hint="cs"/>
          <w:rtl/>
        </w:rPr>
        <w:t xml:space="preserve"> גם ראש הממשלה החלופי –</w:t>
      </w:r>
      <w:r w:rsidR="00BF1067">
        <w:rPr>
          <w:rStyle w:val="default"/>
          <w:rFonts w:cs="FrankRuehl" w:hint="cs"/>
          <w:rtl/>
        </w:rPr>
        <w:t xml:space="preserve"> יהיה מבין חברי הכנסת; שר אחר יכול שיהיה שלא מבין חברי הכנסת.</w:t>
      </w:r>
    </w:p>
    <w:p w14:paraId="4E5585FD" w14:textId="77777777" w:rsidR="00BF1067" w:rsidRDefault="00827D09" w:rsidP="005325F1">
      <w:pPr>
        <w:pStyle w:val="P00"/>
        <w:spacing w:before="72"/>
        <w:ind w:left="0" w:right="1134"/>
        <w:rPr>
          <w:rStyle w:val="default"/>
          <w:rFonts w:cs="FrankRuehl"/>
          <w:rtl/>
        </w:rPr>
      </w:pPr>
      <w:r w:rsidRPr="008774CB">
        <w:rPr>
          <w:rStyle w:val="default"/>
          <w:rFonts w:cs="FrankRuehl" w:hint="cs"/>
          <w:rtl/>
        </w:rPr>
        <w:pict w14:anchorId="163EF287">
          <v:shape id="_x0000_s2101" type="#_x0000_t202" style="position:absolute;left:0;text-align:left;margin-left:470.35pt;margin-top:7.1pt;width:1in;height:53.1pt;z-index:251659264" filled="f" stroked="f">
            <v:textbox inset="1mm,0,1mm,0">
              <w:txbxContent>
                <w:p w14:paraId="66AC483E" w14:textId="77777777" w:rsidR="00827D09" w:rsidRDefault="00827D09" w:rsidP="00827D09">
                  <w:pPr>
                    <w:pStyle w:val="a5"/>
                    <w:autoSpaceDE w:val="0"/>
                    <w:autoSpaceDN w:val="0"/>
                    <w:spacing w:line="160" w:lineRule="exact"/>
                    <w:rPr>
                      <w:rFonts w:hint="cs"/>
                      <w:sz w:val="22"/>
                      <w:rtl/>
                    </w:rPr>
                  </w:pPr>
                  <w:r w:rsidRPr="00827D09">
                    <w:rPr>
                      <w:rFonts w:hint="cs"/>
                      <w:sz w:val="22"/>
                      <w:rtl/>
                    </w:rPr>
                    <w:t>(תיקון מס' 1) תשע"ד-2014</w:t>
                  </w:r>
                </w:p>
                <w:p w14:paraId="7A5C6C5B" w14:textId="77777777" w:rsidR="00125075" w:rsidRDefault="00125075" w:rsidP="00827D09">
                  <w:pPr>
                    <w:pStyle w:val="a5"/>
                    <w:autoSpaceDE w:val="0"/>
                    <w:autoSpaceDN w:val="0"/>
                    <w:spacing w:line="160" w:lineRule="exact"/>
                    <w:rPr>
                      <w:sz w:val="22"/>
                      <w:rtl/>
                    </w:rPr>
                  </w:pPr>
                  <w:r>
                    <w:rPr>
                      <w:rFonts w:hint="cs"/>
                      <w:sz w:val="22"/>
                      <w:rtl/>
                    </w:rPr>
                    <w:t>(תיקון מס' 3) תשע"ה-2015</w:t>
                  </w:r>
                </w:p>
                <w:p w14:paraId="46B5C63C" w14:textId="77777777" w:rsidR="008774CB" w:rsidRPr="00827D09" w:rsidRDefault="008774CB" w:rsidP="00827D09">
                  <w:pPr>
                    <w:pStyle w:val="a5"/>
                    <w:autoSpaceDE w:val="0"/>
                    <w:autoSpaceDN w:val="0"/>
                    <w:spacing w:line="160" w:lineRule="exact"/>
                    <w:rPr>
                      <w:rFonts w:hint="cs"/>
                      <w:sz w:val="22"/>
                      <w:rtl/>
                    </w:rPr>
                  </w:pPr>
                  <w:r>
                    <w:rPr>
                      <w:rFonts w:hint="cs"/>
                      <w:sz w:val="22"/>
                      <w:rtl/>
                    </w:rPr>
                    <w:t>(תיקון מס' 11) תשפ"ג-2022</w:t>
                  </w:r>
                </w:p>
              </w:txbxContent>
            </v:textbox>
          </v:shape>
        </w:pict>
      </w:r>
      <w:r w:rsidR="00BF1067">
        <w:rPr>
          <w:rStyle w:val="default"/>
          <w:rFonts w:cs="FrankRuehl" w:hint="cs"/>
          <w:rtl/>
        </w:rPr>
        <w:tab/>
      </w:r>
      <w:r w:rsidR="00BF1067">
        <w:rPr>
          <w:rStyle w:val="default"/>
          <w:rFonts w:cs="FrankRuehl"/>
          <w:rtl/>
        </w:rPr>
        <w:t>(</w:t>
      </w:r>
      <w:r w:rsidR="00BF1067">
        <w:rPr>
          <w:rStyle w:val="default"/>
          <w:rFonts w:cs="FrankRuehl" w:hint="cs"/>
          <w:rtl/>
        </w:rPr>
        <w:t>ג)</w:t>
      </w:r>
      <w:r w:rsidR="00BF1067">
        <w:rPr>
          <w:rStyle w:val="default"/>
          <w:rFonts w:cs="FrankRuehl" w:hint="cs"/>
          <w:rtl/>
        </w:rPr>
        <w:tab/>
        <w:t>שר יהיה ממונה על משרד</w:t>
      </w:r>
      <w:r w:rsidR="00125075" w:rsidRPr="00125075">
        <w:rPr>
          <w:rStyle w:val="default"/>
          <w:rFonts w:cs="FrankRuehl" w:hint="cs"/>
          <w:rtl/>
        </w:rPr>
        <w:t>, ואולם יכול שיהיה שר בלי תיק</w:t>
      </w:r>
      <w:r w:rsidR="008774CB">
        <w:rPr>
          <w:rStyle w:val="default"/>
          <w:rFonts w:cs="FrankRuehl" w:hint="cs"/>
          <w:rtl/>
        </w:rPr>
        <w:t xml:space="preserve"> </w:t>
      </w:r>
      <w:r w:rsidR="008774CB" w:rsidRPr="008774CB">
        <w:rPr>
          <w:rStyle w:val="default"/>
          <w:rFonts w:cs="FrankRuehl" w:hint="cs"/>
          <w:rtl/>
        </w:rPr>
        <w:t>או שר נוסף במשרד כמפורט בסעיף 24א</w:t>
      </w:r>
      <w:r w:rsidR="00BF1067">
        <w:rPr>
          <w:rStyle w:val="default"/>
          <w:rFonts w:cs="FrankRuehl" w:hint="cs"/>
          <w:rtl/>
        </w:rPr>
        <w:t>.</w:t>
      </w:r>
    </w:p>
    <w:p w14:paraId="42021AE5"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אחד השרים שהוא חבר הכנסת יכול שיהיה ממלא מקום ראש הממשלה.</w:t>
      </w:r>
    </w:p>
    <w:p w14:paraId="65CE90D1"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שר יכול שיהיה סגן ראש הממשלה.</w:t>
      </w:r>
    </w:p>
    <w:p w14:paraId="409682A9" w14:textId="77777777" w:rsidR="00827D09" w:rsidRPr="005325F1" w:rsidRDefault="00827D09" w:rsidP="00827D09">
      <w:pPr>
        <w:pStyle w:val="P00"/>
        <w:spacing w:before="72"/>
        <w:ind w:left="0" w:right="1134"/>
        <w:rPr>
          <w:rStyle w:val="default"/>
          <w:rFonts w:cs="FrankRuehl"/>
          <w:rtl/>
        </w:rPr>
      </w:pPr>
      <w:r w:rsidRPr="005325F1">
        <w:rPr>
          <w:rStyle w:val="default"/>
          <w:rFonts w:cs="FrankRuehl" w:hint="cs"/>
          <w:rtl/>
        </w:rPr>
        <w:pict w14:anchorId="07EAEA95">
          <v:shape id="_x0000_s2102" type="#_x0000_t202" style="position:absolute;left:0;text-align:left;margin-left:470.35pt;margin-top:7.1pt;width:1in;height:18.45pt;z-index:251660288" filled="f" stroked="f">
            <v:textbox inset="1mm,0,1mm,0">
              <w:txbxContent>
                <w:p w14:paraId="229707DF" w14:textId="77777777" w:rsidR="00827D09" w:rsidRPr="00827D09" w:rsidRDefault="00827D09" w:rsidP="00827D09">
                  <w:pPr>
                    <w:pStyle w:val="a5"/>
                    <w:autoSpaceDE w:val="0"/>
                    <w:autoSpaceDN w:val="0"/>
                    <w:spacing w:line="160" w:lineRule="exact"/>
                    <w:rPr>
                      <w:rFonts w:hint="cs"/>
                      <w:sz w:val="22"/>
                      <w:rtl/>
                    </w:rPr>
                  </w:pPr>
                  <w:r w:rsidRPr="00827D09">
                    <w:rPr>
                      <w:rFonts w:hint="cs"/>
                      <w:sz w:val="22"/>
                      <w:rtl/>
                    </w:rPr>
                    <w:t xml:space="preserve">(תיקון מס' </w:t>
                  </w:r>
                  <w:r w:rsidR="005616A8">
                    <w:rPr>
                      <w:rFonts w:hint="cs"/>
                      <w:sz w:val="22"/>
                      <w:rtl/>
                    </w:rPr>
                    <w:t>8) תש"ף-2020</w:t>
                  </w:r>
                </w:p>
              </w:txbxContent>
            </v:textbox>
          </v:shape>
        </w:pict>
      </w:r>
      <w:r w:rsidRPr="005325F1">
        <w:rPr>
          <w:rStyle w:val="default"/>
          <w:rFonts w:cs="FrankRuehl" w:hint="cs"/>
          <w:rtl/>
        </w:rPr>
        <w:tab/>
      </w:r>
      <w:r w:rsidRPr="005325F1">
        <w:rPr>
          <w:rStyle w:val="default"/>
          <w:rFonts w:cs="FrankRuehl"/>
          <w:rtl/>
        </w:rPr>
        <w:t>(</w:t>
      </w:r>
      <w:r w:rsidRPr="005325F1">
        <w:rPr>
          <w:rStyle w:val="default"/>
          <w:rFonts w:cs="FrankRuehl" w:hint="cs"/>
          <w:rtl/>
        </w:rPr>
        <w:t>ו)</w:t>
      </w:r>
      <w:r w:rsidRPr="005325F1">
        <w:rPr>
          <w:rStyle w:val="default"/>
          <w:rFonts w:cs="FrankRuehl" w:hint="cs"/>
          <w:rtl/>
        </w:rPr>
        <w:tab/>
      </w:r>
      <w:r w:rsidR="005616A8">
        <w:rPr>
          <w:rStyle w:val="default"/>
          <w:rFonts w:cs="FrankRuehl" w:hint="cs"/>
          <w:rtl/>
        </w:rPr>
        <w:t>(בוטל)</w:t>
      </w:r>
      <w:r w:rsidRPr="005325F1">
        <w:rPr>
          <w:rStyle w:val="default"/>
          <w:rFonts w:cs="FrankRuehl" w:hint="cs"/>
          <w:rtl/>
        </w:rPr>
        <w:t>.</w:t>
      </w:r>
    </w:p>
    <w:p w14:paraId="691F53FA" w14:textId="77777777" w:rsidR="00827D09" w:rsidRPr="00AF068E" w:rsidRDefault="00827D09" w:rsidP="003B3825">
      <w:pPr>
        <w:pStyle w:val="P00"/>
        <w:spacing w:before="0"/>
        <w:ind w:left="0" w:right="1134"/>
        <w:rPr>
          <w:rStyle w:val="default"/>
          <w:rFonts w:cs="FrankRuehl" w:hint="cs"/>
          <w:vanish/>
          <w:color w:val="FF0000"/>
          <w:szCs w:val="20"/>
          <w:shd w:val="clear" w:color="auto" w:fill="FFFF99"/>
          <w:rtl/>
        </w:rPr>
      </w:pPr>
      <w:bookmarkStart w:id="5" w:name="Rov60"/>
      <w:r w:rsidRPr="00AF068E">
        <w:rPr>
          <w:rStyle w:val="default"/>
          <w:rFonts w:cs="FrankRuehl" w:hint="cs"/>
          <w:vanish/>
          <w:color w:val="FF0000"/>
          <w:szCs w:val="20"/>
          <w:shd w:val="clear" w:color="auto" w:fill="FFFF99"/>
          <w:rtl/>
        </w:rPr>
        <w:t xml:space="preserve">מיום </w:t>
      </w:r>
      <w:r w:rsidR="003B3825" w:rsidRPr="00AF068E">
        <w:rPr>
          <w:rStyle w:val="default"/>
          <w:rFonts w:cs="FrankRuehl" w:hint="cs"/>
          <w:vanish/>
          <w:color w:val="FF0000"/>
          <w:szCs w:val="20"/>
          <w:shd w:val="clear" w:color="auto" w:fill="FFFF99"/>
          <w:rtl/>
        </w:rPr>
        <w:t>17.3.2015</w:t>
      </w:r>
    </w:p>
    <w:p w14:paraId="71E57BB4" w14:textId="77777777" w:rsidR="00827D09" w:rsidRPr="00AF068E" w:rsidRDefault="00827D09" w:rsidP="00827D09">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1</w:t>
      </w:r>
    </w:p>
    <w:p w14:paraId="0BC79916" w14:textId="77777777" w:rsidR="00827D09" w:rsidRPr="00AF068E" w:rsidRDefault="00827D09" w:rsidP="00827D09">
      <w:pPr>
        <w:pStyle w:val="P00"/>
        <w:spacing w:before="0"/>
        <w:ind w:left="0" w:right="1134"/>
        <w:rPr>
          <w:rStyle w:val="default"/>
          <w:rFonts w:cs="FrankRuehl" w:hint="cs"/>
          <w:vanish/>
          <w:szCs w:val="20"/>
          <w:shd w:val="clear" w:color="auto" w:fill="FFFF99"/>
          <w:rtl/>
        </w:rPr>
      </w:pPr>
      <w:hyperlink r:id="rId6" w:history="1">
        <w:r w:rsidRPr="00AF068E">
          <w:rPr>
            <w:rStyle w:val="Hyperlink"/>
            <w:rFonts w:hint="cs"/>
            <w:vanish/>
            <w:szCs w:val="20"/>
            <w:shd w:val="clear" w:color="auto" w:fill="FFFF99"/>
            <w:rtl/>
          </w:rPr>
          <w:t>ס"ח תשע"ד מס' 2440</w:t>
        </w:r>
      </w:hyperlink>
      <w:r w:rsidRPr="00AF068E">
        <w:rPr>
          <w:rStyle w:val="default"/>
          <w:rFonts w:cs="FrankRuehl" w:hint="cs"/>
          <w:vanish/>
          <w:szCs w:val="20"/>
          <w:shd w:val="clear" w:color="auto" w:fill="FFFF99"/>
          <w:rtl/>
        </w:rPr>
        <w:t xml:space="preserve"> מיום 19.3.2014 עמ' 346 (</w:t>
      </w:r>
      <w:hyperlink r:id="rId7" w:history="1">
        <w:r w:rsidRPr="00AF068E">
          <w:rPr>
            <w:rStyle w:val="Hyperlink"/>
            <w:rFonts w:hint="cs"/>
            <w:vanish/>
            <w:szCs w:val="20"/>
            <w:shd w:val="clear" w:color="auto" w:fill="FFFF99"/>
            <w:rtl/>
          </w:rPr>
          <w:t>ה"ח 512</w:t>
        </w:r>
      </w:hyperlink>
      <w:r w:rsidRPr="00AF068E">
        <w:rPr>
          <w:rStyle w:val="default"/>
          <w:rFonts w:cs="FrankRuehl" w:hint="cs"/>
          <w:vanish/>
          <w:szCs w:val="20"/>
          <w:shd w:val="clear" w:color="auto" w:fill="FFFF99"/>
          <w:rtl/>
        </w:rPr>
        <w:t>)</w:t>
      </w:r>
    </w:p>
    <w:p w14:paraId="03489BAA" w14:textId="77777777" w:rsidR="00827D09" w:rsidRPr="00AF068E" w:rsidRDefault="00827D09" w:rsidP="00827D09">
      <w:pPr>
        <w:pStyle w:val="P0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ג)</w:t>
      </w:r>
      <w:r w:rsidRPr="00AF068E">
        <w:rPr>
          <w:rStyle w:val="default"/>
          <w:rFonts w:cs="FrankRuehl" w:hint="cs"/>
          <w:vanish/>
          <w:sz w:val="22"/>
          <w:szCs w:val="22"/>
          <w:shd w:val="clear" w:color="auto" w:fill="FFFF99"/>
          <w:rtl/>
        </w:rPr>
        <w:tab/>
        <w:t>שר יהיה ממונה על משרד</w:t>
      </w:r>
      <w:r w:rsidRPr="00AF068E">
        <w:rPr>
          <w:rStyle w:val="default"/>
          <w:rFonts w:cs="FrankRuehl" w:hint="cs"/>
          <w:strike/>
          <w:vanish/>
          <w:sz w:val="22"/>
          <w:szCs w:val="22"/>
          <w:shd w:val="clear" w:color="auto" w:fill="FFFF99"/>
          <w:rtl/>
        </w:rPr>
        <w:t>, ואולם יכול שיהיה שר בלי תיק</w:t>
      </w:r>
      <w:r w:rsidRPr="00AF068E">
        <w:rPr>
          <w:rStyle w:val="default"/>
          <w:rFonts w:cs="FrankRuehl" w:hint="cs"/>
          <w:vanish/>
          <w:sz w:val="22"/>
          <w:szCs w:val="22"/>
          <w:shd w:val="clear" w:color="auto" w:fill="FFFF99"/>
          <w:rtl/>
        </w:rPr>
        <w:t>.</w:t>
      </w:r>
    </w:p>
    <w:p w14:paraId="138884DA" w14:textId="77777777" w:rsidR="00827D09" w:rsidRPr="00AF068E" w:rsidRDefault="00827D09" w:rsidP="00827D09">
      <w:pPr>
        <w:pStyle w:val="P00"/>
        <w:spacing w:before="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ד)</w:t>
      </w:r>
      <w:r w:rsidRPr="00AF068E">
        <w:rPr>
          <w:rStyle w:val="default"/>
          <w:rFonts w:cs="FrankRuehl" w:hint="cs"/>
          <w:vanish/>
          <w:sz w:val="22"/>
          <w:szCs w:val="22"/>
          <w:shd w:val="clear" w:color="auto" w:fill="FFFF99"/>
          <w:rtl/>
        </w:rPr>
        <w:tab/>
        <w:t>אחד השרים שהוא חבר הכנסת יכול שיהיה ממלא מקום ראש הממשלה.</w:t>
      </w:r>
    </w:p>
    <w:p w14:paraId="775D6C98" w14:textId="77777777" w:rsidR="00827D09" w:rsidRPr="00AF068E" w:rsidRDefault="00827D09" w:rsidP="00827D09">
      <w:pPr>
        <w:pStyle w:val="P00"/>
        <w:spacing w:before="0"/>
        <w:ind w:left="0" w:right="1134"/>
        <w:rPr>
          <w:rStyle w:val="default"/>
          <w:rFonts w:cs="FrankRuehl" w:hint="cs"/>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ה)</w:t>
      </w:r>
      <w:r w:rsidRPr="00AF068E">
        <w:rPr>
          <w:rStyle w:val="default"/>
          <w:rFonts w:cs="FrankRuehl" w:hint="cs"/>
          <w:vanish/>
          <w:sz w:val="22"/>
          <w:szCs w:val="22"/>
          <w:shd w:val="clear" w:color="auto" w:fill="FFFF99"/>
          <w:rtl/>
        </w:rPr>
        <w:tab/>
        <w:t>שר יכול שיהיה סגן ראש הממשלה.</w:t>
      </w:r>
    </w:p>
    <w:p w14:paraId="561C0C69" w14:textId="77777777" w:rsidR="00827D09" w:rsidRPr="00AF068E" w:rsidRDefault="00827D09" w:rsidP="005325F1">
      <w:pPr>
        <w:pStyle w:val="P00"/>
        <w:spacing w:before="0"/>
        <w:ind w:left="0" w:right="1134"/>
        <w:rPr>
          <w:rStyle w:val="default"/>
          <w:rFonts w:cs="FrankRuehl" w:hint="cs"/>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hint="cs"/>
          <w:vanish/>
          <w:sz w:val="22"/>
          <w:szCs w:val="22"/>
          <w:u w:val="single"/>
          <w:shd w:val="clear" w:color="auto" w:fill="FFFF99"/>
          <w:rtl/>
        </w:rPr>
        <w:t>(ו)</w:t>
      </w:r>
      <w:r w:rsidRPr="00AF068E">
        <w:rPr>
          <w:rStyle w:val="default"/>
          <w:rFonts w:cs="FrankRuehl" w:hint="cs"/>
          <w:vanish/>
          <w:sz w:val="22"/>
          <w:szCs w:val="22"/>
          <w:u w:val="single"/>
          <w:shd w:val="clear" w:color="auto" w:fill="FFFF99"/>
          <w:rtl/>
        </w:rPr>
        <w:tab/>
        <w:t>מספר חברי הממשלה, ובכלל זה ראש הממשלה, לא יעלה על 19, אלא אם כן הביעה הכנסת אמון בממשלה או החליטה לאשר צירוף שרים לממשלה, ברוב של שבעים חברי הכנסת לפחות.</w:t>
      </w:r>
    </w:p>
    <w:p w14:paraId="0D150877" w14:textId="77777777" w:rsidR="00125075" w:rsidRPr="00AF068E" w:rsidRDefault="00125075" w:rsidP="005325F1">
      <w:pPr>
        <w:pStyle w:val="P00"/>
        <w:spacing w:before="0"/>
        <w:ind w:left="0" w:right="1134"/>
        <w:rPr>
          <w:rStyle w:val="default"/>
          <w:rFonts w:cs="FrankRuehl" w:hint="cs"/>
          <w:vanish/>
          <w:szCs w:val="20"/>
          <w:shd w:val="clear" w:color="auto" w:fill="FFFF99"/>
          <w:rtl/>
        </w:rPr>
      </w:pPr>
    </w:p>
    <w:p w14:paraId="7AF27B6B" w14:textId="77777777" w:rsidR="00125075" w:rsidRPr="00AF068E" w:rsidRDefault="00125075" w:rsidP="005325F1">
      <w:pPr>
        <w:pStyle w:val="P00"/>
        <w:spacing w:before="0"/>
        <w:ind w:left="0" w:right="1134"/>
        <w:rPr>
          <w:rStyle w:val="default"/>
          <w:rFonts w:cs="FrankRuehl" w:hint="cs"/>
          <w:vanish/>
          <w:color w:val="FF0000"/>
          <w:szCs w:val="20"/>
          <w:shd w:val="clear" w:color="auto" w:fill="FFFF99"/>
          <w:rtl/>
        </w:rPr>
      </w:pPr>
      <w:r w:rsidRPr="00AF068E">
        <w:rPr>
          <w:rStyle w:val="default"/>
          <w:rFonts w:cs="FrankRuehl" w:hint="cs"/>
          <w:vanish/>
          <w:color w:val="FF0000"/>
          <w:szCs w:val="20"/>
          <w:shd w:val="clear" w:color="auto" w:fill="FFFF99"/>
          <w:rtl/>
        </w:rPr>
        <w:t>מיום 13.5.2015</w:t>
      </w:r>
    </w:p>
    <w:p w14:paraId="4375AEEF" w14:textId="77777777" w:rsidR="00125075" w:rsidRPr="00AF068E" w:rsidRDefault="00125075" w:rsidP="005325F1">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3</w:t>
      </w:r>
    </w:p>
    <w:p w14:paraId="14C4D26E" w14:textId="77777777" w:rsidR="00125075" w:rsidRPr="00AF068E" w:rsidRDefault="00125075" w:rsidP="005325F1">
      <w:pPr>
        <w:pStyle w:val="P00"/>
        <w:spacing w:before="0"/>
        <w:ind w:left="0" w:right="1134"/>
        <w:rPr>
          <w:rStyle w:val="default"/>
          <w:rFonts w:cs="FrankRuehl" w:hint="cs"/>
          <w:vanish/>
          <w:szCs w:val="20"/>
          <w:shd w:val="clear" w:color="auto" w:fill="FFFF99"/>
          <w:rtl/>
        </w:rPr>
      </w:pPr>
      <w:hyperlink r:id="rId8" w:history="1">
        <w:r w:rsidRPr="00AF068E">
          <w:rPr>
            <w:rStyle w:val="Hyperlink"/>
            <w:rFonts w:hint="cs"/>
            <w:vanish/>
            <w:szCs w:val="20"/>
            <w:shd w:val="clear" w:color="auto" w:fill="FFFF99"/>
            <w:rtl/>
          </w:rPr>
          <w:t>ס"ח תשע"</w:t>
        </w:r>
        <w:r w:rsidRPr="00AF068E">
          <w:rPr>
            <w:rStyle w:val="Hyperlink"/>
            <w:rFonts w:hint="cs"/>
            <w:vanish/>
            <w:szCs w:val="20"/>
            <w:shd w:val="clear" w:color="auto" w:fill="FFFF99"/>
            <w:rtl/>
          </w:rPr>
          <w:t>ה</w:t>
        </w:r>
        <w:r w:rsidRPr="00AF068E">
          <w:rPr>
            <w:rStyle w:val="Hyperlink"/>
            <w:rFonts w:hint="cs"/>
            <w:vanish/>
            <w:szCs w:val="20"/>
            <w:shd w:val="clear" w:color="auto" w:fill="FFFF99"/>
            <w:rtl/>
          </w:rPr>
          <w:t xml:space="preserve"> </w:t>
        </w:r>
        <w:r w:rsidRPr="00AF068E">
          <w:rPr>
            <w:rStyle w:val="Hyperlink"/>
            <w:rFonts w:hint="cs"/>
            <w:vanish/>
            <w:szCs w:val="20"/>
            <w:shd w:val="clear" w:color="auto" w:fill="FFFF99"/>
            <w:rtl/>
          </w:rPr>
          <w:t>מ</w:t>
        </w:r>
        <w:r w:rsidRPr="00AF068E">
          <w:rPr>
            <w:rStyle w:val="Hyperlink"/>
            <w:rFonts w:hint="cs"/>
            <w:vanish/>
            <w:szCs w:val="20"/>
            <w:shd w:val="clear" w:color="auto" w:fill="FFFF99"/>
            <w:rtl/>
          </w:rPr>
          <w:t>ס' 2491</w:t>
        </w:r>
      </w:hyperlink>
      <w:r w:rsidRPr="00AF068E">
        <w:rPr>
          <w:rStyle w:val="default"/>
          <w:rFonts w:cs="FrankRuehl" w:hint="cs"/>
          <w:vanish/>
          <w:szCs w:val="20"/>
          <w:shd w:val="clear" w:color="auto" w:fill="FFFF99"/>
          <w:rtl/>
        </w:rPr>
        <w:t xml:space="preserve"> מיום 13.5.2015 עמ' 188 (</w:t>
      </w:r>
      <w:hyperlink r:id="rId9" w:history="1">
        <w:r w:rsidRPr="00AF068E">
          <w:rPr>
            <w:rStyle w:val="Hyperlink"/>
            <w:rFonts w:hint="cs"/>
            <w:vanish/>
            <w:szCs w:val="20"/>
            <w:shd w:val="clear" w:color="auto" w:fill="FFFF99"/>
            <w:rtl/>
          </w:rPr>
          <w:t>ה"ח 915</w:t>
        </w:r>
      </w:hyperlink>
      <w:r w:rsidRPr="00AF068E">
        <w:rPr>
          <w:rStyle w:val="default"/>
          <w:rFonts w:cs="FrankRuehl" w:hint="cs"/>
          <w:vanish/>
          <w:szCs w:val="20"/>
          <w:shd w:val="clear" w:color="auto" w:fill="FFFF99"/>
          <w:rtl/>
        </w:rPr>
        <w:t>)</w:t>
      </w:r>
    </w:p>
    <w:p w14:paraId="5DC98400" w14:textId="77777777" w:rsidR="00125075" w:rsidRPr="00AF068E" w:rsidRDefault="00125075" w:rsidP="00125075">
      <w:pPr>
        <w:pStyle w:val="P00"/>
        <w:ind w:left="0" w:right="1134"/>
        <w:rPr>
          <w:rStyle w:val="default"/>
          <w:rFonts w:cs="FrankRuehl" w:hint="cs"/>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ג)</w:t>
      </w:r>
      <w:r w:rsidRPr="00AF068E">
        <w:rPr>
          <w:rStyle w:val="default"/>
          <w:rFonts w:cs="FrankRuehl" w:hint="cs"/>
          <w:vanish/>
          <w:sz w:val="22"/>
          <w:szCs w:val="22"/>
          <w:shd w:val="clear" w:color="auto" w:fill="FFFF99"/>
          <w:rtl/>
        </w:rPr>
        <w:tab/>
        <w:t>שר יהיה ממונה על משרד</w:t>
      </w:r>
      <w:r w:rsidRPr="00AF068E">
        <w:rPr>
          <w:rStyle w:val="default"/>
          <w:rFonts w:cs="FrankRuehl" w:hint="cs"/>
          <w:vanish/>
          <w:sz w:val="22"/>
          <w:szCs w:val="22"/>
          <w:u w:val="single"/>
          <w:shd w:val="clear" w:color="auto" w:fill="FFFF99"/>
          <w:rtl/>
        </w:rPr>
        <w:t>, ואולם יכול שיהיה שר בלי תיק</w:t>
      </w:r>
      <w:r w:rsidRPr="00AF068E">
        <w:rPr>
          <w:rStyle w:val="default"/>
          <w:rFonts w:cs="FrankRuehl" w:hint="cs"/>
          <w:vanish/>
          <w:sz w:val="22"/>
          <w:szCs w:val="22"/>
          <w:shd w:val="clear" w:color="auto" w:fill="FFFF99"/>
          <w:rtl/>
        </w:rPr>
        <w:t>.</w:t>
      </w:r>
    </w:p>
    <w:p w14:paraId="16D9DD21"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p>
    <w:p w14:paraId="3F04E865" w14:textId="77777777" w:rsidR="00125075" w:rsidRPr="00AF068E" w:rsidRDefault="00125075" w:rsidP="00125075">
      <w:pPr>
        <w:pStyle w:val="P00"/>
        <w:spacing w:before="0"/>
        <w:ind w:left="0" w:right="1134"/>
        <w:rPr>
          <w:rStyle w:val="default"/>
          <w:rFonts w:cs="FrankRuehl" w:hint="cs"/>
          <w:vanish/>
          <w:color w:val="FF0000"/>
          <w:szCs w:val="20"/>
          <w:shd w:val="clear" w:color="auto" w:fill="FFFF99"/>
          <w:rtl/>
        </w:rPr>
      </w:pPr>
      <w:r w:rsidRPr="00AF068E">
        <w:rPr>
          <w:rStyle w:val="default"/>
          <w:rFonts w:cs="FrankRuehl" w:hint="cs"/>
          <w:vanish/>
          <w:color w:val="FF0000"/>
          <w:szCs w:val="20"/>
          <w:shd w:val="clear" w:color="auto" w:fill="FFFF99"/>
          <w:rtl/>
        </w:rPr>
        <w:t>מיום 13.5.2015</w:t>
      </w:r>
      <w:r w:rsidR="0056096D" w:rsidRPr="00AF068E">
        <w:rPr>
          <w:rStyle w:val="default"/>
          <w:rFonts w:cs="FrankRuehl" w:hint="cs"/>
          <w:vanish/>
          <w:color w:val="FF0000"/>
          <w:szCs w:val="20"/>
          <w:shd w:val="clear" w:color="auto" w:fill="FFFF99"/>
          <w:rtl/>
        </w:rPr>
        <w:t xml:space="preserve"> עד יום 30.4.2019</w:t>
      </w:r>
    </w:p>
    <w:p w14:paraId="3A544761"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הוראת שעה תשע"ה-2015</w:t>
      </w:r>
    </w:p>
    <w:p w14:paraId="4E43222A"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hyperlink r:id="rId10" w:history="1">
        <w:r w:rsidRPr="00AF068E">
          <w:rPr>
            <w:rStyle w:val="Hyperlink"/>
            <w:rFonts w:hint="cs"/>
            <w:vanish/>
            <w:szCs w:val="20"/>
            <w:shd w:val="clear" w:color="auto" w:fill="FFFF99"/>
            <w:rtl/>
          </w:rPr>
          <w:t>ס"ח תשע"ה מס' 2491</w:t>
        </w:r>
      </w:hyperlink>
      <w:r w:rsidRPr="00AF068E">
        <w:rPr>
          <w:rStyle w:val="default"/>
          <w:rFonts w:cs="FrankRuehl" w:hint="cs"/>
          <w:vanish/>
          <w:szCs w:val="20"/>
          <w:shd w:val="clear" w:color="auto" w:fill="FFFF99"/>
          <w:rtl/>
        </w:rPr>
        <w:t xml:space="preserve"> מיום 13.5.2015 עמ' 188 (</w:t>
      </w:r>
      <w:hyperlink r:id="rId11" w:history="1">
        <w:r w:rsidRPr="00AF068E">
          <w:rPr>
            <w:rStyle w:val="Hyperlink"/>
            <w:rFonts w:hint="cs"/>
            <w:vanish/>
            <w:szCs w:val="20"/>
            <w:shd w:val="clear" w:color="auto" w:fill="FFFF99"/>
            <w:rtl/>
          </w:rPr>
          <w:t>ה"ח 915</w:t>
        </w:r>
      </w:hyperlink>
      <w:r w:rsidRPr="00AF068E">
        <w:rPr>
          <w:rStyle w:val="default"/>
          <w:rFonts w:cs="FrankRuehl" w:hint="cs"/>
          <w:vanish/>
          <w:szCs w:val="20"/>
          <w:shd w:val="clear" w:color="auto" w:fill="FFFF99"/>
          <w:rtl/>
        </w:rPr>
        <w:t>)</w:t>
      </w:r>
    </w:p>
    <w:p w14:paraId="00827B81" w14:textId="77777777" w:rsidR="00125075" w:rsidRPr="00AF068E" w:rsidRDefault="00125075" w:rsidP="00125075">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אי-תחולת סעיף קטן 5(ו) על ממשלה שכוננה בתקופת כהונתה של הכנסת ה-20</w:t>
      </w:r>
    </w:p>
    <w:p w14:paraId="28C8B9F7" w14:textId="77777777" w:rsidR="001004BE" w:rsidRPr="00AF068E" w:rsidRDefault="001004BE" w:rsidP="00125075">
      <w:pPr>
        <w:pStyle w:val="P00"/>
        <w:spacing w:before="0"/>
        <w:ind w:left="0" w:right="1134"/>
        <w:rPr>
          <w:rStyle w:val="default"/>
          <w:rFonts w:ascii="FrankRuehl" w:hAnsi="FrankRuehl" w:cs="FrankRuehl"/>
          <w:vanish/>
          <w:szCs w:val="20"/>
          <w:shd w:val="clear" w:color="auto" w:fill="FFFF99"/>
          <w:rtl/>
        </w:rPr>
      </w:pPr>
    </w:p>
    <w:p w14:paraId="3792F1C1" w14:textId="77777777" w:rsidR="001004BE" w:rsidRPr="00AF068E" w:rsidRDefault="001004BE" w:rsidP="00125075">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 xml:space="preserve">מיום </w:t>
      </w:r>
      <w:r w:rsidR="0065314F" w:rsidRPr="00AF068E">
        <w:rPr>
          <w:rStyle w:val="default"/>
          <w:rFonts w:ascii="FrankRuehl" w:hAnsi="FrankRuehl" w:cs="FrankRuehl"/>
          <w:vanish/>
          <w:color w:val="FF0000"/>
          <w:szCs w:val="20"/>
          <w:shd w:val="clear" w:color="auto" w:fill="FFFF99"/>
          <w:rtl/>
        </w:rPr>
        <w:t>7.5.2020</w:t>
      </w:r>
    </w:p>
    <w:p w14:paraId="1B5140DC" w14:textId="77777777" w:rsidR="0065314F" w:rsidRPr="00AF068E" w:rsidRDefault="0065314F" w:rsidP="00125075">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1731FB83" w14:textId="77777777" w:rsidR="0065314F" w:rsidRPr="00AF068E" w:rsidRDefault="0065314F" w:rsidP="00125075">
      <w:pPr>
        <w:pStyle w:val="P00"/>
        <w:spacing w:before="0"/>
        <w:ind w:left="0" w:right="1134"/>
        <w:rPr>
          <w:rStyle w:val="default"/>
          <w:rFonts w:ascii="FrankRuehl" w:hAnsi="FrankRuehl" w:cs="FrankRuehl"/>
          <w:vanish/>
          <w:szCs w:val="20"/>
          <w:shd w:val="clear" w:color="auto" w:fill="FFFF99"/>
          <w:rtl/>
        </w:rPr>
      </w:pPr>
      <w:hyperlink r:id="rId12"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34 (</w:t>
      </w:r>
      <w:hyperlink r:id="rId13"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738A7DEB" w14:textId="77777777" w:rsidR="0065314F" w:rsidRPr="00AF068E" w:rsidRDefault="0065314F" w:rsidP="0065314F">
      <w:pPr>
        <w:pStyle w:val="P00"/>
        <w:ind w:left="0"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5.</w:t>
      </w: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(א</w:t>
      </w:r>
      <w:r w:rsidRPr="00AF068E">
        <w:rPr>
          <w:rStyle w:val="default"/>
          <w:rFonts w:cs="FrankRuehl" w:hint="cs"/>
          <w:vanish/>
          <w:sz w:val="22"/>
          <w:szCs w:val="22"/>
          <w:shd w:val="clear" w:color="auto" w:fill="FFFF99"/>
          <w:rtl/>
        </w:rPr>
        <w:t>)</w:t>
      </w:r>
      <w:r w:rsidRPr="00AF068E">
        <w:rPr>
          <w:rStyle w:val="default"/>
          <w:rFonts w:cs="FrankRuehl" w:hint="cs"/>
          <w:vanish/>
          <w:sz w:val="22"/>
          <w:szCs w:val="22"/>
          <w:shd w:val="clear" w:color="auto" w:fill="FFFF99"/>
          <w:rtl/>
        </w:rPr>
        <w:tab/>
        <w:t>הממשלה מורכבת מראש הממשלה ומשרים אחרים</w:t>
      </w:r>
      <w:r w:rsidR="005616A8" w:rsidRPr="00AF068E">
        <w:rPr>
          <w:rStyle w:val="default"/>
          <w:rFonts w:cs="FrankRuehl" w:hint="cs"/>
          <w:vanish/>
          <w:sz w:val="22"/>
          <w:szCs w:val="22"/>
          <w:u w:val="single"/>
          <w:shd w:val="clear" w:color="auto" w:fill="FFFF99"/>
          <w:rtl/>
        </w:rPr>
        <w:t xml:space="preserve">, ובממשלת חילופים </w:t>
      </w:r>
      <w:r w:rsidR="005616A8" w:rsidRPr="00AF068E">
        <w:rPr>
          <w:rStyle w:val="default"/>
          <w:rFonts w:cs="FrankRuehl"/>
          <w:vanish/>
          <w:sz w:val="22"/>
          <w:szCs w:val="22"/>
          <w:u w:val="single"/>
          <w:shd w:val="clear" w:color="auto" w:fill="FFFF99"/>
          <w:rtl/>
        </w:rPr>
        <w:t>–</w:t>
      </w:r>
      <w:r w:rsidR="005616A8" w:rsidRPr="00AF068E">
        <w:rPr>
          <w:rStyle w:val="default"/>
          <w:rFonts w:cs="FrankRuehl" w:hint="cs"/>
          <w:vanish/>
          <w:sz w:val="22"/>
          <w:szCs w:val="22"/>
          <w:u w:val="single"/>
          <w:shd w:val="clear" w:color="auto" w:fill="FFFF99"/>
          <w:rtl/>
        </w:rPr>
        <w:t xml:space="preserve"> גם מראש ממשלה חלופי</w:t>
      </w:r>
      <w:r w:rsidRPr="00AF068E">
        <w:rPr>
          <w:rStyle w:val="default"/>
          <w:rFonts w:cs="FrankRuehl" w:hint="cs"/>
          <w:vanish/>
          <w:sz w:val="22"/>
          <w:szCs w:val="22"/>
          <w:shd w:val="clear" w:color="auto" w:fill="FFFF99"/>
          <w:rtl/>
        </w:rPr>
        <w:t>.</w:t>
      </w:r>
    </w:p>
    <w:p w14:paraId="230D9C74" w14:textId="77777777" w:rsidR="0065314F" w:rsidRPr="00AF068E" w:rsidRDefault="0065314F" w:rsidP="0065314F">
      <w:pPr>
        <w:pStyle w:val="P00"/>
        <w:spacing w:before="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ב)</w:t>
      </w:r>
      <w:r w:rsidRPr="00AF068E">
        <w:rPr>
          <w:rStyle w:val="default"/>
          <w:rFonts w:cs="FrankRuehl" w:hint="cs"/>
          <w:vanish/>
          <w:sz w:val="22"/>
          <w:szCs w:val="22"/>
          <w:shd w:val="clear" w:color="auto" w:fill="FFFF99"/>
          <w:rtl/>
        </w:rPr>
        <w:tab/>
        <w:t>ראש הממשלה</w:t>
      </w:r>
      <w:r w:rsidR="005616A8" w:rsidRPr="00AF068E">
        <w:rPr>
          <w:rStyle w:val="default"/>
          <w:rFonts w:cs="FrankRuehl" w:hint="cs"/>
          <w:vanish/>
          <w:sz w:val="22"/>
          <w:szCs w:val="22"/>
          <w:u w:val="single"/>
          <w:shd w:val="clear" w:color="auto" w:fill="FFFF99"/>
          <w:rtl/>
        </w:rPr>
        <w:t xml:space="preserve">, ובממשלת חילופים </w:t>
      </w:r>
      <w:r w:rsidR="005616A8" w:rsidRPr="00AF068E">
        <w:rPr>
          <w:rStyle w:val="default"/>
          <w:rFonts w:cs="FrankRuehl"/>
          <w:vanish/>
          <w:sz w:val="22"/>
          <w:szCs w:val="22"/>
          <w:u w:val="single"/>
          <w:shd w:val="clear" w:color="auto" w:fill="FFFF99"/>
          <w:rtl/>
        </w:rPr>
        <w:t>–</w:t>
      </w:r>
      <w:r w:rsidR="005616A8" w:rsidRPr="00AF068E">
        <w:rPr>
          <w:rStyle w:val="default"/>
          <w:rFonts w:cs="FrankRuehl" w:hint="cs"/>
          <w:vanish/>
          <w:sz w:val="22"/>
          <w:szCs w:val="22"/>
          <w:u w:val="single"/>
          <w:shd w:val="clear" w:color="auto" w:fill="FFFF99"/>
          <w:rtl/>
        </w:rPr>
        <w:t xml:space="preserve"> גם ראש הממשלה החלופי –</w:t>
      </w:r>
      <w:r w:rsidRPr="00AF068E">
        <w:rPr>
          <w:rStyle w:val="default"/>
          <w:rFonts w:cs="FrankRuehl" w:hint="cs"/>
          <w:vanish/>
          <w:sz w:val="22"/>
          <w:szCs w:val="22"/>
          <w:shd w:val="clear" w:color="auto" w:fill="FFFF99"/>
          <w:rtl/>
        </w:rPr>
        <w:t xml:space="preserve"> יהיה מבין חברי הכנסת; שר אחר יכול שיהיה שלא מבין חברי הכנסת.</w:t>
      </w:r>
    </w:p>
    <w:p w14:paraId="5C37E030" w14:textId="77777777" w:rsidR="0065314F" w:rsidRPr="00AF068E" w:rsidRDefault="0065314F" w:rsidP="0065314F">
      <w:pPr>
        <w:pStyle w:val="P00"/>
        <w:spacing w:before="0"/>
        <w:ind w:left="0" w:right="1134"/>
        <w:rPr>
          <w:rStyle w:val="default"/>
          <w:rFonts w:cs="FrankRuehl" w:hint="cs"/>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ג)</w:t>
      </w:r>
      <w:r w:rsidRPr="00AF068E">
        <w:rPr>
          <w:rStyle w:val="default"/>
          <w:rFonts w:cs="FrankRuehl" w:hint="cs"/>
          <w:vanish/>
          <w:sz w:val="22"/>
          <w:szCs w:val="22"/>
          <w:shd w:val="clear" w:color="auto" w:fill="FFFF99"/>
          <w:rtl/>
        </w:rPr>
        <w:tab/>
        <w:t>שר יהיה ממונה על משרד, ואולם יכול שיהיה שר בלי תיק.</w:t>
      </w:r>
    </w:p>
    <w:p w14:paraId="66A0674E" w14:textId="77777777" w:rsidR="0065314F" w:rsidRPr="00AF068E" w:rsidRDefault="0065314F" w:rsidP="0065314F">
      <w:pPr>
        <w:pStyle w:val="P00"/>
        <w:spacing w:before="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ד)</w:t>
      </w:r>
      <w:r w:rsidRPr="00AF068E">
        <w:rPr>
          <w:rStyle w:val="default"/>
          <w:rFonts w:cs="FrankRuehl" w:hint="cs"/>
          <w:vanish/>
          <w:sz w:val="22"/>
          <w:szCs w:val="22"/>
          <w:shd w:val="clear" w:color="auto" w:fill="FFFF99"/>
          <w:rtl/>
        </w:rPr>
        <w:tab/>
        <w:t>אחד השרים שהוא חבר הכנסת יכול שיהיה ממלא מקום ראש הממשלה.</w:t>
      </w:r>
    </w:p>
    <w:p w14:paraId="32A7FB52" w14:textId="77777777" w:rsidR="0065314F" w:rsidRPr="00AF068E" w:rsidRDefault="0065314F" w:rsidP="0065314F">
      <w:pPr>
        <w:pStyle w:val="P00"/>
        <w:spacing w:before="0"/>
        <w:ind w:left="0" w:right="1134"/>
        <w:rPr>
          <w:rStyle w:val="default"/>
          <w:rFonts w:cs="FrankRuehl" w:hint="cs"/>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ה)</w:t>
      </w:r>
      <w:r w:rsidRPr="00AF068E">
        <w:rPr>
          <w:rStyle w:val="default"/>
          <w:rFonts w:cs="FrankRuehl" w:hint="cs"/>
          <w:vanish/>
          <w:sz w:val="22"/>
          <w:szCs w:val="22"/>
          <w:shd w:val="clear" w:color="auto" w:fill="FFFF99"/>
          <w:rtl/>
        </w:rPr>
        <w:tab/>
        <w:t>שר יכול שיהיה סגן ראש הממשלה.</w:t>
      </w:r>
    </w:p>
    <w:p w14:paraId="71614669" w14:textId="77777777" w:rsidR="008774CB" w:rsidRPr="00AF068E" w:rsidRDefault="0065314F" w:rsidP="005616A8">
      <w:pPr>
        <w:pStyle w:val="P00"/>
        <w:spacing w:before="0"/>
        <w:ind w:left="0" w:right="1134"/>
        <w:rPr>
          <w:rStyle w:val="default"/>
          <w:rFonts w:cs="FrankRuehl"/>
          <w:strike/>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hint="cs"/>
          <w:strike/>
          <w:vanish/>
          <w:sz w:val="22"/>
          <w:szCs w:val="22"/>
          <w:shd w:val="clear" w:color="auto" w:fill="FFFF99"/>
          <w:rtl/>
        </w:rPr>
        <w:t>(ו)</w:t>
      </w:r>
      <w:r w:rsidRPr="00AF068E">
        <w:rPr>
          <w:rStyle w:val="default"/>
          <w:rFonts w:cs="FrankRuehl" w:hint="cs"/>
          <w:strike/>
          <w:vanish/>
          <w:sz w:val="22"/>
          <w:szCs w:val="22"/>
          <w:shd w:val="clear" w:color="auto" w:fill="FFFF99"/>
          <w:rtl/>
        </w:rPr>
        <w:tab/>
        <w:t>מספר חברי הממשלה, ובכלל זה ראש הממשלה, לא יעלה על 19, אלא אם כן הביעה הכנסת אמון בממשלה או החליטה לאשר צירוף שרים לממשלה, ברוב של שבעים חברי הכנסת לפחות</w:t>
      </w:r>
      <w:r w:rsidR="008774CB" w:rsidRPr="00AF068E">
        <w:rPr>
          <w:rStyle w:val="default"/>
          <w:rFonts w:cs="FrankRuehl" w:hint="cs"/>
          <w:strike/>
          <w:vanish/>
          <w:sz w:val="22"/>
          <w:szCs w:val="22"/>
          <w:shd w:val="clear" w:color="auto" w:fill="FFFF99"/>
          <w:rtl/>
        </w:rPr>
        <w:t>.</w:t>
      </w:r>
    </w:p>
    <w:p w14:paraId="3BD7313E" w14:textId="77777777" w:rsidR="008774CB" w:rsidRPr="00AF068E" w:rsidRDefault="008774CB" w:rsidP="005616A8">
      <w:pPr>
        <w:pStyle w:val="P00"/>
        <w:spacing w:before="0"/>
        <w:ind w:left="0" w:right="1134"/>
        <w:rPr>
          <w:rStyle w:val="default"/>
          <w:rFonts w:ascii="FrankRuehl" w:hAnsi="FrankRuehl" w:cs="FrankRuehl"/>
          <w:vanish/>
          <w:szCs w:val="20"/>
          <w:shd w:val="clear" w:color="auto" w:fill="FFFF99"/>
          <w:rtl/>
        </w:rPr>
      </w:pPr>
    </w:p>
    <w:p w14:paraId="4988DE2E" w14:textId="77777777" w:rsidR="008774CB" w:rsidRPr="00AF068E" w:rsidRDefault="008774CB" w:rsidP="005616A8">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27.12.2022</w:t>
      </w:r>
    </w:p>
    <w:p w14:paraId="22C06F91" w14:textId="77777777" w:rsidR="008774CB" w:rsidRPr="00AF068E" w:rsidRDefault="008774CB" w:rsidP="005616A8">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4B84D3E2" w14:textId="77777777" w:rsidR="008774CB" w:rsidRPr="00AF068E" w:rsidRDefault="008774CB" w:rsidP="005616A8">
      <w:pPr>
        <w:pStyle w:val="P00"/>
        <w:spacing w:before="0"/>
        <w:ind w:left="0" w:right="1134"/>
        <w:rPr>
          <w:rStyle w:val="default"/>
          <w:rFonts w:ascii="FrankRuehl" w:hAnsi="FrankRuehl" w:cs="FrankRuehl"/>
          <w:vanish/>
          <w:szCs w:val="20"/>
          <w:shd w:val="clear" w:color="auto" w:fill="FFFF99"/>
          <w:rtl/>
        </w:rPr>
      </w:pPr>
      <w:hyperlink r:id="rId14"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15"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41C16682" w14:textId="77777777" w:rsidR="0065314F" w:rsidRPr="005616A8" w:rsidRDefault="008774CB" w:rsidP="008774CB">
      <w:pPr>
        <w:pStyle w:val="P00"/>
        <w:ind w:left="0" w:right="1134"/>
        <w:rPr>
          <w:rStyle w:val="default"/>
          <w:rFonts w:cs="FrankRuehl" w:hint="cs"/>
          <w:strike/>
          <w:sz w:val="2"/>
          <w:szCs w:val="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ג)</w:t>
      </w:r>
      <w:r w:rsidRPr="00AF068E">
        <w:rPr>
          <w:rStyle w:val="default"/>
          <w:rFonts w:cs="FrankRuehl" w:hint="cs"/>
          <w:vanish/>
          <w:sz w:val="22"/>
          <w:szCs w:val="22"/>
          <w:shd w:val="clear" w:color="auto" w:fill="FFFF99"/>
          <w:rtl/>
        </w:rPr>
        <w:tab/>
        <w:t xml:space="preserve">שר יהיה ממונה על משרד, ואולם יכול שיהיה שר בלי תיק </w:t>
      </w:r>
      <w:r w:rsidRPr="00AF068E">
        <w:rPr>
          <w:rStyle w:val="default"/>
          <w:rFonts w:cs="FrankRuehl" w:hint="cs"/>
          <w:vanish/>
          <w:sz w:val="22"/>
          <w:szCs w:val="22"/>
          <w:u w:val="single"/>
          <w:shd w:val="clear" w:color="auto" w:fill="FFFF99"/>
          <w:rtl/>
        </w:rPr>
        <w:t>או שר נוסף במשרד כמפורט בסעיף 24א</w:t>
      </w:r>
      <w:r w:rsidRPr="00AF068E">
        <w:rPr>
          <w:rStyle w:val="default"/>
          <w:rFonts w:cs="FrankRuehl" w:hint="cs"/>
          <w:vanish/>
          <w:sz w:val="22"/>
          <w:szCs w:val="22"/>
          <w:shd w:val="clear" w:color="auto" w:fill="FFFF99"/>
          <w:rtl/>
        </w:rPr>
        <w:t>.</w:t>
      </w:r>
      <w:bookmarkEnd w:id="5"/>
    </w:p>
    <w:p w14:paraId="33866829" w14:textId="77777777" w:rsidR="00BF1067" w:rsidRDefault="00BF1067">
      <w:pPr>
        <w:pStyle w:val="P00"/>
        <w:spacing w:before="72"/>
        <w:ind w:left="0" w:right="1134"/>
        <w:rPr>
          <w:rStyle w:val="default"/>
          <w:rFonts w:cs="FrankRuehl"/>
          <w:rtl/>
        </w:rPr>
      </w:pPr>
      <w:bookmarkStart w:id="6" w:name="Seif6"/>
      <w:bookmarkEnd w:id="6"/>
      <w:r>
        <w:rPr>
          <w:rFonts w:cs="Miriam"/>
          <w:szCs w:val="32"/>
          <w:rtl/>
          <w:lang w:val="he-IL"/>
        </w:rPr>
        <w:pict w14:anchorId="5A35F8D2">
          <v:shape id="_x0000_s2057" type="#_x0000_t202" style="position:absolute;left:0;text-align:left;margin-left:470.35pt;margin-top:7.1pt;width:1in;height:18.05pt;z-index:251617280" filled="f" stroked="f">
            <v:textbox inset="1mm,0,1mm,0">
              <w:txbxContent>
                <w:p w14:paraId="36F6DC5B" w14:textId="77777777" w:rsidR="00BF1067" w:rsidRDefault="00BF1067">
                  <w:pPr>
                    <w:pStyle w:val="a5"/>
                    <w:autoSpaceDE w:val="0"/>
                    <w:autoSpaceDN w:val="0"/>
                    <w:spacing w:line="160" w:lineRule="exact"/>
                    <w:rPr>
                      <w:rFonts w:hint="cs"/>
                      <w:sz w:val="22"/>
                      <w:rtl/>
                    </w:rPr>
                  </w:pPr>
                  <w:r>
                    <w:rPr>
                      <w:rFonts w:hint="cs"/>
                      <w:sz w:val="22"/>
                      <w:rtl/>
                    </w:rPr>
                    <w:t>כשירותם של השרים</w:t>
                  </w:r>
                </w:p>
              </w:txbxContent>
            </v:textbox>
            <w10:anchorlock/>
          </v:shape>
        </w:pict>
      </w:r>
      <w:r>
        <w:rPr>
          <w:rStyle w:val="default"/>
          <w:rFonts w:cs="Miriam"/>
          <w:sz w:val="32"/>
          <w:szCs w:val="32"/>
          <w:rtl/>
        </w:rPr>
        <w:t>6</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לא יתמנה לשר מי שאינו אזרח ישראלי ותושב ישראל.</w:t>
      </w:r>
    </w:p>
    <w:p w14:paraId="4656CC0E"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לא יתמנה לשר מי שמכהן במשרה או בתפקיד המפורטים בסעיף 7 לחוק-יסוד: הכנסת</w:t>
      </w:r>
      <w:r>
        <w:rPr>
          <w:rStyle w:val="default"/>
          <w:rFonts w:cs="FrankRuehl"/>
          <w:rtl/>
        </w:rPr>
        <w:t>, א</w:t>
      </w:r>
      <w:r>
        <w:rPr>
          <w:rStyle w:val="default"/>
          <w:rFonts w:cs="FrankRuehl" w:hint="cs"/>
          <w:rtl/>
        </w:rPr>
        <w:t>לא אם כן חדל לכהן באותה משרה או באותו תפקיד עובר למינויו או במועד מוקדם יותר, כפי שייקבע בחוק.</w:t>
      </w:r>
    </w:p>
    <w:p w14:paraId="0ADF02CA" w14:textId="77777777" w:rsidR="00BF1067" w:rsidRDefault="008774CB" w:rsidP="008774CB">
      <w:pPr>
        <w:pStyle w:val="P00"/>
        <w:spacing w:before="72"/>
        <w:ind w:left="1021" w:right="1134" w:hanging="1021"/>
        <w:rPr>
          <w:rStyle w:val="default"/>
          <w:rFonts w:cs="FrankRuehl"/>
          <w:rtl/>
        </w:rPr>
      </w:pPr>
      <w:r w:rsidRPr="008774CB">
        <w:rPr>
          <w:rStyle w:val="default"/>
          <w:rFonts w:cs="FrankRuehl" w:hint="cs"/>
          <w:rtl/>
        </w:rPr>
        <w:pict w14:anchorId="63976DF3">
          <v:shape id="_x0000_s2166" type="#_x0000_t202" style="position:absolute;left:0;text-align:left;margin-left:470.35pt;margin-top:7.1pt;width:1in;height:17.75pt;z-index:251697152" filled="f" stroked="f">
            <v:textbox inset="1mm,0,1mm,0">
              <w:txbxContent>
                <w:p w14:paraId="6E1ED51B" w14:textId="77777777" w:rsidR="008774CB" w:rsidRPr="00827D09" w:rsidRDefault="008774CB" w:rsidP="008774CB">
                  <w:pPr>
                    <w:pStyle w:val="a5"/>
                    <w:autoSpaceDE w:val="0"/>
                    <w:autoSpaceDN w:val="0"/>
                    <w:spacing w:line="160" w:lineRule="exact"/>
                    <w:rPr>
                      <w:rFonts w:hint="cs"/>
                      <w:sz w:val="22"/>
                      <w:rtl/>
                    </w:rPr>
                  </w:pPr>
                  <w:r>
                    <w:rPr>
                      <w:rFonts w:hint="cs"/>
                      <w:sz w:val="22"/>
                      <w:rtl/>
                    </w:rPr>
                    <w:t>(תיקון מס' 11) תשפ"ג-2022</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(1)</w:t>
      </w:r>
      <w:r>
        <w:rPr>
          <w:rStyle w:val="default"/>
          <w:rFonts w:cs="FrankRuehl"/>
          <w:rtl/>
        </w:rPr>
        <w:tab/>
      </w:r>
      <w:r w:rsidR="00BF1067">
        <w:rPr>
          <w:rStyle w:val="default"/>
          <w:rFonts w:cs="FrankRuehl"/>
          <w:rtl/>
        </w:rPr>
        <w:t>ל</w:t>
      </w:r>
      <w:r w:rsidR="00BF1067">
        <w:rPr>
          <w:rStyle w:val="default"/>
          <w:rFonts w:cs="FrankRuehl" w:hint="cs"/>
          <w:rtl/>
        </w:rPr>
        <w:t>א יתמנה לשר מי שהורשע בעבירה ונידון לעונש מאסר</w:t>
      </w:r>
      <w:r>
        <w:rPr>
          <w:rStyle w:val="default"/>
          <w:rFonts w:cs="FrankRuehl" w:hint="cs"/>
          <w:rtl/>
        </w:rPr>
        <w:t xml:space="preserve"> בפועל</w:t>
      </w:r>
      <w:r w:rsidR="00BF1067">
        <w:rPr>
          <w:rStyle w:val="default"/>
          <w:rFonts w:cs="FrankRuehl" w:hint="cs"/>
          <w:rtl/>
        </w:rPr>
        <w:t xml:space="preserve"> וביום מינויו טרם עברו שבע שנים מהיום שגמר לרצות את עונש המאסר </w:t>
      </w:r>
      <w:r>
        <w:rPr>
          <w:rStyle w:val="default"/>
          <w:rFonts w:cs="FrankRuehl" w:hint="cs"/>
          <w:rtl/>
        </w:rPr>
        <w:t>בפועל</w:t>
      </w:r>
      <w:r w:rsidR="00BF1067">
        <w:rPr>
          <w:rStyle w:val="default"/>
          <w:rFonts w:cs="FrankRuehl" w:hint="cs"/>
          <w:rtl/>
        </w:rPr>
        <w:t xml:space="preserve">, אלא </w:t>
      </w:r>
      <w:r w:rsidR="00BF1067">
        <w:rPr>
          <w:rStyle w:val="default"/>
          <w:rFonts w:cs="FrankRuehl"/>
          <w:rtl/>
        </w:rPr>
        <w:t>א</w:t>
      </w:r>
      <w:r w:rsidR="00BF1067">
        <w:rPr>
          <w:rStyle w:val="default"/>
          <w:rFonts w:cs="FrankRuehl" w:hint="cs"/>
          <w:rtl/>
        </w:rPr>
        <w:t>ם כן קבע יושב ראש ועדת הבחירות המרכזית כי אין עם העבירה שבה הורשע, בנסיבות הענין, משום קלון</w:t>
      </w:r>
      <w:r>
        <w:rPr>
          <w:rStyle w:val="default"/>
          <w:rFonts w:cs="FrankRuehl" w:hint="cs"/>
          <w:rtl/>
        </w:rPr>
        <w:t>;</w:t>
      </w:r>
    </w:p>
    <w:p w14:paraId="287AC0B9" w14:textId="77777777" w:rsidR="00BF1067" w:rsidRDefault="00BF1067">
      <w:pPr>
        <w:pStyle w:val="P00"/>
        <w:spacing w:before="72"/>
        <w:ind w:left="1021" w:right="1134"/>
        <w:rPr>
          <w:rStyle w:val="default"/>
          <w:rFonts w:cs="FrankRuehl"/>
          <w:rtl/>
        </w:rPr>
      </w:pPr>
      <w:r>
        <w:rPr>
          <w:rStyle w:val="default"/>
          <w:rFonts w:cs="FrankRuehl"/>
          <w:rtl/>
        </w:rPr>
        <w:t xml:space="preserve">(2) </w:t>
      </w:r>
      <w:r>
        <w:rPr>
          <w:rStyle w:val="default"/>
          <w:rFonts w:cs="FrankRuehl" w:hint="cs"/>
          <w:rtl/>
        </w:rPr>
        <w:t>יושב ראש ועדת הבחירות המרכזית לא יקבע כאמור בפסקה (1), אם קבע בית המשפט, לפי דין, כי יש עם העבירה שבה הורשע משום קלון.</w:t>
      </w:r>
    </w:p>
    <w:p w14:paraId="08403BAC"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w:t>
      </w:r>
      <w:r>
        <w:rPr>
          <w:rStyle w:val="default"/>
          <w:rFonts w:cs="FrankRuehl" w:hint="cs"/>
          <w:rtl/>
        </w:rPr>
        <w:tab/>
        <w:t>לא יתמנה לשר מי שהוא בעל אזרחות שאינה ישראלית, אם דיני המדינה שהוא אזרח שלה מאפשרים את שחרורו מאזרחות זו, אלא לאחר שעשה את כל הדרוש מצדו לשם שחרורו ממנה.</w:t>
      </w:r>
    </w:p>
    <w:p w14:paraId="233DED6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חבר הכנסת שפרש מסיעתו ולא התפטר מכהונתו סמוך לפרישתו, לא יהיה לשר בתקופת כהונתה של אותה כנסת; הוראה זו לא תחול על התפלגות</w:t>
      </w:r>
      <w:r>
        <w:rPr>
          <w:rStyle w:val="default"/>
          <w:rFonts w:cs="FrankRuehl"/>
          <w:rtl/>
        </w:rPr>
        <w:t xml:space="preserve"> </w:t>
      </w:r>
      <w:r>
        <w:rPr>
          <w:rStyle w:val="default"/>
          <w:rFonts w:cs="FrankRuehl" w:hint="cs"/>
          <w:rtl/>
        </w:rPr>
        <w:t xml:space="preserve">סיעה בתנאים שנקבעו בחוק; לענין סעיף קטן זה, "פרישה מסיעה" </w:t>
      </w:r>
      <w:r w:rsidR="008774CB">
        <w:rPr>
          <w:rStyle w:val="default"/>
          <w:rFonts w:cs="FrankRuehl"/>
          <w:rtl/>
        </w:rPr>
        <w:t>–</w:t>
      </w:r>
      <w:r>
        <w:rPr>
          <w:rStyle w:val="default"/>
          <w:rFonts w:cs="FrankRuehl" w:hint="cs"/>
          <w:rtl/>
        </w:rPr>
        <w:t xml:space="preserve"> כהגדרתה בסעיף 6א לחוק-יסוד: הכנסת.</w:t>
      </w:r>
    </w:p>
    <w:p w14:paraId="19C88F69" w14:textId="77777777" w:rsidR="008774CB" w:rsidRPr="008774CB" w:rsidRDefault="008774CB" w:rsidP="008774CB">
      <w:pPr>
        <w:pStyle w:val="P00"/>
        <w:spacing w:before="72"/>
        <w:ind w:left="0" w:right="1134"/>
        <w:rPr>
          <w:rStyle w:val="default"/>
          <w:rFonts w:cs="FrankRuehl"/>
          <w:rtl/>
        </w:rPr>
      </w:pPr>
      <w:r w:rsidRPr="008774CB">
        <w:rPr>
          <w:rStyle w:val="default"/>
          <w:rFonts w:cs="FrankRuehl" w:hint="cs"/>
          <w:rtl/>
        </w:rPr>
        <w:pict w14:anchorId="4361DF11">
          <v:shape id="_x0000_s2165" type="#_x0000_t202" style="position:absolute;left:0;text-align:left;margin-left:470.35pt;margin-top:7.1pt;width:1in;height:17.75pt;z-index:251696128" filled="f" stroked="f">
            <v:textbox inset="1mm,0,1mm,0">
              <w:txbxContent>
                <w:p w14:paraId="17F39216" w14:textId="77777777" w:rsidR="008774CB" w:rsidRPr="00827D09" w:rsidRDefault="008774CB" w:rsidP="008774CB">
                  <w:pPr>
                    <w:pStyle w:val="a5"/>
                    <w:autoSpaceDE w:val="0"/>
                    <w:autoSpaceDN w:val="0"/>
                    <w:spacing w:line="160" w:lineRule="exact"/>
                    <w:rPr>
                      <w:rFonts w:hint="cs"/>
                      <w:sz w:val="22"/>
                      <w:rtl/>
                    </w:rPr>
                  </w:pPr>
                  <w:r>
                    <w:rPr>
                      <w:rFonts w:hint="cs"/>
                      <w:sz w:val="22"/>
                      <w:rtl/>
                    </w:rPr>
                    <w:t>(תיקון מס' 11) תשפ"ג-2022</w:t>
                  </w:r>
                </w:p>
              </w:txbxContent>
            </v:textbox>
          </v:shape>
        </w:pict>
      </w: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r>
      <w:r w:rsidRPr="008774CB">
        <w:rPr>
          <w:rStyle w:val="default"/>
          <w:rFonts w:cs="FrankRuehl" w:hint="cs"/>
          <w:rtl/>
        </w:rPr>
        <w:t xml:space="preserve">לעניין סעיף זה </w:t>
      </w:r>
      <w:r w:rsidRPr="008774CB">
        <w:rPr>
          <w:rStyle w:val="default"/>
          <w:rFonts w:cs="FrankRuehl"/>
          <w:rtl/>
        </w:rPr>
        <w:t>–</w:t>
      </w:r>
    </w:p>
    <w:p w14:paraId="3E327B92" w14:textId="77777777" w:rsidR="008774CB" w:rsidRPr="008774CB" w:rsidRDefault="008774CB" w:rsidP="008774CB">
      <w:pPr>
        <w:pStyle w:val="P00"/>
        <w:spacing w:before="72"/>
        <w:ind w:left="0" w:right="1134"/>
        <w:rPr>
          <w:rStyle w:val="default"/>
          <w:rFonts w:cs="FrankRuehl"/>
          <w:rtl/>
        </w:rPr>
      </w:pPr>
      <w:r w:rsidRPr="008774CB">
        <w:rPr>
          <w:rStyle w:val="default"/>
          <w:rFonts w:cs="FrankRuehl"/>
          <w:rtl/>
        </w:rPr>
        <w:tab/>
      </w:r>
      <w:r w:rsidRPr="008774CB">
        <w:rPr>
          <w:rStyle w:val="default"/>
          <w:rFonts w:cs="FrankRuehl" w:hint="cs"/>
          <w:rtl/>
        </w:rPr>
        <w:t xml:space="preserve">"מאסר בפועל" </w:t>
      </w:r>
      <w:r w:rsidRPr="008774CB">
        <w:rPr>
          <w:rStyle w:val="default"/>
          <w:rFonts w:cs="FrankRuehl"/>
          <w:rtl/>
        </w:rPr>
        <w:t>–</w:t>
      </w:r>
      <w:r w:rsidRPr="008774CB">
        <w:rPr>
          <w:rStyle w:val="default"/>
          <w:rFonts w:cs="FrankRuehl" w:hint="cs"/>
          <w:rtl/>
        </w:rPr>
        <w:t xml:space="preserve"> לרבות מאסר על-תנאי שהופעל;</w:t>
      </w:r>
    </w:p>
    <w:p w14:paraId="31BB745F" w14:textId="77777777" w:rsidR="008774CB" w:rsidRPr="008774CB" w:rsidRDefault="008774CB" w:rsidP="008774CB">
      <w:pPr>
        <w:pStyle w:val="P00"/>
        <w:spacing w:before="72"/>
        <w:ind w:left="0" w:right="1134"/>
        <w:rPr>
          <w:rStyle w:val="default"/>
          <w:rFonts w:cs="FrankRuehl"/>
          <w:rtl/>
        </w:rPr>
      </w:pPr>
      <w:r w:rsidRPr="008774CB">
        <w:rPr>
          <w:rStyle w:val="default"/>
          <w:rFonts w:cs="FrankRuehl"/>
          <w:rtl/>
        </w:rPr>
        <w:tab/>
      </w:r>
      <w:r w:rsidRPr="008774CB">
        <w:rPr>
          <w:rStyle w:val="default"/>
          <w:rFonts w:cs="FrankRuehl" w:hint="cs"/>
          <w:rtl/>
        </w:rPr>
        <w:t xml:space="preserve">"עבירה" </w:t>
      </w:r>
      <w:r w:rsidRPr="008774CB">
        <w:rPr>
          <w:rStyle w:val="default"/>
          <w:rFonts w:cs="FrankRuehl"/>
          <w:rtl/>
        </w:rPr>
        <w:t>–</w:t>
      </w:r>
      <w:r w:rsidRPr="008774CB">
        <w:rPr>
          <w:rStyle w:val="default"/>
          <w:rFonts w:cs="FrankRuehl" w:hint="cs"/>
          <w:rtl/>
        </w:rPr>
        <w:t xml:space="preserve"> כל אחת מהעבירות שעליהן נידון לעונש של מאסר בפועל.</w:t>
      </w:r>
    </w:p>
    <w:p w14:paraId="7F6C1C4D" w14:textId="77777777" w:rsidR="008774CB" w:rsidRPr="00AF068E" w:rsidRDefault="008774CB" w:rsidP="008774CB">
      <w:pPr>
        <w:pStyle w:val="P00"/>
        <w:spacing w:before="0"/>
        <w:ind w:left="0" w:right="1134"/>
        <w:rPr>
          <w:rStyle w:val="default"/>
          <w:rFonts w:ascii="FrankRuehl" w:hAnsi="FrankRuehl" w:cs="FrankRuehl"/>
          <w:vanish/>
          <w:color w:val="FF0000"/>
          <w:szCs w:val="20"/>
          <w:shd w:val="clear" w:color="auto" w:fill="FFFF99"/>
          <w:rtl/>
        </w:rPr>
      </w:pPr>
      <w:bookmarkStart w:id="7" w:name="Rov85"/>
      <w:r w:rsidRPr="00AF068E">
        <w:rPr>
          <w:rStyle w:val="default"/>
          <w:rFonts w:ascii="FrankRuehl" w:hAnsi="FrankRuehl" w:cs="FrankRuehl"/>
          <w:vanish/>
          <w:color w:val="FF0000"/>
          <w:szCs w:val="20"/>
          <w:shd w:val="clear" w:color="auto" w:fill="FFFF99"/>
          <w:rtl/>
        </w:rPr>
        <w:t>מיום 27.12.2022</w:t>
      </w:r>
    </w:p>
    <w:p w14:paraId="7186B439" w14:textId="77777777" w:rsidR="008774CB" w:rsidRPr="00AF068E" w:rsidRDefault="008774CB" w:rsidP="008774CB">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57BCF175" w14:textId="77777777" w:rsidR="008774CB" w:rsidRPr="00AF068E" w:rsidRDefault="008774CB" w:rsidP="008774CB">
      <w:pPr>
        <w:pStyle w:val="P00"/>
        <w:spacing w:before="0"/>
        <w:ind w:left="0" w:right="1134"/>
        <w:rPr>
          <w:rStyle w:val="default"/>
          <w:rFonts w:ascii="FrankRuehl" w:hAnsi="FrankRuehl" w:cs="FrankRuehl"/>
          <w:vanish/>
          <w:szCs w:val="20"/>
          <w:shd w:val="clear" w:color="auto" w:fill="FFFF99"/>
          <w:rtl/>
        </w:rPr>
      </w:pPr>
      <w:hyperlink r:id="rId16"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17"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0687EE00" w14:textId="77777777" w:rsidR="008774CB" w:rsidRPr="00AF068E" w:rsidRDefault="008774CB" w:rsidP="008774CB">
      <w:pPr>
        <w:pStyle w:val="P00"/>
        <w:ind w:left="1021" w:right="1134" w:hanging="1021"/>
        <w:rPr>
          <w:rStyle w:val="default"/>
          <w:rFonts w:cs="FrankRuehl"/>
          <w:vanish/>
          <w:sz w:val="16"/>
          <w:szCs w:val="22"/>
          <w:shd w:val="clear" w:color="auto" w:fill="FFFF99"/>
          <w:rtl/>
        </w:rPr>
      </w:pPr>
      <w:r w:rsidRPr="00AF068E">
        <w:rPr>
          <w:rStyle w:val="default"/>
          <w:rFonts w:cs="FrankRuehl" w:hint="cs"/>
          <w:vanish/>
          <w:sz w:val="16"/>
          <w:szCs w:val="22"/>
          <w:shd w:val="clear" w:color="auto" w:fill="FFFF99"/>
          <w:rtl/>
        </w:rPr>
        <w:tab/>
      </w:r>
      <w:r w:rsidRPr="00AF068E">
        <w:rPr>
          <w:rStyle w:val="default"/>
          <w:rFonts w:cs="FrankRuehl"/>
          <w:vanish/>
          <w:sz w:val="16"/>
          <w:szCs w:val="22"/>
          <w:shd w:val="clear" w:color="auto" w:fill="FFFF99"/>
          <w:rtl/>
        </w:rPr>
        <w:t>(ג</w:t>
      </w:r>
      <w:r w:rsidRPr="00AF068E">
        <w:rPr>
          <w:rStyle w:val="default"/>
          <w:rFonts w:cs="FrankRuehl" w:hint="cs"/>
          <w:vanish/>
          <w:sz w:val="16"/>
          <w:szCs w:val="22"/>
          <w:shd w:val="clear" w:color="auto" w:fill="FFFF99"/>
          <w:rtl/>
        </w:rPr>
        <w:t>)</w:t>
      </w:r>
      <w:r w:rsidRPr="00AF068E">
        <w:rPr>
          <w:rStyle w:val="default"/>
          <w:rFonts w:cs="FrankRuehl"/>
          <w:vanish/>
          <w:sz w:val="16"/>
          <w:szCs w:val="22"/>
          <w:shd w:val="clear" w:color="auto" w:fill="FFFF99"/>
          <w:rtl/>
        </w:rPr>
        <w:tab/>
        <w:t>(1)</w:t>
      </w:r>
      <w:r w:rsidRPr="00AF068E">
        <w:rPr>
          <w:rStyle w:val="default"/>
          <w:rFonts w:cs="FrankRuehl" w:hint="cs"/>
          <w:vanish/>
          <w:sz w:val="16"/>
          <w:szCs w:val="22"/>
          <w:shd w:val="clear" w:color="auto" w:fill="FFFF99"/>
          <w:rtl/>
        </w:rPr>
        <w:tab/>
      </w:r>
      <w:r w:rsidRPr="00AF068E">
        <w:rPr>
          <w:rStyle w:val="default"/>
          <w:rFonts w:cs="FrankRuehl"/>
          <w:vanish/>
          <w:sz w:val="16"/>
          <w:szCs w:val="22"/>
          <w:shd w:val="clear" w:color="auto" w:fill="FFFF99"/>
          <w:rtl/>
        </w:rPr>
        <w:t>ל</w:t>
      </w:r>
      <w:r w:rsidRPr="00AF068E">
        <w:rPr>
          <w:rStyle w:val="default"/>
          <w:rFonts w:cs="FrankRuehl" w:hint="cs"/>
          <w:vanish/>
          <w:sz w:val="16"/>
          <w:szCs w:val="22"/>
          <w:shd w:val="clear" w:color="auto" w:fill="FFFF99"/>
          <w:rtl/>
        </w:rPr>
        <w:t xml:space="preserve">א יתמנה לשר מי שהורשע בעבירה ונידון לעונש מאסר </w:t>
      </w:r>
      <w:r w:rsidRPr="00AF068E">
        <w:rPr>
          <w:rStyle w:val="default"/>
          <w:rFonts w:cs="FrankRuehl" w:hint="cs"/>
          <w:vanish/>
          <w:sz w:val="16"/>
          <w:szCs w:val="22"/>
          <w:u w:val="single"/>
          <w:shd w:val="clear" w:color="auto" w:fill="FFFF99"/>
          <w:rtl/>
        </w:rPr>
        <w:t>בפועל</w:t>
      </w:r>
      <w:r w:rsidRPr="00AF068E">
        <w:rPr>
          <w:rStyle w:val="default"/>
          <w:rFonts w:cs="FrankRuehl" w:hint="cs"/>
          <w:vanish/>
          <w:sz w:val="16"/>
          <w:szCs w:val="22"/>
          <w:shd w:val="clear" w:color="auto" w:fill="FFFF99"/>
          <w:rtl/>
        </w:rPr>
        <w:t xml:space="preserve"> וביום מינויו טרם עברו שבע שנים מהיום שגמר לרצות את עונש המאסר </w:t>
      </w:r>
      <w:r w:rsidRPr="00AF068E">
        <w:rPr>
          <w:rStyle w:val="default"/>
          <w:rFonts w:cs="FrankRuehl" w:hint="cs"/>
          <w:strike/>
          <w:vanish/>
          <w:sz w:val="16"/>
          <w:szCs w:val="22"/>
          <w:shd w:val="clear" w:color="auto" w:fill="FFFF99"/>
          <w:rtl/>
        </w:rPr>
        <w:t>או מיום מתן פסק הדין, לפי המאוחר</w:t>
      </w:r>
      <w:r w:rsidRPr="00AF068E">
        <w:rPr>
          <w:rStyle w:val="default"/>
          <w:rFonts w:cs="FrankRuehl" w:hint="cs"/>
          <w:vanish/>
          <w:sz w:val="16"/>
          <w:szCs w:val="22"/>
          <w:shd w:val="clear" w:color="auto" w:fill="FFFF99"/>
          <w:rtl/>
        </w:rPr>
        <w:t xml:space="preserve"> </w:t>
      </w:r>
      <w:r w:rsidRPr="00AF068E">
        <w:rPr>
          <w:rStyle w:val="default"/>
          <w:rFonts w:cs="FrankRuehl" w:hint="cs"/>
          <w:vanish/>
          <w:sz w:val="16"/>
          <w:szCs w:val="22"/>
          <w:u w:val="single"/>
          <w:shd w:val="clear" w:color="auto" w:fill="FFFF99"/>
          <w:rtl/>
        </w:rPr>
        <w:t>בפועל</w:t>
      </w:r>
      <w:r w:rsidRPr="00AF068E">
        <w:rPr>
          <w:rStyle w:val="default"/>
          <w:rFonts w:cs="FrankRuehl" w:hint="cs"/>
          <w:vanish/>
          <w:sz w:val="16"/>
          <w:szCs w:val="22"/>
          <w:shd w:val="clear" w:color="auto" w:fill="FFFF99"/>
          <w:rtl/>
        </w:rPr>
        <w:t xml:space="preserve">, אלא </w:t>
      </w:r>
      <w:r w:rsidRPr="00AF068E">
        <w:rPr>
          <w:rStyle w:val="default"/>
          <w:rFonts w:cs="FrankRuehl"/>
          <w:vanish/>
          <w:sz w:val="16"/>
          <w:szCs w:val="22"/>
          <w:shd w:val="clear" w:color="auto" w:fill="FFFF99"/>
          <w:rtl/>
        </w:rPr>
        <w:t>א</w:t>
      </w:r>
      <w:r w:rsidRPr="00AF068E">
        <w:rPr>
          <w:rStyle w:val="default"/>
          <w:rFonts w:cs="FrankRuehl" w:hint="cs"/>
          <w:vanish/>
          <w:sz w:val="16"/>
          <w:szCs w:val="22"/>
          <w:shd w:val="clear" w:color="auto" w:fill="FFFF99"/>
          <w:rtl/>
        </w:rPr>
        <w:t>ם כן קבע יושב ראש ועדת הבחירות המרכזית כי אין עם העבירה שבה הורשע, בנסיבות הענין, משום קלון;</w:t>
      </w:r>
    </w:p>
    <w:p w14:paraId="27C216F8" w14:textId="77777777" w:rsidR="008774CB" w:rsidRPr="00AF068E" w:rsidRDefault="008774CB" w:rsidP="008774CB">
      <w:pPr>
        <w:pStyle w:val="P00"/>
        <w:ind w:left="0" w:right="1134"/>
        <w:rPr>
          <w:rStyle w:val="default"/>
          <w:rFonts w:cs="FrankRuehl"/>
          <w:vanish/>
          <w:sz w:val="22"/>
          <w:szCs w:val="22"/>
          <w:u w:val="single"/>
          <w:shd w:val="clear" w:color="auto" w:fill="FFFF99"/>
          <w:rtl/>
        </w:rPr>
      </w:pPr>
      <w:r w:rsidRPr="00AF068E">
        <w:rPr>
          <w:rStyle w:val="default"/>
          <w:rFonts w:cs="FrankRuehl"/>
          <w:vanish/>
          <w:sz w:val="22"/>
          <w:szCs w:val="22"/>
          <w:shd w:val="clear" w:color="auto" w:fill="FFFF99"/>
          <w:rtl/>
        </w:rPr>
        <w:tab/>
      </w:r>
      <w:r w:rsidRPr="00AF068E">
        <w:rPr>
          <w:rStyle w:val="default"/>
          <w:rFonts w:cs="FrankRuehl" w:hint="cs"/>
          <w:vanish/>
          <w:sz w:val="22"/>
          <w:szCs w:val="22"/>
          <w:u w:val="single"/>
          <w:shd w:val="clear" w:color="auto" w:fill="FFFF99"/>
          <w:rtl/>
        </w:rPr>
        <w:t>(ו)</w:t>
      </w:r>
      <w:r w:rsidRPr="00AF068E">
        <w:rPr>
          <w:rStyle w:val="default"/>
          <w:rFonts w:cs="FrankRuehl"/>
          <w:vanish/>
          <w:sz w:val="22"/>
          <w:szCs w:val="22"/>
          <w:u w:val="single"/>
          <w:shd w:val="clear" w:color="auto" w:fill="FFFF99"/>
          <w:rtl/>
        </w:rPr>
        <w:tab/>
      </w:r>
      <w:r w:rsidRPr="00AF068E">
        <w:rPr>
          <w:rStyle w:val="default"/>
          <w:rFonts w:cs="FrankRuehl" w:hint="cs"/>
          <w:vanish/>
          <w:sz w:val="22"/>
          <w:szCs w:val="22"/>
          <w:u w:val="single"/>
          <w:shd w:val="clear" w:color="auto" w:fill="FFFF99"/>
          <w:rtl/>
        </w:rPr>
        <w:t xml:space="preserve">לעניין סעיף זה </w:t>
      </w:r>
      <w:r w:rsidRPr="00AF068E">
        <w:rPr>
          <w:rStyle w:val="default"/>
          <w:rFonts w:cs="FrankRuehl"/>
          <w:vanish/>
          <w:sz w:val="22"/>
          <w:szCs w:val="22"/>
          <w:u w:val="single"/>
          <w:shd w:val="clear" w:color="auto" w:fill="FFFF99"/>
          <w:rtl/>
        </w:rPr>
        <w:t>–</w:t>
      </w:r>
    </w:p>
    <w:p w14:paraId="5BF7FEEF" w14:textId="77777777" w:rsidR="008774CB" w:rsidRPr="00AF068E" w:rsidRDefault="008774CB" w:rsidP="008774CB">
      <w:pPr>
        <w:pStyle w:val="P00"/>
        <w:spacing w:before="0"/>
        <w:ind w:left="0"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ab/>
      </w:r>
      <w:r w:rsidRPr="00AF068E">
        <w:rPr>
          <w:rStyle w:val="default"/>
          <w:rFonts w:cs="FrankRuehl" w:hint="cs"/>
          <w:vanish/>
          <w:sz w:val="22"/>
          <w:szCs w:val="22"/>
          <w:u w:val="single"/>
          <w:shd w:val="clear" w:color="auto" w:fill="FFFF99"/>
          <w:rtl/>
        </w:rPr>
        <w:t xml:space="preserve">"מאסר בפועל" </w:t>
      </w:r>
      <w:r w:rsidRPr="00AF068E">
        <w:rPr>
          <w:rStyle w:val="default"/>
          <w:rFonts w:cs="FrankRuehl"/>
          <w:vanish/>
          <w:sz w:val="22"/>
          <w:szCs w:val="22"/>
          <w:u w:val="single"/>
          <w:shd w:val="clear" w:color="auto" w:fill="FFFF99"/>
          <w:rtl/>
        </w:rPr>
        <w:t>–</w:t>
      </w:r>
      <w:r w:rsidRPr="00AF068E">
        <w:rPr>
          <w:rStyle w:val="default"/>
          <w:rFonts w:cs="FrankRuehl" w:hint="cs"/>
          <w:vanish/>
          <w:sz w:val="22"/>
          <w:szCs w:val="22"/>
          <w:u w:val="single"/>
          <w:shd w:val="clear" w:color="auto" w:fill="FFFF99"/>
          <w:rtl/>
        </w:rPr>
        <w:t xml:space="preserve"> לרבות מאסר על-תנאי שהופעל;</w:t>
      </w:r>
    </w:p>
    <w:p w14:paraId="53FC04AB" w14:textId="77777777" w:rsidR="008774CB" w:rsidRPr="008774CB" w:rsidRDefault="008774CB" w:rsidP="008774CB">
      <w:pPr>
        <w:pStyle w:val="P00"/>
        <w:spacing w:before="0"/>
        <w:ind w:left="0" w:right="1134"/>
        <w:rPr>
          <w:rStyle w:val="default"/>
          <w:rFonts w:cs="FrankRuehl"/>
          <w:sz w:val="2"/>
          <w:szCs w:val="2"/>
          <w:shd w:val="clear" w:color="auto" w:fill="FFFF99"/>
          <w:rtl/>
        </w:rPr>
      </w:pPr>
      <w:r w:rsidRPr="00AF068E">
        <w:rPr>
          <w:rStyle w:val="default"/>
          <w:rFonts w:cs="FrankRuehl"/>
          <w:vanish/>
          <w:sz w:val="22"/>
          <w:szCs w:val="22"/>
          <w:shd w:val="clear" w:color="auto" w:fill="FFFF99"/>
          <w:rtl/>
        </w:rPr>
        <w:tab/>
      </w:r>
      <w:r w:rsidRPr="00AF068E">
        <w:rPr>
          <w:rStyle w:val="default"/>
          <w:rFonts w:cs="FrankRuehl" w:hint="cs"/>
          <w:vanish/>
          <w:sz w:val="22"/>
          <w:szCs w:val="22"/>
          <w:u w:val="single"/>
          <w:shd w:val="clear" w:color="auto" w:fill="FFFF99"/>
          <w:rtl/>
        </w:rPr>
        <w:t xml:space="preserve">"עבירה" </w:t>
      </w:r>
      <w:r w:rsidRPr="00AF068E">
        <w:rPr>
          <w:rStyle w:val="default"/>
          <w:rFonts w:cs="FrankRuehl"/>
          <w:vanish/>
          <w:sz w:val="22"/>
          <w:szCs w:val="22"/>
          <w:u w:val="single"/>
          <w:shd w:val="clear" w:color="auto" w:fill="FFFF99"/>
          <w:rtl/>
        </w:rPr>
        <w:t>–</w:t>
      </w:r>
      <w:r w:rsidRPr="00AF068E">
        <w:rPr>
          <w:rStyle w:val="default"/>
          <w:rFonts w:cs="FrankRuehl" w:hint="cs"/>
          <w:vanish/>
          <w:sz w:val="22"/>
          <w:szCs w:val="22"/>
          <w:u w:val="single"/>
          <w:shd w:val="clear" w:color="auto" w:fill="FFFF99"/>
          <w:rtl/>
        </w:rPr>
        <w:t xml:space="preserve"> כל אחת מהעבירות שעליהן נידון לעונש של מאסר בפועל.</w:t>
      </w:r>
      <w:bookmarkEnd w:id="7"/>
    </w:p>
    <w:p w14:paraId="064BF8E7" w14:textId="77777777" w:rsidR="00BF1067" w:rsidRDefault="00BF1067">
      <w:pPr>
        <w:pStyle w:val="P00"/>
        <w:spacing w:before="72"/>
        <w:ind w:left="0" w:right="1134"/>
        <w:rPr>
          <w:rStyle w:val="default"/>
          <w:rFonts w:cs="FrankRuehl"/>
          <w:rtl/>
        </w:rPr>
      </w:pPr>
      <w:bookmarkStart w:id="8" w:name="Seif7"/>
      <w:bookmarkEnd w:id="8"/>
      <w:r>
        <w:rPr>
          <w:rFonts w:cs="Miriam"/>
          <w:szCs w:val="32"/>
          <w:rtl/>
          <w:lang w:val="he-IL"/>
        </w:rPr>
        <w:pict w14:anchorId="1CB75636">
          <v:shape id="_x0000_s2058" type="#_x0000_t202" style="position:absolute;left:0;text-align:left;margin-left:470.35pt;margin-top:7.1pt;width:1in;height:21.95pt;z-index:251618304" filled="f" stroked="f">
            <v:textbox inset="1mm,0,1mm,0">
              <w:txbxContent>
                <w:p w14:paraId="62148CA1" w14:textId="77777777" w:rsidR="00BF1067" w:rsidRDefault="00BF1067">
                  <w:pPr>
                    <w:pStyle w:val="a5"/>
                    <w:autoSpaceDE w:val="0"/>
                    <w:autoSpaceDN w:val="0"/>
                    <w:spacing w:line="160" w:lineRule="exact"/>
                    <w:rPr>
                      <w:rFonts w:hint="cs"/>
                      <w:sz w:val="22"/>
                      <w:rtl/>
                    </w:rPr>
                  </w:pPr>
                  <w:r>
                    <w:rPr>
                      <w:rFonts w:hint="cs"/>
                      <w:sz w:val="22"/>
                      <w:rtl/>
                    </w:rPr>
                    <w:t>הטלת התפקיד להרכיב ממשלה</w:t>
                  </w:r>
                </w:p>
              </w:txbxContent>
            </v:textbox>
            <w10:anchorlock/>
          </v:shape>
        </w:pict>
      </w:r>
      <w:r>
        <w:rPr>
          <w:rStyle w:val="default"/>
          <w:rFonts w:cs="Miriam"/>
          <w:sz w:val="32"/>
          <w:szCs w:val="32"/>
          <w:rtl/>
        </w:rPr>
        <w:t>7</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משיש לכונן ממשלה חדשה יטיל נשיא המדינה, לאחר שהתייעץ עם נציגי הסיעות בכנסת, את התפקיד להרכיב ממשלה על אחד מחברי הכנסת שהסכים לכך; הנשיא יטיל את התפקיד כאמור בתוך שבעה ימים מיום פרסום תוצאות הבחירות או מיום היווצרות העילה לכינון ממשלה חדשה, ובמקרה של פטירת ראש הממשלה - בתוך 14 ימים מיום הפטירה.</w:t>
      </w:r>
    </w:p>
    <w:p w14:paraId="2B987529"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t>נתקיימה ההתייעצות לפני שנתכנסה הכנסת החדשה, יתייעץ הנשיא עם נציגי רשימות המועמדים שתיוצגנה בכנסת החדשה.</w:t>
      </w:r>
    </w:p>
    <w:p w14:paraId="12D36510"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סעיף זה לא יחול על כינון ממשלה בעקבות הבעת אי אמון לפי סעיף 28 או בעקבות הגשת בקשה לנשיא המדינה לפי סעיף 29(ב), ויחולו ההוראות המפורטות בסעיפים האמורים.</w:t>
      </w:r>
    </w:p>
    <w:p w14:paraId="52D8CF02" w14:textId="77777777" w:rsidR="00BF1067" w:rsidRDefault="00827D09">
      <w:pPr>
        <w:pStyle w:val="P00"/>
        <w:spacing w:before="72"/>
        <w:ind w:left="0" w:right="1134"/>
        <w:rPr>
          <w:rStyle w:val="default"/>
          <w:rFonts w:cs="FrankRuehl"/>
          <w:rtl/>
        </w:rPr>
      </w:pPr>
      <w:bookmarkStart w:id="9" w:name="Seif47"/>
      <w:bookmarkEnd w:id="9"/>
      <w:r>
        <w:rPr>
          <w:rFonts w:cs="Miriam"/>
          <w:sz w:val="32"/>
          <w:szCs w:val="32"/>
          <w:rtl/>
          <w:lang w:eastAsia="en-US"/>
        </w:rPr>
        <w:pict w14:anchorId="40731096">
          <v:shape id="_x0000_s2106" type="#_x0000_t202" style="position:absolute;left:0;text-align:left;margin-left:470.35pt;margin-top:7.1pt;width:1in;height:20.7pt;z-index:251662336" filled="f" stroked="f">
            <v:textbox inset="1mm,0,1mm,0">
              <w:txbxContent>
                <w:p w14:paraId="1A5535D2" w14:textId="77777777" w:rsidR="00827D09" w:rsidRDefault="00827D09" w:rsidP="00827D09">
                  <w:pPr>
                    <w:pStyle w:val="a5"/>
                    <w:autoSpaceDE w:val="0"/>
                    <w:autoSpaceDN w:val="0"/>
                    <w:spacing w:line="160" w:lineRule="exact"/>
                    <w:rPr>
                      <w:rFonts w:hint="cs"/>
                      <w:sz w:val="22"/>
                      <w:rtl/>
                    </w:rPr>
                  </w:pPr>
                  <w:r>
                    <w:rPr>
                      <w:rFonts w:hint="cs"/>
                      <w:sz w:val="22"/>
                      <w:rtl/>
                    </w:rPr>
                    <w:t>התקופה להרכבת ממשלה</w:t>
                  </w:r>
                </w:p>
              </w:txbxContent>
            </v:textbox>
          </v:shape>
        </w:pict>
      </w:r>
      <w:r w:rsidR="00BF1067">
        <w:rPr>
          <w:rStyle w:val="default"/>
          <w:rFonts w:cs="Miriam"/>
          <w:sz w:val="32"/>
          <w:szCs w:val="32"/>
          <w:rtl/>
        </w:rPr>
        <w:t>8</w:t>
      </w:r>
      <w:r w:rsidR="00BF1067">
        <w:rPr>
          <w:rStyle w:val="default"/>
          <w:rFonts w:cs="FrankRuehl"/>
          <w:rtl/>
        </w:rPr>
        <w:t>.</w:t>
      </w:r>
      <w:r w:rsidR="00BF1067">
        <w:rPr>
          <w:rStyle w:val="default"/>
          <w:rFonts w:cs="FrankRuehl" w:hint="cs"/>
          <w:rtl/>
        </w:rPr>
        <w:tab/>
        <w:t>ל</w:t>
      </w:r>
      <w:r w:rsidR="00BF1067">
        <w:rPr>
          <w:rStyle w:val="default"/>
          <w:rFonts w:cs="FrankRuehl"/>
          <w:rtl/>
        </w:rPr>
        <w:t>ח</w:t>
      </w:r>
      <w:r w:rsidR="00BF1067">
        <w:rPr>
          <w:rStyle w:val="default"/>
          <w:rFonts w:cs="FrankRuehl" w:hint="cs"/>
          <w:rtl/>
        </w:rPr>
        <w:t>בר הכנסת שנשיא המדינה הטיל עליו את התפקיד להרכיב ממשלה לפי סעיף 7 נתונה למילוי תפקידו תקופה של 28 ימים; הנשיא רשאי להאריך תקופה זו בתקופות נוספות, ובלבד שלא יעלו יחד על 14 ימים.</w:t>
      </w:r>
    </w:p>
    <w:p w14:paraId="628A6268" w14:textId="77777777" w:rsidR="00BF1067" w:rsidRDefault="00BF1067">
      <w:pPr>
        <w:pStyle w:val="P00"/>
        <w:spacing w:before="72"/>
        <w:ind w:left="0" w:right="1134"/>
        <w:rPr>
          <w:rStyle w:val="default"/>
          <w:rFonts w:cs="FrankRuehl"/>
          <w:rtl/>
        </w:rPr>
      </w:pPr>
      <w:bookmarkStart w:id="10" w:name="Seif8"/>
      <w:bookmarkEnd w:id="10"/>
      <w:r>
        <w:rPr>
          <w:rFonts w:cs="Miriam"/>
          <w:szCs w:val="32"/>
          <w:rtl/>
          <w:lang w:val="he-IL"/>
        </w:rPr>
        <w:pict w14:anchorId="19502276">
          <v:shape id="_x0000_s2060" type="#_x0000_t202" style="position:absolute;left:0;text-align:left;margin-left:470.35pt;margin-top:7.1pt;width:1in;height:19.8pt;z-index:251619328" filled="f" stroked="f">
            <v:textbox style="mso-next-textbox:#_x0000_s2060" inset="1mm,0,1mm,0">
              <w:txbxContent>
                <w:p w14:paraId="2D4B3714" w14:textId="77777777" w:rsidR="00BF1067" w:rsidRDefault="00BF1067">
                  <w:pPr>
                    <w:pStyle w:val="a5"/>
                    <w:autoSpaceDE w:val="0"/>
                    <w:autoSpaceDN w:val="0"/>
                    <w:spacing w:line="160" w:lineRule="exact"/>
                    <w:rPr>
                      <w:rFonts w:hint="cs"/>
                      <w:sz w:val="22"/>
                      <w:rtl/>
                    </w:rPr>
                  </w:pPr>
                  <w:r>
                    <w:rPr>
                      <w:rFonts w:hint="cs"/>
                      <w:sz w:val="22"/>
                      <w:rtl/>
                    </w:rPr>
                    <w:t>הטלת התפקיד מחדש</w:t>
                  </w:r>
                </w:p>
              </w:txbxContent>
            </v:textbox>
            <w10:anchorlock/>
          </v:shape>
        </w:pict>
      </w:r>
      <w:r>
        <w:rPr>
          <w:rStyle w:val="default"/>
          <w:rFonts w:cs="Miriam"/>
          <w:sz w:val="32"/>
          <w:szCs w:val="32"/>
          <w:rtl/>
        </w:rPr>
        <w:t>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עברה התקופה לפי סעיף 8 וחבר הכנסת לא הודיע לנשיא המדינה שהרכיב ממשלה, או שהודיע לו לפני כן שאין בידו להרכיב ממשל</w:t>
      </w:r>
      <w:r>
        <w:rPr>
          <w:rStyle w:val="default"/>
          <w:rFonts w:cs="FrankRuehl"/>
          <w:rtl/>
        </w:rPr>
        <w:t>ה</w:t>
      </w:r>
      <w:r>
        <w:rPr>
          <w:rStyle w:val="default"/>
          <w:rFonts w:cs="FrankRuehl" w:hint="cs"/>
          <w:rtl/>
        </w:rPr>
        <w:t>, או שהציג ממשלה והכנסת דחתה את הבקשה להביע בה אמון לפי סעיף 13(ד), יטיל הנשיא את התפקיד להרכיב ממשלה על חבר אחר של הכנסת שהודיע לנשיא שהוא מוכן לקבל את התפקיד, או יודיע ליושב ראש הכנסת שאינו רואה אפשרות להגיע להרכבת ממשלה, והכל בתוך שלושה ימים מיום שעברה התקופה או מיום הודעתו של חבר הכנסת שאין בידו להרכיב ממשלה, או מיום דחיית הבקשה להביע אמון בממשלה, לפי הענין.</w:t>
      </w:r>
    </w:p>
    <w:p w14:paraId="71EE1216"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 xml:space="preserve">לפני שיטיל את התפקיד להרכיב ממשלה לפי סעיף זה, או לפני שיודיע ליושב ראש הכנסת שאינו רואה אפשרות להגיע להרכבת ממשלה, רשאי הנשיא לחזור ולהתייעץ </w:t>
      </w:r>
      <w:r>
        <w:rPr>
          <w:rStyle w:val="default"/>
          <w:rFonts w:cs="FrankRuehl"/>
          <w:rtl/>
        </w:rPr>
        <w:t>ע</w:t>
      </w:r>
      <w:r>
        <w:rPr>
          <w:rStyle w:val="default"/>
          <w:rFonts w:cs="FrankRuehl" w:hint="cs"/>
          <w:rtl/>
        </w:rPr>
        <w:t>ם נציגי סיעות בכנסת.</w:t>
      </w:r>
    </w:p>
    <w:p w14:paraId="5538BBD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לחבר הכנסת שהתפקיד להרכיב ממשלה הוטל עליו לפי סעיף זה נתונה למילוי תפקידו תקופה של 28 ימים.</w:t>
      </w:r>
    </w:p>
    <w:p w14:paraId="7C8A3B6E" w14:textId="77777777" w:rsidR="00BF1067" w:rsidRDefault="00BF1067">
      <w:pPr>
        <w:pStyle w:val="P00"/>
        <w:spacing w:before="72"/>
        <w:ind w:left="0" w:right="1134"/>
        <w:rPr>
          <w:rStyle w:val="default"/>
          <w:rFonts w:cs="FrankRuehl"/>
          <w:rtl/>
        </w:rPr>
      </w:pPr>
      <w:bookmarkStart w:id="11" w:name="Seif9"/>
      <w:bookmarkEnd w:id="11"/>
      <w:r>
        <w:rPr>
          <w:rFonts w:cs="Miriam"/>
          <w:szCs w:val="32"/>
          <w:rtl/>
          <w:lang w:val="he-IL"/>
        </w:rPr>
        <w:pict w14:anchorId="3246C5C9">
          <v:shape id="_x0000_s2061" type="#_x0000_t202" style="position:absolute;left:0;text-align:left;margin-left:470.35pt;margin-top:7.1pt;width:1in;height:29.65pt;z-index:251620352" filled="f" stroked="f">
            <v:textbox inset="1mm,0,1mm,0">
              <w:txbxContent>
                <w:p w14:paraId="66ACCFC7" w14:textId="77777777" w:rsidR="00BF1067" w:rsidRDefault="00BF1067">
                  <w:pPr>
                    <w:pStyle w:val="a5"/>
                    <w:autoSpaceDE w:val="0"/>
                    <w:autoSpaceDN w:val="0"/>
                    <w:spacing w:line="160" w:lineRule="exact"/>
                    <w:rPr>
                      <w:rFonts w:hint="cs"/>
                      <w:sz w:val="22"/>
                      <w:rtl/>
                    </w:rPr>
                  </w:pPr>
                  <w:r>
                    <w:rPr>
                      <w:rFonts w:hint="cs"/>
                      <w:sz w:val="22"/>
                      <w:rtl/>
                    </w:rPr>
                    <w:t>הטלת התפקיד לפי בקשת רוב חברי הכנסת</w:t>
                  </w:r>
                </w:p>
              </w:txbxContent>
            </v:textbox>
            <w10:anchorlock/>
          </v:shape>
        </w:pict>
      </w:r>
      <w:r>
        <w:rPr>
          <w:rStyle w:val="default"/>
          <w:rFonts w:cs="Miriam"/>
          <w:sz w:val="32"/>
          <w:szCs w:val="32"/>
          <w:rtl/>
        </w:rPr>
        <w:t>10</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הודיע נשיא המדינה ליושב ראש הכנסת, לפי סעיף 9(א), שאינו רואה אפשרות להגיע להרכבת ממשלה, או שהטיל את התפקיד להרכיב ממשלה על חבר הכנסת לפי אותו סעיף וחבר הכנסת לא הודיע לנשיא בתוך 28 ימים שהרכיב ממשלה או שהודיע לו לפני כן שאין בידו להרכיב ממשלה או שהציג ממשלה והכנסת דחתה את הבקשה להביע בה אמון לפי סעיף 13(ד), רשאים רוב חברי הכנסת לבקש מנשיא המדינה, בכתב, להטי</w:t>
      </w:r>
      <w:r>
        <w:rPr>
          <w:rStyle w:val="default"/>
          <w:rFonts w:cs="FrankRuehl"/>
          <w:rtl/>
        </w:rPr>
        <w:t>ל</w:t>
      </w:r>
      <w:r>
        <w:rPr>
          <w:rStyle w:val="default"/>
          <w:rFonts w:cs="FrankRuehl" w:hint="cs"/>
          <w:rtl/>
        </w:rPr>
        <w:t xml:space="preserve"> את התפקיד על חבר הכנסת פלוני, שהסכים לכך בכתב, והכל בתוך 21 ימים מיום הודעת הנשיא, או מהיום שבו עברה התקופה לפי סעיף 9(ג), או מיום הודעתו של חבר הכנסת שאין בידו להרכיב ממשלה, או מיום דחיית הבקשה להביע אמון בממשלה, לפי הענין.</w:t>
      </w:r>
    </w:p>
    <w:p w14:paraId="5E16EA7D"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הוגשה לנשיא בקשה כאמור בס</w:t>
      </w:r>
      <w:r>
        <w:rPr>
          <w:rStyle w:val="default"/>
          <w:rFonts w:cs="FrankRuehl"/>
          <w:rtl/>
        </w:rPr>
        <w:t>ע</w:t>
      </w:r>
      <w:r>
        <w:rPr>
          <w:rStyle w:val="default"/>
          <w:rFonts w:cs="FrankRuehl" w:hint="cs"/>
          <w:rtl/>
        </w:rPr>
        <w:t>יף קטן (א), יטיל הנשיא, בתוך יומיים, את התפקיד להרכיב ממשלה על חבר הכנסת שצוין בבקשה.</w:t>
      </w:r>
    </w:p>
    <w:p w14:paraId="302E9D3F"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לחבר הכנסת שהתפקיד להרכיב ממשלה הוטל עליו לפי סעיף זה נתונה למילוי תפקידו תקופה של 14 ימים.</w:t>
      </w:r>
    </w:p>
    <w:p w14:paraId="07533994" w14:textId="77777777" w:rsidR="00BF1067" w:rsidRDefault="00BF1067">
      <w:pPr>
        <w:pStyle w:val="P00"/>
        <w:spacing w:before="72"/>
        <w:ind w:left="0" w:right="1134"/>
        <w:rPr>
          <w:rStyle w:val="default"/>
          <w:rFonts w:cs="FrankRuehl"/>
          <w:rtl/>
        </w:rPr>
      </w:pPr>
      <w:bookmarkStart w:id="12" w:name="Seif10"/>
      <w:bookmarkEnd w:id="12"/>
      <w:r>
        <w:rPr>
          <w:rFonts w:cs="Miriam"/>
          <w:szCs w:val="32"/>
          <w:rtl/>
          <w:lang w:val="he-IL"/>
        </w:rPr>
        <w:pict w14:anchorId="601E7D58">
          <v:shape id="_x0000_s2062" type="#_x0000_t202" style="position:absolute;left:0;text-align:left;margin-left:470.35pt;margin-top:7.1pt;width:78pt;height:21.55pt;z-index:251621376" filled="f" stroked="f">
            <v:textbox inset="1mm,0,1mm,0">
              <w:txbxContent>
                <w:p w14:paraId="752B4F89" w14:textId="77777777" w:rsidR="00BF1067" w:rsidRDefault="00BF1067">
                  <w:pPr>
                    <w:pStyle w:val="a5"/>
                    <w:autoSpaceDE w:val="0"/>
                    <w:autoSpaceDN w:val="0"/>
                    <w:spacing w:line="160" w:lineRule="exact"/>
                    <w:rPr>
                      <w:rFonts w:hint="cs"/>
                      <w:sz w:val="22"/>
                      <w:rtl/>
                    </w:rPr>
                  </w:pPr>
                  <w:r>
                    <w:rPr>
                      <w:rFonts w:hint="cs"/>
                      <w:sz w:val="22"/>
                      <w:rtl/>
                    </w:rPr>
                    <w:t>בחירות מוקדמות באין ממשלה</w:t>
                  </w:r>
                </w:p>
              </w:txbxContent>
            </v:textbox>
            <w10:anchorlock/>
          </v:shape>
        </w:pict>
      </w:r>
      <w:r>
        <w:rPr>
          <w:rStyle w:val="default"/>
          <w:rFonts w:cs="Miriam"/>
          <w:sz w:val="32"/>
          <w:szCs w:val="32"/>
          <w:rtl/>
        </w:rPr>
        <w:t>11</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לא הוגשה בקשה כאמור בסעיף 10(א), או לא הרכיב חבר הכנסת ממשלה בתקופה הנתונה לו לפי סעיף 10(ג), או שהודיע לנשיא לפני כן שאין בידו להרכיב ממשלה, יודיע נשיא המדינה על כך ליושב ראש הכנסת.</w:t>
      </w:r>
    </w:p>
    <w:p w14:paraId="1ED4A561"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הודיע הנשיא כאמור בסעיף קטן (א), או שחבר הכנסת שהוטל עליו התפקיד להרכיב ממשלה לפי סעיף 1</w:t>
      </w:r>
      <w:r>
        <w:rPr>
          <w:rStyle w:val="default"/>
          <w:rFonts w:cs="FrankRuehl"/>
          <w:rtl/>
        </w:rPr>
        <w:t>0(</w:t>
      </w:r>
      <w:r>
        <w:rPr>
          <w:rStyle w:val="default"/>
          <w:rFonts w:cs="FrankRuehl" w:hint="cs"/>
          <w:rtl/>
        </w:rPr>
        <w:t>א) הציג ממשלה והכנסת דחתה את הבקשה להביע בה אמון לפי סעיף 13(ד), יראו את הכנסת כאילו החליטה על התפזרותה לפני תום תקופת כהונתה, והבחירות לכנסת יתקיימו ביום ג' האחרון שלפני תום 90 הימים מיום הודעת הנשיא, או מיום דחיית הבקשה להביע אמון בממשלה, לפי הענין.</w:t>
      </w:r>
    </w:p>
    <w:p w14:paraId="5ED94012" w14:textId="77777777" w:rsidR="00BF1067" w:rsidRDefault="00BF1067">
      <w:pPr>
        <w:pStyle w:val="P00"/>
        <w:spacing w:before="72"/>
        <w:ind w:left="0" w:right="1134"/>
        <w:rPr>
          <w:rStyle w:val="default"/>
          <w:rFonts w:cs="FrankRuehl"/>
          <w:rtl/>
        </w:rPr>
      </w:pPr>
      <w:bookmarkStart w:id="13" w:name="Seif11"/>
      <w:bookmarkEnd w:id="13"/>
      <w:r>
        <w:rPr>
          <w:rFonts w:cs="Miriam"/>
          <w:szCs w:val="32"/>
          <w:rtl/>
          <w:lang w:val="he-IL"/>
        </w:rPr>
        <w:pict w14:anchorId="0CBB8432">
          <v:shape id="_x0000_s2063" type="#_x0000_t202" style="position:absolute;left:0;text-align:left;margin-left:470.35pt;margin-top:7.1pt;width:1in;height:15pt;z-index:251622400" filled="f" stroked="f">
            <v:textbox inset="1mm,0,1mm,0">
              <w:txbxContent>
                <w:p w14:paraId="56D89592" w14:textId="77777777" w:rsidR="00BF1067" w:rsidRDefault="00BF1067">
                  <w:pPr>
                    <w:pStyle w:val="a5"/>
                    <w:autoSpaceDE w:val="0"/>
                    <w:autoSpaceDN w:val="0"/>
                    <w:spacing w:line="160" w:lineRule="exact"/>
                    <w:rPr>
                      <w:rFonts w:hint="cs"/>
                      <w:sz w:val="22"/>
                      <w:rtl/>
                    </w:rPr>
                  </w:pPr>
                  <w:r>
                    <w:rPr>
                      <w:rFonts w:hint="cs"/>
                      <w:sz w:val="22"/>
                      <w:rtl/>
                    </w:rPr>
                    <w:t>הפסקת הליכים להרכבת ממשלה</w:t>
                  </w:r>
                </w:p>
              </w:txbxContent>
            </v:textbox>
            <w10:anchorlock/>
          </v:shape>
        </w:pict>
      </w:r>
      <w:r>
        <w:rPr>
          <w:rStyle w:val="default"/>
          <w:rFonts w:cs="Miriam"/>
          <w:sz w:val="32"/>
          <w:szCs w:val="32"/>
          <w:rtl/>
        </w:rPr>
        <w:t>12</w:t>
      </w:r>
      <w:r>
        <w:rPr>
          <w:rStyle w:val="default"/>
          <w:rFonts w:cs="FrankRuehl"/>
          <w:rtl/>
        </w:rPr>
        <w:t>.</w:t>
      </w:r>
      <w:r>
        <w:rPr>
          <w:rStyle w:val="default"/>
          <w:rFonts w:cs="FrankRuehl" w:hint="cs"/>
          <w:rtl/>
        </w:rPr>
        <w:tab/>
        <w:t>נ</w:t>
      </w:r>
      <w:r>
        <w:rPr>
          <w:rStyle w:val="default"/>
          <w:rFonts w:cs="FrankRuehl"/>
          <w:rtl/>
        </w:rPr>
        <w:t>ת</w:t>
      </w:r>
      <w:r>
        <w:rPr>
          <w:rStyle w:val="default"/>
          <w:rFonts w:cs="FrankRuehl" w:hint="cs"/>
          <w:rtl/>
        </w:rPr>
        <w:t>קבל חוק על התפזרות הכנסת, ייפסקו ההליכים להרכבת ממשלה.</w:t>
      </w:r>
    </w:p>
    <w:p w14:paraId="4F7BD778" w14:textId="77777777" w:rsidR="00BF1067" w:rsidRDefault="00BF1067">
      <w:pPr>
        <w:pStyle w:val="P00"/>
        <w:spacing w:before="72"/>
        <w:ind w:left="0" w:right="1134"/>
        <w:rPr>
          <w:rStyle w:val="default"/>
          <w:rFonts w:cs="FrankRuehl"/>
          <w:rtl/>
        </w:rPr>
      </w:pPr>
      <w:bookmarkStart w:id="14" w:name="Seif12"/>
      <w:bookmarkEnd w:id="14"/>
      <w:r>
        <w:rPr>
          <w:rFonts w:cs="Miriam"/>
          <w:szCs w:val="32"/>
          <w:rtl/>
          <w:lang w:val="he-IL"/>
        </w:rPr>
        <w:pict w14:anchorId="10CB22DF">
          <v:shape id="_x0000_s2064" type="#_x0000_t202" style="position:absolute;left:0;text-align:left;margin-left:470.35pt;margin-top:7.1pt;width:1in;height:13.1pt;z-index:251623424" filled="f" stroked="f">
            <v:textbox inset="1mm,0,1mm,0">
              <w:txbxContent>
                <w:p w14:paraId="5ECC800A" w14:textId="77777777" w:rsidR="00BF1067" w:rsidRDefault="00BF1067">
                  <w:pPr>
                    <w:rPr>
                      <w:rFonts w:cs="Miriam" w:hint="cs"/>
                      <w:sz w:val="18"/>
                      <w:szCs w:val="18"/>
                      <w:rtl/>
                    </w:rPr>
                  </w:pPr>
                  <w:r>
                    <w:rPr>
                      <w:rFonts w:cs="Miriam" w:hint="cs"/>
                      <w:sz w:val="18"/>
                      <w:szCs w:val="18"/>
                      <w:rtl/>
                    </w:rPr>
                    <w:t>כינון הממשלה</w:t>
                  </w:r>
                </w:p>
              </w:txbxContent>
            </v:textbox>
            <w10:anchorlock/>
          </v:shape>
        </w:pict>
      </w:r>
      <w:r>
        <w:rPr>
          <w:rStyle w:val="default"/>
          <w:rFonts w:cs="Miriam"/>
          <w:sz w:val="32"/>
          <w:szCs w:val="32"/>
          <w:rtl/>
        </w:rPr>
        <w:t>13</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הטיל נשיא המדינה על חבר הכנסת את התפקיד להרכיב ממשלה, יודיע על כך ליושב ראש הכנסת ויושב ראש הכנסת יודיע על כך לכנסת.</w:t>
      </w:r>
    </w:p>
    <w:p w14:paraId="5D05E3C5"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הרכיב חבר הכנסת ממשלה, יודיע על כך לנשיא המדינה וליושב ראש הכנסת, ויושב ראש הכנסת יודיע על כך לכנסת ויקבע ישיבה, לצורך כינון הממשלה, בתוך שבעה ימים מיום ההודעה לכנסת לפי סעיף קטן זה.</w:t>
      </w:r>
    </w:p>
    <w:p w14:paraId="45FFD9DA"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חב</w:t>
      </w:r>
      <w:r>
        <w:rPr>
          <w:rStyle w:val="default"/>
          <w:rFonts w:cs="FrankRuehl"/>
          <w:rtl/>
        </w:rPr>
        <w:t>ר</w:t>
      </w:r>
      <w:r>
        <w:rPr>
          <w:rStyle w:val="default"/>
          <w:rFonts w:cs="FrankRuehl" w:hint="cs"/>
          <w:rtl/>
        </w:rPr>
        <w:t xml:space="preserve"> הכנסת שהרכיב ממשלה יעמוד בראשה.</w:t>
      </w:r>
    </w:p>
    <w:p w14:paraId="03555F82" w14:textId="77777777" w:rsidR="00BF1067" w:rsidRDefault="00036371" w:rsidP="00036371">
      <w:pPr>
        <w:pStyle w:val="P00"/>
        <w:spacing w:before="72"/>
        <w:ind w:left="0" w:right="1134"/>
        <w:rPr>
          <w:rStyle w:val="default"/>
          <w:rFonts w:cs="FrankRuehl"/>
          <w:rtl/>
        </w:rPr>
      </w:pPr>
      <w:r w:rsidRPr="008774CB">
        <w:rPr>
          <w:rStyle w:val="default"/>
          <w:rFonts w:cs="FrankRuehl" w:hint="cs"/>
          <w:rtl/>
        </w:rPr>
        <w:pict w14:anchorId="5C057B09">
          <v:shape id="_x0000_s2167" type="#_x0000_t202" style="position:absolute;left:0;text-align:left;margin-left:470.35pt;margin-top:7.1pt;width:1in;height:17.75pt;z-index:251698176" filled="f" stroked="f">
            <v:textbox inset="1mm,0,1mm,0">
              <w:txbxContent>
                <w:p w14:paraId="7B7BD307" w14:textId="77777777" w:rsidR="00036371" w:rsidRPr="00827D09" w:rsidRDefault="00036371" w:rsidP="00036371">
                  <w:pPr>
                    <w:pStyle w:val="a5"/>
                    <w:autoSpaceDE w:val="0"/>
                    <w:autoSpaceDN w:val="0"/>
                    <w:spacing w:line="160" w:lineRule="exact"/>
                    <w:rPr>
                      <w:rFonts w:hint="cs"/>
                      <w:sz w:val="22"/>
                      <w:rtl/>
                    </w:rPr>
                  </w:pPr>
                  <w:r>
                    <w:rPr>
                      <w:rFonts w:hint="cs"/>
                      <w:sz w:val="22"/>
                      <w:rtl/>
                    </w:rPr>
                    <w:t>(תיקון מס' 11) תשפ"ג-2022</w:t>
                  </w:r>
                </w:p>
              </w:txbxContent>
            </v:textbox>
          </v:shape>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r>
      <w:r w:rsidR="00BF1067">
        <w:rPr>
          <w:rStyle w:val="default"/>
          <w:rFonts w:cs="FrankRuehl" w:hint="cs"/>
          <w:rtl/>
        </w:rPr>
        <w:t xml:space="preserve">משהורכבה הממשלה, תתייצב לפני הכנסת, תודיע על קווי היסוד של מדיניותה, על הרכבה ועל חלוקת התפקידים </w:t>
      </w:r>
      <w:r w:rsidRPr="00036371">
        <w:rPr>
          <w:rStyle w:val="default"/>
          <w:rFonts w:cs="FrankRuehl" w:hint="cs"/>
          <w:rtl/>
        </w:rPr>
        <w:t xml:space="preserve">או תחומי הפעילות </w:t>
      </w:r>
      <w:r w:rsidR="00BF1067">
        <w:rPr>
          <w:rStyle w:val="default"/>
          <w:rFonts w:cs="FrankRuehl" w:hint="cs"/>
          <w:rtl/>
        </w:rPr>
        <w:t>בין השרים, ותבקש הבעת אמון; הממשלה תיכון משהביעה בה הכנסת אמון, ומאותה שעה ייכנסו השרים לכהונתם.</w:t>
      </w:r>
    </w:p>
    <w:p w14:paraId="7D3DB37F" w14:textId="77777777" w:rsidR="008774CB" w:rsidRPr="00AF068E" w:rsidRDefault="008774CB" w:rsidP="008774CB">
      <w:pPr>
        <w:pStyle w:val="P00"/>
        <w:spacing w:before="0"/>
        <w:ind w:left="0" w:right="1134"/>
        <w:rPr>
          <w:rStyle w:val="default"/>
          <w:rFonts w:ascii="FrankRuehl" w:hAnsi="FrankRuehl" w:cs="FrankRuehl"/>
          <w:vanish/>
          <w:color w:val="FF0000"/>
          <w:szCs w:val="20"/>
          <w:shd w:val="clear" w:color="auto" w:fill="FFFF99"/>
          <w:rtl/>
        </w:rPr>
      </w:pPr>
      <w:bookmarkStart w:id="15" w:name="Rov86"/>
      <w:r w:rsidRPr="00AF068E">
        <w:rPr>
          <w:rStyle w:val="default"/>
          <w:rFonts w:ascii="FrankRuehl" w:hAnsi="FrankRuehl" w:cs="FrankRuehl"/>
          <w:vanish/>
          <w:color w:val="FF0000"/>
          <w:szCs w:val="20"/>
          <w:shd w:val="clear" w:color="auto" w:fill="FFFF99"/>
          <w:rtl/>
        </w:rPr>
        <w:t>מיום 27.12.2022</w:t>
      </w:r>
    </w:p>
    <w:p w14:paraId="431C14F6" w14:textId="77777777" w:rsidR="008774CB" w:rsidRPr="00AF068E" w:rsidRDefault="008774CB" w:rsidP="008774CB">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275CFBA8" w14:textId="77777777" w:rsidR="008774CB" w:rsidRPr="00AF068E" w:rsidRDefault="008774CB" w:rsidP="008774CB">
      <w:pPr>
        <w:pStyle w:val="P00"/>
        <w:spacing w:before="0"/>
        <w:ind w:left="0" w:right="1134"/>
        <w:rPr>
          <w:rStyle w:val="default"/>
          <w:rFonts w:ascii="FrankRuehl" w:hAnsi="FrankRuehl" w:cs="FrankRuehl"/>
          <w:vanish/>
          <w:szCs w:val="20"/>
          <w:shd w:val="clear" w:color="auto" w:fill="FFFF99"/>
          <w:rtl/>
        </w:rPr>
      </w:pPr>
      <w:hyperlink r:id="rId18"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19"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352F3127" w14:textId="77777777" w:rsidR="008774CB" w:rsidRPr="00036371" w:rsidRDefault="008774CB" w:rsidP="00036371">
      <w:pPr>
        <w:pStyle w:val="P00"/>
        <w:ind w:left="0" w:right="1134"/>
        <w:rPr>
          <w:rStyle w:val="default"/>
          <w:rFonts w:cs="FrankRuehl"/>
          <w:sz w:val="2"/>
          <w:szCs w:val="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ד)</w:t>
      </w:r>
      <w:r w:rsidRPr="00AF068E">
        <w:rPr>
          <w:rStyle w:val="default"/>
          <w:rFonts w:cs="FrankRuehl" w:hint="cs"/>
          <w:vanish/>
          <w:sz w:val="22"/>
          <w:szCs w:val="22"/>
          <w:shd w:val="clear" w:color="auto" w:fill="FFFF99"/>
          <w:rtl/>
        </w:rPr>
        <w:tab/>
        <w:t>משהורכבה הממשלה, תתייצב לפני הכנסת, תודיע על קווי היסוד של מדיניותה, על הרכבה ועל חלוקת התפקידים</w:t>
      </w:r>
      <w:r w:rsidR="00036371" w:rsidRPr="00AF068E">
        <w:rPr>
          <w:rStyle w:val="default"/>
          <w:rFonts w:cs="FrankRuehl" w:hint="cs"/>
          <w:vanish/>
          <w:sz w:val="22"/>
          <w:szCs w:val="22"/>
          <w:shd w:val="clear" w:color="auto" w:fill="FFFF99"/>
          <w:rtl/>
        </w:rPr>
        <w:t xml:space="preserve"> </w:t>
      </w:r>
      <w:r w:rsidR="00036371" w:rsidRPr="00AF068E">
        <w:rPr>
          <w:rStyle w:val="default"/>
          <w:rFonts w:cs="FrankRuehl" w:hint="cs"/>
          <w:vanish/>
          <w:sz w:val="22"/>
          <w:szCs w:val="22"/>
          <w:u w:val="single"/>
          <w:shd w:val="clear" w:color="auto" w:fill="FFFF99"/>
          <w:rtl/>
        </w:rPr>
        <w:t>או תחומי הפעילות</w:t>
      </w:r>
      <w:r w:rsidRPr="00AF068E">
        <w:rPr>
          <w:rStyle w:val="default"/>
          <w:rFonts w:cs="FrankRuehl" w:hint="cs"/>
          <w:vanish/>
          <w:sz w:val="22"/>
          <w:szCs w:val="22"/>
          <w:shd w:val="clear" w:color="auto" w:fill="FFFF99"/>
          <w:rtl/>
        </w:rPr>
        <w:t xml:space="preserve"> בין השרים, ותבקש הבעת אמון; הממשלה תיכון משהביעה בה הכנסת אמון, ומאותה שעה ייכנסו השרים לכהונתם.</w:t>
      </w:r>
      <w:bookmarkEnd w:id="15"/>
    </w:p>
    <w:p w14:paraId="6E7D65D4" w14:textId="77777777" w:rsidR="005616A8" w:rsidRDefault="005616A8" w:rsidP="005616A8">
      <w:pPr>
        <w:pStyle w:val="P00"/>
        <w:spacing w:before="72"/>
        <w:ind w:left="0" w:right="1134"/>
        <w:rPr>
          <w:rStyle w:val="default"/>
          <w:rFonts w:cs="FrankRuehl"/>
          <w:rtl/>
        </w:rPr>
      </w:pPr>
      <w:bookmarkStart w:id="16" w:name="Seif50"/>
      <w:bookmarkEnd w:id="16"/>
      <w:r>
        <w:rPr>
          <w:rFonts w:cs="Miriam"/>
          <w:szCs w:val="32"/>
          <w:rtl/>
          <w:lang w:val="he-IL"/>
        </w:rPr>
        <w:pict w14:anchorId="594DE0AF">
          <v:shape id="_x0000_s2145" type="#_x0000_t202" style="position:absolute;left:0;text-align:left;margin-left:470.35pt;margin-top:7.1pt;width:1in;height:37.65pt;z-index:251679744" filled="f" stroked="f">
            <v:textbox inset="1mm,0,1mm,0">
              <w:txbxContent>
                <w:p w14:paraId="515354D3" w14:textId="77777777" w:rsidR="005616A8" w:rsidRDefault="005616A8" w:rsidP="005616A8">
                  <w:pPr>
                    <w:rPr>
                      <w:rFonts w:cs="Miriam"/>
                      <w:sz w:val="18"/>
                      <w:szCs w:val="18"/>
                      <w:rtl/>
                    </w:rPr>
                  </w:pPr>
                  <w:r>
                    <w:rPr>
                      <w:rFonts w:cs="Miriam" w:hint="cs"/>
                      <w:sz w:val="18"/>
                      <w:szCs w:val="18"/>
                      <w:rtl/>
                    </w:rPr>
                    <w:t>כינון ממשלת חילופים</w:t>
                  </w:r>
                </w:p>
                <w:p w14:paraId="04EA081C" w14:textId="77777777" w:rsidR="005616A8" w:rsidRPr="00827D09" w:rsidRDefault="005616A8" w:rsidP="005616A8">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8) תש"ף-2020</w:t>
                  </w:r>
                </w:p>
              </w:txbxContent>
            </v:textbox>
            <w10:anchorlock/>
          </v:shape>
        </w:pict>
      </w:r>
      <w:r>
        <w:rPr>
          <w:rStyle w:val="default"/>
          <w:rFonts w:cs="Miriam"/>
          <w:sz w:val="32"/>
          <w:szCs w:val="32"/>
          <w:rtl/>
        </w:rPr>
        <w:t>13</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 xml:space="preserve">בחוק יסוד זה </w:t>
      </w:r>
      <w:r>
        <w:rPr>
          <w:rStyle w:val="default"/>
          <w:rFonts w:cs="FrankRuehl"/>
          <w:rtl/>
        </w:rPr>
        <w:t>–</w:t>
      </w:r>
    </w:p>
    <w:p w14:paraId="5BB86CDA"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"מועד החילופים" </w:t>
      </w:r>
      <w:r>
        <w:rPr>
          <w:rStyle w:val="default"/>
          <w:rFonts w:cs="FrankRuehl"/>
          <w:rtl/>
        </w:rPr>
        <w:t>–</w:t>
      </w:r>
      <w:r>
        <w:rPr>
          <w:rStyle w:val="default"/>
          <w:rFonts w:cs="FrankRuehl" w:hint="cs"/>
          <w:rtl/>
        </w:rPr>
        <w:t xml:space="preserve"> תאריך נקוב שבו יתבצעו החילופים בין ראש הממשלה לראש הממשלה החלופי ובין ראש הממשלה החלופי לראש הממשלה;</w:t>
      </w:r>
    </w:p>
    <w:p w14:paraId="4D34C455"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"ממשלת חילופים" </w:t>
      </w:r>
      <w:r>
        <w:rPr>
          <w:rStyle w:val="default"/>
          <w:rFonts w:cs="FrankRuehl"/>
          <w:rtl/>
        </w:rPr>
        <w:t>–</w:t>
      </w:r>
      <w:r>
        <w:rPr>
          <w:rStyle w:val="default"/>
          <w:rFonts w:cs="FrankRuehl" w:hint="cs"/>
          <w:rtl/>
        </w:rPr>
        <w:t xml:space="preserve"> ממשלה שבתקופת כהונתה יעמדו בראשה, לסירוגין, חבר הכנסת שהרכיב את הממשלה וחבר הכנסת נוסף;</w:t>
      </w:r>
    </w:p>
    <w:p w14:paraId="7C5CC23F"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הממשלה החלופי" </w:t>
      </w:r>
      <w:r>
        <w:rPr>
          <w:rStyle w:val="default"/>
          <w:rFonts w:cs="FrankRuehl"/>
          <w:rtl/>
        </w:rPr>
        <w:t>–</w:t>
      </w:r>
      <w:r>
        <w:rPr>
          <w:rStyle w:val="default"/>
          <w:rFonts w:cs="FrankRuehl" w:hint="cs"/>
          <w:rtl/>
        </w:rPr>
        <w:t xml:space="preserve"> חבר הכנסת המיועד לכהן כראש הממשלה בממשלת חילופים וחבר הכנסת שכיהן באותה ממשלת חילופים כראש הממשלה לפני החילופים.</w:t>
      </w:r>
    </w:p>
    <w:p w14:paraId="0D94F522"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13(ג), הממשלה שתורכב יכול שתהיה ממשלת חילופים לפי הוראות חוק-יסוד זה.</w:t>
      </w:r>
    </w:p>
    <w:p w14:paraId="268CD1C6"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בממשלת חילופים, כל שר וסגן שר יזוהה כבעל זיקה לראש הממשלה או לראש הממשלה החלופי.</w:t>
      </w:r>
    </w:p>
    <w:p w14:paraId="03586A28" w14:textId="77777777" w:rsidR="005616A8" w:rsidRDefault="005616A8" w:rsidP="005616A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מספר השרים המזוהים כבעלי זיקה לראש הממשלה יהיה שווה למספר השרים המזוהים כבעלי זיקה לראש הממשלה החלופי; ואולם לא היה מספר השרים שווה כאמור, תקבע הממשלה מנגנון הצבעה שלפיו כוח ההצבעה של כלל השרים בעלי הזיקה לראש הממשלה בממשלה יהיה שווה לכוח ההצבעה של כלל השרים בעלי הזיקה לראש הממשלה החלופי, או כללים לעניין אופן קבלת ההחלטות שיבטיחו יחס כאמור;</w:t>
      </w:r>
    </w:p>
    <w:p w14:paraId="71ED301C" w14:textId="77777777" w:rsidR="005616A8" w:rsidRDefault="00AF4030" w:rsidP="00AF4030">
      <w:pPr>
        <w:pStyle w:val="P00"/>
        <w:spacing w:before="72"/>
        <w:ind w:left="1021" w:right="1134"/>
        <w:rPr>
          <w:rStyle w:val="default"/>
          <w:rFonts w:cs="FrankRuehl"/>
          <w:rtl/>
        </w:rPr>
      </w:pPr>
      <w:r w:rsidRPr="005325F1">
        <w:rPr>
          <w:rStyle w:val="default"/>
          <w:rFonts w:cs="FrankRuehl" w:hint="cs"/>
          <w:rtl/>
        </w:rPr>
        <w:pict w14:anchorId="1BB1804E">
          <v:shape id="_x0000_s2162" type="#_x0000_t202" style="position:absolute;left:0;text-align:left;margin-left:470.35pt;margin-top:7.1pt;width:1in;height:18.45pt;z-index:251693056" filled="f" stroked="f">
            <v:textbox inset="1mm,0,1mm,0">
              <w:txbxContent>
                <w:p w14:paraId="0D98EEDC" w14:textId="77777777" w:rsidR="00AF4030" w:rsidRPr="00827D09" w:rsidRDefault="00AF4030" w:rsidP="00AF4030">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10) תשפ"א-2021</w:t>
                  </w:r>
                </w:p>
              </w:txbxContent>
            </v:textbox>
          </v:shape>
        </w:pict>
      </w:r>
      <w:r>
        <w:rPr>
          <w:rStyle w:val="default"/>
          <w:rFonts w:cs="FrankRuehl" w:hint="cs"/>
          <w:rtl/>
        </w:rPr>
        <w:t>(2)</w:t>
      </w:r>
      <w:r w:rsidRPr="005325F1">
        <w:rPr>
          <w:rStyle w:val="default"/>
          <w:rFonts w:cs="FrankRuehl" w:hint="cs"/>
          <w:rtl/>
        </w:rPr>
        <w:tab/>
      </w:r>
      <w:r w:rsidR="005616A8">
        <w:rPr>
          <w:rStyle w:val="default"/>
          <w:rFonts w:cs="FrankRuehl" w:hint="cs"/>
          <w:rtl/>
        </w:rPr>
        <w:t>הוראות פסקה (1) יחולו גם על ועדות שרים, למעט על ועדות שרים שזהות חבריהן נקבעה בחוק, אם החוק האמור אינו מאפשר לממשלה למנות להן חברים נוספים.</w:t>
      </w:r>
    </w:p>
    <w:p w14:paraId="335B8920"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בלי לגרוע מהוראות סעיף 13(ד), משהורכבה ממשלת חילופים, תתייצב לפני הכנסת, תודיע על הפרטים שלהלן, ותבקש הבעת אמון:</w:t>
      </w:r>
    </w:p>
    <w:p w14:paraId="59A85A47" w14:textId="77777777" w:rsidR="005616A8" w:rsidRDefault="005616A8" w:rsidP="009E2DA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זהות ראש הממשלה וזהות ראש הממשלה החלופי;</w:t>
      </w:r>
    </w:p>
    <w:p w14:paraId="2A9C44D7" w14:textId="77777777" w:rsidR="005616A8" w:rsidRDefault="005616A8" w:rsidP="009E2DA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מועד החילופים;</w:t>
      </w:r>
    </w:p>
    <w:p w14:paraId="4809A6ED" w14:textId="77777777" w:rsidR="005616A8" w:rsidRDefault="005616A8" w:rsidP="009E2DA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זהות השרים בעלי הזיקה לראש הממשלה וזהות השרים בעלי הזיקה לראש הממשלה החלופי;</w:t>
      </w:r>
    </w:p>
    <w:p w14:paraId="35559C21" w14:textId="77777777" w:rsidR="005616A8" w:rsidRDefault="005616A8" w:rsidP="005616A8">
      <w:pPr>
        <w:pStyle w:val="P00"/>
        <w:spacing w:before="72"/>
        <w:ind w:left="0" w:right="1134"/>
        <w:rPr>
          <w:rStyle w:val="default"/>
          <w:rFonts w:cs="FrankRuehl"/>
          <w:rtl/>
        </w:rPr>
      </w:pPr>
      <w:r>
        <w:rPr>
          <w:rStyle w:val="default"/>
          <w:rFonts w:cs="FrankRuehl" w:hint="cs"/>
          <w:rtl/>
        </w:rPr>
        <w:t>ממשלת החילופים תיכון משהביעה בה הכנסת אמון ומאותה שעה ייכנסו השרים לכהונתם.</w:t>
      </w:r>
    </w:p>
    <w:p w14:paraId="30536326" w14:textId="77777777" w:rsidR="005616A8" w:rsidRDefault="005616A8" w:rsidP="005616A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9E2DA4">
        <w:rPr>
          <w:rStyle w:val="default"/>
          <w:rFonts w:cs="FrankRuehl" w:hint="cs"/>
          <w:rtl/>
        </w:rPr>
        <w:t xml:space="preserve">משהביעה הכנסת אמון בממשלת חילופים או סמוך ככל האפשר לאחר מכן </w:t>
      </w:r>
      <w:r w:rsidR="009E2DA4">
        <w:rPr>
          <w:rStyle w:val="default"/>
          <w:rFonts w:cs="FrankRuehl"/>
          <w:rtl/>
        </w:rPr>
        <w:t>–</w:t>
      </w:r>
    </w:p>
    <w:p w14:paraId="0A0F7563" w14:textId="77777777" w:rsidR="009E2DA4" w:rsidRDefault="009E2DA4" w:rsidP="009E2DA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יצהיר ראש הממשלה בפני הכנסת הצהרת אמונים זו לגבי תקופת כהונתו כראש הממשלה לפני מועד החילופים ולגבי תקופת כהונתו כראש ממשלה חלופי לאחר מועד החילופים: "אני (השם) מתחייב כראש הממשלה וכראש הממשלה החלופי לעתיד לשמור אמונים למדינת ישראל ולחוקיה, למלא באמונה את תפקידי כראש הממשלה וכראש הממשלה החלופי ולקיים את החלטות הכנסת";</w:t>
      </w:r>
    </w:p>
    <w:p w14:paraId="0E16FC82" w14:textId="77777777" w:rsidR="009E2DA4" w:rsidRDefault="009E2DA4" w:rsidP="009E2DA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יצהיר ראש הממשלה החלופי בפני הכנסת הצהרת אמונים זו לגבי תקופת כהונתו כראש ממשלה חלופי לפני מועד החילופים ולגבי תקופת כהונתו כראש הממשלה לאחר מועד החילופים: "אני (השם) מתחייב כראש הממשלה החלופי וכראש הממשלה לעתיד לשמור אמונים למדינת ישראל ולחוקיה, למלא באמונה את תפקידי כראש הממשלה החלופי וכראש הממשלה ולקיים את החלטות הכנסת".</w:t>
      </w:r>
    </w:p>
    <w:p w14:paraId="22E1BAC8" w14:textId="77777777" w:rsidR="009E2DA4" w:rsidRDefault="009E2DA4" w:rsidP="005616A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בלי לגרוע מהוראות סעיף 13(ד), הביעה הכנסת אמון בממשלת חילופים, בהגיע מועד החילופים ייערכו החילופים באופן זה:</w:t>
      </w:r>
    </w:p>
    <w:p w14:paraId="48C73CEF" w14:textId="77777777" w:rsidR="009E2DA4" w:rsidRDefault="009E2DA4" w:rsidP="009E2DA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כהונת ראש הממשלה תיפסק וראש הממשלה החלופי יחל בכהונתו כראש הממשלה;</w:t>
      </w:r>
    </w:p>
    <w:p w14:paraId="1E797218" w14:textId="77777777" w:rsidR="009E2DA4" w:rsidRDefault="009E2DA4" w:rsidP="009E2DA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במועד זה, ובד בבד, מי שכהונתו כראש ממשלה נפסקה יחל בכהונתו כראש הממשלה החלופי.</w:t>
      </w:r>
    </w:p>
    <w:p w14:paraId="341AD152" w14:textId="77777777" w:rsidR="009E2DA4" w:rsidRDefault="009E2DA4" w:rsidP="005616A8">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עריכת החילופים כאמור בסעיף קטן (ז), אינה טעונה הבעת אמון נוספת של הכנסת והצהרת אמונים נוספת של ראש הממשלה וראש הממשלה החלופי, ולא יראו את החילופים כהתפטרות הממשלה, כהתפטרות ראש הממשלה, כהתפטרות ראש הממשלה החלופי או ככינון ממשלה חדשה.</w:t>
      </w:r>
    </w:p>
    <w:p w14:paraId="03DCFF06" w14:textId="77777777" w:rsidR="005616A8" w:rsidRPr="00AF068E" w:rsidRDefault="005616A8" w:rsidP="005616A8">
      <w:pPr>
        <w:pStyle w:val="P00"/>
        <w:spacing w:before="0"/>
        <w:ind w:left="0" w:right="1134"/>
        <w:rPr>
          <w:rStyle w:val="default"/>
          <w:rFonts w:ascii="FrankRuehl" w:hAnsi="FrankRuehl" w:cs="FrankRuehl"/>
          <w:vanish/>
          <w:color w:val="FF0000"/>
          <w:szCs w:val="20"/>
          <w:shd w:val="clear" w:color="auto" w:fill="FFFF99"/>
          <w:rtl/>
        </w:rPr>
      </w:pPr>
      <w:bookmarkStart w:id="17" w:name="Rov83"/>
      <w:r w:rsidRPr="00AF068E">
        <w:rPr>
          <w:rStyle w:val="default"/>
          <w:rFonts w:ascii="FrankRuehl" w:hAnsi="FrankRuehl" w:cs="FrankRuehl"/>
          <w:vanish/>
          <w:color w:val="FF0000"/>
          <w:szCs w:val="20"/>
          <w:shd w:val="clear" w:color="auto" w:fill="FFFF99"/>
          <w:rtl/>
        </w:rPr>
        <w:t>מיום 7.5.2020</w:t>
      </w:r>
    </w:p>
    <w:p w14:paraId="5030408D" w14:textId="77777777" w:rsidR="005616A8" w:rsidRPr="00AF068E" w:rsidRDefault="005616A8" w:rsidP="005616A8">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662943FA" w14:textId="77777777" w:rsidR="005616A8" w:rsidRPr="00AF068E" w:rsidRDefault="005616A8" w:rsidP="005616A8">
      <w:pPr>
        <w:pStyle w:val="P00"/>
        <w:spacing w:before="0"/>
        <w:ind w:left="0" w:right="1134"/>
        <w:rPr>
          <w:rStyle w:val="default"/>
          <w:rFonts w:ascii="FrankRuehl" w:hAnsi="FrankRuehl" w:cs="FrankRuehl"/>
          <w:vanish/>
          <w:szCs w:val="20"/>
          <w:shd w:val="clear" w:color="auto" w:fill="FFFF99"/>
          <w:rtl/>
        </w:rPr>
      </w:pPr>
      <w:hyperlink r:id="rId20"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34 (</w:t>
      </w:r>
      <w:hyperlink r:id="rId21"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5821B718" w14:textId="77777777" w:rsidR="005616A8" w:rsidRPr="00AF068E" w:rsidRDefault="005616A8" w:rsidP="00D00D0B">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הוספת סעיף 13א</w:t>
      </w:r>
    </w:p>
    <w:p w14:paraId="2079F56D" w14:textId="77777777" w:rsidR="00AF4030" w:rsidRPr="00AF068E" w:rsidRDefault="00AF4030" w:rsidP="00D00D0B">
      <w:pPr>
        <w:pStyle w:val="P00"/>
        <w:spacing w:before="0"/>
        <w:ind w:left="0" w:right="1134"/>
        <w:rPr>
          <w:rStyle w:val="default"/>
          <w:rFonts w:ascii="FrankRuehl" w:hAnsi="FrankRuehl" w:cs="FrankRuehl"/>
          <w:vanish/>
          <w:szCs w:val="20"/>
          <w:shd w:val="clear" w:color="auto" w:fill="FFFF99"/>
          <w:rtl/>
        </w:rPr>
      </w:pPr>
    </w:p>
    <w:p w14:paraId="01C92B0C" w14:textId="77777777" w:rsidR="00AF4030" w:rsidRPr="00AF068E" w:rsidRDefault="00AF4030" w:rsidP="00D00D0B">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מיום 28.7.2021</w:t>
      </w:r>
    </w:p>
    <w:p w14:paraId="1D8513AC" w14:textId="77777777" w:rsidR="00AF4030" w:rsidRPr="00AF068E" w:rsidRDefault="00AF4030" w:rsidP="00D00D0B">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תיקון מס' 10</w:t>
      </w:r>
    </w:p>
    <w:p w14:paraId="15507CB0" w14:textId="77777777" w:rsidR="00AF4030" w:rsidRPr="00AF068E" w:rsidRDefault="00AF4030" w:rsidP="00D00D0B">
      <w:pPr>
        <w:pStyle w:val="P00"/>
        <w:spacing w:before="0"/>
        <w:ind w:left="0" w:right="1134"/>
        <w:rPr>
          <w:rStyle w:val="default"/>
          <w:rFonts w:ascii="FrankRuehl" w:hAnsi="FrankRuehl" w:cs="FrankRuehl"/>
          <w:vanish/>
          <w:szCs w:val="20"/>
          <w:shd w:val="clear" w:color="auto" w:fill="FFFF99"/>
          <w:rtl/>
        </w:rPr>
      </w:pPr>
      <w:hyperlink r:id="rId22" w:history="1">
        <w:r w:rsidRPr="00AF068E">
          <w:rPr>
            <w:rStyle w:val="Hyperlink"/>
            <w:rFonts w:ascii="FrankRuehl" w:hAnsi="FrankRuehl" w:hint="cs"/>
            <w:vanish/>
            <w:szCs w:val="20"/>
            <w:shd w:val="clear" w:color="auto" w:fill="FFFF99"/>
            <w:rtl/>
          </w:rPr>
          <w:t>ס"ח תשפ"א מס' 2920</w:t>
        </w:r>
      </w:hyperlink>
      <w:r w:rsidRPr="00AF068E">
        <w:rPr>
          <w:rStyle w:val="default"/>
          <w:rFonts w:ascii="FrankRuehl" w:hAnsi="FrankRuehl" w:cs="FrankRuehl" w:hint="cs"/>
          <w:vanish/>
          <w:szCs w:val="20"/>
          <w:shd w:val="clear" w:color="auto" w:fill="FFFF99"/>
          <w:rtl/>
        </w:rPr>
        <w:t xml:space="preserve"> מיום 28.7.2021 עמ' 382 (</w:t>
      </w:r>
      <w:hyperlink r:id="rId23" w:history="1">
        <w:r w:rsidRPr="00AF068E">
          <w:rPr>
            <w:rStyle w:val="Hyperlink"/>
            <w:rFonts w:ascii="FrankRuehl" w:hAnsi="FrankRuehl" w:hint="cs"/>
            <w:vanish/>
            <w:szCs w:val="20"/>
            <w:shd w:val="clear" w:color="auto" w:fill="FFFF99"/>
            <w:rtl/>
          </w:rPr>
          <w:t>מס' 1410</w:t>
        </w:r>
      </w:hyperlink>
      <w:r w:rsidRPr="00AF068E">
        <w:rPr>
          <w:rStyle w:val="default"/>
          <w:rFonts w:ascii="FrankRuehl" w:hAnsi="FrankRuehl" w:cs="FrankRuehl" w:hint="cs"/>
          <w:vanish/>
          <w:szCs w:val="20"/>
          <w:shd w:val="clear" w:color="auto" w:fill="FFFF99"/>
          <w:rtl/>
        </w:rPr>
        <w:t>)</w:t>
      </w:r>
    </w:p>
    <w:p w14:paraId="4BCC3631" w14:textId="77777777" w:rsidR="00AF4030" w:rsidRPr="00AF068E" w:rsidRDefault="00AF4030" w:rsidP="00AF4030">
      <w:pPr>
        <w:pStyle w:val="P00"/>
        <w:ind w:left="1021" w:right="1134" w:hanging="1021"/>
        <w:rPr>
          <w:rStyle w:val="default"/>
          <w:rFonts w:cs="FrankRuehl"/>
          <w:vanish/>
          <w:sz w:val="16"/>
          <w:szCs w:val="22"/>
          <w:shd w:val="clear" w:color="auto" w:fill="FFFF99"/>
          <w:rtl/>
        </w:rPr>
      </w:pP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(ד)</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(1)</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מספר השרים המזוהים כבעלי זיקה לראש הממשלה יהיה שווה למספר השרים המזוהים כבעלי זיקה לראש הממשלה החלופי; ואולם לא היה מספר השרים שווה כאמור, תקבע הממשלה מנגנון הצבעה שלפיו כוח ההצבעה של כלל השרים בעלי הזיקה לראש הממשלה בממשלה יהיה שווה לכוח ההצבעה של כלל השרים בעלי הזיקה לראש הממשלה החלופי, או כללים לעניין אופן קבלת ההחלטות שיבטיחו יחס כאמור;</w:t>
      </w:r>
    </w:p>
    <w:p w14:paraId="7447CFDD" w14:textId="77777777" w:rsidR="00AF4030" w:rsidRPr="00AF4030" w:rsidRDefault="00AF4030" w:rsidP="00AF4030">
      <w:pPr>
        <w:pStyle w:val="P00"/>
        <w:spacing w:before="0"/>
        <w:ind w:left="1021" w:right="1134"/>
        <w:rPr>
          <w:rStyle w:val="default"/>
          <w:rFonts w:cs="FrankRuehl"/>
          <w:sz w:val="2"/>
          <w:szCs w:val="2"/>
          <w:rtl/>
        </w:rPr>
      </w:pPr>
      <w:r w:rsidRPr="00AF068E">
        <w:rPr>
          <w:rStyle w:val="default"/>
          <w:rFonts w:cs="FrankRuehl" w:hint="cs"/>
          <w:vanish/>
          <w:sz w:val="16"/>
          <w:szCs w:val="22"/>
          <w:shd w:val="clear" w:color="auto" w:fill="FFFF99"/>
          <w:rtl/>
        </w:rPr>
        <w:t>(2)</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 xml:space="preserve">הוראות פסקה (1) </w:t>
      </w:r>
      <w:r w:rsidRPr="00AF068E">
        <w:rPr>
          <w:rStyle w:val="default"/>
          <w:rFonts w:cs="FrankRuehl" w:hint="cs"/>
          <w:strike/>
          <w:vanish/>
          <w:sz w:val="16"/>
          <w:szCs w:val="22"/>
          <w:shd w:val="clear" w:color="auto" w:fill="FFFF99"/>
          <w:rtl/>
        </w:rPr>
        <w:t>רישה לעניין מספר השרים</w:t>
      </w:r>
      <w:r w:rsidRPr="00AF068E">
        <w:rPr>
          <w:rStyle w:val="default"/>
          <w:rFonts w:cs="FrankRuehl" w:hint="cs"/>
          <w:vanish/>
          <w:sz w:val="16"/>
          <w:szCs w:val="22"/>
          <w:shd w:val="clear" w:color="auto" w:fill="FFFF99"/>
          <w:rtl/>
        </w:rPr>
        <w:t xml:space="preserve"> יחולו גם על ועדות שרים, למעט על ועדות שרים שזהות חבריהן נקבעה בחוק, אם החוק האמור אינו מאפשר לממשלה למנות להן חברים נוספים.</w:t>
      </w:r>
      <w:bookmarkEnd w:id="17"/>
    </w:p>
    <w:p w14:paraId="01FE37DE" w14:textId="77777777" w:rsidR="00BF1067" w:rsidRDefault="00BF1067">
      <w:pPr>
        <w:pStyle w:val="P00"/>
        <w:spacing w:before="72"/>
        <w:ind w:left="0" w:right="1134"/>
        <w:rPr>
          <w:rStyle w:val="default"/>
          <w:rFonts w:cs="FrankRuehl"/>
          <w:rtl/>
        </w:rPr>
      </w:pPr>
      <w:bookmarkStart w:id="18" w:name="Seif13"/>
      <w:bookmarkEnd w:id="18"/>
      <w:r>
        <w:rPr>
          <w:rFonts w:cs="Miriam"/>
          <w:szCs w:val="32"/>
          <w:rtl/>
          <w:lang w:val="he-IL"/>
        </w:rPr>
        <w:pict w14:anchorId="0393E4F1">
          <v:shape id="_x0000_s2065" type="#_x0000_t202" style="position:absolute;left:0;text-align:left;margin-left:470.35pt;margin-top:7.1pt;width:1in;height:9.45pt;z-index:251624448" filled="f" stroked="f">
            <v:textbox inset="1mm,0,1mm,0">
              <w:txbxContent>
                <w:p w14:paraId="6A1489C2" w14:textId="77777777" w:rsidR="00BF1067" w:rsidRDefault="00BF1067">
                  <w:pPr>
                    <w:rPr>
                      <w:rFonts w:cs="Miriam" w:hint="cs"/>
                      <w:sz w:val="18"/>
                      <w:szCs w:val="18"/>
                      <w:rtl/>
                    </w:rPr>
                  </w:pPr>
                  <w:r>
                    <w:rPr>
                      <w:rFonts w:cs="Miriam" w:hint="cs"/>
                      <w:sz w:val="18"/>
                      <w:szCs w:val="18"/>
                      <w:rtl/>
                    </w:rPr>
                    <w:t>הצהרת אמונים</w:t>
                  </w:r>
                </w:p>
              </w:txbxContent>
            </v:textbox>
            <w10:anchorlock/>
          </v:shape>
        </w:pict>
      </w:r>
      <w:r>
        <w:rPr>
          <w:rStyle w:val="default"/>
          <w:rFonts w:cs="Miriam"/>
          <w:sz w:val="32"/>
          <w:szCs w:val="32"/>
          <w:rtl/>
        </w:rPr>
        <w:t>1</w:t>
      </w:r>
      <w:r>
        <w:rPr>
          <w:rStyle w:val="default"/>
          <w:rFonts w:cs="Miriam" w:hint="cs"/>
          <w:sz w:val="32"/>
          <w:szCs w:val="32"/>
          <w:rtl/>
        </w:rPr>
        <w:t>4</w:t>
      </w:r>
      <w:r>
        <w:rPr>
          <w:rStyle w:val="default"/>
          <w:rFonts w:cs="FrankRuehl" w:hint="cs"/>
          <w:rtl/>
        </w:rPr>
        <w:t>.</w:t>
      </w:r>
      <w:r>
        <w:rPr>
          <w:rStyle w:val="default"/>
          <w:rFonts w:cs="FrankRuehl" w:hint="cs"/>
          <w:rtl/>
        </w:rPr>
        <w:tab/>
        <w:t>מ</w:t>
      </w:r>
      <w:r>
        <w:rPr>
          <w:rStyle w:val="default"/>
          <w:rFonts w:cs="FrankRuehl"/>
          <w:rtl/>
        </w:rPr>
        <w:t>ש</w:t>
      </w:r>
      <w:r>
        <w:rPr>
          <w:rStyle w:val="default"/>
          <w:rFonts w:cs="FrankRuehl" w:hint="cs"/>
          <w:rtl/>
        </w:rPr>
        <w:t>הביעה הכנסת אמון בממשלה, או סמוך ככל האפשר לאחר מכן, יצהיר ראש הממשלה בפני הכנסת הצהרת אמונים זו: "אני (השם) מתחייב כראש הממשלה לשמור אמונים למדינת ישראל ולחוקיה, למלא באמונה את תפקידי כראש הממשלה ולקיים את החלטות הכנסת"; וכל אחד מן השרים האחרים יצהיר</w:t>
      </w:r>
      <w:r>
        <w:rPr>
          <w:rStyle w:val="default"/>
          <w:rFonts w:cs="FrankRuehl"/>
          <w:rtl/>
        </w:rPr>
        <w:t xml:space="preserve"> </w:t>
      </w:r>
      <w:r>
        <w:rPr>
          <w:rStyle w:val="default"/>
          <w:rFonts w:cs="FrankRuehl" w:hint="cs"/>
          <w:rtl/>
        </w:rPr>
        <w:t>הצהרת אמונים זו: "אני (השם) מתחייב כחבר הממשלה לשמור אמונים למדינת ישראל ולחוקיה, למלא באמונה את תפקידי כחבר הממשלה ולקיים את החלטות הכנסת".</w:t>
      </w:r>
    </w:p>
    <w:p w14:paraId="10B1E664" w14:textId="77777777" w:rsidR="00BF1067" w:rsidRDefault="00BF1067">
      <w:pPr>
        <w:pStyle w:val="P00"/>
        <w:spacing w:before="72"/>
        <w:ind w:left="0" w:right="1134"/>
        <w:rPr>
          <w:rStyle w:val="default"/>
          <w:rFonts w:cs="FrankRuehl"/>
          <w:rtl/>
        </w:rPr>
      </w:pPr>
      <w:bookmarkStart w:id="19" w:name="Seif14"/>
      <w:bookmarkEnd w:id="19"/>
      <w:r>
        <w:rPr>
          <w:rFonts w:cs="Miriam"/>
          <w:szCs w:val="32"/>
          <w:rtl/>
          <w:lang w:val="he-IL"/>
        </w:rPr>
        <w:pict w14:anchorId="5BC2924B">
          <v:shape id="_x0000_s2066" type="#_x0000_t202" style="position:absolute;left:0;text-align:left;margin-left:470.35pt;margin-top:7.1pt;width:1in;height:32.15pt;z-index:251625472" filled="f" stroked="f">
            <v:textbox inset="1mm,0,1mm,0">
              <w:txbxContent>
                <w:p w14:paraId="5ED9687D" w14:textId="77777777" w:rsidR="00BF1067" w:rsidRDefault="00BF1067">
                  <w:pPr>
                    <w:rPr>
                      <w:rFonts w:cs="Miriam"/>
                      <w:sz w:val="18"/>
                      <w:szCs w:val="18"/>
                      <w:rtl/>
                    </w:rPr>
                  </w:pPr>
                  <w:r>
                    <w:rPr>
                      <w:rFonts w:cs="Miriam" w:hint="cs"/>
                      <w:sz w:val="18"/>
                      <w:szCs w:val="18"/>
                      <w:rtl/>
                    </w:rPr>
                    <w:t>צירוף שר</w:t>
                  </w:r>
                </w:p>
                <w:p w14:paraId="558A78D2" w14:textId="77777777" w:rsidR="00036371" w:rsidRDefault="00036371">
                  <w:pPr>
                    <w:rPr>
                      <w:rFonts w:cs="Miriam" w:hint="cs"/>
                      <w:sz w:val="18"/>
                      <w:szCs w:val="18"/>
                      <w:rtl/>
                    </w:rPr>
                  </w:pPr>
                  <w:r>
                    <w:rPr>
                      <w:rFonts w:cs="Miriam" w:hint="cs"/>
                      <w:sz w:val="18"/>
                      <w:szCs w:val="18"/>
                      <w:rtl/>
                    </w:rPr>
                    <w:t>(תיקון מס' 11) תשפ"ג-2022</w:t>
                  </w:r>
                </w:p>
              </w:txbxContent>
            </v:textbox>
            <w10:anchorlock/>
          </v:shape>
        </w:pict>
      </w:r>
      <w:r>
        <w:rPr>
          <w:rStyle w:val="default"/>
          <w:rFonts w:cs="Miriam"/>
          <w:sz w:val="32"/>
          <w:szCs w:val="32"/>
          <w:rtl/>
        </w:rPr>
        <w:t>15</w:t>
      </w:r>
      <w:r>
        <w:rPr>
          <w:rStyle w:val="default"/>
          <w:rFonts w:cs="FrankRuehl"/>
          <w:rtl/>
        </w:rPr>
        <w:t>.</w:t>
      </w:r>
      <w:r>
        <w:rPr>
          <w:rStyle w:val="default"/>
          <w:rFonts w:cs="FrankRuehl" w:hint="cs"/>
          <w:rtl/>
        </w:rPr>
        <w:tab/>
        <w:t>ה</w:t>
      </w:r>
      <w:r>
        <w:rPr>
          <w:rStyle w:val="default"/>
          <w:rFonts w:cs="FrankRuehl"/>
          <w:rtl/>
        </w:rPr>
        <w:t>מ</w:t>
      </w:r>
      <w:r>
        <w:rPr>
          <w:rStyle w:val="default"/>
          <w:rFonts w:cs="FrankRuehl" w:hint="cs"/>
          <w:rtl/>
        </w:rPr>
        <w:t xml:space="preserve">משלה רשאית, על פי הצעת ראש הממשלה, לצרף שר נוסף לממשלה; החליטה הממשלה לצרף שר, תודיע על כך ועל תפקידו </w:t>
      </w:r>
      <w:r w:rsidR="00036371" w:rsidRPr="00036371">
        <w:rPr>
          <w:rStyle w:val="default"/>
          <w:rFonts w:cs="FrankRuehl" w:hint="cs"/>
          <w:rtl/>
        </w:rPr>
        <w:t xml:space="preserve">או על תחומי הפעילות שבאחריותו </w:t>
      </w:r>
      <w:r>
        <w:rPr>
          <w:rStyle w:val="default"/>
          <w:rFonts w:cs="FrankRuehl" w:hint="cs"/>
          <w:rtl/>
        </w:rPr>
        <w:t>של השר הנוסף לכנסת; עם אישור ההודעה על ידי הכנסת ייכנס השר הנוסף לכהונתו וסמוך ככל האפשר לאישור יצהיר את הצהרת האמונים.</w:t>
      </w:r>
    </w:p>
    <w:p w14:paraId="13E03A4A" w14:textId="77777777" w:rsidR="00036371" w:rsidRPr="00AF068E" w:rsidRDefault="00036371" w:rsidP="00036371">
      <w:pPr>
        <w:pStyle w:val="P00"/>
        <w:spacing w:before="0"/>
        <w:ind w:left="0" w:right="1134"/>
        <w:rPr>
          <w:rStyle w:val="default"/>
          <w:rFonts w:ascii="FrankRuehl" w:hAnsi="FrankRuehl" w:cs="FrankRuehl"/>
          <w:vanish/>
          <w:color w:val="FF0000"/>
          <w:szCs w:val="20"/>
          <w:shd w:val="clear" w:color="auto" w:fill="FFFF99"/>
          <w:rtl/>
        </w:rPr>
      </w:pPr>
      <w:bookmarkStart w:id="20" w:name="Rov87"/>
      <w:r w:rsidRPr="00AF068E">
        <w:rPr>
          <w:rStyle w:val="default"/>
          <w:rFonts w:ascii="FrankRuehl" w:hAnsi="FrankRuehl" w:cs="FrankRuehl"/>
          <w:vanish/>
          <w:color w:val="FF0000"/>
          <w:szCs w:val="20"/>
          <w:shd w:val="clear" w:color="auto" w:fill="FFFF99"/>
          <w:rtl/>
        </w:rPr>
        <w:t>מיום 27.12.2022</w:t>
      </w:r>
    </w:p>
    <w:p w14:paraId="1C28D697"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65BD310D"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hyperlink r:id="rId24"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25"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260FA387" w14:textId="77777777" w:rsidR="00036371" w:rsidRPr="00036371" w:rsidRDefault="00036371" w:rsidP="00036371">
      <w:pPr>
        <w:pStyle w:val="P00"/>
        <w:ind w:left="0" w:right="1134"/>
        <w:rPr>
          <w:rStyle w:val="default"/>
          <w:rFonts w:cs="FrankRuehl"/>
          <w:sz w:val="2"/>
          <w:szCs w:val="2"/>
          <w:shd w:val="clear" w:color="auto" w:fill="FFFF99"/>
          <w:rtl/>
        </w:rPr>
      </w:pPr>
      <w:r w:rsidRPr="00AF068E">
        <w:rPr>
          <w:rStyle w:val="default"/>
          <w:rFonts w:cs="FrankRuehl"/>
          <w:vanish/>
          <w:sz w:val="22"/>
          <w:szCs w:val="22"/>
          <w:shd w:val="clear" w:color="auto" w:fill="FFFF99"/>
          <w:rtl/>
        </w:rPr>
        <w:t>15.</w:t>
      </w:r>
      <w:r w:rsidRPr="00AF068E">
        <w:rPr>
          <w:rStyle w:val="default"/>
          <w:rFonts w:cs="FrankRuehl" w:hint="cs"/>
          <w:vanish/>
          <w:sz w:val="22"/>
          <w:szCs w:val="22"/>
          <w:shd w:val="clear" w:color="auto" w:fill="FFFF99"/>
          <w:rtl/>
        </w:rPr>
        <w:tab/>
        <w:t>ה</w:t>
      </w:r>
      <w:r w:rsidRPr="00AF068E">
        <w:rPr>
          <w:rStyle w:val="default"/>
          <w:rFonts w:cs="FrankRuehl"/>
          <w:vanish/>
          <w:sz w:val="22"/>
          <w:szCs w:val="22"/>
          <w:shd w:val="clear" w:color="auto" w:fill="FFFF99"/>
          <w:rtl/>
        </w:rPr>
        <w:t>מ</w:t>
      </w:r>
      <w:r w:rsidRPr="00AF068E">
        <w:rPr>
          <w:rStyle w:val="default"/>
          <w:rFonts w:cs="FrankRuehl" w:hint="cs"/>
          <w:vanish/>
          <w:sz w:val="22"/>
          <w:szCs w:val="22"/>
          <w:shd w:val="clear" w:color="auto" w:fill="FFFF99"/>
          <w:rtl/>
        </w:rPr>
        <w:t xml:space="preserve">משלה רשאית, על פי הצעת ראש הממשלה, לצרף שר נוסף לממשלה; החליטה הממשלה לצרף שר, תודיע על כך ועל תפקידו </w:t>
      </w:r>
      <w:r w:rsidRPr="00AF068E">
        <w:rPr>
          <w:rStyle w:val="default"/>
          <w:rFonts w:cs="FrankRuehl" w:hint="cs"/>
          <w:vanish/>
          <w:sz w:val="22"/>
          <w:szCs w:val="22"/>
          <w:u w:val="single"/>
          <w:shd w:val="clear" w:color="auto" w:fill="FFFF99"/>
          <w:rtl/>
        </w:rPr>
        <w:t>או על תחומי הפעילות שבאחריותו</w:t>
      </w:r>
      <w:r w:rsidRPr="00AF068E">
        <w:rPr>
          <w:rStyle w:val="default"/>
          <w:rFonts w:cs="FrankRuehl" w:hint="cs"/>
          <w:vanish/>
          <w:sz w:val="22"/>
          <w:szCs w:val="22"/>
          <w:shd w:val="clear" w:color="auto" w:fill="FFFF99"/>
          <w:rtl/>
        </w:rPr>
        <w:t xml:space="preserve"> של השר הנוסף לכנסת; עם אישור ההודעה על ידי הכנסת ייכנס השר הנוסף לכהונתו וסמוך ככל האפשר לאישור יצהיר את הצהרת האמונים.</w:t>
      </w:r>
      <w:bookmarkEnd w:id="20"/>
    </w:p>
    <w:p w14:paraId="410149C9" w14:textId="77777777" w:rsidR="00BF1067" w:rsidRDefault="00BF1067">
      <w:pPr>
        <w:pStyle w:val="P00"/>
        <w:spacing w:before="72"/>
        <w:ind w:left="0" w:right="1134"/>
        <w:rPr>
          <w:rStyle w:val="default"/>
          <w:rFonts w:cs="FrankRuehl"/>
          <w:rtl/>
        </w:rPr>
      </w:pPr>
      <w:bookmarkStart w:id="21" w:name="Seif15"/>
      <w:bookmarkEnd w:id="21"/>
      <w:r>
        <w:rPr>
          <w:rFonts w:cs="Miriam"/>
          <w:szCs w:val="32"/>
          <w:rtl/>
          <w:lang w:val="he-IL"/>
        </w:rPr>
        <w:pict w14:anchorId="52732F8C">
          <v:shape id="_x0000_s2067" type="#_x0000_t202" style="position:absolute;left:0;text-align:left;margin-left:470.35pt;margin-top:7.1pt;width:1in;height:16.4pt;z-index:251626496" filled="f" stroked="f">
            <v:textbox inset="1mm,0,1mm,0">
              <w:txbxContent>
                <w:p w14:paraId="7E483BE2" w14:textId="77777777" w:rsidR="00BF1067" w:rsidRDefault="00BF1067">
                  <w:pPr>
                    <w:pStyle w:val="a5"/>
                    <w:autoSpaceDE w:val="0"/>
                    <w:autoSpaceDN w:val="0"/>
                    <w:spacing w:line="160" w:lineRule="exact"/>
                    <w:rPr>
                      <w:rFonts w:hint="cs"/>
                      <w:sz w:val="22"/>
                      <w:rtl/>
                    </w:rPr>
                  </w:pPr>
                  <w:r>
                    <w:rPr>
                      <w:rFonts w:hint="cs"/>
                      <w:sz w:val="22"/>
                      <w:rtl/>
                    </w:rPr>
                    <w:t>מילוי מקומו של ראש הממשלה</w:t>
                  </w:r>
                </w:p>
              </w:txbxContent>
            </v:textbox>
            <w10:anchorlock/>
          </v:shape>
        </w:pict>
      </w:r>
      <w:r>
        <w:rPr>
          <w:rStyle w:val="default"/>
          <w:rFonts w:cs="Miriam"/>
          <w:sz w:val="32"/>
          <w:szCs w:val="32"/>
          <w:rtl/>
        </w:rPr>
        <w:t>16</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נעדר ראש הממשלה מן הארץ יזמן ממלא מקומו את ישיבות הממשלה וינהל אותן.</w:t>
      </w:r>
    </w:p>
    <w:p w14:paraId="69787264"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נבצר מ</w:t>
      </w:r>
      <w:r>
        <w:rPr>
          <w:rStyle w:val="default"/>
          <w:rFonts w:cs="FrankRuehl"/>
          <w:rtl/>
        </w:rPr>
        <w:t>ר</w:t>
      </w:r>
      <w:r>
        <w:rPr>
          <w:rStyle w:val="default"/>
          <w:rFonts w:cs="FrankRuehl" w:hint="cs"/>
          <w:rtl/>
        </w:rPr>
        <w:t>אש הממשלה זמנית למלא את תפקידו, ימלא את מקומו ממלא מקום ראש הממשלה; חלפו 100 ימים רצופים שבהם כיהן ממלא מקום ראש הממשלה במקום ראש הממשלה והוא לא חזר למלא את תפקידו, יראוהו כמי שנבצר ממנו דרך קבע למלא את תפקידו.</w:t>
      </w:r>
    </w:p>
    <w:p w14:paraId="4CC96661" w14:textId="77777777" w:rsidR="0076112A" w:rsidRDefault="0076112A" w:rsidP="0076112A">
      <w:pPr>
        <w:pStyle w:val="P00"/>
        <w:spacing w:before="72"/>
        <w:ind w:left="1021" w:right="1134" w:hanging="1021"/>
        <w:rPr>
          <w:rStyle w:val="default"/>
          <w:rFonts w:cs="FrankRuehl"/>
          <w:rtl/>
        </w:rPr>
      </w:pPr>
      <w:r w:rsidRPr="008774CB">
        <w:rPr>
          <w:rStyle w:val="default"/>
          <w:rFonts w:cs="FrankRuehl" w:hint="cs"/>
          <w:rtl/>
        </w:rPr>
        <w:pict w14:anchorId="27F3E1B5">
          <v:shape id="_x0000_s2173" type="#_x0000_t202" style="position:absolute;left:0;text-align:left;margin-left:470.35pt;margin-top:7.1pt;width:1in;height:17.75pt;z-index:251703296" filled="f" stroked="f">
            <v:textbox inset="1mm,0,1mm,0">
              <w:txbxContent>
                <w:p w14:paraId="7104C7BC" w14:textId="77777777" w:rsidR="0076112A" w:rsidRPr="00827D09" w:rsidRDefault="0076112A" w:rsidP="0076112A">
                  <w:pPr>
                    <w:pStyle w:val="a5"/>
                    <w:autoSpaceDE w:val="0"/>
                    <w:autoSpaceDN w:val="0"/>
                    <w:spacing w:line="160" w:lineRule="exact"/>
                    <w:rPr>
                      <w:rFonts w:hint="cs"/>
                      <w:sz w:val="22"/>
                      <w:rtl/>
                    </w:rPr>
                  </w:pPr>
                  <w:r>
                    <w:rPr>
                      <w:rFonts w:hint="cs"/>
                      <w:sz w:val="22"/>
                      <w:rtl/>
                    </w:rPr>
                    <w:t>(תיקון מס' 12) תשפ"ג-2023</w:t>
                  </w:r>
                </w:p>
              </w:txbxContent>
            </v:textbox>
          </v:shape>
        </w:pict>
      </w:r>
      <w:r>
        <w:rPr>
          <w:rStyle w:val="default"/>
          <w:rFonts w:cs="FrankRuehl" w:hint="cs"/>
          <w:rtl/>
        </w:rPr>
        <w:tab/>
      </w:r>
      <w:r>
        <w:rPr>
          <w:rStyle w:val="default"/>
          <w:rFonts w:cs="FrankRuehl"/>
          <w:rtl/>
        </w:rPr>
        <w:t>(</w:t>
      </w:r>
      <w:r>
        <w:rPr>
          <w:rStyle w:val="default"/>
          <w:rFonts w:cs="FrankRuehl" w:hint="cs"/>
          <w:rtl/>
        </w:rPr>
        <w:t>ב1)</w:t>
      </w:r>
      <w:r>
        <w:rPr>
          <w:rStyle w:val="default"/>
          <w:rFonts w:cs="FrankRuehl" w:hint="cs"/>
          <w:rtl/>
        </w:rPr>
        <w:tab/>
        <w:t>(1)</w:t>
      </w:r>
      <w:r>
        <w:rPr>
          <w:rStyle w:val="default"/>
          <w:rFonts w:cs="FrankRuehl"/>
          <w:rtl/>
        </w:rPr>
        <w:tab/>
      </w:r>
      <w:r>
        <w:rPr>
          <w:rStyle w:val="default"/>
          <w:rFonts w:cs="FrankRuehl" w:hint="cs"/>
          <w:rtl/>
        </w:rPr>
        <w:t>נבצרות ראש הממשלה למלא את תפקידו כאמור בסעיף קטן (ב) תהיה בשל אי-מסוגלות פיזית או נפשית בלבד, ותיקבע באחד משני אלה בלבד:</w:t>
      </w:r>
    </w:p>
    <w:p w14:paraId="65698156" w14:textId="77777777" w:rsidR="0076112A" w:rsidRDefault="0076112A" w:rsidP="0076112A">
      <w:pPr>
        <w:pStyle w:val="P00"/>
        <w:spacing w:before="72"/>
        <w:ind w:left="1928"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אם ראש הממשלה הודיע לממשלה וליושב ראש הכנסת כי נבצר ממנו זמנית למלא את </w:t>
      </w:r>
      <w:r w:rsidR="00AF068E">
        <w:rPr>
          <w:rStyle w:val="default"/>
          <w:rFonts w:cs="FrankRuehl" w:hint="cs"/>
          <w:rtl/>
        </w:rPr>
        <w:t>ת</w:t>
      </w:r>
      <w:r>
        <w:rPr>
          <w:rStyle w:val="default"/>
          <w:rFonts w:cs="FrankRuehl" w:hint="cs"/>
          <w:rtl/>
        </w:rPr>
        <w:t>פקידו בשל אי-</w:t>
      </w:r>
      <w:r w:rsidR="00AF068E">
        <w:rPr>
          <w:rStyle w:val="default"/>
          <w:rFonts w:cs="FrankRuehl" w:hint="cs"/>
          <w:rtl/>
        </w:rPr>
        <w:t>מ</w:t>
      </w:r>
      <w:r>
        <w:rPr>
          <w:rStyle w:val="default"/>
          <w:rFonts w:cs="FrankRuehl" w:hint="cs"/>
          <w:rtl/>
        </w:rPr>
        <w:t>סוגלות פיזית או נפשית וועדת הכנסת אישרה את הודעתו ברוב של שני שלישים מחבריה;</w:t>
      </w:r>
    </w:p>
    <w:p w14:paraId="1B93A1E0" w14:textId="77777777" w:rsidR="0076112A" w:rsidRDefault="0076112A" w:rsidP="0076112A">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הודיע ראש הממשלה כאמור בפסקת משנה (1), רשאי הוא להודיע לממשלה וליושב ראש הכנסת על משך הנבצרות באותה הודעה או בהודעה נפרדת;</w:t>
      </w:r>
    </w:p>
    <w:p w14:paraId="09B5DBDB" w14:textId="77777777" w:rsidR="0076112A" w:rsidRDefault="0076112A" w:rsidP="0076112A">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יושב ראש הכנסת יודיע לכנסת על הודעות ראש הממשלה לפי פסקאות משנה (1) ו-(2);</w:t>
      </w:r>
    </w:p>
    <w:p w14:paraId="20C00CFE" w14:textId="77777777" w:rsidR="0076112A" w:rsidRDefault="0076112A" w:rsidP="0076112A">
      <w:pPr>
        <w:pStyle w:val="P00"/>
        <w:spacing w:before="72"/>
        <w:ind w:left="1928"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אם הממשלה החליטה, ברוב של שלושה רבעים מחבריה, כי נבצר מראש הממשלה זמנית למלא את תפקידו בשל אי-מסוגלות פיזית או נפשית; ראש הממשלה יכנס את הממשלה לעניין זה לבקשת שלוש חמישיות מחברי הממשלה בתוך שלושה ימים ממועד הגשת הבקשה או במועד מאוחר יותר אם התבקש בבקשה לעשות כן; לא כונסה ישיבת הממשלה במועד כאמור, יכנס מזכיר הממשלה את הממשלה באופן מיידי וממלא מקום ראש הממשלה ינהל את הישיבה, וסעיף קטן (ג) יחול בשינויים המחויבים;</w:t>
      </w:r>
    </w:p>
    <w:p w14:paraId="02BF3B1A" w14:textId="77777777" w:rsidR="0076112A" w:rsidRDefault="0076112A" w:rsidP="00EF436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החליטה הממשלה כי נבצר מראש הממשלה זמנית למלא את תפקידו כאמור בפסקה (1), תעמוד ההחלטה בתוקפה שלושה ימים ותובא לאישור ועדת הכנסת; </w:t>
      </w:r>
      <w:r w:rsidR="00EF4366">
        <w:rPr>
          <w:rStyle w:val="default"/>
          <w:rFonts w:cs="FrankRuehl" w:hint="cs"/>
          <w:rtl/>
        </w:rPr>
        <w:t>ועדת הכנסת תאשר את החלטת הממשלה ברוב של שני שלישים מחבריה, ואם החלטת הממשלה ניתנה מטעמי בריאות, תהיה החלטת ועדת הכנסת גם על יסוד חוות דעת רפואית שניתנה על פי כללים שקבעה ועדת הכנסת; אישרה ועדת הכנסת את החלטת הממשלה, רשאית היא לקבוע שהנבצרות לא תימשך יותר משבעה ימים מיום החלטת הוועדה;</w:t>
      </w:r>
    </w:p>
    <w:p w14:paraId="7D4B0B37" w14:textId="77777777" w:rsidR="00EF4366" w:rsidRDefault="00EF4366" w:rsidP="00EF4366">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הגיש ראש הממשלה חוות דעת רפואית בהתאם לכללים שקבעה ועדת הכנסת, יראו אותו כאילו הודיע על נבצרותו לפי פסקת משנה (א); הנבצרות לפי פסקה זו לא תימשך יותר משבעה ימים;</w:t>
      </w:r>
    </w:p>
    <w:p w14:paraId="42FA34B8" w14:textId="77777777" w:rsidR="00EF4366" w:rsidRDefault="00EF4366" w:rsidP="00EF4366">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הארכת הנבצרות מעבר לאמור בפסקאות (2) או (3) טעונה את החלטת הכנסת, על פי הצעת ועדת הכנסת, שהתקבלה ברוב של שמונים חברי הכנסת; הכנסת תהיה רשאית לקבוע שהנבצרות לא תימשך יותר מ-21 ימים בכל פעם, ובלבד שסך התקופות לא יעלה על האמור בסעיף קטן (ב);</w:t>
      </w:r>
    </w:p>
    <w:p w14:paraId="13C54B71" w14:textId="77777777" w:rsidR="00EF4366" w:rsidRDefault="00EF4366" w:rsidP="00EF43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ועדת הכנסת רשאית לקבוע את סיום הנבצרות של ראש הממשלה שנקבעה לפי פסקה (1)(ב)(2) או (4) בהחלטה של רוב חברי הוועדה, ואם נקבעה הנבצרות מטעמי בריאות </w:t>
      </w:r>
      <w:r>
        <w:rPr>
          <w:rStyle w:val="default"/>
          <w:rFonts w:cs="FrankRuehl"/>
          <w:rtl/>
        </w:rPr>
        <w:t>–</w:t>
      </w:r>
      <w:r>
        <w:rPr>
          <w:rStyle w:val="default"/>
          <w:rFonts w:cs="FrankRuehl" w:hint="cs"/>
          <w:rtl/>
        </w:rPr>
        <w:t xml:space="preserve"> על יסוד חוות דעת רפואית שניתנה לפי כללים שקבעה הוועדה; יושב ראש ועדת הכנסת יודיע לכנסת על החלטת הוועדה;</w:t>
      </w:r>
    </w:p>
    <w:p w14:paraId="12EBE44D" w14:textId="77777777" w:rsidR="00EF4366" w:rsidRDefault="00EF4366" w:rsidP="00EF436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סעיף 31 לחוק-יסוד: הכנסת או לפיו לא יחולו על המועדים הקבועים בסעיף קטן זה.</w:t>
      </w:r>
    </w:p>
    <w:p w14:paraId="7EA224ED"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לא היה ממלא מקום לראש הממשלה או שנבצר ממ</w:t>
      </w:r>
      <w:r>
        <w:rPr>
          <w:rStyle w:val="default"/>
          <w:rFonts w:cs="FrankRuehl"/>
          <w:rtl/>
        </w:rPr>
        <w:t>מ</w:t>
      </w:r>
      <w:r>
        <w:rPr>
          <w:rStyle w:val="default"/>
          <w:rFonts w:cs="FrankRuehl" w:hint="cs"/>
          <w:rtl/>
        </w:rPr>
        <w:t>לא מקום ראש הממשלה למלא את תפקידיו לפי סעיפים קטנים (א) ו-(ב), תקבע הממשלה שר אחר, שהוא חבר הכנסת, למלא תפקידים אלה.</w:t>
      </w:r>
    </w:p>
    <w:p w14:paraId="2D6F98D3" w14:textId="77777777" w:rsidR="0076112A" w:rsidRPr="00AF068E" w:rsidRDefault="0076112A" w:rsidP="0076112A">
      <w:pPr>
        <w:pStyle w:val="P00"/>
        <w:spacing w:before="0"/>
        <w:ind w:left="0" w:right="1134"/>
        <w:rPr>
          <w:rStyle w:val="default"/>
          <w:rFonts w:ascii="FrankRuehl" w:hAnsi="FrankRuehl" w:cs="FrankRuehl"/>
          <w:vanish/>
          <w:color w:val="FF0000"/>
          <w:szCs w:val="20"/>
          <w:shd w:val="clear" w:color="auto" w:fill="FFFF99"/>
          <w:rtl/>
        </w:rPr>
      </w:pPr>
      <w:bookmarkStart w:id="22" w:name="Rov90"/>
      <w:r w:rsidRPr="00AF068E">
        <w:rPr>
          <w:rStyle w:val="default"/>
          <w:rFonts w:ascii="FrankRuehl" w:hAnsi="FrankRuehl" w:cs="FrankRuehl"/>
          <w:vanish/>
          <w:color w:val="FF0000"/>
          <w:szCs w:val="20"/>
          <w:shd w:val="clear" w:color="auto" w:fill="FFFF99"/>
          <w:rtl/>
        </w:rPr>
        <w:t>מיום 27.3.2023</w:t>
      </w:r>
    </w:p>
    <w:p w14:paraId="2D46B2E4" w14:textId="77777777" w:rsidR="0076112A" w:rsidRPr="00AF068E" w:rsidRDefault="0076112A" w:rsidP="0076112A">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12</w:t>
      </w:r>
    </w:p>
    <w:p w14:paraId="0C499F4F" w14:textId="77777777" w:rsidR="0076112A" w:rsidRPr="00AF068E" w:rsidRDefault="0076112A" w:rsidP="0076112A">
      <w:pPr>
        <w:pStyle w:val="P00"/>
        <w:spacing w:before="0"/>
        <w:ind w:left="0" w:right="1134"/>
        <w:rPr>
          <w:rStyle w:val="default"/>
          <w:rFonts w:ascii="FrankRuehl" w:hAnsi="FrankRuehl" w:cs="FrankRuehl"/>
          <w:vanish/>
          <w:szCs w:val="20"/>
          <w:shd w:val="clear" w:color="auto" w:fill="FFFF99"/>
          <w:rtl/>
        </w:rPr>
      </w:pPr>
      <w:hyperlink r:id="rId26" w:history="1">
        <w:r w:rsidRPr="00AF068E">
          <w:rPr>
            <w:rStyle w:val="Hyperlink"/>
            <w:rFonts w:ascii="FrankRuehl" w:hAnsi="FrankRuehl"/>
            <w:vanish/>
            <w:szCs w:val="20"/>
            <w:shd w:val="clear" w:color="auto" w:fill="FFFF99"/>
            <w:rtl/>
          </w:rPr>
          <w:t>ס"ח תשפ"ג מס' 3031</w:t>
        </w:r>
      </w:hyperlink>
      <w:r w:rsidRPr="00AF068E">
        <w:rPr>
          <w:rStyle w:val="default"/>
          <w:rFonts w:ascii="FrankRuehl" w:hAnsi="FrankRuehl" w:cs="FrankRuehl"/>
          <w:vanish/>
          <w:szCs w:val="20"/>
          <w:shd w:val="clear" w:color="auto" w:fill="FFFF99"/>
          <w:rtl/>
        </w:rPr>
        <w:t xml:space="preserve"> מיום 27.3.2023 עמ' 72 (</w:t>
      </w:r>
      <w:hyperlink r:id="rId27" w:history="1">
        <w:r w:rsidRPr="00AF068E">
          <w:rPr>
            <w:rStyle w:val="Hyperlink"/>
            <w:rFonts w:ascii="FrankRuehl" w:hAnsi="FrankRuehl"/>
            <w:vanish/>
            <w:szCs w:val="20"/>
            <w:shd w:val="clear" w:color="auto" w:fill="FFFF99"/>
            <w:rtl/>
          </w:rPr>
          <w:t>ה"ח 952</w:t>
        </w:r>
      </w:hyperlink>
      <w:r w:rsidRPr="00AF068E">
        <w:rPr>
          <w:rStyle w:val="default"/>
          <w:rFonts w:ascii="FrankRuehl" w:hAnsi="FrankRuehl" w:cs="FrankRuehl"/>
          <w:vanish/>
          <w:szCs w:val="20"/>
          <w:shd w:val="clear" w:color="auto" w:fill="FFFF99"/>
          <w:rtl/>
        </w:rPr>
        <w:t>)</w:t>
      </w:r>
    </w:p>
    <w:p w14:paraId="7F71624D" w14:textId="77777777" w:rsidR="0076112A" w:rsidRPr="00EF4366" w:rsidRDefault="0076112A" w:rsidP="00EF4366">
      <w:pPr>
        <w:pStyle w:val="P00"/>
        <w:spacing w:before="0"/>
        <w:ind w:left="0" w:right="1134"/>
        <w:rPr>
          <w:rStyle w:val="default"/>
          <w:rFonts w:ascii="FrankRuehl" w:hAnsi="FrankRuehl" w:cs="FrankRuehl"/>
          <w:sz w:val="2"/>
          <w:szCs w:val="2"/>
          <w:rtl/>
        </w:rPr>
      </w:pPr>
      <w:r w:rsidRPr="00AF068E">
        <w:rPr>
          <w:rStyle w:val="default"/>
          <w:rFonts w:ascii="FrankRuehl" w:hAnsi="FrankRuehl" w:cs="FrankRuehl"/>
          <w:b/>
          <w:bCs/>
          <w:vanish/>
          <w:szCs w:val="20"/>
          <w:shd w:val="clear" w:color="auto" w:fill="FFFF99"/>
          <w:rtl/>
        </w:rPr>
        <w:t>הוספת סעיף קטן 16(ב1)</w:t>
      </w:r>
      <w:bookmarkEnd w:id="22"/>
    </w:p>
    <w:p w14:paraId="3BD5248D" w14:textId="77777777" w:rsidR="00BF1067" w:rsidRDefault="00BF1067">
      <w:pPr>
        <w:pStyle w:val="P00"/>
        <w:spacing w:before="72"/>
        <w:ind w:left="0" w:right="1134"/>
        <w:rPr>
          <w:rStyle w:val="default"/>
          <w:rFonts w:cs="FrankRuehl"/>
          <w:rtl/>
        </w:rPr>
      </w:pPr>
      <w:bookmarkStart w:id="23" w:name="Seif16"/>
      <w:bookmarkEnd w:id="23"/>
      <w:r>
        <w:rPr>
          <w:rFonts w:cs="Miriam"/>
          <w:szCs w:val="32"/>
          <w:rtl/>
          <w:lang w:val="he-IL"/>
        </w:rPr>
        <w:pict w14:anchorId="52269A0B">
          <v:shape id="_x0000_s2068" type="#_x0000_t202" style="position:absolute;left:0;text-align:left;margin-left:470.35pt;margin-top:7.1pt;width:74.35pt;height:47.7pt;z-index:251627520" filled="f" stroked="f">
            <v:textbox inset="1mm,0,1mm,0">
              <w:txbxContent>
                <w:p w14:paraId="522E5C7C" w14:textId="77777777" w:rsidR="00BF1067" w:rsidRDefault="00BF1067">
                  <w:pPr>
                    <w:pStyle w:val="a5"/>
                    <w:autoSpaceDE w:val="0"/>
                    <w:autoSpaceDN w:val="0"/>
                    <w:spacing w:line="160" w:lineRule="exact"/>
                    <w:rPr>
                      <w:rFonts w:hint="cs"/>
                      <w:sz w:val="22"/>
                      <w:rtl/>
                    </w:rPr>
                  </w:pPr>
                  <w:r>
                    <w:rPr>
                      <w:rFonts w:hint="cs"/>
                      <w:sz w:val="22"/>
                      <w:rtl/>
                    </w:rPr>
                    <w:t>חקירת ראש הממשלה בתקופת כהונתו ואחריה, הגשת כתב אישום והרשעה</w:t>
                  </w:r>
                </w:p>
              </w:txbxContent>
            </v:textbox>
            <w10:anchorlock/>
          </v:shape>
        </w:pict>
      </w:r>
      <w:r>
        <w:rPr>
          <w:rStyle w:val="default"/>
          <w:rFonts w:cs="Miriam"/>
          <w:sz w:val="32"/>
          <w:szCs w:val="32"/>
          <w:rtl/>
        </w:rPr>
        <w:t>17</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לא תיפתח חקירה פלילית נגד ראש הממשלה אלא בהסכמת היועץ המשפטי לממשלה.</w:t>
      </w:r>
    </w:p>
    <w:p w14:paraId="7AE8035F"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לא תיפתח חקירה פלילית נגד מי שכיהן כראש הממשלה, בשל חשד לביצוע עבירה שנעברה בעת כהונתו או בשנה לאחר שחדל לכהן, אלא בהסכמת היועץ המשפטי לממשלה.</w:t>
      </w:r>
    </w:p>
    <w:p w14:paraId="31D63EA9"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כתב אישום נגד ראש הממשלה יוגש בידי היועץ המשפטי לממשלה לבית המשפט המחוזי בירושלים, שישב בהרכב ש</w:t>
      </w:r>
      <w:r>
        <w:rPr>
          <w:rStyle w:val="default"/>
          <w:rFonts w:cs="FrankRuehl"/>
          <w:rtl/>
        </w:rPr>
        <w:t>ל</w:t>
      </w:r>
      <w:r>
        <w:rPr>
          <w:rStyle w:val="default"/>
          <w:rFonts w:cs="FrankRuehl" w:hint="cs"/>
          <w:rtl/>
        </w:rPr>
        <w:t xml:space="preserve"> שלושה שופטים; הוראות בענין כתב אישום שהוגש בטרם החל ראש הממשלה לכהן בתפקידו ייקבעו בחוק.</w:t>
      </w:r>
    </w:p>
    <w:p w14:paraId="032EA9A6"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בית המשפט שהרשיע את ראש הממשלה בעבירה, יקבע בפסק דינו אם יש באותה עבירה משום קלון.</w:t>
      </w:r>
    </w:p>
    <w:p w14:paraId="302EE706" w14:textId="77777777" w:rsidR="00BF1067" w:rsidRDefault="00BF1067">
      <w:pPr>
        <w:pStyle w:val="P00"/>
        <w:spacing w:before="72"/>
        <w:ind w:left="0" w:right="1134"/>
        <w:rPr>
          <w:rStyle w:val="default"/>
          <w:rFonts w:cs="FrankRuehl"/>
          <w:rtl/>
        </w:rPr>
      </w:pPr>
      <w:bookmarkStart w:id="24" w:name="Seif17"/>
      <w:bookmarkEnd w:id="24"/>
      <w:r>
        <w:rPr>
          <w:rFonts w:cs="Miriam"/>
          <w:szCs w:val="32"/>
          <w:rtl/>
          <w:lang w:val="he-IL"/>
        </w:rPr>
        <w:pict w14:anchorId="2DF0882A">
          <v:shape id="_x0000_s2069" type="#_x0000_t202" style="position:absolute;left:0;text-align:left;margin-left:470.35pt;margin-top:7.1pt;width:70.7pt;height:29.95pt;z-index:251628544" filled="f" stroked="f">
            <v:textbox inset="1mm,0,1mm,0">
              <w:txbxContent>
                <w:p w14:paraId="0614930F" w14:textId="77777777" w:rsidR="00BF1067" w:rsidRDefault="00BF1067">
                  <w:pPr>
                    <w:pStyle w:val="a5"/>
                    <w:autoSpaceDE w:val="0"/>
                    <w:autoSpaceDN w:val="0"/>
                    <w:spacing w:line="160" w:lineRule="exact"/>
                    <w:rPr>
                      <w:rFonts w:hint="cs"/>
                      <w:sz w:val="22"/>
                      <w:rtl/>
                    </w:rPr>
                  </w:pPr>
                  <w:r>
                    <w:rPr>
                      <w:rFonts w:hint="cs"/>
                      <w:sz w:val="22"/>
                      <w:rtl/>
                    </w:rPr>
                    <w:t>הפסקת כהונה של ראש הממשלה מחמת עבירה</w:t>
                  </w:r>
                </w:p>
              </w:txbxContent>
            </v:textbox>
            <w10:anchorlock/>
          </v:shape>
        </w:pict>
      </w:r>
      <w:r>
        <w:rPr>
          <w:rStyle w:val="default"/>
          <w:rFonts w:cs="Miriam"/>
          <w:sz w:val="32"/>
          <w:szCs w:val="32"/>
          <w:rtl/>
        </w:rPr>
        <w:t>18</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הכנסת רשאית, בהחלטה ברוב חבריה, להעביר מכהונתו את ראש הממשלה שהורשע בעבירה ובית המשפט קבע בפסק דינו שיש עמה משום קלון; החליטה הכנסת כאמור, יראו את הממשלה כאילו התפטרה עם קבלת ההחלטה.</w:t>
      </w:r>
    </w:p>
    <w:p w14:paraId="1261A0FC"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בתוך 30 ימים מיום מתן פסק הדין כאמור בסעיף קטן (א), תחליט ועדת הכנסת של הכנסת בדבר המ</w:t>
      </w:r>
      <w:r>
        <w:rPr>
          <w:rStyle w:val="default"/>
          <w:rFonts w:cs="FrankRuehl"/>
          <w:rtl/>
        </w:rPr>
        <w:t>ל</w:t>
      </w:r>
      <w:r>
        <w:rPr>
          <w:rStyle w:val="default"/>
          <w:rFonts w:cs="FrankRuehl" w:hint="cs"/>
          <w:rtl/>
        </w:rPr>
        <w:t>צתה לענין העברת ראש הממשלה מכהונתו ותביא את המלצתה בפני מליאת הכנסת; לא הביאה ועדת הכנסת את המלצתה בתוך המועד האמור, יעלה יושב ראש הכנסת את הענין לדיון במליאת הכנסת.</w:t>
      </w:r>
    </w:p>
    <w:p w14:paraId="466998D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 xml:space="preserve">ועדת הכנסת והכנסת לא יחליטו בדבר העברת ראש הממשלה מכהונתו אלא לאחר שניתנה לו הזדמנות </w:t>
      </w:r>
      <w:r>
        <w:rPr>
          <w:rStyle w:val="default"/>
          <w:rFonts w:cs="FrankRuehl"/>
          <w:rtl/>
        </w:rPr>
        <w:t>ל</w:t>
      </w:r>
      <w:r>
        <w:rPr>
          <w:rStyle w:val="default"/>
          <w:rFonts w:cs="FrankRuehl" w:hint="cs"/>
          <w:rtl/>
        </w:rPr>
        <w:t>טעון את טענותיו לפניהן.</w:t>
      </w:r>
    </w:p>
    <w:p w14:paraId="5C188FBF"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 xml:space="preserve">לא הועבר ראש הממשלה מכהונתו לפי סעיף זה ופסק הדין כאמור בסעיף </w:t>
      </w:r>
      <w:r>
        <w:rPr>
          <w:rStyle w:val="default"/>
          <w:rFonts w:cs="FrankRuehl"/>
          <w:rtl/>
        </w:rPr>
        <w:t>ק</w:t>
      </w:r>
      <w:r>
        <w:rPr>
          <w:rStyle w:val="default"/>
          <w:rFonts w:cs="FrankRuehl" w:hint="cs"/>
          <w:rtl/>
        </w:rPr>
        <w:t>טן (א) נעשה סופי, תיפסק כהונתו של ראש הממשלה ויראו את הממשלה כאילו התפטרה ביום שבו פסק הדין נעשה סופי.</w:t>
      </w:r>
    </w:p>
    <w:p w14:paraId="354F7BF6"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הוראות סעיפים 42א ו-42ב לחוק-יסוד: הכנסת, לא יחולו על ראש</w:t>
      </w:r>
      <w:r>
        <w:rPr>
          <w:rStyle w:val="default"/>
          <w:rFonts w:cs="FrankRuehl"/>
          <w:rtl/>
        </w:rPr>
        <w:t xml:space="preserve"> </w:t>
      </w:r>
      <w:r>
        <w:rPr>
          <w:rStyle w:val="default"/>
          <w:rFonts w:cs="FrankRuehl" w:hint="cs"/>
          <w:rtl/>
        </w:rPr>
        <w:t>הממשלה.</w:t>
      </w:r>
    </w:p>
    <w:p w14:paraId="45536395" w14:textId="77777777" w:rsidR="00BF1067" w:rsidRDefault="00BF1067">
      <w:pPr>
        <w:pStyle w:val="P00"/>
        <w:spacing w:before="72"/>
        <w:ind w:left="0" w:right="1134"/>
        <w:rPr>
          <w:rStyle w:val="default"/>
          <w:rFonts w:cs="FrankRuehl"/>
          <w:rtl/>
        </w:rPr>
      </w:pPr>
      <w:bookmarkStart w:id="25" w:name="Seif18"/>
      <w:bookmarkEnd w:id="25"/>
      <w:r>
        <w:rPr>
          <w:rFonts w:cs="Miriam"/>
          <w:szCs w:val="32"/>
          <w:rtl/>
          <w:lang w:val="he-IL"/>
        </w:rPr>
        <w:pict w14:anchorId="7FA489DF">
          <v:shape id="_x0000_s2070" type="#_x0000_t202" style="position:absolute;left:0;text-align:left;margin-left:470.35pt;margin-top:7.1pt;width:1in;height:19.65pt;z-index:251629568" filled="f" stroked="f">
            <v:textbox inset="1mm,0,1mm,0">
              <w:txbxContent>
                <w:p w14:paraId="4DF8EB16" w14:textId="77777777" w:rsidR="00BF1067" w:rsidRDefault="00BF1067">
                  <w:pPr>
                    <w:pStyle w:val="a5"/>
                    <w:autoSpaceDE w:val="0"/>
                    <w:autoSpaceDN w:val="0"/>
                    <w:spacing w:line="160" w:lineRule="exact"/>
                    <w:rPr>
                      <w:rFonts w:hint="cs"/>
                      <w:sz w:val="22"/>
                      <w:rtl/>
                    </w:rPr>
                  </w:pPr>
                  <w:r>
                    <w:rPr>
                      <w:rFonts w:hint="cs"/>
                      <w:sz w:val="22"/>
                      <w:rtl/>
                    </w:rPr>
                    <w:t>התפטרות ראש הממשלה</w:t>
                  </w:r>
                </w:p>
              </w:txbxContent>
            </v:textbox>
            <w10:anchorlock/>
          </v:shape>
        </w:pict>
      </w:r>
      <w:r>
        <w:rPr>
          <w:rStyle w:val="default"/>
          <w:rFonts w:cs="Miriam"/>
          <w:sz w:val="32"/>
          <w:szCs w:val="32"/>
          <w:rtl/>
        </w:rPr>
        <w:t>19</w:t>
      </w:r>
      <w:r>
        <w:rPr>
          <w:rStyle w:val="default"/>
          <w:rFonts w:cs="FrankRuehl"/>
          <w:rtl/>
        </w:rPr>
        <w:t>.</w:t>
      </w:r>
      <w:r>
        <w:rPr>
          <w:rStyle w:val="default"/>
          <w:rFonts w:cs="FrankRuehl" w:hint="cs"/>
          <w:rtl/>
        </w:rPr>
        <w:tab/>
        <w:t>ר</w:t>
      </w:r>
      <w:r>
        <w:rPr>
          <w:rStyle w:val="default"/>
          <w:rFonts w:cs="FrankRuehl"/>
          <w:rtl/>
        </w:rPr>
        <w:t>א</w:t>
      </w:r>
      <w:r>
        <w:rPr>
          <w:rStyle w:val="default"/>
          <w:rFonts w:cs="FrankRuehl" w:hint="cs"/>
          <w:rtl/>
        </w:rPr>
        <w:t xml:space="preserve">ש הממשלה רשאי, לאחר שהודיע לממשלה על כוונתו לעשות כן, להתפטר על ידי הגשת כתב התפטרות לנשיא המדינה; התפטרות ראש הממשלה </w:t>
      </w:r>
      <w:r w:rsidR="001C3410">
        <w:rPr>
          <w:rStyle w:val="default"/>
          <w:rFonts w:cs="FrankRuehl"/>
          <w:rtl/>
        </w:rPr>
        <w:t>–</w:t>
      </w:r>
      <w:r>
        <w:rPr>
          <w:rStyle w:val="default"/>
          <w:rFonts w:cs="FrankRuehl" w:hint="cs"/>
          <w:rtl/>
        </w:rPr>
        <w:t xml:space="preserve"> כהתפטרות הממשלה.</w:t>
      </w:r>
    </w:p>
    <w:p w14:paraId="2B203574" w14:textId="77777777" w:rsidR="00BF1067" w:rsidRDefault="00BF1067">
      <w:pPr>
        <w:pStyle w:val="P00"/>
        <w:spacing w:before="72"/>
        <w:ind w:left="0" w:right="1134"/>
        <w:rPr>
          <w:rStyle w:val="default"/>
          <w:rFonts w:cs="FrankRuehl"/>
          <w:rtl/>
        </w:rPr>
      </w:pPr>
      <w:bookmarkStart w:id="26" w:name="Seif19"/>
      <w:bookmarkEnd w:id="26"/>
      <w:r>
        <w:rPr>
          <w:rFonts w:cs="Miriam"/>
          <w:szCs w:val="32"/>
          <w:rtl/>
          <w:lang w:val="he-IL"/>
        </w:rPr>
        <w:pict w14:anchorId="664A2F50">
          <v:shape id="_x0000_s2071" type="#_x0000_t202" style="position:absolute;left:0;text-align:left;margin-left:470.35pt;margin-top:7.1pt;width:70.7pt;height:33.9pt;z-index:251630592" filled="f" stroked="f">
            <v:textbox inset="1mm,0,1mm,0">
              <w:txbxContent>
                <w:p w14:paraId="2691E6E9" w14:textId="77777777" w:rsidR="00BF1067" w:rsidRDefault="00BF1067">
                  <w:pPr>
                    <w:pStyle w:val="a5"/>
                    <w:autoSpaceDE w:val="0"/>
                    <w:autoSpaceDN w:val="0"/>
                    <w:spacing w:line="160" w:lineRule="exact"/>
                    <w:rPr>
                      <w:rFonts w:hint="cs"/>
                      <w:sz w:val="22"/>
                      <w:rtl/>
                    </w:rPr>
                  </w:pPr>
                  <w:r>
                    <w:rPr>
                      <w:rFonts w:hint="cs"/>
                      <w:sz w:val="22"/>
                      <w:rtl/>
                    </w:rPr>
                    <w:t>ראש הממשלה שנפטר או שנבצר ממנו דרך קבע למלא את התפקיד</w:t>
                  </w:r>
                </w:p>
              </w:txbxContent>
            </v:textbox>
            <w10:anchorlock/>
          </v:shape>
        </w:pict>
      </w:r>
      <w:r>
        <w:rPr>
          <w:rStyle w:val="default"/>
          <w:rFonts w:cs="Miriam"/>
          <w:sz w:val="32"/>
          <w:szCs w:val="32"/>
          <w:rtl/>
        </w:rPr>
        <w:t>20</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נפטר ראש הממשלה, רואים את הממשלה כאילו התפטרה ביום פטירתו.</w:t>
      </w:r>
    </w:p>
    <w:p w14:paraId="0DAF7351"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נבצר מראש הממשלה, דרך קבע, למלא את תפקידו, רואים את הממשלה כאילו התפטרה ביום ה-101 שבו מכהן ממלא מקום במקומו.</w:t>
      </w:r>
    </w:p>
    <w:p w14:paraId="1EE7AB8A" w14:textId="77777777" w:rsidR="00BF1067" w:rsidRDefault="00BF1067">
      <w:pPr>
        <w:pStyle w:val="P00"/>
        <w:spacing w:before="72"/>
        <w:ind w:left="0" w:right="1134"/>
        <w:rPr>
          <w:rStyle w:val="default"/>
          <w:rFonts w:cs="FrankRuehl"/>
          <w:rtl/>
        </w:rPr>
      </w:pPr>
      <w:bookmarkStart w:id="27" w:name="Seif20"/>
      <w:bookmarkEnd w:id="27"/>
      <w:r>
        <w:rPr>
          <w:rFonts w:cs="Miriam"/>
          <w:szCs w:val="32"/>
          <w:rtl/>
          <w:lang w:val="he-IL"/>
        </w:rPr>
        <w:pict w14:anchorId="47060147">
          <v:shape id="_x0000_s2072" type="#_x0000_t202" style="position:absolute;left:0;text-align:left;margin-left:470.35pt;margin-top:7.1pt;width:70.7pt;height:36pt;z-index:251631616" filled="f" stroked="f">
            <v:textbox inset="1mm,0,1mm,0">
              <w:txbxContent>
                <w:p w14:paraId="26FF497F" w14:textId="77777777" w:rsidR="00BF1067" w:rsidRDefault="00BF1067">
                  <w:pPr>
                    <w:pStyle w:val="a5"/>
                    <w:autoSpaceDE w:val="0"/>
                    <w:autoSpaceDN w:val="0"/>
                    <w:spacing w:line="160" w:lineRule="exact"/>
                    <w:rPr>
                      <w:rFonts w:hint="cs"/>
                      <w:sz w:val="22"/>
                      <w:rtl/>
                    </w:rPr>
                  </w:pPr>
                  <w:r>
                    <w:rPr>
                      <w:rFonts w:hint="cs"/>
                      <w:sz w:val="22"/>
                      <w:rtl/>
                    </w:rPr>
                    <w:t>ראש הממשלה או ממלא מקומו שחדלו להיות חברי הכנסת</w:t>
                  </w:r>
                </w:p>
              </w:txbxContent>
            </v:textbox>
            <w10:anchorlock/>
          </v:shape>
        </w:pict>
      </w:r>
      <w:r>
        <w:rPr>
          <w:rStyle w:val="default"/>
          <w:rFonts w:cs="Miriam"/>
          <w:sz w:val="32"/>
          <w:szCs w:val="32"/>
          <w:rtl/>
        </w:rPr>
        <w:t>21</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 xml:space="preserve">ראש הממשלה שחדל להיות חבר הכנסת, רואים אותו כאילו התפטר מכהונתו ביום שנפסקה חברותו בכנסת; התפטרות ראש הממשלה </w:t>
      </w:r>
      <w:r w:rsidR="001C3410">
        <w:rPr>
          <w:rStyle w:val="default"/>
          <w:rFonts w:cs="FrankRuehl"/>
          <w:rtl/>
        </w:rPr>
        <w:t>–</w:t>
      </w:r>
      <w:r>
        <w:rPr>
          <w:rStyle w:val="default"/>
          <w:rFonts w:cs="FrankRuehl" w:hint="cs"/>
          <w:rtl/>
        </w:rPr>
        <w:t xml:space="preserve"> כהתפטרות הממשלה.</w:t>
      </w:r>
    </w:p>
    <w:p w14:paraId="38ACA10E"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שר המכהן כממלא מקום ראש הממשלה, שחדל להיות חבר הכנסת, יחדל מלכהן בתפקידו כממלא מקום ראש הממשלה.</w:t>
      </w:r>
    </w:p>
    <w:p w14:paraId="51AB5A58" w14:textId="77777777" w:rsidR="00BF1067" w:rsidRDefault="00BF1067">
      <w:pPr>
        <w:pStyle w:val="P00"/>
        <w:spacing w:before="72"/>
        <w:ind w:left="0" w:right="1134"/>
        <w:rPr>
          <w:rStyle w:val="default"/>
          <w:rFonts w:cs="FrankRuehl"/>
          <w:rtl/>
        </w:rPr>
      </w:pPr>
      <w:bookmarkStart w:id="28" w:name="Seif21"/>
      <w:bookmarkEnd w:id="28"/>
      <w:r>
        <w:rPr>
          <w:rFonts w:cs="Miriam"/>
          <w:szCs w:val="32"/>
          <w:rtl/>
          <w:lang w:val="he-IL"/>
        </w:rPr>
        <w:pict w14:anchorId="4C6BEC3D">
          <v:shape id="_x0000_s2073" type="#_x0000_t202" style="position:absolute;left:0;text-align:left;margin-left:470.35pt;margin-top:7.1pt;width:1in;height:40.3pt;z-index:251632640" filled="f" stroked="f">
            <v:textbox inset="1mm,0,1mm,0">
              <w:txbxContent>
                <w:p w14:paraId="3A9A2F02" w14:textId="77777777" w:rsidR="00BF1067" w:rsidRDefault="00BF1067">
                  <w:pPr>
                    <w:pStyle w:val="a5"/>
                    <w:autoSpaceDE w:val="0"/>
                    <w:autoSpaceDN w:val="0"/>
                    <w:spacing w:line="160" w:lineRule="exact"/>
                    <w:rPr>
                      <w:rFonts w:hint="cs"/>
                      <w:sz w:val="22"/>
                      <w:rtl/>
                    </w:rPr>
                  </w:pPr>
                  <w:r>
                    <w:rPr>
                      <w:rFonts w:hint="cs"/>
                      <w:sz w:val="22"/>
                      <w:rtl/>
                    </w:rPr>
                    <w:t>הפסקת כהונתו של שר</w:t>
                  </w:r>
                </w:p>
                <w:p w14:paraId="480A36F1" w14:textId="77777777" w:rsidR="00703A8F" w:rsidRDefault="00703A8F" w:rsidP="00703A8F">
                  <w:pPr>
                    <w:pStyle w:val="a5"/>
                    <w:autoSpaceDE w:val="0"/>
                    <w:autoSpaceDN w:val="0"/>
                    <w:spacing w:line="160" w:lineRule="exact"/>
                    <w:rPr>
                      <w:rFonts w:hint="cs"/>
                      <w:sz w:val="22"/>
                      <w:rtl/>
                    </w:rPr>
                  </w:pPr>
                  <w:r>
                    <w:rPr>
                      <w:rFonts w:hint="cs"/>
                      <w:sz w:val="22"/>
                      <w:rtl/>
                    </w:rPr>
                    <w:t>(תיקון מס' 2) תשע"ד-2014</w:t>
                  </w:r>
                </w:p>
              </w:txbxContent>
            </v:textbox>
            <w10:anchorlock/>
          </v:shape>
        </w:pict>
      </w:r>
      <w:r>
        <w:rPr>
          <w:rStyle w:val="default"/>
          <w:rFonts w:cs="Miriam"/>
          <w:sz w:val="32"/>
          <w:szCs w:val="32"/>
          <w:rtl/>
        </w:rPr>
        <w:t>22</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שר, למעט ראש הממשלה, רשאי, לאחר שהודיע לממשלה על כוונתו לעשות כן, להתפטר מן הממשלה על ידי הגשת כתב התפטרות לראש הממשלה; כהונתו בממשלה נפסקת כעבור 48 שעות לאחר שכתב ההתפטרות נמסר לראש הממשלה, זולת אם חזר בו השר מהתפטרותו קודם לכן</w:t>
      </w:r>
      <w:r w:rsidR="00703A8F" w:rsidRPr="00703A8F">
        <w:rPr>
          <w:rStyle w:val="default"/>
          <w:rFonts w:cs="FrankRuehl" w:hint="cs"/>
          <w:rtl/>
        </w:rPr>
        <w:t>; הסתיימה התקופה האמורה ביום מנוחה, יידחה סיומה ליום שלאחר מכן שאינו יום מנוחה, והכול כפי שייקבע בחוק</w:t>
      </w:r>
      <w:r>
        <w:rPr>
          <w:rStyle w:val="default"/>
          <w:rFonts w:cs="FrankRuehl" w:hint="cs"/>
          <w:rtl/>
        </w:rPr>
        <w:t>.</w:t>
      </w:r>
    </w:p>
    <w:p w14:paraId="35B5CE04" w14:textId="77777777" w:rsidR="00BF1067" w:rsidRDefault="00703A8F">
      <w:pPr>
        <w:pStyle w:val="P00"/>
        <w:spacing w:before="72"/>
        <w:ind w:left="0" w:right="1134"/>
        <w:rPr>
          <w:rStyle w:val="default"/>
          <w:rFonts w:cs="FrankRuehl"/>
          <w:rtl/>
        </w:rPr>
      </w:pPr>
      <w:r>
        <w:rPr>
          <w:rFonts w:hint="cs"/>
          <w:rtl/>
          <w:lang w:eastAsia="en-US"/>
        </w:rPr>
        <w:pict w14:anchorId="6352CC21">
          <v:shape id="_x0000_s2119" type="#_x0000_t202" style="position:absolute;left:0;text-align:left;margin-left:470.35pt;margin-top:7.1pt;width:1in;height:18pt;z-index:251665408" filled="f" stroked="f">
            <v:textbox inset="1mm,0,1mm,0">
              <w:txbxContent>
                <w:p w14:paraId="26EA528D" w14:textId="77777777" w:rsidR="00703A8F" w:rsidRDefault="00703A8F" w:rsidP="00703A8F">
                  <w:pPr>
                    <w:pStyle w:val="a5"/>
                    <w:autoSpaceDE w:val="0"/>
                    <w:autoSpaceDN w:val="0"/>
                    <w:spacing w:line="160" w:lineRule="exact"/>
                    <w:rPr>
                      <w:rFonts w:hint="cs"/>
                      <w:sz w:val="22"/>
                      <w:rtl/>
                    </w:rPr>
                  </w:pPr>
                  <w:r>
                    <w:rPr>
                      <w:rFonts w:hint="cs"/>
                      <w:sz w:val="22"/>
                      <w:rtl/>
                    </w:rPr>
                    <w:t>(תיקון מס' 2) תשע"ד-2014</w:t>
                  </w:r>
                </w:p>
              </w:txbxContent>
            </v:textbox>
          </v:shape>
        </w:pict>
      </w:r>
      <w:r w:rsidR="00BF1067">
        <w:rPr>
          <w:rStyle w:val="default"/>
          <w:rFonts w:cs="FrankRuehl" w:hint="cs"/>
          <w:rtl/>
        </w:rPr>
        <w:tab/>
      </w:r>
      <w:r w:rsidR="00BF1067">
        <w:rPr>
          <w:rStyle w:val="default"/>
          <w:rFonts w:cs="FrankRuehl"/>
          <w:rtl/>
        </w:rPr>
        <w:t>(</w:t>
      </w:r>
      <w:r w:rsidR="00BF1067">
        <w:rPr>
          <w:rStyle w:val="default"/>
          <w:rFonts w:cs="FrankRuehl" w:hint="cs"/>
          <w:rtl/>
        </w:rPr>
        <w:t>ב)</w:t>
      </w:r>
      <w:r w:rsidR="00BF1067">
        <w:rPr>
          <w:rStyle w:val="default"/>
          <w:rFonts w:cs="FrankRuehl" w:hint="cs"/>
          <w:rtl/>
        </w:rPr>
        <w:tab/>
        <w:t>ראש הממשלה רשא</w:t>
      </w:r>
      <w:r w:rsidR="00BF1067">
        <w:rPr>
          <w:rStyle w:val="default"/>
          <w:rFonts w:cs="FrankRuehl"/>
          <w:rtl/>
        </w:rPr>
        <w:t>י</w:t>
      </w:r>
      <w:r w:rsidR="00BF1067">
        <w:rPr>
          <w:rStyle w:val="default"/>
          <w:rFonts w:cs="FrankRuehl" w:hint="cs"/>
          <w:rtl/>
        </w:rPr>
        <w:t>, לאחר שהודיע לממשלה על כוונתו לעשות כן, להעביר שר מכהונתו; כהונתו של שר נפסקת כעבור 48 שעות לאחר שכתב ההעברה מכהונה נמסר לידיו, זולת אם חזר בו ראש הממשלה קודם לכן</w:t>
      </w:r>
      <w:r w:rsidRPr="00703A8F">
        <w:rPr>
          <w:rStyle w:val="default"/>
          <w:rFonts w:cs="FrankRuehl" w:hint="cs"/>
          <w:rtl/>
        </w:rPr>
        <w:t>; הסתיימה התקופה האמורה ביום מנוחה, יידחה סיומה ליום שלאחר מכן שאינו יום מנוחה, והכול כפי שייקבע בחוק</w:t>
      </w:r>
      <w:r w:rsidR="00BF1067">
        <w:rPr>
          <w:rStyle w:val="default"/>
          <w:rFonts w:cs="FrankRuehl" w:hint="cs"/>
          <w:rtl/>
        </w:rPr>
        <w:t>.</w:t>
      </w:r>
    </w:p>
    <w:p w14:paraId="1AAD4673"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כהונתו של שר בממשלה נפסקת עם בחירתו או התמנותו לאחד התפקידים שנושאיהם מנועים מהיות מוע</w:t>
      </w:r>
      <w:r>
        <w:rPr>
          <w:rStyle w:val="default"/>
          <w:rFonts w:cs="FrankRuehl"/>
          <w:rtl/>
        </w:rPr>
        <w:t>מ</w:t>
      </w:r>
      <w:r>
        <w:rPr>
          <w:rStyle w:val="default"/>
          <w:rFonts w:cs="FrankRuehl" w:hint="cs"/>
          <w:rtl/>
        </w:rPr>
        <w:t>דים לכנסת.</w:t>
      </w:r>
    </w:p>
    <w:p w14:paraId="047458D6" w14:textId="77777777" w:rsidR="00703A8F" w:rsidRPr="00AF068E" w:rsidRDefault="00703A8F" w:rsidP="00703A8F">
      <w:pPr>
        <w:pStyle w:val="P00"/>
        <w:spacing w:before="0"/>
        <w:ind w:left="0" w:right="1134"/>
        <w:rPr>
          <w:rStyle w:val="default"/>
          <w:rFonts w:cs="FrankRuehl" w:hint="cs"/>
          <w:vanish/>
          <w:color w:val="FF0000"/>
          <w:szCs w:val="20"/>
          <w:shd w:val="clear" w:color="auto" w:fill="FFFF99"/>
          <w:rtl/>
        </w:rPr>
      </w:pPr>
      <w:bookmarkStart w:id="29" w:name="Rov53"/>
      <w:r w:rsidRPr="00AF068E">
        <w:rPr>
          <w:rStyle w:val="default"/>
          <w:rFonts w:cs="FrankRuehl" w:hint="cs"/>
          <w:vanish/>
          <w:color w:val="FF0000"/>
          <w:szCs w:val="20"/>
          <w:shd w:val="clear" w:color="auto" w:fill="FFFF99"/>
          <w:rtl/>
        </w:rPr>
        <w:t>מיום 22.5.2014</w:t>
      </w:r>
    </w:p>
    <w:p w14:paraId="7E80BFE9" w14:textId="77777777" w:rsidR="00703A8F" w:rsidRPr="00AF068E" w:rsidRDefault="00703A8F" w:rsidP="00703A8F">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2</w:t>
      </w:r>
    </w:p>
    <w:p w14:paraId="2C4F5A5D" w14:textId="77777777" w:rsidR="00703A8F" w:rsidRPr="00AF068E" w:rsidRDefault="00703A8F" w:rsidP="00703A8F">
      <w:pPr>
        <w:pStyle w:val="P00"/>
        <w:spacing w:before="0"/>
        <w:ind w:left="0" w:right="1134"/>
        <w:rPr>
          <w:rStyle w:val="default"/>
          <w:rFonts w:cs="FrankRuehl" w:hint="cs"/>
          <w:vanish/>
          <w:szCs w:val="20"/>
          <w:shd w:val="clear" w:color="auto" w:fill="FFFF99"/>
          <w:rtl/>
        </w:rPr>
      </w:pPr>
      <w:hyperlink r:id="rId28" w:history="1">
        <w:r w:rsidRPr="00AF068E">
          <w:rPr>
            <w:rStyle w:val="Hyperlink"/>
            <w:rFonts w:hint="cs"/>
            <w:vanish/>
            <w:szCs w:val="20"/>
            <w:shd w:val="clear" w:color="auto" w:fill="FFFF99"/>
            <w:rtl/>
          </w:rPr>
          <w:t>ס"ח תשע"ד מס' 2452</w:t>
        </w:r>
      </w:hyperlink>
      <w:r w:rsidRPr="00AF068E">
        <w:rPr>
          <w:rStyle w:val="default"/>
          <w:rFonts w:cs="FrankRuehl" w:hint="cs"/>
          <w:vanish/>
          <w:szCs w:val="20"/>
          <w:shd w:val="clear" w:color="auto" w:fill="FFFF99"/>
          <w:rtl/>
        </w:rPr>
        <w:t xml:space="preserve"> מיום 22.5.2014 עמ' 554 (</w:t>
      </w:r>
      <w:hyperlink r:id="rId29" w:history="1">
        <w:r w:rsidRPr="00AF068E">
          <w:rPr>
            <w:rStyle w:val="Hyperlink"/>
            <w:rFonts w:hint="cs"/>
            <w:vanish/>
            <w:szCs w:val="20"/>
            <w:shd w:val="clear" w:color="auto" w:fill="FFFF99"/>
            <w:rtl/>
          </w:rPr>
          <w:t>ה"ח 538</w:t>
        </w:r>
      </w:hyperlink>
      <w:r w:rsidRPr="00AF068E">
        <w:rPr>
          <w:rStyle w:val="default"/>
          <w:rFonts w:cs="FrankRuehl" w:hint="cs"/>
          <w:vanish/>
          <w:szCs w:val="20"/>
          <w:shd w:val="clear" w:color="auto" w:fill="FFFF99"/>
          <w:rtl/>
        </w:rPr>
        <w:t>)</w:t>
      </w:r>
    </w:p>
    <w:p w14:paraId="7B4A5A0E" w14:textId="77777777" w:rsidR="00703A8F" w:rsidRPr="00AF068E" w:rsidRDefault="00703A8F" w:rsidP="00703A8F">
      <w:pPr>
        <w:pStyle w:val="P0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(א</w:t>
      </w:r>
      <w:r w:rsidRPr="00AF068E">
        <w:rPr>
          <w:rStyle w:val="default"/>
          <w:rFonts w:cs="FrankRuehl" w:hint="cs"/>
          <w:vanish/>
          <w:sz w:val="22"/>
          <w:szCs w:val="22"/>
          <w:shd w:val="clear" w:color="auto" w:fill="FFFF99"/>
          <w:rtl/>
        </w:rPr>
        <w:t>)</w:t>
      </w:r>
      <w:r w:rsidRPr="00AF068E">
        <w:rPr>
          <w:rStyle w:val="default"/>
          <w:rFonts w:cs="FrankRuehl" w:hint="cs"/>
          <w:vanish/>
          <w:sz w:val="22"/>
          <w:szCs w:val="22"/>
          <w:shd w:val="clear" w:color="auto" w:fill="FFFF99"/>
          <w:rtl/>
        </w:rPr>
        <w:tab/>
        <w:t>שר, למעט ראש הממשלה, רשאי, לאחר שהודיע לממשלה על כוונתו לעשות כן, להתפטר מן הממשלה על ידי הגשת כתב התפטרות לראש הממשלה; כהונתו בממשלה נפסקת כעבור 48 שעות לאחר שכתב ההתפטרות נמסר לראש הממשלה, זולת אם חזר בו השר מהתפטרותו קודם לכן</w:t>
      </w:r>
      <w:r w:rsidRPr="00AF068E">
        <w:rPr>
          <w:rStyle w:val="default"/>
          <w:rFonts w:cs="FrankRuehl" w:hint="cs"/>
          <w:vanish/>
          <w:sz w:val="22"/>
          <w:szCs w:val="22"/>
          <w:u w:val="single"/>
          <w:shd w:val="clear" w:color="auto" w:fill="FFFF99"/>
          <w:rtl/>
        </w:rPr>
        <w:t>; הסתיימה התקופה האמורה ביום מנוחה, יידחה סיומה ליום שלאחר מכן שאינו יום מנוחה, והכול כפי שייקבע בחוק</w:t>
      </w:r>
      <w:r w:rsidRPr="00AF068E">
        <w:rPr>
          <w:rStyle w:val="default"/>
          <w:rFonts w:cs="FrankRuehl" w:hint="cs"/>
          <w:vanish/>
          <w:sz w:val="22"/>
          <w:szCs w:val="22"/>
          <w:shd w:val="clear" w:color="auto" w:fill="FFFF99"/>
          <w:rtl/>
        </w:rPr>
        <w:t>.</w:t>
      </w:r>
    </w:p>
    <w:p w14:paraId="6E6DB4BB" w14:textId="77777777" w:rsidR="00703A8F" w:rsidRPr="00703A8F" w:rsidRDefault="00703A8F" w:rsidP="00703A8F">
      <w:pPr>
        <w:pStyle w:val="P00"/>
        <w:spacing w:before="0"/>
        <w:ind w:left="0" w:right="1134"/>
        <w:rPr>
          <w:rStyle w:val="default"/>
          <w:rFonts w:cs="FrankRuehl"/>
          <w:sz w:val="2"/>
          <w:szCs w:val="2"/>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ב)</w:t>
      </w:r>
      <w:r w:rsidRPr="00AF068E">
        <w:rPr>
          <w:rStyle w:val="default"/>
          <w:rFonts w:cs="FrankRuehl" w:hint="cs"/>
          <w:vanish/>
          <w:sz w:val="22"/>
          <w:szCs w:val="22"/>
          <w:shd w:val="clear" w:color="auto" w:fill="FFFF99"/>
          <w:rtl/>
        </w:rPr>
        <w:tab/>
        <w:t>ראש הממשלה רשא</w:t>
      </w:r>
      <w:r w:rsidRPr="00AF068E">
        <w:rPr>
          <w:rStyle w:val="default"/>
          <w:rFonts w:cs="FrankRuehl"/>
          <w:vanish/>
          <w:sz w:val="22"/>
          <w:szCs w:val="22"/>
          <w:shd w:val="clear" w:color="auto" w:fill="FFFF99"/>
          <w:rtl/>
        </w:rPr>
        <w:t>י</w:t>
      </w:r>
      <w:r w:rsidRPr="00AF068E">
        <w:rPr>
          <w:rStyle w:val="default"/>
          <w:rFonts w:cs="FrankRuehl" w:hint="cs"/>
          <w:vanish/>
          <w:sz w:val="22"/>
          <w:szCs w:val="22"/>
          <w:shd w:val="clear" w:color="auto" w:fill="FFFF99"/>
          <w:rtl/>
        </w:rPr>
        <w:t>, לאחר שהודיע לממשלה על כוונתו לעשות כן, להעביר שר מכהונתו; כהונתו של שר נפסקת כעבור 48 שעות לאחר שכתב ההעברה מכהונה נמסר לידיו, זולת אם חזר בו ראש הממשלה קודם לכן</w:t>
      </w:r>
      <w:r w:rsidRPr="00AF068E">
        <w:rPr>
          <w:rStyle w:val="default"/>
          <w:rFonts w:cs="FrankRuehl" w:hint="cs"/>
          <w:vanish/>
          <w:sz w:val="22"/>
          <w:szCs w:val="22"/>
          <w:u w:val="single"/>
          <w:shd w:val="clear" w:color="auto" w:fill="FFFF99"/>
          <w:rtl/>
        </w:rPr>
        <w:t>; הסתיימה התקופה האמורה ביום מנוחה, יידחה סיומה ליום שלאחר מכן שאינו יום מנוחה, והכול כפי שייקבע בחוק</w:t>
      </w:r>
      <w:r w:rsidRPr="00AF068E">
        <w:rPr>
          <w:rStyle w:val="default"/>
          <w:rFonts w:cs="FrankRuehl" w:hint="cs"/>
          <w:vanish/>
          <w:sz w:val="22"/>
          <w:szCs w:val="22"/>
          <w:shd w:val="clear" w:color="auto" w:fill="FFFF99"/>
          <w:rtl/>
        </w:rPr>
        <w:t>.</w:t>
      </w:r>
      <w:bookmarkEnd w:id="29"/>
    </w:p>
    <w:p w14:paraId="01BB6EA3" w14:textId="77777777" w:rsidR="00BF1067" w:rsidRDefault="00BF1067">
      <w:pPr>
        <w:pStyle w:val="P00"/>
        <w:spacing w:before="72"/>
        <w:ind w:left="0" w:right="1134"/>
        <w:rPr>
          <w:rStyle w:val="default"/>
          <w:rFonts w:cs="FrankRuehl"/>
          <w:rtl/>
        </w:rPr>
      </w:pPr>
      <w:bookmarkStart w:id="30" w:name="Seif22"/>
      <w:bookmarkEnd w:id="30"/>
      <w:r>
        <w:rPr>
          <w:rFonts w:cs="Miriam"/>
          <w:szCs w:val="32"/>
          <w:rtl/>
          <w:lang w:val="he-IL"/>
        </w:rPr>
        <w:pict w14:anchorId="7A6E045F">
          <v:shape id="_x0000_s2074" type="#_x0000_t202" style="position:absolute;left:0;text-align:left;margin-left:470.35pt;margin-top:7.1pt;width:1in;height:24.75pt;z-index:251633664" filled="f" stroked="f">
            <v:textbox inset="1mm,0,1mm,0">
              <w:txbxContent>
                <w:p w14:paraId="3879332A" w14:textId="77777777" w:rsidR="00BF1067" w:rsidRDefault="00BF1067">
                  <w:pPr>
                    <w:pStyle w:val="a5"/>
                    <w:autoSpaceDE w:val="0"/>
                    <w:autoSpaceDN w:val="0"/>
                    <w:spacing w:line="160" w:lineRule="exact"/>
                    <w:rPr>
                      <w:rFonts w:hint="cs"/>
                      <w:sz w:val="22"/>
                      <w:rtl/>
                    </w:rPr>
                  </w:pPr>
                  <w:r>
                    <w:rPr>
                      <w:rFonts w:hint="cs"/>
                      <w:sz w:val="22"/>
                      <w:rtl/>
                    </w:rPr>
                    <w:t>הפסקת כהונת שר מחמת עבירה</w:t>
                  </w:r>
                </w:p>
              </w:txbxContent>
            </v:textbox>
            <w10:anchorlock/>
          </v:shape>
        </w:pict>
      </w:r>
      <w:r>
        <w:rPr>
          <w:rStyle w:val="default"/>
          <w:rFonts w:cs="Miriam"/>
          <w:sz w:val="32"/>
          <w:szCs w:val="32"/>
          <w:rtl/>
        </w:rPr>
        <w:t>23</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כתב אישום נגד שר, למעט בעבירות שייקבעו בחוק, יוגש ויתברר בבית משפט מחוזי; הוראות בענין כתב אישום שהוגש בטרם החל השר לכהן בתפקידו ייקבעו בחוק.</w:t>
      </w:r>
    </w:p>
    <w:p w14:paraId="0E900AB5"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 xml:space="preserve">בית המשפט שהרשיע שר בעבירה, יקבע בפסק דינו אם יש באותה עבירה </w:t>
      </w:r>
      <w:r>
        <w:rPr>
          <w:rStyle w:val="default"/>
          <w:rFonts w:cs="FrankRuehl"/>
          <w:rtl/>
        </w:rPr>
        <w:t>מ</w:t>
      </w:r>
      <w:r>
        <w:rPr>
          <w:rStyle w:val="default"/>
          <w:rFonts w:cs="FrankRuehl" w:hint="cs"/>
          <w:rtl/>
        </w:rPr>
        <w:t>שום קלון; קבע בית המשפט כאמור, תיפסק כהונתו של השר ביום מתן פסק הדין.</w:t>
      </w:r>
    </w:p>
    <w:p w14:paraId="46F76AAB"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סעיף זה לא יחול על ראש הממשלה.</w:t>
      </w:r>
    </w:p>
    <w:p w14:paraId="1CC3F359" w14:textId="77777777" w:rsidR="00BF1067" w:rsidRDefault="00BF1067">
      <w:pPr>
        <w:pStyle w:val="P00"/>
        <w:spacing w:before="72"/>
        <w:ind w:left="0" w:right="1134"/>
        <w:rPr>
          <w:rStyle w:val="default"/>
          <w:rFonts w:cs="FrankRuehl"/>
          <w:rtl/>
        </w:rPr>
      </w:pPr>
      <w:bookmarkStart w:id="31" w:name="Seif23"/>
      <w:bookmarkEnd w:id="31"/>
      <w:r>
        <w:rPr>
          <w:rFonts w:cs="Miriam"/>
          <w:szCs w:val="32"/>
          <w:rtl/>
          <w:lang w:val="he-IL"/>
        </w:rPr>
        <w:pict w14:anchorId="69AAB069">
          <v:shape id="_x0000_s2075" type="#_x0000_t202" style="position:absolute;left:0;text-align:left;margin-left:470.35pt;margin-top:7.1pt;width:1in;height:17.6pt;z-index:251634688" filled="f" stroked="f">
            <v:textbox inset="1mm,0,1mm,0">
              <w:txbxContent>
                <w:p w14:paraId="24173200" w14:textId="77777777" w:rsidR="00BF1067" w:rsidRDefault="00BF1067">
                  <w:pPr>
                    <w:pStyle w:val="a5"/>
                    <w:autoSpaceDE w:val="0"/>
                    <w:autoSpaceDN w:val="0"/>
                    <w:spacing w:line="160" w:lineRule="exact"/>
                    <w:rPr>
                      <w:rFonts w:hint="cs"/>
                      <w:sz w:val="22"/>
                      <w:rtl/>
                    </w:rPr>
                  </w:pPr>
                  <w:r>
                    <w:rPr>
                      <w:rFonts w:hint="cs"/>
                      <w:sz w:val="22"/>
                      <w:rtl/>
                    </w:rPr>
                    <w:t>מילוי מקומו של שר</w:t>
                  </w:r>
                </w:p>
              </w:txbxContent>
            </v:textbox>
            <w10:anchorlock/>
          </v:shape>
        </w:pict>
      </w:r>
      <w:r>
        <w:rPr>
          <w:rStyle w:val="default"/>
          <w:rFonts w:cs="Miriam"/>
          <w:sz w:val="32"/>
          <w:szCs w:val="32"/>
          <w:rtl/>
        </w:rPr>
        <w:t>24</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נעדר שר, למעט ראש הממשלה, מן הארץ, רשאית הממשלה לקבוע כי שר אחר ימלא את מקומו; ממלא המקום ימלא את תפקידיו של השר, כולם או מקצתם, הכל כפי שתקבע הממשלה.</w:t>
      </w:r>
    </w:p>
    <w:p w14:paraId="245B4CEA" w14:textId="77777777" w:rsidR="00BF1067" w:rsidRDefault="00BF1067">
      <w:pPr>
        <w:pStyle w:val="P00"/>
        <w:spacing w:before="72"/>
        <w:ind w:left="0" w:right="1134"/>
        <w:rPr>
          <w:rStyle w:val="default"/>
          <w:rFonts w:cs="FrankRuehl"/>
          <w:rtl/>
        </w:rPr>
      </w:pPr>
      <w:r>
        <w:rPr>
          <w:rStyle w:val="default"/>
          <w:rFonts w:cs="FrankRuehl"/>
          <w:rtl/>
        </w:rPr>
        <w:tab/>
        <w:t>(ב</w:t>
      </w:r>
      <w:r>
        <w:rPr>
          <w:rStyle w:val="default"/>
          <w:rFonts w:cs="FrankRuehl" w:hint="cs"/>
          <w:rtl/>
        </w:rPr>
        <w:t>) חדל שר לכהן או שנבצר ממנו זמנית למלא את תפקידו, ימלא את התפקיד ראש הממשלה או שר אחר שתקבע הממשלה.</w:t>
      </w:r>
    </w:p>
    <w:p w14:paraId="5DA26D98"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תקופת מילוי המקום של שר שחדל לכהן כאמור בסעיף קטן (ב) לא תעלה על שלושה חודשים.</w:t>
      </w:r>
    </w:p>
    <w:p w14:paraId="3B535016" w14:textId="77777777" w:rsidR="00036371" w:rsidRDefault="00036371" w:rsidP="00036371">
      <w:pPr>
        <w:pStyle w:val="P00"/>
        <w:spacing w:before="72"/>
        <w:ind w:left="0" w:right="1134"/>
        <w:rPr>
          <w:rStyle w:val="default"/>
          <w:rFonts w:cs="FrankRuehl"/>
          <w:rtl/>
        </w:rPr>
      </w:pPr>
      <w:bookmarkStart w:id="32" w:name="Seif60"/>
      <w:bookmarkEnd w:id="32"/>
      <w:r>
        <w:rPr>
          <w:rFonts w:cs="Miriam"/>
          <w:szCs w:val="32"/>
          <w:rtl/>
          <w:lang w:val="he-IL"/>
        </w:rPr>
        <w:pict w14:anchorId="543EAEBE">
          <v:shape id="_x0000_s2169" type="#_x0000_t202" style="position:absolute;left:0;text-align:left;margin-left:470.35pt;margin-top:7.1pt;width:1in;height:32.15pt;z-index:251699200" filled="f" stroked="f">
            <v:textbox inset="1mm,0,1mm,0">
              <w:txbxContent>
                <w:p w14:paraId="1AC0E5B2" w14:textId="77777777" w:rsidR="00036371" w:rsidRDefault="00036371" w:rsidP="00036371">
                  <w:pPr>
                    <w:rPr>
                      <w:rFonts w:cs="Miriam"/>
                      <w:sz w:val="18"/>
                      <w:szCs w:val="18"/>
                      <w:rtl/>
                    </w:rPr>
                  </w:pPr>
                  <w:r>
                    <w:rPr>
                      <w:rFonts w:cs="Miriam" w:hint="cs"/>
                      <w:sz w:val="18"/>
                      <w:szCs w:val="18"/>
                      <w:rtl/>
                    </w:rPr>
                    <w:t>שר נוסף במשרד</w:t>
                  </w:r>
                </w:p>
                <w:p w14:paraId="753893D6" w14:textId="77777777" w:rsidR="00036371" w:rsidRDefault="00036371" w:rsidP="00036371">
                  <w:pPr>
                    <w:rPr>
                      <w:rFonts w:cs="Miriam" w:hint="cs"/>
                      <w:sz w:val="18"/>
                      <w:szCs w:val="18"/>
                      <w:rtl/>
                    </w:rPr>
                  </w:pPr>
                  <w:r>
                    <w:rPr>
                      <w:rFonts w:cs="Miriam" w:hint="cs"/>
                      <w:sz w:val="18"/>
                      <w:szCs w:val="18"/>
                      <w:rtl/>
                    </w:rPr>
                    <w:t>(תיקון מס' 11) תשפ"ג-2022</w:t>
                  </w:r>
                </w:p>
              </w:txbxContent>
            </v:textbox>
            <w10:anchorlock/>
          </v:shape>
        </w:pict>
      </w:r>
      <w:r>
        <w:rPr>
          <w:rStyle w:val="default"/>
          <w:rFonts w:cs="Miriam" w:hint="cs"/>
          <w:sz w:val="32"/>
          <w:szCs w:val="32"/>
          <w:rtl/>
        </w:rPr>
        <w:t>24</w:t>
      </w:r>
      <w:r>
        <w:rPr>
          <w:rStyle w:val="default"/>
          <w:rFonts w:cs="FrankRuehl" w:hint="cs"/>
          <w:rtl/>
        </w:rPr>
        <w:t>א</w:t>
      </w:r>
      <w:r>
        <w:rPr>
          <w:rStyle w:val="default"/>
          <w:rFonts w:cs="FrankRuehl"/>
          <w:rtl/>
        </w:rPr>
        <w:t>.</w:t>
      </w:r>
      <w:r>
        <w:rPr>
          <w:rStyle w:val="default"/>
          <w:rFonts w:cs="FrankRuehl" w:hint="cs"/>
          <w:rtl/>
        </w:rPr>
        <w:tab/>
        <w:t>במשרד שממונה עליו שר יכול שיתמנה שר נוסף, שיהיה אחראי, בכפוף לשר הממונה על המשרד, לתחומים מסוימים בתחומי הפעילות של המשרד.</w:t>
      </w:r>
    </w:p>
    <w:p w14:paraId="06343D1A" w14:textId="77777777" w:rsidR="00036371" w:rsidRPr="00AF068E" w:rsidRDefault="00036371" w:rsidP="00036371">
      <w:pPr>
        <w:pStyle w:val="P00"/>
        <w:spacing w:before="0"/>
        <w:ind w:left="0" w:right="1134"/>
        <w:rPr>
          <w:rStyle w:val="default"/>
          <w:rFonts w:ascii="FrankRuehl" w:hAnsi="FrankRuehl" w:cs="FrankRuehl"/>
          <w:vanish/>
          <w:color w:val="FF0000"/>
          <w:szCs w:val="20"/>
          <w:shd w:val="clear" w:color="auto" w:fill="FFFF99"/>
          <w:rtl/>
        </w:rPr>
      </w:pPr>
      <w:bookmarkStart w:id="33" w:name="Rov88"/>
      <w:r w:rsidRPr="00AF068E">
        <w:rPr>
          <w:rStyle w:val="default"/>
          <w:rFonts w:ascii="FrankRuehl" w:hAnsi="FrankRuehl" w:cs="FrankRuehl"/>
          <w:vanish/>
          <w:color w:val="FF0000"/>
          <w:szCs w:val="20"/>
          <w:shd w:val="clear" w:color="auto" w:fill="FFFF99"/>
          <w:rtl/>
        </w:rPr>
        <w:t>מיום 27.12.2022</w:t>
      </w:r>
    </w:p>
    <w:p w14:paraId="1D18D182"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5C2A3181"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hyperlink r:id="rId30"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31"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59BA146D" w14:textId="77777777" w:rsidR="00036371" w:rsidRPr="00036371" w:rsidRDefault="00036371" w:rsidP="00036371">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24א</w:t>
      </w:r>
      <w:bookmarkEnd w:id="33"/>
    </w:p>
    <w:p w14:paraId="52AE8F62" w14:textId="77777777" w:rsidR="00BF1067" w:rsidRDefault="00BF1067">
      <w:pPr>
        <w:pStyle w:val="P00"/>
        <w:spacing w:before="72"/>
        <w:ind w:left="0" w:right="1134"/>
        <w:rPr>
          <w:rStyle w:val="default"/>
          <w:rFonts w:cs="FrankRuehl" w:hint="cs"/>
          <w:rtl/>
        </w:rPr>
      </w:pPr>
      <w:bookmarkStart w:id="34" w:name="Seif24"/>
      <w:bookmarkEnd w:id="34"/>
      <w:r>
        <w:rPr>
          <w:rFonts w:cs="Miriam"/>
          <w:szCs w:val="32"/>
          <w:rtl/>
          <w:lang w:val="he-IL"/>
        </w:rPr>
        <w:pict w14:anchorId="03C29FDF">
          <v:shape id="_x0000_s2076" type="#_x0000_t202" style="position:absolute;left:0;text-align:left;margin-left:470.35pt;margin-top:7.1pt;width:1in;height:27.15pt;z-index:251635712" filled="f" stroked="f">
            <v:textbox inset="1mm,0,1mm,0">
              <w:txbxContent>
                <w:p w14:paraId="2228FA5B" w14:textId="77777777" w:rsidR="00BF1067" w:rsidRDefault="00BF1067">
                  <w:pPr>
                    <w:pStyle w:val="a5"/>
                    <w:autoSpaceDE w:val="0"/>
                    <w:autoSpaceDN w:val="0"/>
                    <w:spacing w:line="160" w:lineRule="exact"/>
                    <w:rPr>
                      <w:sz w:val="22"/>
                      <w:rtl/>
                    </w:rPr>
                  </w:pPr>
                  <w:r>
                    <w:rPr>
                      <w:rFonts w:hint="cs"/>
                      <w:sz w:val="22"/>
                      <w:rtl/>
                    </w:rPr>
                    <w:t>סגני שרים</w:t>
                  </w:r>
                </w:p>
                <w:p w14:paraId="19193859" w14:textId="77777777" w:rsidR="001E62CA" w:rsidRPr="00827D09" w:rsidRDefault="001E62CA" w:rsidP="001E62CA">
                  <w:pPr>
                    <w:pStyle w:val="a5"/>
                    <w:autoSpaceDE w:val="0"/>
                    <w:autoSpaceDN w:val="0"/>
                    <w:spacing w:line="160" w:lineRule="exact"/>
                    <w:rPr>
                      <w:rFonts w:hint="cs"/>
                      <w:sz w:val="22"/>
                      <w:rtl/>
                    </w:rPr>
                  </w:pPr>
                  <w:r w:rsidRPr="00827D09">
                    <w:rPr>
                      <w:rFonts w:hint="cs"/>
                      <w:sz w:val="22"/>
                      <w:rtl/>
                    </w:rPr>
                    <w:t xml:space="preserve">(תיקון מס' </w:t>
                  </w:r>
                  <w:r w:rsidR="00AF4030">
                    <w:rPr>
                      <w:rFonts w:hint="cs"/>
                      <w:sz w:val="22"/>
                      <w:rtl/>
                    </w:rPr>
                    <w:t>10) תשפ"א-2021</w:t>
                  </w:r>
                </w:p>
              </w:txbxContent>
            </v:textbox>
            <w10:anchorlock/>
          </v:shape>
        </w:pict>
      </w:r>
      <w:r>
        <w:rPr>
          <w:rStyle w:val="default"/>
          <w:rFonts w:cs="Miriam"/>
          <w:sz w:val="32"/>
          <w:szCs w:val="32"/>
          <w:rtl/>
        </w:rPr>
        <w:t>25</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שר הממונה על משרד רשאי, בהסכמת ראש הממשלה ובאישור הממשלה, למנות לאותו משרד, מבין חברי הכנסת, סגן שר אחד</w:t>
      </w:r>
      <w:r w:rsidR="00AF4030" w:rsidRPr="00AF4030">
        <w:rPr>
          <w:rStyle w:val="default"/>
          <w:rFonts w:cs="FrankRuehl" w:hint="cs"/>
          <w:rtl/>
        </w:rPr>
        <w:t>, אולם ראש הממשלה רשאי למנות כאמור שני סגני שרים במשרד ראש הממשלה</w:t>
      </w:r>
      <w:r>
        <w:rPr>
          <w:rStyle w:val="default"/>
          <w:rFonts w:cs="FrankRuehl" w:hint="cs"/>
          <w:rtl/>
        </w:rPr>
        <w:t>; סגן שר ייכנס לתפקידו משהודיעה הממשלה בכנסת על מינויו; לסגן שר שמונה על ידי ראש הממשלה ייקרא "סגן שר במשרד ראש הממשלה".</w:t>
      </w:r>
    </w:p>
    <w:p w14:paraId="0DBF9120" w14:textId="77777777" w:rsidR="00AE117D" w:rsidRPr="005325F1" w:rsidRDefault="00AE117D" w:rsidP="00AE117D">
      <w:pPr>
        <w:pStyle w:val="P00"/>
        <w:spacing w:before="72"/>
        <w:ind w:left="0" w:right="1134"/>
        <w:rPr>
          <w:rStyle w:val="default"/>
          <w:rFonts w:cs="FrankRuehl"/>
          <w:rtl/>
        </w:rPr>
      </w:pPr>
      <w:r w:rsidRPr="005325F1">
        <w:rPr>
          <w:rFonts w:hint="cs"/>
          <w:rtl/>
          <w:lang w:eastAsia="en-US"/>
        </w:rPr>
        <w:pict w14:anchorId="5C7BD041">
          <v:shape id="_x0000_s2121" type="#_x0000_t202" style="position:absolute;left:0;text-align:left;margin-left:470.35pt;margin-top:7.1pt;width:1in;height:18.45pt;z-index:251666432" filled="f" stroked="f">
            <v:textbox inset="1mm,0,1mm,0">
              <w:txbxContent>
                <w:p w14:paraId="6CC2CC5E" w14:textId="77777777" w:rsidR="00AE117D" w:rsidRPr="00827D09" w:rsidRDefault="00AE117D" w:rsidP="00AE117D">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4) תשע"ה-2015</w:t>
                  </w:r>
                </w:p>
              </w:txbxContent>
            </v:textbox>
          </v:shape>
        </w:pict>
      </w:r>
      <w:r w:rsidRPr="005325F1">
        <w:rPr>
          <w:rStyle w:val="default"/>
          <w:rFonts w:cs="FrankRuehl" w:hint="cs"/>
          <w:rtl/>
        </w:rPr>
        <w:tab/>
      </w:r>
      <w:r w:rsidRPr="005325F1">
        <w:rPr>
          <w:rStyle w:val="default"/>
          <w:rFonts w:cs="FrankRuehl"/>
          <w:rtl/>
        </w:rPr>
        <w:t>(</w:t>
      </w:r>
      <w:r>
        <w:rPr>
          <w:rStyle w:val="default"/>
          <w:rFonts w:cs="FrankRuehl" w:hint="cs"/>
          <w:rtl/>
        </w:rPr>
        <w:t>א1)</w:t>
      </w:r>
      <w:r>
        <w:rPr>
          <w:rStyle w:val="default"/>
          <w:rFonts w:cs="FrankRuehl" w:hint="cs"/>
          <w:rtl/>
        </w:rPr>
        <w:tab/>
        <w:t>סמוך ככל האפשר למינויו, יצהיר סגן השר לפני הכנסת הצהרת אמונים זו: "אני (השם) מתחייב לשמור אמונים למדינת ישראל ולחוקיה, למלא באמונה את תפקידי כסגן שר, ולקיים את החלטות הכנסת</w:t>
      </w:r>
      <w:r w:rsidRPr="005325F1">
        <w:rPr>
          <w:rStyle w:val="default"/>
          <w:rFonts w:cs="FrankRuehl" w:hint="cs"/>
          <w:rtl/>
        </w:rPr>
        <w:t>.</w:t>
      </w:r>
    </w:p>
    <w:p w14:paraId="092F2908"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סגן שר יפעל בכנסת ובמשרד שנתמנה לו, בשם השר שמינה אותו ובמסגרת הענינים שמסר לו.</w:t>
      </w:r>
    </w:p>
    <w:p w14:paraId="7145D86B"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 xml:space="preserve">חבר הכנסת שפרש מסיעתו לא יתמנה לסגן שר בתקופת כהונתה של אותה כנסת; הוראה זו לא תחול על התפלגות סיעה בתנאים שנקבעו בחוק; </w:t>
      </w:r>
      <w:r>
        <w:rPr>
          <w:rStyle w:val="default"/>
          <w:rFonts w:cs="FrankRuehl"/>
          <w:rtl/>
        </w:rPr>
        <w:t>ל</w:t>
      </w:r>
      <w:r>
        <w:rPr>
          <w:rStyle w:val="default"/>
          <w:rFonts w:cs="FrankRuehl" w:hint="cs"/>
          <w:rtl/>
        </w:rPr>
        <w:t xml:space="preserve">ענין סעיף קטן זה, "פרישה מסיעה" </w:t>
      </w:r>
      <w:r w:rsidR="00125075">
        <w:rPr>
          <w:rStyle w:val="default"/>
          <w:rFonts w:cs="FrankRuehl"/>
          <w:rtl/>
        </w:rPr>
        <w:t>–</w:t>
      </w:r>
      <w:r>
        <w:rPr>
          <w:rStyle w:val="default"/>
          <w:rFonts w:cs="FrankRuehl" w:hint="cs"/>
          <w:rtl/>
        </w:rPr>
        <w:t xml:space="preserve"> כהגדרתה בסעיף 6א לחוק-יסוד: הכנסת.</w:t>
      </w:r>
    </w:p>
    <w:p w14:paraId="1F8C69C6" w14:textId="77777777" w:rsidR="00827D09" w:rsidRPr="005325F1" w:rsidRDefault="00827D09" w:rsidP="00827D09">
      <w:pPr>
        <w:pStyle w:val="P00"/>
        <w:spacing w:before="72"/>
        <w:ind w:left="0" w:right="1134"/>
        <w:rPr>
          <w:rStyle w:val="default"/>
          <w:rFonts w:cs="FrankRuehl"/>
          <w:rtl/>
        </w:rPr>
      </w:pPr>
      <w:r w:rsidRPr="005325F1">
        <w:rPr>
          <w:rFonts w:hint="cs"/>
          <w:rtl/>
          <w:lang w:eastAsia="en-US"/>
        </w:rPr>
        <w:pict w14:anchorId="14F127D4">
          <v:shape id="_x0000_s2103" type="#_x0000_t202" style="position:absolute;left:0;text-align:left;margin-left:470.35pt;margin-top:7.1pt;width:1in;height:18.45pt;z-index:251661312" filled="f" stroked="f">
            <v:textbox inset="1mm,0,1mm,0">
              <w:txbxContent>
                <w:p w14:paraId="615F087A" w14:textId="77777777" w:rsidR="00827D09" w:rsidRPr="00827D09" w:rsidRDefault="00827D09" w:rsidP="00827D09">
                  <w:pPr>
                    <w:pStyle w:val="a5"/>
                    <w:autoSpaceDE w:val="0"/>
                    <w:autoSpaceDN w:val="0"/>
                    <w:spacing w:line="160" w:lineRule="exact"/>
                    <w:rPr>
                      <w:rFonts w:hint="cs"/>
                      <w:sz w:val="22"/>
                      <w:rtl/>
                    </w:rPr>
                  </w:pPr>
                  <w:r w:rsidRPr="00827D09">
                    <w:rPr>
                      <w:rFonts w:hint="cs"/>
                      <w:sz w:val="22"/>
                      <w:rtl/>
                    </w:rPr>
                    <w:t xml:space="preserve">(תיקון מס' </w:t>
                  </w:r>
                  <w:r w:rsidR="00CE26B9">
                    <w:rPr>
                      <w:rFonts w:hint="cs"/>
                      <w:sz w:val="22"/>
                      <w:rtl/>
                    </w:rPr>
                    <w:t>8) תש"ף-2020</w:t>
                  </w:r>
                </w:p>
              </w:txbxContent>
            </v:textbox>
          </v:shape>
        </w:pict>
      </w:r>
      <w:r w:rsidRPr="005325F1">
        <w:rPr>
          <w:rStyle w:val="default"/>
          <w:rFonts w:cs="FrankRuehl" w:hint="cs"/>
          <w:rtl/>
        </w:rPr>
        <w:tab/>
      </w:r>
      <w:r w:rsidRPr="005325F1">
        <w:rPr>
          <w:rStyle w:val="default"/>
          <w:rFonts w:cs="FrankRuehl"/>
          <w:rtl/>
        </w:rPr>
        <w:t>(</w:t>
      </w:r>
      <w:r w:rsidRPr="005325F1">
        <w:rPr>
          <w:rStyle w:val="default"/>
          <w:rFonts w:cs="FrankRuehl" w:hint="cs"/>
          <w:rtl/>
        </w:rPr>
        <w:t>ד)</w:t>
      </w:r>
      <w:r w:rsidRPr="005325F1">
        <w:rPr>
          <w:rStyle w:val="default"/>
          <w:rFonts w:cs="FrankRuehl" w:hint="cs"/>
          <w:rtl/>
        </w:rPr>
        <w:tab/>
      </w:r>
      <w:r w:rsidR="00CE26B9">
        <w:rPr>
          <w:rStyle w:val="default"/>
          <w:rFonts w:cs="FrankRuehl" w:hint="cs"/>
          <w:rtl/>
        </w:rPr>
        <w:t>(בוטל)</w:t>
      </w:r>
      <w:r w:rsidRPr="005325F1">
        <w:rPr>
          <w:rStyle w:val="default"/>
          <w:rFonts w:cs="FrankRuehl" w:hint="cs"/>
          <w:rtl/>
        </w:rPr>
        <w:t>.</w:t>
      </w:r>
    </w:p>
    <w:p w14:paraId="68C28FCB" w14:textId="77777777" w:rsidR="00827D09" w:rsidRPr="00AF068E" w:rsidRDefault="00827D09" w:rsidP="003B3825">
      <w:pPr>
        <w:pStyle w:val="P00"/>
        <w:spacing w:before="0"/>
        <w:ind w:left="0" w:right="1134"/>
        <w:rPr>
          <w:rStyle w:val="default"/>
          <w:rFonts w:cs="FrankRuehl" w:hint="cs"/>
          <w:vanish/>
          <w:color w:val="FF0000"/>
          <w:szCs w:val="20"/>
          <w:shd w:val="clear" w:color="auto" w:fill="FFFF99"/>
          <w:rtl/>
        </w:rPr>
      </w:pPr>
      <w:bookmarkStart w:id="35" w:name="Rov75"/>
      <w:r w:rsidRPr="00AF068E">
        <w:rPr>
          <w:rStyle w:val="default"/>
          <w:rFonts w:cs="FrankRuehl" w:hint="cs"/>
          <w:vanish/>
          <w:color w:val="FF0000"/>
          <w:szCs w:val="20"/>
          <w:shd w:val="clear" w:color="auto" w:fill="FFFF99"/>
          <w:rtl/>
        </w:rPr>
        <w:t xml:space="preserve">מיום </w:t>
      </w:r>
      <w:r w:rsidR="003B3825" w:rsidRPr="00AF068E">
        <w:rPr>
          <w:rStyle w:val="default"/>
          <w:rFonts w:cs="FrankRuehl" w:hint="cs"/>
          <w:vanish/>
          <w:color w:val="FF0000"/>
          <w:szCs w:val="20"/>
          <w:shd w:val="clear" w:color="auto" w:fill="FFFF99"/>
          <w:rtl/>
        </w:rPr>
        <w:t>17.3.2015</w:t>
      </w:r>
    </w:p>
    <w:p w14:paraId="0B1347CD" w14:textId="77777777" w:rsidR="00827D09" w:rsidRPr="00AF068E" w:rsidRDefault="00827D09" w:rsidP="00827D09">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1</w:t>
      </w:r>
    </w:p>
    <w:p w14:paraId="7DB629E8" w14:textId="77777777" w:rsidR="00827D09" w:rsidRPr="00AF068E" w:rsidRDefault="00827D09" w:rsidP="00827D09">
      <w:pPr>
        <w:pStyle w:val="P00"/>
        <w:spacing w:before="0"/>
        <w:ind w:left="0" w:right="1134"/>
        <w:rPr>
          <w:rStyle w:val="default"/>
          <w:rFonts w:cs="FrankRuehl" w:hint="cs"/>
          <w:vanish/>
          <w:szCs w:val="20"/>
          <w:shd w:val="clear" w:color="auto" w:fill="FFFF99"/>
          <w:rtl/>
        </w:rPr>
      </w:pPr>
      <w:hyperlink r:id="rId32" w:history="1">
        <w:r w:rsidRPr="00AF068E">
          <w:rPr>
            <w:rStyle w:val="Hyperlink"/>
            <w:rFonts w:hint="cs"/>
            <w:vanish/>
            <w:szCs w:val="20"/>
            <w:shd w:val="clear" w:color="auto" w:fill="FFFF99"/>
            <w:rtl/>
          </w:rPr>
          <w:t>ס"ח תשע"ד מס' 2440</w:t>
        </w:r>
      </w:hyperlink>
      <w:r w:rsidRPr="00AF068E">
        <w:rPr>
          <w:rStyle w:val="default"/>
          <w:rFonts w:cs="FrankRuehl" w:hint="cs"/>
          <w:vanish/>
          <w:szCs w:val="20"/>
          <w:shd w:val="clear" w:color="auto" w:fill="FFFF99"/>
          <w:rtl/>
        </w:rPr>
        <w:t xml:space="preserve"> מיום 19.3.2014 עמ' 346 (</w:t>
      </w:r>
      <w:hyperlink r:id="rId33" w:history="1">
        <w:r w:rsidRPr="00AF068E">
          <w:rPr>
            <w:rStyle w:val="Hyperlink"/>
            <w:rFonts w:hint="cs"/>
            <w:vanish/>
            <w:szCs w:val="20"/>
            <w:shd w:val="clear" w:color="auto" w:fill="FFFF99"/>
            <w:rtl/>
          </w:rPr>
          <w:t>ה"ח 512</w:t>
        </w:r>
      </w:hyperlink>
      <w:r w:rsidRPr="00AF068E">
        <w:rPr>
          <w:rStyle w:val="default"/>
          <w:rFonts w:cs="FrankRuehl" w:hint="cs"/>
          <w:vanish/>
          <w:szCs w:val="20"/>
          <w:shd w:val="clear" w:color="auto" w:fill="FFFF99"/>
          <w:rtl/>
        </w:rPr>
        <w:t>)</w:t>
      </w:r>
    </w:p>
    <w:p w14:paraId="5072B074" w14:textId="77777777" w:rsidR="00827D09" w:rsidRPr="00AF068E" w:rsidRDefault="00827D09" w:rsidP="005325F1">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הוספת סעיף קטן 25(ד)</w:t>
      </w:r>
    </w:p>
    <w:p w14:paraId="5AE81FB1"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p>
    <w:p w14:paraId="1614A311" w14:textId="77777777" w:rsidR="00125075" w:rsidRPr="00AF068E" w:rsidRDefault="00125075" w:rsidP="00125075">
      <w:pPr>
        <w:pStyle w:val="P00"/>
        <w:spacing w:before="0"/>
        <w:ind w:left="0" w:right="1134"/>
        <w:rPr>
          <w:rStyle w:val="default"/>
          <w:rFonts w:cs="FrankRuehl" w:hint="cs"/>
          <w:vanish/>
          <w:color w:val="FF0000"/>
          <w:szCs w:val="20"/>
          <w:shd w:val="clear" w:color="auto" w:fill="FFFF99"/>
          <w:rtl/>
        </w:rPr>
      </w:pPr>
      <w:r w:rsidRPr="00AF068E">
        <w:rPr>
          <w:rStyle w:val="default"/>
          <w:rFonts w:cs="FrankRuehl" w:hint="cs"/>
          <w:vanish/>
          <w:color w:val="FF0000"/>
          <w:szCs w:val="20"/>
          <w:shd w:val="clear" w:color="auto" w:fill="FFFF99"/>
          <w:rtl/>
        </w:rPr>
        <w:t>מיום 13.5.2015</w:t>
      </w:r>
      <w:r w:rsidR="0056096D" w:rsidRPr="00AF068E">
        <w:rPr>
          <w:rStyle w:val="default"/>
          <w:rFonts w:cs="FrankRuehl" w:hint="cs"/>
          <w:vanish/>
          <w:color w:val="FF0000"/>
          <w:szCs w:val="20"/>
          <w:shd w:val="clear" w:color="auto" w:fill="FFFF99"/>
          <w:rtl/>
        </w:rPr>
        <w:t xml:space="preserve"> עד יום 30.4.2019</w:t>
      </w:r>
    </w:p>
    <w:p w14:paraId="30C08DE1"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הוראת שעה תשע"ה-2015</w:t>
      </w:r>
    </w:p>
    <w:p w14:paraId="660FCE3F"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hyperlink r:id="rId34" w:history="1">
        <w:r w:rsidRPr="00AF068E">
          <w:rPr>
            <w:rStyle w:val="Hyperlink"/>
            <w:rFonts w:hint="cs"/>
            <w:vanish/>
            <w:szCs w:val="20"/>
            <w:shd w:val="clear" w:color="auto" w:fill="FFFF99"/>
            <w:rtl/>
          </w:rPr>
          <w:t>ס"ח תשע"ה מס' 2491</w:t>
        </w:r>
      </w:hyperlink>
      <w:r w:rsidRPr="00AF068E">
        <w:rPr>
          <w:rStyle w:val="default"/>
          <w:rFonts w:cs="FrankRuehl" w:hint="cs"/>
          <w:vanish/>
          <w:szCs w:val="20"/>
          <w:shd w:val="clear" w:color="auto" w:fill="FFFF99"/>
          <w:rtl/>
        </w:rPr>
        <w:t xml:space="preserve"> מיום 13.5.2015 עמ' 188 (</w:t>
      </w:r>
      <w:hyperlink r:id="rId35" w:history="1">
        <w:r w:rsidRPr="00AF068E">
          <w:rPr>
            <w:rStyle w:val="Hyperlink"/>
            <w:rFonts w:hint="cs"/>
            <w:vanish/>
            <w:szCs w:val="20"/>
            <w:shd w:val="clear" w:color="auto" w:fill="FFFF99"/>
            <w:rtl/>
          </w:rPr>
          <w:t>ה"ח 915</w:t>
        </w:r>
      </w:hyperlink>
      <w:r w:rsidRPr="00AF068E">
        <w:rPr>
          <w:rStyle w:val="default"/>
          <w:rFonts w:cs="FrankRuehl" w:hint="cs"/>
          <w:vanish/>
          <w:szCs w:val="20"/>
          <w:shd w:val="clear" w:color="auto" w:fill="FFFF99"/>
          <w:rtl/>
        </w:rPr>
        <w:t>)</w:t>
      </w:r>
    </w:p>
    <w:p w14:paraId="07683B1B" w14:textId="77777777" w:rsidR="00125075" w:rsidRPr="00AF068E" w:rsidRDefault="00125075" w:rsidP="00125075">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אי-תחולת סעיף קטן 25(ד) על ממשלה שכוננה בתקופת כהונתה של הכנסת ה-20</w:t>
      </w:r>
    </w:p>
    <w:p w14:paraId="44B023B8"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p>
    <w:p w14:paraId="34572A6D" w14:textId="77777777" w:rsidR="00AE117D" w:rsidRPr="00AF068E" w:rsidRDefault="00AE117D" w:rsidP="004B22DF">
      <w:pPr>
        <w:pStyle w:val="P00"/>
        <w:spacing w:before="0"/>
        <w:ind w:left="0" w:right="1134"/>
        <w:rPr>
          <w:rStyle w:val="default"/>
          <w:rFonts w:cs="FrankRuehl" w:hint="cs"/>
          <w:vanish/>
          <w:color w:val="FF0000"/>
          <w:szCs w:val="20"/>
          <w:shd w:val="clear" w:color="auto" w:fill="FFFF99"/>
          <w:rtl/>
        </w:rPr>
      </w:pPr>
      <w:r w:rsidRPr="00AF068E">
        <w:rPr>
          <w:rStyle w:val="default"/>
          <w:rFonts w:cs="FrankRuehl" w:hint="cs"/>
          <w:vanish/>
          <w:color w:val="FF0000"/>
          <w:szCs w:val="20"/>
          <w:shd w:val="clear" w:color="auto" w:fill="FFFF99"/>
          <w:rtl/>
        </w:rPr>
        <w:t xml:space="preserve">מיום </w:t>
      </w:r>
      <w:r w:rsidR="004B22DF" w:rsidRPr="00AF068E">
        <w:rPr>
          <w:rStyle w:val="default"/>
          <w:rFonts w:cs="FrankRuehl" w:hint="cs"/>
          <w:vanish/>
          <w:color w:val="FF0000"/>
          <w:szCs w:val="20"/>
          <w:shd w:val="clear" w:color="auto" w:fill="FFFF99"/>
          <w:rtl/>
        </w:rPr>
        <w:t>6</w:t>
      </w:r>
      <w:r w:rsidRPr="00AF068E">
        <w:rPr>
          <w:rStyle w:val="default"/>
          <w:rFonts w:cs="FrankRuehl" w:hint="cs"/>
          <w:vanish/>
          <w:color w:val="FF0000"/>
          <w:szCs w:val="20"/>
          <w:shd w:val="clear" w:color="auto" w:fill="FFFF99"/>
          <w:rtl/>
        </w:rPr>
        <w:t>.8.2015</w:t>
      </w:r>
    </w:p>
    <w:p w14:paraId="0F03769C"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4</w:t>
      </w:r>
    </w:p>
    <w:p w14:paraId="12E9FE70" w14:textId="77777777" w:rsidR="00AE117D" w:rsidRPr="00AF068E" w:rsidRDefault="00AE117D" w:rsidP="004B22DF">
      <w:pPr>
        <w:pStyle w:val="P00"/>
        <w:spacing w:before="0"/>
        <w:ind w:left="0" w:right="1134"/>
        <w:rPr>
          <w:rStyle w:val="default"/>
          <w:rFonts w:cs="FrankRuehl" w:hint="cs"/>
          <w:vanish/>
          <w:szCs w:val="20"/>
          <w:shd w:val="clear" w:color="auto" w:fill="FFFF99"/>
          <w:rtl/>
        </w:rPr>
      </w:pPr>
      <w:hyperlink r:id="rId36" w:history="1">
        <w:r w:rsidRPr="00AF068E">
          <w:rPr>
            <w:rStyle w:val="Hyperlink"/>
            <w:rFonts w:hint="cs"/>
            <w:vanish/>
            <w:szCs w:val="20"/>
            <w:shd w:val="clear" w:color="auto" w:fill="FFFF99"/>
            <w:rtl/>
          </w:rPr>
          <w:t>ס"ח תשע"ה מס' 2500</w:t>
        </w:r>
      </w:hyperlink>
      <w:r w:rsidRPr="00AF068E">
        <w:rPr>
          <w:rStyle w:val="default"/>
          <w:rFonts w:cs="FrankRuehl" w:hint="cs"/>
          <w:vanish/>
          <w:szCs w:val="20"/>
          <w:shd w:val="clear" w:color="auto" w:fill="FFFF99"/>
          <w:rtl/>
        </w:rPr>
        <w:t xml:space="preserve"> מיום </w:t>
      </w:r>
      <w:r w:rsidR="004B22DF" w:rsidRPr="00AF068E">
        <w:rPr>
          <w:rStyle w:val="default"/>
          <w:rFonts w:cs="FrankRuehl" w:hint="cs"/>
          <w:vanish/>
          <w:szCs w:val="20"/>
          <w:shd w:val="clear" w:color="auto" w:fill="FFFF99"/>
          <w:rtl/>
        </w:rPr>
        <w:t>6</w:t>
      </w:r>
      <w:r w:rsidRPr="00AF068E">
        <w:rPr>
          <w:rStyle w:val="default"/>
          <w:rFonts w:cs="FrankRuehl" w:hint="cs"/>
          <w:vanish/>
          <w:szCs w:val="20"/>
          <w:shd w:val="clear" w:color="auto" w:fill="FFFF99"/>
          <w:rtl/>
        </w:rPr>
        <w:t>.8.2015 עמ' 249 (</w:t>
      </w:r>
      <w:hyperlink r:id="rId37" w:history="1">
        <w:r w:rsidRPr="00AF068E">
          <w:rPr>
            <w:rStyle w:val="Hyperlink"/>
            <w:rFonts w:hint="cs"/>
            <w:vanish/>
            <w:szCs w:val="20"/>
            <w:shd w:val="clear" w:color="auto" w:fill="FFFF99"/>
            <w:rtl/>
          </w:rPr>
          <w:t>ה"ח 940</w:t>
        </w:r>
      </w:hyperlink>
      <w:r w:rsidRPr="00AF068E">
        <w:rPr>
          <w:rStyle w:val="default"/>
          <w:rFonts w:cs="FrankRuehl" w:hint="cs"/>
          <w:vanish/>
          <w:szCs w:val="20"/>
          <w:shd w:val="clear" w:color="auto" w:fill="FFFF99"/>
          <w:rtl/>
        </w:rPr>
        <w:t>)</w:t>
      </w:r>
    </w:p>
    <w:p w14:paraId="35D2D845" w14:textId="77777777" w:rsidR="00AE117D" w:rsidRPr="00AF068E" w:rsidRDefault="00AE117D" w:rsidP="00AE117D">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הוספת סעיף קטן 25(א1)</w:t>
      </w:r>
    </w:p>
    <w:p w14:paraId="74BF90C7" w14:textId="77777777" w:rsidR="00D00D0B" w:rsidRPr="00AF068E" w:rsidRDefault="00D00D0B" w:rsidP="00D00D0B">
      <w:pPr>
        <w:pStyle w:val="P00"/>
        <w:spacing w:before="0"/>
        <w:ind w:left="0" w:right="1134"/>
        <w:rPr>
          <w:rStyle w:val="default"/>
          <w:rFonts w:ascii="FrankRuehl" w:hAnsi="FrankRuehl" w:cs="FrankRuehl"/>
          <w:vanish/>
          <w:szCs w:val="20"/>
          <w:shd w:val="clear" w:color="auto" w:fill="FFFF99"/>
          <w:rtl/>
        </w:rPr>
      </w:pPr>
    </w:p>
    <w:p w14:paraId="74220798" w14:textId="77777777" w:rsidR="00D00D0B" w:rsidRPr="00AF068E" w:rsidRDefault="00D00D0B" w:rsidP="00D00D0B">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7.5.2020</w:t>
      </w:r>
    </w:p>
    <w:p w14:paraId="588A423C" w14:textId="77777777" w:rsidR="00D00D0B" w:rsidRPr="00AF068E" w:rsidRDefault="00D00D0B" w:rsidP="00D00D0B">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4B1BE6EA" w14:textId="77777777" w:rsidR="00D00D0B" w:rsidRPr="00AF068E" w:rsidRDefault="00D00D0B" w:rsidP="00D00D0B">
      <w:pPr>
        <w:pStyle w:val="P00"/>
        <w:spacing w:before="0"/>
        <w:ind w:left="0" w:right="1134"/>
        <w:rPr>
          <w:rStyle w:val="default"/>
          <w:rFonts w:ascii="FrankRuehl" w:hAnsi="FrankRuehl" w:cs="FrankRuehl"/>
          <w:vanish/>
          <w:szCs w:val="20"/>
          <w:shd w:val="clear" w:color="auto" w:fill="FFFF99"/>
          <w:rtl/>
        </w:rPr>
      </w:pPr>
      <w:hyperlink r:id="rId38"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5</w:t>
      </w:r>
      <w:r w:rsidRPr="00AF068E">
        <w:rPr>
          <w:rStyle w:val="default"/>
          <w:rFonts w:ascii="FrankRuehl" w:hAnsi="FrankRuehl" w:cs="FrankRuehl"/>
          <w:vanish/>
          <w:szCs w:val="20"/>
          <w:shd w:val="clear" w:color="auto" w:fill="FFFF99"/>
          <w:rtl/>
        </w:rPr>
        <w:t xml:space="preserve"> (</w:t>
      </w:r>
      <w:hyperlink r:id="rId39"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08768729" w14:textId="77777777" w:rsidR="00D00D0B" w:rsidRPr="00AF068E" w:rsidRDefault="00D00D0B" w:rsidP="00D00D0B">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ביטול סעיף קטן 25(ד)</w:t>
      </w:r>
    </w:p>
    <w:p w14:paraId="462BF5CD" w14:textId="77777777" w:rsidR="00D00D0B" w:rsidRPr="00AF068E" w:rsidRDefault="00D00D0B" w:rsidP="00D00D0B">
      <w:pPr>
        <w:pStyle w:val="P0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vanish/>
          <w:szCs w:val="20"/>
          <w:shd w:val="clear" w:color="auto" w:fill="FFFF99"/>
          <w:rtl/>
        </w:rPr>
        <w:t>הנוסח הקודם:</w:t>
      </w:r>
    </w:p>
    <w:p w14:paraId="1F81A55F" w14:textId="77777777" w:rsidR="00D00D0B" w:rsidRPr="00AF068E" w:rsidRDefault="00D00D0B" w:rsidP="00CE26B9">
      <w:pPr>
        <w:pStyle w:val="P00"/>
        <w:spacing w:before="0"/>
        <w:ind w:left="0" w:right="1134"/>
        <w:rPr>
          <w:rStyle w:val="default"/>
          <w:rFonts w:cs="FrankRuehl"/>
          <w:vanish/>
          <w:sz w:val="16"/>
          <w:szCs w:val="22"/>
          <w:shd w:val="clear" w:color="auto" w:fill="FFFF99"/>
          <w:rtl/>
        </w:rPr>
      </w:pPr>
      <w:r w:rsidRPr="00AF068E">
        <w:rPr>
          <w:rStyle w:val="default"/>
          <w:rFonts w:cs="FrankRuehl" w:hint="cs"/>
          <w:vanish/>
          <w:sz w:val="16"/>
          <w:szCs w:val="22"/>
          <w:shd w:val="clear" w:color="auto" w:fill="FFFF99"/>
          <w:rtl/>
        </w:rPr>
        <w:tab/>
      </w:r>
      <w:r w:rsidRPr="00AF068E">
        <w:rPr>
          <w:rStyle w:val="default"/>
          <w:rFonts w:cs="FrankRuehl"/>
          <w:strike/>
          <w:vanish/>
          <w:sz w:val="16"/>
          <w:szCs w:val="22"/>
          <w:shd w:val="clear" w:color="auto" w:fill="FFFF99"/>
          <w:rtl/>
        </w:rPr>
        <w:t>(</w:t>
      </w:r>
      <w:r w:rsidRPr="00AF068E">
        <w:rPr>
          <w:rStyle w:val="default"/>
          <w:rFonts w:cs="FrankRuehl" w:hint="cs"/>
          <w:strike/>
          <w:vanish/>
          <w:sz w:val="16"/>
          <w:szCs w:val="22"/>
          <w:shd w:val="clear" w:color="auto" w:fill="FFFF99"/>
          <w:rtl/>
        </w:rPr>
        <w:t>ד)</w:t>
      </w:r>
      <w:r w:rsidRPr="00AF068E">
        <w:rPr>
          <w:rStyle w:val="default"/>
          <w:rFonts w:cs="FrankRuehl" w:hint="cs"/>
          <w:strike/>
          <w:vanish/>
          <w:sz w:val="16"/>
          <w:szCs w:val="22"/>
          <w:shd w:val="clear" w:color="auto" w:fill="FFFF99"/>
          <w:rtl/>
        </w:rPr>
        <w:tab/>
        <w:t>מספר סגני השרים לא יעלה על ארבעה.</w:t>
      </w:r>
    </w:p>
    <w:p w14:paraId="4BB1F691" w14:textId="77777777" w:rsidR="00BB120F" w:rsidRPr="00AF068E" w:rsidRDefault="00BB120F" w:rsidP="00CE26B9">
      <w:pPr>
        <w:pStyle w:val="P00"/>
        <w:spacing w:before="0"/>
        <w:ind w:left="0" w:right="1134"/>
        <w:rPr>
          <w:rStyle w:val="default"/>
          <w:rFonts w:cs="FrankRuehl"/>
          <w:vanish/>
          <w:sz w:val="16"/>
          <w:szCs w:val="22"/>
          <w:shd w:val="clear" w:color="auto" w:fill="FFFF99"/>
          <w:rtl/>
        </w:rPr>
      </w:pPr>
    </w:p>
    <w:p w14:paraId="054CF657" w14:textId="77777777" w:rsidR="00BB120F" w:rsidRPr="00AF068E" w:rsidRDefault="00BB120F" w:rsidP="00BB120F">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בתקופת כהונתה של הכנסת ה-23</w:t>
      </w:r>
    </w:p>
    <w:p w14:paraId="74931D07" w14:textId="77777777" w:rsidR="00BB120F" w:rsidRPr="00AF068E" w:rsidRDefault="00BB120F" w:rsidP="00BB120F">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r w:rsidRPr="00AF068E">
        <w:rPr>
          <w:rStyle w:val="default"/>
          <w:rFonts w:ascii="FrankRuehl" w:hAnsi="FrankRuehl" w:cs="FrankRuehl" w:hint="cs"/>
          <w:b/>
          <w:bCs/>
          <w:vanish/>
          <w:szCs w:val="20"/>
          <w:shd w:val="clear" w:color="auto" w:fill="FFFF99"/>
          <w:rtl/>
        </w:rPr>
        <w:t xml:space="preserve"> הוראת שעה</w:t>
      </w:r>
    </w:p>
    <w:p w14:paraId="4ACD82F0" w14:textId="77777777" w:rsidR="00BB120F" w:rsidRPr="00AF068E" w:rsidRDefault="00BB120F" w:rsidP="00BB120F">
      <w:pPr>
        <w:pStyle w:val="P00"/>
        <w:spacing w:before="0"/>
        <w:ind w:left="0" w:right="1134"/>
        <w:rPr>
          <w:rStyle w:val="default"/>
          <w:rFonts w:ascii="FrankRuehl" w:hAnsi="FrankRuehl" w:cs="FrankRuehl"/>
          <w:vanish/>
          <w:szCs w:val="20"/>
          <w:shd w:val="clear" w:color="auto" w:fill="FFFF99"/>
          <w:rtl/>
        </w:rPr>
      </w:pPr>
      <w:hyperlink r:id="rId40"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9</w:t>
      </w:r>
      <w:r w:rsidRPr="00AF068E">
        <w:rPr>
          <w:rStyle w:val="default"/>
          <w:rFonts w:ascii="FrankRuehl" w:hAnsi="FrankRuehl" w:cs="FrankRuehl"/>
          <w:vanish/>
          <w:szCs w:val="20"/>
          <w:shd w:val="clear" w:color="auto" w:fill="FFFF99"/>
          <w:rtl/>
        </w:rPr>
        <w:t xml:space="preserve"> (</w:t>
      </w:r>
      <w:hyperlink r:id="rId41"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49251285" w14:textId="77777777" w:rsidR="00AF4030" w:rsidRPr="00AF068E" w:rsidRDefault="00AF4030" w:rsidP="00AF4030">
      <w:pPr>
        <w:pStyle w:val="P00"/>
        <w:ind w:left="0" w:right="1134"/>
        <w:rPr>
          <w:rStyle w:val="default"/>
          <w:rFonts w:cs="FrankRuehl"/>
          <w:vanish/>
          <w:sz w:val="16"/>
          <w:szCs w:val="22"/>
          <w:shd w:val="clear" w:color="auto" w:fill="FFFF99"/>
          <w:rtl/>
        </w:rPr>
      </w:pPr>
      <w:r w:rsidRPr="00AF068E">
        <w:rPr>
          <w:rStyle w:val="default"/>
          <w:rFonts w:cs="FrankRuehl" w:hint="cs"/>
          <w:vanish/>
          <w:sz w:val="16"/>
          <w:szCs w:val="22"/>
          <w:shd w:val="clear" w:color="auto" w:fill="FFFF99"/>
          <w:rtl/>
        </w:rPr>
        <w:tab/>
      </w:r>
      <w:r w:rsidRPr="00AF068E">
        <w:rPr>
          <w:rStyle w:val="default"/>
          <w:rFonts w:cs="FrankRuehl"/>
          <w:vanish/>
          <w:sz w:val="16"/>
          <w:szCs w:val="22"/>
          <w:shd w:val="clear" w:color="auto" w:fill="FFFF99"/>
          <w:rtl/>
        </w:rPr>
        <w:t>(א</w:t>
      </w:r>
      <w:r w:rsidRPr="00AF068E">
        <w:rPr>
          <w:rStyle w:val="default"/>
          <w:rFonts w:cs="FrankRuehl" w:hint="cs"/>
          <w:vanish/>
          <w:sz w:val="16"/>
          <w:szCs w:val="22"/>
          <w:shd w:val="clear" w:color="auto" w:fill="FFFF99"/>
          <w:rtl/>
        </w:rPr>
        <w:t>)</w:t>
      </w:r>
      <w:r w:rsidRPr="00AF068E">
        <w:rPr>
          <w:rStyle w:val="default"/>
          <w:rFonts w:cs="FrankRuehl" w:hint="cs"/>
          <w:vanish/>
          <w:sz w:val="16"/>
          <w:szCs w:val="22"/>
          <w:shd w:val="clear" w:color="auto" w:fill="FFFF99"/>
          <w:rtl/>
        </w:rPr>
        <w:tab/>
        <w:t xml:space="preserve">שר הממונה על משרד רשאי, בהסכמת ראש הממשלה ובאישור הממשלה, למנות לאותו משרד, מבין חברי הכנסת, סגן שר אחד </w:t>
      </w:r>
      <w:r w:rsidRPr="00AF068E">
        <w:rPr>
          <w:rStyle w:val="default"/>
          <w:rFonts w:cs="FrankRuehl" w:hint="cs"/>
          <w:vanish/>
          <w:sz w:val="16"/>
          <w:szCs w:val="22"/>
          <w:u w:val="single"/>
          <w:shd w:val="clear" w:color="auto" w:fill="FFFF99"/>
          <w:rtl/>
        </w:rPr>
        <w:t>או שני סגני שרים</w:t>
      </w:r>
      <w:r w:rsidRPr="00AF068E">
        <w:rPr>
          <w:rStyle w:val="default"/>
          <w:rFonts w:cs="FrankRuehl" w:hint="cs"/>
          <w:vanish/>
          <w:sz w:val="16"/>
          <w:szCs w:val="22"/>
          <w:shd w:val="clear" w:color="auto" w:fill="FFFF99"/>
          <w:rtl/>
        </w:rPr>
        <w:t>; סגן שר ייכנס לתפקידו משהודיעה הממשלה בכנסת על מינויו; לסגן שר שמונה על ידי ראש הממשלה ייקרא "סגן שר במשרד ראש הממשלה".</w:t>
      </w:r>
    </w:p>
    <w:p w14:paraId="2E445049"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p>
    <w:p w14:paraId="0DC8BD71" w14:textId="77777777" w:rsidR="00AF4030" w:rsidRPr="00AF068E" w:rsidRDefault="00AF4030" w:rsidP="00AF4030">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מיום 28.7.2021</w:t>
      </w:r>
    </w:p>
    <w:p w14:paraId="69183F03"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תיקון מס' 10</w:t>
      </w:r>
    </w:p>
    <w:p w14:paraId="6236414F"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hyperlink r:id="rId42" w:history="1">
        <w:r w:rsidRPr="00AF068E">
          <w:rPr>
            <w:rStyle w:val="Hyperlink"/>
            <w:rFonts w:ascii="FrankRuehl" w:hAnsi="FrankRuehl" w:hint="cs"/>
            <w:vanish/>
            <w:szCs w:val="20"/>
            <w:shd w:val="clear" w:color="auto" w:fill="FFFF99"/>
            <w:rtl/>
          </w:rPr>
          <w:t>ס"ח תשפ"א מס' 2920</w:t>
        </w:r>
      </w:hyperlink>
      <w:r w:rsidRPr="00AF068E">
        <w:rPr>
          <w:rStyle w:val="default"/>
          <w:rFonts w:ascii="FrankRuehl" w:hAnsi="FrankRuehl" w:cs="FrankRuehl" w:hint="cs"/>
          <w:vanish/>
          <w:szCs w:val="20"/>
          <w:shd w:val="clear" w:color="auto" w:fill="FFFF99"/>
          <w:rtl/>
        </w:rPr>
        <w:t xml:space="preserve"> מיום 28.7.2021 עמ' 382 (</w:t>
      </w:r>
      <w:hyperlink r:id="rId43" w:history="1">
        <w:r w:rsidRPr="00AF068E">
          <w:rPr>
            <w:rStyle w:val="Hyperlink"/>
            <w:rFonts w:ascii="FrankRuehl" w:hAnsi="FrankRuehl" w:hint="cs"/>
            <w:vanish/>
            <w:szCs w:val="20"/>
            <w:shd w:val="clear" w:color="auto" w:fill="FFFF99"/>
            <w:rtl/>
          </w:rPr>
          <w:t>מס' 1410</w:t>
        </w:r>
      </w:hyperlink>
      <w:r w:rsidRPr="00AF068E">
        <w:rPr>
          <w:rStyle w:val="default"/>
          <w:rFonts w:ascii="FrankRuehl" w:hAnsi="FrankRuehl" w:cs="FrankRuehl" w:hint="cs"/>
          <w:vanish/>
          <w:szCs w:val="20"/>
          <w:shd w:val="clear" w:color="auto" w:fill="FFFF99"/>
          <w:rtl/>
        </w:rPr>
        <w:t>)</w:t>
      </w:r>
    </w:p>
    <w:p w14:paraId="56747121" w14:textId="77777777" w:rsidR="00BB120F" w:rsidRPr="001E62CA" w:rsidRDefault="00BB120F" w:rsidP="001E62CA">
      <w:pPr>
        <w:pStyle w:val="P00"/>
        <w:ind w:left="0" w:right="1134"/>
        <w:rPr>
          <w:rStyle w:val="default"/>
          <w:rFonts w:cs="FrankRuehl" w:hint="cs"/>
          <w:sz w:val="2"/>
          <w:szCs w:val="2"/>
          <w:rtl/>
        </w:rPr>
      </w:pPr>
      <w:r w:rsidRPr="00AF068E">
        <w:rPr>
          <w:rStyle w:val="default"/>
          <w:rFonts w:cs="FrankRuehl" w:hint="cs"/>
          <w:vanish/>
          <w:sz w:val="16"/>
          <w:szCs w:val="22"/>
          <w:shd w:val="clear" w:color="auto" w:fill="FFFF99"/>
          <w:rtl/>
        </w:rPr>
        <w:tab/>
      </w:r>
      <w:r w:rsidRPr="00AF068E">
        <w:rPr>
          <w:rStyle w:val="default"/>
          <w:rFonts w:cs="FrankRuehl"/>
          <w:vanish/>
          <w:sz w:val="16"/>
          <w:szCs w:val="22"/>
          <w:shd w:val="clear" w:color="auto" w:fill="FFFF99"/>
          <w:rtl/>
        </w:rPr>
        <w:t>(א</w:t>
      </w:r>
      <w:r w:rsidRPr="00AF068E">
        <w:rPr>
          <w:rStyle w:val="default"/>
          <w:rFonts w:cs="FrankRuehl" w:hint="cs"/>
          <w:vanish/>
          <w:sz w:val="16"/>
          <w:szCs w:val="22"/>
          <w:shd w:val="clear" w:color="auto" w:fill="FFFF99"/>
          <w:rtl/>
        </w:rPr>
        <w:t>)</w:t>
      </w:r>
      <w:r w:rsidRPr="00AF068E">
        <w:rPr>
          <w:rStyle w:val="default"/>
          <w:rFonts w:cs="FrankRuehl" w:hint="cs"/>
          <w:vanish/>
          <w:sz w:val="16"/>
          <w:szCs w:val="22"/>
          <w:shd w:val="clear" w:color="auto" w:fill="FFFF99"/>
          <w:rtl/>
        </w:rPr>
        <w:tab/>
        <w:t>שר הממונה על משרד רשאי, בהסכמת ראש הממשלה ובאישור הממשלה, למנות לאותו משרד, מבין חברי הכנסת, סגן שר אחד</w:t>
      </w:r>
      <w:r w:rsidR="00AF4030" w:rsidRPr="00AF068E">
        <w:rPr>
          <w:rStyle w:val="default"/>
          <w:rFonts w:cs="FrankRuehl" w:hint="cs"/>
          <w:vanish/>
          <w:sz w:val="16"/>
          <w:szCs w:val="22"/>
          <w:u w:val="single"/>
          <w:shd w:val="clear" w:color="auto" w:fill="FFFF99"/>
          <w:rtl/>
        </w:rPr>
        <w:t>, אולם ראש הממשלה רשאי למנות כאמור שני סגני שרים במשרד ראש הממשלה</w:t>
      </w:r>
      <w:r w:rsidRPr="00AF068E">
        <w:rPr>
          <w:rStyle w:val="default"/>
          <w:rFonts w:cs="FrankRuehl" w:hint="cs"/>
          <w:vanish/>
          <w:sz w:val="16"/>
          <w:szCs w:val="22"/>
          <w:shd w:val="clear" w:color="auto" w:fill="FFFF99"/>
          <w:rtl/>
        </w:rPr>
        <w:t>; סגן שר ייכנס לתפקידו משהודיעה הממשלה בכנסת על מינויו; לסגן שר שמונה על ידי ראש הממשלה ייקרא "סגן שר במשרד ראש הממשלה".</w:t>
      </w:r>
      <w:bookmarkEnd w:id="35"/>
    </w:p>
    <w:p w14:paraId="4C24DB60" w14:textId="77777777" w:rsidR="00BF1067" w:rsidRDefault="00BF1067">
      <w:pPr>
        <w:pStyle w:val="P00"/>
        <w:spacing w:before="72"/>
        <w:ind w:left="0" w:right="1134"/>
        <w:rPr>
          <w:rStyle w:val="default"/>
          <w:rFonts w:cs="FrankRuehl"/>
          <w:rtl/>
        </w:rPr>
      </w:pPr>
      <w:bookmarkStart w:id="36" w:name="Seif25"/>
      <w:bookmarkEnd w:id="36"/>
      <w:r>
        <w:rPr>
          <w:rFonts w:cs="Miriam"/>
          <w:szCs w:val="32"/>
          <w:rtl/>
          <w:lang w:val="he-IL"/>
        </w:rPr>
        <w:pict w14:anchorId="0291BE2B">
          <v:shape id="_x0000_s2077" type="#_x0000_t202" style="position:absolute;left:0;text-align:left;margin-left:470.35pt;margin-top:7.1pt;width:1in;height:27pt;z-index:251636736" filled="f" stroked="f">
            <v:textbox inset="1mm,0,1mm,0">
              <w:txbxContent>
                <w:p w14:paraId="2BC5181B" w14:textId="77777777" w:rsidR="00BF1067" w:rsidRDefault="00BF1067">
                  <w:pPr>
                    <w:pStyle w:val="a5"/>
                    <w:autoSpaceDE w:val="0"/>
                    <w:autoSpaceDN w:val="0"/>
                    <w:spacing w:line="160" w:lineRule="exact"/>
                    <w:rPr>
                      <w:rFonts w:hint="cs"/>
                      <w:sz w:val="22"/>
                      <w:rtl/>
                    </w:rPr>
                  </w:pPr>
                  <w:r>
                    <w:rPr>
                      <w:rFonts w:hint="cs"/>
                      <w:sz w:val="22"/>
                      <w:rtl/>
                    </w:rPr>
                    <w:t>פקיעת כהונתו של סגן שר</w:t>
                  </w:r>
                </w:p>
              </w:txbxContent>
            </v:textbox>
            <w10:anchorlock/>
          </v:shape>
        </w:pict>
      </w:r>
      <w:r>
        <w:rPr>
          <w:rStyle w:val="default"/>
          <w:rFonts w:cs="Miriam"/>
          <w:sz w:val="32"/>
          <w:szCs w:val="32"/>
          <w:rtl/>
        </w:rPr>
        <w:t>26</w:t>
      </w:r>
      <w:r>
        <w:rPr>
          <w:rStyle w:val="default"/>
          <w:rFonts w:cs="FrankRuehl"/>
          <w:rtl/>
        </w:rPr>
        <w:t>.</w:t>
      </w:r>
      <w:r>
        <w:rPr>
          <w:rStyle w:val="default"/>
          <w:rFonts w:cs="FrankRuehl" w:hint="cs"/>
          <w:rtl/>
        </w:rPr>
        <w:tab/>
        <w:t>כ</w:t>
      </w:r>
      <w:r>
        <w:rPr>
          <w:rStyle w:val="default"/>
          <w:rFonts w:cs="FrankRuehl"/>
          <w:rtl/>
        </w:rPr>
        <w:t>ה</w:t>
      </w:r>
      <w:r>
        <w:rPr>
          <w:rStyle w:val="default"/>
          <w:rFonts w:cs="FrankRuehl" w:hint="cs"/>
          <w:rtl/>
        </w:rPr>
        <w:t>ונתו של סגן שר נפסקת בכל אחת מאלה:</w:t>
      </w:r>
    </w:p>
    <w:p w14:paraId="3D00CA4A" w14:textId="77777777" w:rsidR="00BF1067" w:rsidRDefault="00AE117D">
      <w:pPr>
        <w:pStyle w:val="P00"/>
        <w:spacing w:before="72"/>
        <w:ind w:left="624" w:right="1134"/>
        <w:rPr>
          <w:rStyle w:val="default"/>
          <w:rFonts w:cs="FrankRuehl"/>
          <w:rtl/>
        </w:rPr>
      </w:pPr>
      <w:r>
        <w:rPr>
          <w:rtl/>
          <w:lang w:eastAsia="en-US"/>
        </w:rPr>
        <w:pict w14:anchorId="2C393C68">
          <v:shape id="_x0000_s2125" type="#_x0000_t202" style="position:absolute;left:0;text-align:left;margin-left:470.35pt;margin-top:7.1pt;width:1in;height:18pt;z-index:251667456" filled="f" stroked="f">
            <v:textbox inset="1mm,0,1mm,0">
              <w:txbxContent>
                <w:p w14:paraId="3AE4194C" w14:textId="77777777" w:rsidR="00AE117D" w:rsidRPr="00827D09" w:rsidRDefault="00AE117D" w:rsidP="00AE117D">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4) תשע"ה-2015</w:t>
                  </w:r>
                </w:p>
              </w:txbxContent>
            </v:textbox>
          </v:shape>
        </w:pict>
      </w:r>
      <w:r w:rsidR="00BF1067">
        <w:rPr>
          <w:rStyle w:val="default"/>
          <w:rFonts w:cs="FrankRuehl"/>
          <w:rtl/>
        </w:rPr>
        <w:t>(1)</w:t>
      </w:r>
      <w:r w:rsidR="00BF1067">
        <w:rPr>
          <w:rStyle w:val="default"/>
          <w:rFonts w:cs="FrankRuehl" w:hint="cs"/>
          <w:rtl/>
        </w:rPr>
        <w:tab/>
      </w:r>
      <w:r w:rsidR="00BF1067">
        <w:rPr>
          <w:rStyle w:val="default"/>
          <w:rFonts w:cs="FrankRuehl"/>
          <w:rtl/>
        </w:rPr>
        <w:t>ס</w:t>
      </w:r>
      <w:r w:rsidR="00BF1067">
        <w:rPr>
          <w:rStyle w:val="default"/>
          <w:rFonts w:cs="FrankRuehl" w:hint="cs"/>
          <w:rtl/>
        </w:rPr>
        <w:t>גן השר התפטר בהגשת כתב התפטרות לשר שמינה אותו</w:t>
      </w:r>
      <w:r w:rsidRPr="00AE117D">
        <w:rPr>
          <w:rStyle w:val="default"/>
          <w:rFonts w:cs="FrankRuehl" w:hint="cs"/>
          <w:rtl/>
        </w:rPr>
        <w:t>; כהונתו של סגן השר נפסקת כעבור 48 שעות לאחר שכתב ההתפטרות נמסר לשר שמינה אותו, זולת אם חזר בו סגן השר קודם לכן; הסתיימה התקופה האמורה ביום מנוחה, יידחה סיומה ליום שלאחר מכן שאינו יום מנוחה, והכול כפי שייקבע בחוק</w:t>
      </w:r>
      <w:r w:rsidR="00BF1067">
        <w:rPr>
          <w:rStyle w:val="default"/>
          <w:rFonts w:cs="FrankRuehl" w:hint="cs"/>
          <w:rtl/>
        </w:rPr>
        <w:t>;</w:t>
      </w:r>
    </w:p>
    <w:p w14:paraId="625D5F9C" w14:textId="77777777" w:rsidR="00BF1067" w:rsidRDefault="00BF1067">
      <w:pPr>
        <w:pStyle w:val="P00"/>
        <w:spacing w:before="72"/>
        <w:ind w:left="624" w:right="1134"/>
        <w:rPr>
          <w:rStyle w:val="default"/>
          <w:rFonts w:cs="FrankRuehl"/>
          <w:rtl/>
        </w:rPr>
      </w:pPr>
      <w:r>
        <w:rPr>
          <w:rStyle w:val="default"/>
          <w:rFonts w:cs="FrankRuehl"/>
          <w:rtl/>
        </w:rPr>
        <w:t>(2)</w:t>
      </w:r>
      <w:r>
        <w:rPr>
          <w:rStyle w:val="default"/>
          <w:rFonts w:cs="FrankRuehl" w:hint="cs"/>
          <w:rtl/>
        </w:rPr>
        <w:tab/>
        <w:t>השר שמינה אותו חדל להיות שר או להיות ממונה על אותו משרד;</w:t>
      </w:r>
    </w:p>
    <w:p w14:paraId="3329BEA3" w14:textId="77777777" w:rsidR="00BF1067" w:rsidRDefault="00AE117D">
      <w:pPr>
        <w:pStyle w:val="P00"/>
        <w:spacing w:before="72"/>
        <w:ind w:left="624" w:right="1134"/>
        <w:rPr>
          <w:rStyle w:val="default"/>
          <w:rFonts w:cs="FrankRuehl"/>
          <w:rtl/>
        </w:rPr>
      </w:pPr>
      <w:r>
        <w:rPr>
          <w:rtl/>
          <w:lang w:eastAsia="en-US"/>
        </w:rPr>
        <w:pict w14:anchorId="2ACF31E2">
          <v:shape id="_x0000_s2128" type="#_x0000_t202" style="position:absolute;left:0;text-align:left;margin-left:470.35pt;margin-top:7.1pt;width:1in;height:18pt;z-index:251668480" filled="f" stroked="f">
            <v:textbox inset="1mm,0,1mm,0">
              <w:txbxContent>
                <w:p w14:paraId="542E127A" w14:textId="77777777" w:rsidR="00AE117D" w:rsidRPr="00827D09" w:rsidRDefault="00AE117D" w:rsidP="00AE117D">
                  <w:pPr>
                    <w:pStyle w:val="a5"/>
                    <w:autoSpaceDE w:val="0"/>
                    <w:autoSpaceDN w:val="0"/>
                    <w:spacing w:line="160" w:lineRule="exact"/>
                    <w:rPr>
                      <w:rFonts w:hint="cs"/>
                      <w:sz w:val="22"/>
                      <w:rtl/>
                    </w:rPr>
                  </w:pPr>
                  <w:r w:rsidRPr="00827D09">
                    <w:rPr>
                      <w:rFonts w:hint="cs"/>
                      <w:sz w:val="22"/>
                      <w:rtl/>
                    </w:rPr>
                    <w:t xml:space="preserve">(תיקון מס' </w:t>
                  </w:r>
                  <w:r>
                    <w:rPr>
                      <w:rFonts w:hint="cs"/>
                      <w:sz w:val="22"/>
                      <w:rtl/>
                    </w:rPr>
                    <w:t>4) תשע"ה-2015</w:t>
                  </w:r>
                </w:p>
              </w:txbxContent>
            </v:textbox>
          </v:shape>
        </w:pict>
      </w:r>
      <w:r w:rsidR="00BF1067">
        <w:rPr>
          <w:rStyle w:val="default"/>
          <w:rFonts w:cs="FrankRuehl"/>
          <w:rtl/>
        </w:rPr>
        <w:t>(3)</w:t>
      </w:r>
      <w:r w:rsidR="00BF1067">
        <w:rPr>
          <w:rStyle w:val="default"/>
          <w:rFonts w:cs="FrankRuehl" w:hint="cs"/>
          <w:rtl/>
        </w:rPr>
        <w:tab/>
        <w:t>ראש הממשלה, הממשלה או השר שמינה את סגן השר החליטו להפסיק את כהונתו; ואולם ראש הממשלה לא יעביר סגן שר מכהונתו אלא לאחר שהודיע על כוונתו לעשות כן לממשלה ולשר שמינה את סגן השר</w:t>
      </w:r>
      <w:r w:rsidRPr="00AE117D">
        <w:rPr>
          <w:rStyle w:val="default"/>
          <w:rFonts w:cs="FrankRuehl" w:hint="cs"/>
          <w:rtl/>
        </w:rPr>
        <w:t>; כהונתו של סגן השר נפסקת כעבור 48 שעות לאחר שכתב ההעברה מהכהונה נמסר לידיו כאמור, זולת אם חזרו בהם ראש הממשלה, הממשלה או השר שמינה אותו, לפי העניין, קודם לכן; הסתיימה התקופה האמורה ביום מנוחה, יידחה סיומה ליום שלאחר מכן שאינו יום מנוחה, והכול כפי שייקבע בחוק</w:t>
      </w:r>
      <w:r w:rsidR="00BF1067">
        <w:rPr>
          <w:rStyle w:val="default"/>
          <w:rFonts w:cs="FrankRuehl" w:hint="cs"/>
          <w:rtl/>
        </w:rPr>
        <w:t>;</w:t>
      </w:r>
    </w:p>
    <w:p w14:paraId="63833A52" w14:textId="77777777" w:rsidR="00BF1067" w:rsidRDefault="00BF1067">
      <w:pPr>
        <w:pStyle w:val="P00"/>
        <w:spacing w:before="72"/>
        <w:ind w:left="624" w:right="1134"/>
        <w:rPr>
          <w:rStyle w:val="default"/>
          <w:rFonts w:cs="FrankRuehl"/>
          <w:rtl/>
        </w:rPr>
      </w:pPr>
      <w:r>
        <w:rPr>
          <w:rStyle w:val="default"/>
          <w:rFonts w:cs="FrankRuehl"/>
          <w:rtl/>
        </w:rPr>
        <w:t>(4)</w:t>
      </w:r>
      <w:r>
        <w:rPr>
          <w:rStyle w:val="default"/>
          <w:rFonts w:cs="FrankRuehl" w:hint="cs"/>
          <w:rtl/>
        </w:rPr>
        <w:tab/>
        <w:t>כוננה ממשלה חדשה;</w:t>
      </w:r>
    </w:p>
    <w:p w14:paraId="3C614417" w14:textId="77777777" w:rsidR="00BF1067" w:rsidRDefault="00AE117D">
      <w:pPr>
        <w:pStyle w:val="P00"/>
        <w:spacing w:before="72"/>
        <w:ind w:left="624" w:right="1134"/>
        <w:rPr>
          <w:rStyle w:val="default"/>
          <w:rFonts w:cs="FrankRuehl" w:hint="cs"/>
          <w:rtl/>
        </w:rPr>
      </w:pPr>
      <w:r>
        <w:rPr>
          <w:rtl/>
          <w:lang w:eastAsia="en-US"/>
        </w:rPr>
        <w:pict w14:anchorId="69B97C3F">
          <v:shape id="_x0000_s2131" type="#_x0000_t202" style="position:absolute;left:0;text-align:left;margin-left:465.6pt;margin-top:7.1pt;width:76.75pt;height:19.1pt;z-index:251669504" filled="f" stroked="f">
            <v:textbox inset="1mm,0,1mm,0">
              <w:txbxContent>
                <w:p w14:paraId="206B3578" w14:textId="77777777" w:rsidR="00AE117D" w:rsidRPr="00827D09" w:rsidRDefault="00AE117D" w:rsidP="00AE117D">
                  <w:pPr>
                    <w:pStyle w:val="a5"/>
                    <w:autoSpaceDE w:val="0"/>
                    <w:autoSpaceDN w:val="0"/>
                    <w:spacing w:line="160" w:lineRule="exact"/>
                    <w:rPr>
                      <w:rFonts w:hint="cs"/>
                      <w:sz w:val="22"/>
                      <w:rtl/>
                    </w:rPr>
                  </w:pPr>
                  <w:r w:rsidRPr="00827D09">
                    <w:rPr>
                      <w:rFonts w:hint="cs"/>
                      <w:sz w:val="22"/>
                      <w:rtl/>
                    </w:rPr>
                    <w:t xml:space="preserve">(תיקון מס' </w:t>
                  </w:r>
                  <w:r w:rsidR="00857151">
                    <w:rPr>
                      <w:rFonts w:hint="cs"/>
                      <w:sz w:val="22"/>
                      <w:rtl/>
                    </w:rPr>
                    <w:t xml:space="preserve">9) </w:t>
                  </w:r>
                  <w:r w:rsidR="00857151">
                    <w:rPr>
                      <w:sz w:val="22"/>
                      <w:rtl/>
                    </w:rPr>
                    <w:br/>
                  </w:r>
                  <w:r w:rsidR="00857151">
                    <w:rPr>
                      <w:rFonts w:hint="cs"/>
                      <w:sz w:val="22"/>
                      <w:rtl/>
                    </w:rPr>
                    <w:t>תש"ף-2020</w:t>
                  </w:r>
                </w:p>
              </w:txbxContent>
            </v:textbox>
          </v:shape>
        </w:pict>
      </w:r>
      <w:r w:rsidR="00BF1067">
        <w:rPr>
          <w:rStyle w:val="default"/>
          <w:rFonts w:cs="FrankRuehl"/>
          <w:rtl/>
        </w:rPr>
        <w:t>(5)</w:t>
      </w:r>
      <w:r w:rsidR="00BF1067">
        <w:rPr>
          <w:rStyle w:val="default"/>
          <w:rFonts w:cs="FrankRuehl" w:hint="cs"/>
          <w:rtl/>
        </w:rPr>
        <w:tab/>
        <w:t>סגן השר חדל להיות חבר הכנסת</w:t>
      </w:r>
      <w:r w:rsidR="00857151" w:rsidRPr="00857151">
        <w:rPr>
          <w:rStyle w:val="default"/>
          <w:rFonts w:cs="FrankRuehl" w:hint="cs"/>
          <w:rtl/>
        </w:rPr>
        <w:t>, זולת אם חברותו בכנסת נפסקה לפי הוראות סעיף 42ג לחוק-יסוד: הכנסת ותקופת כהונתה של אותה הכנסת טרם הסתיימה</w:t>
      </w:r>
      <w:r w:rsidR="00BF1067">
        <w:rPr>
          <w:rStyle w:val="default"/>
          <w:rFonts w:cs="FrankRuehl" w:hint="cs"/>
          <w:rtl/>
        </w:rPr>
        <w:t>.</w:t>
      </w:r>
    </w:p>
    <w:p w14:paraId="7A7DFA32" w14:textId="77777777" w:rsidR="00AE117D" w:rsidRPr="00AF068E" w:rsidRDefault="00AE117D" w:rsidP="004B22DF">
      <w:pPr>
        <w:pStyle w:val="P00"/>
        <w:spacing w:before="0"/>
        <w:ind w:left="0" w:right="1134"/>
        <w:rPr>
          <w:rStyle w:val="default"/>
          <w:rFonts w:cs="FrankRuehl" w:hint="cs"/>
          <w:vanish/>
          <w:color w:val="FF0000"/>
          <w:szCs w:val="20"/>
          <w:shd w:val="clear" w:color="auto" w:fill="FFFF99"/>
          <w:rtl/>
        </w:rPr>
      </w:pPr>
      <w:bookmarkStart w:id="37" w:name="Rov80"/>
      <w:r w:rsidRPr="00AF068E">
        <w:rPr>
          <w:rStyle w:val="default"/>
          <w:rFonts w:cs="FrankRuehl" w:hint="cs"/>
          <w:vanish/>
          <w:color w:val="FF0000"/>
          <w:szCs w:val="20"/>
          <w:shd w:val="clear" w:color="auto" w:fill="FFFF99"/>
          <w:rtl/>
        </w:rPr>
        <w:t xml:space="preserve">מיום </w:t>
      </w:r>
      <w:r w:rsidR="004B22DF" w:rsidRPr="00AF068E">
        <w:rPr>
          <w:rStyle w:val="default"/>
          <w:rFonts w:cs="FrankRuehl" w:hint="cs"/>
          <w:vanish/>
          <w:color w:val="FF0000"/>
          <w:szCs w:val="20"/>
          <w:shd w:val="clear" w:color="auto" w:fill="FFFF99"/>
          <w:rtl/>
        </w:rPr>
        <w:t>6</w:t>
      </w:r>
      <w:r w:rsidRPr="00AF068E">
        <w:rPr>
          <w:rStyle w:val="default"/>
          <w:rFonts w:cs="FrankRuehl" w:hint="cs"/>
          <w:vanish/>
          <w:color w:val="FF0000"/>
          <w:szCs w:val="20"/>
          <w:shd w:val="clear" w:color="auto" w:fill="FFFF99"/>
          <w:rtl/>
        </w:rPr>
        <w:t>.8.2015</w:t>
      </w:r>
    </w:p>
    <w:p w14:paraId="4DF45A2E" w14:textId="77777777" w:rsidR="00AE117D" w:rsidRPr="00AF068E" w:rsidRDefault="00AE117D" w:rsidP="00AE117D">
      <w:pPr>
        <w:pStyle w:val="P00"/>
        <w:spacing w:before="0"/>
        <w:ind w:left="0" w:right="1134"/>
        <w:rPr>
          <w:rStyle w:val="default"/>
          <w:rFonts w:cs="FrankRuehl" w:hint="cs"/>
          <w:vanish/>
          <w:color w:val="FF0000"/>
          <w:szCs w:val="20"/>
          <w:shd w:val="clear" w:color="auto" w:fill="FFFF99"/>
          <w:rtl/>
        </w:rPr>
      </w:pPr>
      <w:r w:rsidRPr="00AF068E">
        <w:rPr>
          <w:rStyle w:val="default"/>
          <w:rFonts w:cs="FrankRuehl" w:hint="cs"/>
          <w:vanish/>
          <w:color w:val="FF0000"/>
          <w:szCs w:val="20"/>
          <w:shd w:val="clear" w:color="auto" w:fill="FFFF99"/>
          <w:rtl/>
        </w:rPr>
        <w:t>פסקה 26(5) בתקופת כהונתה של הכנסת ה-20</w:t>
      </w:r>
      <w:r w:rsidR="0056096D" w:rsidRPr="00AF068E">
        <w:rPr>
          <w:rStyle w:val="default"/>
          <w:rFonts w:cs="FrankRuehl" w:hint="cs"/>
          <w:vanish/>
          <w:color w:val="FF0000"/>
          <w:szCs w:val="20"/>
          <w:shd w:val="clear" w:color="auto" w:fill="FFFF99"/>
          <w:rtl/>
        </w:rPr>
        <w:t xml:space="preserve"> עד יום 30.4.2019</w:t>
      </w:r>
    </w:p>
    <w:p w14:paraId="32348708"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4 והוראת שעה</w:t>
      </w:r>
    </w:p>
    <w:p w14:paraId="242CFC19" w14:textId="77777777" w:rsidR="00AE117D" w:rsidRPr="00AF068E" w:rsidRDefault="00AE117D" w:rsidP="004B22DF">
      <w:pPr>
        <w:pStyle w:val="P00"/>
        <w:spacing w:before="0"/>
        <w:ind w:left="0" w:right="1134"/>
        <w:rPr>
          <w:rStyle w:val="default"/>
          <w:rFonts w:cs="FrankRuehl" w:hint="cs"/>
          <w:vanish/>
          <w:szCs w:val="20"/>
          <w:shd w:val="clear" w:color="auto" w:fill="FFFF99"/>
          <w:rtl/>
        </w:rPr>
      </w:pPr>
      <w:hyperlink r:id="rId44" w:history="1">
        <w:r w:rsidRPr="00AF068E">
          <w:rPr>
            <w:rStyle w:val="Hyperlink"/>
            <w:rFonts w:hint="cs"/>
            <w:vanish/>
            <w:szCs w:val="20"/>
            <w:shd w:val="clear" w:color="auto" w:fill="FFFF99"/>
            <w:rtl/>
          </w:rPr>
          <w:t>ס"ח תשע"ה מס' 2500</w:t>
        </w:r>
      </w:hyperlink>
      <w:r w:rsidRPr="00AF068E">
        <w:rPr>
          <w:rStyle w:val="default"/>
          <w:rFonts w:cs="FrankRuehl" w:hint="cs"/>
          <w:vanish/>
          <w:szCs w:val="20"/>
          <w:shd w:val="clear" w:color="auto" w:fill="FFFF99"/>
          <w:rtl/>
        </w:rPr>
        <w:t xml:space="preserve"> מיום </w:t>
      </w:r>
      <w:r w:rsidR="004B22DF" w:rsidRPr="00AF068E">
        <w:rPr>
          <w:rStyle w:val="default"/>
          <w:rFonts w:cs="FrankRuehl" w:hint="cs"/>
          <w:vanish/>
          <w:szCs w:val="20"/>
          <w:shd w:val="clear" w:color="auto" w:fill="FFFF99"/>
          <w:rtl/>
        </w:rPr>
        <w:t>6</w:t>
      </w:r>
      <w:r w:rsidRPr="00AF068E">
        <w:rPr>
          <w:rStyle w:val="default"/>
          <w:rFonts w:cs="FrankRuehl" w:hint="cs"/>
          <w:vanish/>
          <w:szCs w:val="20"/>
          <w:shd w:val="clear" w:color="auto" w:fill="FFFF99"/>
          <w:rtl/>
        </w:rPr>
        <w:t>.8.2015 עמ' 249 (</w:t>
      </w:r>
      <w:hyperlink r:id="rId45" w:history="1">
        <w:r w:rsidRPr="00AF068E">
          <w:rPr>
            <w:rStyle w:val="Hyperlink"/>
            <w:rFonts w:hint="cs"/>
            <w:vanish/>
            <w:szCs w:val="20"/>
            <w:shd w:val="clear" w:color="auto" w:fill="FFFF99"/>
            <w:rtl/>
          </w:rPr>
          <w:t>ה"ח 940</w:t>
        </w:r>
      </w:hyperlink>
      <w:r w:rsidRPr="00AF068E">
        <w:rPr>
          <w:rStyle w:val="default"/>
          <w:rFonts w:cs="FrankRuehl" w:hint="cs"/>
          <w:vanish/>
          <w:szCs w:val="20"/>
          <w:shd w:val="clear" w:color="auto" w:fill="FFFF99"/>
          <w:rtl/>
        </w:rPr>
        <w:t>)</w:t>
      </w:r>
    </w:p>
    <w:p w14:paraId="6CD01BC7" w14:textId="77777777" w:rsidR="00AE117D" w:rsidRPr="00AF068E" w:rsidRDefault="00AE117D" w:rsidP="00AE117D">
      <w:pPr>
        <w:pStyle w:val="P00"/>
        <w:ind w:left="0"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26.</w:t>
      </w:r>
      <w:r w:rsidRPr="00AF068E">
        <w:rPr>
          <w:rStyle w:val="default"/>
          <w:rFonts w:cs="FrankRuehl" w:hint="cs"/>
          <w:vanish/>
          <w:sz w:val="22"/>
          <w:szCs w:val="22"/>
          <w:shd w:val="clear" w:color="auto" w:fill="FFFF99"/>
          <w:rtl/>
        </w:rPr>
        <w:tab/>
        <w:t>כ</w:t>
      </w:r>
      <w:r w:rsidRPr="00AF068E">
        <w:rPr>
          <w:rStyle w:val="default"/>
          <w:rFonts w:cs="FrankRuehl"/>
          <w:vanish/>
          <w:sz w:val="22"/>
          <w:szCs w:val="22"/>
          <w:shd w:val="clear" w:color="auto" w:fill="FFFF99"/>
          <w:rtl/>
        </w:rPr>
        <w:t>ה</w:t>
      </w:r>
      <w:r w:rsidRPr="00AF068E">
        <w:rPr>
          <w:rStyle w:val="default"/>
          <w:rFonts w:cs="FrankRuehl" w:hint="cs"/>
          <w:vanish/>
          <w:sz w:val="22"/>
          <w:szCs w:val="22"/>
          <w:shd w:val="clear" w:color="auto" w:fill="FFFF99"/>
          <w:rtl/>
        </w:rPr>
        <w:t>ונתו של סגן שר נפסקת בכל אחת מאלה:</w:t>
      </w:r>
    </w:p>
    <w:p w14:paraId="06C69330" w14:textId="77777777" w:rsidR="00AE117D" w:rsidRPr="00AF068E" w:rsidRDefault="00AE117D" w:rsidP="00AE117D">
      <w:pPr>
        <w:pStyle w:val="P00"/>
        <w:spacing w:before="0"/>
        <w:ind w:left="624" w:right="1134"/>
        <w:rPr>
          <w:rStyle w:val="default"/>
          <w:rFonts w:cs="FrankRuehl" w:hint="cs"/>
          <w:vanish/>
          <w:sz w:val="22"/>
          <w:szCs w:val="22"/>
          <w:shd w:val="clear" w:color="auto" w:fill="FFFF99"/>
          <w:rtl/>
        </w:rPr>
      </w:pPr>
      <w:r w:rsidRPr="00AF068E">
        <w:rPr>
          <w:rStyle w:val="default"/>
          <w:rFonts w:cs="FrankRuehl"/>
          <w:vanish/>
          <w:sz w:val="22"/>
          <w:szCs w:val="22"/>
          <w:shd w:val="clear" w:color="auto" w:fill="FFFF99"/>
          <w:rtl/>
        </w:rPr>
        <w:t>(1)</w:t>
      </w: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ס</w:t>
      </w:r>
      <w:r w:rsidRPr="00AF068E">
        <w:rPr>
          <w:rStyle w:val="default"/>
          <w:rFonts w:cs="FrankRuehl" w:hint="cs"/>
          <w:vanish/>
          <w:sz w:val="22"/>
          <w:szCs w:val="22"/>
          <w:shd w:val="clear" w:color="auto" w:fill="FFFF99"/>
          <w:rtl/>
        </w:rPr>
        <w:t xml:space="preserve">גן השר התפטר בהגשת כתב התפטרות לשר שמינה אותו; </w:t>
      </w:r>
      <w:r w:rsidRPr="00AF068E">
        <w:rPr>
          <w:rStyle w:val="default"/>
          <w:rFonts w:cs="FrankRuehl" w:hint="cs"/>
          <w:vanish/>
          <w:sz w:val="22"/>
          <w:szCs w:val="22"/>
          <w:u w:val="single"/>
          <w:shd w:val="clear" w:color="auto" w:fill="FFFF99"/>
          <w:rtl/>
        </w:rPr>
        <w:t>כהונתו של סגן השר נפסקת כעבור 48 שעות לאחר שכתב ההתפטרות נמסר לשר שמינה אותו, זולת אם חזר בו סגן השר קודם לכן; הסתיימה התקופה האמורה ביום מנוחה, יידחה סיומה ליום שלאחר מכן שאינו יום מנוחה, והכול כפי שייקבע בחוק;</w:t>
      </w:r>
    </w:p>
    <w:p w14:paraId="0B094F83" w14:textId="77777777" w:rsidR="00AE117D" w:rsidRPr="00AF068E" w:rsidRDefault="00AE117D" w:rsidP="00AE117D">
      <w:pPr>
        <w:pStyle w:val="P00"/>
        <w:spacing w:before="0"/>
        <w:ind w:left="624"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(2)</w:t>
      </w:r>
      <w:r w:rsidRPr="00AF068E">
        <w:rPr>
          <w:rStyle w:val="default"/>
          <w:rFonts w:cs="FrankRuehl" w:hint="cs"/>
          <w:vanish/>
          <w:sz w:val="22"/>
          <w:szCs w:val="22"/>
          <w:shd w:val="clear" w:color="auto" w:fill="FFFF99"/>
          <w:rtl/>
        </w:rPr>
        <w:tab/>
        <w:t>השר שמינה אותו חדל להיות שר או להיות ממונה על אותו משרד;</w:t>
      </w:r>
    </w:p>
    <w:p w14:paraId="7F3C1B78" w14:textId="77777777" w:rsidR="00AE117D" w:rsidRPr="00AF068E" w:rsidRDefault="00AE117D" w:rsidP="00AE117D">
      <w:pPr>
        <w:pStyle w:val="P00"/>
        <w:spacing w:before="0"/>
        <w:ind w:left="624" w:right="1134"/>
        <w:rPr>
          <w:rStyle w:val="default"/>
          <w:rFonts w:cs="FrankRuehl" w:hint="cs"/>
          <w:vanish/>
          <w:sz w:val="22"/>
          <w:szCs w:val="22"/>
          <w:shd w:val="clear" w:color="auto" w:fill="FFFF99"/>
          <w:rtl/>
        </w:rPr>
      </w:pPr>
      <w:r w:rsidRPr="00AF068E">
        <w:rPr>
          <w:rStyle w:val="default"/>
          <w:rFonts w:cs="FrankRuehl"/>
          <w:vanish/>
          <w:sz w:val="22"/>
          <w:szCs w:val="22"/>
          <w:shd w:val="clear" w:color="auto" w:fill="FFFF99"/>
          <w:rtl/>
        </w:rPr>
        <w:t>(3)</w:t>
      </w:r>
      <w:r w:rsidRPr="00AF068E">
        <w:rPr>
          <w:rStyle w:val="default"/>
          <w:rFonts w:cs="FrankRuehl" w:hint="cs"/>
          <w:vanish/>
          <w:sz w:val="22"/>
          <w:szCs w:val="22"/>
          <w:shd w:val="clear" w:color="auto" w:fill="FFFF99"/>
          <w:rtl/>
        </w:rPr>
        <w:tab/>
        <w:t xml:space="preserve">ראש הממשלה, הממשלה או השר שמינה את סגן השר החליטו להפסיק את כהונתו; ואולם ראש הממשלה לא יעביר סגן שר מכהונתו אלא לאחר שהודיע על כוונתו לעשות כן לממשלה ולשר שמינה את סגן השר; </w:t>
      </w:r>
      <w:r w:rsidRPr="00AF068E">
        <w:rPr>
          <w:rStyle w:val="default"/>
          <w:rFonts w:cs="FrankRuehl" w:hint="cs"/>
          <w:vanish/>
          <w:sz w:val="22"/>
          <w:szCs w:val="22"/>
          <w:u w:val="single"/>
          <w:shd w:val="clear" w:color="auto" w:fill="FFFF99"/>
          <w:rtl/>
        </w:rPr>
        <w:t>כהונתו של סגן השר נפסקת כעבור 48 שעות לאחר שכתב ההעברה מהכהונה נמסר לידיו כאמור, זולת אם חזרו בהם ראש הממשלה, הממשלה או השר שמינה אותו, לפי העניין, קודם לכן; הסתיימה התקופה האמורה ביום מנוחה, יידחה סיומה ליום שלאחר מכן שאינו יום מנוחה, והכול כפי שייקבע בחוק;</w:t>
      </w:r>
    </w:p>
    <w:p w14:paraId="3FF6C45A" w14:textId="77777777" w:rsidR="00AE117D" w:rsidRPr="00AF068E" w:rsidRDefault="00AE117D" w:rsidP="00AE117D">
      <w:pPr>
        <w:pStyle w:val="P00"/>
        <w:spacing w:before="0"/>
        <w:ind w:left="624"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(4)</w:t>
      </w:r>
      <w:r w:rsidRPr="00AF068E">
        <w:rPr>
          <w:rStyle w:val="default"/>
          <w:rFonts w:cs="FrankRuehl" w:hint="cs"/>
          <w:vanish/>
          <w:sz w:val="22"/>
          <w:szCs w:val="22"/>
          <w:shd w:val="clear" w:color="auto" w:fill="FFFF99"/>
          <w:rtl/>
        </w:rPr>
        <w:tab/>
        <w:t>כוננה ממשלה חדשה;</w:t>
      </w:r>
    </w:p>
    <w:p w14:paraId="78D790FA" w14:textId="77777777" w:rsidR="00AE117D" w:rsidRPr="00AF068E" w:rsidRDefault="00AE117D" w:rsidP="00AE117D">
      <w:pPr>
        <w:pStyle w:val="P00"/>
        <w:spacing w:before="0"/>
        <w:ind w:left="624"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(5)</w:t>
      </w:r>
      <w:r w:rsidRPr="00AF068E">
        <w:rPr>
          <w:rStyle w:val="default"/>
          <w:rFonts w:cs="FrankRuehl" w:hint="cs"/>
          <w:vanish/>
          <w:sz w:val="22"/>
          <w:szCs w:val="22"/>
          <w:shd w:val="clear" w:color="auto" w:fill="FFFF99"/>
          <w:rtl/>
        </w:rPr>
        <w:tab/>
        <w:t xml:space="preserve">סגן השר חדל להיות </w:t>
      </w:r>
      <w:r w:rsidRPr="00AF068E">
        <w:rPr>
          <w:rStyle w:val="default"/>
          <w:rFonts w:cs="FrankRuehl" w:hint="cs"/>
          <w:strike/>
          <w:vanish/>
          <w:sz w:val="22"/>
          <w:szCs w:val="22"/>
          <w:shd w:val="clear" w:color="auto" w:fill="FFFF99"/>
          <w:rtl/>
        </w:rPr>
        <w:t>חבר הכנסת</w:t>
      </w:r>
      <w:r w:rsidRPr="00AF068E">
        <w:rPr>
          <w:rStyle w:val="default"/>
          <w:rFonts w:cs="FrankRuehl" w:hint="cs"/>
          <w:vanish/>
          <w:sz w:val="22"/>
          <w:szCs w:val="22"/>
          <w:shd w:val="clear" w:color="auto" w:fill="FFFF99"/>
          <w:rtl/>
        </w:rPr>
        <w:t xml:space="preserve"> </w:t>
      </w:r>
      <w:r w:rsidRPr="00AF068E">
        <w:rPr>
          <w:rStyle w:val="default"/>
          <w:rFonts w:cs="FrankRuehl" w:hint="cs"/>
          <w:vanish/>
          <w:sz w:val="22"/>
          <w:szCs w:val="22"/>
          <w:u w:val="single"/>
          <w:shd w:val="clear" w:color="auto" w:fill="FFFF99"/>
          <w:rtl/>
        </w:rPr>
        <w:t>חבר הכנסת, זולת אם הפסיק להיות חבר הכנסת לפי הוראות סעיף 42ג לחוק-יסוד: הכנסת</w:t>
      </w:r>
      <w:r w:rsidRPr="00AF068E">
        <w:rPr>
          <w:rStyle w:val="default"/>
          <w:rFonts w:cs="FrankRuehl" w:hint="cs"/>
          <w:vanish/>
          <w:sz w:val="22"/>
          <w:szCs w:val="22"/>
          <w:shd w:val="clear" w:color="auto" w:fill="FFFF99"/>
          <w:rtl/>
        </w:rPr>
        <w:t>.</w:t>
      </w:r>
    </w:p>
    <w:p w14:paraId="00E1B053" w14:textId="77777777" w:rsidR="00857151" w:rsidRPr="00AF068E" w:rsidRDefault="00857151" w:rsidP="00857151">
      <w:pPr>
        <w:pStyle w:val="P00"/>
        <w:spacing w:before="0"/>
        <w:ind w:left="624" w:right="1134"/>
        <w:rPr>
          <w:rStyle w:val="default"/>
          <w:rFonts w:ascii="FrankRuehl" w:hAnsi="FrankRuehl" w:cs="FrankRuehl"/>
          <w:vanish/>
          <w:szCs w:val="20"/>
          <w:shd w:val="clear" w:color="auto" w:fill="FFFF99"/>
          <w:rtl/>
        </w:rPr>
      </w:pPr>
    </w:p>
    <w:p w14:paraId="6D360A09" w14:textId="77777777" w:rsidR="00857151" w:rsidRPr="00AF068E" w:rsidRDefault="00857151" w:rsidP="00857151">
      <w:pPr>
        <w:pStyle w:val="P00"/>
        <w:spacing w:before="0"/>
        <w:ind w:left="624"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16.6.2020</w:t>
      </w:r>
    </w:p>
    <w:p w14:paraId="4D2BE9B7" w14:textId="77777777" w:rsidR="00857151" w:rsidRPr="00AF068E" w:rsidRDefault="00857151" w:rsidP="00857151">
      <w:pPr>
        <w:pStyle w:val="P00"/>
        <w:spacing w:before="0"/>
        <w:ind w:left="624"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9</w:t>
      </w:r>
    </w:p>
    <w:p w14:paraId="28B1ECD2" w14:textId="77777777" w:rsidR="00857151" w:rsidRPr="00AF068E" w:rsidRDefault="00857151" w:rsidP="00857151">
      <w:pPr>
        <w:pStyle w:val="P00"/>
        <w:spacing w:before="0"/>
        <w:ind w:left="624" w:right="1134"/>
        <w:rPr>
          <w:rStyle w:val="default"/>
          <w:rFonts w:ascii="FrankRuehl" w:hAnsi="FrankRuehl" w:cs="FrankRuehl"/>
          <w:vanish/>
          <w:szCs w:val="20"/>
          <w:shd w:val="clear" w:color="auto" w:fill="FFFF99"/>
          <w:rtl/>
        </w:rPr>
      </w:pPr>
      <w:hyperlink r:id="rId46" w:history="1">
        <w:r w:rsidRPr="00AF068E">
          <w:rPr>
            <w:rStyle w:val="Hyperlink"/>
            <w:rFonts w:ascii="FrankRuehl" w:hAnsi="FrankRuehl"/>
            <w:vanish/>
            <w:szCs w:val="20"/>
            <w:shd w:val="clear" w:color="auto" w:fill="FFFF99"/>
            <w:rtl/>
          </w:rPr>
          <w:t>ס"ח תש"ף מס' 2800</w:t>
        </w:r>
      </w:hyperlink>
      <w:r w:rsidRPr="00AF068E">
        <w:rPr>
          <w:rStyle w:val="default"/>
          <w:rFonts w:ascii="FrankRuehl" w:hAnsi="FrankRuehl" w:cs="FrankRuehl"/>
          <w:vanish/>
          <w:szCs w:val="20"/>
          <w:shd w:val="clear" w:color="auto" w:fill="FFFF99"/>
          <w:rtl/>
        </w:rPr>
        <w:t xml:space="preserve"> מיום 16.6.2020 עמ' 72 (</w:t>
      </w:r>
      <w:hyperlink r:id="rId47" w:history="1">
        <w:r w:rsidRPr="00AF068E">
          <w:rPr>
            <w:rStyle w:val="Hyperlink"/>
            <w:rFonts w:ascii="FrankRuehl" w:hAnsi="FrankRuehl"/>
            <w:vanish/>
            <w:szCs w:val="20"/>
            <w:shd w:val="clear" w:color="auto" w:fill="FFFF99"/>
            <w:rtl/>
          </w:rPr>
          <w:t>ה"ח 841</w:t>
        </w:r>
      </w:hyperlink>
      <w:r w:rsidRPr="00AF068E">
        <w:rPr>
          <w:rStyle w:val="default"/>
          <w:rFonts w:ascii="FrankRuehl" w:hAnsi="FrankRuehl" w:cs="FrankRuehl"/>
          <w:vanish/>
          <w:szCs w:val="20"/>
          <w:shd w:val="clear" w:color="auto" w:fill="FFFF99"/>
          <w:rtl/>
        </w:rPr>
        <w:t>)</w:t>
      </w:r>
    </w:p>
    <w:p w14:paraId="4CD6F7E0" w14:textId="77777777" w:rsidR="00857151" w:rsidRPr="00857151" w:rsidRDefault="00857151" w:rsidP="00857151">
      <w:pPr>
        <w:pStyle w:val="P00"/>
        <w:ind w:left="624" w:right="1134"/>
        <w:rPr>
          <w:rStyle w:val="default"/>
          <w:rFonts w:cs="FrankRuehl"/>
          <w:sz w:val="2"/>
          <w:szCs w:val="2"/>
          <w:shd w:val="clear" w:color="auto" w:fill="FFFF99"/>
          <w:rtl/>
        </w:rPr>
      </w:pPr>
      <w:r w:rsidRPr="00AF068E">
        <w:rPr>
          <w:rStyle w:val="default"/>
          <w:rFonts w:cs="FrankRuehl"/>
          <w:vanish/>
          <w:sz w:val="22"/>
          <w:szCs w:val="22"/>
          <w:shd w:val="clear" w:color="auto" w:fill="FFFF99"/>
          <w:rtl/>
        </w:rPr>
        <w:t>(5)</w:t>
      </w:r>
      <w:r w:rsidRPr="00AF068E">
        <w:rPr>
          <w:rStyle w:val="default"/>
          <w:rFonts w:cs="FrankRuehl" w:hint="cs"/>
          <w:vanish/>
          <w:sz w:val="22"/>
          <w:szCs w:val="22"/>
          <w:shd w:val="clear" w:color="auto" w:fill="FFFF99"/>
          <w:rtl/>
        </w:rPr>
        <w:tab/>
        <w:t xml:space="preserve">סגן השר חדל להיות </w:t>
      </w:r>
      <w:r w:rsidRPr="00AF068E">
        <w:rPr>
          <w:rStyle w:val="default"/>
          <w:rFonts w:cs="FrankRuehl" w:hint="cs"/>
          <w:strike/>
          <w:vanish/>
          <w:sz w:val="22"/>
          <w:szCs w:val="22"/>
          <w:shd w:val="clear" w:color="auto" w:fill="FFFF99"/>
          <w:rtl/>
        </w:rPr>
        <w:t>חבר הכנסת</w:t>
      </w:r>
      <w:r w:rsidRPr="00AF068E">
        <w:rPr>
          <w:rStyle w:val="default"/>
          <w:rFonts w:cs="FrankRuehl" w:hint="cs"/>
          <w:vanish/>
          <w:sz w:val="22"/>
          <w:szCs w:val="22"/>
          <w:shd w:val="clear" w:color="auto" w:fill="FFFF99"/>
          <w:rtl/>
        </w:rPr>
        <w:t xml:space="preserve"> </w:t>
      </w:r>
      <w:r w:rsidRPr="00AF068E">
        <w:rPr>
          <w:rStyle w:val="default"/>
          <w:rFonts w:cs="FrankRuehl" w:hint="cs"/>
          <w:vanish/>
          <w:sz w:val="22"/>
          <w:szCs w:val="22"/>
          <w:u w:val="single"/>
          <w:shd w:val="clear" w:color="auto" w:fill="FFFF99"/>
          <w:rtl/>
        </w:rPr>
        <w:t>חבר הכנסת, זולת אם חברותו בכנסת נפסקה לפי הוראות סעיף 42ג לחוק-יסוד: הכנסת ותקופת כהונתה של אותה הכנסת טרם הסתיימה</w:t>
      </w:r>
      <w:r w:rsidRPr="00AF068E">
        <w:rPr>
          <w:rStyle w:val="default"/>
          <w:rFonts w:cs="FrankRuehl" w:hint="cs"/>
          <w:vanish/>
          <w:sz w:val="22"/>
          <w:szCs w:val="22"/>
          <w:shd w:val="clear" w:color="auto" w:fill="FFFF99"/>
          <w:rtl/>
        </w:rPr>
        <w:t>.</w:t>
      </w:r>
      <w:bookmarkEnd w:id="37"/>
    </w:p>
    <w:p w14:paraId="6DF02011" w14:textId="77777777" w:rsidR="00BF1067" w:rsidRDefault="00BF1067">
      <w:pPr>
        <w:pStyle w:val="P00"/>
        <w:spacing w:before="72"/>
        <w:ind w:left="0" w:right="1134"/>
        <w:rPr>
          <w:rStyle w:val="default"/>
          <w:rFonts w:cs="FrankRuehl"/>
          <w:rtl/>
        </w:rPr>
      </w:pPr>
      <w:bookmarkStart w:id="38" w:name="Seif26"/>
      <w:bookmarkEnd w:id="38"/>
      <w:r>
        <w:rPr>
          <w:rFonts w:cs="Miriam"/>
          <w:szCs w:val="32"/>
          <w:rtl/>
          <w:lang w:val="he-IL"/>
        </w:rPr>
        <w:pict w14:anchorId="0BE0723A">
          <v:shape id="_x0000_s2078" type="#_x0000_t202" style="position:absolute;left:0;text-align:left;margin-left:470.35pt;margin-top:7.1pt;width:69.4pt;height:27pt;z-index:251637760" filled="f" stroked="f">
            <v:textbox inset="1mm,0,1mm,0">
              <w:txbxContent>
                <w:p w14:paraId="2D311E06" w14:textId="77777777" w:rsidR="00BF1067" w:rsidRDefault="00BF1067">
                  <w:pPr>
                    <w:pStyle w:val="a5"/>
                    <w:autoSpaceDE w:val="0"/>
                    <w:autoSpaceDN w:val="0"/>
                    <w:spacing w:line="160" w:lineRule="exact"/>
                    <w:rPr>
                      <w:rFonts w:hint="cs"/>
                      <w:sz w:val="22"/>
                      <w:rtl/>
                    </w:rPr>
                  </w:pPr>
                  <w:r>
                    <w:rPr>
                      <w:rFonts w:hint="cs"/>
                      <w:sz w:val="22"/>
                      <w:rtl/>
                    </w:rPr>
                    <w:t>הפסקת כהונת סגן שר מחמת עבירה</w:t>
                  </w:r>
                </w:p>
              </w:txbxContent>
            </v:textbox>
            <w10:anchorlock/>
          </v:shape>
        </w:pict>
      </w:r>
      <w:r>
        <w:rPr>
          <w:rStyle w:val="default"/>
          <w:rFonts w:cs="Miriam"/>
          <w:sz w:val="32"/>
          <w:szCs w:val="32"/>
          <w:rtl/>
        </w:rPr>
        <w:t>27</w:t>
      </w:r>
      <w:r>
        <w:rPr>
          <w:rStyle w:val="default"/>
          <w:rFonts w:cs="FrankRuehl"/>
          <w:rtl/>
        </w:rPr>
        <w:t>.</w:t>
      </w:r>
      <w:r>
        <w:rPr>
          <w:rStyle w:val="default"/>
          <w:rFonts w:cs="FrankRuehl" w:hint="cs"/>
          <w:rtl/>
        </w:rPr>
        <w:tab/>
        <w:t>ב</w:t>
      </w:r>
      <w:r>
        <w:rPr>
          <w:rStyle w:val="default"/>
          <w:rFonts w:cs="FrankRuehl"/>
          <w:rtl/>
        </w:rPr>
        <w:t>י</w:t>
      </w:r>
      <w:r>
        <w:rPr>
          <w:rStyle w:val="default"/>
          <w:rFonts w:cs="FrankRuehl" w:hint="cs"/>
          <w:rtl/>
        </w:rPr>
        <w:t>ת המשפט שהרשיע סגן שר בעבירה יקבע בפסק דינו אם יש באותה עבירה משום קלון; קבע בית המשפט כאמור, תיפסק כהונתו של סגן השר ביום מתן פסק הדין.</w:t>
      </w:r>
    </w:p>
    <w:p w14:paraId="300B2842" w14:textId="77777777" w:rsidR="003B3825" w:rsidRPr="003B3825" w:rsidRDefault="00BF1067" w:rsidP="005325F1">
      <w:pPr>
        <w:pStyle w:val="P00"/>
        <w:spacing w:before="72"/>
        <w:ind w:left="0" w:right="1134"/>
        <w:rPr>
          <w:rStyle w:val="default"/>
          <w:rFonts w:cs="FrankRuehl"/>
          <w:rtl/>
        </w:rPr>
      </w:pPr>
      <w:bookmarkStart w:id="39" w:name="Seif27"/>
      <w:bookmarkEnd w:id="39"/>
      <w:r>
        <w:rPr>
          <w:rFonts w:cs="Miriam"/>
          <w:szCs w:val="32"/>
          <w:rtl/>
          <w:lang w:val="he-IL"/>
        </w:rPr>
        <w:pict w14:anchorId="3C8ADFC8">
          <v:shape id="_x0000_s2079" type="#_x0000_t202" style="position:absolute;left:0;text-align:left;margin-left:470.35pt;margin-top:7.1pt;width:1in;height:39.95pt;z-index:251638784" filled="f" stroked="f">
            <v:textbox inset="1mm,0,1mm,0">
              <w:txbxContent>
                <w:p w14:paraId="1A2340EA" w14:textId="77777777" w:rsidR="00BF1067" w:rsidRDefault="00452278" w:rsidP="003B3825">
                  <w:pPr>
                    <w:pStyle w:val="a5"/>
                    <w:autoSpaceDE w:val="0"/>
                    <w:autoSpaceDN w:val="0"/>
                    <w:spacing w:line="160" w:lineRule="exact"/>
                    <w:rPr>
                      <w:rFonts w:hint="cs"/>
                      <w:sz w:val="22"/>
                      <w:rtl/>
                    </w:rPr>
                  </w:pPr>
                  <w:r>
                    <w:rPr>
                      <w:rFonts w:hint="cs"/>
                      <w:sz w:val="22"/>
                      <w:rtl/>
                    </w:rPr>
                    <w:t>הבעת אי</w:t>
                  </w:r>
                  <w:r w:rsidR="005325F1">
                    <w:rPr>
                      <w:rFonts w:hint="cs"/>
                      <w:sz w:val="22"/>
                      <w:rtl/>
                    </w:rPr>
                    <w:t>-</w:t>
                  </w:r>
                  <w:r w:rsidR="00BF1067">
                    <w:rPr>
                      <w:rFonts w:hint="cs"/>
                      <w:sz w:val="22"/>
                      <w:rtl/>
                    </w:rPr>
                    <w:t>אמון בממשלה</w:t>
                  </w:r>
                </w:p>
                <w:p w14:paraId="557E0B00" w14:textId="77777777" w:rsidR="00452278" w:rsidRDefault="00452278">
                  <w:pPr>
                    <w:pStyle w:val="a5"/>
                    <w:autoSpaceDE w:val="0"/>
                    <w:autoSpaceDN w:val="0"/>
                    <w:spacing w:line="160" w:lineRule="exact"/>
                    <w:rPr>
                      <w:rFonts w:hint="cs"/>
                      <w:sz w:val="22"/>
                      <w:rtl/>
                    </w:rPr>
                  </w:pPr>
                  <w:r>
                    <w:rPr>
                      <w:rFonts w:hint="cs"/>
                      <w:sz w:val="22"/>
                      <w:rtl/>
                    </w:rPr>
                    <w:t>(תיקון מס' 1) תשע"ד-2014</w:t>
                  </w:r>
                </w:p>
              </w:txbxContent>
            </v:textbox>
            <w10:anchorlock/>
          </v:shape>
        </w:pict>
      </w:r>
      <w:r>
        <w:rPr>
          <w:rStyle w:val="default"/>
          <w:rFonts w:cs="Miriam"/>
          <w:sz w:val="32"/>
          <w:szCs w:val="32"/>
          <w:rtl/>
        </w:rPr>
        <w:t>28</w:t>
      </w:r>
      <w:r>
        <w:rPr>
          <w:rStyle w:val="default"/>
          <w:rFonts w:cs="FrankRuehl"/>
          <w:rtl/>
        </w:rPr>
        <w:t>.</w:t>
      </w:r>
      <w:r>
        <w:rPr>
          <w:rStyle w:val="default"/>
          <w:rFonts w:cs="FrankRuehl" w:hint="cs"/>
          <w:rtl/>
        </w:rPr>
        <w:tab/>
      </w:r>
      <w:r>
        <w:rPr>
          <w:rStyle w:val="default"/>
          <w:rFonts w:cs="FrankRuehl"/>
          <w:rtl/>
        </w:rPr>
        <w:t>(א</w:t>
      </w:r>
      <w:r w:rsidR="00452278">
        <w:rPr>
          <w:rStyle w:val="default"/>
          <w:rFonts w:cs="FrankRuehl" w:hint="cs"/>
          <w:rtl/>
        </w:rPr>
        <w:t>)</w:t>
      </w:r>
      <w:r w:rsidR="00452278">
        <w:rPr>
          <w:rStyle w:val="default"/>
          <w:rFonts w:cs="FrankRuehl" w:hint="cs"/>
          <w:rtl/>
        </w:rPr>
        <w:tab/>
      </w:r>
      <w:r w:rsidR="005325F1" w:rsidRPr="005325F1">
        <w:rPr>
          <w:rStyle w:val="default"/>
          <w:rFonts w:cs="FrankRuehl" w:hint="cs"/>
          <w:rtl/>
        </w:rPr>
        <w:t>הכנסת רשאית להביע אי-אמון בממשלה</w:t>
      </w:r>
      <w:r w:rsidR="003B3825" w:rsidRPr="003B3825">
        <w:rPr>
          <w:rStyle w:val="default"/>
          <w:rFonts w:cs="FrankRuehl" w:hint="cs"/>
          <w:rtl/>
        </w:rPr>
        <w:t>.</w:t>
      </w:r>
    </w:p>
    <w:p w14:paraId="37143E06" w14:textId="77777777" w:rsidR="003B3825" w:rsidRPr="003B3825" w:rsidRDefault="003B3825" w:rsidP="005325F1">
      <w:pPr>
        <w:pStyle w:val="P00"/>
        <w:spacing w:before="72"/>
        <w:ind w:left="0" w:right="1134"/>
        <w:rPr>
          <w:rStyle w:val="default"/>
          <w:rFonts w:cs="FrankRuehl"/>
          <w:rtl/>
        </w:rPr>
      </w:pPr>
      <w:r w:rsidRPr="003B3825">
        <w:rPr>
          <w:rStyle w:val="default"/>
          <w:rFonts w:cs="FrankRuehl" w:hint="cs"/>
          <w:rtl/>
        </w:rPr>
        <w:tab/>
      </w:r>
      <w:r w:rsidRPr="003B3825">
        <w:rPr>
          <w:rStyle w:val="default"/>
          <w:rFonts w:cs="FrankRuehl"/>
          <w:rtl/>
        </w:rPr>
        <w:t>(</w:t>
      </w:r>
      <w:r w:rsidRPr="003B3825">
        <w:rPr>
          <w:rStyle w:val="default"/>
          <w:rFonts w:cs="FrankRuehl" w:hint="cs"/>
          <w:rtl/>
        </w:rPr>
        <w:t>ב)</w:t>
      </w:r>
      <w:r w:rsidRPr="003B3825">
        <w:rPr>
          <w:rStyle w:val="default"/>
          <w:rFonts w:cs="FrankRuehl" w:hint="cs"/>
          <w:rtl/>
        </w:rPr>
        <w:tab/>
      </w:r>
      <w:r w:rsidR="005325F1" w:rsidRPr="005325F1">
        <w:rPr>
          <w:rStyle w:val="default"/>
          <w:rFonts w:cs="FrankRuehl" w:hint="cs"/>
          <w:rtl/>
        </w:rPr>
        <w:t>הבעת אי-אמון בממשלה תיעשה בהחלטה של הכנסת, ברוב חבריה, להביע אמון בממשלה אחרת שהודיעה על קווי היסוד של מדיניותה, על הרכבה ועל חלוקת התפקידים בין השרים כאמור בסעיף 13(ד); הממשלה החדשה תיכון משהביעה בה הכנסת אמון, ומאותה שעה ייכנסו השרים לכהונתם</w:t>
      </w:r>
      <w:r w:rsidRPr="003B3825">
        <w:rPr>
          <w:rStyle w:val="default"/>
          <w:rFonts w:cs="FrankRuehl" w:hint="cs"/>
          <w:rtl/>
        </w:rPr>
        <w:t>.</w:t>
      </w:r>
    </w:p>
    <w:p w14:paraId="1E9C420D" w14:textId="77777777" w:rsidR="003B3825" w:rsidRPr="003B3825" w:rsidRDefault="003B3825" w:rsidP="005325F1">
      <w:pPr>
        <w:pStyle w:val="P00"/>
        <w:spacing w:before="72"/>
        <w:ind w:left="0" w:right="1134"/>
        <w:rPr>
          <w:rStyle w:val="default"/>
          <w:rFonts w:cs="FrankRuehl"/>
          <w:rtl/>
        </w:rPr>
      </w:pPr>
      <w:r w:rsidRPr="003B3825">
        <w:rPr>
          <w:rStyle w:val="default"/>
          <w:rFonts w:cs="FrankRuehl" w:hint="cs"/>
          <w:rtl/>
        </w:rPr>
        <w:tab/>
      </w:r>
      <w:r w:rsidRPr="003B3825">
        <w:rPr>
          <w:rStyle w:val="default"/>
          <w:rFonts w:cs="FrankRuehl"/>
          <w:rtl/>
        </w:rPr>
        <w:t>(</w:t>
      </w:r>
      <w:r w:rsidRPr="003B3825">
        <w:rPr>
          <w:rStyle w:val="default"/>
          <w:rFonts w:cs="FrankRuehl" w:hint="cs"/>
          <w:rtl/>
        </w:rPr>
        <w:t>ג)</w:t>
      </w:r>
      <w:r w:rsidRPr="003B3825">
        <w:rPr>
          <w:rStyle w:val="default"/>
          <w:rFonts w:cs="FrankRuehl" w:hint="cs"/>
          <w:rtl/>
        </w:rPr>
        <w:tab/>
      </w:r>
      <w:r w:rsidR="005325F1" w:rsidRPr="005325F1">
        <w:rPr>
          <w:rStyle w:val="default"/>
          <w:rFonts w:cs="FrankRuehl" w:hint="cs"/>
          <w:rtl/>
        </w:rPr>
        <w:t>פרטים לעניין הגשת הצעה להביע אי-אמון בממשלה והדיון בה ייקבעו בחוק או בתקנון הכנסת; הוגשה ההצעה בידי 61 חברי הכנסת, יתקיים הדיון בהקדם האפשרי, ולא יאוחר משבוע מיום הגשתה</w:t>
      </w:r>
      <w:r w:rsidRPr="003B3825">
        <w:rPr>
          <w:rStyle w:val="default"/>
          <w:rFonts w:cs="FrankRuehl" w:hint="cs"/>
          <w:rtl/>
        </w:rPr>
        <w:t>.</w:t>
      </w:r>
    </w:p>
    <w:p w14:paraId="6B9EA657" w14:textId="77777777" w:rsidR="003B3825" w:rsidRPr="00AF068E" w:rsidRDefault="003B3825" w:rsidP="003B3825">
      <w:pPr>
        <w:pStyle w:val="P00"/>
        <w:spacing w:before="0"/>
        <w:ind w:left="0" w:right="1134"/>
        <w:rPr>
          <w:rStyle w:val="default"/>
          <w:rFonts w:cs="FrankRuehl" w:hint="cs"/>
          <w:vanish/>
          <w:color w:val="FF0000"/>
          <w:szCs w:val="20"/>
          <w:shd w:val="clear" w:color="auto" w:fill="FFFF99"/>
          <w:rtl/>
        </w:rPr>
      </w:pPr>
      <w:bookmarkStart w:id="40" w:name="Rov49"/>
      <w:r w:rsidRPr="00AF068E">
        <w:rPr>
          <w:rStyle w:val="default"/>
          <w:rFonts w:cs="FrankRuehl" w:hint="cs"/>
          <w:vanish/>
          <w:color w:val="FF0000"/>
          <w:szCs w:val="20"/>
          <w:shd w:val="clear" w:color="auto" w:fill="FFFF99"/>
          <w:rtl/>
        </w:rPr>
        <w:t>מיום 17.3.2015</w:t>
      </w:r>
    </w:p>
    <w:p w14:paraId="40604B98" w14:textId="77777777" w:rsidR="00452278" w:rsidRPr="00AF068E" w:rsidRDefault="00452278" w:rsidP="00452278">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1</w:t>
      </w:r>
    </w:p>
    <w:p w14:paraId="4940E6F3" w14:textId="77777777" w:rsidR="00452278" w:rsidRPr="00AF068E" w:rsidRDefault="00452278" w:rsidP="00452278">
      <w:pPr>
        <w:pStyle w:val="P00"/>
        <w:spacing w:before="0"/>
        <w:ind w:left="0" w:right="1134"/>
        <w:rPr>
          <w:rStyle w:val="default"/>
          <w:rFonts w:cs="FrankRuehl" w:hint="cs"/>
          <w:vanish/>
          <w:szCs w:val="20"/>
          <w:shd w:val="clear" w:color="auto" w:fill="FFFF99"/>
          <w:rtl/>
        </w:rPr>
      </w:pPr>
      <w:hyperlink r:id="rId48" w:history="1">
        <w:r w:rsidRPr="00AF068E">
          <w:rPr>
            <w:rStyle w:val="Hyperlink"/>
            <w:rFonts w:hint="cs"/>
            <w:vanish/>
            <w:szCs w:val="20"/>
            <w:shd w:val="clear" w:color="auto" w:fill="FFFF99"/>
            <w:rtl/>
          </w:rPr>
          <w:t>ס"ח תשע"ד מס' 2440</w:t>
        </w:r>
      </w:hyperlink>
      <w:r w:rsidRPr="00AF068E">
        <w:rPr>
          <w:rStyle w:val="default"/>
          <w:rFonts w:cs="FrankRuehl" w:hint="cs"/>
          <w:vanish/>
          <w:szCs w:val="20"/>
          <w:shd w:val="clear" w:color="auto" w:fill="FFFF99"/>
          <w:rtl/>
        </w:rPr>
        <w:t xml:space="preserve"> מיום 19.3.2014 עמ' 346 (</w:t>
      </w:r>
      <w:hyperlink r:id="rId49" w:history="1">
        <w:r w:rsidRPr="00AF068E">
          <w:rPr>
            <w:rStyle w:val="Hyperlink"/>
            <w:rFonts w:hint="cs"/>
            <w:vanish/>
            <w:szCs w:val="20"/>
            <w:shd w:val="clear" w:color="auto" w:fill="FFFF99"/>
            <w:rtl/>
          </w:rPr>
          <w:t>ה"ח 512</w:t>
        </w:r>
      </w:hyperlink>
      <w:r w:rsidRPr="00AF068E">
        <w:rPr>
          <w:rStyle w:val="default"/>
          <w:rFonts w:cs="FrankRuehl" w:hint="cs"/>
          <w:vanish/>
          <w:szCs w:val="20"/>
          <w:shd w:val="clear" w:color="auto" w:fill="FFFF99"/>
          <w:rtl/>
        </w:rPr>
        <w:t>)</w:t>
      </w:r>
    </w:p>
    <w:p w14:paraId="59E8E539" w14:textId="77777777" w:rsidR="00452278" w:rsidRPr="00AF068E" w:rsidRDefault="00452278" w:rsidP="00452278">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החלפת סעיף 28</w:t>
      </w:r>
    </w:p>
    <w:p w14:paraId="56AE9997" w14:textId="77777777" w:rsidR="00452278" w:rsidRPr="00AF068E" w:rsidRDefault="00452278" w:rsidP="00452278">
      <w:pPr>
        <w:pStyle w:val="P00"/>
        <w:ind w:left="0" w:right="1134"/>
        <w:rPr>
          <w:rStyle w:val="default"/>
          <w:rFonts w:cs="FrankRuehl" w:hint="cs"/>
          <w:vanish/>
          <w:szCs w:val="20"/>
          <w:shd w:val="clear" w:color="auto" w:fill="FFFF99"/>
          <w:rtl/>
        </w:rPr>
      </w:pPr>
      <w:r w:rsidRPr="00AF068E">
        <w:rPr>
          <w:rStyle w:val="default"/>
          <w:rFonts w:cs="FrankRuehl" w:hint="cs"/>
          <w:vanish/>
          <w:szCs w:val="20"/>
          <w:shd w:val="clear" w:color="auto" w:fill="FFFF99"/>
          <w:rtl/>
        </w:rPr>
        <w:t>הנוסח הקודם:</w:t>
      </w:r>
    </w:p>
    <w:p w14:paraId="0347268D" w14:textId="77777777" w:rsidR="00452278" w:rsidRPr="00AF068E" w:rsidRDefault="00452278" w:rsidP="00452278">
      <w:pPr>
        <w:pStyle w:val="P00"/>
        <w:spacing w:before="20"/>
        <w:ind w:left="0" w:right="1134"/>
        <w:rPr>
          <w:rStyle w:val="default"/>
          <w:rFonts w:cs="Miriam" w:hint="cs"/>
          <w:strike/>
          <w:vanish/>
          <w:sz w:val="16"/>
          <w:szCs w:val="16"/>
          <w:shd w:val="clear" w:color="auto" w:fill="FFFF99"/>
          <w:rtl/>
        </w:rPr>
      </w:pPr>
      <w:r w:rsidRPr="00AF068E">
        <w:rPr>
          <w:rStyle w:val="default"/>
          <w:rFonts w:cs="Miriam" w:hint="cs"/>
          <w:strike/>
          <w:vanish/>
          <w:sz w:val="16"/>
          <w:szCs w:val="16"/>
          <w:shd w:val="clear" w:color="auto" w:fill="FFFF99"/>
          <w:rtl/>
        </w:rPr>
        <w:t>הבעת אי אמון בממשלה</w:t>
      </w:r>
    </w:p>
    <w:p w14:paraId="5B9EA9E4" w14:textId="77777777" w:rsidR="00452278" w:rsidRPr="00AF068E" w:rsidRDefault="00452278" w:rsidP="00452278">
      <w:pPr>
        <w:pStyle w:val="P00"/>
        <w:spacing w:before="0"/>
        <w:ind w:left="0" w:right="1134"/>
        <w:rPr>
          <w:rStyle w:val="default"/>
          <w:rFonts w:cs="FrankRuehl"/>
          <w:strike/>
          <w:vanish/>
          <w:sz w:val="22"/>
          <w:szCs w:val="22"/>
          <w:shd w:val="clear" w:color="auto" w:fill="FFFF99"/>
          <w:rtl/>
        </w:rPr>
      </w:pPr>
      <w:r w:rsidRPr="00AF068E">
        <w:rPr>
          <w:rStyle w:val="default"/>
          <w:rFonts w:cs="FrankRuehl"/>
          <w:strike/>
          <w:vanish/>
          <w:sz w:val="22"/>
          <w:szCs w:val="22"/>
          <w:shd w:val="clear" w:color="auto" w:fill="FFFF99"/>
          <w:rtl/>
        </w:rPr>
        <w:t>28.</w:t>
      </w:r>
      <w:r w:rsidRPr="00AF068E">
        <w:rPr>
          <w:rStyle w:val="default"/>
          <w:rFonts w:cs="FrankRuehl" w:hint="cs"/>
          <w:strike/>
          <w:vanish/>
          <w:sz w:val="22"/>
          <w:szCs w:val="22"/>
          <w:shd w:val="clear" w:color="auto" w:fill="FFFF99"/>
          <w:rtl/>
        </w:rPr>
        <w:tab/>
      </w:r>
      <w:r w:rsidRPr="00AF068E">
        <w:rPr>
          <w:rStyle w:val="default"/>
          <w:rFonts w:cs="FrankRuehl"/>
          <w:strike/>
          <w:vanish/>
          <w:sz w:val="22"/>
          <w:szCs w:val="22"/>
          <w:shd w:val="clear" w:color="auto" w:fill="FFFF99"/>
          <w:rtl/>
        </w:rPr>
        <w:t>(א</w:t>
      </w:r>
      <w:r w:rsidRPr="00AF068E">
        <w:rPr>
          <w:rStyle w:val="default"/>
          <w:rFonts w:cs="FrankRuehl" w:hint="cs"/>
          <w:strike/>
          <w:vanish/>
          <w:sz w:val="22"/>
          <w:szCs w:val="22"/>
          <w:shd w:val="clear" w:color="auto" w:fill="FFFF99"/>
          <w:rtl/>
        </w:rPr>
        <w:t>)</w:t>
      </w:r>
      <w:r w:rsidRPr="00AF068E">
        <w:rPr>
          <w:rStyle w:val="default"/>
          <w:rFonts w:cs="FrankRuehl" w:hint="cs"/>
          <w:strike/>
          <w:vanish/>
          <w:sz w:val="22"/>
          <w:szCs w:val="22"/>
          <w:shd w:val="clear" w:color="auto" w:fill="FFFF99"/>
          <w:rtl/>
        </w:rPr>
        <w:tab/>
        <w:t>הכנסת רשאית להביע אי אמון בממשלה.</w:t>
      </w:r>
    </w:p>
    <w:p w14:paraId="70E87249" w14:textId="77777777" w:rsidR="00452278" w:rsidRPr="00AF068E" w:rsidRDefault="00452278" w:rsidP="00452278">
      <w:pPr>
        <w:pStyle w:val="P00"/>
        <w:spacing w:before="0"/>
        <w:ind w:left="0" w:right="1134"/>
        <w:rPr>
          <w:rStyle w:val="default"/>
          <w:rFonts w:cs="FrankRuehl"/>
          <w:strike/>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strike/>
          <w:vanish/>
          <w:sz w:val="22"/>
          <w:szCs w:val="22"/>
          <w:shd w:val="clear" w:color="auto" w:fill="FFFF99"/>
          <w:rtl/>
        </w:rPr>
        <w:t>(</w:t>
      </w:r>
      <w:r w:rsidRPr="00AF068E">
        <w:rPr>
          <w:rStyle w:val="default"/>
          <w:rFonts w:cs="FrankRuehl" w:hint="cs"/>
          <w:strike/>
          <w:vanish/>
          <w:sz w:val="22"/>
          <w:szCs w:val="22"/>
          <w:shd w:val="clear" w:color="auto" w:fill="FFFF99"/>
          <w:rtl/>
        </w:rPr>
        <w:t>ב)</w:t>
      </w:r>
      <w:r w:rsidRPr="00AF068E">
        <w:rPr>
          <w:rStyle w:val="default"/>
          <w:rFonts w:cs="FrankRuehl" w:hint="cs"/>
          <w:strike/>
          <w:vanish/>
          <w:sz w:val="22"/>
          <w:szCs w:val="22"/>
          <w:shd w:val="clear" w:color="auto" w:fill="FFFF99"/>
          <w:rtl/>
        </w:rPr>
        <w:tab/>
        <w:t>הבעת אי אמון בממשלה תיעשה בהחלטה של הכנסת, ברוב חבריה, לבקש מנשיא המדינה להטיל את הרכבת הממשלה על חבר הכנסת פלוני, שהסכים לכך בכתב.</w:t>
      </w:r>
    </w:p>
    <w:p w14:paraId="20753EED" w14:textId="77777777" w:rsidR="00452278" w:rsidRPr="00AF068E" w:rsidRDefault="00452278" w:rsidP="00452278">
      <w:pPr>
        <w:pStyle w:val="P00"/>
        <w:spacing w:before="0"/>
        <w:ind w:left="0" w:right="1134"/>
        <w:rPr>
          <w:rStyle w:val="default"/>
          <w:rFonts w:cs="FrankRuehl"/>
          <w:strike/>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strike/>
          <w:vanish/>
          <w:sz w:val="22"/>
          <w:szCs w:val="22"/>
          <w:shd w:val="clear" w:color="auto" w:fill="FFFF99"/>
          <w:rtl/>
        </w:rPr>
        <w:t>(</w:t>
      </w:r>
      <w:r w:rsidRPr="00AF068E">
        <w:rPr>
          <w:rStyle w:val="default"/>
          <w:rFonts w:cs="FrankRuehl" w:hint="cs"/>
          <w:strike/>
          <w:vanish/>
          <w:sz w:val="22"/>
          <w:szCs w:val="22"/>
          <w:shd w:val="clear" w:color="auto" w:fill="FFFF99"/>
          <w:rtl/>
        </w:rPr>
        <w:t>ג)</w:t>
      </w:r>
      <w:r w:rsidRPr="00AF068E">
        <w:rPr>
          <w:rStyle w:val="default"/>
          <w:rFonts w:cs="FrankRuehl" w:hint="cs"/>
          <w:strike/>
          <w:vanish/>
          <w:sz w:val="22"/>
          <w:szCs w:val="22"/>
          <w:shd w:val="clear" w:color="auto" w:fill="FFFF99"/>
          <w:rtl/>
        </w:rPr>
        <w:tab/>
        <w:t>החליטה הכנסת כאמור, רואים את הממשלה כאילו התפטרה עם קבלת ההחלטה; הנשיא יטיל, בתוך יומיים מקבלת ההחלטה, את התפקיד להרכיב מ</w:t>
      </w:r>
      <w:r w:rsidRPr="00AF068E">
        <w:rPr>
          <w:rStyle w:val="default"/>
          <w:rFonts w:cs="FrankRuehl"/>
          <w:strike/>
          <w:vanish/>
          <w:sz w:val="22"/>
          <w:szCs w:val="22"/>
          <w:shd w:val="clear" w:color="auto" w:fill="FFFF99"/>
          <w:rtl/>
        </w:rPr>
        <w:t>מ</w:t>
      </w:r>
      <w:r w:rsidRPr="00AF068E">
        <w:rPr>
          <w:rStyle w:val="default"/>
          <w:rFonts w:cs="FrankRuehl" w:hint="cs"/>
          <w:strike/>
          <w:vanish/>
          <w:sz w:val="22"/>
          <w:szCs w:val="22"/>
          <w:shd w:val="clear" w:color="auto" w:fill="FFFF99"/>
          <w:rtl/>
        </w:rPr>
        <w:t>שלה על חבר הכנסת שצוין בהחלטה.</w:t>
      </w:r>
    </w:p>
    <w:p w14:paraId="4CFBCCDC" w14:textId="77777777" w:rsidR="00452278" w:rsidRPr="00AF068E" w:rsidRDefault="00452278" w:rsidP="00452278">
      <w:pPr>
        <w:pStyle w:val="P00"/>
        <w:spacing w:before="0"/>
        <w:ind w:left="0" w:right="1134"/>
        <w:rPr>
          <w:rStyle w:val="default"/>
          <w:rFonts w:cs="FrankRuehl"/>
          <w:strike/>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strike/>
          <w:vanish/>
          <w:sz w:val="22"/>
          <w:szCs w:val="22"/>
          <w:shd w:val="clear" w:color="auto" w:fill="FFFF99"/>
          <w:rtl/>
        </w:rPr>
        <w:t>(</w:t>
      </w:r>
      <w:r w:rsidRPr="00AF068E">
        <w:rPr>
          <w:rStyle w:val="default"/>
          <w:rFonts w:cs="FrankRuehl" w:hint="cs"/>
          <w:strike/>
          <w:vanish/>
          <w:sz w:val="22"/>
          <w:szCs w:val="22"/>
          <w:shd w:val="clear" w:color="auto" w:fill="FFFF99"/>
          <w:rtl/>
        </w:rPr>
        <w:t>ד)</w:t>
      </w:r>
      <w:r w:rsidRPr="00AF068E">
        <w:rPr>
          <w:rStyle w:val="default"/>
          <w:rFonts w:cs="FrankRuehl" w:hint="cs"/>
          <w:strike/>
          <w:vanish/>
          <w:sz w:val="22"/>
          <w:szCs w:val="22"/>
          <w:shd w:val="clear" w:color="auto" w:fill="FFFF99"/>
          <w:rtl/>
        </w:rPr>
        <w:tab/>
        <w:t>לחבר הכנסת שנשיא המדינה הטיל עליו את התפקיד להרכיב ממשלה לפי סעיף זה נתונה למילוי תפקידו תקופה של 28 ימים; הנשיא רשאי להאריך תקופה זו בתקופות נוספות, ובלבד שלא יעלו יחד על 14 ימים.</w:t>
      </w:r>
    </w:p>
    <w:p w14:paraId="72EEE7B0" w14:textId="77777777" w:rsidR="00452278" w:rsidRPr="00AF068E" w:rsidRDefault="00452278" w:rsidP="00452278">
      <w:pPr>
        <w:pStyle w:val="P00"/>
        <w:spacing w:before="0"/>
        <w:ind w:left="0" w:right="1134"/>
        <w:rPr>
          <w:rStyle w:val="default"/>
          <w:rFonts w:cs="FrankRuehl"/>
          <w:strike/>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strike/>
          <w:vanish/>
          <w:sz w:val="22"/>
          <w:szCs w:val="22"/>
          <w:shd w:val="clear" w:color="auto" w:fill="FFFF99"/>
          <w:rtl/>
        </w:rPr>
        <w:t>(</w:t>
      </w:r>
      <w:r w:rsidRPr="00AF068E">
        <w:rPr>
          <w:rStyle w:val="default"/>
          <w:rFonts w:cs="FrankRuehl" w:hint="cs"/>
          <w:strike/>
          <w:vanish/>
          <w:sz w:val="22"/>
          <w:szCs w:val="22"/>
          <w:shd w:val="clear" w:color="auto" w:fill="FFFF99"/>
          <w:rtl/>
        </w:rPr>
        <w:t>ה)</w:t>
      </w:r>
      <w:r w:rsidRPr="00AF068E">
        <w:rPr>
          <w:rStyle w:val="default"/>
          <w:rFonts w:cs="FrankRuehl" w:hint="cs"/>
          <w:strike/>
          <w:vanish/>
          <w:sz w:val="22"/>
          <w:szCs w:val="22"/>
          <w:shd w:val="clear" w:color="auto" w:fill="FFFF99"/>
          <w:rtl/>
        </w:rPr>
        <w:tab/>
        <w:t>עברה התקופה לפי סעיף קטן (ד) וחבר הכנסת לא הודיע לנשיא המדינה שהרכיב ממשלה, או שהודיע לו לפני כן שאין בידו להרכיב ממשלה, יודיע נשיא המדינה על כך ליושב ראש הכנסת.</w:t>
      </w:r>
    </w:p>
    <w:p w14:paraId="523B4DFC" w14:textId="77777777" w:rsidR="00452278" w:rsidRPr="00452278" w:rsidRDefault="00452278" w:rsidP="00452278">
      <w:pPr>
        <w:pStyle w:val="P00"/>
        <w:spacing w:before="0"/>
        <w:ind w:left="0" w:right="1134"/>
        <w:rPr>
          <w:rStyle w:val="default"/>
          <w:rFonts w:cs="FrankRuehl" w:hint="cs"/>
          <w:sz w:val="2"/>
          <w:szCs w:val="2"/>
          <w:rtl/>
        </w:rPr>
      </w:pPr>
      <w:r w:rsidRPr="00AF068E">
        <w:rPr>
          <w:rStyle w:val="default"/>
          <w:rFonts w:cs="FrankRuehl" w:hint="cs"/>
          <w:vanish/>
          <w:sz w:val="22"/>
          <w:szCs w:val="22"/>
          <w:shd w:val="clear" w:color="auto" w:fill="FFFF99"/>
          <w:rtl/>
        </w:rPr>
        <w:tab/>
      </w:r>
      <w:r w:rsidRPr="00AF068E">
        <w:rPr>
          <w:rStyle w:val="default"/>
          <w:rFonts w:cs="FrankRuehl"/>
          <w:strike/>
          <w:vanish/>
          <w:sz w:val="22"/>
          <w:szCs w:val="22"/>
          <w:shd w:val="clear" w:color="auto" w:fill="FFFF99"/>
          <w:rtl/>
        </w:rPr>
        <w:t>(</w:t>
      </w:r>
      <w:r w:rsidRPr="00AF068E">
        <w:rPr>
          <w:rStyle w:val="default"/>
          <w:rFonts w:cs="FrankRuehl" w:hint="cs"/>
          <w:strike/>
          <w:vanish/>
          <w:sz w:val="22"/>
          <w:szCs w:val="22"/>
          <w:shd w:val="clear" w:color="auto" w:fill="FFFF99"/>
          <w:rtl/>
        </w:rPr>
        <w:t>ו)</w:t>
      </w:r>
      <w:r w:rsidRPr="00AF068E">
        <w:rPr>
          <w:rStyle w:val="default"/>
          <w:rFonts w:cs="FrankRuehl" w:hint="cs"/>
          <w:strike/>
          <w:vanish/>
          <w:sz w:val="22"/>
          <w:szCs w:val="22"/>
          <w:shd w:val="clear" w:color="auto" w:fill="FFFF99"/>
          <w:rtl/>
        </w:rPr>
        <w:tab/>
        <w:t>הודיע נשיא המדינה כאמור בסעיף קטן (ה) או שהציג חבר הכנסת ממשלה והכנסת דחתה את הבקשה להביע בה אמון לפי סעיף 13(ד), רואים את הכ</w:t>
      </w:r>
      <w:r w:rsidRPr="00AF068E">
        <w:rPr>
          <w:rStyle w:val="default"/>
          <w:rFonts w:cs="FrankRuehl"/>
          <w:strike/>
          <w:vanish/>
          <w:sz w:val="22"/>
          <w:szCs w:val="22"/>
          <w:shd w:val="clear" w:color="auto" w:fill="FFFF99"/>
          <w:rtl/>
        </w:rPr>
        <w:t>נ</w:t>
      </w:r>
      <w:r w:rsidRPr="00AF068E">
        <w:rPr>
          <w:rStyle w:val="default"/>
          <w:rFonts w:cs="FrankRuehl" w:hint="cs"/>
          <w:strike/>
          <w:vanish/>
          <w:sz w:val="22"/>
          <w:szCs w:val="22"/>
          <w:shd w:val="clear" w:color="auto" w:fill="FFFF99"/>
          <w:rtl/>
        </w:rPr>
        <w:t>סת כאילו החליטה על התפזרותה לפני תום כהונתה, והבחירות לכנסת יתקיימו ביום ג' האחרון שלפני תום 90 הימים מיום הודעת הנשיא, או מיום דחיית הבקשה להביע אמון בממשלה, לפי הענין.</w:t>
      </w:r>
      <w:bookmarkEnd w:id="40"/>
    </w:p>
    <w:p w14:paraId="482BB0E9" w14:textId="77777777" w:rsidR="00BF1067" w:rsidRDefault="00BF1067">
      <w:pPr>
        <w:pStyle w:val="P00"/>
        <w:spacing w:before="72"/>
        <w:ind w:left="0" w:right="1134"/>
        <w:rPr>
          <w:rStyle w:val="default"/>
          <w:rFonts w:cs="FrankRuehl"/>
          <w:rtl/>
        </w:rPr>
      </w:pPr>
      <w:bookmarkStart w:id="41" w:name="Seif28"/>
      <w:bookmarkEnd w:id="41"/>
      <w:r>
        <w:rPr>
          <w:rFonts w:cs="Miriam"/>
          <w:szCs w:val="32"/>
          <w:rtl/>
          <w:lang w:val="he-IL"/>
        </w:rPr>
        <w:pict w14:anchorId="36B7C4CA">
          <v:shape id="_x0000_s2080" type="#_x0000_t202" style="position:absolute;left:0;text-align:left;margin-left:470.35pt;margin-top:7.1pt;width:1in;height:23pt;z-index:251639808" filled="f" stroked="f">
            <v:textbox inset="1mm,0,1mm,0">
              <w:txbxContent>
                <w:p w14:paraId="3D879AB9" w14:textId="77777777" w:rsidR="00BF1067" w:rsidRDefault="00BF1067">
                  <w:pPr>
                    <w:pStyle w:val="a5"/>
                    <w:autoSpaceDE w:val="0"/>
                    <w:autoSpaceDN w:val="0"/>
                    <w:spacing w:line="160" w:lineRule="exact"/>
                    <w:rPr>
                      <w:rFonts w:hint="cs"/>
                      <w:sz w:val="22"/>
                      <w:rtl/>
                    </w:rPr>
                  </w:pPr>
                  <w:r>
                    <w:rPr>
                      <w:rFonts w:hint="cs"/>
                      <w:sz w:val="22"/>
                      <w:rtl/>
                    </w:rPr>
                    <w:t>סמכות לפזר את הכנסת</w:t>
                  </w:r>
                </w:p>
              </w:txbxContent>
            </v:textbox>
            <w10:anchorlock/>
          </v:shape>
        </w:pict>
      </w:r>
      <w:r>
        <w:rPr>
          <w:rStyle w:val="default"/>
          <w:rFonts w:cs="Miriam"/>
          <w:sz w:val="32"/>
          <w:szCs w:val="32"/>
          <w:rtl/>
        </w:rPr>
        <w:t>29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נוכח ראש הממשלה כי קיים בכנסת רוב המתנגד לממשלה, ושעקב כך נמנעת אפשרות לפעולה תקינה של הממשלה, רשאי הוא, בהסכמת נשיא המדינה, לפזר את הכנסת בצו שיפורסם ברשומות; הצו ייכנס לתוקפו 21 ימים אחרי יום פרסומו, אלא אם כן הוגשה בקשה לפי סעיף קטן (ב), ורואים את הממשלה כאילו התפטרה ביום פרס</w:t>
      </w:r>
      <w:r>
        <w:rPr>
          <w:rStyle w:val="default"/>
          <w:rFonts w:cs="FrankRuehl"/>
          <w:rtl/>
        </w:rPr>
        <w:t>ו</w:t>
      </w:r>
      <w:r>
        <w:rPr>
          <w:rStyle w:val="default"/>
          <w:rFonts w:cs="FrankRuehl" w:hint="cs"/>
          <w:rtl/>
        </w:rPr>
        <w:t>ם הצו.</w:t>
      </w:r>
    </w:p>
    <w:p w14:paraId="4F2EB7DB"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בתוך 21 ימים מיום פרסום הצו, רשאים רוב חברי הכנסת לבקש בכתב מנשיא המדינה להטיל על חבר הכנסת פלוני, שהסכים לכך בכתב, ושאינו ראש הממשלה, להרכיב ממשלה.</w:t>
      </w:r>
    </w:p>
    <w:p w14:paraId="4E5024E6"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הוגשה לנשיא המדינה בקשה כאמור בסעיף קטן (ב), יודיע על כך הנשיא ליושב ראש הכנסת; הנשיא יטיל,</w:t>
      </w:r>
      <w:r>
        <w:rPr>
          <w:rStyle w:val="default"/>
          <w:rFonts w:cs="FrankRuehl"/>
          <w:rtl/>
        </w:rPr>
        <w:t xml:space="preserve"> </w:t>
      </w:r>
      <w:r>
        <w:rPr>
          <w:rStyle w:val="default"/>
          <w:rFonts w:cs="FrankRuehl" w:hint="cs"/>
          <w:rtl/>
        </w:rPr>
        <w:t>בתוך יומיים, את התפקיד להרכיב ממשלה על חבר הכנסת שצוין בבקשה.</w:t>
      </w:r>
    </w:p>
    <w:p w14:paraId="73A46B4F"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לחבר הכנסת שנשיא המדינה הטיל עליו את התפקיד להרכיב ממשלה לפי סעיף זה נתונה למילוי תפקידו תקופה של 28 ימים; הנשיא רשאי להאריך תקופה זו בתקופות נוספות, ובלבד שלא יעלו יחד על 14 ימים.</w:t>
      </w:r>
    </w:p>
    <w:p w14:paraId="05B5BB27"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לא ה</w:t>
      </w:r>
      <w:r>
        <w:rPr>
          <w:rStyle w:val="default"/>
          <w:rFonts w:cs="FrankRuehl"/>
          <w:rtl/>
        </w:rPr>
        <w:t>ו</w:t>
      </w:r>
      <w:r>
        <w:rPr>
          <w:rStyle w:val="default"/>
          <w:rFonts w:cs="FrankRuehl" w:hint="cs"/>
          <w:rtl/>
        </w:rPr>
        <w:t xml:space="preserve">גשה בקשה כאמור בסעיף קטן (ב), או עברה התקופה כאמור בסעיף </w:t>
      </w:r>
      <w:r>
        <w:rPr>
          <w:rStyle w:val="default"/>
          <w:rFonts w:cs="FrankRuehl"/>
          <w:rtl/>
        </w:rPr>
        <w:t>ק</w:t>
      </w:r>
      <w:r>
        <w:rPr>
          <w:rStyle w:val="default"/>
          <w:rFonts w:cs="FrankRuehl" w:hint="cs"/>
          <w:rtl/>
        </w:rPr>
        <w:t>טן (ד), וחבר הכנסת לא הודיע לנשיא שהרכיב ממשלה או שהודיע לו לפני כן שאין בידו להרכיב ממשלה, יודיע נשיא המדינה על כך ליושב ראש הכנסת.</w:t>
      </w:r>
    </w:p>
    <w:p w14:paraId="27D9679D"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הודיע נשיא המדינה כאמור בסעיף קטן (ה) או שחבר הכנסת שהוטל על</w:t>
      </w:r>
      <w:r>
        <w:rPr>
          <w:rStyle w:val="default"/>
          <w:rFonts w:cs="FrankRuehl"/>
          <w:rtl/>
        </w:rPr>
        <w:t>י</w:t>
      </w:r>
      <w:r>
        <w:rPr>
          <w:rStyle w:val="default"/>
          <w:rFonts w:cs="FrankRuehl" w:hint="cs"/>
          <w:rtl/>
        </w:rPr>
        <w:t>ו התפקיד להרכבת ממשלה לפי סעיף זה הציג ממשלה והכנסת דחתה את הבקשה להביע בה אמון לפי סעיף 13(ד), יראו את הכנסת כאילו החליטה על התפזרותה לפני תום תקופת כהונתה, והבחירות לכנסת יתקיימו ביום ג' האחרון שלפני תום 90 הימים מיום כניסת הצו לתוקף או מיום סיום התקופה להרכבת ממשלה או מיום ההודעה לנשיא או מיום דחיית הבקשה להביע אמון בממשלה, לפי הענין.</w:t>
      </w:r>
    </w:p>
    <w:p w14:paraId="5A68BE76"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ז)</w:t>
      </w:r>
      <w:r>
        <w:rPr>
          <w:rStyle w:val="default"/>
          <w:rFonts w:cs="FrankRuehl" w:hint="cs"/>
          <w:rtl/>
        </w:rPr>
        <w:tab/>
        <w:t xml:space="preserve">ראש הממשלה לא יהיה רשאי להשתמש בסמכותו לפי סעיף זה </w:t>
      </w:r>
      <w:r w:rsidR="00452278">
        <w:rPr>
          <w:rStyle w:val="default"/>
          <w:rFonts w:cs="FrankRuehl"/>
          <w:rtl/>
        </w:rPr>
        <w:t>–</w:t>
      </w:r>
    </w:p>
    <w:p w14:paraId="7F5F9931" w14:textId="77777777" w:rsidR="00BF1067" w:rsidRDefault="00BF1067">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מ</w:t>
      </w:r>
      <w:r>
        <w:rPr>
          <w:rStyle w:val="default"/>
          <w:rFonts w:cs="FrankRuehl" w:hint="cs"/>
          <w:rtl/>
        </w:rPr>
        <w:t>תחילת כהונתה של כנסת חדשה עד כינון הממשלה החדשה;</w:t>
      </w:r>
    </w:p>
    <w:p w14:paraId="1184F553" w14:textId="77777777" w:rsidR="00BF1067" w:rsidRDefault="00452278" w:rsidP="005325F1">
      <w:pPr>
        <w:pStyle w:val="P00"/>
        <w:spacing w:before="72"/>
        <w:ind w:left="1021" w:right="1134"/>
        <w:rPr>
          <w:rStyle w:val="default"/>
          <w:rFonts w:cs="FrankRuehl"/>
          <w:rtl/>
        </w:rPr>
      </w:pPr>
      <w:r>
        <w:rPr>
          <w:rtl/>
          <w:lang w:eastAsia="en-US"/>
        </w:rPr>
        <w:pict w14:anchorId="430537A6">
          <v:shape id="_x0000_s2110" type="#_x0000_t202" style="position:absolute;left:0;text-align:left;margin-left:470.35pt;margin-top:7.1pt;width:1in;height:18pt;z-index:251663360" filled="f" stroked="f">
            <v:textbox inset="1mm,0,1mm,0">
              <w:txbxContent>
                <w:p w14:paraId="4E2D0D09" w14:textId="77777777" w:rsidR="00452278" w:rsidRDefault="00452278" w:rsidP="00452278">
                  <w:pPr>
                    <w:pStyle w:val="a5"/>
                    <w:autoSpaceDE w:val="0"/>
                    <w:autoSpaceDN w:val="0"/>
                    <w:spacing w:line="160" w:lineRule="exact"/>
                    <w:rPr>
                      <w:rFonts w:hint="cs"/>
                      <w:sz w:val="22"/>
                      <w:rtl/>
                    </w:rPr>
                  </w:pPr>
                  <w:r>
                    <w:rPr>
                      <w:rFonts w:hint="cs"/>
                      <w:sz w:val="22"/>
                      <w:rtl/>
                    </w:rPr>
                    <w:t>(תיקון מס' 1) תשע"ד-2014</w:t>
                  </w:r>
                </w:p>
              </w:txbxContent>
            </v:textbox>
          </v:shape>
        </w:pict>
      </w:r>
      <w:r w:rsidR="00BF1067">
        <w:rPr>
          <w:rStyle w:val="default"/>
          <w:rFonts w:cs="FrankRuehl"/>
          <w:rtl/>
        </w:rPr>
        <w:t>(2)</w:t>
      </w:r>
      <w:r w:rsidR="00BF1067">
        <w:rPr>
          <w:rStyle w:val="default"/>
          <w:rFonts w:cs="FrankRuehl" w:hint="cs"/>
          <w:rtl/>
        </w:rPr>
        <w:tab/>
      </w:r>
      <w:r w:rsidR="005325F1">
        <w:rPr>
          <w:rStyle w:val="default"/>
          <w:rFonts w:cs="FrankRuehl" w:hint="cs"/>
          <w:rtl/>
        </w:rPr>
        <w:t>(נמחקה)</w:t>
      </w:r>
      <w:r w:rsidR="00BF1067">
        <w:rPr>
          <w:rStyle w:val="default"/>
          <w:rFonts w:cs="FrankRuehl" w:hint="cs"/>
          <w:rtl/>
        </w:rPr>
        <w:t>;</w:t>
      </w:r>
    </w:p>
    <w:p w14:paraId="34C422D5" w14:textId="77777777" w:rsidR="00BF1067" w:rsidRDefault="00BF1067">
      <w:pPr>
        <w:pStyle w:val="P00"/>
        <w:spacing w:before="72"/>
        <w:ind w:left="1021" w:right="1134"/>
        <w:rPr>
          <w:rStyle w:val="default"/>
          <w:rFonts w:cs="FrankRuehl"/>
          <w:rtl/>
        </w:rPr>
      </w:pPr>
      <w:r>
        <w:rPr>
          <w:rStyle w:val="default"/>
          <w:rFonts w:cs="FrankRuehl"/>
          <w:rtl/>
        </w:rPr>
        <w:t>(3)</w:t>
      </w:r>
      <w:r>
        <w:rPr>
          <w:rStyle w:val="default"/>
          <w:rFonts w:cs="FrankRuehl" w:hint="cs"/>
          <w:rtl/>
        </w:rPr>
        <w:tab/>
        <w:t>לאחר</w:t>
      </w:r>
      <w:r>
        <w:rPr>
          <w:rStyle w:val="default"/>
          <w:rFonts w:cs="FrankRuehl"/>
          <w:rtl/>
        </w:rPr>
        <w:t xml:space="preserve"> </w:t>
      </w:r>
      <w:r>
        <w:rPr>
          <w:rStyle w:val="default"/>
          <w:rFonts w:cs="FrankRuehl" w:hint="cs"/>
          <w:rtl/>
        </w:rPr>
        <w:t>התפטרות ראש הממשלה, או מיום מתן פסק דין שבו נקבע כי עבר עבירה שיש עמה משום קלון עד יום החלטת הכנסת לפי סעיף 18(א).</w:t>
      </w:r>
    </w:p>
    <w:p w14:paraId="63790943"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w:t>
      </w:r>
      <w:r>
        <w:rPr>
          <w:rStyle w:val="default"/>
          <w:rFonts w:cs="FrankRuehl" w:hint="cs"/>
          <w:rtl/>
        </w:rPr>
        <w:tab/>
        <w:t>שר הממלא את מקומו של ראש הממשלה לא יהיה רשאי להשתמש בסמכות הנתונה לראש הממשלה לפי סעיף זה.</w:t>
      </w:r>
    </w:p>
    <w:p w14:paraId="35653EE9" w14:textId="77777777" w:rsidR="00452278" w:rsidRPr="00AF068E" w:rsidRDefault="00452278" w:rsidP="003B3825">
      <w:pPr>
        <w:pStyle w:val="P00"/>
        <w:spacing w:before="0"/>
        <w:ind w:left="1021" w:right="1134"/>
        <w:rPr>
          <w:rStyle w:val="default"/>
          <w:rFonts w:cs="FrankRuehl" w:hint="cs"/>
          <w:vanish/>
          <w:color w:val="FF0000"/>
          <w:szCs w:val="20"/>
          <w:shd w:val="clear" w:color="auto" w:fill="FFFF99"/>
          <w:rtl/>
        </w:rPr>
      </w:pPr>
      <w:bookmarkStart w:id="42" w:name="Rov50"/>
      <w:r w:rsidRPr="00AF068E">
        <w:rPr>
          <w:rStyle w:val="default"/>
          <w:rFonts w:cs="FrankRuehl" w:hint="cs"/>
          <w:vanish/>
          <w:color w:val="FF0000"/>
          <w:szCs w:val="20"/>
          <w:shd w:val="clear" w:color="auto" w:fill="FFFF99"/>
          <w:rtl/>
        </w:rPr>
        <w:t xml:space="preserve">מיום </w:t>
      </w:r>
      <w:r w:rsidR="003B3825" w:rsidRPr="00AF068E">
        <w:rPr>
          <w:rStyle w:val="default"/>
          <w:rFonts w:cs="FrankRuehl" w:hint="cs"/>
          <w:vanish/>
          <w:color w:val="FF0000"/>
          <w:szCs w:val="20"/>
          <w:shd w:val="clear" w:color="auto" w:fill="FFFF99"/>
          <w:rtl/>
        </w:rPr>
        <w:t>17.3.2015</w:t>
      </w:r>
    </w:p>
    <w:p w14:paraId="082B35E2" w14:textId="77777777" w:rsidR="00452278" w:rsidRPr="00AF068E" w:rsidRDefault="00452278" w:rsidP="00452278">
      <w:pPr>
        <w:pStyle w:val="P00"/>
        <w:spacing w:before="0"/>
        <w:ind w:left="1021"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1</w:t>
      </w:r>
    </w:p>
    <w:p w14:paraId="7CBECC48" w14:textId="77777777" w:rsidR="00452278" w:rsidRPr="00AF068E" w:rsidRDefault="00452278" w:rsidP="00452278">
      <w:pPr>
        <w:pStyle w:val="P00"/>
        <w:spacing w:before="0"/>
        <w:ind w:left="1021" w:right="1134"/>
        <w:rPr>
          <w:rStyle w:val="default"/>
          <w:rFonts w:cs="FrankRuehl" w:hint="cs"/>
          <w:vanish/>
          <w:szCs w:val="20"/>
          <w:shd w:val="clear" w:color="auto" w:fill="FFFF99"/>
          <w:rtl/>
        </w:rPr>
      </w:pPr>
      <w:hyperlink r:id="rId50" w:history="1">
        <w:r w:rsidRPr="00AF068E">
          <w:rPr>
            <w:rStyle w:val="Hyperlink"/>
            <w:rFonts w:hint="cs"/>
            <w:vanish/>
            <w:szCs w:val="20"/>
            <w:shd w:val="clear" w:color="auto" w:fill="FFFF99"/>
            <w:rtl/>
          </w:rPr>
          <w:t>ס"ח תשע"ד מס' 2440</w:t>
        </w:r>
      </w:hyperlink>
      <w:r w:rsidRPr="00AF068E">
        <w:rPr>
          <w:rStyle w:val="default"/>
          <w:rFonts w:cs="FrankRuehl" w:hint="cs"/>
          <w:vanish/>
          <w:szCs w:val="20"/>
          <w:shd w:val="clear" w:color="auto" w:fill="FFFF99"/>
          <w:rtl/>
        </w:rPr>
        <w:t xml:space="preserve"> מיום 19.3.2014 עמ' 346 (</w:t>
      </w:r>
      <w:hyperlink r:id="rId51" w:history="1">
        <w:r w:rsidRPr="00AF068E">
          <w:rPr>
            <w:rStyle w:val="Hyperlink"/>
            <w:rFonts w:hint="cs"/>
            <w:vanish/>
            <w:szCs w:val="20"/>
            <w:shd w:val="clear" w:color="auto" w:fill="FFFF99"/>
            <w:rtl/>
          </w:rPr>
          <w:t>ה"ח 512</w:t>
        </w:r>
      </w:hyperlink>
      <w:r w:rsidRPr="00AF068E">
        <w:rPr>
          <w:rStyle w:val="default"/>
          <w:rFonts w:cs="FrankRuehl" w:hint="cs"/>
          <w:vanish/>
          <w:szCs w:val="20"/>
          <w:shd w:val="clear" w:color="auto" w:fill="FFFF99"/>
          <w:rtl/>
        </w:rPr>
        <w:t>)</w:t>
      </w:r>
    </w:p>
    <w:p w14:paraId="3EAFD44D" w14:textId="77777777" w:rsidR="00452278" w:rsidRPr="00AF068E" w:rsidRDefault="00452278" w:rsidP="00452278">
      <w:pPr>
        <w:pStyle w:val="P00"/>
        <w:spacing w:before="0"/>
        <w:ind w:left="1021"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מחיקת פסקה 29(ז)(2)</w:t>
      </w:r>
    </w:p>
    <w:p w14:paraId="7A706868" w14:textId="77777777" w:rsidR="00452278" w:rsidRPr="00AF068E" w:rsidRDefault="00452278" w:rsidP="00452278">
      <w:pPr>
        <w:pStyle w:val="P00"/>
        <w:ind w:left="1021" w:right="1134"/>
        <w:rPr>
          <w:rStyle w:val="default"/>
          <w:rFonts w:cs="FrankRuehl" w:hint="cs"/>
          <w:vanish/>
          <w:szCs w:val="20"/>
          <w:shd w:val="clear" w:color="auto" w:fill="FFFF99"/>
          <w:rtl/>
        </w:rPr>
      </w:pPr>
      <w:r w:rsidRPr="00AF068E">
        <w:rPr>
          <w:rStyle w:val="default"/>
          <w:rFonts w:cs="FrankRuehl" w:hint="cs"/>
          <w:vanish/>
          <w:szCs w:val="20"/>
          <w:shd w:val="clear" w:color="auto" w:fill="FFFF99"/>
          <w:rtl/>
        </w:rPr>
        <w:t>הנוסח הקודם:</w:t>
      </w:r>
    </w:p>
    <w:p w14:paraId="45626733" w14:textId="77777777" w:rsidR="00452278" w:rsidRPr="00452278" w:rsidRDefault="00452278" w:rsidP="00452278">
      <w:pPr>
        <w:pStyle w:val="P00"/>
        <w:spacing w:before="0"/>
        <w:ind w:left="1021" w:right="1134"/>
        <w:rPr>
          <w:rStyle w:val="default"/>
          <w:rFonts w:cs="FrankRuehl"/>
          <w:strike/>
          <w:sz w:val="2"/>
          <w:szCs w:val="2"/>
          <w:rtl/>
        </w:rPr>
      </w:pPr>
      <w:r w:rsidRPr="00AF068E">
        <w:rPr>
          <w:rStyle w:val="default"/>
          <w:rFonts w:cs="FrankRuehl"/>
          <w:strike/>
          <w:vanish/>
          <w:sz w:val="22"/>
          <w:szCs w:val="22"/>
          <w:shd w:val="clear" w:color="auto" w:fill="FFFF99"/>
          <w:rtl/>
        </w:rPr>
        <w:t>(2)</w:t>
      </w:r>
      <w:r w:rsidRPr="00AF068E">
        <w:rPr>
          <w:rStyle w:val="default"/>
          <w:rFonts w:cs="FrankRuehl" w:hint="cs"/>
          <w:strike/>
          <w:vanish/>
          <w:sz w:val="22"/>
          <w:szCs w:val="22"/>
          <w:shd w:val="clear" w:color="auto" w:fill="FFFF99"/>
          <w:rtl/>
        </w:rPr>
        <w:tab/>
        <w:t>לאחר שהכנסת הביעה אי אמון בממשלה לפי סעיף 28;</w:t>
      </w:r>
      <w:bookmarkEnd w:id="42"/>
    </w:p>
    <w:p w14:paraId="6B1DEE76" w14:textId="77777777" w:rsidR="00BF1067" w:rsidRDefault="00BF1067" w:rsidP="005325F1">
      <w:pPr>
        <w:pStyle w:val="P00"/>
        <w:spacing w:before="72"/>
        <w:ind w:left="0" w:right="1134"/>
        <w:rPr>
          <w:rStyle w:val="default"/>
          <w:rFonts w:cs="FrankRuehl"/>
          <w:rtl/>
        </w:rPr>
      </w:pPr>
      <w:bookmarkStart w:id="43" w:name="Seif29"/>
      <w:bookmarkEnd w:id="43"/>
      <w:r>
        <w:rPr>
          <w:rFonts w:cs="Miriam"/>
          <w:szCs w:val="32"/>
          <w:rtl/>
          <w:lang w:val="he-IL"/>
        </w:rPr>
        <w:pict w14:anchorId="3A34B2F9">
          <v:shape id="_x0000_s2081" type="#_x0000_t202" style="position:absolute;left:0;text-align:left;margin-left:470.35pt;margin-top:7.1pt;width:74.35pt;height:29.9pt;z-index:251640832" filled="f" stroked="f">
            <v:textbox style="mso-next-textbox:#_x0000_s2081" inset="1mm,0,1mm,0">
              <w:txbxContent>
                <w:p w14:paraId="613F85CA" w14:textId="77777777" w:rsidR="00BF1067" w:rsidRDefault="00BF1067">
                  <w:pPr>
                    <w:pStyle w:val="a5"/>
                    <w:autoSpaceDE w:val="0"/>
                    <w:autoSpaceDN w:val="0"/>
                    <w:spacing w:line="160" w:lineRule="exact"/>
                    <w:rPr>
                      <w:rFonts w:hint="cs"/>
                      <w:sz w:val="22"/>
                      <w:rtl/>
                    </w:rPr>
                  </w:pPr>
                  <w:r>
                    <w:rPr>
                      <w:rFonts w:hint="cs"/>
                      <w:sz w:val="22"/>
                      <w:rtl/>
                    </w:rPr>
                    <w:t>רציפות הממשלה</w:t>
                  </w:r>
                </w:p>
                <w:p w14:paraId="5CFC93E3" w14:textId="77777777" w:rsidR="000D295A" w:rsidRDefault="000D295A" w:rsidP="000D295A">
                  <w:pPr>
                    <w:pStyle w:val="a5"/>
                    <w:autoSpaceDE w:val="0"/>
                    <w:autoSpaceDN w:val="0"/>
                    <w:spacing w:line="160" w:lineRule="exact"/>
                    <w:rPr>
                      <w:rFonts w:hint="cs"/>
                      <w:sz w:val="22"/>
                      <w:rtl/>
                    </w:rPr>
                  </w:pPr>
                  <w:r>
                    <w:rPr>
                      <w:rFonts w:hint="cs"/>
                      <w:sz w:val="22"/>
                      <w:rtl/>
                    </w:rPr>
                    <w:t>(תיקון מס' 1) תשע"ד-2014</w:t>
                  </w:r>
                </w:p>
              </w:txbxContent>
            </v:textbox>
            <w10:anchorlock/>
          </v:shape>
        </w:pict>
      </w:r>
      <w:r>
        <w:rPr>
          <w:rStyle w:val="default"/>
          <w:rFonts w:cs="Miriam"/>
          <w:sz w:val="32"/>
          <w:szCs w:val="32"/>
          <w:rtl/>
        </w:rPr>
        <w:t>30</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 xml:space="preserve">עם בחירת כנסת חדשה או התפטרות </w:t>
      </w:r>
      <w:r w:rsidR="00452278">
        <w:rPr>
          <w:rStyle w:val="default"/>
          <w:rFonts w:cs="FrankRuehl" w:hint="cs"/>
          <w:rtl/>
        </w:rPr>
        <w:t>הממשלה כאמור בסעיפים 18, 19, 20</w:t>
      </w:r>
      <w:r w:rsidR="005325F1">
        <w:rPr>
          <w:rStyle w:val="default"/>
          <w:rFonts w:cs="FrankRuehl" w:hint="cs"/>
          <w:rtl/>
        </w:rPr>
        <w:t xml:space="preserve"> או</w:t>
      </w:r>
      <w:r w:rsidR="00452278">
        <w:rPr>
          <w:rStyle w:val="default"/>
          <w:rFonts w:cs="FrankRuehl" w:hint="cs"/>
          <w:rtl/>
        </w:rPr>
        <w:t xml:space="preserve"> </w:t>
      </w:r>
      <w:r>
        <w:rPr>
          <w:rStyle w:val="default"/>
          <w:rFonts w:cs="FrankRuehl" w:hint="cs"/>
          <w:rtl/>
        </w:rPr>
        <w:t>21 או עם הגשת בקשה לפי סעיף 29(ב), יפתח נשיא המדינה בהליכים להרכבת ממשלה חדשה כאמור בחוק-יסוד זה.</w:t>
      </w:r>
    </w:p>
    <w:p w14:paraId="76520406" w14:textId="77777777" w:rsidR="00BF1067" w:rsidRDefault="000D295A" w:rsidP="005325F1">
      <w:pPr>
        <w:pStyle w:val="P00"/>
        <w:spacing w:before="72"/>
        <w:ind w:left="0" w:right="1134"/>
        <w:rPr>
          <w:rStyle w:val="default"/>
          <w:rFonts w:cs="FrankRuehl"/>
          <w:rtl/>
        </w:rPr>
      </w:pPr>
      <w:r>
        <w:rPr>
          <w:rFonts w:hint="cs"/>
          <w:rtl/>
          <w:lang w:eastAsia="en-US"/>
        </w:rPr>
        <w:pict w14:anchorId="12C2C1DE">
          <v:shape id="_x0000_s2114" type="#_x0000_t202" style="position:absolute;left:0;text-align:left;margin-left:470.35pt;margin-top:7.1pt;width:1in;height:18pt;z-index:251664384" filled="f" stroked="f">
            <v:textbox style="mso-next-textbox:#_x0000_s2114" inset="1mm,0,1mm,0">
              <w:txbxContent>
                <w:p w14:paraId="1956A296" w14:textId="77777777" w:rsidR="000D295A" w:rsidRDefault="000D295A" w:rsidP="000D295A">
                  <w:pPr>
                    <w:pStyle w:val="a5"/>
                    <w:autoSpaceDE w:val="0"/>
                    <w:autoSpaceDN w:val="0"/>
                    <w:spacing w:line="160" w:lineRule="exact"/>
                    <w:rPr>
                      <w:rFonts w:hint="cs"/>
                      <w:sz w:val="22"/>
                      <w:rtl/>
                    </w:rPr>
                  </w:pPr>
                  <w:r>
                    <w:rPr>
                      <w:rFonts w:hint="cs"/>
                      <w:sz w:val="22"/>
                      <w:rtl/>
                    </w:rPr>
                    <w:t>(תיקון מס' 1) תשע"ד-2014</w:t>
                  </w:r>
                </w:p>
              </w:txbxContent>
            </v:textbox>
          </v:shape>
        </w:pict>
      </w:r>
      <w:r w:rsidR="00BF1067">
        <w:rPr>
          <w:rStyle w:val="default"/>
          <w:rFonts w:cs="FrankRuehl" w:hint="cs"/>
          <w:rtl/>
        </w:rPr>
        <w:tab/>
      </w:r>
      <w:r w:rsidR="00BF1067">
        <w:rPr>
          <w:rStyle w:val="default"/>
          <w:rFonts w:cs="FrankRuehl"/>
          <w:rtl/>
        </w:rPr>
        <w:t>(</w:t>
      </w:r>
      <w:r w:rsidR="00BF1067">
        <w:rPr>
          <w:rStyle w:val="default"/>
          <w:rFonts w:cs="FrankRuehl" w:hint="cs"/>
          <w:rtl/>
        </w:rPr>
        <w:t>ב)</w:t>
      </w:r>
      <w:r w:rsidR="00BF1067">
        <w:rPr>
          <w:rStyle w:val="default"/>
          <w:rFonts w:cs="FrankRuehl" w:hint="cs"/>
          <w:rtl/>
        </w:rPr>
        <w:tab/>
        <w:t>עם בחירת כנסת חדשה או התפטרות הממשלה כאמור בסעיפים 18, 19, 20, 21</w:t>
      </w:r>
      <w:r w:rsidR="003B3825">
        <w:rPr>
          <w:rStyle w:val="default"/>
          <w:rFonts w:cs="FrankRuehl" w:hint="cs"/>
          <w:rtl/>
        </w:rPr>
        <w:t xml:space="preserve"> </w:t>
      </w:r>
      <w:r w:rsidR="00BF1067">
        <w:rPr>
          <w:rStyle w:val="default"/>
          <w:rFonts w:cs="FrankRuehl" w:hint="cs"/>
          <w:rtl/>
        </w:rPr>
        <w:t xml:space="preserve">או 29 תמשיך </w:t>
      </w:r>
      <w:r w:rsidR="00BF1067">
        <w:rPr>
          <w:rStyle w:val="default"/>
          <w:rFonts w:cs="FrankRuehl"/>
          <w:rtl/>
        </w:rPr>
        <w:t>ה</w:t>
      </w:r>
      <w:r w:rsidR="00BF1067">
        <w:rPr>
          <w:rStyle w:val="default"/>
          <w:rFonts w:cs="FrankRuehl" w:hint="cs"/>
          <w:rtl/>
        </w:rPr>
        <w:t>ממשלה היוצאת במילוי תפקידיה עד שתיכון הממשלה החדשה.</w:t>
      </w:r>
    </w:p>
    <w:p w14:paraId="43714E65"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ראש הממשלה שהתפטר ימשיך במילוי תפקידו עד שתיכון הממשלה החדשה; נפטר ראש הממשלה, נבצר ממנו דרך קבע למלא את תפקידו או הופסקה כהונתו מחמת עבירה, תקבע הממשלה שר אחר שהוא חבר הכנסת וחבר סיעתו של ראש הממשלה</w:t>
      </w:r>
      <w:r>
        <w:rPr>
          <w:rStyle w:val="default"/>
          <w:rFonts w:cs="FrankRuehl"/>
          <w:rtl/>
        </w:rPr>
        <w:t xml:space="preserve">, </w:t>
      </w:r>
      <w:r>
        <w:rPr>
          <w:rStyle w:val="default"/>
          <w:rFonts w:cs="FrankRuehl" w:hint="cs"/>
          <w:rtl/>
        </w:rPr>
        <w:t>לכהן כראש הממשלה בפועל עד שתיכון הממשלה החדשה.</w:t>
      </w:r>
    </w:p>
    <w:p w14:paraId="6CD9480A" w14:textId="77777777" w:rsidR="00BF1067" w:rsidRDefault="00CF3F71" w:rsidP="00CF3F71">
      <w:pPr>
        <w:pStyle w:val="P00"/>
        <w:spacing w:before="72"/>
        <w:ind w:left="0" w:right="1134"/>
        <w:rPr>
          <w:rStyle w:val="default"/>
          <w:rFonts w:cs="FrankRuehl" w:hint="cs"/>
          <w:rtl/>
        </w:rPr>
      </w:pPr>
      <w:r>
        <w:rPr>
          <w:rFonts w:hint="cs"/>
          <w:rtl/>
          <w:lang w:eastAsia="en-US"/>
        </w:rPr>
        <w:pict w14:anchorId="54941918">
          <v:shape id="_x0000_s2161" type="#_x0000_t202" style="position:absolute;left:0;text-align:left;margin-left:470.35pt;margin-top:7.1pt;width:1in;height:18pt;z-index:251692032" filled="f" stroked="f">
            <v:textbox style="mso-next-textbox:#_x0000_s2161" inset="1mm,0,1mm,0">
              <w:txbxContent>
                <w:p w14:paraId="6A434FDF" w14:textId="77777777" w:rsidR="00CF3F71" w:rsidRDefault="00CF3F71" w:rsidP="00CF3F71">
                  <w:pPr>
                    <w:pStyle w:val="a5"/>
                    <w:autoSpaceDE w:val="0"/>
                    <w:autoSpaceDN w:val="0"/>
                    <w:spacing w:line="160" w:lineRule="exact"/>
                    <w:rPr>
                      <w:rFonts w:hint="cs"/>
                      <w:sz w:val="22"/>
                      <w:rtl/>
                    </w:rPr>
                  </w:pPr>
                  <w:r>
                    <w:rPr>
                      <w:rFonts w:hint="cs"/>
                      <w:sz w:val="22"/>
                      <w:rtl/>
                    </w:rPr>
                    <w:t>(תיקון מס' 9) תש"ף-2020</w:t>
                  </w:r>
                </w:p>
              </w:txbxContent>
            </v:textbox>
          </v:shape>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r>
      <w:r w:rsidR="00BF1067">
        <w:rPr>
          <w:rStyle w:val="default"/>
          <w:rFonts w:cs="FrankRuehl" w:hint="cs"/>
          <w:rtl/>
        </w:rPr>
        <w:t>ממשלה המכהנת לפי סעיף קטן (ב), רשאית למנות חבר הכנסת להיות שר בתפקידו של שר שחדל לכהן; מינויו של שר לפי סעיף קטן זה אינו טעון אישור הכנסת</w:t>
      </w:r>
      <w:r w:rsidR="00857151" w:rsidRPr="00CF3F71">
        <w:rPr>
          <w:rStyle w:val="default"/>
          <w:rFonts w:cs="FrankRuehl" w:hint="cs"/>
          <w:rtl/>
        </w:rPr>
        <w:t xml:space="preserve">; בסעיף קטן זה, "חבר הכנסת" </w:t>
      </w:r>
      <w:r w:rsidR="00857151" w:rsidRPr="00CF3F71">
        <w:rPr>
          <w:rStyle w:val="default"/>
          <w:rFonts w:cs="FrankRuehl"/>
          <w:rtl/>
        </w:rPr>
        <w:t>–</w:t>
      </w:r>
      <w:r w:rsidR="00857151" w:rsidRPr="00CF3F71">
        <w:rPr>
          <w:rStyle w:val="default"/>
          <w:rFonts w:cs="FrankRuehl" w:hint="cs"/>
          <w:rtl/>
        </w:rPr>
        <w:t xml:space="preserve"> לרבות שר או סגן שר שחברותו בכנסת נפסקה לפי סעיף 42ג לחוק-יסוד: הכנסת</w:t>
      </w:r>
      <w:r w:rsidR="00BF1067">
        <w:rPr>
          <w:rStyle w:val="default"/>
          <w:rFonts w:cs="FrankRuehl" w:hint="cs"/>
          <w:rtl/>
        </w:rPr>
        <w:t>.</w:t>
      </w:r>
    </w:p>
    <w:p w14:paraId="66AD8F2F" w14:textId="77777777" w:rsidR="00AE117D" w:rsidRPr="00AF068E" w:rsidRDefault="00AE117D" w:rsidP="00AE117D">
      <w:pPr>
        <w:pStyle w:val="P00"/>
        <w:spacing w:before="0"/>
        <w:ind w:left="0" w:right="1134"/>
        <w:rPr>
          <w:rStyle w:val="default"/>
          <w:rFonts w:cs="FrankRuehl" w:hint="cs"/>
          <w:vanish/>
          <w:color w:val="FF0000"/>
          <w:szCs w:val="20"/>
          <w:shd w:val="clear" w:color="auto" w:fill="FFFF99"/>
          <w:rtl/>
        </w:rPr>
      </w:pPr>
      <w:bookmarkStart w:id="44" w:name="Rov81"/>
      <w:r w:rsidRPr="00AF068E">
        <w:rPr>
          <w:rStyle w:val="default"/>
          <w:rFonts w:cs="FrankRuehl" w:hint="cs"/>
          <w:vanish/>
          <w:color w:val="FF0000"/>
          <w:szCs w:val="20"/>
          <w:shd w:val="clear" w:color="auto" w:fill="FFFF99"/>
          <w:rtl/>
        </w:rPr>
        <w:t>מיום 17.3.2015</w:t>
      </w:r>
    </w:p>
    <w:p w14:paraId="2B5AD91D"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1</w:t>
      </w:r>
    </w:p>
    <w:p w14:paraId="5747FB9C"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hyperlink r:id="rId52" w:history="1">
        <w:r w:rsidRPr="00AF068E">
          <w:rPr>
            <w:rStyle w:val="Hyperlink"/>
            <w:rFonts w:hint="cs"/>
            <w:vanish/>
            <w:szCs w:val="20"/>
            <w:shd w:val="clear" w:color="auto" w:fill="FFFF99"/>
            <w:rtl/>
          </w:rPr>
          <w:t>ס"ח תשע"ד מס' 2440</w:t>
        </w:r>
      </w:hyperlink>
      <w:r w:rsidRPr="00AF068E">
        <w:rPr>
          <w:rStyle w:val="default"/>
          <w:rFonts w:cs="FrankRuehl" w:hint="cs"/>
          <w:vanish/>
          <w:szCs w:val="20"/>
          <w:shd w:val="clear" w:color="auto" w:fill="FFFF99"/>
          <w:rtl/>
        </w:rPr>
        <w:t xml:space="preserve"> מיום 19.3.2014 עמ' 346 (</w:t>
      </w:r>
      <w:hyperlink r:id="rId53" w:history="1">
        <w:r w:rsidRPr="00AF068E">
          <w:rPr>
            <w:rStyle w:val="Hyperlink"/>
            <w:rFonts w:hint="cs"/>
            <w:vanish/>
            <w:szCs w:val="20"/>
            <w:shd w:val="clear" w:color="auto" w:fill="FFFF99"/>
            <w:rtl/>
          </w:rPr>
          <w:t>ה"ח 512</w:t>
        </w:r>
      </w:hyperlink>
      <w:r w:rsidRPr="00AF068E">
        <w:rPr>
          <w:rStyle w:val="default"/>
          <w:rFonts w:cs="FrankRuehl" w:hint="cs"/>
          <w:vanish/>
          <w:szCs w:val="20"/>
          <w:shd w:val="clear" w:color="auto" w:fill="FFFF99"/>
          <w:rtl/>
        </w:rPr>
        <w:t>)</w:t>
      </w:r>
    </w:p>
    <w:p w14:paraId="7F8C73D9" w14:textId="77777777" w:rsidR="00AE117D" w:rsidRPr="00AF068E" w:rsidRDefault="00AE117D" w:rsidP="00AE117D">
      <w:pPr>
        <w:pStyle w:val="P0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(א</w:t>
      </w:r>
      <w:r w:rsidRPr="00AF068E">
        <w:rPr>
          <w:rStyle w:val="default"/>
          <w:rFonts w:cs="FrankRuehl" w:hint="cs"/>
          <w:vanish/>
          <w:sz w:val="22"/>
          <w:szCs w:val="22"/>
          <w:shd w:val="clear" w:color="auto" w:fill="FFFF99"/>
          <w:rtl/>
        </w:rPr>
        <w:t>)</w:t>
      </w:r>
      <w:r w:rsidRPr="00AF068E">
        <w:rPr>
          <w:rStyle w:val="default"/>
          <w:rFonts w:cs="FrankRuehl" w:hint="cs"/>
          <w:vanish/>
          <w:sz w:val="22"/>
          <w:szCs w:val="22"/>
          <w:shd w:val="clear" w:color="auto" w:fill="FFFF99"/>
          <w:rtl/>
        </w:rPr>
        <w:tab/>
        <w:t>עם בחירת כנסת חדשה או התפטרות הממשלה כאמור בסעיפים 18, 19, 20</w:t>
      </w:r>
      <w:r w:rsidRPr="00AF068E">
        <w:rPr>
          <w:rStyle w:val="default"/>
          <w:rFonts w:cs="FrankRuehl" w:hint="cs"/>
          <w:strike/>
          <w:vanish/>
          <w:sz w:val="22"/>
          <w:szCs w:val="22"/>
          <w:shd w:val="clear" w:color="auto" w:fill="FFFF99"/>
          <w:rtl/>
        </w:rPr>
        <w:t>, 21 או 28</w:t>
      </w:r>
      <w:r w:rsidRPr="00AF068E">
        <w:rPr>
          <w:rStyle w:val="default"/>
          <w:rFonts w:cs="FrankRuehl" w:hint="cs"/>
          <w:vanish/>
          <w:sz w:val="22"/>
          <w:szCs w:val="22"/>
          <w:shd w:val="clear" w:color="auto" w:fill="FFFF99"/>
          <w:rtl/>
        </w:rPr>
        <w:t xml:space="preserve"> </w:t>
      </w:r>
      <w:r w:rsidRPr="00AF068E">
        <w:rPr>
          <w:rStyle w:val="default"/>
          <w:rFonts w:cs="FrankRuehl" w:hint="cs"/>
          <w:vanish/>
          <w:sz w:val="22"/>
          <w:szCs w:val="22"/>
          <w:u w:val="single"/>
          <w:shd w:val="clear" w:color="auto" w:fill="FFFF99"/>
          <w:rtl/>
        </w:rPr>
        <w:t>או 21</w:t>
      </w:r>
      <w:r w:rsidRPr="00AF068E">
        <w:rPr>
          <w:rStyle w:val="default"/>
          <w:rFonts w:cs="FrankRuehl" w:hint="cs"/>
          <w:vanish/>
          <w:sz w:val="22"/>
          <w:szCs w:val="22"/>
          <w:shd w:val="clear" w:color="auto" w:fill="FFFF99"/>
          <w:rtl/>
        </w:rPr>
        <w:t xml:space="preserve"> או עם הגשת בקשה לפי סעיף 29(ב), יפתח נשיא המדינה בהליכים להרכבת ממשלה חדשה כאמור בחוק-יסוד זה.</w:t>
      </w:r>
    </w:p>
    <w:p w14:paraId="4A45466A" w14:textId="77777777" w:rsidR="00AE117D" w:rsidRPr="00AF068E" w:rsidRDefault="00AE117D" w:rsidP="00AE117D">
      <w:pPr>
        <w:pStyle w:val="P00"/>
        <w:spacing w:before="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ב)</w:t>
      </w:r>
      <w:r w:rsidRPr="00AF068E">
        <w:rPr>
          <w:rStyle w:val="default"/>
          <w:rFonts w:cs="FrankRuehl" w:hint="cs"/>
          <w:vanish/>
          <w:sz w:val="22"/>
          <w:szCs w:val="22"/>
          <w:shd w:val="clear" w:color="auto" w:fill="FFFF99"/>
          <w:rtl/>
        </w:rPr>
        <w:tab/>
        <w:t xml:space="preserve">עם בחירת כנסת חדשה או התפטרות הממשלה כאמור בסעיפים 18, 19, 20, </w:t>
      </w:r>
      <w:r w:rsidRPr="00AF068E">
        <w:rPr>
          <w:rStyle w:val="default"/>
          <w:rFonts w:cs="FrankRuehl" w:hint="cs"/>
          <w:strike/>
          <w:vanish/>
          <w:sz w:val="22"/>
          <w:szCs w:val="22"/>
          <w:shd w:val="clear" w:color="auto" w:fill="FFFF99"/>
          <w:rtl/>
        </w:rPr>
        <w:t>21, 28</w:t>
      </w:r>
      <w:r w:rsidRPr="00AF068E">
        <w:rPr>
          <w:rStyle w:val="default"/>
          <w:rFonts w:cs="FrankRuehl" w:hint="cs"/>
          <w:vanish/>
          <w:sz w:val="22"/>
          <w:szCs w:val="22"/>
          <w:shd w:val="clear" w:color="auto" w:fill="FFFF99"/>
          <w:rtl/>
        </w:rPr>
        <w:t xml:space="preserve"> </w:t>
      </w:r>
      <w:r w:rsidRPr="00AF068E">
        <w:rPr>
          <w:rStyle w:val="default"/>
          <w:rFonts w:cs="FrankRuehl" w:hint="cs"/>
          <w:vanish/>
          <w:sz w:val="22"/>
          <w:szCs w:val="22"/>
          <w:u w:val="single"/>
          <w:shd w:val="clear" w:color="auto" w:fill="FFFF99"/>
          <w:rtl/>
        </w:rPr>
        <w:t>21</w:t>
      </w:r>
      <w:r w:rsidRPr="00AF068E">
        <w:rPr>
          <w:rStyle w:val="default"/>
          <w:rFonts w:cs="FrankRuehl" w:hint="cs"/>
          <w:vanish/>
          <w:sz w:val="22"/>
          <w:szCs w:val="22"/>
          <w:shd w:val="clear" w:color="auto" w:fill="FFFF99"/>
          <w:rtl/>
        </w:rPr>
        <w:t xml:space="preserve"> או 29 תמשיך </w:t>
      </w:r>
      <w:r w:rsidRPr="00AF068E">
        <w:rPr>
          <w:rStyle w:val="default"/>
          <w:rFonts w:cs="FrankRuehl"/>
          <w:vanish/>
          <w:sz w:val="22"/>
          <w:szCs w:val="22"/>
          <w:shd w:val="clear" w:color="auto" w:fill="FFFF99"/>
          <w:rtl/>
        </w:rPr>
        <w:t>ה</w:t>
      </w:r>
      <w:r w:rsidRPr="00AF068E">
        <w:rPr>
          <w:rStyle w:val="default"/>
          <w:rFonts w:cs="FrankRuehl" w:hint="cs"/>
          <w:vanish/>
          <w:sz w:val="22"/>
          <w:szCs w:val="22"/>
          <w:shd w:val="clear" w:color="auto" w:fill="FFFF99"/>
          <w:rtl/>
        </w:rPr>
        <w:t>ממשלה היוצאת במילוי תפקידיה עד שתיכון הממשלה החדשה.</w:t>
      </w:r>
    </w:p>
    <w:p w14:paraId="5EAB30A4" w14:textId="77777777" w:rsidR="00857151" w:rsidRPr="00AF068E" w:rsidRDefault="00857151" w:rsidP="00857151">
      <w:pPr>
        <w:pStyle w:val="P00"/>
        <w:spacing w:before="0"/>
        <w:ind w:left="0" w:right="1134"/>
        <w:rPr>
          <w:rStyle w:val="default"/>
          <w:rFonts w:ascii="FrankRuehl" w:hAnsi="FrankRuehl" w:cs="FrankRuehl"/>
          <w:vanish/>
          <w:szCs w:val="20"/>
          <w:shd w:val="clear" w:color="auto" w:fill="FFFF99"/>
          <w:rtl/>
        </w:rPr>
      </w:pPr>
    </w:p>
    <w:p w14:paraId="6875DF23" w14:textId="77777777" w:rsidR="00857151" w:rsidRPr="00AF068E" w:rsidRDefault="00857151" w:rsidP="00857151">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16.6.2020</w:t>
      </w:r>
    </w:p>
    <w:p w14:paraId="0CFE4092" w14:textId="77777777" w:rsidR="00857151" w:rsidRPr="00AF068E" w:rsidRDefault="00857151" w:rsidP="0085715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9</w:t>
      </w:r>
    </w:p>
    <w:p w14:paraId="10FFE860" w14:textId="77777777" w:rsidR="00857151" w:rsidRPr="00AF068E" w:rsidRDefault="00857151" w:rsidP="00857151">
      <w:pPr>
        <w:pStyle w:val="P00"/>
        <w:spacing w:before="0"/>
        <w:ind w:left="0" w:right="1134"/>
        <w:rPr>
          <w:rStyle w:val="default"/>
          <w:rFonts w:ascii="FrankRuehl" w:hAnsi="FrankRuehl" w:cs="FrankRuehl"/>
          <w:vanish/>
          <w:szCs w:val="20"/>
          <w:shd w:val="clear" w:color="auto" w:fill="FFFF99"/>
          <w:rtl/>
        </w:rPr>
      </w:pPr>
      <w:hyperlink r:id="rId54" w:history="1">
        <w:r w:rsidRPr="00AF068E">
          <w:rPr>
            <w:rStyle w:val="Hyperlink"/>
            <w:rFonts w:ascii="FrankRuehl" w:hAnsi="FrankRuehl"/>
            <w:vanish/>
            <w:szCs w:val="20"/>
            <w:shd w:val="clear" w:color="auto" w:fill="FFFF99"/>
            <w:rtl/>
          </w:rPr>
          <w:t>ס"ח תש"ף מס' 2800</w:t>
        </w:r>
      </w:hyperlink>
      <w:r w:rsidRPr="00AF068E">
        <w:rPr>
          <w:rStyle w:val="default"/>
          <w:rFonts w:ascii="FrankRuehl" w:hAnsi="FrankRuehl" w:cs="FrankRuehl"/>
          <w:vanish/>
          <w:szCs w:val="20"/>
          <w:shd w:val="clear" w:color="auto" w:fill="FFFF99"/>
          <w:rtl/>
        </w:rPr>
        <w:t xml:space="preserve"> מיום 16.6.2020 עמ' 72 (</w:t>
      </w:r>
      <w:hyperlink r:id="rId55" w:history="1">
        <w:r w:rsidRPr="00AF068E">
          <w:rPr>
            <w:rStyle w:val="Hyperlink"/>
            <w:rFonts w:ascii="FrankRuehl" w:hAnsi="FrankRuehl"/>
            <w:vanish/>
            <w:szCs w:val="20"/>
            <w:shd w:val="clear" w:color="auto" w:fill="FFFF99"/>
            <w:rtl/>
          </w:rPr>
          <w:t>ה"ח 841</w:t>
        </w:r>
      </w:hyperlink>
      <w:r w:rsidRPr="00AF068E">
        <w:rPr>
          <w:rStyle w:val="default"/>
          <w:rFonts w:ascii="FrankRuehl" w:hAnsi="FrankRuehl" w:cs="FrankRuehl"/>
          <w:vanish/>
          <w:szCs w:val="20"/>
          <w:shd w:val="clear" w:color="auto" w:fill="FFFF99"/>
          <w:rtl/>
        </w:rPr>
        <w:t>)</w:t>
      </w:r>
    </w:p>
    <w:p w14:paraId="44825B5B" w14:textId="77777777" w:rsidR="00857151" w:rsidRPr="00CF3F71" w:rsidRDefault="00857151" w:rsidP="00CF3F71">
      <w:pPr>
        <w:pStyle w:val="P00"/>
        <w:ind w:left="0" w:right="1134"/>
        <w:rPr>
          <w:rStyle w:val="default"/>
          <w:rFonts w:cs="FrankRuehl" w:hint="cs"/>
          <w:sz w:val="2"/>
          <w:szCs w:val="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ד)</w:t>
      </w:r>
      <w:r w:rsidRPr="00AF068E">
        <w:rPr>
          <w:rStyle w:val="default"/>
          <w:rFonts w:cs="FrankRuehl" w:hint="cs"/>
          <w:vanish/>
          <w:sz w:val="22"/>
          <w:szCs w:val="22"/>
          <w:shd w:val="clear" w:color="auto" w:fill="FFFF99"/>
          <w:rtl/>
        </w:rPr>
        <w:tab/>
        <w:t>ממשלה המכהנת לפי סעיף קטן (ב), רשאית למנות חבר הכנסת להיות שר בתפקידו של שר שחדל לכהן; מינויו של שר לפי סעיף קטן זה אינו טעון אישור הכנסת</w:t>
      </w:r>
      <w:r w:rsidRPr="00AF068E">
        <w:rPr>
          <w:rStyle w:val="default"/>
          <w:rFonts w:cs="FrankRuehl" w:hint="cs"/>
          <w:vanish/>
          <w:sz w:val="22"/>
          <w:szCs w:val="22"/>
          <w:u w:val="single"/>
          <w:shd w:val="clear" w:color="auto" w:fill="FFFF99"/>
          <w:rtl/>
        </w:rPr>
        <w:t xml:space="preserve">; בסעיף קטן זה, "חבר הכנסת" </w:t>
      </w:r>
      <w:r w:rsidRPr="00AF068E">
        <w:rPr>
          <w:rStyle w:val="default"/>
          <w:rFonts w:cs="FrankRuehl"/>
          <w:vanish/>
          <w:sz w:val="22"/>
          <w:szCs w:val="22"/>
          <w:u w:val="single"/>
          <w:shd w:val="clear" w:color="auto" w:fill="FFFF99"/>
          <w:rtl/>
        </w:rPr>
        <w:t>–</w:t>
      </w:r>
      <w:r w:rsidRPr="00AF068E">
        <w:rPr>
          <w:rStyle w:val="default"/>
          <w:rFonts w:cs="FrankRuehl" w:hint="cs"/>
          <w:vanish/>
          <w:sz w:val="22"/>
          <w:szCs w:val="22"/>
          <w:u w:val="single"/>
          <w:shd w:val="clear" w:color="auto" w:fill="FFFF99"/>
          <w:rtl/>
        </w:rPr>
        <w:t xml:space="preserve"> לרבות שר או סגן שר שחברותו בכנסת נפסקה לפי סעיף 42ג לחוק-יסוד: הכנסת</w:t>
      </w:r>
      <w:r w:rsidRPr="00AF068E">
        <w:rPr>
          <w:rStyle w:val="default"/>
          <w:rFonts w:cs="FrankRuehl" w:hint="cs"/>
          <w:vanish/>
          <w:sz w:val="22"/>
          <w:szCs w:val="22"/>
          <w:shd w:val="clear" w:color="auto" w:fill="FFFF99"/>
          <w:rtl/>
        </w:rPr>
        <w:t>.</w:t>
      </w:r>
      <w:bookmarkEnd w:id="44"/>
    </w:p>
    <w:p w14:paraId="57F7798A" w14:textId="77777777" w:rsidR="00AE117D" w:rsidRDefault="00AE117D" w:rsidP="002A4B09">
      <w:pPr>
        <w:pStyle w:val="P00"/>
        <w:spacing w:before="72"/>
        <w:ind w:left="0" w:right="1134"/>
        <w:rPr>
          <w:rStyle w:val="default"/>
          <w:rFonts w:cs="FrankRuehl"/>
          <w:rtl/>
        </w:rPr>
      </w:pPr>
      <w:bookmarkStart w:id="45" w:name="Seif48"/>
      <w:bookmarkEnd w:id="45"/>
      <w:r>
        <w:rPr>
          <w:rFonts w:cs="Miriam"/>
          <w:szCs w:val="32"/>
          <w:rtl/>
          <w:lang w:val="he-IL"/>
        </w:rPr>
        <w:pict w14:anchorId="50939771">
          <v:shape id="_x0000_s2132" type="#_x0000_t202" style="position:absolute;left:0;text-align:left;margin-left:459.6pt;margin-top:7.1pt;width:85.1pt;height:47.9pt;z-index:251670528" filled="f" stroked="f">
            <v:textbox style="mso-next-textbox:#_x0000_s2132" inset="1mm,0,1mm,0">
              <w:txbxContent>
                <w:p w14:paraId="6FDA9755" w14:textId="77777777" w:rsidR="00AE117D" w:rsidRDefault="00CF3F71" w:rsidP="00AE117D">
                  <w:pPr>
                    <w:pStyle w:val="a5"/>
                    <w:autoSpaceDE w:val="0"/>
                    <w:autoSpaceDN w:val="0"/>
                    <w:spacing w:line="160" w:lineRule="exact"/>
                    <w:rPr>
                      <w:sz w:val="22"/>
                      <w:rtl/>
                    </w:rPr>
                  </w:pPr>
                  <w:r>
                    <w:rPr>
                      <w:rFonts w:hint="cs"/>
                      <w:sz w:val="22"/>
                      <w:rtl/>
                    </w:rPr>
                    <w:t>הטלת התפקיד להרכיב ממשלה על שר או סגן שר שחברותו בכנסת נפסקה</w:t>
                  </w:r>
                </w:p>
                <w:p w14:paraId="2FEC807B" w14:textId="77777777" w:rsidR="00CF3F71" w:rsidRDefault="00CF3F71" w:rsidP="00AE117D">
                  <w:pPr>
                    <w:pStyle w:val="a5"/>
                    <w:autoSpaceDE w:val="0"/>
                    <w:autoSpaceDN w:val="0"/>
                    <w:spacing w:line="160" w:lineRule="exact"/>
                    <w:rPr>
                      <w:rFonts w:hint="cs"/>
                      <w:sz w:val="22"/>
                      <w:rtl/>
                    </w:rPr>
                  </w:pPr>
                  <w:r>
                    <w:rPr>
                      <w:rFonts w:hint="cs"/>
                      <w:sz w:val="22"/>
                      <w:rtl/>
                    </w:rPr>
                    <w:t xml:space="preserve">(תיקון מס' 9) </w:t>
                  </w:r>
                  <w:r>
                    <w:rPr>
                      <w:sz w:val="22"/>
                      <w:rtl/>
                    </w:rPr>
                    <w:br/>
                  </w:r>
                  <w:r>
                    <w:rPr>
                      <w:rFonts w:hint="cs"/>
                      <w:sz w:val="22"/>
                      <w:rtl/>
                    </w:rPr>
                    <w:t>תש"ף-2020</w:t>
                  </w:r>
                </w:p>
              </w:txbxContent>
            </v:textbox>
            <w10:anchorlock/>
          </v:shape>
        </w:pict>
      </w:r>
      <w:r>
        <w:rPr>
          <w:rStyle w:val="default"/>
          <w:rFonts w:cs="Miriam"/>
          <w:sz w:val="32"/>
          <w:szCs w:val="32"/>
          <w:rtl/>
        </w:rPr>
        <w:t>30</w:t>
      </w:r>
      <w:r>
        <w:rPr>
          <w:rStyle w:val="default"/>
          <w:rFonts w:cs="FrankRuehl" w:hint="cs"/>
          <w:rtl/>
        </w:rPr>
        <w:t>א</w:t>
      </w:r>
      <w:r>
        <w:rPr>
          <w:rStyle w:val="default"/>
          <w:rFonts w:cs="FrankRuehl"/>
          <w:rtl/>
        </w:rPr>
        <w:t>.</w:t>
      </w:r>
      <w:r>
        <w:rPr>
          <w:rStyle w:val="default"/>
          <w:rFonts w:cs="FrankRuehl" w:hint="cs"/>
          <w:rtl/>
        </w:rPr>
        <w:tab/>
      </w:r>
      <w:r w:rsidR="00CF3F71" w:rsidRPr="00CF3F71">
        <w:rPr>
          <w:rStyle w:val="default"/>
          <w:rFonts w:cs="FrankRuehl" w:hint="cs"/>
          <w:rtl/>
        </w:rPr>
        <w:t>על אף האמור בסעיפים 7 עד 11, 13 ו-29, שר או סגן שר שחברותו בכנסת נפסקה לפי סעיף 42ג לחוק-יסוד: הכנסת, ניתן להטיל עליו את התפקיד להרכיב ממשלה, לבקש להטיל עליו את התפקיד להרכיב ממשלה או להציע אותו כמועמד להיות ראש הממשלה, בהתאם להוראות הסעיפים האמורים, אף שאינו חבר הכנסת, אולם עם היותו לראש הממשלה תתחדש חברותו בכנסת בהתאם להוראות סעיף 42ג(ג)(2) לחוק-יסוד: הכנסת</w:t>
      </w:r>
      <w:r>
        <w:rPr>
          <w:rStyle w:val="default"/>
          <w:rFonts w:cs="FrankRuehl" w:hint="cs"/>
          <w:rtl/>
        </w:rPr>
        <w:t>.</w:t>
      </w:r>
    </w:p>
    <w:p w14:paraId="4BFE87E9" w14:textId="77777777" w:rsidR="00AE117D" w:rsidRPr="00AF068E" w:rsidRDefault="00AE117D" w:rsidP="00AE117D">
      <w:pPr>
        <w:pStyle w:val="P00"/>
        <w:spacing w:before="0"/>
        <w:ind w:left="0" w:right="1134"/>
        <w:rPr>
          <w:rStyle w:val="default"/>
          <w:rFonts w:cs="FrankRuehl" w:hint="cs"/>
          <w:vanish/>
          <w:color w:val="FF0000"/>
          <w:szCs w:val="20"/>
          <w:shd w:val="clear" w:color="auto" w:fill="FFFF99"/>
          <w:rtl/>
        </w:rPr>
      </w:pPr>
      <w:bookmarkStart w:id="46" w:name="Rov63"/>
      <w:r w:rsidRPr="00AF068E">
        <w:rPr>
          <w:rStyle w:val="default"/>
          <w:rFonts w:cs="FrankRuehl" w:hint="cs"/>
          <w:vanish/>
          <w:color w:val="FF0000"/>
          <w:szCs w:val="20"/>
          <w:shd w:val="clear" w:color="auto" w:fill="FFFF99"/>
          <w:rtl/>
        </w:rPr>
        <w:t>בתקופת כהונתה של הכנסת ה-20</w:t>
      </w:r>
      <w:r w:rsidR="0056096D" w:rsidRPr="00AF068E">
        <w:rPr>
          <w:rStyle w:val="default"/>
          <w:rFonts w:cs="FrankRuehl" w:hint="cs"/>
          <w:vanish/>
          <w:color w:val="FF0000"/>
          <w:szCs w:val="20"/>
          <w:shd w:val="clear" w:color="auto" w:fill="FFFF99"/>
          <w:rtl/>
        </w:rPr>
        <w:t xml:space="preserve"> עד יום 30.4.2019</w:t>
      </w:r>
    </w:p>
    <w:p w14:paraId="7EB0DB3E"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4 הוראת שעה</w:t>
      </w:r>
    </w:p>
    <w:p w14:paraId="61D7E56A" w14:textId="77777777" w:rsidR="00AE117D" w:rsidRPr="00AF068E" w:rsidRDefault="00AE117D" w:rsidP="004B22DF">
      <w:pPr>
        <w:pStyle w:val="P00"/>
        <w:spacing w:before="0"/>
        <w:ind w:left="0" w:right="1134"/>
        <w:rPr>
          <w:rStyle w:val="default"/>
          <w:rFonts w:cs="FrankRuehl" w:hint="cs"/>
          <w:vanish/>
          <w:szCs w:val="20"/>
          <w:shd w:val="clear" w:color="auto" w:fill="FFFF99"/>
          <w:rtl/>
        </w:rPr>
      </w:pPr>
      <w:hyperlink r:id="rId56" w:history="1">
        <w:r w:rsidRPr="00AF068E">
          <w:rPr>
            <w:rStyle w:val="Hyperlink"/>
            <w:rFonts w:hint="cs"/>
            <w:vanish/>
            <w:szCs w:val="20"/>
            <w:shd w:val="clear" w:color="auto" w:fill="FFFF99"/>
            <w:rtl/>
          </w:rPr>
          <w:t>ס"ח תשע"ה מס' 2500</w:t>
        </w:r>
      </w:hyperlink>
      <w:r w:rsidRPr="00AF068E">
        <w:rPr>
          <w:rStyle w:val="default"/>
          <w:rFonts w:cs="FrankRuehl" w:hint="cs"/>
          <w:vanish/>
          <w:szCs w:val="20"/>
          <w:shd w:val="clear" w:color="auto" w:fill="FFFF99"/>
          <w:rtl/>
        </w:rPr>
        <w:t xml:space="preserve"> מיום </w:t>
      </w:r>
      <w:r w:rsidR="004B22DF" w:rsidRPr="00AF068E">
        <w:rPr>
          <w:rStyle w:val="default"/>
          <w:rFonts w:cs="FrankRuehl" w:hint="cs"/>
          <w:vanish/>
          <w:szCs w:val="20"/>
          <w:shd w:val="clear" w:color="auto" w:fill="FFFF99"/>
          <w:rtl/>
        </w:rPr>
        <w:t>6</w:t>
      </w:r>
      <w:r w:rsidRPr="00AF068E">
        <w:rPr>
          <w:rStyle w:val="default"/>
          <w:rFonts w:cs="FrankRuehl" w:hint="cs"/>
          <w:vanish/>
          <w:szCs w:val="20"/>
          <w:shd w:val="clear" w:color="auto" w:fill="FFFF99"/>
          <w:rtl/>
        </w:rPr>
        <w:t>.8.2015 עמ' 250 (</w:t>
      </w:r>
      <w:hyperlink r:id="rId57" w:history="1">
        <w:r w:rsidRPr="00AF068E">
          <w:rPr>
            <w:rStyle w:val="Hyperlink"/>
            <w:rFonts w:hint="cs"/>
            <w:vanish/>
            <w:szCs w:val="20"/>
            <w:shd w:val="clear" w:color="auto" w:fill="FFFF99"/>
            <w:rtl/>
          </w:rPr>
          <w:t>ה"ח 940</w:t>
        </w:r>
      </w:hyperlink>
      <w:r w:rsidRPr="00AF068E">
        <w:rPr>
          <w:rStyle w:val="default"/>
          <w:rFonts w:cs="FrankRuehl" w:hint="cs"/>
          <w:vanish/>
          <w:szCs w:val="20"/>
          <w:shd w:val="clear" w:color="auto" w:fill="FFFF99"/>
          <w:rtl/>
        </w:rPr>
        <w:t>)</w:t>
      </w:r>
    </w:p>
    <w:p w14:paraId="3288F225" w14:textId="77777777" w:rsidR="00AE117D" w:rsidRPr="00AF068E" w:rsidRDefault="00AE117D" w:rsidP="002A4B09">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הוספת סעיף 30א</w:t>
      </w:r>
    </w:p>
    <w:p w14:paraId="4ABE38BA" w14:textId="77777777" w:rsidR="0056096D" w:rsidRPr="00AF068E" w:rsidRDefault="0056096D" w:rsidP="0056096D">
      <w:pPr>
        <w:pStyle w:val="P00"/>
        <w:ind w:left="0" w:right="1134"/>
        <w:rPr>
          <w:rStyle w:val="default"/>
          <w:rFonts w:cs="FrankRuehl"/>
          <w:vanish/>
          <w:szCs w:val="20"/>
          <w:shd w:val="clear" w:color="auto" w:fill="FFFF99"/>
          <w:rtl/>
        </w:rPr>
      </w:pPr>
      <w:r w:rsidRPr="00AF068E">
        <w:rPr>
          <w:rStyle w:val="default"/>
          <w:rFonts w:cs="FrankRuehl" w:hint="cs"/>
          <w:vanish/>
          <w:szCs w:val="20"/>
          <w:shd w:val="clear" w:color="auto" w:fill="FFFF99"/>
          <w:rtl/>
        </w:rPr>
        <w:t>הנוסח:</w:t>
      </w:r>
    </w:p>
    <w:p w14:paraId="7E9315C0" w14:textId="77777777" w:rsidR="00CF3F71" w:rsidRPr="00AF068E" w:rsidRDefault="00CF3F71" w:rsidP="00CF3F71">
      <w:pPr>
        <w:pStyle w:val="P00"/>
        <w:spacing w:before="20"/>
        <w:ind w:left="0" w:right="1134"/>
        <w:rPr>
          <w:rStyle w:val="default"/>
          <w:rFonts w:ascii="Miriam" w:hAnsi="Miriam" w:cs="Miriam"/>
          <w:vanish/>
          <w:sz w:val="16"/>
          <w:szCs w:val="16"/>
          <w:shd w:val="clear" w:color="auto" w:fill="FFFF99"/>
          <w:rtl/>
        </w:rPr>
      </w:pPr>
      <w:r w:rsidRPr="00AF068E">
        <w:rPr>
          <w:rStyle w:val="default"/>
          <w:rFonts w:ascii="Miriam" w:hAnsi="Miriam" w:cs="Miriam"/>
          <w:vanish/>
          <w:sz w:val="16"/>
          <w:szCs w:val="16"/>
          <w:shd w:val="clear" w:color="auto" w:fill="FFFF99"/>
          <w:rtl/>
        </w:rPr>
        <w:t>הטלת התפקיד להרכיב ממשלה על שר או סגן שר שחברותו בכנסת נפסקה</w:t>
      </w:r>
    </w:p>
    <w:p w14:paraId="6BB67350" w14:textId="77777777" w:rsidR="00CF3F71" w:rsidRPr="00AF068E" w:rsidRDefault="00CF3F71" w:rsidP="00CF3F71">
      <w:pPr>
        <w:pStyle w:val="P00"/>
        <w:spacing w:before="0"/>
        <w:ind w:left="0" w:right="1134"/>
        <w:rPr>
          <w:rStyle w:val="default"/>
          <w:rFonts w:cs="FrankRuehl"/>
          <w:vanish/>
          <w:sz w:val="16"/>
          <w:szCs w:val="22"/>
          <w:shd w:val="clear" w:color="auto" w:fill="FFFF99"/>
          <w:rtl/>
        </w:rPr>
      </w:pPr>
      <w:r w:rsidRPr="00AF068E">
        <w:rPr>
          <w:rStyle w:val="default"/>
          <w:rFonts w:cs="FrankRuehl"/>
          <w:vanish/>
          <w:sz w:val="16"/>
          <w:szCs w:val="22"/>
          <w:shd w:val="clear" w:color="auto" w:fill="FFFF99"/>
          <w:rtl/>
        </w:rPr>
        <w:t>30</w:t>
      </w:r>
      <w:r w:rsidRPr="00AF068E">
        <w:rPr>
          <w:rStyle w:val="default"/>
          <w:rFonts w:cs="FrankRuehl" w:hint="cs"/>
          <w:vanish/>
          <w:sz w:val="16"/>
          <w:szCs w:val="22"/>
          <w:shd w:val="clear" w:color="auto" w:fill="FFFF99"/>
          <w:rtl/>
        </w:rPr>
        <w:t>א</w:t>
      </w:r>
      <w:r w:rsidRPr="00AF068E">
        <w:rPr>
          <w:rStyle w:val="default"/>
          <w:rFonts w:cs="FrankRuehl"/>
          <w:vanish/>
          <w:sz w:val="16"/>
          <w:szCs w:val="22"/>
          <w:shd w:val="clear" w:color="auto" w:fill="FFFF99"/>
          <w:rtl/>
        </w:rPr>
        <w:t>.</w:t>
      </w:r>
      <w:r w:rsidRPr="00AF068E">
        <w:rPr>
          <w:rStyle w:val="default"/>
          <w:rFonts w:cs="FrankRuehl" w:hint="cs"/>
          <w:vanish/>
          <w:sz w:val="16"/>
          <w:szCs w:val="22"/>
          <w:shd w:val="clear" w:color="auto" w:fill="FFFF99"/>
          <w:rtl/>
        </w:rPr>
        <w:tab/>
        <w:t>על אף האמור בסעיפים 7 עד 11, 13, 28 ו-29, שר או סגן שר שחברותו בכנסת נפסקה לפי סעיף 42ג לחוק-יסוד: הכנסת, ניתן להטיל עליו את התפקיד להרכיב ממשלה, לבקש להטיל עליו את התפקיד להרכיב ממשלה או להציע אותו כמועמד להיות ראש הממשלה, בהתאם להוראות הסעיפים האמורים, אף שאינו חבר הכנסת, ואולם עם היותו לראש הממשלה תתחדש חברותו בכנסת בהתאם להוראות סעיף 42ג(ג)(2) לחוק-יסוד: הכנסת.</w:t>
      </w:r>
    </w:p>
    <w:p w14:paraId="5172BAF9" w14:textId="77777777" w:rsidR="00CF3F71" w:rsidRPr="00AF068E" w:rsidRDefault="00CF3F71" w:rsidP="00CF3F71">
      <w:pPr>
        <w:pStyle w:val="P00"/>
        <w:spacing w:before="0"/>
        <w:ind w:left="0" w:right="1134"/>
        <w:rPr>
          <w:rStyle w:val="default"/>
          <w:rFonts w:ascii="FrankRuehl" w:hAnsi="FrankRuehl" w:cs="FrankRuehl"/>
          <w:vanish/>
          <w:szCs w:val="20"/>
          <w:shd w:val="clear" w:color="auto" w:fill="FFFF99"/>
          <w:rtl/>
        </w:rPr>
      </w:pPr>
    </w:p>
    <w:p w14:paraId="397BC67D" w14:textId="77777777" w:rsidR="00CF3F71" w:rsidRPr="00AF068E" w:rsidRDefault="00CF3F71" w:rsidP="00CF3F71">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16.6.2020</w:t>
      </w:r>
    </w:p>
    <w:p w14:paraId="5C7A6FB1" w14:textId="77777777" w:rsidR="00CF3F71" w:rsidRPr="00AF068E" w:rsidRDefault="00CF3F71" w:rsidP="00CF3F7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9</w:t>
      </w:r>
    </w:p>
    <w:p w14:paraId="601BC1AD" w14:textId="77777777" w:rsidR="00CF3F71" w:rsidRPr="00AF068E" w:rsidRDefault="00CF3F71" w:rsidP="00CF3F71">
      <w:pPr>
        <w:pStyle w:val="P00"/>
        <w:spacing w:before="0"/>
        <w:ind w:left="0" w:right="1134"/>
        <w:rPr>
          <w:rStyle w:val="default"/>
          <w:rFonts w:ascii="FrankRuehl" w:hAnsi="FrankRuehl" w:cs="FrankRuehl"/>
          <w:vanish/>
          <w:szCs w:val="20"/>
          <w:shd w:val="clear" w:color="auto" w:fill="FFFF99"/>
          <w:rtl/>
        </w:rPr>
      </w:pPr>
      <w:hyperlink r:id="rId58" w:history="1">
        <w:r w:rsidRPr="00AF068E">
          <w:rPr>
            <w:rStyle w:val="Hyperlink"/>
            <w:rFonts w:ascii="FrankRuehl" w:hAnsi="FrankRuehl"/>
            <w:vanish/>
            <w:szCs w:val="20"/>
            <w:shd w:val="clear" w:color="auto" w:fill="FFFF99"/>
            <w:rtl/>
          </w:rPr>
          <w:t>ס"ח תש"ף מס' 2800</w:t>
        </w:r>
      </w:hyperlink>
      <w:r w:rsidRPr="00AF068E">
        <w:rPr>
          <w:rStyle w:val="default"/>
          <w:rFonts w:ascii="FrankRuehl" w:hAnsi="FrankRuehl" w:cs="FrankRuehl"/>
          <w:vanish/>
          <w:szCs w:val="20"/>
          <w:shd w:val="clear" w:color="auto" w:fill="FFFF99"/>
          <w:rtl/>
        </w:rPr>
        <w:t xml:space="preserve"> מיום 16.6.2020 עמ' 72 (</w:t>
      </w:r>
      <w:hyperlink r:id="rId59" w:history="1">
        <w:r w:rsidRPr="00AF068E">
          <w:rPr>
            <w:rStyle w:val="Hyperlink"/>
            <w:rFonts w:ascii="FrankRuehl" w:hAnsi="FrankRuehl"/>
            <w:vanish/>
            <w:szCs w:val="20"/>
            <w:shd w:val="clear" w:color="auto" w:fill="FFFF99"/>
            <w:rtl/>
          </w:rPr>
          <w:t>ה"ח 841</w:t>
        </w:r>
      </w:hyperlink>
      <w:r w:rsidRPr="00AF068E">
        <w:rPr>
          <w:rStyle w:val="default"/>
          <w:rFonts w:ascii="FrankRuehl" w:hAnsi="FrankRuehl" w:cs="FrankRuehl"/>
          <w:vanish/>
          <w:szCs w:val="20"/>
          <w:shd w:val="clear" w:color="auto" w:fill="FFFF99"/>
          <w:rtl/>
        </w:rPr>
        <w:t>)</w:t>
      </w:r>
    </w:p>
    <w:p w14:paraId="23E1E4AA" w14:textId="77777777" w:rsidR="00CF3F71" w:rsidRPr="00AF068E" w:rsidRDefault="00CF3F71" w:rsidP="00CF3F71">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הוספת סעיף 30א</w:t>
      </w:r>
    </w:p>
    <w:p w14:paraId="2C0E06EE" w14:textId="77777777" w:rsidR="00CF3F71" w:rsidRPr="00AF068E" w:rsidRDefault="00CF3F71" w:rsidP="00CF3F71">
      <w:pPr>
        <w:pStyle w:val="P00"/>
        <w:ind w:left="0" w:right="1134"/>
        <w:rPr>
          <w:rStyle w:val="default"/>
          <w:rFonts w:cs="FrankRuehl"/>
          <w:vanish/>
          <w:szCs w:val="20"/>
          <w:shd w:val="clear" w:color="auto" w:fill="FFFF99"/>
          <w:rtl/>
        </w:rPr>
      </w:pPr>
      <w:r w:rsidRPr="00AF068E">
        <w:rPr>
          <w:rStyle w:val="default"/>
          <w:rFonts w:cs="FrankRuehl" w:hint="cs"/>
          <w:vanish/>
          <w:szCs w:val="20"/>
          <w:shd w:val="clear" w:color="auto" w:fill="FFFF99"/>
          <w:rtl/>
        </w:rPr>
        <w:t>הנוסח:</w:t>
      </w:r>
    </w:p>
    <w:p w14:paraId="312CA2A4" w14:textId="77777777" w:rsidR="0056096D" w:rsidRPr="00AF068E" w:rsidRDefault="0056096D" w:rsidP="00550171">
      <w:pPr>
        <w:pStyle w:val="P00"/>
        <w:spacing w:before="20"/>
        <w:ind w:left="0" w:right="1134"/>
        <w:rPr>
          <w:rStyle w:val="default"/>
          <w:rFonts w:ascii="Miriam" w:hAnsi="Miriam" w:cs="Miriam"/>
          <w:vanish/>
          <w:sz w:val="16"/>
          <w:szCs w:val="16"/>
          <w:shd w:val="clear" w:color="auto" w:fill="FFFF99"/>
          <w:rtl/>
        </w:rPr>
      </w:pPr>
      <w:r w:rsidRPr="00AF068E">
        <w:rPr>
          <w:rStyle w:val="default"/>
          <w:rFonts w:ascii="Miriam" w:hAnsi="Miriam" w:cs="Miriam"/>
          <w:vanish/>
          <w:sz w:val="16"/>
          <w:szCs w:val="16"/>
          <w:shd w:val="clear" w:color="auto" w:fill="FFFF99"/>
          <w:rtl/>
        </w:rPr>
        <w:t>הטלת התפקיד להרכיב ממשלה על שר או סגן שר שחברותו בכנסת נפסקה</w:t>
      </w:r>
    </w:p>
    <w:p w14:paraId="186840AD" w14:textId="77777777" w:rsidR="0056096D" w:rsidRPr="00550171" w:rsidRDefault="0056096D" w:rsidP="00550171">
      <w:pPr>
        <w:pStyle w:val="P00"/>
        <w:spacing w:before="0"/>
        <w:ind w:left="0" w:right="1134"/>
        <w:rPr>
          <w:rStyle w:val="default"/>
          <w:rFonts w:cs="FrankRuehl"/>
          <w:sz w:val="2"/>
          <w:szCs w:val="2"/>
          <w:rtl/>
        </w:rPr>
      </w:pPr>
      <w:r w:rsidRPr="00AF068E">
        <w:rPr>
          <w:rStyle w:val="default"/>
          <w:rFonts w:cs="FrankRuehl"/>
          <w:vanish/>
          <w:sz w:val="16"/>
          <w:szCs w:val="22"/>
          <w:shd w:val="clear" w:color="auto" w:fill="FFFF99"/>
          <w:rtl/>
        </w:rPr>
        <w:t>30</w:t>
      </w:r>
      <w:r w:rsidRPr="00AF068E">
        <w:rPr>
          <w:rStyle w:val="default"/>
          <w:rFonts w:cs="FrankRuehl" w:hint="cs"/>
          <w:vanish/>
          <w:sz w:val="16"/>
          <w:szCs w:val="22"/>
          <w:shd w:val="clear" w:color="auto" w:fill="FFFF99"/>
          <w:rtl/>
        </w:rPr>
        <w:t>א</w:t>
      </w:r>
      <w:r w:rsidRPr="00AF068E">
        <w:rPr>
          <w:rStyle w:val="default"/>
          <w:rFonts w:cs="FrankRuehl"/>
          <w:vanish/>
          <w:sz w:val="16"/>
          <w:szCs w:val="22"/>
          <w:shd w:val="clear" w:color="auto" w:fill="FFFF99"/>
          <w:rtl/>
        </w:rPr>
        <w:t>.</w:t>
      </w:r>
      <w:r w:rsidRPr="00AF068E">
        <w:rPr>
          <w:rStyle w:val="default"/>
          <w:rFonts w:cs="FrankRuehl" w:hint="cs"/>
          <w:vanish/>
          <w:sz w:val="16"/>
          <w:szCs w:val="22"/>
          <w:shd w:val="clear" w:color="auto" w:fill="FFFF99"/>
          <w:rtl/>
        </w:rPr>
        <w:tab/>
        <w:t>על אף האמור בסעיפים 7 עד 11, 13 ו-29, שר או סגן שר שחברותו בכנסת נפסקה לפי סעיף 42ג לחוק-יסוד: הכנסת, ניתן להטיל עליו את התפקיד להרכיב ממשלה, לבקש להטיל עליו את התפקיד להרכיב ממשלה או להציע אותו כמועמד להיות ראש הממשלה, בהתאם להוראות הסעיפים האמורים, אף שאינו חבר הכנסת, אולם עם היותו לראש הממשלה תתחדש חברותו בכנסת בהתאם להוראות סעיף 42ג(ג)(2) לחוק-יסוד: הכנסת.</w:t>
      </w:r>
      <w:bookmarkEnd w:id="46"/>
    </w:p>
    <w:p w14:paraId="7285F12E" w14:textId="77777777" w:rsidR="00AE117D" w:rsidRDefault="00AE117D" w:rsidP="002A4B09">
      <w:pPr>
        <w:pStyle w:val="P00"/>
        <w:spacing w:before="72"/>
        <w:ind w:left="0" w:right="1134"/>
        <w:rPr>
          <w:rStyle w:val="default"/>
          <w:rFonts w:cs="FrankRuehl"/>
          <w:rtl/>
        </w:rPr>
      </w:pPr>
      <w:bookmarkStart w:id="47" w:name="Seif49"/>
      <w:bookmarkEnd w:id="47"/>
      <w:r>
        <w:rPr>
          <w:rFonts w:cs="Miriam"/>
          <w:szCs w:val="32"/>
          <w:rtl/>
          <w:lang w:val="he-IL"/>
        </w:rPr>
        <w:pict w14:anchorId="4925AF34">
          <v:shape id="_x0000_s2133" type="#_x0000_t202" style="position:absolute;left:0;text-align:left;margin-left:465.6pt;margin-top:7.1pt;width:79.1pt;height:77.3pt;z-index:251671552" filled="f" stroked="f">
            <v:textbox style="mso-next-textbox:#_x0000_s2133" inset="1mm,0,1mm,0">
              <w:txbxContent>
                <w:p w14:paraId="52E62ACD" w14:textId="77777777" w:rsidR="00AE117D" w:rsidRDefault="00CF3F71" w:rsidP="00AE117D">
                  <w:pPr>
                    <w:pStyle w:val="a5"/>
                    <w:autoSpaceDE w:val="0"/>
                    <w:autoSpaceDN w:val="0"/>
                    <w:spacing w:line="160" w:lineRule="exact"/>
                    <w:rPr>
                      <w:sz w:val="22"/>
                      <w:rtl/>
                    </w:rPr>
                  </w:pPr>
                  <w:r>
                    <w:rPr>
                      <w:rFonts w:hint="cs"/>
                      <w:sz w:val="22"/>
                      <w:rtl/>
                    </w:rPr>
                    <w:t>ממלא מקום ראש הממשלה, ראש הממשלה בפועל או ראש הממשלה החלופי שהוא שר או סגן שר שחברותו בכנסת נפסקה</w:t>
                  </w:r>
                </w:p>
                <w:p w14:paraId="6304EC23" w14:textId="77777777" w:rsidR="00CF3F71" w:rsidRDefault="00CF3F71" w:rsidP="00AE117D">
                  <w:pPr>
                    <w:pStyle w:val="a5"/>
                    <w:autoSpaceDE w:val="0"/>
                    <w:autoSpaceDN w:val="0"/>
                    <w:spacing w:line="160" w:lineRule="exact"/>
                    <w:rPr>
                      <w:rFonts w:hint="cs"/>
                      <w:sz w:val="22"/>
                      <w:rtl/>
                    </w:rPr>
                  </w:pPr>
                  <w:r>
                    <w:rPr>
                      <w:rFonts w:hint="cs"/>
                      <w:sz w:val="22"/>
                      <w:rtl/>
                    </w:rPr>
                    <w:t xml:space="preserve">(תיקון מס' 9) </w:t>
                  </w:r>
                  <w:r>
                    <w:rPr>
                      <w:sz w:val="22"/>
                      <w:rtl/>
                    </w:rPr>
                    <w:br/>
                  </w:r>
                  <w:r>
                    <w:rPr>
                      <w:rFonts w:hint="cs"/>
                      <w:sz w:val="22"/>
                      <w:rtl/>
                    </w:rPr>
                    <w:t>תש"ף-2020</w:t>
                  </w:r>
                </w:p>
              </w:txbxContent>
            </v:textbox>
            <w10:anchorlock/>
          </v:shape>
        </w:pict>
      </w:r>
      <w:r>
        <w:rPr>
          <w:rStyle w:val="default"/>
          <w:rFonts w:cs="Miriam"/>
          <w:sz w:val="32"/>
          <w:szCs w:val="32"/>
          <w:rtl/>
        </w:rPr>
        <w:t>30</w:t>
      </w:r>
      <w:r>
        <w:rPr>
          <w:rStyle w:val="default"/>
          <w:rFonts w:cs="FrankRuehl" w:hint="cs"/>
          <w:rtl/>
        </w:rPr>
        <w:t>ב</w:t>
      </w:r>
      <w:r>
        <w:rPr>
          <w:rStyle w:val="default"/>
          <w:rFonts w:cs="FrankRuehl"/>
          <w:rtl/>
        </w:rPr>
        <w:t>.</w:t>
      </w:r>
      <w:r>
        <w:rPr>
          <w:rStyle w:val="default"/>
          <w:rFonts w:cs="FrankRuehl" w:hint="cs"/>
          <w:rtl/>
        </w:rPr>
        <w:tab/>
      </w:r>
      <w:r w:rsidR="00CF3F71" w:rsidRPr="00CF3F71">
        <w:rPr>
          <w:rStyle w:val="default"/>
          <w:rFonts w:cs="FrankRuehl" w:hint="cs"/>
          <w:rtl/>
        </w:rPr>
        <w:t>על אף האמור בסעיפים 5(ד), 16(ג), 30(ג), ו-43א, ניתן לבחור, בהתאם להוראות הסעיפים האמורים, שר שחברותו בכנסת נפסקה לפי סעיף 42ג לחוק-יסוד: הכנסת לממלא מקום ראש הממשלה או לראש הממשלה בפועל, או שר או סגן שר שחברותו הכנסת נפסקה כאמור לראש הממשלה החלופי, אף שאינו חבר הכנסת, אולם עם בחירתו כאמור תתחדש חברותו בכנסת בהתאם להוראות סעיף 42ג(ג) לחוק היסוד האמור</w:t>
      </w:r>
      <w:r>
        <w:rPr>
          <w:rStyle w:val="default"/>
          <w:rFonts w:cs="FrankRuehl" w:hint="cs"/>
          <w:rtl/>
        </w:rPr>
        <w:t>.</w:t>
      </w:r>
    </w:p>
    <w:p w14:paraId="178264BB" w14:textId="77777777" w:rsidR="00AE117D" w:rsidRPr="00AF068E" w:rsidRDefault="00AE117D" w:rsidP="00AE117D">
      <w:pPr>
        <w:pStyle w:val="P00"/>
        <w:spacing w:before="0"/>
        <w:ind w:left="0" w:right="1134"/>
        <w:rPr>
          <w:rStyle w:val="default"/>
          <w:rFonts w:cs="FrankRuehl" w:hint="cs"/>
          <w:vanish/>
          <w:color w:val="FF0000"/>
          <w:szCs w:val="20"/>
          <w:shd w:val="clear" w:color="auto" w:fill="FFFF99"/>
          <w:rtl/>
        </w:rPr>
      </w:pPr>
      <w:bookmarkStart w:id="48" w:name="Rov64"/>
      <w:r w:rsidRPr="00AF068E">
        <w:rPr>
          <w:rStyle w:val="default"/>
          <w:rFonts w:cs="FrankRuehl" w:hint="cs"/>
          <w:vanish/>
          <w:color w:val="FF0000"/>
          <w:szCs w:val="20"/>
          <w:shd w:val="clear" w:color="auto" w:fill="FFFF99"/>
          <w:rtl/>
        </w:rPr>
        <w:t>בתקופת כהונתה של הכנסת ה-20</w:t>
      </w:r>
      <w:r w:rsidR="00550171" w:rsidRPr="00AF068E">
        <w:rPr>
          <w:rStyle w:val="default"/>
          <w:rFonts w:cs="FrankRuehl" w:hint="cs"/>
          <w:vanish/>
          <w:color w:val="FF0000"/>
          <w:szCs w:val="20"/>
          <w:shd w:val="clear" w:color="auto" w:fill="FFFF99"/>
          <w:rtl/>
        </w:rPr>
        <w:t xml:space="preserve"> עד יום 30.4.2019</w:t>
      </w:r>
    </w:p>
    <w:p w14:paraId="005F0685"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4 הוראת שעה</w:t>
      </w:r>
    </w:p>
    <w:p w14:paraId="5889D2B7" w14:textId="77777777" w:rsidR="00AE117D" w:rsidRPr="00AF068E" w:rsidRDefault="00AE117D" w:rsidP="004B22DF">
      <w:pPr>
        <w:pStyle w:val="P00"/>
        <w:spacing w:before="0"/>
        <w:ind w:left="0" w:right="1134"/>
        <w:rPr>
          <w:rStyle w:val="default"/>
          <w:rFonts w:cs="FrankRuehl" w:hint="cs"/>
          <w:vanish/>
          <w:szCs w:val="20"/>
          <w:shd w:val="clear" w:color="auto" w:fill="FFFF99"/>
          <w:rtl/>
        </w:rPr>
      </w:pPr>
      <w:hyperlink r:id="rId60" w:history="1">
        <w:r w:rsidRPr="00AF068E">
          <w:rPr>
            <w:rStyle w:val="Hyperlink"/>
            <w:rFonts w:hint="cs"/>
            <w:vanish/>
            <w:szCs w:val="20"/>
            <w:shd w:val="clear" w:color="auto" w:fill="FFFF99"/>
            <w:rtl/>
          </w:rPr>
          <w:t>ס"ח תשע"ה מס' 2500</w:t>
        </w:r>
      </w:hyperlink>
      <w:r w:rsidRPr="00AF068E">
        <w:rPr>
          <w:rStyle w:val="default"/>
          <w:rFonts w:cs="FrankRuehl" w:hint="cs"/>
          <w:vanish/>
          <w:szCs w:val="20"/>
          <w:shd w:val="clear" w:color="auto" w:fill="FFFF99"/>
          <w:rtl/>
        </w:rPr>
        <w:t xml:space="preserve"> מיום </w:t>
      </w:r>
      <w:r w:rsidR="004B22DF" w:rsidRPr="00AF068E">
        <w:rPr>
          <w:rStyle w:val="default"/>
          <w:rFonts w:cs="FrankRuehl" w:hint="cs"/>
          <w:vanish/>
          <w:szCs w:val="20"/>
          <w:shd w:val="clear" w:color="auto" w:fill="FFFF99"/>
          <w:rtl/>
        </w:rPr>
        <w:t>6</w:t>
      </w:r>
      <w:r w:rsidRPr="00AF068E">
        <w:rPr>
          <w:rStyle w:val="default"/>
          <w:rFonts w:cs="FrankRuehl" w:hint="cs"/>
          <w:vanish/>
          <w:szCs w:val="20"/>
          <w:shd w:val="clear" w:color="auto" w:fill="FFFF99"/>
          <w:rtl/>
        </w:rPr>
        <w:t>.8.2015 עמ' 250 (</w:t>
      </w:r>
      <w:hyperlink r:id="rId61" w:history="1">
        <w:r w:rsidRPr="00AF068E">
          <w:rPr>
            <w:rStyle w:val="Hyperlink"/>
            <w:rFonts w:hint="cs"/>
            <w:vanish/>
            <w:szCs w:val="20"/>
            <w:shd w:val="clear" w:color="auto" w:fill="FFFF99"/>
            <w:rtl/>
          </w:rPr>
          <w:t>ה"ח 940</w:t>
        </w:r>
      </w:hyperlink>
      <w:r w:rsidRPr="00AF068E">
        <w:rPr>
          <w:rStyle w:val="default"/>
          <w:rFonts w:cs="FrankRuehl" w:hint="cs"/>
          <w:vanish/>
          <w:szCs w:val="20"/>
          <w:shd w:val="clear" w:color="auto" w:fill="FFFF99"/>
          <w:rtl/>
        </w:rPr>
        <w:t>)</w:t>
      </w:r>
    </w:p>
    <w:p w14:paraId="3A658B60" w14:textId="77777777" w:rsidR="00AE117D" w:rsidRPr="00AF068E" w:rsidRDefault="00AE117D" w:rsidP="002A4B09">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הוספת סעיף 30ב</w:t>
      </w:r>
    </w:p>
    <w:p w14:paraId="64A0C261" w14:textId="77777777" w:rsidR="00550171" w:rsidRPr="00AF068E" w:rsidRDefault="00550171" w:rsidP="00550171">
      <w:pPr>
        <w:pStyle w:val="P00"/>
        <w:ind w:left="0" w:right="1134"/>
        <w:rPr>
          <w:rStyle w:val="default"/>
          <w:rFonts w:cs="FrankRuehl"/>
          <w:vanish/>
          <w:szCs w:val="20"/>
          <w:shd w:val="clear" w:color="auto" w:fill="FFFF99"/>
          <w:rtl/>
        </w:rPr>
      </w:pPr>
      <w:r w:rsidRPr="00AF068E">
        <w:rPr>
          <w:rStyle w:val="default"/>
          <w:rFonts w:cs="FrankRuehl" w:hint="cs"/>
          <w:vanish/>
          <w:szCs w:val="20"/>
          <w:shd w:val="clear" w:color="auto" w:fill="FFFF99"/>
          <w:rtl/>
        </w:rPr>
        <w:t>הנוסח:</w:t>
      </w:r>
    </w:p>
    <w:p w14:paraId="064E01A5" w14:textId="77777777" w:rsidR="00CF3F71" w:rsidRPr="00AF068E" w:rsidRDefault="00CF3F71" w:rsidP="00CF3F71">
      <w:pPr>
        <w:pStyle w:val="P00"/>
        <w:spacing w:before="20"/>
        <w:ind w:left="0" w:right="1134"/>
        <w:rPr>
          <w:rStyle w:val="default"/>
          <w:rFonts w:ascii="Miriam" w:hAnsi="Miriam" w:cs="Miriam"/>
          <w:vanish/>
          <w:sz w:val="16"/>
          <w:szCs w:val="16"/>
          <w:shd w:val="clear" w:color="auto" w:fill="FFFF99"/>
          <w:rtl/>
        </w:rPr>
      </w:pPr>
      <w:r w:rsidRPr="00AF068E">
        <w:rPr>
          <w:rStyle w:val="default"/>
          <w:rFonts w:ascii="Miriam" w:hAnsi="Miriam" w:cs="Miriam" w:hint="cs"/>
          <w:vanish/>
          <w:sz w:val="16"/>
          <w:szCs w:val="16"/>
          <w:shd w:val="clear" w:color="auto" w:fill="FFFF99"/>
          <w:rtl/>
        </w:rPr>
        <w:t>ממלא מקום ראש הממשלה או ראש ממשלה בפועל שהוא שר שחברותו בכנסת נפסקה</w:t>
      </w:r>
    </w:p>
    <w:p w14:paraId="79A1DAD3" w14:textId="77777777" w:rsidR="00CF3F71" w:rsidRPr="00AF068E" w:rsidRDefault="00CF3F71" w:rsidP="00CF3F71">
      <w:pPr>
        <w:pStyle w:val="P00"/>
        <w:spacing w:before="0"/>
        <w:ind w:left="0" w:right="1134"/>
        <w:rPr>
          <w:rStyle w:val="default"/>
          <w:rFonts w:cs="FrankRuehl"/>
          <w:vanish/>
          <w:sz w:val="16"/>
          <w:szCs w:val="22"/>
          <w:shd w:val="clear" w:color="auto" w:fill="FFFF99"/>
          <w:rtl/>
        </w:rPr>
      </w:pPr>
      <w:r w:rsidRPr="00AF068E">
        <w:rPr>
          <w:rStyle w:val="default"/>
          <w:rFonts w:cs="FrankRuehl"/>
          <w:vanish/>
          <w:sz w:val="16"/>
          <w:szCs w:val="22"/>
          <w:shd w:val="clear" w:color="auto" w:fill="FFFF99"/>
          <w:rtl/>
        </w:rPr>
        <w:t>30</w:t>
      </w:r>
      <w:r w:rsidRPr="00AF068E">
        <w:rPr>
          <w:rStyle w:val="default"/>
          <w:rFonts w:cs="FrankRuehl" w:hint="cs"/>
          <w:vanish/>
          <w:sz w:val="16"/>
          <w:szCs w:val="22"/>
          <w:shd w:val="clear" w:color="auto" w:fill="FFFF99"/>
          <w:rtl/>
        </w:rPr>
        <w:t>ב</w:t>
      </w:r>
      <w:r w:rsidRPr="00AF068E">
        <w:rPr>
          <w:rStyle w:val="default"/>
          <w:rFonts w:cs="FrankRuehl"/>
          <w:vanish/>
          <w:sz w:val="16"/>
          <w:szCs w:val="22"/>
          <w:shd w:val="clear" w:color="auto" w:fill="FFFF99"/>
          <w:rtl/>
        </w:rPr>
        <w:t>.</w:t>
      </w:r>
      <w:r w:rsidRPr="00AF068E">
        <w:rPr>
          <w:rStyle w:val="default"/>
          <w:rFonts w:cs="FrankRuehl" w:hint="cs"/>
          <w:vanish/>
          <w:sz w:val="16"/>
          <w:szCs w:val="22"/>
          <w:shd w:val="clear" w:color="auto" w:fill="FFFF99"/>
          <w:rtl/>
        </w:rPr>
        <w:tab/>
        <w:t>על אף האמור בסעיפים 5(ד), 16(ג) ו-30(ג), ניתן למנות, בהתאם להוראות הסעיפים האמורים, שר שחברותו בכנסת נפסקה לפי סעיף 42ג לחוק-יסוד: הכנסת, לממלא מקום ראש הממשלה או לראש הממשלה בפועל, אף שאינו חבר הכנסת, ואולם עם מינויו כאמור תתחדש חברותו בכנסת בהתאם להוראות סעיף 42ג(ג)(3) או (4) לחוק היסוד האמור.</w:t>
      </w:r>
    </w:p>
    <w:p w14:paraId="5154C038" w14:textId="77777777" w:rsidR="00CF3F71" w:rsidRPr="00AF068E" w:rsidRDefault="00CF3F71" w:rsidP="00CF3F71">
      <w:pPr>
        <w:pStyle w:val="P00"/>
        <w:spacing w:before="0"/>
        <w:ind w:left="0" w:right="1134"/>
        <w:rPr>
          <w:rStyle w:val="default"/>
          <w:rFonts w:ascii="FrankRuehl" w:hAnsi="FrankRuehl" w:cs="FrankRuehl"/>
          <w:vanish/>
          <w:szCs w:val="20"/>
          <w:shd w:val="clear" w:color="auto" w:fill="FFFF99"/>
          <w:rtl/>
        </w:rPr>
      </w:pPr>
    </w:p>
    <w:p w14:paraId="3B5F1004" w14:textId="77777777" w:rsidR="00CF3F71" w:rsidRPr="00AF068E" w:rsidRDefault="00CF3F71" w:rsidP="00CF3F71">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16.6.2020</w:t>
      </w:r>
    </w:p>
    <w:p w14:paraId="48F643F7" w14:textId="77777777" w:rsidR="00CF3F71" w:rsidRPr="00AF068E" w:rsidRDefault="00CF3F71" w:rsidP="00CF3F7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9</w:t>
      </w:r>
    </w:p>
    <w:p w14:paraId="2A9A44C1" w14:textId="77777777" w:rsidR="00CF3F71" w:rsidRPr="00AF068E" w:rsidRDefault="00CF3F71" w:rsidP="00CF3F71">
      <w:pPr>
        <w:pStyle w:val="P00"/>
        <w:spacing w:before="0"/>
        <w:ind w:left="0" w:right="1134"/>
        <w:rPr>
          <w:rStyle w:val="default"/>
          <w:rFonts w:ascii="FrankRuehl" w:hAnsi="FrankRuehl" w:cs="FrankRuehl"/>
          <w:vanish/>
          <w:szCs w:val="20"/>
          <w:shd w:val="clear" w:color="auto" w:fill="FFFF99"/>
          <w:rtl/>
        </w:rPr>
      </w:pPr>
      <w:hyperlink r:id="rId62" w:history="1">
        <w:r w:rsidRPr="00AF068E">
          <w:rPr>
            <w:rStyle w:val="Hyperlink"/>
            <w:rFonts w:ascii="FrankRuehl" w:hAnsi="FrankRuehl"/>
            <w:vanish/>
            <w:szCs w:val="20"/>
            <w:shd w:val="clear" w:color="auto" w:fill="FFFF99"/>
            <w:rtl/>
          </w:rPr>
          <w:t>ס"ח תש"ף מס' 2800</w:t>
        </w:r>
      </w:hyperlink>
      <w:r w:rsidRPr="00AF068E">
        <w:rPr>
          <w:rStyle w:val="default"/>
          <w:rFonts w:ascii="FrankRuehl" w:hAnsi="FrankRuehl" w:cs="FrankRuehl"/>
          <w:vanish/>
          <w:szCs w:val="20"/>
          <w:shd w:val="clear" w:color="auto" w:fill="FFFF99"/>
          <w:rtl/>
        </w:rPr>
        <w:t xml:space="preserve"> מיום 16.6.2020 עמ' 72 (</w:t>
      </w:r>
      <w:hyperlink r:id="rId63" w:history="1">
        <w:r w:rsidRPr="00AF068E">
          <w:rPr>
            <w:rStyle w:val="Hyperlink"/>
            <w:rFonts w:ascii="FrankRuehl" w:hAnsi="FrankRuehl"/>
            <w:vanish/>
            <w:szCs w:val="20"/>
            <w:shd w:val="clear" w:color="auto" w:fill="FFFF99"/>
            <w:rtl/>
          </w:rPr>
          <w:t>ה"ח 841</w:t>
        </w:r>
      </w:hyperlink>
      <w:r w:rsidRPr="00AF068E">
        <w:rPr>
          <w:rStyle w:val="default"/>
          <w:rFonts w:ascii="FrankRuehl" w:hAnsi="FrankRuehl" w:cs="FrankRuehl"/>
          <w:vanish/>
          <w:szCs w:val="20"/>
          <w:shd w:val="clear" w:color="auto" w:fill="FFFF99"/>
          <w:rtl/>
        </w:rPr>
        <w:t>)</w:t>
      </w:r>
    </w:p>
    <w:p w14:paraId="7B4C7AC6" w14:textId="77777777" w:rsidR="00CF3F71" w:rsidRPr="00AF068E" w:rsidRDefault="00CF3F71" w:rsidP="00CF3F71">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הוספת סעיף 30ב</w:t>
      </w:r>
    </w:p>
    <w:p w14:paraId="400EF5E4" w14:textId="77777777" w:rsidR="00CF3F71" w:rsidRPr="00AF068E" w:rsidRDefault="00CF3F71" w:rsidP="00CF3F71">
      <w:pPr>
        <w:pStyle w:val="P00"/>
        <w:ind w:left="0" w:right="1134"/>
        <w:rPr>
          <w:rStyle w:val="default"/>
          <w:rFonts w:cs="FrankRuehl"/>
          <w:vanish/>
          <w:szCs w:val="20"/>
          <w:shd w:val="clear" w:color="auto" w:fill="FFFF99"/>
          <w:rtl/>
        </w:rPr>
      </w:pPr>
      <w:r w:rsidRPr="00AF068E">
        <w:rPr>
          <w:rStyle w:val="default"/>
          <w:rFonts w:cs="FrankRuehl" w:hint="cs"/>
          <w:vanish/>
          <w:szCs w:val="20"/>
          <w:shd w:val="clear" w:color="auto" w:fill="FFFF99"/>
          <w:rtl/>
        </w:rPr>
        <w:t>הנוסח:</w:t>
      </w:r>
    </w:p>
    <w:p w14:paraId="18FBFE54" w14:textId="77777777" w:rsidR="00550171" w:rsidRPr="00AF068E" w:rsidRDefault="00550171" w:rsidP="00550171">
      <w:pPr>
        <w:pStyle w:val="P00"/>
        <w:spacing w:before="20"/>
        <w:ind w:left="0" w:right="1134"/>
        <w:rPr>
          <w:rStyle w:val="default"/>
          <w:rFonts w:ascii="Miriam" w:hAnsi="Miriam" w:cs="Miriam"/>
          <w:vanish/>
          <w:sz w:val="16"/>
          <w:szCs w:val="16"/>
          <w:shd w:val="clear" w:color="auto" w:fill="FFFF99"/>
          <w:rtl/>
        </w:rPr>
      </w:pPr>
      <w:r w:rsidRPr="00AF068E">
        <w:rPr>
          <w:rStyle w:val="default"/>
          <w:rFonts w:ascii="Miriam" w:hAnsi="Miriam" w:cs="Miriam" w:hint="cs"/>
          <w:vanish/>
          <w:sz w:val="16"/>
          <w:szCs w:val="16"/>
          <w:shd w:val="clear" w:color="auto" w:fill="FFFF99"/>
          <w:rtl/>
        </w:rPr>
        <w:t>ממלא מקום ראש הממשלה</w:t>
      </w:r>
      <w:r w:rsidR="00CF3F71" w:rsidRPr="00AF068E">
        <w:rPr>
          <w:rStyle w:val="default"/>
          <w:rFonts w:ascii="Miriam" w:hAnsi="Miriam" w:cs="Miriam" w:hint="cs"/>
          <w:vanish/>
          <w:sz w:val="16"/>
          <w:szCs w:val="16"/>
          <w:shd w:val="clear" w:color="auto" w:fill="FFFF99"/>
          <w:rtl/>
        </w:rPr>
        <w:t>,</w:t>
      </w:r>
      <w:r w:rsidRPr="00AF068E">
        <w:rPr>
          <w:rStyle w:val="default"/>
          <w:rFonts w:ascii="Miriam" w:hAnsi="Miriam" w:cs="Miriam" w:hint="cs"/>
          <w:vanish/>
          <w:sz w:val="16"/>
          <w:szCs w:val="16"/>
          <w:shd w:val="clear" w:color="auto" w:fill="FFFF99"/>
          <w:rtl/>
        </w:rPr>
        <w:t xml:space="preserve"> ראש ממשלה בפועל </w:t>
      </w:r>
      <w:r w:rsidR="00CF3F71" w:rsidRPr="00AF068E">
        <w:rPr>
          <w:rStyle w:val="default"/>
          <w:rFonts w:ascii="Miriam" w:hAnsi="Miriam" w:cs="Miriam" w:hint="cs"/>
          <w:vanish/>
          <w:sz w:val="16"/>
          <w:szCs w:val="16"/>
          <w:shd w:val="clear" w:color="auto" w:fill="FFFF99"/>
          <w:rtl/>
        </w:rPr>
        <w:t xml:space="preserve">או ראש הממשלה החלופי </w:t>
      </w:r>
      <w:r w:rsidRPr="00AF068E">
        <w:rPr>
          <w:rStyle w:val="default"/>
          <w:rFonts w:ascii="Miriam" w:hAnsi="Miriam" w:cs="Miriam" w:hint="cs"/>
          <w:vanish/>
          <w:sz w:val="16"/>
          <w:szCs w:val="16"/>
          <w:shd w:val="clear" w:color="auto" w:fill="FFFF99"/>
          <w:rtl/>
        </w:rPr>
        <w:t xml:space="preserve">שהוא שר </w:t>
      </w:r>
      <w:r w:rsidR="00CF3F71" w:rsidRPr="00AF068E">
        <w:rPr>
          <w:rStyle w:val="default"/>
          <w:rFonts w:ascii="Miriam" w:hAnsi="Miriam" w:cs="Miriam" w:hint="cs"/>
          <w:vanish/>
          <w:sz w:val="16"/>
          <w:szCs w:val="16"/>
          <w:shd w:val="clear" w:color="auto" w:fill="FFFF99"/>
          <w:rtl/>
        </w:rPr>
        <w:t xml:space="preserve">או סגן שר </w:t>
      </w:r>
      <w:r w:rsidRPr="00AF068E">
        <w:rPr>
          <w:rStyle w:val="default"/>
          <w:rFonts w:ascii="Miriam" w:hAnsi="Miriam" w:cs="Miriam" w:hint="cs"/>
          <w:vanish/>
          <w:sz w:val="16"/>
          <w:szCs w:val="16"/>
          <w:shd w:val="clear" w:color="auto" w:fill="FFFF99"/>
          <w:rtl/>
        </w:rPr>
        <w:t>שחברותו בכנסת נפסקה</w:t>
      </w:r>
    </w:p>
    <w:p w14:paraId="16588F78" w14:textId="77777777" w:rsidR="00550171" w:rsidRPr="00550171" w:rsidRDefault="00550171" w:rsidP="00550171">
      <w:pPr>
        <w:pStyle w:val="P00"/>
        <w:spacing w:before="0"/>
        <w:ind w:left="0" w:right="1134"/>
        <w:rPr>
          <w:rStyle w:val="default"/>
          <w:rFonts w:cs="FrankRuehl"/>
          <w:sz w:val="2"/>
          <w:szCs w:val="2"/>
          <w:shd w:val="clear" w:color="auto" w:fill="FFFF99"/>
          <w:rtl/>
        </w:rPr>
      </w:pPr>
      <w:r w:rsidRPr="00AF068E">
        <w:rPr>
          <w:rStyle w:val="default"/>
          <w:rFonts w:cs="FrankRuehl"/>
          <w:vanish/>
          <w:sz w:val="16"/>
          <w:szCs w:val="22"/>
          <w:shd w:val="clear" w:color="auto" w:fill="FFFF99"/>
          <w:rtl/>
        </w:rPr>
        <w:t>30</w:t>
      </w:r>
      <w:r w:rsidRPr="00AF068E">
        <w:rPr>
          <w:rStyle w:val="default"/>
          <w:rFonts w:cs="FrankRuehl" w:hint="cs"/>
          <w:vanish/>
          <w:sz w:val="16"/>
          <w:szCs w:val="22"/>
          <w:shd w:val="clear" w:color="auto" w:fill="FFFF99"/>
          <w:rtl/>
        </w:rPr>
        <w:t>ב</w:t>
      </w:r>
      <w:r w:rsidRPr="00AF068E">
        <w:rPr>
          <w:rStyle w:val="default"/>
          <w:rFonts w:cs="FrankRuehl"/>
          <w:vanish/>
          <w:sz w:val="16"/>
          <w:szCs w:val="22"/>
          <w:shd w:val="clear" w:color="auto" w:fill="FFFF99"/>
          <w:rtl/>
        </w:rPr>
        <w:t>.</w:t>
      </w:r>
      <w:r w:rsidRPr="00AF068E">
        <w:rPr>
          <w:rStyle w:val="default"/>
          <w:rFonts w:cs="FrankRuehl" w:hint="cs"/>
          <w:vanish/>
          <w:sz w:val="16"/>
          <w:szCs w:val="22"/>
          <w:shd w:val="clear" w:color="auto" w:fill="FFFF99"/>
          <w:rtl/>
        </w:rPr>
        <w:tab/>
        <w:t>על אף האמור בסעיפים 5(ד), 16(ג)</w:t>
      </w:r>
      <w:r w:rsidR="00CF3F71" w:rsidRPr="00AF068E">
        <w:rPr>
          <w:rStyle w:val="default"/>
          <w:rFonts w:cs="FrankRuehl" w:hint="cs"/>
          <w:vanish/>
          <w:sz w:val="16"/>
          <w:szCs w:val="22"/>
          <w:shd w:val="clear" w:color="auto" w:fill="FFFF99"/>
          <w:rtl/>
        </w:rPr>
        <w:t>,</w:t>
      </w:r>
      <w:r w:rsidRPr="00AF068E">
        <w:rPr>
          <w:rStyle w:val="default"/>
          <w:rFonts w:cs="FrankRuehl" w:hint="cs"/>
          <w:vanish/>
          <w:sz w:val="16"/>
          <w:szCs w:val="22"/>
          <w:shd w:val="clear" w:color="auto" w:fill="FFFF99"/>
          <w:rtl/>
        </w:rPr>
        <w:t xml:space="preserve"> 30(ג), </w:t>
      </w:r>
      <w:r w:rsidR="00CF3F71" w:rsidRPr="00AF068E">
        <w:rPr>
          <w:rStyle w:val="default"/>
          <w:rFonts w:cs="FrankRuehl" w:hint="cs"/>
          <w:vanish/>
          <w:sz w:val="16"/>
          <w:szCs w:val="22"/>
          <w:shd w:val="clear" w:color="auto" w:fill="FFFF99"/>
          <w:rtl/>
        </w:rPr>
        <w:t xml:space="preserve">ו-43א, </w:t>
      </w:r>
      <w:r w:rsidRPr="00AF068E">
        <w:rPr>
          <w:rStyle w:val="default"/>
          <w:rFonts w:cs="FrankRuehl" w:hint="cs"/>
          <w:vanish/>
          <w:sz w:val="16"/>
          <w:szCs w:val="22"/>
          <w:shd w:val="clear" w:color="auto" w:fill="FFFF99"/>
          <w:rtl/>
        </w:rPr>
        <w:t xml:space="preserve">ניתן </w:t>
      </w:r>
      <w:r w:rsidR="00CF3F71" w:rsidRPr="00AF068E">
        <w:rPr>
          <w:rStyle w:val="default"/>
          <w:rFonts w:cs="FrankRuehl" w:hint="cs"/>
          <w:vanish/>
          <w:sz w:val="16"/>
          <w:szCs w:val="22"/>
          <w:shd w:val="clear" w:color="auto" w:fill="FFFF99"/>
          <w:rtl/>
        </w:rPr>
        <w:t>לבחור</w:t>
      </w:r>
      <w:r w:rsidRPr="00AF068E">
        <w:rPr>
          <w:rStyle w:val="default"/>
          <w:rFonts w:cs="FrankRuehl" w:hint="cs"/>
          <w:vanish/>
          <w:sz w:val="16"/>
          <w:szCs w:val="22"/>
          <w:shd w:val="clear" w:color="auto" w:fill="FFFF99"/>
          <w:rtl/>
        </w:rPr>
        <w:t xml:space="preserve">, בהתאם להוראות הסעיפים האמורים, שר שחברותו בכנסת נפסקה לפי סעיף 42ג לחוק-יסוד: הכנסת לממלא מקום ראש הממשלה או לראש הממשלה בפועל, </w:t>
      </w:r>
      <w:r w:rsidR="00CF3F71" w:rsidRPr="00AF068E">
        <w:rPr>
          <w:rStyle w:val="default"/>
          <w:rFonts w:cs="FrankRuehl" w:hint="cs"/>
          <w:vanish/>
          <w:sz w:val="16"/>
          <w:szCs w:val="22"/>
          <w:shd w:val="clear" w:color="auto" w:fill="FFFF99"/>
          <w:rtl/>
        </w:rPr>
        <w:t xml:space="preserve">או שר או סגן שר שחברותו הכנסת נפסקה כאמור לראש הממשלה החלופי, </w:t>
      </w:r>
      <w:r w:rsidRPr="00AF068E">
        <w:rPr>
          <w:rStyle w:val="default"/>
          <w:rFonts w:cs="FrankRuehl" w:hint="cs"/>
          <w:vanish/>
          <w:sz w:val="16"/>
          <w:szCs w:val="22"/>
          <w:shd w:val="clear" w:color="auto" w:fill="FFFF99"/>
          <w:rtl/>
        </w:rPr>
        <w:t xml:space="preserve">אף שאינו חבר הכנסת, אולם עם </w:t>
      </w:r>
      <w:r w:rsidR="00CF3F71" w:rsidRPr="00AF068E">
        <w:rPr>
          <w:rStyle w:val="default"/>
          <w:rFonts w:cs="FrankRuehl" w:hint="cs"/>
          <w:vanish/>
          <w:sz w:val="16"/>
          <w:szCs w:val="22"/>
          <w:shd w:val="clear" w:color="auto" w:fill="FFFF99"/>
          <w:rtl/>
        </w:rPr>
        <w:t>בחירתו</w:t>
      </w:r>
      <w:r w:rsidRPr="00AF068E">
        <w:rPr>
          <w:rStyle w:val="default"/>
          <w:rFonts w:cs="FrankRuehl" w:hint="cs"/>
          <w:vanish/>
          <w:sz w:val="16"/>
          <w:szCs w:val="22"/>
          <w:shd w:val="clear" w:color="auto" w:fill="FFFF99"/>
          <w:rtl/>
        </w:rPr>
        <w:t xml:space="preserve"> כאמור תתחדש חברותו בכנסת בהתאם להוראות סעיף 42ג(ג) לחוק היסוד האמור.</w:t>
      </w:r>
      <w:bookmarkEnd w:id="48"/>
    </w:p>
    <w:p w14:paraId="5E84B5D9" w14:textId="77777777" w:rsidR="00BF1067" w:rsidRDefault="00BF1067">
      <w:pPr>
        <w:pStyle w:val="P00"/>
        <w:spacing w:before="72"/>
        <w:ind w:left="0" w:right="1134"/>
        <w:rPr>
          <w:rStyle w:val="default"/>
          <w:rFonts w:cs="FrankRuehl"/>
          <w:rtl/>
        </w:rPr>
      </w:pPr>
      <w:bookmarkStart w:id="49" w:name="Seif30"/>
      <w:bookmarkEnd w:id="49"/>
      <w:r>
        <w:rPr>
          <w:rFonts w:cs="Miriam"/>
          <w:szCs w:val="32"/>
          <w:rtl/>
          <w:lang w:val="he-IL"/>
        </w:rPr>
        <w:pict w14:anchorId="45BF3FF9">
          <v:shape id="_x0000_s2082" type="#_x0000_t202" style="position:absolute;left:0;text-align:left;margin-left:470.35pt;margin-top:7.1pt;width:1in;height:18pt;z-index:251641856" filled="f" stroked="f">
            <v:textbox inset="1mm,0,1mm,0">
              <w:txbxContent>
                <w:p w14:paraId="1885D8EC" w14:textId="77777777" w:rsidR="00BF1067" w:rsidRDefault="00BF1067">
                  <w:pPr>
                    <w:pStyle w:val="a5"/>
                    <w:autoSpaceDE w:val="0"/>
                    <w:autoSpaceDN w:val="0"/>
                    <w:spacing w:line="160" w:lineRule="exact"/>
                    <w:rPr>
                      <w:rFonts w:hint="cs"/>
                      <w:sz w:val="22"/>
                      <w:rtl/>
                    </w:rPr>
                  </w:pPr>
                  <w:r>
                    <w:rPr>
                      <w:rFonts w:hint="cs"/>
                      <w:sz w:val="22"/>
                      <w:rtl/>
                    </w:rPr>
                    <w:t>תפקוד הממשלה</w:t>
                  </w:r>
                </w:p>
              </w:txbxContent>
            </v:textbox>
            <w10:anchorlock/>
          </v:shape>
        </w:pict>
      </w:r>
      <w:r>
        <w:rPr>
          <w:rStyle w:val="default"/>
          <w:rFonts w:cs="Miriam"/>
          <w:sz w:val="32"/>
          <w:szCs w:val="32"/>
          <w:rtl/>
        </w:rPr>
        <w:t>31</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הממשלה רשאית, באישור הכנסת, לשנות את חלוקת התפקידים בין השרים, למעט תפקיד ראש הממשלה.</w:t>
      </w:r>
    </w:p>
    <w:p w14:paraId="24413C1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הממשלה רשאית, באישור הכנסת, להעביר סמכות הנתונה על פי חוק לשר אחד, או חובה המוטלת עליו על פי חוק, כולה או מקצתה, לשר אחר.</w:t>
      </w:r>
    </w:p>
    <w:p w14:paraId="75AA4A24"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הממ</w:t>
      </w:r>
      <w:r>
        <w:rPr>
          <w:rStyle w:val="default"/>
          <w:rFonts w:cs="FrankRuehl"/>
          <w:rtl/>
        </w:rPr>
        <w:t>ש</w:t>
      </w:r>
      <w:r>
        <w:rPr>
          <w:rStyle w:val="default"/>
          <w:rFonts w:cs="FrankRuehl" w:hint="cs"/>
          <w:rtl/>
        </w:rPr>
        <w:t>לה רשאית, באישור הכנסת, לאחד משרדים, לחלקם, לבטלם ולהקים משרדים חדשים.</w:t>
      </w:r>
    </w:p>
    <w:p w14:paraId="20EB2B7C" w14:textId="77777777" w:rsidR="00036371" w:rsidRDefault="00036371" w:rsidP="00036371">
      <w:pPr>
        <w:pStyle w:val="P00"/>
        <w:spacing w:before="72"/>
        <w:ind w:left="0" w:right="1134"/>
        <w:rPr>
          <w:rStyle w:val="default"/>
          <w:rFonts w:cs="FrankRuehl"/>
          <w:rtl/>
        </w:rPr>
      </w:pPr>
      <w:r w:rsidRPr="008774CB">
        <w:rPr>
          <w:rStyle w:val="default"/>
          <w:rFonts w:cs="FrankRuehl" w:hint="cs"/>
          <w:rtl/>
        </w:rPr>
        <w:pict w14:anchorId="55060461">
          <v:shape id="_x0000_s2170" type="#_x0000_t202" style="position:absolute;left:0;text-align:left;margin-left:470.35pt;margin-top:7.1pt;width:1in;height:17.75pt;z-index:251700224" filled="f" stroked="f">
            <v:textbox inset="1mm,0,1mm,0">
              <w:txbxContent>
                <w:p w14:paraId="567D5B5A" w14:textId="77777777" w:rsidR="00036371" w:rsidRPr="00827D09" w:rsidRDefault="00036371" w:rsidP="00036371">
                  <w:pPr>
                    <w:pStyle w:val="a5"/>
                    <w:autoSpaceDE w:val="0"/>
                    <w:autoSpaceDN w:val="0"/>
                    <w:spacing w:line="160" w:lineRule="exact"/>
                    <w:rPr>
                      <w:rFonts w:hint="cs"/>
                      <w:sz w:val="22"/>
                      <w:rtl/>
                    </w:rPr>
                  </w:pPr>
                  <w:r>
                    <w:rPr>
                      <w:rFonts w:hint="cs"/>
                      <w:sz w:val="22"/>
                      <w:rtl/>
                    </w:rPr>
                    <w:t>(תיקון מס' 11) תשפ"ג-2022</w:t>
                  </w:r>
                </w:p>
              </w:txbxContent>
            </v:textbox>
          </v:shape>
        </w:pict>
      </w:r>
      <w:r>
        <w:rPr>
          <w:rStyle w:val="default"/>
          <w:rFonts w:cs="FrankRuehl" w:hint="cs"/>
          <w:rtl/>
        </w:rPr>
        <w:tab/>
      </w:r>
      <w:r>
        <w:rPr>
          <w:rStyle w:val="default"/>
          <w:rFonts w:cs="FrankRuehl"/>
          <w:rtl/>
        </w:rPr>
        <w:t>(</w:t>
      </w:r>
      <w:r>
        <w:rPr>
          <w:rStyle w:val="default"/>
          <w:rFonts w:cs="FrankRuehl" w:hint="cs"/>
          <w:rtl/>
        </w:rPr>
        <w:t>ג1)</w:t>
      </w:r>
      <w:r>
        <w:rPr>
          <w:rStyle w:val="default"/>
          <w:rFonts w:cs="FrankRuehl" w:hint="cs"/>
          <w:rtl/>
        </w:rPr>
        <w:tab/>
        <w:t>הממשלה רשאית, באישור הכנסת, להחליט כי שר ישמש כשר נוסף במשרד ולקבוע תחומים מסוימים מתחומי הפעילות של המשרד שאותו שר יהיה אחראי להם, בכפוף לשר הממונה על המשרד, בהתאם להוראות סעיף 24א.</w:t>
      </w:r>
    </w:p>
    <w:p w14:paraId="78EFF6CE" w14:textId="77777777" w:rsidR="00036371" w:rsidRDefault="00036371" w:rsidP="00036371">
      <w:pPr>
        <w:pStyle w:val="P00"/>
        <w:spacing w:before="72"/>
        <w:ind w:left="0" w:right="1134"/>
        <w:rPr>
          <w:rStyle w:val="default"/>
          <w:rFonts w:cs="FrankRuehl"/>
          <w:rtl/>
        </w:rPr>
      </w:pPr>
      <w:r w:rsidRPr="008774CB">
        <w:rPr>
          <w:rStyle w:val="default"/>
          <w:rFonts w:cs="FrankRuehl" w:hint="cs"/>
          <w:rtl/>
        </w:rPr>
        <w:pict w14:anchorId="62E2DDAB">
          <v:shape id="_x0000_s2171" type="#_x0000_t202" style="position:absolute;left:0;text-align:left;margin-left:470.35pt;margin-top:7.1pt;width:1in;height:17.75pt;z-index:251701248" filled="f" stroked="f">
            <v:textbox inset="1mm,0,1mm,0">
              <w:txbxContent>
                <w:p w14:paraId="3523752D" w14:textId="77777777" w:rsidR="00036371" w:rsidRPr="00827D09" w:rsidRDefault="00036371" w:rsidP="00036371">
                  <w:pPr>
                    <w:pStyle w:val="a5"/>
                    <w:autoSpaceDE w:val="0"/>
                    <w:autoSpaceDN w:val="0"/>
                    <w:spacing w:line="160" w:lineRule="exact"/>
                    <w:rPr>
                      <w:rFonts w:hint="cs"/>
                      <w:sz w:val="22"/>
                      <w:rtl/>
                    </w:rPr>
                  </w:pPr>
                  <w:r>
                    <w:rPr>
                      <w:rFonts w:hint="cs"/>
                      <w:sz w:val="22"/>
                      <w:rtl/>
                    </w:rPr>
                    <w:t>(תיקון מס' 11) תשפ"ג-2022</w:t>
                  </w:r>
                </w:p>
              </w:txbxContent>
            </v:textbox>
          </v:shape>
        </w:pict>
      </w:r>
      <w:r>
        <w:rPr>
          <w:rStyle w:val="default"/>
          <w:rFonts w:cs="FrankRuehl" w:hint="cs"/>
          <w:rtl/>
        </w:rPr>
        <w:tab/>
      </w:r>
      <w:r>
        <w:rPr>
          <w:rStyle w:val="default"/>
          <w:rFonts w:cs="FrankRuehl"/>
          <w:rtl/>
        </w:rPr>
        <w:t>(</w:t>
      </w:r>
      <w:r>
        <w:rPr>
          <w:rStyle w:val="default"/>
          <w:rFonts w:cs="FrankRuehl" w:hint="cs"/>
          <w:rtl/>
        </w:rPr>
        <w:t>ג2)</w:t>
      </w:r>
      <w:r>
        <w:rPr>
          <w:rStyle w:val="default"/>
          <w:rFonts w:cs="FrankRuehl" w:hint="cs"/>
          <w:rtl/>
        </w:rPr>
        <w:tab/>
        <w:t>הממשלה רשאית, במשרד שמכהן בו שר נוסף, להעביר תחומי פעילות בינו ובין השר הממונה.</w:t>
      </w:r>
    </w:p>
    <w:p w14:paraId="28DC36F9"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הממשלה רשאית להעביר שטחי פעולה ממשרד למשרד.</w:t>
      </w:r>
    </w:p>
    <w:p w14:paraId="2335A4EF"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הממשלה רשאית למנות ועדות שרים קבועות, זמניות או לענינים מסוימים; מונתה ועדה, רשאית הממשלה לפעול באמצעותה.</w:t>
      </w:r>
    </w:p>
    <w:p w14:paraId="5C051A5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הממשלה תקבע את סדרי יש</w:t>
      </w:r>
      <w:r>
        <w:rPr>
          <w:rStyle w:val="default"/>
          <w:rFonts w:cs="FrankRuehl"/>
          <w:rtl/>
        </w:rPr>
        <w:t>י</w:t>
      </w:r>
      <w:r>
        <w:rPr>
          <w:rStyle w:val="default"/>
          <w:rFonts w:cs="FrankRuehl" w:hint="cs"/>
          <w:rtl/>
        </w:rPr>
        <w:t>בותיה ועבודתה, דרכי דיוניה ואופן קבלת החלטותיה אם דרך קבע ואם לענין מסוים.</w:t>
      </w:r>
    </w:p>
    <w:p w14:paraId="4ACFB027" w14:textId="77777777" w:rsidR="00036371" w:rsidRPr="00AF068E" w:rsidRDefault="00036371" w:rsidP="00036371">
      <w:pPr>
        <w:pStyle w:val="P00"/>
        <w:spacing w:before="0"/>
        <w:ind w:left="0" w:right="1134"/>
        <w:rPr>
          <w:rStyle w:val="default"/>
          <w:rFonts w:ascii="FrankRuehl" w:hAnsi="FrankRuehl" w:cs="FrankRuehl"/>
          <w:vanish/>
          <w:color w:val="FF0000"/>
          <w:szCs w:val="20"/>
          <w:shd w:val="clear" w:color="auto" w:fill="FFFF99"/>
          <w:rtl/>
        </w:rPr>
      </w:pPr>
      <w:bookmarkStart w:id="50" w:name="Rov89"/>
      <w:r w:rsidRPr="00AF068E">
        <w:rPr>
          <w:rStyle w:val="default"/>
          <w:rFonts w:ascii="FrankRuehl" w:hAnsi="FrankRuehl" w:cs="FrankRuehl"/>
          <w:vanish/>
          <w:color w:val="FF0000"/>
          <w:szCs w:val="20"/>
          <w:shd w:val="clear" w:color="auto" w:fill="FFFF99"/>
          <w:rtl/>
        </w:rPr>
        <w:t>מיום 27.12.2022</w:t>
      </w:r>
    </w:p>
    <w:p w14:paraId="1CA5A562"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19C65295"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hyperlink r:id="rId64"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65"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685AD786" w14:textId="77777777" w:rsidR="00036371" w:rsidRPr="00036371" w:rsidRDefault="00036371" w:rsidP="00036371">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סעיפים קטנים 31(ג1), 31(ג2)</w:t>
      </w:r>
      <w:bookmarkEnd w:id="50"/>
    </w:p>
    <w:p w14:paraId="000B0EC5" w14:textId="77777777" w:rsidR="00BF1067" w:rsidRDefault="00BF1067">
      <w:pPr>
        <w:pStyle w:val="P00"/>
        <w:spacing w:before="72"/>
        <w:ind w:left="0" w:right="1134"/>
        <w:rPr>
          <w:rStyle w:val="default"/>
          <w:rFonts w:cs="FrankRuehl"/>
          <w:rtl/>
        </w:rPr>
      </w:pPr>
      <w:bookmarkStart w:id="51" w:name="Seif31"/>
      <w:bookmarkEnd w:id="51"/>
      <w:r>
        <w:rPr>
          <w:rFonts w:cs="Miriam"/>
          <w:szCs w:val="32"/>
          <w:rtl/>
          <w:lang w:val="he-IL"/>
        </w:rPr>
        <w:pict w14:anchorId="345EE08F">
          <v:shape id="_x0000_s2083" type="#_x0000_t202" style="position:absolute;left:0;text-align:left;margin-left:470.35pt;margin-top:7.1pt;width:70.7pt;height:27pt;z-index:251642880" filled="f" stroked="f">
            <v:textbox inset="1mm,0,1mm,0">
              <w:txbxContent>
                <w:p w14:paraId="0A6D3E73" w14:textId="77777777" w:rsidR="00BF1067" w:rsidRDefault="00BF1067">
                  <w:pPr>
                    <w:pStyle w:val="a5"/>
                    <w:autoSpaceDE w:val="0"/>
                    <w:autoSpaceDN w:val="0"/>
                    <w:spacing w:line="160" w:lineRule="exact"/>
                    <w:rPr>
                      <w:rFonts w:hint="cs"/>
                      <w:sz w:val="22"/>
                      <w:rtl/>
                    </w:rPr>
                  </w:pPr>
                  <w:r>
                    <w:rPr>
                      <w:rFonts w:hint="cs"/>
                      <w:sz w:val="22"/>
                      <w:rtl/>
                    </w:rPr>
                    <w:t>הסמכויות השיוריות של הממשלה</w:t>
                  </w:r>
                </w:p>
              </w:txbxContent>
            </v:textbox>
            <w10:anchorlock/>
          </v:shape>
        </w:pict>
      </w:r>
      <w:r>
        <w:rPr>
          <w:rStyle w:val="default"/>
          <w:rFonts w:cs="Miriam"/>
          <w:sz w:val="32"/>
          <w:szCs w:val="32"/>
          <w:rtl/>
        </w:rPr>
        <w:t>32</w:t>
      </w:r>
      <w:r>
        <w:rPr>
          <w:rStyle w:val="default"/>
          <w:rFonts w:cs="FrankRuehl"/>
          <w:rtl/>
        </w:rPr>
        <w:t>.</w:t>
      </w:r>
      <w:r>
        <w:rPr>
          <w:rStyle w:val="default"/>
          <w:rFonts w:cs="FrankRuehl" w:hint="cs"/>
          <w:rtl/>
        </w:rPr>
        <w:tab/>
        <w:t>ה</w:t>
      </w:r>
      <w:r>
        <w:rPr>
          <w:rStyle w:val="default"/>
          <w:rFonts w:cs="FrankRuehl"/>
          <w:rtl/>
        </w:rPr>
        <w:t>מ</w:t>
      </w:r>
      <w:r>
        <w:rPr>
          <w:rStyle w:val="default"/>
          <w:rFonts w:cs="FrankRuehl" w:hint="cs"/>
          <w:rtl/>
        </w:rPr>
        <w:t>משלה מוסמכת לעשות בשם המדינה, בכפוף לכל דין, כל פעולה שעשייתה אינה מוטלת בדין על רשות אחרת.</w:t>
      </w:r>
    </w:p>
    <w:p w14:paraId="43423BF0" w14:textId="77777777" w:rsidR="00BF1067" w:rsidRDefault="00BF1067">
      <w:pPr>
        <w:pStyle w:val="P00"/>
        <w:spacing w:before="72"/>
        <w:ind w:left="0" w:right="1134"/>
        <w:rPr>
          <w:rStyle w:val="default"/>
          <w:rFonts w:cs="FrankRuehl"/>
          <w:rtl/>
        </w:rPr>
      </w:pPr>
      <w:bookmarkStart w:id="52" w:name="Seif32"/>
      <w:bookmarkEnd w:id="52"/>
      <w:r>
        <w:rPr>
          <w:rFonts w:cs="Miriam"/>
          <w:szCs w:val="32"/>
          <w:rtl/>
          <w:lang w:val="he-IL"/>
        </w:rPr>
        <w:pict w14:anchorId="36D995F5">
          <v:shape id="_x0000_s2084" type="#_x0000_t202" style="position:absolute;left:0;text-align:left;margin-left:470.35pt;margin-top:7.1pt;width:1in;height:18pt;z-index:251643904" filled="f" stroked="f">
            <v:textbox inset="1mm,0,1mm,0">
              <w:txbxContent>
                <w:p w14:paraId="006EDF9B" w14:textId="77777777" w:rsidR="00BF1067" w:rsidRDefault="00BF1067">
                  <w:pPr>
                    <w:pStyle w:val="a5"/>
                    <w:autoSpaceDE w:val="0"/>
                    <w:autoSpaceDN w:val="0"/>
                    <w:spacing w:line="160" w:lineRule="exact"/>
                    <w:rPr>
                      <w:rFonts w:hint="cs"/>
                      <w:sz w:val="22"/>
                      <w:rtl/>
                    </w:rPr>
                  </w:pPr>
                  <w:r>
                    <w:rPr>
                      <w:rFonts w:hint="cs"/>
                      <w:sz w:val="22"/>
                      <w:rtl/>
                    </w:rPr>
                    <w:t>אצילת סמכויות</w:t>
                  </w:r>
                </w:p>
              </w:txbxContent>
            </v:textbox>
            <w10:anchorlock/>
          </v:shape>
        </w:pict>
      </w:r>
      <w:r>
        <w:rPr>
          <w:rStyle w:val="default"/>
          <w:rFonts w:cs="Miriam"/>
          <w:sz w:val="32"/>
          <w:szCs w:val="32"/>
          <w:rtl/>
        </w:rPr>
        <w:t>33</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סמכות הנתונה על פי דין לממשלה רשאית הממשלה לאצול לאחד השרים; סעיף זה לא יחול על סמכויות הממשלה לפי חוק-יסוד זה, למעט סמכויות לפי סעיף 32.</w:t>
      </w:r>
    </w:p>
    <w:p w14:paraId="5F022BA5"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סמכות הנתונה לאחד השרים על פי חוק או שהועברה לו על פי סעיף 31(ב), למעט סמכות להתקין תקנות, רשאי השר לאצול, כולה, מקצתה או בסיי</w:t>
      </w:r>
      <w:r>
        <w:rPr>
          <w:rStyle w:val="default"/>
          <w:rFonts w:cs="FrankRuehl"/>
          <w:rtl/>
        </w:rPr>
        <w:t>ג</w:t>
      </w:r>
      <w:r>
        <w:rPr>
          <w:rStyle w:val="default"/>
          <w:rFonts w:cs="FrankRuehl" w:hint="cs"/>
          <w:rtl/>
        </w:rPr>
        <w:t>ים, לעובד ציבור.</w:t>
      </w:r>
    </w:p>
    <w:p w14:paraId="71514F07"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סמכות שהממשלה אצלה לשר, למעט סמכות להתקין תקנות, רשאי השר לאצלה, כולה, מקצתה או בסייגים, לעובד ציבור אם הסמיכה אותו הממשלה לכך.</w:t>
      </w:r>
    </w:p>
    <w:p w14:paraId="5751A392" w14:textId="77777777" w:rsidR="0023185D" w:rsidRDefault="0023185D" w:rsidP="0023185D">
      <w:pPr>
        <w:pStyle w:val="P00"/>
        <w:spacing w:before="72"/>
        <w:ind w:left="0" w:right="1134"/>
        <w:rPr>
          <w:rStyle w:val="default"/>
          <w:rFonts w:cs="FrankRuehl"/>
          <w:rtl/>
        </w:rPr>
      </w:pPr>
      <w:r>
        <w:rPr>
          <w:rFonts w:hint="cs"/>
          <w:rtl/>
          <w:lang w:eastAsia="en-US"/>
        </w:rPr>
        <w:pict w14:anchorId="545AA0D5">
          <v:shape id="_x0000_s2137" type="#_x0000_t202" style="position:absolute;left:0;text-align:left;margin-left:470.35pt;margin-top:7.1pt;width:1in;height:18pt;z-index:251673600" filled="f" stroked="f">
            <v:textbox inset="1mm,0,1mm,0">
              <w:txbxContent>
                <w:p w14:paraId="5FD6B807" w14:textId="77777777" w:rsidR="0023185D" w:rsidRDefault="0023185D" w:rsidP="0023185D">
                  <w:pPr>
                    <w:pStyle w:val="a5"/>
                    <w:autoSpaceDE w:val="0"/>
                    <w:autoSpaceDN w:val="0"/>
                    <w:spacing w:line="160" w:lineRule="exact"/>
                    <w:rPr>
                      <w:rFonts w:hint="cs"/>
                      <w:sz w:val="22"/>
                      <w:rtl/>
                    </w:rPr>
                  </w:pPr>
                  <w:r>
                    <w:rPr>
                      <w:rFonts w:hint="cs"/>
                      <w:sz w:val="22"/>
                      <w:rtl/>
                    </w:rPr>
                    <w:t>(תיקון מס' 5) תשע"ח-2018</w:t>
                  </w:r>
                </w:p>
              </w:txbxContent>
            </v:textbox>
          </v:shape>
        </w:pict>
      </w:r>
      <w:r>
        <w:rPr>
          <w:rStyle w:val="default"/>
          <w:rFonts w:cs="FrankRuehl" w:hint="cs"/>
          <w:rtl/>
        </w:rPr>
        <w:tab/>
      </w:r>
      <w:r>
        <w:rPr>
          <w:rStyle w:val="default"/>
          <w:rFonts w:cs="FrankRuehl"/>
          <w:rtl/>
        </w:rPr>
        <w:t>(</w:t>
      </w:r>
      <w:r>
        <w:rPr>
          <w:rStyle w:val="default"/>
          <w:rFonts w:cs="FrankRuehl" w:hint="cs"/>
          <w:rtl/>
        </w:rPr>
        <w:t>ג1)</w:t>
      </w:r>
      <w:r>
        <w:rPr>
          <w:rStyle w:val="default"/>
          <w:rFonts w:cs="FrankRuehl" w:hint="cs"/>
          <w:rtl/>
        </w:rPr>
        <w:tab/>
        <w:t>כיהן ראש הממשלה כשר הממונה על משרד, רשאי הוא לאצול את סמכותו, בהתאם להוראות סעיפים קטנים (ב) או (ג), גם לסגן שר באותו משרד.</w:t>
      </w:r>
    </w:p>
    <w:p w14:paraId="71FD04C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בסעיף זה, סמכות הנתונה לממשלה או לשר, לרבות חובה המוטלת עליהם.</w:t>
      </w:r>
    </w:p>
    <w:p w14:paraId="12AC75D3"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הוראות סעיף זה יחולו אם אין כוונה א</w:t>
      </w:r>
      <w:r>
        <w:rPr>
          <w:rStyle w:val="default"/>
          <w:rFonts w:cs="FrankRuehl"/>
          <w:rtl/>
        </w:rPr>
        <w:t>ח</w:t>
      </w:r>
      <w:r>
        <w:rPr>
          <w:rStyle w:val="default"/>
          <w:rFonts w:cs="FrankRuehl" w:hint="cs"/>
          <w:rtl/>
        </w:rPr>
        <w:t>רת משתמעת מן החוק המקנה את הסמכות או המטיל את החובה.</w:t>
      </w:r>
    </w:p>
    <w:p w14:paraId="7D30D021" w14:textId="77777777" w:rsidR="0023185D" w:rsidRPr="00AF068E" w:rsidRDefault="0023185D" w:rsidP="0023185D">
      <w:pPr>
        <w:pStyle w:val="P00"/>
        <w:spacing w:before="0"/>
        <w:ind w:left="0" w:right="1134"/>
        <w:rPr>
          <w:rStyle w:val="default"/>
          <w:rFonts w:cs="FrankRuehl"/>
          <w:vanish/>
          <w:color w:val="FF0000"/>
          <w:szCs w:val="20"/>
          <w:shd w:val="clear" w:color="auto" w:fill="FFFF99"/>
          <w:rtl/>
        </w:rPr>
      </w:pPr>
      <w:bookmarkStart w:id="53" w:name="Rov61"/>
      <w:r w:rsidRPr="00AF068E">
        <w:rPr>
          <w:rStyle w:val="default"/>
          <w:rFonts w:cs="FrankRuehl" w:hint="cs"/>
          <w:vanish/>
          <w:color w:val="FF0000"/>
          <w:szCs w:val="20"/>
          <w:shd w:val="clear" w:color="auto" w:fill="FFFF99"/>
          <w:rtl/>
        </w:rPr>
        <w:t>מיום 10.1.2018</w:t>
      </w:r>
    </w:p>
    <w:p w14:paraId="54AD6FD5" w14:textId="77777777" w:rsidR="0023185D" w:rsidRPr="00AF068E" w:rsidRDefault="0023185D" w:rsidP="0023185D">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תיקון מס' 5</w:t>
      </w:r>
    </w:p>
    <w:p w14:paraId="1CA8234F" w14:textId="77777777" w:rsidR="0023185D" w:rsidRPr="00AF068E" w:rsidRDefault="0023185D" w:rsidP="0023185D">
      <w:pPr>
        <w:pStyle w:val="P00"/>
        <w:spacing w:before="0"/>
        <w:ind w:left="0" w:right="1134"/>
        <w:rPr>
          <w:rStyle w:val="default"/>
          <w:rFonts w:cs="FrankRuehl"/>
          <w:vanish/>
          <w:szCs w:val="20"/>
          <w:shd w:val="clear" w:color="auto" w:fill="FFFF99"/>
          <w:rtl/>
        </w:rPr>
      </w:pPr>
      <w:hyperlink r:id="rId66" w:history="1">
        <w:r w:rsidRPr="00AF068E">
          <w:rPr>
            <w:rStyle w:val="Hyperlink"/>
            <w:rFonts w:hint="cs"/>
            <w:vanish/>
            <w:szCs w:val="20"/>
            <w:shd w:val="clear" w:color="auto" w:fill="FFFF99"/>
            <w:rtl/>
          </w:rPr>
          <w:t>ס"ח תשע"ח מס' 2682</w:t>
        </w:r>
      </w:hyperlink>
      <w:r w:rsidRPr="00AF068E">
        <w:rPr>
          <w:rStyle w:val="default"/>
          <w:rFonts w:cs="FrankRuehl" w:hint="cs"/>
          <w:vanish/>
          <w:szCs w:val="20"/>
          <w:shd w:val="clear" w:color="auto" w:fill="FFFF99"/>
          <w:rtl/>
        </w:rPr>
        <w:t xml:space="preserve"> מיום 14.1.2018 עמ' 112 (</w:t>
      </w:r>
      <w:hyperlink r:id="rId67" w:history="1">
        <w:r w:rsidRPr="00AF068E">
          <w:rPr>
            <w:rStyle w:val="Hyperlink"/>
            <w:rFonts w:hint="cs"/>
            <w:vanish/>
            <w:szCs w:val="20"/>
            <w:shd w:val="clear" w:color="auto" w:fill="FFFF99"/>
            <w:rtl/>
          </w:rPr>
          <w:t>ה"ח 1185</w:t>
        </w:r>
      </w:hyperlink>
      <w:r w:rsidRPr="00AF068E">
        <w:rPr>
          <w:rStyle w:val="default"/>
          <w:rFonts w:cs="FrankRuehl" w:hint="cs"/>
          <w:vanish/>
          <w:szCs w:val="20"/>
          <w:shd w:val="clear" w:color="auto" w:fill="FFFF99"/>
          <w:rtl/>
        </w:rPr>
        <w:t>)</w:t>
      </w:r>
    </w:p>
    <w:p w14:paraId="795F5ADF" w14:textId="77777777" w:rsidR="0023185D" w:rsidRPr="0023185D" w:rsidRDefault="0023185D" w:rsidP="0023185D">
      <w:pPr>
        <w:pStyle w:val="P00"/>
        <w:spacing w:before="0"/>
        <w:ind w:left="0" w:right="1134"/>
        <w:rPr>
          <w:rStyle w:val="default"/>
          <w:rFonts w:cs="FrankRuehl"/>
          <w:sz w:val="2"/>
          <w:szCs w:val="2"/>
          <w:rtl/>
        </w:rPr>
      </w:pPr>
      <w:r w:rsidRPr="00AF068E">
        <w:rPr>
          <w:rStyle w:val="default"/>
          <w:rFonts w:cs="FrankRuehl" w:hint="cs"/>
          <w:b/>
          <w:bCs/>
          <w:vanish/>
          <w:szCs w:val="20"/>
          <w:shd w:val="clear" w:color="auto" w:fill="FFFF99"/>
          <w:rtl/>
        </w:rPr>
        <w:t>הוספת סעיף קטן 33(ג1)</w:t>
      </w:r>
      <w:bookmarkEnd w:id="53"/>
    </w:p>
    <w:p w14:paraId="5A2E20A9" w14:textId="77777777" w:rsidR="00BF1067" w:rsidRDefault="00BF1067">
      <w:pPr>
        <w:pStyle w:val="P00"/>
        <w:spacing w:before="72"/>
        <w:ind w:left="0" w:right="1134"/>
        <w:rPr>
          <w:rStyle w:val="default"/>
          <w:rFonts w:cs="FrankRuehl"/>
          <w:rtl/>
        </w:rPr>
      </w:pPr>
      <w:bookmarkStart w:id="54" w:name="Seif33"/>
      <w:bookmarkEnd w:id="54"/>
      <w:r>
        <w:rPr>
          <w:rFonts w:cs="Miriam"/>
          <w:szCs w:val="32"/>
          <w:rtl/>
          <w:lang w:val="he-IL"/>
        </w:rPr>
        <w:pict w14:anchorId="33D8FA80">
          <v:shape id="_x0000_s2085" type="#_x0000_t202" style="position:absolute;left:0;text-align:left;margin-left:470.35pt;margin-top:7.1pt;width:1in;height:15.2pt;z-index:251644928" filled="f" stroked="f">
            <v:textbox inset="1mm,0,1mm,0">
              <w:txbxContent>
                <w:p w14:paraId="0D3EC154" w14:textId="77777777" w:rsidR="00BF1067" w:rsidRDefault="00BF1067">
                  <w:pPr>
                    <w:pStyle w:val="a5"/>
                    <w:autoSpaceDE w:val="0"/>
                    <w:autoSpaceDN w:val="0"/>
                    <w:spacing w:line="160" w:lineRule="exact"/>
                    <w:rPr>
                      <w:rFonts w:hint="cs"/>
                      <w:sz w:val="22"/>
                      <w:rtl/>
                    </w:rPr>
                  </w:pPr>
                  <w:r>
                    <w:rPr>
                      <w:rFonts w:hint="cs"/>
                      <w:sz w:val="22"/>
                      <w:rtl/>
                    </w:rPr>
                    <w:t>נטילת סמכויות</w:t>
                  </w:r>
                </w:p>
              </w:txbxContent>
            </v:textbox>
            <w10:anchorlock/>
          </v:shape>
        </w:pict>
      </w:r>
      <w:r>
        <w:rPr>
          <w:rStyle w:val="default"/>
          <w:rFonts w:cs="Miriam"/>
          <w:sz w:val="32"/>
          <w:szCs w:val="32"/>
          <w:rtl/>
        </w:rPr>
        <w:t>34</w:t>
      </w:r>
      <w:r>
        <w:rPr>
          <w:rStyle w:val="default"/>
          <w:rFonts w:cs="FrankRuehl"/>
          <w:rtl/>
        </w:rPr>
        <w:t>.</w:t>
      </w:r>
      <w:r>
        <w:rPr>
          <w:rStyle w:val="default"/>
          <w:rFonts w:cs="FrankRuehl" w:hint="cs"/>
          <w:rtl/>
        </w:rPr>
        <w:tab/>
        <w:t>ש</w:t>
      </w:r>
      <w:r>
        <w:rPr>
          <w:rStyle w:val="default"/>
          <w:rFonts w:cs="FrankRuehl"/>
          <w:rtl/>
        </w:rPr>
        <w:t>ר</w:t>
      </w:r>
      <w:r>
        <w:rPr>
          <w:rStyle w:val="default"/>
          <w:rFonts w:cs="FrankRuehl" w:hint="cs"/>
          <w:rtl/>
        </w:rPr>
        <w:t xml:space="preserve"> הממונה על ביצועו של חוק רשאי ליטול לעצמו כל סמכות, למעט סמכות בעלת אופי שיפוטי, הנתונה על פי אותו חוק לעובד המדינה, אם אין כוונה אחרת משתמעת מן החוק; השר רשאי לעשות כאמור לענין מסוים או לתקופה מסוימת.</w:t>
      </w:r>
    </w:p>
    <w:p w14:paraId="36A7D2C7" w14:textId="77777777" w:rsidR="00BF1067" w:rsidRDefault="00BF1067">
      <w:pPr>
        <w:pStyle w:val="P00"/>
        <w:spacing w:before="72"/>
        <w:ind w:left="0" w:right="1134"/>
        <w:rPr>
          <w:rStyle w:val="default"/>
          <w:rFonts w:cs="FrankRuehl"/>
          <w:rtl/>
        </w:rPr>
      </w:pPr>
      <w:bookmarkStart w:id="55" w:name="Seif34"/>
      <w:bookmarkEnd w:id="55"/>
      <w:r>
        <w:rPr>
          <w:rFonts w:cs="Miriam"/>
          <w:szCs w:val="32"/>
          <w:rtl/>
          <w:lang w:val="he-IL"/>
        </w:rPr>
        <w:pict w14:anchorId="260EC24A">
          <v:shape id="_x0000_s2086" type="#_x0000_t202" style="position:absolute;left:0;text-align:left;margin-left:470.35pt;margin-top:7.1pt;width:1in;height:14.3pt;z-index:251645952" filled="f" stroked="f">
            <v:textbox inset="1mm,0,1mm,0">
              <w:txbxContent>
                <w:p w14:paraId="6E3FECD7" w14:textId="77777777" w:rsidR="00BF1067" w:rsidRDefault="00BF1067">
                  <w:pPr>
                    <w:pStyle w:val="a5"/>
                    <w:autoSpaceDE w:val="0"/>
                    <w:autoSpaceDN w:val="0"/>
                    <w:spacing w:line="160" w:lineRule="exact"/>
                    <w:rPr>
                      <w:rFonts w:hint="cs"/>
                      <w:sz w:val="22"/>
                      <w:rtl/>
                    </w:rPr>
                  </w:pPr>
                  <w:r>
                    <w:rPr>
                      <w:rFonts w:hint="cs"/>
                      <w:sz w:val="22"/>
                      <w:rtl/>
                    </w:rPr>
                    <w:t>סודיות</w:t>
                  </w:r>
                </w:p>
              </w:txbxContent>
            </v:textbox>
            <w10:anchorlock/>
          </v:shape>
        </w:pict>
      </w:r>
      <w:r>
        <w:rPr>
          <w:rStyle w:val="default"/>
          <w:rFonts w:cs="Miriam"/>
          <w:sz w:val="32"/>
          <w:szCs w:val="32"/>
          <w:rtl/>
        </w:rPr>
        <w:t>35</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הדיונים וההחלטות של הממשלה ושל ועדות השרים בענינים אלה הם סודיים וגילוים ופרסומם אסור:</w:t>
      </w:r>
    </w:p>
    <w:p w14:paraId="5F4DFEE6" w14:textId="77777777" w:rsidR="00BF1067" w:rsidRDefault="00BF1067">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יטחון המדינה;</w:t>
      </w:r>
    </w:p>
    <w:p w14:paraId="4E3898E4" w14:textId="77777777" w:rsidR="00BF1067" w:rsidRDefault="00BF1067">
      <w:pPr>
        <w:pStyle w:val="P00"/>
        <w:spacing w:before="72"/>
        <w:ind w:left="1021" w:right="1134"/>
        <w:rPr>
          <w:rStyle w:val="default"/>
          <w:rFonts w:cs="FrankRuehl"/>
          <w:rtl/>
        </w:rPr>
      </w:pPr>
      <w:r>
        <w:rPr>
          <w:rStyle w:val="default"/>
          <w:rFonts w:cs="FrankRuehl"/>
          <w:rtl/>
        </w:rPr>
        <w:t>(2)</w:t>
      </w:r>
      <w:r>
        <w:rPr>
          <w:rStyle w:val="default"/>
          <w:rFonts w:cs="FrankRuehl" w:hint="cs"/>
          <w:rtl/>
        </w:rPr>
        <w:tab/>
        <w:t>יחסי חוץ של המדינה;</w:t>
      </w:r>
    </w:p>
    <w:p w14:paraId="6C4E4CC6" w14:textId="77777777" w:rsidR="00BF1067" w:rsidRDefault="00BF1067">
      <w:pPr>
        <w:pStyle w:val="P00"/>
        <w:spacing w:before="72"/>
        <w:ind w:left="1021" w:right="1134"/>
        <w:rPr>
          <w:rStyle w:val="default"/>
          <w:rFonts w:cs="FrankRuehl"/>
          <w:rtl/>
        </w:rPr>
      </w:pPr>
      <w:r>
        <w:rPr>
          <w:rStyle w:val="default"/>
          <w:rFonts w:cs="FrankRuehl"/>
          <w:rtl/>
        </w:rPr>
        <w:t>(3)</w:t>
      </w:r>
      <w:r>
        <w:rPr>
          <w:rStyle w:val="default"/>
          <w:rFonts w:cs="FrankRuehl" w:hint="cs"/>
          <w:rtl/>
        </w:rPr>
        <w:tab/>
        <w:t>סוג ענינים אחר שהממשלה ראתה את סודיותו כחיונית למדינה, והכריזה עליו בצו, לענין סעיף זה;</w:t>
      </w:r>
    </w:p>
    <w:p w14:paraId="12E441FE" w14:textId="77777777" w:rsidR="00BF1067" w:rsidRDefault="00BF1067">
      <w:pPr>
        <w:pStyle w:val="P00"/>
        <w:spacing w:before="72"/>
        <w:ind w:left="1021" w:right="1134"/>
        <w:rPr>
          <w:rStyle w:val="default"/>
          <w:rFonts w:cs="FrankRuehl"/>
          <w:rtl/>
        </w:rPr>
      </w:pPr>
      <w:r>
        <w:rPr>
          <w:rStyle w:val="default"/>
          <w:rFonts w:cs="FrankRuehl"/>
          <w:rtl/>
        </w:rPr>
        <w:t>(4)</w:t>
      </w:r>
      <w:r>
        <w:rPr>
          <w:rStyle w:val="default"/>
          <w:rFonts w:cs="FrankRuehl" w:hint="cs"/>
          <w:rtl/>
        </w:rPr>
        <w:tab/>
        <w:t>ענין שהממשלה החליטה לשמרו בסוד, ובלבד שגילויו ופרסומו של ענין כאמור אינו אסור אלא על מי שידע על ההחלטה.</w:t>
      </w:r>
    </w:p>
    <w:p w14:paraId="59C45CB4"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t>הוראות סעיף קטן (א) לא יחולו על דברים שהממשלה או ראש הממשלה, או מי שהממשלה או ראש הממשלה הסמיכוהו לכך, התירו את פרסומם, או על דברים שפרסומם נדרש על פי דין.</w:t>
      </w:r>
    </w:p>
    <w:p w14:paraId="5D253E67" w14:textId="77777777" w:rsidR="00BF1067" w:rsidRDefault="00BF1067">
      <w:pPr>
        <w:pStyle w:val="P00"/>
        <w:spacing w:before="72"/>
        <w:ind w:left="0" w:right="1134"/>
        <w:rPr>
          <w:rStyle w:val="default"/>
          <w:rFonts w:cs="FrankRuehl"/>
          <w:rtl/>
        </w:rPr>
      </w:pPr>
      <w:bookmarkStart w:id="56" w:name="Seif35"/>
      <w:bookmarkEnd w:id="56"/>
      <w:r>
        <w:rPr>
          <w:rFonts w:cs="Miriam"/>
          <w:szCs w:val="32"/>
          <w:rtl/>
          <w:lang w:val="he-IL"/>
        </w:rPr>
        <w:pict w14:anchorId="1F4056CB">
          <v:shape id="_x0000_s2087" type="#_x0000_t202" style="position:absolute;left:0;text-align:left;margin-left:470.35pt;margin-top:7.1pt;width:70.7pt;height:18pt;z-index:251646976" filled="f" stroked="f">
            <v:textbox inset="1mm,0,1mm,0">
              <w:txbxContent>
                <w:p w14:paraId="02DE3382" w14:textId="77777777" w:rsidR="00BF1067" w:rsidRDefault="00BF1067">
                  <w:pPr>
                    <w:pStyle w:val="a5"/>
                    <w:autoSpaceDE w:val="0"/>
                    <w:autoSpaceDN w:val="0"/>
                    <w:spacing w:line="160" w:lineRule="exact"/>
                    <w:rPr>
                      <w:rFonts w:hint="cs"/>
                      <w:sz w:val="22"/>
                      <w:rtl/>
                    </w:rPr>
                  </w:pPr>
                  <w:r>
                    <w:rPr>
                      <w:rFonts w:hint="cs"/>
                      <w:sz w:val="22"/>
                      <w:rtl/>
                    </w:rPr>
                    <w:t>משכורת וגמלאות</w:t>
                  </w:r>
                </w:p>
              </w:txbxContent>
            </v:textbox>
            <w10:anchorlock/>
          </v:shape>
        </w:pict>
      </w:r>
      <w:r>
        <w:rPr>
          <w:rStyle w:val="default"/>
          <w:rFonts w:cs="Miriam"/>
          <w:sz w:val="32"/>
          <w:szCs w:val="32"/>
          <w:rtl/>
        </w:rPr>
        <w:t>36</w:t>
      </w:r>
      <w:r>
        <w:rPr>
          <w:rStyle w:val="default"/>
          <w:rFonts w:cs="FrankRuehl"/>
          <w:rtl/>
        </w:rPr>
        <w:t>.</w:t>
      </w:r>
      <w:r>
        <w:rPr>
          <w:rStyle w:val="default"/>
          <w:rFonts w:cs="FrankRuehl" w:hint="cs"/>
          <w:rtl/>
        </w:rPr>
        <w:tab/>
        <w:t>מ</w:t>
      </w:r>
      <w:r>
        <w:rPr>
          <w:rStyle w:val="default"/>
          <w:rFonts w:cs="FrankRuehl"/>
          <w:rtl/>
        </w:rPr>
        <w:t>ש</w:t>
      </w:r>
      <w:r>
        <w:rPr>
          <w:rStyle w:val="default"/>
          <w:rFonts w:cs="FrankRuehl" w:hint="cs"/>
          <w:rtl/>
        </w:rPr>
        <w:t>כורתם של השרים וסגני השרים ותשלומים אחרים שישולמו להם בתקופת כהונתם או לאחריה, או לשאיריהם לאחר מותם, ייקבעו בחוק, או בהחלטה של הכנסת או של ועדה מוועדותיה שהכנסת הסמיכה לכך.</w:t>
      </w:r>
    </w:p>
    <w:p w14:paraId="78D7ED86" w14:textId="77777777" w:rsidR="00BF1067" w:rsidRDefault="00BF1067">
      <w:pPr>
        <w:pStyle w:val="P00"/>
        <w:spacing w:before="72"/>
        <w:ind w:left="0" w:right="1134"/>
        <w:rPr>
          <w:rStyle w:val="default"/>
          <w:rFonts w:cs="FrankRuehl"/>
          <w:rtl/>
        </w:rPr>
      </w:pPr>
      <w:bookmarkStart w:id="57" w:name="Seif36"/>
      <w:bookmarkEnd w:id="57"/>
      <w:r>
        <w:rPr>
          <w:rFonts w:cs="Miriam"/>
          <w:szCs w:val="32"/>
          <w:rtl/>
          <w:lang w:val="he-IL"/>
        </w:rPr>
        <w:pict w14:anchorId="024E6F49">
          <v:shape id="_x0000_s2088" type="#_x0000_t202" style="position:absolute;left:0;text-align:left;margin-left:470.35pt;margin-top:7.1pt;width:1in;height:13.55pt;z-index:251648000" filled="f" stroked="f">
            <v:textbox inset="1mm,0,1mm,0">
              <w:txbxContent>
                <w:p w14:paraId="138D85CE" w14:textId="77777777" w:rsidR="00BF1067" w:rsidRDefault="00BF1067">
                  <w:pPr>
                    <w:pStyle w:val="a5"/>
                    <w:autoSpaceDE w:val="0"/>
                    <w:autoSpaceDN w:val="0"/>
                    <w:spacing w:line="160" w:lineRule="exact"/>
                    <w:rPr>
                      <w:rFonts w:hint="cs"/>
                      <w:sz w:val="22"/>
                      <w:rtl/>
                    </w:rPr>
                  </w:pPr>
                  <w:r>
                    <w:rPr>
                      <w:rFonts w:hint="cs"/>
                      <w:sz w:val="22"/>
                      <w:rtl/>
                    </w:rPr>
                    <w:t>תקנות</w:t>
                  </w:r>
                </w:p>
              </w:txbxContent>
            </v:textbox>
            <w10:anchorlock/>
          </v:shape>
        </w:pict>
      </w:r>
      <w:r>
        <w:rPr>
          <w:rStyle w:val="default"/>
          <w:rFonts w:cs="Miriam"/>
          <w:sz w:val="32"/>
          <w:szCs w:val="32"/>
          <w:rtl/>
        </w:rPr>
        <w:t>37</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שר הממונה על ביצועו של חוק מוסמך להתקין תקנות לביצועו.</w:t>
      </w:r>
    </w:p>
    <w:p w14:paraId="0EC03467"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חוק יכול שיסמיך את ראש הממשלה או שר להתקין תקנות בענין שנקבע בהסמכה.</w:t>
      </w:r>
    </w:p>
    <w:p w14:paraId="7EA71DAB" w14:textId="77777777" w:rsidR="009F7BEF" w:rsidRDefault="009F7BEF">
      <w:pPr>
        <w:pStyle w:val="P00"/>
        <w:spacing w:before="72"/>
        <w:ind w:left="0" w:right="1134"/>
        <w:rPr>
          <w:rStyle w:val="default"/>
          <w:rFonts w:cs="FrankRuehl"/>
          <w:rtl/>
        </w:rPr>
      </w:pPr>
    </w:p>
    <w:p w14:paraId="6C2A298C" w14:textId="77777777" w:rsidR="00BF1067" w:rsidRDefault="00BF1067">
      <w:pPr>
        <w:pStyle w:val="P00"/>
        <w:spacing w:before="72"/>
        <w:ind w:left="0" w:right="1134"/>
        <w:rPr>
          <w:rStyle w:val="default"/>
          <w:rFonts w:cs="FrankRuehl"/>
          <w:rtl/>
        </w:rPr>
      </w:pPr>
      <w:bookmarkStart w:id="58" w:name="Seif37"/>
      <w:bookmarkEnd w:id="58"/>
      <w:r>
        <w:rPr>
          <w:rFonts w:cs="Miriam"/>
          <w:szCs w:val="32"/>
          <w:rtl/>
          <w:lang w:val="he-IL"/>
        </w:rPr>
        <w:pict w14:anchorId="160FE637">
          <v:shape id="_x0000_s2089" type="#_x0000_t202" style="position:absolute;left:0;text-align:left;margin-left:470.35pt;margin-top:7.1pt;width:1in;height:13pt;z-index:251649024" filled="f" stroked="f">
            <v:textbox inset="1mm,0,1mm,0">
              <w:txbxContent>
                <w:p w14:paraId="01B38811" w14:textId="77777777" w:rsidR="00BF1067" w:rsidRDefault="00BF1067">
                  <w:pPr>
                    <w:pStyle w:val="a5"/>
                    <w:autoSpaceDE w:val="0"/>
                    <w:autoSpaceDN w:val="0"/>
                    <w:spacing w:line="160" w:lineRule="exact"/>
                    <w:rPr>
                      <w:rFonts w:hint="cs"/>
                      <w:sz w:val="22"/>
                      <w:rtl/>
                    </w:rPr>
                  </w:pPr>
                  <w:r>
                    <w:rPr>
                      <w:rFonts w:hint="cs"/>
                      <w:sz w:val="22"/>
                      <w:rtl/>
                    </w:rPr>
                    <w:t>הכרזת מצב חירום</w:t>
                  </w:r>
                </w:p>
              </w:txbxContent>
            </v:textbox>
            <w10:anchorlock/>
          </v:shape>
        </w:pict>
      </w:r>
      <w:r>
        <w:rPr>
          <w:rStyle w:val="default"/>
          <w:rFonts w:cs="Miriam"/>
          <w:sz w:val="32"/>
          <w:szCs w:val="32"/>
          <w:rtl/>
        </w:rPr>
        <w:t>38</w:t>
      </w:r>
      <w:r w:rsidR="00F97A77">
        <w:rPr>
          <w:rStyle w:val="a7"/>
          <w:rtl/>
        </w:rPr>
        <w:footnoteReference w:id="2"/>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ראתה הכנסת שקיים במדינה מצב של חירום רשאית היא, ביוזמתה או על פי הצעת הממשלה, להכריז על מצב חירום.</w:t>
      </w:r>
    </w:p>
    <w:p w14:paraId="2888C696"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תקופת תוקפה של ההכרזה תהא כפי שנקבע בה, אך לא תעלה על שנה; הכנסת רשאית לחזור ולהכריז על מצב חירום כאמור.</w:t>
      </w:r>
    </w:p>
    <w:p w14:paraId="22374388"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ראתה הממשלה שקיים במדינה מצב של חירום ושעקב דחיפות הענין יש להכריז על מצב חירום עוד לפני ש</w:t>
      </w:r>
      <w:r>
        <w:rPr>
          <w:rStyle w:val="default"/>
          <w:rFonts w:cs="FrankRuehl"/>
          <w:rtl/>
        </w:rPr>
        <w:t>נ</w:t>
      </w:r>
      <w:r>
        <w:rPr>
          <w:rStyle w:val="default"/>
          <w:rFonts w:cs="FrankRuehl" w:hint="cs"/>
          <w:rtl/>
        </w:rPr>
        <w:t>יתן לכנס את הכנסת, רשאית היא להכריז על מצב חירום; תוקפה של ההכרזה יפקע כעבור שבעה ימים מיום נתינתה, אם לא אושרה או בוטלה קודם לכן על ידי הכנסת בהחלטה של רוב חבריה; לא התכנסה הכנסת, רשאית הממשלה לחזור ולהכריז על מצב חירום כאמור בסעיף קטן זה.</w:t>
      </w:r>
    </w:p>
    <w:p w14:paraId="3D26867B"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הכרזות הכנ</w:t>
      </w:r>
      <w:r>
        <w:rPr>
          <w:rStyle w:val="default"/>
          <w:rFonts w:cs="FrankRuehl"/>
          <w:rtl/>
        </w:rPr>
        <w:t>ס</w:t>
      </w:r>
      <w:r>
        <w:rPr>
          <w:rStyle w:val="default"/>
          <w:rFonts w:cs="FrankRuehl" w:hint="cs"/>
          <w:rtl/>
        </w:rPr>
        <w:t>ת או הממשלה על מצב חירום יפורסמו ברשומות; לא ניתן לפרסם הכרזה על מצב החירום ברשומות, תפורסם ההכרזה בדרך מתאימה אחרת, ובלבד שתפורסם ברשומות מיד כשניתן יהיה לעשות כן.</w:t>
      </w:r>
    </w:p>
    <w:p w14:paraId="0A0200DE"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הכנסת רשאית, בכל עת, לבטל הכרזה על מצב חירום; הודעה על הביטול תפורסם ברשומות.</w:t>
      </w:r>
    </w:p>
    <w:p w14:paraId="09E7F282" w14:textId="77777777" w:rsidR="00BF1067" w:rsidRDefault="00BF1067">
      <w:pPr>
        <w:pStyle w:val="P00"/>
        <w:spacing w:before="72"/>
        <w:ind w:left="0" w:right="1134"/>
        <w:rPr>
          <w:rStyle w:val="default"/>
          <w:rFonts w:cs="FrankRuehl"/>
          <w:rtl/>
        </w:rPr>
      </w:pPr>
      <w:bookmarkStart w:id="59" w:name="Seif38"/>
      <w:bookmarkEnd w:id="59"/>
      <w:r>
        <w:rPr>
          <w:rFonts w:cs="Miriam"/>
          <w:szCs w:val="32"/>
          <w:rtl/>
          <w:lang w:val="he-IL"/>
        </w:rPr>
        <w:pict w14:anchorId="7AFF8347">
          <v:shape id="_x0000_s2090" type="#_x0000_t202" style="position:absolute;left:0;text-align:left;margin-left:470.35pt;margin-top:7.1pt;width:1in;height:27pt;z-index:251650048" filled="f" stroked="f">
            <v:textbox inset="1mm,0,1mm,0">
              <w:txbxContent>
                <w:p w14:paraId="0BF48885" w14:textId="77777777" w:rsidR="00BF1067" w:rsidRDefault="00BF1067">
                  <w:pPr>
                    <w:pStyle w:val="a5"/>
                    <w:autoSpaceDE w:val="0"/>
                    <w:autoSpaceDN w:val="0"/>
                    <w:spacing w:line="160" w:lineRule="exact"/>
                    <w:rPr>
                      <w:rFonts w:hint="cs"/>
                      <w:sz w:val="22"/>
                      <w:rtl/>
                    </w:rPr>
                  </w:pPr>
                  <w:r>
                    <w:rPr>
                      <w:rFonts w:hint="cs"/>
                      <w:sz w:val="22"/>
                      <w:rtl/>
                    </w:rPr>
                    <w:t>התקנת תקנות שעת חירום</w:t>
                  </w:r>
                </w:p>
              </w:txbxContent>
            </v:textbox>
            <w10:anchorlock/>
          </v:shape>
        </w:pict>
      </w:r>
      <w:r>
        <w:rPr>
          <w:rStyle w:val="default"/>
          <w:rFonts w:cs="Miriam"/>
          <w:sz w:val="32"/>
          <w:szCs w:val="32"/>
          <w:rtl/>
        </w:rPr>
        <w:t>39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במצב חירום רשאית הממשלה להתקין תקנות שעת חירום כדי להגן על המדינה, ביטחון הציבור וקיום האספקה והשירותים החיוניים; תקנות שעת חירום יונחו על שולחן ועדת החוץ והביטחון של הכנסת סמוך ככל האפשר לאחר התקנתן.</w:t>
      </w:r>
    </w:p>
    <w:p w14:paraId="224F1F00"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ראה ראש הממשלה כי לא ניתן לכנס את הממשלה וכי קיים צורך דחוף וחיוני להתקין תקנות שעת חירום, רשאי הוא להתקינן או להסמיך שר להתקינן.</w:t>
      </w:r>
    </w:p>
    <w:p w14:paraId="5064F833"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תקנות שעת חירום כוחן יפה לשנות כל חוק, להפקיע זמנית את תוקפו או לקבוע בו תנאים, וכן להטיל או להגדיל מסים או תשלומי חובה אחרים, והכל זולת אם אין הור</w:t>
      </w:r>
      <w:r>
        <w:rPr>
          <w:rStyle w:val="default"/>
          <w:rFonts w:cs="FrankRuehl"/>
          <w:rtl/>
        </w:rPr>
        <w:t>א</w:t>
      </w:r>
      <w:r>
        <w:rPr>
          <w:rStyle w:val="default"/>
          <w:rFonts w:cs="FrankRuehl" w:hint="cs"/>
          <w:rtl/>
        </w:rPr>
        <w:t>ה אחרת בחוק.</w:t>
      </w:r>
    </w:p>
    <w:p w14:paraId="4C929504"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אין בכוחן של תקנות שעת חירום למנוע פניה לערכאות, לקבוע ענישה למפרע או להתיר פגיעה בכבוד האדם.</w:t>
      </w:r>
    </w:p>
    <w:p w14:paraId="2E6BA826"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לא יותקנו תקנות שעת חירום ולא יופעלו מכוחן הסדרים, אמצעים וסמכויות, אלא במידה שמצב החירום מחייב זאת.</w:t>
      </w:r>
    </w:p>
    <w:p w14:paraId="731E90A5"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תוקפן של תקנות שעת חירום יפקע כעבור</w:t>
      </w:r>
      <w:r>
        <w:rPr>
          <w:rStyle w:val="default"/>
          <w:rFonts w:cs="FrankRuehl"/>
          <w:rtl/>
        </w:rPr>
        <w:t xml:space="preserve"> </w:t>
      </w:r>
      <w:r>
        <w:rPr>
          <w:rStyle w:val="default"/>
          <w:rFonts w:cs="FrankRuehl" w:hint="cs"/>
          <w:rtl/>
        </w:rPr>
        <w:t>שלושה חודשים מיום התקנתן, זולת אם הוארך תוקפן בחוק, או שבוטלו על ידי הכנסת בחוק או בהחלטה של רוב חברי הכנסת.</w:t>
      </w:r>
    </w:p>
    <w:p w14:paraId="769FF7C9"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ז)</w:t>
      </w:r>
      <w:r>
        <w:rPr>
          <w:rStyle w:val="default"/>
          <w:rFonts w:cs="FrankRuehl" w:hint="cs"/>
          <w:rtl/>
        </w:rPr>
        <w:tab/>
        <w:t>תקנות שעת חירום ייכנסו לתוקף עם פרסומן ברשומות; לא ניתן לפרסמן ברשומות, הן יפורסמו בדרך מתאימה אחרת, ובלבד שיפורסמו ברשומות מיד כשניתן יהיה לע</w:t>
      </w:r>
      <w:r>
        <w:rPr>
          <w:rStyle w:val="default"/>
          <w:rFonts w:cs="FrankRuehl"/>
          <w:rtl/>
        </w:rPr>
        <w:t>ש</w:t>
      </w:r>
      <w:r>
        <w:rPr>
          <w:rStyle w:val="default"/>
          <w:rFonts w:cs="FrankRuehl" w:hint="cs"/>
          <w:rtl/>
        </w:rPr>
        <w:t>ות כן.</w:t>
      </w:r>
    </w:p>
    <w:p w14:paraId="71F1BEF2"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(ח</w:t>
      </w:r>
      <w:r>
        <w:rPr>
          <w:rStyle w:val="default"/>
          <w:rFonts w:cs="FrankRuehl" w:hint="cs"/>
          <w:rtl/>
        </w:rPr>
        <w:t>)</w:t>
      </w:r>
      <w:r>
        <w:rPr>
          <w:rStyle w:val="default"/>
          <w:rFonts w:cs="FrankRuehl" w:hint="cs"/>
          <w:rtl/>
        </w:rPr>
        <w:tab/>
        <w:t>חדל מצב החירום להתקיים, יוסיפו תקנות שעת חירום להתקיים לתקופת תוקפן אך לא יותר מ-60 ימים מסיום מצב החירום; תקנות שעת חירום שתוקפן הוארך בחוק, יוסיפו לעמוד בתוקפן.</w:t>
      </w:r>
    </w:p>
    <w:p w14:paraId="62373D87" w14:textId="77777777" w:rsidR="00BF1067" w:rsidRDefault="00BF1067">
      <w:pPr>
        <w:pStyle w:val="P00"/>
        <w:spacing w:before="72"/>
        <w:ind w:left="0" w:right="1134"/>
        <w:rPr>
          <w:rStyle w:val="default"/>
          <w:rFonts w:cs="FrankRuehl"/>
          <w:rtl/>
        </w:rPr>
      </w:pPr>
      <w:bookmarkStart w:id="60" w:name="Seif39"/>
      <w:bookmarkEnd w:id="60"/>
      <w:r>
        <w:rPr>
          <w:rFonts w:cs="Miriam"/>
          <w:szCs w:val="32"/>
          <w:rtl/>
          <w:lang w:val="he-IL"/>
        </w:rPr>
        <w:pict w14:anchorId="375C2D95">
          <v:shape id="_x0000_s2091" type="#_x0000_t202" style="position:absolute;left:0;text-align:left;margin-left:470.35pt;margin-top:7.1pt;width:1in;height:40.75pt;z-index:251651072" filled="f" stroked="f">
            <v:textbox inset="1mm,0,1mm,0">
              <w:txbxContent>
                <w:p w14:paraId="30A8EA0D" w14:textId="77777777" w:rsidR="00BF1067" w:rsidRDefault="00BF1067">
                  <w:pPr>
                    <w:pStyle w:val="a5"/>
                    <w:autoSpaceDE w:val="0"/>
                    <w:autoSpaceDN w:val="0"/>
                    <w:spacing w:line="160" w:lineRule="exact"/>
                    <w:rPr>
                      <w:sz w:val="22"/>
                      <w:rtl/>
                    </w:rPr>
                  </w:pPr>
                  <w:r>
                    <w:rPr>
                      <w:rFonts w:hint="cs"/>
                      <w:sz w:val="22"/>
                      <w:rtl/>
                    </w:rPr>
                    <w:t>הכרזת מלחמה</w:t>
                  </w:r>
                  <w:r w:rsidR="00D109A1">
                    <w:rPr>
                      <w:rFonts w:hint="cs"/>
                      <w:sz w:val="22"/>
                      <w:rtl/>
                    </w:rPr>
                    <w:t xml:space="preserve"> או נקיטת פעולה צבאית משמעותית</w:t>
                  </w:r>
                </w:p>
                <w:p w14:paraId="5B27B4B6" w14:textId="77777777" w:rsidR="00D109A1" w:rsidRDefault="00D109A1">
                  <w:pPr>
                    <w:pStyle w:val="a5"/>
                    <w:autoSpaceDE w:val="0"/>
                    <w:autoSpaceDN w:val="0"/>
                    <w:spacing w:line="160" w:lineRule="exact"/>
                    <w:rPr>
                      <w:rFonts w:hint="cs"/>
                      <w:sz w:val="22"/>
                      <w:rtl/>
                    </w:rPr>
                  </w:pPr>
                  <w:r>
                    <w:rPr>
                      <w:rFonts w:hint="cs"/>
                      <w:sz w:val="22"/>
                      <w:rtl/>
                    </w:rPr>
                    <w:t>(תיקון מס' 6) תשע"ח-2018</w:t>
                  </w:r>
                </w:p>
              </w:txbxContent>
            </v:textbox>
            <w10:anchorlock/>
          </v:shape>
        </w:pict>
      </w:r>
      <w:r>
        <w:rPr>
          <w:rStyle w:val="default"/>
          <w:rFonts w:cs="Miriam"/>
          <w:sz w:val="32"/>
          <w:szCs w:val="32"/>
          <w:rtl/>
        </w:rPr>
        <w:t>40</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 xml:space="preserve">המדינה לא תפתח במלחמה </w:t>
      </w:r>
      <w:r w:rsidR="00D109A1" w:rsidRPr="00D109A1">
        <w:rPr>
          <w:rStyle w:val="default"/>
          <w:rFonts w:cs="FrankRuehl" w:hint="cs"/>
          <w:rtl/>
        </w:rPr>
        <w:t xml:space="preserve">ולא תנקוט פעולה צבאית משמעותית העלולה להוביל, ברמת הסתברות קרובה לוודאי, למלחמה, </w:t>
      </w:r>
      <w:r>
        <w:rPr>
          <w:rStyle w:val="default"/>
          <w:rFonts w:cs="FrankRuehl" w:hint="cs"/>
          <w:rtl/>
        </w:rPr>
        <w:t>אלא מכוח החלטת הממשלה</w:t>
      </w:r>
      <w:r w:rsidR="00E26E1E">
        <w:rPr>
          <w:rStyle w:val="a7"/>
          <w:rtl/>
        </w:rPr>
        <w:footnoteReference w:id="3"/>
      </w:r>
      <w:r>
        <w:rPr>
          <w:rStyle w:val="default"/>
          <w:rFonts w:cs="FrankRuehl" w:hint="cs"/>
          <w:rtl/>
        </w:rPr>
        <w:t>.</w:t>
      </w:r>
    </w:p>
    <w:p w14:paraId="7C40485E" w14:textId="77777777" w:rsidR="00D109A1" w:rsidRDefault="00D109A1">
      <w:pPr>
        <w:pStyle w:val="P00"/>
        <w:spacing w:before="72"/>
        <w:ind w:left="0" w:right="1134"/>
        <w:rPr>
          <w:rStyle w:val="default"/>
          <w:rFonts w:cs="FrankRuehl"/>
          <w:rtl/>
        </w:rPr>
      </w:pPr>
    </w:p>
    <w:p w14:paraId="492546AB" w14:textId="77777777" w:rsidR="00D109A1" w:rsidRDefault="00D109A1" w:rsidP="00D109A1">
      <w:pPr>
        <w:pStyle w:val="P00"/>
        <w:spacing w:before="72"/>
        <w:ind w:left="0" w:right="1134"/>
        <w:rPr>
          <w:rStyle w:val="default"/>
          <w:rFonts w:cs="FrankRuehl"/>
          <w:rtl/>
        </w:rPr>
      </w:pPr>
      <w:r w:rsidRPr="00D109A1">
        <w:rPr>
          <w:rStyle w:val="default"/>
          <w:rFonts w:cs="FrankRuehl" w:hint="cs"/>
          <w:rtl/>
        </w:rPr>
        <w:pict w14:anchorId="664D9175">
          <v:shape id="_x0000_s2140" type="#_x0000_t202" style="position:absolute;left:0;text-align:left;margin-left:470.35pt;margin-top:7.1pt;width:1in;height:18pt;z-index:251675648" filled="f" stroked="f">
            <v:textbox style="mso-next-textbox:#_x0000_s2140" inset="1mm,0,1mm,0">
              <w:txbxContent>
                <w:p w14:paraId="1C2157A9" w14:textId="77777777" w:rsidR="00D109A1" w:rsidRDefault="00D109A1" w:rsidP="00D109A1">
                  <w:pPr>
                    <w:pStyle w:val="a5"/>
                    <w:autoSpaceDE w:val="0"/>
                    <w:autoSpaceDN w:val="0"/>
                    <w:spacing w:line="160" w:lineRule="exact"/>
                    <w:rPr>
                      <w:rFonts w:hint="cs"/>
                      <w:sz w:val="22"/>
                      <w:rtl/>
                    </w:rPr>
                  </w:pPr>
                  <w:r>
                    <w:rPr>
                      <w:rFonts w:hint="cs"/>
                      <w:sz w:val="22"/>
                      <w:rtl/>
                    </w:rPr>
                    <w:t>(תיקון מס' 6) תשע"ח-2018</w:t>
                  </w:r>
                </w:p>
              </w:txbxContent>
            </v:textbox>
          </v:shape>
        </w:pict>
      </w:r>
      <w:r>
        <w:rPr>
          <w:rStyle w:val="default"/>
          <w:rFonts w:cs="FrankRuehl" w:hint="cs"/>
          <w:rtl/>
        </w:rPr>
        <w:tab/>
      </w:r>
      <w:r>
        <w:rPr>
          <w:rStyle w:val="default"/>
          <w:rFonts w:cs="FrankRuehl"/>
          <w:rtl/>
        </w:rPr>
        <w:t>(</w:t>
      </w:r>
      <w:r w:rsidRPr="00D109A1">
        <w:rPr>
          <w:rStyle w:val="default"/>
          <w:rFonts w:cs="FrankRuehl" w:hint="cs"/>
          <w:rtl/>
        </w:rPr>
        <w:t>א1)</w:t>
      </w:r>
      <w:r w:rsidRPr="00D109A1">
        <w:rPr>
          <w:rStyle w:val="default"/>
          <w:rFonts w:cs="FrankRuehl"/>
          <w:rtl/>
        </w:rPr>
        <w:tab/>
      </w:r>
      <w:r w:rsidRPr="00D109A1">
        <w:rPr>
          <w:rStyle w:val="default"/>
          <w:rFonts w:cs="FrankRuehl" w:hint="cs"/>
          <w:rtl/>
        </w:rPr>
        <w:t>על אף האמור בסעיף קטן (א) ובסעיף 33(א), הממשלה רשאית להחליט על אצילת סמכותה לפי סעיף קטן (א), דרך כלל או במקרה מסוים, לוועדת שרים שנקבעה בחוק; החליטה הממשלה על אצילת סמכותה לוועדת השרים, תפעיל ועדת השרים את סמכותה רק אם מצא ראש הממשלה כי הפעלת הסמכות בידי הוועדה, במקום הממשלה, נדרשת, בנסיבות העניין, בשל טעמים של ביטחון המדינה או יחסי החוץ שלה, לרבות טעמי סודיות הכרוכים בהם</w:t>
      </w:r>
      <w:r>
        <w:rPr>
          <w:rStyle w:val="default"/>
          <w:rFonts w:cs="FrankRuehl" w:hint="cs"/>
          <w:rtl/>
        </w:rPr>
        <w:t>.</w:t>
      </w:r>
    </w:p>
    <w:p w14:paraId="3614E62A" w14:textId="77777777" w:rsidR="00D109A1" w:rsidRDefault="00D109A1" w:rsidP="00D109A1">
      <w:pPr>
        <w:pStyle w:val="P00"/>
        <w:spacing w:before="72"/>
        <w:ind w:left="0" w:right="1134"/>
        <w:rPr>
          <w:rStyle w:val="default"/>
          <w:rFonts w:cs="FrankRuehl"/>
          <w:rtl/>
        </w:rPr>
      </w:pPr>
      <w:r w:rsidRPr="00D109A1">
        <w:rPr>
          <w:rStyle w:val="default"/>
          <w:rFonts w:cs="FrankRuehl" w:hint="cs"/>
          <w:rtl/>
        </w:rPr>
        <w:pict w14:anchorId="48D217A9">
          <v:shape id="_x0000_s2141" type="#_x0000_t202" style="position:absolute;left:0;text-align:left;margin-left:470.35pt;margin-top:7.1pt;width:1in;height:18pt;z-index:251676672" filled="f" stroked="f">
            <v:textbox style="mso-next-textbox:#_x0000_s2141" inset="1mm,0,1mm,0">
              <w:txbxContent>
                <w:p w14:paraId="3B2DA3F5" w14:textId="77777777" w:rsidR="00D109A1" w:rsidRDefault="00D109A1" w:rsidP="00D109A1">
                  <w:pPr>
                    <w:pStyle w:val="a5"/>
                    <w:autoSpaceDE w:val="0"/>
                    <w:autoSpaceDN w:val="0"/>
                    <w:spacing w:line="160" w:lineRule="exact"/>
                    <w:rPr>
                      <w:rFonts w:hint="cs"/>
                      <w:sz w:val="22"/>
                      <w:rtl/>
                    </w:rPr>
                  </w:pPr>
                  <w:r>
                    <w:rPr>
                      <w:rFonts w:hint="cs"/>
                      <w:sz w:val="22"/>
                      <w:rtl/>
                    </w:rPr>
                    <w:t xml:space="preserve">(תיקון מס' </w:t>
                  </w:r>
                  <w:r w:rsidR="00A226B1">
                    <w:rPr>
                      <w:rFonts w:hint="cs"/>
                      <w:sz w:val="22"/>
                      <w:rtl/>
                    </w:rPr>
                    <w:t>7</w:t>
                  </w:r>
                  <w:r>
                    <w:rPr>
                      <w:rFonts w:hint="cs"/>
                      <w:sz w:val="22"/>
                      <w:rtl/>
                    </w:rPr>
                    <w:t>) תשע"ח-2018</w:t>
                  </w:r>
                </w:p>
              </w:txbxContent>
            </v:textbox>
          </v:shape>
        </w:pict>
      </w:r>
      <w:r>
        <w:rPr>
          <w:rStyle w:val="default"/>
          <w:rFonts w:cs="FrankRuehl" w:hint="cs"/>
          <w:rtl/>
        </w:rPr>
        <w:tab/>
      </w:r>
      <w:r>
        <w:rPr>
          <w:rStyle w:val="default"/>
          <w:rFonts w:cs="FrankRuehl"/>
          <w:rtl/>
        </w:rPr>
        <w:t>(</w:t>
      </w:r>
      <w:r w:rsidRPr="00D109A1">
        <w:rPr>
          <w:rStyle w:val="default"/>
          <w:rFonts w:cs="FrankRuehl" w:hint="cs"/>
          <w:rtl/>
        </w:rPr>
        <w:t>א2)</w:t>
      </w:r>
      <w:r w:rsidRPr="00D109A1">
        <w:rPr>
          <w:rStyle w:val="default"/>
          <w:rFonts w:cs="FrankRuehl"/>
          <w:rtl/>
        </w:rPr>
        <w:tab/>
      </w:r>
      <w:r w:rsidR="00A226B1">
        <w:rPr>
          <w:rStyle w:val="default"/>
          <w:rFonts w:cs="FrankRuehl" w:hint="cs"/>
          <w:rtl/>
        </w:rPr>
        <w:t>(בוטל)</w:t>
      </w:r>
      <w:r>
        <w:rPr>
          <w:rStyle w:val="default"/>
          <w:rFonts w:cs="FrankRuehl" w:hint="cs"/>
          <w:rtl/>
        </w:rPr>
        <w:t>.</w:t>
      </w:r>
    </w:p>
    <w:p w14:paraId="5ACE9D24" w14:textId="77777777" w:rsidR="00D109A1" w:rsidRDefault="00D109A1" w:rsidP="00D109A1">
      <w:pPr>
        <w:pStyle w:val="P00"/>
        <w:spacing w:before="72"/>
        <w:ind w:left="0" w:right="1134"/>
        <w:rPr>
          <w:rStyle w:val="default"/>
          <w:rFonts w:cs="FrankRuehl"/>
          <w:rtl/>
        </w:rPr>
      </w:pPr>
      <w:r w:rsidRPr="00D109A1">
        <w:rPr>
          <w:rStyle w:val="default"/>
          <w:rFonts w:cs="FrankRuehl" w:hint="cs"/>
          <w:rtl/>
        </w:rPr>
        <w:pict w14:anchorId="3EE28649">
          <v:shape id="_x0000_s2142" type="#_x0000_t202" style="position:absolute;left:0;text-align:left;margin-left:470.35pt;margin-top:7.1pt;width:1in;height:18pt;z-index:251677696" filled="f" stroked="f">
            <v:textbox style="mso-next-textbox:#_x0000_s2142" inset="1mm,0,1mm,0">
              <w:txbxContent>
                <w:p w14:paraId="1C643F06" w14:textId="77777777" w:rsidR="00D109A1" w:rsidRDefault="00D109A1" w:rsidP="00D109A1">
                  <w:pPr>
                    <w:pStyle w:val="a5"/>
                    <w:autoSpaceDE w:val="0"/>
                    <w:autoSpaceDN w:val="0"/>
                    <w:spacing w:line="160" w:lineRule="exact"/>
                    <w:rPr>
                      <w:rFonts w:hint="cs"/>
                      <w:sz w:val="22"/>
                      <w:rtl/>
                    </w:rPr>
                  </w:pPr>
                  <w:r>
                    <w:rPr>
                      <w:rFonts w:hint="cs"/>
                      <w:sz w:val="22"/>
                      <w:rtl/>
                    </w:rPr>
                    <w:t>(תיקון מס' 6) תשע"ח-2018</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אין בסעיף זה כדי למנוע פעולות צבאיות אחרות הנדרשות למטרת הגנה על המדינה וביטחון הציבור.</w:t>
      </w:r>
    </w:p>
    <w:p w14:paraId="436F5DA5" w14:textId="77777777" w:rsidR="00BF1067" w:rsidRDefault="00D109A1" w:rsidP="00D109A1">
      <w:pPr>
        <w:pStyle w:val="P00"/>
        <w:spacing w:before="72"/>
        <w:ind w:left="0" w:right="1134"/>
        <w:rPr>
          <w:rStyle w:val="default"/>
          <w:rFonts w:cs="FrankRuehl"/>
          <w:rtl/>
        </w:rPr>
      </w:pPr>
      <w:r w:rsidRPr="00D109A1">
        <w:rPr>
          <w:rStyle w:val="default"/>
          <w:rFonts w:cs="FrankRuehl" w:hint="cs"/>
          <w:rtl/>
        </w:rPr>
        <w:pict w14:anchorId="13467AD6">
          <v:shape id="_x0000_s2139" type="#_x0000_t202" style="position:absolute;left:0;text-align:left;margin-left:470.35pt;margin-top:7.1pt;width:1in;height:18pt;z-index:251674624" filled="f" stroked="f">
            <v:textbox style="mso-next-textbox:#_x0000_s2139" inset="1mm,0,1mm,0">
              <w:txbxContent>
                <w:p w14:paraId="433B7CBC" w14:textId="77777777" w:rsidR="00D109A1" w:rsidRDefault="00D109A1" w:rsidP="00D109A1">
                  <w:pPr>
                    <w:pStyle w:val="a5"/>
                    <w:autoSpaceDE w:val="0"/>
                    <w:autoSpaceDN w:val="0"/>
                    <w:spacing w:line="160" w:lineRule="exact"/>
                    <w:rPr>
                      <w:rFonts w:hint="cs"/>
                      <w:sz w:val="22"/>
                      <w:rtl/>
                    </w:rPr>
                  </w:pPr>
                  <w:r>
                    <w:rPr>
                      <w:rFonts w:hint="cs"/>
                      <w:sz w:val="22"/>
                      <w:rtl/>
                    </w:rPr>
                    <w:t>(תיקון מס' 6) תשע"ח-2018</w:t>
                  </w:r>
                </w:p>
              </w:txbxContent>
            </v:textbox>
          </v:shape>
        </w:pict>
      </w:r>
      <w:r>
        <w:rPr>
          <w:rStyle w:val="default"/>
          <w:rFonts w:cs="FrankRuehl" w:hint="cs"/>
          <w:rtl/>
        </w:rPr>
        <w:tab/>
      </w:r>
      <w:r>
        <w:rPr>
          <w:rStyle w:val="default"/>
          <w:rFonts w:cs="FrankRuehl"/>
          <w:rtl/>
        </w:rPr>
        <w:t>(</w:t>
      </w:r>
      <w:r w:rsidR="00BF1067">
        <w:rPr>
          <w:rStyle w:val="default"/>
          <w:rFonts w:cs="FrankRuehl" w:hint="cs"/>
          <w:rtl/>
        </w:rPr>
        <w:t>ג)</w:t>
      </w:r>
      <w:r w:rsidR="00BF1067">
        <w:rPr>
          <w:rStyle w:val="default"/>
          <w:rFonts w:cs="FrankRuehl" w:hint="cs"/>
          <w:rtl/>
        </w:rPr>
        <w:tab/>
        <w:t xml:space="preserve">הודעה על החלטת הממשלה לפתוח במלחמה </w:t>
      </w:r>
      <w:r w:rsidRPr="00A51CFF">
        <w:rPr>
          <w:rStyle w:val="default"/>
          <w:rFonts w:cs="FrankRuehl" w:hint="cs"/>
          <w:rtl/>
        </w:rPr>
        <w:t xml:space="preserve">או לנקוט פעולה צבאית משמעותית </w:t>
      </w:r>
      <w:r w:rsidR="00BF1067">
        <w:rPr>
          <w:rStyle w:val="default"/>
          <w:rFonts w:cs="FrankRuehl" w:hint="cs"/>
          <w:rtl/>
        </w:rPr>
        <w:t>לפי סעיף קטן (א) תימסר לועדת החוץ והביטחון של הכנסת בהקדם האפשרי</w:t>
      </w:r>
      <w:r w:rsidRPr="00A51CFF">
        <w:rPr>
          <w:rStyle w:val="default"/>
          <w:rFonts w:cs="FrankRuehl" w:hint="cs"/>
          <w:rtl/>
        </w:rPr>
        <w:t>, ואם התקבלה ההחלטה בידי ועדת השרים כאמור בסעיף קטן (א1), תימסר הודעה על כך, בהקדם האפשרי, לממשלה ולוועדת משנה של ועדת החוץ והבטיחון של הכנסת</w:t>
      </w:r>
      <w:r w:rsidR="00BF1067">
        <w:rPr>
          <w:rStyle w:val="default"/>
          <w:rFonts w:cs="FrankRuehl" w:hint="cs"/>
          <w:rtl/>
        </w:rPr>
        <w:t xml:space="preserve">; ראש הממשלה ימסור את ההודעה בהקדם האפשרי גם במליאת הכנסת; הודעה על פעולות צבאיות </w:t>
      </w:r>
      <w:r>
        <w:rPr>
          <w:rStyle w:val="default"/>
          <w:rFonts w:cs="FrankRuehl" w:hint="cs"/>
          <w:rtl/>
        </w:rPr>
        <w:t xml:space="preserve">אחרות </w:t>
      </w:r>
      <w:r w:rsidR="00BF1067">
        <w:rPr>
          <w:rStyle w:val="default"/>
          <w:rFonts w:cs="FrankRuehl" w:hint="cs"/>
          <w:rtl/>
        </w:rPr>
        <w:t>כאמור בסעיף קטן (ב) תימסר לועדת החוץ והביטחון של הכנסת בהקדם האפשרי.</w:t>
      </w:r>
    </w:p>
    <w:p w14:paraId="22686E8A" w14:textId="77777777" w:rsidR="00D109A1" w:rsidRPr="00AF068E" w:rsidRDefault="00D109A1" w:rsidP="00D109A1">
      <w:pPr>
        <w:pStyle w:val="P00"/>
        <w:spacing w:before="0"/>
        <w:ind w:left="0" w:right="1134"/>
        <w:rPr>
          <w:rStyle w:val="default"/>
          <w:rFonts w:cs="FrankRuehl"/>
          <w:vanish/>
          <w:color w:val="FF0000"/>
          <w:szCs w:val="20"/>
          <w:shd w:val="clear" w:color="auto" w:fill="FFFF99"/>
          <w:rtl/>
        </w:rPr>
      </w:pPr>
      <w:bookmarkStart w:id="61" w:name="Rov62"/>
      <w:r w:rsidRPr="00AF068E">
        <w:rPr>
          <w:rStyle w:val="default"/>
          <w:rFonts w:cs="FrankRuehl" w:hint="cs"/>
          <w:vanish/>
          <w:color w:val="FF0000"/>
          <w:szCs w:val="20"/>
          <w:shd w:val="clear" w:color="auto" w:fill="FFFF99"/>
          <w:rtl/>
        </w:rPr>
        <w:t>מיום 2.5.2018</w:t>
      </w:r>
    </w:p>
    <w:p w14:paraId="1B6577AE" w14:textId="77777777" w:rsidR="00D109A1" w:rsidRPr="00AF068E" w:rsidRDefault="00D109A1" w:rsidP="00D109A1">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תיקון מס' 6</w:t>
      </w:r>
    </w:p>
    <w:p w14:paraId="1EAD15FF" w14:textId="77777777" w:rsidR="00D109A1" w:rsidRPr="00AF068E" w:rsidRDefault="00D109A1" w:rsidP="00D109A1">
      <w:pPr>
        <w:pStyle w:val="P00"/>
        <w:spacing w:before="0"/>
        <w:ind w:left="0" w:right="1134"/>
        <w:rPr>
          <w:rStyle w:val="default"/>
          <w:rFonts w:cs="FrankRuehl"/>
          <w:vanish/>
          <w:szCs w:val="20"/>
          <w:shd w:val="clear" w:color="auto" w:fill="FFFF99"/>
          <w:rtl/>
        </w:rPr>
      </w:pPr>
      <w:hyperlink r:id="rId68" w:history="1">
        <w:r w:rsidRPr="00AF068E">
          <w:rPr>
            <w:rStyle w:val="Hyperlink"/>
            <w:rFonts w:hint="cs"/>
            <w:vanish/>
            <w:szCs w:val="20"/>
            <w:shd w:val="clear" w:color="auto" w:fill="FFFF99"/>
            <w:rtl/>
          </w:rPr>
          <w:t>ס"ח תשע"ח מס' 2715</w:t>
        </w:r>
      </w:hyperlink>
      <w:r w:rsidRPr="00AF068E">
        <w:rPr>
          <w:rStyle w:val="default"/>
          <w:rFonts w:cs="FrankRuehl" w:hint="cs"/>
          <w:vanish/>
          <w:szCs w:val="20"/>
          <w:shd w:val="clear" w:color="auto" w:fill="FFFF99"/>
          <w:rtl/>
        </w:rPr>
        <w:t xml:space="preserve"> מיום 2.5.2018 עמ' 636 (</w:t>
      </w:r>
      <w:hyperlink r:id="rId69" w:history="1">
        <w:r w:rsidRPr="00AF068E">
          <w:rPr>
            <w:rStyle w:val="Hyperlink"/>
            <w:rFonts w:hint="cs"/>
            <w:vanish/>
            <w:szCs w:val="20"/>
            <w:shd w:val="clear" w:color="auto" w:fill="FFFF99"/>
            <w:rtl/>
          </w:rPr>
          <w:t>ה"ח 1184</w:t>
        </w:r>
      </w:hyperlink>
      <w:r w:rsidRPr="00AF068E">
        <w:rPr>
          <w:rStyle w:val="default"/>
          <w:rFonts w:cs="FrankRuehl" w:hint="cs"/>
          <w:vanish/>
          <w:szCs w:val="20"/>
          <w:shd w:val="clear" w:color="auto" w:fill="FFFF99"/>
          <w:rtl/>
        </w:rPr>
        <w:t>)</w:t>
      </w:r>
    </w:p>
    <w:p w14:paraId="71318B8F" w14:textId="77777777" w:rsidR="00D109A1" w:rsidRPr="00AF068E" w:rsidRDefault="00D109A1" w:rsidP="00D109A1">
      <w:pPr>
        <w:pStyle w:val="P00"/>
        <w:ind w:left="0" w:right="1134"/>
        <w:rPr>
          <w:rStyle w:val="default"/>
          <w:rFonts w:ascii="Miriam" w:hAnsi="Miriam" w:cs="Miriam"/>
          <w:vanish/>
          <w:sz w:val="16"/>
          <w:szCs w:val="16"/>
          <w:shd w:val="clear" w:color="auto" w:fill="FFFF99"/>
          <w:rtl/>
        </w:rPr>
      </w:pPr>
      <w:r w:rsidRPr="00AF068E">
        <w:rPr>
          <w:rStyle w:val="default"/>
          <w:rFonts w:ascii="Miriam" w:hAnsi="Miriam" w:cs="Miriam"/>
          <w:vanish/>
          <w:sz w:val="16"/>
          <w:szCs w:val="16"/>
          <w:shd w:val="clear" w:color="auto" w:fill="FFFF99"/>
          <w:rtl/>
        </w:rPr>
        <w:t>הכרזת מלחמה</w:t>
      </w:r>
      <w:r w:rsidRPr="00AF068E">
        <w:rPr>
          <w:rStyle w:val="default"/>
          <w:rFonts w:ascii="Miriam" w:hAnsi="Miriam" w:cs="Miriam" w:hint="cs"/>
          <w:vanish/>
          <w:sz w:val="16"/>
          <w:szCs w:val="16"/>
          <w:shd w:val="clear" w:color="auto" w:fill="FFFF99"/>
          <w:rtl/>
        </w:rPr>
        <w:t xml:space="preserve"> </w:t>
      </w:r>
      <w:r w:rsidRPr="00AF068E">
        <w:rPr>
          <w:rStyle w:val="default"/>
          <w:rFonts w:ascii="Miriam" w:hAnsi="Miriam" w:cs="Miriam" w:hint="cs"/>
          <w:vanish/>
          <w:sz w:val="16"/>
          <w:szCs w:val="16"/>
          <w:u w:val="single"/>
          <w:shd w:val="clear" w:color="auto" w:fill="FFFF99"/>
          <w:rtl/>
        </w:rPr>
        <w:t>או נקיטת פעולה צבאית משמעותית</w:t>
      </w:r>
    </w:p>
    <w:p w14:paraId="14C3E86F" w14:textId="77777777" w:rsidR="00D109A1" w:rsidRPr="00AF068E" w:rsidRDefault="00D109A1" w:rsidP="00D109A1">
      <w:pPr>
        <w:pStyle w:val="P00"/>
        <w:spacing w:before="0"/>
        <w:ind w:left="0"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40.</w:t>
      </w: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(א</w:t>
      </w:r>
      <w:r w:rsidRPr="00AF068E">
        <w:rPr>
          <w:rStyle w:val="default"/>
          <w:rFonts w:cs="FrankRuehl" w:hint="cs"/>
          <w:vanish/>
          <w:sz w:val="22"/>
          <w:szCs w:val="22"/>
          <w:shd w:val="clear" w:color="auto" w:fill="FFFF99"/>
          <w:rtl/>
        </w:rPr>
        <w:t>)</w:t>
      </w:r>
      <w:r w:rsidRPr="00AF068E">
        <w:rPr>
          <w:rStyle w:val="default"/>
          <w:rFonts w:cs="FrankRuehl" w:hint="cs"/>
          <w:vanish/>
          <w:sz w:val="22"/>
          <w:szCs w:val="22"/>
          <w:shd w:val="clear" w:color="auto" w:fill="FFFF99"/>
          <w:rtl/>
        </w:rPr>
        <w:tab/>
        <w:t xml:space="preserve">המדינה לא תפתח במלחמה </w:t>
      </w:r>
      <w:r w:rsidRPr="00AF068E">
        <w:rPr>
          <w:rStyle w:val="default"/>
          <w:rFonts w:cs="FrankRuehl" w:hint="cs"/>
          <w:vanish/>
          <w:sz w:val="22"/>
          <w:szCs w:val="22"/>
          <w:u w:val="single"/>
          <w:shd w:val="clear" w:color="auto" w:fill="FFFF99"/>
          <w:rtl/>
        </w:rPr>
        <w:t>ולא תנקוט פעולה צבאית משמעותית העלולה להוביל, ברמת הסתברות קרובה לוודאי, למלחמה,</w:t>
      </w:r>
      <w:r w:rsidRPr="00AF068E">
        <w:rPr>
          <w:rStyle w:val="default"/>
          <w:rFonts w:cs="FrankRuehl" w:hint="cs"/>
          <w:vanish/>
          <w:sz w:val="22"/>
          <w:szCs w:val="22"/>
          <w:shd w:val="clear" w:color="auto" w:fill="FFFF99"/>
          <w:rtl/>
        </w:rPr>
        <w:t xml:space="preserve"> אלא מכוח החלטת הממשלה.</w:t>
      </w:r>
    </w:p>
    <w:p w14:paraId="3AB8AAFD" w14:textId="77777777" w:rsidR="00D109A1" w:rsidRPr="00AF068E" w:rsidRDefault="00D109A1" w:rsidP="00D109A1">
      <w:pPr>
        <w:pStyle w:val="P00"/>
        <w:spacing w:before="0"/>
        <w:ind w:left="0"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ab/>
      </w:r>
      <w:r w:rsidRPr="00AF068E">
        <w:rPr>
          <w:rStyle w:val="default"/>
          <w:rFonts w:cs="FrankRuehl" w:hint="cs"/>
          <w:vanish/>
          <w:sz w:val="22"/>
          <w:szCs w:val="22"/>
          <w:u w:val="single"/>
          <w:shd w:val="clear" w:color="auto" w:fill="FFFF99"/>
          <w:rtl/>
        </w:rPr>
        <w:t>(א1)</w:t>
      </w:r>
      <w:r w:rsidRPr="00AF068E">
        <w:rPr>
          <w:rStyle w:val="default"/>
          <w:rFonts w:cs="FrankRuehl"/>
          <w:vanish/>
          <w:sz w:val="22"/>
          <w:szCs w:val="22"/>
          <w:u w:val="single"/>
          <w:shd w:val="clear" w:color="auto" w:fill="FFFF99"/>
          <w:rtl/>
        </w:rPr>
        <w:tab/>
      </w:r>
      <w:r w:rsidRPr="00AF068E">
        <w:rPr>
          <w:rStyle w:val="default"/>
          <w:rFonts w:cs="FrankRuehl" w:hint="cs"/>
          <w:vanish/>
          <w:sz w:val="22"/>
          <w:szCs w:val="22"/>
          <w:u w:val="single"/>
          <w:shd w:val="clear" w:color="auto" w:fill="FFFF99"/>
          <w:rtl/>
        </w:rPr>
        <w:t>על אף האמור בסעיף קטן (א) ובסעיף 33(א), הממשלה רשאית להחליט על אצילת סמכותה לפי סעיף קטן (א), דרך כלל או במקרה מסוים, לוועדת שרים שנקבעה בחוק; החליטה הממשלה על אצילת סמכותה לוועדת השרים, תפעיל ועדת השרים את סמכותה רק אם מצא ראש הממשלה כי הפעלת הסמכות בידי הוועדה, במקום הממשלה, נדרשת, בנסיבות העניין, בשל טעמים של ביטחון המדינה או יחסי החוץ שלה, לרבות טעמי סודיות הכרוכים בהם.</w:t>
      </w:r>
    </w:p>
    <w:p w14:paraId="59847C62" w14:textId="77777777" w:rsidR="00D109A1" w:rsidRPr="00AF068E" w:rsidRDefault="00D109A1" w:rsidP="00D109A1">
      <w:pPr>
        <w:pStyle w:val="P00"/>
        <w:spacing w:before="0"/>
        <w:ind w:left="0" w:right="1134"/>
        <w:rPr>
          <w:rStyle w:val="default"/>
          <w:rFonts w:cs="FrankRuehl"/>
          <w:vanish/>
          <w:sz w:val="22"/>
          <w:szCs w:val="22"/>
          <w:shd w:val="clear" w:color="auto" w:fill="FFFF99"/>
          <w:rtl/>
        </w:rPr>
      </w:pPr>
      <w:r w:rsidRPr="00AF068E">
        <w:rPr>
          <w:rStyle w:val="default"/>
          <w:rFonts w:cs="FrankRuehl"/>
          <w:vanish/>
          <w:sz w:val="22"/>
          <w:szCs w:val="22"/>
          <w:shd w:val="clear" w:color="auto" w:fill="FFFF99"/>
          <w:rtl/>
        </w:rPr>
        <w:tab/>
      </w:r>
      <w:r w:rsidRPr="00AF068E">
        <w:rPr>
          <w:rStyle w:val="default"/>
          <w:rFonts w:cs="FrankRuehl" w:hint="cs"/>
          <w:vanish/>
          <w:sz w:val="22"/>
          <w:szCs w:val="22"/>
          <w:u w:val="single"/>
          <w:shd w:val="clear" w:color="auto" w:fill="FFFF99"/>
          <w:rtl/>
        </w:rPr>
        <w:t>(א2)</w:t>
      </w:r>
      <w:r w:rsidRPr="00AF068E">
        <w:rPr>
          <w:rStyle w:val="default"/>
          <w:rFonts w:cs="FrankRuehl"/>
          <w:vanish/>
          <w:sz w:val="22"/>
          <w:szCs w:val="22"/>
          <w:u w:val="single"/>
          <w:shd w:val="clear" w:color="auto" w:fill="FFFF99"/>
          <w:rtl/>
        </w:rPr>
        <w:tab/>
      </w:r>
      <w:r w:rsidRPr="00AF068E">
        <w:rPr>
          <w:rStyle w:val="default"/>
          <w:rFonts w:cs="FrankRuehl" w:hint="cs"/>
          <w:vanish/>
          <w:sz w:val="22"/>
          <w:szCs w:val="22"/>
          <w:u w:val="single"/>
          <w:shd w:val="clear" w:color="auto" w:fill="FFFF99"/>
          <w:rtl/>
        </w:rPr>
        <w:t>אצלה הממשלה את סמכותה כאמור בסעיף קטן (א1), יהיה המניין החוקי לקבלת ההחלטה בוועדת השרים מחצית מחברי הממשלה המכהנים בוועדה; ואולם בנסיבות קיצוניות ומנימוקים שיירשמו, ואם הדבר הכרחי מטעמי דחיפות שאינם מאפשרים לכנס את המניין החוקי האמור, רשאים ראש הממשלה ושר הביטחון לקבל את ההחלטה במניין חוקי מצומצם יותר.</w:t>
      </w:r>
    </w:p>
    <w:p w14:paraId="4AA49896" w14:textId="77777777" w:rsidR="00D109A1" w:rsidRPr="00AF068E" w:rsidRDefault="00D109A1" w:rsidP="00D109A1">
      <w:pPr>
        <w:pStyle w:val="P00"/>
        <w:spacing w:before="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ב)</w:t>
      </w:r>
      <w:r w:rsidRPr="00AF068E">
        <w:rPr>
          <w:rStyle w:val="default"/>
          <w:rFonts w:cs="FrankRuehl" w:hint="cs"/>
          <w:vanish/>
          <w:sz w:val="22"/>
          <w:szCs w:val="22"/>
          <w:shd w:val="clear" w:color="auto" w:fill="FFFF99"/>
          <w:rtl/>
        </w:rPr>
        <w:tab/>
        <w:t xml:space="preserve">אין בסעיף זה כדי למנוע פעולות צבאיות </w:t>
      </w:r>
      <w:r w:rsidRPr="00AF068E">
        <w:rPr>
          <w:rStyle w:val="default"/>
          <w:rFonts w:cs="FrankRuehl" w:hint="cs"/>
          <w:vanish/>
          <w:sz w:val="22"/>
          <w:szCs w:val="22"/>
          <w:u w:val="single"/>
          <w:shd w:val="clear" w:color="auto" w:fill="FFFF99"/>
          <w:rtl/>
        </w:rPr>
        <w:t>אחרות</w:t>
      </w:r>
      <w:r w:rsidRPr="00AF068E">
        <w:rPr>
          <w:rStyle w:val="default"/>
          <w:rFonts w:cs="FrankRuehl" w:hint="cs"/>
          <w:vanish/>
          <w:sz w:val="22"/>
          <w:szCs w:val="22"/>
          <w:shd w:val="clear" w:color="auto" w:fill="FFFF99"/>
          <w:rtl/>
        </w:rPr>
        <w:t xml:space="preserve"> הנדרשות למטרת הגנה על המדינה וביטחון הציבור.</w:t>
      </w:r>
    </w:p>
    <w:p w14:paraId="277E9C4B" w14:textId="77777777" w:rsidR="00D109A1" w:rsidRPr="00AF068E" w:rsidRDefault="00D109A1" w:rsidP="00A51CFF">
      <w:pPr>
        <w:pStyle w:val="P00"/>
        <w:spacing w:before="0"/>
        <w:ind w:left="0" w:right="1134"/>
        <w:rPr>
          <w:rStyle w:val="default"/>
          <w:rFonts w:cs="FrankRuehl"/>
          <w:vanish/>
          <w:sz w:val="22"/>
          <w:szCs w:val="22"/>
          <w:shd w:val="clear" w:color="auto" w:fill="FFFF99"/>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ג)</w:t>
      </w:r>
      <w:r w:rsidRPr="00AF068E">
        <w:rPr>
          <w:rStyle w:val="default"/>
          <w:rFonts w:cs="FrankRuehl" w:hint="cs"/>
          <w:vanish/>
          <w:sz w:val="22"/>
          <w:szCs w:val="22"/>
          <w:shd w:val="clear" w:color="auto" w:fill="FFFF99"/>
          <w:rtl/>
        </w:rPr>
        <w:tab/>
        <w:t xml:space="preserve">הודעה על החלטת הממשלה לפתוח במלחמה </w:t>
      </w:r>
      <w:r w:rsidRPr="00AF068E">
        <w:rPr>
          <w:rStyle w:val="default"/>
          <w:rFonts w:cs="FrankRuehl" w:hint="cs"/>
          <w:vanish/>
          <w:sz w:val="22"/>
          <w:szCs w:val="22"/>
          <w:u w:val="single"/>
          <w:shd w:val="clear" w:color="auto" w:fill="FFFF99"/>
          <w:rtl/>
        </w:rPr>
        <w:t>או לנקוט פעולה צבאית משמעותית</w:t>
      </w:r>
      <w:r w:rsidRPr="00AF068E">
        <w:rPr>
          <w:rStyle w:val="default"/>
          <w:rFonts w:cs="FrankRuehl" w:hint="cs"/>
          <w:vanish/>
          <w:sz w:val="22"/>
          <w:szCs w:val="22"/>
          <w:shd w:val="clear" w:color="auto" w:fill="FFFF99"/>
          <w:rtl/>
        </w:rPr>
        <w:t xml:space="preserve"> לפי סעיף קטן (א) תימסר לועדת החוץ והביטחון של הכנסת בהקדם האפשרי</w:t>
      </w:r>
      <w:r w:rsidRPr="00AF068E">
        <w:rPr>
          <w:rStyle w:val="default"/>
          <w:rFonts w:cs="FrankRuehl" w:hint="cs"/>
          <w:vanish/>
          <w:sz w:val="22"/>
          <w:szCs w:val="22"/>
          <w:u w:val="single"/>
          <w:shd w:val="clear" w:color="auto" w:fill="FFFF99"/>
          <w:rtl/>
        </w:rPr>
        <w:t>, ואם התקבלה ההחלטה בידי ועדת השרים כאמור בסעיף קטן (א1), תימסר הודעה על כך, בהקדם האפשרי, לממשלה ולוועדת משנה של ועדת החוץ והבטיחון של הכנסת</w:t>
      </w:r>
      <w:r w:rsidRPr="00AF068E">
        <w:rPr>
          <w:rStyle w:val="default"/>
          <w:rFonts w:cs="FrankRuehl" w:hint="cs"/>
          <w:vanish/>
          <w:sz w:val="22"/>
          <w:szCs w:val="22"/>
          <w:shd w:val="clear" w:color="auto" w:fill="FFFF99"/>
          <w:rtl/>
        </w:rPr>
        <w:t xml:space="preserve">; ראש הממשלה ימסור את ההודעה בהקדם האפשרי גם במליאת הכנסת; הודעה על פעולות צבאיות </w:t>
      </w:r>
      <w:r w:rsidRPr="00AF068E">
        <w:rPr>
          <w:rStyle w:val="default"/>
          <w:rFonts w:cs="FrankRuehl" w:hint="cs"/>
          <w:vanish/>
          <w:sz w:val="22"/>
          <w:szCs w:val="22"/>
          <w:u w:val="single"/>
          <w:shd w:val="clear" w:color="auto" w:fill="FFFF99"/>
          <w:rtl/>
        </w:rPr>
        <w:t>אחרות</w:t>
      </w:r>
      <w:r w:rsidRPr="00AF068E">
        <w:rPr>
          <w:rStyle w:val="default"/>
          <w:rFonts w:cs="FrankRuehl" w:hint="cs"/>
          <w:vanish/>
          <w:sz w:val="22"/>
          <w:szCs w:val="22"/>
          <w:shd w:val="clear" w:color="auto" w:fill="FFFF99"/>
          <w:rtl/>
        </w:rPr>
        <w:t xml:space="preserve"> כאמור בסעיף קטן (ב) תימסר לועדת החוץ והביטחון של הכנסת בהקדם האפשרי.</w:t>
      </w:r>
    </w:p>
    <w:p w14:paraId="3F3EAF01" w14:textId="77777777" w:rsidR="00A226B1" w:rsidRPr="00AF068E" w:rsidRDefault="00A226B1" w:rsidP="00A51CFF">
      <w:pPr>
        <w:pStyle w:val="P00"/>
        <w:spacing w:before="0"/>
        <w:ind w:left="0" w:right="1134"/>
        <w:rPr>
          <w:rStyle w:val="default"/>
          <w:rFonts w:cs="FrankRuehl"/>
          <w:vanish/>
          <w:szCs w:val="20"/>
          <w:shd w:val="clear" w:color="auto" w:fill="FFFF99"/>
          <w:rtl/>
        </w:rPr>
      </w:pPr>
    </w:p>
    <w:p w14:paraId="62CC9752" w14:textId="77777777" w:rsidR="00A226B1" w:rsidRPr="00AF068E" w:rsidRDefault="00A226B1" w:rsidP="00A51CFF">
      <w:pPr>
        <w:pStyle w:val="P00"/>
        <w:spacing w:before="0"/>
        <w:ind w:left="0" w:right="1134"/>
        <w:rPr>
          <w:rStyle w:val="default"/>
          <w:rFonts w:cs="FrankRuehl"/>
          <w:vanish/>
          <w:color w:val="FF0000"/>
          <w:szCs w:val="20"/>
          <w:shd w:val="clear" w:color="auto" w:fill="FFFF99"/>
          <w:rtl/>
        </w:rPr>
      </w:pPr>
      <w:r w:rsidRPr="00AF068E">
        <w:rPr>
          <w:rStyle w:val="default"/>
          <w:rFonts w:cs="FrankRuehl" w:hint="cs"/>
          <w:vanish/>
          <w:color w:val="FF0000"/>
          <w:szCs w:val="20"/>
          <w:shd w:val="clear" w:color="auto" w:fill="FFFF99"/>
          <w:rtl/>
        </w:rPr>
        <w:t>מיום 26.7.2018</w:t>
      </w:r>
    </w:p>
    <w:p w14:paraId="5DD61C73" w14:textId="77777777" w:rsidR="00A226B1" w:rsidRPr="00AF068E" w:rsidRDefault="00A226B1" w:rsidP="00A51CFF">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תיקון מס' 7</w:t>
      </w:r>
    </w:p>
    <w:p w14:paraId="7A0E44AF" w14:textId="77777777" w:rsidR="00A226B1" w:rsidRPr="00AF068E" w:rsidRDefault="00A226B1" w:rsidP="00A51CFF">
      <w:pPr>
        <w:pStyle w:val="P00"/>
        <w:spacing w:before="0"/>
        <w:ind w:left="0" w:right="1134"/>
        <w:rPr>
          <w:rStyle w:val="default"/>
          <w:rFonts w:cs="FrankRuehl"/>
          <w:vanish/>
          <w:szCs w:val="20"/>
          <w:shd w:val="clear" w:color="auto" w:fill="FFFF99"/>
          <w:rtl/>
        </w:rPr>
      </w:pPr>
      <w:hyperlink r:id="rId70" w:history="1">
        <w:r w:rsidRPr="00AF068E">
          <w:rPr>
            <w:rStyle w:val="Hyperlink"/>
            <w:rFonts w:hint="cs"/>
            <w:vanish/>
            <w:szCs w:val="20"/>
            <w:shd w:val="clear" w:color="auto" w:fill="FFFF99"/>
            <w:rtl/>
          </w:rPr>
          <w:t>ס"ח תשע"ח מס' 2744</w:t>
        </w:r>
      </w:hyperlink>
      <w:r w:rsidRPr="00AF068E">
        <w:rPr>
          <w:rStyle w:val="default"/>
          <w:rFonts w:cs="FrankRuehl" w:hint="cs"/>
          <w:vanish/>
          <w:szCs w:val="20"/>
          <w:shd w:val="clear" w:color="auto" w:fill="FFFF99"/>
          <w:rtl/>
        </w:rPr>
        <w:t xml:space="preserve"> מיום 26.7.2018 עמ' 900 (</w:t>
      </w:r>
      <w:hyperlink r:id="rId71" w:history="1">
        <w:r w:rsidRPr="00AF068E">
          <w:rPr>
            <w:rStyle w:val="Hyperlink"/>
            <w:rFonts w:hint="cs"/>
            <w:vanish/>
            <w:szCs w:val="20"/>
            <w:shd w:val="clear" w:color="auto" w:fill="FFFF99"/>
            <w:rtl/>
          </w:rPr>
          <w:t>ה"ח 1233</w:t>
        </w:r>
      </w:hyperlink>
      <w:r w:rsidRPr="00AF068E">
        <w:rPr>
          <w:rStyle w:val="default"/>
          <w:rFonts w:cs="FrankRuehl" w:hint="cs"/>
          <w:vanish/>
          <w:szCs w:val="20"/>
          <w:shd w:val="clear" w:color="auto" w:fill="FFFF99"/>
          <w:rtl/>
        </w:rPr>
        <w:t>)</w:t>
      </w:r>
    </w:p>
    <w:p w14:paraId="106DF6C5" w14:textId="77777777" w:rsidR="00A226B1" w:rsidRPr="00AF068E" w:rsidRDefault="00A226B1" w:rsidP="00A51CFF">
      <w:pPr>
        <w:pStyle w:val="P00"/>
        <w:spacing w:before="0"/>
        <w:ind w:left="0" w:right="1134"/>
        <w:rPr>
          <w:rStyle w:val="default"/>
          <w:rFonts w:cs="FrankRuehl"/>
          <w:vanish/>
          <w:szCs w:val="20"/>
          <w:shd w:val="clear" w:color="auto" w:fill="FFFF99"/>
          <w:rtl/>
        </w:rPr>
      </w:pPr>
      <w:r w:rsidRPr="00AF068E">
        <w:rPr>
          <w:rStyle w:val="default"/>
          <w:rFonts w:cs="FrankRuehl" w:hint="cs"/>
          <w:b/>
          <w:bCs/>
          <w:vanish/>
          <w:szCs w:val="20"/>
          <w:shd w:val="clear" w:color="auto" w:fill="FFFF99"/>
          <w:rtl/>
        </w:rPr>
        <w:t>ביטול סעיף קטן 40(א2)</w:t>
      </w:r>
    </w:p>
    <w:p w14:paraId="65A0AD85" w14:textId="77777777" w:rsidR="00A226B1" w:rsidRPr="00AF068E" w:rsidRDefault="00A226B1" w:rsidP="00A226B1">
      <w:pPr>
        <w:pStyle w:val="P00"/>
        <w:ind w:left="0" w:right="1134"/>
        <w:rPr>
          <w:rStyle w:val="default"/>
          <w:rFonts w:cs="FrankRuehl"/>
          <w:vanish/>
          <w:szCs w:val="20"/>
          <w:shd w:val="clear" w:color="auto" w:fill="FFFF99"/>
          <w:rtl/>
        </w:rPr>
      </w:pPr>
      <w:r w:rsidRPr="00AF068E">
        <w:rPr>
          <w:rStyle w:val="default"/>
          <w:rFonts w:cs="FrankRuehl" w:hint="cs"/>
          <w:vanish/>
          <w:szCs w:val="20"/>
          <w:shd w:val="clear" w:color="auto" w:fill="FFFF99"/>
          <w:rtl/>
        </w:rPr>
        <w:t>הנוסח הקודם:</w:t>
      </w:r>
    </w:p>
    <w:p w14:paraId="602DABDE" w14:textId="77777777" w:rsidR="00A226B1" w:rsidRPr="00A226B1" w:rsidRDefault="00A226B1" w:rsidP="00A226B1">
      <w:pPr>
        <w:pStyle w:val="P00"/>
        <w:spacing w:before="0"/>
        <w:ind w:left="0" w:right="1134"/>
        <w:rPr>
          <w:rStyle w:val="default"/>
          <w:rFonts w:cs="FrankRuehl"/>
          <w:strike/>
          <w:sz w:val="2"/>
          <w:szCs w:val="2"/>
          <w:shd w:val="clear" w:color="auto" w:fill="FFFF99"/>
          <w:rtl/>
        </w:rPr>
      </w:pPr>
      <w:r w:rsidRPr="00AF068E">
        <w:rPr>
          <w:rStyle w:val="default"/>
          <w:rFonts w:cs="FrankRuehl"/>
          <w:vanish/>
          <w:sz w:val="22"/>
          <w:szCs w:val="22"/>
          <w:shd w:val="clear" w:color="auto" w:fill="FFFF99"/>
          <w:rtl/>
        </w:rPr>
        <w:tab/>
      </w:r>
      <w:r w:rsidRPr="00AF068E">
        <w:rPr>
          <w:rStyle w:val="default"/>
          <w:rFonts w:cs="FrankRuehl" w:hint="cs"/>
          <w:strike/>
          <w:vanish/>
          <w:sz w:val="22"/>
          <w:szCs w:val="22"/>
          <w:shd w:val="clear" w:color="auto" w:fill="FFFF99"/>
          <w:rtl/>
        </w:rPr>
        <w:t>(א2)</w:t>
      </w:r>
      <w:r w:rsidRPr="00AF068E">
        <w:rPr>
          <w:rStyle w:val="default"/>
          <w:rFonts w:cs="FrankRuehl"/>
          <w:strike/>
          <w:vanish/>
          <w:sz w:val="22"/>
          <w:szCs w:val="22"/>
          <w:shd w:val="clear" w:color="auto" w:fill="FFFF99"/>
          <w:rtl/>
        </w:rPr>
        <w:tab/>
      </w:r>
      <w:r w:rsidRPr="00AF068E">
        <w:rPr>
          <w:rStyle w:val="default"/>
          <w:rFonts w:cs="FrankRuehl" w:hint="cs"/>
          <w:strike/>
          <w:vanish/>
          <w:sz w:val="22"/>
          <w:szCs w:val="22"/>
          <w:shd w:val="clear" w:color="auto" w:fill="FFFF99"/>
          <w:rtl/>
        </w:rPr>
        <w:t>אצלה הממשלה את סמכותה כאמור בסעיף קטן (א1), יהיה המניין החוקי לקבלת ההחלטה בוועדת השרים מחצית מחברי הממשלה המכהנים בוועדה; ואולם בנסיבות קיצוניות ומנימוקים שיירשמו, ואם הדבר הכרחי מטעמי דחיפות שאינם מאפשרים לכנס את המניין החוקי האמור, רשאים ראש הממשלה ושר הביטחון לקבל את ההחלטה במניין חוקי מצומצם יותר.</w:t>
      </w:r>
      <w:bookmarkEnd w:id="61"/>
    </w:p>
    <w:p w14:paraId="53275AB5" w14:textId="77777777" w:rsidR="00BF1067" w:rsidRDefault="00BF1067">
      <w:pPr>
        <w:pStyle w:val="P00"/>
        <w:spacing w:before="72"/>
        <w:ind w:left="0" w:right="1134"/>
        <w:rPr>
          <w:rStyle w:val="default"/>
          <w:rFonts w:cs="FrankRuehl"/>
          <w:rtl/>
        </w:rPr>
      </w:pPr>
      <w:bookmarkStart w:id="62" w:name="Seif40"/>
      <w:bookmarkEnd w:id="62"/>
      <w:r>
        <w:rPr>
          <w:rFonts w:cs="Miriam"/>
          <w:szCs w:val="32"/>
          <w:rtl/>
          <w:lang w:val="he-IL"/>
        </w:rPr>
        <w:pict w14:anchorId="11E30ED4">
          <v:shape id="_x0000_s2092" type="#_x0000_t202" style="position:absolute;left:0;text-align:left;margin-left:470.35pt;margin-top:7.1pt;width:69.4pt;height:26.4pt;z-index:251652096" filled="f" stroked="f">
            <v:textbox inset="1mm,0,1mm,0">
              <w:txbxContent>
                <w:p w14:paraId="4A56C0C8" w14:textId="77777777" w:rsidR="00BF1067" w:rsidRDefault="00BF1067">
                  <w:pPr>
                    <w:pStyle w:val="a5"/>
                    <w:autoSpaceDE w:val="0"/>
                    <w:autoSpaceDN w:val="0"/>
                    <w:spacing w:line="160" w:lineRule="exact"/>
                    <w:rPr>
                      <w:rFonts w:hint="cs"/>
                      <w:sz w:val="22"/>
                      <w:rtl/>
                    </w:rPr>
                  </w:pPr>
                  <w:r>
                    <w:rPr>
                      <w:rFonts w:hint="cs"/>
                      <w:sz w:val="22"/>
                      <w:rtl/>
                    </w:rPr>
                    <w:t>אי תחולה של תקנות שעת חירום</w:t>
                  </w:r>
                </w:p>
              </w:txbxContent>
            </v:textbox>
            <w10:anchorlock/>
          </v:shape>
        </w:pict>
      </w:r>
      <w:r>
        <w:rPr>
          <w:rStyle w:val="default"/>
          <w:rFonts w:cs="Miriam"/>
          <w:sz w:val="32"/>
          <w:szCs w:val="32"/>
          <w:rtl/>
        </w:rPr>
        <w:t>41</w:t>
      </w:r>
      <w:r>
        <w:rPr>
          <w:rStyle w:val="default"/>
          <w:rFonts w:cs="FrankRuehl"/>
          <w:rtl/>
        </w:rPr>
        <w:t>.</w:t>
      </w:r>
      <w:r>
        <w:rPr>
          <w:rStyle w:val="default"/>
          <w:rFonts w:cs="FrankRuehl" w:hint="cs"/>
          <w:rtl/>
        </w:rPr>
        <w:tab/>
        <w:t>ע</w:t>
      </w:r>
      <w:r>
        <w:rPr>
          <w:rStyle w:val="default"/>
          <w:rFonts w:cs="FrankRuehl"/>
          <w:rtl/>
        </w:rPr>
        <w:t>ל</w:t>
      </w:r>
      <w:r>
        <w:rPr>
          <w:rStyle w:val="default"/>
          <w:rFonts w:cs="FrankRuehl" w:hint="cs"/>
          <w:rtl/>
        </w:rPr>
        <w:t xml:space="preserve"> אף האמור בכל דין, אין בכוחן של תקנות שעת חירום לש</w:t>
      </w:r>
      <w:r>
        <w:rPr>
          <w:rStyle w:val="default"/>
          <w:rFonts w:cs="FrankRuehl"/>
          <w:rtl/>
        </w:rPr>
        <w:t>נ</w:t>
      </w:r>
      <w:r>
        <w:rPr>
          <w:rStyle w:val="default"/>
          <w:rFonts w:cs="FrankRuehl" w:hint="cs"/>
          <w:rtl/>
        </w:rPr>
        <w:t>ות חוק-יסוד זה, להפקיע זמנית את תוקפו או לקבוע בו תנאים.</w:t>
      </w:r>
    </w:p>
    <w:p w14:paraId="27CFC3A6" w14:textId="77777777" w:rsidR="00BF1067" w:rsidRDefault="00BF1067">
      <w:pPr>
        <w:pStyle w:val="P00"/>
        <w:spacing w:before="72"/>
        <w:ind w:left="0" w:right="1134"/>
        <w:rPr>
          <w:rStyle w:val="default"/>
          <w:rFonts w:cs="FrankRuehl"/>
          <w:rtl/>
        </w:rPr>
      </w:pPr>
      <w:bookmarkStart w:id="63" w:name="Seif41"/>
      <w:bookmarkEnd w:id="63"/>
      <w:r>
        <w:rPr>
          <w:rFonts w:cs="Miriam"/>
          <w:szCs w:val="32"/>
          <w:rtl/>
          <w:lang w:val="he-IL"/>
        </w:rPr>
        <w:pict w14:anchorId="4EBC9F80">
          <v:shape id="_x0000_s2093" type="#_x0000_t202" style="position:absolute;left:0;text-align:left;margin-left:470.35pt;margin-top:7.1pt;width:1in;height:20.45pt;z-index:251653120" filled="f" stroked="f">
            <v:textbox style="mso-next-textbox:#_x0000_s2093" inset="1mm,0,1mm,0">
              <w:txbxContent>
                <w:p w14:paraId="7D18F66E" w14:textId="77777777" w:rsidR="00BF1067" w:rsidRDefault="00BF1067">
                  <w:pPr>
                    <w:pStyle w:val="a5"/>
                    <w:autoSpaceDE w:val="0"/>
                    <w:autoSpaceDN w:val="0"/>
                    <w:spacing w:line="160" w:lineRule="exact"/>
                    <w:rPr>
                      <w:rFonts w:hint="cs"/>
                      <w:sz w:val="22"/>
                      <w:rtl/>
                    </w:rPr>
                  </w:pPr>
                  <w:r>
                    <w:rPr>
                      <w:rFonts w:hint="cs"/>
                      <w:sz w:val="22"/>
                      <w:rtl/>
                    </w:rPr>
                    <w:t>הממשלה וועדות הכנסת</w:t>
                  </w:r>
                </w:p>
              </w:txbxContent>
            </v:textbox>
            <w10:anchorlock/>
          </v:shape>
        </w:pict>
      </w:r>
      <w:r>
        <w:rPr>
          <w:rStyle w:val="default"/>
          <w:rFonts w:cs="Miriam"/>
          <w:sz w:val="32"/>
          <w:szCs w:val="32"/>
          <w:rtl/>
        </w:rPr>
        <w:t>42</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הממשלה תמסור לכנסת ולועדותיה מידע על פי דרישתן ותסייע להן במילוי תפקידן; הוראות מיוחדות ייקבעו בחוק לחיסוי מידע כשהדבר נחוץ להגנה על ביטחון המדינה ויחסי החוץ או קשרי מסחר בין-לאומיים שלה, או להגנה על זכות או חיסיון שבדין.</w:t>
      </w:r>
    </w:p>
    <w:p w14:paraId="68916E60"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הכנסת רשאית, לפי דרישה של לפחות ארבעים מחבריה, לקיים דיון בהשתתפות ראש הממשלה בנושא שהוחלט עליו; דרישה כאמור יכול שתוגש לא יותר מאחת לחודש.</w:t>
      </w:r>
    </w:p>
    <w:p w14:paraId="2E44461F" w14:textId="77777777" w:rsidR="00BF1067" w:rsidRDefault="002A4B09">
      <w:pPr>
        <w:pStyle w:val="P00"/>
        <w:spacing w:before="72"/>
        <w:ind w:left="0" w:right="1134"/>
        <w:rPr>
          <w:rStyle w:val="default"/>
          <w:rFonts w:cs="FrankRuehl"/>
          <w:rtl/>
        </w:rPr>
      </w:pPr>
      <w:r>
        <w:rPr>
          <w:rFonts w:hint="cs"/>
          <w:rtl/>
          <w:lang w:eastAsia="en-US"/>
        </w:rPr>
        <w:pict w14:anchorId="353FCC17">
          <v:shape id="_x0000_s2136" type="#_x0000_t202" style="position:absolute;left:0;text-align:left;margin-left:470.35pt;margin-top:7.1pt;width:1in;height:18pt;z-index:251672576" filled="f" stroked="f">
            <v:textbox inset="1mm,0,1mm,0">
              <w:txbxContent>
                <w:p w14:paraId="024EF2B4" w14:textId="77777777" w:rsidR="002A4B09" w:rsidRDefault="002A4B09" w:rsidP="002A4B09">
                  <w:pPr>
                    <w:pStyle w:val="a5"/>
                    <w:autoSpaceDE w:val="0"/>
                    <w:autoSpaceDN w:val="0"/>
                    <w:spacing w:line="160" w:lineRule="exact"/>
                    <w:rPr>
                      <w:rFonts w:hint="cs"/>
                      <w:sz w:val="22"/>
                      <w:rtl/>
                    </w:rPr>
                  </w:pPr>
                  <w:r>
                    <w:rPr>
                      <w:rFonts w:hint="cs"/>
                      <w:sz w:val="22"/>
                      <w:rtl/>
                    </w:rPr>
                    <w:t>(תיקון מס' 4) תשע"ה-2015</w:t>
                  </w:r>
                </w:p>
              </w:txbxContent>
            </v:textbox>
          </v:shape>
        </w:pict>
      </w:r>
      <w:r w:rsidR="00BF1067">
        <w:rPr>
          <w:rStyle w:val="default"/>
          <w:rFonts w:cs="FrankRuehl" w:hint="cs"/>
          <w:rtl/>
        </w:rPr>
        <w:tab/>
      </w:r>
      <w:r w:rsidR="00BF1067">
        <w:rPr>
          <w:rStyle w:val="default"/>
          <w:rFonts w:cs="FrankRuehl"/>
          <w:rtl/>
        </w:rPr>
        <w:t>(</w:t>
      </w:r>
      <w:r w:rsidR="00BF1067">
        <w:rPr>
          <w:rStyle w:val="default"/>
          <w:rFonts w:cs="FrankRuehl" w:hint="cs"/>
          <w:rtl/>
        </w:rPr>
        <w:t>ג)</w:t>
      </w:r>
      <w:r w:rsidR="00BF1067">
        <w:rPr>
          <w:rStyle w:val="default"/>
          <w:rFonts w:cs="FrankRuehl" w:hint="cs"/>
          <w:rtl/>
        </w:rPr>
        <w:tab/>
        <w:t>הכנסת, וכל ועדה מוועדותיה במסגרת מילוי תפקידיה</w:t>
      </w:r>
      <w:r w:rsidR="00BF1067">
        <w:rPr>
          <w:rStyle w:val="default"/>
          <w:rFonts w:cs="FrankRuehl"/>
          <w:rtl/>
        </w:rPr>
        <w:t xml:space="preserve">, </w:t>
      </w:r>
      <w:r w:rsidR="00BF1067">
        <w:rPr>
          <w:rStyle w:val="default"/>
          <w:rFonts w:cs="FrankRuehl" w:hint="cs"/>
          <w:rtl/>
        </w:rPr>
        <w:t>רשאיות לחייב שר להופיע בפניהן</w:t>
      </w:r>
      <w:r w:rsidRPr="002A4B09">
        <w:rPr>
          <w:rStyle w:val="default"/>
          <w:rFonts w:cs="FrankRuehl" w:hint="cs"/>
          <w:rtl/>
        </w:rPr>
        <w:t>, ורשאיות לחייב סגן שר, באמצעות השר שמינה אותו או בידיעתו, להופיע לפניהן</w:t>
      </w:r>
      <w:r w:rsidR="00BF1067">
        <w:rPr>
          <w:rStyle w:val="default"/>
          <w:rFonts w:cs="FrankRuehl" w:hint="cs"/>
          <w:rtl/>
        </w:rPr>
        <w:t>.</w:t>
      </w:r>
    </w:p>
    <w:p w14:paraId="0C42E6A9"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ועדה מוועדות הכנסת רשאית, במסגרת מילוי תפקידיה, באמצעות שר הנוגע בדבר או בידיעתו, לחייב עובד המדינה או כל מי שייקבע בחוק, להתייצב לפניה.</w:t>
      </w:r>
    </w:p>
    <w:p w14:paraId="7D979B3C"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שר רשאי להשמיע את דברו לפני הכנסת וועדותיה.</w:t>
      </w:r>
    </w:p>
    <w:p w14:paraId="3C2B55B1"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פרטים לענין ביצוע סעיף זה יכול</w:t>
      </w:r>
      <w:r>
        <w:rPr>
          <w:rStyle w:val="default"/>
          <w:rFonts w:cs="FrankRuehl"/>
          <w:rtl/>
        </w:rPr>
        <w:t xml:space="preserve"> </w:t>
      </w:r>
      <w:r>
        <w:rPr>
          <w:rStyle w:val="default"/>
          <w:rFonts w:cs="FrankRuehl" w:hint="cs"/>
          <w:rtl/>
        </w:rPr>
        <w:t>שייקבעו בחוק או בתקנון הכנסת.</w:t>
      </w:r>
    </w:p>
    <w:p w14:paraId="65833BBE" w14:textId="77777777" w:rsidR="00AE117D" w:rsidRPr="00AF068E" w:rsidRDefault="00AE117D" w:rsidP="00AE117D">
      <w:pPr>
        <w:pStyle w:val="P00"/>
        <w:spacing w:before="0"/>
        <w:ind w:left="0" w:right="1134"/>
        <w:rPr>
          <w:rStyle w:val="default"/>
          <w:rFonts w:cs="FrankRuehl" w:hint="cs"/>
          <w:vanish/>
          <w:color w:val="FF0000"/>
          <w:szCs w:val="20"/>
          <w:shd w:val="clear" w:color="auto" w:fill="FFFF99"/>
          <w:rtl/>
        </w:rPr>
      </w:pPr>
      <w:bookmarkStart w:id="64" w:name="Rov59"/>
      <w:r w:rsidRPr="00AF068E">
        <w:rPr>
          <w:rStyle w:val="default"/>
          <w:rFonts w:cs="FrankRuehl" w:hint="cs"/>
          <w:vanish/>
          <w:color w:val="FF0000"/>
          <w:szCs w:val="20"/>
          <w:shd w:val="clear" w:color="auto" w:fill="FFFF99"/>
          <w:rtl/>
        </w:rPr>
        <w:t>מיום 5.8.2015</w:t>
      </w:r>
    </w:p>
    <w:p w14:paraId="7697DD0F" w14:textId="77777777" w:rsidR="00AE117D" w:rsidRPr="00AF068E" w:rsidRDefault="00AE117D" w:rsidP="00AE117D">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4</w:t>
      </w:r>
    </w:p>
    <w:p w14:paraId="3B087E03" w14:textId="77777777" w:rsidR="00AE117D" w:rsidRPr="00AF068E" w:rsidRDefault="00AE117D" w:rsidP="004B22DF">
      <w:pPr>
        <w:pStyle w:val="P00"/>
        <w:spacing w:before="0"/>
        <w:ind w:left="0" w:right="1134"/>
        <w:rPr>
          <w:rStyle w:val="default"/>
          <w:rFonts w:cs="FrankRuehl" w:hint="cs"/>
          <w:vanish/>
          <w:szCs w:val="20"/>
          <w:shd w:val="clear" w:color="auto" w:fill="FFFF99"/>
          <w:rtl/>
        </w:rPr>
      </w:pPr>
      <w:hyperlink r:id="rId72" w:history="1">
        <w:r w:rsidRPr="00AF068E">
          <w:rPr>
            <w:rStyle w:val="Hyperlink"/>
            <w:rFonts w:hint="cs"/>
            <w:vanish/>
            <w:szCs w:val="20"/>
            <w:shd w:val="clear" w:color="auto" w:fill="FFFF99"/>
            <w:rtl/>
          </w:rPr>
          <w:t>ס"ח תשע"ה מס' 2500</w:t>
        </w:r>
      </w:hyperlink>
      <w:r w:rsidRPr="00AF068E">
        <w:rPr>
          <w:rStyle w:val="default"/>
          <w:rFonts w:cs="FrankRuehl" w:hint="cs"/>
          <w:vanish/>
          <w:szCs w:val="20"/>
          <w:shd w:val="clear" w:color="auto" w:fill="FFFF99"/>
          <w:rtl/>
        </w:rPr>
        <w:t xml:space="preserve"> מיום </w:t>
      </w:r>
      <w:r w:rsidR="004B22DF" w:rsidRPr="00AF068E">
        <w:rPr>
          <w:rStyle w:val="default"/>
          <w:rFonts w:cs="FrankRuehl" w:hint="cs"/>
          <w:vanish/>
          <w:szCs w:val="20"/>
          <w:shd w:val="clear" w:color="auto" w:fill="FFFF99"/>
          <w:rtl/>
        </w:rPr>
        <w:t>6</w:t>
      </w:r>
      <w:r w:rsidRPr="00AF068E">
        <w:rPr>
          <w:rStyle w:val="default"/>
          <w:rFonts w:cs="FrankRuehl" w:hint="cs"/>
          <w:vanish/>
          <w:szCs w:val="20"/>
          <w:shd w:val="clear" w:color="auto" w:fill="FFFF99"/>
          <w:rtl/>
        </w:rPr>
        <w:t>.8.2015 עמ' 250 (</w:t>
      </w:r>
      <w:hyperlink r:id="rId73" w:history="1">
        <w:r w:rsidRPr="00AF068E">
          <w:rPr>
            <w:rStyle w:val="Hyperlink"/>
            <w:rFonts w:hint="cs"/>
            <w:vanish/>
            <w:szCs w:val="20"/>
            <w:shd w:val="clear" w:color="auto" w:fill="FFFF99"/>
            <w:rtl/>
          </w:rPr>
          <w:t>ה"ח 940</w:t>
        </w:r>
      </w:hyperlink>
      <w:r w:rsidRPr="00AF068E">
        <w:rPr>
          <w:rStyle w:val="default"/>
          <w:rFonts w:cs="FrankRuehl" w:hint="cs"/>
          <w:vanish/>
          <w:szCs w:val="20"/>
          <w:shd w:val="clear" w:color="auto" w:fill="FFFF99"/>
          <w:rtl/>
        </w:rPr>
        <w:t>)</w:t>
      </w:r>
    </w:p>
    <w:p w14:paraId="4FD712C7" w14:textId="77777777" w:rsidR="002A4B09" w:rsidRPr="002A4B09" w:rsidRDefault="002A4B09" w:rsidP="002A4B09">
      <w:pPr>
        <w:pStyle w:val="P00"/>
        <w:ind w:left="0" w:right="1134"/>
        <w:rPr>
          <w:rStyle w:val="default"/>
          <w:rFonts w:cs="FrankRuehl"/>
          <w:sz w:val="2"/>
          <w:szCs w:val="2"/>
          <w:rtl/>
        </w:rPr>
      </w:pPr>
      <w:r w:rsidRPr="00AF068E">
        <w:rPr>
          <w:rStyle w:val="default"/>
          <w:rFonts w:cs="FrankRuehl" w:hint="cs"/>
          <w:vanish/>
          <w:sz w:val="22"/>
          <w:szCs w:val="22"/>
          <w:shd w:val="clear" w:color="auto" w:fill="FFFF99"/>
          <w:rtl/>
        </w:rPr>
        <w:tab/>
      </w:r>
      <w:r w:rsidRPr="00AF068E">
        <w:rPr>
          <w:rStyle w:val="default"/>
          <w:rFonts w:cs="FrankRuehl"/>
          <w:vanish/>
          <w:sz w:val="22"/>
          <w:szCs w:val="22"/>
          <w:shd w:val="clear" w:color="auto" w:fill="FFFF99"/>
          <w:rtl/>
        </w:rPr>
        <w:t>(</w:t>
      </w:r>
      <w:r w:rsidRPr="00AF068E">
        <w:rPr>
          <w:rStyle w:val="default"/>
          <w:rFonts w:cs="FrankRuehl" w:hint="cs"/>
          <w:vanish/>
          <w:sz w:val="22"/>
          <w:szCs w:val="22"/>
          <w:shd w:val="clear" w:color="auto" w:fill="FFFF99"/>
          <w:rtl/>
        </w:rPr>
        <w:t>ג)</w:t>
      </w:r>
      <w:r w:rsidRPr="00AF068E">
        <w:rPr>
          <w:rStyle w:val="default"/>
          <w:rFonts w:cs="FrankRuehl" w:hint="cs"/>
          <w:vanish/>
          <w:sz w:val="22"/>
          <w:szCs w:val="22"/>
          <w:shd w:val="clear" w:color="auto" w:fill="FFFF99"/>
          <w:rtl/>
        </w:rPr>
        <w:tab/>
        <w:t>הכנסת, וכל ועדה מוועדותיה במסגרת מילוי תפקידיה</w:t>
      </w:r>
      <w:r w:rsidRPr="00AF068E">
        <w:rPr>
          <w:rStyle w:val="default"/>
          <w:rFonts w:cs="FrankRuehl"/>
          <w:vanish/>
          <w:sz w:val="22"/>
          <w:szCs w:val="22"/>
          <w:shd w:val="clear" w:color="auto" w:fill="FFFF99"/>
          <w:rtl/>
        </w:rPr>
        <w:t xml:space="preserve">, </w:t>
      </w:r>
      <w:r w:rsidRPr="00AF068E">
        <w:rPr>
          <w:rStyle w:val="default"/>
          <w:rFonts w:cs="FrankRuehl" w:hint="cs"/>
          <w:vanish/>
          <w:sz w:val="22"/>
          <w:szCs w:val="22"/>
          <w:shd w:val="clear" w:color="auto" w:fill="FFFF99"/>
          <w:rtl/>
        </w:rPr>
        <w:t>רשאיות לחייב שר להופיע בפניהן</w:t>
      </w:r>
      <w:r w:rsidRPr="00AF068E">
        <w:rPr>
          <w:rStyle w:val="default"/>
          <w:rFonts w:cs="FrankRuehl" w:hint="cs"/>
          <w:vanish/>
          <w:sz w:val="22"/>
          <w:szCs w:val="22"/>
          <w:u w:val="single"/>
          <w:shd w:val="clear" w:color="auto" w:fill="FFFF99"/>
          <w:rtl/>
        </w:rPr>
        <w:t>, ורשאיות לחייב סגן שר, באמצעות השר שמינה אותו או בידיעתו, להופיע לפניהן</w:t>
      </w:r>
      <w:r w:rsidRPr="00AF068E">
        <w:rPr>
          <w:rStyle w:val="default"/>
          <w:rFonts w:cs="FrankRuehl" w:hint="cs"/>
          <w:vanish/>
          <w:sz w:val="22"/>
          <w:szCs w:val="22"/>
          <w:shd w:val="clear" w:color="auto" w:fill="FFFF99"/>
          <w:rtl/>
        </w:rPr>
        <w:t>.</w:t>
      </w:r>
      <w:bookmarkEnd w:id="64"/>
    </w:p>
    <w:p w14:paraId="08F84665" w14:textId="77777777" w:rsidR="00BF1067" w:rsidRDefault="00BF1067" w:rsidP="005325F1">
      <w:pPr>
        <w:pStyle w:val="P00"/>
        <w:spacing w:before="72"/>
        <w:ind w:left="0" w:right="1134"/>
        <w:rPr>
          <w:rStyle w:val="default"/>
          <w:rFonts w:cs="FrankRuehl"/>
          <w:rtl/>
        </w:rPr>
      </w:pPr>
      <w:bookmarkStart w:id="65" w:name="Seif42"/>
      <w:bookmarkEnd w:id="65"/>
      <w:r>
        <w:rPr>
          <w:rFonts w:cs="Miriam"/>
          <w:szCs w:val="32"/>
          <w:rtl/>
          <w:lang w:val="he-IL"/>
        </w:rPr>
        <w:pict w14:anchorId="6B8558FB">
          <v:shape id="_x0000_s2094" type="#_x0000_t202" style="position:absolute;left:0;text-align:left;margin-left:470.35pt;margin-top:7.1pt;width:70.7pt;height:39.2pt;z-index:251654144" filled="f" stroked="f">
            <v:textbox inset="1mm,0,1mm,0">
              <w:txbxContent>
                <w:p w14:paraId="01BA405B" w14:textId="77777777" w:rsidR="00BF1067" w:rsidRDefault="00BF1067">
                  <w:pPr>
                    <w:pStyle w:val="a5"/>
                    <w:autoSpaceDE w:val="0"/>
                    <w:autoSpaceDN w:val="0"/>
                    <w:spacing w:line="160" w:lineRule="exact"/>
                    <w:rPr>
                      <w:rFonts w:hint="cs"/>
                      <w:sz w:val="22"/>
                      <w:rtl/>
                    </w:rPr>
                  </w:pPr>
                  <w:r>
                    <w:rPr>
                      <w:rFonts w:hint="cs"/>
                      <w:sz w:val="22"/>
                      <w:rtl/>
                    </w:rPr>
                    <w:t>שינוי מועד בחירות</w:t>
                  </w:r>
                </w:p>
                <w:p w14:paraId="61438659" w14:textId="77777777" w:rsidR="000D295A" w:rsidRDefault="000D295A">
                  <w:pPr>
                    <w:pStyle w:val="a5"/>
                    <w:autoSpaceDE w:val="0"/>
                    <w:autoSpaceDN w:val="0"/>
                    <w:spacing w:line="160" w:lineRule="exact"/>
                    <w:rPr>
                      <w:rFonts w:hint="cs"/>
                      <w:sz w:val="22"/>
                      <w:rtl/>
                    </w:rPr>
                  </w:pPr>
                  <w:r>
                    <w:rPr>
                      <w:rFonts w:hint="cs"/>
                      <w:sz w:val="22"/>
                      <w:rtl/>
                    </w:rPr>
                    <w:t>(תיקון מס' 1) תשע"ד-2014</w:t>
                  </w:r>
                </w:p>
              </w:txbxContent>
            </v:textbox>
            <w10:anchorlock/>
          </v:shape>
        </w:pict>
      </w:r>
      <w:r>
        <w:rPr>
          <w:rStyle w:val="default"/>
          <w:rFonts w:cs="Miriam"/>
          <w:sz w:val="32"/>
          <w:szCs w:val="32"/>
          <w:rtl/>
        </w:rPr>
        <w:t>43</w:t>
      </w:r>
      <w:r>
        <w:rPr>
          <w:rStyle w:val="default"/>
          <w:rFonts w:cs="FrankRuehl"/>
          <w:rtl/>
        </w:rPr>
        <w:t>.</w:t>
      </w:r>
      <w:r>
        <w:rPr>
          <w:rStyle w:val="default"/>
          <w:rFonts w:cs="FrankRuehl" w:hint="cs"/>
          <w:rtl/>
        </w:rPr>
        <w:tab/>
        <w:t>נ</w:t>
      </w:r>
      <w:r>
        <w:rPr>
          <w:rStyle w:val="default"/>
          <w:rFonts w:cs="FrankRuehl"/>
          <w:rtl/>
        </w:rPr>
        <w:t>ק</w:t>
      </w:r>
      <w:r>
        <w:rPr>
          <w:rStyle w:val="default"/>
          <w:rFonts w:cs="FrankRuehl" w:hint="cs"/>
          <w:rtl/>
        </w:rPr>
        <w:t xml:space="preserve">בע </w:t>
      </w:r>
      <w:r w:rsidR="000D295A">
        <w:rPr>
          <w:rStyle w:val="default"/>
          <w:rFonts w:cs="FrankRuehl" w:hint="cs"/>
          <w:rtl/>
        </w:rPr>
        <w:t>מועד בחירות לכנסת לפי סעיפים 11</w:t>
      </w:r>
      <w:r w:rsidR="003B3825">
        <w:rPr>
          <w:rStyle w:val="default"/>
          <w:rFonts w:cs="FrankRuehl" w:hint="cs"/>
          <w:rtl/>
        </w:rPr>
        <w:t xml:space="preserve"> </w:t>
      </w:r>
      <w:r>
        <w:rPr>
          <w:rStyle w:val="default"/>
          <w:rFonts w:cs="FrankRuehl" w:hint="cs"/>
          <w:rtl/>
        </w:rPr>
        <w:t>ו-29, רשאית הכנסת, בהחלטה שתתקבל ברוב חבריה, בתוך חמישה ימים מיום היווצרות העילה לקיום הבחירות, לקבוע כי בשל סמיכות מועד הבחירות ליום חג, מועד או זיכרון, יידחו הבחירות למועד שתקבע ושאינו מאוחר מ-100 ימים ממועד היווצרות העילה.</w:t>
      </w:r>
    </w:p>
    <w:p w14:paraId="37B14BF6" w14:textId="77777777" w:rsidR="00CE26B9" w:rsidRPr="00AF068E" w:rsidRDefault="00CE26B9" w:rsidP="00CE26B9">
      <w:pPr>
        <w:pStyle w:val="P00"/>
        <w:spacing w:before="0"/>
        <w:ind w:left="0" w:right="1134"/>
        <w:rPr>
          <w:rStyle w:val="default"/>
          <w:rFonts w:cs="FrankRuehl" w:hint="cs"/>
          <w:vanish/>
          <w:color w:val="FF0000"/>
          <w:szCs w:val="20"/>
          <w:shd w:val="clear" w:color="auto" w:fill="FFFF99"/>
          <w:rtl/>
        </w:rPr>
      </w:pPr>
      <w:bookmarkStart w:id="66" w:name="Rov52"/>
      <w:r w:rsidRPr="00AF068E">
        <w:rPr>
          <w:rStyle w:val="default"/>
          <w:rFonts w:cs="FrankRuehl" w:hint="cs"/>
          <w:vanish/>
          <w:color w:val="FF0000"/>
          <w:szCs w:val="20"/>
          <w:shd w:val="clear" w:color="auto" w:fill="FFFF99"/>
          <w:rtl/>
        </w:rPr>
        <w:t>מיום 17.3.2015</w:t>
      </w:r>
    </w:p>
    <w:p w14:paraId="27BBE9D8" w14:textId="77777777" w:rsidR="00CE26B9" w:rsidRPr="00AF068E" w:rsidRDefault="00CE26B9" w:rsidP="00CE26B9">
      <w:pPr>
        <w:pStyle w:val="P00"/>
        <w:spacing w:before="0"/>
        <w:ind w:left="0" w:right="1134"/>
        <w:rPr>
          <w:rStyle w:val="default"/>
          <w:rFonts w:cs="FrankRuehl" w:hint="cs"/>
          <w:vanish/>
          <w:szCs w:val="20"/>
          <w:shd w:val="clear" w:color="auto" w:fill="FFFF99"/>
          <w:rtl/>
        </w:rPr>
      </w:pPr>
      <w:r w:rsidRPr="00AF068E">
        <w:rPr>
          <w:rStyle w:val="default"/>
          <w:rFonts w:cs="FrankRuehl" w:hint="cs"/>
          <w:b/>
          <w:bCs/>
          <w:vanish/>
          <w:szCs w:val="20"/>
          <w:shd w:val="clear" w:color="auto" w:fill="FFFF99"/>
          <w:rtl/>
        </w:rPr>
        <w:t>תיקון מס' 1</w:t>
      </w:r>
    </w:p>
    <w:p w14:paraId="6F06D643" w14:textId="77777777" w:rsidR="00CE26B9" w:rsidRPr="00AF068E" w:rsidRDefault="00CE26B9" w:rsidP="00CE26B9">
      <w:pPr>
        <w:pStyle w:val="P00"/>
        <w:spacing w:before="0"/>
        <w:ind w:left="0" w:right="1134"/>
        <w:rPr>
          <w:rStyle w:val="default"/>
          <w:rFonts w:cs="FrankRuehl" w:hint="cs"/>
          <w:vanish/>
          <w:szCs w:val="20"/>
          <w:shd w:val="clear" w:color="auto" w:fill="FFFF99"/>
          <w:rtl/>
        </w:rPr>
      </w:pPr>
      <w:hyperlink r:id="rId74" w:history="1">
        <w:r w:rsidRPr="00AF068E">
          <w:rPr>
            <w:rStyle w:val="Hyperlink"/>
            <w:rFonts w:hint="cs"/>
            <w:vanish/>
            <w:szCs w:val="20"/>
            <w:shd w:val="clear" w:color="auto" w:fill="FFFF99"/>
            <w:rtl/>
          </w:rPr>
          <w:t>ס"ח תשע"ד מס' 2440</w:t>
        </w:r>
      </w:hyperlink>
      <w:r w:rsidRPr="00AF068E">
        <w:rPr>
          <w:rStyle w:val="default"/>
          <w:rFonts w:cs="FrankRuehl" w:hint="cs"/>
          <w:vanish/>
          <w:szCs w:val="20"/>
          <w:shd w:val="clear" w:color="auto" w:fill="FFFF99"/>
          <w:rtl/>
        </w:rPr>
        <w:t xml:space="preserve"> מיום 19.3.2014 עמ' 346 (</w:t>
      </w:r>
      <w:hyperlink r:id="rId75" w:history="1">
        <w:r w:rsidRPr="00AF068E">
          <w:rPr>
            <w:rStyle w:val="Hyperlink"/>
            <w:rFonts w:hint="cs"/>
            <w:vanish/>
            <w:szCs w:val="20"/>
            <w:shd w:val="clear" w:color="auto" w:fill="FFFF99"/>
            <w:rtl/>
          </w:rPr>
          <w:t>ה"ח 512</w:t>
        </w:r>
      </w:hyperlink>
      <w:r w:rsidRPr="00AF068E">
        <w:rPr>
          <w:rStyle w:val="default"/>
          <w:rFonts w:cs="FrankRuehl" w:hint="cs"/>
          <w:vanish/>
          <w:szCs w:val="20"/>
          <w:shd w:val="clear" w:color="auto" w:fill="FFFF99"/>
          <w:rtl/>
        </w:rPr>
        <w:t>)</w:t>
      </w:r>
    </w:p>
    <w:p w14:paraId="7456BD86" w14:textId="77777777" w:rsidR="00CE26B9" w:rsidRPr="00A33FE4" w:rsidRDefault="00CE26B9" w:rsidP="00CE26B9">
      <w:pPr>
        <w:pStyle w:val="P00"/>
        <w:ind w:left="0" w:right="1134"/>
        <w:rPr>
          <w:rStyle w:val="default"/>
          <w:rFonts w:cs="FrankRuehl" w:hint="cs"/>
          <w:sz w:val="2"/>
          <w:szCs w:val="2"/>
          <w:rtl/>
        </w:rPr>
      </w:pPr>
      <w:r w:rsidRPr="00AF068E">
        <w:rPr>
          <w:rStyle w:val="default"/>
          <w:rFonts w:cs="FrankRuehl"/>
          <w:vanish/>
          <w:sz w:val="22"/>
          <w:szCs w:val="22"/>
          <w:shd w:val="clear" w:color="auto" w:fill="FFFF99"/>
          <w:rtl/>
        </w:rPr>
        <w:t>43.</w:t>
      </w:r>
      <w:r w:rsidRPr="00AF068E">
        <w:rPr>
          <w:rStyle w:val="default"/>
          <w:rFonts w:cs="FrankRuehl" w:hint="cs"/>
          <w:vanish/>
          <w:sz w:val="22"/>
          <w:szCs w:val="22"/>
          <w:shd w:val="clear" w:color="auto" w:fill="FFFF99"/>
          <w:rtl/>
        </w:rPr>
        <w:tab/>
        <w:t>נ</w:t>
      </w:r>
      <w:r w:rsidRPr="00AF068E">
        <w:rPr>
          <w:rStyle w:val="default"/>
          <w:rFonts w:cs="FrankRuehl"/>
          <w:vanish/>
          <w:sz w:val="22"/>
          <w:szCs w:val="22"/>
          <w:shd w:val="clear" w:color="auto" w:fill="FFFF99"/>
          <w:rtl/>
        </w:rPr>
        <w:t>ק</w:t>
      </w:r>
      <w:r w:rsidRPr="00AF068E">
        <w:rPr>
          <w:rStyle w:val="default"/>
          <w:rFonts w:cs="FrankRuehl" w:hint="cs"/>
          <w:vanish/>
          <w:sz w:val="22"/>
          <w:szCs w:val="22"/>
          <w:shd w:val="clear" w:color="auto" w:fill="FFFF99"/>
          <w:rtl/>
        </w:rPr>
        <w:t xml:space="preserve">בע מועד בחירות לכנסת לפי </w:t>
      </w:r>
      <w:r w:rsidRPr="00AF068E">
        <w:rPr>
          <w:rStyle w:val="default"/>
          <w:rFonts w:cs="FrankRuehl" w:hint="cs"/>
          <w:strike/>
          <w:vanish/>
          <w:sz w:val="22"/>
          <w:szCs w:val="22"/>
          <w:shd w:val="clear" w:color="auto" w:fill="FFFF99"/>
          <w:rtl/>
        </w:rPr>
        <w:t>סעיפים 11, 28 ו-29</w:t>
      </w:r>
      <w:r w:rsidRPr="00AF068E">
        <w:rPr>
          <w:rStyle w:val="default"/>
          <w:rFonts w:cs="FrankRuehl" w:hint="cs"/>
          <w:vanish/>
          <w:sz w:val="22"/>
          <w:szCs w:val="22"/>
          <w:shd w:val="clear" w:color="auto" w:fill="FFFF99"/>
          <w:rtl/>
        </w:rPr>
        <w:t xml:space="preserve"> </w:t>
      </w:r>
      <w:r w:rsidRPr="00AF068E">
        <w:rPr>
          <w:rStyle w:val="default"/>
          <w:rFonts w:cs="FrankRuehl" w:hint="cs"/>
          <w:vanish/>
          <w:sz w:val="22"/>
          <w:szCs w:val="22"/>
          <w:u w:val="single"/>
          <w:shd w:val="clear" w:color="auto" w:fill="FFFF99"/>
          <w:rtl/>
        </w:rPr>
        <w:t>סעיפים 11 ו-29</w:t>
      </w:r>
      <w:r w:rsidRPr="00AF068E">
        <w:rPr>
          <w:rStyle w:val="default"/>
          <w:rFonts w:cs="FrankRuehl" w:hint="cs"/>
          <w:vanish/>
          <w:sz w:val="22"/>
          <w:szCs w:val="22"/>
          <w:shd w:val="clear" w:color="auto" w:fill="FFFF99"/>
          <w:rtl/>
        </w:rPr>
        <w:t>, רשאית הכנסת, בהחלטה שתתקבל ברוב חבריה, בתוך חמישה ימים מיום היווצרות העילה לקיום הבחירות, לקבוע כי בשל סמיכות מועד הבחירות ליום חג, מועד או זיכרון, יידחו הבחירות למועד שתקבע ושאינו מאוחר מ-100 ימים ממועד היווצרות העילה.</w:t>
      </w:r>
      <w:bookmarkEnd w:id="66"/>
    </w:p>
    <w:p w14:paraId="3EB1C12E" w14:textId="77777777" w:rsidR="00CE26B9" w:rsidRDefault="00CE26B9" w:rsidP="00CE26B9">
      <w:pPr>
        <w:pStyle w:val="P00"/>
        <w:spacing w:before="72"/>
        <w:ind w:left="0" w:right="1134"/>
        <w:rPr>
          <w:rStyle w:val="default"/>
          <w:rFonts w:cs="FrankRuehl"/>
          <w:rtl/>
        </w:rPr>
      </w:pPr>
      <w:bookmarkStart w:id="67" w:name="Seif51"/>
      <w:bookmarkEnd w:id="67"/>
      <w:r>
        <w:rPr>
          <w:rFonts w:cs="Miriam"/>
          <w:szCs w:val="32"/>
          <w:rtl/>
          <w:lang w:val="he-IL"/>
        </w:rPr>
        <w:pict w14:anchorId="75B39216">
          <v:shape id="_x0000_s2147" type="#_x0000_t202" style="position:absolute;left:0;text-align:left;margin-left:470.35pt;margin-top:7.1pt;width:70.7pt;height:58.2pt;z-index:251680768" filled="f" stroked="f">
            <v:textbox style="mso-next-textbox:#_x0000_s2147" inset="1mm,0,1mm,0">
              <w:txbxContent>
                <w:p w14:paraId="0BD6A210" w14:textId="77777777" w:rsidR="00CE26B9" w:rsidRDefault="00CE26B9" w:rsidP="00CE26B9">
                  <w:pPr>
                    <w:pStyle w:val="a5"/>
                    <w:autoSpaceDE w:val="0"/>
                    <w:autoSpaceDN w:val="0"/>
                    <w:spacing w:line="160" w:lineRule="exact"/>
                    <w:rPr>
                      <w:rFonts w:hint="cs"/>
                      <w:sz w:val="22"/>
                      <w:rtl/>
                    </w:rPr>
                  </w:pPr>
                  <w:r>
                    <w:rPr>
                      <w:rFonts w:hint="cs"/>
                      <w:sz w:val="22"/>
                      <w:rtl/>
                    </w:rPr>
                    <w:t>חילופים בין ראש הממשלה לראש הממשלה החלופי שלא במועד החילופים</w:t>
                  </w:r>
                </w:p>
                <w:p w14:paraId="441400C7" w14:textId="77777777" w:rsidR="00CE26B9" w:rsidRDefault="00CE26B9" w:rsidP="00CE26B9">
                  <w:pPr>
                    <w:pStyle w:val="a5"/>
                    <w:autoSpaceDE w:val="0"/>
                    <w:autoSpaceDN w:val="0"/>
                    <w:spacing w:line="160" w:lineRule="exact"/>
                    <w:rPr>
                      <w:rFonts w:hint="cs"/>
                      <w:sz w:val="22"/>
                      <w:rtl/>
                    </w:rPr>
                  </w:pPr>
                  <w:r>
                    <w:rPr>
                      <w:rFonts w:hint="cs"/>
                      <w:sz w:val="22"/>
                      <w:rtl/>
                    </w:rPr>
                    <w:t>(תיקון מס' 8) תש"ף-2020</w:t>
                  </w:r>
                </w:p>
              </w:txbxContent>
            </v:textbox>
            <w10:anchorlock/>
          </v:shape>
        </w:pict>
      </w:r>
      <w:r>
        <w:rPr>
          <w:rStyle w:val="default"/>
          <w:rFonts w:cs="Miriam"/>
          <w:sz w:val="32"/>
          <w:szCs w:val="32"/>
          <w:rtl/>
        </w:rPr>
        <w:t>43</w:t>
      </w:r>
      <w:r>
        <w:rPr>
          <w:rStyle w:val="default"/>
          <w:rFonts w:cs="FrankRuehl" w:hint="cs"/>
          <w:rtl/>
        </w:rPr>
        <w:t>א</w:t>
      </w:r>
      <w:r>
        <w:rPr>
          <w:rStyle w:val="default"/>
          <w:rFonts w:cs="FrankRuehl"/>
          <w:rtl/>
        </w:rPr>
        <w:t>.</w:t>
      </w:r>
      <w:r>
        <w:rPr>
          <w:rStyle w:val="default"/>
          <w:rFonts w:cs="FrankRuehl" w:hint="cs"/>
          <w:rtl/>
        </w:rPr>
        <w:tab/>
        <w:t>(א)</w:t>
      </w:r>
      <w:r>
        <w:rPr>
          <w:rStyle w:val="default"/>
          <w:rFonts w:cs="FrankRuehl"/>
          <w:rtl/>
        </w:rPr>
        <w:tab/>
      </w:r>
      <w:r>
        <w:rPr>
          <w:rStyle w:val="default"/>
          <w:rFonts w:cs="FrankRuehl" w:hint="cs"/>
          <w:rtl/>
        </w:rPr>
        <w:t>חדל ראש הממשלה בממשלת חילופים לכהן בתפקידו בתקופה שעד מועד החילופים, יראו את הממשלה כאילו התפטרה, ויחולו לעניין כהונת הממשלה וראש הממשלה הוראות הרציפות בסעיף 30(ב); ואולם בכל אחד מהמקרים שלהלן, לא יראו את הממשלה כאילו התפטרה ויחול יתר הוראות סעיף זה:</w:t>
      </w:r>
    </w:p>
    <w:p w14:paraId="444CD328" w14:textId="77777777" w:rsidR="00CE26B9" w:rsidRDefault="00CE26B9" w:rsidP="001C34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כהונתו של ראש הממשלה נפסקה לפי סעיף 18(ד);</w:t>
      </w:r>
    </w:p>
    <w:p w14:paraId="524D9061" w14:textId="77777777" w:rsidR="00CE26B9" w:rsidRDefault="00CE26B9" w:rsidP="001C34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ראש הממשלה בחר מיוזמתו להתפטר מהממשלה, לפי סעיף 19;</w:t>
      </w:r>
    </w:p>
    <w:p w14:paraId="04A8B3D5" w14:textId="77777777" w:rsidR="00CE26B9" w:rsidRDefault="00CE26B9" w:rsidP="001C34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ראש הממשלה נפטר, כאמור בסעיף 20(א);</w:t>
      </w:r>
    </w:p>
    <w:p w14:paraId="570796A5" w14:textId="77777777" w:rsidR="00CE26B9" w:rsidRDefault="00CE26B9" w:rsidP="001C341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נבצר מראש הממשלה, דרך קבע, למלא את תפקידו, מסיבות בריאותיות בלבד, וחלפו 100 ימים שבהם מכהן ממלא מקום במקומו, לפי סעיף 20(ב);</w:t>
      </w:r>
    </w:p>
    <w:p w14:paraId="592B0E7B" w14:textId="77777777" w:rsidR="00CE26B9" w:rsidRDefault="00CE26B9" w:rsidP="001C341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ראש הממשלה בחר מיוזמתו להתפטר מהכנסת, לפי סעיף 21(א)</w:t>
      </w:r>
      <w:r w:rsidR="001C3410">
        <w:rPr>
          <w:rStyle w:val="default"/>
          <w:rFonts w:cs="FrankRuehl" w:hint="cs"/>
          <w:rtl/>
        </w:rPr>
        <w:t>.</w:t>
      </w:r>
    </w:p>
    <w:p w14:paraId="63D77D04" w14:textId="77777777" w:rsidR="001C3410" w:rsidRDefault="001C3410"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חדל ראש הממשלה בממשלת חילופים לכהן בתפקידו מאחת הסיבות המנויות בסעיף קטן (א) סיפה, בתקופה שעד מועד החילופים, יחולו הוראות סעיפים קטנים (ג) ו-(ד).</w:t>
      </w:r>
    </w:p>
    <w:p w14:paraId="5CE3F7B7" w14:textId="77777777" w:rsidR="001C3410" w:rsidRDefault="001E62CA" w:rsidP="001E62CA">
      <w:pPr>
        <w:pStyle w:val="P00"/>
        <w:spacing w:before="72"/>
        <w:ind w:left="0" w:right="1134"/>
        <w:rPr>
          <w:rStyle w:val="default"/>
          <w:rFonts w:cs="FrankRuehl"/>
          <w:rtl/>
        </w:rPr>
      </w:pPr>
      <w:r>
        <w:rPr>
          <w:rFonts w:hint="cs"/>
          <w:rtl/>
          <w:lang w:eastAsia="en-US"/>
        </w:rPr>
        <w:pict w14:anchorId="04F84E68">
          <v:shape id="_x0000_s2156" type="#_x0000_t202" style="position:absolute;left:0;text-align:left;margin-left:470.35pt;margin-top:7.1pt;width:1in;height:28.65pt;z-index:251688960" filled="f" stroked="f">
            <v:textbox style="mso-next-textbox:#_x0000_s2156" inset="1mm,0,1mm,0">
              <w:txbxContent>
                <w:p w14:paraId="03D4A84C" w14:textId="77777777" w:rsidR="001E62CA" w:rsidRDefault="001E62CA" w:rsidP="001E62CA">
                  <w:pPr>
                    <w:pStyle w:val="a5"/>
                    <w:autoSpaceDE w:val="0"/>
                    <w:autoSpaceDN w:val="0"/>
                    <w:spacing w:line="160" w:lineRule="exact"/>
                    <w:rPr>
                      <w:rFonts w:hint="cs"/>
                      <w:sz w:val="22"/>
                      <w:rtl/>
                    </w:rPr>
                  </w:pPr>
                  <w:r>
                    <w:rPr>
                      <w:rFonts w:hint="cs"/>
                      <w:sz w:val="22"/>
                      <w:rtl/>
                    </w:rPr>
                    <w:t>(תיקון מס' 8) תש"ף-2020 הוראת שעה</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r>
      <w:r w:rsidR="001C3410">
        <w:rPr>
          <w:rStyle w:val="default"/>
          <w:rFonts w:cs="FrankRuehl" w:hint="cs"/>
          <w:rtl/>
        </w:rPr>
        <w:t>ראש הממשלה החלופי יכהן במקומו כראש הממשלה לפרק הזמן שראש הממשלה החלופי אמור היה לכהן כראש ממשלה ממועד החילופים ועד תום תקופת כהונתה של הכנסת; הסתיימה תקופת כהונתו של ראש הממשלה החלופי כראש הממשלה כאמור, יחולו הוראות סעיף קטן (ד).</w:t>
      </w:r>
    </w:p>
    <w:p w14:paraId="30A30B96" w14:textId="77777777" w:rsidR="001C3410" w:rsidRDefault="001C3410" w:rsidP="001C341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חדל ראש הממשלה לכהן בתפקידו לפי סעיף קטן (א)(4) ומצבו הבריאותי מאפשר את חזרתו לתפקיד </w:t>
      </w:r>
      <w:r>
        <w:rPr>
          <w:rStyle w:val="default"/>
          <w:rFonts w:cs="FrankRuehl"/>
          <w:rtl/>
        </w:rPr>
        <w:t>–</w:t>
      </w:r>
      <w:r>
        <w:rPr>
          <w:rStyle w:val="default"/>
          <w:rFonts w:cs="FrankRuehl" w:hint="cs"/>
          <w:rtl/>
        </w:rPr>
        <w:t xml:space="preserve"> ישוב לכהן בתפקיד ראש הממשלה;</w:t>
      </w:r>
    </w:p>
    <w:p w14:paraId="7A0046BD" w14:textId="77777777" w:rsidR="001C3410" w:rsidRDefault="001C3410" w:rsidP="001C34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חדל ראש הממשלה לכהן בתפקידו לפי סעיף קטן (א)(1), (2), (3) או (5), או שחדל לכהן בתפקידו לפי סעיף קטן (א)(4) ומצבו הבריאותי לא מאפשר את חזרתו לתפקיד </w:t>
      </w:r>
      <w:r>
        <w:rPr>
          <w:rStyle w:val="default"/>
          <w:rFonts w:cs="FrankRuehl"/>
          <w:rtl/>
        </w:rPr>
        <w:t>–</w:t>
      </w:r>
      <w:r>
        <w:rPr>
          <w:rStyle w:val="default"/>
          <w:rFonts w:cs="FrankRuehl" w:hint="cs"/>
          <w:rtl/>
        </w:rPr>
        <w:t xml:space="preserve"> רשאית סיעתו לבחור חבר כנסת מאותה סיעה, והוא יבקש מהכנסת הבעת אמון לכהן במקומו של ראש הממשלה שכהונתו חדלה כאמור, והכול עד שבוע לפני סיום תקופת כהונתו של ראש הממשלה החלופי כראש הממשלה;</w:t>
      </w:r>
    </w:p>
    <w:p w14:paraId="77A6CB46" w14:textId="77777777" w:rsidR="001C3410" w:rsidRDefault="001C3410" w:rsidP="001C34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משהביעה הכנסת אמון בחבר הכנסת האמור בפסקה (2) או סמוך ככל האפשר לאחר מכן, יצהיר חבר הכנסת הצהרת אמונים כאמור בסעיף 13א(ו) או 14, לפי העניין, ויחל לכהן כראש הממשלה עם סיום תקופת הכהונה של מי שחדל לכהן כראש הממשלה;</w:t>
      </w:r>
    </w:p>
    <w:p w14:paraId="54D13E21" w14:textId="77777777" w:rsidR="001C3410" w:rsidRDefault="001C3410" w:rsidP="001C341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לא בחרה הסיעה חבר כנסת מאותה סיעה במקומו של ראש הממשלה שחדל לכהן כאמור בפסקה (2) עד שבוע לפני סיום תקופת כהונתו של ראש הממשלה או שבחרה הסיעה חבר כנסת כאמור אך הכנסת לא הביעה בו אמון עד לאותו מועד </w:t>
      </w:r>
      <w:r>
        <w:rPr>
          <w:rStyle w:val="default"/>
          <w:rFonts w:cs="FrankRuehl"/>
          <w:rtl/>
        </w:rPr>
        <w:t>–</w:t>
      </w:r>
      <w:r>
        <w:rPr>
          <w:rStyle w:val="default"/>
          <w:rFonts w:cs="FrankRuehl" w:hint="cs"/>
          <w:rtl/>
        </w:rPr>
        <w:t xml:space="preserve"> יראו את הממשלה כאילו התפטרה, ויחולו הוראות סעיף 30.</w:t>
      </w:r>
    </w:p>
    <w:p w14:paraId="7A496202" w14:textId="77777777" w:rsidR="001C3410" w:rsidRDefault="001C3410"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חדל ראש הממשלה בממשלת חילופים לכהן בתפקידו מכל סיבה שהיא לאחר מועד החילופים, יכהן ראש הממשלה החלופי בתפקיד במקומו.</w:t>
      </w:r>
    </w:p>
    <w:p w14:paraId="6C41E7C0" w14:textId="77777777" w:rsidR="00AF4030" w:rsidRDefault="00AF4030" w:rsidP="00AF403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חדל ראש הממשלה החלופי בממשלת חילופים לכהן בתפקידו עד מועד החילופים, רשאית סיעתו לבחור חבר כנסת מאותה סיעה, והוא יבקש מהכנסת הבעת אמון לכהן במקומו של ראש הממשלה החלופי שכהונתו חדלה כאמור; משהביעה הכנסת אמון בחבר הכנסת האמור או סמוך ככל האפשר לאחר מכן, יצהיר אותו חבר הכנסת בפני הכנסת הצהרת אמונים כאמור בסעיף 13א(ו), ויראו אותו כראש הממשלה החלופי, לכל דבר ועניין;</w:t>
      </w:r>
    </w:p>
    <w:p w14:paraId="3764A8DC" w14:textId="77777777" w:rsidR="00AF4030" w:rsidRDefault="00AF4030" w:rsidP="00AF4030">
      <w:pPr>
        <w:pStyle w:val="P00"/>
        <w:spacing w:before="72"/>
        <w:ind w:left="1021" w:right="1134"/>
        <w:rPr>
          <w:rStyle w:val="default"/>
          <w:rFonts w:cs="FrankRuehl"/>
          <w:rtl/>
        </w:rPr>
      </w:pPr>
      <w:r>
        <w:rPr>
          <w:rFonts w:hint="cs"/>
          <w:rtl/>
          <w:lang w:eastAsia="en-US"/>
        </w:rPr>
        <w:pict w14:anchorId="44E49B5C">
          <v:shape id="_x0000_s2163" type="#_x0000_t202" style="position:absolute;left:0;text-align:left;margin-left:470.35pt;margin-top:7.1pt;width:1in;height:28.65pt;z-index:251694080" filled="f" stroked="f">
            <v:textbox style="mso-next-textbox:#_x0000_s2163" inset="1mm,0,1mm,0">
              <w:txbxContent>
                <w:p w14:paraId="62D82288" w14:textId="77777777" w:rsidR="00AF4030" w:rsidRDefault="00AF4030" w:rsidP="00AF4030">
                  <w:pPr>
                    <w:pStyle w:val="a5"/>
                    <w:autoSpaceDE w:val="0"/>
                    <w:autoSpaceDN w:val="0"/>
                    <w:spacing w:line="160" w:lineRule="exact"/>
                    <w:rPr>
                      <w:rFonts w:hint="cs"/>
                      <w:sz w:val="22"/>
                      <w:rtl/>
                    </w:rPr>
                  </w:pPr>
                  <w:r>
                    <w:rPr>
                      <w:rFonts w:hint="cs"/>
                      <w:sz w:val="22"/>
                      <w:rtl/>
                    </w:rPr>
                    <w:t>(תיקון מס' 8) תש"ף-2020 הוראת שעה</w:t>
                  </w:r>
                </w:p>
              </w:txbxContent>
            </v:textbox>
          </v:shape>
        </w:pict>
      </w:r>
      <w:r>
        <w:rPr>
          <w:rStyle w:val="default"/>
          <w:rFonts w:cs="FrankRuehl" w:hint="cs"/>
          <w:rtl/>
        </w:rPr>
        <w:t>(2)</w:t>
      </w:r>
      <w:r>
        <w:rPr>
          <w:rStyle w:val="default"/>
          <w:rFonts w:cs="FrankRuehl" w:hint="cs"/>
          <w:rtl/>
        </w:rPr>
        <w:tab/>
        <w:t xml:space="preserve">בחרה סיעתו של ראש הממשלה החלופי בחבר כנסת מאותה סיעה לכהן במקום ראש הממשלה החלופי כאמור בפסקה (1), אך הכנסת לא הביעה בו אמון עד שבוע לפני סיום תקופת כהונתו של ראש הממשלה </w:t>
      </w:r>
      <w:r w:rsidRPr="00391C13">
        <w:rPr>
          <w:rStyle w:val="default"/>
          <w:rFonts w:cs="FrankRuehl" w:hint="cs"/>
          <w:rtl/>
        </w:rPr>
        <w:t>יראו את הממשלה כאילו התפטרה ויחולו הוראות סעיף 30.</w:t>
      </w:r>
    </w:p>
    <w:p w14:paraId="2BAEE05B" w14:textId="77777777" w:rsidR="00AF4030" w:rsidRPr="00AF068E" w:rsidRDefault="00AF4030" w:rsidP="00AF4030">
      <w:pPr>
        <w:pStyle w:val="P00"/>
        <w:spacing w:before="0"/>
        <w:ind w:left="0" w:right="1134"/>
        <w:rPr>
          <w:rStyle w:val="default"/>
          <w:rFonts w:ascii="FrankRuehl" w:hAnsi="FrankRuehl" w:cs="FrankRuehl"/>
          <w:vanish/>
          <w:color w:val="FF0000"/>
          <w:szCs w:val="20"/>
          <w:shd w:val="clear" w:color="auto" w:fill="FFFF99"/>
          <w:rtl/>
        </w:rPr>
      </w:pPr>
      <w:bookmarkStart w:id="68" w:name="Rov76"/>
      <w:r w:rsidRPr="00AF068E">
        <w:rPr>
          <w:rStyle w:val="default"/>
          <w:rFonts w:ascii="FrankRuehl" w:hAnsi="FrankRuehl" w:cs="FrankRuehl"/>
          <w:vanish/>
          <w:color w:val="FF0000"/>
          <w:szCs w:val="20"/>
          <w:shd w:val="clear" w:color="auto" w:fill="FFFF99"/>
          <w:rtl/>
        </w:rPr>
        <w:t>מיום 7.5.2020</w:t>
      </w:r>
    </w:p>
    <w:p w14:paraId="6EE1D421"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6893E45B"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hyperlink r:id="rId76"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6</w:t>
      </w:r>
      <w:r w:rsidRPr="00AF068E">
        <w:rPr>
          <w:rStyle w:val="default"/>
          <w:rFonts w:ascii="FrankRuehl" w:hAnsi="FrankRuehl" w:cs="FrankRuehl"/>
          <w:vanish/>
          <w:szCs w:val="20"/>
          <w:shd w:val="clear" w:color="auto" w:fill="FFFF99"/>
          <w:rtl/>
        </w:rPr>
        <w:t xml:space="preserve"> (</w:t>
      </w:r>
      <w:hyperlink r:id="rId77"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0CAC6655"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הוספת סעיף 43א</w:t>
      </w:r>
    </w:p>
    <w:p w14:paraId="4CDE743D" w14:textId="77777777" w:rsidR="00AF4030" w:rsidRPr="00AF068E" w:rsidRDefault="00AF4030" w:rsidP="00AF4030">
      <w:pPr>
        <w:pStyle w:val="P00"/>
        <w:spacing w:before="0"/>
        <w:ind w:left="0" w:right="1134"/>
        <w:rPr>
          <w:rStyle w:val="default"/>
          <w:rFonts w:cs="FrankRuehl"/>
          <w:vanish/>
          <w:sz w:val="16"/>
          <w:szCs w:val="22"/>
          <w:shd w:val="clear" w:color="auto" w:fill="FFFF99"/>
          <w:rtl/>
        </w:rPr>
      </w:pPr>
    </w:p>
    <w:p w14:paraId="0D1E2C31" w14:textId="77777777" w:rsidR="00AF4030" w:rsidRPr="00AF068E" w:rsidRDefault="00AF4030" w:rsidP="00AF4030">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בתקופת כהונתה של הכנסת ה-23</w:t>
      </w:r>
    </w:p>
    <w:p w14:paraId="59921A15"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r w:rsidRPr="00AF068E">
        <w:rPr>
          <w:rStyle w:val="default"/>
          <w:rFonts w:ascii="FrankRuehl" w:hAnsi="FrankRuehl" w:cs="FrankRuehl" w:hint="cs"/>
          <w:b/>
          <w:bCs/>
          <w:vanish/>
          <w:szCs w:val="20"/>
          <w:shd w:val="clear" w:color="auto" w:fill="FFFF99"/>
          <w:rtl/>
        </w:rPr>
        <w:t xml:space="preserve"> הוראת שעה</w:t>
      </w:r>
    </w:p>
    <w:p w14:paraId="54FF8001"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hyperlink r:id="rId78"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9</w:t>
      </w:r>
      <w:r w:rsidRPr="00AF068E">
        <w:rPr>
          <w:rStyle w:val="default"/>
          <w:rFonts w:ascii="FrankRuehl" w:hAnsi="FrankRuehl" w:cs="FrankRuehl"/>
          <w:vanish/>
          <w:szCs w:val="20"/>
          <w:shd w:val="clear" w:color="auto" w:fill="FFFF99"/>
          <w:rtl/>
        </w:rPr>
        <w:t xml:space="preserve"> (</w:t>
      </w:r>
      <w:hyperlink r:id="rId79"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68DE812D" w14:textId="77777777" w:rsidR="00AF4030" w:rsidRPr="00AF068E" w:rsidRDefault="00AF4030" w:rsidP="00AF4030">
      <w:pPr>
        <w:pStyle w:val="P00"/>
        <w:ind w:left="0" w:right="1134"/>
        <w:rPr>
          <w:rStyle w:val="default"/>
          <w:rFonts w:cs="FrankRuehl"/>
          <w:vanish/>
          <w:sz w:val="16"/>
          <w:szCs w:val="22"/>
          <w:shd w:val="clear" w:color="auto" w:fill="FFFF99"/>
          <w:rtl/>
        </w:rPr>
      </w:pP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(ג)</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 xml:space="preserve">ראש הממשלה החלופי יכהן במקומו כראש הממשלה לפרק הזמן שראש הממשלה החלופי אמור היה לכהן כראש ממשלה ממועד החילופים ועד תום תקופת כהונתה של הכנסת </w:t>
      </w:r>
      <w:r w:rsidRPr="00AF068E">
        <w:rPr>
          <w:rStyle w:val="default"/>
          <w:rFonts w:cs="FrankRuehl" w:hint="cs"/>
          <w:vanish/>
          <w:sz w:val="16"/>
          <w:szCs w:val="22"/>
          <w:u w:val="single"/>
          <w:shd w:val="clear" w:color="auto" w:fill="FFFF99"/>
          <w:rtl/>
        </w:rPr>
        <w:t>לפי סעיף 8א לחוק-יסוד: הכנסת</w:t>
      </w:r>
      <w:r w:rsidRPr="00AF068E">
        <w:rPr>
          <w:rStyle w:val="default"/>
          <w:rFonts w:cs="FrankRuehl" w:hint="cs"/>
          <w:vanish/>
          <w:sz w:val="16"/>
          <w:szCs w:val="22"/>
          <w:shd w:val="clear" w:color="auto" w:fill="FFFF99"/>
          <w:rtl/>
        </w:rPr>
        <w:t>; הסתיימה תקופת כהונתו של ראש הממשלה החלופי כראש הממשלה כאמור, יחולו הוראות סעיף קטן (ד).</w:t>
      </w:r>
    </w:p>
    <w:p w14:paraId="3B0E7AE2" w14:textId="77777777" w:rsidR="00AF4030" w:rsidRPr="00AF068E" w:rsidRDefault="00AF4030" w:rsidP="00AF4030">
      <w:pPr>
        <w:pStyle w:val="P00"/>
        <w:ind w:left="1021" w:right="1134" w:hanging="1021"/>
        <w:rPr>
          <w:rStyle w:val="default"/>
          <w:rFonts w:cs="FrankRuehl"/>
          <w:vanish/>
          <w:sz w:val="16"/>
          <w:szCs w:val="22"/>
          <w:shd w:val="clear" w:color="auto" w:fill="FFFF99"/>
          <w:rtl/>
        </w:rPr>
      </w:pP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(ו)</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(1)</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חדל ראש הממשלה החלופי בממשלת חילופים לכהן בתפקידו עד מועד החילופים, רשאית סיעתו לבחור חבר כנסת מאותה סיעה, והוא יבקש מהכנסת הבעת אמון לכהן במקומו של ראש הממשלה החלופי שכהונתו חדלה כאמור; משהביעה הכנסת אמון בחבר הכנסת האמור או סמוך ככל האפשר לאחר מכן, יצהיר אותו חבר הכנסת בפני הכנסת הצהרת אמונים כאמור בסעיף 13א(ו), ויראו אותו כראש הממשלה החלופי, לכל דבר ועניין;</w:t>
      </w:r>
    </w:p>
    <w:p w14:paraId="358CFA48" w14:textId="77777777" w:rsidR="00AF4030" w:rsidRPr="00AF068E" w:rsidRDefault="00AF4030" w:rsidP="00AF4030">
      <w:pPr>
        <w:pStyle w:val="P00"/>
        <w:spacing w:before="0"/>
        <w:ind w:left="1021" w:right="1134"/>
        <w:rPr>
          <w:rStyle w:val="default"/>
          <w:rFonts w:cs="FrankRuehl"/>
          <w:vanish/>
          <w:sz w:val="16"/>
          <w:szCs w:val="22"/>
          <w:u w:val="single"/>
          <w:shd w:val="clear" w:color="auto" w:fill="FFFF99"/>
          <w:rtl/>
        </w:rPr>
      </w:pPr>
      <w:r w:rsidRPr="00AF068E">
        <w:rPr>
          <w:rStyle w:val="default"/>
          <w:rFonts w:cs="FrankRuehl" w:hint="cs"/>
          <w:vanish/>
          <w:sz w:val="16"/>
          <w:szCs w:val="22"/>
          <w:shd w:val="clear" w:color="auto" w:fill="FFFF99"/>
          <w:rtl/>
        </w:rPr>
        <w:t>(2)</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 xml:space="preserve">בחרה סיעתו של ראש הממשלה החלופי בחבר כנסת מאותה סיעה לכהן במקום ראש הממשלה החלופי כאמור בפסקה (1), אך הכנסת לא הביעה בו אמון עד שבוע לפני סיום תקופת כהונתו של ראש הממשלה </w:t>
      </w:r>
      <w:r w:rsidRPr="00AF068E">
        <w:rPr>
          <w:rStyle w:val="default"/>
          <w:rFonts w:cs="FrankRuehl" w:hint="cs"/>
          <w:strike/>
          <w:vanish/>
          <w:sz w:val="16"/>
          <w:szCs w:val="22"/>
          <w:shd w:val="clear" w:color="auto" w:fill="FFFF99"/>
          <w:rtl/>
        </w:rPr>
        <w:t>יראו את הממשלה כאילו התפטרה ויחולו הוראות סעיף 30.</w:t>
      </w:r>
      <w:r w:rsidRPr="00AF068E">
        <w:rPr>
          <w:rStyle w:val="default"/>
          <w:rFonts w:cs="FrankRuehl" w:hint="cs"/>
          <w:vanish/>
          <w:sz w:val="16"/>
          <w:szCs w:val="22"/>
          <w:u w:val="single"/>
          <w:shd w:val="clear" w:color="auto" w:fill="FFFF99"/>
          <w:rtl/>
        </w:rPr>
        <w:t>:</w:t>
      </w:r>
    </w:p>
    <w:p w14:paraId="7C6A6F40" w14:textId="77777777" w:rsidR="00AF4030" w:rsidRPr="00AF068E" w:rsidRDefault="00AF4030" w:rsidP="00AF4030">
      <w:pPr>
        <w:pStyle w:val="P00"/>
        <w:spacing w:before="0"/>
        <w:ind w:left="1474" w:right="1134"/>
        <w:rPr>
          <w:rStyle w:val="default"/>
          <w:rFonts w:cs="FrankRuehl"/>
          <w:vanish/>
          <w:sz w:val="16"/>
          <w:szCs w:val="22"/>
          <w:u w:val="single"/>
          <w:shd w:val="clear" w:color="auto" w:fill="FFFF99"/>
          <w:rtl/>
        </w:rPr>
      </w:pPr>
      <w:r w:rsidRPr="00AF068E">
        <w:rPr>
          <w:rStyle w:val="default"/>
          <w:rFonts w:cs="FrankRuehl" w:hint="cs"/>
          <w:vanish/>
          <w:sz w:val="16"/>
          <w:szCs w:val="22"/>
          <w:u w:val="single"/>
          <w:shd w:val="clear" w:color="auto" w:fill="FFFF99"/>
          <w:rtl/>
        </w:rPr>
        <w:t>(א)</w:t>
      </w:r>
      <w:r w:rsidRPr="00AF068E">
        <w:rPr>
          <w:rStyle w:val="default"/>
          <w:rFonts w:cs="FrankRuehl"/>
          <w:vanish/>
          <w:sz w:val="16"/>
          <w:szCs w:val="22"/>
          <w:u w:val="single"/>
          <w:shd w:val="clear" w:color="auto" w:fill="FFFF99"/>
          <w:rtl/>
        </w:rPr>
        <w:tab/>
      </w:r>
      <w:r w:rsidRPr="00AF068E">
        <w:rPr>
          <w:rStyle w:val="default"/>
          <w:rFonts w:cs="FrankRuehl" w:hint="cs"/>
          <w:vanish/>
          <w:sz w:val="16"/>
          <w:szCs w:val="22"/>
          <w:u w:val="single"/>
          <w:shd w:val="clear" w:color="auto" w:fill="FFFF99"/>
          <w:rtl/>
        </w:rPr>
        <w:t xml:space="preserve">אם עשרה חברי הכנסת מהסיעות שהשרים שלהן היו בעלי זיקה לראש הממשלה החלופי במועד השבעת הממשלה לא הביעו בו אמון </w:t>
      </w:r>
      <w:r w:rsidRPr="00AF068E">
        <w:rPr>
          <w:rStyle w:val="default"/>
          <w:rFonts w:cs="FrankRuehl"/>
          <w:vanish/>
          <w:sz w:val="16"/>
          <w:szCs w:val="22"/>
          <w:u w:val="single"/>
          <w:shd w:val="clear" w:color="auto" w:fill="FFFF99"/>
          <w:rtl/>
        </w:rPr>
        <w:t>–</w:t>
      </w:r>
      <w:r w:rsidRPr="00AF068E">
        <w:rPr>
          <w:rStyle w:val="default"/>
          <w:rFonts w:cs="FrankRuehl" w:hint="cs"/>
          <w:vanish/>
          <w:sz w:val="16"/>
          <w:szCs w:val="22"/>
          <w:u w:val="single"/>
          <w:shd w:val="clear" w:color="auto" w:fill="FFFF99"/>
          <w:rtl/>
        </w:rPr>
        <w:t xml:space="preserve"> ימשיך ראש הממשלה בכהונתו אף לאחר מועד החילופים;</w:t>
      </w:r>
    </w:p>
    <w:p w14:paraId="1A3AD4F3" w14:textId="77777777" w:rsidR="00AF4030" w:rsidRPr="00AF068E" w:rsidRDefault="00AF4030" w:rsidP="00AF4030">
      <w:pPr>
        <w:pStyle w:val="P00"/>
        <w:spacing w:before="0"/>
        <w:ind w:left="1474" w:right="1134"/>
        <w:rPr>
          <w:rStyle w:val="default"/>
          <w:rFonts w:cs="FrankRuehl"/>
          <w:vanish/>
          <w:sz w:val="16"/>
          <w:szCs w:val="22"/>
          <w:u w:val="single"/>
          <w:shd w:val="clear" w:color="auto" w:fill="FFFF99"/>
          <w:rtl/>
        </w:rPr>
      </w:pPr>
      <w:r w:rsidRPr="00AF068E">
        <w:rPr>
          <w:rStyle w:val="default"/>
          <w:rFonts w:cs="FrankRuehl" w:hint="cs"/>
          <w:vanish/>
          <w:sz w:val="16"/>
          <w:szCs w:val="22"/>
          <w:u w:val="single"/>
          <w:shd w:val="clear" w:color="auto" w:fill="FFFF99"/>
          <w:rtl/>
        </w:rPr>
        <w:t>(ב)</w:t>
      </w:r>
      <w:r w:rsidRPr="00AF068E">
        <w:rPr>
          <w:rStyle w:val="default"/>
          <w:rFonts w:cs="FrankRuehl"/>
          <w:vanish/>
          <w:sz w:val="16"/>
          <w:szCs w:val="22"/>
          <w:u w:val="single"/>
          <w:shd w:val="clear" w:color="auto" w:fill="FFFF99"/>
          <w:rtl/>
        </w:rPr>
        <w:tab/>
      </w:r>
      <w:r w:rsidRPr="00AF068E">
        <w:rPr>
          <w:rStyle w:val="default"/>
          <w:rFonts w:cs="FrankRuehl" w:hint="cs"/>
          <w:vanish/>
          <w:sz w:val="16"/>
          <w:szCs w:val="22"/>
          <w:u w:val="single"/>
          <w:shd w:val="clear" w:color="auto" w:fill="FFFF99"/>
          <w:rtl/>
        </w:rPr>
        <w:t xml:space="preserve">אם עשרה חברי הכנסת מהסיעות שהשרים שלהן היו בעלי זיקה לראש הממשלה במועד השבעת הממשלה לא הביעו בו אמון </w:t>
      </w:r>
      <w:r w:rsidRPr="00AF068E">
        <w:rPr>
          <w:rStyle w:val="default"/>
          <w:rFonts w:cs="FrankRuehl"/>
          <w:vanish/>
          <w:sz w:val="16"/>
          <w:szCs w:val="22"/>
          <w:u w:val="single"/>
          <w:shd w:val="clear" w:color="auto" w:fill="FFFF99"/>
          <w:rtl/>
        </w:rPr>
        <w:t>–</w:t>
      </w:r>
      <w:r w:rsidRPr="00AF068E">
        <w:rPr>
          <w:rStyle w:val="default"/>
          <w:rFonts w:cs="FrankRuehl" w:hint="cs"/>
          <w:vanish/>
          <w:sz w:val="16"/>
          <w:szCs w:val="22"/>
          <w:u w:val="single"/>
          <w:shd w:val="clear" w:color="auto" w:fill="FFFF99"/>
          <w:rtl/>
        </w:rPr>
        <w:t xml:space="preserve"> יראו את הממשלה כאילו התפטרה ויחולו הוראות סעיף 30;</w:t>
      </w:r>
    </w:p>
    <w:p w14:paraId="5E083AED" w14:textId="77777777" w:rsidR="00AF4030" w:rsidRPr="00AF068E" w:rsidRDefault="00AF4030" w:rsidP="00AF4030">
      <w:pPr>
        <w:pStyle w:val="P00"/>
        <w:spacing w:before="0"/>
        <w:ind w:left="1474" w:right="1134"/>
        <w:rPr>
          <w:rStyle w:val="default"/>
          <w:rFonts w:cs="FrankRuehl"/>
          <w:vanish/>
          <w:sz w:val="16"/>
          <w:szCs w:val="22"/>
          <w:u w:val="single"/>
          <w:shd w:val="clear" w:color="auto" w:fill="FFFF99"/>
          <w:rtl/>
        </w:rPr>
      </w:pPr>
      <w:r w:rsidRPr="00AF068E">
        <w:rPr>
          <w:rStyle w:val="default"/>
          <w:rFonts w:cs="FrankRuehl" w:hint="cs"/>
          <w:vanish/>
          <w:sz w:val="16"/>
          <w:szCs w:val="22"/>
          <w:u w:val="single"/>
          <w:shd w:val="clear" w:color="auto" w:fill="FFFF99"/>
          <w:rtl/>
        </w:rPr>
        <w:t>(ג)</w:t>
      </w:r>
      <w:r w:rsidRPr="00AF068E">
        <w:rPr>
          <w:rStyle w:val="default"/>
          <w:rFonts w:cs="FrankRuehl"/>
          <w:vanish/>
          <w:sz w:val="16"/>
          <w:szCs w:val="22"/>
          <w:u w:val="single"/>
          <w:shd w:val="clear" w:color="auto" w:fill="FFFF99"/>
          <w:rtl/>
        </w:rPr>
        <w:tab/>
      </w:r>
      <w:r w:rsidRPr="00AF068E">
        <w:rPr>
          <w:rStyle w:val="default"/>
          <w:rFonts w:cs="FrankRuehl" w:hint="cs"/>
          <w:vanish/>
          <w:sz w:val="16"/>
          <w:szCs w:val="22"/>
          <w:u w:val="single"/>
          <w:shd w:val="clear" w:color="auto" w:fill="FFFF99"/>
          <w:rtl/>
        </w:rPr>
        <w:t xml:space="preserve">התקיימו הנסיבות האמורות בפסקאות משנה (א) ו-(ב) יחד </w:t>
      </w:r>
      <w:r w:rsidRPr="00AF068E">
        <w:rPr>
          <w:rStyle w:val="default"/>
          <w:rFonts w:cs="FrankRuehl"/>
          <w:vanish/>
          <w:sz w:val="16"/>
          <w:szCs w:val="22"/>
          <w:u w:val="single"/>
          <w:shd w:val="clear" w:color="auto" w:fill="FFFF99"/>
          <w:rtl/>
        </w:rPr>
        <w:t>–</w:t>
      </w:r>
      <w:r w:rsidRPr="00AF068E">
        <w:rPr>
          <w:rStyle w:val="default"/>
          <w:rFonts w:cs="FrankRuehl" w:hint="cs"/>
          <w:vanish/>
          <w:sz w:val="16"/>
          <w:szCs w:val="22"/>
          <w:u w:val="single"/>
          <w:shd w:val="clear" w:color="auto" w:fill="FFFF99"/>
          <w:rtl/>
        </w:rPr>
        <w:t xml:space="preserve"> יחולו הוראות פסקת משנה (א);</w:t>
      </w:r>
    </w:p>
    <w:p w14:paraId="7CC98F54" w14:textId="77777777" w:rsidR="00AF4030" w:rsidRPr="00F06305" w:rsidRDefault="00AF4030" w:rsidP="00AF4030">
      <w:pPr>
        <w:pStyle w:val="P00"/>
        <w:spacing w:before="0"/>
        <w:ind w:left="1474" w:right="1134"/>
        <w:rPr>
          <w:rStyle w:val="default"/>
          <w:rFonts w:cs="FrankRuehl"/>
          <w:sz w:val="2"/>
          <w:szCs w:val="2"/>
          <w:rtl/>
        </w:rPr>
      </w:pPr>
      <w:r w:rsidRPr="00AF068E">
        <w:rPr>
          <w:rStyle w:val="default"/>
          <w:rFonts w:cs="FrankRuehl" w:hint="cs"/>
          <w:vanish/>
          <w:sz w:val="16"/>
          <w:szCs w:val="22"/>
          <w:u w:val="single"/>
          <w:shd w:val="clear" w:color="auto" w:fill="FFFF99"/>
          <w:rtl/>
        </w:rPr>
        <w:t>(ד)</w:t>
      </w:r>
      <w:r w:rsidRPr="00AF068E">
        <w:rPr>
          <w:rStyle w:val="default"/>
          <w:rFonts w:cs="FrankRuehl"/>
          <w:vanish/>
          <w:sz w:val="16"/>
          <w:szCs w:val="22"/>
          <w:u w:val="single"/>
          <w:shd w:val="clear" w:color="auto" w:fill="FFFF99"/>
          <w:rtl/>
        </w:rPr>
        <w:tab/>
      </w:r>
      <w:r w:rsidRPr="00AF068E">
        <w:rPr>
          <w:rStyle w:val="default"/>
          <w:rFonts w:cs="FrankRuehl" w:hint="cs"/>
          <w:vanish/>
          <w:sz w:val="16"/>
          <w:szCs w:val="22"/>
          <w:u w:val="single"/>
          <w:shd w:val="clear" w:color="auto" w:fill="FFFF99"/>
          <w:rtl/>
        </w:rPr>
        <w:t xml:space="preserve">לעניין פסקה זו, "אי-הבעת אמון" </w:t>
      </w:r>
      <w:r w:rsidRPr="00AF068E">
        <w:rPr>
          <w:rStyle w:val="default"/>
          <w:rFonts w:cs="FrankRuehl"/>
          <w:vanish/>
          <w:sz w:val="16"/>
          <w:szCs w:val="22"/>
          <w:u w:val="single"/>
          <w:shd w:val="clear" w:color="auto" w:fill="FFFF99"/>
          <w:rtl/>
        </w:rPr>
        <w:t>–</w:t>
      </w:r>
      <w:r w:rsidRPr="00AF068E">
        <w:rPr>
          <w:rStyle w:val="default"/>
          <w:rFonts w:cs="FrankRuehl" w:hint="cs"/>
          <w:vanish/>
          <w:sz w:val="16"/>
          <w:szCs w:val="22"/>
          <w:u w:val="single"/>
          <w:shd w:val="clear" w:color="auto" w:fill="FFFF99"/>
          <w:rtl/>
        </w:rPr>
        <w:t xml:space="preserve"> לרבות אי-הצבעה או הצבעה שאינה הבעת אמון.</w:t>
      </w:r>
      <w:bookmarkEnd w:id="68"/>
    </w:p>
    <w:p w14:paraId="5B8C85AC" w14:textId="77777777" w:rsidR="00AF4030" w:rsidRDefault="00AF4030" w:rsidP="00AF4030">
      <w:pPr>
        <w:pStyle w:val="P00"/>
        <w:spacing w:before="72"/>
        <w:ind w:left="0" w:right="1134"/>
        <w:rPr>
          <w:rStyle w:val="default"/>
          <w:rFonts w:cs="FrankRuehl"/>
          <w:rtl/>
        </w:rPr>
      </w:pPr>
      <w:bookmarkStart w:id="69" w:name="Seif59"/>
      <w:bookmarkEnd w:id="69"/>
      <w:r>
        <w:rPr>
          <w:rFonts w:cs="Miriam"/>
          <w:szCs w:val="32"/>
          <w:rtl/>
          <w:lang w:val="he-IL"/>
        </w:rPr>
        <w:pict w14:anchorId="1128FF60">
          <v:shape id="_x0000_s2164" type="#_x0000_t202" style="position:absolute;left:0;text-align:left;margin-left:470.35pt;margin-top:7.1pt;width:70.7pt;height:68pt;z-index:251695104" filled="f" stroked="f">
            <v:textbox style="mso-next-textbox:#_x0000_s2164" inset="1mm,0,1mm,0">
              <w:txbxContent>
                <w:p w14:paraId="6F7B0646" w14:textId="77777777" w:rsidR="00AF4030" w:rsidRDefault="00AF4030" w:rsidP="00AF4030">
                  <w:pPr>
                    <w:pStyle w:val="a5"/>
                    <w:autoSpaceDE w:val="0"/>
                    <w:autoSpaceDN w:val="0"/>
                    <w:spacing w:line="160" w:lineRule="exact"/>
                    <w:rPr>
                      <w:sz w:val="22"/>
                      <w:rtl/>
                    </w:rPr>
                  </w:pPr>
                  <w:r>
                    <w:rPr>
                      <w:rFonts w:hint="cs"/>
                      <w:sz w:val="22"/>
                      <w:rtl/>
                    </w:rPr>
                    <w:t>חילופים בין ראש הממשלה לראש הממשלה החלופי בשל התפזרות הכנסת לפני גמר תקופת כהונתה</w:t>
                  </w:r>
                </w:p>
                <w:p w14:paraId="5DAC8EA2" w14:textId="77777777" w:rsidR="00AF4030" w:rsidRDefault="00AF4030" w:rsidP="00AF4030">
                  <w:pPr>
                    <w:pStyle w:val="a5"/>
                    <w:autoSpaceDE w:val="0"/>
                    <w:autoSpaceDN w:val="0"/>
                    <w:spacing w:line="160" w:lineRule="exact"/>
                    <w:rPr>
                      <w:rFonts w:hint="cs"/>
                      <w:sz w:val="22"/>
                      <w:rtl/>
                    </w:rPr>
                  </w:pPr>
                  <w:r>
                    <w:rPr>
                      <w:rFonts w:hint="cs"/>
                      <w:sz w:val="22"/>
                      <w:rtl/>
                    </w:rPr>
                    <w:t>(תיקון מס' 10) תשפ"א-2021</w:t>
                  </w:r>
                </w:p>
              </w:txbxContent>
            </v:textbox>
            <w10:anchorlock/>
          </v:shape>
        </w:pict>
      </w:r>
      <w:r>
        <w:rPr>
          <w:rStyle w:val="default"/>
          <w:rFonts w:cs="Miriam"/>
          <w:sz w:val="32"/>
          <w:szCs w:val="32"/>
          <w:rtl/>
        </w:rPr>
        <w:t>43</w:t>
      </w:r>
      <w:r>
        <w:rPr>
          <w:rStyle w:val="default"/>
          <w:rFonts w:cs="FrankRuehl" w:hint="cs"/>
          <w:rtl/>
        </w:rPr>
        <w:t>א1</w:t>
      </w:r>
      <w:r>
        <w:rPr>
          <w:rStyle w:val="default"/>
          <w:rFonts w:cs="FrankRuehl"/>
          <w:rtl/>
        </w:rPr>
        <w:t>.</w:t>
      </w:r>
      <w:r>
        <w:rPr>
          <w:rStyle w:val="default"/>
          <w:rFonts w:cs="FrankRuehl" w:hint="cs"/>
          <w:rtl/>
        </w:rPr>
        <w:tab/>
        <w:t>בלי לגרוע מהוראות סעיפים 13א ו-43א, חילופים בין ראש הממשלה וראש הממשלה החלופי ייערכו לפני מועד החילופים, בהתאם להוראות סעיף 13א(ז) ו-(ח), גם בכל אחד מהמועדים כמפורט להלן:</w:t>
      </w:r>
    </w:p>
    <w:p w14:paraId="38F0F093" w14:textId="77777777" w:rsidR="00AF4030" w:rsidRDefault="00AF4030" w:rsidP="00AF403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יום לאחר שהתקבל בכנסת בקריאה השלישית חוק על התפזרות הכנסת לפני גמר תקופת כהונתה, לפי סעיף 34 לחוק-יסוד: הכנסת, ובלבד שבקריאה השלישית הצביעו בעד החוק האמור שני חברי הכנסת לפחות שהיו מהסיעות ששריהן היו מזוהים כבעלי זיקה לראש הממשלה במועד השבעת ממשלת החילופים; לעניין זה, לא יובא במניין חברי הכנסת האמורים מי שהיה חבר הכנסת במועד השבעת ממשלת החילופים ולא הביע אמון בה;</w:t>
      </w:r>
    </w:p>
    <w:p w14:paraId="0E4A101F" w14:textId="77777777" w:rsidR="00AF4030" w:rsidRDefault="00AF4030" w:rsidP="00AF403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ביום הקובע כמשמעותו בסעיף 36א לחוק-יסוד: הכנסת, אם לא התקבל חוק התקציב עד היום שקדם לו.</w:t>
      </w:r>
    </w:p>
    <w:p w14:paraId="4A592B23" w14:textId="77777777" w:rsidR="00AF4030" w:rsidRPr="00AF068E" w:rsidRDefault="00AF4030" w:rsidP="00AF4030">
      <w:pPr>
        <w:pStyle w:val="P00"/>
        <w:spacing w:before="0"/>
        <w:ind w:left="0" w:right="1134"/>
        <w:rPr>
          <w:rStyle w:val="default"/>
          <w:rFonts w:ascii="FrankRuehl" w:hAnsi="FrankRuehl" w:cs="FrankRuehl"/>
          <w:vanish/>
          <w:color w:val="FF0000"/>
          <w:szCs w:val="20"/>
          <w:shd w:val="clear" w:color="auto" w:fill="FFFF99"/>
          <w:rtl/>
        </w:rPr>
      </w:pPr>
      <w:bookmarkStart w:id="70" w:name="Rov84"/>
      <w:r w:rsidRPr="00AF068E">
        <w:rPr>
          <w:rStyle w:val="default"/>
          <w:rFonts w:ascii="FrankRuehl" w:hAnsi="FrankRuehl" w:cs="FrankRuehl" w:hint="cs"/>
          <w:vanish/>
          <w:color w:val="FF0000"/>
          <w:szCs w:val="20"/>
          <w:shd w:val="clear" w:color="auto" w:fill="FFFF99"/>
          <w:rtl/>
        </w:rPr>
        <w:t>מיום 28.7.2021</w:t>
      </w:r>
    </w:p>
    <w:p w14:paraId="59D8A831"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תיקון מס' 10</w:t>
      </w:r>
    </w:p>
    <w:p w14:paraId="67B94EC4" w14:textId="77777777" w:rsidR="00AF4030" w:rsidRPr="00AF068E" w:rsidRDefault="00AF4030" w:rsidP="00AF4030">
      <w:pPr>
        <w:pStyle w:val="P00"/>
        <w:spacing w:before="0"/>
        <w:ind w:left="0" w:right="1134"/>
        <w:rPr>
          <w:rStyle w:val="default"/>
          <w:rFonts w:ascii="FrankRuehl" w:hAnsi="FrankRuehl" w:cs="FrankRuehl"/>
          <w:vanish/>
          <w:szCs w:val="20"/>
          <w:shd w:val="clear" w:color="auto" w:fill="FFFF99"/>
          <w:rtl/>
        </w:rPr>
      </w:pPr>
      <w:hyperlink r:id="rId80" w:history="1">
        <w:r w:rsidRPr="00AF068E">
          <w:rPr>
            <w:rStyle w:val="Hyperlink"/>
            <w:rFonts w:ascii="FrankRuehl" w:hAnsi="FrankRuehl" w:hint="cs"/>
            <w:vanish/>
            <w:szCs w:val="20"/>
            <w:shd w:val="clear" w:color="auto" w:fill="FFFF99"/>
            <w:rtl/>
          </w:rPr>
          <w:t>ס"ח תשפ"א מס' 2920</w:t>
        </w:r>
      </w:hyperlink>
      <w:r w:rsidRPr="00AF068E">
        <w:rPr>
          <w:rStyle w:val="default"/>
          <w:rFonts w:ascii="FrankRuehl" w:hAnsi="FrankRuehl" w:cs="FrankRuehl" w:hint="cs"/>
          <w:vanish/>
          <w:szCs w:val="20"/>
          <w:shd w:val="clear" w:color="auto" w:fill="FFFF99"/>
          <w:rtl/>
        </w:rPr>
        <w:t xml:space="preserve"> מיום 28.7.2021 עמ' 382 (</w:t>
      </w:r>
      <w:hyperlink r:id="rId81" w:history="1">
        <w:r w:rsidRPr="00AF068E">
          <w:rPr>
            <w:rStyle w:val="Hyperlink"/>
            <w:rFonts w:ascii="FrankRuehl" w:hAnsi="FrankRuehl" w:hint="cs"/>
            <w:vanish/>
            <w:szCs w:val="20"/>
            <w:shd w:val="clear" w:color="auto" w:fill="FFFF99"/>
            <w:rtl/>
          </w:rPr>
          <w:t>מס' 1410</w:t>
        </w:r>
      </w:hyperlink>
      <w:r w:rsidRPr="00AF068E">
        <w:rPr>
          <w:rStyle w:val="default"/>
          <w:rFonts w:ascii="FrankRuehl" w:hAnsi="FrankRuehl" w:cs="FrankRuehl" w:hint="cs"/>
          <w:vanish/>
          <w:szCs w:val="20"/>
          <w:shd w:val="clear" w:color="auto" w:fill="FFFF99"/>
          <w:rtl/>
        </w:rPr>
        <w:t>)</w:t>
      </w:r>
    </w:p>
    <w:p w14:paraId="4B0FB5C8" w14:textId="77777777" w:rsidR="00AF4030" w:rsidRPr="00C04F87" w:rsidRDefault="00AF4030" w:rsidP="00C04F87">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43א1</w:t>
      </w:r>
      <w:bookmarkEnd w:id="70"/>
    </w:p>
    <w:p w14:paraId="34BD87CF" w14:textId="77777777" w:rsidR="00CE26B9" w:rsidRDefault="00CE26B9" w:rsidP="00CE26B9">
      <w:pPr>
        <w:pStyle w:val="P00"/>
        <w:spacing w:before="72"/>
        <w:ind w:left="0" w:right="1134"/>
        <w:rPr>
          <w:rStyle w:val="default"/>
          <w:rFonts w:cs="FrankRuehl"/>
          <w:rtl/>
        </w:rPr>
      </w:pPr>
      <w:bookmarkStart w:id="71" w:name="Seif52"/>
      <w:bookmarkEnd w:id="71"/>
      <w:r>
        <w:rPr>
          <w:rFonts w:cs="Miriam"/>
          <w:szCs w:val="32"/>
          <w:rtl/>
          <w:lang w:val="he-IL"/>
        </w:rPr>
        <w:pict w14:anchorId="6CD9CF61">
          <v:shape id="_x0000_s2148" type="#_x0000_t202" style="position:absolute;left:0;text-align:left;margin-left:460.3pt;margin-top:7.1pt;width:80.75pt;height:46.05pt;z-index:251681792" filled="f" stroked="f">
            <v:textbox inset="1mm,0,1mm,0">
              <w:txbxContent>
                <w:p w14:paraId="6089D561" w14:textId="77777777" w:rsidR="00CE26B9" w:rsidRDefault="001C3410" w:rsidP="00CE26B9">
                  <w:pPr>
                    <w:pStyle w:val="a5"/>
                    <w:autoSpaceDE w:val="0"/>
                    <w:autoSpaceDN w:val="0"/>
                    <w:spacing w:line="160" w:lineRule="exact"/>
                    <w:rPr>
                      <w:rFonts w:hint="cs"/>
                      <w:sz w:val="22"/>
                      <w:rtl/>
                    </w:rPr>
                  </w:pPr>
                  <w:r>
                    <w:rPr>
                      <w:rFonts w:hint="cs"/>
                      <w:sz w:val="22"/>
                      <w:rtl/>
                    </w:rPr>
                    <w:t xml:space="preserve">ראש הממשלה החלופי </w:t>
                  </w:r>
                  <w:r>
                    <w:rPr>
                      <w:sz w:val="22"/>
                      <w:rtl/>
                    </w:rPr>
                    <w:t>–</w:t>
                  </w:r>
                  <w:r>
                    <w:rPr>
                      <w:rFonts w:hint="cs"/>
                      <w:sz w:val="22"/>
                      <w:rtl/>
                    </w:rPr>
                    <w:t xml:space="preserve"> ממלא מקום ראש הממשלה</w:t>
                  </w:r>
                </w:p>
                <w:p w14:paraId="22CBE74C" w14:textId="77777777" w:rsidR="00CE26B9" w:rsidRDefault="00CE26B9" w:rsidP="00CE26B9">
                  <w:pPr>
                    <w:pStyle w:val="a5"/>
                    <w:autoSpaceDE w:val="0"/>
                    <w:autoSpaceDN w:val="0"/>
                    <w:spacing w:line="160" w:lineRule="exact"/>
                    <w:rPr>
                      <w:rFonts w:hint="cs"/>
                      <w:sz w:val="22"/>
                      <w:rtl/>
                    </w:rPr>
                  </w:pPr>
                  <w:r>
                    <w:rPr>
                      <w:rFonts w:hint="cs"/>
                      <w:sz w:val="22"/>
                      <w:rtl/>
                    </w:rPr>
                    <w:t xml:space="preserve">(תיקון מס' 8) </w:t>
                  </w:r>
                  <w:r w:rsidR="001C3410">
                    <w:rPr>
                      <w:sz w:val="22"/>
                      <w:rtl/>
                    </w:rPr>
                    <w:br/>
                  </w:r>
                  <w:r>
                    <w:rPr>
                      <w:rFonts w:hint="cs"/>
                      <w:sz w:val="22"/>
                      <w:rtl/>
                    </w:rPr>
                    <w:t>תש"ף-2020</w:t>
                  </w:r>
                </w:p>
              </w:txbxContent>
            </v:textbox>
            <w10:anchorlock/>
          </v:shape>
        </w:pict>
      </w:r>
      <w:r>
        <w:rPr>
          <w:rStyle w:val="default"/>
          <w:rFonts w:cs="Miriam"/>
          <w:sz w:val="32"/>
          <w:szCs w:val="32"/>
          <w:rtl/>
        </w:rPr>
        <w:t>43</w:t>
      </w:r>
      <w:r>
        <w:rPr>
          <w:rStyle w:val="default"/>
          <w:rFonts w:cs="FrankRuehl" w:hint="cs"/>
          <w:rtl/>
        </w:rPr>
        <w:t>ב</w:t>
      </w:r>
      <w:r>
        <w:rPr>
          <w:rStyle w:val="default"/>
          <w:rFonts w:cs="FrankRuehl"/>
          <w:rtl/>
        </w:rPr>
        <w:t>.</w:t>
      </w:r>
      <w:r>
        <w:rPr>
          <w:rStyle w:val="default"/>
          <w:rFonts w:cs="FrankRuehl" w:hint="cs"/>
          <w:rtl/>
        </w:rPr>
        <w:tab/>
      </w:r>
      <w:r w:rsidR="001C3410">
        <w:rPr>
          <w:rStyle w:val="default"/>
          <w:rFonts w:cs="FrankRuehl" w:hint="cs"/>
          <w:rtl/>
        </w:rPr>
        <w:t>ראש הממשלה החלופי בממשלת חילופים יהיה ממלא מקום ראש הממשלה לפי סעיף 5(ד), ולא ימונה לראש הממשלה ממלא מקום אחר.</w:t>
      </w:r>
    </w:p>
    <w:p w14:paraId="660FD4FB" w14:textId="77777777" w:rsidR="00B70F12" w:rsidRPr="00AF068E" w:rsidRDefault="00B70F12" w:rsidP="00B70F12">
      <w:pPr>
        <w:pStyle w:val="P00"/>
        <w:spacing w:before="0"/>
        <w:ind w:left="0" w:right="1134"/>
        <w:rPr>
          <w:rStyle w:val="default"/>
          <w:rFonts w:ascii="FrankRuehl" w:hAnsi="FrankRuehl" w:cs="FrankRuehl"/>
          <w:vanish/>
          <w:color w:val="FF0000"/>
          <w:szCs w:val="20"/>
          <w:shd w:val="clear" w:color="auto" w:fill="FFFF99"/>
          <w:rtl/>
        </w:rPr>
      </w:pPr>
      <w:bookmarkStart w:id="72" w:name="Rov68"/>
      <w:r w:rsidRPr="00AF068E">
        <w:rPr>
          <w:rStyle w:val="default"/>
          <w:rFonts w:ascii="FrankRuehl" w:hAnsi="FrankRuehl" w:cs="FrankRuehl"/>
          <w:vanish/>
          <w:color w:val="FF0000"/>
          <w:szCs w:val="20"/>
          <w:shd w:val="clear" w:color="auto" w:fill="FFFF99"/>
          <w:rtl/>
        </w:rPr>
        <w:t>מיום 7.5.2020</w:t>
      </w:r>
    </w:p>
    <w:p w14:paraId="086A97A6" w14:textId="77777777" w:rsidR="00B70F12" w:rsidRPr="00AF068E" w:rsidRDefault="00B70F12" w:rsidP="00B70F12">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7C487572" w14:textId="77777777" w:rsidR="00B70F12" w:rsidRPr="00AF068E" w:rsidRDefault="00B70F12" w:rsidP="00B70F12">
      <w:pPr>
        <w:pStyle w:val="P00"/>
        <w:spacing w:before="0"/>
        <w:ind w:left="0" w:right="1134"/>
        <w:rPr>
          <w:rStyle w:val="default"/>
          <w:rFonts w:ascii="FrankRuehl" w:hAnsi="FrankRuehl" w:cs="FrankRuehl"/>
          <w:vanish/>
          <w:szCs w:val="20"/>
          <w:shd w:val="clear" w:color="auto" w:fill="FFFF99"/>
          <w:rtl/>
        </w:rPr>
      </w:pPr>
      <w:hyperlink r:id="rId82"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7</w:t>
      </w:r>
      <w:r w:rsidRPr="00AF068E">
        <w:rPr>
          <w:rStyle w:val="default"/>
          <w:rFonts w:ascii="FrankRuehl" w:hAnsi="FrankRuehl" w:cs="FrankRuehl"/>
          <w:vanish/>
          <w:szCs w:val="20"/>
          <w:shd w:val="clear" w:color="auto" w:fill="FFFF99"/>
          <w:rtl/>
        </w:rPr>
        <w:t xml:space="preserve"> (</w:t>
      </w:r>
      <w:hyperlink r:id="rId83"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02CE94D2" w14:textId="77777777" w:rsidR="00B70F12" w:rsidRPr="00B70F12" w:rsidRDefault="00B70F12" w:rsidP="00B70F12">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43ב</w:t>
      </w:r>
      <w:bookmarkEnd w:id="72"/>
    </w:p>
    <w:p w14:paraId="4A300040" w14:textId="77777777" w:rsidR="00B70F12" w:rsidRDefault="00B70F12" w:rsidP="00CE26B9">
      <w:pPr>
        <w:pStyle w:val="P00"/>
        <w:spacing w:before="72"/>
        <w:ind w:left="0" w:right="1134"/>
        <w:rPr>
          <w:rStyle w:val="default"/>
          <w:rFonts w:cs="FrankRuehl"/>
          <w:rtl/>
        </w:rPr>
      </w:pPr>
    </w:p>
    <w:p w14:paraId="2E86676D" w14:textId="77777777" w:rsidR="00CE26B9" w:rsidRDefault="00CE26B9" w:rsidP="00CE26B9">
      <w:pPr>
        <w:pStyle w:val="P00"/>
        <w:spacing w:before="72"/>
        <w:ind w:left="0" w:right="1134"/>
        <w:rPr>
          <w:rStyle w:val="default"/>
          <w:rFonts w:cs="FrankRuehl"/>
          <w:rtl/>
        </w:rPr>
      </w:pPr>
      <w:bookmarkStart w:id="73" w:name="Seif53"/>
      <w:bookmarkEnd w:id="73"/>
      <w:r>
        <w:rPr>
          <w:rFonts w:cs="Miriam"/>
          <w:szCs w:val="32"/>
          <w:rtl/>
          <w:lang w:val="he-IL"/>
        </w:rPr>
        <w:pict w14:anchorId="7AF59D58">
          <v:shape id="_x0000_s2149" type="#_x0000_t202" style="position:absolute;left:0;text-align:left;margin-left:470.35pt;margin-top:7.1pt;width:70.7pt;height:46.25pt;z-index:251682816" filled="f" stroked="f">
            <v:textbox style="mso-next-textbox:#_x0000_s2149" inset="1mm,0,1mm,0">
              <w:txbxContent>
                <w:p w14:paraId="3BC6AD30" w14:textId="77777777" w:rsidR="00CE26B9" w:rsidRDefault="00B70F12" w:rsidP="00CE26B9">
                  <w:pPr>
                    <w:pStyle w:val="a5"/>
                    <w:autoSpaceDE w:val="0"/>
                    <w:autoSpaceDN w:val="0"/>
                    <w:spacing w:line="160" w:lineRule="exact"/>
                    <w:rPr>
                      <w:rFonts w:hint="cs"/>
                      <w:sz w:val="22"/>
                      <w:rtl/>
                    </w:rPr>
                  </w:pPr>
                  <w:r>
                    <w:rPr>
                      <w:rFonts w:hint="cs"/>
                      <w:sz w:val="22"/>
                      <w:rtl/>
                    </w:rPr>
                    <w:t>העברה מכהונה של ראש הממשלה החלופי</w:t>
                  </w:r>
                </w:p>
                <w:p w14:paraId="4FEEEF4A" w14:textId="77777777" w:rsidR="00CE26B9" w:rsidRDefault="00CE26B9" w:rsidP="00CE26B9">
                  <w:pPr>
                    <w:pStyle w:val="a5"/>
                    <w:autoSpaceDE w:val="0"/>
                    <w:autoSpaceDN w:val="0"/>
                    <w:spacing w:line="160" w:lineRule="exact"/>
                    <w:rPr>
                      <w:rFonts w:hint="cs"/>
                      <w:sz w:val="22"/>
                      <w:rtl/>
                    </w:rPr>
                  </w:pPr>
                  <w:r>
                    <w:rPr>
                      <w:rFonts w:hint="cs"/>
                      <w:sz w:val="22"/>
                      <w:rtl/>
                    </w:rPr>
                    <w:t>(תיקון מס' 8) תש"ף-2020</w:t>
                  </w:r>
                </w:p>
              </w:txbxContent>
            </v:textbox>
            <w10:anchorlock/>
          </v:shape>
        </w:pict>
      </w:r>
      <w:r>
        <w:rPr>
          <w:rStyle w:val="default"/>
          <w:rFonts w:cs="Miriam"/>
          <w:sz w:val="32"/>
          <w:szCs w:val="32"/>
          <w:rtl/>
        </w:rPr>
        <w:t>43</w:t>
      </w:r>
      <w:r w:rsidR="00B70F12">
        <w:rPr>
          <w:rStyle w:val="default"/>
          <w:rFonts w:cs="FrankRuehl" w:hint="cs"/>
          <w:rtl/>
        </w:rPr>
        <w:t>ג</w:t>
      </w:r>
      <w:r>
        <w:rPr>
          <w:rStyle w:val="default"/>
          <w:rFonts w:cs="FrankRuehl"/>
          <w:rtl/>
        </w:rPr>
        <w:t>.</w:t>
      </w:r>
      <w:r>
        <w:rPr>
          <w:rStyle w:val="default"/>
          <w:rFonts w:cs="FrankRuehl" w:hint="cs"/>
          <w:rtl/>
        </w:rPr>
        <w:tab/>
      </w:r>
      <w:r w:rsidR="00B70F12">
        <w:rPr>
          <w:rStyle w:val="default"/>
          <w:rFonts w:cs="FrankRuehl" w:hint="cs"/>
          <w:rtl/>
        </w:rPr>
        <w:t>על אף האמור בסעיף 22(ב), ראש הממשלה בממשלת חילופים אינו רשאי להעביר את ראש הממשלה החלופי מכהונתו.</w:t>
      </w:r>
    </w:p>
    <w:p w14:paraId="753A98B6" w14:textId="77777777" w:rsidR="00B70F12" w:rsidRPr="00AF068E" w:rsidRDefault="00B70F12" w:rsidP="00B70F12">
      <w:pPr>
        <w:pStyle w:val="P00"/>
        <w:spacing w:before="0"/>
        <w:ind w:left="0" w:right="1134"/>
        <w:rPr>
          <w:rStyle w:val="default"/>
          <w:rFonts w:ascii="FrankRuehl" w:hAnsi="FrankRuehl" w:cs="FrankRuehl"/>
          <w:vanish/>
          <w:color w:val="FF0000"/>
          <w:szCs w:val="20"/>
          <w:shd w:val="clear" w:color="auto" w:fill="FFFF99"/>
          <w:rtl/>
        </w:rPr>
      </w:pPr>
      <w:bookmarkStart w:id="74" w:name="Rov69"/>
      <w:r w:rsidRPr="00AF068E">
        <w:rPr>
          <w:rStyle w:val="default"/>
          <w:rFonts w:ascii="FrankRuehl" w:hAnsi="FrankRuehl" w:cs="FrankRuehl"/>
          <w:vanish/>
          <w:color w:val="FF0000"/>
          <w:szCs w:val="20"/>
          <w:shd w:val="clear" w:color="auto" w:fill="FFFF99"/>
          <w:rtl/>
        </w:rPr>
        <w:t>מיום 7.5.2020</w:t>
      </w:r>
    </w:p>
    <w:p w14:paraId="64016F55" w14:textId="77777777" w:rsidR="00B70F12" w:rsidRPr="00AF068E" w:rsidRDefault="00B70F12" w:rsidP="00B70F12">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2618FB67" w14:textId="77777777" w:rsidR="00B70F12" w:rsidRPr="00AF068E" w:rsidRDefault="00B70F12" w:rsidP="00B70F12">
      <w:pPr>
        <w:pStyle w:val="P00"/>
        <w:spacing w:before="0"/>
        <w:ind w:left="0" w:right="1134"/>
        <w:rPr>
          <w:rStyle w:val="default"/>
          <w:rFonts w:ascii="FrankRuehl" w:hAnsi="FrankRuehl" w:cs="FrankRuehl"/>
          <w:vanish/>
          <w:szCs w:val="20"/>
          <w:shd w:val="clear" w:color="auto" w:fill="FFFF99"/>
          <w:rtl/>
        </w:rPr>
      </w:pPr>
      <w:hyperlink r:id="rId84"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7</w:t>
      </w:r>
      <w:r w:rsidRPr="00AF068E">
        <w:rPr>
          <w:rStyle w:val="default"/>
          <w:rFonts w:ascii="FrankRuehl" w:hAnsi="FrankRuehl" w:cs="FrankRuehl"/>
          <w:vanish/>
          <w:szCs w:val="20"/>
          <w:shd w:val="clear" w:color="auto" w:fill="FFFF99"/>
          <w:rtl/>
        </w:rPr>
        <w:t xml:space="preserve"> (</w:t>
      </w:r>
      <w:hyperlink r:id="rId85"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27716AFF" w14:textId="77777777" w:rsidR="00B70F12" w:rsidRPr="00B70F12" w:rsidRDefault="00B70F12" w:rsidP="00B70F12">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43ג</w:t>
      </w:r>
      <w:bookmarkEnd w:id="74"/>
    </w:p>
    <w:p w14:paraId="4522848A" w14:textId="77777777" w:rsidR="00B70F12" w:rsidRDefault="00B70F12" w:rsidP="00CE26B9">
      <w:pPr>
        <w:pStyle w:val="P00"/>
        <w:spacing w:before="72"/>
        <w:ind w:left="0" w:right="1134"/>
        <w:rPr>
          <w:rStyle w:val="default"/>
          <w:rFonts w:cs="FrankRuehl"/>
          <w:rtl/>
        </w:rPr>
      </w:pPr>
    </w:p>
    <w:p w14:paraId="58437C0C" w14:textId="77777777" w:rsidR="00CE26B9" w:rsidRDefault="00CE26B9" w:rsidP="00CE26B9">
      <w:pPr>
        <w:pStyle w:val="P00"/>
        <w:spacing w:before="72"/>
        <w:ind w:left="0" w:right="1134"/>
        <w:rPr>
          <w:rStyle w:val="default"/>
          <w:rFonts w:cs="FrankRuehl"/>
          <w:rtl/>
        </w:rPr>
      </w:pPr>
      <w:bookmarkStart w:id="75" w:name="Seif54"/>
      <w:bookmarkEnd w:id="75"/>
      <w:r>
        <w:rPr>
          <w:rFonts w:cs="Miriam"/>
          <w:szCs w:val="32"/>
          <w:rtl/>
          <w:lang w:val="he-IL"/>
        </w:rPr>
        <w:pict w14:anchorId="3BA22265">
          <v:shape id="_x0000_s2150" type="#_x0000_t202" style="position:absolute;left:0;text-align:left;margin-left:470.35pt;margin-top:7.1pt;width:70.7pt;height:35.05pt;z-index:251683840" filled="f" stroked="f">
            <v:textbox inset="1mm,0,1mm,0">
              <w:txbxContent>
                <w:p w14:paraId="7D56018B" w14:textId="77777777" w:rsidR="00CE26B9" w:rsidRDefault="00AE02B0" w:rsidP="00CE26B9">
                  <w:pPr>
                    <w:pStyle w:val="a5"/>
                    <w:autoSpaceDE w:val="0"/>
                    <w:autoSpaceDN w:val="0"/>
                    <w:spacing w:line="160" w:lineRule="exact"/>
                    <w:rPr>
                      <w:rFonts w:hint="cs"/>
                      <w:sz w:val="22"/>
                      <w:rtl/>
                    </w:rPr>
                  </w:pPr>
                  <w:r>
                    <w:rPr>
                      <w:rFonts w:hint="cs"/>
                      <w:sz w:val="22"/>
                      <w:rtl/>
                    </w:rPr>
                    <w:t>שרים בממשלת חילופים</w:t>
                  </w:r>
                </w:p>
                <w:p w14:paraId="678636CB" w14:textId="77777777" w:rsidR="00CE26B9" w:rsidRDefault="00CE26B9" w:rsidP="00CE26B9">
                  <w:pPr>
                    <w:pStyle w:val="a5"/>
                    <w:autoSpaceDE w:val="0"/>
                    <w:autoSpaceDN w:val="0"/>
                    <w:spacing w:line="160" w:lineRule="exact"/>
                    <w:rPr>
                      <w:rFonts w:hint="cs"/>
                      <w:sz w:val="22"/>
                      <w:rtl/>
                    </w:rPr>
                  </w:pPr>
                  <w:r>
                    <w:rPr>
                      <w:rFonts w:hint="cs"/>
                      <w:sz w:val="22"/>
                      <w:rtl/>
                    </w:rPr>
                    <w:t>(תיקון מס' 8) תש"ף-2020</w:t>
                  </w:r>
                </w:p>
              </w:txbxContent>
            </v:textbox>
            <w10:anchorlock/>
          </v:shape>
        </w:pict>
      </w:r>
      <w:r>
        <w:rPr>
          <w:rStyle w:val="default"/>
          <w:rFonts w:cs="Miriam"/>
          <w:sz w:val="32"/>
          <w:szCs w:val="32"/>
          <w:rtl/>
        </w:rPr>
        <w:t>43</w:t>
      </w:r>
      <w:r w:rsidR="00B70F12">
        <w:rPr>
          <w:rStyle w:val="default"/>
          <w:rFonts w:cs="FrankRuehl" w:hint="cs"/>
          <w:rtl/>
        </w:rPr>
        <w:t>ד</w:t>
      </w:r>
      <w:r>
        <w:rPr>
          <w:rStyle w:val="default"/>
          <w:rFonts w:cs="FrankRuehl"/>
          <w:rtl/>
        </w:rPr>
        <w:t>.</w:t>
      </w:r>
      <w:r>
        <w:rPr>
          <w:rStyle w:val="default"/>
          <w:rFonts w:cs="FrankRuehl" w:hint="cs"/>
          <w:rtl/>
        </w:rPr>
        <w:tab/>
      </w:r>
      <w:r w:rsidR="00AE02B0">
        <w:rPr>
          <w:rStyle w:val="default"/>
          <w:rFonts w:cs="FrankRuehl" w:hint="cs"/>
          <w:rtl/>
        </w:rPr>
        <w:t>(א)</w:t>
      </w:r>
      <w:r w:rsidR="00AE02B0">
        <w:rPr>
          <w:rStyle w:val="default"/>
          <w:rFonts w:cs="FrankRuehl"/>
          <w:rtl/>
        </w:rPr>
        <w:tab/>
      </w:r>
      <w:r w:rsidR="00AE02B0">
        <w:rPr>
          <w:rStyle w:val="default"/>
          <w:rFonts w:cs="FrankRuehl" w:hint="cs"/>
          <w:rtl/>
        </w:rPr>
        <w:t>על אף האמור בסעיף 22(ב), ראש הממשלה בממשלת חילופים אינו רשאי להעביר מכהונתו שר בעל זיקה לראש הממשלה החלופי, בלא הסכמת ראש הממשלה החלופי.</w:t>
      </w:r>
    </w:p>
    <w:p w14:paraId="2FFAB100" w14:textId="77777777" w:rsidR="00AE02B0" w:rsidRDefault="00AE02B0"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הממשלה החלופי בממשלת חילופים רשאי, לאחר שהודיע לממשלה על כוונתו לעשות כן, להעביר מכהונתו שר בעל זיקה אליו, ויחולו לעניין זה הוראות סעיף 22(ב), בשינויים המחויבים.</w:t>
      </w:r>
    </w:p>
    <w:p w14:paraId="3F652245" w14:textId="77777777" w:rsidR="00AE02B0" w:rsidRDefault="00AE02B0"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ממלא מקום של שר בממשלת חילופים לפי סעיף 24(א), יהיה שר בעל זיקה זהה לזו של השר שאת מקומו הוא ממלא.</w:t>
      </w:r>
    </w:p>
    <w:p w14:paraId="25E07FAB" w14:textId="77777777" w:rsidR="00AE02B0" w:rsidRDefault="00AE02B0"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24(ב), חדל שר בממשלת חילופים לכהן או שנבצר ממנו זמנית למלא את תפקידו, ימלא את התפקיד ראש הממשלה, ראש הממשלה החלופי או שר אחר שתקבע הממשלה לפי הצעת ראש הממשלה או ראש הממשלה החלופי, והכל בהתאם לזיקת השר האמור.</w:t>
      </w:r>
    </w:p>
    <w:p w14:paraId="308E8B5A" w14:textId="77777777" w:rsidR="00AE02B0" w:rsidRDefault="00AE02B0"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הוראות סעיף 24(ב) לא יחולו על ראש </w:t>
      </w:r>
      <w:r w:rsidR="000570CE">
        <w:rPr>
          <w:rStyle w:val="default"/>
          <w:rFonts w:cs="FrankRuehl" w:hint="cs"/>
          <w:rtl/>
        </w:rPr>
        <w:t>ממשלה חלופי שחדל לכהן או נבצר ממנו זמנית למלא את תפקידו.</w:t>
      </w:r>
    </w:p>
    <w:p w14:paraId="6784D96E" w14:textId="77777777" w:rsidR="000570CE" w:rsidRDefault="00036371" w:rsidP="00036371">
      <w:pPr>
        <w:pStyle w:val="P00"/>
        <w:spacing w:before="72"/>
        <w:ind w:left="0" w:right="1134"/>
        <w:rPr>
          <w:rStyle w:val="default"/>
          <w:rFonts w:cs="FrankRuehl"/>
          <w:rtl/>
        </w:rPr>
      </w:pPr>
      <w:r w:rsidRPr="008774CB">
        <w:rPr>
          <w:rStyle w:val="default"/>
          <w:rFonts w:cs="FrankRuehl" w:hint="cs"/>
          <w:rtl/>
        </w:rPr>
        <w:pict w14:anchorId="560E460C">
          <v:shape id="_x0000_s2172" type="#_x0000_t202" style="position:absolute;left:0;text-align:left;margin-left:470.35pt;margin-top:7.1pt;width:1in;height:17.75pt;z-index:251702272" filled="f" stroked="f">
            <v:textbox inset="1mm,0,1mm,0">
              <w:txbxContent>
                <w:p w14:paraId="0F26B9DB" w14:textId="77777777" w:rsidR="00036371" w:rsidRPr="00827D09" w:rsidRDefault="00036371" w:rsidP="00036371">
                  <w:pPr>
                    <w:pStyle w:val="a5"/>
                    <w:autoSpaceDE w:val="0"/>
                    <w:autoSpaceDN w:val="0"/>
                    <w:spacing w:line="160" w:lineRule="exact"/>
                    <w:rPr>
                      <w:rFonts w:hint="cs"/>
                      <w:sz w:val="22"/>
                      <w:rtl/>
                    </w:rPr>
                  </w:pPr>
                  <w:r>
                    <w:rPr>
                      <w:rFonts w:hint="cs"/>
                      <w:sz w:val="22"/>
                      <w:rtl/>
                    </w:rPr>
                    <w:t>(תיקון מס' 11) תשפ"ג-2022</w:t>
                  </w:r>
                </w:p>
              </w:txbxContent>
            </v:textbox>
          </v:shape>
        </w:pict>
      </w: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r>
      <w:r w:rsidR="000570CE">
        <w:rPr>
          <w:rStyle w:val="default"/>
          <w:rFonts w:cs="FrankRuehl" w:hint="cs"/>
          <w:rtl/>
        </w:rPr>
        <w:t xml:space="preserve">על אף האמור בסעיף 15, ממשלת חילופים רשאית לצרף שר נוסף לממשלה על פי הצעת ראש הממשלה או ראש הממשלה החלופי, והכול בכפוף להוראות סעיף 13א(ד); החליטה הממשלה לצרף שר כאמור תודיע על כך, על תפקידו </w:t>
      </w:r>
      <w:r w:rsidRPr="00036371">
        <w:rPr>
          <w:rStyle w:val="default"/>
          <w:rFonts w:cs="FrankRuehl" w:hint="cs"/>
          <w:rtl/>
        </w:rPr>
        <w:t xml:space="preserve">או על תחומי הפעילות שבאחריותו </w:t>
      </w:r>
      <w:r w:rsidR="000570CE">
        <w:rPr>
          <w:rStyle w:val="default"/>
          <w:rFonts w:cs="FrankRuehl" w:hint="cs"/>
          <w:rtl/>
        </w:rPr>
        <w:t>של השר הנוסף ועל זיקתו לראש הממשלה או לראש הממשלה החלופי לכנסת; עם אישור ההודעה על ידי הכנסת ייכנס השר הנוסף לכהונתו וסמוך ככל האפשר לאישור יצהיר את הצהרת האמונים.</w:t>
      </w:r>
    </w:p>
    <w:p w14:paraId="6E9633B7" w14:textId="77777777" w:rsidR="00F06305" w:rsidRDefault="00F06305" w:rsidP="00F06305">
      <w:pPr>
        <w:pStyle w:val="P00"/>
        <w:spacing w:before="72"/>
        <w:ind w:left="0" w:right="1134"/>
        <w:rPr>
          <w:rStyle w:val="default"/>
          <w:rFonts w:cs="FrankRuehl"/>
          <w:rtl/>
        </w:rPr>
      </w:pPr>
      <w:r>
        <w:rPr>
          <w:rFonts w:hint="cs"/>
          <w:rtl/>
          <w:lang w:eastAsia="en-US"/>
        </w:rPr>
        <w:pict w14:anchorId="7CA20D87">
          <v:shape id="_x0000_s2158" type="#_x0000_t202" style="position:absolute;left:0;text-align:left;margin-left:470.35pt;margin-top:7.1pt;width:1in;height:28.65pt;z-index:251689984" filled="f" stroked="f">
            <v:textbox style="mso-next-textbox:#_x0000_s2158" inset="1mm,0,1mm,0">
              <w:txbxContent>
                <w:p w14:paraId="40C76C21" w14:textId="77777777" w:rsidR="00F06305" w:rsidRDefault="00F06305" w:rsidP="00F06305">
                  <w:pPr>
                    <w:pStyle w:val="a5"/>
                    <w:autoSpaceDE w:val="0"/>
                    <w:autoSpaceDN w:val="0"/>
                    <w:spacing w:line="160" w:lineRule="exact"/>
                    <w:rPr>
                      <w:rFonts w:hint="cs"/>
                      <w:sz w:val="22"/>
                      <w:rtl/>
                    </w:rPr>
                  </w:pPr>
                  <w:r>
                    <w:rPr>
                      <w:rFonts w:hint="cs"/>
                      <w:sz w:val="22"/>
                      <w:rtl/>
                    </w:rPr>
                    <w:t>(תיקון מס' 8) תש"ף-2020 הוראת שעה</w:t>
                  </w:r>
                </w:p>
              </w:txbxContent>
            </v:textbox>
          </v:shape>
        </w:pict>
      </w:r>
      <w:r>
        <w:rPr>
          <w:rStyle w:val="default"/>
          <w:rFonts w:cs="FrankRuehl" w:hint="cs"/>
          <w:rtl/>
        </w:rPr>
        <w:tab/>
      </w:r>
      <w:r>
        <w:rPr>
          <w:rStyle w:val="default"/>
          <w:rFonts w:cs="FrankRuehl"/>
          <w:rtl/>
        </w:rPr>
        <w:t>(</w:t>
      </w:r>
      <w:r>
        <w:rPr>
          <w:rStyle w:val="default"/>
          <w:rFonts w:cs="FrankRuehl" w:hint="cs"/>
          <w:rtl/>
        </w:rPr>
        <w:t>ז)</w:t>
      </w:r>
      <w:r>
        <w:rPr>
          <w:rStyle w:val="default"/>
          <w:rFonts w:cs="FrankRuehl" w:hint="cs"/>
          <w:rtl/>
        </w:rPr>
        <w:tab/>
      </w:r>
      <w:r w:rsidR="00391C13">
        <w:rPr>
          <w:rStyle w:val="default"/>
          <w:rFonts w:cs="FrankRuehl" w:hint="cs"/>
          <w:rtl/>
        </w:rPr>
        <w:t>(פקע)</w:t>
      </w:r>
      <w:r w:rsidRPr="00F06305">
        <w:rPr>
          <w:rStyle w:val="default"/>
          <w:rFonts w:cs="FrankRuehl" w:hint="cs"/>
          <w:rtl/>
        </w:rPr>
        <w:t>.</w:t>
      </w:r>
    </w:p>
    <w:p w14:paraId="134ADCC2" w14:textId="77777777" w:rsidR="00C04F87" w:rsidRPr="00AF068E" w:rsidRDefault="00C04F87" w:rsidP="00C04F87">
      <w:pPr>
        <w:pStyle w:val="P00"/>
        <w:spacing w:before="0"/>
        <w:ind w:left="0" w:right="1134"/>
        <w:rPr>
          <w:rStyle w:val="default"/>
          <w:rFonts w:ascii="FrankRuehl" w:hAnsi="FrankRuehl" w:cs="FrankRuehl"/>
          <w:vanish/>
          <w:color w:val="FF0000"/>
          <w:szCs w:val="20"/>
          <w:shd w:val="clear" w:color="auto" w:fill="FFFF99"/>
          <w:rtl/>
        </w:rPr>
      </w:pPr>
      <w:bookmarkStart w:id="76" w:name="Rov70"/>
      <w:r w:rsidRPr="00AF068E">
        <w:rPr>
          <w:rStyle w:val="default"/>
          <w:rFonts w:ascii="FrankRuehl" w:hAnsi="FrankRuehl" w:cs="FrankRuehl"/>
          <w:vanish/>
          <w:color w:val="FF0000"/>
          <w:szCs w:val="20"/>
          <w:shd w:val="clear" w:color="auto" w:fill="FFFF99"/>
          <w:rtl/>
        </w:rPr>
        <w:t>מיום 7.5.2020</w:t>
      </w:r>
    </w:p>
    <w:p w14:paraId="3A03B9E5"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3BFF619B"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hyperlink r:id="rId86"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7</w:t>
      </w:r>
      <w:r w:rsidRPr="00AF068E">
        <w:rPr>
          <w:rStyle w:val="default"/>
          <w:rFonts w:ascii="FrankRuehl" w:hAnsi="FrankRuehl" w:cs="FrankRuehl"/>
          <w:vanish/>
          <w:szCs w:val="20"/>
          <w:shd w:val="clear" w:color="auto" w:fill="FFFF99"/>
          <w:rtl/>
        </w:rPr>
        <w:t xml:space="preserve"> (</w:t>
      </w:r>
      <w:hyperlink r:id="rId87"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4F5041DD"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הוספת סעיף 43ד</w:t>
      </w:r>
    </w:p>
    <w:p w14:paraId="54FB8ADC" w14:textId="77777777" w:rsidR="00C04F87" w:rsidRPr="00AF068E" w:rsidRDefault="00C04F87" w:rsidP="00C04F87">
      <w:pPr>
        <w:pStyle w:val="P00"/>
        <w:spacing w:before="0"/>
        <w:ind w:left="0" w:right="1134"/>
        <w:rPr>
          <w:rStyle w:val="default"/>
          <w:rFonts w:cs="FrankRuehl"/>
          <w:vanish/>
          <w:sz w:val="16"/>
          <w:szCs w:val="22"/>
          <w:shd w:val="clear" w:color="auto" w:fill="FFFF99"/>
          <w:rtl/>
        </w:rPr>
      </w:pPr>
    </w:p>
    <w:p w14:paraId="510AF004" w14:textId="77777777" w:rsidR="00C04F87" w:rsidRPr="00AF068E" w:rsidRDefault="00C04F87" w:rsidP="00C04F87">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בתקופת כהונתה של הכנסת ה-23</w:t>
      </w:r>
    </w:p>
    <w:p w14:paraId="2BA697FB"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r w:rsidRPr="00AF068E">
        <w:rPr>
          <w:rStyle w:val="default"/>
          <w:rFonts w:ascii="FrankRuehl" w:hAnsi="FrankRuehl" w:cs="FrankRuehl" w:hint="cs"/>
          <w:b/>
          <w:bCs/>
          <w:vanish/>
          <w:szCs w:val="20"/>
          <w:shd w:val="clear" w:color="auto" w:fill="FFFF99"/>
          <w:rtl/>
        </w:rPr>
        <w:t xml:space="preserve"> הוראת שעה</w:t>
      </w:r>
    </w:p>
    <w:p w14:paraId="31213973"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hyperlink r:id="rId88"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9</w:t>
      </w:r>
      <w:r w:rsidRPr="00AF068E">
        <w:rPr>
          <w:rStyle w:val="default"/>
          <w:rFonts w:ascii="FrankRuehl" w:hAnsi="FrankRuehl" w:cs="FrankRuehl"/>
          <w:vanish/>
          <w:szCs w:val="20"/>
          <w:shd w:val="clear" w:color="auto" w:fill="FFFF99"/>
          <w:rtl/>
        </w:rPr>
        <w:t xml:space="preserve"> (</w:t>
      </w:r>
      <w:hyperlink r:id="rId89"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62A5AC45"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הוספת סעיף קטן 43ד(ז)</w:t>
      </w:r>
    </w:p>
    <w:p w14:paraId="08CEB573" w14:textId="77777777" w:rsidR="00C04F87" w:rsidRPr="00AF068E" w:rsidRDefault="00C04F87" w:rsidP="00C04F87">
      <w:pPr>
        <w:pStyle w:val="P0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vanish/>
          <w:szCs w:val="20"/>
          <w:shd w:val="clear" w:color="auto" w:fill="FFFF99"/>
          <w:rtl/>
        </w:rPr>
        <w:t>הנוסח:</w:t>
      </w:r>
    </w:p>
    <w:p w14:paraId="7D13C335" w14:textId="77777777" w:rsidR="00036371" w:rsidRPr="00AF068E" w:rsidRDefault="00C04F87" w:rsidP="00C04F87">
      <w:pPr>
        <w:pStyle w:val="P00"/>
        <w:spacing w:before="0"/>
        <w:ind w:left="0" w:right="1134"/>
        <w:rPr>
          <w:rStyle w:val="default"/>
          <w:rFonts w:ascii="FrankRuehl" w:hAnsi="FrankRuehl" w:cs="FrankRuehl"/>
          <w:vanish/>
          <w:sz w:val="22"/>
          <w:szCs w:val="22"/>
          <w:shd w:val="clear" w:color="auto" w:fill="FFFF99"/>
          <w:rtl/>
        </w:rPr>
      </w:pPr>
      <w:r w:rsidRPr="00AF068E">
        <w:rPr>
          <w:rStyle w:val="default"/>
          <w:rFonts w:ascii="FrankRuehl" w:hAnsi="FrankRuehl" w:cs="FrankRuehl"/>
          <w:vanish/>
          <w:sz w:val="22"/>
          <w:szCs w:val="22"/>
          <w:shd w:val="clear" w:color="auto" w:fill="FFFF99"/>
          <w:rtl/>
        </w:rPr>
        <w:tab/>
      </w:r>
      <w:r w:rsidRPr="00AF068E">
        <w:rPr>
          <w:rStyle w:val="default"/>
          <w:rFonts w:ascii="FrankRuehl" w:hAnsi="FrankRuehl" w:cs="FrankRuehl" w:hint="cs"/>
          <w:vanish/>
          <w:sz w:val="22"/>
          <w:szCs w:val="22"/>
          <w:shd w:val="clear" w:color="auto" w:fill="FFFF99"/>
          <w:rtl/>
        </w:rPr>
        <w:t>(ז)</w:t>
      </w:r>
      <w:r w:rsidRPr="00AF068E">
        <w:rPr>
          <w:rStyle w:val="default"/>
          <w:rFonts w:ascii="FrankRuehl" w:hAnsi="FrankRuehl" w:cs="FrankRuehl"/>
          <w:vanish/>
          <w:sz w:val="22"/>
          <w:szCs w:val="22"/>
          <w:shd w:val="clear" w:color="auto" w:fill="FFFF99"/>
          <w:rtl/>
        </w:rPr>
        <w:tab/>
      </w:r>
      <w:r w:rsidRPr="00AF068E">
        <w:rPr>
          <w:rStyle w:val="default"/>
          <w:rFonts w:ascii="FrankRuehl" w:hAnsi="FrankRuehl" w:cs="FrankRuehl" w:hint="cs"/>
          <w:vanish/>
          <w:sz w:val="22"/>
          <w:szCs w:val="22"/>
          <w:shd w:val="clear" w:color="auto" w:fill="FFFF99"/>
          <w:rtl/>
        </w:rPr>
        <w:t>על אף האמור בסעיף 5(ג), ממשלת חילופים רשאית להחליט, באישור הכנסת, כי במשרד שממונה עליו שר יתמנה שר נוסף, שיהיה אחראי, בכפוף לשר שממונה על המשרד, לתחומים מסוימים בתחומי פעילות המשרד, והכול בהתאם לתנאים שנקבעו בהחלטת הממשלה, ובהסכמת ראש הממשלה וראש הממשלה החלופי ובכפוף להוראות סעיף 13א(ד); החליטה הממשלה על מינוי שר כאמור, תודיע לכנסת על המינוי, על התחומים שנמסרו לאחריות השר הנוסף ועל זיקתו לראש הממשלה או לראש הממשלה החלופי; עם אישור ההודעה על ידי הכנסת ייכנס השר הנוסף לכהונתו וסמוך ככל האפשר לאישור יצהיר את הצהרת האמונים</w:t>
      </w:r>
      <w:r w:rsidR="00036371" w:rsidRPr="00AF068E">
        <w:rPr>
          <w:rStyle w:val="default"/>
          <w:rFonts w:ascii="FrankRuehl" w:hAnsi="FrankRuehl" w:cs="FrankRuehl" w:hint="cs"/>
          <w:vanish/>
          <w:sz w:val="22"/>
          <w:szCs w:val="22"/>
          <w:shd w:val="clear" w:color="auto" w:fill="FFFF99"/>
          <w:rtl/>
        </w:rPr>
        <w:t>.</w:t>
      </w:r>
    </w:p>
    <w:p w14:paraId="7A34BE90"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p>
    <w:p w14:paraId="547F9352" w14:textId="77777777" w:rsidR="00036371" w:rsidRPr="00AF068E" w:rsidRDefault="00036371" w:rsidP="00036371">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vanish/>
          <w:color w:val="FF0000"/>
          <w:szCs w:val="20"/>
          <w:shd w:val="clear" w:color="auto" w:fill="FFFF99"/>
          <w:rtl/>
        </w:rPr>
        <w:t>מיום 27.12.2022</w:t>
      </w:r>
    </w:p>
    <w:p w14:paraId="3D43981E"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11</w:t>
      </w:r>
    </w:p>
    <w:p w14:paraId="652F7CE1" w14:textId="77777777" w:rsidR="00036371" w:rsidRPr="00AF068E" w:rsidRDefault="00036371" w:rsidP="00036371">
      <w:pPr>
        <w:pStyle w:val="P00"/>
        <w:spacing w:before="0"/>
        <w:ind w:left="0" w:right="1134"/>
        <w:rPr>
          <w:rStyle w:val="default"/>
          <w:rFonts w:ascii="FrankRuehl" w:hAnsi="FrankRuehl" w:cs="FrankRuehl"/>
          <w:vanish/>
          <w:szCs w:val="20"/>
          <w:shd w:val="clear" w:color="auto" w:fill="FFFF99"/>
          <w:rtl/>
        </w:rPr>
      </w:pPr>
      <w:hyperlink r:id="rId90" w:history="1">
        <w:r w:rsidRPr="00AF068E">
          <w:rPr>
            <w:rStyle w:val="Hyperlink"/>
            <w:rFonts w:ascii="FrankRuehl" w:hAnsi="FrankRuehl"/>
            <w:vanish/>
            <w:szCs w:val="20"/>
            <w:shd w:val="clear" w:color="auto" w:fill="FFFF99"/>
            <w:rtl/>
          </w:rPr>
          <w:t>ס"ח תשפ"ג מס' 3011</w:t>
        </w:r>
      </w:hyperlink>
      <w:r w:rsidRPr="00AF068E">
        <w:rPr>
          <w:rStyle w:val="default"/>
          <w:rFonts w:ascii="FrankRuehl" w:hAnsi="FrankRuehl" w:cs="FrankRuehl"/>
          <w:vanish/>
          <w:szCs w:val="20"/>
          <w:shd w:val="clear" w:color="auto" w:fill="FFFF99"/>
          <w:rtl/>
        </w:rPr>
        <w:t xml:space="preserve"> מיום 27.12.2022 עמ' 4 (</w:t>
      </w:r>
      <w:hyperlink r:id="rId91" w:history="1">
        <w:r w:rsidRPr="00AF068E">
          <w:rPr>
            <w:rStyle w:val="Hyperlink"/>
            <w:rFonts w:ascii="FrankRuehl" w:hAnsi="FrankRuehl"/>
            <w:vanish/>
            <w:szCs w:val="20"/>
            <w:shd w:val="clear" w:color="auto" w:fill="FFFF99"/>
            <w:rtl/>
          </w:rPr>
          <w:t>ה"ח 942</w:t>
        </w:r>
      </w:hyperlink>
      <w:r w:rsidRPr="00AF068E">
        <w:rPr>
          <w:rStyle w:val="default"/>
          <w:rFonts w:ascii="FrankRuehl" w:hAnsi="FrankRuehl" w:cs="FrankRuehl"/>
          <w:vanish/>
          <w:szCs w:val="20"/>
          <w:shd w:val="clear" w:color="auto" w:fill="FFFF99"/>
          <w:rtl/>
        </w:rPr>
        <w:t>)</w:t>
      </w:r>
    </w:p>
    <w:p w14:paraId="69D6B69A" w14:textId="77777777" w:rsidR="00C04F87" w:rsidRPr="00F06305" w:rsidRDefault="00036371" w:rsidP="00036371">
      <w:pPr>
        <w:pStyle w:val="P0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vanish/>
          <w:sz w:val="22"/>
          <w:szCs w:val="22"/>
          <w:shd w:val="clear" w:color="auto" w:fill="FFFF99"/>
          <w:rtl/>
        </w:rPr>
        <w:tab/>
      </w:r>
      <w:r w:rsidRPr="00AF068E">
        <w:rPr>
          <w:rStyle w:val="default"/>
          <w:rFonts w:ascii="FrankRuehl" w:hAnsi="FrankRuehl" w:cs="FrankRuehl" w:hint="cs"/>
          <w:vanish/>
          <w:sz w:val="22"/>
          <w:szCs w:val="22"/>
          <w:shd w:val="clear" w:color="auto" w:fill="FFFF99"/>
          <w:rtl/>
        </w:rPr>
        <w:t>(ו)</w:t>
      </w:r>
      <w:r w:rsidRPr="00AF068E">
        <w:rPr>
          <w:rStyle w:val="default"/>
          <w:rFonts w:ascii="FrankRuehl" w:hAnsi="FrankRuehl" w:cs="FrankRuehl"/>
          <w:vanish/>
          <w:sz w:val="22"/>
          <w:szCs w:val="22"/>
          <w:shd w:val="clear" w:color="auto" w:fill="FFFF99"/>
          <w:rtl/>
        </w:rPr>
        <w:tab/>
      </w:r>
      <w:r w:rsidRPr="00AF068E">
        <w:rPr>
          <w:rStyle w:val="default"/>
          <w:rFonts w:ascii="FrankRuehl" w:hAnsi="FrankRuehl" w:cs="FrankRuehl" w:hint="cs"/>
          <w:vanish/>
          <w:sz w:val="22"/>
          <w:szCs w:val="22"/>
          <w:shd w:val="clear" w:color="auto" w:fill="FFFF99"/>
          <w:rtl/>
        </w:rPr>
        <w:t xml:space="preserve">על אף האמור בסעיף 15, ממשלת חילופים רשאית לצרף שר נוסף לממשלה על פי הצעת ראש הממשלה או ראש הממשלה החלופי, והכול בכפוף להוראות סעיף 13א(ד); החליטה הממשלה לצרף שר כאמור תודיע על כך, על תפקידו </w:t>
      </w:r>
      <w:r w:rsidRPr="00AF068E">
        <w:rPr>
          <w:rStyle w:val="default"/>
          <w:rFonts w:ascii="FrankRuehl" w:hAnsi="FrankRuehl" w:cs="FrankRuehl" w:hint="cs"/>
          <w:vanish/>
          <w:sz w:val="22"/>
          <w:szCs w:val="22"/>
          <w:u w:val="single"/>
          <w:shd w:val="clear" w:color="auto" w:fill="FFFF99"/>
          <w:rtl/>
        </w:rPr>
        <w:t>או על תחומי הפעילות שבאחריותו</w:t>
      </w:r>
      <w:r w:rsidRPr="00AF068E">
        <w:rPr>
          <w:rStyle w:val="default"/>
          <w:rFonts w:ascii="FrankRuehl" w:hAnsi="FrankRuehl" w:cs="FrankRuehl" w:hint="cs"/>
          <w:vanish/>
          <w:sz w:val="22"/>
          <w:szCs w:val="22"/>
          <w:shd w:val="clear" w:color="auto" w:fill="FFFF99"/>
          <w:rtl/>
        </w:rPr>
        <w:t xml:space="preserve"> של השר הנוסף ועל זיקתו לראש הממשלה או לראש הממשלה החלופי לכנסת; עם אישור ההודעה על ידי הכנסת ייכנס השר הנוסף לכהונתו וסמוך ככל האפשר לאישור יצהיר את הצהרת האמונים.</w:t>
      </w:r>
      <w:bookmarkEnd w:id="76"/>
    </w:p>
    <w:p w14:paraId="6D281D3D" w14:textId="77777777" w:rsidR="00C04F87" w:rsidRPr="00F06305" w:rsidRDefault="00C04F87" w:rsidP="00F06305">
      <w:pPr>
        <w:pStyle w:val="P00"/>
        <w:spacing w:before="72"/>
        <w:ind w:left="0" w:right="1134"/>
        <w:rPr>
          <w:rStyle w:val="default"/>
          <w:rFonts w:cs="FrankRuehl"/>
          <w:rtl/>
        </w:rPr>
      </w:pPr>
    </w:p>
    <w:p w14:paraId="36F6B18F" w14:textId="77777777" w:rsidR="00CE26B9" w:rsidRDefault="00CE26B9" w:rsidP="00CE26B9">
      <w:pPr>
        <w:pStyle w:val="P00"/>
        <w:spacing w:before="72"/>
        <w:ind w:left="0" w:right="1134"/>
        <w:rPr>
          <w:rStyle w:val="default"/>
          <w:rFonts w:cs="FrankRuehl"/>
          <w:rtl/>
        </w:rPr>
      </w:pPr>
      <w:bookmarkStart w:id="77" w:name="Seif55"/>
      <w:bookmarkEnd w:id="77"/>
      <w:r>
        <w:rPr>
          <w:rFonts w:cs="Miriam"/>
          <w:szCs w:val="32"/>
          <w:rtl/>
          <w:lang w:val="he-IL"/>
        </w:rPr>
        <w:pict w14:anchorId="6FEDE5B5">
          <v:shape id="_x0000_s2151" type="#_x0000_t202" style="position:absolute;left:0;text-align:left;margin-left:470.35pt;margin-top:7.1pt;width:70.7pt;height:50.1pt;z-index:251684864" filled="f" stroked="f">
            <v:textbox inset="1mm,0,1mm,0">
              <w:txbxContent>
                <w:p w14:paraId="4037A023" w14:textId="77777777" w:rsidR="00CE26B9" w:rsidRDefault="000570CE" w:rsidP="00CE26B9">
                  <w:pPr>
                    <w:pStyle w:val="a5"/>
                    <w:autoSpaceDE w:val="0"/>
                    <w:autoSpaceDN w:val="0"/>
                    <w:spacing w:line="160" w:lineRule="exact"/>
                    <w:rPr>
                      <w:rFonts w:hint="cs"/>
                      <w:sz w:val="22"/>
                      <w:rtl/>
                    </w:rPr>
                  </w:pPr>
                  <w:r>
                    <w:rPr>
                      <w:rFonts w:hint="cs"/>
                      <w:sz w:val="22"/>
                      <w:rtl/>
                    </w:rPr>
                    <w:t>סגני שרים בממשלת חילופים</w:t>
                  </w:r>
                </w:p>
                <w:p w14:paraId="31072D04" w14:textId="77777777" w:rsidR="00CE26B9" w:rsidRDefault="00CE26B9" w:rsidP="00CE26B9">
                  <w:pPr>
                    <w:pStyle w:val="a5"/>
                    <w:autoSpaceDE w:val="0"/>
                    <w:autoSpaceDN w:val="0"/>
                    <w:spacing w:line="160" w:lineRule="exact"/>
                    <w:rPr>
                      <w:sz w:val="22"/>
                      <w:rtl/>
                    </w:rPr>
                  </w:pPr>
                  <w:r>
                    <w:rPr>
                      <w:rFonts w:hint="cs"/>
                      <w:sz w:val="22"/>
                      <w:rtl/>
                    </w:rPr>
                    <w:t>(תיקון מס' 8) תש"ף-2020</w:t>
                  </w:r>
                </w:p>
                <w:p w14:paraId="7B56C52C" w14:textId="77777777" w:rsidR="00C04F87" w:rsidRDefault="00C04F87" w:rsidP="00CE26B9">
                  <w:pPr>
                    <w:pStyle w:val="a5"/>
                    <w:autoSpaceDE w:val="0"/>
                    <w:autoSpaceDN w:val="0"/>
                    <w:spacing w:line="160" w:lineRule="exact"/>
                    <w:rPr>
                      <w:rFonts w:hint="cs"/>
                      <w:sz w:val="22"/>
                      <w:rtl/>
                    </w:rPr>
                  </w:pPr>
                  <w:r>
                    <w:rPr>
                      <w:rFonts w:hint="cs"/>
                      <w:sz w:val="22"/>
                      <w:rtl/>
                    </w:rPr>
                    <w:t>(תיקון מס' 10) תשפ"א-2021</w:t>
                  </w:r>
                </w:p>
              </w:txbxContent>
            </v:textbox>
            <w10:anchorlock/>
          </v:shape>
        </w:pict>
      </w:r>
      <w:r>
        <w:rPr>
          <w:rStyle w:val="default"/>
          <w:rFonts w:cs="Miriam"/>
          <w:sz w:val="32"/>
          <w:szCs w:val="32"/>
          <w:rtl/>
        </w:rPr>
        <w:t>43</w:t>
      </w:r>
      <w:r>
        <w:rPr>
          <w:rStyle w:val="default"/>
          <w:rFonts w:cs="FrankRuehl" w:hint="cs"/>
          <w:rtl/>
        </w:rPr>
        <w:t>ה</w:t>
      </w:r>
      <w:r>
        <w:rPr>
          <w:rStyle w:val="default"/>
          <w:rFonts w:cs="FrankRuehl"/>
          <w:rtl/>
        </w:rPr>
        <w:t>.</w:t>
      </w:r>
      <w:r>
        <w:rPr>
          <w:rStyle w:val="default"/>
          <w:rFonts w:cs="FrankRuehl" w:hint="cs"/>
          <w:rtl/>
        </w:rPr>
        <w:tab/>
      </w:r>
      <w:r w:rsidR="000570CE">
        <w:rPr>
          <w:rStyle w:val="default"/>
          <w:rFonts w:cs="FrankRuehl" w:hint="cs"/>
          <w:rtl/>
        </w:rPr>
        <w:t>(א)</w:t>
      </w:r>
      <w:r w:rsidR="000570CE">
        <w:rPr>
          <w:rStyle w:val="default"/>
          <w:rFonts w:cs="FrankRuehl"/>
          <w:rtl/>
        </w:rPr>
        <w:tab/>
      </w:r>
      <w:r w:rsidR="00BB120F">
        <w:rPr>
          <w:rStyle w:val="default"/>
          <w:rFonts w:cs="FrankRuehl" w:hint="cs"/>
          <w:rtl/>
        </w:rPr>
        <w:t xml:space="preserve">על אף האמור בסעיף 25(א), שר בממשלת חילופים הממונה על משרד רשאי למנות לאותו משרד, מבין חברי הכנסת, סגן שר אחד, </w:t>
      </w:r>
      <w:r w:rsidR="00C04F87" w:rsidRPr="00C04F87">
        <w:rPr>
          <w:rStyle w:val="default"/>
          <w:rFonts w:cs="FrankRuehl" w:hint="cs"/>
          <w:rtl/>
        </w:rPr>
        <w:t xml:space="preserve">ובמשרד ראש הממשלה </w:t>
      </w:r>
      <w:r w:rsidR="00C04F87" w:rsidRPr="00C04F87">
        <w:rPr>
          <w:rStyle w:val="default"/>
          <w:rFonts w:cs="FrankRuehl"/>
          <w:rtl/>
        </w:rPr>
        <w:t>–</w:t>
      </w:r>
      <w:r w:rsidR="00C04F87" w:rsidRPr="00C04F87">
        <w:rPr>
          <w:rStyle w:val="default"/>
          <w:rFonts w:cs="FrankRuehl" w:hint="cs"/>
          <w:rtl/>
        </w:rPr>
        <w:t xml:space="preserve"> שני סגני שרים, </w:t>
      </w:r>
      <w:r w:rsidR="00BB120F">
        <w:rPr>
          <w:rStyle w:val="default"/>
          <w:rFonts w:cs="FrankRuehl" w:hint="cs"/>
          <w:rtl/>
        </w:rPr>
        <w:t>בהסכמת ראש הממשלה או ראש הממשלה החלופי, בהתאם לזיקת השר הממונה ובאישור ממשלת החילופים; בהודעת הממשלה לכנסת על מינויו של סגן השר, תודיע הממשלה על זיקתו של סגן השר לראש הממשלה או לראש הממשלה החלופי.</w:t>
      </w:r>
    </w:p>
    <w:p w14:paraId="3106934A" w14:textId="77777777" w:rsidR="00BB120F" w:rsidRDefault="00BB120F"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26(3) </w:t>
      </w:r>
      <w:r>
        <w:rPr>
          <w:rStyle w:val="default"/>
          <w:rFonts w:cs="FrankRuehl"/>
          <w:rtl/>
        </w:rPr>
        <w:t>–</w:t>
      </w:r>
    </w:p>
    <w:p w14:paraId="644D5DA4" w14:textId="77777777" w:rsidR="00BB120F" w:rsidRDefault="00BB120F" w:rsidP="00BB120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ראש הממשלה ראש להפסיק את כהונתו של סגן שר בעל זיקה אליו, בלבד, וראש הממשלה החלופי רשאי להפסיק את כהונתו של סגן שר בעל זיקה אליו, בלבד;</w:t>
      </w:r>
    </w:p>
    <w:p w14:paraId="070E3BAA" w14:textId="77777777" w:rsidR="00BB120F" w:rsidRDefault="00BB120F" w:rsidP="00BB120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שר אינו רשאי להפסיק את כהונתו של סגן שר שמינה, אם זיקתו של סגן השר שונה מזיקתו של השר.</w:t>
      </w:r>
    </w:p>
    <w:p w14:paraId="4813AF7D" w14:textId="77777777" w:rsidR="00CE26B9" w:rsidRPr="00AF068E" w:rsidRDefault="00CE26B9" w:rsidP="00CE26B9">
      <w:pPr>
        <w:pStyle w:val="P00"/>
        <w:spacing w:before="0"/>
        <w:ind w:left="0" w:right="1134"/>
        <w:rPr>
          <w:rStyle w:val="default"/>
          <w:rFonts w:ascii="FrankRuehl" w:hAnsi="FrankRuehl" w:cs="FrankRuehl"/>
          <w:vanish/>
          <w:color w:val="FF0000"/>
          <w:szCs w:val="20"/>
          <w:shd w:val="clear" w:color="auto" w:fill="FFFF99"/>
          <w:rtl/>
        </w:rPr>
      </w:pPr>
      <w:bookmarkStart w:id="78" w:name="Rov71"/>
      <w:r w:rsidRPr="00AF068E">
        <w:rPr>
          <w:rStyle w:val="default"/>
          <w:rFonts w:ascii="FrankRuehl" w:hAnsi="FrankRuehl" w:cs="FrankRuehl"/>
          <w:vanish/>
          <w:color w:val="FF0000"/>
          <w:szCs w:val="20"/>
          <w:shd w:val="clear" w:color="auto" w:fill="FFFF99"/>
          <w:rtl/>
        </w:rPr>
        <w:t>מיום 7.5.2020</w:t>
      </w:r>
    </w:p>
    <w:p w14:paraId="36403A3C" w14:textId="77777777" w:rsidR="00CE26B9" w:rsidRPr="00AF068E" w:rsidRDefault="00CE26B9" w:rsidP="00CE26B9">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5906D1E2" w14:textId="77777777" w:rsidR="00CE26B9" w:rsidRPr="00AF068E" w:rsidRDefault="00CE26B9" w:rsidP="00CE26B9">
      <w:pPr>
        <w:pStyle w:val="P00"/>
        <w:spacing w:before="0"/>
        <w:ind w:left="0" w:right="1134"/>
        <w:rPr>
          <w:rStyle w:val="default"/>
          <w:rFonts w:ascii="FrankRuehl" w:hAnsi="FrankRuehl" w:cs="FrankRuehl"/>
          <w:vanish/>
          <w:szCs w:val="20"/>
          <w:shd w:val="clear" w:color="auto" w:fill="FFFF99"/>
          <w:rtl/>
        </w:rPr>
      </w:pPr>
      <w:hyperlink r:id="rId92"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8</w:t>
      </w:r>
      <w:r w:rsidRPr="00AF068E">
        <w:rPr>
          <w:rStyle w:val="default"/>
          <w:rFonts w:ascii="FrankRuehl" w:hAnsi="FrankRuehl" w:cs="FrankRuehl"/>
          <w:vanish/>
          <w:szCs w:val="20"/>
          <w:shd w:val="clear" w:color="auto" w:fill="FFFF99"/>
          <w:rtl/>
        </w:rPr>
        <w:t xml:space="preserve"> (</w:t>
      </w:r>
      <w:hyperlink r:id="rId93"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75AEACE1" w14:textId="77777777" w:rsidR="00CE26B9" w:rsidRPr="00AF068E" w:rsidRDefault="00CE26B9" w:rsidP="00BB120F">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הוספת סעיף 43ה</w:t>
      </w:r>
    </w:p>
    <w:p w14:paraId="492B3584" w14:textId="77777777" w:rsidR="00F06305" w:rsidRPr="00AF068E" w:rsidRDefault="00F06305" w:rsidP="00F06305">
      <w:pPr>
        <w:pStyle w:val="P00"/>
        <w:spacing w:before="0"/>
        <w:ind w:left="0" w:right="1134"/>
        <w:rPr>
          <w:rStyle w:val="default"/>
          <w:rFonts w:cs="FrankRuehl"/>
          <w:vanish/>
          <w:sz w:val="16"/>
          <w:szCs w:val="22"/>
          <w:shd w:val="clear" w:color="auto" w:fill="FFFF99"/>
          <w:rtl/>
        </w:rPr>
      </w:pPr>
    </w:p>
    <w:p w14:paraId="19B0D382" w14:textId="77777777" w:rsidR="00F06305" w:rsidRPr="00AF068E" w:rsidRDefault="00F06305" w:rsidP="00F06305">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בתקופת כהונתה של הכנסת ה-23</w:t>
      </w:r>
    </w:p>
    <w:p w14:paraId="2FAEF1CD" w14:textId="77777777" w:rsidR="00F06305" w:rsidRPr="00AF068E" w:rsidRDefault="00F06305" w:rsidP="00F06305">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r w:rsidRPr="00AF068E">
        <w:rPr>
          <w:rStyle w:val="default"/>
          <w:rFonts w:ascii="FrankRuehl" w:hAnsi="FrankRuehl" w:cs="FrankRuehl" w:hint="cs"/>
          <w:b/>
          <w:bCs/>
          <w:vanish/>
          <w:szCs w:val="20"/>
          <w:shd w:val="clear" w:color="auto" w:fill="FFFF99"/>
          <w:rtl/>
        </w:rPr>
        <w:t xml:space="preserve"> הוראת שעה</w:t>
      </w:r>
    </w:p>
    <w:p w14:paraId="657F1B90" w14:textId="77777777" w:rsidR="00F06305" w:rsidRPr="00AF068E" w:rsidRDefault="00F06305" w:rsidP="00F06305">
      <w:pPr>
        <w:pStyle w:val="P00"/>
        <w:spacing w:before="0"/>
        <w:ind w:left="0" w:right="1134"/>
        <w:rPr>
          <w:rStyle w:val="default"/>
          <w:rFonts w:ascii="FrankRuehl" w:hAnsi="FrankRuehl" w:cs="FrankRuehl"/>
          <w:vanish/>
          <w:szCs w:val="20"/>
          <w:shd w:val="clear" w:color="auto" w:fill="FFFF99"/>
          <w:rtl/>
        </w:rPr>
      </w:pPr>
      <w:hyperlink r:id="rId94"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9</w:t>
      </w:r>
      <w:r w:rsidRPr="00AF068E">
        <w:rPr>
          <w:rStyle w:val="default"/>
          <w:rFonts w:ascii="FrankRuehl" w:hAnsi="FrankRuehl" w:cs="FrankRuehl"/>
          <w:vanish/>
          <w:szCs w:val="20"/>
          <w:shd w:val="clear" w:color="auto" w:fill="FFFF99"/>
          <w:rtl/>
        </w:rPr>
        <w:t xml:space="preserve"> (</w:t>
      </w:r>
      <w:hyperlink r:id="rId95"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58515833" w14:textId="77777777" w:rsidR="00C04F87" w:rsidRPr="00AF068E" w:rsidRDefault="00C04F87" w:rsidP="00C04F87">
      <w:pPr>
        <w:pStyle w:val="P00"/>
        <w:ind w:left="0" w:right="1134"/>
        <w:rPr>
          <w:rStyle w:val="default"/>
          <w:rFonts w:cs="FrankRuehl"/>
          <w:vanish/>
          <w:sz w:val="16"/>
          <w:szCs w:val="22"/>
          <w:shd w:val="clear" w:color="auto" w:fill="FFFF99"/>
          <w:rtl/>
        </w:rPr>
      </w:pPr>
      <w:r w:rsidRPr="00AF068E">
        <w:rPr>
          <w:rStyle w:val="default"/>
          <w:rFonts w:cs="FrankRuehl" w:hint="cs"/>
          <w:vanish/>
          <w:sz w:val="16"/>
          <w:szCs w:val="22"/>
          <w:shd w:val="clear" w:color="auto" w:fill="FFFF99"/>
          <w:rtl/>
        </w:rPr>
        <w:tab/>
        <w:t>(א)</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 xml:space="preserve">על אף האמור בסעיף 25(א), שר בממשלת חילופים הממונה על משרד רשאי למנות לאותו משרד, מבין חברי הכנסת, סגן שר אחד </w:t>
      </w:r>
      <w:r w:rsidRPr="00AF068E">
        <w:rPr>
          <w:rStyle w:val="default"/>
          <w:rFonts w:cs="FrankRuehl" w:hint="cs"/>
          <w:vanish/>
          <w:sz w:val="16"/>
          <w:szCs w:val="22"/>
          <w:u w:val="single"/>
          <w:shd w:val="clear" w:color="auto" w:fill="FFFF99"/>
          <w:rtl/>
        </w:rPr>
        <w:t>או שני סגני שרים</w:t>
      </w:r>
      <w:r w:rsidRPr="00AF068E">
        <w:rPr>
          <w:rStyle w:val="default"/>
          <w:rFonts w:cs="FrankRuehl" w:hint="cs"/>
          <w:vanish/>
          <w:sz w:val="16"/>
          <w:szCs w:val="22"/>
          <w:shd w:val="clear" w:color="auto" w:fill="FFFF99"/>
          <w:rtl/>
        </w:rPr>
        <w:t>, בהסכמת ראש הממשלה או ראש הממשלה החלופי, בהתאם לזיקת השר הממונה ובאישור ממשלת החילופים; בהודעת הממשלה לכנסת על מינויו של סגן השר, תודיע הממשלה על זיקתו של סגן השר לראש הממשלה או לראש הממשלה החלופי.</w:t>
      </w:r>
    </w:p>
    <w:p w14:paraId="43B18427"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p>
    <w:p w14:paraId="0C27AE07" w14:textId="77777777" w:rsidR="00C04F87" w:rsidRPr="00AF068E" w:rsidRDefault="00C04F87" w:rsidP="00C04F87">
      <w:pPr>
        <w:pStyle w:val="P00"/>
        <w:spacing w:before="0"/>
        <w:ind w:left="0" w:right="1134"/>
        <w:rPr>
          <w:rStyle w:val="default"/>
          <w:rFonts w:ascii="FrankRuehl" w:hAnsi="FrankRuehl" w:cs="FrankRuehl"/>
          <w:vanish/>
          <w:color w:val="FF0000"/>
          <w:szCs w:val="20"/>
          <w:shd w:val="clear" w:color="auto" w:fill="FFFF99"/>
          <w:rtl/>
        </w:rPr>
      </w:pPr>
      <w:r w:rsidRPr="00AF068E">
        <w:rPr>
          <w:rStyle w:val="default"/>
          <w:rFonts w:ascii="FrankRuehl" w:hAnsi="FrankRuehl" w:cs="FrankRuehl" w:hint="cs"/>
          <w:vanish/>
          <w:color w:val="FF0000"/>
          <w:szCs w:val="20"/>
          <w:shd w:val="clear" w:color="auto" w:fill="FFFF99"/>
          <w:rtl/>
        </w:rPr>
        <w:t>מיום 28.7.2021</w:t>
      </w:r>
    </w:p>
    <w:p w14:paraId="694BFE8F"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תיקון מס' 10</w:t>
      </w:r>
    </w:p>
    <w:p w14:paraId="2371A0BF" w14:textId="77777777" w:rsidR="00C04F87" w:rsidRPr="00AF068E" w:rsidRDefault="00C04F87" w:rsidP="00C04F87">
      <w:pPr>
        <w:pStyle w:val="P00"/>
        <w:spacing w:before="0"/>
        <w:ind w:left="0" w:right="1134"/>
        <w:rPr>
          <w:rStyle w:val="default"/>
          <w:rFonts w:ascii="FrankRuehl" w:hAnsi="FrankRuehl" w:cs="FrankRuehl"/>
          <w:vanish/>
          <w:szCs w:val="20"/>
          <w:shd w:val="clear" w:color="auto" w:fill="FFFF99"/>
          <w:rtl/>
        </w:rPr>
      </w:pPr>
      <w:hyperlink r:id="rId96" w:history="1">
        <w:r w:rsidRPr="00AF068E">
          <w:rPr>
            <w:rStyle w:val="Hyperlink"/>
            <w:rFonts w:ascii="FrankRuehl" w:hAnsi="FrankRuehl" w:hint="cs"/>
            <w:vanish/>
            <w:szCs w:val="20"/>
            <w:shd w:val="clear" w:color="auto" w:fill="FFFF99"/>
            <w:rtl/>
          </w:rPr>
          <w:t>ס"ח תשפ"א מס' 2920</w:t>
        </w:r>
      </w:hyperlink>
      <w:r w:rsidRPr="00AF068E">
        <w:rPr>
          <w:rStyle w:val="default"/>
          <w:rFonts w:ascii="FrankRuehl" w:hAnsi="FrankRuehl" w:cs="FrankRuehl" w:hint="cs"/>
          <w:vanish/>
          <w:szCs w:val="20"/>
          <w:shd w:val="clear" w:color="auto" w:fill="FFFF99"/>
          <w:rtl/>
        </w:rPr>
        <w:t xml:space="preserve"> מיום 28.7.2021 עמ' 382 (</w:t>
      </w:r>
      <w:hyperlink r:id="rId97" w:history="1">
        <w:r w:rsidRPr="00AF068E">
          <w:rPr>
            <w:rStyle w:val="Hyperlink"/>
            <w:rFonts w:ascii="FrankRuehl" w:hAnsi="FrankRuehl" w:hint="cs"/>
            <w:vanish/>
            <w:szCs w:val="20"/>
            <w:shd w:val="clear" w:color="auto" w:fill="FFFF99"/>
            <w:rtl/>
          </w:rPr>
          <w:t>מס' 1410</w:t>
        </w:r>
      </w:hyperlink>
      <w:r w:rsidRPr="00AF068E">
        <w:rPr>
          <w:rStyle w:val="default"/>
          <w:rFonts w:ascii="FrankRuehl" w:hAnsi="FrankRuehl" w:cs="FrankRuehl" w:hint="cs"/>
          <w:vanish/>
          <w:szCs w:val="20"/>
          <w:shd w:val="clear" w:color="auto" w:fill="FFFF99"/>
          <w:rtl/>
        </w:rPr>
        <w:t>)</w:t>
      </w:r>
    </w:p>
    <w:p w14:paraId="59308F56" w14:textId="77777777" w:rsidR="00F06305" w:rsidRPr="005669A3" w:rsidRDefault="00F06305" w:rsidP="005669A3">
      <w:pPr>
        <w:pStyle w:val="P00"/>
        <w:ind w:left="0" w:right="1134"/>
        <w:rPr>
          <w:rStyle w:val="default"/>
          <w:rFonts w:cs="FrankRuehl"/>
          <w:sz w:val="2"/>
          <w:szCs w:val="2"/>
          <w:rtl/>
        </w:rPr>
      </w:pPr>
      <w:r w:rsidRPr="00AF068E">
        <w:rPr>
          <w:rStyle w:val="default"/>
          <w:rFonts w:cs="FrankRuehl" w:hint="cs"/>
          <w:vanish/>
          <w:sz w:val="16"/>
          <w:szCs w:val="22"/>
          <w:shd w:val="clear" w:color="auto" w:fill="FFFF99"/>
          <w:rtl/>
        </w:rPr>
        <w:tab/>
        <w:t>(א)</w:t>
      </w:r>
      <w:r w:rsidRPr="00AF068E">
        <w:rPr>
          <w:rStyle w:val="default"/>
          <w:rFonts w:cs="FrankRuehl"/>
          <w:vanish/>
          <w:sz w:val="16"/>
          <w:szCs w:val="22"/>
          <w:shd w:val="clear" w:color="auto" w:fill="FFFF99"/>
          <w:rtl/>
        </w:rPr>
        <w:tab/>
      </w:r>
      <w:r w:rsidRPr="00AF068E">
        <w:rPr>
          <w:rStyle w:val="default"/>
          <w:rFonts w:cs="FrankRuehl" w:hint="cs"/>
          <w:vanish/>
          <w:sz w:val="16"/>
          <w:szCs w:val="22"/>
          <w:shd w:val="clear" w:color="auto" w:fill="FFFF99"/>
          <w:rtl/>
        </w:rPr>
        <w:t>על אף האמור בסעיף 25(א), שר בממשלת חילופים הממונה על משרד רשאי למנות לאותו משרד, מבין חברי הכנסת, סגן שר אחד,</w:t>
      </w:r>
      <w:r w:rsidR="00C04F87" w:rsidRPr="00AF068E">
        <w:rPr>
          <w:rStyle w:val="default"/>
          <w:rFonts w:cs="FrankRuehl" w:hint="cs"/>
          <w:vanish/>
          <w:sz w:val="16"/>
          <w:szCs w:val="22"/>
          <w:shd w:val="clear" w:color="auto" w:fill="FFFF99"/>
          <w:rtl/>
        </w:rPr>
        <w:t xml:space="preserve"> </w:t>
      </w:r>
      <w:r w:rsidR="00C04F87" w:rsidRPr="00AF068E">
        <w:rPr>
          <w:rStyle w:val="default"/>
          <w:rFonts w:cs="FrankRuehl" w:hint="cs"/>
          <w:vanish/>
          <w:sz w:val="16"/>
          <w:szCs w:val="22"/>
          <w:u w:val="single"/>
          <w:shd w:val="clear" w:color="auto" w:fill="FFFF99"/>
          <w:rtl/>
        </w:rPr>
        <w:t xml:space="preserve">ובמשרד ראש הממשלה </w:t>
      </w:r>
      <w:r w:rsidR="00C04F87" w:rsidRPr="00AF068E">
        <w:rPr>
          <w:rStyle w:val="default"/>
          <w:rFonts w:cs="FrankRuehl"/>
          <w:vanish/>
          <w:sz w:val="16"/>
          <w:szCs w:val="22"/>
          <w:u w:val="single"/>
          <w:shd w:val="clear" w:color="auto" w:fill="FFFF99"/>
          <w:rtl/>
        </w:rPr>
        <w:t>–</w:t>
      </w:r>
      <w:r w:rsidR="00C04F87" w:rsidRPr="00AF068E">
        <w:rPr>
          <w:rStyle w:val="default"/>
          <w:rFonts w:cs="FrankRuehl" w:hint="cs"/>
          <w:vanish/>
          <w:sz w:val="16"/>
          <w:szCs w:val="22"/>
          <w:u w:val="single"/>
          <w:shd w:val="clear" w:color="auto" w:fill="FFFF99"/>
          <w:rtl/>
        </w:rPr>
        <w:t xml:space="preserve"> שני סגני שרים,</w:t>
      </w:r>
      <w:r w:rsidRPr="00AF068E">
        <w:rPr>
          <w:rStyle w:val="default"/>
          <w:rFonts w:cs="FrankRuehl" w:hint="cs"/>
          <w:vanish/>
          <w:sz w:val="16"/>
          <w:szCs w:val="22"/>
          <w:shd w:val="clear" w:color="auto" w:fill="FFFF99"/>
          <w:rtl/>
        </w:rPr>
        <w:t xml:space="preserve"> בהסכמת ראש הממשלה או ראש הממשלה החלופי, בהתאם לזיקת השר הממונה ובאישור ממשלת החילופים; בהודעת הממשלה לכנסת על מינויו של סגן השר, תודיע הממשלה על זיקתו של סגן השר לראש הממשלה או לראש הממשלה החלופי.</w:t>
      </w:r>
      <w:bookmarkEnd w:id="78"/>
    </w:p>
    <w:p w14:paraId="36F7A8D0" w14:textId="77777777" w:rsidR="00CE26B9" w:rsidRDefault="00CE26B9" w:rsidP="00CE26B9">
      <w:pPr>
        <w:pStyle w:val="P00"/>
        <w:spacing w:before="72"/>
        <w:ind w:left="0" w:right="1134"/>
        <w:rPr>
          <w:rStyle w:val="default"/>
          <w:rFonts w:cs="FrankRuehl"/>
          <w:rtl/>
        </w:rPr>
      </w:pPr>
      <w:bookmarkStart w:id="79" w:name="Seif56"/>
      <w:bookmarkEnd w:id="79"/>
      <w:r>
        <w:rPr>
          <w:rFonts w:cs="Miriam"/>
          <w:szCs w:val="32"/>
          <w:rtl/>
          <w:lang w:val="he-IL"/>
        </w:rPr>
        <w:pict w14:anchorId="14923FBA">
          <v:shape id="_x0000_s2152" type="#_x0000_t202" style="position:absolute;left:0;text-align:left;margin-left:460.3pt;margin-top:7.1pt;width:80.75pt;height:46.45pt;z-index:251685888" filled="f" stroked="f">
            <v:textbox inset="1mm,0,1mm,0">
              <w:txbxContent>
                <w:p w14:paraId="38A20739" w14:textId="77777777" w:rsidR="00CE26B9" w:rsidRDefault="00BB120F" w:rsidP="00CE26B9">
                  <w:pPr>
                    <w:pStyle w:val="a5"/>
                    <w:autoSpaceDE w:val="0"/>
                    <w:autoSpaceDN w:val="0"/>
                    <w:spacing w:line="160" w:lineRule="exact"/>
                    <w:rPr>
                      <w:rFonts w:hint="cs"/>
                      <w:sz w:val="22"/>
                      <w:rtl/>
                    </w:rPr>
                  </w:pPr>
                  <w:r>
                    <w:rPr>
                      <w:rFonts w:hint="cs"/>
                      <w:sz w:val="22"/>
                      <w:rtl/>
                    </w:rPr>
                    <w:t>סמכות ראש הממשלה לפזר את הכנסת בממשלת חילופים</w:t>
                  </w:r>
                </w:p>
                <w:p w14:paraId="3AFBEDAC" w14:textId="77777777" w:rsidR="00CE26B9" w:rsidRDefault="00CE26B9" w:rsidP="00CE26B9">
                  <w:pPr>
                    <w:pStyle w:val="a5"/>
                    <w:autoSpaceDE w:val="0"/>
                    <w:autoSpaceDN w:val="0"/>
                    <w:spacing w:line="160" w:lineRule="exact"/>
                    <w:rPr>
                      <w:rFonts w:hint="cs"/>
                      <w:sz w:val="22"/>
                      <w:rtl/>
                    </w:rPr>
                  </w:pPr>
                  <w:r>
                    <w:rPr>
                      <w:rFonts w:hint="cs"/>
                      <w:sz w:val="22"/>
                      <w:rtl/>
                    </w:rPr>
                    <w:t xml:space="preserve">(תיקון מס' 8) </w:t>
                  </w:r>
                  <w:r w:rsidR="00BB120F">
                    <w:rPr>
                      <w:sz w:val="22"/>
                      <w:rtl/>
                    </w:rPr>
                    <w:br/>
                  </w:r>
                  <w:r>
                    <w:rPr>
                      <w:rFonts w:hint="cs"/>
                      <w:sz w:val="22"/>
                      <w:rtl/>
                    </w:rPr>
                    <w:t>תש"ף-2020</w:t>
                  </w:r>
                </w:p>
              </w:txbxContent>
            </v:textbox>
            <w10:anchorlock/>
          </v:shape>
        </w:pict>
      </w:r>
      <w:r>
        <w:rPr>
          <w:rStyle w:val="default"/>
          <w:rFonts w:cs="Miriam"/>
          <w:sz w:val="32"/>
          <w:szCs w:val="32"/>
          <w:rtl/>
        </w:rPr>
        <w:t>43</w:t>
      </w:r>
      <w:r w:rsidR="00BB120F">
        <w:rPr>
          <w:rStyle w:val="default"/>
          <w:rFonts w:cs="FrankRuehl" w:hint="cs"/>
          <w:rtl/>
        </w:rPr>
        <w:t>ו</w:t>
      </w:r>
      <w:r>
        <w:rPr>
          <w:rStyle w:val="default"/>
          <w:rFonts w:cs="FrankRuehl"/>
          <w:rtl/>
        </w:rPr>
        <w:t>.</w:t>
      </w:r>
      <w:r>
        <w:rPr>
          <w:rStyle w:val="default"/>
          <w:rFonts w:cs="FrankRuehl" w:hint="cs"/>
          <w:rtl/>
        </w:rPr>
        <w:tab/>
      </w:r>
      <w:r w:rsidR="00BB120F">
        <w:rPr>
          <w:rStyle w:val="default"/>
          <w:rFonts w:cs="FrankRuehl" w:hint="cs"/>
          <w:rtl/>
        </w:rPr>
        <w:t>סמכות ראש הממשלה בממשלת חילופים לפזר את הכנסת בצו לפי סעיף 29(א) טעונה את הסכמת ראש הממשלה החלופי.</w:t>
      </w:r>
    </w:p>
    <w:p w14:paraId="561413D8" w14:textId="77777777" w:rsidR="00BB120F" w:rsidRPr="00AF068E" w:rsidRDefault="00BB120F" w:rsidP="00BB120F">
      <w:pPr>
        <w:pStyle w:val="P00"/>
        <w:spacing w:before="0"/>
        <w:ind w:left="0" w:right="1134"/>
        <w:rPr>
          <w:rStyle w:val="default"/>
          <w:rFonts w:ascii="FrankRuehl" w:hAnsi="FrankRuehl" w:cs="FrankRuehl"/>
          <w:vanish/>
          <w:color w:val="FF0000"/>
          <w:szCs w:val="20"/>
          <w:shd w:val="clear" w:color="auto" w:fill="FFFF99"/>
          <w:rtl/>
        </w:rPr>
      </w:pPr>
      <w:bookmarkStart w:id="80" w:name="Rov72"/>
      <w:r w:rsidRPr="00AF068E">
        <w:rPr>
          <w:rStyle w:val="default"/>
          <w:rFonts w:ascii="FrankRuehl" w:hAnsi="FrankRuehl" w:cs="FrankRuehl"/>
          <w:vanish/>
          <w:color w:val="FF0000"/>
          <w:szCs w:val="20"/>
          <w:shd w:val="clear" w:color="auto" w:fill="FFFF99"/>
          <w:rtl/>
        </w:rPr>
        <w:t>מיום 7.5.2020</w:t>
      </w:r>
    </w:p>
    <w:p w14:paraId="5B4A2EF7" w14:textId="77777777" w:rsidR="00BB120F" w:rsidRPr="00AF068E" w:rsidRDefault="00BB120F" w:rsidP="00BB120F">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47F8B057" w14:textId="77777777" w:rsidR="00BB120F" w:rsidRPr="00AF068E" w:rsidRDefault="00BB120F" w:rsidP="00BB120F">
      <w:pPr>
        <w:pStyle w:val="P00"/>
        <w:spacing w:before="0"/>
        <w:ind w:left="0" w:right="1134"/>
        <w:rPr>
          <w:rStyle w:val="default"/>
          <w:rFonts w:ascii="FrankRuehl" w:hAnsi="FrankRuehl" w:cs="FrankRuehl"/>
          <w:vanish/>
          <w:szCs w:val="20"/>
          <w:shd w:val="clear" w:color="auto" w:fill="FFFF99"/>
          <w:rtl/>
        </w:rPr>
      </w:pPr>
      <w:hyperlink r:id="rId98"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8</w:t>
      </w:r>
      <w:r w:rsidRPr="00AF068E">
        <w:rPr>
          <w:rStyle w:val="default"/>
          <w:rFonts w:ascii="FrankRuehl" w:hAnsi="FrankRuehl" w:cs="FrankRuehl"/>
          <w:vanish/>
          <w:szCs w:val="20"/>
          <w:shd w:val="clear" w:color="auto" w:fill="FFFF99"/>
          <w:rtl/>
        </w:rPr>
        <w:t xml:space="preserve"> (</w:t>
      </w:r>
      <w:hyperlink r:id="rId99"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2A91E80D" w14:textId="77777777" w:rsidR="00BB120F" w:rsidRPr="00BB120F" w:rsidRDefault="00BB120F" w:rsidP="00BB120F">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43ו</w:t>
      </w:r>
      <w:bookmarkEnd w:id="80"/>
    </w:p>
    <w:p w14:paraId="3A800A86" w14:textId="77777777" w:rsidR="00BB120F" w:rsidRDefault="00BB120F" w:rsidP="00CE26B9">
      <w:pPr>
        <w:pStyle w:val="P00"/>
        <w:spacing w:before="72"/>
        <w:ind w:left="0" w:right="1134"/>
        <w:rPr>
          <w:rStyle w:val="default"/>
          <w:rFonts w:cs="FrankRuehl"/>
          <w:rtl/>
        </w:rPr>
      </w:pPr>
    </w:p>
    <w:p w14:paraId="5D207B50" w14:textId="77777777" w:rsidR="00CE26B9" w:rsidRDefault="00CE26B9" w:rsidP="00CE26B9">
      <w:pPr>
        <w:pStyle w:val="P00"/>
        <w:spacing w:before="72"/>
        <w:ind w:left="0" w:right="1134"/>
        <w:rPr>
          <w:rStyle w:val="default"/>
          <w:rFonts w:cs="FrankRuehl"/>
          <w:rtl/>
        </w:rPr>
      </w:pPr>
      <w:bookmarkStart w:id="81" w:name="Seif57"/>
      <w:bookmarkEnd w:id="81"/>
      <w:r>
        <w:rPr>
          <w:rFonts w:cs="Miriam"/>
          <w:szCs w:val="32"/>
          <w:rtl/>
          <w:lang w:val="he-IL"/>
        </w:rPr>
        <w:pict w14:anchorId="49A3767F">
          <v:shape id="_x0000_s2153" type="#_x0000_t202" style="position:absolute;left:0;text-align:left;margin-left:470.35pt;margin-top:7.1pt;width:70.7pt;height:35.05pt;z-index:251686912" filled="f" stroked="f">
            <v:textbox inset="1mm,0,1mm,0">
              <w:txbxContent>
                <w:p w14:paraId="5611A687" w14:textId="77777777" w:rsidR="00CE26B9" w:rsidRDefault="00BB120F" w:rsidP="00CE26B9">
                  <w:pPr>
                    <w:pStyle w:val="a5"/>
                    <w:autoSpaceDE w:val="0"/>
                    <w:autoSpaceDN w:val="0"/>
                    <w:spacing w:line="160" w:lineRule="exact"/>
                    <w:rPr>
                      <w:rFonts w:hint="cs"/>
                      <w:sz w:val="22"/>
                      <w:rtl/>
                    </w:rPr>
                  </w:pPr>
                  <w:r>
                    <w:rPr>
                      <w:rFonts w:hint="cs"/>
                      <w:sz w:val="22"/>
                      <w:rtl/>
                    </w:rPr>
                    <w:t>מעמדו של ראש הממשלה החלופי</w:t>
                  </w:r>
                </w:p>
                <w:p w14:paraId="7E2E7443" w14:textId="77777777" w:rsidR="00CE26B9" w:rsidRDefault="00CE26B9" w:rsidP="00CE26B9">
                  <w:pPr>
                    <w:pStyle w:val="a5"/>
                    <w:autoSpaceDE w:val="0"/>
                    <w:autoSpaceDN w:val="0"/>
                    <w:spacing w:line="160" w:lineRule="exact"/>
                    <w:rPr>
                      <w:rFonts w:hint="cs"/>
                      <w:sz w:val="22"/>
                      <w:rtl/>
                    </w:rPr>
                  </w:pPr>
                  <w:r>
                    <w:rPr>
                      <w:rFonts w:hint="cs"/>
                      <w:sz w:val="22"/>
                      <w:rtl/>
                    </w:rPr>
                    <w:t>(תיקון מס' 8) תש"ף-2020</w:t>
                  </w:r>
                </w:p>
              </w:txbxContent>
            </v:textbox>
            <w10:anchorlock/>
          </v:shape>
        </w:pict>
      </w:r>
      <w:r>
        <w:rPr>
          <w:rStyle w:val="default"/>
          <w:rFonts w:cs="Miriam"/>
          <w:sz w:val="32"/>
          <w:szCs w:val="32"/>
          <w:rtl/>
        </w:rPr>
        <w:t>43</w:t>
      </w:r>
      <w:r w:rsidR="00BB120F">
        <w:rPr>
          <w:rStyle w:val="default"/>
          <w:rFonts w:cs="FrankRuehl" w:hint="cs"/>
          <w:rtl/>
        </w:rPr>
        <w:t>ז</w:t>
      </w:r>
      <w:r>
        <w:rPr>
          <w:rStyle w:val="default"/>
          <w:rFonts w:cs="FrankRuehl"/>
          <w:rtl/>
        </w:rPr>
        <w:t>.</w:t>
      </w:r>
      <w:r>
        <w:rPr>
          <w:rStyle w:val="default"/>
          <w:rFonts w:cs="FrankRuehl" w:hint="cs"/>
          <w:rtl/>
        </w:rPr>
        <w:tab/>
      </w:r>
      <w:r w:rsidR="00BB120F">
        <w:rPr>
          <w:rStyle w:val="default"/>
          <w:rFonts w:cs="FrankRuehl" w:hint="cs"/>
          <w:rtl/>
        </w:rPr>
        <w:t>(א)</w:t>
      </w:r>
      <w:r w:rsidR="00BB120F">
        <w:rPr>
          <w:rStyle w:val="default"/>
          <w:rFonts w:cs="FrankRuehl"/>
          <w:rtl/>
        </w:rPr>
        <w:tab/>
      </w:r>
      <w:r w:rsidR="00BB120F">
        <w:rPr>
          <w:rStyle w:val="default"/>
          <w:rFonts w:cs="FrankRuehl" w:hint="cs"/>
          <w:rtl/>
        </w:rPr>
        <w:t>דין ראש הממשלה החלופי בממשלת חילופים כדין ראש הממשלה לפי סעיפים 17, 1</w:t>
      </w:r>
      <w:r w:rsidR="00DC10F5">
        <w:rPr>
          <w:rStyle w:val="default"/>
          <w:rFonts w:cs="FrankRuehl" w:hint="cs"/>
          <w:rtl/>
        </w:rPr>
        <w:t>8</w:t>
      </w:r>
      <w:r w:rsidR="00BB120F">
        <w:rPr>
          <w:rStyle w:val="default"/>
          <w:rFonts w:cs="FrankRuehl" w:hint="cs"/>
          <w:rtl/>
        </w:rPr>
        <w:t>, 23(ג) ו-31(א).</w:t>
      </w:r>
    </w:p>
    <w:p w14:paraId="42279496" w14:textId="77777777" w:rsidR="00BB120F" w:rsidRDefault="00BB120F" w:rsidP="00CE2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חדל ראש הממשלה החלופי בממשלת חילופים לכהן בתפקידו לפי סעיף 18(ד) </w:t>
      </w:r>
      <w:r>
        <w:rPr>
          <w:rStyle w:val="default"/>
          <w:rFonts w:cs="FrankRuehl"/>
          <w:rtl/>
        </w:rPr>
        <w:t>–</w:t>
      </w:r>
      <w:r>
        <w:rPr>
          <w:rStyle w:val="default"/>
          <w:rFonts w:cs="FrankRuehl" w:hint="cs"/>
          <w:rtl/>
        </w:rPr>
        <w:t xml:space="preserve"> לא יראו את הממשלה כאילו התפטרה.</w:t>
      </w:r>
    </w:p>
    <w:p w14:paraId="037C273F" w14:textId="77777777" w:rsidR="005669A3" w:rsidRPr="00AF068E" w:rsidRDefault="005669A3" w:rsidP="005669A3">
      <w:pPr>
        <w:pStyle w:val="P00"/>
        <w:spacing w:before="0"/>
        <w:ind w:left="0" w:right="1134"/>
        <w:rPr>
          <w:rStyle w:val="default"/>
          <w:rFonts w:ascii="FrankRuehl" w:hAnsi="FrankRuehl" w:cs="FrankRuehl"/>
          <w:vanish/>
          <w:color w:val="FF0000"/>
          <w:szCs w:val="20"/>
          <w:shd w:val="clear" w:color="auto" w:fill="FFFF99"/>
          <w:rtl/>
        </w:rPr>
      </w:pPr>
      <w:bookmarkStart w:id="82" w:name="Rov73"/>
      <w:r w:rsidRPr="00AF068E">
        <w:rPr>
          <w:rStyle w:val="default"/>
          <w:rFonts w:ascii="FrankRuehl" w:hAnsi="FrankRuehl" w:cs="FrankRuehl"/>
          <w:vanish/>
          <w:color w:val="FF0000"/>
          <w:szCs w:val="20"/>
          <w:shd w:val="clear" w:color="auto" w:fill="FFFF99"/>
          <w:rtl/>
        </w:rPr>
        <w:t>מיום 7.5.2020</w:t>
      </w:r>
    </w:p>
    <w:p w14:paraId="4CFA4CD0" w14:textId="77777777" w:rsidR="005669A3" w:rsidRPr="00AF068E" w:rsidRDefault="005669A3" w:rsidP="005669A3">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3961B8DB" w14:textId="77777777" w:rsidR="005669A3" w:rsidRPr="00AF068E" w:rsidRDefault="005669A3" w:rsidP="005669A3">
      <w:pPr>
        <w:pStyle w:val="P00"/>
        <w:spacing w:before="0"/>
        <w:ind w:left="0" w:right="1134"/>
        <w:rPr>
          <w:rStyle w:val="default"/>
          <w:rFonts w:ascii="FrankRuehl" w:hAnsi="FrankRuehl" w:cs="FrankRuehl"/>
          <w:vanish/>
          <w:szCs w:val="20"/>
          <w:shd w:val="clear" w:color="auto" w:fill="FFFF99"/>
          <w:rtl/>
        </w:rPr>
      </w:pPr>
      <w:hyperlink r:id="rId100"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8</w:t>
      </w:r>
      <w:r w:rsidRPr="00AF068E">
        <w:rPr>
          <w:rStyle w:val="default"/>
          <w:rFonts w:ascii="FrankRuehl" w:hAnsi="FrankRuehl" w:cs="FrankRuehl"/>
          <w:vanish/>
          <w:szCs w:val="20"/>
          <w:shd w:val="clear" w:color="auto" w:fill="FFFF99"/>
          <w:rtl/>
        </w:rPr>
        <w:t xml:space="preserve"> (</w:t>
      </w:r>
      <w:hyperlink r:id="rId101"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74FD759C" w14:textId="77777777" w:rsidR="005669A3" w:rsidRPr="00BB120F" w:rsidRDefault="005669A3" w:rsidP="005669A3">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43ז</w:t>
      </w:r>
      <w:bookmarkEnd w:id="82"/>
    </w:p>
    <w:p w14:paraId="3A95C986" w14:textId="77777777" w:rsidR="005669A3" w:rsidRDefault="005669A3" w:rsidP="005669A3">
      <w:pPr>
        <w:pStyle w:val="P00"/>
        <w:spacing w:before="72"/>
        <w:ind w:left="0" w:right="1134"/>
        <w:rPr>
          <w:rStyle w:val="default"/>
          <w:rFonts w:cs="FrankRuehl"/>
          <w:rtl/>
        </w:rPr>
      </w:pPr>
      <w:r>
        <w:rPr>
          <w:rFonts w:cs="Miriam"/>
          <w:szCs w:val="32"/>
          <w:rtl/>
          <w:lang w:val="he-IL"/>
        </w:rPr>
        <w:pict w14:anchorId="1F05BB42">
          <v:shape id="_x0000_s2160" type="#_x0000_t202" style="position:absolute;left:0;text-align:left;margin-left:463.75pt;margin-top:7.1pt;width:77.3pt;height:19.25pt;z-index:251691008" filled="f" stroked="f">
            <v:textbox inset="1mm,0,1mm,0">
              <w:txbxContent>
                <w:p w14:paraId="47AF011A" w14:textId="77777777" w:rsidR="005669A3" w:rsidRDefault="005669A3" w:rsidP="005669A3">
                  <w:pPr>
                    <w:pStyle w:val="a5"/>
                    <w:autoSpaceDE w:val="0"/>
                    <w:autoSpaceDN w:val="0"/>
                    <w:spacing w:line="160" w:lineRule="exact"/>
                    <w:rPr>
                      <w:rFonts w:hint="cs"/>
                      <w:sz w:val="22"/>
                      <w:rtl/>
                    </w:rPr>
                  </w:pPr>
                  <w:r>
                    <w:rPr>
                      <w:rFonts w:hint="cs"/>
                      <w:sz w:val="22"/>
                      <w:rtl/>
                    </w:rPr>
                    <w:t xml:space="preserve">(תיקון מס' 8) </w:t>
                  </w:r>
                  <w:r w:rsidR="00391C13">
                    <w:rPr>
                      <w:rFonts w:hint="cs"/>
                      <w:sz w:val="22"/>
                      <w:rtl/>
                    </w:rPr>
                    <w:t>ת</w:t>
                  </w:r>
                  <w:r>
                    <w:rPr>
                      <w:rFonts w:hint="cs"/>
                      <w:sz w:val="22"/>
                      <w:rtl/>
                    </w:rPr>
                    <w:t>ש"ף-2020 הוראת שעה</w:t>
                  </w:r>
                </w:p>
              </w:txbxContent>
            </v:textbox>
            <w10:anchorlock/>
          </v:shape>
        </w:pict>
      </w:r>
      <w:r>
        <w:rPr>
          <w:rStyle w:val="default"/>
          <w:rFonts w:cs="Miriam"/>
          <w:sz w:val="32"/>
          <w:szCs w:val="32"/>
          <w:rtl/>
        </w:rPr>
        <w:t>43</w:t>
      </w:r>
      <w:r>
        <w:rPr>
          <w:rStyle w:val="default"/>
          <w:rFonts w:cs="FrankRuehl" w:hint="cs"/>
          <w:rtl/>
        </w:rPr>
        <w:t>ז1</w:t>
      </w:r>
      <w:r>
        <w:rPr>
          <w:rStyle w:val="default"/>
          <w:rFonts w:cs="FrankRuehl"/>
          <w:rtl/>
        </w:rPr>
        <w:t>.</w:t>
      </w:r>
      <w:r>
        <w:rPr>
          <w:rStyle w:val="default"/>
          <w:rFonts w:cs="FrankRuehl" w:hint="cs"/>
          <w:rtl/>
        </w:rPr>
        <w:tab/>
      </w:r>
      <w:r w:rsidR="00391C13">
        <w:rPr>
          <w:rStyle w:val="default"/>
          <w:rFonts w:cs="FrankRuehl" w:hint="cs"/>
          <w:rtl/>
        </w:rPr>
        <w:t>(פקע)</w:t>
      </w:r>
      <w:r>
        <w:rPr>
          <w:rStyle w:val="default"/>
          <w:rFonts w:cs="FrankRuehl" w:hint="cs"/>
          <w:rtl/>
        </w:rPr>
        <w:t>.</w:t>
      </w:r>
    </w:p>
    <w:p w14:paraId="1F60EA3B" w14:textId="77777777" w:rsidR="005669A3" w:rsidRPr="00AF068E" w:rsidRDefault="005669A3" w:rsidP="005669A3">
      <w:pPr>
        <w:pStyle w:val="P00"/>
        <w:spacing w:before="0"/>
        <w:ind w:left="0" w:right="1134"/>
        <w:rPr>
          <w:rStyle w:val="default"/>
          <w:rFonts w:ascii="FrankRuehl" w:hAnsi="FrankRuehl" w:cs="FrankRuehl"/>
          <w:vanish/>
          <w:color w:val="FF0000"/>
          <w:szCs w:val="20"/>
          <w:shd w:val="clear" w:color="auto" w:fill="FFFF99"/>
          <w:rtl/>
        </w:rPr>
      </w:pPr>
      <w:bookmarkStart w:id="83" w:name="Rov82"/>
      <w:r w:rsidRPr="00AF068E">
        <w:rPr>
          <w:rStyle w:val="default"/>
          <w:rFonts w:ascii="FrankRuehl" w:hAnsi="FrankRuehl" w:cs="FrankRuehl" w:hint="cs"/>
          <w:vanish/>
          <w:color w:val="FF0000"/>
          <w:szCs w:val="20"/>
          <w:shd w:val="clear" w:color="auto" w:fill="FFFF99"/>
          <w:rtl/>
        </w:rPr>
        <w:t>בתקופת כהונתה של הכנסת ה-23</w:t>
      </w:r>
    </w:p>
    <w:p w14:paraId="64069706" w14:textId="77777777" w:rsidR="005669A3" w:rsidRPr="00AF068E" w:rsidRDefault="005669A3" w:rsidP="005669A3">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r w:rsidRPr="00AF068E">
        <w:rPr>
          <w:rStyle w:val="default"/>
          <w:rFonts w:ascii="FrankRuehl" w:hAnsi="FrankRuehl" w:cs="FrankRuehl" w:hint="cs"/>
          <w:b/>
          <w:bCs/>
          <w:vanish/>
          <w:szCs w:val="20"/>
          <w:shd w:val="clear" w:color="auto" w:fill="FFFF99"/>
          <w:rtl/>
        </w:rPr>
        <w:t xml:space="preserve"> הוראת שעה</w:t>
      </w:r>
    </w:p>
    <w:p w14:paraId="6BDCA6DB" w14:textId="77777777" w:rsidR="005669A3" w:rsidRPr="00AF068E" w:rsidRDefault="005669A3" w:rsidP="005669A3">
      <w:pPr>
        <w:pStyle w:val="P00"/>
        <w:spacing w:before="0"/>
        <w:ind w:left="0" w:right="1134"/>
        <w:rPr>
          <w:rStyle w:val="default"/>
          <w:rFonts w:ascii="FrankRuehl" w:hAnsi="FrankRuehl" w:cs="FrankRuehl"/>
          <w:vanish/>
          <w:szCs w:val="20"/>
          <w:shd w:val="clear" w:color="auto" w:fill="FFFF99"/>
          <w:rtl/>
        </w:rPr>
      </w:pPr>
      <w:hyperlink r:id="rId102"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9</w:t>
      </w:r>
      <w:r w:rsidRPr="00AF068E">
        <w:rPr>
          <w:rStyle w:val="default"/>
          <w:rFonts w:ascii="FrankRuehl" w:hAnsi="FrankRuehl" w:cs="FrankRuehl"/>
          <w:vanish/>
          <w:szCs w:val="20"/>
          <w:shd w:val="clear" w:color="auto" w:fill="FFFF99"/>
          <w:rtl/>
        </w:rPr>
        <w:t xml:space="preserve"> (</w:t>
      </w:r>
      <w:hyperlink r:id="rId103"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0AFA0C0F" w14:textId="77777777" w:rsidR="005669A3" w:rsidRPr="00AF068E" w:rsidRDefault="005669A3" w:rsidP="004C454C">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b/>
          <w:bCs/>
          <w:vanish/>
          <w:szCs w:val="20"/>
          <w:shd w:val="clear" w:color="auto" w:fill="FFFF99"/>
          <w:rtl/>
        </w:rPr>
        <w:t>הוספת סעיף 43ז1</w:t>
      </w:r>
    </w:p>
    <w:p w14:paraId="35AD4F86" w14:textId="77777777" w:rsidR="00391C13" w:rsidRPr="00AF068E" w:rsidRDefault="00391C13" w:rsidP="00391C13">
      <w:pPr>
        <w:pStyle w:val="P0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hint="cs"/>
          <w:vanish/>
          <w:szCs w:val="20"/>
          <w:shd w:val="clear" w:color="auto" w:fill="FFFF99"/>
          <w:rtl/>
        </w:rPr>
        <w:t>הנוסח:</w:t>
      </w:r>
    </w:p>
    <w:p w14:paraId="54D0AABC" w14:textId="77777777" w:rsidR="00391C13" w:rsidRPr="00AF068E" w:rsidRDefault="00391C13" w:rsidP="00391C13">
      <w:pPr>
        <w:pStyle w:val="P00"/>
        <w:spacing w:before="20"/>
        <w:ind w:left="0" w:right="1134"/>
        <w:rPr>
          <w:rStyle w:val="default"/>
          <w:rFonts w:ascii="Miriam" w:hAnsi="Miriam" w:cs="Miriam"/>
          <w:vanish/>
          <w:sz w:val="16"/>
          <w:szCs w:val="16"/>
          <w:shd w:val="clear" w:color="auto" w:fill="FFFF99"/>
          <w:rtl/>
        </w:rPr>
      </w:pPr>
      <w:r w:rsidRPr="00AF068E">
        <w:rPr>
          <w:rStyle w:val="default"/>
          <w:rFonts w:ascii="Miriam" w:hAnsi="Miriam" w:cs="Miriam"/>
          <w:vanish/>
          <w:sz w:val="16"/>
          <w:szCs w:val="16"/>
          <w:shd w:val="clear" w:color="auto" w:fill="FFFF99"/>
          <w:rtl/>
        </w:rPr>
        <w:t>התפזרות הכנסת – הוראת שעה</w:t>
      </w:r>
    </w:p>
    <w:p w14:paraId="6432CD14" w14:textId="77777777" w:rsidR="00391C13" w:rsidRPr="00391C13" w:rsidRDefault="00391C13" w:rsidP="00391C13">
      <w:pPr>
        <w:pStyle w:val="P00"/>
        <w:spacing w:before="0"/>
        <w:ind w:left="0" w:right="1134"/>
        <w:rPr>
          <w:rStyle w:val="default"/>
          <w:rFonts w:cs="FrankRuehl"/>
          <w:sz w:val="2"/>
          <w:szCs w:val="2"/>
          <w:rtl/>
        </w:rPr>
      </w:pPr>
      <w:r w:rsidRPr="00AF068E">
        <w:rPr>
          <w:rStyle w:val="default"/>
          <w:rFonts w:cs="FrankRuehl"/>
          <w:vanish/>
          <w:sz w:val="16"/>
          <w:szCs w:val="22"/>
          <w:shd w:val="clear" w:color="auto" w:fill="FFFF99"/>
          <w:rtl/>
        </w:rPr>
        <w:t>43</w:t>
      </w:r>
      <w:r w:rsidRPr="00AF068E">
        <w:rPr>
          <w:rStyle w:val="default"/>
          <w:rFonts w:cs="FrankRuehl" w:hint="cs"/>
          <w:vanish/>
          <w:sz w:val="16"/>
          <w:szCs w:val="22"/>
          <w:shd w:val="clear" w:color="auto" w:fill="FFFF99"/>
          <w:rtl/>
        </w:rPr>
        <w:t>ז1</w:t>
      </w:r>
      <w:r w:rsidRPr="00AF068E">
        <w:rPr>
          <w:rStyle w:val="default"/>
          <w:rFonts w:cs="FrankRuehl"/>
          <w:vanish/>
          <w:sz w:val="16"/>
          <w:szCs w:val="22"/>
          <w:shd w:val="clear" w:color="auto" w:fill="FFFF99"/>
          <w:rtl/>
        </w:rPr>
        <w:t>.</w:t>
      </w:r>
      <w:r w:rsidRPr="00AF068E">
        <w:rPr>
          <w:rStyle w:val="default"/>
          <w:rFonts w:cs="FrankRuehl" w:hint="cs"/>
          <w:vanish/>
          <w:sz w:val="16"/>
          <w:szCs w:val="22"/>
          <w:shd w:val="clear" w:color="auto" w:fill="FFFF99"/>
          <w:rtl/>
        </w:rPr>
        <w:tab/>
        <w:t>נתקבל חוק על התפזרות הכנסת לפני גמר תקופת כהונתה לפי סעיף 34 לחוק-יסוד: הכנסת, והצביעו בעדו לפחות עשרה חברי הכנסת שהיו, במועד השבעת הממשלה, מהסיעות ששריהן היו בעלי זיקה למי שמכהן במועד קבלת חוק התפזרות הכנסת כראש הממשלה בממשלת חילופים, תיפסק כהונתו של ראש הממשלה וראש הממשלה החלופי יכהן כראש הממשלה עד שתיכון ממשלה חדשה.</w:t>
      </w:r>
      <w:bookmarkEnd w:id="83"/>
    </w:p>
    <w:p w14:paraId="0BF26FDB" w14:textId="77777777" w:rsidR="00CE26B9" w:rsidRDefault="00CE26B9" w:rsidP="00CE26B9">
      <w:pPr>
        <w:pStyle w:val="P00"/>
        <w:spacing w:before="72"/>
        <w:ind w:left="0" w:right="1134"/>
        <w:rPr>
          <w:rStyle w:val="default"/>
          <w:rFonts w:cs="FrankRuehl"/>
          <w:rtl/>
        </w:rPr>
      </w:pPr>
      <w:bookmarkStart w:id="84" w:name="Seif58"/>
      <w:bookmarkEnd w:id="84"/>
      <w:r>
        <w:rPr>
          <w:rFonts w:cs="Miriam"/>
          <w:szCs w:val="32"/>
          <w:rtl/>
          <w:lang w:val="he-IL"/>
        </w:rPr>
        <w:pict w14:anchorId="39ED93A4">
          <v:shape id="_x0000_s2154" type="#_x0000_t202" style="position:absolute;left:0;text-align:left;margin-left:470.35pt;margin-top:7.1pt;width:70.7pt;height:35.05pt;z-index:251687936" filled="f" stroked="f">
            <v:textbox inset="1mm,0,1mm,0">
              <w:txbxContent>
                <w:p w14:paraId="298BF898" w14:textId="77777777" w:rsidR="00CE26B9" w:rsidRDefault="00BB120F" w:rsidP="00CE26B9">
                  <w:pPr>
                    <w:pStyle w:val="a5"/>
                    <w:autoSpaceDE w:val="0"/>
                    <w:autoSpaceDN w:val="0"/>
                    <w:spacing w:line="160" w:lineRule="exact"/>
                    <w:rPr>
                      <w:rFonts w:hint="cs"/>
                      <w:sz w:val="22"/>
                      <w:rtl/>
                    </w:rPr>
                  </w:pPr>
                  <w:r>
                    <w:rPr>
                      <w:rFonts w:hint="cs"/>
                      <w:sz w:val="22"/>
                      <w:rtl/>
                    </w:rPr>
                    <w:t>אי-אמון בממשלת חילופים</w:t>
                  </w:r>
                </w:p>
                <w:p w14:paraId="79CCBAEE" w14:textId="77777777" w:rsidR="00CE26B9" w:rsidRDefault="00CE26B9" w:rsidP="00CE26B9">
                  <w:pPr>
                    <w:pStyle w:val="a5"/>
                    <w:autoSpaceDE w:val="0"/>
                    <w:autoSpaceDN w:val="0"/>
                    <w:spacing w:line="160" w:lineRule="exact"/>
                    <w:rPr>
                      <w:rFonts w:hint="cs"/>
                      <w:sz w:val="22"/>
                      <w:rtl/>
                    </w:rPr>
                  </w:pPr>
                  <w:r>
                    <w:rPr>
                      <w:rFonts w:hint="cs"/>
                      <w:sz w:val="22"/>
                      <w:rtl/>
                    </w:rPr>
                    <w:t>(תיקון מס' 8) תש"ף-2020</w:t>
                  </w:r>
                </w:p>
              </w:txbxContent>
            </v:textbox>
            <w10:anchorlock/>
          </v:shape>
        </w:pict>
      </w:r>
      <w:r>
        <w:rPr>
          <w:rStyle w:val="default"/>
          <w:rFonts w:cs="Miriam"/>
          <w:sz w:val="32"/>
          <w:szCs w:val="32"/>
          <w:rtl/>
        </w:rPr>
        <w:t>43</w:t>
      </w:r>
      <w:r w:rsidR="00BB120F">
        <w:rPr>
          <w:rStyle w:val="default"/>
          <w:rFonts w:cs="FrankRuehl" w:hint="cs"/>
          <w:rtl/>
        </w:rPr>
        <w:t>ח</w:t>
      </w:r>
      <w:r>
        <w:rPr>
          <w:rStyle w:val="default"/>
          <w:rFonts w:cs="FrankRuehl"/>
          <w:rtl/>
        </w:rPr>
        <w:t>.</w:t>
      </w:r>
      <w:r>
        <w:rPr>
          <w:rStyle w:val="default"/>
          <w:rFonts w:cs="FrankRuehl" w:hint="cs"/>
          <w:rtl/>
        </w:rPr>
        <w:tab/>
      </w:r>
      <w:r w:rsidR="00BB120F">
        <w:rPr>
          <w:rStyle w:val="default"/>
          <w:rFonts w:cs="FrankRuehl" w:hint="cs"/>
          <w:rtl/>
        </w:rPr>
        <w:t>החליטה הכנסת להביע אי-אמון בממשלת חילופים ולהביע אמון בממשלה אחרת, לפי סעיף 28, לא יהיו ראש הממשלה וראש הממשלה החלופי בממשלת החילופים שבה הובע אי-האמון רשאים לעמוד בראשות הממשלה האחרת.</w:t>
      </w:r>
    </w:p>
    <w:p w14:paraId="6EB9D423" w14:textId="77777777" w:rsidR="00CE26B9" w:rsidRPr="00AF068E" w:rsidRDefault="00CE26B9" w:rsidP="00CE26B9">
      <w:pPr>
        <w:pStyle w:val="P00"/>
        <w:spacing w:before="0"/>
        <w:ind w:left="0" w:right="1134"/>
        <w:rPr>
          <w:rStyle w:val="default"/>
          <w:rFonts w:ascii="FrankRuehl" w:hAnsi="FrankRuehl" w:cs="FrankRuehl"/>
          <w:vanish/>
          <w:color w:val="FF0000"/>
          <w:szCs w:val="20"/>
          <w:shd w:val="clear" w:color="auto" w:fill="FFFF99"/>
          <w:rtl/>
        </w:rPr>
      </w:pPr>
      <w:bookmarkStart w:id="85" w:name="Rov74"/>
      <w:r w:rsidRPr="00AF068E">
        <w:rPr>
          <w:rStyle w:val="default"/>
          <w:rFonts w:ascii="FrankRuehl" w:hAnsi="FrankRuehl" w:cs="FrankRuehl"/>
          <w:vanish/>
          <w:color w:val="FF0000"/>
          <w:szCs w:val="20"/>
          <w:shd w:val="clear" w:color="auto" w:fill="FFFF99"/>
          <w:rtl/>
        </w:rPr>
        <w:t>מיום 7.5.2020</w:t>
      </w:r>
    </w:p>
    <w:p w14:paraId="6A0C29AA" w14:textId="77777777" w:rsidR="00CE26B9" w:rsidRPr="00AF068E" w:rsidRDefault="00CE26B9" w:rsidP="00CE26B9">
      <w:pPr>
        <w:pStyle w:val="P00"/>
        <w:spacing w:before="0"/>
        <w:ind w:left="0" w:right="1134"/>
        <w:rPr>
          <w:rStyle w:val="default"/>
          <w:rFonts w:ascii="FrankRuehl" w:hAnsi="FrankRuehl" w:cs="FrankRuehl"/>
          <w:vanish/>
          <w:szCs w:val="20"/>
          <w:shd w:val="clear" w:color="auto" w:fill="FFFF99"/>
          <w:rtl/>
        </w:rPr>
      </w:pPr>
      <w:r w:rsidRPr="00AF068E">
        <w:rPr>
          <w:rStyle w:val="default"/>
          <w:rFonts w:ascii="FrankRuehl" w:hAnsi="FrankRuehl" w:cs="FrankRuehl"/>
          <w:b/>
          <w:bCs/>
          <w:vanish/>
          <w:szCs w:val="20"/>
          <w:shd w:val="clear" w:color="auto" w:fill="FFFF99"/>
          <w:rtl/>
        </w:rPr>
        <w:t>תיקון מס' 8</w:t>
      </w:r>
    </w:p>
    <w:p w14:paraId="6FA74EC6" w14:textId="77777777" w:rsidR="00CE26B9" w:rsidRPr="00AF068E" w:rsidRDefault="00CE26B9" w:rsidP="00CE26B9">
      <w:pPr>
        <w:pStyle w:val="P00"/>
        <w:spacing w:before="0"/>
        <w:ind w:left="0" w:right="1134"/>
        <w:rPr>
          <w:rStyle w:val="default"/>
          <w:rFonts w:ascii="FrankRuehl" w:hAnsi="FrankRuehl" w:cs="FrankRuehl"/>
          <w:vanish/>
          <w:szCs w:val="20"/>
          <w:shd w:val="clear" w:color="auto" w:fill="FFFF99"/>
          <w:rtl/>
        </w:rPr>
      </w:pPr>
      <w:hyperlink r:id="rId104" w:history="1">
        <w:r w:rsidRPr="00AF068E">
          <w:rPr>
            <w:rStyle w:val="Hyperlink"/>
            <w:rFonts w:ascii="FrankRuehl" w:hAnsi="FrankRuehl"/>
            <w:vanish/>
            <w:szCs w:val="20"/>
            <w:shd w:val="clear" w:color="auto" w:fill="FFFF99"/>
            <w:rtl/>
          </w:rPr>
          <w:t>ס"ח תש"ף מס' 2795</w:t>
        </w:r>
      </w:hyperlink>
      <w:r w:rsidRPr="00AF068E">
        <w:rPr>
          <w:rStyle w:val="default"/>
          <w:rFonts w:ascii="FrankRuehl" w:hAnsi="FrankRuehl" w:cs="FrankRuehl"/>
          <w:vanish/>
          <w:szCs w:val="20"/>
          <w:shd w:val="clear" w:color="auto" w:fill="FFFF99"/>
          <w:rtl/>
        </w:rPr>
        <w:t xml:space="preserve"> מיום 7.5.2020 עמ' 3</w:t>
      </w:r>
      <w:r w:rsidRPr="00AF068E">
        <w:rPr>
          <w:rStyle w:val="default"/>
          <w:rFonts w:ascii="FrankRuehl" w:hAnsi="FrankRuehl" w:cs="FrankRuehl" w:hint="cs"/>
          <w:vanish/>
          <w:szCs w:val="20"/>
          <w:shd w:val="clear" w:color="auto" w:fill="FFFF99"/>
          <w:rtl/>
        </w:rPr>
        <w:t>8</w:t>
      </w:r>
      <w:r w:rsidRPr="00AF068E">
        <w:rPr>
          <w:rStyle w:val="default"/>
          <w:rFonts w:ascii="FrankRuehl" w:hAnsi="FrankRuehl" w:cs="FrankRuehl"/>
          <w:vanish/>
          <w:szCs w:val="20"/>
          <w:shd w:val="clear" w:color="auto" w:fill="FFFF99"/>
          <w:rtl/>
        </w:rPr>
        <w:t xml:space="preserve"> (</w:t>
      </w:r>
      <w:hyperlink r:id="rId105" w:history="1">
        <w:r w:rsidRPr="00AF068E">
          <w:rPr>
            <w:rStyle w:val="Hyperlink"/>
            <w:rFonts w:ascii="FrankRuehl" w:hAnsi="FrankRuehl"/>
            <w:vanish/>
            <w:szCs w:val="20"/>
            <w:shd w:val="clear" w:color="auto" w:fill="FFFF99"/>
            <w:rtl/>
          </w:rPr>
          <w:t>ה"ח 840</w:t>
        </w:r>
      </w:hyperlink>
      <w:r w:rsidRPr="00AF068E">
        <w:rPr>
          <w:rStyle w:val="default"/>
          <w:rFonts w:ascii="FrankRuehl" w:hAnsi="FrankRuehl" w:cs="FrankRuehl"/>
          <w:vanish/>
          <w:szCs w:val="20"/>
          <w:shd w:val="clear" w:color="auto" w:fill="FFFF99"/>
          <w:rtl/>
        </w:rPr>
        <w:t>)</w:t>
      </w:r>
    </w:p>
    <w:p w14:paraId="0085F0FA" w14:textId="77777777" w:rsidR="00CE26B9" w:rsidRPr="00BB120F" w:rsidRDefault="00CE26B9" w:rsidP="00BB120F">
      <w:pPr>
        <w:pStyle w:val="P00"/>
        <w:spacing w:before="0"/>
        <w:ind w:left="0" w:right="1134"/>
        <w:rPr>
          <w:rStyle w:val="default"/>
          <w:rFonts w:ascii="FrankRuehl" w:hAnsi="FrankRuehl" w:cs="FrankRuehl"/>
          <w:sz w:val="2"/>
          <w:szCs w:val="2"/>
          <w:shd w:val="clear" w:color="auto" w:fill="FFFF99"/>
          <w:rtl/>
        </w:rPr>
      </w:pPr>
      <w:r w:rsidRPr="00AF068E">
        <w:rPr>
          <w:rStyle w:val="default"/>
          <w:rFonts w:ascii="FrankRuehl" w:hAnsi="FrankRuehl" w:cs="FrankRuehl" w:hint="cs"/>
          <w:b/>
          <w:bCs/>
          <w:vanish/>
          <w:szCs w:val="20"/>
          <w:shd w:val="clear" w:color="auto" w:fill="FFFF99"/>
          <w:rtl/>
        </w:rPr>
        <w:t>הוספת סעיף 43</w:t>
      </w:r>
      <w:r w:rsidR="00BB120F" w:rsidRPr="00AF068E">
        <w:rPr>
          <w:rStyle w:val="default"/>
          <w:rFonts w:ascii="FrankRuehl" w:hAnsi="FrankRuehl" w:cs="FrankRuehl" w:hint="cs"/>
          <w:b/>
          <w:bCs/>
          <w:vanish/>
          <w:szCs w:val="20"/>
          <w:shd w:val="clear" w:color="auto" w:fill="FFFF99"/>
          <w:rtl/>
        </w:rPr>
        <w:t>ח</w:t>
      </w:r>
      <w:bookmarkEnd w:id="85"/>
    </w:p>
    <w:p w14:paraId="2D7A61CA" w14:textId="77777777" w:rsidR="00BF1067" w:rsidRDefault="00BF1067">
      <w:pPr>
        <w:pStyle w:val="P00"/>
        <w:spacing w:before="72"/>
        <w:ind w:left="0" w:right="1134"/>
        <w:rPr>
          <w:rStyle w:val="default"/>
          <w:rFonts w:cs="FrankRuehl"/>
          <w:rtl/>
        </w:rPr>
      </w:pPr>
      <w:bookmarkStart w:id="86" w:name="Seif43"/>
      <w:bookmarkEnd w:id="86"/>
      <w:r>
        <w:rPr>
          <w:rFonts w:cs="Miriam"/>
          <w:szCs w:val="32"/>
          <w:rtl/>
          <w:lang w:val="he-IL"/>
        </w:rPr>
        <w:pict w14:anchorId="6A45CB0D">
          <v:shape id="_x0000_s2095" type="#_x0000_t202" style="position:absolute;left:0;text-align:left;margin-left:470.35pt;margin-top:7.1pt;width:1in;height:18pt;z-index:251655168" filled="f" stroked="f">
            <v:textbox inset="1mm,0,1mm,0">
              <w:txbxContent>
                <w:p w14:paraId="3E4343FE" w14:textId="77777777" w:rsidR="00BF1067" w:rsidRDefault="00BF1067">
                  <w:pPr>
                    <w:pStyle w:val="a5"/>
                    <w:autoSpaceDE w:val="0"/>
                    <w:autoSpaceDN w:val="0"/>
                    <w:spacing w:line="160" w:lineRule="exact"/>
                    <w:rPr>
                      <w:rFonts w:hint="cs"/>
                      <w:sz w:val="22"/>
                      <w:rtl/>
                    </w:rPr>
                  </w:pPr>
                  <w:r>
                    <w:rPr>
                      <w:rFonts w:hint="cs"/>
                      <w:sz w:val="22"/>
                      <w:rtl/>
                    </w:rPr>
                    <w:t>יציבות החוק</w:t>
                  </w:r>
                </w:p>
              </w:txbxContent>
            </v:textbox>
            <w10:anchorlock/>
          </v:shape>
        </w:pict>
      </w:r>
      <w:r>
        <w:rPr>
          <w:rStyle w:val="default"/>
          <w:rFonts w:cs="Miriam"/>
          <w:sz w:val="32"/>
          <w:szCs w:val="32"/>
          <w:rtl/>
        </w:rPr>
        <w:t>44</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אין לשנות חוק-יסוד זה אלא ברוב חברי הכנסת; הרוב הדרוש לפי סעיף קטן זה יהא דרוש להחלטות מליאת הכנסת בקריאה הראשונה, בקריאה השניה ובקריאה השלישית; לענין ס</w:t>
      </w:r>
      <w:r>
        <w:rPr>
          <w:rStyle w:val="default"/>
          <w:rFonts w:cs="FrankRuehl"/>
          <w:rtl/>
        </w:rPr>
        <w:t>ע</w:t>
      </w:r>
      <w:r>
        <w:rPr>
          <w:rStyle w:val="default"/>
          <w:rFonts w:cs="FrankRuehl" w:hint="cs"/>
          <w:rtl/>
        </w:rPr>
        <w:t>יף זה, "שינוי" - בין מפורש ובין משתמע.</w:t>
      </w:r>
    </w:p>
    <w:p w14:paraId="4B065A59"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הוראות סעיף זה לא יחולו על סעיפים 45 ו-46.</w:t>
      </w:r>
    </w:p>
    <w:p w14:paraId="4DC4F71D" w14:textId="77777777" w:rsidR="00BF1067" w:rsidRDefault="00BF1067">
      <w:pPr>
        <w:pStyle w:val="P00"/>
        <w:spacing w:before="72"/>
        <w:ind w:left="0" w:right="1134"/>
        <w:rPr>
          <w:rStyle w:val="default"/>
          <w:rFonts w:cs="FrankRuehl" w:hint="cs"/>
          <w:rtl/>
        </w:rPr>
      </w:pPr>
      <w:bookmarkStart w:id="87" w:name="Seif44"/>
      <w:bookmarkEnd w:id="87"/>
      <w:r>
        <w:rPr>
          <w:rFonts w:cs="Miriam"/>
          <w:szCs w:val="32"/>
          <w:rtl/>
          <w:lang w:val="he-IL"/>
        </w:rPr>
        <w:pict w14:anchorId="128B8EB6">
          <v:shape id="_x0000_s2096" type="#_x0000_t202" style="position:absolute;left:0;text-align:left;margin-left:470.35pt;margin-top:7.1pt;width:1in;height:19.1pt;z-index:251656192" filled="f" stroked="f">
            <v:textbox inset="1mm,0,1mm,0">
              <w:txbxContent>
                <w:p w14:paraId="1447DF10" w14:textId="77777777" w:rsidR="00BF1067" w:rsidRDefault="00BF1067">
                  <w:pPr>
                    <w:pStyle w:val="a5"/>
                    <w:autoSpaceDE w:val="0"/>
                    <w:autoSpaceDN w:val="0"/>
                    <w:spacing w:line="160" w:lineRule="exact"/>
                    <w:rPr>
                      <w:rFonts w:hint="cs"/>
                      <w:sz w:val="22"/>
                      <w:rtl/>
                    </w:rPr>
                  </w:pPr>
                  <w:r>
                    <w:rPr>
                      <w:rFonts w:hint="cs"/>
                      <w:sz w:val="22"/>
                      <w:rtl/>
                    </w:rPr>
                    <w:t xml:space="preserve">תיקון חוק-יסוד: הכנסת </w:t>
                  </w:r>
                  <w:r>
                    <w:rPr>
                      <w:sz w:val="22"/>
                      <w:rtl/>
                    </w:rPr>
                    <w:t>–</w:t>
                  </w:r>
                  <w:r>
                    <w:rPr>
                      <w:rFonts w:hint="cs"/>
                      <w:sz w:val="22"/>
                      <w:rtl/>
                    </w:rPr>
                    <w:t xml:space="preserve"> מס' 30</w:t>
                  </w:r>
                </w:p>
              </w:txbxContent>
            </v:textbox>
            <w10:anchorlock/>
          </v:shape>
        </w:pict>
      </w:r>
      <w:r>
        <w:rPr>
          <w:rStyle w:val="default"/>
          <w:rFonts w:cs="Miriam"/>
          <w:sz w:val="32"/>
          <w:szCs w:val="32"/>
          <w:rtl/>
        </w:rPr>
        <w:t>45</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 xml:space="preserve">וק-יסוד: הכנסת </w:t>
      </w:r>
      <w:r>
        <w:rPr>
          <w:rStyle w:val="default"/>
          <w:rFonts w:cs="FrankRuehl"/>
          <w:rtl/>
        </w:rPr>
        <w:t>–</w:t>
      </w:r>
    </w:p>
    <w:p w14:paraId="1848EF8D" w14:textId="77777777" w:rsidR="00BF1067" w:rsidRDefault="00BF1067">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w:t>
      </w:r>
      <w:r>
        <w:rPr>
          <w:rStyle w:val="default"/>
          <w:rFonts w:cs="FrankRuehl" w:hint="cs"/>
          <w:rtl/>
        </w:rPr>
        <w:t>חרי סעיף 21 יבוא:</w:t>
      </w:r>
    </w:p>
    <w:p w14:paraId="411AA9CC" w14:textId="77777777" w:rsidR="00BF1067" w:rsidRDefault="00BF1067">
      <w:pPr>
        <w:pStyle w:val="P00"/>
        <w:spacing w:before="72"/>
        <w:ind w:left="1021" w:right="1134"/>
        <w:rPr>
          <w:rStyle w:val="default"/>
          <w:rFonts w:cs="FrankRuehl"/>
          <w:rtl/>
        </w:rPr>
      </w:pPr>
      <w:r>
        <w:rPr>
          <w:rStyle w:val="default"/>
          <w:rFonts w:cs="FrankRuehl"/>
          <w:rtl/>
        </w:rPr>
        <w:t>"פ</w:t>
      </w:r>
      <w:r>
        <w:rPr>
          <w:rStyle w:val="default"/>
          <w:rFonts w:cs="FrankRuehl" w:hint="cs"/>
          <w:rtl/>
        </w:rPr>
        <w:t xml:space="preserve">יקוח הכנסת </w:t>
      </w:r>
      <w:r>
        <w:rPr>
          <w:rStyle w:val="default"/>
          <w:rFonts w:cs="FrankRuehl"/>
          <w:rtl/>
        </w:rPr>
        <w:t>ע</w:t>
      </w:r>
      <w:r>
        <w:rPr>
          <w:rStyle w:val="default"/>
          <w:rFonts w:cs="FrankRuehl" w:hint="cs"/>
          <w:rtl/>
        </w:rPr>
        <w:t>ל חקיקת משנה</w:t>
      </w:r>
    </w:p>
    <w:p w14:paraId="36F0CC14" w14:textId="77777777" w:rsidR="00BF1067" w:rsidRDefault="00BF1067">
      <w:pPr>
        <w:pStyle w:val="P00"/>
        <w:spacing w:before="72"/>
        <w:ind w:left="1021" w:right="1134"/>
        <w:rPr>
          <w:rStyle w:val="default"/>
          <w:rFonts w:cs="FrankRuehl"/>
          <w:rtl/>
        </w:rPr>
      </w:pPr>
      <w:r>
        <w:rPr>
          <w:rStyle w:val="default"/>
          <w:rFonts w:cs="FrankRuehl"/>
          <w:rtl/>
        </w:rPr>
        <w:t>21א</w:t>
      </w:r>
      <w:r>
        <w:rPr>
          <w:rStyle w:val="default"/>
          <w:rFonts w:cs="FrankRuehl" w:hint="cs"/>
          <w:rtl/>
        </w:rPr>
        <w:t>.</w:t>
      </w:r>
      <w:r>
        <w:rPr>
          <w:rStyle w:val="default"/>
          <w:rFonts w:cs="FrankRuehl" w:hint="cs"/>
          <w:rtl/>
        </w:rPr>
        <w:tab/>
        <w:t>(א)</w:t>
      </w:r>
      <w:r>
        <w:rPr>
          <w:rStyle w:val="default"/>
          <w:rFonts w:cs="FrankRuehl" w:hint="cs"/>
          <w:rtl/>
        </w:rPr>
        <w:tab/>
        <w:t xml:space="preserve">תקנות שהתקין שר והקובעות ענישה פלילית בשל הפרתן, לא ייכנסו לתוקף אלא אם כן אושרו, לפני פרסומן, על ידי </w:t>
      </w:r>
      <w:r>
        <w:rPr>
          <w:rStyle w:val="default"/>
          <w:rFonts w:cs="FrankRuehl"/>
          <w:rtl/>
        </w:rPr>
        <w:t>וע</w:t>
      </w:r>
      <w:r>
        <w:rPr>
          <w:rStyle w:val="default"/>
          <w:rFonts w:cs="FrankRuehl" w:hint="cs"/>
          <w:rtl/>
        </w:rPr>
        <w:t>דה מוועדות הכנסת שהנושא נמצא בתחום אחריותה; לא החליטה הוועדה בדבר אישור התקנות או דחייתן בתוך 45 ימים מן היום שהתקנות נמסרו לה, יראו את התקנות כאילו אושרו.</w:t>
      </w:r>
    </w:p>
    <w:p w14:paraId="4ED1F45B" w14:textId="77777777" w:rsidR="00BF1067" w:rsidRDefault="00BF1067">
      <w:pPr>
        <w:pStyle w:val="P00"/>
        <w:spacing w:before="72"/>
        <w:ind w:left="1021"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אין בהוראת סעיף זה כדי לגרוע מהוראות חוק-יסוד או חוק אחר שענינן תקנות.";</w:t>
      </w:r>
    </w:p>
    <w:p w14:paraId="67981FC6" w14:textId="77777777" w:rsidR="00BF1067" w:rsidRDefault="00BF1067">
      <w:pPr>
        <w:pStyle w:val="P00"/>
        <w:spacing w:before="72"/>
        <w:ind w:left="624"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ב</w:t>
      </w:r>
      <w:r>
        <w:rPr>
          <w:rStyle w:val="default"/>
          <w:rFonts w:cs="FrankRuehl" w:hint="cs"/>
          <w:rtl/>
        </w:rPr>
        <w:t>סעיף 35, בסופו יבוא "שלא יהיה מאוחר מחמישה חודשים מיום קבלת החוק";</w:t>
      </w:r>
    </w:p>
    <w:p w14:paraId="5207CB2A" w14:textId="77777777" w:rsidR="00BF1067" w:rsidRDefault="00BF1067">
      <w:pPr>
        <w:pStyle w:val="P00"/>
        <w:spacing w:before="72"/>
        <w:ind w:left="624" w:right="1134"/>
        <w:rPr>
          <w:rStyle w:val="default"/>
          <w:rFonts w:cs="FrankRuehl" w:hint="cs"/>
          <w:rtl/>
        </w:rPr>
      </w:pPr>
      <w:r>
        <w:rPr>
          <w:rStyle w:val="default"/>
          <w:rFonts w:cs="FrankRuehl"/>
          <w:rtl/>
        </w:rPr>
        <w:t>(3)</w:t>
      </w:r>
      <w:r>
        <w:rPr>
          <w:rStyle w:val="default"/>
          <w:rFonts w:cs="FrankRuehl" w:hint="cs"/>
          <w:rtl/>
        </w:rPr>
        <w:tab/>
        <w:t>אחרי סעיף 36 יבוא:</w:t>
      </w:r>
    </w:p>
    <w:p w14:paraId="1009FB1A" w14:textId="77777777" w:rsidR="00BF1067" w:rsidRDefault="00BF1067">
      <w:pPr>
        <w:pStyle w:val="P00"/>
        <w:spacing w:before="72"/>
        <w:ind w:left="1021" w:right="1134"/>
        <w:rPr>
          <w:rStyle w:val="default"/>
          <w:rFonts w:cs="FrankRuehl"/>
          <w:rtl/>
        </w:rPr>
      </w:pPr>
      <w:r>
        <w:rPr>
          <w:rStyle w:val="default"/>
          <w:rFonts w:cs="FrankRuehl"/>
          <w:rtl/>
        </w:rPr>
        <w:t>"ה</w:t>
      </w:r>
      <w:r>
        <w:rPr>
          <w:rStyle w:val="default"/>
          <w:rFonts w:cs="FrankRuehl" w:hint="cs"/>
          <w:rtl/>
        </w:rPr>
        <w:t xml:space="preserve">תפזרות בשל </w:t>
      </w:r>
      <w:r>
        <w:rPr>
          <w:rStyle w:val="default"/>
          <w:rFonts w:cs="FrankRuehl"/>
          <w:rtl/>
        </w:rPr>
        <w:t>א</w:t>
      </w:r>
      <w:r>
        <w:rPr>
          <w:rStyle w:val="default"/>
          <w:rFonts w:cs="FrankRuehl" w:hint="cs"/>
          <w:rtl/>
        </w:rPr>
        <w:t xml:space="preserve">י קבלת חוק </w:t>
      </w:r>
      <w:r>
        <w:rPr>
          <w:rStyle w:val="default"/>
          <w:rFonts w:cs="FrankRuehl"/>
          <w:rtl/>
        </w:rPr>
        <w:t>ת</w:t>
      </w:r>
      <w:r>
        <w:rPr>
          <w:rStyle w:val="default"/>
          <w:rFonts w:cs="FrankRuehl" w:hint="cs"/>
          <w:rtl/>
        </w:rPr>
        <w:t>קציב</w:t>
      </w:r>
    </w:p>
    <w:p w14:paraId="69F2DD0C" w14:textId="77777777" w:rsidR="00BF1067" w:rsidRDefault="00BF1067">
      <w:pPr>
        <w:pStyle w:val="P00"/>
        <w:spacing w:before="72"/>
        <w:ind w:left="1021" w:right="1134"/>
        <w:rPr>
          <w:rStyle w:val="default"/>
          <w:rFonts w:cs="FrankRuehl"/>
          <w:rtl/>
        </w:rPr>
      </w:pPr>
      <w:r>
        <w:rPr>
          <w:rStyle w:val="default"/>
          <w:rFonts w:cs="FrankRuehl"/>
          <w:rtl/>
        </w:rPr>
        <w:t>36א</w:t>
      </w:r>
      <w:r>
        <w:rPr>
          <w:rStyle w:val="default"/>
          <w:rFonts w:cs="FrankRuehl" w:hint="cs"/>
          <w:rtl/>
        </w:rPr>
        <w:t>.</w:t>
      </w:r>
      <w:r>
        <w:rPr>
          <w:rStyle w:val="default"/>
          <w:rFonts w:cs="FrankRuehl" w:hint="cs"/>
          <w:rtl/>
        </w:rPr>
        <w:tab/>
        <w:t>(א)</w:t>
      </w:r>
      <w:r>
        <w:rPr>
          <w:rStyle w:val="default"/>
          <w:rFonts w:cs="FrankRuehl" w:hint="cs"/>
          <w:rtl/>
        </w:rPr>
        <w:tab/>
        <w:t>לא נתקבל חוק התקציב בתוך שלושה חודשים מיום תחילתה של שנת הכספים, יראו ביום שאחרי סיום התקופה האמורה (להלן - היום הקובע) כאילו החליטה הכנסת על התפזרותה לפני גמר תקופת כהונתה, וייערכו בחירות מוקדמות ביום ג' האחרון שלפני תום 90 הימים מהיום הקובע, אלא אם כן החליטה הכנסת ברוב חבריה, בתוך חמישה ימים מהיום הקובע, בשל סמיכות מועד הבחירות ליום חג, מועד או זיכרון, על קיום הבחירות במועד מאוחר יותר, אך לא יאוחר מ-100 ימים מהיום הקובע.</w:t>
      </w:r>
    </w:p>
    <w:p w14:paraId="251715F0" w14:textId="77777777" w:rsidR="00BF1067" w:rsidRDefault="00BF1067">
      <w:pPr>
        <w:pStyle w:val="P00"/>
        <w:spacing w:before="72"/>
        <w:ind w:left="1021"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על אף הוראות סעיף קטן (א), פתח נשיא המדינה בהליכים להרכבת ממשלה חד</w:t>
      </w:r>
      <w:r>
        <w:rPr>
          <w:rStyle w:val="default"/>
          <w:rFonts w:cs="FrankRuehl"/>
          <w:rtl/>
        </w:rPr>
        <w:t>ש</w:t>
      </w:r>
      <w:r>
        <w:rPr>
          <w:rStyle w:val="default"/>
          <w:rFonts w:cs="FrankRuehl" w:hint="cs"/>
          <w:rtl/>
        </w:rPr>
        <w:t>ה לפי סעיף 30 לחוק-יסוד: הממשלה, או התקבל חוק על התפזרות הכנסת, או התקיימו בחירות לכנסת, אחרי המועד להגשת הצעת התקציב לפי סעיף 3 לחוק-יסוד: משק המדינה</w:t>
      </w:r>
      <w:r>
        <w:rPr>
          <w:rStyle w:val="default"/>
          <w:rFonts w:cs="FrankRuehl"/>
          <w:rtl/>
        </w:rPr>
        <w:t>, ו</w:t>
      </w:r>
      <w:r>
        <w:rPr>
          <w:rStyle w:val="default"/>
          <w:rFonts w:cs="FrankRuehl" w:hint="cs"/>
          <w:rtl/>
        </w:rPr>
        <w:t>לפני תום שלושת החודשים שמיום תחילת שנת הכספים, יהיה היום הקובע כאמור בסעיף קטן (א), שלושה חודשים מי</w:t>
      </w:r>
      <w:r>
        <w:rPr>
          <w:rStyle w:val="default"/>
          <w:rFonts w:cs="FrankRuehl"/>
          <w:rtl/>
        </w:rPr>
        <w:t>ו</w:t>
      </w:r>
      <w:r>
        <w:rPr>
          <w:rStyle w:val="default"/>
          <w:rFonts w:cs="FrankRuehl" w:hint="cs"/>
          <w:rtl/>
        </w:rPr>
        <w:t>ם תחילת שנת הכספים או 45 ימים מיום כינון הממשלה, לפי המאוחר."</w:t>
      </w:r>
    </w:p>
    <w:p w14:paraId="01B16658" w14:textId="77777777" w:rsidR="00BF1067" w:rsidRDefault="00BF1067">
      <w:pPr>
        <w:pStyle w:val="P00"/>
        <w:spacing w:before="72"/>
        <w:ind w:left="0" w:right="1134"/>
        <w:rPr>
          <w:rStyle w:val="default"/>
          <w:rFonts w:cs="FrankRuehl"/>
          <w:rtl/>
        </w:rPr>
      </w:pPr>
      <w:bookmarkStart w:id="88" w:name="Seif45"/>
      <w:bookmarkEnd w:id="88"/>
      <w:r>
        <w:rPr>
          <w:rFonts w:cs="Miriam"/>
          <w:szCs w:val="32"/>
          <w:rtl/>
          <w:lang w:val="he-IL"/>
        </w:rPr>
        <w:pict w14:anchorId="0EEE9F8E">
          <v:shape id="_x0000_s2097" type="#_x0000_t202" style="position:absolute;left:0;text-align:left;margin-left:470.35pt;margin-top:7.1pt;width:1in;height:15.45pt;z-index:251657216" filled="f" stroked="f">
            <v:textbox inset="1mm,0,1mm,0">
              <w:txbxContent>
                <w:p w14:paraId="0B9FE5F2" w14:textId="77777777" w:rsidR="00BF1067" w:rsidRDefault="00BF1067">
                  <w:pPr>
                    <w:pStyle w:val="a5"/>
                    <w:autoSpaceDE w:val="0"/>
                    <w:autoSpaceDN w:val="0"/>
                    <w:spacing w:line="160" w:lineRule="exact"/>
                    <w:rPr>
                      <w:rFonts w:hint="cs"/>
                      <w:sz w:val="22"/>
                      <w:rtl/>
                    </w:rPr>
                  </w:pPr>
                  <w:r>
                    <w:rPr>
                      <w:rFonts w:hint="cs"/>
                      <w:sz w:val="22"/>
                      <w:rtl/>
                    </w:rPr>
                    <w:t>ביטול חוק-יסוד: הממשלה</w:t>
                  </w:r>
                </w:p>
              </w:txbxContent>
            </v:textbox>
            <w10:anchorlock/>
          </v:shape>
        </w:pict>
      </w:r>
      <w:r>
        <w:rPr>
          <w:rStyle w:val="default"/>
          <w:rFonts w:cs="Miriam"/>
          <w:sz w:val="32"/>
          <w:szCs w:val="32"/>
          <w:rtl/>
        </w:rPr>
        <w:t>46</w:t>
      </w:r>
      <w:r>
        <w:rPr>
          <w:rStyle w:val="default"/>
          <w:rFonts w:cs="FrankRuehl"/>
          <w:rtl/>
        </w:rPr>
        <w:t>.</w:t>
      </w:r>
      <w:r>
        <w:rPr>
          <w:rStyle w:val="default"/>
          <w:rFonts w:cs="FrankRuehl" w:hint="cs"/>
          <w:rtl/>
        </w:rPr>
        <w:tab/>
        <w:t>ח</w:t>
      </w:r>
      <w:r>
        <w:rPr>
          <w:rStyle w:val="default"/>
          <w:rFonts w:cs="FrankRuehl"/>
          <w:rtl/>
        </w:rPr>
        <w:t>ו</w:t>
      </w:r>
      <w:r>
        <w:rPr>
          <w:rStyle w:val="default"/>
          <w:rFonts w:cs="FrankRuehl" w:hint="cs"/>
          <w:rtl/>
        </w:rPr>
        <w:t>ק-יסוד: הממשלה</w:t>
      </w:r>
      <w:r>
        <w:rPr>
          <w:rStyle w:val="default"/>
          <w:rFonts w:cs="FrankRuehl"/>
          <w:rtl/>
        </w:rPr>
        <w:t xml:space="preserve"> - ב</w:t>
      </w:r>
      <w:r>
        <w:rPr>
          <w:rStyle w:val="default"/>
          <w:rFonts w:cs="FrankRuehl" w:hint="cs"/>
          <w:rtl/>
        </w:rPr>
        <w:t>טל.</w:t>
      </w:r>
    </w:p>
    <w:p w14:paraId="0DAFDC65" w14:textId="77777777" w:rsidR="00BF1067" w:rsidRDefault="00BF1067">
      <w:pPr>
        <w:pStyle w:val="P00"/>
        <w:spacing w:before="72"/>
        <w:ind w:left="0" w:right="1134"/>
        <w:rPr>
          <w:rStyle w:val="default"/>
          <w:rFonts w:cs="FrankRuehl"/>
          <w:rtl/>
        </w:rPr>
      </w:pPr>
      <w:bookmarkStart w:id="89" w:name="Seif46"/>
      <w:bookmarkEnd w:id="89"/>
      <w:r>
        <w:rPr>
          <w:rFonts w:cs="Miriam"/>
          <w:szCs w:val="32"/>
          <w:rtl/>
          <w:lang w:val="he-IL"/>
        </w:rPr>
        <w:pict w14:anchorId="736BD057">
          <v:shape id="_x0000_s2098" type="#_x0000_t202" style="position:absolute;left:0;text-align:left;margin-left:470.35pt;margin-top:7.1pt;width:1in;height:13.55pt;z-index:251658240" filled="f" stroked="f">
            <v:textbox inset="1mm,0,1mm,0">
              <w:txbxContent>
                <w:p w14:paraId="474DFFF5" w14:textId="77777777" w:rsidR="00BF1067" w:rsidRDefault="00BF1067">
                  <w:pPr>
                    <w:pStyle w:val="a5"/>
                    <w:autoSpaceDE w:val="0"/>
                    <w:autoSpaceDN w:val="0"/>
                    <w:spacing w:line="160" w:lineRule="exact"/>
                    <w:rPr>
                      <w:rFonts w:hint="cs"/>
                      <w:sz w:val="22"/>
                      <w:rtl/>
                    </w:rPr>
                  </w:pPr>
                  <w:r>
                    <w:rPr>
                      <w:rFonts w:hint="cs"/>
                      <w:sz w:val="22"/>
                      <w:rtl/>
                    </w:rPr>
                    <w:t>תחילה ותחולה</w:t>
                  </w:r>
                </w:p>
              </w:txbxContent>
            </v:textbox>
            <w10:anchorlock/>
          </v:shape>
        </w:pict>
      </w:r>
      <w:r>
        <w:rPr>
          <w:rStyle w:val="default"/>
          <w:rFonts w:cs="Miriam"/>
          <w:sz w:val="32"/>
          <w:szCs w:val="32"/>
          <w:rtl/>
        </w:rPr>
        <w:t>47</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הוראות חוק-יסוד זה יחולו על הבחירות ועל כינון הממשלה, החל בבחירות לכנסת השש עשרה.</w:t>
      </w:r>
    </w:p>
    <w:p w14:paraId="2EA6B86E" w14:textId="77777777" w:rsidR="00BF1067" w:rsidRDefault="00BF1067">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בכפוף להוראות סעיף קטן (א), תהא תחילתו של חוק-יסוד זה ביום שתיכון הממשלה כאמור בסעיף קטן (א).</w:t>
      </w:r>
    </w:p>
    <w:p w14:paraId="4CFE251C" w14:textId="77777777" w:rsidR="00BF1067" w:rsidRDefault="00BF1067">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על אף הוראת סעיף קטן (ב), תחילתו של סעיף 44 ביום פרסומו של חוק זה.</w:t>
      </w:r>
    </w:p>
    <w:p w14:paraId="4CE27225" w14:textId="77777777" w:rsidR="00BF1067" w:rsidRDefault="00BF1067">
      <w:pPr>
        <w:pStyle w:val="P00"/>
        <w:spacing w:before="72"/>
        <w:ind w:left="0" w:right="1134"/>
        <w:rPr>
          <w:rStyle w:val="default"/>
          <w:rFonts w:cs="FrankRuehl" w:hint="cs"/>
          <w:rtl/>
        </w:rPr>
      </w:pPr>
    </w:p>
    <w:p w14:paraId="2641E084" w14:textId="77777777" w:rsidR="00BF1067" w:rsidRDefault="00BF1067">
      <w:pPr>
        <w:pStyle w:val="P00"/>
        <w:spacing w:before="72"/>
        <w:ind w:left="0" w:right="1134"/>
        <w:rPr>
          <w:rStyle w:val="default"/>
          <w:rFonts w:cs="FrankRuehl"/>
          <w:rtl/>
        </w:rPr>
      </w:pPr>
    </w:p>
    <w:p w14:paraId="484EF115" w14:textId="77777777" w:rsidR="00BF1067" w:rsidRDefault="00BF1067" w:rsidP="002A4B09">
      <w:pPr>
        <w:pStyle w:val="sig-1"/>
        <w:widowControl/>
        <w:tabs>
          <w:tab w:val="clear" w:pos="851"/>
          <w:tab w:val="clear" w:pos="2835"/>
          <w:tab w:val="clear" w:pos="4820"/>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hint="cs"/>
          <w:rtl/>
        </w:rPr>
        <w:tab/>
      </w:r>
      <w:r>
        <w:rPr>
          <w:rStyle w:val="default"/>
          <w:rFonts w:cs="FrankRuehl"/>
          <w:rtl/>
        </w:rPr>
        <w:t>אר</w:t>
      </w:r>
      <w:r>
        <w:rPr>
          <w:rStyle w:val="default"/>
          <w:rFonts w:cs="FrankRuehl" w:hint="cs"/>
          <w:rtl/>
        </w:rPr>
        <w:t>יאל שרון</w:t>
      </w:r>
    </w:p>
    <w:p w14:paraId="17839743" w14:textId="77777777" w:rsidR="00BF1067" w:rsidRDefault="00BF1067" w:rsidP="002A4B09">
      <w:pPr>
        <w:pStyle w:val="sig-1"/>
        <w:widowControl/>
        <w:tabs>
          <w:tab w:val="clear" w:pos="851"/>
          <w:tab w:val="clear" w:pos="2835"/>
          <w:tab w:val="clear" w:pos="4820"/>
          <w:tab w:val="center" w:pos="1701"/>
          <w:tab w:val="center" w:pos="3969"/>
          <w:tab w:val="center" w:pos="6237"/>
        </w:tabs>
        <w:ind w:left="0" w:right="1134"/>
        <w:rPr>
          <w:rStyle w:val="default"/>
          <w:rFonts w:cs="FrankRuehl" w:hint="cs"/>
          <w:sz w:val="22"/>
          <w:szCs w:val="22"/>
          <w:rtl/>
        </w:rPr>
      </w:pPr>
      <w:r>
        <w:rPr>
          <w:rStyle w:val="default"/>
          <w:rFonts w:cs="FrankRuehl"/>
          <w:sz w:val="22"/>
          <w:szCs w:val="22"/>
          <w:rtl/>
        </w:rPr>
        <w:tab/>
      </w:r>
      <w:r>
        <w:rPr>
          <w:rStyle w:val="default"/>
          <w:rFonts w:cs="FrankRuehl" w:hint="cs"/>
          <w:sz w:val="22"/>
          <w:szCs w:val="22"/>
          <w:rtl/>
        </w:rPr>
        <w:tab/>
      </w:r>
      <w:r>
        <w:rPr>
          <w:rStyle w:val="default"/>
          <w:rFonts w:cs="FrankRuehl"/>
          <w:sz w:val="22"/>
          <w:szCs w:val="22"/>
          <w:rtl/>
        </w:rPr>
        <w:t>רא</w:t>
      </w:r>
      <w:r>
        <w:rPr>
          <w:rStyle w:val="default"/>
          <w:rFonts w:cs="FrankRuehl" w:hint="cs"/>
          <w:sz w:val="22"/>
          <w:szCs w:val="22"/>
          <w:rtl/>
        </w:rPr>
        <w:t>ש הממשלה</w:t>
      </w:r>
    </w:p>
    <w:p w14:paraId="2E4E96A5" w14:textId="77777777" w:rsidR="00BF1067" w:rsidRDefault="00BF1067" w:rsidP="002A4B09">
      <w:pPr>
        <w:pStyle w:val="sig-1"/>
        <w:widowControl/>
        <w:tabs>
          <w:tab w:val="clear" w:pos="851"/>
          <w:tab w:val="clear" w:pos="2835"/>
          <w:tab w:val="clear" w:pos="4820"/>
          <w:tab w:val="center" w:pos="1701"/>
          <w:tab w:val="center" w:pos="3969"/>
          <w:tab w:val="center" w:pos="6237"/>
        </w:tabs>
        <w:spacing w:before="72"/>
        <w:ind w:left="0" w:right="1134"/>
        <w:rPr>
          <w:rStyle w:val="default"/>
          <w:rFonts w:cs="FrankRuehl" w:hint="cs"/>
          <w:rtl/>
        </w:rPr>
      </w:pPr>
      <w:r>
        <w:rPr>
          <w:rStyle w:val="default"/>
          <w:rFonts w:cs="FrankRuehl" w:hint="cs"/>
          <w:rtl/>
        </w:rPr>
        <w:tab/>
      </w:r>
      <w:r>
        <w:rPr>
          <w:rStyle w:val="default"/>
          <w:rFonts w:cs="FrankRuehl"/>
          <w:rtl/>
        </w:rPr>
        <w:t>מש</w:t>
      </w:r>
      <w:r>
        <w:rPr>
          <w:rStyle w:val="default"/>
          <w:rFonts w:cs="FrankRuehl" w:hint="cs"/>
          <w:rtl/>
        </w:rPr>
        <w:t>ה קצב</w:t>
      </w:r>
      <w:r>
        <w:rPr>
          <w:rStyle w:val="default"/>
          <w:rFonts w:cs="FrankRuehl"/>
          <w:rtl/>
        </w:rPr>
        <w:tab/>
      </w:r>
      <w:r>
        <w:rPr>
          <w:rStyle w:val="default"/>
          <w:rFonts w:cs="FrankRuehl"/>
          <w:rtl/>
        </w:rPr>
        <w:tab/>
        <w:t>אב</w:t>
      </w:r>
      <w:r>
        <w:rPr>
          <w:rStyle w:val="default"/>
          <w:rFonts w:cs="FrankRuehl" w:hint="cs"/>
          <w:rtl/>
        </w:rPr>
        <w:t>רהם בורג</w:t>
      </w:r>
    </w:p>
    <w:p w14:paraId="17F5FF5A" w14:textId="77777777" w:rsidR="00BF1067" w:rsidRDefault="00BF1067" w:rsidP="002A4B09">
      <w:pPr>
        <w:pStyle w:val="sig-1"/>
        <w:widowControl/>
        <w:tabs>
          <w:tab w:val="clear" w:pos="851"/>
          <w:tab w:val="clear" w:pos="2835"/>
          <w:tab w:val="clear" w:pos="4820"/>
          <w:tab w:val="center" w:pos="1701"/>
          <w:tab w:val="center" w:pos="3969"/>
          <w:tab w:val="center" w:pos="6237"/>
        </w:tabs>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נש</w:t>
      </w:r>
      <w:r>
        <w:rPr>
          <w:rStyle w:val="default"/>
          <w:rFonts w:cs="FrankRuehl" w:hint="cs"/>
          <w:sz w:val="22"/>
          <w:szCs w:val="22"/>
          <w:rtl/>
        </w:rPr>
        <w:t>יא המדינה</w:t>
      </w:r>
      <w:r>
        <w:rPr>
          <w:rStyle w:val="default"/>
          <w:rFonts w:cs="FrankRuehl"/>
          <w:sz w:val="22"/>
          <w:szCs w:val="22"/>
          <w:rtl/>
        </w:rPr>
        <w:tab/>
      </w:r>
      <w:r>
        <w:rPr>
          <w:rStyle w:val="default"/>
          <w:rFonts w:cs="FrankRuehl"/>
          <w:sz w:val="22"/>
          <w:szCs w:val="22"/>
          <w:rtl/>
        </w:rPr>
        <w:tab/>
        <w:t>יו</w:t>
      </w:r>
      <w:r>
        <w:rPr>
          <w:rStyle w:val="default"/>
          <w:rFonts w:cs="FrankRuehl" w:hint="cs"/>
          <w:sz w:val="22"/>
          <w:szCs w:val="22"/>
          <w:rtl/>
        </w:rPr>
        <w:t>שב ראש הכנסת</w:t>
      </w:r>
    </w:p>
    <w:p w14:paraId="5351D724" w14:textId="77777777" w:rsidR="00BF1067" w:rsidRDefault="00BF1067">
      <w:pPr>
        <w:pStyle w:val="P00"/>
        <w:spacing w:before="72"/>
        <w:ind w:left="0" w:right="1134"/>
        <w:rPr>
          <w:rStyle w:val="default"/>
          <w:rFonts w:cs="FrankRuehl" w:hint="cs"/>
          <w:rtl/>
        </w:rPr>
      </w:pPr>
    </w:p>
    <w:p w14:paraId="05B769CE" w14:textId="77777777" w:rsidR="00BF1067" w:rsidRDefault="00BF1067">
      <w:pPr>
        <w:pStyle w:val="P00"/>
        <w:spacing w:before="72"/>
        <w:ind w:left="0" w:right="1134"/>
        <w:rPr>
          <w:rStyle w:val="default"/>
          <w:rFonts w:cs="FrankRuehl" w:hint="cs"/>
          <w:rtl/>
        </w:rPr>
      </w:pPr>
    </w:p>
    <w:p w14:paraId="6862C2A0" w14:textId="77777777" w:rsidR="000A2C18" w:rsidRDefault="000A2C18">
      <w:pPr>
        <w:pStyle w:val="P00"/>
        <w:spacing w:before="72"/>
        <w:ind w:left="0" w:right="1134"/>
        <w:rPr>
          <w:rStyle w:val="default"/>
          <w:rFonts w:cs="FrankRuehl"/>
          <w:rtl/>
        </w:rPr>
      </w:pPr>
    </w:p>
    <w:p w14:paraId="2FD15635" w14:textId="77777777" w:rsidR="003E6734" w:rsidRDefault="003E6734" w:rsidP="003E6734">
      <w:pPr>
        <w:pStyle w:val="P00"/>
        <w:spacing w:before="72"/>
        <w:ind w:left="0" w:right="1134"/>
        <w:jc w:val="center"/>
        <w:rPr>
          <w:rStyle w:val="default"/>
          <w:rFonts w:cs="David"/>
          <w:color w:val="0000FF"/>
          <w:szCs w:val="24"/>
          <w:u w:val="single"/>
          <w:rtl/>
        </w:rPr>
      </w:pPr>
      <w:hyperlink r:id="rId10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CE5002E" w14:textId="77777777" w:rsidR="002B4B87" w:rsidRDefault="002B4B87" w:rsidP="003E6734">
      <w:pPr>
        <w:pStyle w:val="P00"/>
        <w:spacing w:before="72"/>
        <w:ind w:left="0" w:right="1134"/>
        <w:jc w:val="center"/>
        <w:rPr>
          <w:rStyle w:val="default"/>
          <w:rFonts w:cs="David"/>
          <w:color w:val="0000FF"/>
          <w:szCs w:val="24"/>
          <w:u w:val="single"/>
          <w:rtl/>
        </w:rPr>
      </w:pPr>
    </w:p>
    <w:sectPr w:rsidR="002B4B87">
      <w:headerReference w:type="even" r:id="rId107"/>
      <w:headerReference w:type="default" r:id="rId108"/>
      <w:footerReference w:type="even" r:id="rId109"/>
      <w:footerReference w:type="default" r:id="rId110"/>
      <w:pgSz w:w="11906" w:h="16838"/>
      <w:pgMar w:top="1202" w:right="2268" w:bottom="403" w:left="567" w:header="709" w:footer="709" w:gutter="0"/>
      <w:pgNumType w:start="158"/>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0F66" w14:textId="77777777" w:rsidR="00524DF2" w:rsidRDefault="00524DF2">
      <w:r>
        <w:separator/>
      </w:r>
    </w:p>
  </w:endnote>
  <w:endnote w:type="continuationSeparator" w:id="0">
    <w:p w14:paraId="452B0BC5" w14:textId="77777777" w:rsidR="00524DF2" w:rsidRDefault="0052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9D580" w14:textId="77777777" w:rsidR="008C038B" w:rsidRDefault="008C038B" w:rsidP="008C038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0348B">
      <w:rPr>
        <w:rFonts w:hAnsi="FrankRuehl" w:cs="FrankRuehl"/>
        <w:noProof/>
        <w:rtl/>
      </w:rPr>
      <w:t>160</w:t>
    </w:r>
    <w:r>
      <w:rPr>
        <w:rFonts w:hAnsi="FrankRuehl" w:cs="FrankRuehl"/>
        <w:rtl/>
      </w:rPr>
      <w:fldChar w:fldCharType="end"/>
    </w:r>
  </w:p>
  <w:p w14:paraId="38B04FCA" w14:textId="77777777" w:rsidR="008C038B" w:rsidRDefault="008C038B" w:rsidP="008C038B">
    <w:pPr>
      <w:pStyle w:val="a4"/>
      <w:pBdr>
        <w:top w:val="single" w:sz="4" w:space="1" w:color="auto"/>
        <w:between w:val="single" w:sz="4" w:space="0" w:color="auto"/>
      </w:pBdr>
      <w:spacing w:after="60"/>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Stat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EF1CC60" w14:textId="77777777" w:rsidR="008C038B" w:rsidRDefault="008C038B" w:rsidP="008C038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7B28">
      <w:rPr>
        <w:rFonts w:cs="TopType Jerushalmi"/>
        <w:noProof/>
        <w:color w:val="000000"/>
        <w:sz w:val="14"/>
        <w:szCs w:val="14"/>
      </w:rPr>
      <w:t>Z:\000-law\yael\2015\2015-08-13\hak150805\tav\999_119.doc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6D28" w14:textId="77777777" w:rsidR="008C038B" w:rsidRDefault="008C038B" w:rsidP="008C038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0348B">
      <w:rPr>
        <w:rFonts w:hAnsi="FrankRuehl" w:cs="FrankRuehl"/>
        <w:noProof/>
        <w:rtl/>
      </w:rPr>
      <w:t>161</w:t>
    </w:r>
    <w:r>
      <w:rPr>
        <w:rFonts w:hAnsi="FrankRuehl" w:cs="FrankRuehl"/>
        <w:rtl/>
      </w:rPr>
      <w:fldChar w:fldCharType="end"/>
    </w:r>
  </w:p>
  <w:p w14:paraId="0CDD6EFA" w14:textId="77777777" w:rsidR="008C038B" w:rsidRDefault="008C038B" w:rsidP="008C038B">
    <w:pPr>
      <w:pStyle w:val="a4"/>
      <w:pBdr>
        <w:top w:val="single" w:sz="4" w:space="1" w:color="auto"/>
        <w:between w:val="single" w:sz="4" w:space="0" w:color="auto"/>
      </w:pBdr>
      <w:spacing w:after="60"/>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Stat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5F71F53" w14:textId="77777777" w:rsidR="008C038B" w:rsidRDefault="008C038B" w:rsidP="008C038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7B28">
      <w:rPr>
        <w:rFonts w:cs="TopType Jerushalmi"/>
        <w:noProof/>
        <w:color w:val="000000"/>
        <w:sz w:val="14"/>
        <w:szCs w:val="14"/>
      </w:rPr>
      <w:t>Z:\000-law\yael\2015\2015-08-13\hak150805\tav\999_119.doc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49DEF" w14:textId="77777777" w:rsidR="00524DF2" w:rsidRDefault="00524DF2" w:rsidP="00B27EF3">
      <w:pPr>
        <w:spacing w:before="60"/>
        <w:ind w:right="1134"/>
      </w:pPr>
      <w:r>
        <w:separator/>
      </w:r>
    </w:p>
  </w:footnote>
  <w:footnote w:type="continuationSeparator" w:id="0">
    <w:p w14:paraId="4FB6A321" w14:textId="77777777" w:rsidR="00524DF2" w:rsidRDefault="00524DF2" w:rsidP="00B27EF3">
      <w:pPr>
        <w:spacing w:before="60"/>
        <w:ind w:right="1134"/>
      </w:pPr>
      <w:r>
        <w:separator/>
      </w:r>
    </w:p>
  </w:footnote>
  <w:footnote w:id="1">
    <w:p w14:paraId="29002A73" w14:textId="77777777" w:rsidR="007053B9" w:rsidRDefault="007053B9" w:rsidP="007053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4B7FED">
          <w:rPr>
            <w:rStyle w:val="Hyperlink"/>
            <w:rFonts w:hint="cs"/>
            <w:sz w:val="20"/>
            <w:rtl/>
          </w:rPr>
          <w:t>ס"ח תשס"א מס' 1780</w:t>
        </w:r>
      </w:hyperlink>
      <w:r>
        <w:rPr>
          <w:rFonts w:hint="cs"/>
          <w:sz w:val="20"/>
          <w:rtl/>
        </w:rPr>
        <w:t xml:space="preserve"> מיום 18.3.2001 עמ' 158 (</w:t>
      </w:r>
      <w:hyperlink r:id="rId2" w:history="1">
        <w:r w:rsidRPr="00791DD1">
          <w:rPr>
            <w:rStyle w:val="Hyperlink"/>
            <w:rFonts w:hint="cs"/>
            <w:sz w:val="20"/>
            <w:rtl/>
          </w:rPr>
          <w:t>ה"ח תשנ"ט מס' 2756</w:t>
        </w:r>
      </w:hyperlink>
      <w:r>
        <w:rPr>
          <w:rFonts w:hint="cs"/>
          <w:sz w:val="20"/>
          <w:rtl/>
        </w:rPr>
        <w:t xml:space="preserve"> עמ' 72).</w:t>
      </w:r>
    </w:p>
    <w:p w14:paraId="066950F4" w14:textId="77777777" w:rsidR="00503CDA" w:rsidRDefault="00844821" w:rsidP="003B38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503CDA">
          <w:rPr>
            <w:rStyle w:val="Hyperlink"/>
            <w:rFonts w:hint="cs"/>
            <w:sz w:val="20"/>
            <w:rtl/>
          </w:rPr>
          <w:t>ס"ח תשע"ד מס' 2440</w:t>
        </w:r>
      </w:hyperlink>
      <w:r>
        <w:rPr>
          <w:rFonts w:hint="cs"/>
          <w:sz w:val="20"/>
          <w:rtl/>
        </w:rPr>
        <w:t xml:space="preserve"> מיום 19.3.2014 עמ' 346 (</w:t>
      </w:r>
      <w:hyperlink r:id="rId4" w:history="1">
        <w:r w:rsidRPr="00844821">
          <w:rPr>
            <w:rStyle w:val="Hyperlink"/>
            <w:rFonts w:hint="cs"/>
            <w:sz w:val="20"/>
            <w:rtl/>
          </w:rPr>
          <w:t>ה"ח הכנסת תשע"ג מס' 512</w:t>
        </w:r>
      </w:hyperlink>
      <w:r>
        <w:rPr>
          <w:rFonts w:hint="cs"/>
          <w:sz w:val="20"/>
          <w:rtl/>
        </w:rPr>
        <w:t xml:space="preserve"> עמ' 46) </w:t>
      </w:r>
      <w:r>
        <w:rPr>
          <w:sz w:val="20"/>
          <w:rtl/>
        </w:rPr>
        <w:t>–</w:t>
      </w:r>
      <w:r>
        <w:rPr>
          <w:rFonts w:hint="cs"/>
          <w:sz w:val="20"/>
          <w:rtl/>
        </w:rPr>
        <w:t xml:space="preserve"> תיקון מס' 1; תח</w:t>
      </w:r>
      <w:r w:rsidR="003B3825">
        <w:rPr>
          <w:rFonts w:hint="cs"/>
          <w:sz w:val="20"/>
          <w:rtl/>
        </w:rPr>
        <w:t>ו</w:t>
      </w:r>
      <w:r>
        <w:rPr>
          <w:rFonts w:hint="cs"/>
          <w:sz w:val="20"/>
          <w:rtl/>
        </w:rPr>
        <w:t>לתו מהבחירות לכנסת העשרים.</w:t>
      </w:r>
    </w:p>
    <w:p w14:paraId="11534595" w14:textId="77777777" w:rsidR="00ED08D0" w:rsidRDefault="00ED08D0" w:rsidP="00ED08D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703A8F" w:rsidRPr="00ED08D0">
          <w:rPr>
            <w:rStyle w:val="Hyperlink"/>
            <w:rFonts w:hint="cs"/>
            <w:rtl/>
          </w:rPr>
          <w:t>ס"ח תשע"ד מס' 2452</w:t>
        </w:r>
      </w:hyperlink>
      <w:r w:rsidR="00703A8F" w:rsidRPr="00703A8F">
        <w:rPr>
          <w:rFonts w:hint="cs"/>
          <w:rtl/>
        </w:rPr>
        <w:t xml:space="preserve"> מיום 22.5.2014 עמ' 554 (</w:t>
      </w:r>
      <w:hyperlink r:id="rId6" w:history="1">
        <w:r w:rsidR="00703A8F" w:rsidRPr="00703A8F">
          <w:rPr>
            <w:rStyle w:val="Hyperlink"/>
            <w:rFonts w:hint="cs"/>
            <w:rtl/>
          </w:rPr>
          <w:t>ה"ח הכנסת תשע"ד מס' 538</w:t>
        </w:r>
      </w:hyperlink>
      <w:r w:rsidR="00703A8F" w:rsidRPr="00703A8F">
        <w:rPr>
          <w:rFonts w:hint="cs"/>
          <w:rtl/>
        </w:rPr>
        <w:t xml:space="preserve"> עמ' 60) </w:t>
      </w:r>
      <w:r w:rsidR="00703A8F" w:rsidRPr="00703A8F">
        <w:rPr>
          <w:rtl/>
        </w:rPr>
        <w:t>–</w:t>
      </w:r>
      <w:r w:rsidR="00703A8F" w:rsidRPr="00703A8F">
        <w:rPr>
          <w:rFonts w:hint="cs"/>
          <w:rtl/>
        </w:rPr>
        <w:t xml:space="preserve"> תיקון מס'</w:t>
      </w:r>
      <w:r w:rsidR="00703A8F">
        <w:rPr>
          <w:rFonts w:hint="cs"/>
          <w:rtl/>
        </w:rPr>
        <w:t xml:space="preserve"> 2 בסעיף 2 לחוק-יסוד: הכנסת (תיקון מס' 41).</w:t>
      </w:r>
    </w:p>
    <w:p w14:paraId="42A12DA9" w14:textId="77777777" w:rsidR="004371E6" w:rsidRDefault="004371E6" w:rsidP="004371E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00125075" w:rsidRPr="004371E6">
          <w:rPr>
            <w:rStyle w:val="Hyperlink"/>
            <w:rFonts w:hint="cs"/>
            <w:rtl/>
          </w:rPr>
          <w:t>ס"ח תשע"ה מס' 2491</w:t>
        </w:r>
      </w:hyperlink>
      <w:r w:rsidR="00125075">
        <w:rPr>
          <w:rFonts w:hint="cs"/>
          <w:rtl/>
        </w:rPr>
        <w:t xml:space="preserve"> מיום 13.5.2015 עמ' 188 (</w:t>
      </w:r>
      <w:hyperlink r:id="rId8" w:history="1">
        <w:r w:rsidR="00125075" w:rsidRPr="00125075">
          <w:rPr>
            <w:rStyle w:val="Hyperlink"/>
            <w:rFonts w:hint="cs"/>
            <w:rtl/>
          </w:rPr>
          <w:t>ה"ח הממשלה תשע"ה מס' 915</w:t>
        </w:r>
      </w:hyperlink>
      <w:r w:rsidR="00125075">
        <w:rPr>
          <w:rFonts w:hint="cs"/>
          <w:rtl/>
        </w:rPr>
        <w:t xml:space="preserve"> עמ' 588) </w:t>
      </w:r>
      <w:r w:rsidR="00125075">
        <w:rPr>
          <w:rtl/>
        </w:rPr>
        <w:t>–</w:t>
      </w:r>
      <w:r w:rsidR="00125075">
        <w:rPr>
          <w:rFonts w:hint="cs"/>
          <w:rtl/>
        </w:rPr>
        <w:t xml:space="preserve"> תיקון מס' 3 והוראת שעה לכנסת ה-20), תשע"ה-2015.</w:t>
      </w:r>
    </w:p>
    <w:p w14:paraId="3C617FA4" w14:textId="77777777" w:rsidR="00125075" w:rsidRDefault="00125075" w:rsidP="00125075">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הוראות סעיפים 5(ו) ו-25(ד) לחוק היסוד לא יחולו על ממשלה שכוננה בתקופת כהונתה של הכנסת ה-20.</w:t>
      </w:r>
    </w:p>
    <w:p w14:paraId="036A88DA" w14:textId="77777777" w:rsidR="00BF7758" w:rsidRDefault="00BF7758" w:rsidP="00BF775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AE117D" w:rsidRPr="00BF7758">
          <w:rPr>
            <w:rStyle w:val="Hyperlink"/>
            <w:rFonts w:hint="cs"/>
            <w:rtl/>
          </w:rPr>
          <w:t>ס"ח תשע"ה מס' 2500</w:t>
        </w:r>
      </w:hyperlink>
      <w:r w:rsidR="00AE117D" w:rsidRPr="00AE117D">
        <w:rPr>
          <w:rFonts w:hint="cs"/>
          <w:rtl/>
        </w:rPr>
        <w:t xml:space="preserve"> מיום 6.8.2015 עמ' 24</w:t>
      </w:r>
      <w:r w:rsidR="00AE117D">
        <w:rPr>
          <w:rFonts w:hint="cs"/>
          <w:rtl/>
        </w:rPr>
        <w:t>9</w:t>
      </w:r>
      <w:r w:rsidR="00AE117D" w:rsidRPr="00AE117D">
        <w:rPr>
          <w:rFonts w:hint="cs"/>
          <w:rtl/>
        </w:rPr>
        <w:t xml:space="preserve"> (</w:t>
      </w:r>
      <w:hyperlink r:id="rId10" w:history="1">
        <w:r w:rsidR="00AE117D" w:rsidRPr="00AE117D">
          <w:rPr>
            <w:rStyle w:val="Hyperlink"/>
            <w:rFonts w:hint="cs"/>
            <w:rtl/>
          </w:rPr>
          <w:t>ה"ח הממשלה תשע"ה מס' 940</w:t>
        </w:r>
      </w:hyperlink>
      <w:r w:rsidR="00AE117D" w:rsidRPr="00AE117D">
        <w:rPr>
          <w:rFonts w:hint="cs"/>
          <w:rtl/>
        </w:rPr>
        <w:t xml:space="preserve"> עמ' 884) </w:t>
      </w:r>
      <w:r w:rsidR="00AE117D" w:rsidRPr="00AE117D">
        <w:rPr>
          <w:rtl/>
        </w:rPr>
        <w:t>–</w:t>
      </w:r>
      <w:r w:rsidR="00AE117D" w:rsidRPr="00AE117D">
        <w:rPr>
          <w:rFonts w:hint="cs"/>
          <w:rtl/>
        </w:rPr>
        <w:t xml:space="preserve"> תיקון מס' 4 והוראת שעה</w:t>
      </w:r>
      <w:r w:rsidR="00AE117D">
        <w:rPr>
          <w:rFonts w:hint="cs"/>
          <w:rtl/>
        </w:rPr>
        <w:t xml:space="preserve"> בסעיף 4 לחוק-יסוד: הכנסת (תיקון מס' 42 והוראת שעה), תשע"ה-2015</w:t>
      </w:r>
      <w:r w:rsidR="00AE117D" w:rsidRPr="00AE117D">
        <w:rPr>
          <w:rFonts w:hint="cs"/>
          <w:rtl/>
        </w:rPr>
        <w:t>; ר' סעיפים 5, 6 לענין הוראת מעבר והוראת שעה.</w:t>
      </w:r>
    </w:p>
    <w:p w14:paraId="2910D79B" w14:textId="77777777" w:rsidR="00AE117D" w:rsidRDefault="00AE117D" w:rsidP="00AE117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5. (א) מי שמונה כסגן שר לפני תחילתו של חוק-יסוד זה לא יצהיר אמונים כאמור בסעיף 25(א1) לחוק-יסוד: הממשלה, כנוסחו בסעיף 4(1) לחוק-יסוד זה.</w:t>
      </w:r>
    </w:p>
    <w:p w14:paraId="062C28EF" w14:textId="77777777" w:rsidR="00AE117D" w:rsidRDefault="00AE117D" w:rsidP="00AE117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האמור בסעיף קטן (א), סגן שר שמונה לפני תחילתו של חוק-יסוד זה והפסיק את חברותו בכנסת לפי הוראות חוק-יסוד זה, יצהיר אמונים כאמור באותו סעיף סמוך ככל האפשר להפסקת כהונתו בכנסת.</w:t>
      </w:r>
    </w:p>
    <w:p w14:paraId="672B0135" w14:textId="77777777" w:rsidR="00AE117D" w:rsidRDefault="00AE117D" w:rsidP="00AE117D">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sz w:val="20"/>
          <w:rtl/>
        </w:rPr>
        <w:t>6. הוראות סעיפים 23, 42ג ו-43 לחוק-יסוד: הכנסת, כנוסחם בחוק-יסוד זה, סעיפים 26(5), 30א ו-30ב לחוק-יסוד: הממשלה, כנוסחם בסעיף 4 לחוק-יסוד זה, וסעיף 5(ב) יחולו בתקופת כהונתה של הכנסת ה-20.</w:t>
      </w:r>
    </w:p>
    <w:p w14:paraId="77DA4AC8" w14:textId="77777777" w:rsidR="00E24638" w:rsidRDefault="00E24638" w:rsidP="00E2463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23185D" w:rsidRPr="00E24638">
          <w:rPr>
            <w:rStyle w:val="Hyperlink"/>
            <w:rFonts w:hint="cs"/>
            <w:rtl/>
          </w:rPr>
          <w:t>ס"ח תשע"ח מס' 2682</w:t>
        </w:r>
      </w:hyperlink>
      <w:r w:rsidR="0023185D">
        <w:rPr>
          <w:rFonts w:hint="cs"/>
          <w:rtl/>
        </w:rPr>
        <w:t xml:space="preserve"> מיום 14.1.2018 עמ' 112 (</w:t>
      </w:r>
      <w:hyperlink r:id="rId12" w:history="1">
        <w:r w:rsidR="0023185D" w:rsidRPr="0023185D">
          <w:rPr>
            <w:rStyle w:val="Hyperlink"/>
            <w:rFonts w:hint="cs"/>
            <w:rtl/>
          </w:rPr>
          <w:t>ה"ח הממשלה תשע"ח מס' 1185</w:t>
        </w:r>
      </w:hyperlink>
      <w:r w:rsidR="0023185D">
        <w:rPr>
          <w:rFonts w:hint="cs"/>
          <w:rtl/>
        </w:rPr>
        <w:t xml:space="preserve"> עמ' 212) </w:t>
      </w:r>
      <w:r w:rsidR="0023185D">
        <w:rPr>
          <w:rtl/>
        </w:rPr>
        <w:t>–</w:t>
      </w:r>
      <w:r w:rsidR="0023185D">
        <w:rPr>
          <w:rFonts w:hint="cs"/>
          <w:rtl/>
        </w:rPr>
        <w:t xml:space="preserve"> תיקון מס' 5; תחילתו ביום 10.1.2018.</w:t>
      </w:r>
    </w:p>
    <w:p w14:paraId="0C73D684" w14:textId="77777777" w:rsidR="00B85C0C" w:rsidRDefault="00B85C0C" w:rsidP="00B85C0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D109A1" w:rsidRPr="00B85C0C">
          <w:rPr>
            <w:rStyle w:val="Hyperlink"/>
            <w:rFonts w:hint="cs"/>
            <w:rtl/>
          </w:rPr>
          <w:t>ס"ח תשע"ח מס' 2715</w:t>
        </w:r>
      </w:hyperlink>
      <w:r w:rsidR="00D109A1">
        <w:rPr>
          <w:rFonts w:hint="cs"/>
          <w:rtl/>
        </w:rPr>
        <w:t xml:space="preserve"> מיום 2.5.2018 עמ' 636 (</w:t>
      </w:r>
      <w:hyperlink r:id="rId14" w:history="1">
        <w:r w:rsidR="00D109A1" w:rsidRPr="00D109A1">
          <w:rPr>
            <w:rStyle w:val="Hyperlink"/>
            <w:rFonts w:hint="cs"/>
            <w:rtl/>
          </w:rPr>
          <w:t>ה"ח הממשלה תשע"ח מס' 1184</w:t>
        </w:r>
      </w:hyperlink>
      <w:r w:rsidR="00D109A1">
        <w:rPr>
          <w:rFonts w:hint="cs"/>
          <w:rtl/>
        </w:rPr>
        <w:t xml:space="preserve"> עמ' 204) </w:t>
      </w:r>
      <w:r w:rsidR="00D109A1">
        <w:rPr>
          <w:rtl/>
        </w:rPr>
        <w:t>–</w:t>
      </w:r>
      <w:r w:rsidR="00D109A1">
        <w:rPr>
          <w:rFonts w:hint="cs"/>
          <w:rtl/>
        </w:rPr>
        <w:t xml:space="preserve"> תיקון מס' 6.</w:t>
      </w:r>
    </w:p>
    <w:p w14:paraId="52F9432B" w14:textId="77777777" w:rsidR="000E5BC2" w:rsidRDefault="000E5BC2" w:rsidP="000E5BC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A226B1" w:rsidRPr="000E5BC2">
          <w:rPr>
            <w:rStyle w:val="Hyperlink"/>
            <w:rFonts w:hint="cs"/>
            <w:rtl/>
          </w:rPr>
          <w:t>ס"ח תשע"ח מס' 2744</w:t>
        </w:r>
      </w:hyperlink>
      <w:r w:rsidR="00A226B1">
        <w:rPr>
          <w:rFonts w:hint="cs"/>
          <w:rtl/>
        </w:rPr>
        <w:t xml:space="preserve"> מיום 26.7.2018 עמ' 900 (</w:t>
      </w:r>
      <w:hyperlink r:id="rId16" w:history="1">
        <w:r w:rsidR="00A226B1" w:rsidRPr="00A226B1">
          <w:rPr>
            <w:rStyle w:val="Hyperlink"/>
            <w:rFonts w:hint="cs"/>
            <w:rtl/>
          </w:rPr>
          <w:t>ה"ח הממשלה תשע"ח מס' 1233</w:t>
        </w:r>
      </w:hyperlink>
      <w:r w:rsidR="00A226B1">
        <w:rPr>
          <w:rFonts w:hint="cs"/>
          <w:rtl/>
        </w:rPr>
        <w:t xml:space="preserve"> עמ' 978) </w:t>
      </w:r>
      <w:r w:rsidR="00A226B1">
        <w:rPr>
          <w:rtl/>
        </w:rPr>
        <w:t>–</w:t>
      </w:r>
      <w:r w:rsidR="00A226B1">
        <w:rPr>
          <w:rFonts w:hint="cs"/>
          <w:rtl/>
        </w:rPr>
        <w:t xml:space="preserve"> תיקון מס' 7.</w:t>
      </w:r>
    </w:p>
    <w:p w14:paraId="3F92B1D2" w14:textId="77777777" w:rsidR="003C4A18" w:rsidRDefault="002A7F14" w:rsidP="003C4A1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1004BE" w:rsidRPr="002A7F14">
          <w:rPr>
            <w:rStyle w:val="Hyperlink"/>
            <w:rFonts w:hint="cs"/>
            <w:rtl/>
          </w:rPr>
          <w:t>ס"ח תש"ף מס' 2795</w:t>
        </w:r>
      </w:hyperlink>
      <w:r w:rsidR="001004BE">
        <w:rPr>
          <w:rFonts w:hint="cs"/>
          <w:rtl/>
        </w:rPr>
        <w:t xml:space="preserve"> מיום 7.5.2020 עמ' 34 (</w:t>
      </w:r>
      <w:hyperlink r:id="rId18" w:history="1">
        <w:r w:rsidR="001004BE" w:rsidRPr="001004BE">
          <w:rPr>
            <w:rStyle w:val="Hyperlink"/>
            <w:rFonts w:hint="cs"/>
            <w:rtl/>
          </w:rPr>
          <w:t>ה"ח הכנסת תש"ף מס' 840</w:t>
        </w:r>
      </w:hyperlink>
      <w:r w:rsidR="001004BE">
        <w:rPr>
          <w:rFonts w:hint="cs"/>
          <w:rtl/>
        </w:rPr>
        <w:t xml:space="preserve"> עמ' 16) </w:t>
      </w:r>
      <w:r w:rsidR="001004BE">
        <w:rPr>
          <w:rtl/>
        </w:rPr>
        <w:t>–</w:t>
      </w:r>
      <w:r w:rsidR="001004BE">
        <w:rPr>
          <w:rFonts w:hint="cs"/>
          <w:rtl/>
        </w:rPr>
        <w:t xml:space="preserve"> תיקון מס' 8 והוראת שעה; תוקפה בתקופת כהונתה של הכנסת ה-23 ור' סעיף 7.</w:t>
      </w:r>
    </w:p>
    <w:p w14:paraId="79BCA006" w14:textId="77777777" w:rsidR="001004BE" w:rsidRDefault="001004BE" w:rsidP="001004BE">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7. (א) אין לשנות את הוראות סעיפים 1(1) ו-(2), 2, 4 עד 6 וסעיף זה אלא ברוב של שבעים חברי הכנסת; הרוב הדרוש לפי סעיף זה יהא דרוש להחלטות מליאת הכנסת בקריאה הראשונה, בקריאה השנייה ובקריאה השלישית; לעניין סעיף זה, "שינוי" </w:t>
      </w:r>
      <w:r>
        <w:rPr>
          <w:rtl/>
        </w:rPr>
        <w:t>–</w:t>
      </w:r>
      <w:r>
        <w:rPr>
          <w:rFonts w:hint="cs"/>
          <w:rtl/>
        </w:rPr>
        <w:t xml:space="preserve"> בין מפורש ובין משתמע.</w:t>
      </w:r>
    </w:p>
    <w:p w14:paraId="5454051B" w14:textId="77777777" w:rsidR="001004BE" w:rsidRDefault="001004BE" w:rsidP="001004BE">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הוראות סעיף זה יעמדו בתוקפן בתקופת כהונתה של הכנסת העשרים ושלוש.</w:t>
      </w:r>
    </w:p>
    <w:p w14:paraId="3654D19F" w14:textId="77777777" w:rsidR="001004BE" w:rsidRDefault="001004BE" w:rsidP="001004BE">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(ג) החליטה הכנסת העשרים ושלוש לבטל את סעיף 8א לחוק-יסוד: הכנסת כנוסחו בחוק-יסוד זה, ובכלל זה לשנות הסדר הקבוע בחוק יסוד זה הקשור לביטול כאמור, יהא הרוב הדרוש לקבלת חוק יסוד הקובע הוראות אלה הרוב הקבוע בסעיף קטן (א); הוראות כאמור יכול שיחוקקו לא יאוחר משישה חודשים לפני מועד הבחירות לפי סעיף 8א(1) לחוק-יסוד: הכנסת.</w:t>
      </w:r>
    </w:p>
    <w:p w14:paraId="6EFAA16B" w14:textId="77777777" w:rsidR="003E28CD" w:rsidRDefault="006322E6" w:rsidP="003E28C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9" w:history="1">
        <w:r w:rsidR="00857151" w:rsidRPr="006322E6">
          <w:rPr>
            <w:rStyle w:val="Hyperlink"/>
            <w:rFonts w:ascii="FrankRuehl" w:hAnsi="FrankRuehl"/>
            <w:rtl/>
          </w:rPr>
          <w:t>ס"ח תש"ף מס' 2800</w:t>
        </w:r>
      </w:hyperlink>
      <w:r w:rsidR="00857151" w:rsidRPr="00857151">
        <w:rPr>
          <w:rFonts w:ascii="FrankRuehl" w:hAnsi="FrankRuehl"/>
          <w:rtl/>
        </w:rPr>
        <w:t xml:space="preserve"> מיום 16.6.2020 עמ' 7</w:t>
      </w:r>
      <w:r w:rsidR="00857151">
        <w:rPr>
          <w:rFonts w:ascii="FrankRuehl" w:hAnsi="FrankRuehl" w:hint="cs"/>
          <w:rtl/>
        </w:rPr>
        <w:t>2</w:t>
      </w:r>
      <w:r w:rsidR="00857151" w:rsidRPr="00857151">
        <w:rPr>
          <w:rFonts w:ascii="FrankRuehl" w:hAnsi="FrankRuehl"/>
          <w:rtl/>
        </w:rPr>
        <w:t xml:space="preserve"> (</w:t>
      </w:r>
      <w:hyperlink r:id="rId20" w:history="1">
        <w:r w:rsidR="00857151" w:rsidRPr="00857151">
          <w:rPr>
            <w:rStyle w:val="Hyperlink"/>
            <w:rFonts w:ascii="FrankRuehl" w:hAnsi="FrankRuehl"/>
            <w:rtl/>
          </w:rPr>
          <w:t>ה"ח הכנסת תש"ף מס' 841</w:t>
        </w:r>
      </w:hyperlink>
      <w:r w:rsidR="00857151" w:rsidRPr="00857151">
        <w:rPr>
          <w:rFonts w:ascii="FrankRuehl" w:hAnsi="FrankRuehl"/>
          <w:rtl/>
        </w:rPr>
        <w:t xml:space="preserve"> עמ' 28) – תיקון מס'</w:t>
      </w:r>
      <w:r w:rsidR="00857151">
        <w:rPr>
          <w:rFonts w:ascii="FrankRuehl" w:hAnsi="FrankRuehl" w:hint="cs"/>
          <w:rtl/>
        </w:rPr>
        <w:t xml:space="preserve"> 9 בסעיף 4 לחוק-יסוד: הכנסת (תיקון מס' 49) תש"ף-2020.</w:t>
      </w:r>
    </w:p>
    <w:p w14:paraId="200F6BDA" w14:textId="77777777" w:rsidR="005E16D2" w:rsidRDefault="005E16D2" w:rsidP="005E16D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1" w:history="1">
        <w:r w:rsidR="00AF4030" w:rsidRPr="005E16D2">
          <w:rPr>
            <w:rStyle w:val="Hyperlink"/>
            <w:rFonts w:ascii="FrankRuehl" w:hAnsi="FrankRuehl" w:hint="cs"/>
            <w:rtl/>
          </w:rPr>
          <w:t>ס"ח תשפ"א מס' 2920</w:t>
        </w:r>
      </w:hyperlink>
      <w:r w:rsidR="00AF4030">
        <w:rPr>
          <w:rFonts w:ascii="FrankRuehl" w:hAnsi="FrankRuehl" w:hint="cs"/>
          <w:rtl/>
        </w:rPr>
        <w:t xml:space="preserve"> מיום 28.7.2021 עמ' 382 (</w:t>
      </w:r>
      <w:hyperlink r:id="rId22" w:history="1">
        <w:r w:rsidR="00AF4030" w:rsidRPr="00AF4030">
          <w:rPr>
            <w:rStyle w:val="Hyperlink"/>
            <w:rFonts w:ascii="FrankRuehl" w:hAnsi="FrankRuehl" w:hint="cs"/>
            <w:rtl/>
          </w:rPr>
          <w:t>ה"ח הממשלה תשפ"א מס' 1410</w:t>
        </w:r>
      </w:hyperlink>
      <w:r w:rsidR="00AF4030">
        <w:rPr>
          <w:rFonts w:ascii="FrankRuehl" w:hAnsi="FrankRuehl" w:hint="cs"/>
          <w:rtl/>
        </w:rPr>
        <w:t xml:space="preserve"> עמ' 466) </w:t>
      </w:r>
      <w:r w:rsidR="00AF4030">
        <w:rPr>
          <w:rFonts w:ascii="FrankRuehl" w:hAnsi="FrankRuehl"/>
          <w:rtl/>
        </w:rPr>
        <w:t>–</w:t>
      </w:r>
      <w:r w:rsidR="00AF4030">
        <w:rPr>
          <w:rFonts w:ascii="FrankRuehl" w:hAnsi="FrankRuehl" w:hint="cs"/>
          <w:rtl/>
        </w:rPr>
        <w:t xml:space="preserve"> תיקון מס' 10.</w:t>
      </w:r>
    </w:p>
    <w:p w14:paraId="0AA945EB" w14:textId="77777777" w:rsidR="00973490" w:rsidRDefault="00973490" w:rsidP="0097349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 w:history="1">
        <w:r w:rsidR="008774CB" w:rsidRPr="00973490">
          <w:rPr>
            <w:rStyle w:val="Hyperlink"/>
            <w:rFonts w:ascii="FrankRuehl" w:hAnsi="FrankRuehl" w:hint="cs"/>
            <w:rtl/>
          </w:rPr>
          <w:t>ס"ח תשפ"ג מס' 3011</w:t>
        </w:r>
      </w:hyperlink>
      <w:r w:rsidR="008774CB">
        <w:rPr>
          <w:rFonts w:ascii="FrankRuehl" w:hAnsi="FrankRuehl" w:hint="cs"/>
          <w:rtl/>
        </w:rPr>
        <w:t xml:space="preserve"> מיום 27.12.2022 עמ' 4 (</w:t>
      </w:r>
      <w:hyperlink r:id="rId24" w:history="1">
        <w:r w:rsidR="008774CB" w:rsidRPr="008774CB">
          <w:rPr>
            <w:rStyle w:val="Hyperlink"/>
            <w:rFonts w:ascii="FrankRuehl" w:hAnsi="FrankRuehl" w:hint="cs"/>
            <w:rtl/>
          </w:rPr>
          <w:t>ה"ח הכנסת תשפ"ג מס' 942</w:t>
        </w:r>
      </w:hyperlink>
      <w:r w:rsidR="008774CB">
        <w:rPr>
          <w:rFonts w:ascii="FrankRuehl" w:hAnsi="FrankRuehl" w:hint="cs"/>
          <w:rtl/>
        </w:rPr>
        <w:t xml:space="preserve"> עמ' 4) </w:t>
      </w:r>
      <w:r w:rsidR="008774CB">
        <w:rPr>
          <w:rFonts w:ascii="FrankRuehl" w:hAnsi="FrankRuehl"/>
          <w:rtl/>
        </w:rPr>
        <w:t>–</w:t>
      </w:r>
      <w:r w:rsidR="008774CB">
        <w:rPr>
          <w:rFonts w:ascii="FrankRuehl" w:hAnsi="FrankRuehl" w:hint="cs"/>
          <w:rtl/>
        </w:rPr>
        <w:t xml:space="preserve"> תיקון מס' 11; תחילתו ביום 27.12.2022.</w:t>
      </w:r>
    </w:p>
    <w:p w14:paraId="1AEBF2EF" w14:textId="77777777" w:rsidR="0000348B" w:rsidRPr="00857151" w:rsidRDefault="0000348B" w:rsidP="0000348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5" w:history="1">
        <w:r w:rsidR="0076112A" w:rsidRPr="0000348B">
          <w:rPr>
            <w:rStyle w:val="Hyperlink"/>
            <w:rFonts w:ascii="FrankRuehl" w:hAnsi="FrankRuehl" w:hint="cs"/>
            <w:rtl/>
          </w:rPr>
          <w:t>ס"ח תשפ"ג מס' 3031</w:t>
        </w:r>
      </w:hyperlink>
      <w:r w:rsidR="0076112A">
        <w:rPr>
          <w:rFonts w:ascii="FrankRuehl" w:hAnsi="FrankRuehl" w:hint="cs"/>
          <w:rtl/>
        </w:rPr>
        <w:t xml:space="preserve"> מיום 27.3.2023 עמ' 72 (</w:t>
      </w:r>
      <w:hyperlink r:id="rId26" w:history="1">
        <w:r w:rsidR="0076112A" w:rsidRPr="0076112A">
          <w:rPr>
            <w:rStyle w:val="Hyperlink"/>
            <w:rFonts w:ascii="FrankRuehl" w:hAnsi="FrankRuehl" w:hint="cs"/>
            <w:rtl/>
          </w:rPr>
          <w:t>ה"ח הכנסת תשפ"ג מס' 952</w:t>
        </w:r>
      </w:hyperlink>
      <w:r w:rsidR="0076112A">
        <w:rPr>
          <w:rFonts w:ascii="FrankRuehl" w:hAnsi="FrankRuehl" w:hint="cs"/>
          <w:rtl/>
        </w:rPr>
        <w:t xml:space="preserve"> עמ' 52) </w:t>
      </w:r>
      <w:r w:rsidR="0076112A">
        <w:rPr>
          <w:rFonts w:ascii="FrankRuehl" w:hAnsi="FrankRuehl"/>
          <w:rtl/>
        </w:rPr>
        <w:t>–</w:t>
      </w:r>
      <w:r w:rsidR="0076112A">
        <w:rPr>
          <w:rFonts w:ascii="FrankRuehl" w:hAnsi="FrankRuehl" w:hint="cs"/>
          <w:rtl/>
        </w:rPr>
        <w:t xml:space="preserve"> תיקון מס' 12.</w:t>
      </w:r>
    </w:p>
  </w:footnote>
  <w:footnote w:id="2">
    <w:p w14:paraId="68D374E4" w14:textId="77777777" w:rsidR="00F97A77" w:rsidRDefault="00F97A77" w:rsidP="008B740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Fonts w:cs="Times New Roman"/>
          <w:noProof w:val="0"/>
          <w:sz w:val="20"/>
          <w:szCs w:val="20"/>
        </w:rPr>
        <w:footnoteRef/>
      </w:r>
      <w:r>
        <w:rPr>
          <w:rFonts w:hint="cs"/>
          <w:sz w:val="20"/>
          <w:rtl/>
        </w:rPr>
        <w:t xml:space="preserve"> מצב חירום הוכרז ע"י הכנסת מיום </w:t>
      </w:r>
      <w:r w:rsidR="00984F12">
        <w:rPr>
          <w:rFonts w:hint="cs"/>
          <w:sz w:val="20"/>
          <w:rtl/>
        </w:rPr>
        <w:t>3.6</w:t>
      </w:r>
      <w:r w:rsidR="006F0441">
        <w:rPr>
          <w:rFonts w:hint="cs"/>
          <w:sz w:val="20"/>
          <w:rtl/>
        </w:rPr>
        <w:t>.2020</w:t>
      </w:r>
      <w:r>
        <w:rPr>
          <w:rFonts w:hint="cs"/>
          <w:sz w:val="20"/>
          <w:rtl/>
        </w:rPr>
        <w:t xml:space="preserve"> עד יום </w:t>
      </w:r>
      <w:r w:rsidR="00984F12">
        <w:rPr>
          <w:rFonts w:hint="cs"/>
          <w:sz w:val="20"/>
          <w:rtl/>
        </w:rPr>
        <w:t>3</w:t>
      </w:r>
      <w:r w:rsidR="006F0441">
        <w:rPr>
          <w:rFonts w:hint="cs"/>
          <w:sz w:val="20"/>
          <w:rtl/>
        </w:rPr>
        <w:t>.6.202</w:t>
      </w:r>
      <w:r w:rsidR="00984F12">
        <w:rPr>
          <w:rFonts w:hint="cs"/>
          <w:sz w:val="20"/>
          <w:rtl/>
        </w:rPr>
        <w:t>1</w:t>
      </w:r>
      <w:r>
        <w:rPr>
          <w:rFonts w:hint="cs"/>
          <w:sz w:val="20"/>
          <w:rtl/>
        </w:rPr>
        <w:t xml:space="preserve"> (</w:t>
      </w:r>
      <w:hyperlink r:id="rId27" w:history="1">
        <w:r>
          <w:rPr>
            <w:rStyle w:val="Hyperlink"/>
            <w:rFonts w:hint="cs"/>
            <w:sz w:val="20"/>
            <w:rtl/>
          </w:rPr>
          <w:t>י"פ תש</w:t>
        </w:r>
        <w:r w:rsidR="00773BD0">
          <w:rPr>
            <w:rStyle w:val="Hyperlink"/>
            <w:rFonts w:hint="cs"/>
            <w:sz w:val="20"/>
            <w:rtl/>
          </w:rPr>
          <w:t>"ף</w:t>
        </w:r>
        <w:r>
          <w:rPr>
            <w:rStyle w:val="Hyperlink"/>
            <w:rFonts w:hint="cs"/>
            <w:sz w:val="20"/>
            <w:rtl/>
          </w:rPr>
          <w:t xml:space="preserve"> מס' </w:t>
        </w:r>
        <w:r w:rsidR="00532502">
          <w:rPr>
            <w:rStyle w:val="Hyperlink"/>
            <w:rFonts w:hint="cs"/>
            <w:sz w:val="20"/>
            <w:rtl/>
          </w:rPr>
          <w:t>8</w:t>
        </w:r>
        <w:r w:rsidR="00984F12">
          <w:rPr>
            <w:rStyle w:val="Hyperlink"/>
            <w:rFonts w:hint="cs"/>
            <w:sz w:val="20"/>
            <w:rtl/>
          </w:rPr>
          <w:t>905</w:t>
        </w:r>
      </w:hyperlink>
      <w:r>
        <w:rPr>
          <w:rFonts w:hint="cs"/>
          <w:sz w:val="20"/>
          <w:rtl/>
        </w:rPr>
        <w:t xml:space="preserve"> מיום </w:t>
      </w:r>
      <w:r w:rsidR="00984F12">
        <w:rPr>
          <w:rFonts w:hint="cs"/>
          <w:sz w:val="20"/>
          <w:rtl/>
        </w:rPr>
        <w:t>8.6</w:t>
      </w:r>
      <w:r w:rsidR="006F0441">
        <w:rPr>
          <w:rFonts w:hint="cs"/>
          <w:sz w:val="20"/>
          <w:rtl/>
        </w:rPr>
        <w:t>.2020</w:t>
      </w:r>
      <w:r>
        <w:rPr>
          <w:rFonts w:hint="cs"/>
          <w:sz w:val="20"/>
          <w:rtl/>
        </w:rPr>
        <w:t xml:space="preserve"> עמ' </w:t>
      </w:r>
      <w:r w:rsidR="00984F12">
        <w:rPr>
          <w:rFonts w:hint="cs"/>
          <w:sz w:val="20"/>
          <w:rtl/>
        </w:rPr>
        <w:t>6460</w:t>
      </w:r>
      <w:r>
        <w:rPr>
          <w:rFonts w:hint="cs"/>
          <w:sz w:val="20"/>
          <w:rtl/>
        </w:rPr>
        <w:t>).</w:t>
      </w:r>
    </w:p>
    <w:p w14:paraId="13384644" w14:textId="77777777" w:rsidR="009F7BEF" w:rsidRDefault="009F7BEF" w:rsidP="008B740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מצב חירום הוכרז ע"י </w:t>
      </w:r>
      <w:r w:rsidR="00092A95">
        <w:rPr>
          <w:rFonts w:hint="cs"/>
          <w:sz w:val="20"/>
          <w:rtl/>
        </w:rPr>
        <w:t>הכנסת</w:t>
      </w:r>
      <w:r>
        <w:rPr>
          <w:rFonts w:hint="cs"/>
          <w:sz w:val="20"/>
          <w:rtl/>
        </w:rPr>
        <w:t xml:space="preserve"> מיום 11.5.2021 עד יום 11.9.2021 (</w:t>
      </w:r>
      <w:hyperlink r:id="rId28" w:history="1">
        <w:r w:rsidRPr="009F7BEF">
          <w:rPr>
            <w:rStyle w:val="Hyperlink"/>
            <w:rFonts w:hint="cs"/>
            <w:sz w:val="20"/>
            <w:rtl/>
          </w:rPr>
          <w:t>י"פ תשפ"א מס' 9606</w:t>
        </w:r>
      </w:hyperlink>
      <w:r>
        <w:rPr>
          <w:rFonts w:hint="cs"/>
          <w:sz w:val="20"/>
          <w:rtl/>
        </w:rPr>
        <w:t xml:space="preserve"> מיום 12.5.2021 עמ' 5948).</w:t>
      </w:r>
    </w:p>
    <w:p w14:paraId="70EC66B5" w14:textId="77777777" w:rsidR="00092A95" w:rsidRDefault="00092A95" w:rsidP="008B740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מצב חירום הוכרז ע"י הכנסת מיום 2.8.2021 עד יום 2.8.2022 (</w:t>
      </w:r>
      <w:hyperlink r:id="rId29" w:history="1">
        <w:r w:rsidRPr="00092A95">
          <w:rPr>
            <w:rStyle w:val="Hyperlink"/>
            <w:rFonts w:hint="cs"/>
            <w:sz w:val="20"/>
            <w:rtl/>
          </w:rPr>
          <w:t>י"פ תשפ"א מס' 9794</w:t>
        </w:r>
      </w:hyperlink>
      <w:r>
        <w:rPr>
          <w:rFonts w:hint="cs"/>
          <w:sz w:val="20"/>
          <w:rtl/>
        </w:rPr>
        <w:t xml:space="preserve"> מיום 4.8.2021 עמ' 10078).</w:t>
      </w:r>
    </w:p>
    <w:p w14:paraId="382D1CF3" w14:textId="77777777" w:rsidR="00BD4C7A" w:rsidRDefault="00BD4C7A" w:rsidP="008B740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מצב חירום הוכרז ע"י הכנסת מיום 28.6.2022 עד יום 28.6.2023 (</w:t>
      </w:r>
      <w:hyperlink r:id="rId30" w:history="1">
        <w:r w:rsidRPr="00BD4C7A">
          <w:rPr>
            <w:rStyle w:val="Hyperlink"/>
            <w:rFonts w:hint="cs"/>
            <w:sz w:val="20"/>
            <w:rtl/>
          </w:rPr>
          <w:t>י"פ תשפ"ב מס' 10647</w:t>
        </w:r>
      </w:hyperlink>
      <w:r>
        <w:rPr>
          <w:rFonts w:hint="cs"/>
          <w:sz w:val="20"/>
          <w:rtl/>
        </w:rPr>
        <w:t xml:space="preserve"> מיום 5.7.2022 עמ' 9770).</w:t>
      </w:r>
    </w:p>
  </w:footnote>
  <w:footnote w:id="3">
    <w:p w14:paraId="35BC5F09" w14:textId="77777777" w:rsidR="00E26E1E" w:rsidRDefault="00E26E1E" w:rsidP="00E26E1E">
      <w:pPr>
        <w:pStyle w:val="a6"/>
        <w:spacing w:before="72"/>
        <w:ind w:right="1134"/>
        <w:jc w:val="both"/>
        <w:rPr>
          <w:rFonts w:hint="cs"/>
        </w:rPr>
      </w:pPr>
      <w:r>
        <w:rPr>
          <w:rStyle w:val="a7"/>
        </w:rPr>
        <w:footnoteRef/>
      </w:r>
      <w:r w:rsidRPr="00E26E1E">
        <w:rPr>
          <w:rFonts w:ascii="FrankRuehl" w:hAnsi="FrankRuehl" w:cs="FrankRuehl"/>
          <w:sz w:val="22"/>
          <w:szCs w:val="22"/>
          <w:rtl/>
        </w:rPr>
        <w:t xml:space="preserve"> סמכות הממשלה הואצלה לוועדת השרים לענייני ביטחון לאומי: </w:t>
      </w:r>
      <w:hyperlink r:id="rId31" w:history="1">
        <w:r w:rsidRPr="00E26E1E">
          <w:rPr>
            <w:rStyle w:val="Hyperlink"/>
            <w:rFonts w:ascii="FrankRuehl" w:hAnsi="FrankRuehl" w:cs="FrankRuehl" w:hint="cs"/>
            <w:sz w:val="22"/>
            <w:szCs w:val="22"/>
            <w:rtl/>
          </w:rPr>
          <w:t>י"פ תשע"ח מס' 7873</w:t>
        </w:r>
      </w:hyperlink>
      <w:r w:rsidRPr="00E26E1E">
        <w:rPr>
          <w:rFonts w:ascii="FrankRuehl" w:hAnsi="FrankRuehl" w:cs="FrankRuehl"/>
          <w:sz w:val="22"/>
          <w:szCs w:val="22"/>
          <w:rtl/>
        </w:rPr>
        <w:t xml:space="preserve"> מיום 12.7.2018 עמ' 9622.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E057" w14:textId="77777777" w:rsidR="00BF1067" w:rsidRDefault="00BF106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w:t>
    </w:r>
    <w:r>
      <w:rPr>
        <w:rFonts w:cs="FrankRuehl" w:hint="cs"/>
        <w:color w:val="000000"/>
        <w:position w:val="4"/>
        <w:sz w:val="28"/>
        <w:szCs w:val="28"/>
        <w:rtl/>
      </w:rPr>
      <w:t>-</w:t>
    </w:r>
    <w:r>
      <w:rPr>
        <w:rFonts w:hAnsi="FrankRuehl" w:cs="FrankRuehl" w:hint="cs"/>
        <w:color w:val="000000"/>
        <w:sz w:val="28"/>
        <w:szCs w:val="28"/>
        <w:rtl/>
      </w:rPr>
      <w:t>יסוד: הממשלה</w:t>
    </w:r>
  </w:p>
  <w:p w14:paraId="5068107E" w14:textId="77777777" w:rsidR="00BF1067" w:rsidRDefault="00BF1067">
    <w:pPr>
      <w:pStyle w:val="a3"/>
      <w:pBdr>
        <w:top w:val="single" w:sz="4" w:space="0" w:color="auto"/>
      </w:pBdr>
      <w:spacing w:line="220" w:lineRule="exact"/>
      <w:ind w:right="1134"/>
      <w:jc w:val="center"/>
      <w:rPr>
        <w:rFonts w:hAnsi="FrankRuehl" w:cs="FrankRuehl" w:hint="cs"/>
        <w:color w:val="000000"/>
        <w:sz w:val="26"/>
        <w:szCs w:val="26"/>
        <w:rtl/>
      </w:rPr>
    </w:pPr>
    <w:r>
      <w:rPr>
        <w:rFonts w:hAnsi="FrankRuehl" w:cs="FrankRuehl"/>
        <w:color w:val="000000"/>
        <w:sz w:val="26"/>
        <w:szCs w:val="26"/>
        <w:rtl/>
      </w:rPr>
      <w:t>נוסח מלא ומעודכן</w:t>
    </w:r>
  </w:p>
  <w:p w14:paraId="434D9607" w14:textId="77777777" w:rsidR="00BF1067" w:rsidRDefault="00BF106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92F3" w14:textId="77777777" w:rsidR="00BF1067" w:rsidRDefault="00BF1067">
    <w:pPr>
      <w:pStyle w:val="a3"/>
      <w:tabs>
        <w:tab w:val="clear" w:pos="4153"/>
        <w:tab w:val="clear" w:pos="8306"/>
        <w:tab w:val="right" w:pos="8220"/>
      </w:tabs>
      <w:spacing w:line="220" w:lineRule="exact"/>
      <w:jc w:val="center"/>
      <w:rPr>
        <w:rFonts w:hAnsi="David" w:cs="David"/>
        <w:color w:val="000000"/>
        <w:sz w:val="22"/>
        <w:szCs w:val="22"/>
        <w:rtl/>
      </w:rPr>
    </w:pPr>
    <w:r>
      <w:rPr>
        <w:rFonts w:hAnsi="David" w:cs="David" w:hint="cs"/>
        <w:color w:val="000000"/>
        <w:sz w:val="22"/>
        <w:szCs w:val="22"/>
        <w:rtl/>
      </w:rPr>
      <w:t xml:space="preserve">חוק-יסוד: הממשלה   </w:t>
    </w:r>
    <w:r>
      <w:rPr>
        <w:rFonts w:hAnsi="David" w:cs="David"/>
        <w:color w:val="000000"/>
        <w:sz w:val="22"/>
        <w:szCs w:val="22"/>
        <w:rtl/>
      </w:rPr>
      <w:t> </w:t>
    </w:r>
    <w:r>
      <w:rPr>
        <w:rFonts w:hAnsi="David" w:cs="David" w:hint="cs"/>
        <w:color w:val="000000"/>
        <w:sz w:val="22"/>
        <w:szCs w:val="22"/>
        <w:rtl/>
      </w:rPr>
      <w:t xml:space="preserve">    </w:t>
    </w:r>
    <w:r>
      <w:rPr>
        <w:rFonts w:hAnsi="David" w:cs="David"/>
        <w:color w:val="000000"/>
        <w:sz w:val="22"/>
        <w:szCs w:val="22"/>
        <w:rtl/>
      </w:rPr>
      <w:t> </w:t>
    </w:r>
  </w:p>
  <w:p w14:paraId="749A29D9" w14:textId="77777777" w:rsidR="00BF1067" w:rsidRDefault="00BF1067">
    <w:pPr>
      <w:pStyle w:val="a3"/>
      <w:pBdr>
        <w:top w:val="single" w:sz="4" w:space="0" w:color="auto"/>
      </w:pBdr>
      <w:tabs>
        <w:tab w:val="clear" w:pos="4153"/>
        <w:tab w:val="clear" w:pos="8306"/>
        <w:tab w:val="right" w:pos="8220"/>
      </w:tabs>
      <w:spacing w:line="220" w:lineRule="exact"/>
      <w:jc w:val="center"/>
      <w:rPr>
        <w:rFonts w:hAnsi="David" w:cs="David"/>
        <w:color w:val="000000"/>
        <w:sz w:val="22"/>
        <w:szCs w:val="22"/>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3B9"/>
    <w:rsid w:val="0000348B"/>
    <w:rsid w:val="00017DEC"/>
    <w:rsid w:val="00036371"/>
    <w:rsid w:val="000570CE"/>
    <w:rsid w:val="00057717"/>
    <w:rsid w:val="000624FC"/>
    <w:rsid w:val="00074114"/>
    <w:rsid w:val="00086FE7"/>
    <w:rsid w:val="0008788B"/>
    <w:rsid w:val="00092A95"/>
    <w:rsid w:val="000A2C18"/>
    <w:rsid w:val="000B1A54"/>
    <w:rsid w:val="000D295A"/>
    <w:rsid w:val="000E5BC2"/>
    <w:rsid w:val="000F27BD"/>
    <w:rsid w:val="001004BE"/>
    <w:rsid w:val="00100AF3"/>
    <w:rsid w:val="001065AC"/>
    <w:rsid w:val="00125075"/>
    <w:rsid w:val="001A1F8F"/>
    <w:rsid w:val="001C33AC"/>
    <w:rsid w:val="001C3410"/>
    <w:rsid w:val="001E62CA"/>
    <w:rsid w:val="0023185D"/>
    <w:rsid w:val="00266F63"/>
    <w:rsid w:val="00282864"/>
    <w:rsid w:val="002A4B09"/>
    <w:rsid w:val="002A7F14"/>
    <w:rsid w:val="002B4B87"/>
    <w:rsid w:val="002B636E"/>
    <w:rsid w:val="002D0BB4"/>
    <w:rsid w:val="002D1876"/>
    <w:rsid w:val="002D33FD"/>
    <w:rsid w:val="002E356F"/>
    <w:rsid w:val="002F74A3"/>
    <w:rsid w:val="0030373E"/>
    <w:rsid w:val="00327516"/>
    <w:rsid w:val="00343F89"/>
    <w:rsid w:val="003751DA"/>
    <w:rsid w:val="0037699B"/>
    <w:rsid w:val="00391C13"/>
    <w:rsid w:val="0039256D"/>
    <w:rsid w:val="003A0956"/>
    <w:rsid w:val="003B3825"/>
    <w:rsid w:val="003C4A18"/>
    <w:rsid w:val="003D2979"/>
    <w:rsid w:val="003D2DEA"/>
    <w:rsid w:val="003E28CD"/>
    <w:rsid w:val="003E6734"/>
    <w:rsid w:val="004371E6"/>
    <w:rsid w:val="00441B29"/>
    <w:rsid w:val="00452278"/>
    <w:rsid w:val="00460812"/>
    <w:rsid w:val="004824DD"/>
    <w:rsid w:val="004A2B6E"/>
    <w:rsid w:val="004B22DF"/>
    <w:rsid w:val="004B7FED"/>
    <w:rsid w:val="004C3E48"/>
    <w:rsid w:val="004C454C"/>
    <w:rsid w:val="004E013F"/>
    <w:rsid w:val="004E2C9E"/>
    <w:rsid w:val="004E4065"/>
    <w:rsid w:val="00500CBE"/>
    <w:rsid w:val="00503CDA"/>
    <w:rsid w:val="00512521"/>
    <w:rsid w:val="00524DF2"/>
    <w:rsid w:val="00532502"/>
    <w:rsid w:val="005325F1"/>
    <w:rsid w:val="00550171"/>
    <w:rsid w:val="0056096D"/>
    <w:rsid w:val="005616A8"/>
    <w:rsid w:val="005669A3"/>
    <w:rsid w:val="00567413"/>
    <w:rsid w:val="005768C3"/>
    <w:rsid w:val="00592E04"/>
    <w:rsid w:val="005A53F1"/>
    <w:rsid w:val="005A6C43"/>
    <w:rsid w:val="005B5C7E"/>
    <w:rsid w:val="005D1CC0"/>
    <w:rsid w:val="005E16D2"/>
    <w:rsid w:val="006322E6"/>
    <w:rsid w:val="00646E58"/>
    <w:rsid w:val="0065314F"/>
    <w:rsid w:val="00653401"/>
    <w:rsid w:val="00666768"/>
    <w:rsid w:val="006A780D"/>
    <w:rsid w:val="006B5CD1"/>
    <w:rsid w:val="006C3FE2"/>
    <w:rsid w:val="006F0441"/>
    <w:rsid w:val="00702A92"/>
    <w:rsid w:val="00703A8F"/>
    <w:rsid w:val="007053B9"/>
    <w:rsid w:val="0071432B"/>
    <w:rsid w:val="00722C6A"/>
    <w:rsid w:val="00747E70"/>
    <w:rsid w:val="0076112A"/>
    <w:rsid w:val="00761F18"/>
    <w:rsid w:val="00773BD0"/>
    <w:rsid w:val="00785ECB"/>
    <w:rsid w:val="00791DD1"/>
    <w:rsid w:val="007B7625"/>
    <w:rsid w:val="00827D09"/>
    <w:rsid w:val="00844821"/>
    <w:rsid w:val="00857151"/>
    <w:rsid w:val="008774CB"/>
    <w:rsid w:val="00891B36"/>
    <w:rsid w:val="008B3A24"/>
    <w:rsid w:val="008B7405"/>
    <w:rsid w:val="008C038B"/>
    <w:rsid w:val="008E13DD"/>
    <w:rsid w:val="00921AA8"/>
    <w:rsid w:val="00923DA8"/>
    <w:rsid w:val="00972160"/>
    <w:rsid w:val="00973490"/>
    <w:rsid w:val="00984F12"/>
    <w:rsid w:val="009A7853"/>
    <w:rsid w:val="009B1F68"/>
    <w:rsid w:val="009C342D"/>
    <w:rsid w:val="009E0C6C"/>
    <w:rsid w:val="009E1F3E"/>
    <w:rsid w:val="009E2DA4"/>
    <w:rsid w:val="009F0E9C"/>
    <w:rsid w:val="009F0FA1"/>
    <w:rsid w:val="009F7BEF"/>
    <w:rsid w:val="00A17AC2"/>
    <w:rsid w:val="00A226B1"/>
    <w:rsid w:val="00A33FE4"/>
    <w:rsid w:val="00A51CFF"/>
    <w:rsid w:val="00A76E14"/>
    <w:rsid w:val="00AE02B0"/>
    <w:rsid w:val="00AE117D"/>
    <w:rsid w:val="00AF068E"/>
    <w:rsid w:val="00AF4030"/>
    <w:rsid w:val="00B27EF3"/>
    <w:rsid w:val="00B46D14"/>
    <w:rsid w:val="00B6451B"/>
    <w:rsid w:val="00B70F12"/>
    <w:rsid w:val="00B85C0C"/>
    <w:rsid w:val="00BA14EA"/>
    <w:rsid w:val="00BB120F"/>
    <w:rsid w:val="00BD4C7A"/>
    <w:rsid w:val="00BF1067"/>
    <w:rsid w:val="00BF3BCF"/>
    <w:rsid w:val="00BF7758"/>
    <w:rsid w:val="00C04F87"/>
    <w:rsid w:val="00C41AAA"/>
    <w:rsid w:val="00C91770"/>
    <w:rsid w:val="00C959E8"/>
    <w:rsid w:val="00CA669D"/>
    <w:rsid w:val="00CD1A10"/>
    <w:rsid w:val="00CE26B9"/>
    <w:rsid w:val="00CF3F71"/>
    <w:rsid w:val="00D00D0B"/>
    <w:rsid w:val="00D109A1"/>
    <w:rsid w:val="00D45A5F"/>
    <w:rsid w:val="00D46166"/>
    <w:rsid w:val="00D51374"/>
    <w:rsid w:val="00D5174C"/>
    <w:rsid w:val="00D5497A"/>
    <w:rsid w:val="00D8284D"/>
    <w:rsid w:val="00D876E9"/>
    <w:rsid w:val="00DA4E65"/>
    <w:rsid w:val="00DB3290"/>
    <w:rsid w:val="00DC10F5"/>
    <w:rsid w:val="00DE6332"/>
    <w:rsid w:val="00E17B28"/>
    <w:rsid w:val="00E24638"/>
    <w:rsid w:val="00E2553D"/>
    <w:rsid w:val="00E26E1E"/>
    <w:rsid w:val="00E433F2"/>
    <w:rsid w:val="00E54D7C"/>
    <w:rsid w:val="00E60A86"/>
    <w:rsid w:val="00E92859"/>
    <w:rsid w:val="00EC61D1"/>
    <w:rsid w:val="00ED08D0"/>
    <w:rsid w:val="00ED78BA"/>
    <w:rsid w:val="00EF4366"/>
    <w:rsid w:val="00EF6C1B"/>
    <w:rsid w:val="00F06305"/>
    <w:rsid w:val="00F064CC"/>
    <w:rsid w:val="00F170CC"/>
    <w:rsid w:val="00F55F97"/>
    <w:rsid w:val="00F709D9"/>
    <w:rsid w:val="00F73115"/>
    <w:rsid w:val="00F83548"/>
    <w:rsid w:val="00F97A77"/>
    <w:rsid w:val="00FA001F"/>
    <w:rsid w:val="00FC50DB"/>
    <w:rsid w:val="00FE0408"/>
    <w:rsid w:val="00FE68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841A9C9"/>
  <w15:chartTrackingRefBased/>
  <w15:docId w15:val="{C61466B7-469E-4E71-A586-643E4A21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character" w:styleId="Hyperlink">
    <w:name w:val="Hyperlink"/>
    <w:rPr>
      <w:color w:val="0000FF"/>
      <w:u w:val="single"/>
    </w:rPr>
  </w:style>
  <w:style w:type="character" w:styleId="FollowedHyperlink">
    <w:name w:val="FollowedHyperlink"/>
    <w:rPr>
      <w:color w:val="800080"/>
      <w:u w:val="single"/>
    </w:rPr>
  </w:style>
  <w:style w:type="character" w:styleId="a8">
    <w:name w:val="Unresolved Mention"/>
    <w:uiPriority w:val="99"/>
    <w:semiHidden/>
    <w:unhideWhenUsed/>
    <w:rsid w:val="005A6C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14/law-3031.pdf" TargetMode="External"/><Relationship Id="rId21" Type="http://schemas.openxmlformats.org/officeDocument/2006/relationships/hyperlink" Target="https://www.nevo.co.il/Law_word/law16/knesset-840.pdf" TargetMode="External"/><Relationship Id="rId42" Type="http://schemas.openxmlformats.org/officeDocument/2006/relationships/hyperlink" Target="https://www.nevo.co.il/Law_word/law14/law-2920.pdf" TargetMode="External"/><Relationship Id="rId47" Type="http://schemas.openxmlformats.org/officeDocument/2006/relationships/hyperlink" Target="https://www.nevo.co.il/Law_word/law16/knesset-841.pdf" TargetMode="External"/><Relationship Id="rId63" Type="http://schemas.openxmlformats.org/officeDocument/2006/relationships/hyperlink" Target="https://www.nevo.co.il/Law_word/law16/knesset-841.pdf" TargetMode="External"/><Relationship Id="rId68" Type="http://schemas.openxmlformats.org/officeDocument/2006/relationships/hyperlink" Target="http://www.nevo.co.il/Law_word/law14/law-2715.pdf" TargetMode="External"/><Relationship Id="rId84" Type="http://schemas.openxmlformats.org/officeDocument/2006/relationships/hyperlink" Target="https://www.nevo.co.il/Law_word/law14/law-2795.pdf" TargetMode="External"/><Relationship Id="rId89" Type="http://schemas.openxmlformats.org/officeDocument/2006/relationships/hyperlink" Target="https://www.nevo.co.il/Law_word/law16/knesset-840.pdf" TargetMode="External"/><Relationship Id="rId112" Type="http://schemas.openxmlformats.org/officeDocument/2006/relationships/theme" Target="theme/theme1.xml"/><Relationship Id="rId16" Type="http://schemas.openxmlformats.org/officeDocument/2006/relationships/hyperlink" Target="https://www.nevo.co.il/law_html/law14/law-3011.pdf" TargetMode="External"/><Relationship Id="rId107" Type="http://schemas.openxmlformats.org/officeDocument/2006/relationships/header" Target="header1.xml"/><Relationship Id="rId11" Type="http://schemas.openxmlformats.org/officeDocument/2006/relationships/hyperlink" Target="http://www.nevo.co.il/Law_word/law15/memshala-915.pdf" TargetMode="External"/><Relationship Id="rId32" Type="http://schemas.openxmlformats.org/officeDocument/2006/relationships/hyperlink" Target="http://www.nevo.co.il/Law_word/law14/law-2440.pdf" TargetMode="External"/><Relationship Id="rId37" Type="http://schemas.openxmlformats.org/officeDocument/2006/relationships/hyperlink" Target="http://www.nevo.co.il/Law_word/law15/memshala-940.pdf" TargetMode="External"/><Relationship Id="rId53" Type="http://schemas.openxmlformats.org/officeDocument/2006/relationships/hyperlink" Target="http://www.nevo.co.il/Law_word/law16/knesset-512.pdf" TargetMode="External"/><Relationship Id="rId58" Type="http://schemas.openxmlformats.org/officeDocument/2006/relationships/hyperlink" Target="https://www.nevo.co.il/Law_word/law14/law-2800.pdf" TargetMode="External"/><Relationship Id="rId74" Type="http://schemas.openxmlformats.org/officeDocument/2006/relationships/hyperlink" Target="http://www.nevo.co.il/Law_word/law14/law-2440.pdf" TargetMode="External"/><Relationship Id="rId79" Type="http://schemas.openxmlformats.org/officeDocument/2006/relationships/hyperlink" Target="https://www.nevo.co.il/Law_word/law16/knesset-840.pdf" TargetMode="External"/><Relationship Id="rId102" Type="http://schemas.openxmlformats.org/officeDocument/2006/relationships/hyperlink" Target="https://www.nevo.co.il/Law_word/law14/law-2795.pdf" TargetMode="External"/><Relationship Id="rId5" Type="http://schemas.openxmlformats.org/officeDocument/2006/relationships/endnotes" Target="endnotes.xml"/><Relationship Id="rId90" Type="http://schemas.openxmlformats.org/officeDocument/2006/relationships/hyperlink" Target="https://www.nevo.co.il/law_html/law14/law-3011.pdf" TargetMode="External"/><Relationship Id="rId95" Type="http://schemas.openxmlformats.org/officeDocument/2006/relationships/hyperlink" Target="https://www.nevo.co.il/Law_word/law16/knesset-840.pdf" TargetMode="External"/><Relationship Id="rId22" Type="http://schemas.openxmlformats.org/officeDocument/2006/relationships/hyperlink" Target="https://www.nevo.co.il/Law_word/law14/law-2920.pdf" TargetMode="External"/><Relationship Id="rId27" Type="http://schemas.openxmlformats.org/officeDocument/2006/relationships/hyperlink" Target="https://www.nevo.co.il/law_html/law16/knesset-952.pdf" TargetMode="External"/><Relationship Id="rId43" Type="http://schemas.openxmlformats.org/officeDocument/2006/relationships/hyperlink" Target="https://www.nevo.co.il/Law_word/law15/memshala-1410.pdf" TargetMode="External"/><Relationship Id="rId48" Type="http://schemas.openxmlformats.org/officeDocument/2006/relationships/hyperlink" Target="http://www.nevo.co.il/Law_word/law14/law-2440.pdf" TargetMode="External"/><Relationship Id="rId64" Type="http://schemas.openxmlformats.org/officeDocument/2006/relationships/hyperlink" Target="https://www.nevo.co.il/law_html/law14/law-3011.pdf" TargetMode="External"/><Relationship Id="rId69" Type="http://schemas.openxmlformats.org/officeDocument/2006/relationships/hyperlink" Target="http://www.nevo.co.il/Law_word/law15/memshala-1184.pdf" TargetMode="External"/><Relationship Id="rId80" Type="http://schemas.openxmlformats.org/officeDocument/2006/relationships/hyperlink" Target="https://www.nevo.co.il/Law_word/law14/law-2920.pdf" TargetMode="External"/><Relationship Id="rId85" Type="http://schemas.openxmlformats.org/officeDocument/2006/relationships/hyperlink" Target="https://www.nevo.co.il/Law_word/law16/knesset-840.pdf" TargetMode="External"/><Relationship Id="rId12" Type="http://schemas.openxmlformats.org/officeDocument/2006/relationships/hyperlink" Target="https://www.nevo.co.il/Law_word/law14/law-2795.pdf" TargetMode="External"/><Relationship Id="rId17" Type="http://schemas.openxmlformats.org/officeDocument/2006/relationships/hyperlink" Target="https://www.nevo.co.il/law_html/law16/knesset-942.pdf" TargetMode="External"/><Relationship Id="rId33" Type="http://schemas.openxmlformats.org/officeDocument/2006/relationships/hyperlink" Target="http://www.nevo.co.il/Law_word/law16/knesset-512.pdf" TargetMode="External"/><Relationship Id="rId38" Type="http://schemas.openxmlformats.org/officeDocument/2006/relationships/hyperlink" Target="https://www.nevo.co.il/Law_word/law14/law-2795.pdf" TargetMode="External"/><Relationship Id="rId59" Type="http://schemas.openxmlformats.org/officeDocument/2006/relationships/hyperlink" Target="https://www.nevo.co.il/Law_word/law16/knesset-841.pdf" TargetMode="External"/><Relationship Id="rId103" Type="http://schemas.openxmlformats.org/officeDocument/2006/relationships/hyperlink" Target="https://www.nevo.co.il/Law_word/law16/knesset-840.pdf" TargetMode="External"/><Relationship Id="rId108" Type="http://schemas.openxmlformats.org/officeDocument/2006/relationships/header" Target="header2.xml"/><Relationship Id="rId54" Type="http://schemas.openxmlformats.org/officeDocument/2006/relationships/hyperlink" Target="https://www.nevo.co.il/Law_word/law14/law-2800.pdf" TargetMode="External"/><Relationship Id="rId70" Type="http://schemas.openxmlformats.org/officeDocument/2006/relationships/hyperlink" Target="http://www.nevo.co.il/Law_word/law14/law-2744.pdf" TargetMode="External"/><Relationship Id="rId75" Type="http://schemas.openxmlformats.org/officeDocument/2006/relationships/hyperlink" Target="http://www.nevo.co.il/Law_word/law16/knesset-512.pdf" TargetMode="External"/><Relationship Id="rId91" Type="http://schemas.openxmlformats.org/officeDocument/2006/relationships/hyperlink" Target="https://www.nevo.co.il/law_html/law16/knesset-942.pdf" TargetMode="External"/><Relationship Id="rId96" Type="http://schemas.openxmlformats.org/officeDocument/2006/relationships/hyperlink" Target="https://www.nevo.co.il/Law_word/law14/law-2920.pdf" TargetMode="External"/><Relationship Id="rId1" Type="http://schemas.openxmlformats.org/officeDocument/2006/relationships/styles" Target="styles.xml"/><Relationship Id="rId6" Type="http://schemas.openxmlformats.org/officeDocument/2006/relationships/hyperlink" Target="http://www.nevo.co.il/Law_word/law14/law-2440.pdf" TargetMode="External"/><Relationship Id="rId15" Type="http://schemas.openxmlformats.org/officeDocument/2006/relationships/hyperlink" Target="https://www.nevo.co.il/law_html/law16/knesset-942.pdf" TargetMode="External"/><Relationship Id="rId23" Type="http://schemas.openxmlformats.org/officeDocument/2006/relationships/hyperlink" Target="https://www.nevo.co.il/Law_word/law15/memshala-1410.pdf" TargetMode="External"/><Relationship Id="rId28" Type="http://schemas.openxmlformats.org/officeDocument/2006/relationships/hyperlink" Target="http://www.nevo.co.il/law_word/law14/law-2452.pdf" TargetMode="External"/><Relationship Id="rId36" Type="http://schemas.openxmlformats.org/officeDocument/2006/relationships/hyperlink" Target="http://www.nevo.co.il/law_word/law14/law-2500.pdf" TargetMode="External"/><Relationship Id="rId49" Type="http://schemas.openxmlformats.org/officeDocument/2006/relationships/hyperlink" Target="http://www.nevo.co.il/Law_word/law16/knesset-512.pdf" TargetMode="External"/><Relationship Id="rId57" Type="http://schemas.openxmlformats.org/officeDocument/2006/relationships/hyperlink" Target="http://www.nevo.co.il/Law_word/law15/memshala-940.pdf" TargetMode="External"/><Relationship Id="rId106" Type="http://schemas.openxmlformats.org/officeDocument/2006/relationships/hyperlink" Target="http://www.nevo.co.il/advertisements/nevo-100.doc" TargetMode="External"/><Relationship Id="rId10" Type="http://schemas.openxmlformats.org/officeDocument/2006/relationships/hyperlink" Target="http://www.nevo.co.il/Law_word/law14/law-2491.pdf" TargetMode="External"/><Relationship Id="rId31" Type="http://schemas.openxmlformats.org/officeDocument/2006/relationships/hyperlink" Target="https://www.nevo.co.il/law_html/law16/knesset-942.pdf" TargetMode="External"/><Relationship Id="rId44" Type="http://schemas.openxmlformats.org/officeDocument/2006/relationships/hyperlink" Target="http://www.nevo.co.il/law_word/law14/law-2500.pdf" TargetMode="External"/><Relationship Id="rId52" Type="http://schemas.openxmlformats.org/officeDocument/2006/relationships/hyperlink" Target="http://www.nevo.co.il/Law_word/law14/law-2440.pdf" TargetMode="External"/><Relationship Id="rId60" Type="http://schemas.openxmlformats.org/officeDocument/2006/relationships/hyperlink" Target="http://www.nevo.co.il/law_word/law14/law-2500.pdf" TargetMode="External"/><Relationship Id="rId65" Type="http://schemas.openxmlformats.org/officeDocument/2006/relationships/hyperlink" Target="https://www.nevo.co.il/law_html/law16/knesset-942.pdf" TargetMode="External"/><Relationship Id="rId73" Type="http://schemas.openxmlformats.org/officeDocument/2006/relationships/hyperlink" Target="http://www.nevo.co.il/Law_word/law15/memshala-940.pdf" TargetMode="External"/><Relationship Id="rId78" Type="http://schemas.openxmlformats.org/officeDocument/2006/relationships/hyperlink" Target="https://www.nevo.co.il/Law_word/law14/law-2795.pdf" TargetMode="External"/><Relationship Id="rId81" Type="http://schemas.openxmlformats.org/officeDocument/2006/relationships/hyperlink" Target="https://www.nevo.co.il/Law_word/law15/memshala-1410.pdf" TargetMode="External"/><Relationship Id="rId86" Type="http://schemas.openxmlformats.org/officeDocument/2006/relationships/hyperlink" Target="https://www.nevo.co.il/Law_word/law14/law-2795.pdf" TargetMode="External"/><Relationship Id="rId94" Type="http://schemas.openxmlformats.org/officeDocument/2006/relationships/hyperlink" Target="https://www.nevo.co.il/Law_word/law14/law-2795.pdf" TargetMode="External"/><Relationship Id="rId99" Type="http://schemas.openxmlformats.org/officeDocument/2006/relationships/hyperlink" Target="https://www.nevo.co.il/Law_word/law16/knesset-840.pdf" TargetMode="External"/><Relationship Id="rId101" Type="http://schemas.openxmlformats.org/officeDocument/2006/relationships/hyperlink" Target="https://www.nevo.co.il/Law_word/law16/knesset-840.pdf" TargetMode="External"/><Relationship Id="rId4" Type="http://schemas.openxmlformats.org/officeDocument/2006/relationships/footnotes" Target="footnotes.xml"/><Relationship Id="rId9" Type="http://schemas.openxmlformats.org/officeDocument/2006/relationships/hyperlink" Target="http://www.nevo.co.il/Law_word/law15/memshala-915.pdf" TargetMode="External"/><Relationship Id="rId13" Type="http://schemas.openxmlformats.org/officeDocument/2006/relationships/hyperlink" Target="https://www.nevo.co.il/Law_word/law16/knesset-840.pdf" TargetMode="External"/><Relationship Id="rId18" Type="http://schemas.openxmlformats.org/officeDocument/2006/relationships/hyperlink" Target="https://www.nevo.co.il/law_html/law14/law-3011.pdf" TargetMode="External"/><Relationship Id="rId39" Type="http://schemas.openxmlformats.org/officeDocument/2006/relationships/hyperlink" Target="https://www.nevo.co.il/Law_word/law16/knesset-840.pdf" TargetMode="External"/><Relationship Id="rId109" Type="http://schemas.openxmlformats.org/officeDocument/2006/relationships/footer" Target="footer1.xml"/><Relationship Id="rId34" Type="http://schemas.openxmlformats.org/officeDocument/2006/relationships/hyperlink" Target="http://www.nevo.co.il/Law_word/law14/law-2491.pdf" TargetMode="External"/><Relationship Id="rId50" Type="http://schemas.openxmlformats.org/officeDocument/2006/relationships/hyperlink" Target="http://www.nevo.co.il/Law_word/law14/law-2440.pdf" TargetMode="External"/><Relationship Id="rId55" Type="http://schemas.openxmlformats.org/officeDocument/2006/relationships/hyperlink" Target="https://www.nevo.co.il/Law_word/law16/knesset-841.pdf" TargetMode="External"/><Relationship Id="rId76" Type="http://schemas.openxmlformats.org/officeDocument/2006/relationships/hyperlink" Target="https://www.nevo.co.il/Law_word/law14/law-2795.pdf" TargetMode="External"/><Relationship Id="rId97" Type="http://schemas.openxmlformats.org/officeDocument/2006/relationships/hyperlink" Target="https://www.nevo.co.il/Law_word/law15/memshala-1410.pdf" TargetMode="External"/><Relationship Id="rId104" Type="http://schemas.openxmlformats.org/officeDocument/2006/relationships/hyperlink" Target="https://www.nevo.co.il/Law_word/law14/law-2795.pdf" TargetMode="External"/><Relationship Id="rId7" Type="http://schemas.openxmlformats.org/officeDocument/2006/relationships/hyperlink" Target="http://www.nevo.co.il/Law_word/law16/knesset-512.pdf" TargetMode="External"/><Relationship Id="rId71" Type="http://schemas.openxmlformats.org/officeDocument/2006/relationships/hyperlink" Target="http://www.nevo.co.il/Law_word/law15/memshala-1233.pdf" TargetMode="External"/><Relationship Id="rId92" Type="http://schemas.openxmlformats.org/officeDocument/2006/relationships/hyperlink" Target="https://www.nevo.co.il/Law_word/law14/law-2795.pdf" TargetMode="External"/><Relationship Id="rId2" Type="http://schemas.openxmlformats.org/officeDocument/2006/relationships/settings" Target="settings.xml"/><Relationship Id="rId29" Type="http://schemas.openxmlformats.org/officeDocument/2006/relationships/hyperlink" Target="http://www.nevo.co.il/Law_word/law16/knesset-538.pdf" TargetMode="External"/><Relationship Id="rId24" Type="http://schemas.openxmlformats.org/officeDocument/2006/relationships/hyperlink" Target="https://www.nevo.co.il/law_html/law14/law-3011.pdf" TargetMode="External"/><Relationship Id="rId40" Type="http://schemas.openxmlformats.org/officeDocument/2006/relationships/hyperlink" Target="https://www.nevo.co.il/Law_word/law14/law-2795.pdf" TargetMode="External"/><Relationship Id="rId45" Type="http://schemas.openxmlformats.org/officeDocument/2006/relationships/hyperlink" Target="http://www.nevo.co.il/Law_word/law15/memshala-940.pdf" TargetMode="External"/><Relationship Id="rId66" Type="http://schemas.openxmlformats.org/officeDocument/2006/relationships/hyperlink" Target="http://www.nevo.co.il/Law_word/law14/law-2682.pdf" TargetMode="External"/><Relationship Id="rId87" Type="http://schemas.openxmlformats.org/officeDocument/2006/relationships/hyperlink" Target="https://www.nevo.co.il/Law_word/law16/knesset-840.pdf" TargetMode="External"/><Relationship Id="rId110" Type="http://schemas.openxmlformats.org/officeDocument/2006/relationships/footer" Target="footer2.xml"/><Relationship Id="rId61" Type="http://schemas.openxmlformats.org/officeDocument/2006/relationships/hyperlink" Target="http://www.nevo.co.il/Law_word/law15/memshala-940.pdf" TargetMode="External"/><Relationship Id="rId82" Type="http://schemas.openxmlformats.org/officeDocument/2006/relationships/hyperlink" Target="https://www.nevo.co.il/Law_word/law14/law-2795.pdf" TargetMode="External"/><Relationship Id="rId19" Type="http://schemas.openxmlformats.org/officeDocument/2006/relationships/hyperlink" Target="https://www.nevo.co.il/law_html/law16/knesset-942.pdf" TargetMode="External"/><Relationship Id="rId14" Type="http://schemas.openxmlformats.org/officeDocument/2006/relationships/hyperlink" Target="https://www.nevo.co.il/law_html/law14/law-3011.pdf" TargetMode="External"/><Relationship Id="rId30" Type="http://schemas.openxmlformats.org/officeDocument/2006/relationships/hyperlink" Target="https://www.nevo.co.il/law_html/law14/law-3011.pdf" TargetMode="External"/><Relationship Id="rId35" Type="http://schemas.openxmlformats.org/officeDocument/2006/relationships/hyperlink" Target="http://www.nevo.co.il/Law_word/law15/memshala-915.pdf" TargetMode="External"/><Relationship Id="rId56" Type="http://schemas.openxmlformats.org/officeDocument/2006/relationships/hyperlink" Target="http://www.nevo.co.il/law_word/law14/law-2500.pdf" TargetMode="External"/><Relationship Id="rId77" Type="http://schemas.openxmlformats.org/officeDocument/2006/relationships/hyperlink" Target="https://www.nevo.co.il/Law_word/law16/knesset-840.pdf" TargetMode="External"/><Relationship Id="rId100" Type="http://schemas.openxmlformats.org/officeDocument/2006/relationships/hyperlink" Target="https://www.nevo.co.il/Law_word/law14/law-2795.pdf" TargetMode="External"/><Relationship Id="rId105" Type="http://schemas.openxmlformats.org/officeDocument/2006/relationships/hyperlink" Target="https://www.nevo.co.il/Law_word/law16/knesset-840.pdf" TargetMode="External"/><Relationship Id="rId8" Type="http://schemas.openxmlformats.org/officeDocument/2006/relationships/hyperlink" Target="http://www.nevo.co.il/Law_word/law14/law-2491.pdf" TargetMode="External"/><Relationship Id="rId51" Type="http://schemas.openxmlformats.org/officeDocument/2006/relationships/hyperlink" Target="http://www.nevo.co.il/Law_word/law16/knesset-512.pdf" TargetMode="External"/><Relationship Id="rId72" Type="http://schemas.openxmlformats.org/officeDocument/2006/relationships/hyperlink" Target="http://www.nevo.co.il/law_word/law14/law-2500.pdf" TargetMode="External"/><Relationship Id="rId93" Type="http://schemas.openxmlformats.org/officeDocument/2006/relationships/hyperlink" Target="https://www.nevo.co.il/Law_word/law16/knesset-840.pdf" TargetMode="External"/><Relationship Id="rId98" Type="http://schemas.openxmlformats.org/officeDocument/2006/relationships/hyperlink" Target="https://www.nevo.co.il/Law_word/law14/law-2795.pdf" TargetMode="External"/><Relationship Id="rId3" Type="http://schemas.openxmlformats.org/officeDocument/2006/relationships/webSettings" Target="webSettings.xml"/><Relationship Id="rId25" Type="http://schemas.openxmlformats.org/officeDocument/2006/relationships/hyperlink" Target="https://www.nevo.co.il/law_html/law16/knesset-942.pdf" TargetMode="External"/><Relationship Id="rId46" Type="http://schemas.openxmlformats.org/officeDocument/2006/relationships/hyperlink" Target="https://www.nevo.co.il/Law_word/law14/law-2800.pdf" TargetMode="External"/><Relationship Id="rId67" Type="http://schemas.openxmlformats.org/officeDocument/2006/relationships/hyperlink" Target="http://www.nevo.co.il/Law_word/law15/memshala-1185.pdf" TargetMode="External"/><Relationship Id="rId20" Type="http://schemas.openxmlformats.org/officeDocument/2006/relationships/hyperlink" Target="https://www.nevo.co.il/Law_word/law14/law-2795.pdf" TargetMode="External"/><Relationship Id="rId41" Type="http://schemas.openxmlformats.org/officeDocument/2006/relationships/hyperlink" Target="https://www.nevo.co.il/Law_word/law16/knesset-840.pdf" TargetMode="External"/><Relationship Id="rId62" Type="http://schemas.openxmlformats.org/officeDocument/2006/relationships/hyperlink" Target="https://www.nevo.co.il/Law_word/law14/law-2800.pdf" TargetMode="External"/><Relationship Id="rId83" Type="http://schemas.openxmlformats.org/officeDocument/2006/relationships/hyperlink" Target="https://www.nevo.co.il/Law_word/law16/knesset-840.pdf" TargetMode="External"/><Relationship Id="rId88" Type="http://schemas.openxmlformats.org/officeDocument/2006/relationships/hyperlink" Target="https://www.nevo.co.il/Law_word/law14/law-2795.pdf" TargetMode="External"/><Relationship Id="rId11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915.pdf" TargetMode="External"/><Relationship Id="rId13" Type="http://schemas.openxmlformats.org/officeDocument/2006/relationships/hyperlink" Target="http://www.nevo.co.il/Law_word/law14/law-2715.pdf" TargetMode="External"/><Relationship Id="rId18" Type="http://schemas.openxmlformats.org/officeDocument/2006/relationships/hyperlink" Target="https://www.nevo.co.il/Law_word/law16/knesset-840.pdf" TargetMode="External"/><Relationship Id="rId26" Type="http://schemas.openxmlformats.org/officeDocument/2006/relationships/hyperlink" Target="https://www.nevo.co.il/law_html/law16/knesset-952.pdf" TargetMode="External"/><Relationship Id="rId3" Type="http://schemas.openxmlformats.org/officeDocument/2006/relationships/hyperlink" Target="http://www.nevo.co.il/law_word/law14/law-2440.pdf" TargetMode="External"/><Relationship Id="rId21" Type="http://schemas.openxmlformats.org/officeDocument/2006/relationships/hyperlink" Target="http://www.nevo.co.il/law_word/law14/law-2920.pdf" TargetMode="External"/><Relationship Id="rId7" Type="http://schemas.openxmlformats.org/officeDocument/2006/relationships/hyperlink" Target="http://www.nevo.co.il/law_word/law14/law-2491.pdf" TargetMode="External"/><Relationship Id="rId12" Type="http://schemas.openxmlformats.org/officeDocument/2006/relationships/hyperlink" Target="http://www.nevo.co.il/Law_word/law15/memshala-1185.pdf" TargetMode="External"/><Relationship Id="rId17" Type="http://schemas.openxmlformats.org/officeDocument/2006/relationships/hyperlink" Target="http://www.nevo.co.il/law_word/law14/law-2795.pdf" TargetMode="External"/><Relationship Id="rId25" Type="http://schemas.openxmlformats.org/officeDocument/2006/relationships/hyperlink" Target="https://www.nevo.co.il/Law_word/law14/LAW-3031.pdf" TargetMode="External"/><Relationship Id="rId2" Type="http://schemas.openxmlformats.org/officeDocument/2006/relationships/hyperlink" Target="http://www.nevo.co.il/Law_word/law17/PROP-2756.pdf" TargetMode="External"/><Relationship Id="rId16" Type="http://schemas.openxmlformats.org/officeDocument/2006/relationships/hyperlink" Target="http://www.nevo.co.il/Law_word/law15/memshala-1233.pdf" TargetMode="External"/><Relationship Id="rId20" Type="http://schemas.openxmlformats.org/officeDocument/2006/relationships/hyperlink" Target="https://www.nevo.co.il/Law_word/law16/knesset-841.pdf" TargetMode="External"/><Relationship Id="rId29" Type="http://schemas.openxmlformats.org/officeDocument/2006/relationships/hyperlink" Target="https://www.nevo.co.il/law_word/law10/yalkut-9794.pdf" TargetMode="External"/><Relationship Id="rId1" Type="http://schemas.openxmlformats.org/officeDocument/2006/relationships/hyperlink" Target="http://www.nevo.co.il/Law_word/law14/LAW-1780.pdf" TargetMode="External"/><Relationship Id="rId6" Type="http://schemas.openxmlformats.org/officeDocument/2006/relationships/hyperlink" Target="http://www.nevo.co.il/Law_word/law16/knesset-538.pdf" TargetMode="External"/><Relationship Id="rId11" Type="http://schemas.openxmlformats.org/officeDocument/2006/relationships/hyperlink" Target="https://www.nevo.co.il/law_word/law14/law-2682.pdf" TargetMode="External"/><Relationship Id="rId24" Type="http://schemas.openxmlformats.org/officeDocument/2006/relationships/hyperlink" Target="https://www.nevo.co.il/law_html/law16/knesset-942.pdf" TargetMode="External"/><Relationship Id="rId5" Type="http://schemas.openxmlformats.org/officeDocument/2006/relationships/hyperlink" Target="http://www.nevo.co.il/law_word/law14/law-2452.pdf" TargetMode="External"/><Relationship Id="rId15" Type="http://schemas.openxmlformats.org/officeDocument/2006/relationships/hyperlink" Target="http://www.nevo.co.il/law_word/law14/law-2744.pdf" TargetMode="External"/><Relationship Id="rId23" Type="http://schemas.openxmlformats.org/officeDocument/2006/relationships/hyperlink" Target="http://www.nevo.co.il/Law_word/law14/LAW-3011.pdf" TargetMode="External"/><Relationship Id="rId28" Type="http://schemas.openxmlformats.org/officeDocument/2006/relationships/hyperlink" Target="https://www.nevo.co.il/Law_word/law10/yalkut-9606.pdf" TargetMode="External"/><Relationship Id="rId10" Type="http://schemas.openxmlformats.org/officeDocument/2006/relationships/hyperlink" Target="http://www.nevo.co.il/Law_word/law15/memshala-940.pdf" TargetMode="External"/><Relationship Id="rId19" Type="http://schemas.openxmlformats.org/officeDocument/2006/relationships/hyperlink" Target="http://www.nevo.co.il/law_word/law14/law-2800.pdf" TargetMode="External"/><Relationship Id="rId31" Type="http://schemas.openxmlformats.org/officeDocument/2006/relationships/hyperlink" Target="http://www.nevo.co.il/Law_word/law10/yalkut-7873.pdf" TargetMode="External"/><Relationship Id="rId4" Type="http://schemas.openxmlformats.org/officeDocument/2006/relationships/hyperlink" Target="http://www.nevo.co.il/Law_word/law16/knesset-512.pdf" TargetMode="External"/><Relationship Id="rId9" Type="http://schemas.openxmlformats.org/officeDocument/2006/relationships/hyperlink" Target="http://www.nevo.co.il/law_word/law14/law-2500.pdf" TargetMode="External"/><Relationship Id="rId14" Type="http://schemas.openxmlformats.org/officeDocument/2006/relationships/hyperlink" Target="http://www.nevo.co.il/Law_word/law15/memshala-1184.pdf" TargetMode="External"/><Relationship Id="rId22" Type="http://schemas.openxmlformats.org/officeDocument/2006/relationships/hyperlink" Target="https://www.nevo.co.il/Law_word/law15/memshala-1410.pdf" TargetMode="External"/><Relationship Id="rId27" Type="http://schemas.openxmlformats.org/officeDocument/2006/relationships/hyperlink" Target="https://www.nevo.co.il/law_word/law10/yalkut-8905.pdf" TargetMode="External"/><Relationship Id="rId30" Type="http://schemas.openxmlformats.org/officeDocument/2006/relationships/hyperlink" Target="https://www.nevo.co.il/law_html/law10/yalkut-106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10074</Words>
  <Characters>57426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67366</CharactersWithSpaces>
  <SharedDoc>false</SharedDoc>
  <HLinks>
    <vt:vector size="1152" baseType="variant">
      <vt:variant>
        <vt:i4>393283</vt:i4>
      </vt:variant>
      <vt:variant>
        <vt:i4>660</vt:i4>
      </vt:variant>
      <vt:variant>
        <vt:i4>0</vt:i4>
      </vt:variant>
      <vt:variant>
        <vt:i4>5</vt:i4>
      </vt:variant>
      <vt:variant>
        <vt:lpwstr>http://www.nevo.co.il/advertisements/nevo-100.doc</vt:lpwstr>
      </vt:variant>
      <vt:variant>
        <vt:lpwstr/>
      </vt:variant>
      <vt:variant>
        <vt:i4>393270</vt:i4>
      </vt:variant>
      <vt:variant>
        <vt:i4>657</vt:i4>
      </vt:variant>
      <vt:variant>
        <vt:i4>0</vt:i4>
      </vt:variant>
      <vt:variant>
        <vt:i4>5</vt:i4>
      </vt:variant>
      <vt:variant>
        <vt:lpwstr>https://www.nevo.co.il/Law_word/law16/knesset-840.pdf</vt:lpwstr>
      </vt:variant>
      <vt:variant>
        <vt:lpwstr/>
      </vt:variant>
      <vt:variant>
        <vt:i4>7667743</vt:i4>
      </vt:variant>
      <vt:variant>
        <vt:i4>654</vt:i4>
      </vt:variant>
      <vt:variant>
        <vt:i4>0</vt:i4>
      </vt:variant>
      <vt:variant>
        <vt:i4>5</vt:i4>
      </vt:variant>
      <vt:variant>
        <vt:lpwstr>https://www.nevo.co.il/Law_word/law14/law-2795.pdf</vt:lpwstr>
      </vt:variant>
      <vt:variant>
        <vt:lpwstr/>
      </vt:variant>
      <vt:variant>
        <vt:i4>393270</vt:i4>
      </vt:variant>
      <vt:variant>
        <vt:i4>651</vt:i4>
      </vt:variant>
      <vt:variant>
        <vt:i4>0</vt:i4>
      </vt:variant>
      <vt:variant>
        <vt:i4>5</vt:i4>
      </vt:variant>
      <vt:variant>
        <vt:lpwstr>https://www.nevo.co.il/Law_word/law16/knesset-840.pdf</vt:lpwstr>
      </vt:variant>
      <vt:variant>
        <vt:lpwstr/>
      </vt:variant>
      <vt:variant>
        <vt:i4>7667743</vt:i4>
      </vt:variant>
      <vt:variant>
        <vt:i4>648</vt:i4>
      </vt:variant>
      <vt:variant>
        <vt:i4>0</vt:i4>
      </vt:variant>
      <vt:variant>
        <vt:i4>5</vt:i4>
      </vt:variant>
      <vt:variant>
        <vt:lpwstr>https://www.nevo.co.il/Law_word/law14/law-2795.pdf</vt:lpwstr>
      </vt:variant>
      <vt:variant>
        <vt:lpwstr/>
      </vt:variant>
      <vt:variant>
        <vt:i4>393270</vt:i4>
      </vt:variant>
      <vt:variant>
        <vt:i4>645</vt:i4>
      </vt:variant>
      <vt:variant>
        <vt:i4>0</vt:i4>
      </vt:variant>
      <vt:variant>
        <vt:i4>5</vt:i4>
      </vt:variant>
      <vt:variant>
        <vt:lpwstr>https://www.nevo.co.il/Law_word/law16/knesset-840.pdf</vt:lpwstr>
      </vt:variant>
      <vt:variant>
        <vt:lpwstr/>
      </vt:variant>
      <vt:variant>
        <vt:i4>7667743</vt:i4>
      </vt:variant>
      <vt:variant>
        <vt:i4>642</vt:i4>
      </vt:variant>
      <vt:variant>
        <vt:i4>0</vt:i4>
      </vt:variant>
      <vt:variant>
        <vt:i4>5</vt:i4>
      </vt:variant>
      <vt:variant>
        <vt:lpwstr>https://www.nevo.co.il/Law_word/law14/law-2795.pdf</vt:lpwstr>
      </vt:variant>
      <vt:variant>
        <vt:lpwstr/>
      </vt:variant>
      <vt:variant>
        <vt:i4>393270</vt:i4>
      </vt:variant>
      <vt:variant>
        <vt:i4>639</vt:i4>
      </vt:variant>
      <vt:variant>
        <vt:i4>0</vt:i4>
      </vt:variant>
      <vt:variant>
        <vt:i4>5</vt:i4>
      </vt:variant>
      <vt:variant>
        <vt:lpwstr>https://www.nevo.co.il/Law_word/law16/knesset-840.pdf</vt:lpwstr>
      </vt:variant>
      <vt:variant>
        <vt:lpwstr/>
      </vt:variant>
      <vt:variant>
        <vt:i4>7667743</vt:i4>
      </vt:variant>
      <vt:variant>
        <vt:i4>636</vt:i4>
      </vt:variant>
      <vt:variant>
        <vt:i4>0</vt:i4>
      </vt:variant>
      <vt:variant>
        <vt:i4>5</vt:i4>
      </vt:variant>
      <vt:variant>
        <vt:lpwstr>https://www.nevo.co.il/Law_word/law14/law-2795.pdf</vt:lpwstr>
      </vt:variant>
      <vt:variant>
        <vt:lpwstr/>
      </vt:variant>
      <vt:variant>
        <vt:i4>7405593</vt:i4>
      </vt:variant>
      <vt:variant>
        <vt:i4>633</vt:i4>
      </vt:variant>
      <vt:variant>
        <vt:i4>0</vt:i4>
      </vt:variant>
      <vt:variant>
        <vt:i4>5</vt:i4>
      </vt:variant>
      <vt:variant>
        <vt:lpwstr>https://www.nevo.co.il/Law_word/law15/memshala-1410.pdf</vt:lpwstr>
      </vt:variant>
      <vt:variant>
        <vt:lpwstr/>
      </vt:variant>
      <vt:variant>
        <vt:i4>8257556</vt:i4>
      </vt:variant>
      <vt:variant>
        <vt:i4>630</vt:i4>
      </vt:variant>
      <vt:variant>
        <vt:i4>0</vt:i4>
      </vt:variant>
      <vt:variant>
        <vt:i4>5</vt:i4>
      </vt:variant>
      <vt:variant>
        <vt:lpwstr>https://www.nevo.co.il/Law_word/law14/law-2920.pdf</vt:lpwstr>
      </vt:variant>
      <vt:variant>
        <vt:lpwstr/>
      </vt:variant>
      <vt:variant>
        <vt:i4>393270</vt:i4>
      </vt:variant>
      <vt:variant>
        <vt:i4>627</vt:i4>
      </vt:variant>
      <vt:variant>
        <vt:i4>0</vt:i4>
      </vt:variant>
      <vt:variant>
        <vt:i4>5</vt:i4>
      </vt:variant>
      <vt:variant>
        <vt:lpwstr>https://www.nevo.co.il/Law_word/law16/knesset-840.pdf</vt:lpwstr>
      </vt:variant>
      <vt:variant>
        <vt:lpwstr/>
      </vt:variant>
      <vt:variant>
        <vt:i4>7667743</vt:i4>
      </vt:variant>
      <vt:variant>
        <vt:i4>624</vt:i4>
      </vt:variant>
      <vt:variant>
        <vt:i4>0</vt:i4>
      </vt:variant>
      <vt:variant>
        <vt:i4>5</vt:i4>
      </vt:variant>
      <vt:variant>
        <vt:lpwstr>https://www.nevo.co.il/Law_word/law14/law-2795.pdf</vt:lpwstr>
      </vt:variant>
      <vt:variant>
        <vt:lpwstr/>
      </vt:variant>
      <vt:variant>
        <vt:i4>393270</vt:i4>
      </vt:variant>
      <vt:variant>
        <vt:i4>621</vt:i4>
      </vt:variant>
      <vt:variant>
        <vt:i4>0</vt:i4>
      </vt:variant>
      <vt:variant>
        <vt:i4>5</vt:i4>
      </vt:variant>
      <vt:variant>
        <vt:lpwstr>https://www.nevo.co.il/Law_word/law16/knesset-840.pdf</vt:lpwstr>
      </vt:variant>
      <vt:variant>
        <vt:lpwstr/>
      </vt:variant>
      <vt:variant>
        <vt:i4>7667743</vt:i4>
      </vt:variant>
      <vt:variant>
        <vt:i4>618</vt:i4>
      </vt:variant>
      <vt:variant>
        <vt:i4>0</vt:i4>
      </vt:variant>
      <vt:variant>
        <vt:i4>5</vt:i4>
      </vt:variant>
      <vt:variant>
        <vt:lpwstr>https://www.nevo.co.il/Law_word/law14/law-2795.pdf</vt:lpwstr>
      </vt:variant>
      <vt:variant>
        <vt:lpwstr/>
      </vt:variant>
      <vt:variant>
        <vt:i4>393254</vt:i4>
      </vt:variant>
      <vt:variant>
        <vt:i4>615</vt:i4>
      </vt:variant>
      <vt:variant>
        <vt:i4>0</vt:i4>
      </vt:variant>
      <vt:variant>
        <vt:i4>5</vt:i4>
      </vt:variant>
      <vt:variant>
        <vt:lpwstr>https://www.nevo.co.il/law_html/law16/knesset-942.pdf</vt:lpwstr>
      </vt:variant>
      <vt:variant>
        <vt:lpwstr/>
      </vt:variant>
      <vt:variant>
        <vt:i4>7733253</vt:i4>
      </vt:variant>
      <vt:variant>
        <vt:i4>612</vt:i4>
      </vt:variant>
      <vt:variant>
        <vt:i4>0</vt:i4>
      </vt:variant>
      <vt:variant>
        <vt:i4>5</vt:i4>
      </vt:variant>
      <vt:variant>
        <vt:lpwstr>https://www.nevo.co.il/law_html/law14/law-3011.pdf</vt:lpwstr>
      </vt:variant>
      <vt:variant>
        <vt:lpwstr/>
      </vt:variant>
      <vt:variant>
        <vt:i4>393270</vt:i4>
      </vt:variant>
      <vt:variant>
        <vt:i4>609</vt:i4>
      </vt:variant>
      <vt:variant>
        <vt:i4>0</vt:i4>
      </vt:variant>
      <vt:variant>
        <vt:i4>5</vt:i4>
      </vt:variant>
      <vt:variant>
        <vt:lpwstr>https://www.nevo.co.il/Law_word/law16/knesset-840.pdf</vt:lpwstr>
      </vt:variant>
      <vt:variant>
        <vt:lpwstr/>
      </vt:variant>
      <vt:variant>
        <vt:i4>7667743</vt:i4>
      </vt:variant>
      <vt:variant>
        <vt:i4>606</vt:i4>
      </vt:variant>
      <vt:variant>
        <vt:i4>0</vt:i4>
      </vt:variant>
      <vt:variant>
        <vt:i4>5</vt:i4>
      </vt:variant>
      <vt:variant>
        <vt:lpwstr>https://www.nevo.co.il/Law_word/law14/law-2795.pdf</vt:lpwstr>
      </vt:variant>
      <vt:variant>
        <vt:lpwstr/>
      </vt:variant>
      <vt:variant>
        <vt:i4>393270</vt:i4>
      </vt:variant>
      <vt:variant>
        <vt:i4>603</vt:i4>
      </vt:variant>
      <vt:variant>
        <vt:i4>0</vt:i4>
      </vt:variant>
      <vt:variant>
        <vt:i4>5</vt:i4>
      </vt:variant>
      <vt:variant>
        <vt:lpwstr>https://www.nevo.co.il/Law_word/law16/knesset-840.pdf</vt:lpwstr>
      </vt:variant>
      <vt:variant>
        <vt:lpwstr/>
      </vt:variant>
      <vt:variant>
        <vt:i4>7667743</vt:i4>
      </vt:variant>
      <vt:variant>
        <vt:i4>600</vt:i4>
      </vt:variant>
      <vt:variant>
        <vt:i4>0</vt:i4>
      </vt:variant>
      <vt:variant>
        <vt:i4>5</vt:i4>
      </vt:variant>
      <vt:variant>
        <vt:lpwstr>https://www.nevo.co.il/Law_word/law14/law-2795.pdf</vt:lpwstr>
      </vt:variant>
      <vt:variant>
        <vt:lpwstr/>
      </vt:variant>
      <vt:variant>
        <vt:i4>393270</vt:i4>
      </vt:variant>
      <vt:variant>
        <vt:i4>597</vt:i4>
      </vt:variant>
      <vt:variant>
        <vt:i4>0</vt:i4>
      </vt:variant>
      <vt:variant>
        <vt:i4>5</vt:i4>
      </vt:variant>
      <vt:variant>
        <vt:lpwstr>https://www.nevo.co.il/Law_word/law16/knesset-840.pdf</vt:lpwstr>
      </vt:variant>
      <vt:variant>
        <vt:lpwstr/>
      </vt:variant>
      <vt:variant>
        <vt:i4>7667743</vt:i4>
      </vt:variant>
      <vt:variant>
        <vt:i4>594</vt:i4>
      </vt:variant>
      <vt:variant>
        <vt:i4>0</vt:i4>
      </vt:variant>
      <vt:variant>
        <vt:i4>5</vt:i4>
      </vt:variant>
      <vt:variant>
        <vt:lpwstr>https://www.nevo.co.il/Law_word/law14/law-2795.pdf</vt:lpwstr>
      </vt:variant>
      <vt:variant>
        <vt:lpwstr/>
      </vt:variant>
      <vt:variant>
        <vt:i4>393270</vt:i4>
      </vt:variant>
      <vt:variant>
        <vt:i4>591</vt:i4>
      </vt:variant>
      <vt:variant>
        <vt:i4>0</vt:i4>
      </vt:variant>
      <vt:variant>
        <vt:i4>5</vt:i4>
      </vt:variant>
      <vt:variant>
        <vt:lpwstr>https://www.nevo.co.il/Law_word/law16/knesset-840.pdf</vt:lpwstr>
      </vt:variant>
      <vt:variant>
        <vt:lpwstr/>
      </vt:variant>
      <vt:variant>
        <vt:i4>7667743</vt:i4>
      </vt:variant>
      <vt:variant>
        <vt:i4>588</vt:i4>
      </vt:variant>
      <vt:variant>
        <vt:i4>0</vt:i4>
      </vt:variant>
      <vt:variant>
        <vt:i4>5</vt:i4>
      </vt:variant>
      <vt:variant>
        <vt:lpwstr>https://www.nevo.co.il/Law_word/law14/law-2795.pdf</vt:lpwstr>
      </vt:variant>
      <vt:variant>
        <vt:lpwstr/>
      </vt:variant>
      <vt:variant>
        <vt:i4>7405593</vt:i4>
      </vt:variant>
      <vt:variant>
        <vt:i4>585</vt:i4>
      </vt:variant>
      <vt:variant>
        <vt:i4>0</vt:i4>
      </vt:variant>
      <vt:variant>
        <vt:i4>5</vt:i4>
      </vt:variant>
      <vt:variant>
        <vt:lpwstr>https://www.nevo.co.il/Law_word/law15/memshala-1410.pdf</vt:lpwstr>
      </vt:variant>
      <vt:variant>
        <vt:lpwstr/>
      </vt:variant>
      <vt:variant>
        <vt:i4>8257556</vt:i4>
      </vt:variant>
      <vt:variant>
        <vt:i4>582</vt:i4>
      </vt:variant>
      <vt:variant>
        <vt:i4>0</vt:i4>
      </vt:variant>
      <vt:variant>
        <vt:i4>5</vt:i4>
      </vt:variant>
      <vt:variant>
        <vt:lpwstr>https://www.nevo.co.il/Law_word/law14/law-2920.pdf</vt:lpwstr>
      </vt:variant>
      <vt:variant>
        <vt:lpwstr/>
      </vt:variant>
      <vt:variant>
        <vt:i4>393270</vt:i4>
      </vt:variant>
      <vt:variant>
        <vt:i4>579</vt:i4>
      </vt:variant>
      <vt:variant>
        <vt:i4>0</vt:i4>
      </vt:variant>
      <vt:variant>
        <vt:i4>5</vt:i4>
      </vt:variant>
      <vt:variant>
        <vt:lpwstr>https://www.nevo.co.il/Law_word/law16/knesset-840.pdf</vt:lpwstr>
      </vt:variant>
      <vt:variant>
        <vt:lpwstr/>
      </vt:variant>
      <vt:variant>
        <vt:i4>7667743</vt:i4>
      </vt:variant>
      <vt:variant>
        <vt:i4>576</vt:i4>
      </vt:variant>
      <vt:variant>
        <vt:i4>0</vt:i4>
      </vt:variant>
      <vt:variant>
        <vt:i4>5</vt:i4>
      </vt:variant>
      <vt:variant>
        <vt:lpwstr>https://www.nevo.co.il/Law_word/law14/law-2795.pdf</vt:lpwstr>
      </vt:variant>
      <vt:variant>
        <vt:lpwstr/>
      </vt:variant>
      <vt:variant>
        <vt:i4>393270</vt:i4>
      </vt:variant>
      <vt:variant>
        <vt:i4>573</vt:i4>
      </vt:variant>
      <vt:variant>
        <vt:i4>0</vt:i4>
      </vt:variant>
      <vt:variant>
        <vt:i4>5</vt:i4>
      </vt:variant>
      <vt:variant>
        <vt:lpwstr>https://www.nevo.co.il/Law_word/law16/knesset-840.pdf</vt:lpwstr>
      </vt:variant>
      <vt:variant>
        <vt:lpwstr/>
      </vt:variant>
      <vt:variant>
        <vt:i4>7667743</vt:i4>
      </vt:variant>
      <vt:variant>
        <vt:i4>570</vt:i4>
      </vt:variant>
      <vt:variant>
        <vt:i4>0</vt:i4>
      </vt:variant>
      <vt:variant>
        <vt:i4>5</vt:i4>
      </vt:variant>
      <vt:variant>
        <vt:lpwstr>https://www.nevo.co.il/Law_word/law14/law-2795.pdf</vt:lpwstr>
      </vt:variant>
      <vt:variant>
        <vt:lpwstr/>
      </vt:variant>
      <vt:variant>
        <vt:i4>3407899</vt:i4>
      </vt:variant>
      <vt:variant>
        <vt:i4>567</vt:i4>
      </vt:variant>
      <vt:variant>
        <vt:i4>0</vt:i4>
      </vt:variant>
      <vt:variant>
        <vt:i4>5</vt:i4>
      </vt:variant>
      <vt:variant>
        <vt:lpwstr>http://www.nevo.co.il/Law_word/law16/knesset-512.pdf</vt:lpwstr>
      </vt:variant>
      <vt:variant>
        <vt:lpwstr/>
      </vt:variant>
      <vt:variant>
        <vt:i4>7929869</vt:i4>
      </vt:variant>
      <vt:variant>
        <vt:i4>564</vt:i4>
      </vt:variant>
      <vt:variant>
        <vt:i4>0</vt:i4>
      </vt:variant>
      <vt:variant>
        <vt:i4>5</vt:i4>
      </vt:variant>
      <vt:variant>
        <vt:lpwstr>http://www.nevo.co.il/Law_word/law14/law-2440.pdf</vt:lpwstr>
      </vt:variant>
      <vt:variant>
        <vt:lpwstr/>
      </vt:variant>
      <vt:variant>
        <vt:i4>7864410</vt:i4>
      </vt:variant>
      <vt:variant>
        <vt:i4>561</vt:i4>
      </vt:variant>
      <vt:variant>
        <vt:i4>0</vt:i4>
      </vt:variant>
      <vt:variant>
        <vt:i4>5</vt:i4>
      </vt:variant>
      <vt:variant>
        <vt:lpwstr>http://www.nevo.co.il/Law_word/law15/memshala-940.pdf</vt:lpwstr>
      </vt:variant>
      <vt:variant>
        <vt:lpwstr/>
      </vt:variant>
      <vt:variant>
        <vt:i4>8192012</vt:i4>
      </vt:variant>
      <vt:variant>
        <vt:i4>558</vt:i4>
      </vt:variant>
      <vt:variant>
        <vt:i4>0</vt:i4>
      </vt:variant>
      <vt:variant>
        <vt:i4>5</vt:i4>
      </vt:variant>
      <vt:variant>
        <vt:lpwstr>http://www.nevo.co.il/law_word/law14/law-2500.pdf</vt:lpwstr>
      </vt:variant>
      <vt:variant>
        <vt:lpwstr/>
      </vt:variant>
      <vt:variant>
        <vt:i4>1114219</vt:i4>
      </vt:variant>
      <vt:variant>
        <vt:i4>555</vt:i4>
      </vt:variant>
      <vt:variant>
        <vt:i4>0</vt:i4>
      </vt:variant>
      <vt:variant>
        <vt:i4>5</vt:i4>
      </vt:variant>
      <vt:variant>
        <vt:lpwstr>http://www.nevo.co.il/Law_word/law15/memshala-1233.pdf</vt:lpwstr>
      </vt:variant>
      <vt:variant>
        <vt:lpwstr/>
      </vt:variant>
      <vt:variant>
        <vt:i4>7929866</vt:i4>
      </vt:variant>
      <vt:variant>
        <vt:i4>552</vt:i4>
      </vt:variant>
      <vt:variant>
        <vt:i4>0</vt:i4>
      </vt:variant>
      <vt:variant>
        <vt:i4>5</vt:i4>
      </vt:variant>
      <vt:variant>
        <vt:lpwstr>http://www.nevo.co.il/Law_word/law14/law-2744.pdf</vt:lpwstr>
      </vt:variant>
      <vt:variant>
        <vt:lpwstr/>
      </vt:variant>
      <vt:variant>
        <vt:i4>1376352</vt:i4>
      </vt:variant>
      <vt:variant>
        <vt:i4>549</vt:i4>
      </vt:variant>
      <vt:variant>
        <vt:i4>0</vt:i4>
      </vt:variant>
      <vt:variant>
        <vt:i4>5</vt:i4>
      </vt:variant>
      <vt:variant>
        <vt:lpwstr>http://www.nevo.co.il/Law_word/law15/memshala-1184.pdf</vt:lpwstr>
      </vt:variant>
      <vt:variant>
        <vt:lpwstr/>
      </vt:variant>
      <vt:variant>
        <vt:i4>8126475</vt:i4>
      </vt:variant>
      <vt:variant>
        <vt:i4>546</vt:i4>
      </vt:variant>
      <vt:variant>
        <vt:i4>0</vt:i4>
      </vt:variant>
      <vt:variant>
        <vt:i4>5</vt:i4>
      </vt:variant>
      <vt:variant>
        <vt:lpwstr>http://www.nevo.co.il/Law_word/law14/law-2715.pdf</vt:lpwstr>
      </vt:variant>
      <vt:variant>
        <vt:lpwstr/>
      </vt:variant>
      <vt:variant>
        <vt:i4>1310816</vt:i4>
      </vt:variant>
      <vt:variant>
        <vt:i4>543</vt:i4>
      </vt:variant>
      <vt:variant>
        <vt:i4>0</vt:i4>
      </vt:variant>
      <vt:variant>
        <vt:i4>5</vt:i4>
      </vt:variant>
      <vt:variant>
        <vt:lpwstr>http://www.nevo.co.il/Law_word/law15/memshala-1185.pdf</vt:lpwstr>
      </vt:variant>
      <vt:variant>
        <vt:lpwstr/>
      </vt:variant>
      <vt:variant>
        <vt:i4>7667725</vt:i4>
      </vt:variant>
      <vt:variant>
        <vt:i4>540</vt:i4>
      </vt:variant>
      <vt:variant>
        <vt:i4>0</vt:i4>
      </vt:variant>
      <vt:variant>
        <vt:i4>5</vt:i4>
      </vt:variant>
      <vt:variant>
        <vt:lpwstr>http://www.nevo.co.il/Law_word/law14/law-2682.pdf</vt:lpwstr>
      </vt:variant>
      <vt:variant>
        <vt:lpwstr/>
      </vt:variant>
      <vt:variant>
        <vt:i4>393254</vt:i4>
      </vt:variant>
      <vt:variant>
        <vt:i4>537</vt:i4>
      </vt:variant>
      <vt:variant>
        <vt:i4>0</vt:i4>
      </vt:variant>
      <vt:variant>
        <vt:i4>5</vt:i4>
      </vt:variant>
      <vt:variant>
        <vt:lpwstr>https://www.nevo.co.il/law_html/law16/knesset-942.pdf</vt:lpwstr>
      </vt:variant>
      <vt:variant>
        <vt:lpwstr/>
      </vt:variant>
      <vt:variant>
        <vt:i4>7733253</vt:i4>
      </vt:variant>
      <vt:variant>
        <vt:i4>534</vt:i4>
      </vt:variant>
      <vt:variant>
        <vt:i4>0</vt:i4>
      </vt:variant>
      <vt:variant>
        <vt:i4>5</vt:i4>
      </vt:variant>
      <vt:variant>
        <vt:lpwstr>https://www.nevo.co.il/law_html/law14/law-3011.pdf</vt:lpwstr>
      </vt:variant>
      <vt:variant>
        <vt:lpwstr/>
      </vt:variant>
      <vt:variant>
        <vt:i4>393271</vt:i4>
      </vt:variant>
      <vt:variant>
        <vt:i4>531</vt:i4>
      </vt:variant>
      <vt:variant>
        <vt:i4>0</vt:i4>
      </vt:variant>
      <vt:variant>
        <vt:i4>5</vt:i4>
      </vt:variant>
      <vt:variant>
        <vt:lpwstr>https://www.nevo.co.il/Law_word/law16/knesset-841.pdf</vt:lpwstr>
      </vt:variant>
      <vt:variant>
        <vt:lpwstr/>
      </vt:variant>
      <vt:variant>
        <vt:i4>8323094</vt:i4>
      </vt:variant>
      <vt:variant>
        <vt:i4>528</vt:i4>
      </vt:variant>
      <vt:variant>
        <vt:i4>0</vt:i4>
      </vt:variant>
      <vt:variant>
        <vt:i4>5</vt:i4>
      </vt:variant>
      <vt:variant>
        <vt:lpwstr>https://www.nevo.co.il/Law_word/law14/law-2800.pdf</vt:lpwstr>
      </vt:variant>
      <vt:variant>
        <vt:lpwstr/>
      </vt:variant>
      <vt:variant>
        <vt:i4>7864410</vt:i4>
      </vt:variant>
      <vt:variant>
        <vt:i4>525</vt:i4>
      </vt:variant>
      <vt:variant>
        <vt:i4>0</vt:i4>
      </vt:variant>
      <vt:variant>
        <vt:i4>5</vt:i4>
      </vt:variant>
      <vt:variant>
        <vt:lpwstr>http://www.nevo.co.il/Law_word/law15/memshala-940.pdf</vt:lpwstr>
      </vt:variant>
      <vt:variant>
        <vt:lpwstr/>
      </vt:variant>
      <vt:variant>
        <vt:i4>8192012</vt:i4>
      </vt:variant>
      <vt:variant>
        <vt:i4>522</vt:i4>
      </vt:variant>
      <vt:variant>
        <vt:i4>0</vt:i4>
      </vt:variant>
      <vt:variant>
        <vt:i4>5</vt:i4>
      </vt:variant>
      <vt:variant>
        <vt:lpwstr>http://www.nevo.co.il/law_word/law14/law-2500.pdf</vt:lpwstr>
      </vt:variant>
      <vt:variant>
        <vt:lpwstr/>
      </vt:variant>
      <vt:variant>
        <vt:i4>393271</vt:i4>
      </vt:variant>
      <vt:variant>
        <vt:i4>519</vt:i4>
      </vt:variant>
      <vt:variant>
        <vt:i4>0</vt:i4>
      </vt:variant>
      <vt:variant>
        <vt:i4>5</vt:i4>
      </vt:variant>
      <vt:variant>
        <vt:lpwstr>https://www.nevo.co.il/Law_word/law16/knesset-841.pdf</vt:lpwstr>
      </vt:variant>
      <vt:variant>
        <vt:lpwstr/>
      </vt:variant>
      <vt:variant>
        <vt:i4>8323094</vt:i4>
      </vt:variant>
      <vt:variant>
        <vt:i4>516</vt:i4>
      </vt:variant>
      <vt:variant>
        <vt:i4>0</vt:i4>
      </vt:variant>
      <vt:variant>
        <vt:i4>5</vt:i4>
      </vt:variant>
      <vt:variant>
        <vt:lpwstr>https://www.nevo.co.il/Law_word/law14/law-2800.pdf</vt:lpwstr>
      </vt:variant>
      <vt:variant>
        <vt:lpwstr/>
      </vt:variant>
      <vt:variant>
        <vt:i4>7864410</vt:i4>
      </vt:variant>
      <vt:variant>
        <vt:i4>513</vt:i4>
      </vt:variant>
      <vt:variant>
        <vt:i4>0</vt:i4>
      </vt:variant>
      <vt:variant>
        <vt:i4>5</vt:i4>
      </vt:variant>
      <vt:variant>
        <vt:lpwstr>http://www.nevo.co.il/Law_word/law15/memshala-940.pdf</vt:lpwstr>
      </vt:variant>
      <vt:variant>
        <vt:lpwstr/>
      </vt:variant>
      <vt:variant>
        <vt:i4>8192012</vt:i4>
      </vt:variant>
      <vt:variant>
        <vt:i4>510</vt:i4>
      </vt:variant>
      <vt:variant>
        <vt:i4>0</vt:i4>
      </vt:variant>
      <vt:variant>
        <vt:i4>5</vt:i4>
      </vt:variant>
      <vt:variant>
        <vt:lpwstr>http://www.nevo.co.il/law_word/law14/law-2500.pdf</vt:lpwstr>
      </vt:variant>
      <vt:variant>
        <vt:lpwstr/>
      </vt:variant>
      <vt:variant>
        <vt:i4>393271</vt:i4>
      </vt:variant>
      <vt:variant>
        <vt:i4>507</vt:i4>
      </vt:variant>
      <vt:variant>
        <vt:i4>0</vt:i4>
      </vt:variant>
      <vt:variant>
        <vt:i4>5</vt:i4>
      </vt:variant>
      <vt:variant>
        <vt:lpwstr>https://www.nevo.co.il/Law_word/law16/knesset-841.pdf</vt:lpwstr>
      </vt:variant>
      <vt:variant>
        <vt:lpwstr/>
      </vt:variant>
      <vt:variant>
        <vt:i4>8323094</vt:i4>
      </vt:variant>
      <vt:variant>
        <vt:i4>504</vt:i4>
      </vt:variant>
      <vt:variant>
        <vt:i4>0</vt:i4>
      </vt:variant>
      <vt:variant>
        <vt:i4>5</vt:i4>
      </vt:variant>
      <vt:variant>
        <vt:lpwstr>https://www.nevo.co.il/Law_word/law14/law-2800.pdf</vt:lpwstr>
      </vt:variant>
      <vt:variant>
        <vt:lpwstr/>
      </vt:variant>
      <vt:variant>
        <vt:i4>3407899</vt:i4>
      </vt:variant>
      <vt:variant>
        <vt:i4>501</vt:i4>
      </vt:variant>
      <vt:variant>
        <vt:i4>0</vt:i4>
      </vt:variant>
      <vt:variant>
        <vt:i4>5</vt:i4>
      </vt:variant>
      <vt:variant>
        <vt:lpwstr>http://www.nevo.co.il/Law_word/law16/knesset-512.pdf</vt:lpwstr>
      </vt:variant>
      <vt:variant>
        <vt:lpwstr/>
      </vt:variant>
      <vt:variant>
        <vt:i4>7929869</vt:i4>
      </vt:variant>
      <vt:variant>
        <vt:i4>498</vt:i4>
      </vt:variant>
      <vt:variant>
        <vt:i4>0</vt:i4>
      </vt:variant>
      <vt:variant>
        <vt:i4>5</vt:i4>
      </vt:variant>
      <vt:variant>
        <vt:lpwstr>http://www.nevo.co.il/Law_word/law14/law-2440.pdf</vt:lpwstr>
      </vt:variant>
      <vt:variant>
        <vt:lpwstr/>
      </vt:variant>
      <vt:variant>
        <vt:i4>3407899</vt:i4>
      </vt:variant>
      <vt:variant>
        <vt:i4>495</vt:i4>
      </vt:variant>
      <vt:variant>
        <vt:i4>0</vt:i4>
      </vt:variant>
      <vt:variant>
        <vt:i4>5</vt:i4>
      </vt:variant>
      <vt:variant>
        <vt:lpwstr>http://www.nevo.co.il/Law_word/law16/knesset-512.pdf</vt:lpwstr>
      </vt:variant>
      <vt:variant>
        <vt:lpwstr/>
      </vt:variant>
      <vt:variant>
        <vt:i4>7929869</vt:i4>
      </vt:variant>
      <vt:variant>
        <vt:i4>492</vt:i4>
      </vt:variant>
      <vt:variant>
        <vt:i4>0</vt:i4>
      </vt:variant>
      <vt:variant>
        <vt:i4>5</vt:i4>
      </vt:variant>
      <vt:variant>
        <vt:lpwstr>http://www.nevo.co.il/Law_word/law14/law-2440.pdf</vt:lpwstr>
      </vt:variant>
      <vt:variant>
        <vt:lpwstr/>
      </vt:variant>
      <vt:variant>
        <vt:i4>3407899</vt:i4>
      </vt:variant>
      <vt:variant>
        <vt:i4>489</vt:i4>
      </vt:variant>
      <vt:variant>
        <vt:i4>0</vt:i4>
      </vt:variant>
      <vt:variant>
        <vt:i4>5</vt:i4>
      </vt:variant>
      <vt:variant>
        <vt:lpwstr>http://www.nevo.co.il/Law_word/law16/knesset-512.pdf</vt:lpwstr>
      </vt:variant>
      <vt:variant>
        <vt:lpwstr/>
      </vt:variant>
      <vt:variant>
        <vt:i4>7929869</vt:i4>
      </vt:variant>
      <vt:variant>
        <vt:i4>486</vt:i4>
      </vt:variant>
      <vt:variant>
        <vt:i4>0</vt:i4>
      </vt:variant>
      <vt:variant>
        <vt:i4>5</vt:i4>
      </vt:variant>
      <vt:variant>
        <vt:lpwstr>http://www.nevo.co.il/Law_word/law14/law-2440.pdf</vt:lpwstr>
      </vt:variant>
      <vt:variant>
        <vt:lpwstr/>
      </vt:variant>
      <vt:variant>
        <vt:i4>393271</vt:i4>
      </vt:variant>
      <vt:variant>
        <vt:i4>483</vt:i4>
      </vt:variant>
      <vt:variant>
        <vt:i4>0</vt:i4>
      </vt:variant>
      <vt:variant>
        <vt:i4>5</vt:i4>
      </vt:variant>
      <vt:variant>
        <vt:lpwstr>https://www.nevo.co.il/Law_word/law16/knesset-841.pdf</vt:lpwstr>
      </vt:variant>
      <vt:variant>
        <vt:lpwstr/>
      </vt:variant>
      <vt:variant>
        <vt:i4>8323094</vt:i4>
      </vt:variant>
      <vt:variant>
        <vt:i4>480</vt:i4>
      </vt:variant>
      <vt:variant>
        <vt:i4>0</vt:i4>
      </vt:variant>
      <vt:variant>
        <vt:i4>5</vt:i4>
      </vt:variant>
      <vt:variant>
        <vt:lpwstr>https://www.nevo.co.il/Law_word/law14/law-2800.pdf</vt:lpwstr>
      </vt:variant>
      <vt:variant>
        <vt:lpwstr/>
      </vt:variant>
      <vt:variant>
        <vt:i4>7864410</vt:i4>
      </vt:variant>
      <vt:variant>
        <vt:i4>477</vt:i4>
      </vt:variant>
      <vt:variant>
        <vt:i4>0</vt:i4>
      </vt:variant>
      <vt:variant>
        <vt:i4>5</vt:i4>
      </vt:variant>
      <vt:variant>
        <vt:lpwstr>http://www.nevo.co.il/Law_word/law15/memshala-940.pdf</vt:lpwstr>
      </vt:variant>
      <vt:variant>
        <vt:lpwstr/>
      </vt:variant>
      <vt:variant>
        <vt:i4>8192012</vt:i4>
      </vt:variant>
      <vt:variant>
        <vt:i4>474</vt:i4>
      </vt:variant>
      <vt:variant>
        <vt:i4>0</vt:i4>
      </vt:variant>
      <vt:variant>
        <vt:i4>5</vt:i4>
      </vt:variant>
      <vt:variant>
        <vt:lpwstr>http://www.nevo.co.il/law_word/law14/law-2500.pdf</vt:lpwstr>
      </vt:variant>
      <vt:variant>
        <vt:lpwstr/>
      </vt:variant>
      <vt:variant>
        <vt:i4>7405593</vt:i4>
      </vt:variant>
      <vt:variant>
        <vt:i4>471</vt:i4>
      </vt:variant>
      <vt:variant>
        <vt:i4>0</vt:i4>
      </vt:variant>
      <vt:variant>
        <vt:i4>5</vt:i4>
      </vt:variant>
      <vt:variant>
        <vt:lpwstr>https://www.nevo.co.il/Law_word/law15/memshala-1410.pdf</vt:lpwstr>
      </vt:variant>
      <vt:variant>
        <vt:lpwstr/>
      </vt:variant>
      <vt:variant>
        <vt:i4>8257556</vt:i4>
      </vt:variant>
      <vt:variant>
        <vt:i4>468</vt:i4>
      </vt:variant>
      <vt:variant>
        <vt:i4>0</vt:i4>
      </vt:variant>
      <vt:variant>
        <vt:i4>5</vt:i4>
      </vt:variant>
      <vt:variant>
        <vt:lpwstr>https://www.nevo.co.il/Law_word/law14/law-2920.pdf</vt:lpwstr>
      </vt:variant>
      <vt:variant>
        <vt:lpwstr/>
      </vt:variant>
      <vt:variant>
        <vt:i4>393270</vt:i4>
      </vt:variant>
      <vt:variant>
        <vt:i4>465</vt:i4>
      </vt:variant>
      <vt:variant>
        <vt:i4>0</vt:i4>
      </vt:variant>
      <vt:variant>
        <vt:i4>5</vt:i4>
      </vt:variant>
      <vt:variant>
        <vt:lpwstr>https://www.nevo.co.il/Law_word/law16/knesset-840.pdf</vt:lpwstr>
      </vt:variant>
      <vt:variant>
        <vt:lpwstr/>
      </vt:variant>
      <vt:variant>
        <vt:i4>7667743</vt:i4>
      </vt:variant>
      <vt:variant>
        <vt:i4>462</vt:i4>
      </vt:variant>
      <vt:variant>
        <vt:i4>0</vt:i4>
      </vt:variant>
      <vt:variant>
        <vt:i4>5</vt:i4>
      </vt:variant>
      <vt:variant>
        <vt:lpwstr>https://www.nevo.co.il/Law_word/law14/law-2795.pdf</vt:lpwstr>
      </vt:variant>
      <vt:variant>
        <vt:lpwstr/>
      </vt:variant>
      <vt:variant>
        <vt:i4>393270</vt:i4>
      </vt:variant>
      <vt:variant>
        <vt:i4>459</vt:i4>
      </vt:variant>
      <vt:variant>
        <vt:i4>0</vt:i4>
      </vt:variant>
      <vt:variant>
        <vt:i4>5</vt:i4>
      </vt:variant>
      <vt:variant>
        <vt:lpwstr>https://www.nevo.co.il/Law_word/law16/knesset-840.pdf</vt:lpwstr>
      </vt:variant>
      <vt:variant>
        <vt:lpwstr/>
      </vt:variant>
      <vt:variant>
        <vt:i4>7667743</vt:i4>
      </vt:variant>
      <vt:variant>
        <vt:i4>456</vt:i4>
      </vt:variant>
      <vt:variant>
        <vt:i4>0</vt:i4>
      </vt:variant>
      <vt:variant>
        <vt:i4>5</vt:i4>
      </vt:variant>
      <vt:variant>
        <vt:lpwstr>https://www.nevo.co.il/Law_word/law14/law-2795.pdf</vt:lpwstr>
      </vt:variant>
      <vt:variant>
        <vt:lpwstr/>
      </vt:variant>
      <vt:variant>
        <vt:i4>7864410</vt:i4>
      </vt:variant>
      <vt:variant>
        <vt:i4>453</vt:i4>
      </vt:variant>
      <vt:variant>
        <vt:i4>0</vt:i4>
      </vt:variant>
      <vt:variant>
        <vt:i4>5</vt:i4>
      </vt:variant>
      <vt:variant>
        <vt:lpwstr>http://www.nevo.co.il/Law_word/law15/memshala-940.pdf</vt:lpwstr>
      </vt:variant>
      <vt:variant>
        <vt:lpwstr/>
      </vt:variant>
      <vt:variant>
        <vt:i4>8192012</vt:i4>
      </vt:variant>
      <vt:variant>
        <vt:i4>450</vt:i4>
      </vt:variant>
      <vt:variant>
        <vt:i4>0</vt:i4>
      </vt:variant>
      <vt:variant>
        <vt:i4>5</vt:i4>
      </vt:variant>
      <vt:variant>
        <vt:lpwstr>http://www.nevo.co.il/law_word/law14/law-2500.pdf</vt:lpwstr>
      </vt:variant>
      <vt:variant>
        <vt:lpwstr/>
      </vt:variant>
      <vt:variant>
        <vt:i4>8192095</vt:i4>
      </vt:variant>
      <vt:variant>
        <vt:i4>447</vt:i4>
      </vt:variant>
      <vt:variant>
        <vt:i4>0</vt:i4>
      </vt:variant>
      <vt:variant>
        <vt:i4>5</vt:i4>
      </vt:variant>
      <vt:variant>
        <vt:lpwstr>http://www.nevo.co.il/Law_word/law15/memshala-915.pdf</vt:lpwstr>
      </vt:variant>
      <vt:variant>
        <vt:lpwstr/>
      </vt:variant>
      <vt:variant>
        <vt:i4>7602188</vt:i4>
      </vt:variant>
      <vt:variant>
        <vt:i4>444</vt:i4>
      </vt:variant>
      <vt:variant>
        <vt:i4>0</vt:i4>
      </vt:variant>
      <vt:variant>
        <vt:i4>5</vt:i4>
      </vt:variant>
      <vt:variant>
        <vt:lpwstr>http://www.nevo.co.il/Law_word/law14/law-2491.pdf</vt:lpwstr>
      </vt:variant>
      <vt:variant>
        <vt:lpwstr/>
      </vt:variant>
      <vt:variant>
        <vt:i4>3407899</vt:i4>
      </vt:variant>
      <vt:variant>
        <vt:i4>441</vt:i4>
      </vt:variant>
      <vt:variant>
        <vt:i4>0</vt:i4>
      </vt:variant>
      <vt:variant>
        <vt:i4>5</vt:i4>
      </vt:variant>
      <vt:variant>
        <vt:lpwstr>http://www.nevo.co.il/Law_word/law16/knesset-512.pdf</vt:lpwstr>
      </vt:variant>
      <vt:variant>
        <vt:lpwstr/>
      </vt:variant>
      <vt:variant>
        <vt:i4>7929869</vt:i4>
      </vt:variant>
      <vt:variant>
        <vt:i4>438</vt:i4>
      </vt:variant>
      <vt:variant>
        <vt:i4>0</vt:i4>
      </vt:variant>
      <vt:variant>
        <vt:i4>5</vt:i4>
      </vt:variant>
      <vt:variant>
        <vt:lpwstr>http://www.nevo.co.il/Law_word/law14/law-2440.pdf</vt:lpwstr>
      </vt:variant>
      <vt:variant>
        <vt:lpwstr/>
      </vt:variant>
      <vt:variant>
        <vt:i4>393254</vt:i4>
      </vt:variant>
      <vt:variant>
        <vt:i4>435</vt:i4>
      </vt:variant>
      <vt:variant>
        <vt:i4>0</vt:i4>
      </vt:variant>
      <vt:variant>
        <vt:i4>5</vt:i4>
      </vt:variant>
      <vt:variant>
        <vt:lpwstr>https://www.nevo.co.il/law_html/law16/knesset-942.pdf</vt:lpwstr>
      </vt:variant>
      <vt:variant>
        <vt:lpwstr/>
      </vt:variant>
      <vt:variant>
        <vt:i4>7733253</vt:i4>
      </vt:variant>
      <vt:variant>
        <vt:i4>432</vt:i4>
      </vt:variant>
      <vt:variant>
        <vt:i4>0</vt:i4>
      </vt:variant>
      <vt:variant>
        <vt:i4>5</vt:i4>
      </vt:variant>
      <vt:variant>
        <vt:lpwstr>https://www.nevo.co.il/law_html/law14/law-3011.pdf</vt:lpwstr>
      </vt:variant>
      <vt:variant>
        <vt:lpwstr/>
      </vt:variant>
      <vt:variant>
        <vt:i4>4063257</vt:i4>
      </vt:variant>
      <vt:variant>
        <vt:i4>429</vt:i4>
      </vt:variant>
      <vt:variant>
        <vt:i4>0</vt:i4>
      </vt:variant>
      <vt:variant>
        <vt:i4>5</vt:i4>
      </vt:variant>
      <vt:variant>
        <vt:lpwstr>http://www.nevo.co.il/Law_word/law16/knesset-538.pdf</vt:lpwstr>
      </vt:variant>
      <vt:variant>
        <vt:lpwstr/>
      </vt:variant>
      <vt:variant>
        <vt:i4>7864335</vt:i4>
      </vt:variant>
      <vt:variant>
        <vt:i4>426</vt:i4>
      </vt:variant>
      <vt:variant>
        <vt:i4>0</vt:i4>
      </vt:variant>
      <vt:variant>
        <vt:i4>5</vt:i4>
      </vt:variant>
      <vt:variant>
        <vt:lpwstr>http://www.nevo.co.il/law_word/law14/law-2452.pdf</vt:lpwstr>
      </vt:variant>
      <vt:variant>
        <vt:lpwstr/>
      </vt:variant>
      <vt:variant>
        <vt:i4>458790</vt:i4>
      </vt:variant>
      <vt:variant>
        <vt:i4>423</vt:i4>
      </vt:variant>
      <vt:variant>
        <vt:i4>0</vt:i4>
      </vt:variant>
      <vt:variant>
        <vt:i4>5</vt:i4>
      </vt:variant>
      <vt:variant>
        <vt:lpwstr>https://www.nevo.co.il/law_html/law16/knesset-952.pdf</vt:lpwstr>
      </vt:variant>
      <vt:variant>
        <vt:lpwstr/>
      </vt:variant>
      <vt:variant>
        <vt:i4>7733255</vt:i4>
      </vt:variant>
      <vt:variant>
        <vt:i4>420</vt:i4>
      </vt:variant>
      <vt:variant>
        <vt:i4>0</vt:i4>
      </vt:variant>
      <vt:variant>
        <vt:i4>5</vt:i4>
      </vt:variant>
      <vt:variant>
        <vt:lpwstr>https://www.nevo.co.il/law_html/law14/law-3031.pdf</vt:lpwstr>
      </vt:variant>
      <vt:variant>
        <vt:lpwstr/>
      </vt:variant>
      <vt:variant>
        <vt:i4>393254</vt:i4>
      </vt:variant>
      <vt:variant>
        <vt:i4>417</vt:i4>
      </vt:variant>
      <vt:variant>
        <vt:i4>0</vt:i4>
      </vt:variant>
      <vt:variant>
        <vt:i4>5</vt:i4>
      </vt:variant>
      <vt:variant>
        <vt:lpwstr>https://www.nevo.co.il/law_html/law16/knesset-942.pdf</vt:lpwstr>
      </vt:variant>
      <vt:variant>
        <vt:lpwstr/>
      </vt:variant>
      <vt:variant>
        <vt:i4>7733253</vt:i4>
      </vt:variant>
      <vt:variant>
        <vt:i4>414</vt:i4>
      </vt:variant>
      <vt:variant>
        <vt:i4>0</vt:i4>
      </vt:variant>
      <vt:variant>
        <vt:i4>5</vt:i4>
      </vt:variant>
      <vt:variant>
        <vt:lpwstr>https://www.nevo.co.il/law_html/law14/law-3011.pdf</vt:lpwstr>
      </vt:variant>
      <vt:variant>
        <vt:lpwstr/>
      </vt:variant>
      <vt:variant>
        <vt:i4>7405593</vt:i4>
      </vt:variant>
      <vt:variant>
        <vt:i4>411</vt:i4>
      </vt:variant>
      <vt:variant>
        <vt:i4>0</vt:i4>
      </vt:variant>
      <vt:variant>
        <vt:i4>5</vt:i4>
      </vt:variant>
      <vt:variant>
        <vt:lpwstr>https://www.nevo.co.il/Law_word/law15/memshala-1410.pdf</vt:lpwstr>
      </vt:variant>
      <vt:variant>
        <vt:lpwstr/>
      </vt:variant>
      <vt:variant>
        <vt:i4>8257556</vt:i4>
      </vt:variant>
      <vt:variant>
        <vt:i4>408</vt:i4>
      </vt:variant>
      <vt:variant>
        <vt:i4>0</vt:i4>
      </vt:variant>
      <vt:variant>
        <vt:i4>5</vt:i4>
      </vt:variant>
      <vt:variant>
        <vt:lpwstr>https://www.nevo.co.il/Law_word/law14/law-2920.pdf</vt:lpwstr>
      </vt:variant>
      <vt:variant>
        <vt:lpwstr/>
      </vt:variant>
      <vt:variant>
        <vt:i4>393270</vt:i4>
      </vt:variant>
      <vt:variant>
        <vt:i4>405</vt:i4>
      </vt:variant>
      <vt:variant>
        <vt:i4>0</vt:i4>
      </vt:variant>
      <vt:variant>
        <vt:i4>5</vt:i4>
      </vt:variant>
      <vt:variant>
        <vt:lpwstr>https://www.nevo.co.il/Law_word/law16/knesset-840.pdf</vt:lpwstr>
      </vt:variant>
      <vt:variant>
        <vt:lpwstr/>
      </vt:variant>
      <vt:variant>
        <vt:i4>7667743</vt:i4>
      </vt:variant>
      <vt:variant>
        <vt:i4>402</vt:i4>
      </vt:variant>
      <vt:variant>
        <vt:i4>0</vt:i4>
      </vt:variant>
      <vt:variant>
        <vt:i4>5</vt:i4>
      </vt:variant>
      <vt:variant>
        <vt:lpwstr>https://www.nevo.co.il/Law_word/law14/law-2795.pdf</vt:lpwstr>
      </vt:variant>
      <vt:variant>
        <vt:lpwstr/>
      </vt:variant>
      <vt:variant>
        <vt:i4>393254</vt:i4>
      </vt:variant>
      <vt:variant>
        <vt:i4>399</vt:i4>
      </vt:variant>
      <vt:variant>
        <vt:i4>0</vt:i4>
      </vt:variant>
      <vt:variant>
        <vt:i4>5</vt:i4>
      </vt:variant>
      <vt:variant>
        <vt:lpwstr>https://www.nevo.co.il/law_html/law16/knesset-942.pdf</vt:lpwstr>
      </vt:variant>
      <vt:variant>
        <vt:lpwstr/>
      </vt:variant>
      <vt:variant>
        <vt:i4>7733253</vt:i4>
      </vt:variant>
      <vt:variant>
        <vt:i4>396</vt:i4>
      </vt:variant>
      <vt:variant>
        <vt:i4>0</vt:i4>
      </vt:variant>
      <vt:variant>
        <vt:i4>5</vt:i4>
      </vt:variant>
      <vt:variant>
        <vt:lpwstr>https://www.nevo.co.il/law_html/law14/law-3011.pdf</vt:lpwstr>
      </vt:variant>
      <vt:variant>
        <vt:lpwstr/>
      </vt:variant>
      <vt:variant>
        <vt:i4>393254</vt:i4>
      </vt:variant>
      <vt:variant>
        <vt:i4>393</vt:i4>
      </vt:variant>
      <vt:variant>
        <vt:i4>0</vt:i4>
      </vt:variant>
      <vt:variant>
        <vt:i4>5</vt:i4>
      </vt:variant>
      <vt:variant>
        <vt:lpwstr>https://www.nevo.co.il/law_html/law16/knesset-942.pdf</vt:lpwstr>
      </vt:variant>
      <vt:variant>
        <vt:lpwstr/>
      </vt:variant>
      <vt:variant>
        <vt:i4>7733253</vt:i4>
      </vt:variant>
      <vt:variant>
        <vt:i4>390</vt:i4>
      </vt:variant>
      <vt:variant>
        <vt:i4>0</vt:i4>
      </vt:variant>
      <vt:variant>
        <vt:i4>5</vt:i4>
      </vt:variant>
      <vt:variant>
        <vt:lpwstr>https://www.nevo.co.il/law_html/law14/law-3011.pdf</vt:lpwstr>
      </vt:variant>
      <vt:variant>
        <vt:lpwstr/>
      </vt:variant>
      <vt:variant>
        <vt:i4>393254</vt:i4>
      </vt:variant>
      <vt:variant>
        <vt:i4>387</vt:i4>
      </vt:variant>
      <vt:variant>
        <vt:i4>0</vt:i4>
      </vt:variant>
      <vt:variant>
        <vt:i4>5</vt:i4>
      </vt:variant>
      <vt:variant>
        <vt:lpwstr>https://www.nevo.co.il/law_html/law16/knesset-942.pdf</vt:lpwstr>
      </vt:variant>
      <vt:variant>
        <vt:lpwstr/>
      </vt:variant>
      <vt:variant>
        <vt:i4>7733253</vt:i4>
      </vt:variant>
      <vt:variant>
        <vt:i4>384</vt:i4>
      </vt:variant>
      <vt:variant>
        <vt:i4>0</vt:i4>
      </vt:variant>
      <vt:variant>
        <vt:i4>5</vt:i4>
      </vt:variant>
      <vt:variant>
        <vt:lpwstr>https://www.nevo.co.il/law_html/law14/law-3011.pdf</vt:lpwstr>
      </vt:variant>
      <vt:variant>
        <vt:lpwstr/>
      </vt:variant>
      <vt:variant>
        <vt:i4>393270</vt:i4>
      </vt:variant>
      <vt:variant>
        <vt:i4>381</vt:i4>
      </vt:variant>
      <vt:variant>
        <vt:i4>0</vt:i4>
      </vt:variant>
      <vt:variant>
        <vt:i4>5</vt:i4>
      </vt:variant>
      <vt:variant>
        <vt:lpwstr>https://www.nevo.co.il/Law_word/law16/knesset-840.pdf</vt:lpwstr>
      </vt:variant>
      <vt:variant>
        <vt:lpwstr/>
      </vt:variant>
      <vt:variant>
        <vt:i4>7667743</vt:i4>
      </vt:variant>
      <vt:variant>
        <vt:i4>378</vt:i4>
      </vt:variant>
      <vt:variant>
        <vt:i4>0</vt:i4>
      </vt:variant>
      <vt:variant>
        <vt:i4>5</vt:i4>
      </vt:variant>
      <vt:variant>
        <vt:lpwstr>https://www.nevo.co.il/Law_word/law14/law-2795.pdf</vt:lpwstr>
      </vt:variant>
      <vt:variant>
        <vt:lpwstr/>
      </vt:variant>
      <vt:variant>
        <vt:i4>8192095</vt:i4>
      </vt:variant>
      <vt:variant>
        <vt:i4>375</vt:i4>
      </vt:variant>
      <vt:variant>
        <vt:i4>0</vt:i4>
      </vt:variant>
      <vt:variant>
        <vt:i4>5</vt:i4>
      </vt:variant>
      <vt:variant>
        <vt:lpwstr>http://www.nevo.co.il/Law_word/law15/memshala-915.pdf</vt:lpwstr>
      </vt:variant>
      <vt:variant>
        <vt:lpwstr/>
      </vt:variant>
      <vt:variant>
        <vt:i4>7602188</vt:i4>
      </vt:variant>
      <vt:variant>
        <vt:i4>372</vt:i4>
      </vt:variant>
      <vt:variant>
        <vt:i4>0</vt:i4>
      </vt:variant>
      <vt:variant>
        <vt:i4>5</vt:i4>
      </vt:variant>
      <vt:variant>
        <vt:lpwstr>http://www.nevo.co.il/Law_word/law14/law-2491.pdf</vt:lpwstr>
      </vt:variant>
      <vt:variant>
        <vt:lpwstr/>
      </vt:variant>
      <vt:variant>
        <vt:i4>8192095</vt:i4>
      </vt:variant>
      <vt:variant>
        <vt:i4>369</vt:i4>
      </vt:variant>
      <vt:variant>
        <vt:i4>0</vt:i4>
      </vt:variant>
      <vt:variant>
        <vt:i4>5</vt:i4>
      </vt:variant>
      <vt:variant>
        <vt:lpwstr>http://www.nevo.co.il/Law_word/law15/memshala-915.pdf</vt:lpwstr>
      </vt:variant>
      <vt:variant>
        <vt:lpwstr/>
      </vt:variant>
      <vt:variant>
        <vt:i4>7602188</vt:i4>
      </vt:variant>
      <vt:variant>
        <vt:i4>366</vt:i4>
      </vt:variant>
      <vt:variant>
        <vt:i4>0</vt:i4>
      </vt:variant>
      <vt:variant>
        <vt:i4>5</vt:i4>
      </vt:variant>
      <vt:variant>
        <vt:lpwstr>http://www.nevo.co.il/Law_word/law14/law-2491.pdf</vt:lpwstr>
      </vt:variant>
      <vt:variant>
        <vt:lpwstr/>
      </vt:variant>
      <vt:variant>
        <vt:i4>3407899</vt:i4>
      </vt:variant>
      <vt:variant>
        <vt:i4>363</vt:i4>
      </vt:variant>
      <vt:variant>
        <vt:i4>0</vt:i4>
      </vt:variant>
      <vt:variant>
        <vt:i4>5</vt:i4>
      </vt:variant>
      <vt:variant>
        <vt:lpwstr>http://www.nevo.co.il/Law_word/law16/knesset-512.pdf</vt:lpwstr>
      </vt:variant>
      <vt:variant>
        <vt:lpwstr/>
      </vt:variant>
      <vt:variant>
        <vt:i4>7929869</vt:i4>
      </vt:variant>
      <vt:variant>
        <vt:i4>360</vt:i4>
      </vt:variant>
      <vt:variant>
        <vt:i4>0</vt:i4>
      </vt:variant>
      <vt:variant>
        <vt:i4>5</vt:i4>
      </vt:variant>
      <vt:variant>
        <vt:lpwstr>http://www.nevo.co.il/Law_word/law14/law-2440.pdf</vt:lpwstr>
      </vt:variant>
      <vt:variant>
        <vt:lpwstr/>
      </vt:variant>
      <vt:variant>
        <vt:i4>3342380</vt:i4>
      </vt:variant>
      <vt:variant>
        <vt:i4>354</vt:i4>
      </vt:variant>
      <vt:variant>
        <vt:i4>0</vt:i4>
      </vt:variant>
      <vt:variant>
        <vt:i4>5</vt:i4>
      </vt:variant>
      <vt:variant>
        <vt:lpwstr/>
      </vt:variant>
      <vt:variant>
        <vt:lpwstr>Seif60</vt:lpwstr>
      </vt:variant>
      <vt:variant>
        <vt:i4>3801135</vt:i4>
      </vt:variant>
      <vt:variant>
        <vt:i4>348</vt:i4>
      </vt:variant>
      <vt:variant>
        <vt:i4>0</vt:i4>
      </vt:variant>
      <vt:variant>
        <vt:i4>5</vt:i4>
      </vt:variant>
      <vt:variant>
        <vt:lpwstr/>
      </vt:variant>
      <vt:variant>
        <vt:lpwstr>Seif59</vt:lpwstr>
      </vt:variant>
      <vt:variant>
        <vt:i4>3866671</vt:i4>
      </vt:variant>
      <vt:variant>
        <vt:i4>342</vt:i4>
      </vt:variant>
      <vt:variant>
        <vt:i4>0</vt:i4>
      </vt:variant>
      <vt:variant>
        <vt:i4>5</vt:i4>
      </vt:variant>
      <vt:variant>
        <vt:lpwstr/>
      </vt:variant>
      <vt:variant>
        <vt:lpwstr>Seif58</vt:lpwstr>
      </vt:variant>
      <vt:variant>
        <vt:i4>3407919</vt:i4>
      </vt:variant>
      <vt:variant>
        <vt:i4>336</vt:i4>
      </vt:variant>
      <vt:variant>
        <vt:i4>0</vt:i4>
      </vt:variant>
      <vt:variant>
        <vt:i4>5</vt:i4>
      </vt:variant>
      <vt:variant>
        <vt:lpwstr/>
      </vt:variant>
      <vt:variant>
        <vt:lpwstr>Seif57</vt:lpwstr>
      </vt:variant>
      <vt:variant>
        <vt:i4>3473455</vt:i4>
      </vt:variant>
      <vt:variant>
        <vt:i4>330</vt:i4>
      </vt:variant>
      <vt:variant>
        <vt:i4>0</vt:i4>
      </vt:variant>
      <vt:variant>
        <vt:i4>5</vt:i4>
      </vt:variant>
      <vt:variant>
        <vt:lpwstr/>
      </vt:variant>
      <vt:variant>
        <vt:lpwstr>Seif56</vt:lpwstr>
      </vt:variant>
      <vt:variant>
        <vt:i4>3538991</vt:i4>
      </vt:variant>
      <vt:variant>
        <vt:i4>324</vt:i4>
      </vt:variant>
      <vt:variant>
        <vt:i4>0</vt:i4>
      </vt:variant>
      <vt:variant>
        <vt:i4>5</vt:i4>
      </vt:variant>
      <vt:variant>
        <vt:lpwstr/>
      </vt:variant>
      <vt:variant>
        <vt:lpwstr>Seif55</vt:lpwstr>
      </vt:variant>
      <vt:variant>
        <vt:i4>3604527</vt:i4>
      </vt:variant>
      <vt:variant>
        <vt:i4>318</vt:i4>
      </vt:variant>
      <vt:variant>
        <vt:i4>0</vt:i4>
      </vt:variant>
      <vt:variant>
        <vt:i4>5</vt:i4>
      </vt:variant>
      <vt:variant>
        <vt:lpwstr/>
      </vt:variant>
      <vt:variant>
        <vt:lpwstr>Seif54</vt:lpwstr>
      </vt:variant>
      <vt:variant>
        <vt:i4>3145775</vt:i4>
      </vt:variant>
      <vt:variant>
        <vt:i4>312</vt:i4>
      </vt:variant>
      <vt:variant>
        <vt:i4>0</vt:i4>
      </vt:variant>
      <vt:variant>
        <vt:i4>5</vt:i4>
      </vt:variant>
      <vt:variant>
        <vt:lpwstr/>
      </vt:variant>
      <vt:variant>
        <vt:lpwstr>Seif53</vt:lpwstr>
      </vt:variant>
      <vt:variant>
        <vt:i4>3211311</vt:i4>
      </vt:variant>
      <vt:variant>
        <vt:i4>306</vt:i4>
      </vt:variant>
      <vt:variant>
        <vt:i4>0</vt:i4>
      </vt:variant>
      <vt:variant>
        <vt:i4>5</vt:i4>
      </vt:variant>
      <vt:variant>
        <vt:lpwstr/>
      </vt:variant>
      <vt:variant>
        <vt:lpwstr>Seif52</vt:lpwstr>
      </vt:variant>
      <vt:variant>
        <vt:i4>3276847</vt:i4>
      </vt:variant>
      <vt:variant>
        <vt:i4>300</vt:i4>
      </vt:variant>
      <vt:variant>
        <vt:i4>0</vt:i4>
      </vt:variant>
      <vt:variant>
        <vt:i4>5</vt:i4>
      </vt:variant>
      <vt:variant>
        <vt:lpwstr/>
      </vt:variant>
      <vt:variant>
        <vt:lpwstr>Seif51</vt:lpwstr>
      </vt:variant>
      <vt:variant>
        <vt:i4>3342383</vt:i4>
      </vt:variant>
      <vt:variant>
        <vt:i4>294</vt:i4>
      </vt:variant>
      <vt:variant>
        <vt:i4>0</vt:i4>
      </vt:variant>
      <vt:variant>
        <vt:i4>5</vt:i4>
      </vt:variant>
      <vt:variant>
        <vt:lpwstr/>
      </vt:variant>
      <vt:variant>
        <vt:lpwstr>Seif50</vt:lpwstr>
      </vt:variant>
      <vt:variant>
        <vt:i4>3801134</vt:i4>
      </vt:variant>
      <vt:variant>
        <vt:i4>288</vt:i4>
      </vt:variant>
      <vt:variant>
        <vt:i4>0</vt:i4>
      </vt:variant>
      <vt:variant>
        <vt:i4>5</vt:i4>
      </vt:variant>
      <vt:variant>
        <vt:lpwstr/>
      </vt:variant>
      <vt:variant>
        <vt:lpwstr>Seif49</vt:lpwstr>
      </vt:variant>
      <vt:variant>
        <vt:i4>3866670</vt:i4>
      </vt:variant>
      <vt:variant>
        <vt:i4>282</vt:i4>
      </vt:variant>
      <vt:variant>
        <vt:i4>0</vt:i4>
      </vt:variant>
      <vt:variant>
        <vt:i4>5</vt:i4>
      </vt:variant>
      <vt:variant>
        <vt:lpwstr/>
      </vt:variant>
      <vt:variant>
        <vt:lpwstr>Seif48</vt:lpwstr>
      </vt:variant>
      <vt:variant>
        <vt:i4>3407918</vt:i4>
      </vt:variant>
      <vt:variant>
        <vt:i4>276</vt:i4>
      </vt:variant>
      <vt:variant>
        <vt:i4>0</vt:i4>
      </vt:variant>
      <vt:variant>
        <vt:i4>5</vt:i4>
      </vt:variant>
      <vt:variant>
        <vt:lpwstr/>
      </vt:variant>
      <vt:variant>
        <vt:lpwstr>Seif47</vt:lpwstr>
      </vt:variant>
      <vt:variant>
        <vt:i4>3473454</vt:i4>
      </vt:variant>
      <vt:variant>
        <vt:i4>270</vt:i4>
      </vt:variant>
      <vt:variant>
        <vt:i4>0</vt:i4>
      </vt:variant>
      <vt:variant>
        <vt:i4>5</vt:i4>
      </vt:variant>
      <vt:variant>
        <vt:lpwstr/>
      </vt:variant>
      <vt:variant>
        <vt:lpwstr>Seif46</vt:lpwstr>
      </vt:variant>
      <vt:variant>
        <vt:i4>3538990</vt:i4>
      </vt:variant>
      <vt:variant>
        <vt:i4>264</vt:i4>
      </vt:variant>
      <vt:variant>
        <vt:i4>0</vt:i4>
      </vt:variant>
      <vt:variant>
        <vt:i4>5</vt:i4>
      </vt:variant>
      <vt:variant>
        <vt:lpwstr/>
      </vt:variant>
      <vt:variant>
        <vt:lpwstr>Seif45</vt:lpwstr>
      </vt:variant>
      <vt:variant>
        <vt:i4>3604526</vt:i4>
      </vt:variant>
      <vt:variant>
        <vt:i4>258</vt:i4>
      </vt:variant>
      <vt:variant>
        <vt:i4>0</vt:i4>
      </vt:variant>
      <vt:variant>
        <vt:i4>5</vt:i4>
      </vt:variant>
      <vt:variant>
        <vt:lpwstr/>
      </vt:variant>
      <vt:variant>
        <vt:lpwstr>Seif44</vt:lpwstr>
      </vt:variant>
      <vt:variant>
        <vt:i4>3145774</vt:i4>
      </vt:variant>
      <vt:variant>
        <vt:i4>252</vt:i4>
      </vt:variant>
      <vt:variant>
        <vt:i4>0</vt:i4>
      </vt:variant>
      <vt:variant>
        <vt:i4>5</vt:i4>
      </vt:variant>
      <vt:variant>
        <vt:lpwstr/>
      </vt:variant>
      <vt:variant>
        <vt:lpwstr>Seif43</vt:lpwstr>
      </vt:variant>
      <vt:variant>
        <vt:i4>3211310</vt:i4>
      </vt:variant>
      <vt:variant>
        <vt:i4>246</vt:i4>
      </vt:variant>
      <vt:variant>
        <vt:i4>0</vt:i4>
      </vt:variant>
      <vt:variant>
        <vt:i4>5</vt:i4>
      </vt:variant>
      <vt:variant>
        <vt:lpwstr/>
      </vt:variant>
      <vt:variant>
        <vt:lpwstr>Seif42</vt:lpwstr>
      </vt:variant>
      <vt:variant>
        <vt:i4>3276846</vt:i4>
      </vt:variant>
      <vt:variant>
        <vt:i4>240</vt:i4>
      </vt:variant>
      <vt:variant>
        <vt:i4>0</vt:i4>
      </vt:variant>
      <vt:variant>
        <vt:i4>5</vt:i4>
      </vt:variant>
      <vt:variant>
        <vt:lpwstr/>
      </vt:variant>
      <vt:variant>
        <vt:lpwstr>Seif41</vt:lpwstr>
      </vt:variant>
      <vt:variant>
        <vt:i4>3342382</vt:i4>
      </vt:variant>
      <vt:variant>
        <vt:i4>234</vt:i4>
      </vt:variant>
      <vt:variant>
        <vt:i4>0</vt:i4>
      </vt:variant>
      <vt:variant>
        <vt:i4>5</vt:i4>
      </vt:variant>
      <vt:variant>
        <vt:lpwstr/>
      </vt:variant>
      <vt:variant>
        <vt:lpwstr>Seif40</vt:lpwstr>
      </vt:variant>
      <vt:variant>
        <vt:i4>3801129</vt:i4>
      </vt:variant>
      <vt:variant>
        <vt:i4>228</vt:i4>
      </vt:variant>
      <vt:variant>
        <vt:i4>0</vt:i4>
      </vt:variant>
      <vt:variant>
        <vt:i4>5</vt:i4>
      </vt:variant>
      <vt:variant>
        <vt:lpwstr/>
      </vt:variant>
      <vt:variant>
        <vt:lpwstr>Seif39</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7995393</vt:i4>
      </vt:variant>
      <vt:variant>
        <vt:i4>90</vt:i4>
      </vt:variant>
      <vt:variant>
        <vt:i4>0</vt:i4>
      </vt:variant>
      <vt:variant>
        <vt:i4>5</vt:i4>
      </vt:variant>
      <vt:variant>
        <vt:lpwstr>http://www.nevo.co.il/Law_word/law10/yalkut-7873.pdf</vt:lpwstr>
      </vt:variant>
      <vt:variant>
        <vt:lpwstr/>
      </vt:variant>
      <vt:variant>
        <vt:i4>7667793</vt:i4>
      </vt:variant>
      <vt:variant>
        <vt:i4>87</vt:i4>
      </vt:variant>
      <vt:variant>
        <vt:i4>0</vt:i4>
      </vt:variant>
      <vt:variant>
        <vt:i4>5</vt:i4>
      </vt:variant>
      <vt:variant>
        <vt:lpwstr>https://www.nevo.co.il/law_html/law10/yalkut-10647.pdf</vt:lpwstr>
      </vt:variant>
      <vt:variant>
        <vt:lpwstr/>
      </vt:variant>
      <vt:variant>
        <vt:i4>1638527</vt:i4>
      </vt:variant>
      <vt:variant>
        <vt:i4>84</vt:i4>
      </vt:variant>
      <vt:variant>
        <vt:i4>0</vt:i4>
      </vt:variant>
      <vt:variant>
        <vt:i4>5</vt:i4>
      </vt:variant>
      <vt:variant>
        <vt:lpwstr>https://www.nevo.co.il/law_word/law10/yalkut-9794.pdf</vt:lpwstr>
      </vt:variant>
      <vt:variant>
        <vt:lpwstr/>
      </vt:variant>
      <vt:variant>
        <vt:i4>1048700</vt:i4>
      </vt:variant>
      <vt:variant>
        <vt:i4>81</vt:i4>
      </vt:variant>
      <vt:variant>
        <vt:i4>0</vt:i4>
      </vt:variant>
      <vt:variant>
        <vt:i4>5</vt:i4>
      </vt:variant>
      <vt:variant>
        <vt:lpwstr>https://www.nevo.co.il/Law_word/law10/yalkut-9606.pdf</vt:lpwstr>
      </vt:variant>
      <vt:variant>
        <vt:lpwstr/>
      </vt:variant>
      <vt:variant>
        <vt:i4>1114224</vt:i4>
      </vt:variant>
      <vt:variant>
        <vt:i4>78</vt:i4>
      </vt:variant>
      <vt:variant>
        <vt:i4>0</vt:i4>
      </vt:variant>
      <vt:variant>
        <vt:i4>5</vt:i4>
      </vt:variant>
      <vt:variant>
        <vt:lpwstr>https://www.nevo.co.il/law_word/law10/yalkut-8905.pdf</vt:lpwstr>
      </vt:variant>
      <vt:variant>
        <vt:lpwstr/>
      </vt:variant>
      <vt:variant>
        <vt:i4>458790</vt:i4>
      </vt:variant>
      <vt:variant>
        <vt:i4>75</vt:i4>
      </vt:variant>
      <vt:variant>
        <vt:i4>0</vt:i4>
      </vt:variant>
      <vt:variant>
        <vt:i4>5</vt:i4>
      </vt:variant>
      <vt:variant>
        <vt:lpwstr>https://www.nevo.co.il/law_html/law16/knesset-952.pdf</vt:lpwstr>
      </vt:variant>
      <vt:variant>
        <vt:lpwstr/>
      </vt:variant>
      <vt:variant>
        <vt:i4>7733268</vt:i4>
      </vt:variant>
      <vt:variant>
        <vt:i4>72</vt:i4>
      </vt:variant>
      <vt:variant>
        <vt:i4>0</vt:i4>
      </vt:variant>
      <vt:variant>
        <vt:i4>5</vt:i4>
      </vt:variant>
      <vt:variant>
        <vt:lpwstr>https://www.nevo.co.il/Law_word/law14/LAW-3031.pdf</vt:lpwstr>
      </vt:variant>
      <vt:variant>
        <vt:lpwstr/>
      </vt:variant>
      <vt:variant>
        <vt:i4>393254</vt:i4>
      </vt:variant>
      <vt:variant>
        <vt:i4>69</vt:i4>
      </vt:variant>
      <vt:variant>
        <vt:i4>0</vt:i4>
      </vt:variant>
      <vt:variant>
        <vt:i4>5</vt:i4>
      </vt:variant>
      <vt:variant>
        <vt:lpwstr>https://www.nevo.co.il/law_html/law16/knesset-942.pdf</vt:lpwstr>
      </vt:variant>
      <vt:variant>
        <vt:lpwstr/>
      </vt:variant>
      <vt:variant>
        <vt:i4>8192008</vt:i4>
      </vt:variant>
      <vt:variant>
        <vt:i4>66</vt:i4>
      </vt:variant>
      <vt:variant>
        <vt:i4>0</vt:i4>
      </vt:variant>
      <vt:variant>
        <vt:i4>5</vt:i4>
      </vt:variant>
      <vt:variant>
        <vt:lpwstr>http://www.nevo.co.il/Law_word/law14/LAW-3011.pdf</vt:lpwstr>
      </vt:variant>
      <vt:variant>
        <vt:lpwstr/>
      </vt:variant>
      <vt:variant>
        <vt:i4>7405593</vt:i4>
      </vt:variant>
      <vt:variant>
        <vt:i4>63</vt:i4>
      </vt:variant>
      <vt:variant>
        <vt:i4>0</vt:i4>
      </vt:variant>
      <vt:variant>
        <vt:i4>5</vt:i4>
      </vt:variant>
      <vt:variant>
        <vt:lpwstr>https://www.nevo.co.il/Law_word/law15/memshala-1410.pdf</vt:lpwstr>
      </vt:variant>
      <vt:variant>
        <vt:lpwstr/>
      </vt:variant>
      <vt:variant>
        <vt:i4>8323072</vt:i4>
      </vt:variant>
      <vt:variant>
        <vt:i4>60</vt:i4>
      </vt:variant>
      <vt:variant>
        <vt:i4>0</vt:i4>
      </vt:variant>
      <vt:variant>
        <vt:i4>5</vt:i4>
      </vt:variant>
      <vt:variant>
        <vt:lpwstr>http://www.nevo.co.il/law_word/law14/law-2920.pdf</vt:lpwstr>
      </vt:variant>
      <vt:variant>
        <vt:lpwstr/>
      </vt:variant>
      <vt:variant>
        <vt:i4>393271</vt:i4>
      </vt:variant>
      <vt:variant>
        <vt:i4>57</vt:i4>
      </vt:variant>
      <vt:variant>
        <vt:i4>0</vt:i4>
      </vt:variant>
      <vt:variant>
        <vt:i4>5</vt:i4>
      </vt:variant>
      <vt:variant>
        <vt:lpwstr>https://www.nevo.co.il/Law_word/law16/knesset-841.pdf</vt:lpwstr>
      </vt:variant>
      <vt:variant>
        <vt:lpwstr/>
      </vt:variant>
      <vt:variant>
        <vt:i4>8192001</vt:i4>
      </vt:variant>
      <vt:variant>
        <vt:i4>54</vt:i4>
      </vt:variant>
      <vt:variant>
        <vt:i4>0</vt:i4>
      </vt:variant>
      <vt:variant>
        <vt:i4>5</vt:i4>
      </vt:variant>
      <vt:variant>
        <vt:lpwstr>http://www.nevo.co.il/law_word/law14/law-2800.pdf</vt:lpwstr>
      </vt:variant>
      <vt:variant>
        <vt:lpwstr/>
      </vt:variant>
      <vt:variant>
        <vt:i4>393270</vt:i4>
      </vt:variant>
      <vt:variant>
        <vt:i4>51</vt:i4>
      </vt:variant>
      <vt:variant>
        <vt:i4>0</vt:i4>
      </vt:variant>
      <vt:variant>
        <vt:i4>5</vt:i4>
      </vt:variant>
      <vt:variant>
        <vt:lpwstr>https://www.nevo.co.il/Law_word/law16/knesset-840.pdf</vt:lpwstr>
      </vt:variant>
      <vt:variant>
        <vt:lpwstr/>
      </vt:variant>
      <vt:variant>
        <vt:i4>7602187</vt:i4>
      </vt:variant>
      <vt:variant>
        <vt:i4>48</vt:i4>
      </vt:variant>
      <vt:variant>
        <vt:i4>0</vt:i4>
      </vt:variant>
      <vt:variant>
        <vt:i4>5</vt:i4>
      </vt:variant>
      <vt:variant>
        <vt:lpwstr>http://www.nevo.co.il/law_word/law14/law-2795.pdf</vt:lpwstr>
      </vt:variant>
      <vt:variant>
        <vt:lpwstr/>
      </vt:variant>
      <vt:variant>
        <vt:i4>1114219</vt:i4>
      </vt:variant>
      <vt:variant>
        <vt:i4>45</vt:i4>
      </vt:variant>
      <vt:variant>
        <vt:i4>0</vt:i4>
      </vt:variant>
      <vt:variant>
        <vt:i4>5</vt:i4>
      </vt:variant>
      <vt:variant>
        <vt:lpwstr>http://www.nevo.co.il/Law_word/law15/memshala-1233.pdf</vt:lpwstr>
      </vt:variant>
      <vt:variant>
        <vt:lpwstr/>
      </vt:variant>
      <vt:variant>
        <vt:i4>7929866</vt:i4>
      </vt:variant>
      <vt:variant>
        <vt:i4>42</vt:i4>
      </vt:variant>
      <vt:variant>
        <vt:i4>0</vt:i4>
      </vt:variant>
      <vt:variant>
        <vt:i4>5</vt:i4>
      </vt:variant>
      <vt:variant>
        <vt:lpwstr>http://www.nevo.co.il/law_word/law14/law-2744.pdf</vt:lpwstr>
      </vt:variant>
      <vt:variant>
        <vt:lpwstr/>
      </vt:variant>
      <vt:variant>
        <vt:i4>1376352</vt:i4>
      </vt:variant>
      <vt:variant>
        <vt:i4>39</vt:i4>
      </vt:variant>
      <vt:variant>
        <vt:i4>0</vt:i4>
      </vt:variant>
      <vt:variant>
        <vt:i4>5</vt:i4>
      </vt:variant>
      <vt:variant>
        <vt:lpwstr>http://www.nevo.co.il/Law_word/law15/memshala-1184.pdf</vt:lpwstr>
      </vt:variant>
      <vt:variant>
        <vt:lpwstr/>
      </vt:variant>
      <vt:variant>
        <vt:i4>8126475</vt:i4>
      </vt:variant>
      <vt:variant>
        <vt:i4>36</vt:i4>
      </vt:variant>
      <vt:variant>
        <vt:i4>0</vt:i4>
      </vt:variant>
      <vt:variant>
        <vt:i4>5</vt:i4>
      </vt:variant>
      <vt:variant>
        <vt:lpwstr>http://www.nevo.co.il/Law_word/law14/law-2715.pdf</vt:lpwstr>
      </vt:variant>
      <vt:variant>
        <vt:lpwstr/>
      </vt:variant>
      <vt:variant>
        <vt:i4>1310816</vt:i4>
      </vt:variant>
      <vt:variant>
        <vt:i4>33</vt:i4>
      </vt:variant>
      <vt:variant>
        <vt:i4>0</vt:i4>
      </vt:variant>
      <vt:variant>
        <vt:i4>5</vt:i4>
      </vt:variant>
      <vt:variant>
        <vt:lpwstr>http://www.nevo.co.il/Law_word/law15/memshala-1185.pdf</vt:lpwstr>
      </vt:variant>
      <vt:variant>
        <vt:lpwstr/>
      </vt:variant>
      <vt:variant>
        <vt:i4>7536670</vt:i4>
      </vt:variant>
      <vt:variant>
        <vt:i4>30</vt:i4>
      </vt:variant>
      <vt:variant>
        <vt:i4>0</vt:i4>
      </vt:variant>
      <vt:variant>
        <vt:i4>5</vt:i4>
      </vt:variant>
      <vt:variant>
        <vt:lpwstr>https://www.nevo.co.il/law_word/law14/law-2682.pdf</vt:lpwstr>
      </vt:variant>
      <vt:variant>
        <vt:lpwstr/>
      </vt:variant>
      <vt:variant>
        <vt:i4>7864410</vt:i4>
      </vt:variant>
      <vt:variant>
        <vt:i4>27</vt:i4>
      </vt:variant>
      <vt:variant>
        <vt:i4>0</vt:i4>
      </vt:variant>
      <vt:variant>
        <vt:i4>5</vt:i4>
      </vt:variant>
      <vt:variant>
        <vt:lpwstr>http://www.nevo.co.il/Law_word/law15/memshala-940.pdf</vt:lpwstr>
      </vt:variant>
      <vt:variant>
        <vt:lpwstr/>
      </vt:variant>
      <vt:variant>
        <vt:i4>8192012</vt:i4>
      </vt:variant>
      <vt:variant>
        <vt:i4>24</vt:i4>
      </vt:variant>
      <vt:variant>
        <vt:i4>0</vt:i4>
      </vt:variant>
      <vt:variant>
        <vt:i4>5</vt:i4>
      </vt:variant>
      <vt:variant>
        <vt:lpwstr>http://www.nevo.co.il/law_word/law14/law-2500.pdf</vt:lpwstr>
      </vt:variant>
      <vt:variant>
        <vt:lpwstr/>
      </vt:variant>
      <vt:variant>
        <vt:i4>8192095</vt:i4>
      </vt:variant>
      <vt:variant>
        <vt:i4>21</vt:i4>
      </vt:variant>
      <vt:variant>
        <vt:i4>0</vt:i4>
      </vt:variant>
      <vt:variant>
        <vt:i4>5</vt:i4>
      </vt:variant>
      <vt:variant>
        <vt:lpwstr>http://www.nevo.co.il/Law_word/law15/memshala-915.pdf</vt:lpwstr>
      </vt:variant>
      <vt:variant>
        <vt:lpwstr/>
      </vt:variant>
      <vt:variant>
        <vt:i4>7602188</vt:i4>
      </vt:variant>
      <vt:variant>
        <vt:i4>18</vt:i4>
      </vt:variant>
      <vt:variant>
        <vt:i4>0</vt:i4>
      </vt:variant>
      <vt:variant>
        <vt:i4>5</vt:i4>
      </vt:variant>
      <vt:variant>
        <vt:lpwstr>http://www.nevo.co.il/law_word/law14/law-2491.pdf</vt:lpwstr>
      </vt:variant>
      <vt:variant>
        <vt:lpwstr/>
      </vt:variant>
      <vt:variant>
        <vt:i4>4063257</vt:i4>
      </vt:variant>
      <vt:variant>
        <vt:i4>15</vt:i4>
      </vt:variant>
      <vt:variant>
        <vt:i4>0</vt:i4>
      </vt:variant>
      <vt:variant>
        <vt:i4>5</vt:i4>
      </vt:variant>
      <vt:variant>
        <vt:lpwstr>http://www.nevo.co.il/Law_word/law16/knesset-538.pdf</vt:lpwstr>
      </vt:variant>
      <vt:variant>
        <vt:lpwstr/>
      </vt:variant>
      <vt:variant>
        <vt:i4>7864335</vt:i4>
      </vt:variant>
      <vt:variant>
        <vt:i4>12</vt:i4>
      </vt:variant>
      <vt:variant>
        <vt:i4>0</vt:i4>
      </vt:variant>
      <vt:variant>
        <vt:i4>5</vt:i4>
      </vt:variant>
      <vt:variant>
        <vt:lpwstr>http://www.nevo.co.il/law_word/law14/law-2452.pdf</vt:lpwstr>
      </vt:variant>
      <vt:variant>
        <vt:lpwstr/>
      </vt:variant>
      <vt:variant>
        <vt:i4>3407899</vt:i4>
      </vt:variant>
      <vt:variant>
        <vt:i4>9</vt:i4>
      </vt:variant>
      <vt:variant>
        <vt:i4>0</vt:i4>
      </vt:variant>
      <vt:variant>
        <vt:i4>5</vt:i4>
      </vt:variant>
      <vt:variant>
        <vt:lpwstr>http://www.nevo.co.il/Law_word/law16/knesset-512.pdf</vt:lpwstr>
      </vt:variant>
      <vt:variant>
        <vt:lpwstr/>
      </vt:variant>
      <vt:variant>
        <vt:i4>7929869</vt:i4>
      </vt:variant>
      <vt:variant>
        <vt:i4>6</vt:i4>
      </vt:variant>
      <vt:variant>
        <vt:i4>0</vt:i4>
      </vt:variant>
      <vt:variant>
        <vt:i4>5</vt:i4>
      </vt:variant>
      <vt:variant>
        <vt:lpwstr>http://www.nevo.co.il/law_word/law14/law-2440.pdf</vt:lpwstr>
      </vt:variant>
      <vt:variant>
        <vt:lpwstr/>
      </vt:variant>
      <vt:variant>
        <vt:i4>524410</vt:i4>
      </vt:variant>
      <vt:variant>
        <vt:i4>3</vt:i4>
      </vt:variant>
      <vt:variant>
        <vt:i4>0</vt:i4>
      </vt:variant>
      <vt:variant>
        <vt:i4>5</vt:i4>
      </vt:variant>
      <vt:variant>
        <vt:lpwstr>http://www.nevo.co.il/Law_word/law17/PROP-2756.pdf</vt:lpwstr>
      </vt:variant>
      <vt:variant>
        <vt:lpwstr/>
      </vt:variant>
      <vt:variant>
        <vt:i4>7733262</vt:i4>
      </vt:variant>
      <vt:variant>
        <vt:i4>0</vt:i4>
      </vt:variant>
      <vt:variant>
        <vt:i4>0</vt:i4>
      </vt:variant>
      <vt:variant>
        <vt:i4>5</vt:i4>
      </vt:variant>
      <vt:variant>
        <vt:lpwstr>http://www.nevo.co.il/Law_word/law14/LAW-1780.pdf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h9</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01</vt:lpwstr>
  </property>
  <property fmtid="{D5CDD505-2E9C-101B-9397-08002B2CF9AE}" pid="3" name="LAWNAME">
    <vt:lpwstr>חוק-יסוד: הממשלה         </vt:lpwstr>
  </property>
  <property fmtid="{D5CDD505-2E9C-101B-9397-08002B2CF9AE}" pid="4" name="CHNUMBER">
    <vt:lpwstr>999</vt:lpwstr>
  </property>
  <property fmtid="{D5CDD505-2E9C-101B-9397-08002B2CF9AE}" pid="5" name="LAWNUMBER">
    <vt:lpwstr>119</vt:lpwstr>
  </property>
  <property fmtid="{D5CDD505-2E9C-101B-9397-08002B2CF9AE}" pid="6" name="CHNAME">
    <vt:lpwstr>דיני חוקה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דיני חוקה </vt:lpwstr>
  </property>
  <property fmtid="{D5CDD505-2E9C-101B-9397-08002B2CF9AE}" pid="13" name="NOSE21">
    <vt:lpwstr>חוקי יסוד</vt:lpwstr>
  </property>
  <property fmtid="{D5CDD505-2E9C-101B-9397-08002B2CF9AE}" pid="14" name="NOSE31">
    <vt:lpwstr/>
  </property>
  <property fmtid="{D5CDD505-2E9C-101B-9397-08002B2CF9AE}" pid="15" name="NOSE41">
    <vt:lpwstr/>
  </property>
  <property fmtid="{D5CDD505-2E9C-101B-9397-08002B2CF9AE}" pid="16" name="NOSE12">
    <vt:lpwstr>דיני חוקה </vt:lpwstr>
  </property>
  <property fmtid="{D5CDD505-2E9C-101B-9397-08002B2CF9AE}" pid="17" name="NOSE22">
    <vt:lpwstr>ממשלה</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http://www.nevo.co.il/law_word/law14/law-2920.pdf;‎רשומות - ספר חוקים#ס"ח תשפ"א מס' ‏‏2920# מיום 28.7.2021 עמ' 382  – תיקון מס' 10‏</vt:lpwstr>
  </property>
  <property fmtid="{D5CDD505-2E9C-101B-9397-08002B2CF9AE}" pid="54" name="LINKK2">
    <vt:lpwstr>http://www.nevo.co.il/Law_word/law14/LAW-3011.pdf;‎רשומות - ספר חוקים#ס"ח תשפ"ג מס' ‏‏3011#מיום 27.12.2022 עמ' 4  – תיקון מס' 11; תחילתו ביום 27.12.2022‏</vt:lpwstr>
  </property>
  <property fmtid="{D5CDD505-2E9C-101B-9397-08002B2CF9AE}" pid="55" name="LINKK3">
    <vt:lpwstr>https://www.nevo.co.il/Law_word/law14/LAW-3031.pdf;‎רשומות - ספר חוקים#ס"ח תשפ"ג ‏מס' 3031#מיום 27.3.2023 עמ' 72 – תיקון מס' 12‏</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