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0261" w14:textId="77777777" w:rsidR="002D24EB" w:rsidRDefault="000C3F14" w:rsidP="00904D08">
      <w:pPr>
        <w:pStyle w:val="big-header"/>
        <w:ind w:left="0" w:right="1134"/>
        <w:rPr>
          <w:rFonts w:hint="cs"/>
          <w:rtl/>
        </w:rPr>
      </w:pPr>
      <w:r>
        <w:rPr>
          <w:rFonts w:hint="cs"/>
          <w:rtl/>
        </w:rPr>
        <w:t xml:space="preserve">חוק-יסוד: תקציב המדינה לשנים 2009 </w:t>
      </w:r>
      <w:r w:rsidR="00F10DE6">
        <w:rPr>
          <w:rFonts w:hint="cs"/>
          <w:rtl/>
        </w:rPr>
        <w:t xml:space="preserve">עד </w:t>
      </w:r>
      <w:r w:rsidR="00A71640">
        <w:rPr>
          <w:rFonts w:hint="cs"/>
          <w:rtl/>
        </w:rPr>
        <w:t>201</w:t>
      </w:r>
      <w:r w:rsidR="002140B1">
        <w:rPr>
          <w:rFonts w:hint="cs"/>
          <w:rtl/>
        </w:rPr>
        <w:t>6</w:t>
      </w:r>
      <w:r w:rsidR="00A03A52">
        <w:rPr>
          <w:rFonts w:hint="cs"/>
          <w:rtl/>
        </w:rPr>
        <w:t xml:space="preserve"> </w:t>
      </w:r>
      <w:r>
        <w:rPr>
          <w:rFonts w:hint="cs"/>
          <w:rtl/>
        </w:rPr>
        <w:t xml:space="preserve">(הוראות מיוחדות) </w:t>
      </w:r>
      <w:r w:rsidR="00904D08">
        <w:rPr>
          <w:rtl/>
        </w:rPr>
        <w:br/>
      </w:r>
      <w:r>
        <w:rPr>
          <w:rFonts w:hint="cs"/>
          <w:rtl/>
        </w:rPr>
        <w:t>(הוראת שעה)</w:t>
      </w:r>
    </w:p>
    <w:p w14:paraId="27D62060" w14:textId="77777777" w:rsidR="005C1F35" w:rsidRDefault="005C1F35" w:rsidP="005C1F35">
      <w:pPr>
        <w:spacing w:line="320" w:lineRule="auto"/>
        <w:jc w:val="left"/>
        <w:rPr>
          <w:rFonts w:cs="FrankRuehl" w:hint="cs"/>
          <w:szCs w:val="26"/>
          <w:rtl/>
        </w:rPr>
      </w:pPr>
    </w:p>
    <w:p w14:paraId="5CA4D43F" w14:textId="77777777" w:rsidR="00151A48" w:rsidRPr="005C1F35" w:rsidRDefault="00151A48" w:rsidP="005C1F35">
      <w:pPr>
        <w:spacing w:line="320" w:lineRule="auto"/>
        <w:jc w:val="left"/>
        <w:rPr>
          <w:rFonts w:cs="FrankRuehl" w:hint="cs"/>
          <w:szCs w:val="26"/>
          <w:rtl/>
        </w:rPr>
      </w:pPr>
    </w:p>
    <w:p w14:paraId="3A6F58C4" w14:textId="77777777" w:rsidR="005C1F35" w:rsidRDefault="005C1F35" w:rsidP="005C1F35">
      <w:pPr>
        <w:spacing w:line="320" w:lineRule="auto"/>
        <w:jc w:val="left"/>
        <w:rPr>
          <w:rFonts w:cs="Miriam"/>
          <w:szCs w:val="22"/>
          <w:rtl/>
        </w:rPr>
      </w:pPr>
      <w:r w:rsidRPr="005C1F35">
        <w:rPr>
          <w:rFonts w:cs="Miriam"/>
          <w:szCs w:val="22"/>
          <w:rtl/>
        </w:rPr>
        <w:t xml:space="preserve">דיני חוקה </w:t>
      </w:r>
      <w:r w:rsidRPr="005C1F35">
        <w:rPr>
          <w:rFonts w:cs="FrankRuehl"/>
          <w:szCs w:val="26"/>
          <w:rtl/>
        </w:rPr>
        <w:t xml:space="preserve"> – חוקי יסוד</w:t>
      </w:r>
    </w:p>
    <w:p w14:paraId="5CAD35E9" w14:textId="77777777" w:rsidR="005C1F35" w:rsidRPr="005C1F35" w:rsidRDefault="005C1F35" w:rsidP="005C1F35">
      <w:pPr>
        <w:spacing w:line="320" w:lineRule="auto"/>
        <w:jc w:val="left"/>
        <w:rPr>
          <w:rFonts w:cs="Miriam" w:hint="cs"/>
          <w:szCs w:val="22"/>
          <w:rtl/>
        </w:rPr>
      </w:pPr>
      <w:r w:rsidRPr="005C1F35">
        <w:rPr>
          <w:rFonts w:cs="Miriam"/>
          <w:szCs w:val="22"/>
          <w:rtl/>
        </w:rPr>
        <w:t>משפט פרטי וכלכלה</w:t>
      </w:r>
      <w:r w:rsidRPr="005C1F35">
        <w:rPr>
          <w:rFonts w:cs="FrankRuehl"/>
          <w:szCs w:val="26"/>
          <w:rtl/>
        </w:rPr>
        <w:t xml:space="preserve"> – כספים – תקציב ומשק המדינה</w:t>
      </w:r>
    </w:p>
    <w:p w14:paraId="7BFA1C42"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62D4" w:rsidRPr="003A62D4" w14:paraId="762A2CC3" w14:textId="77777777" w:rsidTr="003A62D4">
        <w:tblPrEx>
          <w:tblCellMar>
            <w:top w:w="0" w:type="dxa"/>
            <w:bottom w:w="0" w:type="dxa"/>
          </w:tblCellMar>
        </w:tblPrEx>
        <w:tc>
          <w:tcPr>
            <w:tcW w:w="1247" w:type="dxa"/>
          </w:tcPr>
          <w:p w14:paraId="451B1067" w14:textId="77777777" w:rsidR="003A62D4" w:rsidRPr="003A62D4" w:rsidRDefault="003A62D4" w:rsidP="003A62D4">
            <w:pPr>
              <w:spacing w:line="240" w:lineRule="auto"/>
              <w:jc w:val="left"/>
              <w:rPr>
                <w:rFonts w:cs="Frankruhel" w:hint="cs"/>
                <w:sz w:val="24"/>
                <w:rtl/>
              </w:rPr>
            </w:pPr>
          </w:p>
        </w:tc>
        <w:tc>
          <w:tcPr>
            <w:tcW w:w="5669" w:type="dxa"/>
          </w:tcPr>
          <w:p w14:paraId="3A512625" w14:textId="77777777" w:rsidR="003A62D4" w:rsidRPr="003A62D4" w:rsidRDefault="003A62D4" w:rsidP="003A62D4">
            <w:pPr>
              <w:spacing w:line="240" w:lineRule="auto"/>
              <w:jc w:val="left"/>
              <w:rPr>
                <w:rFonts w:cs="Frankruhel" w:hint="cs"/>
                <w:sz w:val="24"/>
                <w:rtl/>
              </w:rPr>
            </w:pPr>
            <w:r>
              <w:rPr>
                <w:rFonts w:cs="Times New Roman"/>
                <w:sz w:val="24"/>
                <w:rtl/>
              </w:rPr>
              <w:t>פרק א':</w:t>
            </w:r>
          </w:p>
        </w:tc>
        <w:tc>
          <w:tcPr>
            <w:tcW w:w="567" w:type="dxa"/>
          </w:tcPr>
          <w:p w14:paraId="56313467" w14:textId="77777777" w:rsidR="003A62D4" w:rsidRPr="003A62D4" w:rsidRDefault="003A62D4" w:rsidP="003A62D4">
            <w:pPr>
              <w:spacing w:line="240" w:lineRule="auto"/>
              <w:jc w:val="left"/>
              <w:rPr>
                <w:rStyle w:val="Hyperlink"/>
                <w:rFonts w:hint="cs"/>
                <w:rtl/>
              </w:rPr>
            </w:pPr>
            <w:hyperlink w:anchor="med0" w:tooltip="פרק א:" w:history="1">
              <w:r w:rsidRPr="003A62D4">
                <w:rPr>
                  <w:rStyle w:val="Hyperlink"/>
                </w:rPr>
                <w:t>Go</w:t>
              </w:r>
            </w:hyperlink>
          </w:p>
        </w:tc>
        <w:tc>
          <w:tcPr>
            <w:tcW w:w="850" w:type="dxa"/>
          </w:tcPr>
          <w:p w14:paraId="38B440E4"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62D4" w:rsidRPr="003A62D4" w14:paraId="3009CC1B" w14:textId="77777777" w:rsidTr="003A62D4">
        <w:tblPrEx>
          <w:tblCellMar>
            <w:top w:w="0" w:type="dxa"/>
            <w:bottom w:w="0" w:type="dxa"/>
          </w:tblCellMar>
        </w:tblPrEx>
        <w:tc>
          <w:tcPr>
            <w:tcW w:w="1247" w:type="dxa"/>
          </w:tcPr>
          <w:p w14:paraId="4B042F0C" w14:textId="77777777" w:rsidR="003A62D4" w:rsidRPr="003A62D4" w:rsidRDefault="003A62D4" w:rsidP="003A62D4">
            <w:pPr>
              <w:spacing w:line="240" w:lineRule="auto"/>
              <w:jc w:val="left"/>
              <w:rPr>
                <w:rFonts w:cs="Frankruhel" w:hint="cs"/>
                <w:sz w:val="24"/>
                <w:rtl/>
              </w:rPr>
            </w:pPr>
            <w:r>
              <w:rPr>
                <w:rFonts w:cs="Times New Roman"/>
                <w:sz w:val="24"/>
                <w:rtl/>
              </w:rPr>
              <w:t xml:space="preserve">סעיף 1 </w:t>
            </w:r>
          </w:p>
        </w:tc>
        <w:tc>
          <w:tcPr>
            <w:tcW w:w="5669" w:type="dxa"/>
          </w:tcPr>
          <w:p w14:paraId="7A8DC316" w14:textId="77777777" w:rsidR="003A62D4" w:rsidRPr="003A62D4" w:rsidRDefault="003A62D4" w:rsidP="003A62D4">
            <w:pPr>
              <w:spacing w:line="240" w:lineRule="auto"/>
              <w:jc w:val="left"/>
              <w:rPr>
                <w:rFonts w:cs="Frankruhel" w:hint="cs"/>
                <w:sz w:val="24"/>
                <w:rtl/>
              </w:rPr>
            </w:pPr>
            <w:r>
              <w:rPr>
                <w:rFonts w:cs="Times New Roman"/>
                <w:sz w:val="24"/>
                <w:rtl/>
              </w:rPr>
              <w:t>תקציב דו שנתי לשנים 2009 ו 2010, לשנים 2011 ו 2012, לשנים 2013 ו 2014 ולשנים 2015 ו 2016</w:t>
            </w:r>
          </w:p>
        </w:tc>
        <w:tc>
          <w:tcPr>
            <w:tcW w:w="567" w:type="dxa"/>
          </w:tcPr>
          <w:p w14:paraId="2B821A21" w14:textId="77777777" w:rsidR="003A62D4" w:rsidRPr="003A62D4" w:rsidRDefault="003A62D4" w:rsidP="003A62D4">
            <w:pPr>
              <w:spacing w:line="240" w:lineRule="auto"/>
              <w:jc w:val="left"/>
              <w:rPr>
                <w:rStyle w:val="Hyperlink"/>
                <w:rFonts w:hint="cs"/>
                <w:rtl/>
              </w:rPr>
            </w:pPr>
            <w:hyperlink w:anchor="Seif1" w:tooltip="תקציב דו שנתי לשנים 2009 ו 2010, לשנים 2011 ו 2012, לשנים 2013 ו 2014 ולשנים 2015 ו 2016" w:history="1">
              <w:r w:rsidRPr="003A62D4">
                <w:rPr>
                  <w:rStyle w:val="Hyperlink"/>
                </w:rPr>
                <w:t>Go</w:t>
              </w:r>
            </w:hyperlink>
          </w:p>
        </w:tc>
        <w:tc>
          <w:tcPr>
            <w:tcW w:w="850" w:type="dxa"/>
          </w:tcPr>
          <w:p w14:paraId="393136A3"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62D4" w:rsidRPr="003A62D4" w14:paraId="2EACBB6B" w14:textId="77777777" w:rsidTr="003A62D4">
        <w:tblPrEx>
          <w:tblCellMar>
            <w:top w:w="0" w:type="dxa"/>
            <w:bottom w:w="0" w:type="dxa"/>
          </w:tblCellMar>
        </w:tblPrEx>
        <w:tc>
          <w:tcPr>
            <w:tcW w:w="1247" w:type="dxa"/>
          </w:tcPr>
          <w:p w14:paraId="02E7E6D4" w14:textId="77777777" w:rsidR="003A62D4" w:rsidRPr="003A62D4" w:rsidRDefault="003A62D4" w:rsidP="003A62D4">
            <w:pPr>
              <w:spacing w:line="240" w:lineRule="auto"/>
              <w:jc w:val="left"/>
              <w:rPr>
                <w:rFonts w:cs="Frankruhel" w:hint="cs"/>
                <w:sz w:val="24"/>
                <w:rtl/>
              </w:rPr>
            </w:pPr>
            <w:r>
              <w:rPr>
                <w:rFonts w:cs="Times New Roman"/>
                <w:sz w:val="24"/>
                <w:rtl/>
              </w:rPr>
              <w:t xml:space="preserve">סעיף 2 </w:t>
            </w:r>
          </w:p>
        </w:tc>
        <w:tc>
          <w:tcPr>
            <w:tcW w:w="5669" w:type="dxa"/>
          </w:tcPr>
          <w:p w14:paraId="158EFD47" w14:textId="77777777" w:rsidR="003A62D4" w:rsidRPr="003A62D4" w:rsidRDefault="003A62D4" w:rsidP="003A62D4">
            <w:pPr>
              <w:spacing w:line="240" w:lineRule="auto"/>
              <w:jc w:val="left"/>
              <w:rPr>
                <w:rFonts w:cs="Frankruhel" w:hint="cs"/>
                <w:sz w:val="24"/>
                <w:rtl/>
              </w:rPr>
            </w:pPr>
            <w:r>
              <w:rPr>
                <w:rFonts w:cs="Times New Roman"/>
                <w:sz w:val="24"/>
                <w:rtl/>
              </w:rPr>
              <w:t>התפזרות הכנסת בשל אי קבלת חוק התקציב הדו שנתי לשנים 2009 ו 2010</w:t>
            </w:r>
          </w:p>
        </w:tc>
        <w:tc>
          <w:tcPr>
            <w:tcW w:w="567" w:type="dxa"/>
          </w:tcPr>
          <w:p w14:paraId="2997515B" w14:textId="77777777" w:rsidR="003A62D4" w:rsidRPr="003A62D4" w:rsidRDefault="003A62D4" w:rsidP="003A62D4">
            <w:pPr>
              <w:spacing w:line="240" w:lineRule="auto"/>
              <w:jc w:val="left"/>
              <w:rPr>
                <w:rStyle w:val="Hyperlink"/>
                <w:rFonts w:hint="cs"/>
                <w:rtl/>
              </w:rPr>
            </w:pPr>
            <w:hyperlink w:anchor="Seif2" w:tooltip="התפזרות הכנסת בשל אי קבלת חוק התקציב הדו שנתי לשנים 2009 ו 2010" w:history="1">
              <w:r w:rsidRPr="003A62D4">
                <w:rPr>
                  <w:rStyle w:val="Hyperlink"/>
                </w:rPr>
                <w:t>Go</w:t>
              </w:r>
            </w:hyperlink>
          </w:p>
        </w:tc>
        <w:tc>
          <w:tcPr>
            <w:tcW w:w="850" w:type="dxa"/>
          </w:tcPr>
          <w:p w14:paraId="2D18E242"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62D4" w:rsidRPr="003A62D4" w14:paraId="13890FD3" w14:textId="77777777" w:rsidTr="003A62D4">
        <w:tblPrEx>
          <w:tblCellMar>
            <w:top w:w="0" w:type="dxa"/>
            <w:bottom w:w="0" w:type="dxa"/>
          </w:tblCellMar>
        </w:tblPrEx>
        <w:tc>
          <w:tcPr>
            <w:tcW w:w="1247" w:type="dxa"/>
          </w:tcPr>
          <w:p w14:paraId="339ECF9D" w14:textId="77777777" w:rsidR="003A62D4" w:rsidRPr="003A62D4" w:rsidRDefault="003A62D4" w:rsidP="003A62D4">
            <w:pPr>
              <w:spacing w:line="240" w:lineRule="auto"/>
              <w:jc w:val="left"/>
              <w:rPr>
                <w:rFonts w:cs="Frankruhel" w:hint="cs"/>
                <w:sz w:val="24"/>
                <w:rtl/>
              </w:rPr>
            </w:pPr>
            <w:r>
              <w:rPr>
                <w:rFonts w:cs="Times New Roman"/>
                <w:sz w:val="24"/>
                <w:rtl/>
              </w:rPr>
              <w:t xml:space="preserve">סעיף 3 </w:t>
            </w:r>
          </w:p>
        </w:tc>
        <w:tc>
          <w:tcPr>
            <w:tcW w:w="5669" w:type="dxa"/>
          </w:tcPr>
          <w:p w14:paraId="6E8F8868" w14:textId="77777777" w:rsidR="003A62D4" w:rsidRPr="003A62D4" w:rsidRDefault="003A62D4" w:rsidP="003A62D4">
            <w:pPr>
              <w:spacing w:line="240" w:lineRule="auto"/>
              <w:jc w:val="left"/>
              <w:rPr>
                <w:rFonts w:cs="Frankruhel" w:hint="cs"/>
                <w:sz w:val="24"/>
                <w:rtl/>
              </w:rPr>
            </w:pPr>
            <w:r>
              <w:rPr>
                <w:rFonts w:cs="Times New Roman"/>
                <w:sz w:val="24"/>
                <w:rtl/>
              </w:rPr>
              <w:t>התאמות</w:t>
            </w:r>
          </w:p>
        </w:tc>
        <w:tc>
          <w:tcPr>
            <w:tcW w:w="567" w:type="dxa"/>
          </w:tcPr>
          <w:p w14:paraId="1370FDD6" w14:textId="77777777" w:rsidR="003A62D4" w:rsidRPr="003A62D4" w:rsidRDefault="003A62D4" w:rsidP="003A62D4">
            <w:pPr>
              <w:spacing w:line="240" w:lineRule="auto"/>
              <w:jc w:val="left"/>
              <w:rPr>
                <w:rStyle w:val="Hyperlink"/>
                <w:rFonts w:hint="cs"/>
                <w:rtl/>
              </w:rPr>
            </w:pPr>
            <w:hyperlink w:anchor="Seif3" w:tooltip="התאמות" w:history="1">
              <w:r w:rsidRPr="003A62D4">
                <w:rPr>
                  <w:rStyle w:val="Hyperlink"/>
                </w:rPr>
                <w:t>Go</w:t>
              </w:r>
            </w:hyperlink>
          </w:p>
        </w:tc>
        <w:tc>
          <w:tcPr>
            <w:tcW w:w="850" w:type="dxa"/>
          </w:tcPr>
          <w:p w14:paraId="70C6BE8D"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62D4" w:rsidRPr="003A62D4" w14:paraId="0F8B2D64" w14:textId="77777777" w:rsidTr="003A62D4">
        <w:tblPrEx>
          <w:tblCellMar>
            <w:top w:w="0" w:type="dxa"/>
            <w:bottom w:w="0" w:type="dxa"/>
          </w:tblCellMar>
        </w:tblPrEx>
        <w:tc>
          <w:tcPr>
            <w:tcW w:w="1247" w:type="dxa"/>
          </w:tcPr>
          <w:p w14:paraId="0C30DB03" w14:textId="77777777" w:rsidR="003A62D4" w:rsidRPr="003A62D4" w:rsidRDefault="003A62D4" w:rsidP="003A62D4">
            <w:pPr>
              <w:spacing w:line="240" w:lineRule="auto"/>
              <w:jc w:val="left"/>
              <w:rPr>
                <w:rFonts w:cs="Frankruhel" w:hint="cs"/>
                <w:sz w:val="24"/>
                <w:rtl/>
              </w:rPr>
            </w:pPr>
          </w:p>
        </w:tc>
        <w:tc>
          <w:tcPr>
            <w:tcW w:w="5669" w:type="dxa"/>
          </w:tcPr>
          <w:p w14:paraId="494EAEE6" w14:textId="77777777" w:rsidR="003A62D4" w:rsidRPr="003A62D4" w:rsidRDefault="003A62D4" w:rsidP="003A62D4">
            <w:pPr>
              <w:spacing w:line="240" w:lineRule="auto"/>
              <w:jc w:val="left"/>
              <w:rPr>
                <w:rFonts w:cs="Frankruhel" w:hint="cs"/>
                <w:sz w:val="24"/>
                <w:rtl/>
              </w:rPr>
            </w:pPr>
            <w:r>
              <w:rPr>
                <w:rFonts w:cs="Times New Roman"/>
                <w:sz w:val="24"/>
                <w:rtl/>
              </w:rPr>
              <w:t>פרק ב':</w:t>
            </w:r>
          </w:p>
        </w:tc>
        <w:tc>
          <w:tcPr>
            <w:tcW w:w="567" w:type="dxa"/>
          </w:tcPr>
          <w:p w14:paraId="6A9878DB" w14:textId="77777777" w:rsidR="003A62D4" w:rsidRPr="003A62D4" w:rsidRDefault="003A62D4" w:rsidP="003A62D4">
            <w:pPr>
              <w:spacing w:line="240" w:lineRule="auto"/>
              <w:jc w:val="left"/>
              <w:rPr>
                <w:rStyle w:val="Hyperlink"/>
                <w:rFonts w:hint="cs"/>
                <w:rtl/>
              </w:rPr>
            </w:pPr>
            <w:hyperlink w:anchor="med1" w:tooltip="פרק ב:" w:history="1">
              <w:r w:rsidRPr="003A62D4">
                <w:rPr>
                  <w:rStyle w:val="Hyperlink"/>
                </w:rPr>
                <w:t>Go</w:t>
              </w:r>
            </w:hyperlink>
          </w:p>
        </w:tc>
        <w:tc>
          <w:tcPr>
            <w:tcW w:w="850" w:type="dxa"/>
          </w:tcPr>
          <w:p w14:paraId="76615873"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62D4" w:rsidRPr="003A62D4" w14:paraId="2E7B3FFB" w14:textId="77777777" w:rsidTr="003A62D4">
        <w:tblPrEx>
          <w:tblCellMar>
            <w:top w:w="0" w:type="dxa"/>
            <w:bottom w:w="0" w:type="dxa"/>
          </w:tblCellMar>
        </w:tblPrEx>
        <w:tc>
          <w:tcPr>
            <w:tcW w:w="1247" w:type="dxa"/>
          </w:tcPr>
          <w:p w14:paraId="6959014F" w14:textId="77777777" w:rsidR="003A62D4" w:rsidRPr="003A62D4" w:rsidRDefault="003A62D4" w:rsidP="003A62D4">
            <w:pPr>
              <w:spacing w:line="240" w:lineRule="auto"/>
              <w:jc w:val="left"/>
              <w:rPr>
                <w:rFonts w:cs="Frankruhel" w:hint="cs"/>
                <w:sz w:val="24"/>
                <w:rtl/>
              </w:rPr>
            </w:pPr>
            <w:r>
              <w:rPr>
                <w:rFonts w:cs="Times New Roman"/>
                <w:sz w:val="24"/>
                <w:rtl/>
              </w:rPr>
              <w:t xml:space="preserve">סעיף 4 </w:t>
            </w:r>
          </w:p>
        </w:tc>
        <w:tc>
          <w:tcPr>
            <w:tcW w:w="5669" w:type="dxa"/>
          </w:tcPr>
          <w:p w14:paraId="16942571" w14:textId="77777777" w:rsidR="003A62D4" w:rsidRPr="003A62D4" w:rsidRDefault="003A62D4" w:rsidP="003A62D4">
            <w:pPr>
              <w:spacing w:line="240" w:lineRule="auto"/>
              <w:jc w:val="left"/>
              <w:rPr>
                <w:rFonts w:cs="Frankruhel" w:hint="cs"/>
                <w:sz w:val="24"/>
                <w:rtl/>
              </w:rPr>
            </w:pPr>
            <w:r>
              <w:rPr>
                <w:rFonts w:cs="Times New Roman"/>
                <w:sz w:val="24"/>
                <w:rtl/>
              </w:rPr>
              <w:t>המועד להנחת הצעת חוק התקציב  הדו שנתי לשנים 2013 ו 2014 והתפזרות הכנסת בשל אי קבלת חוק התקציב האמור</w:t>
            </w:r>
          </w:p>
        </w:tc>
        <w:tc>
          <w:tcPr>
            <w:tcW w:w="567" w:type="dxa"/>
          </w:tcPr>
          <w:p w14:paraId="4C6D2F8D" w14:textId="77777777" w:rsidR="003A62D4" w:rsidRPr="003A62D4" w:rsidRDefault="003A62D4" w:rsidP="003A62D4">
            <w:pPr>
              <w:spacing w:line="240" w:lineRule="auto"/>
              <w:jc w:val="left"/>
              <w:rPr>
                <w:rStyle w:val="Hyperlink"/>
                <w:rFonts w:hint="cs"/>
                <w:rtl/>
              </w:rPr>
            </w:pPr>
            <w:hyperlink w:anchor="Seif4" w:tooltip="המועד להנחת הצעת חוק התקציב  הדו שנתי לשנים 2013 ו 2014 והתפזרות הכנסת בשל אי קבלת חוק התקציב האמור" w:history="1">
              <w:r w:rsidRPr="003A62D4">
                <w:rPr>
                  <w:rStyle w:val="Hyperlink"/>
                </w:rPr>
                <w:t>Go</w:t>
              </w:r>
            </w:hyperlink>
          </w:p>
        </w:tc>
        <w:tc>
          <w:tcPr>
            <w:tcW w:w="850" w:type="dxa"/>
          </w:tcPr>
          <w:p w14:paraId="13C6035A"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62D4" w:rsidRPr="003A62D4" w14:paraId="535011B8" w14:textId="77777777" w:rsidTr="003A62D4">
        <w:tblPrEx>
          <w:tblCellMar>
            <w:top w:w="0" w:type="dxa"/>
            <w:bottom w:w="0" w:type="dxa"/>
          </w:tblCellMar>
        </w:tblPrEx>
        <w:tc>
          <w:tcPr>
            <w:tcW w:w="1247" w:type="dxa"/>
          </w:tcPr>
          <w:p w14:paraId="49524112" w14:textId="77777777" w:rsidR="003A62D4" w:rsidRPr="003A62D4" w:rsidRDefault="003A62D4" w:rsidP="003A62D4">
            <w:pPr>
              <w:spacing w:line="240" w:lineRule="auto"/>
              <w:jc w:val="left"/>
              <w:rPr>
                <w:rFonts w:cs="Frankruhel" w:hint="cs"/>
                <w:sz w:val="24"/>
                <w:rtl/>
              </w:rPr>
            </w:pPr>
            <w:r>
              <w:rPr>
                <w:rFonts w:cs="Times New Roman"/>
                <w:sz w:val="24"/>
                <w:rtl/>
              </w:rPr>
              <w:t xml:space="preserve">סעיף 5 </w:t>
            </w:r>
          </w:p>
        </w:tc>
        <w:tc>
          <w:tcPr>
            <w:tcW w:w="5669" w:type="dxa"/>
          </w:tcPr>
          <w:p w14:paraId="739734EA" w14:textId="77777777" w:rsidR="003A62D4" w:rsidRPr="003A62D4" w:rsidRDefault="003A62D4" w:rsidP="003A62D4">
            <w:pPr>
              <w:spacing w:line="240" w:lineRule="auto"/>
              <w:jc w:val="left"/>
              <w:rPr>
                <w:rFonts w:cs="Frankruhel" w:hint="cs"/>
                <w:sz w:val="24"/>
                <w:rtl/>
              </w:rPr>
            </w:pPr>
            <w:r>
              <w:rPr>
                <w:rFonts w:cs="Times New Roman"/>
                <w:sz w:val="24"/>
                <w:rtl/>
              </w:rPr>
              <w:t>המועד להנחת הצעת חוק התקציב  הדו שנתי לשנים 2015 ו 2016 והתפזרות הכנסת בשל אי קבלת חוק התקציב האמור</w:t>
            </w:r>
          </w:p>
        </w:tc>
        <w:tc>
          <w:tcPr>
            <w:tcW w:w="567" w:type="dxa"/>
          </w:tcPr>
          <w:p w14:paraId="0AD5EBFF" w14:textId="77777777" w:rsidR="003A62D4" w:rsidRPr="003A62D4" w:rsidRDefault="003A62D4" w:rsidP="003A62D4">
            <w:pPr>
              <w:spacing w:line="240" w:lineRule="auto"/>
              <w:jc w:val="left"/>
              <w:rPr>
                <w:rStyle w:val="Hyperlink"/>
                <w:rFonts w:hint="cs"/>
                <w:rtl/>
              </w:rPr>
            </w:pPr>
            <w:hyperlink w:anchor="Seif5" w:tooltip="המועד להנחת הצעת חוק התקציב  הדו שנתי לשנים 2015 ו 2016 והתפזרות הכנסת בשל אי קבלת חוק התקציב האמור" w:history="1">
              <w:r w:rsidRPr="003A62D4">
                <w:rPr>
                  <w:rStyle w:val="Hyperlink"/>
                </w:rPr>
                <w:t>Go</w:t>
              </w:r>
            </w:hyperlink>
          </w:p>
        </w:tc>
        <w:tc>
          <w:tcPr>
            <w:tcW w:w="850" w:type="dxa"/>
          </w:tcPr>
          <w:p w14:paraId="4BCB5A32" w14:textId="77777777" w:rsidR="003A62D4" w:rsidRPr="003A62D4" w:rsidRDefault="003A62D4" w:rsidP="003A62D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1C4ACB7" w14:textId="77777777" w:rsidR="002D24EB" w:rsidRDefault="002D24EB">
      <w:pPr>
        <w:pStyle w:val="big-header"/>
        <w:ind w:left="0" w:right="1134"/>
        <w:rPr>
          <w:rFonts w:hint="cs"/>
          <w:rtl/>
        </w:rPr>
      </w:pPr>
    </w:p>
    <w:p w14:paraId="3122BF66" w14:textId="77777777" w:rsidR="002D24EB" w:rsidRDefault="002D24EB" w:rsidP="00904D08">
      <w:pPr>
        <w:pStyle w:val="big-header"/>
        <w:ind w:left="0" w:right="1134"/>
        <w:rPr>
          <w:rStyle w:val="default"/>
          <w:rFonts w:hint="cs"/>
          <w:sz w:val="22"/>
          <w:szCs w:val="22"/>
          <w:rtl/>
        </w:rPr>
      </w:pPr>
      <w:r>
        <w:rPr>
          <w:rtl/>
        </w:rPr>
        <w:br w:type="page"/>
      </w:r>
      <w:r w:rsidR="00174769">
        <w:rPr>
          <w:rFonts w:hint="cs"/>
          <w:rtl/>
          <w:lang w:eastAsia="en-US"/>
        </w:rPr>
        <w:lastRenderedPageBreak/>
        <w:pict w14:anchorId="6E7BB996">
          <v:shapetype id="_x0000_t202" coordsize="21600,21600" o:spt="202" path="m,l,21600r21600,l21600,xe">
            <v:stroke joinstyle="miter"/>
            <v:path gradientshapeok="t" o:connecttype="rect"/>
          </v:shapetype>
          <v:shape id="_x0000_s1171" type="#_x0000_t202" style="position:absolute;left:0;text-align:left;margin-left:470.25pt;margin-top:25.5pt;width:1in;height:21.75pt;z-index:251651584" filled="f" stroked="f">
            <v:textbox inset="1mm,0,1mm,0">
              <w:txbxContent>
                <w:p w14:paraId="362B5421" w14:textId="77777777" w:rsidR="00F3601B" w:rsidRDefault="00F3601B" w:rsidP="00174769">
                  <w:pPr>
                    <w:spacing w:line="160" w:lineRule="exact"/>
                    <w:jc w:val="left"/>
                    <w:rPr>
                      <w:rFonts w:cs="Miriam" w:hint="cs"/>
                      <w:noProof/>
                      <w:szCs w:val="18"/>
                      <w:rtl/>
                    </w:rPr>
                  </w:pPr>
                  <w:r>
                    <w:rPr>
                      <w:rFonts w:cs="Miriam" w:hint="cs"/>
                      <w:szCs w:val="18"/>
                      <w:rtl/>
                    </w:rPr>
                    <w:t xml:space="preserve">(תיקון מס' </w:t>
                  </w:r>
                  <w:r w:rsidR="002140B1">
                    <w:rPr>
                      <w:rFonts w:cs="Miriam" w:hint="cs"/>
                      <w:szCs w:val="18"/>
                      <w:rtl/>
                    </w:rPr>
                    <w:t>4) תשע"ה-2015</w:t>
                  </w:r>
                </w:p>
              </w:txbxContent>
            </v:textbox>
            <w10:anchorlock/>
          </v:shape>
        </w:pict>
      </w:r>
      <w:r w:rsidR="000C3F14">
        <w:rPr>
          <w:rFonts w:hint="cs"/>
          <w:rtl/>
        </w:rPr>
        <w:t xml:space="preserve">חוק-יסוד: תקציב המדינה לשנים 2009 </w:t>
      </w:r>
      <w:r w:rsidR="00F10DE6">
        <w:rPr>
          <w:rFonts w:hint="cs"/>
          <w:rtl/>
        </w:rPr>
        <w:t xml:space="preserve">עד </w:t>
      </w:r>
      <w:r w:rsidR="00A71640">
        <w:rPr>
          <w:rFonts w:hint="cs"/>
          <w:rtl/>
        </w:rPr>
        <w:t>201</w:t>
      </w:r>
      <w:r w:rsidR="002140B1">
        <w:rPr>
          <w:rFonts w:hint="cs"/>
          <w:rtl/>
        </w:rPr>
        <w:t>6</w:t>
      </w:r>
      <w:r w:rsidR="00A03A52">
        <w:rPr>
          <w:rFonts w:hint="cs"/>
          <w:rtl/>
        </w:rPr>
        <w:t xml:space="preserve"> </w:t>
      </w:r>
      <w:r w:rsidR="000C3F14">
        <w:rPr>
          <w:rFonts w:hint="cs"/>
          <w:rtl/>
        </w:rPr>
        <w:t xml:space="preserve">(הוראות מיוחדות) </w:t>
      </w:r>
      <w:r w:rsidR="00904D08">
        <w:rPr>
          <w:rtl/>
        </w:rPr>
        <w:br/>
      </w:r>
      <w:r w:rsidR="000C3F14">
        <w:rPr>
          <w:rFonts w:hint="cs"/>
          <w:rtl/>
        </w:rPr>
        <w:t>(הוראת שעה)</w:t>
      </w:r>
      <w:r w:rsidR="00904D08">
        <w:rPr>
          <w:rStyle w:val="default"/>
          <w:sz w:val="22"/>
          <w:szCs w:val="22"/>
          <w:rtl/>
        </w:rPr>
        <w:t xml:space="preserve"> </w:t>
      </w:r>
      <w:r>
        <w:rPr>
          <w:rStyle w:val="default"/>
          <w:sz w:val="22"/>
          <w:szCs w:val="22"/>
          <w:rtl/>
        </w:rPr>
        <w:footnoteReference w:customMarkFollows="1" w:id="1"/>
        <w:t>*</w:t>
      </w:r>
    </w:p>
    <w:p w14:paraId="1D157A82" w14:textId="77777777" w:rsidR="00A71640" w:rsidRPr="00904D08" w:rsidRDefault="00A71640" w:rsidP="00A71640">
      <w:pPr>
        <w:pStyle w:val="P00"/>
        <w:spacing w:before="0"/>
        <w:ind w:left="0" w:right="1134"/>
        <w:rPr>
          <w:rStyle w:val="default"/>
          <w:rFonts w:cs="FrankRuehl" w:hint="cs"/>
          <w:vanish/>
          <w:color w:val="FF0000"/>
          <w:szCs w:val="20"/>
          <w:shd w:val="clear" w:color="auto" w:fill="FFFF99"/>
          <w:rtl/>
        </w:rPr>
      </w:pPr>
      <w:bookmarkStart w:id="0" w:name="Rov4"/>
      <w:r w:rsidRPr="00904D08">
        <w:rPr>
          <w:rStyle w:val="default"/>
          <w:rFonts w:cs="FrankRuehl" w:hint="cs"/>
          <w:vanish/>
          <w:color w:val="FF0000"/>
          <w:szCs w:val="20"/>
          <w:shd w:val="clear" w:color="auto" w:fill="FFFF99"/>
          <w:rtl/>
        </w:rPr>
        <w:t>מיום 30.6.2010</w:t>
      </w:r>
    </w:p>
    <w:p w14:paraId="5C098785"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1</w:t>
      </w:r>
    </w:p>
    <w:p w14:paraId="74A0DF4A"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hyperlink r:id="rId6" w:history="1">
        <w:r w:rsidRPr="00904D08">
          <w:rPr>
            <w:rStyle w:val="Hyperlink"/>
            <w:rFonts w:hint="cs"/>
            <w:vanish/>
            <w:szCs w:val="20"/>
            <w:shd w:val="clear" w:color="auto" w:fill="FFFF99"/>
            <w:rtl/>
          </w:rPr>
          <w:t>ס"ח תש"ע מס' 2245</w:t>
        </w:r>
      </w:hyperlink>
      <w:r w:rsidRPr="00904D08">
        <w:rPr>
          <w:rStyle w:val="default"/>
          <w:rFonts w:cs="FrankRuehl" w:hint="cs"/>
          <w:vanish/>
          <w:szCs w:val="20"/>
          <w:shd w:val="clear" w:color="auto" w:fill="FFFF99"/>
          <w:rtl/>
        </w:rPr>
        <w:t xml:space="preserve"> מיום 30.6.2010 עמ' 550 (</w:t>
      </w:r>
      <w:hyperlink r:id="rId7" w:history="1">
        <w:r w:rsidRPr="00904D08">
          <w:rPr>
            <w:rStyle w:val="Hyperlink"/>
            <w:rFonts w:hint="cs"/>
            <w:vanish/>
            <w:szCs w:val="20"/>
            <w:shd w:val="clear" w:color="auto" w:fill="FFFF99"/>
            <w:rtl/>
          </w:rPr>
          <w:t>ה"ח 498</w:t>
        </w:r>
      </w:hyperlink>
      <w:r w:rsidRPr="00904D08">
        <w:rPr>
          <w:rStyle w:val="default"/>
          <w:rFonts w:cs="FrankRuehl" w:hint="cs"/>
          <w:vanish/>
          <w:szCs w:val="20"/>
          <w:shd w:val="clear" w:color="auto" w:fill="FFFF99"/>
          <w:rtl/>
        </w:rPr>
        <w:t>)</w:t>
      </w:r>
    </w:p>
    <w:p w14:paraId="5AA32240" w14:textId="77777777" w:rsidR="00A71640" w:rsidRPr="00904D08" w:rsidRDefault="00A71640" w:rsidP="00904D08">
      <w:pPr>
        <w:pStyle w:val="P0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 xml:space="preserve">חוק-יסוד: תקציב המדינה </w:t>
      </w:r>
      <w:r w:rsidRPr="00904D08">
        <w:rPr>
          <w:rStyle w:val="default"/>
          <w:rFonts w:cs="FrankRuehl" w:hint="cs"/>
          <w:strike/>
          <w:vanish/>
          <w:sz w:val="22"/>
          <w:szCs w:val="22"/>
          <w:shd w:val="clear" w:color="auto" w:fill="FFFF99"/>
          <w:rtl/>
        </w:rPr>
        <w:t>לשנים 2009 ו-2010</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לשנים 2009 עד 2012</w:t>
      </w:r>
      <w:r w:rsidRPr="00904D08">
        <w:rPr>
          <w:rStyle w:val="default"/>
          <w:rFonts w:cs="FrankRuehl" w:hint="cs"/>
          <w:vanish/>
          <w:sz w:val="22"/>
          <w:szCs w:val="22"/>
          <w:shd w:val="clear" w:color="auto" w:fill="FFFF99"/>
          <w:rtl/>
        </w:rPr>
        <w:t xml:space="preserve"> (הוראות מיוחדות) (הוראת שעה)</w:t>
      </w:r>
    </w:p>
    <w:p w14:paraId="3F65E191"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p>
    <w:p w14:paraId="428B5C3B" w14:textId="77777777" w:rsidR="00A71640" w:rsidRPr="00904D08" w:rsidRDefault="00A71640" w:rsidP="00A71640">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20.3.2013</w:t>
      </w:r>
    </w:p>
    <w:p w14:paraId="775E1421"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2</w:t>
      </w:r>
    </w:p>
    <w:p w14:paraId="6F3727E0"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hyperlink r:id="rId8" w:history="1">
        <w:r w:rsidRPr="00904D08">
          <w:rPr>
            <w:rStyle w:val="Hyperlink"/>
            <w:rFonts w:hint="cs"/>
            <w:vanish/>
            <w:szCs w:val="20"/>
            <w:shd w:val="clear" w:color="auto" w:fill="FFFF99"/>
            <w:rtl/>
          </w:rPr>
          <w:t>ס"ח תשע"ג מס' 2391</w:t>
        </w:r>
      </w:hyperlink>
      <w:r w:rsidRPr="00904D08">
        <w:rPr>
          <w:rStyle w:val="default"/>
          <w:rFonts w:cs="FrankRuehl" w:hint="cs"/>
          <w:vanish/>
          <w:szCs w:val="20"/>
          <w:shd w:val="clear" w:color="auto" w:fill="FFFF99"/>
          <w:rtl/>
        </w:rPr>
        <w:t xml:space="preserve"> מיום 20.3.2013 עמ' 52 (</w:t>
      </w:r>
      <w:hyperlink r:id="rId9" w:history="1">
        <w:r w:rsidRPr="00904D08">
          <w:rPr>
            <w:rStyle w:val="Hyperlink"/>
            <w:rFonts w:hint="cs"/>
            <w:vanish/>
            <w:szCs w:val="20"/>
            <w:shd w:val="clear" w:color="auto" w:fill="FFFF99"/>
            <w:rtl/>
          </w:rPr>
          <w:t>ה"ח 747</w:t>
        </w:r>
      </w:hyperlink>
      <w:r w:rsidRPr="00904D08">
        <w:rPr>
          <w:rStyle w:val="default"/>
          <w:rFonts w:cs="FrankRuehl" w:hint="cs"/>
          <w:vanish/>
          <w:szCs w:val="20"/>
          <w:shd w:val="clear" w:color="auto" w:fill="FFFF99"/>
          <w:rtl/>
        </w:rPr>
        <w:t>)</w:t>
      </w:r>
    </w:p>
    <w:p w14:paraId="3201C02D" w14:textId="77777777" w:rsidR="00A71640" w:rsidRPr="00904D08" w:rsidRDefault="00A71640" w:rsidP="00904D08">
      <w:pPr>
        <w:pStyle w:val="P0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 xml:space="preserve">חוק-יסוד: תקציב המדינה לשנים 2009 עד 2012 </w:t>
      </w:r>
      <w:r w:rsidRPr="00904D08">
        <w:rPr>
          <w:rStyle w:val="default"/>
          <w:rFonts w:cs="FrankRuehl" w:hint="cs"/>
          <w:vanish/>
          <w:sz w:val="22"/>
          <w:szCs w:val="22"/>
          <w:u w:val="single"/>
          <w:shd w:val="clear" w:color="auto" w:fill="FFFF99"/>
          <w:rtl/>
        </w:rPr>
        <w:t>ולשנת 2013</w:t>
      </w:r>
      <w:r w:rsidRPr="00904D08">
        <w:rPr>
          <w:rStyle w:val="default"/>
          <w:rFonts w:cs="FrankRuehl" w:hint="cs"/>
          <w:vanish/>
          <w:sz w:val="22"/>
          <w:szCs w:val="22"/>
          <w:shd w:val="clear" w:color="auto" w:fill="FFFF99"/>
          <w:rtl/>
        </w:rPr>
        <w:t xml:space="preserve"> (הוראות מיוחדות) (הוראת שעה)</w:t>
      </w:r>
    </w:p>
    <w:p w14:paraId="0836454F"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p>
    <w:p w14:paraId="250D9BB4" w14:textId="77777777" w:rsidR="00A71640" w:rsidRPr="00904D08" w:rsidRDefault="00A71640" w:rsidP="00A71640">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161AFE1E"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24938171"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hyperlink r:id="rId10"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70 (</w:t>
      </w:r>
      <w:hyperlink r:id="rId11"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49D99CE6" w14:textId="77777777" w:rsidR="002140B1" w:rsidRPr="00904D08" w:rsidRDefault="002140B1" w:rsidP="00904D08">
      <w:pPr>
        <w:pStyle w:val="P0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 xml:space="preserve">חוק-יסוד: תקציב המדינה לשנים 2009 עד </w:t>
      </w:r>
      <w:r w:rsidRPr="00904D08">
        <w:rPr>
          <w:rStyle w:val="default"/>
          <w:rFonts w:cs="FrankRuehl" w:hint="cs"/>
          <w:strike/>
          <w:vanish/>
          <w:sz w:val="22"/>
          <w:szCs w:val="22"/>
          <w:shd w:val="clear" w:color="auto" w:fill="FFFF99"/>
          <w:rtl/>
        </w:rPr>
        <w:t>2012 ולשנת 2013</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2014</w:t>
      </w:r>
      <w:r w:rsidRPr="00904D08">
        <w:rPr>
          <w:rStyle w:val="default"/>
          <w:rFonts w:cs="FrankRuehl" w:hint="cs"/>
          <w:vanish/>
          <w:sz w:val="22"/>
          <w:szCs w:val="22"/>
          <w:shd w:val="clear" w:color="auto" w:fill="FFFF99"/>
          <w:rtl/>
        </w:rPr>
        <w:t xml:space="preserve"> (הוראות מיוחדות) (הוראת שעה)</w:t>
      </w:r>
    </w:p>
    <w:p w14:paraId="3C64FD05" w14:textId="77777777" w:rsidR="002140B1" w:rsidRPr="00904D08" w:rsidRDefault="002140B1" w:rsidP="00A71640">
      <w:pPr>
        <w:pStyle w:val="P00"/>
        <w:spacing w:before="0"/>
        <w:ind w:left="0" w:right="1134"/>
        <w:rPr>
          <w:rStyle w:val="default"/>
          <w:rFonts w:cs="FrankRuehl" w:hint="cs"/>
          <w:vanish/>
          <w:szCs w:val="20"/>
          <w:shd w:val="clear" w:color="auto" w:fill="FFFF99"/>
          <w:rtl/>
        </w:rPr>
      </w:pPr>
    </w:p>
    <w:p w14:paraId="094B7E03" w14:textId="77777777" w:rsidR="002140B1" w:rsidRPr="00904D08" w:rsidRDefault="002140B1" w:rsidP="00A71640">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9.7.2015</w:t>
      </w:r>
    </w:p>
    <w:p w14:paraId="302E00B9" w14:textId="77777777" w:rsidR="002140B1" w:rsidRPr="00904D08" w:rsidRDefault="002140B1"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4</w:t>
      </w:r>
    </w:p>
    <w:p w14:paraId="6FDE858E" w14:textId="77777777" w:rsidR="002140B1" w:rsidRPr="00904D08" w:rsidRDefault="002140B1" w:rsidP="00A71640">
      <w:pPr>
        <w:pStyle w:val="P00"/>
        <w:spacing w:before="0"/>
        <w:ind w:left="0" w:right="1134"/>
        <w:rPr>
          <w:rStyle w:val="default"/>
          <w:rFonts w:cs="FrankRuehl" w:hint="cs"/>
          <w:vanish/>
          <w:szCs w:val="20"/>
          <w:shd w:val="clear" w:color="auto" w:fill="FFFF99"/>
          <w:rtl/>
        </w:rPr>
      </w:pPr>
      <w:hyperlink r:id="rId12" w:history="1">
        <w:r w:rsidRPr="00904D08">
          <w:rPr>
            <w:rStyle w:val="Hyperlink"/>
            <w:rFonts w:hint="cs"/>
            <w:vanish/>
            <w:szCs w:val="20"/>
            <w:shd w:val="clear" w:color="auto" w:fill="FFFF99"/>
            <w:rtl/>
          </w:rPr>
          <w:t>ס"ח תשע"ה מס' 2494</w:t>
        </w:r>
      </w:hyperlink>
      <w:r w:rsidRPr="00904D08">
        <w:rPr>
          <w:rStyle w:val="default"/>
          <w:rFonts w:cs="FrankRuehl" w:hint="cs"/>
          <w:vanish/>
          <w:szCs w:val="20"/>
          <w:shd w:val="clear" w:color="auto" w:fill="FFFF99"/>
          <w:rtl/>
        </w:rPr>
        <w:t xml:space="preserve"> מיום 9.7.2015 עמ' 194 (</w:t>
      </w:r>
      <w:hyperlink r:id="rId13" w:history="1">
        <w:r w:rsidRPr="00904D08">
          <w:rPr>
            <w:rStyle w:val="Hyperlink"/>
            <w:rFonts w:hint="cs"/>
            <w:vanish/>
            <w:szCs w:val="20"/>
            <w:shd w:val="clear" w:color="auto" w:fill="FFFF99"/>
            <w:rtl/>
          </w:rPr>
          <w:t>ה"ח 916</w:t>
        </w:r>
      </w:hyperlink>
      <w:r w:rsidRPr="00904D08">
        <w:rPr>
          <w:rStyle w:val="default"/>
          <w:rFonts w:cs="FrankRuehl" w:hint="cs"/>
          <w:vanish/>
          <w:szCs w:val="20"/>
          <w:shd w:val="clear" w:color="auto" w:fill="FFFF99"/>
          <w:rtl/>
        </w:rPr>
        <w:t>)</w:t>
      </w:r>
    </w:p>
    <w:p w14:paraId="46B69C4F" w14:textId="77777777" w:rsidR="00A71640" w:rsidRPr="00174769" w:rsidRDefault="00A71640" w:rsidP="00904D08">
      <w:pPr>
        <w:pStyle w:val="P00"/>
        <w:ind w:left="0" w:right="1134"/>
        <w:rPr>
          <w:rStyle w:val="default"/>
          <w:rFonts w:cs="FrankRuehl" w:hint="cs"/>
          <w:sz w:val="2"/>
          <w:szCs w:val="2"/>
          <w:rtl/>
        </w:rPr>
      </w:pPr>
      <w:r w:rsidRPr="00904D08">
        <w:rPr>
          <w:rStyle w:val="default"/>
          <w:rFonts w:cs="FrankRuehl" w:hint="cs"/>
          <w:vanish/>
          <w:sz w:val="22"/>
          <w:szCs w:val="22"/>
          <w:shd w:val="clear" w:color="auto" w:fill="FFFF99"/>
          <w:rtl/>
        </w:rPr>
        <w:t xml:space="preserve">חוק-יסוד: תקציב המדינה לשנים 2009 עד </w:t>
      </w:r>
      <w:r w:rsidRPr="00904D08">
        <w:rPr>
          <w:rStyle w:val="default"/>
          <w:rFonts w:cs="FrankRuehl" w:hint="cs"/>
          <w:strike/>
          <w:vanish/>
          <w:sz w:val="22"/>
          <w:szCs w:val="22"/>
          <w:shd w:val="clear" w:color="auto" w:fill="FFFF99"/>
          <w:rtl/>
        </w:rPr>
        <w:t>2014</w:t>
      </w:r>
      <w:r w:rsidR="002140B1" w:rsidRPr="00904D08">
        <w:rPr>
          <w:rStyle w:val="default"/>
          <w:rFonts w:cs="FrankRuehl" w:hint="cs"/>
          <w:vanish/>
          <w:sz w:val="22"/>
          <w:szCs w:val="22"/>
          <w:shd w:val="clear" w:color="auto" w:fill="FFFF99"/>
          <w:rtl/>
        </w:rPr>
        <w:t xml:space="preserve"> </w:t>
      </w:r>
      <w:r w:rsidR="002140B1" w:rsidRPr="00904D08">
        <w:rPr>
          <w:rStyle w:val="default"/>
          <w:rFonts w:cs="FrankRuehl" w:hint="cs"/>
          <w:vanish/>
          <w:sz w:val="22"/>
          <w:szCs w:val="22"/>
          <w:u w:val="single"/>
          <w:shd w:val="clear" w:color="auto" w:fill="FFFF99"/>
          <w:rtl/>
        </w:rPr>
        <w:t>2016</w:t>
      </w:r>
      <w:r w:rsidRPr="00904D08">
        <w:rPr>
          <w:rStyle w:val="default"/>
          <w:rFonts w:cs="FrankRuehl" w:hint="cs"/>
          <w:vanish/>
          <w:sz w:val="22"/>
          <w:szCs w:val="22"/>
          <w:shd w:val="clear" w:color="auto" w:fill="FFFF99"/>
          <w:rtl/>
        </w:rPr>
        <w:t xml:space="preserve"> (הוראות מיוחדות) (הוראת שעה)</w:t>
      </w:r>
      <w:bookmarkEnd w:id="0"/>
    </w:p>
    <w:p w14:paraId="66976920" w14:textId="77777777" w:rsidR="00A71640" w:rsidRPr="00A71640" w:rsidRDefault="00A71640" w:rsidP="00A71640">
      <w:pPr>
        <w:pStyle w:val="P00"/>
        <w:spacing w:before="72"/>
        <w:ind w:left="0" w:right="1134"/>
        <w:rPr>
          <w:rStyle w:val="default"/>
          <w:rFonts w:cs="FrankRuehl" w:hint="cs"/>
          <w:rtl/>
        </w:rPr>
      </w:pPr>
    </w:p>
    <w:p w14:paraId="59A8D614" w14:textId="77777777" w:rsidR="006D37C2" w:rsidRPr="006D37C2" w:rsidRDefault="006D37C2" w:rsidP="00A71640">
      <w:pPr>
        <w:pStyle w:val="medium2-header"/>
        <w:keepLines w:val="0"/>
        <w:spacing w:before="72"/>
        <w:ind w:left="0" w:right="1134"/>
        <w:rPr>
          <w:rFonts w:cs="FrankRuehl" w:hint="cs"/>
          <w:noProof/>
          <w:rtl/>
        </w:rPr>
      </w:pPr>
      <w:bookmarkStart w:id="1" w:name="med0"/>
      <w:bookmarkEnd w:id="1"/>
      <w:r>
        <w:rPr>
          <w:rFonts w:cs="FrankRuehl" w:hint="cs"/>
          <w:noProof/>
          <w:rtl/>
          <w:lang w:eastAsia="en-US"/>
        </w:rPr>
        <w:pict w14:anchorId="1B8B9B51">
          <v:shape id="_x0000_s1185" type="#_x0000_t202" style="position:absolute;left:0;text-align:left;margin-left:470.25pt;margin-top:7.1pt;width:1in;height:16.8pt;z-index:251660800" filled="f" stroked="f">
            <v:textbox inset="1mm,0,1mm,0">
              <w:txbxContent>
                <w:p w14:paraId="50EC8B86" w14:textId="77777777" w:rsidR="00F3601B" w:rsidRDefault="00F3601B" w:rsidP="00A71640">
                  <w:pPr>
                    <w:spacing w:line="160" w:lineRule="exact"/>
                    <w:jc w:val="left"/>
                    <w:rPr>
                      <w:rFonts w:cs="Miriam" w:hint="cs"/>
                      <w:noProof/>
                      <w:szCs w:val="18"/>
                      <w:rtl/>
                    </w:rPr>
                  </w:pPr>
                  <w:r>
                    <w:rPr>
                      <w:rFonts w:cs="Miriam" w:hint="cs"/>
                      <w:szCs w:val="18"/>
                      <w:rtl/>
                    </w:rPr>
                    <w:t>(תיקון מס' 3) תשע"ג-2013</w:t>
                  </w:r>
                </w:p>
              </w:txbxContent>
            </v:textbox>
          </v:shape>
        </w:pict>
      </w:r>
      <w:r w:rsidRPr="006D37C2">
        <w:rPr>
          <w:rFonts w:cs="FrankRuehl" w:hint="cs"/>
          <w:noProof/>
          <w:rtl/>
        </w:rPr>
        <w:t xml:space="preserve">פרק א': </w:t>
      </w:r>
      <w:r w:rsidR="00A71640">
        <w:rPr>
          <w:rFonts w:cs="FrankRuehl" w:hint="cs"/>
          <w:b/>
          <w:bCs w:val="0"/>
          <w:noProof/>
          <w:rtl/>
        </w:rPr>
        <w:t>(נמחקה)</w:t>
      </w:r>
    </w:p>
    <w:p w14:paraId="3D2994DB" w14:textId="77777777" w:rsidR="006D37C2" w:rsidRPr="00904D08" w:rsidRDefault="006D37C2" w:rsidP="006D37C2">
      <w:pPr>
        <w:pStyle w:val="P00"/>
        <w:spacing w:before="0"/>
        <w:ind w:left="0" w:right="1134"/>
        <w:rPr>
          <w:rStyle w:val="default"/>
          <w:rFonts w:cs="FrankRuehl" w:hint="cs"/>
          <w:vanish/>
          <w:color w:val="FF0000"/>
          <w:szCs w:val="20"/>
          <w:shd w:val="clear" w:color="auto" w:fill="FFFF99"/>
          <w:rtl/>
        </w:rPr>
      </w:pPr>
      <w:bookmarkStart w:id="2" w:name="Rov13"/>
      <w:r w:rsidRPr="00904D08">
        <w:rPr>
          <w:rStyle w:val="default"/>
          <w:rFonts w:cs="FrankRuehl" w:hint="cs"/>
          <w:vanish/>
          <w:color w:val="FF0000"/>
          <w:szCs w:val="20"/>
          <w:shd w:val="clear" w:color="auto" w:fill="FFFF99"/>
          <w:rtl/>
        </w:rPr>
        <w:t>מיום 20.3.2013</w:t>
      </w:r>
    </w:p>
    <w:p w14:paraId="7F407C5B"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2</w:t>
      </w:r>
    </w:p>
    <w:p w14:paraId="67EFB75A"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hyperlink r:id="rId14" w:history="1">
        <w:r w:rsidRPr="00904D08">
          <w:rPr>
            <w:rStyle w:val="Hyperlink"/>
            <w:rFonts w:hint="cs"/>
            <w:vanish/>
            <w:szCs w:val="20"/>
            <w:shd w:val="clear" w:color="auto" w:fill="FFFF99"/>
            <w:rtl/>
          </w:rPr>
          <w:t>ס"ח תשע"ג מס' 2391</w:t>
        </w:r>
      </w:hyperlink>
      <w:r w:rsidRPr="00904D08">
        <w:rPr>
          <w:rStyle w:val="default"/>
          <w:rFonts w:cs="FrankRuehl" w:hint="cs"/>
          <w:vanish/>
          <w:szCs w:val="20"/>
          <w:shd w:val="clear" w:color="auto" w:fill="FFFF99"/>
          <w:rtl/>
        </w:rPr>
        <w:t xml:space="preserve"> מיום 20.3.2013 עמ' 52 (</w:t>
      </w:r>
      <w:hyperlink r:id="rId15" w:history="1">
        <w:r w:rsidRPr="00904D08">
          <w:rPr>
            <w:rStyle w:val="Hyperlink"/>
            <w:rFonts w:hint="cs"/>
            <w:vanish/>
            <w:szCs w:val="20"/>
            <w:shd w:val="clear" w:color="auto" w:fill="FFFF99"/>
            <w:rtl/>
          </w:rPr>
          <w:t>ה"ח 747</w:t>
        </w:r>
      </w:hyperlink>
      <w:r w:rsidRPr="00904D08">
        <w:rPr>
          <w:rStyle w:val="default"/>
          <w:rFonts w:cs="FrankRuehl" w:hint="cs"/>
          <w:vanish/>
          <w:szCs w:val="20"/>
          <w:shd w:val="clear" w:color="auto" w:fill="FFFF99"/>
          <w:rtl/>
        </w:rPr>
        <w:t>)</w:t>
      </w:r>
    </w:p>
    <w:p w14:paraId="7259E11E"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הוספת כותרת פרק א'</w:t>
      </w:r>
    </w:p>
    <w:p w14:paraId="7D1E2B8A"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p>
    <w:p w14:paraId="09793FDA" w14:textId="77777777" w:rsidR="00A71640" w:rsidRPr="00904D08" w:rsidRDefault="00A71640" w:rsidP="00A71640">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0B934545"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2BD52EF3"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hyperlink r:id="rId16"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70 (</w:t>
      </w:r>
      <w:hyperlink r:id="rId17"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2C76F3AD" w14:textId="77777777" w:rsidR="00A71640" w:rsidRPr="00904D08" w:rsidRDefault="00A71640" w:rsidP="00A71640">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מחיקת כותרת פרק א'</w:t>
      </w:r>
    </w:p>
    <w:p w14:paraId="6A6EEDB1" w14:textId="77777777" w:rsidR="00A71640" w:rsidRPr="00904D08" w:rsidRDefault="00A71640" w:rsidP="00A71640">
      <w:pPr>
        <w:pStyle w:val="P00"/>
        <w:ind w:left="0" w:right="1134"/>
        <w:rPr>
          <w:rStyle w:val="default"/>
          <w:rFonts w:cs="FrankRuehl" w:hint="cs"/>
          <w:vanish/>
          <w:szCs w:val="20"/>
          <w:shd w:val="clear" w:color="auto" w:fill="FFFF99"/>
          <w:rtl/>
        </w:rPr>
      </w:pPr>
      <w:r w:rsidRPr="00904D08">
        <w:rPr>
          <w:rStyle w:val="default"/>
          <w:rFonts w:cs="FrankRuehl" w:hint="cs"/>
          <w:vanish/>
          <w:szCs w:val="20"/>
          <w:shd w:val="clear" w:color="auto" w:fill="FFFF99"/>
          <w:rtl/>
        </w:rPr>
        <w:t>הנוסח הקודם:</w:t>
      </w:r>
    </w:p>
    <w:p w14:paraId="3CA181D5" w14:textId="77777777" w:rsidR="00A71640" w:rsidRPr="00A71640" w:rsidRDefault="00A71640" w:rsidP="00A71640">
      <w:pPr>
        <w:pStyle w:val="P00"/>
        <w:spacing w:before="0"/>
        <w:ind w:left="0" w:right="1134"/>
        <w:rPr>
          <w:rStyle w:val="default"/>
          <w:rFonts w:cs="FrankRuehl" w:hint="cs"/>
          <w:sz w:val="2"/>
          <w:szCs w:val="2"/>
          <w:shd w:val="clear" w:color="auto" w:fill="FFFF99"/>
          <w:rtl/>
        </w:rPr>
      </w:pPr>
      <w:r w:rsidRPr="00904D08">
        <w:rPr>
          <w:rStyle w:val="default"/>
          <w:rFonts w:cs="FrankRuehl" w:hint="cs"/>
          <w:strike/>
          <w:vanish/>
          <w:sz w:val="22"/>
          <w:szCs w:val="22"/>
          <w:shd w:val="clear" w:color="auto" w:fill="FFFF99"/>
          <w:rtl/>
        </w:rPr>
        <w:t>פרק א': הוראות מיוחדות לתקציב דו-שנתי לשנים 2009 עד 2012</w:t>
      </w:r>
      <w:bookmarkEnd w:id="2"/>
    </w:p>
    <w:p w14:paraId="1AFE9CC0" w14:textId="77777777" w:rsidR="00103217" w:rsidRDefault="002D24EB" w:rsidP="000C3F14">
      <w:pPr>
        <w:pStyle w:val="P00"/>
        <w:spacing w:before="72"/>
        <w:ind w:left="0" w:right="1134"/>
        <w:rPr>
          <w:rStyle w:val="default"/>
          <w:rFonts w:cs="FrankRuehl" w:hint="cs"/>
          <w:rtl/>
        </w:rPr>
      </w:pPr>
      <w:bookmarkStart w:id="3" w:name="Seif1"/>
      <w:bookmarkEnd w:id="3"/>
      <w:r>
        <w:rPr>
          <w:lang w:val="he-IL"/>
        </w:rPr>
        <w:pict w14:anchorId="55D23496">
          <v:rect id="_x0000_s1026" style="position:absolute;left:0;text-align:left;margin-left:464.5pt;margin-top:8.05pt;width:75.05pt;height:90.15pt;z-index:251648512" o:allowincell="f" filled="f" stroked="f" strokecolor="lime" strokeweight=".25pt">
            <v:textbox style="mso-next-textbox:#_x0000_s1026" inset="0,0,0,0">
              <w:txbxContent>
                <w:p w14:paraId="7E575E7A" w14:textId="77777777" w:rsidR="00F3601B" w:rsidRDefault="00F3601B" w:rsidP="00A90E9A">
                  <w:pPr>
                    <w:spacing w:line="160" w:lineRule="exact"/>
                    <w:jc w:val="left"/>
                    <w:rPr>
                      <w:rFonts w:cs="Miriam" w:hint="cs"/>
                      <w:noProof/>
                      <w:szCs w:val="18"/>
                      <w:rtl/>
                    </w:rPr>
                  </w:pPr>
                  <w:r>
                    <w:rPr>
                      <w:rFonts w:cs="Miriam" w:hint="cs"/>
                      <w:szCs w:val="18"/>
                      <w:rtl/>
                    </w:rPr>
                    <w:t>תקציב דו-שנתי לשנים 2009 ו-2010</w:t>
                  </w:r>
                  <w:r w:rsidR="002140B1">
                    <w:rPr>
                      <w:rFonts w:cs="Miriam" w:hint="cs"/>
                      <w:noProof/>
                      <w:szCs w:val="18"/>
                      <w:rtl/>
                    </w:rPr>
                    <w:t xml:space="preserve">, לשנים 2011 ו-2012, </w:t>
                  </w:r>
                  <w:r>
                    <w:rPr>
                      <w:rFonts w:cs="Miriam" w:hint="cs"/>
                      <w:noProof/>
                      <w:szCs w:val="18"/>
                      <w:rtl/>
                    </w:rPr>
                    <w:t>לשנים 2013 ו-2014</w:t>
                  </w:r>
                  <w:r w:rsidR="002140B1">
                    <w:rPr>
                      <w:rFonts w:cs="Miriam" w:hint="cs"/>
                      <w:noProof/>
                      <w:szCs w:val="18"/>
                      <w:rtl/>
                    </w:rPr>
                    <w:t xml:space="preserve"> ולשנים 2015 ו-2016</w:t>
                  </w:r>
                </w:p>
                <w:p w14:paraId="78D06BD2" w14:textId="77777777" w:rsidR="00F3601B" w:rsidRDefault="00F3601B">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תש"ע-2010</w:t>
                  </w:r>
                </w:p>
                <w:p w14:paraId="6EC56114" w14:textId="77777777" w:rsidR="00F3601B" w:rsidRDefault="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p w14:paraId="252A3DF8" w14:textId="77777777" w:rsidR="002140B1" w:rsidRDefault="002140B1">
                  <w:pPr>
                    <w:spacing w:line="160" w:lineRule="exact"/>
                    <w:jc w:val="left"/>
                    <w:rPr>
                      <w:rFonts w:cs="Miriam" w:hint="cs"/>
                      <w:noProof/>
                      <w:szCs w:val="18"/>
                      <w:rtl/>
                    </w:rPr>
                  </w:pPr>
                  <w:r>
                    <w:rPr>
                      <w:rFonts w:cs="Miriam" w:hint="cs"/>
                      <w:noProof/>
                      <w:szCs w:val="18"/>
                      <w:rtl/>
                    </w:rPr>
                    <w:t>(תיקון מס' 4) תשע"ה-2015</w:t>
                  </w:r>
                </w:p>
              </w:txbxContent>
            </v:textbox>
            <w10:anchorlock/>
          </v:rect>
        </w:pict>
      </w:r>
      <w:r>
        <w:rPr>
          <w:rStyle w:val="big-number"/>
          <w:rtl/>
        </w:rPr>
        <w:t>1.</w:t>
      </w:r>
      <w:r>
        <w:rPr>
          <w:rStyle w:val="big-number"/>
          <w:rtl/>
        </w:rPr>
        <w:tab/>
      </w:r>
      <w:r w:rsidR="000C3F14">
        <w:rPr>
          <w:rStyle w:val="default"/>
          <w:rFonts w:cs="FrankRuehl" w:hint="cs"/>
          <w:rtl/>
        </w:rPr>
        <w:t>(א)</w:t>
      </w:r>
      <w:r w:rsidR="000C3F14">
        <w:rPr>
          <w:rStyle w:val="default"/>
          <w:rFonts w:cs="FrankRuehl" w:hint="cs"/>
          <w:rtl/>
        </w:rPr>
        <w:tab/>
        <w:t xml:space="preserve">על אף האמור בסעיפים 3(א)(2) ו-(ב)(1) ו-3א לחוק-יסוד: משק המדינה </w:t>
      </w:r>
      <w:r w:rsidR="000C3F14">
        <w:rPr>
          <w:rStyle w:val="default"/>
          <w:rFonts w:cs="FrankRuehl"/>
          <w:rtl/>
        </w:rPr>
        <w:t>–</w:t>
      </w:r>
    </w:p>
    <w:p w14:paraId="34D03975" w14:textId="77777777" w:rsidR="00EC7F45" w:rsidRDefault="00EC7F45" w:rsidP="000C3F14">
      <w:pPr>
        <w:pStyle w:val="P00"/>
        <w:spacing w:before="72"/>
        <w:ind w:left="0" w:right="1134"/>
        <w:rPr>
          <w:rStyle w:val="default"/>
          <w:rFonts w:cs="FrankRuehl" w:hint="cs"/>
          <w:rtl/>
        </w:rPr>
      </w:pPr>
    </w:p>
    <w:p w14:paraId="333910D3" w14:textId="77777777" w:rsidR="00EC7F45" w:rsidRDefault="00EC7F45" w:rsidP="000C3F14">
      <w:pPr>
        <w:pStyle w:val="P00"/>
        <w:spacing w:before="72"/>
        <w:ind w:left="0" w:right="1134"/>
        <w:rPr>
          <w:rStyle w:val="default"/>
          <w:rFonts w:cs="FrankRuehl" w:hint="cs"/>
          <w:rtl/>
        </w:rPr>
      </w:pPr>
    </w:p>
    <w:p w14:paraId="2F4747E5" w14:textId="77777777" w:rsidR="002140B1" w:rsidRDefault="002140B1" w:rsidP="000C3F14">
      <w:pPr>
        <w:pStyle w:val="P00"/>
        <w:spacing w:before="72"/>
        <w:ind w:left="0" w:right="1134"/>
        <w:rPr>
          <w:rStyle w:val="default"/>
          <w:rFonts w:cs="FrankRuehl" w:hint="cs"/>
          <w:rtl/>
        </w:rPr>
      </w:pPr>
    </w:p>
    <w:p w14:paraId="5C9DDC7A" w14:textId="77777777" w:rsidR="00A90E9A" w:rsidRDefault="00A90E9A" w:rsidP="000C3F14">
      <w:pPr>
        <w:pStyle w:val="P00"/>
        <w:spacing w:before="72"/>
        <w:ind w:left="0" w:right="1134"/>
        <w:rPr>
          <w:rStyle w:val="default"/>
          <w:rFonts w:cs="FrankRuehl" w:hint="cs"/>
          <w:rtl/>
        </w:rPr>
      </w:pPr>
    </w:p>
    <w:p w14:paraId="2F202EAE" w14:textId="77777777" w:rsidR="000C3F14" w:rsidRDefault="00EC7F45" w:rsidP="002140B1">
      <w:pPr>
        <w:pStyle w:val="P00"/>
        <w:spacing w:before="72"/>
        <w:ind w:left="1021" w:right="1134"/>
        <w:rPr>
          <w:rStyle w:val="default"/>
          <w:rFonts w:cs="FrankRuehl" w:hint="cs"/>
          <w:rtl/>
        </w:rPr>
      </w:pPr>
      <w:r>
        <w:rPr>
          <w:rFonts w:hint="cs"/>
          <w:rtl/>
          <w:lang w:eastAsia="en-US"/>
        </w:rPr>
        <w:pict w14:anchorId="7C38473D">
          <v:shape id="_x0000_s1173" type="#_x0000_t202" style="position:absolute;left:0;text-align:left;margin-left:470.25pt;margin-top:7.1pt;width:1in;height:49.6pt;z-index:251652608" filled="f" stroked="f">
            <v:textbox inset="1mm,0,1mm,0">
              <w:txbxContent>
                <w:p w14:paraId="683EF3F6"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p w14:paraId="522210C8" w14:textId="77777777" w:rsidR="00F3601B" w:rsidRDefault="00F3601B" w:rsidP="00A90E9A">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p w14:paraId="7FEABAD8" w14:textId="77777777" w:rsidR="002140B1" w:rsidRDefault="002140B1" w:rsidP="00A90E9A">
                  <w:pPr>
                    <w:spacing w:line="160" w:lineRule="exact"/>
                    <w:jc w:val="left"/>
                    <w:rPr>
                      <w:rFonts w:cs="Miriam" w:hint="cs"/>
                      <w:noProof/>
                      <w:szCs w:val="18"/>
                      <w:rtl/>
                    </w:rPr>
                  </w:pPr>
                  <w:r>
                    <w:rPr>
                      <w:rFonts w:cs="Miriam" w:hint="cs"/>
                      <w:noProof/>
                      <w:szCs w:val="18"/>
                      <w:rtl/>
                    </w:rPr>
                    <w:t>(תיקון מס' 4) תשע"ה-2015</w:t>
                  </w:r>
                </w:p>
              </w:txbxContent>
            </v:textbox>
            <w10:anchorlock/>
          </v:shape>
        </w:pict>
      </w:r>
      <w:r w:rsidR="000C3F14">
        <w:rPr>
          <w:rStyle w:val="default"/>
          <w:rFonts w:cs="FrankRuehl" w:hint="cs"/>
          <w:rtl/>
        </w:rPr>
        <w:t>(1)</w:t>
      </w:r>
      <w:r w:rsidR="000C3F14">
        <w:rPr>
          <w:rStyle w:val="default"/>
          <w:rFonts w:cs="FrankRuehl" w:hint="cs"/>
          <w:rtl/>
        </w:rPr>
        <w:tab/>
        <w:t xml:space="preserve">תקציב המדינה </w:t>
      </w:r>
      <w:r w:rsidR="00A90E9A" w:rsidRPr="00A90E9A">
        <w:rPr>
          <w:rStyle w:val="default"/>
          <w:rFonts w:cs="FrankRuehl" w:hint="cs"/>
          <w:rtl/>
        </w:rPr>
        <w:t xml:space="preserve">לשנים 2009 ו-2010, </w:t>
      </w:r>
      <w:r w:rsidR="002140B1" w:rsidRPr="002140B1">
        <w:rPr>
          <w:rStyle w:val="default"/>
          <w:rFonts w:cs="FrankRuehl" w:hint="cs"/>
          <w:rtl/>
        </w:rPr>
        <w:t>תקציב המדינה לשנים 2011 ו-2012, תקציב המדינה לשנים 2013 ו-2014 וכן תקציב המדינה לשנים 2015 ו-2016</w:t>
      </w:r>
      <w:r w:rsidR="000C3F14">
        <w:rPr>
          <w:rStyle w:val="default"/>
          <w:rFonts w:cs="FrankRuehl" w:hint="cs"/>
          <w:rtl/>
        </w:rPr>
        <w:t xml:space="preserve"> יהיה תקציב דו-שנתי שיביא את הוצאות הממשלה הצפויות והמתוכננות לכל אחת מהשנים האמורות (בחוק-יסוד זה </w:t>
      </w:r>
      <w:r w:rsidR="000C3F14">
        <w:rPr>
          <w:rStyle w:val="default"/>
          <w:rFonts w:cs="FrankRuehl"/>
          <w:rtl/>
        </w:rPr>
        <w:t>–</w:t>
      </w:r>
      <w:r w:rsidR="000C3F14">
        <w:rPr>
          <w:rStyle w:val="default"/>
          <w:rFonts w:cs="FrankRuehl" w:hint="cs"/>
          <w:rtl/>
        </w:rPr>
        <w:t xml:space="preserve"> התקציב הדו-שנתי); התקציב הדו-שנתי ייקבע בחוק אחד (בחוק-יסוד זה </w:t>
      </w:r>
      <w:r w:rsidR="000C3F14">
        <w:rPr>
          <w:rStyle w:val="default"/>
          <w:rFonts w:cs="FrankRuehl"/>
          <w:rtl/>
        </w:rPr>
        <w:t>–</w:t>
      </w:r>
      <w:r w:rsidR="000C3F14">
        <w:rPr>
          <w:rStyle w:val="default"/>
          <w:rFonts w:cs="FrankRuehl" w:hint="cs"/>
          <w:rtl/>
        </w:rPr>
        <w:t xml:space="preserve"> חוק התקציב הדו-שנתי);</w:t>
      </w:r>
    </w:p>
    <w:p w14:paraId="00AB9471" w14:textId="77777777" w:rsidR="000C3F14" w:rsidRDefault="00EC7F45" w:rsidP="000C3F14">
      <w:pPr>
        <w:pStyle w:val="P00"/>
        <w:spacing w:before="72"/>
        <w:ind w:left="1021" w:right="1134"/>
        <w:rPr>
          <w:rStyle w:val="default"/>
          <w:rFonts w:cs="FrankRuehl" w:hint="cs"/>
          <w:rtl/>
        </w:rPr>
      </w:pPr>
      <w:r>
        <w:rPr>
          <w:rFonts w:hint="cs"/>
          <w:rtl/>
          <w:lang w:eastAsia="en-US"/>
        </w:rPr>
        <w:pict w14:anchorId="1611ECD1">
          <v:shape id="_x0000_s1174" type="#_x0000_t202" style="position:absolute;left:0;text-align:left;margin-left:470.25pt;margin-top:7.1pt;width:1in;height:16.8pt;z-index:251653632" filled="f" stroked="f">
            <v:textbox inset="1mm,0,1mm,0">
              <w:txbxContent>
                <w:p w14:paraId="02E40DBE"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txbxContent>
            </v:textbox>
            <w10:anchorlock/>
          </v:shape>
        </w:pict>
      </w:r>
      <w:r w:rsidR="000C3F14">
        <w:rPr>
          <w:rStyle w:val="default"/>
          <w:rFonts w:cs="FrankRuehl" w:hint="cs"/>
          <w:rtl/>
        </w:rPr>
        <w:t>(2)</w:t>
      </w:r>
      <w:r w:rsidR="000C3F14">
        <w:rPr>
          <w:rStyle w:val="default"/>
          <w:rFonts w:cs="FrankRuehl" w:hint="cs"/>
          <w:rtl/>
        </w:rPr>
        <w:tab/>
        <w:t>הממשלה תניח על שולחן הכנסת את הצעת חוק התקציב הדו-שנתי</w:t>
      </w:r>
      <w:r>
        <w:rPr>
          <w:rStyle w:val="default"/>
          <w:rFonts w:cs="FrankRuehl" w:hint="cs"/>
          <w:rtl/>
        </w:rPr>
        <w:t xml:space="preserve"> </w:t>
      </w:r>
      <w:r w:rsidRPr="00EC7F45">
        <w:rPr>
          <w:rStyle w:val="default"/>
          <w:rFonts w:cs="FrankRuehl" w:hint="cs"/>
          <w:rtl/>
        </w:rPr>
        <w:t>לשנים 2009 ו-2010</w:t>
      </w:r>
      <w:r w:rsidR="000C3F14">
        <w:rPr>
          <w:rStyle w:val="default"/>
          <w:rFonts w:cs="FrankRuehl" w:hint="cs"/>
          <w:rtl/>
        </w:rPr>
        <w:t xml:space="preserve"> במועד שקבעה הכנסת או ועדה מוועדותיה שהכנסת הסמיכה לכך, אך לא יאוחר מיום כ"ד בסיוון התשס"ט (16 ביוני 2009);</w:t>
      </w:r>
    </w:p>
    <w:p w14:paraId="516A749D" w14:textId="77777777" w:rsidR="000C3F14" w:rsidRDefault="00EC7F45" w:rsidP="00EC7F45">
      <w:pPr>
        <w:pStyle w:val="P00"/>
        <w:spacing w:before="72"/>
        <w:ind w:left="1021" w:right="1134"/>
        <w:rPr>
          <w:rStyle w:val="default"/>
          <w:rFonts w:cs="FrankRuehl" w:hint="cs"/>
          <w:rtl/>
        </w:rPr>
      </w:pPr>
      <w:r>
        <w:rPr>
          <w:rFonts w:hint="cs"/>
          <w:rtl/>
          <w:lang w:eastAsia="en-US"/>
        </w:rPr>
        <w:pict w14:anchorId="48B6D8EE">
          <v:shape id="_x0000_s1175" type="#_x0000_t202" style="position:absolute;left:0;text-align:left;margin-left:470.25pt;margin-top:7.1pt;width:1in;height:16.8pt;z-index:251654656" filled="f" stroked="f">
            <v:textbox inset="1mm,0,1mm,0">
              <w:txbxContent>
                <w:p w14:paraId="7912B4DE"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txbxContent>
            </v:textbox>
            <w10:anchorlock/>
          </v:shape>
        </w:pict>
      </w:r>
      <w:r w:rsidR="000C3F14">
        <w:rPr>
          <w:rStyle w:val="default"/>
          <w:rFonts w:cs="FrankRuehl" w:hint="cs"/>
          <w:rtl/>
        </w:rPr>
        <w:t>(3)</w:t>
      </w:r>
      <w:r w:rsidR="000C3F14">
        <w:rPr>
          <w:rStyle w:val="default"/>
          <w:rFonts w:cs="FrankRuehl" w:hint="cs"/>
          <w:rtl/>
        </w:rPr>
        <w:tab/>
        <w:t xml:space="preserve">תכנית התקציב הרב-שנתית שתניח הממשלה על שולחן הכנסת לגבי השנים 2009 ו-2010, תכלול את הצעת חוק התקציב הדו-שנתי וכן את תכנית התקציב לשנת 2011; </w:t>
      </w:r>
      <w:r w:rsidRPr="00EC7F45">
        <w:rPr>
          <w:rStyle w:val="default"/>
          <w:rFonts w:cs="FrankRuehl" w:hint="cs"/>
          <w:rtl/>
        </w:rPr>
        <w:t>הצעת חוק התקציב הדו-שנתי לשנים 2011 ו-2012</w:t>
      </w:r>
      <w:r w:rsidR="000C3F14">
        <w:rPr>
          <w:rStyle w:val="default"/>
          <w:rFonts w:cs="FrankRuehl" w:hint="cs"/>
          <w:rtl/>
        </w:rPr>
        <w:t xml:space="preserve"> שתגיש הממשלה לכנסת </w:t>
      </w:r>
      <w:r w:rsidRPr="00EC7F45">
        <w:rPr>
          <w:rStyle w:val="default"/>
          <w:rFonts w:cs="FrankRuehl" w:hint="cs"/>
          <w:rtl/>
        </w:rPr>
        <w:t>תתבסס, לעניין שנת 2011, על</w:t>
      </w:r>
      <w:r w:rsidR="000C3F14">
        <w:rPr>
          <w:rStyle w:val="default"/>
          <w:rFonts w:cs="FrankRuehl" w:hint="cs"/>
          <w:rtl/>
        </w:rPr>
        <w:t xml:space="preserve"> התכנית הרב</w:t>
      </w:r>
      <w:r>
        <w:rPr>
          <w:rStyle w:val="default"/>
          <w:rFonts w:cs="FrankRuehl" w:hint="cs"/>
          <w:rtl/>
        </w:rPr>
        <w:t>-שנתית האמורה;</w:t>
      </w:r>
    </w:p>
    <w:p w14:paraId="7C088266" w14:textId="77777777" w:rsidR="006D5626" w:rsidRDefault="006D5626" w:rsidP="006D5626">
      <w:pPr>
        <w:pStyle w:val="P00"/>
        <w:spacing w:before="72"/>
        <w:ind w:left="1021" w:right="1134"/>
        <w:rPr>
          <w:rStyle w:val="default"/>
          <w:rFonts w:cs="FrankRuehl" w:hint="cs"/>
          <w:rtl/>
        </w:rPr>
      </w:pPr>
      <w:r w:rsidRPr="00EC7F45">
        <w:rPr>
          <w:rStyle w:val="default"/>
          <w:rFonts w:cs="FrankRuehl" w:hint="cs"/>
          <w:rtl/>
        </w:rPr>
        <w:pict w14:anchorId="29ACF57C">
          <v:shape id="_x0000_s1188" type="#_x0000_t202" style="position:absolute;left:0;text-align:left;margin-left:470.25pt;margin-top:7.1pt;width:1in;height:32.8pt;z-index:251663872" filled="f" stroked="f">
            <v:textbox inset="1mm,0,1mm,0">
              <w:txbxContent>
                <w:p w14:paraId="157AC0A8" w14:textId="77777777" w:rsidR="00F3601B" w:rsidRDefault="00F3601B" w:rsidP="006D5626">
                  <w:pPr>
                    <w:spacing w:line="160" w:lineRule="exact"/>
                    <w:jc w:val="left"/>
                    <w:rPr>
                      <w:rFonts w:cs="Miriam" w:hint="cs"/>
                      <w:noProof/>
                      <w:szCs w:val="18"/>
                      <w:rtl/>
                    </w:rPr>
                  </w:pPr>
                  <w:r>
                    <w:rPr>
                      <w:rFonts w:cs="Miriam" w:hint="cs"/>
                      <w:noProof/>
                      <w:szCs w:val="18"/>
                      <w:rtl/>
                    </w:rPr>
                    <w:t>(תיקון מס' 1) תש"ע-2010</w:t>
                  </w:r>
                </w:p>
                <w:p w14:paraId="213DAC33" w14:textId="77777777" w:rsidR="00F3601B" w:rsidRDefault="00F3601B" w:rsidP="006D5626">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shape>
        </w:pict>
      </w:r>
      <w:r>
        <w:rPr>
          <w:rStyle w:val="default"/>
          <w:rFonts w:cs="FrankRuehl" w:hint="cs"/>
          <w:rtl/>
        </w:rPr>
        <w:t>(</w:t>
      </w:r>
      <w:r w:rsidRPr="00EC7F45">
        <w:rPr>
          <w:rStyle w:val="default"/>
          <w:rFonts w:cs="FrankRuehl" w:hint="cs"/>
          <w:rtl/>
        </w:rPr>
        <w:t>4)</w:t>
      </w:r>
      <w:r w:rsidRPr="00EC7F45">
        <w:rPr>
          <w:rStyle w:val="default"/>
          <w:rFonts w:cs="FrankRuehl" w:hint="cs"/>
          <w:rtl/>
        </w:rPr>
        <w:tab/>
        <w:t xml:space="preserve">תכנית התקציב הרב-שנתית שתניח הממשלה על שולחן הכנסת לגבי השנים 2011 ו-2012 תכלול את הצעת חוק התקציב הדו-שנתי וכן את תכנית התקציב לשנת 2013; בתוך תשעים ימים לפני תחילת שנת הכספים 2012, הממשלה תניח על שולחן ועדת הכספים של הכנסת תכנית תקציב לשנת 2014; </w:t>
      </w:r>
      <w:r w:rsidRPr="006D5626">
        <w:rPr>
          <w:rStyle w:val="default"/>
          <w:rFonts w:cs="FrankRuehl" w:hint="cs"/>
          <w:rtl/>
        </w:rPr>
        <w:t>הצעת חוק התקציב הדו-שנתי</w:t>
      </w:r>
      <w:r w:rsidRPr="00EC7F45">
        <w:rPr>
          <w:rStyle w:val="default"/>
          <w:rFonts w:cs="FrankRuehl" w:hint="cs"/>
          <w:rtl/>
        </w:rPr>
        <w:t xml:space="preserve"> לשנים 2013 ו-2014 שתגיש הממשלה לכנסת </w:t>
      </w:r>
      <w:r>
        <w:rPr>
          <w:rStyle w:val="default"/>
          <w:rFonts w:cs="FrankRuehl" w:hint="cs"/>
          <w:rtl/>
        </w:rPr>
        <w:t>תתבסס</w:t>
      </w:r>
      <w:r w:rsidRPr="00EC7F45">
        <w:rPr>
          <w:rStyle w:val="default"/>
          <w:rFonts w:cs="FrankRuehl" w:hint="cs"/>
          <w:rtl/>
        </w:rPr>
        <w:t xml:space="preserve"> על תכניות התקציב האמורות</w:t>
      </w:r>
      <w:r>
        <w:rPr>
          <w:rStyle w:val="default"/>
          <w:rFonts w:cs="FrankRuehl" w:hint="cs"/>
          <w:rtl/>
        </w:rPr>
        <w:t>;</w:t>
      </w:r>
    </w:p>
    <w:p w14:paraId="6D7F86C7" w14:textId="77777777" w:rsidR="002140B1" w:rsidRDefault="002140B1" w:rsidP="002140B1">
      <w:pPr>
        <w:pStyle w:val="P00"/>
        <w:spacing w:before="72"/>
        <w:ind w:left="1021" w:right="1134"/>
        <w:rPr>
          <w:rStyle w:val="default"/>
          <w:rFonts w:cs="FrankRuehl" w:hint="cs"/>
          <w:rtl/>
        </w:rPr>
      </w:pPr>
      <w:r w:rsidRPr="00EC7F45">
        <w:rPr>
          <w:rStyle w:val="default"/>
          <w:rFonts w:cs="FrankRuehl" w:hint="cs"/>
          <w:rtl/>
        </w:rPr>
        <w:pict w14:anchorId="6B525369">
          <v:shape id="_x0000_s1191" type="#_x0000_t202" style="position:absolute;left:0;text-align:left;margin-left:470.25pt;margin-top:7.1pt;width:1in;height:20.2pt;z-index:251665920" filled="f" stroked="f">
            <v:textbox inset="1mm,0,1mm,0">
              <w:txbxContent>
                <w:p w14:paraId="0E71B5F7" w14:textId="77777777" w:rsidR="002140B1" w:rsidRDefault="002140B1" w:rsidP="002140B1">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shape>
        </w:pict>
      </w:r>
      <w:r>
        <w:rPr>
          <w:rStyle w:val="default"/>
          <w:rFonts w:cs="FrankRuehl" w:hint="cs"/>
          <w:rtl/>
        </w:rPr>
        <w:t>(</w:t>
      </w:r>
      <w:r w:rsidRPr="00EC7F45">
        <w:rPr>
          <w:rStyle w:val="default"/>
          <w:rFonts w:cs="FrankRuehl" w:hint="cs"/>
          <w:rtl/>
        </w:rPr>
        <w:t>4</w:t>
      </w:r>
      <w:r>
        <w:rPr>
          <w:rStyle w:val="default"/>
          <w:rFonts w:cs="FrankRuehl" w:hint="cs"/>
          <w:rtl/>
        </w:rPr>
        <w:t>א</w:t>
      </w:r>
      <w:r w:rsidRPr="00EC7F45">
        <w:rPr>
          <w:rStyle w:val="default"/>
          <w:rFonts w:cs="FrankRuehl" w:hint="cs"/>
          <w:rtl/>
        </w:rPr>
        <w:t>)</w:t>
      </w:r>
      <w:r w:rsidRPr="00EC7F45">
        <w:rPr>
          <w:rStyle w:val="default"/>
          <w:rFonts w:cs="FrankRuehl" w:hint="cs"/>
          <w:rtl/>
        </w:rPr>
        <w:tab/>
      </w:r>
      <w:r w:rsidRPr="00F3601B">
        <w:rPr>
          <w:rStyle w:val="default"/>
          <w:rFonts w:cs="FrankRuehl" w:hint="cs"/>
          <w:rtl/>
        </w:rPr>
        <w:t>תכנית התקציב הרב-שנתית שתניח הממשלה על שולחן הכנסת לגבי השנים 2013 ו-2014 תכלול את הצעת חוק התקציב הדו-שנתי וכן את תכנית התקציב לשנת 2015; בתוך תשעים ימים לפני תחילת שנת הכספים 2014, תניח הממשלה על שולחן ועדת הכספים של הכנסת תכנית תקציב לשנת 2016; הצעות חוקי התקציב לשנים 2015 ו-2016 שתגיש הממשלה לכנסת יתבססו על תכניות התקציב האמורות, בהתאמה</w:t>
      </w:r>
      <w:r>
        <w:rPr>
          <w:rStyle w:val="default"/>
          <w:rFonts w:cs="FrankRuehl" w:hint="cs"/>
          <w:rtl/>
        </w:rPr>
        <w:t>;</w:t>
      </w:r>
    </w:p>
    <w:p w14:paraId="506266B8" w14:textId="77777777" w:rsidR="00EC7F45" w:rsidRDefault="00EC7F45" w:rsidP="002308A3">
      <w:pPr>
        <w:pStyle w:val="P00"/>
        <w:spacing w:before="72"/>
        <w:ind w:left="1021" w:right="1134"/>
        <w:rPr>
          <w:rStyle w:val="default"/>
          <w:rFonts w:cs="FrankRuehl" w:hint="cs"/>
          <w:rtl/>
        </w:rPr>
      </w:pPr>
      <w:r w:rsidRPr="00EC7F45">
        <w:rPr>
          <w:rStyle w:val="default"/>
          <w:rFonts w:cs="FrankRuehl" w:hint="cs"/>
          <w:rtl/>
        </w:rPr>
        <w:pict w14:anchorId="5056DA48">
          <v:shape id="_x0000_s1176" type="#_x0000_t202" style="position:absolute;left:0;text-align:left;margin-left:470.25pt;margin-top:7.1pt;width:1in;height:20.2pt;z-index:251655680" filled="f" stroked="f">
            <v:textbox inset="1mm,0,1mm,0">
              <w:txbxContent>
                <w:p w14:paraId="5733F3C9" w14:textId="77777777" w:rsidR="00F3601B" w:rsidRDefault="00F3601B" w:rsidP="002140B1">
                  <w:pPr>
                    <w:spacing w:line="160" w:lineRule="exact"/>
                    <w:jc w:val="left"/>
                    <w:rPr>
                      <w:rFonts w:cs="Miriam" w:hint="cs"/>
                      <w:noProof/>
                      <w:szCs w:val="18"/>
                      <w:rtl/>
                    </w:rPr>
                  </w:pPr>
                  <w:r>
                    <w:rPr>
                      <w:rFonts w:cs="Miriam" w:hint="cs"/>
                      <w:noProof/>
                      <w:szCs w:val="18"/>
                      <w:rtl/>
                    </w:rPr>
                    <w:t xml:space="preserve">(תיקון מס' </w:t>
                  </w:r>
                  <w:r w:rsidR="002140B1">
                    <w:rPr>
                      <w:rFonts w:cs="Miriam" w:hint="cs"/>
                      <w:noProof/>
                      <w:szCs w:val="18"/>
                      <w:rtl/>
                    </w:rPr>
                    <w:t>4) תשע"ה-2015</w:t>
                  </w:r>
                </w:p>
              </w:txbxContent>
            </v:textbox>
            <w10:anchorlock/>
          </v:shape>
        </w:pict>
      </w:r>
      <w:r>
        <w:rPr>
          <w:rStyle w:val="default"/>
          <w:rFonts w:cs="FrankRuehl" w:hint="cs"/>
          <w:rtl/>
        </w:rPr>
        <w:t>(</w:t>
      </w:r>
      <w:r w:rsidR="002308A3" w:rsidRPr="002308A3">
        <w:rPr>
          <w:rStyle w:val="default"/>
          <w:rFonts w:cs="FrankRuehl" w:hint="cs"/>
          <w:rtl/>
        </w:rPr>
        <w:t>4ב)</w:t>
      </w:r>
      <w:r w:rsidR="002308A3" w:rsidRPr="002308A3">
        <w:rPr>
          <w:rStyle w:val="default"/>
          <w:rFonts w:cs="FrankRuehl" w:hint="cs"/>
          <w:rtl/>
        </w:rPr>
        <w:tab/>
        <w:t>תכנית התקציב הרב-שנתית שתניח הממשלה על שולחן הכנסת לגבי השנים 2015 ו-2016 תכלול את הצעת חוק התקציב הדו-שנתי וכן את תכנית התקציב לשנים 2017 ו-2018; הצעת חוק התקציב לכל אחת מהשנים 2017 ו-2018, שתגיש הממשלה לכנסת, תתבסס על תכנית התקציב האמורה לכל אחת מאותן שנים</w:t>
      </w:r>
      <w:r>
        <w:rPr>
          <w:rStyle w:val="default"/>
          <w:rFonts w:cs="FrankRuehl" w:hint="cs"/>
          <w:rtl/>
        </w:rPr>
        <w:t>;</w:t>
      </w:r>
    </w:p>
    <w:p w14:paraId="6A0B865F" w14:textId="77777777" w:rsidR="00EC7F45" w:rsidRDefault="00EC7F45" w:rsidP="00F3601B">
      <w:pPr>
        <w:pStyle w:val="P00"/>
        <w:spacing w:before="72"/>
        <w:ind w:left="1021" w:right="1134"/>
        <w:rPr>
          <w:rStyle w:val="default"/>
          <w:rFonts w:cs="FrankRuehl" w:hint="cs"/>
          <w:rtl/>
        </w:rPr>
      </w:pPr>
      <w:r w:rsidRPr="00EC7F45">
        <w:rPr>
          <w:rStyle w:val="default"/>
          <w:rFonts w:cs="FrankRuehl" w:hint="cs"/>
          <w:rtl/>
        </w:rPr>
        <w:pict w14:anchorId="2F00CECE">
          <v:shape id="_x0000_s1177" type="#_x0000_t202" style="position:absolute;left:0;text-align:left;margin-left:470.25pt;margin-top:7.1pt;width:1in;height:36.5pt;z-index:251656704" filled="f" stroked="f">
            <v:textbox inset="1mm,0,1mm,0">
              <w:txbxContent>
                <w:p w14:paraId="7FA63498"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p w14:paraId="263C9E3C"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shape>
        </w:pict>
      </w:r>
      <w:r>
        <w:rPr>
          <w:rStyle w:val="default"/>
          <w:rFonts w:cs="FrankRuehl" w:hint="cs"/>
          <w:rtl/>
        </w:rPr>
        <w:t>(</w:t>
      </w:r>
      <w:r w:rsidRPr="00EC7F45">
        <w:rPr>
          <w:rStyle w:val="default"/>
          <w:rFonts w:cs="FrankRuehl" w:hint="cs"/>
          <w:rtl/>
        </w:rPr>
        <w:t>5)</w:t>
      </w:r>
      <w:r w:rsidRPr="00EC7F45">
        <w:rPr>
          <w:rStyle w:val="default"/>
          <w:rFonts w:cs="FrankRuehl" w:hint="cs"/>
          <w:rtl/>
        </w:rPr>
        <w:tab/>
        <w:t xml:space="preserve">בחוק התקציב הדו-שנתי לשנים 2011 ו-2012 ייקבע סעיף תקציב התאמות לשנת 2012 (להלן </w:t>
      </w:r>
      <w:r w:rsidRPr="00EC7F45">
        <w:rPr>
          <w:rStyle w:val="default"/>
          <w:rFonts w:cs="FrankRuehl"/>
          <w:rtl/>
        </w:rPr>
        <w:t>–</w:t>
      </w:r>
      <w:r w:rsidRPr="00EC7F45">
        <w:rPr>
          <w:rStyle w:val="default"/>
          <w:rFonts w:cs="FrankRuehl" w:hint="cs"/>
          <w:rtl/>
        </w:rPr>
        <w:t xml:space="preserve"> תקציב ההתאמות</w:t>
      </w:r>
      <w:r w:rsidR="00F3601B">
        <w:rPr>
          <w:rStyle w:val="default"/>
          <w:rFonts w:cs="FrankRuehl" w:hint="cs"/>
          <w:rtl/>
        </w:rPr>
        <w:t xml:space="preserve"> לשנת 2012</w:t>
      </w:r>
      <w:r w:rsidRPr="00EC7F45">
        <w:rPr>
          <w:rStyle w:val="default"/>
          <w:rFonts w:cs="FrankRuehl" w:hint="cs"/>
          <w:rtl/>
        </w:rPr>
        <w:t xml:space="preserve">); הממשלה תביא לאישור ועדת הכספים של הכנסת את הצעתה </w:t>
      </w:r>
      <w:r w:rsidR="00F3601B" w:rsidRPr="00F3601B">
        <w:rPr>
          <w:rStyle w:val="default"/>
          <w:rFonts w:cs="FrankRuehl" w:hint="cs"/>
          <w:rtl/>
        </w:rPr>
        <w:t xml:space="preserve">לשימוש בתקציב ההתאמות לשנת 2012 ולהקצאתו </w:t>
      </w:r>
      <w:r w:rsidR="00F3601B" w:rsidRPr="00F3601B">
        <w:rPr>
          <w:rStyle w:val="default"/>
          <w:rFonts w:cs="FrankRuehl" w:hint="cs"/>
          <w:rtl/>
        </w:rPr>
        <w:lastRenderedPageBreak/>
        <w:t>בשנה האמורה</w:t>
      </w:r>
      <w:r w:rsidRPr="00EC7F45">
        <w:rPr>
          <w:rStyle w:val="default"/>
          <w:rFonts w:cs="FrankRuehl" w:hint="cs"/>
          <w:rtl/>
        </w:rPr>
        <w:t xml:space="preserve">; </w:t>
      </w:r>
      <w:r w:rsidR="00F3601B" w:rsidRPr="00F3601B">
        <w:rPr>
          <w:rStyle w:val="default"/>
          <w:rFonts w:cs="FrankRuehl" w:hint="cs"/>
          <w:rtl/>
        </w:rPr>
        <w:t>פרטים לגבי תקציב ההתאמות לשנת 2012</w:t>
      </w:r>
      <w:r w:rsidRPr="00EC7F45">
        <w:rPr>
          <w:rStyle w:val="default"/>
          <w:rFonts w:cs="FrankRuehl" w:hint="cs"/>
          <w:rtl/>
        </w:rPr>
        <w:t>, ההצעה לשימוש בו והקצאתו ייקבעו בחוק</w:t>
      </w:r>
      <w:r>
        <w:rPr>
          <w:rStyle w:val="default"/>
          <w:rFonts w:cs="FrankRuehl" w:hint="cs"/>
          <w:rtl/>
        </w:rPr>
        <w:t>;</w:t>
      </w:r>
    </w:p>
    <w:p w14:paraId="572EC912" w14:textId="77777777" w:rsidR="006D5626" w:rsidRDefault="006D5626" w:rsidP="00F3601B">
      <w:pPr>
        <w:pStyle w:val="P00"/>
        <w:spacing w:before="72"/>
        <w:ind w:left="1021" w:right="1134"/>
        <w:rPr>
          <w:rStyle w:val="default"/>
          <w:rFonts w:cs="FrankRuehl" w:hint="cs"/>
          <w:rtl/>
        </w:rPr>
      </w:pPr>
      <w:r w:rsidRPr="00EC7F45">
        <w:rPr>
          <w:rStyle w:val="default"/>
          <w:rFonts w:cs="FrankRuehl" w:hint="cs"/>
          <w:rtl/>
        </w:rPr>
        <w:pict w14:anchorId="4D0A75B9">
          <v:shape id="_x0000_s1189" type="#_x0000_t202" style="position:absolute;left:0;text-align:left;margin-left:470.25pt;margin-top:7.1pt;width:1in;height:18.3pt;z-index:251664896" filled="f" stroked="f">
            <v:textbox inset="1mm,0,1mm,0">
              <w:txbxContent>
                <w:p w14:paraId="30A9ACC6" w14:textId="77777777" w:rsidR="00F3601B" w:rsidRDefault="00F3601B" w:rsidP="006D5626">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shape>
        </w:pict>
      </w:r>
      <w:r>
        <w:rPr>
          <w:rStyle w:val="default"/>
          <w:rFonts w:cs="FrankRuehl" w:hint="cs"/>
          <w:rtl/>
        </w:rPr>
        <w:t>(</w:t>
      </w:r>
      <w:r w:rsidR="00F3601B">
        <w:rPr>
          <w:rStyle w:val="default"/>
          <w:rFonts w:cs="FrankRuehl" w:hint="cs"/>
          <w:rtl/>
        </w:rPr>
        <w:t>5א</w:t>
      </w:r>
      <w:r w:rsidRPr="00EC7F45">
        <w:rPr>
          <w:rStyle w:val="default"/>
          <w:rFonts w:cs="FrankRuehl" w:hint="cs"/>
          <w:rtl/>
        </w:rPr>
        <w:t>)</w:t>
      </w:r>
      <w:r w:rsidRPr="00EC7F45">
        <w:rPr>
          <w:rStyle w:val="default"/>
          <w:rFonts w:cs="FrankRuehl" w:hint="cs"/>
          <w:rtl/>
        </w:rPr>
        <w:tab/>
      </w:r>
      <w:r w:rsidR="00F3601B" w:rsidRPr="00F3601B">
        <w:rPr>
          <w:rStyle w:val="default"/>
          <w:rFonts w:cs="FrankRuehl" w:hint="cs"/>
          <w:rtl/>
        </w:rPr>
        <w:t xml:space="preserve">בחוק התקציב הדו-שנתי לשנים 2013 ו-2014 ייקבע סעיף תקציב התאמות לשנת 2014 (להלן </w:t>
      </w:r>
      <w:r w:rsidR="00F3601B" w:rsidRPr="00F3601B">
        <w:rPr>
          <w:rStyle w:val="default"/>
          <w:rFonts w:cs="FrankRuehl"/>
          <w:rtl/>
        </w:rPr>
        <w:t>–</w:t>
      </w:r>
      <w:r w:rsidR="00F3601B" w:rsidRPr="00F3601B">
        <w:rPr>
          <w:rStyle w:val="default"/>
          <w:rFonts w:cs="FrankRuehl" w:hint="cs"/>
          <w:rtl/>
        </w:rPr>
        <w:t xml:space="preserve"> תקציב ההתאמות לשנת 2014); הממשלה תביא לאישור ועדת הכספים של הכנסת את הצעתה לשימוש בתקציב ההתאמות לשנת 2014 ולהקצאתו בשנה האמורה; פרטים לגבי תקציב ההתאמות לשנת 2014, ההצעה לשימוש בו והקצאתו ייקבעו בחוק</w:t>
      </w:r>
      <w:r>
        <w:rPr>
          <w:rStyle w:val="default"/>
          <w:rFonts w:cs="FrankRuehl" w:hint="cs"/>
          <w:rtl/>
        </w:rPr>
        <w:t>;</w:t>
      </w:r>
    </w:p>
    <w:p w14:paraId="38E49A38" w14:textId="77777777" w:rsidR="00EC7F45" w:rsidRDefault="00EC7F45" w:rsidP="00EC7F45">
      <w:pPr>
        <w:pStyle w:val="P00"/>
        <w:spacing w:before="72"/>
        <w:ind w:left="1021" w:right="1134"/>
        <w:rPr>
          <w:rStyle w:val="default"/>
          <w:rFonts w:cs="FrankRuehl" w:hint="cs"/>
          <w:rtl/>
        </w:rPr>
      </w:pPr>
      <w:r w:rsidRPr="00EC7F45">
        <w:rPr>
          <w:rStyle w:val="default"/>
          <w:rFonts w:cs="FrankRuehl" w:hint="cs"/>
          <w:rtl/>
        </w:rPr>
        <w:pict w14:anchorId="25531F96">
          <v:shape id="_x0000_s1178" type="#_x0000_t202" style="position:absolute;left:0;text-align:left;margin-left:470.25pt;margin-top:7.1pt;width:1in;height:16.8pt;z-index:251657728" filled="f" stroked="f">
            <v:textbox inset="1mm,0,1mm,0">
              <w:txbxContent>
                <w:p w14:paraId="625637BD"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txbxContent>
            </v:textbox>
            <w10:anchorlock/>
          </v:shape>
        </w:pict>
      </w:r>
      <w:r>
        <w:rPr>
          <w:rStyle w:val="default"/>
          <w:rFonts w:cs="FrankRuehl" w:hint="cs"/>
          <w:rtl/>
        </w:rPr>
        <w:t>(</w:t>
      </w:r>
      <w:r w:rsidRPr="00EC7F45">
        <w:rPr>
          <w:rStyle w:val="default"/>
          <w:rFonts w:cs="FrankRuehl" w:hint="cs"/>
          <w:rtl/>
        </w:rPr>
        <w:t>6)</w:t>
      </w:r>
      <w:r w:rsidRPr="00EC7F45">
        <w:rPr>
          <w:rStyle w:val="default"/>
          <w:rFonts w:cs="FrankRuehl" w:hint="cs"/>
          <w:rtl/>
        </w:rPr>
        <w:tab/>
        <w:t>בתוך 120 ימים מתחילת שנת הכספים 2012, יגיש שר האוצר לוועדה משותפת של ועדת הכספים וועדת החוקה חוק ומשפט של הכנסת דוח המפרט את המלצתו לגבי שאלת קביעתו של תקציב המדינה כתקציב דו-שנתי; הוועדה המשותפת תקיים דיון בדוח כאמור ואם תמצא לנכון, יונחו המלצותיה בדבר תקציב דו-שנתי לפני הממשלה בדיוניה בעניין זה</w:t>
      </w:r>
      <w:r>
        <w:rPr>
          <w:rStyle w:val="default"/>
          <w:rFonts w:cs="FrankRuehl" w:hint="cs"/>
          <w:rtl/>
        </w:rPr>
        <w:t>.</w:t>
      </w:r>
    </w:p>
    <w:p w14:paraId="34FD38A7" w14:textId="77777777" w:rsidR="000C3F14" w:rsidRDefault="00EC7F45" w:rsidP="002308A3">
      <w:pPr>
        <w:pStyle w:val="P00"/>
        <w:spacing w:before="72"/>
        <w:ind w:left="0" w:right="1134"/>
        <w:rPr>
          <w:rStyle w:val="default"/>
          <w:rFonts w:cs="FrankRuehl" w:hint="cs"/>
          <w:rtl/>
        </w:rPr>
      </w:pPr>
      <w:r>
        <w:rPr>
          <w:rFonts w:hint="cs"/>
          <w:rtl/>
          <w:lang w:eastAsia="en-US"/>
        </w:rPr>
        <w:pict w14:anchorId="00EF8E1F">
          <v:shape id="_x0000_s1179" type="#_x0000_t202" style="position:absolute;left:0;text-align:left;margin-left:470.25pt;margin-top:7.1pt;width:1in;height:47.3pt;z-index:251658752" filled="f" stroked="f">
            <v:textbox inset="1mm,0,1mm,0">
              <w:txbxContent>
                <w:p w14:paraId="46EB33AB"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p w14:paraId="482A0F7F"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p w14:paraId="10A155F4" w14:textId="77777777" w:rsidR="002308A3" w:rsidRDefault="002308A3" w:rsidP="00F3601B">
                  <w:pPr>
                    <w:spacing w:line="160" w:lineRule="exact"/>
                    <w:jc w:val="left"/>
                    <w:rPr>
                      <w:rFonts w:cs="Miriam" w:hint="cs"/>
                      <w:noProof/>
                      <w:szCs w:val="18"/>
                      <w:rtl/>
                    </w:rPr>
                  </w:pPr>
                  <w:r>
                    <w:rPr>
                      <w:rFonts w:cs="Miriam" w:hint="cs"/>
                      <w:noProof/>
                      <w:szCs w:val="18"/>
                      <w:rtl/>
                    </w:rPr>
                    <w:t>(תיקון מס' 4) תשע"ה-2015</w:t>
                  </w:r>
                </w:p>
              </w:txbxContent>
            </v:textbox>
            <w10:anchorlock/>
          </v:shape>
        </w:pict>
      </w:r>
      <w:r w:rsidR="000C3F14">
        <w:rPr>
          <w:rStyle w:val="default"/>
          <w:rFonts w:cs="FrankRuehl" w:hint="cs"/>
          <w:rtl/>
        </w:rPr>
        <w:tab/>
        <w:t>(ב)</w:t>
      </w:r>
      <w:r w:rsidR="000C3F14">
        <w:rPr>
          <w:rStyle w:val="default"/>
          <w:rFonts w:cs="FrankRuehl" w:hint="cs"/>
          <w:rtl/>
        </w:rPr>
        <w:tab/>
        <w:t>בשנת 2011 יראו, לעניין סעיף 3ב(א) לחוק-יסוד: משק המדינה, את חלק התקציב הדו-שנתי המתייחס להוצאות הממשלה הצפויות והמתוכננות לשנת 2010, כתקציב השנתי הקודם</w:t>
      </w:r>
      <w:r w:rsidRPr="00EC7F45">
        <w:rPr>
          <w:rStyle w:val="default"/>
          <w:rFonts w:cs="FrankRuehl" w:hint="cs"/>
          <w:rtl/>
        </w:rPr>
        <w:t>, בשנת 2013 יראו, לעניין הסעיף האמור, את חלק התקציב הדו-שנתי המתייחס להוצאות הממשלה הצפויות והמתוכננות לשנת 2012, כתקציב השנתי הקודם</w:t>
      </w:r>
      <w:r w:rsidR="00F3601B" w:rsidRPr="00F3601B">
        <w:rPr>
          <w:rStyle w:val="default"/>
          <w:rFonts w:cs="FrankRuehl" w:hint="cs"/>
          <w:rtl/>
        </w:rPr>
        <w:t>, בשנת 2015 יראו, לעניין הסעיף האמור, את חלק התקציב הדו-שנתי המתייחס להוצאות הממשלה הצפויות והמתוכננות לשנת 2014, כתקציב השנתי הקודם</w:t>
      </w:r>
      <w:r w:rsidR="002308A3" w:rsidRPr="002308A3">
        <w:rPr>
          <w:rStyle w:val="default"/>
          <w:rFonts w:cs="FrankRuehl" w:hint="cs"/>
          <w:rtl/>
        </w:rPr>
        <w:t>, ובשנת 2017 יראו, לעניין הסעיף האמור, את חלק התקציב הדו-שנתי המתייחס להוצאות הממשלה הצפויות והמתוכננות לשנת 2016, כתקציב השנתי הקודם</w:t>
      </w:r>
      <w:r w:rsidR="000C3F14">
        <w:rPr>
          <w:rStyle w:val="default"/>
          <w:rFonts w:cs="FrankRuehl" w:hint="cs"/>
          <w:rtl/>
        </w:rPr>
        <w:t>.</w:t>
      </w:r>
    </w:p>
    <w:p w14:paraId="71731E21" w14:textId="77777777" w:rsidR="000C3F14" w:rsidRDefault="00EC7F45" w:rsidP="002308A3">
      <w:pPr>
        <w:pStyle w:val="P00"/>
        <w:spacing w:before="72"/>
        <w:ind w:left="0" w:right="1134"/>
        <w:rPr>
          <w:rStyle w:val="default"/>
          <w:rFonts w:cs="FrankRuehl" w:hint="cs"/>
          <w:rtl/>
        </w:rPr>
      </w:pPr>
      <w:r>
        <w:rPr>
          <w:rFonts w:hint="cs"/>
          <w:rtl/>
          <w:lang w:eastAsia="en-US"/>
        </w:rPr>
        <w:pict w14:anchorId="012BD976">
          <v:shape id="_x0000_s1180" type="#_x0000_t202" style="position:absolute;left:0;text-align:left;margin-left:470.25pt;margin-top:7.1pt;width:1in;height:53.75pt;z-index:251659776" filled="f" stroked="f">
            <v:textbox inset="1mm,0,1mm,0">
              <w:txbxContent>
                <w:p w14:paraId="39B52525" w14:textId="77777777" w:rsidR="00F3601B" w:rsidRDefault="00F3601B" w:rsidP="00EC7F45">
                  <w:pPr>
                    <w:spacing w:line="160" w:lineRule="exact"/>
                    <w:jc w:val="left"/>
                    <w:rPr>
                      <w:rFonts w:cs="Miriam" w:hint="cs"/>
                      <w:noProof/>
                      <w:szCs w:val="18"/>
                      <w:rtl/>
                    </w:rPr>
                  </w:pPr>
                  <w:r>
                    <w:rPr>
                      <w:rFonts w:cs="Miriam" w:hint="cs"/>
                      <w:noProof/>
                      <w:szCs w:val="18"/>
                      <w:rtl/>
                    </w:rPr>
                    <w:t>(תיקון מס' 1) תש"ע-2010</w:t>
                  </w:r>
                </w:p>
                <w:p w14:paraId="755ED993"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p w14:paraId="52CDD423" w14:textId="77777777" w:rsidR="002308A3" w:rsidRDefault="002308A3" w:rsidP="00F3601B">
                  <w:pPr>
                    <w:spacing w:line="160" w:lineRule="exact"/>
                    <w:jc w:val="left"/>
                    <w:rPr>
                      <w:rFonts w:cs="Miriam" w:hint="cs"/>
                      <w:noProof/>
                      <w:szCs w:val="18"/>
                      <w:rtl/>
                    </w:rPr>
                  </w:pPr>
                  <w:r>
                    <w:rPr>
                      <w:rFonts w:cs="Miriam" w:hint="cs"/>
                      <w:noProof/>
                      <w:szCs w:val="18"/>
                      <w:rtl/>
                    </w:rPr>
                    <w:t>(תיקון מס' 4) תשע"ה-2015</w:t>
                  </w:r>
                </w:p>
              </w:txbxContent>
            </v:textbox>
            <w10:anchorlock/>
          </v:shape>
        </w:pict>
      </w:r>
      <w:r w:rsidR="000C3F14">
        <w:rPr>
          <w:rStyle w:val="default"/>
          <w:rFonts w:cs="FrankRuehl" w:hint="cs"/>
          <w:rtl/>
        </w:rPr>
        <w:tab/>
        <w:t>(ג)</w:t>
      </w:r>
      <w:r w:rsidR="000C3F14">
        <w:rPr>
          <w:rStyle w:val="default"/>
          <w:rFonts w:cs="FrankRuehl" w:hint="cs"/>
          <w:rtl/>
        </w:rPr>
        <w:tab/>
        <w:t xml:space="preserve">על אף האמור בסעיף זה, לעניין פסקה (2) בהגדרה "הצעת חוק תקציבית" ופסקה (1) בהגדרה "הסתייגות תקציבית" שבסעיף 3ג(ד) לחוק-יסוד: משק המדינה, יראו בכל אחת מהשנים 2009 </w:t>
      </w:r>
      <w:r>
        <w:rPr>
          <w:rStyle w:val="default"/>
          <w:rFonts w:cs="FrankRuehl" w:hint="cs"/>
          <w:rtl/>
        </w:rPr>
        <w:t>עד 201</w:t>
      </w:r>
      <w:r w:rsidR="002308A3">
        <w:rPr>
          <w:rStyle w:val="default"/>
          <w:rFonts w:cs="FrankRuehl" w:hint="cs"/>
          <w:rtl/>
        </w:rPr>
        <w:t>6</w:t>
      </w:r>
      <w:r w:rsidR="000C3F14">
        <w:rPr>
          <w:rStyle w:val="default"/>
          <w:rFonts w:cs="FrankRuehl" w:hint="cs"/>
          <w:rtl/>
        </w:rPr>
        <w:t xml:space="preserve"> כשנת תקציב נפרדת.</w:t>
      </w:r>
    </w:p>
    <w:p w14:paraId="6857D26B" w14:textId="77777777" w:rsidR="002308A3" w:rsidRPr="00904D08" w:rsidRDefault="002308A3" w:rsidP="002308A3">
      <w:pPr>
        <w:pStyle w:val="P00"/>
        <w:spacing w:before="0"/>
        <w:ind w:left="0" w:right="1134"/>
        <w:rPr>
          <w:rStyle w:val="default"/>
          <w:rFonts w:cs="FrankRuehl" w:hint="cs"/>
          <w:vanish/>
          <w:color w:val="FF0000"/>
          <w:szCs w:val="20"/>
          <w:shd w:val="clear" w:color="auto" w:fill="FFFF99"/>
          <w:rtl/>
        </w:rPr>
      </w:pPr>
      <w:bookmarkStart w:id="4" w:name="Rov5"/>
      <w:r w:rsidRPr="00904D08">
        <w:rPr>
          <w:rStyle w:val="default"/>
          <w:rFonts w:cs="FrankRuehl" w:hint="cs"/>
          <w:vanish/>
          <w:color w:val="FF0000"/>
          <w:szCs w:val="20"/>
          <w:shd w:val="clear" w:color="auto" w:fill="FFFF99"/>
          <w:rtl/>
        </w:rPr>
        <w:t>מיום 30.6.2010</w:t>
      </w:r>
    </w:p>
    <w:p w14:paraId="0C304B96"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1</w:t>
      </w:r>
    </w:p>
    <w:p w14:paraId="33D05E82"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hyperlink r:id="rId18" w:history="1">
        <w:r w:rsidRPr="00904D08">
          <w:rPr>
            <w:rStyle w:val="Hyperlink"/>
            <w:rFonts w:hint="cs"/>
            <w:vanish/>
            <w:szCs w:val="20"/>
            <w:shd w:val="clear" w:color="auto" w:fill="FFFF99"/>
            <w:rtl/>
          </w:rPr>
          <w:t>ס"ח תש"ע מס' 2245</w:t>
        </w:r>
      </w:hyperlink>
      <w:r w:rsidRPr="00904D08">
        <w:rPr>
          <w:rStyle w:val="default"/>
          <w:rFonts w:cs="FrankRuehl" w:hint="cs"/>
          <w:vanish/>
          <w:szCs w:val="20"/>
          <w:shd w:val="clear" w:color="auto" w:fill="FFFF99"/>
          <w:rtl/>
        </w:rPr>
        <w:t xml:space="preserve"> מיום 30.6.2010 עמ' 550 (</w:t>
      </w:r>
      <w:hyperlink r:id="rId19" w:history="1">
        <w:r w:rsidRPr="00904D08">
          <w:rPr>
            <w:rStyle w:val="Hyperlink"/>
            <w:rFonts w:hint="cs"/>
            <w:vanish/>
            <w:szCs w:val="20"/>
            <w:shd w:val="clear" w:color="auto" w:fill="FFFF99"/>
            <w:rtl/>
          </w:rPr>
          <w:t>ה"ח 498</w:t>
        </w:r>
      </w:hyperlink>
      <w:r w:rsidRPr="00904D08">
        <w:rPr>
          <w:rStyle w:val="default"/>
          <w:rFonts w:cs="FrankRuehl" w:hint="cs"/>
          <w:vanish/>
          <w:szCs w:val="20"/>
          <w:shd w:val="clear" w:color="auto" w:fill="FFFF99"/>
          <w:rtl/>
        </w:rPr>
        <w:t>)</w:t>
      </w:r>
    </w:p>
    <w:p w14:paraId="5BC670B9" w14:textId="77777777" w:rsidR="002308A3" w:rsidRPr="00904D08" w:rsidRDefault="002308A3" w:rsidP="002308A3">
      <w:pPr>
        <w:pStyle w:val="P00"/>
        <w:ind w:left="0" w:right="1134"/>
        <w:rPr>
          <w:rStyle w:val="big-number"/>
          <w:rFonts w:hint="cs"/>
          <w:vanish/>
          <w:sz w:val="16"/>
          <w:szCs w:val="16"/>
          <w:shd w:val="clear" w:color="auto" w:fill="FFFF99"/>
          <w:rtl/>
        </w:rPr>
      </w:pPr>
      <w:r w:rsidRPr="00904D08">
        <w:rPr>
          <w:rStyle w:val="big-number"/>
          <w:rFonts w:hint="cs"/>
          <w:vanish/>
          <w:sz w:val="16"/>
          <w:szCs w:val="16"/>
          <w:shd w:val="clear" w:color="auto" w:fill="FFFF99"/>
          <w:rtl/>
        </w:rPr>
        <w:t xml:space="preserve">תקציב דו-שנתי לשנים 2009 ו-2010 </w:t>
      </w:r>
      <w:r w:rsidRPr="00904D08">
        <w:rPr>
          <w:rStyle w:val="big-number"/>
          <w:rFonts w:hint="cs"/>
          <w:vanish/>
          <w:sz w:val="16"/>
          <w:szCs w:val="16"/>
          <w:u w:val="single"/>
          <w:shd w:val="clear" w:color="auto" w:fill="FFFF99"/>
          <w:rtl/>
        </w:rPr>
        <w:t>ולשנים 2011 ו-2012</w:t>
      </w:r>
    </w:p>
    <w:p w14:paraId="66DF5EB1"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big-number"/>
          <w:rFonts w:cs="FrankRuehl"/>
          <w:vanish/>
          <w:sz w:val="22"/>
          <w:szCs w:val="22"/>
          <w:shd w:val="clear" w:color="auto" w:fill="FFFF99"/>
          <w:rtl/>
        </w:rPr>
        <w:t>1.</w:t>
      </w:r>
      <w:r w:rsidRPr="00904D08">
        <w:rPr>
          <w:rStyle w:val="big-number"/>
          <w:rFonts w:cs="FrankRuehl"/>
          <w:vanish/>
          <w:sz w:val="22"/>
          <w:szCs w:val="22"/>
          <w:shd w:val="clear" w:color="auto" w:fill="FFFF99"/>
          <w:rtl/>
        </w:rPr>
        <w:tab/>
      </w:r>
      <w:r w:rsidRPr="00904D08">
        <w:rPr>
          <w:rStyle w:val="default"/>
          <w:rFonts w:cs="FrankRuehl" w:hint="cs"/>
          <w:vanish/>
          <w:sz w:val="22"/>
          <w:szCs w:val="22"/>
          <w:shd w:val="clear" w:color="auto" w:fill="FFFF99"/>
          <w:rtl/>
        </w:rPr>
        <w:t>(א)</w:t>
      </w:r>
      <w:r w:rsidRPr="00904D08">
        <w:rPr>
          <w:rStyle w:val="default"/>
          <w:rFonts w:cs="FrankRuehl" w:hint="cs"/>
          <w:vanish/>
          <w:sz w:val="22"/>
          <w:szCs w:val="22"/>
          <w:shd w:val="clear" w:color="auto" w:fill="FFFF99"/>
          <w:rtl/>
        </w:rPr>
        <w:tab/>
        <w:t xml:space="preserve">על אף האמור בסעיפים 3(א)(2) ו-(ב)(1) ו-3א לחוק-יסוד: משק המדינה </w:t>
      </w:r>
      <w:r w:rsidRPr="00904D08">
        <w:rPr>
          <w:rStyle w:val="default"/>
          <w:rFonts w:cs="FrankRuehl"/>
          <w:vanish/>
          <w:sz w:val="22"/>
          <w:szCs w:val="22"/>
          <w:shd w:val="clear" w:color="auto" w:fill="FFFF99"/>
          <w:rtl/>
        </w:rPr>
        <w:t>–</w:t>
      </w:r>
    </w:p>
    <w:p w14:paraId="2240A550"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(1)</w:t>
      </w:r>
      <w:r w:rsidRPr="00904D08">
        <w:rPr>
          <w:rStyle w:val="default"/>
          <w:rFonts w:cs="FrankRuehl" w:hint="cs"/>
          <w:vanish/>
          <w:sz w:val="22"/>
          <w:szCs w:val="22"/>
          <w:shd w:val="clear" w:color="auto" w:fill="FFFF99"/>
          <w:rtl/>
        </w:rPr>
        <w:tab/>
        <w:t xml:space="preserve">תקציב המדינה לשנים 2009 ו-2010 </w:t>
      </w:r>
      <w:r w:rsidRPr="00904D08">
        <w:rPr>
          <w:rStyle w:val="default"/>
          <w:rFonts w:cs="FrankRuehl" w:hint="cs"/>
          <w:vanish/>
          <w:sz w:val="22"/>
          <w:szCs w:val="22"/>
          <w:u w:val="single"/>
          <w:shd w:val="clear" w:color="auto" w:fill="FFFF99"/>
          <w:rtl/>
        </w:rPr>
        <w:t>וכן תקציב המדינה לשנים 2011 ו-2012</w:t>
      </w:r>
      <w:r w:rsidRPr="00904D08">
        <w:rPr>
          <w:rStyle w:val="default"/>
          <w:rFonts w:cs="FrankRuehl" w:hint="cs"/>
          <w:vanish/>
          <w:sz w:val="22"/>
          <w:szCs w:val="22"/>
          <w:shd w:val="clear" w:color="auto" w:fill="FFFF99"/>
          <w:rtl/>
        </w:rPr>
        <w:t xml:space="preserve"> יהיה תקציב דו-שנתי שיביא את הוצאות הממשלה הצפויות והמתוכננות לכל אחת מהשנים האמורות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התקציב הדו-שנתי); התקציב הדו-שנתי ייקבע בחוק אחד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חוק התקציב הדו-שנתי);</w:t>
      </w:r>
    </w:p>
    <w:p w14:paraId="2512AEF4"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(2)</w:t>
      </w:r>
      <w:r w:rsidRPr="00904D08">
        <w:rPr>
          <w:rStyle w:val="default"/>
          <w:rFonts w:cs="FrankRuehl" w:hint="cs"/>
          <w:vanish/>
          <w:sz w:val="22"/>
          <w:szCs w:val="22"/>
          <w:shd w:val="clear" w:color="auto" w:fill="FFFF99"/>
          <w:rtl/>
        </w:rPr>
        <w:tab/>
        <w:t xml:space="preserve">הממשלה תניח על שולחן הכנסת את הצעת חוק התקציב הדו-שנתי </w:t>
      </w:r>
      <w:r w:rsidRPr="00904D08">
        <w:rPr>
          <w:rStyle w:val="default"/>
          <w:rFonts w:cs="FrankRuehl" w:hint="cs"/>
          <w:vanish/>
          <w:sz w:val="22"/>
          <w:szCs w:val="22"/>
          <w:u w:val="single"/>
          <w:shd w:val="clear" w:color="auto" w:fill="FFFF99"/>
          <w:rtl/>
        </w:rPr>
        <w:t>לשנים 2009 ו-2010</w:t>
      </w:r>
      <w:r w:rsidRPr="00904D08">
        <w:rPr>
          <w:rStyle w:val="default"/>
          <w:rFonts w:cs="FrankRuehl" w:hint="cs"/>
          <w:vanish/>
          <w:sz w:val="22"/>
          <w:szCs w:val="22"/>
          <w:shd w:val="clear" w:color="auto" w:fill="FFFF99"/>
          <w:rtl/>
        </w:rPr>
        <w:t xml:space="preserve"> במועד שקבעה הכנסת או ועדה מוועדותיה שהכנסת הסמיכה לכך, אך לא יאוחר מיום כ"ד בסיוון התשס"ט (16 ביוני 2009);</w:t>
      </w:r>
    </w:p>
    <w:p w14:paraId="58CE85A7"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(3)</w:t>
      </w:r>
      <w:r w:rsidRPr="00904D08">
        <w:rPr>
          <w:rStyle w:val="default"/>
          <w:rFonts w:cs="FrankRuehl" w:hint="cs"/>
          <w:vanish/>
          <w:sz w:val="22"/>
          <w:szCs w:val="22"/>
          <w:shd w:val="clear" w:color="auto" w:fill="FFFF99"/>
          <w:rtl/>
        </w:rPr>
        <w:tab/>
        <w:t xml:space="preserve">תכנית התקציב הרב-שנתית שתניח הממשלה על שולחן הכנסת לגבי השנים 2009 ו-2010, תכלול את הצעת חוק התקציב הדו-שנתי וכן את תכנית התקציב לשנת 2011; </w:t>
      </w:r>
      <w:r w:rsidRPr="00904D08">
        <w:rPr>
          <w:rStyle w:val="default"/>
          <w:rFonts w:cs="FrankRuehl" w:hint="cs"/>
          <w:strike/>
          <w:vanish/>
          <w:sz w:val="22"/>
          <w:szCs w:val="22"/>
          <w:shd w:val="clear" w:color="auto" w:fill="FFFF99"/>
          <w:rtl/>
        </w:rPr>
        <w:t>הצעת חוק התקציב לשנת 2011</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הצעת חוק התקציב הדו-שנתי לשנים 2011 ו-2012</w:t>
      </w:r>
      <w:r w:rsidRPr="00904D08">
        <w:rPr>
          <w:rStyle w:val="default"/>
          <w:rFonts w:cs="FrankRuehl" w:hint="cs"/>
          <w:vanish/>
          <w:sz w:val="22"/>
          <w:szCs w:val="22"/>
          <w:shd w:val="clear" w:color="auto" w:fill="FFFF99"/>
          <w:rtl/>
        </w:rPr>
        <w:t xml:space="preserve"> שתגיש הממשלה לכנסת </w:t>
      </w:r>
      <w:r w:rsidRPr="00904D08">
        <w:rPr>
          <w:rStyle w:val="default"/>
          <w:rFonts w:cs="FrankRuehl" w:hint="cs"/>
          <w:strike/>
          <w:vanish/>
          <w:sz w:val="22"/>
          <w:szCs w:val="22"/>
          <w:shd w:val="clear" w:color="auto" w:fill="FFFF99"/>
          <w:rtl/>
        </w:rPr>
        <w:t>תתבסס על</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תתבסס, לעניין שנת 2011, על</w:t>
      </w:r>
      <w:r w:rsidRPr="00904D08">
        <w:rPr>
          <w:rStyle w:val="default"/>
          <w:rFonts w:cs="FrankRuehl" w:hint="cs"/>
          <w:vanish/>
          <w:sz w:val="22"/>
          <w:szCs w:val="22"/>
          <w:shd w:val="clear" w:color="auto" w:fill="FFFF99"/>
          <w:rtl/>
        </w:rPr>
        <w:t xml:space="preserve"> התכנית הרב-שנתית האמורה;</w:t>
      </w:r>
    </w:p>
    <w:p w14:paraId="05EA4EA8" w14:textId="77777777" w:rsidR="002308A3" w:rsidRPr="00904D08" w:rsidRDefault="002308A3" w:rsidP="002308A3">
      <w:pPr>
        <w:pStyle w:val="P00"/>
        <w:spacing w:before="0"/>
        <w:ind w:left="1021" w:right="1134"/>
        <w:rPr>
          <w:rStyle w:val="default"/>
          <w:rFonts w:cs="FrankRuehl" w:hint="cs"/>
          <w:vanish/>
          <w:sz w:val="22"/>
          <w:szCs w:val="22"/>
          <w:u w:val="single"/>
          <w:shd w:val="clear" w:color="auto" w:fill="FFFF99"/>
          <w:rtl/>
        </w:rPr>
      </w:pPr>
      <w:r w:rsidRPr="00904D08">
        <w:rPr>
          <w:rStyle w:val="default"/>
          <w:rFonts w:cs="FrankRuehl" w:hint="cs"/>
          <w:vanish/>
          <w:sz w:val="22"/>
          <w:szCs w:val="22"/>
          <w:u w:val="single"/>
          <w:shd w:val="clear" w:color="auto" w:fill="FFFF99"/>
          <w:rtl/>
        </w:rPr>
        <w:t>(4)</w:t>
      </w:r>
      <w:r w:rsidRPr="00904D08">
        <w:rPr>
          <w:rStyle w:val="default"/>
          <w:rFonts w:cs="FrankRuehl" w:hint="cs"/>
          <w:vanish/>
          <w:sz w:val="22"/>
          <w:szCs w:val="22"/>
          <w:u w:val="single"/>
          <w:shd w:val="clear" w:color="auto" w:fill="FFFF99"/>
          <w:rtl/>
        </w:rPr>
        <w:tab/>
        <w:t>תכנית התקציב הרב-שנתית שתניח הממשלה על שולחן הכנסת לגבי השנים 2011 ו-2012 תכלול את הצעת חוק התקציב הדו-שנתי וכן את תכנית התקציב לשנת 2013; בתוך תשעים ימים לפני תחילת שנת הכספים 2012, הממשלה תניח על שולחן ועדת הכספים של הכנסת תכנית תקציב לשנת 2014; הצעות חוקי התקציב לשנים 2013 ו-2014 שתגיש הממשלה לכנסת יתבססו על תכניות התקציב האמורות, בהתאמה;</w:t>
      </w:r>
    </w:p>
    <w:p w14:paraId="08D84798" w14:textId="77777777" w:rsidR="002308A3" w:rsidRPr="00904D08" w:rsidRDefault="002308A3" w:rsidP="002308A3">
      <w:pPr>
        <w:pStyle w:val="P00"/>
        <w:spacing w:before="0"/>
        <w:ind w:left="1021" w:right="1134"/>
        <w:rPr>
          <w:rStyle w:val="default"/>
          <w:rFonts w:cs="FrankRuehl" w:hint="cs"/>
          <w:vanish/>
          <w:sz w:val="22"/>
          <w:szCs w:val="22"/>
          <w:u w:val="single"/>
          <w:shd w:val="clear" w:color="auto" w:fill="FFFF99"/>
          <w:rtl/>
        </w:rPr>
      </w:pPr>
      <w:r w:rsidRPr="00904D08">
        <w:rPr>
          <w:rStyle w:val="default"/>
          <w:rFonts w:cs="FrankRuehl" w:hint="cs"/>
          <w:vanish/>
          <w:sz w:val="22"/>
          <w:szCs w:val="22"/>
          <w:u w:val="single"/>
          <w:shd w:val="clear" w:color="auto" w:fill="FFFF99"/>
          <w:rtl/>
        </w:rPr>
        <w:t>(5)</w:t>
      </w:r>
      <w:r w:rsidRPr="00904D08">
        <w:rPr>
          <w:rStyle w:val="default"/>
          <w:rFonts w:cs="FrankRuehl" w:hint="cs"/>
          <w:vanish/>
          <w:sz w:val="22"/>
          <w:szCs w:val="22"/>
          <w:u w:val="single"/>
          <w:shd w:val="clear" w:color="auto" w:fill="FFFF99"/>
          <w:rtl/>
        </w:rPr>
        <w:tab/>
        <w:t xml:space="preserve">בחוק התקציב הדו-שנתי לשנים 2011 ו-2012 ייקבע סעיף תקציב התאמות לשנת 2012 (להלן </w:t>
      </w:r>
      <w:r w:rsidRPr="00904D08">
        <w:rPr>
          <w:rStyle w:val="default"/>
          <w:rFonts w:cs="FrankRuehl"/>
          <w:vanish/>
          <w:sz w:val="22"/>
          <w:szCs w:val="22"/>
          <w:u w:val="single"/>
          <w:shd w:val="clear" w:color="auto" w:fill="FFFF99"/>
          <w:rtl/>
        </w:rPr>
        <w:t>–</w:t>
      </w:r>
      <w:r w:rsidRPr="00904D08">
        <w:rPr>
          <w:rStyle w:val="default"/>
          <w:rFonts w:cs="FrankRuehl" w:hint="cs"/>
          <w:vanish/>
          <w:sz w:val="22"/>
          <w:szCs w:val="22"/>
          <w:u w:val="single"/>
          <w:shd w:val="clear" w:color="auto" w:fill="FFFF99"/>
          <w:rtl/>
        </w:rPr>
        <w:t xml:space="preserve"> תקציב ההתאמות); הממשלה תביא לאישור ועדת הכספים של הכנסת את הצעתה לשימוש בתקציב ההתאמות ולהקצאתו בשנת 2012; פרטים לגבי תקציב ההתאמות, ההצעה לשימוש בו והקצאתו ייקבעו בחוק;</w:t>
      </w:r>
    </w:p>
    <w:p w14:paraId="6C3F4D69"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u w:val="single"/>
          <w:shd w:val="clear" w:color="auto" w:fill="FFFF99"/>
          <w:rtl/>
        </w:rPr>
        <w:t>(6)</w:t>
      </w:r>
      <w:r w:rsidRPr="00904D08">
        <w:rPr>
          <w:rStyle w:val="default"/>
          <w:rFonts w:cs="FrankRuehl" w:hint="cs"/>
          <w:vanish/>
          <w:sz w:val="22"/>
          <w:szCs w:val="22"/>
          <w:u w:val="single"/>
          <w:shd w:val="clear" w:color="auto" w:fill="FFFF99"/>
          <w:rtl/>
        </w:rPr>
        <w:tab/>
        <w:t>בתוך 120 ימים מתחילת שנת הכספים 2012, יגיש שר האוצר לוועדה משותפת של ועדת הכספים וועדת החוקה חוק ומשפט של הכנסת דוח המפרט את המלצתו לגבי שאלת קביעתו של תקציב המדינה כתקציב דו-שנתי; הוועדה המשותפת תקיים דיון בדוח כאמור ואם תמצא לנכון, יונחו המלצותיה בדבר תקציב דו-שנתי לפני הממשלה בדיוניה בעניין זה.</w:t>
      </w:r>
    </w:p>
    <w:p w14:paraId="5389A204"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ab/>
        <w:t>(ב)</w:t>
      </w:r>
      <w:r w:rsidRPr="00904D08">
        <w:rPr>
          <w:rStyle w:val="default"/>
          <w:rFonts w:cs="FrankRuehl" w:hint="cs"/>
          <w:vanish/>
          <w:sz w:val="22"/>
          <w:szCs w:val="22"/>
          <w:shd w:val="clear" w:color="auto" w:fill="FFFF99"/>
          <w:rtl/>
        </w:rPr>
        <w:tab/>
        <w:t>בשנת 2011 יראו, לעניין סעיף 3ב(א) לחוק-יסוד: משק המדינה, את חלק התקציב הדו-שנתי המתייחס להוצאות הממשלה הצפויות והמתוכננות לשנת 2010, כתקציב השנתי הקודם</w:t>
      </w:r>
      <w:r w:rsidRPr="00904D08">
        <w:rPr>
          <w:rStyle w:val="default"/>
          <w:rFonts w:cs="FrankRuehl" w:hint="cs"/>
          <w:vanish/>
          <w:sz w:val="22"/>
          <w:szCs w:val="22"/>
          <w:u w:val="single"/>
          <w:shd w:val="clear" w:color="auto" w:fill="FFFF99"/>
          <w:rtl/>
        </w:rPr>
        <w:t>, ובשנת 2013 יראו, לעניין הסעיף האמור, את חלק התקציב הדו-שנתי המתייחס להוצאות הממשלה הצפויות והמתוכננות לשנת 2012, כתקציב השנתי הקודם</w:t>
      </w:r>
      <w:r w:rsidRPr="00904D08">
        <w:rPr>
          <w:rStyle w:val="default"/>
          <w:rFonts w:cs="FrankRuehl" w:hint="cs"/>
          <w:vanish/>
          <w:sz w:val="22"/>
          <w:szCs w:val="22"/>
          <w:shd w:val="clear" w:color="auto" w:fill="FFFF99"/>
          <w:rtl/>
        </w:rPr>
        <w:t>.</w:t>
      </w:r>
    </w:p>
    <w:p w14:paraId="62194A71"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ab/>
        <w:t>(ג)</w:t>
      </w:r>
      <w:r w:rsidRPr="00904D08">
        <w:rPr>
          <w:rStyle w:val="default"/>
          <w:rFonts w:cs="FrankRuehl" w:hint="cs"/>
          <w:vanish/>
          <w:sz w:val="22"/>
          <w:szCs w:val="22"/>
          <w:shd w:val="clear" w:color="auto" w:fill="FFFF99"/>
          <w:rtl/>
        </w:rPr>
        <w:tab/>
        <w:t xml:space="preserve">על אף האמור בסעיף זה, לעניין פסקה (2) בהגדרה "הצעת חוק תקציבית" ופסקה (1) בהגדרה "הסתייגות תקציבית" שבסעיף 3ג(ד) לחוק-יסוד: משק המדינה, יראו בכל אחת מהשנים </w:t>
      </w:r>
      <w:r w:rsidRPr="00904D08">
        <w:rPr>
          <w:rStyle w:val="default"/>
          <w:rFonts w:cs="FrankRuehl" w:hint="cs"/>
          <w:strike/>
          <w:vanish/>
          <w:sz w:val="22"/>
          <w:szCs w:val="22"/>
          <w:shd w:val="clear" w:color="auto" w:fill="FFFF99"/>
          <w:rtl/>
        </w:rPr>
        <w:t>2009 ו-2010</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2009 עד 2012</w:t>
      </w:r>
      <w:r w:rsidRPr="00904D08">
        <w:rPr>
          <w:rStyle w:val="default"/>
          <w:rFonts w:cs="FrankRuehl" w:hint="cs"/>
          <w:vanish/>
          <w:sz w:val="22"/>
          <w:szCs w:val="22"/>
          <w:shd w:val="clear" w:color="auto" w:fill="FFFF99"/>
          <w:rtl/>
        </w:rPr>
        <w:t xml:space="preserve"> כשנת תקציב נפרדת.</w:t>
      </w:r>
    </w:p>
    <w:p w14:paraId="7F49CCD4"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p>
    <w:p w14:paraId="4D43E3EA" w14:textId="77777777" w:rsidR="002308A3" w:rsidRPr="00904D08" w:rsidRDefault="002308A3" w:rsidP="002308A3">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408B6E6F"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40187DC7"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hyperlink r:id="rId20"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70 (</w:t>
      </w:r>
      <w:hyperlink r:id="rId21"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069E12E3" w14:textId="77777777" w:rsidR="002308A3" w:rsidRPr="00904D08" w:rsidRDefault="002308A3" w:rsidP="002308A3">
      <w:pPr>
        <w:pStyle w:val="P00"/>
        <w:ind w:left="0" w:right="1134"/>
        <w:rPr>
          <w:rStyle w:val="big-number"/>
          <w:rFonts w:hint="cs"/>
          <w:vanish/>
          <w:sz w:val="16"/>
          <w:szCs w:val="16"/>
          <w:u w:val="single"/>
          <w:shd w:val="clear" w:color="auto" w:fill="FFFF99"/>
          <w:rtl/>
        </w:rPr>
      </w:pPr>
      <w:r w:rsidRPr="00904D08">
        <w:rPr>
          <w:rStyle w:val="big-number"/>
          <w:rFonts w:hint="cs"/>
          <w:vanish/>
          <w:sz w:val="16"/>
          <w:szCs w:val="16"/>
          <w:shd w:val="clear" w:color="auto" w:fill="FFFF99"/>
          <w:rtl/>
        </w:rPr>
        <w:t xml:space="preserve">תקציב דו-שנתי </w:t>
      </w:r>
      <w:r w:rsidRPr="00904D08">
        <w:rPr>
          <w:rStyle w:val="big-number"/>
          <w:rFonts w:hint="cs"/>
          <w:strike/>
          <w:vanish/>
          <w:sz w:val="16"/>
          <w:szCs w:val="16"/>
          <w:shd w:val="clear" w:color="auto" w:fill="FFFF99"/>
          <w:rtl/>
        </w:rPr>
        <w:t>לשנים 2009 ו-2010 ולשנים 2011 ו-2012</w:t>
      </w:r>
      <w:r w:rsidRPr="00904D08">
        <w:rPr>
          <w:rStyle w:val="big-number"/>
          <w:rFonts w:hint="cs"/>
          <w:vanish/>
          <w:sz w:val="16"/>
          <w:szCs w:val="16"/>
          <w:shd w:val="clear" w:color="auto" w:fill="FFFF99"/>
          <w:rtl/>
        </w:rPr>
        <w:t xml:space="preserve"> </w:t>
      </w:r>
      <w:r w:rsidRPr="00904D08">
        <w:rPr>
          <w:rStyle w:val="big-number"/>
          <w:rFonts w:hint="cs"/>
          <w:vanish/>
          <w:sz w:val="16"/>
          <w:szCs w:val="16"/>
          <w:u w:val="single"/>
          <w:shd w:val="clear" w:color="auto" w:fill="FFFF99"/>
          <w:rtl/>
        </w:rPr>
        <w:t>לשנים 2009 ו-2010, לשנים 2011 ו-2012, ולשנים 2013 ו-2014</w:t>
      </w:r>
    </w:p>
    <w:p w14:paraId="79474EE6"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big-number"/>
          <w:rFonts w:cs="FrankRuehl"/>
          <w:vanish/>
          <w:sz w:val="22"/>
          <w:szCs w:val="22"/>
          <w:shd w:val="clear" w:color="auto" w:fill="FFFF99"/>
          <w:rtl/>
        </w:rPr>
        <w:t>1.</w:t>
      </w:r>
      <w:r w:rsidRPr="00904D08">
        <w:rPr>
          <w:rStyle w:val="big-number"/>
          <w:rFonts w:cs="FrankRuehl"/>
          <w:vanish/>
          <w:sz w:val="22"/>
          <w:szCs w:val="22"/>
          <w:shd w:val="clear" w:color="auto" w:fill="FFFF99"/>
          <w:rtl/>
        </w:rPr>
        <w:tab/>
      </w:r>
      <w:r w:rsidRPr="00904D08">
        <w:rPr>
          <w:rStyle w:val="default"/>
          <w:rFonts w:cs="FrankRuehl" w:hint="cs"/>
          <w:vanish/>
          <w:sz w:val="22"/>
          <w:szCs w:val="22"/>
          <w:shd w:val="clear" w:color="auto" w:fill="FFFF99"/>
          <w:rtl/>
        </w:rPr>
        <w:t>(א)</w:t>
      </w:r>
      <w:r w:rsidRPr="00904D08">
        <w:rPr>
          <w:rStyle w:val="default"/>
          <w:rFonts w:cs="FrankRuehl" w:hint="cs"/>
          <w:vanish/>
          <w:sz w:val="22"/>
          <w:szCs w:val="22"/>
          <w:shd w:val="clear" w:color="auto" w:fill="FFFF99"/>
          <w:rtl/>
        </w:rPr>
        <w:tab/>
        <w:t xml:space="preserve">על אף האמור בסעיפים 3(א)(2) ו-(ב)(1) ו-3א לחוק-יסוד: משק המדינה </w:t>
      </w:r>
      <w:r w:rsidRPr="00904D08">
        <w:rPr>
          <w:rStyle w:val="default"/>
          <w:rFonts w:cs="FrankRuehl"/>
          <w:vanish/>
          <w:sz w:val="22"/>
          <w:szCs w:val="22"/>
          <w:shd w:val="clear" w:color="auto" w:fill="FFFF99"/>
          <w:rtl/>
        </w:rPr>
        <w:t>–</w:t>
      </w:r>
    </w:p>
    <w:p w14:paraId="3FAAD5D9"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(1)</w:t>
      </w:r>
      <w:r w:rsidRPr="00904D08">
        <w:rPr>
          <w:rStyle w:val="default"/>
          <w:rFonts w:cs="FrankRuehl" w:hint="cs"/>
          <w:vanish/>
          <w:sz w:val="22"/>
          <w:szCs w:val="22"/>
          <w:shd w:val="clear" w:color="auto" w:fill="FFFF99"/>
          <w:rtl/>
        </w:rPr>
        <w:tab/>
        <w:t xml:space="preserve">תקציב המדינה </w:t>
      </w:r>
      <w:r w:rsidRPr="00904D08">
        <w:rPr>
          <w:rStyle w:val="default"/>
          <w:rFonts w:cs="FrankRuehl" w:hint="cs"/>
          <w:strike/>
          <w:vanish/>
          <w:sz w:val="22"/>
          <w:szCs w:val="22"/>
          <w:shd w:val="clear" w:color="auto" w:fill="FFFF99"/>
          <w:rtl/>
        </w:rPr>
        <w:t>לשנים 2009 ו-2010 וכן תקציב המדינה לשנים 2011 ו-2012</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לשנים 2009 ו-2010, תקציב המדינה לשנים 2011 ו-2012, וכן תקציב המדינה לשנים 2013 ו-2014</w:t>
      </w:r>
      <w:r w:rsidRPr="00904D08">
        <w:rPr>
          <w:rStyle w:val="default"/>
          <w:rFonts w:cs="FrankRuehl" w:hint="cs"/>
          <w:vanish/>
          <w:sz w:val="22"/>
          <w:szCs w:val="22"/>
          <w:shd w:val="clear" w:color="auto" w:fill="FFFF99"/>
          <w:rtl/>
        </w:rPr>
        <w:t xml:space="preserve"> יהיה תקציב דו-שנתי שיביא את הוצאות הממשלה הצפויות והמתוכננות לכל אחת מהשנים האמורות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התקציב הדו-שנתי); התקציב הדו-שנתי ייקבע בחוק אחד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חוק התקציב הדו-שנתי);</w:t>
      </w:r>
    </w:p>
    <w:p w14:paraId="17DACF42"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(2)</w:t>
      </w:r>
      <w:r w:rsidRPr="00904D08">
        <w:rPr>
          <w:rStyle w:val="default"/>
          <w:rFonts w:cs="FrankRuehl" w:hint="cs"/>
          <w:vanish/>
          <w:sz w:val="22"/>
          <w:szCs w:val="22"/>
          <w:shd w:val="clear" w:color="auto" w:fill="FFFF99"/>
          <w:rtl/>
        </w:rPr>
        <w:tab/>
        <w:t>הממשלה תניח על שולחן הכנסת את הצעת חוק התקציב הדו-שנתי לשנים 2009 ו-2010 במועד שקבעה הכנסת או ועדה מוועדותיה שהכנסת הסמיכה לכך, אך לא יאוחר מיום כ"ד בסיוון התשס"ט (16 ביוני 2009);</w:t>
      </w:r>
    </w:p>
    <w:p w14:paraId="404DE042"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(3)</w:t>
      </w:r>
      <w:r w:rsidRPr="00904D08">
        <w:rPr>
          <w:rStyle w:val="default"/>
          <w:rFonts w:cs="FrankRuehl" w:hint="cs"/>
          <w:vanish/>
          <w:sz w:val="22"/>
          <w:szCs w:val="22"/>
          <w:shd w:val="clear" w:color="auto" w:fill="FFFF99"/>
          <w:rtl/>
        </w:rPr>
        <w:tab/>
        <w:t>תכנית התקציב הרב-שנתית שתניח הממשלה על שולחן הכנסת לגבי השנים 2009 ו-2010, תכלול את הצעת חוק התקציב הדו-שנתי וכן את תכנית התקציב לשנת 2011; הצעת חוק התקציב הדו-שנתי לשנים 2011 ו-2012 שתגיש הממשלה לכנסת תתבסס, לעניין שנת 2011, על התכנית הרב-שנתית האמורה;</w:t>
      </w:r>
    </w:p>
    <w:p w14:paraId="06A1102F"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(4)</w:t>
      </w:r>
      <w:r w:rsidRPr="00904D08">
        <w:rPr>
          <w:rStyle w:val="default"/>
          <w:rFonts w:cs="FrankRuehl" w:hint="cs"/>
          <w:vanish/>
          <w:sz w:val="22"/>
          <w:szCs w:val="22"/>
          <w:shd w:val="clear" w:color="auto" w:fill="FFFF99"/>
          <w:rtl/>
        </w:rPr>
        <w:tab/>
        <w:t xml:space="preserve">תכנית התקציב הרב-שנתית שתניח הממשלה על שולחן הכנסת לגבי השנים 2011 ו-2012 תכלול את הצעת חוק התקציב הדו-שנתי וכן את תכנית התקציב לשנת 2013; בתוך תשעים ימים לפני תחילת שנת הכספים 2012, הממשלה תניח על שולחן ועדת הכספים של הכנסת תכנית תקציב לשנת 2014; </w:t>
      </w:r>
      <w:r w:rsidRPr="00904D08">
        <w:rPr>
          <w:rStyle w:val="default"/>
          <w:rFonts w:cs="FrankRuehl" w:hint="cs"/>
          <w:strike/>
          <w:vanish/>
          <w:sz w:val="22"/>
          <w:szCs w:val="22"/>
          <w:shd w:val="clear" w:color="auto" w:fill="FFFF99"/>
          <w:rtl/>
        </w:rPr>
        <w:t>הצעות חוקי התקציב</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הצעת חוק התקציב הדו-שנתי</w:t>
      </w:r>
      <w:r w:rsidRPr="00904D08">
        <w:rPr>
          <w:rStyle w:val="default"/>
          <w:rFonts w:cs="FrankRuehl" w:hint="cs"/>
          <w:vanish/>
          <w:sz w:val="22"/>
          <w:szCs w:val="22"/>
          <w:shd w:val="clear" w:color="auto" w:fill="FFFF99"/>
          <w:rtl/>
        </w:rPr>
        <w:t xml:space="preserve"> לשנים 2013 ו-2014 שתגיש הממשלה לכנסת </w:t>
      </w:r>
      <w:r w:rsidRPr="00904D08">
        <w:rPr>
          <w:rStyle w:val="default"/>
          <w:rFonts w:cs="FrankRuehl" w:hint="cs"/>
          <w:strike/>
          <w:vanish/>
          <w:sz w:val="22"/>
          <w:szCs w:val="22"/>
          <w:shd w:val="clear" w:color="auto" w:fill="FFFF99"/>
          <w:rtl/>
        </w:rPr>
        <w:t>יתבססו</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תתבסס</w:t>
      </w:r>
      <w:r w:rsidRPr="00904D08">
        <w:rPr>
          <w:rStyle w:val="default"/>
          <w:rFonts w:cs="FrankRuehl" w:hint="cs"/>
          <w:vanish/>
          <w:sz w:val="22"/>
          <w:szCs w:val="22"/>
          <w:shd w:val="clear" w:color="auto" w:fill="FFFF99"/>
          <w:rtl/>
        </w:rPr>
        <w:t xml:space="preserve"> על תכניות התקציב האמורות</w:t>
      </w:r>
      <w:r w:rsidRPr="00904D08">
        <w:rPr>
          <w:rStyle w:val="default"/>
          <w:rFonts w:cs="FrankRuehl" w:hint="cs"/>
          <w:strike/>
          <w:vanish/>
          <w:sz w:val="22"/>
          <w:szCs w:val="22"/>
          <w:shd w:val="clear" w:color="auto" w:fill="FFFF99"/>
          <w:rtl/>
        </w:rPr>
        <w:t>, בהתאמה</w:t>
      </w:r>
      <w:r w:rsidRPr="00904D08">
        <w:rPr>
          <w:rStyle w:val="default"/>
          <w:rFonts w:cs="FrankRuehl" w:hint="cs"/>
          <w:vanish/>
          <w:sz w:val="22"/>
          <w:szCs w:val="22"/>
          <w:shd w:val="clear" w:color="auto" w:fill="FFFF99"/>
          <w:rtl/>
        </w:rPr>
        <w:t>;</w:t>
      </w:r>
    </w:p>
    <w:p w14:paraId="6BF68422" w14:textId="77777777" w:rsidR="002308A3" w:rsidRPr="00904D08" w:rsidRDefault="002308A3" w:rsidP="002308A3">
      <w:pPr>
        <w:pStyle w:val="P00"/>
        <w:spacing w:before="0"/>
        <w:ind w:left="1021" w:right="1134"/>
        <w:rPr>
          <w:rStyle w:val="default"/>
          <w:rFonts w:cs="FrankRuehl" w:hint="cs"/>
          <w:vanish/>
          <w:sz w:val="22"/>
          <w:szCs w:val="22"/>
          <w:u w:val="single"/>
          <w:shd w:val="clear" w:color="auto" w:fill="FFFF99"/>
          <w:rtl/>
        </w:rPr>
      </w:pPr>
      <w:r w:rsidRPr="00904D08">
        <w:rPr>
          <w:rStyle w:val="default"/>
          <w:rFonts w:cs="FrankRuehl" w:hint="cs"/>
          <w:vanish/>
          <w:sz w:val="22"/>
          <w:szCs w:val="22"/>
          <w:u w:val="single"/>
          <w:shd w:val="clear" w:color="auto" w:fill="FFFF99"/>
          <w:rtl/>
        </w:rPr>
        <w:t>(4א)</w:t>
      </w:r>
      <w:r w:rsidRPr="00904D08">
        <w:rPr>
          <w:rStyle w:val="default"/>
          <w:rFonts w:cs="FrankRuehl" w:hint="cs"/>
          <w:vanish/>
          <w:sz w:val="22"/>
          <w:szCs w:val="22"/>
          <w:u w:val="single"/>
          <w:shd w:val="clear" w:color="auto" w:fill="FFFF99"/>
          <w:rtl/>
        </w:rPr>
        <w:tab/>
        <w:t>תכנית התקציב הרב-שנתית שתניח הממשלה על שולחן הכנסת לגבי השנים 2013 ו-2014 תכלול את הצעת חוק התקציב הדו-שנתי וכן את תכנית התקציב לשנת 2015; בתוך תשעים ימים לפני תחילת שנת הכספים 2014, תניח הממשלה על שולחן ועדת הכספים של הכנסת תכנית תקציב לשנת 2016; הצעות חוקי התקציב לשנים 2015 ו-2016 שתגיש הממשלה לכנסת יתבססו על תכניות התקציב האמורות, בהתאמה;</w:t>
      </w:r>
    </w:p>
    <w:p w14:paraId="6B37FADE"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(5)</w:t>
      </w:r>
      <w:r w:rsidRPr="00904D08">
        <w:rPr>
          <w:rStyle w:val="default"/>
          <w:rFonts w:cs="FrankRuehl" w:hint="cs"/>
          <w:vanish/>
          <w:sz w:val="22"/>
          <w:szCs w:val="22"/>
          <w:shd w:val="clear" w:color="auto" w:fill="FFFF99"/>
          <w:rtl/>
        </w:rPr>
        <w:tab/>
        <w:t xml:space="preserve">בחוק התקציב הדו-שנתי לשנים 2011 ו-2012 ייקבע סעיף תקציב התאמות לשנת 2012 (להלן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תקציב ההתאמות </w:t>
      </w:r>
      <w:r w:rsidRPr="00904D08">
        <w:rPr>
          <w:rStyle w:val="default"/>
          <w:rFonts w:cs="FrankRuehl" w:hint="cs"/>
          <w:vanish/>
          <w:sz w:val="22"/>
          <w:szCs w:val="22"/>
          <w:u w:val="single"/>
          <w:shd w:val="clear" w:color="auto" w:fill="FFFF99"/>
          <w:rtl/>
        </w:rPr>
        <w:t>לשנת 2012</w:t>
      </w:r>
      <w:r w:rsidRPr="00904D08">
        <w:rPr>
          <w:rStyle w:val="default"/>
          <w:rFonts w:cs="FrankRuehl" w:hint="cs"/>
          <w:vanish/>
          <w:sz w:val="22"/>
          <w:szCs w:val="22"/>
          <w:shd w:val="clear" w:color="auto" w:fill="FFFF99"/>
          <w:rtl/>
        </w:rPr>
        <w:t xml:space="preserve">); הממשלה תביא לאישור ועדת הכספים של הכנסת את הצעתה </w:t>
      </w:r>
      <w:r w:rsidRPr="00904D08">
        <w:rPr>
          <w:rStyle w:val="default"/>
          <w:rFonts w:cs="FrankRuehl" w:hint="cs"/>
          <w:strike/>
          <w:vanish/>
          <w:sz w:val="22"/>
          <w:szCs w:val="22"/>
          <w:shd w:val="clear" w:color="auto" w:fill="FFFF99"/>
          <w:rtl/>
        </w:rPr>
        <w:t>לשימוש בתקציב ההתאמות ולהקצאתו בשנת 2012</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לשימוש בתקציב ההתאמות לשנת 2012 ולהקצאתו בשנה האמורה</w:t>
      </w:r>
      <w:r w:rsidRPr="00904D08">
        <w:rPr>
          <w:rStyle w:val="default"/>
          <w:rFonts w:cs="FrankRuehl" w:hint="cs"/>
          <w:vanish/>
          <w:sz w:val="22"/>
          <w:szCs w:val="22"/>
          <w:shd w:val="clear" w:color="auto" w:fill="FFFF99"/>
          <w:rtl/>
        </w:rPr>
        <w:t xml:space="preserve">; </w:t>
      </w:r>
      <w:r w:rsidRPr="00904D08">
        <w:rPr>
          <w:rStyle w:val="default"/>
          <w:rFonts w:cs="FrankRuehl" w:hint="cs"/>
          <w:strike/>
          <w:vanish/>
          <w:sz w:val="22"/>
          <w:szCs w:val="22"/>
          <w:shd w:val="clear" w:color="auto" w:fill="FFFF99"/>
          <w:rtl/>
        </w:rPr>
        <w:t>פרטים לגבי תקציב ההתאמות</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פרטים לגבי תקציב ההתאמות לשנת 2012</w:t>
      </w:r>
      <w:r w:rsidRPr="00904D08">
        <w:rPr>
          <w:rStyle w:val="default"/>
          <w:rFonts w:cs="FrankRuehl" w:hint="cs"/>
          <w:vanish/>
          <w:sz w:val="22"/>
          <w:szCs w:val="22"/>
          <w:shd w:val="clear" w:color="auto" w:fill="FFFF99"/>
          <w:rtl/>
        </w:rPr>
        <w:t>, ההצעה לשימוש בו והקצאתו ייקבעו בחוק;</w:t>
      </w:r>
    </w:p>
    <w:p w14:paraId="5DA013DA" w14:textId="77777777" w:rsidR="002308A3" w:rsidRPr="00904D08" w:rsidRDefault="002308A3" w:rsidP="002308A3">
      <w:pPr>
        <w:pStyle w:val="P00"/>
        <w:spacing w:before="0"/>
        <w:ind w:left="1021" w:right="1134"/>
        <w:rPr>
          <w:rStyle w:val="default"/>
          <w:rFonts w:cs="FrankRuehl" w:hint="cs"/>
          <w:vanish/>
          <w:sz w:val="22"/>
          <w:szCs w:val="22"/>
          <w:u w:val="single"/>
          <w:shd w:val="clear" w:color="auto" w:fill="FFFF99"/>
          <w:rtl/>
        </w:rPr>
      </w:pPr>
      <w:r w:rsidRPr="00904D08">
        <w:rPr>
          <w:rStyle w:val="default"/>
          <w:rFonts w:cs="FrankRuehl" w:hint="cs"/>
          <w:vanish/>
          <w:sz w:val="22"/>
          <w:szCs w:val="22"/>
          <w:u w:val="single"/>
          <w:shd w:val="clear" w:color="auto" w:fill="FFFF99"/>
          <w:rtl/>
        </w:rPr>
        <w:t>(5א)</w:t>
      </w:r>
      <w:r w:rsidRPr="00904D08">
        <w:rPr>
          <w:rStyle w:val="default"/>
          <w:rFonts w:cs="FrankRuehl" w:hint="cs"/>
          <w:vanish/>
          <w:sz w:val="22"/>
          <w:szCs w:val="22"/>
          <w:u w:val="single"/>
          <w:shd w:val="clear" w:color="auto" w:fill="FFFF99"/>
          <w:rtl/>
        </w:rPr>
        <w:tab/>
        <w:t xml:space="preserve">בחוק התקציב הדו-שנתי לשנים 2013 ו-2014 ייקבע סעיף תקציב התאמות לשנת 2014 (להלן </w:t>
      </w:r>
      <w:r w:rsidRPr="00904D08">
        <w:rPr>
          <w:rStyle w:val="default"/>
          <w:rFonts w:cs="FrankRuehl"/>
          <w:vanish/>
          <w:sz w:val="22"/>
          <w:szCs w:val="22"/>
          <w:u w:val="single"/>
          <w:shd w:val="clear" w:color="auto" w:fill="FFFF99"/>
          <w:rtl/>
        </w:rPr>
        <w:t>–</w:t>
      </w:r>
      <w:r w:rsidRPr="00904D08">
        <w:rPr>
          <w:rStyle w:val="default"/>
          <w:rFonts w:cs="FrankRuehl" w:hint="cs"/>
          <w:vanish/>
          <w:sz w:val="22"/>
          <w:szCs w:val="22"/>
          <w:u w:val="single"/>
          <w:shd w:val="clear" w:color="auto" w:fill="FFFF99"/>
          <w:rtl/>
        </w:rPr>
        <w:t xml:space="preserve"> תקציב ההתאמות לשנת 2014); הממשלה תביא לאישור ועדת הכספים של הכנסת את הצעתה לשימוש בתקציב ההתאמות לשנת 2014 ולהקצאתו בשנה האמורה; פרטים לגבי תקציב ההתאמות לשנת 2014, ההצעה לשימוש בו והקצאתו ייקבעו בחוק;</w:t>
      </w:r>
    </w:p>
    <w:p w14:paraId="6126801D"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(6)</w:t>
      </w:r>
      <w:r w:rsidRPr="00904D08">
        <w:rPr>
          <w:rStyle w:val="default"/>
          <w:rFonts w:cs="FrankRuehl" w:hint="cs"/>
          <w:vanish/>
          <w:sz w:val="22"/>
          <w:szCs w:val="22"/>
          <w:shd w:val="clear" w:color="auto" w:fill="FFFF99"/>
          <w:rtl/>
        </w:rPr>
        <w:tab/>
        <w:t>בתוך 120 ימים מתחילת שנת הכספים 2012, יגיש שר האוצר לוועדה משותפת של ועדת הכספים וועדת החוקה חוק ומשפט של הכנסת דוח המפרט את המלצתו לגבי שאלת קביעתו של תקציב המדינה כתקציב דו-שנתי; הוועדה המשותפת תקיים דיון בדוח כאמור ואם תמצא לנכון, יונחו המלצותיה בדבר תקציב דו-שנתי לפני הממשלה בדיוניה בעניין זה.</w:t>
      </w:r>
    </w:p>
    <w:p w14:paraId="1D0DC449"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ab/>
        <w:t>(ב)</w:t>
      </w:r>
      <w:r w:rsidRPr="00904D08">
        <w:rPr>
          <w:rStyle w:val="default"/>
          <w:rFonts w:cs="FrankRuehl" w:hint="cs"/>
          <w:vanish/>
          <w:sz w:val="22"/>
          <w:szCs w:val="22"/>
          <w:shd w:val="clear" w:color="auto" w:fill="FFFF99"/>
          <w:rtl/>
        </w:rPr>
        <w:tab/>
        <w:t xml:space="preserve">בשנת 2011 יראו, לעניין סעיף 3ב(א) לחוק-יסוד: משק המדינה, את חלק התקציב הדו-שנתי המתייחס להוצאות הממשלה הצפויות והמתוכננות לשנת 2010, כתקציב השנתי הקודם, </w:t>
      </w:r>
      <w:r w:rsidRPr="00904D08">
        <w:rPr>
          <w:rStyle w:val="default"/>
          <w:rFonts w:cs="FrankRuehl" w:hint="cs"/>
          <w:strike/>
          <w:vanish/>
          <w:sz w:val="22"/>
          <w:szCs w:val="22"/>
          <w:shd w:val="clear" w:color="auto" w:fill="FFFF99"/>
          <w:rtl/>
        </w:rPr>
        <w:t>ובשנת 2013</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בשנת 2013</w:t>
      </w:r>
      <w:r w:rsidRPr="00904D08">
        <w:rPr>
          <w:rStyle w:val="default"/>
          <w:rFonts w:cs="FrankRuehl" w:hint="cs"/>
          <w:vanish/>
          <w:sz w:val="22"/>
          <w:szCs w:val="22"/>
          <w:shd w:val="clear" w:color="auto" w:fill="FFFF99"/>
          <w:rtl/>
        </w:rPr>
        <w:t xml:space="preserve"> יראו, לעניין הסעיף האמור, את חלק התקציב הדו-שנתי המתייחס להוצאות הממשלה הצפויות והמתוכננות לשנת 2012, כתקציב השנתי הקודם</w:t>
      </w:r>
      <w:r w:rsidRPr="00904D08">
        <w:rPr>
          <w:rStyle w:val="default"/>
          <w:rFonts w:cs="FrankRuehl" w:hint="cs"/>
          <w:vanish/>
          <w:sz w:val="22"/>
          <w:szCs w:val="22"/>
          <w:u w:val="single"/>
          <w:shd w:val="clear" w:color="auto" w:fill="FFFF99"/>
          <w:rtl/>
        </w:rPr>
        <w:t>, ובשנת 2015 יראו, לעניין הסעיף האמור, את חלק התקציב הדו-שנתי המתייחס להוצאות הממשלה הצפויות והמתוכננות לשנת 2014, כתקציב השנתי הקודם</w:t>
      </w:r>
      <w:r w:rsidRPr="00904D08">
        <w:rPr>
          <w:rStyle w:val="default"/>
          <w:rFonts w:cs="FrankRuehl" w:hint="cs"/>
          <w:vanish/>
          <w:sz w:val="22"/>
          <w:szCs w:val="22"/>
          <w:shd w:val="clear" w:color="auto" w:fill="FFFF99"/>
          <w:rtl/>
        </w:rPr>
        <w:t>.</w:t>
      </w:r>
    </w:p>
    <w:p w14:paraId="342FDFA4"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ab/>
        <w:t>(ג)</w:t>
      </w:r>
      <w:r w:rsidRPr="00904D08">
        <w:rPr>
          <w:rStyle w:val="default"/>
          <w:rFonts w:cs="FrankRuehl" w:hint="cs"/>
          <w:vanish/>
          <w:sz w:val="22"/>
          <w:szCs w:val="22"/>
          <w:shd w:val="clear" w:color="auto" w:fill="FFFF99"/>
          <w:rtl/>
        </w:rPr>
        <w:tab/>
        <w:t xml:space="preserve">על אף האמור בסעיף זה, לעניין פסקה (2) בהגדרה "הצעת חוק תקציבית" ופסקה (1) בהגדרה "הסתייגות תקציבית" שבסעיף 3ג(ד) לחוק-יסוד: משק המדינה, יראו בכל אחת מהשנים 2009 עד </w:t>
      </w:r>
      <w:r w:rsidRPr="00904D08">
        <w:rPr>
          <w:rStyle w:val="default"/>
          <w:rFonts w:cs="FrankRuehl" w:hint="cs"/>
          <w:strike/>
          <w:vanish/>
          <w:sz w:val="22"/>
          <w:szCs w:val="22"/>
          <w:shd w:val="clear" w:color="auto" w:fill="FFFF99"/>
          <w:rtl/>
        </w:rPr>
        <w:t>2012</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2014</w:t>
      </w:r>
      <w:r w:rsidRPr="00904D08">
        <w:rPr>
          <w:rStyle w:val="default"/>
          <w:rFonts w:cs="FrankRuehl" w:hint="cs"/>
          <w:vanish/>
          <w:sz w:val="22"/>
          <w:szCs w:val="22"/>
          <w:shd w:val="clear" w:color="auto" w:fill="FFFF99"/>
          <w:rtl/>
        </w:rPr>
        <w:t xml:space="preserve"> כשנת תקציב נפרדת.</w:t>
      </w:r>
    </w:p>
    <w:p w14:paraId="2BA3561E"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p>
    <w:p w14:paraId="342B97F0" w14:textId="77777777" w:rsidR="002308A3" w:rsidRPr="00904D08" w:rsidRDefault="002308A3" w:rsidP="002308A3">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9.7.2015</w:t>
      </w:r>
    </w:p>
    <w:p w14:paraId="0770A044"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4</w:t>
      </w:r>
    </w:p>
    <w:p w14:paraId="06C10E86"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hyperlink r:id="rId22" w:history="1">
        <w:r w:rsidRPr="00904D08">
          <w:rPr>
            <w:rStyle w:val="Hyperlink"/>
            <w:rFonts w:hint="cs"/>
            <w:vanish/>
            <w:szCs w:val="20"/>
            <w:shd w:val="clear" w:color="auto" w:fill="FFFF99"/>
            <w:rtl/>
          </w:rPr>
          <w:t>ס"ח תשע"ה מס' 2494</w:t>
        </w:r>
      </w:hyperlink>
      <w:r w:rsidRPr="00904D08">
        <w:rPr>
          <w:rStyle w:val="default"/>
          <w:rFonts w:cs="FrankRuehl" w:hint="cs"/>
          <w:vanish/>
          <w:szCs w:val="20"/>
          <w:shd w:val="clear" w:color="auto" w:fill="FFFF99"/>
          <w:rtl/>
        </w:rPr>
        <w:t xml:space="preserve"> מיום 9.7.2015 עמ' 194 (</w:t>
      </w:r>
      <w:hyperlink r:id="rId23" w:history="1">
        <w:r w:rsidRPr="00904D08">
          <w:rPr>
            <w:rStyle w:val="Hyperlink"/>
            <w:rFonts w:hint="cs"/>
            <w:vanish/>
            <w:szCs w:val="20"/>
            <w:shd w:val="clear" w:color="auto" w:fill="FFFF99"/>
            <w:rtl/>
          </w:rPr>
          <w:t>ה"ח 916</w:t>
        </w:r>
      </w:hyperlink>
      <w:r w:rsidRPr="00904D08">
        <w:rPr>
          <w:rStyle w:val="default"/>
          <w:rFonts w:cs="FrankRuehl" w:hint="cs"/>
          <w:vanish/>
          <w:szCs w:val="20"/>
          <w:shd w:val="clear" w:color="auto" w:fill="FFFF99"/>
          <w:rtl/>
        </w:rPr>
        <w:t>)</w:t>
      </w:r>
    </w:p>
    <w:p w14:paraId="3756D889" w14:textId="77777777" w:rsidR="002308A3" w:rsidRPr="00904D08" w:rsidRDefault="002308A3" w:rsidP="002308A3">
      <w:pPr>
        <w:pStyle w:val="P00"/>
        <w:ind w:left="0" w:right="1134"/>
        <w:rPr>
          <w:rStyle w:val="big-number"/>
          <w:rFonts w:hint="cs"/>
          <w:vanish/>
          <w:sz w:val="16"/>
          <w:szCs w:val="16"/>
          <w:u w:val="single"/>
          <w:shd w:val="clear" w:color="auto" w:fill="FFFF99"/>
          <w:rtl/>
        </w:rPr>
      </w:pPr>
      <w:r w:rsidRPr="00904D08">
        <w:rPr>
          <w:rStyle w:val="big-number"/>
          <w:rFonts w:hint="cs"/>
          <w:vanish/>
          <w:sz w:val="16"/>
          <w:szCs w:val="16"/>
          <w:shd w:val="clear" w:color="auto" w:fill="FFFF99"/>
          <w:rtl/>
        </w:rPr>
        <w:t xml:space="preserve">תקציב דו-שנתי לשנים 2009 ו-2010, </w:t>
      </w:r>
      <w:r w:rsidRPr="00904D08">
        <w:rPr>
          <w:rStyle w:val="big-number"/>
          <w:rFonts w:hint="cs"/>
          <w:strike/>
          <w:vanish/>
          <w:sz w:val="16"/>
          <w:szCs w:val="16"/>
          <w:shd w:val="clear" w:color="auto" w:fill="FFFF99"/>
          <w:rtl/>
        </w:rPr>
        <w:t>לשנים 2011 ו-2012, ולשנים 2013 ו-2014</w:t>
      </w:r>
      <w:r w:rsidRPr="00904D08">
        <w:rPr>
          <w:rStyle w:val="big-number"/>
          <w:rFonts w:hint="cs"/>
          <w:vanish/>
          <w:sz w:val="16"/>
          <w:szCs w:val="16"/>
          <w:shd w:val="clear" w:color="auto" w:fill="FFFF99"/>
          <w:rtl/>
        </w:rPr>
        <w:t xml:space="preserve"> </w:t>
      </w:r>
      <w:r w:rsidRPr="00904D08">
        <w:rPr>
          <w:rStyle w:val="big-number"/>
          <w:rFonts w:hint="cs"/>
          <w:vanish/>
          <w:sz w:val="16"/>
          <w:szCs w:val="16"/>
          <w:u w:val="single"/>
          <w:shd w:val="clear" w:color="auto" w:fill="FFFF99"/>
          <w:rtl/>
        </w:rPr>
        <w:t>לשנים 2011 ו-2012, לשנים 2013 ו-2014 ולשנים 2015 ו-2016</w:t>
      </w:r>
    </w:p>
    <w:p w14:paraId="19BDDFE8"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big-number"/>
          <w:rFonts w:cs="FrankRuehl"/>
          <w:vanish/>
          <w:sz w:val="22"/>
          <w:szCs w:val="22"/>
          <w:shd w:val="clear" w:color="auto" w:fill="FFFF99"/>
          <w:rtl/>
        </w:rPr>
        <w:t>1.</w:t>
      </w:r>
      <w:r w:rsidRPr="00904D08">
        <w:rPr>
          <w:rStyle w:val="big-number"/>
          <w:rFonts w:cs="FrankRuehl"/>
          <w:vanish/>
          <w:sz w:val="22"/>
          <w:szCs w:val="22"/>
          <w:shd w:val="clear" w:color="auto" w:fill="FFFF99"/>
          <w:rtl/>
        </w:rPr>
        <w:tab/>
      </w:r>
      <w:r w:rsidRPr="00904D08">
        <w:rPr>
          <w:rStyle w:val="default"/>
          <w:rFonts w:cs="FrankRuehl" w:hint="cs"/>
          <w:vanish/>
          <w:sz w:val="22"/>
          <w:szCs w:val="22"/>
          <w:shd w:val="clear" w:color="auto" w:fill="FFFF99"/>
          <w:rtl/>
        </w:rPr>
        <w:t>(א)</w:t>
      </w:r>
      <w:r w:rsidRPr="00904D08">
        <w:rPr>
          <w:rStyle w:val="default"/>
          <w:rFonts w:cs="FrankRuehl" w:hint="cs"/>
          <w:vanish/>
          <w:sz w:val="22"/>
          <w:szCs w:val="22"/>
          <w:shd w:val="clear" w:color="auto" w:fill="FFFF99"/>
          <w:rtl/>
        </w:rPr>
        <w:tab/>
        <w:t xml:space="preserve">על אף האמור בסעיפים 3(א)(2) ו-(ב)(1) ו-3א לחוק-יסוד: משק המדינה </w:t>
      </w:r>
      <w:r w:rsidRPr="00904D08">
        <w:rPr>
          <w:rStyle w:val="default"/>
          <w:rFonts w:cs="FrankRuehl"/>
          <w:vanish/>
          <w:sz w:val="22"/>
          <w:szCs w:val="22"/>
          <w:shd w:val="clear" w:color="auto" w:fill="FFFF99"/>
          <w:rtl/>
        </w:rPr>
        <w:t>–</w:t>
      </w:r>
    </w:p>
    <w:p w14:paraId="24437C7B"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(1)</w:t>
      </w:r>
      <w:r w:rsidRPr="00904D08">
        <w:rPr>
          <w:rStyle w:val="default"/>
          <w:rFonts w:cs="FrankRuehl" w:hint="cs"/>
          <w:vanish/>
          <w:sz w:val="22"/>
          <w:szCs w:val="22"/>
          <w:shd w:val="clear" w:color="auto" w:fill="FFFF99"/>
          <w:rtl/>
        </w:rPr>
        <w:tab/>
        <w:t xml:space="preserve">תקציב המדינה לשנים 2009 ו-2010, </w:t>
      </w:r>
      <w:r w:rsidRPr="00904D08">
        <w:rPr>
          <w:rStyle w:val="default"/>
          <w:rFonts w:cs="FrankRuehl" w:hint="cs"/>
          <w:strike/>
          <w:vanish/>
          <w:sz w:val="22"/>
          <w:szCs w:val="22"/>
          <w:shd w:val="clear" w:color="auto" w:fill="FFFF99"/>
          <w:rtl/>
        </w:rPr>
        <w:t>תקציב המדינה לשנים 2011 ו-2012, וכן תקציב המדינה לשנים 2013 ו-2014</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תקציב המדינה לשנים 2011 ו-2012, תקציב המדינה לשנים 2013 ו-2014 וכן תקציב המדינה לשנים 2015 ו-2016</w:t>
      </w:r>
      <w:r w:rsidRPr="00904D08">
        <w:rPr>
          <w:rStyle w:val="default"/>
          <w:rFonts w:cs="FrankRuehl" w:hint="cs"/>
          <w:vanish/>
          <w:sz w:val="22"/>
          <w:szCs w:val="22"/>
          <w:shd w:val="clear" w:color="auto" w:fill="FFFF99"/>
          <w:rtl/>
        </w:rPr>
        <w:t xml:space="preserve"> יהיה תקציב דו-שנתי שיביא את הוצאות הממשלה הצפויות והמתוכננות לכל אחת מהשנים האמורות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התקציב הדו-שנתי); התקציב הדו-שנתי ייקבע בחוק אחד (בחוק-יסוד זה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חוק התקציב הדו-שנתי);</w:t>
      </w:r>
    </w:p>
    <w:p w14:paraId="4C0B532C"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(2)</w:t>
      </w:r>
      <w:r w:rsidRPr="00904D08">
        <w:rPr>
          <w:rStyle w:val="default"/>
          <w:rFonts w:cs="FrankRuehl" w:hint="cs"/>
          <w:vanish/>
          <w:sz w:val="22"/>
          <w:szCs w:val="22"/>
          <w:shd w:val="clear" w:color="auto" w:fill="FFFF99"/>
          <w:rtl/>
        </w:rPr>
        <w:tab/>
        <w:t>הממשלה תניח על שולחן הכנסת את הצעת חוק התקציב הדו-שנתי לשנים 2009 ו-2010 במועד שקבעה הכנסת או ועדה מוועדותיה שהכנסת הסמיכה לכך, אך לא יאוחר מיום כ"ד בסיוון התשס"ט (16 ביוני 2009);</w:t>
      </w:r>
    </w:p>
    <w:p w14:paraId="6982ACAD"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(3)</w:t>
      </w:r>
      <w:r w:rsidRPr="00904D08">
        <w:rPr>
          <w:rStyle w:val="default"/>
          <w:rFonts w:cs="FrankRuehl" w:hint="cs"/>
          <w:vanish/>
          <w:sz w:val="22"/>
          <w:szCs w:val="22"/>
          <w:shd w:val="clear" w:color="auto" w:fill="FFFF99"/>
          <w:rtl/>
        </w:rPr>
        <w:tab/>
        <w:t>תכנית התקציב הרב-שנתית שתניח הממשלה על שולחן הכנסת לגבי השנים 2009 ו-2010, תכלול את הצעת חוק התקציב הדו-שנתי וכן את תכנית התקציב לשנת 2011; הצעת חוק התקציב הדו-שנתי לשנים 2011 ו-2012 שתגיש הממשלה לכנסת תתבסס, לעניין שנת 2011, על התכנית הרב-שנתית האמורה;</w:t>
      </w:r>
    </w:p>
    <w:p w14:paraId="5527660D"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(4)</w:t>
      </w:r>
      <w:r w:rsidRPr="00904D08">
        <w:rPr>
          <w:rStyle w:val="default"/>
          <w:rFonts w:cs="FrankRuehl" w:hint="cs"/>
          <w:vanish/>
          <w:sz w:val="22"/>
          <w:szCs w:val="22"/>
          <w:shd w:val="clear" w:color="auto" w:fill="FFFF99"/>
          <w:rtl/>
        </w:rPr>
        <w:tab/>
        <w:t>תכנית התקציב הרב-שנתית שתניח הממשלה על שולחן הכנסת לגבי השנים 2011 ו-2012 תכלול את הצעת חוק התקציב הדו-שנתי וכן את תכנית התקציב לשנת 2013; בתוך תשעים ימים לפני תחילת שנת הכספים 2012, הממשלה תניח על שולחן ועדת הכספים של הכנסת תכנית תקציב לשנת 2014; הצעת חוק התקציב הדו-שנתי לשנים 2013 ו-2014 שתגיש הממשלה לכנסת תתבסס על תכניות התקציב האמורות;</w:t>
      </w:r>
    </w:p>
    <w:p w14:paraId="6382EE91"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(4א)</w:t>
      </w:r>
      <w:r w:rsidRPr="00904D08">
        <w:rPr>
          <w:rStyle w:val="default"/>
          <w:rFonts w:cs="FrankRuehl" w:hint="cs"/>
          <w:vanish/>
          <w:sz w:val="22"/>
          <w:szCs w:val="22"/>
          <w:shd w:val="clear" w:color="auto" w:fill="FFFF99"/>
          <w:rtl/>
        </w:rPr>
        <w:tab/>
        <w:t>תכנית התקציב הרב-שנתית שתניח הממשלה על שולחן הכנסת לגבי השנים 2013 ו-2014 תכלול את הצעת חוק התקציב הדו-שנתי וכן את תכנית התקציב לשנת 2015; בתוך תשעים ימים לפני תחילת שנת הכספים 2014, תניח הממשלה על שולחן ועדת הכספים של הכנסת תכנית תקציב לשנת 2016; הצעות חוקי התקציב לשנים 2015 ו-2016 שתגיש הממשלה לכנסת יתבססו על תכניות התקציב האמורות, בהתאמה;</w:t>
      </w:r>
    </w:p>
    <w:p w14:paraId="31071575"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u w:val="single"/>
          <w:shd w:val="clear" w:color="auto" w:fill="FFFF99"/>
          <w:rtl/>
        </w:rPr>
        <w:t>(4ב)</w:t>
      </w:r>
      <w:r w:rsidRPr="00904D08">
        <w:rPr>
          <w:rStyle w:val="default"/>
          <w:rFonts w:cs="FrankRuehl" w:hint="cs"/>
          <w:vanish/>
          <w:sz w:val="22"/>
          <w:szCs w:val="22"/>
          <w:u w:val="single"/>
          <w:shd w:val="clear" w:color="auto" w:fill="FFFF99"/>
          <w:rtl/>
        </w:rPr>
        <w:tab/>
        <w:t>תכנית התקציב הרב-שנתית שתניח הממשלה על שולחן הכנסת לגבי השנים 2015 ו-2016 תכלול את הצעת חוק התקציב הדו-שנתי וכן את תכנית התקציב לשנים 2017 ו-2018; הצעת חוק התקציב לכל אחת מהשנים 2017 ו-2018, שתגיש הממשלה לכנסת, תתבסס על תכנית התקציב האמורה לכל אחת מאותן שנים;</w:t>
      </w:r>
    </w:p>
    <w:p w14:paraId="77CEE8BE"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(5)</w:t>
      </w:r>
      <w:r w:rsidRPr="00904D08">
        <w:rPr>
          <w:rStyle w:val="default"/>
          <w:rFonts w:cs="FrankRuehl" w:hint="cs"/>
          <w:vanish/>
          <w:sz w:val="22"/>
          <w:szCs w:val="22"/>
          <w:shd w:val="clear" w:color="auto" w:fill="FFFF99"/>
          <w:rtl/>
        </w:rPr>
        <w:tab/>
        <w:t xml:space="preserve">בחוק התקציב הדו-שנתי לשנים 2011 ו-2012 ייקבע סעיף תקציב התאמות לשנת 2012 (להלן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תקציב ההתאמות לשנת 2012); הממשלה תביא לאישור ועדת הכספים של הכנסת את הצעתה לשימוש בתקציב ההתאמות לשנת 2012 ולהקצאתו בשנה האמורה; פרטים לגבי תקציב ההתאמות לשנת 2012, ההצעה לשימוש בו והקצאתו ייקבעו בחוק;</w:t>
      </w:r>
    </w:p>
    <w:p w14:paraId="57C3A68D"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(5א)</w:t>
      </w:r>
      <w:r w:rsidRPr="00904D08">
        <w:rPr>
          <w:rStyle w:val="default"/>
          <w:rFonts w:cs="FrankRuehl" w:hint="cs"/>
          <w:vanish/>
          <w:sz w:val="22"/>
          <w:szCs w:val="22"/>
          <w:shd w:val="clear" w:color="auto" w:fill="FFFF99"/>
          <w:rtl/>
        </w:rPr>
        <w:tab/>
        <w:t xml:space="preserve">בחוק התקציב הדו-שנתי לשנים 2013 ו-2014 ייקבע סעיף תקציב התאמות לשנת 2014 (להלן </w:t>
      </w:r>
      <w:r w:rsidRPr="00904D08">
        <w:rPr>
          <w:rStyle w:val="default"/>
          <w:rFonts w:cs="FrankRuehl"/>
          <w:vanish/>
          <w:sz w:val="22"/>
          <w:szCs w:val="22"/>
          <w:shd w:val="clear" w:color="auto" w:fill="FFFF99"/>
          <w:rtl/>
        </w:rPr>
        <w:t>–</w:t>
      </w:r>
      <w:r w:rsidRPr="00904D08">
        <w:rPr>
          <w:rStyle w:val="default"/>
          <w:rFonts w:cs="FrankRuehl" w:hint="cs"/>
          <w:vanish/>
          <w:sz w:val="22"/>
          <w:szCs w:val="22"/>
          <w:shd w:val="clear" w:color="auto" w:fill="FFFF99"/>
          <w:rtl/>
        </w:rPr>
        <w:t xml:space="preserve"> תקציב ההתאמות לשנת 2014); הממשלה תביא לאישור ועדת הכספים של הכנסת את הצעתה לשימוש בתקציב ההתאמות לשנת 2014 ולהקצאתו בשנה האמורה; פרטים לגבי תקציב ההתאמות לשנת 2014, ההצעה לשימוש בו והקצאתו ייקבעו בחוק;</w:t>
      </w:r>
    </w:p>
    <w:p w14:paraId="07D94DDC" w14:textId="77777777" w:rsidR="002308A3" w:rsidRPr="00904D08" w:rsidRDefault="002308A3" w:rsidP="002308A3">
      <w:pPr>
        <w:pStyle w:val="P00"/>
        <w:spacing w:before="0"/>
        <w:ind w:left="1021"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(6)</w:t>
      </w:r>
      <w:r w:rsidRPr="00904D08">
        <w:rPr>
          <w:rStyle w:val="default"/>
          <w:rFonts w:cs="FrankRuehl" w:hint="cs"/>
          <w:vanish/>
          <w:sz w:val="22"/>
          <w:szCs w:val="22"/>
          <w:shd w:val="clear" w:color="auto" w:fill="FFFF99"/>
          <w:rtl/>
        </w:rPr>
        <w:tab/>
        <w:t>בתוך 120 ימים מתחילת שנת הכספים 2012, יגיש שר האוצר לוועדה משותפת של ועדת הכספים וועדת החוקה חוק ומשפט של הכנסת דוח המפרט את המלצתו לגבי שאלת קביעתו של תקציב המדינה כתקציב דו-שנתי; הוועדה המשותפת תקיים דיון בדוח כאמור ואם תמצא לנכון, יונחו המלצותיה בדבר תקציב דו-שנתי לפני הממשלה בדיוניה בעניין זה.</w:t>
      </w:r>
    </w:p>
    <w:p w14:paraId="368CB435" w14:textId="77777777" w:rsidR="002308A3" w:rsidRPr="00904D08" w:rsidRDefault="002308A3" w:rsidP="002308A3">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ab/>
        <w:t>(ב)</w:t>
      </w:r>
      <w:r w:rsidRPr="00904D08">
        <w:rPr>
          <w:rStyle w:val="default"/>
          <w:rFonts w:cs="FrankRuehl" w:hint="cs"/>
          <w:vanish/>
          <w:sz w:val="22"/>
          <w:szCs w:val="22"/>
          <w:shd w:val="clear" w:color="auto" w:fill="FFFF99"/>
          <w:rtl/>
        </w:rPr>
        <w:tab/>
        <w:t xml:space="preserve">בשנת 2011 יראו, לעניין סעיף 3ב(א) לחוק-יסוד: משק המדינה, את חלק התקציב הדו-שנתי המתייחס להוצאות הממשלה הצפויות והמתוכננות לשנת 2010, כתקציב השנתי הקודם, בשנת 2013 יראו, לעניין הסעיף האמור, את חלק התקציב הדו-שנתי המתייחס להוצאות הממשלה הצפויות והמתוכננות לשנת 2012, כתקציב השנתי הקודם, </w:t>
      </w:r>
      <w:r w:rsidRPr="00904D08">
        <w:rPr>
          <w:rStyle w:val="default"/>
          <w:rFonts w:cs="FrankRuehl" w:hint="cs"/>
          <w:strike/>
          <w:vanish/>
          <w:sz w:val="22"/>
          <w:szCs w:val="22"/>
          <w:shd w:val="clear" w:color="auto" w:fill="FFFF99"/>
          <w:rtl/>
        </w:rPr>
        <w:t>ובשנת 2015</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בשנת 2015</w:t>
      </w:r>
      <w:r w:rsidRPr="00904D08">
        <w:rPr>
          <w:rStyle w:val="default"/>
          <w:rFonts w:cs="FrankRuehl" w:hint="cs"/>
          <w:vanish/>
          <w:sz w:val="22"/>
          <w:szCs w:val="22"/>
          <w:shd w:val="clear" w:color="auto" w:fill="FFFF99"/>
          <w:rtl/>
        </w:rPr>
        <w:t xml:space="preserve"> יראו, לעניין הסעיף האמור, את חלק התקציב הדו-שנתי המתייחס להוצאות הממשלה הצפויות והמתוכננות לשנת 2014, כתקציב השנתי הקודם</w:t>
      </w:r>
      <w:r w:rsidRPr="00904D08">
        <w:rPr>
          <w:rStyle w:val="default"/>
          <w:rFonts w:cs="FrankRuehl" w:hint="cs"/>
          <w:vanish/>
          <w:sz w:val="22"/>
          <w:szCs w:val="22"/>
          <w:u w:val="single"/>
          <w:shd w:val="clear" w:color="auto" w:fill="FFFF99"/>
          <w:rtl/>
        </w:rPr>
        <w:t>, ובשנת 2017 יראו, לעניין הסעיף האמור, את חלק התקציב הדו-שנתי המתייחס להוצאות הממשלה הצפויות והמתוכננות לשנת 2016, כתקציב השנתי הקודם</w:t>
      </w:r>
      <w:r w:rsidRPr="00904D08">
        <w:rPr>
          <w:rStyle w:val="default"/>
          <w:rFonts w:cs="FrankRuehl" w:hint="cs"/>
          <w:vanish/>
          <w:sz w:val="22"/>
          <w:szCs w:val="22"/>
          <w:shd w:val="clear" w:color="auto" w:fill="FFFF99"/>
          <w:rtl/>
        </w:rPr>
        <w:t>.</w:t>
      </w:r>
    </w:p>
    <w:p w14:paraId="4EEA3370" w14:textId="77777777" w:rsidR="002308A3" w:rsidRPr="00EC7F45" w:rsidRDefault="002308A3" w:rsidP="002308A3">
      <w:pPr>
        <w:pStyle w:val="P00"/>
        <w:spacing w:before="0"/>
        <w:ind w:left="0" w:right="1134"/>
        <w:rPr>
          <w:rStyle w:val="default"/>
          <w:rFonts w:cs="FrankRuehl" w:hint="cs"/>
          <w:sz w:val="2"/>
          <w:szCs w:val="2"/>
          <w:rtl/>
        </w:rPr>
      </w:pPr>
      <w:r w:rsidRPr="00904D08">
        <w:rPr>
          <w:rStyle w:val="default"/>
          <w:rFonts w:cs="FrankRuehl" w:hint="cs"/>
          <w:vanish/>
          <w:sz w:val="22"/>
          <w:szCs w:val="22"/>
          <w:shd w:val="clear" w:color="auto" w:fill="FFFF99"/>
          <w:rtl/>
        </w:rPr>
        <w:tab/>
        <w:t>(ג)</w:t>
      </w:r>
      <w:r w:rsidRPr="00904D08">
        <w:rPr>
          <w:rStyle w:val="default"/>
          <w:rFonts w:cs="FrankRuehl" w:hint="cs"/>
          <w:vanish/>
          <w:sz w:val="22"/>
          <w:szCs w:val="22"/>
          <w:shd w:val="clear" w:color="auto" w:fill="FFFF99"/>
          <w:rtl/>
        </w:rPr>
        <w:tab/>
        <w:t xml:space="preserve">על אף האמור בסעיף זה, לעניין פסקה (2) בהגדרה "הצעת חוק תקציבית" ופסקה (1) בהגדרה "הסתייגות תקציבית" שבסעיף 3ג(ד) לחוק-יסוד: משק המדינה, יראו בכל אחת מהשנים 2009 עד </w:t>
      </w:r>
      <w:r w:rsidRPr="00904D08">
        <w:rPr>
          <w:rStyle w:val="default"/>
          <w:rFonts w:cs="FrankRuehl" w:hint="cs"/>
          <w:strike/>
          <w:vanish/>
          <w:sz w:val="22"/>
          <w:szCs w:val="22"/>
          <w:shd w:val="clear" w:color="auto" w:fill="FFFF99"/>
          <w:rtl/>
        </w:rPr>
        <w:t>2014</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2016</w:t>
      </w:r>
      <w:r w:rsidRPr="00904D08">
        <w:rPr>
          <w:rStyle w:val="default"/>
          <w:rFonts w:cs="FrankRuehl" w:hint="cs"/>
          <w:vanish/>
          <w:sz w:val="22"/>
          <w:szCs w:val="22"/>
          <w:shd w:val="clear" w:color="auto" w:fill="FFFF99"/>
          <w:rtl/>
        </w:rPr>
        <w:t xml:space="preserve"> כשנת תקציב נפרדת.</w:t>
      </w:r>
      <w:bookmarkEnd w:id="4"/>
    </w:p>
    <w:p w14:paraId="09C435E5" w14:textId="77777777" w:rsidR="002308A3" w:rsidRDefault="002308A3" w:rsidP="002308A3">
      <w:pPr>
        <w:pStyle w:val="P00"/>
        <w:spacing w:before="72"/>
        <w:ind w:left="0" w:right="1134"/>
        <w:rPr>
          <w:rStyle w:val="default"/>
          <w:rFonts w:cs="FrankRuehl" w:hint="cs"/>
          <w:rtl/>
        </w:rPr>
      </w:pPr>
    </w:p>
    <w:p w14:paraId="47543C60" w14:textId="77777777" w:rsidR="00103217" w:rsidRDefault="00103217" w:rsidP="000C3F14">
      <w:pPr>
        <w:pStyle w:val="P00"/>
        <w:spacing w:before="72"/>
        <w:ind w:left="0" w:right="1134"/>
        <w:rPr>
          <w:rStyle w:val="default"/>
          <w:rFonts w:cs="FrankRuehl" w:hint="cs"/>
          <w:rtl/>
        </w:rPr>
      </w:pPr>
      <w:bookmarkStart w:id="5" w:name="Seif2"/>
      <w:bookmarkEnd w:id="5"/>
      <w:r>
        <w:rPr>
          <w:lang w:val="he-IL"/>
        </w:rPr>
        <w:pict w14:anchorId="0A423F11">
          <v:rect id="_x0000_s1146" style="position:absolute;left:0;text-align:left;margin-left:464.5pt;margin-top:8.05pt;width:75.05pt;height:71.45pt;z-index:251649536" o:allowincell="f" filled="f" stroked="f" strokecolor="lime" strokeweight=".25pt">
            <v:textbox style="mso-next-textbox:#_x0000_s1146" inset="0,0,0,0">
              <w:txbxContent>
                <w:p w14:paraId="620F186C" w14:textId="77777777" w:rsidR="00F3601B" w:rsidRDefault="00F3601B" w:rsidP="00103217">
                  <w:pPr>
                    <w:spacing w:line="160" w:lineRule="exact"/>
                    <w:jc w:val="left"/>
                    <w:rPr>
                      <w:rFonts w:cs="Miriam" w:hint="cs"/>
                      <w:noProof/>
                      <w:szCs w:val="18"/>
                      <w:rtl/>
                    </w:rPr>
                  </w:pPr>
                  <w:r>
                    <w:rPr>
                      <w:rFonts w:cs="Miriam" w:hint="cs"/>
                      <w:szCs w:val="18"/>
                      <w:rtl/>
                    </w:rPr>
                    <w:t>התפזרות הכנסת בשל אי-קבלת חוק התקציב הדו-שנתי לשנים 2009 ו-2010</w:t>
                  </w:r>
                </w:p>
                <w:p w14:paraId="7828CF62"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תש"ע-2010</w:t>
                  </w:r>
                </w:p>
                <w:p w14:paraId="50A8CEDF"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rect>
        </w:pict>
      </w:r>
      <w:r w:rsidR="004C08AC">
        <w:rPr>
          <w:rStyle w:val="big-number"/>
          <w:rFonts w:hint="cs"/>
          <w:rtl/>
        </w:rPr>
        <w:t>2</w:t>
      </w:r>
      <w:r>
        <w:rPr>
          <w:rStyle w:val="big-number"/>
          <w:rtl/>
        </w:rPr>
        <w:t>.</w:t>
      </w:r>
      <w:r>
        <w:rPr>
          <w:rStyle w:val="big-number"/>
          <w:rtl/>
        </w:rPr>
        <w:tab/>
      </w:r>
      <w:r w:rsidR="000C3F14">
        <w:rPr>
          <w:rStyle w:val="default"/>
          <w:rFonts w:cs="FrankRuehl" w:hint="cs"/>
          <w:rtl/>
        </w:rPr>
        <w:t xml:space="preserve">על אף האמור בסעיף 36א לחוק-יסוד: הכנסת, היום הקובע לגבי חוק התקציב הדו-שנתי </w:t>
      </w:r>
      <w:r w:rsidR="00EC7F45">
        <w:rPr>
          <w:rStyle w:val="default"/>
          <w:rFonts w:cs="FrankRuehl" w:hint="cs"/>
          <w:rtl/>
        </w:rPr>
        <w:t xml:space="preserve">לשנים 2009 ו-2010 </w:t>
      </w:r>
      <w:r w:rsidR="000C3F14">
        <w:rPr>
          <w:rStyle w:val="default"/>
          <w:rFonts w:cs="FrankRuehl" w:hint="cs"/>
          <w:rtl/>
        </w:rPr>
        <w:t>יהיה 107 ימים מיום כינון הממשלה.</w:t>
      </w:r>
    </w:p>
    <w:p w14:paraId="059D12D5" w14:textId="77777777" w:rsidR="00EC7F45" w:rsidRPr="00904D08" w:rsidRDefault="00EC7F45" w:rsidP="00EC7F45">
      <w:pPr>
        <w:pStyle w:val="P00"/>
        <w:spacing w:before="0"/>
        <w:ind w:left="0" w:right="1134"/>
        <w:rPr>
          <w:rStyle w:val="default"/>
          <w:rFonts w:cs="FrankRuehl" w:hint="cs"/>
          <w:vanish/>
          <w:color w:val="FF0000"/>
          <w:szCs w:val="20"/>
          <w:shd w:val="clear" w:color="auto" w:fill="FFFF99"/>
          <w:rtl/>
        </w:rPr>
      </w:pPr>
      <w:bookmarkStart w:id="6" w:name="Rov14"/>
      <w:r w:rsidRPr="00904D08">
        <w:rPr>
          <w:rStyle w:val="default"/>
          <w:rFonts w:cs="FrankRuehl" w:hint="cs"/>
          <w:vanish/>
          <w:color w:val="FF0000"/>
          <w:szCs w:val="20"/>
          <w:shd w:val="clear" w:color="auto" w:fill="FFFF99"/>
          <w:rtl/>
        </w:rPr>
        <w:t>מיום 30.6.2010</w:t>
      </w:r>
    </w:p>
    <w:p w14:paraId="75E834B1" w14:textId="77777777" w:rsidR="00EC7F45" w:rsidRPr="00904D08" w:rsidRDefault="00EC7F45" w:rsidP="00EC7F45">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1</w:t>
      </w:r>
    </w:p>
    <w:p w14:paraId="683A56CB" w14:textId="77777777" w:rsidR="00EC7F45" w:rsidRPr="00904D08" w:rsidRDefault="00EC7F45" w:rsidP="00EC7F45">
      <w:pPr>
        <w:pStyle w:val="P00"/>
        <w:spacing w:before="0"/>
        <w:ind w:left="0" w:right="1134"/>
        <w:rPr>
          <w:rStyle w:val="default"/>
          <w:rFonts w:cs="FrankRuehl" w:hint="cs"/>
          <w:vanish/>
          <w:szCs w:val="20"/>
          <w:shd w:val="clear" w:color="auto" w:fill="FFFF99"/>
          <w:rtl/>
        </w:rPr>
      </w:pPr>
      <w:hyperlink r:id="rId24" w:history="1">
        <w:r w:rsidRPr="00904D08">
          <w:rPr>
            <w:rStyle w:val="Hyperlink"/>
            <w:rFonts w:hint="cs"/>
            <w:vanish/>
            <w:szCs w:val="20"/>
            <w:shd w:val="clear" w:color="auto" w:fill="FFFF99"/>
            <w:rtl/>
          </w:rPr>
          <w:t>ס"ח תש"ע מס' 2245</w:t>
        </w:r>
      </w:hyperlink>
      <w:r w:rsidRPr="00904D08">
        <w:rPr>
          <w:rStyle w:val="default"/>
          <w:rFonts w:cs="FrankRuehl" w:hint="cs"/>
          <w:vanish/>
          <w:szCs w:val="20"/>
          <w:shd w:val="clear" w:color="auto" w:fill="FFFF99"/>
          <w:rtl/>
        </w:rPr>
        <w:t xml:space="preserve"> מיום 30.6.2010 עמ' 550 (</w:t>
      </w:r>
      <w:hyperlink r:id="rId25" w:history="1">
        <w:r w:rsidRPr="00904D08">
          <w:rPr>
            <w:rStyle w:val="Hyperlink"/>
            <w:rFonts w:hint="cs"/>
            <w:vanish/>
            <w:szCs w:val="20"/>
            <w:shd w:val="clear" w:color="auto" w:fill="FFFF99"/>
            <w:rtl/>
          </w:rPr>
          <w:t>ה"ח 498</w:t>
        </w:r>
      </w:hyperlink>
      <w:r w:rsidRPr="00904D08">
        <w:rPr>
          <w:rStyle w:val="default"/>
          <w:rFonts w:cs="FrankRuehl" w:hint="cs"/>
          <w:vanish/>
          <w:szCs w:val="20"/>
          <w:shd w:val="clear" w:color="auto" w:fill="FFFF99"/>
          <w:rtl/>
        </w:rPr>
        <w:t>)</w:t>
      </w:r>
    </w:p>
    <w:p w14:paraId="2120AA8D" w14:textId="77777777" w:rsidR="00EC7F45" w:rsidRPr="00904D08" w:rsidRDefault="00EC7F45" w:rsidP="00EC7F45">
      <w:pPr>
        <w:pStyle w:val="P00"/>
        <w:ind w:left="0" w:right="1134"/>
        <w:rPr>
          <w:rStyle w:val="default"/>
          <w:rFonts w:cs="FrankRuehl" w:hint="cs"/>
          <w:vanish/>
          <w:sz w:val="22"/>
          <w:szCs w:val="22"/>
          <w:shd w:val="clear" w:color="auto" w:fill="FFFF99"/>
          <w:rtl/>
        </w:rPr>
      </w:pPr>
      <w:r w:rsidRPr="00904D08">
        <w:rPr>
          <w:rStyle w:val="big-number"/>
          <w:rFonts w:cs="FrankRuehl" w:hint="cs"/>
          <w:vanish/>
          <w:sz w:val="22"/>
          <w:szCs w:val="22"/>
          <w:shd w:val="clear" w:color="auto" w:fill="FFFF99"/>
          <w:rtl/>
        </w:rPr>
        <w:t>2</w:t>
      </w:r>
      <w:r w:rsidRPr="00904D08">
        <w:rPr>
          <w:rStyle w:val="big-number"/>
          <w:rFonts w:cs="FrankRuehl"/>
          <w:vanish/>
          <w:sz w:val="22"/>
          <w:szCs w:val="22"/>
          <w:shd w:val="clear" w:color="auto" w:fill="FFFF99"/>
          <w:rtl/>
        </w:rPr>
        <w:t>.</w:t>
      </w:r>
      <w:r w:rsidRPr="00904D08">
        <w:rPr>
          <w:rStyle w:val="big-number"/>
          <w:rFonts w:cs="FrankRuehl"/>
          <w:vanish/>
          <w:sz w:val="22"/>
          <w:szCs w:val="22"/>
          <w:shd w:val="clear" w:color="auto" w:fill="FFFF99"/>
          <w:rtl/>
        </w:rPr>
        <w:tab/>
      </w:r>
      <w:r w:rsidRPr="00904D08">
        <w:rPr>
          <w:rStyle w:val="default"/>
          <w:rFonts w:cs="FrankRuehl" w:hint="cs"/>
          <w:vanish/>
          <w:sz w:val="22"/>
          <w:szCs w:val="22"/>
          <w:shd w:val="clear" w:color="auto" w:fill="FFFF99"/>
          <w:rtl/>
        </w:rPr>
        <w:t xml:space="preserve">על אף האמור בסעיף 36א לחוק-יסוד: הכנסת, היום הקובע לגבי חוק התקציב הדו-שנתי </w:t>
      </w:r>
      <w:r w:rsidRPr="00904D08">
        <w:rPr>
          <w:rStyle w:val="default"/>
          <w:rFonts w:cs="FrankRuehl" w:hint="cs"/>
          <w:vanish/>
          <w:sz w:val="22"/>
          <w:szCs w:val="22"/>
          <w:u w:val="single"/>
          <w:shd w:val="clear" w:color="auto" w:fill="FFFF99"/>
          <w:rtl/>
        </w:rPr>
        <w:t>לשנים 2009 ו-2010</w:t>
      </w:r>
      <w:r w:rsidRPr="00904D08">
        <w:rPr>
          <w:rStyle w:val="default"/>
          <w:rFonts w:cs="FrankRuehl" w:hint="cs"/>
          <w:vanish/>
          <w:sz w:val="22"/>
          <w:szCs w:val="22"/>
          <w:shd w:val="clear" w:color="auto" w:fill="FFFF99"/>
          <w:rtl/>
        </w:rPr>
        <w:t xml:space="preserve"> יהיה 107 ימים מיום כינון הממשלה.</w:t>
      </w:r>
    </w:p>
    <w:p w14:paraId="7D3B9FE9"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p>
    <w:p w14:paraId="7372B2CA" w14:textId="77777777" w:rsidR="00F3601B" w:rsidRPr="00904D08" w:rsidRDefault="00F3601B" w:rsidP="00F3601B">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1241E70C"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05496DFC"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hyperlink r:id="rId26"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71 (</w:t>
      </w:r>
      <w:hyperlink r:id="rId27"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6D0D1FFB" w14:textId="77777777" w:rsidR="00F3601B" w:rsidRPr="00F3601B" w:rsidRDefault="00F3601B" w:rsidP="00F3601B">
      <w:pPr>
        <w:pStyle w:val="P00"/>
        <w:ind w:left="0" w:right="1134"/>
        <w:rPr>
          <w:rStyle w:val="default"/>
          <w:rFonts w:cs="Miriam" w:hint="cs"/>
          <w:sz w:val="2"/>
          <w:szCs w:val="2"/>
          <w:shd w:val="clear" w:color="auto" w:fill="FFFF99"/>
          <w:rtl/>
        </w:rPr>
      </w:pPr>
      <w:r w:rsidRPr="00904D08">
        <w:rPr>
          <w:rStyle w:val="default"/>
          <w:rFonts w:cs="Miriam" w:hint="cs"/>
          <w:vanish/>
          <w:sz w:val="16"/>
          <w:szCs w:val="16"/>
          <w:shd w:val="clear" w:color="auto" w:fill="FFFF99"/>
          <w:rtl/>
        </w:rPr>
        <w:t xml:space="preserve">התפזרות הכנסת בשל אי-קבלת חוק התקציב הדו-שנתי </w:t>
      </w:r>
      <w:r w:rsidRPr="00904D08">
        <w:rPr>
          <w:rStyle w:val="default"/>
          <w:rFonts w:cs="Miriam" w:hint="cs"/>
          <w:vanish/>
          <w:sz w:val="16"/>
          <w:szCs w:val="16"/>
          <w:u w:val="single"/>
          <w:shd w:val="clear" w:color="auto" w:fill="FFFF99"/>
          <w:rtl/>
        </w:rPr>
        <w:t>לשנים 2009 ו-2010</w:t>
      </w:r>
      <w:bookmarkEnd w:id="6"/>
    </w:p>
    <w:p w14:paraId="2B90CC4F" w14:textId="77777777" w:rsidR="00EC7F45" w:rsidRDefault="00EC7F45" w:rsidP="000C3F14">
      <w:pPr>
        <w:pStyle w:val="P00"/>
        <w:spacing w:before="72"/>
        <w:ind w:left="0" w:right="1134"/>
        <w:rPr>
          <w:rStyle w:val="default"/>
          <w:rFonts w:cs="FrankRuehl" w:hint="cs"/>
          <w:rtl/>
        </w:rPr>
      </w:pPr>
    </w:p>
    <w:p w14:paraId="6CFAAA5E" w14:textId="77777777" w:rsidR="00F3601B" w:rsidRDefault="00F3601B" w:rsidP="000C3F14">
      <w:pPr>
        <w:pStyle w:val="P00"/>
        <w:spacing w:before="72"/>
        <w:ind w:left="0" w:right="1134"/>
        <w:rPr>
          <w:rStyle w:val="default"/>
          <w:rFonts w:cs="FrankRuehl" w:hint="cs"/>
          <w:rtl/>
        </w:rPr>
      </w:pPr>
    </w:p>
    <w:p w14:paraId="6766D6C6" w14:textId="77777777" w:rsidR="002B19CC" w:rsidRDefault="002B19CC" w:rsidP="002308A3">
      <w:pPr>
        <w:pStyle w:val="P00"/>
        <w:spacing w:before="72"/>
        <w:ind w:left="0" w:right="1134"/>
        <w:rPr>
          <w:rStyle w:val="default"/>
          <w:rFonts w:cs="FrankRuehl" w:hint="cs"/>
          <w:rtl/>
        </w:rPr>
      </w:pPr>
      <w:bookmarkStart w:id="7" w:name="Seif3"/>
      <w:bookmarkEnd w:id="7"/>
      <w:r>
        <w:rPr>
          <w:lang w:val="he-IL"/>
        </w:rPr>
        <w:pict w14:anchorId="2A7A1AD2">
          <v:rect id="_x0000_s1165" style="position:absolute;left:0;text-align:left;margin-left:464.5pt;margin-top:8.05pt;width:75.05pt;height:58.45pt;z-index:251650560" o:allowincell="f" filled="f" stroked="f" strokecolor="lime" strokeweight=".25pt">
            <v:textbox style="mso-next-textbox:#_x0000_s1165" inset="0,0,0,0">
              <w:txbxContent>
                <w:p w14:paraId="461EC611" w14:textId="77777777" w:rsidR="00F3601B" w:rsidRDefault="00F3601B" w:rsidP="002B19CC">
                  <w:pPr>
                    <w:spacing w:line="160" w:lineRule="exact"/>
                    <w:jc w:val="left"/>
                    <w:rPr>
                      <w:rFonts w:cs="Miriam" w:hint="cs"/>
                      <w:noProof/>
                      <w:szCs w:val="18"/>
                      <w:rtl/>
                    </w:rPr>
                  </w:pPr>
                  <w:r>
                    <w:rPr>
                      <w:rFonts w:cs="Miriam" w:hint="cs"/>
                      <w:szCs w:val="18"/>
                      <w:rtl/>
                    </w:rPr>
                    <w:t>התאמות</w:t>
                  </w:r>
                </w:p>
                <w:p w14:paraId="25A15344" w14:textId="77777777" w:rsidR="00F3601B" w:rsidRDefault="00F3601B" w:rsidP="00EC7F45">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תש"ע-2010</w:t>
                  </w:r>
                </w:p>
                <w:p w14:paraId="3904306B"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p w14:paraId="70C2551B" w14:textId="77777777" w:rsidR="002308A3" w:rsidRDefault="002308A3" w:rsidP="002308A3">
                  <w:pPr>
                    <w:spacing w:line="160" w:lineRule="exact"/>
                    <w:jc w:val="left"/>
                    <w:rPr>
                      <w:rFonts w:cs="Miriam" w:hint="cs"/>
                      <w:noProof/>
                      <w:szCs w:val="18"/>
                      <w:rtl/>
                    </w:rPr>
                  </w:pPr>
                  <w:r>
                    <w:rPr>
                      <w:rFonts w:cs="Miriam" w:hint="cs"/>
                      <w:noProof/>
                      <w:szCs w:val="18"/>
                      <w:rtl/>
                    </w:rPr>
                    <w:t>(תיקון מס' 4) תשע"ה-2015</w:t>
                  </w:r>
                </w:p>
              </w:txbxContent>
            </v:textbox>
            <w10:anchorlock/>
          </v:rect>
        </w:pict>
      </w:r>
      <w:r w:rsidR="0018670B">
        <w:rPr>
          <w:rStyle w:val="big-number"/>
          <w:rFonts w:hint="cs"/>
          <w:rtl/>
        </w:rPr>
        <w:t>3</w:t>
      </w:r>
      <w:r>
        <w:rPr>
          <w:rStyle w:val="big-number"/>
          <w:rtl/>
        </w:rPr>
        <w:t>.</w:t>
      </w:r>
      <w:r>
        <w:rPr>
          <w:rStyle w:val="big-number"/>
          <w:rtl/>
        </w:rPr>
        <w:tab/>
      </w:r>
      <w:r w:rsidR="00084DD5">
        <w:rPr>
          <w:rStyle w:val="default"/>
          <w:rFonts w:cs="FrankRuehl" w:hint="cs"/>
          <w:rtl/>
        </w:rPr>
        <w:t xml:space="preserve">לעניין כל דין, יראו </w:t>
      </w:r>
      <w:r w:rsidR="00EC7F45" w:rsidRPr="00EC7F45">
        <w:rPr>
          <w:rStyle w:val="default"/>
          <w:rFonts w:cs="FrankRuehl" w:hint="cs"/>
          <w:rtl/>
        </w:rPr>
        <w:t xml:space="preserve">בכל אחד מצמד </w:t>
      </w:r>
      <w:r w:rsidR="00F3601B" w:rsidRPr="00F3601B">
        <w:rPr>
          <w:rStyle w:val="default"/>
          <w:rFonts w:cs="FrankRuehl" w:hint="cs"/>
          <w:rtl/>
        </w:rPr>
        <w:t xml:space="preserve">השנים 2009 ו-2010, </w:t>
      </w:r>
      <w:r w:rsidR="002308A3" w:rsidRPr="002308A3">
        <w:rPr>
          <w:rStyle w:val="default"/>
          <w:rFonts w:cs="FrankRuehl" w:hint="cs"/>
          <w:rtl/>
        </w:rPr>
        <w:t>השנים 2011 ו-2012, השנים 2013 ו-2014 והשנים 2015 ו-2016</w:t>
      </w:r>
      <w:r w:rsidR="00084DD5">
        <w:rPr>
          <w:rStyle w:val="default"/>
          <w:rFonts w:cs="FrankRuehl" w:hint="cs"/>
          <w:rtl/>
        </w:rPr>
        <w:t xml:space="preserve"> כשנת תקציב אחת, ובחוק התקציב הדו-שנתי</w:t>
      </w:r>
      <w:r w:rsidR="00EC7F45">
        <w:rPr>
          <w:rStyle w:val="default"/>
          <w:rFonts w:cs="FrankRuehl" w:hint="cs"/>
          <w:rtl/>
        </w:rPr>
        <w:t xml:space="preserve"> </w:t>
      </w:r>
      <w:r w:rsidR="00EC7F45" w:rsidRPr="00EC7F45">
        <w:rPr>
          <w:rStyle w:val="default"/>
          <w:rFonts w:cs="FrankRuehl" w:hint="cs"/>
          <w:rtl/>
        </w:rPr>
        <w:t>של כל צמד שנים כאמור</w:t>
      </w:r>
      <w:r w:rsidR="00084DD5">
        <w:rPr>
          <w:rStyle w:val="default"/>
          <w:rFonts w:cs="FrankRuehl" w:hint="cs"/>
          <w:rtl/>
        </w:rPr>
        <w:t xml:space="preserve"> כחוק תקציב שנתי של כל אחת מהשנים האמורות, בכפוף להוראות מיוחדות שייקבעו בחוק</w:t>
      </w:r>
      <w:r w:rsidR="0018670B">
        <w:rPr>
          <w:rStyle w:val="default"/>
          <w:rFonts w:cs="FrankRuehl" w:hint="cs"/>
          <w:rtl/>
        </w:rPr>
        <w:t>.</w:t>
      </w:r>
    </w:p>
    <w:p w14:paraId="6F4A693B" w14:textId="77777777" w:rsidR="00EC7F45" w:rsidRPr="00904D08" w:rsidRDefault="00EC7F45" w:rsidP="00EC7F45">
      <w:pPr>
        <w:pStyle w:val="P00"/>
        <w:spacing w:before="0"/>
        <w:ind w:left="0" w:right="1134"/>
        <w:rPr>
          <w:rStyle w:val="default"/>
          <w:rFonts w:cs="FrankRuehl" w:hint="cs"/>
          <w:vanish/>
          <w:color w:val="FF0000"/>
          <w:szCs w:val="20"/>
          <w:shd w:val="clear" w:color="auto" w:fill="FFFF99"/>
          <w:rtl/>
        </w:rPr>
      </w:pPr>
      <w:bookmarkStart w:id="8" w:name="Rov7"/>
      <w:r w:rsidRPr="00904D08">
        <w:rPr>
          <w:rStyle w:val="default"/>
          <w:rFonts w:cs="FrankRuehl" w:hint="cs"/>
          <w:vanish/>
          <w:color w:val="FF0000"/>
          <w:szCs w:val="20"/>
          <w:shd w:val="clear" w:color="auto" w:fill="FFFF99"/>
          <w:rtl/>
        </w:rPr>
        <w:t>מיום 30.6.2010</w:t>
      </w:r>
    </w:p>
    <w:p w14:paraId="14B3ED94" w14:textId="77777777" w:rsidR="00EC7F45" w:rsidRPr="00904D08" w:rsidRDefault="00EC7F45" w:rsidP="00EC7F45">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1</w:t>
      </w:r>
    </w:p>
    <w:p w14:paraId="55AE0508" w14:textId="77777777" w:rsidR="00EC7F45" w:rsidRPr="00904D08" w:rsidRDefault="00EC7F45" w:rsidP="00EC7F45">
      <w:pPr>
        <w:pStyle w:val="P00"/>
        <w:spacing w:before="0"/>
        <w:ind w:left="0" w:right="1134"/>
        <w:rPr>
          <w:rStyle w:val="default"/>
          <w:rFonts w:cs="FrankRuehl" w:hint="cs"/>
          <w:vanish/>
          <w:szCs w:val="20"/>
          <w:shd w:val="clear" w:color="auto" w:fill="FFFF99"/>
          <w:rtl/>
        </w:rPr>
      </w:pPr>
      <w:hyperlink r:id="rId28" w:history="1">
        <w:r w:rsidRPr="00904D08">
          <w:rPr>
            <w:rStyle w:val="Hyperlink"/>
            <w:rFonts w:hint="cs"/>
            <w:vanish/>
            <w:szCs w:val="20"/>
            <w:shd w:val="clear" w:color="auto" w:fill="FFFF99"/>
            <w:rtl/>
          </w:rPr>
          <w:t>ס"ח תש"ע מס' 2245</w:t>
        </w:r>
      </w:hyperlink>
      <w:r w:rsidRPr="00904D08">
        <w:rPr>
          <w:rStyle w:val="default"/>
          <w:rFonts w:cs="FrankRuehl" w:hint="cs"/>
          <w:vanish/>
          <w:szCs w:val="20"/>
          <w:shd w:val="clear" w:color="auto" w:fill="FFFF99"/>
          <w:rtl/>
        </w:rPr>
        <w:t xml:space="preserve"> מיום 30.6.2010 עמ' 551 (</w:t>
      </w:r>
      <w:hyperlink r:id="rId29" w:history="1">
        <w:r w:rsidRPr="00904D08">
          <w:rPr>
            <w:rStyle w:val="Hyperlink"/>
            <w:rFonts w:hint="cs"/>
            <w:vanish/>
            <w:szCs w:val="20"/>
            <w:shd w:val="clear" w:color="auto" w:fill="FFFF99"/>
            <w:rtl/>
          </w:rPr>
          <w:t>ה"ח 498</w:t>
        </w:r>
      </w:hyperlink>
      <w:r w:rsidRPr="00904D08">
        <w:rPr>
          <w:rStyle w:val="default"/>
          <w:rFonts w:cs="FrankRuehl" w:hint="cs"/>
          <w:vanish/>
          <w:szCs w:val="20"/>
          <w:shd w:val="clear" w:color="auto" w:fill="FFFF99"/>
          <w:rtl/>
        </w:rPr>
        <w:t>)</w:t>
      </w:r>
    </w:p>
    <w:p w14:paraId="1003DB93" w14:textId="77777777" w:rsidR="00F3601B" w:rsidRPr="00904D08" w:rsidRDefault="00F3601B" w:rsidP="00F3601B">
      <w:pPr>
        <w:pStyle w:val="P00"/>
        <w:ind w:left="0" w:right="1134"/>
        <w:rPr>
          <w:rStyle w:val="default"/>
          <w:rFonts w:cs="FrankRuehl" w:hint="cs"/>
          <w:vanish/>
          <w:sz w:val="22"/>
          <w:szCs w:val="22"/>
          <w:shd w:val="clear" w:color="auto" w:fill="FFFF99"/>
          <w:rtl/>
        </w:rPr>
      </w:pPr>
      <w:r w:rsidRPr="00904D08">
        <w:rPr>
          <w:rStyle w:val="big-number"/>
          <w:rFonts w:cs="FrankRuehl" w:hint="cs"/>
          <w:vanish/>
          <w:sz w:val="22"/>
          <w:szCs w:val="22"/>
          <w:shd w:val="clear" w:color="auto" w:fill="FFFF99"/>
          <w:rtl/>
        </w:rPr>
        <w:t>3</w:t>
      </w:r>
      <w:r w:rsidRPr="00904D08">
        <w:rPr>
          <w:rStyle w:val="big-number"/>
          <w:rFonts w:cs="FrankRuehl"/>
          <w:vanish/>
          <w:sz w:val="22"/>
          <w:szCs w:val="22"/>
          <w:shd w:val="clear" w:color="auto" w:fill="FFFF99"/>
          <w:rtl/>
        </w:rPr>
        <w:t>.</w:t>
      </w:r>
      <w:r w:rsidRPr="00904D08">
        <w:rPr>
          <w:rStyle w:val="big-number"/>
          <w:rFonts w:cs="FrankRuehl"/>
          <w:vanish/>
          <w:sz w:val="22"/>
          <w:szCs w:val="22"/>
          <w:shd w:val="clear" w:color="auto" w:fill="FFFF99"/>
          <w:rtl/>
        </w:rPr>
        <w:tab/>
      </w:r>
      <w:r w:rsidRPr="00904D08">
        <w:rPr>
          <w:rStyle w:val="default"/>
          <w:rFonts w:cs="FrankRuehl" w:hint="cs"/>
          <w:vanish/>
          <w:sz w:val="22"/>
          <w:szCs w:val="22"/>
          <w:shd w:val="clear" w:color="auto" w:fill="FFFF99"/>
          <w:rtl/>
        </w:rPr>
        <w:t xml:space="preserve">לעניין כל דין, יראו </w:t>
      </w:r>
      <w:r w:rsidRPr="00904D08">
        <w:rPr>
          <w:rStyle w:val="default"/>
          <w:rFonts w:cs="FrankRuehl" w:hint="cs"/>
          <w:strike/>
          <w:vanish/>
          <w:sz w:val="22"/>
          <w:szCs w:val="22"/>
          <w:shd w:val="clear" w:color="auto" w:fill="FFFF99"/>
          <w:rtl/>
        </w:rPr>
        <w:t>בשנים 2009 ו-2010</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בכל אחד מצמד השנים 2009 ו-2010 והשנים 2011 ו-2012</w:t>
      </w:r>
      <w:r w:rsidRPr="00904D08">
        <w:rPr>
          <w:rStyle w:val="default"/>
          <w:rFonts w:cs="FrankRuehl" w:hint="cs"/>
          <w:vanish/>
          <w:sz w:val="22"/>
          <w:szCs w:val="22"/>
          <w:shd w:val="clear" w:color="auto" w:fill="FFFF99"/>
          <w:rtl/>
        </w:rPr>
        <w:t xml:space="preserve"> כשנת תקציב אחת, ובחוק התקציב הדו-שנתי </w:t>
      </w:r>
      <w:r w:rsidRPr="00904D08">
        <w:rPr>
          <w:rStyle w:val="default"/>
          <w:rFonts w:cs="FrankRuehl" w:hint="cs"/>
          <w:vanish/>
          <w:sz w:val="22"/>
          <w:szCs w:val="22"/>
          <w:u w:val="single"/>
          <w:shd w:val="clear" w:color="auto" w:fill="FFFF99"/>
          <w:rtl/>
        </w:rPr>
        <w:t>של כל צמד שנים כאמור</w:t>
      </w:r>
      <w:r w:rsidRPr="00904D08">
        <w:rPr>
          <w:rStyle w:val="default"/>
          <w:rFonts w:cs="FrankRuehl" w:hint="cs"/>
          <w:vanish/>
          <w:sz w:val="22"/>
          <w:szCs w:val="22"/>
          <w:shd w:val="clear" w:color="auto" w:fill="FFFF99"/>
          <w:rtl/>
        </w:rPr>
        <w:t xml:space="preserve"> כחוק תקציב שנתי של כל אחת מהשנים האמורות, בכפוף להוראות מיוחדות שייקבעו בחוק.</w:t>
      </w:r>
    </w:p>
    <w:p w14:paraId="7F0B5DCE"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p>
    <w:p w14:paraId="721AAC02" w14:textId="77777777" w:rsidR="00F3601B" w:rsidRPr="00904D08" w:rsidRDefault="00F3601B" w:rsidP="00F3601B">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0445B274"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00DBCB02"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hyperlink r:id="rId30"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71 (</w:t>
      </w:r>
      <w:hyperlink r:id="rId31"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0B07CE6B" w14:textId="77777777" w:rsidR="002308A3" w:rsidRPr="00904D08" w:rsidRDefault="002308A3" w:rsidP="002308A3">
      <w:pPr>
        <w:pStyle w:val="P0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3</w:t>
      </w:r>
      <w:r w:rsidRPr="00904D08">
        <w:rPr>
          <w:rStyle w:val="default"/>
          <w:rFonts w:cs="FrankRuehl"/>
          <w:vanish/>
          <w:sz w:val="22"/>
          <w:szCs w:val="22"/>
          <w:shd w:val="clear" w:color="auto" w:fill="FFFF99"/>
          <w:rtl/>
        </w:rPr>
        <w:t>.</w:t>
      </w:r>
      <w:r w:rsidRPr="00904D08">
        <w:rPr>
          <w:rStyle w:val="default"/>
          <w:rFonts w:cs="FrankRuehl"/>
          <w:vanish/>
          <w:sz w:val="22"/>
          <w:szCs w:val="22"/>
          <w:shd w:val="clear" w:color="auto" w:fill="FFFF99"/>
          <w:rtl/>
        </w:rPr>
        <w:tab/>
      </w:r>
      <w:r w:rsidRPr="00904D08">
        <w:rPr>
          <w:rStyle w:val="default"/>
          <w:rFonts w:cs="FrankRuehl" w:hint="cs"/>
          <w:vanish/>
          <w:sz w:val="22"/>
          <w:szCs w:val="22"/>
          <w:shd w:val="clear" w:color="auto" w:fill="FFFF99"/>
          <w:rtl/>
        </w:rPr>
        <w:t xml:space="preserve">לעניין כל דין, יראו בכל אחד מצמד </w:t>
      </w:r>
      <w:r w:rsidRPr="00904D08">
        <w:rPr>
          <w:rStyle w:val="default"/>
          <w:rFonts w:cs="FrankRuehl" w:hint="cs"/>
          <w:strike/>
          <w:vanish/>
          <w:sz w:val="22"/>
          <w:szCs w:val="22"/>
          <w:shd w:val="clear" w:color="auto" w:fill="FFFF99"/>
          <w:rtl/>
        </w:rPr>
        <w:t>השנים 2009 ו-2010 והשנים 2011 ו-2012</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השנים 2009 ו-2010, השנים 2011 ו-2012 והשנים 2013 ו-2014</w:t>
      </w:r>
      <w:r w:rsidRPr="00904D08">
        <w:rPr>
          <w:rStyle w:val="default"/>
          <w:rFonts w:cs="FrankRuehl" w:hint="cs"/>
          <w:vanish/>
          <w:sz w:val="22"/>
          <w:szCs w:val="22"/>
          <w:shd w:val="clear" w:color="auto" w:fill="FFFF99"/>
          <w:rtl/>
        </w:rPr>
        <w:t xml:space="preserve"> כשנת תקציב אחת, ובחוק התקציב הדו-שנתי של כל צמד שנים כאמור כחוק תקציב שנתי של כל אחת מהשנים האמורות, בכפוף להוראות מיוחדות שייקבעו בחוק.</w:t>
      </w:r>
    </w:p>
    <w:p w14:paraId="4586854F"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p>
    <w:p w14:paraId="54B51402" w14:textId="77777777" w:rsidR="002308A3" w:rsidRPr="00904D08" w:rsidRDefault="002308A3" w:rsidP="002308A3">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9.7.2015</w:t>
      </w:r>
    </w:p>
    <w:p w14:paraId="41CD6CE3"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4</w:t>
      </w:r>
    </w:p>
    <w:p w14:paraId="00D72A58"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hyperlink r:id="rId32" w:history="1">
        <w:r w:rsidRPr="00904D08">
          <w:rPr>
            <w:rStyle w:val="Hyperlink"/>
            <w:rFonts w:hint="cs"/>
            <w:vanish/>
            <w:szCs w:val="20"/>
            <w:shd w:val="clear" w:color="auto" w:fill="FFFF99"/>
            <w:rtl/>
          </w:rPr>
          <w:t>ס"ח תשע"ה מס' 2494</w:t>
        </w:r>
      </w:hyperlink>
      <w:r w:rsidRPr="00904D08">
        <w:rPr>
          <w:rStyle w:val="default"/>
          <w:rFonts w:cs="FrankRuehl" w:hint="cs"/>
          <w:vanish/>
          <w:szCs w:val="20"/>
          <w:shd w:val="clear" w:color="auto" w:fill="FFFF99"/>
          <w:rtl/>
        </w:rPr>
        <w:t xml:space="preserve"> מיום 9.7.2015 עמ' 194 (</w:t>
      </w:r>
      <w:hyperlink r:id="rId33" w:history="1">
        <w:r w:rsidRPr="00904D08">
          <w:rPr>
            <w:rStyle w:val="Hyperlink"/>
            <w:rFonts w:hint="cs"/>
            <w:vanish/>
            <w:szCs w:val="20"/>
            <w:shd w:val="clear" w:color="auto" w:fill="FFFF99"/>
            <w:rtl/>
          </w:rPr>
          <w:t>ה"ח 916</w:t>
        </w:r>
      </w:hyperlink>
      <w:r w:rsidRPr="00904D08">
        <w:rPr>
          <w:rStyle w:val="default"/>
          <w:rFonts w:cs="FrankRuehl" w:hint="cs"/>
          <w:vanish/>
          <w:szCs w:val="20"/>
          <w:shd w:val="clear" w:color="auto" w:fill="FFFF99"/>
          <w:rtl/>
        </w:rPr>
        <w:t>)</w:t>
      </w:r>
    </w:p>
    <w:p w14:paraId="59801855" w14:textId="77777777" w:rsidR="00EC7F45" w:rsidRPr="00EC7F45" w:rsidRDefault="00EC7F45" w:rsidP="002308A3">
      <w:pPr>
        <w:pStyle w:val="P00"/>
        <w:ind w:left="0" w:right="1134"/>
        <w:rPr>
          <w:rStyle w:val="default"/>
          <w:rFonts w:cs="FrankRuehl" w:hint="cs"/>
          <w:sz w:val="2"/>
          <w:szCs w:val="2"/>
          <w:rtl/>
        </w:rPr>
      </w:pPr>
      <w:r w:rsidRPr="00904D08">
        <w:rPr>
          <w:rStyle w:val="default"/>
          <w:rFonts w:cs="FrankRuehl" w:hint="cs"/>
          <w:vanish/>
          <w:sz w:val="22"/>
          <w:szCs w:val="22"/>
          <w:shd w:val="clear" w:color="auto" w:fill="FFFF99"/>
          <w:rtl/>
        </w:rPr>
        <w:t>3</w:t>
      </w:r>
      <w:r w:rsidRPr="00904D08">
        <w:rPr>
          <w:rStyle w:val="default"/>
          <w:rFonts w:cs="FrankRuehl"/>
          <w:vanish/>
          <w:sz w:val="22"/>
          <w:szCs w:val="22"/>
          <w:shd w:val="clear" w:color="auto" w:fill="FFFF99"/>
          <w:rtl/>
        </w:rPr>
        <w:t>.</w:t>
      </w:r>
      <w:r w:rsidRPr="00904D08">
        <w:rPr>
          <w:rStyle w:val="default"/>
          <w:rFonts w:cs="FrankRuehl"/>
          <w:vanish/>
          <w:sz w:val="22"/>
          <w:szCs w:val="22"/>
          <w:shd w:val="clear" w:color="auto" w:fill="FFFF99"/>
          <w:rtl/>
        </w:rPr>
        <w:tab/>
      </w:r>
      <w:r w:rsidRPr="00904D08">
        <w:rPr>
          <w:rStyle w:val="default"/>
          <w:rFonts w:cs="FrankRuehl" w:hint="cs"/>
          <w:vanish/>
          <w:sz w:val="22"/>
          <w:szCs w:val="22"/>
          <w:shd w:val="clear" w:color="auto" w:fill="FFFF99"/>
          <w:rtl/>
        </w:rPr>
        <w:t xml:space="preserve">לעניין כל דין, יראו בכל אחד מצמד </w:t>
      </w:r>
      <w:r w:rsidR="00F3601B" w:rsidRPr="00904D08">
        <w:rPr>
          <w:rStyle w:val="default"/>
          <w:rFonts w:cs="FrankRuehl" w:hint="cs"/>
          <w:vanish/>
          <w:sz w:val="22"/>
          <w:szCs w:val="22"/>
          <w:shd w:val="clear" w:color="auto" w:fill="FFFF99"/>
          <w:rtl/>
        </w:rPr>
        <w:t xml:space="preserve">השנים 2009 ו-2010, </w:t>
      </w:r>
      <w:r w:rsidR="00F3601B" w:rsidRPr="00904D08">
        <w:rPr>
          <w:rStyle w:val="default"/>
          <w:rFonts w:cs="FrankRuehl" w:hint="cs"/>
          <w:strike/>
          <w:vanish/>
          <w:sz w:val="22"/>
          <w:szCs w:val="22"/>
          <w:shd w:val="clear" w:color="auto" w:fill="FFFF99"/>
          <w:rtl/>
        </w:rPr>
        <w:t>השנים 2011 ו-2012 והשנים 2013 ו-2014</w:t>
      </w:r>
      <w:r w:rsidR="002308A3" w:rsidRPr="00904D08">
        <w:rPr>
          <w:rStyle w:val="default"/>
          <w:rFonts w:cs="FrankRuehl" w:hint="cs"/>
          <w:vanish/>
          <w:sz w:val="22"/>
          <w:szCs w:val="22"/>
          <w:shd w:val="clear" w:color="auto" w:fill="FFFF99"/>
          <w:rtl/>
        </w:rPr>
        <w:t xml:space="preserve"> </w:t>
      </w:r>
      <w:r w:rsidR="002308A3" w:rsidRPr="00904D08">
        <w:rPr>
          <w:rStyle w:val="default"/>
          <w:rFonts w:cs="FrankRuehl" w:hint="cs"/>
          <w:vanish/>
          <w:sz w:val="22"/>
          <w:szCs w:val="22"/>
          <w:u w:val="single"/>
          <w:shd w:val="clear" w:color="auto" w:fill="FFFF99"/>
          <w:rtl/>
        </w:rPr>
        <w:t>השנים 2011 ו-2012, השנים 2013 ו-2014 והשנים 2015 ו-2016</w:t>
      </w:r>
      <w:r w:rsidRPr="00904D08">
        <w:rPr>
          <w:rStyle w:val="default"/>
          <w:rFonts w:cs="FrankRuehl" w:hint="cs"/>
          <w:vanish/>
          <w:sz w:val="22"/>
          <w:szCs w:val="22"/>
          <w:shd w:val="clear" w:color="auto" w:fill="FFFF99"/>
          <w:rtl/>
        </w:rPr>
        <w:t xml:space="preserve"> כשנת תקציב אחת, ובחוק התקציב הדו-שנתי של כל צמד שנים כאמור כחוק תקציב שנתי של כל אחת מהשנים האמורות, בכפוף להוראות מיוחדות שייקבעו בחוק.</w:t>
      </w:r>
      <w:bookmarkEnd w:id="8"/>
    </w:p>
    <w:p w14:paraId="22324EB9" w14:textId="77777777" w:rsidR="006D37C2" w:rsidRPr="006D37C2" w:rsidRDefault="006D37C2" w:rsidP="00F3601B">
      <w:pPr>
        <w:pStyle w:val="medium2-header"/>
        <w:keepLines w:val="0"/>
        <w:spacing w:before="72"/>
        <w:ind w:left="0" w:right="1134"/>
        <w:rPr>
          <w:rFonts w:cs="FrankRuehl" w:hint="cs"/>
          <w:noProof/>
          <w:rtl/>
        </w:rPr>
      </w:pPr>
      <w:bookmarkStart w:id="9" w:name="med1"/>
      <w:bookmarkEnd w:id="9"/>
      <w:r>
        <w:rPr>
          <w:rFonts w:cs="FrankRuehl" w:hint="cs"/>
          <w:noProof/>
          <w:rtl/>
          <w:lang w:eastAsia="en-US"/>
        </w:rPr>
        <w:pict w14:anchorId="2963B8DD">
          <v:shape id="_x0000_s1186" type="#_x0000_t202" style="position:absolute;left:0;text-align:left;margin-left:470.25pt;margin-top:7.1pt;width:1in;height:16.8pt;z-index:251661824" filled="f" stroked="f">
            <v:textbox inset="1mm,0,1mm,0">
              <w:txbxContent>
                <w:p w14:paraId="03AD19A3" w14:textId="77777777" w:rsidR="00F3601B" w:rsidRDefault="00F3601B" w:rsidP="00F3601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v:shape>
        </w:pict>
      </w:r>
      <w:r w:rsidRPr="006D37C2">
        <w:rPr>
          <w:rFonts w:cs="FrankRuehl" w:hint="cs"/>
          <w:noProof/>
          <w:rtl/>
        </w:rPr>
        <w:t xml:space="preserve">פרק </w:t>
      </w:r>
      <w:r>
        <w:rPr>
          <w:rFonts w:cs="FrankRuehl" w:hint="cs"/>
          <w:noProof/>
          <w:rtl/>
        </w:rPr>
        <w:t xml:space="preserve">ב': </w:t>
      </w:r>
      <w:r w:rsidR="00F3601B">
        <w:rPr>
          <w:rFonts w:cs="FrankRuehl" w:hint="cs"/>
          <w:b/>
          <w:bCs w:val="0"/>
          <w:noProof/>
          <w:rtl/>
        </w:rPr>
        <w:t>(נמחקה)</w:t>
      </w:r>
    </w:p>
    <w:p w14:paraId="7F02C5FA" w14:textId="77777777" w:rsidR="006D37C2" w:rsidRPr="00904D08" w:rsidRDefault="006D37C2" w:rsidP="006D37C2">
      <w:pPr>
        <w:pStyle w:val="P00"/>
        <w:spacing w:before="0"/>
        <w:ind w:left="0" w:right="1134"/>
        <w:rPr>
          <w:rStyle w:val="default"/>
          <w:rFonts w:cs="FrankRuehl" w:hint="cs"/>
          <w:vanish/>
          <w:color w:val="FF0000"/>
          <w:szCs w:val="20"/>
          <w:shd w:val="clear" w:color="auto" w:fill="FFFF99"/>
          <w:rtl/>
        </w:rPr>
      </w:pPr>
      <w:bookmarkStart w:id="10" w:name="Rov15"/>
      <w:r w:rsidRPr="00904D08">
        <w:rPr>
          <w:rStyle w:val="default"/>
          <w:rFonts w:cs="FrankRuehl" w:hint="cs"/>
          <w:vanish/>
          <w:color w:val="FF0000"/>
          <w:szCs w:val="20"/>
          <w:shd w:val="clear" w:color="auto" w:fill="FFFF99"/>
          <w:rtl/>
        </w:rPr>
        <w:t>מיום 20.3.2013</w:t>
      </w:r>
    </w:p>
    <w:p w14:paraId="2871FF8F"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2</w:t>
      </w:r>
    </w:p>
    <w:p w14:paraId="3865CE9E"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hyperlink r:id="rId34" w:history="1">
        <w:r w:rsidRPr="00904D08">
          <w:rPr>
            <w:rStyle w:val="Hyperlink"/>
            <w:rFonts w:hint="cs"/>
            <w:vanish/>
            <w:szCs w:val="20"/>
            <w:shd w:val="clear" w:color="auto" w:fill="FFFF99"/>
            <w:rtl/>
          </w:rPr>
          <w:t>ס"ח תשע"ג מס' 2391</w:t>
        </w:r>
      </w:hyperlink>
      <w:r w:rsidRPr="00904D08">
        <w:rPr>
          <w:rStyle w:val="default"/>
          <w:rFonts w:cs="FrankRuehl" w:hint="cs"/>
          <w:vanish/>
          <w:szCs w:val="20"/>
          <w:shd w:val="clear" w:color="auto" w:fill="FFFF99"/>
          <w:rtl/>
        </w:rPr>
        <w:t xml:space="preserve"> מיום 20.3.2013 עמ' 52 (</w:t>
      </w:r>
      <w:hyperlink r:id="rId35" w:history="1">
        <w:r w:rsidRPr="00904D08">
          <w:rPr>
            <w:rStyle w:val="Hyperlink"/>
            <w:rFonts w:hint="cs"/>
            <w:vanish/>
            <w:szCs w:val="20"/>
            <w:shd w:val="clear" w:color="auto" w:fill="FFFF99"/>
            <w:rtl/>
          </w:rPr>
          <w:t>ה"ח 747</w:t>
        </w:r>
      </w:hyperlink>
      <w:r w:rsidRPr="00904D08">
        <w:rPr>
          <w:rStyle w:val="default"/>
          <w:rFonts w:cs="FrankRuehl" w:hint="cs"/>
          <w:vanish/>
          <w:szCs w:val="20"/>
          <w:shd w:val="clear" w:color="auto" w:fill="FFFF99"/>
          <w:rtl/>
        </w:rPr>
        <w:t>)</w:t>
      </w:r>
    </w:p>
    <w:p w14:paraId="34B449AF" w14:textId="77777777" w:rsidR="006D37C2" w:rsidRPr="00904D08" w:rsidRDefault="006D37C2" w:rsidP="006D37C2">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הוספת פרק ב'</w:t>
      </w:r>
    </w:p>
    <w:p w14:paraId="037B8097"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p>
    <w:p w14:paraId="3400D54E" w14:textId="77777777" w:rsidR="00F3601B" w:rsidRPr="00904D08" w:rsidRDefault="00F3601B" w:rsidP="00F3601B">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1F03F0DF"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753C6530"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hyperlink r:id="rId36"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71 (</w:t>
      </w:r>
      <w:hyperlink r:id="rId37"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2902DBE6" w14:textId="77777777" w:rsidR="00F3601B" w:rsidRPr="00904D08" w:rsidRDefault="00F3601B" w:rsidP="00F3601B">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מחיקת כותרת פרק ב'</w:t>
      </w:r>
    </w:p>
    <w:p w14:paraId="6DBACAF6" w14:textId="77777777" w:rsidR="00F3601B" w:rsidRPr="00904D08" w:rsidRDefault="00F3601B" w:rsidP="00F3601B">
      <w:pPr>
        <w:pStyle w:val="P00"/>
        <w:ind w:left="0" w:right="1134"/>
        <w:rPr>
          <w:rStyle w:val="default"/>
          <w:rFonts w:cs="FrankRuehl" w:hint="cs"/>
          <w:vanish/>
          <w:szCs w:val="20"/>
          <w:shd w:val="clear" w:color="auto" w:fill="FFFF99"/>
          <w:rtl/>
        </w:rPr>
      </w:pPr>
      <w:r w:rsidRPr="00904D08">
        <w:rPr>
          <w:rStyle w:val="default"/>
          <w:rFonts w:cs="FrankRuehl" w:hint="cs"/>
          <w:vanish/>
          <w:szCs w:val="20"/>
          <w:shd w:val="clear" w:color="auto" w:fill="FFFF99"/>
          <w:rtl/>
        </w:rPr>
        <w:t>הנוסח הקודם:</w:t>
      </w:r>
    </w:p>
    <w:p w14:paraId="3209395A" w14:textId="77777777" w:rsidR="00F3601B" w:rsidRPr="00F3601B" w:rsidRDefault="00F3601B" w:rsidP="00F3601B">
      <w:pPr>
        <w:pStyle w:val="P00"/>
        <w:spacing w:before="0"/>
        <w:ind w:left="0" w:right="1134"/>
        <w:rPr>
          <w:rStyle w:val="default"/>
          <w:rFonts w:cs="FrankRuehl" w:hint="cs"/>
          <w:strike/>
          <w:sz w:val="2"/>
          <w:szCs w:val="2"/>
          <w:shd w:val="clear" w:color="auto" w:fill="FFFF99"/>
          <w:rtl/>
        </w:rPr>
      </w:pPr>
      <w:r w:rsidRPr="00904D08">
        <w:rPr>
          <w:rStyle w:val="default"/>
          <w:rFonts w:cs="FrankRuehl" w:hint="cs"/>
          <w:strike/>
          <w:vanish/>
          <w:sz w:val="22"/>
          <w:szCs w:val="22"/>
          <w:shd w:val="clear" w:color="auto" w:fill="FFFF99"/>
          <w:rtl/>
        </w:rPr>
        <w:t>פרק ב': הוראות מיוחדות לתקציב שנת 2013</w:t>
      </w:r>
      <w:bookmarkEnd w:id="10"/>
    </w:p>
    <w:p w14:paraId="26EA0072" w14:textId="77777777" w:rsidR="006D37C2" w:rsidRDefault="006D37C2" w:rsidP="006D37C2">
      <w:pPr>
        <w:pStyle w:val="P00"/>
        <w:spacing w:before="72"/>
        <w:ind w:left="0" w:right="1134"/>
        <w:rPr>
          <w:rStyle w:val="default"/>
          <w:rFonts w:cs="FrankRuehl" w:hint="cs"/>
          <w:rtl/>
        </w:rPr>
      </w:pPr>
      <w:bookmarkStart w:id="11" w:name="Seif4"/>
      <w:bookmarkEnd w:id="11"/>
      <w:r>
        <w:rPr>
          <w:lang w:val="he-IL"/>
        </w:rPr>
        <w:pict w14:anchorId="71B7B718">
          <v:rect id="_x0000_s1187" style="position:absolute;left:0;text-align:left;margin-left:464.5pt;margin-top:8.05pt;width:75.05pt;height:93.15pt;z-index:251662848" o:allowincell="f" filled="f" stroked="f" strokecolor="lime" strokeweight=".25pt">
            <v:textbox style="mso-next-textbox:#_x0000_s1187" inset="0,0,0,0">
              <w:txbxContent>
                <w:p w14:paraId="6913D612" w14:textId="77777777" w:rsidR="00F3601B" w:rsidRDefault="00AF0B58" w:rsidP="006D37C2">
                  <w:pPr>
                    <w:spacing w:line="160" w:lineRule="exact"/>
                    <w:jc w:val="left"/>
                    <w:rPr>
                      <w:rFonts w:cs="Miriam" w:hint="cs"/>
                      <w:szCs w:val="18"/>
                      <w:rtl/>
                    </w:rPr>
                  </w:pPr>
                  <w:r>
                    <w:rPr>
                      <w:rFonts w:cs="Miriam" w:hint="cs"/>
                      <w:szCs w:val="18"/>
                      <w:rtl/>
                    </w:rPr>
                    <w:t xml:space="preserve">המועד להנחת הצעת חוק התקציב </w:t>
                  </w:r>
                  <w:r>
                    <w:rPr>
                      <w:rFonts w:cs="Miriam"/>
                      <w:szCs w:val="18"/>
                      <w:rtl/>
                    </w:rPr>
                    <w:br/>
                  </w:r>
                  <w:r>
                    <w:rPr>
                      <w:rFonts w:cs="Miriam" w:hint="cs"/>
                      <w:szCs w:val="18"/>
                      <w:rtl/>
                    </w:rPr>
                    <w:t>הדו-שנתי לשנים 2013 ו-2014 והתפזרות הכנסת בשל אי-קבלת חוק התקציב האמור</w:t>
                  </w:r>
                </w:p>
                <w:p w14:paraId="39086EA5" w14:textId="77777777" w:rsidR="00F3601B" w:rsidRDefault="00F3601B" w:rsidP="006D37C2">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תשע"ג-2013</w:t>
                  </w:r>
                </w:p>
                <w:p w14:paraId="13897E52" w14:textId="77777777" w:rsidR="00AF0B58" w:rsidRDefault="00AF0B58" w:rsidP="006D37C2">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תשע"ג-2013</w:t>
                  </w:r>
                </w:p>
              </w:txbxContent>
            </v:textbox>
            <w10:anchorlock/>
          </v:rect>
        </w:pict>
      </w:r>
      <w:r>
        <w:rPr>
          <w:rStyle w:val="big-number"/>
          <w:rFonts w:hint="cs"/>
          <w:rtl/>
        </w:rPr>
        <w:t>4</w:t>
      </w:r>
      <w:r w:rsidRPr="006D37C2">
        <w:rPr>
          <w:rStyle w:val="default"/>
          <w:rFonts w:cs="FrankRuehl"/>
          <w:rtl/>
        </w:rPr>
        <w:t>.</w:t>
      </w:r>
      <w:r w:rsidRPr="006D37C2">
        <w:rPr>
          <w:rStyle w:val="default"/>
          <w:rFonts w:cs="FrankRuehl"/>
          <w:rtl/>
        </w:rPr>
        <w:tab/>
      </w:r>
      <w:r>
        <w:rPr>
          <w:rStyle w:val="default"/>
          <w:rFonts w:cs="FrankRuehl" w:hint="cs"/>
          <w:rtl/>
        </w:rPr>
        <w:t>(א)</w:t>
      </w:r>
      <w:r>
        <w:rPr>
          <w:rStyle w:val="default"/>
          <w:rFonts w:cs="FrankRuehl" w:hint="cs"/>
          <w:rtl/>
        </w:rPr>
        <w:tab/>
        <w:t xml:space="preserve">הממשלה תניח על שולחן הכנסת את הצעת חוק התקציב </w:t>
      </w:r>
      <w:r w:rsidR="00AF0B58">
        <w:rPr>
          <w:rStyle w:val="default"/>
          <w:rFonts w:cs="FrankRuehl" w:hint="cs"/>
          <w:rtl/>
        </w:rPr>
        <w:t>הדו-שנתי לשנים</w:t>
      </w:r>
      <w:r>
        <w:rPr>
          <w:rStyle w:val="default"/>
          <w:rFonts w:cs="FrankRuehl" w:hint="cs"/>
          <w:rtl/>
        </w:rPr>
        <w:t xml:space="preserve"> 2013 </w:t>
      </w:r>
      <w:r w:rsidR="00AF0B58">
        <w:rPr>
          <w:rStyle w:val="default"/>
          <w:rFonts w:cs="FrankRuehl" w:hint="cs"/>
          <w:rtl/>
        </w:rPr>
        <w:t xml:space="preserve">ו-2014 </w:t>
      </w:r>
      <w:r>
        <w:rPr>
          <w:rStyle w:val="default"/>
          <w:rFonts w:cs="FrankRuehl" w:hint="cs"/>
          <w:rtl/>
        </w:rPr>
        <w:t>במועד שקבעה ועדת הכספים של הכנסת, אך לא יאוחר מיום ג' בתמוז התשע"ג (11 ביוני 2013).</w:t>
      </w:r>
    </w:p>
    <w:p w14:paraId="7A1FEB94" w14:textId="77777777" w:rsidR="006D37C2" w:rsidRDefault="006D37C2" w:rsidP="002308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36א לחוק-יסוד: הכנסת, היום הקובע לגבי חוק התקציב </w:t>
      </w:r>
      <w:r w:rsidR="00AF0B58">
        <w:rPr>
          <w:rStyle w:val="default"/>
          <w:rFonts w:cs="FrankRuehl" w:hint="cs"/>
          <w:rtl/>
        </w:rPr>
        <w:t>הד</w:t>
      </w:r>
      <w:r w:rsidR="002308A3">
        <w:rPr>
          <w:rStyle w:val="default"/>
          <w:rFonts w:cs="FrankRuehl" w:hint="cs"/>
          <w:rtl/>
        </w:rPr>
        <w:t>ו</w:t>
      </w:r>
      <w:r w:rsidR="00AF0B58">
        <w:rPr>
          <w:rStyle w:val="default"/>
          <w:rFonts w:cs="FrankRuehl" w:hint="cs"/>
          <w:rtl/>
        </w:rPr>
        <w:t>-שנתי לשנים</w:t>
      </w:r>
      <w:r>
        <w:rPr>
          <w:rStyle w:val="default"/>
          <w:rFonts w:cs="FrankRuehl" w:hint="cs"/>
          <w:rtl/>
        </w:rPr>
        <w:t xml:space="preserve"> 2013 </w:t>
      </w:r>
      <w:r w:rsidR="00AF0B58">
        <w:rPr>
          <w:rStyle w:val="default"/>
          <w:rFonts w:cs="FrankRuehl" w:hint="cs"/>
          <w:rtl/>
        </w:rPr>
        <w:t xml:space="preserve">ו-2014 </w:t>
      </w:r>
      <w:r>
        <w:rPr>
          <w:rStyle w:val="default"/>
          <w:rFonts w:cs="FrankRuehl" w:hint="cs"/>
          <w:rtl/>
        </w:rPr>
        <w:t>יהיה יום כ"ד באב התשע"ג (31 ביולי 2013).</w:t>
      </w:r>
    </w:p>
    <w:p w14:paraId="359D88A0" w14:textId="77777777" w:rsidR="00DE1E0A" w:rsidRPr="00904D08" w:rsidRDefault="00DE1E0A" w:rsidP="00DE1E0A">
      <w:pPr>
        <w:pStyle w:val="P00"/>
        <w:spacing w:before="0"/>
        <w:ind w:left="0" w:right="1134"/>
        <w:rPr>
          <w:rStyle w:val="default"/>
          <w:rFonts w:cs="FrankRuehl" w:hint="cs"/>
          <w:vanish/>
          <w:color w:val="FF0000"/>
          <w:szCs w:val="20"/>
          <w:shd w:val="clear" w:color="auto" w:fill="FFFF99"/>
          <w:rtl/>
        </w:rPr>
      </w:pPr>
      <w:bookmarkStart w:id="12" w:name="Rov16"/>
      <w:r w:rsidRPr="00904D08">
        <w:rPr>
          <w:rStyle w:val="default"/>
          <w:rFonts w:cs="FrankRuehl" w:hint="cs"/>
          <w:vanish/>
          <w:color w:val="FF0000"/>
          <w:szCs w:val="20"/>
          <w:shd w:val="clear" w:color="auto" w:fill="FFFF99"/>
          <w:rtl/>
        </w:rPr>
        <w:t>מיום 20.3.2013</w:t>
      </w:r>
    </w:p>
    <w:p w14:paraId="778F1F57" w14:textId="77777777" w:rsidR="00DE1E0A" w:rsidRPr="00904D08" w:rsidRDefault="00DE1E0A" w:rsidP="00DE1E0A">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2</w:t>
      </w:r>
    </w:p>
    <w:p w14:paraId="48B235CE" w14:textId="77777777" w:rsidR="00DE1E0A" w:rsidRPr="00904D08" w:rsidRDefault="00DE1E0A" w:rsidP="00DE1E0A">
      <w:pPr>
        <w:pStyle w:val="P00"/>
        <w:spacing w:before="0"/>
        <w:ind w:left="0" w:right="1134"/>
        <w:rPr>
          <w:rStyle w:val="default"/>
          <w:rFonts w:cs="FrankRuehl" w:hint="cs"/>
          <w:vanish/>
          <w:szCs w:val="20"/>
          <w:shd w:val="clear" w:color="auto" w:fill="FFFF99"/>
          <w:rtl/>
        </w:rPr>
      </w:pPr>
      <w:hyperlink r:id="rId38" w:history="1">
        <w:r w:rsidRPr="00904D08">
          <w:rPr>
            <w:rStyle w:val="Hyperlink"/>
            <w:rFonts w:hint="cs"/>
            <w:vanish/>
            <w:szCs w:val="20"/>
            <w:shd w:val="clear" w:color="auto" w:fill="FFFF99"/>
            <w:rtl/>
          </w:rPr>
          <w:t>ס"ח תשע"ג מס' 2391</w:t>
        </w:r>
      </w:hyperlink>
      <w:r w:rsidRPr="00904D08">
        <w:rPr>
          <w:rStyle w:val="default"/>
          <w:rFonts w:cs="FrankRuehl" w:hint="cs"/>
          <w:vanish/>
          <w:szCs w:val="20"/>
          <w:shd w:val="clear" w:color="auto" w:fill="FFFF99"/>
          <w:rtl/>
        </w:rPr>
        <w:t xml:space="preserve"> מיום 20.3.2013 עמ' 52 (</w:t>
      </w:r>
      <w:hyperlink r:id="rId39" w:history="1">
        <w:r w:rsidRPr="00904D08">
          <w:rPr>
            <w:rStyle w:val="Hyperlink"/>
            <w:rFonts w:hint="cs"/>
            <w:vanish/>
            <w:szCs w:val="20"/>
            <w:shd w:val="clear" w:color="auto" w:fill="FFFF99"/>
            <w:rtl/>
          </w:rPr>
          <w:t>ה"ח 747</w:t>
        </w:r>
      </w:hyperlink>
      <w:r w:rsidRPr="00904D08">
        <w:rPr>
          <w:rStyle w:val="default"/>
          <w:rFonts w:cs="FrankRuehl" w:hint="cs"/>
          <w:vanish/>
          <w:szCs w:val="20"/>
          <w:shd w:val="clear" w:color="auto" w:fill="FFFF99"/>
          <w:rtl/>
        </w:rPr>
        <w:t>)</w:t>
      </w:r>
    </w:p>
    <w:p w14:paraId="77C6FA92" w14:textId="77777777" w:rsidR="00DE1E0A" w:rsidRPr="00904D08" w:rsidRDefault="00DE1E0A" w:rsidP="00DE1E0A">
      <w:pPr>
        <w:pStyle w:val="P00"/>
        <w:spacing w:before="0"/>
        <w:ind w:left="0" w:right="1134"/>
        <w:rPr>
          <w:rStyle w:val="default"/>
          <w:rFonts w:cs="FrankRuehl" w:hint="cs"/>
          <w:b/>
          <w:bCs/>
          <w:vanish/>
          <w:szCs w:val="20"/>
          <w:shd w:val="clear" w:color="auto" w:fill="FFFF99"/>
          <w:rtl/>
        </w:rPr>
      </w:pPr>
      <w:r w:rsidRPr="00904D08">
        <w:rPr>
          <w:rStyle w:val="default"/>
          <w:rFonts w:cs="FrankRuehl" w:hint="cs"/>
          <w:b/>
          <w:bCs/>
          <w:vanish/>
          <w:szCs w:val="20"/>
          <w:shd w:val="clear" w:color="auto" w:fill="FFFF99"/>
          <w:rtl/>
        </w:rPr>
        <w:t>הוספת סעיף 4</w:t>
      </w:r>
    </w:p>
    <w:p w14:paraId="2787B1F8" w14:textId="77777777" w:rsidR="00DE1E0A" w:rsidRPr="00904D08" w:rsidRDefault="00DE1E0A" w:rsidP="00DE1E0A">
      <w:pPr>
        <w:pStyle w:val="P00"/>
        <w:spacing w:before="0"/>
        <w:ind w:left="0" w:right="1134"/>
        <w:rPr>
          <w:rStyle w:val="default"/>
          <w:rFonts w:cs="FrankRuehl" w:hint="cs"/>
          <w:vanish/>
          <w:szCs w:val="20"/>
          <w:shd w:val="clear" w:color="auto" w:fill="FFFF99"/>
          <w:rtl/>
        </w:rPr>
      </w:pPr>
    </w:p>
    <w:p w14:paraId="1BC3458C" w14:textId="77777777" w:rsidR="00DE1E0A" w:rsidRPr="00904D08" w:rsidRDefault="00DE1E0A" w:rsidP="00DE1E0A">
      <w:pPr>
        <w:pStyle w:val="P00"/>
        <w:spacing w:before="0"/>
        <w:ind w:left="0" w:right="1134"/>
        <w:rPr>
          <w:rStyle w:val="default"/>
          <w:rFonts w:cs="FrankRuehl" w:hint="cs"/>
          <w:vanish/>
          <w:color w:val="FF0000"/>
          <w:szCs w:val="20"/>
          <w:shd w:val="clear" w:color="auto" w:fill="FFFF99"/>
          <w:rtl/>
        </w:rPr>
      </w:pPr>
      <w:r w:rsidRPr="00904D08">
        <w:rPr>
          <w:rStyle w:val="default"/>
          <w:rFonts w:cs="FrankRuehl" w:hint="cs"/>
          <w:vanish/>
          <w:color w:val="FF0000"/>
          <w:szCs w:val="20"/>
          <w:shd w:val="clear" w:color="auto" w:fill="FFFF99"/>
          <w:rtl/>
        </w:rPr>
        <w:t>מיום 22.5.2013</w:t>
      </w:r>
    </w:p>
    <w:p w14:paraId="2D4FC628" w14:textId="77777777" w:rsidR="00DE1E0A" w:rsidRPr="00904D08" w:rsidRDefault="00DE1E0A" w:rsidP="00DE1E0A">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3</w:t>
      </w:r>
    </w:p>
    <w:p w14:paraId="6871AC25" w14:textId="77777777" w:rsidR="00DE1E0A" w:rsidRPr="00904D08" w:rsidRDefault="00DE1E0A" w:rsidP="00DE1E0A">
      <w:pPr>
        <w:pStyle w:val="P00"/>
        <w:spacing w:before="0"/>
        <w:ind w:left="0" w:right="1134"/>
        <w:rPr>
          <w:rStyle w:val="default"/>
          <w:rFonts w:cs="FrankRuehl" w:hint="cs"/>
          <w:vanish/>
          <w:szCs w:val="20"/>
          <w:shd w:val="clear" w:color="auto" w:fill="FFFF99"/>
          <w:rtl/>
        </w:rPr>
      </w:pPr>
      <w:hyperlink r:id="rId40" w:history="1">
        <w:r w:rsidRPr="00904D08">
          <w:rPr>
            <w:rStyle w:val="Hyperlink"/>
            <w:rFonts w:hint="cs"/>
            <w:vanish/>
            <w:szCs w:val="20"/>
            <w:shd w:val="clear" w:color="auto" w:fill="FFFF99"/>
            <w:rtl/>
          </w:rPr>
          <w:t>ס"ח תשע"ג מס' 2397</w:t>
        </w:r>
      </w:hyperlink>
      <w:r w:rsidRPr="00904D08">
        <w:rPr>
          <w:rStyle w:val="default"/>
          <w:rFonts w:cs="FrankRuehl" w:hint="cs"/>
          <w:vanish/>
          <w:szCs w:val="20"/>
          <w:shd w:val="clear" w:color="auto" w:fill="FFFF99"/>
          <w:rtl/>
        </w:rPr>
        <w:t xml:space="preserve"> מיום 22.5.2013 עמ' 71 (</w:t>
      </w:r>
      <w:hyperlink r:id="rId41" w:history="1">
        <w:r w:rsidRPr="00904D08">
          <w:rPr>
            <w:rStyle w:val="Hyperlink"/>
            <w:rFonts w:hint="cs"/>
            <w:vanish/>
            <w:szCs w:val="20"/>
            <w:shd w:val="clear" w:color="auto" w:fill="FFFF99"/>
            <w:rtl/>
          </w:rPr>
          <w:t>ה"ח 749</w:t>
        </w:r>
      </w:hyperlink>
      <w:r w:rsidRPr="00904D08">
        <w:rPr>
          <w:rStyle w:val="default"/>
          <w:rFonts w:cs="FrankRuehl" w:hint="cs"/>
          <w:vanish/>
          <w:szCs w:val="20"/>
          <w:shd w:val="clear" w:color="auto" w:fill="FFFF99"/>
          <w:rtl/>
        </w:rPr>
        <w:t>)</w:t>
      </w:r>
    </w:p>
    <w:p w14:paraId="6BE5E972" w14:textId="77777777" w:rsidR="00DE1E0A" w:rsidRPr="00904D08" w:rsidRDefault="00DE1E0A" w:rsidP="00DE1E0A">
      <w:pPr>
        <w:pStyle w:val="P00"/>
        <w:ind w:left="0" w:right="1134"/>
        <w:rPr>
          <w:rStyle w:val="default"/>
          <w:rFonts w:cs="Miriam" w:hint="cs"/>
          <w:vanish/>
          <w:sz w:val="16"/>
          <w:szCs w:val="16"/>
          <w:u w:val="single"/>
          <w:shd w:val="clear" w:color="auto" w:fill="FFFF99"/>
          <w:rtl/>
        </w:rPr>
      </w:pPr>
      <w:r w:rsidRPr="00904D08">
        <w:rPr>
          <w:rStyle w:val="default"/>
          <w:rFonts w:cs="Miriam" w:hint="cs"/>
          <w:strike/>
          <w:vanish/>
          <w:sz w:val="16"/>
          <w:szCs w:val="16"/>
          <w:shd w:val="clear" w:color="auto" w:fill="FFFF99"/>
          <w:rtl/>
        </w:rPr>
        <w:t>תקציב המדינה לשנת 2013</w:t>
      </w:r>
      <w:r w:rsidRPr="00904D08">
        <w:rPr>
          <w:rStyle w:val="default"/>
          <w:rFonts w:cs="Miriam" w:hint="cs"/>
          <w:vanish/>
          <w:sz w:val="16"/>
          <w:szCs w:val="16"/>
          <w:shd w:val="clear" w:color="auto" w:fill="FFFF99"/>
          <w:rtl/>
        </w:rPr>
        <w:t xml:space="preserve"> </w:t>
      </w:r>
      <w:r w:rsidRPr="00904D08">
        <w:rPr>
          <w:rStyle w:val="default"/>
          <w:rFonts w:cs="Miriam" w:hint="cs"/>
          <w:vanish/>
          <w:sz w:val="16"/>
          <w:szCs w:val="16"/>
          <w:u w:val="single"/>
          <w:shd w:val="clear" w:color="auto" w:fill="FFFF99"/>
          <w:rtl/>
        </w:rPr>
        <w:t>המועד להנחת הצעת חוק התקציב הדו-שנתי לשנים 2013 ו-2014 והתפזרות הכנסת בשל אי-קבלת חוק התקציב האמור</w:t>
      </w:r>
    </w:p>
    <w:p w14:paraId="6E39AABB" w14:textId="77777777" w:rsidR="00DE1E0A" w:rsidRPr="00904D08" w:rsidRDefault="00DE1E0A" w:rsidP="00DE1E0A">
      <w:pPr>
        <w:pStyle w:val="P00"/>
        <w:spacing w:before="0"/>
        <w:ind w:left="0" w:right="1134"/>
        <w:rPr>
          <w:rStyle w:val="default"/>
          <w:rFonts w:cs="FrankRuehl" w:hint="cs"/>
          <w:vanish/>
          <w:sz w:val="22"/>
          <w:szCs w:val="22"/>
          <w:shd w:val="clear" w:color="auto" w:fill="FFFF99"/>
          <w:rtl/>
        </w:rPr>
      </w:pPr>
      <w:r w:rsidRPr="00904D08">
        <w:rPr>
          <w:rStyle w:val="default"/>
          <w:rFonts w:cs="FrankRuehl" w:hint="cs"/>
          <w:vanish/>
          <w:sz w:val="22"/>
          <w:szCs w:val="22"/>
          <w:shd w:val="clear" w:color="auto" w:fill="FFFF99"/>
          <w:rtl/>
        </w:rPr>
        <w:t>4</w:t>
      </w:r>
      <w:r w:rsidRPr="00904D08">
        <w:rPr>
          <w:rStyle w:val="default"/>
          <w:rFonts w:cs="FrankRuehl"/>
          <w:vanish/>
          <w:sz w:val="22"/>
          <w:szCs w:val="22"/>
          <w:shd w:val="clear" w:color="auto" w:fill="FFFF99"/>
          <w:rtl/>
        </w:rPr>
        <w:t>.</w:t>
      </w:r>
      <w:r w:rsidRPr="00904D08">
        <w:rPr>
          <w:rStyle w:val="default"/>
          <w:rFonts w:cs="FrankRuehl"/>
          <w:vanish/>
          <w:sz w:val="22"/>
          <w:szCs w:val="22"/>
          <w:shd w:val="clear" w:color="auto" w:fill="FFFF99"/>
          <w:rtl/>
        </w:rPr>
        <w:tab/>
      </w:r>
      <w:r w:rsidRPr="00904D08">
        <w:rPr>
          <w:rStyle w:val="default"/>
          <w:rFonts w:cs="FrankRuehl" w:hint="cs"/>
          <w:vanish/>
          <w:sz w:val="22"/>
          <w:szCs w:val="22"/>
          <w:shd w:val="clear" w:color="auto" w:fill="FFFF99"/>
          <w:rtl/>
        </w:rPr>
        <w:t>(א)</w:t>
      </w:r>
      <w:r w:rsidRPr="00904D08">
        <w:rPr>
          <w:rStyle w:val="default"/>
          <w:rFonts w:cs="FrankRuehl" w:hint="cs"/>
          <w:vanish/>
          <w:sz w:val="22"/>
          <w:szCs w:val="22"/>
          <w:shd w:val="clear" w:color="auto" w:fill="FFFF99"/>
          <w:rtl/>
        </w:rPr>
        <w:tab/>
        <w:t xml:space="preserve">הממשלה תניח על שולחן הכנסת את </w:t>
      </w:r>
      <w:r w:rsidRPr="00904D08">
        <w:rPr>
          <w:rStyle w:val="default"/>
          <w:rFonts w:cs="FrankRuehl" w:hint="cs"/>
          <w:strike/>
          <w:vanish/>
          <w:sz w:val="22"/>
          <w:szCs w:val="22"/>
          <w:shd w:val="clear" w:color="auto" w:fill="FFFF99"/>
          <w:rtl/>
        </w:rPr>
        <w:t>הצעת חוק התקציב לשנת 2013</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הצעת חוק התקציב הדו-שנתי לשנים 2013 ו-2014</w:t>
      </w:r>
      <w:r w:rsidRPr="00904D08">
        <w:rPr>
          <w:rStyle w:val="default"/>
          <w:rFonts w:cs="FrankRuehl" w:hint="cs"/>
          <w:vanish/>
          <w:sz w:val="22"/>
          <w:szCs w:val="22"/>
          <w:shd w:val="clear" w:color="auto" w:fill="FFFF99"/>
          <w:rtl/>
        </w:rPr>
        <w:t xml:space="preserve"> במועד שקבעה ועדת הכספים של הכנסת, אך לא יאוחר מיום ג' בתמוז התשע"ג (11 ביוני 2013).</w:t>
      </w:r>
    </w:p>
    <w:p w14:paraId="3557AC90" w14:textId="77777777" w:rsidR="00DE1E0A" w:rsidRPr="00AF0B58" w:rsidRDefault="00DE1E0A" w:rsidP="00DE1E0A">
      <w:pPr>
        <w:pStyle w:val="P00"/>
        <w:spacing w:before="0"/>
        <w:ind w:left="0" w:right="1134"/>
        <w:rPr>
          <w:rStyle w:val="default"/>
          <w:rFonts w:cs="FrankRuehl" w:hint="cs"/>
          <w:sz w:val="2"/>
          <w:szCs w:val="2"/>
          <w:shd w:val="clear" w:color="auto" w:fill="FFFF99"/>
          <w:rtl/>
        </w:rPr>
      </w:pPr>
      <w:r w:rsidRPr="00904D08">
        <w:rPr>
          <w:rStyle w:val="default"/>
          <w:rFonts w:cs="FrankRuehl" w:hint="cs"/>
          <w:vanish/>
          <w:sz w:val="22"/>
          <w:szCs w:val="22"/>
          <w:shd w:val="clear" w:color="auto" w:fill="FFFF99"/>
          <w:rtl/>
        </w:rPr>
        <w:tab/>
        <w:t>(ב)</w:t>
      </w:r>
      <w:r w:rsidRPr="00904D08">
        <w:rPr>
          <w:rStyle w:val="default"/>
          <w:rFonts w:cs="FrankRuehl" w:hint="cs"/>
          <w:vanish/>
          <w:sz w:val="22"/>
          <w:szCs w:val="22"/>
          <w:shd w:val="clear" w:color="auto" w:fill="FFFF99"/>
          <w:rtl/>
        </w:rPr>
        <w:tab/>
        <w:t xml:space="preserve">על אף האמור בסעיף 36א לחוק-יסוד: הכנסת, היום הקובע לגבי </w:t>
      </w:r>
      <w:r w:rsidRPr="00904D08">
        <w:rPr>
          <w:rStyle w:val="default"/>
          <w:rFonts w:cs="FrankRuehl" w:hint="cs"/>
          <w:strike/>
          <w:vanish/>
          <w:sz w:val="22"/>
          <w:szCs w:val="22"/>
          <w:shd w:val="clear" w:color="auto" w:fill="FFFF99"/>
          <w:rtl/>
        </w:rPr>
        <w:t>חוק התקציב לשנת 2013</w:t>
      </w:r>
      <w:r w:rsidRPr="00904D08">
        <w:rPr>
          <w:rStyle w:val="default"/>
          <w:rFonts w:cs="FrankRuehl" w:hint="cs"/>
          <w:vanish/>
          <w:sz w:val="22"/>
          <w:szCs w:val="22"/>
          <w:shd w:val="clear" w:color="auto" w:fill="FFFF99"/>
          <w:rtl/>
        </w:rPr>
        <w:t xml:space="preserve"> </w:t>
      </w:r>
      <w:r w:rsidRPr="00904D08">
        <w:rPr>
          <w:rStyle w:val="default"/>
          <w:rFonts w:cs="FrankRuehl" w:hint="cs"/>
          <w:vanish/>
          <w:sz w:val="22"/>
          <w:szCs w:val="22"/>
          <w:u w:val="single"/>
          <w:shd w:val="clear" w:color="auto" w:fill="FFFF99"/>
          <w:rtl/>
        </w:rPr>
        <w:t>חוק התקציב הדו-שנתי לשנים 2013 ו-2014</w:t>
      </w:r>
      <w:r w:rsidRPr="00904D08">
        <w:rPr>
          <w:rStyle w:val="default"/>
          <w:rFonts w:cs="FrankRuehl" w:hint="cs"/>
          <w:vanish/>
          <w:sz w:val="22"/>
          <w:szCs w:val="22"/>
          <w:shd w:val="clear" w:color="auto" w:fill="FFFF99"/>
          <w:rtl/>
        </w:rPr>
        <w:t xml:space="preserve"> יהיה יום כ"ד באב התשע"ג (31 ביולי 2013).</w:t>
      </w:r>
      <w:bookmarkEnd w:id="12"/>
    </w:p>
    <w:p w14:paraId="7F83E80D" w14:textId="77777777" w:rsidR="00DE1E0A" w:rsidRDefault="00DE1E0A" w:rsidP="002308A3">
      <w:pPr>
        <w:pStyle w:val="P00"/>
        <w:spacing w:before="72"/>
        <w:ind w:left="0" w:right="1134"/>
        <w:rPr>
          <w:rStyle w:val="default"/>
          <w:rFonts w:cs="FrankRuehl" w:hint="cs"/>
          <w:rtl/>
        </w:rPr>
      </w:pPr>
    </w:p>
    <w:p w14:paraId="026A2F77" w14:textId="77777777" w:rsidR="002308A3" w:rsidRDefault="002308A3" w:rsidP="002308A3">
      <w:pPr>
        <w:pStyle w:val="P00"/>
        <w:spacing w:before="72"/>
        <w:ind w:left="0" w:right="1134"/>
        <w:rPr>
          <w:rStyle w:val="default"/>
          <w:rFonts w:cs="FrankRuehl" w:hint="cs"/>
          <w:rtl/>
        </w:rPr>
      </w:pPr>
      <w:bookmarkStart w:id="13" w:name="Seif5"/>
      <w:bookmarkEnd w:id="13"/>
      <w:r>
        <w:rPr>
          <w:lang w:val="he-IL"/>
        </w:rPr>
        <w:pict w14:anchorId="2FF8187E">
          <v:rect id="_x0000_s1192" style="position:absolute;left:0;text-align:left;margin-left:464.5pt;margin-top:8.05pt;width:75.05pt;height:76.1pt;z-index:251666944" o:allowincell="f" filled="f" stroked="f" strokecolor="lime" strokeweight=".25pt">
            <v:textbox style="mso-next-textbox:#_x0000_s1192" inset="0,0,0,0">
              <w:txbxContent>
                <w:p w14:paraId="3662D7E4" w14:textId="77777777" w:rsidR="002308A3" w:rsidRDefault="002308A3" w:rsidP="002308A3">
                  <w:pPr>
                    <w:spacing w:line="160" w:lineRule="exact"/>
                    <w:jc w:val="left"/>
                    <w:rPr>
                      <w:rFonts w:cs="Miriam" w:hint="cs"/>
                      <w:szCs w:val="18"/>
                      <w:rtl/>
                    </w:rPr>
                  </w:pPr>
                  <w:r>
                    <w:rPr>
                      <w:rFonts w:cs="Miriam" w:hint="cs"/>
                      <w:szCs w:val="18"/>
                      <w:rtl/>
                    </w:rPr>
                    <w:t xml:space="preserve">המועד להנחת הצעת חוק התקציב </w:t>
                  </w:r>
                  <w:r>
                    <w:rPr>
                      <w:rFonts w:cs="Miriam"/>
                      <w:szCs w:val="18"/>
                      <w:rtl/>
                    </w:rPr>
                    <w:br/>
                  </w:r>
                  <w:r>
                    <w:rPr>
                      <w:rFonts w:cs="Miriam" w:hint="cs"/>
                      <w:szCs w:val="18"/>
                      <w:rtl/>
                    </w:rPr>
                    <w:t>הדו-שנתי לשנים 2015 ו-2016 והתפזרות הכנסת בשל אי-קבלת חוק התקציב האמור</w:t>
                  </w:r>
                </w:p>
                <w:p w14:paraId="09011841" w14:textId="77777777" w:rsidR="002308A3" w:rsidRDefault="002308A3" w:rsidP="002308A3">
                  <w:pPr>
                    <w:spacing w:line="160" w:lineRule="exact"/>
                    <w:jc w:val="left"/>
                    <w:rPr>
                      <w:rFonts w:cs="Miriam" w:hint="cs"/>
                      <w:noProof/>
                      <w:szCs w:val="18"/>
                      <w:rtl/>
                    </w:rPr>
                  </w:pPr>
                  <w:r>
                    <w:rPr>
                      <w:rFonts w:cs="Miriam" w:hint="cs"/>
                      <w:szCs w:val="18"/>
                      <w:rtl/>
                    </w:rPr>
                    <w:t>(תיקון מס' 4) תשע"ה-2015</w:t>
                  </w:r>
                </w:p>
              </w:txbxContent>
            </v:textbox>
            <w10:anchorlock/>
          </v:rect>
        </w:pict>
      </w:r>
      <w:r>
        <w:rPr>
          <w:rStyle w:val="big-number"/>
          <w:rFonts w:hint="cs"/>
          <w:rtl/>
        </w:rPr>
        <w:t>5</w:t>
      </w:r>
      <w:r w:rsidRPr="006D37C2">
        <w:rPr>
          <w:rStyle w:val="default"/>
          <w:rFonts w:cs="FrankRuehl"/>
          <w:rtl/>
        </w:rPr>
        <w:t>.</w:t>
      </w:r>
      <w:r w:rsidRPr="006D37C2">
        <w:rPr>
          <w:rStyle w:val="default"/>
          <w:rFonts w:cs="FrankRuehl"/>
          <w:rtl/>
        </w:rPr>
        <w:tab/>
      </w:r>
      <w:r>
        <w:rPr>
          <w:rStyle w:val="default"/>
          <w:rFonts w:cs="FrankRuehl" w:hint="cs"/>
          <w:rtl/>
        </w:rPr>
        <w:t>(א)</w:t>
      </w:r>
      <w:r>
        <w:rPr>
          <w:rStyle w:val="default"/>
          <w:rFonts w:cs="FrankRuehl" w:hint="cs"/>
          <w:rtl/>
        </w:rPr>
        <w:tab/>
        <w:t>הממשלה תניח על שולחן הכנסת את הצעת חוק התקציב הדו-שנתי לשנים 2015 ו-2016 במועד שקבעה ועדת הכספים של הכנסת, אך לא יאוחר מיום ט"ז באלול התשע"ה (31 באוגוסט 2015).</w:t>
      </w:r>
    </w:p>
    <w:p w14:paraId="3EAB9BB5" w14:textId="77777777" w:rsidR="002308A3" w:rsidRDefault="002308A3" w:rsidP="002308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36א לחוק-יסוד: הכנסת, היום הקובע לגבי חוק התקציב הדו-שנתי לשנים 2015 ו-2016 יהיה יום ז' בכסלו התשע"ו (19 בנובמבר 2015).</w:t>
      </w:r>
    </w:p>
    <w:p w14:paraId="5881406D" w14:textId="77777777" w:rsidR="002308A3" w:rsidRPr="00904D08" w:rsidRDefault="002308A3" w:rsidP="002308A3">
      <w:pPr>
        <w:pStyle w:val="P00"/>
        <w:spacing w:before="0"/>
        <w:ind w:left="0" w:right="1134"/>
        <w:rPr>
          <w:rStyle w:val="default"/>
          <w:rFonts w:cs="FrankRuehl" w:hint="cs"/>
          <w:vanish/>
          <w:color w:val="FF0000"/>
          <w:szCs w:val="20"/>
          <w:shd w:val="clear" w:color="auto" w:fill="FFFF99"/>
          <w:rtl/>
        </w:rPr>
      </w:pPr>
      <w:bookmarkStart w:id="14" w:name="Rov17"/>
      <w:r w:rsidRPr="00904D08">
        <w:rPr>
          <w:rStyle w:val="default"/>
          <w:rFonts w:cs="FrankRuehl" w:hint="cs"/>
          <w:vanish/>
          <w:color w:val="FF0000"/>
          <w:szCs w:val="20"/>
          <w:shd w:val="clear" w:color="auto" w:fill="FFFF99"/>
          <w:rtl/>
        </w:rPr>
        <w:t>מיום 9.7.2015</w:t>
      </w:r>
    </w:p>
    <w:p w14:paraId="719185FD"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r w:rsidRPr="00904D08">
        <w:rPr>
          <w:rStyle w:val="default"/>
          <w:rFonts w:cs="FrankRuehl" w:hint="cs"/>
          <w:b/>
          <w:bCs/>
          <w:vanish/>
          <w:szCs w:val="20"/>
          <w:shd w:val="clear" w:color="auto" w:fill="FFFF99"/>
          <w:rtl/>
        </w:rPr>
        <w:t>תיקון מס' 4</w:t>
      </w:r>
    </w:p>
    <w:p w14:paraId="76CE266E" w14:textId="77777777" w:rsidR="002308A3" w:rsidRPr="00904D08" w:rsidRDefault="002308A3" w:rsidP="002308A3">
      <w:pPr>
        <w:pStyle w:val="P00"/>
        <w:spacing w:before="0"/>
        <w:ind w:left="0" w:right="1134"/>
        <w:rPr>
          <w:rStyle w:val="default"/>
          <w:rFonts w:cs="FrankRuehl" w:hint="cs"/>
          <w:vanish/>
          <w:szCs w:val="20"/>
          <w:shd w:val="clear" w:color="auto" w:fill="FFFF99"/>
          <w:rtl/>
        </w:rPr>
      </w:pPr>
      <w:hyperlink r:id="rId42" w:history="1">
        <w:r w:rsidRPr="00904D08">
          <w:rPr>
            <w:rStyle w:val="Hyperlink"/>
            <w:rFonts w:hint="cs"/>
            <w:vanish/>
            <w:szCs w:val="20"/>
            <w:shd w:val="clear" w:color="auto" w:fill="FFFF99"/>
            <w:rtl/>
          </w:rPr>
          <w:t>ס"ח תשע"ה מס' 2494</w:t>
        </w:r>
      </w:hyperlink>
      <w:r w:rsidRPr="00904D08">
        <w:rPr>
          <w:rStyle w:val="default"/>
          <w:rFonts w:cs="FrankRuehl" w:hint="cs"/>
          <w:vanish/>
          <w:szCs w:val="20"/>
          <w:shd w:val="clear" w:color="auto" w:fill="FFFF99"/>
          <w:rtl/>
        </w:rPr>
        <w:t xml:space="preserve"> מיום 9.7.2015 עמ' 194 (</w:t>
      </w:r>
      <w:hyperlink r:id="rId43" w:history="1">
        <w:r w:rsidRPr="00904D08">
          <w:rPr>
            <w:rStyle w:val="Hyperlink"/>
            <w:rFonts w:hint="cs"/>
            <w:vanish/>
            <w:szCs w:val="20"/>
            <w:shd w:val="clear" w:color="auto" w:fill="FFFF99"/>
            <w:rtl/>
          </w:rPr>
          <w:t>ה"ח 916</w:t>
        </w:r>
      </w:hyperlink>
      <w:r w:rsidRPr="00904D08">
        <w:rPr>
          <w:rStyle w:val="default"/>
          <w:rFonts w:cs="FrankRuehl" w:hint="cs"/>
          <w:vanish/>
          <w:szCs w:val="20"/>
          <w:shd w:val="clear" w:color="auto" w:fill="FFFF99"/>
          <w:rtl/>
        </w:rPr>
        <w:t>)</w:t>
      </w:r>
    </w:p>
    <w:p w14:paraId="5DA53CF9" w14:textId="77777777" w:rsidR="002308A3" w:rsidRPr="002308A3" w:rsidRDefault="002308A3" w:rsidP="002308A3">
      <w:pPr>
        <w:pStyle w:val="P00"/>
        <w:spacing w:before="0"/>
        <w:ind w:left="0" w:right="1134"/>
        <w:rPr>
          <w:rStyle w:val="default"/>
          <w:rFonts w:cs="FrankRuehl" w:hint="cs"/>
          <w:sz w:val="2"/>
          <w:szCs w:val="2"/>
          <w:shd w:val="clear" w:color="auto" w:fill="FFFF99"/>
          <w:rtl/>
        </w:rPr>
      </w:pPr>
      <w:r w:rsidRPr="00904D08">
        <w:rPr>
          <w:rStyle w:val="default"/>
          <w:rFonts w:cs="FrankRuehl" w:hint="cs"/>
          <w:b/>
          <w:bCs/>
          <w:vanish/>
          <w:szCs w:val="20"/>
          <w:shd w:val="clear" w:color="auto" w:fill="FFFF99"/>
          <w:rtl/>
        </w:rPr>
        <w:t>הוספת סעיף 5</w:t>
      </w:r>
      <w:bookmarkEnd w:id="14"/>
    </w:p>
    <w:p w14:paraId="272115C5" w14:textId="77777777" w:rsidR="002308A3" w:rsidRDefault="002308A3" w:rsidP="00011DCA">
      <w:pPr>
        <w:pStyle w:val="P00"/>
        <w:spacing w:before="72"/>
        <w:ind w:left="0" w:right="1134"/>
        <w:rPr>
          <w:rStyle w:val="default"/>
          <w:rFonts w:cs="FrankRuehl" w:hint="cs"/>
          <w:rtl/>
        </w:rPr>
      </w:pPr>
    </w:p>
    <w:p w14:paraId="3B4CDCF7" w14:textId="77777777" w:rsidR="002D24EB" w:rsidRDefault="002D24EB">
      <w:pPr>
        <w:pStyle w:val="P00"/>
        <w:spacing w:before="72"/>
        <w:ind w:left="0" w:right="1134"/>
        <w:rPr>
          <w:rStyle w:val="default"/>
          <w:rFonts w:cs="FrankRuehl" w:hint="cs"/>
          <w:rtl/>
        </w:rPr>
      </w:pPr>
    </w:p>
    <w:p w14:paraId="0EC5C4A1" w14:textId="77777777" w:rsidR="00084DD5" w:rsidRDefault="00084DD5" w:rsidP="00084DD5">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יובל שטייניץ</w:t>
      </w:r>
    </w:p>
    <w:p w14:paraId="5415003F" w14:textId="77777777" w:rsidR="00084DD5" w:rsidRPr="000C3A42" w:rsidRDefault="00084DD5" w:rsidP="00084DD5">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sidRPr="000C3A42">
        <w:rPr>
          <w:rStyle w:val="default"/>
          <w:rFonts w:cs="FrankRuehl" w:hint="cs"/>
          <w:sz w:val="22"/>
          <w:szCs w:val="22"/>
          <w:rtl/>
        </w:rPr>
        <w:tab/>
      </w:r>
      <w:r>
        <w:rPr>
          <w:rStyle w:val="default"/>
          <w:rFonts w:cs="FrankRuehl" w:hint="cs"/>
          <w:sz w:val="22"/>
          <w:szCs w:val="22"/>
          <w:rtl/>
        </w:rPr>
        <w:t>ראש הממשלה</w:t>
      </w:r>
      <w:r>
        <w:rPr>
          <w:rStyle w:val="default"/>
          <w:rFonts w:cs="FrankRuehl" w:hint="cs"/>
          <w:sz w:val="22"/>
          <w:szCs w:val="22"/>
          <w:rtl/>
        </w:rPr>
        <w:tab/>
      </w:r>
      <w:r>
        <w:rPr>
          <w:rStyle w:val="default"/>
          <w:rFonts w:cs="FrankRuehl" w:hint="cs"/>
          <w:sz w:val="22"/>
          <w:szCs w:val="22"/>
          <w:rtl/>
        </w:rPr>
        <w:tab/>
        <w:t>שר האוצר</w:t>
      </w:r>
    </w:p>
    <w:p w14:paraId="44B74DB9" w14:textId="77777777" w:rsidR="0096354A" w:rsidRDefault="00734BAC" w:rsidP="00084DD5">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sidR="00084DD5">
        <w:rPr>
          <w:rStyle w:val="default"/>
          <w:rFonts w:cs="FrankRuehl" w:hint="cs"/>
          <w:rtl/>
        </w:rPr>
        <w:t>שמעון פרס</w:t>
      </w:r>
      <w:r w:rsidR="00084DD5">
        <w:rPr>
          <w:rStyle w:val="default"/>
          <w:rFonts w:cs="FrankRuehl" w:hint="cs"/>
          <w:rtl/>
        </w:rPr>
        <w:tab/>
      </w:r>
      <w:r w:rsidR="00084DD5">
        <w:rPr>
          <w:rStyle w:val="default"/>
          <w:rFonts w:cs="FrankRuehl" w:hint="cs"/>
          <w:rtl/>
        </w:rPr>
        <w:tab/>
        <w:t>רובי ריבלין</w:t>
      </w:r>
    </w:p>
    <w:p w14:paraId="472D8E12" w14:textId="77777777" w:rsidR="007A0A8E" w:rsidRPr="000C3A42" w:rsidRDefault="007A0A8E" w:rsidP="00084DD5">
      <w:pPr>
        <w:pStyle w:val="sig-1"/>
        <w:tabs>
          <w:tab w:val="clear" w:pos="851"/>
          <w:tab w:val="clear" w:pos="4820"/>
          <w:tab w:val="center" w:pos="1134"/>
          <w:tab w:val="center" w:pos="4536"/>
          <w:tab w:val="center" w:pos="6237"/>
        </w:tabs>
        <w:ind w:left="0" w:right="1134"/>
        <w:rPr>
          <w:rStyle w:val="default"/>
          <w:rFonts w:cs="FrankRuehl" w:hint="cs"/>
          <w:sz w:val="22"/>
          <w:szCs w:val="22"/>
          <w:rtl/>
        </w:rPr>
      </w:pPr>
      <w:r w:rsidRPr="000C3A42">
        <w:rPr>
          <w:rStyle w:val="default"/>
          <w:rFonts w:cs="FrankRuehl" w:hint="cs"/>
          <w:sz w:val="22"/>
          <w:szCs w:val="22"/>
          <w:rtl/>
        </w:rPr>
        <w:tab/>
      </w:r>
      <w:r w:rsidR="00084DD5">
        <w:rPr>
          <w:rStyle w:val="default"/>
          <w:rFonts w:cs="FrankRuehl" w:hint="cs"/>
          <w:sz w:val="22"/>
          <w:szCs w:val="22"/>
          <w:rtl/>
        </w:rPr>
        <w:t>נשיא המדינה</w:t>
      </w:r>
      <w:r w:rsidR="00084DD5">
        <w:rPr>
          <w:rStyle w:val="default"/>
          <w:rFonts w:cs="FrankRuehl" w:hint="cs"/>
          <w:sz w:val="22"/>
          <w:szCs w:val="22"/>
          <w:rtl/>
        </w:rPr>
        <w:tab/>
      </w:r>
      <w:r w:rsidR="00084DD5">
        <w:rPr>
          <w:rStyle w:val="default"/>
          <w:rFonts w:cs="FrankRuehl" w:hint="cs"/>
          <w:sz w:val="22"/>
          <w:szCs w:val="22"/>
          <w:rtl/>
        </w:rPr>
        <w:tab/>
        <w:t>יושב ראש הכנסת</w:t>
      </w:r>
    </w:p>
    <w:p w14:paraId="39B0168A" w14:textId="77777777" w:rsidR="000C3F14" w:rsidRDefault="000C3F14">
      <w:pPr>
        <w:pStyle w:val="P00"/>
        <w:spacing w:before="72"/>
        <w:ind w:left="0" w:right="1134"/>
        <w:rPr>
          <w:rStyle w:val="default"/>
          <w:rFonts w:cs="FrankRuehl" w:hint="cs"/>
          <w:rtl/>
        </w:rPr>
      </w:pPr>
    </w:p>
    <w:p w14:paraId="335D8958" w14:textId="77777777" w:rsidR="002D24EB" w:rsidRDefault="002D24EB">
      <w:pPr>
        <w:pStyle w:val="P00"/>
        <w:spacing w:before="72"/>
        <w:ind w:left="0" w:right="1134"/>
        <w:rPr>
          <w:rStyle w:val="default"/>
          <w:rFonts w:cs="FrankRuehl" w:hint="cs"/>
          <w:rtl/>
        </w:rPr>
      </w:pPr>
    </w:p>
    <w:p w14:paraId="266ACD50" w14:textId="77777777" w:rsidR="00043BE3" w:rsidRDefault="00043BE3">
      <w:pPr>
        <w:pStyle w:val="P00"/>
        <w:spacing w:before="72"/>
        <w:ind w:left="0" w:right="1134"/>
        <w:rPr>
          <w:rStyle w:val="default"/>
          <w:rFonts w:cs="FrankRuehl"/>
          <w:rtl/>
        </w:rPr>
      </w:pPr>
    </w:p>
    <w:p w14:paraId="6A532F75" w14:textId="77777777" w:rsidR="00B45889" w:rsidRDefault="00B45889" w:rsidP="00B45889">
      <w:pPr>
        <w:pStyle w:val="P00"/>
        <w:spacing w:before="72"/>
        <w:ind w:left="0" w:right="1134"/>
        <w:jc w:val="center"/>
        <w:rPr>
          <w:rStyle w:val="default"/>
          <w:rFonts w:cs="David"/>
          <w:color w:val="0000FF"/>
          <w:szCs w:val="24"/>
          <w:u w:val="single"/>
          <w:rtl/>
        </w:rPr>
      </w:pPr>
      <w:hyperlink r:id="rId44" w:history="1">
        <w:r>
          <w:rPr>
            <w:rStyle w:val="Hyperlink"/>
            <w:rFonts w:cs="David"/>
            <w:noProof w:val="0"/>
            <w:sz w:val="22"/>
            <w:szCs w:val="24"/>
            <w:rtl/>
          </w:rPr>
          <w:t>הודעה למנויים על עריכה ושינויים במסמכי פסיקה, חקיקה ועוד באתר נבו - הקש כאן</w:t>
        </w:r>
      </w:hyperlink>
    </w:p>
    <w:p w14:paraId="14507A97" w14:textId="77777777" w:rsidR="003A62D4" w:rsidRDefault="003A62D4" w:rsidP="00B45889">
      <w:pPr>
        <w:pStyle w:val="P00"/>
        <w:spacing w:before="72"/>
        <w:ind w:left="0" w:right="1134"/>
        <w:jc w:val="center"/>
        <w:rPr>
          <w:rStyle w:val="default"/>
          <w:rFonts w:cs="David"/>
          <w:color w:val="0000FF"/>
          <w:szCs w:val="24"/>
          <w:u w:val="single"/>
          <w:rtl/>
        </w:rPr>
      </w:pPr>
    </w:p>
    <w:sectPr w:rsidR="003A62D4">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A7C9" w14:textId="77777777" w:rsidR="008D130D" w:rsidRPr="00482E6A" w:rsidRDefault="008D130D">
      <w:pPr>
        <w:rPr>
          <w:rFonts w:cs="Times New Roman"/>
        </w:rPr>
      </w:pPr>
      <w:r>
        <w:separator/>
      </w:r>
    </w:p>
  </w:endnote>
  <w:endnote w:type="continuationSeparator" w:id="0">
    <w:p w14:paraId="7C2BD812" w14:textId="77777777" w:rsidR="008D130D" w:rsidRPr="00482E6A" w:rsidRDefault="008D130D">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E13E"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78E15D"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66A7E76"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4A6B"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3389">
      <w:rPr>
        <w:rFonts w:hAnsi="FrankRuehl" w:cs="FrankRuehl"/>
        <w:noProof/>
        <w:sz w:val="24"/>
        <w:szCs w:val="24"/>
        <w:rtl/>
      </w:rPr>
      <w:t>4</w:t>
    </w:r>
    <w:r>
      <w:rPr>
        <w:rFonts w:hAnsi="FrankRuehl" w:cs="FrankRuehl"/>
        <w:sz w:val="24"/>
        <w:szCs w:val="24"/>
        <w:rtl/>
      </w:rPr>
      <w:fldChar w:fldCharType="end"/>
    </w:r>
  </w:p>
  <w:p w14:paraId="3DD0B6A0"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AFAE41B"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6E84" w14:textId="77777777" w:rsidR="008D130D" w:rsidRDefault="008D130D">
      <w:pPr>
        <w:spacing w:before="60" w:line="240" w:lineRule="auto"/>
        <w:ind w:right="1134"/>
      </w:pPr>
      <w:r>
        <w:separator/>
      </w:r>
    </w:p>
  </w:footnote>
  <w:footnote w:type="continuationSeparator" w:id="0">
    <w:p w14:paraId="5A491B94" w14:textId="77777777" w:rsidR="008D130D" w:rsidRPr="00482E6A" w:rsidRDefault="008D130D">
      <w:pPr>
        <w:rPr>
          <w:rFonts w:cs="Times New Roman"/>
        </w:rPr>
      </w:pPr>
      <w:r>
        <w:continuationSeparator/>
      </w:r>
    </w:p>
  </w:footnote>
  <w:footnote w:id="1">
    <w:p w14:paraId="3A8BF7EA" w14:textId="77777777" w:rsidR="00F3601B" w:rsidRDefault="00F3601B" w:rsidP="009E39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9E3954">
          <w:rPr>
            <w:rStyle w:val="Hyperlink"/>
            <w:rFonts w:hint="cs"/>
            <w:sz w:val="20"/>
            <w:rtl/>
          </w:rPr>
          <w:t>ס"ח תשס"ט מס' 2196</w:t>
        </w:r>
      </w:hyperlink>
      <w:r>
        <w:rPr>
          <w:rFonts w:hint="cs"/>
          <w:sz w:val="20"/>
          <w:rtl/>
        </w:rPr>
        <w:t xml:space="preserve"> מיום 7.4.2009 עמ' 134 (</w:t>
      </w:r>
      <w:hyperlink r:id="rId2" w:history="1">
        <w:r w:rsidRPr="000C3F14">
          <w:rPr>
            <w:rStyle w:val="Hyperlink"/>
            <w:rFonts w:hint="cs"/>
            <w:sz w:val="20"/>
            <w:rtl/>
          </w:rPr>
          <w:t>ה"ח הממשלה תשס"ט מס' 424</w:t>
        </w:r>
      </w:hyperlink>
      <w:r>
        <w:rPr>
          <w:rFonts w:hint="cs"/>
          <w:sz w:val="20"/>
          <w:rtl/>
        </w:rPr>
        <w:t xml:space="preserve"> עמ' 280).</w:t>
      </w:r>
    </w:p>
    <w:p w14:paraId="26B29716" w14:textId="77777777" w:rsidR="00F3601B" w:rsidRDefault="00F3601B" w:rsidP="007509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750932">
          <w:rPr>
            <w:rStyle w:val="Hyperlink"/>
            <w:rFonts w:hint="cs"/>
            <w:sz w:val="20"/>
            <w:rtl/>
          </w:rPr>
          <w:t>ס"ח תש"ע מס' 2245</w:t>
        </w:r>
      </w:hyperlink>
      <w:r>
        <w:rPr>
          <w:rFonts w:hint="cs"/>
          <w:sz w:val="20"/>
          <w:rtl/>
        </w:rPr>
        <w:t xml:space="preserve"> מיום 30.6.2010 עמ' 550 (</w:t>
      </w:r>
      <w:hyperlink r:id="rId4" w:history="1">
        <w:r w:rsidRPr="00F10DE6">
          <w:rPr>
            <w:rStyle w:val="Hyperlink"/>
            <w:rFonts w:hint="cs"/>
            <w:sz w:val="20"/>
            <w:rtl/>
          </w:rPr>
          <w:t>ה"ח הממשלה תש"ע מס' 498</w:t>
        </w:r>
      </w:hyperlink>
      <w:r>
        <w:rPr>
          <w:rFonts w:hint="cs"/>
          <w:sz w:val="20"/>
          <w:rtl/>
        </w:rPr>
        <w:t xml:space="preserve"> עמ' 592) </w:t>
      </w:r>
      <w:r>
        <w:rPr>
          <w:sz w:val="20"/>
          <w:rtl/>
        </w:rPr>
        <w:t>–</w:t>
      </w:r>
      <w:r>
        <w:rPr>
          <w:rFonts w:hint="cs"/>
          <w:sz w:val="20"/>
          <w:rtl/>
        </w:rPr>
        <w:t xml:space="preserve"> תיקון מס' 1.</w:t>
      </w:r>
    </w:p>
    <w:p w14:paraId="2C5B00FC" w14:textId="77777777" w:rsidR="00F3601B" w:rsidRDefault="00F3601B" w:rsidP="00D05D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D05DFB">
          <w:rPr>
            <w:rStyle w:val="Hyperlink"/>
            <w:rFonts w:hint="cs"/>
            <w:sz w:val="20"/>
            <w:rtl/>
          </w:rPr>
          <w:t>ס"ח תשע"ג מס' 2391</w:t>
        </w:r>
      </w:hyperlink>
      <w:r>
        <w:rPr>
          <w:rFonts w:hint="cs"/>
          <w:sz w:val="20"/>
          <w:rtl/>
        </w:rPr>
        <w:t xml:space="preserve"> מיום 20.3.2013 עמ' 52 (</w:t>
      </w:r>
      <w:hyperlink r:id="rId6" w:history="1">
        <w:r w:rsidRPr="006D37C2">
          <w:rPr>
            <w:rStyle w:val="Hyperlink"/>
            <w:rFonts w:hint="cs"/>
            <w:sz w:val="20"/>
            <w:rtl/>
          </w:rPr>
          <w:t>ה"ח הממשלה תשע"ג מס' 747</w:t>
        </w:r>
      </w:hyperlink>
      <w:r>
        <w:rPr>
          <w:rFonts w:hint="cs"/>
          <w:sz w:val="20"/>
          <w:rtl/>
        </w:rPr>
        <w:t xml:space="preserve"> עמ' 256) </w:t>
      </w:r>
      <w:r>
        <w:rPr>
          <w:sz w:val="20"/>
          <w:rtl/>
        </w:rPr>
        <w:t>–</w:t>
      </w:r>
      <w:r>
        <w:rPr>
          <w:rFonts w:hint="cs"/>
          <w:sz w:val="20"/>
          <w:rtl/>
        </w:rPr>
        <w:t xml:space="preserve"> תיקון מס' 2.</w:t>
      </w:r>
    </w:p>
    <w:p w14:paraId="3A417CCB" w14:textId="77777777" w:rsidR="005B2FE6" w:rsidRDefault="005B2FE6" w:rsidP="005B2F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F3601B" w:rsidRPr="005B2FE6">
          <w:rPr>
            <w:rStyle w:val="Hyperlink"/>
            <w:rFonts w:hint="cs"/>
            <w:sz w:val="20"/>
            <w:rtl/>
          </w:rPr>
          <w:t>ס"ח תשע"ג מס' 2397</w:t>
        </w:r>
      </w:hyperlink>
      <w:r w:rsidR="00F3601B">
        <w:rPr>
          <w:rFonts w:hint="cs"/>
          <w:sz w:val="20"/>
          <w:rtl/>
        </w:rPr>
        <w:t xml:space="preserve"> מיום 22.5.2013 עמ' 70 (</w:t>
      </w:r>
      <w:hyperlink r:id="rId8" w:history="1">
        <w:r w:rsidR="00F3601B" w:rsidRPr="00A71640">
          <w:rPr>
            <w:rStyle w:val="Hyperlink"/>
            <w:rFonts w:hint="cs"/>
            <w:sz w:val="20"/>
            <w:rtl/>
          </w:rPr>
          <w:t>ה"ח הממשלה תשע"ג מס' 749</w:t>
        </w:r>
      </w:hyperlink>
      <w:r w:rsidR="00F3601B">
        <w:rPr>
          <w:rFonts w:hint="cs"/>
          <w:sz w:val="20"/>
          <w:rtl/>
        </w:rPr>
        <w:t xml:space="preserve"> עמ' 260) </w:t>
      </w:r>
      <w:r w:rsidR="00F3601B">
        <w:rPr>
          <w:sz w:val="20"/>
          <w:rtl/>
        </w:rPr>
        <w:t>–</w:t>
      </w:r>
      <w:r w:rsidR="00F3601B">
        <w:rPr>
          <w:rFonts w:hint="cs"/>
          <w:sz w:val="20"/>
          <w:rtl/>
        </w:rPr>
        <w:t xml:space="preserve"> תיקון מס' 3.</w:t>
      </w:r>
    </w:p>
    <w:p w14:paraId="7D5D48E4" w14:textId="77777777" w:rsidR="00426847" w:rsidRDefault="00426847" w:rsidP="004268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2140B1" w:rsidRPr="00426847">
          <w:rPr>
            <w:rStyle w:val="Hyperlink"/>
            <w:rFonts w:hint="cs"/>
            <w:sz w:val="20"/>
            <w:rtl/>
          </w:rPr>
          <w:t>ס"ח תשע"ה מס' 2494</w:t>
        </w:r>
      </w:hyperlink>
      <w:r w:rsidR="002140B1">
        <w:rPr>
          <w:rFonts w:hint="cs"/>
          <w:sz w:val="20"/>
          <w:rtl/>
        </w:rPr>
        <w:t xml:space="preserve"> מיום 9.7.2015 עמ' 194 (</w:t>
      </w:r>
      <w:hyperlink r:id="rId10" w:history="1">
        <w:r w:rsidR="002140B1" w:rsidRPr="002140B1">
          <w:rPr>
            <w:rStyle w:val="Hyperlink"/>
            <w:rFonts w:hint="cs"/>
            <w:sz w:val="20"/>
            <w:rtl/>
          </w:rPr>
          <w:t>ה"ח הממשלה תשע"ה מס' 916</w:t>
        </w:r>
      </w:hyperlink>
      <w:r w:rsidR="002140B1">
        <w:rPr>
          <w:rFonts w:hint="cs"/>
          <w:sz w:val="20"/>
          <w:rtl/>
        </w:rPr>
        <w:t xml:space="preserve"> עמ' 590) </w:t>
      </w:r>
      <w:r w:rsidR="002140B1">
        <w:rPr>
          <w:sz w:val="20"/>
          <w:rtl/>
        </w:rPr>
        <w:t>–</w:t>
      </w:r>
      <w:r w:rsidR="002140B1">
        <w:rPr>
          <w:rFonts w:hint="cs"/>
          <w:sz w:val="20"/>
          <w:rtl/>
        </w:rPr>
        <w:t xml:space="preserve"> תיקון מס'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E7E9" w14:textId="77777777" w:rsidR="00F3601B" w:rsidRDefault="00F3601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63A8B002"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7518D0"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BA72" w14:textId="77777777" w:rsidR="00F3601B" w:rsidRDefault="00F3601B" w:rsidP="002140B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חוק-יסוד: תקציב המדינה לשנים 2009 עד 201</w:t>
    </w:r>
    <w:r w:rsidR="002140B1">
      <w:rPr>
        <w:rFonts w:hAnsi="FrankRuehl" w:cs="FrankRuehl" w:hint="cs"/>
        <w:color w:val="000000"/>
        <w:sz w:val="28"/>
        <w:szCs w:val="28"/>
        <w:rtl/>
      </w:rPr>
      <w:t>6</w:t>
    </w:r>
    <w:r>
      <w:rPr>
        <w:rFonts w:hAnsi="FrankRuehl" w:cs="FrankRuehl" w:hint="cs"/>
        <w:color w:val="000000"/>
        <w:sz w:val="28"/>
        <w:szCs w:val="28"/>
        <w:rtl/>
      </w:rPr>
      <w:t xml:space="preserve"> (הוראות מיוחדות) (הוראת שעה)</w:t>
    </w:r>
  </w:p>
  <w:p w14:paraId="578C5A97"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7C2F05"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2CE7"/>
    <w:rsid w:val="0003532B"/>
    <w:rsid w:val="0004096A"/>
    <w:rsid w:val="00043BE3"/>
    <w:rsid w:val="000513F4"/>
    <w:rsid w:val="000526A7"/>
    <w:rsid w:val="00083748"/>
    <w:rsid w:val="00084DD5"/>
    <w:rsid w:val="00087646"/>
    <w:rsid w:val="00095BCC"/>
    <w:rsid w:val="00095C17"/>
    <w:rsid w:val="000971CC"/>
    <w:rsid w:val="00097E35"/>
    <w:rsid w:val="000C3A42"/>
    <w:rsid w:val="000C3F14"/>
    <w:rsid w:val="000C585E"/>
    <w:rsid w:val="000D7192"/>
    <w:rsid w:val="000E0123"/>
    <w:rsid w:val="000E418A"/>
    <w:rsid w:val="000F7373"/>
    <w:rsid w:val="00103217"/>
    <w:rsid w:val="00113440"/>
    <w:rsid w:val="00125E31"/>
    <w:rsid w:val="00134F3B"/>
    <w:rsid w:val="00151206"/>
    <w:rsid w:val="00151A48"/>
    <w:rsid w:val="00153821"/>
    <w:rsid w:val="00163BFB"/>
    <w:rsid w:val="0017375A"/>
    <w:rsid w:val="00174769"/>
    <w:rsid w:val="00175981"/>
    <w:rsid w:val="0018670B"/>
    <w:rsid w:val="0018711F"/>
    <w:rsid w:val="001932C1"/>
    <w:rsid w:val="00195F3C"/>
    <w:rsid w:val="001A7296"/>
    <w:rsid w:val="001C3A2C"/>
    <w:rsid w:val="001C58E2"/>
    <w:rsid w:val="001D1E39"/>
    <w:rsid w:val="001D7632"/>
    <w:rsid w:val="001E24D4"/>
    <w:rsid w:val="001E282C"/>
    <w:rsid w:val="001E5271"/>
    <w:rsid w:val="001E7813"/>
    <w:rsid w:val="001F703D"/>
    <w:rsid w:val="0020507C"/>
    <w:rsid w:val="002140B1"/>
    <w:rsid w:val="0022453F"/>
    <w:rsid w:val="002308A3"/>
    <w:rsid w:val="00243389"/>
    <w:rsid w:val="00251A02"/>
    <w:rsid w:val="00272BE6"/>
    <w:rsid w:val="00282B6A"/>
    <w:rsid w:val="002A363F"/>
    <w:rsid w:val="002B099A"/>
    <w:rsid w:val="002B19CC"/>
    <w:rsid w:val="002B4EFD"/>
    <w:rsid w:val="002C05DD"/>
    <w:rsid w:val="002C5814"/>
    <w:rsid w:val="002D24EB"/>
    <w:rsid w:val="002D2D43"/>
    <w:rsid w:val="003002A4"/>
    <w:rsid w:val="003009FA"/>
    <w:rsid w:val="00305DE9"/>
    <w:rsid w:val="00307B5D"/>
    <w:rsid w:val="0031157B"/>
    <w:rsid w:val="00320AC4"/>
    <w:rsid w:val="00343405"/>
    <w:rsid w:val="00343D08"/>
    <w:rsid w:val="00351F60"/>
    <w:rsid w:val="003522DE"/>
    <w:rsid w:val="00361C58"/>
    <w:rsid w:val="0037126D"/>
    <w:rsid w:val="003829EE"/>
    <w:rsid w:val="00382E1F"/>
    <w:rsid w:val="003961C0"/>
    <w:rsid w:val="003965DB"/>
    <w:rsid w:val="003A0A0C"/>
    <w:rsid w:val="003A62D4"/>
    <w:rsid w:val="003D4215"/>
    <w:rsid w:val="003D7E33"/>
    <w:rsid w:val="003E2224"/>
    <w:rsid w:val="003E2F0A"/>
    <w:rsid w:val="003E754F"/>
    <w:rsid w:val="00403486"/>
    <w:rsid w:val="004073A6"/>
    <w:rsid w:val="00412B0D"/>
    <w:rsid w:val="00414EF6"/>
    <w:rsid w:val="004201F5"/>
    <w:rsid w:val="0042349C"/>
    <w:rsid w:val="00426847"/>
    <w:rsid w:val="00431286"/>
    <w:rsid w:val="00481DAA"/>
    <w:rsid w:val="00485966"/>
    <w:rsid w:val="004B1D62"/>
    <w:rsid w:val="004B7B60"/>
    <w:rsid w:val="004C08AC"/>
    <w:rsid w:val="004D7E3A"/>
    <w:rsid w:val="004E365C"/>
    <w:rsid w:val="004F013D"/>
    <w:rsid w:val="004F01ED"/>
    <w:rsid w:val="005045F5"/>
    <w:rsid w:val="00520EE3"/>
    <w:rsid w:val="0052426A"/>
    <w:rsid w:val="00526847"/>
    <w:rsid w:val="005270E2"/>
    <w:rsid w:val="005300A8"/>
    <w:rsid w:val="00535DB5"/>
    <w:rsid w:val="00537008"/>
    <w:rsid w:val="00550632"/>
    <w:rsid w:val="005619B4"/>
    <w:rsid w:val="00570890"/>
    <w:rsid w:val="0058196C"/>
    <w:rsid w:val="00583C36"/>
    <w:rsid w:val="00597B50"/>
    <w:rsid w:val="005A769C"/>
    <w:rsid w:val="005B2FE6"/>
    <w:rsid w:val="005B5EE5"/>
    <w:rsid w:val="005C1F35"/>
    <w:rsid w:val="005D08B8"/>
    <w:rsid w:val="005D108B"/>
    <w:rsid w:val="005D4B8F"/>
    <w:rsid w:val="005E517D"/>
    <w:rsid w:val="005F104F"/>
    <w:rsid w:val="005F60E0"/>
    <w:rsid w:val="00613F4E"/>
    <w:rsid w:val="0062185C"/>
    <w:rsid w:val="006361CE"/>
    <w:rsid w:val="006428AC"/>
    <w:rsid w:val="006878D7"/>
    <w:rsid w:val="00692006"/>
    <w:rsid w:val="00692682"/>
    <w:rsid w:val="006964DE"/>
    <w:rsid w:val="006A3AF3"/>
    <w:rsid w:val="006A4D26"/>
    <w:rsid w:val="006A5266"/>
    <w:rsid w:val="006B740F"/>
    <w:rsid w:val="006C2653"/>
    <w:rsid w:val="006C548D"/>
    <w:rsid w:val="006D37C2"/>
    <w:rsid w:val="006D4A30"/>
    <w:rsid w:val="006D5626"/>
    <w:rsid w:val="006D6824"/>
    <w:rsid w:val="006D7502"/>
    <w:rsid w:val="006E0632"/>
    <w:rsid w:val="006E0F69"/>
    <w:rsid w:val="006E70D4"/>
    <w:rsid w:val="006F0BCD"/>
    <w:rsid w:val="006F320D"/>
    <w:rsid w:val="00703A32"/>
    <w:rsid w:val="007068A9"/>
    <w:rsid w:val="00720365"/>
    <w:rsid w:val="00721D4D"/>
    <w:rsid w:val="00734BAC"/>
    <w:rsid w:val="00737202"/>
    <w:rsid w:val="00750932"/>
    <w:rsid w:val="0077742C"/>
    <w:rsid w:val="007873B0"/>
    <w:rsid w:val="00796F51"/>
    <w:rsid w:val="007A0A8E"/>
    <w:rsid w:val="007A25DA"/>
    <w:rsid w:val="007B115D"/>
    <w:rsid w:val="007C5921"/>
    <w:rsid w:val="007C7755"/>
    <w:rsid w:val="007D39B9"/>
    <w:rsid w:val="007E2D65"/>
    <w:rsid w:val="007F5FF1"/>
    <w:rsid w:val="008174FC"/>
    <w:rsid w:val="00851FDA"/>
    <w:rsid w:val="00856456"/>
    <w:rsid w:val="00864571"/>
    <w:rsid w:val="0086705B"/>
    <w:rsid w:val="00871E36"/>
    <w:rsid w:val="00877417"/>
    <w:rsid w:val="008813A2"/>
    <w:rsid w:val="008A3CF3"/>
    <w:rsid w:val="008B0A8C"/>
    <w:rsid w:val="008B52FF"/>
    <w:rsid w:val="008B7E17"/>
    <w:rsid w:val="008C58ED"/>
    <w:rsid w:val="008D06D9"/>
    <w:rsid w:val="008D130D"/>
    <w:rsid w:val="008D1DAF"/>
    <w:rsid w:val="008F70AF"/>
    <w:rsid w:val="00904D08"/>
    <w:rsid w:val="00926781"/>
    <w:rsid w:val="00926BAA"/>
    <w:rsid w:val="00931E1D"/>
    <w:rsid w:val="00944CA8"/>
    <w:rsid w:val="00950981"/>
    <w:rsid w:val="0096354A"/>
    <w:rsid w:val="00964969"/>
    <w:rsid w:val="00965CCC"/>
    <w:rsid w:val="00982512"/>
    <w:rsid w:val="009B4168"/>
    <w:rsid w:val="009E32F1"/>
    <w:rsid w:val="009E3954"/>
    <w:rsid w:val="009E514D"/>
    <w:rsid w:val="009F372E"/>
    <w:rsid w:val="00A032D5"/>
    <w:rsid w:val="00A03A52"/>
    <w:rsid w:val="00A05B9A"/>
    <w:rsid w:val="00A11D1A"/>
    <w:rsid w:val="00A20561"/>
    <w:rsid w:val="00A265D4"/>
    <w:rsid w:val="00A3622A"/>
    <w:rsid w:val="00A43FDF"/>
    <w:rsid w:val="00A64F6F"/>
    <w:rsid w:val="00A71640"/>
    <w:rsid w:val="00A80408"/>
    <w:rsid w:val="00A83269"/>
    <w:rsid w:val="00A90E9A"/>
    <w:rsid w:val="00A923A7"/>
    <w:rsid w:val="00AB630D"/>
    <w:rsid w:val="00AC6D97"/>
    <w:rsid w:val="00AD5F27"/>
    <w:rsid w:val="00AD73EB"/>
    <w:rsid w:val="00AE182F"/>
    <w:rsid w:val="00AF0B58"/>
    <w:rsid w:val="00AF4799"/>
    <w:rsid w:val="00B05982"/>
    <w:rsid w:val="00B178FD"/>
    <w:rsid w:val="00B42587"/>
    <w:rsid w:val="00B45889"/>
    <w:rsid w:val="00B470A4"/>
    <w:rsid w:val="00B60E50"/>
    <w:rsid w:val="00B768A5"/>
    <w:rsid w:val="00B922EE"/>
    <w:rsid w:val="00BA0A58"/>
    <w:rsid w:val="00BB0ACF"/>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F5A"/>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5C3C"/>
    <w:rsid w:val="00D05DFB"/>
    <w:rsid w:val="00D2405D"/>
    <w:rsid w:val="00D271D9"/>
    <w:rsid w:val="00D37B6E"/>
    <w:rsid w:val="00D406C7"/>
    <w:rsid w:val="00D64214"/>
    <w:rsid w:val="00D70DD8"/>
    <w:rsid w:val="00D72A48"/>
    <w:rsid w:val="00D86CC2"/>
    <w:rsid w:val="00D920C6"/>
    <w:rsid w:val="00D9326D"/>
    <w:rsid w:val="00DA0C7B"/>
    <w:rsid w:val="00DA38E8"/>
    <w:rsid w:val="00DA44A0"/>
    <w:rsid w:val="00DA732E"/>
    <w:rsid w:val="00DB6E9A"/>
    <w:rsid w:val="00DC45B4"/>
    <w:rsid w:val="00DE1E0A"/>
    <w:rsid w:val="00DE72FE"/>
    <w:rsid w:val="00DF2D41"/>
    <w:rsid w:val="00DF3699"/>
    <w:rsid w:val="00DF4E16"/>
    <w:rsid w:val="00DF5A7F"/>
    <w:rsid w:val="00DF7A99"/>
    <w:rsid w:val="00E02883"/>
    <w:rsid w:val="00E06533"/>
    <w:rsid w:val="00E06B33"/>
    <w:rsid w:val="00E11889"/>
    <w:rsid w:val="00E11A6D"/>
    <w:rsid w:val="00E25E9F"/>
    <w:rsid w:val="00E277B5"/>
    <w:rsid w:val="00E32C73"/>
    <w:rsid w:val="00E333A2"/>
    <w:rsid w:val="00E41310"/>
    <w:rsid w:val="00E63082"/>
    <w:rsid w:val="00E709FC"/>
    <w:rsid w:val="00E848EB"/>
    <w:rsid w:val="00E84A46"/>
    <w:rsid w:val="00EC7EB7"/>
    <w:rsid w:val="00EC7F45"/>
    <w:rsid w:val="00EE617E"/>
    <w:rsid w:val="00F0230B"/>
    <w:rsid w:val="00F04DD6"/>
    <w:rsid w:val="00F10DE6"/>
    <w:rsid w:val="00F10FB5"/>
    <w:rsid w:val="00F2415E"/>
    <w:rsid w:val="00F34751"/>
    <w:rsid w:val="00F3601B"/>
    <w:rsid w:val="00F478B0"/>
    <w:rsid w:val="00F53C58"/>
    <w:rsid w:val="00F56095"/>
    <w:rsid w:val="00F56690"/>
    <w:rsid w:val="00F6070E"/>
    <w:rsid w:val="00F73001"/>
    <w:rsid w:val="00F84AFF"/>
    <w:rsid w:val="00F926CA"/>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62E2EF"/>
  <w15:chartTrackingRefBased/>
  <w15:docId w15:val="{1EAFDE50-7282-4A9B-BE64-FD3C090D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basedOn w:val="a0"/>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916.pdf" TargetMode="External"/><Relationship Id="rId18" Type="http://schemas.openxmlformats.org/officeDocument/2006/relationships/hyperlink" Target="http://www.nevo.co.il/Law_word/law14/law-2245.pdf" TargetMode="External"/><Relationship Id="rId26" Type="http://schemas.openxmlformats.org/officeDocument/2006/relationships/hyperlink" Target="http://www.nevo.co.il/Law_word/law14/law-2397.pdf" TargetMode="External"/><Relationship Id="rId39" Type="http://schemas.openxmlformats.org/officeDocument/2006/relationships/hyperlink" Target="http://www.nevo.co.il/Law_word/law15/memshala-747.pdf" TargetMode="External"/><Relationship Id="rId21" Type="http://schemas.openxmlformats.org/officeDocument/2006/relationships/hyperlink" Target="http://www.nevo.co.il/Law_word/law15/memshala-749.pdf" TargetMode="External"/><Relationship Id="rId34" Type="http://schemas.openxmlformats.org/officeDocument/2006/relationships/hyperlink" Target="http://www.nevo.co.il/Law_word/law14/law-2391.pdf" TargetMode="External"/><Relationship Id="rId42" Type="http://schemas.openxmlformats.org/officeDocument/2006/relationships/hyperlink" Target="http://www.nevo.co.il/law_word/law14/law-2494.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15/memshala-498.pdf" TargetMode="External"/><Relationship Id="rId2" Type="http://schemas.openxmlformats.org/officeDocument/2006/relationships/settings" Target="settings.xml"/><Relationship Id="rId16" Type="http://schemas.openxmlformats.org/officeDocument/2006/relationships/hyperlink" Target="http://www.nevo.co.il/Law_word/law14/law-2397.pdf" TargetMode="External"/><Relationship Id="rId29" Type="http://schemas.openxmlformats.org/officeDocument/2006/relationships/hyperlink" Target="http://www.nevo.co.il/Law_word/law15/memshala-498.pdf" TargetMode="External"/><Relationship Id="rId11" Type="http://schemas.openxmlformats.org/officeDocument/2006/relationships/hyperlink" Target="http://www.nevo.co.il/Law_word/law15/memshala-749.pdf" TargetMode="External"/><Relationship Id="rId24" Type="http://schemas.openxmlformats.org/officeDocument/2006/relationships/hyperlink" Target="http://www.nevo.co.il/Law_word/law14/law-2245.pdf" TargetMode="External"/><Relationship Id="rId32" Type="http://schemas.openxmlformats.org/officeDocument/2006/relationships/hyperlink" Target="http://www.nevo.co.il/law_word/law14/law-2494.pdf" TargetMode="External"/><Relationship Id="rId37" Type="http://schemas.openxmlformats.org/officeDocument/2006/relationships/hyperlink" Target="http://www.nevo.co.il/Law_word/law15/memshala-749.pdf" TargetMode="External"/><Relationship Id="rId40" Type="http://schemas.openxmlformats.org/officeDocument/2006/relationships/hyperlink" Target="http://www.nevo.co.il/Law_word/law14/law-2397.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5/memshala-747.pdf" TargetMode="External"/><Relationship Id="rId23" Type="http://schemas.openxmlformats.org/officeDocument/2006/relationships/hyperlink" Target="http://www.nevo.co.il/Law_word/law15/memshala-916.pdf" TargetMode="External"/><Relationship Id="rId28" Type="http://schemas.openxmlformats.org/officeDocument/2006/relationships/hyperlink" Target="http://www.nevo.co.il/Law_word/law14/law-2245.pdf" TargetMode="External"/><Relationship Id="rId36" Type="http://schemas.openxmlformats.org/officeDocument/2006/relationships/hyperlink" Target="http://www.nevo.co.il/Law_word/law14/law-2397.pdf" TargetMode="External"/><Relationship Id="rId49" Type="http://schemas.openxmlformats.org/officeDocument/2006/relationships/fontTable" Target="fontTable.xml"/><Relationship Id="rId10" Type="http://schemas.openxmlformats.org/officeDocument/2006/relationships/hyperlink" Target="http://www.nevo.co.il/Law_word/law14/law-2397.pdf" TargetMode="External"/><Relationship Id="rId19" Type="http://schemas.openxmlformats.org/officeDocument/2006/relationships/hyperlink" Target="http://www.nevo.co.il/Law_word/law15/memshala-498.pdf" TargetMode="External"/><Relationship Id="rId31" Type="http://schemas.openxmlformats.org/officeDocument/2006/relationships/hyperlink" Target="http://www.nevo.co.il/Law_word/law15/memshala-749.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747.pdf" TargetMode="External"/><Relationship Id="rId14" Type="http://schemas.openxmlformats.org/officeDocument/2006/relationships/hyperlink" Target="http://www.nevo.co.il/Law_word/law14/law-2391.pdf" TargetMode="External"/><Relationship Id="rId22" Type="http://schemas.openxmlformats.org/officeDocument/2006/relationships/hyperlink" Target="http://www.nevo.co.il/law_word/law14/law-2494.pdf" TargetMode="External"/><Relationship Id="rId27" Type="http://schemas.openxmlformats.org/officeDocument/2006/relationships/hyperlink" Target="http://www.nevo.co.il/Law_word/law15/memshala-749.pdf" TargetMode="External"/><Relationship Id="rId30" Type="http://schemas.openxmlformats.org/officeDocument/2006/relationships/hyperlink" Target="http://www.nevo.co.il/Law_word/law14/law-2397.pdf" TargetMode="External"/><Relationship Id="rId35" Type="http://schemas.openxmlformats.org/officeDocument/2006/relationships/hyperlink" Target="http://www.nevo.co.il/Law_word/law15/memshala-747.pdf" TargetMode="External"/><Relationship Id="rId43" Type="http://schemas.openxmlformats.org/officeDocument/2006/relationships/hyperlink" Target="http://www.nevo.co.il/Law_word/law15/memshala-916.pdf" TargetMode="External"/><Relationship Id="rId48" Type="http://schemas.openxmlformats.org/officeDocument/2006/relationships/footer" Target="footer2.xml"/><Relationship Id="rId8" Type="http://schemas.openxmlformats.org/officeDocument/2006/relationships/hyperlink" Target="http://www.nevo.co.il/Law_word/law14/law-2391.pdf" TargetMode="External"/><Relationship Id="rId3" Type="http://schemas.openxmlformats.org/officeDocument/2006/relationships/webSettings" Target="webSettings.xml"/><Relationship Id="rId12" Type="http://schemas.openxmlformats.org/officeDocument/2006/relationships/hyperlink" Target="http://www.nevo.co.il/law_word/law14/law-2494.pdf" TargetMode="External"/><Relationship Id="rId17" Type="http://schemas.openxmlformats.org/officeDocument/2006/relationships/hyperlink" Target="http://www.nevo.co.il/Law_word/law15/memshala-749.pdf" TargetMode="External"/><Relationship Id="rId25" Type="http://schemas.openxmlformats.org/officeDocument/2006/relationships/hyperlink" Target="http://www.nevo.co.il/Law_word/law15/memshala-498.pdf" TargetMode="External"/><Relationship Id="rId33" Type="http://schemas.openxmlformats.org/officeDocument/2006/relationships/hyperlink" Target="http://www.nevo.co.il/Law_word/law15/memshala-916.pdf" TargetMode="External"/><Relationship Id="rId38" Type="http://schemas.openxmlformats.org/officeDocument/2006/relationships/hyperlink" Target="http://www.nevo.co.il/Law_word/law14/law-2391.pdf" TargetMode="External"/><Relationship Id="rId46" Type="http://schemas.openxmlformats.org/officeDocument/2006/relationships/header" Target="header2.xml"/><Relationship Id="rId20" Type="http://schemas.openxmlformats.org/officeDocument/2006/relationships/hyperlink" Target="http://www.nevo.co.il/Law_word/law14/law-2397.pdf" TargetMode="External"/><Relationship Id="rId41" Type="http://schemas.openxmlformats.org/officeDocument/2006/relationships/hyperlink" Target="http://www.nevo.co.il/Law_word/law15/memshala-749.pdf" TargetMode="External"/><Relationship Id="rId1" Type="http://schemas.openxmlformats.org/officeDocument/2006/relationships/styles" Target="styles.xml"/><Relationship Id="rId6" Type="http://schemas.openxmlformats.org/officeDocument/2006/relationships/hyperlink" Target="http://www.nevo.co.il/Law_word/law14/law-224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49.pdf" TargetMode="External"/><Relationship Id="rId3" Type="http://schemas.openxmlformats.org/officeDocument/2006/relationships/hyperlink" Target="http://www.nevo.co.il/Law_word/law14/law-2245.pdf" TargetMode="External"/><Relationship Id="rId7" Type="http://schemas.openxmlformats.org/officeDocument/2006/relationships/hyperlink" Target="http://www.nevo.co.il/Law_word/law14/law-2397.pdf" TargetMode="External"/><Relationship Id="rId2" Type="http://schemas.openxmlformats.org/officeDocument/2006/relationships/hyperlink" Target="http://www.nevo.co.il/Law_word/law15/memshala-424.pdf" TargetMode="External"/><Relationship Id="rId1" Type="http://schemas.openxmlformats.org/officeDocument/2006/relationships/hyperlink" Target="http://www.nevo.co.il/Law_word/law14/law-2196.pdf" TargetMode="External"/><Relationship Id="rId6" Type="http://schemas.openxmlformats.org/officeDocument/2006/relationships/hyperlink" Target="http://www.nevo.co.il/Law_word/law15/memshala-747.pdf" TargetMode="External"/><Relationship Id="rId5" Type="http://schemas.openxmlformats.org/officeDocument/2006/relationships/hyperlink" Target="http://www.nevo.co.il/Law_word/law14/LAW-2391.pdf" TargetMode="External"/><Relationship Id="rId10" Type="http://schemas.openxmlformats.org/officeDocument/2006/relationships/hyperlink" Target="http://www.nevo.co.il/Law_word/law15/memshala-916.pdf" TargetMode="External"/><Relationship Id="rId4" Type="http://schemas.openxmlformats.org/officeDocument/2006/relationships/hyperlink" Target="http://www.nevo.co.il/Law_word/law15/memshala-498.pdf" TargetMode="External"/><Relationship Id="rId9" Type="http://schemas.openxmlformats.org/officeDocument/2006/relationships/hyperlink" Target="http://www.nevo.co.il/law_word/law14/law-24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21364</CharactersWithSpaces>
  <SharedDoc>false</SharedDoc>
  <HLinks>
    <vt:vector size="336" baseType="variant">
      <vt:variant>
        <vt:i4>393283</vt:i4>
      </vt:variant>
      <vt:variant>
        <vt:i4>156</vt:i4>
      </vt:variant>
      <vt:variant>
        <vt:i4>0</vt:i4>
      </vt:variant>
      <vt:variant>
        <vt:i4>5</vt:i4>
      </vt:variant>
      <vt:variant>
        <vt:lpwstr>http://www.nevo.co.il/advertisements/nevo-100.doc</vt:lpwstr>
      </vt:variant>
      <vt:variant>
        <vt:lpwstr/>
      </vt:variant>
      <vt:variant>
        <vt:i4>8192092</vt:i4>
      </vt:variant>
      <vt:variant>
        <vt:i4>153</vt:i4>
      </vt:variant>
      <vt:variant>
        <vt:i4>0</vt:i4>
      </vt:variant>
      <vt:variant>
        <vt:i4>5</vt:i4>
      </vt:variant>
      <vt:variant>
        <vt:lpwstr>http://www.nevo.co.il/Law_word/law15/memshala-916.pdf</vt:lpwstr>
      </vt:variant>
      <vt:variant>
        <vt:lpwstr/>
      </vt:variant>
      <vt:variant>
        <vt:i4>7602185</vt:i4>
      </vt:variant>
      <vt:variant>
        <vt:i4>150</vt:i4>
      </vt:variant>
      <vt:variant>
        <vt:i4>0</vt:i4>
      </vt:variant>
      <vt:variant>
        <vt:i4>5</vt:i4>
      </vt:variant>
      <vt:variant>
        <vt:lpwstr>http://www.nevo.co.il/law_word/law14/law-2494.pdf</vt:lpwstr>
      </vt:variant>
      <vt:variant>
        <vt:lpwstr/>
      </vt:variant>
      <vt:variant>
        <vt:i4>7864413</vt:i4>
      </vt:variant>
      <vt:variant>
        <vt:i4>147</vt:i4>
      </vt:variant>
      <vt:variant>
        <vt:i4>0</vt:i4>
      </vt:variant>
      <vt:variant>
        <vt:i4>5</vt:i4>
      </vt:variant>
      <vt:variant>
        <vt:lpwstr>http://www.nevo.co.il/Law_word/law15/memshala-749.pdf</vt:lpwstr>
      </vt:variant>
      <vt:variant>
        <vt:lpwstr/>
      </vt:variant>
      <vt:variant>
        <vt:i4>7602189</vt:i4>
      </vt:variant>
      <vt:variant>
        <vt:i4>144</vt:i4>
      </vt:variant>
      <vt:variant>
        <vt:i4>0</vt:i4>
      </vt:variant>
      <vt:variant>
        <vt:i4>5</vt:i4>
      </vt:variant>
      <vt:variant>
        <vt:lpwstr>http://www.nevo.co.il/Law_word/law14/law-2397.pdf</vt:lpwstr>
      </vt:variant>
      <vt:variant>
        <vt:lpwstr/>
      </vt:variant>
      <vt:variant>
        <vt:i4>7864403</vt:i4>
      </vt:variant>
      <vt:variant>
        <vt:i4>141</vt:i4>
      </vt:variant>
      <vt:variant>
        <vt:i4>0</vt:i4>
      </vt:variant>
      <vt:variant>
        <vt:i4>5</vt:i4>
      </vt:variant>
      <vt:variant>
        <vt:lpwstr>http://www.nevo.co.il/Law_word/law15/memshala-747.pdf</vt:lpwstr>
      </vt:variant>
      <vt:variant>
        <vt:lpwstr/>
      </vt:variant>
      <vt:variant>
        <vt:i4>7602187</vt:i4>
      </vt:variant>
      <vt:variant>
        <vt:i4>138</vt:i4>
      </vt:variant>
      <vt:variant>
        <vt:i4>0</vt:i4>
      </vt:variant>
      <vt:variant>
        <vt:i4>5</vt:i4>
      </vt:variant>
      <vt:variant>
        <vt:lpwstr>http://www.nevo.co.il/Law_word/law14/law-2391.pdf</vt:lpwstr>
      </vt:variant>
      <vt:variant>
        <vt:lpwstr/>
      </vt:variant>
      <vt:variant>
        <vt:i4>7864413</vt:i4>
      </vt:variant>
      <vt:variant>
        <vt:i4>135</vt:i4>
      </vt:variant>
      <vt:variant>
        <vt:i4>0</vt:i4>
      </vt:variant>
      <vt:variant>
        <vt:i4>5</vt:i4>
      </vt:variant>
      <vt:variant>
        <vt:lpwstr>http://www.nevo.co.il/Law_word/law15/memshala-749.pdf</vt:lpwstr>
      </vt:variant>
      <vt:variant>
        <vt:lpwstr/>
      </vt:variant>
      <vt:variant>
        <vt:i4>7602189</vt:i4>
      </vt:variant>
      <vt:variant>
        <vt:i4>132</vt:i4>
      </vt:variant>
      <vt:variant>
        <vt:i4>0</vt:i4>
      </vt:variant>
      <vt:variant>
        <vt:i4>5</vt:i4>
      </vt:variant>
      <vt:variant>
        <vt:lpwstr>http://www.nevo.co.il/Law_word/law14/law-2397.pdf</vt:lpwstr>
      </vt:variant>
      <vt:variant>
        <vt:lpwstr/>
      </vt:variant>
      <vt:variant>
        <vt:i4>7864403</vt:i4>
      </vt:variant>
      <vt:variant>
        <vt:i4>129</vt:i4>
      </vt:variant>
      <vt:variant>
        <vt:i4>0</vt:i4>
      </vt:variant>
      <vt:variant>
        <vt:i4>5</vt:i4>
      </vt:variant>
      <vt:variant>
        <vt:lpwstr>http://www.nevo.co.il/Law_word/law15/memshala-747.pdf</vt:lpwstr>
      </vt:variant>
      <vt:variant>
        <vt:lpwstr/>
      </vt:variant>
      <vt:variant>
        <vt:i4>7602187</vt:i4>
      </vt:variant>
      <vt:variant>
        <vt:i4>126</vt:i4>
      </vt:variant>
      <vt:variant>
        <vt:i4>0</vt:i4>
      </vt:variant>
      <vt:variant>
        <vt:i4>5</vt:i4>
      </vt:variant>
      <vt:variant>
        <vt:lpwstr>http://www.nevo.co.il/Law_word/law14/law-2391.pdf</vt:lpwstr>
      </vt:variant>
      <vt:variant>
        <vt:lpwstr/>
      </vt:variant>
      <vt:variant>
        <vt:i4>8192092</vt:i4>
      </vt:variant>
      <vt:variant>
        <vt:i4>123</vt:i4>
      </vt:variant>
      <vt:variant>
        <vt:i4>0</vt:i4>
      </vt:variant>
      <vt:variant>
        <vt:i4>5</vt:i4>
      </vt:variant>
      <vt:variant>
        <vt:lpwstr>http://www.nevo.co.il/Law_word/law15/memshala-916.pdf</vt:lpwstr>
      </vt:variant>
      <vt:variant>
        <vt:lpwstr/>
      </vt:variant>
      <vt:variant>
        <vt:i4>7602185</vt:i4>
      </vt:variant>
      <vt:variant>
        <vt:i4>120</vt:i4>
      </vt:variant>
      <vt:variant>
        <vt:i4>0</vt:i4>
      </vt:variant>
      <vt:variant>
        <vt:i4>5</vt:i4>
      </vt:variant>
      <vt:variant>
        <vt:lpwstr>http://www.nevo.co.il/law_word/law14/law-2494.pdf</vt:lpwstr>
      </vt:variant>
      <vt:variant>
        <vt:lpwstr/>
      </vt:variant>
      <vt:variant>
        <vt:i4>7864413</vt:i4>
      </vt:variant>
      <vt:variant>
        <vt:i4>117</vt:i4>
      </vt:variant>
      <vt:variant>
        <vt:i4>0</vt:i4>
      </vt:variant>
      <vt:variant>
        <vt:i4>5</vt:i4>
      </vt:variant>
      <vt:variant>
        <vt:lpwstr>http://www.nevo.co.il/Law_word/law15/memshala-749.pdf</vt:lpwstr>
      </vt:variant>
      <vt:variant>
        <vt:lpwstr/>
      </vt:variant>
      <vt:variant>
        <vt:i4>7602189</vt:i4>
      </vt:variant>
      <vt:variant>
        <vt:i4>114</vt:i4>
      </vt:variant>
      <vt:variant>
        <vt:i4>0</vt:i4>
      </vt:variant>
      <vt:variant>
        <vt:i4>5</vt:i4>
      </vt:variant>
      <vt:variant>
        <vt:lpwstr>http://www.nevo.co.il/Law_word/law14/law-2397.pdf</vt:lpwstr>
      </vt:variant>
      <vt:variant>
        <vt:lpwstr/>
      </vt:variant>
      <vt:variant>
        <vt:i4>7667807</vt:i4>
      </vt:variant>
      <vt:variant>
        <vt:i4>111</vt:i4>
      </vt:variant>
      <vt:variant>
        <vt:i4>0</vt:i4>
      </vt:variant>
      <vt:variant>
        <vt:i4>5</vt:i4>
      </vt:variant>
      <vt:variant>
        <vt:lpwstr>http://www.nevo.co.il/Law_word/law15/memshala-498.pdf</vt:lpwstr>
      </vt:variant>
      <vt:variant>
        <vt:lpwstr/>
      </vt:variant>
      <vt:variant>
        <vt:i4>7929870</vt:i4>
      </vt:variant>
      <vt:variant>
        <vt:i4>108</vt:i4>
      </vt:variant>
      <vt:variant>
        <vt:i4>0</vt:i4>
      </vt:variant>
      <vt:variant>
        <vt:i4>5</vt:i4>
      </vt:variant>
      <vt:variant>
        <vt:lpwstr>http://www.nevo.co.il/Law_word/law14/law-2245.pdf</vt:lpwstr>
      </vt:variant>
      <vt:variant>
        <vt:lpwstr/>
      </vt:variant>
      <vt:variant>
        <vt:i4>7864413</vt:i4>
      </vt:variant>
      <vt:variant>
        <vt:i4>105</vt:i4>
      </vt:variant>
      <vt:variant>
        <vt:i4>0</vt:i4>
      </vt:variant>
      <vt:variant>
        <vt:i4>5</vt:i4>
      </vt:variant>
      <vt:variant>
        <vt:lpwstr>http://www.nevo.co.il/Law_word/law15/memshala-749.pdf</vt:lpwstr>
      </vt:variant>
      <vt:variant>
        <vt:lpwstr/>
      </vt:variant>
      <vt:variant>
        <vt:i4>7602189</vt:i4>
      </vt:variant>
      <vt:variant>
        <vt:i4>102</vt:i4>
      </vt:variant>
      <vt:variant>
        <vt:i4>0</vt:i4>
      </vt:variant>
      <vt:variant>
        <vt:i4>5</vt:i4>
      </vt:variant>
      <vt:variant>
        <vt:lpwstr>http://www.nevo.co.il/Law_word/law14/law-2397.pdf</vt:lpwstr>
      </vt:variant>
      <vt:variant>
        <vt:lpwstr/>
      </vt:variant>
      <vt:variant>
        <vt:i4>7667807</vt:i4>
      </vt:variant>
      <vt:variant>
        <vt:i4>99</vt:i4>
      </vt:variant>
      <vt:variant>
        <vt:i4>0</vt:i4>
      </vt:variant>
      <vt:variant>
        <vt:i4>5</vt:i4>
      </vt:variant>
      <vt:variant>
        <vt:lpwstr>http://www.nevo.co.il/Law_word/law15/memshala-498.pdf</vt:lpwstr>
      </vt:variant>
      <vt:variant>
        <vt:lpwstr/>
      </vt:variant>
      <vt:variant>
        <vt:i4>7929870</vt:i4>
      </vt:variant>
      <vt:variant>
        <vt:i4>96</vt:i4>
      </vt:variant>
      <vt:variant>
        <vt:i4>0</vt:i4>
      </vt:variant>
      <vt:variant>
        <vt:i4>5</vt:i4>
      </vt:variant>
      <vt:variant>
        <vt:lpwstr>http://www.nevo.co.il/Law_word/law14/law-2245.pdf</vt:lpwstr>
      </vt:variant>
      <vt:variant>
        <vt:lpwstr/>
      </vt:variant>
      <vt:variant>
        <vt:i4>8192092</vt:i4>
      </vt:variant>
      <vt:variant>
        <vt:i4>93</vt:i4>
      </vt:variant>
      <vt:variant>
        <vt:i4>0</vt:i4>
      </vt:variant>
      <vt:variant>
        <vt:i4>5</vt:i4>
      </vt:variant>
      <vt:variant>
        <vt:lpwstr>http://www.nevo.co.il/Law_word/law15/memshala-916.pdf</vt:lpwstr>
      </vt:variant>
      <vt:variant>
        <vt:lpwstr/>
      </vt:variant>
      <vt:variant>
        <vt:i4>7602185</vt:i4>
      </vt:variant>
      <vt:variant>
        <vt:i4>90</vt:i4>
      </vt:variant>
      <vt:variant>
        <vt:i4>0</vt:i4>
      </vt:variant>
      <vt:variant>
        <vt:i4>5</vt:i4>
      </vt:variant>
      <vt:variant>
        <vt:lpwstr>http://www.nevo.co.il/law_word/law14/law-2494.pdf</vt:lpwstr>
      </vt:variant>
      <vt:variant>
        <vt:lpwstr/>
      </vt:variant>
      <vt:variant>
        <vt:i4>7864413</vt:i4>
      </vt:variant>
      <vt:variant>
        <vt:i4>87</vt:i4>
      </vt:variant>
      <vt:variant>
        <vt:i4>0</vt:i4>
      </vt:variant>
      <vt:variant>
        <vt:i4>5</vt:i4>
      </vt:variant>
      <vt:variant>
        <vt:lpwstr>http://www.nevo.co.il/Law_word/law15/memshala-749.pdf</vt:lpwstr>
      </vt:variant>
      <vt:variant>
        <vt:lpwstr/>
      </vt:variant>
      <vt:variant>
        <vt:i4>7602189</vt:i4>
      </vt:variant>
      <vt:variant>
        <vt:i4>84</vt:i4>
      </vt:variant>
      <vt:variant>
        <vt:i4>0</vt:i4>
      </vt:variant>
      <vt:variant>
        <vt:i4>5</vt:i4>
      </vt:variant>
      <vt:variant>
        <vt:lpwstr>http://www.nevo.co.il/Law_word/law14/law-2397.pdf</vt:lpwstr>
      </vt:variant>
      <vt:variant>
        <vt:lpwstr/>
      </vt:variant>
      <vt:variant>
        <vt:i4>7667807</vt:i4>
      </vt:variant>
      <vt:variant>
        <vt:i4>81</vt:i4>
      </vt:variant>
      <vt:variant>
        <vt:i4>0</vt:i4>
      </vt:variant>
      <vt:variant>
        <vt:i4>5</vt:i4>
      </vt:variant>
      <vt:variant>
        <vt:lpwstr>http://www.nevo.co.il/Law_word/law15/memshala-498.pdf</vt:lpwstr>
      </vt:variant>
      <vt:variant>
        <vt:lpwstr/>
      </vt:variant>
      <vt:variant>
        <vt:i4>7929870</vt:i4>
      </vt:variant>
      <vt:variant>
        <vt:i4>78</vt:i4>
      </vt:variant>
      <vt:variant>
        <vt:i4>0</vt:i4>
      </vt:variant>
      <vt:variant>
        <vt:i4>5</vt:i4>
      </vt:variant>
      <vt:variant>
        <vt:lpwstr>http://www.nevo.co.il/Law_word/law14/law-2245.pdf</vt:lpwstr>
      </vt:variant>
      <vt:variant>
        <vt:lpwstr/>
      </vt:variant>
      <vt:variant>
        <vt:i4>7864413</vt:i4>
      </vt:variant>
      <vt:variant>
        <vt:i4>75</vt:i4>
      </vt:variant>
      <vt:variant>
        <vt:i4>0</vt:i4>
      </vt:variant>
      <vt:variant>
        <vt:i4>5</vt:i4>
      </vt:variant>
      <vt:variant>
        <vt:lpwstr>http://www.nevo.co.il/Law_word/law15/memshala-749.pdf</vt:lpwstr>
      </vt:variant>
      <vt:variant>
        <vt:lpwstr/>
      </vt:variant>
      <vt:variant>
        <vt:i4>7602189</vt:i4>
      </vt:variant>
      <vt:variant>
        <vt:i4>72</vt:i4>
      </vt:variant>
      <vt:variant>
        <vt:i4>0</vt:i4>
      </vt:variant>
      <vt:variant>
        <vt:i4>5</vt:i4>
      </vt:variant>
      <vt:variant>
        <vt:lpwstr>http://www.nevo.co.il/Law_word/law14/law-2397.pdf</vt:lpwstr>
      </vt:variant>
      <vt:variant>
        <vt:lpwstr/>
      </vt:variant>
      <vt:variant>
        <vt:i4>7864403</vt:i4>
      </vt:variant>
      <vt:variant>
        <vt:i4>69</vt:i4>
      </vt:variant>
      <vt:variant>
        <vt:i4>0</vt:i4>
      </vt:variant>
      <vt:variant>
        <vt:i4>5</vt:i4>
      </vt:variant>
      <vt:variant>
        <vt:lpwstr>http://www.nevo.co.il/Law_word/law15/memshala-747.pdf</vt:lpwstr>
      </vt:variant>
      <vt:variant>
        <vt:lpwstr/>
      </vt:variant>
      <vt:variant>
        <vt:i4>7602187</vt:i4>
      </vt:variant>
      <vt:variant>
        <vt:i4>66</vt:i4>
      </vt:variant>
      <vt:variant>
        <vt:i4>0</vt:i4>
      </vt:variant>
      <vt:variant>
        <vt:i4>5</vt:i4>
      </vt:variant>
      <vt:variant>
        <vt:lpwstr>http://www.nevo.co.il/Law_word/law14/law-2391.pdf</vt:lpwstr>
      </vt:variant>
      <vt:variant>
        <vt:lpwstr/>
      </vt:variant>
      <vt:variant>
        <vt:i4>8192092</vt:i4>
      </vt:variant>
      <vt:variant>
        <vt:i4>63</vt:i4>
      </vt:variant>
      <vt:variant>
        <vt:i4>0</vt:i4>
      </vt:variant>
      <vt:variant>
        <vt:i4>5</vt:i4>
      </vt:variant>
      <vt:variant>
        <vt:lpwstr>http://www.nevo.co.il/Law_word/law15/memshala-916.pdf</vt:lpwstr>
      </vt:variant>
      <vt:variant>
        <vt:lpwstr/>
      </vt:variant>
      <vt:variant>
        <vt:i4>7602185</vt:i4>
      </vt:variant>
      <vt:variant>
        <vt:i4>60</vt:i4>
      </vt:variant>
      <vt:variant>
        <vt:i4>0</vt:i4>
      </vt:variant>
      <vt:variant>
        <vt:i4>5</vt:i4>
      </vt:variant>
      <vt:variant>
        <vt:lpwstr>http://www.nevo.co.il/law_word/law14/law-2494.pdf</vt:lpwstr>
      </vt:variant>
      <vt:variant>
        <vt:lpwstr/>
      </vt:variant>
      <vt:variant>
        <vt:i4>7864413</vt:i4>
      </vt:variant>
      <vt:variant>
        <vt:i4>57</vt:i4>
      </vt:variant>
      <vt:variant>
        <vt:i4>0</vt:i4>
      </vt:variant>
      <vt:variant>
        <vt:i4>5</vt:i4>
      </vt:variant>
      <vt:variant>
        <vt:lpwstr>http://www.nevo.co.il/Law_word/law15/memshala-749.pdf</vt:lpwstr>
      </vt:variant>
      <vt:variant>
        <vt:lpwstr/>
      </vt:variant>
      <vt:variant>
        <vt:i4>7602189</vt:i4>
      </vt:variant>
      <vt:variant>
        <vt:i4>54</vt:i4>
      </vt:variant>
      <vt:variant>
        <vt:i4>0</vt:i4>
      </vt:variant>
      <vt:variant>
        <vt:i4>5</vt:i4>
      </vt:variant>
      <vt:variant>
        <vt:lpwstr>http://www.nevo.co.il/Law_word/law14/law-2397.pdf</vt:lpwstr>
      </vt:variant>
      <vt:variant>
        <vt:lpwstr/>
      </vt:variant>
      <vt:variant>
        <vt:i4>7864403</vt:i4>
      </vt:variant>
      <vt:variant>
        <vt:i4>51</vt:i4>
      </vt:variant>
      <vt:variant>
        <vt:i4>0</vt:i4>
      </vt:variant>
      <vt:variant>
        <vt:i4>5</vt:i4>
      </vt:variant>
      <vt:variant>
        <vt:lpwstr>http://www.nevo.co.il/Law_word/law15/memshala-747.pdf</vt:lpwstr>
      </vt:variant>
      <vt:variant>
        <vt:lpwstr/>
      </vt:variant>
      <vt:variant>
        <vt:i4>7602187</vt:i4>
      </vt:variant>
      <vt:variant>
        <vt:i4>48</vt:i4>
      </vt:variant>
      <vt:variant>
        <vt:i4>0</vt:i4>
      </vt:variant>
      <vt:variant>
        <vt:i4>5</vt:i4>
      </vt:variant>
      <vt:variant>
        <vt:lpwstr>http://www.nevo.co.il/Law_word/law14/law-2391.pdf</vt:lpwstr>
      </vt:variant>
      <vt:variant>
        <vt:lpwstr/>
      </vt:variant>
      <vt:variant>
        <vt:i4>7667807</vt:i4>
      </vt:variant>
      <vt:variant>
        <vt:i4>45</vt:i4>
      </vt:variant>
      <vt:variant>
        <vt:i4>0</vt:i4>
      </vt:variant>
      <vt:variant>
        <vt:i4>5</vt:i4>
      </vt:variant>
      <vt:variant>
        <vt:lpwstr>http://www.nevo.co.il/Law_word/law15/memshala-498.pdf</vt:lpwstr>
      </vt:variant>
      <vt:variant>
        <vt:lpwstr/>
      </vt:variant>
      <vt:variant>
        <vt:i4>7929870</vt:i4>
      </vt:variant>
      <vt:variant>
        <vt:i4>42</vt:i4>
      </vt:variant>
      <vt:variant>
        <vt:i4>0</vt:i4>
      </vt:variant>
      <vt:variant>
        <vt:i4>5</vt:i4>
      </vt:variant>
      <vt:variant>
        <vt:lpwstr>http://www.nevo.co.il/Law_word/law14/law-2245.pdf</vt:lpwstr>
      </vt:variant>
      <vt:variant>
        <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8192092</vt:i4>
      </vt:variant>
      <vt:variant>
        <vt:i4>27</vt:i4>
      </vt:variant>
      <vt:variant>
        <vt:i4>0</vt:i4>
      </vt:variant>
      <vt:variant>
        <vt:i4>5</vt:i4>
      </vt:variant>
      <vt:variant>
        <vt:lpwstr>http://www.nevo.co.il/Law_word/law15/memshala-916.pdf</vt:lpwstr>
      </vt:variant>
      <vt:variant>
        <vt:lpwstr/>
      </vt:variant>
      <vt:variant>
        <vt:i4>7602185</vt:i4>
      </vt:variant>
      <vt:variant>
        <vt:i4>24</vt:i4>
      </vt:variant>
      <vt:variant>
        <vt:i4>0</vt:i4>
      </vt:variant>
      <vt:variant>
        <vt:i4>5</vt:i4>
      </vt:variant>
      <vt:variant>
        <vt:lpwstr>http://www.nevo.co.il/law_word/law14/law-2494.pdf</vt:lpwstr>
      </vt:variant>
      <vt:variant>
        <vt:lpwstr/>
      </vt:variant>
      <vt:variant>
        <vt:i4>7864413</vt:i4>
      </vt:variant>
      <vt:variant>
        <vt:i4>21</vt:i4>
      </vt:variant>
      <vt:variant>
        <vt:i4>0</vt:i4>
      </vt:variant>
      <vt:variant>
        <vt:i4>5</vt:i4>
      </vt:variant>
      <vt:variant>
        <vt:lpwstr>http://www.nevo.co.il/Law_word/law15/memshala-749.pdf</vt:lpwstr>
      </vt:variant>
      <vt:variant>
        <vt:lpwstr/>
      </vt:variant>
      <vt:variant>
        <vt:i4>7602189</vt:i4>
      </vt:variant>
      <vt:variant>
        <vt:i4>18</vt:i4>
      </vt:variant>
      <vt:variant>
        <vt:i4>0</vt:i4>
      </vt:variant>
      <vt:variant>
        <vt:i4>5</vt:i4>
      </vt:variant>
      <vt:variant>
        <vt:lpwstr>http://www.nevo.co.il/Law_word/law14/law-2397.pdf</vt:lpwstr>
      </vt:variant>
      <vt:variant>
        <vt:lpwstr/>
      </vt:variant>
      <vt:variant>
        <vt:i4>7864403</vt:i4>
      </vt:variant>
      <vt:variant>
        <vt:i4>15</vt:i4>
      </vt:variant>
      <vt:variant>
        <vt:i4>0</vt:i4>
      </vt:variant>
      <vt:variant>
        <vt:i4>5</vt:i4>
      </vt:variant>
      <vt:variant>
        <vt:lpwstr>http://www.nevo.co.il/Law_word/law15/memshala-747.pdf</vt:lpwstr>
      </vt:variant>
      <vt:variant>
        <vt:lpwstr/>
      </vt:variant>
      <vt:variant>
        <vt:i4>7602187</vt:i4>
      </vt:variant>
      <vt:variant>
        <vt:i4>12</vt:i4>
      </vt:variant>
      <vt:variant>
        <vt:i4>0</vt:i4>
      </vt:variant>
      <vt:variant>
        <vt:i4>5</vt:i4>
      </vt:variant>
      <vt:variant>
        <vt:lpwstr>http://www.nevo.co.il/Law_word/law14/LAW-2391.pdf</vt:lpwstr>
      </vt:variant>
      <vt:variant>
        <vt:lpwstr/>
      </vt:variant>
      <vt:variant>
        <vt:i4>7667807</vt:i4>
      </vt:variant>
      <vt:variant>
        <vt:i4>9</vt:i4>
      </vt:variant>
      <vt:variant>
        <vt:i4>0</vt:i4>
      </vt:variant>
      <vt:variant>
        <vt:i4>5</vt:i4>
      </vt:variant>
      <vt:variant>
        <vt:lpwstr>http://www.nevo.co.il/Law_word/law15/memshala-498.pdf</vt:lpwstr>
      </vt:variant>
      <vt:variant>
        <vt:lpwstr/>
      </vt:variant>
      <vt:variant>
        <vt:i4>7929870</vt:i4>
      </vt:variant>
      <vt:variant>
        <vt:i4>6</vt:i4>
      </vt:variant>
      <vt:variant>
        <vt:i4>0</vt:i4>
      </vt:variant>
      <vt:variant>
        <vt:i4>5</vt:i4>
      </vt:variant>
      <vt:variant>
        <vt:lpwstr>http://www.nevo.co.il/Law_word/law14/law-2245.pdf</vt:lpwstr>
      </vt:variant>
      <vt:variant>
        <vt:lpwstr/>
      </vt:variant>
      <vt:variant>
        <vt:i4>8257619</vt:i4>
      </vt:variant>
      <vt:variant>
        <vt:i4>3</vt:i4>
      </vt:variant>
      <vt:variant>
        <vt:i4>0</vt:i4>
      </vt:variant>
      <vt:variant>
        <vt:i4>5</vt:i4>
      </vt:variant>
      <vt:variant>
        <vt:lpwstr>http://www.nevo.co.il/Law_word/law15/memshala-424.pdf</vt:lpwstr>
      </vt:variant>
      <vt:variant>
        <vt:lpwstr/>
      </vt:variant>
      <vt:variant>
        <vt:i4>7602190</vt:i4>
      </vt:variant>
      <vt:variant>
        <vt:i4>0</vt:i4>
      </vt:variant>
      <vt:variant>
        <vt:i4>0</vt:i4>
      </vt:variant>
      <vt:variant>
        <vt:i4>5</vt:i4>
      </vt:variant>
      <vt:variant>
        <vt:lpwstr>http://www.nevo.co.il/Law_word/law14/law-2196.pdf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תקציב המדינה</vt:lpwstr>
  </property>
  <property fmtid="{D5CDD505-2E9C-101B-9397-08002B2CF9AE}" pid="4" name="LAWNAME">
    <vt:lpwstr>חוק-יסוד: תקציב המדינה לשנים 2009 עד 2016 (הוראות מיוחדות) (הוראת שעה);לשנים 2009 ו-2010, לשנים 2009 עד 2012, לשנים 2009 עד 2014</vt:lpwstr>
  </property>
  <property fmtid="{D5CDD505-2E9C-101B-9397-08002B2CF9AE}" pid="5" name="LAWNUMBER">
    <vt:lpwstr>0157</vt:lpwstr>
  </property>
  <property fmtid="{D5CDD505-2E9C-101B-9397-08002B2CF9AE}" pid="6" name="TYPE">
    <vt:lpwstr>01</vt:lpwstr>
  </property>
  <property fmtid="{D5CDD505-2E9C-101B-9397-08002B2CF9AE}" pid="7" name="LINKK2">
    <vt:lpwstr>http://www.nevo.co.il/Law_word/law14/law-2245.pdf;‎רשומות – ספר חוקים#תוקן ס"ח תש"ע מס' ‏‏2245#מיום 30.6.2010#עמ' 550#תיקון מס' 1‏</vt:lpwstr>
  </property>
  <property fmtid="{D5CDD505-2E9C-101B-9397-08002B2CF9AE}" pid="8" name="LINKK3">
    <vt:lpwstr>http://www.nevo.co.il/Law_word/law14/LAW-2391.pdf;‎רשומות - ספר חוקים#ס"ח תשע"ג מס' 2391 ‏‏#מיום 20.3.2013 עמ' 52– תיקון מס' 2‏</vt:lpwstr>
  </property>
  <property fmtid="{D5CDD505-2E9C-101B-9397-08002B2CF9AE}" pid="9" name="LINKK4">
    <vt:lpwstr>http://www.nevo.co.il/Law_word/law14/law-2397.pdf;‎רשומות - ספר חוקים#ס"ח תשע"ג מס' 2397 ‏‏#מיום 22.5.2013 עמ' 70  – תיקון מס' 3‏</vt:lpwstr>
  </property>
  <property fmtid="{D5CDD505-2E9C-101B-9397-08002B2CF9AE}" pid="10" name="LINKK5">
    <vt:lpwstr>http://www.nevo.co.il/law_word/law14/law-2494.pdf;‎רשומות - ספר חוקים#ס"ח תשע"ה מס' 2494 ‏‏#מיום 9.7.2015 עמ' 194– תיקון מס' 4‏</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http://www.nevo.co.il/Law_word/law14/law-2196.pdf;‎רשומות - ספר חוקים#פורסמו ס"ח תשס"ט מס' ‏‏2196 #מיום 7.4.2009 עמ' 134‏</vt:lpwstr>
  </property>
  <property fmtid="{D5CDD505-2E9C-101B-9397-08002B2CF9AE}" pid="24" name="NOSE11">
    <vt:lpwstr>דיני חוקה </vt:lpwstr>
  </property>
  <property fmtid="{D5CDD505-2E9C-101B-9397-08002B2CF9AE}" pid="25" name="NOSE21">
    <vt:lpwstr>חוקי יסוד</vt:lpwstr>
  </property>
  <property fmtid="{D5CDD505-2E9C-101B-9397-08002B2CF9AE}" pid="26" name="NOSE31">
    <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כספים</vt:lpwstr>
  </property>
  <property fmtid="{D5CDD505-2E9C-101B-9397-08002B2CF9AE}" pid="30" name="NOSE32">
    <vt:lpwstr>תקציב ומשק המדינה</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