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2CB4" w14:textId="77777777" w:rsidR="00F25B05" w:rsidRDefault="00F25B05">
      <w:pPr>
        <w:pStyle w:val="big-header"/>
        <w:ind w:left="0" w:right="1134"/>
        <w:rPr>
          <w:rtl/>
        </w:rPr>
      </w:pPr>
      <w:r>
        <w:rPr>
          <w:rtl/>
        </w:rPr>
        <w:t>כללי הבנקאות (רישוי) (הגדרת הון תאגיד בנקאי לענין סעיף 23א לחוק), תש"ן-1990</w:t>
      </w:r>
    </w:p>
    <w:p w14:paraId="3966C2A4" w14:textId="77777777" w:rsidR="009A562D" w:rsidRPr="009A562D" w:rsidRDefault="009A562D" w:rsidP="009A562D">
      <w:pPr>
        <w:spacing w:line="320" w:lineRule="auto"/>
        <w:jc w:val="left"/>
        <w:rPr>
          <w:rFonts w:cs="FrankRuehl"/>
          <w:szCs w:val="26"/>
          <w:rtl/>
        </w:rPr>
      </w:pPr>
    </w:p>
    <w:p w14:paraId="3645F1D5" w14:textId="77777777" w:rsidR="009A562D" w:rsidRDefault="009A562D" w:rsidP="009A562D">
      <w:pPr>
        <w:spacing w:line="320" w:lineRule="auto"/>
        <w:jc w:val="left"/>
        <w:rPr>
          <w:rtl/>
        </w:rPr>
      </w:pPr>
    </w:p>
    <w:p w14:paraId="345B5391" w14:textId="77777777" w:rsidR="009A562D" w:rsidRDefault="009A562D" w:rsidP="009A562D">
      <w:pPr>
        <w:spacing w:line="320" w:lineRule="auto"/>
        <w:jc w:val="left"/>
        <w:rPr>
          <w:rFonts w:cs="FrankRuehl"/>
          <w:szCs w:val="26"/>
          <w:rtl/>
        </w:rPr>
      </w:pPr>
      <w:r w:rsidRPr="009A562D">
        <w:rPr>
          <w:rFonts w:cs="Miriam"/>
          <w:szCs w:val="22"/>
          <w:rtl/>
        </w:rPr>
        <w:t>משפט פרטי וכלכלה</w:t>
      </w:r>
      <w:r w:rsidRPr="009A562D">
        <w:rPr>
          <w:rFonts w:cs="FrankRuehl"/>
          <w:szCs w:val="26"/>
          <w:rtl/>
        </w:rPr>
        <w:t xml:space="preserve"> – כספים – בנקאות – רישוי</w:t>
      </w:r>
    </w:p>
    <w:p w14:paraId="2EA1BDB0" w14:textId="77777777" w:rsidR="00F25B05" w:rsidRPr="009A562D" w:rsidRDefault="009A562D" w:rsidP="009A562D">
      <w:pPr>
        <w:spacing w:line="320" w:lineRule="auto"/>
        <w:jc w:val="left"/>
        <w:rPr>
          <w:rFonts w:cs="Miriam"/>
          <w:szCs w:val="22"/>
          <w:rtl/>
        </w:rPr>
      </w:pPr>
      <w:r w:rsidRPr="009A562D">
        <w:rPr>
          <w:rFonts w:cs="Miriam"/>
          <w:szCs w:val="22"/>
          <w:rtl/>
        </w:rPr>
        <w:t>רשויות ומשפט מנהלי</w:t>
      </w:r>
      <w:r w:rsidRPr="009A562D">
        <w:rPr>
          <w:rFonts w:cs="FrankRuehl"/>
          <w:szCs w:val="26"/>
          <w:rtl/>
        </w:rPr>
        <w:t xml:space="preserve"> – רישוי – בנקאות</w:t>
      </w:r>
    </w:p>
    <w:p w14:paraId="0DF6E4E1" w14:textId="77777777" w:rsidR="00F25B05" w:rsidRDefault="00F25B0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25B05" w14:paraId="2EE75C9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3B73A58" w14:textId="77777777" w:rsidR="00F25B05" w:rsidRDefault="00F25B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461B0F" w14:textId="77777777" w:rsidR="00F25B05" w:rsidRDefault="00F25B05">
            <w:pPr>
              <w:spacing w:line="240" w:lineRule="auto"/>
              <w:rPr>
                <w:sz w:val="24"/>
              </w:rPr>
            </w:pPr>
            <w:hyperlink w:anchor="Seif0" w:tooltip="רכיבי הה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788E72B" w14:textId="77777777" w:rsidR="00F25B05" w:rsidRDefault="00F25B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רכיבי ההון</w:t>
            </w:r>
          </w:p>
        </w:tc>
        <w:tc>
          <w:tcPr>
            <w:tcW w:w="1247" w:type="dxa"/>
          </w:tcPr>
          <w:p w14:paraId="7A19127E" w14:textId="77777777" w:rsidR="00F25B05" w:rsidRDefault="00F25B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25B05" w14:paraId="0ABD724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CD8E227" w14:textId="77777777" w:rsidR="00F25B05" w:rsidRDefault="00F25B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768DA52" w14:textId="77777777" w:rsidR="00F25B05" w:rsidRDefault="00F25B05">
            <w:pPr>
              <w:spacing w:line="240" w:lineRule="auto"/>
              <w:rPr>
                <w:sz w:val="24"/>
              </w:rPr>
            </w:pPr>
            <w:hyperlink w:anchor="Seif1" w:tooltip="חישוב הסכו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8C41D8" w14:textId="77777777" w:rsidR="00F25B05" w:rsidRDefault="00F25B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חישוב הסכומים</w:t>
            </w:r>
          </w:p>
        </w:tc>
        <w:tc>
          <w:tcPr>
            <w:tcW w:w="1247" w:type="dxa"/>
          </w:tcPr>
          <w:p w14:paraId="2BC6F54E" w14:textId="77777777" w:rsidR="00F25B05" w:rsidRDefault="00F25B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25B05" w14:paraId="220214B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D6B9F5" w14:textId="77777777" w:rsidR="00F25B05" w:rsidRDefault="00F25B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8A8B881" w14:textId="77777777" w:rsidR="00F25B05" w:rsidRDefault="00F25B05">
            <w:pPr>
              <w:spacing w:line="240" w:lineRule="auto"/>
              <w:rPr>
                <w:sz w:val="24"/>
              </w:rPr>
            </w:pPr>
            <w:hyperlink w:anchor="Seif2" w:tooltip="כתבי התחיי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BB182A" w14:textId="77777777" w:rsidR="00F25B05" w:rsidRDefault="00F25B0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כתבי התחייבות</w:t>
            </w:r>
          </w:p>
        </w:tc>
        <w:tc>
          <w:tcPr>
            <w:tcW w:w="1247" w:type="dxa"/>
          </w:tcPr>
          <w:p w14:paraId="439ABAEE" w14:textId="77777777" w:rsidR="00F25B05" w:rsidRDefault="00F25B0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44E1FC5C" w14:textId="77777777" w:rsidR="00F25B05" w:rsidRDefault="00F25B05">
      <w:pPr>
        <w:pStyle w:val="big-header"/>
        <w:ind w:left="0" w:right="1134"/>
        <w:rPr>
          <w:rtl/>
        </w:rPr>
      </w:pPr>
    </w:p>
    <w:p w14:paraId="2C9B38A1" w14:textId="77777777" w:rsidR="00F25B05" w:rsidRDefault="00F25B05" w:rsidP="00F25B0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כ</w:t>
      </w:r>
      <w:r>
        <w:rPr>
          <w:rFonts w:hint="cs"/>
          <w:rtl/>
        </w:rPr>
        <w:t>ללי הבנקאות (רישוי) (הגדרת הון תאגיד בנקאי לענין סעיף 23א לחוק), תש"ן-1990</w:t>
      </w:r>
      <w:r>
        <w:rPr>
          <w:rStyle w:val="default"/>
          <w:rtl/>
        </w:rPr>
        <w:footnoteReference w:customMarkFollows="1" w:id="1"/>
        <w:t>*</w:t>
      </w:r>
    </w:p>
    <w:p w14:paraId="59D83ED8" w14:textId="77777777" w:rsidR="00F25B05" w:rsidRDefault="00F25B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23א(א) לחוק הבנקאות (רישוי), תשמ"א-</w:t>
      </w:r>
      <w:r>
        <w:rPr>
          <w:rStyle w:val="default"/>
          <w:rFonts w:cs="FrankRuehl"/>
          <w:rtl/>
        </w:rPr>
        <w:t>1981 (</w:t>
      </w:r>
      <w:r>
        <w:rPr>
          <w:rStyle w:val="default"/>
          <w:rFonts w:cs="FrankRuehl" w:hint="cs"/>
          <w:rtl/>
        </w:rPr>
        <w:t>להל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- החוק), לאחר התייעצות עם הוועדה המייעצת ובאישור שר האוצר, אני קובע כללים אלה: </w:t>
      </w:r>
    </w:p>
    <w:p w14:paraId="57EFD3D0" w14:textId="77777777" w:rsidR="00F25B05" w:rsidRDefault="00F25B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CE92215">
          <v:rect id="_x0000_s1026" style="position:absolute;left:0;text-align:left;margin-left:464.5pt;margin-top:8.05pt;width:75.05pt;height:10pt;z-index:251656704" o:allowincell="f" filled="f" stroked="f" strokecolor="lime" strokeweight=".25pt">
            <v:textbox style="mso-next-textbox:#_x0000_s1026" inset="0,0,0,0">
              <w:txbxContent>
                <w:p w14:paraId="3540C94A" w14:textId="77777777" w:rsidR="00F25B05" w:rsidRDefault="00F25B0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כיבי ההון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ון התאגיד הבנקאי לענין סעיף 23א לחוק הוא סך כל אלה:</w:t>
      </w:r>
    </w:p>
    <w:p w14:paraId="269DA942" w14:textId="77777777" w:rsidR="00F25B05" w:rsidRDefault="00F25B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הון המניות הנפרע וקרנות הנובעות מפרמיה ששולמה בעת הנפקת המניות;</w:t>
      </w:r>
    </w:p>
    <w:p w14:paraId="09730286" w14:textId="77777777" w:rsidR="00F25B05" w:rsidRDefault="00F25B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קרנות אחרות ועודפים, בניכוי הפסד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ם, אם היו;</w:t>
      </w:r>
    </w:p>
    <w:p w14:paraId="1C349557" w14:textId="77777777" w:rsidR="00F25B05" w:rsidRDefault="00F25B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תקבול על חשבון רכישת מניות שטרם הוקצו, אם המזמין התחייב בהתחייבות בלתי חוזרת לרכוש את המניות כשיוקצו, והתאגיד הבנקאי התחייב להקצותן;</w:t>
      </w:r>
    </w:p>
    <w:p w14:paraId="2851E919" w14:textId="77777777" w:rsidR="00F25B05" w:rsidRDefault="00F25B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חלקם של בעלי המניות החיצוניים בהון של תאגידים נשלטים אשר הדו"חות הכספיים שלהם אוחדו עם הדו"חות של התאגי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הבנקאי (להלן - חברות בת שאוחדו);</w:t>
      </w:r>
    </w:p>
    <w:p w14:paraId="69682A4A" w14:textId="77777777" w:rsidR="00F25B05" w:rsidRDefault="00F25B05">
      <w:pPr>
        <w:pStyle w:val="P00"/>
        <w:spacing w:before="72"/>
        <w:ind w:left="0" w:right="1134"/>
        <w:rPr>
          <w:rtl/>
        </w:rPr>
      </w:pPr>
      <w:r>
        <w:rPr>
          <w:rtl/>
        </w:rPr>
        <w:t>ב</w:t>
      </w:r>
      <w:r>
        <w:rPr>
          <w:rFonts w:hint="cs"/>
          <w:rtl/>
        </w:rPr>
        <w:t xml:space="preserve">ניכוי - </w:t>
      </w:r>
    </w:p>
    <w:p w14:paraId="5C2B3A4A" w14:textId="77777777" w:rsidR="00F25B05" w:rsidRDefault="00F25B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מוניטין או עודף עלות השקעה, זולת אם הם יוחסו לנכסים מוחשיים;</w:t>
      </w:r>
    </w:p>
    <w:p w14:paraId="016807D2" w14:textId="77777777" w:rsidR="00F25B05" w:rsidRDefault="00F25B05">
      <w:pPr>
        <w:pStyle w:val="P00"/>
        <w:spacing w:before="72"/>
        <w:ind w:left="0" w:right="1134"/>
        <w:rPr>
          <w:rtl/>
        </w:rPr>
      </w:pPr>
      <w:r>
        <w:rPr>
          <w:rtl/>
        </w:rPr>
        <w:t>ו</w:t>
      </w:r>
      <w:r>
        <w:rPr>
          <w:rFonts w:hint="cs"/>
          <w:rtl/>
        </w:rPr>
        <w:t xml:space="preserve">בתוספת - </w:t>
      </w:r>
    </w:p>
    <w:p w14:paraId="0F00BC17" w14:textId="77777777" w:rsidR="00F25B05" w:rsidRDefault="00F25B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כתבי התחייבות נדחים הניתנים להמרה במניות התאגיד הבנקאי, אם בנסיבות הענין סביר שיומרו;</w:t>
      </w:r>
    </w:p>
    <w:p w14:paraId="2A3C65B2" w14:textId="77777777" w:rsidR="00F25B05" w:rsidRDefault="00F25B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כתבי התחייבות נדחים אחרים, שהתקופה הממוצע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לפרעונם היא חמש שנים לפחות מיום הוצאתם, בסכום העומד לפרעון שנתיים לפחות מיום החישוב;</w:t>
      </w:r>
    </w:p>
    <w:p w14:paraId="6A162A80" w14:textId="77777777" w:rsidR="00F25B05" w:rsidRDefault="00F25B0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כתבי התחייבות נדחים, שהונפקו בידי חברות בת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שאוחדו, ונתמלאו לגביהם התנ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ים המפורטים בפסקאות (6) או (7);</w:t>
      </w:r>
    </w:p>
    <w:p w14:paraId="6F6967F8" w14:textId="77777777" w:rsidR="00F25B05" w:rsidRDefault="00F25B05">
      <w:pPr>
        <w:pStyle w:val="P00"/>
        <w:spacing w:before="72"/>
        <w:ind w:left="0" w:right="1134"/>
        <w:rPr>
          <w:rtl/>
        </w:rPr>
      </w:pPr>
      <w:r>
        <w:rPr>
          <w:rtl/>
        </w:rPr>
        <w:t>ו</w:t>
      </w:r>
      <w:r>
        <w:rPr>
          <w:rFonts w:hint="cs"/>
          <w:rtl/>
        </w:rPr>
        <w:t xml:space="preserve">בלבד שסך כל הסכומים שיבואו בחשבון לענין זה, לפי פסקאות (6) עד (8) לא יעלה על מחצית סך כל הסכומים לפי פסקאות (1) עד (5). </w:t>
      </w:r>
    </w:p>
    <w:p w14:paraId="39C69A2B" w14:textId="77777777" w:rsidR="00F25B05" w:rsidRDefault="00F25B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6CD45B0">
          <v:rect id="_x0000_s1027" style="position:absolute;left:0;text-align:left;margin-left:464.5pt;margin-top:8.05pt;width:75.05pt;height:10pt;z-index:251657728" o:allowincell="f" filled="f" stroked="f" strokecolor="lime" strokeweight=".25pt">
            <v:textbox style="mso-next-textbox:#_x0000_s1027" inset="0,0,0,0">
              <w:txbxContent>
                <w:p w14:paraId="19BDE2E7" w14:textId="77777777" w:rsidR="00F25B05" w:rsidRDefault="00F25B0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ישוב הסכומים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כיבי ההון יחושבו על פי הסכומים שנכללו בדו"חות הכספיים המאוחדים האחרונים כשהם מות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מים להשפעת האינפלציה; חלו שינויים במרכיבי ההון לאחר מועד הדו"חות הכספיים האחרונים, למעט שינויים בסכומי הרכיבים המפורטים בפסקאות (2) ו-(4) בסעיף 1, תחושב התוספת או ההפחתה על פי סכום השינוי ללא התאמה. </w:t>
      </w:r>
    </w:p>
    <w:p w14:paraId="13152DE1" w14:textId="77777777" w:rsidR="00F25B05" w:rsidRDefault="00F25B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BF74467">
          <v:rect id="_x0000_s1028" style="position:absolute;left:0;text-align:left;margin-left:464.5pt;margin-top:8.05pt;width:75.05pt;height:10pt;z-index:251658752" o:allowincell="f" filled="f" stroked="f" strokecolor="lime" strokeweight=".25pt">
            <v:textbox style="mso-next-textbox:#_x0000_s1028" inset="0,0,0,0">
              <w:txbxContent>
                <w:p w14:paraId="05E3CC20" w14:textId="77777777" w:rsidR="00F25B05" w:rsidRDefault="00F25B0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תב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התחייבות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ענין כללים אלה, "כתבי התחייבות נד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ים" הם כתבי התחייבות שהוציא תאגיד, באישור המפקח, ואשר הזכויות לפיהם נדחות מפני תביעותיהם של כל הנושים האחרים של התאגיד המנפיק, פרט לזכויות של נושים על פי כתבי התחייבות דומים.</w:t>
      </w:r>
    </w:p>
    <w:p w14:paraId="2E8DC471" w14:textId="77777777" w:rsidR="00F25B05" w:rsidRDefault="00F25B0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B5E345" w14:textId="77777777" w:rsidR="00F25B05" w:rsidRDefault="00F25B05">
      <w:pPr>
        <w:pStyle w:val="sig-0"/>
        <w:ind w:left="0" w:right="1134"/>
        <w:rPr>
          <w:rtl/>
        </w:rPr>
      </w:pPr>
      <w:r>
        <w:rPr>
          <w:rtl/>
        </w:rPr>
        <w:t>ח</w:t>
      </w:r>
      <w:r>
        <w:rPr>
          <w:rFonts w:hint="cs"/>
          <w:rtl/>
        </w:rPr>
        <w:t>' באלול תש"ן (29 באוגוסט 1990)</w:t>
      </w:r>
      <w:r>
        <w:rPr>
          <w:rtl/>
        </w:rPr>
        <w:tab/>
      </w:r>
      <w:r>
        <w:rPr>
          <w:rFonts w:hint="cs"/>
          <w:rtl/>
        </w:rPr>
        <w:t>מיכאל ברונו</w:t>
      </w:r>
    </w:p>
    <w:p w14:paraId="4FDC74BB" w14:textId="77777777" w:rsidR="00F25B05" w:rsidRDefault="00F25B05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נגיד בנק ישראל</w:t>
      </w:r>
    </w:p>
    <w:p w14:paraId="5776F948" w14:textId="77777777" w:rsidR="00F25B05" w:rsidRDefault="00F25B0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4626B6" w14:textId="77777777" w:rsidR="00F25B05" w:rsidRDefault="00F25B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047C8A4" w14:textId="77777777" w:rsidR="00F25B05" w:rsidRDefault="00F25B0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25B0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06C65" w14:textId="77777777" w:rsidR="003C49CA" w:rsidRDefault="003C49CA">
      <w:r>
        <w:separator/>
      </w:r>
    </w:p>
  </w:endnote>
  <w:endnote w:type="continuationSeparator" w:id="0">
    <w:p w14:paraId="740450E9" w14:textId="77777777" w:rsidR="003C49CA" w:rsidRDefault="003C4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F57A" w14:textId="77777777" w:rsidR="00F25B05" w:rsidRDefault="00F25B0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613434D" w14:textId="77777777" w:rsidR="00F25B05" w:rsidRDefault="00F25B0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C09D616" w14:textId="77777777" w:rsidR="00F25B05" w:rsidRDefault="00F25B0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C:\Yael\hakika\Revadim\047_024.doc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5A63" w14:textId="77777777" w:rsidR="00F25B05" w:rsidRDefault="00F25B0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A562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6426B79" w14:textId="77777777" w:rsidR="00F25B05" w:rsidRDefault="00F25B0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D21BCD3" w14:textId="77777777" w:rsidR="00F25B05" w:rsidRDefault="00F25B0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C:\Yael\hakika\Revadim\047_024.doc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830F5" w14:textId="77777777" w:rsidR="003C49CA" w:rsidRDefault="003C49C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21E681F" w14:textId="77777777" w:rsidR="003C49CA" w:rsidRDefault="003C49CA">
      <w:r>
        <w:continuationSeparator/>
      </w:r>
    </w:p>
  </w:footnote>
  <w:footnote w:id="1">
    <w:p w14:paraId="39AC907B" w14:textId="77777777" w:rsidR="00F25B05" w:rsidRDefault="00F25B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תש"ן מס' 5295</w:t>
        </w:r>
      </w:hyperlink>
      <w:r>
        <w:rPr>
          <w:rFonts w:hint="cs"/>
          <w:sz w:val="20"/>
          <w:rtl/>
        </w:rPr>
        <w:t xml:space="preserve"> מיום 18.9.1990 עמ' 1294.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E68D7" w14:textId="77777777" w:rsidR="00F25B05" w:rsidRDefault="00F25B0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הבנקאות (רישוי) (הגדרת הון תאגיד בנקאי לענין סעיף 23א לחוק), תש"ן- 1990</w:t>
    </w:r>
  </w:p>
  <w:p w14:paraId="39C8C258" w14:textId="77777777" w:rsidR="00F25B05" w:rsidRDefault="00F25B0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D47352" w14:textId="77777777" w:rsidR="00F25B05" w:rsidRDefault="00F25B0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DDD74" w14:textId="77777777" w:rsidR="00F25B05" w:rsidRDefault="00F25B0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הבנקאות (רישוי) (הגדרת הון תאגיד בנקאי לענין סעיף 23א לחוק), תש"ן-1990</w:t>
    </w:r>
  </w:p>
  <w:p w14:paraId="5C559A08" w14:textId="77777777" w:rsidR="00F25B05" w:rsidRDefault="00F25B0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B031E83" w14:textId="77777777" w:rsidR="00F25B05" w:rsidRDefault="00F25B0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5B05"/>
    <w:rsid w:val="002A2DE8"/>
    <w:rsid w:val="003C49CA"/>
    <w:rsid w:val="009A562D"/>
    <w:rsid w:val="009E3FD5"/>
    <w:rsid w:val="00A0441F"/>
    <w:rsid w:val="00D41579"/>
    <w:rsid w:val="00F2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4B203045"/>
  <w15:chartTrackingRefBased/>
  <w15:docId w15:val="{297F3106-E564-4251-9F30-A6A2D429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47</vt:lpstr>
    </vt:vector>
  </TitlesOfParts>
  <Company/>
  <LinksUpToDate>false</LinksUpToDate>
  <CharactersWithSpaces>2216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7667727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47</dc:title>
  <dc:subject/>
  <dc:creator>tali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0047</vt:lpwstr>
  </property>
  <property fmtid="{D5CDD505-2E9C-101B-9397-08002B2CF9AE}" pid="3" name="CHNAME">
    <vt:lpwstr>בנקאות</vt:lpwstr>
  </property>
  <property fmtid="{D5CDD505-2E9C-101B-9397-08002B2CF9AE}" pid="4" name="LAWNAME">
    <vt:lpwstr>כללי הבנקאות (רישוי) (הגדרת הון תאגיד בנקאי לענין סעיף 23א לחוק), תש"ן-1990</vt:lpwstr>
  </property>
  <property fmtid="{D5CDD505-2E9C-101B-9397-08002B2CF9AE}" pid="5" name="LAWNUMBER">
    <vt:lpwstr>0024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בנקאות</vt:lpwstr>
  </property>
  <property fmtid="{D5CDD505-2E9C-101B-9397-08002B2CF9AE}" pid="10" name="NOSE41">
    <vt:lpwstr>רישוי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רישוי</vt:lpwstr>
  </property>
  <property fmtid="{D5CDD505-2E9C-101B-9397-08002B2CF9AE}" pid="13" name="NOSE32">
    <vt:lpwstr>בנקאות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הבנקאות (רישוי)</vt:lpwstr>
  </property>
  <property fmtid="{D5CDD505-2E9C-101B-9397-08002B2CF9AE}" pid="48" name="MEKOR_SAIF1">
    <vt:lpwstr>23אXאX</vt:lpwstr>
  </property>
</Properties>
</file>