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5A97" w:rsidRPr="007F6C06" w:rsidRDefault="00E25A97" w:rsidP="00E25A97">
      <w:pPr>
        <w:pStyle w:val="big-header"/>
        <w:ind w:left="0" w:right="1134"/>
        <w:rPr>
          <w:rFonts w:hint="cs"/>
          <w:rtl/>
        </w:rPr>
      </w:pPr>
      <w:r>
        <w:rPr>
          <w:rFonts w:hint="cs"/>
          <w:rtl/>
        </w:rPr>
        <w:t>כללי</w:t>
      </w:r>
      <w:r w:rsidR="000F508B" w:rsidRPr="007F6C06">
        <w:rPr>
          <w:rtl/>
        </w:rPr>
        <w:t xml:space="preserve"> המים (</w:t>
      </w:r>
      <w:r>
        <w:rPr>
          <w:rFonts w:hint="cs"/>
          <w:rtl/>
        </w:rPr>
        <w:t>השמעת עמדות בעניין כללים, בעניין תעריף ובעניין קביעת אמות מידה), תשע"ה-2015</w:t>
      </w:r>
    </w:p>
    <w:p w:rsidR="008E7867" w:rsidRDefault="008E7867" w:rsidP="008E7867">
      <w:pPr>
        <w:spacing w:line="320" w:lineRule="auto"/>
        <w:jc w:val="left"/>
        <w:rPr>
          <w:rFonts w:hint="cs"/>
          <w:rtl/>
        </w:rPr>
      </w:pPr>
    </w:p>
    <w:p w:rsidR="00E25A97" w:rsidRDefault="00E25A97" w:rsidP="008E7867">
      <w:pPr>
        <w:spacing w:line="320" w:lineRule="auto"/>
        <w:jc w:val="left"/>
        <w:rPr>
          <w:rFonts w:hint="cs"/>
          <w:rtl/>
        </w:rPr>
      </w:pPr>
    </w:p>
    <w:p w:rsidR="008E7867" w:rsidRPr="008E7867" w:rsidRDefault="008E7867" w:rsidP="008E7867">
      <w:pPr>
        <w:spacing w:line="320" w:lineRule="auto"/>
        <w:jc w:val="left"/>
        <w:rPr>
          <w:rFonts w:cs="Miriam"/>
          <w:szCs w:val="22"/>
          <w:rtl/>
        </w:rPr>
      </w:pPr>
      <w:r w:rsidRPr="008E7867">
        <w:rPr>
          <w:rFonts w:cs="Miriam"/>
          <w:szCs w:val="22"/>
          <w:rtl/>
        </w:rPr>
        <w:t>רשויות ומשפט מנהלי</w:t>
      </w:r>
      <w:r w:rsidRPr="008E7867">
        <w:rPr>
          <w:rFonts w:cs="FrankRuehl"/>
          <w:szCs w:val="26"/>
          <w:rtl/>
        </w:rPr>
        <w:t xml:space="preserve"> – תשתיות – מים</w:t>
      </w:r>
    </w:p>
    <w:p w:rsidR="000F508B" w:rsidRPr="007F6C06" w:rsidRDefault="000F508B">
      <w:pPr>
        <w:pStyle w:val="big-header"/>
        <w:ind w:left="0" w:right="1134"/>
        <w:rPr>
          <w:rtl/>
        </w:rPr>
      </w:pPr>
      <w:r w:rsidRPr="007F6C06">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0F508B" w:rsidRPr="007F6C06">
        <w:tblPrEx>
          <w:tblCellMar>
            <w:top w:w="0" w:type="dxa"/>
            <w:bottom w:w="0" w:type="dxa"/>
          </w:tblCellMar>
        </w:tblPrEx>
        <w:tc>
          <w:tcPr>
            <w:tcW w:w="850" w:type="dxa"/>
          </w:tcPr>
          <w:p w:rsidR="000F508B" w:rsidRPr="007F6C06" w:rsidRDefault="000F508B">
            <w:pPr>
              <w:spacing w:line="240" w:lineRule="auto"/>
              <w:rPr>
                <w:sz w:val="24"/>
              </w:rPr>
            </w:pPr>
          </w:p>
        </w:tc>
        <w:tc>
          <w:tcPr>
            <w:tcW w:w="567" w:type="dxa"/>
          </w:tcPr>
          <w:p w:rsidR="000F508B" w:rsidRPr="007F6C06" w:rsidRDefault="000F508B">
            <w:pPr>
              <w:spacing w:line="240" w:lineRule="auto"/>
              <w:rPr>
                <w:sz w:val="24"/>
              </w:rPr>
            </w:pPr>
          </w:p>
        </w:tc>
        <w:tc>
          <w:tcPr>
            <w:tcW w:w="5669" w:type="dxa"/>
          </w:tcPr>
          <w:p w:rsidR="000F508B" w:rsidRPr="007F6C06" w:rsidRDefault="000F508B">
            <w:pPr>
              <w:spacing w:line="240" w:lineRule="auto"/>
              <w:rPr>
                <w:sz w:val="24"/>
                <w:rtl/>
              </w:rPr>
            </w:pPr>
          </w:p>
        </w:tc>
        <w:tc>
          <w:tcPr>
            <w:tcW w:w="1247" w:type="dxa"/>
          </w:tcPr>
          <w:p w:rsidR="000F508B" w:rsidRPr="007F6C06" w:rsidRDefault="000F508B">
            <w:pPr>
              <w:spacing w:line="240" w:lineRule="auto"/>
              <w:rPr>
                <w:sz w:val="24"/>
              </w:rPr>
            </w:pPr>
          </w:p>
        </w:tc>
      </w:tr>
      <w:tr w:rsidR="000F508B" w:rsidRPr="007F6C06">
        <w:tblPrEx>
          <w:tblCellMar>
            <w:top w:w="0" w:type="dxa"/>
            <w:bottom w:w="0" w:type="dxa"/>
          </w:tblCellMar>
        </w:tblPrEx>
        <w:tc>
          <w:tcPr>
            <w:tcW w:w="850" w:type="dxa"/>
          </w:tcPr>
          <w:p w:rsidR="000F508B" w:rsidRPr="007F6C06" w:rsidRDefault="000F508B">
            <w:pPr>
              <w:spacing w:line="240" w:lineRule="auto"/>
              <w:rPr>
                <w:sz w:val="24"/>
              </w:rPr>
            </w:pPr>
          </w:p>
        </w:tc>
        <w:tc>
          <w:tcPr>
            <w:tcW w:w="567" w:type="dxa"/>
          </w:tcPr>
          <w:p w:rsidR="000F508B" w:rsidRPr="007F6C06" w:rsidRDefault="000F508B">
            <w:pPr>
              <w:spacing w:line="240" w:lineRule="auto"/>
              <w:rPr>
                <w:sz w:val="24"/>
              </w:rPr>
            </w:pPr>
          </w:p>
        </w:tc>
        <w:tc>
          <w:tcPr>
            <w:tcW w:w="5669" w:type="dxa"/>
          </w:tcPr>
          <w:p w:rsidR="000F508B" w:rsidRPr="007F6C06" w:rsidRDefault="000F508B">
            <w:pPr>
              <w:spacing w:line="240" w:lineRule="auto"/>
              <w:rPr>
                <w:sz w:val="24"/>
                <w:rtl/>
              </w:rPr>
            </w:pPr>
          </w:p>
        </w:tc>
        <w:tc>
          <w:tcPr>
            <w:tcW w:w="1247" w:type="dxa"/>
          </w:tcPr>
          <w:p w:rsidR="000F508B" w:rsidRPr="007F6C06" w:rsidRDefault="000F508B">
            <w:pPr>
              <w:spacing w:line="240" w:lineRule="auto"/>
              <w:rPr>
                <w:sz w:val="24"/>
              </w:rPr>
            </w:pPr>
          </w:p>
        </w:tc>
      </w:tr>
      <w:tr w:rsidR="000F508B" w:rsidRPr="007F6C06">
        <w:tblPrEx>
          <w:tblCellMar>
            <w:top w:w="0" w:type="dxa"/>
            <w:bottom w:w="0" w:type="dxa"/>
          </w:tblCellMar>
        </w:tblPrEx>
        <w:tc>
          <w:tcPr>
            <w:tcW w:w="850" w:type="dxa"/>
          </w:tcPr>
          <w:p w:rsidR="000F508B" w:rsidRPr="007F6C06" w:rsidRDefault="000F508B">
            <w:pPr>
              <w:spacing w:line="240" w:lineRule="auto"/>
              <w:rPr>
                <w:sz w:val="24"/>
              </w:rPr>
            </w:pPr>
          </w:p>
        </w:tc>
        <w:tc>
          <w:tcPr>
            <w:tcW w:w="567" w:type="dxa"/>
          </w:tcPr>
          <w:p w:rsidR="000F508B" w:rsidRPr="007F6C06" w:rsidRDefault="000F508B">
            <w:pPr>
              <w:spacing w:line="240" w:lineRule="auto"/>
              <w:rPr>
                <w:sz w:val="24"/>
              </w:rPr>
            </w:pPr>
          </w:p>
        </w:tc>
        <w:tc>
          <w:tcPr>
            <w:tcW w:w="5669" w:type="dxa"/>
          </w:tcPr>
          <w:p w:rsidR="000F508B" w:rsidRPr="007F6C06" w:rsidRDefault="000F508B">
            <w:pPr>
              <w:spacing w:line="240" w:lineRule="auto"/>
              <w:rPr>
                <w:sz w:val="24"/>
                <w:rtl/>
              </w:rPr>
            </w:pPr>
          </w:p>
        </w:tc>
        <w:tc>
          <w:tcPr>
            <w:tcW w:w="1247" w:type="dxa"/>
          </w:tcPr>
          <w:p w:rsidR="000F508B" w:rsidRPr="007F6C06" w:rsidRDefault="000F508B">
            <w:pPr>
              <w:spacing w:line="240" w:lineRule="auto"/>
              <w:rPr>
                <w:sz w:val="24"/>
              </w:rPr>
            </w:pPr>
          </w:p>
        </w:tc>
      </w:tr>
      <w:tr w:rsidR="000F508B" w:rsidRPr="007F6C06">
        <w:tblPrEx>
          <w:tblCellMar>
            <w:top w:w="0" w:type="dxa"/>
            <w:bottom w:w="0" w:type="dxa"/>
          </w:tblCellMar>
        </w:tblPrEx>
        <w:tc>
          <w:tcPr>
            <w:tcW w:w="850" w:type="dxa"/>
          </w:tcPr>
          <w:p w:rsidR="000F508B" w:rsidRPr="007F6C06" w:rsidRDefault="000F508B">
            <w:pPr>
              <w:spacing w:line="240" w:lineRule="auto"/>
              <w:rPr>
                <w:sz w:val="24"/>
              </w:rPr>
            </w:pPr>
          </w:p>
        </w:tc>
        <w:tc>
          <w:tcPr>
            <w:tcW w:w="567" w:type="dxa"/>
          </w:tcPr>
          <w:p w:rsidR="000F508B" w:rsidRPr="007F6C06" w:rsidRDefault="000F508B">
            <w:pPr>
              <w:spacing w:line="240" w:lineRule="auto"/>
              <w:rPr>
                <w:sz w:val="24"/>
              </w:rPr>
            </w:pPr>
          </w:p>
        </w:tc>
        <w:tc>
          <w:tcPr>
            <w:tcW w:w="5669" w:type="dxa"/>
          </w:tcPr>
          <w:p w:rsidR="000F508B" w:rsidRPr="007F6C06" w:rsidRDefault="000F508B">
            <w:pPr>
              <w:spacing w:line="240" w:lineRule="auto"/>
              <w:rPr>
                <w:sz w:val="24"/>
                <w:rtl/>
              </w:rPr>
            </w:pPr>
          </w:p>
        </w:tc>
        <w:tc>
          <w:tcPr>
            <w:tcW w:w="1247" w:type="dxa"/>
          </w:tcPr>
          <w:p w:rsidR="000F508B" w:rsidRPr="007F6C06" w:rsidRDefault="000F508B">
            <w:pPr>
              <w:spacing w:line="240" w:lineRule="auto"/>
              <w:rPr>
                <w:sz w:val="24"/>
              </w:rPr>
            </w:pPr>
          </w:p>
        </w:tc>
      </w:tr>
      <w:tr w:rsidR="000F508B" w:rsidRPr="007F6C06">
        <w:tblPrEx>
          <w:tblCellMar>
            <w:top w:w="0" w:type="dxa"/>
            <w:bottom w:w="0" w:type="dxa"/>
          </w:tblCellMar>
        </w:tblPrEx>
        <w:tc>
          <w:tcPr>
            <w:tcW w:w="850" w:type="dxa"/>
          </w:tcPr>
          <w:p w:rsidR="000F508B" w:rsidRPr="007F6C06" w:rsidRDefault="000F508B">
            <w:pPr>
              <w:spacing w:line="240" w:lineRule="auto"/>
              <w:rPr>
                <w:sz w:val="24"/>
              </w:rPr>
            </w:pPr>
          </w:p>
        </w:tc>
        <w:tc>
          <w:tcPr>
            <w:tcW w:w="567" w:type="dxa"/>
          </w:tcPr>
          <w:p w:rsidR="000F508B" w:rsidRPr="007F6C06" w:rsidRDefault="000F508B">
            <w:pPr>
              <w:spacing w:line="240" w:lineRule="auto"/>
              <w:rPr>
                <w:sz w:val="24"/>
              </w:rPr>
            </w:pPr>
          </w:p>
        </w:tc>
        <w:tc>
          <w:tcPr>
            <w:tcW w:w="5669" w:type="dxa"/>
          </w:tcPr>
          <w:p w:rsidR="000F508B" w:rsidRPr="007F6C06" w:rsidRDefault="000F508B">
            <w:pPr>
              <w:spacing w:line="240" w:lineRule="auto"/>
              <w:rPr>
                <w:sz w:val="24"/>
                <w:rtl/>
              </w:rPr>
            </w:pPr>
          </w:p>
        </w:tc>
        <w:tc>
          <w:tcPr>
            <w:tcW w:w="1247" w:type="dxa"/>
          </w:tcPr>
          <w:p w:rsidR="000F508B" w:rsidRPr="007F6C06" w:rsidRDefault="000F508B">
            <w:pPr>
              <w:spacing w:line="240" w:lineRule="auto"/>
              <w:rPr>
                <w:sz w:val="24"/>
              </w:rPr>
            </w:pPr>
          </w:p>
        </w:tc>
      </w:tr>
      <w:tr w:rsidR="000F508B" w:rsidRPr="007F6C06">
        <w:tblPrEx>
          <w:tblCellMar>
            <w:top w:w="0" w:type="dxa"/>
            <w:bottom w:w="0" w:type="dxa"/>
          </w:tblCellMar>
        </w:tblPrEx>
        <w:tc>
          <w:tcPr>
            <w:tcW w:w="850" w:type="dxa"/>
          </w:tcPr>
          <w:p w:rsidR="000F508B" w:rsidRPr="007F6C06" w:rsidRDefault="000F508B">
            <w:pPr>
              <w:spacing w:line="240" w:lineRule="auto"/>
              <w:rPr>
                <w:sz w:val="24"/>
              </w:rPr>
            </w:pPr>
          </w:p>
        </w:tc>
        <w:tc>
          <w:tcPr>
            <w:tcW w:w="567" w:type="dxa"/>
          </w:tcPr>
          <w:p w:rsidR="000F508B" w:rsidRPr="007F6C06" w:rsidRDefault="000F508B">
            <w:pPr>
              <w:spacing w:line="240" w:lineRule="auto"/>
              <w:rPr>
                <w:sz w:val="24"/>
              </w:rPr>
            </w:pPr>
          </w:p>
        </w:tc>
        <w:tc>
          <w:tcPr>
            <w:tcW w:w="5669" w:type="dxa"/>
          </w:tcPr>
          <w:p w:rsidR="000F508B" w:rsidRPr="007F6C06" w:rsidRDefault="000F508B">
            <w:pPr>
              <w:spacing w:line="240" w:lineRule="auto"/>
              <w:rPr>
                <w:sz w:val="24"/>
                <w:rtl/>
              </w:rPr>
            </w:pPr>
          </w:p>
        </w:tc>
        <w:tc>
          <w:tcPr>
            <w:tcW w:w="1247" w:type="dxa"/>
          </w:tcPr>
          <w:p w:rsidR="000F508B" w:rsidRPr="007F6C06" w:rsidRDefault="000F508B">
            <w:pPr>
              <w:spacing w:line="240" w:lineRule="auto"/>
              <w:rPr>
                <w:sz w:val="24"/>
              </w:rPr>
            </w:pPr>
          </w:p>
        </w:tc>
      </w:tr>
      <w:tr w:rsidR="000F508B" w:rsidRPr="007F6C06">
        <w:tblPrEx>
          <w:tblCellMar>
            <w:top w:w="0" w:type="dxa"/>
            <w:bottom w:w="0" w:type="dxa"/>
          </w:tblCellMar>
        </w:tblPrEx>
        <w:tc>
          <w:tcPr>
            <w:tcW w:w="850" w:type="dxa"/>
          </w:tcPr>
          <w:p w:rsidR="000F508B" w:rsidRPr="007F6C06" w:rsidRDefault="000F508B">
            <w:pPr>
              <w:spacing w:line="240" w:lineRule="auto"/>
              <w:rPr>
                <w:sz w:val="24"/>
              </w:rPr>
            </w:pPr>
          </w:p>
        </w:tc>
        <w:tc>
          <w:tcPr>
            <w:tcW w:w="567" w:type="dxa"/>
          </w:tcPr>
          <w:p w:rsidR="000F508B" w:rsidRPr="007F6C06" w:rsidRDefault="000F508B">
            <w:pPr>
              <w:spacing w:line="240" w:lineRule="auto"/>
              <w:rPr>
                <w:sz w:val="24"/>
              </w:rPr>
            </w:pPr>
          </w:p>
        </w:tc>
        <w:tc>
          <w:tcPr>
            <w:tcW w:w="5669" w:type="dxa"/>
          </w:tcPr>
          <w:p w:rsidR="000F508B" w:rsidRPr="007F6C06" w:rsidRDefault="000F508B">
            <w:pPr>
              <w:spacing w:line="240" w:lineRule="auto"/>
              <w:rPr>
                <w:sz w:val="24"/>
                <w:rtl/>
              </w:rPr>
            </w:pPr>
          </w:p>
        </w:tc>
        <w:tc>
          <w:tcPr>
            <w:tcW w:w="1247" w:type="dxa"/>
          </w:tcPr>
          <w:p w:rsidR="000F508B" w:rsidRPr="007F6C06" w:rsidRDefault="000F508B">
            <w:pPr>
              <w:spacing w:line="240" w:lineRule="auto"/>
              <w:rPr>
                <w:sz w:val="24"/>
              </w:rPr>
            </w:pPr>
          </w:p>
        </w:tc>
      </w:tr>
    </w:tbl>
    <w:p w:rsidR="000F508B" w:rsidRPr="007F6C06" w:rsidRDefault="000F508B">
      <w:pPr>
        <w:pStyle w:val="big-header"/>
        <w:ind w:left="0" w:right="1134"/>
        <w:rPr>
          <w:rtl/>
        </w:rPr>
      </w:pPr>
    </w:p>
    <w:p w:rsidR="000F508B" w:rsidRPr="007F6C06" w:rsidRDefault="000F508B" w:rsidP="00E25A97">
      <w:pPr>
        <w:pStyle w:val="big-header"/>
        <w:ind w:left="0" w:right="1134"/>
        <w:rPr>
          <w:rStyle w:val="default"/>
          <w:rFonts w:cs="FrankRuehl" w:hint="cs"/>
          <w:rtl/>
        </w:rPr>
      </w:pPr>
      <w:r w:rsidRPr="007F6C06">
        <w:rPr>
          <w:rtl/>
        </w:rPr>
        <w:br w:type="page"/>
      </w:r>
      <w:r w:rsidR="00E25A97">
        <w:rPr>
          <w:rFonts w:hint="cs"/>
          <w:rtl/>
        </w:rPr>
        <w:lastRenderedPageBreak/>
        <w:t>כללי</w:t>
      </w:r>
      <w:r w:rsidR="00E25A97" w:rsidRPr="007F6C06">
        <w:rPr>
          <w:rtl/>
        </w:rPr>
        <w:t xml:space="preserve"> המים (</w:t>
      </w:r>
      <w:r w:rsidR="00E25A97">
        <w:rPr>
          <w:rFonts w:hint="cs"/>
          <w:rtl/>
        </w:rPr>
        <w:t>השמעת עמדות בעניין כללים, בעניין תעריף ובעניין קביעת אמות מידה), תשע"ה-2015</w:t>
      </w:r>
      <w:r w:rsidR="00C673DE">
        <w:rPr>
          <w:rStyle w:val="a6"/>
          <w:rtl/>
        </w:rPr>
        <w:footnoteReference w:customMarkFollows="1" w:id="1"/>
        <w:t>*</w:t>
      </w:r>
    </w:p>
    <w:p w:rsidR="000F508B" w:rsidRDefault="000F508B" w:rsidP="00E25A97">
      <w:pPr>
        <w:pStyle w:val="P00"/>
        <w:spacing w:before="72"/>
        <w:ind w:left="0" w:right="1134"/>
        <w:rPr>
          <w:rStyle w:val="default"/>
          <w:rFonts w:cs="FrankRuehl" w:hint="cs"/>
          <w:rtl/>
        </w:rPr>
      </w:pPr>
      <w:r w:rsidRPr="007F6C06">
        <w:rPr>
          <w:rtl/>
        </w:rPr>
        <w:tab/>
      </w:r>
      <w:r w:rsidRPr="007F6C06">
        <w:rPr>
          <w:rStyle w:val="default"/>
          <w:rFonts w:cs="FrankRuehl"/>
          <w:rtl/>
        </w:rPr>
        <w:t>ב</w:t>
      </w:r>
      <w:r w:rsidR="00E25A97">
        <w:rPr>
          <w:rStyle w:val="default"/>
          <w:rFonts w:cs="FrankRuehl" w:hint="cs"/>
          <w:rtl/>
        </w:rPr>
        <w:t>תוקף סמכותה</w:t>
      </w:r>
      <w:r w:rsidRPr="007F6C06">
        <w:rPr>
          <w:rStyle w:val="default"/>
          <w:rFonts w:cs="FrankRuehl" w:hint="cs"/>
          <w:rtl/>
        </w:rPr>
        <w:t xml:space="preserve"> לפי סעיפים </w:t>
      </w:r>
      <w:r w:rsidR="00E25A97">
        <w:rPr>
          <w:rStyle w:val="default"/>
          <w:rFonts w:cs="FrankRuehl" w:hint="cs"/>
          <w:rtl/>
        </w:rPr>
        <w:t>44טז, 113, 116(ד) ו-124יח(ד)</w:t>
      </w:r>
      <w:r w:rsidRPr="007F6C06">
        <w:rPr>
          <w:rStyle w:val="default"/>
          <w:rFonts w:cs="FrankRuehl" w:hint="cs"/>
          <w:rtl/>
        </w:rPr>
        <w:t xml:space="preserve"> לחוק המים, </w:t>
      </w:r>
      <w:r w:rsidR="00E25A97">
        <w:rPr>
          <w:rStyle w:val="default"/>
          <w:rFonts w:cs="FrankRuehl" w:hint="cs"/>
          <w:rtl/>
        </w:rPr>
        <w:t>ה</w:t>
      </w:r>
      <w:r w:rsidRPr="007F6C06">
        <w:rPr>
          <w:rStyle w:val="default"/>
          <w:rFonts w:cs="FrankRuehl" w:hint="cs"/>
          <w:rtl/>
        </w:rPr>
        <w:t>תשי"ט</w:t>
      </w:r>
      <w:r w:rsidR="00C673DE">
        <w:rPr>
          <w:rStyle w:val="default"/>
          <w:rFonts w:cs="FrankRuehl"/>
        </w:rPr>
        <w:t>-</w:t>
      </w:r>
      <w:r w:rsidRPr="007F6C06">
        <w:rPr>
          <w:rStyle w:val="default"/>
          <w:rFonts w:cs="FrankRuehl" w:hint="cs"/>
          <w:rtl/>
        </w:rPr>
        <w:t>1959</w:t>
      </w:r>
      <w:r w:rsidR="00E25A97">
        <w:rPr>
          <w:rStyle w:val="default"/>
          <w:rFonts w:cs="FrankRuehl" w:hint="cs"/>
          <w:rtl/>
        </w:rPr>
        <w:t xml:space="preserve"> (להלן </w:t>
      </w:r>
      <w:r w:rsidR="00E25A97">
        <w:rPr>
          <w:rStyle w:val="default"/>
          <w:rFonts w:cs="FrankRuehl"/>
          <w:rtl/>
        </w:rPr>
        <w:t>–</w:t>
      </w:r>
      <w:r w:rsidR="00E25A97">
        <w:rPr>
          <w:rStyle w:val="default"/>
          <w:rFonts w:cs="FrankRuehl" w:hint="cs"/>
          <w:rtl/>
        </w:rPr>
        <w:t xml:space="preserve"> החוק)</w:t>
      </w:r>
      <w:r w:rsidRPr="007F6C06">
        <w:rPr>
          <w:rStyle w:val="default"/>
          <w:rFonts w:cs="FrankRuehl" w:hint="cs"/>
          <w:rtl/>
        </w:rPr>
        <w:t xml:space="preserve">, </w:t>
      </w:r>
      <w:r w:rsidR="00E25A97">
        <w:rPr>
          <w:rStyle w:val="default"/>
          <w:rFonts w:cs="FrankRuehl" w:hint="cs"/>
          <w:rtl/>
        </w:rPr>
        <w:t xml:space="preserve">וסעיף 107 לחוק תאגידי מים וביוב, התשס"א-2001 (להלן </w:t>
      </w:r>
      <w:r w:rsidR="00E25A97">
        <w:rPr>
          <w:rStyle w:val="default"/>
          <w:rFonts w:cs="FrankRuehl"/>
          <w:rtl/>
        </w:rPr>
        <w:t>–</w:t>
      </w:r>
      <w:r w:rsidR="00E25A97">
        <w:rPr>
          <w:rStyle w:val="default"/>
          <w:rFonts w:cs="FrankRuehl" w:hint="cs"/>
          <w:rtl/>
        </w:rPr>
        <w:t xml:space="preserve"> חוק התאגידים), ולאחר שקוימו הוראות סעיף 124יח(ד) לחוק, קובעת מועצת הרשות הממשלתית למים ולביוב כללים אלה</w:t>
      </w:r>
      <w:r w:rsidRPr="007F6C06">
        <w:rPr>
          <w:rStyle w:val="default"/>
          <w:rFonts w:cs="FrankRuehl" w:hint="cs"/>
          <w:rtl/>
        </w:rPr>
        <w:t>:</w:t>
      </w:r>
    </w:p>
    <w:p w:rsidR="000F508B" w:rsidRDefault="000F508B" w:rsidP="00E25A97">
      <w:pPr>
        <w:pStyle w:val="P00"/>
        <w:spacing w:before="72"/>
        <w:ind w:left="0" w:right="1134"/>
        <w:rPr>
          <w:rStyle w:val="default"/>
          <w:rFonts w:cs="FrankRuehl" w:hint="cs"/>
          <w:rtl/>
        </w:rPr>
      </w:pPr>
      <w:bookmarkStart w:id="0" w:name="Seif0"/>
      <w:bookmarkEnd w:id="0"/>
      <w:r w:rsidRPr="007F6C06">
        <w:rPr>
          <w:lang w:val="he-IL"/>
        </w:rPr>
        <w:pict>
          <v:rect id="_x0000_s1026" style="position:absolute;left:0;text-align:left;margin-left:464.5pt;margin-top:8.05pt;width:75.05pt;height:11.15pt;z-index:251656704" o:allowincell="f" filled="f" stroked="f" strokecolor="lime" strokeweight=".25pt">
            <v:textbox inset="0,0,0,0">
              <w:txbxContent>
                <w:p w:rsidR="000F508B" w:rsidRDefault="00E25A97" w:rsidP="00C673DE">
                  <w:pPr>
                    <w:spacing w:line="160" w:lineRule="exact"/>
                    <w:jc w:val="left"/>
                    <w:rPr>
                      <w:rFonts w:cs="Miriam" w:hint="cs"/>
                      <w:noProof/>
                      <w:szCs w:val="18"/>
                      <w:rtl/>
                    </w:rPr>
                  </w:pPr>
                  <w:r>
                    <w:rPr>
                      <w:rFonts w:cs="Miriam" w:hint="cs"/>
                      <w:szCs w:val="18"/>
                      <w:rtl/>
                    </w:rPr>
                    <w:t>הגדרות</w:t>
                  </w:r>
                </w:p>
              </w:txbxContent>
            </v:textbox>
            <w10:anchorlock/>
          </v:rect>
        </w:pict>
      </w:r>
      <w:r w:rsidRPr="007F6C06">
        <w:rPr>
          <w:rStyle w:val="big-number"/>
          <w:rtl/>
        </w:rPr>
        <w:t>1</w:t>
      </w:r>
      <w:r w:rsidRPr="00E25A97">
        <w:rPr>
          <w:rStyle w:val="default"/>
          <w:rFonts w:cs="FrankRuehl"/>
          <w:rtl/>
        </w:rPr>
        <w:t>.</w:t>
      </w:r>
      <w:r w:rsidRPr="00E25A97">
        <w:rPr>
          <w:rStyle w:val="default"/>
          <w:rFonts w:cs="FrankRuehl"/>
          <w:rtl/>
        </w:rPr>
        <w:tab/>
      </w:r>
      <w:r w:rsidR="00E25A97">
        <w:rPr>
          <w:rStyle w:val="default"/>
          <w:rFonts w:cs="FrankRuehl" w:hint="cs"/>
          <w:rtl/>
        </w:rPr>
        <w:t xml:space="preserve">בכללים אלה </w:t>
      </w:r>
      <w:r w:rsidR="00E25A97">
        <w:rPr>
          <w:rStyle w:val="default"/>
          <w:rFonts w:cs="FrankRuehl"/>
          <w:rtl/>
        </w:rPr>
        <w:t>–</w:t>
      </w:r>
    </w:p>
    <w:p w:rsidR="00E25A97" w:rsidRDefault="00E25A97" w:rsidP="00E25A97">
      <w:pPr>
        <w:pStyle w:val="P00"/>
        <w:spacing w:before="72"/>
        <w:ind w:left="0" w:right="1134"/>
        <w:rPr>
          <w:rStyle w:val="default"/>
          <w:rFonts w:cs="FrankRuehl" w:hint="cs"/>
          <w:rtl/>
        </w:rPr>
      </w:pPr>
      <w:r>
        <w:rPr>
          <w:rStyle w:val="default"/>
          <w:rFonts w:cs="FrankRuehl" w:hint="cs"/>
          <w:rtl/>
        </w:rPr>
        <w:tab/>
        <w:t xml:space="preserve">"אתר האינטרנט" </w:t>
      </w:r>
      <w:r>
        <w:rPr>
          <w:rStyle w:val="default"/>
          <w:rFonts w:cs="FrankRuehl"/>
          <w:rtl/>
        </w:rPr>
        <w:t>–</w:t>
      </w:r>
      <w:r>
        <w:rPr>
          <w:rStyle w:val="default"/>
          <w:rFonts w:cs="FrankRuehl" w:hint="cs"/>
          <w:rtl/>
        </w:rPr>
        <w:t xml:space="preserve"> אתר האינטרנט של הרשות הממשלתית שכתובתו </w:t>
      </w:r>
      <w:hyperlink r:id="rId6" w:history="1">
        <w:r w:rsidRPr="00712ABB">
          <w:rPr>
            <w:rStyle w:val="Hyperlink"/>
          </w:rPr>
          <w:t>www.water.gov.il</w:t>
        </w:r>
      </w:hyperlink>
      <w:r>
        <w:rPr>
          <w:rStyle w:val="default"/>
          <w:rFonts w:cs="FrankRuehl" w:hint="cs"/>
          <w:rtl/>
        </w:rPr>
        <w:t>;</w:t>
      </w:r>
    </w:p>
    <w:p w:rsidR="00E25A97" w:rsidRDefault="00E25A97" w:rsidP="00E25A97">
      <w:pPr>
        <w:pStyle w:val="P00"/>
        <w:spacing w:before="72"/>
        <w:ind w:left="0" w:right="1134"/>
        <w:rPr>
          <w:rStyle w:val="default"/>
          <w:rFonts w:cs="FrankRuehl" w:hint="cs"/>
          <w:rtl/>
        </w:rPr>
      </w:pPr>
      <w:r>
        <w:rPr>
          <w:rStyle w:val="default"/>
          <w:rFonts w:cs="FrankRuehl" w:hint="cs"/>
          <w:rtl/>
        </w:rPr>
        <w:tab/>
      </w:r>
      <w:r w:rsidR="004E35B5">
        <w:rPr>
          <w:rStyle w:val="default"/>
          <w:rFonts w:cs="FrankRuehl" w:hint="cs"/>
          <w:rtl/>
        </w:rPr>
        <w:t>"</w:t>
      </w:r>
      <w:r>
        <w:rPr>
          <w:rStyle w:val="default"/>
          <w:rFonts w:cs="FrankRuehl" w:hint="cs"/>
          <w:rtl/>
        </w:rPr>
        <w:t xml:space="preserve">הרשות הממשלתית" </w:t>
      </w:r>
      <w:r>
        <w:rPr>
          <w:rStyle w:val="default"/>
          <w:rFonts w:cs="FrankRuehl"/>
          <w:rtl/>
        </w:rPr>
        <w:t>–</w:t>
      </w:r>
      <w:r>
        <w:rPr>
          <w:rStyle w:val="default"/>
          <w:rFonts w:cs="FrankRuehl" w:hint="cs"/>
          <w:rtl/>
        </w:rPr>
        <w:t xml:space="preserve"> הרשות הממשלתית למים ולביוב, שהוקמה לפי סעיף 124יא לחוק.</w:t>
      </w:r>
    </w:p>
    <w:p w:rsidR="000F508B" w:rsidRDefault="000F508B" w:rsidP="00915F70">
      <w:pPr>
        <w:pStyle w:val="P00"/>
        <w:spacing w:before="72"/>
        <w:ind w:left="0" w:right="1134"/>
        <w:rPr>
          <w:rStyle w:val="default"/>
          <w:rFonts w:cs="FrankRuehl" w:hint="cs"/>
          <w:rtl/>
        </w:rPr>
      </w:pPr>
      <w:bookmarkStart w:id="1" w:name="Seif1"/>
      <w:bookmarkEnd w:id="1"/>
      <w:r w:rsidRPr="007F6C06">
        <w:rPr>
          <w:lang w:val="he-IL"/>
        </w:rPr>
        <w:pict>
          <v:rect id="_x0000_s1027" style="position:absolute;left:0;text-align:left;margin-left:464.5pt;margin-top:8.05pt;width:75.05pt;height:25.25pt;z-index:251657728" o:allowincell="f" filled="f" stroked="f" strokecolor="lime" strokeweight=".25pt">
            <v:textbox inset="0,0,0,0">
              <w:txbxContent>
                <w:p w:rsidR="000F508B" w:rsidRDefault="000F508B" w:rsidP="00C673DE">
                  <w:pPr>
                    <w:spacing w:line="160" w:lineRule="exact"/>
                    <w:jc w:val="left"/>
                    <w:rPr>
                      <w:rFonts w:cs="Miriam"/>
                      <w:noProof/>
                      <w:szCs w:val="18"/>
                      <w:rtl/>
                    </w:rPr>
                  </w:pPr>
                  <w:r>
                    <w:rPr>
                      <w:rFonts w:cs="Miriam"/>
                      <w:szCs w:val="18"/>
                      <w:rtl/>
                    </w:rPr>
                    <w:t>פ</w:t>
                  </w:r>
                  <w:r>
                    <w:rPr>
                      <w:rFonts w:cs="Miriam" w:hint="cs"/>
                      <w:szCs w:val="18"/>
                      <w:rtl/>
                    </w:rPr>
                    <w:t xml:space="preserve">רסום </w:t>
                  </w:r>
                  <w:r w:rsidR="00915F70">
                    <w:rPr>
                      <w:rFonts w:cs="Miriam" w:hint="cs"/>
                      <w:szCs w:val="18"/>
                      <w:rtl/>
                    </w:rPr>
                    <w:t>הכוונה לקבוע כללים ואמות מידה ותעריפים</w:t>
                  </w:r>
                </w:p>
              </w:txbxContent>
            </v:textbox>
            <w10:anchorlock/>
          </v:rect>
        </w:pict>
      </w:r>
      <w:r w:rsidRPr="007F6C06">
        <w:rPr>
          <w:rStyle w:val="big-number"/>
          <w:rtl/>
        </w:rPr>
        <w:t>2.</w:t>
      </w:r>
      <w:r w:rsidRPr="007F6C06">
        <w:rPr>
          <w:rStyle w:val="big-number"/>
          <w:rtl/>
        </w:rPr>
        <w:tab/>
      </w:r>
      <w:r w:rsidR="00915F70">
        <w:rPr>
          <w:rStyle w:val="default"/>
          <w:rFonts w:cs="FrankRuehl" w:hint="cs"/>
          <w:rtl/>
        </w:rPr>
        <w:t>(א)</w:t>
      </w:r>
      <w:r w:rsidR="00915F70">
        <w:rPr>
          <w:rStyle w:val="default"/>
          <w:rFonts w:cs="FrankRuehl" w:hint="cs"/>
          <w:rtl/>
        </w:rPr>
        <w:tab/>
        <w:t xml:space="preserve">ראתה מועצת הרשות הממשלתית מקום לקבוע כללים בנושאים המסורים לסמכותה, לקבוע תעריפים או לקבוע אמות מידה לשירות (להלן </w:t>
      </w:r>
      <w:r w:rsidR="00915F70">
        <w:rPr>
          <w:rStyle w:val="default"/>
          <w:rFonts w:cs="FrankRuehl"/>
          <w:rtl/>
        </w:rPr>
        <w:t>–</w:t>
      </w:r>
      <w:r w:rsidR="00915F70">
        <w:rPr>
          <w:rStyle w:val="default"/>
          <w:rFonts w:cs="FrankRuehl" w:hint="cs"/>
          <w:rtl/>
        </w:rPr>
        <w:t xml:space="preserve"> הכללים) והכול לפי סמכויותיה בחוק או בחוק התאגידים, תפרסם טיוטה של הכללים באתר האינטרנט של הרשות הממשלתית</w:t>
      </w:r>
      <w:r w:rsidRPr="007F6C06">
        <w:rPr>
          <w:rStyle w:val="default"/>
          <w:rFonts w:cs="FrankRuehl" w:hint="cs"/>
          <w:rtl/>
        </w:rPr>
        <w:t>.</w:t>
      </w:r>
    </w:p>
    <w:p w:rsidR="00915F70" w:rsidRDefault="00915F70" w:rsidP="00915F7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1F0716">
        <w:rPr>
          <w:rStyle w:val="default"/>
          <w:rFonts w:cs="FrankRuehl" w:hint="cs"/>
          <w:rtl/>
        </w:rPr>
        <w:t>הודעה על הכוונה לקבוע כללים ועל דבר פרסום טיוטת הכללים באתר האינטרנט של הרשות הממשלתית תפורסם בשני עיתונים יומיים ובעיתון בשפה הערבית וכן באתר האינטרנט של הרשות הממשלתית; ההודעה תכלול פרטים בדבר המועדים להגשת עמדות ואופן הגשתן.</w:t>
      </w:r>
    </w:p>
    <w:p w:rsidR="001F0716" w:rsidRDefault="001F0716" w:rsidP="00915F7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קטן (ב), התאפשר לציבור להירשם באתר האינטרנט, באמצעות הזנת כתובת דואר אלקטרוני, לקבלת עדכון בדבר פרסום טיוטת כללים לעיון הציבור, רשאית הרשות הממשלתית לפרסם את ההודעה על הצגת טיוטת הכללים לעיון הציבור באתר האינטרנט בלבד, ובלבד שיתקיימו התנאים האלה:</w:t>
      </w:r>
    </w:p>
    <w:p w:rsidR="001F0716" w:rsidRDefault="001F0716" w:rsidP="001F071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ההודעה על הצגת טיוטת הכללים לעיון הציבור באתר האינטרנט תפורסם בשפה העברית והערבית;</w:t>
      </w:r>
    </w:p>
    <w:p w:rsidR="001F0716" w:rsidRDefault="001F0716" w:rsidP="001F071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ההודעה על האפשרות לציבור להירשם באתר האינטרנט לקבלת עדכונים תפורסם באופן קבוע באתר האינטרנט.</w:t>
      </w:r>
    </w:p>
    <w:p w:rsidR="000F508B" w:rsidRDefault="000F508B" w:rsidP="001F0716">
      <w:pPr>
        <w:pStyle w:val="P00"/>
        <w:spacing w:before="72"/>
        <w:ind w:left="0" w:right="1134"/>
        <w:rPr>
          <w:rStyle w:val="default"/>
          <w:rFonts w:cs="FrankRuehl" w:hint="cs"/>
          <w:rtl/>
        </w:rPr>
      </w:pPr>
      <w:bookmarkStart w:id="2" w:name="Seif2"/>
      <w:bookmarkEnd w:id="2"/>
      <w:r w:rsidRPr="007F6C06">
        <w:rPr>
          <w:lang w:val="he-IL"/>
        </w:rPr>
        <w:pict>
          <v:rect id="_x0000_s1028" style="position:absolute;left:0;text-align:left;margin-left:464.5pt;margin-top:8.05pt;width:75.05pt;height:17.9pt;z-index:251658752" o:allowincell="f" filled="f" stroked="f" strokecolor="lime" strokeweight=".25pt">
            <v:textbox inset="0,0,0,0">
              <w:txbxContent>
                <w:p w:rsidR="000F508B" w:rsidRDefault="001F0716">
                  <w:pPr>
                    <w:spacing w:line="160" w:lineRule="exact"/>
                    <w:jc w:val="left"/>
                    <w:rPr>
                      <w:rFonts w:cs="Miriam" w:hint="cs"/>
                      <w:noProof/>
                      <w:szCs w:val="18"/>
                      <w:rtl/>
                    </w:rPr>
                  </w:pPr>
                  <w:r>
                    <w:rPr>
                      <w:rFonts w:cs="Miriam" w:hint="cs"/>
                      <w:szCs w:val="18"/>
                      <w:rtl/>
                    </w:rPr>
                    <w:t>אופן הגשת עמדות בעניין הכללים</w:t>
                  </w:r>
                </w:p>
              </w:txbxContent>
            </v:textbox>
            <w10:anchorlock/>
          </v:rect>
        </w:pict>
      </w:r>
      <w:r w:rsidRPr="007F6C06">
        <w:rPr>
          <w:rStyle w:val="big-number"/>
          <w:rtl/>
        </w:rPr>
        <w:t>3.</w:t>
      </w:r>
      <w:r w:rsidRPr="007F6C06">
        <w:rPr>
          <w:rStyle w:val="big-number"/>
          <w:rtl/>
        </w:rPr>
        <w:tab/>
      </w:r>
      <w:r w:rsidR="001F0716">
        <w:rPr>
          <w:rStyle w:val="default"/>
          <w:rFonts w:cs="FrankRuehl" w:hint="cs"/>
          <w:rtl/>
        </w:rPr>
        <w:t>כל אדם הרשאי לפי החוק או חוק התאגידים, לפי העניין, להגיש עמדה לעניין הכללים יגיש את עמדתו המנומקת בכתב; העמדה תוגש למזכירות המועצה באמצעות פקסימילה או שליחה לכתובת דואר אלקטרוני, ורשאית הרשות הממשלתית לקבוע אמצעים נוספים להגשת עמדות; קבעה הרשות הממשלתית אמצעים נוספים כאמור, תציין אותם בהודעה שפרסמה לפי סעיף קטן 2(ב), לצד פרסום מספר הפקסימילה וכתובת הדואר האלקטרוני</w:t>
      </w:r>
      <w:r w:rsidRPr="007F6C06">
        <w:rPr>
          <w:rStyle w:val="default"/>
          <w:rFonts w:cs="FrankRuehl" w:hint="cs"/>
          <w:rtl/>
        </w:rPr>
        <w:t>.</w:t>
      </w:r>
    </w:p>
    <w:p w:rsidR="000F508B" w:rsidRDefault="000F508B">
      <w:pPr>
        <w:pStyle w:val="P00"/>
        <w:spacing w:before="72"/>
        <w:ind w:left="0" w:right="1134"/>
        <w:rPr>
          <w:rStyle w:val="default"/>
          <w:rFonts w:cs="FrankRuehl" w:hint="cs"/>
          <w:rtl/>
        </w:rPr>
      </w:pPr>
    </w:p>
    <w:p w:rsidR="00E25A97" w:rsidRPr="007F6C06" w:rsidRDefault="00E25A97">
      <w:pPr>
        <w:pStyle w:val="P00"/>
        <w:spacing w:before="72"/>
        <w:ind w:left="0" w:right="1134"/>
        <w:rPr>
          <w:rStyle w:val="default"/>
          <w:rFonts w:cs="FrankRuehl" w:hint="cs"/>
          <w:rtl/>
        </w:rPr>
      </w:pPr>
    </w:p>
    <w:p w:rsidR="000F508B" w:rsidRPr="007F6C06" w:rsidRDefault="001F0716" w:rsidP="001F0716">
      <w:pPr>
        <w:pStyle w:val="sig-0"/>
        <w:tabs>
          <w:tab w:val="clear" w:pos="4820"/>
          <w:tab w:val="center" w:pos="5670"/>
        </w:tabs>
        <w:spacing w:before="72"/>
        <w:ind w:left="0" w:right="1134"/>
        <w:rPr>
          <w:rtl/>
        </w:rPr>
      </w:pPr>
      <w:r>
        <w:rPr>
          <w:rFonts w:hint="cs"/>
          <w:rtl/>
        </w:rPr>
        <w:t>י"ג בניסן התשע"ה (2 באפריל 2015</w:t>
      </w:r>
      <w:r w:rsidR="000F508B" w:rsidRPr="007F6C06">
        <w:rPr>
          <w:rFonts w:hint="cs"/>
          <w:rtl/>
        </w:rPr>
        <w:t>)</w:t>
      </w:r>
      <w:r w:rsidR="000F508B" w:rsidRPr="007F6C06">
        <w:rPr>
          <w:rtl/>
        </w:rPr>
        <w:tab/>
      </w:r>
      <w:r>
        <w:rPr>
          <w:rFonts w:hint="cs"/>
          <w:rtl/>
        </w:rPr>
        <w:t>אלכסנדר קושניר</w:t>
      </w:r>
    </w:p>
    <w:p w:rsidR="000F508B" w:rsidRDefault="000F508B" w:rsidP="001F0716">
      <w:pPr>
        <w:pStyle w:val="sig-1"/>
        <w:widowControl/>
        <w:tabs>
          <w:tab w:val="clear" w:pos="851"/>
          <w:tab w:val="clear" w:pos="2835"/>
          <w:tab w:val="clear" w:pos="4820"/>
          <w:tab w:val="center" w:pos="5670"/>
        </w:tabs>
        <w:ind w:left="0" w:right="1134"/>
        <w:rPr>
          <w:rFonts w:hint="cs"/>
          <w:rtl/>
        </w:rPr>
      </w:pPr>
      <w:r w:rsidRPr="007F6C06">
        <w:rPr>
          <w:rtl/>
        </w:rPr>
        <w:tab/>
      </w:r>
      <w:r w:rsidR="001F0716">
        <w:rPr>
          <w:rFonts w:hint="cs"/>
          <w:rtl/>
        </w:rPr>
        <w:t xml:space="preserve">יושב ראש מועצת הרשות הממשלתית </w:t>
      </w:r>
    </w:p>
    <w:p w:rsidR="001F0716" w:rsidRDefault="001F0716" w:rsidP="001F0716">
      <w:pPr>
        <w:pStyle w:val="sig-1"/>
        <w:widowControl/>
        <w:tabs>
          <w:tab w:val="clear" w:pos="851"/>
          <w:tab w:val="clear" w:pos="2835"/>
          <w:tab w:val="clear" w:pos="4820"/>
          <w:tab w:val="center" w:pos="5670"/>
        </w:tabs>
        <w:ind w:left="0" w:right="1134"/>
        <w:rPr>
          <w:rFonts w:hint="cs"/>
          <w:rtl/>
        </w:rPr>
      </w:pPr>
      <w:r>
        <w:rPr>
          <w:rFonts w:hint="cs"/>
          <w:rtl/>
        </w:rPr>
        <w:tab/>
        <w:t>למים ולביוב</w:t>
      </w:r>
    </w:p>
    <w:p w:rsidR="00E25A97" w:rsidRPr="00C673DE" w:rsidRDefault="00E25A97" w:rsidP="00C673DE">
      <w:pPr>
        <w:pStyle w:val="P00"/>
        <w:spacing w:before="72"/>
        <w:ind w:left="0" w:right="1134"/>
        <w:rPr>
          <w:rStyle w:val="default"/>
          <w:rFonts w:cs="FrankRuehl" w:hint="cs"/>
          <w:rtl/>
        </w:rPr>
      </w:pPr>
    </w:p>
    <w:p w:rsidR="00C673DE" w:rsidRPr="00C673DE" w:rsidRDefault="00C673DE" w:rsidP="00C673DE">
      <w:pPr>
        <w:pStyle w:val="P00"/>
        <w:spacing w:before="72"/>
        <w:ind w:left="0" w:right="1134"/>
        <w:rPr>
          <w:rStyle w:val="default"/>
          <w:rFonts w:cs="FrankRuehl"/>
          <w:rtl/>
        </w:rPr>
      </w:pPr>
    </w:p>
    <w:p w:rsidR="000F508B" w:rsidRPr="00C673DE" w:rsidRDefault="000F508B" w:rsidP="00C673DE">
      <w:pPr>
        <w:pStyle w:val="P00"/>
        <w:spacing w:before="72"/>
        <w:ind w:left="0" w:right="1134"/>
        <w:rPr>
          <w:rStyle w:val="default"/>
          <w:rFonts w:cs="FrankRuehl"/>
          <w:rtl/>
        </w:rPr>
      </w:pPr>
      <w:bookmarkStart w:id="3" w:name="LawPartEnd"/>
    </w:p>
    <w:bookmarkEnd w:id="3"/>
    <w:p w:rsidR="000F508B" w:rsidRPr="00C673DE" w:rsidRDefault="000F508B" w:rsidP="00C673DE">
      <w:pPr>
        <w:pStyle w:val="P00"/>
        <w:spacing w:before="72"/>
        <w:ind w:left="0" w:right="1134"/>
        <w:rPr>
          <w:rStyle w:val="default"/>
          <w:rFonts w:cs="FrankRuehl"/>
          <w:rtl/>
        </w:rPr>
      </w:pPr>
    </w:p>
    <w:sectPr w:rsidR="000F508B" w:rsidRPr="00C673DE">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312BB" w:rsidRDefault="004312BB">
      <w:r>
        <w:separator/>
      </w:r>
    </w:p>
  </w:endnote>
  <w:endnote w:type="continuationSeparator" w:id="0">
    <w:p w:rsidR="004312BB" w:rsidRDefault="00431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508B" w:rsidRDefault="000F508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F508B" w:rsidRDefault="000F508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F508B" w:rsidRDefault="000F508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673DE">
      <w:rPr>
        <w:rFonts w:cs="TopType Jerushalmi"/>
        <w:noProof/>
        <w:color w:val="000000"/>
        <w:sz w:val="14"/>
        <w:szCs w:val="14"/>
      </w:rPr>
      <w:t>C:\Yael\hakika\Revadim\235_026.doc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508B" w:rsidRDefault="000F508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A3DBD">
      <w:rPr>
        <w:rFonts w:hAnsi="FrankRuehl" w:cs="FrankRuehl"/>
        <w:noProof/>
        <w:sz w:val="24"/>
        <w:szCs w:val="24"/>
        <w:rtl/>
      </w:rPr>
      <w:t>2</w:t>
    </w:r>
    <w:r>
      <w:rPr>
        <w:rFonts w:hAnsi="FrankRuehl" w:cs="FrankRuehl"/>
        <w:sz w:val="24"/>
        <w:szCs w:val="24"/>
        <w:rtl/>
      </w:rPr>
      <w:fldChar w:fldCharType="end"/>
    </w:r>
  </w:p>
  <w:p w:rsidR="000F508B" w:rsidRDefault="000F508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F508B" w:rsidRDefault="000F508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673DE">
      <w:rPr>
        <w:rFonts w:cs="TopType Jerushalmi"/>
        <w:noProof/>
        <w:color w:val="000000"/>
        <w:sz w:val="14"/>
        <w:szCs w:val="14"/>
      </w:rPr>
      <w:t>C:\Yael\hakika\Revadim\235_026.doc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312BB" w:rsidRDefault="004312BB" w:rsidP="00C673DE">
      <w:pPr>
        <w:spacing w:before="60" w:line="240" w:lineRule="auto"/>
        <w:ind w:right="1134"/>
      </w:pPr>
      <w:r>
        <w:separator/>
      </w:r>
    </w:p>
  </w:footnote>
  <w:footnote w:type="continuationSeparator" w:id="0">
    <w:p w:rsidR="004312BB" w:rsidRDefault="004312BB">
      <w:r>
        <w:continuationSeparator/>
      </w:r>
    </w:p>
  </w:footnote>
  <w:footnote w:id="1">
    <w:p w:rsidR="002A3DBD" w:rsidRPr="00C673DE" w:rsidRDefault="00C673DE" w:rsidP="002A3DB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C673DE">
        <w:rPr>
          <w:sz w:val="20"/>
          <w:rtl/>
        </w:rPr>
        <w:t xml:space="preserve">* </w:t>
      </w:r>
      <w:r w:rsidRPr="007F6C06">
        <w:rPr>
          <w:sz w:val="20"/>
          <w:rtl/>
        </w:rPr>
        <w:t>פ</w:t>
      </w:r>
      <w:r w:rsidRPr="007F6C06">
        <w:rPr>
          <w:rFonts w:hint="cs"/>
          <w:sz w:val="20"/>
          <w:rtl/>
        </w:rPr>
        <w:t xml:space="preserve">ורסמו </w:t>
      </w:r>
      <w:hyperlink r:id="rId1" w:history="1">
        <w:r w:rsidR="00E25A97" w:rsidRPr="002A3DBD">
          <w:rPr>
            <w:rStyle w:val="Hyperlink"/>
            <w:rFonts w:hint="cs"/>
            <w:sz w:val="20"/>
            <w:rtl/>
          </w:rPr>
          <w:t>ק"ת תשע"ה מס' 7510</w:t>
        </w:r>
      </w:hyperlink>
      <w:r w:rsidR="00E25A97">
        <w:rPr>
          <w:rFonts w:hint="cs"/>
          <w:sz w:val="20"/>
          <w:rtl/>
        </w:rPr>
        <w:t xml:space="preserve"> מיום 30.4.2015 עמ' 1202.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508B" w:rsidRDefault="000F508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(טענות והצעות על היטל איזון), תשכ"ב–1961</w:t>
    </w:r>
  </w:p>
  <w:p w:rsidR="000F508B" w:rsidRDefault="000F508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F508B" w:rsidRDefault="000F508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508B" w:rsidRDefault="00E25A97" w:rsidP="00E25A97">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כללי</w:t>
    </w:r>
    <w:r w:rsidR="000F508B">
      <w:rPr>
        <w:rFonts w:hAnsi="FrankRuehl" w:cs="FrankRuehl"/>
        <w:color w:val="000000"/>
        <w:sz w:val="28"/>
        <w:szCs w:val="28"/>
        <w:rtl/>
      </w:rPr>
      <w:t xml:space="preserve"> המים (</w:t>
    </w:r>
    <w:r>
      <w:rPr>
        <w:rFonts w:hAnsi="FrankRuehl" w:cs="FrankRuehl" w:hint="cs"/>
        <w:color w:val="000000"/>
        <w:sz w:val="28"/>
        <w:szCs w:val="28"/>
        <w:rtl/>
      </w:rPr>
      <w:t>השמעת עמדות בעניין כללים, בעניין תעריף ובעניין קביעת אמות מידה), תשע"ה-2015</w:t>
    </w:r>
  </w:p>
  <w:p w:rsidR="000F508B" w:rsidRDefault="000F508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F508B" w:rsidRDefault="000F508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2F7D"/>
    <w:rsid w:val="00050CBD"/>
    <w:rsid w:val="000F508B"/>
    <w:rsid w:val="001B1D14"/>
    <w:rsid w:val="001F0716"/>
    <w:rsid w:val="00242F7D"/>
    <w:rsid w:val="002753E8"/>
    <w:rsid w:val="00292F0B"/>
    <w:rsid w:val="002A3DBD"/>
    <w:rsid w:val="002F045F"/>
    <w:rsid w:val="004312BB"/>
    <w:rsid w:val="004E35B5"/>
    <w:rsid w:val="005723D4"/>
    <w:rsid w:val="00636E3F"/>
    <w:rsid w:val="006A6FBD"/>
    <w:rsid w:val="00766E4C"/>
    <w:rsid w:val="007B4F6E"/>
    <w:rsid w:val="007F6C06"/>
    <w:rsid w:val="008E7867"/>
    <w:rsid w:val="00915F70"/>
    <w:rsid w:val="00941ABE"/>
    <w:rsid w:val="00A73541"/>
    <w:rsid w:val="00C673DE"/>
    <w:rsid w:val="00E25A97"/>
    <w:rsid w:val="00F42C5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8F8A488-6D17-4599-A552-818D07CFD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C673DE"/>
    <w:rPr>
      <w:sz w:val="20"/>
      <w:szCs w:val="20"/>
    </w:rPr>
  </w:style>
  <w:style w:type="character" w:styleId="a6">
    <w:name w:val="footnote reference"/>
    <w:basedOn w:val="a0"/>
    <w:semiHidden/>
    <w:rsid w:val="00C673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ater.gov.i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51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2103</CharactersWithSpaces>
  <SharedDoc>false</SharedDoc>
  <HLinks>
    <vt:vector size="12" baseType="variant">
      <vt:variant>
        <vt:i4>852055</vt:i4>
      </vt:variant>
      <vt:variant>
        <vt:i4>0</vt:i4>
      </vt:variant>
      <vt:variant>
        <vt:i4>0</vt:i4>
      </vt:variant>
      <vt:variant>
        <vt:i4>5</vt:i4>
      </vt:variant>
      <vt:variant>
        <vt:lpwstr>http://www.water.gov.il/</vt:lpwstr>
      </vt:variant>
      <vt:variant>
        <vt:lpwstr/>
      </vt:variant>
      <vt:variant>
        <vt:i4>8323085</vt:i4>
      </vt:variant>
      <vt:variant>
        <vt:i4>0</vt:i4>
      </vt:variant>
      <vt:variant>
        <vt:i4>0</vt:i4>
      </vt:variant>
      <vt:variant>
        <vt:i4>5</vt:i4>
      </vt:variant>
      <vt:variant>
        <vt:lpwstr>http://www.nevo.co.il/Law_word/law06/tak-7510.pdf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eli</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מים</vt:lpwstr>
  </property>
  <property fmtid="{D5CDD505-2E9C-101B-9397-08002B2CF9AE}" pid="4" name="LAWNAME">
    <vt:lpwstr>כללי המים (השמעת עמדות בעניין כללים, בעניין תעריף ובעניין קביעת אמות מידה), תשע"ה-2015</vt:lpwstr>
  </property>
  <property fmtid="{D5CDD505-2E9C-101B-9397-08002B2CF9AE}" pid="5" name="LAWNUMBER">
    <vt:lpwstr>0216</vt:lpwstr>
  </property>
  <property fmtid="{D5CDD505-2E9C-101B-9397-08002B2CF9AE}" pid="6" name="TYPE">
    <vt:lpwstr>01</vt:lpwstr>
  </property>
  <property fmtid="{D5CDD505-2E9C-101B-9397-08002B2CF9AE}" pid="7" name="MEKOR_NAME1">
    <vt:lpwstr>חוק המים</vt:lpwstr>
  </property>
  <property fmtid="{D5CDD505-2E9C-101B-9397-08002B2CF9AE}" pid="8" name="MEKOR_SAIF1">
    <vt:lpwstr>44טזX;113X;116XדX;124יחXדX</vt:lpwstr>
  </property>
  <property fmtid="{D5CDD505-2E9C-101B-9397-08002B2CF9AE}" pid="9" name="NOSE11">
    <vt:lpwstr>רשויות ומשפט מנהלי</vt:lpwstr>
  </property>
  <property fmtid="{D5CDD505-2E9C-101B-9397-08002B2CF9AE}" pid="10" name="NOSE21">
    <vt:lpwstr>תשתיות</vt:lpwstr>
  </property>
  <property fmtid="{D5CDD505-2E9C-101B-9397-08002B2CF9AE}" pid="11" name="NOSE31">
    <vt:lpwstr>מים</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_NAME2">
    <vt:lpwstr>חוק תאגידי מים וביוב</vt:lpwstr>
  </property>
  <property fmtid="{D5CDD505-2E9C-101B-9397-08002B2CF9AE}" pid="50" name="MEKOR_SAIF2">
    <vt:lpwstr>107X</vt:lpwstr>
  </property>
  <property fmtid="{D5CDD505-2E9C-101B-9397-08002B2CF9AE}" pid="51" name="MEKORSAMCHUT">
    <vt:lpwstr/>
  </property>
  <property fmtid="{D5CDD505-2E9C-101B-9397-08002B2CF9AE}" pid="52" name="LINKK1">
    <vt:lpwstr>http://www.nevo.co.il/Law_word/law06/tak-7510.pdf;‎רשומות - תקנות כלליות#פורסמו ק"ת תשע"ה ‏מס' 7510 #מיום 30.4.2015 עמ' 1202‏</vt:lpwstr>
  </property>
  <property fmtid="{D5CDD505-2E9C-101B-9397-08002B2CF9AE}" pid="53" name="LINKK2">
    <vt:lpwstr/>
  </property>
  <property fmtid="{D5CDD505-2E9C-101B-9397-08002B2CF9AE}" pid="54" name="LINKK3">
    <vt:lpwstr/>
  </property>
  <property fmtid="{D5CDD505-2E9C-101B-9397-08002B2CF9AE}" pid="55" name="LINKK4">
    <vt:lpwstr/>
  </property>
  <property fmtid="{D5CDD505-2E9C-101B-9397-08002B2CF9AE}" pid="56" name="LINKK5">
    <vt:lpwstr/>
  </property>
  <property fmtid="{D5CDD505-2E9C-101B-9397-08002B2CF9AE}" pid="57" name="LINKK6">
    <vt:lpwstr/>
  </property>
  <property fmtid="{D5CDD505-2E9C-101B-9397-08002B2CF9AE}" pid="58" name="LINKK7">
    <vt:lpwstr/>
  </property>
  <property fmtid="{D5CDD505-2E9C-101B-9397-08002B2CF9AE}" pid="59" name="LINKK8">
    <vt:lpwstr/>
  </property>
  <property fmtid="{D5CDD505-2E9C-101B-9397-08002B2CF9AE}" pid="60" name="LINKK9">
    <vt:lpwstr/>
  </property>
  <property fmtid="{D5CDD505-2E9C-101B-9397-08002B2CF9AE}" pid="61" name="LINKK10">
    <vt:lpwstr/>
  </property>
  <property fmtid="{D5CDD505-2E9C-101B-9397-08002B2CF9AE}" pid="62" name="LINKI1">
    <vt:lpwstr/>
  </property>
  <property fmtid="{D5CDD505-2E9C-101B-9397-08002B2CF9AE}" pid="63" name="LINKI2">
    <vt:lpwstr/>
  </property>
  <property fmtid="{D5CDD505-2E9C-101B-9397-08002B2CF9AE}" pid="64" name="LINKI3">
    <vt:lpwstr/>
  </property>
  <property fmtid="{D5CDD505-2E9C-101B-9397-08002B2CF9AE}" pid="65" name="LINKI4">
    <vt:lpwstr/>
  </property>
  <property fmtid="{D5CDD505-2E9C-101B-9397-08002B2CF9AE}" pid="66" name="LINKI5">
    <vt:lpwstr/>
  </property>
</Properties>
</file>