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5A97" w:rsidRPr="007F6C06" w:rsidRDefault="00E25A97" w:rsidP="00EC5602">
      <w:pPr>
        <w:pStyle w:val="big-header"/>
        <w:ind w:left="0" w:right="1134"/>
        <w:rPr>
          <w:rFonts w:hint="cs"/>
          <w:rtl/>
        </w:rPr>
      </w:pPr>
      <w:r>
        <w:rPr>
          <w:rFonts w:hint="cs"/>
          <w:rtl/>
        </w:rPr>
        <w:t>כללי</w:t>
      </w:r>
      <w:r w:rsidR="000F508B" w:rsidRPr="007F6C06">
        <w:rPr>
          <w:rtl/>
        </w:rPr>
        <w:t xml:space="preserve"> המים (</w:t>
      </w:r>
      <w:r w:rsidR="00EC5602">
        <w:rPr>
          <w:rFonts w:hint="cs"/>
          <w:rtl/>
        </w:rPr>
        <w:t>רישיון ותכנית החדרה</w:t>
      </w:r>
      <w:r>
        <w:rPr>
          <w:rFonts w:hint="cs"/>
          <w:rtl/>
        </w:rPr>
        <w:t>), תשע"ה-2015</w:t>
      </w:r>
    </w:p>
    <w:p w:rsidR="008E7867" w:rsidRDefault="008E7867" w:rsidP="008E7867">
      <w:pPr>
        <w:spacing w:line="320" w:lineRule="auto"/>
        <w:jc w:val="left"/>
        <w:rPr>
          <w:rFonts w:hint="cs"/>
          <w:rtl/>
        </w:rPr>
      </w:pPr>
    </w:p>
    <w:p w:rsidR="00E25A97" w:rsidRDefault="00E25A97" w:rsidP="008E7867">
      <w:pPr>
        <w:spacing w:line="320" w:lineRule="auto"/>
        <w:jc w:val="left"/>
        <w:rPr>
          <w:rFonts w:hint="cs"/>
          <w:rtl/>
        </w:rPr>
      </w:pPr>
    </w:p>
    <w:p w:rsidR="008E7867" w:rsidRPr="008E7867" w:rsidRDefault="008E7867" w:rsidP="008E7867">
      <w:pPr>
        <w:spacing w:line="320" w:lineRule="auto"/>
        <w:jc w:val="left"/>
        <w:rPr>
          <w:rFonts w:cs="Miriam"/>
          <w:szCs w:val="22"/>
          <w:rtl/>
        </w:rPr>
      </w:pPr>
      <w:r w:rsidRPr="008E7867">
        <w:rPr>
          <w:rFonts w:cs="Miriam"/>
          <w:szCs w:val="22"/>
          <w:rtl/>
        </w:rPr>
        <w:t>רשויות ומשפט מנהלי</w:t>
      </w:r>
      <w:r w:rsidRPr="008E7867">
        <w:rPr>
          <w:rFonts w:cs="FrankRuehl"/>
          <w:szCs w:val="26"/>
          <w:rtl/>
        </w:rPr>
        <w:t xml:space="preserve"> – תשתיות – מים</w:t>
      </w:r>
    </w:p>
    <w:p w:rsidR="000F508B" w:rsidRPr="007F6C06" w:rsidRDefault="000F508B">
      <w:pPr>
        <w:pStyle w:val="big-header"/>
        <w:ind w:left="0" w:right="1134"/>
        <w:rPr>
          <w:rtl/>
        </w:rPr>
      </w:pPr>
      <w:r w:rsidRPr="007F6C06">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bl>
    <w:p w:rsidR="000F508B" w:rsidRPr="007F6C06" w:rsidRDefault="000F508B">
      <w:pPr>
        <w:pStyle w:val="big-header"/>
        <w:ind w:left="0" w:right="1134"/>
        <w:rPr>
          <w:rtl/>
        </w:rPr>
      </w:pPr>
    </w:p>
    <w:p w:rsidR="000F508B" w:rsidRPr="007F6C06" w:rsidRDefault="000F508B" w:rsidP="00EC5602">
      <w:pPr>
        <w:pStyle w:val="big-header"/>
        <w:ind w:left="0" w:right="1134"/>
        <w:rPr>
          <w:rStyle w:val="default"/>
          <w:rFonts w:cs="FrankRuehl" w:hint="cs"/>
          <w:rtl/>
        </w:rPr>
      </w:pPr>
      <w:r w:rsidRPr="007F6C06">
        <w:rPr>
          <w:rtl/>
        </w:rPr>
        <w:br w:type="page"/>
      </w:r>
      <w:r w:rsidR="00E25A97">
        <w:rPr>
          <w:rFonts w:hint="cs"/>
          <w:rtl/>
        </w:rPr>
        <w:lastRenderedPageBreak/>
        <w:t>כללי</w:t>
      </w:r>
      <w:r w:rsidR="00E25A97" w:rsidRPr="007F6C06">
        <w:rPr>
          <w:rtl/>
        </w:rPr>
        <w:t xml:space="preserve"> המים (</w:t>
      </w:r>
      <w:r w:rsidR="00EC5602">
        <w:rPr>
          <w:rFonts w:hint="cs"/>
          <w:rtl/>
        </w:rPr>
        <w:t>רישיון ותכנית החדרה</w:t>
      </w:r>
      <w:r w:rsidR="00E25A97">
        <w:rPr>
          <w:rFonts w:hint="cs"/>
          <w:rtl/>
        </w:rPr>
        <w:t>), תשע"ה-2015</w:t>
      </w:r>
      <w:r w:rsidR="00C673DE">
        <w:rPr>
          <w:rStyle w:val="a6"/>
          <w:rtl/>
        </w:rPr>
        <w:footnoteReference w:customMarkFollows="1" w:id="1"/>
        <w:t>*</w:t>
      </w:r>
    </w:p>
    <w:p w:rsidR="000F508B" w:rsidRDefault="000F508B" w:rsidP="00EC5602">
      <w:pPr>
        <w:pStyle w:val="P00"/>
        <w:spacing w:before="72"/>
        <w:ind w:left="0" w:right="1134"/>
        <w:rPr>
          <w:rStyle w:val="default"/>
          <w:rFonts w:cs="FrankRuehl" w:hint="cs"/>
          <w:rtl/>
        </w:rPr>
      </w:pPr>
      <w:r w:rsidRPr="007F6C06">
        <w:rPr>
          <w:rtl/>
        </w:rPr>
        <w:tab/>
      </w:r>
      <w:r w:rsidRPr="007F6C06">
        <w:rPr>
          <w:rStyle w:val="default"/>
          <w:rFonts w:cs="FrankRuehl"/>
          <w:rtl/>
        </w:rPr>
        <w:t>ב</w:t>
      </w:r>
      <w:r w:rsidR="00E25A97">
        <w:rPr>
          <w:rStyle w:val="default"/>
          <w:rFonts w:cs="FrankRuehl" w:hint="cs"/>
          <w:rtl/>
        </w:rPr>
        <w:t>תוקף סמכותה</w:t>
      </w:r>
      <w:r w:rsidRPr="007F6C06">
        <w:rPr>
          <w:rStyle w:val="default"/>
          <w:rFonts w:cs="FrankRuehl" w:hint="cs"/>
          <w:rtl/>
        </w:rPr>
        <w:t xml:space="preserve"> לפי סעיפים </w:t>
      </w:r>
      <w:r w:rsidR="00EC5602">
        <w:rPr>
          <w:rStyle w:val="default"/>
          <w:rFonts w:cs="FrankRuehl" w:hint="cs"/>
          <w:rtl/>
        </w:rPr>
        <w:t>44ב, 44ה ו-44כ</w:t>
      </w:r>
      <w:r w:rsidRPr="007F6C06">
        <w:rPr>
          <w:rStyle w:val="default"/>
          <w:rFonts w:cs="FrankRuehl" w:hint="cs"/>
          <w:rtl/>
        </w:rPr>
        <w:t xml:space="preserve"> לחוק המים, </w:t>
      </w:r>
      <w:r w:rsidR="00E25A97">
        <w:rPr>
          <w:rStyle w:val="default"/>
          <w:rFonts w:cs="FrankRuehl" w:hint="cs"/>
          <w:rtl/>
        </w:rPr>
        <w:t>ה</w:t>
      </w:r>
      <w:r w:rsidRPr="007F6C06">
        <w:rPr>
          <w:rStyle w:val="default"/>
          <w:rFonts w:cs="FrankRuehl" w:hint="cs"/>
          <w:rtl/>
        </w:rPr>
        <w:t>תשי"ט</w:t>
      </w:r>
      <w:r w:rsidR="00C673DE">
        <w:rPr>
          <w:rStyle w:val="default"/>
          <w:rFonts w:cs="FrankRuehl"/>
        </w:rPr>
        <w:t>-</w:t>
      </w:r>
      <w:r w:rsidRPr="007F6C06">
        <w:rPr>
          <w:rStyle w:val="default"/>
          <w:rFonts w:cs="FrankRuehl" w:hint="cs"/>
          <w:rtl/>
        </w:rPr>
        <w:t>1959</w:t>
      </w:r>
      <w:r w:rsidR="00E25A97">
        <w:rPr>
          <w:rStyle w:val="default"/>
          <w:rFonts w:cs="FrankRuehl" w:hint="cs"/>
          <w:rtl/>
        </w:rPr>
        <w:t xml:space="preserve"> (להלן </w:t>
      </w:r>
      <w:r w:rsidR="00E25A97">
        <w:rPr>
          <w:rStyle w:val="default"/>
          <w:rFonts w:cs="FrankRuehl"/>
          <w:rtl/>
        </w:rPr>
        <w:t>–</w:t>
      </w:r>
      <w:r w:rsidR="00E25A97">
        <w:rPr>
          <w:rStyle w:val="default"/>
          <w:rFonts w:cs="FrankRuehl" w:hint="cs"/>
          <w:rtl/>
        </w:rPr>
        <w:t xml:space="preserve"> החוק)</w:t>
      </w:r>
      <w:r w:rsidRPr="007F6C06">
        <w:rPr>
          <w:rStyle w:val="default"/>
          <w:rFonts w:cs="FrankRuehl" w:hint="cs"/>
          <w:rtl/>
        </w:rPr>
        <w:t xml:space="preserve">, </w:t>
      </w:r>
      <w:r w:rsidR="00E25A97">
        <w:rPr>
          <w:rStyle w:val="default"/>
          <w:rFonts w:cs="FrankRuehl" w:hint="cs"/>
          <w:rtl/>
        </w:rPr>
        <w:t xml:space="preserve">ולאחר שקוימו הוראות </w:t>
      </w:r>
      <w:r w:rsidR="00EC5602">
        <w:rPr>
          <w:rStyle w:val="default"/>
          <w:rFonts w:cs="FrankRuehl" w:hint="cs"/>
          <w:rtl/>
        </w:rPr>
        <w:t xml:space="preserve">סעיף </w:t>
      </w:r>
      <w:r w:rsidR="00B708D0">
        <w:rPr>
          <w:rStyle w:val="default"/>
          <w:rFonts w:cs="FrankRuehl" w:hint="cs"/>
          <w:rtl/>
        </w:rPr>
        <w:t>124יח(ד)</w:t>
      </w:r>
      <w:r w:rsidR="00E25A97">
        <w:rPr>
          <w:rStyle w:val="default"/>
          <w:rFonts w:cs="FrankRuehl" w:hint="cs"/>
          <w:rtl/>
        </w:rPr>
        <w:t xml:space="preserve"> לחוק, קובעת מועצת הרשות הממשלתית למים ולביוב כללים אלה</w:t>
      </w:r>
      <w:r w:rsidRPr="007F6C06">
        <w:rPr>
          <w:rStyle w:val="default"/>
          <w:rFonts w:cs="FrankRuehl" w:hint="cs"/>
          <w:rtl/>
        </w:rPr>
        <w:t>:</w:t>
      </w:r>
    </w:p>
    <w:p w:rsidR="000F508B" w:rsidRDefault="000F508B" w:rsidP="00E25A97">
      <w:pPr>
        <w:pStyle w:val="P00"/>
        <w:spacing w:before="72"/>
        <w:ind w:left="0" w:right="1134"/>
        <w:rPr>
          <w:rStyle w:val="default"/>
          <w:rFonts w:cs="FrankRuehl" w:hint="cs"/>
          <w:rtl/>
        </w:rPr>
      </w:pPr>
      <w:bookmarkStart w:id="0" w:name="Seif0"/>
      <w:bookmarkEnd w:id="0"/>
      <w:r w:rsidRPr="007F6C06">
        <w:rPr>
          <w:lang w:val="he-IL"/>
        </w:rPr>
        <w:pict>
          <v:rect id="_x0000_s1026" style="position:absolute;left:0;text-align:left;margin-left:464.5pt;margin-top:8.05pt;width:75.05pt;height:11.15pt;z-index:251652096" o:allowincell="f" filled="f" stroked="f" strokecolor="lime" strokeweight=".25pt">
            <v:textbox inset="0,0,0,0">
              <w:txbxContent>
                <w:p w:rsidR="000F508B" w:rsidRDefault="00E25A97" w:rsidP="00C673DE">
                  <w:pPr>
                    <w:spacing w:line="160" w:lineRule="exact"/>
                    <w:jc w:val="left"/>
                    <w:rPr>
                      <w:rFonts w:cs="Miriam" w:hint="cs"/>
                      <w:noProof/>
                      <w:szCs w:val="18"/>
                      <w:rtl/>
                    </w:rPr>
                  </w:pPr>
                  <w:r>
                    <w:rPr>
                      <w:rFonts w:cs="Miriam" w:hint="cs"/>
                      <w:szCs w:val="18"/>
                      <w:rtl/>
                    </w:rPr>
                    <w:t>הגדרות</w:t>
                  </w:r>
                </w:p>
              </w:txbxContent>
            </v:textbox>
            <w10:anchorlock/>
          </v:rect>
        </w:pict>
      </w:r>
      <w:r w:rsidRPr="007F6C06">
        <w:rPr>
          <w:rStyle w:val="big-number"/>
          <w:rtl/>
        </w:rPr>
        <w:t>1</w:t>
      </w:r>
      <w:r w:rsidRPr="00E25A97">
        <w:rPr>
          <w:rStyle w:val="default"/>
          <w:rFonts w:cs="FrankRuehl"/>
          <w:rtl/>
        </w:rPr>
        <w:t>.</w:t>
      </w:r>
      <w:r w:rsidRPr="00E25A97">
        <w:rPr>
          <w:rStyle w:val="default"/>
          <w:rFonts w:cs="FrankRuehl"/>
          <w:rtl/>
        </w:rPr>
        <w:tab/>
      </w:r>
      <w:r w:rsidR="00E25A97">
        <w:rPr>
          <w:rStyle w:val="default"/>
          <w:rFonts w:cs="FrankRuehl" w:hint="cs"/>
          <w:rtl/>
        </w:rPr>
        <w:t xml:space="preserve">בכללים אלה </w:t>
      </w:r>
      <w:r w:rsidR="00E25A97">
        <w:rPr>
          <w:rStyle w:val="default"/>
          <w:rFonts w:cs="FrankRuehl"/>
          <w:rtl/>
        </w:rPr>
        <w:t>–</w:t>
      </w:r>
    </w:p>
    <w:p w:rsidR="00E25A97" w:rsidRDefault="00E25A97" w:rsidP="00EC5602">
      <w:pPr>
        <w:pStyle w:val="P00"/>
        <w:spacing w:before="72"/>
        <w:ind w:left="0" w:right="1134"/>
        <w:rPr>
          <w:rStyle w:val="default"/>
          <w:rFonts w:cs="FrankRuehl" w:hint="cs"/>
          <w:rtl/>
        </w:rPr>
      </w:pPr>
      <w:r>
        <w:rPr>
          <w:rStyle w:val="default"/>
          <w:rFonts w:cs="FrankRuehl" w:hint="cs"/>
          <w:rtl/>
        </w:rPr>
        <w:tab/>
        <w:t>"</w:t>
      </w:r>
      <w:r w:rsidR="00EC5602">
        <w:rPr>
          <w:rStyle w:val="default"/>
          <w:rFonts w:cs="FrankRuehl" w:hint="cs"/>
          <w:rtl/>
        </w:rPr>
        <w:t xml:space="preserve">אזור החדרה" </w:t>
      </w:r>
      <w:r w:rsidR="00EC5602">
        <w:rPr>
          <w:rStyle w:val="default"/>
          <w:rFonts w:cs="FrankRuehl"/>
          <w:rtl/>
        </w:rPr>
        <w:t>–</w:t>
      </w:r>
      <w:r w:rsidR="00EC5602">
        <w:rPr>
          <w:rStyle w:val="default"/>
          <w:rFonts w:cs="FrankRuehl" w:hint="cs"/>
          <w:rtl/>
        </w:rPr>
        <w:t xml:space="preserve"> כמשמעותו בסעיף 44ד(3) לחוק</w:t>
      </w:r>
      <w:r>
        <w:rPr>
          <w:rStyle w:val="default"/>
          <w:rFonts w:cs="FrankRuehl" w:hint="cs"/>
          <w:rtl/>
        </w:rPr>
        <w:t>;</w:t>
      </w:r>
    </w:p>
    <w:p w:rsidR="00EC5602" w:rsidRDefault="00EC5602" w:rsidP="00EC5602">
      <w:pPr>
        <w:pStyle w:val="P00"/>
        <w:spacing w:before="72"/>
        <w:ind w:left="0" w:right="1134"/>
        <w:rPr>
          <w:rStyle w:val="default"/>
          <w:rFonts w:cs="FrankRuehl" w:hint="cs"/>
          <w:rtl/>
        </w:rPr>
      </w:pPr>
      <w:r>
        <w:rPr>
          <w:rStyle w:val="default"/>
          <w:rFonts w:cs="FrankRuehl" w:hint="cs"/>
          <w:rtl/>
        </w:rPr>
        <w:tab/>
        <w:t xml:space="preserve">"אתר האינטרנט" </w:t>
      </w:r>
      <w:r>
        <w:rPr>
          <w:rStyle w:val="default"/>
          <w:rFonts w:cs="FrankRuehl"/>
          <w:rtl/>
        </w:rPr>
        <w:t>–</w:t>
      </w:r>
      <w:r>
        <w:rPr>
          <w:rStyle w:val="default"/>
          <w:rFonts w:cs="FrankRuehl" w:hint="cs"/>
          <w:rtl/>
        </w:rPr>
        <w:t xml:space="preserve"> אתר האינטרנט של הרשות הממשלתית, שכתובתו </w:t>
      </w:r>
      <w:hyperlink r:id="rId6" w:history="1">
        <w:r w:rsidRPr="00712ABB">
          <w:rPr>
            <w:rStyle w:val="Hyperlink"/>
          </w:rPr>
          <w:t>www.water.gov.il</w:t>
        </w:r>
      </w:hyperlink>
      <w:r>
        <w:rPr>
          <w:rStyle w:val="default"/>
          <w:rFonts w:cs="FrankRuehl" w:hint="cs"/>
          <w:rtl/>
        </w:rPr>
        <w:t>;</w:t>
      </w:r>
    </w:p>
    <w:p w:rsidR="00EC5602" w:rsidRDefault="00EC5602" w:rsidP="00EC5602">
      <w:pPr>
        <w:pStyle w:val="P00"/>
        <w:spacing w:before="72"/>
        <w:ind w:left="0" w:right="1134"/>
        <w:rPr>
          <w:rStyle w:val="default"/>
          <w:rFonts w:cs="FrankRuehl" w:hint="cs"/>
          <w:rtl/>
        </w:rPr>
      </w:pPr>
      <w:r>
        <w:rPr>
          <w:rStyle w:val="default"/>
          <w:rFonts w:cs="FrankRuehl" w:hint="cs"/>
          <w:rtl/>
        </w:rPr>
        <w:tab/>
        <w:t xml:space="preserve">"מד מים" </w:t>
      </w:r>
      <w:r>
        <w:rPr>
          <w:rStyle w:val="default"/>
          <w:rFonts w:cs="FrankRuehl"/>
          <w:rtl/>
        </w:rPr>
        <w:t>–</w:t>
      </w:r>
      <w:r>
        <w:rPr>
          <w:rStyle w:val="default"/>
          <w:rFonts w:cs="FrankRuehl" w:hint="cs"/>
          <w:rtl/>
        </w:rPr>
        <w:t xml:space="preserve"> מד מים המודד כמויות של מים מוחדרים שהופקו;</w:t>
      </w:r>
    </w:p>
    <w:p w:rsidR="00EC5602" w:rsidRDefault="00EC5602" w:rsidP="00EC5602">
      <w:pPr>
        <w:pStyle w:val="P00"/>
        <w:spacing w:before="72"/>
        <w:ind w:left="0" w:right="1134"/>
        <w:rPr>
          <w:rStyle w:val="default"/>
          <w:rFonts w:cs="FrankRuehl" w:hint="cs"/>
          <w:rtl/>
        </w:rPr>
      </w:pPr>
      <w:r>
        <w:rPr>
          <w:rStyle w:val="default"/>
          <w:rFonts w:cs="FrankRuehl" w:hint="cs"/>
          <w:rtl/>
        </w:rPr>
        <w:tab/>
        <w:t xml:space="preserve">"מחדיר" </w:t>
      </w:r>
      <w:r>
        <w:rPr>
          <w:rStyle w:val="default"/>
          <w:rFonts w:cs="FrankRuehl"/>
          <w:rtl/>
        </w:rPr>
        <w:t>–</w:t>
      </w:r>
      <w:r>
        <w:rPr>
          <w:rStyle w:val="default"/>
          <w:rFonts w:cs="FrankRuehl" w:hint="cs"/>
          <w:rtl/>
        </w:rPr>
        <w:t xml:space="preserve"> מי שהחדיר מים לאקוויפר לפי רישיון החדרה כמשמעותו בסעיף 44ב לחוק;</w:t>
      </w:r>
    </w:p>
    <w:p w:rsidR="00EC5602" w:rsidRDefault="00EC5602" w:rsidP="00EC5602">
      <w:pPr>
        <w:pStyle w:val="P00"/>
        <w:spacing w:before="72"/>
        <w:ind w:left="0" w:right="1134"/>
        <w:rPr>
          <w:rStyle w:val="default"/>
          <w:rFonts w:cs="FrankRuehl" w:hint="cs"/>
          <w:rtl/>
        </w:rPr>
      </w:pPr>
      <w:r>
        <w:rPr>
          <w:rStyle w:val="default"/>
          <w:rFonts w:cs="FrankRuehl" w:hint="cs"/>
          <w:rtl/>
        </w:rPr>
        <w:tab/>
        <w:t xml:space="preserve">"מכון מים" </w:t>
      </w:r>
      <w:r>
        <w:rPr>
          <w:rStyle w:val="default"/>
          <w:rFonts w:cs="FrankRuehl"/>
          <w:rtl/>
        </w:rPr>
        <w:t>–</w:t>
      </w:r>
      <w:r>
        <w:rPr>
          <w:rStyle w:val="default"/>
          <w:rFonts w:cs="FrankRuehl" w:hint="cs"/>
          <w:rtl/>
        </w:rPr>
        <w:t xml:space="preserve"> מכון מים או באר של מפיק, המשמשים להפקה של מים מאקוויפר שאליו החדיר המחדיר מים;</w:t>
      </w:r>
    </w:p>
    <w:p w:rsidR="00EC5602" w:rsidRDefault="00EC5602" w:rsidP="00EC5602">
      <w:pPr>
        <w:pStyle w:val="P00"/>
        <w:spacing w:before="72"/>
        <w:ind w:left="0" w:right="1134"/>
        <w:rPr>
          <w:rStyle w:val="default"/>
          <w:rFonts w:cs="FrankRuehl" w:hint="cs"/>
          <w:rtl/>
        </w:rPr>
      </w:pPr>
      <w:r>
        <w:rPr>
          <w:rStyle w:val="default"/>
          <w:rFonts w:cs="FrankRuehl" w:hint="cs"/>
          <w:rtl/>
        </w:rPr>
        <w:tab/>
        <w:t xml:space="preserve">"מנהל הרשות הממשלתית" </w:t>
      </w:r>
      <w:r>
        <w:rPr>
          <w:rStyle w:val="default"/>
          <w:rFonts w:cs="FrankRuehl"/>
          <w:rtl/>
        </w:rPr>
        <w:t>–</w:t>
      </w:r>
      <w:r>
        <w:rPr>
          <w:rStyle w:val="default"/>
          <w:rFonts w:cs="FrankRuehl" w:hint="cs"/>
          <w:rtl/>
        </w:rPr>
        <w:t xml:space="preserve"> מנהל הרשות הממשלתית למים ולביוב שמונה לפי סעיף 124יט לחוק;</w:t>
      </w:r>
    </w:p>
    <w:p w:rsidR="00EC5602" w:rsidRDefault="00EC5602" w:rsidP="00EC5602">
      <w:pPr>
        <w:pStyle w:val="P00"/>
        <w:spacing w:before="72"/>
        <w:ind w:left="0" w:right="1134"/>
        <w:rPr>
          <w:rStyle w:val="default"/>
          <w:rFonts w:cs="FrankRuehl" w:hint="cs"/>
          <w:rtl/>
        </w:rPr>
      </w:pPr>
      <w:r>
        <w:rPr>
          <w:rStyle w:val="default"/>
          <w:rFonts w:cs="FrankRuehl" w:hint="cs"/>
          <w:rtl/>
        </w:rPr>
        <w:tab/>
        <w:t xml:space="preserve">"מפיק" </w:t>
      </w:r>
      <w:r>
        <w:rPr>
          <w:rStyle w:val="default"/>
          <w:rFonts w:cs="FrankRuehl"/>
          <w:rtl/>
        </w:rPr>
        <w:t>–</w:t>
      </w:r>
      <w:r>
        <w:rPr>
          <w:rStyle w:val="default"/>
          <w:rFonts w:cs="FrankRuehl" w:hint="cs"/>
          <w:rtl/>
        </w:rPr>
        <w:t xml:space="preserve"> מפיק שקיבל ברישיון ההפקה והאספקה כמות מים להפקה בשל פעולת החדרה שביצע המחדיר;</w:t>
      </w:r>
    </w:p>
    <w:p w:rsidR="00EC5602" w:rsidRDefault="00EC5602" w:rsidP="00EC5602">
      <w:pPr>
        <w:pStyle w:val="P00"/>
        <w:spacing w:before="72"/>
        <w:ind w:left="0" w:right="1134"/>
        <w:rPr>
          <w:rStyle w:val="default"/>
          <w:rFonts w:cs="FrankRuehl" w:hint="cs"/>
          <w:rtl/>
        </w:rPr>
      </w:pPr>
      <w:r>
        <w:rPr>
          <w:rStyle w:val="default"/>
          <w:rFonts w:cs="FrankRuehl" w:hint="cs"/>
          <w:rtl/>
        </w:rPr>
        <w:tab/>
        <w:t xml:space="preserve">"הרשות הממשלתית" </w:t>
      </w:r>
      <w:r>
        <w:rPr>
          <w:rStyle w:val="default"/>
          <w:rFonts w:cs="FrankRuehl"/>
          <w:rtl/>
        </w:rPr>
        <w:t>–</w:t>
      </w:r>
      <w:r>
        <w:rPr>
          <w:rStyle w:val="default"/>
          <w:rFonts w:cs="FrankRuehl" w:hint="cs"/>
          <w:rtl/>
        </w:rPr>
        <w:t xml:space="preserve"> הרשות הממשלתית למים ולביוב שהוקמה לפי סעיף 124יא לחוק;</w:t>
      </w:r>
    </w:p>
    <w:p w:rsidR="00EC5602" w:rsidRDefault="00EC5602" w:rsidP="00EC5602">
      <w:pPr>
        <w:pStyle w:val="P00"/>
        <w:spacing w:before="72"/>
        <w:ind w:left="0" w:right="1134"/>
        <w:rPr>
          <w:rStyle w:val="default"/>
          <w:rFonts w:cs="FrankRuehl" w:hint="cs"/>
          <w:rtl/>
        </w:rPr>
      </w:pPr>
      <w:r>
        <w:rPr>
          <w:rStyle w:val="default"/>
          <w:rFonts w:cs="FrankRuehl" w:hint="cs"/>
          <w:rtl/>
        </w:rPr>
        <w:tab/>
        <w:t xml:space="preserve">"תכנית החדרה" </w:t>
      </w:r>
      <w:r>
        <w:rPr>
          <w:rStyle w:val="default"/>
          <w:rFonts w:cs="FrankRuehl"/>
          <w:rtl/>
        </w:rPr>
        <w:t>–</w:t>
      </w:r>
      <w:r>
        <w:rPr>
          <w:rStyle w:val="default"/>
          <w:rFonts w:cs="FrankRuehl" w:hint="cs"/>
          <w:rtl/>
        </w:rPr>
        <w:t xml:space="preserve"> כמשמעותה בסעיף 44ד לחוק.</w:t>
      </w:r>
    </w:p>
    <w:p w:rsidR="00EC5602" w:rsidRPr="00EC5602" w:rsidRDefault="00EC5602" w:rsidP="00EC5602">
      <w:pPr>
        <w:pStyle w:val="medium2-header"/>
        <w:keepLines w:val="0"/>
        <w:spacing w:before="72"/>
        <w:ind w:left="0" w:right="1134"/>
        <w:rPr>
          <w:rFonts w:cs="FrankRuehl" w:hint="cs"/>
          <w:noProof/>
          <w:sz w:val="20"/>
          <w:rtl/>
        </w:rPr>
      </w:pPr>
      <w:r w:rsidRPr="00EC5602">
        <w:rPr>
          <w:rFonts w:cs="FrankRuehl" w:hint="cs"/>
          <w:noProof/>
          <w:sz w:val="20"/>
          <w:rtl/>
        </w:rPr>
        <w:t>פרק א': תכנית החדרה</w:t>
      </w:r>
    </w:p>
    <w:p w:rsidR="000F508B" w:rsidRDefault="000F508B" w:rsidP="006F39E5">
      <w:pPr>
        <w:pStyle w:val="P00"/>
        <w:spacing w:before="72"/>
        <w:ind w:left="0" w:right="1134"/>
        <w:rPr>
          <w:rStyle w:val="default"/>
          <w:rFonts w:cs="FrankRuehl" w:hint="cs"/>
          <w:rtl/>
        </w:rPr>
      </w:pPr>
      <w:bookmarkStart w:id="1" w:name="Seif1"/>
      <w:bookmarkEnd w:id="1"/>
      <w:r w:rsidRPr="007F6C06">
        <w:rPr>
          <w:lang w:val="he-IL"/>
        </w:rPr>
        <w:pict>
          <v:rect id="_x0000_s1027" style="position:absolute;left:0;text-align:left;margin-left:464.5pt;margin-top:8.05pt;width:75.05pt;height:21.65pt;z-index:251653120" o:allowincell="f" filled="f" stroked="f" strokecolor="lime" strokeweight=".25pt">
            <v:textbox inset="0,0,0,0">
              <w:txbxContent>
                <w:p w:rsidR="000F508B" w:rsidRDefault="006F39E5" w:rsidP="00C673DE">
                  <w:pPr>
                    <w:spacing w:line="160" w:lineRule="exact"/>
                    <w:jc w:val="left"/>
                    <w:rPr>
                      <w:rFonts w:cs="Miriam" w:hint="cs"/>
                      <w:noProof/>
                      <w:szCs w:val="18"/>
                      <w:rtl/>
                    </w:rPr>
                  </w:pPr>
                  <w:r>
                    <w:rPr>
                      <w:rFonts w:cs="Miriam" w:hint="cs"/>
                      <w:szCs w:val="18"/>
                      <w:rtl/>
                    </w:rPr>
                    <w:t>הצגת תכנית ההחדרה ודרכי ההתנגדות</w:t>
                  </w:r>
                </w:p>
              </w:txbxContent>
            </v:textbox>
            <w10:anchorlock/>
          </v:rect>
        </w:pict>
      </w:r>
      <w:r w:rsidRPr="007F6C06">
        <w:rPr>
          <w:rStyle w:val="big-number"/>
          <w:rtl/>
        </w:rPr>
        <w:t>2.</w:t>
      </w:r>
      <w:r w:rsidRPr="007F6C06">
        <w:rPr>
          <w:rStyle w:val="big-number"/>
          <w:rtl/>
        </w:rPr>
        <w:tab/>
      </w:r>
      <w:r w:rsidR="006F39E5">
        <w:rPr>
          <w:rStyle w:val="default"/>
          <w:rFonts w:cs="FrankRuehl" w:hint="cs"/>
          <w:rtl/>
        </w:rPr>
        <w:t>(א)</w:t>
      </w:r>
      <w:r w:rsidR="006F39E5">
        <w:rPr>
          <w:rStyle w:val="default"/>
          <w:rFonts w:cs="FrankRuehl" w:hint="cs"/>
          <w:rtl/>
        </w:rPr>
        <w:tab/>
        <w:t>תכנית החדרה תוצג לעיון הציבור לפי סעיף 44ה(א) לחוק באתר האינטרנט; העתק התכנית שיישלח לרשויות המקומיות יכלול הצעה לפרסם את התכנית באתר האינטרנט של הרשות המקומית.</w:t>
      </w:r>
    </w:p>
    <w:p w:rsidR="006F39E5" w:rsidRDefault="006F39E5" w:rsidP="00C644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644AB">
        <w:rPr>
          <w:rStyle w:val="default"/>
          <w:rFonts w:cs="FrankRuehl" w:hint="cs"/>
          <w:rtl/>
        </w:rPr>
        <w:t xml:space="preserve">הודעה על הצגת תכנית ההחדרה לעיון הציבור תפורסם בשני עיתונים יומיים ובעיתון בשפה הערבית וכן באתר האינטרנט; ההודעה תכלול את תיאור אזור ההחדרה, את הספקים והמפיקים שנמנו בתכנית לפי סעיף 44ד(א)(3) ואת הפרטים הטכניים בדבר הדרכים להגשת הצעות, טענות והתנגדויות לתכנית ההחדרה ואופן הגשתן (להלן </w:t>
      </w:r>
      <w:r w:rsidR="00C644AB">
        <w:rPr>
          <w:rStyle w:val="default"/>
          <w:rFonts w:cs="FrankRuehl"/>
          <w:rtl/>
        </w:rPr>
        <w:t>–</w:t>
      </w:r>
      <w:r w:rsidR="00C644AB">
        <w:rPr>
          <w:rStyle w:val="default"/>
          <w:rFonts w:cs="FrankRuehl" w:hint="cs"/>
          <w:rtl/>
        </w:rPr>
        <w:t xml:space="preserve"> ההודעה).</w:t>
      </w:r>
    </w:p>
    <w:p w:rsidR="00C644AB" w:rsidRDefault="00C644AB" w:rsidP="00C644A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התאפשר לציבור להירשם באתר האינטרנט, באמצעות הזנת כתובת דואר אלקטרוני, לקבלת עדכון בדבר פרסום תכנית החדרה לעיון הציבור, רשאית הרשות הממשלתית לפרסם את ההודעה על הצגת תכנית ההחדרה לעיון הציבור באתר האינטרנט בלבד, ובלבד שיתקיימו התנאים האלה:</w:t>
      </w:r>
    </w:p>
    <w:p w:rsidR="00C644AB" w:rsidRDefault="00C644AB" w:rsidP="00C644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ההודעה על הצגת תכנית ההחדרה לעיון הציבור באתר האינטרנט תפורסם בשפה העברית והערבית;</w:t>
      </w:r>
    </w:p>
    <w:p w:rsidR="00C644AB" w:rsidRDefault="00C644AB" w:rsidP="00C644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ההודעה על האפשרות לציבור להירשם באתר האינטרנט לקבלת עדכונים תפורסם באופן קבוע באתר האינטרנט.</w:t>
      </w:r>
    </w:p>
    <w:p w:rsidR="000F508B" w:rsidRDefault="000F508B" w:rsidP="00BB41C2">
      <w:pPr>
        <w:pStyle w:val="P00"/>
        <w:spacing w:before="72"/>
        <w:ind w:left="0" w:right="1134"/>
        <w:rPr>
          <w:rStyle w:val="default"/>
          <w:rFonts w:cs="FrankRuehl" w:hint="cs"/>
          <w:rtl/>
        </w:rPr>
      </w:pPr>
      <w:bookmarkStart w:id="2" w:name="Seif2"/>
      <w:bookmarkEnd w:id="2"/>
      <w:r w:rsidRPr="007F6C06">
        <w:rPr>
          <w:lang w:val="he-IL"/>
        </w:rPr>
        <w:pict>
          <v:rect id="_x0000_s1028" style="position:absolute;left:0;text-align:left;margin-left:464.5pt;margin-top:8.05pt;width:75.05pt;height:23.7pt;z-index:251654144" o:allowincell="f" filled="f" stroked="f" strokecolor="lime" strokeweight=".25pt">
            <v:textbox inset="0,0,0,0">
              <w:txbxContent>
                <w:p w:rsidR="000F508B" w:rsidRDefault="00BB41C2">
                  <w:pPr>
                    <w:spacing w:line="160" w:lineRule="exact"/>
                    <w:jc w:val="left"/>
                    <w:rPr>
                      <w:rFonts w:cs="Miriam" w:hint="cs"/>
                      <w:noProof/>
                      <w:szCs w:val="18"/>
                      <w:rtl/>
                    </w:rPr>
                  </w:pPr>
                  <w:r>
                    <w:rPr>
                      <w:rFonts w:cs="Miriam" w:hint="cs"/>
                      <w:szCs w:val="18"/>
                      <w:rtl/>
                    </w:rPr>
                    <w:t>הגשת עמדות בעניין תכנית ההחדרה</w:t>
                  </w:r>
                </w:p>
              </w:txbxContent>
            </v:textbox>
            <w10:anchorlock/>
          </v:rect>
        </w:pict>
      </w:r>
      <w:r w:rsidRPr="007F6C06">
        <w:rPr>
          <w:rStyle w:val="big-number"/>
          <w:rtl/>
        </w:rPr>
        <w:t>3</w:t>
      </w:r>
      <w:r w:rsidRPr="00EC5602">
        <w:rPr>
          <w:rStyle w:val="default"/>
          <w:rFonts w:cs="FrankRuehl"/>
          <w:rtl/>
        </w:rPr>
        <w:t>.</w:t>
      </w:r>
      <w:r w:rsidRPr="00EC5602">
        <w:rPr>
          <w:rStyle w:val="default"/>
          <w:rFonts w:cs="FrankRuehl"/>
          <w:rtl/>
        </w:rPr>
        <w:tab/>
      </w:r>
      <w:r w:rsidR="00BB41C2">
        <w:rPr>
          <w:rStyle w:val="default"/>
          <w:rFonts w:cs="FrankRuehl" w:hint="cs"/>
          <w:rtl/>
        </w:rPr>
        <w:t>(א)</w:t>
      </w:r>
      <w:r w:rsidR="00BB41C2">
        <w:rPr>
          <w:rStyle w:val="default"/>
          <w:rFonts w:cs="FrankRuehl" w:hint="cs"/>
          <w:rtl/>
        </w:rPr>
        <w:tab/>
        <w:t>מפיק, ספק וצרכן מים באזור ההחדרה, רשאים להגיש בתוך 30 ימים ממועד הצגת תכנית ההחדרה לפי סעיף 2, את עמדתם המנומקת בכתב באשר לתכנית ההחדרה המוצגת.</w:t>
      </w:r>
    </w:p>
    <w:p w:rsidR="00BB41C2" w:rsidRDefault="00BB41C2" w:rsidP="00BB41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העמדות יוגשו לרשות הממשלתית באמצעות מספר פקסימילה או יישלחו לכתובת דואר אלקטרוני שתפורסם בהודעה כאמור בסעיף 2(ב), ורשאית הרשות הממשלתית להורות על דרכים נוספות להעברת עמדות שיצוינו בהודעה כאמור.</w:t>
      </w:r>
    </w:p>
    <w:p w:rsidR="00EC5602" w:rsidRDefault="00EC5602" w:rsidP="00BB41C2">
      <w:pPr>
        <w:pStyle w:val="P00"/>
        <w:spacing w:before="72"/>
        <w:ind w:left="0" w:right="1134"/>
        <w:rPr>
          <w:rStyle w:val="default"/>
          <w:rFonts w:cs="FrankRuehl" w:hint="cs"/>
          <w:rtl/>
        </w:rPr>
      </w:pPr>
      <w:r w:rsidRPr="007F6C06">
        <w:rPr>
          <w:lang w:val="he-IL"/>
        </w:rPr>
        <w:pict>
          <v:rect id="_x0000_s1033" style="position:absolute;left:0;text-align:left;margin-left:464.5pt;margin-top:8.05pt;width:75.05pt;height:11.9pt;z-index:251655168" o:allowincell="f" filled="f" stroked="f" strokecolor="lime" strokeweight=".25pt">
            <v:textbox inset="0,0,0,0">
              <w:txbxContent>
                <w:p w:rsidR="00EC5602" w:rsidRDefault="00BB41C2" w:rsidP="00EC5602">
                  <w:pPr>
                    <w:spacing w:line="160" w:lineRule="exact"/>
                    <w:jc w:val="left"/>
                    <w:rPr>
                      <w:rFonts w:cs="Miriam" w:hint="cs"/>
                      <w:noProof/>
                      <w:szCs w:val="18"/>
                      <w:rtl/>
                    </w:rPr>
                  </w:pPr>
                  <w:r>
                    <w:rPr>
                      <w:rFonts w:cs="Miriam" w:hint="cs"/>
                      <w:szCs w:val="18"/>
                      <w:rtl/>
                    </w:rPr>
                    <w:t>דיון בתכנית החדרה</w:t>
                  </w:r>
                </w:p>
              </w:txbxContent>
            </v:textbox>
            <w10:anchorlock/>
          </v:rect>
        </w:pict>
      </w:r>
      <w:r w:rsidR="00BB41C2">
        <w:rPr>
          <w:rStyle w:val="big-number"/>
          <w:rFonts w:hint="cs"/>
          <w:rtl/>
        </w:rPr>
        <w:t>4</w:t>
      </w:r>
      <w:r w:rsidRPr="00EC5602">
        <w:rPr>
          <w:rStyle w:val="default"/>
          <w:rFonts w:cs="FrankRuehl"/>
          <w:rtl/>
        </w:rPr>
        <w:t>.</w:t>
      </w:r>
      <w:r w:rsidRPr="00EC5602">
        <w:rPr>
          <w:rStyle w:val="default"/>
          <w:rFonts w:cs="FrankRuehl"/>
          <w:rtl/>
        </w:rPr>
        <w:tab/>
      </w:r>
      <w:r w:rsidR="00BB41C2">
        <w:rPr>
          <w:rStyle w:val="default"/>
          <w:rFonts w:cs="FrankRuehl" w:hint="cs"/>
          <w:rtl/>
        </w:rPr>
        <w:t>(א)</w:t>
      </w:r>
      <w:r w:rsidR="00BB41C2">
        <w:rPr>
          <w:rStyle w:val="default"/>
          <w:rFonts w:cs="FrankRuehl" w:hint="cs"/>
          <w:rtl/>
        </w:rPr>
        <w:tab/>
        <w:t xml:space="preserve">הוגשה תכנית החדרה, יועברו התכנית והעמדות שהתקבלו לגביה לבחינת ועדה מקצועית מייעצת שימנה מנהל הרשות הממשלתית; בוועדה מקצועית כאמור יהיו חברים גורמים </w:t>
      </w:r>
      <w:r w:rsidR="00BB41C2">
        <w:rPr>
          <w:rStyle w:val="default"/>
          <w:rFonts w:cs="FrankRuehl" w:hint="cs"/>
          <w:rtl/>
        </w:rPr>
        <w:lastRenderedPageBreak/>
        <w:t>מקצועיים שעליהם יורה מנהל הרשות הממשלתית וכן נציג של משרד החקלאות, לפי המלצת המנהל הכללי של משרד החקלאות ופיתוח הכפר, ונציג של המשרד להגנת הסביבה, לפי המלצת המנהל הכללי של המשרד להגנת הסביבה.</w:t>
      </w:r>
    </w:p>
    <w:p w:rsidR="00BB41C2" w:rsidRDefault="00BB41C2" w:rsidP="00BB41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המקצועית המייעצת תבחן את תכנית ההחדרה והעמדות שהתקבלו ותעביר את המלצותיה בנוגע לתכנית למנהל הרשות הממשלתית, עם עותק למגיש התכנית; הוועדה המקצועית המייעצת רשאית להזמין לדיוניה גורמים נוספים שהיא מבקשת לקבל את עמדתם בנושא שנדון לפניה.</w:t>
      </w:r>
    </w:p>
    <w:p w:rsidR="00BB41C2" w:rsidRPr="00BB41C2" w:rsidRDefault="00BB41C2" w:rsidP="00BB41C2">
      <w:pPr>
        <w:pStyle w:val="medium2-header"/>
        <w:keepLines w:val="0"/>
        <w:spacing w:before="72"/>
        <w:ind w:left="0" w:right="1134"/>
        <w:rPr>
          <w:rFonts w:cs="FrankRuehl" w:hint="cs"/>
          <w:noProof/>
          <w:sz w:val="20"/>
          <w:rtl/>
        </w:rPr>
      </w:pPr>
      <w:r w:rsidRPr="00BB41C2">
        <w:rPr>
          <w:rFonts w:cs="FrankRuehl" w:hint="cs"/>
          <w:noProof/>
          <w:sz w:val="20"/>
          <w:rtl/>
        </w:rPr>
        <w:t>פרק ב': רישיון החדרה</w:t>
      </w:r>
    </w:p>
    <w:p w:rsidR="00EC5602" w:rsidRDefault="00EC5602" w:rsidP="00BB41C2">
      <w:pPr>
        <w:pStyle w:val="P00"/>
        <w:spacing w:before="72"/>
        <w:ind w:left="0" w:right="1134"/>
        <w:rPr>
          <w:rStyle w:val="default"/>
          <w:rFonts w:cs="FrankRuehl" w:hint="cs"/>
          <w:rtl/>
        </w:rPr>
      </w:pPr>
      <w:r w:rsidRPr="007F6C06">
        <w:rPr>
          <w:lang w:val="he-IL"/>
        </w:rPr>
        <w:pict>
          <v:rect id="_x0000_s1034" style="position:absolute;left:0;text-align:left;margin-left:464.5pt;margin-top:8.05pt;width:75.05pt;height:16.55pt;z-index:251656192" o:allowincell="f" filled="f" stroked="f" strokecolor="lime" strokeweight=".25pt">
            <v:textbox inset="0,0,0,0">
              <w:txbxContent>
                <w:p w:rsidR="00EC5602" w:rsidRDefault="00BB41C2" w:rsidP="00EC5602">
                  <w:pPr>
                    <w:spacing w:line="160" w:lineRule="exact"/>
                    <w:jc w:val="left"/>
                    <w:rPr>
                      <w:rFonts w:cs="Miriam" w:hint="cs"/>
                      <w:noProof/>
                      <w:szCs w:val="18"/>
                      <w:rtl/>
                    </w:rPr>
                  </w:pPr>
                  <w:r>
                    <w:rPr>
                      <w:rFonts w:cs="Miriam" w:hint="cs"/>
                      <w:szCs w:val="18"/>
                      <w:rtl/>
                    </w:rPr>
                    <w:t>תנאים ושיקולים למתן רישיון החדרה</w:t>
                  </w:r>
                </w:p>
              </w:txbxContent>
            </v:textbox>
            <w10:anchorlock/>
          </v:rect>
        </w:pict>
      </w:r>
      <w:r w:rsidR="00BB41C2">
        <w:rPr>
          <w:rStyle w:val="big-number"/>
          <w:rFonts w:hint="cs"/>
          <w:rtl/>
        </w:rPr>
        <w:t>5</w:t>
      </w:r>
      <w:r w:rsidRPr="00EC5602">
        <w:rPr>
          <w:rStyle w:val="default"/>
          <w:rFonts w:cs="FrankRuehl"/>
          <w:rtl/>
        </w:rPr>
        <w:t>.</w:t>
      </w:r>
      <w:r w:rsidRPr="00EC5602">
        <w:rPr>
          <w:rStyle w:val="default"/>
          <w:rFonts w:cs="FrankRuehl"/>
          <w:rtl/>
        </w:rPr>
        <w:tab/>
      </w:r>
      <w:r w:rsidR="00BB41C2">
        <w:rPr>
          <w:rStyle w:val="default"/>
          <w:rFonts w:cs="FrankRuehl" w:hint="cs"/>
          <w:rtl/>
        </w:rPr>
        <w:t>(א)</w:t>
      </w:r>
      <w:r w:rsidR="00BB41C2">
        <w:rPr>
          <w:rStyle w:val="default"/>
          <w:rFonts w:cs="FrankRuehl" w:hint="cs"/>
          <w:rtl/>
        </w:rPr>
        <w:tab/>
        <w:t>לא ייתן מנהל הרשות הממשלתית רישיון החדרה, אלא אם כן התקיימו כל התנאים האלה:</w:t>
      </w:r>
    </w:p>
    <w:p w:rsidR="00BB41C2" w:rsidRDefault="00BB41C2" w:rsidP="00395C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מנהל הרשות הממשלתית אישר את תכנית ההחדרה שהגיש מבקש הרישיון;</w:t>
      </w:r>
    </w:p>
    <w:p w:rsidR="00BB41C2" w:rsidRDefault="00BB41C2" w:rsidP="00395C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95C90">
        <w:rPr>
          <w:rStyle w:val="default"/>
          <w:rFonts w:cs="FrankRuehl" w:hint="cs"/>
          <w:rtl/>
        </w:rPr>
        <w:t>מבקש הרישיון הוא תאגיד שהתאגד כדין ושעיסוקו כולל פיתוח מפעלים ומיזמים בתחום המים; על אף האמור, מנהל הרשות רשאי לתת רישיון החדרה לתאגיד שעיסוקו אינו כולל פיתוח מפעלים ומיזמים בתחום המים, אם מטרת ההחדרה היא אחת מהמטרות שנקבעו לפי סעיף 44ג(3) לחוק;</w:t>
      </w:r>
    </w:p>
    <w:p w:rsidR="00395C90" w:rsidRDefault="00395C90" w:rsidP="00395C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מבקש הרישיון הוא בעל זכויות מתאימות במקרקעין שלגביהם חלה תכנית ההחדרה, המאפשרות לו לבצע את התכנית;</w:t>
      </w:r>
    </w:p>
    <w:p w:rsidR="00395C90" w:rsidRDefault="00395C90" w:rsidP="00395C9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מנהל הרשות הממשלתית שוכנע כי מבקש הרישיון נקט את כל האמצעים למניעת מטרדים תברואיים וסביבתיים, ולמניעת פגיעה במקורות המים הראויים לניצול, לרבות מקורות מים המשמשים לשתייה.</w:t>
      </w:r>
    </w:p>
    <w:p w:rsidR="00395C90" w:rsidRDefault="00395C90" w:rsidP="00BB41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בבואו לשקול מתן רישיון החדרה, רשאי מנהל הרשות הממשלתית לשקול, בין השאר, את השיקולים האלה והכול בכפוף למצאי המים ולמצב ההידרולוגי:</w:t>
      </w:r>
    </w:p>
    <w:p w:rsidR="00395C90" w:rsidRDefault="00395C90" w:rsidP="00F764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השגת המטרה של ניצול מרב יבולי המים באגן;</w:t>
      </w:r>
    </w:p>
    <w:p w:rsidR="00395C90" w:rsidRDefault="00395C90" w:rsidP="00F764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מזעור הפגיעה במשתמשים קיימים לרבות ערכי טבע ונוף;</w:t>
      </w:r>
    </w:p>
    <w:p w:rsidR="00395C90" w:rsidRDefault="00395C90" w:rsidP="00F7645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הבטחת איכות המים המנוצלים לאורך זמן;</w:t>
      </w:r>
    </w:p>
    <w:p w:rsidR="00395C90" w:rsidRDefault="00395C90" w:rsidP="00F7645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השפעת הרישיון על הסביבה ועל מקורות מים אחרים;</w:t>
      </w:r>
    </w:p>
    <w:p w:rsidR="00395C90" w:rsidRDefault="00395C90" w:rsidP="00F7645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לוח זמנים לביצוע תכנית ההחדרה;</w:t>
      </w:r>
    </w:p>
    <w:p w:rsidR="00395C90" w:rsidRDefault="00395C90" w:rsidP="00F7645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היתכנות כלכלית של תכנית ההחדרה;</w:t>
      </w:r>
    </w:p>
    <w:p w:rsidR="00395C90" w:rsidRDefault="00395C90" w:rsidP="00F7645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F76454">
        <w:rPr>
          <w:rStyle w:val="default"/>
          <w:rFonts w:cs="FrankRuehl" w:hint="cs"/>
          <w:rtl/>
        </w:rPr>
        <w:t>איכות המים המוחדרים לעומת איכות המים באזור ההחדרה; לעניין זה, בחינת איכות המים המוחדרים ואיכות המים בתת-הקרקע תיעשה מתוך ראייה של כלל המשתנים לקביעת איכות המים, ובשים לב לשימושים האפשריים של מקור המים שאליו מחדירים; מצא מנהל הרשות כי איכות המים המוחדרים נופלת מאיכות המים באזור ההחדרה, יבחן אם החדרת המים מבוצעת בתחום מוגבל ומוגדר מראש שבתת-הקרקע, ואם המים המוחדרים לא עלולים לחרוג מהתחום המוגבל ולא יסופקו לכל שימוש, לפני שהוכשרו והותאמו לשימוש שלו נועדו.</w:t>
      </w:r>
    </w:p>
    <w:p w:rsidR="00F76454" w:rsidRDefault="00F76454" w:rsidP="00BB41C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הרשות הממשלתית רשאי לסרב לתת רישיון החדרה אם ראה כי יש בהחדרת המים כדי להוסיף חומרים מזהמים למים המצויים בתת-הקרקע, וזאת גם אם החומר המזהם מצוי כבר במים שבתת-הקרקע.</w:t>
      </w:r>
    </w:p>
    <w:p w:rsidR="00F76454" w:rsidRDefault="00F76454" w:rsidP="00BB41C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באמור בסעיף זה כדי לחייב את מנהל הרשות להתיר החדרה אם מצא כי מסיבות הידרולוגיות או תפעוליות אין מקום לאפשר את ההחדרה.</w:t>
      </w:r>
    </w:p>
    <w:p w:rsidR="00EC5602" w:rsidRDefault="00EC5602" w:rsidP="00F76454">
      <w:pPr>
        <w:pStyle w:val="P00"/>
        <w:spacing w:before="72"/>
        <w:ind w:left="0" w:right="1134"/>
        <w:rPr>
          <w:rStyle w:val="default"/>
          <w:rFonts w:cs="FrankRuehl" w:hint="cs"/>
          <w:rtl/>
        </w:rPr>
      </w:pPr>
      <w:r w:rsidRPr="007F6C06">
        <w:rPr>
          <w:lang w:val="he-IL"/>
        </w:rPr>
        <w:pict>
          <v:rect id="_x0000_s1035" style="position:absolute;left:0;text-align:left;margin-left:464.5pt;margin-top:8.05pt;width:75.05pt;height:11.9pt;z-index:251657216" o:allowincell="f" filled="f" stroked="f" strokecolor="lime" strokeweight=".25pt">
            <v:textbox inset="0,0,0,0">
              <w:txbxContent>
                <w:p w:rsidR="00EC5602" w:rsidRDefault="00F76454" w:rsidP="00EC5602">
                  <w:pPr>
                    <w:spacing w:line="160" w:lineRule="exact"/>
                    <w:jc w:val="left"/>
                    <w:rPr>
                      <w:rFonts w:cs="Miriam" w:hint="cs"/>
                      <w:noProof/>
                      <w:szCs w:val="18"/>
                      <w:rtl/>
                    </w:rPr>
                  </w:pPr>
                  <w:r>
                    <w:rPr>
                      <w:rFonts w:cs="Miriam" w:hint="cs"/>
                      <w:szCs w:val="18"/>
                      <w:rtl/>
                    </w:rPr>
                    <w:t>תקופת הרישיון</w:t>
                  </w:r>
                </w:p>
              </w:txbxContent>
            </v:textbox>
            <w10:anchorlock/>
          </v:rect>
        </w:pict>
      </w:r>
      <w:r w:rsidR="00F76454">
        <w:rPr>
          <w:rStyle w:val="big-number"/>
          <w:rFonts w:hint="cs"/>
          <w:rtl/>
        </w:rPr>
        <w:t>6</w:t>
      </w:r>
      <w:r w:rsidRPr="00EC5602">
        <w:rPr>
          <w:rStyle w:val="default"/>
          <w:rFonts w:cs="FrankRuehl"/>
          <w:rtl/>
        </w:rPr>
        <w:t>.</w:t>
      </w:r>
      <w:r w:rsidRPr="00EC5602">
        <w:rPr>
          <w:rStyle w:val="default"/>
          <w:rFonts w:cs="FrankRuehl"/>
          <w:rtl/>
        </w:rPr>
        <w:tab/>
      </w:r>
      <w:r w:rsidR="00F76454">
        <w:rPr>
          <w:rStyle w:val="default"/>
          <w:rFonts w:cs="FrankRuehl" w:hint="cs"/>
          <w:rtl/>
        </w:rPr>
        <w:t>(א)</w:t>
      </w:r>
      <w:r w:rsidR="00F76454">
        <w:rPr>
          <w:rStyle w:val="default"/>
          <w:rFonts w:cs="FrankRuehl" w:hint="cs"/>
          <w:rtl/>
        </w:rPr>
        <w:tab/>
        <w:t>רישיון החדרה יינתן לתקופה של שנה ואולם רשאי מנהל הרשות הממשלתית לתת רישיון לתקופה ארוכה יותר, שלא תעלה על 3 שנים, אם ראה כי נסיבות הנוגעות לכמות המים המוגדרים, לאיכות המים ולתנאים ההידרולוגיים באזור ההחדרה מאפשרים זאת.</w:t>
      </w:r>
    </w:p>
    <w:p w:rsidR="00F76454" w:rsidRDefault="00F76454" w:rsidP="00F764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C360E">
        <w:rPr>
          <w:rStyle w:val="default"/>
          <w:rFonts w:cs="FrankRuehl" w:hint="cs"/>
          <w:rtl/>
        </w:rPr>
        <w:t>התבקש רישיון החדרה לצורך החדרת מים לפי תכנית מפורטת, שרשות המים אישרה לפי "תמ"א 34ב/4 תכנית מיתאר ארצית משולבת למשק המים איגום מים עיליים, החדרה, העשרה והגנה על מי התהום", שהודעה על אישורה פורסמה בילקוט הפרסומים 5704, התשס"ז, עמ' 3916, רשאי מנהל הרשות הממשלתית לתת רישיון החדרה שאינו קצוב בזמן אם הוכח, להנחת דעתו, כי הכמות המוחדרת באמצעות פעולת ההחדרה אינה עולה על הכמות שחלחלה אל תת-הקרקע לפני ביצוע התכנית המפורטת האמורה, וכי אין במתן הרישיון לתקופה שאינה קצובה כדי להשפיע על מצב המים שבתת-הקרקע; ואולם רשאי מנהל הרשות לבטל רישיון החדרה שאינו קצוב בזמן כאמור בסעיף קטן זה אם נוכח כי חל שינוי משמעותי שעלול להשפיע על מצב המים בתת-הקרקע מאז מועד מתן הרישיון.</w:t>
      </w:r>
    </w:p>
    <w:p w:rsidR="00EC5602" w:rsidRDefault="00EC5602" w:rsidP="00862463">
      <w:pPr>
        <w:pStyle w:val="P00"/>
        <w:spacing w:before="72"/>
        <w:ind w:left="0" w:right="1134"/>
        <w:rPr>
          <w:rStyle w:val="default"/>
          <w:rFonts w:cs="FrankRuehl" w:hint="cs"/>
          <w:rtl/>
        </w:rPr>
      </w:pPr>
      <w:r w:rsidRPr="007F6C06">
        <w:rPr>
          <w:lang w:val="he-IL"/>
        </w:rPr>
        <w:pict>
          <v:rect id="_x0000_s1036" style="position:absolute;left:0;text-align:left;margin-left:464.5pt;margin-top:8.05pt;width:75.05pt;height:11.9pt;z-index:251658240" o:allowincell="f" filled="f" stroked="f" strokecolor="lime" strokeweight=".25pt">
            <v:textbox inset="0,0,0,0">
              <w:txbxContent>
                <w:p w:rsidR="00EC5602" w:rsidRDefault="00862463" w:rsidP="00EC5602">
                  <w:pPr>
                    <w:spacing w:line="160" w:lineRule="exact"/>
                    <w:jc w:val="left"/>
                    <w:rPr>
                      <w:rFonts w:cs="Miriam" w:hint="cs"/>
                      <w:noProof/>
                      <w:szCs w:val="18"/>
                      <w:rtl/>
                    </w:rPr>
                  </w:pPr>
                  <w:r>
                    <w:rPr>
                      <w:rFonts w:cs="Miriam" w:hint="cs"/>
                      <w:szCs w:val="18"/>
                      <w:rtl/>
                    </w:rPr>
                    <w:t>תנאי הרישיון</w:t>
                  </w:r>
                </w:p>
              </w:txbxContent>
            </v:textbox>
            <w10:anchorlock/>
          </v:rect>
        </w:pict>
      </w:r>
      <w:r w:rsidR="00AC360E">
        <w:rPr>
          <w:rStyle w:val="big-number"/>
          <w:rFonts w:hint="cs"/>
          <w:rtl/>
        </w:rPr>
        <w:t>7</w:t>
      </w:r>
      <w:r w:rsidRPr="00EC5602">
        <w:rPr>
          <w:rStyle w:val="default"/>
          <w:rFonts w:cs="FrankRuehl"/>
          <w:rtl/>
        </w:rPr>
        <w:t>.</w:t>
      </w:r>
      <w:r w:rsidRPr="00EC5602">
        <w:rPr>
          <w:rStyle w:val="default"/>
          <w:rFonts w:cs="FrankRuehl"/>
          <w:rtl/>
        </w:rPr>
        <w:tab/>
      </w:r>
      <w:r w:rsidR="00862463">
        <w:rPr>
          <w:rStyle w:val="default"/>
          <w:rFonts w:cs="FrankRuehl" w:hint="cs"/>
          <w:rtl/>
        </w:rPr>
        <w:t>מנהל הרשות הממשלתית רשאי להוסיף על הפרטים שייקבעו ברישיון לפי סעיף 44ז לחוק, תנאי מן התנאים האלה:</w:t>
      </w:r>
    </w:p>
    <w:p w:rsidR="00862463" w:rsidRDefault="00862463" w:rsidP="0086246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החובה לקבל אישור מגורם בעל סמכות לפי דין בדבר מניעה או צמצום של נזק או פגיעה מפגעים כתוצאה מפעולת ההחדרה;</w:t>
      </w:r>
    </w:p>
    <w:p w:rsidR="00862463" w:rsidRDefault="00862463" w:rsidP="0086246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דרישות לעניין מדידת כמות המים המוחדרים והעברת דיווחים לרשות הממשלתית למים ולביוב לגבי כמויות המים;</w:t>
      </w:r>
    </w:p>
    <w:p w:rsidR="00862463" w:rsidRDefault="00862463" w:rsidP="0086246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החובה לדווח נתונים לעניין השפעת תהליך ההחדרה על קידוחי ההפקה באזור ההחדרה;</w:t>
      </w:r>
    </w:p>
    <w:p w:rsidR="00862463" w:rsidRDefault="00862463" w:rsidP="0086246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תנאים לעניין הפסקת פעולת ההחדרה במצבים מסוימים;</w:t>
      </w:r>
    </w:p>
    <w:p w:rsidR="00862463" w:rsidRDefault="00862463" w:rsidP="0086246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תנאים נוספים הנגזרים באופן ייחודי מנסיבות הבקשה.</w:t>
      </w:r>
    </w:p>
    <w:p w:rsidR="00862463" w:rsidRPr="00862463" w:rsidRDefault="00862463" w:rsidP="00862463">
      <w:pPr>
        <w:pStyle w:val="medium2-header"/>
        <w:keepLines w:val="0"/>
        <w:spacing w:before="72"/>
        <w:ind w:left="0" w:right="1134"/>
        <w:rPr>
          <w:rFonts w:cs="FrankRuehl" w:hint="cs"/>
          <w:noProof/>
          <w:sz w:val="20"/>
          <w:rtl/>
        </w:rPr>
      </w:pPr>
      <w:r w:rsidRPr="00862463">
        <w:rPr>
          <w:rFonts w:cs="FrankRuehl" w:hint="cs"/>
          <w:noProof/>
          <w:sz w:val="20"/>
          <w:rtl/>
        </w:rPr>
        <w:t>פרק ג': מדידת מים וכניסה למכון מים של מפיק מים מוחדרים</w:t>
      </w:r>
    </w:p>
    <w:p w:rsidR="00EC5602" w:rsidRDefault="00EC5602" w:rsidP="00862463">
      <w:pPr>
        <w:pStyle w:val="P00"/>
        <w:spacing w:before="72"/>
        <w:ind w:left="0" w:right="1134"/>
        <w:rPr>
          <w:rStyle w:val="default"/>
          <w:rFonts w:cs="FrankRuehl" w:hint="cs"/>
          <w:rtl/>
        </w:rPr>
      </w:pPr>
      <w:r w:rsidRPr="007F6C06">
        <w:rPr>
          <w:lang w:val="he-IL"/>
        </w:rPr>
        <w:pict>
          <v:rect id="_x0000_s1037" style="position:absolute;left:0;text-align:left;margin-left:464.5pt;margin-top:8.05pt;width:75.05pt;height:20.05pt;z-index:251659264" o:allowincell="f" filled="f" stroked="f" strokecolor="lime" strokeweight=".25pt">
            <v:textbox inset="0,0,0,0">
              <w:txbxContent>
                <w:p w:rsidR="00EC5602" w:rsidRDefault="00862463" w:rsidP="00EC5602">
                  <w:pPr>
                    <w:spacing w:line="160" w:lineRule="exact"/>
                    <w:jc w:val="left"/>
                    <w:rPr>
                      <w:rFonts w:cs="Miriam" w:hint="cs"/>
                      <w:noProof/>
                      <w:szCs w:val="18"/>
                      <w:rtl/>
                    </w:rPr>
                  </w:pPr>
                  <w:r>
                    <w:rPr>
                      <w:rFonts w:cs="Miriam" w:hint="cs"/>
                      <w:szCs w:val="18"/>
                      <w:rtl/>
                    </w:rPr>
                    <w:t>דיווח על כמויות מים מופקות</w:t>
                  </w:r>
                </w:p>
              </w:txbxContent>
            </v:textbox>
            <w10:anchorlock/>
          </v:rect>
        </w:pict>
      </w:r>
      <w:r w:rsidR="00862463">
        <w:rPr>
          <w:rStyle w:val="big-number"/>
          <w:rFonts w:hint="cs"/>
          <w:rtl/>
        </w:rPr>
        <w:t>8</w:t>
      </w:r>
      <w:r w:rsidRPr="00EC5602">
        <w:rPr>
          <w:rStyle w:val="default"/>
          <w:rFonts w:cs="FrankRuehl"/>
          <w:rtl/>
        </w:rPr>
        <w:t>.</w:t>
      </w:r>
      <w:r w:rsidRPr="00EC5602">
        <w:rPr>
          <w:rStyle w:val="default"/>
          <w:rFonts w:cs="FrankRuehl"/>
          <w:rtl/>
        </w:rPr>
        <w:tab/>
      </w:r>
      <w:r w:rsidR="00862463">
        <w:rPr>
          <w:rStyle w:val="default"/>
          <w:rFonts w:cs="FrankRuehl" w:hint="cs"/>
          <w:rtl/>
        </w:rPr>
        <w:t>מפיק יעביר למחדיר דיווח על כמויות המים שהפיק במכון המים; דיווח כאמור יועבר אחת לחודש, בשבוע הראשון שבו; הדיווח יכלול את סך כל הכמויות שהופקו ואת קריא מד המים.</w:t>
      </w:r>
    </w:p>
    <w:p w:rsidR="00EC5602" w:rsidRDefault="00EC5602" w:rsidP="00A41CBC">
      <w:pPr>
        <w:pStyle w:val="P00"/>
        <w:spacing w:before="72"/>
        <w:ind w:left="0" w:right="1134"/>
        <w:rPr>
          <w:rStyle w:val="default"/>
          <w:rFonts w:cs="FrankRuehl" w:hint="cs"/>
          <w:rtl/>
        </w:rPr>
      </w:pPr>
      <w:r w:rsidRPr="007F6C06">
        <w:rPr>
          <w:lang w:val="he-IL"/>
        </w:rPr>
        <w:pict>
          <v:rect id="_x0000_s1038" style="position:absolute;left:0;text-align:left;margin-left:464.5pt;margin-top:8.05pt;width:75.05pt;height:11.9pt;z-index:251660288" o:allowincell="f" filled="f" stroked="f" strokecolor="lime" strokeweight=".25pt">
            <v:textbox inset="0,0,0,0">
              <w:txbxContent>
                <w:p w:rsidR="00EC5602" w:rsidRDefault="00A41CBC" w:rsidP="00EC5602">
                  <w:pPr>
                    <w:spacing w:line="160" w:lineRule="exact"/>
                    <w:jc w:val="left"/>
                    <w:rPr>
                      <w:rFonts w:cs="Miriam" w:hint="cs"/>
                      <w:noProof/>
                      <w:szCs w:val="18"/>
                      <w:rtl/>
                    </w:rPr>
                  </w:pPr>
                  <w:r>
                    <w:rPr>
                      <w:rFonts w:cs="Miriam" w:hint="cs"/>
                      <w:szCs w:val="18"/>
                      <w:rtl/>
                    </w:rPr>
                    <w:t>כניסה למכון מים</w:t>
                  </w:r>
                </w:p>
              </w:txbxContent>
            </v:textbox>
            <w10:anchorlock/>
          </v:rect>
        </w:pict>
      </w:r>
      <w:r w:rsidR="00862463">
        <w:rPr>
          <w:rStyle w:val="big-number"/>
          <w:rFonts w:hint="cs"/>
          <w:rtl/>
        </w:rPr>
        <w:t>9</w:t>
      </w:r>
      <w:r w:rsidRPr="00EC5602">
        <w:rPr>
          <w:rStyle w:val="default"/>
          <w:rFonts w:cs="FrankRuehl"/>
          <w:rtl/>
        </w:rPr>
        <w:t>.</w:t>
      </w:r>
      <w:r w:rsidRPr="00EC5602">
        <w:rPr>
          <w:rStyle w:val="default"/>
          <w:rFonts w:cs="FrankRuehl"/>
          <w:rtl/>
        </w:rPr>
        <w:tab/>
      </w:r>
      <w:r w:rsidR="00A41CBC">
        <w:rPr>
          <w:rStyle w:val="default"/>
          <w:rFonts w:cs="FrankRuehl" w:hint="cs"/>
          <w:rtl/>
        </w:rPr>
        <w:t>(א)</w:t>
      </w:r>
      <w:r w:rsidR="00A41CBC">
        <w:rPr>
          <w:rStyle w:val="default"/>
          <w:rFonts w:cs="FrankRuehl" w:hint="cs"/>
          <w:rtl/>
        </w:rPr>
        <w:tab/>
        <w:t>לא העביר מפיק את הדיווח האמור בסעיף 8, או העביר דיווח חלקי או לא מספק לדעת המחדיר, רשאי המחדיר להיכנס למכון המים לצורך רישום קריא מד המים.</w:t>
      </w:r>
    </w:p>
    <w:p w:rsidR="00A41CBC" w:rsidRDefault="00A41CBC" w:rsidP="00A41C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מחדיר המבקש להיכנס למכון מים לפי סעיף קטן (א), יפנה בכתב אל המפיק ויבקש לתאם מועד לכניסתו אל מכון המים לצורך קריאת מד המים.</w:t>
      </w:r>
    </w:p>
    <w:p w:rsidR="00A41CBC" w:rsidRDefault="00A41CBC" w:rsidP="00A41C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מפיק שקיבל פנייה כאמור בסעיף קטן (ב), ישיב למחדיר בכתב בתוך 7 ימים ממועד קבלת הפנייה ויודיע למחדיר את המועד שבו יוכל להיכנס אל מכון המים ואת זהותו של הנציג מטעם המפיק, שיתלווה אל המחדיר; המועד האמור יהיה במסגרת ימי העבודה המקובלים ובשעות העבודה המקובלות ולא יאוחר מארבעה עשר ימים ממועד קבלת פנייתו של המחדיר.</w:t>
      </w:r>
    </w:p>
    <w:p w:rsidR="00EC5602" w:rsidRDefault="00EC5602" w:rsidP="00A41CBC">
      <w:pPr>
        <w:pStyle w:val="P00"/>
        <w:spacing w:before="72"/>
        <w:ind w:left="0" w:right="1134"/>
        <w:rPr>
          <w:rStyle w:val="default"/>
          <w:rFonts w:cs="FrankRuehl" w:hint="cs"/>
          <w:rtl/>
        </w:rPr>
      </w:pPr>
      <w:r w:rsidRPr="007F6C06">
        <w:rPr>
          <w:lang w:val="he-IL"/>
        </w:rPr>
        <w:pict>
          <v:rect id="_x0000_s1039" style="position:absolute;left:0;text-align:left;margin-left:464.5pt;margin-top:8.05pt;width:75.05pt;height:31.4pt;z-index:251661312" o:allowincell="f" filled="f" stroked="f" strokecolor="lime" strokeweight=".25pt">
            <v:textbox inset="0,0,0,0">
              <w:txbxContent>
                <w:p w:rsidR="00EC5602" w:rsidRDefault="00A41CBC" w:rsidP="00EC5602">
                  <w:pPr>
                    <w:spacing w:line="160" w:lineRule="exact"/>
                    <w:jc w:val="left"/>
                    <w:rPr>
                      <w:rFonts w:cs="Miriam" w:hint="cs"/>
                      <w:noProof/>
                      <w:szCs w:val="18"/>
                      <w:rtl/>
                    </w:rPr>
                  </w:pPr>
                  <w:r>
                    <w:rPr>
                      <w:rFonts w:cs="Miriam" w:hint="cs"/>
                      <w:szCs w:val="18"/>
                      <w:rtl/>
                    </w:rPr>
                    <w:t>אישור מנהל הרשות הממשלתית לכניסה למכון מים</w:t>
                  </w:r>
                </w:p>
              </w:txbxContent>
            </v:textbox>
            <w10:anchorlock/>
          </v:rect>
        </w:pict>
      </w:r>
      <w:r>
        <w:rPr>
          <w:rStyle w:val="big-number"/>
          <w:rFonts w:hint="cs"/>
          <w:rtl/>
        </w:rPr>
        <w:t>10</w:t>
      </w:r>
      <w:r w:rsidRPr="00EC5602">
        <w:rPr>
          <w:rStyle w:val="default"/>
          <w:rFonts w:cs="FrankRuehl"/>
          <w:rtl/>
        </w:rPr>
        <w:t>.</w:t>
      </w:r>
      <w:r w:rsidRPr="00EC5602">
        <w:rPr>
          <w:rStyle w:val="default"/>
          <w:rFonts w:cs="FrankRuehl"/>
          <w:rtl/>
        </w:rPr>
        <w:tab/>
      </w:r>
      <w:r w:rsidR="00A41CBC">
        <w:rPr>
          <w:rStyle w:val="default"/>
          <w:rFonts w:cs="FrankRuehl" w:hint="cs"/>
          <w:rtl/>
        </w:rPr>
        <w:t>(א)</w:t>
      </w:r>
      <w:r w:rsidR="00A41CBC">
        <w:rPr>
          <w:rStyle w:val="default"/>
          <w:rFonts w:cs="FrankRuehl" w:hint="cs"/>
          <w:rtl/>
        </w:rPr>
        <w:tab/>
        <w:t>סירב מפיק לבקשתו של מחדיר לפי סעיף 9(ב), רשאי המחדיר לפנות למנהל הרשות הממשלתית בבקשה לאשר לו להיכנס למכון המים לצורך קריאת מד המים.</w:t>
      </w:r>
    </w:p>
    <w:p w:rsidR="00A41CBC" w:rsidRDefault="00A41CBC" w:rsidP="00A41C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הרשות הממשלתית לא יאשר את כניסתו של מחדיר למכון מים אלא אם כן המפיק לא העביר דיווח מלא ומדויק לפי סעיף 8 או שהעביר דיווח חלקי או לא מספק, ובעל מכון המים לא העביר את המידע גם לאחר שמנהל הרשות הממשלתית התרה בפניו על חובתו להעבירו, וכי אם לא יעבירו רשאי מנהל הרשות לאשר את כניסתו של המחדיר למכון המים בלא הסכמתו.</w:t>
      </w:r>
    </w:p>
    <w:p w:rsidR="00A41CBC" w:rsidRDefault="00A41CBC" w:rsidP="00A41C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אישר מנהל הרשות הממשלתית את בקשת המחדיר לפי סעיף קטן (א), יודיע על כך למחדיר ולמפיק; בהודעה כאמור יציין מנהל הרשות הממשלתית, כי האישור ניתן לפי סעיף 44כ לחוק וכי הפרעה לכניסת המחדיר שניתן לו אישור כאמור, עלולה לעלות כדי הפרה של סעיף 156(א)(5) לחוק.</w:t>
      </w:r>
    </w:p>
    <w:p w:rsidR="00A41CBC" w:rsidRDefault="00A41CBC" w:rsidP="00A41CB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קיבל המחדיר את אישור מנהל הרשות הממשלתית לפי סעיף קטן (ג), יודיע למפיק בכתב ובדואר רשום את מועד הגעתו למכון המים; המועד הנקוב יהיה בתוך זמן סביר ממועד ההודעה על החלטת מנהל הרשות הממשלתית, אך לא יאוחר מארבעה עשר ימים ממועד זה, ויהיה במסגרת ימי העבודה המקובלים ובשעות העבודה המקובלות.</w:t>
      </w:r>
    </w:p>
    <w:p w:rsidR="00A41CBC" w:rsidRDefault="00A41CBC" w:rsidP="00A41CB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מפיק שקיבל הודעה מהמחדיר לפי סעיף קטן (ד), יגיע אל מכון המים במועד הנקוב בהודעה ויאפשר למחדיר להיכנס אל מכון המים לצורך קריאת מד המים, ולפי הוראות סעיף 44כ(ב) לחוק.</w:t>
      </w:r>
    </w:p>
    <w:p w:rsidR="00EC5602" w:rsidRDefault="00EC5602" w:rsidP="00A41CBC">
      <w:pPr>
        <w:pStyle w:val="P00"/>
        <w:spacing w:before="72"/>
        <w:ind w:left="0" w:right="1134"/>
        <w:rPr>
          <w:rStyle w:val="default"/>
          <w:rFonts w:cs="FrankRuehl" w:hint="cs"/>
          <w:rtl/>
        </w:rPr>
      </w:pPr>
      <w:r w:rsidRPr="007F6C06">
        <w:rPr>
          <w:lang w:val="he-IL"/>
        </w:rPr>
        <w:pict>
          <v:rect id="_x0000_s1040" style="position:absolute;left:0;text-align:left;margin-left:464.5pt;margin-top:8.05pt;width:75.05pt;height:11.9pt;z-index:251662336" o:allowincell="f" filled="f" stroked="f" strokecolor="lime" strokeweight=".25pt">
            <v:textbox inset="0,0,0,0">
              <w:txbxContent>
                <w:p w:rsidR="00EC5602" w:rsidRDefault="00A41CBC" w:rsidP="00EC5602">
                  <w:pPr>
                    <w:spacing w:line="160" w:lineRule="exact"/>
                    <w:jc w:val="left"/>
                    <w:rPr>
                      <w:rFonts w:cs="Miriam" w:hint="cs"/>
                      <w:noProof/>
                      <w:szCs w:val="18"/>
                      <w:rtl/>
                    </w:rPr>
                  </w:pPr>
                  <w:r>
                    <w:rPr>
                      <w:rFonts w:cs="Miriam" w:hint="cs"/>
                      <w:szCs w:val="18"/>
                      <w:rtl/>
                    </w:rPr>
                    <w:t>ביטול תקנות</w:t>
                  </w:r>
                </w:p>
              </w:txbxContent>
            </v:textbox>
            <w10:anchorlock/>
          </v:rect>
        </w:pict>
      </w:r>
      <w:r>
        <w:rPr>
          <w:rStyle w:val="big-number"/>
          <w:rFonts w:hint="cs"/>
          <w:rtl/>
        </w:rPr>
        <w:t>1</w:t>
      </w:r>
      <w:r w:rsidR="00A41CBC">
        <w:rPr>
          <w:rStyle w:val="big-number"/>
          <w:rFonts w:hint="cs"/>
          <w:rtl/>
        </w:rPr>
        <w:t>1</w:t>
      </w:r>
      <w:r w:rsidRPr="00EC5602">
        <w:rPr>
          <w:rStyle w:val="default"/>
          <w:rFonts w:cs="FrankRuehl"/>
          <w:rtl/>
        </w:rPr>
        <w:t>.</w:t>
      </w:r>
      <w:r w:rsidRPr="00EC5602">
        <w:rPr>
          <w:rStyle w:val="default"/>
          <w:rFonts w:cs="FrankRuehl"/>
          <w:rtl/>
        </w:rPr>
        <w:tab/>
      </w:r>
      <w:r w:rsidR="00A41CBC">
        <w:rPr>
          <w:rStyle w:val="default"/>
          <w:rFonts w:cs="FrankRuehl" w:hint="cs"/>
          <w:rtl/>
        </w:rPr>
        <w:t xml:space="preserve">תקנות המים (הצעות, טענות והתנגדויות לתכנית החדרה), התשכ"ו-1965 </w:t>
      </w:r>
      <w:r w:rsidR="00A41CBC">
        <w:rPr>
          <w:rStyle w:val="default"/>
          <w:rFonts w:cs="FrankRuehl"/>
          <w:rtl/>
        </w:rPr>
        <w:t>–</w:t>
      </w:r>
      <w:r w:rsidR="00A41CBC">
        <w:rPr>
          <w:rStyle w:val="default"/>
          <w:rFonts w:cs="FrankRuehl" w:hint="cs"/>
          <w:rtl/>
        </w:rPr>
        <w:t xml:space="preserve"> בטלות.</w:t>
      </w:r>
    </w:p>
    <w:p w:rsidR="00EC5602" w:rsidRDefault="00EC5602" w:rsidP="00A41CBC">
      <w:pPr>
        <w:pStyle w:val="P00"/>
        <w:spacing w:before="72"/>
        <w:ind w:left="0" w:right="1134"/>
        <w:rPr>
          <w:rStyle w:val="default"/>
          <w:rFonts w:cs="FrankRuehl" w:hint="cs"/>
          <w:rtl/>
        </w:rPr>
      </w:pPr>
      <w:r w:rsidRPr="007F6C06">
        <w:rPr>
          <w:lang w:val="he-IL"/>
        </w:rPr>
        <w:pict>
          <v:rect id="_x0000_s1041" style="position:absolute;left:0;text-align:left;margin-left:464.5pt;margin-top:8.05pt;width:75.05pt;height:11.9pt;z-index:251663360" o:allowincell="f" filled="f" stroked="f" strokecolor="lime" strokeweight=".25pt">
            <v:textbox inset="0,0,0,0">
              <w:txbxContent>
                <w:p w:rsidR="00EC5602" w:rsidRDefault="00EC5602" w:rsidP="00A41CBC">
                  <w:pPr>
                    <w:spacing w:line="160" w:lineRule="exact"/>
                    <w:jc w:val="left"/>
                    <w:rPr>
                      <w:rFonts w:cs="Miriam" w:hint="cs"/>
                      <w:noProof/>
                      <w:szCs w:val="18"/>
                      <w:rtl/>
                    </w:rPr>
                  </w:pPr>
                  <w:r>
                    <w:rPr>
                      <w:rFonts w:cs="Miriam" w:hint="cs"/>
                      <w:szCs w:val="18"/>
                      <w:rtl/>
                    </w:rPr>
                    <w:t>תח</w:t>
                  </w:r>
                  <w:r w:rsidR="00A41CBC">
                    <w:rPr>
                      <w:rFonts w:cs="Miriam" w:hint="cs"/>
                      <w:szCs w:val="18"/>
                      <w:rtl/>
                    </w:rPr>
                    <w:t>י</w:t>
                  </w:r>
                  <w:r>
                    <w:rPr>
                      <w:rFonts w:cs="Miriam" w:hint="cs"/>
                      <w:szCs w:val="18"/>
                      <w:rtl/>
                    </w:rPr>
                    <w:t>לה</w:t>
                  </w:r>
                </w:p>
              </w:txbxContent>
            </v:textbox>
            <w10:anchorlock/>
          </v:rect>
        </w:pict>
      </w:r>
      <w:r>
        <w:rPr>
          <w:rStyle w:val="big-number"/>
          <w:rFonts w:hint="cs"/>
          <w:rtl/>
        </w:rPr>
        <w:t>1</w:t>
      </w:r>
      <w:r w:rsidR="00A41CBC">
        <w:rPr>
          <w:rStyle w:val="big-number"/>
          <w:rFonts w:hint="cs"/>
          <w:rtl/>
        </w:rPr>
        <w:t>2</w:t>
      </w:r>
      <w:r w:rsidRPr="00EC5602">
        <w:rPr>
          <w:rStyle w:val="default"/>
          <w:rFonts w:cs="FrankRuehl"/>
          <w:rtl/>
        </w:rPr>
        <w:t>.</w:t>
      </w:r>
      <w:r w:rsidRPr="00EC5602">
        <w:rPr>
          <w:rStyle w:val="default"/>
          <w:rFonts w:cs="FrankRuehl"/>
          <w:rtl/>
        </w:rPr>
        <w:tab/>
      </w:r>
      <w:r w:rsidR="00A41CBC">
        <w:rPr>
          <w:rStyle w:val="default"/>
          <w:rFonts w:cs="FrankRuehl" w:hint="cs"/>
          <w:rtl/>
        </w:rPr>
        <w:t>תחילתם של כללים אלה שלושים ימים מיום פרסומם.</w:t>
      </w:r>
    </w:p>
    <w:p w:rsidR="000F508B" w:rsidRDefault="000F508B">
      <w:pPr>
        <w:pStyle w:val="P00"/>
        <w:spacing w:before="72"/>
        <w:ind w:left="0" w:right="1134"/>
        <w:rPr>
          <w:rStyle w:val="default"/>
          <w:rFonts w:cs="FrankRuehl" w:hint="cs"/>
          <w:rtl/>
        </w:rPr>
      </w:pPr>
    </w:p>
    <w:p w:rsidR="00E25A97" w:rsidRPr="007F6C06" w:rsidRDefault="00E25A97">
      <w:pPr>
        <w:pStyle w:val="P00"/>
        <w:spacing w:before="72"/>
        <w:ind w:left="0" w:right="1134"/>
        <w:rPr>
          <w:rStyle w:val="default"/>
          <w:rFonts w:cs="FrankRuehl" w:hint="cs"/>
          <w:rtl/>
        </w:rPr>
      </w:pPr>
    </w:p>
    <w:p w:rsidR="000F508B" w:rsidRPr="007F6C06" w:rsidRDefault="001F0716" w:rsidP="001F0716">
      <w:pPr>
        <w:pStyle w:val="sig-0"/>
        <w:tabs>
          <w:tab w:val="clear" w:pos="4820"/>
          <w:tab w:val="center" w:pos="5670"/>
        </w:tabs>
        <w:spacing w:before="72"/>
        <w:ind w:left="0" w:right="1134"/>
        <w:rPr>
          <w:rtl/>
        </w:rPr>
      </w:pPr>
      <w:r>
        <w:rPr>
          <w:rFonts w:hint="cs"/>
          <w:rtl/>
        </w:rPr>
        <w:t>י"ג בניסן התשע"ה (2 באפריל 2015</w:t>
      </w:r>
      <w:r w:rsidR="000F508B" w:rsidRPr="007F6C06">
        <w:rPr>
          <w:rFonts w:hint="cs"/>
          <w:rtl/>
        </w:rPr>
        <w:t>)</w:t>
      </w:r>
      <w:r w:rsidR="000F508B" w:rsidRPr="007F6C06">
        <w:rPr>
          <w:rtl/>
        </w:rPr>
        <w:tab/>
      </w:r>
      <w:r>
        <w:rPr>
          <w:rFonts w:hint="cs"/>
          <w:rtl/>
        </w:rPr>
        <w:t>אלכסנדר קושניר</w:t>
      </w:r>
    </w:p>
    <w:p w:rsidR="000F508B" w:rsidRDefault="000F508B" w:rsidP="001F0716">
      <w:pPr>
        <w:pStyle w:val="sig-1"/>
        <w:widowControl/>
        <w:tabs>
          <w:tab w:val="clear" w:pos="851"/>
          <w:tab w:val="clear" w:pos="2835"/>
          <w:tab w:val="clear" w:pos="4820"/>
          <w:tab w:val="center" w:pos="5670"/>
        </w:tabs>
        <w:ind w:left="0" w:right="1134"/>
        <w:rPr>
          <w:rFonts w:hint="cs"/>
          <w:rtl/>
        </w:rPr>
      </w:pPr>
      <w:r w:rsidRPr="007F6C06">
        <w:rPr>
          <w:rtl/>
        </w:rPr>
        <w:tab/>
      </w:r>
      <w:r w:rsidR="001F0716">
        <w:rPr>
          <w:rFonts w:hint="cs"/>
          <w:rtl/>
        </w:rPr>
        <w:t xml:space="preserve">יושב ראש מועצת הרשות הממשלתית </w:t>
      </w:r>
    </w:p>
    <w:p w:rsidR="001F0716" w:rsidRDefault="001F0716" w:rsidP="001F0716">
      <w:pPr>
        <w:pStyle w:val="sig-1"/>
        <w:widowControl/>
        <w:tabs>
          <w:tab w:val="clear" w:pos="851"/>
          <w:tab w:val="clear" w:pos="2835"/>
          <w:tab w:val="clear" w:pos="4820"/>
          <w:tab w:val="center" w:pos="5670"/>
        </w:tabs>
        <w:ind w:left="0" w:right="1134"/>
        <w:rPr>
          <w:rFonts w:hint="cs"/>
          <w:rtl/>
        </w:rPr>
      </w:pPr>
      <w:r>
        <w:rPr>
          <w:rFonts w:hint="cs"/>
          <w:rtl/>
        </w:rPr>
        <w:tab/>
        <w:t>למים ולביוב</w:t>
      </w:r>
    </w:p>
    <w:p w:rsidR="00EC5602" w:rsidRPr="00C673DE" w:rsidRDefault="00EC5602" w:rsidP="00C673DE">
      <w:pPr>
        <w:pStyle w:val="P00"/>
        <w:spacing w:before="72"/>
        <w:ind w:left="0" w:right="1134"/>
        <w:rPr>
          <w:rStyle w:val="default"/>
          <w:rFonts w:cs="FrankRuehl" w:hint="cs"/>
          <w:rtl/>
        </w:rPr>
      </w:pPr>
    </w:p>
    <w:p w:rsidR="00C673DE" w:rsidRPr="00C673DE" w:rsidRDefault="00C673DE" w:rsidP="00C673DE">
      <w:pPr>
        <w:pStyle w:val="P00"/>
        <w:spacing w:before="72"/>
        <w:ind w:left="0" w:right="1134"/>
        <w:rPr>
          <w:rStyle w:val="default"/>
          <w:rFonts w:cs="FrankRuehl"/>
          <w:rtl/>
        </w:rPr>
      </w:pPr>
    </w:p>
    <w:p w:rsidR="000F508B" w:rsidRPr="00C673DE" w:rsidRDefault="000F508B" w:rsidP="00C673DE">
      <w:pPr>
        <w:pStyle w:val="P00"/>
        <w:spacing w:before="72"/>
        <w:ind w:left="0" w:right="1134"/>
        <w:rPr>
          <w:rStyle w:val="default"/>
          <w:rFonts w:cs="FrankRuehl"/>
          <w:rtl/>
        </w:rPr>
      </w:pPr>
      <w:bookmarkStart w:id="3" w:name="LawPartEnd"/>
    </w:p>
    <w:bookmarkEnd w:id="3"/>
    <w:p w:rsidR="000F508B" w:rsidRPr="00C673DE" w:rsidRDefault="000F508B" w:rsidP="00C673DE">
      <w:pPr>
        <w:pStyle w:val="P00"/>
        <w:spacing w:before="72"/>
        <w:ind w:left="0" w:right="1134"/>
        <w:rPr>
          <w:rStyle w:val="default"/>
          <w:rFonts w:cs="FrankRuehl"/>
          <w:rtl/>
        </w:rPr>
      </w:pPr>
    </w:p>
    <w:sectPr w:rsidR="000F508B" w:rsidRPr="00C673D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3F85" w:rsidRDefault="00773F85">
      <w:r>
        <w:separator/>
      </w:r>
    </w:p>
  </w:endnote>
  <w:endnote w:type="continuationSeparator" w:id="0">
    <w:p w:rsidR="00773F85" w:rsidRDefault="00773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08B" w:rsidRDefault="000F50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F508B" w:rsidRDefault="000F50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508B" w:rsidRDefault="000F50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673DE">
      <w:rPr>
        <w:rFonts w:cs="TopType Jerushalmi"/>
        <w:noProof/>
        <w:color w:val="000000"/>
        <w:sz w:val="14"/>
        <w:szCs w:val="14"/>
      </w:rPr>
      <w:t>C:\Yael\hakika\Revadim\235_026.doc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08B" w:rsidRDefault="000F50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21EF9">
      <w:rPr>
        <w:rFonts w:hAnsi="FrankRuehl" w:cs="FrankRuehl"/>
        <w:noProof/>
        <w:sz w:val="24"/>
        <w:szCs w:val="24"/>
        <w:rtl/>
      </w:rPr>
      <w:t>3</w:t>
    </w:r>
    <w:r>
      <w:rPr>
        <w:rFonts w:hAnsi="FrankRuehl" w:cs="FrankRuehl"/>
        <w:sz w:val="24"/>
        <w:szCs w:val="24"/>
        <w:rtl/>
      </w:rPr>
      <w:fldChar w:fldCharType="end"/>
    </w:r>
  </w:p>
  <w:p w:rsidR="000F508B" w:rsidRDefault="000F50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508B" w:rsidRDefault="000F50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673DE">
      <w:rPr>
        <w:rFonts w:cs="TopType Jerushalmi"/>
        <w:noProof/>
        <w:color w:val="000000"/>
        <w:sz w:val="14"/>
        <w:szCs w:val="14"/>
      </w:rPr>
      <w:t>C:\Yael\hakika\Revadim\235_026.doc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3F85" w:rsidRDefault="00773F85" w:rsidP="00C673DE">
      <w:pPr>
        <w:spacing w:before="60" w:line="240" w:lineRule="auto"/>
        <w:ind w:right="1134"/>
      </w:pPr>
      <w:r>
        <w:separator/>
      </w:r>
    </w:p>
  </w:footnote>
  <w:footnote w:type="continuationSeparator" w:id="0">
    <w:p w:rsidR="00773F85" w:rsidRDefault="00773F85">
      <w:r>
        <w:continuationSeparator/>
      </w:r>
    </w:p>
  </w:footnote>
  <w:footnote w:id="1">
    <w:p w:rsidR="00021EF9" w:rsidRPr="00C673DE" w:rsidRDefault="00C673DE" w:rsidP="00021E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C673DE">
        <w:rPr>
          <w:sz w:val="20"/>
          <w:rtl/>
        </w:rPr>
        <w:t xml:space="preserve">* </w:t>
      </w:r>
      <w:r w:rsidRPr="007F6C06">
        <w:rPr>
          <w:sz w:val="20"/>
          <w:rtl/>
        </w:rPr>
        <w:t>פ</w:t>
      </w:r>
      <w:r w:rsidRPr="007F6C06">
        <w:rPr>
          <w:rFonts w:hint="cs"/>
          <w:sz w:val="20"/>
          <w:rtl/>
        </w:rPr>
        <w:t xml:space="preserve">ורסמו </w:t>
      </w:r>
      <w:hyperlink r:id="rId1" w:history="1">
        <w:r w:rsidR="00E25A97" w:rsidRPr="00021EF9">
          <w:rPr>
            <w:rStyle w:val="Hyperlink"/>
            <w:rFonts w:hint="cs"/>
            <w:sz w:val="20"/>
            <w:rtl/>
          </w:rPr>
          <w:t>ק"ת תשע"ה מס' 7510</w:t>
        </w:r>
      </w:hyperlink>
      <w:r w:rsidR="00E25A97">
        <w:rPr>
          <w:rFonts w:hint="cs"/>
          <w:sz w:val="20"/>
          <w:rtl/>
        </w:rPr>
        <w:t xml:space="preserve"> מיום 30.4.2015 עמ' 120</w:t>
      </w:r>
      <w:r w:rsidR="00EC5602">
        <w:rPr>
          <w:rFonts w:hint="cs"/>
          <w:sz w:val="20"/>
          <w:rtl/>
        </w:rPr>
        <w:t>4</w:t>
      </w:r>
      <w:r w:rsidR="00E25A97">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08B" w:rsidRDefault="000F50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(טענות והצעות על היטל איזון), תשכ"ב–1961</w:t>
    </w:r>
  </w:p>
  <w:p w:rsidR="000F508B" w:rsidRDefault="000F50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508B" w:rsidRDefault="000F508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08B" w:rsidRDefault="00E25A97" w:rsidP="00EC5602">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w:t>
    </w:r>
    <w:r w:rsidR="000F508B">
      <w:rPr>
        <w:rFonts w:hAnsi="FrankRuehl" w:cs="FrankRuehl"/>
        <w:color w:val="000000"/>
        <w:sz w:val="28"/>
        <w:szCs w:val="28"/>
        <w:rtl/>
      </w:rPr>
      <w:t xml:space="preserve"> המים (</w:t>
    </w:r>
    <w:r w:rsidR="00EC5602">
      <w:rPr>
        <w:rFonts w:hAnsi="FrankRuehl" w:cs="FrankRuehl" w:hint="cs"/>
        <w:color w:val="000000"/>
        <w:sz w:val="28"/>
        <w:szCs w:val="28"/>
        <w:rtl/>
      </w:rPr>
      <w:t>רישיון ותכנית החדרה</w:t>
    </w:r>
    <w:r>
      <w:rPr>
        <w:rFonts w:hAnsi="FrankRuehl" w:cs="FrankRuehl" w:hint="cs"/>
        <w:color w:val="000000"/>
        <w:sz w:val="28"/>
        <w:szCs w:val="28"/>
        <w:rtl/>
      </w:rPr>
      <w:t>), תשע"ה-2015</w:t>
    </w:r>
  </w:p>
  <w:p w:rsidR="000F508B" w:rsidRDefault="000F50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508B" w:rsidRDefault="000F508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2F7D"/>
    <w:rsid w:val="00021EF9"/>
    <w:rsid w:val="00050CBD"/>
    <w:rsid w:val="000F508B"/>
    <w:rsid w:val="001B1D14"/>
    <w:rsid w:val="001F0716"/>
    <w:rsid w:val="00242F7D"/>
    <w:rsid w:val="00270723"/>
    <w:rsid w:val="002753E8"/>
    <w:rsid w:val="00292F0B"/>
    <w:rsid w:val="002F045F"/>
    <w:rsid w:val="00395C90"/>
    <w:rsid w:val="00514759"/>
    <w:rsid w:val="005723D4"/>
    <w:rsid w:val="006A6FBD"/>
    <w:rsid w:val="006F39E5"/>
    <w:rsid w:val="00766E4C"/>
    <w:rsid w:val="00773F85"/>
    <w:rsid w:val="007F6C06"/>
    <w:rsid w:val="00862463"/>
    <w:rsid w:val="008E7867"/>
    <w:rsid w:val="00915F70"/>
    <w:rsid w:val="00941ABE"/>
    <w:rsid w:val="00A41CBC"/>
    <w:rsid w:val="00A73541"/>
    <w:rsid w:val="00A87D6A"/>
    <w:rsid w:val="00AC360E"/>
    <w:rsid w:val="00B708D0"/>
    <w:rsid w:val="00B97FE3"/>
    <w:rsid w:val="00BB41C2"/>
    <w:rsid w:val="00C644AB"/>
    <w:rsid w:val="00C673DE"/>
    <w:rsid w:val="00C83309"/>
    <w:rsid w:val="00C93B4B"/>
    <w:rsid w:val="00E25A97"/>
    <w:rsid w:val="00EC5602"/>
    <w:rsid w:val="00F42C51"/>
    <w:rsid w:val="00F764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AC93D41-1E90-4E3F-803D-574162CD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C673DE"/>
    <w:rPr>
      <w:sz w:val="20"/>
      <w:szCs w:val="20"/>
    </w:rPr>
  </w:style>
  <w:style w:type="character" w:styleId="a6">
    <w:name w:val="footnote reference"/>
    <w:basedOn w:val="a0"/>
    <w:semiHidden/>
    <w:rsid w:val="00C673DE"/>
    <w:rPr>
      <w:vertAlign w:val="superscript"/>
    </w:rPr>
  </w:style>
  <w:style w:type="paragraph" w:customStyle="1" w:styleId="medium2-header">
    <w:name w:val="medium2-header"/>
    <w:basedOn w:val="a"/>
    <w:rsid w:val="00EC5602"/>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ater.gov.i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8360</CharactersWithSpaces>
  <SharedDoc>false</SharedDoc>
  <HLinks>
    <vt:vector size="12" baseType="variant">
      <vt:variant>
        <vt:i4>852055</vt:i4>
      </vt:variant>
      <vt:variant>
        <vt:i4>0</vt:i4>
      </vt:variant>
      <vt:variant>
        <vt:i4>0</vt:i4>
      </vt:variant>
      <vt:variant>
        <vt:i4>5</vt:i4>
      </vt:variant>
      <vt:variant>
        <vt:lpwstr>http://www.water.gov.il/</vt:lpwstr>
      </vt:variant>
      <vt:variant>
        <vt:lpwstr/>
      </vt:variant>
      <vt:variant>
        <vt:i4>8323085</vt:i4>
      </vt:variant>
      <vt:variant>
        <vt:i4>0</vt:i4>
      </vt:variant>
      <vt:variant>
        <vt:i4>0</vt:i4>
      </vt:variant>
      <vt:variant>
        <vt:i4>5</vt:i4>
      </vt:variant>
      <vt:variant>
        <vt:lpwstr>http://www.nevo.co.il/Law_word/law06/tak-7510.pdf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מים</vt:lpwstr>
  </property>
  <property fmtid="{D5CDD505-2E9C-101B-9397-08002B2CF9AE}" pid="4" name="LAWNAME">
    <vt:lpwstr>כללי המים (רישיון ותכנית החדרה), תשע"ה-2015</vt:lpwstr>
  </property>
  <property fmtid="{D5CDD505-2E9C-101B-9397-08002B2CF9AE}" pid="5" name="LAWNUMBER">
    <vt:lpwstr>0218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המים</vt:lpwstr>
  </property>
  <property fmtid="{D5CDD505-2E9C-101B-9397-08002B2CF9AE}" pid="48" name="MEKOR_SAIF1">
    <vt:lpwstr>44בX;44הX;44כX</vt:lpwstr>
  </property>
  <property fmtid="{D5CDD505-2E9C-101B-9397-08002B2CF9AE}" pid="49" name="MEKORSAMCHUT">
    <vt:lpwstr/>
  </property>
  <property fmtid="{D5CDD505-2E9C-101B-9397-08002B2CF9AE}" pid="50" name="LINKK1">
    <vt:lpwstr>http://www.nevo.co.il/Law_word/law06/tak-7510.pdf;‎רשומות - תקנות כלליות#פורסמו ק"ת תשע"ה ‏מס' 7510 #מיום 30.4.2015 עמ' 1204‏</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