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081D" w:rsidRDefault="002D5C73" w:rsidP="00B111B4">
      <w:pPr>
        <w:pStyle w:val="big-header"/>
        <w:ind w:left="0" w:right="1134"/>
        <w:rPr>
          <w:rFonts w:hint="cs"/>
          <w:rtl/>
        </w:rPr>
      </w:pPr>
      <w:r>
        <w:rPr>
          <w:rFonts w:hint="cs"/>
          <w:rtl/>
        </w:rPr>
        <w:t>כללי המים (תעריפים למי קולחין המסופקים ממט"ש</w:t>
      </w:r>
      <w:r w:rsidR="00D123C0">
        <w:rPr>
          <w:rFonts w:hint="cs"/>
          <w:rtl/>
        </w:rPr>
        <w:t>), תשע"א</w:t>
      </w:r>
      <w:r w:rsidR="00547F55">
        <w:rPr>
          <w:rFonts w:hint="cs"/>
          <w:rtl/>
        </w:rPr>
        <w:t>-2010</w:t>
      </w:r>
    </w:p>
    <w:p w:rsidR="00544101" w:rsidRPr="00544101" w:rsidRDefault="00544101" w:rsidP="00544101">
      <w:pPr>
        <w:spacing w:line="320" w:lineRule="auto"/>
        <w:jc w:val="left"/>
        <w:rPr>
          <w:rFonts w:cs="FrankRuehl"/>
          <w:szCs w:val="26"/>
          <w:rtl/>
        </w:rPr>
      </w:pPr>
    </w:p>
    <w:p w:rsidR="00544101" w:rsidRDefault="00544101" w:rsidP="00544101">
      <w:pPr>
        <w:spacing w:line="320" w:lineRule="auto"/>
        <w:jc w:val="left"/>
        <w:rPr>
          <w:rtl/>
        </w:rPr>
      </w:pPr>
    </w:p>
    <w:p w:rsidR="00544101" w:rsidRDefault="00544101" w:rsidP="00544101">
      <w:pPr>
        <w:spacing w:line="320" w:lineRule="auto"/>
        <w:jc w:val="left"/>
        <w:rPr>
          <w:rFonts w:cs="Miriam"/>
          <w:szCs w:val="22"/>
          <w:rtl/>
        </w:rPr>
      </w:pPr>
      <w:r w:rsidRPr="00544101">
        <w:rPr>
          <w:rFonts w:cs="Miriam"/>
          <w:szCs w:val="22"/>
          <w:rtl/>
        </w:rPr>
        <w:t>רשויות ומשפט מנהלי</w:t>
      </w:r>
      <w:r w:rsidRPr="00544101">
        <w:rPr>
          <w:rFonts w:cs="FrankRuehl"/>
          <w:szCs w:val="26"/>
          <w:rtl/>
        </w:rPr>
        <w:t xml:space="preserve"> – תשתיות – מים – אספקת מים ברשויות</w:t>
      </w:r>
    </w:p>
    <w:p w:rsidR="00544101" w:rsidRPr="00544101" w:rsidRDefault="00544101" w:rsidP="00544101">
      <w:pPr>
        <w:spacing w:line="320" w:lineRule="auto"/>
        <w:jc w:val="left"/>
        <w:rPr>
          <w:rFonts w:cs="Miriam" w:hint="cs"/>
          <w:szCs w:val="22"/>
          <w:rtl/>
        </w:rPr>
      </w:pPr>
      <w:r w:rsidRPr="00544101">
        <w:rPr>
          <w:rFonts w:cs="Miriam"/>
          <w:szCs w:val="22"/>
          <w:rtl/>
        </w:rPr>
        <w:t>רשויות ומשפט מנהלי</w:t>
      </w:r>
      <w:r w:rsidRPr="00544101">
        <w:rPr>
          <w:rFonts w:cs="FrankRuehl"/>
          <w:szCs w:val="26"/>
          <w:rtl/>
        </w:rPr>
        <w:t xml:space="preserve"> – תשתיות – מים – תעריפי מים</w:t>
      </w:r>
    </w:p>
    <w:p w:rsidR="00B8081D" w:rsidRDefault="00B8081D">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71663" w:rsidRPr="00D71663">
        <w:tblPrEx>
          <w:tblCellMar>
            <w:top w:w="0" w:type="dxa"/>
            <w:bottom w:w="0" w:type="dxa"/>
          </w:tblCellMar>
        </w:tblPrEx>
        <w:tc>
          <w:tcPr>
            <w:tcW w:w="1247" w:type="dxa"/>
          </w:tcPr>
          <w:p w:rsidR="00D71663" w:rsidRPr="00D71663" w:rsidRDefault="00D71663" w:rsidP="00D71663">
            <w:pPr>
              <w:spacing w:line="240" w:lineRule="auto"/>
              <w:jc w:val="left"/>
              <w:rPr>
                <w:rFonts w:cs="Frankruhel"/>
                <w:sz w:val="24"/>
                <w:rtl/>
              </w:rPr>
            </w:pPr>
            <w:r>
              <w:rPr>
                <w:rFonts w:cs="Times New Roman"/>
                <w:sz w:val="24"/>
                <w:rtl/>
              </w:rPr>
              <w:t xml:space="preserve">סעיף 1 </w:t>
            </w:r>
          </w:p>
        </w:tc>
        <w:tc>
          <w:tcPr>
            <w:tcW w:w="5669" w:type="dxa"/>
          </w:tcPr>
          <w:p w:rsidR="00D71663" w:rsidRPr="00D71663" w:rsidRDefault="00D71663" w:rsidP="00D71663">
            <w:pPr>
              <w:spacing w:line="240" w:lineRule="auto"/>
              <w:jc w:val="left"/>
              <w:rPr>
                <w:rFonts w:cs="Frankruhel"/>
                <w:sz w:val="24"/>
                <w:rtl/>
              </w:rPr>
            </w:pPr>
            <w:r>
              <w:rPr>
                <w:rFonts w:cs="Times New Roman"/>
                <w:sz w:val="24"/>
                <w:rtl/>
              </w:rPr>
              <w:t>הגדרות</w:t>
            </w:r>
          </w:p>
        </w:tc>
        <w:tc>
          <w:tcPr>
            <w:tcW w:w="567" w:type="dxa"/>
          </w:tcPr>
          <w:p w:rsidR="00D71663" w:rsidRPr="00D71663" w:rsidRDefault="00D71663" w:rsidP="00D71663">
            <w:pPr>
              <w:spacing w:line="240" w:lineRule="auto"/>
              <w:jc w:val="left"/>
              <w:rPr>
                <w:rStyle w:val="Hyperlink"/>
                <w:rtl/>
              </w:rPr>
            </w:pPr>
            <w:hyperlink w:anchor="Seif1" w:tooltip="הגדרות" w:history="1">
              <w:r w:rsidRPr="00D71663">
                <w:rPr>
                  <w:rStyle w:val="Hyperlink"/>
                </w:rPr>
                <w:t>Go</w:t>
              </w:r>
            </w:hyperlink>
          </w:p>
        </w:tc>
        <w:tc>
          <w:tcPr>
            <w:tcW w:w="850" w:type="dxa"/>
          </w:tcPr>
          <w:p w:rsidR="00D71663" w:rsidRPr="00D71663" w:rsidRDefault="00D71663" w:rsidP="00D716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71663" w:rsidRPr="00D71663">
        <w:tblPrEx>
          <w:tblCellMar>
            <w:top w:w="0" w:type="dxa"/>
            <w:bottom w:w="0" w:type="dxa"/>
          </w:tblCellMar>
        </w:tblPrEx>
        <w:tc>
          <w:tcPr>
            <w:tcW w:w="1247" w:type="dxa"/>
          </w:tcPr>
          <w:p w:rsidR="00D71663" w:rsidRPr="00D71663" w:rsidRDefault="00D71663" w:rsidP="00D71663">
            <w:pPr>
              <w:spacing w:line="240" w:lineRule="auto"/>
              <w:jc w:val="left"/>
              <w:rPr>
                <w:rFonts w:cs="Frankruhel"/>
                <w:sz w:val="24"/>
                <w:rtl/>
              </w:rPr>
            </w:pPr>
            <w:r>
              <w:rPr>
                <w:rFonts w:cs="Times New Roman"/>
                <w:sz w:val="24"/>
                <w:rtl/>
              </w:rPr>
              <w:t xml:space="preserve">סעיף 2 </w:t>
            </w:r>
          </w:p>
        </w:tc>
        <w:tc>
          <w:tcPr>
            <w:tcW w:w="5669" w:type="dxa"/>
          </w:tcPr>
          <w:p w:rsidR="00D71663" w:rsidRPr="00D71663" w:rsidRDefault="00D71663" w:rsidP="00D71663">
            <w:pPr>
              <w:spacing w:line="240" w:lineRule="auto"/>
              <w:jc w:val="left"/>
              <w:rPr>
                <w:rFonts w:cs="Frankruhel"/>
                <w:sz w:val="24"/>
                <w:rtl/>
              </w:rPr>
            </w:pPr>
            <w:r>
              <w:rPr>
                <w:rFonts w:cs="Times New Roman"/>
                <w:sz w:val="24"/>
                <w:rtl/>
              </w:rPr>
              <w:t>הספקת מים לפי תעריפים</w:t>
            </w:r>
          </w:p>
        </w:tc>
        <w:tc>
          <w:tcPr>
            <w:tcW w:w="567" w:type="dxa"/>
          </w:tcPr>
          <w:p w:rsidR="00D71663" w:rsidRPr="00D71663" w:rsidRDefault="00D71663" w:rsidP="00D71663">
            <w:pPr>
              <w:spacing w:line="240" w:lineRule="auto"/>
              <w:jc w:val="left"/>
              <w:rPr>
                <w:rStyle w:val="Hyperlink"/>
                <w:rtl/>
              </w:rPr>
            </w:pPr>
            <w:hyperlink w:anchor="Seif2" w:tooltip="הספקת מים לפי תעריפים" w:history="1">
              <w:r w:rsidRPr="00D71663">
                <w:rPr>
                  <w:rStyle w:val="Hyperlink"/>
                </w:rPr>
                <w:t>Go</w:t>
              </w:r>
            </w:hyperlink>
          </w:p>
        </w:tc>
        <w:tc>
          <w:tcPr>
            <w:tcW w:w="850" w:type="dxa"/>
          </w:tcPr>
          <w:p w:rsidR="00D71663" w:rsidRPr="00D71663" w:rsidRDefault="00D71663" w:rsidP="00D716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71663" w:rsidRPr="00D71663">
        <w:tblPrEx>
          <w:tblCellMar>
            <w:top w:w="0" w:type="dxa"/>
            <w:bottom w:w="0" w:type="dxa"/>
          </w:tblCellMar>
        </w:tblPrEx>
        <w:tc>
          <w:tcPr>
            <w:tcW w:w="1247" w:type="dxa"/>
          </w:tcPr>
          <w:p w:rsidR="00D71663" w:rsidRPr="00D71663" w:rsidRDefault="00D71663" w:rsidP="00D71663">
            <w:pPr>
              <w:spacing w:line="240" w:lineRule="auto"/>
              <w:jc w:val="left"/>
              <w:rPr>
                <w:rFonts w:cs="Frankruhel"/>
                <w:sz w:val="24"/>
                <w:rtl/>
              </w:rPr>
            </w:pPr>
            <w:r>
              <w:rPr>
                <w:rFonts w:cs="Times New Roman"/>
                <w:sz w:val="24"/>
                <w:rtl/>
              </w:rPr>
              <w:t xml:space="preserve">סעיף 3 </w:t>
            </w:r>
          </w:p>
        </w:tc>
        <w:tc>
          <w:tcPr>
            <w:tcW w:w="5669" w:type="dxa"/>
          </w:tcPr>
          <w:p w:rsidR="00D71663" w:rsidRPr="00D71663" w:rsidRDefault="00D71663" w:rsidP="00D71663">
            <w:pPr>
              <w:spacing w:line="240" w:lineRule="auto"/>
              <w:jc w:val="left"/>
              <w:rPr>
                <w:rFonts w:cs="Frankruhel"/>
                <w:sz w:val="24"/>
                <w:rtl/>
              </w:rPr>
            </w:pPr>
            <w:r>
              <w:rPr>
                <w:rFonts w:cs="Times New Roman"/>
                <w:sz w:val="24"/>
                <w:rtl/>
              </w:rPr>
              <w:t>מס ערך מוסף</w:t>
            </w:r>
          </w:p>
        </w:tc>
        <w:tc>
          <w:tcPr>
            <w:tcW w:w="567" w:type="dxa"/>
          </w:tcPr>
          <w:p w:rsidR="00D71663" w:rsidRPr="00D71663" w:rsidRDefault="00D71663" w:rsidP="00D71663">
            <w:pPr>
              <w:spacing w:line="240" w:lineRule="auto"/>
              <w:jc w:val="left"/>
              <w:rPr>
                <w:rStyle w:val="Hyperlink"/>
                <w:rtl/>
              </w:rPr>
            </w:pPr>
            <w:hyperlink w:anchor="Seif3" w:tooltip="מס ערך מוסף" w:history="1">
              <w:r w:rsidRPr="00D71663">
                <w:rPr>
                  <w:rStyle w:val="Hyperlink"/>
                </w:rPr>
                <w:t>Go</w:t>
              </w:r>
            </w:hyperlink>
          </w:p>
        </w:tc>
        <w:tc>
          <w:tcPr>
            <w:tcW w:w="850" w:type="dxa"/>
          </w:tcPr>
          <w:p w:rsidR="00D71663" w:rsidRPr="00D71663" w:rsidRDefault="00D71663" w:rsidP="00D716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71663" w:rsidRPr="00D71663">
        <w:tblPrEx>
          <w:tblCellMar>
            <w:top w:w="0" w:type="dxa"/>
            <w:bottom w:w="0" w:type="dxa"/>
          </w:tblCellMar>
        </w:tblPrEx>
        <w:tc>
          <w:tcPr>
            <w:tcW w:w="1247" w:type="dxa"/>
          </w:tcPr>
          <w:p w:rsidR="00D71663" w:rsidRPr="00D71663" w:rsidRDefault="00D71663" w:rsidP="00D71663">
            <w:pPr>
              <w:spacing w:line="240" w:lineRule="auto"/>
              <w:jc w:val="left"/>
              <w:rPr>
                <w:rFonts w:cs="Frankruhel"/>
                <w:sz w:val="24"/>
                <w:rtl/>
              </w:rPr>
            </w:pPr>
            <w:r>
              <w:rPr>
                <w:rFonts w:cs="Times New Roman"/>
                <w:sz w:val="24"/>
                <w:rtl/>
              </w:rPr>
              <w:t xml:space="preserve">סעיף 4 </w:t>
            </w:r>
          </w:p>
        </w:tc>
        <w:tc>
          <w:tcPr>
            <w:tcW w:w="5669" w:type="dxa"/>
          </w:tcPr>
          <w:p w:rsidR="00D71663" w:rsidRPr="00D71663" w:rsidRDefault="00D71663" w:rsidP="00D71663">
            <w:pPr>
              <w:spacing w:line="240" w:lineRule="auto"/>
              <w:jc w:val="left"/>
              <w:rPr>
                <w:rFonts w:cs="Frankruhel"/>
                <w:sz w:val="24"/>
                <w:rtl/>
              </w:rPr>
            </w:pPr>
            <w:r>
              <w:rPr>
                <w:rFonts w:cs="Times New Roman"/>
                <w:sz w:val="24"/>
                <w:rtl/>
              </w:rPr>
              <w:t>חובת התשלום</w:t>
            </w:r>
          </w:p>
        </w:tc>
        <w:tc>
          <w:tcPr>
            <w:tcW w:w="567" w:type="dxa"/>
          </w:tcPr>
          <w:p w:rsidR="00D71663" w:rsidRPr="00D71663" w:rsidRDefault="00D71663" w:rsidP="00D71663">
            <w:pPr>
              <w:spacing w:line="240" w:lineRule="auto"/>
              <w:jc w:val="left"/>
              <w:rPr>
                <w:rStyle w:val="Hyperlink"/>
                <w:rtl/>
              </w:rPr>
            </w:pPr>
            <w:hyperlink w:anchor="Seif4" w:tooltip="חובת התשלום" w:history="1">
              <w:r w:rsidRPr="00D71663">
                <w:rPr>
                  <w:rStyle w:val="Hyperlink"/>
                </w:rPr>
                <w:t>Go</w:t>
              </w:r>
            </w:hyperlink>
          </w:p>
        </w:tc>
        <w:tc>
          <w:tcPr>
            <w:tcW w:w="850" w:type="dxa"/>
          </w:tcPr>
          <w:p w:rsidR="00D71663" w:rsidRPr="00D71663" w:rsidRDefault="00D71663" w:rsidP="00D716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71663" w:rsidRPr="00D71663">
        <w:tblPrEx>
          <w:tblCellMar>
            <w:top w:w="0" w:type="dxa"/>
            <w:bottom w:w="0" w:type="dxa"/>
          </w:tblCellMar>
        </w:tblPrEx>
        <w:tc>
          <w:tcPr>
            <w:tcW w:w="1247" w:type="dxa"/>
          </w:tcPr>
          <w:p w:rsidR="00D71663" w:rsidRPr="00D71663" w:rsidRDefault="00D71663" w:rsidP="00D71663">
            <w:pPr>
              <w:spacing w:line="240" w:lineRule="auto"/>
              <w:jc w:val="left"/>
              <w:rPr>
                <w:rFonts w:cs="Frankruhel"/>
                <w:sz w:val="24"/>
                <w:rtl/>
              </w:rPr>
            </w:pPr>
            <w:r>
              <w:rPr>
                <w:rFonts w:cs="Times New Roman"/>
                <w:sz w:val="24"/>
                <w:rtl/>
              </w:rPr>
              <w:t xml:space="preserve">סעיף 5 </w:t>
            </w:r>
          </w:p>
        </w:tc>
        <w:tc>
          <w:tcPr>
            <w:tcW w:w="5669" w:type="dxa"/>
          </w:tcPr>
          <w:p w:rsidR="00D71663" w:rsidRPr="00D71663" w:rsidRDefault="00D71663" w:rsidP="00D71663">
            <w:pPr>
              <w:spacing w:line="240" w:lineRule="auto"/>
              <w:jc w:val="left"/>
              <w:rPr>
                <w:rFonts w:cs="Frankruhel"/>
                <w:sz w:val="24"/>
                <w:rtl/>
              </w:rPr>
            </w:pPr>
            <w:r>
              <w:rPr>
                <w:rFonts w:cs="Times New Roman"/>
                <w:sz w:val="24"/>
                <w:rtl/>
              </w:rPr>
              <w:t>משלוח החיוב</w:t>
            </w:r>
          </w:p>
        </w:tc>
        <w:tc>
          <w:tcPr>
            <w:tcW w:w="567" w:type="dxa"/>
          </w:tcPr>
          <w:p w:rsidR="00D71663" w:rsidRPr="00D71663" w:rsidRDefault="00D71663" w:rsidP="00D71663">
            <w:pPr>
              <w:spacing w:line="240" w:lineRule="auto"/>
              <w:jc w:val="left"/>
              <w:rPr>
                <w:rStyle w:val="Hyperlink"/>
                <w:rtl/>
              </w:rPr>
            </w:pPr>
            <w:hyperlink w:anchor="Seif5" w:tooltip="משלוח החיוב" w:history="1">
              <w:r w:rsidRPr="00D71663">
                <w:rPr>
                  <w:rStyle w:val="Hyperlink"/>
                </w:rPr>
                <w:t>Go</w:t>
              </w:r>
            </w:hyperlink>
          </w:p>
        </w:tc>
        <w:tc>
          <w:tcPr>
            <w:tcW w:w="850" w:type="dxa"/>
          </w:tcPr>
          <w:p w:rsidR="00D71663" w:rsidRPr="00D71663" w:rsidRDefault="00D71663" w:rsidP="00D716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71663" w:rsidRPr="00D71663">
        <w:tblPrEx>
          <w:tblCellMar>
            <w:top w:w="0" w:type="dxa"/>
            <w:bottom w:w="0" w:type="dxa"/>
          </w:tblCellMar>
        </w:tblPrEx>
        <w:tc>
          <w:tcPr>
            <w:tcW w:w="1247" w:type="dxa"/>
          </w:tcPr>
          <w:p w:rsidR="00D71663" w:rsidRPr="00D71663" w:rsidRDefault="00D71663" w:rsidP="00D71663">
            <w:pPr>
              <w:spacing w:line="240" w:lineRule="auto"/>
              <w:jc w:val="left"/>
              <w:rPr>
                <w:rFonts w:cs="Frankruhel"/>
                <w:sz w:val="24"/>
                <w:rtl/>
              </w:rPr>
            </w:pPr>
            <w:r>
              <w:rPr>
                <w:rFonts w:cs="Times New Roman"/>
                <w:sz w:val="24"/>
                <w:rtl/>
              </w:rPr>
              <w:t xml:space="preserve">סעיף 6 </w:t>
            </w:r>
          </w:p>
        </w:tc>
        <w:tc>
          <w:tcPr>
            <w:tcW w:w="5669" w:type="dxa"/>
          </w:tcPr>
          <w:p w:rsidR="00D71663" w:rsidRPr="00D71663" w:rsidRDefault="00D71663" w:rsidP="00D71663">
            <w:pPr>
              <w:spacing w:line="240" w:lineRule="auto"/>
              <w:jc w:val="left"/>
              <w:rPr>
                <w:rFonts w:cs="Frankruhel"/>
                <w:sz w:val="24"/>
                <w:rtl/>
              </w:rPr>
            </w:pPr>
            <w:r>
              <w:rPr>
                <w:rFonts w:cs="Times New Roman"/>
                <w:sz w:val="24"/>
                <w:rtl/>
              </w:rPr>
              <w:t>מועד החיוב</w:t>
            </w:r>
          </w:p>
        </w:tc>
        <w:tc>
          <w:tcPr>
            <w:tcW w:w="567" w:type="dxa"/>
          </w:tcPr>
          <w:p w:rsidR="00D71663" w:rsidRPr="00D71663" w:rsidRDefault="00D71663" w:rsidP="00D71663">
            <w:pPr>
              <w:spacing w:line="240" w:lineRule="auto"/>
              <w:jc w:val="left"/>
              <w:rPr>
                <w:rStyle w:val="Hyperlink"/>
                <w:rtl/>
              </w:rPr>
            </w:pPr>
            <w:hyperlink w:anchor="Seif6" w:tooltip="מועד החיוב" w:history="1">
              <w:r w:rsidRPr="00D71663">
                <w:rPr>
                  <w:rStyle w:val="Hyperlink"/>
                </w:rPr>
                <w:t>Go</w:t>
              </w:r>
            </w:hyperlink>
          </w:p>
        </w:tc>
        <w:tc>
          <w:tcPr>
            <w:tcW w:w="850" w:type="dxa"/>
          </w:tcPr>
          <w:p w:rsidR="00D71663" w:rsidRPr="00D71663" w:rsidRDefault="00D71663" w:rsidP="00D716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71663" w:rsidRPr="00D71663">
        <w:tblPrEx>
          <w:tblCellMar>
            <w:top w:w="0" w:type="dxa"/>
            <w:bottom w:w="0" w:type="dxa"/>
          </w:tblCellMar>
        </w:tblPrEx>
        <w:tc>
          <w:tcPr>
            <w:tcW w:w="1247" w:type="dxa"/>
          </w:tcPr>
          <w:p w:rsidR="00D71663" w:rsidRPr="00D71663" w:rsidRDefault="00D71663" w:rsidP="00D71663">
            <w:pPr>
              <w:spacing w:line="240" w:lineRule="auto"/>
              <w:jc w:val="left"/>
              <w:rPr>
                <w:rFonts w:cs="Frankruhel"/>
                <w:sz w:val="24"/>
                <w:rtl/>
              </w:rPr>
            </w:pPr>
            <w:r>
              <w:rPr>
                <w:rFonts w:cs="Times New Roman"/>
                <w:sz w:val="24"/>
                <w:rtl/>
              </w:rPr>
              <w:t xml:space="preserve">סעיף 7 </w:t>
            </w:r>
          </w:p>
        </w:tc>
        <w:tc>
          <w:tcPr>
            <w:tcW w:w="5669" w:type="dxa"/>
          </w:tcPr>
          <w:p w:rsidR="00D71663" w:rsidRPr="00D71663" w:rsidRDefault="00D71663" w:rsidP="00D71663">
            <w:pPr>
              <w:spacing w:line="240" w:lineRule="auto"/>
              <w:jc w:val="left"/>
              <w:rPr>
                <w:rFonts w:cs="Frankruhel"/>
                <w:sz w:val="24"/>
                <w:rtl/>
              </w:rPr>
            </w:pPr>
            <w:r>
              <w:rPr>
                <w:rFonts w:cs="Times New Roman"/>
                <w:sz w:val="24"/>
                <w:rtl/>
              </w:rPr>
              <w:t>הצמדה וריבית</w:t>
            </w:r>
          </w:p>
        </w:tc>
        <w:tc>
          <w:tcPr>
            <w:tcW w:w="567" w:type="dxa"/>
          </w:tcPr>
          <w:p w:rsidR="00D71663" w:rsidRPr="00D71663" w:rsidRDefault="00D71663" w:rsidP="00D71663">
            <w:pPr>
              <w:spacing w:line="240" w:lineRule="auto"/>
              <w:jc w:val="left"/>
              <w:rPr>
                <w:rStyle w:val="Hyperlink"/>
                <w:rtl/>
              </w:rPr>
            </w:pPr>
            <w:hyperlink w:anchor="Seif7" w:tooltip="הצמדה וריבית" w:history="1">
              <w:r w:rsidRPr="00D71663">
                <w:rPr>
                  <w:rStyle w:val="Hyperlink"/>
                </w:rPr>
                <w:t>Go</w:t>
              </w:r>
            </w:hyperlink>
          </w:p>
        </w:tc>
        <w:tc>
          <w:tcPr>
            <w:tcW w:w="850" w:type="dxa"/>
          </w:tcPr>
          <w:p w:rsidR="00D71663" w:rsidRPr="00D71663" w:rsidRDefault="00D71663" w:rsidP="00D716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71663" w:rsidRPr="00D71663">
        <w:tblPrEx>
          <w:tblCellMar>
            <w:top w:w="0" w:type="dxa"/>
            <w:bottom w:w="0" w:type="dxa"/>
          </w:tblCellMar>
        </w:tblPrEx>
        <w:tc>
          <w:tcPr>
            <w:tcW w:w="1247" w:type="dxa"/>
          </w:tcPr>
          <w:p w:rsidR="00D71663" w:rsidRPr="00D71663" w:rsidRDefault="00D71663" w:rsidP="00D71663">
            <w:pPr>
              <w:spacing w:line="240" w:lineRule="auto"/>
              <w:jc w:val="left"/>
              <w:rPr>
                <w:rFonts w:cs="Frankruhel"/>
                <w:sz w:val="24"/>
                <w:rtl/>
              </w:rPr>
            </w:pPr>
            <w:r>
              <w:rPr>
                <w:rFonts w:cs="Times New Roman"/>
                <w:sz w:val="24"/>
                <w:rtl/>
              </w:rPr>
              <w:t xml:space="preserve">סעיף 8 </w:t>
            </w:r>
          </w:p>
        </w:tc>
        <w:tc>
          <w:tcPr>
            <w:tcW w:w="5669" w:type="dxa"/>
          </w:tcPr>
          <w:p w:rsidR="00D71663" w:rsidRPr="00D71663" w:rsidRDefault="00D71663" w:rsidP="00D71663">
            <w:pPr>
              <w:spacing w:line="240" w:lineRule="auto"/>
              <w:jc w:val="left"/>
              <w:rPr>
                <w:rFonts w:cs="Frankruhel"/>
                <w:sz w:val="24"/>
                <w:rtl/>
              </w:rPr>
            </w:pPr>
            <w:r>
              <w:rPr>
                <w:rFonts w:cs="Times New Roman"/>
                <w:sz w:val="24"/>
                <w:rtl/>
              </w:rPr>
              <w:t>עדכון התעריפים</w:t>
            </w:r>
          </w:p>
        </w:tc>
        <w:tc>
          <w:tcPr>
            <w:tcW w:w="567" w:type="dxa"/>
          </w:tcPr>
          <w:p w:rsidR="00D71663" w:rsidRPr="00D71663" w:rsidRDefault="00D71663" w:rsidP="00D71663">
            <w:pPr>
              <w:spacing w:line="240" w:lineRule="auto"/>
              <w:jc w:val="left"/>
              <w:rPr>
                <w:rStyle w:val="Hyperlink"/>
                <w:rtl/>
              </w:rPr>
            </w:pPr>
            <w:hyperlink w:anchor="Seif8" w:tooltip="עדכון התעריפים" w:history="1">
              <w:r w:rsidRPr="00D71663">
                <w:rPr>
                  <w:rStyle w:val="Hyperlink"/>
                </w:rPr>
                <w:t>Go</w:t>
              </w:r>
            </w:hyperlink>
          </w:p>
        </w:tc>
        <w:tc>
          <w:tcPr>
            <w:tcW w:w="850" w:type="dxa"/>
          </w:tcPr>
          <w:p w:rsidR="00D71663" w:rsidRPr="00D71663" w:rsidRDefault="00D71663" w:rsidP="00D716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71663" w:rsidRPr="00D71663">
        <w:tblPrEx>
          <w:tblCellMar>
            <w:top w:w="0" w:type="dxa"/>
            <w:bottom w:w="0" w:type="dxa"/>
          </w:tblCellMar>
        </w:tblPrEx>
        <w:tc>
          <w:tcPr>
            <w:tcW w:w="1247" w:type="dxa"/>
          </w:tcPr>
          <w:p w:rsidR="00D71663" w:rsidRPr="00D71663" w:rsidRDefault="00D71663" w:rsidP="00D71663">
            <w:pPr>
              <w:spacing w:line="240" w:lineRule="auto"/>
              <w:jc w:val="left"/>
              <w:rPr>
                <w:rFonts w:cs="Frankruhel"/>
                <w:sz w:val="24"/>
                <w:rtl/>
              </w:rPr>
            </w:pPr>
            <w:r>
              <w:rPr>
                <w:rFonts w:cs="Times New Roman"/>
                <w:sz w:val="24"/>
                <w:rtl/>
              </w:rPr>
              <w:t xml:space="preserve">סעיף 9 </w:t>
            </w:r>
          </w:p>
        </w:tc>
        <w:tc>
          <w:tcPr>
            <w:tcW w:w="5669" w:type="dxa"/>
          </w:tcPr>
          <w:p w:rsidR="00D71663" w:rsidRPr="00D71663" w:rsidRDefault="00D71663" w:rsidP="00D71663">
            <w:pPr>
              <w:spacing w:line="240" w:lineRule="auto"/>
              <w:jc w:val="left"/>
              <w:rPr>
                <w:rFonts w:cs="Frankruhel"/>
                <w:sz w:val="24"/>
                <w:rtl/>
              </w:rPr>
            </w:pPr>
            <w:r>
              <w:rPr>
                <w:rFonts w:cs="Times New Roman"/>
                <w:sz w:val="24"/>
                <w:rtl/>
              </w:rPr>
              <w:t>תעריפי קולחין לניצול מקומי</w:t>
            </w:r>
          </w:p>
        </w:tc>
        <w:tc>
          <w:tcPr>
            <w:tcW w:w="567" w:type="dxa"/>
          </w:tcPr>
          <w:p w:rsidR="00D71663" w:rsidRPr="00D71663" w:rsidRDefault="00D71663" w:rsidP="00D71663">
            <w:pPr>
              <w:spacing w:line="240" w:lineRule="auto"/>
              <w:jc w:val="left"/>
              <w:rPr>
                <w:rStyle w:val="Hyperlink"/>
                <w:rtl/>
              </w:rPr>
            </w:pPr>
            <w:hyperlink w:anchor="Seif9" w:tooltip="תעריפי קולחין לניצול מקומי" w:history="1">
              <w:r w:rsidRPr="00D71663">
                <w:rPr>
                  <w:rStyle w:val="Hyperlink"/>
                </w:rPr>
                <w:t>Go</w:t>
              </w:r>
            </w:hyperlink>
          </w:p>
        </w:tc>
        <w:tc>
          <w:tcPr>
            <w:tcW w:w="850" w:type="dxa"/>
          </w:tcPr>
          <w:p w:rsidR="00D71663" w:rsidRPr="00D71663" w:rsidRDefault="00D71663" w:rsidP="00D716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71663" w:rsidRPr="00D71663">
        <w:tblPrEx>
          <w:tblCellMar>
            <w:top w:w="0" w:type="dxa"/>
            <w:bottom w:w="0" w:type="dxa"/>
          </w:tblCellMar>
        </w:tblPrEx>
        <w:tc>
          <w:tcPr>
            <w:tcW w:w="1247" w:type="dxa"/>
          </w:tcPr>
          <w:p w:rsidR="00D71663" w:rsidRPr="00D71663" w:rsidRDefault="00D71663" w:rsidP="00D71663">
            <w:pPr>
              <w:spacing w:line="240" w:lineRule="auto"/>
              <w:jc w:val="left"/>
              <w:rPr>
                <w:rFonts w:cs="Frankruhel"/>
                <w:sz w:val="24"/>
                <w:rtl/>
              </w:rPr>
            </w:pPr>
            <w:r>
              <w:rPr>
                <w:rFonts w:cs="Times New Roman"/>
                <w:sz w:val="24"/>
                <w:rtl/>
              </w:rPr>
              <w:t xml:space="preserve">סעיף 10 </w:t>
            </w:r>
          </w:p>
        </w:tc>
        <w:tc>
          <w:tcPr>
            <w:tcW w:w="5669" w:type="dxa"/>
          </w:tcPr>
          <w:p w:rsidR="00D71663" w:rsidRPr="00D71663" w:rsidRDefault="00D71663" w:rsidP="00D71663">
            <w:pPr>
              <w:spacing w:line="240" w:lineRule="auto"/>
              <w:jc w:val="left"/>
              <w:rPr>
                <w:rFonts w:cs="Frankruhel"/>
                <w:sz w:val="24"/>
                <w:rtl/>
              </w:rPr>
            </w:pPr>
            <w:r>
              <w:rPr>
                <w:rFonts w:cs="Times New Roman"/>
                <w:sz w:val="24"/>
                <w:rtl/>
              </w:rPr>
              <w:t>תעריפי קולחין לניצול בין אזורי</w:t>
            </w:r>
          </w:p>
        </w:tc>
        <w:tc>
          <w:tcPr>
            <w:tcW w:w="567" w:type="dxa"/>
          </w:tcPr>
          <w:p w:rsidR="00D71663" w:rsidRPr="00D71663" w:rsidRDefault="00D71663" w:rsidP="00D71663">
            <w:pPr>
              <w:spacing w:line="240" w:lineRule="auto"/>
              <w:jc w:val="left"/>
              <w:rPr>
                <w:rStyle w:val="Hyperlink"/>
                <w:rtl/>
              </w:rPr>
            </w:pPr>
            <w:hyperlink w:anchor="Seif10" w:tooltip="תעריפי קולחין לניצול בין אזורי" w:history="1">
              <w:r w:rsidRPr="00D71663">
                <w:rPr>
                  <w:rStyle w:val="Hyperlink"/>
                </w:rPr>
                <w:t>Go</w:t>
              </w:r>
            </w:hyperlink>
          </w:p>
        </w:tc>
        <w:tc>
          <w:tcPr>
            <w:tcW w:w="850" w:type="dxa"/>
          </w:tcPr>
          <w:p w:rsidR="00D71663" w:rsidRPr="00D71663" w:rsidRDefault="00D71663" w:rsidP="00D716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71663" w:rsidRPr="00D71663">
        <w:tblPrEx>
          <w:tblCellMar>
            <w:top w:w="0" w:type="dxa"/>
            <w:bottom w:w="0" w:type="dxa"/>
          </w:tblCellMar>
        </w:tblPrEx>
        <w:tc>
          <w:tcPr>
            <w:tcW w:w="1247" w:type="dxa"/>
          </w:tcPr>
          <w:p w:rsidR="00D71663" w:rsidRPr="00D71663" w:rsidRDefault="00D71663" w:rsidP="00D71663">
            <w:pPr>
              <w:spacing w:line="240" w:lineRule="auto"/>
              <w:jc w:val="left"/>
              <w:rPr>
                <w:rFonts w:cs="Frankruhel"/>
                <w:sz w:val="24"/>
                <w:rtl/>
              </w:rPr>
            </w:pPr>
            <w:r>
              <w:rPr>
                <w:rFonts w:cs="Times New Roman"/>
                <w:sz w:val="24"/>
                <w:rtl/>
              </w:rPr>
              <w:t xml:space="preserve">סעיף 11 </w:t>
            </w:r>
          </w:p>
        </w:tc>
        <w:tc>
          <w:tcPr>
            <w:tcW w:w="5669" w:type="dxa"/>
          </w:tcPr>
          <w:p w:rsidR="00D71663" w:rsidRPr="00D71663" w:rsidRDefault="00D71663" w:rsidP="00D71663">
            <w:pPr>
              <w:spacing w:line="240" w:lineRule="auto"/>
              <w:jc w:val="left"/>
              <w:rPr>
                <w:rFonts w:cs="Frankruhel"/>
                <w:sz w:val="24"/>
                <w:rtl/>
              </w:rPr>
            </w:pPr>
            <w:r>
              <w:rPr>
                <w:rFonts w:cs="Times New Roman"/>
                <w:sz w:val="24"/>
                <w:rtl/>
              </w:rPr>
              <w:t>תעריפי קולחין באיכות בסיסית</w:t>
            </w:r>
          </w:p>
        </w:tc>
        <w:tc>
          <w:tcPr>
            <w:tcW w:w="567" w:type="dxa"/>
          </w:tcPr>
          <w:p w:rsidR="00D71663" w:rsidRPr="00D71663" w:rsidRDefault="00D71663" w:rsidP="00D71663">
            <w:pPr>
              <w:spacing w:line="240" w:lineRule="auto"/>
              <w:jc w:val="left"/>
              <w:rPr>
                <w:rStyle w:val="Hyperlink"/>
                <w:rtl/>
              </w:rPr>
            </w:pPr>
            <w:hyperlink w:anchor="Seif11" w:tooltip="תעריפי קולחין באיכות בסיסית" w:history="1">
              <w:r w:rsidRPr="00D71663">
                <w:rPr>
                  <w:rStyle w:val="Hyperlink"/>
                </w:rPr>
                <w:t>Go</w:t>
              </w:r>
            </w:hyperlink>
          </w:p>
        </w:tc>
        <w:tc>
          <w:tcPr>
            <w:tcW w:w="850" w:type="dxa"/>
          </w:tcPr>
          <w:p w:rsidR="00D71663" w:rsidRPr="00D71663" w:rsidRDefault="00D71663" w:rsidP="00D716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71663" w:rsidRPr="00D71663">
        <w:tblPrEx>
          <w:tblCellMar>
            <w:top w:w="0" w:type="dxa"/>
            <w:bottom w:w="0" w:type="dxa"/>
          </w:tblCellMar>
        </w:tblPrEx>
        <w:tc>
          <w:tcPr>
            <w:tcW w:w="1247" w:type="dxa"/>
          </w:tcPr>
          <w:p w:rsidR="00D71663" w:rsidRPr="00D71663" w:rsidRDefault="00D71663" w:rsidP="00D71663">
            <w:pPr>
              <w:spacing w:line="240" w:lineRule="auto"/>
              <w:jc w:val="left"/>
              <w:rPr>
                <w:rFonts w:cs="Frankruhel"/>
                <w:sz w:val="24"/>
                <w:rtl/>
              </w:rPr>
            </w:pPr>
            <w:r>
              <w:rPr>
                <w:rFonts w:cs="Times New Roman"/>
                <w:sz w:val="24"/>
                <w:rtl/>
              </w:rPr>
              <w:t xml:space="preserve">סעיף 12 </w:t>
            </w:r>
          </w:p>
        </w:tc>
        <w:tc>
          <w:tcPr>
            <w:tcW w:w="5669" w:type="dxa"/>
          </w:tcPr>
          <w:p w:rsidR="00D71663" w:rsidRPr="00D71663" w:rsidRDefault="00D71663" w:rsidP="00D71663">
            <w:pPr>
              <w:spacing w:line="240" w:lineRule="auto"/>
              <w:jc w:val="left"/>
              <w:rPr>
                <w:rFonts w:cs="Frankruhel"/>
                <w:sz w:val="24"/>
                <w:rtl/>
              </w:rPr>
            </w:pPr>
            <w:r>
              <w:rPr>
                <w:rFonts w:cs="Times New Roman"/>
                <w:sz w:val="24"/>
                <w:rtl/>
              </w:rPr>
              <w:t>חיוב מט"ש בתעריף קולחין</w:t>
            </w:r>
          </w:p>
        </w:tc>
        <w:tc>
          <w:tcPr>
            <w:tcW w:w="567" w:type="dxa"/>
          </w:tcPr>
          <w:p w:rsidR="00D71663" w:rsidRPr="00D71663" w:rsidRDefault="00D71663" w:rsidP="00D71663">
            <w:pPr>
              <w:spacing w:line="240" w:lineRule="auto"/>
              <w:jc w:val="left"/>
              <w:rPr>
                <w:rStyle w:val="Hyperlink"/>
                <w:rtl/>
              </w:rPr>
            </w:pPr>
            <w:hyperlink w:anchor="Seif12" w:tooltip="חיוב מטש בתעריף קולחין" w:history="1">
              <w:r w:rsidRPr="00D71663">
                <w:rPr>
                  <w:rStyle w:val="Hyperlink"/>
                </w:rPr>
                <w:t>Go</w:t>
              </w:r>
            </w:hyperlink>
          </w:p>
        </w:tc>
        <w:tc>
          <w:tcPr>
            <w:tcW w:w="850" w:type="dxa"/>
          </w:tcPr>
          <w:p w:rsidR="00D71663" w:rsidRPr="00D71663" w:rsidRDefault="00D71663" w:rsidP="00D716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71663" w:rsidRPr="00D71663">
        <w:tblPrEx>
          <w:tblCellMar>
            <w:top w:w="0" w:type="dxa"/>
            <w:bottom w:w="0" w:type="dxa"/>
          </w:tblCellMar>
        </w:tblPrEx>
        <w:tc>
          <w:tcPr>
            <w:tcW w:w="1247" w:type="dxa"/>
          </w:tcPr>
          <w:p w:rsidR="00D71663" w:rsidRPr="00D71663" w:rsidRDefault="00D71663" w:rsidP="00D71663">
            <w:pPr>
              <w:spacing w:line="240" w:lineRule="auto"/>
              <w:jc w:val="left"/>
              <w:rPr>
                <w:rFonts w:cs="Frankruhel"/>
                <w:sz w:val="24"/>
                <w:rtl/>
              </w:rPr>
            </w:pPr>
            <w:r>
              <w:rPr>
                <w:rFonts w:cs="Times New Roman"/>
                <w:sz w:val="24"/>
                <w:rtl/>
              </w:rPr>
              <w:t xml:space="preserve">סעיף 13 </w:t>
            </w:r>
          </w:p>
        </w:tc>
        <w:tc>
          <w:tcPr>
            <w:tcW w:w="5669" w:type="dxa"/>
          </w:tcPr>
          <w:p w:rsidR="00D71663" w:rsidRPr="00D71663" w:rsidRDefault="00D71663" w:rsidP="00D71663">
            <w:pPr>
              <w:spacing w:line="240" w:lineRule="auto"/>
              <w:jc w:val="left"/>
              <w:rPr>
                <w:rFonts w:cs="Frankruhel"/>
                <w:sz w:val="24"/>
                <w:rtl/>
              </w:rPr>
            </w:pPr>
            <w:r>
              <w:rPr>
                <w:rFonts w:cs="Times New Roman"/>
                <w:sz w:val="24"/>
                <w:rtl/>
              </w:rPr>
              <w:t>בירור מחלוקת, מתן הנחיות על ידי הממונה ועדיפותן</w:t>
            </w:r>
          </w:p>
        </w:tc>
        <w:tc>
          <w:tcPr>
            <w:tcW w:w="567" w:type="dxa"/>
          </w:tcPr>
          <w:p w:rsidR="00D71663" w:rsidRPr="00D71663" w:rsidRDefault="00D71663" w:rsidP="00D71663">
            <w:pPr>
              <w:spacing w:line="240" w:lineRule="auto"/>
              <w:jc w:val="left"/>
              <w:rPr>
                <w:rStyle w:val="Hyperlink"/>
                <w:rtl/>
              </w:rPr>
            </w:pPr>
            <w:hyperlink w:anchor="Seif13" w:tooltip="בירור מחלוקת, מתן הנחיות על ידי הממונה ועדיפותן" w:history="1">
              <w:r w:rsidRPr="00D71663">
                <w:rPr>
                  <w:rStyle w:val="Hyperlink"/>
                </w:rPr>
                <w:t>Go</w:t>
              </w:r>
            </w:hyperlink>
          </w:p>
        </w:tc>
        <w:tc>
          <w:tcPr>
            <w:tcW w:w="850" w:type="dxa"/>
          </w:tcPr>
          <w:p w:rsidR="00D71663" w:rsidRPr="00D71663" w:rsidRDefault="00D71663" w:rsidP="00D716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71663" w:rsidRPr="00D71663">
        <w:tblPrEx>
          <w:tblCellMar>
            <w:top w:w="0" w:type="dxa"/>
            <w:bottom w:w="0" w:type="dxa"/>
          </w:tblCellMar>
        </w:tblPrEx>
        <w:tc>
          <w:tcPr>
            <w:tcW w:w="1247" w:type="dxa"/>
          </w:tcPr>
          <w:p w:rsidR="00D71663" w:rsidRPr="00D71663" w:rsidRDefault="00D71663" w:rsidP="00D71663">
            <w:pPr>
              <w:spacing w:line="240" w:lineRule="auto"/>
              <w:jc w:val="left"/>
              <w:rPr>
                <w:rFonts w:cs="Frankruhel"/>
                <w:sz w:val="24"/>
                <w:rtl/>
              </w:rPr>
            </w:pPr>
            <w:r>
              <w:rPr>
                <w:rFonts w:cs="Times New Roman"/>
                <w:sz w:val="24"/>
                <w:rtl/>
              </w:rPr>
              <w:t xml:space="preserve">סעיף 14 </w:t>
            </w:r>
          </w:p>
        </w:tc>
        <w:tc>
          <w:tcPr>
            <w:tcW w:w="5669" w:type="dxa"/>
          </w:tcPr>
          <w:p w:rsidR="00D71663" w:rsidRPr="00D71663" w:rsidRDefault="00D71663" w:rsidP="00D71663">
            <w:pPr>
              <w:spacing w:line="240" w:lineRule="auto"/>
              <w:jc w:val="left"/>
              <w:rPr>
                <w:rFonts w:cs="Frankruhel"/>
                <w:sz w:val="24"/>
                <w:rtl/>
              </w:rPr>
            </w:pPr>
            <w:r>
              <w:rPr>
                <w:rFonts w:cs="Times New Roman"/>
                <w:sz w:val="24"/>
                <w:rtl/>
              </w:rPr>
              <w:t>תחילה</w:t>
            </w:r>
          </w:p>
        </w:tc>
        <w:tc>
          <w:tcPr>
            <w:tcW w:w="567" w:type="dxa"/>
          </w:tcPr>
          <w:p w:rsidR="00D71663" w:rsidRPr="00D71663" w:rsidRDefault="00D71663" w:rsidP="00D71663">
            <w:pPr>
              <w:spacing w:line="240" w:lineRule="auto"/>
              <w:jc w:val="left"/>
              <w:rPr>
                <w:rStyle w:val="Hyperlink"/>
                <w:rtl/>
              </w:rPr>
            </w:pPr>
            <w:hyperlink w:anchor="Seif14" w:tooltip="תחילה" w:history="1">
              <w:r w:rsidRPr="00D71663">
                <w:rPr>
                  <w:rStyle w:val="Hyperlink"/>
                </w:rPr>
                <w:t>Go</w:t>
              </w:r>
            </w:hyperlink>
          </w:p>
        </w:tc>
        <w:tc>
          <w:tcPr>
            <w:tcW w:w="850" w:type="dxa"/>
          </w:tcPr>
          <w:p w:rsidR="00D71663" w:rsidRPr="00D71663" w:rsidRDefault="00D71663" w:rsidP="00D716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71663" w:rsidRPr="00D71663">
        <w:tblPrEx>
          <w:tblCellMar>
            <w:top w:w="0" w:type="dxa"/>
            <w:bottom w:w="0" w:type="dxa"/>
          </w:tblCellMar>
        </w:tblPrEx>
        <w:tc>
          <w:tcPr>
            <w:tcW w:w="1247" w:type="dxa"/>
          </w:tcPr>
          <w:p w:rsidR="00D71663" w:rsidRPr="00D71663" w:rsidRDefault="00D71663" w:rsidP="00D71663">
            <w:pPr>
              <w:spacing w:line="240" w:lineRule="auto"/>
              <w:jc w:val="left"/>
              <w:rPr>
                <w:rFonts w:cs="Frankruhel"/>
                <w:sz w:val="24"/>
                <w:rtl/>
              </w:rPr>
            </w:pPr>
            <w:r>
              <w:rPr>
                <w:rFonts w:cs="Times New Roman"/>
                <w:sz w:val="24"/>
                <w:rtl/>
              </w:rPr>
              <w:t xml:space="preserve">סעיף 15 </w:t>
            </w:r>
          </w:p>
        </w:tc>
        <w:tc>
          <w:tcPr>
            <w:tcW w:w="5669" w:type="dxa"/>
          </w:tcPr>
          <w:p w:rsidR="00D71663" w:rsidRPr="00D71663" w:rsidRDefault="00D71663" w:rsidP="00D71663">
            <w:pPr>
              <w:spacing w:line="240" w:lineRule="auto"/>
              <w:jc w:val="left"/>
              <w:rPr>
                <w:rFonts w:cs="Frankruhel"/>
                <w:sz w:val="24"/>
                <w:rtl/>
              </w:rPr>
            </w:pPr>
            <w:r>
              <w:rPr>
                <w:rFonts w:cs="Times New Roman"/>
                <w:sz w:val="24"/>
                <w:rtl/>
              </w:rPr>
              <w:t>הוראת מעבר</w:t>
            </w:r>
          </w:p>
        </w:tc>
        <w:tc>
          <w:tcPr>
            <w:tcW w:w="567" w:type="dxa"/>
          </w:tcPr>
          <w:p w:rsidR="00D71663" w:rsidRPr="00D71663" w:rsidRDefault="00D71663" w:rsidP="00D71663">
            <w:pPr>
              <w:spacing w:line="240" w:lineRule="auto"/>
              <w:jc w:val="left"/>
              <w:rPr>
                <w:rStyle w:val="Hyperlink"/>
                <w:rtl/>
              </w:rPr>
            </w:pPr>
            <w:hyperlink w:anchor="Seif15" w:tooltip="הוראת מעבר" w:history="1">
              <w:r w:rsidRPr="00D71663">
                <w:rPr>
                  <w:rStyle w:val="Hyperlink"/>
                </w:rPr>
                <w:t>Go</w:t>
              </w:r>
            </w:hyperlink>
          </w:p>
        </w:tc>
        <w:tc>
          <w:tcPr>
            <w:tcW w:w="850" w:type="dxa"/>
          </w:tcPr>
          <w:p w:rsidR="00D71663" w:rsidRPr="00D71663" w:rsidRDefault="00D71663" w:rsidP="00D716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71663" w:rsidRPr="00D71663">
        <w:tblPrEx>
          <w:tblCellMar>
            <w:top w:w="0" w:type="dxa"/>
            <w:bottom w:w="0" w:type="dxa"/>
          </w:tblCellMar>
        </w:tblPrEx>
        <w:tc>
          <w:tcPr>
            <w:tcW w:w="1247" w:type="dxa"/>
          </w:tcPr>
          <w:p w:rsidR="00D71663" w:rsidRPr="00D71663" w:rsidRDefault="00D71663" w:rsidP="00D71663">
            <w:pPr>
              <w:spacing w:line="240" w:lineRule="auto"/>
              <w:jc w:val="left"/>
              <w:rPr>
                <w:rFonts w:cs="Frankruhel"/>
                <w:sz w:val="24"/>
                <w:rtl/>
              </w:rPr>
            </w:pPr>
            <w:r>
              <w:rPr>
                <w:rFonts w:cs="Times New Roman"/>
                <w:sz w:val="24"/>
                <w:rtl/>
              </w:rPr>
              <w:t xml:space="preserve">סעיף 16 </w:t>
            </w:r>
          </w:p>
        </w:tc>
        <w:tc>
          <w:tcPr>
            <w:tcW w:w="5669" w:type="dxa"/>
          </w:tcPr>
          <w:p w:rsidR="00D71663" w:rsidRPr="00D71663" w:rsidRDefault="00D71663" w:rsidP="00D71663">
            <w:pPr>
              <w:spacing w:line="240" w:lineRule="auto"/>
              <w:jc w:val="left"/>
              <w:rPr>
                <w:rFonts w:cs="Frankruhel"/>
                <w:sz w:val="24"/>
                <w:rtl/>
              </w:rPr>
            </w:pPr>
            <w:r>
              <w:rPr>
                <w:rFonts w:cs="Times New Roman"/>
                <w:sz w:val="24"/>
                <w:rtl/>
              </w:rPr>
              <w:t>הוראת שעה</w:t>
            </w:r>
          </w:p>
        </w:tc>
        <w:tc>
          <w:tcPr>
            <w:tcW w:w="567" w:type="dxa"/>
          </w:tcPr>
          <w:p w:rsidR="00D71663" w:rsidRPr="00D71663" w:rsidRDefault="00D71663" w:rsidP="00D71663">
            <w:pPr>
              <w:spacing w:line="240" w:lineRule="auto"/>
              <w:jc w:val="left"/>
              <w:rPr>
                <w:rStyle w:val="Hyperlink"/>
                <w:rtl/>
              </w:rPr>
            </w:pPr>
            <w:hyperlink w:anchor="Seif16" w:tooltip="הוראת שעה" w:history="1">
              <w:r w:rsidRPr="00D71663">
                <w:rPr>
                  <w:rStyle w:val="Hyperlink"/>
                </w:rPr>
                <w:t>Go</w:t>
              </w:r>
            </w:hyperlink>
          </w:p>
        </w:tc>
        <w:tc>
          <w:tcPr>
            <w:tcW w:w="850" w:type="dxa"/>
          </w:tcPr>
          <w:p w:rsidR="00D71663" w:rsidRPr="00D71663" w:rsidRDefault="00D71663" w:rsidP="00D7166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rsidR="00B8081D" w:rsidRDefault="00B8081D">
      <w:pPr>
        <w:pStyle w:val="big-header"/>
        <w:ind w:left="0" w:right="1134"/>
        <w:rPr>
          <w:rtl/>
        </w:rPr>
      </w:pPr>
    </w:p>
    <w:p w:rsidR="00B8081D" w:rsidRDefault="00B8081D" w:rsidP="00FF417C">
      <w:pPr>
        <w:pStyle w:val="big-header"/>
        <w:ind w:left="0" w:right="1134"/>
        <w:rPr>
          <w:rStyle w:val="default"/>
          <w:rFonts w:cs="FrankRuehl" w:hint="cs"/>
          <w:rtl/>
        </w:rPr>
      </w:pPr>
      <w:r>
        <w:rPr>
          <w:rtl/>
        </w:rPr>
        <w:br w:type="page"/>
      </w:r>
      <w:r w:rsidR="00FF417C">
        <w:rPr>
          <w:rFonts w:hint="cs"/>
          <w:rtl/>
        </w:rPr>
        <w:lastRenderedPageBreak/>
        <w:t>כללי המים (תעריפים למי קולחין המסופקים ממט"ש), תשע"א-2010</w:t>
      </w:r>
      <w:r w:rsidR="00690184">
        <w:rPr>
          <w:rStyle w:val="a6"/>
          <w:rtl/>
        </w:rPr>
        <w:footnoteReference w:customMarkFollows="1" w:id="1"/>
        <w:t>*</w:t>
      </w:r>
    </w:p>
    <w:p w:rsidR="00B8081D" w:rsidRDefault="00B8081D" w:rsidP="00544101">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תוקף סמכותי לפי </w:t>
      </w:r>
      <w:r w:rsidR="00544101">
        <w:rPr>
          <w:rStyle w:val="default"/>
          <w:rFonts w:cs="FrankRuehl" w:hint="cs"/>
          <w:rtl/>
        </w:rPr>
        <w:t xml:space="preserve">סעיפים 21 ו-112 לחוק המים, התשי"ט-1959 (להלן </w:t>
      </w:r>
      <w:r w:rsidR="00544101">
        <w:rPr>
          <w:rStyle w:val="default"/>
          <w:rFonts w:cs="FrankRuehl"/>
          <w:rtl/>
        </w:rPr>
        <w:t>–</w:t>
      </w:r>
      <w:r w:rsidR="00544101">
        <w:rPr>
          <w:rStyle w:val="default"/>
          <w:rFonts w:cs="FrankRuehl" w:hint="cs"/>
          <w:rtl/>
        </w:rPr>
        <w:t xml:space="preserve"> החוק), ולאחר שקוימו הוראות סעיף 124יח(ד) לחוק, קובעת מועצת הרשות הממשלתית למים ולביוב כללים אלה</w:t>
      </w:r>
      <w:r>
        <w:rPr>
          <w:rStyle w:val="default"/>
          <w:rFonts w:cs="FrankRuehl" w:hint="cs"/>
          <w:rtl/>
        </w:rPr>
        <w:t>:</w:t>
      </w:r>
    </w:p>
    <w:p w:rsidR="00B8081D" w:rsidRDefault="00B8081D" w:rsidP="00544101">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4pt;z-index:251649024" o:allowincell="f" filled="f" stroked="f" strokecolor="lime" strokeweight=".25pt">
            <v:textbox style="mso-next-textbox:#_x0000_s1026" inset="0,0,0,0">
              <w:txbxContent>
                <w:p w:rsidR="00EC1FAC" w:rsidRDefault="00544101">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Fonts w:cs="Miriam"/>
          <w:rtl/>
        </w:rPr>
        <w:t>1</w:t>
      </w:r>
      <w:r w:rsidRPr="00547F55">
        <w:rPr>
          <w:rStyle w:val="default"/>
          <w:rFonts w:cs="FrankRuehl"/>
          <w:rtl/>
        </w:rPr>
        <w:t>.</w:t>
      </w:r>
      <w:r w:rsidRPr="00547F55">
        <w:rPr>
          <w:rStyle w:val="default"/>
          <w:rFonts w:cs="FrankRuehl"/>
          <w:rtl/>
        </w:rPr>
        <w:tab/>
      </w:r>
      <w:r w:rsidR="00544101">
        <w:rPr>
          <w:rStyle w:val="default"/>
          <w:rFonts w:cs="FrankRuehl" w:hint="cs"/>
          <w:rtl/>
        </w:rPr>
        <w:t xml:space="preserve">בכללים אלה </w:t>
      </w:r>
      <w:r w:rsidR="00544101">
        <w:rPr>
          <w:rStyle w:val="default"/>
          <w:rFonts w:cs="FrankRuehl"/>
          <w:rtl/>
        </w:rPr>
        <w:t>–</w:t>
      </w:r>
    </w:p>
    <w:p w:rsidR="00544101" w:rsidRDefault="00544101" w:rsidP="00544101">
      <w:pPr>
        <w:pStyle w:val="P00"/>
        <w:spacing w:before="72"/>
        <w:ind w:left="0" w:right="1134"/>
        <w:rPr>
          <w:rStyle w:val="default"/>
          <w:rFonts w:cs="FrankRuehl" w:hint="cs"/>
          <w:rtl/>
        </w:rPr>
      </w:pPr>
      <w:r>
        <w:rPr>
          <w:rStyle w:val="default"/>
          <w:rFonts w:cs="FrankRuehl" w:hint="cs"/>
          <w:rtl/>
        </w:rPr>
        <w:tab/>
        <w:t xml:space="preserve">"אישור" </w:t>
      </w:r>
      <w:r>
        <w:rPr>
          <w:rStyle w:val="default"/>
          <w:rFonts w:cs="FrankRuehl"/>
          <w:rtl/>
        </w:rPr>
        <w:t>–</w:t>
      </w:r>
      <w:r>
        <w:rPr>
          <w:rStyle w:val="default"/>
          <w:rFonts w:cs="FrankRuehl" w:hint="cs"/>
          <w:rtl/>
        </w:rPr>
        <w:t xml:space="preserve"> אישור לפי כללים אלה, לרבות לעניין התקופה, התנאים וזהות הגורם המאושר;</w:t>
      </w:r>
    </w:p>
    <w:p w:rsidR="00544101" w:rsidRDefault="00544101" w:rsidP="00544101">
      <w:pPr>
        <w:pStyle w:val="P00"/>
        <w:spacing w:before="72"/>
        <w:ind w:left="0" w:right="1134"/>
        <w:rPr>
          <w:rStyle w:val="default"/>
          <w:rFonts w:cs="FrankRuehl" w:hint="cs"/>
          <w:rtl/>
        </w:rPr>
      </w:pPr>
      <w:r>
        <w:rPr>
          <w:rStyle w:val="default"/>
          <w:rFonts w:cs="FrankRuehl" w:hint="cs"/>
          <w:rtl/>
        </w:rPr>
        <w:tab/>
        <w:t xml:space="preserve">"הממונה" </w:t>
      </w:r>
      <w:r>
        <w:rPr>
          <w:rStyle w:val="default"/>
          <w:rFonts w:cs="FrankRuehl"/>
          <w:rtl/>
        </w:rPr>
        <w:t>–</w:t>
      </w:r>
      <w:r>
        <w:rPr>
          <w:rStyle w:val="default"/>
          <w:rFonts w:cs="FrankRuehl" w:hint="cs"/>
          <w:rtl/>
        </w:rPr>
        <w:t xml:space="preserve"> מנהל הרשות הממשלתית או מי שהוא מינה, מבין עובדי הרשות הממשלתית, להיות הממונה לעניין כללים אלה, כולם או מקצתם;</w:t>
      </w:r>
    </w:p>
    <w:p w:rsidR="00544101" w:rsidRDefault="00544101" w:rsidP="00544101">
      <w:pPr>
        <w:pStyle w:val="P00"/>
        <w:spacing w:before="72"/>
        <w:ind w:left="0" w:right="1134"/>
        <w:rPr>
          <w:rStyle w:val="default"/>
          <w:rFonts w:cs="FrankRuehl" w:hint="cs"/>
          <w:rtl/>
        </w:rPr>
      </w:pPr>
      <w:r>
        <w:rPr>
          <w:rStyle w:val="default"/>
          <w:rFonts w:cs="FrankRuehl" w:hint="cs"/>
          <w:rtl/>
        </w:rPr>
        <w:tab/>
        <w:t xml:space="preserve">"הסכם אספקה" </w:t>
      </w:r>
      <w:r>
        <w:rPr>
          <w:rStyle w:val="default"/>
          <w:rFonts w:cs="FrankRuehl"/>
          <w:rtl/>
        </w:rPr>
        <w:t>–</w:t>
      </w:r>
      <w:r>
        <w:rPr>
          <w:rStyle w:val="default"/>
          <w:rFonts w:cs="FrankRuehl" w:hint="cs"/>
          <w:rtl/>
        </w:rPr>
        <w:t xml:space="preserve"> הסכם בין מט"ש לספק, המסדיר את תנאי האספקה ואת אחריות הצדדים לרבות לעניין אופן קליטת המים, דיווחים, מדידות, הסדרי תשלום או הסדרי חריגה באיכות, ולהוציא לעניין איכות המים עצמם, והכל בתנאי שהוראותיו אינן סותרות כללים אלה או את תקנות איכות מי קולחין;</w:t>
      </w:r>
    </w:p>
    <w:p w:rsidR="00544101" w:rsidRDefault="00544101" w:rsidP="00544101">
      <w:pPr>
        <w:pStyle w:val="P00"/>
        <w:spacing w:before="72"/>
        <w:ind w:left="0" w:right="1134"/>
        <w:rPr>
          <w:rStyle w:val="default"/>
          <w:rFonts w:cs="FrankRuehl" w:hint="cs"/>
          <w:rtl/>
        </w:rPr>
      </w:pPr>
      <w:r>
        <w:rPr>
          <w:rStyle w:val="default"/>
          <w:rFonts w:cs="FrankRuehl" w:hint="cs"/>
          <w:rtl/>
        </w:rPr>
        <w:tab/>
        <w:t xml:space="preserve">"הסכם עבר" </w:t>
      </w:r>
      <w:r>
        <w:rPr>
          <w:rStyle w:val="default"/>
          <w:rFonts w:cs="FrankRuehl"/>
          <w:rtl/>
        </w:rPr>
        <w:t>–</w:t>
      </w:r>
      <w:r>
        <w:rPr>
          <w:rStyle w:val="default"/>
          <w:rFonts w:cs="FrankRuehl" w:hint="cs"/>
          <w:rtl/>
        </w:rPr>
        <w:t xml:space="preserve"> הסכמים שנחתמו בין מט"ש לספק לפני ט"ו בטבת התש"ע (1 בינואר 2010) כולל הארכות הסכם שנחתמו עד לאותו מועד;</w:t>
      </w:r>
    </w:p>
    <w:p w:rsidR="00544101" w:rsidRDefault="00544101" w:rsidP="00544101">
      <w:pPr>
        <w:pStyle w:val="P00"/>
        <w:spacing w:before="72"/>
        <w:ind w:left="0" w:right="1134"/>
        <w:rPr>
          <w:rStyle w:val="default"/>
          <w:rFonts w:cs="FrankRuehl" w:hint="cs"/>
          <w:rtl/>
        </w:rPr>
      </w:pPr>
      <w:r>
        <w:rPr>
          <w:rStyle w:val="default"/>
          <w:rFonts w:cs="FrankRuehl" w:hint="cs"/>
          <w:rtl/>
        </w:rPr>
        <w:tab/>
        <w:t xml:space="preserve">"מועצת הרשות" </w:t>
      </w:r>
      <w:r>
        <w:rPr>
          <w:rStyle w:val="default"/>
          <w:rFonts w:cs="FrankRuehl"/>
          <w:rtl/>
        </w:rPr>
        <w:t>–</w:t>
      </w:r>
      <w:r>
        <w:rPr>
          <w:rStyle w:val="default"/>
          <w:rFonts w:cs="FrankRuehl" w:hint="cs"/>
          <w:rtl/>
        </w:rPr>
        <w:t xml:space="preserve"> מועצת הרשות הממשלתית למים ולביוב כהגדרתה בסעיף 124טו לחוק;</w:t>
      </w:r>
    </w:p>
    <w:p w:rsidR="00544101" w:rsidRDefault="00544101" w:rsidP="00544101">
      <w:pPr>
        <w:pStyle w:val="P00"/>
        <w:spacing w:before="72"/>
        <w:ind w:left="0" w:right="1134"/>
        <w:rPr>
          <w:rStyle w:val="default"/>
          <w:rFonts w:cs="FrankRuehl" w:hint="cs"/>
          <w:rtl/>
        </w:rPr>
      </w:pPr>
      <w:r>
        <w:rPr>
          <w:rStyle w:val="default"/>
          <w:rFonts w:cs="FrankRuehl" w:hint="cs"/>
          <w:rtl/>
        </w:rPr>
        <w:tab/>
        <w:t xml:space="preserve">"מט"ש" </w:t>
      </w:r>
      <w:r>
        <w:rPr>
          <w:rStyle w:val="default"/>
          <w:rFonts w:cs="FrankRuehl"/>
          <w:rtl/>
        </w:rPr>
        <w:t>–</w:t>
      </w:r>
      <w:r>
        <w:rPr>
          <w:rStyle w:val="default"/>
          <w:rFonts w:cs="FrankRuehl" w:hint="cs"/>
          <w:rtl/>
        </w:rPr>
        <w:t xml:space="preserve"> מי שמפיק מי קולחין, באמצעות מיתקן לטיפול בשפכים, על פי רישיון הפקה;</w:t>
      </w:r>
    </w:p>
    <w:p w:rsidR="00544101" w:rsidRDefault="00544101" w:rsidP="00544101">
      <w:pPr>
        <w:pStyle w:val="P00"/>
        <w:spacing w:before="72"/>
        <w:ind w:left="0" w:right="1134"/>
        <w:rPr>
          <w:rStyle w:val="default"/>
          <w:rFonts w:cs="FrankRuehl" w:hint="cs"/>
          <w:rtl/>
        </w:rPr>
      </w:pPr>
      <w:r>
        <w:rPr>
          <w:rStyle w:val="default"/>
          <w:rFonts w:cs="FrankRuehl" w:hint="cs"/>
          <w:rtl/>
        </w:rPr>
        <w:tab/>
        <w:t xml:space="preserve">"מי קולחין" </w:t>
      </w:r>
      <w:r>
        <w:rPr>
          <w:rStyle w:val="default"/>
          <w:rFonts w:cs="FrankRuehl"/>
          <w:rtl/>
        </w:rPr>
        <w:t>–</w:t>
      </w:r>
      <w:r>
        <w:rPr>
          <w:rStyle w:val="default"/>
          <w:rFonts w:cs="FrankRuehl" w:hint="cs"/>
          <w:rtl/>
        </w:rPr>
        <w:t xml:space="preserve"> מי קולחין באיכות בסיסית ומי קולחין לאספקה;</w:t>
      </w:r>
    </w:p>
    <w:p w:rsidR="00544101" w:rsidRDefault="00544101" w:rsidP="00544101">
      <w:pPr>
        <w:pStyle w:val="P00"/>
        <w:spacing w:before="72"/>
        <w:ind w:left="0" w:right="1134"/>
        <w:rPr>
          <w:rStyle w:val="default"/>
          <w:rFonts w:cs="FrankRuehl" w:hint="cs"/>
          <w:rtl/>
        </w:rPr>
      </w:pPr>
      <w:r>
        <w:rPr>
          <w:rStyle w:val="default"/>
          <w:rFonts w:cs="FrankRuehl" w:hint="cs"/>
          <w:rtl/>
        </w:rPr>
        <w:tab/>
        <w:t xml:space="preserve">"מי קולחין באיכות בסיסית" </w:t>
      </w:r>
      <w:r>
        <w:rPr>
          <w:rStyle w:val="default"/>
          <w:rFonts w:cs="FrankRuehl"/>
          <w:rtl/>
        </w:rPr>
        <w:t>–</w:t>
      </w:r>
      <w:r>
        <w:rPr>
          <w:rStyle w:val="default"/>
          <w:rFonts w:cs="FrankRuehl" w:hint="cs"/>
          <w:rtl/>
        </w:rPr>
        <w:t xml:space="preserve"> מי שסיפק מט"ש אשר לא חלה עליו החובה לייצר מי קולחין לאספקה או מים שסיפק אשר אינם עומדים באיכות הנדרשת למי קולחין לאספקה;</w:t>
      </w:r>
    </w:p>
    <w:p w:rsidR="00544101" w:rsidRDefault="00544101" w:rsidP="00544101">
      <w:pPr>
        <w:pStyle w:val="P00"/>
        <w:spacing w:before="72"/>
        <w:ind w:left="0" w:right="1134"/>
        <w:rPr>
          <w:rStyle w:val="default"/>
          <w:rFonts w:cs="FrankRuehl" w:hint="cs"/>
          <w:rtl/>
        </w:rPr>
      </w:pPr>
      <w:r>
        <w:rPr>
          <w:rStyle w:val="default"/>
          <w:rFonts w:cs="FrankRuehl" w:hint="cs"/>
          <w:rtl/>
        </w:rPr>
        <w:tab/>
        <w:t xml:space="preserve">"מי קולחין לאספקה" </w:t>
      </w:r>
      <w:r>
        <w:rPr>
          <w:rStyle w:val="default"/>
          <w:rFonts w:cs="FrankRuehl"/>
          <w:rtl/>
        </w:rPr>
        <w:t>–</w:t>
      </w:r>
      <w:r>
        <w:rPr>
          <w:rStyle w:val="default"/>
          <w:rFonts w:cs="FrankRuehl" w:hint="cs"/>
          <w:rtl/>
        </w:rPr>
        <w:t xml:space="preserve"> מים באיכות השקיה חקלאית בלא מגבלות או מים באיכות הנדרשת להזרמה לנחלים, כמשמעותן בתקנות איכות מי קולחין;</w:t>
      </w:r>
    </w:p>
    <w:p w:rsidR="00544101" w:rsidRDefault="00544101" w:rsidP="00544101">
      <w:pPr>
        <w:pStyle w:val="P00"/>
        <w:spacing w:before="72"/>
        <w:ind w:left="0" w:right="1134"/>
        <w:rPr>
          <w:rStyle w:val="default"/>
          <w:rFonts w:cs="FrankRuehl" w:hint="cs"/>
          <w:rtl/>
        </w:rPr>
      </w:pPr>
      <w:r>
        <w:rPr>
          <w:rStyle w:val="default"/>
          <w:rFonts w:cs="FrankRuehl" w:hint="cs"/>
          <w:rtl/>
        </w:rPr>
        <w:tab/>
        <w:t xml:space="preserve">"מנהל הרשות הממשלתית" </w:t>
      </w:r>
      <w:r>
        <w:rPr>
          <w:rStyle w:val="default"/>
          <w:rFonts w:cs="FrankRuehl"/>
          <w:rtl/>
        </w:rPr>
        <w:t>–</w:t>
      </w:r>
      <w:r>
        <w:rPr>
          <w:rStyle w:val="default"/>
          <w:rFonts w:cs="FrankRuehl" w:hint="cs"/>
          <w:rtl/>
        </w:rPr>
        <w:t xml:space="preserve"> כהגדרתו בסעיף 124יט לחוק;</w:t>
      </w:r>
    </w:p>
    <w:p w:rsidR="00544101" w:rsidRDefault="00544101" w:rsidP="00544101">
      <w:pPr>
        <w:pStyle w:val="P00"/>
        <w:spacing w:before="72"/>
        <w:ind w:left="0" w:right="1134"/>
        <w:rPr>
          <w:rStyle w:val="default"/>
          <w:rFonts w:cs="FrankRuehl" w:hint="cs"/>
          <w:rtl/>
        </w:rPr>
      </w:pPr>
      <w:r>
        <w:rPr>
          <w:rStyle w:val="default"/>
          <w:rFonts w:cs="FrankRuehl" w:hint="cs"/>
          <w:rtl/>
        </w:rPr>
        <w:tab/>
        <w:t xml:space="preserve">"מפעל השבה" </w:t>
      </w:r>
      <w:r>
        <w:rPr>
          <w:rStyle w:val="default"/>
          <w:rFonts w:cs="FrankRuehl"/>
          <w:rtl/>
        </w:rPr>
        <w:t>–</w:t>
      </w:r>
      <w:r>
        <w:rPr>
          <w:rStyle w:val="default"/>
          <w:rFonts w:cs="FrankRuehl" w:hint="cs"/>
          <w:rtl/>
        </w:rPr>
        <w:t xml:space="preserve"> מערכת לאספקת מי קולחין ממט"ש, לצרכן קצה או לספק אחר;</w:t>
      </w:r>
    </w:p>
    <w:p w:rsidR="00544101" w:rsidRDefault="00544101" w:rsidP="00544101">
      <w:pPr>
        <w:pStyle w:val="P00"/>
        <w:spacing w:before="72"/>
        <w:ind w:left="0" w:right="1134"/>
        <w:rPr>
          <w:rStyle w:val="default"/>
          <w:rFonts w:cs="FrankRuehl" w:hint="cs"/>
          <w:rtl/>
        </w:rPr>
      </w:pPr>
      <w:r>
        <w:rPr>
          <w:rStyle w:val="default"/>
          <w:rFonts w:cs="FrankRuehl" w:hint="cs"/>
          <w:rtl/>
        </w:rPr>
        <w:tab/>
        <w:t xml:space="preserve">"סםק" </w:t>
      </w:r>
      <w:r>
        <w:rPr>
          <w:rStyle w:val="default"/>
          <w:rFonts w:cs="FrankRuehl"/>
          <w:rtl/>
        </w:rPr>
        <w:t>–</w:t>
      </w:r>
      <w:r>
        <w:rPr>
          <w:rStyle w:val="default"/>
          <w:rFonts w:cs="FrankRuehl" w:hint="cs"/>
          <w:rtl/>
        </w:rPr>
        <w:t xml:space="preserve"> מי שמספק מי קולחין באמצעות מפעל השבה, לפי רישיון הפקה;</w:t>
      </w:r>
    </w:p>
    <w:p w:rsidR="00544101" w:rsidRDefault="00544101" w:rsidP="00544101">
      <w:pPr>
        <w:pStyle w:val="P00"/>
        <w:spacing w:before="72"/>
        <w:ind w:left="0" w:right="1134"/>
        <w:rPr>
          <w:rStyle w:val="default"/>
          <w:rFonts w:cs="FrankRuehl" w:hint="cs"/>
          <w:rtl/>
        </w:rPr>
      </w:pPr>
      <w:r>
        <w:rPr>
          <w:rStyle w:val="default"/>
          <w:rFonts w:cs="FrankRuehl" w:hint="cs"/>
          <w:rtl/>
        </w:rPr>
        <w:tab/>
        <w:t xml:space="preserve">"קולחין לניצול בין-אזורי" </w:t>
      </w:r>
      <w:r>
        <w:rPr>
          <w:rStyle w:val="default"/>
          <w:rFonts w:cs="FrankRuehl"/>
          <w:rtl/>
        </w:rPr>
        <w:t>–</w:t>
      </w:r>
      <w:r>
        <w:rPr>
          <w:rStyle w:val="default"/>
          <w:rFonts w:cs="FrankRuehl" w:hint="cs"/>
          <w:rtl/>
        </w:rPr>
        <w:t xml:space="preserve"> מי קולחין ממט"ש המסופקים באמצעות ספק, לפי רישיון ההפקה, לספק אחר; ובלבד שתשתיות הספק האחר המאפשרות קליטת מי הקולחין ממקומות במרחק שלא יפחת מ-7 קילומטרים מהמט"ש;</w:t>
      </w:r>
    </w:p>
    <w:p w:rsidR="00544101" w:rsidRDefault="00544101" w:rsidP="00544101">
      <w:pPr>
        <w:pStyle w:val="P00"/>
        <w:spacing w:before="72"/>
        <w:ind w:left="0" w:right="1134"/>
        <w:rPr>
          <w:rStyle w:val="default"/>
          <w:rFonts w:cs="FrankRuehl" w:hint="cs"/>
          <w:rtl/>
        </w:rPr>
      </w:pPr>
      <w:r>
        <w:rPr>
          <w:rStyle w:val="default"/>
          <w:rFonts w:cs="FrankRuehl" w:hint="cs"/>
          <w:rtl/>
        </w:rPr>
        <w:tab/>
        <w:t xml:space="preserve">"קולחין לניצול מקומי" </w:t>
      </w:r>
      <w:r>
        <w:rPr>
          <w:rStyle w:val="default"/>
          <w:rFonts w:cs="FrankRuehl"/>
          <w:rtl/>
        </w:rPr>
        <w:t>–</w:t>
      </w:r>
      <w:r>
        <w:rPr>
          <w:rStyle w:val="default"/>
          <w:rFonts w:cs="FrankRuehl" w:hint="cs"/>
          <w:rtl/>
        </w:rPr>
        <w:t xml:space="preserve"> מי קולחין ממט"ש המסופקים באמצעות ספק, לפי רישיון ההפקה, לצרכני קצה או לספק אחר אם תשתיות הספר האחר המאפשרות קליטת מי הקולחין ממוקמות במרחק של עד 7 קילומטרים מהמט"ש;</w:t>
      </w:r>
    </w:p>
    <w:p w:rsidR="00544101" w:rsidRDefault="00544101" w:rsidP="00544101">
      <w:pPr>
        <w:pStyle w:val="P00"/>
        <w:spacing w:before="72"/>
        <w:ind w:left="0" w:right="1134"/>
        <w:rPr>
          <w:rStyle w:val="default"/>
          <w:rFonts w:cs="FrankRuehl" w:hint="cs"/>
          <w:rtl/>
        </w:rPr>
      </w:pPr>
      <w:r>
        <w:rPr>
          <w:rStyle w:val="default"/>
          <w:rFonts w:cs="FrankRuehl" w:hint="cs"/>
          <w:rtl/>
        </w:rPr>
        <w:tab/>
        <w:t>"</w:t>
      </w:r>
      <w:r w:rsidR="00D414A7">
        <w:rPr>
          <w:rStyle w:val="default"/>
          <w:rFonts w:cs="FrankRuehl" w:hint="cs"/>
          <w:rtl/>
        </w:rPr>
        <w:t xml:space="preserve">צרכן קצה" </w:t>
      </w:r>
      <w:r w:rsidR="00D414A7">
        <w:rPr>
          <w:rStyle w:val="default"/>
          <w:rFonts w:cs="FrankRuehl"/>
          <w:rtl/>
        </w:rPr>
        <w:t>–</w:t>
      </w:r>
      <w:r w:rsidR="00D414A7">
        <w:rPr>
          <w:rStyle w:val="default"/>
          <w:rFonts w:cs="FrankRuehl" w:hint="cs"/>
          <w:rtl/>
        </w:rPr>
        <w:t xml:space="preserve"> מי שספק מספק לו מי קולחין לפי רישיון הפקה של הספק, בין אם שמו מופיע ברישיון ובין אם לאו ולמעט אם האספקה לפי הרישיון מתבצעת לספק אחר;</w:t>
      </w:r>
    </w:p>
    <w:p w:rsidR="00D414A7" w:rsidRDefault="00D414A7" w:rsidP="00544101">
      <w:pPr>
        <w:pStyle w:val="P00"/>
        <w:spacing w:before="72"/>
        <w:ind w:left="0" w:right="1134"/>
        <w:rPr>
          <w:rStyle w:val="default"/>
          <w:rFonts w:cs="FrankRuehl" w:hint="cs"/>
          <w:rtl/>
        </w:rPr>
      </w:pPr>
      <w:r>
        <w:rPr>
          <w:rStyle w:val="default"/>
          <w:rFonts w:cs="FrankRuehl" w:hint="cs"/>
          <w:rtl/>
        </w:rPr>
        <w:tab/>
        <w:t xml:space="preserve">"רישיון הפקה" </w:t>
      </w:r>
      <w:r>
        <w:rPr>
          <w:rStyle w:val="default"/>
          <w:rFonts w:cs="FrankRuehl"/>
          <w:rtl/>
        </w:rPr>
        <w:t>–</w:t>
      </w:r>
      <w:r>
        <w:rPr>
          <w:rStyle w:val="default"/>
          <w:rFonts w:cs="FrankRuehl" w:hint="cs"/>
          <w:rtl/>
        </w:rPr>
        <w:t xml:space="preserve"> רישיון לפי סעיף 23 לחוק;</w:t>
      </w:r>
    </w:p>
    <w:p w:rsidR="00D414A7" w:rsidRDefault="00D414A7" w:rsidP="00544101">
      <w:pPr>
        <w:pStyle w:val="P00"/>
        <w:spacing w:before="72"/>
        <w:ind w:left="0" w:right="1134"/>
        <w:rPr>
          <w:rStyle w:val="default"/>
          <w:rFonts w:cs="FrankRuehl" w:hint="cs"/>
          <w:rtl/>
        </w:rPr>
      </w:pPr>
      <w:r>
        <w:rPr>
          <w:rStyle w:val="default"/>
          <w:rFonts w:cs="FrankRuehl" w:hint="cs"/>
          <w:rtl/>
        </w:rPr>
        <w:tab/>
        <w:t xml:space="preserve">"שפכים" </w:t>
      </w:r>
      <w:r>
        <w:rPr>
          <w:rStyle w:val="default"/>
          <w:rFonts w:cs="FrankRuehl"/>
          <w:rtl/>
        </w:rPr>
        <w:t>–</w:t>
      </w:r>
      <w:r>
        <w:rPr>
          <w:rStyle w:val="default"/>
          <w:rFonts w:cs="FrankRuehl" w:hint="cs"/>
          <w:rtl/>
        </w:rPr>
        <w:t xml:space="preserve"> כהגדרתם בתקנות איכות מי קולחין;</w:t>
      </w:r>
    </w:p>
    <w:p w:rsidR="00D414A7" w:rsidRDefault="00D414A7" w:rsidP="00544101">
      <w:pPr>
        <w:pStyle w:val="P00"/>
        <w:spacing w:before="72"/>
        <w:ind w:left="0" w:right="1134"/>
        <w:rPr>
          <w:rStyle w:val="default"/>
          <w:rFonts w:cs="FrankRuehl" w:hint="cs"/>
          <w:rtl/>
        </w:rPr>
      </w:pPr>
      <w:r>
        <w:rPr>
          <w:rStyle w:val="default"/>
          <w:rFonts w:cs="FrankRuehl" w:hint="cs"/>
          <w:rtl/>
        </w:rPr>
        <w:lastRenderedPageBreak/>
        <w:tab/>
        <w:t xml:space="preserve">"תקופת החורף" </w:t>
      </w:r>
      <w:r>
        <w:rPr>
          <w:rStyle w:val="default"/>
          <w:rFonts w:cs="FrankRuehl"/>
          <w:rtl/>
        </w:rPr>
        <w:t>–</w:t>
      </w:r>
      <w:r>
        <w:rPr>
          <w:rStyle w:val="default"/>
          <w:rFonts w:cs="FrankRuehl" w:hint="cs"/>
          <w:rtl/>
        </w:rPr>
        <w:t xml:space="preserve"> התקופה שבין 1 בנובמבר לבין 30 באפריל בכל שנה;</w:t>
      </w:r>
    </w:p>
    <w:p w:rsidR="00D414A7" w:rsidRDefault="00D414A7" w:rsidP="00544101">
      <w:pPr>
        <w:pStyle w:val="P00"/>
        <w:spacing w:before="72"/>
        <w:ind w:left="0" w:right="1134"/>
        <w:rPr>
          <w:rStyle w:val="default"/>
          <w:rFonts w:cs="FrankRuehl" w:hint="cs"/>
          <w:rtl/>
        </w:rPr>
      </w:pPr>
      <w:r>
        <w:rPr>
          <w:rStyle w:val="default"/>
          <w:rFonts w:cs="FrankRuehl" w:hint="cs"/>
          <w:rtl/>
        </w:rPr>
        <w:tab/>
        <w:t xml:space="preserve">"תקופת הקיץ" </w:t>
      </w:r>
      <w:r>
        <w:rPr>
          <w:rStyle w:val="default"/>
          <w:rFonts w:cs="FrankRuehl"/>
          <w:rtl/>
        </w:rPr>
        <w:t>–</w:t>
      </w:r>
      <w:r>
        <w:rPr>
          <w:rStyle w:val="default"/>
          <w:rFonts w:cs="FrankRuehl" w:hint="cs"/>
          <w:rtl/>
        </w:rPr>
        <w:t xml:space="preserve"> התקופה שבין 1 במאי לבין 31 באוקטובר בכל שנה;</w:t>
      </w:r>
    </w:p>
    <w:p w:rsidR="00D414A7" w:rsidRDefault="00D414A7" w:rsidP="00544101">
      <w:pPr>
        <w:pStyle w:val="P00"/>
        <w:spacing w:before="72"/>
        <w:ind w:left="0" w:right="1134"/>
        <w:rPr>
          <w:rStyle w:val="default"/>
          <w:rFonts w:cs="FrankRuehl" w:hint="cs"/>
          <w:rtl/>
        </w:rPr>
      </w:pPr>
      <w:r>
        <w:rPr>
          <w:rStyle w:val="default"/>
          <w:rFonts w:cs="FrankRuehl" w:hint="cs"/>
          <w:rtl/>
        </w:rPr>
        <w:tab/>
        <w:t xml:space="preserve">"תקנות איכות מי קולחין" </w:t>
      </w:r>
      <w:r>
        <w:rPr>
          <w:rStyle w:val="default"/>
          <w:rFonts w:cs="FrankRuehl"/>
          <w:rtl/>
        </w:rPr>
        <w:t>–</w:t>
      </w:r>
      <w:r>
        <w:rPr>
          <w:rStyle w:val="default"/>
          <w:rFonts w:cs="FrankRuehl" w:hint="cs"/>
          <w:rtl/>
        </w:rPr>
        <w:t xml:space="preserve"> תקנות בריאות העם (תקני איכות מי קולחין וכללים לטיהור שפכים), התש"ע-2010.</w:t>
      </w:r>
    </w:p>
    <w:p w:rsidR="00D12E45" w:rsidRDefault="00D12E45" w:rsidP="00D414A7">
      <w:pPr>
        <w:pStyle w:val="P00"/>
        <w:spacing w:before="72"/>
        <w:ind w:left="0" w:right="1134"/>
        <w:rPr>
          <w:rStyle w:val="default"/>
          <w:rFonts w:cs="FrankRuehl" w:hint="cs"/>
          <w:rtl/>
        </w:rPr>
      </w:pPr>
      <w:bookmarkStart w:id="1" w:name="Seif2"/>
      <w:bookmarkEnd w:id="1"/>
      <w:r>
        <w:rPr>
          <w:lang w:val="he-IL"/>
        </w:rPr>
        <w:pict>
          <v:rect id="_x0000_s1054" style="position:absolute;left:0;text-align:left;margin-left:464.5pt;margin-top:8.05pt;width:75.05pt;height:16.8pt;z-index:251650048" o:allowincell="f" filled="f" stroked="f" strokecolor="lime" strokeweight=".25pt">
            <v:textbox style="mso-next-textbox:#_x0000_s1054" inset="0,0,0,0">
              <w:txbxContent>
                <w:p w:rsidR="00D12E45" w:rsidRDefault="00D414A7" w:rsidP="00D12E45">
                  <w:pPr>
                    <w:spacing w:line="160" w:lineRule="exact"/>
                    <w:jc w:val="left"/>
                    <w:rPr>
                      <w:rFonts w:cs="Miriam" w:hint="cs"/>
                      <w:noProof/>
                      <w:szCs w:val="18"/>
                      <w:rtl/>
                    </w:rPr>
                  </w:pPr>
                  <w:r>
                    <w:rPr>
                      <w:rFonts w:cs="Miriam" w:hint="cs"/>
                      <w:szCs w:val="18"/>
                      <w:rtl/>
                    </w:rPr>
                    <w:t>הספקת מים לפי תעריפים</w:t>
                  </w:r>
                </w:p>
              </w:txbxContent>
            </v:textbox>
            <w10:anchorlock/>
          </v:rect>
        </w:pict>
      </w:r>
      <w:r w:rsidR="00D414A7">
        <w:rPr>
          <w:rStyle w:val="big-number"/>
          <w:rFonts w:cs="Miriam" w:hint="cs"/>
          <w:rtl/>
        </w:rPr>
        <w:t>2</w:t>
      </w:r>
      <w:r w:rsidRPr="00547F55">
        <w:rPr>
          <w:rStyle w:val="default"/>
          <w:rFonts w:cs="FrankRuehl"/>
          <w:rtl/>
        </w:rPr>
        <w:t>.</w:t>
      </w:r>
      <w:r w:rsidRPr="00547F55">
        <w:rPr>
          <w:rStyle w:val="default"/>
          <w:rFonts w:cs="FrankRuehl"/>
          <w:rtl/>
        </w:rPr>
        <w:tab/>
      </w:r>
      <w:r w:rsidR="00D414A7">
        <w:rPr>
          <w:rStyle w:val="default"/>
          <w:rFonts w:cs="FrankRuehl" w:hint="cs"/>
          <w:rtl/>
        </w:rPr>
        <w:t>(א)</w:t>
      </w:r>
      <w:r w:rsidR="00D414A7">
        <w:rPr>
          <w:rStyle w:val="default"/>
          <w:rFonts w:cs="FrankRuehl" w:hint="cs"/>
          <w:rtl/>
        </w:rPr>
        <w:tab/>
        <w:t>מט"ש לא יספק מי קולחין לספק אלא לפי כללים אלה ולתעריפים הנקובים בהם.</w:t>
      </w:r>
    </w:p>
    <w:p w:rsidR="00D414A7" w:rsidRDefault="00D414A7" w:rsidP="00D414A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כללים אלה גוברים על כל הסכם שנעשה בין מט"ש לספק לפני תחילתם, זולת אם נקבע בכללים אלה אחרת.</w:t>
      </w:r>
    </w:p>
    <w:p w:rsidR="00D12E45" w:rsidRDefault="00D12E45" w:rsidP="00D414A7">
      <w:pPr>
        <w:pStyle w:val="P00"/>
        <w:spacing w:before="72"/>
        <w:ind w:left="0" w:right="1134"/>
        <w:rPr>
          <w:rStyle w:val="default"/>
          <w:rFonts w:cs="FrankRuehl" w:hint="cs"/>
          <w:rtl/>
        </w:rPr>
      </w:pPr>
      <w:bookmarkStart w:id="2" w:name="Seif3"/>
      <w:bookmarkEnd w:id="2"/>
      <w:r>
        <w:rPr>
          <w:lang w:val="he-IL"/>
        </w:rPr>
        <w:pict>
          <v:rect id="_x0000_s1055" style="position:absolute;left:0;text-align:left;margin-left:464.5pt;margin-top:8.05pt;width:75.05pt;height:13pt;z-index:251651072" o:allowincell="f" filled="f" stroked="f" strokecolor="lime" strokeweight=".25pt">
            <v:textbox style="mso-next-textbox:#_x0000_s1055" inset="0,0,0,0">
              <w:txbxContent>
                <w:p w:rsidR="00D12E45" w:rsidRDefault="00D414A7" w:rsidP="00D12E45">
                  <w:pPr>
                    <w:spacing w:line="160" w:lineRule="exact"/>
                    <w:jc w:val="left"/>
                    <w:rPr>
                      <w:rFonts w:cs="Miriam" w:hint="cs"/>
                      <w:noProof/>
                      <w:szCs w:val="18"/>
                      <w:rtl/>
                    </w:rPr>
                  </w:pPr>
                  <w:r>
                    <w:rPr>
                      <w:rFonts w:cs="Miriam" w:hint="cs"/>
                      <w:szCs w:val="18"/>
                      <w:rtl/>
                    </w:rPr>
                    <w:t>מס ערך מוסף</w:t>
                  </w:r>
                </w:p>
              </w:txbxContent>
            </v:textbox>
            <w10:anchorlock/>
          </v:rect>
        </w:pict>
      </w:r>
      <w:r w:rsidR="00D414A7">
        <w:rPr>
          <w:rStyle w:val="big-number"/>
          <w:rFonts w:cs="Miriam" w:hint="cs"/>
          <w:rtl/>
        </w:rPr>
        <w:t>3</w:t>
      </w:r>
      <w:r w:rsidRPr="00547F55">
        <w:rPr>
          <w:rStyle w:val="default"/>
          <w:rFonts w:cs="FrankRuehl"/>
          <w:rtl/>
        </w:rPr>
        <w:t>.</w:t>
      </w:r>
      <w:r w:rsidRPr="00547F55">
        <w:rPr>
          <w:rStyle w:val="default"/>
          <w:rFonts w:cs="FrankRuehl"/>
          <w:rtl/>
        </w:rPr>
        <w:tab/>
      </w:r>
      <w:r w:rsidR="00D414A7">
        <w:rPr>
          <w:rStyle w:val="default"/>
          <w:rFonts w:cs="FrankRuehl" w:hint="cs"/>
          <w:rtl/>
        </w:rPr>
        <w:t>התעריפים הנקובים בכללים אלה אינם כוללים מס ערך מוסף לפי חוק מס ערך מוסף, התשל"ו-1975.</w:t>
      </w:r>
    </w:p>
    <w:p w:rsidR="00D12E45" w:rsidRDefault="00D12E45" w:rsidP="00D414A7">
      <w:pPr>
        <w:pStyle w:val="P00"/>
        <w:spacing w:before="72"/>
        <w:ind w:left="0" w:right="1134"/>
        <w:rPr>
          <w:rStyle w:val="default"/>
          <w:rFonts w:cs="FrankRuehl" w:hint="cs"/>
          <w:rtl/>
        </w:rPr>
      </w:pPr>
      <w:bookmarkStart w:id="3" w:name="Seif4"/>
      <w:bookmarkEnd w:id="3"/>
      <w:r>
        <w:rPr>
          <w:lang w:val="he-IL"/>
        </w:rPr>
        <w:pict>
          <v:rect id="_x0000_s1056" style="position:absolute;left:0;text-align:left;margin-left:464.5pt;margin-top:8.05pt;width:75.05pt;height:13.7pt;z-index:251652096" o:allowincell="f" filled="f" stroked="f" strokecolor="lime" strokeweight=".25pt">
            <v:textbox style="mso-next-textbox:#_x0000_s1056" inset="0,0,0,0">
              <w:txbxContent>
                <w:p w:rsidR="00D12E45" w:rsidRDefault="00D414A7" w:rsidP="00D12E45">
                  <w:pPr>
                    <w:spacing w:line="160" w:lineRule="exact"/>
                    <w:jc w:val="left"/>
                    <w:rPr>
                      <w:rFonts w:cs="Miriam" w:hint="cs"/>
                      <w:noProof/>
                      <w:szCs w:val="18"/>
                      <w:rtl/>
                    </w:rPr>
                  </w:pPr>
                  <w:r>
                    <w:rPr>
                      <w:rFonts w:cs="Miriam" w:hint="cs"/>
                      <w:szCs w:val="18"/>
                      <w:rtl/>
                    </w:rPr>
                    <w:t>חובת התשלום</w:t>
                  </w:r>
                </w:p>
              </w:txbxContent>
            </v:textbox>
            <w10:anchorlock/>
          </v:rect>
        </w:pict>
      </w:r>
      <w:r w:rsidR="00D414A7">
        <w:rPr>
          <w:rStyle w:val="big-number"/>
          <w:rFonts w:cs="Miriam" w:hint="cs"/>
          <w:rtl/>
        </w:rPr>
        <w:t>4</w:t>
      </w:r>
      <w:r w:rsidRPr="00547F55">
        <w:rPr>
          <w:rStyle w:val="default"/>
          <w:rFonts w:cs="FrankRuehl"/>
          <w:rtl/>
        </w:rPr>
        <w:t>.</w:t>
      </w:r>
      <w:r w:rsidRPr="00547F55">
        <w:rPr>
          <w:rStyle w:val="default"/>
          <w:rFonts w:cs="FrankRuehl"/>
          <w:rtl/>
        </w:rPr>
        <w:tab/>
      </w:r>
      <w:r w:rsidR="00D414A7">
        <w:rPr>
          <w:rStyle w:val="default"/>
          <w:rFonts w:cs="FrankRuehl" w:hint="cs"/>
          <w:rtl/>
        </w:rPr>
        <w:t>ספק ישלם את התעריפים הנקובים בכללים אלה לפי חשבון שיגיש לו המט"ש, אשר יפרט את כמות ואיכות מי הקולחין שסופקו בפועל באותו חודש, לפי רישיון ההפקה.</w:t>
      </w:r>
    </w:p>
    <w:p w:rsidR="00D12E45" w:rsidRDefault="00D12E45" w:rsidP="00D414A7">
      <w:pPr>
        <w:pStyle w:val="P00"/>
        <w:spacing w:before="72"/>
        <w:ind w:left="0" w:right="1134"/>
        <w:rPr>
          <w:rStyle w:val="default"/>
          <w:rFonts w:cs="FrankRuehl" w:hint="cs"/>
          <w:rtl/>
        </w:rPr>
      </w:pPr>
      <w:bookmarkStart w:id="4" w:name="Seif5"/>
      <w:bookmarkEnd w:id="4"/>
      <w:r>
        <w:rPr>
          <w:lang w:val="he-IL"/>
        </w:rPr>
        <w:pict>
          <v:rect id="_x0000_s1057" style="position:absolute;left:0;text-align:left;margin-left:464.5pt;margin-top:8.05pt;width:75.05pt;height:8.75pt;z-index:251653120" o:allowincell="f" filled="f" stroked="f" strokecolor="lime" strokeweight=".25pt">
            <v:textbox style="mso-next-textbox:#_x0000_s1057" inset="0,0,0,0">
              <w:txbxContent>
                <w:p w:rsidR="00D12E45" w:rsidRDefault="00D414A7" w:rsidP="00D12E45">
                  <w:pPr>
                    <w:spacing w:line="160" w:lineRule="exact"/>
                    <w:jc w:val="left"/>
                    <w:rPr>
                      <w:rFonts w:cs="Miriam" w:hint="cs"/>
                      <w:noProof/>
                      <w:szCs w:val="18"/>
                      <w:rtl/>
                    </w:rPr>
                  </w:pPr>
                  <w:r>
                    <w:rPr>
                      <w:rFonts w:cs="Miriam" w:hint="cs"/>
                      <w:szCs w:val="18"/>
                      <w:rtl/>
                    </w:rPr>
                    <w:t>משלוח החיוב</w:t>
                  </w:r>
                </w:p>
              </w:txbxContent>
            </v:textbox>
            <w10:anchorlock/>
          </v:rect>
        </w:pict>
      </w:r>
      <w:r w:rsidR="00D414A7">
        <w:rPr>
          <w:rStyle w:val="big-number"/>
          <w:rFonts w:cs="Miriam" w:hint="cs"/>
          <w:rtl/>
        </w:rPr>
        <w:t>5</w:t>
      </w:r>
      <w:r w:rsidRPr="00547F55">
        <w:rPr>
          <w:rStyle w:val="default"/>
          <w:rFonts w:cs="FrankRuehl"/>
          <w:rtl/>
        </w:rPr>
        <w:t>.</w:t>
      </w:r>
      <w:r w:rsidRPr="00547F55">
        <w:rPr>
          <w:rStyle w:val="default"/>
          <w:rFonts w:cs="FrankRuehl"/>
          <w:rtl/>
        </w:rPr>
        <w:tab/>
      </w:r>
      <w:r w:rsidR="00D414A7">
        <w:rPr>
          <w:rStyle w:val="default"/>
          <w:rFonts w:cs="FrankRuehl" w:hint="cs"/>
          <w:rtl/>
        </w:rPr>
        <w:t>המט"ש ישלח את החשבון לספק מדי חודש לגבי החודש שקדם לו ולא יאוחר מיום 15 בחודש.</w:t>
      </w:r>
    </w:p>
    <w:p w:rsidR="00D12E45" w:rsidRDefault="00D12E45" w:rsidP="00D414A7">
      <w:pPr>
        <w:pStyle w:val="P00"/>
        <w:spacing w:before="72"/>
        <w:ind w:left="0" w:right="1134"/>
        <w:rPr>
          <w:rStyle w:val="default"/>
          <w:rFonts w:cs="FrankRuehl" w:hint="cs"/>
          <w:rtl/>
        </w:rPr>
      </w:pPr>
      <w:bookmarkStart w:id="5" w:name="Seif6"/>
      <w:bookmarkEnd w:id="5"/>
      <w:r>
        <w:rPr>
          <w:lang w:val="he-IL"/>
        </w:rPr>
        <w:pict>
          <v:rect id="_x0000_s1058" style="position:absolute;left:0;text-align:left;margin-left:464.5pt;margin-top:8.05pt;width:75.05pt;height:16.8pt;z-index:251654144" o:allowincell="f" filled="f" stroked="f" strokecolor="lime" strokeweight=".25pt">
            <v:textbox style="mso-next-textbox:#_x0000_s1058" inset="0,0,0,0">
              <w:txbxContent>
                <w:p w:rsidR="00D12E45" w:rsidRDefault="00D414A7" w:rsidP="00D12E45">
                  <w:pPr>
                    <w:spacing w:line="160" w:lineRule="exact"/>
                    <w:jc w:val="left"/>
                    <w:rPr>
                      <w:rFonts w:cs="Miriam" w:hint="cs"/>
                      <w:noProof/>
                      <w:szCs w:val="18"/>
                      <w:rtl/>
                    </w:rPr>
                  </w:pPr>
                  <w:r>
                    <w:rPr>
                      <w:rFonts w:cs="Miriam" w:hint="cs"/>
                      <w:szCs w:val="18"/>
                      <w:rtl/>
                    </w:rPr>
                    <w:t>מועד החיוב</w:t>
                  </w:r>
                </w:p>
              </w:txbxContent>
            </v:textbox>
            <w10:anchorlock/>
          </v:rect>
        </w:pict>
      </w:r>
      <w:r w:rsidR="00D414A7">
        <w:rPr>
          <w:rStyle w:val="big-number"/>
          <w:rFonts w:cs="Miriam" w:hint="cs"/>
          <w:rtl/>
        </w:rPr>
        <w:t>6</w:t>
      </w:r>
      <w:r w:rsidRPr="00547F55">
        <w:rPr>
          <w:rStyle w:val="default"/>
          <w:rFonts w:cs="FrankRuehl"/>
          <w:rtl/>
        </w:rPr>
        <w:t>.</w:t>
      </w:r>
      <w:r w:rsidRPr="00547F55">
        <w:rPr>
          <w:rStyle w:val="default"/>
          <w:rFonts w:cs="FrankRuehl"/>
          <w:rtl/>
        </w:rPr>
        <w:tab/>
      </w:r>
      <w:r w:rsidR="00D414A7">
        <w:rPr>
          <w:rStyle w:val="default"/>
          <w:rFonts w:cs="FrankRuehl" w:hint="cs"/>
          <w:rtl/>
        </w:rPr>
        <w:t>ספק ישלם את החשבון בתוך 21 ימים ממועד החיוב.</w:t>
      </w:r>
    </w:p>
    <w:p w:rsidR="00D12E45" w:rsidRDefault="00D12E45" w:rsidP="00D414A7">
      <w:pPr>
        <w:pStyle w:val="P00"/>
        <w:spacing w:before="72"/>
        <w:ind w:left="0" w:right="1134"/>
        <w:rPr>
          <w:rStyle w:val="default"/>
          <w:rFonts w:cs="FrankRuehl" w:hint="cs"/>
          <w:rtl/>
        </w:rPr>
      </w:pPr>
      <w:bookmarkStart w:id="6" w:name="Seif7"/>
      <w:bookmarkEnd w:id="6"/>
      <w:r>
        <w:rPr>
          <w:lang w:val="he-IL"/>
        </w:rPr>
        <w:pict>
          <v:rect id="_x0000_s1059" style="position:absolute;left:0;text-align:left;margin-left:464.5pt;margin-top:8.05pt;width:75.05pt;height:16.8pt;z-index:251655168" o:allowincell="f" filled="f" stroked="f" strokecolor="lime" strokeweight=".25pt">
            <v:textbox style="mso-next-textbox:#_x0000_s1059" inset="0,0,0,0">
              <w:txbxContent>
                <w:p w:rsidR="00D12E45" w:rsidRDefault="00D414A7" w:rsidP="00D12E45">
                  <w:pPr>
                    <w:spacing w:line="160" w:lineRule="exact"/>
                    <w:jc w:val="left"/>
                    <w:rPr>
                      <w:rFonts w:cs="Miriam" w:hint="cs"/>
                      <w:noProof/>
                      <w:szCs w:val="18"/>
                      <w:rtl/>
                    </w:rPr>
                  </w:pPr>
                  <w:r>
                    <w:rPr>
                      <w:rFonts w:cs="Miriam" w:hint="cs"/>
                      <w:szCs w:val="18"/>
                      <w:rtl/>
                    </w:rPr>
                    <w:t>הצמדה וריבית</w:t>
                  </w:r>
                </w:p>
              </w:txbxContent>
            </v:textbox>
            <w10:anchorlock/>
          </v:rect>
        </w:pict>
      </w:r>
      <w:r w:rsidR="00D414A7">
        <w:rPr>
          <w:rStyle w:val="big-number"/>
          <w:rFonts w:cs="Miriam" w:hint="cs"/>
          <w:rtl/>
        </w:rPr>
        <w:t>7</w:t>
      </w:r>
      <w:r w:rsidRPr="00547F55">
        <w:rPr>
          <w:rStyle w:val="default"/>
          <w:rFonts w:cs="FrankRuehl"/>
          <w:rtl/>
        </w:rPr>
        <w:t>.</w:t>
      </w:r>
      <w:r w:rsidRPr="00547F55">
        <w:rPr>
          <w:rStyle w:val="default"/>
          <w:rFonts w:cs="FrankRuehl"/>
          <w:rtl/>
        </w:rPr>
        <w:tab/>
      </w:r>
      <w:r w:rsidR="00D414A7">
        <w:rPr>
          <w:rStyle w:val="default"/>
          <w:rFonts w:cs="FrankRuehl" w:hint="cs"/>
          <w:rtl/>
        </w:rPr>
        <w:t>כל עוד לא נקבע אחרת בהסכם אספקה, תשלום לפי כללים אלה שלא שולם במועד החיוב ישולם בתוספת הצמדה וריבית לפי סימן ד' בפרק רביעי לחוק.</w:t>
      </w:r>
    </w:p>
    <w:p w:rsidR="00D12E45" w:rsidRDefault="00D12E45" w:rsidP="00D414A7">
      <w:pPr>
        <w:pStyle w:val="P00"/>
        <w:spacing w:before="72"/>
        <w:ind w:left="0" w:right="1134"/>
        <w:rPr>
          <w:rStyle w:val="default"/>
          <w:rFonts w:cs="FrankRuehl" w:hint="cs"/>
          <w:rtl/>
        </w:rPr>
      </w:pPr>
      <w:bookmarkStart w:id="7" w:name="Seif8"/>
      <w:bookmarkEnd w:id="7"/>
      <w:r>
        <w:rPr>
          <w:lang w:val="he-IL"/>
        </w:rPr>
        <w:pict>
          <v:rect id="_x0000_s1060" style="position:absolute;left:0;text-align:left;margin-left:464.5pt;margin-top:8.05pt;width:75.05pt;height:16.8pt;z-index:251656192" o:allowincell="f" filled="f" stroked="f" strokecolor="lime" strokeweight=".25pt">
            <v:textbox style="mso-next-textbox:#_x0000_s1060" inset="0,0,0,0">
              <w:txbxContent>
                <w:p w:rsidR="00D12E45" w:rsidRDefault="00D414A7" w:rsidP="00D12E45">
                  <w:pPr>
                    <w:spacing w:line="160" w:lineRule="exact"/>
                    <w:jc w:val="left"/>
                    <w:rPr>
                      <w:rFonts w:cs="Miriam" w:hint="cs"/>
                      <w:noProof/>
                      <w:szCs w:val="18"/>
                      <w:rtl/>
                    </w:rPr>
                  </w:pPr>
                  <w:r>
                    <w:rPr>
                      <w:rFonts w:cs="Miriam" w:hint="cs"/>
                      <w:szCs w:val="18"/>
                      <w:rtl/>
                    </w:rPr>
                    <w:t>עדכון התעריפים</w:t>
                  </w:r>
                </w:p>
              </w:txbxContent>
            </v:textbox>
            <w10:anchorlock/>
          </v:rect>
        </w:pict>
      </w:r>
      <w:r w:rsidR="00D414A7">
        <w:rPr>
          <w:rStyle w:val="big-number"/>
          <w:rFonts w:cs="Miriam" w:hint="cs"/>
          <w:rtl/>
        </w:rPr>
        <w:t>8</w:t>
      </w:r>
      <w:r w:rsidRPr="00547F55">
        <w:rPr>
          <w:rStyle w:val="default"/>
          <w:rFonts w:cs="FrankRuehl"/>
          <w:rtl/>
        </w:rPr>
        <w:t>.</w:t>
      </w:r>
      <w:r w:rsidRPr="00547F55">
        <w:rPr>
          <w:rStyle w:val="default"/>
          <w:rFonts w:cs="FrankRuehl"/>
          <w:rtl/>
        </w:rPr>
        <w:tab/>
      </w:r>
      <w:r w:rsidR="00D414A7">
        <w:rPr>
          <w:rStyle w:val="default"/>
          <w:rFonts w:cs="FrankRuehl" w:hint="cs"/>
          <w:rtl/>
        </w:rPr>
        <w:t>התעריפים הנקובים בכללים אלה יעודכנו לפי האמור להלן:</w:t>
      </w:r>
    </w:p>
    <w:p w:rsidR="00D414A7" w:rsidRDefault="00D414A7" w:rsidP="00D414A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בדרך שבה מעודכנים התעריפים לדמי מים לפי סעיף 112א לחוק, בשינויים המחויבים לפי העניין;</w:t>
      </w:r>
    </w:p>
    <w:p w:rsidR="00D414A7" w:rsidRDefault="00D414A7" w:rsidP="00D414A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באחד בינואר בכל שנה לפי הנוסחה הזו:</w:t>
      </w:r>
    </w:p>
    <w:p w:rsidR="00D414A7" w:rsidRDefault="00D414A7" w:rsidP="00D414A7">
      <w:pPr>
        <w:pStyle w:val="P00"/>
        <w:spacing w:before="72"/>
        <w:ind w:left="1021" w:right="1134"/>
        <w:rPr>
          <w:rStyle w:val="default"/>
          <w:rFonts w:cs="FrankRuehl" w:hint="cs"/>
          <w:rtl/>
        </w:rPr>
      </w:pPr>
      <w:r>
        <w:rPr>
          <w:rStyle w:val="default"/>
          <w:rFonts w:cs="FrankRuehl"/>
        </w:rPr>
        <w:t>Ps = (Pa – Pw*B – pi*(1-A-B))/A</w:t>
      </w:r>
    </w:p>
    <w:p w:rsidR="00D414A7" w:rsidRDefault="00D414A7" w:rsidP="00D414A7">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לעניין פסקה (2) </w:t>
      </w:r>
      <w:r>
        <w:rPr>
          <w:rStyle w:val="default"/>
          <w:rFonts w:cs="FrankRuehl"/>
          <w:rtl/>
        </w:rPr>
        <w:t>–</w:t>
      </w:r>
    </w:p>
    <w:p w:rsidR="00D414A7" w:rsidRDefault="00D414A7" w:rsidP="00D414A7">
      <w:pPr>
        <w:pStyle w:val="P00"/>
        <w:spacing w:before="72"/>
        <w:ind w:left="1021" w:right="1134"/>
        <w:rPr>
          <w:rStyle w:val="default"/>
          <w:rFonts w:cs="FrankRuehl" w:hint="cs"/>
          <w:rtl/>
        </w:rPr>
      </w:pPr>
      <w:r>
        <w:rPr>
          <w:rStyle w:val="default"/>
          <w:rFonts w:cs="FrankRuehl" w:hint="cs"/>
          <w:rtl/>
        </w:rPr>
        <w:t>"</w:t>
      </w:r>
      <w:r>
        <w:rPr>
          <w:rStyle w:val="default"/>
          <w:rFonts w:cs="FrankRuehl"/>
        </w:rPr>
        <w:t>A</w:t>
      </w:r>
      <w:r>
        <w:rPr>
          <w:rStyle w:val="default"/>
          <w:rFonts w:cs="FrankRuehl" w:hint="cs"/>
          <w:rtl/>
        </w:rPr>
        <w:t xml:space="preserve">" </w:t>
      </w:r>
      <w:r>
        <w:rPr>
          <w:rStyle w:val="default"/>
          <w:rFonts w:cs="FrankRuehl"/>
          <w:rtl/>
        </w:rPr>
        <w:t>–</w:t>
      </w:r>
      <w:r>
        <w:rPr>
          <w:rStyle w:val="default"/>
          <w:rFonts w:cs="FrankRuehl" w:hint="cs"/>
          <w:rtl/>
        </w:rPr>
        <w:t xml:space="preserve"> החלק בכמות מי קולחין לאספקה אשר סופקו בהקצאה לניצול מקומי בתקופת הקיץ בשנה הקודמת להקצאה, מתוך כלל כמות מי קולחין לאספקה אשר סופקו כדין בשנה האמורה;</w:t>
      </w:r>
    </w:p>
    <w:p w:rsidR="00D414A7" w:rsidRDefault="00D414A7" w:rsidP="00D414A7">
      <w:pPr>
        <w:pStyle w:val="P00"/>
        <w:spacing w:before="72"/>
        <w:ind w:left="1021" w:right="1134"/>
        <w:rPr>
          <w:rStyle w:val="default"/>
          <w:rFonts w:cs="FrankRuehl" w:hint="cs"/>
          <w:rtl/>
        </w:rPr>
      </w:pPr>
      <w:r>
        <w:rPr>
          <w:rStyle w:val="default"/>
          <w:rFonts w:cs="FrankRuehl" w:hint="cs"/>
          <w:rtl/>
        </w:rPr>
        <w:t>"</w:t>
      </w:r>
      <w:r>
        <w:rPr>
          <w:rStyle w:val="default"/>
          <w:rFonts w:cs="FrankRuehl"/>
        </w:rPr>
        <w:t>B</w:t>
      </w:r>
      <w:r>
        <w:rPr>
          <w:rStyle w:val="default"/>
          <w:rFonts w:cs="FrankRuehl" w:hint="cs"/>
          <w:rtl/>
        </w:rPr>
        <w:t xml:space="preserve">" </w:t>
      </w:r>
      <w:r>
        <w:rPr>
          <w:rStyle w:val="default"/>
          <w:rFonts w:cs="FrankRuehl"/>
          <w:rtl/>
        </w:rPr>
        <w:t>–</w:t>
      </w:r>
      <w:r>
        <w:rPr>
          <w:rStyle w:val="default"/>
          <w:rFonts w:cs="FrankRuehl" w:hint="cs"/>
          <w:rtl/>
        </w:rPr>
        <w:t xml:space="preserve"> החלק בכמות מי קולחין לאספקה אשר סופקו בהקצאה לניצול מקומי בתקופת החורף בשנה הקודמת להקצאה מתוך כלל כמות מי קולחין לאספקה אשר סופקו כדין בשנה האמורה;</w:t>
      </w:r>
    </w:p>
    <w:p w:rsidR="00D414A7" w:rsidRDefault="00D4107B" w:rsidP="00B46BC5">
      <w:pPr>
        <w:pStyle w:val="P00"/>
        <w:spacing w:before="72"/>
        <w:ind w:left="1021" w:right="1134"/>
        <w:rPr>
          <w:rStyle w:val="default"/>
          <w:rFonts w:cs="FrankRuehl" w:hint="cs"/>
          <w:rtl/>
        </w:rPr>
      </w:pPr>
      <w:r>
        <w:rPr>
          <w:rFonts w:hint="cs"/>
          <w:rtl/>
          <w:lang w:eastAsia="en-US"/>
        </w:rPr>
        <w:pict>
          <v:shapetype id="_x0000_t202" coordsize="21600,21600" o:spt="202" path="m,l,21600r21600,l21600,xe">
            <v:stroke joinstyle="miter"/>
            <v:path gradientshapeok="t" o:connecttype="rect"/>
          </v:shapetype>
          <v:shape id="_x0000_s1071" type="#_x0000_t202" style="position:absolute;left:0;text-align:left;margin-left:465.6pt;margin-top:7.1pt;width:76.75pt;height:10.35pt;z-index:251665408" filled="f" stroked="f">
            <v:textbox inset="1mm,0,1mm,0">
              <w:txbxContent>
                <w:p w:rsidR="00D4107B" w:rsidRDefault="00D4107B" w:rsidP="00B46BC5">
                  <w:pPr>
                    <w:spacing w:line="160" w:lineRule="exact"/>
                    <w:jc w:val="left"/>
                    <w:rPr>
                      <w:rFonts w:cs="Miriam" w:hint="cs"/>
                      <w:noProof/>
                      <w:szCs w:val="18"/>
                      <w:rtl/>
                    </w:rPr>
                  </w:pPr>
                  <w:r>
                    <w:rPr>
                      <w:rFonts w:cs="Miriam" w:hint="cs"/>
                      <w:szCs w:val="18"/>
                      <w:rtl/>
                    </w:rPr>
                    <w:t>הודעה תשע"</w:t>
                  </w:r>
                  <w:r w:rsidR="00B46BC5">
                    <w:rPr>
                      <w:rFonts w:cs="Miriam" w:hint="cs"/>
                      <w:szCs w:val="18"/>
                      <w:rtl/>
                    </w:rPr>
                    <w:t>ו</w:t>
                  </w:r>
                  <w:r w:rsidR="00771837">
                    <w:rPr>
                      <w:rFonts w:cs="Miriam" w:hint="cs"/>
                      <w:szCs w:val="18"/>
                      <w:rtl/>
                    </w:rPr>
                    <w:t>-2015</w:t>
                  </w:r>
                </w:p>
              </w:txbxContent>
            </v:textbox>
          </v:shape>
        </w:pict>
      </w:r>
      <w:r w:rsidR="00D414A7">
        <w:rPr>
          <w:rStyle w:val="default"/>
          <w:rFonts w:cs="FrankRuehl" w:hint="cs"/>
          <w:rtl/>
        </w:rPr>
        <w:t>"</w:t>
      </w:r>
      <w:r w:rsidR="00D414A7">
        <w:rPr>
          <w:rStyle w:val="default"/>
          <w:rFonts w:cs="FrankRuehl"/>
        </w:rPr>
        <w:t>Pa</w:t>
      </w:r>
      <w:r w:rsidR="00D414A7">
        <w:rPr>
          <w:rStyle w:val="default"/>
          <w:rFonts w:cs="FrankRuehl" w:hint="cs"/>
          <w:rtl/>
        </w:rPr>
        <w:t xml:space="preserve">" </w:t>
      </w:r>
      <w:r w:rsidR="00D414A7">
        <w:rPr>
          <w:rStyle w:val="default"/>
          <w:rFonts w:cs="FrankRuehl"/>
          <w:rtl/>
        </w:rPr>
        <w:t>–</w:t>
      </w:r>
      <w:r w:rsidR="00D414A7">
        <w:rPr>
          <w:rStyle w:val="default"/>
          <w:rFonts w:cs="FrankRuehl" w:hint="cs"/>
          <w:rtl/>
        </w:rPr>
        <w:t xml:space="preserve"> 0.</w:t>
      </w:r>
      <w:r w:rsidR="00771837">
        <w:rPr>
          <w:rStyle w:val="default"/>
          <w:rFonts w:cs="FrankRuehl" w:hint="cs"/>
          <w:rtl/>
        </w:rPr>
        <w:t>15</w:t>
      </w:r>
      <w:r w:rsidR="00B46BC5">
        <w:rPr>
          <w:rStyle w:val="default"/>
          <w:rFonts w:cs="FrankRuehl" w:hint="cs"/>
          <w:rtl/>
        </w:rPr>
        <w:t>9</w:t>
      </w:r>
      <w:r w:rsidR="00D414A7">
        <w:rPr>
          <w:rStyle w:val="default"/>
          <w:rFonts w:cs="FrankRuehl" w:hint="cs"/>
          <w:rtl/>
        </w:rPr>
        <w:t xml:space="preserve"> </w:t>
      </w:r>
      <w:r>
        <w:rPr>
          <w:rStyle w:val="default"/>
          <w:rFonts w:cs="FrankRuehl" w:hint="cs"/>
          <w:rtl/>
        </w:rPr>
        <w:t xml:space="preserve">שקלים חדשים למטר מעוקב </w:t>
      </w:r>
      <w:r w:rsidR="00D414A7">
        <w:rPr>
          <w:rStyle w:val="default"/>
          <w:rFonts w:cs="FrankRuehl" w:hint="cs"/>
          <w:rtl/>
        </w:rPr>
        <w:t>כפי שיעודכן מזמן לזמן, לפי פסקה (1);</w:t>
      </w:r>
    </w:p>
    <w:p w:rsidR="00D414A7" w:rsidRDefault="00D414A7" w:rsidP="00D414A7">
      <w:pPr>
        <w:pStyle w:val="P00"/>
        <w:spacing w:before="72"/>
        <w:ind w:left="1021" w:right="1134"/>
        <w:rPr>
          <w:rStyle w:val="default"/>
          <w:rFonts w:cs="FrankRuehl" w:hint="cs"/>
          <w:rtl/>
        </w:rPr>
      </w:pPr>
      <w:r>
        <w:rPr>
          <w:rStyle w:val="default"/>
          <w:rFonts w:cs="FrankRuehl" w:hint="cs"/>
          <w:rtl/>
        </w:rPr>
        <w:t>"</w:t>
      </w:r>
      <w:r>
        <w:rPr>
          <w:rStyle w:val="default"/>
          <w:rFonts w:cs="FrankRuehl"/>
        </w:rPr>
        <w:t>Ps</w:t>
      </w:r>
      <w:r>
        <w:rPr>
          <w:rStyle w:val="default"/>
          <w:rFonts w:cs="FrankRuehl" w:hint="cs"/>
          <w:rtl/>
        </w:rPr>
        <w:t xml:space="preserve">" </w:t>
      </w:r>
      <w:r>
        <w:rPr>
          <w:rStyle w:val="default"/>
          <w:rFonts w:cs="FrankRuehl"/>
          <w:rtl/>
        </w:rPr>
        <w:t>–</w:t>
      </w:r>
      <w:r>
        <w:rPr>
          <w:rStyle w:val="default"/>
          <w:rFonts w:cs="FrankRuehl" w:hint="cs"/>
          <w:rtl/>
        </w:rPr>
        <w:t xml:space="preserve"> התעריף הנקוב בסעיף 9(2) למי קולחין לאספקה בניצול מקומי בתקופת הקיץ;</w:t>
      </w:r>
    </w:p>
    <w:p w:rsidR="00D414A7" w:rsidRDefault="00D414A7" w:rsidP="00D414A7">
      <w:pPr>
        <w:pStyle w:val="P00"/>
        <w:spacing w:before="72"/>
        <w:ind w:left="1021" w:right="1134"/>
        <w:rPr>
          <w:rStyle w:val="default"/>
          <w:rFonts w:cs="FrankRuehl" w:hint="cs"/>
          <w:rtl/>
        </w:rPr>
      </w:pPr>
      <w:r>
        <w:rPr>
          <w:rStyle w:val="default"/>
          <w:rFonts w:cs="FrankRuehl" w:hint="cs"/>
          <w:rtl/>
        </w:rPr>
        <w:t>"</w:t>
      </w:r>
      <w:r>
        <w:rPr>
          <w:rStyle w:val="default"/>
          <w:rFonts w:cs="FrankRuehl"/>
        </w:rPr>
        <w:t>Pw</w:t>
      </w:r>
      <w:r>
        <w:rPr>
          <w:rStyle w:val="default"/>
          <w:rFonts w:cs="FrankRuehl" w:hint="cs"/>
          <w:rtl/>
        </w:rPr>
        <w:t xml:space="preserve">" </w:t>
      </w:r>
      <w:r>
        <w:rPr>
          <w:rStyle w:val="default"/>
          <w:rFonts w:cs="FrankRuehl"/>
          <w:rtl/>
        </w:rPr>
        <w:t>–</w:t>
      </w:r>
      <w:r>
        <w:rPr>
          <w:rStyle w:val="default"/>
          <w:rFonts w:cs="FrankRuehl" w:hint="cs"/>
          <w:rtl/>
        </w:rPr>
        <w:t xml:space="preserve"> התעריף הנקוב בסעיף 9(1) למי קולחין לאספקה בניצול מקומי בתקופת החורף;</w:t>
      </w:r>
    </w:p>
    <w:p w:rsidR="00D414A7" w:rsidRDefault="00D414A7" w:rsidP="00D414A7">
      <w:pPr>
        <w:pStyle w:val="P00"/>
        <w:spacing w:before="72"/>
        <w:ind w:left="1021" w:right="1134"/>
        <w:rPr>
          <w:rStyle w:val="default"/>
          <w:rFonts w:cs="FrankRuehl" w:hint="cs"/>
          <w:rtl/>
        </w:rPr>
      </w:pPr>
      <w:r>
        <w:rPr>
          <w:rStyle w:val="default"/>
          <w:rFonts w:cs="FrankRuehl" w:hint="cs"/>
          <w:rtl/>
        </w:rPr>
        <w:t>"</w:t>
      </w:r>
      <w:r>
        <w:rPr>
          <w:rStyle w:val="default"/>
          <w:rFonts w:cs="FrankRuehl"/>
        </w:rPr>
        <w:t>Pi</w:t>
      </w:r>
      <w:r>
        <w:rPr>
          <w:rStyle w:val="default"/>
          <w:rFonts w:cs="FrankRuehl" w:hint="cs"/>
          <w:rtl/>
        </w:rPr>
        <w:t xml:space="preserve">" </w:t>
      </w:r>
      <w:r>
        <w:rPr>
          <w:rStyle w:val="default"/>
          <w:rFonts w:cs="FrankRuehl"/>
          <w:rtl/>
        </w:rPr>
        <w:t>–</w:t>
      </w:r>
      <w:r>
        <w:rPr>
          <w:rStyle w:val="default"/>
          <w:rFonts w:cs="FrankRuehl" w:hint="cs"/>
          <w:rtl/>
        </w:rPr>
        <w:t xml:space="preserve"> התעריף הנקוב בסעיף 9(1) למי קולחין לאספקה בניצול בין-אזורי.</w:t>
      </w:r>
    </w:p>
    <w:p w:rsidR="00D4107B" w:rsidRPr="00B46BC5" w:rsidRDefault="00D4107B" w:rsidP="00D4107B">
      <w:pPr>
        <w:pStyle w:val="P00"/>
        <w:spacing w:before="0"/>
        <w:ind w:left="624" w:right="1134"/>
        <w:rPr>
          <w:rStyle w:val="default"/>
          <w:rFonts w:cs="FrankRuehl" w:hint="cs"/>
          <w:vanish/>
          <w:color w:val="FF0000"/>
          <w:szCs w:val="20"/>
          <w:shd w:val="clear" w:color="auto" w:fill="FFFF99"/>
          <w:rtl/>
        </w:rPr>
      </w:pPr>
      <w:bookmarkStart w:id="8" w:name="Rov18"/>
      <w:r w:rsidRPr="00B46BC5">
        <w:rPr>
          <w:rStyle w:val="default"/>
          <w:rFonts w:cs="FrankRuehl" w:hint="cs"/>
          <w:vanish/>
          <w:color w:val="FF0000"/>
          <w:szCs w:val="20"/>
          <w:shd w:val="clear" w:color="auto" w:fill="FFFF99"/>
          <w:rtl/>
        </w:rPr>
        <w:t>מיום 15.3.2011</w:t>
      </w:r>
    </w:p>
    <w:p w:rsidR="00D4107B" w:rsidRPr="00B46BC5" w:rsidRDefault="00D4107B" w:rsidP="00D4107B">
      <w:pPr>
        <w:pStyle w:val="P00"/>
        <w:spacing w:before="0"/>
        <w:ind w:left="624" w:right="1134"/>
        <w:rPr>
          <w:rStyle w:val="default"/>
          <w:rFonts w:cs="FrankRuehl" w:hint="cs"/>
          <w:vanish/>
          <w:szCs w:val="20"/>
          <w:shd w:val="clear" w:color="auto" w:fill="FFFF99"/>
          <w:rtl/>
        </w:rPr>
      </w:pPr>
      <w:r w:rsidRPr="00B46BC5">
        <w:rPr>
          <w:rStyle w:val="default"/>
          <w:rFonts w:cs="FrankRuehl" w:hint="cs"/>
          <w:b/>
          <w:bCs/>
          <w:vanish/>
          <w:szCs w:val="20"/>
          <w:shd w:val="clear" w:color="auto" w:fill="FFFF99"/>
          <w:rtl/>
        </w:rPr>
        <w:t>הודעה תשע"ב-2012</w:t>
      </w:r>
    </w:p>
    <w:p w:rsidR="00D4107B" w:rsidRPr="00B46BC5" w:rsidRDefault="00D4107B" w:rsidP="00D4107B">
      <w:pPr>
        <w:pStyle w:val="P00"/>
        <w:spacing w:before="0"/>
        <w:ind w:left="624" w:right="1134"/>
        <w:rPr>
          <w:rStyle w:val="default"/>
          <w:rFonts w:cs="FrankRuehl" w:hint="cs"/>
          <w:vanish/>
          <w:szCs w:val="20"/>
          <w:shd w:val="clear" w:color="auto" w:fill="FFFF99"/>
          <w:rtl/>
        </w:rPr>
      </w:pPr>
      <w:hyperlink r:id="rId6" w:history="1">
        <w:r w:rsidRPr="00B46BC5">
          <w:rPr>
            <w:rStyle w:val="Hyperlink"/>
            <w:rFonts w:hint="cs"/>
            <w:vanish/>
            <w:szCs w:val="20"/>
            <w:shd w:val="clear" w:color="auto" w:fill="FFFF99"/>
            <w:rtl/>
          </w:rPr>
          <w:t>ק"ת תשע"ב מס' 7141</w:t>
        </w:r>
      </w:hyperlink>
      <w:r w:rsidRPr="00B46BC5">
        <w:rPr>
          <w:rStyle w:val="default"/>
          <w:rFonts w:cs="FrankRuehl" w:hint="cs"/>
          <w:vanish/>
          <w:szCs w:val="20"/>
          <w:shd w:val="clear" w:color="auto" w:fill="FFFF99"/>
          <w:rtl/>
        </w:rPr>
        <w:t xml:space="preserve"> מיום 11.7.2012 עמ' 1421</w:t>
      </w:r>
    </w:p>
    <w:p w:rsidR="00D4107B" w:rsidRPr="00B46BC5" w:rsidRDefault="00D4107B" w:rsidP="00D4107B">
      <w:pPr>
        <w:pStyle w:val="P00"/>
        <w:ind w:left="624" w:right="1134"/>
        <w:rPr>
          <w:rStyle w:val="default"/>
          <w:rFonts w:cs="FrankRuehl" w:hint="cs"/>
          <w:vanish/>
          <w:sz w:val="18"/>
          <w:szCs w:val="22"/>
          <w:shd w:val="clear" w:color="auto" w:fill="FFFF99"/>
          <w:rtl/>
        </w:rPr>
      </w:pPr>
      <w:r w:rsidRPr="00B46BC5">
        <w:rPr>
          <w:rStyle w:val="default"/>
          <w:rFonts w:cs="FrankRuehl" w:hint="cs"/>
          <w:vanish/>
          <w:sz w:val="18"/>
          <w:szCs w:val="22"/>
          <w:shd w:val="clear" w:color="auto" w:fill="FFFF99"/>
          <w:rtl/>
        </w:rPr>
        <w:t>(3)</w:t>
      </w:r>
      <w:r w:rsidRPr="00B46BC5">
        <w:rPr>
          <w:rStyle w:val="default"/>
          <w:rFonts w:cs="FrankRuehl" w:hint="cs"/>
          <w:vanish/>
          <w:sz w:val="18"/>
          <w:szCs w:val="22"/>
          <w:shd w:val="clear" w:color="auto" w:fill="FFFF99"/>
          <w:rtl/>
        </w:rPr>
        <w:tab/>
        <w:t xml:space="preserve">לעניין פסקה (2) </w:t>
      </w:r>
      <w:r w:rsidRPr="00B46BC5">
        <w:rPr>
          <w:rStyle w:val="default"/>
          <w:rFonts w:cs="FrankRuehl"/>
          <w:vanish/>
          <w:sz w:val="18"/>
          <w:szCs w:val="22"/>
          <w:shd w:val="clear" w:color="auto" w:fill="FFFF99"/>
          <w:rtl/>
        </w:rPr>
        <w:t>–</w:t>
      </w:r>
    </w:p>
    <w:p w:rsidR="00D4107B" w:rsidRPr="00B46BC5" w:rsidRDefault="00D4107B" w:rsidP="00D4107B">
      <w:pPr>
        <w:pStyle w:val="P00"/>
        <w:spacing w:before="0"/>
        <w:ind w:left="1021" w:right="1134"/>
        <w:rPr>
          <w:rStyle w:val="default"/>
          <w:rFonts w:cs="FrankRuehl" w:hint="cs"/>
          <w:vanish/>
          <w:sz w:val="18"/>
          <w:szCs w:val="22"/>
          <w:shd w:val="clear" w:color="auto" w:fill="FFFF99"/>
          <w:rtl/>
        </w:rPr>
      </w:pPr>
      <w:r w:rsidRPr="00B46BC5">
        <w:rPr>
          <w:rStyle w:val="default"/>
          <w:rFonts w:cs="FrankRuehl" w:hint="cs"/>
          <w:vanish/>
          <w:sz w:val="18"/>
          <w:szCs w:val="22"/>
          <w:shd w:val="clear" w:color="auto" w:fill="FFFF99"/>
          <w:rtl/>
        </w:rPr>
        <w:t>"</w:t>
      </w:r>
      <w:r w:rsidRPr="00B46BC5">
        <w:rPr>
          <w:rStyle w:val="default"/>
          <w:rFonts w:cs="FrankRuehl"/>
          <w:vanish/>
          <w:sz w:val="18"/>
          <w:szCs w:val="22"/>
          <w:shd w:val="clear" w:color="auto" w:fill="FFFF99"/>
        </w:rPr>
        <w:t>A</w:t>
      </w:r>
      <w:r w:rsidRPr="00B46BC5">
        <w:rPr>
          <w:rStyle w:val="default"/>
          <w:rFonts w:cs="FrankRuehl" w:hint="cs"/>
          <w:vanish/>
          <w:sz w:val="18"/>
          <w:szCs w:val="22"/>
          <w:shd w:val="clear" w:color="auto" w:fill="FFFF99"/>
          <w:rtl/>
        </w:rPr>
        <w:t xml:space="preserve">" </w:t>
      </w:r>
      <w:r w:rsidRPr="00B46BC5">
        <w:rPr>
          <w:rStyle w:val="default"/>
          <w:rFonts w:cs="FrankRuehl"/>
          <w:vanish/>
          <w:sz w:val="18"/>
          <w:szCs w:val="22"/>
          <w:shd w:val="clear" w:color="auto" w:fill="FFFF99"/>
          <w:rtl/>
        </w:rPr>
        <w:t>–</w:t>
      </w:r>
      <w:r w:rsidRPr="00B46BC5">
        <w:rPr>
          <w:rStyle w:val="default"/>
          <w:rFonts w:cs="FrankRuehl" w:hint="cs"/>
          <w:vanish/>
          <w:sz w:val="18"/>
          <w:szCs w:val="22"/>
          <w:shd w:val="clear" w:color="auto" w:fill="FFFF99"/>
          <w:rtl/>
        </w:rPr>
        <w:t xml:space="preserve"> החלק בכמות מי קולחין לאספקה אשר סופקו בהקצאה לניצול מקומי בתקופת הקיץ בשנה הקודמת להקצאה, מתוך כלל כמות מי קולחין לאספקה אשר סופקו כדין בשנה האמורה;</w:t>
      </w:r>
    </w:p>
    <w:p w:rsidR="00D4107B" w:rsidRPr="00B46BC5" w:rsidRDefault="00D4107B" w:rsidP="00D4107B">
      <w:pPr>
        <w:pStyle w:val="P00"/>
        <w:spacing w:before="0"/>
        <w:ind w:left="1021" w:right="1134"/>
        <w:rPr>
          <w:rStyle w:val="default"/>
          <w:rFonts w:cs="FrankRuehl" w:hint="cs"/>
          <w:vanish/>
          <w:sz w:val="18"/>
          <w:szCs w:val="22"/>
          <w:shd w:val="clear" w:color="auto" w:fill="FFFF99"/>
          <w:rtl/>
        </w:rPr>
      </w:pPr>
      <w:r w:rsidRPr="00B46BC5">
        <w:rPr>
          <w:rStyle w:val="default"/>
          <w:rFonts w:cs="FrankRuehl" w:hint="cs"/>
          <w:vanish/>
          <w:sz w:val="18"/>
          <w:szCs w:val="22"/>
          <w:shd w:val="clear" w:color="auto" w:fill="FFFF99"/>
          <w:rtl/>
        </w:rPr>
        <w:t>"</w:t>
      </w:r>
      <w:r w:rsidRPr="00B46BC5">
        <w:rPr>
          <w:rStyle w:val="default"/>
          <w:rFonts w:cs="FrankRuehl"/>
          <w:vanish/>
          <w:sz w:val="18"/>
          <w:szCs w:val="22"/>
          <w:shd w:val="clear" w:color="auto" w:fill="FFFF99"/>
        </w:rPr>
        <w:t>B</w:t>
      </w:r>
      <w:r w:rsidRPr="00B46BC5">
        <w:rPr>
          <w:rStyle w:val="default"/>
          <w:rFonts w:cs="FrankRuehl" w:hint="cs"/>
          <w:vanish/>
          <w:sz w:val="18"/>
          <w:szCs w:val="22"/>
          <w:shd w:val="clear" w:color="auto" w:fill="FFFF99"/>
          <w:rtl/>
        </w:rPr>
        <w:t xml:space="preserve">" </w:t>
      </w:r>
      <w:r w:rsidRPr="00B46BC5">
        <w:rPr>
          <w:rStyle w:val="default"/>
          <w:rFonts w:cs="FrankRuehl"/>
          <w:vanish/>
          <w:sz w:val="18"/>
          <w:szCs w:val="22"/>
          <w:shd w:val="clear" w:color="auto" w:fill="FFFF99"/>
          <w:rtl/>
        </w:rPr>
        <w:t>–</w:t>
      </w:r>
      <w:r w:rsidRPr="00B46BC5">
        <w:rPr>
          <w:rStyle w:val="default"/>
          <w:rFonts w:cs="FrankRuehl" w:hint="cs"/>
          <w:vanish/>
          <w:sz w:val="18"/>
          <w:szCs w:val="22"/>
          <w:shd w:val="clear" w:color="auto" w:fill="FFFF99"/>
          <w:rtl/>
        </w:rPr>
        <w:t xml:space="preserve"> החלק בכמות מי קולחין לאספקה אשר סופקו בהקצאה לניצול מקומי בתקופת החורף בשנה הקודמת להקצאה מתוך כלל כמות מי קולחין לאספקה אשר סופקו כדין בשנה האמורה;</w:t>
      </w:r>
    </w:p>
    <w:p w:rsidR="00D4107B" w:rsidRPr="00B46BC5" w:rsidRDefault="00D4107B" w:rsidP="00D4107B">
      <w:pPr>
        <w:pStyle w:val="P00"/>
        <w:spacing w:before="0"/>
        <w:ind w:left="1021" w:right="1134"/>
        <w:rPr>
          <w:rStyle w:val="default"/>
          <w:rFonts w:cs="FrankRuehl" w:hint="cs"/>
          <w:vanish/>
          <w:sz w:val="18"/>
          <w:szCs w:val="22"/>
          <w:shd w:val="clear" w:color="auto" w:fill="FFFF99"/>
          <w:rtl/>
        </w:rPr>
      </w:pPr>
      <w:r w:rsidRPr="00B46BC5">
        <w:rPr>
          <w:rStyle w:val="default"/>
          <w:rFonts w:cs="FrankRuehl" w:hint="cs"/>
          <w:vanish/>
          <w:sz w:val="18"/>
          <w:szCs w:val="22"/>
          <w:shd w:val="clear" w:color="auto" w:fill="FFFF99"/>
          <w:rtl/>
        </w:rPr>
        <w:t>"</w:t>
      </w:r>
      <w:r w:rsidRPr="00B46BC5">
        <w:rPr>
          <w:rStyle w:val="default"/>
          <w:rFonts w:cs="FrankRuehl"/>
          <w:vanish/>
          <w:sz w:val="18"/>
          <w:szCs w:val="22"/>
          <w:shd w:val="clear" w:color="auto" w:fill="FFFF99"/>
        </w:rPr>
        <w:t>Pa</w:t>
      </w:r>
      <w:r w:rsidRPr="00B46BC5">
        <w:rPr>
          <w:rStyle w:val="default"/>
          <w:rFonts w:cs="FrankRuehl" w:hint="cs"/>
          <w:vanish/>
          <w:sz w:val="18"/>
          <w:szCs w:val="22"/>
          <w:shd w:val="clear" w:color="auto" w:fill="FFFF99"/>
          <w:rtl/>
        </w:rPr>
        <w:t xml:space="preserve">" </w:t>
      </w:r>
      <w:r w:rsidRPr="00B46BC5">
        <w:rPr>
          <w:rStyle w:val="default"/>
          <w:rFonts w:cs="FrankRuehl"/>
          <w:vanish/>
          <w:sz w:val="18"/>
          <w:szCs w:val="22"/>
          <w:shd w:val="clear" w:color="auto" w:fill="FFFF99"/>
          <w:rtl/>
        </w:rPr>
        <w:t>–</w:t>
      </w:r>
      <w:r w:rsidRPr="00B46BC5">
        <w:rPr>
          <w:rStyle w:val="default"/>
          <w:rFonts w:cs="FrankRuehl" w:hint="cs"/>
          <w:vanish/>
          <w:sz w:val="18"/>
          <w:szCs w:val="22"/>
          <w:shd w:val="clear" w:color="auto" w:fill="FFFF99"/>
          <w:rtl/>
        </w:rPr>
        <w:t xml:space="preserve"> </w:t>
      </w:r>
      <w:r w:rsidRPr="00B46BC5">
        <w:rPr>
          <w:rStyle w:val="default"/>
          <w:rFonts w:cs="FrankRuehl" w:hint="cs"/>
          <w:strike/>
          <w:vanish/>
          <w:sz w:val="18"/>
          <w:szCs w:val="22"/>
          <w:shd w:val="clear" w:color="auto" w:fill="FFFF99"/>
          <w:rtl/>
        </w:rPr>
        <w:t>0.15</w:t>
      </w:r>
      <w:r w:rsidRPr="00B46BC5">
        <w:rPr>
          <w:rStyle w:val="default"/>
          <w:rFonts w:cs="FrankRuehl" w:hint="cs"/>
          <w:vanish/>
          <w:sz w:val="18"/>
          <w:szCs w:val="22"/>
          <w:shd w:val="clear" w:color="auto" w:fill="FFFF99"/>
          <w:rtl/>
        </w:rPr>
        <w:t xml:space="preserve"> </w:t>
      </w:r>
      <w:r w:rsidRPr="00B46BC5">
        <w:rPr>
          <w:rStyle w:val="default"/>
          <w:rFonts w:cs="FrankRuehl" w:hint="cs"/>
          <w:vanish/>
          <w:sz w:val="18"/>
          <w:szCs w:val="22"/>
          <w:u w:val="single"/>
          <w:shd w:val="clear" w:color="auto" w:fill="FFFF99"/>
          <w:rtl/>
        </w:rPr>
        <w:t>0.151 שקלים חדשים למטר מעוקב</w:t>
      </w:r>
      <w:r w:rsidRPr="00B46BC5">
        <w:rPr>
          <w:rStyle w:val="default"/>
          <w:rFonts w:cs="FrankRuehl" w:hint="cs"/>
          <w:vanish/>
          <w:sz w:val="18"/>
          <w:szCs w:val="22"/>
          <w:shd w:val="clear" w:color="auto" w:fill="FFFF99"/>
          <w:rtl/>
        </w:rPr>
        <w:t xml:space="preserve"> כפי שיעודכן מזמן לזמן, לפי פסקה (1);</w:t>
      </w:r>
    </w:p>
    <w:p w:rsidR="00D4107B" w:rsidRPr="00B46BC5" w:rsidRDefault="00D4107B" w:rsidP="00D4107B">
      <w:pPr>
        <w:pStyle w:val="P00"/>
        <w:spacing w:before="0"/>
        <w:ind w:left="624" w:right="1134"/>
        <w:rPr>
          <w:rStyle w:val="default"/>
          <w:rFonts w:cs="FrankRuehl" w:hint="cs"/>
          <w:vanish/>
          <w:szCs w:val="20"/>
          <w:shd w:val="clear" w:color="auto" w:fill="FFFF99"/>
          <w:rtl/>
        </w:rPr>
      </w:pPr>
    </w:p>
    <w:p w:rsidR="00D4107B" w:rsidRPr="00B46BC5" w:rsidRDefault="00D4107B" w:rsidP="00D4107B">
      <w:pPr>
        <w:pStyle w:val="P00"/>
        <w:spacing w:before="0"/>
        <w:ind w:left="624" w:right="1134"/>
        <w:rPr>
          <w:rStyle w:val="default"/>
          <w:rFonts w:cs="FrankRuehl" w:hint="cs"/>
          <w:vanish/>
          <w:color w:val="FF0000"/>
          <w:szCs w:val="20"/>
          <w:shd w:val="clear" w:color="auto" w:fill="FFFF99"/>
          <w:rtl/>
        </w:rPr>
      </w:pPr>
      <w:r w:rsidRPr="00B46BC5">
        <w:rPr>
          <w:rStyle w:val="default"/>
          <w:rFonts w:cs="FrankRuehl" w:hint="cs"/>
          <w:vanish/>
          <w:color w:val="FF0000"/>
          <w:szCs w:val="20"/>
          <w:shd w:val="clear" w:color="auto" w:fill="FFFF99"/>
          <w:rtl/>
        </w:rPr>
        <w:t>מיום 15.9.2011</w:t>
      </w:r>
    </w:p>
    <w:p w:rsidR="00D4107B" w:rsidRPr="00B46BC5" w:rsidRDefault="00D4107B" w:rsidP="00D4107B">
      <w:pPr>
        <w:pStyle w:val="P00"/>
        <w:spacing w:before="0"/>
        <w:ind w:left="624" w:right="1134"/>
        <w:rPr>
          <w:rStyle w:val="default"/>
          <w:rFonts w:cs="FrankRuehl" w:hint="cs"/>
          <w:vanish/>
          <w:szCs w:val="20"/>
          <w:shd w:val="clear" w:color="auto" w:fill="FFFF99"/>
          <w:rtl/>
        </w:rPr>
      </w:pPr>
      <w:r w:rsidRPr="00B46BC5">
        <w:rPr>
          <w:rStyle w:val="default"/>
          <w:rFonts w:cs="FrankRuehl" w:hint="cs"/>
          <w:b/>
          <w:bCs/>
          <w:vanish/>
          <w:szCs w:val="20"/>
          <w:shd w:val="clear" w:color="auto" w:fill="FFFF99"/>
          <w:rtl/>
        </w:rPr>
        <w:t>הודעה תשע"ב-2012</w:t>
      </w:r>
    </w:p>
    <w:p w:rsidR="00D4107B" w:rsidRPr="00B46BC5" w:rsidRDefault="00D4107B" w:rsidP="00D4107B">
      <w:pPr>
        <w:pStyle w:val="P00"/>
        <w:spacing w:before="0"/>
        <w:ind w:left="624" w:right="1134"/>
        <w:rPr>
          <w:rStyle w:val="default"/>
          <w:rFonts w:cs="FrankRuehl" w:hint="cs"/>
          <w:vanish/>
          <w:szCs w:val="20"/>
          <w:shd w:val="clear" w:color="auto" w:fill="FFFF99"/>
          <w:rtl/>
        </w:rPr>
      </w:pPr>
      <w:hyperlink r:id="rId7" w:history="1">
        <w:r w:rsidRPr="00B46BC5">
          <w:rPr>
            <w:rStyle w:val="Hyperlink"/>
            <w:rFonts w:hint="cs"/>
            <w:vanish/>
            <w:szCs w:val="20"/>
            <w:shd w:val="clear" w:color="auto" w:fill="FFFF99"/>
            <w:rtl/>
          </w:rPr>
          <w:t>ק"ת תשע"ב מס' 7141</w:t>
        </w:r>
      </w:hyperlink>
      <w:r w:rsidRPr="00B46BC5">
        <w:rPr>
          <w:rStyle w:val="default"/>
          <w:rFonts w:cs="FrankRuehl" w:hint="cs"/>
          <w:vanish/>
          <w:szCs w:val="20"/>
          <w:shd w:val="clear" w:color="auto" w:fill="FFFF99"/>
          <w:rtl/>
        </w:rPr>
        <w:t xml:space="preserve"> מיום 11.7.2012 עמ' 1422</w:t>
      </w:r>
    </w:p>
    <w:p w:rsidR="00D4107B" w:rsidRPr="00B46BC5" w:rsidRDefault="00D4107B" w:rsidP="00D4107B">
      <w:pPr>
        <w:pStyle w:val="P00"/>
        <w:ind w:left="624" w:right="1134"/>
        <w:rPr>
          <w:rStyle w:val="default"/>
          <w:rFonts w:cs="FrankRuehl" w:hint="cs"/>
          <w:vanish/>
          <w:sz w:val="18"/>
          <w:szCs w:val="22"/>
          <w:shd w:val="clear" w:color="auto" w:fill="FFFF99"/>
          <w:rtl/>
        </w:rPr>
      </w:pPr>
      <w:r w:rsidRPr="00B46BC5">
        <w:rPr>
          <w:rStyle w:val="default"/>
          <w:rFonts w:cs="FrankRuehl" w:hint="cs"/>
          <w:vanish/>
          <w:sz w:val="18"/>
          <w:szCs w:val="22"/>
          <w:shd w:val="clear" w:color="auto" w:fill="FFFF99"/>
          <w:rtl/>
        </w:rPr>
        <w:t>(3)</w:t>
      </w:r>
      <w:r w:rsidRPr="00B46BC5">
        <w:rPr>
          <w:rStyle w:val="default"/>
          <w:rFonts w:cs="FrankRuehl" w:hint="cs"/>
          <w:vanish/>
          <w:sz w:val="18"/>
          <w:szCs w:val="22"/>
          <w:shd w:val="clear" w:color="auto" w:fill="FFFF99"/>
          <w:rtl/>
        </w:rPr>
        <w:tab/>
        <w:t xml:space="preserve">לעניין פסקה (2) </w:t>
      </w:r>
      <w:r w:rsidRPr="00B46BC5">
        <w:rPr>
          <w:rStyle w:val="default"/>
          <w:rFonts w:cs="FrankRuehl"/>
          <w:vanish/>
          <w:sz w:val="18"/>
          <w:szCs w:val="22"/>
          <w:shd w:val="clear" w:color="auto" w:fill="FFFF99"/>
          <w:rtl/>
        </w:rPr>
        <w:t>–</w:t>
      </w:r>
    </w:p>
    <w:p w:rsidR="00D4107B" w:rsidRPr="00B46BC5" w:rsidRDefault="00D4107B" w:rsidP="00D4107B">
      <w:pPr>
        <w:pStyle w:val="P00"/>
        <w:spacing w:before="0"/>
        <w:ind w:left="1021" w:right="1134"/>
        <w:rPr>
          <w:rStyle w:val="default"/>
          <w:rFonts w:cs="FrankRuehl" w:hint="cs"/>
          <w:vanish/>
          <w:sz w:val="18"/>
          <w:szCs w:val="22"/>
          <w:shd w:val="clear" w:color="auto" w:fill="FFFF99"/>
          <w:rtl/>
        </w:rPr>
      </w:pPr>
      <w:r w:rsidRPr="00B46BC5">
        <w:rPr>
          <w:rStyle w:val="default"/>
          <w:rFonts w:cs="FrankRuehl" w:hint="cs"/>
          <w:vanish/>
          <w:sz w:val="18"/>
          <w:szCs w:val="22"/>
          <w:shd w:val="clear" w:color="auto" w:fill="FFFF99"/>
          <w:rtl/>
        </w:rPr>
        <w:t>"</w:t>
      </w:r>
      <w:r w:rsidRPr="00B46BC5">
        <w:rPr>
          <w:rStyle w:val="default"/>
          <w:rFonts w:cs="FrankRuehl"/>
          <w:vanish/>
          <w:sz w:val="18"/>
          <w:szCs w:val="22"/>
          <w:shd w:val="clear" w:color="auto" w:fill="FFFF99"/>
        </w:rPr>
        <w:t>A</w:t>
      </w:r>
      <w:r w:rsidRPr="00B46BC5">
        <w:rPr>
          <w:rStyle w:val="default"/>
          <w:rFonts w:cs="FrankRuehl" w:hint="cs"/>
          <w:vanish/>
          <w:sz w:val="18"/>
          <w:szCs w:val="22"/>
          <w:shd w:val="clear" w:color="auto" w:fill="FFFF99"/>
          <w:rtl/>
        </w:rPr>
        <w:t xml:space="preserve">" </w:t>
      </w:r>
      <w:r w:rsidRPr="00B46BC5">
        <w:rPr>
          <w:rStyle w:val="default"/>
          <w:rFonts w:cs="FrankRuehl"/>
          <w:vanish/>
          <w:sz w:val="18"/>
          <w:szCs w:val="22"/>
          <w:shd w:val="clear" w:color="auto" w:fill="FFFF99"/>
          <w:rtl/>
        </w:rPr>
        <w:t>–</w:t>
      </w:r>
      <w:r w:rsidRPr="00B46BC5">
        <w:rPr>
          <w:rStyle w:val="default"/>
          <w:rFonts w:cs="FrankRuehl" w:hint="cs"/>
          <w:vanish/>
          <w:sz w:val="18"/>
          <w:szCs w:val="22"/>
          <w:shd w:val="clear" w:color="auto" w:fill="FFFF99"/>
          <w:rtl/>
        </w:rPr>
        <w:t xml:space="preserve"> החלק בכמות מי קולחין לאספקה אשר סופקו בהקצאה לניצול מקומי בתקופת הקיץ בשנה הקודמת להקצאה, מתוך כלל כמות מי קולחין לאספקה אשר סופקו כדין בשנה האמורה;</w:t>
      </w:r>
    </w:p>
    <w:p w:rsidR="00D4107B" w:rsidRPr="00B46BC5" w:rsidRDefault="00D4107B" w:rsidP="00D4107B">
      <w:pPr>
        <w:pStyle w:val="P00"/>
        <w:spacing w:before="0"/>
        <w:ind w:left="1021" w:right="1134"/>
        <w:rPr>
          <w:rStyle w:val="default"/>
          <w:rFonts w:cs="FrankRuehl" w:hint="cs"/>
          <w:vanish/>
          <w:sz w:val="18"/>
          <w:szCs w:val="22"/>
          <w:shd w:val="clear" w:color="auto" w:fill="FFFF99"/>
          <w:rtl/>
        </w:rPr>
      </w:pPr>
      <w:r w:rsidRPr="00B46BC5">
        <w:rPr>
          <w:rStyle w:val="default"/>
          <w:rFonts w:cs="FrankRuehl" w:hint="cs"/>
          <w:vanish/>
          <w:sz w:val="18"/>
          <w:szCs w:val="22"/>
          <w:shd w:val="clear" w:color="auto" w:fill="FFFF99"/>
          <w:rtl/>
        </w:rPr>
        <w:t>"</w:t>
      </w:r>
      <w:r w:rsidRPr="00B46BC5">
        <w:rPr>
          <w:rStyle w:val="default"/>
          <w:rFonts w:cs="FrankRuehl"/>
          <w:vanish/>
          <w:sz w:val="18"/>
          <w:szCs w:val="22"/>
          <w:shd w:val="clear" w:color="auto" w:fill="FFFF99"/>
        </w:rPr>
        <w:t>B</w:t>
      </w:r>
      <w:r w:rsidRPr="00B46BC5">
        <w:rPr>
          <w:rStyle w:val="default"/>
          <w:rFonts w:cs="FrankRuehl" w:hint="cs"/>
          <w:vanish/>
          <w:sz w:val="18"/>
          <w:szCs w:val="22"/>
          <w:shd w:val="clear" w:color="auto" w:fill="FFFF99"/>
          <w:rtl/>
        </w:rPr>
        <w:t xml:space="preserve">" </w:t>
      </w:r>
      <w:r w:rsidRPr="00B46BC5">
        <w:rPr>
          <w:rStyle w:val="default"/>
          <w:rFonts w:cs="FrankRuehl"/>
          <w:vanish/>
          <w:sz w:val="18"/>
          <w:szCs w:val="22"/>
          <w:shd w:val="clear" w:color="auto" w:fill="FFFF99"/>
          <w:rtl/>
        </w:rPr>
        <w:t>–</w:t>
      </w:r>
      <w:r w:rsidRPr="00B46BC5">
        <w:rPr>
          <w:rStyle w:val="default"/>
          <w:rFonts w:cs="FrankRuehl" w:hint="cs"/>
          <w:vanish/>
          <w:sz w:val="18"/>
          <w:szCs w:val="22"/>
          <w:shd w:val="clear" w:color="auto" w:fill="FFFF99"/>
          <w:rtl/>
        </w:rPr>
        <w:t xml:space="preserve"> החלק בכמות מי קולחין לאספקה אשר סופקו בהקצאה לניצול מקומי בתקופת החורף בשנה הקודמת להקצאה מתוך כלל כמות מי קולחין לאספקה אשר סופקו כדין בשנה האמורה;</w:t>
      </w:r>
    </w:p>
    <w:p w:rsidR="00D4107B" w:rsidRPr="00B46BC5" w:rsidRDefault="00D4107B" w:rsidP="00D4107B">
      <w:pPr>
        <w:pStyle w:val="P00"/>
        <w:spacing w:before="0"/>
        <w:ind w:left="1021" w:right="1134"/>
        <w:rPr>
          <w:rStyle w:val="default"/>
          <w:rFonts w:cs="FrankRuehl" w:hint="cs"/>
          <w:vanish/>
          <w:sz w:val="18"/>
          <w:szCs w:val="22"/>
          <w:shd w:val="clear" w:color="auto" w:fill="FFFF99"/>
          <w:rtl/>
        </w:rPr>
      </w:pPr>
      <w:r w:rsidRPr="00B46BC5">
        <w:rPr>
          <w:rStyle w:val="default"/>
          <w:rFonts w:cs="FrankRuehl" w:hint="cs"/>
          <w:vanish/>
          <w:sz w:val="18"/>
          <w:szCs w:val="22"/>
          <w:shd w:val="clear" w:color="auto" w:fill="FFFF99"/>
          <w:rtl/>
        </w:rPr>
        <w:t>"</w:t>
      </w:r>
      <w:r w:rsidRPr="00B46BC5">
        <w:rPr>
          <w:rStyle w:val="default"/>
          <w:rFonts w:cs="FrankRuehl"/>
          <w:vanish/>
          <w:sz w:val="18"/>
          <w:szCs w:val="22"/>
          <w:shd w:val="clear" w:color="auto" w:fill="FFFF99"/>
        </w:rPr>
        <w:t>Pa</w:t>
      </w:r>
      <w:r w:rsidRPr="00B46BC5">
        <w:rPr>
          <w:rStyle w:val="default"/>
          <w:rFonts w:cs="FrankRuehl" w:hint="cs"/>
          <w:vanish/>
          <w:sz w:val="18"/>
          <w:szCs w:val="22"/>
          <w:shd w:val="clear" w:color="auto" w:fill="FFFF99"/>
          <w:rtl/>
        </w:rPr>
        <w:t xml:space="preserve">" </w:t>
      </w:r>
      <w:r w:rsidRPr="00B46BC5">
        <w:rPr>
          <w:rStyle w:val="default"/>
          <w:rFonts w:cs="FrankRuehl"/>
          <w:vanish/>
          <w:sz w:val="18"/>
          <w:szCs w:val="22"/>
          <w:shd w:val="clear" w:color="auto" w:fill="FFFF99"/>
          <w:rtl/>
        </w:rPr>
        <w:t>–</w:t>
      </w:r>
      <w:r w:rsidRPr="00B46BC5">
        <w:rPr>
          <w:rStyle w:val="default"/>
          <w:rFonts w:cs="FrankRuehl" w:hint="cs"/>
          <w:vanish/>
          <w:sz w:val="18"/>
          <w:szCs w:val="22"/>
          <w:shd w:val="clear" w:color="auto" w:fill="FFFF99"/>
          <w:rtl/>
        </w:rPr>
        <w:t xml:space="preserve"> </w:t>
      </w:r>
      <w:r w:rsidRPr="00B46BC5">
        <w:rPr>
          <w:rStyle w:val="default"/>
          <w:rFonts w:cs="FrankRuehl" w:hint="cs"/>
          <w:strike/>
          <w:vanish/>
          <w:sz w:val="18"/>
          <w:szCs w:val="22"/>
          <w:shd w:val="clear" w:color="auto" w:fill="FFFF99"/>
          <w:rtl/>
        </w:rPr>
        <w:t>0.151</w:t>
      </w:r>
      <w:r w:rsidRPr="00B46BC5">
        <w:rPr>
          <w:rStyle w:val="default"/>
          <w:rFonts w:cs="FrankRuehl" w:hint="cs"/>
          <w:vanish/>
          <w:sz w:val="18"/>
          <w:szCs w:val="22"/>
          <w:shd w:val="clear" w:color="auto" w:fill="FFFF99"/>
          <w:rtl/>
        </w:rPr>
        <w:t xml:space="preserve"> </w:t>
      </w:r>
      <w:r w:rsidRPr="00B46BC5">
        <w:rPr>
          <w:rStyle w:val="default"/>
          <w:rFonts w:cs="FrankRuehl" w:hint="cs"/>
          <w:vanish/>
          <w:sz w:val="18"/>
          <w:szCs w:val="22"/>
          <w:u w:val="single"/>
          <w:shd w:val="clear" w:color="auto" w:fill="FFFF99"/>
          <w:rtl/>
        </w:rPr>
        <w:t>0.154</w:t>
      </w:r>
      <w:r w:rsidRPr="00B46BC5">
        <w:rPr>
          <w:rStyle w:val="default"/>
          <w:rFonts w:cs="FrankRuehl" w:hint="cs"/>
          <w:vanish/>
          <w:sz w:val="18"/>
          <w:szCs w:val="22"/>
          <w:shd w:val="clear" w:color="auto" w:fill="FFFF99"/>
          <w:rtl/>
        </w:rPr>
        <w:t xml:space="preserve"> שקלים חדשים למטר מעוקב כפי שיעודכן מזמן לזמן, לפי פסקה (1);</w:t>
      </w:r>
    </w:p>
    <w:p w:rsidR="00D4107B" w:rsidRPr="00B46BC5" w:rsidRDefault="00D4107B" w:rsidP="00D4107B">
      <w:pPr>
        <w:pStyle w:val="P00"/>
        <w:spacing w:before="0"/>
        <w:ind w:left="624" w:right="1134"/>
        <w:rPr>
          <w:rStyle w:val="default"/>
          <w:rFonts w:cs="FrankRuehl" w:hint="cs"/>
          <w:vanish/>
          <w:szCs w:val="20"/>
          <w:shd w:val="clear" w:color="auto" w:fill="FFFF99"/>
          <w:rtl/>
        </w:rPr>
      </w:pPr>
    </w:p>
    <w:p w:rsidR="00D4107B" w:rsidRPr="00B46BC5" w:rsidRDefault="00D4107B" w:rsidP="00D4107B">
      <w:pPr>
        <w:pStyle w:val="P00"/>
        <w:spacing w:before="0"/>
        <w:ind w:left="624" w:right="1134"/>
        <w:rPr>
          <w:rStyle w:val="default"/>
          <w:rFonts w:cs="FrankRuehl" w:hint="cs"/>
          <w:vanish/>
          <w:color w:val="FF0000"/>
          <w:szCs w:val="20"/>
          <w:shd w:val="clear" w:color="auto" w:fill="FFFF99"/>
          <w:rtl/>
        </w:rPr>
      </w:pPr>
      <w:r w:rsidRPr="00B46BC5">
        <w:rPr>
          <w:rStyle w:val="default"/>
          <w:rFonts w:cs="FrankRuehl" w:hint="cs"/>
          <w:vanish/>
          <w:color w:val="FF0000"/>
          <w:szCs w:val="20"/>
          <w:shd w:val="clear" w:color="auto" w:fill="FFFF99"/>
          <w:rtl/>
        </w:rPr>
        <w:t>מיום 15.3.2012</w:t>
      </w:r>
    </w:p>
    <w:p w:rsidR="00D4107B" w:rsidRPr="00B46BC5" w:rsidRDefault="00D4107B" w:rsidP="00D4107B">
      <w:pPr>
        <w:pStyle w:val="P00"/>
        <w:spacing w:before="0"/>
        <w:ind w:left="624" w:right="1134"/>
        <w:rPr>
          <w:rStyle w:val="default"/>
          <w:rFonts w:cs="FrankRuehl" w:hint="cs"/>
          <w:vanish/>
          <w:szCs w:val="20"/>
          <w:shd w:val="clear" w:color="auto" w:fill="FFFF99"/>
          <w:rtl/>
        </w:rPr>
      </w:pPr>
      <w:r w:rsidRPr="00B46BC5">
        <w:rPr>
          <w:rStyle w:val="default"/>
          <w:rFonts w:cs="FrankRuehl" w:hint="cs"/>
          <w:b/>
          <w:bCs/>
          <w:vanish/>
          <w:szCs w:val="20"/>
          <w:shd w:val="clear" w:color="auto" w:fill="FFFF99"/>
          <w:rtl/>
        </w:rPr>
        <w:t>הודעה תשע"ב-2012</w:t>
      </w:r>
    </w:p>
    <w:p w:rsidR="00D4107B" w:rsidRPr="00B46BC5" w:rsidRDefault="00D4107B" w:rsidP="00D4107B">
      <w:pPr>
        <w:pStyle w:val="P00"/>
        <w:spacing w:before="0"/>
        <w:ind w:left="624" w:right="1134"/>
        <w:rPr>
          <w:rStyle w:val="default"/>
          <w:rFonts w:cs="FrankRuehl" w:hint="cs"/>
          <w:vanish/>
          <w:szCs w:val="20"/>
          <w:shd w:val="clear" w:color="auto" w:fill="FFFF99"/>
          <w:rtl/>
        </w:rPr>
      </w:pPr>
      <w:hyperlink r:id="rId8" w:history="1">
        <w:r w:rsidRPr="00B46BC5">
          <w:rPr>
            <w:rStyle w:val="Hyperlink"/>
            <w:rFonts w:hint="cs"/>
            <w:vanish/>
            <w:szCs w:val="20"/>
            <w:shd w:val="clear" w:color="auto" w:fill="FFFF99"/>
            <w:rtl/>
          </w:rPr>
          <w:t>ק"ת תשע"ב מס' 7141</w:t>
        </w:r>
      </w:hyperlink>
      <w:r w:rsidRPr="00B46BC5">
        <w:rPr>
          <w:rStyle w:val="default"/>
          <w:rFonts w:cs="FrankRuehl" w:hint="cs"/>
          <w:vanish/>
          <w:szCs w:val="20"/>
          <w:shd w:val="clear" w:color="auto" w:fill="FFFF99"/>
          <w:rtl/>
        </w:rPr>
        <w:t xml:space="preserve"> מיום 11.7.2012 עמ' 1422</w:t>
      </w:r>
    </w:p>
    <w:p w:rsidR="00DD1690" w:rsidRPr="00B46BC5" w:rsidRDefault="00DD1690" w:rsidP="00DD1690">
      <w:pPr>
        <w:pStyle w:val="P00"/>
        <w:ind w:left="624" w:right="1134"/>
        <w:rPr>
          <w:rStyle w:val="default"/>
          <w:rFonts w:cs="FrankRuehl" w:hint="cs"/>
          <w:vanish/>
          <w:sz w:val="18"/>
          <w:szCs w:val="22"/>
          <w:shd w:val="clear" w:color="auto" w:fill="FFFF99"/>
          <w:rtl/>
        </w:rPr>
      </w:pPr>
      <w:r w:rsidRPr="00B46BC5">
        <w:rPr>
          <w:rStyle w:val="default"/>
          <w:rFonts w:cs="FrankRuehl" w:hint="cs"/>
          <w:vanish/>
          <w:sz w:val="18"/>
          <w:szCs w:val="22"/>
          <w:shd w:val="clear" w:color="auto" w:fill="FFFF99"/>
          <w:rtl/>
        </w:rPr>
        <w:t>(3)</w:t>
      </w:r>
      <w:r w:rsidRPr="00B46BC5">
        <w:rPr>
          <w:rStyle w:val="default"/>
          <w:rFonts w:cs="FrankRuehl" w:hint="cs"/>
          <w:vanish/>
          <w:sz w:val="18"/>
          <w:szCs w:val="22"/>
          <w:shd w:val="clear" w:color="auto" w:fill="FFFF99"/>
          <w:rtl/>
        </w:rPr>
        <w:tab/>
        <w:t xml:space="preserve">לעניין פסקה (2) </w:t>
      </w:r>
      <w:r w:rsidRPr="00B46BC5">
        <w:rPr>
          <w:rStyle w:val="default"/>
          <w:rFonts w:cs="FrankRuehl"/>
          <w:vanish/>
          <w:sz w:val="18"/>
          <w:szCs w:val="22"/>
          <w:shd w:val="clear" w:color="auto" w:fill="FFFF99"/>
          <w:rtl/>
        </w:rPr>
        <w:t>–</w:t>
      </w:r>
    </w:p>
    <w:p w:rsidR="00DD1690" w:rsidRPr="00B46BC5" w:rsidRDefault="00DD1690" w:rsidP="00DD1690">
      <w:pPr>
        <w:pStyle w:val="P00"/>
        <w:spacing w:before="0"/>
        <w:ind w:left="1021" w:right="1134"/>
        <w:rPr>
          <w:rStyle w:val="default"/>
          <w:rFonts w:cs="FrankRuehl" w:hint="cs"/>
          <w:vanish/>
          <w:sz w:val="18"/>
          <w:szCs w:val="22"/>
          <w:shd w:val="clear" w:color="auto" w:fill="FFFF99"/>
          <w:rtl/>
        </w:rPr>
      </w:pPr>
      <w:r w:rsidRPr="00B46BC5">
        <w:rPr>
          <w:rStyle w:val="default"/>
          <w:rFonts w:cs="FrankRuehl" w:hint="cs"/>
          <w:vanish/>
          <w:sz w:val="18"/>
          <w:szCs w:val="22"/>
          <w:shd w:val="clear" w:color="auto" w:fill="FFFF99"/>
          <w:rtl/>
        </w:rPr>
        <w:t>"</w:t>
      </w:r>
      <w:r w:rsidRPr="00B46BC5">
        <w:rPr>
          <w:rStyle w:val="default"/>
          <w:rFonts w:cs="FrankRuehl"/>
          <w:vanish/>
          <w:sz w:val="18"/>
          <w:szCs w:val="22"/>
          <w:shd w:val="clear" w:color="auto" w:fill="FFFF99"/>
        </w:rPr>
        <w:t>A</w:t>
      </w:r>
      <w:r w:rsidRPr="00B46BC5">
        <w:rPr>
          <w:rStyle w:val="default"/>
          <w:rFonts w:cs="FrankRuehl" w:hint="cs"/>
          <w:vanish/>
          <w:sz w:val="18"/>
          <w:szCs w:val="22"/>
          <w:shd w:val="clear" w:color="auto" w:fill="FFFF99"/>
          <w:rtl/>
        </w:rPr>
        <w:t xml:space="preserve">" </w:t>
      </w:r>
      <w:r w:rsidRPr="00B46BC5">
        <w:rPr>
          <w:rStyle w:val="default"/>
          <w:rFonts w:cs="FrankRuehl"/>
          <w:vanish/>
          <w:sz w:val="18"/>
          <w:szCs w:val="22"/>
          <w:shd w:val="clear" w:color="auto" w:fill="FFFF99"/>
          <w:rtl/>
        </w:rPr>
        <w:t>–</w:t>
      </w:r>
      <w:r w:rsidRPr="00B46BC5">
        <w:rPr>
          <w:rStyle w:val="default"/>
          <w:rFonts w:cs="FrankRuehl" w:hint="cs"/>
          <w:vanish/>
          <w:sz w:val="18"/>
          <w:szCs w:val="22"/>
          <w:shd w:val="clear" w:color="auto" w:fill="FFFF99"/>
          <w:rtl/>
        </w:rPr>
        <w:t xml:space="preserve"> החלק בכמות מי קולחין לאספקה אשר סופקו בהקצאה לניצול מקומי בתקופת הקיץ בשנה הקודמת להקצאה, מתוך כלל כמות מי קולחין לאספקה אשר סופקו כדין בשנה האמורה;</w:t>
      </w:r>
    </w:p>
    <w:p w:rsidR="00DD1690" w:rsidRPr="00B46BC5" w:rsidRDefault="00DD1690" w:rsidP="00DD1690">
      <w:pPr>
        <w:pStyle w:val="P00"/>
        <w:spacing w:before="0"/>
        <w:ind w:left="1021" w:right="1134"/>
        <w:rPr>
          <w:rStyle w:val="default"/>
          <w:rFonts w:cs="FrankRuehl" w:hint="cs"/>
          <w:vanish/>
          <w:sz w:val="18"/>
          <w:szCs w:val="22"/>
          <w:shd w:val="clear" w:color="auto" w:fill="FFFF99"/>
          <w:rtl/>
        </w:rPr>
      </w:pPr>
      <w:r w:rsidRPr="00B46BC5">
        <w:rPr>
          <w:rStyle w:val="default"/>
          <w:rFonts w:cs="FrankRuehl" w:hint="cs"/>
          <w:vanish/>
          <w:sz w:val="18"/>
          <w:szCs w:val="22"/>
          <w:shd w:val="clear" w:color="auto" w:fill="FFFF99"/>
          <w:rtl/>
        </w:rPr>
        <w:t>"</w:t>
      </w:r>
      <w:r w:rsidRPr="00B46BC5">
        <w:rPr>
          <w:rStyle w:val="default"/>
          <w:rFonts w:cs="FrankRuehl"/>
          <w:vanish/>
          <w:sz w:val="18"/>
          <w:szCs w:val="22"/>
          <w:shd w:val="clear" w:color="auto" w:fill="FFFF99"/>
        </w:rPr>
        <w:t>B</w:t>
      </w:r>
      <w:r w:rsidRPr="00B46BC5">
        <w:rPr>
          <w:rStyle w:val="default"/>
          <w:rFonts w:cs="FrankRuehl" w:hint="cs"/>
          <w:vanish/>
          <w:sz w:val="18"/>
          <w:szCs w:val="22"/>
          <w:shd w:val="clear" w:color="auto" w:fill="FFFF99"/>
          <w:rtl/>
        </w:rPr>
        <w:t xml:space="preserve">" </w:t>
      </w:r>
      <w:r w:rsidRPr="00B46BC5">
        <w:rPr>
          <w:rStyle w:val="default"/>
          <w:rFonts w:cs="FrankRuehl"/>
          <w:vanish/>
          <w:sz w:val="18"/>
          <w:szCs w:val="22"/>
          <w:shd w:val="clear" w:color="auto" w:fill="FFFF99"/>
          <w:rtl/>
        </w:rPr>
        <w:t>–</w:t>
      </w:r>
      <w:r w:rsidRPr="00B46BC5">
        <w:rPr>
          <w:rStyle w:val="default"/>
          <w:rFonts w:cs="FrankRuehl" w:hint="cs"/>
          <w:vanish/>
          <w:sz w:val="18"/>
          <w:szCs w:val="22"/>
          <w:shd w:val="clear" w:color="auto" w:fill="FFFF99"/>
          <w:rtl/>
        </w:rPr>
        <w:t xml:space="preserve"> החלק בכמות מי קולחין לאספקה אשר סופקו בהקצאה לניצול מקומי בתקופת החורף בשנה הקודמת להקצאה מתוך כלל כמות מי קולחין לאספקה אשר סופקו כדין בשנה האמורה;</w:t>
      </w:r>
    </w:p>
    <w:p w:rsidR="00DD1690" w:rsidRPr="00B46BC5" w:rsidRDefault="00DD1690" w:rsidP="00DD1690">
      <w:pPr>
        <w:pStyle w:val="P00"/>
        <w:spacing w:before="0"/>
        <w:ind w:left="1021" w:right="1134"/>
        <w:rPr>
          <w:rStyle w:val="default"/>
          <w:rFonts w:cs="FrankRuehl" w:hint="cs"/>
          <w:vanish/>
          <w:sz w:val="18"/>
          <w:szCs w:val="22"/>
          <w:shd w:val="clear" w:color="auto" w:fill="FFFF99"/>
          <w:rtl/>
        </w:rPr>
      </w:pPr>
      <w:r w:rsidRPr="00B46BC5">
        <w:rPr>
          <w:rStyle w:val="default"/>
          <w:rFonts w:cs="FrankRuehl" w:hint="cs"/>
          <w:vanish/>
          <w:sz w:val="18"/>
          <w:szCs w:val="22"/>
          <w:shd w:val="clear" w:color="auto" w:fill="FFFF99"/>
          <w:rtl/>
        </w:rPr>
        <w:t>"</w:t>
      </w:r>
      <w:r w:rsidRPr="00B46BC5">
        <w:rPr>
          <w:rStyle w:val="default"/>
          <w:rFonts w:cs="FrankRuehl"/>
          <w:vanish/>
          <w:sz w:val="18"/>
          <w:szCs w:val="22"/>
          <w:shd w:val="clear" w:color="auto" w:fill="FFFF99"/>
        </w:rPr>
        <w:t>Pa</w:t>
      </w:r>
      <w:r w:rsidRPr="00B46BC5">
        <w:rPr>
          <w:rStyle w:val="default"/>
          <w:rFonts w:cs="FrankRuehl" w:hint="cs"/>
          <w:vanish/>
          <w:sz w:val="18"/>
          <w:szCs w:val="22"/>
          <w:shd w:val="clear" w:color="auto" w:fill="FFFF99"/>
          <w:rtl/>
        </w:rPr>
        <w:t xml:space="preserve">" </w:t>
      </w:r>
      <w:r w:rsidRPr="00B46BC5">
        <w:rPr>
          <w:rStyle w:val="default"/>
          <w:rFonts w:cs="FrankRuehl"/>
          <w:vanish/>
          <w:sz w:val="18"/>
          <w:szCs w:val="22"/>
          <w:shd w:val="clear" w:color="auto" w:fill="FFFF99"/>
          <w:rtl/>
        </w:rPr>
        <w:t>–</w:t>
      </w:r>
      <w:r w:rsidRPr="00B46BC5">
        <w:rPr>
          <w:rStyle w:val="default"/>
          <w:rFonts w:cs="FrankRuehl" w:hint="cs"/>
          <w:vanish/>
          <w:sz w:val="18"/>
          <w:szCs w:val="22"/>
          <w:shd w:val="clear" w:color="auto" w:fill="FFFF99"/>
          <w:rtl/>
        </w:rPr>
        <w:t xml:space="preserve"> </w:t>
      </w:r>
      <w:r w:rsidRPr="00B46BC5">
        <w:rPr>
          <w:rStyle w:val="default"/>
          <w:rFonts w:cs="FrankRuehl" w:hint="cs"/>
          <w:strike/>
          <w:vanish/>
          <w:sz w:val="18"/>
          <w:szCs w:val="22"/>
          <w:shd w:val="clear" w:color="auto" w:fill="FFFF99"/>
          <w:rtl/>
        </w:rPr>
        <w:t>0.154</w:t>
      </w:r>
      <w:r w:rsidRPr="00B46BC5">
        <w:rPr>
          <w:rStyle w:val="default"/>
          <w:rFonts w:cs="FrankRuehl" w:hint="cs"/>
          <w:vanish/>
          <w:sz w:val="18"/>
          <w:szCs w:val="22"/>
          <w:shd w:val="clear" w:color="auto" w:fill="FFFF99"/>
          <w:rtl/>
        </w:rPr>
        <w:t xml:space="preserve"> </w:t>
      </w:r>
      <w:r w:rsidRPr="00B46BC5">
        <w:rPr>
          <w:rStyle w:val="default"/>
          <w:rFonts w:cs="FrankRuehl" w:hint="cs"/>
          <w:vanish/>
          <w:sz w:val="18"/>
          <w:szCs w:val="22"/>
          <w:u w:val="single"/>
          <w:shd w:val="clear" w:color="auto" w:fill="FFFF99"/>
          <w:rtl/>
        </w:rPr>
        <w:t>0.155</w:t>
      </w:r>
      <w:r w:rsidRPr="00B46BC5">
        <w:rPr>
          <w:rStyle w:val="default"/>
          <w:rFonts w:cs="FrankRuehl" w:hint="cs"/>
          <w:vanish/>
          <w:sz w:val="18"/>
          <w:szCs w:val="22"/>
          <w:shd w:val="clear" w:color="auto" w:fill="FFFF99"/>
          <w:rtl/>
        </w:rPr>
        <w:t xml:space="preserve"> שקלים חדשים למטר מעוקב כפי שיעודכן מזמן לזמן, לפי פסקה (1);</w:t>
      </w:r>
    </w:p>
    <w:p w:rsidR="00DD1690" w:rsidRPr="00B46BC5" w:rsidRDefault="00DD1690" w:rsidP="00D4107B">
      <w:pPr>
        <w:pStyle w:val="P00"/>
        <w:spacing w:before="0"/>
        <w:ind w:left="624" w:right="1134"/>
        <w:rPr>
          <w:rStyle w:val="default"/>
          <w:rFonts w:cs="FrankRuehl" w:hint="cs"/>
          <w:vanish/>
          <w:szCs w:val="20"/>
          <w:shd w:val="clear" w:color="auto" w:fill="FFFF99"/>
          <w:rtl/>
        </w:rPr>
      </w:pPr>
    </w:p>
    <w:p w:rsidR="00DD1690" w:rsidRPr="00B46BC5" w:rsidRDefault="00DD1690" w:rsidP="00D4107B">
      <w:pPr>
        <w:pStyle w:val="P00"/>
        <w:spacing w:before="0"/>
        <w:ind w:left="624" w:right="1134"/>
        <w:rPr>
          <w:rStyle w:val="default"/>
          <w:rFonts w:cs="FrankRuehl" w:hint="cs"/>
          <w:vanish/>
          <w:color w:val="FF0000"/>
          <w:szCs w:val="20"/>
          <w:shd w:val="clear" w:color="auto" w:fill="FFFF99"/>
          <w:rtl/>
        </w:rPr>
      </w:pPr>
      <w:r w:rsidRPr="00B46BC5">
        <w:rPr>
          <w:rStyle w:val="default"/>
          <w:rFonts w:cs="FrankRuehl" w:hint="cs"/>
          <w:vanish/>
          <w:color w:val="FF0000"/>
          <w:szCs w:val="20"/>
          <w:shd w:val="clear" w:color="auto" w:fill="FFFF99"/>
          <w:rtl/>
        </w:rPr>
        <w:t>מיום 15.9.2012</w:t>
      </w:r>
    </w:p>
    <w:p w:rsidR="00DD1690" w:rsidRPr="00B46BC5" w:rsidRDefault="00DD1690" w:rsidP="00D4107B">
      <w:pPr>
        <w:pStyle w:val="P00"/>
        <w:spacing w:before="0"/>
        <w:ind w:left="624" w:right="1134"/>
        <w:rPr>
          <w:rStyle w:val="default"/>
          <w:rFonts w:cs="FrankRuehl" w:hint="cs"/>
          <w:vanish/>
          <w:szCs w:val="20"/>
          <w:shd w:val="clear" w:color="auto" w:fill="FFFF99"/>
          <w:rtl/>
        </w:rPr>
      </w:pPr>
      <w:r w:rsidRPr="00B46BC5">
        <w:rPr>
          <w:rStyle w:val="default"/>
          <w:rFonts w:cs="FrankRuehl" w:hint="cs"/>
          <w:b/>
          <w:bCs/>
          <w:vanish/>
          <w:szCs w:val="20"/>
          <w:shd w:val="clear" w:color="auto" w:fill="FFFF99"/>
          <w:rtl/>
        </w:rPr>
        <w:t>הודעה תשע"ג-2013</w:t>
      </w:r>
    </w:p>
    <w:p w:rsidR="00DD1690" w:rsidRPr="00B46BC5" w:rsidRDefault="00DD1690" w:rsidP="00D4107B">
      <w:pPr>
        <w:pStyle w:val="P00"/>
        <w:spacing w:before="0"/>
        <w:ind w:left="624" w:right="1134"/>
        <w:rPr>
          <w:rStyle w:val="default"/>
          <w:rFonts w:cs="FrankRuehl" w:hint="cs"/>
          <w:vanish/>
          <w:szCs w:val="20"/>
          <w:shd w:val="clear" w:color="auto" w:fill="FFFF99"/>
          <w:rtl/>
        </w:rPr>
      </w:pPr>
      <w:hyperlink r:id="rId9" w:history="1">
        <w:r w:rsidRPr="00B46BC5">
          <w:rPr>
            <w:rStyle w:val="Hyperlink"/>
            <w:rFonts w:hint="cs"/>
            <w:vanish/>
            <w:szCs w:val="20"/>
            <w:shd w:val="clear" w:color="auto" w:fill="FFFF99"/>
            <w:rtl/>
          </w:rPr>
          <w:t>ק"ת תשע"ג מס' 7217</w:t>
        </w:r>
      </w:hyperlink>
      <w:r w:rsidRPr="00B46BC5">
        <w:rPr>
          <w:rStyle w:val="default"/>
          <w:rFonts w:cs="FrankRuehl" w:hint="cs"/>
          <w:vanish/>
          <w:szCs w:val="20"/>
          <w:shd w:val="clear" w:color="auto" w:fill="FFFF99"/>
          <w:rtl/>
        </w:rPr>
        <w:t xml:space="preserve"> מיום 29.1.2013 עמ' 660</w:t>
      </w:r>
    </w:p>
    <w:p w:rsidR="00AA76F7" w:rsidRPr="00B46BC5" w:rsidRDefault="00AA76F7" w:rsidP="00AA76F7">
      <w:pPr>
        <w:pStyle w:val="P00"/>
        <w:ind w:left="624" w:right="1134"/>
        <w:rPr>
          <w:rStyle w:val="default"/>
          <w:rFonts w:cs="FrankRuehl" w:hint="cs"/>
          <w:vanish/>
          <w:sz w:val="18"/>
          <w:szCs w:val="22"/>
          <w:shd w:val="clear" w:color="auto" w:fill="FFFF99"/>
          <w:rtl/>
        </w:rPr>
      </w:pPr>
      <w:r w:rsidRPr="00B46BC5">
        <w:rPr>
          <w:rStyle w:val="default"/>
          <w:rFonts w:cs="FrankRuehl" w:hint="cs"/>
          <w:vanish/>
          <w:sz w:val="18"/>
          <w:szCs w:val="22"/>
          <w:shd w:val="clear" w:color="auto" w:fill="FFFF99"/>
          <w:rtl/>
        </w:rPr>
        <w:t>(3)</w:t>
      </w:r>
      <w:r w:rsidRPr="00B46BC5">
        <w:rPr>
          <w:rStyle w:val="default"/>
          <w:rFonts w:cs="FrankRuehl" w:hint="cs"/>
          <w:vanish/>
          <w:sz w:val="18"/>
          <w:szCs w:val="22"/>
          <w:shd w:val="clear" w:color="auto" w:fill="FFFF99"/>
          <w:rtl/>
        </w:rPr>
        <w:tab/>
        <w:t xml:space="preserve">לעניין פסקה (2) </w:t>
      </w:r>
      <w:r w:rsidRPr="00B46BC5">
        <w:rPr>
          <w:rStyle w:val="default"/>
          <w:rFonts w:cs="FrankRuehl"/>
          <w:vanish/>
          <w:sz w:val="18"/>
          <w:szCs w:val="22"/>
          <w:shd w:val="clear" w:color="auto" w:fill="FFFF99"/>
          <w:rtl/>
        </w:rPr>
        <w:t>–</w:t>
      </w:r>
    </w:p>
    <w:p w:rsidR="00AA76F7" w:rsidRPr="00B46BC5" w:rsidRDefault="00AA76F7" w:rsidP="00AA76F7">
      <w:pPr>
        <w:pStyle w:val="P00"/>
        <w:spacing w:before="0"/>
        <w:ind w:left="1021" w:right="1134"/>
        <w:rPr>
          <w:rStyle w:val="default"/>
          <w:rFonts w:cs="FrankRuehl" w:hint="cs"/>
          <w:vanish/>
          <w:sz w:val="18"/>
          <w:szCs w:val="22"/>
          <w:shd w:val="clear" w:color="auto" w:fill="FFFF99"/>
          <w:rtl/>
        </w:rPr>
      </w:pPr>
      <w:r w:rsidRPr="00B46BC5">
        <w:rPr>
          <w:rStyle w:val="default"/>
          <w:rFonts w:cs="FrankRuehl" w:hint="cs"/>
          <w:vanish/>
          <w:sz w:val="18"/>
          <w:szCs w:val="22"/>
          <w:shd w:val="clear" w:color="auto" w:fill="FFFF99"/>
          <w:rtl/>
        </w:rPr>
        <w:t>"</w:t>
      </w:r>
      <w:r w:rsidRPr="00B46BC5">
        <w:rPr>
          <w:rStyle w:val="default"/>
          <w:rFonts w:cs="FrankRuehl"/>
          <w:vanish/>
          <w:sz w:val="18"/>
          <w:szCs w:val="22"/>
          <w:shd w:val="clear" w:color="auto" w:fill="FFFF99"/>
        </w:rPr>
        <w:t>A</w:t>
      </w:r>
      <w:r w:rsidRPr="00B46BC5">
        <w:rPr>
          <w:rStyle w:val="default"/>
          <w:rFonts w:cs="FrankRuehl" w:hint="cs"/>
          <w:vanish/>
          <w:sz w:val="18"/>
          <w:szCs w:val="22"/>
          <w:shd w:val="clear" w:color="auto" w:fill="FFFF99"/>
          <w:rtl/>
        </w:rPr>
        <w:t xml:space="preserve">" </w:t>
      </w:r>
      <w:r w:rsidRPr="00B46BC5">
        <w:rPr>
          <w:rStyle w:val="default"/>
          <w:rFonts w:cs="FrankRuehl"/>
          <w:vanish/>
          <w:sz w:val="18"/>
          <w:szCs w:val="22"/>
          <w:shd w:val="clear" w:color="auto" w:fill="FFFF99"/>
          <w:rtl/>
        </w:rPr>
        <w:t>–</w:t>
      </w:r>
      <w:r w:rsidRPr="00B46BC5">
        <w:rPr>
          <w:rStyle w:val="default"/>
          <w:rFonts w:cs="FrankRuehl" w:hint="cs"/>
          <w:vanish/>
          <w:sz w:val="18"/>
          <w:szCs w:val="22"/>
          <w:shd w:val="clear" w:color="auto" w:fill="FFFF99"/>
          <w:rtl/>
        </w:rPr>
        <w:t xml:space="preserve"> החלק בכמות מי קולחין לאספקה אשר סופקו בהקצאה לניצול מקומי בתקופת הקיץ בשנה הקודמת להקצאה, מתוך כלל כמות מי קולחין לאספקה אשר סופקו כדין בשנה האמורה;</w:t>
      </w:r>
    </w:p>
    <w:p w:rsidR="00AA76F7" w:rsidRPr="00B46BC5" w:rsidRDefault="00AA76F7" w:rsidP="00AA76F7">
      <w:pPr>
        <w:pStyle w:val="P00"/>
        <w:spacing w:before="0"/>
        <w:ind w:left="1021" w:right="1134"/>
        <w:rPr>
          <w:rStyle w:val="default"/>
          <w:rFonts w:cs="FrankRuehl" w:hint="cs"/>
          <w:vanish/>
          <w:sz w:val="18"/>
          <w:szCs w:val="22"/>
          <w:shd w:val="clear" w:color="auto" w:fill="FFFF99"/>
          <w:rtl/>
        </w:rPr>
      </w:pPr>
      <w:r w:rsidRPr="00B46BC5">
        <w:rPr>
          <w:rStyle w:val="default"/>
          <w:rFonts w:cs="FrankRuehl" w:hint="cs"/>
          <w:vanish/>
          <w:sz w:val="18"/>
          <w:szCs w:val="22"/>
          <w:shd w:val="clear" w:color="auto" w:fill="FFFF99"/>
          <w:rtl/>
        </w:rPr>
        <w:t>"</w:t>
      </w:r>
      <w:r w:rsidRPr="00B46BC5">
        <w:rPr>
          <w:rStyle w:val="default"/>
          <w:rFonts w:cs="FrankRuehl"/>
          <w:vanish/>
          <w:sz w:val="18"/>
          <w:szCs w:val="22"/>
          <w:shd w:val="clear" w:color="auto" w:fill="FFFF99"/>
        </w:rPr>
        <w:t>B</w:t>
      </w:r>
      <w:r w:rsidRPr="00B46BC5">
        <w:rPr>
          <w:rStyle w:val="default"/>
          <w:rFonts w:cs="FrankRuehl" w:hint="cs"/>
          <w:vanish/>
          <w:sz w:val="18"/>
          <w:szCs w:val="22"/>
          <w:shd w:val="clear" w:color="auto" w:fill="FFFF99"/>
          <w:rtl/>
        </w:rPr>
        <w:t xml:space="preserve">" </w:t>
      </w:r>
      <w:r w:rsidRPr="00B46BC5">
        <w:rPr>
          <w:rStyle w:val="default"/>
          <w:rFonts w:cs="FrankRuehl"/>
          <w:vanish/>
          <w:sz w:val="18"/>
          <w:szCs w:val="22"/>
          <w:shd w:val="clear" w:color="auto" w:fill="FFFF99"/>
          <w:rtl/>
        </w:rPr>
        <w:t>–</w:t>
      </w:r>
      <w:r w:rsidRPr="00B46BC5">
        <w:rPr>
          <w:rStyle w:val="default"/>
          <w:rFonts w:cs="FrankRuehl" w:hint="cs"/>
          <w:vanish/>
          <w:sz w:val="18"/>
          <w:szCs w:val="22"/>
          <w:shd w:val="clear" w:color="auto" w:fill="FFFF99"/>
          <w:rtl/>
        </w:rPr>
        <w:t xml:space="preserve"> החלק בכמות מי קולחין לאספקה אשר סופקו בהקצאה לניצול מקומי בתקופת החורף בשנה הקודמת להקצאה מתוך כלל כמות מי קולחין לאספקה אשר סופקו כדין בשנה האמורה;</w:t>
      </w:r>
    </w:p>
    <w:p w:rsidR="00AA76F7" w:rsidRPr="00B46BC5" w:rsidRDefault="00AA76F7" w:rsidP="00AA76F7">
      <w:pPr>
        <w:pStyle w:val="P00"/>
        <w:spacing w:before="0"/>
        <w:ind w:left="1021" w:right="1134"/>
        <w:rPr>
          <w:rStyle w:val="default"/>
          <w:rFonts w:cs="FrankRuehl" w:hint="cs"/>
          <w:vanish/>
          <w:sz w:val="18"/>
          <w:szCs w:val="22"/>
          <w:shd w:val="clear" w:color="auto" w:fill="FFFF99"/>
          <w:rtl/>
        </w:rPr>
      </w:pPr>
      <w:r w:rsidRPr="00B46BC5">
        <w:rPr>
          <w:rStyle w:val="default"/>
          <w:rFonts w:cs="FrankRuehl" w:hint="cs"/>
          <w:vanish/>
          <w:sz w:val="18"/>
          <w:szCs w:val="22"/>
          <w:shd w:val="clear" w:color="auto" w:fill="FFFF99"/>
          <w:rtl/>
        </w:rPr>
        <w:t>"</w:t>
      </w:r>
      <w:r w:rsidRPr="00B46BC5">
        <w:rPr>
          <w:rStyle w:val="default"/>
          <w:rFonts w:cs="FrankRuehl"/>
          <w:vanish/>
          <w:sz w:val="18"/>
          <w:szCs w:val="22"/>
          <w:shd w:val="clear" w:color="auto" w:fill="FFFF99"/>
        </w:rPr>
        <w:t>Pa</w:t>
      </w:r>
      <w:r w:rsidRPr="00B46BC5">
        <w:rPr>
          <w:rStyle w:val="default"/>
          <w:rFonts w:cs="FrankRuehl" w:hint="cs"/>
          <w:vanish/>
          <w:sz w:val="18"/>
          <w:szCs w:val="22"/>
          <w:shd w:val="clear" w:color="auto" w:fill="FFFF99"/>
          <w:rtl/>
        </w:rPr>
        <w:t xml:space="preserve">" </w:t>
      </w:r>
      <w:r w:rsidRPr="00B46BC5">
        <w:rPr>
          <w:rStyle w:val="default"/>
          <w:rFonts w:cs="FrankRuehl"/>
          <w:vanish/>
          <w:sz w:val="18"/>
          <w:szCs w:val="22"/>
          <w:shd w:val="clear" w:color="auto" w:fill="FFFF99"/>
          <w:rtl/>
        </w:rPr>
        <w:t>–</w:t>
      </w:r>
      <w:r w:rsidRPr="00B46BC5">
        <w:rPr>
          <w:rStyle w:val="default"/>
          <w:rFonts w:cs="FrankRuehl" w:hint="cs"/>
          <w:vanish/>
          <w:sz w:val="18"/>
          <w:szCs w:val="22"/>
          <w:shd w:val="clear" w:color="auto" w:fill="FFFF99"/>
          <w:rtl/>
        </w:rPr>
        <w:t xml:space="preserve"> </w:t>
      </w:r>
      <w:r w:rsidRPr="00B46BC5">
        <w:rPr>
          <w:rStyle w:val="default"/>
          <w:rFonts w:cs="FrankRuehl" w:hint="cs"/>
          <w:strike/>
          <w:vanish/>
          <w:sz w:val="18"/>
          <w:szCs w:val="22"/>
          <w:shd w:val="clear" w:color="auto" w:fill="FFFF99"/>
          <w:rtl/>
        </w:rPr>
        <w:t>0.155</w:t>
      </w:r>
      <w:r w:rsidRPr="00B46BC5">
        <w:rPr>
          <w:rStyle w:val="default"/>
          <w:rFonts w:cs="FrankRuehl" w:hint="cs"/>
          <w:vanish/>
          <w:sz w:val="18"/>
          <w:szCs w:val="22"/>
          <w:shd w:val="clear" w:color="auto" w:fill="FFFF99"/>
          <w:rtl/>
        </w:rPr>
        <w:t xml:space="preserve"> </w:t>
      </w:r>
      <w:r w:rsidRPr="00B46BC5">
        <w:rPr>
          <w:rStyle w:val="default"/>
          <w:rFonts w:cs="FrankRuehl" w:hint="cs"/>
          <w:vanish/>
          <w:sz w:val="18"/>
          <w:szCs w:val="22"/>
          <w:u w:val="single"/>
          <w:shd w:val="clear" w:color="auto" w:fill="FFFF99"/>
          <w:rtl/>
        </w:rPr>
        <w:t>0.159</w:t>
      </w:r>
      <w:r w:rsidRPr="00B46BC5">
        <w:rPr>
          <w:rStyle w:val="default"/>
          <w:rFonts w:cs="FrankRuehl" w:hint="cs"/>
          <w:vanish/>
          <w:sz w:val="18"/>
          <w:szCs w:val="22"/>
          <w:shd w:val="clear" w:color="auto" w:fill="FFFF99"/>
          <w:rtl/>
        </w:rPr>
        <w:t xml:space="preserve"> שקלים חדשים למטר מעוקב כפי שיעודכן מזמן לזמן, לפי פסקה (1);</w:t>
      </w:r>
    </w:p>
    <w:p w:rsidR="00AA76F7" w:rsidRPr="00B46BC5" w:rsidRDefault="00AA76F7" w:rsidP="00D4107B">
      <w:pPr>
        <w:pStyle w:val="P00"/>
        <w:spacing w:before="0"/>
        <w:ind w:left="624" w:right="1134"/>
        <w:rPr>
          <w:rStyle w:val="default"/>
          <w:rFonts w:cs="FrankRuehl" w:hint="cs"/>
          <w:vanish/>
          <w:szCs w:val="20"/>
          <w:shd w:val="clear" w:color="auto" w:fill="FFFF99"/>
          <w:rtl/>
        </w:rPr>
      </w:pPr>
    </w:p>
    <w:p w:rsidR="00AA76F7" w:rsidRPr="00B46BC5" w:rsidRDefault="00AA76F7" w:rsidP="00D4107B">
      <w:pPr>
        <w:pStyle w:val="P00"/>
        <w:spacing w:before="0"/>
        <w:ind w:left="624" w:right="1134"/>
        <w:rPr>
          <w:rStyle w:val="default"/>
          <w:rFonts w:cs="FrankRuehl" w:hint="cs"/>
          <w:vanish/>
          <w:color w:val="FF0000"/>
          <w:szCs w:val="20"/>
          <w:shd w:val="clear" w:color="auto" w:fill="FFFF99"/>
          <w:rtl/>
        </w:rPr>
      </w:pPr>
      <w:r w:rsidRPr="00B46BC5">
        <w:rPr>
          <w:rStyle w:val="default"/>
          <w:rFonts w:cs="FrankRuehl" w:hint="cs"/>
          <w:vanish/>
          <w:color w:val="FF0000"/>
          <w:szCs w:val="20"/>
          <w:shd w:val="clear" w:color="auto" w:fill="FFFF99"/>
          <w:rtl/>
        </w:rPr>
        <w:t>מיום 15.9.2013</w:t>
      </w:r>
    </w:p>
    <w:p w:rsidR="00AA76F7" w:rsidRPr="00B46BC5" w:rsidRDefault="00AA76F7" w:rsidP="00D4107B">
      <w:pPr>
        <w:pStyle w:val="P00"/>
        <w:spacing w:before="0"/>
        <w:ind w:left="624" w:right="1134"/>
        <w:rPr>
          <w:rStyle w:val="default"/>
          <w:rFonts w:cs="FrankRuehl" w:hint="cs"/>
          <w:vanish/>
          <w:szCs w:val="20"/>
          <w:shd w:val="clear" w:color="auto" w:fill="FFFF99"/>
          <w:rtl/>
        </w:rPr>
      </w:pPr>
      <w:r w:rsidRPr="00B46BC5">
        <w:rPr>
          <w:rStyle w:val="default"/>
          <w:rFonts w:cs="FrankRuehl" w:hint="cs"/>
          <w:b/>
          <w:bCs/>
          <w:vanish/>
          <w:szCs w:val="20"/>
          <w:shd w:val="clear" w:color="auto" w:fill="FFFF99"/>
          <w:rtl/>
        </w:rPr>
        <w:t>הודעה תשע"ד-2013</w:t>
      </w:r>
    </w:p>
    <w:p w:rsidR="00AA76F7" w:rsidRPr="00B46BC5" w:rsidRDefault="00AA76F7" w:rsidP="00D4107B">
      <w:pPr>
        <w:pStyle w:val="P00"/>
        <w:spacing w:before="0"/>
        <w:ind w:left="624" w:right="1134"/>
        <w:rPr>
          <w:rStyle w:val="default"/>
          <w:rFonts w:cs="FrankRuehl" w:hint="cs"/>
          <w:vanish/>
          <w:szCs w:val="20"/>
          <w:shd w:val="clear" w:color="auto" w:fill="FFFF99"/>
          <w:rtl/>
        </w:rPr>
      </w:pPr>
      <w:hyperlink r:id="rId10" w:history="1">
        <w:r w:rsidRPr="00B46BC5">
          <w:rPr>
            <w:rStyle w:val="Hyperlink"/>
            <w:rFonts w:hint="cs"/>
            <w:vanish/>
            <w:szCs w:val="20"/>
            <w:shd w:val="clear" w:color="auto" w:fill="FFFF99"/>
            <w:rtl/>
          </w:rPr>
          <w:t>ק"ת תשע"ד מס' 7305</w:t>
        </w:r>
      </w:hyperlink>
      <w:r w:rsidRPr="00B46BC5">
        <w:rPr>
          <w:rStyle w:val="default"/>
          <w:rFonts w:cs="FrankRuehl" w:hint="cs"/>
          <w:vanish/>
          <w:szCs w:val="20"/>
          <w:shd w:val="clear" w:color="auto" w:fill="FFFF99"/>
          <w:rtl/>
        </w:rPr>
        <w:t xml:space="preserve"> מיום 13.11.2013 עמ' 244</w:t>
      </w:r>
    </w:p>
    <w:p w:rsidR="00771837" w:rsidRPr="00B46BC5" w:rsidRDefault="00771837" w:rsidP="00771837">
      <w:pPr>
        <w:pStyle w:val="P00"/>
        <w:ind w:left="624" w:right="1134"/>
        <w:rPr>
          <w:rStyle w:val="default"/>
          <w:rFonts w:cs="FrankRuehl" w:hint="cs"/>
          <w:vanish/>
          <w:sz w:val="18"/>
          <w:szCs w:val="22"/>
          <w:shd w:val="clear" w:color="auto" w:fill="FFFF99"/>
          <w:rtl/>
        </w:rPr>
      </w:pPr>
      <w:r w:rsidRPr="00B46BC5">
        <w:rPr>
          <w:rStyle w:val="default"/>
          <w:rFonts w:cs="FrankRuehl" w:hint="cs"/>
          <w:vanish/>
          <w:sz w:val="18"/>
          <w:szCs w:val="22"/>
          <w:shd w:val="clear" w:color="auto" w:fill="FFFF99"/>
          <w:rtl/>
        </w:rPr>
        <w:t>(3)</w:t>
      </w:r>
      <w:r w:rsidRPr="00B46BC5">
        <w:rPr>
          <w:rStyle w:val="default"/>
          <w:rFonts w:cs="FrankRuehl" w:hint="cs"/>
          <w:vanish/>
          <w:sz w:val="18"/>
          <w:szCs w:val="22"/>
          <w:shd w:val="clear" w:color="auto" w:fill="FFFF99"/>
          <w:rtl/>
        </w:rPr>
        <w:tab/>
        <w:t xml:space="preserve">לעניין פסקה (2) </w:t>
      </w:r>
      <w:r w:rsidRPr="00B46BC5">
        <w:rPr>
          <w:rStyle w:val="default"/>
          <w:rFonts w:cs="FrankRuehl"/>
          <w:vanish/>
          <w:sz w:val="18"/>
          <w:szCs w:val="22"/>
          <w:shd w:val="clear" w:color="auto" w:fill="FFFF99"/>
          <w:rtl/>
        </w:rPr>
        <w:t>–</w:t>
      </w:r>
    </w:p>
    <w:p w:rsidR="00771837" w:rsidRPr="00B46BC5" w:rsidRDefault="00771837" w:rsidP="00771837">
      <w:pPr>
        <w:pStyle w:val="P00"/>
        <w:spacing w:before="0"/>
        <w:ind w:left="1021" w:right="1134"/>
        <w:rPr>
          <w:rStyle w:val="default"/>
          <w:rFonts w:cs="FrankRuehl" w:hint="cs"/>
          <w:vanish/>
          <w:sz w:val="18"/>
          <w:szCs w:val="22"/>
          <w:shd w:val="clear" w:color="auto" w:fill="FFFF99"/>
          <w:rtl/>
        </w:rPr>
      </w:pPr>
      <w:r w:rsidRPr="00B46BC5">
        <w:rPr>
          <w:rStyle w:val="default"/>
          <w:rFonts w:cs="FrankRuehl" w:hint="cs"/>
          <w:vanish/>
          <w:sz w:val="18"/>
          <w:szCs w:val="22"/>
          <w:shd w:val="clear" w:color="auto" w:fill="FFFF99"/>
          <w:rtl/>
        </w:rPr>
        <w:t>"</w:t>
      </w:r>
      <w:r w:rsidRPr="00B46BC5">
        <w:rPr>
          <w:rStyle w:val="default"/>
          <w:rFonts w:cs="FrankRuehl"/>
          <w:vanish/>
          <w:sz w:val="18"/>
          <w:szCs w:val="22"/>
          <w:shd w:val="clear" w:color="auto" w:fill="FFFF99"/>
        </w:rPr>
        <w:t>A</w:t>
      </w:r>
      <w:r w:rsidRPr="00B46BC5">
        <w:rPr>
          <w:rStyle w:val="default"/>
          <w:rFonts w:cs="FrankRuehl" w:hint="cs"/>
          <w:vanish/>
          <w:sz w:val="18"/>
          <w:szCs w:val="22"/>
          <w:shd w:val="clear" w:color="auto" w:fill="FFFF99"/>
          <w:rtl/>
        </w:rPr>
        <w:t xml:space="preserve">" </w:t>
      </w:r>
      <w:r w:rsidRPr="00B46BC5">
        <w:rPr>
          <w:rStyle w:val="default"/>
          <w:rFonts w:cs="FrankRuehl"/>
          <w:vanish/>
          <w:sz w:val="18"/>
          <w:szCs w:val="22"/>
          <w:shd w:val="clear" w:color="auto" w:fill="FFFF99"/>
          <w:rtl/>
        </w:rPr>
        <w:t>–</w:t>
      </w:r>
      <w:r w:rsidRPr="00B46BC5">
        <w:rPr>
          <w:rStyle w:val="default"/>
          <w:rFonts w:cs="FrankRuehl" w:hint="cs"/>
          <w:vanish/>
          <w:sz w:val="18"/>
          <w:szCs w:val="22"/>
          <w:shd w:val="clear" w:color="auto" w:fill="FFFF99"/>
          <w:rtl/>
        </w:rPr>
        <w:t xml:space="preserve"> החלק בכמות מי קולחין לאספקה אשר סופקו בהקצאה לניצול מקומי בתקופת הקיץ בשנה הקודמת להקצאה, מתוך כלל כמות מי קולחין לאספקה אשר סופקו כדין בשנה האמורה;</w:t>
      </w:r>
    </w:p>
    <w:p w:rsidR="00771837" w:rsidRPr="00B46BC5" w:rsidRDefault="00771837" w:rsidP="00771837">
      <w:pPr>
        <w:pStyle w:val="P00"/>
        <w:spacing w:before="0"/>
        <w:ind w:left="1021" w:right="1134"/>
        <w:rPr>
          <w:rStyle w:val="default"/>
          <w:rFonts w:cs="FrankRuehl" w:hint="cs"/>
          <w:vanish/>
          <w:sz w:val="18"/>
          <w:szCs w:val="22"/>
          <w:shd w:val="clear" w:color="auto" w:fill="FFFF99"/>
          <w:rtl/>
        </w:rPr>
      </w:pPr>
      <w:r w:rsidRPr="00B46BC5">
        <w:rPr>
          <w:rStyle w:val="default"/>
          <w:rFonts w:cs="FrankRuehl" w:hint="cs"/>
          <w:vanish/>
          <w:sz w:val="18"/>
          <w:szCs w:val="22"/>
          <w:shd w:val="clear" w:color="auto" w:fill="FFFF99"/>
          <w:rtl/>
        </w:rPr>
        <w:t>"</w:t>
      </w:r>
      <w:r w:rsidRPr="00B46BC5">
        <w:rPr>
          <w:rStyle w:val="default"/>
          <w:rFonts w:cs="FrankRuehl"/>
          <w:vanish/>
          <w:sz w:val="18"/>
          <w:szCs w:val="22"/>
          <w:shd w:val="clear" w:color="auto" w:fill="FFFF99"/>
        </w:rPr>
        <w:t>B</w:t>
      </w:r>
      <w:r w:rsidRPr="00B46BC5">
        <w:rPr>
          <w:rStyle w:val="default"/>
          <w:rFonts w:cs="FrankRuehl" w:hint="cs"/>
          <w:vanish/>
          <w:sz w:val="18"/>
          <w:szCs w:val="22"/>
          <w:shd w:val="clear" w:color="auto" w:fill="FFFF99"/>
          <w:rtl/>
        </w:rPr>
        <w:t xml:space="preserve">" </w:t>
      </w:r>
      <w:r w:rsidRPr="00B46BC5">
        <w:rPr>
          <w:rStyle w:val="default"/>
          <w:rFonts w:cs="FrankRuehl"/>
          <w:vanish/>
          <w:sz w:val="18"/>
          <w:szCs w:val="22"/>
          <w:shd w:val="clear" w:color="auto" w:fill="FFFF99"/>
          <w:rtl/>
        </w:rPr>
        <w:t>–</w:t>
      </w:r>
      <w:r w:rsidRPr="00B46BC5">
        <w:rPr>
          <w:rStyle w:val="default"/>
          <w:rFonts w:cs="FrankRuehl" w:hint="cs"/>
          <w:vanish/>
          <w:sz w:val="18"/>
          <w:szCs w:val="22"/>
          <w:shd w:val="clear" w:color="auto" w:fill="FFFF99"/>
          <w:rtl/>
        </w:rPr>
        <w:t xml:space="preserve"> החלק בכמות מי קולחין לאספקה אשר סופקו בהקצאה לניצול מקומי בתקופת החורף בשנה הקודמת להקצאה מתוך כלל כמות מי קולחין לאספקה אשר סופקו כדין בשנה האמורה;</w:t>
      </w:r>
    </w:p>
    <w:p w:rsidR="00771837" w:rsidRPr="00B46BC5" w:rsidRDefault="00771837" w:rsidP="00771837">
      <w:pPr>
        <w:pStyle w:val="P00"/>
        <w:spacing w:before="0"/>
        <w:ind w:left="1021" w:right="1134"/>
        <w:rPr>
          <w:rStyle w:val="default"/>
          <w:rFonts w:cs="FrankRuehl" w:hint="cs"/>
          <w:vanish/>
          <w:sz w:val="18"/>
          <w:szCs w:val="22"/>
          <w:shd w:val="clear" w:color="auto" w:fill="FFFF99"/>
          <w:rtl/>
        </w:rPr>
      </w:pPr>
      <w:r w:rsidRPr="00B46BC5">
        <w:rPr>
          <w:rStyle w:val="default"/>
          <w:rFonts w:cs="FrankRuehl" w:hint="cs"/>
          <w:vanish/>
          <w:sz w:val="18"/>
          <w:szCs w:val="22"/>
          <w:shd w:val="clear" w:color="auto" w:fill="FFFF99"/>
          <w:rtl/>
        </w:rPr>
        <w:t>"</w:t>
      </w:r>
      <w:r w:rsidRPr="00B46BC5">
        <w:rPr>
          <w:rStyle w:val="default"/>
          <w:rFonts w:cs="FrankRuehl"/>
          <w:vanish/>
          <w:sz w:val="18"/>
          <w:szCs w:val="22"/>
          <w:shd w:val="clear" w:color="auto" w:fill="FFFF99"/>
        </w:rPr>
        <w:t>Pa</w:t>
      </w:r>
      <w:r w:rsidRPr="00B46BC5">
        <w:rPr>
          <w:rStyle w:val="default"/>
          <w:rFonts w:cs="FrankRuehl" w:hint="cs"/>
          <w:vanish/>
          <w:sz w:val="18"/>
          <w:szCs w:val="22"/>
          <w:shd w:val="clear" w:color="auto" w:fill="FFFF99"/>
          <w:rtl/>
        </w:rPr>
        <w:t xml:space="preserve">" </w:t>
      </w:r>
      <w:r w:rsidRPr="00B46BC5">
        <w:rPr>
          <w:rStyle w:val="default"/>
          <w:rFonts w:cs="FrankRuehl"/>
          <w:vanish/>
          <w:sz w:val="18"/>
          <w:szCs w:val="22"/>
          <w:shd w:val="clear" w:color="auto" w:fill="FFFF99"/>
          <w:rtl/>
        </w:rPr>
        <w:t>–</w:t>
      </w:r>
      <w:r w:rsidRPr="00B46BC5">
        <w:rPr>
          <w:rStyle w:val="default"/>
          <w:rFonts w:cs="FrankRuehl" w:hint="cs"/>
          <w:vanish/>
          <w:sz w:val="18"/>
          <w:szCs w:val="22"/>
          <w:shd w:val="clear" w:color="auto" w:fill="FFFF99"/>
          <w:rtl/>
        </w:rPr>
        <w:t xml:space="preserve"> </w:t>
      </w:r>
      <w:r w:rsidRPr="00B46BC5">
        <w:rPr>
          <w:rStyle w:val="default"/>
          <w:rFonts w:cs="FrankRuehl" w:hint="cs"/>
          <w:strike/>
          <w:vanish/>
          <w:sz w:val="18"/>
          <w:szCs w:val="22"/>
          <w:shd w:val="clear" w:color="auto" w:fill="FFFF99"/>
          <w:rtl/>
        </w:rPr>
        <w:t>0.159</w:t>
      </w:r>
      <w:r w:rsidRPr="00B46BC5">
        <w:rPr>
          <w:rStyle w:val="default"/>
          <w:rFonts w:cs="FrankRuehl" w:hint="cs"/>
          <w:vanish/>
          <w:sz w:val="18"/>
          <w:szCs w:val="22"/>
          <w:shd w:val="clear" w:color="auto" w:fill="FFFF99"/>
          <w:rtl/>
        </w:rPr>
        <w:t xml:space="preserve"> </w:t>
      </w:r>
      <w:r w:rsidRPr="00B46BC5">
        <w:rPr>
          <w:rStyle w:val="default"/>
          <w:rFonts w:cs="FrankRuehl" w:hint="cs"/>
          <w:vanish/>
          <w:sz w:val="18"/>
          <w:szCs w:val="22"/>
          <w:u w:val="single"/>
          <w:shd w:val="clear" w:color="auto" w:fill="FFFF99"/>
          <w:rtl/>
        </w:rPr>
        <w:t>0.161</w:t>
      </w:r>
      <w:r w:rsidRPr="00B46BC5">
        <w:rPr>
          <w:rStyle w:val="default"/>
          <w:rFonts w:cs="FrankRuehl" w:hint="cs"/>
          <w:vanish/>
          <w:sz w:val="18"/>
          <w:szCs w:val="22"/>
          <w:shd w:val="clear" w:color="auto" w:fill="FFFF99"/>
          <w:rtl/>
        </w:rPr>
        <w:t xml:space="preserve"> שקלים חדשים למטר מעוקב כפי שיעודכן מזמן לזמן, לפי פסקה (1);</w:t>
      </w:r>
    </w:p>
    <w:p w:rsidR="00771837" w:rsidRPr="00B46BC5" w:rsidRDefault="00771837" w:rsidP="00771837">
      <w:pPr>
        <w:pStyle w:val="P00"/>
        <w:spacing w:before="0"/>
        <w:ind w:left="624" w:right="1134"/>
        <w:rPr>
          <w:rStyle w:val="default"/>
          <w:rFonts w:cs="FrankRuehl" w:hint="cs"/>
          <w:vanish/>
          <w:szCs w:val="20"/>
          <w:shd w:val="clear" w:color="auto" w:fill="FFFF99"/>
          <w:rtl/>
        </w:rPr>
      </w:pPr>
    </w:p>
    <w:p w:rsidR="00771837" w:rsidRPr="00B46BC5" w:rsidRDefault="00771837" w:rsidP="00771837">
      <w:pPr>
        <w:pStyle w:val="P00"/>
        <w:spacing w:before="0"/>
        <w:ind w:left="624" w:right="1134"/>
        <w:rPr>
          <w:rStyle w:val="default"/>
          <w:rFonts w:cs="FrankRuehl" w:hint="cs"/>
          <w:vanish/>
          <w:color w:val="FF0000"/>
          <w:szCs w:val="20"/>
          <w:shd w:val="clear" w:color="auto" w:fill="FFFF99"/>
          <w:rtl/>
        </w:rPr>
      </w:pPr>
      <w:r w:rsidRPr="00B46BC5">
        <w:rPr>
          <w:rStyle w:val="default"/>
          <w:rFonts w:cs="FrankRuehl" w:hint="cs"/>
          <w:vanish/>
          <w:color w:val="FF0000"/>
          <w:szCs w:val="20"/>
          <w:shd w:val="clear" w:color="auto" w:fill="FFFF99"/>
          <w:rtl/>
        </w:rPr>
        <w:t>מיום 15.3.2014</w:t>
      </w:r>
    </w:p>
    <w:p w:rsidR="00771837" w:rsidRPr="00B46BC5" w:rsidRDefault="00771837" w:rsidP="00771837">
      <w:pPr>
        <w:pStyle w:val="P00"/>
        <w:spacing w:before="0"/>
        <w:ind w:left="624" w:right="1134"/>
        <w:rPr>
          <w:rStyle w:val="default"/>
          <w:rFonts w:cs="FrankRuehl" w:hint="cs"/>
          <w:vanish/>
          <w:szCs w:val="20"/>
          <w:shd w:val="clear" w:color="auto" w:fill="FFFF99"/>
          <w:rtl/>
        </w:rPr>
      </w:pPr>
      <w:r w:rsidRPr="00B46BC5">
        <w:rPr>
          <w:rStyle w:val="default"/>
          <w:rFonts w:cs="FrankRuehl" w:hint="cs"/>
          <w:b/>
          <w:bCs/>
          <w:vanish/>
          <w:szCs w:val="20"/>
          <w:shd w:val="clear" w:color="auto" w:fill="FFFF99"/>
          <w:rtl/>
        </w:rPr>
        <w:t>הודעה תשע"ה-2015</w:t>
      </w:r>
    </w:p>
    <w:p w:rsidR="00771837" w:rsidRPr="00B46BC5" w:rsidRDefault="00771837" w:rsidP="00771837">
      <w:pPr>
        <w:pStyle w:val="P00"/>
        <w:spacing w:before="0"/>
        <w:ind w:left="624" w:right="1134"/>
        <w:rPr>
          <w:rStyle w:val="default"/>
          <w:rFonts w:cs="FrankRuehl" w:hint="cs"/>
          <w:vanish/>
          <w:szCs w:val="20"/>
          <w:shd w:val="clear" w:color="auto" w:fill="FFFF99"/>
          <w:rtl/>
        </w:rPr>
      </w:pPr>
      <w:hyperlink r:id="rId11" w:history="1">
        <w:r w:rsidRPr="00B46BC5">
          <w:rPr>
            <w:rStyle w:val="Hyperlink"/>
            <w:rFonts w:hint="cs"/>
            <w:vanish/>
            <w:szCs w:val="20"/>
            <w:shd w:val="clear" w:color="auto" w:fill="FFFF99"/>
            <w:rtl/>
          </w:rPr>
          <w:t>ק"ת תשע"ה מס' 7525</w:t>
        </w:r>
      </w:hyperlink>
      <w:r w:rsidRPr="00B46BC5">
        <w:rPr>
          <w:rStyle w:val="default"/>
          <w:rFonts w:cs="FrankRuehl" w:hint="cs"/>
          <w:vanish/>
          <w:szCs w:val="20"/>
          <w:shd w:val="clear" w:color="auto" w:fill="FFFF99"/>
          <w:rtl/>
        </w:rPr>
        <w:t xml:space="preserve"> מיום 30.6.2015 עמ' 1320</w:t>
      </w:r>
    </w:p>
    <w:p w:rsidR="00771837" w:rsidRPr="00B46BC5" w:rsidRDefault="00771837" w:rsidP="00771837">
      <w:pPr>
        <w:pStyle w:val="P00"/>
        <w:ind w:left="624" w:right="1134"/>
        <w:rPr>
          <w:rStyle w:val="default"/>
          <w:rFonts w:cs="FrankRuehl" w:hint="cs"/>
          <w:vanish/>
          <w:sz w:val="18"/>
          <w:szCs w:val="22"/>
          <w:shd w:val="clear" w:color="auto" w:fill="FFFF99"/>
          <w:rtl/>
        </w:rPr>
      </w:pPr>
      <w:r w:rsidRPr="00B46BC5">
        <w:rPr>
          <w:rStyle w:val="default"/>
          <w:rFonts w:cs="FrankRuehl" w:hint="cs"/>
          <w:vanish/>
          <w:sz w:val="18"/>
          <w:szCs w:val="22"/>
          <w:shd w:val="clear" w:color="auto" w:fill="FFFF99"/>
          <w:rtl/>
        </w:rPr>
        <w:t>(3)</w:t>
      </w:r>
      <w:r w:rsidRPr="00B46BC5">
        <w:rPr>
          <w:rStyle w:val="default"/>
          <w:rFonts w:cs="FrankRuehl" w:hint="cs"/>
          <w:vanish/>
          <w:sz w:val="18"/>
          <w:szCs w:val="22"/>
          <w:shd w:val="clear" w:color="auto" w:fill="FFFF99"/>
          <w:rtl/>
        </w:rPr>
        <w:tab/>
        <w:t xml:space="preserve">לעניין פסקה (2) </w:t>
      </w:r>
      <w:r w:rsidRPr="00B46BC5">
        <w:rPr>
          <w:rStyle w:val="default"/>
          <w:rFonts w:cs="FrankRuehl"/>
          <w:vanish/>
          <w:sz w:val="18"/>
          <w:szCs w:val="22"/>
          <w:shd w:val="clear" w:color="auto" w:fill="FFFF99"/>
          <w:rtl/>
        </w:rPr>
        <w:t>–</w:t>
      </w:r>
    </w:p>
    <w:p w:rsidR="00771837" w:rsidRPr="00B46BC5" w:rsidRDefault="00771837" w:rsidP="00771837">
      <w:pPr>
        <w:pStyle w:val="P00"/>
        <w:spacing w:before="0"/>
        <w:ind w:left="1021" w:right="1134"/>
        <w:rPr>
          <w:rStyle w:val="default"/>
          <w:rFonts w:cs="FrankRuehl" w:hint="cs"/>
          <w:vanish/>
          <w:sz w:val="18"/>
          <w:szCs w:val="22"/>
          <w:shd w:val="clear" w:color="auto" w:fill="FFFF99"/>
          <w:rtl/>
        </w:rPr>
      </w:pPr>
      <w:r w:rsidRPr="00B46BC5">
        <w:rPr>
          <w:rStyle w:val="default"/>
          <w:rFonts w:cs="FrankRuehl" w:hint="cs"/>
          <w:vanish/>
          <w:sz w:val="18"/>
          <w:szCs w:val="22"/>
          <w:shd w:val="clear" w:color="auto" w:fill="FFFF99"/>
          <w:rtl/>
        </w:rPr>
        <w:t>"</w:t>
      </w:r>
      <w:r w:rsidRPr="00B46BC5">
        <w:rPr>
          <w:rStyle w:val="default"/>
          <w:rFonts w:cs="FrankRuehl"/>
          <w:vanish/>
          <w:sz w:val="18"/>
          <w:szCs w:val="22"/>
          <w:shd w:val="clear" w:color="auto" w:fill="FFFF99"/>
        </w:rPr>
        <w:t>A</w:t>
      </w:r>
      <w:r w:rsidRPr="00B46BC5">
        <w:rPr>
          <w:rStyle w:val="default"/>
          <w:rFonts w:cs="FrankRuehl" w:hint="cs"/>
          <w:vanish/>
          <w:sz w:val="18"/>
          <w:szCs w:val="22"/>
          <w:shd w:val="clear" w:color="auto" w:fill="FFFF99"/>
          <w:rtl/>
        </w:rPr>
        <w:t xml:space="preserve">" </w:t>
      </w:r>
      <w:r w:rsidRPr="00B46BC5">
        <w:rPr>
          <w:rStyle w:val="default"/>
          <w:rFonts w:cs="FrankRuehl"/>
          <w:vanish/>
          <w:sz w:val="18"/>
          <w:szCs w:val="22"/>
          <w:shd w:val="clear" w:color="auto" w:fill="FFFF99"/>
          <w:rtl/>
        </w:rPr>
        <w:t>–</w:t>
      </w:r>
      <w:r w:rsidRPr="00B46BC5">
        <w:rPr>
          <w:rStyle w:val="default"/>
          <w:rFonts w:cs="FrankRuehl" w:hint="cs"/>
          <w:vanish/>
          <w:sz w:val="18"/>
          <w:szCs w:val="22"/>
          <w:shd w:val="clear" w:color="auto" w:fill="FFFF99"/>
          <w:rtl/>
        </w:rPr>
        <w:t xml:space="preserve"> החלק בכמות מי קולחין לאספקה אשר סופקו בהקצאה לניצול מקומי בתקופת הקיץ בשנה הקודמת להקצאה, מתוך כלל כמות מי קולחין לאספקה אשר סופקו כדין בשנה האמורה;</w:t>
      </w:r>
    </w:p>
    <w:p w:rsidR="00771837" w:rsidRPr="00B46BC5" w:rsidRDefault="00771837" w:rsidP="00771837">
      <w:pPr>
        <w:pStyle w:val="P00"/>
        <w:spacing w:before="0"/>
        <w:ind w:left="1021" w:right="1134"/>
        <w:rPr>
          <w:rStyle w:val="default"/>
          <w:rFonts w:cs="FrankRuehl" w:hint="cs"/>
          <w:vanish/>
          <w:sz w:val="18"/>
          <w:szCs w:val="22"/>
          <w:shd w:val="clear" w:color="auto" w:fill="FFFF99"/>
          <w:rtl/>
        </w:rPr>
      </w:pPr>
      <w:r w:rsidRPr="00B46BC5">
        <w:rPr>
          <w:rStyle w:val="default"/>
          <w:rFonts w:cs="FrankRuehl" w:hint="cs"/>
          <w:vanish/>
          <w:sz w:val="18"/>
          <w:szCs w:val="22"/>
          <w:shd w:val="clear" w:color="auto" w:fill="FFFF99"/>
          <w:rtl/>
        </w:rPr>
        <w:t>"</w:t>
      </w:r>
      <w:r w:rsidRPr="00B46BC5">
        <w:rPr>
          <w:rStyle w:val="default"/>
          <w:rFonts w:cs="FrankRuehl"/>
          <w:vanish/>
          <w:sz w:val="18"/>
          <w:szCs w:val="22"/>
          <w:shd w:val="clear" w:color="auto" w:fill="FFFF99"/>
        </w:rPr>
        <w:t>B</w:t>
      </w:r>
      <w:r w:rsidRPr="00B46BC5">
        <w:rPr>
          <w:rStyle w:val="default"/>
          <w:rFonts w:cs="FrankRuehl" w:hint="cs"/>
          <w:vanish/>
          <w:sz w:val="18"/>
          <w:szCs w:val="22"/>
          <w:shd w:val="clear" w:color="auto" w:fill="FFFF99"/>
          <w:rtl/>
        </w:rPr>
        <w:t xml:space="preserve">" </w:t>
      </w:r>
      <w:r w:rsidRPr="00B46BC5">
        <w:rPr>
          <w:rStyle w:val="default"/>
          <w:rFonts w:cs="FrankRuehl"/>
          <w:vanish/>
          <w:sz w:val="18"/>
          <w:szCs w:val="22"/>
          <w:shd w:val="clear" w:color="auto" w:fill="FFFF99"/>
          <w:rtl/>
        </w:rPr>
        <w:t>–</w:t>
      </w:r>
      <w:r w:rsidRPr="00B46BC5">
        <w:rPr>
          <w:rStyle w:val="default"/>
          <w:rFonts w:cs="FrankRuehl" w:hint="cs"/>
          <w:vanish/>
          <w:sz w:val="18"/>
          <w:szCs w:val="22"/>
          <w:shd w:val="clear" w:color="auto" w:fill="FFFF99"/>
          <w:rtl/>
        </w:rPr>
        <w:t xml:space="preserve"> החלק בכמות מי קולחין לאספקה אשר סופקו בהקצאה לניצול מקומי בתקופת החורף בשנה הקודמת להקצאה מתוך כלל כמות מי קולחין לאספקה אשר סופקו כדין בשנה האמורה;</w:t>
      </w:r>
    </w:p>
    <w:p w:rsidR="00771837" w:rsidRPr="00B46BC5" w:rsidRDefault="00771837" w:rsidP="00771837">
      <w:pPr>
        <w:pStyle w:val="P00"/>
        <w:spacing w:before="0"/>
        <w:ind w:left="1021" w:right="1134"/>
        <w:rPr>
          <w:rStyle w:val="default"/>
          <w:rFonts w:cs="FrankRuehl" w:hint="cs"/>
          <w:vanish/>
          <w:sz w:val="18"/>
          <w:szCs w:val="22"/>
          <w:shd w:val="clear" w:color="auto" w:fill="FFFF99"/>
          <w:rtl/>
        </w:rPr>
      </w:pPr>
      <w:r w:rsidRPr="00B46BC5">
        <w:rPr>
          <w:rStyle w:val="default"/>
          <w:rFonts w:cs="FrankRuehl" w:hint="cs"/>
          <w:vanish/>
          <w:sz w:val="18"/>
          <w:szCs w:val="22"/>
          <w:shd w:val="clear" w:color="auto" w:fill="FFFF99"/>
          <w:rtl/>
        </w:rPr>
        <w:t>"</w:t>
      </w:r>
      <w:r w:rsidRPr="00B46BC5">
        <w:rPr>
          <w:rStyle w:val="default"/>
          <w:rFonts w:cs="FrankRuehl"/>
          <w:vanish/>
          <w:sz w:val="18"/>
          <w:szCs w:val="22"/>
          <w:shd w:val="clear" w:color="auto" w:fill="FFFF99"/>
        </w:rPr>
        <w:t>Pa</w:t>
      </w:r>
      <w:r w:rsidRPr="00B46BC5">
        <w:rPr>
          <w:rStyle w:val="default"/>
          <w:rFonts w:cs="FrankRuehl" w:hint="cs"/>
          <w:vanish/>
          <w:sz w:val="18"/>
          <w:szCs w:val="22"/>
          <w:shd w:val="clear" w:color="auto" w:fill="FFFF99"/>
          <w:rtl/>
        </w:rPr>
        <w:t xml:space="preserve">" </w:t>
      </w:r>
      <w:r w:rsidRPr="00B46BC5">
        <w:rPr>
          <w:rStyle w:val="default"/>
          <w:rFonts w:cs="FrankRuehl"/>
          <w:vanish/>
          <w:sz w:val="18"/>
          <w:szCs w:val="22"/>
          <w:shd w:val="clear" w:color="auto" w:fill="FFFF99"/>
          <w:rtl/>
        </w:rPr>
        <w:t>–</w:t>
      </w:r>
      <w:r w:rsidRPr="00B46BC5">
        <w:rPr>
          <w:rStyle w:val="default"/>
          <w:rFonts w:cs="FrankRuehl" w:hint="cs"/>
          <w:vanish/>
          <w:sz w:val="18"/>
          <w:szCs w:val="22"/>
          <w:shd w:val="clear" w:color="auto" w:fill="FFFF99"/>
          <w:rtl/>
        </w:rPr>
        <w:t xml:space="preserve"> </w:t>
      </w:r>
      <w:r w:rsidRPr="00B46BC5">
        <w:rPr>
          <w:rStyle w:val="default"/>
          <w:rFonts w:cs="FrankRuehl" w:hint="cs"/>
          <w:strike/>
          <w:vanish/>
          <w:sz w:val="18"/>
          <w:szCs w:val="22"/>
          <w:shd w:val="clear" w:color="auto" w:fill="FFFF99"/>
          <w:rtl/>
        </w:rPr>
        <w:t>0.161</w:t>
      </w:r>
      <w:r w:rsidRPr="00B46BC5">
        <w:rPr>
          <w:rStyle w:val="default"/>
          <w:rFonts w:cs="FrankRuehl" w:hint="cs"/>
          <w:vanish/>
          <w:sz w:val="18"/>
          <w:szCs w:val="22"/>
          <w:shd w:val="clear" w:color="auto" w:fill="FFFF99"/>
          <w:rtl/>
        </w:rPr>
        <w:t xml:space="preserve"> </w:t>
      </w:r>
      <w:r w:rsidRPr="00B46BC5">
        <w:rPr>
          <w:rStyle w:val="default"/>
          <w:rFonts w:cs="FrankRuehl" w:hint="cs"/>
          <w:vanish/>
          <w:sz w:val="18"/>
          <w:szCs w:val="22"/>
          <w:u w:val="single"/>
          <w:shd w:val="clear" w:color="auto" w:fill="FFFF99"/>
          <w:rtl/>
        </w:rPr>
        <w:t>0.159</w:t>
      </w:r>
      <w:r w:rsidRPr="00B46BC5">
        <w:rPr>
          <w:rStyle w:val="default"/>
          <w:rFonts w:cs="FrankRuehl" w:hint="cs"/>
          <w:vanish/>
          <w:sz w:val="18"/>
          <w:szCs w:val="22"/>
          <w:shd w:val="clear" w:color="auto" w:fill="FFFF99"/>
          <w:rtl/>
        </w:rPr>
        <w:t xml:space="preserve"> שקלים חדשים למטר מעוקב כפי שיעודכן מזמן לזמן, לפי פסקה (1);</w:t>
      </w:r>
    </w:p>
    <w:p w:rsidR="00771837" w:rsidRPr="00B46BC5" w:rsidRDefault="00771837" w:rsidP="00D4107B">
      <w:pPr>
        <w:pStyle w:val="P00"/>
        <w:spacing w:before="0"/>
        <w:ind w:left="624" w:right="1134"/>
        <w:rPr>
          <w:rStyle w:val="default"/>
          <w:rFonts w:cs="FrankRuehl" w:hint="cs"/>
          <w:vanish/>
          <w:szCs w:val="20"/>
          <w:shd w:val="clear" w:color="auto" w:fill="FFFF99"/>
          <w:rtl/>
        </w:rPr>
      </w:pPr>
    </w:p>
    <w:p w:rsidR="00771837" w:rsidRPr="00B46BC5" w:rsidRDefault="00771837" w:rsidP="00771837">
      <w:pPr>
        <w:pStyle w:val="P00"/>
        <w:spacing w:before="0"/>
        <w:ind w:left="624" w:right="1134"/>
        <w:rPr>
          <w:rStyle w:val="default"/>
          <w:rFonts w:cs="FrankRuehl" w:hint="cs"/>
          <w:vanish/>
          <w:color w:val="FF0000"/>
          <w:szCs w:val="20"/>
          <w:shd w:val="clear" w:color="auto" w:fill="FFFF99"/>
          <w:rtl/>
        </w:rPr>
      </w:pPr>
      <w:r w:rsidRPr="00B46BC5">
        <w:rPr>
          <w:rStyle w:val="default"/>
          <w:rFonts w:cs="FrankRuehl" w:hint="cs"/>
          <w:vanish/>
          <w:color w:val="FF0000"/>
          <w:szCs w:val="20"/>
          <w:shd w:val="clear" w:color="auto" w:fill="FFFF99"/>
          <w:rtl/>
        </w:rPr>
        <w:t>מיום 15.9.2014</w:t>
      </w:r>
    </w:p>
    <w:p w:rsidR="00771837" w:rsidRPr="00B46BC5" w:rsidRDefault="00771837" w:rsidP="00D4107B">
      <w:pPr>
        <w:pStyle w:val="P00"/>
        <w:spacing w:before="0"/>
        <w:ind w:left="624" w:right="1134"/>
        <w:rPr>
          <w:rStyle w:val="default"/>
          <w:rFonts w:cs="FrankRuehl" w:hint="cs"/>
          <w:vanish/>
          <w:szCs w:val="20"/>
          <w:shd w:val="clear" w:color="auto" w:fill="FFFF99"/>
          <w:rtl/>
        </w:rPr>
      </w:pPr>
      <w:r w:rsidRPr="00B46BC5">
        <w:rPr>
          <w:rStyle w:val="default"/>
          <w:rFonts w:cs="FrankRuehl" w:hint="cs"/>
          <w:b/>
          <w:bCs/>
          <w:vanish/>
          <w:szCs w:val="20"/>
          <w:shd w:val="clear" w:color="auto" w:fill="FFFF99"/>
          <w:rtl/>
        </w:rPr>
        <w:t>הודעה תשע"ה-2015</w:t>
      </w:r>
    </w:p>
    <w:p w:rsidR="00771837" w:rsidRPr="00B46BC5" w:rsidRDefault="00771837" w:rsidP="00D4107B">
      <w:pPr>
        <w:pStyle w:val="P00"/>
        <w:spacing w:before="0"/>
        <w:ind w:left="624" w:right="1134"/>
        <w:rPr>
          <w:rStyle w:val="default"/>
          <w:rFonts w:cs="FrankRuehl" w:hint="cs"/>
          <w:vanish/>
          <w:szCs w:val="20"/>
          <w:shd w:val="clear" w:color="auto" w:fill="FFFF99"/>
          <w:rtl/>
        </w:rPr>
      </w:pPr>
      <w:hyperlink r:id="rId12" w:history="1">
        <w:r w:rsidRPr="00B46BC5">
          <w:rPr>
            <w:rStyle w:val="Hyperlink"/>
            <w:rFonts w:hint="cs"/>
            <w:vanish/>
            <w:szCs w:val="20"/>
            <w:shd w:val="clear" w:color="auto" w:fill="FFFF99"/>
            <w:rtl/>
          </w:rPr>
          <w:t>ק"ת תשע"ה מס' 7525</w:t>
        </w:r>
      </w:hyperlink>
      <w:r w:rsidRPr="00B46BC5">
        <w:rPr>
          <w:rStyle w:val="default"/>
          <w:rFonts w:cs="FrankRuehl" w:hint="cs"/>
          <w:vanish/>
          <w:szCs w:val="20"/>
          <w:shd w:val="clear" w:color="auto" w:fill="FFFF99"/>
          <w:rtl/>
        </w:rPr>
        <w:t xml:space="preserve"> מיום 30.6.2015 עמ' 1320</w:t>
      </w:r>
    </w:p>
    <w:p w:rsidR="00771837" w:rsidRPr="00B46BC5" w:rsidRDefault="00771837" w:rsidP="00771837">
      <w:pPr>
        <w:pStyle w:val="P00"/>
        <w:ind w:left="624" w:right="1134"/>
        <w:rPr>
          <w:rStyle w:val="default"/>
          <w:rFonts w:cs="FrankRuehl" w:hint="cs"/>
          <w:vanish/>
          <w:sz w:val="18"/>
          <w:szCs w:val="22"/>
          <w:shd w:val="clear" w:color="auto" w:fill="FFFF99"/>
          <w:rtl/>
        </w:rPr>
      </w:pPr>
      <w:r w:rsidRPr="00B46BC5">
        <w:rPr>
          <w:rStyle w:val="default"/>
          <w:rFonts w:cs="FrankRuehl" w:hint="cs"/>
          <w:vanish/>
          <w:sz w:val="18"/>
          <w:szCs w:val="22"/>
          <w:shd w:val="clear" w:color="auto" w:fill="FFFF99"/>
          <w:rtl/>
        </w:rPr>
        <w:t>(3)</w:t>
      </w:r>
      <w:r w:rsidRPr="00B46BC5">
        <w:rPr>
          <w:rStyle w:val="default"/>
          <w:rFonts w:cs="FrankRuehl" w:hint="cs"/>
          <w:vanish/>
          <w:sz w:val="18"/>
          <w:szCs w:val="22"/>
          <w:shd w:val="clear" w:color="auto" w:fill="FFFF99"/>
          <w:rtl/>
        </w:rPr>
        <w:tab/>
        <w:t xml:space="preserve">לעניין פסקה (2) </w:t>
      </w:r>
      <w:r w:rsidRPr="00B46BC5">
        <w:rPr>
          <w:rStyle w:val="default"/>
          <w:rFonts w:cs="FrankRuehl"/>
          <w:vanish/>
          <w:sz w:val="18"/>
          <w:szCs w:val="22"/>
          <w:shd w:val="clear" w:color="auto" w:fill="FFFF99"/>
          <w:rtl/>
        </w:rPr>
        <w:t>–</w:t>
      </w:r>
    </w:p>
    <w:p w:rsidR="00771837" w:rsidRPr="00B46BC5" w:rsidRDefault="00771837" w:rsidP="00771837">
      <w:pPr>
        <w:pStyle w:val="P00"/>
        <w:spacing w:before="0"/>
        <w:ind w:left="1021" w:right="1134"/>
        <w:rPr>
          <w:rStyle w:val="default"/>
          <w:rFonts w:cs="FrankRuehl" w:hint="cs"/>
          <w:vanish/>
          <w:sz w:val="18"/>
          <w:szCs w:val="22"/>
          <w:shd w:val="clear" w:color="auto" w:fill="FFFF99"/>
          <w:rtl/>
        </w:rPr>
      </w:pPr>
      <w:r w:rsidRPr="00B46BC5">
        <w:rPr>
          <w:rStyle w:val="default"/>
          <w:rFonts w:cs="FrankRuehl" w:hint="cs"/>
          <w:vanish/>
          <w:sz w:val="18"/>
          <w:szCs w:val="22"/>
          <w:shd w:val="clear" w:color="auto" w:fill="FFFF99"/>
          <w:rtl/>
        </w:rPr>
        <w:t>"</w:t>
      </w:r>
      <w:r w:rsidRPr="00B46BC5">
        <w:rPr>
          <w:rStyle w:val="default"/>
          <w:rFonts w:cs="FrankRuehl"/>
          <w:vanish/>
          <w:sz w:val="18"/>
          <w:szCs w:val="22"/>
          <w:shd w:val="clear" w:color="auto" w:fill="FFFF99"/>
        </w:rPr>
        <w:t>A</w:t>
      </w:r>
      <w:r w:rsidRPr="00B46BC5">
        <w:rPr>
          <w:rStyle w:val="default"/>
          <w:rFonts w:cs="FrankRuehl" w:hint="cs"/>
          <w:vanish/>
          <w:sz w:val="18"/>
          <w:szCs w:val="22"/>
          <w:shd w:val="clear" w:color="auto" w:fill="FFFF99"/>
          <w:rtl/>
        </w:rPr>
        <w:t xml:space="preserve">" </w:t>
      </w:r>
      <w:r w:rsidRPr="00B46BC5">
        <w:rPr>
          <w:rStyle w:val="default"/>
          <w:rFonts w:cs="FrankRuehl"/>
          <w:vanish/>
          <w:sz w:val="18"/>
          <w:szCs w:val="22"/>
          <w:shd w:val="clear" w:color="auto" w:fill="FFFF99"/>
          <w:rtl/>
        </w:rPr>
        <w:t>–</w:t>
      </w:r>
      <w:r w:rsidRPr="00B46BC5">
        <w:rPr>
          <w:rStyle w:val="default"/>
          <w:rFonts w:cs="FrankRuehl" w:hint="cs"/>
          <w:vanish/>
          <w:sz w:val="18"/>
          <w:szCs w:val="22"/>
          <w:shd w:val="clear" w:color="auto" w:fill="FFFF99"/>
          <w:rtl/>
        </w:rPr>
        <w:t xml:space="preserve"> החלק בכמות מי קולחין לאספקה אשר סופקו בהקצאה לניצול מקומי בתקופת הקיץ בשנה הקודמת להקצאה, מתוך כלל כמות מי קולחין לאספקה אשר סופקו כדין בשנה האמורה;</w:t>
      </w:r>
    </w:p>
    <w:p w:rsidR="00771837" w:rsidRPr="00B46BC5" w:rsidRDefault="00771837" w:rsidP="00771837">
      <w:pPr>
        <w:pStyle w:val="P00"/>
        <w:spacing w:before="0"/>
        <w:ind w:left="1021" w:right="1134"/>
        <w:rPr>
          <w:rStyle w:val="default"/>
          <w:rFonts w:cs="FrankRuehl" w:hint="cs"/>
          <w:vanish/>
          <w:sz w:val="18"/>
          <w:szCs w:val="22"/>
          <w:shd w:val="clear" w:color="auto" w:fill="FFFF99"/>
          <w:rtl/>
        </w:rPr>
      </w:pPr>
      <w:r w:rsidRPr="00B46BC5">
        <w:rPr>
          <w:rStyle w:val="default"/>
          <w:rFonts w:cs="FrankRuehl" w:hint="cs"/>
          <w:vanish/>
          <w:sz w:val="18"/>
          <w:szCs w:val="22"/>
          <w:shd w:val="clear" w:color="auto" w:fill="FFFF99"/>
          <w:rtl/>
        </w:rPr>
        <w:t>"</w:t>
      </w:r>
      <w:r w:rsidRPr="00B46BC5">
        <w:rPr>
          <w:rStyle w:val="default"/>
          <w:rFonts w:cs="FrankRuehl"/>
          <w:vanish/>
          <w:sz w:val="18"/>
          <w:szCs w:val="22"/>
          <w:shd w:val="clear" w:color="auto" w:fill="FFFF99"/>
        </w:rPr>
        <w:t>B</w:t>
      </w:r>
      <w:r w:rsidRPr="00B46BC5">
        <w:rPr>
          <w:rStyle w:val="default"/>
          <w:rFonts w:cs="FrankRuehl" w:hint="cs"/>
          <w:vanish/>
          <w:sz w:val="18"/>
          <w:szCs w:val="22"/>
          <w:shd w:val="clear" w:color="auto" w:fill="FFFF99"/>
          <w:rtl/>
        </w:rPr>
        <w:t xml:space="preserve">" </w:t>
      </w:r>
      <w:r w:rsidRPr="00B46BC5">
        <w:rPr>
          <w:rStyle w:val="default"/>
          <w:rFonts w:cs="FrankRuehl"/>
          <w:vanish/>
          <w:sz w:val="18"/>
          <w:szCs w:val="22"/>
          <w:shd w:val="clear" w:color="auto" w:fill="FFFF99"/>
          <w:rtl/>
        </w:rPr>
        <w:t>–</w:t>
      </w:r>
      <w:r w:rsidRPr="00B46BC5">
        <w:rPr>
          <w:rStyle w:val="default"/>
          <w:rFonts w:cs="FrankRuehl" w:hint="cs"/>
          <w:vanish/>
          <w:sz w:val="18"/>
          <w:szCs w:val="22"/>
          <w:shd w:val="clear" w:color="auto" w:fill="FFFF99"/>
          <w:rtl/>
        </w:rPr>
        <w:t xml:space="preserve"> החלק בכמות מי קולחין לאספקה אשר סופקו בהקצאה לניצול מקומי בתקופת החורף בשנה הקודמת להקצאה מתוך כלל כמות מי קולחין לאספקה אשר סופקו כדין בשנה האמורה;</w:t>
      </w:r>
    </w:p>
    <w:p w:rsidR="00771837" w:rsidRPr="00B46BC5" w:rsidRDefault="00771837" w:rsidP="00771837">
      <w:pPr>
        <w:pStyle w:val="P00"/>
        <w:spacing w:before="0"/>
        <w:ind w:left="1021" w:right="1134"/>
        <w:rPr>
          <w:rStyle w:val="default"/>
          <w:rFonts w:cs="FrankRuehl" w:hint="cs"/>
          <w:vanish/>
          <w:sz w:val="18"/>
          <w:szCs w:val="22"/>
          <w:shd w:val="clear" w:color="auto" w:fill="FFFF99"/>
          <w:rtl/>
        </w:rPr>
      </w:pPr>
      <w:r w:rsidRPr="00B46BC5">
        <w:rPr>
          <w:rStyle w:val="default"/>
          <w:rFonts w:cs="FrankRuehl" w:hint="cs"/>
          <w:vanish/>
          <w:sz w:val="18"/>
          <w:szCs w:val="22"/>
          <w:shd w:val="clear" w:color="auto" w:fill="FFFF99"/>
          <w:rtl/>
        </w:rPr>
        <w:t>"</w:t>
      </w:r>
      <w:r w:rsidRPr="00B46BC5">
        <w:rPr>
          <w:rStyle w:val="default"/>
          <w:rFonts w:cs="FrankRuehl"/>
          <w:vanish/>
          <w:sz w:val="18"/>
          <w:szCs w:val="22"/>
          <w:shd w:val="clear" w:color="auto" w:fill="FFFF99"/>
        </w:rPr>
        <w:t>Pa</w:t>
      </w:r>
      <w:r w:rsidRPr="00B46BC5">
        <w:rPr>
          <w:rStyle w:val="default"/>
          <w:rFonts w:cs="FrankRuehl" w:hint="cs"/>
          <w:vanish/>
          <w:sz w:val="18"/>
          <w:szCs w:val="22"/>
          <w:shd w:val="clear" w:color="auto" w:fill="FFFF99"/>
          <w:rtl/>
        </w:rPr>
        <w:t xml:space="preserve">" </w:t>
      </w:r>
      <w:r w:rsidRPr="00B46BC5">
        <w:rPr>
          <w:rStyle w:val="default"/>
          <w:rFonts w:cs="FrankRuehl"/>
          <w:vanish/>
          <w:sz w:val="18"/>
          <w:szCs w:val="22"/>
          <w:shd w:val="clear" w:color="auto" w:fill="FFFF99"/>
          <w:rtl/>
        </w:rPr>
        <w:t>–</w:t>
      </w:r>
      <w:r w:rsidRPr="00B46BC5">
        <w:rPr>
          <w:rStyle w:val="default"/>
          <w:rFonts w:cs="FrankRuehl" w:hint="cs"/>
          <w:vanish/>
          <w:sz w:val="18"/>
          <w:szCs w:val="22"/>
          <w:shd w:val="clear" w:color="auto" w:fill="FFFF99"/>
          <w:rtl/>
        </w:rPr>
        <w:t xml:space="preserve"> </w:t>
      </w:r>
      <w:r w:rsidRPr="00B46BC5">
        <w:rPr>
          <w:rStyle w:val="default"/>
          <w:rFonts w:cs="FrankRuehl" w:hint="cs"/>
          <w:strike/>
          <w:vanish/>
          <w:sz w:val="18"/>
          <w:szCs w:val="22"/>
          <w:shd w:val="clear" w:color="auto" w:fill="FFFF99"/>
          <w:rtl/>
        </w:rPr>
        <w:t>0.159</w:t>
      </w:r>
      <w:r w:rsidRPr="00B46BC5">
        <w:rPr>
          <w:rStyle w:val="default"/>
          <w:rFonts w:cs="FrankRuehl" w:hint="cs"/>
          <w:vanish/>
          <w:sz w:val="18"/>
          <w:szCs w:val="22"/>
          <w:shd w:val="clear" w:color="auto" w:fill="FFFF99"/>
          <w:rtl/>
        </w:rPr>
        <w:t xml:space="preserve"> </w:t>
      </w:r>
      <w:r w:rsidRPr="00B46BC5">
        <w:rPr>
          <w:rStyle w:val="default"/>
          <w:rFonts w:cs="FrankRuehl" w:hint="cs"/>
          <w:vanish/>
          <w:sz w:val="18"/>
          <w:szCs w:val="22"/>
          <w:u w:val="single"/>
          <w:shd w:val="clear" w:color="auto" w:fill="FFFF99"/>
          <w:rtl/>
        </w:rPr>
        <w:t>0.161</w:t>
      </w:r>
      <w:r w:rsidRPr="00B46BC5">
        <w:rPr>
          <w:rStyle w:val="default"/>
          <w:rFonts w:cs="FrankRuehl" w:hint="cs"/>
          <w:vanish/>
          <w:sz w:val="18"/>
          <w:szCs w:val="22"/>
          <w:shd w:val="clear" w:color="auto" w:fill="FFFF99"/>
          <w:rtl/>
        </w:rPr>
        <w:t xml:space="preserve"> שקלים חדשים למטר מעוקב כפי שיעודכן מזמן לזמן, לפי פסקה (1);</w:t>
      </w:r>
    </w:p>
    <w:p w:rsidR="00771837" w:rsidRPr="00B46BC5" w:rsidRDefault="00771837" w:rsidP="00771837">
      <w:pPr>
        <w:pStyle w:val="P00"/>
        <w:spacing w:before="0"/>
        <w:ind w:left="624" w:right="1134"/>
        <w:rPr>
          <w:rStyle w:val="default"/>
          <w:rFonts w:cs="FrankRuehl" w:hint="cs"/>
          <w:vanish/>
          <w:szCs w:val="20"/>
          <w:shd w:val="clear" w:color="auto" w:fill="FFFF99"/>
          <w:rtl/>
        </w:rPr>
      </w:pPr>
    </w:p>
    <w:p w:rsidR="00771837" w:rsidRPr="00B46BC5" w:rsidRDefault="00771837" w:rsidP="00771837">
      <w:pPr>
        <w:pStyle w:val="P00"/>
        <w:spacing w:before="0"/>
        <w:ind w:left="624" w:right="1134"/>
        <w:rPr>
          <w:rStyle w:val="default"/>
          <w:rFonts w:cs="FrankRuehl" w:hint="cs"/>
          <w:vanish/>
          <w:color w:val="FF0000"/>
          <w:szCs w:val="20"/>
          <w:shd w:val="clear" w:color="auto" w:fill="FFFF99"/>
          <w:rtl/>
        </w:rPr>
      </w:pPr>
      <w:r w:rsidRPr="00B46BC5">
        <w:rPr>
          <w:rStyle w:val="default"/>
          <w:rFonts w:cs="FrankRuehl" w:hint="cs"/>
          <w:vanish/>
          <w:color w:val="FF0000"/>
          <w:szCs w:val="20"/>
          <w:shd w:val="clear" w:color="auto" w:fill="FFFF99"/>
          <w:rtl/>
        </w:rPr>
        <w:t>מיום 15.3.2015</w:t>
      </w:r>
    </w:p>
    <w:p w:rsidR="00771837" w:rsidRPr="00B46BC5" w:rsidRDefault="00771837" w:rsidP="00771837">
      <w:pPr>
        <w:pStyle w:val="P00"/>
        <w:spacing w:before="0"/>
        <w:ind w:left="624" w:right="1134"/>
        <w:rPr>
          <w:rStyle w:val="default"/>
          <w:rFonts w:cs="FrankRuehl" w:hint="cs"/>
          <w:vanish/>
          <w:szCs w:val="20"/>
          <w:shd w:val="clear" w:color="auto" w:fill="FFFF99"/>
          <w:rtl/>
        </w:rPr>
      </w:pPr>
      <w:r w:rsidRPr="00B46BC5">
        <w:rPr>
          <w:rStyle w:val="default"/>
          <w:rFonts w:cs="FrankRuehl" w:hint="cs"/>
          <w:b/>
          <w:bCs/>
          <w:vanish/>
          <w:szCs w:val="20"/>
          <w:shd w:val="clear" w:color="auto" w:fill="FFFF99"/>
          <w:rtl/>
        </w:rPr>
        <w:t>הודעה תשע"ה-2015</w:t>
      </w:r>
    </w:p>
    <w:p w:rsidR="00771837" w:rsidRPr="00B46BC5" w:rsidRDefault="00771837" w:rsidP="00771837">
      <w:pPr>
        <w:pStyle w:val="P00"/>
        <w:spacing w:before="0"/>
        <w:ind w:left="624" w:right="1134"/>
        <w:rPr>
          <w:rStyle w:val="default"/>
          <w:rFonts w:cs="FrankRuehl" w:hint="cs"/>
          <w:vanish/>
          <w:szCs w:val="20"/>
          <w:shd w:val="clear" w:color="auto" w:fill="FFFF99"/>
          <w:rtl/>
        </w:rPr>
      </w:pPr>
      <w:hyperlink r:id="rId13" w:history="1">
        <w:r w:rsidRPr="00B46BC5">
          <w:rPr>
            <w:rStyle w:val="Hyperlink"/>
            <w:rFonts w:hint="cs"/>
            <w:vanish/>
            <w:szCs w:val="20"/>
            <w:shd w:val="clear" w:color="auto" w:fill="FFFF99"/>
            <w:rtl/>
          </w:rPr>
          <w:t>ק"ת תשע"ה מס' 7525</w:t>
        </w:r>
      </w:hyperlink>
      <w:r w:rsidRPr="00B46BC5">
        <w:rPr>
          <w:rStyle w:val="default"/>
          <w:rFonts w:cs="FrankRuehl" w:hint="cs"/>
          <w:vanish/>
          <w:szCs w:val="20"/>
          <w:shd w:val="clear" w:color="auto" w:fill="FFFF99"/>
          <w:rtl/>
        </w:rPr>
        <w:t xml:space="preserve"> מיום 30.6.2015 עמ' 1320</w:t>
      </w:r>
    </w:p>
    <w:p w:rsidR="00B46BC5" w:rsidRPr="00B46BC5" w:rsidRDefault="00B46BC5" w:rsidP="00B46BC5">
      <w:pPr>
        <w:pStyle w:val="P00"/>
        <w:ind w:left="624" w:right="1134"/>
        <w:rPr>
          <w:rStyle w:val="default"/>
          <w:rFonts w:cs="FrankRuehl" w:hint="cs"/>
          <w:vanish/>
          <w:sz w:val="18"/>
          <w:szCs w:val="22"/>
          <w:shd w:val="clear" w:color="auto" w:fill="FFFF99"/>
          <w:rtl/>
        </w:rPr>
      </w:pPr>
      <w:r w:rsidRPr="00B46BC5">
        <w:rPr>
          <w:rStyle w:val="default"/>
          <w:rFonts w:cs="FrankRuehl" w:hint="cs"/>
          <w:vanish/>
          <w:sz w:val="18"/>
          <w:szCs w:val="22"/>
          <w:shd w:val="clear" w:color="auto" w:fill="FFFF99"/>
          <w:rtl/>
        </w:rPr>
        <w:t>(3)</w:t>
      </w:r>
      <w:r w:rsidRPr="00B46BC5">
        <w:rPr>
          <w:rStyle w:val="default"/>
          <w:rFonts w:cs="FrankRuehl" w:hint="cs"/>
          <w:vanish/>
          <w:sz w:val="18"/>
          <w:szCs w:val="22"/>
          <w:shd w:val="clear" w:color="auto" w:fill="FFFF99"/>
          <w:rtl/>
        </w:rPr>
        <w:tab/>
        <w:t xml:space="preserve">לעניין פסקה (2) </w:t>
      </w:r>
      <w:r w:rsidRPr="00B46BC5">
        <w:rPr>
          <w:rStyle w:val="default"/>
          <w:rFonts w:cs="FrankRuehl"/>
          <w:vanish/>
          <w:sz w:val="18"/>
          <w:szCs w:val="22"/>
          <w:shd w:val="clear" w:color="auto" w:fill="FFFF99"/>
          <w:rtl/>
        </w:rPr>
        <w:t>–</w:t>
      </w:r>
    </w:p>
    <w:p w:rsidR="00B46BC5" w:rsidRPr="00B46BC5" w:rsidRDefault="00B46BC5" w:rsidP="00B46BC5">
      <w:pPr>
        <w:pStyle w:val="P00"/>
        <w:spacing w:before="0"/>
        <w:ind w:left="1021" w:right="1134"/>
        <w:rPr>
          <w:rStyle w:val="default"/>
          <w:rFonts w:cs="FrankRuehl" w:hint="cs"/>
          <w:vanish/>
          <w:sz w:val="18"/>
          <w:szCs w:val="22"/>
          <w:shd w:val="clear" w:color="auto" w:fill="FFFF99"/>
          <w:rtl/>
        </w:rPr>
      </w:pPr>
      <w:r w:rsidRPr="00B46BC5">
        <w:rPr>
          <w:rStyle w:val="default"/>
          <w:rFonts w:cs="FrankRuehl" w:hint="cs"/>
          <w:vanish/>
          <w:sz w:val="18"/>
          <w:szCs w:val="22"/>
          <w:shd w:val="clear" w:color="auto" w:fill="FFFF99"/>
          <w:rtl/>
        </w:rPr>
        <w:t>"</w:t>
      </w:r>
      <w:r w:rsidRPr="00B46BC5">
        <w:rPr>
          <w:rStyle w:val="default"/>
          <w:rFonts w:cs="FrankRuehl"/>
          <w:vanish/>
          <w:sz w:val="18"/>
          <w:szCs w:val="22"/>
          <w:shd w:val="clear" w:color="auto" w:fill="FFFF99"/>
        </w:rPr>
        <w:t>A</w:t>
      </w:r>
      <w:r w:rsidRPr="00B46BC5">
        <w:rPr>
          <w:rStyle w:val="default"/>
          <w:rFonts w:cs="FrankRuehl" w:hint="cs"/>
          <w:vanish/>
          <w:sz w:val="18"/>
          <w:szCs w:val="22"/>
          <w:shd w:val="clear" w:color="auto" w:fill="FFFF99"/>
          <w:rtl/>
        </w:rPr>
        <w:t xml:space="preserve">" </w:t>
      </w:r>
      <w:r w:rsidRPr="00B46BC5">
        <w:rPr>
          <w:rStyle w:val="default"/>
          <w:rFonts w:cs="FrankRuehl"/>
          <w:vanish/>
          <w:sz w:val="18"/>
          <w:szCs w:val="22"/>
          <w:shd w:val="clear" w:color="auto" w:fill="FFFF99"/>
          <w:rtl/>
        </w:rPr>
        <w:t>–</w:t>
      </w:r>
      <w:r w:rsidRPr="00B46BC5">
        <w:rPr>
          <w:rStyle w:val="default"/>
          <w:rFonts w:cs="FrankRuehl" w:hint="cs"/>
          <w:vanish/>
          <w:sz w:val="18"/>
          <w:szCs w:val="22"/>
          <w:shd w:val="clear" w:color="auto" w:fill="FFFF99"/>
          <w:rtl/>
        </w:rPr>
        <w:t xml:space="preserve"> החלק בכמות מי קולחין לאספקה אשר סופקו בהקצאה לניצול מקומי בתקופת הקיץ בשנה הקודמת להקצאה, מתוך כלל כמות מי קולחין לאספקה אשר סופקו כדין בשנה האמורה;</w:t>
      </w:r>
    </w:p>
    <w:p w:rsidR="00B46BC5" w:rsidRPr="00B46BC5" w:rsidRDefault="00B46BC5" w:rsidP="00B46BC5">
      <w:pPr>
        <w:pStyle w:val="P00"/>
        <w:spacing w:before="0"/>
        <w:ind w:left="1021" w:right="1134"/>
        <w:rPr>
          <w:rStyle w:val="default"/>
          <w:rFonts w:cs="FrankRuehl" w:hint="cs"/>
          <w:vanish/>
          <w:sz w:val="18"/>
          <w:szCs w:val="22"/>
          <w:shd w:val="clear" w:color="auto" w:fill="FFFF99"/>
          <w:rtl/>
        </w:rPr>
      </w:pPr>
      <w:r w:rsidRPr="00B46BC5">
        <w:rPr>
          <w:rStyle w:val="default"/>
          <w:rFonts w:cs="FrankRuehl" w:hint="cs"/>
          <w:vanish/>
          <w:sz w:val="18"/>
          <w:szCs w:val="22"/>
          <w:shd w:val="clear" w:color="auto" w:fill="FFFF99"/>
          <w:rtl/>
        </w:rPr>
        <w:t>"</w:t>
      </w:r>
      <w:r w:rsidRPr="00B46BC5">
        <w:rPr>
          <w:rStyle w:val="default"/>
          <w:rFonts w:cs="FrankRuehl"/>
          <w:vanish/>
          <w:sz w:val="18"/>
          <w:szCs w:val="22"/>
          <w:shd w:val="clear" w:color="auto" w:fill="FFFF99"/>
        </w:rPr>
        <w:t>B</w:t>
      </w:r>
      <w:r w:rsidRPr="00B46BC5">
        <w:rPr>
          <w:rStyle w:val="default"/>
          <w:rFonts w:cs="FrankRuehl" w:hint="cs"/>
          <w:vanish/>
          <w:sz w:val="18"/>
          <w:szCs w:val="22"/>
          <w:shd w:val="clear" w:color="auto" w:fill="FFFF99"/>
          <w:rtl/>
        </w:rPr>
        <w:t xml:space="preserve">" </w:t>
      </w:r>
      <w:r w:rsidRPr="00B46BC5">
        <w:rPr>
          <w:rStyle w:val="default"/>
          <w:rFonts w:cs="FrankRuehl"/>
          <w:vanish/>
          <w:sz w:val="18"/>
          <w:szCs w:val="22"/>
          <w:shd w:val="clear" w:color="auto" w:fill="FFFF99"/>
          <w:rtl/>
        </w:rPr>
        <w:t>–</w:t>
      </w:r>
      <w:r w:rsidRPr="00B46BC5">
        <w:rPr>
          <w:rStyle w:val="default"/>
          <w:rFonts w:cs="FrankRuehl" w:hint="cs"/>
          <w:vanish/>
          <w:sz w:val="18"/>
          <w:szCs w:val="22"/>
          <w:shd w:val="clear" w:color="auto" w:fill="FFFF99"/>
          <w:rtl/>
        </w:rPr>
        <w:t xml:space="preserve"> החלק בכמות מי קולחין לאספקה אשר סופקו בהקצאה לניצול מקומי בתקופת החורף בשנה הקודמת להקצאה מתוך כלל כמות מי קולחין לאספקה אשר סופקו כדין בשנה האמורה;</w:t>
      </w:r>
    </w:p>
    <w:p w:rsidR="00B46BC5" w:rsidRPr="00B46BC5" w:rsidRDefault="00B46BC5" w:rsidP="00B46BC5">
      <w:pPr>
        <w:pStyle w:val="P00"/>
        <w:spacing w:before="0"/>
        <w:ind w:left="1021" w:right="1134"/>
        <w:rPr>
          <w:rStyle w:val="default"/>
          <w:rFonts w:cs="FrankRuehl" w:hint="cs"/>
          <w:vanish/>
          <w:sz w:val="18"/>
          <w:szCs w:val="22"/>
          <w:shd w:val="clear" w:color="auto" w:fill="FFFF99"/>
          <w:rtl/>
        </w:rPr>
      </w:pPr>
      <w:r w:rsidRPr="00B46BC5">
        <w:rPr>
          <w:rStyle w:val="default"/>
          <w:rFonts w:cs="FrankRuehl" w:hint="cs"/>
          <w:vanish/>
          <w:sz w:val="18"/>
          <w:szCs w:val="22"/>
          <w:shd w:val="clear" w:color="auto" w:fill="FFFF99"/>
          <w:rtl/>
        </w:rPr>
        <w:t>"</w:t>
      </w:r>
      <w:r w:rsidRPr="00B46BC5">
        <w:rPr>
          <w:rStyle w:val="default"/>
          <w:rFonts w:cs="FrankRuehl"/>
          <w:vanish/>
          <w:sz w:val="18"/>
          <w:szCs w:val="22"/>
          <w:shd w:val="clear" w:color="auto" w:fill="FFFF99"/>
        </w:rPr>
        <w:t>Pa</w:t>
      </w:r>
      <w:r w:rsidRPr="00B46BC5">
        <w:rPr>
          <w:rStyle w:val="default"/>
          <w:rFonts w:cs="FrankRuehl" w:hint="cs"/>
          <w:vanish/>
          <w:sz w:val="18"/>
          <w:szCs w:val="22"/>
          <w:shd w:val="clear" w:color="auto" w:fill="FFFF99"/>
          <w:rtl/>
        </w:rPr>
        <w:t xml:space="preserve">" </w:t>
      </w:r>
      <w:r w:rsidRPr="00B46BC5">
        <w:rPr>
          <w:rStyle w:val="default"/>
          <w:rFonts w:cs="FrankRuehl"/>
          <w:vanish/>
          <w:sz w:val="18"/>
          <w:szCs w:val="22"/>
          <w:shd w:val="clear" w:color="auto" w:fill="FFFF99"/>
          <w:rtl/>
        </w:rPr>
        <w:t>–</w:t>
      </w:r>
      <w:r w:rsidRPr="00B46BC5">
        <w:rPr>
          <w:rStyle w:val="default"/>
          <w:rFonts w:cs="FrankRuehl" w:hint="cs"/>
          <w:vanish/>
          <w:sz w:val="18"/>
          <w:szCs w:val="22"/>
          <w:shd w:val="clear" w:color="auto" w:fill="FFFF99"/>
          <w:rtl/>
        </w:rPr>
        <w:t xml:space="preserve"> </w:t>
      </w:r>
      <w:r w:rsidRPr="00B46BC5">
        <w:rPr>
          <w:rStyle w:val="default"/>
          <w:rFonts w:cs="FrankRuehl" w:hint="cs"/>
          <w:strike/>
          <w:vanish/>
          <w:sz w:val="18"/>
          <w:szCs w:val="22"/>
          <w:shd w:val="clear" w:color="auto" w:fill="FFFF99"/>
          <w:rtl/>
        </w:rPr>
        <w:t>0.161</w:t>
      </w:r>
      <w:r w:rsidRPr="00B46BC5">
        <w:rPr>
          <w:rStyle w:val="default"/>
          <w:rFonts w:cs="FrankRuehl" w:hint="cs"/>
          <w:vanish/>
          <w:sz w:val="18"/>
          <w:szCs w:val="22"/>
          <w:shd w:val="clear" w:color="auto" w:fill="FFFF99"/>
          <w:rtl/>
        </w:rPr>
        <w:t xml:space="preserve"> </w:t>
      </w:r>
      <w:r w:rsidRPr="00B46BC5">
        <w:rPr>
          <w:rStyle w:val="default"/>
          <w:rFonts w:cs="FrankRuehl" w:hint="cs"/>
          <w:vanish/>
          <w:sz w:val="18"/>
          <w:szCs w:val="22"/>
          <w:u w:val="single"/>
          <w:shd w:val="clear" w:color="auto" w:fill="FFFF99"/>
          <w:rtl/>
        </w:rPr>
        <w:t>0.157</w:t>
      </w:r>
      <w:r w:rsidRPr="00B46BC5">
        <w:rPr>
          <w:rStyle w:val="default"/>
          <w:rFonts w:cs="FrankRuehl" w:hint="cs"/>
          <w:vanish/>
          <w:sz w:val="18"/>
          <w:szCs w:val="22"/>
          <w:shd w:val="clear" w:color="auto" w:fill="FFFF99"/>
          <w:rtl/>
        </w:rPr>
        <w:t xml:space="preserve"> שקלים חדשים למטר מעוקב כפי שיעודכן מזמן לזמן, לפי פסקה (1);</w:t>
      </w:r>
    </w:p>
    <w:p w:rsidR="00B46BC5" w:rsidRPr="00B46BC5" w:rsidRDefault="00B46BC5" w:rsidP="00771837">
      <w:pPr>
        <w:pStyle w:val="P00"/>
        <w:spacing w:before="0"/>
        <w:ind w:left="624" w:right="1134"/>
        <w:rPr>
          <w:rStyle w:val="default"/>
          <w:rFonts w:cs="FrankRuehl" w:hint="cs"/>
          <w:vanish/>
          <w:szCs w:val="20"/>
          <w:shd w:val="clear" w:color="auto" w:fill="FFFF99"/>
          <w:rtl/>
        </w:rPr>
      </w:pPr>
    </w:p>
    <w:p w:rsidR="00B46BC5" w:rsidRPr="00B46BC5" w:rsidRDefault="00B46BC5" w:rsidP="00771837">
      <w:pPr>
        <w:pStyle w:val="P00"/>
        <w:spacing w:before="0"/>
        <w:ind w:left="624" w:right="1134"/>
        <w:rPr>
          <w:rStyle w:val="default"/>
          <w:rFonts w:cs="FrankRuehl" w:hint="cs"/>
          <w:vanish/>
          <w:color w:val="FF0000"/>
          <w:szCs w:val="20"/>
          <w:shd w:val="clear" w:color="auto" w:fill="FFFF99"/>
          <w:rtl/>
        </w:rPr>
      </w:pPr>
      <w:r w:rsidRPr="00B46BC5">
        <w:rPr>
          <w:rStyle w:val="default"/>
          <w:rFonts w:cs="FrankRuehl" w:hint="cs"/>
          <w:vanish/>
          <w:color w:val="FF0000"/>
          <w:szCs w:val="20"/>
          <w:shd w:val="clear" w:color="auto" w:fill="FFFF99"/>
          <w:rtl/>
        </w:rPr>
        <w:t>מיום 15.9.2015</w:t>
      </w:r>
    </w:p>
    <w:p w:rsidR="00B46BC5" w:rsidRPr="00B46BC5" w:rsidRDefault="00B46BC5" w:rsidP="00771837">
      <w:pPr>
        <w:pStyle w:val="P00"/>
        <w:spacing w:before="0"/>
        <w:ind w:left="624" w:right="1134"/>
        <w:rPr>
          <w:rStyle w:val="default"/>
          <w:rFonts w:cs="FrankRuehl" w:hint="cs"/>
          <w:vanish/>
          <w:szCs w:val="20"/>
          <w:shd w:val="clear" w:color="auto" w:fill="FFFF99"/>
          <w:rtl/>
        </w:rPr>
      </w:pPr>
      <w:r w:rsidRPr="00B46BC5">
        <w:rPr>
          <w:rStyle w:val="default"/>
          <w:rFonts w:cs="FrankRuehl" w:hint="cs"/>
          <w:b/>
          <w:bCs/>
          <w:vanish/>
          <w:szCs w:val="20"/>
          <w:shd w:val="clear" w:color="auto" w:fill="FFFF99"/>
          <w:rtl/>
        </w:rPr>
        <w:t>הודעה תשע"ו-2015</w:t>
      </w:r>
    </w:p>
    <w:p w:rsidR="00B46BC5" w:rsidRPr="00B46BC5" w:rsidRDefault="00B46BC5" w:rsidP="00771837">
      <w:pPr>
        <w:pStyle w:val="P00"/>
        <w:spacing w:before="0"/>
        <w:ind w:left="624" w:right="1134"/>
        <w:rPr>
          <w:rStyle w:val="default"/>
          <w:rFonts w:cs="FrankRuehl" w:hint="cs"/>
          <w:vanish/>
          <w:szCs w:val="20"/>
          <w:shd w:val="clear" w:color="auto" w:fill="FFFF99"/>
          <w:rtl/>
        </w:rPr>
      </w:pPr>
      <w:hyperlink r:id="rId14" w:history="1">
        <w:r w:rsidRPr="00B46BC5">
          <w:rPr>
            <w:rStyle w:val="Hyperlink"/>
            <w:rFonts w:hint="cs"/>
            <w:vanish/>
            <w:szCs w:val="20"/>
            <w:shd w:val="clear" w:color="auto" w:fill="FFFF99"/>
            <w:rtl/>
          </w:rPr>
          <w:t>ק"ת תשע"ו מס' 7571</w:t>
        </w:r>
      </w:hyperlink>
      <w:r w:rsidRPr="00B46BC5">
        <w:rPr>
          <w:rStyle w:val="default"/>
          <w:rFonts w:cs="FrankRuehl" w:hint="cs"/>
          <w:vanish/>
          <w:szCs w:val="20"/>
          <w:shd w:val="clear" w:color="auto" w:fill="FFFF99"/>
          <w:rtl/>
        </w:rPr>
        <w:t xml:space="preserve"> מיום 12.11.2015 עמ' 165</w:t>
      </w:r>
    </w:p>
    <w:p w:rsidR="00D4107B" w:rsidRPr="00B46BC5" w:rsidRDefault="00D4107B" w:rsidP="00771837">
      <w:pPr>
        <w:pStyle w:val="P00"/>
        <w:ind w:left="624" w:right="1134"/>
        <w:rPr>
          <w:rStyle w:val="default"/>
          <w:rFonts w:cs="FrankRuehl" w:hint="cs"/>
          <w:vanish/>
          <w:sz w:val="18"/>
          <w:szCs w:val="22"/>
          <w:shd w:val="clear" w:color="auto" w:fill="FFFF99"/>
          <w:rtl/>
        </w:rPr>
      </w:pPr>
      <w:r w:rsidRPr="00B46BC5">
        <w:rPr>
          <w:rStyle w:val="default"/>
          <w:rFonts w:cs="FrankRuehl" w:hint="cs"/>
          <w:vanish/>
          <w:sz w:val="18"/>
          <w:szCs w:val="22"/>
          <w:shd w:val="clear" w:color="auto" w:fill="FFFF99"/>
          <w:rtl/>
        </w:rPr>
        <w:t>(3)</w:t>
      </w:r>
      <w:r w:rsidRPr="00B46BC5">
        <w:rPr>
          <w:rStyle w:val="default"/>
          <w:rFonts w:cs="FrankRuehl" w:hint="cs"/>
          <w:vanish/>
          <w:sz w:val="18"/>
          <w:szCs w:val="22"/>
          <w:shd w:val="clear" w:color="auto" w:fill="FFFF99"/>
          <w:rtl/>
        </w:rPr>
        <w:tab/>
        <w:t xml:space="preserve">לעניין פסקה (2) </w:t>
      </w:r>
      <w:r w:rsidRPr="00B46BC5">
        <w:rPr>
          <w:rStyle w:val="default"/>
          <w:rFonts w:cs="FrankRuehl"/>
          <w:vanish/>
          <w:sz w:val="18"/>
          <w:szCs w:val="22"/>
          <w:shd w:val="clear" w:color="auto" w:fill="FFFF99"/>
          <w:rtl/>
        </w:rPr>
        <w:t>–</w:t>
      </w:r>
    </w:p>
    <w:p w:rsidR="00D4107B" w:rsidRPr="00B46BC5" w:rsidRDefault="00D4107B" w:rsidP="00D4107B">
      <w:pPr>
        <w:pStyle w:val="P00"/>
        <w:spacing w:before="0"/>
        <w:ind w:left="1021" w:right="1134"/>
        <w:rPr>
          <w:rStyle w:val="default"/>
          <w:rFonts w:cs="FrankRuehl" w:hint="cs"/>
          <w:vanish/>
          <w:sz w:val="18"/>
          <w:szCs w:val="22"/>
          <w:shd w:val="clear" w:color="auto" w:fill="FFFF99"/>
          <w:rtl/>
        </w:rPr>
      </w:pPr>
      <w:r w:rsidRPr="00B46BC5">
        <w:rPr>
          <w:rStyle w:val="default"/>
          <w:rFonts w:cs="FrankRuehl" w:hint="cs"/>
          <w:vanish/>
          <w:sz w:val="18"/>
          <w:szCs w:val="22"/>
          <w:shd w:val="clear" w:color="auto" w:fill="FFFF99"/>
          <w:rtl/>
        </w:rPr>
        <w:t>"</w:t>
      </w:r>
      <w:r w:rsidRPr="00B46BC5">
        <w:rPr>
          <w:rStyle w:val="default"/>
          <w:rFonts w:cs="FrankRuehl"/>
          <w:vanish/>
          <w:sz w:val="18"/>
          <w:szCs w:val="22"/>
          <w:shd w:val="clear" w:color="auto" w:fill="FFFF99"/>
        </w:rPr>
        <w:t>A</w:t>
      </w:r>
      <w:r w:rsidRPr="00B46BC5">
        <w:rPr>
          <w:rStyle w:val="default"/>
          <w:rFonts w:cs="FrankRuehl" w:hint="cs"/>
          <w:vanish/>
          <w:sz w:val="18"/>
          <w:szCs w:val="22"/>
          <w:shd w:val="clear" w:color="auto" w:fill="FFFF99"/>
          <w:rtl/>
        </w:rPr>
        <w:t xml:space="preserve">" </w:t>
      </w:r>
      <w:r w:rsidRPr="00B46BC5">
        <w:rPr>
          <w:rStyle w:val="default"/>
          <w:rFonts w:cs="FrankRuehl"/>
          <w:vanish/>
          <w:sz w:val="18"/>
          <w:szCs w:val="22"/>
          <w:shd w:val="clear" w:color="auto" w:fill="FFFF99"/>
          <w:rtl/>
        </w:rPr>
        <w:t>–</w:t>
      </w:r>
      <w:r w:rsidRPr="00B46BC5">
        <w:rPr>
          <w:rStyle w:val="default"/>
          <w:rFonts w:cs="FrankRuehl" w:hint="cs"/>
          <w:vanish/>
          <w:sz w:val="18"/>
          <w:szCs w:val="22"/>
          <w:shd w:val="clear" w:color="auto" w:fill="FFFF99"/>
          <w:rtl/>
        </w:rPr>
        <w:t xml:space="preserve"> החלק בכמות מי קולחין לאספקה אשר סופקו בהקצאה לניצול מקומי בתקופת הקיץ בשנה הקודמת להקצאה, מתוך כלל כמות מי קולחין לאספקה אשר סופקו כדין בשנה האמורה;</w:t>
      </w:r>
    </w:p>
    <w:p w:rsidR="00D4107B" w:rsidRPr="00B46BC5" w:rsidRDefault="00D4107B" w:rsidP="00D4107B">
      <w:pPr>
        <w:pStyle w:val="P00"/>
        <w:spacing w:before="0"/>
        <w:ind w:left="1021" w:right="1134"/>
        <w:rPr>
          <w:rStyle w:val="default"/>
          <w:rFonts w:cs="FrankRuehl" w:hint="cs"/>
          <w:vanish/>
          <w:sz w:val="18"/>
          <w:szCs w:val="22"/>
          <w:shd w:val="clear" w:color="auto" w:fill="FFFF99"/>
          <w:rtl/>
        </w:rPr>
      </w:pPr>
      <w:r w:rsidRPr="00B46BC5">
        <w:rPr>
          <w:rStyle w:val="default"/>
          <w:rFonts w:cs="FrankRuehl" w:hint="cs"/>
          <w:vanish/>
          <w:sz w:val="18"/>
          <w:szCs w:val="22"/>
          <w:shd w:val="clear" w:color="auto" w:fill="FFFF99"/>
          <w:rtl/>
        </w:rPr>
        <w:t>"</w:t>
      </w:r>
      <w:r w:rsidRPr="00B46BC5">
        <w:rPr>
          <w:rStyle w:val="default"/>
          <w:rFonts w:cs="FrankRuehl"/>
          <w:vanish/>
          <w:sz w:val="18"/>
          <w:szCs w:val="22"/>
          <w:shd w:val="clear" w:color="auto" w:fill="FFFF99"/>
        </w:rPr>
        <w:t>B</w:t>
      </w:r>
      <w:r w:rsidRPr="00B46BC5">
        <w:rPr>
          <w:rStyle w:val="default"/>
          <w:rFonts w:cs="FrankRuehl" w:hint="cs"/>
          <w:vanish/>
          <w:sz w:val="18"/>
          <w:szCs w:val="22"/>
          <w:shd w:val="clear" w:color="auto" w:fill="FFFF99"/>
          <w:rtl/>
        </w:rPr>
        <w:t xml:space="preserve">" </w:t>
      </w:r>
      <w:r w:rsidRPr="00B46BC5">
        <w:rPr>
          <w:rStyle w:val="default"/>
          <w:rFonts w:cs="FrankRuehl"/>
          <w:vanish/>
          <w:sz w:val="18"/>
          <w:szCs w:val="22"/>
          <w:shd w:val="clear" w:color="auto" w:fill="FFFF99"/>
          <w:rtl/>
        </w:rPr>
        <w:t>–</w:t>
      </w:r>
      <w:r w:rsidRPr="00B46BC5">
        <w:rPr>
          <w:rStyle w:val="default"/>
          <w:rFonts w:cs="FrankRuehl" w:hint="cs"/>
          <w:vanish/>
          <w:sz w:val="18"/>
          <w:szCs w:val="22"/>
          <w:shd w:val="clear" w:color="auto" w:fill="FFFF99"/>
          <w:rtl/>
        </w:rPr>
        <w:t xml:space="preserve"> החלק בכמות מי קולחין לאספקה אשר סופקו בהקצאה לניצול מקומי בתקופת החורף בשנה הקודמת להקצאה מתוך כלל כמות מי קולחין לאספקה אשר סופקו כדין בשנה האמורה;</w:t>
      </w:r>
    </w:p>
    <w:p w:rsidR="00D4107B" w:rsidRPr="00D4107B" w:rsidRDefault="00D4107B" w:rsidP="00B46BC5">
      <w:pPr>
        <w:pStyle w:val="P00"/>
        <w:spacing w:before="0"/>
        <w:ind w:left="1021" w:right="1134"/>
        <w:rPr>
          <w:rStyle w:val="default"/>
          <w:rFonts w:cs="FrankRuehl" w:hint="cs"/>
          <w:sz w:val="2"/>
          <w:szCs w:val="2"/>
          <w:rtl/>
        </w:rPr>
      </w:pPr>
      <w:r w:rsidRPr="00B46BC5">
        <w:rPr>
          <w:rStyle w:val="default"/>
          <w:rFonts w:cs="FrankRuehl" w:hint="cs"/>
          <w:vanish/>
          <w:sz w:val="18"/>
          <w:szCs w:val="22"/>
          <w:shd w:val="clear" w:color="auto" w:fill="FFFF99"/>
          <w:rtl/>
        </w:rPr>
        <w:t>"</w:t>
      </w:r>
      <w:r w:rsidRPr="00B46BC5">
        <w:rPr>
          <w:rStyle w:val="default"/>
          <w:rFonts w:cs="FrankRuehl"/>
          <w:vanish/>
          <w:sz w:val="18"/>
          <w:szCs w:val="22"/>
          <w:shd w:val="clear" w:color="auto" w:fill="FFFF99"/>
        </w:rPr>
        <w:t>Pa</w:t>
      </w:r>
      <w:r w:rsidRPr="00B46BC5">
        <w:rPr>
          <w:rStyle w:val="default"/>
          <w:rFonts w:cs="FrankRuehl" w:hint="cs"/>
          <w:vanish/>
          <w:sz w:val="18"/>
          <w:szCs w:val="22"/>
          <w:shd w:val="clear" w:color="auto" w:fill="FFFF99"/>
          <w:rtl/>
        </w:rPr>
        <w:t xml:space="preserve">" </w:t>
      </w:r>
      <w:r w:rsidRPr="00B46BC5">
        <w:rPr>
          <w:rStyle w:val="default"/>
          <w:rFonts w:cs="FrankRuehl"/>
          <w:vanish/>
          <w:sz w:val="18"/>
          <w:szCs w:val="22"/>
          <w:shd w:val="clear" w:color="auto" w:fill="FFFF99"/>
          <w:rtl/>
        </w:rPr>
        <w:t>–</w:t>
      </w:r>
      <w:r w:rsidRPr="00B46BC5">
        <w:rPr>
          <w:rStyle w:val="default"/>
          <w:rFonts w:cs="FrankRuehl" w:hint="cs"/>
          <w:vanish/>
          <w:sz w:val="18"/>
          <w:szCs w:val="22"/>
          <w:shd w:val="clear" w:color="auto" w:fill="FFFF99"/>
          <w:rtl/>
        </w:rPr>
        <w:t xml:space="preserve"> </w:t>
      </w:r>
      <w:r w:rsidRPr="00B46BC5">
        <w:rPr>
          <w:rStyle w:val="default"/>
          <w:rFonts w:cs="FrankRuehl" w:hint="cs"/>
          <w:strike/>
          <w:vanish/>
          <w:sz w:val="18"/>
          <w:szCs w:val="22"/>
          <w:shd w:val="clear" w:color="auto" w:fill="FFFF99"/>
          <w:rtl/>
        </w:rPr>
        <w:t>0.</w:t>
      </w:r>
      <w:r w:rsidR="00771837" w:rsidRPr="00B46BC5">
        <w:rPr>
          <w:rStyle w:val="default"/>
          <w:rFonts w:cs="FrankRuehl" w:hint="cs"/>
          <w:strike/>
          <w:vanish/>
          <w:sz w:val="18"/>
          <w:szCs w:val="22"/>
          <w:shd w:val="clear" w:color="auto" w:fill="FFFF99"/>
          <w:rtl/>
        </w:rPr>
        <w:t>1</w:t>
      </w:r>
      <w:r w:rsidR="00B46BC5" w:rsidRPr="00B46BC5">
        <w:rPr>
          <w:rStyle w:val="default"/>
          <w:rFonts w:cs="FrankRuehl" w:hint="cs"/>
          <w:strike/>
          <w:vanish/>
          <w:sz w:val="18"/>
          <w:szCs w:val="22"/>
          <w:shd w:val="clear" w:color="auto" w:fill="FFFF99"/>
          <w:rtl/>
        </w:rPr>
        <w:t>57</w:t>
      </w:r>
      <w:r w:rsidRPr="00B46BC5">
        <w:rPr>
          <w:rStyle w:val="default"/>
          <w:rFonts w:cs="FrankRuehl" w:hint="cs"/>
          <w:vanish/>
          <w:sz w:val="18"/>
          <w:szCs w:val="22"/>
          <w:shd w:val="clear" w:color="auto" w:fill="FFFF99"/>
          <w:rtl/>
        </w:rPr>
        <w:t xml:space="preserve"> </w:t>
      </w:r>
      <w:r w:rsidRPr="00B46BC5">
        <w:rPr>
          <w:rStyle w:val="default"/>
          <w:rFonts w:cs="FrankRuehl" w:hint="cs"/>
          <w:vanish/>
          <w:sz w:val="18"/>
          <w:szCs w:val="22"/>
          <w:u w:val="single"/>
          <w:shd w:val="clear" w:color="auto" w:fill="FFFF99"/>
          <w:rtl/>
        </w:rPr>
        <w:t>0.</w:t>
      </w:r>
      <w:r w:rsidR="00771837" w:rsidRPr="00B46BC5">
        <w:rPr>
          <w:rStyle w:val="default"/>
          <w:rFonts w:cs="FrankRuehl" w:hint="cs"/>
          <w:vanish/>
          <w:sz w:val="18"/>
          <w:szCs w:val="22"/>
          <w:u w:val="single"/>
          <w:shd w:val="clear" w:color="auto" w:fill="FFFF99"/>
          <w:rtl/>
        </w:rPr>
        <w:t>15</w:t>
      </w:r>
      <w:r w:rsidR="00B46BC5" w:rsidRPr="00B46BC5">
        <w:rPr>
          <w:rStyle w:val="default"/>
          <w:rFonts w:cs="FrankRuehl" w:hint="cs"/>
          <w:vanish/>
          <w:sz w:val="18"/>
          <w:szCs w:val="22"/>
          <w:u w:val="single"/>
          <w:shd w:val="clear" w:color="auto" w:fill="FFFF99"/>
          <w:rtl/>
        </w:rPr>
        <w:t>9</w:t>
      </w:r>
      <w:r w:rsidRPr="00B46BC5">
        <w:rPr>
          <w:rStyle w:val="default"/>
          <w:rFonts w:cs="FrankRuehl" w:hint="cs"/>
          <w:vanish/>
          <w:sz w:val="18"/>
          <w:szCs w:val="22"/>
          <w:shd w:val="clear" w:color="auto" w:fill="FFFF99"/>
          <w:rtl/>
        </w:rPr>
        <w:t xml:space="preserve"> שקלים חדשים למטר מעוקב כפי שיעודכן מזמן לזמן, לפי פסקה (1);</w:t>
      </w:r>
      <w:bookmarkEnd w:id="8"/>
    </w:p>
    <w:p w:rsidR="00D12E45" w:rsidRDefault="00D12E45" w:rsidP="00D414A7">
      <w:pPr>
        <w:pStyle w:val="P00"/>
        <w:spacing w:before="72"/>
        <w:ind w:left="0" w:right="1134"/>
        <w:rPr>
          <w:rStyle w:val="default"/>
          <w:rFonts w:cs="FrankRuehl" w:hint="cs"/>
          <w:rtl/>
        </w:rPr>
      </w:pPr>
      <w:bookmarkStart w:id="9" w:name="Seif9"/>
      <w:bookmarkEnd w:id="9"/>
      <w:r>
        <w:rPr>
          <w:lang w:val="he-IL"/>
        </w:rPr>
        <w:pict>
          <v:rect id="_x0000_s1061" style="position:absolute;left:0;text-align:left;margin-left:464.5pt;margin-top:8.05pt;width:75.05pt;height:28.4pt;z-index:251657216" o:allowincell="f" filled="f" stroked="f" strokecolor="lime" strokeweight=".25pt">
            <v:textbox style="mso-next-textbox:#_x0000_s1061" inset="0,0,0,0">
              <w:txbxContent>
                <w:p w:rsidR="00D12E45" w:rsidRDefault="00D414A7" w:rsidP="00D12E45">
                  <w:pPr>
                    <w:spacing w:line="160" w:lineRule="exact"/>
                    <w:jc w:val="left"/>
                    <w:rPr>
                      <w:rFonts w:cs="Miriam" w:hint="cs"/>
                      <w:noProof/>
                      <w:szCs w:val="18"/>
                      <w:rtl/>
                    </w:rPr>
                  </w:pPr>
                  <w:r>
                    <w:rPr>
                      <w:rFonts w:cs="Miriam" w:hint="cs"/>
                      <w:szCs w:val="18"/>
                      <w:rtl/>
                    </w:rPr>
                    <w:t>תעריפי קולחין לניצול מקומי</w:t>
                  </w:r>
                </w:p>
                <w:p w:rsidR="00DD1690" w:rsidRDefault="00DD1690" w:rsidP="00B46BC5">
                  <w:pPr>
                    <w:spacing w:line="160" w:lineRule="exact"/>
                    <w:jc w:val="left"/>
                    <w:rPr>
                      <w:rFonts w:cs="Miriam" w:hint="cs"/>
                      <w:noProof/>
                      <w:szCs w:val="18"/>
                      <w:rtl/>
                    </w:rPr>
                  </w:pPr>
                  <w:r>
                    <w:rPr>
                      <w:rFonts w:cs="Miriam" w:hint="cs"/>
                      <w:szCs w:val="18"/>
                      <w:rtl/>
                    </w:rPr>
                    <w:t>הודעה תשע"</w:t>
                  </w:r>
                  <w:r w:rsidR="00B46BC5">
                    <w:rPr>
                      <w:rFonts w:cs="Miriam" w:hint="cs"/>
                      <w:szCs w:val="18"/>
                      <w:rtl/>
                    </w:rPr>
                    <w:t>ו-2015</w:t>
                  </w:r>
                </w:p>
              </w:txbxContent>
            </v:textbox>
            <w10:anchorlock/>
          </v:rect>
        </w:pict>
      </w:r>
      <w:r w:rsidR="00D414A7">
        <w:rPr>
          <w:rStyle w:val="big-number"/>
          <w:rFonts w:cs="Miriam" w:hint="cs"/>
          <w:rtl/>
        </w:rPr>
        <w:t>9</w:t>
      </w:r>
      <w:r w:rsidRPr="00547F55">
        <w:rPr>
          <w:rStyle w:val="default"/>
          <w:rFonts w:cs="FrankRuehl"/>
          <w:rtl/>
        </w:rPr>
        <w:t>.</w:t>
      </w:r>
      <w:r w:rsidRPr="00547F55">
        <w:rPr>
          <w:rStyle w:val="default"/>
          <w:rFonts w:cs="FrankRuehl"/>
          <w:rtl/>
        </w:rPr>
        <w:tab/>
      </w:r>
      <w:r w:rsidR="00D414A7">
        <w:rPr>
          <w:rStyle w:val="default"/>
          <w:rFonts w:cs="FrankRuehl" w:hint="cs"/>
          <w:rtl/>
        </w:rPr>
        <w:t>בעד מי קולחין לאספקה לניצול מקומי, ישלם ספק את התעריפים הנקובים בסעיף זה:</w:t>
      </w:r>
    </w:p>
    <w:p w:rsidR="00D414A7" w:rsidRDefault="00D414A7" w:rsidP="00DD169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בתקופת החורף </w:t>
      </w:r>
      <w:r>
        <w:rPr>
          <w:rStyle w:val="default"/>
          <w:rFonts w:cs="FrankRuehl"/>
          <w:rtl/>
        </w:rPr>
        <w:t>–</w:t>
      </w:r>
      <w:r>
        <w:rPr>
          <w:rStyle w:val="default"/>
          <w:rFonts w:cs="FrankRuehl" w:hint="cs"/>
          <w:rtl/>
        </w:rPr>
        <w:t xml:space="preserve"> 0.02</w:t>
      </w:r>
      <w:r w:rsidR="00DD1690">
        <w:rPr>
          <w:rStyle w:val="default"/>
          <w:rFonts w:cs="FrankRuehl" w:hint="cs"/>
          <w:rtl/>
        </w:rPr>
        <w:t>1</w:t>
      </w:r>
      <w:r>
        <w:rPr>
          <w:rStyle w:val="default"/>
          <w:rFonts w:cs="FrankRuehl" w:hint="cs"/>
          <w:rtl/>
        </w:rPr>
        <w:t xml:space="preserve"> שקלים חדשים למטר מעוקב;</w:t>
      </w:r>
    </w:p>
    <w:p w:rsidR="00D414A7" w:rsidRDefault="00D414A7" w:rsidP="00B46BC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בתקופת הקיץ </w:t>
      </w:r>
      <w:r>
        <w:rPr>
          <w:rStyle w:val="default"/>
          <w:rFonts w:cs="FrankRuehl"/>
          <w:rtl/>
        </w:rPr>
        <w:t>–</w:t>
      </w:r>
      <w:r>
        <w:rPr>
          <w:rStyle w:val="default"/>
          <w:rFonts w:cs="FrankRuehl" w:hint="cs"/>
          <w:rtl/>
        </w:rPr>
        <w:t xml:space="preserve"> 0.</w:t>
      </w:r>
      <w:r w:rsidR="00753230">
        <w:rPr>
          <w:rStyle w:val="default"/>
          <w:rFonts w:cs="FrankRuehl" w:hint="cs"/>
          <w:rtl/>
        </w:rPr>
        <w:t>29</w:t>
      </w:r>
      <w:r w:rsidR="00B46BC5">
        <w:rPr>
          <w:rStyle w:val="default"/>
          <w:rFonts w:cs="FrankRuehl" w:hint="cs"/>
          <w:rtl/>
        </w:rPr>
        <w:t>7</w:t>
      </w:r>
      <w:r>
        <w:rPr>
          <w:rStyle w:val="default"/>
          <w:rFonts w:cs="FrankRuehl" w:hint="cs"/>
          <w:rtl/>
        </w:rPr>
        <w:t xml:space="preserve"> שקלים חדשים למטר מעוקב.</w:t>
      </w:r>
    </w:p>
    <w:p w:rsidR="00D4107B" w:rsidRPr="00B46BC5" w:rsidRDefault="00D4107B" w:rsidP="00D4107B">
      <w:pPr>
        <w:pStyle w:val="P00"/>
        <w:spacing w:before="0"/>
        <w:ind w:left="624" w:right="1134"/>
        <w:rPr>
          <w:rStyle w:val="default"/>
          <w:rFonts w:cs="FrankRuehl" w:hint="cs"/>
          <w:vanish/>
          <w:color w:val="FF0000"/>
          <w:szCs w:val="20"/>
          <w:shd w:val="clear" w:color="auto" w:fill="FFFF99"/>
          <w:rtl/>
        </w:rPr>
      </w:pPr>
      <w:bookmarkStart w:id="10" w:name="Rov19"/>
      <w:r w:rsidRPr="00B46BC5">
        <w:rPr>
          <w:rStyle w:val="default"/>
          <w:rFonts w:cs="FrankRuehl" w:hint="cs"/>
          <w:vanish/>
          <w:color w:val="FF0000"/>
          <w:szCs w:val="20"/>
          <w:shd w:val="clear" w:color="auto" w:fill="FFFF99"/>
          <w:rtl/>
        </w:rPr>
        <w:t>מיום 15.3.2011</w:t>
      </w:r>
    </w:p>
    <w:p w:rsidR="00D4107B" w:rsidRPr="00B46BC5" w:rsidRDefault="00D4107B" w:rsidP="00D4107B">
      <w:pPr>
        <w:pStyle w:val="P00"/>
        <w:spacing w:before="0"/>
        <w:ind w:left="624" w:right="1134"/>
        <w:rPr>
          <w:rStyle w:val="default"/>
          <w:rFonts w:cs="FrankRuehl" w:hint="cs"/>
          <w:vanish/>
          <w:szCs w:val="20"/>
          <w:shd w:val="clear" w:color="auto" w:fill="FFFF99"/>
          <w:rtl/>
        </w:rPr>
      </w:pPr>
      <w:r w:rsidRPr="00B46BC5">
        <w:rPr>
          <w:rStyle w:val="default"/>
          <w:rFonts w:cs="FrankRuehl" w:hint="cs"/>
          <w:b/>
          <w:bCs/>
          <w:vanish/>
          <w:szCs w:val="20"/>
          <w:shd w:val="clear" w:color="auto" w:fill="FFFF99"/>
          <w:rtl/>
        </w:rPr>
        <w:t>הודעה תשע"ב-2012</w:t>
      </w:r>
    </w:p>
    <w:p w:rsidR="00D4107B" w:rsidRPr="00B46BC5" w:rsidRDefault="00D4107B" w:rsidP="00D4107B">
      <w:pPr>
        <w:pStyle w:val="P00"/>
        <w:spacing w:before="0"/>
        <w:ind w:left="624" w:right="1134"/>
        <w:rPr>
          <w:rStyle w:val="default"/>
          <w:rFonts w:cs="FrankRuehl" w:hint="cs"/>
          <w:vanish/>
          <w:szCs w:val="20"/>
          <w:shd w:val="clear" w:color="auto" w:fill="FFFF99"/>
          <w:rtl/>
        </w:rPr>
      </w:pPr>
      <w:hyperlink r:id="rId15" w:history="1">
        <w:r w:rsidRPr="00B46BC5">
          <w:rPr>
            <w:rStyle w:val="Hyperlink"/>
            <w:rFonts w:hint="cs"/>
            <w:vanish/>
            <w:szCs w:val="20"/>
            <w:shd w:val="clear" w:color="auto" w:fill="FFFF99"/>
            <w:rtl/>
          </w:rPr>
          <w:t>ק"ת תשע"ב מס' 7141</w:t>
        </w:r>
      </w:hyperlink>
      <w:r w:rsidRPr="00B46BC5">
        <w:rPr>
          <w:rStyle w:val="default"/>
          <w:rFonts w:cs="FrankRuehl" w:hint="cs"/>
          <w:vanish/>
          <w:szCs w:val="20"/>
          <w:shd w:val="clear" w:color="auto" w:fill="FFFF99"/>
          <w:rtl/>
        </w:rPr>
        <w:t xml:space="preserve"> מיום 11.7.2012 עמ' 1421</w:t>
      </w:r>
    </w:p>
    <w:p w:rsidR="00D4107B" w:rsidRPr="00B46BC5" w:rsidRDefault="00D4107B" w:rsidP="00D4107B">
      <w:pPr>
        <w:pStyle w:val="P00"/>
        <w:ind w:left="624" w:right="1134"/>
        <w:rPr>
          <w:rStyle w:val="default"/>
          <w:rFonts w:cs="FrankRuehl" w:hint="cs"/>
          <w:vanish/>
          <w:sz w:val="22"/>
          <w:szCs w:val="22"/>
          <w:shd w:val="clear" w:color="auto" w:fill="FFFF99"/>
          <w:rtl/>
        </w:rPr>
      </w:pPr>
      <w:r w:rsidRPr="00B46BC5">
        <w:rPr>
          <w:rStyle w:val="default"/>
          <w:rFonts w:cs="FrankRuehl" w:hint="cs"/>
          <w:vanish/>
          <w:sz w:val="22"/>
          <w:szCs w:val="22"/>
          <w:shd w:val="clear" w:color="auto" w:fill="FFFF99"/>
          <w:rtl/>
        </w:rPr>
        <w:t>(2)</w:t>
      </w:r>
      <w:r w:rsidRPr="00B46BC5">
        <w:rPr>
          <w:rStyle w:val="default"/>
          <w:rFonts w:cs="FrankRuehl" w:hint="cs"/>
          <w:vanish/>
          <w:sz w:val="22"/>
          <w:szCs w:val="22"/>
          <w:shd w:val="clear" w:color="auto" w:fill="FFFF99"/>
          <w:rtl/>
        </w:rPr>
        <w:tab/>
        <w:t xml:space="preserve">בתקופת הקיץ </w:t>
      </w:r>
      <w:r w:rsidRPr="00B46BC5">
        <w:rPr>
          <w:rStyle w:val="default"/>
          <w:rFonts w:cs="FrankRuehl"/>
          <w:vanish/>
          <w:sz w:val="22"/>
          <w:szCs w:val="22"/>
          <w:shd w:val="clear" w:color="auto" w:fill="FFFF99"/>
          <w:rtl/>
        </w:rPr>
        <w:t>–</w:t>
      </w:r>
      <w:r w:rsidRPr="00B46BC5">
        <w:rPr>
          <w:rStyle w:val="default"/>
          <w:rFonts w:cs="FrankRuehl" w:hint="cs"/>
          <w:vanish/>
          <w:sz w:val="22"/>
          <w:szCs w:val="22"/>
          <w:shd w:val="clear" w:color="auto" w:fill="FFFF99"/>
          <w:rtl/>
        </w:rPr>
        <w:t xml:space="preserve"> </w:t>
      </w:r>
      <w:r w:rsidRPr="00B46BC5">
        <w:rPr>
          <w:rStyle w:val="default"/>
          <w:rFonts w:cs="FrankRuehl" w:hint="cs"/>
          <w:strike/>
          <w:vanish/>
          <w:sz w:val="22"/>
          <w:szCs w:val="22"/>
          <w:shd w:val="clear" w:color="auto" w:fill="FFFF99"/>
          <w:rtl/>
        </w:rPr>
        <w:t>0.280</w:t>
      </w:r>
      <w:r w:rsidRPr="00B46BC5">
        <w:rPr>
          <w:rStyle w:val="default"/>
          <w:rFonts w:cs="FrankRuehl" w:hint="cs"/>
          <w:vanish/>
          <w:sz w:val="22"/>
          <w:szCs w:val="22"/>
          <w:shd w:val="clear" w:color="auto" w:fill="FFFF99"/>
          <w:rtl/>
        </w:rPr>
        <w:t xml:space="preserve"> </w:t>
      </w:r>
      <w:r w:rsidRPr="00B46BC5">
        <w:rPr>
          <w:rStyle w:val="default"/>
          <w:rFonts w:cs="FrankRuehl" w:hint="cs"/>
          <w:vanish/>
          <w:sz w:val="22"/>
          <w:szCs w:val="22"/>
          <w:u w:val="single"/>
          <w:shd w:val="clear" w:color="auto" w:fill="FFFF99"/>
          <w:rtl/>
        </w:rPr>
        <w:t>0.282</w:t>
      </w:r>
      <w:r w:rsidRPr="00B46BC5">
        <w:rPr>
          <w:rStyle w:val="default"/>
          <w:rFonts w:cs="FrankRuehl" w:hint="cs"/>
          <w:vanish/>
          <w:sz w:val="22"/>
          <w:szCs w:val="22"/>
          <w:shd w:val="clear" w:color="auto" w:fill="FFFF99"/>
          <w:rtl/>
        </w:rPr>
        <w:t xml:space="preserve"> שקלים חדשים למטר מעוקב.</w:t>
      </w:r>
    </w:p>
    <w:p w:rsidR="00D4107B" w:rsidRPr="00B46BC5" w:rsidRDefault="00D4107B" w:rsidP="00D4107B">
      <w:pPr>
        <w:pStyle w:val="P00"/>
        <w:spacing w:before="0"/>
        <w:ind w:left="624" w:right="1134"/>
        <w:rPr>
          <w:rStyle w:val="default"/>
          <w:rFonts w:cs="FrankRuehl" w:hint="cs"/>
          <w:vanish/>
          <w:szCs w:val="20"/>
          <w:shd w:val="clear" w:color="auto" w:fill="FFFF99"/>
          <w:rtl/>
        </w:rPr>
      </w:pPr>
    </w:p>
    <w:p w:rsidR="00D4107B" w:rsidRPr="00B46BC5" w:rsidRDefault="00D4107B" w:rsidP="00D4107B">
      <w:pPr>
        <w:pStyle w:val="P00"/>
        <w:spacing w:before="0"/>
        <w:ind w:left="624" w:right="1134"/>
        <w:rPr>
          <w:rStyle w:val="default"/>
          <w:rFonts w:cs="FrankRuehl" w:hint="cs"/>
          <w:vanish/>
          <w:color w:val="FF0000"/>
          <w:szCs w:val="20"/>
          <w:shd w:val="clear" w:color="auto" w:fill="FFFF99"/>
          <w:rtl/>
        </w:rPr>
      </w:pPr>
      <w:r w:rsidRPr="00B46BC5">
        <w:rPr>
          <w:rStyle w:val="default"/>
          <w:rFonts w:cs="FrankRuehl" w:hint="cs"/>
          <w:vanish/>
          <w:color w:val="FF0000"/>
          <w:szCs w:val="20"/>
          <w:shd w:val="clear" w:color="auto" w:fill="FFFF99"/>
          <w:rtl/>
        </w:rPr>
        <w:t>מיום 15.9.2011</w:t>
      </w:r>
    </w:p>
    <w:p w:rsidR="00D4107B" w:rsidRPr="00B46BC5" w:rsidRDefault="00D4107B" w:rsidP="00D4107B">
      <w:pPr>
        <w:pStyle w:val="P00"/>
        <w:spacing w:before="0"/>
        <w:ind w:left="624" w:right="1134"/>
        <w:rPr>
          <w:rStyle w:val="default"/>
          <w:rFonts w:cs="FrankRuehl" w:hint="cs"/>
          <w:vanish/>
          <w:szCs w:val="20"/>
          <w:shd w:val="clear" w:color="auto" w:fill="FFFF99"/>
          <w:rtl/>
        </w:rPr>
      </w:pPr>
      <w:r w:rsidRPr="00B46BC5">
        <w:rPr>
          <w:rStyle w:val="default"/>
          <w:rFonts w:cs="FrankRuehl" w:hint="cs"/>
          <w:b/>
          <w:bCs/>
          <w:vanish/>
          <w:szCs w:val="20"/>
          <w:shd w:val="clear" w:color="auto" w:fill="FFFF99"/>
          <w:rtl/>
        </w:rPr>
        <w:t>הודעה תשע"ב-2012</w:t>
      </w:r>
    </w:p>
    <w:p w:rsidR="00D4107B" w:rsidRPr="00B46BC5" w:rsidRDefault="00D4107B" w:rsidP="00D4107B">
      <w:pPr>
        <w:pStyle w:val="P00"/>
        <w:spacing w:before="0"/>
        <w:ind w:left="624" w:right="1134"/>
        <w:rPr>
          <w:rStyle w:val="default"/>
          <w:rFonts w:cs="FrankRuehl" w:hint="cs"/>
          <w:vanish/>
          <w:szCs w:val="20"/>
          <w:shd w:val="clear" w:color="auto" w:fill="FFFF99"/>
          <w:rtl/>
        </w:rPr>
      </w:pPr>
      <w:hyperlink r:id="rId16" w:history="1">
        <w:r w:rsidRPr="00B46BC5">
          <w:rPr>
            <w:rStyle w:val="Hyperlink"/>
            <w:rFonts w:hint="cs"/>
            <w:vanish/>
            <w:szCs w:val="20"/>
            <w:shd w:val="clear" w:color="auto" w:fill="FFFF99"/>
            <w:rtl/>
          </w:rPr>
          <w:t>ק"ת תשע"ב מס' 7141</w:t>
        </w:r>
      </w:hyperlink>
      <w:r w:rsidRPr="00B46BC5">
        <w:rPr>
          <w:rStyle w:val="default"/>
          <w:rFonts w:cs="FrankRuehl" w:hint="cs"/>
          <w:vanish/>
          <w:szCs w:val="20"/>
          <w:shd w:val="clear" w:color="auto" w:fill="FFFF99"/>
          <w:rtl/>
        </w:rPr>
        <w:t xml:space="preserve"> מיום 11.7.2012 עמ' 1422</w:t>
      </w:r>
    </w:p>
    <w:p w:rsidR="00D4107B" w:rsidRPr="00B46BC5" w:rsidRDefault="00D4107B" w:rsidP="00D4107B">
      <w:pPr>
        <w:pStyle w:val="P00"/>
        <w:ind w:left="624" w:right="1134"/>
        <w:rPr>
          <w:rStyle w:val="default"/>
          <w:rFonts w:cs="FrankRuehl" w:hint="cs"/>
          <w:vanish/>
          <w:sz w:val="22"/>
          <w:szCs w:val="22"/>
          <w:shd w:val="clear" w:color="auto" w:fill="FFFF99"/>
          <w:rtl/>
        </w:rPr>
      </w:pPr>
      <w:r w:rsidRPr="00B46BC5">
        <w:rPr>
          <w:rStyle w:val="default"/>
          <w:rFonts w:cs="FrankRuehl" w:hint="cs"/>
          <w:vanish/>
          <w:sz w:val="22"/>
          <w:szCs w:val="22"/>
          <w:shd w:val="clear" w:color="auto" w:fill="FFFF99"/>
          <w:rtl/>
        </w:rPr>
        <w:t>(2)</w:t>
      </w:r>
      <w:r w:rsidRPr="00B46BC5">
        <w:rPr>
          <w:rStyle w:val="default"/>
          <w:rFonts w:cs="FrankRuehl" w:hint="cs"/>
          <w:vanish/>
          <w:sz w:val="22"/>
          <w:szCs w:val="22"/>
          <w:shd w:val="clear" w:color="auto" w:fill="FFFF99"/>
          <w:rtl/>
        </w:rPr>
        <w:tab/>
        <w:t xml:space="preserve">בתקופת הקיץ </w:t>
      </w:r>
      <w:r w:rsidRPr="00B46BC5">
        <w:rPr>
          <w:rStyle w:val="default"/>
          <w:rFonts w:cs="FrankRuehl"/>
          <w:vanish/>
          <w:sz w:val="22"/>
          <w:szCs w:val="22"/>
          <w:shd w:val="clear" w:color="auto" w:fill="FFFF99"/>
          <w:rtl/>
        </w:rPr>
        <w:t>–</w:t>
      </w:r>
      <w:r w:rsidRPr="00B46BC5">
        <w:rPr>
          <w:rStyle w:val="default"/>
          <w:rFonts w:cs="FrankRuehl" w:hint="cs"/>
          <w:vanish/>
          <w:sz w:val="22"/>
          <w:szCs w:val="22"/>
          <w:shd w:val="clear" w:color="auto" w:fill="FFFF99"/>
          <w:rtl/>
        </w:rPr>
        <w:t xml:space="preserve"> </w:t>
      </w:r>
      <w:r w:rsidRPr="00B46BC5">
        <w:rPr>
          <w:rStyle w:val="default"/>
          <w:rFonts w:cs="FrankRuehl" w:hint="cs"/>
          <w:strike/>
          <w:vanish/>
          <w:sz w:val="22"/>
          <w:szCs w:val="22"/>
          <w:shd w:val="clear" w:color="auto" w:fill="FFFF99"/>
          <w:rtl/>
        </w:rPr>
        <w:t>0.282</w:t>
      </w:r>
      <w:r w:rsidRPr="00B46BC5">
        <w:rPr>
          <w:rStyle w:val="default"/>
          <w:rFonts w:cs="FrankRuehl" w:hint="cs"/>
          <w:vanish/>
          <w:sz w:val="22"/>
          <w:szCs w:val="22"/>
          <w:shd w:val="clear" w:color="auto" w:fill="FFFF99"/>
          <w:rtl/>
        </w:rPr>
        <w:t xml:space="preserve"> </w:t>
      </w:r>
      <w:r w:rsidRPr="00B46BC5">
        <w:rPr>
          <w:rStyle w:val="default"/>
          <w:rFonts w:cs="FrankRuehl" w:hint="cs"/>
          <w:vanish/>
          <w:sz w:val="22"/>
          <w:szCs w:val="22"/>
          <w:u w:val="single"/>
          <w:shd w:val="clear" w:color="auto" w:fill="FFFF99"/>
          <w:rtl/>
        </w:rPr>
        <w:t>0.287</w:t>
      </w:r>
      <w:r w:rsidRPr="00B46BC5">
        <w:rPr>
          <w:rStyle w:val="default"/>
          <w:rFonts w:cs="FrankRuehl" w:hint="cs"/>
          <w:vanish/>
          <w:sz w:val="22"/>
          <w:szCs w:val="22"/>
          <w:shd w:val="clear" w:color="auto" w:fill="FFFF99"/>
          <w:rtl/>
        </w:rPr>
        <w:t xml:space="preserve"> שקלים חדשים למטר מעוקב.</w:t>
      </w:r>
    </w:p>
    <w:p w:rsidR="00D4107B" w:rsidRPr="00B46BC5" w:rsidRDefault="00D4107B" w:rsidP="00D4107B">
      <w:pPr>
        <w:pStyle w:val="P00"/>
        <w:spacing w:before="0"/>
        <w:ind w:left="624" w:right="1134"/>
        <w:rPr>
          <w:rStyle w:val="default"/>
          <w:rFonts w:cs="FrankRuehl" w:hint="cs"/>
          <w:vanish/>
          <w:szCs w:val="20"/>
          <w:shd w:val="clear" w:color="auto" w:fill="FFFF99"/>
          <w:rtl/>
        </w:rPr>
      </w:pPr>
    </w:p>
    <w:p w:rsidR="00D4107B" w:rsidRPr="00B46BC5" w:rsidRDefault="00D4107B" w:rsidP="00D4107B">
      <w:pPr>
        <w:pStyle w:val="P00"/>
        <w:spacing w:before="0"/>
        <w:ind w:left="624" w:right="1134"/>
        <w:rPr>
          <w:rStyle w:val="default"/>
          <w:rFonts w:cs="FrankRuehl" w:hint="cs"/>
          <w:vanish/>
          <w:color w:val="FF0000"/>
          <w:szCs w:val="20"/>
          <w:shd w:val="clear" w:color="auto" w:fill="FFFF99"/>
          <w:rtl/>
        </w:rPr>
      </w:pPr>
      <w:r w:rsidRPr="00B46BC5">
        <w:rPr>
          <w:rStyle w:val="default"/>
          <w:rFonts w:cs="FrankRuehl" w:hint="cs"/>
          <w:vanish/>
          <w:color w:val="FF0000"/>
          <w:szCs w:val="20"/>
          <w:shd w:val="clear" w:color="auto" w:fill="FFFF99"/>
          <w:rtl/>
        </w:rPr>
        <w:t>מיום 15.3.2012</w:t>
      </w:r>
    </w:p>
    <w:p w:rsidR="00D4107B" w:rsidRPr="00B46BC5" w:rsidRDefault="00D4107B" w:rsidP="00D4107B">
      <w:pPr>
        <w:pStyle w:val="P00"/>
        <w:spacing w:before="0"/>
        <w:ind w:left="624" w:right="1134"/>
        <w:rPr>
          <w:rStyle w:val="default"/>
          <w:rFonts w:cs="FrankRuehl" w:hint="cs"/>
          <w:vanish/>
          <w:szCs w:val="20"/>
          <w:shd w:val="clear" w:color="auto" w:fill="FFFF99"/>
          <w:rtl/>
        </w:rPr>
      </w:pPr>
      <w:r w:rsidRPr="00B46BC5">
        <w:rPr>
          <w:rStyle w:val="default"/>
          <w:rFonts w:cs="FrankRuehl" w:hint="cs"/>
          <w:b/>
          <w:bCs/>
          <w:vanish/>
          <w:szCs w:val="20"/>
          <w:shd w:val="clear" w:color="auto" w:fill="FFFF99"/>
          <w:rtl/>
        </w:rPr>
        <w:t>הודעה תשע"ב-2012</w:t>
      </w:r>
    </w:p>
    <w:p w:rsidR="00D4107B" w:rsidRPr="00B46BC5" w:rsidRDefault="00D4107B" w:rsidP="00D4107B">
      <w:pPr>
        <w:pStyle w:val="P00"/>
        <w:spacing w:before="0"/>
        <w:ind w:left="624" w:right="1134"/>
        <w:rPr>
          <w:rStyle w:val="default"/>
          <w:rFonts w:cs="FrankRuehl" w:hint="cs"/>
          <w:vanish/>
          <w:szCs w:val="20"/>
          <w:shd w:val="clear" w:color="auto" w:fill="FFFF99"/>
          <w:rtl/>
        </w:rPr>
      </w:pPr>
      <w:hyperlink r:id="rId17" w:history="1">
        <w:r w:rsidRPr="00B46BC5">
          <w:rPr>
            <w:rStyle w:val="Hyperlink"/>
            <w:rFonts w:hint="cs"/>
            <w:vanish/>
            <w:szCs w:val="20"/>
            <w:shd w:val="clear" w:color="auto" w:fill="FFFF99"/>
            <w:rtl/>
          </w:rPr>
          <w:t>ק"ת תשע"ב מס' 7141</w:t>
        </w:r>
      </w:hyperlink>
      <w:r w:rsidRPr="00B46BC5">
        <w:rPr>
          <w:rStyle w:val="default"/>
          <w:rFonts w:cs="FrankRuehl" w:hint="cs"/>
          <w:vanish/>
          <w:szCs w:val="20"/>
          <w:shd w:val="clear" w:color="auto" w:fill="FFFF99"/>
          <w:rtl/>
        </w:rPr>
        <w:t xml:space="preserve"> מיום 11.7.2012 עמ' 1422</w:t>
      </w:r>
    </w:p>
    <w:p w:rsidR="00AA76F7" w:rsidRPr="00B46BC5" w:rsidRDefault="00AA76F7" w:rsidP="00AA76F7">
      <w:pPr>
        <w:pStyle w:val="P00"/>
        <w:ind w:left="624" w:right="1134"/>
        <w:rPr>
          <w:rStyle w:val="default"/>
          <w:rFonts w:cs="FrankRuehl" w:hint="cs"/>
          <w:vanish/>
          <w:sz w:val="22"/>
          <w:szCs w:val="22"/>
          <w:shd w:val="clear" w:color="auto" w:fill="FFFF99"/>
          <w:rtl/>
        </w:rPr>
      </w:pPr>
      <w:r w:rsidRPr="00B46BC5">
        <w:rPr>
          <w:rStyle w:val="default"/>
          <w:rFonts w:cs="FrankRuehl" w:hint="cs"/>
          <w:vanish/>
          <w:sz w:val="22"/>
          <w:szCs w:val="22"/>
          <w:shd w:val="clear" w:color="auto" w:fill="FFFF99"/>
          <w:rtl/>
        </w:rPr>
        <w:t>(2)</w:t>
      </w:r>
      <w:r w:rsidRPr="00B46BC5">
        <w:rPr>
          <w:rStyle w:val="default"/>
          <w:rFonts w:cs="FrankRuehl" w:hint="cs"/>
          <w:vanish/>
          <w:sz w:val="22"/>
          <w:szCs w:val="22"/>
          <w:shd w:val="clear" w:color="auto" w:fill="FFFF99"/>
          <w:rtl/>
        </w:rPr>
        <w:tab/>
        <w:t xml:space="preserve">בתקופת הקיץ </w:t>
      </w:r>
      <w:r w:rsidRPr="00B46BC5">
        <w:rPr>
          <w:rStyle w:val="default"/>
          <w:rFonts w:cs="FrankRuehl"/>
          <w:vanish/>
          <w:sz w:val="22"/>
          <w:szCs w:val="22"/>
          <w:shd w:val="clear" w:color="auto" w:fill="FFFF99"/>
          <w:rtl/>
        </w:rPr>
        <w:t>–</w:t>
      </w:r>
      <w:r w:rsidRPr="00B46BC5">
        <w:rPr>
          <w:rStyle w:val="default"/>
          <w:rFonts w:cs="FrankRuehl" w:hint="cs"/>
          <w:vanish/>
          <w:sz w:val="22"/>
          <w:szCs w:val="22"/>
          <w:shd w:val="clear" w:color="auto" w:fill="FFFF99"/>
          <w:rtl/>
        </w:rPr>
        <w:t xml:space="preserve"> </w:t>
      </w:r>
      <w:r w:rsidRPr="00B46BC5">
        <w:rPr>
          <w:rStyle w:val="default"/>
          <w:rFonts w:cs="FrankRuehl" w:hint="cs"/>
          <w:strike/>
          <w:vanish/>
          <w:sz w:val="22"/>
          <w:szCs w:val="22"/>
          <w:shd w:val="clear" w:color="auto" w:fill="FFFF99"/>
          <w:rtl/>
        </w:rPr>
        <w:t>0.287</w:t>
      </w:r>
      <w:r w:rsidRPr="00B46BC5">
        <w:rPr>
          <w:rStyle w:val="default"/>
          <w:rFonts w:cs="FrankRuehl" w:hint="cs"/>
          <w:vanish/>
          <w:sz w:val="22"/>
          <w:szCs w:val="22"/>
          <w:shd w:val="clear" w:color="auto" w:fill="FFFF99"/>
          <w:rtl/>
        </w:rPr>
        <w:t xml:space="preserve"> </w:t>
      </w:r>
      <w:r w:rsidRPr="00B46BC5">
        <w:rPr>
          <w:rStyle w:val="default"/>
          <w:rFonts w:cs="FrankRuehl" w:hint="cs"/>
          <w:vanish/>
          <w:sz w:val="22"/>
          <w:szCs w:val="22"/>
          <w:u w:val="single"/>
          <w:shd w:val="clear" w:color="auto" w:fill="FFFF99"/>
          <w:rtl/>
        </w:rPr>
        <w:t>0.288</w:t>
      </w:r>
      <w:r w:rsidRPr="00B46BC5">
        <w:rPr>
          <w:rStyle w:val="default"/>
          <w:rFonts w:cs="FrankRuehl" w:hint="cs"/>
          <w:vanish/>
          <w:sz w:val="22"/>
          <w:szCs w:val="22"/>
          <w:shd w:val="clear" w:color="auto" w:fill="FFFF99"/>
          <w:rtl/>
        </w:rPr>
        <w:t xml:space="preserve"> שקלים חדשים למטר מעוקב.</w:t>
      </w:r>
    </w:p>
    <w:p w:rsidR="00DD1690" w:rsidRPr="00B46BC5" w:rsidRDefault="00DD1690" w:rsidP="00DD1690">
      <w:pPr>
        <w:pStyle w:val="P00"/>
        <w:spacing w:before="0"/>
        <w:ind w:left="624" w:right="1134"/>
        <w:rPr>
          <w:rStyle w:val="default"/>
          <w:rFonts w:cs="FrankRuehl" w:hint="cs"/>
          <w:vanish/>
          <w:szCs w:val="20"/>
          <w:shd w:val="clear" w:color="auto" w:fill="FFFF99"/>
          <w:rtl/>
        </w:rPr>
      </w:pPr>
    </w:p>
    <w:p w:rsidR="00DD1690" w:rsidRPr="00B46BC5" w:rsidRDefault="00DD1690" w:rsidP="00DD1690">
      <w:pPr>
        <w:pStyle w:val="P00"/>
        <w:spacing w:before="0"/>
        <w:ind w:left="624" w:right="1134"/>
        <w:rPr>
          <w:rStyle w:val="default"/>
          <w:rFonts w:cs="FrankRuehl" w:hint="cs"/>
          <w:vanish/>
          <w:color w:val="FF0000"/>
          <w:szCs w:val="20"/>
          <w:shd w:val="clear" w:color="auto" w:fill="FFFF99"/>
          <w:rtl/>
        </w:rPr>
      </w:pPr>
      <w:r w:rsidRPr="00B46BC5">
        <w:rPr>
          <w:rStyle w:val="default"/>
          <w:rFonts w:cs="FrankRuehl" w:hint="cs"/>
          <w:vanish/>
          <w:color w:val="FF0000"/>
          <w:szCs w:val="20"/>
          <w:shd w:val="clear" w:color="auto" w:fill="FFFF99"/>
          <w:rtl/>
        </w:rPr>
        <w:t>מיום 15.9.2012</w:t>
      </w:r>
    </w:p>
    <w:p w:rsidR="00DD1690" w:rsidRPr="00B46BC5" w:rsidRDefault="00DD1690" w:rsidP="00DD1690">
      <w:pPr>
        <w:pStyle w:val="P00"/>
        <w:spacing w:before="0"/>
        <w:ind w:left="624" w:right="1134"/>
        <w:rPr>
          <w:rStyle w:val="default"/>
          <w:rFonts w:cs="FrankRuehl" w:hint="cs"/>
          <w:vanish/>
          <w:szCs w:val="20"/>
          <w:shd w:val="clear" w:color="auto" w:fill="FFFF99"/>
          <w:rtl/>
        </w:rPr>
      </w:pPr>
      <w:r w:rsidRPr="00B46BC5">
        <w:rPr>
          <w:rStyle w:val="default"/>
          <w:rFonts w:cs="FrankRuehl" w:hint="cs"/>
          <w:b/>
          <w:bCs/>
          <w:vanish/>
          <w:szCs w:val="20"/>
          <w:shd w:val="clear" w:color="auto" w:fill="FFFF99"/>
          <w:rtl/>
        </w:rPr>
        <w:t>הודעה תשע"ג-2013</w:t>
      </w:r>
    </w:p>
    <w:p w:rsidR="00DD1690" w:rsidRPr="00B46BC5" w:rsidRDefault="00DD1690" w:rsidP="00DD1690">
      <w:pPr>
        <w:pStyle w:val="P00"/>
        <w:spacing w:before="0"/>
        <w:ind w:left="624" w:right="1134"/>
        <w:rPr>
          <w:rStyle w:val="default"/>
          <w:rFonts w:cs="FrankRuehl" w:hint="cs"/>
          <w:vanish/>
          <w:szCs w:val="20"/>
          <w:shd w:val="clear" w:color="auto" w:fill="FFFF99"/>
          <w:rtl/>
        </w:rPr>
      </w:pPr>
      <w:hyperlink r:id="rId18" w:history="1">
        <w:r w:rsidRPr="00B46BC5">
          <w:rPr>
            <w:rStyle w:val="Hyperlink"/>
            <w:rFonts w:hint="cs"/>
            <w:vanish/>
            <w:szCs w:val="20"/>
            <w:shd w:val="clear" w:color="auto" w:fill="FFFF99"/>
            <w:rtl/>
          </w:rPr>
          <w:t>ק"ת תשע"ג מס' 7217</w:t>
        </w:r>
      </w:hyperlink>
      <w:r w:rsidRPr="00B46BC5">
        <w:rPr>
          <w:rStyle w:val="default"/>
          <w:rFonts w:cs="FrankRuehl" w:hint="cs"/>
          <w:vanish/>
          <w:szCs w:val="20"/>
          <w:shd w:val="clear" w:color="auto" w:fill="FFFF99"/>
          <w:rtl/>
        </w:rPr>
        <w:t xml:space="preserve"> מיום 29.1.2013 עמ' 661</w:t>
      </w:r>
    </w:p>
    <w:p w:rsidR="00AA76F7" w:rsidRPr="00B46BC5" w:rsidRDefault="00AA76F7" w:rsidP="00AA76F7">
      <w:pPr>
        <w:pStyle w:val="P00"/>
        <w:ind w:left="624" w:right="1134"/>
        <w:rPr>
          <w:rStyle w:val="default"/>
          <w:rFonts w:cs="FrankRuehl" w:hint="cs"/>
          <w:vanish/>
          <w:sz w:val="22"/>
          <w:szCs w:val="22"/>
          <w:shd w:val="clear" w:color="auto" w:fill="FFFF99"/>
          <w:rtl/>
        </w:rPr>
      </w:pPr>
      <w:r w:rsidRPr="00B46BC5">
        <w:rPr>
          <w:rStyle w:val="default"/>
          <w:rFonts w:cs="FrankRuehl" w:hint="cs"/>
          <w:vanish/>
          <w:sz w:val="22"/>
          <w:szCs w:val="22"/>
          <w:shd w:val="clear" w:color="auto" w:fill="FFFF99"/>
          <w:rtl/>
        </w:rPr>
        <w:t>(1)</w:t>
      </w:r>
      <w:r w:rsidRPr="00B46BC5">
        <w:rPr>
          <w:rStyle w:val="default"/>
          <w:rFonts w:cs="FrankRuehl" w:hint="cs"/>
          <w:vanish/>
          <w:sz w:val="22"/>
          <w:szCs w:val="22"/>
          <w:shd w:val="clear" w:color="auto" w:fill="FFFF99"/>
          <w:rtl/>
        </w:rPr>
        <w:tab/>
        <w:t xml:space="preserve">בתקופת החורף </w:t>
      </w:r>
      <w:r w:rsidRPr="00B46BC5">
        <w:rPr>
          <w:rStyle w:val="default"/>
          <w:rFonts w:cs="FrankRuehl"/>
          <w:vanish/>
          <w:sz w:val="22"/>
          <w:szCs w:val="22"/>
          <w:shd w:val="clear" w:color="auto" w:fill="FFFF99"/>
          <w:rtl/>
        </w:rPr>
        <w:t>–</w:t>
      </w:r>
      <w:r w:rsidRPr="00B46BC5">
        <w:rPr>
          <w:rStyle w:val="default"/>
          <w:rFonts w:cs="FrankRuehl" w:hint="cs"/>
          <w:vanish/>
          <w:sz w:val="22"/>
          <w:szCs w:val="22"/>
          <w:shd w:val="clear" w:color="auto" w:fill="FFFF99"/>
          <w:rtl/>
        </w:rPr>
        <w:t xml:space="preserve"> </w:t>
      </w:r>
      <w:r w:rsidRPr="00B46BC5">
        <w:rPr>
          <w:rStyle w:val="default"/>
          <w:rFonts w:cs="FrankRuehl" w:hint="cs"/>
          <w:strike/>
          <w:vanish/>
          <w:sz w:val="22"/>
          <w:szCs w:val="22"/>
          <w:shd w:val="clear" w:color="auto" w:fill="FFFF99"/>
          <w:rtl/>
        </w:rPr>
        <w:t>0.020</w:t>
      </w:r>
      <w:r w:rsidRPr="00B46BC5">
        <w:rPr>
          <w:rStyle w:val="default"/>
          <w:rFonts w:cs="FrankRuehl" w:hint="cs"/>
          <w:vanish/>
          <w:sz w:val="22"/>
          <w:szCs w:val="22"/>
          <w:shd w:val="clear" w:color="auto" w:fill="FFFF99"/>
          <w:rtl/>
        </w:rPr>
        <w:t xml:space="preserve"> </w:t>
      </w:r>
      <w:r w:rsidRPr="00B46BC5">
        <w:rPr>
          <w:rStyle w:val="default"/>
          <w:rFonts w:cs="FrankRuehl" w:hint="cs"/>
          <w:vanish/>
          <w:sz w:val="22"/>
          <w:szCs w:val="22"/>
          <w:u w:val="single"/>
          <w:shd w:val="clear" w:color="auto" w:fill="FFFF99"/>
          <w:rtl/>
        </w:rPr>
        <w:t>0.021</w:t>
      </w:r>
      <w:r w:rsidRPr="00B46BC5">
        <w:rPr>
          <w:rStyle w:val="default"/>
          <w:rFonts w:cs="FrankRuehl" w:hint="cs"/>
          <w:vanish/>
          <w:sz w:val="22"/>
          <w:szCs w:val="22"/>
          <w:shd w:val="clear" w:color="auto" w:fill="FFFF99"/>
          <w:rtl/>
        </w:rPr>
        <w:t xml:space="preserve"> שקלים חדשים למטר מעוקב;</w:t>
      </w:r>
    </w:p>
    <w:p w:rsidR="00AA76F7" w:rsidRPr="00B46BC5" w:rsidRDefault="00AA76F7" w:rsidP="00AA76F7">
      <w:pPr>
        <w:pStyle w:val="P00"/>
        <w:spacing w:before="0"/>
        <w:ind w:left="624" w:right="1134"/>
        <w:rPr>
          <w:rStyle w:val="default"/>
          <w:rFonts w:cs="FrankRuehl" w:hint="cs"/>
          <w:vanish/>
          <w:sz w:val="22"/>
          <w:szCs w:val="22"/>
          <w:shd w:val="clear" w:color="auto" w:fill="FFFF99"/>
          <w:rtl/>
        </w:rPr>
      </w:pPr>
      <w:r w:rsidRPr="00B46BC5">
        <w:rPr>
          <w:rStyle w:val="default"/>
          <w:rFonts w:cs="FrankRuehl" w:hint="cs"/>
          <w:vanish/>
          <w:sz w:val="22"/>
          <w:szCs w:val="22"/>
          <w:shd w:val="clear" w:color="auto" w:fill="FFFF99"/>
          <w:rtl/>
        </w:rPr>
        <w:t>(2)</w:t>
      </w:r>
      <w:r w:rsidRPr="00B46BC5">
        <w:rPr>
          <w:rStyle w:val="default"/>
          <w:rFonts w:cs="FrankRuehl" w:hint="cs"/>
          <w:vanish/>
          <w:sz w:val="22"/>
          <w:szCs w:val="22"/>
          <w:shd w:val="clear" w:color="auto" w:fill="FFFF99"/>
          <w:rtl/>
        </w:rPr>
        <w:tab/>
        <w:t xml:space="preserve">בתקופת הקיץ </w:t>
      </w:r>
      <w:r w:rsidRPr="00B46BC5">
        <w:rPr>
          <w:rStyle w:val="default"/>
          <w:rFonts w:cs="FrankRuehl"/>
          <w:vanish/>
          <w:sz w:val="22"/>
          <w:szCs w:val="22"/>
          <w:shd w:val="clear" w:color="auto" w:fill="FFFF99"/>
          <w:rtl/>
        </w:rPr>
        <w:t>–</w:t>
      </w:r>
      <w:r w:rsidRPr="00B46BC5">
        <w:rPr>
          <w:rStyle w:val="default"/>
          <w:rFonts w:cs="FrankRuehl" w:hint="cs"/>
          <w:vanish/>
          <w:sz w:val="22"/>
          <w:szCs w:val="22"/>
          <w:shd w:val="clear" w:color="auto" w:fill="FFFF99"/>
          <w:rtl/>
        </w:rPr>
        <w:t xml:space="preserve"> </w:t>
      </w:r>
      <w:r w:rsidRPr="00B46BC5">
        <w:rPr>
          <w:rStyle w:val="default"/>
          <w:rFonts w:cs="FrankRuehl" w:hint="cs"/>
          <w:strike/>
          <w:vanish/>
          <w:sz w:val="22"/>
          <w:szCs w:val="22"/>
          <w:shd w:val="clear" w:color="auto" w:fill="FFFF99"/>
          <w:rtl/>
        </w:rPr>
        <w:t>0.288</w:t>
      </w:r>
      <w:r w:rsidRPr="00B46BC5">
        <w:rPr>
          <w:rStyle w:val="default"/>
          <w:rFonts w:cs="FrankRuehl" w:hint="cs"/>
          <w:vanish/>
          <w:sz w:val="22"/>
          <w:szCs w:val="22"/>
          <w:shd w:val="clear" w:color="auto" w:fill="FFFF99"/>
          <w:rtl/>
        </w:rPr>
        <w:t xml:space="preserve"> </w:t>
      </w:r>
      <w:r w:rsidRPr="00B46BC5">
        <w:rPr>
          <w:rStyle w:val="default"/>
          <w:rFonts w:cs="FrankRuehl" w:hint="cs"/>
          <w:vanish/>
          <w:sz w:val="22"/>
          <w:szCs w:val="22"/>
          <w:u w:val="single"/>
          <w:shd w:val="clear" w:color="auto" w:fill="FFFF99"/>
          <w:rtl/>
        </w:rPr>
        <w:t>0.295</w:t>
      </w:r>
      <w:r w:rsidRPr="00B46BC5">
        <w:rPr>
          <w:rStyle w:val="default"/>
          <w:rFonts w:cs="FrankRuehl" w:hint="cs"/>
          <w:vanish/>
          <w:sz w:val="22"/>
          <w:szCs w:val="22"/>
          <w:shd w:val="clear" w:color="auto" w:fill="FFFF99"/>
          <w:rtl/>
        </w:rPr>
        <w:t xml:space="preserve"> שקלים חדשים למטר מעוקב.</w:t>
      </w:r>
    </w:p>
    <w:p w:rsidR="00AA76F7" w:rsidRPr="00B46BC5" w:rsidRDefault="00AA76F7" w:rsidP="00AA76F7">
      <w:pPr>
        <w:pStyle w:val="P00"/>
        <w:spacing w:before="0"/>
        <w:ind w:left="624" w:right="1134"/>
        <w:rPr>
          <w:rStyle w:val="default"/>
          <w:rFonts w:cs="FrankRuehl" w:hint="cs"/>
          <w:vanish/>
          <w:szCs w:val="20"/>
          <w:shd w:val="clear" w:color="auto" w:fill="FFFF99"/>
          <w:rtl/>
        </w:rPr>
      </w:pPr>
    </w:p>
    <w:p w:rsidR="00AA76F7" w:rsidRPr="00B46BC5" w:rsidRDefault="00AA76F7" w:rsidP="00AA76F7">
      <w:pPr>
        <w:pStyle w:val="P00"/>
        <w:spacing w:before="0"/>
        <w:ind w:left="624" w:right="1134"/>
        <w:rPr>
          <w:rStyle w:val="default"/>
          <w:rFonts w:cs="FrankRuehl" w:hint="cs"/>
          <w:vanish/>
          <w:color w:val="FF0000"/>
          <w:szCs w:val="20"/>
          <w:shd w:val="clear" w:color="auto" w:fill="FFFF99"/>
          <w:rtl/>
        </w:rPr>
      </w:pPr>
      <w:r w:rsidRPr="00B46BC5">
        <w:rPr>
          <w:rStyle w:val="default"/>
          <w:rFonts w:cs="FrankRuehl" w:hint="cs"/>
          <w:vanish/>
          <w:color w:val="FF0000"/>
          <w:szCs w:val="20"/>
          <w:shd w:val="clear" w:color="auto" w:fill="FFFF99"/>
          <w:rtl/>
        </w:rPr>
        <w:t>מיום 15.9.2013</w:t>
      </w:r>
    </w:p>
    <w:p w:rsidR="00AA76F7" w:rsidRPr="00B46BC5" w:rsidRDefault="00AA76F7" w:rsidP="00AA76F7">
      <w:pPr>
        <w:pStyle w:val="P00"/>
        <w:spacing w:before="0"/>
        <w:ind w:left="624" w:right="1134"/>
        <w:rPr>
          <w:rStyle w:val="default"/>
          <w:rFonts w:cs="FrankRuehl" w:hint="cs"/>
          <w:vanish/>
          <w:szCs w:val="20"/>
          <w:shd w:val="clear" w:color="auto" w:fill="FFFF99"/>
          <w:rtl/>
        </w:rPr>
      </w:pPr>
      <w:r w:rsidRPr="00B46BC5">
        <w:rPr>
          <w:rStyle w:val="default"/>
          <w:rFonts w:cs="FrankRuehl" w:hint="cs"/>
          <w:b/>
          <w:bCs/>
          <w:vanish/>
          <w:szCs w:val="20"/>
          <w:shd w:val="clear" w:color="auto" w:fill="FFFF99"/>
          <w:rtl/>
        </w:rPr>
        <w:t>הודעה תשע"ד-2013</w:t>
      </w:r>
    </w:p>
    <w:p w:rsidR="00AA76F7" w:rsidRPr="00B46BC5" w:rsidRDefault="00AA76F7" w:rsidP="00AA76F7">
      <w:pPr>
        <w:pStyle w:val="P00"/>
        <w:spacing w:before="0"/>
        <w:ind w:left="624" w:right="1134"/>
        <w:rPr>
          <w:rStyle w:val="default"/>
          <w:rFonts w:cs="FrankRuehl" w:hint="cs"/>
          <w:vanish/>
          <w:szCs w:val="20"/>
          <w:shd w:val="clear" w:color="auto" w:fill="FFFF99"/>
          <w:rtl/>
        </w:rPr>
      </w:pPr>
      <w:hyperlink r:id="rId19" w:history="1">
        <w:r w:rsidRPr="00B46BC5">
          <w:rPr>
            <w:rStyle w:val="Hyperlink"/>
            <w:rFonts w:hint="cs"/>
            <w:vanish/>
            <w:szCs w:val="20"/>
            <w:shd w:val="clear" w:color="auto" w:fill="FFFF99"/>
            <w:rtl/>
          </w:rPr>
          <w:t>ק"ת תשע"ד מס' 7305</w:t>
        </w:r>
      </w:hyperlink>
      <w:r w:rsidRPr="00B46BC5">
        <w:rPr>
          <w:rStyle w:val="default"/>
          <w:rFonts w:cs="FrankRuehl" w:hint="cs"/>
          <w:vanish/>
          <w:szCs w:val="20"/>
          <w:shd w:val="clear" w:color="auto" w:fill="FFFF99"/>
          <w:rtl/>
        </w:rPr>
        <w:t xml:space="preserve"> מיום 13.11.2013 עמ' 244</w:t>
      </w:r>
    </w:p>
    <w:p w:rsidR="00771837" w:rsidRPr="00B46BC5" w:rsidRDefault="00771837" w:rsidP="00771837">
      <w:pPr>
        <w:pStyle w:val="P00"/>
        <w:ind w:left="624" w:right="1134"/>
        <w:rPr>
          <w:rStyle w:val="default"/>
          <w:rFonts w:cs="FrankRuehl" w:hint="cs"/>
          <w:vanish/>
          <w:sz w:val="22"/>
          <w:szCs w:val="22"/>
          <w:shd w:val="clear" w:color="auto" w:fill="FFFF99"/>
          <w:rtl/>
        </w:rPr>
      </w:pPr>
      <w:r w:rsidRPr="00B46BC5">
        <w:rPr>
          <w:rStyle w:val="default"/>
          <w:rFonts w:cs="FrankRuehl" w:hint="cs"/>
          <w:vanish/>
          <w:sz w:val="22"/>
          <w:szCs w:val="22"/>
          <w:shd w:val="clear" w:color="auto" w:fill="FFFF99"/>
          <w:rtl/>
        </w:rPr>
        <w:t>(2)</w:t>
      </w:r>
      <w:r w:rsidRPr="00B46BC5">
        <w:rPr>
          <w:rStyle w:val="default"/>
          <w:rFonts w:cs="FrankRuehl" w:hint="cs"/>
          <w:vanish/>
          <w:sz w:val="22"/>
          <w:szCs w:val="22"/>
          <w:shd w:val="clear" w:color="auto" w:fill="FFFF99"/>
          <w:rtl/>
        </w:rPr>
        <w:tab/>
        <w:t xml:space="preserve">בתקופת הקיץ </w:t>
      </w:r>
      <w:r w:rsidRPr="00B46BC5">
        <w:rPr>
          <w:rStyle w:val="default"/>
          <w:rFonts w:cs="FrankRuehl"/>
          <w:vanish/>
          <w:sz w:val="22"/>
          <w:szCs w:val="22"/>
          <w:shd w:val="clear" w:color="auto" w:fill="FFFF99"/>
          <w:rtl/>
        </w:rPr>
        <w:t>–</w:t>
      </w:r>
      <w:r w:rsidRPr="00B46BC5">
        <w:rPr>
          <w:rStyle w:val="default"/>
          <w:rFonts w:cs="FrankRuehl" w:hint="cs"/>
          <w:vanish/>
          <w:sz w:val="22"/>
          <w:szCs w:val="22"/>
          <w:shd w:val="clear" w:color="auto" w:fill="FFFF99"/>
          <w:rtl/>
        </w:rPr>
        <w:t xml:space="preserve"> </w:t>
      </w:r>
      <w:r w:rsidRPr="00B46BC5">
        <w:rPr>
          <w:rStyle w:val="default"/>
          <w:rFonts w:cs="FrankRuehl" w:hint="cs"/>
          <w:strike/>
          <w:vanish/>
          <w:sz w:val="22"/>
          <w:szCs w:val="22"/>
          <w:shd w:val="clear" w:color="auto" w:fill="FFFF99"/>
          <w:rtl/>
        </w:rPr>
        <w:t>0.295</w:t>
      </w:r>
      <w:r w:rsidRPr="00B46BC5">
        <w:rPr>
          <w:rStyle w:val="default"/>
          <w:rFonts w:cs="FrankRuehl" w:hint="cs"/>
          <w:vanish/>
          <w:sz w:val="22"/>
          <w:szCs w:val="22"/>
          <w:shd w:val="clear" w:color="auto" w:fill="FFFF99"/>
          <w:rtl/>
        </w:rPr>
        <w:t xml:space="preserve"> </w:t>
      </w:r>
      <w:r w:rsidRPr="00B46BC5">
        <w:rPr>
          <w:rStyle w:val="default"/>
          <w:rFonts w:cs="FrankRuehl" w:hint="cs"/>
          <w:vanish/>
          <w:sz w:val="22"/>
          <w:szCs w:val="22"/>
          <w:u w:val="single"/>
          <w:shd w:val="clear" w:color="auto" w:fill="FFFF99"/>
          <w:rtl/>
        </w:rPr>
        <w:t>0.300</w:t>
      </w:r>
      <w:r w:rsidRPr="00B46BC5">
        <w:rPr>
          <w:rStyle w:val="default"/>
          <w:rFonts w:cs="FrankRuehl" w:hint="cs"/>
          <w:vanish/>
          <w:sz w:val="22"/>
          <w:szCs w:val="22"/>
          <w:shd w:val="clear" w:color="auto" w:fill="FFFF99"/>
          <w:rtl/>
        </w:rPr>
        <w:t xml:space="preserve"> שקלים חדשים למטר מעוקב.</w:t>
      </w:r>
    </w:p>
    <w:p w:rsidR="00771837" w:rsidRPr="00B46BC5" w:rsidRDefault="00771837" w:rsidP="00771837">
      <w:pPr>
        <w:pStyle w:val="P00"/>
        <w:spacing w:before="0"/>
        <w:ind w:left="624" w:right="1134"/>
        <w:rPr>
          <w:rStyle w:val="default"/>
          <w:rFonts w:cs="FrankRuehl" w:hint="cs"/>
          <w:vanish/>
          <w:szCs w:val="20"/>
          <w:shd w:val="clear" w:color="auto" w:fill="FFFF99"/>
          <w:rtl/>
        </w:rPr>
      </w:pPr>
    </w:p>
    <w:p w:rsidR="00771837" w:rsidRPr="00B46BC5" w:rsidRDefault="00771837" w:rsidP="00771837">
      <w:pPr>
        <w:pStyle w:val="P00"/>
        <w:spacing w:before="0"/>
        <w:ind w:left="624" w:right="1134"/>
        <w:rPr>
          <w:rStyle w:val="default"/>
          <w:rFonts w:cs="FrankRuehl" w:hint="cs"/>
          <w:vanish/>
          <w:color w:val="FF0000"/>
          <w:szCs w:val="20"/>
          <w:shd w:val="clear" w:color="auto" w:fill="FFFF99"/>
          <w:rtl/>
        </w:rPr>
      </w:pPr>
      <w:r w:rsidRPr="00B46BC5">
        <w:rPr>
          <w:rStyle w:val="default"/>
          <w:rFonts w:cs="FrankRuehl" w:hint="cs"/>
          <w:vanish/>
          <w:color w:val="FF0000"/>
          <w:szCs w:val="20"/>
          <w:shd w:val="clear" w:color="auto" w:fill="FFFF99"/>
          <w:rtl/>
        </w:rPr>
        <w:t>מיום 15.3.2014</w:t>
      </w:r>
    </w:p>
    <w:p w:rsidR="00771837" w:rsidRPr="00B46BC5" w:rsidRDefault="00771837" w:rsidP="00771837">
      <w:pPr>
        <w:pStyle w:val="P00"/>
        <w:spacing w:before="0"/>
        <w:ind w:left="624" w:right="1134"/>
        <w:rPr>
          <w:rStyle w:val="default"/>
          <w:rFonts w:cs="FrankRuehl" w:hint="cs"/>
          <w:vanish/>
          <w:szCs w:val="20"/>
          <w:shd w:val="clear" w:color="auto" w:fill="FFFF99"/>
          <w:rtl/>
        </w:rPr>
      </w:pPr>
      <w:r w:rsidRPr="00B46BC5">
        <w:rPr>
          <w:rStyle w:val="default"/>
          <w:rFonts w:cs="FrankRuehl" w:hint="cs"/>
          <w:b/>
          <w:bCs/>
          <w:vanish/>
          <w:szCs w:val="20"/>
          <w:shd w:val="clear" w:color="auto" w:fill="FFFF99"/>
          <w:rtl/>
        </w:rPr>
        <w:t>הודעה תשע"ה-2015</w:t>
      </w:r>
    </w:p>
    <w:p w:rsidR="00771837" w:rsidRPr="00B46BC5" w:rsidRDefault="00771837" w:rsidP="00771837">
      <w:pPr>
        <w:pStyle w:val="P00"/>
        <w:spacing w:before="0"/>
        <w:ind w:left="624" w:right="1134"/>
        <w:rPr>
          <w:rStyle w:val="default"/>
          <w:rFonts w:cs="FrankRuehl" w:hint="cs"/>
          <w:vanish/>
          <w:szCs w:val="20"/>
          <w:shd w:val="clear" w:color="auto" w:fill="FFFF99"/>
          <w:rtl/>
        </w:rPr>
      </w:pPr>
      <w:hyperlink r:id="rId20" w:history="1">
        <w:r w:rsidRPr="00B46BC5">
          <w:rPr>
            <w:rStyle w:val="Hyperlink"/>
            <w:rFonts w:hint="cs"/>
            <w:vanish/>
            <w:szCs w:val="20"/>
            <w:shd w:val="clear" w:color="auto" w:fill="FFFF99"/>
            <w:rtl/>
          </w:rPr>
          <w:t>ק"ת תשע"ה מס' 7525</w:t>
        </w:r>
      </w:hyperlink>
      <w:r w:rsidRPr="00B46BC5">
        <w:rPr>
          <w:rStyle w:val="default"/>
          <w:rFonts w:cs="FrankRuehl" w:hint="cs"/>
          <w:vanish/>
          <w:szCs w:val="20"/>
          <w:shd w:val="clear" w:color="auto" w:fill="FFFF99"/>
          <w:rtl/>
        </w:rPr>
        <w:t xml:space="preserve"> מיום 30.6.2015 עמ' 1320</w:t>
      </w:r>
    </w:p>
    <w:p w:rsidR="00771837" w:rsidRPr="00B46BC5" w:rsidRDefault="00771837" w:rsidP="00771837">
      <w:pPr>
        <w:pStyle w:val="P00"/>
        <w:ind w:left="624" w:right="1134"/>
        <w:rPr>
          <w:rStyle w:val="default"/>
          <w:rFonts w:cs="FrankRuehl" w:hint="cs"/>
          <w:vanish/>
          <w:sz w:val="22"/>
          <w:szCs w:val="22"/>
          <w:shd w:val="clear" w:color="auto" w:fill="FFFF99"/>
          <w:rtl/>
        </w:rPr>
      </w:pPr>
      <w:r w:rsidRPr="00B46BC5">
        <w:rPr>
          <w:rStyle w:val="default"/>
          <w:rFonts w:cs="FrankRuehl" w:hint="cs"/>
          <w:vanish/>
          <w:sz w:val="22"/>
          <w:szCs w:val="22"/>
          <w:shd w:val="clear" w:color="auto" w:fill="FFFF99"/>
          <w:rtl/>
        </w:rPr>
        <w:t>(2)</w:t>
      </w:r>
      <w:r w:rsidRPr="00B46BC5">
        <w:rPr>
          <w:rStyle w:val="default"/>
          <w:rFonts w:cs="FrankRuehl" w:hint="cs"/>
          <w:vanish/>
          <w:sz w:val="22"/>
          <w:szCs w:val="22"/>
          <w:shd w:val="clear" w:color="auto" w:fill="FFFF99"/>
          <w:rtl/>
        </w:rPr>
        <w:tab/>
        <w:t xml:space="preserve">בתקופת הקיץ </w:t>
      </w:r>
      <w:r w:rsidRPr="00B46BC5">
        <w:rPr>
          <w:rStyle w:val="default"/>
          <w:rFonts w:cs="FrankRuehl"/>
          <w:vanish/>
          <w:sz w:val="22"/>
          <w:szCs w:val="22"/>
          <w:shd w:val="clear" w:color="auto" w:fill="FFFF99"/>
          <w:rtl/>
        </w:rPr>
        <w:t>–</w:t>
      </w:r>
      <w:r w:rsidRPr="00B46BC5">
        <w:rPr>
          <w:rStyle w:val="default"/>
          <w:rFonts w:cs="FrankRuehl" w:hint="cs"/>
          <w:vanish/>
          <w:sz w:val="22"/>
          <w:szCs w:val="22"/>
          <w:shd w:val="clear" w:color="auto" w:fill="FFFF99"/>
          <w:rtl/>
        </w:rPr>
        <w:t xml:space="preserve"> </w:t>
      </w:r>
      <w:r w:rsidRPr="00B46BC5">
        <w:rPr>
          <w:rStyle w:val="default"/>
          <w:rFonts w:cs="FrankRuehl" w:hint="cs"/>
          <w:strike/>
          <w:vanish/>
          <w:sz w:val="22"/>
          <w:szCs w:val="22"/>
          <w:shd w:val="clear" w:color="auto" w:fill="FFFF99"/>
          <w:rtl/>
        </w:rPr>
        <w:t>0.300</w:t>
      </w:r>
      <w:r w:rsidRPr="00B46BC5">
        <w:rPr>
          <w:rStyle w:val="default"/>
          <w:rFonts w:cs="FrankRuehl" w:hint="cs"/>
          <w:vanish/>
          <w:sz w:val="22"/>
          <w:szCs w:val="22"/>
          <w:shd w:val="clear" w:color="auto" w:fill="FFFF99"/>
          <w:rtl/>
        </w:rPr>
        <w:t xml:space="preserve"> </w:t>
      </w:r>
      <w:r w:rsidRPr="00B46BC5">
        <w:rPr>
          <w:rStyle w:val="default"/>
          <w:rFonts w:cs="FrankRuehl" w:hint="cs"/>
          <w:vanish/>
          <w:sz w:val="22"/>
          <w:szCs w:val="22"/>
          <w:u w:val="single"/>
          <w:shd w:val="clear" w:color="auto" w:fill="FFFF99"/>
          <w:rtl/>
        </w:rPr>
        <w:t>0.298</w:t>
      </w:r>
      <w:r w:rsidRPr="00B46BC5">
        <w:rPr>
          <w:rStyle w:val="default"/>
          <w:rFonts w:cs="FrankRuehl" w:hint="cs"/>
          <w:vanish/>
          <w:sz w:val="22"/>
          <w:szCs w:val="22"/>
          <w:shd w:val="clear" w:color="auto" w:fill="FFFF99"/>
          <w:rtl/>
        </w:rPr>
        <w:t xml:space="preserve"> שקלים חדשים למטר מעוקב.</w:t>
      </w:r>
    </w:p>
    <w:p w:rsidR="00771837" w:rsidRPr="00B46BC5" w:rsidRDefault="00771837" w:rsidP="00771837">
      <w:pPr>
        <w:pStyle w:val="P00"/>
        <w:spacing w:before="0"/>
        <w:ind w:left="624" w:right="1134"/>
        <w:rPr>
          <w:rStyle w:val="default"/>
          <w:rFonts w:cs="FrankRuehl" w:hint="cs"/>
          <w:vanish/>
          <w:szCs w:val="20"/>
          <w:shd w:val="clear" w:color="auto" w:fill="FFFF99"/>
          <w:rtl/>
        </w:rPr>
      </w:pPr>
    </w:p>
    <w:p w:rsidR="00771837" w:rsidRPr="00B46BC5" w:rsidRDefault="00771837" w:rsidP="00771837">
      <w:pPr>
        <w:pStyle w:val="P00"/>
        <w:spacing w:before="0"/>
        <w:ind w:left="624" w:right="1134"/>
        <w:rPr>
          <w:rStyle w:val="default"/>
          <w:rFonts w:cs="FrankRuehl" w:hint="cs"/>
          <w:vanish/>
          <w:color w:val="FF0000"/>
          <w:szCs w:val="20"/>
          <w:shd w:val="clear" w:color="auto" w:fill="FFFF99"/>
          <w:rtl/>
        </w:rPr>
      </w:pPr>
      <w:r w:rsidRPr="00B46BC5">
        <w:rPr>
          <w:rStyle w:val="default"/>
          <w:rFonts w:cs="FrankRuehl" w:hint="cs"/>
          <w:vanish/>
          <w:color w:val="FF0000"/>
          <w:szCs w:val="20"/>
          <w:shd w:val="clear" w:color="auto" w:fill="FFFF99"/>
          <w:rtl/>
        </w:rPr>
        <w:t>מיום 15.9.2014</w:t>
      </w:r>
    </w:p>
    <w:p w:rsidR="00771837" w:rsidRPr="00B46BC5" w:rsidRDefault="00771837" w:rsidP="00771837">
      <w:pPr>
        <w:pStyle w:val="P00"/>
        <w:spacing w:before="0"/>
        <w:ind w:left="624" w:right="1134"/>
        <w:rPr>
          <w:rStyle w:val="default"/>
          <w:rFonts w:cs="FrankRuehl" w:hint="cs"/>
          <w:vanish/>
          <w:szCs w:val="20"/>
          <w:shd w:val="clear" w:color="auto" w:fill="FFFF99"/>
          <w:rtl/>
        </w:rPr>
      </w:pPr>
      <w:r w:rsidRPr="00B46BC5">
        <w:rPr>
          <w:rStyle w:val="default"/>
          <w:rFonts w:cs="FrankRuehl" w:hint="cs"/>
          <w:b/>
          <w:bCs/>
          <w:vanish/>
          <w:szCs w:val="20"/>
          <w:shd w:val="clear" w:color="auto" w:fill="FFFF99"/>
          <w:rtl/>
        </w:rPr>
        <w:t>הודעה תשע"ה-2015</w:t>
      </w:r>
    </w:p>
    <w:p w:rsidR="00771837" w:rsidRPr="00B46BC5" w:rsidRDefault="00771837" w:rsidP="00771837">
      <w:pPr>
        <w:pStyle w:val="P00"/>
        <w:spacing w:before="0"/>
        <w:ind w:left="624" w:right="1134"/>
        <w:rPr>
          <w:rStyle w:val="default"/>
          <w:rFonts w:cs="FrankRuehl" w:hint="cs"/>
          <w:vanish/>
          <w:szCs w:val="20"/>
          <w:shd w:val="clear" w:color="auto" w:fill="FFFF99"/>
          <w:rtl/>
        </w:rPr>
      </w:pPr>
      <w:hyperlink r:id="rId21" w:history="1">
        <w:r w:rsidRPr="00B46BC5">
          <w:rPr>
            <w:rStyle w:val="Hyperlink"/>
            <w:rFonts w:hint="cs"/>
            <w:vanish/>
            <w:szCs w:val="20"/>
            <w:shd w:val="clear" w:color="auto" w:fill="FFFF99"/>
            <w:rtl/>
          </w:rPr>
          <w:t>ק"ת תשע"ה מס' 7525</w:t>
        </w:r>
      </w:hyperlink>
      <w:r w:rsidRPr="00B46BC5">
        <w:rPr>
          <w:rStyle w:val="default"/>
          <w:rFonts w:cs="FrankRuehl" w:hint="cs"/>
          <w:vanish/>
          <w:szCs w:val="20"/>
          <w:shd w:val="clear" w:color="auto" w:fill="FFFF99"/>
          <w:rtl/>
        </w:rPr>
        <w:t xml:space="preserve"> מיום 30.6.2015 עמ' 1320</w:t>
      </w:r>
    </w:p>
    <w:p w:rsidR="00771837" w:rsidRPr="00B46BC5" w:rsidRDefault="00771837" w:rsidP="00771837">
      <w:pPr>
        <w:pStyle w:val="P00"/>
        <w:ind w:left="624" w:right="1134"/>
        <w:rPr>
          <w:rStyle w:val="default"/>
          <w:rFonts w:cs="FrankRuehl" w:hint="cs"/>
          <w:vanish/>
          <w:sz w:val="22"/>
          <w:szCs w:val="22"/>
          <w:shd w:val="clear" w:color="auto" w:fill="FFFF99"/>
          <w:rtl/>
        </w:rPr>
      </w:pPr>
      <w:r w:rsidRPr="00B46BC5">
        <w:rPr>
          <w:rStyle w:val="default"/>
          <w:rFonts w:cs="FrankRuehl" w:hint="cs"/>
          <w:vanish/>
          <w:sz w:val="22"/>
          <w:szCs w:val="22"/>
          <w:shd w:val="clear" w:color="auto" w:fill="FFFF99"/>
          <w:rtl/>
        </w:rPr>
        <w:t>(2)</w:t>
      </w:r>
      <w:r w:rsidRPr="00B46BC5">
        <w:rPr>
          <w:rStyle w:val="default"/>
          <w:rFonts w:cs="FrankRuehl" w:hint="cs"/>
          <w:vanish/>
          <w:sz w:val="22"/>
          <w:szCs w:val="22"/>
          <w:shd w:val="clear" w:color="auto" w:fill="FFFF99"/>
          <w:rtl/>
        </w:rPr>
        <w:tab/>
        <w:t xml:space="preserve">בתקופת הקיץ </w:t>
      </w:r>
      <w:r w:rsidRPr="00B46BC5">
        <w:rPr>
          <w:rStyle w:val="default"/>
          <w:rFonts w:cs="FrankRuehl"/>
          <w:vanish/>
          <w:sz w:val="22"/>
          <w:szCs w:val="22"/>
          <w:shd w:val="clear" w:color="auto" w:fill="FFFF99"/>
          <w:rtl/>
        </w:rPr>
        <w:t>–</w:t>
      </w:r>
      <w:r w:rsidRPr="00B46BC5">
        <w:rPr>
          <w:rStyle w:val="default"/>
          <w:rFonts w:cs="FrankRuehl" w:hint="cs"/>
          <w:vanish/>
          <w:sz w:val="22"/>
          <w:szCs w:val="22"/>
          <w:shd w:val="clear" w:color="auto" w:fill="FFFF99"/>
          <w:rtl/>
        </w:rPr>
        <w:t xml:space="preserve"> </w:t>
      </w:r>
      <w:r w:rsidRPr="00B46BC5">
        <w:rPr>
          <w:rStyle w:val="default"/>
          <w:rFonts w:cs="FrankRuehl" w:hint="cs"/>
          <w:strike/>
          <w:vanish/>
          <w:sz w:val="22"/>
          <w:szCs w:val="22"/>
          <w:shd w:val="clear" w:color="auto" w:fill="FFFF99"/>
          <w:rtl/>
        </w:rPr>
        <w:t>0.298</w:t>
      </w:r>
      <w:r w:rsidRPr="00B46BC5">
        <w:rPr>
          <w:rStyle w:val="default"/>
          <w:rFonts w:cs="FrankRuehl" w:hint="cs"/>
          <w:vanish/>
          <w:sz w:val="22"/>
          <w:szCs w:val="22"/>
          <w:shd w:val="clear" w:color="auto" w:fill="FFFF99"/>
          <w:rtl/>
        </w:rPr>
        <w:t xml:space="preserve"> </w:t>
      </w:r>
      <w:r w:rsidRPr="00B46BC5">
        <w:rPr>
          <w:rStyle w:val="default"/>
          <w:rFonts w:cs="FrankRuehl" w:hint="cs"/>
          <w:vanish/>
          <w:sz w:val="22"/>
          <w:szCs w:val="22"/>
          <w:u w:val="single"/>
          <w:shd w:val="clear" w:color="auto" w:fill="FFFF99"/>
          <w:rtl/>
        </w:rPr>
        <w:t>0.300</w:t>
      </w:r>
      <w:r w:rsidRPr="00B46BC5">
        <w:rPr>
          <w:rStyle w:val="default"/>
          <w:rFonts w:cs="FrankRuehl" w:hint="cs"/>
          <w:vanish/>
          <w:sz w:val="22"/>
          <w:szCs w:val="22"/>
          <w:shd w:val="clear" w:color="auto" w:fill="FFFF99"/>
          <w:rtl/>
        </w:rPr>
        <w:t xml:space="preserve"> שקלים חדשים למטר מעוקב.</w:t>
      </w:r>
    </w:p>
    <w:p w:rsidR="00771837" w:rsidRPr="00B46BC5" w:rsidRDefault="00771837" w:rsidP="00771837">
      <w:pPr>
        <w:pStyle w:val="P00"/>
        <w:spacing w:before="0"/>
        <w:ind w:left="624" w:right="1134"/>
        <w:rPr>
          <w:rStyle w:val="default"/>
          <w:rFonts w:cs="FrankRuehl" w:hint="cs"/>
          <w:vanish/>
          <w:szCs w:val="20"/>
          <w:shd w:val="clear" w:color="auto" w:fill="FFFF99"/>
          <w:rtl/>
        </w:rPr>
      </w:pPr>
    </w:p>
    <w:p w:rsidR="00771837" w:rsidRPr="00B46BC5" w:rsidRDefault="00771837" w:rsidP="00771837">
      <w:pPr>
        <w:pStyle w:val="P00"/>
        <w:spacing w:before="0"/>
        <w:ind w:left="624" w:right="1134"/>
        <w:rPr>
          <w:rStyle w:val="default"/>
          <w:rFonts w:cs="FrankRuehl" w:hint="cs"/>
          <w:vanish/>
          <w:color w:val="FF0000"/>
          <w:szCs w:val="20"/>
          <w:shd w:val="clear" w:color="auto" w:fill="FFFF99"/>
          <w:rtl/>
        </w:rPr>
      </w:pPr>
      <w:r w:rsidRPr="00B46BC5">
        <w:rPr>
          <w:rStyle w:val="default"/>
          <w:rFonts w:cs="FrankRuehl" w:hint="cs"/>
          <w:vanish/>
          <w:color w:val="FF0000"/>
          <w:szCs w:val="20"/>
          <w:shd w:val="clear" w:color="auto" w:fill="FFFF99"/>
          <w:rtl/>
        </w:rPr>
        <w:t>מיום 15.3.2015</w:t>
      </w:r>
    </w:p>
    <w:p w:rsidR="00771837" w:rsidRPr="00B46BC5" w:rsidRDefault="00771837" w:rsidP="00771837">
      <w:pPr>
        <w:pStyle w:val="P00"/>
        <w:spacing w:before="0"/>
        <w:ind w:left="624" w:right="1134"/>
        <w:rPr>
          <w:rStyle w:val="default"/>
          <w:rFonts w:cs="FrankRuehl" w:hint="cs"/>
          <w:vanish/>
          <w:szCs w:val="20"/>
          <w:shd w:val="clear" w:color="auto" w:fill="FFFF99"/>
          <w:rtl/>
        </w:rPr>
      </w:pPr>
      <w:r w:rsidRPr="00B46BC5">
        <w:rPr>
          <w:rStyle w:val="default"/>
          <w:rFonts w:cs="FrankRuehl" w:hint="cs"/>
          <w:b/>
          <w:bCs/>
          <w:vanish/>
          <w:szCs w:val="20"/>
          <w:shd w:val="clear" w:color="auto" w:fill="FFFF99"/>
          <w:rtl/>
        </w:rPr>
        <w:t>הודעה תשע"ה-2015</w:t>
      </w:r>
    </w:p>
    <w:p w:rsidR="00771837" w:rsidRPr="00B46BC5" w:rsidRDefault="00771837" w:rsidP="00771837">
      <w:pPr>
        <w:pStyle w:val="P00"/>
        <w:spacing w:before="0"/>
        <w:ind w:left="624" w:right="1134"/>
        <w:rPr>
          <w:rStyle w:val="default"/>
          <w:rFonts w:cs="FrankRuehl" w:hint="cs"/>
          <w:vanish/>
          <w:szCs w:val="20"/>
          <w:shd w:val="clear" w:color="auto" w:fill="FFFF99"/>
          <w:rtl/>
        </w:rPr>
      </w:pPr>
      <w:hyperlink r:id="rId22" w:history="1">
        <w:r w:rsidRPr="00B46BC5">
          <w:rPr>
            <w:rStyle w:val="Hyperlink"/>
            <w:rFonts w:hint="cs"/>
            <w:vanish/>
            <w:szCs w:val="20"/>
            <w:shd w:val="clear" w:color="auto" w:fill="FFFF99"/>
            <w:rtl/>
          </w:rPr>
          <w:t>ק"ת תשע"ה מס' 7525</w:t>
        </w:r>
      </w:hyperlink>
      <w:r w:rsidRPr="00B46BC5">
        <w:rPr>
          <w:rStyle w:val="default"/>
          <w:rFonts w:cs="FrankRuehl" w:hint="cs"/>
          <w:vanish/>
          <w:szCs w:val="20"/>
          <w:shd w:val="clear" w:color="auto" w:fill="FFFF99"/>
          <w:rtl/>
        </w:rPr>
        <w:t xml:space="preserve"> מיום 30.6.2015 עמ' 1320</w:t>
      </w:r>
    </w:p>
    <w:p w:rsidR="00B46BC5" w:rsidRPr="00B46BC5" w:rsidRDefault="00B46BC5" w:rsidP="00B46BC5">
      <w:pPr>
        <w:pStyle w:val="P00"/>
        <w:ind w:left="624" w:right="1134"/>
        <w:rPr>
          <w:rStyle w:val="default"/>
          <w:rFonts w:cs="FrankRuehl" w:hint="cs"/>
          <w:vanish/>
          <w:sz w:val="22"/>
          <w:szCs w:val="22"/>
          <w:shd w:val="clear" w:color="auto" w:fill="FFFF99"/>
          <w:rtl/>
        </w:rPr>
      </w:pPr>
      <w:r w:rsidRPr="00B46BC5">
        <w:rPr>
          <w:rStyle w:val="default"/>
          <w:rFonts w:cs="FrankRuehl" w:hint="cs"/>
          <w:vanish/>
          <w:sz w:val="22"/>
          <w:szCs w:val="22"/>
          <w:shd w:val="clear" w:color="auto" w:fill="FFFF99"/>
          <w:rtl/>
        </w:rPr>
        <w:t>(2)</w:t>
      </w:r>
      <w:r w:rsidRPr="00B46BC5">
        <w:rPr>
          <w:rStyle w:val="default"/>
          <w:rFonts w:cs="FrankRuehl" w:hint="cs"/>
          <w:vanish/>
          <w:sz w:val="22"/>
          <w:szCs w:val="22"/>
          <w:shd w:val="clear" w:color="auto" w:fill="FFFF99"/>
          <w:rtl/>
        </w:rPr>
        <w:tab/>
        <w:t xml:space="preserve">בתקופת הקיץ </w:t>
      </w:r>
      <w:r w:rsidRPr="00B46BC5">
        <w:rPr>
          <w:rStyle w:val="default"/>
          <w:rFonts w:cs="FrankRuehl"/>
          <w:vanish/>
          <w:sz w:val="22"/>
          <w:szCs w:val="22"/>
          <w:shd w:val="clear" w:color="auto" w:fill="FFFF99"/>
          <w:rtl/>
        </w:rPr>
        <w:t>–</w:t>
      </w:r>
      <w:r w:rsidRPr="00B46BC5">
        <w:rPr>
          <w:rStyle w:val="default"/>
          <w:rFonts w:cs="FrankRuehl" w:hint="cs"/>
          <w:vanish/>
          <w:sz w:val="22"/>
          <w:szCs w:val="22"/>
          <w:shd w:val="clear" w:color="auto" w:fill="FFFF99"/>
          <w:rtl/>
        </w:rPr>
        <w:t xml:space="preserve"> </w:t>
      </w:r>
      <w:r w:rsidRPr="00B46BC5">
        <w:rPr>
          <w:rStyle w:val="default"/>
          <w:rFonts w:cs="FrankRuehl" w:hint="cs"/>
          <w:strike/>
          <w:vanish/>
          <w:sz w:val="22"/>
          <w:szCs w:val="22"/>
          <w:shd w:val="clear" w:color="auto" w:fill="FFFF99"/>
          <w:rtl/>
        </w:rPr>
        <w:t>0.300</w:t>
      </w:r>
      <w:r w:rsidRPr="00B46BC5">
        <w:rPr>
          <w:rStyle w:val="default"/>
          <w:rFonts w:cs="FrankRuehl" w:hint="cs"/>
          <w:vanish/>
          <w:sz w:val="22"/>
          <w:szCs w:val="22"/>
          <w:shd w:val="clear" w:color="auto" w:fill="FFFF99"/>
          <w:rtl/>
        </w:rPr>
        <w:t xml:space="preserve"> </w:t>
      </w:r>
      <w:r w:rsidRPr="00B46BC5">
        <w:rPr>
          <w:rStyle w:val="default"/>
          <w:rFonts w:cs="FrankRuehl" w:hint="cs"/>
          <w:vanish/>
          <w:sz w:val="22"/>
          <w:szCs w:val="22"/>
          <w:u w:val="single"/>
          <w:shd w:val="clear" w:color="auto" w:fill="FFFF99"/>
          <w:rtl/>
        </w:rPr>
        <w:t>0.293</w:t>
      </w:r>
      <w:r w:rsidRPr="00B46BC5">
        <w:rPr>
          <w:rStyle w:val="default"/>
          <w:rFonts w:cs="FrankRuehl" w:hint="cs"/>
          <w:vanish/>
          <w:sz w:val="22"/>
          <w:szCs w:val="22"/>
          <w:shd w:val="clear" w:color="auto" w:fill="FFFF99"/>
          <w:rtl/>
        </w:rPr>
        <w:t xml:space="preserve"> שקלים חדשים למטר מעוקב.</w:t>
      </w:r>
    </w:p>
    <w:p w:rsidR="00B46BC5" w:rsidRPr="00B46BC5" w:rsidRDefault="00B46BC5" w:rsidP="00B46BC5">
      <w:pPr>
        <w:pStyle w:val="P00"/>
        <w:spacing w:before="0"/>
        <w:ind w:left="624" w:right="1134"/>
        <w:rPr>
          <w:rStyle w:val="default"/>
          <w:rFonts w:cs="FrankRuehl" w:hint="cs"/>
          <w:vanish/>
          <w:szCs w:val="20"/>
          <w:shd w:val="clear" w:color="auto" w:fill="FFFF99"/>
          <w:rtl/>
        </w:rPr>
      </w:pPr>
    </w:p>
    <w:p w:rsidR="00B46BC5" w:rsidRPr="00B46BC5" w:rsidRDefault="00B46BC5" w:rsidP="00B46BC5">
      <w:pPr>
        <w:pStyle w:val="P00"/>
        <w:spacing w:before="0"/>
        <w:ind w:left="624" w:right="1134"/>
        <w:rPr>
          <w:rStyle w:val="default"/>
          <w:rFonts w:cs="FrankRuehl" w:hint="cs"/>
          <w:vanish/>
          <w:color w:val="FF0000"/>
          <w:szCs w:val="20"/>
          <w:shd w:val="clear" w:color="auto" w:fill="FFFF99"/>
          <w:rtl/>
        </w:rPr>
      </w:pPr>
      <w:r w:rsidRPr="00B46BC5">
        <w:rPr>
          <w:rStyle w:val="default"/>
          <w:rFonts w:cs="FrankRuehl" w:hint="cs"/>
          <w:vanish/>
          <w:color w:val="FF0000"/>
          <w:szCs w:val="20"/>
          <w:shd w:val="clear" w:color="auto" w:fill="FFFF99"/>
          <w:rtl/>
        </w:rPr>
        <w:t>מיום 15.9.2015</w:t>
      </w:r>
    </w:p>
    <w:p w:rsidR="00B46BC5" w:rsidRPr="00B46BC5" w:rsidRDefault="00B46BC5" w:rsidP="00B46BC5">
      <w:pPr>
        <w:pStyle w:val="P00"/>
        <w:spacing w:before="0"/>
        <w:ind w:left="624" w:right="1134"/>
        <w:rPr>
          <w:rStyle w:val="default"/>
          <w:rFonts w:cs="FrankRuehl" w:hint="cs"/>
          <w:vanish/>
          <w:szCs w:val="20"/>
          <w:shd w:val="clear" w:color="auto" w:fill="FFFF99"/>
          <w:rtl/>
        </w:rPr>
      </w:pPr>
      <w:r w:rsidRPr="00B46BC5">
        <w:rPr>
          <w:rStyle w:val="default"/>
          <w:rFonts w:cs="FrankRuehl" w:hint="cs"/>
          <w:b/>
          <w:bCs/>
          <w:vanish/>
          <w:szCs w:val="20"/>
          <w:shd w:val="clear" w:color="auto" w:fill="FFFF99"/>
          <w:rtl/>
        </w:rPr>
        <w:t>הודעה תשע"ו-2015</w:t>
      </w:r>
    </w:p>
    <w:p w:rsidR="00B46BC5" w:rsidRPr="00B46BC5" w:rsidRDefault="00B46BC5" w:rsidP="00B46BC5">
      <w:pPr>
        <w:pStyle w:val="P00"/>
        <w:spacing w:before="0"/>
        <w:ind w:left="624" w:right="1134"/>
        <w:rPr>
          <w:rStyle w:val="default"/>
          <w:rFonts w:cs="FrankRuehl" w:hint="cs"/>
          <w:vanish/>
          <w:szCs w:val="20"/>
          <w:shd w:val="clear" w:color="auto" w:fill="FFFF99"/>
          <w:rtl/>
        </w:rPr>
      </w:pPr>
      <w:hyperlink r:id="rId23" w:history="1">
        <w:r w:rsidRPr="00B46BC5">
          <w:rPr>
            <w:rStyle w:val="Hyperlink"/>
            <w:rFonts w:hint="cs"/>
            <w:vanish/>
            <w:szCs w:val="20"/>
            <w:shd w:val="clear" w:color="auto" w:fill="FFFF99"/>
            <w:rtl/>
          </w:rPr>
          <w:t>ק"ת תשע"ו מס' 7571</w:t>
        </w:r>
      </w:hyperlink>
      <w:r w:rsidRPr="00B46BC5">
        <w:rPr>
          <w:rStyle w:val="default"/>
          <w:rFonts w:cs="FrankRuehl" w:hint="cs"/>
          <w:vanish/>
          <w:szCs w:val="20"/>
          <w:shd w:val="clear" w:color="auto" w:fill="FFFF99"/>
          <w:rtl/>
        </w:rPr>
        <w:t xml:space="preserve"> מיום 12.11.2015 עמ' 165</w:t>
      </w:r>
    </w:p>
    <w:p w:rsidR="00D4107B" w:rsidRPr="00D4107B" w:rsidRDefault="00D4107B" w:rsidP="00B46BC5">
      <w:pPr>
        <w:pStyle w:val="P00"/>
        <w:ind w:left="624" w:right="1134"/>
        <w:rPr>
          <w:rStyle w:val="default"/>
          <w:rFonts w:cs="FrankRuehl" w:hint="cs"/>
          <w:sz w:val="2"/>
          <w:szCs w:val="2"/>
          <w:rtl/>
        </w:rPr>
      </w:pPr>
      <w:r w:rsidRPr="00B46BC5">
        <w:rPr>
          <w:rStyle w:val="default"/>
          <w:rFonts w:cs="FrankRuehl" w:hint="cs"/>
          <w:vanish/>
          <w:sz w:val="22"/>
          <w:szCs w:val="22"/>
          <w:shd w:val="clear" w:color="auto" w:fill="FFFF99"/>
          <w:rtl/>
        </w:rPr>
        <w:t>(2)</w:t>
      </w:r>
      <w:r w:rsidRPr="00B46BC5">
        <w:rPr>
          <w:rStyle w:val="default"/>
          <w:rFonts w:cs="FrankRuehl" w:hint="cs"/>
          <w:vanish/>
          <w:sz w:val="22"/>
          <w:szCs w:val="22"/>
          <w:shd w:val="clear" w:color="auto" w:fill="FFFF99"/>
          <w:rtl/>
        </w:rPr>
        <w:tab/>
        <w:t xml:space="preserve">בתקופת הקיץ </w:t>
      </w:r>
      <w:r w:rsidRPr="00B46BC5">
        <w:rPr>
          <w:rStyle w:val="default"/>
          <w:rFonts w:cs="FrankRuehl"/>
          <w:vanish/>
          <w:sz w:val="22"/>
          <w:szCs w:val="22"/>
          <w:shd w:val="clear" w:color="auto" w:fill="FFFF99"/>
          <w:rtl/>
        </w:rPr>
        <w:t>–</w:t>
      </w:r>
      <w:r w:rsidRPr="00B46BC5">
        <w:rPr>
          <w:rStyle w:val="default"/>
          <w:rFonts w:cs="FrankRuehl" w:hint="cs"/>
          <w:vanish/>
          <w:sz w:val="22"/>
          <w:szCs w:val="22"/>
          <w:shd w:val="clear" w:color="auto" w:fill="FFFF99"/>
          <w:rtl/>
        </w:rPr>
        <w:t xml:space="preserve"> </w:t>
      </w:r>
      <w:r w:rsidRPr="00B46BC5">
        <w:rPr>
          <w:rStyle w:val="default"/>
          <w:rFonts w:cs="FrankRuehl" w:hint="cs"/>
          <w:strike/>
          <w:vanish/>
          <w:sz w:val="22"/>
          <w:szCs w:val="22"/>
          <w:shd w:val="clear" w:color="auto" w:fill="FFFF99"/>
          <w:rtl/>
        </w:rPr>
        <w:t>0.</w:t>
      </w:r>
      <w:r w:rsidR="00B46BC5" w:rsidRPr="00B46BC5">
        <w:rPr>
          <w:rStyle w:val="default"/>
          <w:rFonts w:cs="FrankRuehl" w:hint="cs"/>
          <w:strike/>
          <w:vanish/>
          <w:sz w:val="22"/>
          <w:szCs w:val="22"/>
          <w:shd w:val="clear" w:color="auto" w:fill="FFFF99"/>
          <w:rtl/>
        </w:rPr>
        <w:t>293</w:t>
      </w:r>
      <w:r w:rsidRPr="00B46BC5">
        <w:rPr>
          <w:rStyle w:val="default"/>
          <w:rFonts w:cs="FrankRuehl" w:hint="cs"/>
          <w:vanish/>
          <w:sz w:val="22"/>
          <w:szCs w:val="22"/>
          <w:shd w:val="clear" w:color="auto" w:fill="FFFF99"/>
          <w:rtl/>
        </w:rPr>
        <w:t xml:space="preserve"> </w:t>
      </w:r>
      <w:r w:rsidRPr="00B46BC5">
        <w:rPr>
          <w:rStyle w:val="default"/>
          <w:rFonts w:cs="FrankRuehl" w:hint="cs"/>
          <w:vanish/>
          <w:sz w:val="22"/>
          <w:szCs w:val="22"/>
          <w:u w:val="single"/>
          <w:shd w:val="clear" w:color="auto" w:fill="FFFF99"/>
          <w:rtl/>
        </w:rPr>
        <w:t>0.</w:t>
      </w:r>
      <w:r w:rsidR="00753230" w:rsidRPr="00B46BC5">
        <w:rPr>
          <w:rStyle w:val="default"/>
          <w:rFonts w:cs="FrankRuehl" w:hint="cs"/>
          <w:vanish/>
          <w:sz w:val="22"/>
          <w:szCs w:val="22"/>
          <w:u w:val="single"/>
          <w:shd w:val="clear" w:color="auto" w:fill="FFFF99"/>
          <w:rtl/>
        </w:rPr>
        <w:t>29</w:t>
      </w:r>
      <w:r w:rsidR="00B46BC5" w:rsidRPr="00B46BC5">
        <w:rPr>
          <w:rStyle w:val="default"/>
          <w:rFonts w:cs="FrankRuehl" w:hint="cs"/>
          <w:vanish/>
          <w:sz w:val="22"/>
          <w:szCs w:val="22"/>
          <w:u w:val="single"/>
          <w:shd w:val="clear" w:color="auto" w:fill="FFFF99"/>
          <w:rtl/>
        </w:rPr>
        <w:t>7</w:t>
      </w:r>
      <w:r w:rsidRPr="00B46BC5">
        <w:rPr>
          <w:rStyle w:val="default"/>
          <w:rFonts w:cs="FrankRuehl" w:hint="cs"/>
          <w:vanish/>
          <w:sz w:val="22"/>
          <w:szCs w:val="22"/>
          <w:shd w:val="clear" w:color="auto" w:fill="FFFF99"/>
          <w:rtl/>
        </w:rPr>
        <w:t xml:space="preserve"> שקלים חדשים למטר מעוקב.</w:t>
      </w:r>
      <w:bookmarkEnd w:id="10"/>
    </w:p>
    <w:p w:rsidR="00D12E45" w:rsidRDefault="00D12E45" w:rsidP="00DD1690">
      <w:pPr>
        <w:pStyle w:val="P00"/>
        <w:spacing w:before="72"/>
        <w:ind w:left="0" w:right="1134"/>
        <w:rPr>
          <w:rStyle w:val="default"/>
          <w:rFonts w:cs="FrankRuehl" w:hint="cs"/>
          <w:rtl/>
        </w:rPr>
      </w:pPr>
      <w:bookmarkStart w:id="11" w:name="Seif10"/>
      <w:bookmarkEnd w:id="11"/>
      <w:r>
        <w:rPr>
          <w:lang w:val="he-IL"/>
        </w:rPr>
        <w:pict>
          <v:rect id="_x0000_s1062" style="position:absolute;left:0;text-align:left;margin-left:464.5pt;margin-top:8.05pt;width:75.05pt;height:29.9pt;z-index:251658240" o:allowincell="f" filled="f" stroked="f" strokecolor="lime" strokeweight=".25pt">
            <v:textbox style="mso-next-textbox:#_x0000_s1062" inset="0,0,0,0">
              <w:txbxContent>
                <w:p w:rsidR="00D12E45" w:rsidRDefault="00D414A7" w:rsidP="00D12E45">
                  <w:pPr>
                    <w:spacing w:line="160" w:lineRule="exact"/>
                    <w:jc w:val="left"/>
                    <w:rPr>
                      <w:rFonts w:cs="Miriam" w:hint="cs"/>
                      <w:noProof/>
                      <w:szCs w:val="18"/>
                      <w:rtl/>
                    </w:rPr>
                  </w:pPr>
                  <w:r>
                    <w:rPr>
                      <w:rFonts w:cs="Miriam" w:hint="cs"/>
                      <w:szCs w:val="18"/>
                      <w:rtl/>
                    </w:rPr>
                    <w:t>תעריפי קולחין לניצול בין-אזורי</w:t>
                  </w:r>
                </w:p>
                <w:p w:rsidR="00DD1690" w:rsidRDefault="00DD1690" w:rsidP="00DD1690">
                  <w:pPr>
                    <w:spacing w:line="160" w:lineRule="exact"/>
                    <w:jc w:val="left"/>
                    <w:rPr>
                      <w:rFonts w:cs="Miriam" w:hint="cs"/>
                      <w:noProof/>
                      <w:szCs w:val="18"/>
                      <w:rtl/>
                    </w:rPr>
                  </w:pPr>
                  <w:r>
                    <w:rPr>
                      <w:rFonts w:cs="Miriam" w:hint="cs"/>
                      <w:szCs w:val="18"/>
                      <w:rtl/>
                    </w:rPr>
                    <w:t>הודעה תשע"ג-2013</w:t>
                  </w:r>
                </w:p>
              </w:txbxContent>
            </v:textbox>
            <w10:anchorlock/>
          </v:rect>
        </w:pict>
      </w:r>
      <w:r>
        <w:rPr>
          <w:rStyle w:val="big-number"/>
          <w:rFonts w:cs="Miriam" w:hint="cs"/>
          <w:rtl/>
        </w:rPr>
        <w:t>10</w:t>
      </w:r>
      <w:r w:rsidRPr="00547F55">
        <w:rPr>
          <w:rStyle w:val="default"/>
          <w:rFonts w:cs="FrankRuehl"/>
          <w:rtl/>
        </w:rPr>
        <w:t>.</w:t>
      </w:r>
      <w:r w:rsidRPr="00547F55">
        <w:rPr>
          <w:rStyle w:val="default"/>
          <w:rFonts w:cs="FrankRuehl"/>
          <w:rtl/>
        </w:rPr>
        <w:tab/>
      </w:r>
      <w:r w:rsidR="00D414A7">
        <w:rPr>
          <w:rStyle w:val="default"/>
          <w:rFonts w:cs="FrankRuehl" w:hint="cs"/>
          <w:rtl/>
        </w:rPr>
        <w:t>בעד מי קולחין לאספקה לניצ</w:t>
      </w:r>
      <w:r w:rsidR="00EC7C58">
        <w:rPr>
          <w:rStyle w:val="default"/>
          <w:rFonts w:cs="FrankRuehl" w:hint="cs"/>
          <w:rtl/>
        </w:rPr>
        <w:t>ול בין-אזורי, ישלם ספק תעריף בסך</w:t>
      </w:r>
      <w:r w:rsidR="00D414A7">
        <w:rPr>
          <w:rStyle w:val="default"/>
          <w:rFonts w:cs="FrankRuehl" w:hint="cs"/>
          <w:rtl/>
        </w:rPr>
        <w:t xml:space="preserve"> </w:t>
      </w:r>
      <w:r w:rsidR="00EC7C58">
        <w:rPr>
          <w:rStyle w:val="default"/>
          <w:rFonts w:cs="FrankRuehl"/>
          <w:rtl/>
        </w:rPr>
        <w:t>–</w:t>
      </w:r>
      <w:r w:rsidR="00D414A7">
        <w:rPr>
          <w:rStyle w:val="default"/>
          <w:rFonts w:cs="FrankRuehl" w:hint="cs"/>
          <w:rtl/>
        </w:rPr>
        <w:t xml:space="preserve"> </w:t>
      </w:r>
      <w:r w:rsidR="00EC7C58">
        <w:rPr>
          <w:rStyle w:val="default"/>
          <w:rFonts w:cs="FrankRuehl" w:hint="cs"/>
          <w:rtl/>
        </w:rPr>
        <w:t>0.02</w:t>
      </w:r>
      <w:r w:rsidR="00DD1690">
        <w:rPr>
          <w:rStyle w:val="default"/>
          <w:rFonts w:cs="FrankRuehl" w:hint="cs"/>
          <w:rtl/>
        </w:rPr>
        <w:t>1</w:t>
      </w:r>
      <w:r w:rsidR="00EC7C58">
        <w:rPr>
          <w:rStyle w:val="default"/>
          <w:rFonts w:cs="FrankRuehl" w:hint="cs"/>
          <w:rtl/>
        </w:rPr>
        <w:t xml:space="preserve"> שקלים חדשים למטר מעוקב.</w:t>
      </w:r>
    </w:p>
    <w:p w:rsidR="00DD1690" w:rsidRPr="00B46BC5" w:rsidRDefault="00DD1690" w:rsidP="00DD1690">
      <w:pPr>
        <w:pStyle w:val="P00"/>
        <w:spacing w:before="0"/>
        <w:ind w:left="0" w:right="1134"/>
        <w:rPr>
          <w:rStyle w:val="default"/>
          <w:rFonts w:cs="FrankRuehl" w:hint="cs"/>
          <w:vanish/>
          <w:color w:val="FF0000"/>
          <w:szCs w:val="20"/>
          <w:shd w:val="clear" w:color="auto" w:fill="FFFF99"/>
          <w:rtl/>
        </w:rPr>
      </w:pPr>
      <w:bookmarkStart w:id="12" w:name="Rov21"/>
      <w:r w:rsidRPr="00B46BC5">
        <w:rPr>
          <w:rStyle w:val="default"/>
          <w:rFonts w:cs="FrankRuehl" w:hint="cs"/>
          <w:vanish/>
          <w:color w:val="FF0000"/>
          <w:szCs w:val="20"/>
          <w:shd w:val="clear" w:color="auto" w:fill="FFFF99"/>
          <w:rtl/>
        </w:rPr>
        <w:t>מיום 15.9.2012</w:t>
      </w:r>
    </w:p>
    <w:p w:rsidR="00DD1690" w:rsidRPr="00B46BC5" w:rsidRDefault="00DD1690" w:rsidP="00DD1690">
      <w:pPr>
        <w:pStyle w:val="P00"/>
        <w:spacing w:before="0"/>
        <w:ind w:left="0" w:right="1134"/>
        <w:rPr>
          <w:rStyle w:val="default"/>
          <w:rFonts w:cs="FrankRuehl" w:hint="cs"/>
          <w:vanish/>
          <w:szCs w:val="20"/>
          <w:shd w:val="clear" w:color="auto" w:fill="FFFF99"/>
          <w:rtl/>
        </w:rPr>
      </w:pPr>
      <w:r w:rsidRPr="00B46BC5">
        <w:rPr>
          <w:rStyle w:val="default"/>
          <w:rFonts w:cs="FrankRuehl" w:hint="cs"/>
          <w:b/>
          <w:bCs/>
          <w:vanish/>
          <w:szCs w:val="20"/>
          <w:shd w:val="clear" w:color="auto" w:fill="FFFF99"/>
          <w:rtl/>
        </w:rPr>
        <w:t>הודעה תשע"ג-2013</w:t>
      </w:r>
    </w:p>
    <w:p w:rsidR="00DD1690" w:rsidRPr="00B46BC5" w:rsidRDefault="00DD1690" w:rsidP="00DD1690">
      <w:pPr>
        <w:pStyle w:val="P00"/>
        <w:spacing w:before="0"/>
        <w:ind w:left="0" w:right="1134"/>
        <w:rPr>
          <w:rStyle w:val="default"/>
          <w:rFonts w:cs="FrankRuehl" w:hint="cs"/>
          <w:vanish/>
          <w:szCs w:val="20"/>
          <w:shd w:val="clear" w:color="auto" w:fill="FFFF99"/>
          <w:rtl/>
        </w:rPr>
      </w:pPr>
      <w:hyperlink r:id="rId24" w:history="1">
        <w:r w:rsidRPr="00B46BC5">
          <w:rPr>
            <w:rStyle w:val="Hyperlink"/>
            <w:rFonts w:hint="cs"/>
            <w:vanish/>
            <w:szCs w:val="20"/>
            <w:shd w:val="clear" w:color="auto" w:fill="FFFF99"/>
            <w:rtl/>
          </w:rPr>
          <w:t>ק"ת תשע"ג מס' 7217</w:t>
        </w:r>
      </w:hyperlink>
      <w:r w:rsidRPr="00B46BC5">
        <w:rPr>
          <w:rStyle w:val="default"/>
          <w:rFonts w:cs="FrankRuehl" w:hint="cs"/>
          <w:vanish/>
          <w:szCs w:val="20"/>
          <w:shd w:val="clear" w:color="auto" w:fill="FFFF99"/>
          <w:rtl/>
        </w:rPr>
        <w:t xml:space="preserve"> מיום 29.1.2013 עמ' 661</w:t>
      </w:r>
    </w:p>
    <w:p w:rsidR="00DD1690" w:rsidRPr="00DD1690" w:rsidRDefault="00DD1690" w:rsidP="00DD1690">
      <w:pPr>
        <w:pStyle w:val="P00"/>
        <w:ind w:left="0" w:right="1134"/>
        <w:rPr>
          <w:rStyle w:val="default"/>
          <w:rFonts w:cs="FrankRuehl" w:hint="cs"/>
          <w:sz w:val="2"/>
          <w:szCs w:val="2"/>
          <w:rtl/>
        </w:rPr>
      </w:pPr>
      <w:r w:rsidRPr="00B46BC5">
        <w:rPr>
          <w:rStyle w:val="default"/>
          <w:rFonts w:cs="FrankRuehl" w:hint="cs"/>
          <w:vanish/>
          <w:sz w:val="22"/>
          <w:szCs w:val="22"/>
          <w:shd w:val="clear" w:color="auto" w:fill="FFFF99"/>
          <w:rtl/>
        </w:rPr>
        <w:t>10</w:t>
      </w:r>
      <w:r w:rsidRPr="00B46BC5">
        <w:rPr>
          <w:rStyle w:val="default"/>
          <w:rFonts w:cs="FrankRuehl"/>
          <w:vanish/>
          <w:sz w:val="22"/>
          <w:szCs w:val="22"/>
          <w:shd w:val="clear" w:color="auto" w:fill="FFFF99"/>
          <w:rtl/>
        </w:rPr>
        <w:t>.</w:t>
      </w:r>
      <w:r w:rsidRPr="00B46BC5">
        <w:rPr>
          <w:rStyle w:val="default"/>
          <w:rFonts w:cs="FrankRuehl"/>
          <w:vanish/>
          <w:sz w:val="22"/>
          <w:szCs w:val="22"/>
          <w:shd w:val="clear" w:color="auto" w:fill="FFFF99"/>
          <w:rtl/>
        </w:rPr>
        <w:tab/>
      </w:r>
      <w:r w:rsidRPr="00B46BC5">
        <w:rPr>
          <w:rStyle w:val="default"/>
          <w:rFonts w:cs="FrankRuehl" w:hint="cs"/>
          <w:vanish/>
          <w:sz w:val="22"/>
          <w:szCs w:val="22"/>
          <w:shd w:val="clear" w:color="auto" w:fill="FFFF99"/>
          <w:rtl/>
        </w:rPr>
        <w:t xml:space="preserve">בעד מי קולחין לאספקה לניצול בין-אזורי, ישלם ספק תעריף בסך </w:t>
      </w:r>
      <w:r w:rsidRPr="00B46BC5">
        <w:rPr>
          <w:rStyle w:val="default"/>
          <w:rFonts w:cs="FrankRuehl"/>
          <w:vanish/>
          <w:sz w:val="22"/>
          <w:szCs w:val="22"/>
          <w:shd w:val="clear" w:color="auto" w:fill="FFFF99"/>
          <w:rtl/>
        </w:rPr>
        <w:t>–</w:t>
      </w:r>
      <w:r w:rsidRPr="00B46BC5">
        <w:rPr>
          <w:rStyle w:val="default"/>
          <w:rFonts w:cs="FrankRuehl" w:hint="cs"/>
          <w:vanish/>
          <w:sz w:val="22"/>
          <w:szCs w:val="22"/>
          <w:shd w:val="clear" w:color="auto" w:fill="FFFF99"/>
          <w:rtl/>
        </w:rPr>
        <w:t xml:space="preserve"> </w:t>
      </w:r>
      <w:r w:rsidRPr="00B46BC5">
        <w:rPr>
          <w:rStyle w:val="default"/>
          <w:rFonts w:cs="FrankRuehl" w:hint="cs"/>
          <w:strike/>
          <w:vanish/>
          <w:sz w:val="22"/>
          <w:szCs w:val="22"/>
          <w:shd w:val="clear" w:color="auto" w:fill="FFFF99"/>
          <w:rtl/>
        </w:rPr>
        <w:t>0.020</w:t>
      </w:r>
      <w:r w:rsidRPr="00B46BC5">
        <w:rPr>
          <w:rStyle w:val="default"/>
          <w:rFonts w:cs="FrankRuehl" w:hint="cs"/>
          <w:vanish/>
          <w:sz w:val="22"/>
          <w:szCs w:val="22"/>
          <w:shd w:val="clear" w:color="auto" w:fill="FFFF99"/>
          <w:rtl/>
        </w:rPr>
        <w:t xml:space="preserve"> </w:t>
      </w:r>
      <w:r w:rsidRPr="00B46BC5">
        <w:rPr>
          <w:rStyle w:val="default"/>
          <w:rFonts w:cs="FrankRuehl" w:hint="cs"/>
          <w:vanish/>
          <w:sz w:val="22"/>
          <w:szCs w:val="22"/>
          <w:u w:val="single"/>
          <w:shd w:val="clear" w:color="auto" w:fill="FFFF99"/>
          <w:rtl/>
        </w:rPr>
        <w:t>0.021</w:t>
      </w:r>
      <w:r w:rsidRPr="00B46BC5">
        <w:rPr>
          <w:rStyle w:val="default"/>
          <w:rFonts w:cs="FrankRuehl" w:hint="cs"/>
          <w:vanish/>
          <w:sz w:val="22"/>
          <w:szCs w:val="22"/>
          <w:shd w:val="clear" w:color="auto" w:fill="FFFF99"/>
          <w:rtl/>
        </w:rPr>
        <w:t xml:space="preserve"> שקלים חדשים למטר מעוקב.</w:t>
      </w:r>
      <w:bookmarkEnd w:id="12"/>
    </w:p>
    <w:p w:rsidR="00D12E45" w:rsidRDefault="00D12E45" w:rsidP="00EC7C58">
      <w:pPr>
        <w:pStyle w:val="P00"/>
        <w:spacing w:before="72"/>
        <w:ind w:left="0" w:right="1134"/>
        <w:rPr>
          <w:rStyle w:val="default"/>
          <w:rFonts w:cs="FrankRuehl" w:hint="cs"/>
          <w:rtl/>
        </w:rPr>
      </w:pPr>
      <w:bookmarkStart w:id="13" w:name="Seif11"/>
      <w:bookmarkEnd w:id="13"/>
      <w:r>
        <w:rPr>
          <w:lang w:val="he-IL"/>
        </w:rPr>
        <w:pict>
          <v:rect id="_x0000_s1063" style="position:absolute;left:0;text-align:left;margin-left:464.5pt;margin-top:8.05pt;width:75.05pt;height:16.8pt;z-index:251659264" o:allowincell="f" filled="f" stroked="f" strokecolor="lime" strokeweight=".25pt">
            <v:textbox style="mso-next-textbox:#_x0000_s1063" inset="0,0,0,0">
              <w:txbxContent>
                <w:p w:rsidR="00D12E45" w:rsidRDefault="00EC7C58" w:rsidP="00D12E45">
                  <w:pPr>
                    <w:spacing w:line="160" w:lineRule="exact"/>
                    <w:jc w:val="left"/>
                    <w:rPr>
                      <w:rFonts w:cs="Miriam" w:hint="cs"/>
                      <w:noProof/>
                      <w:szCs w:val="18"/>
                      <w:rtl/>
                    </w:rPr>
                  </w:pPr>
                  <w:r>
                    <w:rPr>
                      <w:rFonts w:cs="Miriam" w:hint="cs"/>
                      <w:szCs w:val="18"/>
                      <w:rtl/>
                    </w:rPr>
                    <w:t>תעריפי קולחין באיכות בסיסית</w:t>
                  </w:r>
                </w:p>
              </w:txbxContent>
            </v:textbox>
            <w10:anchorlock/>
          </v:rect>
        </w:pict>
      </w:r>
      <w:r>
        <w:rPr>
          <w:rStyle w:val="big-number"/>
          <w:rFonts w:cs="Miriam" w:hint="cs"/>
          <w:rtl/>
        </w:rPr>
        <w:t>1</w:t>
      </w:r>
      <w:r w:rsidR="00EC7C58">
        <w:rPr>
          <w:rStyle w:val="big-number"/>
          <w:rFonts w:cs="Miriam" w:hint="cs"/>
          <w:rtl/>
        </w:rPr>
        <w:t>1</w:t>
      </w:r>
      <w:r w:rsidRPr="00547F55">
        <w:rPr>
          <w:rStyle w:val="default"/>
          <w:rFonts w:cs="FrankRuehl"/>
          <w:rtl/>
        </w:rPr>
        <w:t>.</w:t>
      </w:r>
      <w:r w:rsidRPr="00547F55">
        <w:rPr>
          <w:rStyle w:val="default"/>
          <w:rFonts w:cs="FrankRuehl"/>
          <w:rtl/>
        </w:rPr>
        <w:tab/>
      </w:r>
      <w:r w:rsidR="00EC7C58">
        <w:rPr>
          <w:rStyle w:val="default"/>
          <w:rFonts w:cs="FrankRuehl" w:hint="cs"/>
          <w:rtl/>
        </w:rPr>
        <w:t xml:space="preserve">בעד מי קולחין באיכות בסיסית, יחויב הספק בתעריף </w:t>
      </w:r>
      <w:r w:rsidR="00EC7C58">
        <w:rPr>
          <w:rStyle w:val="default"/>
          <w:rFonts w:cs="FrankRuehl"/>
          <w:rtl/>
        </w:rPr>
        <w:t>–</w:t>
      </w:r>
      <w:r w:rsidR="00EC7C58">
        <w:rPr>
          <w:rStyle w:val="default"/>
          <w:rFonts w:cs="FrankRuehl" w:hint="cs"/>
          <w:rtl/>
        </w:rPr>
        <w:t xml:space="preserve"> 0 שקלים למטר מעוקב.</w:t>
      </w:r>
    </w:p>
    <w:p w:rsidR="00D12E45" w:rsidRDefault="00D12E45" w:rsidP="00EC7C58">
      <w:pPr>
        <w:pStyle w:val="P00"/>
        <w:spacing w:before="72"/>
        <w:ind w:left="0" w:right="1134"/>
        <w:rPr>
          <w:rStyle w:val="default"/>
          <w:rFonts w:cs="FrankRuehl" w:hint="cs"/>
          <w:rtl/>
        </w:rPr>
      </w:pPr>
      <w:bookmarkStart w:id="14" w:name="Seif12"/>
      <w:bookmarkEnd w:id="14"/>
      <w:r>
        <w:rPr>
          <w:lang w:val="he-IL"/>
        </w:rPr>
        <w:pict>
          <v:rect id="_x0000_s1064" style="position:absolute;left:0;text-align:left;margin-left:464.5pt;margin-top:8.05pt;width:75.05pt;height:16.8pt;z-index:251660288" o:allowincell="f" filled="f" stroked="f" strokecolor="lime" strokeweight=".25pt">
            <v:textbox style="mso-next-textbox:#_x0000_s1064" inset="0,0,0,0">
              <w:txbxContent>
                <w:p w:rsidR="00D12E45" w:rsidRDefault="00EC7C58" w:rsidP="00D12E45">
                  <w:pPr>
                    <w:spacing w:line="160" w:lineRule="exact"/>
                    <w:jc w:val="left"/>
                    <w:rPr>
                      <w:rFonts w:cs="Miriam" w:hint="cs"/>
                      <w:noProof/>
                      <w:szCs w:val="18"/>
                      <w:rtl/>
                    </w:rPr>
                  </w:pPr>
                  <w:r>
                    <w:rPr>
                      <w:rFonts w:cs="Miriam" w:hint="cs"/>
                      <w:szCs w:val="18"/>
                      <w:rtl/>
                    </w:rPr>
                    <w:t>חיוב מט"ש בתעריף קולחין</w:t>
                  </w:r>
                </w:p>
              </w:txbxContent>
            </v:textbox>
            <w10:anchorlock/>
          </v:rect>
        </w:pict>
      </w:r>
      <w:r>
        <w:rPr>
          <w:rStyle w:val="big-number"/>
          <w:rFonts w:cs="Miriam" w:hint="cs"/>
          <w:rtl/>
        </w:rPr>
        <w:t>1</w:t>
      </w:r>
      <w:r w:rsidR="00EC7C58">
        <w:rPr>
          <w:rStyle w:val="big-number"/>
          <w:rFonts w:cs="Miriam" w:hint="cs"/>
          <w:rtl/>
        </w:rPr>
        <w:t>2</w:t>
      </w:r>
      <w:r w:rsidRPr="00547F55">
        <w:rPr>
          <w:rStyle w:val="default"/>
          <w:rFonts w:cs="FrankRuehl"/>
          <w:rtl/>
        </w:rPr>
        <w:t>.</w:t>
      </w:r>
      <w:r w:rsidRPr="00547F55">
        <w:rPr>
          <w:rStyle w:val="default"/>
          <w:rFonts w:cs="FrankRuehl"/>
          <w:rtl/>
        </w:rPr>
        <w:tab/>
      </w:r>
      <w:r w:rsidR="00EC7C58">
        <w:rPr>
          <w:rStyle w:val="default"/>
          <w:rFonts w:cs="FrankRuehl" w:hint="cs"/>
          <w:rtl/>
        </w:rPr>
        <w:t>על אף האמור בכללים אלה, מט"ש המנוי בתוספת הראשונה, אשר ועדת החריגים, כמשמעותה בתקנה 5 לתקנות איכות מי קולחין, אישרה לגביו הקלה שבשלה השפכים המטופלים במט"ש אינם עומדים באיכות השקייה חקלאית בלא מגבלות ונוסף על כך קיבל הספק, את אישור הממונה לטפל במי הקולחין ולהביאם לאיכות מי קולחין לאספקה, יחולו לגביו, לפי בחירתו, ולגבי הכמויות הנקובות בתוספת, אחד מאלה:</w:t>
      </w:r>
    </w:p>
    <w:p w:rsidR="00EC7C58" w:rsidRDefault="00D4107B" w:rsidP="00B46BC5">
      <w:pPr>
        <w:pStyle w:val="P00"/>
        <w:spacing w:before="72"/>
        <w:ind w:left="624" w:right="1134"/>
        <w:rPr>
          <w:rStyle w:val="default"/>
          <w:rFonts w:cs="FrankRuehl" w:hint="cs"/>
          <w:rtl/>
        </w:rPr>
      </w:pPr>
      <w:r>
        <w:rPr>
          <w:rFonts w:hint="cs"/>
          <w:rtl/>
          <w:lang w:eastAsia="en-US"/>
        </w:rPr>
        <w:pict>
          <v:shape id="_x0000_s1077" type="#_x0000_t202" style="position:absolute;left:0;text-align:left;margin-left:465.6pt;margin-top:7.1pt;width:76.75pt;height:8pt;z-index:251666432" filled="f" stroked="f">
            <v:textbox inset="1mm,0,1mm,0">
              <w:txbxContent>
                <w:p w:rsidR="00D4107B" w:rsidRDefault="00D4107B" w:rsidP="00B46BC5">
                  <w:pPr>
                    <w:spacing w:line="160" w:lineRule="exact"/>
                    <w:jc w:val="left"/>
                    <w:rPr>
                      <w:rFonts w:cs="Miriam" w:hint="cs"/>
                      <w:noProof/>
                      <w:szCs w:val="18"/>
                      <w:rtl/>
                    </w:rPr>
                  </w:pPr>
                  <w:r>
                    <w:rPr>
                      <w:rFonts w:cs="Miriam" w:hint="cs"/>
                      <w:szCs w:val="18"/>
                      <w:rtl/>
                    </w:rPr>
                    <w:t>הודעה תשע"</w:t>
                  </w:r>
                  <w:r w:rsidR="00B46BC5">
                    <w:rPr>
                      <w:rFonts w:cs="Miriam" w:hint="cs"/>
                      <w:szCs w:val="18"/>
                      <w:rtl/>
                    </w:rPr>
                    <w:t>ו</w:t>
                  </w:r>
                  <w:r>
                    <w:rPr>
                      <w:rFonts w:cs="Miriam" w:hint="cs"/>
                      <w:szCs w:val="18"/>
                      <w:rtl/>
                    </w:rPr>
                    <w:t>-201</w:t>
                  </w:r>
                  <w:r w:rsidR="00753230">
                    <w:rPr>
                      <w:rFonts w:cs="Miriam" w:hint="cs"/>
                      <w:szCs w:val="18"/>
                      <w:rtl/>
                    </w:rPr>
                    <w:t>5</w:t>
                  </w:r>
                </w:p>
              </w:txbxContent>
            </v:textbox>
          </v:shape>
        </w:pict>
      </w:r>
      <w:r w:rsidR="00EC7C58">
        <w:rPr>
          <w:rStyle w:val="default"/>
          <w:rFonts w:cs="FrankRuehl" w:hint="cs"/>
          <w:rtl/>
        </w:rPr>
        <w:t>(1)</w:t>
      </w:r>
      <w:r w:rsidR="00EC7C58">
        <w:rPr>
          <w:rStyle w:val="default"/>
          <w:rFonts w:cs="FrankRuehl" w:hint="cs"/>
          <w:rtl/>
        </w:rPr>
        <w:tab/>
      </w:r>
      <w:r w:rsidR="00564EC6">
        <w:rPr>
          <w:rStyle w:val="default"/>
          <w:rFonts w:cs="FrankRuehl" w:hint="cs"/>
          <w:rtl/>
        </w:rPr>
        <w:t>המט"ש ישלם לספק 0.</w:t>
      </w:r>
      <w:r w:rsidR="00753230">
        <w:rPr>
          <w:rStyle w:val="default"/>
          <w:rFonts w:cs="FrankRuehl" w:hint="cs"/>
          <w:rtl/>
        </w:rPr>
        <w:t>15</w:t>
      </w:r>
      <w:r w:rsidR="00B46BC5">
        <w:rPr>
          <w:rStyle w:val="default"/>
          <w:rFonts w:cs="FrankRuehl" w:hint="cs"/>
          <w:rtl/>
        </w:rPr>
        <w:t>9</w:t>
      </w:r>
      <w:r w:rsidR="00564EC6">
        <w:rPr>
          <w:rStyle w:val="default"/>
          <w:rFonts w:cs="FrankRuehl" w:hint="cs"/>
          <w:rtl/>
        </w:rPr>
        <w:t xml:space="preserve"> שקלים חדשים למטר מעוקב ויחולו לגביו סעיפים 2 עד 8 בשינויים המחויבים;</w:t>
      </w:r>
    </w:p>
    <w:p w:rsidR="00564EC6" w:rsidRDefault="00564EC6" w:rsidP="00564EC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יראו את המט"ש כמספק מי קולחין באיכות בסיסית, לפי כללים אלה.</w:t>
      </w:r>
    </w:p>
    <w:p w:rsidR="00D4107B" w:rsidRPr="00B46BC5" w:rsidRDefault="00D4107B" w:rsidP="00D4107B">
      <w:pPr>
        <w:pStyle w:val="P00"/>
        <w:spacing w:before="0"/>
        <w:ind w:left="624" w:right="1134"/>
        <w:rPr>
          <w:rStyle w:val="default"/>
          <w:rFonts w:cs="FrankRuehl" w:hint="cs"/>
          <w:vanish/>
          <w:color w:val="FF0000"/>
          <w:szCs w:val="20"/>
          <w:shd w:val="clear" w:color="auto" w:fill="FFFF99"/>
          <w:rtl/>
        </w:rPr>
      </w:pPr>
      <w:bookmarkStart w:id="15" w:name="Rov20"/>
      <w:r w:rsidRPr="00B46BC5">
        <w:rPr>
          <w:rStyle w:val="default"/>
          <w:rFonts w:cs="FrankRuehl" w:hint="cs"/>
          <w:vanish/>
          <w:color w:val="FF0000"/>
          <w:szCs w:val="20"/>
          <w:shd w:val="clear" w:color="auto" w:fill="FFFF99"/>
          <w:rtl/>
        </w:rPr>
        <w:t>מיום 15.3.2011</w:t>
      </w:r>
    </w:p>
    <w:p w:rsidR="00D4107B" w:rsidRPr="00B46BC5" w:rsidRDefault="00D4107B" w:rsidP="00D4107B">
      <w:pPr>
        <w:pStyle w:val="P00"/>
        <w:spacing w:before="0"/>
        <w:ind w:left="624" w:right="1134"/>
        <w:rPr>
          <w:rStyle w:val="default"/>
          <w:rFonts w:cs="FrankRuehl" w:hint="cs"/>
          <w:vanish/>
          <w:szCs w:val="20"/>
          <w:shd w:val="clear" w:color="auto" w:fill="FFFF99"/>
          <w:rtl/>
        </w:rPr>
      </w:pPr>
      <w:r w:rsidRPr="00B46BC5">
        <w:rPr>
          <w:rStyle w:val="default"/>
          <w:rFonts w:cs="FrankRuehl" w:hint="cs"/>
          <w:b/>
          <w:bCs/>
          <w:vanish/>
          <w:szCs w:val="20"/>
          <w:shd w:val="clear" w:color="auto" w:fill="FFFF99"/>
          <w:rtl/>
        </w:rPr>
        <w:t>הודעה תשע"ב-2012</w:t>
      </w:r>
    </w:p>
    <w:p w:rsidR="00D4107B" w:rsidRPr="00B46BC5" w:rsidRDefault="00D4107B" w:rsidP="00D4107B">
      <w:pPr>
        <w:pStyle w:val="P00"/>
        <w:spacing w:before="0"/>
        <w:ind w:left="624" w:right="1134"/>
        <w:rPr>
          <w:rStyle w:val="default"/>
          <w:rFonts w:cs="FrankRuehl" w:hint="cs"/>
          <w:vanish/>
          <w:szCs w:val="20"/>
          <w:shd w:val="clear" w:color="auto" w:fill="FFFF99"/>
          <w:rtl/>
        </w:rPr>
      </w:pPr>
      <w:hyperlink r:id="rId25" w:history="1">
        <w:r w:rsidRPr="00B46BC5">
          <w:rPr>
            <w:rStyle w:val="Hyperlink"/>
            <w:rFonts w:hint="cs"/>
            <w:vanish/>
            <w:szCs w:val="20"/>
            <w:shd w:val="clear" w:color="auto" w:fill="FFFF99"/>
            <w:rtl/>
          </w:rPr>
          <w:t>ק"ת תשע"ב מס' 7141</w:t>
        </w:r>
      </w:hyperlink>
      <w:r w:rsidRPr="00B46BC5">
        <w:rPr>
          <w:rStyle w:val="default"/>
          <w:rFonts w:cs="FrankRuehl" w:hint="cs"/>
          <w:vanish/>
          <w:szCs w:val="20"/>
          <w:shd w:val="clear" w:color="auto" w:fill="FFFF99"/>
          <w:rtl/>
        </w:rPr>
        <w:t xml:space="preserve"> מיום 11.7.2012 עמ' 1422</w:t>
      </w:r>
    </w:p>
    <w:p w:rsidR="00D4107B" w:rsidRPr="00B46BC5" w:rsidRDefault="00D4107B" w:rsidP="00D4107B">
      <w:pPr>
        <w:pStyle w:val="P00"/>
        <w:spacing w:before="72"/>
        <w:ind w:left="624" w:right="1134"/>
        <w:rPr>
          <w:rStyle w:val="default"/>
          <w:rFonts w:cs="FrankRuehl" w:hint="cs"/>
          <w:vanish/>
          <w:sz w:val="22"/>
          <w:szCs w:val="22"/>
          <w:shd w:val="clear" w:color="auto" w:fill="FFFF99"/>
          <w:rtl/>
        </w:rPr>
      </w:pPr>
      <w:r w:rsidRPr="00B46BC5">
        <w:rPr>
          <w:rStyle w:val="default"/>
          <w:rFonts w:cs="FrankRuehl" w:hint="cs"/>
          <w:vanish/>
          <w:sz w:val="22"/>
          <w:szCs w:val="22"/>
          <w:shd w:val="clear" w:color="auto" w:fill="FFFF99"/>
          <w:rtl/>
        </w:rPr>
        <w:t>(1)</w:t>
      </w:r>
      <w:r w:rsidRPr="00B46BC5">
        <w:rPr>
          <w:rStyle w:val="default"/>
          <w:rFonts w:cs="FrankRuehl" w:hint="cs"/>
          <w:vanish/>
          <w:sz w:val="22"/>
          <w:szCs w:val="22"/>
          <w:shd w:val="clear" w:color="auto" w:fill="FFFF99"/>
          <w:rtl/>
        </w:rPr>
        <w:tab/>
        <w:t xml:space="preserve">המט"ש ישלם לספק </w:t>
      </w:r>
      <w:r w:rsidRPr="00B46BC5">
        <w:rPr>
          <w:rStyle w:val="default"/>
          <w:rFonts w:cs="FrankRuehl" w:hint="cs"/>
          <w:strike/>
          <w:vanish/>
          <w:sz w:val="22"/>
          <w:szCs w:val="22"/>
          <w:shd w:val="clear" w:color="auto" w:fill="FFFF99"/>
          <w:rtl/>
        </w:rPr>
        <w:t>0.15</w:t>
      </w:r>
      <w:r w:rsidRPr="00B46BC5">
        <w:rPr>
          <w:rStyle w:val="default"/>
          <w:rFonts w:cs="FrankRuehl" w:hint="cs"/>
          <w:vanish/>
          <w:sz w:val="22"/>
          <w:szCs w:val="22"/>
          <w:shd w:val="clear" w:color="auto" w:fill="FFFF99"/>
          <w:rtl/>
        </w:rPr>
        <w:t xml:space="preserve"> </w:t>
      </w:r>
      <w:r w:rsidRPr="00B46BC5">
        <w:rPr>
          <w:rStyle w:val="default"/>
          <w:rFonts w:cs="FrankRuehl" w:hint="cs"/>
          <w:vanish/>
          <w:sz w:val="22"/>
          <w:szCs w:val="22"/>
          <w:u w:val="single"/>
          <w:shd w:val="clear" w:color="auto" w:fill="FFFF99"/>
          <w:rtl/>
        </w:rPr>
        <w:t>0.151</w:t>
      </w:r>
      <w:r w:rsidRPr="00B46BC5">
        <w:rPr>
          <w:rStyle w:val="default"/>
          <w:rFonts w:cs="FrankRuehl" w:hint="cs"/>
          <w:vanish/>
          <w:sz w:val="22"/>
          <w:szCs w:val="22"/>
          <w:shd w:val="clear" w:color="auto" w:fill="FFFF99"/>
          <w:rtl/>
        </w:rPr>
        <w:t xml:space="preserve"> שקלים חדשים למטר מעוקב ויחולו לגביו סעיפים 2 עד 8 בשינויים המחויבים;</w:t>
      </w:r>
    </w:p>
    <w:p w:rsidR="00D4107B" w:rsidRPr="00B46BC5" w:rsidRDefault="00D4107B" w:rsidP="00D4107B">
      <w:pPr>
        <w:pStyle w:val="P00"/>
        <w:spacing w:before="0"/>
        <w:ind w:left="624" w:right="1134"/>
        <w:rPr>
          <w:rStyle w:val="default"/>
          <w:rFonts w:cs="FrankRuehl" w:hint="cs"/>
          <w:vanish/>
          <w:szCs w:val="20"/>
          <w:shd w:val="clear" w:color="auto" w:fill="FFFF99"/>
          <w:rtl/>
        </w:rPr>
      </w:pPr>
    </w:p>
    <w:p w:rsidR="00D4107B" w:rsidRPr="00B46BC5" w:rsidRDefault="00D4107B" w:rsidP="00D4107B">
      <w:pPr>
        <w:pStyle w:val="P00"/>
        <w:spacing w:before="0"/>
        <w:ind w:left="624" w:right="1134"/>
        <w:rPr>
          <w:rStyle w:val="default"/>
          <w:rFonts w:cs="FrankRuehl" w:hint="cs"/>
          <w:vanish/>
          <w:color w:val="FF0000"/>
          <w:szCs w:val="20"/>
          <w:shd w:val="clear" w:color="auto" w:fill="FFFF99"/>
          <w:rtl/>
        </w:rPr>
      </w:pPr>
      <w:r w:rsidRPr="00B46BC5">
        <w:rPr>
          <w:rStyle w:val="default"/>
          <w:rFonts w:cs="FrankRuehl" w:hint="cs"/>
          <w:vanish/>
          <w:color w:val="FF0000"/>
          <w:szCs w:val="20"/>
          <w:shd w:val="clear" w:color="auto" w:fill="FFFF99"/>
          <w:rtl/>
        </w:rPr>
        <w:t>מיום 15.9.2011</w:t>
      </w:r>
    </w:p>
    <w:p w:rsidR="00D4107B" w:rsidRPr="00B46BC5" w:rsidRDefault="00D4107B" w:rsidP="00D4107B">
      <w:pPr>
        <w:pStyle w:val="P00"/>
        <w:spacing w:before="0"/>
        <w:ind w:left="624" w:right="1134"/>
        <w:rPr>
          <w:rStyle w:val="default"/>
          <w:rFonts w:cs="FrankRuehl" w:hint="cs"/>
          <w:vanish/>
          <w:szCs w:val="20"/>
          <w:shd w:val="clear" w:color="auto" w:fill="FFFF99"/>
          <w:rtl/>
        </w:rPr>
      </w:pPr>
      <w:r w:rsidRPr="00B46BC5">
        <w:rPr>
          <w:rStyle w:val="default"/>
          <w:rFonts w:cs="FrankRuehl" w:hint="cs"/>
          <w:b/>
          <w:bCs/>
          <w:vanish/>
          <w:szCs w:val="20"/>
          <w:shd w:val="clear" w:color="auto" w:fill="FFFF99"/>
          <w:rtl/>
        </w:rPr>
        <w:t>הודעה תשע"ב-2012</w:t>
      </w:r>
    </w:p>
    <w:p w:rsidR="00D4107B" w:rsidRPr="00B46BC5" w:rsidRDefault="00D4107B" w:rsidP="00D4107B">
      <w:pPr>
        <w:pStyle w:val="P00"/>
        <w:spacing w:before="0"/>
        <w:ind w:left="624" w:right="1134"/>
        <w:rPr>
          <w:rStyle w:val="default"/>
          <w:rFonts w:cs="FrankRuehl" w:hint="cs"/>
          <w:vanish/>
          <w:szCs w:val="20"/>
          <w:shd w:val="clear" w:color="auto" w:fill="FFFF99"/>
          <w:rtl/>
        </w:rPr>
      </w:pPr>
      <w:hyperlink r:id="rId26" w:history="1">
        <w:r w:rsidRPr="00B46BC5">
          <w:rPr>
            <w:rStyle w:val="Hyperlink"/>
            <w:rFonts w:hint="cs"/>
            <w:vanish/>
            <w:szCs w:val="20"/>
            <w:shd w:val="clear" w:color="auto" w:fill="FFFF99"/>
            <w:rtl/>
          </w:rPr>
          <w:t>ק"ת תשע"ב מס' 7141</w:t>
        </w:r>
      </w:hyperlink>
      <w:r w:rsidRPr="00B46BC5">
        <w:rPr>
          <w:rStyle w:val="default"/>
          <w:rFonts w:cs="FrankRuehl" w:hint="cs"/>
          <w:vanish/>
          <w:szCs w:val="20"/>
          <w:shd w:val="clear" w:color="auto" w:fill="FFFF99"/>
          <w:rtl/>
        </w:rPr>
        <w:t xml:space="preserve"> מיום 11.7.2012 עמ' 1422</w:t>
      </w:r>
    </w:p>
    <w:p w:rsidR="00D4107B" w:rsidRPr="00B46BC5" w:rsidRDefault="00D4107B" w:rsidP="00D4107B">
      <w:pPr>
        <w:pStyle w:val="P00"/>
        <w:spacing w:before="72"/>
        <w:ind w:left="624" w:right="1134"/>
        <w:rPr>
          <w:rStyle w:val="default"/>
          <w:rFonts w:cs="FrankRuehl" w:hint="cs"/>
          <w:vanish/>
          <w:sz w:val="22"/>
          <w:szCs w:val="22"/>
          <w:shd w:val="clear" w:color="auto" w:fill="FFFF99"/>
          <w:rtl/>
        </w:rPr>
      </w:pPr>
      <w:r w:rsidRPr="00B46BC5">
        <w:rPr>
          <w:rStyle w:val="default"/>
          <w:rFonts w:cs="FrankRuehl" w:hint="cs"/>
          <w:vanish/>
          <w:sz w:val="22"/>
          <w:szCs w:val="22"/>
          <w:shd w:val="clear" w:color="auto" w:fill="FFFF99"/>
          <w:rtl/>
        </w:rPr>
        <w:t>(1)</w:t>
      </w:r>
      <w:r w:rsidRPr="00B46BC5">
        <w:rPr>
          <w:rStyle w:val="default"/>
          <w:rFonts w:cs="FrankRuehl" w:hint="cs"/>
          <w:vanish/>
          <w:sz w:val="22"/>
          <w:szCs w:val="22"/>
          <w:shd w:val="clear" w:color="auto" w:fill="FFFF99"/>
          <w:rtl/>
        </w:rPr>
        <w:tab/>
        <w:t xml:space="preserve">המט"ש ישלם לספק </w:t>
      </w:r>
      <w:r w:rsidRPr="00B46BC5">
        <w:rPr>
          <w:rStyle w:val="default"/>
          <w:rFonts w:cs="FrankRuehl" w:hint="cs"/>
          <w:strike/>
          <w:vanish/>
          <w:sz w:val="22"/>
          <w:szCs w:val="22"/>
          <w:shd w:val="clear" w:color="auto" w:fill="FFFF99"/>
          <w:rtl/>
        </w:rPr>
        <w:t>0.151</w:t>
      </w:r>
      <w:r w:rsidRPr="00B46BC5">
        <w:rPr>
          <w:rStyle w:val="default"/>
          <w:rFonts w:cs="FrankRuehl" w:hint="cs"/>
          <w:vanish/>
          <w:sz w:val="22"/>
          <w:szCs w:val="22"/>
          <w:shd w:val="clear" w:color="auto" w:fill="FFFF99"/>
          <w:rtl/>
        </w:rPr>
        <w:t xml:space="preserve"> </w:t>
      </w:r>
      <w:r w:rsidRPr="00B46BC5">
        <w:rPr>
          <w:rStyle w:val="default"/>
          <w:rFonts w:cs="FrankRuehl" w:hint="cs"/>
          <w:vanish/>
          <w:sz w:val="22"/>
          <w:szCs w:val="22"/>
          <w:u w:val="single"/>
          <w:shd w:val="clear" w:color="auto" w:fill="FFFF99"/>
          <w:rtl/>
        </w:rPr>
        <w:t>0.154</w:t>
      </w:r>
      <w:r w:rsidRPr="00B46BC5">
        <w:rPr>
          <w:rStyle w:val="default"/>
          <w:rFonts w:cs="FrankRuehl" w:hint="cs"/>
          <w:vanish/>
          <w:sz w:val="22"/>
          <w:szCs w:val="22"/>
          <w:shd w:val="clear" w:color="auto" w:fill="FFFF99"/>
          <w:rtl/>
        </w:rPr>
        <w:t xml:space="preserve"> שקלים חדשים למטר מעוקב ויחולו לגביו סעיפים 2 עד 8 בשינויים המחויבים;</w:t>
      </w:r>
    </w:p>
    <w:p w:rsidR="00D4107B" w:rsidRPr="00B46BC5" w:rsidRDefault="00D4107B" w:rsidP="00D4107B">
      <w:pPr>
        <w:pStyle w:val="P00"/>
        <w:spacing w:before="0"/>
        <w:ind w:left="624" w:right="1134"/>
        <w:rPr>
          <w:rStyle w:val="default"/>
          <w:rFonts w:cs="FrankRuehl" w:hint="cs"/>
          <w:vanish/>
          <w:szCs w:val="20"/>
          <w:shd w:val="clear" w:color="auto" w:fill="FFFF99"/>
          <w:rtl/>
        </w:rPr>
      </w:pPr>
    </w:p>
    <w:p w:rsidR="00D4107B" w:rsidRPr="00B46BC5" w:rsidRDefault="00D4107B" w:rsidP="00D4107B">
      <w:pPr>
        <w:pStyle w:val="P00"/>
        <w:spacing w:before="0"/>
        <w:ind w:left="624" w:right="1134"/>
        <w:rPr>
          <w:rStyle w:val="default"/>
          <w:rFonts w:cs="FrankRuehl" w:hint="cs"/>
          <w:vanish/>
          <w:color w:val="FF0000"/>
          <w:szCs w:val="20"/>
          <w:shd w:val="clear" w:color="auto" w:fill="FFFF99"/>
          <w:rtl/>
        </w:rPr>
      </w:pPr>
      <w:r w:rsidRPr="00B46BC5">
        <w:rPr>
          <w:rStyle w:val="default"/>
          <w:rFonts w:cs="FrankRuehl" w:hint="cs"/>
          <w:vanish/>
          <w:color w:val="FF0000"/>
          <w:szCs w:val="20"/>
          <w:shd w:val="clear" w:color="auto" w:fill="FFFF99"/>
          <w:rtl/>
        </w:rPr>
        <w:t>מיום 15.3.2012</w:t>
      </w:r>
    </w:p>
    <w:p w:rsidR="00D4107B" w:rsidRPr="00B46BC5" w:rsidRDefault="00D4107B" w:rsidP="00D4107B">
      <w:pPr>
        <w:pStyle w:val="P00"/>
        <w:spacing w:before="0"/>
        <w:ind w:left="624" w:right="1134"/>
        <w:rPr>
          <w:rStyle w:val="default"/>
          <w:rFonts w:cs="FrankRuehl" w:hint="cs"/>
          <w:vanish/>
          <w:szCs w:val="20"/>
          <w:shd w:val="clear" w:color="auto" w:fill="FFFF99"/>
          <w:rtl/>
        </w:rPr>
      </w:pPr>
      <w:r w:rsidRPr="00B46BC5">
        <w:rPr>
          <w:rStyle w:val="default"/>
          <w:rFonts w:cs="FrankRuehl" w:hint="cs"/>
          <w:b/>
          <w:bCs/>
          <w:vanish/>
          <w:szCs w:val="20"/>
          <w:shd w:val="clear" w:color="auto" w:fill="FFFF99"/>
          <w:rtl/>
        </w:rPr>
        <w:t>הודעה תשע"ב-2012</w:t>
      </w:r>
    </w:p>
    <w:p w:rsidR="00D4107B" w:rsidRPr="00B46BC5" w:rsidRDefault="00D4107B" w:rsidP="00D4107B">
      <w:pPr>
        <w:pStyle w:val="P00"/>
        <w:spacing w:before="0"/>
        <w:ind w:left="624" w:right="1134"/>
        <w:rPr>
          <w:rStyle w:val="default"/>
          <w:rFonts w:cs="FrankRuehl" w:hint="cs"/>
          <w:vanish/>
          <w:szCs w:val="20"/>
          <w:shd w:val="clear" w:color="auto" w:fill="FFFF99"/>
          <w:rtl/>
        </w:rPr>
      </w:pPr>
      <w:hyperlink r:id="rId27" w:history="1">
        <w:r w:rsidRPr="00B46BC5">
          <w:rPr>
            <w:rStyle w:val="Hyperlink"/>
            <w:rFonts w:hint="cs"/>
            <w:vanish/>
            <w:szCs w:val="20"/>
            <w:shd w:val="clear" w:color="auto" w:fill="FFFF99"/>
            <w:rtl/>
          </w:rPr>
          <w:t>ק"ת תשע"ב מס' 7141</w:t>
        </w:r>
      </w:hyperlink>
      <w:r w:rsidRPr="00B46BC5">
        <w:rPr>
          <w:rStyle w:val="default"/>
          <w:rFonts w:cs="FrankRuehl" w:hint="cs"/>
          <w:vanish/>
          <w:szCs w:val="20"/>
          <w:shd w:val="clear" w:color="auto" w:fill="FFFF99"/>
          <w:rtl/>
        </w:rPr>
        <w:t xml:space="preserve"> מיום 11.7.2012 עמ' 1422</w:t>
      </w:r>
    </w:p>
    <w:p w:rsidR="00DD1690" w:rsidRPr="00B46BC5" w:rsidRDefault="00DD1690" w:rsidP="00DD1690">
      <w:pPr>
        <w:pStyle w:val="P00"/>
        <w:ind w:left="624" w:right="1134"/>
        <w:rPr>
          <w:rStyle w:val="default"/>
          <w:rFonts w:cs="FrankRuehl" w:hint="cs"/>
          <w:vanish/>
          <w:sz w:val="22"/>
          <w:szCs w:val="22"/>
          <w:shd w:val="clear" w:color="auto" w:fill="FFFF99"/>
          <w:rtl/>
        </w:rPr>
      </w:pPr>
      <w:r w:rsidRPr="00B46BC5">
        <w:rPr>
          <w:rStyle w:val="default"/>
          <w:rFonts w:cs="FrankRuehl" w:hint="cs"/>
          <w:vanish/>
          <w:sz w:val="22"/>
          <w:szCs w:val="22"/>
          <w:shd w:val="clear" w:color="auto" w:fill="FFFF99"/>
          <w:rtl/>
        </w:rPr>
        <w:t>(1)</w:t>
      </w:r>
      <w:r w:rsidRPr="00B46BC5">
        <w:rPr>
          <w:rStyle w:val="default"/>
          <w:rFonts w:cs="FrankRuehl" w:hint="cs"/>
          <w:vanish/>
          <w:sz w:val="22"/>
          <w:szCs w:val="22"/>
          <w:shd w:val="clear" w:color="auto" w:fill="FFFF99"/>
          <w:rtl/>
        </w:rPr>
        <w:tab/>
        <w:t xml:space="preserve">המט"ש ישלם לספק </w:t>
      </w:r>
      <w:r w:rsidRPr="00B46BC5">
        <w:rPr>
          <w:rStyle w:val="default"/>
          <w:rFonts w:cs="FrankRuehl" w:hint="cs"/>
          <w:strike/>
          <w:vanish/>
          <w:sz w:val="22"/>
          <w:szCs w:val="22"/>
          <w:shd w:val="clear" w:color="auto" w:fill="FFFF99"/>
          <w:rtl/>
        </w:rPr>
        <w:t>0.154</w:t>
      </w:r>
      <w:r w:rsidRPr="00B46BC5">
        <w:rPr>
          <w:rStyle w:val="default"/>
          <w:rFonts w:cs="FrankRuehl" w:hint="cs"/>
          <w:vanish/>
          <w:sz w:val="22"/>
          <w:szCs w:val="22"/>
          <w:shd w:val="clear" w:color="auto" w:fill="FFFF99"/>
          <w:rtl/>
        </w:rPr>
        <w:t xml:space="preserve"> </w:t>
      </w:r>
      <w:r w:rsidRPr="00B46BC5">
        <w:rPr>
          <w:rStyle w:val="default"/>
          <w:rFonts w:cs="FrankRuehl" w:hint="cs"/>
          <w:vanish/>
          <w:sz w:val="22"/>
          <w:szCs w:val="22"/>
          <w:u w:val="single"/>
          <w:shd w:val="clear" w:color="auto" w:fill="FFFF99"/>
          <w:rtl/>
        </w:rPr>
        <w:t>0.155</w:t>
      </w:r>
      <w:r w:rsidRPr="00B46BC5">
        <w:rPr>
          <w:rStyle w:val="default"/>
          <w:rFonts w:cs="FrankRuehl" w:hint="cs"/>
          <w:vanish/>
          <w:sz w:val="22"/>
          <w:szCs w:val="22"/>
          <w:shd w:val="clear" w:color="auto" w:fill="FFFF99"/>
          <w:rtl/>
        </w:rPr>
        <w:t xml:space="preserve"> שקלים חדשים למטר מעוקב ויחולו לגביו סעיפים 2 עד 8 בשינויים המחויבים;</w:t>
      </w:r>
    </w:p>
    <w:p w:rsidR="00DD1690" w:rsidRPr="00B46BC5" w:rsidRDefault="00DD1690" w:rsidP="00DD1690">
      <w:pPr>
        <w:pStyle w:val="P00"/>
        <w:spacing w:before="0"/>
        <w:ind w:left="624" w:right="1134"/>
        <w:rPr>
          <w:rStyle w:val="default"/>
          <w:rFonts w:cs="FrankRuehl" w:hint="cs"/>
          <w:vanish/>
          <w:szCs w:val="20"/>
          <w:shd w:val="clear" w:color="auto" w:fill="FFFF99"/>
          <w:rtl/>
        </w:rPr>
      </w:pPr>
    </w:p>
    <w:p w:rsidR="00DD1690" w:rsidRPr="00B46BC5" w:rsidRDefault="00DD1690" w:rsidP="00DD1690">
      <w:pPr>
        <w:pStyle w:val="P00"/>
        <w:spacing w:before="0"/>
        <w:ind w:left="624" w:right="1134"/>
        <w:rPr>
          <w:rStyle w:val="default"/>
          <w:rFonts w:cs="FrankRuehl" w:hint="cs"/>
          <w:vanish/>
          <w:color w:val="FF0000"/>
          <w:szCs w:val="20"/>
          <w:shd w:val="clear" w:color="auto" w:fill="FFFF99"/>
          <w:rtl/>
        </w:rPr>
      </w:pPr>
      <w:r w:rsidRPr="00B46BC5">
        <w:rPr>
          <w:rStyle w:val="default"/>
          <w:rFonts w:cs="FrankRuehl" w:hint="cs"/>
          <w:vanish/>
          <w:color w:val="FF0000"/>
          <w:szCs w:val="20"/>
          <w:shd w:val="clear" w:color="auto" w:fill="FFFF99"/>
          <w:rtl/>
        </w:rPr>
        <w:t>מיום 15.9.2012</w:t>
      </w:r>
    </w:p>
    <w:p w:rsidR="00DD1690" w:rsidRPr="00B46BC5" w:rsidRDefault="00DD1690" w:rsidP="00DD1690">
      <w:pPr>
        <w:pStyle w:val="P00"/>
        <w:spacing w:before="0"/>
        <w:ind w:left="624" w:right="1134"/>
        <w:rPr>
          <w:rStyle w:val="default"/>
          <w:rFonts w:cs="FrankRuehl" w:hint="cs"/>
          <w:vanish/>
          <w:szCs w:val="20"/>
          <w:shd w:val="clear" w:color="auto" w:fill="FFFF99"/>
          <w:rtl/>
        </w:rPr>
      </w:pPr>
      <w:r w:rsidRPr="00B46BC5">
        <w:rPr>
          <w:rStyle w:val="default"/>
          <w:rFonts w:cs="FrankRuehl" w:hint="cs"/>
          <w:b/>
          <w:bCs/>
          <w:vanish/>
          <w:szCs w:val="20"/>
          <w:shd w:val="clear" w:color="auto" w:fill="FFFF99"/>
          <w:rtl/>
        </w:rPr>
        <w:t>הודעה תשע"ג-2013</w:t>
      </w:r>
    </w:p>
    <w:p w:rsidR="00DD1690" w:rsidRPr="00B46BC5" w:rsidRDefault="00DD1690" w:rsidP="00DD1690">
      <w:pPr>
        <w:pStyle w:val="P00"/>
        <w:spacing w:before="0"/>
        <w:ind w:left="624" w:right="1134"/>
        <w:rPr>
          <w:rStyle w:val="default"/>
          <w:rFonts w:cs="FrankRuehl" w:hint="cs"/>
          <w:vanish/>
          <w:szCs w:val="20"/>
          <w:shd w:val="clear" w:color="auto" w:fill="FFFF99"/>
          <w:rtl/>
        </w:rPr>
      </w:pPr>
      <w:hyperlink r:id="rId28" w:history="1">
        <w:r w:rsidRPr="00B46BC5">
          <w:rPr>
            <w:rStyle w:val="Hyperlink"/>
            <w:rFonts w:hint="cs"/>
            <w:vanish/>
            <w:szCs w:val="20"/>
            <w:shd w:val="clear" w:color="auto" w:fill="FFFF99"/>
            <w:rtl/>
          </w:rPr>
          <w:t>ק"ת תשע"ג מס' 7217</w:t>
        </w:r>
      </w:hyperlink>
      <w:r w:rsidRPr="00B46BC5">
        <w:rPr>
          <w:rStyle w:val="default"/>
          <w:rFonts w:cs="FrankRuehl" w:hint="cs"/>
          <w:vanish/>
          <w:szCs w:val="20"/>
          <w:shd w:val="clear" w:color="auto" w:fill="FFFF99"/>
          <w:rtl/>
        </w:rPr>
        <w:t xml:space="preserve"> מיום 29.1.2013 עמ' 661</w:t>
      </w:r>
    </w:p>
    <w:p w:rsidR="00AA76F7" w:rsidRPr="00B46BC5" w:rsidRDefault="00AA76F7" w:rsidP="00AA76F7">
      <w:pPr>
        <w:pStyle w:val="P00"/>
        <w:ind w:left="624" w:right="1134"/>
        <w:rPr>
          <w:rStyle w:val="default"/>
          <w:rFonts w:cs="FrankRuehl" w:hint="cs"/>
          <w:vanish/>
          <w:sz w:val="22"/>
          <w:szCs w:val="22"/>
          <w:shd w:val="clear" w:color="auto" w:fill="FFFF99"/>
          <w:rtl/>
        </w:rPr>
      </w:pPr>
      <w:r w:rsidRPr="00B46BC5">
        <w:rPr>
          <w:rStyle w:val="default"/>
          <w:rFonts w:cs="FrankRuehl" w:hint="cs"/>
          <w:vanish/>
          <w:sz w:val="22"/>
          <w:szCs w:val="22"/>
          <w:shd w:val="clear" w:color="auto" w:fill="FFFF99"/>
          <w:rtl/>
        </w:rPr>
        <w:t>(1)</w:t>
      </w:r>
      <w:r w:rsidRPr="00B46BC5">
        <w:rPr>
          <w:rStyle w:val="default"/>
          <w:rFonts w:cs="FrankRuehl" w:hint="cs"/>
          <w:vanish/>
          <w:sz w:val="22"/>
          <w:szCs w:val="22"/>
          <w:shd w:val="clear" w:color="auto" w:fill="FFFF99"/>
          <w:rtl/>
        </w:rPr>
        <w:tab/>
        <w:t xml:space="preserve">המט"ש ישלם לספק </w:t>
      </w:r>
      <w:r w:rsidRPr="00B46BC5">
        <w:rPr>
          <w:rStyle w:val="default"/>
          <w:rFonts w:cs="FrankRuehl" w:hint="cs"/>
          <w:strike/>
          <w:vanish/>
          <w:sz w:val="22"/>
          <w:szCs w:val="22"/>
          <w:shd w:val="clear" w:color="auto" w:fill="FFFF99"/>
          <w:rtl/>
        </w:rPr>
        <w:t>0.155</w:t>
      </w:r>
      <w:r w:rsidRPr="00B46BC5">
        <w:rPr>
          <w:rStyle w:val="default"/>
          <w:rFonts w:cs="FrankRuehl" w:hint="cs"/>
          <w:vanish/>
          <w:sz w:val="22"/>
          <w:szCs w:val="22"/>
          <w:shd w:val="clear" w:color="auto" w:fill="FFFF99"/>
          <w:rtl/>
        </w:rPr>
        <w:t xml:space="preserve"> </w:t>
      </w:r>
      <w:r w:rsidRPr="00B46BC5">
        <w:rPr>
          <w:rStyle w:val="default"/>
          <w:rFonts w:cs="FrankRuehl" w:hint="cs"/>
          <w:vanish/>
          <w:sz w:val="22"/>
          <w:szCs w:val="22"/>
          <w:u w:val="single"/>
          <w:shd w:val="clear" w:color="auto" w:fill="FFFF99"/>
          <w:rtl/>
        </w:rPr>
        <w:t>0.159</w:t>
      </w:r>
      <w:r w:rsidRPr="00B46BC5">
        <w:rPr>
          <w:rStyle w:val="default"/>
          <w:rFonts w:cs="FrankRuehl" w:hint="cs"/>
          <w:vanish/>
          <w:sz w:val="22"/>
          <w:szCs w:val="22"/>
          <w:shd w:val="clear" w:color="auto" w:fill="FFFF99"/>
          <w:rtl/>
        </w:rPr>
        <w:t xml:space="preserve"> שקלים חדשים למטר מעוקב ויחולו לגביו סעיפים 2 עד 8 בשינויים המחויבים;</w:t>
      </w:r>
    </w:p>
    <w:p w:rsidR="00AA76F7" w:rsidRPr="00B46BC5" w:rsidRDefault="00AA76F7" w:rsidP="00AA76F7">
      <w:pPr>
        <w:pStyle w:val="P00"/>
        <w:spacing w:before="0"/>
        <w:ind w:left="624" w:right="1134"/>
        <w:rPr>
          <w:rStyle w:val="default"/>
          <w:rFonts w:cs="FrankRuehl" w:hint="cs"/>
          <w:vanish/>
          <w:szCs w:val="20"/>
          <w:shd w:val="clear" w:color="auto" w:fill="FFFF99"/>
          <w:rtl/>
        </w:rPr>
      </w:pPr>
    </w:p>
    <w:p w:rsidR="00AA76F7" w:rsidRPr="00B46BC5" w:rsidRDefault="00AA76F7" w:rsidP="00AA76F7">
      <w:pPr>
        <w:pStyle w:val="P00"/>
        <w:spacing w:before="0"/>
        <w:ind w:left="624" w:right="1134"/>
        <w:rPr>
          <w:rStyle w:val="default"/>
          <w:rFonts w:cs="FrankRuehl" w:hint="cs"/>
          <w:vanish/>
          <w:color w:val="FF0000"/>
          <w:szCs w:val="20"/>
          <w:shd w:val="clear" w:color="auto" w:fill="FFFF99"/>
          <w:rtl/>
        </w:rPr>
      </w:pPr>
      <w:r w:rsidRPr="00B46BC5">
        <w:rPr>
          <w:rStyle w:val="default"/>
          <w:rFonts w:cs="FrankRuehl" w:hint="cs"/>
          <w:vanish/>
          <w:color w:val="FF0000"/>
          <w:szCs w:val="20"/>
          <w:shd w:val="clear" w:color="auto" w:fill="FFFF99"/>
          <w:rtl/>
        </w:rPr>
        <w:t>מיום 15.9.2013</w:t>
      </w:r>
    </w:p>
    <w:p w:rsidR="00AA76F7" w:rsidRPr="00B46BC5" w:rsidRDefault="00AA76F7" w:rsidP="00AA76F7">
      <w:pPr>
        <w:pStyle w:val="P00"/>
        <w:spacing w:before="0"/>
        <w:ind w:left="624" w:right="1134"/>
        <w:rPr>
          <w:rStyle w:val="default"/>
          <w:rFonts w:cs="FrankRuehl" w:hint="cs"/>
          <w:vanish/>
          <w:szCs w:val="20"/>
          <w:shd w:val="clear" w:color="auto" w:fill="FFFF99"/>
          <w:rtl/>
        </w:rPr>
      </w:pPr>
      <w:r w:rsidRPr="00B46BC5">
        <w:rPr>
          <w:rStyle w:val="default"/>
          <w:rFonts w:cs="FrankRuehl" w:hint="cs"/>
          <w:b/>
          <w:bCs/>
          <w:vanish/>
          <w:szCs w:val="20"/>
          <w:shd w:val="clear" w:color="auto" w:fill="FFFF99"/>
          <w:rtl/>
        </w:rPr>
        <w:t>הודעה תשע"ד-2013</w:t>
      </w:r>
    </w:p>
    <w:p w:rsidR="00AA76F7" w:rsidRPr="00B46BC5" w:rsidRDefault="00AA76F7" w:rsidP="00AA76F7">
      <w:pPr>
        <w:pStyle w:val="P00"/>
        <w:spacing w:before="0"/>
        <w:ind w:left="624" w:right="1134"/>
        <w:rPr>
          <w:rStyle w:val="default"/>
          <w:rFonts w:cs="FrankRuehl" w:hint="cs"/>
          <w:vanish/>
          <w:szCs w:val="20"/>
          <w:shd w:val="clear" w:color="auto" w:fill="FFFF99"/>
          <w:rtl/>
        </w:rPr>
      </w:pPr>
      <w:hyperlink r:id="rId29" w:history="1">
        <w:r w:rsidRPr="00B46BC5">
          <w:rPr>
            <w:rStyle w:val="Hyperlink"/>
            <w:rFonts w:hint="cs"/>
            <w:vanish/>
            <w:szCs w:val="20"/>
            <w:shd w:val="clear" w:color="auto" w:fill="FFFF99"/>
            <w:rtl/>
          </w:rPr>
          <w:t>ק"ת תשע"ד מס' 7305</w:t>
        </w:r>
      </w:hyperlink>
      <w:r w:rsidRPr="00B46BC5">
        <w:rPr>
          <w:rStyle w:val="default"/>
          <w:rFonts w:cs="FrankRuehl" w:hint="cs"/>
          <w:vanish/>
          <w:szCs w:val="20"/>
          <w:shd w:val="clear" w:color="auto" w:fill="FFFF99"/>
          <w:rtl/>
        </w:rPr>
        <w:t xml:space="preserve"> מיום 13.11.2013 עמ' 244</w:t>
      </w:r>
    </w:p>
    <w:p w:rsidR="00753230" w:rsidRPr="00B46BC5" w:rsidRDefault="00753230" w:rsidP="00753230">
      <w:pPr>
        <w:pStyle w:val="P00"/>
        <w:ind w:left="624" w:right="1134"/>
        <w:rPr>
          <w:rStyle w:val="default"/>
          <w:rFonts w:cs="FrankRuehl" w:hint="cs"/>
          <w:vanish/>
          <w:sz w:val="22"/>
          <w:szCs w:val="22"/>
          <w:shd w:val="clear" w:color="auto" w:fill="FFFF99"/>
          <w:rtl/>
        </w:rPr>
      </w:pPr>
      <w:r w:rsidRPr="00B46BC5">
        <w:rPr>
          <w:rStyle w:val="default"/>
          <w:rFonts w:cs="FrankRuehl" w:hint="cs"/>
          <w:vanish/>
          <w:sz w:val="22"/>
          <w:szCs w:val="22"/>
          <w:shd w:val="clear" w:color="auto" w:fill="FFFF99"/>
          <w:rtl/>
        </w:rPr>
        <w:t>(1)</w:t>
      </w:r>
      <w:r w:rsidRPr="00B46BC5">
        <w:rPr>
          <w:rStyle w:val="default"/>
          <w:rFonts w:cs="FrankRuehl" w:hint="cs"/>
          <w:vanish/>
          <w:sz w:val="22"/>
          <w:szCs w:val="22"/>
          <w:shd w:val="clear" w:color="auto" w:fill="FFFF99"/>
          <w:rtl/>
        </w:rPr>
        <w:tab/>
        <w:t xml:space="preserve">המט"ש ישלם לספק </w:t>
      </w:r>
      <w:r w:rsidRPr="00B46BC5">
        <w:rPr>
          <w:rStyle w:val="default"/>
          <w:rFonts w:cs="FrankRuehl" w:hint="cs"/>
          <w:strike/>
          <w:vanish/>
          <w:sz w:val="22"/>
          <w:szCs w:val="22"/>
          <w:shd w:val="clear" w:color="auto" w:fill="FFFF99"/>
          <w:rtl/>
        </w:rPr>
        <w:t>0.159</w:t>
      </w:r>
      <w:r w:rsidRPr="00B46BC5">
        <w:rPr>
          <w:rStyle w:val="default"/>
          <w:rFonts w:cs="FrankRuehl" w:hint="cs"/>
          <w:vanish/>
          <w:sz w:val="22"/>
          <w:szCs w:val="22"/>
          <w:shd w:val="clear" w:color="auto" w:fill="FFFF99"/>
          <w:rtl/>
        </w:rPr>
        <w:t xml:space="preserve"> </w:t>
      </w:r>
      <w:r w:rsidRPr="00B46BC5">
        <w:rPr>
          <w:rStyle w:val="default"/>
          <w:rFonts w:cs="FrankRuehl" w:hint="cs"/>
          <w:vanish/>
          <w:sz w:val="22"/>
          <w:szCs w:val="22"/>
          <w:u w:val="single"/>
          <w:shd w:val="clear" w:color="auto" w:fill="FFFF99"/>
          <w:rtl/>
        </w:rPr>
        <w:t>0.161</w:t>
      </w:r>
      <w:r w:rsidRPr="00B46BC5">
        <w:rPr>
          <w:rStyle w:val="default"/>
          <w:rFonts w:cs="FrankRuehl" w:hint="cs"/>
          <w:vanish/>
          <w:sz w:val="22"/>
          <w:szCs w:val="22"/>
          <w:shd w:val="clear" w:color="auto" w:fill="FFFF99"/>
          <w:rtl/>
        </w:rPr>
        <w:t xml:space="preserve"> שקלים חדשים למטר מעוקב ויחולו לגביו סעיפים 2 עד 8 בשינויים המחויבים;</w:t>
      </w:r>
    </w:p>
    <w:p w:rsidR="00753230" w:rsidRPr="00B46BC5" w:rsidRDefault="00753230" w:rsidP="00753230">
      <w:pPr>
        <w:pStyle w:val="P00"/>
        <w:spacing w:before="0"/>
        <w:ind w:left="624" w:right="1134"/>
        <w:rPr>
          <w:rStyle w:val="default"/>
          <w:rFonts w:cs="FrankRuehl" w:hint="cs"/>
          <w:vanish/>
          <w:szCs w:val="20"/>
          <w:shd w:val="clear" w:color="auto" w:fill="FFFF99"/>
          <w:rtl/>
        </w:rPr>
      </w:pPr>
    </w:p>
    <w:p w:rsidR="00753230" w:rsidRPr="00B46BC5" w:rsidRDefault="00753230" w:rsidP="00753230">
      <w:pPr>
        <w:pStyle w:val="P00"/>
        <w:spacing w:before="0"/>
        <w:ind w:left="624" w:right="1134"/>
        <w:rPr>
          <w:rStyle w:val="default"/>
          <w:rFonts w:cs="FrankRuehl" w:hint="cs"/>
          <w:vanish/>
          <w:color w:val="FF0000"/>
          <w:szCs w:val="20"/>
          <w:shd w:val="clear" w:color="auto" w:fill="FFFF99"/>
          <w:rtl/>
        </w:rPr>
      </w:pPr>
      <w:r w:rsidRPr="00B46BC5">
        <w:rPr>
          <w:rStyle w:val="default"/>
          <w:rFonts w:cs="FrankRuehl" w:hint="cs"/>
          <w:vanish/>
          <w:color w:val="FF0000"/>
          <w:szCs w:val="20"/>
          <w:shd w:val="clear" w:color="auto" w:fill="FFFF99"/>
          <w:rtl/>
        </w:rPr>
        <w:t>מיום 15.3.2014</w:t>
      </w:r>
    </w:p>
    <w:p w:rsidR="00753230" w:rsidRPr="00B46BC5" w:rsidRDefault="00753230" w:rsidP="00753230">
      <w:pPr>
        <w:pStyle w:val="P00"/>
        <w:spacing w:before="0"/>
        <w:ind w:left="624" w:right="1134"/>
        <w:rPr>
          <w:rStyle w:val="default"/>
          <w:rFonts w:cs="FrankRuehl" w:hint="cs"/>
          <w:vanish/>
          <w:szCs w:val="20"/>
          <w:shd w:val="clear" w:color="auto" w:fill="FFFF99"/>
          <w:rtl/>
        </w:rPr>
      </w:pPr>
      <w:r w:rsidRPr="00B46BC5">
        <w:rPr>
          <w:rStyle w:val="default"/>
          <w:rFonts w:cs="FrankRuehl" w:hint="cs"/>
          <w:b/>
          <w:bCs/>
          <w:vanish/>
          <w:szCs w:val="20"/>
          <w:shd w:val="clear" w:color="auto" w:fill="FFFF99"/>
          <w:rtl/>
        </w:rPr>
        <w:t>הודעה תשע"ה-2015</w:t>
      </w:r>
    </w:p>
    <w:p w:rsidR="00753230" w:rsidRPr="00B46BC5" w:rsidRDefault="00753230" w:rsidP="00753230">
      <w:pPr>
        <w:pStyle w:val="P00"/>
        <w:spacing w:before="0"/>
        <w:ind w:left="624" w:right="1134"/>
        <w:rPr>
          <w:rStyle w:val="default"/>
          <w:rFonts w:cs="FrankRuehl" w:hint="cs"/>
          <w:vanish/>
          <w:szCs w:val="20"/>
          <w:shd w:val="clear" w:color="auto" w:fill="FFFF99"/>
          <w:rtl/>
        </w:rPr>
      </w:pPr>
      <w:hyperlink r:id="rId30" w:history="1">
        <w:r w:rsidRPr="00B46BC5">
          <w:rPr>
            <w:rStyle w:val="Hyperlink"/>
            <w:rFonts w:hint="cs"/>
            <w:vanish/>
            <w:szCs w:val="20"/>
            <w:shd w:val="clear" w:color="auto" w:fill="FFFF99"/>
            <w:rtl/>
          </w:rPr>
          <w:t>ק"ת תשע"ה מס' 7525</w:t>
        </w:r>
      </w:hyperlink>
      <w:r w:rsidRPr="00B46BC5">
        <w:rPr>
          <w:rStyle w:val="default"/>
          <w:rFonts w:cs="FrankRuehl" w:hint="cs"/>
          <w:vanish/>
          <w:szCs w:val="20"/>
          <w:shd w:val="clear" w:color="auto" w:fill="FFFF99"/>
          <w:rtl/>
        </w:rPr>
        <w:t xml:space="preserve"> מיום 30.6.2015 עמ' 1320</w:t>
      </w:r>
    </w:p>
    <w:p w:rsidR="00753230" w:rsidRPr="00B46BC5" w:rsidRDefault="00753230" w:rsidP="00753230">
      <w:pPr>
        <w:pStyle w:val="P00"/>
        <w:ind w:left="624" w:right="1134"/>
        <w:rPr>
          <w:rStyle w:val="default"/>
          <w:rFonts w:cs="FrankRuehl" w:hint="cs"/>
          <w:vanish/>
          <w:sz w:val="22"/>
          <w:szCs w:val="22"/>
          <w:shd w:val="clear" w:color="auto" w:fill="FFFF99"/>
          <w:rtl/>
        </w:rPr>
      </w:pPr>
      <w:r w:rsidRPr="00B46BC5">
        <w:rPr>
          <w:rStyle w:val="default"/>
          <w:rFonts w:cs="FrankRuehl" w:hint="cs"/>
          <w:vanish/>
          <w:sz w:val="22"/>
          <w:szCs w:val="22"/>
          <w:shd w:val="clear" w:color="auto" w:fill="FFFF99"/>
          <w:rtl/>
        </w:rPr>
        <w:t>(1)</w:t>
      </w:r>
      <w:r w:rsidRPr="00B46BC5">
        <w:rPr>
          <w:rStyle w:val="default"/>
          <w:rFonts w:cs="FrankRuehl" w:hint="cs"/>
          <w:vanish/>
          <w:sz w:val="22"/>
          <w:szCs w:val="22"/>
          <w:shd w:val="clear" w:color="auto" w:fill="FFFF99"/>
          <w:rtl/>
        </w:rPr>
        <w:tab/>
        <w:t xml:space="preserve">המט"ש ישלם לספק </w:t>
      </w:r>
      <w:r w:rsidRPr="00B46BC5">
        <w:rPr>
          <w:rStyle w:val="default"/>
          <w:rFonts w:cs="FrankRuehl" w:hint="cs"/>
          <w:strike/>
          <w:vanish/>
          <w:sz w:val="22"/>
          <w:szCs w:val="22"/>
          <w:shd w:val="clear" w:color="auto" w:fill="FFFF99"/>
          <w:rtl/>
        </w:rPr>
        <w:t>0.161</w:t>
      </w:r>
      <w:r w:rsidRPr="00B46BC5">
        <w:rPr>
          <w:rStyle w:val="default"/>
          <w:rFonts w:cs="FrankRuehl" w:hint="cs"/>
          <w:vanish/>
          <w:sz w:val="22"/>
          <w:szCs w:val="22"/>
          <w:shd w:val="clear" w:color="auto" w:fill="FFFF99"/>
          <w:rtl/>
        </w:rPr>
        <w:t xml:space="preserve"> </w:t>
      </w:r>
      <w:r w:rsidRPr="00B46BC5">
        <w:rPr>
          <w:rStyle w:val="default"/>
          <w:rFonts w:cs="FrankRuehl" w:hint="cs"/>
          <w:vanish/>
          <w:sz w:val="22"/>
          <w:szCs w:val="22"/>
          <w:u w:val="single"/>
          <w:shd w:val="clear" w:color="auto" w:fill="FFFF99"/>
          <w:rtl/>
        </w:rPr>
        <w:t>0.159</w:t>
      </w:r>
      <w:r w:rsidRPr="00B46BC5">
        <w:rPr>
          <w:rStyle w:val="default"/>
          <w:rFonts w:cs="FrankRuehl" w:hint="cs"/>
          <w:vanish/>
          <w:sz w:val="22"/>
          <w:szCs w:val="22"/>
          <w:shd w:val="clear" w:color="auto" w:fill="FFFF99"/>
          <w:rtl/>
        </w:rPr>
        <w:t xml:space="preserve"> שקלים חדשים למטר מעוקב ויחולו לגביו סעיפים 2 עד 8 בשינויים המחויבים;</w:t>
      </w:r>
    </w:p>
    <w:p w:rsidR="00753230" w:rsidRPr="00B46BC5" w:rsidRDefault="00753230" w:rsidP="00753230">
      <w:pPr>
        <w:pStyle w:val="P00"/>
        <w:spacing w:before="0"/>
        <w:ind w:left="624" w:right="1134"/>
        <w:rPr>
          <w:rStyle w:val="default"/>
          <w:rFonts w:cs="FrankRuehl" w:hint="cs"/>
          <w:vanish/>
          <w:szCs w:val="20"/>
          <w:shd w:val="clear" w:color="auto" w:fill="FFFF99"/>
          <w:rtl/>
        </w:rPr>
      </w:pPr>
    </w:p>
    <w:p w:rsidR="00753230" w:rsidRPr="00B46BC5" w:rsidRDefault="00753230" w:rsidP="00753230">
      <w:pPr>
        <w:pStyle w:val="P00"/>
        <w:spacing w:before="0"/>
        <w:ind w:left="624" w:right="1134"/>
        <w:rPr>
          <w:rStyle w:val="default"/>
          <w:rFonts w:cs="FrankRuehl" w:hint="cs"/>
          <w:vanish/>
          <w:color w:val="FF0000"/>
          <w:szCs w:val="20"/>
          <w:shd w:val="clear" w:color="auto" w:fill="FFFF99"/>
          <w:rtl/>
        </w:rPr>
      </w:pPr>
      <w:r w:rsidRPr="00B46BC5">
        <w:rPr>
          <w:rStyle w:val="default"/>
          <w:rFonts w:cs="FrankRuehl" w:hint="cs"/>
          <w:vanish/>
          <w:color w:val="FF0000"/>
          <w:szCs w:val="20"/>
          <w:shd w:val="clear" w:color="auto" w:fill="FFFF99"/>
          <w:rtl/>
        </w:rPr>
        <w:t>מיום 15.9.2014</w:t>
      </w:r>
    </w:p>
    <w:p w:rsidR="00753230" w:rsidRPr="00B46BC5" w:rsidRDefault="00753230" w:rsidP="00753230">
      <w:pPr>
        <w:pStyle w:val="P00"/>
        <w:spacing w:before="0"/>
        <w:ind w:left="624" w:right="1134"/>
        <w:rPr>
          <w:rStyle w:val="default"/>
          <w:rFonts w:cs="FrankRuehl" w:hint="cs"/>
          <w:vanish/>
          <w:szCs w:val="20"/>
          <w:shd w:val="clear" w:color="auto" w:fill="FFFF99"/>
          <w:rtl/>
        </w:rPr>
      </w:pPr>
      <w:r w:rsidRPr="00B46BC5">
        <w:rPr>
          <w:rStyle w:val="default"/>
          <w:rFonts w:cs="FrankRuehl" w:hint="cs"/>
          <w:b/>
          <w:bCs/>
          <w:vanish/>
          <w:szCs w:val="20"/>
          <w:shd w:val="clear" w:color="auto" w:fill="FFFF99"/>
          <w:rtl/>
        </w:rPr>
        <w:t>הודעה תשע"ה-2015</w:t>
      </w:r>
    </w:p>
    <w:p w:rsidR="00753230" w:rsidRPr="00B46BC5" w:rsidRDefault="00753230" w:rsidP="00753230">
      <w:pPr>
        <w:pStyle w:val="P00"/>
        <w:spacing w:before="0"/>
        <w:ind w:left="624" w:right="1134"/>
        <w:rPr>
          <w:rStyle w:val="default"/>
          <w:rFonts w:cs="FrankRuehl" w:hint="cs"/>
          <w:vanish/>
          <w:szCs w:val="20"/>
          <w:shd w:val="clear" w:color="auto" w:fill="FFFF99"/>
          <w:rtl/>
        </w:rPr>
      </w:pPr>
      <w:hyperlink r:id="rId31" w:history="1">
        <w:r w:rsidRPr="00B46BC5">
          <w:rPr>
            <w:rStyle w:val="Hyperlink"/>
            <w:rFonts w:hint="cs"/>
            <w:vanish/>
            <w:szCs w:val="20"/>
            <w:shd w:val="clear" w:color="auto" w:fill="FFFF99"/>
            <w:rtl/>
          </w:rPr>
          <w:t>ק"ת תשע"ה מס' 7525</w:t>
        </w:r>
      </w:hyperlink>
      <w:r w:rsidRPr="00B46BC5">
        <w:rPr>
          <w:rStyle w:val="default"/>
          <w:rFonts w:cs="FrankRuehl" w:hint="cs"/>
          <w:vanish/>
          <w:szCs w:val="20"/>
          <w:shd w:val="clear" w:color="auto" w:fill="FFFF99"/>
          <w:rtl/>
        </w:rPr>
        <w:t xml:space="preserve"> מיום 30.6.2015 עמ' 1320</w:t>
      </w:r>
    </w:p>
    <w:p w:rsidR="00753230" w:rsidRPr="00B46BC5" w:rsidRDefault="00753230" w:rsidP="00753230">
      <w:pPr>
        <w:pStyle w:val="P00"/>
        <w:ind w:left="624" w:right="1134"/>
        <w:rPr>
          <w:rStyle w:val="default"/>
          <w:rFonts w:cs="FrankRuehl" w:hint="cs"/>
          <w:vanish/>
          <w:sz w:val="22"/>
          <w:szCs w:val="22"/>
          <w:shd w:val="clear" w:color="auto" w:fill="FFFF99"/>
          <w:rtl/>
        </w:rPr>
      </w:pPr>
      <w:r w:rsidRPr="00B46BC5">
        <w:rPr>
          <w:rStyle w:val="default"/>
          <w:rFonts w:cs="FrankRuehl" w:hint="cs"/>
          <w:vanish/>
          <w:sz w:val="22"/>
          <w:szCs w:val="22"/>
          <w:shd w:val="clear" w:color="auto" w:fill="FFFF99"/>
          <w:rtl/>
        </w:rPr>
        <w:t>(1)</w:t>
      </w:r>
      <w:r w:rsidRPr="00B46BC5">
        <w:rPr>
          <w:rStyle w:val="default"/>
          <w:rFonts w:cs="FrankRuehl" w:hint="cs"/>
          <w:vanish/>
          <w:sz w:val="22"/>
          <w:szCs w:val="22"/>
          <w:shd w:val="clear" w:color="auto" w:fill="FFFF99"/>
          <w:rtl/>
        </w:rPr>
        <w:tab/>
        <w:t xml:space="preserve">המט"ש ישלם לספק </w:t>
      </w:r>
      <w:r w:rsidRPr="00B46BC5">
        <w:rPr>
          <w:rStyle w:val="default"/>
          <w:rFonts w:cs="FrankRuehl" w:hint="cs"/>
          <w:strike/>
          <w:vanish/>
          <w:sz w:val="22"/>
          <w:szCs w:val="22"/>
          <w:shd w:val="clear" w:color="auto" w:fill="FFFF99"/>
          <w:rtl/>
        </w:rPr>
        <w:t>0.159</w:t>
      </w:r>
      <w:r w:rsidRPr="00B46BC5">
        <w:rPr>
          <w:rStyle w:val="default"/>
          <w:rFonts w:cs="FrankRuehl" w:hint="cs"/>
          <w:vanish/>
          <w:sz w:val="22"/>
          <w:szCs w:val="22"/>
          <w:shd w:val="clear" w:color="auto" w:fill="FFFF99"/>
          <w:rtl/>
        </w:rPr>
        <w:t xml:space="preserve"> </w:t>
      </w:r>
      <w:r w:rsidRPr="00B46BC5">
        <w:rPr>
          <w:rStyle w:val="default"/>
          <w:rFonts w:cs="FrankRuehl" w:hint="cs"/>
          <w:vanish/>
          <w:sz w:val="22"/>
          <w:szCs w:val="22"/>
          <w:u w:val="single"/>
          <w:shd w:val="clear" w:color="auto" w:fill="FFFF99"/>
          <w:rtl/>
        </w:rPr>
        <w:t>0.161</w:t>
      </w:r>
      <w:r w:rsidRPr="00B46BC5">
        <w:rPr>
          <w:rStyle w:val="default"/>
          <w:rFonts w:cs="FrankRuehl" w:hint="cs"/>
          <w:vanish/>
          <w:sz w:val="22"/>
          <w:szCs w:val="22"/>
          <w:shd w:val="clear" w:color="auto" w:fill="FFFF99"/>
          <w:rtl/>
        </w:rPr>
        <w:t xml:space="preserve"> שקלים חדשים למטר מעוקב ויחולו לגביו סעיפים 2 עד 8 בשינויים המחויבים;</w:t>
      </w:r>
    </w:p>
    <w:p w:rsidR="00753230" w:rsidRPr="00B46BC5" w:rsidRDefault="00753230" w:rsidP="00753230">
      <w:pPr>
        <w:pStyle w:val="P00"/>
        <w:spacing w:before="0"/>
        <w:ind w:left="624" w:right="1134"/>
        <w:rPr>
          <w:rStyle w:val="default"/>
          <w:rFonts w:cs="FrankRuehl" w:hint="cs"/>
          <w:vanish/>
          <w:szCs w:val="20"/>
          <w:shd w:val="clear" w:color="auto" w:fill="FFFF99"/>
          <w:rtl/>
        </w:rPr>
      </w:pPr>
    </w:p>
    <w:p w:rsidR="00753230" w:rsidRPr="00B46BC5" w:rsidRDefault="00753230" w:rsidP="00753230">
      <w:pPr>
        <w:pStyle w:val="P00"/>
        <w:spacing w:before="0"/>
        <w:ind w:left="624" w:right="1134"/>
        <w:rPr>
          <w:rStyle w:val="default"/>
          <w:rFonts w:cs="FrankRuehl" w:hint="cs"/>
          <w:vanish/>
          <w:color w:val="FF0000"/>
          <w:szCs w:val="20"/>
          <w:shd w:val="clear" w:color="auto" w:fill="FFFF99"/>
          <w:rtl/>
        </w:rPr>
      </w:pPr>
      <w:r w:rsidRPr="00B46BC5">
        <w:rPr>
          <w:rStyle w:val="default"/>
          <w:rFonts w:cs="FrankRuehl" w:hint="cs"/>
          <w:vanish/>
          <w:color w:val="FF0000"/>
          <w:szCs w:val="20"/>
          <w:shd w:val="clear" w:color="auto" w:fill="FFFF99"/>
          <w:rtl/>
        </w:rPr>
        <w:t>מיום 15.3.2015</w:t>
      </w:r>
    </w:p>
    <w:p w:rsidR="00753230" w:rsidRPr="00B46BC5" w:rsidRDefault="00753230" w:rsidP="00753230">
      <w:pPr>
        <w:pStyle w:val="P00"/>
        <w:spacing w:before="0"/>
        <w:ind w:left="624" w:right="1134"/>
        <w:rPr>
          <w:rStyle w:val="default"/>
          <w:rFonts w:cs="FrankRuehl" w:hint="cs"/>
          <w:vanish/>
          <w:szCs w:val="20"/>
          <w:shd w:val="clear" w:color="auto" w:fill="FFFF99"/>
          <w:rtl/>
        </w:rPr>
      </w:pPr>
      <w:r w:rsidRPr="00B46BC5">
        <w:rPr>
          <w:rStyle w:val="default"/>
          <w:rFonts w:cs="FrankRuehl" w:hint="cs"/>
          <w:b/>
          <w:bCs/>
          <w:vanish/>
          <w:szCs w:val="20"/>
          <w:shd w:val="clear" w:color="auto" w:fill="FFFF99"/>
          <w:rtl/>
        </w:rPr>
        <w:t>הודעה תשע"ה-2015</w:t>
      </w:r>
    </w:p>
    <w:p w:rsidR="00753230" w:rsidRPr="00B46BC5" w:rsidRDefault="00753230" w:rsidP="00753230">
      <w:pPr>
        <w:pStyle w:val="P00"/>
        <w:spacing w:before="0"/>
        <w:ind w:left="624" w:right="1134"/>
        <w:rPr>
          <w:rStyle w:val="default"/>
          <w:rFonts w:cs="FrankRuehl" w:hint="cs"/>
          <w:vanish/>
          <w:szCs w:val="20"/>
          <w:shd w:val="clear" w:color="auto" w:fill="FFFF99"/>
          <w:rtl/>
        </w:rPr>
      </w:pPr>
      <w:hyperlink r:id="rId32" w:history="1">
        <w:r w:rsidRPr="00B46BC5">
          <w:rPr>
            <w:rStyle w:val="Hyperlink"/>
            <w:rFonts w:hint="cs"/>
            <w:vanish/>
            <w:szCs w:val="20"/>
            <w:shd w:val="clear" w:color="auto" w:fill="FFFF99"/>
            <w:rtl/>
          </w:rPr>
          <w:t>ק"ת תשע"ה מס' 7525</w:t>
        </w:r>
      </w:hyperlink>
      <w:r w:rsidRPr="00B46BC5">
        <w:rPr>
          <w:rStyle w:val="default"/>
          <w:rFonts w:cs="FrankRuehl" w:hint="cs"/>
          <w:vanish/>
          <w:szCs w:val="20"/>
          <w:shd w:val="clear" w:color="auto" w:fill="FFFF99"/>
          <w:rtl/>
        </w:rPr>
        <w:t xml:space="preserve"> מיום 30.6.2015 עמ' 1320</w:t>
      </w:r>
    </w:p>
    <w:p w:rsidR="00B46BC5" w:rsidRPr="00B46BC5" w:rsidRDefault="00B46BC5" w:rsidP="00B46BC5">
      <w:pPr>
        <w:pStyle w:val="P00"/>
        <w:ind w:left="624" w:right="1134"/>
        <w:rPr>
          <w:rStyle w:val="default"/>
          <w:rFonts w:cs="FrankRuehl" w:hint="cs"/>
          <w:vanish/>
          <w:sz w:val="22"/>
          <w:szCs w:val="22"/>
          <w:shd w:val="clear" w:color="auto" w:fill="FFFF99"/>
          <w:rtl/>
        </w:rPr>
      </w:pPr>
      <w:r w:rsidRPr="00B46BC5">
        <w:rPr>
          <w:rStyle w:val="default"/>
          <w:rFonts w:cs="FrankRuehl" w:hint="cs"/>
          <w:vanish/>
          <w:sz w:val="22"/>
          <w:szCs w:val="22"/>
          <w:shd w:val="clear" w:color="auto" w:fill="FFFF99"/>
          <w:rtl/>
        </w:rPr>
        <w:t>(1)</w:t>
      </w:r>
      <w:r w:rsidRPr="00B46BC5">
        <w:rPr>
          <w:rStyle w:val="default"/>
          <w:rFonts w:cs="FrankRuehl" w:hint="cs"/>
          <w:vanish/>
          <w:sz w:val="22"/>
          <w:szCs w:val="22"/>
          <w:shd w:val="clear" w:color="auto" w:fill="FFFF99"/>
          <w:rtl/>
        </w:rPr>
        <w:tab/>
        <w:t xml:space="preserve">המט"ש ישלם לספק </w:t>
      </w:r>
      <w:r w:rsidRPr="00B46BC5">
        <w:rPr>
          <w:rStyle w:val="default"/>
          <w:rFonts w:cs="FrankRuehl" w:hint="cs"/>
          <w:strike/>
          <w:vanish/>
          <w:sz w:val="22"/>
          <w:szCs w:val="22"/>
          <w:shd w:val="clear" w:color="auto" w:fill="FFFF99"/>
          <w:rtl/>
        </w:rPr>
        <w:t>0.161</w:t>
      </w:r>
      <w:r w:rsidRPr="00B46BC5">
        <w:rPr>
          <w:rStyle w:val="default"/>
          <w:rFonts w:cs="FrankRuehl" w:hint="cs"/>
          <w:vanish/>
          <w:sz w:val="22"/>
          <w:szCs w:val="22"/>
          <w:shd w:val="clear" w:color="auto" w:fill="FFFF99"/>
          <w:rtl/>
        </w:rPr>
        <w:t xml:space="preserve"> </w:t>
      </w:r>
      <w:r w:rsidRPr="00B46BC5">
        <w:rPr>
          <w:rStyle w:val="default"/>
          <w:rFonts w:cs="FrankRuehl" w:hint="cs"/>
          <w:vanish/>
          <w:sz w:val="22"/>
          <w:szCs w:val="22"/>
          <w:u w:val="single"/>
          <w:shd w:val="clear" w:color="auto" w:fill="FFFF99"/>
          <w:rtl/>
        </w:rPr>
        <w:t>0.157</w:t>
      </w:r>
      <w:r w:rsidRPr="00B46BC5">
        <w:rPr>
          <w:rStyle w:val="default"/>
          <w:rFonts w:cs="FrankRuehl" w:hint="cs"/>
          <w:vanish/>
          <w:sz w:val="22"/>
          <w:szCs w:val="22"/>
          <w:shd w:val="clear" w:color="auto" w:fill="FFFF99"/>
          <w:rtl/>
        </w:rPr>
        <w:t xml:space="preserve"> שקלים חדשים למטר מעוקב ויחולו לגביו סעיפים 2 עד 8 בשינויים המחויבים;</w:t>
      </w:r>
    </w:p>
    <w:p w:rsidR="00B46BC5" w:rsidRPr="00B46BC5" w:rsidRDefault="00B46BC5" w:rsidP="00B46BC5">
      <w:pPr>
        <w:pStyle w:val="P00"/>
        <w:spacing w:before="0"/>
        <w:ind w:left="624" w:right="1134"/>
        <w:rPr>
          <w:rStyle w:val="default"/>
          <w:rFonts w:cs="FrankRuehl" w:hint="cs"/>
          <w:vanish/>
          <w:szCs w:val="20"/>
          <w:shd w:val="clear" w:color="auto" w:fill="FFFF99"/>
          <w:rtl/>
        </w:rPr>
      </w:pPr>
    </w:p>
    <w:p w:rsidR="00B46BC5" w:rsidRPr="00B46BC5" w:rsidRDefault="00B46BC5" w:rsidP="00B46BC5">
      <w:pPr>
        <w:pStyle w:val="P00"/>
        <w:spacing w:before="0"/>
        <w:ind w:left="624" w:right="1134"/>
        <w:rPr>
          <w:rStyle w:val="default"/>
          <w:rFonts w:cs="FrankRuehl" w:hint="cs"/>
          <w:vanish/>
          <w:color w:val="FF0000"/>
          <w:szCs w:val="20"/>
          <w:shd w:val="clear" w:color="auto" w:fill="FFFF99"/>
          <w:rtl/>
        </w:rPr>
      </w:pPr>
      <w:r w:rsidRPr="00B46BC5">
        <w:rPr>
          <w:rStyle w:val="default"/>
          <w:rFonts w:cs="FrankRuehl" w:hint="cs"/>
          <w:vanish/>
          <w:color w:val="FF0000"/>
          <w:szCs w:val="20"/>
          <w:shd w:val="clear" w:color="auto" w:fill="FFFF99"/>
          <w:rtl/>
        </w:rPr>
        <w:t>מיום 15.9.2015</w:t>
      </w:r>
    </w:p>
    <w:p w:rsidR="00B46BC5" w:rsidRPr="00B46BC5" w:rsidRDefault="00B46BC5" w:rsidP="00B46BC5">
      <w:pPr>
        <w:pStyle w:val="P00"/>
        <w:spacing w:before="0"/>
        <w:ind w:left="624" w:right="1134"/>
        <w:rPr>
          <w:rStyle w:val="default"/>
          <w:rFonts w:cs="FrankRuehl" w:hint="cs"/>
          <w:vanish/>
          <w:szCs w:val="20"/>
          <w:shd w:val="clear" w:color="auto" w:fill="FFFF99"/>
          <w:rtl/>
        </w:rPr>
      </w:pPr>
      <w:r w:rsidRPr="00B46BC5">
        <w:rPr>
          <w:rStyle w:val="default"/>
          <w:rFonts w:cs="FrankRuehl" w:hint="cs"/>
          <w:b/>
          <w:bCs/>
          <w:vanish/>
          <w:szCs w:val="20"/>
          <w:shd w:val="clear" w:color="auto" w:fill="FFFF99"/>
          <w:rtl/>
        </w:rPr>
        <w:t>הודעה תשע"ו-2015</w:t>
      </w:r>
    </w:p>
    <w:p w:rsidR="00B46BC5" w:rsidRPr="00B46BC5" w:rsidRDefault="00B46BC5" w:rsidP="00B46BC5">
      <w:pPr>
        <w:pStyle w:val="P00"/>
        <w:spacing w:before="0"/>
        <w:ind w:left="624" w:right="1134"/>
        <w:rPr>
          <w:rStyle w:val="default"/>
          <w:rFonts w:cs="FrankRuehl" w:hint="cs"/>
          <w:vanish/>
          <w:szCs w:val="20"/>
          <w:shd w:val="clear" w:color="auto" w:fill="FFFF99"/>
          <w:rtl/>
        </w:rPr>
      </w:pPr>
      <w:hyperlink r:id="rId33" w:history="1">
        <w:r w:rsidRPr="00B46BC5">
          <w:rPr>
            <w:rStyle w:val="Hyperlink"/>
            <w:rFonts w:hint="cs"/>
            <w:vanish/>
            <w:szCs w:val="20"/>
            <w:shd w:val="clear" w:color="auto" w:fill="FFFF99"/>
            <w:rtl/>
          </w:rPr>
          <w:t>ק"ת תשע"ו מס' 7571</w:t>
        </w:r>
      </w:hyperlink>
      <w:r w:rsidRPr="00B46BC5">
        <w:rPr>
          <w:rStyle w:val="default"/>
          <w:rFonts w:cs="FrankRuehl" w:hint="cs"/>
          <w:vanish/>
          <w:szCs w:val="20"/>
          <w:shd w:val="clear" w:color="auto" w:fill="FFFF99"/>
          <w:rtl/>
        </w:rPr>
        <w:t xml:space="preserve"> מיום 12.11.2015 עמ' 165</w:t>
      </w:r>
    </w:p>
    <w:p w:rsidR="00D4107B" w:rsidRPr="00D4107B" w:rsidRDefault="00D4107B" w:rsidP="00B46BC5">
      <w:pPr>
        <w:pStyle w:val="P00"/>
        <w:ind w:left="624" w:right="1134"/>
        <w:rPr>
          <w:rStyle w:val="default"/>
          <w:rFonts w:cs="FrankRuehl" w:hint="cs"/>
          <w:sz w:val="2"/>
          <w:szCs w:val="2"/>
          <w:rtl/>
        </w:rPr>
      </w:pPr>
      <w:r w:rsidRPr="00B46BC5">
        <w:rPr>
          <w:rStyle w:val="default"/>
          <w:rFonts w:cs="FrankRuehl" w:hint="cs"/>
          <w:vanish/>
          <w:sz w:val="22"/>
          <w:szCs w:val="22"/>
          <w:shd w:val="clear" w:color="auto" w:fill="FFFF99"/>
          <w:rtl/>
        </w:rPr>
        <w:t>(1)</w:t>
      </w:r>
      <w:r w:rsidRPr="00B46BC5">
        <w:rPr>
          <w:rStyle w:val="default"/>
          <w:rFonts w:cs="FrankRuehl" w:hint="cs"/>
          <w:vanish/>
          <w:sz w:val="22"/>
          <w:szCs w:val="22"/>
          <w:shd w:val="clear" w:color="auto" w:fill="FFFF99"/>
          <w:rtl/>
        </w:rPr>
        <w:tab/>
        <w:t xml:space="preserve">המט"ש ישלם לספק </w:t>
      </w:r>
      <w:r w:rsidRPr="00B46BC5">
        <w:rPr>
          <w:rStyle w:val="default"/>
          <w:rFonts w:cs="FrankRuehl" w:hint="cs"/>
          <w:strike/>
          <w:vanish/>
          <w:sz w:val="22"/>
          <w:szCs w:val="22"/>
          <w:shd w:val="clear" w:color="auto" w:fill="FFFF99"/>
          <w:rtl/>
        </w:rPr>
        <w:t>0.</w:t>
      </w:r>
      <w:r w:rsidR="00753230" w:rsidRPr="00B46BC5">
        <w:rPr>
          <w:rStyle w:val="default"/>
          <w:rFonts w:cs="FrankRuehl" w:hint="cs"/>
          <w:strike/>
          <w:vanish/>
          <w:sz w:val="22"/>
          <w:szCs w:val="22"/>
          <w:shd w:val="clear" w:color="auto" w:fill="FFFF99"/>
          <w:rtl/>
        </w:rPr>
        <w:t>1</w:t>
      </w:r>
      <w:r w:rsidR="00B46BC5" w:rsidRPr="00B46BC5">
        <w:rPr>
          <w:rStyle w:val="default"/>
          <w:rFonts w:cs="FrankRuehl" w:hint="cs"/>
          <w:strike/>
          <w:vanish/>
          <w:sz w:val="22"/>
          <w:szCs w:val="22"/>
          <w:shd w:val="clear" w:color="auto" w:fill="FFFF99"/>
          <w:rtl/>
        </w:rPr>
        <w:t>57</w:t>
      </w:r>
      <w:r w:rsidRPr="00B46BC5">
        <w:rPr>
          <w:rStyle w:val="default"/>
          <w:rFonts w:cs="FrankRuehl" w:hint="cs"/>
          <w:vanish/>
          <w:sz w:val="22"/>
          <w:szCs w:val="22"/>
          <w:shd w:val="clear" w:color="auto" w:fill="FFFF99"/>
          <w:rtl/>
        </w:rPr>
        <w:t xml:space="preserve"> </w:t>
      </w:r>
      <w:r w:rsidRPr="00B46BC5">
        <w:rPr>
          <w:rStyle w:val="default"/>
          <w:rFonts w:cs="FrankRuehl" w:hint="cs"/>
          <w:vanish/>
          <w:sz w:val="22"/>
          <w:szCs w:val="22"/>
          <w:u w:val="single"/>
          <w:shd w:val="clear" w:color="auto" w:fill="FFFF99"/>
          <w:rtl/>
        </w:rPr>
        <w:t>0.</w:t>
      </w:r>
      <w:r w:rsidR="00753230" w:rsidRPr="00B46BC5">
        <w:rPr>
          <w:rStyle w:val="default"/>
          <w:rFonts w:cs="FrankRuehl" w:hint="cs"/>
          <w:vanish/>
          <w:sz w:val="22"/>
          <w:szCs w:val="22"/>
          <w:u w:val="single"/>
          <w:shd w:val="clear" w:color="auto" w:fill="FFFF99"/>
          <w:rtl/>
        </w:rPr>
        <w:t>15</w:t>
      </w:r>
      <w:r w:rsidR="00B46BC5" w:rsidRPr="00B46BC5">
        <w:rPr>
          <w:rStyle w:val="default"/>
          <w:rFonts w:cs="FrankRuehl" w:hint="cs"/>
          <w:vanish/>
          <w:sz w:val="22"/>
          <w:szCs w:val="22"/>
          <w:u w:val="single"/>
          <w:shd w:val="clear" w:color="auto" w:fill="FFFF99"/>
          <w:rtl/>
        </w:rPr>
        <w:t>9</w:t>
      </w:r>
      <w:r w:rsidRPr="00B46BC5">
        <w:rPr>
          <w:rStyle w:val="default"/>
          <w:rFonts w:cs="FrankRuehl" w:hint="cs"/>
          <w:vanish/>
          <w:sz w:val="22"/>
          <w:szCs w:val="22"/>
          <w:shd w:val="clear" w:color="auto" w:fill="FFFF99"/>
          <w:rtl/>
        </w:rPr>
        <w:t xml:space="preserve"> שקלים חדשים למטר מעוקב ויחולו לגביו סעיפים 2 עד 8 בשינויים המחויבים;</w:t>
      </w:r>
      <w:bookmarkEnd w:id="15"/>
    </w:p>
    <w:p w:rsidR="00D12E45" w:rsidRDefault="00D12E45" w:rsidP="00564EC6">
      <w:pPr>
        <w:pStyle w:val="P00"/>
        <w:spacing w:before="72"/>
        <w:ind w:left="0" w:right="1134"/>
        <w:rPr>
          <w:rStyle w:val="default"/>
          <w:rFonts w:cs="FrankRuehl" w:hint="cs"/>
          <w:rtl/>
        </w:rPr>
      </w:pPr>
      <w:bookmarkStart w:id="16" w:name="Seif13"/>
      <w:bookmarkEnd w:id="16"/>
      <w:r>
        <w:rPr>
          <w:lang w:val="he-IL"/>
        </w:rPr>
        <w:pict>
          <v:rect id="_x0000_s1065" style="position:absolute;left:0;text-align:left;margin-left:464.5pt;margin-top:8.05pt;width:75.05pt;height:27.8pt;z-index:251661312" o:allowincell="f" filled="f" stroked="f" strokecolor="lime" strokeweight=".25pt">
            <v:textbox style="mso-next-textbox:#_x0000_s1065" inset="0,0,0,0">
              <w:txbxContent>
                <w:p w:rsidR="00D12E45" w:rsidRDefault="00564EC6" w:rsidP="00D12E45">
                  <w:pPr>
                    <w:spacing w:line="160" w:lineRule="exact"/>
                    <w:jc w:val="left"/>
                    <w:rPr>
                      <w:rFonts w:cs="Miriam" w:hint="cs"/>
                      <w:noProof/>
                      <w:szCs w:val="18"/>
                      <w:rtl/>
                    </w:rPr>
                  </w:pPr>
                  <w:r>
                    <w:rPr>
                      <w:rFonts w:cs="Miriam" w:hint="cs"/>
                      <w:szCs w:val="18"/>
                      <w:rtl/>
                    </w:rPr>
                    <w:t>בירור מחלוקת, מתן הנחיות על ידי הממונה ועדיפותן</w:t>
                  </w:r>
                </w:p>
              </w:txbxContent>
            </v:textbox>
            <w10:anchorlock/>
          </v:rect>
        </w:pict>
      </w:r>
      <w:r>
        <w:rPr>
          <w:rStyle w:val="big-number"/>
          <w:rFonts w:cs="Miriam" w:hint="cs"/>
          <w:rtl/>
        </w:rPr>
        <w:t>1</w:t>
      </w:r>
      <w:r w:rsidR="00564EC6">
        <w:rPr>
          <w:rStyle w:val="big-number"/>
          <w:rFonts w:cs="Miriam" w:hint="cs"/>
          <w:rtl/>
        </w:rPr>
        <w:t>3</w:t>
      </w:r>
      <w:r w:rsidRPr="00547F55">
        <w:rPr>
          <w:rStyle w:val="default"/>
          <w:rFonts w:cs="FrankRuehl"/>
          <w:rtl/>
        </w:rPr>
        <w:t>.</w:t>
      </w:r>
      <w:r w:rsidRPr="00547F55">
        <w:rPr>
          <w:rStyle w:val="default"/>
          <w:rFonts w:cs="FrankRuehl"/>
          <w:rtl/>
        </w:rPr>
        <w:tab/>
      </w:r>
      <w:r w:rsidR="00564EC6">
        <w:rPr>
          <w:rStyle w:val="default"/>
          <w:rFonts w:cs="FrankRuehl" w:hint="cs"/>
          <w:rtl/>
        </w:rPr>
        <w:t>(א)</w:t>
      </w:r>
      <w:r w:rsidR="00564EC6">
        <w:rPr>
          <w:rStyle w:val="default"/>
          <w:rFonts w:cs="FrankRuehl" w:hint="cs"/>
          <w:rtl/>
        </w:rPr>
        <w:tab/>
        <w:t>נתגלעו חילוקי דעות בדבר מחיר מי קולחין המסופקים במדידה, רשאי ספק או מט"ש, לפנות לממונה להכרעה במחלוקת; הממונה יפעל בפנייה זו לפי סעיף 8(א) עד (ד) לחוק מדידת מים, התשט"ו-1955.</w:t>
      </w:r>
    </w:p>
    <w:p w:rsidR="00564EC6" w:rsidRDefault="00564EC6" w:rsidP="00564EC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סבר הממונה, כתוצאה מפנייה לפי סעיף קטן (א) או מכל סיבה אחרת, כי יש צורך להסדיר תנאים בהסכם האספקה או את אחריות הצדדים שאינם מפורטים בכללים אלה, לרבות לעניין אופן קליטת המים, דיווחים, מדידות, הסדרי תשלום או הסדרי חריגה באיכות, ולהוציא לעניין איכות המים עצמם, כלפי ספק או מט"ש, רשאי הוא, ליתן הנחיה לגביהם ולגבי כל פעולה הנובעת ממנה.</w:t>
      </w:r>
    </w:p>
    <w:p w:rsidR="00564EC6" w:rsidRDefault="00564EC6" w:rsidP="00564EC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הנחה הממונה כאמור, יראו את הנחייתו, כתנאי ברישיון, והיא תגבור על תנאיי הסכם אספקה.</w:t>
      </w:r>
    </w:p>
    <w:p w:rsidR="00D12E45" w:rsidRDefault="00D12E45" w:rsidP="00564EC6">
      <w:pPr>
        <w:pStyle w:val="P00"/>
        <w:spacing w:before="72"/>
        <w:ind w:left="0" w:right="1134"/>
        <w:rPr>
          <w:rStyle w:val="default"/>
          <w:rFonts w:cs="FrankRuehl" w:hint="cs"/>
          <w:rtl/>
        </w:rPr>
      </w:pPr>
      <w:bookmarkStart w:id="17" w:name="Seif14"/>
      <w:bookmarkEnd w:id="17"/>
      <w:r>
        <w:rPr>
          <w:lang w:val="he-IL"/>
        </w:rPr>
        <w:pict>
          <v:rect id="_x0000_s1066" style="position:absolute;left:0;text-align:left;margin-left:464.5pt;margin-top:8.05pt;width:75.05pt;height:10.5pt;z-index:251662336" o:allowincell="f" filled="f" stroked="f" strokecolor="lime" strokeweight=".25pt">
            <v:textbox style="mso-next-textbox:#_x0000_s1066" inset="0,0,0,0">
              <w:txbxContent>
                <w:p w:rsidR="00D12E45" w:rsidRDefault="00564EC6" w:rsidP="00D12E45">
                  <w:pPr>
                    <w:spacing w:line="160" w:lineRule="exact"/>
                    <w:jc w:val="left"/>
                    <w:rPr>
                      <w:rFonts w:cs="Miriam" w:hint="cs"/>
                      <w:noProof/>
                      <w:szCs w:val="18"/>
                      <w:rtl/>
                    </w:rPr>
                  </w:pPr>
                  <w:r>
                    <w:rPr>
                      <w:rFonts w:cs="Miriam" w:hint="cs"/>
                      <w:szCs w:val="18"/>
                      <w:rtl/>
                    </w:rPr>
                    <w:t>תחילה</w:t>
                  </w:r>
                </w:p>
              </w:txbxContent>
            </v:textbox>
            <w10:anchorlock/>
          </v:rect>
        </w:pict>
      </w:r>
      <w:r>
        <w:rPr>
          <w:rStyle w:val="big-number"/>
          <w:rFonts w:cs="Miriam" w:hint="cs"/>
          <w:rtl/>
        </w:rPr>
        <w:t>1</w:t>
      </w:r>
      <w:r w:rsidR="00564EC6">
        <w:rPr>
          <w:rStyle w:val="big-number"/>
          <w:rFonts w:cs="Miriam" w:hint="cs"/>
          <w:rtl/>
        </w:rPr>
        <w:t>4</w:t>
      </w:r>
      <w:r w:rsidRPr="00547F55">
        <w:rPr>
          <w:rStyle w:val="default"/>
          <w:rFonts w:cs="FrankRuehl"/>
          <w:rtl/>
        </w:rPr>
        <w:t>.</w:t>
      </w:r>
      <w:r w:rsidRPr="00547F55">
        <w:rPr>
          <w:rStyle w:val="default"/>
          <w:rFonts w:cs="FrankRuehl"/>
          <w:rtl/>
        </w:rPr>
        <w:tab/>
      </w:r>
      <w:r w:rsidR="00564EC6">
        <w:rPr>
          <w:rStyle w:val="default"/>
          <w:rFonts w:cs="FrankRuehl" w:hint="cs"/>
          <w:rtl/>
        </w:rPr>
        <w:t xml:space="preserve">תחילתם של כללים אלה באחד בחודש שלאחר יום פרסומם (להלן </w:t>
      </w:r>
      <w:r w:rsidR="00564EC6">
        <w:rPr>
          <w:rStyle w:val="default"/>
          <w:rFonts w:cs="FrankRuehl"/>
          <w:rtl/>
        </w:rPr>
        <w:t>–</w:t>
      </w:r>
      <w:r w:rsidR="00564EC6">
        <w:rPr>
          <w:rStyle w:val="default"/>
          <w:rFonts w:cs="FrankRuehl" w:hint="cs"/>
          <w:rtl/>
        </w:rPr>
        <w:t xml:space="preserve"> יום התחילה).</w:t>
      </w:r>
    </w:p>
    <w:p w:rsidR="00D12E45" w:rsidRDefault="00D12E45" w:rsidP="00564EC6">
      <w:pPr>
        <w:pStyle w:val="P00"/>
        <w:spacing w:before="72"/>
        <w:ind w:left="0" w:right="1134"/>
        <w:rPr>
          <w:rStyle w:val="default"/>
          <w:rFonts w:cs="FrankRuehl" w:hint="cs"/>
          <w:rtl/>
        </w:rPr>
      </w:pPr>
      <w:bookmarkStart w:id="18" w:name="Seif15"/>
      <w:bookmarkEnd w:id="18"/>
      <w:r>
        <w:rPr>
          <w:lang w:val="he-IL"/>
        </w:rPr>
        <w:pict>
          <v:rect id="_x0000_s1067" style="position:absolute;left:0;text-align:left;margin-left:464.5pt;margin-top:8.05pt;width:75.05pt;height:12.95pt;z-index:251663360" o:allowincell="f" filled="f" stroked="f" strokecolor="lime" strokeweight=".25pt">
            <v:textbox style="mso-next-textbox:#_x0000_s1067" inset="0,0,0,0">
              <w:txbxContent>
                <w:p w:rsidR="00D12E45" w:rsidRDefault="00564EC6" w:rsidP="00D12E45">
                  <w:pPr>
                    <w:spacing w:line="160" w:lineRule="exact"/>
                    <w:jc w:val="left"/>
                    <w:rPr>
                      <w:rFonts w:cs="Miriam" w:hint="cs"/>
                      <w:noProof/>
                      <w:szCs w:val="18"/>
                      <w:rtl/>
                    </w:rPr>
                  </w:pPr>
                  <w:r>
                    <w:rPr>
                      <w:rFonts w:cs="Miriam" w:hint="cs"/>
                      <w:szCs w:val="18"/>
                      <w:rtl/>
                    </w:rPr>
                    <w:t>הוראת מעבר</w:t>
                  </w:r>
                </w:p>
              </w:txbxContent>
            </v:textbox>
            <w10:anchorlock/>
          </v:rect>
        </w:pict>
      </w:r>
      <w:r>
        <w:rPr>
          <w:rStyle w:val="big-number"/>
          <w:rFonts w:cs="Miriam" w:hint="cs"/>
          <w:rtl/>
        </w:rPr>
        <w:t>1</w:t>
      </w:r>
      <w:r w:rsidR="00564EC6">
        <w:rPr>
          <w:rStyle w:val="big-number"/>
          <w:rFonts w:cs="Miriam" w:hint="cs"/>
          <w:rtl/>
        </w:rPr>
        <w:t>5</w:t>
      </w:r>
      <w:r w:rsidRPr="00547F55">
        <w:rPr>
          <w:rStyle w:val="default"/>
          <w:rFonts w:cs="FrankRuehl"/>
          <w:rtl/>
        </w:rPr>
        <w:t>.</w:t>
      </w:r>
      <w:r w:rsidRPr="00547F55">
        <w:rPr>
          <w:rStyle w:val="default"/>
          <w:rFonts w:cs="FrankRuehl"/>
          <w:rtl/>
        </w:rPr>
        <w:tab/>
      </w:r>
      <w:r w:rsidR="00564EC6">
        <w:rPr>
          <w:rStyle w:val="default"/>
          <w:rFonts w:cs="FrankRuehl" w:hint="cs"/>
          <w:rtl/>
        </w:rPr>
        <w:t xml:space="preserve">על אף האמור בסעיף 2 </w:t>
      </w:r>
      <w:r w:rsidR="00564EC6">
        <w:rPr>
          <w:rStyle w:val="default"/>
          <w:rFonts w:cs="FrankRuehl"/>
          <w:rtl/>
        </w:rPr>
        <w:t>–</w:t>
      </w:r>
    </w:p>
    <w:p w:rsidR="00564EC6" w:rsidRDefault="00890542" w:rsidP="00890542">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הממונה יהיה רשאי לאשר הסכם עבר, בתנאים הקבועים בסעיף קטן (ב), ובלבד שהובא לאישורו על ידי הספק או המט"ש בתוך ארבעה חודשים מיום התחילה.</w:t>
      </w:r>
    </w:p>
    <w:p w:rsidR="00890542" w:rsidRDefault="00890542" w:rsidP="00890542">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שוכנע הממונה כי תשלום או חלף תשלום בעד מי קולחין לאספקה הקבועים בהסכם עבר סבירים או מוצדקים בנסיבות העניין, רשאי הוא לאשר את ההסכם ובלבד שלא יאשרו לתקופה שעולה במצטבר על 15 שנים או שעולה על תקופת הסכם העבר, לפי המוקדם; אישר הממונה כאמור, יראו את הסכם העבר שאישר, בתנאים שאישר או שקבע, כמחייבים ובאים במקום ההוראות שנקבעו לגביהם בכללים אלה.</w:t>
      </w:r>
    </w:p>
    <w:p w:rsidR="00D12E45" w:rsidRDefault="00D12E45" w:rsidP="00890542">
      <w:pPr>
        <w:pStyle w:val="P00"/>
        <w:spacing w:before="72"/>
        <w:ind w:left="0" w:right="1134"/>
        <w:rPr>
          <w:rStyle w:val="default"/>
          <w:rFonts w:cs="FrankRuehl" w:hint="cs"/>
          <w:rtl/>
        </w:rPr>
      </w:pPr>
      <w:bookmarkStart w:id="19" w:name="Seif16"/>
      <w:bookmarkEnd w:id="19"/>
      <w:r>
        <w:rPr>
          <w:lang w:val="he-IL"/>
        </w:rPr>
        <w:pict>
          <v:rect id="_x0000_s1068" style="position:absolute;left:0;text-align:left;margin-left:464.5pt;margin-top:8.05pt;width:75.05pt;height:12.45pt;z-index:251664384" o:allowincell="f" filled="f" stroked="f" strokecolor="lime" strokeweight=".25pt">
            <v:textbox style="mso-next-textbox:#_x0000_s1068" inset="0,0,0,0">
              <w:txbxContent>
                <w:p w:rsidR="00D12E45" w:rsidRDefault="00890542" w:rsidP="00D12E45">
                  <w:pPr>
                    <w:spacing w:line="160" w:lineRule="exact"/>
                    <w:jc w:val="left"/>
                    <w:rPr>
                      <w:rFonts w:cs="Miriam" w:hint="cs"/>
                      <w:noProof/>
                      <w:szCs w:val="18"/>
                      <w:rtl/>
                    </w:rPr>
                  </w:pPr>
                  <w:r>
                    <w:rPr>
                      <w:rFonts w:cs="Miriam" w:hint="cs"/>
                      <w:szCs w:val="18"/>
                      <w:rtl/>
                    </w:rPr>
                    <w:t>הוראת שעה</w:t>
                  </w:r>
                </w:p>
              </w:txbxContent>
            </v:textbox>
            <w10:anchorlock/>
          </v:rect>
        </w:pict>
      </w:r>
      <w:r>
        <w:rPr>
          <w:rStyle w:val="big-number"/>
          <w:rFonts w:cs="Miriam" w:hint="cs"/>
          <w:rtl/>
        </w:rPr>
        <w:t>1</w:t>
      </w:r>
      <w:r w:rsidR="00890542">
        <w:rPr>
          <w:rStyle w:val="big-number"/>
          <w:rFonts w:cs="Miriam" w:hint="cs"/>
          <w:rtl/>
        </w:rPr>
        <w:t>6</w:t>
      </w:r>
      <w:r w:rsidRPr="00547F55">
        <w:rPr>
          <w:rStyle w:val="default"/>
          <w:rFonts w:cs="FrankRuehl"/>
          <w:rtl/>
        </w:rPr>
        <w:t>.</w:t>
      </w:r>
      <w:r w:rsidRPr="00547F55">
        <w:rPr>
          <w:rStyle w:val="default"/>
          <w:rFonts w:cs="FrankRuehl"/>
          <w:rtl/>
        </w:rPr>
        <w:tab/>
      </w:r>
      <w:r w:rsidR="00890542">
        <w:rPr>
          <w:rStyle w:val="default"/>
          <w:rFonts w:cs="FrankRuehl" w:hint="cs"/>
          <w:rtl/>
        </w:rPr>
        <w:t>על אף האמור בסעיף 1, עד יום כ"ד בטבת התשע"א (31 בדצמבר 2010) יראו מט"ש כאילו סיפק מים לפי רישיון הפקה, גם אם אין בידו רישיון כאמור.</w:t>
      </w:r>
    </w:p>
    <w:p w:rsidR="00544101" w:rsidRDefault="00544101" w:rsidP="00D12E45">
      <w:pPr>
        <w:pStyle w:val="P00"/>
        <w:spacing w:before="72"/>
        <w:ind w:left="0" w:right="1134"/>
        <w:rPr>
          <w:rStyle w:val="default"/>
          <w:rFonts w:cs="FrankRuehl" w:hint="cs"/>
          <w:rtl/>
        </w:rPr>
      </w:pPr>
    </w:p>
    <w:p w:rsidR="00544101" w:rsidRPr="00890542" w:rsidRDefault="00544101" w:rsidP="00890542">
      <w:pPr>
        <w:pStyle w:val="P00"/>
        <w:spacing w:before="72"/>
        <w:ind w:left="0" w:right="1134"/>
        <w:jc w:val="center"/>
        <w:rPr>
          <w:rStyle w:val="default"/>
          <w:rFonts w:cs="FrankRuehl" w:hint="cs"/>
          <w:b/>
          <w:bCs/>
          <w:rtl/>
        </w:rPr>
      </w:pPr>
      <w:r w:rsidRPr="00890542">
        <w:rPr>
          <w:rStyle w:val="default"/>
          <w:rFonts w:cs="FrankRuehl" w:hint="cs"/>
          <w:b/>
          <w:bCs/>
          <w:rtl/>
        </w:rPr>
        <w:t>התוספת הראשונה</w:t>
      </w:r>
    </w:p>
    <w:p w:rsidR="00544101" w:rsidRDefault="00890542" w:rsidP="00D12E45">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 xml:space="preserve">מט"ש השפד"ן </w:t>
      </w:r>
      <w:r>
        <w:rPr>
          <w:rStyle w:val="default"/>
          <w:rFonts w:cs="FrankRuehl"/>
          <w:rtl/>
        </w:rPr>
        <w:t>–</w:t>
      </w:r>
      <w:r>
        <w:rPr>
          <w:rStyle w:val="default"/>
          <w:rFonts w:cs="FrankRuehl" w:hint="cs"/>
          <w:rtl/>
        </w:rPr>
        <w:t xml:space="preserve"> 130,000,000 מטרים מעוקבים לשנה.</w:t>
      </w:r>
    </w:p>
    <w:p w:rsidR="00890542" w:rsidRDefault="00890542" w:rsidP="00D12E45">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 xml:space="preserve">מט"ש כרמיאל </w:t>
      </w:r>
      <w:r>
        <w:rPr>
          <w:rStyle w:val="default"/>
          <w:rFonts w:cs="FrankRuehl"/>
          <w:rtl/>
        </w:rPr>
        <w:t>–</w:t>
      </w:r>
      <w:r>
        <w:rPr>
          <w:rStyle w:val="default"/>
          <w:rFonts w:cs="FrankRuehl" w:hint="cs"/>
          <w:rtl/>
        </w:rPr>
        <w:t xml:space="preserve"> 8,700,000 מטרים מעוקבים לשנה.</w:t>
      </w:r>
    </w:p>
    <w:p w:rsidR="00890542" w:rsidRDefault="00890542" w:rsidP="00D12E45">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 xml:space="preserve">מט"ש תנובות </w:t>
      </w:r>
      <w:r>
        <w:rPr>
          <w:rStyle w:val="default"/>
          <w:rFonts w:cs="FrankRuehl"/>
          <w:rtl/>
        </w:rPr>
        <w:t>–</w:t>
      </w:r>
      <w:r>
        <w:rPr>
          <w:rStyle w:val="default"/>
          <w:rFonts w:cs="FrankRuehl" w:hint="cs"/>
          <w:rtl/>
        </w:rPr>
        <w:t xml:space="preserve"> 2,000,000 מטרים מעוקבים לשנה.</w:t>
      </w:r>
    </w:p>
    <w:p w:rsidR="00691B38" w:rsidRDefault="00691B38">
      <w:pPr>
        <w:pStyle w:val="P00"/>
        <w:spacing w:before="72"/>
        <w:ind w:left="0" w:right="1134"/>
        <w:rPr>
          <w:rStyle w:val="default"/>
          <w:rFonts w:cs="FrankRuehl" w:hint="cs"/>
          <w:rtl/>
        </w:rPr>
      </w:pPr>
    </w:p>
    <w:p w:rsidR="00690184" w:rsidRDefault="00690184">
      <w:pPr>
        <w:pStyle w:val="P00"/>
        <w:spacing w:before="72"/>
        <w:ind w:left="0" w:right="1134"/>
        <w:rPr>
          <w:rStyle w:val="default"/>
          <w:rFonts w:cs="FrankRuehl" w:hint="cs"/>
          <w:rtl/>
        </w:rPr>
      </w:pPr>
    </w:p>
    <w:p w:rsidR="00B8081D" w:rsidRDefault="00890542" w:rsidP="00890542">
      <w:pPr>
        <w:pStyle w:val="sig-0"/>
        <w:spacing w:before="72"/>
        <w:ind w:left="0" w:right="1134"/>
        <w:rPr>
          <w:rtl/>
        </w:rPr>
      </w:pPr>
      <w:r>
        <w:rPr>
          <w:rFonts w:hint="cs"/>
          <w:rtl/>
        </w:rPr>
        <w:t>כ' באלול</w:t>
      </w:r>
      <w:r w:rsidR="002B6AA8">
        <w:rPr>
          <w:rFonts w:hint="cs"/>
          <w:rtl/>
        </w:rPr>
        <w:t xml:space="preserve"> התש"ע (</w:t>
      </w:r>
      <w:r>
        <w:rPr>
          <w:rFonts w:hint="cs"/>
          <w:rtl/>
        </w:rPr>
        <w:t>30</w:t>
      </w:r>
      <w:r w:rsidR="00DC6974">
        <w:rPr>
          <w:rFonts w:hint="cs"/>
          <w:rtl/>
        </w:rPr>
        <w:t xml:space="preserve"> באוגוסט</w:t>
      </w:r>
      <w:r w:rsidR="002B6AA8">
        <w:rPr>
          <w:rFonts w:hint="cs"/>
          <w:rtl/>
        </w:rPr>
        <w:t xml:space="preserve"> 2010</w:t>
      </w:r>
      <w:r w:rsidR="00B8081D">
        <w:rPr>
          <w:rFonts w:hint="cs"/>
          <w:rtl/>
        </w:rPr>
        <w:t>)</w:t>
      </w:r>
      <w:r w:rsidR="00B8081D">
        <w:rPr>
          <w:rtl/>
        </w:rPr>
        <w:tab/>
      </w:r>
      <w:r>
        <w:rPr>
          <w:rFonts w:hint="cs"/>
          <w:rtl/>
        </w:rPr>
        <w:t>אורי שני</w:t>
      </w:r>
    </w:p>
    <w:p w:rsidR="00B8081D" w:rsidRPr="00890542" w:rsidRDefault="00B8081D" w:rsidP="00890542">
      <w:pPr>
        <w:pStyle w:val="sig-0"/>
        <w:spacing w:before="0"/>
        <w:ind w:left="0" w:right="1134"/>
        <w:rPr>
          <w:rFonts w:hint="cs"/>
          <w:sz w:val="22"/>
          <w:szCs w:val="22"/>
          <w:rtl/>
        </w:rPr>
      </w:pPr>
      <w:r w:rsidRPr="00890542">
        <w:rPr>
          <w:sz w:val="22"/>
          <w:szCs w:val="22"/>
          <w:rtl/>
        </w:rPr>
        <w:tab/>
      </w:r>
      <w:r w:rsidR="00890542" w:rsidRPr="00890542">
        <w:rPr>
          <w:rFonts w:hint="cs"/>
          <w:sz w:val="22"/>
          <w:szCs w:val="22"/>
          <w:rtl/>
        </w:rPr>
        <w:t>יושב ראש מועצת הרשות הממשלתית</w:t>
      </w:r>
    </w:p>
    <w:p w:rsidR="00890542" w:rsidRPr="00890542" w:rsidRDefault="00890542" w:rsidP="00890542">
      <w:pPr>
        <w:pStyle w:val="sig-0"/>
        <w:spacing w:before="0"/>
        <w:ind w:left="0" w:right="1134"/>
        <w:rPr>
          <w:rFonts w:hint="cs"/>
          <w:sz w:val="22"/>
          <w:szCs w:val="22"/>
          <w:rtl/>
        </w:rPr>
      </w:pPr>
      <w:r w:rsidRPr="00890542">
        <w:rPr>
          <w:rFonts w:hint="cs"/>
          <w:sz w:val="22"/>
          <w:szCs w:val="22"/>
          <w:rtl/>
        </w:rPr>
        <w:tab/>
        <w:t>למים ולביוב</w:t>
      </w:r>
    </w:p>
    <w:p w:rsidR="00544101" w:rsidRPr="00690184" w:rsidRDefault="00544101" w:rsidP="00690184">
      <w:pPr>
        <w:pStyle w:val="P00"/>
        <w:spacing w:before="72"/>
        <w:ind w:left="0" w:right="1134"/>
        <w:rPr>
          <w:rStyle w:val="default"/>
          <w:rFonts w:cs="FrankRuehl" w:hint="cs"/>
          <w:rtl/>
        </w:rPr>
      </w:pPr>
    </w:p>
    <w:p w:rsidR="00690184" w:rsidRPr="00690184" w:rsidRDefault="00690184" w:rsidP="00690184">
      <w:pPr>
        <w:pStyle w:val="P00"/>
        <w:spacing w:before="72"/>
        <w:ind w:left="0" w:right="1134"/>
        <w:rPr>
          <w:rStyle w:val="default"/>
          <w:rFonts w:cs="FrankRuehl"/>
          <w:rtl/>
        </w:rPr>
      </w:pPr>
    </w:p>
    <w:p w:rsidR="00B8081D" w:rsidRPr="00690184" w:rsidRDefault="00B8081D" w:rsidP="00690184">
      <w:pPr>
        <w:pStyle w:val="P00"/>
        <w:spacing w:before="72"/>
        <w:ind w:left="0" w:right="1134"/>
        <w:rPr>
          <w:rStyle w:val="default"/>
          <w:rFonts w:cs="FrankRuehl"/>
          <w:rtl/>
        </w:rPr>
      </w:pPr>
      <w:bookmarkStart w:id="20" w:name="LawPartEnd"/>
    </w:p>
    <w:bookmarkEnd w:id="20"/>
    <w:p w:rsidR="00D71663" w:rsidRDefault="00D71663" w:rsidP="00690184">
      <w:pPr>
        <w:pStyle w:val="P00"/>
        <w:spacing w:before="72"/>
        <w:ind w:left="0" w:right="1134"/>
        <w:rPr>
          <w:rStyle w:val="default"/>
          <w:rFonts w:cs="FrankRuehl"/>
          <w:rtl/>
        </w:rPr>
      </w:pPr>
    </w:p>
    <w:p w:rsidR="00D71663" w:rsidRDefault="00D71663" w:rsidP="00D71663">
      <w:pPr>
        <w:pStyle w:val="P00"/>
        <w:spacing w:before="72"/>
        <w:ind w:left="0" w:right="1134"/>
        <w:jc w:val="center"/>
        <w:rPr>
          <w:rStyle w:val="default"/>
          <w:rFonts w:cs="David"/>
          <w:color w:val="0000FF"/>
          <w:szCs w:val="24"/>
          <w:u w:val="single"/>
          <w:rtl/>
        </w:rPr>
      </w:pPr>
      <w:hyperlink r:id="rId34" w:history="1">
        <w:r>
          <w:rPr>
            <w:rStyle w:val="Hyperlink"/>
            <w:rFonts w:cs="David"/>
            <w:noProof w:val="0"/>
            <w:sz w:val="22"/>
            <w:szCs w:val="24"/>
            <w:rtl/>
          </w:rPr>
          <w:t>הודעה למנויים על עריכה ושינויים במסמכי פסיקה, חקיקה ועוד באתר נבו - הקש כאן</w:t>
        </w:r>
      </w:hyperlink>
    </w:p>
    <w:p w:rsidR="00B8081D" w:rsidRPr="00D71663" w:rsidRDefault="00B8081D" w:rsidP="00D71663">
      <w:pPr>
        <w:pStyle w:val="P00"/>
        <w:spacing w:before="72"/>
        <w:ind w:left="0" w:right="1134"/>
        <w:jc w:val="center"/>
        <w:rPr>
          <w:rStyle w:val="default"/>
          <w:rFonts w:cs="David"/>
          <w:color w:val="0000FF"/>
          <w:szCs w:val="24"/>
          <w:u w:val="single"/>
          <w:rtl/>
        </w:rPr>
      </w:pPr>
    </w:p>
    <w:sectPr w:rsidR="00B8081D" w:rsidRPr="00D71663">
      <w:headerReference w:type="even" r:id="rId35"/>
      <w:headerReference w:type="default" r:id="rId36"/>
      <w:footerReference w:type="even" r:id="rId37"/>
      <w:footerReference w:type="default" r:id="rId3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117B0" w:rsidRDefault="001117B0">
      <w:r>
        <w:separator/>
      </w:r>
    </w:p>
  </w:endnote>
  <w:endnote w:type="continuationSeparator" w:id="0">
    <w:p w:rsidR="001117B0" w:rsidRDefault="00111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1FAC" w:rsidRDefault="00EC1FA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C1FAC" w:rsidRDefault="00EC1FA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C1FAC" w:rsidRDefault="00EC1FA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71663">
      <w:rPr>
        <w:rFonts w:cs="TopType Jerushalmi"/>
        <w:noProof/>
        <w:color w:val="000000"/>
        <w:sz w:val="14"/>
        <w:szCs w:val="14"/>
      </w:rPr>
      <w:t>V:\000-law\yael\10-09-16\tav\500_379.doc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1FAC" w:rsidRDefault="00EC1FA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864ED">
      <w:rPr>
        <w:rFonts w:hAnsi="FrankRuehl" w:cs="FrankRuehl"/>
        <w:noProof/>
        <w:sz w:val="24"/>
        <w:szCs w:val="24"/>
        <w:rtl/>
      </w:rPr>
      <w:t>3</w:t>
    </w:r>
    <w:r>
      <w:rPr>
        <w:rFonts w:hAnsi="FrankRuehl" w:cs="FrankRuehl"/>
        <w:sz w:val="24"/>
        <w:szCs w:val="24"/>
        <w:rtl/>
      </w:rPr>
      <w:fldChar w:fldCharType="end"/>
    </w:r>
  </w:p>
  <w:p w:rsidR="00EC1FAC" w:rsidRDefault="00EC1FA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C1FAC" w:rsidRDefault="00EC1FA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71663">
      <w:rPr>
        <w:rFonts w:cs="TopType Jerushalmi"/>
        <w:noProof/>
        <w:color w:val="000000"/>
        <w:sz w:val="14"/>
        <w:szCs w:val="14"/>
      </w:rPr>
      <w:t>V:\000-law\yael\10-09-16\tav\500_379.doc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117B0" w:rsidRDefault="001117B0" w:rsidP="00690184">
      <w:pPr>
        <w:spacing w:before="60" w:line="240" w:lineRule="auto"/>
        <w:ind w:right="1134"/>
      </w:pPr>
      <w:r>
        <w:separator/>
      </w:r>
    </w:p>
  </w:footnote>
  <w:footnote w:type="continuationSeparator" w:id="0">
    <w:p w:rsidR="001117B0" w:rsidRDefault="001117B0">
      <w:r>
        <w:continuationSeparator/>
      </w:r>
    </w:p>
  </w:footnote>
  <w:footnote w:id="1">
    <w:p w:rsidR="00111C66" w:rsidRDefault="00EC1FAC" w:rsidP="00111C6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690184">
        <w:rPr>
          <w:sz w:val="20"/>
          <w:rtl/>
        </w:rPr>
        <w:t xml:space="preserve">* </w:t>
      </w:r>
      <w:r>
        <w:rPr>
          <w:sz w:val="20"/>
          <w:rtl/>
        </w:rPr>
        <w:t>פ</w:t>
      </w:r>
      <w:r w:rsidR="00FF417C">
        <w:rPr>
          <w:rFonts w:hint="cs"/>
          <w:sz w:val="20"/>
          <w:rtl/>
        </w:rPr>
        <w:t>ורסמו</w:t>
      </w:r>
      <w:r>
        <w:rPr>
          <w:rFonts w:hint="cs"/>
          <w:sz w:val="20"/>
          <w:rtl/>
        </w:rPr>
        <w:t xml:space="preserve"> </w:t>
      </w:r>
      <w:hyperlink r:id="rId1" w:history="1">
        <w:r w:rsidRPr="00111C66">
          <w:rPr>
            <w:rStyle w:val="Hyperlink"/>
            <w:rFonts w:hint="cs"/>
            <w:sz w:val="20"/>
            <w:rtl/>
          </w:rPr>
          <w:t>ק"ת תשע"א מס' 692</w:t>
        </w:r>
        <w:r w:rsidR="001464CE" w:rsidRPr="00111C66">
          <w:rPr>
            <w:rStyle w:val="Hyperlink"/>
            <w:rFonts w:hint="cs"/>
            <w:sz w:val="20"/>
            <w:rtl/>
          </w:rPr>
          <w:t>8</w:t>
        </w:r>
      </w:hyperlink>
      <w:r>
        <w:rPr>
          <w:rFonts w:hint="cs"/>
          <w:sz w:val="20"/>
          <w:rtl/>
        </w:rPr>
        <w:t xml:space="preserve"> מיום 1</w:t>
      </w:r>
      <w:r w:rsidR="001464CE">
        <w:rPr>
          <w:rFonts w:hint="cs"/>
          <w:sz w:val="20"/>
          <w:rtl/>
        </w:rPr>
        <w:t>5</w:t>
      </w:r>
      <w:r>
        <w:rPr>
          <w:rFonts w:hint="cs"/>
          <w:sz w:val="20"/>
          <w:rtl/>
        </w:rPr>
        <w:t xml:space="preserve">.9.2010 עמ' </w:t>
      </w:r>
      <w:r w:rsidR="001464CE">
        <w:rPr>
          <w:rFonts w:hint="cs"/>
          <w:sz w:val="20"/>
          <w:rtl/>
        </w:rPr>
        <w:t>2</w:t>
      </w:r>
      <w:r w:rsidR="00FF417C">
        <w:rPr>
          <w:rFonts w:hint="cs"/>
          <w:sz w:val="20"/>
          <w:rtl/>
        </w:rPr>
        <w:t>5</w:t>
      </w:r>
      <w:r>
        <w:rPr>
          <w:rFonts w:hint="cs"/>
          <w:sz w:val="20"/>
          <w:rtl/>
        </w:rPr>
        <w:t>.</w:t>
      </w:r>
    </w:p>
    <w:p w:rsidR="009E1AD3" w:rsidRDefault="002637D3" w:rsidP="009E1AD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sidRPr="009E1AD3">
          <w:rPr>
            <w:rStyle w:val="Hyperlink"/>
            <w:rFonts w:hint="cs"/>
            <w:sz w:val="20"/>
            <w:rtl/>
          </w:rPr>
          <w:t>ק"ת תשע"ב מס' 7141</w:t>
        </w:r>
      </w:hyperlink>
      <w:r>
        <w:rPr>
          <w:rFonts w:hint="cs"/>
          <w:sz w:val="20"/>
          <w:rtl/>
        </w:rPr>
        <w:t xml:space="preserve"> מיום 11.7.2012 עמ' 1421 </w:t>
      </w:r>
      <w:r>
        <w:rPr>
          <w:sz w:val="20"/>
          <w:rtl/>
        </w:rPr>
        <w:t>–</w:t>
      </w:r>
      <w:r>
        <w:rPr>
          <w:rFonts w:hint="cs"/>
          <w:sz w:val="20"/>
          <w:rtl/>
        </w:rPr>
        <w:t xml:space="preserve"> הודעה תשע"ב-2012.</w:t>
      </w:r>
    </w:p>
    <w:p w:rsidR="00841A2A" w:rsidRDefault="00841A2A" w:rsidP="00841A2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00DD1690" w:rsidRPr="00841A2A">
          <w:rPr>
            <w:rStyle w:val="Hyperlink"/>
            <w:rFonts w:hint="cs"/>
            <w:sz w:val="20"/>
            <w:rtl/>
          </w:rPr>
          <w:t>ק"ת תשע"ג מס' 7217</w:t>
        </w:r>
      </w:hyperlink>
      <w:r w:rsidR="00DD1690">
        <w:rPr>
          <w:rFonts w:hint="cs"/>
          <w:sz w:val="20"/>
          <w:rtl/>
        </w:rPr>
        <w:t xml:space="preserve"> מיום 29.1.2013 עמ' 660 </w:t>
      </w:r>
      <w:r w:rsidR="00DD1690">
        <w:rPr>
          <w:sz w:val="20"/>
          <w:rtl/>
        </w:rPr>
        <w:t>–</w:t>
      </w:r>
      <w:r w:rsidR="00DD1690">
        <w:rPr>
          <w:rFonts w:hint="cs"/>
          <w:sz w:val="20"/>
          <w:rtl/>
        </w:rPr>
        <w:t xml:space="preserve"> הודעה תשע"ג-2013; תחילתה ביום 15.9.2012.</w:t>
      </w:r>
    </w:p>
    <w:p w:rsidR="009F7612" w:rsidRDefault="009F7612" w:rsidP="009F761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00AA76F7" w:rsidRPr="009F7612">
          <w:rPr>
            <w:rStyle w:val="Hyperlink"/>
            <w:rFonts w:hint="cs"/>
            <w:sz w:val="20"/>
            <w:rtl/>
          </w:rPr>
          <w:t>ק"ת תשע"ד מס' 7305</w:t>
        </w:r>
      </w:hyperlink>
      <w:r w:rsidR="00AA76F7">
        <w:rPr>
          <w:rFonts w:hint="cs"/>
          <w:sz w:val="20"/>
          <w:rtl/>
        </w:rPr>
        <w:t xml:space="preserve"> מיום 13.11.2013 עמ' 243 </w:t>
      </w:r>
      <w:r w:rsidR="00AA76F7">
        <w:rPr>
          <w:sz w:val="20"/>
          <w:rtl/>
        </w:rPr>
        <w:t>–</w:t>
      </w:r>
      <w:r w:rsidR="00AA76F7">
        <w:rPr>
          <w:rFonts w:hint="cs"/>
          <w:sz w:val="20"/>
          <w:rtl/>
        </w:rPr>
        <w:t xml:space="preserve"> הודעה תשע"ד-2013; תחילתה ביום 15.9.2013.</w:t>
      </w:r>
    </w:p>
    <w:p w:rsidR="002A4902" w:rsidRDefault="002A4902" w:rsidP="002A490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00771837" w:rsidRPr="002A4902">
          <w:rPr>
            <w:rStyle w:val="Hyperlink"/>
            <w:rFonts w:hint="cs"/>
            <w:sz w:val="20"/>
            <w:rtl/>
          </w:rPr>
          <w:t>ק"ת תשע"ה מס' 7525</w:t>
        </w:r>
      </w:hyperlink>
      <w:r w:rsidR="00771837">
        <w:rPr>
          <w:rFonts w:hint="cs"/>
          <w:sz w:val="20"/>
          <w:rtl/>
        </w:rPr>
        <w:t xml:space="preserve"> מיום 30.6.2015 עמ' 1320 </w:t>
      </w:r>
      <w:r w:rsidR="00771837">
        <w:rPr>
          <w:sz w:val="20"/>
          <w:rtl/>
        </w:rPr>
        <w:t>–</w:t>
      </w:r>
      <w:r w:rsidR="00771837">
        <w:rPr>
          <w:rFonts w:hint="cs"/>
          <w:sz w:val="20"/>
          <w:rtl/>
        </w:rPr>
        <w:t xml:space="preserve"> הודעה תשע"ה-2015; ר' סעיף 1 לענין תחילה.</w:t>
      </w:r>
    </w:p>
    <w:p w:rsidR="006864ED" w:rsidRPr="00690184" w:rsidRDefault="006864ED" w:rsidP="006864E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sidR="00B46BC5" w:rsidRPr="006864ED">
          <w:rPr>
            <w:rStyle w:val="Hyperlink"/>
            <w:rFonts w:hint="cs"/>
            <w:sz w:val="20"/>
            <w:rtl/>
          </w:rPr>
          <w:t>ק"ת תשע"ו מס' 7571</w:t>
        </w:r>
      </w:hyperlink>
      <w:r w:rsidR="00B46BC5">
        <w:rPr>
          <w:rFonts w:hint="cs"/>
          <w:sz w:val="20"/>
          <w:rtl/>
        </w:rPr>
        <w:t xml:space="preserve"> מיום 12.11.2015 עמ' 165 </w:t>
      </w:r>
      <w:r w:rsidR="00B46BC5">
        <w:rPr>
          <w:sz w:val="20"/>
          <w:rtl/>
        </w:rPr>
        <w:t>–</w:t>
      </w:r>
      <w:r w:rsidR="00B46BC5">
        <w:rPr>
          <w:rFonts w:hint="cs"/>
          <w:sz w:val="20"/>
          <w:rtl/>
        </w:rPr>
        <w:t xml:space="preserve"> הודעה תשע"ו-2015; תחילתה ביום 15.9.2015.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1FAC" w:rsidRDefault="00EC1FA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הנמלים (הכרזת נמל מרינה אשקלון), תשנ"ה–1994</w:t>
    </w:r>
  </w:p>
  <w:p w:rsidR="00EC1FAC" w:rsidRDefault="00EC1FA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C1FAC" w:rsidRDefault="00EC1FA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1FAC" w:rsidRDefault="002D5C73" w:rsidP="002D5C73">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כללי המים (תעריפים למי קולחין המסופקים ממט"ש</w:t>
    </w:r>
    <w:r w:rsidR="00EC1FAC">
      <w:rPr>
        <w:rFonts w:hAnsi="FrankRuehl" w:cs="FrankRuehl" w:hint="cs"/>
        <w:color w:val="000000"/>
        <w:sz w:val="28"/>
        <w:szCs w:val="28"/>
        <w:rtl/>
      </w:rPr>
      <w:t>), תשע"א-2010</w:t>
    </w:r>
  </w:p>
  <w:p w:rsidR="00EC1FAC" w:rsidRDefault="00EC1FA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C1FAC" w:rsidRDefault="00EC1FA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63E6"/>
    <w:rsid w:val="000A0156"/>
    <w:rsid w:val="000C5444"/>
    <w:rsid w:val="00110378"/>
    <w:rsid w:val="001117B0"/>
    <w:rsid w:val="00111C66"/>
    <w:rsid w:val="00134000"/>
    <w:rsid w:val="001464CE"/>
    <w:rsid w:val="0015712C"/>
    <w:rsid w:val="00187FDC"/>
    <w:rsid w:val="00191538"/>
    <w:rsid w:val="001A4318"/>
    <w:rsid w:val="001B0AF8"/>
    <w:rsid w:val="00205608"/>
    <w:rsid w:val="0021165C"/>
    <w:rsid w:val="00213465"/>
    <w:rsid w:val="00255C3E"/>
    <w:rsid w:val="002637D3"/>
    <w:rsid w:val="00274A6D"/>
    <w:rsid w:val="0028727B"/>
    <w:rsid w:val="002925F8"/>
    <w:rsid w:val="002A265F"/>
    <w:rsid w:val="002A4902"/>
    <w:rsid w:val="002A7F36"/>
    <w:rsid w:val="002B6AA8"/>
    <w:rsid w:val="002D5C73"/>
    <w:rsid w:val="002D77DC"/>
    <w:rsid w:val="00305A08"/>
    <w:rsid w:val="00347DEE"/>
    <w:rsid w:val="003536F6"/>
    <w:rsid w:val="00374FBE"/>
    <w:rsid w:val="00381203"/>
    <w:rsid w:val="003D257D"/>
    <w:rsid w:val="00401544"/>
    <w:rsid w:val="00413375"/>
    <w:rsid w:val="0044409C"/>
    <w:rsid w:val="004667F7"/>
    <w:rsid w:val="00477377"/>
    <w:rsid w:val="004A3E0A"/>
    <w:rsid w:val="004D4109"/>
    <w:rsid w:val="004E429F"/>
    <w:rsid w:val="004E5228"/>
    <w:rsid w:val="004F08E5"/>
    <w:rsid w:val="005256B2"/>
    <w:rsid w:val="00526D13"/>
    <w:rsid w:val="00544101"/>
    <w:rsid w:val="005448AF"/>
    <w:rsid w:val="00547F55"/>
    <w:rsid w:val="00554A76"/>
    <w:rsid w:val="00564EC6"/>
    <w:rsid w:val="00584CD2"/>
    <w:rsid w:val="005A7576"/>
    <w:rsid w:val="005B43FF"/>
    <w:rsid w:val="005F5C7B"/>
    <w:rsid w:val="00617D47"/>
    <w:rsid w:val="006507FC"/>
    <w:rsid w:val="006818DE"/>
    <w:rsid w:val="006864ED"/>
    <w:rsid w:val="00690184"/>
    <w:rsid w:val="00690F49"/>
    <w:rsid w:val="00691B38"/>
    <w:rsid w:val="00692695"/>
    <w:rsid w:val="006A31DC"/>
    <w:rsid w:val="006A498C"/>
    <w:rsid w:val="006C0DF4"/>
    <w:rsid w:val="006C1989"/>
    <w:rsid w:val="00724500"/>
    <w:rsid w:val="007459A5"/>
    <w:rsid w:val="00753230"/>
    <w:rsid w:val="00771837"/>
    <w:rsid w:val="007816BB"/>
    <w:rsid w:val="007A5E84"/>
    <w:rsid w:val="007B195A"/>
    <w:rsid w:val="007B7884"/>
    <w:rsid w:val="007C6CD9"/>
    <w:rsid w:val="007D2975"/>
    <w:rsid w:val="007E26E6"/>
    <w:rsid w:val="007F34C6"/>
    <w:rsid w:val="007F3F49"/>
    <w:rsid w:val="00810DB6"/>
    <w:rsid w:val="0084020F"/>
    <w:rsid w:val="00841A2A"/>
    <w:rsid w:val="0085590C"/>
    <w:rsid w:val="00861778"/>
    <w:rsid w:val="008638A9"/>
    <w:rsid w:val="00890542"/>
    <w:rsid w:val="00892D25"/>
    <w:rsid w:val="008965FA"/>
    <w:rsid w:val="008A01F0"/>
    <w:rsid w:val="008E2077"/>
    <w:rsid w:val="00953AF4"/>
    <w:rsid w:val="009627C7"/>
    <w:rsid w:val="00967F20"/>
    <w:rsid w:val="00973015"/>
    <w:rsid w:val="009E1AD3"/>
    <w:rsid w:val="009F0963"/>
    <w:rsid w:val="009F7612"/>
    <w:rsid w:val="00A25DE4"/>
    <w:rsid w:val="00A34B1B"/>
    <w:rsid w:val="00A3595A"/>
    <w:rsid w:val="00A377C8"/>
    <w:rsid w:val="00A65261"/>
    <w:rsid w:val="00A77E67"/>
    <w:rsid w:val="00A95DF4"/>
    <w:rsid w:val="00AA294E"/>
    <w:rsid w:val="00AA76F7"/>
    <w:rsid w:val="00AD1B67"/>
    <w:rsid w:val="00AD4382"/>
    <w:rsid w:val="00B111B4"/>
    <w:rsid w:val="00B25813"/>
    <w:rsid w:val="00B46BC5"/>
    <w:rsid w:val="00B65EE3"/>
    <w:rsid w:val="00B8081D"/>
    <w:rsid w:val="00BB246A"/>
    <w:rsid w:val="00BB6783"/>
    <w:rsid w:val="00BE16D3"/>
    <w:rsid w:val="00C158E6"/>
    <w:rsid w:val="00C371AE"/>
    <w:rsid w:val="00C42F4E"/>
    <w:rsid w:val="00CA1C27"/>
    <w:rsid w:val="00CB24C7"/>
    <w:rsid w:val="00CC6D12"/>
    <w:rsid w:val="00CC6DD3"/>
    <w:rsid w:val="00CD7E02"/>
    <w:rsid w:val="00D011D8"/>
    <w:rsid w:val="00D021DE"/>
    <w:rsid w:val="00D123C0"/>
    <w:rsid w:val="00D12E45"/>
    <w:rsid w:val="00D4107B"/>
    <w:rsid w:val="00D414A7"/>
    <w:rsid w:val="00D71663"/>
    <w:rsid w:val="00D828AE"/>
    <w:rsid w:val="00D838E1"/>
    <w:rsid w:val="00DC23FA"/>
    <w:rsid w:val="00DC6974"/>
    <w:rsid w:val="00DD1690"/>
    <w:rsid w:val="00DF08C0"/>
    <w:rsid w:val="00E239E7"/>
    <w:rsid w:val="00E37AC4"/>
    <w:rsid w:val="00E929B5"/>
    <w:rsid w:val="00E94475"/>
    <w:rsid w:val="00E94892"/>
    <w:rsid w:val="00EC1FAC"/>
    <w:rsid w:val="00EC60F2"/>
    <w:rsid w:val="00EC7C58"/>
    <w:rsid w:val="00F0482E"/>
    <w:rsid w:val="00F060E9"/>
    <w:rsid w:val="00F178F1"/>
    <w:rsid w:val="00F3258E"/>
    <w:rsid w:val="00F363E6"/>
    <w:rsid w:val="00F77B0F"/>
    <w:rsid w:val="00FA459E"/>
    <w:rsid w:val="00FB02D9"/>
    <w:rsid w:val="00FC1B62"/>
    <w:rsid w:val="00FC4840"/>
    <w:rsid w:val="00FF417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35297D83-1FFD-4828-ACE4-4593A1B64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690184"/>
    <w:rPr>
      <w:sz w:val="20"/>
      <w:szCs w:val="20"/>
    </w:rPr>
  </w:style>
  <w:style w:type="character" w:styleId="a6">
    <w:name w:val="footnote reference"/>
    <w:basedOn w:val="a0"/>
    <w:semiHidden/>
    <w:rsid w:val="00690184"/>
    <w:rPr>
      <w:vertAlign w:val="superscript"/>
    </w:rPr>
  </w:style>
  <w:style w:type="table" w:styleId="a7">
    <w:name w:val="Table Grid"/>
    <w:basedOn w:val="a1"/>
    <w:rsid w:val="00F178F1"/>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7525.pdf" TargetMode="External"/><Relationship Id="rId18" Type="http://schemas.openxmlformats.org/officeDocument/2006/relationships/hyperlink" Target="http://www.nevo.co.il/Law_word/law06/tak-7217.pdf" TargetMode="External"/><Relationship Id="rId26" Type="http://schemas.openxmlformats.org/officeDocument/2006/relationships/hyperlink" Target="http://www.nevo.co.il/Law_word/law06/tak-7141.pdf" TargetMode="External"/><Relationship Id="rId39" Type="http://schemas.openxmlformats.org/officeDocument/2006/relationships/fontTable" Target="fontTable.xml"/><Relationship Id="rId21" Type="http://schemas.openxmlformats.org/officeDocument/2006/relationships/hyperlink" Target="http://www.nevo.co.il/Law_word/law06/tak-7525.pdf"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_word/law06/tak-7141.pdf" TargetMode="External"/><Relationship Id="rId12" Type="http://schemas.openxmlformats.org/officeDocument/2006/relationships/hyperlink" Target="http://www.nevo.co.il/Law_word/law06/tak-7525.pdf" TargetMode="External"/><Relationship Id="rId17" Type="http://schemas.openxmlformats.org/officeDocument/2006/relationships/hyperlink" Target="http://www.nevo.co.il/Law_word/law06/tak-7141.pdf" TargetMode="External"/><Relationship Id="rId25" Type="http://schemas.openxmlformats.org/officeDocument/2006/relationships/hyperlink" Target="http://www.nevo.co.il/Law_word/law06/tak-7141.pdf" TargetMode="External"/><Relationship Id="rId33" Type="http://schemas.openxmlformats.org/officeDocument/2006/relationships/hyperlink" Target="http://www.nevo.co.il/Law_word/law06/tak-7571.pdf" TargetMode="External"/><Relationship Id="rId38"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_word/law06/tak-7141.pdf" TargetMode="External"/><Relationship Id="rId20" Type="http://schemas.openxmlformats.org/officeDocument/2006/relationships/hyperlink" Target="http://www.nevo.co.il/Law_word/law06/tak-7525.pdf" TargetMode="External"/><Relationship Id="rId29" Type="http://schemas.openxmlformats.org/officeDocument/2006/relationships/hyperlink" Target="http://www.nevo.co.il/Law_word/law06/tak-7305.pdf" TargetMode="External"/><Relationship Id="rId1" Type="http://schemas.openxmlformats.org/officeDocument/2006/relationships/styles" Target="styles.xml"/><Relationship Id="rId6" Type="http://schemas.openxmlformats.org/officeDocument/2006/relationships/hyperlink" Target="http://www.nevo.co.il/Law_word/law06/tak-7141.pdf" TargetMode="External"/><Relationship Id="rId11" Type="http://schemas.openxmlformats.org/officeDocument/2006/relationships/hyperlink" Target="http://www.nevo.co.il/Law_word/law06/tak-7525.pdf" TargetMode="External"/><Relationship Id="rId24" Type="http://schemas.openxmlformats.org/officeDocument/2006/relationships/hyperlink" Target="http://www.nevo.co.il/Law_word/law06/tak-7217.pdf" TargetMode="External"/><Relationship Id="rId32" Type="http://schemas.openxmlformats.org/officeDocument/2006/relationships/hyperlink" Target="http://www.nevo.co.il/Law_word/law06/tak-7525.pdf"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_word/law06/tak-7141.pdf" TargetMode="External"/><Relationship Id="rId23" Type="http://schemas.openxmlformats.org/officeDocument/2006/relationships/hyperlink" Target="http://www.nevo.co.il/Law_word/law06/tak-7571.pdf" TargetMode="External"/><Relationship Id="rId28" Type="http://schemas.openxmlformats.org/officeDocument/2006/relationships/hyperlink" Target="http://www.nevo.co.il/Law_word/law06/tak-7217.pdf" TargetMode="External"/><Relationship Id="rId36" Type="http://schemas.openxmlformats.org/officeDocument/2006/relationships/header" Target="header2.xml"/><Relationship Id="rId10" Type="http://schemas.openxmlformats.org/officeDocument/2006/relationships/hyperlink" Target="http://www.nevo.co.il/Law_word/law06/tak-7305.pdf" TargetMode="External"/><Relationship Id="rId19" Type="http://schemas.openxmlformats.org/officeDocument/2006/relationships/hyperlink" Target="http://www.nevo.co.il/Law_word/law06/tak-7305.pdf" TargetMode="External"/><Relationship Id="rId31" Type="http://schemas.openxmlformats.org/officeDocument/2006/relationships/hyperlink" Target="http://www.nevo.co.il/Law_word/law06/tak-7525.pdf" TargetMode="External"/><Relationship Id="rId4" Type="http://schemas.openxmlformats.org/officeDocument/2006/relationships/footnotes" Target="footnotes.xml"/><Relationship Id="rId9" Type="http://schemas.openxmlformats.org/officeDocument/2006/relationships/hyperlink" Target="http://www.nevo.co.il/Law_word/law06/tak-7217.pdf" TargetMode="External"/><Relationship Id="rId14" Type="http://schemas.openxmlformats.org/officeDocument/2006/relationships/hyperlink" Target="http://www.nevo.co.il/Law_word/law06/tak-7571.pdf" TargetMode="External"/><Relationship Id="rId22" Type="http://schemas.openxmlformats.org/officeDocument/2006/relationships/hyperlink" Target="http://www.nevo.co.il/Law_word/law06/tak-7525.pdf" TargetMode="External"/><Relationship Id="rId27" Type="http://schemas.openxmlformats.org/officeDocument/2006/relationships/hyperlink" Target="http://www.nevo.co.il/Law_word/law06/tak-7141.pdf" TargetMode="External"/><Relationship Id="rId30" Type="http://schemas.openxmlformats.org/officeDocument/2006/relationships/hyperlink" Target="http://www.nevo.co.il/Law_word/law06/tak-7525.pdf" TargetMode="External"/><Relationship Id="rId35" Type="http://schemas.openxmlformats.org/officeDocument/2006/relationships/header" Target="header1.xml"/><Relationship Id="rId8" Type="http://schemas.openxmlformats.org/officeDocument/2006/relationships/hyperlink" Target="http://www.nevo.co.il/Law_word/law06/tak-7141.pdf" TargetMode="External"/><Relationship Id="rId3"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217.pdf" TargetMode="External"/><Relationship Id="rId2" Type="http://schemas.openxmlformats.org/officeDocument/2006/relationships/hyperlink" Target="http://www.nevo.co.il/Law_word/law06/TAK-7141.pdf" TargetMode="External"/><Relationship Id="rId1" Type="http://schemas.openxmlformats.org/officeDocument/2006/relationships/hyperlink" Target="http://www.nevo.co.il/law_html/law06/tak-6928.pdf" TargetMode="External"/><Relationship Id="rId6" Type="http://schemas.openxmlformats.org/officeDocument/2006/relationships/hyperlink" Target="http://www.nevo.co.il/Law_word/law06/tak-7571.pdf" TargetMode="External"/><Relationship Id="rId5" Type="http://schemas.openxmlformats.org/officeDocument/2006/relationships/hyperlink" Target="http://www.nevo.co.il/Law_word/law06/tak-7525.pdf" TargetMode="External"/><Relationship Id="rId4" Type="http://schemas.openxmlformats.org/officeDocument/2006/relationships/hyperlink" Target="http://www.nevo.co.il/Law_word/law06/TAK-730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2607</Words>
  <Characters>14863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17436</CharactersWithSpaces>
  <SharedDoc>false</SharedDoc>
  <HLinks>
    <vt:vector size="306" baseType="variant">
      <vt:variant>
        <vt:i4>393283</vt:i4>
      </vt:variant>
      <vt:variant>
        <vt:i4>180</vt:i4>
      </vt:variant>
      <vt:variant>
        <vt:i4>0</vt:i4>
      </vt:variant>
      <vt:variant>
        <vt:i4>5</vt:i4>
      </vt:variant>
      <vt:variant>
        <vt:lpwstr>http://www.nevo.co.il/advertisements/nevo-100.doc</vt:lpwstr>
      </vt:variant>
      <vt:variant>
        <vt:lpwstr/>
      </vt:variant>
      <vt:variant>
        <vt:i4>7929868</vt:i4>
      </vt:variant>
      <vt:variant>
        <vt:i4>177</vt:i4>
      </vt:variant>
      <vt:variant>
        <vt:i4>0</vt:i4>
      </vt:variant>
      <vt:variant>
        <vt:i4>5</vt:i4>
      </vt:variant>
      <vt:variant>
        <vt:lpwstr>http://www.nevo.co.il/Law_word/law06/tak-7571.pdf</vt:lpwstr>
      </vt:variant>
      <vt:variant>
        <vt:lpwstr/>
      </vt:variant>
      <vt:variant>
        <vt:i4>8126472</vt:i4>
      </vt:variant>
      <vt:variant>
        <vt:i4>174</vt:i4>
      </vt:variant>
      <vt:variant>
        <vt:i4>0</vt:i4>
      </vt:variant>
      <vt:variant>
        <vt:i4>5</vt:i4>
      </vt:variant>
      <vt:variant>
        <vt:lpwstr>http://www.nevo.co.il/Law_word/law06/tak-7525.pdf</vt:lpwstr>
      </vt:variant>
      <vt:variant>
        <vt:lpwstr/>
      </vt:variant>
      <vt:variant>
        <vt:i4>8126472</vt:i4>
      </vt:variant>
      <vt:variant>
        <vt:i4>171</vt:i4>
      </vt:variant>
      <vt:variant>
        <vt:i4>0</vt:i4>
      </vt:variant>
      <vt:variant>
        <vt:i4>5</vt:i4>
      </vt:variant>
      <vt:variant>
        <vt:lpwstr>http://www.nevo.co.il/Law_word/law06/tak-7525.pdf</vt:lpwstr>
      </vt:variant>
      <vt:variant>
        <vt:lpwstr/>
      </vt:variant>
      <vt:variant>
        <vt:i4>8126472</vt:i4>
      </vt:variant>
      <vt:variant>
        <vt:i4>168</vt:i4>
      </vt:variant>
      <vt:variant>
        <vt:i4>0</vt:i4>
      </vt:variant>
      <vt:variant>
        <vt:i4>5</vt:i4>
      </vt:variant>
      <vt:variant>
        <vt:lpwstr>http://www.nevo.co.il/Law_word/law06/tak-7525.pdf</vt:lpwstr>
      </vt:variant>
      <vt:variant>
        <vt:lpwstr/>
      </vt:variant>
      <vt:variant>
        <vt:i4>8257550</vt:i4>
      </vt:variant>
      <vt:variant>
        <vt:i4>165</vt:i4>
      </vt:variant>
      <vt:variant>
        <vt:i4>0</vt:i4>
      </vt:variant>
      <vt:variant>
        <vt:i4>5</vt:i4>
      </vt:variant>
      <vt:variant>
        <vt:lpwstr>http://www.nevo.co.il/Law_word/law06/tak-7305.pdf</vt:lpwstr>
      </vt:variant>
      <vt:variant>
        <vt:lpwstr/>
      </vt:variant>
      <vt:variant>
        <vt:i4>8323085</vt:i4>
      </vt:variant>
      <vt:variant>
        <vt:i4>162</vt:i4>
      </vt:variant>
      <vt:variant>
        <vt:i4>0</vt:i4>
      </vt:variant>
      <vt:variant>
        <vt:i4>5</vt:i4>
      </vt:variant>
      <vt:variant>
        <vt:lpwstr>http://www.nevo.co.il/Law_word/law06/tak-7217.pdf</vt:lpwstr>
      </vt:variant>
      <vt:variant>
        <vt:lpwstr/>
      </vt:variant>
      <vt:variant>
        <vt:i4>7995400</vt:i4>
      </vt:variant>
      <vt:variant>
        <vt:i4>159</vt:i4>
      </vt:variant>
      <vt:variant>
        <vt:i4>0</vt:i4>
      </vt:variant>
      <vt:variant>
        <vt:i4>5</vt:i4>
      </vt:variant>
      <vt:variant>
        <vt:lpwstr>http://www.nevo.co.il/Law_word/law06/tak-7141.pdf</vt:lpwstr>
      </vt:variant>
      <vt:variant>
        <vt:lpwstr/>
      </vt:variant>
      <vt:variant>
        <vt:i4>7995400</vt:i4>
      </vt:variant>
      <vt:variant>
        <vt:i4>156</vt:i4>
      </vt:variant>
      <vt:variant>
        <vt:i4>0</vt:i4>
      </vt:variant>
      <vt:variant>
        <vt:i4>5</vt:i4>
      </vt:variant>
      <vt:variant>
        <vt:lpwstr>http://www.nevo.co.il/Law_word/law06/tak-7141.pdf</vt:lpwstr>
      </vt:variant>
      <vt:variant>
        <vt:lpwstr/>
      </vt:variant>
      <vt:variant>
        <vt:i4>7995400</vt:i4>
      </vt:variant>
      <vt:variant>
        <vt:i4>153</vt:i4>
      </vt:variant>
      <vt:variant>
        <vt:i4>0</vt:i4>
      </vt:variant>
      <vt:variant>
        <vt:i4>5</vt:i4>
      </vt:variant>
      <vt:variant>
        <vt:lpwstr>http://www.nevo.co.il/Law_word/law06/tak-7141.pdf</vt:lpwstr>
      </vt:variant>
      <vt:variant>
        <vt:lpwstr/>
      </vt:variant>
      <vt:variant>
        <vt:i4>8323085</vt:i4>
      </vt:variant>
      <vt:variant>
        <vt:i4>150</vt:i4>
      </vt:variant>
      <vt:variant>
        <vt:i4>0</vt:i4>
      </vt:variant>
      <vt:variant>
        <vt:i4>5</vt:i4>
      </vt:variant>
      <vt:variant>
        <vt:lpwstr>http://www.nevo.co.il/Law_word/law06/tak-7217.pdf</vt:lpwstr>
      </vt:variant>
      <vt:variant>
        <vt:lpwstr/>
      </vt:variant>
      <vt:variant>
        <vt:i4>7929868</vt:i4>
      </vt:variant>
      <vt:variant>
        <vt:i4>147</vt:i4>
      </vt:variant>
      <vt:variant>
        <vt:i4>0</vt:i4>
      </vt:variant>
      <vt:variant>
        <vt:i4>5</vt:i4>
      </vt:variant>
      <vt:variant>
        <vt:lpwstr>http://www.nevo.co.il/Law_word/law06/tak-7571.pdf</vt:lpwstr>
      </vt:variant>
      <vt:variant>
        <vt:lpwstr/>
      </vt:variant>
      <vt:variant>
        <vt:i4>8126472</vt:i4>
      </vt:variant>
      <vt:variant>
        <vt:i4>144</vt:i4>
      </vt:variant>
      <vt:variant>
        <vt:i4>0</vt:i4>
      </vt:variant>
      <vt:variant>
        <vt:i4>5</vt:i4>
      </vt:variant>
      <vt:variant>
        <vt:lpwstr>http://www.nevo.co.il/Law_word/law06/tak-7525.pdf</vt:lpwstr>
      </vt:variant>
      <vt:variant>
        <vt:lpwstr/>
      </vt:variant>
      <vt:variant>
        <vt:i4>8126472</vt:i4>
      </vt:variant>
      <vt:variant>
        <vt:i4>141</vt:i4>
      </vt:variant>
      <vt:variant>
        <vt:i4>0</vt:i4>
      </vt:variant>
      <vt:variant>
        <vt:i4>5</vt:i4>
      </vt:variant>
      <vt:variant>
        <vt:lpwstr>http://www.nevo.co.il/Law_word/law06/tak-7525.pdf</vt:lpwstr>
      </vt:variant>
      <vt:variant>
        <vt:lpwstr/>
      </vt:variant>
      <vt:variant>
        <vt:i4>8126472</vt:i4>
      </vt:variant>
      <vt:variant>
        <vt:i4>138</vt:i4>
      </vt:variant>
      <vt:variant>
        <vt:i4>0</vt:i4>
      </vt:variant>
      <vt:variant>
        <vt:i4>5</vt:i4>
      </vt:variant>
      <vt:variant>
        <vt:lpwstr>http://www.nevo.co.il/Law_word/law06/tak-7525.pdf</vt:lpwstr>
      </vt:variant>
      <vt:variant>
        <vt:lpwstr/>
      </vt:variant>
      <vt:variant>
        <vt:i4>8257550</vt:i4>
      </vt:variant>
      <vt:variant>
        <vt:i4>135</vt:i4>
      </vt:variant>
      <vt:variant>
        <vt:i4>0</vt:i4>
      </vt:variant>
      <vt:variant>
        <vt:i4>5</vt:i4>
      </vt:variant>
      <vt:variant>
        <vt:lpwstr>http://www.nevo.co.il/Law_word/law06/tak-7305.pdf</vt:lpwstr>
      </vt:variant>
      <vt:variant>
        <vt:lpwstr/>
      </vt:variant>
      <vt:variant>
        <vt:i4>8323085</vt:i4>
      </vt:variant>
      <vt:variant>
        <vt:i4>132</vt:i4>
      </vt:variant>
      <vt:variant>
        <vt:i4>0</vt:i4>
      </vt:variant>
      <vt:variant>
        <vt:i4>5</vt:i4>
      </vt:variant>
      <vt:variant>
        <vt:lpwstr>http://www.nevo.co.il/Law_word/law06/tak-7217.pdf</vt:lpwstr>
      </vt:variant>
      <vt:variant>
        <vt:lpwstr/>
      </vt:variant>
      <vt:variant>
        <vt:i4>7995400</vt:i4>
      </vt:variant>
      <vt:variant>
        <vt:i4>129</vt:i4>
      </vt:variant>
      <vt:variant>
        <vt:i4>0</vt:i4>
      </vt:variant>
      <vt:variant>
        <vt:i4>5</vt:i4>
      </vt:variant>
      <vt:variant>
        <vt:lpwstr>http://www.nevo.co.il/Law_word/law06/tak-7141.pdf</vt:lpwstr>
      </vt:variant>
      <vt:variant>
        <vt:lpwstr/>
      </vt:variant>
      <vt:variant>
        <vt:i4>7995400</vt:i4>
      </vt:variant>
      <vt:variant>
        <vt:i4>126</vt:i4>
      </vt:variant>
      <vt:variant>
        <vt:i4>0</vt:i4>
      </vt:variant>
      <vt:variant>
        <vt:i4>5</vt:i4>
      </vt:variant>
      <vt:variant>
        <vt:lpwstr>http://www.nevo.co.il/Law_word/law06/tak-7141.pdf</vt:lpwstr>
      </vt:variant>
      <vt:variant>
        <vt:lpwstr/>
      </vt:variant>
      <vt:variant>
        <vt:i4>7995400</vt:i4>
      </vt:variant>
      <vt:variant>
        <vt:i4>123</vt:i4>
      </vt:variant>
      <vt:variant>
        <vt:i4>0</vt:i4>
      </vt:variant>
      <vt:variant>
        <vt:i4>5</vt:i4>
      </vt:variant>
      <vt:variant>
        <vt:lpwstr>http://www.nevo.co.il/Law_word/law06/tak-7141.pdf</vt:lpwstr>
      </vt:variant>
      <vt:variant>
        <vt:lpwstr/>
      </vt:variant>
      <vt:variant>
        <vt:i4>7929868</vt:i4>
      </vt:variant>
      <vt:variant>
        <vt:i4>120</vt:i4>
      </vt:variant>
      <vt:variant>
        <vt:i4>0</vt:i4>
      </vt:variant>
      <vt:variant>
        <vt:i4>5</vt:i4>
      </vt:variant>
      <vt:variant>
        <vt:lpwstr>http://www.nevo.co.il/Law_word/law06/tak-7571.pdf</vt:lpwstr>
      </vt:variant>
      <vt:variant>
        <vt:lpwstr/>
      </vt:variant>
      <vt:variant>
        <vt:i4>8126472</vt:i4>
      </vt:variant>
      <vt:variant>
        <vt:i4>117</vt:i4>
      </vt:variant>
      <vt:variant>
        <vt:i4>0</vt:i4>
      </vt:variant>
      <vt:variant>
        <vt:i4>5</vt:i4>
      </vt:variant>
      <vt:variant>
        <vt:lpwstr>http://www.nevo.co.il/Law_word/law06/tak-7525.pdf</vt:lpwstr>
      </vt:variant>
      <vt:variant>
        <vt:lpwstr/>
      </vt:variant>
      <vt:variant>
        <vt:i4>8126472</vt:i4>
      </vt:variant>
      <vt:variant>
        <vt:i4>114</vt:i4>
      </vt:variant>
      <vt:variant>
        <vt:i4>0</vt:i4>
      </vt:variant>
      <vt:variant>
        <vt:i4>5</vt:i4>
      </vt:variant>
      <vt:variant>
        <vt:lpwstr>http://www.nevo.co.il/Law_word/law06/tak-7525.pdf</vt:lpwstr>
      </vt:variant>
      <vt:variant>
        <vt:lpwstr/>
      </vt:variant>
      <vt:variant>
        <vt:i4>8126472</vt:i4>
      </vt:variant>
      <vt:variant>
        <vt:i4>111</vt:i4>
      </vt:variant>
      <vt:variant>
        <vt:i4>0</vt:i4>
      </vt:variant>
      <vt:variant>
        <vt:i4>5</vt:i4>
      </vt:variant>
      <vt:variant>
        <vt:lpwstr>http://www.nevo.co.il/Law_word/law06/tak-7525.pdf</vt:lpwstr>
      </vt:variant>
      <vt:variant>
        <vt:lpwstr/>
      </vt:variant>
      <vt:variant>
        <vt:i4>8257550</vt:i4>
      </vt:variant>
      <vt:variant>
        <vt:i4>108</vt:i4>
      </vt:variant>
      <vt:variant>
        <vt:i4>0</vt:i4>
      </vt:variant>
      <vt:variant>
        <vt:i4>5</vt:i4>
      </vt:variant>
      <vt:variant>
        <vt:lpwstr>http://www.nevo.co.il/Law_word/law06/tak-7305.pdf</vt:lpwstr>
      </vt:variant>
      <vt:variant>
        <vt:lpwstr/>
      </vt:variant>
      <vt:variant>
        <vt:i4>8323085</vt:i4>
      </vt:variant>
      <vt:variant>
        <vt:i4>105</vt:i4>
      </vt:variant>
      <vt:variant>
        <vt:i4>0</vt:i4>
      </vt:variant>
      <vt:variant>
        <vt:i4>5</vt:i4>
      </vt:variant>
      <vt:variant>
        <vt:lpwstr>http://www.nevo.co.il/Law_word/law06/tak-7217.pdf</vt:lpwstr>
      </vt:variant>
      <vt:variant>
        <vt:lpwstr/>
      </vt:variant>
      <vt:variant>
        <vt:i4>7995400</vt:i4>
      </vt:variant>
      <vt:variant>
        <vt:i4>102</vt:i4>
      </vt:variant>
      <vt:variant>
        <vt:i4>0</vt:i4>
      </vt:variant>
      <vt:variant>
        <vt:i4>5</vt:i4>
      </vt:variant>
      <vt:variant>
        <vt:lpwstr>http://www.nevo.co.il/Law_word/law06/tak-7141.pdf</vt:lpwstr>
      </vt:variant>
      <vt:variant>
        <vt:lpwstr/>
      </vt:variant>
      <vt:variant>
        <vt:i4>7995400</vt:i4>
      </vt:variant>
      <vt:variant>
        <vt:i4>99</vt:i4>
      </vt:variant>
      <vt:variant>
        <vt:i4>0</vt:i4>
      </vt:variant>
      <vt:variant>
        <vt:i4>5</vt:i4>
      </vt:variant>
      <vt:variant>
        <vt:lpwstr>http://www.nevo.co.il/Law_word/law06/tak-7141.pdf</vt:lpwstr>
      </vt:variant>
      <vt:variant>
        <vt:lpwstr/>
      </vt:variant>
      <vt:variant>
        <vt:i4>7995400</vt:i4>
      </vt:variant>
      <vt:variant>
        <vt:i4>96</vt:i4>
      </vt:variant>
      <vt:variant>
        <vt:i4>0</vt:i4>
      </vt:variant>
      <vt:variant>
        <vt:i4>5</vt:i4>
      </vt:variant>
      <vt:variant>
        <vt:lpwstr>http://www.nevo.co.il/Law_word/law06/tak-7141.pdf</vt:lpwstr>
      </vt:variant>
      <vt:variant>
        <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7929868</vt:i4>
      </vt:variant>
      <vt:variant>
        <vt:i4>15</vt:i4>
      </vt:variant>
      <vt:variant>
        <vt:i4>0</vt:i4>
      </vt:variant>
      <vt:variant>
        <vt:i4>5</vt:i4>
      </vt:variant>
      <vt:variant>
        <vt:lpwstr>http://www.nevo.co.il/Law_word/law06/tak-7571.pdf</vt:lpwstr>
      </vt:variant>
      <vt:variant>
        <vt:lpwstr/>
      </vt:variant>
      <vt:variant>
        <vt:i4>8126472</vt:i4>
      </vt:variant>
      <vt:variant>
        <vt:i4>12</vt:i4>
      </vt:variant>
      <vt:variant>
        <vt:i4>0</vt:i4>
      </vt:variant>
      <vt:variant>
        <vt:i4>5</vt:i4>
      </vt:variant>
      <vt:variant>
        <vt:lpwstr>http://www.nevo.co.il/Law_word/law06/tak-7525.pdf</vt:lpwstr>
      </vt:variant>
      <vt:variant>
        <vt:lpwstr/>
      </vt:variant>
      <vt:variant>
        <vt:i4>8257550</vt:i4>
      </vt:variant>
      <vt:variant>
        <vt:i4>9</vt:i4>
      </vt:variant>
      <vt:variant>
        <vt:i4>0</vt:i4>
      </vt:variant>
      <vt:variant>
        <vt:i4>5</vt:i4>
      </vt:variant>
      <vt:variant>
        <vt:lpwstr>http://www.nevo.co.il/Law_word/law06/TAK-7305.pdf</vt:lpwstr>
      </vt:variant>
      <vt:variant>
        <vt:lpwstr/>
      </vt:variant>
      <vt:variant>
        <vt:i4>8323085</vt:i4>
      </vt:variant>
      <vt:variant>
        <vt:i4>6</vt:i4>
      </vt:variant>
      <vt:variant>
        <vt:i4>0</vt:i4>
      </vt:variant>
      <vt:variant>
        <vt:i4>5</vt:i4>
      </vt:variant>
      <vt:variant>
        <vt:lpwstr>http://www.nevo.co.il/Law_word/law06/TAK-7217.pdf</vt:lpwstr>
      </vt:variant>
      <vt:variant>
        <vt:lpwstr/>
      </vt:variant>
      <vt:variant>
        <vt:i4>7995400</vt:i4>
      </vt:variant>
      <vt:variant>
        <vt:i4>3</vt:i4>
      </vt:variant>
      <vt:variant>
        <vt:i4>0</vt:i4>
      </vt:variant>
      <vt:variant>
        <vt:i4>5</vt:i4>
      </vt:variant>
      <vt:variant>
        <vt:lpwstr>http://www.nevo.co.il/Law_word/law06/TAK-7141.pdf</vt:lpwstr>
      </vt:variant>
      <vt:variant>
        <vt:lpwstr/>
      </vt:variant>
      <vt:variant>
        <vt:i4>7208969</vt:i4>
      </vt:variant>
      <vt:variant>
        <vt:i4>0</vt:i4>
      </vt:variant>
      <vt:variant>
        <vt:i4>0</vt:i4>
      </vt:variant>
      <vt:variant>
        <vt:i4>5</vt:i4>
      </vt:variant>
      <vt:variant>
        <vt:lpwstr>http://www.nevo.co.il/law_html/law06/tak-6928.pdf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2023-06-05T19:11:00Z</dcterms:created>
  <dcterms:modified xsi:type="dcterms:W3CDTF">2023-06-05T19:11:00Z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מים</vt:lpwstr>
  </property>
  <property fmtid="{D5CDD505-2E9C-101B-9397-08002B2CF9AE}" pid="4" name="LAWNAME">
    <vt:lpwstr>כללי המים (תעריפים למי קולחין המסופקים ממט"ש), תשע"א-2010</vt:lpwstr>
  </property>
  <property fmtid="{D5CDD505-2E9C-101B-9397-08002B2CF9AE}" pid="5" name="LAWNUMBER">
    <vt:lpwstr>0379</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תשתיות</vt:lpwstr>
  </property>
  <property fmtid="{D5CDD505-2E9C-101B-9397-08002B2CF9AE}" pid="9" name="NOSE31">
    <vt:lpwstr>מים</vt:lpwstr>
  </property>
  <property fmtid="{D5CDD505-2E9C-101B-9397-08002B2CF9AE}" pid="10" name="NOSE41">
    <vt:lpwstr>אספקת מים ברשויות</vt:lpwstr>
  </property>
  <property fmtid="{D5CDD505-2E9C-101B-9397-08002B2CF9AE}" pid="11" name="NOSE12">
    <vt:lpwstr>רשויות ומשפט מנהלי</vt:lpwstr>
  </property>
  <property fmtid="{D5CDD505-2E9C-101B-9397-08002B2CF9AE}" pid="12" name="NOSE22">
    <vt:lpwstr>תשתיות</vt:lpwstr>
  </property>
  <property fmtid="{D5CDD505-2E9C-101B-9397-08002B2CF9AE}" pid="13" name="NOSE32">
    <vt:lpwstr>מים</vt:lpwstr>
  </property>
  <property fmtid="{D5CDD505-2E9C-101B-9397-08002B2CF9AE}" pid="14" name="NOSE42">
    <vt:lpwstr>תעריפי מים</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המים</vt:lpwstr>
  </property>
  <property fmtid="{D5CDD505-2E9C-101B-9397-08002B2CF9AE}" pid="48" name="MEKOR_SAIF1">
    <vt:lpwstr>21X;112X;124יחXדX</vt:lpwstr>
  </property>
  <property fmtid="{D5CDD505-2E9C-101B-9397-08002B2CF9AE}" pid="49" name="MEKORSAMCHUT">
    <vt:lpwstr/>
  </property>
  <property fmtid="{D5CDD505-2E9C-101B-9397-08002B2CF9AE}" pid="50" name="LINKK1">
    <vt:lpwstr>http://www.nevo.co.il/law_html/law06/tak-6928.pdf;‎רשומות – תקנות כלליות#פורסמו ק"ת תשע"א מס' ‏‏6928#מיום 15.9.2010#עמ' 25‏</vt:lpwstr>
  </property>
  <property fmtid="{D5CDD505-2E9C-101B-9397-08002B2CF9AE}" pid="51" name="LINKK2">
    <vt:lpwstr>http://www.nevo.co.il/Law_word/law06/TAK-7141.pdf;רשומות - תקנות כלליות#תוקנו ק"ת תשע"ב מס' 7141 #מיום 11.7.2012 עמ' 1421 – הודעה תשע"ב-2012</vt:lpwstr>
  </property>
  <property fmtid="{D5CDD505-2E9C-101B-9397-08002B2CF9AE}" pid="52" name="LINKK3">
    <vt:lpwstr>http://www.nevo.co.il/Law_word/law06/TAK-7217.pdf;רשומות - תקנות כלליות#ק"ת תשע"ג מס' 7217 #מיום 29.1.2013 עמ' 660 – הודעה תשע"ג-2013; תחילתה ביום 15.9.2012</vt:lpwstr>
  </property>
  <property fmtid="{D5CDD505-2E9C-101B-9397-08002B2CF9AE}" pid="53" name="LINKK4">
    <vt:lpwstr>http://www.nevo.co.il/Law_word/law06/TAK-7305.pdf;‎רשומות - תקנות כלליות#ק"ת תשע"ד מס' 7305 ‏‏#מיום 13.11.2013 עמ' 243 – הודעה תשע"ד-2013; תחילתה ביום 15.9.2013‏</vt:lpwstr>
  </property>
  <property fmtid="{D5CDD505-2E9C-101B-9397-08002B2CF9AE}" pid="54" name="LINKK5">
    <vt:lpwstr>http://www.nevo.co.il/Law_word/law06/tak-7525.pdf;‎רשומות - תקנות כלליות#ק"ת תשע"ה מס' 7525 ‏‏#מיום 30.6.2015 עמ' 1320 – הודעה תשע"ה-2015; ר' סעיף 1 לענין תחילה</vt:lpwstr>
  </property>
  <property fmtid="{D5CDD505-2E9C-101B-9397-08002B2CF9AE}" pid="55" name="LINKK6">
    <vt:lpwstr>http://www.nevo.co.il/Law_word/law06/tak-7571.pdf;‎רשומות - תקנות כלליות#ק"ת תשע"ו מס' 7571 ‏‏#מיום 12.11.2015 עמ' 165 – הודעה תשע"ו-2015; תחילתה ביום 15.9.2015‏</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