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FF1E7" w14:textId="77777777" w:rsidR="003F1E92" w:rsidRDefault="00115917" w:rsidP="005962D3">
      <w:pPr>
        <w:pStyle w:val="big-header"/>
        <w:ind w:left="0" w:right="1134"/>
      </w:pPr>
      <w:r>
        <w:rPr>
          <w:rFonts w:hint="cs"/>
          <w:rtl/>
        </w:rPr>
        <w:t>כללי</w:t>
      </w:r>
      <w:r w:rsidR="003F1E92">
        <w:rPr>
          <w:rtl/>
        </w:rPr>
        <w:t xml:space="preserve"> הפיקוח על קידוחי מים (עריכת מדידות בבארות), </w:t>
      </w:r>
      <w:r>
        <w:rPr>
          <w:rFonts w:hint="cs"/>
          <w:rtl/>
        </w:rPr>
        <w:t>תשע"ח-2017</w:t>
      </w:r>
    </w:p>
    <w:p w14:paraId="0FC01073" w14:textId="77777777" w:rsidR="008C7095" w:rsidRPr="008C7095" w:rsidRDefault="008C7095" w:rsidP="008C7095">
      <w:pPr>
        <w:spacing w:line="320" w:lineRule="auto"/>
        <w:jc w:val="left"/>
        <w:rPr>
          <w:rFonts w:cs="FrankRuehl"/>
          <w:szCs w:val="26"/>
          <w:rtl/>
        </w:rPr>
      </w:pPr>
    </w:p>
    <w:p w14:paraId="5643C3F9" w14:textId="77777777" w:rsidR="008C7095" w:rsidRDefault="008C7095" w:rsidP="008C7095">
      <w:pPr>
        <w:spacing w:line="320" w:lineRule="auto"/>
        <w:jc w:val="left"/>
        <w:rPr>
          <w:rtl/>
        </w:rPr>
      </w:pPr>
    </w:p>
    <w:p w14:paraId="00C20A24" w14:textId="77777777" w:rsidR="008C7095" w:rsidRPr="008C7095" w:rsidRDefault="008C7095" w:rsidP="008C7095">
      <w:pPr>
        <w:spacing w:line="320" w:lineRule="auto"/>
        <w:jc w:val="left"/>
        <w:rPr>
          <w:rFonts w:cs="Miriam"/>
          <w:szCs w:val="22"/>
          <w:rtl/>
        </w:rPr>
      </w:pPr>
      <w:r w:rsidRPr="008C7095">
        <w:rPr>
          <w:rFonts w:cs="Miriam"/>
          <w:szCs w:val="22"/>
          <w:rtl/>
        </w:rPr>
        <w:t>רשויות ומשפט מנהלי</w:t>
      </w:r>
      <w:r w:rsidRPr="008C7095">
        <w:rPr>
          <w:rFonts w:cs="FrankRuehl"/>
          <w:szCs w:val="26"/>
          <w:rtl/>
        </w:rPr>
        <w:t xml:space="preserve"> – תשתיות – מים – פיקוח על קידוחי מים</w:t>
      </w:r>
    </w:p>
    <w:p w14:paraId="2F0BC306" w14:textId="77777777" w:rsidR="003F1E92" w:rsidRDefault="003F1E92">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75B9F" w:rsidRPr="00E75B9F" w14:paraId="4944C6F7" w14:textId="77777777" w:rsidTr="00E75B9F">
        <w:tblPrEx>
          <w:tblCellMar>
            <w:top w:w="0" w:type="dxa"/>
            <w:bottom w:w="0" w:type="dxa"/>
          </w:tblCellMar>
        </w:tblPrEx>
        <w:tc>
          <w:tcPr>
            <w:tcW w:w="1247" w:type="dxa"/>
          </w:tcPr>
          <w:p w14:paraId="71457CA4" w14:textId="77777777" w:rsidR="00E75B9F" w:rsidRPr="00E75B9F" w:rsidRDefault="00E75B9F" w:rsidP="00E75B9F">
            <w:pPr>
              <w:spacing w:line="240" w:lineRule="auto"/>
              <w:jc w:val="left"/>
              <w:rPr>
                <w:rFonts w:cs="Frankruhel"/>
                <w:sz w:val="24"/>
                <w:rtl/>
              </w:rPr>
            </w:pPr>
            <w:r>
              <w:rPr>
                <w:rFonts w:cs="Times New Roman"/>
                <w:sz w:val="24"/>
                <w:rtl/>
              </w:rPr>
              <w:t xml:space="preserve">סעיף 1 </w:t>
            </w:r>
          </w:p>
        </w:tc>
        <w:tc>
          <w:tcPr>
            <w:tcW w:w="5669" w:type="dxa"/>
          </w:tcPr>
          <w:p w14:paraId="11CBA584" w14:textId="77777777" w:rsidR="00E75B9F" w:rsidRPr="00E75B9F" w:rsidRDefault="00E75B9F" w:rsidP="00E75B9F">
            <w:pPr>
              <w:spacing w:line="240" w:lineRule="auto"/>
              <w:jc w:val="left"/>
              <w:rPr>
                <w:rFonts w:cs="Frankruhel"/>
                <w:sz w:val="24"/>
                <w:rtl/>
              </w:rPr>
            </w:pPr>
            <w:r>
              <w:rPr>
                <w:rFonts w:cs="Times New Roman"/>
                <w:sz w:val="24"/>
                <w:rtl/>
              </w:rPr>
              <w:t>הגדרות</w:t>
            </w:r>
          </w:p>
        </w:tc>
        <w:tc>
          <w:tcPr>
            <w:tcW w:w="567" w:type="dxa"/>
          </w:tcPr>
          <w:p w14:paraId="4C997379" w14:textId="77777777" w:rsidR="00E75B9F" w:rsidRPr="00E75B9F" w:rsidRDefault="00E75B9F" w:rsidP="00E75B9F">
            <w:pPr>
              <w:spacing w:line="240" w:lineRule="auto"/>
              <w:jc w:val="left"/>
              <w:rPr>
                <w:rStyle w:val="Hyperlink"/>
                <w:rtl/>
              </w:rPr>
            </w:pPr>
            <w:hyperlink w:anchor="Seif1" w:tooltip="הגדרות" w:history="1">
              <w:r w:rsidRPr="00E75B9F">
                <w:rPr>
                  <w:rStyle w:val="Hyperlink"/>
                </w:rPr>
                <w:t>Go</w:t>
              </w:r>
            </w:hyperlink>
          </w:p>
        </w:tc>
        <w:tc>
          <w:tcPr>
            <w:tcW w:w="850" w:type="dxa"/>
          </w:tcPr>
          <w:p w14:paraId="35EFBD7A" w14:textId="77777777" w:rsidR="00E75B9F" w:rsidRPr="00E75B9F" w:rsidRDefault="00E75B9F" w:rsidP="00E75B9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75B9F" w:rsidRPr="00E75B9F" w14:paraId="4E03ED17" w14:textId="77777777" w:rsidTr="00E75B9F">
        <w:tblPrEx>
          <w:tblCellMar>
            <w:top w:w="0" w:type="dxa"/>
            <w:bottom w:w="0" w:type="dxa"/>
          </w:tblCellMar>
        </w:tblPrEx>
        <w:tc>
          <w:tcPr>
            <w:tcW w:w="1247" w:type="dxa"/>
          </w:tcPr>
          <w:p w14:paraId="6E91BCCE" w14:textId="77777777" w:rsidR="00E75B9F" w:rsidRPr="00E75B9F" w:rsidRDefault="00E75B9F" w:rsidP="00E75B9F">
            <w:pPr>
              <w:spacing w:line="240" w:lineRule="auto"/>
              <w:jc w:val="left"/>
              <w:rPr>
                <w:rFonts w:cs="Frankruhel"/>
                <w:sz w:val="24"/>
                <w:rtl/>
              </w:rPr>
            </w:pPr>
            <w:r>
              <w:rPr>
                <w:rFonts w:cs="Times New Roman"/>
                <w:sz w:val="24"/>
                <w:rtl/>
              </w:rPr>
              <w:t xml:space="preserve">סעיף 2 </w:t>
            </w:r>
          </w:p>
        </w:tc>
        <w:tc>
          <w:tcPr>
            <w:tcW w:w="5669" w:type="dxa"/>
          </w:tcPr>
          <w:p w14:paraId="68052B30" w14:textId="77777777" w:rsidR="00E75B9F" w:rsidRPr="00E75B9F" w:rsidRDefault="00E75B9F" w:rsidP="00E75B9F">
            <w:pPr>
              <w:spacing w:line="240" w:lineRule="auto"/>
              <w:jc w:val="left"/>
              <w:rPr>
                <w:rFonts w:cs="Frankruhel"/>
                <w:sz w:val="24"/>
                <w:rtl/>
              </w:rPr>
            </w:pPr>
            <w:r>
              <w:rPr>
                <w:rFonts w:cs="Times New Roman"/>
                <w:sz w:val="24"/>
                <w:rtl/>
              </w:rPr>
              <w:t>התקנת ציוד מדידה</w:t>
            </w:r>
          </w:p>
        </w:tc>
        <w:tc>
          <w:tcPr>
            <w:tcW w:w="567" w:type="dxa"/>
          </w:tcPr>
          <w:p w14:paraId="2956B01F" w14:textId="77777777" w:rsidR="00E75B9F" w:rsidRPr="00E75B9F" w:rsidRDefault="00E75B9F" w:rsidP="00E75B9F">
            <w:pPr>
              <w:spacing w:line="240" w:lineRule="auto"/>
              <w:jc w:val="left"/>
              <w:rPr>
                <w:rStyle w:val="Hyperlink"/>
                <w:rtl/>
              </w:rPr>
            </w:pPr>
            <w:hyperlink w:anchor="Seif2" w:tooltip="התקנת ציוד מדידה" w:history="1">
              <w:r w:rsidRPr="00E75B9F">
                <w:rPr>
                  <w:rStyle w:val="Hyperlink"/>
                </w:rPr>
                <w:t>Go</w:t>
              </w:r>
            </w:hyperlink>
          </w:p>
        </w:tc>
        <w:tc>
          <w:tcPr>
            <w:tcW w:w="850" w:type="dxa"/>
          </w:tcPr>
          <w:p w14:paraId="7DAF6D60" w14:textId="77777777" w:rsidR="00E75B9F" w:rsidRPr="00E75B9F" w:rsidRDefault="00E75B9F" w:rsidP="00E75B9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75B9F" w:rsidRPr="00E75B9F" w14:paraId="647F9599" w14:textId="77777777" w:rsidTr="00E75B9F">
        <w:tblPrEx>
          <w:tblCellMar>
            <w:top w:w="0" w:type="dxa"/>
            <w:bottom w:w="0" w:type="dxa"/>
          </w:tblCellMar>
        </w:tblPrEx>
        <w:tc>
          <w:tcPr>
            <w:tcW w:w="1247" w:type="dxa"/>
          </w:tcPr>
          <w:p w14:paraId="07AB76E2" w14:textId="77777777" w:rsidR="00E75B9F" w:rsidRPr="00E75B9F" w:rsidRDefault="00E75B9F" w:rsidP="00E75B9F">
            <w:pPr>
              <w:spacing w:line="240" w:lineRule="auto"/>
              <w:jc w:val="left"/>
              <w:rPr>
                <w:rFonts w:cs="Frankruhel"/>
                <w:sz w:val="24"/>
                <w:rtl/>
              </w:rPr>
            </w:pPr>
            <w:r>
              <w:rPr>
                <w:rFonts w:cs="Times New Roman"/>
                <w:sz w:val="24"/>
                <w:rtl/>
              </w:rPr>
              <w:t xml:space="preserve">סעיף 3 </w:t>
            </w:r>
          </w:p>
        </w:tc>
        <w:tc>
          <w:tcPr>
            <w:tcW w:w="5669" w:type="dxa"/>
          </w:tcPr>
          <w:p w14:paraId="57FC6250" w14:textId="77777777" w:rsidR="00E75B9F" w:rsidRPr="00E75B9F" w:rsidRDefault="00E75B9F" w:rsidP="00E75B9F">
            <w:pPr>
              <w:spacing w:line="240" w:lineRule="auto"/>
              <w:jc w:val="left"/>
              <w:rPr>
                <w:rFonts w:cs="Frankruhel"/>
                <w:sz w:val="24"/>
                <w:rtl/>
              </w:rPr>
            </w:pPr>
            <w:r>
              <w:rPr>
                <w:rFonts w:cs="Times New Roman"/>
                <w:sz w:val="24"/>
                <w:rtl/>
              </w:rPr>
              <w:t>סיור ובדיקה מקדימים</w:t>
            </w:r>
          </w:p>
        </w:tc>
        <w:tc>
          <w:tcPr>
            <w:tcW w:w="567" w:type="dxa"/>
          </w:tcPr>
          <w:p w14:paraId="08548955" w14:textId="77777777" w:rsidR="00E75B9F" w:rsidRPr="00E75B9F" w:rsidRDefault="00E75B9F" w:rsidP="00E75B9F">
            <w:pPr>
              <w:spacing w:line="240" w:lineRule="auto"/>
              <w:jc w:val="left"/>
              <w:rPr>
                <w:rStyle w:val="Hyperlink"/>
                <w:rtl/>
              </w:rPr>
            </w:pPr>
            <w:hyperlink w:anchor="Seif3" w:tooltip="סיור ובדיקה מקדימים" w:history="1">
              <w:r w:rsidRPr="00E75B9F">
                <w:rPr>
                  <w:rStyle w:val="Hyperlink"/>
                </w:rPr>
                <w:t>Go</w:t>
              </w:r>
            </w:hyperlink>
          </w:p>
        </w:tc>
        <w:tc>
          <w:tcPr>
            <w:tcW w:w="850" w:type="dxa"/>
          </w:tcPr>
          <w:p w14:paraId="2E25356E" w14:textId="77777777" w:rsidR="00E75B9F" w:rsidRPr="00E75B9F" w:rsidRDefault="00E75B9F" w:rsidP="00E75B9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75B9F" w:rsidRPr="00E75B9F" w14:paraId="202AEE4A" w14:textId="77777777" w:rsidTr="00E75B9F">
        <w:tblPrEx>
          <w:tblCellMar>
            <w:top w:w="0" w:type="dxa"/>
            <w:bottom w:w="0" w:type="dxa"/>
          </w:tblCellMar>
        </w:tblPrEx>
        <w:tc>
          <w:tcPr>
            <w:tcW w:w="1247" w:type="dxa"/>
          </w:tcPr>
          <w:p w14:paraId="0D9B0A38" w14:textId="77777777" w:rsidR="00E75B9F" w:rsidRPr="00E75B9F" w:rsidRDefault="00E75B9F" w:rsidP="00E75B9F">
            <w:pPr>
              <w:spacing w:line="240" w:lineRule="auto"/>
              <w:jc w:val="left"/>
              <w:rPr>
                <w:rFonts w:cs="Frankruhel"/>
                <w:sz w:val="24"/>
                <w:rtl/>
              </w:rPr>
            </w:pPr>
            <w:r>
              <w:rPr>
                <w:rFonts w:cs="Times New Roman"/>
                <w:sz w:val="24"/>
                <w:rtl/>
              </w:rPr>
              <w:t xml:space="preserve">סעיף 4 </w:t>
            </w:r>
          </w:p>
        </w:tc>
        <w:tc>
          <w:tcPr>
            <w:tcW w:w="5669" w:type="dxa"/>
          </w:tcPr>
          <w:p w14:paraId="0FE3AE95" w14:textId="77777777" w:rsidR="00E75B9F" w:rsidRPr="00E75B9F" w:rsidRDefault="00E75B9F" w:rsidP="00E75B9F">
            <w:pPr>
              <w:spacing w:line="240" w:lineRule="auto"/>
              <w:jc w:val="left"/>
              <w:rPr>
                <w:rFonts w:cs="Frankruhel"/>
                <w:sz w:val="24"/>
                <w:rtl/>
              </w:rPr>
            </w:pPr>
            <w:r>
              <w:rPr>
                <w:rFonts w:cs="Times New Roman"/>
                <w:sz w:val="24"/>
                <w:rtl/>
              </w:rPr>
              <w:t>התקנת חיבור חשמל בבאר עם הזנה</w:t>
            </w:r>
          </w:p>
        </w:tc>
        <w:tc>
          <w:tcPr>
            <w:tcW w:w="567" w:type="dxa"/>
          </w:tcPr>
          <w:p w14:paraId="2CAD525C" w14:textId="77777777" w:rsidR="00E75B9F" w:rsidRPr="00E75B9F" w:rsidRDefault="00E75B9F" w:rsidP="00E75B9F">
            <w:pPr>
              <w:spacing w:line="240" w:lineRule="auto"/>
              <w:jc w:val="left"/>
              <w:rPr>
                <w:rStyle w:val="Hyperlink"/>
                <w:rtl/>
              </w:rPr>
            </w:pPr>
            <w:hyperlink w:anchor="Seif4" w:tooltip="התקנת חיבור חשמל בבאר עם הזנה" w:history="1">
              <w:r w:rsidRPr="00E75B9F">
                <w:rPr>
                  <w:rStyle w:val="Hyperlink"/>
                </w:rPr>
                <w:t>Go</w:t>
              </w:r>
            </w:hyperlink>
          </w:p>
        </w:tc>
        <w:tc>
          <w:tcPr>
            <w:tcW w:w="850" w:type="dxa"/>
          </w:tcPr>
          <w:p w14:paraId="103D7129" w14:textId="77777777" w:rsidR="00E75B9F" w:rsidRPr="00E75B9F" w:rsidRDefault="00E75B9F" w:rsidP="00E75B9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75B9F" w:rsidRPr="00E75B9F" w14:paraId="529F42D0" w14:textId="77777777" w:rsidTr="00E75B9F">
        <w:tblPrEx>
          <w:tblCellMar>
            <w:top w:w="0" w:type="dxa"/>
            <w:bottom w:w="0" w:type="dxa"/>
          </w:tblCellMar>
        </w:tblPrEx>
        <w:tc>
          <w:tcPr>
            <w:tcW w:w="1247" w:type="dxa"/>
          </w:tcPr>
          <w:p w14:paraId="2A044FCC" w14:textId="77777777" w:rsidR="00E75B9F" w:rsidRPr="00E75B9F" w:rsidRDefault="00E75B9F" w:rsidP="00E75B9F">
            <w:pPr>
              <w:spacing w:line="240" w:lineRule="auto"/>
              <w:jc w:val="left"/>
              <w:rPr>
                <w:rFonts w:cs="Frankruhel"/>
                <w:sz w:val="24"/>
                <w:rtl/>
              </w:rPr>
            </w:pPr>
            <w:r>
              <w:rPr>
                <w:rFonts w:cs="Times New Roman"/>
                <w:sz w:val="24"/>
                <w:rtl/>
              </w:rPr>
              <w:t xml:space="preserve">סעיף 5 </w:t>
            </w:r>
          </w:p>
        </w:tc>
        <w:tc>
          <w:tcPr>
            <w:tcW w:w="5669" w:type="dxa"/>
          </w:tcPr>
          <w:p w14:paraId="02760075" w14:textId="77777777" w:rsidR="00E75B9F" w:rsidRPr="00E75B9F" w:rsidRDefault="00E75B9F" w:rsidP="00E75B9F">
            <w:pPr>
              <w:spacing w:line="240" w:lineRule="auto"/>
              <w:jc w:val="left"/>
              <w:rPr>
                <w:rFonts w:cs="Frankruhel"/>
                <w:sz w:val="24"/>
                <w:rtl/>
              </w:rPr>
            </w:pPr>
            <w:r>
              <w:rPr>
                <w:rFonts w:cs="Times New Roman"/>
                <w:sz w:val="24"/>
                <w:rtl/>
              </w:rPr>
              <w:t>עריכת מדידות כאשר פני המים במצב מנוחה</w:t>
            </w:r>
          </w:p>
        </w:tc>
        <w:tc>
          <w:tcPr>
            <w:tcW w:w="567" w:type="dxa"/>
          </w:tcPr>
          <w:p w14:paraId="03FC3697" w14:textId="77777777" w:rsidR="00E75B9F" w:rsidRPr="00E75B9F" w:rsidRDefault="00E75B9F" w:rsidP="00E75B9F">
            <w:pPr>
              <w:spacing w:line="240" w:lineRule="auto"/>
              <w:jc w:val="left"/>
              <w:rPr>
                <w:rStyle w:val="Hyperlink"/>
                <w:rtl/>
              </w:rPr>
            </w:pPr>
            <w:hyperlink w:anchor="Seif5" w:tooltip="עריכת מדידות כאשר פני המים במצב מנוחה" w:history="1">
              <w:r w:rsidRPr="00E75B9F">
                <w:rPr>
                  <w:rStyle w:val="Hyperlink"/>
                </w:rPr>
                <w:t>Go</w:t>
              </w:r>
            </w:hyperlink>
          </w:p>
        </w:tc>
        <w:tc>
          <w:tcPr>
            <w:tcW w:w="850" w:type="dxa"/>
          </w:tcPr>
          <w:p w14:paraId="7DC6E72A" w14:textId="77777777" w:rsidR="00E75B9F" w:rsidRPr="00E75B9F" w:rsidRDefault="00E75B9F" w:rsidP="00E75B9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75B9F" w:rsidRPr="00E75B9F" w14:paraId="2C95BD6C" w14:textId="77777777" w:rsidTr="00E75B9F">
        <w:tblPrEx>
          <w:tblCellMar>
            <w:top w:w="0" w:type="dxa"/>
            <w:bottom w:w="0" w:type="dxa"/>
          </w:tblCellMar>
        </w:tblPrEx>
        <w:tc>
          <w:tcPr>
            <w:tcW w:w="1247" w:type="dxa"/>
          </w:tcPr>
          <w:p w14:paraId="42D30D57" w14:textId="77777777" w:rsidR="00E75B9F" w:rsidRPr="00E75B9F" w:rsidRDefault="00E75B9F" w:rsidP="00E75B9F">
            <w:pPr>
              <w:spacing w:line="240" w:lineRule="auto"/>
              <w:jc w:val="left"/>
              <w:rPr>
                <w:rFonts w:cs="Frankruhel"/>
                <w:sz w:val="24"/>
                <w:rtl/>
              </w:rPr>
            </w:pPr>
            <w:r>
              <w:rPr>
                <w:rFonts w:cs="Times New Roman"/>
                <w:sz w:val="24"/>
                <w:rtl/>
              </w:rPr>
              <w:t xml:space="preserve">סעיף 6 </w:t>
            </w:r>
          </w:p>
        </w:tc>
        <w:tc>
          <w:tcPr>
            <w:tcW w:w="5669" w:type="dxa"/>
          </w:tcPr>
          <w:p w14:paraId="35B38C09" w14:textId="77777777" w:rsidR="00E75B9F" w:rsidRPr="00E75B9F" w:rsidRDefault="00E75B9F" w:rsidP="00E75B9F">
            <w:pPr>
              <w:spacing w:line="240" w:lineRule="auto"/>
              <w:jc w:val="left"/>
              <w:rPr>
                <w:rFonts w:cs="Frankruhel"/>
                <w:sz w:val="24"/>
                <w:rtl/>
              </w:rPr>
            </w:pPr>
            <w:r>
              <w:rPr>
                <w:rFonts w:cs="Times New Roman"/>
                <w:sz w:val="24"/>
                <w:rtl/>
              </w:rPr>
              <w:t>הודעה על ביצוע פעולה</w:t>
            </w:r>
          </w:p>
        </w:tc>
        <w:tc>
          <w:tcPr>
            <w:tcW w:w="567" w:type="dxa"/>
          </w:tcPr>
          <w:p w14:paraId="44100F69" w14:textId="77777777" w:rsidR="00E75B9F" w:rsidRPr="00E75B9F" w:rsidRDefault="00E75B9F" w:rsidP="00E75B9F">
            <w:pPr>
              <w:spacing w:line="240" w:lineRule="auto"/>
              <w:jc w:val="left"/>
              <w:rPr>
                <w:rStyle w:val="Hyperlink"/>
                <w:rtl/>
              </w:rPr>
            </w:pPr>
            <w:hyperlink w:anchor="Seif6" w:tooltip="הודעה על ביצוע פעולה" w:history="1">
              <w:r w:rsidRPr="00E75B9F">
                <w:rPr>
                  <w:rStyle w:val="Hyperlink"/>
                </w:rPr>
                <w:t>Go</w:t>
              </w:r>
            </w:hyperlink>
          </w:p>
        </w:tc>
        <w:tc>
          <w:tcPr>
            <w:tcW w:w="850" w:type="dxa"/>
          </w:tcPr>
          <w:p w14:paraId="372BF654" w14:textId="77777777" w:rsidR="00E75B9F" w:rsidRPr="00E75B9F" w:rsidRDefault="00E75B9F" w:rsidP="00E75B9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75B9F" w:rsidRPr="00E75B9F" w14:paraId="1A29C266" w14:textId="77777777" w:rsidTr="00E75B9F">
        <w:tblPrEx>
          <w:tblCellMar>
            <w:top w:w="0" w:type="dxa"/>
            <w:bottom w:w="0" w:type="dxa"/>
          </w:tblCellMar>
        </w:tblPrEx>
        <w:tc>
          <w:tcPr>
            <w:tcW w:w="1247" w:type="dxa"/>
          </w:tcPr>
          <w:p w14:paraId="0790A7F6" w14:textId="77777777" w:rsidR="00E75B9F" w:rsidRPr="00E75B9F" w:rsidRDefault="00E75B9F" w:rsidP="00E75B9F">
            <w:pPr>
              <w:spacing w:line="240" w:lineRule="auto"/>
              <w:jc w:val="left"/>
              <w:rPr>
                <w:rFonts w:cs="Frankruhel"/>
                <w:sz w:val="24"/>
                <w:rtl/>
              </w:rPr>
            </w:pPr>
            <w:r>
              <w:rPr>
                <w:rFonts w:cs="Times New Roman"/>
                <w:sz w:val="24"/>
                <w:rtl/>
              </w:rPr>
              <w:t xml:space="preserve">סעיף 7 </w:t>
            </w:r>
          </w:p>
        </w:tc>
        <w:tc>
          <w:tcPr>
            <w:tcW w:w="5669" w:type="dxa"/>
          </w:tcPr>
          <w:p w14:paraId="53884608" w14:textId="77777777" w:rsidR="00E75B9F" w:rsidRPr="00E75B9F" w:rsidRDefault="00E75B9F" w:rsidP="00E75B9F">
            <w:pPr>
              <w:spacing w:line="240" w:lineRule="auto"/>
              <w:jc w:val="left"/>
              <w:rPr>
                <w:rFonts w:cs="Frankruhel"/>
                <w:sz w:val="24"/>
                <w:rtl/>
              </w:rPr>
            </w:pPr>
            <w:r>
              <w:rPr>
                <w:rFonts w:cs="Times New Roman"/>
                <w:sz w:val="24"/>
                <w:rtl/>
              </w:rPr>
              <w:t>ביטול</w:t>
            </w:r>
          </w:p>
        </w:tc>
        <w:tc>
          <w:tcPr>
            <w:tcW w:w="567" w:type="dxa"/>
          </w:tcPr>
          <w:p w14:paraId="2DF38D8E" w14:textId="77777777" w:rsidR="00E75B9F" w:rsidRPr="00E75B9F" w:rsidRDefault="00E75B9F" w:rsidP="00E75B9F">
            <w:pPr>
              <w:spacing w:line="240" w:lineRule="auto"/>
              <w:jc w:val="left"/>
              <w:rPr>
                <w:rStyle w:val="Hyperlink"/>
                <w:rtl/>
              </w:rPr>
            </w:pPr>
            <w:hyperlink w:anchor="Seif7" w:tooltip="ביטול" w:history="1">
              <w:r w:rsidRPr="00E75B9F">
                <w:rPr>
                  <w:rStyle w:val="Hyperlink"/>
                </w:rPr>
                <w:t>Go</w:t>
              </w:r>
            </w:hyperlink>
          </w:p>
        </w:tc>
        <w:tc>
          <w:tcPr>
            <w:tcW w:w="850" w:type="dxa"/>
          </w:tcPr>
          <w:p w14:paraId="738A4298" w14:textId="77777777" w:rsidR="00E75B9F" w:rsidRPr="00E75B9F" w:rsidRDefault="00E75B9F" w:rsidP="00E75B9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4F137C39" w14:textId="77777777" w:rsidR="003F1E92" w:rsidRDefault="003F1E92">
      <w:pPr>
        <w:pStyle w:val="big-header"/>
        <w:ind w:left="0" w:right="1134"/>
        <w:rPr>
          <w:rtl/>
        </w:rPr>
      </w:pPr>
    </w:p>
    <w:p w14:paraId="39918740" w14:textId="77777777" w:rsidR="003F1E92" w:rsidRDefault="003F1E92" w:rsidP="008C7095">
      <w:pPr>
        <w:pStyle w:val="big-header"/>
        <w:ind w:left="0" w:right="1134"/>
        <w:rPr>
          <w:rStyle w:val="default"/>
          <w:rFonts w:cs="FrankRuehl" w:hint="cs"/>
          <w:rtl/>
        </w:rPr>
      </w:pPr>
      <w:r>
        <w:rPr>
          <w:rtl/>
        </w:rPr>
        <w:br w:type="page"/>
      </w:r>
      <w:r w:rsidR="00115917">
        <w:rPr>
          <w:rFonts w:hint="cs"/>
          <w:rtl/>
        </w:rPr>
        <w:lastRenderedPageBreak/>
        <w:t>כללי</w:t>
      </w:r>
      <w:r w:rsidR="00115917">
        <w:rPr>
          <w:rtl/>
        </w:rPr>
        <w:t xml:space="preserve"> הפיקוח על קידוחי מים (עריכת מדידות בבארות), </w:t>
      </w:r>
      <w:r w:rsidR="00115917">
        <w:rPr>
          <w:rFonts w:hint="cs"/>
          <w:rtl/>
        </w:rPr>
        <w:t>תשע"ח-2017</w:t>
      </w:r>
      <w:r w:rsidR="005962D3">
        <w:rPr>
          <w:rStyle w:val="a6"/>
          <w:rtl/>
        </w:rPr>
        <w:footnoteReference w:customMarkFollows="1" w:id="1"/>
        <w:t>*</w:t>
      </w:r>
    </w:p>
    <w:p w14:paraId="1EFE7559" w14:textId="77777777" w:rsidR="003F1E92" w:rsidRDefault="003F1E92" w:rsidP="005962D3">
      <w:pPr>
        <w:pStyle w:val="P00"/>
        <w:spacing w:before="72"/>
        <w:ind w:left="0" w:right="1134"/>
        <w:rPr>
          <w:rStyle w:val="default"/>
          <w:rFonts w:cs="FrankRuehl"/>
          <w:rtl/>
        </w:rPr>
      </w:pPr>
      <w:r>
        <w:rPr>
          <w:rtl/>
        </w:rPr>
        <w:tab/>
      </w:r>
      <w:r>
        <w:rPr>
          <w:rStyle w:val="default"/>
          <w:rFonts w:cs="FrankRuehl"/>
          <w:rtl/>
        </w:rPr>
        <w:t>ב</w:t>
      </w:r>
      <w:r w:rsidR="00115917">
        <w:rPr>
          <w:rStyle w:val="default"/>
          <w:rFonts w:cs="FrankRuehl" w:hint="cs"/>
          <w:rtl/>
        </w:rPr>
        <w:t>תוקף סמכותה</w:t>
      </w:r>
      <w:r>
        <w:rPr>
          <w:rStyle w:val="default"/>
          <w:rFonts w:cs="FrankRuehl" w:hint="cs"/>
          <w:rtl/>
        </w:rPr>
        <w:t xml:space="preserve"> לפי סעיפים 10 (2) ו-16 לחוק הפיקוח על קידוחי מים, </w:t>
      </w:r>
      <w:r w:rsidR="00115917">
        <w:rPr>
          <w:rStyle w:val="default"/>
          <w:rFonts w:cs="FrankRuehl" w:hint="cs"/>
          <w:rtl/>
        </w:rPr>
        <w:t>ה</w:t>
      </w:r>
      <w:r>
        <w:rPr>
          <w:rStyle w:val="default"/>
          <w:rFonts w:cs="FrankRuehl" w:hint="cs"/>
          <w:rtl/>
        </w:rPr>
        <w:t>תשט"ו</w:t>
      </w:r>
      <w:r w:rsidR="005962D3">
        <w:rPr>
          <w:rStyle w:val="default"/>
          <w:rFonts w:cs="FrankRuehl" w:hint="cs"/>
          <w:rtl/>
        </w:rPr>
        <w:t>-</w:t>
      </w:r>
      <w:r>
        <w:rPr>
          <w:rStyle w:val="default"/>
          <w:rFonts w:cs="FrankRuehl" w:hint="cs"/>
          <w:rtl/>
        </w:rPr>
        <w:t>1955</w:t>
      </w:r>
      <w:r w:rsidR="00115917">
        <w:rPr>
          <w:rStyle w:val="default"/>
          <w:rFonts w:cs="FrankRuehl" w:hint="cs"/>
          <w:rtl/>
        </w:rPr>
        <w:t xml:space="preserve"> (להלן </w:t>
      </w:r>
      <w:r w:rsidR="00115917">
        <w:rPr>
          <w:rStyle w:val="default"/>
          <w:rFonts w:cs="FrankRuehl"/>
          <w:rtl/>
        </w:rPr>
        <w:t>–</w:t>
      </w:r>
      <w:r w:rsidR="00115917">
        <w:rPr>
          <w:rStyle w:val="default"/>
          <w:rFonts w:cs="FrankRuehl" w:hint="cs"/>
          <w:rtl/>
        </w:rPr>
        <w:t xml:space="preserve"> החוק)</w:t>
      </w:r>
      <w:r>
        <w:rPr>
          <w:rStyle w:val="default"/>
          <w:rFonts w:cs="FrankRuehl" w:hint="cs"/>
          <w:rtl/>
        </w:rPr>
        <w:t xml:space="preserve">, </w:t>
      </w:r>
      <w:r w:rsidR="00115917">
        <w:rPr>
          <w:rStyle w:val="default"/>
          <w:rFonts w:cs="FrankRuehl" w:hint="cs"/>
          <w:rtl/>
        </w:rPr>
        <w:t>מתקינה מועצת הרשות הממשלתית למים ולביוב כללים</w:t>
      </w:r>
      <w:r>
        <w:rPr>
          <w:rStyle w:val="default"/>
          <w:rFonts w:cs="FrankRuehl" w:hint="cs"/>
          <w:rtl/>
        </w:rPr>
        <w:t xml:space="preserve"> אלה:</w:t>
      </w:r>
    </w:p>
    <w:p w14:paraId="22E89BAB" w14:textId="77777777" w:rsidR="003F1E92" w:rsidRDefault="003F1E92">
      <w:pPr>
        <w:pStyle w:val="P00"/>
        <w:spacing w:before="72"/>
        <w:ind w:left="0" w:right="1134"/>
        <w:rPr>
          <w:rStyle w:val="default"/>
          <w:rFonts w:cs="FrankRuehl" w:hint="cs"/>
          <w:rtl/>
        </w:rPr>
      </w:pPr>
      <w:bookmarkStart w:id="0" w:name="Seif1"/>
      <w:bookmarkEnd w:id="0"/>
      <w:r>
        <w:rPr>
          <w:lang w:val="he-IL"/>
        </w:rPr>
        <w:pict w14:anchorId="398FB38F">
          <v:rect id="_x0000_s1026" style="position:absolute;left:0;text-align:left;margin-left:464.5pt;margin-top:8.05pt;width:75.05pt;height:15.4pt;z-index:251654656" o:allowincell="f" filled="f" stroked="f" strokecolor="lime" strokeweight=".25pt">
            <v:textbox inset="0,0,0,0">
              <w:txbxContent>
                <w:p w14:paraId="56F6021A" w14:textId="77777777" w:rsidR="003F1E92" w:rsidRDefault="003F1E92">
                  <w:pPr>
                    <w:spacing w:line="160" w:lineRule="exact"/>
                    <w:jc w:val="left"/>
                    <w:rPr>
                      <w:rFonts w:cs="Miriam"/>
                      <w:noProof/>
                      <w:szCs w:val="18"/>
                      <w:rtl/>
                    </w:rPr>
                  </w:pPr>
                  <w:r>
                    <w:rPr>
                      <w:rFonts w:cs="Miriam"/>
                      <w:szCs w:val="18"/>
                      <w:rtl/>
                    </w:rPr>
                    <w:t>ה</w:t>
                  </w:r>
                  <w:r>
                    <w:rPr>
                      <w:rFonts w:cs="Miriam" w:hint="cs"/>
                      <w:szCs w:val="18"/>
                      <w:rtl/>
                    </w:rPr>
                    <w:t>גדר</w:t>
                  </w:r>
                  <w:r>
                    <w:rPr>
                      <w:rFonts w:cs="Miriam"/>
                      <w:szCs w:val="18"/>
                      <w:rtl/>
                    </w:rPr>
                    <w:t>ו</w:t>
                  </w:r>
                  <w:r>
                    <w:rPr>
                      <w:rFonts w:cs="Miriam" w:hint="cs"/>
                      <w:szCs w:val="18"/>
                      <w:rtl/>
                    </w:rPr>
                    <w:t>ת</w:t>
                  </w:r>
                </w:p>
              </w:txbxContent>
            </v:textbox>
            <w10:anchorlock/>
          </v:rect>
        </w:pict>
      </w:r>
      <w:r>
        <w:rPr>
          <w:rStyle w:val="big-number"/>
          <w:rtl/>
        </w:rPr>
        <w:t>1.</w:t>
      </w:r>
      <w:r>
        <w:rPr>
          <w:rStyle w:val="big-number"/>
          <w:rtl/>
        </w:rPr>
        <w:tab/>
      </w:r>
      <w:r w:rsidR="00115917">
        <w:rPr>
          <w:rStyle w:val="default"/>
          <w:rFonts w:cs="FrankRuehl" w:hint="cs"/>
          <w:rtl/>
        </w:rPr>
        <w:t>בכללים</w:t>
      </w:r>
      <w:r>
        <w:rPr>
          <w:rStyle w:val="default"/>
          <w:rFonts w:cs="FrankRuehl" w:hint="cs"/>
          <w:rtl/>
        </w:rPr>
        <w:t xml:space="preserve"> אלה </w:t>
      </w:r>
      <w:r w:rsidR="005962D3">
        <w:rPr>
          <w:rStyle w:val="default"/>
          <w:rFonts w:cs="FrankRuehl"/>
          <w:rtl/>
        </w:rPr>
        <w:t>–</w:t>
      </w:r>
    </w:p>
    <w:p w14:paraId="50A8BBC6" w14:textId="77777777" w:rsidR="00115917" w:rsidRDefault="00115917" w:rsidP="005962D3">
      <w:pPr>
        <w:pStyle w:val="P00"/>
        <w:spacing w:before="72"/>
        <w:ind w:left="0" w:right="1134"/>
        <w:rPr>
          <w:rFonts w:hint="cs"/>
          <w:rtl/>
        </w:rPr>
      </w:pPr>
      <w:r>
        <w:rPr>
          <w:rtl/>
        </w:rPr>
        <w:tab/>
      </w:r>
      <w:r>
        <w:rPr>
          <w:rFonts w:hint="cs"/>
          <w:rtl/>
        </w:rPr>
        <w:t xml:space="preserve">"באר עם הזנה" </w:t>
      </w:r>
      <w:r>
        <w:rPr>
          <w:rtl/>
        </w:rPr>
        <w:t>–</w:t>
      </w:r>
      <w:r>
        <w:rPr>
          <w:rFonts w:hint="cs"/>
          <w:rtl/>
        </w:rPr>
        <w:t xml:space="preserve"> באר שמופקים ממנה מים, הניזונה מרשת חשמל;</w:t>
      </w:r>
    </w:p>
    <w:p w14:paraId="74386DCC" w14:textId="77777777" w:rsidR="00115917" w:rsidRDefault="00115917" w:rsidP="005962D3">
      <w:pPr>
        <w:pStyle w:val="P00"/>
        <w:spacing w:before="72"/>
        <w:ind w:left="0" w:right="1134"/>
        <w:rPr>
          <w:rFonts w:hint="cs"/>
          <w:rtl/>
        </w:rPr>
      </w:pPr>
      <w:r>
        <w:rPr>
          <w:rtl/>
        </w:rPr>
        <w:tab/>
      </w:r>
      <w:r>
        <w:rPr>
          <w:rFonts w:hint="cs"/>
          <w:rtl/>
        </w:rPr>
        <w:t xml:space="preserve">"בעל באר" </w:t>
      </w:r>
      <w:r>
        <w:rPr>
          <w:rtl/>
        </w:rPr>
        <w:t>–</w:t>
      </w:r>
      <w:r>
        <w:rPr>
          <w:rFonts w:hint="cs"/>
          <w:rtl/>
        </w:rPr>
        <w:t xml:space="preserve"> מי שבידו הבעלות, החזקה, הפיקוח או השליטה בבאר כהגדרתה בחוק;</w:t>
      </w:r>
    </w:p>
    <w:p w14:paraId="33D92744" w14:textId="77777777" w:rsidR="00115917" w:rsidRDefault="00115917" w:rsidP="005962D3">
      <w:pPr>
        <w:pStyle w:val="P00"/>
        <w:spacing w:before="72"/>
        <w:ind w:left="0" w:right="1134"/>
        <w:rPr>
          <w:rtl/>
        </w:rPr>
      </w:pPr>
      <w:r>
        <w:rPr>
          <w:rtl/>
        </w:rPr>
        <w:tab/>
      </w:r>
      <w:r>
        <w:rPr>
          <w:rFonts w:hint="cs"/>
          <w:rtl/>
        </w:rPr>
        <w:t xml:space="preserve">"מנהל הרשות הממשלתית" </w:t>
      </w:r>
      <w:r>
        <w:rPr>
          <w:rtl/>
        </w:rPr>
        <w:t>–</w:t>
      </w:r>
      <w:r>
        <w:rPr>
          <w:rFonts w:hint="cs"/>
          <w:rtl/>
        </w:rPr>
        <w:t xml:space="preserve"> לרבות מי שמנהל הרשות הממשלתית הסמיכו לכך לעניין כללים אלה;</w:t>
      </w:r>
    </w:p>
    <w:p w14:paraId="2CC434CB" w14:textId="77777777" w:rsidR="003F1E92" w:rsidRDefault="003F1E92" w:rsidP="005962D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מפיק" </w:t>
      </w:r>
      <w:r w:rsidR="00115917">
        <w:rPr>
          <w:rStyle w:val="default"/>
          <w:rFonts w:cs="FrankRuehl"/>
          <w:rtl/>
        </w:rPr>
        <w:t>–</w:t>
      </w:r>
      <w:r>
        <w:rPr>
          <w:rStyle w:val="default"/>
          <w:rFonts w:cs="FrankRuehl" w:hint="cs"/>
          <w:rtl/>
        </w:rPr>
        <w:t xml:space="preserve"> אדם המפיק</w:t>
      </w:r>
      <w:r>
        <w:rPr>
          <w:rStyle w:val="default"/>
          <w:rFonts w:cs="FrankRuehl"/>
          <w:rtl/>
        </w:rPr>
        <w:t xml:space="preserve"> </w:t>
      </w:r>
      <w:r>
        <w:rPr>
          <w:rStyle w:val="default"/>
          <w:rFonts w:cs="FrankRuehl" w:hint="cs"/>
          <w:rtl/>
        </w:rPr>
        <w:t>מים מבאר</w:t>
      </w:r>
      <w:r w:rsidR="00115917">
        <w:rPr>
          <w:rStyle w:val="default"/>
          <w:rFonts w:cs="FrankRuehl" w:hint="cs"/>
          <w:rtl/>
        </w:rPr>
        <w:t xml:space="preserve"> לפי רישיון הפקה לפי סעיף 23 לחוק המים, וכן</w:t>
      </w:r>
      <w:r>
        <w:rPr>
          <w:rStyle w:val="default"/>
          <w:rFonts w:cs="FrankRuehl" w:hint="cs"/>
          <w:rtl/>
        </w:rPr>
        <w:t xml:space="preserve"> מי שבידו החזקה, הפיקוח או השליטה </w:t>
      </w:r>
      <w:r w:rsidR="00115917">
        <w:rPr>
          <w:rStyle w:val="default"/>
          <w:rFonts w:cs="FrankRuehl" w:hint="cs"/>
          <w:rtl/>
        </w:rPr>
        <w:t>בבאר</w:t>
      </w:r>
      <w:r>
        <w:rPr>
          <w:rStyle w:val="default"/>
          <w:rFonts w:cs="FrankRuehl" w:hint="cs"/>
          <w:rtl/>
        </w:rPr>
        <w:t>;</w:t>
      </w:r>
    </w:p>
    <w:p w14:paraId="7E2A2875" w14:textId="77777777" w:rsidR="003F1E92" w:rsidRDefault="003F1E92" w:rsidP="005962D3">
      <w:pPr>
        <w:pStyle w:val="P00"/>
        <w:spacing w:before="72"/>
        <w:ind w:left="0" w:right="1134"/>
        <w:rPr>
          <w:rStyle w:val="default"/>
          <w:rFonts w:cs="FrankRuehl"/>
          <w:rtl/>
        </w:rPr>
      </w:pPr>
      <w:r>
        <w:rPr>
          <w:rtl/>
        </w:rPr>
        <w:tab/>
      </w:r>
      <w:r>
        <w:rPr>
          <w:rStyle w:val="default"/>
          <w:rFonts w:cs="FrankRuehl"/>
          <w:rtl/>
        </w:rPr>
        <w:t>"</w:t>
      </w:r>
      <w:r w:rsidR="00115917">
        <w:rPr>
          <w:rStyle w:val="default"/>
          <w:rFonts w:cs="FrankRuehl" w:hint="cs"/>
          <w:rtl/>
        </w:rPr>
        <w:t xml:space="preserve">סיור ובדיקה מקדמיים" </w:t>
      </w:r>
      <w:r w:rsidR="00115917">
        <w:rPr>
          <w:rStyle w:val="default"/>
          <w:rFonts w:cs="FrankRuehl"/>
          <w:rtl/>
        </w:rPr>
        <w:t>–</w:t>
      </w:r>
      <w:r w:rsidR="00115917">
        <w:rPr>
          <w:rStyle w:val="default"/>
          <w:rFonts w:cs="FrankRuehl" w:hint="cs"/>
          <w:rtl/>
        </w:rPr>
        <w:t xml:space="preserve"> ביקור בבאר לצורך בדיקה טכנית של צינורית המדידה בבאר, ולצורך תכנון ופריסה של כבל ושל החיבורים החשמליים הנדרשים לביצוע המדידה;</w:t>
      </w:r>
    </w:p>
    <w:p w14:paraId="325F131B" w14:textId="77777777" w:rsidR="00115917" w:rsidRDefault="00115917" w:rsidP="005962D3">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"ציוד מדידה" </w:t>
      </w:r>
      <w:r>
        <w:rPr>
          <w:rStyle w:val="default"/>
          <w:rFonts w:cs="FrankRuehl"/>
          <w:rtl/>
        </w:rPr>
        <w:t>–</w:t>
      </w:r>
      <w:r>
        <w:rPr>
          <w:rStyle w:val="default"/>
          <w:rFonts w:cs="FrankRuehl" w:hint="cs"/>
          <w:rtl/>
        </w:rPr>
        <w:t xml:space="preserve"> חיישנים או אמצעי מדידה אחרים והציוד הנדרש להפעלתם, לרבות כבל להורדתם אל מי התהום וארגז חשמל;</w:t>
      </w:r>
    </w:p>
    <w:p w14:paraId="046CBD5E" w14:textId="77777777" w:rsidR="00115917" w:rsidRDefault="00115917" w:rsidP="005962D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"רשת חשמל" </w:t>
      </w:r>
      <w:r>
        <w:rPr>
          <w:rStyle w:val="default"/>
          <w:rFonts w:cs="FrankRuehl"/>
          <w:rtl/>
        </w:rPr>
        <w:t>–</w:t>
      </w:r>
      <w:r>
        <w:rPr>
          <w:rStyle w:val="default"/>
          <w:rFonts w:cs="FrankRuehl" w:hint="cs"/>
          <w:rtl/>
        </w:rPr>
        <w:t xml:space="preserve"> כהגדרתה בחוק משק החשמל, התשנ"ו-1996.</w:t>
      </w:r>
    </w:p>
    <w:p w14:paraId="5AA9685C" w14:textId="77777777" w:rsidR="003F1E92" w:rsidRDefault="003F1E92">
      <w:pPr>
        <w:pStyle w:val="P00"/>
        <w:spacing w:before="72"/>
        <w:ind w:left="0" w:right="1134"/>
        <w:rPr>
          <w:rStyle w:val="default"/>
          <w:rFonts w:cs="FrankRuehl"/>
          <w:rtl/>
        </w:rPr>
      </w:pPr>
      <w:bookmarkStart w:id="1" w:name="Seif2"/>
      <w:bookmarkEnd w:id="1"/>
      <w:r>
        <w:rPr>
          <w:lang w:val="he-IL"/>
        </w:rPr>
        <w:pict w14:anchorId="58E83A55">
          <v:rect id="_x0000_s1027" style="position:absolute;left:0;text-align:left;margin-left:464.5pt;margin-top:8.05pt;width:75.05pt;height:10.8pt;z-index:251655680" o:allowincell="f" filled="f" stroked="f" strokecolor="lime" strokeweight=".25pt">
            <v:textbox inset="0,0,0,0">
              <w:txbxContent>
                <w:p w14:paraId="513156CD" w14:textId="77777777" w:rsidR="003F1E92" w:rsidRDefault="00115917">
                  <w:pPr>
                    <w:spacing w:line="160" w:lineRule="exact"/>
                    <w:jc w:val="left"/>
                    <w:rPr>
                      <w:rFonts w:cs="Miriam"/>
                      <w:noProof/>
                      <w:szCs w:val="18"/>
                      <w:rtl/>
                    </w:rPr>
                  </w:pPr>
                  <w:r>
                    <w:rPr>
                      <w:rFonts w:cs="Miriam" w:hint="cs"/>
                      <w:szCs w:val="18"/>
                      <w:rtl/>
                    </w:rPr>
                    <w:t>התקנת ציוד מדידה</w:t>
                  </w:r>
                </w:p>
              </w:txbxContent>
            </v:textbox>
            <w10:anchorlock/>
          </v:rect>
        </w:pict>
      </w:r>
      <w:r>
        <w:rPr>
          <w:rStyle w:val="big-number"/>
          <w:rtl/>
        </w:rPr>
        <w:t>2.</w:t>
      </w:r>
      <w:r>
        <w:rPr>
          <w:rStyle w:val="big-number"/>
          <w:rtl/>
        </w:rPr>
        <w:tab/>
      </w:r>
      <w:r w:rsidR="00115917">
        <w:rPr>
          <w:rStyle w:val="default"/>
          <w:rFonts w:cs="FrankRuehl" w:hint="cs"/>
          <w:rtl/>
        </w:rPr>
        <w:t>(א)</w:t>
      </w:r>
      <w:r w:rsidR="00115917">
        <w:rPr>
          <w:rStyle w:val="default"/>
          <w:rFonts w:cs="FrankRuehl"/>
          <w:rtl/>
        </w:rPr>
        <w:tab/>
      </w:r>
      <w:r w:rsidR="00115917">
        <w:rPr>
          <w:rStyle w:val="default"/>
          <w:rFonts w:cs="FrankRuehl" w:hint="cs"/>
          <w:rtl/>
        </w:rPr>
        <w:t xml:space="preserve">מנהל הרשות הממשלתית רשאי להתקין ציוד מדידה בבאר, ובבאר עם הזנה </w:t>
      </w:r>
      <w:r w:rsidR="00115917">
        <w:rPr>
          <w:rStyle w:val="default"/>
          <w:rFonts w:cs="FrankRuehl"/>
          <w:rtl/>
        </w:rPr>
        <w:t>–</w:t>
      </w:r>
      <w:r w:rsidR="00115917">
        <w:rPr>
          <w:rStyle w:val="default"/>
          <w:rFonts w:cs="FrankRuehl" w:hint="cs"/>
          <w:rtl/>
        </w:rPr>
        <w:t xml:space="preserve"> לחברו ללוח החשמל המזין את הבאר</w:t>
      </w:r>
      <w:r>
        <w:rPr>
          <w:rStyle w:val="default"/>
          <w:rFonts w:cs="FrankRuehl" w:hint="cs"/>
          <w:rtl/>
        </w:rPr>
        <w:t>.</w:t>
      </w:r>
    </w:p>
    <w:p w14:paraId="30156784" w14:textId="77777777" w:rsidR="00115917" w:rsidRDefault="00115917">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ציוד המדידה יותקן בבאר לאחר עריכת סיור ובדיקה מקדמיים.</w:t>
      </w:r>
    </w:p>
    <w:p w14:paraId="4031017A" w14:textId="77777777" w:rsidR="00115917" w:rsidRDefault="0011591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ציוד המדידה שהותקן לפי סעיף זה הוא רכוש המדינה ומנהל הרשות הממשלתית אחראי להתקנתו, לתפעולו ולתחזוקתו, והוא רשאי להסירו, לרבות לשם בדיקתו.</w:t>
      </w:r>
    </w:p>
    <w:p w14:paraId="33128CF2" w14:textId="77777777" w:rsidR="003F1E92" w:rsidRDefault="003F1E92">
      <w:pPr>
        <w:pStyle w:val="P00"/>
        <w:spacing w:before="72"/>
        <w:ind w:left="0" w:right="1134"/>
        <w:rPr>
          <w:rStyle w:val="default"/>
          <w:rFonts w:cs="FrankRuehl"/>
          <w:rtl/>
        </w:rPr>
      </w:pPr>
      <w:bookmarkStart w:id="2" w:name="Seif3"/>
      <w:bookmarkEnd w:id="2"/>
      <w:r>
        <w:rPr>
          <w:lang w:val="he-IL"/>
        </w:rPr>
        <w:pict w14:anchorId="6012B05C">
          <v:rect id="_x0000_s1028" style="position:absolute;left:0;text-align:left;margin-left:464.5pt;margin-top:8.05pt;width:75.05pt;height:12.7pt;z-index:251656704" o:allowincell="f" filled="f" stroked="f" strokecolor="lime" strokeweight=".25pt">
            <v:textbox inset="0,0,0,0">
              <w:txbxContent>
                <w:p w14:paraId="4BA792A2" w14:textId="77777777" w:rsidR="003F1E92" w:rsidRDefault="00115917">
                  <w:pPr>
                    <w:spacing w:line="160" w:lineRule="exact"/>
                    <w:jc w:val="left"/>
                    <w:rPr>
                      <w:rFonts w:cs="Miriam"/>
                      <w:noProof/>
                      <w:szCs w:val="18"/>
                      <w:rtl/>
                    </w:rPr>
                  </w:pPr>
                  <w:r>
                    <w:rPr>
                      <w:rFonts w:cs="Miriam" w:hint="cs"/>
                      <w:szCs w:val="18"/>
                      <w:rtl/>
                    </w:rPr>
                    <w:t>סיור ובדיקה מקדימים</w:t>
                  </w:r>
                </w:p>
              </w:txbxContent>
            </v:textbox>
            <w10:anchorlock/>
          </v:rect>
        </w:pict>
      </w:r>
      <w:r>
        <w:rPr>
          <w:rStyle w:val="big-number"/>
          <w:rtl/>
        </w:rPr>
        <w:t>3.</w:t>
      </w:r>
      <w:r>
        <w:rPr>
          <w:rStyle w:val="big-number"/>
          <w:rtl/>
        </w:rPr>
        <w:tab/>
      </w:r>
      <w:r w:rsidR="00115917">
        <w:rPr>
          <w:rStyle w:val="default"/>
          <w:rFonts w:cs="FrankRuehl" w:hint="cs"/>
          <w:rtl/>
        </w:rPr>
        <w:t>החליט מנהל הרשות הממשלתית על התקנת ציוד מדידה בבאר, יודיע על כך למפיק או לבעל הבאר, לפי העניין, ויתאם עמו מועד לעריכת סיור ובדיקה מקדמיים</w:t>
      </w:r>
      <w:r>
        <w:rPr>
          <w:rStyle w:val="default"/>
          <w:rFonts w:cs="FrankRuehl" w:hint="cs"/>
          <w:rtl/>
        </w:rPr>
        <w:t>.</w:t>
      </w:r>
    </w:p>
    <w:p w14:paraId="69B601C5" w14:textId="77777777" w:rsidR="003F1E92" w:rsidRDefault="003F1E92">
      <w:pPr>
        <w:pStyle w:val="P00"/>
        <w:spacing w:before="72"/>
        <w:ind w:left="0" w:right="1134"/>
        <w:rPr>
          <w:rStyle w:val="default"/>
          <w:rFonts w:cs="FrankRuehl"/>
          <w:rtl/>
        </w:rPr>
      </w:pPr>
      <w:bookmarkStart w:id="3" w:name="Seif4"/>
      <w:bookmarkEnd w:id="3"/>
      <w:r>
        <w:rPr>
          <w:lang w:val="he-IL"/>
        </w:rPr>
        <w:pict w14:anchorId="48049F53">
          <v:rect id="_x0000_s1029" style="position:absolute;left:0;text-align:left;margin-left:464.5pt;margin-top:8.05pt;width:75.05pt;height:17.75pt;z-index:251657728" o:allowincell="f" filled="f" stroked="f" strokecolor="lime" strokeweight=".25pt">
            <v:textbox style="mso-next-textbox:#_x0000_s1029" inset="0,0,0,0">
              <w:txbxContent>
                <w:p w14:paraId="07D0822E" w14:textId="77777777" w:rsidR="003F1E92" w:rsidRDefault="00115917">
                  <w:pPr>
                    <w:spacing w:line="160" w:lineRule="exact"/>
                    <w:jc w:val="left"/>
                    <w:rPr>
                      <w:rFonts w:cs="Miriam"/>
                      <w:noProof/>
                      <w:szCs w:val="18"/>
                      <w:rtl/>
                    </w:rPr>
                  </w:pPr>
                  <w:r>
                    <w:rPr>
                      <w:rFonts w:cs="Miriam" w:hint="cs"/>
                      <w:szCs w:val="18"/>
                      <w:rtl/>
                    </w:rPr>
                    <w:t>התקנת חיבור חשמל בבאר עם הזנה</w:t>
                  </w:r>
                </w:p>
              </w:txbxContent>
            </v:textbox>
            <w10:anchorlock/>
          </v:rect>
        </w:pict>
      </w:r>
      <w:r>
        <w:rPr>
          <w:rStyle w:val="big-number"/>
          <w:rtl/>
        </w:rPr>
        <w:t>4.</w:t>
      </w:r>
      <w:r>
        <w:rPr>
          <w:rStyle w:val="big-number"/>
          <w:rtl/>
        </w:rPr>
        <w:tab/>
      </w:r>
      <w:r w:rsidR="00115917">
        <w:rPr>
          <w:rStyle w:val="default"/>
          <w:rFonts w:cs="FrankRuehl" w:hint="cs"/>
          <w:rtl/>
        </w:rPr>
        <w:t>מפיק בבאר עם הזנה יתקין בלוח החשמל שברשותו, המשמש להפעלת הבאר, חיבור חשמל לצורך חיבור ציוד המדידה והזנתו בחשמל הנדרש להפעלתו</w:t>
      </w:r>
      <w:r>
        <w:rPr>
          <w:rStyle w:val="default"/>
          <w:rFonts w:cs="FrankRuehl" w:hint="cs"/>
          <w:rtl/>
        </w:rPr>
        <w:t>.</w:t>
      </w:r>
    </w:p>
    <w:p w14:paraId="066EC4F3" w14:textId="77777777" w:rsidR="003F1E92" w:rsidRDefault="003F1E92">
      <w:pPr>
        <w:pStyle w:val="P00"/>
        <w:spacing w:before="72"/>
        <w:ind w:left="0" w:right="1134"/>
        <w:rPr>
          <w:rStyle w:val="default"/>
          <w:rFonts w:cs="FrankRuehl"/>
          <w:rtl/>
        </w:rPr>
      </w:pPr>
      <w:bookmarkStart w:id="4" w:name="Seif5"/>
      <w:bookmarkEnd w:id="4"/>
      <w:r>
        <w:rPr>
          <w:lang w:val="he-IL"/>
        </w:rPr>
        <w:pict w14:anchorId="74610E30">
          <v:rect id="_x0000_s1030" style="position:absolute;left:0;text-align:left;margin-left:468.35pt;margin-top:8.05pt;width:71.2pt;height:25.15pt;z-index:251658752" o:allowincell="f" filled="f" stroked="f" strokecolor="lime" strokeweight=".25pt">
            <v:textbox inset="0,0,0,0">
              <w:txbxContent>
                <w:p w14:paraId="6BBFBE1B" w14:textId="77777777" w:rsidR="003F1E92" w:rsidRDefault="00115917">
                  <w:pPr>
                    <w:spacing w:line="160" w:lineRule="exact"/>
                    <w:jc w:val="left"/>
                    <w:rPr>
                      <w:rFonts w:cs="Miriam"/>
                      <w:noProof/>
                      <w:szCs w:val="18"/>
                      <w:rtl/>
                    </w:rPr>
                  </w:pPr>
                  <w:r>
                    <w:rPr>
                      <w:rFonts w:cs="Miriam" w:hint="cs"/>
                      <w:szCs w:val="18"/>
                      <w:rtl/>
                    </w:rPr>
                    <w:t>עריכת מדידות כאשר פני המים במצב מנוחה</w:t>
                  </w:r>
                </w:p>
              </w:txbxContent>
            </v:textbox>
            <w10:anchorlock/>
          </v:rect>
        </w:pict>
      </w:r>
      <w:r>
        <w:rPr>
          <w:rStyle w:val="big-number"/>
          <w:rtl/>
        </w:rPr>
        <w:t>5.</w:t>
      </w:r>
      <w:r>
        <w:rPr>
          <w:rStyle w:val="big-number"/>
          <w:rtl/>
        </w:rPr>
        <w:tab/>
      </w:r>
      <w:r w:rsidR="00115917">
        <w:rPr>
          <w:rStyle w:val="default"/>
          <w:rFonts w:cs="FrankRuehl" w:hint="cs"/>
          <w:rtl/>
        </w:rPr>
        <w:t>(א)</w:t>
      </w:r>
      <w:r w:rsidR="00115917">
        <w:rPr>
          <w:rStyle w:val="default"/>
          <w:rFonts w:cs="FrankRuehl"/>
          <w:rtl/>
        </w:rPr>
        <w:tab/>
      </w:r>
      <w:r w:rsidR="00115917">
        <w:rPr>
          <w:rStyle w:val="default"/>
          <w:rFonts w:cs="FrankRuehl" w:hint="cs"/>
          <w:rtl/>
        </w:rPr>
        <w:t>מנהל הרשות הממשלתית רשאי לערוך מדידות בבאר כאשר פני המים נמצאים במצב מנוחה ולאחר שהופסקה השאיבה מהבאר</w:t>
      </w:r>
      <w:r>
        <w:rPr>
          <w:rStyle w:val="default"/>
          <w:rFonts w:cs="FrankRuehl" w:hint="cs"/>
          <w:rtl/>
        </w:rPr>
        <w:t>.</w:t>
      </w:r>
    </w:p>
    <w:p w14:paraId="628664B5" w14:textId="77777777" w:rsidR="00115917" w:rsidRDefault="00115917">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מנהל הרשות הממשלתית לא יערוך מדידה לפי סעיף קטן (א) יותר מפעם אחת בחודש, אלא אם כן מצא שהיא נדרשת בתדירות גבוהה יותר בשל חשש להתפשטות זיהום מים, כהגדרתו בסעיף 20א לחוק המים.</w:t>
      </w:r>
    </w:p>
    <w:p w14:paraId="58D26A11" w14:textId="77777777" w:rsidR="00115917" w:rsidRDefault="0011591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מפיק שקיבל הודעה על ביצוע מדידה לפי סעיף קטן (א), יפסיק את השאיבה מבארו ביום שהורה מנהל הרשות הממשלתית בהודעה, מהשעה 00.01 עד לשעה 16.00, ולא יחדש אותה אלא בתום הזמן האמור, אף אם הושלמו פעולות המדידה, אלא בהסכמת מנהל הרשות הממשלתית.</w:t>
      </w:r>
    </w:p>
    <w:p w14:paraId="1B3BE0C0" w14:textId="77777777" w:rsidR="003F1E92" w:rsidRDefault="003F1E92">
      <w:pPr>
        <w:pStyle w:val="P00"/>
        <w:spacing w:before="72"/>
        <w:ind w:left="0" w:right="1134"/>
        <w:rPr>
          <w:rStyle w:val="default"/>
          <w:rFonts w:cs="FrankRuehl"/>
          <w:rtl/>
        </w:rPr>
      </w:pPr>
      <w:bookmarkStart w:id="5" w:name="Seif6"/>
      <w:bookmarkEnd w:id="5"/>
      <w:r>
        <w:rPr>
          <w:lang w:val="he-IL"/>
        </w:rPr>
        <w:pict w14:anchorId="4A6A3BE0">
          <v:rect id="_x0000_s1031" style="position:absolute;left:0;text-align:left;margin-left:464.5pt;margin-top:8.05pt;width:75.05pt;height:18.2pt;z-index:251659776" o:allowincell="f" filled="f" stroked="f" strokecolor="lime" strokeweight=".25pt">
            <v:textbox inset="0,0,0,0">
              <w:txbxContent>
                <w:p w14:paraId="60212E22" w14:textId="77777777" w:rsidR="003F1E92" w:rsidRDefault="00115917">
                  <w:pPr>
                    <w:spacing w:line="160" w:lineRule="exact"/>
                    <w:jc w:val="left"/>
                    <w:rPr>
                      <w:rFonts w:cs="Miriam"/>
                      <w:noProof/>
                      <w:szCs w:val="18"/>
                      <w:rtl/>
                    </w:rPr>
                  </w:pPr>
                  <w:r>
                    <w:rPr>
                      <w:rFonts w:cs="Miriam" w:hint="cs"/>
                      <w:szCs w:val="18"/>
                      <w:rtl/>
                    </w:rPr>
                    <w:t>הודעה על ביצוע פעולה</w:t>
                  </w:r>
                </w:p>
              </w:txbxContent>
            </v:textbox>
            <w10:anchorlock/>
          </v:rect>
        </w:pict>
      </w:r>
      <w:r>
        <w:rPr>
          <w:rStyle w:val="big-number"/>
          <w:rtl/>
        </w:rPr>
        <w:t>6.</w:t>
      </w:r>
      <w:r>
        <w:rPr>
          <w:rStyle w:val="big-number"/>
          <w:rtl/>
        </w:rPr>
        <w:tab/>
      </w:r>
      <w:r w:rsidR="008F2A26">
        <w:rPr>
          <w:rStyle w:val="default"/>
          <w:rFonts w:cs="FrankRuehl" w:hint="cs"/>
          <w:rtl/>
        </w:rPr>
        <w:t>(א)</w:t>
      </w:r>
      <w:r w:rsidR="008F2A26">
        <w:rPr>
          <w:rStyle w:val="default"/>
          <w:rFonts w:cs="FrankRuehl"/>
          <w:rtl/>
        </w:rPr>
        <w:tab/>
      </w:r>
      <w:r w:rsidR="008F2A26">
        <w:rPr>
          <w:rStyle w:val="default"/>
          <w:rFonts w:cs="FrankRuehl" w:hint="cs"/>
          <w:rtl/>
        </w:rPr>
        <w:t>החליט מנהל הרשות הממשלתית לפעול לפי סמכויותיו בסעיפים 2, 3 או 5, ימסור על כך הודעה למפיק או לבעל הבאר, לפי העניין, לפחות 48 שעות מראש</w:t>
      </w:r>
      <w:r>
        <w:rPr>
          <w:rStyle w:val="default"/>
          <w:rFonts w:cs="FrankRuehl" w:hint="cs"/>
          <w:rtl/>
        </w:rPr>
        <w:t>.</w:t>
      </w:r>
    </w:p>
    <w:p w14:paraId="6329DFAB" w14:textId="77777777" w:rsidR="008F2A26" w:rsidRDefault="008F2A2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נמסרה למפיק או לבעל הבאר הודעה לפי סעיף קטן (א), יאפשר המפיק או בעל הבאר, לפי העניין, למנהל הרשות הממשלתית לבצע את הפעולות שפורטו בהודעה ויהיה נוכח בביצוען, בעצמו או באמצעות נציגו.</w:t>
      </w:r>
    </w:p>
    <w:p w14:paraId="58768C9E" w14:textId="77777777" w:rsidR="003F1E92" w:rsidRDefault="003F1E92" w:rsidP="005962D3">
      <w:pPr>
        <w:pStyle w:val="P00"/>
        <w:spacing w:before="72"/>
        <w:ind w:left="0" w:right="1134"/>
        <w:rPr>
          <w:rStyle w:val="default"/>
          <w:rFonts w:cs="FrankRuehl"/>
          <w:rtl/>
        </w:rPr>
      </w:pPr>
      <w:bookmarkStart w:id="6" w:name="Seif7"/>
      <w:bookmarkEnd w:id="6"/>
      <w:r>
        <w:rPr>
          <w:lang w:val="he-IL"/>
        </w:rPr>
        <w:pict w14:anchorId="6887E4B4">
          <v:rect id="_x0000_s1032" style="position:absolute;left:0;text-align:left;margin-left:464.5pt;margin-top:8.05pt;width:75.05pt;height:10.4pt;z-index:251660800" o:allowincell="f" filled="f" stroked="f" strokecolor="lime" strokeweight=".25pt">
            <v:textbox inset="0,0,0,0">
              <w:txbxContent>
                <w:p w14:paraId="667C867A" w14:textId="77777777" w:rsidR="003F1E92" w:rsidRDefault="008F2A26">
                  <w:pPr>
                    <w:spacing w:line="160" w:lineRule="exact"/>
                    <w:jc w:val="left"/>
                    <w:rPr>
                      <w:rFonts w:cs="Miriam"/>
                      <w:noProof/>
                      <w:szCs w:val="18"/>
                      <w:rtl/>
                    </w:rPr>
                  </w:pPr>
                  <w:r>
                    <w:rPr>
                      <w:rFonts w:cs="Miriam" w:hint="cs"/>
                      <w:szCs w:val="18"/>
                      <w:rtl/>
                    </w:rPr>
                    <w:t>ביטול</w:t>
                  </w:r>
                </w:p>
              </w:txbxContent>
            </v:textbox>
            <w10:anchorlock/>
          </v:rect>
        </w:pict>
      </w:r>
      <w:r>
        <w:rPr>
          <w:rStyle w:val="big-number"/>
          <w:rtl/>
        </w:rPr>
        <w:t>7.</w:t>
      </w:r>
      <w:r>
        <w:rPr>
          <w:rStyle w:val="big-number"/>
          <w:rtl/>
        </w:rPr>
        <w:tab/>
      </w:r>
      <w:r>
        <w:rPr>
          <w:rStyle w:val="default"/>
          <w:rFonts w:cs="FrankRuehl" w:hint="cs"/>
          <w:rtl/>
        </w:rPr>
        <w:t>תקנות הפיקוח על קידו</w:t>
      </w:r>
      <w:r>
        <w:rPr>
          <w:rStyle w:val="default"/>
          <w:rFonts w:cs="FrankRuehl"/>
          <w:rtl/>
        </w:rPr>
        <w:t>ח</w:t>
      </w:r>
      <w:r>
        <w:rPr>
          <w:rStyle w:val="default"/>
          <w:rFonts w:cs="FrankRuehl" w:hint="cs"/>
          <w:rtl/>
        </w:rPr>
        <w:t xml:space="preserve">י מים (עריכת מדידות בבארות), </w:t>
      </w:r>
      <w:r w:rsidR="00902613">
        <w:rPr>
          <w:rStyle w:val="default"/>
          <w:rFonts w:cs="FrankRuehl" w:hint="cs"/>
          <w:rtl/>
        </w:rPr>
        <w:t>ה</w:t>
      </w:r>
      <w:r>
        <w:rPr>
          <w:rStyle w:val="default"/>
          <w:rFonts w:cs="FrankRuehl" w:hint="cs"/>
          <w:rtl/>
        </w:rPr>
        <w:t>תשכ"ג</w:t>
      </w:r>
      <w:r w:rsidR="005962D3">
        <w:rPr>
          <w:rStyle w:val="default"/>
          <w:rFonts w:cs="FrankRuehl" w:hint="cs"/>
          <w:rtl/>
        </w:rPr>
        <w:t>-</w:t>
      </w:r>
      <w:r w:rsidR="00902613">
        <w:rPr>
          <w:rStyle w:val="default"/>
          <w:rFonts w:cs="FrankRuehl" w:hint="cs"/>
          <w:rtl/>
        </w:rPr>
        <w:t xml:space="preserve">1963 </w:t>
      </w:r>
      <w:r w:rsidR="00902613">
        <w:rPr>
          <w:rStyle w:val="default"/>
          <w:rFonts w:cs="FrankRuehl"/>
          <w:rtl/>
        </w:rPr>
        <w:t>–</w:t>
      </w:r>
      <w:r w:rsidR="00902613">
        <w:rPr>
          <w:rStyle w:val="default"/>
          <w:rFonts w:cs="FrankRuehl" w:hint="cs"/>
          <w:rtl/>
        </w:rPr>
        <w:t xml:space="preserve"> בטלות</w:t>
      </w:r>
      <w:r>
        <w:rPr>
          <w:rStyle w:val="default"/>
          <w:rFonts w:cs="FrankRuehl" w:hint="cs"/>
          <w:rtl/>
        </w:rPr>
        <w:t>.</w:t>
      </w:r>
    </w:p>
    <w:p w14:paraId="56FD8002" w14:textId="77777777" w:rsidR="003F1E92" w:rsidRDefault="003F1E92">
      <w:pPr>
        <w:pStyle w:val="P00"/>
        <w:spacing w:before="72"/>
        <w:ind w:left="0" w:right="1134"/>
        <w:rPr>
          <w:rStyle w:val="default"/>
          <w:rFonts w:cs="FrankRuehl" w:hint="cs"/>
          <w:rtl/>
        </w:rPr>
      </w:pPr>
    </w:p>
    <w:p w14:paraId="5624BB2B" w14:textId="77777777" w:rsidR="005962D3" w:rsidRDefault="005962D3">
      <w:pPr>
        <w:pStyle w:val="P00"/>
        <w:spacing w:before="72"/>
        <w:ind w:left="0" w:right="1134"/>
        <w:rPr>
          <w:rStyle w:val="default"/>
          <w:rFonts w:cs="FrankRuehl" w:hint="cs"/>
          <w:rtl/>
        </w:rPr>
      </w:pPr>
    </w:p>
    <w:p w14:paraId="5A2D56C8" w14:textId="77777777" w:rsidR="003F1E92" w:rsidRDefault="00902613" w:rsidP="00902613">
      <w:pPr>
        <w:pStyle w:val="sig-0"/>
        <w:tabs>
          <w:tab w:val="clear" w:pos="4820"/>
          <w:tab w:val="center" w:pos="5670"/>
        </w:tabs>
        <w:spacing w:before="72"/>
        <w:ind w:left="0" w:right="1134"/>
        <w:rPr>
          <w:rtl/>
        </w:rPr>
      </w:pPr>
      <w:r>
        <w:rPr>
          <w:rFonts w:hint="cs"/>
          <w:rtl/>
        </w:rPr>
        <w:t>י"א בתשרי התשע"ז (1 באוקטובר 2017</w:t>
      </w:r>
      <w:r w:rsidR="003F1E92">
        <w:rPr>
          <w:rFonts w:hint="cs"/>
          <w:rtl/>
        </w:rPr>
        <w:t>)</w:t>
      </w:r>
      <w:r w:rsidR="003F1E92">
        <w:rPr>
          <w:rtl/>
        </w:rPr>
        <w:tab/>
      </w:r>
      <w:r>
        <w:rPr>
          <w:rFonts w:hint="cs"/>
          <w:rtl/>
        </w:rPr>
        <w:t>גיורא שחם</w:t>
      </w:r>
    </w:p>
    <w:p w14:paraId="186721A8" w14:textId="77777777" w:rsidR="003F1E92" w:rsidRDefault="003F1E92" w:rsidP="00902613">
      <w:pPr>
        <w:pStyle w:val="sig-1"/>
        <w:widowControl/>
        <w:tabs>
          <w:tab w:val="clear" w:pos="851"/>
          <w:tab w:val="clear" w:pos="2835"/>
          <w:tab w:val="clear" w:pos="4820"/>
          <w:tab w:val="center" w:pos="5670"/>
        </w:tabs>
        <w:ind w:left="0" w:right="1134"/>
        <w:rPr>
          <w:rFonts w:hint="cs"/>
          <w:rtl/>
        </w:rPr>
      </w:pPr>
      <w:r>
        <w:rPr>
          <w:rtl/>
        </w:rPr>
        <w:tab/>
      </w:r>
      <w:r w:rsidR="00902613">
        <w:rPr>
          <w:rFonts w:hint="cs"/>
          <w:rtl/>
        </w:rPr>
        <w:t xml:space="preserve">יושב ראש מועצת הרשות </w:t>
      </w:r>
    </w:p>
    <w:p w14:paraId="4782EC31" w14:textId="77777777" w:rsidR="00902613" w:rsidRDefault="00902613" w:rsidP="00902613">
      <w:pPr>
        <w:pStyle w:val="sig-1"/>
        <w:widowControl/>
        <w:tabs>
          <w:tab w:val="clear" w:pos="851"/>
          <w:tab w:val="clear" w:pos="2835"/>
          <w:tab w:val="clear" w:pos="4820"/>
          <w:tab w:val="center" w:pos="5670"/>
        </w:tabs>
        <w:ind w:left="0" w:right="1134"/>
        <w:rPr>
          <w:rFonts w:hint="cs"/>
          <w:rtl/>
        </w:rPr>
      </w:pPr>
      <w:r>
        <w:rPr>
          <w:rtl/>
        </w:rPr>
        <w:tab/>
      </w:r>
      <w:r>
        <w:rPr>
          <w:rFonts w:hint="cs"/>
          <w:rtl/>
        </w:rPr>
        <w:t>הממשלתית למים ולביוב</w:t>
      </w:r>
    </w:p>
    <w:p w14:paraId="04ABFC8E" w14:textId="77777777" w:rsidR="00115917" w:rsidRPr="005962D3" w:rsidRDefault="00115917" w:rsidP="005962D3">
      <w:pPr>
        <w:pStyle w:val="P00"/>
        <w:spacing w:before="72"/>
        <w:ind w:left="0" w:right="1134"/>
        <w:rPr>
          <w:rStyle w:val="default"/>
          <w:rFonts w:cs="FrankRuehl" w:hint="cs"/>
          <w:rtl/>
        </w:rPr>
      </w:pPr>
    </w:p>
    <w:p w14:paraId="55048483" w14:textId="77777777" w:rsidR="005962D3" w:rsidRPr="005962D3" w:rsidRDefault="005962D3" w:rsidP="005962D3">
      <w:pPr>
        <w:pStyle w:val="P00"/>
        <w:spacing w:before="72"/>
        <w:ind w:left="0" w:right="1134"/>
        <w:rPr>
          <w:rStyle w:val="default"/>
          <w:rFonts w:cs="FrankRuehl"/>
          <w:rtl/>
        </w:rPr>
      </w:pPr>
    </w:p>
    <w:p w14:paraId="295C86E2" w14:textId="77777777" w:rsidR="003F1E92" w:rsidRPr="005962D3" w:rsidRDefault="003F1E92" w:rsidP="005962D3">
      <w:pPr>
        <w:pStyle w:val="P00"/>
        <w:spacing w:before="72"/>
        <w:ind w:left="0" w:right="1134"/>
        <w:rPr>
          <w:rStyle w:val="default"/>
          <w:rFonts w:cs="FrankRuehl"/>
          <w:rtl/>
        </w:rPr>
      </w:pPr>
      <w:bookmarkStart w:id="7" w:name="LawPartEnd"/>
    </w:p>
    <w:bookmarkEnd w:id="7"/>
    <w:p w14:paraId="5DAF5827" w14:textId="77777777" w:rsidR="00E75B9F" w:rsidRDefault="00E75B9F" w:rsidP="005962D3">
      <w:pPr>
        <w:pStyle w:val="P00"/>
        <w:spacing w:before="72"/>
        <w:ind w:left="0" w:right="1134"/>
        <w:rPr>
          <w:rStyle w:val="default"/>
          <w:rFonts w:cs="FrankRuehl"/>
          <w:rtl/>
        </w:rPr>
      </w:pPr>
    </w:p>
    <w:p w14:paraId="2AD5B805" w14:textId="77777777" w:rsidR="00E75B9F" w:rsidRDefault="00E75B9F" w:rsidP="005962D3">
      <w:pPr>
        <w:pStyle w:val="P00"/>
        <w:spacing w:before="72"/>
        <w:ind w:left="0" w:right="1134"/>
        <w:rPr>
          <w:rStyle w:val="default"/>
          <w:rFonts w:cs="FrankRuehl"/>
          <w:rtl/>
        </w:rPr>
      </w:pPr>
    </w:p>
    <w:p w14:paraId="64016836" w14:textId="77777777" w:rsidR="00E75B9F" w:rsidRDefault="00E75B9F" w:rsidP="00E75B9F">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2507DC00" w14:textId="77777777" w:rsidR="003F1E92" w:rsidRPr="00E75B9F" w:rsidRDefault="003F1E92" w:rsidP="00E75B9F">
      <w:pPr>
        <w:pStyle w:val="P00"/>
        <w:spacing w:before="72"/>
        <w:ind w:left="0" w:right="1134"/>
        <w:jc w:val="center"/>
        <w:rPr>
          <w:rStyle w:val="default"/>
          <w:rFonts w:cs="David"/>
          <w:color w:val="0000FF"/>
          <w:szCs w:val="24"/>
          <w:u w:val="single"/>
          <w:rtl/>
        </w:rPr>
      </w:pPr>
    </w:p>
    <w:sectPr w:rsidR="003F1E92" w:rsidRPr="00E75B9F">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FF4D3" w14:textId="77777777" w:rsidR="00855ACD" w:rsidRDefault="00855ACD">
      <w:r>
        <w:separator/>
      </w:r>
    </w:p>
  </w:endnote>
  <w:endnote w:type="continuationSeparator" w:id="0">
    <w:p w14:paraId="507E9E27" w14:textId="77777777" w:rsidR="00855ACD" w:rsidRDefault="00855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6AF37" w14:textId="77777777" w:rsidR="003F1E92" w:rsidRDefault="003F1E9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C0CD108" w14:textId="77777777" w:rsidR="003F1E92" w:rsidRDefault="003F1E9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2BC0A01" w14:textId="77777777" w:rsidR="003F1E92" w:rsidRDefault="003F1E9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962D3">
      <w:rPr>
        <w:rFonts w:cs="TopType Jerushalmi"/>
        <w:noProof/>
        <w:color w:val="000000"/>
        <w:sz w:val="14"/>
        <w:szCs w:val="14"/>
      </w:rPr>
      <w:t>C:\Yael\hakika\Revadim\235_015.doc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E691E" w14:textId="77777777" w:rsidR="003F1E92" w:rsidRDefault="003F1E9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75B9F">
      <w:rPr>
        <w:rFonts w:hAnsi="FrankRuehl" w:cs="FrankRuehl"/>
        <w:noProof/>
        <w:sz w:val="24"/>
        <w:szCs w:val="24"/>
        <w:rtl/>
      </w:rPr>
      <w:t>3</w:t>
    </w:r>
    <w:r>
      <w:rPr>
        <w:rFonts w:hAnsi="FrankRuehl" w:cs="FrankRuehl"/>
        <w:sz w:val="24"/>
        <w:szCs w:val="24"/>
        <w:rtl/>
      </w:rPr>
      <w:fldChar w:fldCharType="end"/>
    </w:r>
  </w:p>
  <w:p w14:paraId="17135055" w14:textId="77777777" w:rsidR="003F1E92" w:rsidRDefault="003F1E9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AFD9BB4" w14:textId="77777777" w:rsidR="003F1E92" w:rsidRDefault="003F1E9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962D3">
      <w:rPr>
        <w:rFonts w:cs="TopType Jerushalmi"/>
        <w:noProof/>
        <w:color w:val="000000"/>
        <w:sz w:val="14"/>
        <w:szCs w:val="14"/>
      </w:rPr>
      <w:t>C:\Yael\hakika\Revadim\235_015.doc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DAF8C" w14:textId="77777777" w:rsidR="00855ACD" w:rsidRDefault="00855ACD" w:rsidP="005962D3">
      <w:pPr>
        <w:spacing w:before="60" w:line="240" w:lineRule="auto"/>
        <w:ind w:right="1134"/>
      </w:pPr>
      <w:r>
        <w:separator/>
      </w:r>
    </w:p>
  </w:footnote>
  <w:footnote w:type="continuationSeparator" w:id="0">
    <w:p w14:paraId="40605310" w14:textId="77777777" w:rsidR="00855ACD" w:rsidRDefault="00855ACD">
      <w:r>
        <w:continuationSeparator/>
      </w:r>
    </w:p>
  </w:footnote>
  <w:footnote w:id="1">
    <w:p w14:paraId="6C372F63" w14:textId="77777777" w:rsidR="00034DB7" w:rsidRPr="005962D3" w:rsidRDefault="005962D3" w:rsidP="00034DB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5962D3">
        <w:rPr>
          <w:sz w:val="20"/>
          <w:rtl/>
        </w:rPr>
        <w:t xml:space="preserve">* </w:t>
      </w:r>
      <w:r>
        <w:rPr>
          <w:sz w:val="20"/>
          <w:rtl/>
        </w:rPr>
        <w:t>פ</w:t>
      </w:r>
      <w:r>
        <w:rPr>
          <w:rFonts w:hint="cs"/>
          <w:sz w:val="20"/>
          <w:rtl/>
        </w:rPr>
        <w:t xml:space="preserve">ורסמו </w:t>
      </w:r>
      <w:hyperlink r:id="rId1" w:history="1">
        <w:r w:rsidRPr="00034DB7">
          <w:rPr>
            <w:rStyle w:val="Hyperlink"/>
            <w:rFonts w:hint="cs"/>
            <w:sz w:val="20"/>
            <w:rtl/>
          </w:rPr>
          <w:t>ק"ת תש</w:t>
        </w:r>
        <w:r w:rsidR="00115917" w:rsidRPr="00034DB7">
          <w:rPr>
            <w:rStyle w:val="Hyperlink"/>
            <w:rFonts w:hint="cs"/>
            <w:sz w:val="20"/>
            <w:rtl/>
          </w:rPr>
          <w:t>ע"ח</w:t>
        </w:r>
        <w:r w:rsidRPr="00034DB7">
          <w:rPr>
            <w:rStyle w:val="Hyperlink"/>
            <w:rFonts w:hint="cs"/>
            <w:sz w:val="20"/>
            <w:rtl/>
          </w:rPr>
          <w:t xml:space="preserve"> מס' </w:t>
        </w:r>
        <w:r w:rsidR="00115917" w:rsidRPr="00034DB7">
          <w:rPr>
            <w:rStyle w:val="Hyperlink"/>
            <w:rFonts w:hint="cs"/>
            <w:sz w:val="20"/>
            <w:rtl/>
          </w:rPr>
          <w:t>7878</w:t>
        </w:r>
      </w:hyperlink>
      <w:r>
        <w:rPr>
          <w:rFonts w:hint="cs"/>
          <w:sz w:val="20"/>
          <w:rtl/>
        </w:rPr>
        <w:t xml:space="preserve"> מיום </w:t>
      </w:r>
      <w:r w:rsidR="00115917">
        <w:rPr>
          <w:rFonts w:hint="cs"/>
          <w:sz w:val="20"/>
          <w:rtl/>
        </w:rPr>
        <w:t>31.10.2017</w:t>
      </w:r>
      <w:r>
        <w:rPr>
          <w:rFonts w:hint="cs"/>
          <w:sz w:val="20"/>
          <w:rtl/>
        </w:rPr>
        <w:t xml:space="preserve"> עמ' </w:t>
      </w:r>
      <w:r w:rsidR="00115917">
        <w:rPr>
          <w:rFonts w:hint="cs"/>
          <w:sz w:val="20"/>
          <w:rtl/>
        </w:rPr>
        <w:t>166</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55C17" w14:textId="77777777" w:rsidR="003F1E92" w:rsidRDefault="003F1E9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הפיקוח על קידוחי מים (עריכת מדידות בבארות), תשכ"ג–1963</w:t>
    </w:r>
  </w:p>
  <w:p w14:paraId="023AAD42" w14:textId="77777777" w:rsidR="003F1E92" w:rsidRDefault="003F1E9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0157AB8" w14:textId="77777777" w:rsidR="003F1E92" w:rsidRDefault="003F1E9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A3DFB" w14:textId="77777777" w:rsidR="003F1E92" w:rsidRDefault="00115917" w:rsidP="005962D3">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כללי</w:t>
    </w:r>
    <w:r w:rsidR="003F1E92">
      <w:rPr>
        <w:rFonts w:hAnsi="FrankRuehl" w:cs="FrankRuehl"/>
        <w:color w:val="000000"/>
        <w:sz w:val="28"/>
        <w:szCs w:val="28"/>
        <w:rtl/>
      </w:rPr>
      <w:t xml:space="preserve"> הפיקוח על קידוחי מים (עריכת מדידות בבארות), </w:t>
    </w:r>
    <w:r>
      <w:rPr>
        <w:rFonts w:hAnsi="FrankRuehl" w:cs="FrankRuehl" w:hint="cs"/>
        <w:color w:val="000000"/>
        <w:sz w:val="28"/>
        <w:szCs w:val="28"/>
        <w:rtl/>
      </w:rPr>
      <w:t>תשע"ח-2017</w:t>
    </w:r>
  </w:p>
  <w:p w14:paraId="1D587205" w14:textId="77777777" w:rsidR="003F1E92" w:rsidRDefault="003F1E9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51AE741" w14:textId="77777777" w:rsidR="003F1E92" w:rsidRDefault="003F1E9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7CF1"/>
    <w:rsid w:val="00034DB7"/>
    <w:rsid w:val="00115917"/>
    <w:rsid w:val="003D69C7"/>
    <w:rsid w:val="003F1E92"/>
    <w:rsid w:val="004D7A0B"/>
    <w:rsid w:val="005962D3"/>
    <w:rsid w:val="005A685E"/>
    <w:rsid w:val="006B7968"/>
    <w:rsid w:val="00790797"/>
    <w:rsid w:val="00855ACD"/>
    <w:rsid w:val="008C7095"/>
    <w:rsid w:val="008F2A26"/>
    <w:rsid w:val="00902613"/>
    <w:rsid w:val="00B77FEB"/>
    <w:rsid w:val="00D17CF1"/>
    <w:rsid w:val="00D37A22"/>
    <w:rsid w:val="00E75B9F"/>
    <w:rsid w:val="00EB736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5012DB1"/>
  <w15:chartTrackingRefBased/>
  <w15:docId w15:val="{2E156EBC-4C25-42B6-996B-CD1848F97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5962D3"/>
    <w:rPr>
      <w:sz w:val="20"/>
      <w:szCs w:val="20"/>
    </w:rPr>
  </w:style>
  <w:style w:type="character" w:styleId="a6">
    <w:name w:val="footnote reference"/>
    <w:semiHidden/>
    <w:rsid w:val="005962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87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3462</CharactersWithSpaces>
  <SharedDoc>false</SharedDoc>
  <HLinks>
    <vt:vector size="54" baseType="variant">
      <vt:variant>
        <vt:i4>393283</vt:i4>
      </vt:variant>
      <vt:variant>
        <vt:i4>42</vt:i4>
      </vt:variant>
      <vt:variant>
        <vt:i4>0</vt:i4>
      </vt:variant>
      <vt:variant>
        <vt:i4>5</vt:i4>
      </vt:variant>
      <vt:variant>
        <vt:lpwstr>http://www.nevo.co.il/advertisements/nevo-100.doc</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7929864</vt:i4>
      </vt:variant>
      <vt:variant>
        <vt:i4>0</vt:i4>
      </vt:variant>
      <vt:variant>
        <vt:i4>0</vt:i4>
      </vt:variant>
      <vt:variant>
        <vt:i4>5</vt:i4>
      </vt:variant>
      <vt:variant>
        <vt:lpwstr>http://www.nevo.co.il/Law_word/law06/tak-7878.pdf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0235</vt:lpwstr>
  </property>
  <property fmtid="{D5CDD505-2E9C-101B-9397-08002B2CF9AE}" pid="3" name="CHNAME">
    <vt:lpwstr>מים</vt:lpwstr>
  </property>
  <property fmtid="{D5CDD505-2E9C-101B-9397-08002B2CF9AE}" pid="4" name="LAWNAME">
    <vt:lpwstr>כללי הפיקוח על קידוחי מים (עריכת מדידות בבארות), תשע"ח-2017</vt:lpwstr>
  </property>
  <property fmtid="{D5CDD505-2E9C-101B-9397-08002B2CF9AE}" pid="5" name="LAWNUMBER">
    <vt:lpwstr>0699</vt:lpwstr>
  </property>
  <property fmtid="{D5CDD505-2E9C-101B-9397-08002B2CF9AE}" pid="6" name="TYPE">
    <vt:lpwstr>01</vt:lpwstr>
  </property>
  <property fmtid="{D5CDD505-2E9C-101B-9397-08002B2CF9AE}" pid="7" name="MEKOR_NAME1">
    <vt:lpwstr>חוק הפיקוח על קידוחי מים</vt:lpwstr>
  </property>
  <property fmtid="{D5CDD505-2E9C-101B-9397-08002B2CF9AE}" pid="8" name="MEKOR_SAIF1">
    <vt:lpwstr>10X2X;16X</vt:lpwstr>
  </property>
  <property fmtid="{D5CDD505-2E9C-101B-9397-08002B2CF9AE}" pid="9" name="NOSE11">
    <vt:lpwstr>רשויות ומשפט מנהלי</vt:lpwstr>
  </property>
  <property fmtid="{D5CDD505-2E9C-101B-9397-08002B2CF9AE}" pid="10" name="NOSE21">
    <vt:lpwstr>תשתיות</vt:lpwstr>
  </property>
  <property fmtid="{D5CDD505-2E9C-101B-9397-08002B2CF9AE}" pid="11" name="NOSE31">
    <vt:lpwstr>מים</vt:lpwstr>
  </property>
  <property fmtid="{D5CDD505-2E9C-101B-9397-08002B2CF9AE}" pid="12" name="NOSE41">
    <vt:lpwstr>פיקוח על קידוחי מים</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http://www.nevo.co.il/Law_word/law06/tak-7878.pdf;‎רשומות - תקנות כלליות#פורסמו ק"ת תשע"ח ‏מס' 7878 #מיום 31.10.2017 עמ' 166‏</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