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976" w:rsidRDefault="00253976">
      <w:pPr>
        <w:pStyle w:val="big-header"/>
        <w:ind w:left="0" w:right="1134"/>
      </w:pPr>
      <w:r>
        <w:rPr>
          <w:rtl/>
        </w:rPr>
        <w:t xml:space="preserve">כללי מים </w:t>
      </w:r>
      <w:r w:rsidR="00FC77CB">
        <w:rPr>
          <w:rtl/>
        </w:rPr>
        <w:t>(צריכת מים בבריכות דגים), תשכ"ג</w:t>
      </w:r>
      <w:r w:rsidR="00FC77CB">
        <w:rPr>
          <w:rFonts w:hint="cs"/>
          <w:rtl/>
        </w:rPr>
        <w:t>-</w:t>
      </w:r>
      <w:r>
        <w:rPr>
          <w:rtl/>
        </w:rPr>
        <w:t>1963</w:t>
      </w:r>
    </w:p>
    <w:p w:rsidR="002752FE" w:rsidRPr="002752FE" w:rsidRDefault="002752FE" w:rsidP="002752FE">
      <w:pPr>
        <w:spacing w:line="320" w:lineRule="auto"/>
        <w:jc w:val="left"/>
        <w:rPr>
          <w:rFonts w:cs="FrankRuehl"/>
          <w:szCs w:val="26"/>
          <w:rtl/>
        </w:rPr>
      </w:pPr>
    </w:p>
    <w:p w:rsidR="002752FE" w:rsidRDefault="002752FE" w:rsidP="002752FE">
      <w:pPr>
        <w:spacing w:line="320" w:lineRule="auto"/>
        <w:jc w:val="left"/>
        <w:rPr>
          <w:rtl/>
        </w:rPr>
      </w:pPr>
    </w:p>
    <w:p w:rsidR="002752FE" w:rsidRPr="002752FE" w:rsidRDefault="002752FE" w:rsidP="002752FE">
      <w:pPr>
        <w:spacing w:line="320" w:lineRule="auto"/>
        <w:jc w:val="left"/>
        <w:rPr>
          <w:rFonts w:cs="Miriam"/>
          <w:szCs w:val="22"/>
          <w:rtl/>
        </w:rPr>
      </w:pPr>
      <w:r w:rsidRPr="002752FE">
        <w:rPr>
          <w:rFonts w:cs="Miriam"/>
          <w:szCs w:val="22"/>
          <w:rtl/>
        </w:rPr>
        <w:t>רשויות ומשפט מנהלי</w:t>
      </w:r>
      <w:r w:rsidRPr="002752FE">
        <w:rPr>
          <w:rFonts w:cs="FrankRuehl"/>
          <w:szCs w:val="26"/>
          <w:rtl/>
        </w:rPr>
        <w:t xml:space="preserve"> – תשתיות – מים – שימוש במים</w:t>
      </w:r>
    </w:p>
    <w:p w:rsidR="00253976" w:rsidRDefault="0025397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539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53976" w:rsidRDefault="00253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77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53976" w:rsidRDefault="00253976">
            <w:pPr>
              <w:spacing w:line="240" w:lineRule="auto"/>
              <w:rPr>
                <w:sz w:val="24"/>
              </w:rPr>
            </w:pPr>
            <w:hyperlink w:anchor="Seif0" w:tooltip="שימוש במים לבריכות ד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53976" w:rsidRDefault="002539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שימוש במים לבריכות דגים</w:t>
            </w:r>
          </w:p>
        </w:tc>
        <w:tc>
          <w:tcPr>
            <w:tcW w:w="1247" w:type="dxa"/>
          </w:tcPr>
          <w:p w:rsidR="00253976" w:rsidRDefault="00253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539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53976" w:rsidRDefault="00253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77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53976" w:rsidRDefault="00253976">
            <w:pPr>
              <w:spacing w:line="240" w:lineRule="auto"/>
              <w:rPr>
                <w:sz w:val="24"/>
              </w:rPr>
            </w:pPr>
            <w:hyperlink w:anchor="Seif1" w:tooltip="הודעת נציב ה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53976" w:rsidRDefault="002539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נציב המים</w:t>
            </w:r>
          </w:p>
        </w:tc>
        <w:tc>
          <w:tcPr>
            <w:tcW w:w="1247" w:type="dxa"/>
          </w:tcPr>
          <w:p w:rsidR="00253976" w:rsidRDefault="00253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539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53976" w:rsidRDefault="00253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77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53976" w:rsidRDefault="00253976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53976" w:rsidRDefault="002539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53976" w:rsidRDefault="002539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253976" w:rsidRDefault="00253976">
      <w:pPr>
        <w:pStyle w:val="big-header"/>
        <w:ind w:left="0" w:right="1134"/>
        <w:rPr>
          <w:rtl/>
        </w:rPr>
      </w:pPr>
    </w:p>
    <w:p w:rsidR="00253976" w:rsidRDefault="00253976" w:rsidP="002752F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מים (צריכת מים בבריכות דגים), תשכ"ג</w:t>
      </w:r>
      <w:r w:rsidR="00FC77CB">
        <w:rPr>
          <w:rFonts w:hint="cs"/>
          <w:rtl/>
        </w:rPr>
        <w:t>-</w:t>
      </w:r>
      <w:r>
        <w:rPr>
          <w:rtl/>
        </w:rPr>
        <w:t>1963</w:t>
      </w:r>
      <w:r w:rsidR="00FC77CB">
        <w:rPr>
          <w:rStyle w:val="a6"/>
          <w:rtl/>
        </w:rPr>
        <w:footnoteReference w:customMarkFollows="1" w:id="1"/>
        <w:t>*</w:t>
      </w:r>
    </w:p>
    <w:p w:rsidR="00253976" w:rsidRDefault="00253976" w:rsidP="00FC77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21 לחוק המים, תשי"ט</w:t>
      </w:r>
      <w:r w:rsidR="00FC77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ולאחר התייעצות עם מועצת המים, אני קובע כללים אלה:</w:t>
      </w:r>
    </w:p>
    <w:p w:rsidR="00253976" w:rsidRDefault="002539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253976" w:rsidRDefault="0025397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ימוש במים לבריכות דגים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יצרוך צרכן, למטרות גידול דגים בבריכות מים, אלא בכמויות ובתנאים שנקבעו לבריכות שאותרו ברשיון ההפקה שניתן לספק המים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ו.</w:t>
      </w:r>
    </w:p>
    <w:p w:rsidR="00253976" w:rsidRDefault="002539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5pt;z-index:251657728" o:allowincell="f" filled="f" stroked="f" strokecolor="lime" strokeweight=".25pt">
            <v:textbox inset="0,0,0,0">
              <w:txbxContent>
                <w:p w:rsidR="00253976" w:rsidRDefault="0025397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ודעת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ציב המים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נציב המים ישלח לכל צרכן הודעה המפרטת את שטחי הבריכות שאותרו כאמור בסעיף 1.</w:t>
      </w:r>
    </w:p>
    <w:p w:rsidR="00253976" w:rsidRDefault="002539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צרכן שלא קיבל את ההודעה כאמור תוך 15 יום מיום תחילתם של כללים אלה, יפנה לנציב המים תוך 10 ימים לאחר המועד האמור לשם קבלת ההודעה.</w:t>
      </w:r>
    </w:p>
    <w:p w:rsidR="00253976" w:rsidRDefault="00253976" w:rsidP="00FC77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9.55pt;z-index:251658752" o:allowincell="f" filled="f" stroked="f" strokecolor="lime" strokeweight=".25pt">
            <v:textbox inset="0,0,0,0">
              <w:txbxContent>
                <w:p w:rsidR="00253976" w:rsidRDefault="0025397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כללים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ייקרא "כללי מים (צריכת מים בבריכות דגים),  תשכ"ג</w:t>
      </w:r>
      <w:r w:rsidR="00FC77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1963".</w:t>
      </w:r>
    </w:p>
    <w:p w:rsidR="00253976" w:rsidRDefault="002539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53976" w:rsidRDefault="002539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53976" w:rsidRDefault="00253976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"ג בניסן תשכ"ג (17 באפריל 1963)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:rsidR="00253976" w:rsidRDefault="0025397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FC77CB" w:rsidRDefault="00FC77CB">
      <w:pPr>
        <w:pStyle w:val="sig-1"/>
        <w:widowControl/>
        <w:ind w:left="0" w:right="1134"/>
        <w:rPr>
          <w:rFonts w:hint="cs"/>
          <w:rtl/>
        </w:rPr>
      </w:pPr>
    </w:p>
    <w:p w:rsidR="00FC77CB" w:rsidRDefault="00FC77CB">
      <w:pPr>
        <w:pStyle w:val="sig-1"/>
        <w:widowControl/>
        <w:ind w:left="0" w:right="1134"/>
        <w:rPr>
          <w:rFonts w:hint="cs"/>
          <w:rtl/>
        </w:rPr>
      </w:pPr>
    </w:p>
    <w:p w:rsidR="00253976" w:rsidRDefault="00253976">
      <w:pPr>
        <w:ind w:right="1134"/>
        <w:rPr>
          <w:rtl/>
        </w:rPr>
      </w:pPr>
      <w:bookmarkStart w:id="3" w:name="LawPartEnd"/>
    </w:p>
    <w:bookmarkEnd w:id="3"/>
    <w:p w:rsidR="00253976" w:rsidRDefault="00253976">
      <w:pPr>
        <w:ind w:right="1134"/>
        <w:rPr>
          <w:rtl/>
        </w:rPr>
      </w:pPr>
    </w:p>
    <w:sectPr w:rsidR="0025397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AC2" w:rsidRDefault="00A22AC2">
      <w:r>
        <w:separator/>
      </w:r>
    </w:p>
  </w:endnote>
  <w:endnote w:type="continuationSeparator" w:id="0">
    <w:p w:rsidR="00A22AC2" w:rsidRDefault="00A2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3976" w:rsidRDefault="0025397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53976" w:rsidRDefault="0025397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53976" w:rsidRDefault="0025397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77CB">
      <w:rPr>
        <w:rFonts w:cs="TopType Jerushalmi"/>
        <w:noProof/>
        <w:color w:val="000000"/>
        <w:sz w:val="14"/>
        <w:szCs w:val="14"/>
      </w:rPr>
      <w:t>C:\Yael\hakika\Revadim\235_038.doc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3976" w:rsidRDefault="0025397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52F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53976" w:rsidRDefault="0025397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53976" w:rsidRDefault="0025397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77CB">
      <w:rPr>
        <w:rFonts w:cs="TopType Jerushalmi"/>
        <w:noProof/>
        <w:color w:val="000000"/>
        <w:sz w:val="14"/>
        <w:szCs w:val="14"/>
      </w:rPr>
      <w:t>C:\Yael\hakika\Revadim\235_038.doc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AC2" w:rsidRDefault="00A22AC2" w:rsidP="00FC77C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22AC2" w:rsidRDefault="00A22AC2">
      <w:r>
        <w:continuationSeparator/>
      </w:r>
    </w:p>
  </w:footnote>
  <w:footnote w:id="1">
    <w:p w:rsidR="00FC77CB" w:rsidRPr="00FC77CB" w:rsidRDefault="00FC77CB" w:rsidP="00FC77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C77C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D01DE8">
          <w:rPr>
            <w:rStyle w:val="Hyperlink"/>
            <w:rFonts w:hint="cs"/>
            <w:sz w:val="20"/>
            <w:rtl/>
          </w:rPr>
          <w:t>ק"ת תשכ"ג מס' 1444</w:t>
        </w:r>
      </w:hyperlink>
      <w:r>
        <w:rPr>
          <w:rFonts w:hint="cs"/>
          <w:sz w:val="20"/>
          <w:rtl/>
        </w:rPr>
        <w:t xml:space="preserve"> מיום 3.5.1963 עמ' 1428.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3976" w:rsidRDefault="002539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מים (צריכת מים בבריכות דגים), תשכ"ג–1963</w:t>
    </w:r>
  </w:p>
  <w:p w:rsidR="00253976" w:rsidRDefault="002539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53976" w:rsidRDefault="002539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3976" w:rsidRDefault="00253976" w:rsidP="00FC77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מים (צריכת מים בבריכות דגים), תשכ"ג</w:t>
    </w:r>
    <w:r w:rsidR="00FC77C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253976" w:rsidRDefault="002539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53976" w:rsidRDefault="002539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C50"/>
    <w:rsid w:val="001C1351"/>
    <w:rsid w:val="00253976"/>
    <w:rsid w:val="002752FE"/>
    <w:rsid w:val="002853D1"/>
    <w:rsid w:val="003A1C50"/>
    <w:rsid w:val="007C7903"/>
    <w:rsid w:val="00826AA7"/>
    <w:rsid w:val="00876B91"/>
    <w:rsid w:val="00A22AC2"/>
    <w:rsid w:val="00D01DE8"/>
    <w:rsid w:val="00F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0D41D5-EBEB-4F17-A932-5D66112F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C77CB"/>
    <w:rPr>
      <w:sz w:val="20"/>
      <w:szCs w:val="20"/>
    </w:rPr>
  </w:style>
  <w:style w:type="character" w:styleId="a6">
    <w:name w:val="footnote reference"/>
    <w:basedOn w:val="a0"/>
    <w:semiHidden/>
    <w:rsid w:val="00FC77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1009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כללי מים (צריכת מים בבריכות דגים), תשכ"ג-1963</vt:lpwstr>
  </property>
  <property fmtid="{D5CDD505-2E9C-101B-9397-08002B2CF9AE}" pid="5" name="LAWNUMBER">
    <vt:lpwstr>0038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21X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>שימוש במים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