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6440" w14:textId="77777777" w:rsidR="00C45B36" w:rsidRDefault="00C45B36" w:rsidP="007800F1">
      <w:pPr>
        <w:pStyle w:val="big-header"/>
        <w:ind w:left="0" w:right="1134"/>
      </w:pPr>
      <w:r>
        <w:rPr>
          <w:rtl/>
        </w:rPr>
        <w:t>כללי מים (שימוש במים בחנויות דגים), תשכ"ו</w:t>
      </w:r>
      <w:r w:rsidR="007800F1">
        <w:rPr>
          <w:rFonts w:hint="cs"/>
          <w:rtl/>
        </w:rPr>
        <w:t>-</w:t>
      </w:r>
      <w:r>
        <w:rPr>
          <w:rtl/>
        </w:rPr>
        <w:t>1966</w:t>
      </w:r>
    </w:p>
    <w:p w14:paraId="359AEA1B" w14:textId="77777777" w:rsidR="006D4A93" w:rsidRPr="006D4A93" w:rsidRDefault="006D4A93" w:rsidP="006D4A93">
      <w:pPr>
        <w:spacing w:line="320" w:lineRule="auto"/>
        <w:jc w:val="left"/>
        <w:rPr>
          <w:rFonts w:cs="FrankRuehl"/>
          <w:szCs w:val="26"/>
          <w:rtl/>
        </w:rPr>
      </w:pPr>
    </w:p>
    <w:p w14:paraId="1313D538" w14:textId="77777777" w:rsidR="006D4A93" w:rsidRDefault="006D4A93" w:rsidP="006D4A93">
      <w:pPr>
        <w:spacing w:line="320" w:lineRule="auto"/>
        <w:jc w:val="left"/>
        <w:rPr>
          <w:rtl/>
        </w:rPr>
      </w:pPr>
    </w:p>
    <w:p w14:paraId="7AE77CCA" w14:textId="77777777" w:rsidR="006D4A93" w:rsidRPr="006D4A93" w:rsidRDefault="006D4A93" w:rsidP="006D4A93">
      <w:pPr>
        <w:spacing w:line="320" w:lineRule="auto"/>
        <w:jc w:val="left"/>
        <w:rPr>
          <w:rFonts w:cs="Miriam"/>
          <w:szCs w:val="22"/>
          <w:rtl/>
        </w:rPr>
      </w:pPr>
      <w:r w:rsidRPr="006D4A93">
        <w:rPr>
          <w:rFonts w:cs="Miriam"/>
          <w:szCs w:val="22"/>
          <w:rtl/>
        </w:rPr>
        <w:t>רשויות ומשפט מנהלי</w:t>
      </w:r>
      <w:r w:rsidRPr="006D4A93">
        <w:rPr>
          <w:rFonts w:cs="FrankRuehl"/>
          <w:szCs w:val="26"/>
          <w:rtl/>
        </w:rPr>
        <w:t xml:space="preserve"> – תשתיות – מים – שימוש במים</w:t>
      </w:r>
    </w:p>
    <w:p w14:paraId="1DAB3B1C" w14:textId="77777777" w:rsidR="00C45B36" w:rsidRDefault="00C45B3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00842" w:rsidRPr="00F00842" w14:paraId="5D9F144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076009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EFC2252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מיתקן לחסכון במים</w:t>
            </w:r>
          </w:p>
        </w:tc>
        <w:tc>
          <w:tcPr>
            <w:tcW w:w="567" w:type="dxa"/>
          </w:tcPr>
          <w:p w14:paraId="19BD7098" w14:textId="77777777" w:rsidR="00F00842" w:rsidRPr="00F00842" w:rsidRDefault="00F00842" w:rsidP="00F008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מיתקן לחסכון במים" w:history="1">
              <w:r w:rsidRPr="00F008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9531AA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0842" w:rsidRPr="00F00842" w14:paraId="0518A1F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DAF477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CE143EE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</w:t>
            </w:r>
          </w:p>
        </w:tc>
        <w:tc>
          <w:tcPr>
            <w:tcW w:w="567" w:type="dxa"/>
          </w:tcPr>
          <w:p w14:paraId="68F80555" w14:textId="77777777" w:rsidR="00F00842" w:rsidRPr="00F00842" w:rsidRDefault="00F00842" w:rsidP="00F008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" w:history="1">
              <w:r w:rsidRPr="00F008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F18219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0842" w:rsidRPr="00F00842" w14:paraId="6BCBDF9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0B6DDC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A824991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הגבלה על צריכת מים</w:t>
            </w:r>
          </w:p>
        </w:tc>
        <w:tc>
          <w:tcPr>
            <w:tcW w:w="567" w:type="dxa"/>
          </w:tcPr>
          <w:p w14:paraId="534D25CD" w14:textId="77777777" w:rsidR="00F00842" w:rsidRPr="00F00842" w:rsidRDefault="00F00842" w:rsidP="00F008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גבלה על צריכת מים" w:history="1">
              <w:r w:rsidRPr="00F008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B0196A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0842" w:rsidRPr="00F00842" w14:paraId="762DC89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4D3C70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91437FB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הגדלת הכמות</w:t>
            </w:r>
          </w:p>
        </w:tc>
        <w:tc>
          <w:tcPr>
            <w:tcW w:w="567" w:type="dxa"/>
          </w:tcPr>
          <w:p w14:paraId="57B460DD" w14:textId="77777777" w:rsidR="00F00842" w:rsidRPr="00F00842" w:rsidRDefault="00F00842" w:rsidP="00F008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גדלת הכמות" w:history="1">
              <w:r w:rsidRPr="00F008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F4DF78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0842" w:rsidRPr="00F00842" w14:paraId="123402B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766748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A65282C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55C2F2DB" w14:textId="77777777" w:rsidR="00F00842" w:rsidRPr="00F00842" w:rsidRDefault="00F00842" w:rsidP="00F008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F008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EB915A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0842" w:rsidRPr="00F00842" w14:paraId="5A61CAA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58D1DD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A77EBA5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597E333" w14:textId="77777777" w:rsidR="00F00842" w:rsidRPr="00F00842" w:rsidRDefault="00F00842" w:rsidP="00F008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שם" w:history="1">
              <w:r w:rsidRPr="00F008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F3CF3B" w14:textId="77777777" w:rsidR="00F00842" w:rsidRPr="00F00842" w:rsidRDefault="00F00842" w:rsidP="00F008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4A80F54" w14:textId="77777777" w:rsidR="00C45B36" w:rsidRDefault="00C45B36">
      <w:pPr>
        <w:pStyle w:val="big-header"/>
        <w:ind w:left="0" w:right="1134"/>
        <w:rPr>
          <w:rtl/>
        </w:rPr>
      </w:pPr>
    </w:p>
    <w:p w14:paraId="6E60FF3A" w14:textId="77777777" w:rsidR="00C45B36" w:rsidRDefault="00C45B36" w:rsidP="006D4A9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כ</w:t>
      </w:r>
      <w:r>
        <w:rPr>
          <w:rFonts w:hint="cs"/>
          <w:rtl/>
        </w:rPr>
        <w:t>ללי מים (שימוש במים בחנויות דגים), תשכ"ו</w:t>
      </w:r>
      <w:r w:rsidR="007800F1">
        <w:rPr>
          <w:rFonts w:hint="cs"/>
          <w:rtl/>
        </w:rPr>
        <w:t>-</w:t>
      </w:r>
      <w:r>
        <w:rPr>
          <w:rFonts w:hint="cs"/>
          <w:rtl/>
        </w:rPr>
        <w:t>1966</w:t>
      </w:r>
      <w:r w:rsidR="007800F1">
        <w:rPr>
          <w:rStyle w:val="a6"/>
          <w:rtl/>
        </w:rPr>
        <w:footnoteReference w:customMarkFollows="1" w:id="1"/>
        <w:t>*</w:t>
      </w:r>
    </w:p>
    <w:p w14:paraId="1A2C3BB3" w14:textId="77777777" w:rsidR="00C45B36" w:rsidRDefault="00C45B36" w:rsidP="007800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21 לחוק המים, תשי"ט</w:t>
      </w:r>
      <w:r w:rsidR="007800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1959, ולאחר התייעצות עם מועצת המים, אני קובע כללים אלה:</w:t>
      </w:r>
    </w:p>
    <w:p w14:paraId="2DFAFD99" w14:textId="77777777" w:rsidR="00C45B36" w:rsidRDefault="007800F1" w:rsidP="00F008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6"/>
      <w:bookmarkEnd w:id="0"/>
      <w:r>
        <w:rPr>
          <w:rFonts w:cs="Miriam"/>
          <w:szCs w:val="32"/>
          <w:rtl/>
          <w:lang w:eastAsia="en-US"/>
        </w:rPr>
        <w:pict w14:anchorId="5C023519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70.25pt;margin-top:7.1pt;width:1in;height:16.35pt;z-index:251660288" filled="f" stroked="f">
            <v:textbox inset="1mm,0,1mm,0">
              <w:txbxContent>
                <w:p w14:paraId="3C98842E" w14:textId="77777777" w:rsidR="007800F1" w:rsidRDefault="007800F1" w:rsidP="007800F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מיתקן לחסכון במים</w:t>
                  </w:r>
                </w:p>
              </w:txbxContent>
            </v:textbox>
          </v:shape>
        </w:pict>
      </w:r>
      <w:r w:rsidR="00C45B36">
        <w:rPr>
          <w:rStyle w:val="big-number"/>
          <w:rtl/>
        </w:rPr>
        <w:t>1.</w:t>
      </w:r>
      <w:hyperlink r:id="rId6" w:tooltip="אזכורים" w:history="1">
        <w:r w:rsidR="00F00842" w:rsidRPr="00F00842">
          <w:rPr>
            <w:rStyle w:val="Hyperlink"/>
            <w:rtl/>
          </w:rPr>
          <w:t>*</w:t>
        </w:r>
      </w:hyperlink>
      <w:r w:rsidR="00C45B36">
        <w:rPr>
          <w:rStyle w:val="big-number"/>
          <w:rtl/>
        </w:rPr>
        <w:tab/>
      </w:r>
      <w:r w:rsidR="00C45B36">
        <w:rPr>
          <w:rStyle w:val="default"/>
          <w:rFonts w:cs="FrankRuehl"/>
          <w:rtl/>
        </w:rPr>
        <w:t>ל</w:t>
      </w:r>
      <w:r w:rsidR="00C45B36">
        <w:rPr>
          <w:rStyle w:val="default"/>
          <w:rFonts w:cs="FrankRuehl" w:hint="cs"/>
          <w:rtl/>
        </w:rPr>
        <w:t xml:space="preserve">א יספק אדם מים לחנות </w:t>
      </w:r>
      <w:r w:rsidR="00C45B36">
        <w:rPr>
          <w:rStyle w:val="default"/>
          <w:rFonts w:cs="FrankRuehl"/>
          <w:rtl/>
        </w:rPr>
        <w:t>ד</w:t>
      </w:r>
      <w:r w:rsidR="00C45B36">
        <w:rPr>
          <w:rStyle w:val="default"/>
          <w:rFonts w:cs="FrankRuehl" w:hint="cs"/>
          <w:rtl/>
        </w:rPr>
        <w:t>גים ולא יצרוך מים כאמור, אלא אם הותקן ברשת המים של אותה חנות מיתקן לחסכון במים שאושר על ידי נציב המים.</w:t>
      </w:r>
    </w:p>
    <w:p w14:paraId="10DF9992" w14:textId="77777777" w:rsidR="00C45B36" w:rsidRDefault="00C45B36" w:rsidP="00F008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BBBD4C0">
          <v:rect id="_x0000_s1026" style="position:absolute;left:0;text-align:left;margin-left:464.5pt;margin-top:8.05pt;width:75.05pt;height:16.1pt;z-index:251655168" o:allowincell="f" filled="f" stroked="f" strokecolor="lime" strokeweight=".25pt">
            <v:textbox style="mso-next-textbox:#_x0000_s1026" inset="0,0,0,0">
              <w:txbxContent>
                <w:p w14:paraId="2837E27B" w14:textId="77777777" w:rsidR="00C45B36" w:rsidRDefault="00C45B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hyperlink r:id="rId7" w:tooltip="אזכורים" w:history="1">
        <w:r w:rsidR="00F00842" w:rsidRPr="00F00842">
          <w:rPr>
            <w:rStyle w:val="Hyperlink"/>
            <w:rtl/>
          </w:rPr>
          <w:t>*</w:t>
        </w:r>
      </w:hyperlink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ציב המים רשאי לפטור מחזיק חנות דגים מסויימת מהוראות סעיף 1 אם הוכח, להנחת דעתו, כי לא מוכרים באותה חנות יותר מ-</w:t>
      </w:r>
      <w:smartTag w:uri="urn:schemas-microsoft-com:office:smarttags" w:element="metricconverter">
        <w:smartTagPr>
          <w:attr w:name="ProductID" w:val="100 ק&quot;ג"/>
        </w:smartTagPr>
        <w:r>
          <w:rPr>
            <w:rStyle w:val="default"/>
            <w:rFonts w:cs="FrankRuehl" w:hint="cs"/>
            <w:rtl/>
          </w:rPr>
          <w:t>100 ק"ג</w:t>
        </w:r>
      </w:smartTag>
      <w:r>
        <w:rPr>
          <w:rStyle w:val="default"/>
          <w:rFonts w:cs="FrankRuehl" w:hint="cs"/>
          <w:rtl/>
        </w:rPr>
        <w:t xml:space="preserve"> דגים לשבוע.</w:t>
      </w:r>
    </w:p>
    <w:p w14:paraId="6D133859" w14:textId="77777777" w:rsidR="00C45B36" w:rsidRDefault="00C45B36" w:rsidP="00F008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FDDAD54">
          <v:rect id="_x0000_s1027" style="position:absolute;left:0;text-align:left;margin-left:464.5pt;margin-top:8.05pt;width:75.05pt;height:22.35pt;z-index:251656192" o:allowincell="f" filled="f" stroked="f" strokecolor="lime" strokeweight=".25pt">
            <v:textbox style="mso-next-textbox:#_x0000_s1027" inset="0,0,0,0">
              <w:txbxContent>
                <w:p w14:paraId="0A2B4B6C" w14:textId="77777777" w:rsidR="00C45B36" w:rsidRDefault="00C45B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לה על 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ריכת 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hyperlink r:id="rId8" w:tooltip="אזכורים" w:history="1">
        <w:r w:rsidR="00F00842" w:rsidRPr="00F00842">
          <w:rPr>
            <w:rStyle w:val="Hyperlink"/>
            <w:rtl/>
          </w:rPr>
          <w:t>*</w:t>
        </w:r>
      </w:hyperlink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יספק אדם מים לחנות דגים ולא יצרוך אדם מים בחנות דגים בכמות העולה על 1000 מ"ק לשנה.</w:t>
      </w:r>
    </w:p>
    <w:p w14:paraId="1565A505" w14:textId="77777777" w:rsidR="00C45B36" w:rsidRDefault="00C45B36" w:rsidP="00F008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64F58B8">
          <v:rect id="_x0000_s1028" style="position:absolute;left:0;text-align:left;margin-left:464.5pt;margin-top:8.05pt;width:75.05pt;height:11.85pt;z-index:251657216" o:allowincell="f" filled="f" stroked="f" strokecolor="lime" strokeweight=".25pt">
            <v:textbox inset="0,0,0,0">
              <w:txbxContent>
                <w:p w14:paraId="242D9BB1" w14:textId="77777777" w:rsidR="00C45B36" w:rsidRDefault="00C45B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גדלת הכמות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hyperlink r:id="rId9" w:tooltip="אזכורים" w:history="1">
        <w:r w:rsidR="00F00842" w:rsidRPr="00F00842">
          <w:rPr>
            <w:rStyle w:val="Hyperlink"/>
            <w:rtl/>
          </w:rPr>
          <w:t>*</w:t>
        </w:r>
      </w:hyperlink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אף האמור בסעיף 3, רשאי נציב המים לאשר למחזיק בחנות דגים כמות מים שנתית העולה על 1000 מ"ק אם ימצא לנכון לעשות כן עקב בקשה מנומקת שהוגש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לו על ידי ארגון קמעונאי הדגים.</w:t>
      </w:r>
    </w:p>
    <w:p w14:paraId="77787FDD" w14:textId="77777777" w:rsidR="00C45B36" w:rsidRDefault="00C45B36" w:rsidP="00F008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D0B3F38">
          <v:rect id="_x0000_s1029" style="position:absolute;left:0;text-align:left;margin-left:464.5pt;margin-top:8.05pt;width:75.05pt;height:10.7pt;z-index:251658240" o:allowincell="f" filled="f" stroked="f" strokecolor="lime" strokeweight=".25pt">
            <v:textbox inset="0,0,0,0">
              <w:txbxContent>
                <w:p w14:paraId="065FA677" w14:textId="77777777" w:rsidR="00C45B36" w:rsidRDefault="00C45B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hyperlink r:id="rId10" w:tooltip="אזכורים" w:history="1">
        <w:r w:rsidR="00F00842" w:rsidRPr="00F00842">
          <w:rPr>
            <w:rStyle w:val="Hyperlink"/>
            <w:rtl/>
          </w:rPr>
          <w:t>*</w:t>
        </w:r>
      </w:hyperlink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ללי מים (שימוש במים בחנויות דגים), תשכ"ד</w:t>
      </w:r>
      <w:r w:rsidR="007800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1964 </w:t>
      </w:r>
      <w:r w:rsidR="007800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בטלים.</w:t>
      </w:r>
    </w:p>
    <w:p w14:paraId="64CE3353" w14:textId="77777777" w:rsidR="00C45B36" w:rsidRDefault="00C45B36" w:rsidP="00F008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23851FE9">
          <v:rect id="_x0000_s1030" style="position:absolute;left:0;text-align:left;margin-left:464.5pt;margin-top:8.05pt;width:75.05pt;height:13.2pt;z-index:251659264" o:allowincell="f" filled="f" stroked="f" strokecolor="lime" strokeweight=".25pt">
            <v:textbox style="mso-next-textbox:#_x0000_s1030" inset="0,0,0,0">
              <w:txbxContent>
                <w:p w14:paraId="75253A49" w14:textId="77777777" w:rsidR="00C45B36" w:rsidRDefault="00C45B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hyperlink r:id="rId11" w:tooltip="אזכורים" w:history="1">
        <w:r w:rsidR="00F00842" w:rsidRPr="00F00842">
          <w:rPr>
            <w:rStyle w:val="Hyperlink"/>
            <w:rtl/>
          </w:rPr>
          <w:t>*</w:t>
        </w:r>
      </w:hyperlink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כללים אלה ייקרא "כללי המים (שימוש במים בחנויות דגים), תשכ"ו</w:t>
      </w:r>
      <w:r w:rsidR="007800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1966".</w:t>
      </w:r>
    </w:p>
    <w:p w14:paraId="5593E2AC" w14:textId="77777777" w:rsidR="00C45B36" w:rsidRDefault="00C45B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56BD36D" w14:textId="77777777" w:rsidR="00C45B36" w:rsidRDefault="00C45B36">
      <w:pPr>
        <w:pStyle w:val="sig-0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' באלול תשכ"ו (21 באוגוסט 1966)</w:t>
      </w:r>
      <w:r>
        <w:rPr>
          <w:rtl/>
        </w:rPr>
        <w:tab/>
      </w:r>
      <w:r>
        <w:rPr>
          <w:rFonts w:hint="cs"/>
          <w:rtl/>
        </w:rPr>
        <w:t>חיים גבתי</w:t>
      </w:r>
    </w:p>
    <w:p w14:paraId="349AC880" w14:textId="77777777" w:rsidR="00C45B36" w:rsidRDefault="00C45B3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14:paraId="310AB06A" w14:textId="77777777" w:rsidR="007800F1" w:rsidRPr="007800F1" w:rsidRDefault="007800F1" w:rsidP="007800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1EAB27" w14:textId="77777777" w:rsidR="007800F1" w:rsidRPr="007800F1" w:rsidRDefault="007800F1" w:rsidP="007800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98A612" w14:textId="77777777" w:rsidR="00C45B36" w:rsidRPr="007800F1" w:rsidRDefault="00C45B36" w:rsidP="007800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1427F582" w14:textId="77777777" w:rsidR="00C45B36" w:rsidRPr="007800F1" w:rsidRDefault="00C45B36" w:rsidP="007800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45B36" w:rsidRPr="007800F1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1C01C" w14:textId="77777777" w:rsidR="00303976" w:rsidRDefault="00303976">
      <w:r>
        <w:separator/>
      </w:r>
    </w:p>
  </w:endnote>
  <w:endnote w:type="continuationSeparator" w:id="0">
    <w:p w14:paraId="7B8EEB91" w14:textId="77777777" w:rsidR="00303976" w:rsidRDefault="00303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66D78" w14:textId="77777777" w:rsidR="00C45B36" w:rsidRDefault="00C45B3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C27BD8" w14:textId="77777777" w:rsidR="00C45B36" w:rsidRDefault="00C45B3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15F2FF" w14:textId="77777777" w:rsidR="00C45B36" w:rsidRDefault="00C45B3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0842">
      <w:rPr>
        <w:rFonts w:cs="TopType Jerushalmi"/>
        <w:noProof/>
        <w:color w:val="000000"/>
        <w:sz w:val="14"/>
        <w:szCs w:val="14"/>
      </w:rPr>
      <w:t>Z:\000000000000-law\yael\revadim\08-06-04\tav\235_023.doc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03D7" w14:textId="77777777" w:rsidR="00C45B36" w:rsidRDefault="00C45B3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D4A9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DEE57D9" w14:textId="77777777" w:rsidR="00C45B36" w:rsidRDefault="00C45B3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BAD0CB4" w14:textId="77777777" w:rsidR="00C45B36" w:rsidRDefault="00C45B3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0842">
      <w:rPr>
        <w:rFonts w:cs="TopType Jerushalmi"/>
        <w:noProof/>
        <w:color w:val="000000"/>
        <w:sz w:val="14"/>
        <w:szCs w:val="14"/>
      </w:rPr>
      <w:t>Z:\000000000000-law\yael\revadim\08-06-04\tav\235_023.doc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5FBF2" w14:textId="77777777" w:rsidR="00303976" w:rsidRDefault="00303976" w:rsidP="00D03C2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5F4612" w14:textId="77777777" w:rsidR="00303976" w:rsidRDefault="00303976">
      <w:r>
        <w:continuationSeparator/>
      </w:r>
    </w:p>
  </w:footnote>
  <w:footnote w:id="1">
    <w:p w14:paraId="12180F77" w14:textId="77777777" w:rsidR="007800F1" w:rsidRPr="007800F1" w:rsidRDefault="007800F1" w:rsidP="007800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800F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3F0940">
          <w:rPr>
            <w:rStyle w:val="Hyperlink"/>
            <w:rFonts w:hint="cs"/>
            <w:sz w:val="20"/>
            <w:rtl/>
          </w:rPr>
          <w:t>ק"ת תשכ"ו מס' 1928</w:t>
        </w:r>
      </w:hyperlink>
      <w:r>
        <w:rPr>
          <w:rFonts w:hint="cs"/>
          <w:sz w:val="20"/>
          <w:rtl/>
        </w:rPr>
        <w:t xml:space="preserve"> מיום 1.9.1966 עמ' 2803.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FDCB1" w14:textId="77777777" w:rsidR="00C45B36" w:rsidRDefault="00C45B3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מים (שימוש במים בחנויות דגים), תשכ"ו–1966</w:t>
    </w:r>
  </w:p>
  <w:p w14:paraId="7F425ABF" w14:textId="77777777" w:rsidR="00C45B36" w:rsidRDefault="00C45B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A059AF" w14:textId="77777777" w:rsidR="00C45B36" w:rsidRDefault="00C45B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A37E" w14:textId="77777777" w:rsidR="00C45B36" w:rsidRDefault="00C45B36" w:rsidP="007800F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מים (שימוש במים בחנויות דגים), תשכ"ו</w:t>
    </w:r>
    <w:r w:rsidR="007800F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1966</w:t>
    </w:r>
  </w:p>
  <w:p w14:paraId="29FA0B57" w14:textId="77777777" w:rsidR="00C45B36" w:rsidRDefault="00C45B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91D81A" w14:textId="77777777" w:rsidR="00C45B36" w:rsidRDefault="00C45B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7A36"/>
    <w:rsid w:val="00303976"/>
    <w:rsid w:val="003F0940"/>
    <w:rsid w:val="00417F97"/>
    <w:rsid w:val="00427433"/>
    <w:rsid w:val="004E33EB"/>
    <w:rsid w:val="004F7A36"/>
    <w:rsid w:val="006D4A93"/>
    <w:rsid w:val="007800F1"/>
    <w:rsid w:val="00A172D2"/>
    <w:rsid w:val="00BB00C5"/>
    <w:rsid w:val="00C45B36"/>
    <w:rsid w:val="00D03C2E"/>
    <w:rsid w:val="00DD1E83"/>
    <w:rsid w:val="00F00842"/>
    <w:rsid w:val="00F4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8D4BF15"/>
  <w15:chartTrackingRefBased/>
  <w15:docId w15:val="{D49E4024-D476-4419-A7B8-F25A124D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800F1"/>
    <w:rPr>
      <w:sz w:val="20"/>
      <w:szCs w:val="20"/>
    </w:rPr>
  </w:style>
  <w:style w:type="character" w:styleId="a6">
    <w:name w:val="footnote reference"/>
    <w:basedOn w:val="a0"/>
    <w:semiHidden/>
    <w:rsid w:val="007800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inks/psika/?pIzcurLaw=&#1499;&#1500;&#1500;&#1497;%20&#1502;&#1497;&#1501;%20(&#1513;&#1497;&#1502;&#1493;&#1513;%20&#1489;&#1502;&#1497;&#1501;%20&#1489;&#1495;&#1504;&#1493;&#1497;&#1493;&#1514;%20&#1491;&#1490;&#1497;&#1501;)&amp;pIzcurNum=3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inks/psika/?pIzcurLaw=&#1499;&#1500;&#1500;&#1497;%20&#1502;&#1497;&#1501;%20(&#1513;&#1497;&#1502;&#1493;&#1513;%20&#1489;&#1502;&#1497;&#1501;%20&#1489;&#1495;&#1504;&#1493;&#1497;&#1493;&#1514;%20&#1491;&#1490;&#1497;&#1501;)&amp;pIzcurNum=2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inks/psika/?pIzcurLaw=&#1499;&#1500;&#1500;&#1497;%20&#1502;&#1497;&#1501;%20(&#1513;&#1497;&#1502;&#1493;&#1513;%20&#1489;&#1502;&#1497;&#1501;%20&#1489;&#1495;&#1504;&#1493;&#1497;&#1493;&#1514;%20&#1491;&#1490;&#1497;&#1501;)&amp;pIzcurNum=1" TargetMode="External"/><Relationship Id="rId11" Type="http://schemas.openxmlformats.org/officeDocument/2006/relationships/hyperlink" Target="http://www.nevo.co.il/links/psika/?pIzcurLaw=&#1499;&#1500;&#1500;&#1497;%20&#1502;&#1497;&#1501;%20(&#1513;&#1497;&#1502;&#1493;&#1513;%20&#1489;&#1502;&#1497;&#1501;%20&#1489;&#1495;&#1504;&#1493;&#1497;&#1493;&#1514;%20&#1491;&#1490;&#1497;&#1501;)&amp;pIzcurNum=6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inks/psika/?pIzcurLaw=&#1499;&#1500;&#1500;&#1497;%20&#1502;&#1497;&#1501;%20(&#1513;&#1497;&#1502;&#1493;&#1513;%20&#1489;&#1502;&#1497;&#1501;%20&#1489;&#1495;&#1504;&#1493;&#1497;&#1493;&#1514;%20&#1491;&#1490;&#1497;&#1501;)&amp;pIzcurNum=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inks/psika/?pIzcurLaw=&#1499;&#1500;&#1500;&#1497;%20&#1502;&#1497;&#1501;%20(&#1513;&#1497;&#1502;&#1493;&#1513;%20&#1489;&#1502;&#1497;&#1501;%20&#1489;&#1495;&#1504;&#1493;&#1497;&#1493;&#1514;%20&#1491;&#1490;&#1497;&#1501;)&amp;pIzcurNum=4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9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2226</CharactersWithSpaces>
  <SharedDoc>false</SharedDoc>
  <HLinks>
    <vt:vector size="78" baseType="variant">
      <vt:variant>
        <vt:i4>93061173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http://www.nevo.co.il/links/psika/?pIzcurLaw=כללי מים (שימוש במים בחנויות דגים)&amp;pIzcurNum=6</vt:lpwstr>
      </vt:variant>
      <vt:variant>
        <vt:lpwstr/>
      </vt:variant>
      <vt:variant>
        <vt:i4>93061173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http://www.nevo.co.il/links/psika/?pIzcurLaw=כללי מים (שימוש במים בחנויות דגים)&amp;pIzcurNum=5</vt:lpwstr>
      </vt:variant>
      <vt:variant>
        <vt:lpwstr/>
      </vt:variant>
      <vt:variant>
        <vt:i4>93061173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http://www.nevo.co.il/links/psika/?pIzcurLaw=כללי מים (שימוש במים בחנויות דגים)&amp;pIzcurNum=4</vt:lpwstr>
      </vt:variant>
      <vt:variant>
        <vt:lpwstr/>
      </vt:variant>
      <vt:variant>
        <vt:i4>93061173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http://www.nevo.co.il/links/psika/?pIzcurLaw=כללי מים (שימוש במים בחנויות דגים)&amp;pIzcurNum=3</vt:lpwstr>
      </vt:variant>
      <vt:variant>
        <vt:lpwstr/>
      </vt:variant>
      <vt:variant>
        <vt:i4>93061173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http://www.nevo.co.il/links/psika/?pIzcurLaw=כללי מים (שימוש במים בחנויות דגים)&amp;pIzcurNum=2</vt:lpwstr>
      </vt:variant>
      <vt:variant>
        <vt:lpwstr/>
      </vt:variant>
      <vt:variant>
        <vt:i4>93061173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http://www.nevo.co.il/links/psika/?pIzcurLaw=כללי מים (שימוש במים בחנויות דגים)&amp;pIzcurNum=1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7995401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comp99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כללי מים (שימוש במים בחנויות דגים), תשכ"ו-1966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MEKOR_NAME1">
    <vt:lpwstr>חוק המים</vt:lpwstr>
  </property>
  <property fmtid="{D5CDD505-2E9C-101B-9397-08002B2CF9AE}" pid="8" name="MEKOR_SAIF1">
    <vt:lpwstr>21X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מים</vt:lpwstr>
  </property>
  <property fmtid="{D5CDD505-2E9C-101B-9397-08002B2CF9AE}" pid="12" name="NOSE41">
    <vt:lpwstr>שימוש במים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