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689B" w14:textId="77777777" w:rsidR="001746FC" w:rsidRDefault="002B22A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כללי מס הכנסה </w:t>
      </w:r>
      <w:r w:rsidR="001746FC">
        <w:rPr>
          <w:rFonts w:cs="FrankRuehl" w:hint="cs"/>
          <w:sz w:val="32"/>
          <w:rtl/>
        </w:rPr>
        <w:t xml:space="preserve">(תנאים שבהם העברת נכסים על ידי חברה קולטת או פיצולה לא ייחשבו כאי קיום </w:t>
      </w:r>
      <w:r w:rsidR="001746FC">
        <w:rPr>
          <w:rFonts w:cs="FrankRuehl"/>
          <w:sz w:val="32"/>
          <w:rtl/>
        </w:rPr>
        <w:t>תנאים), תשס"ב-2002</w:t>
      </w:r>
    </w:p>
    <w:p w14:paraId="4E19DF72" w14:textId="77777777" w:rsidR="00A218AA" w:rsidRPr="00A218AA" w:rsidRDefault="00A218AA" w:rsidP="00A218AA">
      <w:pPr>
        <w:spacing w:line="320" w:lineRule="auto"/>
        <w:rPr>
          <w:rFonts w:cs="FrankRuehl"/>
          <w:szCs w:val="26"/>
          <w:rtl/>
        </w:rPr>
      </w:pPr>
    </w:p>
    <w:p w14:paraId="519DE9C9" w14:textId="77777777" w:rsidR="00A218AA" w:rsidRDefault="00A218AA" w:rsidP="00A218AA">
      <w:pPr>
        <w:spacing w:line="320" w:lineRule="auto"/>
        <w:rPr>
          <w:rtl/>
        </w:rPr>
      </w:pPr>
    </w:p>
    <w:p w14:paraId="321EA7E6" w14:textId="77777777" w:rsidR="00A218AA" w:rsidRDefault="00A218AA" w:rsidP="00A218AA">
      <w:pPr>
        <w:spacing w:line="320" w:lineRule="auto"/>
        <w:rPr>
          <w:rFonts w:cs="FrankRuehl"/>
          <w:szCs w:val="26"/>
          <w:rtl/>
        </w:rPr>
      </w:pPr>
      <w:r w:rsidRPr="00A218AA">
        <w:rPr>
          <w:rFonts w:cs="Miriam"/>
          <w:szCs w:val="22"/>
          <w:rtl/>
        </w:rPr>
        <w:t>מסים</w:t>
      </w:r>
      <w:r w:rsidRPr="00A218AA">
        <w:rPr>
          <w:rFonts w:cs="FrankRuehl"/>
          <w:szCs w:val="26"/>
          <w:rtl/>
        </w:rPr>
        <w:t xml:space="preserve"> – מס הכנסה – חברות</w:t>
      </w:r>
    </w:p>
    <w:p w14:paraId="5D1C0143" w14:textId="77777777" w:rsidR="00A218AA" w:rsidRPr="00A218AA" w:rsidRDefault="00A218AA" w:rsidP="00A218AA">
      <w:pPr>
        <w:spacing w:line="320" w:lineRule="auto"/>
        <w:rPr>
          <w:rFonts w:cs="Miriam"/>
          <w:szCs w:val="22"/>
          <w:rtl/>
        </w:rPr>
      </w:pPr>
      <w:r w:rsidRPr="00A218AA">
        <w:rPr>
          <w:rFonts w:cs="Miriam"/>
          <w:szCs w:val="22"/>
          <w:rtl/>
        </w:rPr>
        <w:t>משפט פרטי וכלכלה</w:t>
      </w:r>
      <w:r w:rsidRPr="00A218AA">
        <w:rPr>
          <w:rFonts w:cs="FrankRuehl"/>
          <w:szCs w:val="26"/>
          <w:rtl/>
        </w:rPr>
        <w:t xml:space="preserve"> – תאגידים וניירות ערך – חברות</w:t>
      </w:r>
    </w:p>
    <w:p w14:paraId="166957F6" w14:textId="77777777" w:rsidR="001746FC" w:rsidRDefault="001746F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746FC" w14:paraId="5D5E882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602C11" w14:textId="77777777" w:rsidR="001746FC" w:rsidRDefault="001746F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E876EC1" w14:textId="77777777" w:rsidR="001746FC" w:rsidRDefault="001746FC">
            <w:hyperlink w:anchor="Seif0" w:tooltip="העברת נכסים  שאינה מהווה אי קיום תנ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B0AF24" w14:textId="77777777" w:rsidR="001746FC" w:rsidRDefault="001746FC">
            <w:pPr>
              <w:rPr>
                <w:rtl/>
              </w:rPr>
            </w:pPr>
            <w:r>
              <w:rPr>
                <w:rtl/>
              </w:rPr>
              <w:t>העברת נכסים  שאינה מהווה אי קיום תנאים</w:t>
            </w:r>
          </w:p>
        </w:tc>
        <w:tc>
          <w:tcPr>
            <w:tcW w:w="1247" w:type="dxa"/>
          </w:tcPr>
          <w:p w14:paraId="313BC76E" w14:textId="77777777" w:rsidR="001746FC" w:rsidRDefault="001746FC">
            <w:r>
              <w:rPr>
                <w:rtl/>
              </w:rPr>
              <w:t xml:space="preserve">סעיף 1 </w:t>
            </w:r>
          </w:p>
        </w:tc>
      </w:tr>
      <w:tr w:rsidR="001746FC" w14:paraId="18F762B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99F4B2" w14:textId="77777777" w:rsidR="001746FC" w:rsidRDefault="001746F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34D10CE" w14:textId="77777777" w:rsidR="001746FC" w:rsidRDefault="001746FC">
            <w:hyperlink w:anchor="Seif1" w:tooltip="פיצול חברה  שאינו מהווה אי קיום תנ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8A74E4" w14:textId="77777777" w:rsidR="001746FC" w:rsidRDefault="001746FC">
            <w:pPr>
              <w:rPr>
                <w:rtl/>
              </w:rPr>
            </w:pPr>
            <w:r>
              <w:rPr>
                <w:rtl/>
              </w:rPr>
              <w:t>פיצול חברה  שאינו מהווה אי קיום תנאים</w:t>
            </w:r>
          </w:p>
        </w:tc>
        <w:tc>
          <w:tcPr>
            <w:tcW w:w="1247" w:type="dxa"/>
          </w:tcPr>
          <w:p w14:paraId="20B348AA" w14:textId="77777777" w:rsidR="001746FC" w:rsidRDefault="001746FC">
            <w:r>
              <w:rPr>
                <w:rtl/>
              </w:rPr>
              <w:t xml:space="preserve">סעיף 2 </w:t>
            </w:r>
          </w:p>
        </w:tc>
      </w:tr>
      <w:tr w:rsidR="001746FC" w14:paraId="2F9CF8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931930" w14:textId="77777777" w:rsidR="001746FC" w:rsidRDefault="001746FC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73A394D" w14:textId="77777777" w:rsidR="001746FC" w:rsidRDefault="001746FC">
            <w:hyperlink w:anchor="Seif2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B52A44" w14:textId="77777777" w:rsidR="001746FC" w:rsidRDefault="001746FC">
            <w:pPr>
              <w:rPr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1247" w:type="dxa"/>
          </w:tcPr>
          <w:p w14:paraId="1423771B" w14:textId="77777777" w:rsidR="001746FC" w:rsidRDefault="001746FC">
            <w:r>
              <w:rPr>
                <w:rtl/>
              </w:rPr>
              <w:t xml:space="preserve">סעיף 3 </w:t>
            </w:r>
          </w:p>
        </w:tc>
      </w:tr>
    </w:tbl>
    <w:p w14:paraId="340116C7" w14:textId="77777777" w:rsidR="001746FC" w:rsidRDefault="001746FC">
      <w:pPr>
        <w:pStyle w:val="big-header"/>
        <w:ind w:left="0" w:right="1134"/>
        <w:rPr>
          <w:rFonts w:cs="FrankRuehl"/>
          <w:sz w:val="32"/>
          <w:rtl/>
        </w:rPr>
      </w:pPr>
    </w:p>
    <w:p w14:paraId="28D3AF61" w14:textId="77777777" w:rsidR="001746FC" w:rsidRDefault="001746FC" w:rsidP="00A218AA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 w:rsidR="002B22AD">
        <w:rPr>
          <w:rFonts w:cs="FrankRuehl" w:hint="cs"/>
          <w:sz w:val="32"/>
          <w:rtl/>
        </w:rPr>
        <w:lastRenderedPageBreak/>
        <w:t xml:space="preserve">כללי מס הכנסה </w:t>
      </w:r>
      <w:r>
        <w:rPr>
          <w:rFonts w:cs="FrankRuehl" w:hint="cs"/>
          <w:sz w:val="32"/>
          <w:rtl/>
        </w:rPr>
        <w:t xml:space="preserve">(תנאים שבהם העברת נכסים על ידי חברה קולטת או פיצולה לא ייחשבו כאי קיום </w:t>
      </w:r>
      <w:r>
        <w:rPr>
          <w:rFonts w:cs="FrankRuehl"/>
          <w:sz w:val="32"/>
          <w:rtl/>
        </w:rPr>
        <w:t>תנ</w:t>
      </w:r>
      <w:r>
        <w:rPr>
          <w:rFonts w:cs="FrankRuehl" w:hint="cs"/>
          <w:sz w:val="32"/>
          <w:rtl/>
        </w:rPr>
        <w:t>אים), תשס"ב-2002</w:t>
      </w:r>
      <w:r w:rsidR="002B22A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BFBE2F8" w14:textId="77777777" w:rsidR="001746FC" w:rsidRPr="002B22AD" w:rsidRDefault="001746FC" w:rsidP="002B22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2B22AD">
        <w:rPr>
          <w:rFonts w:cs="FrankRuehl"/>
          <w:sz w:val="26"/>
          <w:rtl/>
        </w:rPr>
        <w:tab/>
      </w:r>
      <w:r w:rsidRPr="002B22AD">
        <w:rPr>
          <w:rStyle w:val="default"/>
          <w:rFonts w:cs="FrankRuehl"/>
          <w:rtl/>
        </w:rPr>
        <w:t>בתוקף סמכותי לפי סעיף 103ג(11) לפקודת מס הכנסה (להלן - הפקודה), אני קובעת כללים אלה:</w:t>
      </w:r>
    </w:p>
    <w:p w14:paraId="693F2FEA" w14:textId="77777777" w:rsidR="001746FC" w:rsidRPr="002B22AD" w:rsidRDefault="001746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2B22AD">
        <w:rPr>
          <w:rFonts w:cs="Miriam"/>
          <w:sz w:val="32"/>
          <w:szCs w:val="32"/>
          <w:lang w:val="he-IL"/>
        </w:rPr>
        <w:pict w14:anchorId="16FA6CC7">
          <v:rect id="_x0000_s1026" style="position:absolute;left:0;text-align:left;margin-left:464.5pt;margin-top:8.05pt;width:75.05pt;height:25pt;z-index:251656704" o:allowincell="f" filled="f" stroked="f" strokecolor="lime" strokeweight=".25pt">
            <v:textbox style="mso-next-textbox:#_x0000_s1026" inset="0,0,0,0">
              <w:txbxContent>
                <w:p w14:paraId="007F5633" w14:textId="77777777" w:rsidR="001746FC" w:rsidRDefault="001746FC" w:rsidP="002B22A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נכסים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ינה מהווה אי קיום תנאים</w:t>
                  </w:r>
                </w:p>
              </w:txbxContent>
            </v:textbox>
            <w10:anchorlock/>
          </v:rect>
        </w:pict>
      </w:r>
      <w:r w:rsidRPr="002B22AD">
        <w:rPr>
          <w:rStyle w:val="big-number"/>
          <w:rFonts w:cs="Miriam"/>
          <w:rtl/>
        </w:rPr>
        <w:t>1</w:t>
      </w:r>
      <w:r w:rsidRPr="002B22AD">
        <w:rPr>
          <w:rStyle w:val="big-number"/>
          <w:rFonts w:cs="FrankRuehl"/>
          <w:sz w:val="26"/>
          <w:szCs w:val="26"/>
          <w:rtl/>
        </w:rPr>
        <w:t>.</w:t>
      </w:r>
      <w:r w:rsidRPr="002B22AD">
        <w:rPr>
          <w:rStyle w:val="big-number"/>
          <w:rFonts w:cs="FrankRuehl"/>
          <w:sz w:val="26"/>
          <w:szCs w:val="26"/>
          <w:rtl/>
        </w:rPr>
        <w:tab/>
      </w:r>
      <w:r w:rsidRPr="002B22AD">
        <w:rPr>
          <w:rStyle w:val="default"/>
          <w:rFonts w:cs="FrankRuehl"/>
          <w:rtl/>
        </w:rPr>
        <w:t>העברת נכסים אשר התקיים לגביה אחד התנאים האלה, לא תיחשב כאי קיום התנאים הנקובים בסעיף 103ג לפקודה:</w:t>
      </w:r>
    </w:p>
    <w:p w14:paraId="381E0C75" w14:textId="77777777" w:rsidR="001746FC" w:rsidRPr="002B22AD" w:rsidRDefault="001746F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2B22AD">
        <w:rPr>
          <w:rStyle w:val="default"/>
          <w:rFonts w:cs="FrankRuehl"/>
          <w:rtl/>
        </w:rPr>
        <w:t>(1)</w:t>
      </w:r>
      <w:r w:rsidRPr="002B22AD">
        <w:rPr>
          <w:rStyle w:val="default"/>
          <w:rFonts w:cs="FrankRuehl"/>
          <w:rtl/>
        </w:rPr>
        <w:tab/>
        <w:t>העברת נכס כאמור בסעיף 104א לפקודה;</w:t>
      </w:r>
    </w:p>
    <w:p w14:paraId="73D0C648" w14:textId="77777777" w:rsidR="001746FC" w:rsidRPr="002B22AD" w:rsidRDefault="001746F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2B22AD">
        <w:rPr>
          <w:rStyle w:val="default"/>
          <w:rFonts w:cs="FrankRuehl"/>
          <w:rtl/>
        </w:rPr>
        <w:t>(2)</w:t>
      </w:r>
      <w:r w:rsidRPr="002B22AD">
        <w:rPr>
          <w:rStyle w:val="default"/>
          <w:rFonts w:cs="FrankRuehl"/>
          <w:rtl/>
        </w:rPr>
        <w:tab/>
        <w:t>העברת נכס כאמור בסעיף 104ב(א) או (ב) לפקודה;</w:t>
      </w:r>
    </w:p>
    <w:p w14:paraId="2B53B9EF" w14:textId="77777777" w:rsidR="001746FC" w:rsidRPr="002B22AD" w:rsidRDefault="001746F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2B22AD">
        <w:rPr>
          <w:rStyle w:val="default"/>
          <w:rFonts w:cs="FrankRuehl"/>
          <w:rtl/>
        </w:rPr>
        <w:t>(3)</w:t>
      </w:r>
      <w:r w:rsidRPr="002B22AD">
        <w:rPr>
          <w:rStyle w:val="default"/>
          <w:rFonts w:cs="FrankRuehl"/>
          <w:rtl/>
        </w:rPr>
        <w:tab/>
        <w:t>העברת נכס כאמור בסעיף 104ב(ו) לפקודה.</w:t>
      </w:r>
    </w:p>
    <w:p w14:paraId="4610D061" w14:textId="77777777" w:rsidR="001746FC" w:rsidRPr="002B22AD" w:rsidRDefault="001746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2B22AD">
        <w:rPr>
          <w:rFonts w:cs="Miriam"/>
          <w:sz w:val="32"/>
          <w:szCs w:val="32"/>
          <w:lang w:val="he-IL"/>
        </w:rPr>
        <w:pict w14:anchorId="202BD660">
          <v:rect id="_x0000_s1027" style="position:absolute;left:0;text-align:left;margin-left:464.5pt;margin-top:8.05pt;width:75.05pt;height:23.3pt;z-index:251657728" o:allowincell="f" filled="f" stroked="f" strokecolor="lime" strokeweight=".25pt">
            <v:textbox style="mso-next-textbox:#_x0000_s1027" inset="0,0,0,0">
              <w:txbxContent>
                <w:p w14:paraId="04EE4D94" w14:textId="77777777" w:rsidR="001746FC" w:rsidRDefault="001746FC" w:rsidP="002B22A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צול חברה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 מהווה</w:t>
                  </w:r>
                  <w:r w:rsidR="002B22A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קיום תנאים</w:t>
                  </w:r>
                </w:p>
              </w:txbxContent>
            </v:textbox>
            <w10:anchorlock/>
          </v:rect>
        </w:pict>
      </w:r>
      <w:r w:rsidRPr="002B22AD">
        <w:rPr>
          <w:rStyle w:val="big-number"/>
          <w:rFonts w:cs="Miriam"/>
          <w:rtl/>
        </w:rPr>
        <w:t>2</w:t>
      </w:r>
      <w:r w:rsidRPr="002B22AD">
        <w:rPr>
          <w:rStyle w:val="big-number"/>
          <w:rFonts w:cs="FrankRuehl"/>
          <w:sz w:val="26"/>
          <w:szCs w:val="26"/>
          <w:rtl/>
        </w:rPr>
        <w:t>.</w:t>
      </w:r>
      <w:r w:rsidRPr="002B22AD">
        <w:rPr>
          <w:rStyle w:val="big-number"/>
          <w:rFonts w:cs="FrankRuehl"/>
          <w:sz w:val="26"/>
          <w:szCs w:val="26"/>
          <w:rtl/>
        </w:rPr>
        <w:tab/>
      </w:r>
      <w:r w:rsidRPr="002B22AD">
        <w:rPr>
          <w:rStyle w:val="default"/>
          <w:rFonts w:cs="FrankRuehl"/>
          <w:rtl/>
        </w:rPr>
        <w:t>פיצול אשר התקיים בו אחד התנאים שלהלן, לא ייחשב כאי קיום התנאים הנקובים בסעיף 103ג:</w:t>
      </w:r>
    </w:p>
    <w:p w14:paraId="0E16E8D1" w14:textId="77777777" w:rsidR="001746FC" w:rsidRPr="002B22AD" w:rsidRDefault="001746F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2B22AD">
        <w:rPr>
          <w:rStyle w:val="default"/>
          <w:rFonts w:cs="FrankRuehl"/>
          <w:rtl/>
        </w:rPr>
        <w:t>(1)</w:t>
      </w:r>
      <w:r w:rsidRPr="002B22AD">
        <w:rPr>
          <w:rStyle w:val="default"/>
          <w:rFonts w:cs="FrankRuehl"/>
          <w:rtl/>
        </w:rPr>
        <w:tab/>
        <w:t>פיצול כאמור בסעיף 105א(1) לפקודה ובלבד שמניות החברה המתפצלת אינן רשומות למסחר בבורסה;</w:t>
      </w:r>
    </w:p>
    <w:p w14:paraId="1FEE49A8" w14:textId="77777777" w:rsidR="001746FC" w:rsidRPr="002B22AD" w:rsidRDefault="001746F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 w:rsidRPr="002B22AD">
        <w:rPr>
          <w:rStyle w:val="default"/>
          <w:rFonts w:cs="FrankRuehl"/>
          <w:rtl/>
        </w:rPr>
        <w:t>(2)</w:t>
      </w:r>
      <w:r w:rsidRPr="002B22AD">
        <w:rPr>
          <w:rStyle w:val="default"/>
          <w:rFonts w:cs="FrankRuehl"/>
          <w:rtl/>
        </w:rPr>
        <w:tab/>
        <w:t>פיצול כאמור בסעיף 105א(2) לפקודה.</w:t>
      </w:r>
    </w:p>
    <w:p w14:paraId="138C808F" w14:textId="77777777" w:rsidR="001746FC" w:rsidRPr="002B22AD" w:rsidRDefault="001746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2B22AD">
        <w:rPr>
          <w:rFonts w:cs="Miriam"/>
          <w:sz w:val="32"/>
          <w:szCs w:val="32"/>
          <w:lang w:val="he-IL"/>
        </w:rPr>
        <w:pict w14:anchorId="4CCBF0AC">
          <v:rect id="_x0000_s1028" style="position:absolute;left:0;text-align:left;margin-left:464.5pt;margin-top:8.05pt;width:75.05pt;height:10pt;z-index:251658752" o:allowincell="f" filled="f" stroked="f" strokecolor="lime" strokeweight=".25pt">
            <v:textbox style="mso-next-textbox:#_x0000_s1028" inset="0,0,0,0">
              <w:txbxContent>
                <w:p w14:paraId="642E28DD" w14:textId="77777777" w:rsidR="001746FC" w:rsidRDefault="001746F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 w:rsidRPr="002B22AD">
        <w:rPr>
          <w:rStyle w:val="big-number"/>
          <w:rFonts w:cs="Miriam"/>
          <w:rtl/>
        </w:rPr>
        <w:t>3</w:t>
      </w:r>
      <w:r w:rsidRPr="002B22AD">
        <w:rPr>
          <w:rStyle w:val="big-number"/>
          <w:rFonts w:cs="FrankRuehl"/>
          <w:sz w:val="26"/>
          <w:szCs w:val="26"/>
          <w:rtl/>
        </w:rPr>
        <w:t>.</w:t>
      </w:r>
      <w:r w:rsidRPr="002B22AD">
        <w:rPr>
          <w:rStyle w:val="big-number"/>
          <w:rFonts w:cs="FrankRuehl"/>
          <w:sz w:val="26"/>
          <w:szCs w:val="26"/>
          <w:rtl/>
        </w:rPr>
        <w:tab/>
      </w:r>
      <w:r w:rsidRPr="002B22AD">
        <w:rPr>
          <w:rStyle w:val="default"/>
          <w:rFonts w:cs="FrankRuehl"/>
          <w:rtl/>
        </w:rPr>
        <w:t>כללים אלה יחולו על העברת נכסים או על פיצול שבוצעו ביום ו' בטבת תשס"א (1 בינואר 2001) ואילך.</w:t>
      </w:r>
    </w:p>
    <w:p w14:paraId="102CAF37" w14:textId="77777777" w:rsidR="001746FC" w:rsidRPr="002B22AD" w:rsidRDefault="001746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4A8C7A" w14:textId="77777777" w:rsidR="001746FC" w:rsidRPr="002B22AD" w:rsidRDefault="001746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FBE056" w14:textId="77777777" w:rsidR="001746FC" w:rsidRDefault="001746FC" w:rsidP="002B22AD">
      <w:pPr>
        <w:pStyle w:val="sig-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בשבט תשס"ב (11 בפברואר 2002)</w:t>
      </w:r>
      <w:r>
        <w:rPr>
          <w:rFonts w:cs="FrankRuehl"/>
          <w:sz w:val="26"/>
          <w:rtl/>
        </w:rPr>
        <w:tab/>
        <w:t>ט</w:t>
      </w:r>
      <w:r>
        <w:rPr>
          <w:rFonts w:cs="FrankRuehl" w:hint="cs"/>
          <w:sz w:val="26"/>
          <w:rtl/>
        </w:rPr>
        <w:t>ל ירון-אלדר</w:t>
      </w:r>
    </w:p>
    <w:p w14:paraId="0CDA300B" w14:textId="77777777" w:rsidR="001746FC" w:rsidRDefault="001746F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ציבת מס הכנסה</w:t>
      </w:r>
    </w:p>
    <w:p w14:paraId="2971BF95" w14:textId="77777777" w:rsidR="001746FC" w:rsidRPr="002B22AD" w:rsidRDefault="001746FC" w:rsidP="002B22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CF89B4" w14:textId="77777777" w:rsidR="002B22AD" w:rsidRPr="002B22AD" w:rsidRDefault="002B22AD" w:rsidP="002B22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E27850" w14:textId="77777777" w:rsidR="001746FC" w:rsidRPr="002B22AD" w:rsidRDefault="001746FC" w:rsidP="002B22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22E5834" w14:textId="77777777" w:rsidR="001746FC" w:rsidRPr="002B22AD" w:rsidRDefault="001746FC" w:rsidP="002B22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746FC" w:rsidRPr="002B22A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6EF6" w14:textId="77777777" w:rsidR="00485510" w:rsidRDefault="00485510">
      <w:r>
        <w:separator/>
      </w:r>
    </w:p>
  </w:endnote>
  <w:endnote w:type="continuationSeparator" w:id="0">
    <w:p w14:paraId="7955B3B8" w14:textId="77777777" w:rsidR="00485510" w:rsidRDefault="0048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EE95" w14:textId="77777777" w:rsidR="001746FC" w:rsidRDefault="001746F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40139B34" w14:textId="77777777" w:rsidR="001746FC" w:rsidRDefault="001746F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35E1E5" w14:textId="77777777" w:rsidR="001746FC" w:rsidRDefault="001746F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F:\Yael\hakika\060103\255_248.doc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87B9" w14:textId="77777777" w:rsidR="001746FC" w:rsidRDefault="001746F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A218AA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0AD38613" w14:textId="77777777" w:rsidR="001746FC" w:rsidRDefault="001746F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FCB2D6A" w14:textId="77777777" w:rsidR="001746FC" w:rsidRDefault="001746F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F:\Yael\hakika\060103\255_248.doc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E17B" w14:textId="77777777" w:rsidR="00485510" w:rsidRDefault="00485510">
      <w:r>
        <w:separator/>
      </w:r>
    </w:p>
  </w:footnote>
  <w:footnote w:type="continuationSeparator" w:id="0">
    <w:p w14:paraId="30EB1E01" w14:textId="77777777" w:rsidR="00485510" w:rsidRDefault="00485510">
      <w:r>
        <w:continuationSeparator/>
      </w:r>
    </w:p>
  </w:footnote>
  <w:footnote w:id="1">
    <w:p w14:paraId="3A24D44A" w14:textId="77777777" w:rsidR="002B22AD" w:rsidRPr="002B22AD" w:rsidRDefault="002B22AD" w:rsidP="002B22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B22A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B22AD">
          <w:rPr>
            <w:rStyle w:val="Hyperlink"/>
            <w:rFonts w:cs="FrankRuehl" w:hint="cs"/>
            <w:rtl/>
          </w:rPr>
          <w:t>ק"</w:t>
        </w:r>
        <w:r w:rsidRPr="002B22AD">
          <w:rPr>
            <w:rStyle w:val="Hyperlink"/>
            <w:rFonts w:cs="FrankRuehl"/>
            <w:rtl/>
          </w:rPr>
          <w:t>ת ת</w:t>
        </w:r>
        <w:r w:rsidRPr="002B22AD">
          <w:rPr>
            <w:rStyle w:val="Hyperlink"/>
            <w:rFonts w:cs="FrankRuehl" w:hint="cs"/>
            <w:rtl/>
          </w:rPr>
          <w:t>שס"ב מס' 6155</w:t>
        </w:r>
      </w:hyperlink>
      <w:r>
        <w:rPr>
          <w:rFonts w:cs="FrankRuehl" w:hint="cs"/>
          <w:rtl/>
        </w:rPr>
        <w:t xml:space="preserve"> מיום 28.2.2002 עמ' 473.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6067" w14:textId="77777777" w:rsidR="001746FC" w:rsidRDefault="001746F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תנאים), תשס"ב- 2002</w:t>
    </w:r>
  </w:p>
  <w:p w14:paraId="24131DF2" w14:textId="77777777" w:rsidR="001746FC" w:rsidRDefault="001746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708E2E" w14:textId="77777777" w:rsidR="001746FC" w:rsidRDefault="001746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4B46" w14:textId="77777777" w:rsidR="001746FC" w:rsidRDefault="002B22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כללי מס הכנסה </w:t>
    </w:r>
    <w:r w:rsidR="001746FC">
      <w:rPr>
        <w:rFonts w:hAnsi="FrankRuehl" w:cs="FrankRuehl" w:hint="cs"/>
        <w:color w:val="000000"/>
        <w:sz w:val="28"/>
        <w:szCs w:val="28"/>
        <w:rtl/>
      </w:rPr>
      <w:t xml:space="preserve">(תנאים שבהם העברת נכסים על ידי חברה קולטת או פיצולה לא ייחשבו כאי קיום </w:t>
    </w:r>
    <w:r w:rsidR="001746FC">
      <w:rPr>
        <w:rFonts w:hAnsi="FrankRuehl" w:cs="FrankRuehl"/>
        <w:color w:val="000000"/>
        <w:sz w:val="28"/>
        <w:szCs w:val="28"/>
        <w:rtl/>
      </w:rPr>
      <w:t>תנאים), תשס"ב-2002</w:t>
    </w:r>
  </w:p>
  <w:p w14:paraId="59F382DC" w14:textId="77777777" w:rsidR="001746FC" w:rsidRDefault="001746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F0283B" w14:textId="77777777" w:rsidR="001746FC" w:rsidRDefault="001746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2AD"/>
    <w:rsid w:val="0003398C"/>
    <w:rsid w:val="001746FC"/>
    <w:rsid w:val="00287EE0"/>
    <w:rsid w:val="002B22AD"/>
    <w:rsid w:val="00485510"/>
    <w:rsid w:val="004915D5"/>
    <w:rsid w:val="00A218AA"/>
    <w:rsid w:val="00A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6ED084"/>
  <w15:chartTrackingRefBased/>
  <w15:docId w15:val="{E2771BC9-C40A-4718-9E77-41A3FE24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B22AD"/>
    <w:rPr>
      <w:sz w:val="20"/>
      <w:szCs w:val="20"/>
    </w:rPr>
  </w:style>
  <w:style w:type="character" w:styleId="a6">
    <w:name w:val="footnote reference"/>
    <w:basedOn w:val="a0"/>
    <w:semiHidden/>
    <w:rsid w:val="002B22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1351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אורי אילן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כללי מס הכנסה (תנאים שבהם העברת נכסים על ידי חברה קולטת או פיצולה לא ייחשבו כאי קיום תנאים), תשס"ב-2002</vt:lpwstr>
  </property>
  <property fmtid="{D5CDD505-2E9C-101B-9397-08002B2CF9AE}" pid="5" name="LAWNUMBER">
    <vt:lpwstr>0248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103גX11X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חברות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תאגידים וניירות ערך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