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990E" w14:textId="77777777" w:rsidR="00EF089B" w:rsidRDefault="00EF089B">
      <w:pPr>
        <w:pStyle w:val="big-header"/>
        <w:ind w:left="0" w:right="1134"/>
        <w:rPr>
          <w:rFonts w:hint="cs"/>
          <w:rtl/>
        </w:rPr>
      </w:pPr>
      <w:r>
        <w:rPr>
          <w:rtl/>
        </w:rPr>
        <w:t>כללי מס שבח מקרקעין (חישוב סכום הפרשי ההצמדה והריבית המשוערים), תשמ"ה</w:t>
      </w:r>
      <w:r>
        <w:rPr>
          <w:rFonts w:hint="cs"/>
          <w:rtl/>
        </w:rPr>
        <w:t>-</w:t>
      </w:r>
      <w:r>
        <w:rPr>
          <w:rtl/>
        </w:rPr>
        <w:t>1985</w:t>
      </w:r>
    </w:p>
    <w:p w14:paraId="39B795F0" w14:textId="77777777" w:rsidR="00013EBF" w:rsidRPr="00013EBF" w:rsidRDefault="00013EBF" w:rsidP="00013EBF">
      <w:pPr>
        <w:spacing w:line="320" w:lineRule="auto"/>
        <w:jc w:val="left"/>
        <w:rPr>
          <w:rFonts w:cs="FrankRuehl"/>
          <w:szCs w:val="26"/>
          <w:rtl/>
        </w:rPr>
      </w:pPr>
    </w:p>
    <w:p w14:paraId="52FFE896" w14:textId="77777777" w:rsidR="00013EBF" w:rsidRDefault="00013EBF" w:rsidP="00013EBF">
      <w:pPr>
        <w:spacing w:line="320" w:lineRule="auto"/>
        <w:jc w:val="left"/>
        <w:rPr>
          <w:rtl/>
        </w:rPr>
      </w:pPr>
    </w:p>
    <w:p w14:paraId="3E8A9883" w14:textId="77777777" w:rsidR="00013EBF" w:rsidRDefault="00013EBF" w:rsidP="00013EBF">
      <w:pPr>
        <w:spacing w:line="320" w:lineRule="auto"/>
        <w:jc w:val="left"/>
        <w:rPr>
          <w:rFonts w:cs="FrankRuehl"/>
          <w:szCs w:val="26"/>
          <w:rtl/>
        </w:rPr>
      </w:pPr>
      <w:r w:rsidRPr="00013EBF">
        <w:rPr>
          <w:rFonts w:cs="Miriam"/>
          <w:szCs w:val="22"/>
          <w:rtl/>
        </w:rPr>
        <w:t>משפט פרטי וכלכלה</w:t>
      </w:r>
      <w:r w:rsidRPr="00013EBF">
        <w:rPr>
          <w:rFonts w:cs="FrankRuehl"/>
          <w:szCs w:val="26"/>
          <w:rtl/>
        </w:rPr>
        <w:t xml:space="preserve"> – כספים – ריבית – שיעורים והצמדה</w:t>
      </w:r>
    </w:p>
    <w:p w14:paraId="6609A125" w14:textId="77777777" w:rsidR="00013EBF" w:rsidRPr="00013EBF" w:rsidRDefault="00013EBF" w:rsidP="00013EBF">
      <w:pPr>
        <w:spacing w:line="320" w:lineRule="auto"/>
        <w:jc w:val="left"/>
        <w:rPr>
          <w:rFonts w:cs="Miriam" w:hint="cs"/>
          <w:szCs w:val="22"/>
          <w:rtl/>
        </w:rPr>
      </w:pPr>
      <w:r w:rsidRPr="00013EBF">
        <w:rPr>
          <w:rFonts w:cs="Miriam"/>
          <w:szCs w:val="22"/>
          <w:rtl/>
        </w:rPr>
        <w:t>מסים</w:t>
      </w:r>
      <w:r w:rsidRPr="00013EBF">
        <w:rPr>
          <w:rFonts w:cs="FrankRuehl"/>
          <w:szCs w:val="26"/>
          <w:rtl/>
        </w:rPr>
        <w:t xml:space="preserve"> – מיסוי מקרקעין – מס שבח מקרקעין</w:t>
      </w:r>
    </w:p>
    <w:p w14:paraId="1A77F431" w14:textId="77777777" w:rsidR="00EF089B" w:rsidRDefault="00EF089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F089B" w14:paraId="14EDC87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6DFB6EC" w14:textId="77777777" w:rsidR="00EF089B" w:rsidRDefault="00EF089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793B46" w14:textId="77777777" w:rsidR="00EF089B" w:rsidRDefault="00EF089B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E3C777" w14:textId="77777777" w:rsidR="00EF089B" w:rsidRDefault="00EF089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56814AB" w14:textId="77777777" w:rsidR="00EF089B" w:rsidRDefault="00EF089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F089B" w14:paraId="01CF4CD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12FC5F0" w14:textId="77777777" w:rsidR="00EF089B" w:rsidRDefault="00EF089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C939B8" w14:textId="77777777" w:rsidR="00EF089B" w:rsidRDefault="00EF089B">
            <w:pPr>
              <w:spacing w:line="240" w:lineRule="auto"/>
              <w:jc w:val="left"/>
              <w:rPr>
                <w:sz w:val="24"/>
              </w:rPr>
            </w:pPr>
            <w:hyperlink w:anchor="Seif1" w:tooltip="חישוב הפרשי ההצמדה והריבית המשוע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B7FDCB" w14:textId="77777777" w:rsidR="00EF089B" w:rsidRDefault="00EF089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חישוב הפרשי ההצמדה והריבית המשוערים</w:t>
            </w:r>
          </w:p>
        </w:tc>
        <w:tc>
          <w:tcPr>
            <w:tcW w:w="1247" w:type="dxa"/>
          </w:tcPr>
          <w:p w14:paraId="479031B2" w14:textId="77777777" w:rsidR="00EF089B" w:rsidRDefault="00EF089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08C3790C" w14:textId="77777777" w:rsidR="00EF089B" w:rsidRDefault="00EF089B">
      <w:pPr>
        <w:pStyle w:val="big-header"/>
        <w:ind w:left="0" w:right="1134"/>
        <w:rPr>
          <w:rtl/>
        </w:rPr>
      </w:pPr>
    </w:p>
    <w:p w14:paraId="4E0789E4" w14:textId="77777777" w:rsidR="00EF089B" w:rsidRDefault="00EF089B" w:rsidP="00013EB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כל</w:t>
      </w:r>
      <w:r>
        <w:rPr>
          <w:rFonts w:hint="cs"/>
          <w:rtl/>
        </w:rPr>
        <w:t>לי מס שבח מקרקעין (חישוב סכום הפרשי ההצמדה והריבית המשוערים), תשמ"ה-1985</w:t>
      </w:r>
      <w:r>
        <w:rPr>
          <w:rStyle w:val="default"/>
          <w:rtl/>
        </w:rPr>
        <w:footnoteReference w:customMarkFollows="1" w:id="1"/>
        <w:t>*</w:t>
      </w:r>
    </w:p>
    <w:p w14:paraId="1241DA12" w14:textId="77777777" w:rsidR="00EF089B" w:rsidRDefault="00EF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על פי סעיף 91(א) לחוק מס שבח מקרקעין, תשכ"ג-1963 (להלן - החוק), אני קובע כללים אלה:</w:t>
      </w:r>
    </w:p>
    <w:p w14:paraId="03579E76" w14:textId="77777777" w:rsidR="00EF089B" w:rsidRDefault="00EF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B20A481">
          <v:rect id="_x0000_s102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74960383" w14:textId="77777777" w:rsidR="00EF089B" w:rsidRDefault="00EF089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כללים אלה:</w:t>
      </w:r>
    </w:p>
    <w:p w14:paraId="5366D801" w14:textId="77777777" w:rsidR="00EF089B" w:rsidRDefault="00EF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מדד" - מדד המחירים לצרכן שמפרסמת הלשכה המרכזית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לסטט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סטיקה;</w:t>
      </w:r>
    </w:p>
    <w:p w14:paraId="2B796E9D" w14:textId="77777777" w:rsidR="00EF089B" w:rsidRDefault="00EF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תקופה" - תקופת 90 הימים שלפני יום מתן הערבות;</w:t>
      </w:r>
    </w:p>
    <w:p w14:paraId="6C95451D" w14:textId="77777777" w:rsidR="00EF089B" w:rsidRDefault="00EF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שיעור עליית המדד בתקופה" - ההפרש שבין המדד שהתפרסם לאחרונה לפני סוף התקופה (להלן - המדד החדש), לבין המדד שהתפרסם לאחרונה לפני תחילת התקופה (להלן - המדד היסודי), מחולק במדד היסודי;</w:t>
      </w:r>
    </w:p>
    <w:p w14:paraId="35895FB3" w14:textId="77777777" w:rsidR="00EF089B" w:rsidRDefault="00EF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שיעור עליית מדד צפוי" - שיעור עליית המדד בתקופה, מחולק ב-3;</w:t>
      </w:r>
    </w:p>
    <w:p w14:paraId="72291ABC" w14:textId="77777777" w:rsidR="00EF089B" w:rsidRDefault="00EF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המס השנוי במחלוקת" - לרבות הפרשי הצמדה וריבית כאמור בחוק בשל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המס השנוי במחלוקת עד ליום מתן הערבות;</w:t>
      </w:r>
    </w:p>
    <w:p w14:paraId="2DF38DCB" w14:textId="77777777" w:rsidR="00EF089B" w:rsidRDefault="00EF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חדשי הערבות" - התקופה שמיום מתן הערבות עד יום מתן פסק דין סופי.</w:t>
      </w:r>
    </w:p>
    <w:p w14:paraId="73936302" w14:textId="77777777" w:rsidR="00EF089B" w:rsidRDefault="00EF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E53DB35">
          <v:rect id="_x0000_s1027" style="position:absolute;left:0;text-align:left;margin-left:464.5pt;margin-top:8.05pt;width:75.05pt;height:32pt;z-index:251658240" o:allowincell="f" filled="f" stroked="f" strokecolor="lime" strokeweight=".25pt">
            <v:textbox inset="0,0,0,0">
              <w:txbxContent>
                <w:p w14:paraId="55A5ED03" w14:textId="77777777" w:rsidR="00EF089B" w:rsidRDefault="00EF089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ישוב הפרשי</w:t>
                  </w:r>
                </w:p>
                <w:p w14:paraId="59826627" w14:textId="77777777" w:rsidR="00EF089B" w:rsidRDefault="00EF089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הצמדה</w:t>
                  </w:r>
                </w:p>
                <w:p w14:paraId="7A95CCBE" w14:textId="77777777" w:rsidR="00EF089B" w:rsidRDefault="00EF089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הריבית</w:t>
                  </w:r>
                </w:p>
                <w:p w14:paraId="5FDC8869" w14:textId="77777777" w:rsidR="00EF089B" w:rsidRDefault="00EF089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משוערים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כום הפרשי הצמדה וריבית המשוערים לענין סעיף 91(א) לחוק יחושב לפי אחת מאלה, לפי בחירת הנישום:</w:t>
      </w:r>
    </w:p>
    <w:p w14:paraId="784A41C1" w14:textId="77777777" w:rsidR="00EF089B" w:rsidRDefault="00EF08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המס השנ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 במחלוקת בצירוף הפרשי הצמדה וריבית מיום מתן הערבות עד יום מתן פסק דין סופי;</w:t>
      </w:r>
    </w:p>
    <w:p w14:paraId="53C97708" w14:textId="77777777" w:rsidR="00EF089B" w:rsidRDefault="00EF08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הסכום המתקבל מהכפלת שיעור עליית המדד הצפוי בסכום המס השנוי במחלוקת, כשהוא מוכפל במספר חדשי הערבות.</w:t>
      </w:r>
    </w:p>
    <w:p w14:paraId="72E859BA" w14:textId="77777777" w:rsidR="00EF089B" w:rsidRDefault="00EF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C71D05" w14:textId="77777777" w:rsidR="00EF089B" w:rsidRDefault="00EF089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>ו</w:t>
      </w:r>
      <w:r>
        <w:rPr>
          <w:rFonts w:hint="cs"/>
          <w:sz w:val="26"/>
          <w:szCs w:val="26"/>
          <w:rtl/>
        </w:rPr>
        <w:t>' בשבט תשמ"ה (28 בינואר 1985)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דב שטאוב</w:t>
      </w:r>
    </w:p>
    <w:p w14:paraId="2FB12AC0" w14:textId="77777777" w:rsidR="00EF089B" w:rsidRDefault="00EF089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סגן מנהל מס שבח מקרקעין</w:t>
      </w:r>
    </w:p>
    <w:p w14:paraId="3AC1CABD" w14:textId="77777777" w:rsidR="00EF089B" w:rsidRDefault="00EF08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8B76F9" w14:textId="77777777" w:rsidR="00EF089B" w:rsidRDefault="00EF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5FFEC7" w14:textId="77777777" w:rsidR="00EF089B" w:rsidRDefault="00EF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9BE0DB6" w14:textId="77777777" w:rsidR="00EF089B" w:rsidRDefault="00EF089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F089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ADC0E" w14:textId="77777777" w:rsidR="00637326" w:rsidRDefault="00637326">
      <w:r>
        <w:separator/>
      </w:r>
    </w:p>
  </w:endnote>
  <w:endnote w:type="continuationSeparator" w:id="0">
    <w:p w14:paraId="6EEA9406" w14:textId="77777777" w:rsidR="00637326" w:rsidRDefault="0063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77BD" w14:textId="77777777" w:rsidR="00EF089B" w:rsidRDefault="00EF089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195884" w14:textId="77777777" w:rsidR="00EF089B" w:rsidRDefault="00EF089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B658509" w14:textId="77777777" w:rsidR="00EF089B" w:rsidRDefault="00EF089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Z:\000000000000-law\yael\07-04-22-d\tikunim\276_050.doc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9988B" w14:textId="77777777" w:rsidR="00EF089B" w:rsidRDefault="00EF089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13EB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40E0C66" w14:textId="77777777" w:rsidR="00EF089B" w:rsidRDefault="00EF089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FE814C" w14:textId="77777777" w:rsidR="00EF089B" w:rsidRDefault="00EF089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Z:\000000000000-law\yael\07-04-22-d\tikunim\276_050.doc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D3AC6" w14:textId="77777777" w:rsidR="00637326" w:rsidRDefault="0063732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EC31B6C" w14:textId="77777777" w:rsidR="00637326" w:rsidRDefault="00637326">
      <w:pPr>
        <w:spacing w:before="60" w:line="240" w:lineRule="auto"/>
        <w:ind w:right="1134"/>
      </w:pPr>
      <w:r>
        <w:separator/>
      </w:r>
    </w:p>
  </w:footnote>
  <w:footnote w:id="1">
    <w:p w14:paraId="1791A490" w14:textId="77777777" w:rsidR="00EF089B" w:rsidRDefault="00EF08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תשמ"ה מס' 4769</w:t>
        </w:r>
      </w:hyperlink>
      <w:r>
        <w:rPr>
          <w:rFonts w:hint="cs"/>
          <w:sz w:val="20"/>
          <w:rtl/>
        </w:rPr>
        <w:t xml:space="preserve"> מיום 28.2.1985 עמ' 788.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055F9" w14:textId="77777777" w:rsidR="00EF089B" w:rsidRDefault="00EF089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מס שבח מקרקעין (חישוב סכום הפרשי ההצמדה והריבית המשוערים), תשמ"ה–1985</w:t>
    </w:r>
  </w:p>
  <w:p w14:paraId="068EFD70" w14:textId="77777777" w:rsidR="00EF089B" w:rsidRDefault="00EF08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9D6C35" w14:textId="77777777" w:rsidR="00EF089B" w:rsidRDefault="00EF08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9DE93" w14:textId="77777777" w:rsidR="00EF089B" w:rsidRDefault="00EF089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כללי מס שבח מקרקעין (חישוב סכום הפרשי ההצמדה והריבית המשוערים), </w:t>
    </w:r>
    <w:r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תשמ"ה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1985</w:t>
    </w:r>
  </w:p>
  <w:p w14:paraId="6DEC787A" w14:textId="77777777" w:rsidR="00EF089B" w:rsidRDefault="00EF08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D6E0AD" w14:textId="77777777" w:rsidR="00EF089B" w:rsidRDefault="00EF08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89B"/>
    <w:rsid w:val="00013EBF"/>
    <w:rsid w:val="0013229A"/>
    <w:rsid w:val="00637326"/>
    <w:rsid w:val="00752190"/>
    <w:rsid w:val="00C55A66"/>
    <w:rsid w:val="00E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A449CF3"/>
  <w15:chartTrackingRefBased/>
  <w15:docId w15:val="{400BCFBD-5E97-44ED-AAFC-8A279F5A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7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276</vt:lpstr>
    </vt:vector>
  </TitlesOfParts>
  <Company/>
  <LinksUpToDate>false</LinksUpToDate>
  <CharactersWithSpaces>1466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http://www.nevo.co.il/Law_word/law06/TAK-4769.pdf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276</dc:title>
  <dc:subject/>
  <dc:creator>eli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0276</vt:lpwstr>
  </property>
  <property fmtid="{D5CDD505-2E9C-101B-9397-08002B2CF9AE}" pid="3" name="CHNAME">
    <vt:lpwstr>מס שבח מקרקעין</vt:lpwstr>
  </property>
  <property fmtid="{D5CDD505-2E9C-101B-9397-08002B2CF9AE}" pid="4" name="LAWNAME">
    <vt:lpwstr>כללי מס שבח מקרקעין (חישוב סכום הפרשי ההצמדה והריבית המשוערים), תשמ"ה-1985</vt:lpwstr>
  </property>
  <property fmtid="{D5CDD505-2E9C-101B-9397-08002B2CF9AE}" pid="5" name="LAWNUMBER">
    <vt:lpwstr>0050</vt:lpwstr>
  </property>
  <property fmtid="{D5CDD505-2E9C-101B-9397-08002B2CF9AE}" pid="6" name="TYPE">
    <vt:lpwstr>01</vt:lpwstr>
  </property>
  <property fmtid="{D5CDD505-2E9C-101B-9397-08002B2CF9AE}" pid="7" name="MEKOR_NAME1">
    <vt:lpwstr>חוק מס שבח מקרקעין</vt:lpwstr>
  </property>
  <property fmtid="{D5CDD505-2E9C-101B-9397-08002B2CF9AE}" pid="8" name="MEKOR_SAIF1">
    <vt:lpwstr>91XאX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כספים</vt:lpwstr>
  </property>
  <property fmtid="{D5CDD505-2E9C-101B-9397-08002B2CF9AE}" pid="11" name="NOSE31">
    <vt:lpwstr>ריבית</vt:lpwstr>
  </property>
  <property fmtid="{D5CDD505-2E9C-101B-9397-08002B2CF9AE}" pid="12" name="NOSE41">
    <vt:lpwstr>שיעורים והצמדה</vt:lpwstr>
  </property>
  <property fmtid="{D5CDD505-2E9C-101B-9397-08002B2CF9AE}" pid="13" name="NOSE12">
    <vt:lpwstr>מסים</vt:lpwstr>
  </property>
  <property fmtid="{D5CDD505-2E9C-101B-9397-08002B2CF9AE}" pid="14" name="NOSE22">
    <vt:lpwstr>מיסוי מקרקעין</vt:lpwstr>
  </property>
  <property fmtid="{D5CDD505-2E9C-101B-9397-08002B2CF9AE}" pid="15" name="NOSE32">
    <vt:lpwstr>מס שבח מקרקעין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