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1019" w14:textId="77777777" w:rsidR="00D43EE4" w:rsidRPr="00B92EFC" w:rsidRDefault="00D43EE4">
      <w:pPr>
        <w:pStyle w:val="big-header"/>
        <w:ind w:left="0" w:right="1134"/>
        <w:rPr>
          <w:rFonts w:cs="FrankRuehl" w:hint="cs"/>
          <w:sz w:val="32"/>
          <w:rtl/>
        </w:rPr>
      </w:pPr>
      <w:r w:rsidRPr="00B92EFC">
        <w:rPr>
          <w:rFonts w:cs="FrankRuehl"/>
          <w:sz w:val="32"/>
          <w:rtl/>
        </w:rPr>
        <w:t>כללי שירות המדינה (מינויים) (מכרזים, בחינות ומבחנים), תשכ"א</w:t>
      </w:r>
      <w:r w:rsidRPr="00B92EFC">
        <w:rPr>
          <w:rFonts w:cs="FrankRuehl" w:hint="cs"/>
          <w:sz w:val="32"/>
          <w:rtl/>
        </w:rPr>
        <w:t>-</w:t>
      </w:r>
      <w:r w:rsidRPr="00B92EFC">
        <w:rPr>
          <w:rFonts w:cs="FrankRuehl"/>
          <w:sz w:val="32"/>
          <w:rtl/>
        </w:rPr>
        <w:t>1961</w:t>
      </w:r>
    </w:p>
    <w:p w14:paraId="33FF68EC" w14:textId="77777777" w:rsidR="00CE2FEC" w:rsidRDefault="00CE2FEC" w:rsidP="00CE2FEC">
      <w:pPr>
        <w:spacing w:line="320" w:lineRule="auto"/>
        <w:jc w:val="left"/>
        <w:rPr>
          <w:rFonts w:hint="cs"/>
          <w:rtl/>
        </w:rPr>
      </w:pPr>
    </w:p>
    <w:p w14:paraId="6868F767" w14:textId="77777777" w:rsidR="00600944" w:rsidRDefault="00600944" w:rsidP="00CE2FEC">
      <w:pPr>
        <w:spacing w:line="320" w:lineRule="auto"/>
        <w:jc w:val="left"/>
        <w:rPr>
          <w:rFonts w:hint="cs"/>
          <w:rtl/>
        </w:rPr>
      </w:pPr>
    </w:p>
    <w:p w14:paraId="1DE82A2C" w14:textId="77777777" w:rsidR="00CE2FEC" w:rsidRDefault="00CE2FEC" w:rsidP="00CE2FEC">
      <w:pPr>
        <w:spacing w:line="320" w:lineRule="auto"/>
        <w:jc w:val="left"/>
        <w:rPr>
          <w:rFonts w:cs="FrankRuehl"/>
          <w:szCs w:val="26"/>
          <w:rtl/>
        </w:rPr>
      </w:pPr>
      <w:r w:rsidRPr="00CE2FEC">
        <w:rPr>
          <w:rFonts w:cs="Miriam"/>
          <w:szCs w:val="22"/>
          <w:rtl/>
        </w:rPr>
        <w:t>רשויות ומשפט מנהלי</w:t>
      </w:r>
      <w:r w:rsidRPr="00CE2FEC">
        <w:rPr>
          <w:rFonts w:cs="FrankRuehl"/>
          <w:szCs w:val="26"/>
          <w:rtl/>
        </w:rPr>
        <w:t xml:space="preserve"> – מכרזים – בשירות המדינה</w:t>
      </w:r>
    </w:p>
    <w:p w14:paraId="6EA6A835" w14:textId="77777777" w:rsidR="00CE2FEC" w:rsidRDefault="00CE2FEC" w:rsidP="00CE2FEC">
      <w:pPr>
        <w:spacing w:line="320" w:lineRule="auto"/>
        <w:jc w:val="left"/>
        <w:rPr>
          <w:rFonts w:cs="FrankRuehl"/>
          <w:szCs w:val="26"/>
          <w:rtl/>
        </w:rPr>
      </w:pPr>
      <w:r w:rsidRPr="00CE2FEC">
        <w:rPr>
          <w:rFonts w:cs="Miriam"/>
          <w:szCs w:val="22"/>
          <w:rtl/>
        </w:rPr>
        <w:t>רשויות ומשפט מנהלי</w:t>
      </w:r>
      <w:r w:rsidRPr="00CE2FEC">
        <w:rPr>
          <w:rFonts w:cs="FrankRuehl"/>
          <w:szCs w:val="26"/>
          <w:rtl/>
        </w:rPr>
        <w:t xml:space="preserve"> – שירות המדינה – מינויים – מכרזים</w:t>
      </w:r>
    </w:p>
    <w:p w14:paraId="0A8FEB60" w14:textId="77777777" w:rsidR="00CE2FEC" w:rsidRPr="00CE2FEC" w:rsidRDefault="00CE2FEC" w:rsidP="00CE2FEC">
      <w:pPr>
        <w:spacing w:line="320" w:lineRule="auto"/>
        <w:jc w:val="left"/>
        <w:rPr>
          <w:rFonts w:cs="Miriam"/>
          <w:szCs w:val="22"/>
          <w:rtl/>
        </w:rPr>
      </w:pPr>
      <w:r w:rsidRPr="00CE2FEC">
        <w:rPr>
          <w:rFonts w:cs="Miriam"/>
          <w:szCs w:val="22"/>
          <w:rtl/>
        </w:rPr>
        <w:t>רשויות ומשפט מנהלי</w:t>
      </w:r>
      <w:r w:rsidRPr="00CE2FEC">
        <w:rPr>
          <w:rFonts w:cs="FrankRuehl"/>
          <w:szCs w:val="26"/>
          <w:rtl/>
        </w:rPr>
        <w:t xml:space="preserve"> – שירות המדינה – מינויים – בחינות</w:t>
      </w:r>
    </w:p>
    <w:p w14:paraId="4E456790" w14:textId="77777777" w:rsidR="00D43EE4" w:rsidRPr="00B92EFC" w:rsidRDefault="00D43EE4">
      <w:pPr>
        <w:pStyle w:val="big-header"/>
        <w:ind w:left="0" w:right="1134"/>
        <w:rPr>
          <w:rFonts w:cs="FrankRuehl"/>
          <w:sz w:val="32"/>
          <w:rtl/>
        </w:rPr>
      </w:pPr>
      <w:r w:rsidRPr="00B92EFC">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0EA4" w:rsidRPr="00370EA4" w14:paraId="69839A8A" w14:textId="77777777" w:rsidTr="00370EA4">
        <w:tblPrEx>
          <w:tblCellMar>
            <w:top w:w="0" w:type="dxa"/>
            <w:bottom w:w="0" w:type="dxa"/>
          </w:tblCellMar>
        </w:tblPrEx>
        <w:tc>
          <w:tcPr>
            <w:tcW w:w="1247" w:type="dxa"/>
          </w:tcPr>
          <w:p w14:paraId="57A2E729" w14:textId="77777777" w:rsidR="00370EA4" w:rsidRPr="00370EA4" w:rsidRDefault="00370EA4" w:rsidP="00370EA4">
            <w:pPr>
              <w:spacing w:line="240" w:lineRule="auto"/>
              <w:jc w:val="left"/>
              <w:rPr>
                <w:rFonts w:cs="Frankruhel"/>
                <w:sz w:val="24"/>
                <w:rtl/>
              </w:rPr>
            </w:pPr>
          </w:p>
        </w:tc>
        <w:tc>
          <w:tcPr>
            <w:tcW w:w="5669" w:type="dxa"/>
          </w:tcPr>
          <w:p w14:paraId="1F8B06A8" w14:textId="77777777" w:rsidR="00370EA4" w:rsidRPr="00370EA4" w:rsidRDefault="00370EA4" w:rsidP="00370EA4">
            <w:pPr>
              <w:spacing w:line="240" w:lineRule="auto"/>
              <w:jc w:val="left"/>
              <w:rPr>
                <w:rFonts w:cs="Frankruhel"/>
                <w:sz w:val="24"/>
                <w:rtl/>
              </w:rPr>
            </w:pPr>
            <w:r>
              <w:rPr>
                <w:sz w:val="24"/>
                <w:rtl/>
              </w:rPr>
              <w:t>פרק ראשון: דרכי המכרז ופרטיו</w:t>
            </w:r>
          </w:p>
        </w:tc>
        <w:tc>
          <w:tcPr>
            <w:tcW w:w="567" w:type="dxa"/>
          </w:tcPr>
          <w:p w14:paraId="338B310D" w14:textId="77777777" w:rsidR="00370EA4" w:rsidRPr="00370EA4" w:rsidRDefault="00370EA4" w:rsidP="00370EA4">
            <w:pPr>
              <w:spacing w:line="240" w:lineRule="auto"/>
              <w:jc w:val="left"/>
              <w:rPr>
                <w:rStyle w:val="Hyperlink"/>
                <w:rtl/>
              </w:rPr>
            </w:pPr>
            <w:hyperlink w:anchor="med0" w:tooltip="פרק ראשון: דרכי המכרז ופרטיו" w:history="1">
              <w:r w:rsidRPr="00370EA4">
                <w:rPr>
                  <w:rStyle w:val="Hyperlink"/>
                </w:rPr>
                <w:t>Go</w:t>
              </w:r>
            </w:hyperlink>
          </w:p>
        </w:tc>
        <w:tc>
          <w:tcPr>
            <w:tcW w:w="850" w:type="dxa"/>
          </w:tcPr>
          <w:p w14:paraId="7DE58747"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70EA4" w:rsidRPr="00370EA4" w14:paraId="25DB6424" w14:textId="77777777" w:rsidTr="00370EA4">
        <w:tblPrEx>
          <w:tblCellMar>
            <w:top w:w="0" w:type="dxa"/>
            <w:bottom w:w="0" w:type="dxa"/>
          </w:tblCellMar>
        </w:tblPrEx>
        <w:tc>
          <w:tcPr>
            <w:tcW w:w="1247" w:type="dxa"/>
          </w:tcPr>
          <w:p w14:paraId="78CC81C3" w14:textId="77777777" w:rsidR="00370EA4" w:rsidRPr="00370EA4" w:rsidRDefault="00370EA4" w:rsidP="00370EA4">
            <w:pPr>
              <w:spacing w:line="240" w:lineRule="auto"/>
              <w:jc w:val="left"/>
              <w:rPr>
                <w:rFonts w:cs="Frankruhel"/>
                <w:sz w:val="24"/>
                <w:rtl/>
              </w:rPr>
            </w:pPr>
            <w:r>
              <w:rPr>
                <w:sz w:val="24"/>
                <w:rtl/>
              </w:rPr>
              <w:t xml:space="preserve">סעיף 1 </w:t>
            </w:r>
          </w:p>
        </w:tc>
        <w:tc>
          <w:tcPr>
            <w:tcW w:w="5669" w:type="dxa"/>
          </w:tcPr>
          <w:p w14:paraId="589B09AE" w14:textId="77777777" w:rsidR="00370EA4" w:rsidRPr="00370EA4" w:rsidRDefault="00370EA4" w:rsidP="00370EA4">
            <w:pPr>
              <w:spacing w:line="240" w:lineRule="auto"/>
              <w:jc w:val="left"/>
              <w:rPr>
                <w:rFonts w:cs="Frankruhel"/>
                <w:sz w:val="24"/>
                <w:rtl/>
              </w:rPr>
            </w:pPr>
            <w:r>
              <w:rPr>
                <w:sz w:val="24"/>
                <w:rtl/>
              </w:rPr>
              <w:t>פרטי מכרז</w:t>
            </w:r>
          </w:p>
        </w:tc>
        <w:tc>
          <w:tcPr>
            <w:tcW w:w="567" w:type="dxa"/>
          </w:tcPr>
          <w:p w14:paraId="4ECF2B28" w14:textId="77777777" w:rsidR="00370EA4" w:rsidRPr="00370EA4" w:rsidRDefault="00370EA4" w:rsidP="00370EA4">
            <w:pPr>
              <w:spacing w:line="240" w:lineRule="auto"/>
              <w:jc w:val="left"/>
              <w:rPr>
                <w:rStyle w:val="Hyperlink"/>
                <w:rtl/>
              </w:rPr>
            </w:pPr>
            <w:hyperlink w:anchor="Seif1" w:tooltip="פרטי מכרז" w:history="1">
              <w:r w:rsidRPr="00370EA4">
                <w:rPr>
                  <w:rStyle w:val="Hyperlink"/>
                </w:rPr>
                <w:t>Go</w:t>
              </w:r>
            </w:hyperlink>
          </w:p>
        </w:tc>
        <w:tc>
          <w:tcPr>
            <w:tcW w:w="850" w:type="dxa"/>
          </w:tcPr>
          <w:p w14:paraId="7CB77A4A"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70EA4" w:rsidRPr="00370EA4" w14:paraId="69E2DDC9" w14:textId="77777777" w:rsidTr="00370EA4">
        <w:tblPrEx>
          <w:tblCellMar>
            <w:top w:w="0" w:type="dxa"/>
            <w:bottom w:w="0" w:type="dxa"/>
          </w:tblCellMar>
        </w:tblPrEx>
        <w:tc>
          <w:tcPr>
            <w:tcW w:w="1247" w:type="dxa"/>
          </w:tcPr>
          <w:p w14:paraId="6C9D8B46" w14:textId="77777777" w:rsidR="00370EA4" w:rsidRPr="00370EA4" w:rsidRDefault="00370EA4" w:rsidP="00370EA4">
            <w:pPr>
              <w:spacing w:line="240" w:lineRule="auto"/>
              <w:jc w:val="left"/>
              <w:rPr>
                <w:rFonts w:cs="Frankruhel"/>
                <w:sz w:val="24"/>
                <w:rtl/>
              </w:rPr>
            </w:pPr>
            <w:r>
              <w:rPr>
                <w:sz w:val="24"/>
                <w:rtl/>
              </w:rPr>
              <w:t xml:space="preserve">סעיף 2 </w:t>
            </w:r>
          </w:p>
        </w:tc>
        <w:tc>
          <w:tcPr>
            <w:tcW w:w="5669" w:type="dxa"/>
          </w:tcPr>
          <w:p w14:paraId="72F4E03B" w14:textId="77777777" w:rsidR="00370EA4" w:rsidRPr="00370EA4" w:rsidRDefault="00370EA4" w:rsidP="00370EA4">
            <w:pPr>
              <w:spacing w:line="240" w:lineRule="auto"/>
              <w:jc w:val="left"/>
              <w:rPr>
                <w:rFonts w:cs="Frankruhel"/>
                <w:sz w:val="24"/>
                <w:rtl/>
              </w:rPr>
            </w:pPr>
            <w:r>
              <w:rPr>
                <w:sz w:val="24"/>
                <w:rtl/>
              </w:rPr>
              <w:t>דרכי פרסום מכרז</w:t>
            </w:r>
          </w:p>
        </w:tc>
        <w:tc>
          <w:tcPr>
            <w:tcW w:w="567" w:type="dxa"/>
          </w:tcPr>
          <w:p w14:paraId="374B358A" w14:textId="77777777" w:rsidR="00370EA4" w:rsidRPr="00370EA4" w:rsidRDefault="00370EA4" w:rsidP="00370EA4">
            <w:pPr>
              <w:spacing w:line="240" w:lineRule="auto"/>
              <w:jc w:val="left"/>
              <w:rPr>
                <w:rStyle w:val="Hyperlink"/>
                <w:rtl/>
              </w:rPr>
            </w:pPr>
            <w:hyperlink w:anchor="Seif2" w:tooltip="דרכי פרסום מכרז" w:history="1">
              <w:r w:rsidRPr="00370EA4">
                <w:rPr>
                  <w:rStyle w:val="Hyperlink"/>
                </w:rPr>
                <w:t>Go</w:t>
              </w:r>
            </w:hyperlink>
          </w:p>
        </w:tc>
        <w:tc>
          <w:tcPr>
            <w:tcW w:w="850" w:type="dxa"/>
          </w:tcPr>
          <w:p w14:paraId="5B51BD9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70EA4" w:rsidRPr="00370EA4" w14:paraId="4B24E116" w14:textId="77777777" w:rsidTr="00370EA4">
        <w:tblPrEx>
          <w:tblCellMar>
            <w:top w:w="0" w:type="dxa"/>
            <w:bottom w:w="0" w:type="dxa"/>
          </w:tblCellMar>
        </w:tblPrEx>
        <w:tc>
          <w:tcPr>
            <w:tcW w:w="1247" w:type="dxa"/>
          </w:tcPr>
          <w:p w14:paraId="3F634DFF" w14:textId="77777777" w:rsidR="00370EA4" w:rsidRPr="00370EA4" w:rsidRDefault="00370EA4" w:rsidP="00370EA4">
            <w:pPr>
              <w:spacing w:line="240" w:lineRule="auto"/>
              <w:jc w:val="left"/>
              <w:rPr>
                <w:rFonts w:cs="Frankruhel"/>
                <w:sz w:val="24"/>
                <w:rtl/>
              </w:rPr>
            </w:pPr>
            <w:r>
              <w:rPr>
                <w:sz w:val="24"/>
                <w:rtl/>
              </w:rPr>
              <w:t xml:space="preserve">סעיף 3 </w:t>
            </w:r>
          </w:p>
        </w:tc>
        <w:tc>
          <w:tcPr>
            <w:tcW w:w="5669" w:type="dxa"/>
          </w:tcPr>
          <w:p w14:paraId="5FB411A4" w14:textId="77777777" w:rsidR="00370EA4" w:rsidRPr="00370EA4" w:rsidRDefault="00370EA4" w:rsidP="00370EA4">
            <w:pPr>
              <w:spacing w:line="240" w:lineRule="auto"/>
              <w:jc w:val="left"/>
              <w:rPr>
                <w:rFonts w:cs="Frankruhel"/>
                <w:sz w:val="24"/>
                <w:rtl/>
              </w:rPr>
            </w:pPr>
            <w:r>
              <w:rPr>
                <w:sz w:val="24"/>
                <w:rtl/>
              </w:rPr>
              <w:t>דרכים נוספות לפרסום מכרז</w:t>
            </w:r>
          </w:p>
        </w:tc>
        <w:tc>
          <w:tcPr>
            <w:tcW w:w="567" w:type="dxa"/>
          </w:tcPr>
          <w:p w14:paraId="1A15B0E6" w14:textId="77777777" w:rsidR="00370EA4" w:rsidRPr="00370EA4" w:rsidRDefault="00370EA4" w:rsidP="00370EA4">
            <w:pPr>
              <w:spacing w:line="240" w:lineRule="auto"/>
              <w:jc w:val="left"/>
              <w:rPr>
                <w:rStyle w:val="Hyperlink"/>
                <w:rtl/>
              </w:rPr>
            </w:pPr>
            <w:hyperlink w:anchor="Seif3" w:tooltip="דרכים נוספות לפרסום מכרז" w:history="1">
              <w:r w:rsidRPr="00370EA4">
                <w:rPr>
                  <w:rStyle w:val="Hyperlink"/>
                </w:rPr>
                <w:t>Go</w:t>
              </w:r>
            </w:hyperlink>
          </w:p>
        </w:tc>
        <w:tc>
          <w:tcPr>
            <w:tcW w:w="850" w:type="dxa"/>
          </w:tcPr>
          <w:p w14:paraId="4D3025BF"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70EA4" w:rsidRPr="00370EA4" w14:paraId="774141DA" w14:textId="77777777" w:rsidTr="00370EA4">
        <w:tblPrEx>
          <w:tblCellMar>
            <w:top w:w="0" w:type="dxa"/>
            <w:bottom w:w="0" w:type="dxa"/>
          </w:tblCellMar>
        </w:tblPrEx>
        <w:tc>
          <w:tcPr>
            <w:tcW w:w="1247" w:type="dxa"/>
          </w:tcPr>
          <w:p w14:paraId="60DBD485" w14:textId="77777777" w:rsidR="00370EA4" w:rsidRPr="00370EA4" w:rsidRDefault="00370EA4" w:rsidP="00370EA4">
            <w:pPr>
              <w:spacing w:line="240" w:lineRule="auto"/>
              <w:jc w:val="left"/>
              <w:rPr>
                <w:rFonts w:cs="Frankruhel"/>
                <w:sz w:val="24"/>
                <w:rtl/>
              </w:rPr>
            </w:pPr>
            <w:r>
              <w:rPr>
                <w:sz w:val="24"/>
                <w:rtl/>
              </w:rPr>
              <w:t xml:space="preserve">סעיף 4 </w:t>
            </w:r>
          </w:p>
        </w:tc>
        <w:tc>
          <w:tcPr>
            <w:tcW w:w="5669" w:type="dxa"/>
          </w:tcPr>
          <w:p w14:paraId="6C74CFC0" w14:textId="77777777" w:rsidR="00370EA4" w:rsidRPr="00370EA4" w:rsidRDefault="00370EA4" w:rsidP="00370EA4">
            <w:pPr>
              <w:spacing w:line="240" w:lineRule="auto"/>
              <w:jc w:val="left"/>
              <w:rPr>
                <w:rFonts w:cs="Frankruhel"/>
                <w:sz w:val="24"/>
                <w:rtl/>
              </w:rPr>
            </w:pPr>
            <w:r>
              <w:rPr>
                <w:sz w:val="24"/>
                <w:rtl/>
              </w:rPr>
              <w:t>מועד להגשת בקשה</w:t>
            </w:r>
          </w:p>
        </w:tc>
        <w:tc>
          <w:tcPr>
            <w:tcW w:w="567" w:type="dxa"/>
          </w:tcPr>
          <w:p w14:paraId="5852E5FF" w14:textId="77777777" w:rsidR="00370EA4" w:rsidRPr="00370EA4" w:rsidRDefault="00370EA4" w:rsidP="00370EA4">
            <w:pPr>
              <w:spacing w:line="240" w:lineRule="auto"/>
              <w:jc w:val="left"/>
              <w:rPr>
                <w:rStyle w:val="Hyperlink"/>
                <w:rtl/>
              </w:rPr>
            </w:pPr>
            <w:hyperlink w:anchor="Seif4" w:tooltip="מועד להגשת בקשה" w:history="1">
              <w:r w:rsidRPr="00370EA4">
                <w:rPr>
                  <w:rStyle w:val="Hyperlink"/>
                </w:rPr>
                <w:t>Go</w:t>
              </w:r>
            </w:hyperlink>
          </w:p>
        </w:tc>
        <w:tc>
          <w:tcPr>
            <w:tcW w:w="850" w:type="dxa"/>
          </w:tcPr>
          <w:p w14:paraId="7F4E3B2E"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70EA4" w:rsidRPr="00370EA4" w14:paraId="19CB7F21" w14:textId="77777777" w:rsidTr="00370EA4">
        <w:tblPrEx>
          <w:tblCellMar>
            <w:top w:w="0" w:type="dxa"/>
            <w:bottom w:w="0" w:type="dxa"/>
          </w:tblCellMar>
        </w:tblPrEx>
        <w:tc>
          <w:tcPr>
            <w:tcW w:w="1247" w:type="dxa"/>
          </w:tcPr>
          <w:p w14:paraId="1D884900" w14:textId="77777777" w:rsidR="00370EA4" w:rsidRPr="00370EA4" w:rsidRDefault="00370EA4" w:rsidP="00370EA4">
            <w:pPr>
              <w:spacing w:line="240" w:lineRule="auto"/>
              <w:jc w:val="left"/>
              <w:rPr>
                <w:rFonts w:cs="Frankruhel"/>
                <w:sz w:val="24"/>
                <w:rtl/>
              </w:rPr>
            </w:pPr>
            <w:r>
              <w:rPr>
                <w:sz w:val="24"/>
                <w:rtl/>
              </w:rPr>
              <w:t xml:space="preserve">סעיף 6 </w:t>
            </w:r>
          </w:p>
        </w:tc>
        <w:tc>
          <w:tcPr>
            <w:tcW w:w="5669" w:type="dxa"/>
          </w:tcPr>
          <w:p w14:paraId="106541C5" w14:textId="77777777" w:rsidR="00370EA4" w:rsidRPr="00370EA4" w:rsidRDefault="00370EA4" w:rsidP="00370EA4">
            <w:pPr>
              <w:spacing w:line="240" w:lineRule="auto"/>
              <w:jc w:val="left"/>
              <w:rPr>
                <w:rFonts w:cs="Frankruhel"/>
                <w:sz w:val="24"/>
                <w:rtl/>
              </w:rPr>
            </w:pPr>
            <w:r>
              <w:rPr>
                <w:sz w:val="24"/>
                <w:rtl/>
              </w:rPr>
              <w:t>הגשת בקשה</w:t>
            </w:r>
          </w:p>
        </w:tc>
        <w:tc>
          <w:tcPr>
            <w:tcW w:w="567" w:type="dxa"/>
          </w:tcPr>
          <w:p w14:paraId="1798E1F5" w14:textId="77777777" w:rsidR="00370EA4" w:rsidRPr="00370EA4" w:rsidRDefault="00370EA4" w:rsidP="00370EA4">
            <w:pPr>
              <w:spacing w:line="240" w:lineRule="auto"/>
              <w:jc w:val="left"/>
              <w:rPr>
                <w:rStyle w:val="Hyperlink"/>
                <w:rtl/>
              </w:rPr>
            </w:pPr>
            <w:hyperlink w:anchor="Seif5" w:tooltip="הגשת בקשה" w:history="1">
              <w:r w:rsidRPr="00370EA4">
                <w:rPr>
                  <w:rStyle w:val="Hyperlink"/>
                </w:rPr>
                <w:t>Go</w:t>
              </w:r>
            </w:hyperlink>
          </w:p>
        </w:tc>
        <w:tc>
          <w:tcPr>
            <w:tcW w:w="850" w:type="dxa"/>
          </w:tcPr>
          <w:p w14:paraId="5F21411B"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70EA4" w:rsidRPr="00370EA4" w14:paraId="5AC38815" w14:textId="77777777" w:rsidTr="00370EA4">
        <w:tblPrEx>
          <w:tblCellMar>
            <w:top w:w="0" w:type="dxa"/>
            <w:bottom w:w="0" w:type="dxa"/>
          </w:tblCellMar>
        </w:tblPrEx>
        <w:tc>
          <w:tcPr>
            <w:tcW w:w="1247" w:type="dxa"/>
          </w:tcPr>
          <w:p w14:paraId="2ED8D20E" w14:textId="77777777" w:rsidR="00370EA4" w:rsidRPr="00370EA4" w:rsidRDefault="00370EA4" w:rsidP="00370EA4">
            <w:pPr>
              <w:spacing w:line="240" w:lineRule="auto"/>
              <w:jc w:val="left"/>
              <w:rPr>
                <w:rFonts w:cs="Frankruhel"/>
                <w:sz w:val="24"/>
                <w:rtl/>
              </w:rPr>
            </w:pPr>
            <w:r>
              <w:rPr>
                <w:sz w:val="24"/>
                <w:rtl/>
              </w:rPr>
              <w:t xml:space="preserve">סעיף 7 </w:t>
            </w:r>
          </w:p>
        </w:tc>
        <w:tc>
          <w:tcPr>
            <w:tcW w:w="5669" w:type="dxa"/>
          </w:tcPr>
          <w:p w14:paraId="4EFF3E59" w14:textId="77777777" w:rsidR="00370EA4" w:rsidRPr="00370EA4" w:rsidRDefault="00370EA4" w:rsidP="00370EA4">
            <w:pPr>
              <w:spacing w:line="240" w:lineRule="auto"/>
              <w:jc w:val="left"/>
              <w:rPr>
                <w:rFonts w:cs="Frankruhel"/>
                <w:sz w:val="24"/>
                <w:rtl/>
              </w:rPr>
            </w:pPr>
            <w:r>
              <w:rPr>
                <w:sz w:val="24"/>
                <w:rtl/>
              </w:rPr>
              <w:t>תעודות ומסמכים</w:t>
            </w:r>
          </w:p>
        </w:tc>
        <w:tc>
          <w:tcPr>
            <w:tcW w:w="567" w:type="dxa"/>
          </w:tcPr>
          <w:p w14:paraId="3107BF50" w14:textId="77777777" w:rsidR="00370EA4" w:rsidRPr="00370EA4" w:rsidRDefault="00370EA4" w:rsidP="00370EA4">
            <w:pPr>
              <w:spacing w:line="240" w:lineRule="auto"/>
              <w:jc w:val="left"/>
              <w:rPr>
                <w:rStyle w:val="Hyperlink"/>
                <w:rtl/>
              </w:rPr>
            </w:pPr>
            <w:hyperlink w:anchor="Seif6" w:tooltip="תעודות ומסמכים" w:history="1">
              <w:r w:rsidRPr="00370EA4">
                <w:rPr>
                  <w:rStyle w:val="Hyperlink"/>
                </w:rPr>
                <w:t>Go</w:t>
              </w:r>
            </w:hyperlink>
          </w:p>
        </w:tc>
        <w:tc>
          <w:tcPr>
            <w:tcW w:w="850" w:type="dxa"/>
          </w:tcPr>
          <w:p w14:paraId="114337E2"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70EA4" w:rsidRPr="00370EA4" w14:paraId="28421BA3" w14:textId="77777777" w:rsidTr="00370EA4">
        <w:tblPrEx>
          <w:tblCellMar>
            <w:top w:w="0" w:type="dxa"/>
            <w:bottom w:w="0" w:type="dxa"/>
          </w:tblCellMar>
        </w:tblPrEx>
        <w:tc>
          <w:tcPr>
            <w:tcW w:w="1247" w:type="dxa"/>
          </w:tcPr>
          <w:p w14:paraId="1A486333" w14:textId="77777777" w:rsidR="00370EA4" w:rsidRPr="00370EA4" w:rsidRDefault="00370EA4" w:rsidP="00370EA4">
            <w:pPr>
              <w:spacing w:line="240" w:lineRule="auto"/>
              <w:jc w:val="left"/>
              <w:rPr>
                <w:rFonts w:cs="Frankruhel"/>
                <w:sz w:val="24"/>
                <w:rtl/>
              </w:rPr>
            </w:pPr>
            <w:r>
              <w:rPr>
                <w:sz w:val="24"/>
                <w:rtl/>
              </w:rPr>
              <w:t xml:space="preserve">סעיף 7א </w:t>
            </w:r>
          </w:p>
        </w:tc>
        <w:tc>
          <w:tcPr>
            <w:tcW w:w="5669" w:type="dxa"/>
          </w:tcPr>
          <w:p w14:paraId="66125FA3" w14:textId="77777777" w:rsidR="00370EA4" w:rsidRPr="00370EA4" w:rsidRDefault="00370EA4" w:rsidP="00370EA4">
            <w:pPr>
              <w:spacing w:line="240" w:lineRule="auto"/>
              <w:jc w:val="left"/>
              <w:rPr>
                <w:rFonts w:cs="Frankruhel"/>
                <w:sz w:val="24"/>
                <w:rtl/>
              </w:rPr>
            </w:pPr>
            <w:r>
              <w:rPr>
                <w:sz w:val="24"/>
                <w:rtl/>
              </w:rPr>
              <w:t>הגשת בקשה למשרה על ידי עובד המדינה</w:t>
            </w:r>
          </w:p>
        </w:tc>
        <w:tc>
          <w:tcPr>
            <w:tcW w:w="567" w:type="dxa"/>
          </w:tcPr>
          <w:p w14:paraId="69EBCE53" w14:textId="77777777" w:rsidR="00370EA4" w:rsidRPr="00370EA4" w:rsidRDefault="00370EA4" w:rsidP="00370EA4">
            <w:pPr>
              <w:spacing w:line="240" w:lineRule="auto"/>
              <w:jc w:val="left"/>
              <w:rPr>
                <w:rStyle w:val="Hyperlink"/>
                <w:rtl/>
              </w:rPr>
            </w:pPr>
            <w:hyperlink w:anchor="Seif7" w:tooltip="הגשת בקשה למשרה על ידי עובד המדינה" w:history="1">
              <w:r w:rsidRPr="00370EA4">
                <w:rPr>
                  <w:rStyle w:val="Hyperlink"/>
                </w:rPr>
                <w:t>Go</w:t>
              </w:r>
            </w:hyperlink>
          </w:p>
        </w:tc>
        <w:tc>
          <w:tcPr>
            <w:tcW w:w="850" w:type="dxa"/>
          </w:tcPr>
          <w:p w14:paraId="16572564"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70EA4" w:rsidRPr="00370EA4" w14:paraId="491F932C" w14:textId="77777777" w:rsidTr="00370EA4">
        <w:tblPrEx>
          <w:tblCellMar>
            <w:top w:w="0" w:type="dxa"/>
            <w:bottom w:w="0" w:type="dxa"/>
          </w:tblCellMar>
        </w:tblPrEx>
        <w:tc>
          <w:tcPr>
            <w:tcW w:w="1247" w:type="dxa"/>
          </w:tcPr>
          <w:p w14:paraId="0B2AF96F" w14:textId="77777777" w:rsidR="00370EA4" w:rsidRPr="00370EA4" w:rsidRDefault="00370EA4" w:rsidP="00370EA4">
            <w:pPr>
              <w:spacing w:line="240" w:lineRule="auto"/>
              <w:jc w:val="left"/>
              <w:rPr>
                <w:rFonts w:cs="Frankruhel"/>
                <w:sz w:val="24"/>
                <w:rtl/>
              </w:rPr>
            </w:pPr>
            <w:r>
              <w:rPr>
                <w:sz w:val="24"/>
                <w:rtl/>
              </w:rPr>
              <w:t xml:space="preserve">סעיף 7ב </w:t>
            </w:r>
          </w:p>
        </w:tc>
        <w:tc>
          <w:tcPr>
            <w:tcW w:w="5669" w:type="dxa"/>
          </w:tcPr>
          <w:p w14:paraId="0AAFDA2A" w14:textId="77777777" w:rsidR="00370EA4" w:rsidRPr="00370EA4" w:rsidRDefault="00370EA4" w:rsidP="00370EA4">
            <w:pPr>
              <w:spacing w:line="240" w:lineRule="auto"/>
              <w:jc w:val="left"/>
              <w:rPr>
                <w:rFonts w:cs="Frankruhel"/>
                <w:sz w:val="24"/>
                <w:rtl/>
              </w:rPr>
            </w:pPr>
            <w:r>
              <w:rPr>
                <w:sz w:val="24"/>
                <w:rtl/>
              </w:rPr>
              <w:t>מכרז עתודה</w:t>
            </w:r>
          </w:p>
        </w:tc>
        <w:tc>
          <w:tcPr>
            <w:tcW w:w="567" w:type="dxa"/>
          </w:tcPr>
          <w:p w14:paraId="175131A3" w14:textId="77777777" w:rsidR="00370EA4" w:rsidRPr="00370EA4" w:rsidRDefault="00370EA4" w:rsidP="00370EA4">
            <w:pPr>
              <w:spacing w:line="240" w:lineRule="auto"/>
              <w:jc w:val="left"/>
              <w:rPr>
                <w:rStyle w:val="Hyperlink"/>
                <w:rtl/>
              </w:rPr>
            </w:pPr>
            <w:hyperlink w:anchor="Seif59" w:tooltip="מכרז עתודה" w:history="1">
              <w:r w:rsidRPr="00370EA4">
                <w:rPr>
                  <w:rStyle w:val="Hyperlink"/>
                </w:rPr>
                <w:t>Go</w:t>
              </w:r>
            </w:hyperlink>
          </w:p>
        </w:tc>
        <w:tc>
          <w:tcPr>
            <w:tcW w:w="850" w:type="dxa"/>
          </w:tcPr>
          <w:p w14:paraId="20E9EC6B"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505F4BE7" w14:textId="77777777" w:rsidTr="00370EA4">
        <w:tblPrEx>
          <w:tblCellMar>
            <w:top w:w="0" w:type="dxa"/>
            <w:bottom w:w="0" w:type="dxa"/>
          </w:tblCellMar>
        </w:tblPrEx>
        <w:tc>
          <w:tcPr>
            <w:tcW w:w="1247" w:type="dxa"/>
          </w:tcPr>
          <w:p w14:paraId="5B5DD1B4" w14:textId="77777777" w:rsidR="00370EA4" w:rsidRPr="00370EA4" w:rsidRDefault="00370EA4" w:rsidP="00370EA4">
            <w:pPr>
              <w:spacing w:line="240" w:lineRule="auto"/>
              <w:jc w:val="left"/>
              <w:rPr>
                <w:rFonts w:cs="Frankruhel"/>
                <w:sz w:val="24"/>
                <w:rtl/>
              </w:rPr>
            </w:pPr>
            <w:r>
              <w:rPr>
                <w:sz w:val="24"/>
                <w:rtl/>
              </w:rPr>
              <w:t xml:space="preserve">סעיף 7ג </w:t>
            </w:r>
          </w:p>
        </w:tc>
        <w:tc>
          <w:tcPr>
            <w:tcW w:w="5669" w:type="dxa"/>
          </w:tcPr>
          <w:p w14:paraId="3942D49C" w14:textId="77777777" w:rsidR="00370EA4" w:rsidRPr="00370EA4" w:rsidRDefault="00370EA4" w:rsidP="00370EA4">
            <w:pPr>
              <w:spacing w:line="240" w:lineRule="auto"/>
              <w:jc w:val="left"/>
              <w:rPr>
                <w:rFonts w:cs="Frankruhel"/>
                <w:sz w:val="24"/>
                <w:rtl/>
              </w:rPr>
            </w:pPr>
            <w:r>
              <w:rPr>
                <w:sz w:val="24"/>
                <w:rtl/>
              </w:rPr>
              <w:t>מיון מקדים</w:t>
            </w:r>
          </w:p>
        </w:tc>
        <w:tc>
          <w:tcPr>
            <w:tcW w:w="567" w:type="dxa"/>
          </w:tcPr>
          <w:p w14:paraId="53E345EE" w14:textId="77777777" w:rsidR="00370EA4" w:rsidRPr="00370EA4" w:rsidRDefault="00370EA4" w:rsidP="00370EA4">
            <w:pPr>
              <w:spacing w:line="240" w:lineRule="auto"/>
              <w:jc w:val="left"/>
              <w:rPr>
                <w:rStyle w:val="Hyperlink"/>
                <w:rtl/>
              </w:rPr>
            </w:pPr>
            <w:hyperlink w:anchor="Seif60" w:tooltip="מיון מקדים" w:history="1">
              <w:r w:rsidRPr="00370EA4">
                <w:rPr>
                  <w:rStyle w:val="Hyperlink"/>
                </w:rPr>
                <w:t>Go</w:t>
              </w:r>
            </w:hyperlink>
          </w:p>
        </w:tc>
        <w:tc>
          <w:tcPr>
            <w:tcW w:w="850" w:type="dxa"/>
          </w:tcPr>
          <w:p w14:paraId="50FE8C7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7BFE4E30" w14:textId="77777777" w:rsidTr="00370EA4">
        <w:tblPrEx>
          <w:tblCellMar>
            <w:top w:w="0" w:type="dxa"/>
            <w:bottom w:w="0" w:type="dxa"/>
          </w:tblCellMar>
        </w:tblPrEx>
        <w:tc>
          <w:tcPr>
            <w:tcW w:w="1247" w:type="dxa"/>
          </w:tcPr>
          <w:p w14:paraId="72EFD03B" w14:textId="77777777" w:rsidR="00370EA4" w:rsidRPr="00370EA4" w:rsidRDefault="00370EA4" w:rsidP="00370EA4">
            <w:pPr>
              <w:spacing w:line="240" w:lineRule="auto"/>
              <w:jc w:val="left"/>
              <w:rPr>
                <w:rFonts w:cs="Frankruhel"/>
                <w:sz w:val="24"/>
                <w:rtl/>
              </w:rPr>
            </w:pPr>
          </w:p>
        </w:tc>
        <w:tc>
          <w:tcPr>
            <w:tcW w:w="5669" w:type="dxa"/>
          </w:tcPr>
          <w:p w14:paraId="7514562D" w14:textId="77777777" w:rsidR="00370EA4" w:rsidRPr="00370EA4" w:rsidRDefault="00370EA4" w:rsidP="00370EA4">
            <w:pPr>
              <w:spacing w:line="240" w:lineRule="auto"/>
              <w:jc w:val="left"/>
              <w:rPr>
                <w:rFonts w:cs="Frankruhel"/>
                <w:sz w:val="24"/>
                <w:rtl/>
              </w:rPr>
            </w:pPr>
            <w:r>
              <w:rPr>
                <w:sz w:val="24"/>
                <w:rtl/>
              </w:rPr>
              <w:t>פרק שני: היקף מבחנים</w:t>
            </w:r>
          </w:p>
        </w:tc>
        <w:tc>
          <w:tcPr>
            <w:tcW w:w="567" w:type="dxa"/>
          </w:tcPr>
          <w:p w14:paraId="283AE82C" w14:textId="77777777" w:rsidR="00370EA4" w:rsidRPr="00370EA4" w:rsidRDefault="00370EA4" w:rsidP="00370EA4">
            <w:pPr>
              <w:spacing w:line="240" w:lineRule="auto"/>
              <w:jc w:val="left"/>
              <w:rPr>
                <w:rStyle w:val="Hyperlink"/>
                <w:rtl/>
              </w:rPr>
            </w:pPr>
            <w:hyperlink w:anchor="med1" w:tooltip="פרק שני: היקף מבחנים" w:history="1">
              <w:r w:rsidRPr="00370EA4">
                <w:rPr>
                  <w:rStyle w:val="Hyperlink"/>
                </w:rPr>
                <w:t>Go</w:t>
              </w:r>
            </w:hyperlink>
          </w:p>
        </w:tc>
        <w:tc>
          <w:tcPr>
            <w:tcW w:w="850" w:type="dxa"/>
          </w:tcPr>
          <w:p w14:paraId="76E9A22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01316BFD" w14:textId="77777777" w:rsidTr="00370EA4">
        <w:tblPrEx>
          <w:tblCellMar>
            <w:top w:w="0" w:type="dxa"/>
            <w:bottom w:w="0" w:type="dxa"/>
          </w:tblCellMar>
        </w:tblPrEx>
        <w:tc>
          <w:tcPr>
            <w:tcW w:w="1247" w:type="dxa"/>
          </w:tcPr>
          <w:p w14:paraId="660A853D" w14:textId="77777777" w:rsidR="00370EA4" w:rsidRPr="00370EA4" w:rsidRDefault="00370EA4" w:rsidP="00370EA4">
            <w:pPr>
              <w:spacing w:line="240" w:lineRule="auto"/>
              <w:jc w:val="left"/>
              <w:rPr>
                <w:rFonts w:cs="Frankruhel"/>
                <w:sz w:val="24"/>
                <w:rtl/>
              </w:rPr>
            </w:pPr>
            <w:r>
              <w:rPr>
                <w:sz w:val="24"/>
                <w:rtl/>
              </w:rPr>
              <w:t xml:space="preserve">סעיף 8 </w:t>
            </w:r>
          </w:p>
        </w:tc>
        <w:tc>
          <w:tcPr>
            <w:tcW w:w="5669" w:type="dxa"/>
          </w:tcPr>
          <w:p w14:paraId="3CA67477" w14:textId="77777777" w:rsidR="00370EA4" w:rsidRPr="00370EA4" w:rsidRDefault="00370EA4" w:rsidP="00370EA4">
            <w:pPr>
              <w:spacing w:line="240" w:lineRule="auto"/>
              <w:jc w:val="left"/>
              <w:rPr>
                <w:rFonts w:cs="Frankruhel"/>
                <w:sz w:val="24"/>
                <w:rtl/>
              </w:rPr>
            </w:pPr>
            <w:r>
              <w:rPr>
                <w:sz w:val="24"/>
                <w:rtl/>
              </w:rPr>
              <w:t>היקף המבחנים</w:t>
            </w:r>
          </w:p>
        </w:tc>
        <w:tc>
          <w:tcPr>
            <w:tcW w:w="567" w:type="dxa"/>
          </w:tcPr>
          <w:p w14:paraId="58CEC402" w14:textId="77777777" w:rsidR="00370EA4" w:rsidRPr="00370EA4" w:rsidRDefault="00370EA4" w:rsidP="00370EA4">
            <w:pPr>
              <w:spacing w:line="240" w:lineRule="auto"/>
              <w:jc w:val="left"/>
              <w:rPr>
                <w:rStyle w:val="Hyperlink"/>
                <w:rtl/>
              </w:rPr>
            </w:pPr>
            <w:hyperlink w:anchor="Seif8" w:tooltip="היקף המבחנים" w:history="1">
              <w:r w:rsidRPr="00370EA4">
                <w:rPr>
                  <w:rStyle w:val="Hyperlink"/>
                </w:rPr>
                <w:t>Go</w:t>
              </w:r>
            </w:hyperlink>
          </w:p>
        </w:tc>
        <w:tc>
          <w:tcPr>
            <w:tcW w:w="850" w:type="dxa"/>
          </w:tcPr>
          <w:p w14:paraId="0F42653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59D08F9C" w14:textId="77777777" w:rsidTr="00370EA4">
        <w:tblPrEx>
          <w:tblCellMar>
            <w:top w:w="0" w:type="dxa"/>
            <w:bottom w:w="0" w:type="dxa"/>
          </w:tblCellMar>
        </w:tblPrEx>
        <w:tc>
          <w:tcPr>
            <w:tcW w:w="1247" w:type="dxa"/>
          </w:tcPr>
          <w:p w14:paraId="60087232" w14:textId="77777777" w:rsidR="00370EA4" w:rsidRPr="00370EA4" w:rsidRDefault="00370EA4" w:rsidP="00370EA4">
            <w:pPr>
              <w:spacing w:line="240" w:lineRule="auto"/>
              <w:jc w:val="left"/>
              <w:rPr>
                <w:rFonts w:cs="Frankruhel"/>
                <w:sz w:val="24"/>
                <w:rtl/>
              </w:rPr>
            </w:pPr>
            <w:r>
              <w:rPr>
                <w:sz w:val="24"/>
                <w:rtl/>
              </w:rPr>
              <w:t xml:space="preserve">סעיף 9 </w:t>
            </w:r>
          </w:p>
        </w:tc>
        <w:tc>
          <w:tcPr>
            <w:tcW w:w="5669" w:type="dxa"/>
          </w:tcPr>
          <w:p w14:paraId="3F11C53A" w14:textId="77777777" w:rsidR="00370EA4" w:rsidRPr="00370EA4" w:rsidRDefault="00370EA4" w:rsidP="00370EA4">
            <w:pPr>
              <w:spacing w:line="240" w:lineRule="auto"/>
              <w:jc w:val="left"/>
              <w:rPr>
                <w:rFonts w:cs="Frankruhel"/>
                <w:sz w:val="24"/>
                <w:rtl/>
              </w:rPr>
            </w:pPr>
            <w:r>
              <w:rPr>
                <w:sz w:val="24"/>
                <w:rtl/>
              </w:rPr>
              <w:t>מבחנים לכל סגולה</w:t>
            </w:r>
          </w:p>
        </w:tc>
        <w:tc>
          <w:tcPr>
            <w:tcW w:w="567" w:type="dxa"/>
          </w:tcPr>
          <w:p w14:paraId="27C817F1" w14:textId="77777777" w:rsidR="00370EA4" w:rsidRPr="00370EA4" w:rsidRDefault="00370EA4" w:rsidP="00370EA4">
            <w:pPr>
              <w:spacing w:line="240" w:lineRule="auto"/>
              <w:jc w:val="left"/>
              <w:rPr>
                <w:rStyle w:val="Hyperlink"/>
                <w:rtl/>
              </w:rPr>
            </w:pPr>
            <w:hyperlink w:anchor="Seif9" w:tooltip="מבחנים לכל סגולה" w:history="1">
              <w:r w:rsidRPr="00370EA4">
                <w:rPr>
                  <w:rStyle w:val="Hyperlink"/>
                </w:rPr>
                <w:t>Go</w:t>
              </w:r>
            </w:hyperlink>
          </w:p>
        </w:tc>
        <w:tc>
          <w:tcPr>
            <w:tcW w:w="850" w:type="dxa"/>
          </w:tcPr>
          <w:p w14:paraId="424B322C"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19389199" w14:textId="77777777" w:rsidTr="00370EA4">
        <w:tblPrEx>
          <w:tblCellMar>
            <w:top w:w="0" w:type="dxa"/>
            <w:bottom w:w="0" w:type="dxa"/>
          </w:tblCellMar>
        </w:tblPrEx>
        <w:tc>
          <w:tcPr>
            <w:tcW w:w="1247" w:type="dxa"/>
          </w:tcPr>
          <w:p w14:paraId="31223468" w14:textId="77777777" w:rsidR="00370EA4" w:rsidRPr="00370EA4" w:rsidRDefault="00370EA4" w:rsidP="00370EA4">
            <w:pPr>
              <w:spacing w:line="240" w:lineRule="auto"/>
              <w:jc w:val="left"/>
              <w:rPr>
                <w:rFonts w:cs="Frankruhel"/>
                <w:sz w:val="24"/>
                <w:rtl/>
              </w:rPr>
            </w:pPr>
            <w:r>
              <w:rPr>
                <w:sz w:val="24"/>
                <w:rtl/>
              </w:rPr>
              <w:t xml:space="preserve">סעיף 10 </w:t>
            </w:r>
          </w:p>
        </w:tc>
        <w:tc>
          <w:tcPr>
            <w:tcW w:w="5669" w:type="dxa"/>
          </w:tcPr>
          <w:p w14:paraId="0841405E" w14:textId="77777777" w:rsidR="00370EA4" w:rsidRPr="00370EA4" w:rsidRDefault="00370EA4" w:rsidP="00370EA4">
            <w:pPr>
              <w:spacing w:line="240" w:lineRule="auto"/>
              <w:jc w:val="left"/>
              <w:rPr>
                <w:rFonts w:cs="Frankruhel"/>
                <w:sz w:val="24"/>
                <w:rtl/>
              </w:rPr>
            </w:pPr>
            <w:r>
              <w:rPr>
                <w:sz w:val="24"/>
                <w:rtl/>
              </w:rPr>
              <w:t>מדד למבחנים</w:t>
            </w:r>
          </w:p>
        </w:tc>
        <w:tc>
          <w:tcPr>
            <w:tcW w:w="567" w:type="dxa"/>
          </w:tcPr>
          <w:p w14:paraId="4A4F0DAC" w14:textId="77777777" w:rsidR="00370EA4" w:rsidRPr="00370EA4" w:rsidRDefault="00370EA4" w:rsidP="00370EA4">
            <w:pPr>
              <w:spacing w:line="240" w:lineRule="auto"/>
              <w:jc w:val="left"/>
              <w:rPr>
                <w:rStyle w:val="Hyperlink"/>
                <w:rtl/>
              </w:rPr>
            </w:pPr>
            <w:hyperlink w:anchor="Seif10" w:tooltip="מדד למבחנים" w:history="1">
              <w:r w:rsidRPr="00370EA4">
                <w:rPr>
                  <w:rStyle w:val="Hyperlink"/>
                </w:rPr>
                <w:t>Go</w:t>
              </w:r>
            </w:hyperlink>
          </w:p>
        </w:tc>
        <w:tc>
          <w:tcPr>
            <w:tcW w:w="850" w:type="dxa"/>
          </w:tcPr>
          <w:p w14:paraId="55CC49D0"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1BB2DCE2" w14:textId="77777777" w:rsidTr="00370EA4">
        <w:tblPrEx>
          <w:tblCellMar>
            <w:top w:w="0" w:type="dxa"/>
            <w:bottom w:w="0" w:type="dxa"/>
          </w:tblCellMar>
        </w:tblPrEx>
        <w:tc>
          <w:tcPr>
            <w:tcW w:w="1247" w:type="dxa"/>
          </w:tcPr>
          <w:p w14:paraId="2A3656AD" w14:textId="77777777" w:rsidR="00370EA4" w:rsidRPr="00370EA4" w:rsidRDefault="00370EA4" w:rsidP="00370EA4">
            <w:pPr>
              <w:spacing w:line="240" w:lineRule="auto"/>
              <w:jc w:val="left"/>
              <w:rPr>
                <w:rFonts w:cs="Frankruhel"/>
                <w:sz w:val="24"/>
                <w:rtl/>
              </w:rPr>
            </w:pPr>
            <w:r>
              <w:rPr>
                <w:sz w:val="24"/>
                <w:rtl/>
              </w:rPr>
              <w:t xml:space="preserve">סעיף 11 </w:t>
            </w:r>
          </w:p>
        </w:tc>
        <w:tc>
          <w:tcPr>
            <w:tcW w:w="5669" w:type="dxa"/>
          </w:tcPr>
          <w:p w14:paraId="01A7F841" w14:textId="77777777" w:rsidR="00370EA4" w:rsidRPr="00370EA4" w:rsidRDefault="00370EA4" w:rsidP="00370EA4">
            <w:pPr>
              <w:spacing w:line="240" w:lineRule="auto"/>
              <w:jc w:val="left"/>
              <w:rPr>
                <w:rFonts w:cs="Frankruhel"/>
                <w:sz w:val="24"/>
                <w:rtl/>
              </w:rPr>
            </w:pPr>
            <w:r>
              <w:rPr>
                <w:sz w:val="24"/>
                <w:rtl/>
              </w:rPr>
              <w:t>רמות של הישגים</w:t>
            </w:r>
          </w:p>
        </w:tc>
        <w:tc>
          <w:tcPr>
            <w:tcW w:w="567" w:type="dxa"/>
          </w:tcPr>
          <w:p w14:paraId="23EB7B14" w14:textId="77777777" w:rsidR="00370EA4" w:rsidRPr="00370EA4" w:rsidRDefault="00370EA4" w:rsidP="00370EA4">
            <w:pPr>
              <w:spacing w:line="240" w:lineRule="auto"/>
              <w:jc w:val="left"/>
              <w:rPr>
                <w:rStyle w:val="Hyperlink"/>
                <w:rtl/>
              </w:rPr>
            </w:pPr>
            <w:hyperlink w:anchor="Seif11" w:tooltip="רמות של הישגים" w:history="1">
              <w:r w:rsidRPr="00370EA4">
                <w:rPr>
                  <w:rStyle w:val="Hyperlink"/>
                </w:rPr>
                <w:t>Go</w:t>
              </w:r>
            </w:hyperlink>
          </w:p>
        </w:tc>
        <w:tc>
          <w:tcPr>
            <w:tcW w:w="850" w:type="dxa"/>
          </w:tcPr>
          <w:p w14:paraId="1BDD8137"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13CB1DF2" w14:textId="77777777" w:rsidTr="00370EA4">
        <w:tblPrEx>
          <w:tblCellMar>
            <w:top w:w="0" w:type="dxa"/>
            <w:bottom w:w="0" w:type="dxa"/>
          </w:tblCellMar>
        </w:tblPrEx>
        <w:tc>
          <w:tcPr>
            <w:tcW w:w="1247" w:type="dxa"/>
          </w:tcPr>
          <w:p w14:paraId="37D08748" w14:textId="77777777" w:rsidR="00370EA4" w:rsidRPr="00370EA4" w:rsidRDefault="00370EA4" w:rsidP="00370EA4">
            <w:pPr>
              <w:spacing w:line="240" w:lineRule="auto"/>
              <w:jc w:val="left"/>
              <w:rPr>
                <w:rFonts w:cs="Frankruhel"/>
                <w:sz w:val="24"/>
                <w:rtl/>
              </w:rPr>
            </w:pPr>
            <w:r>
              <w:rPr>
                <w:sz w:val="24"/>
                <w:rtl/>
              </w:rPr>
              <w:t xml:space="preserve">סעיף 12 </w:t>
            </w:r>
          </w:p>
        </w:tc>
        <w:tc>
          <w:tcPr>
            <w:tcW w:w="5669" w:type="dxa"/>
          </w:tcPr>
          <w:p w14:paraId="55E2A7B0" w14:textId="77777777" w:rsidR="00370EA4" w:rsidRPr="00370EA4" w:rsidRDefault="00370EA4" w:rsidP="00370EA4">
            <w:pPr>
              <w:spacing w:line="240" w:lineRule="auto"/>
              <w:jc w:val="left"/>
              <w:rPr>
                <w:rFonts w:cs="Frankruhel"/>
                <w:sz w:val="24"/>
                <w:rtl/>
              </w:rPr>
            </w:pPr>
            <w:r>
              <w:rPr>
                <w:sz w:val="24"/>
                <w:rtl/>
              </w:rPr>
              <w:t>ייחוד סגולות</w:t>
            </w:r>
          </w:p>
        </w:tc>
        <w:tc>
          <w:tcPr>
            <w:tcW w:w="567" w:type="dxa"/>
          </w:tcPr>
          <w:p w14:paraId="7347FAE1" w14:textId="77777777" w:rsidR="00370EA4" w:rsidRPr="00370EA4" w:rsidRDefault="00370EA4" w:rsidP="00370EA4">
            <w:pPr>
              <w:spacing w:line="240" w:lineRule="auto"/>
              <w:jc w:val="left"/>
              <w:rPr>
                <w:rStyle w:val="Hyperlink"/>
                <w:rtl/>
              </w:rPr>
            </w:pPr>
            <w:hyperlink w:anchor="Seif12" w:tooltip="ייחוד סגולות" w:history="1">
              <w:r w:rsidRPr="00370EA4">
                <w:rPr>
                  <w:rStyle w:val="Hyperlink"/>
                </w:rPr>
                <w:t>Go</w:t>
              </w:r>
            </w:hyperlink>
          </w:p>
        </w:tc>
        <w:tc>
          <w:tcPr>
            <w:tcW w:w="850" w:type="dxa"/>
          </w:tcPr>
          <w:p w14:paraId="2B7071D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70EA4" w:rsidRPr="00370EA4" w14:paraId="76AC4BD7" w14:textId="77777777" w:rsidTr="00370EA4">
        <w:tblPrEx>
          <w:tblCellMar>
            <w:top w:w="0" w:type="dxa"/>
            <w:bottom w:w="0" w:type="dxa"/>
          </w:tblCellMar>
        </w:tblPrEx>
        <w:tc>
          <w:tcPr>
            <w:tcW w:w="1247" w:type="dxa"/>
          </w:tcPr>
          <w:p w14:paraId="7248772C" w14:textId="77777777" w:rsidR="00370EA4" w:rsidRPr="00370EA4" w:rsidRDefault="00370EA4" w:rsidP="00370EA4">
            <w:pPr>
              <w:spacing w:line="240" w:lineRule="auto"/>
              <w:jc w:val="left"/>
              <w:rPr>
                <w:rFonts w:cs="Frankruhel"/>
                <w:sz w:val="24"/>
                <w:rtl/>
              </w:rPr>
            </w:pPr>
            <w:r>
              <w:rPr>
                <w:sz w:val="24"/>
                <w:rtl/>
              </w:rPr>
              <w:t xml:space="preserve">סעיף 13 </w:t>
            </w:r>
          </w:p>
        </w:tc>
        <w:tc>
          <w:tcPr>
            <w:tcW w:w="5669" w:type="dxa"/>
          </w:tcPr>
          <w:p w14:paraId="6110BDE8" w14:textId="77777777" w:rsidR="00370EA4" w:rsidRPr="00370EA4" w:rsidRDefault="00370EA4" w:rsidP="00370EA4">
            <w:pPr>
              <w:spacing w:line="240" w:lineRule="auto"/>
              <w:jc w:val="left"/>
              <w:rPr>
                <w:rFonts w:cs="Frankruhel"/>
                <w:sz w:val="24"/>
                <w:rtl/>
              </w:rPr>
            </w:pPr>
            <w:r>
              <w:rPr>
                <w:sz w:val="24"/>
                <w:rtl/>
              </w:rPr>
              <w:t>מבחנים לסגולות</w:t>
            </w:r>
          </w:p>
        </w:tc>
        <w:tc>
          <w:tcPr>
            <w:tcW w:w="567" w:type="dxa"/>
          </w:tcPr>
          <w:p w14:paraId="5A524EE9" w14:textId="77777777" w:rsidR="00370EA4" w:rsidRPr="00370EA4" w:rsidRDefault="00370EA4" w:rsidP="00370EA4">
            <w:pPr>
              <w:spacing w:line="240" w:lineRule="auto"/>
              <w:jc w:val="left"/>
              <w:rPr>
                <w:rStyle w:val="Hyperlink"/>
                <w:rtl/>
              </w:rPr>
            </w:pPr>
            <w:hyperlink w:anchor="Seif13" w:tooltip="מבחנים לסגולות" w:history="1">
              <w:r w:rsidRPr="00370EA4">
                <w:rPr>
                  <w:rStyle w:val="Hyperlink"/>
                </w:rPr>
                <w:t>Go</w:t>
              </w:r>
            </w:hyperlink>
          </w:p>
        </w:tc>
        <w:tc>
          <w:tcPr>
            <w:tcW w:w="850" w:type="dxa"/>
          </w:tcPr>
          <w:p w14:paraId="22AA347C"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2B80D3F4" w14:textId="77777777" w:rsidTr="00370EA4">
        <w:tblPrEx>
          <w:tblCellMar>
            <w:top w:w="0" w:type="dxa"/>
            <w:bottom w:w="0" w:type="dxa"/>
          </w:tblCellMar>
        </w:tblPrEx>
        <w:tc>
          <w:tcPr>
            <w:tcW w:w="1247" w:type="dxa"/>
          </w:tcPr>
          <w:p w14:paraId="4AE66C4B" w14:textId="77777777" w:rsidR="00370EA4" w:rsidRPr="00370EA4" w:rsidRDefault="00370EA4" w:rsidP="00370EA4">
            <w:pPr>
              <w:spacing w:line="240" w:lineRule="auto"/>
              <w:jc w:val="left"/>
              <w:rPr>
                <w:rFonts w:cs="Frankruhel"/>
                <w:sz w:val="24"/>
                <w:rtl/>
              </w:rPr>
            </w:pPr>
            <w:r>
              <w:rPr>
                <w:sz w:val="24"/>
                <w:rtl/>
              </w:rPr>
              <w:t xml:space="preserve">סעיף 14 </w:t>
            </w:r>
          </w:p>
        </w:tc>
        <w:tc>
          <w:tcPr>
            <w:tcW w:w="5669" w:type="dxa"/>
          </w:tcPr>
          <w:p w14:paraId="04D55663" w14:textId="77777777" w:rsidR="00370EA4" w:rsidRPr="00370EA4" w:rsidRDefault="00370EA4" w:rsidP="00370EA4">
            <w:pPr>
              <w:spacing w:line="240" w:lineRule="auto"/>
              <w:jc w:val="left"/>
              <w:rPr>
                <w:rFonts w:cs="Frankruhel"/>
                <w:sz w:val="24"/>
                <w:rtl/>
              </w:rPr>
            </w:pPr>
            <w:r>
              <w:rPr>
                <w:sz w:val="24"/>
                <w:rtl/>
              </w:rPr>
              <w:t>משקל המבחנים</w:t>
            </w:r>
          </w:p>
        </w:tc>
        <w:tc>
          <w:tcPr>
            <w:tcW w:w="567" w:type="dxa"/>
          </w:tcPr>
          <w:p w14:paraId="075FBEFA" w14:textId="77777777" w:rsidR="00370EA4" w:rsidRPr="00370EA4" w:rsidRDefault="00370EA4" w:rsidP="00370EA4">
            <w:pPr>
              <w:spacing w:line="240" w:lineRule="auto"/>
              <w:jc w:val="left"/>
              <w:rPr>
                <w:rStyle w:val="Hyperlink"/>
                <w:rtl/>
              </w:rPr>
            </w:pPr>
            <w:hyperlink w:anchor="Seif14" w:tooltip="משקל המבחנים" w:history="1">
              <w:r w:rsidRPr="00370EA4">
                <w:rPr>
                  <w:rStyle w:val="Hyperlink"/>
                </w:rPr>
                <w:t>Go</w:t>
              </w:r>
            </w:hyperlink>
          </w:p>
        </w:tc>
        <w:tc>
          <w:tcPr>
            <w:tcW w:w="850" w:type="dxa"/>
          </w:tcPr>
          <w:p w14:paraId="7F2E3A5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32EC22C1" w14:textId="77777777" w:rsidTr="00370EA4">
        <w:tblPrEx>
          <w:tblCellMar>
            <w:top w:w="0" w:type="dxa"/>
            <w:bottom w:w="0" w:type="dxa"/>
          </w:tblCellMar>
        </w:tblPrEx>
        <w:tc>
          <w:tcPr>
            <w:tcW w:w="1247" w:type="dxa"/>
          </w:tcPr>
          <w:p w14:paraId="085001E6" w14:textId="77777777" w:rsidR="00370EA4" w:rsidRPr="00370EA4" w:rsidRDefault="00370EA4" w:rsidP="00370EA4">
            <w:pPr>
              <w:spacing w:line="240" w:lineRule="auto"/>
              <w:jc w:val="left"/>
              <w:rPr>
                <w:rFonts w:cs="Frankruhel"/>
                <w:sz w:val="24"/>
                <w:rtl/>
              </w:rPr>
            </w:pPr>
            <w:r>
              <w:rPr>
                <w:sz w:val="24"/>
                <w:rtl/>
              </w:rPr>
              <w:t xml:space="preserve">סעיף 15 </w:t>
            </w:r>
          </w:p>
        </w:tc>
        <w:tc>
          <w:tcPr>
            <w:tcW w:w="5669" w:type="dxa"/>
          </w:tcPr>
          <w:p w14:paraId="00658842" w14:textId="77777777" w:rsidR="00370EA4" w:rsidRPr="00370EA4" w:rsidRDefault="00370EA4" w:rsidP="00370EA4">
            <w:pPr>
              <w:spacing w:line="240" w:lineRule="auto"/>
              <w:jc w:val="left"/>
              <w:rPr>
                <w:rFonts w:cs="Frankruhel"/>
                <w:sz w:val="24"/>
                <w:rtl/>
              </w:rPr>
            </w:pPr>
            <w:r>
              <w:rPr>
                <w:sz w:val="24"/>
                <w:rtl/>
              </w:rPr>
              <w:t>ביצוע המבחנים</w:t>
            </w:r>
          </w:p>
        </w:tc>
        <w:tc>
          <w:tcPr>
            <w:tcW w:w="567" w:type="dxa"/>
          </w:tcPr>
          <w:p w14:paraId="52290C30" w14:textId="77777777" w:rsidR="00370EA4" w:rsidRPr="00370EA4" w:rsidRDefault="00370EA4" w:rsidP="00370EA4">
            <w:pPr>
              <w:spacing w:line="240" w:lineRule="auto"/>
              <w:jc w:val="left"/>
              <w:rPr>
                <w:rStyle w:val="Hyperlink"/>
                <w:rtl/>
              </w:rPr>
            </w:pPr>
            <w:hyperlink w:anchor="Seif15" w:tooltip="ביצוע המבחנים" w:history="1">
              <w:r w:rsidRPr="00370EA4">
                <w:rPr>
                  <w:rStyle w:val="Hyperlink"/>
                </w:rPr>
                <w:t>Go</w:t>
              </w:r>
            </w:hyperlink>
          </w:p>
        </w:tc>
        <w:tc>
          <w:tcPr>
            <w:tcW w:w="850" w:type="dxa"/>
          </w:tcPr>
          <w:p w14:paraId="0BC580D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313CF0E3" w14:textId="77777777" w:rsidTr="00370EA4">
        <w:tblPrEx>
          <w:tblCellMar>
            <w:top w:w="0" w:type="dxa"/>
            <w:bottom w:w="0" w:type="dxa"/>
          </w:tblCellMar>
        </w:tblPrEx>
        <w:tc>
          <w:tcPr>
            <w:tcW w:w="1247" w:type="dxa"/>
          </w:tcPr>
          <w:p w14:paraId="27FE0282" w14:textId="77777777" w:rsidR="00370EA4" w:rsidRPr="00370EA4" w:rsidRDefault="00370EA4" w:rsidP="00370EA4">
            <w:pPr>
              <w:spacing w:line="240" w:lineRule="auto"/>
              <w:jc w:val="left"/>
              <w:rPr>
                <w:rFonts w:cs="Frankruhel"/>
                <w:sz w:val="24"/>
                <w:rtl/>
              </w:rPr>
            </w:pPr>
            <w:r>
              <w:rPr>
                <w:sz w:val="24"/>
                <w:rtl/>
              </w:rPr>
              <w:t xml:space="preserve">סעיף 16 </w:t>
            </w:r>
          </w:p>
        </w:tc>
        <w:tc>
          <w:tcPr>
            <w:tcW w:w="5669" w:type="dxa"/>
          </w:tcPr>
          <w:p w14:paraId="56B2F823" w14:textId="77777777" w:rsidR="00370EA4" w:rsidRPr="00370EA4" w:rsidRDefault="00370EA4" w:rsidP="00370EA4">
            <w:pPr>
              <w:spacing w:line="240" w:lineRule="auto"/>
              <w:jc w:val="left"/>
              <w:rPr>
                <w:rFonts w:cs="Frankruhel"/>
                <w:sz w:val="24"/>
                <w:rtl/>
              </w:rPr>
            </w:pPr>
            <w:r>
              <w:rPr>
                <w:sz w:val="24"/>
                <w:rtl/>
              </w:rPr>
              <w:t>רמת הישגים</w:t>
            </w:r>
          </w:p>
        </w:tc>
        <w:tc>
          <w:tcPr>
            <w:tcW w:w="567" w:type="dxa"/>
          </w:tcPr>
          <w:p w14:paraId="2AE6386C" w14:textId="77777777" w:rsidR="00370EA4" w:rsidRPr="00370EA4" w:rsidRDefault="00370EA4" w:rsidP="00370EA4">
            <w:pPr>
              <w:spacing w:line="240" w:lineRule="auto"/>
              <w:jc w:val="left"/>
              <w:rPr>
                <w:rStyle w:val="Hyperlink"/>
                <w:rtl/>
              </w:rPr>
            </w:pPr>
            <w:hyperlink w:anchor="Seif16" w:tooltip="רמת הישגים" w:history="1">
              <w:r w:rsidRPr="00370EA4">
                <w:rPr>
                  <w:rStyle w:val="Hyperlink"/>
                </w:rPr>
                <w:t>Go</w:t>
              </w:r>
            </w:hyperlink>
          </w:p>
        </w:tc>
        <w:tc>
          <w:tcPr>
            <w:tcW w:w="850" w:type="dxa"/>
          </w:tcPr>
          <w:p w14:paraId="5D0F5BAD"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363BE7FB" w14:textId="77777777" w:rsidTr="00370EA4">
        <w:tblPrEx>
          <w:tblCellMar>
            <w:top w:w="0" w:type="dxa"/>
            <w:bottom w:w="0" w:type="dxa"/>
          </w:tblCellMar>
        </w:tblPrEx>
        <w:tc>
          <w:tcPr>
            <w:tcW w:w="1247" w:type="dxa"/>
          </w:tcPr>
          <w:p w14:paraId="09F203AB" w14:textId="77777777" w:rsidR="00370EA4" w:rsidRPr="00370EA4" w:rsidRDefault="00370EA4" w:rsidP="00370EA4">
            <w:pPr>
              <w:spacing w:line="240" w:lineRule="auto"/>
              <w:jc w:val="left"/>
              <w:rPr>
                <w:rFonts w:cs="Frankruhel"/>
                <w:sz w:val="24"/>
                <w:rtl/>
              </w:rPr>
            </w:pPr>
            <w:r>
              <w:rPr>
                <w:sz w:val="24"/>
                <w:rtl/>
              </w:rPr>
              <w:t xml:space="preserve">סעיף 17 </w:t>
            </w:r>
          </w:p>
        </w:tc>
        <w:tc>
          <w:tcPr>
            <w:tcW w:w="5669" w:type="dxa"/>
          </w:tcPr>
          <w:p w14:paraId="24836A60" w14:textId="77777777" w:rsidR="00370EA4" w:rsidRPr="00370EA4" w:rsidRDefault="00370EA4" w:rsidP="00370EA4">
            <w:pPr>
              <w:spacing w:line="240" w:lineRule="auto"/>
              <w:jc w:val="left"/>
              <w:rPr>
                <w:rFonts w:cs="Frankruhel"/>
                <w:sz w:val="24"/>
                <w:rtl/>
              </w:rPr>
            </w:pPr>
            <w:r>
              <w:rPr>
                <w:sz w:val="24"/>
                <w:rtl/>
              </w:rPr>
              <w:t>הקלה במבחן</w:t>
            </w:r>
          </w:p>
        </w:tc>
        <w:tc>
          <w:tcPr>
            <w:tcW w:w="567" w:type="dxa"/>
          </w:tcPr>
          <w:p w14:paraId="6094A1A4" w14:textId="77777777" w:rsidR="00370EA4" w:rsidRPr="00370EA4" w:rsidRDefault="00370EA4" w:rsidP="00370EA4">
            <w:pPr>
              <w:spacing w:line="240" w:lineRule="auto"/>
              <w:jc w:val="left"/>
              <w:rPr>
                <w:rStyle w:val="Hyperlink"/>
                <w:rtl/>
              </w:rPr>
            </w:pPr>
            <w:hyperlink w:anchor="Seif17" w:tooltip="הקלה במבחן" w:history="1">
              <w:r w:rsidRPr="00370EA4">
                <w:rPr>
                  <w:rStyle w:val="Hyperlink"/>
                </w:rPr>
                <w:t>Go</w:t>
              </w:r>
            </w:hyperlink>
          </w:p>
        </w:tc>
        <w:tc>
          <w:tcPr>
            <w:tcW w:w="850" w:type="dxa"/>
          </w:tcPr>
          <w:p w14:paraId="4109F65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13BC3542" w14:textId="77777777" w:rsidTr="00370EA4">
        <w:tblPrEx>
          <w:tblCellMar>
            <w:top w:w="0" w:type="dxa"/>
            <w:bottom w:w="0" w:type="dxa"/>
          </w:tblCellMar>
        </w:tblPrEx>
        <w:tc>
          <w:tcPr>
            <w:tcW w:w="1247" w:type="dxa"/>
          </w:tcPr>
          <w:p w14:paraId="333F5E81" w14:textId="77777777" w:rsidR="00370EA4" w:rsidRPr="00370EA4" w:rsidRDefault="00370EA4" w:rsidP="00370EA4">
            <w:pPr>
              <w:spacing w:line="240" w:lineRule="auto"/>
              <w:jc w:val="left"/>
              <w:rPr>
                <w:rFonts w:cs="Frankruhel"/>
                <w:sz w:val="24"/>
                <w:rtl/>
              </w:rPr>
            </w:pPr>
            <w:r>
              <w:rPr>
                <w:sz w:val="24"/>
                <w:rtl/>
              </w:rPr>
              <w:t xml:space="preserve">סעיף 18 </w:t>
            </w:r>
          </w:p>
        </w:tc>
        <w:tc>
          <w:tcPr>
            <w:tcW w:w="5669" w:type="dxa"/>
          </w:tcPr>
          <w:p w14:paraId="211937EF" w14:textId="77777777" w:rsidR="00370EA4" w:rsidRPr="00370EA4" w:rsidRDefault="00370EA4" w:rsidP="00370EA4">
            <w:pPr>
              <w:spacing w:line="240" w:lineRule="auto"/>
              <w:jc w:val="left"/>
              <w:rPr>
                <w:rFonts w:cs="Frankruhel"/>
                <w:sz w:val="24"/>
                <w:rtl/>
              </w:rPr>
            </w:pPr>
            <w:r>
              <w:rPr>
                <w:sz w:val="24"/>
                <w:rtl/>
              </w:rPr>
              <w:t>פטור ממבחן</w:t>
            </w:r>
          </w:p>
        </w:tc>
        <w:tc>
          <w:tcPr>
            <w:tcW w:w="567" w:type="dxa"/>
          </w:tcPr>
          <w:p w14:paraId="5F8380B9" w14:textId="77777777" w:rsidR="00370EA4" w:rsidRPr="00370EA4" w:rsidRDefault="00370EA4" w:rsidP="00370EA4">
            <w:pPr>
              <w:spacing w:line="240" w:lineRule="auto"/>
              <w:jc w:val="left"/>
              <w:rPr>
                <w:rStyle w:val="Hyperlink"/>
                <w:rtl/>
              </w:rPr>
            </w:pPr>
            <w:hyperlink w:anchor="Seif18" w:tooltip="פטור ממבחן" w:history="1">
              <w:r w:rsidRPr="00370EA4">
                <w:rPr>
                  <w:rStyle w:val="Hyperlink"/>
                </w:rPr>
                <w:t>Go</w:t>
              </w:r>
            </w:hyperlink>
          </w:p>
        </w:tc>
        <w:tc>
          <w:tcPr>
            <w:tcW w:w="850" w:type="dxa"/>
          </w:tcPr>
          <w:p w14:paraId="52EE1C30"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51AC3743" w14:textId="77777777" w:rsidTr="00370EA4">
        <w:tblPrEx>
          <w:tblCellMar>
            <w:top w:w="0" w:type="dxa"/>
            <w:bottom w:w="0" w:type="dxa"/>
          </w:tblCellMar>
        </w:tblPrEx>
        <w:tc>
          <w:tcPr>
            <w:tcW w:w="1247" w:type="dxa"/>
          </w:tcPr>
          <w:p w14:paraId="3653D3F5" w14:textId="77777777" w:rsidR="00370EA4" w:rsidRPr="00370EA4" w:rsidRDefault="00370EA4" w:rsidP="00370EA4">
            <w:pPr>
              <w:spacing w:line="240" w:lineRule="auto"/>
              <w:jc w:val="left"/>
              <w:rPr>
                <w:rFonts w:cs="Frankruhel"/>
                <w:sz w:val="24"/>
                <w:rtl/>
              </w:rPr>
            </w:pPr>
          </w:p>
        </w:tc>
        <w:tc>
          <w:tcPr>
            <w:tcW w:w="5669" w:type="dxa"/>
          </w:tcPr>
          <w:p w14:paraId="48F73392" w14:textId="77777777" w:rsidR="00370EA4" w:rsidRPr="00370EA4" w:rsidRDefault="00370EA4" w:rsidP="00370EA4">
            <w:pPr>
              <w:spacing w:line="240" w:lineRule="auto"/>
              <w:jc w:val="left"/>
              <w:rPr>
                <w:rFonts w:cs="Frankruhel"/>
                <w:sz w:val="24"/>
                <w:rtl/>
              </w:rPr>
            </w:pPr>
            <w:r>
              <w:rPr>
                <w:sz w:val="24"/>
                <w:rtl/>
              </w:rPr>
              <w:t>פרק שלישי: סדרי מבחנים</w:t>
            </w:r>
          </w:p>
        </w:tc>
        <w:tc>
          <w:tcPr>
            <w:tcW w:w="567" w:type="dxa"/>
          </w:tcPr>
          <w:p w14:paraId="4E825283" w14:textId="77777777" w:rsidR="00370EA4" w:rsidRPr="00370EA4" w:rsidRDefault="00370EA4" w:rsidP="00370EA4">
            <w:pPr>
              <w:spacing w:line="240" w:lineRule="auto"/>
              <w:jc w:val="left"/>
              <w:rPr>
                <w:rStyle w:val="Hyperlink"/>
                <w:rtl/>
              </w:rPr>
            </w:pPr>
            <w:hyperlink w:anchor="med2" w:tooltip="פרק שלישי: סדרי מבחנים" w:history="1">
              <w:r w:rsidRPr="00370EA4">
                <w:rPr>
                  <w:rStyle w:val="Hyperlink"/>
                </w:rPr>
                <w:t>Go</w:t>
              </w:r>
            </w:hyperlink>
          </w:p>
        </w:tc>
        <w:tc>
          <w:tcPr>
            <w:tcW w:w="850" w:type="dxa"/>
          </w:tcPr>
          <w:p w14:paraId="78A449B2"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14ACD02A" w14:textId="77777777" w:rsidTr="00370EA4">
        <w:tblPrEx>
          <w:tblCellMar>
            <w:top w:w="0" w:type="dxa"/>
            <w:bottom w:w="0" w:type="dxa"/>
          </w:tblCellMar>
        </w:tblPrEx>
        <w:tc>
          <w:tcPr>
            <w:tcW w:w="1247" w:type="dxa"/>
          </w:tcPr>
          <w:p w14:paraId="56D0DA15" w14:textId="77777777" w:rsidR="00370EA4" w:rsidRPr="00370EA4" w:rsidRDefault="00370EA4" w:rsidP="00370EA4">
            <w:pPr>
              <w:spacing w:line="240" w:lineRule="auto"/>
              <w:jc w:val="left"/>
              <w:rPr>
                <w:rFonts w:cs="Frankruhel"/>
                <w:sz w:val="24"/>
                <w:rtl/>
              </w:rPr>
            </w:pPr>
            <w:r>
              <w:rPr>
                <w:sz w:val="24"/>
                <w:rtl/>
              </w:rPr>
              <w:t xml:space="preserve">סעיף 19 </w:t>
            </w:r>
          </w:p>
        </w:tc>
        <w:tc>
          <w:tcPr>
            <w:tcW w:w="5669" w:type="dxa"/>
          </w:tcPr>
          <w:p w14:paraId="254B422E" w14:textId="77777777" w:rsidR="00370EA4" w:rsidRPr="00370EA4" w:rsidRDefault="00370EA4" w:rsidP="00370EA4">
            <w:pPr>
              <w:spacing w:line="240" w:lineRule="auto"/>
              <w:jc w:val="left"/>
              <w:rPr>
                <w:rFonts w:cs="Frankruhel"/>
                <w:sz w:val="24"/>
                <w:rtl/>
              </w:rPr>
            </w:pPr>
            <w:r>
              <w:rPr>
                <w:sz w:val="24"/>
                <w:rtl/>
              </w:rPr>
              <w:t>ההזמנה למבחן</w:t>
            </w:r>
          </w:p>
        </w:tc>
        <w:tc>
          <w:tcPr>
            <w:tcW w:w="567" w:type="dxa"/>
          </w:tcPr>
          <w:p w14:paraId="53369D6D" w14:textId="77777777" w:rsidR="00370EA4" w:rsidRPr="00370EA4" w:rsidRDefault="00370EA4" w:rsidP="00370EA4">
            <w:pPr>
              <w:spacing w:line="240" w:lineRule="auto"/>
              <w:jc w:val="left"/>
              <w:rPr>
                <w:rStyle w:val="Hyperlink"/>
                <w:rtl/>
              </w:rPr>
            </w:pPr>
            <w:hyperlink w:anchor="Seif19" w:tooltip="ההזמנה למבחן" w:history="1">
              <w:r w:rsidRPr="00370EA4">
                <w:rPr>
                  <w:rStyle w:val="Hyperlink"/>
                </w:rPr>
                <w:t>Go</w:t>
              </w:r>
            </w:hyperlink>
          </w:p>
        </w:tc>
        <w:tc>
          <w:tcPr>
            <w:tcW w:w="850" w:type="dxa"/>
          </w:tcPr>
          <w:p w14:paraId="714239B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4E57252D" w14:textId="77777777" w:rsidTr="00370EA4">
        <w:tblPrEx>
          <w:tblCellMar>
            <w:top w:w="0" w:type="dxa"/>
            <w:bottom w:w="0" w:type="dxa"/>
          </w:tblCellMar>
        </w:tblPrEx>
        <w:tc>
          <w:tcPr>
            <w:tcW w:w="1247" w:type="dxa"/>
          </w:tcPr>
          <w:p w14:paraId="44BA9507" w14:textId="77777777" w:rsidR="00370EA4" w:rsidRPr="00370EA4" w:rsidRDefault="00370EA4" w:rsidP="00370EA4">
            <w:pPr>
              <w:spacing w:line="240" w:lineRule="auto"/>
              <w:jc w:val="left"/>
              <w:rPr>
                <w:rFonts w:cs="Frankruhel"/>
                <w:sz w:val="24"/>
                <w:rtl/>
              </w:rPr>
            </w:pPr>
            <w:r>
              <w:rPr>
                <w:sz w:val="24"/>
                <w:rtl/>
              </w:rPr>
              <w:t xml:space="preserve">סעיף 20 </w:t>
            </w:r>
          </w:p>
        </w:tc>
        <w:tc>
          <w:tcPr>
            <w:tcW w:w="5669" w:type="dxa"/>
          </w:tcPr>
          <w:p w14:paraId="44F4091B" w14:textId="77777777" w:rsidR="00370EA4" w:rsidRPr="00370EA4" w:rsidRDefault="00370EA4" w:rsidP="00370EA4">
            <w:pPr>
              <w:spacing w:line="240" w:lineRule="auto"/>
              <w:jc w:val="left"/>
              <w:rPr>
                <w:rFonts w:cs="Frankruhel"/>
                <w:sz w:val="24"/>
                <w:rtl/>
              </w:rPr>
            </w:pPr>
            <w:r>
              <w:rPr>
                <w:sz w:val="24"/>
                <w:rtl/>
              </w:rPr>
              <w:t>מועמד שאינו בעל תכונות הכרחיות</w:t>
            </w:r>
          </w:p>
        </w:tc>
        <w:tc>
          <w:tcPr>
            <w:tcW w:w="567" w:type="dxa"/>
          </w:tcPr>
          <w:p w14:paraId="610E294C" w14:textId="77777777" w:rsidR="00370EA4" w:rsidRPr="00370EA4" w:rsidRDefault="00370EA4" w:rsidP="00370EA4">
            <w:pPr>
              <w:spacing w:line="240" w:lineRule="auto"/>
              <w:jc w:val="left"/>
              <w:rPr>
                <w:rStyle w:val="Hyperlink"/>
                <w:rtl/>
              </w:rPr>
            </w:pPr>
            <w:hyperlink w:anchor="Seif20" w:tooltip="מועמד שאינו בעל תכונות הכרחיות" w:history="1">
              <w:r w:rsidRPr="00370EA4">
                <w:rPr>
                  <w:rStyle w:val="Hyperlink"/>
                </w:rPr>
                <w:t>Go</w:t>
              </w:r>
            </w:hyperlink>
          </w:p>
        </w:tc>
        <w:tc>
          <w:tcPr>
            <w:tcW w:w="850" w:type="dxa"/>
          </w:tcPr>
          <w:p w14:paraId="7753364D"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59F17CF2" w14:textId="77777777" w:rsidTr="00370EA4">
        <w:tblPrEx>
          <w:tblCellMar>
            <w:top w:w="0" w:type="dxa"/>
            <w:bottom w:w="0" w:type="dxa"/>
          </w:tblCellMar>
        </w:tblPrEx>
        <w:tc>
          <w:tcPr>
            <w:tcW w:w="1247" w:type="dxa"/>
          </w:tcPr>
          <w:p w14:paraId="003A1D46" w14:textId="77777777" w:rsidR="00370EA4" w:rsidRPr="00370EA4" w:rsidRDefault="00370EA4" w:rsidP="00370EA4">
            <w:pPr>
              <w:spacing w:line="240" w:lineRule="auto"/>
              <w:jc w:val="left"/>
              <w:rPr>
                <w:rFonts w:cs="Frankruhel"/>
                <w:sz w:val="24"/>
                <w:rtl/>
              </w:rPr>
            </w:pPr>
            <w:r>
              <w:rPr>
                <w:sz w:val="24"/>
                <w:rtl/>
              </w:rPr>
              <w:t xml:space="preserve">סעיף 20א </w:t>
            </w:r>
          </w:p>
        </w:tc>
        <w:tc>
          <w:tcPr>
            <w:tcW w:w="5669" w:type="dxa"/>
          </w:tcPr>
          <w:p w14:paraId="5081A573" w14:textId="77777777" w:rsidR="00370EA4" w:rsidRPr="00370EA4" w:rsidRDefault="00370EA4" w:rsidP="00370EA4">
            <w:pPr>
              <w:spacing w:line="240" w:lineRule="auto"/>
              <w:jc w:val="left"/>
              <w:rPr>
                <w:rFonts w:cs="Frankruhel"/>
                <w:sz w:val="24"/>
                <w:rtl/>
              </w:rPr>
            </w:pPr>
            <w:r>
              <w:rPr>
                <w:sz w:val="24"/>
                <w:rtl/>
              </w:rPr>
              <w:t>מבחנים דומים קודמים</w:t>
            </w:r>
          </w:p>
        </w:tc>
        <w:tc>
          <w:tcPr>
            <w:tcW w:w="567" w:type="dxa"/>
          </w:tcPr>
          <w:p w14:paraId="18B50E43" w14:textId="77777777" w:rsidR="00370EA4" w:rsidRPr="00370EA4" w:rsidRDefault="00370EA4" w:rsidP="00370EA4">
            <w:pPr>
              <w:spacing w:line="240" w:lineRule="auto"/>
              <w:jc w:val="left"/>
              <w:rPr>
                <w:rStyle w:val="Hyperlink"/>
                <w:rtl/>
              </w:rPr>
            </w:pPr>
            <w:hyperlink w:anchor="Seif58" w:tooltip="מבחנים דומים קודמים" w:history="1">
              <w:r w:rsidRPr="00370EA4">
                <w:rPr>
                  <w:rStyle w:val="Hyperlink"/>
                </w:rPr>
                <w:t>Go</w:t>
              </w:r>
            </w:hyperlink>
          </w:p>
        </w:tc>
        <w:tc>
          <w:tcPr>
            <w:tcW w:w="850" w:type="dxa"/>
          </w:tcPr>
          <w:p w14:paraId="74F0EE43"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0EA4" w:rsidRPr="00370EA4" w14:paraId="1944558D" w14:textId="77777777" w:rsidTr="00370EA4">
        <w:tblPrEx>
          <w:tblCellMar>
            <w:top w:w="0" w:type="dxa"/>
            <w:bottom w:w="0" w:type="dxa"/>
          </w:tblCellMar>
        </w:tblPrEx>
        <w:tc>
          <w:tcPr>
            <w:tcW w:w="1247" w:type="dxa"/>
          </w:tcPr>
          <w:p w14:paraId="20532C74" w14:textId="77777777" w:rsidR="00370EA4" w:rsidRPr="00370EA4" w:rsidRDefault="00370EA4" w:rsidP="00370EA4">
            <w:pPr>
              <w:spacing w:line="240" w:lineRule="auto"/>
              <w:jc w:val="left"/>
              <w:rPr>
                <w:rFonts w:cs="Frankruhel"/>
                <w:sz w:val="24"/>
                <w:rtl/>
              </w:rPr>
            </w:pPr>
            <w:r>
              <w:rPr>
                <w:sz w:val="24"/>
                <w:rtl/>
              </w:rPr>
              <w:t xml:space="preserve">סעיף 21 </w:t>
            </w:r>
          </w:p>
        </w:tc>
        <w:tc>
          <w:tcPr>
            <w:tcW w:w="5669" w:type="dxa"/>
          </w:tcPr>
          <w:p w14:paraId="31DD1E21" w14:textId="77777777" w:rsidR="00370EA4" w:rsidRPr="00370EA4" w:rsidRDefault="00370EA4" w:rsidP="00370EA4">
            <w:pPr>
              <w:spacing w:line="240" w:lineRule="auto"/>
              <w:jc w:val="left"/>
              <w:rPr>
                <w:rFonts w:cs="Frankruhel"/>
                <w:sz w:val="24"/>
                <w:rtl/>
              </w:rPr>
            </w:pPr>
            <w:r>
              <w:rPr>
                <w:sz w:val="24"/>
                <w:rtl/>
              </w:rPr>
              <w:t>הודעה למועמד</w:t>
            </w:r>
          </w:p>
        </w:tc>
        <w:tc>
          <w:tcPr>
            <w:tcW w:w="567" w:type="dxa"/>
          </w:tcPr>
          <w:p w14:paraId="0AD9B67A" w14:textId="77777777" w:rsidR="00370EA4" w:rsidRPr="00370EA4" w:rsidRDefault="00370EA4" w:rsidP="00370EA4">
            <w:pPr>
              <w:spacing w:line="240" w:lineRule="auto"/>
              <w:jc w:val="left"/>
              <w:rPr>
                <w:rStyle w:val="Hyperlink"/>
                <w:rtl/>
              </w:rPr>
            </w:pPr>
            <w:hyperlink w:anchor="Seif21" w:tooltip="הודעה למועמד" w:history="1">
              <w:r w:rsidRPr="00370EA4">
                <w:rPr>
                  <w:rStyle w:val="Hyperlink"/>
                </w:rPr>
                <w:t>Go</w:t>
              </w:r>
            </w:hyperlink>
          </w:p>
        </w:tc>
        <w:tc>
          <w:tcPr>
            <w:tcW w:w="850" w:type="dxa"/>
          </w:tcPr>
          <w:p w14:paraId="5D3A1BAB"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65BE7AEB" w14:textId="77777777" w:rsidTr="00370EA4">
        <w:tblPrEx>
          <w:tblCellMar>
            <w:top w:w="0" w:type="dxa"/>
            <w:bottom w:w="0" w:type="dxa"/>
          </w:tblCellMar>
        </w:tblPrEx>
        <w:tc>
          <w:tcPr>
            <w:tcW w:w="1247" w:type="dxa"/>
          </w:tcPr>
          <w:p w14:paraId="6D92C14F" w14:textId="77777777" w:rsidR="00370EA4" w:rsidRPr="00370EA4" w:rsidRDefault="00370EA4" w:rsidP="00370EA4">
            <w:pPr>
              <w:spacing w:line="240" w:lineRule="auto"/>
              <w:jc w:val="left"/>
              <w:rPr>
                <w:rFonts w:cs="Frankruhel"/>
                <w:sz w:val="24"/>
                <w:rtl/>
              </w:rPr>
            </w:pPr>
            <w:r>
              <w:rPr>
                <w:sz w:val="24"/>
                <w:rtl/>
              </w:rPr>
              <w:t xml:space="preserve">סעיף 22 </w:t>
            </w:r>
          </w:p>
        </w:tc>
        <w:tc>
          <w:tcPr>
            <w:tcW w:w="5669" w:type="dxa"/>
          </w:tcPr>
          <w:p w14:paraId="320EF1A8" w14:textId="77777777" w:rsidR="00370EA4" w:rsidRPr="00370EA4" w:rsidRDefault="00370EA4" w:rsidP="00370EA4">
            <w:pPr>
              <w:spacing w:line="240" w:lineRule="auto"/>
              <w:jc w:val="left"/>
              <w:rPr>
                <w:rFonts w:cs="Frankruhel"/>
                <w:sz w:val="24"/>
                <w:rtl/>
              </w:rPr>
            </w:pPr>
            <w:r>
              <w:rPr>
                <w:sz w:val="24"/>
                <w:rtl/>
              </w:rPr>
              <w:t>מקום ומועד למבחן</w:t>
            </w:r>
          </w:p>
        </w:tc>
        <w:tc>
          <w:tcPr>
            <w:tcW w:w="567" w:type="dxa"/>
          </w:tcPr>
          <w:p w14:paraId="02597A8C" w14:textId="77777777" w:rsidR="00370EA4" w:rsidRPr="00370EA4" w:rsidRDefault="00370EA4" w:rsidP="00370EA4">
            <w:pPr>
              <w:spacing w:line="240" w:lineRule="auto"/>
              <w:jc w:val="left"/>
              <w:rPr>
                <w:rStyle w:val="Hyperlink"/>
                <w:rtl/>
              </w:rPr>
            </w:pPr>
            <w:hyperlink w:anchor="Seif22" w:tooltip="מקום ומועד למבחן" w:history="1">
              <w:r w:rsidRPr="00370EA4">
                <w:rPr>
                  <w:rStyle w:val="Hyperlink"/>
                </w:rPr>
                <w:t>Go</w:t>
              </w:r>
            </w:hyperlink>
          </w:p>
        </w:tc>
        <w:tc>
          <w:tcPr>
            <w:tcW w:w="850" w:type="dxa"/>
          </w:tcPr>
          <w:p w14:paraId="3DBF0F6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2E9B15F9" w14:textId="77777777" w:rsidTr="00370EA4">
        <w:tblPrEx>
          <w:tblCellMar>
            <w:top w:w="0" w:type="dxa"/>
            <w:bottom w:w="0" w:type="dxa"/>
          </w:tblCellMar>
        </w:tblPrEx>
        <w:tc>
          <w:tcPr>
            <w:tcW w:w="1247" w:type="dxa"/>
          </w:tcPr>
          <w:p w14:paraId="577E896C" w14:textId="77777777" w:rsidR="00370EA4" w:rsidRPr="00370EA4" w:rsidRDefault="00370EA4" w:rsidP="00370EA4">
            <w:pPr>
              <w:spacing w:line="240" w:lineRule="auto"/>
              <w:jc w:val="left"/>
              <w:rPr>
                <w:rFonts w:cs="Frankruhel"/>
                <w:sz w:val="24"/>
                <w:rtl/>
              </w:rPr>
            </w:pPr>
            <w:r>
              <w:rPr>
                <w:sz w:val="24"/>
                <w:rtl/>
              </w:rPr>
              <w:t xml:space="preserve">סעיף 23 </w:t>
            </w:r>
          </w:p>
        </w:tc>
        <w:tc>
          <w:tcPr>
            <w:tcW w:w="5669" w:type="dxa"/>
          </w:tcPr>
          <w:p w14:paraId="2C6ADE56" w14:textId="77777777" w:rsidR="00370EA4" w:rsidRPr="00370EA4" w:rsidRDefault="00370EA4" w:rsidP="00370EA4">
            <w:pPr>
              <w:spacing w:line="240" w:lineRule="auto"/>
              <w:jc w:val="left"/>
              <w:rPr>
                <w:rFonts w:cs="Frankruhel"/>
                <w:sz w:val="24"/>
                <w:rtl/>
              </w:rPr>
            </w:pPr>
            <w:r>
              <w:rPr>
                <w:sz w:val="24"/>
                <w:rtl/>
              </w:rPr>
              <w:t>משמעת</w:t>
            </w:r>
          </w:p>
        </w:tc>
        <w:tc>
          <w:tcPr>
            <w:tcW w:w="567" w:type="dxa"/>
          </w:tcPr>
          <w:p w14:paraId="1AE04483" w14:textId="77777777" w:rsidR="00370EA4" w:rsidRPr="00370EA4" w:rsidRDefault="00370EA4" w:rsidP="00370EA4">
            <w:pPr>
              <w:spacing w:line="240" w:lineRule="auto"/>
              <w:jc w:val="left"/>
              <w:rPr>
                <w:rStyle w:val="Hyperlink"/>
                <w:rtl/>
              </w:rPr>
            </w:pPr>
            <w:hyperlink w:anchor="Seif23" w:tooltip="משמעת" w:history="1">
              <w:r w:rsidRPr="00370EA4">
                <w:rPr>
                  <w:rStyle w:val="Hyperlink"/>
                </w:rPr>
                <w:t>Go</w:t>
              </w:r>
            </w:hyperlink>
          </w:p>
        </w:tc>
        <w:tc>
          <w:tcPr>
            <w:tcW w:w="850" w:type="dxa"/>
          </w:tcPr>
          <w:p w14:paraId="28B1231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13703081" w14:textId="77777777" w:rsidTr="00370EA4">
        <w:tblPrEx>
          <w:tblCellMar>
            <w:top w:w="0" w:type="dxa"/>
            <w:bottom w:w="0" w:type="dxa"/>
          </w:tblCellMar>
        </w:tblPrEx>
        <w:tc>
          <w:tcPr>
            <w:tcW w:w="1247" w:type="dxa"/>
          </w:tcPr>
          <w:p w14:paraId="0EA6C049" w14:textId="77777777" w:rsidR="00370EA4" w:rsidRPr="00370EA4" w:rsidRDefault="00370EA4" w:rsidP="00370EA4">
            <w:pPr>
              <w:spacing w:line="240" w:lineRule="auto"/>
              <w:jc w:val="left"/>
              <w:rPr>
                <w:rFonts w:cs="Frankruhel"/>
                <w:sz w:val="24"/>
                <w:rtl/>
              </w:rPr>
            </w:pPr>
            <w:r>
              <w:rPr>
                <w:sz w:val="24"/>
                <w:rtl/>
              </w:rPr>
              <w:t xml:space="preserve">סעיף 24 </w:t>
            </w:r>
          </w:p>
        </w:tc>
        <w:tc>
          <w:tcPr>
            <w:tcW w:w="5669" w:type="dxa"/>
          </w:tcPr>
          <w:p w14:paraId="2E2B674B" w14:textId="77777777" w:rsidR="00370EA4" w:rsidRPr="00370EA4" w:rsidRDefault="00370EA4" w:rsidP="00370EA4">
            <w:pPr>
              <w:spacing w:line="240" w:lineRule="auto"/>
              <w:jc w:val="left"/>
              <w:rPr>
                <w:rFonts w:cs="Frankruhel"/>
                <w:sz w:val="24"/>
                <w:rtl/>
              </w:rPr>
            </w:pPr>
            <w:r>
              <w:rPr>
                <w:sz w:val="24"/>
                <w:rtl/>
              </w:rPr>
              <w:t>זיהוי נבחן</w:t>
            </w:r>
          </w:p>
        </w:tc>
        <w:tc>
          <w:tcPr>
            <w:tcW w:w="567" w:type="dxa"/>
          </w:tcPr>
          <w:p w14:paraId="5226799E" w14:textId="77777777" w:rsidR="00370EA4" w:rsidRPr="00370EA4" w:rsidRDefault="00370EA4" w:rsidP="00370EA4">
            <w:pPr>
              <w:spacing w:line="240" w:lineRule="auto"/>
              <w:jc w:val="left"/>
              <w:rPr>
                <w:rStyle w:val="Hyperlink"/>
                <w:rtl/>
              </w:rPr>
            </w:pPr>
            <w:hyperlink w:anchor="Seif24" w:tooltip="זיהוי נבחן" w:history="1">
              <w:r w:rsidRPr="00370EA4">
                <w:rPr>
                  <w:rStyle w:val="Hyperlink"/>
                </w:rPr>
                <w:t>Go</w:t>
              </w:r>
            </w:hyperlink>
          </w:p>
        </w:tc>
        <w:tc>
          <w:tcPr>
            <w:tcW w:w="850" w:type="dxa"/>
          </w:tcPr>
          <w:p w14:paraId="29148648"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68524EE6" w14:textId="77777777" w:rsidTr="00370EA4">
        <w:tblPrEx>
          <w:tblCellMar>
            <w:top w:w="0" w:type="dxa"/>
            <w:bottom w:w="0" w:type="dxa"/>
          </w:tblCellMar>
        </w:tblPrEx>
        <w:tc>
          <w:tcPr>
            <w:tcW w:w="1247" w:type="dxa"/>
          </w:tcPr>
          <w:p w14:paraId="52018F1E" w14:textId="77777777" w:rsidR="00370EA4" w:rsidRPr="00370EA4" w:rsidRDefault="00370EA4" w:rsidP="00370EA4">
            <w:pPr>
              <w:spacing w:line="240" w:lineRule="auto"/>
              <w:jc w:val="left"/>
              <w:rPr>
                <w:rFonts w:cs="Frankruhel"/>
                <w:sz w:val="24"/>
                <w:rtl/>
              </w:rPr>
            </w:pPr>
            <w:r>
              <w:rPr>
                <w:sz w:val="24"/>
                <w:rtl/>
              </w:rPr>
              <w:t xml:space="preserve">סעיף 28 </w:t>
            </w:r>
          </w:p>
        </w:tc>
        <w:tc>
          <w:tcPr>
            <w:tcW w:w="5669" w:type="dxa"/>
          </w:tcPr>
          <w:p w14:paraId="20DC4BF7" w14:textId="77777777" w:rsidR="00370EA4" w:rsidRPr="00370EA4" w:rsidRDefault="00370EA4" w:rsidP="00370EA4">
            <w:pPr>
              <w:spacing w:line="240" w:lineRule="auto"/>
              <w:jc w:val="left"/>
              <w:rPr>
                <w:rFonts w:cs="Frankruhel"/>
                <w:sz w:val="24"/>
                <w:rtl/>
              </w:rPr>
            </w:pPr>
            <w:r>
              <w:rPr>
                <w:sz w:val="24"/>
                <w:rtl/>
              </w:rPr>
              <w:t>הוצאת נבחן מחדר המבחנים</w:t>
            </w:r>
          </w:p>
        </w:tc>
        <w:tc>
          <w:tcPr>
            <w:tcW w:w="567" w:type="dxa"/>
          </w:tcPr>
          <w:p w14:paraId="3E5B02F2" w14:textId="77777777" w:rsidR="00370EA4" w:rsidRPr="00370EA4" w:rsidRDefault="00370EA4" w:rsidP="00370EA4">
            <w:pPr>
              <w:spacing w:line="240" w:lineRule="auto"/>
              <w:jc w:val="left"/>
              <w:rPr>
                <w:rStyle w:val="Hyperlink"/>
                <w:rtl/>
              </w:rPr>
            </w:pPr>
            <w:hyperlink w:anchor="Seif25" w:tooltip="הוצאת נבחן מחדר המבחנים" w:history="1">
              <w:r w:rsidRPr="00370EA4">
                <w:rPr>
                  <w:rStyle w:val="Hyperlink"/>
                </w:rPr>
                <w:t>Go</w:t>
              </w:r>
            </w:hyperlink>
          </w:p>
        </w:tc>
        <w:tc>
          <w:tcPr>
            <w:tcW w:w="850" w:type="dxa"/>
          </w:tcPr>
          <w:p w14:paraId="448CCAF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79498FAE" w14:textId="77777777" w:rsidTr="00370EA4">
        <w:tblPrEx>
          <w:tblCellMar>
            <w:top w:w="0" w:type="dxa"/>
            <w:bottom w:w="0" w:type="dxa"/>
          </w:tblCellMar>
        </w:tblPrEx>
        <w:tc>
          <w:tcPr>
            <w:tcW w:w="1247" w:type="dxa"/>
          </w:tcPr>
          <w:p w14:paraId="38A9B51B" w14:textId="77777777" w:rsidR="00370EA4" w:rsidRPr="00370EA4" w:rsidRDefault="00370EA4" w:rsidP="00370EA4">
            <w:pPr>
              <w:spacing w:line="240" w:lineRule="auto"/>
              <w:jc w:val="left"/>
              <w:rPr>
                <w:rFonts w:cs="Frankruhel"/>
                <w:sz w:val="24"/>
                <w:rtl/>
              </w:rPr>
            </w:pPr>
            <w:r>
              <w:rPr>
                <w:sz w:val="24"/>
                <w:rtl/>
              </w:rPr>
              <w:t xml:space="preserve">סעיף 29 </w:t>
            </w:r>
          </w:p>
        </w:tc>
        <w:tc>
          <w:tcPr>
            <w:tcW w:w="5669" w:type="dxa"/>
          </w:tcPr>
          <w:p w14:paraId="6195A7B2" w14:textId="77777777" w:rsidR="00370EA4" w:rsidRPr="00370EA4" w:rsidRDefault="00370EA4" w:rsidP="00370EA4">
            <w:pPr>
              <w:spacing w:line="240" w:lineRule="auto"/>
              <w:jc w:val="left"/>
              <w:rPr>
                <w:rFonts w:cs="Frankruhel"/>
                <w:sz w:val="24"/>
                <w:rtl/>
              </w:rPr>
            </w:pPr>
            <w:r>
              <w:rPr>
                <w:sz w:val="24"/>
                <w:rtl/>
              </w:rPr>
              <w:t>הוצאת נבחן מחדר המבחנים</w:t>
            </w:r>
          </w:p>
        </w:tc>
        <w:tc>
          <w:tcPr>
            <w:tcW w:w="567" w:type="dxa"/>
          </w:tcPr>
          <w:p w14:paraId="454F3E2A" w14:textId="77777777" w:rsidR="00370EA4" w:rsidRPr="00370EA4" w:rsidRDefault="00370EA4" w:rsidP="00370EA4">
            <w:pPr>
              <w:spacing w:line="240" w:lineRule="auto"/>
              <w:jc w:val="left"/>
              <w:rPr>
                <w:rStyle w:val="Hyperlink"/>
                <w:rtl/>
              </w:rPr>
            </w:pPr>
            <w:hyperlink w:anchor="Seif26" w:tooltip="הוצאת נבחן מחדר המבחנים" w:history="1">
              <w:r w:rsidRPr="00370EA4">
                <w:rPr>
                  <w:rStyle w:val="Hyperlink"/>
                </w:rPr>
                <w:t>Go</w:t>
              </w:r>
            </w:hyperlink>
          </w:p>
        </w:tc>
        <w:tc>
          <w:tcPr>
            <w:tcW w:w="850" w:type="dxa"/>
          </w:tcPr>
          <w:p w14:paraId="0C10BDAF"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73DB8431" w14:textId="77777777" w:rsidTr="00370EA4">
        <w:tblPrEx>
          <w:tblCellMar>
            <w:top w:w="0" w:type="dxa"/>
            <w:bottom w:w="0" w:type="dxa"/>
          </w:tblCellMar>
        </w:tblPrEx>
        <w:tc>
          <w:tcPr>
            <w:tcW w:w="1247" w:type="dxa"/>
          </w:tcPr>
          <w:p w14:paraId="1619ED64" w14:textId="77777777" w:rsidR="00370EA4" w:rsidRPr="00370EA4" w:rsidRDefault="00370EA4" w:rsidP="00370EA4">
            <w:pPr>
              <w:spacing w:line="240" w:lineRule="auto"/>
              <w:jc w:val="left"/>
              <w:rPr>
                <w:rFonts w:cs="Frankruhel"/>
                <w:sz w:val="24"/>
                <w:rtl/>
              </w:rPr>
            </w:pPr>
          </w:p>
        </w:tc>
        <w:tc>
          <w:tcPr>
            <w:tcW w:w="5669" w:type="dxa"/>
          </w:tcPr>
          <w:p w14:paraId="7BB4CD72" w14:textId="77777777" w:rsidR="00370EA4" w:rsidRPr="00370EA4" w:rsidRDefault="00370EA4" w:rsidP="00370EA4">
            <w:pPr>
              <w:spacing w:line="240" w:lineRule="auto"/>
              <w:jc w:val="left"/>
              <w:rPr>
                <w:rFonts w:cs="Frankruhel"/>
                <w:sz w:val="24"/>
                <w:rtl/>
              </w:rPr>
            </w:pPr>
            <w:r>
              <w:rPr>
                <w:sz w:val="24"/>
                <w:rtl/>
              </w:rPr>
              <w:t>פרק רביעי: בחינה בעל פה</w:t>
            </w:r>
          </w:p>
        </w:tc>
        <w:tc>
          <w:tcPr>
            <w:tcW w:w="567" w:type="dxa"/>
          </w:tcPr>
          <w:p w14:paraId="623A907D" w14:textId="77777777" w:rsidR="00370EA4" w:rsidRPr="00370EA4" w:rsidRDefault="00370EA4" w:rsidP="00370EA4">
            <w:pPr>
              <w:spacing w:line="240" w:lineRule="auto"/>
              <w:jc w:val="left"/>
              <w:rPr>
                <w:rStyle w:val="Hyperlink"/>
                <w:rtl/>
              </w:rPr>
            </w:pPr>
            <w:hyperlink w:anchor="med3" w:tooltip="פרק רביעי: בחינה בעל פה" w:history="1">
              <w:r w:rsidRPr="00370EA4">
                <w:rPr>
                  <w:rStyle w:val="Hyperlink"/>
                </w:rPr>
                <w:t>Go</w:t>
              </w:r>
            </w:hyperlink>
          </w:p>
        </w:tc>
        <w:tc>
          <w:tcPr>
            <w:tcW w:w="850" w:type="dxa"/>
          </w:tcPr>
          <w:p w14:paraId="7BC5F1D5"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7CDC4420" w14:textId="77777777" w:rsidTr="00370EA4">
        <w:tblPrEx>
          <w:tblCellMar>
            <w:top w:w="0" w:type="dxa"/>
            <w:bottom w:w="0" w:type="dxa"/>
          </w:tblCellMar>
        </w:tblPrEx>
        <w:tc>
          <w:tcPr>
            <w:tcW w:w="1247" w:type="dxa"/>
          </w:tcPr>
          <w:p w14:paraId="476B49E8" w14:textId="77777777" w:rsidR="00370EA4" w:rsidRPr="00370EA4" w:rsidRDefault="00370EA4" w:rsidP="00370EA4">
            <w:pPr>
              <w:spacing w:line="240" w:lineRule="auto"/>
              <w:jc w:val="left"/>
              <w:rPr>
                <w:rFonts w:cs="Frankruhel"/>
                <w:sz w:val="24"/>
                <w:rtl/>
              </w:rPr>
            </w:pPr>
            <w:r>
              <w:rPr>
                <w:sz w:val="24"/>
                <w:rtl/>
              </w:rPr>
              <w:t xml:space="preserve">סעיף 30 </w:t>
            </w:r>
          </w:p>
        </w:tc>
        <w:tc>
          <w:tcPr>
            <w:tcW w:w="5669" w:type="dxa"/>
          </w:tcPr>
          <w:p w14:paraId="79FF17BA" w14:textId="77777777" w:rsidR="00370EA4" w:rsidRPr="00370EA4" w:rsidRDefault="00370EA4" w:rsidP="00370EA4">
            <w:pPr>
              <w:spacing w:line="240" w:lineRule="auto"/>
              <w:jc w:val="left"/>
              <w:rPr>
                <w:rFonts w:cs="Frankruhel"/>
                <w:sz w:val="24"/>
                <w:rtl/>
              </w:rPr>
            </w:pPr>
            <w:r>
              <w:rPr>
                <w:sz w:val="24"/>
                <w:rtl/>
              </w:rPr>
              <w:t>בחינות בעל פה</w:t>
            </w:r>
          </w:p>
        </w:tc>
        <w:tc>
          <w:tcPr>
            <w:tcW w:w="567" w:type="dxa"/>
          </w:tcPr>
          <w:p w14:paraId="4A3E4197" w14:textId="77777777" w:rsidR="00370EA4" w:rsidRPr="00370EA4" w:rsidRDefault="00370EA4" w:rsidP="00370EA4">
            <w:pPr>
              <w:spacing w:line="240" w:lineRule="auto"/>
              <w:jc w:val="left"/>
              <w:rPr>
                <w:rStyle w:val="Hyperlink"/>
                <w:rtl/>
              </w:rPr>
            </w:pPr>
            <w:hyperlink w:anchor="Seif27" w:tooltip="בחינות בעל פה" w:history="1">
              <w:r w:rsidRPr="00370EA4">
                <w:rPr>
                  <w:rStyle w:val="Hyperlink"/>
                </w:rPr>
                <w:t>Go</w:t>
              </w:r>
            </w:hyperlink>
          </w:p>
        </w:tc>
        <w:tc>
          <w:tcPr>
            <w:tcW w:w="850" w:type="dxa"/>
          </w:tcPr>
          <w:p w14:paraId="516723FB"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66366229" w14:textId="77777777" w:rsidTr="00370EA4">
        <w:tblPrEx>
          <w:tblCellMar>
            <w:top w:w="0" w:type="dxa"/>
            <w:bottom w:w="0" w:type="dxa"/>
          </w:tblCellMar>
        </w:tblPrEx>
        <w:tc>
          <w:tcPr>
            <w:tcW w:w="1247" w:type="dxa"/>
          </w:tcPr>
          <w:p w14:paraId="292E67B4" w14:textId="77777777" w:rsidR="00370EA4" w:rsidRPr="00370EA4" w:rsidRDefault="00370EA4" w:rsidP="00370EA4">
            <w:pPr>
              <w:spacing w:line="240" w:lineRule="auto"/>
              <w:jc w:val="left"/>
              <w:rPr>
                <w:rFonts w:cs="Frankruhel"/>
                <w:sz w:val="24"/>
                <w:rtl/>
              </w:rPr>
            </w:pPr>
            <w:r>
              <w:rPr>
                <w:sz w:val="24"/>
                <w:rtl/>
              </w:rPr>
              <w:t xml:space="preserve">סעיף 30א </w:t>
            </w:r>
          </w:p>
        </w:tc>
        <w:tc>
          <w:tcPr>
            <w:tcW w:w="5669" w:type="dxa"/>
          </w:tcPr>
          <w:p w14:paraId="744D2367" w14:textId="77777777" w:rsidR="00370EA4" w:rsidRPr="00370EA4" w:rsidRDefault="00370EA4" w:rsidP="00370EA4">
            <w:pPr>
              <w:spacing w:line="240" w:lineRule="auto"/>
              <w:jc w:val="left"/>
              <w:rPr>
                <w:rFonts w:cs="Frankruhel"/>
                <w:sz w:val="24"/>
                <w:rtl/>
              </w:rPr>
            </w:pPr>
            <w:r>
              <w:rPr>
                <w:sz w:val="24"/>
                <w:rtl/>
              </w:rPr>
              <w:t>מועמד יחיד למשרת רופא מתמחה</w:t>
            </w:r>
          </w:p>
        </w:tc>
        <w:tc>
          <w:tcPr>
            <w:tcW w:w="567" w:type="dxa"/>
          </w:tcPr>
          <w:p w14:paraId="4E541D67" w14:textId="77777777" w:rsidR="00370EA4" w:rsidRPr="00370EA4" w:rsidRDefault="00370EA4" w:rsidP="00370EA4">
            <w:pPr>
              <w:spacing w:line="240" w:lineRule="auto"/>
              <w:jc w:val="left"/>
              <w:rPr>
                <w:rStyle w:val="Hyperlink"/>
                <w:rtl/>
              </w:rPr>
            </w:pPr>
            <w:hyperlink w:anchor="Seif57" w:tooltip="מועמד יחיד למשרת רופא מתמחה" w:history="1">
              <w:r w:rsidRPr="00370EA4">
                <w:rPr>
                  <w:rStyle w:val="Hyperlink"/>
                </w:rPr>
                <w:t>Go</w:t>
              </w:r>
            </w:hyperlink>
          </w:p>
        </w:tc>
        <w:tc>
          <w:tcPr>
            <w:tcW w:w="850" w:type="dxa"/>
          </w:tcPr>
          <w:p w14:paraId="0BF8E358"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74BA53E7" w14:textId="77777777" w:rsidTr="00370EA4">
        <w:tblPrEx>
          <w:tblCellMar>
            <w:top w:w="0" w:type="dxa"/>
            <w:bottom w:w="0" w:type="dxa"/>
          </w:tblCellMar>
        </w:tblPrEx>
        <w:tc>
          <w:tcPr>
            <w:tcW w:w="1247" w:type="dxa"/>
          </w:tcPr>
          <w:p w14:paraId="4F60ABC4" w14:textId="77777777" w:rsidR="00370EA4" w:rsidRPr="00370EA4" w:rsidRDefault="00370EA4" w:rsidP="00370EA4">
            <w:pPr>
              <w:spacing w:line="240" w:lineRule="auto"/>
              <w:jc w:val="left"/>
              <w:rPr>
                <w:rFonts w:cs="Frankruhel"/>
                <w:sz w:val="24"/>
                <w:rtl/>
              </w:rPr>
            </w:pPr>
            <w:r>
              <w:rPr>
                <w:sz w:val="24"/>
                <w:rtl/>
              </w:rPr>
              <w:t xml:space="preserve">סעיף 31 </w:t>
            </w:r>
          </w:p>
        </w:tc>
        <w:tc>
          <w:tcPr>
            <w:tcW w:w="5669" w:type="dxa"/>
          </w:tcPr>
          <w:p w14:paraId="4AAA551F" w14:textId="77777777" w:rsidR="00370EA4" w:rsidRPr="00370EA4" w:rsidRDefault="00370EA4" w:rsidP="00370EA4">
            <w:pPr>
              <w:spacing w:line="240" w:lineRule="auto"/>
              <w:jc w:val="left"/>
              <w:rPr>
                <w:rFonts w:cs="Frankruhel"/>
                <w:sz w:val="24"/>
                <w:rtl/>
              </w:rPr>
            </w:pPr>
            <w:r>
              <w:rPr>
                <w:sz w:val="24"/>
                <w:rtl/>
              </w:rPr>
              <w:t>היקף הבחינה  בעל פה</w:t>
            </w:r>
          </w:p>
        </w:tc>
        <w:tc>
          <w:tcPr>
            <w:tcW w:w="567" w:type="dxa"/>
          </w:tcPr>
          <w:p w14:paraId="039054B7" w14:textId="77777777" w:rsidR="00370EA4" w:rsidRPr="00370EA4" w:rsidRDefault="00370EA4" w:rsidP="00370EA4">
            <w:pPr>
              <w:spacing w:line="240" w:lineRule="auto"/>
              <w:jc w:val="left"/>
              <w:rPr>
                <w:rStyle w:val="Hyperlink"/>
                <w:rtl/>
              </w:rPr>
            </w:pPr>
            <w:hyperlink w:anchor="Seif28" w:tooltip="היקף הבחינה  בעל פה" w:history="1">
              <w:r w:rsidRPr="00370EA4">
                <w:rPr>
                  <w:rStyle w:val="Hyperlink"/>
                </w:rPr>
                <w:t>Go</w:t>
              </w:r>
            </w:hyperlink>
          </w:p>
        </w:tc>
        <w:tc>
          <w:tcPr>
            <w:tcW w:w="850" w:type="dxa"/>
          </w:tcPr>
          <w:p w14:paraId="530EAAC6"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5821693A" w14:textId="77777777" w:rsidTr="00370EA4">
        <w:tblPrEx>
          <w:tblCellMar>
            <w:top w:w="0" w:type="dxa"/>
            <w:bottom w:w="0" w:type="dxa"/>
          </w:tblCellMar>
        </w:tblPrEx>
        <w:tc>
          <w:tcPr>
            <w:tcW w:w="1247" w:type="dxa"/>
          </w:tcPr>
          <w:p w14:paraId="2B31CD4A" w14:textId="77777777" w:rsidR="00370EA4" w:rsidRPr="00370EA4" w:rsidRDefault="00370EA4" w:rsidP="00370EA4">
            <w:pPr>
              <w:spacing w:line="240" w:lineRule="auto"/>
              <w:jc w:val="left"/>
              <w:rPr>
                <w:rFonts w:cs="Frankruhel"/>
                <w:sz w:val="24"/>
                <w:rtl/>
              </w:rPr>
            </w:pPr>
            <w:r>
              <w:rPr>
                <w:sz w:val="24"/>
                <w:rtl/>
              </w:rPr>
              <w:lastRenderedPageBreak/>
              <w:t xml:space="preserve">סעיף 32 </w:t>
            </w:r>
          </w:p>
        </w:tc>
        <w:tc>
          <w:tcPr>
            <w:tcW w:w="5669" w:type="dxa"/>
          </w:tcPr>
          <w:p w14:paraId="309D59D7" w14:textId="77777777" w:rsidR="00370EA4" w:rsidRPr="00370EA4" w:rsidRDefault="00370EA4" w:rsidP="00370EA4">
            <w:pPr>
              <w:spacing w:line="240" w:lineRule="auto"/>
              <w:jc w:val="left"/>
              <w:rPr>
                <w:rFonts w:cs="Frankruhel"/>
                <w:sz w:val="24"/>
                <w:rtl/>
              </w:rPr>
            </w:pPr>
            <w:r>
              <w:rPr>
                <w:sz w:val="24"/>
                <w:rtl/>
              </w:rPr>
              <w:t>מי יוזמן לבחינה  בעל פה</w:t>
            </w:r>
          </w:p>
        </w:tc>
        <w:tc>
          <w:tcPr>
            <w:tcW w:w="567" w:type="dxa"/>
          </w:tcPr>
          <w:p w14:paraId="1F8C4B4C" w14:textId="77777777" w:rsidR="00370EA4" w:rsidRPr="00370EA4" w:rsidRDefault="00370EA4" w:rsidP="00370EA4">
            <w:pPr>
              <w:spacing w:line="240" w:lineRule="auto"/>
              <w:jc w:val="left"/>
              <w:rPr>
                <w:rStyle w:val="Hyperlink"/>
                <w:rtl/>
              </w:rPr>
            </w:pPr>
            <w:hyperlink w:anchor="Seif29" w:tooltip="מי יוזמן לבחינה  בעל פה" w:history="1">
              <w:r w:rsidRPr="00370EA4">
                <w:rPr>
                  <w:rStyle w:val="Hyperlink"/>
                </w:rPr>
                <w:t>Go</w:t>
              </w:r>
            </w:hyperlink>
          </w:p>
        </w:tc>
        <w:tc>
          <w:tcPr>
            <w:tcW w:w="850" w:type="dxa"/>
          </w:tcPr>
          <w:p w14:paraId="6431734E"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4DA10CA2" w14:textId="77777777" w:rsidTr="00370EA4">
        <w:tblPrEx>
          <w:tblCellMar>
            <w:top w:w="0" w:type="dxa"/>
            <w:bottom w:w="0" w:type="dxa"/>
          </w:tblCellMar>
        </w:tblPrEx>
        <w:tc>
          <w:tcPr>
            <w:tcW w:w="1247" w:type="dxa"/>
          </w:tcPr>
          <w:p w14:paraId="14CEB382" w14:textId="77777777" w:rsidR="00370EA4" w:rsidRPr="00370EA4" w:rsidRDefault="00370EA4" w:rsidP="00370EA4">
            <w:pPr>
              <w:spacing w:line="240" w:lineRule="auto"/>
              <w:jc w:val="left"/>
              <w:rPr>
                <w:rFonts w:cs="Frankruhel"/>
                <w:sz w:val="24"/>
                <w:rtl/>
              </w:rPr>
            </w:pPr>
            <w:r>
              <w:rPr>
                <w:sz w:val="24"/>
                <w:rtl/>
              </w:rPr>
              <w:t xml:space="preserve">סעיף 33 </w:t>
            </w:r>
          </w:p>
        </w:tc>
        <w:tc>
          <w:tcPr>
            <w:tcW w:w="5669" w:type="dxa"/>
          </w:tcPr>
          <w:p w14:paraId="58C9491C" w14:textId="77777777" w:rsidR="00370EA4" w:rsidRPr="00370EA4" w:rsidRDefault="00370EA4" w:rsidP="00370EA4">
            <w:pPr>
              <w:spacing w:line="240" w:lineRule="auto"/>
              <w:jc w:val="left"/>
              <w:rPr>
                <w:rFonts w:cs="Frankruhel"/>
                <w:sz w:val="24"/>
                <w:rtl/>
              </w:rPr>
            </w:pPr>
            <w:r>
              <w:rPr>
                <w:sz w:val="24"/>
                <w:rtl/>
              </w:rPr>
              <w:t>מספר המועמדים לבחינה בעל פה</w:t>
            </w:r>
          </w:p>
        </w:tc>
        <w:tc>
          <w:tcPr>
            <w:tcW w:w="567" w:type="dxa"/>
          </w:tcPr>
          <w:p w14:paraId="3D068A91" w14:textId="77777777" w:rsidR="00370EA4" w:rsidRPr="00370EA4" w:rsidRDefault="00370EA4" w:rsidP="00370EA4">
            <w:pPr>
              <w:spacing w:line="240" w:lineRule="auto"/>
              <w:jc w:val="left"/>
              <w:rPr>
                <w:rStyle w:val="Hyperlink"/>
                <w:rtl/>
              </w:rPr>
            </w:pPr>
            <w:hyperlink w:anchor="Seif30" w:tooltip="מספר המועמדים לבחינה בעל פה" w:history="1">
              <w:r w:rsidRPr="00370EA4">
                <w:rPr>
                  <w:rStyle w:val="Hyperlink"/>
                </w:rPr>
                <w:t>Go</w:t>
              </w:r>
            </w:hyperlink>
          </w:p>
        </w:tc>
        <w:tc>
          <w:tcPr>
            <w:tcW w:w="850" w:type="dxa"/>
          </w:tcPr>
          <w:p w14:paraId="3EFEBCE2"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2775E844" w14:textId="77777777" w:rsidTr="00370EA4">
        <w:tblPrEx>
          <w:tblCellMar>
            <w:top w:w="0" w:type="dxa"/>
            <w:bottom w:w="0" w:type="dxa"/>
          </w:tblCellMar>
        </w:tblPrEx>
        <w:tc>
          <w:tcPr>
            <w:tcW w:w="1247" w:type="dxa"/>
          </w:tcPr>
          <w:p w14:paraId="366E7739" w14:textId="77777777" w:rsidR="00370EA4" w:rsidRPr="00370EA4" w:rsidRDefault="00370EA4" w:rsidP="00370EA4">
            <w:pPr>
              <w:spacing w:line="240" w:lineRule="auto"/>
              <w:jc w:val="left"/>
              <w:rPr>
                <w:rFonts w:cs="Frankruhel"/>
                <w:sz w:val="24"/>
                <w:rtl/>
              </w:rPr>
            </w:pPr>
            <w:r>
              <w:rPr>
                <w:sz w:val="24"/>
                <w:rtl/>
              </w:rPr>
              <w:t xml:space="preserve">סעיף 34 </w:t>
            </w:r>
          </w:p>
        </w:tc>
        <w:tc>
          <w:tcPr>
            <w:tcW w:w="5669" w:type="dxa"/>
          </w:tcPr>
          <w:p w14:paraId="46E08D6A" w14:textId="77777777" w:rsidR="00370EA4" w:rsidRPr="00370EA4" w:rsidRDefault="00370EA4" w:rsidP="00370EA4">
            <w:pPr>
              <w:spacing w:line="240" w:lineRule="auto"/>
              <w:jc w:val="left"/>
              <w:rPr>
                <w:rFonts w:cs="Frankruhel"/>
                <w:sz w:val="24"/>
                <w:rtl/>
              </w:rPr>
            </w:pPr>
            <w:r>
              <w:rPr>
                <w:sz w:val="24"/>
                <w:rtl/>
              </w:rPr>
              <w:t>הזמנה לבחינה  בעל פה</w:t>
            </w:r>
          </w:p>
        </w:tc>
        <w:tc>
          <w:tcPr>
            <w:tcW w:w="567" w:type="dxa"/>
          </w:tcPr>
          <w:p w14:paraId="2F9DEED4" w14:textId="77777777" w:rsidR="00370EA4" w:rsidRPr="00370EA4" w:rsidRDefault="00370EA4" w:rsidP="00370EA4">
            <w:pPr>
              <w:spacing w:line="240" w:lineRule="auto"/>
              <w:jc w:val="left"/>
              <w:rPr>
                <w:rStyle w:val="Hyperlink"/>
                <w:rtl/>
              </w:rPr>
            </w:pPr>
            <w:hyperlink w:anchor="Seif31" w:tooltip="הזמנה לבחינה  בעל פה" w:history="1">
              <w:r w:rsidRPr="00370EA4">
                <w:rPr>
                  <w:rStyle w:val="Hyperlink"/>
                </w:rPr>
                <w:t>Go</w:t>
              </w:r>
            </w:hyperlink>
          </w:p>
        </w:tc>
        <w:tc>
          <w:tcPr>
            <w:tcW w:w="850" w:type="dxa"/>
          </w:tcPr>
          <w:p w14:paraId="58E0144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6BCAE044" w14:textId="77777777" w:rsidTr="00370EA4">
        <w:tblPrEx>
          <w:tblCellMar>
            <w:top w:w="0" w:type="dxa"/>
            <w:bottom w:w="0" w:type="dxa"/>
          </w:tblCellMar>
        </w:tblPrEx>
        <w:tc>
          <w:tcPr>
            <w:tcW w:w="1247" w:type="dxa"/>
          </w:tcPr>
          <w:p w14:paraId="715C4CB2" w14:textId="77777777" w:rsidR="00370EA4" w:rsidRPr="00370EA4" w:rsidRDefault="00370EA4" w:rsidP="00370EA4">
            <w:pPr>
              <w:spacing w:line="240" w:lineRule="auto"/>
              <w:jc w:val="left"/>
              <w:rPr>
                <w:rFonts w:cs="Frankruhel"/>
                <w:sz w:val="24"/>
                <w:rtl/>
              </w:rPr>
            </w:pPr>
            <w:r>
              <w:rPr>
                <w:sz w:val="24"/>
                <w:rtl/>
              </w:rPr>
              <w:t xml:space="preserve">סעיף 35 </w:t>
            </w:r>
          </w:p>
        </w:tc>
        <w:tc>
          <w:tcPr>
            <w:tcW w:w="5669" w:type="dxa"/>
          </w:tcPr>
          <w:p w14:paraId="7CF73A41" w14:textId="77777777" w:rsidR="00370EA4" w:rsidRPr="00370EA4" w:rsidRDefault="00370EA4" w:rsidP="00370EA4">
            <w:pPr>
              <w:spacing w:line="240" w:lineRule="auto"/>
              <w:jc w:val="left"/>
              <w:rPr>
                <w:rFonts w:cs="Frankruhel"/>
                <w:sz w:val="24"/>
                <w:rtl/>
              </w:rPr>
            </w:pPr>
            <w:r>
              <w:rPr>
                <w:sz w:val="24"/>
                <w:rtl/>
              </w:rPr>
              <w:t>הודעה למועמד שאינו מוזמן לבחינה</w:t>
            </w:r>
          </w:p>
        </w:tc>
        <w:tc>
          <w:tcPr>
            <w:tcW w:w="567" w:type="dxa"/>
          </w:tcPr>
          <w:p w14:paraId="3382B78A" w14:textId="77777777" w:rsidR="00370EA4" w:rsidRPr="00370EA4" w:rsidRDefault="00370EA4" w:rsidP="00370EA4">
            <w:pPr>
              <w:spacing w:line="240" w:lineRule="auto"/>
              <w:jc w:val="left"/>
              <w:rPr>
                <w:rStyle w:val="Hyperlink"/>
                <w:rtl/>
              </w:rPr>
            </w:pPr>
            <w:hyperlink w:anchor="Seif32" w:tooltip="הודעה למועמד שאינו מוזמן לבחינה" w:history="1">
              <w:r w:rsidRPr="00370EA4">
                <w:rPr>
                  <w:rStyle w:val="Hyperlink"/>
                </w:rPr>
                <w:t>Go</w:t>
              </w:r>
            </w:hyperlink>
          </w:p>
        </w:tc>
        <w:tc>
          <w:tcPr>
            <w:tcW w:w="850" w:type="dxa"/>
          </w:tcPr>
          <w:p w14:paraId="38C80093"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51D6EDD2" w14:textId="77777777" w:rsidTr="00370EA4">
        <w:tblPrEx>
          <w:tblCellMar>
            <w:top w:w="0" w:type="dxa"/>
            <w:bottom w:w="0" w:type="dxa"/>
          </w:tblCellMar>
        </w:tblPrEx>
        <w:tc>
          <w:tcPr>
            <w:tcW w:w="1247" w:type="dxa"/>
          </w:tcPr>
          <w:p w14:paraId="610A7AE0" w14:textId="77777777" w:rsidR="00370EA4" w:rsidRPr="00370EA4" w:rsidRDefault="00370EA4" w:rsidP="00370EA4">
            <w:pPr>
              <w:spacing w:line="240" w:lineRule="auto"/>
              <w:jc w:val="left"/>
              <w:rPr>
                <w:rFonts w:cs="Frankruhel"/>
                <w:sz w:val="24"/>
                <w:rtl/>
              </w:rPr>
            </w:pPr>
            <w:r>
              <w:rPr>
                <w:sz w:val="24"/>
                <w:rtl/>
              </w:rPr>
              <w:t xml:space="preserve">סעיף 35א </w:t>
            </w:r>
          </w:p>
        </w:tc>
        <w:tc>
          <w:tcPr>
            <w:tcW w:w="5669" w:type="dxa"/>
          </w:tcPr>
          <w:p w14:paraId="6A18CC0C" w14:textId="77777777" w:rsidR="00370EA4" w:rsidRPr="00370EA4" w:rsidRDefault="00370EA4" w:rsidP="00370EA4">
            <w:pPr>
              <w:spacing w:line="240" w:lineRule="auto"/>
              <w:jc w:val="left"/>
              <w:rPr>
                <w:rFonts w:cs="Frankruhel"/>
                <w:sz w:val="24"/>
                <w:rtl/>
              </w:rPr>
            </w:pPr>
            <w:r>
              <w:rPr>
                <w:sz w:val="24"/>
                <w:rtl/>
              </w:rPr>
              <w:t>בדיקת נתונים אישיים ומקצועיים</w:t>
            </w:r>
          </w:p>
        </w:tc>
        <w:tc>
          <w:tcPr>
            <w:tcW w:w="567" w:type="dxa"/>
          </w:tcPr>
          <w:p w14:paraId="5458DF0B" w14:textId="77777777" w:rsidR="00370EA4" w:rsidRPr="00370EA4" w:rsidRDefault="00370EA4" w:rsidP="00370EA4">
            <w:pPr>
              <w:spacing w:line="240" w:lineRule="auto"/>
              <w:jc w:val="left"/>
              <w:rPr>
                <w:rStyle w:val="Hyperlink"/>
                <w:rtl/>
              </w:rPr>
            </w:pPr>
            <w:hyperlink w:anchor="Seif33" w:tooltip="בדיקת נתונים אישיים ומקצועיים" w:history="1">
              <w:r w:rsidRPr="00370EA4">
                <w:rPr>
                  <w:rStyle w:val="Hyperlink"/>
                </w:rPr>
                <w:t>Go</w:t>
              </w:r>
            </w:hyperlink>
          </w:p>
        </w:tc>
        <w:tc>
          <w:tcPr>
            <w:tcW w:w="850" w:type="dxa"/>
          </w:tcPr>
          <w:p w14:paraId="70719E68"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0EA4" w:rsidRPr="00370EA4" w14:paraId="5D7A96B9" w14:textId="77777777" w:rsidTr="00370EA4">
        <w:tblPrEx>
          <w:tblCellMar>
            <w:top w:w="0" w:type="dxa"/>
            <w:bottom w:w="0" w:type="dxa"/>
          </w:tblCellMar>
        </w:tblPrEx>
        <w:tc>
          <w:tcPr>
            <w:tcW w:w="1247" w:type="dxa"/>
          </w:tcPr>
          <w:p w14:paraId="3D6E7CD0" w14:textId="77777777" w:rsidR="00370EA4" w:rsidRPr="00370EA4" w:rsidRDefault="00370EA4" w:rsidP="00370EA4">
            <w:pPr>
              <w:spacing w:line="240" w:lineRule="auto"/>
              <w:jc w:val="left"/>
              <w:rPr>
                <w:rFonts w:cs="Frankruhel"/>
                <w:sz w:val="24"/>
                <w:rtl/>
              </w:rPr>
            </w:pPr>
            <w:r>
              <w:rPr>
                <w:sz w:val="24"/>
                <w:rtl/>
              </w:rPr>
              <w:t xml:space="preserve">סעיף 36 </w:t>
            </w:r>
          </w:p>
        </w:tc>
        <w:tc>
          <w:tcPr>
            <w:tcW w:w="5669" w:type="dxa"/>
          </w:tcPr>
          <w:p w14:paraId="52B70423" w14:textId="77777777" w:rsidR="00370EA4" w:rsidRPr="00370EA4" w:rsidRDefault="00370EA4" w:rsidP="00370EA4">
            <w:pPr>
              <w:spacing w:line="240" w:lineRule="auto"/>
              <w:jc w:val="left"/>
              <w:rPr>
                <w:rFonts w:cs="Frankruhel"/>
                <w:sz w:val="24"/>
                <w:rtl/>
              </w:rPr>
            </w:pPr>
            <w:r>
              <w:rPr>
                <w:sz w:val="24"/>
                <w:rtl/>
              </w:rPr>
              <w:t>ועדת הבוחנים</w:t>
            </w:r>
          </w:p>
        </w:tc>
        <w:tc>
          <w:tcPr>
            <w:tcW w:w="567" w:type="dxa"/>
          </w:tcPr>
          <w:p w14:paraId="5226A4FB" w14:textId="77777777" w:rsidR="00370EA4" w:rsidRPr="00370EA4" w:rsidRDefault="00370EA4" w:rsidP="00370EA4">
            <w:pPr>
              <w:spacing w:line="240" w:lineRule="auto"/>
              <w:jc w:val="left"/>
              <w:rPr>
                <w:rStyle w:val="Hyperlink"/>
                <w:rtl/>
              </w:rPr>
            </w:pPr>
            <w:hyperlink w:anchor="Seif34" w:tooltip="ועדת הבוחנים" w:history="1">
              <w:r w:rsidRPr="00370EA4">
                <w:rPr>
                  <w:rStyle w:val="Hyperlink"/>
                </w:rPr>
                <w:t>Go</w:t>
              </w:r>
            </w:hyperlink>
          </w:p>
        </w:tc>
        <w:tc>
          <w:tcPr>
            <w:tcW w:w="850" w:type="dxa"/>
          </w:tcPr>
          <w:p w14:paraId="2F940B19"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0EA4" w:rsidRPr="00370EA4" w14:paraId="176FBBFE" w14:textId="77777777" w:rsidTr="00370EA4">
        <w:tblPrEx>
          <w:tblCellMar>
            <w:top w:w="0" w:type="dxa"/>
            <w:bottom w:w="0" w:type="dxa"/>
          </w:tblCellMar>
        </w:tblPrEx>
        <w:tc>
          <w:tcPr>
            <w:tcW w:w="1247" w:type="dxa"/>
          </w:tcPr>
          <w:p w14:paraId="42F50C7A" w14:textId="77777777" w:rsidR="00370EA4" w:rsidRPr="00370EA4" w:rsidRDefault="00370EA4" w:rsidP="00370EA4">
            <w:pPr>
              <w:spacing w:line="240" w:lineRule="auto"/>
              <w:jc w:val="left"/>
              <w:rPr>
                <w:rFonts w:cs="Frankruhel"/>
                <w:sz w:val="24"/>
                <w:rtl/>
              </w:rPr>
            </w:pPr>
            <w:r>
              <w:rPr>
                <w:sz w:val="24"/>
                <w:rtl/>
              </w:rPr>
              <w:t xml:space="preserve">סעיף 36א </w:t>
            </w:r>
          </w:p>
        </w:tc>
        <w:tc>
          <w:tcPr>
            <w:tcW w:w="5669" w:type="dxa"/>
          </w:tcPr>
          <w:p w14:paraId="4DEC72EB" w14:textId="77777777" w:rsidR="00370EA4" w:rsidRPr="00370EA4" w:rsidRDefault="00370EA4" w:rsidP="00370EA4">
            <w:pPr>
              <w:spacing w:line="240" w:lineRule="auto"/>
              <w:jc w:val="left"/>
              <w:rPr>
                <w:rFonts w:cs="Frankruhel"/>
                <w:sz w:val="24"/>
                <w:rtl/>
              </w:rPr>
            </w:pPr>
            <w:r>
              <w:rPr>
                <w:sz w:val="24"/>
                <w:rtl/>
              </w:rPr>
              <w:t>מנין חוקי בועדות בוחנים</w:t>
            </w:r>
          </w:p>
        </w:tc>
        <w:tc>
          <w:tcPr>
            <w:tcW w:w="567" w:type="dxa"/>
          </w:tcPr>
          <w:p w14:paraId="03018FF8" w14:textId="77777777" w:rsidR="00370EA4" w:rsidRPr="00370EA4" w:rsidRDefault="00370EA4" w:rsidP="00370EA4">
            <w:pPr>
              <w:spacing w:line="240" w:lineRule="auto"/>
              <w:jc w:val="left"/>
              <w:rPr>
                <w:rStyle w:val="Hyperlink"/>
                <w:rtl/>
              </w:rPr>
            </w:pPr>
            <w:hyperlink w:anchor="Seif55" w:tooltip="מנין חוקי בועדות בוחנים" w:history="1">
              <w:r w:rsidRPr="00370EA4">
                <w:rPr>
                  <w:rStyle w:val="Hyperlink"/>
                </w:rPr>
                <w:t>Go</w:t>
              </w:r>
            </w:hyperlink>
          </w:p>
        </w:tc>
        <w:tc>
          <w:tcPr>
            <w:tcW w:w="850" w:type="dxa"/>
          </w:tcPr>
          <w:p w14:paraId="6DFCD477"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70EA4" w:rsidRPr="00370EA4" w14:paraId="00910C10" w14:textId="77777777" w:rsidTr="00370EA4">
        <w:tblPrEx>
          <w:tblCellMar>
            <w:top w:w="0" w:type="dxa"/>
            <w:bottom w:w="0" w:type="dxa"/>
          </w:tblCellMar>
        </w:tblPrEx>
        <w:tc>
          <w:tcPr>
            <w:tcW w:w="1247" w:type="dxa"/>
          </w:tcPr>
          <w:p w14:paraId="348BB2E6" w14:textId="77777777" w:rsidR="00370EA4" w:rsidRPr="00370EA4" w:rsidRDefault="00370EA4" w:rsidP="00370EA4">
            <w:pPr>
              <w:spacing w:line="240" w:lineRule="auto"/>
              <w:jc w:val="left"/>
              <w:rPr>
                <w:rFonts w:cs="Frankruhel"/>
                <w:sz w:val="24"/>
                <w:rtl/>
              </w:rPr>
            </w:pPr>
            <w:r>
              <w:rPr>
                <w:sz w:val="24"/>
                <w:rtl/>
              </w:rPr>
              <w:t xml:space="preserve">סעיף 37 </w:t>
            </w:r>
          </w:p>
        </w:tc>
        <w:tc>
          <w:tcPr>
            <w:tcW w:w="5669" w:type="dxa"/>
          </w:tcPr>
          <w:p w14:paraId="6E5B0129" w14:textId="77777777" w:rsidR="00370EA4" w:rsidRPr="00370EA4" w:rsidRDefault="00370EA4" w:rsidP="00370EA4">
            <w:pPr>
              <w:spacing w:line="240" w:lineRule="auto"/>
              <w:jc w:val="left"/>
              <w:rPr>
                <w:rFonts w:cs="Frankruhel"/>
                <w:sz w:val="24"/>
                <w:rtl/>
              </w:rPr>
            </w:pPr>
            <w:r>
              <w:rPr>
                <w:sz w:val="24"/>
                <w:rtl/>
              </w:rPr>
              <w:t>דרגת הבוחנים</w:t>
            </w:r>
          </w:p>
        </w:tc>
        <w:tc>
          <w:tcPr>
            <w:tcW w:w="567" w:type="dxa"/>
          </w:tcPr>
          <w:p w14:paraId="34487968" w14:textId="77777777" w:rsidR="00370EA4" w:rsidRPr="00370EA4" w:rsidRDefault="00370EA4" w:rsidP="00370EA4">
            <w:pPr>
              <w:spacing w:line="240" w:lineRule="auto"/>
              <w:jc w:val="left"/>
              <w:rPr>
                <w:rStyle w:val="Hyperlink"/>
                <w:rtl/>
              </w:rPr>
            </w:pPr>
            <w:hyperlink w:anchor="Seif35" w:tooltip="דרגת הבוחנים" w:history="1">
              <w:r w:rsidRPr="00370EA4">
                <w:rPr>
                  <w:rStyle w:val="Hyperlink"/>
                </w:rPr>
                <w:t>Go</w:t>
              </w:r>
            </w:hyperlink>
          </w:p>
        </w:tc>
        <w:tc>
          <w:tcPr>
            <w:tcW w:w="850" w:type="dxa"/>
          </w:tcPr>
          <w:p w14:paraId="5B6659D4"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71983ECD" w14:textId="77777777" w:rsidTr="00370EA4">
        <w:tblPrEx>
          <w:tblCellMar>
            <w:top w:w="0" w:type="dxa"/>
            <w:bottom w:w="0" w:type="dxa"/>
          </w:tblCellMar>
        </w:tblPrEx>
        <w:tc>
          <w:tcPr>
            <w:tcW w:w="1247" w:type="dxa"/>
          </w:tcPr>
          <w:p w14:paraId="57886075" w14:textId="77777777" w:rsidR="00370EA4" w:rsidRPr="00370EA4" w:rsidRDefault="00370EA4" w:rsidP="00370EA4">
            <w:pPr>
              <w:spacing w:line="240" w:lineRule="auto"/>
              <w:jc w:val="left"/>
              <w:rPr>
                <w:rFonts w:cs="Frankruhel"/>
                <w:sz w:val="24"/>
                <w:rtl/>
              </w:rPr>
            </w:pPr>
            <w:r>
              <w:rPr>
                <w:sz w:val="24"/>
                <w:rtl/>
              </w:rPr>
              <w:t xml:space="preserve">סעיף 38 </w:t>
            </w:r>
          </w:p>
        </w:tc>
        <w:tc>
          <w:tcPr>
            <w:tcW w:w="5669" w:type="dxa"/>
          </w:tcPr>
          <w:p w14:paraId="25E94D83" w14:textId="77777777" w:rsidR="00370EA4" w:rsidRPr="00370EA4" w:rsidRDefault="00370EA4" w:rsidP="00370EA4">
            <w:pPr>
              <w:spacing w:line="240" w:lineRule="auto"/>
              <w:jc w:val="left"/>
              <w:rPr>
                <w:rFonts w:cs="Frankruhel"/>
                <w:sz w:val="24"/>
                <w:rtl/>
              </w:rPr>
            </w:pPr>
            <w:r>
              <w:rPr>
                <w:sz w:val="24"/>
                <w:rtl/>
              </w:rPr>
              <w:t>בוחנים יועצים</w:t>
            </w:r>
          </w:p>
        </w:tc>
        <w:tc>
          <w:tcPr>
            <w:tcW w:w="567" w:type="dxa"/>
          </w:tcPr>
          <w:p w14:paraId="024F53D7" w14:textId="77777777" w:rsidR="00370EA4" w:rsidRPr="00370EA4" w:rsidRDefault="00370EA4" w:rsidP="00370EA4">
            <w:pPr>
              <w:spacing w:line="240" w:lineRule="auto"/>
              <w:jc w:val="left"/>
              <w:rPr>
                <w:rStyle w:val="Hyperlink"/>
                <w:rtl/>
              </w:rPr>
            </w:pPr>
            <w:hyperlink w:anchor="Seif36" w:tooltip="בוחנים יועצים" w:history="1">
              <w:r w:rsidRPr="00370EA4">
                <w:rPr>
                  <w:rStyle w:val="Hyperlink"/>
                </w:rPr>
                <w:t>Go</w:t>
              </w:r>
            </w:hyperlink>
          </w:p>
        </w:tc>
        <w:tc>
          <w:tcPr>
            <w:tcW w:w="850" w:type="dxa"/>
          </w:tcPr>
          <w:p w14:paraId="385009E4"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39E8870D" w14:textId="77777777" w:rsidTr="00370EA4">
        <w:tblPrEx>
          <w:tblCellMar>
            <w:top w:w="0" w:type="dxa"/>
            <w:bottom w:w="0" w:type="dxa"/>
          </w:tblCellMar>
        </w:tblPrEx>
        <w:tc>
          <w:tcPr>
            <w:tcW w:w="1247" w:type="dxa"/>
          </w:tcPr>
          <w:p w14:paraId="78AE408C" w14:textId="77777777" w:rsidR="00370EA4" w:rsidRPr="00370EA4" w:rsidRDefault="00370EA4" w:rsidP="00370EA4">
            <w:pPr>
              <w:spacing w:line="240" w:lineRule="auto"/>
              <w:jc w:val="left"/>
              <w:rPr>
                <w:rFonts w:cs="Frankruhel"/>
                <w:sz w:val="24"/>
                <w:rtl/>
              </w:rPr>
            </w:pPr>
            <w:r>
              <w:rPr>
                <w:sz w:val="24"/>
                <w:rtl/>
              </w:rPr>
              <w:t xml:space="preserve">סעיף 39 </w:t>
            </w:r>
          </w:p>
        </w:tc>
        <w:tc>
          <w:tcPr>
            <w:tcW w:w="5669" w:type="dxa"/>
          </w:tcPr>
          <w:p w14:paraId="4FEF2149" w14:textId="77777777" w:rsidR="00370EA4" w:rsidRPr="00370EA4" w:rsidRDefault="00370EA4" w:rsidP="00370EA4">
            <w:pPr>
              <w:spacing w:line="240" w:lineRule="auto"/>
              <w:jc w:val="left"/>
              <w:rPr>
                <w:rFonts w:cs="Frankruhel"/>
                <w:sz w:val="24"/>
                <w:rtl/>
              </w:rPr>
            </w:pPr>
            <w:r>
              <w:rPr>
                <w:sz w:val="24"/>
                <w:rtl/>
              </w:rPr>
              <w:t>מקום ומועד הבחינה</w:t>
            </w:r>
          </w:p>
        </w:tc>
        <w:tc>
          <w:tcPr>
            <w:tcW w:w="567" w:type="dxa"/>
          </w:tcPr>
          <w:p w14:paraId="23DCD30D" w14:textId="77777777" w:rsidR="00370EA4" w:rsidRPr="00370EA4" w:rsidRDefault="00370EA4" w:rsidP="00370EA4">
            <w:pPr>
              <w:spacing w:line="240" w:lineRule="auto"/>
              <w:jc w:val="left"/>
              <w:rPr>
                <w:rStyle w:val="Hyperlink"/>
                <w:rtl/>
              </w:rPr>
            </w:pPr>
            <w:hyperlink w:anchor="Seif37" w:tooltip="מקום ומועד הבחינה" w:history="1">
              <w:r w:rsidRPr="00370EA4">
                <w:rPr>
                  <w:rStyle w:val="Hyperlink"/>
                </w:rPr>
                <w:t>Go</w:t>
              </w:r>
            </w:hyperlink>
          </w:p>
        </w:tc>
        <w:tc>
          <w:tcPr>
            <w:tcW w:w="850" w:type="dxa"/>
          </w:tcPr>
          <w:p w14:paraId="699951EB"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14250BB4" w14:textId="77777777" w:rsidTr="00370EA4">
        <w:tblPrEx>
          <w:tblCellMar>
            <w:top w:w="0" w:type="dxa"/>
            <w:bottom w:w="0" w:type="dxa"/>
          </w:tblCellMar>
        </w:tblPrEx>
        <w:tc>
          <w:tcPr>
            <w:tcW w:w="1247" w:type="dxa"/>
          </w:tcPr>
          <w:p w14:paraId="2891E008" w14:textId="77777777" w:rsidR="00370EA4" w:rsidRPr="00370EA4" w:rsidRDefault="00370EA4" w:rsidP="00370EA4">
            <w:pPr>
              <w:spacing w:line="240" w:lineRule="auto"/>
              <w:jc w:val="left"/>
              <w:rPr>
                <w:rFonts w:cs="Frankruhel"/>
                <w:sz w:val="24"/>
                <w:rtl/>
              </w:rPr>
            </w:pPr>
            <w:r>
              <w:rPr>
                <w:sz w:val="24"/>
                <w:rtl/>
              </w:rPr>
              <w:t xml:space="preserve">סעיף 39א </w:t>
            </w:r>
          </w:p>
        </w:tc>
        <w:tc>
          <w:tcPr>
            <w:tcW w:w="5669" w:type="dxa"/>
          </w:tcPr>
          <w:p w14:paraId="7F4C525E" w14:textId="77777777" w:rsidR="00370EA4" w:rsidRPr="00370EA4" w:rsidRDefault="00370EA4" w:rsidP="00370EA4">
            <w:pPr>
              <w:spacing w:line="240" w:lineRule="auto"/>
              <w:jc w:val="left"/>
              <w:rPr>
                <w:rFonts w:cs="Frankruhel"/>
                <w:sz w:val="24"/>
                <w:rtl/>
              </w:rPr>
            </w:pPr>
            <w:r>
              <w:rPr>
                <w:sz w:val="24"/>
                <w:rtl/>
              </w:rPr>
              <w:t>התייצבות לבחינה</w:t>
            </w:r>
          </w:p>
        </w:tc>
        <w:tc>
          <w:tcPr>
            <w:tcW w:w="567" w:type="dxa"/>
          </w:tcPr>
          <w:p w14:paraId="2E00DA95" w14:textId="77777777" w:rsidR="00370EA4" w:rsidRPr="00370EA4" w:rsidRDefault="00370EA4" w:rsidP="00370EA4">
            <w:pPr>
              <w:spacing w:line="240" w:lineRule="auto"/>
              <w:jc w:val="left"/>
              <w:rPr>
                <w:rStyle w:val="Hyperlink"/>
                <w:rtl/>
              </w:rPr>
            </w:pPr>
            <w:hyperlink w:anchor="Seif38" w:tooltip="התייצבות לבחינה" w:history="1">
              <w:r w:rsidRPr="00370EA4">
                <w:rPr>
                  <w:rStyle w:val="Hyperlink"/>
                </w:rPr>
                <w:t>Go</w:t>
              </w:r>
            </w:hyperlink>
          </w:p>
        </w:tc>
        <w:tc>
          <w:tcPr>
            <w:tcW w:w="850" w:type="dxa"/>
          </w:tcPr>
          <w:p w14:paraId="71CE5879"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487F5A8A" w14:textId="77777777" w:rsidTr="00370EA4">
        <w:tblPrEx>
          <w:tblCellMar>
            <w:top w:w="0" w:type="dxa"/>
            <w:bottom w:w="0" w:type="dxa"/>
          </w:tblCellMar>
        </w:tblPrEx>
        <w:tc>
          <w:tcPr>
            <w:tcW w:w="1247" w:type="dxa"/>
          </w:tcPr>
          <w:p w14:paraId="6C3EA1AC" w14:textId="77777777" w:rsidR="00370EA4" w:rsidRPr="00370EA4" w:rsidRDefault="00370EA4" w:rsidP="00370EA4">
            <w:pPr>
              <w:spacing w:line="240" w:lineRule="auto"/>
              <w:jc w:val="left"/>
              <w:rPr>
                <w:rFonts w:cs="Frankruhel"/>
                <w:sz w:val="24"/>
                <w:rtl/>
              </w:rPr>
            </w:pPr>
            <w:r>
              <w:rPr>
                <w:sz w:val="24"/>
                <w:rtl/>
              </w:rPr>
              <w:t xml:space="preserve">סעיף 40 </w:t>
            </w:r>
          </w:p>
        </w:tc>
        <w:tc>
          <w:tcPr>
            <w:tcW w:w="5669" w:type="dxa"/>
          </w:tcPr>
          <w:p w14:paraId="39CD46E9" w14:textId="77777777" w:rsidR="00370EA4" w:rsidRPr="00370EA4" w:rsidRDefault="00370EA4" w:rsidP="00370EA4">
            <w:pPr>
              <w:spacing w:line="240" w:lineRule="auto"/>
              <w:jc w:val="left"/>
              <w:rPr>
                <w:rFonts w:cs="Frankruhel"/>
                <w:sz w:val="24"/>
                <w:rtl/>
              </w:rPr>
            </w:pPr>
            <w:r>
              <w:rPr>
                <w:sz w:val="24"/>
                <w:rtl/>
              </w:rPr>
              <w:t>שאלה בדבר השתייכות מפלגתית</w:t>
            </w:r>
          </w:p>
        </w:tc>
        <w:tc>
          <w:tcPr>
            <w:tcW w:w="567" w:type="dxa"/>
          </w:tcPr>
          <w:p w14:paraId="13262334" w14:textId="77777777" w:rsidR="00370EA4" w:rsidRPr="00370EA4" w:rsidRDefault="00370EA4" w:rsidP="00370EA4">
            <w:pPr>
              <w:spacing w:line="240" w:lineRule="auto"/>
              <w:jc w:val="left"/>
              <w:rPr>
                <w:rStyle w:val="Hyperlink"/>
                <w:rtl/>
              </w:rPr>
            </w:pPr>
            <w:hyperlink w:anchor="Seif39" w:tooltip="שאלה בדבר השתייכות מפלגתית" w:history="1">
              <w:r w:rsidRPr="00370EA4">
                <w:rPr>
                  <w:rStyle w:val="Hyperlink"/>
                </w:rPr>
                <w:t>Go</w:t>
              </w:r>
            </w:hyperlink>
          </w:p>
        </w:tc>
        <w:tc>
          <w:tcPr>
            <w:tcW w:w="850" w:type="dxa"/>
          </w:tcPr>
          <w:p w14:paraId="39212B1A"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7F28C943" w14:textId="77777777" w:rsidTr="00370EA4">
        <w:tblPrEx>
          <w:tblCellMar>
            <w:top w:w="0" w:type="dxa"/>
            <w:bottom w:w="0" w:type="dxa"/>
          </w:tblCellMar>
        </w:tblPrEx>
        <w:tc>
          <w:tcPr>
            <w:tcW w:w="1247" w:type="dxa"/>
          </w:tcPr>
          <w:p w14:paraId="58C12EA8" w14:textId="77777777" w:rsidR="00370EA4" w:rsidRPr="00370EA4" w:rsidRDefault="00370EA4" w:rsidP="00370EA4">
            <w:pPr>
              <w:spacing w:line="240" w:lineRule="auto"/>
              <w:jc w:val="left"/>
              <w:rPr>
                <w:rFonts w:cs="Frankruhel"/>
                <w:sz w:val="24"/>
                <w:rtl/>
              </w:rPr>
            </w:pPr>
            <w:r>
              <w:rPr>
                <w:sz w:val="24"/>
                <w:rtl/>
              </w:rPr>
              <w:t xml:space="preserve">סעיף 41 </w:t>
            </w:r>
          </w:p>
        </w:tc>
        <w:tc>
          <w:tcPr>
            <w:tcW w:w="5669" w:type="dxa"/>
          </w:tcPr>
          <w:p w14:paraId="0627CAA9" w14:textId="77777777" w:rsidR="00370EA4" w:rsidRPr="00370EA4" w:rsidRDefault="00370EA4" w:rsidP="00370EA4">
            <w:pPr>
              <w:spacing w:line="240" w:lineRule="auto"/>
              <w:jc w:val="left"/>
              <w:rPr>
                <w:rFonts w:cs="Frankruhel"/>
                <w:sz w:val="24"/>
                <w:rtl/>
              </w:rPr>
            </w:pPr>
            <w:r>
              <w:rPr>
                <w:sz w:val="24"/>
                <w:rtl/>
              </w:rPr>
              <w:t>תעודות וחוות דעת על המועמד</w:t>
            </w:r>
          </w:p>
        </w:tc>
        <w:tc>
          <w:tcPr>
            <w:tcW w:w="567" w:type="dxa"/>
          </w:tcPr>
          <w:p w14:paraId="3F9670E3" w14:textId="77777777" w:rsidR="00370EA4" w:rsidRPr="00370EA4" w:rsidRDefault="00370EA4" w:rsidP="00370EA4">
            <w:pPr>
              <w:spacing w:line="240" w:lineRule="auto"/>
              <w:jc w:val="left"/>
              <w:rPr>
                <w:rStyle w:val="Hyperlink"/>
                <w:rtl/>
              </w:rPr>
            </w:pPr>
            <w:hyperlink w:anchor="Seif40" w:tooltip="תעודות וחוות דעת על המועמד" w:history="1">
              <w:r w:rsidRPr="00370EA4">
                <w:rPr>
                  <w:rStyle w:val="Hyperlink"/>
                </w:rPr>
                <w:t>Go</w:t>
              </w:r>
            </w:hyperlink>
          </w:p>
        </w:tc>
        <w:tc>
          <w:tcPr>
            <w:tcW w:w="850" w:type="dxa"/>
          </w:tcPr>
          <w:p w14:paraId="097596D9"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04FD2FAD" w14:textId="77777777" w:rsidTr="00370EA4">
        <w:tblPrEx>
          <w:tblCellMar>
            <w:top w:w="0" w:type="dxa"/>
            <w:bottom w:w="0" w:type="dxa"/>
          </w:tblCellMar>
        </w:tblPrEx>
        <w:tc>
          <w:tcPr>
            <w:tcW w:w="1247" w:type="dxa"/>
          </w:tcPr>
          <w:p w14:paraId="5ABE05A6" w14:textId="77777777" w:rsidR="00370EA4" w:rsidRPr="00370EA4" w:rsidRDefault="00370EA4" w:rsidP="00370EA4">
            <w:pPr>
              <w:spacing w:line="240" w:lineRule="auto"/>
              <w:jc w:val="left"/>
              <w:rPr>
                <w:rFonts w:cs="Frankruhel"/>
                <w:sz w:val="24"/>
                <w:rtl/>
              </w:rPr>
            </w:pPr>
            <w:r>
              <w:rPr>
                <w:sz w:val="24"/>
                <w:rtl/>
              </w:rPr>
              <w:t xml:space="preserve">סעיף 42 </w:t>
            </w:r>
          </w:p>
        </w:tc>
        <w:tc>
          <w:tcPr>
            <w:tcW w:w="5669" w:type="dxa"/>
          </w:tcPr>
          <w:p w14:paraId="46EBAA50" w14:textId="77777777" w:rsidR="00370EA4" w:rsidRPr="00370EA4" w:rsidRDefault="00370EA4" w:rsidP="00370EA4">
            <w:pPr>
              <w:spacing w:line="240" w:lineRule="auto"/>
              <w:jc w:val="left"/>
              <w:rPr>
                <w:rFonts w:cs="Frankruhel"/>
                <w:sz w:val="24"/>
                <w:rtl/>
              </w:rPr>
            </w:pPr>
            <w:r>
              <w:rPr>
                <w:sz w:val="24"/>
                <w:rtl/>
              </w:rPr>
              <w:t>ניגוד עניינים של בוחן</w:t>
            </w:r>
          </w:p>
        </w:tc>
        <w:tc>
          <w:tcPr>
            <w:tcW w:w="567" w:type="dxa"/>
          </w:tcPr>
          <w:p w14:paraId="59F1A650" w14:textId="77777777" w:rsidR="00370EA4" w:rsidRPr="00370EA4" w:rsidRDefault="00370EA4" w:rsidP="00370EA4">
            <w:pPr>
              <w:spacing w:line="240" w:lineRule="auto"/>
              <w:jc w:val="left"/>
              <w:rPr>
                <w:rStyle w:val="Hyperlink"/>
                <w:rtl/>
              </w:rPr>
            </w:pPr>
            <w:hyperlink w:anchor="Seif41" w:tooltip="ניגוד עניינים של בוחן" w:history="1">
              <w:r w:rsidRPr="00370EA4">
                <w:rPr>
                  <w:rStyle w:val="Hyperlink"/>
                </w:rPr>
                <w:t>Go</w:t>
              </w:r>
            </w:hyperlink>
          </w:p>
        </w:tc>
        <w:tc>
          <w:tcPr>
            <w:tcW w:w="850" w:type="dxa"/>
          </w:tcPr>
          <w:p w14:paraId="2686307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398ED1C3" w14:textId="77777777" w:rsidTr="00370EA4">
        <w:tblPrEx>
          <w:tblCellMar>
            <w:top w:w="0" w:type="dxa"/>
            <w:bottom w:w="0" w:type="dxa"/>
          </w:tblCellMar>
        </w:tblPrEx>
        <w:tc>
          <w:tcPr>
            <w:tcW w:w="1247" w:type="dxa"/>
          </w:tcPr>
          <w:p w14:paraId="001AC469" w14:textId="77777777" w:rsidR="00370EA4" w:rsidRPr="00370EA4" w:rsidRDefault="00370EA4" w:rsidP="00370EA4">
            <w:pPr>
              <w:spacing w:line="240" w:lineRule="auto"/>
              <w:jc w:val="left"/>
              <w:rPr>
                <w:rFonts w:cs="Frankruhel"/>
                <w:sz w:val="24"/>
                <w:rtl/>
              </w:rPr>
            </w:pPr>
            <w:r>
              <w:rPr>
                <w:sz w:val="24"/>
                <w:rtl/>
              </w:rPr>
              <w:t xml:space="preserve">סעיף 43 </w:t>
            </w:r>
          </w:p>
        </w:tc>
        <w:tc>
          <w:tcPr>
            <w:tcW w:w="5669" w:type="dxa"/>
          </w:tcPr>
          <w:p w14:paraId="1DEDAB57" w14:textId="77777777" w:rsidR="00370EA4" w:rsidRPr="00370EA4" w:rsidRDefault="00370EA4" w:rsidP="00370EA4">
            <w:pPr>
              <w:spacing w:line="240" w:lineRule="auto"/>
              <w:jc w:val="left"/>
              <w:rPr>
                <w:rFonts w:cs="Frankruhel"/>
                <w:sz w:val="24"/>
                <w:rtl/>
              </w:rPr>
            </w:pPr>
            <w:r>
              <w:rPr>
                <w:sz w:val="24"/>
                <w:rtl/>
              </w:rPr>
              <w:t>הערכת מועמדים על ידי הבוחנים</w:t>
            </w:r>
          </w:p>
        </w:tc>
        <w:tc>
          <w:tcPr>
            <w:tcW w:w="567" w:type="dxa"/>
          </w:tcPr>
          <w:p w14:paraId="41D2EF1D" w14:textId="77777777" w:rsidR="00370EA4" w:rsidRPr="00370EA4" w:rsidRDefault="00370EA4" w:rsidP="00370EA4">
            <w:pPr>
              <w:spacing w:line="240" w:lineRule="auto"/>
              <w:jc w:val="left"/>
              <w:rPr>
                <w:rStyle w:val="Hyperlink"/>
                <w:rtl/>
              </w:rPr>
            </w:pPr>
            <w:hyperlink w:anchor="Seif56" w:tooltip="הערכת מועמדים על ידי הבוחנים" w:history="1">
              <w:r w:rsidRPr="00370EA4">
                <w:rPr>
                  <w:rStyle w:val="Hyperlink"/>
                </w:rPr>
                <w:t>Go</w:t>
              </w:r>
            </w:hyperlink>
          </w:p>
        </w:tc>
        <w:tc>
          <w:tcPr>
            <w:tcW w:w="850" w:type="dxa"/>
          </w:tcPr>
          <w:p w14:paraId="542C10D6"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02C46642" w14:textId="77777777" w:rsidTr="00370EA4">
        <w:tblPrEx>
          <w:tblCellMar>
            <w:top w:w="0" w:type="dxa"/>
            <w:bottom w:w="0" w:type="dxa"/>
          </w:tblCellMar>
        </w:tblPrEx>
        <w:tc>
          <w:tcPr>
            <w:tcW w:w="1247" w:type="dxa"/>
          </w:tcPr>
          <w:p w14:paraId="3711EE85" w14:textId="77777777" w:rsidR="00370EA4" w:rsidRPr="00370EA4" w:rsidRDefault="00370EA4" w:rsidP="00370EA4">
            <w:pPr>
              <w:spacing w:line="240" w:lineRule="auto"/>
              <w:jc w:val="left"/>
              <w:rPr>
                <w:rFonts w:cs="Frankruhel"/>
                <w:sz w:val="24"/>
                <w:rtl/>
              </w:rPr>
            </w:pPr>
            <w:r>
              <w:rPr>
                <w:sz w:val="24"/>
                <w:rtl/>
              </w:rPr>
              <w:t xml:space="preserve">סעיף 44 </w:t>
            </w:r>
          </w:p>
        </w:tc>
        <w:tc>
          <w:tcPr>
            <w:tcW w:w="5669" w:type="dxa"/>
          </w:tcPr>
          <w:p w14:paraId="45F84580" w14:textId="77777777" w:rsidR="00370EA4" w:rsidRPr="00370EA4" w:rsidRDefault="00370EA4" w:rsidP="00370EA4">
            <w:pPr>
              <w:spacing w:line="240" w:lineRule="auto"/>
              <w:jc w:val="left"/>
              <w:rPr>
                <w:rFonts w:cs="Frankruhel"/>
                <w:sz w:val="24"/>
                <w:rtl/>
              </w:rPr>
            </w:pPr>
            <w:r>
              <w:rPr>
                <w:sz w:val="24"/>
                <w:rtl/>
              </w:rPr>
              <w:t>הערכת מועמדים על ידי הועדה</w:t>
            </w:r>
          </w:p>
        </w:tc>
        <w:tc>
          <w:tcPr>
            <w:tcW w:w="567" w:type="dxa"/>
          </w:tcPr>
          <w:p w14:paraId="608F0987" w14:textId="77777777" w:rsidR="00370EA4" w:rsidRPr="00370EA4" w:rsidRDefault="00370EA4" w:rsidP="00370EA4">
            <w:pPr>
              <w:spacing w:line="240" w:lineRule="auto"/>
              <w:jc w:val="left"/>
              <w:rPr>
                <w:rStyle w:val="Hyperlink"/>
                <w:rtl/>
              </w:rPr>
            </w:pPr>
            <w:hyperlink w:anchor="Seif42" w:tooltip="הערכת מועמדים על ידי הועדה" w:history="1">
              <w:r w:rsidRPr="00370EA4">
                <w:rPr>
                  <w:rStyle w:val="Hyperlink"/>
                </w:rPr>
                <w:t>Go</w:t>
              </w:r>
            </w:hyperlink>
          </w:p>
        </w:tc>
        <w:tc>
          <w:tcPr>
            <w:tcW w:w="850" w:type="dxa"/>
          </w:tcPr>
          <w:p w14:paraId="6A6D6B90"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69849046" w14:textId="77777777" w:rsidTr="00370EA4">
        <w:tblPrEx>
          <w:tblCellMar>
            <w:top w:w="0" w:type="dxa"/>
            <w:bottom w:w="0" w:type="dxa"/>
          </w:tblCellMar>
        </w:tblPrEx>
        <w:tc>
          <w:tcPr>
            <w:tcW w:w="1247" w:type="dxa"/>
          </w:tcPr>
          <w:p w14:paraId="43939784" w14:textId="77777777" w:rsidR="00370EA4" w:rsidRPr="00370EA4" w:rsidRDefault="00370EA4" w:rsidP="00370EA4">
            <w:pPr>
              <w:spacing w:line="240" w:lineRule="auto"/>
              <w:jc w:val="left"/>
              <w:rPr>
                <w:rFonts w:cs="Frankruhel"/>
                <w:sz w:val="24"/>
                <w:rtl/>
              </w:rPr>
            </w:pPr>
            <w:r>
              <w:rPr>
                <w:sz w:val="24"/>
                <w:rtl/>
              </w:rPr>
              <w:t xml:space="preserve">סעיף 45 </w:t>
            </w:r>
          </w:p>
        </w:tc>
        <w:tc>
          <w:tcPr>
            <w:tcW w:w="5669" w:type="dxa"/>
          </w:tcPr>
          <w:p w14:paraId="10287CDF" w14:textId="77777777" w:rsidR="00370EA4" w:rsidRPr="00370EA4" w:rsidRDefault="00370EA4" w:rsidP="00370EA4">
            <w:pPr>
              <w:spacing w:line="240" w:lineRule="auto"/>
              <w:jc w:val="left"/>
              <w:rPr>
                <w:rFonts w:cs="Frankruhel"/>
                <w:sz w:val="24"/>
                <w:rtl/>
              </w:rPr>
            </w:pPr>
            <w:r>
              <w:rPr>
                <w:sz w:val="24"/>
                <w:rtl/>
              </w:rPr>
              <w:t>ציונים</w:t>
            </w:r>
          </w:p>
        </w:tc>
        <w:tc>
          <w:tcPr>
            <w:tcW w:w="567" w:type="dxa"/>
          </w:tcPr>
          <w:p w14:paraId="7C4B404A" w14:textId="77777777" w:rsidR="00370EA4" w:rsidRPr="00370EA4" w:rsidRDefault="00370EA4" w:rsidP="00370EA4">
            <w:pPr>
              <w:spacing w:line="240" w:lineRule="auto"/>
              <w:jc w:val="left"/>
              <w:rPr>
                <w:rStyle w:val="Hyperlink"/>
                <w:rtl/>
              </w:rPr>
            </w:pPr>
            <w:hyperlink w:anchor="Seif43" w:tooltip="ציונים" w:history="1">
              <w:r w:rsidRPr="00370EA4">
                <w:rPr>
                  <w:rStyle w:val="Hyperlink"/>
                </w:rPr>
                <w:t>Go</w:t>
              </w:r>
            </w:hyperlink>
          </w:p>
        </w:tc>
        <w:tc>
          <w:tcPr>
            <w:tcW w:w="850" w:type="dxa"/>
          </w:tcPr>
          <w:p w14:paraId="6DEE4972"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238FE7B6" w14:textId="77777777" w:rsidTr="00370EA4">
        <w:tblPrEx>
          <w:tblCellMar>
            <w:top w:w="0" w:type="dxa"/>
            <w:bottom w:w="0" w:type="dxa"/>
          </w:tblCellMar>
        </w:tblPrEx>
        <w:tc>
          <w:tcPr>
            <w:tcW w:w="1247" w:type="dxa"/>
          </w:tcPr>
          <w:p w14:paraId="1D9FC2FF" w14:textId="77777777" w:rsidR="00370EA4" w:rsidRPr="00370EA4" w:rsidRDefault="00370EA4" w:rsidP="00370EA4">
            <w:pPr>
              <w:spacing w:line="240" w:lineRule="auto"/>
              <w:jc w:val="left"/>
              <w:rPr>
                <w:rFonts w:cs="Frankruhel"/>
                <w:sz w:val="24"/>
                <w:rtl/>
              </w:rPr>
            </w:pPr>
            <w:r>
              <w:rPr>
                <w:sz w:val="24"/>
                <w:rtl/>
              </w:rPr>
              <w:t xml:space="preserve">סעיף 46 </w:t>
            </w:r>
          </w:p>
        </w:tc>
        <w:tc>
          <w:tcPr>
            <w:tcW w:w="5669" w:type="dxa"/>
          </w:tcPr>
          <w:p w14:paraId="150863E4" w14:textId="77777777" w:rsidR="00370EA4" w:rsidRPr="00370EA4" w:rsidRDefault="00370EA4" w:rsidP="00370EA4">
            <w:pPr>
              <w:spacing w:line="240" w:lineRule="auto"/>
              <w:jc w:val="left"/>
              <w:rPr>
                <w:rFonts w:cs="Frankruhel"/>
                <w:sz w:val="24"/>
                <w:rtl/>
              </w:rPr>
            </w:pPr>
            <w:r>
              <w:rPr>
                <w:sz w:val="24"/>
                <w:rtl/>
              </w:rPr>
              <w:t>מסקנות הועדה ונימוקיה</w:t>
            </w:r>
          </w:p>
        </w:tc>
        <w:tc>
          <w:tcPr>
            <w:tcW w:w="567" w:type="dxa"/>
          </w:tcPr>
          <w:p w14:paraId="7DECDE97" w14:textId="77777777" w:rsidR="00370EA4" w:rsidRPr="00370EA4" w:rsidRDefault="00370EA4" w:rsidP="00370EA4">
            <w:pPr>
              <w:spacing w:line="240" w:lineRule="auto"/>
              <w:jc w:val="left"/>
              <w:rPr>
                <w:rStyle w:val="Hyperlink"/>
                <w:rtl/>
              </w:rPr>
            </w:pPr>
            <w:hyperlink w:anchor="Seif44" w:tooltip="מסקנות הועדה ונימוקיה" w:history="1">
              <w:r w:rsidRPr="00370EA4">
                <w:rPr>
                  <w:rStyle w:val="Hyperlink"/>
                </w:rPr>
                <w:t>Go</w:t>
              </w:r>
            </w:hyperlink>
          </w:p>
        </w:tc>
        <w:tc>
          <w:tcPr>
            <w:tcW w:w="850" w:type="dxa"/>
          </w:tcPr>
          <w:p w14:paraId="032452FA"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4A1C1534" w14:textId="77777777" w:rsidTr="00370EA4">
        <w:tblPrEx>
          <w:tblCellMar>
            <w:top w:w="0" w:type="dxa"/>
            <w:bottom w:w="0" w:type="dxa"/>
          </w:tblCellMar>
        </w:tblPrEx>
        <w:tc>
          <w:tcPr>
            <w:tcW w:w="1247" w:type="dxa"/>
          </w:tcPr>
          <w:p w14:paraId="62B8EF02" w14:textId="77777777" w:rsidR="00370EA4" w:rsidRPr="00370EA4" w:rsidRDefault="00370EA4" w:rsidP="00370EA4">
            <w:pPr>
              <w:spacing w:line="240" w:lineRule="auto"/>
              <w:jc w:val="left"/>
              <w:rPr>
                <w:rFonts w:cs="Frankruhel"/>
                <w:sz w:val="24"/>
                <w:rtl/>
              </w:rPr>
            </w:pPr>
            <w:r>
              <w:rPr>
                <w:sz w:val="24"/>
                <w:rtl/>
              </w:rPr>
              <w:t xml:space="preserve">סעיף 47 </w:t>
            </w:r>
          </w:p>
        </w:tc>
        <w:tc>
          <w:tcPr>
            <w:tcW w:w="5669" w:type="dxa"/>
          </w:tcPr>
          <w:p w14:paraId="6BB611EA" w14:textId="77777777" w:rsidR="00370EA4" w:rsidRPr="00370EA4" w:rsidRDefault="00370EA4" w:rsidP="00370EA4">
            <w:pPr>
              <w:spacing w:line="240" w:lineRule="auto"/>
              <w:jc w:val="left"/>
              <w:rPr>
                <w:rFonts w:cs="Frankruhel"/>
                <w:sz w:val="24"/>
                <w:rtl/>
              </w:rPr>
            </w:pPr>
            <w:r>
              <w:rPr>
                <w:sz w:val="24"/>
                <w:rtl/>
              </w:rPr>
              <w:t>הרשות להתייצב לפני ועדת הבוחנים</w:t>
            </w:r>
          </w:p>
        </w:tc>
        <w:tc>
          <w:tcPr>
            <w:tcW w:w="567" w:type="dxa"/>
          </w:tcPr>
          <w:p w14:paraId="42DA3751" w14:textId="77777777" w:rsidR="00370EA4" w:rsidRPr="00370EA4" w:rsidRDefault="00370EA4" w:rsidP="00370EA4">
            <w:pPr>
              <w:spacing w:line="240" w:lineRule="auto"/>
              <w:jc w:val="left"/>
              <w:rPr>
                <w:rStyle w:val="Hyperlink"/>
                <w:rtl/>
              </w:rPr>
            </w:pPr>
            <w:hyperlink w:anchor="Seif45" w:tooltip="הרשות להתייצב לפני ועדת הבוחנים" w:history="1">
              <w:r w:rsidRPr="00370EA4">
                <w:rPr>
                  <w:rStyle w:val="Hyperlink"/>
                </w:rPr>
                <w:t>Go</w:t>
              </w:r>
            </w:hyperlink>
          </w:p>
        </w:tc>
        <w:tc>
          <w:tcPr>
            <w:tcW w:w="850" w:type="dxa"/>
          </w:tcPr>
          <w:p w14:paraId="4888FB43"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717C8D10" w14:textId="77777777" w:rsidTr="00370EA4">
        <w:tblPrEx>
          <w:tblCellMar>
            <w:top w:w="0" w:type="dxa"/>
            <w:bottom w:w="0" w:type="dxa"/>
          </w:tblCellMar>
        </w:tblPrEx>
        <w:tc>
          <w:tcPr>
            <w:tcW w:w="1247" w:type="dxa"/>
          </w:tcPr>
          <w:p w14:paraId="326639E4" w14:textId="77777777" w:rsidR="00370EA4" w:rsidRPr="00370EA4" w:rsidRDefault="00370EA4" w:rsidP="00370EA4">
            <w:pPr>
              <w:spacing w:line="240" w:lineRule="auto"/>
              <w:jc w:val="left"/>
              <w:rPr>
                <w:rFonts w:cs="Frankruhel"/>
                <w:sz w:val="24"/>
                <w:rtl/>
              </w:rPr>
            </w:pPr>
            <w:r>
              <w:rPr>
                <w:sz w:val="24"/>
                <w:rtl/>
              </w:rPr>
              <w:t xml:space="preserve">סעיף 48 </w:t>
            </w:r>
          </w:p>
        </w:tc>
        <w:tc>
          <w:tcPr>
            <w:tcW w:w="5669" w:type="dxa"/>
          </w:tcPr>
          <w:p w14:paraId="16C7BD0B" w14:textId="77777777" w:rsidR="00370EA4" w:rsidRPr="00370EA4" w:rsidRDefault="00370EA4" w:rsidP="00370EA4">
            <w:pPr>
              <w:spacing w:line="240" w:lineRule="auto"/>
              <w:jc w:val="left"/>
              <w:rPr>
                <w:rFonts w:cs="Frankruhel"/>
                <w:sz w:val="24"/>
                <w:rtl/>
              </w:rPr>
            </w:pPr>
            <w:r>
              <w:rPr>
                <w:sz w:val="24"/>
                <w:rtl/>
              </w:rPr>
              <w:t>סודיות</w:t>
            </w:r>
          </w:p>
        </w:tc>
        <w:tc>
          <w:tcPr>
            <w:tcW w:w="567" w:type="dxa"/>
          </w:tcPr>
          <w:p w14:paraId="07AC00FA" w14:textId="77777777" w:rsidR="00370EA4" w:rsidRPr="00370EA4" w:rsidRDefault="00370EA4" w:rsidP="00370EA4">
            <w:pPr>
              <w:spacing w:line="240" w:lineRule="auto"/>
              <w:jc w:val="left"/>
              <w:rPr>
                <w:rStyle w:val="Hyperlink"/>
                <w:rtl/>
              </w:rPr>
            </w:pPr>
            <w:hyperlink w:anchor="Seif46" w:tooltip="סודיות" w:history="1">
              <w:r w:rsidRPr="00370EA4">
                <w:rPr>
                  <w:rStyle w:val="Hyperlink"/>
                </w:rPr>
                <w:t>Go</w:t>
              </w:r>
            </w:hyperlink>
          </w:p>
        </w:tc>
        <w:tc>
          <w:tcPr>
            <w:tcW w:w="850" w:type="dxa"/>
          </w:tcPr>
          <w:p w14:paraId="6CAE3037"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5A035D84" w14:textId="77777777" w:rsidTr="00370EA4">
        <w:tblPrEx>
          <w:tblCellMar>
            <w:top w:w="0" w:type="dxa"/>
            <w:bottom w:w="0" w:type="dxa"/>
          </w:tblCellMar>
        </w:tblPrEx>
        <w:tc>
          <w:tcPr>
            <w:tcW w:w="1247" w:type="dxa"/>
          </w:tcPr>
          <w:p w14:paraId="523C8BFB" w14:textId="77777777" w:rsidR="00370EA4" w:rsidRPr="00370EA4" w:rsidRDefault="00370EA4" w:rsidP="00370EA4">
            <w:pPr>
              <w:spacing w:line="240" w:lineRule="auto"/>
              <w:jc w:val="left"/>
              <w:rPr>
                <w:rFonts w:cs="Frankruhel"/>
                <w:sz w:val="24"/>
                <w:rtl/>
              </w:rPr>
            </w:pPr>
            <w:r>
              <w:rPr>
                <w:sz w:val="24"/>
                <w:rtl/>
              </w:rPr>
              <w:t xml:space="preserve">סעיף 48א </w:t>
            </w:r>
          </w:p>
        </w:tc>
        <w:tc>
          <w:tcPr>
            <w:tcW w:w="5669" w:type="dxa"/>
          </w:tcPr>
          <w:p w14:paraId="77D30F0C" w14:textId="77777777" w:rsidR="00370EA4" w:rsidRPr="00370EA4" w:rsidRDefault="00370EA4" w:rsidP="00370EA4">
            <w:pPr>
              <w:spacing w:line="240" w:lineRule="auto"/>
              <w:jc w:val="left"/>
              <w:rPr>
                <w:rFonts w:cs="Frankruhel"/>
                <w:sz w:val="24"/>
                <w:rtl/>
              </w:rPr>
            </w:pPr>
            <w:r>
              <w:rPr>
                <w:sz w:val="24"/>
                <w:rtl/>
              </w:rPr>
              <w:t>ביטול החלטה של ועדת הבוחנים</w:t>
            </w:r>
          </w:p>
        </w:tc>
        <w:tc>
          <w:tcPr>
            <w:tcW w:w="567" w:type="dxa"/>
          </w:tcPr>
          <w:p w14:paraId="76F52AA7" w14:textId="77777777" w:rsidR="00370EA4" w:rsidRPr="00370EA4" w:rsidRDefault="00370EA4" w:rsidP="00370EA4">
            <w:pPr>
              <w:spacing w:line="240" w:lineRule="auto"/>
              <w:jc w:val="left"/>
              <w:rPr>
                <w:rStyle w:val="Hyperlink"/>
                <w:rtl/>
              </w:rPr>
            </w:pPr>
            <w:hyperlink w:anchor="Seif47" w:tooltip="ביטול החלטה של ועדת הבוחנים" w:history="1">
              <w:r w:rsidRPr="00370EA4">
                <w:rPr>
                  <w:rStyle w:val="Hyperlink"/>
                </w:rPr>
                <w:t>Go</w:t>
              </w:r>
            </w:hyperlink>
          </w:p>
        </w:tc>
        <w:tc>
          <w:tcPr>
            <w:tcW w:w="850" w:type="dxa"/>
          </w:tcPr>
          <w:p w14:paraId="36724D1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1CFCA1A8" w14:textId="77777777" w:rsidTr="00370EA4">
        <w:tblPrEx>
          <w:tblCellMar>
            <w:top w:w="0" w:type="dxa"/>
            <w:bottom w:w="0" w:type="dxa"/>
          </w:tblCellMar>
        </w:tblPrEx>
        <w:tc>
          <w:tcPr>
            <w:tcW w:w="1247" w:type="dxa"/>
          </w:tcPr>
          <w:p w14:paraId="4E2770B6" w14:textId="77777777" w:rsidR="00370EA4" w:rsidRPr="00370EA4" w:rsidRDefault="00370EA4" w:rsidP="00370EA4">
            <w:pPr>
              <w:spacing w:line="240" w:lineRule="auto"/>
              <w:jc w:val="left"/>
              <w:rPr>
                <w:rFonts w:cs="Frankruhel"/>
                <w:sz w:val="24"/>
                <w:rtl/>
              </w:rPr>
            </w:pPr>
          </w:p>
        </w:tc>
        <w:tc>
          <w:tcPr>
            <w:tcW w:w="5669" w:type="dxa"/>
          </w:tcPr>
          <w:p w14:paraId="5A1BD533" w14:textId="77777777" w:rsidR="00370EA4" w:rsidRPr="00370EA4" w:rsidRDefault="00370EA4" w:rsidP="00370EA4">
            <w:pPr>
              <w:spacing w:line="240" w:lineRule="auto"/>
              <w:jc w:val="left"/>
              <w:rPr>
                <w:rFonts w:cs="Frankruhel"/>
                <w:sz w:val="24"/>
                <w:rtl/>
              </w:rPr>
            </w:pPr>
            <w:r>
              <w:rPr>
                <w:sz w:val="24"/>
                <w:rtl/>
              </w:rPr>
              <w:t>פרק חמישי: משרות פטורות מחובת מכרז</w:t>
            </w:r>
          </w:p>
        </w:tc>
        <w:tc>
          <w:tcPr>
            <w:tcW w:w="567" w:type="dxa"/>
          </w:tcPr>
          <w:p w14:paraId="78CEF29F" w14:textId="77777777" w:rsidR="00370EA4" w:rsidRPr="00370EA4" w:rsidRDefault="00370EA4" w:rsidP="00370EA4">
            <w:pPr>
              <w:spacing w:line="240" w:lineRule="auto"/>
              <w:jc w:val="left"/>
              <w:rPr>
                <w:rStyle w:val="Hyperlink"/>
                <w:rtl/>
              </w:rPr>
            </w:pPr>
            <w:hyperlink w:anchor="med4" w:tooltip="פרק חמישי: משרות פטורות מחובת מכרז" w:history="1">
              <w:r w:rsidRPr="00370EA4">
                <w:rPr>
                  <w:rStyle w:val="Hyperlink"/>
                </w:rPr>
                <w:t>Go</w:t>
              </w:r>
            </w:hyperlink>
          </w:p>
        </w:tc>
        <w:tc>
          <w:tcPr>
            <w:tcW w:w="850" w:type="dxa"/>
          </w:tcPr>
          <w:p w14:paraId="363EA996"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0EA4" w:rsidRPr="00370EA4" w14:paraId="79F95E43" w14:textId="77777777" w:rsidTr="00370EA4">
        <w:tblPrEx>
          <w:tblCellMar>
            <w:top w:w="0" w:type="dxa"/>
            <w:bottom w:w="0" w:type="dxa"/>
          </w:tblCellMar>
        </w:tblPrEx>
        <w:tc>
          <w:tcPr>
            <w:tcW w:w="1247" w:type="dxa"/>
          </w:tcPr>
          <w:p w14:paraId="22D26C6B" w14:textId="77777777" w:rsidR="00370EA4" w:rsidRPr="00370EA4" w:rsidRDefault="00370EA4" w:rsidP="00370EA4">
            <w:pPr>
              <w:spacing w:line="240" w:lineRule="auto"/>
              <w:jc w:val="left"/>
              <w:rPr>
                <w:rFonts w:cs="Frankruhel"/>
                <w:sz w:val="24"/>
                <w:rtl/>
              </w:rPr>
            </w:pPr>
            <w:r>
              <w:rPr>
                <w:sz w:val="24"/>
                <w:rtl/>
              </w:rPr>
              <w:t xml:space="preserve">סעיף 52 </w:t>
            </w:r>
          </w:p>
        </w:tc>
        <w:tc>
          <w:tcPr>
            <w:tcW w:w="5669" w:type="dxa"/>
          </w:tcPr>
          <w:p w14:paraId="7D961C29" w14:textId="77777777" w:rsidR="00370EA4" w:rsidRPr="00370EA4" w:rsidRDefault="00370EA4" w:rsidP="00370EA4">
            <w:pPr>
              <w:spacing w:line="240" w:lineRule="auto"/>
              <w:jc w:val="left"/>
              <w:rPr>
                <w:rFonts w:cs="Frankruhel"/>
                <w:sz w:val="24"/>
                <w:rtl/>
              </w:rPr>
            </w:pPr>
            <w:r>
              <w:rPr>
                <w:sz w:val="24"/>
                <w:rtl/>
              </w:rPr>
              <w:t>משרות בסולם הדרגות המינהלי</w:t>
            </w:r>
          </w:p>
        </w:tc>
        <w:tc>
          <w:tcPr>
            <w:tcW w:w="567" w:type="dxa"/>
          </w:tcPr>
          <w:p w14:paraId="02C34231" w14:textId="77777777" w:rsidR="00370EA4" w:rsidRPr="00370EA4" w:rsidRDefault="00370EA4" w:rsidP="00370EA4">
            <w:pPr>
              <w:spacing w:line="240" w:lineRule="auto"/>
              <w:jc w:val="left"/>
              <w:rPr>
                <w:rStyle w:val="Hyperlink"/>
                <w:rtl/>
              </w:rPr>
            </w:pPr>
            <w:hyperlink w:anchor="Seif48" w:tooltip="משרות בסולם הדרגות המינהלי" w:history="1">
              <w:r w:rsidRPr="00370EA4">
                <w:rPr>
                  <w:rStyle w:val="Hyperlink"/>
                </w:rPr>
                <w:t>Go</w:t>
              </w:r>
            </w:hyperlink>
          </w:p>
        </w:tc>
        <w:tc>
          <w:tcPr>
            <w:tcW w:w="850" w:type="dxa"/>
          </w:tcPr>
          <w:p w14:paraId="17CEF77E"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6F75CFEE" w14:textId="77777777" w:rsidTr="00370EA4">
        <w:tblPrEx>
          <w:tblCellMar>
            <w:top w:w="0" w:type="dxa"/>
            <w:bottom w:w="0" w:type="dxa"/>
          </w:tblCellMar>
        </w:tblPrEx>
        <w:tc>
          <w:tcPr>
            <w:tcW w:w="1247" w:type="dxa"/>
          </w:tcPr>
          <w:p w14:paraId="6EA217BD" w14:textId="77777777" w:rsidR="00370EA4" w:rsidRPr="00370EA4" w:rsidRDefault="00370EA4" w:rsidP="00370EA4">
            <w:pPr>
              <w:spacing w:line="240" w:lineRule="auto"/>
              <w:jc w:val="left"/>
              <w:rPr>
                <w:rFonts w:cs="Frankruhel"/>
                <w:sz w:val="24"/>
                <w:rtl/>
              </w:rPr>
            </w:pPr>
            <w:r>
              <w:rPr>
                <w:sz w:val="24"/>
                <w:rtl/>
              </w:rPr>
              <w:t xml:space="preserve">סעיף 53 </w:t>
            </w:r>
          </w:p>
        </w:tc>
        <w:tc>
          <w:tcPr>
            <w:tcW w:w="5669" w:type="dxa"/>
          </w:tcPr>
          <w:p w14:paraId="5B75A0F9" w14:textId="77777777" w:rsidR="00370EA4" w:rsidRPr="00370EA4" w:rsidRDefault="00370EA4" w:rsidP="00370EA4">
            <w:pPr>
              <w:spacing w:line="240" w:lineRule="auto"/>
              <w:jc w:val="left"/>
              <w:rPr>
                <w:rFonts w:cs="Frankruhel"/>
                <w:sz w:val="24"/>
                <w:rtl/>
              </w:rPr>
            </w:pPr>
            <w:r>
              <w:rPr>
                <w:sz w:val="24"/>
                <w:rtl/>
              </w:rPr>
              <w:t>משרות שלא בסולם הדרגות המינהלי</w:t>
            </w:r>
          </w:p>
        </w:tc>
        <w:tc>
          <w:tcPr>
            <w:tcW w:w="567" w:type="dxa"/>
          </w:tcPr>
          <w:p w14:paraId="4AAD5F47" w14:textId="77777777" w:rsidR="00370EA4" w:rsidRPr="00370EA4" w:rsidRDefault="00370EA4" w:rsidP="00370EA4">
            <w:pPr>
              <w:spacing w:line="240" w:lineRule="auto"/>
              <w:jc w:val="left"/>
              <w:rPr>
                <w:rStyle w:val="Hyperlink"/>
                <w:rtl/>
              </w:rPr>
            </w:pPr>
            <w:hyperlink w:anchor="Seif49" w:tooltip="משרות שלא בסולם הדרגות המינהלי" w:history="1">
              <w:r w:rsidRPr="00370EA4">
                <w:rPr>
                  <w:rStyle w:val="Hyperlink"/>
                </w:rPr>
                <w:t>Go</w:t>
              </w:r>
            </w:hyperlink>
          </w:p>
        </w:tc>
        <w:tc>
          <w:tcPr>
            <w:tcW w:w="850" w:type="dxa"/>
          </w:tcPr>
          <w:p w14:paraId="782CF31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692703AE" w14:textId="77777777" w:rsidTr="00370EA4">
        <w:tblPrEx>
          <w:tblCellMar>
            <w:top w:w="0" w:type="dxa"/>
            <w:bottom w:w="0" w:type="dxa"/>
          </w:tblCellMar>
        </w:tblPrEx>
        <w:tc>
          <w:tcPr>
            <w:tcW w:w="1247" w:type="dxa"/>
          </w:tcPr>
          <w:p w14:paraId="15B6C7F0" w14:textId="77777777" w:rsidR="00370EA4" w:rsidRPr="00370EA4" w:rsidRDefault="00370EA4" w:rsidP="00370EA4">
            <w:pPr>
              <w:spacing w:line="240" w:lineRule="auto"/>
              <w:jc w:val="left"/>
              <w:rPr>
                <w:rFonts w:cs="Frankruhel"/>
                <w:sz w:val="24"/>
                <w:rtl/>
              </w:rPr>
            </w:pPr>
            <w:r>
              <w:rPr>
                <w:sz w:val="24"/>
                <w:rtl/>
              </w:rPr>
              <w:t xml:space="preserve">סעיף 54 </w:t>
            </w:r>
          </w:p>
        </w:tc>
        <w:tc>
          <w:tcPr>
            <w:tcW w:w="5669" w:type="dxa"/>
          </w:tcPr>
          <w:p w14:paraId="2020FA03" w14:textId="77777777" w:rsidR="00370EA4" w:rsidRPr="00370EA4" w:rsidRDefault="00370EA4" w:rsidP="00370EA4">
            <w:pPr>
              <w:spacing w:line="240" w:lineRule="auto"/>
              <w:jc w:val="left"/>
              <w:rPr>
                <w:rFonts w:cs="Frankruhel"/>
                <w:sz w:val="24"/>
                <w:rtl/>
              </w:rPr>
            </w:pPr>
            <w:r>
              <w:rPr>
                <w:sz w:val="24"/>
                <w:rtl/>
              </w:rPr>
              <w:t>פטור לבעלי השכלה או הכשרה</w:t>
            </w:r>
          </w:p>
        </w:tc>
        <w:tc>
          <w:tcPr>
            <w:tcW w:w="567" w:type="dxa"/>
          </w:tcPr>
          <w:p w14:paraId="2C2404EE" w14:textId="77777777" w:rsidR="00370EA4" w:rsidRPr="00370EA4" w:rsidRDefault="00370EA4" w:rsidP="00370EA4">
            <w:pPr>
              <w:spacing w:line="240" w:lineRule="auto"/>
              <w:jc w:val="left"/>
              <w:rPr>
                <w:rStyle w:val="Hyperlink"/>
                <w:rtl/>
              </w:rPr>
            </w:pPr>
            <w:hyperlink w:anchor="Seif50" w:tooltip="פטור לבעלי השכלה או הכשרה" w:history="1">
              <w:r w:rsidRPr="00370EA4">
                <w:rPr>
                  <w:rStyle w:val="Hyperlink"/>
                </w:rPr>
                <w:t>Go</w:t>
              </w:r>
            </w:hyperlink>
          </w:p>
        </w:tc>
        <w:tc>
          <w:tcPr>
            <w:tcW w:w="850" w:type="dxa"/>
          </w:tcPr>
          <w:p w14:paraId="7CDDEF01"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0274735B" w14:textId="77777777" w:rsidTr="00370EA4">
        <w:tblPrEx>
          <w:tblCellMar>
            <w:top w:w="0" w:type="dxa"/>
            <w:bottom w:w="0" w:type="dxa"/>
          </w:tblCellMar>
        </w:tblPrEx>
        <w:tc>
          <w:tcPr>
            <w:tcW w:w="1247" w:type="dxa"/>
          </w:tcPr>
          <w:p w14:paraId="18C5100B" w14:textId="77777777" w:rsidR="00370EA4" w:rsidRPr="00370EA4" w:rsidRDefault="00370EA4" w:rsidP="00370EA4">
            <w:pPr>
              <w:spacing w:line="240" w:lineRule="auto"/>
              <w:jc w:val="left"/>
              <w:rPr>
                <w:rFonts w:cs="Frankruhel"/>
                <w:sz w:val="24"/>
                <w:rtl/>
              </w:rPr>
            </w:pPr>
          </w:p>
        </w:tc>
        <w:tc>
          <w:tcPr>
            <w:tcW w:w="5669" w:type="dxa"/>
          </w:tcPr>
          <w:p w14:paraId="5B0523B3" w14:textId="77777777" w:rsidR="00370EA4" w:rsidRPr="00370EA4" w:rsidRDefault="00370EA4" w:rsidP="00370EA4">
            <w:pPr>
              <w:spacing w:line="240" w:lineRule="auto"/>
              <w:jc w:val="left"/>
              <w:rPr>
                <w:rFonts w:cs="Frankruhel"/>
                <w:sz w:val="24"/>
                <w:rtl/>
              </w:rPr>
            </w:pPr>
            <w:r>
              <w:rPr>
                <w:sz w:val="24"/>
                <w:rtl/>
              </w:rPr>
              <w:t>פרק ששי: הוראות שונות</w:t>
            </w:r>
          </w:p>
        </w:tc>
        <w:tc>
          <w:tcPr>
            <w:tcW w:w="567" w:type="dxa"/>
          </w:tcPr>
          <w:p w14:paraId="6F378296" w14:textId="77777777" w:rsidR="00370EA4" w:rsidRPr="00370EA4" w:rsidRDefault="00370EA4" w:rsidP="00370EA4">
            <w:pPr>
              <w:spacing w:line="240" w:lineRule="auto"/>
              <w:jc w:val="left"/>
              <w:rPr>
                <w:rStyle w:val="Hyperlink"/>
                <w:rtl/>
              </w:rPr>
            </w:pPr>
            <w:hyperlink w:anchor="med5" w:tooltip="פרק ששי: הוראות שונות" w:history="1">
              <w:r w:rsidRPr="00370EA4">
                <w:rPr>
                  <w:rStyle w:val="Hyperlink"/>
                </w:rPr>
                <w:t>Go</w:t>
              </w:r>
            </w:hyperlink>
          </w:p>
        </w:tc>
        <w:tc>
          <w:tcPr>
            <w:tcW w:w="850" w:type="dxa"/>
          </w:tcPr>
          <w:p w14:paraId="3F99984C"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03D8CF87" w14:textId="77777777" w:rsidTr="00370EA4">
        <w:tblPrEx>
          <w:tblCellMar>
            <w:top w:w="0" w:type="dxa"/>
            <w:bottom w:w="0" w:type="dxa"/>
          </w:tblCellMar>
        </w:tblPrEx>
        <w:tc>
          <w:tcPr>
            <w:tcW w:w="1247" w:type="dxa"/>
          </w:tcPr>
          <w:p w14:paraId="487A1212" w14:textId="77777777" w:rsidR="00370EA4" w:rsidRPr="00370EA4" w:rsidRDefault="00370EA4" w:rsidP="00370EA4">
            <w:pPr>
              <w:spacing w:line="240" w:lineRule="auto"/>
              <w:jc w:val="left"/>
              <w:rPr>
                <w:rFonts w:cs="Frankruhel"/>
                <w:sz w:val="24"/>
                <w:rtl/>
              </w:rPr>
            </w:pPr>
            <w:r>
              <w:rPr>
                <w:sz w:val="24"/>
                <w:rtl/>
              </w:rPr>
              <w:t xml:space="preserve">סעיף 54א </w:t>
            </w:r>
          </w:p>
        </w:tc>
        <w:tc>
          <w:tcPr>
            <w:tcW w:w="5669" w:type="dxa"/>
          </w:tcPr>
          <w:p w14:paraId="0E14163C" w14:textId="77777777" w:rsidR="00370EA4" w:rsidRPr="00370EA4" w:rsidRDefault="00370EA4" w:rsidP="00370EA4">
            <w:pPr>
              <w:spacing w:line="240" w:lineRule="auto"/>
              <w:jc w:val="left"/>
              <w:rPr>
                <w:rFonts w:cs="Frankruhel"/>
                <w:sz w:val="24"/>
                <w:rtl/>
              </w:rPr>
            </w:pPr>
            <w:r>
              <w:rPr>
                <w:sz w:val="24"/>
                <w:rtl/>
              </w:rPr>
              <w:t>תחולה על עובד המדינה</w:t>
            </w:r>
          </w:p>
        </w:tc>
        <w:tc>
          <w:tcPr>
            <w:tcW w:w="567" w:type="dxa"/>
          </w:tcPr>
          <w:p w14:paraId="33A5B02C" w14:textId="77777777" w:rsidR="00370EA4" w:rsidRPr="00370EA4" w:rsidRDefault="00370EA4" w:rsidP="00370EA4">
            <w:pPr>
              <w:spacing w:line="240" w:lineRule="auto"/>
              <w:jc w:val="left"/>
              <w:rPr>
                <w:rStyle w:val="Hyperlink"/>
                <w:rtl/>
              </w:rPr>
            </w:pPr>
            <w:hyperlink w:anchor="Seif51" w:tooltip="תחולה על עובד המדינה" w:history="1">
              <w:r w:rsidRPr="00370EA4">
                <w:rPr>
                  <w:rStyle w:val="Hyperlink"/>
                </w:rPr>
                <w:t>Go</w:t>
              </w:r>
            </w:hyperlink>
          </w:p>
        </w:tc>
        <w:tc>
          <w:tcPr>
            <w:tcW w:w="850" w:type="dxa"/>
          </w:tcPr>
          <w:p w14:paraId="7664608C"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1BFB1A99" w14:textId="77777777" w:rsidTr="00370EA4">
        <w:tblPrEx>
          <w:tblCellMar>
            <w:top w:w="0" w:type="dxa"/>
            <w:bottom w:w="0" w:type="dxa"/>
          </w:tblCellMar>
        </w:tblPrEx>
        <w:tc>
          <w:tcPr>
            <w:tcW w:w="1247" w:type="dxa"/>
          </w:tcPr>
          <w:p w14:paraId="2F9E1A7A" w14:textId="77777777" w:rsidR="00370EA4" w:rsidRPr="00370EA4" w:rsidRDefault="00370EA4" w:rsidP="00370EA4">
            <w:pPr>
              <w:spacing w:line="240" w:lineRule="auto"/>
              <w:jc w:val="left"/>
              <w:rPr>
                <w:rFonts w:cs="Frankruhel"/>
                <w:sz w:val="24"/>
                <w:rtl/>
              </w:rPr>
            </w:pPr>
            <w:r>
              <w:rPr>
                <w:sz w:val="24"/>
                <w:rtl/>
              </w:rPr>
              <w:t xml:space="preserve">סעיף 54ב </w:t>
            </w:r>
          </w:p>
        </w:tc>
        <w:tc>
          <w:tcPr>
            <w:tcW w:w="5669" w:type="dxa"/>
          </w:tcPr>
          <w:p w14:paraId="5F6A8925" w14:textId="77777777" w:rsidR="00370EA4" w:rsidRPr="00370EA4" w:rsidRDefault="00370EA4" w:rsidP="00370EA4">
            <w:pPr>
              <w:spacing w:line="240" w:lineRule="auto"/>
              <w:jc w:val="left"/>
              <w:rPr>
                <w:rFonts w:cs="Frankruhel"/>
                <w:sz w:val="24"/>
                <w:rtl/>
              </w:rPr>
            </w:pPr>
            <w:r>
              <w:rPr>
                <w:sz w:val="24"/>
                <w:rtl/>
              </w:rPr>
              <w:t>משלוח הודעות</w:t>
            </w:r>
          </w:p>
        </w:tc>
        <w:tc>
          <w:tcPr>
            <w:tcW w:w="567" w:type="dxa"/>
          </w:tcPr>
          <w:p w14:paraId="151C2D95" w14:textId="77777777" w:rsidR="00370EA4" w:rsidRPr="00370EA4" w:rsidRDefault="00370EA4" w:rsidP="00370EA4">
            <w:pPr>
              <w:spacing w:line="240" w:lineRule="auto"/>
              <w:jc w:val="left"/>
              <w:rPr>
                <w:rStyle w:val="Hyperlink"/>
                <w:rtl/>
              </w:rPr>
            </w:pPr>
            <w:hyperlink w:anchor="Seif52" w:tooltip="משלוח הודעות" w:history="1">
              <w:r w:rsidRPr="00370EA4">
                <w:rPr>
                  <w:rStyle w:val="Hyperlink"/>
                </w:rPr>
                <w:t>Go</w:t>
              </w:r>
            </w:hyperlink>
          </w:p>
        </w:tc>
        <w:tc>
          <w:tcPr>
            <w:tcW w:w="850" w:type="dxa"/>
          </w:tcPr>
          <w:p w14:paraId="750D5823"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5F9E8460" w14:textId="77777777" w:rsidTr="00370EA4">
        <w:tblPrEx>
          <w:tblCellMar>
            <w:top w:w="0" w:type="dxa"/>
            <w:bottom w:w="0" w:type="dxa"/>
          </w:tblCellMar>
        </w:tblPrEx>
        <w:tc>
          <w:tcPr>
            <w:tcW w:w="1247" w:type="dxa"/>
          </w:tcPr>
          <w:p w14:paraId="0B381802" w14:textId="77777777" w:rsidR="00370EA4" w:rsidRPr="00370EA4" w:rsidRDefault="00370EA4" w:rsidP="00370EA4">
            <w:pPr>
              <w:spacing w:line="240" w:lineRule="auto"/>
              <w:jc w:val="left"/>
              <w:rPr>
                <w:rFonts w:cs="Frankruhel"/>
                <w:sz w:val="24"/>
                <w:rtl/>
              </w:rPr>
            </w:pPr>
            <w:r>
              <w:rPr>
                <w:sz w:val="24"/>
                <w:rtl/>
              </w:rPr>
              <w:t xml:space="preserve">סעיף 55 </w:t>
            </w:r>
          </w:p>
        </w:tc>
        <w:tc>
          <w:tcPr>
            <w:tcW w:w="5669" w:type="dxa"/>
          </w:tcPr>
          <w:p w14:paraId="01FDAF97" w14:textId="77777777" w:rsidR="00370EA4" w:rsidRPr="00370EA4" w:rsidRDefault="00370EA4" w:rsidP="00370EA4">
            <w:pPr>
              <w:spacing w:line="240" w:lineRule="auto"/>
              <w:jc w:val="left"/>
              <w:rPr>
                <w:rFonts w:cs="Frankruhel"/>
                <w:sz w:val="24"/>
                <w:rtl/>
              </w:rPr>
            </w:pPr>
            <w:r>
              <w:rPr>
                <w:sz w:val="24"/>
                <w:rtl/>
              </w:rPr>
              <w:t>תחילה</w:t>
            </w:r>
          </w:p>
        </w:tc>
        <w:tc>
          <w:tcPr>
            <w:tcW w:w="567" w:type="dxa"/>
          </w:tcPr>
          <w:p w14:paraId="7C45E36E" w14:textId="77777777" w:rsidR="00370EA4" w:rsidRPr="00370EA4" w:rsidRDefault="00370EA4" w:rsidP="00370EA4">
            <w:pPr>
              <w:spacing w:line="240" w:lineRule="auto"/>
              <w:jc w:val="left"/>
              <w:rPr>
                <w:rStyle w:val="Hyperlink"/>
                <w:rtl/>
              </w:rPr>
            </w:pPr>
            <w:hyperlink w:anchor="Seif53" w:tooltip="תחילה" w:history="1">
              <w:r w:rsidRPr="00370EA4">
                <w:rPr>
                  <w:rStyle w:val="Hyperlink"/>
                </w:rPr>
                <w:t>Go</w:t>
              </w:r>
            </w:hyperlink>
          </w:p>
        </w:tc>
        <w:tc>
          <w:tcPr>
            <w:tcW w:w="850" w:type="dxa"/>
          </w:tcPr>
          <w:p w14:paraId="20330048"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4168C190" w14:textId="77777777" w:rsidTr="00370EA4">
        <w:tblPrEx>
          <w:tblCellMar>
            <w:top w:w="0" w:type="dxa"/>
            <w:bottom w:w="0" w:type="dxa"/>
          </w:tblCellMar>
        </w:tblPrEx>
        <w:tc>
          <w:tcPr>
            <w:tcW w:w="1247" w:type="dxa"/>
          </w:tcPr>
          <w:p w14:paraId="5F4935E2" w14:textId="77777777" w:rsidR="00370EA4" w:rsidRPr="00370EA4" w:rsidRDefault="00370EA4" w:rsidP="00370EA4">
            <w:pPr>
              <w:spacing w:line="240" w:lineRule="auto"/>
              <w:jc w:val="left"/>
              <w:rPr>
                <w:rFonts w:cs="Frankruhel"/>
                <w:sz w:val="24"/>
                <w:rtl/>
              </w:rPr>
            </w:pPr>
            <w:r>
              <w:rPr>
                <w:sz w:val="24"/>
                <w:rtl/>
              </w:rPr>
              <w:t xml:space="preserve">סעיף 56 </w:t>
            </w:r>
          </w:p>
        </w:tc>
        <w:tc>
          <w:tcPr>
            <w:tcW w:w="5669" w:type="dxa"/>
          </w:tcPr>
          <w:p w14:paraId="16A5053B" w14:textId="77777777" w:rsidR="00370EA4" w:rsidRPr="00370EA4" w:rsidRDefault="00370EA4" w:rsidP="00370EA4">
            <w:pPr>
              <w:spacing w:line="240" w:lineRule="auto"/>
              <w:jc w:val="left"/>
              <w:rPr>
                <w:rFonts w:cs="Frankruhel"/>
                <w:sz w:val="24"/>
                <w:rtl/>
              </w:rPr>
            </w:pPr>
            <w:r>
              <w:rPr>
                <w:sz w:val="24"/>
                <w:rtl/>
              </w:rPr>
              <w:t>השם</w:t>
            </w:r>
          </w:p>
        </w:tc>
        <w:tc>
          <w:tcPr>
            <w:tcW w:w="567" w:type="dxa"/>
          </w:tcPr>
          <w:p w14:paraId="53C67203" w14:textId="77777777" w:rsidR="00370EA4" w:rsidRPr="00370EA4" w:rsidRDefault="00370EA4" w:rsidP="00370EA4">
            <w:pPr>
              <w:spacing w:line="240" w:lineRule="auto"/>
              <w:jc w:val="left"/>
              <w:rPr>
                <w:rStyle w:val="Hyperlink"/>
                <w:rtl/>
              </w:rPr>
            </w:pPr>
            <w:hyperlink w:anchor="Seif54" w:tooltip="השם" w:history="1">
              <w:r w:rsidRPr="00370EA4">
                <w:rPr>
                  <w:rStyle w:val="Hyperlink"/>
                </w:rPr>
                <w:t>Go</w:t>
              </w:r>
            </w:hyperlink>
          </w:p>
        </w:tc>
        <w:tc>
          <w:tcPr>
            <w:tcW w:w="850" w:type="dxa"/>
          </w:tcPr>
          <w:p w14:paraId="7F10C529"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0EA4" w:rsidRPr="00370EA4" w14:paraId="10AFB69E" w14:textId="77777777" w:rsidTr="00370EA4">
        <w:tblPrEx>
          <w:tblCellMar>
            <w:top w:w="0" w:type="dxa"/>
            <w:bottom w:w="0" w:type="dxa"/>
          </w:tblCellMar>
        </w:tblPrEx>
        <w:tc>
          <w:tcPr>
            <w:tcW w:w="1247" w:type="dxa"/>
          </w:tcPr>
          <w:p w14:paraId="6AD67AF7" w14:textId="77777777" w:rsidR="00370EA4" w:rsidRPr="00370EA4" w:rsidRDefault="00370EA4" w:rsidP="00370EA4">
            <w:pPr>
              <w:spacing w:line="240" w:lineRule="auto"/>
              <w:jc w:val="left"/>
              <w:rPr>
                <w:rFonts w:cs="Frankruhel"/>
                <w:sz w:val="24"/>
                <w:rtl/>
              </w:rPr>
            </w:pPr>
          </w:p>
        </w:tc>
        <w:tc>
          <w:tcPr>
            <w:tcW w:w="5669" w:type="dxa"/>
          </w:tcPr>
          <w:p w14:paraId="413844C6" w14:textId="77777777" w:rsidR="00370EA4" w:rsidRPr="00370EA4" w:rsidRDefault="00370EA4" w:rsidP="00370EA4">
            <w:pPr>
              <w:spacing w:line="240" w:lineRule="auto"/>
              <w:jc w:val="left"/>
              <w:rPr>
                <w:rFonts w:cs="Frankruhel"/>
                <w:sz w:val="24"/>
                <w:rtl/>
              </w:rPr>
            </w:pPr>
            <w:r>
              <w:rPr>
                <w:sz w:val="24"/>
                <w:rtl/>
              </w:rPr>
              <w:t>תוספת</w:t>
            </w:r>
          </w:p>
        </w:tc>
        <w:tc>
          <w:tcPr>
            <w:tcW w:w="567" w:type="dxa"/>
          </w:tcPr>
          <w:p w14:paraId="26B34143" w14:textId="77777777" w:rsidR="00370EA4" w:rsidRPr="00370EA4" w:rsidRDefault="00370EA4" w:rsidP="00370EA4">
            <w:pPr>
              <w:spacing w:line="240" w:lineRule="auto"/>
              <w:jc w:val="left"/>
              <w:rPr>
                <w:rStyle w:val="Hyperlink"/>
                <w:rtl/>
              </w:rPr>
            </w:pPr>
            <w:hyperlink w:anchor="med6" w:tooltip="תוספת" w:history="1">
              <w:r w:rsidRPr="00370EA4">
                <w:rPr>
                  <w:rStyle w:val="Hyperlink"/>
                </w:rPr>
                <w:t>Go</w:t>
              </w:r>
            </w:hyperlink>
          </w:p>
        </w:tc>
        <w:tc>
          <w:tcPr>
            <w:tcW w:w="850" w:type="dxa"/>
          </w:tcPr>
          <w:p w14:paraId="45DB7F4E" w14:textId="77777777" w:rsidR="00370EA4" w:rsidRPr="00370EA4" w:rsidRDefault="00370EA4" w:rsidP="00370E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14:paraId="3FFD98BA" w14:textId="77777777" w:rsidR="00D43EE4" w:rsidRPr="00B92EFC" w:rsidRDefault="00D43EE4">
      <w:pPr>
        <w:pStyle w:val="big-header"/>
        <w:ind w:left="0" w:right="1134"/>
        <w:rPr>
          <w:rFonts w:cs="FrankRuehl"/>
          <w:sz w:val="32"/>
          <w:rtl/>
        </w:rPr>
      </w:pPr>
    </w:p>
    <w:p w14:paraId="7ED8DC6D" w14:textId="77777777" w:rsidR="00D43EE4" w:rsidRPr="00B92EFC" w:rsidRDefault="00D43EE4" w:rsidP="00CE2FEC">
      <w:pPr>
        <w:pStyle w:val="big-header"/>
        <w:ind w:left="0" w:right="1134"/>
        <w:rPr>
          <w:rStyle w:val="default"/>
          <w:rFonts w:cs="FrankRuehl" w:hint="cs"/>
          <w:rtl/>
        </w:rPr>
      </w:pPr>
      <w:r w:rsidRPr="00B92EFC">
        <w:rPr>
          <w:rFonts w:cs="FrankRuehl"/>
          <w:sz w:val="32"/>
          <w:rtl/>
        </w:rPr>
        <w:br w:type="page"/>
      </w:r>
      <w:r w:rsidRPr="00B92EFC">
        <w:rPr>
          <w:rFonts w:cs="FrankRuehl"/>
          <w:sz w:val="32"/>
          <w:rtl/>
        </w:rPr>
        <w:lastRenderedPageBreak/>
        <w:t>כל</w:t>
      </w:r>
      <w:r w:rsidRPr="00B92EFC">
        <w:rPr>
          <w:rFonts w:cs="FrankRuehl" w:hint="cs"/>
          <w:sz w:val="32"/>
          <w:rtl/>
        </w:rPr>
        <w:t>לי שירות המדינה (מינויים) (מכרזים, בחינות ומבחנים), תשכ"א-</w:t>
      </w:r>
      <w:r w:rsidRPr="00B92EFC">
        <w:rPr>
          <w:rFonts w:cs="FrankRuehl"/>
          <w:sz w:val="32"/>
          <w:rtl/>
        </w:rPr>
        <w:t>1961</w:t>
      </w:r>
      <w:r w:rsidRPr="00B92EFC">
        <w:rPr>
          <w:rStyle w:val="default"/>
          <w:rtl/>
        </w:rPr>
        <w:footnoteReference w:customMarkFollows="1" w:id="2"/>
        <w:t>*</w:t>
      </w:r>
    </w:p>
    <w:p w14:paraId="608D3F07" w14:textId="77777777" w:rsidR="00D43EE4" w:rsidRPr="00B92EFC" w:rsidRDefault="00D43EE4" w:rsidP="00C50AB4">
      <w:pPr>
        <w:pStyle w:val="P00"/>
        <w:spacing w:before="72"/>
        <w:ind w:left="0" w:right="1134"/>
        <w:rPr>
          <w:rStyle w:val="default"/>
          <w:rFonts w:cs="FrankRuehl"/>
          <w:rtl/>
        </w:rPr>
      </w:pPr>
      <w:r w:rsidRPr="00B92EFC">
        <w:rPr>
          <w:rFonts w:cs="FrankRuehl"/>
          <w:sz w:val="26"/>
          <w:rtl/>
        </w:rPr>
        <w:tab/>
      </w:r>
      <w:r w:rsidRPr="00B92EFC">
        <w:rPr>
          <w:rStyle w:val="default"/>
          <w:rFonts w:cs="FrankRuehl"/>
          <w:rtl/>
        </w:rPr>
        <w:t>בת</w:t>
      </w:r>
      <w:r w:rsidRPr="00B92EFC">
        <w:rPr>
          <w:rStyle w:val="default"/>
          <w:rFonts w:cs="FrankRuehl" w:hint="cs"/>
          <w:rtl/>
        </w:rPr>
        <w:t>וקף סמכותה לפי סעיפים 20, 25, 26 ו-28 לחוק שי</w:t>
      </w:r>
      <w:r w:rsidRPr="00B92EFC">
        <w:rPr>
          <w:rStyle w:val="default"/>
          <w:rFonts w:cs="FrankRuehl"/>
          <w:rtl/>
        </w:rPr>
        <w:t>ר</w:t>
      </w:r>
      <w:r w:rsidRPr="00B92EFC">
        <w:rPr>
          <w:rStyle w:val="default"/>
          <w:rFonts w:cs="FrankRuehl" w:hint="cs"/>
          <w:rtl/>
        </w:rPr>
        <w:t>ות המדינה (מינויים), תשי"ט</w:t>
      </w:r>
      <w:r w:rsidR="00C50AB4">
        <w:rPr>
          <w:rStyle w:val="default"/>
          <w:rFonts w:cs="FrankRuehl" w:hint="cs"/>
          <w:rtl/>
        </w:rPr>
        <w:t>-</w:t>
      </w:r>
      <w:r w:rsidRPr="00B92EFC">
        <w:rPr>
          <w:rStyle w:val="default"/>
          <w:rFonts w:cs="FrankRuehl"/>
          <w:rtl/>
        </w:rPr>
        <w:t xml:space="preserve">1959, </w:t>
      </w:r>
      <w:r w:rsidRPr="00B92EFC">
        <w:rPr>
          <w:rStyle w:val="default"/>
          <w:rFonts w:cs="FrankRuehl" w:hint="cs"/>
          <w:rtl/>
        </w:rPr>
        <w:t>קבעה ועדת השירות כללים אלה:</w:t>
      </w:r>
    </w:p>
    <w:p w14:paraId="25B7CC15" w14:textId="77777777" w:rsidR="00D43EE4" w:rsidRPr="00B92EFC" w:rsidRDefault="00D43EE4">
      <w:pPr>
        <w:pStyle w:val="medium2-header"/>
        <w:keepLines w:val="0"/>
        <w:spacing w:before="72"/>
        <w:ind w:left="0" w:right="1134"/>
        <w:rPr>
          <w:rFonts w:cs="FrankRuehl"/>
          <w:noProof/>
          <w:rtl/>
        </w:rPr>
      </w:pPr>
      <w:bookmarkStart w:id="0" w:name="med0"/>
      <w:bookmarkEnd w:id="0"/>
      <w:r w:rsidRPr="00B92EFC">
        <w:rPr>
          <w:rFonts w:cs="FrankRuehl"/>
          <w:noProof/>
          <w:rtl/>
        </w:rPr>
        <w:t>פר</w:t>
      </w:r>
      <w:r w:rsidRPr="00B92EFC">
        <w:rPr>
          <w:rFonts w:cs="FrankRuehl" w:hint="cs"/>
          <w:noProof/>
          <w:rtl/>
        </w:rPr>
        <w:t>ק ראשון: דרכי המכרז ופרטיו</w:t>
      </w:r>
    </w:p>
    <w:p w14:paraId="171D019F" w14:textId="77777777" w:rsidR="00D43EE4" w:rsidRDefault="00D43EE4" w:rsidP="003C4AEE">
      <w:pPr>
        <w:pStyle w:val="P00"/>
        <w:spacing w:before="72"/>
        <w:ind w:left="0" w:right="1134"/>
        <w:rPr>
          <w:rStyle w:val="default"/>
          <w:rFonts w:cs="FrankRuehl" w:hint="cs"/>
          <w:rtl/>
        </w:rPr>
      </w:pPr>
      <w:bookmarkStart w:id="1" w:name="Seif1"/>
      <w:bookmarkEnd w:id="1"/>
      <w:r w:rsidRPr="00B92EFC">
        <w:rPr>
          <w:lang w:val="he-IL"/>
        </w:rPr>
        <w:pict w14:anchorId="17262332">
          <v:rect id="_x0000_s1026" style="position:absolute;left:0;text-align:left;margin-left:464.5pt;margin-top:8.05pt;width:75.05pt;height:20pt;z-index:251609088" o:allowincell="f" filled="f" stroked="f" strokecolor="lime" strokeweight=".25pt">
            <v:textbox inset="0,0,0,0">
              <w:txbxContent>
                <w:p w14:paraId="54532AE3" w14:textId="77777777" w:rsidR="00113C87" w:rsidRDefault="00113C87">
                  <w:pPr>
                    <w:spacing w:line="160" w:lineRule="exact"/>
                    <w:jc w:val="left"/>
                    <w:rPr>
                      <w:rFonts w:cs="Miriam" w:hint="cs"/>
                      <w:noProof/>
                      <w:sz w:val="18"/>
                      <w:szCs w:val="18"/>
                      <w:rtl/>
                    </w:rPr>
                  </w:pPr>
                  <w:r>
                    <w:rPr>
                      <w:rFonts w:cs="Miriam"/>
                      <w:sz w:val="18"/>
                      <w:szCs w:val="18"/>
                      <w:rtl/>
                    </w:rPr>
                    <w:t>פר</w:t>
                  </w:r>
                  <w:r>
                    <w:rPr>
                      <w:rFonts w:cs="Miriam" w:hint="cs"/>
                      <w:sz w:val="18"/>
                      <w:szCs w:val="18"/>
                      <w:rtl/>
                    </w:rPr>
                    <w:t>טי מכרז</w:t>
                  </w:r>
                </w:p>
                <w:p w14:paraId="15A11B5D" w14:textId="77777777" w:rsidR="00113C87" w:rsidRDefault="00113C87">
                  <w:pPr>
                    <w:spacing w:line="160" w:lineRule="exact"/>
                    <w:jc w:val="left"/>
                    <w:rPr>
                      <w:rFonts w:cs="Miriam" w:hint="cs"/>
                      <w:noProof/>
                      <w:sz w:val="18"/>
                      <w:szCs w:val="18"/>
                      <w:rtl/>
                    </w:rPr>
                  </w:pPr>
                  <w:r>
                    <w:rPr>
                      <w:rFonts w:cs="Miriam" w:hint="cs"/>
                      <w:noProof/>
                      <w:sz w:val="18"/>
                      <w:szCs w:val="18"/>
                      <w:rtl/>
                    </w:rPr>
                    <w:t>כללים תשס"ט-2009</w:t>
                  </w:r>
                </w:p>
              </w:txbxContent>
            </v:textbox>
            <w10:anchorlock/>
          </v:rect>
        </w:pict>
      </w:r>
      <w:r w:rsidRPr="00B92EFC">
        <w:rPr>
          <w:rStyle w:val="big-number"/>
          <w:rFonts w:cs="Miriam"/>
          <w:rtl/>
        </w:rPr>
        <w:t>1</w:t>
      </w:r>
      <w:r w:rsidRPr="002B5D25">
        <w:rPr>
          <w:rStyle w:val="default"/>
          <w:rFonts w:cs="FrankRuehl"/>
          <w:rtl/>
        </w:rPr>
        <w:t>.</w:t>
      </w:r>
      <w:r w:rsidRPr="002B5D25">
        <w:rPr>
          <w:rStyle w:val="default"/>
          <w:rFonts w:cs="FrankRuehl"/>
          <w:rtl/>
        </w:rPr>
        <w:tab/>
      </w:r>
      <w:r w:rsidRPr="00B92EFC">
        <w:rPr>
          <w:rStyle w:val="default"/>
          <w:rFonts w:cs="FrankRuehl"/>
          <w:rtl/>
        </w:rPr>
        <w:t>הכ</w:t>
      </w:r>
      <w:r w:rsidRPr="00B92EFC">
        <w:rPr>
          <w:rStyle w:val="default"/>
          <w:rFonts w:cs="FrankRuehl" w:hint="cs"/>
          <w:rtl/>
        </w:rPr>
        <w:t xml:space="preserve">רזה </w:t>
      </w:r>
      <w:r w:rsidR="003C4AEE">
        <w:rPr>
          <w:rStyle w:val="default"/>
          <w:rFonts w:cs="FrankRuehl" w:hint="cs"/>
          <w:rtl/>
        </w:rPr>
        <w:t xml:space="preserve">בפומבי </w:t>
      </w:r>
      <w:r w:rsidRPr="00B92EFC">
        <w:rPr>
          <w:rStyle w:val="default"/>
          <w:rFonts w:cs="FrankRuehl" w:hint="cs"/>
          <w:rtl/>
        </w:rPr>
        <w:t>על מש</w:t>
      </w:r>
      <w:r w:rsidRPr="00B92EFC">
        <w:rPr>
          <w:rStyle w:val="default"/>
          <w:rFonts w:cs="FrankRuehl"/>
          <w:rtl/>
        </w:rPr>
        <w:t>רה</w:t>
      </w:r>
      <w:r w:rsidRPr="00B92EFC">
        <w:rPr>
          <w:rStyle w:val="default"/>
          <w:rFonts w:cs="FrankRuehl" w:hint="cs"/>
          <w:rtl/>
        </w:rPr>
        <w:t xml:space="preserve"> לפי סעיף 19 לחוק (להלן </w:t>
      </w:r>
      <w:r w:rsidR="003C4AEE">
        <w:rPr>
          <w:rStyle w:val="default"/>
          <w:rFonts w:cs="FrankRuehl"/>
          <w:rtl/>
        </w:rPr>
        <w:t>–</w:t>
      </w:r>
      <w:r w:rsidRPr="00B92EFC">
        <w:rPr>
          <w:rStyle w:val="default"/>
          <w:rFonts w:cs="FrankRuehl"/>
          <w:rtl/>
        </w:rPr>
        <w:t xml:space="preserve"> </w:t>
      </w:r>
      <w:r w:rsidRPr="00B92EFC">
        <w:rPr>
          <w:rStyle w:val="default"/>
          <w:rFonts w:cs="FrankRuehl" w:hint="cs"/>
          <w:rtl/>
        </w:rPr>
        <w:t xml:space="preserve">מכרז) </w:t>
      </w:r>
      <w:r w:rsidR="003C4AEE">
        <w:rPr>
          <w:rStyle w:val="default"/>
          <w:rFonts w:cs="FrankRuehl" w:hint="cs"/>
          <w:rtl/>
        </w:rPr>
        <w:t>תפורסם בדרכים הקבועות בסעיף 2 ותכיל פרטים אלה לפחות</w:t>
      </w:r>
      <w:r w:rsidRPr="00B92EFC">
        <w:rPr>
          <w:rStyle w:val="default"/>
          <w:rFonts w:cs="FrankRuehl" w:hint="cs"/>
          <w:rtl/>
        </w:rPr>
        <w:t>:</w:t>
      </w:r>
    </w:p>
    <w:p w14:paraId="4ED3E8E2" w14:textId="77777777" w:rsidR="00343A54" w:rsidRDefault="00343A54" w:rsidP="00343A5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בפרסום לפי סעיף 2(א)(1) </w:t>
      </w:r>
      <w:r>
        <w:rPr>
          <w:rStyle w:val="default"/>
          <w:rFonts w:cs="FrankRuehl"/>
          <w:rtl/>
        </w:rPr>
        <w:t>–</w:t>
      </w:r>
    </w:p>
    <w:p w14:paraId="329A01D1" w14:textId="77777777" w:rsidR="00343A54" w:rsidRDefault="000215CF" w:rsidP="000215CF">
      <w:pPr>
        <w:pStyle w:val="P00"/>
        <w:spacing w:before="72"/>
        <w:ind w:left="1021" w:right="1134"/>
        <w:rPr>
          <w:rStyle w:val="default"/>
          <w:rFonts w:cs="FrankRuehl" w:hint="cs"/>
          <w:rtl/>
        </w:rPr>
      </w:pPr>
      <w:r>
        <w:rPr>
          <w:rFonts w:cs="FrankRuehl" w:hint="cs"/>
          <w:sz w:val="26"/>
          <w:rtl/>
          <w:lang w:eastAsia="en-US"/>
        </w:rPr>
        <w:pict w14:anchorId="2D2104AA">
          <v:shapetype id="_x0000_t202" coordsize="21600,21600" o:spt="202" path="m,l,21600r21600,l21600,xe">
            <v:stroke joinstyle="miter"/>
            <v:path gradientshapeok="t" o:connecttype="rect"/>
          </v:shapetype>
          <v:shape id="_x0000_s1132" type="#_x0000_t202" style="position:absolute;left:0;text-align:left;margin-left:465.6pt;margin-top:7.1pt;width:76.75pt;height:11.4pt;z-index:251689984" filled="f" stroked="f">
            <v:textbox inset="1mm,0,1mm,0">
              <w:txbxContent>
                <w:p w14:paraId="783B3354" w14:textId="77777777" w:rsidR="00113C87" w:rsidRDefault="00113C87" w:rsidP="000215CF">
                  <w:pPr>
                    <w:spacing w:line="160" w:lineRule="exact"/>
                    <w:jc w:val="left"/>
                    <w:rPr>
                      <w:rFonts w:cs="Miriam" w:hint="cs"/>
                      <w:noProof/>
                      <w:sz w:val="18"/>
                      <w:szCs w:val="18"/>
                      <w:rtl/>
                    </w:rPr>
                  </w:pPr>
                  <w:r>
                    <w:rPr>
                      <w:rFonts w:cs="Miriam" w:hint="cs"/>
                      <w:noProof/>
                      <w:sz w:val="18"/>
                      <w:szCs w:val="18"/>
                      <w:rtl/>
                    </w:rPr>
                    <w:t>כללים תשע"ד-2013</w:t>
                  </w:r>
                </w:p>
              </w:txbxContent>
            </v:textbox>
          </v:shape>
        </w:pict>
      </w:r>
      <w:r w:rsidR="00343A54">
        <w:rPr>
          <w:rStyle w:val="default"/>
          <w:rFonts w:cs="FrankRuehl" w:hint="cs"/>
          <w:rtl/>
        </w:rPr>
        <w:t>(א)</w:t>
      </w:r>
      <w:r w:rsidR="00343A54">
        <w:rPr>
          <w:rStyle w:val="default"/>
          <w:rFonts w:cs="FrankRuehl" w:hint="cs"/>
          <w:rtl/>
        </w:rPr>
        <w:tab/>
        <w:t>המשרד הממשלתי או היחידה שמשובצת בה המשרה</w:t>
      </w:r>
      <w:r>
        <w:rPr>
          <w:rStyle w:val="default"/>
          <w:rFonts w:cs="FrankRuehl" w:hint="cs"/>
          <w:rtl/>
        </w:rPr>
        <w:t>,</w:t>
      </w:r>
      <w:r w:rsidR="00343A54">
        <w:rPr>
          <w:rStyle w:val="default"/>
          <w:rFonts w:cs="FrankRuehl" w:hint="cs"/>
          <w:rtl/>
        </w:rPr>
        <w:t xml:space="preserve"> </w:t>
      </w:r>
      <w:r w:rsidRPr="000215CF">
        <w:rPr>
          <w:rStyle w:val="default"/>
          <w:rFonts w:cs="FrankRuehl" w:hint="cs"/>
          <w:rtl/>
        </w:rPr>
        <w:t>תיאור המשרה ומקום העבודה</w:t>
      </w:r>
      <w:r w:rsidR="00343A54">
        <w:rPr>
          <w:rStyle w:val="default"/>
          <w:rFonts w:cs="FrankRuehl" w:hint="cs"/>
          <w:rtl/>
        </w:rPr>
        <w:t>;</w:t>
      </w:r>
    </w:p>
    <w:p w14:paraId="59446EFD" w14:textId="77777777" w:rsidR="00343A54" w:rsidRDefault="00343A54" w:rsidP="00343A5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דרגת המשרה או השכר שישולם למועמד שיתמנה;</w:t>
      </w:r>
    </w:p>
    <w:p w14:paraId="3162C55D" w14:textId="77777777" w:rsidR="00343A54" w:rsidRDefault="000215CF" w:rsidP="000215CF">
      <w:pPr>
        <w:pStyle w:val="P00"/>
        <w:spacing w:before="72"/>
        <w:ind w:left="1021" w:right="1134"/>
        <w:rPr>
          <w:rStyle w:val="default"/>
          <w:rFonts w:cs="FrankRuehl" w:hint="cs"/>
          <w:rtl/>
        </w:rPr>
      </w:pPr>
      <w:r>
        <w:rPr>
          <w:rFonts w:cs="FrankRuehl" w:hint="cs"/>
          <w:sz w:val="26"/>
          <w:rtl/>
          <w:lang w:eastAsia="en-US"/>
        </w:rPr>
        <w:pict w14:anchorId="66BCBCE1">
          <v:shape id="_x0000_s1135" type="#_x0000_t202" style="position:absolute;left:0;text-align:left;margin-left:465.6pt;margin-top:7.1pt;width:76.75pt;height:10.1pt;z-index:251691008" filled="f" stroked="f">
            <v:textbox inset="1mm,0,1mm,0">
              <w:txbxContent>
                <w:p w14:paraId="68278A2C" w14:textId="77777777" w:rsidR="00113C87" w:rsidRDefault="00113C87" w:rsidP="000215CF">
                  <w:pPr>
                    <w:spacing w:line="160" w:lineRule="exact"/>
                    <w:jc w:val="left"/>
                    <w:rPr>
                      <w:rFonts w:cs="Miriam" w:hint="cs"/>
                      <w:noProof/>
                      <w:sz w:val="18"/>
                      <w:szCs w:val="18"/>
                      <w:rtl/>
                    </w:rPr>
                  </w:pPr>
                  <w:r>
                    <w:rPr>
                      <w:rFonts w:cs="Miriam" w:hint="cs"/>
                      <w:noProof/>
                      <w:sz w:val="18"/>
                      <w:szCs w:val="18"/>
                      <w:rtl/>
                    </w:rPr>
                    <w:t>כללים תשע"ד-2013</w:t>
                  </w:r>
                </w:p>
              </w:txbxContent>
            </v:textbox>
          </v:shape>
        </w:pict>
      </w:r>
      <w:r w:rsidR="00343A54">
        <w:rPr>
          <w:rStyle w:val="default"/>
          <w:rFonts w:cs="FrankRuehl" w:hint="cs"/>
          <w:rtl/>
        </w:rPr>
        <w:t>(ג)</w:t>
      </w:r>
      <w:r w:rsidR="00343A54">
        <w:rPr>
          <w:rStyle w:val="default"/>
          <w:rFonts w:cs="FrankRuehl" w:hint="cs"/>
          <w:rtl/>
        </w:rPr>
        <w:tab/>
        <w:t>דרישות סף למילוי המשרה;</w:t>
      </w:r>
    </w:p>
    <w:p w14:paraId="353A5861" w14:textId="77777777" w:rsidR="00343A54" w:rsidRDefault="000215CF" w:rsidP="000215CF">
      <w:pPr>
        <w:pStyle w:val="P00"/>
        <w:spacing w:before="72"/>
        <w:ind w:left="1021" w:right="1134"/>
        <w:rPr>
          <w:rStyle w:val="default"/>
          <w:rFonts w:cs="FrankRuehl" w:hint="cs"/>
          <w:rtl/>
        </w:rPr>
      </w:pPr>
      <w:r>
        <w:rPr>
          <w:rFonts w:cs="FrankRuehl" w:hint="cs"/>
          <w:sz w:val="26"/>
          <w:rtl/>
          <w:lang w:eastAsia="en-US"/>
        </w:rPr>
        <w:pict w14:anchorId="71A6FCBF">
          <v:shape id="_x0000_s1138" type="#_x0000_t202" style="position:absolute;left:0;text-align:left;margin-left:465.6pt;margin-top:7.1pt;width:76.75pt;height:13.9pt;z-index:251692032" filled="f" stroked="f">
            <v:textbox inset="1mm,0,1mm,0">
              <w:txbxContent>
                <w:p w14:paraId="4487D973" w14:textId="77777777" w:rsidR="00113C87" w:rsidRDefault="00113C87" w:rsidP="000215CF">
                  <w:pPr>
                    <w:spacing w:line="160" w:lineRule="exact"/>
                    <w:jc w:val="left"/>
                    <w:rPr>
                      <w:rFonts w:cs="Miriam" w:hint="cs"/>
                      <w:noProof/>
                      <w:sz w:val="18"/>
                      <w:szCs w:val="18"/>
                      <w:rtl/>
                    </w:rPr>
                  </w:pPr>
                  <w:r>
                    <w:rPr>
                      <w:rFonts w:cs="Miriam" w:hint="cs"/>
                      <w:noProof/>
                      <w:sz w:val="18"/>
                      <w:szCs w:val="18"/>
                      <w:rtl/>
                    </w:rPr>
                    <w:t>כללים תשע"ד-2013</w:t>
                  </w:r>
                </w:p>
              </w:txbxContent>
            </v:textbox>
          </v:shape>
        </w:pict>
      </w:r>
      <w:r w:rsidR="00343A54">
        <w:rPr>
          <w:rStyle w:val="default"/>
          <w:rFonts w:cs="FrankRuehl" w:hint="cs"/>
          <w:rtl/>
        </w:rPr>
        <w:t>(ד)</w:t>
      </w:r>
      <w:r w:rsidR="00343A54">
        <w:rPr>
          <w:rStyle w:val="default"/>
          <w:rFonts w:cs="FrankRuehl" w:hint="cs"/>
          <w:rtl/>
        </w:rPr>
        <w:tab/>
        <w:t xml:space="preserve">דרישות </w:t>
      </w:r>
      <w:r>
        <w:rPr>
          <w:rStyle w:val="default"/>
          <w:rFonts w:cs="FrankRuehl" w:hint="cs"/>
          <w:rtl/>
        </w:rPr>
        <w:t>רצויות</w:t>
      </w:r>
      <w:r w:rsidR="00343A54">
        <w:rPr>
          <w:rStyle w:val="default"/>
          <w:rFonts w:cs="FrankRuehl" w:hint="cs"/>
          <w:rtl/>
        </w:rPr>
        <w:t xml:space="preserve"> למילוי המשרה;</w:t>
      </w:r>
    </w:p>
    <w:p w14:paraId="1A5D41AE" w14:textId="77777777" w:rsidR="00343A54" w:rsidRDefault="00343A54" w:rsidP="00343A54">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המען להגשת בקשה למשרה והדרכים לכך;</w:t>
      </w:r>
    </w:p>
    <w:p w14:paraId="06AD6BC8" w14:textId="77777777" w:rsidR="00343A54" w:rsidRDefault="00343A54" w:rsidP="00343A54">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המועד האחרון להגשת בקשה למשרה;</w:t>
      </w:r>
    </w:p>
    <w:p w14:paraId="460C9AA4" w14:textId="77777777" w:rsidR="002B5D25" w:rsidRDefault="002B5D25" w:rsidP="002B5D25">
      <w:pPr>
        <w:pStyle w:val="P00"/>
        <w:spacing w:before="72"/>
        <w:ind w:left="1021" w:right="1134"/>
        <w:rPr>
          <w:rStyle w:val="default"/>
          <w:rFonts w:cs="FrankRuehl" w:hint="cs"/>
          <w:rtl/>
        </w:rPr>
      </w:pPr>
      <w:r>
        <w:rPr>
          <w:rFonts w:cs="FrankRuehl" w:hint="cs"/>
          <w:sz w:val="26"/>
          <w:rtl/>
          <w:lang w:eastAsia="en-US"/>
        </w:rPr>
        <w:pict w14:anchorId="2E3B12A4">
          <v:shape id="_x0000_s1181" type="#_x0000_t202" style="position:absolute;left:0;text-align:left;margin-left:465.6pt;margin-top:7.1pt;width:76.75pt;height:13.9pt;z-index:251700224" filled="f" stroked="f">
            <v:textbox inset="1mm,0,1mm,0">
              <w:txbxContent>
                <w:p w14:paraId="6E0E558F" w14:textId="77777777" w:rsidR="002B5D25" w:rsidRDefault="002B5D25" w:rsidP="002B5D25">
                  <w:pPr>
                    <w:spacing w:line="160" w:lineRule="exact"/>
                    <w:jc w:val="left"/>
                    <w:rPr>
                      <w:rFonts w:cs="Miriam" w:hint="cs"/>
                      <w:noProof/>
                      <w:sz w:val="18"/>
                      <w:szCs w:val="18"/>
                      <w:rtl/>
                    </w:rPr>
                  </w:pPr>
                  <w:r>
                    <w:rPr>
                      <w:rFonts w:cs="Miriam" w:hint="cs"/>
                      <w:noProof/>
                      <w:sz w:val="18"/>
                      <w:szCs w:val="18"/>
                      <w:rtl/>
                    </w:rPr>
                    <w:t>כללים תשע"ו-2015</w:t>
                  </w:r>
                </w:p>
              </w:txbxContent>
            </v:textbox>
          </v:shape>
        </w:pict>
      </w:r>
      <w:r>
        <w:rPr>
          <w:rStyle w:val="default"/>
          <w:rFonts w:cs="FrankRuehl" w:hint="cs"/>
          <w:rtl/>
        </w:rPr>
        <w:t>(ז)</w:t>
      </w:r>
      <w:r>
        <w:rPr>
          <w:rStyle w:val="default"/>
          <w:rFonts w:cs="FrankRuehl" w:hint="cs"/>
          <w:rtl/>
        </w:rPr>
        <w:tab/>
        <w:t>הפרטים הנדרשים בסעיף 7ג(ה), אם הוחלט על ביצועו של מיון מקדים;</w:t>
      </w:r>
    </w:p>
    <w:p w14:paraId="6C956E40" w14:textId="77777777" w:rsidR="00343A54" w:rsidRDefault="000215CF" w:rsidP="000215CF">
      <w:pPr>
        <w:pStyle w:val="P00"/>
        <w:spacing w:before="72"/>
        <w:ind w:left="624" w:right="1134"/>
        <w:rPr>
          <w:rStyle w:val="default"/>
          <w:rFonts w:cs="FrankRuehl" w:hint="cs"/>
          <w:rtl/>
        </w:rPr>
      </w:pPr>
      <w:r>
        <w:rPr>
          <w:rFonts w:cs="FrankRuehl" w:hint="cs"/>
          <w:sz w:val="26"/>
          <w:rtl/>
          <w:lang w:eastAsia="en-US"/>
        </w:rPr>
        <w:pict w14:anchorId="2B46DCBF">
          <v:shape id="_x0000_s1141" type="#_x0000_t202" style="position:absolute;left:0;text-align:left;margin-left:465.6pt;margin-top:7.1pt;width:76.75pt;height:8.9pt;z-index:251693056" filled="f" stroked="f">
            <v:textbox inset="1mm,0,1mm,0">
              <w:txbxContent>
                <w:p w14:paraId="78A022E1" w14:textId="77777777" w:rsidR="00113C87" w:rsidRDefault="00113C87" w:rsidP="000215CF">
                  <w:pPr>
                    <w:spacing w:line="160" w:lineRule="exact"/>
                    <w:jc w:val="left"/>
                    <w:rPr>
                      <w:rFonts w:cs="Miriam" w:hint="cs"/>
                      <w:noProof/>
                      <w:sz w:val="18"/>
                      <w:szCs w:val="18"/>
                      <w:rtl/>
                    </w:rPr>
                  </w:pPr>
                  <w:r>
                    <w:rPr>
                      <w:rFonts w:cs="Miriam" w:hint="cs"/>
                      <w:noProof/>
                      <w:sz w:val="18"/>
                      <w:szCs w:val="18"/>
                      <w:rtl/>
                    </w:rPr>
                    <w:t>כללים תשע"ד-2013</w:t>
                  </w:r>
                </w:p>
              </w:txbxContent>
            </v:textbox>
          </v:shape>
        </w:pict>
      </w:r>
      <w:r w:rsidR="00343A54">
        <w:rPr>
          <w:rStyle w:val="default"/>
          <w:rFonts w:cs="FrankRuehl" w:hint="cs"/>
          <w:rtl/>
        </w:rPr>
        <w:t>(2)</w:t>
      </w:r>
      <w:r w:rsidR="00343A54">
        <w:rPr>
          <w:rStyle w:val="default"/>
          <w:rFonts w:cs="FrankRuehl" w:hint="cs"/>
          <w:rtl/>
        </w:rPr>
        <w:tab/>
      </w:r>
      <w:r w:rsidRPr="000215CF">
        <w:rPr>
          <w:rStyle w:val="default"/>
          <w:rFonts w:cs="FrankRuehl" w:hint="cs"/>
          <w:rtl/>
        </w:rPr>
        <w:t xml:space="preserve">בפרסום לפי סעיף 2(א)(2) </w:t>
      </w:r>
      <w:r w:rsidRPr="000215CF">
        <w:rPr>
          <w:rStyle w:val="default"/>
          <w:rFonts w:cs="FrankRuehl"/>
          <w:rtl/>
        </w:rPr>
        <w:t>–</w:t>
      </w:r>
      <w:r w:rsidRPr="000215CF">
        <w:rPr>
          <w:rStyle w:val="default"/>
          <w:rFonts w:cs="FrankRuehl" w:hint="cs"/>
          <w:rtl/>
        </w:rPr>
        <w:t xml:space="preserve"> כתובת אתר האינטרנט שבו יפורסם הנוסח המלא של המכרזים בשירות המדינה</w:t>
      </w:r>
      <w:r w:rsidR="00343A54">
        <w:rPr>
          <w:rStyle w:val="default"/>
          <w:rFonts w:cs="FrankRuehl" w:hint="cs"/>
          <w:rtl/>
        </w:rPr>
        <w:t>.</w:t>
      </w:r>
    </w:p>
    <w:p w14:paraId="3BB383F0" w14:textId="77777777" w:rsidR="003C4AEE" w:rsidRPr="00233F01" w:rsidRDefault="003C4AEE" w:rsidP="003C4AEE">
      <w:pPr>
        <w:pStyle w:val="P22"/>
        <w:spacing w:before="0"/>
        <w:ind w:left="0" w:right="1134"/>
        <w:rPr>
          <w:rStyle w:val="default"/>
          <w:rFonts w:cs="FrankRuehl" w:hint="cs"/>
          <w:vanish/>
          <w:color w:val="FF0000"/>
          <w:sz w:val="20"/>
          <w:szCs w:val="20"/>
          <w:shd w:val="clear" w:color="auto" w:fill="FFFF99"/>
          <w:rtl/>
        </w:rPr>
      </w:pPr>
      <w:bookmarkStart w:id="2" w:name="Rov130"/>
      <w:r w:rsidRPr="00233F01">
        <w:rPr>
          <w:rStyle w:val="default"/>
          <w:rFonts w:cs="FrankRuehl" w:hint="cs"/>
          <w:vanish/>
          <w:color w:val="FF0000"/>
          <w:sz w:val="20"/>
          <w:szCs w:val="20"/>
          <w:shd w:val="clear" w:color="auto" w:fill="FFFF99"/>
          <w:rtl/>
        </w:rPr>
        <w:t>מיום 27.5.2009</w:t>
      </w:r>
    </w:p>
    <w:p w14:paraId="70D95D3C" w14:textId="77777777" w:rsidR="003C4AEE" w:rsidRPr="00233F01" w:rsidRDefault="003C4AEE" w:rsidP="003C4AEE">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תשס"ט-2009</w:t>
      </w:r>
    </w:p>
    <w:p w14:paraId="5DDAB8D6" w14:textId="77777777" w:rsidR="003C4AEE" w:rsidRPr="00233F01" w:rsidRDefault="003C4AEE" w:rsidP="005B58AB">
      <w:pPr>
        <w:pStyle w:val="P22"/>
        <w:spacing w:before="0"/>
        <w:ind w:left="0" w:right="1134"/>
        <w:rPr>
          <w:rStyle w:val="default"/>
          <w:rFonts w:cs="FrankRuehl" w:hint="cs"/>
          <w:vanish/>
          <w:sz w:val="20"/>
          <w:szCs w:val="20"/>
          <w:shd w:val="clear" w:color="auto" w:fill="FFFF99"/>
          <w:rtl/>
        </w:rPr>
      </w:pPr>
      <w:hyperlink r:id="rId6" w:history="1">
        <w:r w:rsidRPr="00233F01">
          <w:rPr>
            <w:rStyle w:val="Hyperlink"/>
            <w:rFonts w:cs="FrankRuehl" w:hint="cs"/>
            <w:vanish/>
            <w:szCs w:val="20"/>
            <w:shd w:val="clear" w:color="auto" w:fill="FFFF99"/>
            <w:rtl/>
          </w:rPr>
          <w:t>ק"ת תשס"ט מס' 6</w:t>
        </w:r>
        <w:r w:rsidR="005B58AB" w:rsidRPr="00233F01">
          <w:rPr>
            <w:rStyle w:val="Hyperlink"/>
            <w:rFonts w:cs="FrankRuehl" w:hint="cs"/>
            <w:vanish/>
            <w:szCs w:val="20"/>
            <w:shd w:val="clear" w:color="auto" w:fill="FFFF99"/>
            <w:rtl/>
          </w:rPr>
          <w:t>78</w:t>
        </w:r>
        <w:r w:rsidRPr="00233F01">
          <w:rPr>
            <w:rStyle w:val="Hyperlink"/>
            <w:rFonts w:cs="FrankRuehl" w:hint="cs"/>
            <w:vanish/>
            <w:szCs w:val="20"/>
            <w:shd w:val="clear" w:color="auto" w:fill="FFFF99"/>
            <w:rtl/>
          </w:rPr>
          <w:t>0</w:t>
        </w:r>
      </w:hyperlink>
      <w:r w:rsidRPr="00233F01">
        <w:rPr>
          <w:rStyle w:val="default"/>
          <w:rFonts w:cs="FrankRuehl" w:hint="cs"/>
          <w:vanish/>
          <w:sz w:val="20"/>
          <w:szCs w:val="20"/>
          <w:shd w:val="clear" w:color="auto" w:fill="FFFF99"/>
          <w:rtl/>
        </w:rPr>
        <w:t xml:space="preserve"> מיום 27.5.2009 עמ' 934</w:t>
      </w:r>
    </w:p>
    <w:p w14:paraId="2AF1D544" w14:textId="77777777" w:rsidR="003C4AEE" w:rsidRPr="00233F01" w:rsidRDefault="003C4AEE" w:rsidP="003C4AEE">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החלפת סעיף 1</w:t>
      </w:r>
    </w:p>
    <w:p w14:paraId="1A8F5E48" w14:textId="77777777" w:rsidR="003C4AEE" w:rsidRPr="00233F01" w:rsidRDefault="003C4AEE" w:rsidP="003C4AEE">
      <w:pPr>
        <w:pStyle w:val="P22"/>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0920BC10" w14:textId="77777777" w:rsidR="003C4AEE" w:rsidRPr="00233F01" w:rsidRDefault="003C4AEE" w:rsidP="003C4AEE">
      <w:pPr>
        <w:pStyle w:val="P00"/>
        <w:spacing w:before="20"/>
        <w:ind w:left="0" w:right="1134"/>
        <w:rPr>
          <w:rStyle w:val="big-number"/>
          <w:rFonts w:cs="Miriam" w:hint="cs"/>
          <w:strike/>
          <w:vanish/>
          <w:sz w:val="16"/>
          <w:szCs w:val="16"/>
          <w:shd w:val="clear" w:color="auto" w:fill="FFFF99"/>
          <w:rtl/>
        </w:rPr>
      </w:pPr>
      <w:r w:rsidRPr="00233F01">
        <w:rPr>
          <w:rStyle w:val="big-number"/>
          <w:rFonts w:cs="Miriam" w:hint="cs"/>
          <w:strike/>
          <w:vanish/>
          <w:sz w:val="16"/>
          <w:szCs w:val="16"/>
          <w:shd w:val="clear" w:color="auto" w:fill="FFFF99"/>
          <w:rtl/>
        </w:rPr>
        <w:t>פרטי מכרז</w:t>
      </w:r>
    </w:p>
    <w:p w14:paraId="47DB655D" w14:textId="77777777" w:rsidR="003C4AEE" w:rsidRPr="00233F01" w:rsidRDefault="003C4AEE" w:rsidP="003C4AEE">
      <w:pPr>
        <w:pStyle w:val="P00"/>
        <w:spacing w:before="0"/>
        <w:ind w:left="0" w:right="1134"/>
        <w:rPr>
          <w:rStyle w:val="default"/>
          <w:rFonts w:cs="FrankRuehl"/>
          <w:strike/>
          <w:vanish/>
          <w:sz w:val="22"/>
          <w:szCs w:val="22"/>
          <w:shd w:val="clear" w:color="auto" w:fill="FFFF99"/>
          <w:rtl/>
        </w:rPr>
      </w:pPr>
      <w:r w:rsidRPr="00233F01">
        <w:rPr>
          <w:rStyle w:val="big-number"/>
          <w:rFonts w:cs="FrankRuehl"/>
          <w:strike/>
          <w:vanish/>
          <w:sz w:val="22"/>
          <w:szCs w:val="22"/>
          <w:shd w:val="clear" w:color="auto" w:fill="FFFF99"/>
          <w:rtl/>
        </w:rPr>
        <w:t>1.</w:t>
      </w:r>
      <w:r w:rsidRPr="00233F01">
        <w:rPr>
          <w:rStyle w:val="big-number"/>
          <w:rFonts w:cs="FrankRuehl"/>
          <w:strike/>
          <w:vanish/>
          <w:sz w:val="22"/>
          <w:szCs w:val="22"/>
          <w:shd w:val="clear" w:color="auto" w:fill="FFFF99"/>
          <w:rtl/>
        </w:rPr>
        <w:tab/>
      </w:r>
      <w:r w:rsidRPr="00233F01">
        <w:rPr>
          <w:rStyle w:val="default"/>
          <w:rFonts w:cs="FrankRuehl"/>
          <w:strike/>
          <w:vanish/>
          <w:sz w:val="22"/>
          <w:szCs w:val="22"/>
          <w:shd w:val="clear" w:color="auto" w:fill="FFFF99"/>
          <w:rtl/>
        </w:rPr>
        <w:t>הכ</w:t>
      </w:r>
      <w:r w:rsidRPr="00233F01">
        <w:rPr>
          <w:rStyle w:val="default"/>
          <w:rFonts w:cs="FrankRuehl" w:hint="cs"/>
          <w:strike/>
          <w:vanish/>
          <w:sz w:val="22"/>
          <w:szCs w:val="22"/>
          <w:shd w:val="clear" w:color="auto" w:fill="FFFF99"/>
          <w:rtl/>
        </w:rPr>
        <w:t>רזה על מש</w:t>
      </w:r>
      <w:r w:rsidRPr="00233F01">
        <w:rPr>
          <w:rStyle w:val="default"/>
          <w:rFonts w:cs="FrankRuehl"/>
          <w:strike/>
          <w:vanish/>
          <w:sz w:val="22"/>
          <w:szCs w:val="22"/>
          <w:shd w:val="clear" w:color="auto" w:fill="FFFF99"/>
          <w:rtl/>
        </w:rPr>
        <w:t>רה</w:t>
      </w:r>
      <w:r w:rsidRPr="00233F01">
        <w:rPr>
          <w:rStyle w:val="default"/>
          <w:rFonts w:cs="FrankRuehl" w:hint="cs"/>
          <w:strike/>
          <w:vanish/>
          <w:sz w:val="22"/>
          <w:szCs w:val="22"/>
          <w:shd w:val="clear" w:color="auto" w:fill="FFFF99"/>
          <w:rtl/>
        </w:rPr>
        <w:t xml:space="preserve"> בפומבי לפי סעיף 19 לחוק (להלן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מכרז) תכיל לפחות פרטים אלה:</w:t>
      </w:r>
    </w:p>
    <w:p w14:paraId="46CC796D" w14:textId="77777777" w:rsidR="003C4AEE" w:rsidRPr="00233F01" w:rsidRDefault="003C4AEE" w:rsidP="002B5D25">
      <w:pPr>
        <w:pStyle w:val="P22"/>
        <w:tabs>
          <w:tab w:val="left" w:pos="624"/>
          <w:tab w:val="left" w:pos="1021"/>
        </w:tabs>
        <w:spacing w:before="0"/>
        <w:ind w:left="624"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(1)</w:t>
      </w:r>
      <w:r w:rsidRPr="00233F01">
        <w:rPr>
          <w:rStyle w:val="default"/>
          <w:rFonts w:cs="FrankRuehl"/>
          <w:strike/>
          <w:vanish/>
          <w:sz w:val="22"/>
          <w:szCs w:val="22"/>
          <w:shd w:val="clear" w:color="auto" w:fill="FFFF99"/>
          <w:rtl/>
        </w:rPr>
        <w:tab/>
        <w:t>ת</w:t>
      </w:r>
      <w:r w:rsidRPr="00233F01">
        <w:rPr>
          <w:rStyle w:val="default"/>
          <w:rFonts w:cs="FrankRuehl" w:hint="cs"/>
          <w:strike/>
          <w:vanish/>
          <w:sz w:val="22"/>
          <w:szCs w:val="22"/>
          <w:shd w:val="clear" w:color="auto" w:fill="FFFF99"/>
          <w:rtl/>
        </w:rPr>
        <w:t>יאור המשרה או סוג העיסוק;</w:t>
      </w:r>
    </w:p>
    <w:p w14:paraId="2D5B1FDE" w14:textId="77777777" w:rsidR="003C4AEE" w:rsidRPr="00233F01" w:rsidRDefault="003C4AEE" w:rsidP="002B5D25">
      <w:pPr>
        <w:pStyle w:val="P22"/>
        <w:tabs>
          <w:tab w:val="left" w:pos="624"/>
          <w:tab w:val="left" w:pos="1021"/>
        </w:tabs>
        <w:spacing w:before="0"/>
        <w:ind w:left="624"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strike/>
          <w:vanish/>
          <w:sz w:val="22"/>
          <w:szCs w:val="22"/>
          <w:shd w:val="clear" w:color="auto" w:fill="FFFF99"/>
          <w:rtl/>
        </w:rPr>
        <w:tab/>
        <w:t>ד</w:t>
      </w:r>
      <w:r w:rsidRPr="00233F01">
        <w:rPr>
          <w:rStyle w:val="default"/>
          <w:rFonts w:cs="FrankRuehl" w:hint="cs"/>
          <w:strike/>
          <w:vanish/>
          <w:sz w:val="22"/>
          <w:szCs w:val="22"/>
          <w:shd w:val="clear" w:color="auto" w:fill="FFFF99"/>
          <w:rtl/>
        </w:rPr>
        <w:t>רגת המשרה או השכר שישולם למועמד שימונה;</w:t>
      </w:r>
    </w:p>
    <w:p w14:paraId="1BE25640" w14:textId="77777777" w:rsidR="003C4AEE" w:rsidRPr="00233F01" w:rsidRDefault="003C4AEE" w:rsidP="002B5D25">
      <w:pPr>
        <w:pStyle w:val="P22"/>
        <w:tabs>
          <w:tab w:val="left" w:pos="624"/>
          <w:tab w:val="left" w:pos="1021"/>
        </w:tabs>
        <w:spacing w:before="0"/>
        <w:ind w:left="624"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(3)</w:t>
      </w:r>
      <w:r w:rsidRPr="00233F01">
        <w:rPr>
          <w:rStyle w:val="default"/>
          <w:rFonts w:cs="FrankRuehl"/>
          <w:strike/>
          <w:vanish/>
          <w:sz w:val="22"/>
          <w:szCs w:val="22"/>
          <w:shd w:val="clear" w:color="auto" w:fill="FFFF99"/>
          <w:rtl/>
        </w:rPr>
        <w:tab/>
        <w:t>נ</w:t>
      </w:r>
      <w:r w:rsidRPr="00233F01">
        <w:rPr>
          <w:rStyle w:val="default"/>
          <w:rFonts w:cs="FrankRuehl" w:hint="cs"/>
          <w:strike/>
          <w:vanish/>
          <w:sz w:val="22"/>
          <w:szCs w:val="22"/>
          <w:shd w:val="clear" w:color="auto" w:fill="FFFF99"/>
          <w:rtl/>
        </w:rPr>
        <w:t>תונים אישיים למילוי המשרה;</w:t>
      </w:r>
    </w:p>
    <w:p w14:paraId="55139D7B" w14:textId="77777777" w:rsidR="003C4AEE" w:rsidRPr="00233F01" w:rsidRDefault="003C4AEE" w:rsidP="002B5D25">
      <w:pPr>
        <w:pStyle w:val="P22"/>
        <w:tabs>
          <w:tab w:val="left" w:pos="624"/>
          <w:tab w:val="left" w:pos="1021"/>
        </w:tabs>
        <w:spacing w:before="0"/>
        <w:ind w:left="624"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(4)</w:t>
      </w:r>
      <w:r w:rsidRPr="00233F01">
        <w:rPr>
          <w:rStyle w:val="default"/>
          <w:rFonts w:cs="FrankRuehl"/>
          <w:strike/>
          <w:vanish/>
          <w:sz w:val="22"/>
          <w:szCs w:val="22"/>
          <w:shd w:val="clear" w:color="auto" w:fill="FFFF99"/>
          <w:rtl/>
        </w:rPr>
        <w:tab/>
        <w:t>ד</w:t>
      </w:r>
      <w:r w:rsidRPr="00233F01">
        <w:rPr>
          <w:rStyle w:val="default"/>
          <w:rFonts w:cs="FrankRuehl" w:hint="cs"/>
          <w:strike/>
          <w:vanish/>
          <w:sz w:val="22"/>
          <w:szCs w:val="22"/>
          <w:shd w:val="clear" w:color="auto" w:fill="FFFF99"/>
          <w:rtl/>
        </w:rPr>
        <w:t>רישות מיוחדות למילוי המשרה;</w:t>
      </w:r>
    </w:p>
    <w:p w14:paraId="6C8D556B" w14:textId="77777777" w:rsidR="003C4AEE" w:rsidRPr="00233F01" w:rsidRDefault="003C4AEE" w:rsidP="002B5D25">
      <w:pPr>
        <w:pStyle w:val="P22"/>
        <w:tabs>
          <w:tab w:val="left" w:pos="624"/>
          <w:tab w:val="left" w:pos="1021"/>
        </w:tabs>
        <w:spacing w:before="0"/>
        <w:ind w:left="624"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(5)</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מען אליו יש להגיש בקשה למשרה;</w:t>
      </w:r>
    </w:p>
    <w:p w14:paraId="0512CCA1" w14:textId="77777777" w:rsidR="003C4AEE" w:rsidRPr="00233F01" w:rsidRDefault="003C4AEE" w:rsidP="002B5D25">
      <w:pPr>
        <w:pStyle w:val="P22"/>
        <w:tabs>
          <w:tab w:val="left" w:pos="624"/>
          <w:tab w:val="left" w:pos="1021"/>
        </w:tabs>
        <w:spacing w:before="0"/>
        <w:ind w:left="624" w:right="1134"/>
        <w:rPr>
          <w:rStyle w:val="default"/>
          <w:rFonts w:cs="FrankRuehl" w:hint="cs"/>
          <w:vanish/>
          <w:sz w:val="22"/>
          <w:szCs w:val="22"/>
          <w:shd w:val="clear" w:color="auto" w:fill="FFFF99"/>
          <w:rtl/>
        </w:rPr>
      </w:pPr>
      <w:r w:rsidRPr="00233F01">
        <w:rPr>
          <w:rStyle w:val="default"/>
          <w:rFonts w:cs="FrankRuehl" w:hint="cs"/>
          <w:strike/>
          <w:vanish/>
          <w:sz w:val="22"/>
          <w:szCs w:val="22"/>
          <w:shd w:val="clear" w:color="auto" w:fill="FFFF99"/>
          <w:rtl/>
        </w:rPr>
        <w:t>(6)</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מועד האחרון להגשת בקשה למשרה.</w:t>
      </w:r>
    </w:p>
    <w:p w14:paraId="3D40FF8D" w14:textId="77777777" w:rsidR="000215CF" w:rsidRPr="00233F01" w:rsidRDefault="000215CF" w:rsidP="000215CF">
      <w:pPr>
        <w:pStyle w:val="P22"/>
        <w:spacing w:before="0"/>
        <w:ind w:left="624" w:right="1134"/>
        <w:rPr>
          <w:rStyle w:val="default"/>
          <w:rFonts w:cs="FrankRuehl" w:hint="cs"/>
          <w:vanish/>
          <w:sz w:val="20"/>
          <w:szCs w:val="20"/>
          <w:shd w:val="clear" w:color="auto" w:fill="FFFF99"/>
          <w:rtl/>
        </w:rPr>
      </w:pPr>
    </w:p>
    <w:p w14:paraId="01988D82" w14:textId="77777777" w:rsidR="000215CF" w:rsidRPr="00233F01" w:rsidRDefault="000215CF" w:rsidP="000215CF">
      <w:pPr>
        <w:pStyle w:val="P22"/>
        <w:spacing w:before="0"/>
        <w:ind w:left="624"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54795A10" w14:textId="77777777" w:rsidR="000215CF" w:rsidRPr="00233F01" w:rsidRDefault="000215CF" w:rsidP="000215CF">
      <w:pPr>
        <w:pStyle w:val="P22"/>
        <w:spacing w:before="0"/>
        <w:ind w:left="624"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4E810D9A" w14:textId="77777777" w:rsidR="000215CF" w:rsidRPr="00233F01" w:rsidRDefault="000215CF" w:rsidP="000215CF">
      <w:pPr>
        <w:pStyle w:val="P22"/>
        <w:spacing w:before="0"/>
        <w:ind w:left="624" w:right="1134"/>
        <w:rPr>
          <w:rStyle w:val="default"/>
          <w:rFonts w:cs="FrankRuehl" w:hint="cs"/>
          <w:vanish/>
          <w:sz w:val="20"/>
          <w:szCs w:val="20"/>
          <w:shd w:val="clear" w:color="auto" w:fill="FFFF99"/>
          <w:rtl/>
        </w:rPr>
      </w:pPr>
      <w:hyperlink r:id="rId7"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238</w:t>
      </w:r>
    </w:p>
    <w:p w14:paraId="47F3A091" w14:textId="77777777" w:rsidR="000215CF" w:rsidRPr="00233F01" w:rsidRDefault="000215CF" w:rsidP="000215CF">
      <w:pPr>
        <w:pStyle w:val="P00"/>
        <w:ind w:left="624"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(1)</w:t>
      </w:r>
      <w:r w:rsidRPr="00233F01">
        <w:rPr>
          <w:rStyle w:val="default"/>
          <w:rFonts w:cs="FrankRuehl" w:hint="cs"/>
          <w:vanish/>
          <w:sz w:val="22"/>
          <w:szCs w:val="22"/>
          <w:shd w:val="clear" w:color="auto" w:fill="FFFF99"/>
          <w:rtl/>
        </w:rPr>
        <w:tab/>
        <w:t xml:space="preserve">בפרסום לפי סעיף 2(א)(1) </w:t>
      </w:r>
      <w:r w:rsidRPr="00233F01">
        <w:rPr>
          <w:rStyle w:val="default"/>
          <w:rFonts w:cs="FrankRuehl"/>
          <w:vanish/>
          <w:sz w:val="22"/>
          <w:szCs w:val="22"/>
          <w:shd w:val="clear" w:color="auto" w:fill="FFFF99"/>
          <w:rtl/>
        </w:rPr>
        <w:t>–</w:t>
      </w:r>
    </w:p>
    <w:p w14:paraId="6863A96C" w14:textId="77777777" w:rsidR="000215CF" w:rsidRPr="00233F01" w:rsidRDefault="000215CF" w:rsidP="000215CF">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(א)</w:t>
      </w:r>
      <w:r w:rsidRPr="00233F01">
        <w:rPr>
          <w:rStyle w:val="default"/>
          <w:rFonts w:cs="FrankRuehl" w:hint="cs"/>
          <w:vanish/>
          <w:sz w:val="22"/>
          <w:szCs w:val="22"/>
          <w:shd w:val="clear" w:color="auto" w:fill="FFFF99"/>
          <w:rtl/>
        </w:rPr>
        <w:tab/>
        <w:t xml:space="preserve">המשרד הממשלתי או היחידה שמשובצת בה המשרה </w:t>
      </w:r>
      <w:r w:rsidRPr="00233F01">
        <w:rPr>
          <w:rStyle w:val="default"/>
          <w:rFonts w:cs="FrankRuehl" w:hint="cs"/>
          <w:strike/>
          <w:vanish/>
          <w:sz w:val="22"/>
          <w:szCs w:val="22"/>
          <w:shd w:val="clear" w:color="auto" w:fill="FFFF99"/>
          <w:rtl/>
        </w:rPr>
        <w:t>ותיאור המשרה</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תיאור המשרה ומקום העבודה</w:t>
      </w:r>
      <w:r w:rsidRPr="00233F01">
        <w:rPr>
          <w:rStyle w:val="default"/>
          <w:rFonts w:cs="FrankRuehl" w:hint="cs"/>
          <w:vanish/>
          <w:sz w:val="22"/>
          <w:szCs w:val="22"/>
          <w:shd w:val="clear" w:color="auto" w:fill="FFFF99"/>
          <w:rtl/>
        </w:rPr>
        <w:t>;</w:t>
      </w:r>
    </w:p>
    <w:p w14:paraId="526790C4" w14:textId="77777777" w:rsidR="000215CF" w:rsidRPr="00233F01" w:rsidRDefault="000215CF" w:rsidP="000215CF">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(ב)</w:t>
      </w:r>
      <w:r w:rsidRPr="00233F01">
        <w:rPr>
          <w:rStyle w:val="default"/>
          <w:rFonts w:cs="FrankRuehl" w:hint="cs"/>
          <w:vanish/>
          <w:sz w:val="22"/>
          <w:szCs w:val="22"/>
          <w:shd w:val="clear" w:color="auto" w:fill="FFFF99"/>
          <w:rtl/>
        </w:rPr>
        <w:tab/>
        <w:t>דרגת המשרה או השכר שישולם למועמד שיתמנה;</w:t>
      </w:r>
    </w:p>
    <w:p w14:paraId="6A2984B2" w14:textId="77777777" w:rsidR="000215CF" w:rsidRPr="00233F01" w:rsidRDefault="000215CF" w:rsidP="000215CF">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(ג)</w:t>
      </w:r>
      <w:r w:rsidRPr="00233F01">
        <w:rPr>
          <w:rStyle w:val="default"/>
          <w:rFonts w:cs="FrankRuehl" w:hint="cs"/>
          <w:vanish/>
          <w:sz w:val="22"/>
          <w:szCs w:val="22"/>
          <w:shd w:val="clear" w:color="auto" w:fill="FFFF99"/>
          <w:rtl/>
        </w:rPr>
        <w:tab/>
      </w:r>
      <w:r w:rsidRPr="00233F01">
        <w:rPr>
          <w:rStyle w:val="default"/>
          <w:rFonts w:cs="FrankRuehl" w:hint="cs"/>
          <w:strike/>
          <w:vanish/>
          <w:sz w:val="22"/>
          <w:szCs w:val="22"/>
          <w:shd w:val="clear" w:color="auto" w:fill="FFFF99"/>
          <w:rtl/>
        </w:rPr>
        <w:t>נתונים אישיים ו</w:t>
      </w:r>
      <w:r w:rsidRPr="00233F01">
        <w:rPr>
          <w:rStyle w:val="default"/>
          <w:rFonts w:cs="FrankRuehl" w:hint="cs"/>
          <w:vanish/>
          <w:sz w:val="22"/>
          <w:szCs w:val="22"/>
          <w:shd w:val="clear" w:color="auto" w:fill="FFFF99"/>
          <w:rtl/>
        </w:rPr>
        <w:t>דרישות סף למילוי המשרה;</w:t>
      </w:r>
    </w:p>
    <w:p w14:paraId="55D4842B" w14:textId="77777777" w:rsidR="000215CF" w:rsidRPr="00233F01" w:rsidRDefault="000215CF" w:rsidP="000215CF">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(ד)</w:t>
      </w:r>
      <w:r w:rsidRPr="00233F01">
        <w:rPr>
          <w:rStyle w:val="default"/>
          <w:rFonts w:cs="FrankRuehl" w:hint="cs"/>
          <w:vanish/>
          <w:sz w:val="22"/>
          <w:szCs w:val="22"/>
          <w:shd w:val="clear" w:color="auto" w:fill="FFFF99"/>
          <w:rtl/>
        </w:rPr>
        <w:tab/>
        <w:t xml:space="preserve">דרישות </w:t>
      </w:r>
      <w:r w:rsidRPr="00233F01">
        <w:rPr>
          <w:rStyle w:val="default"/>
          <w:rFonts w:cs="FrankRuehl" w:hint="cs"/>
          <w:strike/>
          <w:vanish/>
          <w:sz w:val="22"/>
          <w:szCs w:val="22"/>
          <w:shd w:val="clear" w:color="auto" w:fill="FFFF99"/>
          <w:rtl/>
        </w:rPr>
        <w:t>מיוחדות</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רצויות</w:t>
      </w:r>
      <w:r w:rsidRPr="00233F01">
        <w:rPr>
          <w:rStyle w:val="default"/>
          <w:rFonts w:cs="FrankRuehl" w:hint="cs"/>
          <w:vanish/>
          <w:sz w:val="22"/>
          <w:szCs w:val="22"/>
          <w:shd w:val="clear" w:color="auto" w:fill="FFFF99"/>
          <w:rtl/>
        </w:rPr>
        <w:t xml:space="preserve"> למילוי המשרה;</w:t>
      </w:r>
    </w:p>
    <w:p w14:paraId="54DF47DA" w14:textId="77777777" w:rsidR="000215CF" w:rsidRPr="00233F01" w:rsidRDefault="000215CF" w:rsidP="000215CF">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(ה)</w:t>
      </w:r>
      <w:r w:rsidRPr="00233F01">
        <w:rPr>
          <w:rStyle w:val="default"/>
          <w:rFonts w:cs="FrankRuehl" w:hint="cs"/>
          <w:vanish/>
          <w:sz w:val="22"/>
          <w:szCs w:val="22"/>
          <w:shd w:val="clear" w:color="auto" w:fill="FFFF99"/>
          <w:rtl/>
        </w:rPr>
        <w:tab/>
        <w:t>המען להגשת בקשה למשרה והדרכים לכך;</w:t>
      </w:r>
    </w:p>
    <w:p w14:paraId="14D4550F" w14:textId="77777777" w:rsidR="000215CF" w:rsidRPr="00233F01" w:rsidRDefault="000215CF" w:rsidP="000215CF">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(ו)</w:t>
      </w:r>
      <w:r w:rsidRPr="00233F01">
        <w:rPr>
          <w:rStyle w:val="default"/>
          <w:rFonts w:cs="FrankRuehl" w:hint="cs"/>
          <w:vanish/>
          <w:sz w:val="22"/>
          <w:szCs w:val="22"/>
          <w:shd w:val="clear" w:color="auto" w:fill="FFFF99"/>
          <w:rtl/>
        </w:rPr>
        <w:tab/>
        <w:t>המועד האחרון להגשת בקשה למשרה;</w:t>
      </w:r>
    </w:p>
    <w:p w14:paraId="30CFD247" w14:textId="77777777" w:rsidR="000215CF" w:rsidRPr="00233F01" w:rsidRDefault="000215CF" w:rsidP="000215CF">
      <w:pPr>
        <w:pStyle w:val="P00"/>
        <w:spacing w:before="0"/>
        <w:ind w:left="624" w:right="1134"/>
        <w:rPr>
          <w:rStyle w:val="default"/>
          <w:rFonts w:cs="FrankRuehl" w:hint="cs"/>
          <w:strike/>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hint="cs"/>
          <w:strike/>
          <w:vanish/>
          <w:sz w:val="22"/>
          <w:szCs w:val="22"/>
          <w:shd w:val="clear" w:color="auto" w:fill="FFFF99"/>
          <w:rtl/>
        </w:rPr>
        <w:tab/>
        <w:t xml:space="preserve">בפרסום לפי סעיף 2(א)(2) </w:t>
      </w:r>
      <w:r w:rsidRPr="00233F01">
        <w:rPr>
          <w:rStyle w:val="default"/>
          <w:rFonts w:cs="FrankRuehl"/>
          <w:strike/>
          <w:vanish/>
          <w:sz w:val="22"/>
          <w:szCs w:val="22"/>
          <w:shd w:val="clear" w:color="auto" w:fill="FFFF99"/>
          <w:rtl/>
        </w:rPr>
        <w:t>–</w:t>
      </w:r>
      <w:r w:rsidRPr="00233F01">
        <w:rPr>
          <w:rStyle w:val="default"/>
          <w:rFonts w:cs="FrankRuehl" w:hint="cs"/>
          <w:strike/>
          <w:vanish/>
          <w:sz w:val="22"/>
          <w:szCs w:val="22"/>
          <w:shd w:val="clear" w:color="auto" w:fill="FFFF99"/>
          <w:rtl/>
        </w:rPr>
        <w:t xml:space="preserve"> המשרד הממשלתי או היחידה שמשובצת בה המשרה, תיאור המשרה או סוג העיסוק וכתובת אתר האינטרנט שיפורסם בו הנוסח המלא של המכרז.</w:t>
      </w:r>
    </w:p>
    <w:p w14:paraId="2FC2BF9E" w14:textId="77777777" w:rsidR="000215CF" w:rsidRPr="00233F01" w:rsidRDefault="000215CF" w:rsidP="000215CF">
      <w:pPr>
        <w:pStyle w:val="P00"/>
        <w:spacing w:before="0"/>
        <w:ind w:left="624" w:right="1134"/>
        <w:rPr>
          <w:rStyle w:val="default"/>
          <w:rFonts w:cs="FrankRuehl" w:hint="cs"/>
          <w:vanish/>
          <w:sz w:val="22"/>
          <w:szCs w:val="22"/>
          <w:shd w:val="clear" w:color="auto" w:fill="FFFF99"/>
          <w:rtl/>
        </w:rPr>
      </w:pPr>
      <w:r w:rsidRPr="00233F01">
        <w:rPr>
          <w:rStyle w:val="default"/>
          <w:rFonts w:cs="FrankRuehl" w:hint="cs"/>
          <w:vanish/>
          <w:sz w:val="22"/>
          <w:szCs w:val="22"/>
          <w:u w:val="single"/>
          <w:shd w:val="clear" w:color="auto" w:fill="FFFF99"/>
          <w:rtl/>
        </w:rPr>
        <w:t>(2)</w:t>
      </w:r>
      <w:r w:rsidRPr="00233F01">
        <w:rPr>
          <w:rStyle w:val="default"/>
          <w:rFonts w:cs="FrankRuehl" w:hint="cs"/>
          <w:vanish/>
          <w:sz w:val="22"/>
          <w:szCs w:val="22"/>
          <w:u w:val="single"/>
          <w:shd w:val="clear" w:color="auto" w:fill="FFFF99"/>
          <w:rtl/>
        </w:rPr>
        <w:tab/>
        <w:t xml:space="preserve">בפרסום לפי סעיף 2(א)(2) </w:t>
      </w:r>
      <w:r w:rsidRPr="00233F01">
        <w:rPr>
          <w:rStyle w:val="default"/>
          <w:rFonts w:cs="FrankRuehl"/>
          <w:vanish/>
          <w:sz w:val="22"/>
          <w:szCs w:val="22"/>
          <w:u w:val="single"/>
          <w:shd w:val="clear" w:color="auto" w:fill="FFFF99"/>
          <w:rtl/>
        </w:rPr>
        <w:t>–</w:t>
      </w:r>
      <w:r w:rsidRPr="00233F01">
        <w:rPr>
          <w:rStyle w:val="default"/>
          <w:rFonts w:cs="FrankRuehl" w:hint="cs"/>
          <w:vanish/>
          <w:sz w:val="22"/>
          <w:szCs w:val="22"/>
          <w:u w:val="single"/>
          <w:shd w:val="clear" w:color="auto" w:fill="FFFF99"/>
          <w:rtl/>
        </w:rPr>
        <w:t xml:space="preserve"> כתובת אתר האינטרנט שבו יפורסם הנוסח המלא של המכרזים בשירות המדינה.</w:t>
      </w:r>
    </w:p>
    <w:p w14:paraId="5D3DD15C" w14:textId="77777777" w:rsidR="002B5D25" w:rsidRPr="00233F01" w:rsidRDefault="002B5D25" w:rsidP="002B5D25">
      <w:pPr>
        <w:pStyle w:val="P22"/>
        <w:spacing w:before="0"/>
        <w:ind w:left="624" w:right="1134"/>
        <w:rPr>
          <w:rStyle w:val="default"/>
          <w:rFonts w:cs="FrankRuehl" w:hint="cs"/>
          <w:vanish/>
          <w:sz w:val="20"/>
          <w:szCs w:val="20"/>
          <w:shd w:val="clear" w:color="auto" w:fill="FFFF99"/>
          <w:rtl/>
        </w:rPr>
      </w:pPr>
    </w:p>
    <w:p w14:paraId="2795A2C5" w14:textId="77777777" w:rsidR="002B5D25" w:rsidRPr="00233F01" w:rsidRDefault="002B5D25" w:rsidP="002B5D25">
      <w:pPr>
        <w:pStyle w:val="P22"/>
        <w:spacing w:before="0"/>
        <w:ind w:left="1021"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17.1.2016</w:t>
      </w:r>
    </w:p>
    <w:p w14:paraId="32922C12" w14:textId="77777777" w:rsidR="002B5D25" w:rsidRPr="00233F01" w:rsidRDefault="002B5D25" w:rsidP="002B5D25">
      <w:pPr>
        <w:pStyle w:val="P22"/>
        <w:spacing w:before="0"/>
        <w:ind w:left="1021"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תשע"ו-2015</w:t>
      </w:r>
    </w:p>
    <w:p w14:paraId="2CB17379" w14:textId="77777777" w:rsidR="002B5D25" w:rsidRPr="00233F01" w:rsidRDefault="002B5D25" w:rsidP="002B5D25">
      <w:pPr>
        <w:pStyle w:val="P22"/>
        <w:spacing w:before="0"/>
        <w:ind w:left="1021" w:right="1134"/>
        <w:rPr>
          <w:rStyle w:val="default"/>
          <w:rFonts w:cs="FrankRuehl" w:hint="cs"/>
          <w:vanish/>
          <w:sz w:val="20"/>
          <w:szCs w:val="20"/>
          <w:shd w:val="clear" w:color="auto" w:fill="FFFF99"/>
          <w:rtl/>
        </w:rPr>
      </w:pPr>
      <w:hyperlink r:id="rId8" w:history="1">
        <w:r w:rsidRPr="00233F01">
          <w:rPr>
            <w:rStyle w:val="Hyperlink"/>
            <w:rFonts w:cs="FrankRuehl" w:hint="cs"/>
            <w:vanish/>
            <w:szCs w:val="20"/>
            <w:shd w:val="clear" w:color="auto" w:fill="FFFF99"/>
            <w:rtl/>
          </w:rPr>
          <w:t>ק"ת תשע"ו מס' 7581</w:t>
        </w:r>
      </w:hyperlink>
      <w:r w:rsidRPr="00233F01">
        <w:rPr>
          <w:rStyle w:val="default"/>
          <w:rFonts w:cs="FrankRuehl" w:hint="cs"/>
          <w:vanish/>
          <w:sz w:val="20"/>
          <w:szCs w:val="20"/>
          <w:shd w:val="clear" w:color="auto" w:fill="FFFF99"/>
          <w:rtl/>
        </w:rPr>
        <w:t xml:space="preserve"> מיום 17.12.2015 עמ' 274</w:t>
      </w:r>
    </w:p>
    <w:p w14:paraId="2EA7C6FE" w14:textId="77777777" w:rsidR="002B5D25" w:rsidRPr="002B5D25" w:rsidRDefault="002B5D25" w:rsidP="002B5D25">
      <w:pPr>
        <w:pStyle w:val="P22"/>
        <w:spacing w:before="0"/>
        <w:ind w:left="1021" w:right="1134"/>
        <w:rPr>
          <w:rStyle w:val="default"/>
          <w:rFonts w:cs="FrankRuehl" w:hint="cs"/>
          <w:sz w:val="2"/>
          <w:szCs w:val="2"/>
          <w:shd w:val="clear" w:color="auto" w:fill="FFFF99"/>
          <w:rtl/>
        </w:rPr>
      </w:pPr>
      <w:r w:rsidRPr="00233F01">
        <w:rPr>
          <w:rStyle w:val="default"/>
          <w:rFonts w:cs="FrankRuehl" w:hint="cs"/>
          <w:b/>
          <w:bCs/>
          <w:vanish/>
          <w:sz w:val="20"/>
          <w:szCs w:val="20"/>
          <w:shd w:val="clear" w:color="auto" w:fill="FFFF99"/>
          <w:rtl/>
        </w:rPr>
        <w:t>הוספת פסקת משנה 1(1)(ז)</w:t>
      </w:r>
      <w:bookmarkEnd w:id="2"/>
    </w:p>
    <w:p w14:paraId="7589D689" w14:textId="77777777" w:rsidR="00D43EE4" w:rsidRDefault="00D43EE4" w:rsidP="00343A54">
      <w:pPr>
        <w:pStyle w:val="P00"/>
        <w:spacing w:before="72"/>
        <w:ind w:left="0" w:right="1134"/>
        <w:rPr>
          <w:rStyle w:val="default"/>
          <w:rFonts w:cs="FrankRuehl" w:hint="cs"/>
          <w:rtl/>
        </w:rPr>
      </w:pPr>
      <w:bookmarkStart w:id="3" w:name="Seif2"/>
      <w:bookmarkEnd w:id="3"/>
      <w:r w:rsidRPr="00B92EFC">
        <w:rPr>
          <w:lang w:val="he-IL"/>
        </w:rPr>
        <w:pict w14:anchorId="588F4395">
          <v:rect id="_x0000_s1027" style="position:absolute;left:0;text-align:left;margin-left:464.5pt;margin-top:8.05pt;width:75.05pt;height:18.8pt;z-index:251610112" o:allowincell="f" filled="f" stroked="f" strokecolor="lime" strokeweight=".25pt">
            <v:textbox style="mso-next-textbox:#_x0000_s1027" inset="0,0,0,0">
              <w:txbxContent>
                <w:p w14:paraId="362847E2" w14:textId="77777777" w:rsidR="00113C87" w:rsidRDefault="00113C87" w:rsidP="00C50AB4">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כי פרסום </w:t>
                  </w:r>
                  <w:r>
                    <w:rPr>
                      <w:rFonts w:cs="Miriam"/>
                      <w:sz w:val="18"/>
                      <w:szCs w:val="18"/>
                      <w:rtl/>
                    </w:rPr>
                    <w:t>מכ</w:t>
                  </w:r>
                  <w:r>
                    <w:rPr>
                      <w:rFonts w:cs="Miriam" w:hint="cs"/>
                      <w:sz w:val="18"/>
                      <w:szCs w:val="18"/>
                      <w:rtl/>
                    </w:rPr>
                    <w:t>רז</w:t>
                  </w:r>
                </w:p>
                <w:p w14:paraId="425A7F92" w14:textId="77777777" w:rsidR="00113C87" w:rsidRDefault="00113C87" w:rsidP="00343A54">
                  <w:pPr>
                    <w:spacing w:line="160" w:lineRule="exact"/>
                    <w:jc w:val="left"/>
                    <w:rPr>
                      <w:rFonts w:cs="Miriam" w:hint="cs"/>
                      <w:noProof/>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hint="cs"/>
                      <w:sz w:val="18"/>
                      <w:szCs w:val="18"/>
                      <w:rtl/>
                    </w:rPr>
                    <w:t>תשס"ט-2009</w:t>
                  </w:r>
                </w:p>
              </w:txbxContent>
            </v:textbox>
            <w10:anchorlock/>
          </v:rect>
        </w:pict>
      </w:r>
      <w:r w:rsidRPr="00B92EFC">
        <w:rPr>
          <w:rStyle w:val="big-number"/>
          <w:rFonts w:cs="Miriam"/>
          <w:rtl/>
        </w:rPr>
        <w:t>2.</w:t>
      </w:r>
      <w:r w:rsidRPr="00B92EFC">
        <w:rPr>
          <w:rStyle w:val="big-number"/>
          <w:rFonts w:cs="Miriam"/>
          <w:rtl/>
        </w:rPr>
        <w:tab/>
      </w:r>
      <w:r w:rsidR="00343A54">
        <w:rPr>
          <w:rStyle w:val="default"/>
          <w:rFonts w:cs="FrankRuehl" w:hint="cs"/>
          <w:rtl/>
        </w:rPr>
        <w:t>(א)</w:t>
      </w:r>
      <w:r w:rsidR="00343A54">
        <w:rPr>
          <w:rStyle w:val="default"/>
          <w:rFonts w:cs="FrankRuehl" w:hint="cs"/>
          <w:rtl/>
        </w:rPr>
        <w:tab/>
      </w:r>
      <w:r w:rsidRPr="00B92EFC">
        <w:rPr>
          <w:rStyle w:val="default"/>
          <w:rFonts w:cs="FrankRuehl"/>
          <w:rtl/>
        </w:rPr>
        <w:t>מכ</w:t>
      </w:r>
      <w:r w:rsidRPr="00B92EFC">
        <w:rPr>
          <w:rStyle w:val="default"/>
          <w:rFonts w:cs="FrankRuehl" w:hint="cs"/>
          <w:rtl/>
        </w:rPr>
        <w:t xml:space="preserve">רז יפורסם </w:t>
      </w:r>
      <w:r w:rsidR="00343A54">
        <w:rPr>
          <w:rStyle w:val="default"/>
          <w:rFonts w:cs="FrankRuehl" w:hint="cs"/>
          <w:rtl/>
        </w:rPr>
        <w:t>ב</w:t>
      </w:r>
      <w:r w:rsidRPr="00B92EFC">
        <w:rPr>
          <w:rStyle w:val="default"/>
          <w:rFonts w:cs="FrankRuehl" w:hint="cs"/>
          <w:rtl/>
        </w:rPr>
        <w:t>דרכים אלה:</w:t>
      </w:r>
    </w:p>
    <w:p w14:paraId="43F844EC" w14:textId="77777777" w:rsidR="00343A54" w:rsidRDefault="00343A54" w:rsidP="00343A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באתר האינטרנט של נציבות שירות המדינה ושל המשרד או של היחידה הממשלתית שמשובצת בהם המשרה המוכרזת;</w:t>
      </w:r>
    </w:p>
    <w:p w14:paraId="2678F504" w14:textId="77777777" w:rsidR="00343A54" w:rsidRDefault="00343A54" w:rsidP="00343A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בשני עיתונים יומיים לפחות בשפה העברית, שאחד מהם הוא עיתון נפוץ כמשמעותו בסעיף 1א(ב) לחוק התכנון והבניה, התשכ"ה-1965, ובעיתון המתפרסם בשפה הערבית.</w:t>
      </w:r>
    </w:p>
    <w:p w14:paraId="095C67C8" w14:textId="77777777" w:rsidR="00343A54" w:rsidRDefault="00343A54" w:rsidP="00343A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נציב שירות המדינה רשאי, בשים לב, בין השאר, לאופייה של המשרה או להיקף השימוש באינטרנט בידי מועמדים פוטנציאליים לסוג המשרה האמור, לקבוע סוגי מכרזים שבהם תפורסם ההודעה, נוסף על הפרסום באתר האינטרנט, בנוסח מלא גם בשני עיתונים נפוצים ובעיתון בשפה הערבית.</w:t>
      </w:r>
    </w:p>
    <w:p w14:paraId="39062884" w14:textId="77777777" w:rsidR="00695BA3" w:rsidRPr="00233F01" w:rsidRDefault="00695BA3" w:rsidP="00695BA3">
      <w:pPr>
        <w:pStyle w:val="P00"/>
        <w:spacing w:before="0"/>
        <w:ind w:left="0" w:right="1134"/>
        <w:rPr>
          <w:rFonts w:cs="FrankRuehl" w:hint="cs"/>
          <w:b/>
          <w:bCs/>
          <w:vanish/>
          <w:szCs w:val="20"/>
          <w:shd w:val="clear" w:color="auto" w:fill="FFFF99"/>
          <w:rtl/>
        </w:rPr>
      </w:pPr>
      <w:bookmarkStart w:id="4" w:name="Rov97"/>
      <w:r w:rsidRPr="00233F01">
        <w:rPr>
          <w:rFonts w:cs="FrankRuehl" w:hint="cs"/>
          <w:vanish/>
          <w:color w:val="FF0000"/>
          <w:szCs w:val="20"/>
          <w:shd w:val="clear" w:color="auto" w:fill="FFFF99"/>
          <w:rtl/>
        </w:rPr>
        <w:t>מיום 11.5.1995</w:t>
      </w:r>
    </w:p>
    <w:p w14:paraId="3C4D2705" w14:textId="77777777" w:rsidR="00695BA3" w:rsidRPr="00233F01" w:rsidRDefault="00695BA3" w:rsidP="00695BA3">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תשנ"ה-1995</w:t>
      </w:r>
    </w:p>
    <w:p w14:paraId="76DEC733" w14:textId="77777777" w:rsidR="00695BA3" w:rsidRPr="00233F01" w:rsidRDefault="00695BA3" w:rsidP="00695BA3">
      <w:pPr>
        <w:pStyle w:val="P00"/>
        <w:tabs>
          <w:tab w:val="clear" w:pos="6259"/>
        </w:tabs>
        <w:spacing w:before="0"/>
        <w:ind w:left="0" w:right="1134"/>
        <w:rPr>
          <w:rFonts w:cs="FrankRuehl" w:hint="cs"/>
          <w:vanish/>
          <w:szCs w:val="20"/>
          <w:shd w:val="clear" w:color="auto" w:fill="FFFF99"/>
          <w:rtl/>
        </w:rPr>
      </w:pPr>
      <w:hyperlink r:id="rId9" w:history="1">
        <w:r w:rsidRPr="00233F01">
          <w:rPr>
            <w:rStyle w:val="Hyperlink"/>
            <w:rFonts w:cs="FrankRuehl" w:hint="cs"/>
            <w:vanish/>
            <w:szCs w:val="20"/>
            <w:shd w:val="clear" w:color="auto" w:fill="FFFF99"/>
            <w:rtl/>
          </w:rPr>
          <w:t>ק"ת תשנ"ה מס' 5679</w:t>
        </w:r>
      </w:hyperlink>
      <w:r w:rsidRPr="00233F01">
        <w:rPr>
          <w:rFonts w:cs="FrankRuehl" w:hint="cs"/>
          <w:vanish/>
          <w:szCs w:val="20"/>
          <w:shd w:val="clear" w:color="auto" w:fill="FFFF99"/>
          <w:rtl/>
        </w:rPr>
        <w:t xml:space="preserve"> מיום 11.5.1995 עמ' 1428</w:t>
      </w:r>
    </w:p>
    <w:p w14:paraId="5B8CEE4E" w14:textId="77777777" w:rsidR="00695BA3" w:rsidRPr="00233F01" w:rsidRDefault="00695BA3" w:rsidP="00695BA3">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2</w:t>
      </w:r>
    </w:p>
    <w:p w14:paraId="489F0D10" w14:textId="77777777" w:rsidR="00695BA3" w:rsidRPr="00233F01" w:rsidRDefault="00695BA3" w:rsidP="00695BA3">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18C4F9C7" w14:textId="77777777" w:rsidR="00695BA3" w:rsidRPr="00233F01" w:rsidRDefault="00695BA3" w:rsidP="00695BA3">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דרכי פרסום מכרז</w:t>
      </w:r>
    </w:p>
    <w:p w14:paraId="57AF0E66" w14:textId="77777777" w:rsidR="00695BA3" w:rsidRPr="00233F01" w:rsidRDefault="00695BA3" w:rsidP="00695BA3">
      <w:pPr>
        <w:pStyle w:val="P00"/>
        <w:tabs>
          <w:tab w:val="clear" w:pos="6259"/>
        </w:tabs>
        <w:spacing w:before="0"/>
        <w:ind w:left="0" w:right="1134"/>
        <w:rPr>
          <w:rStyle w:val="default"/>
          <w:rFonts w:cs="FrankRuehl" w:hint="cs"/>
          <w:strike/>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hint="cs"/>
          <w:strike/>
          <w:vanish/>
          <w:sz w:val="22"/>
          <w:szCs w:val="22"/>
          <w:shd w:val="clear" w:color="auto" w:fill="FFFF99"/>
          <w:rtl/>
        </w:rPr>
        <w:tab/>
        <w:t>מכרז יפורסם לפחות באחת מדרכים אלה:</w:t>
      </w:r>
    </w:p>
    <w:p w14:paraId="71C8475A" w14:textId="77777777" w:rsidR="00695BA3" w:rsidRPr="00233F01" w:rsidRDefault="00695BA3" w:rsidP="00695BA3">
      <w:pPr>
        <w:pStyle w:val="P00"/>
        <w:tabs>
          <w:tab w:val="clear" w:pos="6259"/>
        </w:tabs>
        <w:spacing w:before="0"/>
        <w:ind w:left="1021" w:right="1134"/>
        <w:rPr>
          <w:rStyle w:val="default"/>
          <w:rFonts w:cs="FrankRuehl" w:hint="cs"/>
          <w:strike/>
          <w:vanish/>
          <w:sz w:val="22"/>
          <w:szCs w:val="22"/>
          <w:shd w:val="clear" w:color="auto" w:fill="FFFF99"/>
          <w:rtl/>
        </w:rPr>
      </w:pPr>
      <w:r w:rsidRPr="00233F01">
        <w:rPr>
          <w:rStyle w:val="default"/>
          <w:rFonts w:cs="FrankRuehl" w:hint="cs"/>
          <w:strike/>
          <w:vanish/>
          <w:sz w:val="22"/>
          <w:szCs w:val="22"/>
          <w:shd w:val="clear" w:color="auto" w:fill="FFFF99"/>
          <w:rtl/>
        </w:rPr>
        <w:t>(1)</w:t>
      </w:r>
      <w:r w:rsidRPr="00233F01">
        <w:rPr>
          <w:rStyle w:val="default"/>
          <w:rFonts w:cs="FrankRuehl" w:hint="cs"/>
          <w:strike/>
          <w:vanish/>
          <w:sz w:val="22"/>
          <w:szCs w:val="22"/>
          <w:shd w:val="clear" w:color="auto" w:fill="FFFF99"/>
          <w:rtl/>
        </w:rPr>
        <w:tab/>
        <w:t xml:space="preserve">בלוח המודעות של נציבות שירות המדינה בירושלים, בלשכותיה המחוזיות ובבתי דואר, כולם או חלק מהם, כפי שיורה נציב השירות או מי שהוסמך על ידו (להלן </w:t>
      </w:r>
      <w:r w:rsidRPr="00233F01">
        <w:rPr>
          <w:rStyle w:val="default"/>
          <w:rFonts w:cs="FrankRuehl"/>
          <w:strike/>
          <w:vanish/>
          <w:sz w:val="22"/>
          <w:szCs w:val="22"/>
          <w:shd w:val="clear" w:color="auto" w:fill="FFFF99"/>
          <w:rtl/>
        </w:rPr>
        <w:t>–</w:t>
      </w:r>
      <w:r w:rsidRPr="00233F01">
        <w:rPr>
          <w:rStyle w:val="default"/>
          <w:rFonts w:cs="FrankRuehl" w:hint="cs"/>
          <w:strike/>
          <w:vanish/>
          <w:sz w:val="22"/>
          <w:szCs w:val="22"/>
          <w:shd w:val="clear" w:color="auto" w:fill="FFFF99"/>
          <w:rtl/>
        </w:rPr>
        <w:t xml:space="preserve"> נציב השירות);</w:t>
      </w:r>
    </w:p>
    <w:p w14:paraId="2B6641E8" w14:textId="77777777" w:rsidR="00695BA3" w:rsidRPr="00233F01" w:rsidRDefault="00695BA3" w:rsidP="00B92EFC">
      <w:pPr>
        <w:pStyle w:val="P00"/>
        <w:tabs>
          <w:tab w:val="clear" w:pos="6259"/>
        </w:tabs>
        <w:spacing w:before="0"/>
        <w:ind w:left="1021" w:right="1134"/>
        <w:rPr>
          <w:rStyle w:val="default"/>
          <w:rFonts w:cs="FrankRuehl" w:hint="cs"/>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hint="cs"/>
          <w:strike/>
          <w:vanish/>
          <w:sz w:val="22"/>
          <w:szCs w:val="22"/>
          <w:shd w:val="clear" w:color="auto" w:fill="FFFF99"/>
          <w:rtl/>
        </w:rPr>
        <w:tab/>
        <w:t>בשלושה עיתונים יומיים לפחות.</w:t>
      </w:r>
    </w:p>
    <w:p w14:paraId="0CFB1EA7" w14:textId="77777777" w:rsidR="00343A54" w:rsidRPr="00233F01" w:rsidRDefault="00343A54" w:rsidP="00343A54">
      <w:pPr>
        <w:pStyle w:val="P22"/>
        <w:spacing w:before="0"/>
        <w:ind w:left="0" w:right="1134"/>
        <w:rPr>
          <w:rStyle w:val="default"/>
          <w:rFonts w:cs="FrankRuehl" w:hint="cs"/>
          <w:vanish/>
          <w:sz w:val="20"/>
          <w:szCs w:val="20"/>
          <w:shd w:val="clear" w:color="auto" w:fill="FFFF99"/>
          <w:rtl/>
        </w:rPr>
      </w:pPr>
    </w:p>
    <w:p w14:paraId="18D39715" w14:textId="77777777" w:rsidR="00343A54" w:rsidRPr="00233F01" w:rsidRDefault="00343A54" w:rsidP="00343A54">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27.5.2009</w:t>
      </w:r>
    </w:p>
    <w:p w14:paraId="0857ACC4" w14:textId="77777777" w:rsidR="00343A54" w:rsidRPr="00233F01" w:rsidRDefault="00343A54" w:rsidP="00343A54">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תשס"ט-2009</w:t>
      </w:r>
    </w:p>
    <w:p w14:paraId="268B8E28" w14:textId="77777777" w:rsidR="00343A54" w:rsidRPr="00233F01" w:rsidRDefault="00343A54" w:rsidP="005B58AB">
      <w:pPr>
        <w:pStyle w:val="P22"/>
        <w:spacing w:before="0"/>
        <w:ind w:left="0" w:right="1134"/>
        <w:rPr>
          <w:rStyle w:val="default"/>
          <w:rFonts w:cs="FrankRuehl" w:hint="cs"/>
          <w:vanish/>
          <w:sz w:val="20"/>
          <w:szCs w:val="20"/>
          <w:shd w:val="clear" w:color="auto" w:fill="FFFF99"/>
          <w:rtl/>
        </w:rPr>
      </w:pPr>
      <w:hyperlink r:id="rId10" w:history="1">
        <w:r w:rsidRPr="00233F01">
          <w:rPr>
            <w:rStyle w:val="Hyperlink"/>
            <w:rFonts w:cs="FrankRuehl" w:hint="cs"/>
            <w:vanish/>
            <w:szCs w:val="20"/>
            <w:shd w:val="clear" w:color="auto" w:fill="FFFF99"/>
            <w:rtl/>
          </w:rPr>
          <w:t>ק"ת תשס"ט מס' 6</w:t>
        </w:r>
        <w:r w:rsidR="005B58AB" w:rsidRPr="00233F01">
          <w:rPr>
            <w:rStyle w:val="Hyperlink"/>
            <w:rFonts w:cs="FrankRuehl" w:hint="cs"/>
            <w:vanish/>
            <w:szCs w:val="20"/>
            <w:shd w:val="clear" w:color="auto" w:fill="FFFF99"/>
            <w:rtl/>
          </w:rPr>
          <w:t>7</w:t>
        </w:r>
        <w:r w:rsidRPr="00233F01">
          <w:rPr>
            <w:rStyle w:val="Hyperlink"/>
            <w:rFonts w:cs="FrankRuehl" w:hint="cs"/>
            <w:vanish/>
            <w:szCs w:val="20"/>
            <w:shd w:val="clear" w:color="auto" w:fill="FFFF99"/>
            <w:rtl/>
          </w:rPr>
          <w:t>80</w:t>
        </w:r>
      </w:hyperlink>
      <w:r w:rsidRPr="00233F01">
        <w:rPr>
          <w:rStyle w:val="default"/>
          <w:rFonts w:cs="FrankRuehl" w:hint="cs"/>
          <w:vanish/>
          <w:sz w:val="20"/>
          <w:szCs w:val="20"/>
          <w:shd w:val="clear" w:color="auto" w:fill="FFFF99"/>
          <w:rtl/>
        </w:rPr>
        <w:t xml:space="preserve"> מיום 27.5.2009 עמ' 934</w:t>
      </w:r>
    </w:p>
    <w:p w14:paraId="52D95BCA" w14:textId="77777777" w:rsidR="00343A54" w:rsidRPr="00233F01" w:rsidRDefault="00343A54" w:rsidP="00343A54">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החלפת סעיף 2</w:t>
      </w:r>
    </w:p>
    <w:p w14:paraId="77A32441" w14:textId="77777777" w:rsidR="00343A54" w:rsidRPr="00233F01" w:rsidRDefault="00343A54" w:rsidP="00343A54">
      <w:pPr>
        <w:pStyle w:val="P22"/>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48B2C394" w14:textId="77777777" w:rsidR="00343A54" w:rsidRPr="00233F01" w:rsidRDefault="00343A54" w:rsidP="00343A54">
      <w:pPr>
        <w:pStyle w:val="P00"/>
        <w:spacing w:before="20"/>
        <w:ind w:left="0" w:right="1134"/>
        <w:rPr>
          <w:rStyle w:val="big-number"/>
          <w:rFonts w:cs="Miriam" w:hint="cs"/>
          <w:strike/>
          <w:vanish/>
          <w:sz w:val="16"/>
          <w:szCs w:val="16"/>
          <w:shd w:val="clear" w:color="auto" w:fill="FFFF99"/>
          <w:rtl/>
        </w:rPr>
      </w:pPr>
      <w:r w:rsidRPr="00233F01">
        <w:rPr>
          <w:rStyle w:val="big-number"/>
          <w:rFonts w:cs="Miriam" w:hint="cs"/>
          <w:strike/>
          <w:vanish/>
          <w:sz w:val="16"/>
          <w:szCs w:val="16"/>
          <w:shd w:val="clear" w:color="auto" w:fill="FFFF99"/>
          <w:rtl/>
        </w:rPr>
        <w:t>דרכי פרסום מכרז</w:t>
      </w:r>
    </w:p>
    <w:p w14:paraId="0D05E93F" w14:textId="77777777" w:rsidR="00343A54" w:rsidRPr="00233F01" w:rsidRDefault="00343A54" w:rsidP="00343A54">
      <w:pPr>
        <w:pStyle w:val="P00"/>
        <w:spacing w:before="0"/>
        <w:ind w:left="0" w:right="1134"/>
        <w:rPr>
          <w:rStyle w:val="default"/>
          <w:rFonts w:cs="FrankRuehl"/>
          <w:strike/>
          <w:vanish/>
          <w:sz w:val="22"/>
          <w:szCs w:val="22"/>
          <w:shd w:val="clear" w:color="auto" w:fill="FFFF99"/>
          <w:rtl/>
        </w:rPr>
      </w:pPr>
      <w:r w:rsidRPr="00233F01">
        <w:rPr>
          <w:rStyle w:val="big-number"/>
          <w:rFonts w:cs="FrankRuehl"/>
          <w:strike/>
          <w:vanish/>
          <w:sz w:val="22"/>
          <w:szCs w:val="22"/>
          <w:shd w:val="clear" w:color="auto" w:fill="FFFF99"/>
          <w:rtl/>
        </w:rPr>
        <w:t>2.</w:t>
      </w:r>
      <w:r w:rsidRPr="00233F01">
        <w:rPr>
          <w:rStyle w:val="big-number"/>
          <w:rFonts w:cs="FrankRuehl"/>
          <w:strike/>
          <w:vanish/>
          <w:sz w:val="22"/>
          <w:szCs w:val="22"/>
          <w:shd w:val="clear" w:color="auto" w:fill="FFFF99"/>
          <w:rtl/>
        </w:rPr>
        <w:tab/>
      </w:r>
      <w:r w:rsidRPr="00233F01">
        <w:rPr>
          <w:rStyle w:val="default"/>
          <w:rFonts w:cs="FrankRuehl"/>
          <w:strike/>
          <w:vanish/>
          <w:sz w:val="22"/>
          <w:szCs w:val="22"/>
          <w:shd w:val="clear" w:color="auto" w:fill="FFFF99"/>
          <w:rtl/>
        </w:rPr>
        <w:t>מכ</w:t>
      </w:r>
      <w:r w:rsidRPr="00233F01">
        <w:rPr>
          <w:rStyle w:val="default"/>
          <w:rFonts w:cs="FrankRuehl" w:hint="cs"/>
          <w:strike/>
          <w:vanish/>
          <w:sz w:val="22"/>
          <w:szCs w:val="22"/>
          <w:shd w:val="clear" w:color="auto" w:fill="FFFF99"/>
          <w:rtl/>
        </w:rPr>
        <w:t>רז יפורסם בשפה העברית והערבית באחת לפחות מדרכים אלה:</w:t>
      </w:r>
    </w:p>
    <w:p w14:paraId="36D1DF9E" w14:textId="77777777" w:rsidR="00343A54" w:rsidRPr="00233F01" w:rsidRDefault="00343A54" w:rsidP="00343A54">
      <w:pPr>
        <w:pStyle w:val="P22"/>
        <w:spacing w:before="0"/>
        <w:ind w:left="1021"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(1)</w:t>
      </w:r>
      <w:r w:rsidRPr="00233F01">
        <w:rPr>
          <w:rStyle w:val="default"/>
          <w:rFonts w:cs="FrankRuehl"/>
          <w:strike/>
          <w:vanish/>
          <w:sz w:val="22"/>
          <w:szCs w:val="22"/>
          <w:shd w:val="clear" w:color="auto" w:fill="FFFF99"/>
          <w:rtl/>
        </w:rPr>
        <w:tab/>
        <w:t>ב</w:t>
      </w:r>
      <w:r w:rsidRPr="00233F01">
        <w:rPr>
          <w:rStyle w:val="default"/>
          <w:rFonts w:cs="FrankRuehl" w:hint="cs"/>
          <w:strike/>
          <w:vanish/>
          <w:sz w:val="22"/>
          <w:szCs w:val="22"/>
          <w:shd w:val="clear" w:color="auto" w:fill="FFFF99"/>
          <w:rtl/>
        </w:rPr>
        <w:t>לוח המודעות של נציבות שירות המדינה בירושלים ובל</w:t>
      </w:r>
      <w:r w:rsidRPr="00233F01">
        <w:rPr>
          <w:rStyle w:val="default"/>
          <w:rFonts w:cs="FrankRuehl"/>
          <w:strike/>
          <w:vanish/>
          <w:sz w:val="22"/>
          <w:szCs w:val="22"/>
          <w:shd w:val="clear" w:color="auto" w:fill="FFFF99"/>
          <w:rtl/>
        </w:rPr>
        <w:t>שכ</w:t>
      </w:r>
      <w:r w:rsidRPr="00233F01">
        <w:rPr>
          <w:rStyle w:val="default"/>
          <w:rFonts w:cs="FrankRuehl" w:hint="cs"/>
          <w:strike/>
          <w:vanish/>
          <w:sz w:val="22"/>
          <w:szCs w:val="22"/>
          <w:shd w:val="clear" w:color="auto" w:fill="FFFF99"/>
          <w:rtl/>
        </w:rPr>
        <w:t>ותיה המחוזיות, ובנוסף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לפי הוראות נציב שירות המדינה או מי שהוא הסמיכו (להלן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נציב השירות)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באחד מאלה:</w:t>
      </w:r>
    </w:p>
    <w:p w14:paraId="2C7C800C" w14:textId="77777777" w:rsidR="00343A54" w:rsidRPr="00233F01" w:rsidRDefault="00343A54" w:rsidP="00343A54">
      <w:pPr>
        <w:pStyle w:val="P33"/>
        <w:spacing w:before="0"/>
        <w:ind w:left="1474"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(א</w:t>
      </w: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ab/>
        <w:t>ב</w:t>
      </w:r>
      <w:r w:rsidRPr="00233F01">
        <w:rPr>
          <w:rStyle w:val="default"/>
          <w:rFonts w:cs="FrankRuehl" w:hint="cs"/>
          <w:strike/>
          <w:vanish/>
          <w:sz w:val="22"/>
          <w:szCs w:val="22"/>
          <w:shd w:val="clear" w:color="auto" w:fill="FFFF99"/>
          <w:rtl/>
        </w:rPr>
        <w:t>תי הדואר, כולם או חלק מהם;</w:t>
      </w:r>
    </w:p>
    <w:p w14:paraId="3F49296C" w14:textId="77777777" w:rsidR="00343A54" w:rsidRPr="00233F01" w:rsidRDefault="00343A54" w:rsidP="00343A54">
      <w:pPr>
        <w:pStyle w:val="P33"/>
        <w:spacing w:before="0"/>
        <w:ind w:left="1474"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ב</w:t>
      </w: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ab/>
        <w:t>ב</w:t>
      </w:r>
      <w:r w:rsidRPr="00233F01">
        <w:rPr>
          <w:rStyle w:val="default"/>
          <w:rFonts w:cs="FrankRuehl" w:hint="cs"/>
          <w:strike/>
          <w:vanish/>
          <w:sz w:val="22"/>
          <w:szCs w:val="22"/>
          <w:shd w:val="clear" w:color="auto" w:fill="FFFF99"/>
          <w:rtl/>
        </w:rPr>
        <w:t>משרדי הרשויות המקומיות.</w:t>
      </w:r>
    </w:p>
    <w:p w14:paraId="74C6DEA3" w14:textId="77777777" w:rsidR="00343A54" w:rsidRPr="00343A54" w:rsidRDefault="00343A54" w:rsidP="00343A54">
      <w:pPr>
        <w:pStyle w:val="P22"/>
        <w:spacing w:before="0"/>
        <w:ind w:left="1021" w:right="1134"/>
        <w:rPr>
          <w:rStyle w:val="default"/>
          <w:rFonts w:cs="FrankRuehl" w:hint="cs"/>
          <w:sz w:val="2"/>
          <w:szCs w:val="2"/>
          <w:rtl/>
        </w:rPr>
      </w:pPr>
      <w:r w:rsidRPr="00233F01">
        <w:rPr>
          <w:rStyle w:val="default"/>
          <w:rFonts w:cs="FrankRuehl"/>
          <w:strike/>
          <w:vanish/>
          <w:sz w:val="22"/>
          <w:szCs w:val="22"/>
          <w:shd w:val="clear" w:color="auto" w:fill="FFFF99"/>
          <w:rtl/>
        </w:rPr>
        <w:t>(2)</w:t>
      </w:r>
      <w:r w:rsidRPr="00233F01">
        <w:rPr>
          <w:rStyle w:val="default"/>
          <w:rFonts w:cs="FrankRuehl"/>
          <w:strike/>
          <w:vanish/>
          <w:sz w:val="22"/>
          <w:szCs w:val="22"/>
          <w:shd w:val="clear" w:color="auto" w:fill="FFFF99"/>
          <w:rtl/>
        </w:rPr>
        <w:tab/>
        <w:t>ב</w:t>
      </w:r>
      <w:r w:rsidRPr="00233F01">
        <w:rPr>
          <w:rStyle w:val="default"/>
          <w:rFonts w:cs="FrankRuehl" w:hint="cs"/>
          <w:strike/>
          <w:vanish/>
          <w:sz w:val="22"/>
          <w:szCs w:val="22"/>
          <w:shd w:val="clear" w:color="auto" w:fill="FFFF99"/>
          <w:rtl/>
        </w:rPr>
        <w:t>שני עתונים יומיים לפחות, בשפה העברית, שאחד מהם הוא עתון נפוץ כמשמעותו בסעיף 1א(ב) ל</w:t>
      </w:r>
      <w:r w:rsidRPr="00233F01">
        <w:rPr>
          <w:rStyle w:val="default"/>
          <w:rFonts w:cs="FrankRuehl"/>
          <w:strike/>
          <w:vanish/>
          <w:sz w:val="22"/>
          <w:szCs w:val="22"/>
          <w:shd w:val="clear" w:color="auto" w:fill="FFFF99"/>
          <w:rtl/>
        </w:rPr>
        <w:t>חו</w:t>
      </w:r>
      <w:r w:rsidRPr="00233F01">
        <w:rPr>
          <w:rStyle w:val="default"/>
          <w:rFonts w:cs="FrankRuehl" w:hint="cs"/>
          <w:strike/>
          <w:vanish/>
          <w:sz w:val="22"/>
          <w:szCs w:val="22"/>
          <w:shd w:val="clear" w:color="auto" w:fill="FFFF99"/>
          <w:rtl/>
        </w:rPr>
        <w:t>ק התכנון והבניה, תשכ"ה-</w:t>
      </w:r>
      <w:r w:rsidRPr="00233F01">
        <w:rPr>
          <w:rStyle w:val="default"/>
          <w:rFonts w:cs="FrankRuehl"/>
          <w:strike/>
          <w:vanish/>
          <w:sz w:val="22"/>
          <w:szCs w:val="22"/>
          <w:shd w:val="clear" w:color="auto" w:fill="FFFF99"/>
          <w:rtl/>
        </w:rPr>
        <w:t xml:space="preserve">1965, </w:t>
      </w:r>
      <w:r w:rsidRPr="00233F01">
        <w:rPr>
          <w:rStyle w:val="default"/>
          <w:rFonts w:cs="FrankRuehl" w:hint="cs"/>
          <w:strike/>
          <w:vanish/>
          <w:sz w:val="22"/>
          <w:szCs w:val="22"/>
          <w:shd w:val="clear" w:color="auto" w:fill="FFFF99"/>
          <w:rtl/>
        </w:rPr>
        <w:t>ובעתון המתפרסם בשפה הערבית.</w:t>
      </w:r>
      <w:bookmarkEnd w:id="4"/>
    </w:p>
    <w:p w14:paraId="0C57FB38" w14:textId="77777777" w:rsidR="00D43EE4" w:rsidRDefault="00D43EE4" w:rsidP="000215CF">
      <w:pPr>
        <w:pStyle w:val="P00"/>
        <w:spacing w:before="72"/>
        <w:ind w:left="0" w:right="1134"/>
        <w:rPr>
          <w:rStyle w:val="default"/>
          <w:rFonts w:cs="FrankRuehl" w:hint="cs"/>
          <w:rtl/>
        </w:rPr>
      </w:pPr>
      <w:bookmarkStart w:id="5" w:name="Seif3"/>
      <w:bookmarkEnd w:id="5"/>
      <w:r w:rsidRPr="00B92EFC">
        <w:rPr>
          <w:lang w:val="he-IL"/>
        </w:rPr>
        <w:pict w14:anchorId="0B208DD0">
          <v:rect id="_x0000_s1028" style="position:absolute;left:0;text-align:left;margin-left:464.5pt;margin-top:8.05pt;width:75.05pt;height:27.9pt;z-index:251611136" o:allowincell="f" filled="f" stroked="f" strokecolor="lime" strokeweight=".25pt">
            <v:textbox inset="0,0,0,0">
              <w:txbxContent>
                <w:p w14:paraId="45FFAC04" w14:textId="77777777" w:rsidR="00113C87" w:rsidRDefault="00113C87" w:rsidP="00C50AB4">
                  <w:pPr>
                    <w:spacing w:line="160" w:lineRule="exact"/>
                    <w:jc w:val="left"/>
                    <w:rPr>
                      <w:rFonts w:cs="Miriam" w:hint="cs"/>
                      <w:noProof/>
                      <w:sz w:val="18"/>
                      <w:szCs w:val="18"/>
                      <w:rtl/>
                    </w:rPr>
                  </w:pPr>
                  <w:r>
                    <w:rPr>
                      <w:rFonts w:cs="Miriam"/>
                      <w:sz w:val="18"/>
                      <w:szCs w:val="18"/>
                      <w:rtl/>
                    </w:rPr>
                    <w:t>דר</w:t>
                  </w:r>
                  <w:r>
                    <w:rPr>
                      <w:rFonts w:cs="Miriam" w:hint="cs"/>
                      <w:sz w:val="18"/>
                      <w:szCs w:val="18"/>
                      <w:rtl/>
                    </w:rPr>
                    <w:t xml:space="preserve">כים נוספות </w:t>
                  </w:r>
                  <w:r>
                    <w:rPr>
                      <w:rFonts w:cs="Miriam"/>
                      <w:sz w:val="18"/>
                      <w:szCs w:val="18"/>
                      <w:rtl/>
                    </w:rPr>
                    <w:t>לפ</w:t>
                  </w:r>
                  <w:r>
                    <w:rPr>
                      <w:rFonts w:cs="Miriam" w:hint="cs"/>
                      <w:sz w:val="18"/>
                      <w:szCs w:val="18"/>
                      <w:rtl/>
                    </w:rPr>
                    <w:t>רסום מכרז</w:t>
                  </w:r>
                </w:p>
                <w:p w14:paraId="7C76F92E" w14:textId="77777777" w:rsidR="00113C87" w:rsidRDefault="00113C87" w:rsidP="000215CF">
                  <w:pPr>
                    <w:spacing w:line="160" w:lineRule="exact"/>
                    <w:jc w:val="left"/>
                    <w:rPr>
                      <w:rFonts w:cs="Miriam" w:hint="cs"/>
                      <w:noProof/>
                      <w:sz w:val="18"/>
                      <w:szCs w:val="18"/>
                      <w:rtl/>
                    </w:rPr>
                  </w:pPr>
                  <w:r>
                    <w:rPr>
                      <w:rFonts w:cs="Miriam" w:hint="cs"/>
                      <w:noProof/>
                      <w:sz w:val="18"/>
                      <w:szCs w:val="18"/>
                      <w:rtl/>
                    </w:rPr>
                    <w:t>כללים תשע"ד-2013</w:t>
                  </w:r>
                </w:p>
              </w:txbxContent>
            </v:textbox>
            <w10:anchorlock/>
          </v:rect>
        </w:pict>
      </w:r>
      <w:r w:rsidRPr="00B92EFC">
        <w:rPr>
          <w:rStyle w:val="big-number"/>
          <w:rFonts w:cs="Miriam"/>
          <w:rtl/>
        </w:rPr>
        <w:t>3.</w:t>
      </w:r>
      <w:r w:rsidRPr="00B92EFC">
        <w:rPr>
          <w:rStyle w:val="big-number"/>
          <w:rFonts w:cs="Miriam"/>
          <w:rtl/>
        </w:rPr>
        <w:tab/>
      </w:r>
      <w:r w:rsidRPr="00B92EFC">
        <w:rPr>
          <w:rStyle w:val="default"/>
          <w:rFonts w:cs="FrankRuehl"/>
          <w:rtl/>
        </w:rPr>
        <w:t>נצ</w:t>
      </w:r>
      <w:r w:rsidRPr="00B92EFC">
        <w:rPr>
          <w:rStyle w:val="default"/>
          <w:rFonts w:cs="FrankRuehl" w:hint="cs"/>
          <w:rtl/>
        </w:rPr>
        <w:t xml:space="preserve">יב השירות רשאי להורות על פרסום נוסף למכרז, בנוסח מלא או מקוצר, </w:t>
      </w:r>
      <w:r w:rsidR="000215CF">
        <w:rPr>
          <w:rStyle w:val="default"/>
          <w:rFonts w:cs="FrankRuehl" w:hint="cs"/>
          <w:rtl/>
        </w:rPr>
        <w:t>באמצעי תקשורת נוספים</w:t>
      </w:r>
      <w:r w:rsidRPr="00B92EFC">
        <w:rPr>
          <w:rStyle w:val="default"/>
          <w:rFonts w:cs="FrankRuehl" w:hint="cs"/>
          <w:rtl/>
        </w:rPr>
        <w:t>, במשרדי הממשלה ובכל מקום או בכל דרך שימצא לנחוץ.</w:t>
      </w:r>
    </w:p>
    <w:p w14:paraId="264D4B51" w14:textId="77777777" w:rsidR="000215CF" w:rsidRPr="00233F01" w:rsidRDefault="000215CF" w:rsidP="000215CF">
      <w:pPr>
        <w:pStyle w:val="P22"/>
        <w:spacing w:before="0"/>
        <w:ind w:left="0" w:right="1134"/>
        <w:rPr>
          <w:rStyle w:val="default"/>
          <w:rFonts w:cs="FrankRuehl" w:hint="cs"/>
          <w:vanish/>
          <w:color w:val="FF0000"/>
          <w:sz w:val="20"/>
          <w:szCs w:val="20"/>
          <w:shd w:val="clear" w:color="auto" w:fill="FFFF99"/>
          <w:rtl/>
        </w:rPr>
      </w:pPr>
      <w:bookmarkStart w:id="6" w:name="Rov105"/>
      <w:r w:rsidRPr="00233F01">
        <w:rPr>
          <w:rStyle w:val="default"/>
          <w:rFonts w:cs="FrankRuehl" w:hint="cs"/>
          <w:vanish/>
          <w:color w:val="FF0000"/>
          <w:sz w:val="20"/>
          <w:szCs w:val="20"/>
          <w:shd w:val="clear" w:color="auto" w:fill="FFFF99"/>
          <w:rtl/>
        </w:rPr>
        <w:t>מיום 13.12.2013</w:t>
      </w:r>
    </w:p>
    <w:p w14:paraId="7E4F3033" w14:textId="77777777" w:rsidR="000215CF" w:rsidRPr="00233F01" w:rsidRDefault="000215CF" w:rsidP="000215CF">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3EF90332" w14:textId="77777777" w:rsidR="000215CF" w:rsidRPr="00233F01" w:rsidRDefault="000215CF" w:rsidP="000215CF">
      <w:pPr>
        <w:pStyle w:val="P22"/>
        <w:spacing w:before="0"/>
        <w:ind w:left="0" w:right="1134"/>
        <w:rPr>
          <w:rStyle w:val="default"/>
          <w:rFonts w:cs="FrankRuehl" w:hint="cs"/>
          <w:vanish/>
          <w:sz w:val="20"/>
          <w:szCs w:val="20"/>
          <w:shd w:val="clear" w:color="auto" w:fill="FFFF99"/>
          <w:rtl/>
        </w:rPr>
      </w:pPr>
      <w:hyperlink r:id="rId11"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238</w:t>
      </w:r>
    </w:p>
    <w:p w14:paraId="71FC79F1" w14:textId="77777777" w:rsidR="000215CF" w:rsidRPr="000215CF" w:rsidRDefault="000215CF" w:rsidP="000215CF">
      <w:pPr>
        <w:pStyle w:val="P00"/>
        <w:ind w:left="0" w:right="1134"/>
        <w:rPr>
          <w:rStyle w:val="default"/>
          <w:rFonts w:cs="FrankRuehl" w:hint="cs"/>
          <w:sz w:val="2"/>
          <w:szCs w:val="2"/>
          <w:shd w:val="clear" w:color="auto" w:fill="FFFF99"/>
          <w:rtl/>
        </w:rPr>
      </w:pPr>
      <w:r w:rsidRPr="00233F01">
        <w:rPr>
          <w:rStyle w:val="default"/>
          <w:rFonts w:cs="FrankRuehl"/>
          <w:vanish/>
          <w:sz w:val="22"/>
          <w:szCs w:val="22"/>
          <w:shd w:val="clear" w:color="auto" w:fill="FFFF99"/>
          <w:rtl/>
        </w:rPr>
        <w:t>3.</w:t>
      </w:r>
      <w:r w:rsidRPr="00233F01">
        <w:rPr>
          <w:rStyle w:val="default"/>
          <w:rFonts w:cs="FrankRuehl"/>
          <w:vanish/>
          <w:sz w:val="22"/>
          <w:szCs w:val="22"/>
          <w:shd w:val="clear" w:color="auto" w:fill="FFFF99"/>
          <w:rtl/>
        </w:rPr>
        <w:tab/>
        <w:t>נצ</w:t>
      </w:r>
      <w:r w:rsidRPr="00233F01">
        <w:rPr>
          <w:rStyle w:val="default"/>
          <w:rFonts w:cs="FrankRuehl" w:hint="cs"/>
          <w:vanish/>
          <w:sz w:val="22"/>
          <w:szCs w:val="22"/>
          <w:shd w:val="clear" w:color="auto" w:fill="FFFF99"/>
          <w:rtl/>
        </w:rPr>
        <w:t xml:space="preserve">יב השירות רשאי להורות על פרסום נוסף למכרז, בנוסח מלא או מקוצר, </w:t>
      </w:r>
      <w:r w:rsidRPr="00233F01">
        <w:rPr>
          <w:rStyle w:val="default"/>
          <w:rFonts w:cs="FrankRuehl" w:hint="cs"/>
          <w:strike/>
          <w:vanish/>
          <w:sz w:val="22"/>
          <w:szCs w:val="22"/>
          <w:shd w:val="clear" w:color="auto" w:fill="FFFF99"/>
          <w:rtl/>
        </w:rPr>
        <w:t>ברדיו</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באמצעי תקשורת נוספים</w:t>
      </w:r>
      <w:r w:rsidRPr="00233F01">
        <w:rPr>
          <w:rStyle w:val="default"/>
          <w:rFonts w:cs="FrankRuehl" w:hint="cs"/>
          <w:vanish/>
          <w:sz w:val="22"/>
          <w:szCs w:val="22"/>
          <w:shd w:val="clear" w:color="auto" w:fill="FFFF99"/>
          <w:rtl/>
        </w:rPr>
        <w:t>, במשרדי הממשלה ובכל מקום או בכל דרך שימצא לנחוץ.</w:t>
      </w:r>
      <w:bookmarkEnd w:id="6"/>
    </w:p>
    <w:p w14:paraId="7DDEF826" w14:textId="77777777" w:rsidR="00D43EE4" w:rsidRDefault="00D43EE4" w:rsidP="00055195">
      <w:pPr>
        <w:pStyle w:val="P00"/>
        <w:spacing w:before="72"/>
        <w:ind w:left="0" w:right="1134"/>
        <w:rPr>
          <w:rStyle w:val="default"/>
          <w:rFonts w:cs="FrankRuehl" w:hint="cs"/>
          <w:rtl/>
        </w:rPr>
      </w:pPr>
      <w:bookmarkStart w:id="7" w:name="Seif4"/>
      <w:bookmarkEnd w:id="7"/>
      <w:r w:rsidRPr="00B92EFC">
        <w:rPr>
          <w:lang w:val="he-IL"/>
        </w:rPr>
        <w:pict w14:anchorId="7AED2080">
          <v:rect id="_x0000_s1029" style="position:absolute;left:0;text-align:left;margin-left:464.5pt;margin-top:8.05pt;width:75.05pt;height:51.5pt;z-index:251612160" o:allowincell="f" filled="f" stroked="f" strokecolor="lime" strokeweight=".25pt">
            <v:textbox inset="0,0,0,0">
              <w:txbxContent>
                <w:p w14:paraId="3A24677B" w14:textId="77777777" w:rsidR="00113C87" w:rsidRDefault="00113C87">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להגשת </w:t>
                  </w:r>
                  <w:r>
                    <w:rPr>
                      <w:rFonts w:cs="Miriam"/>
                      <w:sz w:val="18"/>
                      <w:szCs w:val="18"/>
                      <w:rtl/>
                    </w:rPr>
                    <w:t>בק</w:t>
                  </w:r>
                  <w:r>
                    <w:rPr>
                      <w:rFonts w:cs="Miriam" w:hint="cs"/>
                      <w:sz w:val="18"/>
                      <w:szCs w:val="18"/>
                      <w:rtl/>
                    </w:rPr>
                    <w:t>שה</w:t>
                  </w:r>
                </w:p>
                <w:p w14:paraId="21A29AA6" w14:textId="77777777" w:rsidR="00113C87" w:rsidRDefault="00113C87">
                  <w:pPr>
                    <w:spacing w:line="160" w:lineRule="exact"/>
                    <w:jc w:val="left"/>
                    <w:rPr>
                      <w:rFonts w:cs="Miriam" w:hint="cs"/>
                      <w:sz w:val="18"/>
                      <w:szCs w:val="18"/>
                      <w:rtl/>
                    </w:rPr>
                  </w:pPr>
                  <w:r w:rsidRPr="00E83A21">
                    <w:rPr>
                      <w:rFonts w:cs="Miriam"/>
                      <w:sz w:val="18"/>
                      <w:szCs w:val="18"/>
                      <w:rtl/>
                    </w:rPr>
                    <w:t>כל</w:t>
                  </w:r>
                  <w:r w:rsidRPr="00E83A21">
                    <w:rPr>
                      <w:rFonts w:cs="Miriam" w:hint="cs"/>
                      <w:sz w:val="18"/>
                      <w:szCs w:val="18"/>
                      <w:rtl/>
                    </w:rPr>
                    <w:t xml:space="preserve">לים </w:t>
                  </w:r>
                  <w:r w:rsidRPr="00E83A21">
                    <w:rPr>
                      <w:rFonts w:cs="Miriam"/>
                      <w:sz w:val="18"/>
                      <w:szCs w:val="18"/>
                      <w:rtl/>
                    </w:rPr>
                    <w:t>תש</w:t>
                  </w:r>
                  <w:r w:rsidRPr="00E83A21">
                    <w:rPr>
                      <w:rFonts w:cs="Miriam" w:hint="cs"/>
                      <w:sz w:val="18"/>
                      <w:szCs w:val="18"/>
                      <w:rtl/>
                    </w:rPr>
                    <w:t>ל"ג-</w:t>
                  </w:r>
                  <w:r w:rsidRPr="00E83A21">
                    <w:rPr>
                      <w:rFonts w:cs="Miriam"/>
                      <w:sz w:val="18"/>
                      <w:szCs w:val="18"/>
                      <w:rtl/>
                    </w:rPr>
                    <w:t>1973</w:t>
                  </w:r>
                </w:p>
                <w:p w14:paraId="76139849" w14:textId="77777777" w:rsidR="00113C87" w:rsidRDefault="00113C87">
                  <w:pPr>
                    <w:spacing w:line="160" w:lineRule="exact"/>
                    <w:jc w:val="left"/>
                    <w:rPr>
                      <w:rFonts w:cs="Miriam" w:hint="cs"/>
                      <w:sz w:val="18"/>
                      <w:szCs w:val="18"/>
                      <w:rtl/>
                    </w:rPr>
                  </w:pPr>
                  <w:r>
                    <w:rPr>
                      <w:rFonts w:cs="Miriam" w:hint="cs"/>
                      <w:sz w:val="18"/>
                      <w:szCs w:val="18"/>
                      <w:rtl/>
                    </w:rPr>
                    <w:t>כללים תשס"ט-2009</w:t>
                  </w:r>
                </w:p>
                <w:p w14:paraId="68C61B62" w14:textId="77777777" w:rsidR="00113C87" w:rsidRDefault="00113C87">
                  <w:pPr>
                    <w:spacing w:line="160" w:lineRule="exact"/>
                    <w:jc w:val="left"/>
                    <w:rPr>
                      <w:rFonts w:cs="Miriam" w:hint="cs"/>
                      <w:noProof/>
                      <w:sz w:val="18"/>
                      <w:szCs w:val="18"/>
                      <w:rtl/>
                    </w:rPr>
                  </w:pPr>
                  <w:r>
                    <w:rPr>
                      <w:rFonts w:cs="Miriam" w:hint="cs"/>
                      <w:sz w:val="18"/>
                      <w:szCs w:val="18"/>
                      <w:rtl/>
                    </w:rPr>
                    <w:t>כללים תשע"ד-2013</w:t>
                  </w:r>
                </w:p>
                <w:p w14:paraId="131569FA" w14:textId="77777777" w:rsidR="00055195" w:rsidRDefault="00055195">
                  <w:pPr>
                    <w:spacing w:line="160" w:lineRule="exact"/>
                    <w:jc w:val="left"/>
                    <w:rPr>
                      <w:rFonts w:cs="Miriam" w:hint="cs"/>
                      <w:noProof/>
                      <w:sz w:val="18"/>
                      <w:szCs w:val="18"/>
                      <w:rtl/>
                    </w:rPr>
                  </w:pPr>
                  <w:r>
                    <w:rPr>
                      <w:rFonts w:cs="Miriam" w:hint="cs"/>
                      <w:noProof/>
                      <w:sz w:val="18"/>
                      <w:szCs w:val="18"/>
                      <w:rtl/>
                    </w:rPr>
                    <w:t>כללים (מס' 4) תשע"ו-2016</w:t>
                  </w:r>
                </w:p>
              </w:txbxContent>
            </v:textbox>
            <w10:anchorlock/>
          </v:rect>
        </w:pict>
      </w:r>
      <w:r w:rsidRPr="00B92EFC">
        <w:rPr>
          <w:rStyle w:val="big-number"/>
          <w:rFonts w:cs="Miriam"/>
          <w:rtl/>
        </w:rPr>
        <w:t>4.</w:t>
      </w:r>
      <w:r w:rsidRPr="00B92EFC">
        <w:rPr>
          <w:rStyle w:val="big-number"/>
          <w:rFonts w:cs="Miriam"/>
          <w:rtl/>
        </w:rPr>
        <w:tab/>
      </w:r>
      <w:r w:rsidRPr="00B92EFC">
        <w:rPr>
          <w:rStyle w:val="default"/>
          <w:rFonts w:cs="FrankRuehl"/>
          <w:rtl/>
        </w:rPr>
        <w:t>המ</w:t>
      </w:r>
      <w:r w:rsidRPr="00B92EFC">
        <w:rPr>
          <w:rStyle w:val="default"/>
          <w:rFonts w:cs="FrankRuehl" w:hint="cs"/>
          <w:rtl/>
        </w:rPr>
        <w:t xml:space="preserve">ועד האחרון להגשת בקשה למשרה יהיה </w:t>
      </w:r>
      <w:r w:rsidR="00055195">
        <w:rPr>
          <w:rStyle w:val="default"/>
          <w:rFonts w:cs="FrankRuehl" w:hint="cs"/>
          <w:rtl/>
        </w:rPr>
        <w:t>7</w:t>
      </w:r>
      <w:r w:rsidRPr="00B92EFC">
        <w:rPr>
          <w:rStyle w:val="default"/>
          <w:rFonts w:cs="FrankRuehl" w:hint="cs"/>
          <w:rtl/>
        </w:rPr>
        <w:t xml:space="preserve"> ימים אחרי התאריך הראשון של</w:t>
      </w:r>
      <w:r w:rsidRPr="00B92EFC">
        <w:rPr>
          <w:rStyle w:val="default"/>
          <w:rFonts w:cs="FrankRuehl"/>
          <w:rtl/>
        </w:rPr>
        <w:t xml:space="preserve"> פ</w:t>
      </w:r>
      <w:r w:rsidRPr="00B92EFC">
        <w:rPr>
          <w:rStyle w:val="default"/>
          <w:rFonts w:cs="FrankRuehl" w:hint="cs"/>
          <w:rtl/>
        </w:rPr>
        <w:t>רסום המכרז</w:t>
      </w:r>
      <w:r w:rsidR="00343A54" w:rsidRPr="00343A54">
        <w:rPr>
          <w:rStyle w:val="default"/>
          <w:rFonts w:cs="FrankRuehl" w:hint="cs"/>
          <w:rtl/>
        </w:rPr>
        <w:t xml:space="preserve">, ואולם נציב שירות המדינה או מי שהוא הסמיכו לכך רשאי, מטעמים מיוחדים שירשמו, להורות על </w:t>
      </w:r>
      <w:r w:rsidR="00055195">
        <w:rPr>
          <w:rStyle w:val="default"/>
          <w:rFonts w:cs="FrankRuehl" w:hint="cs"/>
          <w:rtl/>
        </w:rPr>
        <w:t>הארכת</w:t>
      </w:r>
      <w:r w:rsidR="00343A54" w:rsidRPr="00343A54">
        <w:rPr>
          <w:rStyle w:val="default"/>
          <w:rFonts w:cs="FrankRuehl" w:hint="cs"/>
          <w:rtl/>
        </w:rPr>
        <w:t xml:space="preserve"> התקופה כאמור</w:t>
      </w:r>
      <w:r w:rsidRPr="00B92EFC">
        <w:rPr>
          <w:rStyle w:val="default"/>
          <w:rFonts w:cs="FrankRuehl" w:hint="cs"/>
          <w:rtl/>
        </w:rPr>
        <w:t>.</w:t>
      </w:r>
    </w:p>
    <w:p w14:paraId="6DE2D5B1" w14:textId="77777777" w:rsidR="00055195" w:rsidRPr="00233F01" w:rsidRDefault="00055195" w:rsidP="00055195">
      <w:pPr>
        <w:pStyle w:val="P00"/>
        <w:spacing w:before="0"/>
        <w:ind w:left="0" w:right="1134"/>
        <w:rPr>
          <w:rFonts w:cs="FrankRuehl" w:hint="cs"/>
          <w:b/>
          <w:bCs/>
          <w:vanish/>
          <w:szCs w:val="20"/>
          <w:shd w:val="clear" w:color="auto" w:fill="FFFF99"/>
          <w:rtl/>
        </w:rPr>
      </w:pPr>
      <w:bookmarkStart w:id="8" w:name="Rov98"/>
      <w:r w:rsidRPr="00233F01">
        <w:rPr>
          <w:rFonts w:cs="FrankRuehl" w:hint="cs"/>
          <w:vanish/>
          <w:color w:val="FF0000"/>
          <w:szCs w:val="20"/>
          <w:shd w:val="clear" w:color="auto" w:fill="FFFF99"/>
          <w:rtl/>
        </w:rPr>
        <w:t>מיום 19.5.1973</w:t>
      </w:r>
    </w:p>
    <w:p w14:paraId="322CEC4D" w14:textId="77777777" w:rsidR="00055195" w:rsidRPr="00233F01" w:rsidRDefault="00055195" w:rsidP="00055195">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תשל"ג-1973</w:t>
      </w:r>
    </w:p>
    <w:p w14:paraId="00720956" w14:textId="77777777" w:rsidR="00055195" w:rsidRPr="00233F01" w:rsidRDefault="00055195" w:rsidP="00055195">
      <w:pPr>
        <w:pStyle w:val="P00"/>
        <w:tabs>
          <w:tab w:val="clear" w:pos="6259"/>
        </w:tabs>
        <w:spacing w:before="0"/>
        <w:ind w:left="0" w:right="1134"/>
        <w:rPr>
          <w:rFonts w:cs="FrankRuehl" w:hint="cs"/>
          <w:vanish/>
          <w:szCs w:val="20"/>
          <w:shd w:val="clear" w:color="auto" w:fill="FFFF99"/>
          <w:rtl/>
        </w:rPr>
      </w:pPr>
      <w:hyperlink r:id="rId12" w:history="1">
        <w:r w:rsidRPr="00233F01">
          <w:rPr>
            <w:rStyle w:val="Hyperlink"/>
            <w:rFonts w:cs="FrankRuehl" w:hint="cs"/>
            <w:vanish/>
            <w:szCs w:val="20"/>
            <w:shd w:val="clear" w:color="auto" w:fill="FFFF99"/>
            <w:rtl/>
          </w:rPr>
          <w:t>ק"ת תשל"ג מס' 2999</w:t>
        </w:r>
      </w:hyperlink>
      <w:r w:rsidRPr="00233F01">
        <w:rPr>
          <w:rFonts w:cs="FrankRuehl" w:hint="cs"/>
          <w:vanish/>
          <w:szCs w:val="20"/>
          <w:shd w:val="clear" w:color="auto" w:fill="FFFF99"/>
          <w:rtl/>
        </w:rPr>
        <w:t xml:space="preserve"> מיום 19.4.1973 עמ' 1247</w:t>
      </w:r>
    </w:p>
    <w:p w14:paraId="31DCE709" w14:textId="77777777" w:rsidR="00055195" w:rsidRPr="00233F01" w:rsidRDefault="00055195" w:rsidP="00055195">
      <w:pPr>
        <w:pStyle w:val="P00"/>
        <w:ind w:left="0" w:right="1134"/>
        <w:rPr>
          <w:rStyle w:val="default"/>
          <w:rFonts w:cs="FrankRuehl" w:hint="cs"/>
          <w:vanish/>
          <w:sz w:val="22"/>
          <w:szCs w:val="22"/>
          <w:shd w:val="clear" w:color="auto" w:fill="FFFF99"/>
          <w:rtl/>
        </w:rPr>
      </w:pPr>
      <w:r w:rsidRPr="00233F01">
        <w:rPr>
          <w:rStyle w:val="big-number"/>
          <w:rFonts w:cs="FrankRuehl"/>
          <w:vanish/>
          <w:sz w:val="22"/>
          <w:szCs w:val="22"/>
          <w:shd w:val="clear" w:color="auto" w:fill="FFFF99"/>
          <w:rtl/>
        </w:rPr>
        <w:t>4.</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המ</w:t>
      </w:r>
      <w:r w:rsidRPr="00233F01">
        <w:rPr>
          <w:rStyle w:val="default"/>
          <w:rFonts w:cs="FrankRuehl" w:hint="cs"/>
          <w:vanish/>
          <w:sz w:val="22"/>
          <w:szCs w:val="22"/>
          <w:shd w:val="clear" w:color="auto" w:fill="FFFF99"/>
          <w:rtl/>
        </w:rPr>
        <w:t xml:space="preserve">ועד האחרון להגשת בקשה למשרה יהיה לפחות </w:t>
      </w:r>
      <w:r w:rsidRPr="00233F01">
        <w:rPr>
          <w:rStyle w:val="default"/>
          <w:rFonts w:cs="FrankRuehl" w:hint="cs"/>
          <w:strike/>
          <w:vanish/>
          <w:sz w:val="22"/>
          <w:szCs w:val="22"/>
          <w:shd w:val="clear" w:color="auto" w:fill="FFFF99"/>
          <w:rtl/>
        </w:rPr>
        <w:t>14 יום</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7 ימים</w:t>
      </w:r>
      <w:r w:rsidRPr="00233F01">
        <w:rPr>
          <w:rStyle w:val="default"/>
          <w:rFonts w:cs="FrankRuehl" w:hint="cs"/>
          <w:vanish/>
          <w:sz w:val="22"/>
          <w:szCs w:val="22"/>
          <w:shd w:val="clear" w:color="auto" w:fill="FFFF99"/>
          <w:rtl/>
        </w:rPr>
        <w:t xml:space="preserve"> אחרי התאריך הראשון של</w:t>
      </w:r>
      <w:r w:rsidRPr="00233F01">
        <w:rPr>
          <w:rStyle w:val="default"/>
          <w:rFonts w:cs="FrankRuehl"/>
          <w:vanish/>
          <w:sz w:val="22"/>
          <w:szCs w:val="22"/>
          <w:shd w:val="clear" w:color="auto" w:fill="FFFF99"/>
          <w:rtl/>
        </w:rPr>
        <w:t xml:space="preserve"> פ</w:t>
      </w:r>
      <w:r w:rsidRPr="00233F01">
        <w:rPr>
          <w:rStyle w:val="default"/>
          <w:rFonts w:cs="FrankRuehl" w:hint="cs"/>
          <w:vanish/>
          <w:sz w:val="22"/>
          <w:szCs w:val="22"/>
          <w:shd w:val="clear" w:color="auto" w:fill="FFFF99"/>
          <w:rtl/>
        </w:rPr>
        <w:t>רסום המכרז.</w:t>
      </w:r>
    </w:p>
    <w:p w14:paraId="0297FFFE"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p>
    <w:p w14:paraId="1C446956" w14:textId="77777777" w:rsidR="00055195" w:rsidRPr="00233F01" w:rsidRDefault="00055195" w:rsidP="00055195">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27.5.2009</w:t>
      </w:r>
    </w:p>
    <w:p w14:paraId="0789D0F7"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תשס"ט-2009</w:t>
      </w:r>
    </w:p>
    <w:p w14:paraId="4D2255DB"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hyperlink r:id="rId13" w:history="1">
        <w:r w:rsidRPr="00233F01">
          <w:rPr>
            <w:rStyle w:val="Hyperlink"/>
            <w:rFonts w:cs="FrankRuehl" w:hint="cs"/>
            <w:vanish/>
            <w:szCs w:val="20"/>
            <w:shd w:val="clear" w:color="auto" w:fill="FFFF99"/>
            <w:rtl/>
          </w:rPr>
          <w:t>ק"ת תשס"ט מס' 6780</w:t>
        </w:r>
      </w:hyperlink>
      <w:r w:rsidRPr="00233F01">
        <w:rPr>
          <w:rStyle w:val="default"/>
          <w:rFonts w:cs="FrankRuehl" w:hint="cs"/>
          <w:vanish/>
          <w:sz w:val="20"/>
          <w:szCs w:val="20"/>
          <w:shd w:val="clear" w:color="auto" w:fill="FFFF99"/>
          <w:rtl/>
        </w:rPr>
        <w:t xml:space="preserve"> מיום 27.5.2009 עמ' 935</w:t>
      </w:r>
    </w:p>
    <w:p w14:paraId="394484A5" w14:textId="77777777" w:rsidR="00055195" w:rsidRPr="00233F01" w:rsidRDefault="00055195" w:rsidP="00055195">
      <w:pPr>
        <w:pStyle w:val="P00"/>
        <w:ind w:left="0" w:right="1134"/>
        <w:rPr>
          <w:rStyle w:val="default"/>
          <w:rFonts w:cs="FrankRuehl" w:hint="cs"/>
          <w:vanish/>
          <w:sz w:val="22"/>
          <w:szCs w:val="22"/>
          <w:shd w:val="clear" w:color="auto" w:fill="FFFF99"/>
          <w:rtl/>
        </w:rPr>
      </w:pPr>
      <w:r w:rsidRPr="00233F01">
        <w:rPr>
          <w:rStyle w:val="big-number"/>
          <w:rFonts w:cs="FrankRuehl"/>
          <w:vanish/>
          <w:sz w:val="22"/>
          <w:szCs w:val="22"/>
          <w:shd w:val="clear" w:color="auto" w:fill="FFFF99"/>
          <w:rtl/>
        </w:rPr>
        <w:t>4.</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המ</w:t>
      </w:r>
      <w:r w:rsidRPr="00233F01">
        <w:rPr>
          <w:rStyle w:val="default"/>
          <w:rFonts w:cs="FrankRuehl" w:hint="cs"/>
          <w:vanish/>
          <w:sz w:val="22"/>
          <w:szCs w:val="22"/>
          <w:shd w:val="clear" w:color="auto" w:fill="FFFF99"/>
          <w:rtl/>
        </w:rPr>
        <w:t xml:space="preserve">ועד האחרון להגשת בקשה למשרה יהיה לפחות </w:t>
      </w:r>
      <w:r w:rsidRPr="00233F01">
        <w:rPr>
          <w:rStyle w:val="default"/>
          <w:rFonts w:cs="FrankRuehl" w:hint="cs"/>
          <w:strike/>
          <w:vanish/>
          <w:sz w:val="22"/>
          <w:szCs w:val="22"/>
          <w:shd w:val="clear" w:color="auto" w:fill="FFFF99"/>
          <w:rtl/>
        </w:rPr>
        <w:t>7 ימים</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14 ימים</w:t>
      </w:r>
      <w:r w:rsidRPr="00233F01">
        <w:rPr>
          <w:rStyle w:val="default"/>
          <w:rFonts w:cs="FrankRuehl" w:hint="cs"/>
          <w:vanish/>
          <w:sz w:val="22"/>
          <w:szCs w:val="22"/>
          <w:shd w:val="clear" w:color="auto" w:fill="FFFF99"/>
          <w:rtl/>
        </w:rPr>
        <w:t xml:space="preserve"> אחרי התאריך הראשון של</w:t>
      </w:r>
      <w:r w:rsidRPr="00233F01">
        <w:rPr>
          <w:rStyle w:val="default"/>
          <w:rFonts w:cs="FrankRuehl"/>
          <w:vanish/>
          <w:sz w:val="22"/>
          <w:szCs w:val="22"/>
          <w:shd w:val="clear" w:color="auto" w:fill="FFFF99"/>
          <w:rtl/>
        </w:rPr>
        <w:t xml:space="preserve"> פ</w:t>
      </w:r>
      <w:r w:rsidRPr="00233F01">
        <w:rPr>
          <w:rStyle w:val="default"/>
          <w:rFonts w:cs="FrankRuehl" w:hint="cs"/>
          <w:vanish/>
          <w:sz w:val="22"/>
          <w:szCs w:val="22"/>
          <w:shd w:val="clear" w:color="auto" w:fill="FFFF99"/>
          <w:rtl/>
        </w:rPr>
        <w:t>רסום המכרז</w:t>
      </w:r>
      <w:r w:rsidRPr="00233F01">
        <w:rPr>
          <w:rStyle w:val="default"/>
          <w:rFonts w:cs="FrankRuehl" w:hint="cs"/>
          <w:vanish/>
          <w:sz w:val="22"/>
          <w:szCs w:val="22"/>
          <w:u w:val="single"/>
          <w:shd w:val="clear" w:color="auto" w:fill="FFFF99"/>
          <w:rtl/>
        </w:rPr>
        <w:t>, ואולם נציב שירות המדינה או מי שהוא הסמיכו לכך רשאי, מטעמים מיוחדים שירשמו, להורות על קיצור התקופה כאמור, בהודעה שתפורסם בדרך שפורסם המכרז</w:t>
      </w:r>
      <w:r w:rsidRPr="00233F01">
        <w:rPr>
          <w:rStyle w:val="default"/>
          <w:rFonts w:cs="FrankRuehl" w:hint="cs"/>
          <w:vanish/>
          <w:sz w:val="22"/>
          <w:szCs w:val="22"/>
          <w:shd w:val="clear" w:color="auto" w:fill="FFFF99"/>
          <w:rtl/>
        </w:rPr>
        <w:t>.</w:t>
      </w:r>
    </w:p>
    <w:p w14:paraId="14A17414"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p>
    <w:p w14:paraId="10EED758" w14:textId="77777777" w:rsidR="00055195" w:rsidRPr="00233F01" w:rsidRDefault="00055195" w:rsidP="00055195">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35C807A9"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55DABD2E"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hyperlink r:id="rId14"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238</w:t>
      </w:r>
    </w:p>
    <w:p w14:paraId="43985EEF" w14:textId="77777777" w:rsidR="00055195" w:rsidRPr="00233F01" w:rsidRDefault="00055195" w:rsidP="00055195">
      <w:pPr>
        <w:pStyle w:val="P00"/>
        <w:ind w:left="0" w:right="1134"/>
        <w:rPr>
          <w:rStyle w:val="default"/>
          <w:rFonts w:cs="FrankRuehl" w:hint="cs"/>
          <w:vanish/>
          <w:sz w:val="22"/>
          <w:szCs w:val="22"/>
          <w:shd w:val="clear" w:color="auto" w:fill="FFFF99"/>
          <w:rtl/>
        </w:rPr>
      </w:pPr>
      <w:r w:rsidRPr="00233F01">
        <w:rPr>
          <w:rStyle w:val="big-number"/>
          <w:rFonts w:cs="FrankRuehl"/>
          <w:vanish/>
          <w:sz w:val="22"/>
          <w:szCs w:val="22"/>
          <w:shd w:val="clear" w:color="auto" w:fill="FFFF99"/>
          <w:rtl/>
        </w:rPr>
        <w:t>4.</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המ</w:t>
      </w:r>
      <w:r w:rsidRPr="00233F01">
        <w:rPr>
          <w:rStyle w:val="default"/>
          <w:rFonts w:cs="FrankRuehl" w:hint="cs"/>
          <w:vanish/>
          <w:sz w:val="22"/>
          <w:szCs w:val="22"/>
          <w:shd w:val="clear" w:color="auto" w:fill="FFFF99"/>
          <w:rtl/>
        </w:rPr>
        <w:t>ועד האחרון להגשת בקשה למשרה יהיה לפחות 14 ימים אחרי התאריך הראשון של</w:t>
      </w:r>
      <w:r w:rsidRPr="00233F01">
        <w:rPr>
          <w:rStyle w:val="default"/>
          <w:rFonts w:cs="FrankRuehl"/>
          <w:vanish/>
          <w:sz w:val="22"/>
          <w:szCs w:val="22"/>
          <w:shd w:val="clear" w:color="auto" w:fill="FFFF99"/>
          <w:rtl/>
        </w:rPr>
        <w:t xml:space="preserve"> פ</w:t>
      </w:r>
      <w:r w:rsidRPr="00233F01">
        <w:rPr>
          <w:rStyle w:val="default"/>
          <w:rFonts w:cs="FrankRuehl" w:hint="cs"/>
          <w:vanish/>
          <w:sz w:val="22"/>
          <w:szCs w:val="22"/>
          <w:shd w:val="clear" w:color="auto" w:fill="FFFF99"/>
          <w:rtl/>
        </w:rPr>
        <w:t>רסום המכרז, ואולם נציב שירות המדינה או מי שהוא הסמיכו לכך רשאי, מטעמים מיוחדים שירשמו, להורות על קיצור התקופה כאמור</w:t>
      </w:r>
      <w:r w:rsidRPr="00233F01">
        <w:rPr>
          <w:rStyle w:val="default"/>
          <w:rFonts w:cs="FrankRuehl" w:hint="cs"/>
          <w:strike/>
          <w:vanish/>
          <w:sz w:val="22"/>
          <w:szCs w:val="22"/>
          <w:shd w:val="clear" w:color="auto" w:fill="FFFF99"/>
          <w:rtl/>
        </w:rPr>
        <w:t>, בהודעה שתפורסם בדרך שפורסם המכרז</w:t>
      </w:r>
      <w:r w:rsidRPr="00233F01">
        <w:rPr>
          <w:rStyle w:val="default"/>
          <w:rFonts w:cs="FrankRuehl" w:hint="cs"/>
          <w:vanish/>
          <w:sz w:val="22"/>
          <w:szCs w:val="22"/>
          <w:shd w:val="clear" w:color="auto" w:fill="FFFF99"/>
          <w:rtl/>
        </w:rPr>
        <w:t>.</w:t>
      </w:r>
    </w:p>
    <w:p w14:paraId="477ECCC4"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p>
    <w:p w14:paraId="66826227" w14:textId="77777777" w:rsidR="00055195" w:rsidRPr="00233F01" w:rsidRDefault="00055195" w:rsidP="00055195">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5.5.2016</w:t>
      </w:r>
    </w:p>
    <w:p w14:paraId="32FC6209"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(מס' 4) תשע"ו-2016</w:t>
      </w:r>
    </w:p>
    <w:p w14:paraId="1749D461"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hyperlink r:id="rId15" w:history="1">
        <w:r w:rsidRPr="00233F01">
          <w:rPr>
            <w:rStyle w:val="Hyperlink"/>
            <w:rFonts w:cs="FrankRuehl" w:hint="cs"/>
            <w:vanish/>
            <w:szCs w:val="20"/>
            <w:shd w:val="clear" w:color="auto" w:fill="FFFF99"/>
            <w:rtl/>
          </w:rPr>
          <w:t>ק"ת תשע"ו מס' 7654</w:t>
        </w:r>
      </w:hyperlink>
      <w:r w:rsidRPr="00233F01">
        <w:rPr>
          <w:rStyle w:val="default"/>
          <w:rFonts w:cs="FrankRuehl" w:hint="cs"/>
          <w:vanish/>
          <w:sz w:val="20"/>
          <w:szCs w:val="20"/>
          <w:shd w:val="clear" w:color="auto" w:fill="FFFF99"/>
          <w:rtl/>
        </w:rPr>
        <w:t xml:space="preserve"> מיום 5.5.2016 עמ' 1110</w:t>
      </w:r>
    </w:p>
    <w:p w14:paraId="0665504E" w14:textId="77777777" w:rsidR="00055195" w:rsidRPr="00343A54" w:rsidRDefault="00055195" w:rsidP="00055195">
      <w:pPr>
        <w:pStyle w:val="P00"/>
        <w:ind w:left="0" w:right="1134"/>
        <w:rPr>
          <w:rStyle w:val="default"/>
          <w:rFonts w:cs="FrankRuehl" w:hint="cs"/>
          <w:sz w:val="2"/>
          <w:szCs w:val="2"/>
          <w:shd w:val="clear" w:color="auto" w:fill="FFFF99"/>
          <w:rtl/>
        </w:rPr>
      </w:pPr>
      <w:r w:rsidRPr="00233F01">
        <w:rPr>
          <w:rStyle w:val="big-number"/>
          <w:rFonts w:cs="FrankRuehl"/>
          <w:vanish/>
          <w:sz w:val="22"/>
          <w:szCs w:val="22"/>
          <w:shd w:val="clear" w:color="auto" w:fill="FFFF99"/>
          <w:rtl/>
        </w:rPr>
        <w:t>4.</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המ</w:t>
      </w:r>
      <w:r w:rsidRPr="00233F01">
        <w:rPr>
          <w:rStyle w:val="default"/>
          <w:rFonts w:cs="FrankRuehl" w:hint="cs"/>
          <w:vanish/>
          <w:sz w:val="22"/>
          <w:szCs w:val="22"/>
          <w:shd w:val="clear" w:color="auto" w:fill="FFFF99"/>
          <w:rtl/>
        </w:rPr>
        <w:t xml:space="preserve">ועד האחרון להגשת בקשה למשרה יהיה </w:t>
      </w:r>
      <w:r w:rsidRPr="00233F01">
        <w:rPr>
          <w:rStyle w:val="default"/>
          <w:rFonts w:cs="FrankRuehl" w:hint="cs"/>
          <w:strike/>
          <w:vanish/>
          <w:sz w:val="22"/>
          <w:szCs w:val="22"/>
          <w:shd w:val="clear" w:color="auto" w:fill="FFFF99"/>
          <w:rtl/>
        </w:rPr>
        <w:t>לפחות 14 ימים</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7 ימים</w:t>
      </w:r>
      <w:r w:rsidRPr="00233F01">
        <w:rPr>
          <w:rStyle w:val="default"/>
          <w:rFonts w:cs="FrankRuehl" w:hint="cs"/>
          <w:vanish/>
          <w:sz w:val="22"/>
          <w:szCs w:val="22"/>
          <w:shd w:val="clear" w:color="auto" w:fill="FFFF99"/>
          <w:rtl/>
        </w:rPr>
        <w:t xml:space="preserve"> אחרי התאריך הראשון של</w:t>
      </w:r>
      <w:r w:rsidRPr="00233F01">
        <w:rPr>
          <w:rStyle w:val="default"/>
          <w:rFonts w:cs="FrankRuehl"/>
          <w:vanish/>
          <w:sz w:val="22"/>
          <w:szCs w:val="22"/>
          <w:shd w:val="clear" w:color="auto" w:fill="FFFF99"/>
          <w:rtl/>
        </w:rPr>
        <w:t xml:space="preserve"> פ</w:t>
      </w:r>
      <w:r w:rsidRPr="00233F01">
        <w:rPr>
          <w:rStyle w:val="default"/>
          <w:rFonts w:cs="FrankRuehl" w:hint="cs"/>
          <w:vanish/>
          <w:sz w:val="22"/>
          <w:szCs w:val="22"/>
          <w:shd w:val="clear" w:color="auto" w:fill="FFFF99"/>
          <w:rtl/>
        </w:rPr>
        <w:t xml:space="preserve">רסום המכרז, ואולם נציב שירות המדינה או מי שהוא הסמיכו לכך רשאי, מטעמים מיוחדים שירשמו, להורות על </w:t>
      </w:r>
      <w:r w:rsidRPr="00233F01">
        <w:rPr>
          <w:rStyle w:val="default"/>
          <w:rFonts w:cs="FrankRuehl" w:hint="cs"/>
          <w:strike/>
          <w:vanish/>
          <w:sz w:val="22"/>
          <w:szCs w:val="22"/>
          <w:shd w:val="clear" w:color="auto" w:fill="FFFF99"/>
          <w:rtl/>
        </w:rPr>
        <w:t>קיצור</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הארכת</w:t>
      </w:r>
      <w:r w:rsidRPr="00233F01">
        <w:rPr>
          <w:rStyle w:val="default"/>
          <w:rFonts w:cs="FrankRuehl" w:hint="cs"/>
          <w:vanish/>
          <w:sz w:val="22"/>
          <w:szCs w:val="22"/>
          <w:shd w:val="clear" w:color="auto" w:fill="FFFF99"/>
          <w:rtl/>
        </w:rPr>
        <w:t xml:space="preserve"> התקופה כאמור.</w:t>
      </w:r>
      <w:bookmarkEnd w:id="8"/>
    </w:p>
    <w:p w14:paraId="77C66340" w14:textId="77777777" w:rsidR="00055195" w:rsidRDefault="00055195" w:rsidP="00055195">
      <w:pPr>
        <w:pStyle w:val="P00"/>
        <w:spacing w:before="72"/>
        <w:ind w:left="0" w:right="1134"/>
        <w:rPr>
          <w:rStyle w:val="default"/>
          <w:rFonts w:cs="FrankRuehl" w:hint="cs"/>
          <w:rtl/>
        </w:rPr>
      </w:pPr>
    </w:p>
    <w:p w14:paraId="10DA80D2" w14:textId="77777777" w:rsidR="00D43EE4" w:rsidRPr="00B92EFC" w:rsidRDefault="00D43EE4">
      <w:pPr>
        <w:pStyle w:val="P00"/>
        <w:spacing w:before="72"/>
        <w:ind w:left="0" w:right="1134"/>
        <w:rPr>
          <w:rStyle w:val="default"/>
          <w:rFonts w:cs="FrankRuehl" w:hint="cs"/>
          <w:rtl/>
        </w:rPr>
      </w:pPr>
      <w:r w:rsidRPr="00B92EFC">
        <w:rPr>
          <w:lang w:val="he-IL"/>
        </w:rPr>
        <w:pict w14:anchorId="7604DAB0">
          <v:rect id="_x0000_s1030" style="position:absolute;left:0;text-align:left;margin-left:464.5pt;margin-top:8.05pt;width:75.05pt;height:16.2pt;z-index:251613184" o:allowincell="f" filled="f" stroked="f" strokecolor="lime" strokeweight=".25pt">
            <v:textbox inset="0,0,0,0">
              <w:txbxContent>
                <w:p w14:paraId="118E3504" w14:textId="77777777" w:rsidR="00113C87" w:rsidRDefault="00113C87">
                  <w:pPr>
                    <w:spacing w:line="160" w:lineRule="exact"/>
                    <w:jc w:val="left"/>
                    <w:rPr>
                      <w:rFonts w:cs="Miriam" w:hint="cs"/>
                      <w:noProof/>
                      <w:sz w:val="18"/>
                      <w:szCs w:val="18"/>
                      <w:rtl/>
                    </w:rPr>
                  </w:pPr>
                  <w:r>
                    <w:rPr>
                      <w:rFonts w:cs="Miriam" w:hint="cs"/>
                      <w:sz w:val="18"/>
                      <w:szCs w:val="18"/>
                      <w:rtl/>
                    </w:rPr>
                    <w:t>כללים תשס"ד-2003</w:t>
                  </w:r>
                </w:p>
              </w:txbxContent>
            </v:textbox>
            <w10:anchorlock/>
          </v:rect>
        </w:pict>
      </w:r>
      <w:r w:rsidRPr="00B92EFC">
        <w:rPr>
          <w:rStyle w:val="big-number"/>
          <w:rFonts w:cs="Miriam"/>
          <w:rtl/>
        </w:rPr>
        <w:t>5.</w:t>
      </w:r>
      <w:r w:rsidRPr="00B92EFC">
        <w:rPr>
          <w:rStyle w:val="big-number"/>
          <w:rFonts w:cs="Miriam"/>
          <w:rtl/>
        </w:rPr>
        <w:tab/>
      </w:r>
      <w:r w:rsidRPr="00B92EFC">
        <w:rPr>
          <w:rStyle w:val="default"/>
          <w:rFonts w:cs="FrankRuehl" w:hint="cs"/>
          <w:rtl/>
        </w:rPr>
        <w:t>(בוטל).</w:t>
      </w:r>
    </w:p>
    <w:p w14:paraId="298CA16D" w14:textId="77777777" w:rsidR="006E78C5" w:rsidRPr="00233F01" w:rsidRDefault="006E78C5" w:rsidP="006E78C5">
      <w:pPr>
        <w:pStyle w:val="P00"/>
        <w:spacing w:before="0"/>
        <w:ind w:left="0" w:right="1134"/>
        <w:rPr>
          <w:rFonts w:cs="FrankRuehl" w:hint="cs"/>
          <w:b/>
          <w:bCs/>
          <w:vanish/>
          <w:szCs w:val="20"/>
          <w:shd w:val="clear" w:color="auto" w:fill="FFFF99"/>
          <w:rtl/>
        </w:rPr>
      </w:pPr>
      <w:bookmarkStart w:id="9" w:name="Rov73"/>
      <w:r w:rsidRPr="00233F01">
        <w:rPr>
          <w:rFonts w:cs="FrankRuehl" w:hint="cs"/>
          <w:vanish/>
          <w:color w:val="FF0000"/>
          <w:szCs w:val="20"/>
          <w:shd w:val="clear" w:color="auto" w:fill="FFFF99"/>
          <w:rtl/>
        </w:rPr>
        <w:t>מיום 15.11.1962</w:t>
      </w:r>
    </w:p>
    <w:p w14:paraId="1319A1BA" w14:textId="77777777" w:rsidR="006E78C5" w:rsidRPr="00233F01" w:rsidRDefault="006E78C5" w:rsidP="006E78C5">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תשכ"ג-1962</w:t>
      </w:r>
    </w:p>
    <w:p w14:paraId="595E08DA" w14:textId="77777777" w:rsidR="006E78C5" w:rsidRPr="00233F01" w:rsidRDefault="006E78C5" w:rsidP="006E78C5">
      <w:pPr>
        <w:pStyle w:val="P00"/>
        <w:tabs>
          <w:tab w:val="clear" w:pos="6259"/>
        </w:tabs>
        <w:spacing w:before="0"/>
        <w:ind w:left="0" w:right="1134"/>
        <w:rPr>
          <w:rFonts w:cs="FrankRuehl" w:hint="cs"/>
          <w:vanish/>
          <w:szCs w:val="20"/>
          <w:shd w:val="clear" w:color="auto" w:fill="FFFF99"/>
          <w:rtl/>
        </w:rPr>
      </w:pPr>
      <w:hyperlink r:id="rId16" w:history="1">
        <w:r w:rsidRPr="00233F01">
          <w:rPr>
            <w:rStyle w:val="Hyperlink"/>
            <w:rFonts w:cs="FrankRuehl" w:hint="cs"/>
            <w:vanish/>
            <w:szCs w:val="20"/>
            <w:shd w:val="clear" w:color="auto" w:fill="FFFF99"/>
            <w:rtl/>
          </w:rPr>
          <w:t>ק"ת תשכ"ג מס' 1384</w:t>
        </w:r>
      </w:hyperlink>
      <w:r w:rsidRPr="00233F01">
        <w:rPr>
          <w:rFonts w:cs="FrankRuehl" w:hint="cs"/>
          <w:vanish/>
          <w:szCs w:val="20"/>
          <w:shd w:val="clear" w:color="auto" w:fill="FFFF99"/>
          <w:rtl/>
        </w:rPr>
        <w:t xml:space="preserve"> מיום 15.11.1962 עמ' 227</w:t>
      </w:r>
    </w:p>
    <w:p w14:paraId="07867A73" w14:textId="77777777" w:rsidR="006E78C5" w:rsidRPr="00233F01" w:rsidRDefault="006E78C5" w:rsidP="006E78C5">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5</w:t>
      </w:r>
    </w:p>
    <w:p w14:paraId="4D144CCB" w14:textId="77777777" w:rsidR="006E78C5" w:rsidRPr="00233F01" w:rsidRDefault="006E78C5" w:rsidP="006E78C5">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1ED2D85F" w14:textId="77777777" w:rsidR="006E78C5" w:rsidRPr="00233F01" w:rsidRDefault="006E78C5" w:rsidP="006E78C5">
      <w:pPr>
        <w:pStyle w:val="P00"/>
        <w:tabs>
          <w:tab w:val="clear" w:pos="6259"/>
        </w:tabs>
        <w:spacing w:before="20"/>
        <w:ind w:left="0" w:right="1134"/>
        <w:rPr>
          <w:rFonts w:cs="Miriam" w:hint="cs"/>
          <w:strike/>
          <w:vanish/>
          <w:sz w:val="16"/>
          <w:szCs w:val="16"/>
          <w:shd w:val="clear" w:color="auto" w:fill="FFFF99"/>
          <w:rtl/>
        </w:rPr>
      </w:pPr>
      <w:r w:rsidRPr="00233F01">
        <w:rPr>
          <w:rFonts w:cs="Miriam" w:hint="cs"/>
          <w:strike/>
          <w:vanish/>
          <w:sz w:val="16"/>
          <w:szCs w:val="16"/>
          <w:shd w:val="clear" w:color="auto" w:fill="FFFF99"/>
          <w:rtl/>
        </w:rPr>
        <w:t>מועד נדחה להגשת בקשה</w:t>
      </w:r>
    </w:p>
    <w:p w14:paraId="19C37913" w14:textId="77777777" w:rsidR="006E78C5" w:rsidRPr="00233F01" w:rsidRDefault="006E78C5" w:rsidP="006E78C5">
      <w:pPr>
        <w:pStyle w:val="P00"/>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על אף האמור בסעיף 4 רשאי נציב השירות לראות בקשה למשרה שהגיעה אליו לפני תום ששה חדשים מיום הפרסום כאילו הוגשה במועד, אם נתמלאו אלה:</w:t>
      </w:r>
    </w:p>
    <w:p w14:paraId="7B088918" w14:textId="77777777" w:rsidR="006E78C5" w:rsidRPr="00233F01" w:rsidRDefault="006E78C5" w:rsidP="00622E94">
      <w:pPr>
        <w:pStyle w:val="P00"/>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 xml:space="preserve">לא הוגשה בקשה למשרה עד התאריך האחרון שנקבע להגשת בקשות, או ועדת הבוחנים כאמור בסעיף 36 (להלן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ועדת הבוחנים) לא מצאה מועמד כשיר למשרה, או אף מועמד מבין מועמדים שנמצאו כשירים למשרה על ידי ועדת הבוחנים לא מונה מאחר שלא מילא אחר תנאי מתנאי החוק למינוי עובדי עובד מדינה, או לא הסכים לקבל את המינוי, או נציב השירות לא מינה אותו </w:t>
      </w:r>
      <w:r w:rsidR="00622E94" w:rsidRPr="00233F01">
        <w:rPr>
          <w:rFonts w:cs="FrankRuehl" w:hint="cs"/>
          <w:strike/>
          <w:vanish/>
          <w:sz w:val="22"/>
          <w:szCs w:val="22"/>
          <w:shd w:val="clear" w:color="auto" w:fill="FFFF99"/>
          <w:rtl/>
        </w:rPr>
        <w:t>או ביטל את מינוי בתהאם לסעיף 46 לחוק;</w:t>
      </w:r>
    </w:p>
    <w:p w14:paraId="11804A98" w14:textId="77777777" w:rsidR="00622E94" w:rsidRPr="00233F01" w:rsidRDefault="00622E94" w:rsidP="00512E1E">
      <w:pPr>
        <w:pStyle w:val="P00"/>
        <w:spacing w:before="0"/>
        <w:ind w:left="1021" w:right="1134"/>
        <w:rPr>
          <w:rStyle w:val="default"/>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 xml:space="preserve">נציב השירות ראה כאילו הוגשה במועד כל בקשה אחרת לאותה משרה </w:t>
      </w:r>
      <w:r w:rsidR="00512E1E" w:rsidRPr="00233F01">
        <w:rPr>
          <w:rFonts w:cs="FrankRuehl" w:hint="cs"/>
          <w:strike/>
          <w:vanish/>
          <w:sz w:val="22"/>
          <w:szCs w:val="22"/>
          <w:shd w:val="clear" w:color="auto" w:fill="FFFF99"/>
          <w:rtl/>
        </w:rPr>
        <w:t>ש</w:t>
      </w:r>
      <w:r w:rsidRPr="00233F01">
        <w:rPr>
          <w:rFonts w:cs="FrankRuehl" w:hint="cs"/>
          <w:strike/>
          <w:vanish/>
          <w:sz w:val="22"/>
          <w:szCs w:val="22"/>
          <w:shd w:val="clear" w:color="auto" w:fill="FFFF99"/>
          <w:rtl/>
        </w:rPr>
        <w:t>הוגשה אחרי המועד האחרון והגיעה א</w:t>
      </w:r>
      <w:r w:rsidR="00512E1E" w:rsidRPr="00233F01">
        <w:rPr>
          <w:rFonts w:cs="FrankRuehl" w:hint="cs"/>
          <w:strike/>
          <w:vanish/>
          <w:sz w:val="22"/>
          <w:szCs w:val="22"/>
          <w:shd w:val="clear" w:color="auto" w:fill="FFFF99"/>
          <w:rtl/>
        </w:rPr>
        <w:t>ל</w:t>
      </w:r>
      <w:r w:rsidRPr="00233F01">
        <w:rPr>
          <w:rFonts w:cs="FrankRuehl" w:hint="cs"/>
          <w:strike/>
          <w:vanish/>
          <w:sz w:val="22"/>
          <w:szCs w:val="22"/>
          <w:shd w:val="clear" w:color="auto" w:fill="FFFF99"/>
          <w:rtl/>
        </w:rPr>
        <w:t xml:space="preserve">יו לא מאוחר מ-48 שעות לפני המועד שנקבע מחדש למבחן או לבחינה בעל פה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אם לא התקיים מבחן;</w:t>
      </w:r>
    </w:p>
    <w:p w14:paraId="01BA59DA" w14:textId="77777777" w:rsidR="00622E94" w:rsidRPr="00233F01" w:rsidRDefault="00622E94" w:rsidP="006E78C5">
      <w:pPr>
        <w:pStyle w:val="P00"/>
        <w:spacing w:before="0"/>
        <w:ind w:left="1021" w:right="1134"/>
        <w:rPr>
          <w:rStyle w:val="default"/>
          <w:rFonts w:cs="FrankRuehl" w:hint="cs"/>
          <w:strike/>
          <w:vanish/>
          <w:sz w:val="22"/>
          <w:szCs w:val="22"/>
          <w:shd w:val="clear" w:color="auto" w:fill="FFFF99"/>
          <w:rtl/>
        </w:rPr>
      </w:pPr>
      <w:r w:rsidRPr="00233F01">
        <w:rPr>
          <w:rStyle w:val="default"/>
          <w:rFonts w:cs="FrankRuehl" w:hint="cs"/>
          <w:strike/>
          <w:vanish/>
          <w:sz w:val="22"/>
          <w:szCs w:val="22"/>
          <w:shd w:val="clear" w:color="auto" w:fill="FFFF99"/>
          <w:rtl/>
        </w:rPr>
        <w:t>(3)</w:t>
      </w:r>
      <w:r w:rsidRPr="00233F01">
        <w:rPr>
          <w:rStyle w:val="default"/>
          <w:rFonts w:cs="FrankRuehl" w:hint="cs"/>
          <w:strike/>
          <w:vanish/>
          <w:sz w:val="22"/>
          <w:szCs w:val="22"/>
          <w:shd w:val="clear" w:color="auto" w:fill="FFFF99"/>
          <w:rtl/>
        </w:rPr>
        <w:tab/>
        <w:t>ועדת הבוחנים בהרכב אשר בחן את המועמדים לאותה משרה, תבחן גם את מגישי הבקשה כאמור.</w:t>
      </w:r>
    </w:p>
    <w:p w14:paraId="6515AF40" w14:textId="77777777" w:rsidR="004E371C" w:rsidRPr="00233F01" w:rsidRDefault="004E371C" w:rsidP="004E371C">
      <w:pPr>
        <w:pStyle w:val="P00"/>
        <w:spacing w:before="0"/>
        <w:ind w:left="0" w:right="1134"/>
        <w:rPr>
          <w:rFonts w:cs="FrankRuehl" w:hint="cs"/>
          <w:vanish/>
          <w:color w:val="FF0000"/>
          <w:szCs w:val="20"/>
          <w:shd w:val="clear" w:color="auto" w:fill="FFFF99"/>
          <w:rtl/>
        </w:rPr>
      </w:pPr>
    </w:p>
    <w:p w14:paraId="0BF106CB" w14:textId="77777777" w:rsidR="004E371C" w:rsidRPr="00233F01" w:rsidRDefault="004E371C" w:rsidP="004E371C">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25.4.1969</w:t>
      </w:r>
    </w:p>
    <w:p w14:paraId="389E4A60" w14:textId="77777777" w:rsidR="004E371C" w:rsidRPr="00233F01" w:rsidRDefault="004E371C" w:rsidP="004E371C">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תשכ"ט-1969</w:t>
      </w:r>
    </w:p>
    <w:p w14:paraId="2B981A4B" w14:textId="77777777" w:rsidR="004E371C" w:rsidRPr="00233F01" w:rsidRDefault="004E371C" w:rsidP="004E371C">
      <w:pPr>
        <w:pStyle w:val="P00"/>
        <w:tabs>
          <w:tab w:val="clear" w:pos="6259"/>
        </w:tabs>
        <w:spacing w:before="0"/>
        <w:ind w:left="0" w:right="1134"/>
        <w:rPr>
          <w:rFonts w:cs="FrankRuehl" w:hint="cs"/>
          <w:vanish/>
          <w:szCs w:val="20"/>
          <w:shd w:val="clear" w:color="auto" w:fill="FFFF99"/>
          <w:rtl/>
        </w:rPr>
      </w:pPr>
      <w:hyperlink r:id="rId17" w:history="1">
        <w:r w:rsidRPr="00233F01">
          <w:rPr>
            <w:rStyle w:val="Hyperlink"/>
            <w:rFonts w:cs="FrankRuehl" w:hint="cs"/>
            <w:vanish/>
            <w:szCs w:val="20"/>
            <w:shd w:val="clear" w:color="auto" w:fill="FFFF99"/>
            <w:rtl/>
          </w:rPr>
          <w:t>ק"ת תשכ"ט מס' 2377</w:t>
        </w:r>
      </w:hyperlink>
      <w:r w:rsidRPr="00233F01">
        <w:rPr>
          <w:rFonts w:cs="FrankRuehl" w:hint="cs"/>
          <w:vanish/>
          <w:szCs w:val="20"/>
          <w:shd w:val="clear" w:color="auto" w:fill="FFFF99"/>
          <w:rtl/>
        </w:rPr>
        <w:t xml:space="preserve"> מיום 25.4.1969 עמ' 1338</w:t>
      </w:r>
    </w:p>
    <w:p w14:paraId="05358BC9" w14:textId="77777777" w:rsidR="004E371C" w:rsidRPr="00233F01" w:rsidRDefault="004E371C" w:rsidP="004E371C">
      <w:pPr>
        <w:pStyle w:val="P00"/>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5.</w:t>
      </w:r>
      <w:r w:rsidRPr="00233F01">
        <w:rPr>
          <w:rFonts w:cs="FrankRuehl" w:hint="cs"/>
          <w:vanish/>
          <w:sz w:val="22"/>
          <w:szCs w:val="22"/>
          <w:shd w:val="clear" w:color="auto" w:fill="FFFF99"/>
          <w:rtl/>
        </w:rPr>
        <w:tab/>
        <w:t>על אף האמור בסעיף 4 רשאי נציב השירות לראות בקשה למשרה שהגיעה אליו לפני תום שנים עשר חדשים מיום הפרסום כאילו הוגשה במועד, אם נתמלאו אלה:</w:t>
      </w:r>
    </w:p>
    <w:p w14:paraId="72405E01" w14:textId="77777777" w:rsidR="004E371C" w:rsidRPr="00233F01" w:rsidRDefault="004E371C" w:rsidP="004E371C">
      <w:pPr>
        <w:pStyle w:val="P00"/>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 xml:space="preserve">לא הוגשה בקשה למשרה עד התאריך האחרון שנקבע להגשת בקשות, או ועדת הבוחנים כאמור בסעיף 36 (להלן </w:t>
      </w:r>
      <w:r w:rsidRPr="00233F01">
        <w:rPr>
          <w:rFonts w:cs="FrankRuehl"/>
          <w:vanish/>
          <w:sz w:val="22"/>
          <w:szCs w:val="22"/>
          <w:shd w:val="clear" w:color="auto" w:fill="FFFF99"/>
          <w:rtl/>
        </w:rPr>
        <w:t>–</w:t>
      </w:r>
      <w:r w:rsidRPr="00233F01">
        <w:rPr>
          <w:rFonts w:cs="FrankRuehl" w:hint="cs"/>
          <w:vanish/>
          <w:sz w:val="22"/>
          <w:szCs w:val="22"/>
          <w:shd w:val="clear" w:color="auto" w:fill="FFFF99"/>
          <w:rtl/>
        </w:rPr>
        <w:t xml:space="preserve"> ועדת הבוחנים) לא מצאה מועמד כשיר למשרה, או אף מועמד מבין מועמדים שנמצאו כשירים למשרה על ידי ועדת הבוחנים לא מונה מאחר שלא מילא אחר תנאי מתנאי החוק למינוי עובדי עובד מדינה, או לא הסכים לקבל את המינוי, </w:t>
      </w:r>
      <w:r w:rsidRPr="00233F01">
        <w:rPr>
          <w:rFonts w:cs="FrankRuehl" w:hint="cs"/>
          <w:strike/>
          <w:vanish/>
          <w:sz w:val="22"/>
          <w:szCs w:val="22"/>
          <w:shd w:val="clear" w:color="auto" w:fill="FFFF99"/>
          <w:rtl/>
        </w:rPr>
        <w:t>או נציב השירות לא מינה אותו או ביטל את מינוי בתהאם לסעיף 46 לחוק</w:t>
      </w:r>
      <w:r w:rsidR="00512E1E" w:rsidRPr="00233F01">
        <w:rPr>
          <w:rFonts w:cs="FrankRuehl" w:hint="cs"/>
          <w:vanish/>
          <w:sz w:val="22"/>
          <w:szCs w:val="22"/>
          <w:shd w:val="clear" w:color="auto" w:fill="FFFF99"/>
          <w:rtl/>
        </w:rPr>
        <w:t xml:space="preserve"> </w:t>
      </w:r>
      <w:r w:rsidR="00512E1E" w:rsidRPr="00233F01">
        <w:rPr>
          <w:rFonts w:cs="FrankRuehl" w:hint="cs"/>
          <w:vanish/>
          <w:sz w:val="22"/>
          <w:szCs w:val="22"/>
          <w:u w:val="single"/>
          <w:shd w:val="clear" w:color="auto" w:fill="FFFF99"/>
          <w:rtl/>
        </w:rPr>
        <w:t>או נציב השירות לא מינה אותו בהתאם לסעיף 46 לחוק או ביטל את מינוי בהתאם לסעיף האמור</w:t>
      </w:r>
      <w:r w:rsidRPr="00233F01">
        <w:rPr>
          <w:rFonts w:cs="FrankRuehl" w:hint="cs"/>
          <w:vanish/>
          <w:sz w:val="22"/>
          <w:szCs w:val="22"/>
          <w:shd w:val="clear" w:color="auto" w:fill="FFFF99"/>
          <w:rtl/>
        </w:rPr>
        <w:t>;</w:t>
      </w:r>
    </w:p>
    <w:p w14:paraId="2A635136" w14:textId="77777777" w:rsidR="004E371C" w:rsidRPr="00233F01" w:rsidRDefault="004E371C" w:rsidP="00512E1E">
      <w:pPr>
        <w:pStyle w:val="P00"/>
        <w:spacing w:before="0"/>
        <w:ind w:left="1021" w:right="1134"/>
        <w:rPr>
          <w:rStyle w:val="default"/>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 xml:space="preserve">נציב השירות ראה כאילו הוגשה במועד כל בקשה אחרת לאותה משרה </w:t>
      </w:r>
      <w:r w:rsidR="00512E1E" w:rsidRPr="00233F01">
        <w:rPr>
          <w:rFonts w:cs="FrankRuehl" w:hint="cs"/>
          <w:strike/>
          <w:vanish/>
          <w:sz w:val="22"/>
          <w:szCs w:val="22"/>
          <w:shd w:val="clear" w:color="auto" w:fill="FFFF99"/>
          <w:rtl/>
        </w:rPr>
        <w:t>ש</w:t>
      </w:r>
      <w:r w:rsidRPr="00233F01">
        <w:rPr>
          <w:rFonts w:cs="FrankRuehl" w:hint="cs"/>
          <w:strike/>
          <w:vanish/>
          <w:sz w:val="22"/>
          <w:szCs w:val="22"/>
          <w:shd w:val="clear" w:color="auto" w:fill="FFFF99"/>
          <w:rtl/>
        </w:rPr>
        <w:t>הוגשה אחרי המועד האחרון והגיעה א</w:t>
      </w:r>
      <w:r w:rsidR="00512E1E" w:rsidRPr="00233F01">
        <w:rPr>
          <w:rFonts w:cs="FrankRuehl" w:hint="cs"/>
          <w:strike/>
          <w:vanish/>
          <w:sz w:val="22"/>
          <w:szCs w:val="22"/>
          <w:shd w:val="clear" w:color="auto" w:fill="FFFF99"/>
          <w:rtl/>
        </w:rPr>
        <w:t>ל</w:t>
      </w:r>
      <w:r w:rsidRPr="00233F01">
        <w:rPr>
          <w:rFonts w:cs="FrankRuehl" w:hint="cs"/>
          <w:strike/>
          <w:vanish/>
          <w:sz w:val="22"/>
          <w:szCs w:val="22"/>
          <w:shd w:val="clear" w:color="auto" w:fill="FFFF99"/>
          <w:rtl/>
        </w:rPr>
        <w:t xml:space="preserve">יו לא מאוחר מ-48 שעות לפני המועד שנקבע מחדש למבחן או לבחינה בעל פה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אם לא התקיים מבחן;</w:t>
      </w:r>
    </w:p>
    <w:p w14:paraId="3F2F6068" w14:textId="77777777" w:rsidR="004E371C" w:rsidRPr="00233F01" w:rsidRDefault="004E371C" w:rsidP="004E371C">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(3)</w:t>
      </w:r>
      <w:r w:rsidRPr="00233F01">
        <w:rPr>
          <w:rStyle w:val="default"/>
          <w:rFonts w:cs="FrankRuehl" w:hint="cs"/>
          <w:vanish/>
          <w:sz w:val="22"/>
          <w:szCs w:val="22"/>
          <w:shd w:val="clear" w:color="auto" w:fill="FFFF99"/>
          <w:rtl/>
        </w:rPr>
        <w:tab/>
        <w:t>ועדת הבוחנים בהרכב אשר בחן את המועמדים לאותה משרה, תבחן גם את מגישי הבקשה כאמור</w:t>
      </w:r>
      <w:r w:rsidR="00512E1E" w:rsidRPr="00233F01">
        <w:rPr>
          <w:rStyle w:val="default"/>
          <w:rFonts w:cs="FrankRuehl" w:hint="cs"/>
          <w:vanish/>
          <w:sz w:val="22"/>
          <w:szCs w:val="22"/>
          <w:shd w:val="clear" w:color="auto" w:fill="FFFF99"/>
          <w:rtl/>
        </w:rPr>
        <w:t>, אולם רשאי נציב השירות למנות ועדת בוחנים בהרכב אחר, אם לדעתו אין אפשרות מעשית לכנס את ועדת הבוחנים בהרכב אשר בחן את המועמדים לאותה משרה</w:t>
      </w:r>
      <w:r w:rsidRPr="00233F01">
        <w:rPr>
          <w:rStyle w:val="default"/>
          <w:rFonts w:cs="FrankRuehl" w:hint="cs"/>
          <w:vanish/>
          <w:sz w:val="22"/>
          <w:szCs w:val="22"/>
          <w:shd w:val="clear" w:color="auto" w:fill="FFFF99"/>
          <w:rtl/>
        </w:rPr>
        <w:t>.</w:t>
      </w:r>
    </w:p>
    <w:p w14:paraId="17923CD1" w14:textId="77777777" w:rsidR="009F38F0" w:rsidRPr="00233F01" w:rsidRDefault="009F38F0" w:rsidP="009F38F0">
      <w:pPr>
        <w:pStyle w:val="P00"/>
        <w:spacing w:before="0"/>
        <w:ind w:left="0" w:right="1134"/>
        <w:rPr>
          <w:rFonts w:cs="FrankRuehl" w:hint="cs"/>
          <w:vanish/>
          <w:color w:val="FF0000"/>
          <w:szCs w:val="20"/>
          <w:shd w:val="clear" w:color="auto" w:fill="FFFF99"/>
          <w:rtl/>
        </w:rPr>
      </w:pPr>
    </w:p>
    <w:p w14:paraId="6033D8E5" w14:textId="77777777" w:rsidR="009F38F0" w:rsidRPr="00233F01" w:rsidRDefault="009F38F0" w:rsidP="009F38F0">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31.10.2003</w:t>
      </w:r>
    </w:p>
    <w:p w14:paraId="4014A128" w14:textId="77777777" w:rsidR="009F38F0" w:rsidRPr="00233F01" w:rsidRDefault="009F38F0" w:rsidP="009F38F0">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תשס"ד-2003</w:t>
      </w:r>
    </w:p>
    <w:p w14:paraId="72775ECF" w14:textId="77777777" w:rsidR="009F38F0" w:rsidRPr="00233F01" w:rsidRDefault="009F38F0" w:rsidP="009F38F0">
      <w:pPr>
        <w:pStyle w:val="P00"/>
        <w:tabs>
          <w:tab w:val="clear" w:pos="6259"/>
        </w:tabs>
        <w:spacing w:before="0"/>
        <w:ind w:left="0" w:right="1134"/>
        <w:rPr>
          <w:rFonts w:cs="FrankRuehl" w:hint="cs"/>
          <w:vanish/>
          <w:szCs w:val="20"/>
          <w:shd w:val="clear" w:color="auto" w:fill="FFFF99"/>
          <w:rtl/>
        </w:rPr>
      </w:pPr>
      <w:hyperlink r:id="rId18" w:history="1">
        <w:r w:rsidRPr="00233F01">
          <w:rPr>
            <w:rStyle w:val="Hyperlink"/>
            <w:rFonts w:cs="FrankRuehl" w:hint="cs"/>
            <w:vanish/>
            <w:szCs w:val="20"/>
            <w:shd w:val="clear" w:color="auto" w:fill="FFFF99"/>
            <w:rtl/>
          </w:rPr>
          <w:t>ק"ת תשס"ד מס' 6268</w:t>
        </w:r>
      </w:hyperlink>
      <w:r w:rsidRPr="00233F01">
        <w:rPr>
          <w:rFonts w:cs="FrankRuehl" w:hint="cs"/>
          <w:vanish/>
          <w:szCs w:val="20"/>
          <w:shd w:val="clear" w:color="auto" w:fill="FFFF99"/>
          <w:rtl/>
        </w:rPr>
        <w:t xml:space="preserve"> מיום 1.10.2003 עמ' 4</w:t>
      </w:r>
    </w:p>
    <w:p w14:paraId="687D1EE3" w14:textId="77777777" w:rsidR="009F38F0" w:rsidRPr="00233F01" w:rsidRDefault="009F38F0" w:rsidP="009F38F0">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ביטול סעיף 5</w:t>
      </w:r>
    </w:p>
    <w:p w14:paraId="2316D5B0" w14:textId="77777777" w:rsidR="009F38F0" w:rsidRPr="00233F01" w:rsidRDefault="009F38F0" w:rsidP="009F38F0">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3E109801" w14:textId="77777777" w:rsidR="009F38F0" w:rsidRPr="00233F01" w:rsidRDefault="009F38F0" w:rsidP="009F38F0">
      <w:pPr>
        <w:pStyle w:val="P00"/>
        <w:tabs>
          <w:tab w:val="clear" w:pos="6259"/>
        </w:tabs>
        <w:spacing w:before="20"/>
        <w:ind w:left="0" w:right="1134"/>
        <w:rPr>
          <w:rStyle w:val="default"/>
          <w:rFonts w:cs="Miriam" w:hint="cs"/>
          <w:strike/>
          <w:vanish/>
          <w:sz w:val="16"/>
          <w:szCs w:val="16"/>
          <w:shd w:val="clear" w:color="auto" w:fill="FFFF99"/>
          <w:rtl/>
        </w:rPr>
      </w:pPr>
      <w:r w:rsidRPr="00233F01">
        <w:rPr>
          <w:rFonts w:cs="Miriam" w:hint="cs"/>
          <w:strike/>
          <w:vanish/>
          <w:sz w:val="16"/>
          <w:szCs w:val="16"/>
          <w:shd w:val="clear" w:color="auto" w:fill="FFFF99"/>
          <w:rtl/>
        </w:rPr>
        <w:t>מועד נדחה להגשת בקשה</w:t>
      </w:r>
    </w:p>
    <w:p w14:paraId="1DA43AC1" w14:textId="77777777" w:rsidR="009F38F0" w:rsidRPr="00233F01" w:rsidRDefault="009F38F0" w:rsidP="009F38F0">
      <w:pPr>
        <w:pStyle w:val="P00"/>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על אף האמור בסעיף 4 רשאי נציב השירות לראות בקשה למשרה שהגיעה אליו לפני תום שנים עשר חדשים מיום הפרסום כאילו הוגשה במועד, אם נתמלאו אלה:</w:t>
      </w:r>
    </w:p>
    <w:p w14:paraId="406EB02A" w14:textId="77777777" w:rsidR="009F38F0" w:rsidRPr="00233F01" w:rsidRDefault="009F38F0" w:rsidP="009F38F0">
      <w:pPr>
        <w:pStyle w:val="P00"/>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 xml:space="preserve">לא הוגשה בקשה למשרה עד התאריך האחרון שנקבע להגשת בקשות, או ועדת הבוחנים כאמור בסעיף 36 (להלן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ועדת הבוחנים) לא מצאה מועמד כשיר למשרה, או אף מועמד מבין מועמדים שנמצאו כשירים למשרה על ידי ועדת הבוחנים לא מונה מאחר שלא מילא אחר תנאי מתנאי החוק למינוי עובדי עובד מדינה, או לא הסכים לקבל את המינוי, או נציב השירות לא מינה אותו בהתאם לסעיף 46 לחוק או ביטל את מינוי בהתאם לסעיף האמור;</w:t>
      </w:r>
    </w:p>
    <w:p w14:paraId="716921FB" w14:textId="77777777" w:rsidR="009F38F0" w:rsidRPr="00233F01" w:rsidRDefault="009F38F0" w:rsidP="009F38F0">
      <w:pPr>
        <w:pStyle w:val="P00"/>
        <w:spacing w:before="0"/>
        <w:ind w:left="1021" w:right="1134"/>
        <w:rPr>
          <w:rStyle w:val="default"/>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נמחקה;</w:t>
      </w:r>
    </w:p>
    <w:p w14:paraId="69499B82" w14:textId="77777777" w:rsidR="009F38F0" w:rsidRPr="00B92EFC" w:rsidRDefault="009F38F0" w:rsidP="00B92EFC">
      <w:pPr>
        <w:pStyle w:val="P00"/>
        <w:spacing w:before="0"/>
        <w:ind w:left="1021" w:right="1134"/>
        <w:rPr>
          <w:rStyle w:val="default"/>
          <w:rFonts w:cs="FrankRuehl" w:hint="cs"/>
          <w:strike/>
          <w:sz w:val="2"/>
          <w:szCs w:val="2"/>
          <w:rtl/>
        </w:rPr>
      </w:pPr>
      <w:r w:rsidRPr="00233F01">
        <w:rPr>
          <w:rStyle w:val="default"/>
          <w:rFonts w:cs="FrankRuehl" w:hint="cs"/>
          <w:strike/>
          <w:vanish/>
          <w:sz w:val="22"/>
          <w:szCs w:val="22"/>
          <w:shd w:val="clear" w:color="auto" w:fill="FFFF99"/>
          <w:rtl/>
        </w:rPr>
        <w:t>(3)</w:t>
      </w:r>
      <w:r w:rsidRPr="00233F01">
        <w:rPr>
          <w:rStyle w:val="default"/>
          <w:rFonts w:cs="FrankRuehl" w:hint="cs"/>
          <w:strike/>
          <w:vanish/>
          <w:sz w:val="22"/>
          <w:szCs w:val="22"/>
          <w:shd w:val="clear" w:color="auto" w:fill="FFFF99"/>
          <w:rtl/>
        </w:rPr>
        <w:tab/>
        <w:t>ועדת הבוחנים בהרכב אשר בחן את המועמדים לאותה משרה, תבחן גם את מגישי הבקשה כאמור, אולם רשאי נציב השירות למנות ועדת בוחנים בהרכב אחר, אם לדעתו אין אפשרות מעשית לכנס את ועדת הבוחנים בהרכב אשר בחן את המועמדים לאותה משרה.</w:t>
      </w:r>
      <w:bookmarkEnd w:id="9"/>
    </w:p>
    <w:p w14:paraId="47DFB7D9" w14:textId="77777777" w:rsidR="00D43EE4" w:rsidRPr="00B92EFC" w:rsidRDefault="00D43EE4">
      <w:pPr>
        <w:pStyle w:val="P00"/>
        <w:spacing w:before="72"/>
        <w:ind w:left="0" w:right="1134"/>
        <w:rPr>
          <w:rStyle w:val="default"/>
          <w:rFonts w:cs="FrankRuehl"/>
          <w:rtl/>
        </w:rPr>
      </w:pPr>
      <w:bookmarkStart w:id="10" w:name="Seif5"/>
      <w:bookmarkEnd w:id="10"/>
      <w:r w:rsidRPr="00B92EFC">
        <w:rPr>
          <w:lang w:val="he-IL"/>
        </w:rPr>
        <w:pict w14:anchorId="33468C72">
          <v:rect id="_x0000_s1032" style="position:absolute;left:0;text-align:left;margin-left:464.5pt;margin-top:8.05pt;width:75.05pt;height:11.25pt;z-index:251614208" o:allowincell="f" filled="f" stroked="f" strokecolor="lime" strokeweight=".25pt">
            <v:textbox style="mso-next-textbox:#_x0000_s1032" inset="0,0,0,0">
              <w:txbxContent>
                <w:p w14:paraId="38FBD64C" w14:textId="77777777" w:rsidR="00113C87" w:rsidRDefault="00113C87">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sidRPr="00B92EFC">
        <w:rPr>
          <w:rStyle w:val="big-number"/>
          <w:rFonts w:cs="Miriam"/>
          <w:rtl/>
        </w:rPr>
        <w:t>6.</w:t>
      </w:r>
      <w:r w:rsidRPr="00B92EFC">
        <w:rPr>
          <w:rStyle w:val="big-number"/>
          <w:rFonts w:cs="Miriam"/>
          <w:rtl/>
        </w:rPr>
        <w:tab/>
      </w:r>
      <w:r w:rsidRPr="00B92EFC">
        <w:rPr>
          <w:rStyle w:val="default"/>
          <w:rFonts w:cs="FrankRuehl"/>
          <w:rtl/>
        </w:rPr>
        <w:t>בק</w:t>
      </w:r>
      <w:r w:rsidRPr="00B92EFC">
        <w:rPr>
          <w:rStyle w:val="default"/>
          <w:rFonts w:cs="FrankRuehl" w:hint="cs"/>
          <w:rtl/>
        </w:rPr>
        <w:t>שה למשרה תוגש בטפסים, בצורה ובדרך שייקבעו על ידי נציב השירות.</w:t>
      </w:r>
    </w:p>
    <w:p w14:paraId="6C9CCFB4" w14:textId="77777777" w:rsidR="00D43EE4" w:rsidRDefault="00D43EE4" w:rsidP="00343A54">
      <w:pPr>
        <w:pStyle w:val="P00"/>
        <w:spacing w:before="72"/>
        <w:ind w:left="0" w:right="1134"/>
        <w:rPr>
          <w:rStyle w:val="default"/>
          <w:rFonts w:cs="FrankRuehl" w:hint="cs"/>
          <w:rtl/>
        </w:rPr>
      </w:pPr>
      <w:bookmarkStart w:id="11" w:name="Seif6"/>
      <w:bookmarkEnd w:id="11"/>
      <w:r w:rsidRPr="00B92EFC">
        <w:rPr>
          <w:lang w:val="he-IL"/>
        </w:rPr>
        <w:pict w14:anchorId="3486CAA8">
          <v:rect id="_x0000_s1033" style="position:absolute;left:0;text-align:left;margin-left:464.5pt;margin-top:8.05pt;width:75.05pt;height:23.05pt;z-index:251615232" o:allowincell="f" filled="f" stroked="f" strokecolor="lime" strokeweight=".25pt">
            <v:textbox style="mso-next-textbox:#_x0000_s1033" inset="0,0,0,0">
              <w:txbxContent>
                <w:p w14:paraId="60711F6C" w14:textId="77777777" w:rsidR="00113C87" w:rsidRDefault="00113C87">
                  <w:pPr>
                    <w:spacing w:line="160" w:lineRule="exact"/>
                    <w:jc w:val="left"/>
                    <w:rPr>
                      <w:rFonts w:cs="Miriam" w:hint="cs"/>
                      <w:noProof/>
                      <w:sz w:val="18"/>
                      <w:szCs w:val="18"/>
                      <w:rtl/>
                    </w:rPr>
                  </w:pPr>
                  <w:r>
                    <w:rPr>
                      <w:rFonts w:cs="Miriam"/>
                      <w:sz w:val="18"/>
                      <w:szCs w:val="18"/>
                      <w:rtl/>
                    </w:rPr>
                    <w:t>תע</w:t>
                  </w:r>
                  <w:r>
                    <w:rPr>
                      <w:rFonts w:cs="Miriam" w:hint="cs"/>
                      <w:sz w:val="18"/>
                      <w:szCs w:val="18"/>
                      <w:rtl/>
                    </w:rPr>
                    <w:t>ודות ומסמכים</w:t>
                  </w:r>
                </w:p>
                <w:p w14:paraId="6ECF5DAE" w14:textId="77777777" w:rsidR="00113C87" w:rsidRDefault="00113C87">
                  <w:pPr>
                    <w:spacing w:line="160" w:lineRule="exact"/>
                    <w:jc w:val="left"/>
                    <w:rPr>
                      <w:rFonts w:cs="Miriam" w:hint="cs"/>
                      <w:noProof/>
                      <w:sz w:val="18"/>
                      <w:szCs w:val="18"/>
                      <w:rtl/>
                    </w:rPr>
                  </w:pPr>
                  <w:r>
                    <w:rPr>
                      <w:rFonts w:cs="Miriam" w:hint="cs"/>
                      <w:noProof/>
                      <w:sz w:val="18"/>
                      <w:szCs w:val="18"/>
                      <w:rtl/>
                    </w:rPr>
                    <w:t>כללים תשס"ט-2009</w:t>
                  </w:r>
                </w:p>
              </w:txbxContent>
            </v:textbox>
            <w10:anchorlock/>
          </v:rect>
        </w:pict>
      </w:r>
      <w:r w:rsidRPr="00B92EFC">
        <w:rPr>
          <w:rStyle w:val="big-number"/>
          <w:rFonts w:cs="Miriam"/>
          <w:rtl/>
        </w:rPr>
        <w:t>7.</w:t>
      </w:r>
      <w:r w:rsidRPr="00B92EFC">
        <w:rPr>
          <w:rStyle w:val="big-number"/>
          <w:rFonts w:cs="Miriam"/>
          <w:rtl/>
        </w:rPr>
        <w:tab/>
      </w:r>
      <w:r w:rsidRPr="00B92EFC">
        <w:rPr>
          <w:rStyle w:val="default"/>
          <w:rFonts w:cs="FrankRuehl"/>
          <w:rtl/>
        </w:rPr>
        <w:t>מג</w:t>
      </w:r>
      <w:r w:rsidRPr="00B92EFC">
        <w:rPr>
          <w:rStyle w:val="default"/>
          <w:rFonts w:cs="FrankRuehl" w:hint="cs"/>
          <w:rtl/>
        </w:rPr>
        <w:t>יש בקשה למשרה</w:t>
      </w:r>
      <w:r w:rsidR="00343A54">
        <w:rPr>
          <w:rStyle w:val="default"/>
          <w:rFonts w:cs="FrankRuehl" w:hint="cs"/>
          <w:rtl/>
        </w:rPr>
        <w:t xml:space="preserve"> יצרף לבקשתו</w:t>
      </w:r>
      <w:r w:rsidRPr="00B92EFC">
        <w:rPr>
          <w:rStyle w:val="default"/>
          <w:rFonts w:cs="FrankRuehl" w:hint="cs"/>
          <w:rtl/>
        </w:rPr>
        <w:t xml:space="preserve"> תעודות ומסמכים הדרושים לא</w:t>
      </w:r>
      <w:r w:rsidRPr="00B92EFC">
        <w:rPr>
          <w:rStyle w:val="default"/>
          <w:rFonts w:cs="FrankRuehl"/>
          <w:rtl/>
        </w:rPr>
        <w:t>י</w:t>
      </w:r>
      <w:r w:rsidRPr="00B92EFC">
        <w:rPr>
          <w:rStyle w:val="default"/>
          <w:rFonts w:cs="FrankRuehl" w:hint="cs"/>
          <w:rtl/>
        </w:rPr>
        <w:t xml:space="preserve">מות הפרטים שנקבעו בטופס הבקשה למשרה </w:t>
      </w:r>
      <w:r w:rsidR="00343A54">
        <w:rPr>
          <w:rStyle w:val="default"/>
          <w:rFonts w:cs="FrankRuehl" w:hint="cs"/>
          <w:rtl/>
        </w:rPr>
        <w:t>או ל</w:t>
      </w:r>
      <w:r w:rsidRPr="00B92EFC">
        <w:rPr>
          <w:rStyle w:val="default"/>
          <w:rFonts w:cs="FrankRuehl" w:hint="cs"/>
          <w:rtl/>
        </w:rPr>
        <w:t xml:space="preserve">כל </w:t>
      </w:r>
      <w:r w:rsidRPr="00B92EFC">
        <w:rPr>
          <w:rStyle w:val="default"/>
          <w:rFonts w:cs="FrankRuehl"/>
          <w:rtl/>
        </w:rPr>
        <w:t>ענ</w:t>
      </w:r>
      <w:r w:rsidRPr="00B92EFC">
        <w:rPr>
          <w:rStyle w:val="default"/>
          <w:rFonts w:cs="FrankRuehl" w:hint="cs"/>
          <w:rtl/>
        </w:rPr>
        <w:t>ין אחר הקשור בהתאמתו למשרה.</w:t>
      </w:r>
    </w:p>
    <w:p w14:paraId="56D91E5B" w14:textId="77777777" w:rsidR="00343A54" w:rsidRPr="00233F01" w:rsidRDefault="00343A54" w:rsidP="00343A54">
      <w:pPr>
        <w:pStyle w:val="P22"/>
        <w:spacing w:before="0"/>
        <w:ind w:left="0" w:right="1134"/>
        <w:rPr>
          <w:rStyle w:val="default"/>
          <w:rFonts w:cs="FrankRuehl" w:hint="cs"/>
          <w:vanish/>
          <w:color w:val="FF0000"/>
          <w:sz w:val="20"/>
          <w:szCs w:val="20"/>
          <w:shd w:val="clear" w:color="auto" w:fill="FFFF99"/>
          <w:rtl/>
        </w:rPr>
      </w:pPr>
      <w:bookmarkStart w:id="12" w:name="Rov99"/>
      <w:r w:rsidRPr="00233F01">
        <w:rPr>
          <w:rStyle w:val="default"/>
          <w:rFonts w:cs="FrankRuehl" w:hint="cs"/>
          <w:vanish/>
          <w:color w:val="FF0000"/>
          <w:sz w:val="20"/>
          <w:szCs w:val="20"/>
          <w:shd w:val="clear" w:color="auto" w:fill="FFFF99"/>
          <w:rtl/>
        </w:rPr>
        <w:t>מיום 27.5.2009</w:t>
      </w:r>
    </w:p>
    <w:p w14:paraId="626E6D89" w14:textId="77777777" w:rsidR="00343A54" w:rsidRPr="00233F01" w:rsidRDefault="00343A54" w:rsidP="00343A54">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תשס"ט-2009</w:t>
      </w:r>
    </w:p>
    <w:p w14:paraId="416D10DD" w14:textId="77777777" w:rsidR="00343A54" w:rsidRPr="00233F01" w:rsidRDefault="00343A54" w:rsidP="005B58AB">
      <w:pPr>
        <w:pStyle w:val="P22"/>
        <w:spacing w:before="0"/>
        <w:ind w:left="0" w:right="1134"/>
        <w:rPr>
          <w:rStyle w:val="default"/>
          <w:rFonts w:cs="FrankRuehl" w:hint="cs"/>
          <w:vanish/>
          <w:sz w:val="20"/>
          <w:szCs w:val="20"/>
          <w:shd w:val="clear" w:color="auto" w:fill="FFFF99"/>
          <w:rtl/>
        </w:rPr>
      </w:pPr>
      <w:hyperlink r:id="rId19" w:history="1">
        <w:r w:rsidRPr="00233F01">
          <w:rPr>
            <w:rStyle w:val="Hyperlink"/>
            <w:rFonts w:cs="FrankRuehl" w:hint="cs"/>
            <w:vanish/>
            <w:szCs w:val="20"/>
            <w:shd w:val="clear" w:color="auto" w:fill="FFFF99"/>
            <w:rtl/>
          </w:rPr>
          <w:t>ק"ת תשס"ט מס' 6</w:t>
        </w:r>
        <w:r w:rsidR="005B58AB" w:rsidRPr="00233F01">
          <w:rPr>
            <w:rStyle w:val="Hyperlink"/>
            <w:rFonts w:cs="FrankRuehl" w:hint="cs"/>
            <w:vanish/>
            <w:szCs w:val="20"/>
            <w:shd w:val="clear" w:color="auto" w:fill="FFFF99"/>
            <w:rtl/>
          </w:rPr>
          <w:t>7</w:t>
        </w:r>
        <w:r w:rsidRPr="00233F01">
          <w:rPr>
            <w:rStyle w:val="Hyperlink"/>
            <w:rFonts w:cs="FrankRuehl" w:hint="cs"/>
            <w:vanish/>
            <w:szCs w:val="20"/>
            <w:shd w:val="clear" w:color="auto" w:fill="FFFF99"/>
            <w:rtl/>
          </w:rPr>
          <w:t>80</w:t>
        </w:r>
      </w:hyperlink>
      <w:r w:rsidRPr="00233F01">
        <w:rPr>
          <w:rStyle w:val="default"/>
          <w:rFonts w:cs="FrankRuehl" w:hint="cs"/>
          <w:vanish/>
          <w:sz w:val="20"/>
          <w:szCs w:val="20"/>
          <w:shd w:val="clear" w:color="auto" w:fill="FFFF99"/>
          <w:rtl/>
        </w:rPr>
        <w:t xml:space="preserve"> מיום 27.5.2009 עמ' 935</w:t>
      </w:r>
    </w:p>
    <w:p w14:paraId="102CBDF0" w14:textId="77777777" w:rsidR="00343A54" w:rsidRPr="00343A54" w:rsidRDefault="00343A54" w:rsidP="00343A54">
      <w:pPr>
        <w:pStyle w:val="P00"/>
        <w:ind w:left="0" w:right="1134"/>
        <w:rPr>
          <w:rStyle w:val="default"/>
          <w:rFonts w:cs="FrankRuehl" w:hint="cs"/>
          <w:sz w:val="2"/>
          <w:szCs w:val="2"/>
          <w:shd w:val="clear" w:color="auto" w:fill="FFFF99"/>
          <w:rtl/>
        </w:rPr>
      </w:pPr>
      <w:r w:rsidRPr="00233F01">
        <w:rPr>
          <w:rStyle w:val="default"/>
          <w:rFonts w:cs="FrankRuehl"/>
          <w:vanish/>
          <w:sz w:val="22"/>
          <w:szCs w:val="22"/>
          <w:shd w:val="clear" w:color="auto" w:fill="FFFF99"/>
          <w:rtl/>
        </w:rPr>
        <w:t>7.</w:t>
      </w:r>
      <w:r w:rsidRPr="00233F01">
        <w:rPr>
          <w:rStyle w:val="default"/>
          <w:rFonts w:cs="FrankRuehl"/>
          <w:vanish/>
          <w:sz w:val="22"/>
          <w:szCs w:val="22"/>
          <w:shd w:val="clear" w:color="auto" w:fill="FFFF99"/>
          <w:rtl/>
        </w:rPr>
        <w:tab/>
        <w:t>מג</w:t>
      </w:r>
      <w:r w:rsidRPr="00233F01">
        <w:rPr>
          <w:rStyle w:val="default"/>
          <w:rFonts w:cs="FrankRuehl" w:hint="cs"/>
          <w:vanish/>
          <w:sz w:val="22"/>
          <w:szCs w:val="22"/>
          <w:shd w:val="clear" w:color="auto" w:fill="FFFF99"/>
          <w:rtl/>
        </w:rPr>
        <w:t xml:space="preserve">יש בקשה למשרה </w:t>
      </w:r>
      <w:r w:rsidRPr="00233F01">
        <w:rPr>
          <w:rStyle w:val="default"/>
          <w:rFonts w:cs="FrankRuehl" w:hint="cs"/>
          <w:strike/>
          <w:vanish/>
          <w:sz w:val="22"/>
          <w:szCs w:val="22"/>
          <w:shd w:val="clear" w:color="auto" w:fill="FFFF99"/>
          <w:rtl/>
        </w:rPr>
        <w:t>ימציא לנציב השירות, על פי דרישתו,</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יצרף לבקשתו</w:t>
      </w:r>
      <w:r w:rsidRPr="00233F01">
        <w:rPr>
          <w:rStyle w:val="default"/>
          <w:rFonts w:cs="FrankRuehl" w:hint="cs"/>
          <w:vanish/>
          <w:sz w:val="22"/>
          <w:szCs w:val="22"/>
          <w:shd w:val="clear" w:color="auto" w:fill="FFFF99"/>
          <w:rtl/>
        </w:rPr>
        <w:t xml:space="preserve"> תעודות ומסמכים הדרושים לא</w:t>
      </w:r>
      <w:r w:rsidRPr="00233F01">
        <w:rPr>
          <w:rStyle w:val="default"/>
          <w:rFonts w:cs="FrankRuehl"/>
          <w:vanish/>
          <w:sz w:val="22"/>
          <w:szCs w:val="22"/>
          <w:shd w:val="clear" w:color="auto" w:fill="FFFF99"/>
          <w:rtl/>
        </w:rPr>
        <w:t>י</w:t>
      </w:r>
      <w:r w:rsidRPr="00233F01">
        <w:rPr>
          <w:rStyle w:val="default"/>
          <w:rFonts w:cs="FrankRuehl" w:hint="cs"/>
          <w:vanish/>
          <w:sz w:val="22"/>
          <w:szCs w:val="22"/>
          <w:shd w:val="clear" w:color="auto" w:fill="FFFF99"/>
          <w:rtl/>
        </w:rPr>
        <w:t xml:space="preserve">מות הפרטים שנקבעו בטופס הבקשה למשרה </w:t>
      </w:r>
      <w:r w:rsidRPr="00233F01">
        <w:rPr>
          <w:rStyle w:val="default"/>
          <w:rFonts w:cs="FrankRuehl" w:hint="cs"/>
          <w:strike/>
          <w:vanish/>
          <w:sz w:val="22"/>
          <w:szCs w:val="22"/>
          <w:shd w:val="clear" w:color="auto" w:fill="FFFF99"/>
          <w:rtl/>
        </w:rPr>
        <w:t>וכן על כל</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או לכל</w:t>
      </w:r>
      <w:r w:rsidRPr="00233F01">
        <w:rPr>
          <w:rStyle w:val="default"/>
          <w:rFonts w:cs="FrankRuehl" w:hint="cs"/>
          <w:vanish/>
          <w:sz w:val="22"/>
          <w:szCs w:val="22"/>
          <w:shd w:val="clear" w:color="auto" w:fill="FFFF99"/>
          <w:rtl/>
        </w:rPr>
        <w:t xml:space="preserve"> </w:t>
      </w:r>
      <w:r w:rsidRPr="00233F01">
        <w:rPr>
          <w:rStyle w:val="default"/>
          <w:rFonts w:cs="FrankRuehl"/>
          <w:vanish/>
          <w:sz w:val="22"/>
          <w:szCs w:val="22"/>
          <w:shd w:val="clear" w:color="auto" w:fill="FFFF99"/>
          <w:rtl/>
        </w:rPr>
        <w:t>ענ</w:t>
      </w:r>
      <w:r w:rsidRPr="00233F01">
        <w:rPr>
          <w:rStyle w:val="default"/>
          <w:rFonts w:cs="FrankRuehl" w:hint="cs"/>
          <w:vanish/>
          <w:sz w:val="22"/>
          <w:szCs w:val="22"/>
          <w:shd w:val="clear" w:color="auto" w:fill="FFFF99"/>
          <w:rtl/>
        </w:rPr>
        <w:t>ין אחר הקשור בהתאמתו למשרה.</w:t>
      </w:r>
      <w:bookmarkEnd w:id="12"/>
    </w:p>
    <w:p w14:paraId="1F7F56E3" w14:textId="77777777" w:rsidR="00D43EE4" w:rsidRPr="00B92EFC" w:rsidRDefault="00D43EE4">
      <w:pPr>
        <w:pStyle w:val="P00"/>
        <w:spacing w:before="72"/>
        <w:ind w:left="0" w:right="1134"/>
        <w:rPr>
          <w:rStyle w:val="default"/>
          <w:rFonts w:cs="FrankRuehl"/>
          <w:rtl/>
        </w:rPr>
      </w:pPr>
      <w:bookmarkStart w:id="13" w:name="Seif7"/>
      <w:bookmarkEnd w:id="13"/>
      <w:r w:rsidRPr="00B92EFC">
        <w:rPr>
          <w:lang w:val="he-IL"/>
        </w:rPr>
        <w:pict w14:anchorId="32194F52">
          <v:rect id="_x0000_s1034" style="position:absolute;left:0;text-align:left;margin-left:464.5pt;margin-top:8.05pt;width:75.05pt;height:31.2pt;z-index:251616256" o:allowincell="f" filled="f" stroked="f" strokecolor="lime" strokeweight=".25pt">
            <v:textbox inset="0,0,0,0">
              <w:txbxContent>
                <w:p w14:paraId="3D91832C" w14:textId="77777777" w:rsidR="00113C87" w:rsidRDefault="00113C87">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בקשה </w:t>
                  </w:r>
                  <w:r>
                    <w:rPr>
                      <w:rFonts w:cs="Miriam"/>
                      <w:sz w:val="18"/>
                      <w:szCs w:val="18"/>
                      <w:rtl/>
                    </w:rPr>
                    <w:t>למ</w:t>
                  </w:r>
                  <w:r>
                    <w:rPr>
                      <w:rFonts w:cs="Miriam" w:hint="cs"/>
                      <w:sz w:val="18"/>
                      <w:szCs w:val="18"/>
                      <w:rtl/>
                    </w:rPr>
                    <w:t xml:space="preserve">שרה על ידי </w:t>
                  </w:r>
                  <w:r>
                    <w:rPr>
                      <w:rFonts w:cs="Miriam"/>
                      <w:sz w:val="18"/>
                      <w:szCs w:val="18"/>
                      <w:rtl/>
                    </w:rPr>
                    <w:t>עו</w:t>
                  </w:r>
                  <w:r>
                    <w:rPr>
                      <w:rFonts w:cs="Miriam" w:hint="cs"/>
                      <w:sz w:val="18"/>
                      <w:szCs w:val="18"/>
                      <w:rtl/>
                    </w:rPr>
                    <w:t>בד המדינה</w:t>
                  </w:r>
                </w:p>
                <w:p w14:paraId="12620F7F" w14:textId="77777777" w:rsidR="00113C87" w:rsidRDefault="00113C87">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כ"ד-</w:t>
                  </w:r>
                  <w:r>
                    <w:rPr>
                      <w:rFonts w:cs="Miriam"/>
                      <w:sz w:val="18"/>
                      <w:szCs w:val="18"/>
                      <w:rtl/>
                    </w:rPr>
                    <w:t>1964</w:t>
                  </w:r>
                </w:p>
              </w:txbxContent>
            </v:textbox>
            <w10:anchorlock/>
          </v:rect>
        </w:pict>
      </w:r>
      <w:r w:rsidRPr="00B92EFC">
        <w:rPr>
          <w:rStyle w:val="big-number"/>
          <w:rFonts w:cs="Miriam"/>
          <w:rtl/>
        </w:rPr>
        <w:t>7</w:t>
      </w:r>
      <w:r w:rsidRPr="00B92EFC">
        <w:rPr>
          <w:rStyle w:val="default"/>
          <w:rFonts w:cs="FrankRuehl"/>
          <w:rtl/>
        </w:rPr>
        <w:t>א.</w:t>
      </w:r>
      <w:r w:rsidRPr="00B92EFC">
        <w:rPr>
          <w:rStyle w:val="default"/>
          <w:rFonts w:cs="FrankRuehl"/>
          <w:rtl/>
        </w:rPr>
        <w:tab/>
        <w:t>(</w:t>
      </w:r>
      <w:r w:rsidRPr="00B92EFC">
        <w:rPr>
          <w:rStyle w:val="default"/>
          <w:rFonts w:cs="FrankRuehl" w:hint="cs"/>
          <w:rtl/>
        </w:rPr>
        <w:t>א)</w:t>
      </w:r>
      <w:r w:rsidRPr="00B92EFC">
        <w:rPr>
          <w:rStyle w:val="default"/>
          <w:rFonts w:cs="FrankRuehl"/>
          <w:rtl/>
        </w:rPr>
        <w:tab/>
        <w:t>ב</w:t>
      </w:r>
      <w:r w:rsidRPr="00B92EFC">
        <w:rPr>
          <w:rStyle w:val="default"/>
          <w:rFonts w:cs="FrankRuehl" w:hint="cs"/>
          <w:rtl/>
        </w:rPr>
        <w:t>קשה למשרה מאת עובד המדינה אשר טרם השלים שנת שירות אחת במשרתו, לא תתקבל אלא לאחר שהעובד קיבל מאת האחראי לעניני עובדים אישור להגשת הבקשה, או אם הועבר העובד למשרתו לא עקב בקשתו או לא עקב השתתפותו במכרז פנימי או במכרז פו</w:t>
      </w:r>
      <w:r w:rsidRPr="00B92EFC">
        <w:rPr>
          <w:rStyle w:val="default"/>
          <w:rFonts w:cs="FrankRuehl"/>
          <w:rtl/>
        </w:rPr>
        <w:t>מב</w:t>
      </w:r>
      <w:r w:rsidRPr="00B92EFC">
        <w:rPr>
          <w:rStyle w:val="default"/>
          <w:rFonts w:cs="FrankRuehl" w:hint="cs"/>
          <w:rtl/>
        </w:rPr>
        <w:t>י.</w:t>
      </w:r>
    </w:p>
    <w:p w14:paraId="73350CDE" w14:textId="77777777" w:rsidR="00D43EE4" w:rsidRPr="00B92EFC" w:rsidRDefault="00D43EE4" w:rsidP="00CB5070">
      <w:pPr>
        <w:pStyle w:val="P00"/>
        <w:spacing w:before="72"/>
        <w:ind w:left="0" w:right="1134"/>
        <w:rPr>
          <w:rStyle w:val="default"/>
          <w:rFonts w:cs="FrankRuehl"/>
          <w:rtl/>
        </w:rPr>
      </w:pPr>
      <w:r w:rsidRPr="00B92EFC">
        <w:rPr>
          <w:rFonts w:cs="FrankRuehl"/>
          <w:sz w:val="26"/>
          <w:rtl/>
        </w:rPr>
        <w:tab/>
      </w:r>
      <w:r w:rsidRPr="00B92EFC">
        <w:rPr>
          <w:rStyle w:val="default"/>
          <w:rFonts w:cs="FrankRuehl"/>
          <w:rtl/>
        </w:rPr>
        <w:t>(ב</w:t>
      </w:r>
      <w:r w:rsidRPr="00B92EFC">
        <w:rPr>
          <w:rStyle w:val="default"/>
          <w:rFonts w:cs="FrankRuehl" w:hint="cs"/>
          <w:rtl/>
        </w:rPr>
        <w:t>)</w:t>
      </w:r>
      <w:r w:rsidRPr="00B92EFC">
        <w:rPr>
          <w:rStyle w:val="default"/>
          <w:rFonts w:cs="FrankRuehl"/>
          <w:rtl/>
        </w:rPr>
        <w:tab/>
        <w:t>ב</w:t>
      </w:r>
      <w:r w:rsidRPr="00B92EFC">
        <w:rPr>
          <w:rStyle w:val="default"/>
          <w:rFonts w:cs="FrankRuehl" w:hint="cs"/>
          <w:rtl/>
        </w:rPr>
        <w:t>קשה למשרה מאת עובד המדינה, אשר אושרה לו חופשה חלקית ללא שכר לשם התמחות במשפטים לפי חוק לשכת עורכי הדין, תשכ"א</w:t>
      </w:r>
      <w:r w:rsidR="00CB5070">
        <w:rPr>
          <w:rStyle w:val="default"/>
          <w:rFonts w:cs="FrankRuehl" w:hint="cs"/>
          <w:rtl/>
        </w:rPr>
        <w:t>-</w:t>
      </w:r>
      <w:r w:rsidRPr="00B92EFC">
        <w:rPr>
          <w:rStyle w:val="default"/>
          <w:rFonts w:cs="FrankRuehl"/>
          <w:rtl/>
        </w:rPr>
        <w:t xml:space="preserve">1961, </w:t>
      </w:r>
      <w:r w:rsidRPr="00B92EFC">
        <w:rPr>
          <w:rStyle w:val="default"/>
          <w:rFonts w:cs="FrankRuehl" w:hint="cs"/>
          <w:rtl/>
        </w:rPr>
        <w:t>ואשר התחייב בכתב לא להגיש בקשה למשרה בתקופת התמחותו ובתקופה שלאחריה בה הוא התחייב להמשיך בעבוד</w:t>
      </w:r>
      <w:r w:rsidRPr="00B92EFC">
        <w:rPr>
          <w:rStyle w:val="default"/>
          <w:rFonts w:cs="FrankRuehl"/>
          <w:rtl/>
        </w:rPr>
        <w:t>תו</w:t>
      </w:r>
      <w:r w:rsidRPr="00B92EFC">
        <w:rPr>
          <w:rStyle w:val="default"/>
          <w:rFonts w:cs="FrankRuehl" w:hint="cs"/>
          <w:rtl/>
        </w:rPr>
        <w:t>, לא תתקבל, אלא לאחר שהעובד קיבל לכך אישור מאת האחראי לעניני העובדים; הוראות סעיף קטן זה לא יחולו על עובד המדינה אשר עומד לעבור את כל תקופת התמחותו במשפט</w:t>
      </w:r>
      <w:r w:rsidRPr="00B92EFC">
        <w:rPr>
          <w:rStyle w:val="default"/>
          <w:rFonts w:cs="FrankRuehl"/>
          <w:rtl/>
        </w:rPr>
        <w:t>י</w:t>
      </w:r>
      <w:r w:rsidRPr="00B92EFC">
        <w:rPr>
          <w:rStyle w:val="default"/>
          <w:rFonts w:cs="FrankRuehl" w:hint="cs"/>
          <w:rtl/>
        </w:rPr>
        <w:t xml:space="preserve">ם או תקופה של שמונה עשר חדשי התמחות במשפטים </w:t>
      </w:r>
      <w:r w:rsidR="00CB5070">
        <w:rPr>
          <w:rStyle w:val="default"/>
          <w:rFonts w:cs="FrankRuehl" w:hint="cs"/>
          <w:rtl/>
        </w:rPr>
        <w:t>-</w:t>
      </w:r>
      <w:r w:rsidRPr="00B92EFC">
        <w:rPr>
          <w:rStyle w:val="default"/>
          <w:rFonts w:cs="FrankRuehl"/>
          <w:rtl/>
        </w:rPr>
        <w:t xml:space="preserve"> </w:t>
      </w:r>
      <w:r w:rsidRPr="00B92EFC">
        <w:rPr>
          <w:rStyle w:val="default"/>
          <w:rFonts w:cs="FrankRuehl" w:hint="cs"/>
          <w:rtl/>
        </w:rPr>
        <w:t>הכל לפי התקופה הקצרה יותר, בשירות המשפטי כמשמעותו בחו</w:t>
      </w:r>
      <w:r w:rsidRPr="00B92EFC">
        <w:rPr>
          <w:rStyle w:val="default"/>
          <w:rFonts w:cs="FrankRuehl"/>
          <w:rtl/>
        </w:rPr>
        <w:t>ק</w:t>
      </w:r>
      <w:r w:rsidRPr="00B92EFC">
        <w:rPr>
          <w:rStyle w:val="default"/>
          <w:rFonts w:cs="FrankRuehl" w:hint="cs"/>
          <w:rtl/>
        </w:rPr>
        <w:t xml:space="preserve"> </w:t>
      </w:r>
      <w:r w:rsidRPr="00B92EFC">
        <w:rPr>
          <w:rStyle w:val="default"/>
          <w:rFonts w:cs="FrankRuehl"/>
          <w:rtl/>
        </w:rPr>
        <w:t>ל</w:t>
      </w:r>
      <w:r w:rsidRPr="00B92EFC">
        <w:rPr>
          <w:rStyle w:val="default"/>
          <w:rFonts w:cs="FrankRuehl" w:hint="cs"/>
          <w:rtl/>
        </w:rPr>
        <w:t>שכת עורכי הדין, תשכ"א</w:t>
      </w:r>
      <w:r w:rsidR="00CB5070">
        <w:rPr>
          <w:rStyle w:val="default"/>
          <w:rFonts w:cs="FrankRuehl" w:hint="cs"/>
          <w:rtl/>
        </w:rPr>
        <w:t>-</w:t>
      </w:r>
      <w:r w:rsidRPr="00B92EFC">
        <w:rPr>
          <w:rStyle w:val="default"/>
          <w:rFonts w:cs="FrankRuehl"/>
          <w:rtl/>
        </w:rPr>
        <w:t>1961.</w:t>
      </w:r>
    </w:p>
    <w:p w14:paraId="553B88A6" w14:textId="77777777" w:rsidR="00D43EE4" w:rsidRDefault="00D43EE4">
      <w:pPr>
        <w:pStyle w:val="P00"/>
        <w:spacing w:before="72"/>
        <w:ind w:left="0" w:right="1134"/>
        <w:rPr>
          <w:rStyle w:val="default"/>
          <w:rFonts w:cs="FrankRuehl" w:hint="cs"/>
          <w:rtl/>
        </w:rPr>
      </w:pPr>
      <w:r w:rsidRPr="00B92EFC">
        <w:rPr>
          <w:rFonts w:cs="FrankRuehl"/>
          <w:sz w:val="26"/>
          <w:rtl/>
        </w:rPr>
        <w:tab/>
      </w:r>
      <w:r w:rsidRPr="00B92EFC">
        <w:rPr>
          <w:rStyle w:val="default"/>
          <w:rFonts w:cs="FrankRuehl"/>
          <w:rtl/>
        </w:rPr>
        <w:t>(ג</w:t>
      </w:r>
      <w:r w:rsidRPr="00B92EFC">
        <w:rPr>
          <w:rStyle w:val="default"/>
          <w:rFonts w:cs="FrankRuehl" w:hint="cs"/>
          <w:rtl/>
        </w:rPr>
        <w:t>)</w:t>
      </w:r>
      <w:r w:rsidRPr="00B92EFC">
        <w:rPr>
          <w:rStyle w:val="default"/>
          <w:rFonts w:cs="FrankRuehl"/>
          <w:rtl/>
        </w:rPr>
        <w:tab/>
        <w:t>ב</w:t>
      </w:r>
      <w:r w:rsidRPr="00B92EFC">
        <w:rPr>
          <w:rStyle w:val="default"/>
          <w:rFonts w:cs="FrankRuehl" w:hint="cs"/>
          <w:rtl/>
        </w:rPr>
        <w:t xml:space="preserve">סעיף זה </w:t>
      </w:r>
      <w:r w:rsidR="00CB5070">
        <w:rPr>
          <w:rStyle w:val="default"/>
          <w:rFonts w:cs="FrankRuehl"/>
          <w:rtl/>
        </w:rPr>
        <w:t>–</w:t>
      </w:r>
    </w:p>
    <w:p w14:paraId="67F626A3" w14:textId="77777777" w:rsidR="00D43EE4" w:rsidRDefault="00D43EE4" w:rsidP="00CB5070">
      <w:pPr>
        <w:pStyle w:val="P00"/>
        <w:spacing w:before="72"/>
        <w:ind w:left="0" w:right="1134"/>
        <w:rPr>
          <w:rStyle w:val="default"/>
          <w:rFonts w:cs="FrankRuehl" w:hint="cs"/>
          <w:rtl/>
        </w:rPr>
      </w:pPr>
      <w:r w:rsidRPr="00B92EFC">
        <w:rPr>
          <w:rFonts w:cs="FrankRuehl"/>
          <w:sz w:val="26"/>
          <w:rtl/>
        </w:rPr>
        <w:tab/>
      </w:r>
      <w:r w:rsidRPr="00B92EFC">
        <w:rPr>
          <w:rStyle w:val="default"/>
          <w:rFonts w:cs="FrankRuehl"/>
          <w:rtl/>
        </w:rPr>
        <w:t>"ה</w:t>
      </w:r>
      <w:r w:rsidRPr="00B92EFC">
        <w:rPr>
          <w:rStyle w:val="default"/>
          <w:rFonts w:cs="FrankRuehl" w:hint="cs"/>
          <w:rtl/>
        </w:rPr>
        <w:t xml:space="preserve">אחראי לעניני עובדים" </w:t>
      </w:r>
      <w:r w:rsidR="00CB5070">
        <w:rPr>
          <w:rStyle w:val="default"/>
          <w:rFonts w:cs="FrankRuehl" w:hint="cs"/>
          <w:rtl/>
        </w:rPr>
        <w:t>-</w:t>
      </w:r>
      <w:r w:rsidRPr="00B92EFC">
        <w:rPr>
          <w:rStyle w:val="default"/>
          <w:rFonts w:cs="FrankRuehl"/>
          <w:rtl/>
        </w:rPr>
        <w:t xml:space="preserve"> </w:t>
      </w:r>
      <w:r w:rsidRPr="00B92EFC">
        <w:rPr>
          <w:rStyle w:val="default"/>
          <w:rFonts w:cs="FrankRuehl" w:hint="cs"/>
          <w:rtl/>
        </w:rPr>
        <w:t xml:space="preserve">המנהל הכללי או סגן המנהל הכללי למינהל של המשרד בו מועסק העובד, ולגבי מי שמועסק ביחידה שהוכרה על ידי ועדת השירות כיחידת סמך </w:t>
      </w:r>
      <w:r w:rsidR="00CB5070">
        <w:rPr>
          <w:rStyle w:val="default"/>
          <w:rFonts w:cs="FrankRuehl" w:hint="cs"/>
          <w:rtl/>
        </w:rPr>
        <w:t>-</w:t>
      </w:r>
      <w:r w:rsidRPr="00B92EFC">
        <w:rPr>
          <w:rStyle w:val="default"/>
          <w:rFonts w:cs="FrankRuehl"/>
          <w:rtl/>
        </w:rPr>
        <w:t xml:space="preserve"> </w:t>
      </w:r>
      <w:r w:rsidRPr="00B92EFC">
        <w:rPr>
          <w:rStyle w:val="default"/>
          <w:rFonts w:cs="FrankRuehl" w:hint="cs"/>
          <w:rtl/>
        </w:rPr>
        <w:t>מנהל אותה יחידה.</w:t>
      </w:r>
    </w:p>
    <w:p w14:paraId="69352F5A" w14:textId="77777777" w:rsidR="002B5D25" w:rsidRPr="00233F01" w:rsidRDefault="002B5D25" w:rsidP="002B5D25">
      <w:pPr>
        <w:pStyle w:val="P00"/>
        <w:spacing w:before="0"/>
        <w:ind w:left="0" w:right="1134"/>
        <w:rPr>
          <w:rFonts w:cs="FrankRuehl" w:hint="cs"/>
          <w:b/>
          <w:bCs/>
          <w:vanish/>
          <w:szCs w:val="20"/>
          <w:shd w:val="clear" w:color="auto" w:fill="FFFF99"/>
          <w:rtl/>
        </w:rPr>
      </w:pPr>
      <w:bookmarkStart w:id="14" w:name="Rov74"/>
      <w:r w:rsidRPr="00233F01">
        <w:rPr>
          <w:rFonts w:cs="FrankRuehl" w:hint="cs"/>
          <w:vanish/>
          <w:color w:val="FF0000"/>
          <w:szCs w:val="20"/>
          <w:shd w:val="clear" w:color="auto" w:fill="FFFF99"/>
          <w:rtl/>
        </w:rPr>
        <w:t>מיום 30.4.1964</w:t>
      </w:r>
    </w:p>
    <w:p w14:paraId="38667E5D" w14:textId="77777777" w:rsidR="002B5D25" w:rsidRPr="00233F01" w:rsidRDefault="002B5D25" w:rsidP="002B5D25">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תשכ"ד-1964</w:t>
      </w:r>
    </w:p>
    <w:p w14:paraId="4F0A9A7D" w14:textId="77777777" w:rsidR="002B5D25" w:rsidRPr="00233F01" w:rsidRDefault="002B5D25" w:rsidP="002B5D25">
      <w:pPr>
        <w:pStyle w:val="P00"/>
        <w:tabs>
          <w:tab w:val="clear" w:pos="6259"/>
        </w:tabs>
        <w:spacing w:before="0"/>
        <w:ind w:left="0" w:right="1134"/>
        <w:rPr>
          <w:rFonts w:cs="FrankRuehl" w:hint="cs"/>
          <w:vanish/>
          <w:szCs w:val="20"/>
          <w:shd w:val="clear" w:color="auto" w:fill="FFFF99"/>
          <w:rtl/>
        </w:rPr>
      </w:pPr>
      <w:hyperlink r:id="rId20" w:history="1">
        <w:r w:rsidRPr="00233F01">
          <w:rPr>
            <w:rStyle w:val="Hyperlink"/>
            <w:rFonts w:cs="FrankRuehl" w:hint="cs"/>
            <w:vanish/>
            <w:szCs w:val="20"/>
            <w:shd w:val="clear" w:color="auto" w:fill="FFFF99"/>
            <w:rtl/>
          </w:rPr>
          <w:t>ק"ת תשכ"ד מס' 1573</w:t>
        </w:r>
      </w:hyperlink>
      <w:r w:rsidRPr="00233F01">
        <w:rPr>
          <w:rFonts w:cs="FrankRuehl" w:hint="cs"/>
          <w:vanish/>
          <w:szCs w:val="20"/>
          <w:shd w:val="clear" w:color="auto" w:fill="FFFF99"/>
          <w:rtl/>
        </w:rPr>
        <w:t xml:space="preserve"> מיום 30.4.1964 עמ' 1158</w:t>
      </w:r>
    </w:p>
    <w:p w14:paraId="64D58C0B" w14:textId="77777777" w:rsidR="002B5D25" w:rsidRPr="00B92EFC" w:rsidRDefault="002B5D25" w:rsidP="002B5D25">
      <w:pPr>
        <w:pStyle w:val="P00"/>
        <w:tabs>
          <w:tab w:val="clear" w:pos="6259"/>
        </w:tabs>
        <w:spacing w:before="0"/>
        <w:ind w:left="0" w:right="1134"/>
        <w:rPr>
          <w:rStyle w:val="default"/>
          <w:rFonts w:cs="FrankRuehl"/>
          <w:b/>
          <w:bCs/>
          <w:sz w:val="2"/>
          <w:szCs w:val="2"/>
          <w:rtl/>
        </w:rPr>
      </w:pPr>
      <w:r w:rsidRPr="00233F01">
        <w:rPr>
          <w:rFonts w:cs="FrankRuehl" w:hint="cs"/>
          <w:b/>
          <w:bCs/>
          <w:vanish/>
          <w:szCs w:val="20"/>
          <w:shd w:val="clear" w:color="auto" w:fill="FFFF99"/>
          <w:rtl/>
        </w:rPr>
        <w:t>הוספת סעיף 7א</w:t>
      </w:r>
      <w:bookmarkEnd w:id="14"/>
    </w:p>
    <w:p w14:paraId="6F6A6BA4" w14:textId="77777777" w:rsidR="002B5D25" w:rsidRPr="00B92EFC" w:rsidRDefault="002B5D25" w:rsidP="002B5D25">
      <w:pPr>
        <w:pStyle w:val="P00"/>
        <w:spacing w:before="72"/>
        <w:ind w:left="0" w:right="1134"/>
        <w:rPr>
          <w:rStyle w:val="default"/>
          <w:rFonts w:cs="FrankRuehl"/>
          <w:rtl/>
        </w:rPr>
      </w:pPr>
      <w:bookmarkStart w:id="15" w:name="Seif59"/>
      <w:bookmarkEnd w:id="15"/>
      <w:r w:rsidRPr="00B92EFC">
        <w:rPr>
          <w:lang w:val="he-IL"/>
        </w:rPr>
        <w:pict w14:anchorId="1004D0C9">
          <v:rect id="_x0000_s1182" style="position:absolute;left:0;text-align:left;margin-left:464.5pt;margin-top:8.05pt;width:75.05pt;height:21.55pt;z-index:251701248" o:allowincell="f" filled="f" stroked="f" strokecolor="lime" strokeweight=".25pt">
            <v:textbox inset="0,0,0,0">
              <w:txbxContent>
                <w:p w14:paraId="303911D0" w14:textId="77777777" w:rsidR="002B5D25" w:rsidRDefault="002B5D25" w:rsidP="002B5D25">
                  <w:pPr>
                    <w:spacing w:line="160" w:lineRule="exact"/>
                    <w:jc w:val="left"/>
                    <w:rPr>
                      <w:rFonts w:cs="Miriam" w:hint="cs"/>
                      <w:noProof/>
                      <w:sz w:val="18"/>
                      <w:szCs w:val="18"/>
                      <w:rtl/>
                    </w:rPr>
                  </w:pPr>
                  <w:r>
                    <w:rPr>
                      <w:rFonts w:cs="Miriam" w:hint="cs"/>
                      <w:sz w:val="18"/>
                      <w:szCs w:val="18"/>
                      <w:rtl/>
                    </w:rPr>
                    <w:t>מכרז עתודה</w:t>
                  </w:r>
                </w:p>
                <w:p w14:paraId="186D21C5" w14:textId="77777777" w:rsidR="002B5D25" w:rsidRDefault="002B5D25" w:rsidP="002B5D25">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תשע"ו-2015</w:t>
                  </w:r>
                </w:p>
              </w:txbxContent>
            </v:textbox>
            <w10:anchorlock/>
          </v:rect>
        </w:pict>
      </w:r>
      <w:r w:rsidRPr="00B92EFC">
        <w:rPr>
          <w:rStyle w:val="big-number"/>
          <w:rFonts w:cs="Miriam"/>
          <w:rtl/>
        </w:rPr>
        <w:t>7</w:t>
      </w:r>
      <w:r>
        <w:rPr>
          <w:rStyle w:val="default"/>
          <w:rFonts w:cs="FrankRuehl" w:hint="cs"/>
          <w:rtl/>
        </w:rPr>
        <w:t>ב</w:t>
      </w:r>
      <w:r w:rsidRPr="00B92EFC">
        <w:rPr>
          <w:rStyle w:val="default"/>
          <w:rFonts w:cs="FrankRuehl"/>
          <w:rtl/>
        </w:rPr>
        <w:t>.</w:t>
      </w:r>
      <w:r w:rsidRPr="00B92EFC">
        <w:rPr>
          <w:rStyle w:val="default"/>
          <w:rFonts w:cs="FrankRuehl"/>
          <w:rtl/>
        </w:rPr>
        <w:tab/>
      </w:r>
      <w:r>
        <w:rPr>
          <w:rStyle w:val="default"/>
          <w:rFonts w:cs="FrankRuehl" w:hint="cs"/>
          <w:rtl/>
        </w:rPr>
        <w:t>נציב שירות המדינה או מי שהוסמך מטעמו רשאי לפרסם מכרז אחד לצורך איוש כמה משרות זהות או דומות שהתפנו או שצפויות להתפנות במשרד ממשלתי אחד או בכמה משרדים ממשלתיים, ויחולו עליו הוראות כללים אלה בשינויים המחויבים.</w:t>
      </w:r>
    </w:p>
    <w:p w14:paraId="60B07720" w14:textId="77777777" w:rsidR="002B5D25" w:rsidRPr="00233F01" w:rsidRDefault="002B5D25" w:rsidP="002B5D25">
      <w:pPr>
        <w:pStyle w:val="P22"/>
        <w:spacing w:before="0"/>
        <w:ind w:left="0" w:right="1134"/>
        <w:rPr>
          <w:rStyle w:val="default"/>
          <w:rFonts w:cs="FrankRuehl" w:hint="cs"/>
          <w:vanish/>
          <w:color w:val="FF0000"/>
          <w:sz w:val="20"/>
          <w:szCs w:val="20"/>
          <w:shd w:val="clear" w:color="auto" w:fill="FFFF99"/>
          <w:rtl/>
        </w:rPr>
      </w:pPr>
      <w:bookmarkStart w:id="16" w:name="Rov131"/>
      <w:r w:rsidRPr="00233F01">
        <w:rPr>
          <w:rStyle w:val="default"/>
          <w:rFonts w:cs="FrankRuehl" w:hint="cs"/>
          <w:vanish/>
          <w:color w:val="FF0000"/>
          <w:sz w:val="20"/>
          <w:szCs w:val="20"/>
          <w:shd w:val="clear" w:color="auto" w:fill="FFFF99"/>
          <w:rtl/>
        </w:rPr>
        <w:t>מיום 17.1.2016</w:t>
      </w:r>
    </w:p>
    <w:p w14:paraId="6CD6ECE6" w14:textId="77777777" w:rsidR="002B5D25" w:rsidRPr="00233F01" w:rsidRDefault="002B5D25" w:rsidP="002B5D25">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תשע"ו-2015</w:t>
      </w:r>
    </w:p>
    <w:p w14:paraId="0C4B3170" w14:textId="77777777" w:rsidR="002B5D25" w:rsidRPr="00233F01" w:rsidRDefault="002B5D25" w:rsidP="002B5D25">
      <w:pPr>
        <w:pStyle w:val="P22"/>
        <w:spacing w:before="0"/>
        <w:ind w:left="0" w:right="1134"/>
        <w:rPr>
          <w:rStyle w:val="default"/>
          <w:rFonts w:cs="FrankRuehl" w:hint="cs"/>
          <w:vanish/>
          <w:sz w:val="20"/>
          <w:szCs w:val="20"/>
          <w:shd w:val="clear" w:color="auto" w:fill="FFFF99"/>
          <w:rtl/>
        </w:rPr>
      </w:pPr>
      <w:hyperlink r:id="rId21" w:history="1">
        <w:r w:rsidRPr="00233F01">
          <w:rPr>
            <w:rStyle w:val="Hyperlink"/>
            <w:rFonts w:cs="FrankRuehl" w:hint="cs"/>
            <w:vanish/>
            <w:szCs w:val="20"/>
            <w:shd w:val="clear" w:color="auto" w:fill="FFFF99"/>
            <w:rtl/>
          </w:rPr>
          <w:t>ק"ת תשע"ו מס' 7581</w:t>
        </w:r>
      </w:hyperlink>
      <w:r w:rsidRPr="00233F01">
        <w:rPr>
          <w:rStyle w:val="default"/>
          <w:rFonts w:cs="FrankRuehl" w:hint="cs"/>
          <w:vanish/>
          <w:sz w:val="20"/>
          <w:szCs w:val="20"/>
          <w:shd w:val="clear" w:color="auto" w:fill="FFFF99"/>
          <w:rtl/>
        </w:rPr>
        <w:t xml:space="preserve"> מיום 17.12.2015 עמ' 274</w:t>
      </w:r>
    </w:p>
    <w:p w14:paraId="3BB44F28" w14:textId="77777777" w:rsidR="002B5D25" w:rsidRPr="002B5D25" w:rsidRDefault="002B5D25" w:rsidP="002B5D25">
      <w:pPr>
        <w:pStyle w:val="P22"/>
        <w:spacing w:before="0"/>
        <w:ind w:left="0" w:right="1134"/>
        <w:rPr>
          <w:rStyle w:val="default"/>
          <w:rFonts w:cs="FrankRuehl" w:hint="cs"/>
          <w:sz w:val="2"/>
          <w:szCs w:val="2"/>
          <w:shd w:val="clear" w:color="auto" w:fill="FFFF99"/>
          <w:rtl/>
        </w:rPr>
      </w:pPr>
      <w:r w:rsidRPr="00233F01">
        <w:rPr>
          <w:rStyle w:val="default"/>
          <w:rFonts w:cs="FrankRuehl" w:hint="cs"/>
          <w:b/>
          <w:bCs/>
          <w:vanish/>
          <w:sz w:val="20"/>
          <w:szCs w:val="20"/>
          <w:shd w:val="clear" w:color="auto" w:fill="FFFF99"/>
          <w:rtl/>
        </w:rPr>
        <w:t>הוספת סעיף 7ב</w:t>
      </w:r>
      <w:bookmarkEnd w:id="16"/>
    </w:p>
    <w:p w14:paraId="0F4D9796" w14:textId="77777777" w:rsidR="002B5D25" w:rsidRDefault="002B5D25" w:rsidP="002B5D25">
      <w:pPr>
        <w:pStyle w:val="P00"/>
        <w:spacing w:before="72"/>
        <w:ind w:left="0" w:right="1134"/>
        <w:rPr>
          <w:rStyle w:val="default"/>
          <w:rFonts w:cs="FrankRuehl" w:hint="cs"/>
          <w:rtl/>
        </w:rPr>
      </w:pPr>
      <w:bookmarkStart w:id="17" w:name="Seif60"/>
      <w:bookmarkEnd w:id="17"/>
      <w:r w:rsidRPr="00B92EFC">
        <w:rPr>
          <w:lang w:val="he-IL"/>
        </w:rPr>
        <w:pict w14:anchorId="23CA7A40">
          <v:rect id="_x0000_s1183" style="position:absolute;left:0;text-align:left;margin-left:464.5pt;margin-top:8.05pt;width:75.05pt;height:19.45pt;z-index:251702272" o:allowincell="f" filled="f" stroked="f" strokecolor="lime" strokeweight=".25pt">
            <v:textbox inset="0,0,0,0">
              <w:txbxContent>
                <w:p w14:paraId="1E905705" w14:textId="77777777" w:rsidR="002B5D25" w:rsidRDefault="002B5D25" w:rsidP="002B5D25">
                  <w:pPr>
                    <w:spacing w:line="160" w:lineRule="exact"/>
                    <w:jc w:val="left"/>
                    <w:rPr>
                      <w:rFonts w:cs="Miriam" w:hint="cs"/>
                      <w:noProof/>
                      <w:sz w:val="18"/>
                      <w:szCs w:val="18"/>
                      <w:rtl/>
                    </w:rPr>
                  </w:pPr>
                  <w:r>
                    <w:rPr>
                      <w:rFonts w:cs="Miriam" w:hint="cs"/>
                      <w:sz w:val="18"/>
                      <w:szCs w:val="18"/>
                      <w:rtl/>
                    </w:rPr>
                    <w:t>מיון מקדים</w:t>
                  </w:r>
                </w:p>
                <w:p w14:paraId="2267229A" w14:textId="77777777" w:rsidR="002B5D25" w:rsidRDefault="002B5D25" w:rsidP="002B5D25">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תשע"ו-2015</w:t>
                  </w:r>
                </w:p>
              </w:txbxContent>
            </v:textbox>
            <w10:anchorlock/>
          </v:rect>
        </w:pict>
      </w:r>
      <w:r w:rsidRPr="00B92EFC">
        <w:rPr>
          <w:rStyle w:val="big-number"/>
          <w:rFonts w:cs="Miriam"/>
          <w:rtl/>
        </w:rPr>
        <w:t>7</w:t>
      </w:r>
      <w:r>
        <w:rPr>
          <w:rStyle w:val="default"/>
          <w:rFonts w:cs="FrankRuehl" w:hint="cs"/>
          <w:rtl/>
        </w:rPr>
        <w:t>ג</w:t>
      </w:r>
      <w:r w:rsidRPr="00B92EFC">
        <w:rPr>
          <w:rStyle w:val="default"/>
          <w:rFonts w:cs="FrankRuehl"/>
          <w:rtl/>
        </w:rPr>
        <w:t>.</w:t>
      </w:r>
      <w:r w:rsidRPr="00B92EFC">
        <w:rPr>
          <w:rStyle w:val="default"/>
          <w:rFonts w:cs="FrankRuehl"/>
          <w:rtl/>
        </w:rPr>
        <w:tab/>
      </w:r>
      <w:r>
        <w:rPr>
          <w:rStyle w:val="default"/>
          <w:rFonts w:cs="FrankRuehl" w:hint="cs"/>
          <w:rtl/>
        </w:rPr>
        <w:t>(א)</w:t>
      </w:r>
      <w:r>
        <w:rPr>
          <w:rStyle w:val="default"/>
          <w:rFonts w:cs="FrankRuehl" w:hint="cs"/>
          <w:rtl/>
        </w:rPr>
        <w:tab/>
        <w:t>נציב שירות המדינה או מי שהוסמך מטעמו רשאי להורות על מיון מקדים של בקשות למשרה, לפני ביצוע מבחנים לפי כללים אלה, במשרות שבהן קיימת תחלופה ניכרת של עובדים או במכרז שבו צפוי להיות מספר רב של בקשות למשרה.</w:t>
      </w:r>
    </w:p>
    <w:p w14:paraId="2EBD181B" w14:textId="77777777" w:rsidR="002B5D25" w:rsidRDefault="002B5D25" w:rsidP="002B5D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ביצוע המיון המקדים יקבע נציב שירות המדינה או מי שהוסמך מטעמו, בהתייעצות עם שרים הנוגעים בדבר או עם מי שהם הסמיכו לכך, נוסף על דרישות הסף למילוי המשרה, אמות מידה ענייניות, נוגעות למשרה ושוויוניות, שיש בהן כדי להעניק יתרון בבחינת התאמת המועמדים למשרה; אמות המידה, כולן או חלקן, הן כמפורט להלן:</w:t>
      </w:r>
    </w:p>
    <w:p w14:paraId="275289A5" w14:textId="77777777" w:rsidR="002B5D25" w:rsidRDefault="002B5D25" w:rsidP="002B5D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דרישות השכלה;</w:t>
      </w:r>
    </w:p>
    <w:p w14:paraId="24773D82" w14:textId="77777777" w:rsidR="002B5D25" w:rsidRDefault="002B5D25" w:rsidP="002B5D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ניסיון תעסוקתי ומקצועי;</w:t>
      </w:r>
    </w:p>
    <w:p w14:paraId="0D7F7168" w14:textId="77777777" w:rsidR="002B5D25" w:rsidRDefault="002B5D25" w:rsidP="002B5D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תחומי מומחיות;</w:t>
      </w:r>
    </w:p>
    <w:p w14:paraId="6D2E59B4" w14:textId="77777777" w:rsidR="002B5D25" w:rsidRDefault="002B5D25" w:rsidP="002B5D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כישורים מיוחדים;</w:t>
      </w:r>
    </w:p>
    <w:p w14:paraId="26342DB4" w14:textId="77777777" w:rsidR="002B5D25" w:rsidRDefault="002B5D25" w:rsidP="002B5D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נתונים אישיים לרבות חוות דעת כמשמעם בסעיף 35א;</w:t>
      </w:r>
    </w:p>
    <w:p w14:paraId="3ACA07AA" w14:textId="77777777" w:rsidR="002B5D25" w:rsidRDefault="002B5D25" w:rsidP="002B5D2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דרישות מיוחדות אחרות.</w:t>
      </w:r>
    </w:p>
    <w:p w14:paraId="7394E437" w14:textId="77777777" w:rsidR="002B5D25" w:rsidRDefault="002B5D25" w:rsidP="002B5D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נציב שירות המדינה או מי שהוסמך מטעמו יקבע את המשקל היחסי ואת הציון המרבי לכל אחת מאמות המידה האמורות בסעיף קטן (ב) (להלן </w:t>
      </w:r>
      <w:r>
        <w:rPr>
          <w:rStyle w:val="default"/>
          <w:rFonts w:cs="FrankRuehl"/>
          <w:rtl/>
        </w:rPr>
        <w:t>–</w:t>
      </w:r>
      <w:r>
        <w:rPr>
          <w:rStyle w:val="default"/>
          <w:rFonts w:cs="FrankRuehl" w:hint="cs"/>
          <w:rtl/>
        </w:rPr>
        <w:t xml:space="preserve"> אמות המידה), שלפיהם ינוקדו המועמדויות; הניקוד ייקבע, בין השאר, לפי נתונים בטופס הגשת המועמדות למשרה, באמצעות ביצוע מבדקים למבקשי המשרה, מילוי שאלונים, בהסתמך על קורות החיים ועל מסמכים נוספים שנדרשו לפי העניין, וכפי שיקבע נציב שירות המדינה או מי שהוסמך מטעמו.</w:t>
      </w:r>
    </w:p>
    <w:p w14:paraId="3203FB8E" w14:textId="77777777" w:rsidR="002B5D25" w:rsidRDefault="002B5D25" w:rsidP="002B5D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נציב שירות המדינה או מי שהוסמך מטעמו יקבע ציון סף או כמות סף של בקשות למשרה שיעברו לשלב ביצוע המבחנים לפי כללים אלה; הבקשות למשרה שיעברו לשלב ביצוע המבחנים כאמור הן בקשות למשרה שקיבלו את הציון הגבוה ביותר במיון המקדים במסגרת כמות הסף שנקבעה או בקשות למשרה שנוקדו בציון גבוה מציון הסף שנקבע.</w:t>
      </w:r>
    </w:p>
    <w:p w14:paraId="5DD64DE0" w14:textId="77777777" w:rsidR="002B5D25" w:rsidRDefault="002B5D25" w:rsidP="002B5D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במסגרת פרסום המכרז יפורטו אמות המידה, המשקל היחסי, ציון הסף או כמות הסף שנקבעו כאמור בסעיפים קטנים (ב) עד (ד), זולת אם נציב שירות המדינה או מי שהוסמך מטעמו קבע אחרת, בהחלטה מנומקת בכתב ובמקרים חריגים.</w:t>
      </w:r>
    </w:p>
    <w:p w14:paraId="01767BAC" w14:textId="77777777" w:rsidR="002B5D25" w:rsidRPr="00B92EFC" w:rsidRDefault="002B5D25" w:rsidP="002B5D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נציב שירות המדינה רשאי לשנות את כמות הסף או את ציון הסף שפורסמו כקבוע בסעיפים קטנים (ד) ו-(ה), אם הדבר דרוש בנסיבות העניין בהחלטה מנומקת בכתב.</w:t>
      </w:r>
    </w:p>
    <w:p w14:paraId="39731B2D" w14:textId="77777777" w:rsidR="002B5D25" w:rsidRPr="00233F01" w:rsidRDefault="002B5D25" w:rsidP="002B5D25">
      <w:pPr>
        <w:pStyle w:val="P22"/>
        <w:spacing w:before="0"/>
        <w:ind w:left="0" w:right="1134"/>
        <w:rPr>
          <w:rStyle w:val="default"/>
          <w:rFonts w:cs="FrankRuehl" w:hint="cs"/>
          <w:vanish/>
          <w:color w:val="FF0000"/>
          <w:sz w:val="20"/>
          <w:szCs w:val="20"/>
          <w:shd w:val="clear" w:color="auto" w:fill="FFFF99"/>
          <w:rtl/>
        </w:rPr>
      </w:pPr>
      <w:bookmarkStart w:id="18" w:name="Rov132"/>
      <w:r w:rsidRPr="00233F01">
        <w:rPr>
          <w:rStyle w:val="default"/>
          <w:rFonts w:cs="FrankRuehl" w:hint="cs"/>
          <w:vanish/>
          <w:color w:val="FF0000"/>
          <w:sz w:val="20"/>
          <w:szCs w:val="20"/>
          <w:shd w:val="clear" w:color="auto" w:fill="FFFF99"/>
          <w:rtl/>
        </w:rPr>
        <w:t>מיום 17.1.2016</w:t>
      </w:r>
    </w:p>
    <w:p w14:paraId="0FE64ED7" w14:textId="77777777" w:rsidR="002B5D25" w:rsidRPr="00233F01" w:rsidRDefault="002B5D25" w:rsidP="002B5D25">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תשע"ו-2015</w:t>
      </w:r>
    </w:p>
    <w:p w14:paraId="116B439C" w14:textId="77777777" w:rsidR="002B5D25" w:rsidRPr="00233F01" w:rsidRDefault="002B5D25" w:rsidP="002B5D25">
      <w:pPr>
        <w:pStyle w:val="P22"/>
        <w:spacing w:before="0"/>
        <w:ind w:left="0" w:right="1134"/>
        <w:rPr>
          <w:rStyle w:val="default"/>
          <w:rFonts w:cs="FrankRuehl" w:hint="cs"/>
          <w:vanish/>
          <w:sz w:val="20"/>
          <w:szCs w:val="20"/>
          <w:shd w:val="clear" w:color="auto" w:fill="FFFF99"/>
          <w:rtl/>
        </w:rPr>
      </w:pPr>
      <w:hyperlink r:id="rId22" w:history="1">
        <w:r w:rsidRPr="00233F01">
          <w:rPr>
            <w:rStyle w:val="Hyperlink"/>
            <w:rFonts w:cs="FrankRuehl" w:hint="cs"/>
            <w:vanish/>
            <w:szCs w:val="20"/>
            <w:shd w:val="clear" w:color="auto" w:fill="FFFF99"/>
            <w:rtl/>
          </w:rPr>
          <w:t>ק"ת תשע"ו מס' 7581</w:t>
        </w:r>
      </w:hyperlink>
      <w:r w:rsidRPr="00233F01">
        <w:rPr>
          <w:rStyle w:val="default"/>
          <w:rFonts w:cs="FrankRuehl" w:hint="cs"/>
          <w:vanish/>
          <w:sz w:val="20"/>
          <w:szCs w:val="20"/>
          <w:shd w:val="clear" w:color="auto" w:fill="FFFF99"/>
          <w:rtl/>
        </w:rPr>
        <w:t xml:space="preserve"> מיום 17.12.2015 עמ' 274</w:t>
      </w:r>
    </w:p>
    <w:p w14:paraId="5B0D5F4F" w14:textId="77777777" w:rsidR="002B5D25" w:rsidRPr="002B5D25" w:rsidRDefault="002B5D25" w:rsidP="002B5D25">
      <w:pPr>
        <w:pStyle w:val="P22"/>
        <w:spacing w:before="0"/>
        <w:ind w:left="0" w:right="1134"/>
        <w:rPr>
          <w:rStyle w:val="default"/>
          <w:rFonts w:cs="FrankRuehl" w:hint="cs"/>
          <w:sz w:val="2"/>
          <w:szCs w:val="2"/>
          <w:shd w:val="clear" w:color="auto" w:fill="FFFF99"/>
          <w:rtl/>
        </w:rPr>
      </w:pPr>
      <w:r w:rsidRPr="00233F01">
        <w:rPr>
          <w:rStyle w:val="default"/>
          <w:rFonts w:cs="FrankRuehl" w:hint="cs"/>
          <w:b/>
          <w:bCs/>
          <w:vanish/>
          <w:sz w:val="20"/>
          <w:szCs w:val="20"/>
          <w:shd w:val="clear" w:color="auto" w:fill="FFFF99"/>
          <w:rtl/>
        </w:rPr>
        <w:t>הוספת סעיף 7ג</w:t>
      </w:r>
      <w:bookmarkEnd w:id="18"/>
    </w:p>
    <w:p w14:paraId="2B0E36E9" w14:textId="77777777" w:rsidR="00D43EE4" w:rsidRPr="00B92EFC" w:rsidRDefault="00D43EE4">
      <w:pPr>
        <w:pStyle w:val="medium2-header"/>
        <w:keepLines w:val="0"/>
        <w:spacing w:before="72"/>
        <w:ind w:left="0" w:right="1134"/>
        <w:rPr>
          <w:rFonts w:cs="FrankRuehl"/>
          <w:noProof/>
          <w:rtl/>
        </w:rPr>
      </w:pPr>
      <w:bookmarkStart w:id="19" w:name="med1"/>
      <w:bookmarkEnd w:id="19"/>
      <w:r w:rsidRPr="00B92EFC">
        <w:rPr>
          <w:rFonts w:cs="FrankRuehl"/>
          <w:noProof/>
          <w:rtl/>
        </w:rPr>
        <w:t>פר</w:t>
      </w:r>
      <w:r w:rsidRPr="00B92EFC">
        <w:rPr>
          <w:rFonts w:cs="FrankRuehl" w:hint="cs"/>
          <w:noProof/>
          <w:rtl/>
        </w:rPr>
        <w:t>ק שני: היקף מבחנים</w:t>
      </w:r>
    </w:p>
    <w:p w14:paraId="5B5D60FC" w14:textId="77777777" w:rsidR="00D43EE4" w:rsidRDefault="00D43EE4" w:rsidP="00D22A37">
      <w:pPr>
        <w:pStyle w:val="P00"/>
        <w:spacing w:before="72"/>
        <w:ind w:left="0" w:right="1134"/>
        <w:rPr>
          <w:rStyle w:val="default"/>
          <w:rFonts w:cs="FrankRuehl" w:hint="cs"/>
          <w:rtl/>
        </w:rPr>
      </w:pPr>
      <w:bookmarkStart w:id="20" w:name="Seif8"/>
      <w:bookmarkEnd w:id="20"/>
      <w:r w:rsidRPr="00B92EFC">
        <w:rPr>
          <w:lang w:val="he-IL"/>
        </w:rPr>
        <w:pict w14:anchorId="29C0AAD0">
          <v:rect id="_x0000_s1035" style="position:absolute;left:0;text-align:left;margin-left:464.5pt;margin-top:8.05pt;width:75.05pt;height:17.4pt;z-index:251617280" o:allowincell="f" filled="f" stroked="f" strokecolor="lime" strokeweight=".25pt">
            <v:textbox inset="0,0,0,0">
              <w:txbxContent>
                <w:p w14:paraId="4BCB3D21" w14:textId="77777777" w:rsidR="00113C87" w:rsidRDefault="00113C87">
                  <w:pPr>
                    <w:spacing w:line="160" w:lineRule="exact"/>
                    <w:jc w:val="left"/>
                    <w:rPr>
                      <w:rFonts w:cs="Miriam"/>
                      <w:noProof/>
                      <w:sz w:val="18"/>
                      <w:szCs w:val="18"/>
                      <w:rtl/>
                    </w:rPr>
                  </w:pPr>
                  <w:r>
                    <w:rPr>
                      <w:rFonts w:cs="Miriam"/>
                      <w:sz w:val="18"/>
                      <w:szCs w:val="18"/>
                      <w:rtl/>
                    </w:rPr>
                    <w:t>הי</w:t>
                  </w:r>
                  <w:r>
                    <w:rPr>
                      <w:rFonts w:cs="Miriam" w:hint="cs"/>
                      <w:sz w:val="18"/>
                      <w:szCs w:val="18"/>
                      <w:rtl/>
                    </w:rPr>
                    <w:t>קף המבחנים</w:t>
                  </w:r>
                </w:p>
                <w:p w14:paraId="4EF50204" w14:textId="77777777" w:rsidR="00113C87" w:rsidRDefault="00113C87" w:rsidP="00D22A37">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תשע"ד-2013</w:t>
                  </w:r>
                </w:p>
              </w:txbxContent>
            </v:textbox>
            <w10:anchorlock/>
          </v:rect>
        </w:pict>
      </w:r>
      <w:r w:rsidRPr="00B92EFC">
        <w:rPr>
          <w:rStyle w:val="big-number"/>
          <w:rFonts w:cs="Miriam"/>
          <w:rtl/>
        </w:rPr>
        <w:t>8.</w:t>
      </w:r>
      <w:r w:rsidRPr="00B92EFC">
        <w:rPr>
          <w:rStyle w:val="big-number"/>
          <w:rFonts w:cs="Miriam"/>
          <w:rtl/>
        </w:rPr>
        <w:tab/>
      </w:r>
      <w:r w:rsidR="00D22A37">
        <w:rPr>
          <w:rStyle w:val="default"/>
          <w:rFonts w:cs="FrankRuehl" w:hint="cs"/>
          <w:rtl/>
        </w:rPr>
        <w:t xml:space="preserve">כלי מיון שונים בכתב, בעל פה או במעשה, לרבות: מבחני כישורים, מבחני מצב, משחקי תפקידים ודיונים קבוצתיים, ראיון תעסוקתי, מבחנים ושאלונים לבדיקת תכונות אישיות והתנהגות, מבדקי כושר גופני, מבחני ידע מקצועי, כולל מבחנים באמצעות מכשירים (להלן </w:t>
      </w:r>
      <w:r w:rsidR="00D22A37">
        <w:rPr>
          <w:rStyle w:val="default"/>
          <w:rFonts w:cs="FrankRuehl"/>
          <w:rtl/>
        </w:rPr>
        <w:t>–</w:t>
      </w:r>
      <w:r w:rsidR="00D22A37">
        <w:rPr>
          <w:rStyle w:val="default"/>
          <w:rFonts w:cs="FrankRuehl" w:hint="cs"/>
          <w:rtl/>
        </w:rPr>
        <w:t xml:space="preserve"> מבחנים), למשרה אשר הוכרז עליה, ישמשו לבדיקת כישורים ויכולות המנויים בתוספת (להלן </w:t>
      </w:r>
      <w:r w:rsidR="00D22A37">
        <w:rPr>
          <w:rStyle w:val="default"/>
          <w:rFonts w:cs="FrankRuehl"/>
          <w:rtl/>
        </w:rPr>
        <w:t>–</w:t>
      </w:r>
      <w:r w:rsidR="00D22A37">
        <w:rPr>
          <w:rStyle w:val="default"/>
          <w:rFonts w:cs="FrankRuehl" w:hint="cs"/>
          <w:rtl/>
        </w:rPr>
        <w:t xml:space="preserve"> סגולות); נציב השירות רשאי לקבוע, לאחר התייעצות עם שרים הנוגעים בדבר או עם מי שהוסמך לכך על ידיהם, מבחנים נוספים לבדיקת תכונות כושר וידע הנדרשות למשרה בהתאם למאפיינים הנדרשים למילוי התפקיד.</w:t>
      </w:r>
    </w:p>
    <w:p w14:paraId="285E834F" w14:textId="77777777" w:rsidR="00D219E8" w:rsidRPr="00233F01" w:rsidRDefault="00D219E8" w:rsidP="00D219E8">
      <w:pPr>
        <w:pStyle w:val="P00"/>
        <w:spacing w:before="0"/>
        <w:ind w:left="0" w:right="1134"/>
        <w:rPr>
          <w:rFonts w:cs="FrankRuehl" w:hint="cs"/>
          <w:b/>
          <w:bCs/>
          <w:vanish/>
          <w:szCs w:val="20"/>
          <w:shd w:val="clear" w:color="auto" w:fill="FFFF99"/>
          <w:rtl/>
        </w:rPr>
      </w:pPr>
      <w:bookmarkStart w:id="21" w:name="Rov106"/>
      <w:r w:rsidRPr="00233F01">
        <w:rPr>
          <w:rFonts w:cs="FrankRuehl" w:hint="cs"/>
          <w:vanish/>
          <w:color w:val="FF0000"/>
          <w:szCs w:val="20"/>
          <w:shd w:val="clear" w:color="auto" w:fill="FFFF99"/>
          <w:rtl/>
        </w:rPr>
        <w:t>מיום 25.2.1987</w:t>
      </w:r>
    </w:p>
    <w:p w14:paraId="4CE0266B" w14:textId="77777777" w:rsidR="00D219E8" w:rsidRPr="00233F01" w:rsidRDefault="00D219E8" w:rsidP="00D219E8">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תשמ"ז-1987</w:t>
      </w:r>
    </w:p>
    <w:p w14:paraId="4E2EC3F7" w14:textId="77777777" w:rsidR="00D219E8" w:rsidRPr="00233F01" w:rsidRDefault="00D219E8" w:rsidP="00D219E8">
      <w:pPr>
        <w:pStyle w:val="P00"/>
        <w:tabs>
          <w:tab w:val="clear" w:pos="6259"/>
        </w:tabs>
        <w:spacing w:before="0"/>
        <w:ind w:left="0" w:right="1134"/>
        <w:rPr>
          <w:rFonts w:cs="FrankRuehl" w:hint="cs"/>
          <w:vanish/>
          <w:szCs w:val="20"/>
          <w:shd w:val="clear" w:color="auto" w:fill="FFFF99"/>
          <w:rtl/>
        </w:rPr>
      </w:pPr>
      <w:hyperlink r:id="rId23" w:history="1">
        <w:r w:rsidRPr="00233F01">
          <w:rPr>
            <w:rStyle w:val="Hyperlink"/>
            <w:rFonts w:cs="FrankRuehl" w:hint="cs"/>
            <w:vanish/>
            <w:szCs w:val="20"/>
            <w:shd w:val="clear" w:color="auto" w:fill="FFFF99"/>
            <w:rtl/>
          </w:rPr>
          <w:t>ק"ת תשמ"ז מס' 5004</w:t>
        </w:r>
      </w:hyperlink>
      <w:r w:rsidRPr="00233F01">
        <w:rPr>
          <w:rFonts w:cs="FrankRuehl" w:hint="cs"/>
          <w:vanish/>
          <w:szCs w:val="20"/>
          <w:shd w:val="clear" w:color="auto" w:fill="FFFF99"/>
          <w:rtl/>
        </w:rPr>
        <w:t xml:space="preserve"> מיום 10.2.1987 עמ' 420</w:t>
      </w:r>
    </w:p>
    <w:p w14:paraId="7320C68D" w14:textId="77777777" w:rsidR="00D219E8" w:rsidRPr="00233F01" w:rsidRDefault="00D219E8" w:rsidP="00D219E8">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 xml:space="preserve">החלפת סעיף 8 </w:t>
      </w:r>
    </w:p>
    <w:p w14:paraId="4B6DF7AC" w14:textId="77777777" w:rsidR="00D219E8" w:rsidRPr="00233F01" w:rsidRDefault="00D219E8" w:rsidP="00D219E8">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54C3636A" w14:textId="77777777" w:rsidR="00D219E8" w:rsidRPr="00233F01" w:rsidRDefault="00D219E8" w:rsidP="00D219E8">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היקף מבחנים</w:t>
      </w:r>
    </w:p>
    <w:p w14:paraId="66C9C2DB" w14:textId="77777777" w:rsidR="00D219E8" w:rsidRPr="00233F01" w:rsidRDefault="00D219E8" w:rsidP="00B92EFC">
      <w:pPr>
        <w:pStyle w:val="P00"/>
        <w:tabs>
          <w:tab w:val="clear" w:pos="6259"/>
        </w:tabs>
        <w:spacing w:before="0"/>
        <w:ind w:left="0" w:right="1134"/>
        <w:rPr>
          <w:rStyle w:val="default"/>
          <w:rFonts w:cs="FrankRuehl" w:hint="cs"/>
          <w:vanish/>
          <w:sz w:val="22"/>
          <w:szCs w:val="22"/>
          <w:shd w:val="clear" w:color="auto" w:fill="FFFF99"/>
          <w:rtl/>
        </w:rPr>
      </w:pPr>
      <w:r w:rsidRPr="00233F01">
        <w:rPr>
          <w:rStyle w:val="default"/>
          <w:rFonts w:cs="FrankRuehl" w:hint="cs"/>
          <w:strike/>
          <w:vanish/>
          <w:sz w:val="22"/>
          <w:szCs w:val="22"/>
          <w:shd w:val="clear" w:color="auto" w:fill="FFFF99"/>
          <w:rtl/>
        </w:rPr>
        <w:t>8.</w:t>
      </w:r>
      <w:r w:rsidRPr="00233F01">
        <w:rPr>
          <w:rStyle w:val="default"/>
          <w:rFonts w:cs="FrankRuehl" w:hint="cs"/>
          <w:strike/>
          <w:vanish/>
          <w:sz w:val="22"/>
          <w:szCs w:val="22"/>
          <w:shd w:val="clear" w:color="auto" w:fill="FFFF99"/>
          <w:rtl/>
        </w:rPr>
        <w:tab/>
        <w:t xml:space="preserve">שאלות או קבוצות של שאלות בכתב, כולל מבחן באמצעות מכשירים (להלן </w:t>
      </w:r>
      <w:r w:rsidRPr="00233F01">
        <w:rPr>
          <w:rStyle w:val="default"/>
          <w:rFonts w:cs="FrankRuehl"/>
          <w:strike/>
          <w:vanish/>
          <w:sz w:val="22"/>
          <w:szCs w:val="22"/>
          <w:shd w:val="clear" w:color="auto" w:fill="FFFF99"/>
          <w:rtl/>
        </w:rPr>
        <w:t>–</w:t>
      </w:r>
      <w:r w:rsidRPr="00233F01">
        <w:rPr>
          <w:rStyle w:val="default"/>
          <w:rFonts w:cs="FrankRuehl" w:hint="cs"/>
          <w:strike/>
          <w:vanish/>
          <w:sz w:val="22"/>
          <w:szCs w:val="22"/>
          <w:shd w:val="clear" w:color="auto" w:fill="FFFF99"/>
          <w:rtl/>
        </w:rPr>
        <w:t xml:space="preserve"> מבחנים) למשרה אשר הוכרז עליה, ישמשו לבדיקת סגולות, כושר וידע המנויים בתוספת (להלן </w:t>
      </w:r>
      <w:r w:rsidRPr="00233F01">
        <w:rPr>
          <w:rStyle w:val="default"/>
          <w:rFonts w:cs="FrankRuehl"/>
          <w:strike/>
          <w:vanish/>
          <w:sz w:val="22"/>
          <w:szCs w:val="22"/>
          <w:shd w:val="clear" w:color="auto" w:fill="FFFF99"/>
          <w:rtl/>
        </w:rPr>
        <w:t>–</w:t>
      </w:r>
      <w:r w:rsidRPr="00233F01">
        <w:rPr>
          <w:rStyle w:val="default"/>
          <w:rFonts w:cs="FrankRuehl" w:hint="cs"/>
          <w:strike/>
          <w:vanish/>
          <w:sz w:val="22"/>
          <w:szCs w:val="22"/>
          <w:shd w:val="clear" w:color="auto" w:fill="FFFF99"/>
          <w:rtl/>
        </w:rPr>
        <w:t xml:space="preserve"> סגולות).</w:t>
      </w:r>
    </w:p>
    <w:p w14:paraId="6545343B"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p>
    <w:p w14:paraId="2AF1B21F" w14:textId="77777777" w:rsidR="00D22A37" w:rsidRPr="00233F01" w:rsidRDefault="00D22A37" w:rsidP="00D22A37">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154B1E50"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7DD6AEBD"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hyperlink r:id="rId24"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239</w:t>
      </w:r>
    </w:p>
    <w:p w14:paraId="2FFA7409" w14:textId="77777777" w:rsidR="00D22A37" w:rsidRPr="00233F01" w:rsidRDefault="00D22A37" w:rsidP="00D22A37">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 xml:space="preserve">החלפת סעיף 8 </w:t>
      </w:r>
    </w:p>
    <w:p w14:paraId="36423BFC" w14:textId="77777777" w:rsidR="00D22A37" w:rsidRPr="00233F01" w:rsidRDefault="00D22A37" w:rsidP="00D22A37">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26040DA9" w14:textId="77777777" w:rsidR="00D22A37" w:rsidRPr="00233F01" w:rsidRDefault="00D22A37" w:rsidP="00D22A37">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היקף המבחנים</w:t>
      </w:r>
    </w:p>
    <w:p w14:paraId="048CE171" w14:textId="77777777" w:rsidR="00D22A37" w:rsidRPr="00D22A37" w:rsidRDefault="00D22A37" w:rsidP="00D22A37">
      <w:pPr>
        <w:pStyle w:val="P00"/>
        <w:tabs>
          <w:tab w:val="clear" w:pos="6259"/>
        </w:tabs>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8.</w:t>
      </w:r>
      <w:r w:rsidRPr="00233F01">
        <w:rPr>
          <w:rStyle w:val="default"/>
          <w:rFonts w:cs="FrankRuehl"/>
          <w:strike/>
          <w:vanish/>
          <w:sz w:val="22"/>
          <w:szCs w:val="22"/>
          <w:shd w:val="clear" w:color="auto" w:fill="FFFF99"/>
          <w:rtl/>
        </w:rPr>
        <w:tab/>
        <w:t>שא</w:t>
      </w:r>
      <w:r w:rsidRPr="00233F01">
        <w:rPr>
          <w:rStyle w:val="default"/>
          <w:rFonts w:cs="FrankRuehl" w:hint="cs"/>
          <w:strike/>
          <w:vanish/>
          <w:sz w:val="22"/>
          <w:szCs w:val="22"/>
          <w:shd w:val="clear" w:color="auto" w:fill="FFFF99"/>
          <w:rtl/>
        </w:rPr>
        <w:t>לות או קבוצות של שאלות בכתב, מבחני מצב, משחקי תפקידים ודיונים קבוצתיים כולל מבחנים באמצעות מכשירים (להלן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מבחנים), למשרה אשר הוכרז עליה, ישמשו לבדיקת תכונות כושר וידע המנויים בתוספת (להלן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סגולות).</w:t>
      </w:r>
      <w:bookmarkEnd w:id="21"/>
    </w:p>
    <w:p w14:paraId="2BB165BF" w14:textId="77777777" w:rsidR="00D43EE4" w:rsidRPr="00B92EFC" w:rsidRDefault="00D43EE4">
      <w:pPr>
        <w:pStyle w:val="P00"/>
        <w:spacing w:before="72"/>
        <w:ind w:left="0" w:right="1134"/>
        <w:rPr>
          <w:rStyle w:val="default"/>
          <w:rFonts w:cs="FrankRuehl"/>
          <w:rtl/>
        </w:rPr>
      </w:pPr>
      <w:bookmarkStart w:id="22" w:name="Seif9"/>
      <w:bookmarkEnd w:id="22"/>
      <w:r w:rsidRPr="00B92EFC">
        <w:rPr>
          <w:lang w:val="he-IL"/>
        </w:rPr>
        <w:pict w14:anchorId="5F65C4ED">
          <v:rect id="_x0000_s1036" style="position:absolute;left:0;text-align:left;margin-left:464.5pt;margin-top:8.05pt;width:75.05pt;height:16pt;z-index:251618304" o:allowincell="f" filled="f" stroked="f" strokecolor="lime" strokeweight=".25pt">
            <v:textbox inset="0,0,0,0">
              <w:txbxContent>
                <w:p w14:paraId="4B7E1815" w14:textId="77777777" w:rsidR="00113C87" w:rsidRDefault="00113C87" w:rsidP="00C50AB4">
                  <w:pPr>
                    <w:spacing w:line="160" w:lineRule="exact"/>
                    <w:jc w:val="left"/>
                    <w:rPr>
                      <w:rFonts w:cs="Miriam"/>
                      <w:noProof/>
                      <w:sz w:val="18"/>
                      <w:szCs w:val="18"/>
                      <w:rtl/>
                    </w:rPr>
                  </w:pPr>
                  <w:r>
                    <w:rPr>
                      <w:rFonts w:cs="Miriam"/>
                      <w:sz w:val="18"/>
                      <w:szCs w:val="18"/>
                      <w:rtl/>
                    </w:rPr>
                    <w:t>מב</w:t>
                  </w:r>
                  <w:r>
                    <w:rPr>
                      <w:rFonts w:cs="Miriam" w:hint="cs"/>
                      <w:sz w:val="18"/>
                      <w:szCs w:val="18"/>
                      <w:rtl/>
                    </w:rPr>
                    <w:t xml:space="preserve">חנים לכל </w:t>
                  </w:r>
                  <w:r>
                    <w:rPr>
                      <w:rFonts w:cs="Miriam"/>
                      <w:sz w:val="18"/>
                      <w:szCs w:val="18"/>
                      <w:rtl/>
                    </w:rPr>
                    <w:t>סג</w:t>
                  </w:r>
                  <w:r>
                    <w:rPr>
                      <w:rFonts w:cs="Miriam" w:hint="cs"/>
                      <w:sz w:val="18"/>
                      <w:szCs w:val="18"/>
                      <w:rtl/>
                    </w:rPr>
                    <w:t>ולה</w:t>
                  </w:r>
                </w:p>
              </w:txbxContent>
            </v:textbox>
            <w10:anchorlock/>
          </v:rect>
        </w:pict>
      </w:r>
      <w:r w:rsidRPr="00B92EFC">
        <w:rPr>
          <w:rStyle w:val="big-number"/>
          <w:rFonts w:cs="Miriam"/>
          <w:rtl/>
        </w:rPr>
        <w:t>9.</w:t>
      </w:r>
      <w:r w:rsidRPr="00B92EFC">
        <w:rPr>
          <w:rStyle w:val="big-number"/>
          <w:rFonts w:cs="Miriam"/>
          <w:rtl/>
        </w:rPr>
        <w:tab/>
      </w:r>
      <w:r w:rsidRPr="00B92EFC">
        <w:rPr>
          <w:rStyle w:val="default"/>
          <w:rFonts w:cs="FrankRuehl"/>
          <w:rtl/>
        </w:rPr>
        <w:t>נצ</w:t>
      </w:r>
      <w:r w:rsidRPr="00B92EFC">
        <w:rPr>
          <w:rStyle w:val="default"/>
          <w:rFonts w:cs="FrankRuehl" w:hint="cs"/>
          <w:rtl/>
        </w:rPr>
        <w:t>יב השירות יקבע מזמן לזמן מבחן לכל סגולה.</w:t>
      </w:r>
    </w:p>
    <w:p w14:paraId="4F9924FB" w14:textId="77777777" w:rsidR="00D43EE4" w:rsidRPr="00B92EFC" w:rsidRDefault="00D43EE4" w:rsidP="00CB5070">
      <w:pPr>
        <w:pStyle w:val="P00"/>
        <w:spacing w:before="72"/>
        <w:ind w:left="0" w:right="1134"/>
        <w:rPr>
          <w:rStyle w:val="default"/>
          <w:rFonts w:cs="FrankRuehl"/>
          <w:rtl/>
        </w:rPr>
      </w:pPr>
      <w:bookmarkStart w:id="23" w:name="Seif10"/>
      <w:bookmarkEnd w:id="23"/>
      <w:r w:rsidRPr="00B92EFC">
        <w:rPr>
          <w:lang w:val="he-IL"/>
        </w:rPr>
        <w:pict w14:anchorId="5E40B05B">
          <v:rect id="_x0000_s1037" style="position:absolute;left:0;text-align:left;margin-left:464.5pt;margin-top:8.05pt;width:75.05pt;height:10.3pt;z-index:251619328" o:allowincell="f" filled="f" stroked="f" strokecolor="lime" strokeweight=".25pt">
            <v:textbox inset="0,0,0,0">
              <w:txbxContent>
                <w:p w14:paraId="17E58CB9" w14:textId="77777777" w:rsidR="00113C87" w:rsidRDefault="00113C87">
                  <w:pPr>
                    <w:spacing w:line="160" w:lineRule="exact"/>
                    <w:jc w:val="left"/>
                    <w:rPr>
                      <w:rFonts w:cs="Miriam"/>
                      <w:noProof/>
                      <w:sz w:val="18"/>
                      <w:szCs w:val="18"/>
                      <w:rtl/>
                    </w:rPr>
                  </w:pPr>
                  <w:r>
                    <w:rPr>
                      <w:rFonts w:cs="Miriam"/>
                      <w:sz w:val="18"/>
                      <w:szCs w:val="18"/>
                      <w:rtl/>
                    </w:rPr>
                    <w:t>מד</w:t>
                  </w:r>
                  <w:r>
                    <w:rPr>
                      <w:rFonts w:cs="Miriam" w:hint="cs"/>
                      <w:sz w:val="18"/>
                      <w:szCs w:val="18"/>
                      <w:rtl/>
                    </w:rPr>
                    <w:t>ד למבחנים</w:t>
                  </w:r>
                </w:p>
              </w:txbxContent>
            </v:textbox>
            <w10:anchorlock/>
          </v:rect>
        </w:pict>
      </w:r>
      <w:r w:rsidRPr="00B92EFC">
        <w:rPr>
          <w:rStyle w:val="big-number"/>
          <w:rFonts w:cs="Miriam"/>
          <w:rtl/>
        </w:rPr>
        <w:t>10.</w:t>
      </w:r>
      <w:r w:rsidRPr="00B92EFC">
        <w:rPr>
          <w:rStyle w:val="big-number"/>
          <w:rFonts w:cs="Miriam"/>
          <w:rtl/>
        </w:rPr>
        <w:tab/>
      </w:r>
      <w:r w:rsidRPr="00B92EFC">
        <w:rPr>
          <w:rStyle w:val="default"/>
          <w:rFonts w:cs="FrankRuehl"/>
          <w:rtl/>
        </w:rPr>
        <w:t>נצ</w:t>
      </w:r>
      <w:r w:rsidRPr="00B92EFC">
        <w:rPr>
          <w:rStyle w:val="default"/>
          <w:rFonts w:cs="FrankRuehl" w:hint="cs"/>
          <w:rtl/>
        </w:rPr>
        <w:t xml:space="preserve">יב השירות יקבע לכל מבחן </w:t>
      </w:r>
      <w:r w:rsidR="00CB5070">
        <w:rPr>
          <w:rStyle w:val="default"/>
          <w:rFonts w:cs="FrankRuehl" w:hint="cs"/>
          <w:rtl/>
        </w:rPr>
        <w:t>-</w:t>
      </w:r>
      <w:r w:rsidRPr="00B92EFC">
        <w:rPr>
          <w:rStyle w:val="default"/>
          <w:rFonts w:cs="FrankRuehl"/>
          <w:rtl/>
        </w:rPr>
        <w:t xml:space="preserve"> </w:t>
      </w:r>
      <w:r w:rsidRPr="00B92EFC">
        <w:rPr>
          <w:rStyle w:val="default"/>
          <w:rFonts w:cs="FrankRuehl" w:hint="cs"/>
          <w:rtl/>
        </w:rPr>
        <w:t xml:space="preserve">על פי שיטה שקבע </w:t>
      </w:r>
      <w:r w:rsidR="00CB5070">
        <w:rPr>
          <w:rStyle w:val="default"/>
          <w:rFonts w:cs="FrankRuehl" w:hint="cs"/>
          <w:rtl/>
        </w:rPr>
        <w:t>-</w:t>
      </w:r>
      <w:r w:rsidRPr="00B92EFC">
        <w:rPr>
          <w:rStyle w:val="default"/>
          <w:rFonts w:cs="FrankRuehl"/>
          <w:rtl/>
        </w:rPr>
        <w:t xml:space="preserve"> </w:t>
      </w:r>
      <w:r w:rsidRPr="00B92EFC">
        <w:rPr>
          <w:rStyle w:val="default"/>
          <w:rFonts w:cs="FrankRuehl" w:hint="cs"/>
          <w:rtl/>
        </w:rPr>
        <w:t>מדד להערכת הישגי הנבחנים.</w:t>
      </w:r>
    </w:p>
    <w:p w14:paraId="412C8DCC" w14:textId="77777777" w:rsidR="00D43EE4" w:rsidRDefault="00D43EE4">
      <w:pPr>
        <w:pStyle w:val="P00"/>
        <w:spacing w:before="72"/>
        <w:ind w:left="0" w:right="1134"/>
        <w:rPr>
          <w:rStyle w:val="default"/>
          <w:rFonts w:cs="FrankRuehl" w:hint="cs"/>
          <w:rtl/>
        </w:rPr>
      </w:pPr>
      <w:bookmarkStart w:id="24" w:name="Seif11"/>
      <w:bookmarkEnd w:id="24"/>
      <w:r w:rsidRPr="00B92EFC">
        <w:rPr>
          <w:lang w:val="he-IL"/>
        </w:rPr>
        <w:pict w14:anchorId="72BA815A">
          <v:rect id="_x0000_s1038" style="position:absolute;left:0;text-align:left;margin-left:464.5pt;margin-top:8.05pt;width:75.05pt;height:16pt;z-index:251620352" o:allowincell="f" filled="f" stroked="f" strokecolor="lime" strokeweight=".25pt">
            <v:textbox inset="0,0,0,0">
              <w:txbxContent>
                <w:p w14:paraId="29134C23" w14:textId="77777777" w:rsidR="00113C87" w:rsidRDefault="00113C87" w:rsidP="00C50AB4">
                  <w:pPr>
                    <w:spacing w:line="160" w:lineRule="exact"/>
                    <w:jc w:val="left"/>
                    <w:rPr>
                      <w:rFonts w:cs="Miriam" w:hint="cs"/>
                      <w:sz w:val="18"/>
                      <w:szCs w:val="18"/>
                      <w:rtl/>
                    </w:rPr>
                  </w:pPr>
                  <w:r>
                    <w:rPr>
                      <w:rFonts w:cs="Miriam"/>
                      <w:sz w:val="18"/>
                      <w:szCs w:val="18"/>
                      <w:rtl/>
                    </w:rPr>
                    <w:t>רמ</w:t>
                  </w:r>
                  <w:r>
                    <w:rPr>
                      <w:rFonts w:cs="Miriam" w:hint="cs"/>
                      <w:sz w:val="18"/>
                      <w:szCs w:val="18"/>
                      <w:rtl/>
                    </w:rPr>
                    <w:t xml:space="preserve">ות של </w:t>
                  </w:r>
                  <w:r>
                    <w:rPr>
                      <w:rFonts w:cs="Miriam"/>
                      <w:sz w:val="18"/>
                      <w:szCs w:val="18"/>
                      <w:rtl/>
                    </w:rPr>
                    <w:t>הי</w:t>
                  </w:r>
                  <w:r>
                    <w:rPr>
                      <w:rFonts w:cs="Miriam" w:hint="cs"/>
                      <w:sz w:val="18"/>
                      <w:szCs w:val="18"/>
                      <w:rtl/>
                    </w:rPr>
                    <w:t>שגים</w:t>
                  </w:r>
                </w:p>
                <w:p w14:paraId="645C9143" w14:textId="77777777" w:rsidR="00113C87" w:rsidRDefault="00113C87" w:rsidP="00C50AB4">
                  <w:pPr>
                    <w:spacing w:line="160" w:lineRule="exact"/>
                    <w:jc w:val="left"/>
                    <w:rPr>
                      <w:rFonts w:cs="Miriam"/>
                      <w:noProof/>
                      <w:sz w:val="18"/>
                      <w:szCs w:val="18"/>
                      <w:rtl/>
                    </w:rPr>
                  </w:pPr>
                  <w:r>
                    <w:rPr>
                      <w:rFonts w:cs="Miriam" w:hint="cs"/>
                      <w:sz w:val="18"/>
                      <w:szCs w:val="18"/>
                      <w:rtl/>
                    </w:rPr>
                    <w:t>כללים תשע"ד-2013</w:t>
                  </w:r>
                </w:p>
              </w:txbxContent>
            </v:textbox>
            <w10:anchorlock/>
          </v:rect>
        </w:pict>
      </w:r>
      <w:r w:rsidRPr="00B92EFC">
        <w:rPr>
          <w:rStyle w:val="big-number"/>
          <w:rFonts w:cs="Miriam"/>
          <w:rtl/>
        </w:rPr>
        <w:t>11.</w:t>
      </w:r>
      <w:r w:rsidRPr="00B92EFC">
        <w:rPr>
          <w:rStyle w:val="big-number"/>
          <w:rFonts w:cs="Miriam"/>
          <w:rtl/>
        </w:rPr>
        <w:tab/>
      </w:r>
      <w:r w:rsidRPr="00B92EFC">
        <w:rPr>
          <w:rStyle w:val="default"/>
          <w:rFonts w:cs="FrankRuehl"/>
          <w:rtl/>
        </w:rPr>
        <w:t>על</w:t>
      </w:r>
      <w:r w:rsidRPr="00B92EFC">
        <w:rPr>
          <w:rStyle w:val="default"/>
          <w:rFonts w:cs="FrankRuehl" w:hint="cs"/>
          <w:rtl/>
        </w:rPr>
        <w:t xml:space="preserve"> יסוד המדד ייקבעו לכל מבחן תשע רמות של הישגים, אשר יצויינו בציונים מ-1 עד 9. הציון הגבוה ביותר הוא 9, הנמוך ביותר הוא 1 והממוצע</w:t>
      </w:r>
      <w:r w:rsidRPr="00B92EFC">
        <w:rPr>
          <w:rStyle w:val="default"/>
          <w:rFonts w:cs="FrankRuehl"/>
          <w:rtl/>
        </w:rPr>
        <w:t xml:space="preserve"> 5</w:t>
      </w:r>
      <w:r w:rsidR="00D22A37">
        <w:rPr>
          <w:rStyle w:val="default"/>
          <w:rFonts w:cs="FrankRuehl" w:hint="cs"/>
          <w:rtl/>
        </w:rPr>
        <w:t xml:space="preserve"> </w:t>
      </w:r>
      <w:r w:rsidR="00D22A37" w:rsidRPr="00D22A37">
        <w:rPr>
          <w:rStyle w:val="default"/>
          <w:rFonts w:cs="FrankRuehl" w:hint="cs"/>
          <w:rtl/>
        </w:rPr>
        <w:t>אלא אם כן נציב השירות קבע אחרת</w:t>
      </w:r>
      <w:r w:rsidRPr="00B92EFC">
        <w:rPr>
          <w:rStyle w:val="default"/>
          <w:rFonts w:cs="FrankRuehl"/>
          <w:rtl/>
        </w:rPr>
        <w:t>.</w:t>
      </w:r>
    </w:p>
    <w:p w14:paraId="65489211" w14:textId="77777777" w:rsidR="00D22A37" w:rsidRPr="00233F01" w:rsidRDefault="00D22A37" w:rsidP="00D22A37">
      <w:pPr>
        <w:pStyle w:val="P22"/>
        <w:spacing w:before="0"/>
        <w:ind w:left="0" w:right="1134"/>
        <w:rPr>
          <w:rStyle w:val="default"/>
          <w:rFonts w:cs="FrankRuehl" w:hint="cs"/>
          <w:vanish/>
          <w:color w:val="FF0000"/>
          <w:sz w:val="20"/>
          <w:szCs w:val="20"/>
          <w:shd w:val="clear" w:color="auto" w:fill="FFFF99"/>
          <w:rtl/>
        </w:rPr>
      </w:pPr>
      <w:bookmarkStart w:id="25" w:name="Rov107"/>
      <w:r w:rsidRPr="00233F01">
        <w:rPr>
          <w:rStyle w:val="default"/>
          <w:rFonts w:cs="FrankRuehl" w:hint="cs"/>
          <w:vanish/>
          <w:color w:val="FF0000"/>
          <w:sz w:val="20"/>
          <w:szCs w:val="20"/>
          <w:shd w:val="clear" w:color="auto" w:fill="FFFF99"/>
          <w:rtl/>
        </w:rPr>
        <w:t>מיום 13.12.2013</w:t>
      </w:r>
    </w:p>
    <w:p w14:paraId="2C18708A"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40A23A38"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hyperlink r:id="rId25"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239</w:t>
      </w:r>
    </w:p>
    <w:p w14:paraId="2AA05940" w14:textId="77777777" w:rsidR="00D22A37" w:rsidRPr="00D22A37" w:rsidRDefault="00D22A37" w:rsidP="00D22A37">
      <w:pPr>
        <w:pStyle w:val="P00"/>
        <w:ind w:left="0" w:right="1134"/>
        <w:rPr>
          <w:rStyle w:val="default"/>
          <w:rFonts w:cs="FrankRuehl" w:hint="cs"/>
          <w:sz w:val="2"/>
          <w:szCs w:val="2"/>
          <w:shd w:val="clear" w:color="auto" w:fill="FFFF99"/>
          <w:rtl/>
        </w:rPr>
      </w:pPr>
      <w:r w:rsidRPr="00233F01">
        <w:rPr>
          <w:rStyle w:val="default"/>
          <w:rFonts w:cs="FrankRuehl"/>
          <w:vanish/>
          <w:sz w:val="22"/>
          <w:szCs w:val="22"/>
          <w:shd w:val="clear" w:color="auto" w:fill="FFFF99"/>
          <w:rtl/>
        </w:rPr>
        <w:t>11.</w:t>
      </w:r>
      <w:r w:rsidRPr="00233F01">
        <w:rPr>
          <w:rStyle w:val="default"/>
          <w:rFonts w:cs="FrankRuehl"/>
          <w:vanish/>
          <w:sz w:val="22"/>
          <w:szCs w:val="22"/>
          <w:shd w:val="clear" w:color="auto" w:fill="FFFF99"/>
          <w:rtl/>
        </w:rPr>
        <w:tab/>
        <w:t>על</w:t>
      </w:r>
      <w:r w:rsidRPr="00233F01">
        <w:rPr>
          <w:rStyle w:val="default"/>
          <w:rFonts w:cs="FrankRuehl" w:hint="cs"/>
          <w:vanish/>
          <w:sz w:val="22"/>
          <w:szCs w:val="22"/>
          <w:shd w:val="clear" w:color="auto" w:fill="FFFF99"/>
          <w:rtl/>
        </w:rPr>
        <w:t xml:space="preserve"> יסוד המדד ייקבעו לכל מבחן תשע רמות של הישגים, אשר יצויינו בציונים מ-1 עד 9. הציון הגבוה ביותר הוא 9, הנמוך ביותר הוא 1 והממוצע</w:t>
      </w:r>
      <w:r w:rsidRPr="00233F01">
        <w:rPr>
          <w:rStyle w:val="default"/>
          <w:rFonts w:cs="FrankRuehl"/>
          <w:vanish/>
          <w:sz w:val="22"/>
          <w:szCs w:val="22"/>
          <w:shd w:val="clear" w:color="auto" w:fill="FFFF99"/>
          <w:rtl/>
        </w:rPr>
        <w:t xml:space="preserve"> 5</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אלא אם כן נציב השירות קבע אחרת</w:t>
      </w:r>
      <w:r w:rsidRPr="00233F01">
        <w:rPr>
          <w:rStyle w:val="default"/>
          <w:rFonts w:cs="FrankRuehl"/>
          <w:vanish/>
          <w:sz w:val="22"/>
          <w:szCs w:val="22"/>
          <w:shd w:val="clear" w:color="auto" w:fill="FFFF99"/>
          <w:rtl/>
        </w:rPr>
        <w:t>.</w:t>
      </w:r>
      <w:bookmarkEnd w:id="25"/>
    </w:p>
    <w:p w14:paraId="648CBD19" w14:textId="77777777" w:rsidR="00D43EE4" w:rsidRDefault="00D43EE4">
      <w:pPr>
        <w:pStyle w:val="P00"/>
        <w:spacing w:before="72"/>
        <w:ind w:left="0" w:right="1134"/>
        <w:rPr>
          <w:rStyle w:val="default"/>
          <w:rFonts w:cs="FrankRuehl" w:hint="cs"/>
          <w:rtl/>
        </w:rPr>
      </w:pPr>
      <w:bookmarkStart w:id="26" w:name="Seif12"/>
      <w:bookmarkEnd w:id="26"/>
      <w:r w:rsidRPr="00B92EFC">
        <w:rPr>
          <w:lang w:val="he-IL"/>
        </w:rPr>
        <w:pict w14:anchorId="780141EB">
          <v:rect id="_x0000_s1039" style="position:absolute;left:0;text-align:left;margin-left:464.5pt;margin-top:8.05pt;width:75.05pt;height:13.45pt;z-index:251621376" o:allowincell="f" filled="f" stroked="f" strokecolor="lime" strokeweight=".25pt">
            <v:textbox inset="0,0,0,0">
              <w:txbxContent>
                <w:p w14:paraId="2C5053DD" w14:textId="77777777" w:rsidR="00113C87" w:rsidRDefault="00113C87">
                  <w:pPr>
                    <w:spacing w:line="160" w:lineRule="exact"/>
                    <w:jc w:val="left"/>
                    <w:rPr>
                      <w:rFonts w:cs="Miriam"/>
                      <w:noProof/>
                      <w:sz w:val="18"/>
                      <w:szCs w:val="18"/>
                      <w:rtl/>
                    </w:rPr>
                  </w:pPr>
                  <w:r>
                    <w:rPr>
                      <w:rFonts w:cs="Miriam"/>
                      <w:sz w:val="18"/>
                      <w:szCs w:val="18"/>
                      <w:rtl/>
                    </w:rPr>
                    <w:t>יי</w:t>
                  </w:r>
                  <w:r>
                    <w:rPr>
                      <w:rFonts w:cs="Miriam" w:hint="cs"/>
                      <w:sz w:val="18"/>
                      <w:szCs w:val="18"/>
                      <w:rtl/>
                    </w:rPr>
                    <w:t>חוד סגולות</w:t>
                  </w:r>
                </w:p>
              </w:txbxContent>
            </v:textbox>
            <w10:anchorlock/>
          </v:rect>
        </w:pict>
      </w:r>
      <w:r w:rsidRPr="00B92EFC">
        <w:rPr>
          <w:rStyle w:val="big-number"/>
          <w:rFonts w:cs="Miriam"/>
          <w:rtl/>
        </w:rPr>
        <w:t>12.</w:t>
      </w:r>
      <w:r w:rsidRPr="00B92EFC">
        <w:rPr>
          <w:rStyle w:val="big-number"/>
          <w:rFonts w:cs="Miriam"/>
          <w:rtl/>
        </w:rPr>
        <w:tab/>
      </w:r>
      <w:r w:rsidRPr="00B92EFC">
        <w:rPr>
          <w:rStyle w:val="default"/>
          <w:rFonts w:cs="FrankRuehl"/>
          <w:rtl/>
        </w:rPr>
        <w:t>נצ</w:t>
      </w:r>
      <w:r w:rsidRPr="00B92EFC">
        <w:rPr>
          <w:rStyle w:val="default"/>
          <w:rFonts w:cs="FrankRuehl" w:hint="cs"/>
          <w:rtl/>
        </w:rPr>
        <w:t xml:space="preserve">יב השירות יקבע לכל משרה או קבוצת משרות, לאחר התייעצות עם שרים הנוגעים בדבר או עם מי שהוסמך לכך על ידיהם </w:t>
      </w:r>
      <w:r w:rsidR="00CB5070">
        <w:rPr>
          <w:rStyle w:val="default"/>
          <w:rFonts w:cs="FrankRuehl"/>
          <w:rtl/>
        </w:rPr>
        <w:t>–</w:t>
      </w:r>
    </w:p>
    <w:p w14:paraId="063F418D"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(1)</w:t>
      </w:r>
      <w:r w:rsidRPr="00B92EFC">
        <w:rPr>
          <w:rStyle w:val="default"/>
          <w:rFonts w:cs="FrankRuehl"/>
          <w:rtl/>
        </w:rPr>
        <w:tab/>
        <w:t>ס</w:t>
      </w:r>
      <w:r w:rsidRPr="00B92EFC">
        <w:rPr>
          <w:rStyle w:val="default"/>
          <w:rFonts w:cs="FrankRuehl" w:hint="cs"/>
          <w:rtl/>
        </w:rPr>
        <w:t>גולות אשר ייבדקו במבחן ומשקלה של כל סגולה בתוך כלל הסגולות כאמור;</w:t>
      </w:r>
    </w:p>
    <w:p w14:paraId="43C26D0E"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(2)</w:t>
      </w:r>
      <w:r w:rsidRPr="00B92EFC">
        <w:rPr>
          <w:rStyle w:val="default"/>
          <w:rFonts w:cs="FrankRuehl"/>
          <w:rtl/>
        </w:rPr>
        <w:tab/>
        <w:t>ה</w:t>
      </w:r>
      <w:r w:rsidRPr="00B92EFC">
        <w:rPr>
          <w:rStyle w:val="default"/>
          <w:rFonts w:cs="FrankRuehl" w:hint="cs"/>
          <w:rtl/>
        </w:rPr>
        <w:t>רמה הדרושה בכל סגולה;</w:t>
      </w:r>
    </w:p>
    <w:p w14:paraId="14DE79B8" w14:textId="77777777" w:rsidR="00D43EE4" w:rsidRDefault="00D22A37">
      <w:pPr>
        <w:pStyle w:val="P22"/>
        <w:spacing w:before="72"/>
        <w:ind w:left="1021" w:right="1134"/>
        <w:rPr>
          <w:rStyle w:val="default"/>
          <w:rFonts w:cs="FrankRuehl" w:hint="cs"/>
          <w:rtl/>
        </w:rPr>
      </w:pPr>
      <w:r>
        <w:rPr>
          <w:rFonts w:cs="FrankRuehl" w:hint="cs"/>
          <w:sz w:val="26"/>
          <w:rtl/>
          <w:lang w:eastAsia="en-US"/>
        </w:rPr>
        <w:pict w14:anchorId="634AC7AF">
          <v:shape id="_x0000_s1147" type="#_x0000_t202" style="position:absolute;left:0;text-align:left;margin-left:465.6pt;margin-top:7.1pt;width:76.75pt;height:11.4pt;z-index:251694080" filled="f" stroked="f">
            <v:textbox inset="1mm,0,1mm,0">
              <w:txbxContent>
                <w:p w14:paraId="537C99D4" w14:textId="77777777" w:rsidR="00113C87" w:rsidRDefault="00113C87" w:rsidP="00D22A37">
                  <w:pPr>
                    <w:spacing w:line="160" w:lineRule="exact"/>
                    <w:jc w:val="left"/>
                    <w:rPr>
                      <w:rFonts w:cs="Miriam"/>
                      <w:noProof/>
                      <w:sz w:val="18"/>
                      <w:szCs w:val="18"/>
                      <w:rtl/>
                    </w:rPr>
                  </w:pPr>
                  <w:r>
                    <w:rPr>
                      <w:rFonts w:cs="Miriam" w:hint="cs"/>
                      <w:sz w:val="18"/>
                      <w:szCs w:val="18"/>
                      <w:rtl/>
                    </w:rPr>
                    <w:t>כללים תשע"ד-2013</w:t>
                  </w:r>
                </w:p>
              </w:txbxContent>
            </v:textbox>
          </v:shape>
        </w:pict>
      </w:r>
      <w:r w:rsidR="00D43EE4" w:rsidRPr="00B92EFC">
        <w:rPr>
          <w:rStyle w:val="default"/>
          <w:rFonts w:cs="FrankRuehl" w:hint="cs"/>
          <w:rtl/>
        </w:rPr>
        <w:t>(3)</w:t>
      </w:r>
      <w:r w:rsidR="00D43EE4" w:rsidRPr="00B92EFC">
        <w:rPr>
          <w:rStyle w:val="default"/>
          <w:rFonts w:cs="FrankRuehl"/>
          <w:rtl/>
        </w:rPr>
        <w:tab/>
        <w:t>ר</w:t>
      </w:r>
      <w:r w:rsidR="00D43EE4" w:rsidRPr="00B92EFC">
        <w:rPr>
          <w:rStyle w:val="default"/>
          <w:rFonts w:cs="FrankRuehl" w:hint="cs"/>
          <w:rtl/>
        </w:rPr>
        <w:t>מת ההישגים הממוצעת הדרושה מן המועמדי</w:t>
      </w:r>
      <w:r w:rsidR="00D43EE4" w:rsidRPr="00B92EFC">
        <w:rPr>
          <w:rStyle w:val="default"/>
          <w:rFonts w:cs="FrankRuehl"/>
          <w:rtl/>
        </w:rPr>
        <w:t xml:space="preserve">ם, </w:t>
      </w:r>
      <w:r w:rsidR="00D43EE4" w:rsidRPr="00B92EFC">
        <w:rPr>
          <w:rStyle w:val="default"/>
          <w:rFonts w:cs="FrankRuehl" w:hint="cs"/>
          <w:rtl/>
        </w:rPr>
        <w:t>ובלבד שרמה זו לא תהיה נמוכה מ-4</w:t>
      </w:r>
      <w:r w:rsidRPr="00D22A37">
        <w:rPr>
          <w:rStyle w:val="default"/>
          <w:rFonts w:cs="FrankRuehl" w:hint="cs"/>
          <w:rtl/>
        </w:rPr>
        <w:t>, ואולם נציב השירות רשאי לקבוע רמת הישגים נמוכה מ-4 מטעמים מיוחדים שיירשמו</w:t>
      </w:r>
      <w:r w:rsidR="00D43EE4" w:rsidRPr="00B92EFC">
        <w:rPr>
          <w:rStyle w:val="default"/>
          <w:rFonts w:cs="FrankRuehl" w:hint="cs"/>
          <w:rtl/>
        </w:rPr>
        <w:t>.</w:t>
      </w:r>
    </w:p>
    <w:p w14:paraId="35F05432" w14:textId="77777777" w:rsidR="00D22A37" w:rsidRPr="00233F01" w:rsidRDefault="00D22A37" w:rsidP="00D22A37">
      <w:pPr>
        <w:pStyle w:val="P22"/>
        <w:spacing w:before="0"/>
        <w:ind w:left="1021" w:right="1134"/>
        <w:rPr>
          <w:rStyle w:val="default"/>
          <w:rFonts w:cs="FrankRuehl" w:hint="cs"/>
          <w:vanish/>
          <w:color w:val="FF0000"/>
          <w:sz w:val="20"/>
          <w:szCs w:val="20"/>
          <w:shd w:val="clear" w:color="auto" w:fill="FFFF99"/>
          <w:rtl/>
        </w:rPr>
      </w:pPr>
      <w:bookmarkStart w:id="27" w:name="Rov108"/>
      <w:r w:rsidRPr="00233F01">
        <w:rPr>
          <w:rStyle w:val="default"/>
          <w:rFonts w:cs="FrankRuehl" w:hint="cs"/>
          <w:vanish/>
          <w:color w:val="FF0000"/>
          <w:sz w:val="20"/>
          <w:szCs w:val="20"/>
          <w:shd w:val="clear" w:color="auto" w:fill="FFFF99"/>
          <w:rtl/>
        </w:rPr>
        <w:t>מיום 13.12.2013</w:t>
      </w:r>
    </w:p>
    <w:p w14:paraId="5FDADF86" w14:textId="77777777" w:rsidR="00D22A37" w:rsidRPr="00233F01" w:rsidRDefault="00D22A37" w:rsidP="00D22A37">
      <w:pPr>
        <w:pStyle w:val="P22"/>
        <w:spacing w:before="0"/>
        <w:ind w:left="1021"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6ABDFDF4" w14:textId="77777777" w:rsidR="00D22A37" w:rsidRPr="00233F01" w:rsidRDefault="00D22A37" w:rsidP="00D22A37">
      <w:pPr>
        <w:pStyle w:val="P22"/>
        <w:spacing w:before="0"/>
        <w:ind w:left="1021" w:right="1134"/>
        <w:rPr>
          <w:rStyle w:val="default"/>
          <w:rFonts w:cs="FrankRuehl" w:hint="cs"/>
          <w:vanish/>
          <w:sz w:val="20"/>
          <w:szCs w:val="20"/>
          <w:shd w:val="clear" w:color="auto" w:fill="FFFF99"/>
          <w:rtl/>
        </w:rPr>
      </w:pPr>
      <w:hyperlink r:id="rId26"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239</w:t>
      </w:r>
    </w:p>
    <w:p w14:paraId="15C47786" w14:textId="77777777" w:rsidR="00D22A37" w:rsidRPr="00D22A37" w:rsidRDefault="00D22A37" w:rsidP="00D22A37">
      <w:pPr>
        <w:pStyle w:val="P22"/>
        <w:ind w:left="1021" w:right="1134"/>
        <w:rPr>
          <w:rStyle w:val="default"/>
          <w:rFonts w:cs="FrankRuehl" w:hint="cs"/>
          <w:sz w:val="2"/>
          <w:szCs w:val="2"/>
          <w:rtl/>
        </w:rPr>
      </w:pPr>
      <w:r w:rsidRPr="00233F01">
        <w:rPr>
          <w:rStyle w:val="default"/>
          <w:rFonts w:cs="FrankRuehl" w:hint="cs"/>
          <w:vanish/>
          <w:sz w:val="22"/>
          <w:szCs w:val="22"/>
          <w:shd w:val="clear" w:color="auto" w:fill="FFFF99"/>
          <w:rtl/>
        </w:rPr>
        <w:t>(3)</w:t>
      </w:r>
      <w:r w:rsidRPr="00233F01">
        <w:rPr>
          <w:rStyle w:val="default"/>
          <w:rFonts w:cs="FrankRuehl"/>
          <w:vanish/>
          <w:sz w:val="22"/>
          <w:szCs w:val="22"/>
          <w:shd w:val="clear" w:color="auto" w:fill="FFFF99"/>
          <w:rtl/>
        </w:rPr>
        <w:tab/>
        <w:t>ר</w:t>
      </w:r>
      <w:r w:rsidRPr="00233F01">
        <w:rPr>
          <w:rStyle w:val="default"/>
          <w:rFonts w:cs="FrankRuehl" w:hint="cs"/>
          <w:vanish/>
          <w:sz w:val="22"/>
          <w:szCs w:val="22"/>
          <w:shd w:val="clear" w:color="auto" w:fill="FFFF99"/>
          <w:rtl/>
        </w:rPr>
        <w:t>מת ההישגים הממוצעת הדרושה מן המועמדי</w:t>
      </w:r>
      <w:r w:rsidRPr="00233F01">
        <w:rPr>
          <w:rStyle w:val="default"/>
          <w:rFonts w:cs="FrankRuehl"/>
          <w:vanish/>
          <w:sz w:val="22"/>
          <w:szCs w:val="22"/>
          <w:shd w:val="clear" w:color="auto" w:fill="FFFF99"/>
          <w:rtl/>
        </w:rPr>
        <w:t xml:space="preserve">ם, </w:t>
      </w:r>
      <w:r w:rsidRPr="00233F01">
        <w:rPr>
          <w:rStyle w:val="default"/>
          <w:rFonts w:cs="FrankRuehl" w:hint="cs"/>
          <w:vanish/>
          <w:sz w:val="22"/>
          <w:szCs w:val="22"/>
          <w:shd w:val="clear" w:color="auto" w:fill="FFFF99"/>
          <w:rtl/>
        </w:rPr>
        <w:t>ובלבד שרמה זו לא תהיה נמוכה מ-4</w:t>
      </w:r>
      <w:r w:rsidRPr="00233F01">
        <w:rPr>
          <w:rStyle w:val="default"/>
          <w:rFonts w:cs="FrankRuehl" w:hint="cs"/>
          <w:vanish/>
          <w:sz w:val="22"/>
          <w:szCs w:val="22"/>
          <w:u w:val="single"/>
          <w:shd w:val="clear" w:color="auto" w:fill="FFFF99"/>
          <w:rtl/>
        </w:rPr>
        <w:t>, ואולם נציב השירות רשאי לקבוע רמת הישגים נמוכה מ-4 מטעמים מיוחדים שיירשמו</w:t>
      </w:r>
      <w:r w:rsidRPr="00233F01">
        <w:rPr>
          <w:rStyle w:val="default"/>
          <w:rFonts w:cs="FrankRuehl" w:hint="cs"/>
          <w:vanish/>
          <w:sz w:val="22"/>
          <w:szCs w:val="22"/>
          <w:shd w:val="clear" w:color="auto" w:fill="FFFF99"/>
          <w:rtl/>
        </w:rPr>
        <w:t>.</w:t>
      </w:r>
      <w:bookmarkEnd w:id="27"/>
    </w:p>
    <w:p w14:paraId="2D2A0927" w14:textId="77777777" w:rsidR="00D43EE4" w:rsidRPr="00B92EFC" w:rsidRDefault="00D43EE4">
      <w:pPr>
        <w:pStyle w:val="P00"/>
        <w:spacing w:before="72"/>
        <w:ind w:left="0" w:right="1134"/>
        <w:rPr>
          <w:rStyle w:val="default"/>
          <w:rFonts w:cs="FrankRuehl"/>
          <w:rtl/>
        </w:rPr>
      </w:pPr>
      <w:bookmarkStart w:id="28" w:name="Seif13"/>
      <w:bookmarkEnd w:id="28"/>
      <w:r w:rsidRPr="00B92EFC">
        <w:rPr>
          <w:lang w:val="he-IL"/>
        </w:rPr>
        <w:pict w14:anchorId="46DB7365">
          <v:rect id="_x0000_s1040" style="position:absolute;left:0;text-align:left;margin-left:464.5pt;margin-top:8.05pt;width:75.05pt;height:11pt;z-index:251622400" o:allowincell="f" filled="f" stroked="f" strokecolor="lime" strokeweight=".25pt">
            <v:textbox inset="0,0,0,0">
              <w:txbxContent>
                <w:p w14:paraId="4E2C815D" w14:textId="77777777" w:rsidR="00113C87" w:rsidRDefault="00113C87">
                  <w:pPr>
                    <w:spacing w:line="160" w:lineRule="exact"/>
                    <w:jc w:val="left"/>
                    <w:rPr>
                      <w:rFonts w:cs="Miriam"/>
                      <w:noProof/>
                      <w:sz w:val="18"/>
                      <w:szCs w:val="18"/>
                      <w:rtl/>
                    </w:rPr>
                  </w:pPr>
                  <w:r>
                    <w:rPr>
                      <w:rFonts w:cs="Miriam"/>
                      <w:sz w:val="18"/>
                      <w:szCs w:val="18"/>
                      <w:rtl/>
                    </w:rPr>
                    <w:t>מב</w:t>
                  </w:r>
                  <w:r>
                    <w:rPr>
                      <w:rFonts w:cs="Miriam" w:hint="cs"/>
                      <w:sz w:val="18"/>
                      <w:szCs w:val="18"/>
                      <w:rtl/>
                    </w:rPr>
                    <w:t>חנים לסגולות</w:t>
                  </w:r>
                </w:p>
              </w:txbxContent>
            </v:textbox>
            <w10:anchorlock/>
          </v:rect>
        </w:pict>
      </w:r>
      <w:r w:rsidRPr="00B92EFC">
        <w:rPr>
          <w:rStyle w:val="big-number"/>
          <w:rFonts w:cs="Miriam"/>
          <w:rtl/>
        </w:rPr>
        <w:t>13.</w:t>
      </w:r>
      <w:r w:rsidRPr="00B92EFC">
        <w:rPr>
          <w:rStyle w:val="big-number"/>
          <w:rFonts w:cs="Miriam"/>
          <w:rtl/>
        </w:rPr>
        <w:tab/>
      </w:r>
      <w:r w:rsidRPr="00B92EFC">
        <w:rPr>
          <w:rStyle w:val="default"/>
          <w:rFonts w:cs="FrankRuehl"/>
          <w:rtl/>
        </w:rPr>
        <w:t>קב</w:t>
      </w:r>
      <w:r w:rsidRPr="00B92EFC">
        <w:rPr>
          <w:rStyle w:val="default"/>
          <w:rFonts w:cs="FrankRuehl" w:hint="cs"/>
          <w:rtl/>
        </w:rPr>
        <w:t>ע נציב השירות את הסגולות למשרה או לקבוצה של משרות כאמור בסעיף 12, יקבע לכל סגולה מבחן כאמור בסעיף 9, הכל בהתאם לדרישות המשרה או קבוצת המשרות.</w:t>
      </w:r>
    </w:p>
    <w:p w14:paraId="40ADDCDB" w14:textId="77777777" w:rsidR="00D43EE4" w:rsidRPr="00B92EFC" w:rsidRDefault="00D43EE4">
      <w:pPr>
        <w:pStyle w:val="P00"/>
        <w:spacing w:before="72"/>
        <w:ind w:left="0" w:right="1134"/>
        <w:rPr>
          <w:rStyle w:val="default"/>
          <w:rFonts w:cs="FrankRuehl" w:hint="cs"/>
          <w:rtl/>
        </w:rPr>
      </w:pPr>
      <w:bookmarkStart w:id="29" w:name="Seif14"/>
      <w:bookmarkEnd w:id="29"/>
      <w:r w:rsidRPr="00B92EFC">
        <w:rPr>
          <w:lang w:val="he-IL"/>
        </w:rPr>
        <w:pict w14:anchorId="6BE6B5F7">
          <v:rect id="_x0000_s1041" style="position:absolute;left:0;text-align:left;margin-left:464.5pt;margin-top:8.05pt;width:75.05pt;height:24pt;z-index:251623424" o:allowincell="f" filled="f" stroked="f" strokecolor="lime" strokeweight=".25pt">
            <v:textbox inset="0,0,0,0">
              <w:txbxContent>
                <w:p w14:paraId="692916B1" w14:textId="77777777" w:rsidR="00113C87" w:rsidRDefault="00113C87">
                  <w:pPr>
                    <w:spacing w:line="160" w:lineRule="exact"/>
                    <w:jc w:val="left"/>
                    <w:rPr>
                      <w:rFonts w:cs="Miriam"/>
                      <w:noProof/>
                      <w:sz w:val="18"/>
                      <w:szCs w:val="18"/>
                      <w:rtl/>
                    </w:rPr>
                  </w:pPr>
                  <w:r>
                    <w:rPr>
                      <w:rFonts w:cs="Miriam"/>
                      <w:sz w:val="18"/>
                      <w:szCs w:val="18"/>
                      <w:rtl/>
                    </w:rPr>
                    <w:t>מש</w:t>
                  </w:r>
                  <w:r>
                    <w:rPr>
                      <w:rFonts w:cs="Miriam" w:hint="cs"/>
                      <w:sz w:val="18"/>
                      <w:szCs w:val="18"/>
                      <w:rtl/>
                    </w:rPr>
                    <w:t>קל המבחנים</w:t>
                  </w:r>
                </w:p>
                <w:p w14:paraId="68586DDF"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sidRPr="00B92EFC">
        <w:rPr>
          <w:rStyle w:val="big-number"/>
          <w:rFonts w:cs="Miriam"/>
          <w:rtl/>
        </w:rPr>
        <w:t>14.</w:t>
      </w:r>
      <w:r w:rsidRPr="00B92EFC">
        <w:rPr>
          <w:rStyle w:val="big-number"/>
          <w:rFonts w:cs="Miriam"/>
          <w:rtl/>
        </w:rPr>
        <w:tab/>
      </w:r>
      <w:r w:rsidRPr="00B92EFC">
        <w:rPr>
          <w:rStyle w:val="default"/>
          <w:rFonts w:cs="FrankRuehl"/>
          <w:rtl/>
        </w:rPr>
        <w:t>נצ</w:t>
      </w:r>
      <w:r w:rsidRPr="00B92EFC">
        <w:rPr>
          <w:rStyle w:val="default"/>
          <w:rFonts w:cs="FrankRuehl" w:hint="cs"/>
          <w:rtl/>
        </w:rPr>
        <w:t>יב השירות יקבע את המשקל המוקצה לכל מבחן או קבוצת מבחנים בתוך כלל</w:t>
      </w:r>
      <w:r w:rsidRPr="00B92EFC">
        <w:rPr>
          <w:rStyle w:val="default"/>
          <w:rFonts w:cs="FrankRuehl"/>
          <w:rtl/>
        </w:rPr>
        <w:t xml:space="preserve"> ה</w:t>
      </w:r>
      <w:r w:rsidRPr="00B92EFC">
        <w:rPr>
          <w:rStyle w:val="default"/>
          <w:rFonts w:cs="FrankRuehl" w:hint="cs"/>
          <w:rtl/>
        </w:rPr>
        <w:t>מבחנים שנקבעו למשרה, בהתאם למשקל הסגולות שקבע כאמור בסעיף 12 ובהתאם למהות המבחן, וכן יקבע את רמת ההישגים הדרושה בכל מבחן או קבוצת מבחנים, בהתאם לרמה הדרושה בכל סגולה כפי שנקבעה בסעיף 12.</w:t>
      </w:r>
    </w:p>
    <w:p w14:paraId="68FEA688" w14:textId="77777777" w:rsidR="00D219E8" w:rsidRPr="00233F01" w:rsidRDefault="00D219E8" w:rsidP="00D219E8">
      <w:pPr>
        <w:pStyle w:val="P00"/>
        <w:spacing w:before="0"/>
        <w:ind w:left="0" w:right="1134"/>
        <w:rPr>
          <w:rFonts w:cs="FrankRuehl" w:hint="cs"/>
          <w:b/>
          <w:bCs/>
          <w:vanish/>
          <w:szCs w:val="20"/>
          <w:shd w:val="clear" w:color="auto" w:fill="FFFF99"/>
          <w:rtl/>
        </w:rPr>
      </w:pPr>
      <w:bookmarkStart w:id="30" w:name="Rov76"/>
      <w:r w:rsidRPr="00233F01">
        <w:rPr>
          <w:rFonts w:cs="FrankRuehl" w:hint="cs"/>
          <w:vanish/>
          <w:color w:val="FF0000"/>
          <w:szCs w:val="20"/>
          <w:shd w:val="clear" w:color="auto" w:fill="FFFF99"/>
          <w:rtl/>
        </w:rPr>
        <w:t>מיום 25.2.1987</w:t>
      </w:r>
    </w:p>
    <w:p w14:paraId="0C479B9B" w14:textId="77777777" w:rsidR="00D219E8" w:rsidRPr="00233F01" w:rsidRDefault="00D219E8" w:rsidP="00D219E8">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תשמ"ז-1987</w:t>
      </w:r>
    </w:p>
    <w:p w14:paraId="322947E0" w14:textId="77777777" w:rsidR="00D219E8" w:rsidRPr="00233F01" w:rsidRDefault="00D219E8" w:rsidP="00D219E8">
      <w:pPr>
        <w:pStyle w:val="P00"/>
        <w:tabs>
          <w:tab w:val="clear" w:pos="6259"/>
        </w:tabs>
        <w:spacing w:before="0"/>
        <w:ind w:left="0" w:right="1134"/>
        <w:rPr>
          <w:rFonts w:cs="FrankRuehl" w:hint="cs"/>
          <w:vanish/>
          <w:szCs w:val="20"/>
          <w:shd w:val="clear" w:color="auto" w:fill="FFFF99"/>
          <w:rtl/>
        </w:rPr>
      </w:pPr>
      <w:hyperlink r:id="rId27" w:history="1">
        <w:r w:rsidRPr="00233F01">
          <w:rPr>
            <w:rStyle w:val="Hyperlink"/>
            <w:rFonts w:cs="FrankRuehl" w:hint="cs"/>
            <w:vanish/>
            <w:szCs w:val="20"/>
            <w:shd w:val="clear" w:color="auto" w:fill="FFFF99"/>
            <w:rtl/>
          </w:rPr>
          <w:t>ק"ת תשמ"ז מס' 5004</w:t>
        </w:r>
      </w:hyperlink>
      <w:r w:rsidRPr="00233F01">
        <w:rPr>
          <w:rFonts w:cs="FrankRuehl" w:hint="cs"/>
          <w:vanish/>
          <w:szCs w:val="20"/>
          <w:shd w:val="clear" w:color="auto" w:fill="FFFF99"/>
          <w:rtl/>
        </w:rPr>
        <w:t xml:space="preserve"> מיום 10.2.1987 עמ' 420</w:t>
      </w:r>
    </w:p>
    <w:p w14:paraId="74B7298C" w14:textId="77777777" w:rsidR="00D219E8" w:rsidRPr="00233F01" w:rsidRDefault="00D219E8" w:rsidP="00D219E8">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 xml:space="preserve">החלפת סעיף 14 </w:t>
      </w:r>
    </w:p>
    <w:p w14:paraId="31C1E382" w14:textId="77777777" w:rsidR="00D219E8" w:rsidRPr="00233F01" w:rsidRDefault="00D219E8" w:rsidP="00D219E8">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7641D19B" w14:textId="77777777" w:rsidR="00D219E8" w:rsidRPr="00233F01" w:rsidRDefault="00D219E8" w:rsidP="00D219E8">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משקל המבחנים</w:t>
      </w:r>
    </w:p>
    <w:p w14:paraId="56133047" w14:textId="77777777" w:rsidR="00D219E8" w:rsidRPr="00B92EFC" w:rsidRDefault="00D219E8" w:rsidP="00B92EFC">
      <w:pPr>
        <w:pStyle w:val="P00"/>
        <w:spacing w:before="0"/>
        <w:ind w:left="0" w:right="1134"/>
        <w:rPr>
          <w:rStyle w:val="default"/>
          <w:rFonts w:cs="FrankRuehl"/>
          <w:sz w:val="2"/>
          <w:szCs w:val="2"/>
          <w:rtl/>
        </w:rPr>
      </w:pPr>
      <w:r w:rsidRPr="00233F01">
        <w:rPr>
          <w:rStyle w:val="default"/>
          <w:rFonts w:cs="FrankRuehl" w:hint="cs"/>
          <w:strike/>
          <w:vanish/>
          <w:sz w:val="22"/>
          <w:szCs w:val="22"/>
          <w:shd w:val="clear" w:color="auto" w:fill="FFFF99"/>
          <w:rtl/>
        </w:rPr>
        <w:t>14.</w:t>
      </w:r>
      <w:r w:rsidRPr="00233F01">
        <w:rPr>
          <w:rStyle w:val="default"/>
          <w:rFonts w:cs="FrankRuehl" w:hint="cs"/>
          <w:strike/>
          <w:vanish/>
          <w:sz w:val="22"/>
          <w:szCs w:val="22"/>
          <w:shd w:val="clear" w:color="auto" w:fill="FFFF99"/>
          <w:rtl/>
        </w:rPr>
        <w:tab/>
        <w:t>נציב השירות יקבע את המשקל המוקצה לכל מבחן בתוך כלל המבחנים שנקבעו למשרה, בהתאם למשקל הסגולות שקבע כאמור בסעיף 12 ובהתאם למהות המבחן, וכן יקבע את רמת ההישגים הדרושה בכל מבחן, בהתאם לרמה הדרושה בכל סגולה כפי שנקבעה בסעיף 12.</w:t>
      </w:r>
      <w:bookmarkEnd w:id="30"/>
    </w:p>
    <w:p w14:paraId="392FEF22" w14:textId="77777777" w:rsidR="00D43EE4" w:rsidRDefault="00D43EE4" w:rsidP="00CC293D">
      <w:pPr>
        <w:pStyle w:val="P00"/>
        <w:spacing w:before="72"/>
        <w:ind w:left="0" w:right="1134"/>
        <w:rPr>
          <w:rStyle w:val="default"/>
          <w:rFonts w:cs="FrankRuehl" w:hint="cs"/>
          <w:rtl/>
        </w:rPr>
      </w:pPr>
      <w:bookmarkStart w:id="31" w:name="Seif15"/>
      <w:bookmarkEnd w:id="31"/>
      <w:r w:rsidRPr="00B92EFC">
        <w:rPr>
          <w:lang w:val="he-IL"/>
        </w:rPr>
        <w:pict w14:anchorId="0CDFC17D">
          <v:rect id="_x0000_s1042" style="position:absolute;left:0;text-align:left;margin-left:464.5pt;margin-top:8.05pt;width:75.05pt;height:17.05pt;z-index:251624448" o:allowincell="f" filled="f" stroked="f" strokecolor="lime" strokeweight=".25pt">
            <v:textbox inset="0,0,0,0">
              <w:txbxContent>
                <w:p w14:paraId="6755E82D" w14:textId="77777777" w:rsidR="00113C87" w:rsidRDefault="00113C87">
                  <w:pPr>
                    <w:spacing w:line="160" w:lineRule="exact"/>
                    <w:jc w:val="left"/>
                    <w:rPr>
                      <w:rFonts w:cs="Miriam" w:hint="cs"/>
                      <w:sz w:val="18"/>
                      <w:szCs w:val="18"/>
                      <w:rtl/>
                    </w:rPr>
                  </w:pPr>
                  <w:r>
                    <w:rPr>
                      <w:rFonts w:cs="Miriam" w:hint="cs"/>
                      <w:sz w:val="18"/>
                      <w:szCs w:val="18"/>
                      <w:rtl/>
                    </w:rPr>
                    <w:t>ביצוע המבחנים</w:t>
                  </w:r>
                </w:p>
                <w:p w14:paraId="65B8FCE2" w14:textId="77777777" w:rsidR="00113C87" w:rsidRDefault="00113C87">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15.</w:t>
      </w:r>
      <w:r w:rsidRPr="00B92EFC">
        <w:rPr>
          <w:rStyle w:val="big-number"/>
          <w:rFonts w:cs="Miriam"/>
          <w:rtl/>
        </w:rPr>
        <w:tab/>
      </w:r>
      <w:r w:rsidR="00CC293D">
        <w:rPr>
          <w:rStyle w:val="default"/>
          <w:rFonts w:cs="FrankRuehl" w:hint="cs"/>
          <w:rtl/>
        </w:rPr>
        <w:t xml:space="preserve">לצורך ביצוע המבחנים האמורים בכללים אלה, רשאי נציב השירות להסתייע במכוני מיון המתמחים באבחון ומיון מועמדים לעבודה (להלן </w:t>
      </w:r>
      <w:r w:rsidR="00CC293D">
        <w:rPr>
          <w:rStyle w:val="default"/>
          <w:rFonts w:cs="FrankRuehl"/>
          <w:rtl/>
        </w:rPr>
        <w:t>–</w:t>
      </w:r>
      <w:r w:rsidR="00CC293D">
        <w:rPr>
          <w:rStyle w:val="default"/>
          <w:rFonts w:cs="FrankRuehl" w:hint="cs"/>
          <w:rtl/>
        </w:rPr>
        <w:t xml:space="preserve"> מכוני מיון)</w:t>
      </w:r>
      <w:r w:rsidRPr="00B92EFC">
        <w:rPr>
          <w:rStyle w:val="default"/>
          <w:rFonts w:cs="FrankRuehl" w:hint="cs"/>
          <w:rtl/>
        </w:rPr>
        <w:t>.</w:t>
      </w:r>
    </w:p>
    <w:p w14:paraId="7EF5AEEF" w14:textId="77777777" w:rsidR="00D22A37" w:rsidRPr="00233F01" w:rsidRDefault="00D22A37" w:rsidP="00D22A37">
      <w:pPr>
        <w:pStyle w:val="P22"/>
        <w:spacing w:before="0"/>
        <w:ind w:left="0" w:right="1134"/>
        <w:rPr>
          <w:rStyle w:val="default"/>
          <w:rFonts w:cs="FrankRuehl" w:hint="cs"/>
          <w:vanish/>
          <w:color w:val="FF0000"/>
          <w:sz w:val="20"/>
          <w:szCs w:val="20"/>
          <w:shd w:val="clear" w:color="auto" w:fill="FFFF99"/>
          <w:rtl/>
        </w:rPr>
      </w:pPr>
      <w:bookmarkStart w:id="32" w:name="Rov109"/>
      <w:r w:rsidRPr="00233F01">
        <w:rPr>
          <w:rStyle w:val="default"/>
          <w:rFonts w:cs="FrankRuehl" w:hint="cs"/>
          <w:vanish/>
          <w:color w:val="FF0000"/>
          <w:sz w:val="20"/>
          <w:szCs w:val="20"/>
          <w:shd w:val="clear" w:color="auto" w:fill="FFFF99"/>
          <w:rtl/>
        </w:rPr>
        <w:t>מיום 13.12.2013</w:t>
      </w:r>
    </w:p>
    <w:p w14:paraId="324500E2"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1C3FB3E6" w14:textId="77777777" w:rsidR="00D22A37" w:rsidRPr="00233F01" w:rsidRDefault="00D22A37" w:rsidP="00D22A37">
      <w:pPr>
        <w:pStyle w:val="P22"/>
        <w:spacing w:before="0"/>
        <w:ind w:left="0" w:right="1134"/>
        <w:rPr>
          <w:rStyle w:val="default"/>
          <w:rFonts w:cs="FrankRuehl" w:hint="cs"/>
          <w:vanish/>
          <w:sz w:val="20"/>
          <w:szCs w:val="20"/>
          <w:shd w:val="clear" w:color="auto" w:fill="FFFF99"/>
          <w:rtl/>
        </w:rPr>
      </w:pPr>
      <w:hyperlink r:id="rId28"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239</w:t>
      </w:r>
    </w:p>
    <w:p w14:paraId="52E53135" w14:textId="77777777" w:rsidR="00D22A37" w:rsidRPr="00233F01" w:rsidRDefault="00D22A37" w:rsidP="00D22A37">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החלפת סעיף 15</w:t>
      </w:r>
    </w:p>
    <w:p w14:paraId="3D9D9000" w14:textId="77777777" w:rsidR="00D22A37" w:rsidRPr="00233F01" w:rsidRDefault="00D22A37" w:rsidP="00D22A37">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60AA305B" w14:textId="77777777" w:rsidR="00D22A37" w:rsidRPr="00233F01" w:rsidRDefault="00D22A37" w:rsidP="00D22A37">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מינוי בוחן</w:t>
      </w:r>
    </w:p>
    <w:p w14:paraId="7C0E0386" w14:textId="77777777" w:rsidR="00D22A37" w:rsidRPr="00CC293D" w:rsidRDefault="00D22A37" w:rsidP="00CC293D">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15.</w:t>
      </w:r>
      <w:r w:rsidRPr="00233F01">
        <w:rPr>
          <w:rStyle w:val="default"/>
          <w:rFonts w:cs="FrankRuehl"/>
          <w:strike/>
          <w:vanish/>
          <w:sz w:val="22"/>
          <w:szCs w:val="22"/>
          <w:shd w:val="clear" w:color="auto" w:fill="FFFF99"/>
          <w:rtl/>
        </w:rPr>
        <w:tab/>
        <w:t>נצ</w:t>
      </w:r>
      <w:r w:rsidRPr="00233F01">
        <w:rPr>
          <w:rStyle w:val="default"/>
          <w:rFonts w:cs="FrankRuehl" w:hint="cs"/>
          <w:strike/>
          <w:vanish/>
          <w:sz w:val="22"/>
          <w:szCs w:val="22"/>
          <w:shd w:val="clear" w:color="auto" w:fill="FFFF99"/>
          <w:rtl/>
        </w:rPr>
        <w:t>יב השירות ימנה בוחן, אשר יקבע את רמת ההישגים בכל מבחן ורמת ה</w:t>
      </w:r>
      <w:r w:rsidRPr="00233F01">
        <w:rPr>
          <w:rStyle w:val="default"/>
          <w:rFonts w:cs="FrankRuehl"/>
          <w:strike/>
          <w:vanish/>
          <w:sz w:val="22"/>
          <w:szCs w:val="22"/>
          <w:shd w:val="clear" w:color="auto" w:fill="FFFF99"/>
          <w:rtl/>
        </w:rPr>
        <w:t>הי</w:t>
      </w:r>
      <w:r w:rsidRPr="00233F01">
        <w:rPr>
          <w:rStyle w:val="default"/>
          <w:rFonts w:cs="FrankRuehl" w:hint="cs"/>
          <w:strike/>
          <w:vanish/>
          <w:sz w:val="22"/>
          <w:szCs w:val="22"/>
          <w:shd w:val="clear" w:color="auto" w:fill="FFFF99"/>
          <w:rtl/>
        </w:rPr>
        <w:t>שגים הממוצעת של נבחן.</w:t>
      </w:r>
      <w:bookmarkEnd w:id="32"/>
    </w:p>
    <w:p w14:paraId="40AA1E2C" w14:textId="77777777" w:rsidR="00D43EE4" w:rsidRPr="00B92EFC" w:rsidRDefault="00D43EE4">
      <w:pPr>
        <w:pStyle w:val="P00"/>
        <w:spacing w:before="72"/>
        <w:ind w:left="0" w:right="1134"/>
        <w:rPr>
          <w:rStyle w:val="default"/>
          <w:rFonts w:cs="FrankRuehl"/>
          <w:rtl/>
        </w:rPr>
      </w:pPr>
      <w:bookmarkStart w:id="33" w:name="Seif16"/>
      <w:bookmarkEnd w:id="33"/>
      <w:r w:rsidRPr="00B92EFC">
        <w:rPr>
          <w:lang w:val="he-IL"/>
        </w:rPr>
        <w:pict w14:anchorId="7F0E9C84">
          <v:rect id="_x0000_s1043" style="position:absolute;left:0;text-align:left;margin-left:464.5pt;margin-top:8.05pt;width:75.05pt;height:15.05pt;z-index:251625472" o:allowincell="f" filled="f" stroked="f" strokecolor="lime" strokeweight=".25pt">
            <v:textbox inset="0,0,0,0">
              <w:txbxContent>
                <w:p w14:paraId="60A86EAF" w14:textId="77777777" w:rsidR="00113C87" w:rsidRDefault="00113C87">
                  <w:pPr>
                    <w:spacing w:line="160" w:lineRule="exact"/>
                    <w:jc w:val="left"/>
                    <w:rPr>
                      <w:rFonts w:cs="Miriam"/>
                      <w:noProof/>
                      <w:sz w:val="18"/>
                      <w:szCs w:val="18"/>
                      <w:rtl/>
                    </w:rPr>
                  </w:pPr>
                  <w:r>
                    <w:rPr>
                      <w:rFonts w:cs="Miriam"/>
                      <w:sz w:val="18"/>
                      <w:szCs w:val="18"/>
                      <w:rtl/>
                    </w:rPr>
                    <w:t>רמ</w:t>
                  </w:r>
                  <w:r>
                    <w:rPr>
                      <w:rFonts w:cs="Miriam" w:hint="cs"/>
                      <w:sz w:val="18"/>
                      <w:szCs w:val="18"/>
                      <w:rtl/>
                    </w:rPr>
                    <w:t>ת הישגים</w:t>
                  </w:r>
                </w:p>
              </w:txbxContent>
            </v:textbox>
            <w10:anchorlock/>
          </v:rect>
        </w:pict>
      </w:r>
      <w:r w:rsidRPr="00B92EFC">
        <w:rPr>
          <w:rStyle w:val="big-number"/>
          <w:rFonts w:cs="Miriam"/>
          <w:rtl/>
        </w:rPr>
        <w:t>16.</w:t>
      </w:r>
      <w:r w:rsidRPr="00B92EFC">
        <w:rPr>
          <w:rStyle w:val="big-number"/>
          <w:rFonts w:cs="Miriam"/>
          <w:rtl/>
        </w:rPr>
        <w:tab/>
      </w:r>
      <w:r w:rsidRPr="00B92EFC">
        <w:rPr>
          <w:rStyle w:val="default"/>
          <w:rFonts w:cs="FrankRuehl"/>
          <w:rtl/>
        </w:rPr>
        <w:t>לא</w:t>
      </w:r>
      <w:r w:rsidRPr="00B92EFC">
        <w:rPr>
          <w:rStyle w:val="default"/>
          <w:rFonts w:cs="FrankRuehl" w:hint="cs"/>
          <w:rtl/>
        </w:rPr>
        <w:t xml:space="preserve"> יתקבל אדם למשרה שהוכרז עליה, אלא אם נבחן בכל המבחנים שנקבעו למשרה זו או לקבוצה אליה היא משתייכת, כאמור בסעיף 13, והגיע לרמה שנקבעה בסעיפים 12 ו-14.</w:t>
      </w:r>
    </w:p>
    <w:p w14:paraId="59544670" w14:textId="77777777" w:rsidR="00D43EE4" w:rsidRPr="00B92EFC" w:rsidRDefault="00D43EE4">
      <w:pPr>
        <w:pStyle w:val="P00"/>
        <w:spacing w:before="72"/>
        <w:ind w:left="0" w:right="1134"/>
        <w:rPr>
          <w:rStyle w:val="default"/>
          <w:rFonts w:cs="FrankRuehl"/>
          <w:rtl/>
        </w:rPr>
      </w:pPr>
      <w:bookmarkStart w:id="34" w:name="Seif17"/>
      <w:bookmarkEnd w:id="34"/>
      <w:r w:rsidRPr="00B92EFC">
        <w:rPr>
          <w:lang w:val="he-IL"/>
        </w:rPr>
        <w:pict w14:anchorId="6E97786C">
          <v:rect id="_x0000_s1044" style="position:absolute;left:0;text-align:left;margin-left:464.5pt;margin-top:8.05pt;width:75.05pt;height:28.6pt;z-index:251626496" o:allowincell="f" filled="f" stroked="f" strokecolor="lime" strokeweight=".25pt">
            <v:textbox inset="0,0,0,0">
              <w:txbxContent>
                <w:p w14:paraId="1718DC37" w14:textId="77777777" w:rsidR="00113C87" w:rsidRDefault="00113C87">
                  <w:pPr>
                    <w:spacing w:line="160" w:lineRule="exact"/>
                    <w:jc w:val="left"/>
                    <w:rPr>
                      <w:rFonts w:cs="Miriam"/>
                      <w:sz w:val="18"/>
                      <w:szCs w:val="18"/>
                      <w:rtl/>
                    </w:rPr>
                  </w:pPr>
                  <w:r>
                    <w:rPr>
                      <w:rFonts w:cs="Miriam"/>
                      <w:sz w:val="18"/>
                      <w:szCs w:val="18"/>
                      <w:rtl/>
                    </w:rPr>
                    <w:t>הק</w:t>
                  </w:r>
                  <w:r>
                    <w:rPr>
                      <w:rFonts w:cs="Miriam" w:hint="cs"/>
                      <w:sz w:val="18"/>
                      <w:szCs w:val="18"/>
                      <w:rtl/>
                    </w:rPr>
                    <w:t>לה במבחן</w:t>
                  </w:r>
                </w:p>
                <w:p w14:paraId="2FC4DA9C" w14:textId="77777777" w:rsidR="00113C87" w:rsidRDefault="00113C87" w:rsidP="00C50AB4">
                  <w:pPr>
                    <w:spacing w:line="160" w:lineRule="exact"/>
                    <w:jc w:val="left"/>
                    <w:rPr>
                      <w:rFonts w:cs="Miriam" w:hint="cs"/>
                      <w:sz w:val="18"/>
                      <w:szCs w:val="18"/>
                      <w:rtl/>
                    </w:rPr>
                  </w:pPr>
                  <w:r>
                    <w:rPr>
                      <w:rFonts w:cs="Miriam" w:hint="cs"/>
                      <w:sz w:val="18"/>
                      <w:szCs w:val="18"/>
                      <w:rtl/>
                    </w:rPr>
                    <w:t>כ</w:t>
                  </w:r>
                  <w:r>
                    <w:rPr>
                      <w:rFonts w:cs="Miriam"/>
                      <w:sz w:val="18"/>
                      <w:szCs w:val="18"/>
                      <w:rtl/>
                    </w:rPr>
                    <w:t>ל</w:t>
                  </w:r>
                  <w:r>
                    <w:rPr>
                      <w:rFonts w:cs="Miriam" w:hint="cs"/>
                      <w:sz w:val="18"/>
                      <w:szCs w:val="18"/>
                      <w:rtl/>
                    </w:rPr>
                    <w:t>לים ת</w:t>
                  </w:r>
                  <w:r>
                    <w:rPr>
                      <w:rFonts w:cs="Miriam"/>
                      <w:sz w:val="18"/>
                      <w:szCs w:val="18"/>
                      <w:rtl/>
                    </w:rPr>
                    <w:t>ש</w:t>
                  </w:r>
                  <w:r>
                    <w:rPr>
                      <w:rFonts w:cs="Miriam" w:hint="cs"/>
                      <w:sz w:val="18"/>
                      <w:szCs w:val="18"/>
                      <w:rtl/>
                    </w:rPr>
                    <w:t>נ"ט-</w:t>
                  </w:r>
                  <w:r>
                    <w:rPr>
                      <w:rFonts w:cs="Miriam"/>
                      <w:sz w:val="18"/>
                      <w:szCs w:val="18"/>
                      <w:rtl/>
                    </w:rPr>
                    <w:t>1999</w:t>
                  </w:r>
                </w:p>
                <w:p w14:paraId="2E036817" w14:textId="77777777" w:rsidR="00113C87" w:rsidRDefault="00113C87"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17.</w:t>
      </w:r>
      <w:r w:rsidRPr="00B92EFC">
        <w:rPr>
          <w:rStyle w:val="big-number"/>
          <w:rFonts w:cs="Miriam"/>
          <w:rtl/>
        </w:rPr>
        <w:tab/>
      </w:r>
      <w:r w:rsidRPr="00B92EFC">
        <w:rPr>
          <w:rStyle w:val="default"/>
          <w:rFonts w:cs="FrankRuehl"/>
          <w:rtl/>
        </w:rPr>
        <w:t>(א</w:t>
      </w:r>
      <w:r w:rsidRPr="00B92EFC">
        <w:rPr>
          <w:rStyle w:val="default"/>
          <w:rFonts w:cs="FrankRuehl" w:hint="cs"/>
          <w:rtl/>
        </w:rPr>
        <w:t>)</w:t>
      </w:r>
      <w:r w:rsidRPr="00B92EFC">
        <w:rPr>
          <w:rStyle w:val="default"/>
          <w:rFonts w:cs="FrankRuehl"/>
          <w:rtl/>
        </w:rPr>
        <w:tab/>
        <w:t>מ</w:t>
      </w:r>
      <w:r w:rsidRPr="00B92EFC">
        <w:rPr>
          <w:rStyle w:val="default"/>
          <w:rFonts w:cs="FrankRuehl" w:hint="cs"/>
          <w:rtl/>
        </w:rPr>
        <w:t>ועמד שנתקיימו בו כל אלה:</w:t>
      </w:r>
    </w:p>
    <w:p w14:paraId="111F2955"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(1)</w:t>
      </w:r>
      <w:r w:rsidRPr="00B92EFC">
        <w:rPr>
          <w:rStyle w:val="default"/>
          <w:rFonts w:cs="FrankRuehl"/>
          <w:rtl/>
        </w:rPr>
        <w:tab/>
        <w:t>ב</w:t>
      </w:r>
      <w:r w:rsidRPr="00B92EFC">
        <w:rPr>
          <w:rStyle w:val="default"/>
          <w:rFonts w:cs="FrankRuehl" w:hint="cs"/>
          <w:rtl/>
        </w:rPr>
        <w:t>מועד הבח</w:t>
      </w:r>
      <w:r w:rsidRPr="00B92EFC">
        <w:rPr>
          <w:rStyle w:val="default"/>
          <w:rFonts w:cs="FrankRuehl"/>
          <w:rtl/>
        </w:rPr>
        <w:t>ינ</w:t>
      </w:r>
      <w:r w:rsidRPr="00B92EFC">
        <w:rPr>
          <w:rStyle w:val="default"/>
          <w:rFonts w:cs="FrankRuehl" w:hint="cs"/>
          <w:rtl/>
        </w:rPr>
        <w:t>ה טרם מלאו עשר שנים בסך הכל לישיבתו בישראל;</w:t>
      </w:r>
    </w:p>
    <w:p w14:paraId="738151E8"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(2)</w:t>
      </w:r>
      <w:r w:rsidRPr="00B92EFC">
        <w:rPr>
          <w:rStyle w:val="default"/>
          <w:rFonts w:cs="FrankRuehl"/>
          <w:rtl/>
        </w:rPr>
        <w:tab/>
        <w:t>ר</w:t>
      </w:r>
      <w:r w:rsidRPr="00B92EFC">
        <w:rPr>
          <w:rStyle w:val="default"/>
          <w:rFonts w:cs="FrankRuehl" w:hint="cs"/>
          <w:rtl/>
        </w:rPr>
        <w:t>כש מחצית או יותר משנות לימודיו מכל סוג מחוץ לישראל ובשפה זרה;</w:t>
      </w:r>
    </w:p>
    <w:p w14:paraId="43301BAE"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(3)</w:t>
      </w:r>
      <w:r w:rsidRPr="00B92EFC">
        <w:rPr>
          <w:rStyle w:val="default"/>
          <w:rFonts w:cs="FrankRuehl"/>
          <w:rtl/>
        </w:rPr>
        <w:tab/>
        <w:t>י</w:t>
      </w:r>
      <w:r w:rsidRPr="00B92EFC">
        <w:rPr>
          <w:rStyle w:val="default"/>
          <w:rFonts w:cs="FrankRuehl" w:hint="cs"/>
          <w:rtl/>
        </w:rPr>
        <w:t>דיעת הלשון העברית על בוריה איננה דרישה מהותית של המשרה שאליה הוא מבקש להתקבל;</w:t>
      </w:r>
    </w:p>
    <w:p w14:paraId="27A2B95B" w14:textId="77777777" w:rsidR="00D43EE4" w:rsidRPr="00B92EFC" w:rsidRDefault="00D43EE4">
      <w:pPr>
        <w:pStyle w:val="P00"/>
        <w:spacing w:before="72"/>
        <w:ind w:left="0" w:right="1134"/>
        <w:rPr>
          <w:rFonts w:cs="FrankRuehl"/>
          <w:sz w:val="26"/>
          <w:rtl/>
        </w:rPr>
      </w:pPr>
      <w:r w:rsidRPr="00B92EFC">
        <w:rPr>
          <w:rFonts w:cs="FrankRuehl"/>
          <w:sz w:val="26"/>
          <w:rtl/>
        </w:rPr>
        <w:t>רש</w:t>
      </w:r>
      <w:r w:rsidRPr="00B92EFC">
        <w:rPr>
          <w:rFonts w:cs="FrankRuehl" w:hint="cs"/>
          <w:sz w:val="26"/>
          <w:rtl/>
        </w:rPr>
        <w:t>אי נציב ש</w:t>
      </w:r>
      <w:r w:rsidRPr="00B92EFC">
        <w:rPr>
          <w:rFonts w:cs="FrankRuehl"/>
          <w:sz w:val="26"/>
          <w:rtl/>
        </w:rPr>
        <w:t>י</w:t>
      </w:r>
      <w:r w:rsidRPr="00B92EFC">
        <w:rPr>
          <w:rFonts w:cs="FrankRuehl" w:hint="cs"/>
          <w:sz w:val="26"/>
          <w:rtl/>
        </w:rPr>
        <w:t>רות המדינה להורות לגביו כי ייבחן בשפתו, למעט בבח</w:t>
      </w:r>
      <w:r w:rsidRPr="00B92EFC">
        <w:rPr>
          <w:rFonts w:cs="FrankRuehl"/>
          <w:sz w:val="26"/>
          <w:rtl/>
        </w:rPr>
        <w:t>ינ</w:t>
      </w:r>
      <w:r w:rsidRPr="00B92EFC">
        <w:rPr>
          <w:rFonts w:cs="FrankRuehl" w:hint="cs"/>
          <w:sz w:val="26"/>
          <w:rtl/>
        </w:rPr>
        <w:t>ה בידיעת הלשון העברית</w:t>
      </w:r>
      <w:r w:rsidR="00113C87" w:rsidRPr="00113C87">
        <w:rPr>
          <w:rFonts w:cs="FrankRuehl" w:hint="cs"/>
          <w:sz w:val="26"/>
          <w:rtl/>
        </w:rPr>
        <w:t>; על אף האמור, לגבי מועמד שלא התקיימו בו התנאים האמורים בסעיף זה, רשאי נציב השירות להורות לגביו כי ייבחן בשפתו, מטעמים מיוחדים שירשמו</w:t>
      </w:r>
      <w:r w:rsidRPr="00B92EFC">
        <w:rPr>
          <w:rFonts w:cs="FrankRuehl" w:hint="cs"/>
          <w:sz w:val="26"/>
          <w:rtl/>
        </w:rPr>
        <w:t>.</w:t>
      </w:r>
    </w:p>
    <w:p w14:paraId="28AD950D" w14:textId="77777777" w:rsidR="00D43EE4" w:rsidRPr="00B92EFC" w:rsidRDefault="00113C87">
      <w:pPr>
        <w:pStyle w:val="P00"/>
        <w:spacing w:before="72"/>
        <w:ind w:left="0" w:right="1134"/>
        <w:rPr>
          <w:rStyle w:val="default"/>
          <w:rFonts w:cs="FrankRuehl" w:hint="cs"/>
          <w:rtl/>
        </w:rPr>
      </w:pPr>
      <w:r>
        <w:rPr>
          <w:rFonts w:cs="FrankRuehl"/>
          <w:sz w:val="26"/>
          <w:rtl/>
          <w:lang w:eastAsia="en-US"/>
        </w:rPr>
        <w:pict w14:anchorId="43F3CCD5">
          <v:shape id="_x0000_s1152" type="#_x0000_t202" style="position:absolute;left:0;text-align:left;margin-left:465.6pt;margin-top:7.1pt;width:76.75pt;height:10.6pt;z-index:251695104" filled="f" stroked="f">
            <v:textbox inset="1mm,0,1mm,0">
              <w:txbxContent>
                <w:p w14:paraId="18240F2F" w14:textId="77777777" w:rsidR="00113C87" w:rsidRDefault="00113C87" w:rsidP="00113C87">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D43EE4" w:rsidRPr="00B92EFC">
        <w:rPr>
          <w:rFonts w:cs="FrankRuehl"/>
          <w:sz w:val="26"/>
          <w:rtl/>
        </w:rPr>
        <w:tab/>
      </w:r>
      <w:r w:rsidR="00D43EE4" w:rsidRPr="00B92EFC">
        <w:rPr>
          <w:rStyle w:val="default"/>
          <w:rFonts w:cs="FrankRuehl"/>
          <w:rtl/>
        </w:rPr>
        <w:t>(ב</w:t>
      </w:r>
      <w:r w:rsidR="00D43EE4" w:rsidRPr="00B92EFC">
        <w:rPr>
          <w:rStyle w:val="default"/>
          <w:rFonts w:cs="FrankRuehl" w:hint="cs"/>
          <w:rtl/>
        </w:rPr>
        <w:t>)</w:t>
      </w:r>
      <w:r w:rsidR="00D43EE4" w:rsidRPr="00B92EFC">
        <w:rPr>
          <w:rStyle w:val="default"/>
          <w:rFonts w:cs="FrankRuehl"/>
          <w:rtl/>
        </w:rPr>
        <w:tab/>
        <w:t>מ</w:t>
      </w:r>
      <w:r w:rsidR="00D43EE4" w:rsidRPr="00B92EFC">
        <w:rPr>
          <w:rStyle w:val="default"/>
          <w:rFonts w:cs="FrankRuehl" w:hint="cs"/>
          <w:rtl/>
        </w:rPr>
        <w:t>ועמד כאמור בסעיף קטן (א) אשר הישגיו בכל הבחינות, למעט בבחינה בידיעת הלשון העברית, יגיעו לרמה שיקבע הנציב, יוכל, אם ישובץ למשרה שלגביה הגיש את מועמדותו, לשמש במשרה זו בלבד. שיבוצו של המועמד במשרה אחרת, בין במכרז ובין בכל דרך א</w:t>
      </w:r>
      <w:r w:rsidR="00D43EE4" w:rsidRPr="00B92EFC">
        <w:rPr>
          <w:rStyle w:val="default"/>
          <w:rFonts w:cs="FrankRuehl"/>
          <w:rtl/>
        </w:rPr>
        <w:t>חר</w:t>
      </w:r>
      <w:r w:rsidR="00D43EE4" w:rsidRPr="00B92EFC">
        <w:rPr>
          <w:rStyle w:val="default"/>
          <w:rFonts w:cs="FrankRuehl" w:hint="cs"/>
          <w:rtl/>
        </w:rPr>
        <w:t>ת, יותנה בבחינה חוזרת בידיעת הלשון העברית.</w:t>
      </w:r>
    </w:p>
    <w:p w14:paraId="263BE805" w14:textId="77777777" w:rsidR="001552F6" w:rsidRPr="00233F01" w:rsidRDefault="001552F6" w:rsidP="001552F6">
      <w:pPr>
        <w:pStyle w:val="P00"/>
        <w:spacing w:before="0"/>
        <w:ind w:left="0" w:right="1134"/>
        <w:rPr>
          <w:rFonts w:cs="FrankRuehl" w:hint="cs"/>
          <w:b/>
          <w:bCs/>
          <w:vanish/>
          <w:szCs w:val="20"/>
          <w:shd w:val="clear" w:color="auto" w:fill="FFFF99"/>
          <w:rtl/>
        </w:rPr>
      </w:pPr>
      <w:bookmarkStart w:id="35" w:name="Rov110"/>
      <w:r w:rsidRPr="00233F01">
        <w:rPr>
          <w:rFonts w:cs="FrankRuehl" w:hint="cs"/>
          <w:vanish/>
          <w:color w:val="FF0000"/>
          <w:szCs w:val="20"/>
          <w:shd w:val="clear" w:color="auto" w:fill="FFFF99"/>
          <w:rtl/>
        </w:rPr>
        <w:t>מיום 3.6.1999</w:t>
      </w:r>
    </w:p>
    <w:p w14:paraId="6340C88D" w14:textId="77777777" w:rsidR="001552F6" w:rsidRPr="00233F01" w:rsidRDefault="001552F6" w:rsidP="001552F6">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תשנ"ט-1999</w:t>
      </w:r>
    </w:p>
    <w:p w14:paraId="475AC707" w14:textId="77777777" w:rsidR="001552F6" w:rsidRPr="00233F01" w:rsidRDefault="001552F6" w:rsidP="001552F6">
      <w:pPr>
        <w:pStyle w:val="P00"/>
        <w:tabs>
          <w:tab w:val="clear" w:pos="6259"/>
        </w:tabs>
        <w:spacing w:before="0"/>
        <w:ind w:left="0" w:right="1134"/>
        <w:rPr>
          <w:rFonts w:cs="FrankRuehl" w:hint="cs"/>
          <w:vanish/>
          <w:szCs w:val="20"/>
          <w:shd w:val="clear" w:color="auto" w:fill="FFFF99"/>
          <w:rtl/>
        </w:rPr>
      </w:pPr>
      <w:hyperlink r:id="rId29" w:history="1">
        <w:r w:rsidRPr="00233F01">
          <w:rPr>
            <w:rStyle w:val="Hyperlink"/>
            <w:rFonts w:cs="FrankRuehl" w:hint="cs"/>
            <w:vanish/>
            <w:szCs w:val="20"/>
            <w:shd w:val="clear" w:color="auto" w:fill="FFFF99"/>
            <w:rtl/>
          </w:rPr>
          <w:t>ק"ת תשנ"ט מס' 5980</w:t>
        </w:r>
      </w:hyperlink>
      <w:r w:rsidRPr="00233F01">
        <w:rPr>
          <w:rFonts w:cs="FrankRuehl" w:hint="cs"/>
          <w:vanish/>
          <w:szCs w:val="20"/>
          <w:shd w:val="clear" w:color="auto" w:fill="FFFF99"/>
          <w:rtl/>
        </w:rPr>
        <w:t xml:space="preserve"> מיום 3.6.1999 עמ' 925</w:t>
      </w:r>
    </w:p>
    <w:p w14:paraId="0092306A" w14:textId="77777777" w:rsidR="001552F6" w:rsidRPr="00233F01" w:rsidRDefault="001552F6" w:rsidP="001552F6">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17</w:t>
      </w:r>
    </w:p>
    <w:p w14:paraId="0357EFF5" w14:textId="77777777" w:rsidR="001552F6" w:rsidRPr="00233F01" w:rsidRDefault="001552F6" w:rsidP="001552F6">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5F9D4C3D" w14:textId="77777777" w:rsidR="001552F6" w:rsidRPr="00233F01" w:rsidRDefault="001552F6" w:rsidP="001552F6">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הקלה במבחן בעברית</w:t>
      </w:r>
    </w:p>
    <w:p w14:paraId="3082BB60" w14:textId="77777777" w:rsidR="001552F6" w:rsidRPr="00233F01" w:rsidRDefault="001552F6" w:rsidP="00B92EFC">
      <w:pPr>
        <w:pStyle w:val="P00"/>
        <w:spacing w:before="0"/>
        <w:ind w:left="0" w:right="1134"/>
        <w:rPr>
          <w:rStyle w:val="default"/>
          <w:rFonts w:cs="FrankRuehl" w:hint="cs"/>
          <w:vanish/>
          <w:sz w:val="22"/>
          <w:szCs w:val="22"/>
          <w:shd w:val="clear" w:color="auto" w:fill="FFFF99"/>
          <w:rtl/>
        </w:rPr>
      </w:pPr>
      <w:r w:rsidRPr="00233F01">
        <w:rPr>
          <w:rStyle w:val="default"/>
          <w:rFonts w:cs="FrankRuehl" w:hint="cs"/>
          <w:strike/>
          <w:vanish/>
          <w:sz w:val="22"/>
          <w:szCs w:val="22"/>
          <w:shd w:val="clear" w:color="auto" w:fill="FFFF99"/>
          <w:rtl/>
        </w:rPr>
        <w:t>17.</w:t>
      </w:r>
      <w:r w:rsidRPr="00233F01">
        <w:rPr>
          <w:rStyle w:val="default"/>
          <w:rFonts w:cs="FrankRuehl" w:hint="cs"/>
          <w:strike/>
          <w:vanish/>
          <w:sz w:val="22"/>
          <w:szCs w:val="22"/>
          <w:shd w:val="clear" w:color="auto" w:fill="FFFF99"/>
          <w:rtl/>
        </w:rPr>
        <w:tab/>
        <w:t>נציב השירות רשאי להקל בדרישת ידיעת הלשון העברית לגבי מועמד שבמועד הבחינה טרם מלאו שתי שנים לישיבתו בישראל, אם, לדעתו, עשוי המועמד להשיג את הרמה הדרושה תוך ששה חדשים, ובלבד שהמועמד יידרש, אם יתמנה, לעמוד בבחינת השלמה תוך פרק הזמן האמור.</w:t>
      </w:r>
    </w:p>
    <w:p w14:paraId="225B2C17" w14:textId="77777777" w:rsidR="00113C87" w:rsidRPr="00233F01" w:rsidRDefault="00113C87" w:rsidP="00113C87">
      <w:pPr>
        <w:pStyle w:val="P22"/>
        <w:spacing w:before="0"/>
        <w:ind w:left="0" w:right="1134"/>
        <w:rPr>
          <w:rStyle w:val="default"/>
          <w:rFonts w:cs="FrankRuehl" w:hint="cs"/>
          <w:vanish/>
          <w:sz w:val="20"/>
          <w:szCs w:val="20"/>
          <w:shd w:val="clear" w:color="auto" w:fill="FFFF99"/>
          <w:rtl/>
        </w:rPr>
      </w:pPr>
    </w:p>
    <w:p w14:paraId="1EB73C82" w14:textId="77777777" w:rsidR="00113C87" w:rsidRPr="00233F01" w:rsidRDefault="00113C87" w:rsidP="00113C87">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76990C02" w14:textId="77777777" w:rsidR="00113C87" w:rsidRPr="00233F01" w:rsidRDefault="00113C87" w:rsidP="00113C8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686E9F30" w14:textId="77777777" w:rsidR="00113C87" w:rsidRPr="00233F01" w:rsidRDefault="00113C87" w:rsidP="00113C87">
      <w:pPr>
        <w:pStyle w:val="P22"/>
        <w:spacing w:before="0"/>
        <w:ind w:left="0" w:right="1134"/>
        <w:rPr>
          <w:rStyle w:val="default"/>
          <w:rFonts w:cs="FrankRuehl" w:hint="cs"/>
          <w:vanish/>
          <w:sz w:val="20"/>
          <w:szCs w:val="20"/>
          <w:shd w:val="clear" w:color="auto" w:fill="FFFF99"/>
          <w:rtl/>
        </w:rPr>
      </w:pPr>
      <w:hyperlink r:id="rId30"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239</w:t>
      </w:r>
    </w:p>
    <w:p w14:paraId="76DDD504" w14:textId="77777777" w:rsidR="00113C87" w:rsidRPr="00233F01" w:rsidRDefault="00113C87" w:rsidP="00113C87">
      <w:pPr>
        <w:pStyle w:val="P00"/>
        <w:ind w:left="0" w:right="1134"/>
        <w:rPr>
          <w:rStyle w:val="default"/>
          <w:rFonts w:cs="FrankRuehl"/>
          <w:vanish/>
          <w:sz w:val="22"/>
          <w:szCs w:val="22"/>
          <w:shd w:val="clear" w:color="auto" w:fill="FFFF99"/>
          <w:rtl/>
        </w:rPr>
      </w:pPr>
      <w:r w:rsidRPr="00233F01">
        <w:rPr>
          <w:rStyle w:val="default"/>
          <w:rFonts w:cs="FrankRuehl"/>
          <w:vanish/>
          <w:sz w:val="22"/>
          <w:szCs w:val="22"/>
          <w:shd w:val="clear" w:color="auto" w:fill="FFFF99"/>
          <w:rtl/>
        </w:rPr>
        <w:t>17.</w:t>
      </w:r>
      <w:r w:rsidRPr="00233F01">
        <w:rPr>
          <w:rStyle w:val="default"/>
          <w:rFonts w:cs="FrankRuehl"/>
          <w:vanish/>
          <w:sz w:val="22"/>
          <w:szCs w:val="22"/>
          <w:shd w:val="clear" w:color="auto" w:fill="FFFF99"/>
          <w:rtl/>
        </w:rPr>
        <w:tab/>
        <w:t>(א</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מ</w:t>
      </w:r>
      <w:r w:rsidRPr="00233F01">
        <w:rPr>
          <w:rStyle w:val="default"/>
          <w:rFonts w:cs="FrankRuehl" w:hint="cs"/>
          <w:vanish/>
          <w:sz w:val="22"/>
          <w:szCs w:val="22"/>
          <w:shd w:val="clear" w:color="auto" w:fill="FFFF99"/>
          <w:rtl/>
        </w:rPr>
        <w:t>ועמד שנתקיימו בו כל אלה:</w:t>
      </w:r>
    </w:p>
    <w:p w14:paraId="3741FFD4" w14:textId="77777777" w:rsidR="00113C87" w:rsidRPr="00233F01" w:rsidRDefault="00113C87" w:rsidP="00113C87">
      <w:pPr>
        <w:pStyle w:val="P22"/>
        <w:spacing w:before="0"/>
        <w:ind w:left="1021" w:right="1134"/>
        <w:rPr>
          <w:rStyle w:val="default"/>
          <w:rFonts w:cs="FrankRuehl"/>
          <w:vanish/>
          <w:sz w:val="22"/>
          <w:szCs w:val="22"/>
          <w:shd w:val="clear" w:color="auto" w:fill="FFFF99"/>
          <w:rtl/>
        </w:rPr>
      </w:pPr>
      <w:r w:rsidRPr="00233F01">
        <w:rPr>
          <w:rStyle w:val="default"/>
          <w:rFonts w:cs="FrankRuehl"/>
          <w:vanish/>
          <w:sz w:val="22"/>
          <w:szCs w:val="22"/>
          <w:shd w:val="clear" w:color="auto" w:fill="FFFF99"/>
          <w:rtl/>
        </w:rPr>
        <w:t>(1)</w:t>
      </w:r>
      <w:r w:rsidRPr="00233F01">
        <w:rPr>
          <w:rStyle w:val="default"/>
          <w:rFonts w:cs="FrankRuehl"/>
          <w:vanish/>
          <w:sz w:val="22"/>
          <w:szCs w:val="22"/>
          <w:shd w:val="clear" w:color="auto" w:fill="FFFF99"/>
          <w:rtl/>
        </w:rPr>
        <w:tab/>
        <w:t>ב</w:t>
      </w:r>
      <w:r w:rsidRPr="00233F01">
        <w:rPr>
          <w:rStyle w:val="default"/>
          <w:rFonts w:cs="FrankRuehl" w:hint="cs"/>
          <w:vanish/>
          <w:sz w:val="22"/>
          <w:szCs w:val="22"/>
          <w:shd w:val="clear" w:color="auto" w:fill="FFFF99"/>
          <w:rtl/>
        </w:rPr>
        <w:t>מועד הבח</w:t>
      </w:r>
      <w:r w:rsidRPr="00233F01">
        <w:rPr>
          <w:rStyle w:val="default"/>
          <w:rFonts w:cs="FrankRuehl"/>
          <w:vanish/>
          <w:sz w:val="22"/>
          <w:szCs w:val="22"/>
          <w:shd w:val="clear" w:color="auto" w:fill="FFFF99"/>
          <w:rtl/>
        </w:rPr>
        <w:t>ינ</w:t>
      </w:r>
      <w:r w:rsidRPr="00233F01">
        <w:rPr>
          <w:rStyle w:val="default"/>
          <w:rFonts w:cs="FrankRuehl" w:hint="cs"/>
          <w:vanish/>
          <w:sz w:val="22"/>
          <w:szCs w:val="22"/>
          <w:shd w:val="clear" w:color="auto" w:fill="FFFF99"/>
          <w:rtl/>
        </w:rPr>
        <w:t>ה טרם מלאו עשר שנים בסך הכל לישיבתו בישראל;</w:t>
      </w:r>
    </w:p>
    <w:p w14:paraId="7A0027C7" w14:textId="77777777" w:rsidR="00113C87" w:rsidRPr="00233F01" w:rsidRDefault="00113C87" w:rsidP="00113C87">
      <w:pPr>
        <w:pStyle w:val="P22"/>
        <w:spacing w:before="0"/>
        <w:ind w:left="1021" w:right="1134"/>
        <w:rPr>
          <w:rStyle w:val="default"/>
          <w:rFonts w:cs="FrankRuehl"/>
          <w:vanish/>
          <w:sz w:val="22"/>
          <w:szCs w:val="22"/>
          <w:shd w:val="clear" w:color="auto" w:fill="FFFF99"/>
          <w:rtl/>
        </w:rPr>
      </w:pPr>
      <w:r w:rsidRPr="00233F01">
        <w:rPr>
          <w:rStyle w:val="default"/>
          <w:rFonts w:cs="FrankRuehl" w:hint="cs"/>
          <w:vanish/>
          <w:sz w:val="22"/>
          <w:szCs w:val="22"/>
          <w:shd w:val="clear" w:color="auto" w:fill="FFFF99"/>
          <w:rtl/>
        </w:rPr>
        <w:t>(2)</w:t>
      </w:r>
      <w:r w:rsidRPr="00233F01">
        <w:rPr>
          <w:rStyle w:val="default"/>
          <w:rFonts w:cs="FrankRuehl"/>
          <w:vanish/>
          <w:sz w:val="22"/>
          <w:szCs w:val="22"/>
          <w:shd w:val="clear" w:color="auto" w:fill="FFFF99"/>
          <w:rtl/>
        </w:rPr>
        <w:tab/>
        <w:t>ר</w:t>
      </w:r>
      <w:r w:rsidRPr="00233F01">
        <w:rPr>
          <w:rStyle w:val="default"/>
          <w:rFonts w:cs="FrankRuehl" w:hint="cs"/>
          <w:vanish/>
          <w:sz w:val="22"/>
          <w:szCs w:val="22"/>
          <w:shd w:val="clear" w:color="auto" w:fill="FFFF99"/>
          <w:rtl/>
        </w:rPr>
        <w:t>כש מחצית או יותר משנות לימודיו מכל סוג מחוץ לישראל ובשפה זרה;</w:t>
      </w:r>
    </w:p>
    <w:p w14:paraId="7302ED3C" w14:textId="77777777" w:rsidR="00113C87" w:rsidRPr="00233F01" w:rsidRDefault="00113C87" w:rsidP="00113C87">
      <w:pPr>
        <w:pStyle w:val="P22"/>
        <w:spacing w:before="0"/>
        <w:ind w:left="1021" w:right="1134"/>
        <w:rPr>
          <w:rStyle w:val="default"/>
          <w:rFonts w:cs="FrankRuehl"/>
          <w:vanish/>
          <w:sz w:val="22"/>
          <w:szCs w:val="22"/>
          <w:shd w:val="clear" w:color="auto" w:fill="FFFF99"/>
          <w:rtl/>
        </w:rPr>
      </w:pPr>
      <w:r w:rsidRPr="00233F01">
        <w:rPr>
          <w:rStyle w:val="default"/>
          <w:rFonts w:cs="FrankRuehl" w:hint="cs"/>
          <w:vanish/>
          <w:sz w:val="22"/>
          <w:szCs w:val="22"/>
          <w:shd w:val="clear" w:color="auto" w:fill="FFFF99"/>
          <w:rtl/>
        </w:rPr>
        <w:t>(3)</w:t>
      </w:r>
      <w:r w:rsidRPr="00233F01">
        <w:rPr>
          <w:rStyle w:val="default"/>
          <w:rFonts w:cs="FrankRuehl"/>
          <w:vanish/>
          <w:sz w:val="22"/>
          <w:szCs w:val="22"/>
          <w:shd w:val="clear" w:color="auto" w:fill="FFFF99"/>
          <w:rtl/>
        </w:rPr>
        <w:tab/>
        <w:t>י</w:t>
      </w:r>
      <w:r w:rsidRPr="00233F01">
        <w:rPr>
          <w:rStyle w:val="default"/>
          <w:rFonts w:cs="FrankRuehl" w:hint="cs"/>
          <w:vanish/>
          <w:sz w:val="22"/>
          <w:szCs w:val="22"/>
          <w:shd w:val="clear" w:color="auto" w:fill="FFFF99"/>
          <w:rtl/>
        </w:rPr>
        <w:t>דיעת הלשון העברית על בוריה איננה דרישה מהותית של המשרה שאליה הוא מבקש להתקבל;</w:t>
      </w:r>
    </w:p>
    <w:p w14:paraId="5253FF05" w14:textId="77777777" w:rsidR="00113C87" w:rsidRPr="00233F01" w:rsidRDefault="00113C87" w:rsidP="00113C87">
      <w:pPr>
        <w:pStyle w:val="P00"/>
        <w:spacing w:before="0"/>
        <w:ind w:left="0" w:right="1134"/>
        <w:rPr>
          <w:rFonts w:cs="FrankRuehl"/>
          <w:vanish/>
          <w:sz w:val="22"/>
          <w:szCs w:val="22"/>
          <w:shd w:val="clear" w:color="auto" w:fill="FFFF99"/>
          <w:rtl/>
        </w:rPr>
      </w:pPr>
      <w:r w:rsidRPr="00233F01">
        <w:rPr>
          <w:rFonts w:cs="FrankRuehl"/>
          <w:vanish/>
          <w:sz w:val="22"/>
          <w:szCs w:val="22"/>
          <w:shd w:val="clear" w:color="auto" w:fill="FFFF99"/>
          <w:rtl/>
        </w:rPr>
        <w:t>רש</w:t>
      </w:r>
      <w:r w:rsidRPr="00233F01">
        <w:rPr>
          <w:rFonts w:cs="FrankRuehl" w:hint="cs"/>
          <w:vanish/>
          <w:sz w:val="22"/>
          <w:szCs w:val="22"/>
          <w:shd w:val="clear" w:color="auto" w:fill="FFFF99"/>
          <w:rtl/>
        </w:rPr>
        <w:t>אי נציב ש</w:t>
      </w:r>
      <w:r w:rsidRPr="00233F01">
        <w:rPr>
          <w:rFonts w:cs="FrankRuehl"/>
          <w:vanish/>
          <w:sz w:val="22"/>
          <w:szCs w:val="22"/>
          <w:shd w:val="clear" w:color="auto" w:fill="FFFF99"/>
          <w:rtl/>
        </w:rPr>
        <w:t>י</w:t>
      </w:r>
      <w:r w:rsidRPr="00233F01">
        <w:rPr>
          <w:rFonts w:cs="FrankRuehl" w:hint="cs"/>
          <w:vanish/>
          <w:sz w:val="22"/>
          <w:szCs w:val="22"/>
          <w:shd w:val="clear" w:color="auto" w:fill="FFFF99"/>
          <w:rtl/>
        </w:rPr>
        <w:t>רות המדינה להורות לגביו כי ייבחן בשפתו, למעט בבח</w:t>
      </w:r>
      <w:r w:rsidRPr="00233F01">
        <w:rPr>
          <w:rFonts w:cs="FrankRuehl"/>
          <w:vanish/>
          <w:sz w:val="22"/>
          <w:szCs w:val="22"/>
          <w:shd w:val="clear" w:color="auto" w:fill="FFFF99"/>
          <w:rtl/>
        </w:rPr>
        <w:t>ינ</w:t>
      </w:r>
      <w:r w:rsidRPr="00233F01">
        <w:rPr>
          <w:rFonts w:cs="FrankRuehl" w:hint="cs"/>
          <w:vanish/>
          <w:sz w:val="22"/>
          <w:szCs w:val="22"/>
          <w:shd w:val="clear" w:color="auto" w:fill="FFFF99"/>
          <w:rtl/>
        </w:rPr>
        <w:t>ה בידיעת הלשון העברית</w:t>
      </w:r>
      <w:r w:rsidRPr="00233F01">
        <w:rPr>
          <w:rFonts w:cs="FrankRuehl" w:hint="cs"/>
          <w:vanish/>
          <w:sz w:val="22"/>
          <w:szCs w:val="22"/>
          <w:u w:val="single"/>
          <w:shd w:val="clear" w:color="auto" w:fill="FFFF99"/>
          <w:rtl/>
        </w:rPr>
        <w:t>; על אף האמור, לגבי מועמד שלא התקיימו בו התנאים האמורים בסעיף זה, רשאי נציב השירות להורות לגביו כי ייבחן בשפתו, מטעמים מיוחדים שירשמו</w:t>
      </w:r>
      <w:r w:rsidRPr="00233F01">
        <w:rPr>
          <w:rFonts w:cs="FrankRuehl" w:hint="cs"/>
          <w:vanish/>
          <w:sz w:val="22"/>
          <w:szCs w:val="22"/>
          <w:shd w:val="clear" w:color="auto" w:fill="FFFF99"/>
          <w:rtl/>
        </w:rPr>
        <w:t>.</w:t>
      </w:r>
    </w:p>
    <w:p w14:paraId="7B6B5621" w14:textId="77777777" w:rsidR="00113C87" w:rsidRPr="00113C87" w:rsidRDefault="00113C87" w:rsidP="00113C87">
      <w:pPr>
        <w:pStyle w:val="P00"/>
        <w:spacing w:before="0"/>
        <w:ind w:left="0" w:right="1134"/>
        <w:rPr>
          <w:rStyle w:val="default"/>
          <w:rFonts w:cs="FrankRuehl" w:hint="cs"/>
          <w:sz w:val="2"/>
          <w:szCs w:val="2"/>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(ב</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מ</w:t>
      </w:r>
      <w:r w:rsidRPr="00233F01">
        <w:rPr>
          <w:rStyle w:val="default"/>
          <w:rFonts w:cs="FrankRuehl" w:hint="cs"/>
          <w:vanish/>
          <w:sz w:val="22"/>
          <w:szCs w:val="22"/>
          <w:shd w:val="clear" w:color="auto" w:fill="FFFF99"/>
          <w:rtl/>
        </w:rPr>
        <w:t xml:space="preserve">ועמד כאמור בסעיף קטן (א) אשר הישגיו בכל הבחינות, למעט בבחינה בידיעת הלשון העברית, יגיעו לרמה שיקבע הנציב, יוכל, אם ישובץ למשרה שלגביה הגיש את מועמדותו, לשמש במשרה זו בלבד. שיבוצו של המועמד במשרה אחרת, </w:t>
      </w:r>
      <w:r w:rsidRPr="00233F01">
        <w:rPr>
          <w:rStyle w:val="default"/>
          <w:rFonts w:cs="FrankRuehl" w:hint="cs"/>
          <w:vanish/>
          <w:sz w:val="22"/>
          <w:szCs w:val="22"/>
          <w:u w:val="single"/>
          <w:shd w:val="clear" w:color="auto" w:fill="FFFF99"/>
          <w:rtl/>
        </w:rPr>
        <w:t>שדרישת ידיעת הלשון העברית היא דרישה מהותית בה,</w:t>
      </w:r>
      <w:r w:rsidRPr="00233F01">
        <w:rPr>
          <w:rStyle w:val="default"/>
          <w:rFonts w:cs="FrankRuehl" w:hint="cs"/>
          <w:vanish/>
          <w:sz w:val="22"/>
          <w:szCs w:val="22"/>
          <w:shd w:val="clear" w:color="auto" w:fill="FFFF99"/>
          <w:rtl/>
        </w:rPr>
        <w:t xml:space="preserve"> בין במכרז ובין בכל דרך א</w:t>
      </w:r>
      <w:r w:rsidRPr="00233F01">
        <w:rPr>
          <w:rStyle w:val="default"/>
          <w:rFonts w:cs="FrankRuehl"/>
          <w:vanish/>
          <w:sz w:val="22"/>
          <w:szCs w:val="22"/>
          <w:shd w:val="clear" w:color="auto" w:fill="FFFF99"/>
          <w:rtl/>
        </w:rPr>
        <w:t>חר</w:t>
      </w:r>
      <w:r w:rsidRPr="00233F01">
        <w:rPr>
          <w:rStyle w:val="default"/>
          <w:rFonts w:cs="FrankRuehl" w:hint="cs"/>
          <w:vanish/>
          <w:sz w:val="22"/>
          <w:szCs w:val="22"/>
          <w:shd w:val="clear" w:color="auto" w:fill="FFFF99"/>
          <w:rtl/>
        </w:rPr>
        <w:t>ת, יותנה בבחינה חוזרת בידיעת הלשון העברית.</w:t>
      </w:r>
      <w:bookmarkEnd w:id="35"/>
    </w:p>
    <w:p w14:paraId="5FD41EBB" w14:textId="77777777" w:rsidR="00D43EE4" w:rsidRPr="00B92EFC" w:rsidRDefault="00D43EE4">
      <w:pPr>
        <w:pStyle w:val="P00"/>
        <w:spacing w:before="72"/>
        <w:ind w:left="0" w:right="1134"/>
        <w:rPr>
          <w:rStyle w:val="default"/>
          <w:rFonts w:cs="FrankRuehl"/>
          <w:rtl/>
        </w:rPr>
      </w:pPr>
      <w:bookmarkStart w:id="36" w:name="Seif18"/>
      <w:bookmarkEnd w:id="36"/>
      <w:r w:rsidRPr="00B92EFC">
        <w:rPr>
          <w:lang w:val="he-IL"/>
        </w:rPr>
        <w:pict w14:anchorId="7B05DC1F">
          <v:rect id="_x0000_s1045" style="position:absolute;left:0;text-align:left;margin-left:464.5pt;margin-top:8.05pt;width:75.05pt;height:13.4pt;z-index:251627520" o:allowincell="f" filled="f" stroked="f" strokecolor="lime" strokeweight=".25pt">
            <v:textbox inset="0,0,0,0">
              <w:txbxContent>
                <w:p w14:paraId="2496F7E1" w14:textId="77777777" w:rsidR="00113C87" w:rsidRDefault="00113C87">
                  <w:pPr>
                    <w:spacing w:line="160" w:lineRule="exact"/>
                    <w:jc w:val="left"/>
                    <w:rPr>
                      <w:rFonts w:cs="Miriam"/>
                      <w:noProof/>
                      <w:sz w:val="18"/>
                      <w:szCs w:val="18"/>
                      <w:rtl/>
                    </w:rPr>
                  </w:pPr>
                  <w:r>
                    <w:rPr>
                      <w:rFonts w:cs="Miriam"/>
                      <w:sz w:val="18"/>
                      <w:szCs w:val="18"/>
                      <w:rtl/>
                    </w:rPr>
                    <w:t>פט</w:t>
                  </w:r>
                  <w:r>
                    <w:rPr>
                      <w:rFonts w:cs="Miriam" w:hint="cs"/>
                      <w:sz w:val="18"/>
                      <w:szCs w:val="18"/>
                      <w:rtl/>
                    </w:rPr>
                    <w:t>ור ממבחן</w:t>
                  </w:r>
                </w:p>
              </w:txbxContent>
            </v:textbox>
            <w10:anchorlock/>
          </v:rect>
        </w:pict>
      </w:r>
      <w:r w:rsidRPr="00B92EFC">
        <w:rPr>
          <w:rStyle w:val="big-number"/>
          <w:rFonts w:cs="Miriam"/>
          <w:rtl/>
        </w:rPr>
        <w:t>18.</w:t>
      </w:r>
      <w:r w:rsidRPr="00B92EFC">
        <w:rPr>
          <w:rStyle w:val="big-number"/>
          <w:rFonts w:cs="Miriam"/>
          <w:rtl/>
        </w:rPr>
        <w:tab/>
      </w:r>
      <w:r w:rsidRPr="00B92EFC">
        <w:rPr>
          <w:rStyle w:val="default"/>
          <w:rFonts w:cs="FrankRuehl"/>
          <w:rtl/>
        </w:rPr>
        <w:t>נצ</w:t>
      </w:r>
      <w:r w:rsidRPr="00B92EFC">
        <w:rPr>
          <w:rStyle w:val="default"/>
          <w:rFonts w:cs="FrankRuehl" w:hint="cs"/>
          <w:rtl/>
        </w:rPr>
        <w:t>יב השירות רשאי לא לקבוע מבחן לגבי משרה אשר, לדעתו, אפשר לעמוד על הסגולות הדרושות למילויה על ידי בחינה בעל פה בלבד.</w:t>
      </w:r>
    </w:p>
    <w:p w14:paraId="67ABD7C1" w14:textId="77777777" w:rsidR="00D43EE4" w:rsidRPr="00B92EFC" w:rsidRDefault="00D43EE4">
      <w:pPr>
        <w:pStyle w:val="medium2-header"/>
        <w:keepLines w:val="0"/>
        <w:spacing w:before="72"/>
        <w:ind w:left="0" w:right="1134"/>
        <w:rPr>
          <w:rFonts w:cs="FrankRuehl"/>
          <w:noProof/>
          <w:rtl/>
        </w:rPr>
      </w:pPr>
      <w:bookmarkStart w:id="37" w:name="med2"/>
      <w:bookmarkEnd w:id="37"/>
      <w:r w:rsidRPr="00B92EFC">
        <w:rPr>
          <w:rFonts w:cs="FrankRuehl"/>
          <w:noProof/>
          <w:rtl/>
        </w:rPr>
        <w:t>פר</w:t>
      </w:r>
      <w:r w:rsidRPr="00B92EFC">
        <w:rPr>
          <w:rFonts w:cs="FrankRuehl" w:hint="cs"/>
          <w:noProof/>
          <w:rtl/>
        </w:rPr>
        <w:t>ק שלישי: סדרי מבחנים</w:t>
      </w:r>
    </w:p>
    <w:p w14:paraId="4680EF90" w14:textId="77777777" w:rsidR="00D43EE4" w:rsidRDefault="00D43EE4" w:rsidP="005D5FBB">
      <w:pPr>
        <w:pStyle w:val="P00"/>
        <w:spacing w:before="72"/>
        <w:ind w:left="0" w:right="1134"/>
        <w:rPr>
          <w:rStyle w:val="default"/>
          <w:rFonts w:cs="FrankRuehl" w:hint="cs"/>
          <w:rtl/>
        </w:rPr>
      </w:pPr>
      <w:bookmarkStart w:id="38" w:name="Seif19"/>
      <w:bookmarkEnd w:id="38"/>
      <w:r w:rsidRPr="00B92EFC">
        <w:rPr>
          <w:lang w:val="he-IL"/>
        </w:rPr>
        <w:pict w14:anchorId="2ADA7BD0">
          <v:rect id="_x0000_s1046" style="position:absolute;left:0;text-align:left;margin-left:464.5pt;margin-top:8.05pt;width:75.05pt;height:22.1pt;z-index:251628544" o:allowincell="f" filled="f" stroked="f" strokecolor="lime" strokeweight=".25pt">
            <v:textbox inset="0,0,0,0">
              <w:txbxContent>
                <w:p w14:paraId="5899C7ED" w14:textId="77777777" w:rsidR="00113C87" w:rsidRDefault="00113C87">
                  <w:pPr>
                    <w:spacing w:line="160" w:lineRule="exact"/>
                    <w:jc w:val="left"/>
                    <w:rPr>
                      <w:rFonts w:cs="Miriam" w:hint="cs"/>
                      <w:noProof/>
                      <w:sz w:val="18"/>
                      <w:szCs w:val="18"/>
                      <w:rtl/>
                    </w:rPr>
                  </w:pPr>
                  <w:r>
                    <w:rPr>
                      <w:rFonts w:cs="Miriam"/>
                      <w:sz w:val="18"/>
                      <w:szCs w:val="18"/>
                      <w:rtl/>
                    </w:rPr>
                    <w:t>הה</w:t>
                  </w:r>
                  <w:r>
                    <w:rPr>
                      <w:rFonts w:cs="Miriam" w:hint="cs"/>
                      <w:sz w:val="18"/>
                      <w:szCs w:val="18"/>
                      <w:rtl/>
                    </w:rPr>
                    <w:t>זמנה למבחן</w:t>
                  </w:r>
                </w:p>
                <w:p w14:paraId="1E97A6B1" w14:textId="77777777" w:rsidR="00113C87" w:rsidRDefault="00113C87">
                  <w:pPr>
                    <w:spacing w:line="160" w:lineRule="exact"/>
                    <w:jc w:val="left"/>
                    <w:rPr>
                      <w:rFonts w:cs="Miriam" w:hint="cs"/>
                      <w:noProof/>
                      <w:sz w:val="18"/>
                      <w:szCs w:val="18"/>
                      <w:rtl/>
                    </w:rPr>
                  </w:pPr>
                  <w:r>
                    <w:rPr>
                      <w:rFonts w:cs="Miriam" w:hint="cs"/>
                      <w:noProof/>
                      <w:sz w:val="18"/>
                      <w:szCs w:val="18"/>
                      <w:rtl/>
                    </w:rPr>
                    <w:t>כללים תשס"ט-2009</w:t>
                  </w:r>
                </w:p>
              </w:txbxContent>
            </v:textbox>
            <w10:anchorlock/>
          </v:rect>
        </w:pict>
      </w:r>
      <w:r w:rsidRPr="00B92EFC">
        <w:rPr>
          <w:rStyle w:val="big-number"/>
          <w:rFonts w:cs="Miriam"/>
          <w:rtl/>
        </w:rPr>
        <w:t>19.</w:t>
      </w:r>
      <w:r w:rsidRPr="00B92EFC">
        <w:rPr>
          <w:rStyle w:val="big-number"/>
          <w:rFonts w:cs="Miriam"/>
          <w:rtl/>
        </w:rPr>
        <w:tab/>
      </w:r>
      <w:r w:rsidRPr="00B92EFC">
        <w:rPr>
          <w:rStyle w:val="default"/>
          <w:rFonts w:cs="FrankRuehl"/>
          <w:rtl/>
        </w:rPr>
        <w:t>הה</w:t>
      </w:r>
      <w:r w:rsidRPr="00B92EFC">
        <w:rPr>
          <w:rStyle w:val="default"/>
          <w:rFonts w:cs="FrankRuehl" w:hint="cs"/>
          <w:rtl/>
        </w:rPr>
        <w:t>זמנה למבחן תישלח למ</w:t>
      </w:r>
      <w:r w:rsidRPr="00B92EFC">
        <w:rPr>
          <w:rStyle w:val="default"/>
          <w:rFonts w:cs="FrankRuehl"/>
          <w:rtl/>
        </w:rPr>
        <w:t>וע</w:t>
      </w:r>
      <w:r w:rsidRPr="00B92EFC">
        <w:rPr>
          <w:rStyle w:val="default"/>
          <w:rFonts w:cs="FrankRuehl" w:hint="cs"/>
          <w:rtl/>
        </w:rPr>
        <w:t>מד לפחות שבעה ימים לפני מועד המבחן.</w:t>
      </w:r>
    </w:p>
    <w:p w14:paraId="5B734918" w14:textId="77777777" w:rsidR="00343A54" w:rsidRPr="00233F01" w:rsidRDefault="00343A54" w:rsidP="00343A54">
      <w:pPr>
        <w:pStyle w:val="P22"/>
        <w:spacing w:before="0"/>
        <w:ind w:left="0" w:right="1134"/>
        <w:rPr>
          <w:rStyle w:val="default"/>
          <w:rFonts w:cs="FrankRuehl" w:hint="cs"/>
          <w:vanish/>
          <w:color w:val="FF0000"/>
          <w:sz w:val="20"/>
          <w:szCs w:val="20"/>
          <w:shd w:val="clear" w:color="auto" w:fill="FFFF99"/>
          <w:rtl/>
        </w:rPr>
      </w:pPr>
      <w:bookmarkStart w:id="39" w:name="Rov100"/>
      <w:r w:rsidRPr="00233F01">
        <w:rPr>
          <w:rStyle w:val="default"/>
          <w:rFonts w:cs="FrankRuehl" w:hint="cs"/>
          <w:vanish/>
          <w:color w:val="FF0000"/>
          <w:sz w:val="20"/>
          <w:szCs w:val="20"/>
          <w:shd w:val="clear" w:color="auto" w:fill="FFFF99"/>
          <w:rtl/>
        </w:rPr>
        <w:t>מיום 27.5.2009</w:t>
      </w:r>
    </w:p>
    <w:p w14:paraId="70C7F921" w14:textId="77777777" w:rsidR="00343A54" w:rsidRPr="00233F01" w:rsidRDefault="00343A54" w:rsidP="00343A54">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תשס"ט-2009</w:t>
      </w:r>
    </w:p>
    <w:p w14:paraId="42AD57E8" w14:textId="77777777" w:rsidR="00343A54" w:rsidRPr="00233F01" w:rsidRDefault="00343A54" w:rsidP="005B58AB">
      <w:pPr>
        <w:pStyle w:val="P22"/>
        <w:spacing w:before="0"/>
        <w:ind w:left="0" w:right="1134"/>
        <w:rPr>
          <w:rStyle w:val="default"/>
          <w:rFonts w:cs="FrankRuehl" w:hint="cs"/>
          <w:vanish/>
          <w:sz w:val="20"/>
          <w:szCs w:val="20"/>
          <w:shd w:val="clear" w:color="auto" w:fill="FFFF99"/>
          <w:rtl/>
        </w:rPr>
      </w:pPr>
      <w:hyperlink r:id="rId31" w:history="1">
        <w:r w:rsidRPr="00233F01">
          <w:rPr>
            <w:rStyle w:val="Hyperlink"/>
            <w:rFonts w:cs="FrankRuehl" w:hint="cs"/>
            <w:vanish/>
            <w:szCs w:val="20"/>
            <w:shd w:val="clear" w:color="auto" w:fill="FFFF99"/>
            <w:rtl/>
          </w:rPr>
          <w:t>ק"ת תשס"ט מס' 6</w:t>
        </w:r>
        <w:r w:rsidR="005B58AB" w:rsidRPr="00233F01">
          <w:rPr>
            <w:rStyle w:val="Hyperlink"/>
            <w:rFonts w:cs="FrankRuehl" w:hint="cs"/>
            <w:vanish/>
            <w:szCs w:val="20"/>
            <w:shd w:val="clear" w:color="auto" w:fill="FFFF99"/>
            <w:rtl/>
          </w:rPr>
          <w:t>7</w:t>
        </w:r>
        <w:r w:rsidRPr="00233F01">
          <w:rPr>
            <w:rStyle w:val="Hyperlink"/>
            <w:rFonts w:cs="FrankRuehl" w:hint="cs"/>
            <w:vanish/>
            <w:szCs w:val="20"/>
            <w:shd w:val="clear" w:color="auto" w:fill="FFFF99"/>
            <w:rtl/>
          </w:rPr>
          <w:t>80</w:t>
        </w:r>
      </w:hyperlink>
      <w:r w:rsidRPr="00233F01">
        <w:rPr>
          <w:rStyle w:val="default"/>
          <w:rFonts w:cs="FrankRuehl" w:hint="cs"/>
          <w:vanish/>
          <w:sz w:val="20"/>
          <w:szCs w:val="20"/>
          <w:shd w:val="clear" w:color="auto" w:fill="FFFF99"/>
          <w:rtl/>
        </w:rPr>
        <w:t xml:space="preserve"> מיום 27.5.2009 עמ' 935</w:t>
      </w:r>
    </w:p>
    <w:p w14:paraId="0F122EEF" w14:textId="77777777" w:rsidR="00343A54" w:rsidRPr="005D5FBB" w:rsidRDefault="00343A54" w:rsidP="005D5FBB">
      <w:pPr>
        <w:pStyle w:val="P00"/>
        <w:ind w:left="0" w:right="1134"/>
        <w:rPr>
          <w:rStyle w:val="default"/>
          <w:rFonts w:cs="FrankRuehl" w:hint="cs"/>
          <w:sz w:val="2"/>
          <w:szCs w:val="2"/>
          <w:rtl/>
        </w:rPr>
      </w:pPr>
      <w:r w:rsidRPr="00233F01">
        <w:rPr>
          <w:rStyle w:val="big-number"/>
          <w:rFonts w:cs="FrankRuehl"/>
          <w:vanish/>
          <w:sz w:val="22"/>
          <w:szCs w:val="22"/>
          <w:shd w:val="clear" w:color="auto" w:fill="FFFF99"/>
          <w:rtl/>
        </w:rPr>
        <w:t>19.</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הה</w:t>
      </w:r>
      <w:r w:rsidRPr="00233F01">
        <w:rPr>
          <w:rStyle w:val="default"/>
          <w:rFonts w:cs="FrankRuehl" w:hint="cs"/>
          <w:vanish/>
          <w:sz w:val="22"/>
          <w:szCs w:val="22"/>
          <w:shd w:val="clear" w:color="auto" w:fill="FFFF99"/>
          <w:rtl/>
        </w:rPr>
        <w:t>זמנה למבחן</w:t>
      </w:r>
      <w:r w:rsidRPr="00233F01">
        <w:rPr>
          <w:rStyle w:val="default"/>
          <w:rFonts w:cs="FrankRuehl" w:hint="cs"/>
          <w:strike/>
          <w:vanish/>
          <w:sz w:val="22"/>
          <w:szCs w:val="22"/>
          <w:shd w:val="clear" w:color="auto" w:fill="FFFF99"/>
          <w:rtl/>
        </w:rPr>
        <w:t>, למעט הזמנת מגיש בקשה כאמור בסעיף 5(2),</w:t>
      </w:r>
      <w:r w:rsidRPr="00233F01">
        <w:rPr>
          <w:rStyle w:val="default"/>
          <w:rFonts w:cs="FrankRuehl" w:hint="cs"/>
          <w:vanish/>
          <w:sz w:val="22"/>
          <w:szCs w:val="22"/>
          <w:shd w:val="clear" w:color="auto" w:fill="FFFF99"/>
          <w:rtl/>
        </w:rPr>
        <w:t xml:space="preserve"> תישלח למ</w:t>
      </w:r>
      <w:r w:rsidRPr="00233F01">
        <w:rPr>
          <w:rStyle w:val="default"/>
          <w:rFonts w:cs="FrankRuehl"/>
          <w:vanish/>
          <w:sz w:val="22"/>
          <w:szCs w:val="22"/>
          <w:shd w:val="clear" w:color="auto" w:fill="FFFF99"/>
          <w:rtl/>
        </w:rPr>
        <w:t>וע</w:t>
      </w:r>
      <w:r w:rsidRPr="00233F01">
        <w:rPr>
          <w:rStyle w:val="default"/>
          <w:rFonts w:cs="FrankRuehl" w:hint="cs"/>
          <w:vanish/>
          <w:sz w:val="22"/>
          <w:szCs w:val="22"/>
          <w:shd w:val="clear" w:color="auto" w:fill="FFFF99"/>
          <w:rtl/>
        </w:rPr>
        <w:t>מד לפחות שבעה ימים לפני מועד המבחן.</w:t>
      </w:r>
      <w:bookmarkEnd w:id="39"/>
    </w:p>
    <w:p w14:paraId="479F3D86" w14:textId="77777777" w:rsidR="00D43EE4" w:rsidRDefault="00D43EE4">
      <w:pPr>
        <w:pStyle w:val="P00"/>
        <w:spacing w:before="72"/>
        <w:ind w:left="0" w:right="1134"/>
        <w:rPr>
          <w:rStyle w:val="default"/>
          <w:rFonts w:cs="FrankRuehl" w:hint="cs"/>
          <w:rtl/>
        </w:rPr>
      </w:pPr>
      <w:bookmarkStart w:id="40" w:name="Seif20"/>
      <w:bookmarkEnd w:id="40"/>
      <w:r w:rsidRPr="00B92EFC">
        <w:rPr>
          <w:lang w:val="he-IL"/>
        </w:rPr>
        <w:pict w14:anchorId="1ACC996E">
          <v:rect id="_x0000_s1047" style="position:absolute;left:0;text-align:left;margin-left:464.5pt;margin-top:8.05pt;width:75.05pt;height:24pt;z-index:251629568" o:allowincell="f" filled="f" stroked="f" strokecolor="lime" strokeweight=".25pt">
            <v:textbox inset="0,0,0,0">
              <w:txbxContent>
                <w:p w14:paraId="2170F898" w14:textId="77777777" w:rsidR="00113C87" w:rsidRDefault="00113C87" w:rsidP="00C50AB4">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עמד שאינו </w:t>
                  </w:r>
                  <w:r>
                    <w:rPr>
                      <w:rFonts w:cs="Miriam"/>
                      <w:sz w:val="18"/>
                      <w:szCs w:val="18"/>
                      <w:rtl/>
                    </w:rPr>
                    <w:t>בע</w:t>
                  </w:r>
                  <w:r>
                    <w:rPr>
                      <w:rFonts w:cs="Miriam" w:hint="cs"/>
                      <w:sz w:val="18"/>
                      <w:szCs w:val="18"/>
                      <w:rtl/>
                    </w:rPr>
                    <w:t>ל תכונות</w:t>
                  </w:r>
                  <w:r>
                    <w:rPr>
                      <w:rFonts w:cs="Miriam" w:hint="cs"/>
                      <w:noProof/>
                      <w:sz w:val="18"/>
                      <w:szCs w:val="18"/>
                      <w:rtl/>
                    </w:rPr>
                    <w:t xml:space="preserve"> </w:t>
                  </w:r>
                  <w:r>
                    <w:rPr>
                      <w:rFonts w:cs="Miriam"/>
                      <w:sz w:val="18"/>
                      <w:szCs w:val="18"/>
                      <w:rtl/>
                    </w:rPr>
                    <w:t>הכ</w:t>
                  </w:r>
                  <w:r>
                    <w:rPr>
                      <w:rFonts w:cs="Miriam" w:hint="cs"/>
                      <w:sz w:val="18"/>
                      <w:szCs w:val="18"/>
                      <w:rtl/>
                    </w:rPr>
                    <w:t>רחיות</w:t>
                  </w:r>
                </w:p>
              </w:txbxContent>
            </v:textbox>
            <w10:anchorlock/>
          </v:rect>
        </w:pict>
      </w:r>
      <w:r w:rsidRPr="00B92EFC">
        <w:rPr>
          <w:rStyle w:val="big-number"/>
          <w:rFonts w:cs="Miriam"/>
          <w:rtl/>
        </w:rPr>
        <w:t>20.</w:t>
      </w:r>
      <w:r w:rsidRPr="00B92EFC">
        <w:rPr>
          <w:rStyle w:val="big-number"/>
          <w:rFonts w:cs="Miriam"/>
          <w:rtl/>
        </w:rPr>
        <w:tab/>
      </w:r>
      <w:r w:rsidRPr="00B92EFC">
        <w:rPr>
          <w:rStyle w:val="default"/>
          <w:rFonts w:cs="FrankRuehl"/>
          <w:rtl/>
        </w:rPr>
        <w:t>למ</w:t>
      </w:r>
      <w:r w:rsidRPr="00B92EFC">
        <w:rPr>
          <w:rStyle w:val="default"/>
          <w:rFonts w:cs="FrankRuehl" w:hint="cs"/>
          <w:rtl/>
        </w:rPr>
        <w:t>בחן לא יוזמן מועמד אשר נציב השירות סבור, לאור הפרטים שצויינו על ידי המועמד בבקשתו, שלא נתקיים לגביו ת</w:t>
      </w:r>
      <w:r w:rsidRPr="00B92EFC">
        <w:rPr>
          <w:rStyle w:val="default"/>
          <w:rFonts w:cs="FrankRuehl"/>
          <w:rtl/>
        </w:rPr>
        <w:t>נ</w:t>
      </w:r>
      <w:r w:rsidRPr="00B92EFC">
        <w:rPr>
          <w:rStyle w:val="default"/>
          <w:rFonts w:cs="FrankRuehl" w:hint="cs"/>
          <w:rtl/>
        </w:rPr>
        <w:t>אי שנקבע במכרז כהכרחי למילוי המשרה, אם מילוי תנאי זה ניתן לקביעה אובייקטיבית ואינו תלוי בהערכה.</w:t>
      </w:r>
    </w:p>
    <w:p w14:paraId="43080815" w14:textId="77777777" w:rsidR="00113C87" w:rsidRDefault="00113C87" w:rsidP="00113C87">
      <w:pPr>
        <w:pStyle w:val="P00"/>
        <w:spacing w:before="72"/>
        <w:ind w:left="0" w:right="1134"/>
        <w:rPr>
          <w:rStyle w:val="default"/>
          <w:rFonts w:cs="FrankRuehl" w:hint="cs"/>
          <w:rtl/>
        </w:rPr>
      </w:pPr>
      <w:bookmarkStart w:id="41" w:name="Seif58"/>
      <w:bookmarkEnd w:id="41"/>
      <w:r w:rsidRPr="00B92EFC">
        <w:rPr>
          <w:lang w:val="he-IL"/>
        </w:rPr>
        <w:pict w14:anchorId="3626D3A6">
          <v:rect id="_x0000_s1153" style="position:absolute;left:0;text-align:left;margin-left:464.5pt;margin-top:8.05pt;width:75.05pt;height:24pt;z-index:251696128" o:allowincell="f" filled="f" stroked="f" strokecolor="lime" strokeweight=".25pt">
            <v:textbox inset="0,0,0,0">
              <w:txbxContent>
                <w:p w14:paraId="6E448D90" w14:textId="77777777" w:rsidR="00113C87" w:rsidRDefault="00113C87" w:rsidP="00113C87">
                  <w:pPr>
                    <w:spacing w:line="160" w:lineRule="exact"/>
                    <w:jc w:val="left"/>
                    <w:rPr>
                      <w:rFonts w:cs="Miriam" w:hint="cs"/>
                      <w:sz w:val="18"/>
                      <w:szCs w:val="18"/>
                      <w:rtl/>
                    </w:rPr>
                  </w:pPr>
                  <w:r>
                    <w:rPr>
                      <w:rFonts w:cs="Miriam" w:hint="cs"/>
                      <w:sz w:val="18"/>
                      <w:szCs w:val="18"/>
                      <w:rtl/>
                    </w:rPr>
                    <w:t>מבחנים דומים קודמים</w:t>
                  </w:r>
                </w:p>
                <w:p w14:paraId="56F7C3FF" w14:textId="77777777" w:rsidR="00113C87" w:rsidRDefault="00113C87" w:rsidP="00113C87">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20</w:t>
      </w:r>
      <w:r>
        <w:rPr>
          <w:rStyle w:val="default"/>
          <w:rFonts w:cs="FrankRuehl" w:hint="cs"/>
          <w:rtl/>
        </w:rPr>
        <w:t>א</w:t>
      </w:r>
      <w:r w:rsidRPr="00113C87">
        <w:rPr>
          <w:rStyle w:val="default"/>
          <w:rFonts w:cs="FrankRuehl"/>
          <w:rtl/>
        </w:rPr>
        <w:t>.</w:t>
      </w:r>
      <w:r w:rsidRPr="00113C87">
        <w:rPr>
          <w:rStyle w:val="default"/>
          <w:rFonts w:cs="FrankRuehl"/>
          <w:rtl/>
        </w:rPr>
        <w:tab/>
      </w:r>
      <w:r>
        <w:rPr>
          <w:rStyle w:val="default"/>
          <w:rFonts w:cs="FrankRuehl" w:hint="cs"/>
          <w:rtl/>
        </w:rPr>
        <w:t>(א)</w:t>
      </w:r>
      <w:r>
        <w:rPr>
          <w:rStyle w:val="default"/>
          <w:rFonts w:cs="FrankRuehl" w:hint="cs"/>
          <w:rtl/>
        </w:rPr>
        <w:tab/>
        <w:t>מועמד חייב להיבחן במבחנים שנקבעו למשרה שאליה הגיש את מועמדותו</w:t>
      </w:r>
      <w:r w:rsidRPr="00B92EFC">
        <w:rPr>
          <w:rStyle w:val="default"/>
          <w:rFonts w:cs="FrankRuehl" w:hint="cs"/>
          <w:rtl/>
        </w:rPr>
        <w:t>.</w:t>
      </w:r>
    </w:p>
    <w:p w14:paraId="262AF5A2" w14:textId="77777777" w:rsidR="00113C87" w:rsidRDefault="00113C87" w:rsidP="00113C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מועמד אשר במהלך השנה הקודמת למועד ביצוע המבחנים למשרה שאליה הגיש את מועמדותו, נבחן במבחנים דומים למבחנים שנקבעו למשרה האמורה, לא יורשה להיבחן שוב ויובאו בחשבון הישגיו במבחן האחרון שביצע, אלא אם כן נציב השירות קבע אחרת מטעמים מיוחדים שיירשמו.</w:t>
      </w:r>
    </w:p>
    <w:p w14:paraId="591DFFD2" w14:textId="77777777" w:rsidR="00113C87" w:rsidRDefault="00113C87" w:rsidP="00113C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67CF7">
        <w:rPr>
          <w:rStyle w:val="default"/>
          <w:rFonts w:cs="FrankRuehl" w:hint="cs"/>
          <w:rtl/>
        </w:rPr>
        <w:t>נציב השירות רשאי לפטור מועמד ממבחנים שנקבעו למשרה שאליה הגיש את מועמדותו, אם המועמד נבחן במבחנים דומים בתקופה שבין שנה לבין שלוש שנים קודם למועד ביצוע המבחנים למשרה האמורה, ויובאו בחשבון הישגיו במבחן האחרון שביצע.</w:t>
      </w:r>
    </w:p>
    <w:p w14:paraId="6EEC0F6D" w14:textId="77777777" w:rsidR="00367CF7" w:rsidRDefault="00367CF7" w:rsidP="00113C8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"מבחנים דומים" </w:t>
      </w:r>
      <w:r>
        <w:rPr>
          <w:rStyle w:val="default"/>
          <w:rFonts w:cs="FrankRuehl"/>
          <w:rtl/>
        </w:rPr>
        <w:t>–</w:t>
      </w:r>
      <w:r>
        <w:rPr>
          <w:rStyle w:val="default"/>
          <w:rFonts w:cs="FrankRuehl" w:hint="cs"/>
          <w:rtl/>
        </w:rPr>
        <w:t xml:space="preserve"> כלי מיון זהים לכלי המיון שנקבעו למשרה שאליה הגיש העובד את מועמדותו ואשר נמצאו כמתאימים לבדיקת הכישורים והיכולות הנדרשים למילוי המשרה האמורה, על פי קביעת נציב השירות.</w:t>
      </w:r>
    </w:p>
    <w:p w14:paraId="7118B744" w14:textId="77777777" w:rsidR="00113C87" w:rsidRPr="00233F01" w:rsidRDefault="00113C87" w:rsidP="00113C87">
      <w:pPr>
        <w:pStyle w:val="P22"/>
        <w:spacing w:before="0"/>
        <w:ind w:left="0" w:right="1134"/>
        <w:rPr>
          <w:rStyle w:val="default"/>
          <w:rFonts w:cs="FrankRuehl" w:hint="cs"/>
          <w:vanish/>
          <w:color w:val="FF0000"/>
          <w:sz w:val="20"/>
          <w:szCs w:val="20"/>
          <w:shd w:val="clear" w:color="auto" w:fill="FFFF99"/>
          <w:rtl/>
        </w:rPr>
      </w:pPr>
      <w:bookmarkStart w:id="42" w:name="Rov111"/>
      <w:r w:rsidRPr="00233F01">
        <w:rPr>
          <w:rStyle w:val="default"/>
          <w:rFonts w:cs="FrankRuehl" w:hint="cs"/>
          <w:vanish/>
          <w:color w:val="FF0000"/>
          <w:sz w:val="20"/>
          <w:szCs w:val="20"/>
          <w:shd w:val="clear" w:color="auto" w:fill="FFFF99"/>
          <w:rtl/>
        </w:rPr>
        <w:t>מיום 13.12.2013</w:t>
      </w:r>
    </w:p>
    <w:p w14:paraId="5C3B907B" w14:textId="77777777" w:rsidR="00113C87" w:rsidRPr="00233F01" w:rsidRDefault="00113C87" w:rsidP="00113C8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7422A45C" w14:textId="77777777" w:rsidR="00113C87" w:rsidRPr="00233F01" w:rsidRDefault="00113C87" w:rsidP="00113C87">
      <w:pPr>
        <w:pStyle w:val="P22"/>
        <w:spacing w:before="0"/>
        <w:ind w:left="0" w:right="1134"/>
        <w:rPr>
          <w:rStyle w:val="default"/>
          <w:rFonts w:cs="FrankRuehl" w:hint="cs"/>
          <w:vanish/>
          <w:sz w:val="20"/>
          <w:szCs w:val="20"/>
          <w:shd w:val="clear" w:color="auto" w:fill="FFFF99"/>
          <w:rtl/>
        </w:rPr>
      </w:pPr>
      <w:hyperlink r:id="rId32"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239</w:t>
      </w:r>
    </w:p>
    <w:p w14:paraId="700849EA" w14:textId="77777777" w:rsidR="00113C87" w:rsidRPr="00367CF7" w:rsidRDefault="00113C87" w:rsidP="00367CF7">
      <w:pPr>
        <w:pStyle w:val="P22"/>
        <w:spacing w:before="0"/>
        <w:ind w:left="0" w:right="1134"/>
        <w:rPr>
          <w:rStyle w:val="default"/>
          <w:rFonts w:cs="FrankRuehl" w:hint="cs"/>
          <w:sz w:val="2"/>
          <w:szCs w:val="2"/>
          <w:shd w:val="clear" w:color="auto" w:fill="FFFF99"/>
          <w:rtl/>
        </w:rPr>
      </w:pPr>
      <w:r w:rsidRPr="00233F01">
        <w:rPr>
          <w:rStyle w:val="default"/>
          <w:rFonts w:cs="FrankRuehl" w:hint="cs"/>
          <w:b/>
          <w:bCs/>
          <w:vanish/>
          <w:sz w:val="20"/>
          <w:szCs w:val="20"/>
          <w:shd w:val="clear" w:color="auto" w:fill="FFFF99"/>
          <w:rtl/>
        </w:rPr>
        <w:t>הוספת סעיף 20א</w:t>
      </w:r>
      <w:bookmarkEnd w:id="42"/>
    </w:p>
    <w:p w14:paraId="090896D0" w14:textId="77777777" w:rsidR="00D43EE4" w:rsidRPr="00B92EFC" w:rsidRDefault="00D43EE4">
      <w:pPr>
        <w:pStyle w:val="P00"/>
        <w:spacing w:before="72"/>
        <w:ind w:left="0" w:right="1134"/>
        <w:rPr>
          <w:rStyle w:val="default"/>
          <w:rFonts w:cs="FrankRuehl"/>
          <w:rtl/>
        </w:rPr>
      </w:pPr>
      <w:bookmarkStart w:id="43" w:name="Seif21"/>
      <w:bookmarkEnd w:id="43"/>
      <w:r w:rsidRPr="00B92EFC">
        <w:rPr>
          <w:lang w:val="he-IL"/>
        </w:rPr>
        <w:pict w14:anchorId="0A92541C">
          <v:rect id="_x0000_s1048" style="position:absolute;left:0;text-align:left;margin-left:464.5pt;margin-top:8.05pt;width:75.05pt;height:14.85pt;z-index:251630592" o:allowincell="f" filled="f" stroked="f" strokecolor="lime" strokeweight=".25pt">
            <v:textbox inset="0,0,0,0">
              <w:txbxContent>
                <w:p w14:paraId="45ACD566" w14:textId="77777777" w:rsidR="00113C87" w:rsidRDefault="00113C87">
                  <w:pPr>
                    <w:spacing w:line="160" w:lineRule="exact"/>
                    <w:jc w:val="left"/>
                    <w:rPr>
                      <w:rFonts w:cs="Miriam"/>
                      <w:noProof/>
                      <w:sz w:val="18"/>
                      <w:szCs w:val="18"/>
                      <w:rtl/>
                    </w:rPr>
                  </w:pPr>
                  <w:r>
                    <w:rPr>
                      <w:rFonts w:cs="Miriam"/>
                      <w:sz w:val="18"/>
                      <w:szCs w:val="18"/>
                      <w:rtl/>
                    </w:rPr>
                    <w:t>הו</w:t>
                  </w:r>
                  <w:r>
                    <w:rPr>
                      <w:rFonts w:cs="Miriam" w:hint="cs"/>
                      <w:sz w:val="18"/>
                      <w:szCs w:val="18"/>
                      <w:rtl/>
                    </w:rPr>
                    <w:t>דעה למועמד</w:t>
                  </w:r>
                </w:p>
              </w:txbxContent>
            </v:textbox>
            <w10:anchorlock/>
          </v:rect>
        </w:pict>
      </w:r>
      <w:r w:rsidRPr="00B92EFC">
        <w:rPr>
          <w:rStyle w:val="big-number"/>
          <w:rFonts w:cs="Miriam"/>
          <w:rtl/>
        </w:rPr>
        <w:t>21.</w:t>
      </w:r>
      <w:r w:rsidRPr="00B92EFC">
        <w:rPr>
          <w:rStyle w:val="big-number"/>
          <w:rFonts w:cs="Miriam"/>
          <w:rtl/>
        </w:rPr>
        <w:tab/>
      </w:r>
      <w:r w:rsidRPr="00B92EFC">
        <w:rPr>
          <w:rStyle w:val="default"/>
          <w:rFonts w:cs="FrankRuehl"/>
          <w:rtl/>
        </w:rPr>
        <w:t>למ</w:t>
      </w:r>
      <w:r w:rsidRPr="00B92EFC">
        <w:rPr>
          <w:rStyle w:val="default"/>
          <w:rFonts w:cs="FrankRuehl" w:hint="cs"/>
          <w:rtl/>
        </w:rPr>
        <w:t>ועמד א</w:t>
      </w:r>
      <w:r w:rsidRPr="00B92EFC">
        <w:rPr>
          <w:rStyle w:val="default"/>
          <w:rFonts w:cs="FrankRuehl"/>
          <w:rtl/>
        </w:rPr>
        <w:t>שר</w:t>
      </w:r>
      <w:r w:rsidRPr="00B92EFC">
        <w:rPr>
          <w:rStyle w:val="default"/>
          <w:rFonts w:cs="FrankRuehl" w:hint="cs"/>
          <w:rtl/>
        </w:rPr>
        <w:t xml:space="preserve"> לא הוזמן למבחן כאמור בסעיף 20, תישלח על כך הודעה מנומקת בכתב.</w:t>
      </w:r>
    </w:p>
    <w:p w14:paraId="298E6655" w14:textId="77777777" w:rsidR="00D43EE4" w:rsidRDefault="00D43EE4" w:rsidP="00367CF7">
      <w:pPr>
        <w:pStyle w:val="P00"/>
        <w:spacing w:before="72"/>
        <w:ind w:left="0" w:right="1134"/>
        <w:rPr>
          <w:rStyle w:val="default"/>
          <w:rFonts w:cs="FrankRuehl" w:hint="cs"/>
          <w:rtl/>
        </w:rPr>
      </w:pPr>
      <w:bookmarkStart w:id="44" w:name="Seif22"/>
      <w:bookmarkEnd w:id="44"/>
      <w:r w:rsidRPr="00B92EFC">
        <w:rPr>
          <w:lang w:val="he-IL"/>
        </w:rPr>
        <w:pict w14:anchorId="2AB1709E">
          <v:rect id="_x0000_s1049" style="position:absolute;left:0;text-align:left;margin-left:464.5pt;margin-top:8.05pt;width:75.05pt;height:16pt;z-index:251631616" o:allowincell="f" filled="f" stroked="f" strokecolor="lime" strokeweight=".25pt">
            <v:textbox inset="0,0,0,0">
              <w:txbxContent>
                <w:p w14:paraId="5D0E1B57" w14:textId="77777777" w:rsidR="00113C87" w:rsidRDefault="00113C87" w:rsidP="00C50AB4">
                  <w:pPr>
                    <w:spacing w:line="160" w:lineRule="exact"/>
                    <w:jc w:val="left"/>
                    <w:rPr>
                      <w:rFonts w:cs="Miriam" w:hint="cs"/>
                      <w:sz w:val="18"/>
                      <w:szCs w:val="18"/>
                      <w:rtl/>
                    </w:rPr>
                  </w:pPr>
                  <w:r>
                    <w:rPr>
                      <w:rFonts w:cs="Miriam"/>
                      <w:sz w:val="18"/>
                      <w:szCs w:val="18"/>
                      <w:rtl/>
                    </w:rPr>
                    <w:t>מק</w:t>
                  </w:r>
                  <w:r>
                    <w:rPr>
                      <w:rFonts w:cs="Miriam" w:hint="cs"/>
                      <w:sz w:val="18"/>
                      <w:szCs w:val="18"/>
                      <w:rtl/>
                    </w:rPr>
                    <w:t xml:space="preserve">ום ומועד </w:t>
                  </w:r>
                  <w:r>
                    <w:rPr>
                      <w:rFonts w:cs="Miriam"/>
                      <w:sz w:val="18"/>
                      <w:szCs w:val="18"/>
                      <w:rtl/>
                    </w:rPr>
                    <w:t>למ</w:t>
                  </w:r>
                  <w:r>
                    <w:rPr>
                      <w:rFonts w:cs="Miriam" w:hint="cs"/>
                      <w:sz w:val="18"/>
                      <w:szCs w:val="18"/>
                      <w:rtl/>
                    </w:rPr>
                    <w:t>בחן</w:t>
                  </w:r>
                </w:p>
                <w:p w14:paraId="013BCAE0" w14:textId="77777777" w:rsidR="00367CF7" w:rsidRDefault="00367CF7" w:rsidP="00C50AB4">
                  <w:pPr>
                    <w:spacing w:line="160" w:lineRule="exact"/>
                    <w:jc w:val="left"/>
                    <w:rPr>
                      <w:rFonts w:cs="Miriam"/>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22.</w:t>
      </w:r>
      <w:r w:rsidRPr="00B92EFC">
        <w:rPr>
          <w:rStyle w:val="big-number"/>
          <w:rFonts w:cs="Miriam"/>
          <w:rtl/>
        </w:rPr>
        <w:tab/>
      </w:r>
      <w:r w:rsidRPr="00B92EFC">
        <w:rPr>
          <w:rStyle w:val="default"/>
          <w:rFonts w:cs="FrankRuehl"/>
          <w:rtl/>
        </w:rPr>
        <w:t>מב</w:t>
      </w:r>
      <w:r w:rsidRPr="00B92EFC">
        <w:rPr>
          <w:rStyle w:val="default"/>
          <w:rFonts w:cs="FrankRuehl" w:hint="cs"/>
          <w:rtl/>
        </w:rPr>
        <w:t xml:space="preserve">חנים ייערכו במועד שקבע נציב השירות בירושלים, </w:t>
      </w:r>
      <w:r w:rsidR="00367CF7">
        <w:rPr>
          <w:rStyle w:val="default"/>
          <w:rFonts w:cs="FrankRuehl" w:hint="cs"/>
          <w:rtl/>
        </w:rPr>
        <w:t>באזור גוש דן</w:t>
      </w:r>
      <w:r w:rsidRPr="00B92EFC">
        <w:rPr>
          <w:rStyle w:val="default"/>
          <w:rFonts w:cs="FrankRuehl" w:hint="cs"/>
          <w:rtl/>
        </w:rPr>
        <w:t xml:space="preserve"> ובחיפה, הכל לפי מקום המשרה אשר לגביה נערך המבחן, אולם רשאי נציב השירות לקבוע מקום אחר לעריכת המבח</w:t>
      </w:r>
      <w:r w:rsidRPr="00B92EFC">
        <w:rPr>
          <w:rStyle w:val="default"/>
          <w:rFonts w:cs="FrankRuehl"/>
          <w:rtl/>
        </w:rPr>
        <w:t xml:space="preserve">ן, </w:t>
      </w:r>
      <w:r w:rsidRPr="00B92EFC">
        <w:rPr>
          <w:rStyle w:val="default"/>
          <w:rFonts w:cs="FrankRuehl" w:hint="cs"/>
          <w:rtl/>
        </w:rPr>
        <w:t>בהתאם לנסיבות.</w:t>
      </w:r>
    </w:p>
    <w:p w14:paraId="56F88A44" w14:textId="77777777" w:rsidR="00367CF7" w:rsidRPr="00233F01" w:rsidRDefault="00367CF7" w:rsidP="00367CF7">
      <w:pPr>
        <w:pStyle w:val="P22"/>
        <w:spacing w:before="0"/>
        <w:ind w:left="0" w:right="1134"/>
        <w:rPr>
          <w:rStyle w:val="default"/>
          <w:rFonts w:cs="FrankRuehl" w:hint="cs"/>
          <w:vanish/>
          <w:color w:val="FF0000"/>
          <w:sz w:val="20"/>
          <w:szCs w:val="20"/>
          <w:shd w:val="clear" w:color="auto" w:fill="FFFF99"/>
          <w:rtl/>
        </w:rPr>
      </w:pPr>
      <w:bookmarkStart w:id="45" w:name="Rov112"/>
      <w:r w:rsidRPr="00233F01">
        <w:rPr>
          <w:rStyle w:val="default"/>
          <w:rFonts w:cs="FrankRuehl" w:hint="cs"/>
          <w:vanish/>
          <w:color w:val="FF0000"/>
          <w:sz w:val="20"/>
          <w:szCs w:val="20"/>
          <w:shd w:val="clear" w:color="auto" w:fill="FFFF99"/>
          <w:rtl/>
        </w:rPr>
        <w:t>מיום 13.12.2013</w:t>
      </w:r>
    </w:p>
    <w:p w14:paraId="17DD462C" w14:textId="77777777" w:rsidR="00367CF7" w:rsidRPr="00233F01" w:rsidRDefault="00367CF7" w:rsidP="00367CF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1ED9B5F1" w14:textId="77777777" w:rsidR="00367CF7" w:rsidRPr="00233F01" w:rsidRDefault="00367CF7" w:rsidP="00367CF7">
      <w:pPr>
        <w:pStyle w:val="P22"/>
        <w:spacing w:before="0"/>
        <w:ind w:left="0" w:right="1134"/>
        <w:rPr>
          <w:rStyle w:val="default"/>
          <w:rFonts w:cs="FrankRuehl" w:hint="cs"/>
          <w:vanish/>
          <w:sz w:val="20"/>
          <w:szCs w:val="20"/>
          <w:shd w:val="clear" w:color="auto" w:fill="FFFF99"/>
          <w:rtl/>
        </w:rPr>
      </w:pPr>
      <w:hyperlink r:id="rId33"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21259B9F" w14:textId="77777777" w:rsidR="00367CF7" w:rsidRPr="00367CF7" w:rsidRDefault="00367CF7" w:rsidP="00367CF7">
      <w:pPr>
        <w:pStyle w:val="P00"/>
        <w:ind w:left="0" w:right="1134"/>
        <w:rPr>
          <w:rStyle w:val="default"/>
          <w:rFonts w:cs="FrankRuehl" w:hint="cs"/>
          <w:sz w:val="2"/>
          <w:szCs w:val="2"/>
          <w:rtl/>
        </w:rPr>
      </w:pPr>
      <w:r w:rsidRPr="00233F01">
        <w:rPr>
          <w:rStyle w:val="default"/>
          <w:rFonts w:cs="FrankRuehl"/>
          <w:vanish/>
          <w:sz w:val="22"/>
          <w:szCs w:val="22"/>
          <w:shd w:val="clear" w:color="auto" w:fill="FFFF99"/>
          <w:rtl/>
        </w:rPr>
        <w:t>22.</w:t>
      </w:r>
      <w:r w:rsidRPr="00233F01">
        <w:rPr>
          <w:rStyle w:val="default"/>
          <w:rFonts w:cs="FrankRuehl"/>
          <w:vanish/>
          <w:sz w:val="22"/>
          <w:szCs w:val="22"/>
          <w:shd w:val="clear" w:color="auto" w:fill="FFFF99"/>
          <w:rtl/>
        </w:rPr>
        <w:tab/>
        <w:t>מב</w:t>
      </w:r>
      <w:r w:rsidRPr="00233F01">
        <w:rPr>
          <w:rStyle w:val="default"/>
          <w:rFonts w:cs="FrankRuehl" w:hint="cs"/>
          <w:vanish/>
          <w:sz w:val="22"/>
          <w:szCs w:val="22"/>
          <w:shd w:val="clear" w:color="auto" w:fill="FFFF99"/>
          <w:rtl/>
        </w:rPr>
        <w:t xml:space="preserve">חנים ייערכו במועד שקבע נציב השירות בירושלים, </w:t>
      </w:r>
      <w:r w:rsidRPr="00233F01">
        <w:rPr>
          <w:rStyle w:val="default"/>
          <w:rFonts w:cs="FrankRuehl" w:hint="cs"/>
          <w:strike/>
          <w:vanish/>
          <w:sz w:val="22"/>
          <w:szCs w:val="22"/>
          <w:shd w:val="clear" w:color="auto" w:fill="FFFF99"/>
          <w:rtl/>
        </w:rPr>
        <w:t>בתל-אביב-יפו</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באזור גוש דן</w:t>
      </w:r>
      <w:r w:rsidRPr="00233F01">
        <w:rPr>
          <w:rStyle w:val="default"/>
          <w:rFonts w:cs="FrankRuehl" w:hint="cs"/>
          <w:vanish/>
          <w:sz w:val="22"/>
          <w:szCs w:val="22"/>
          <w:shd w:val="clear" w:color="auto" w:fill="FFFF99"/>
          <w:rtl/>
        </w:rPr>
        <w:t xml:space="preserve"> ובחיפה, הכל לפי מקום המשרה אשר לגביה נערך המבחן, אולם רשאי נציב השירות לקבוע מקום אחר לעריכת המבח</w:t>
      </w:r>
      <w:r w:rsidRPr="00233F01">
        <w:rPr>
          <w:rStyle w:val="default"/>
          <w:rFonts w:cs="FrankRuehl"/>
          <w:vanish/>
          <w:sz w:val="22"/>
          <w:szCs w:val="22"/>
          <w:shd w:val="clear" w:color="auto" w:fill="FFFF99"/>
          <w:rtl/>
        </w:rPr>
        <w:t xml:space="preserve">ן, </w:t>
      </w:r>
      <w:r w:rsidRPr="00233F01">
        <w:rPr>
          <w:rStyle w:val="default"/>
          <w:rFonts w:cs="FrankRuehl" w:hint="cs"/>
          <w:vanish/>
          <w:sz w:val="22"/>
          <w:szCs w:val="22"/>
          <w:shd w:val="clear" w:color="auto" w:fill="FFFF99"/>
          <w:rtl/>
        </w:rPr>
        <w:t>בהתאם לנסיבות.</w:t>
      </w:r>
      <w:bookmarkEnd w:id="45"/>
    </w:p>
    <w:p w14:paraId="3ACFD7A9" w14:textId="77777777" w:rsidR="00D43EE4" w:rsidRDefault="00D43EE4" w:rsidP="008C7581">
      <w:pPr>
        <w:pStyle w:val="P00"/>
        <w:spacing w:before="72"/>
        <w:ind w:left="0" w:right="1134"/>
        <w:rPr>
          <w:rStyle w:val="default"/>
          <w:rFonts w:cs="FrankRuehl" w:hint="cs"/>
          <w:rtl/>
        </w:rPr>
      </w:pPr>
      <w:bookmarkStart w:id="46" w:name="Seif23"/>
      <w:bookmarkEnd w:id="46"/>
      <w:r w:rsidRPr="00B92EFC">
        <w:rPr>
          <w:lang w:val="he-IL"/>
        </w:rPr>
        <w:pict w14:anchorId="743A2AF2">
          <v:rect id="_x0000_s1050" style="position:absolute;left:0;text-align:left;margin-left:464.5pt;margin-top:8.05pt;width:75.05pt;height:19.55pt;z-index:251632640" o:allowincell="f" filled="f" stroked="f" strokecolor="lime" strokeweight=".25pt">
            <v:textbox inset="0,0,0,0">
              <w:txbxContent>
                <w:p w14:paraId="2B2AAABE" w14:textId="77777777" w:rsidR="00113C87" w:rsidRDefault="00113C87">
                  <w:pPr>
                    <w:spacing w:line="160" w:lineRule="exact"/>
                    <w:jc w:val="left"/>
                    <w:rPr>
                      <w:rFonts w:cs="Miriam" w:hint="cs"/>
                      <w:noProof/>
                      <w:sz w:val="18"/>
                      <w:szCs w:val="18"/>
                      <w:rtl/>
                    </w:rPr>
                  </w:pPr>
                  <w:r>
                    <w:rPr>
                      <w:rFonts w:cs="Miriam"/>
                      <w:sz w:val="18"/>
                      <w:szCs w:val="18"/>
                      <w:rtl/>
                    </w:rPr>
                    <w:t>מש</w:t>
                  </w:r>
                  <w:r>
                    <w:rPr>
                      <w:rFonts w:cs="Miriam" w:hint="cs"/>
                      <w:sz w:val="18"/>
                      <w:szCs w:val="18"/>
                      <w:rtl/>
                    </w:rPr>
                    <w:t>מעת</w:t>
                  </w:r>
                </w:p>
                <w:p w14:paraId="1EE4F58B" w14:textId="77777777" w:rsidR="00367CF7" w:rsidRDefault="00367CF7" w:rsidP="00367CF7">
                  <w:pPr>
                    <w:spacing w:line="160" w:lineRule="exact"/>
                    <w:jc w:val="left"/>
                    <w:rPr>
                      <w:rFonts w:cs="Miriam"/>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23.</w:t>
      </w:r>
      <w:r w:rsidRPr="00B92EFC">
        <w:rPr>
          <w:rStyle w:val="big-number"/>
          <w:rFonts w:cs="Miriam"/>
          <w:rtl/>
        </w:rPr>
        <w:tab/>
      </w:r>
      <w:r w:rsidRPr="00B92EFC">
        <w:rPr>
          <w:rStyle w:val="default"/>
          <w:rFonts w:cs="FrankRuehl"/>
          <w:rtl/>
        </w:rPr>
        <w:t>נב</w:t>
      </w:r>
      <w:r w:rsidRPr="00B92EFC">
        <w:rPr>
          <w:rStyle w:val="default"/>
          <w:rFonts w:cs="FrankRuehl" w:hint="cs"/>
          <w:rtl/>
        </w:rPr>
        <w:t xml:space="preserve">חן חייב להישמע להוראות </w:t>
      </w:r>
      <w:r w:rsidR="008C7581">
        <w:rPr>
          <w:rStyle w:val="default"/>
          <w:rFonts w:cs="FrankRuehl" w:hint="cs"/>
          <w:rtl/>
        </w:rPr>
        <w:t>הבוחן,</w:t>
      </w:r>
      <w:r w:rsidRPr="00B92EFC">
        <w:rPr>
          <w:rStyle w:val="default"/>
          <w:rFonts w:cs="FrankRuehl" w:hint="cs"/>
          <w:rtl/>
        </w:rPr>
        <w:t xml:space="preserve"> שנציב השירות הטיל עליו לפקח על סדרי המבחן</w:t>
      </w:r>
      <w:r w:rsidR="008C7581">
        <w:rPr>
          <w:rStyle w:val="default"/>
          <w:rFonts w:cs="FrankRuehl" w:hint="cs"/>
          <w:rtl/>
        </w:rPr>
        <w:t>, לרבות לעובדי מכון מיון שבו מתבצע המבחן</w:t>
      </w:r>
      <w:r w:rsidRPr="00B92EFC">
        <w:rPr>
          <w:rStyle w:val="default"/>
          <w:rFonts w:cs="FrankRuehl" w:hint="cs"/>
          <w:rtl/>
        </w:rPr>
        <w:t xml:space="preserve"> (להלן </w:t>
      </w:r>
      <w:r w:rsidR="00367CF7">
        <w:rPr>
          <w:rStyle w:val="default"/>
          <w:rFonts w:cs="FrankRuehl"/>
          <w:rtl/>
        </w:rPr>
        <w:t>–</w:t>
      </w:r>
      <w:r w:rsidRPr="00B92EFC">
        <w:rPr>
          <w:rStyle w:val="default"/>
          <w:rFonts w:cs="FrankRuehl"/>
          <w:rtl/>
        </w:rPr>
        <w:t xml:space="preserve"> </w:t>
      </w:r>
      <w:r w:rsidRPr="00B92EFC">
        <w:rPr>
          <w:rStyle w:val="default"/>
          <w:rFonts w:cs="FrankRuehl" w:hint="cs"/>
          <w:rtl/>
        </w:rPr>
        <w:t>ה</w:t>
      </w:r>
      <w:r w:rsidR="008C7581">
        <w:rPr>
          <w:rStyle w:val="default"/>
          <w:rFonts w:cs="FrankRuehl" w:hint="cs"/>
          <w:rtl/>
        </w:rPr>
        <w:t>בוחן</w:t>
      </w:r>
      <w:r w:rsidRPr="00B92EFC">
        <w:rPr>
          <w:rStyle w:val="default"/>
          <w:rFonts w:cs="FrankRuehl" w:hint="cs"/>
          <w:rtl/>
        </w:rPr>
        <w:t>).</w:t>
      </w:r>
    </w:p>
    <w:p w14:paraId="52915160" w14:textId="77777777" w:rsidR="00367CF7" w:rsidRPr="00233F01" w:rsidRDefault="00367CF7" w:rsidP="00367CF7">
      <w:pPr>
        <w:pStyle w:val="P22"/>
        <w:spacing w:before="0"/>
        <w:ind w:left="0" w:right="1134"/>
        <w:rPr>
          <w:rStyle w:val="default"/>
          <w:rFonts w:cs="FrankRuehl" w:hint="cs"/>
          <w:vanish/>
          <w:color w:val="FF0000"/>
          <w:sz w:val="20"/>
          <w:szCs w:val="20"/>
          <w:shd w:val="clear" w:color="auto" w:fill="FFFF99"/>
          <w:rtl/>
        </w:rPr>
      </w:pPr>
      <w:bookmarkStart w:id="47" w:name="Rov113"/>
      <w:r w:rsidRPr="00233F01">
        <w:rPr>
          <w:rStyle w:val="default"/>
          <w:rFonts w:cs="FrankRuehl" w:hint="cs"/>
          <w:vanish/>
          <w:color w:val="FF0000"/>
          <w:sz w:val="20"/>
          <w:szCs w:val="20"/>
          <w:shd w:val="clear" w:color="auto" w:fill="FFFF99"/>
          <w:rtl/>
        </w:rPr>
        <w:t>מיום 13.12.2013</w:t>
      </w:r>
    </w:p>
    <w:p w14:paraId="2BEBA7B1" w14:textId="77777777" w:rsidR="00367CF7" w:rsidRPr="00233F01" w:rsidRDefault="00367CF7" w:rsidP="00367CF7">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0A8D06A6" w14:textId="77777777" w:rsidR="00367CF7" w:rsidRPr="00233F01" w:rsidRDefault="00367CF7" w:rsidP="00367CF7">
      <w:pPr>
        <w:pStyle w:val="P22"/>
        <w:spacing w:before="0"/>
        <w:ind w:left="0" w:right="1134"/>
        <w:rPr>
          <w:rStyle w:val="default"/>
          <w:rFonts w:cs="FrankRuehl" w:hint="cs"/>
          <w:vanish/>
          <w:sz w:val="20"/>
          <w:szCs w:val="20"/>
          <w:shd w:val="clear" w:color="auto" w:fill="FFFF99"/>
          <w:rtl/>
        </w:rPr>
      </w:pPr>
      <w:hyperlink r:id="rId34"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5F44BD82" w14:textId="77777777" w:rsidR="00367CF7" w:rsidRPr="00233F01" w:rsidRDefault="00367CF7" w:rsidP="00367CF7">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החלפת סעיף 23</w:t>
      </w:r>
    </w:p>
    <w:p w14:paraId="6B270EB3" w14:textId="77777777" w:rsidR="00367CF7" w:rsidRPr="00233F01" w:rsidRDefault="00367CF7" w:rsidP="00367CF7">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546BC723" w14:textId="77777777" w:rsidR="00367CF7" w:rsidRPr="00233F01" w:rsidRDefault="00367CF7" w:rsidP="00367CF7">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משמעת</w:t>
      </w:r>
    </w:p>
    <w:p w14:paraId="45C368F3" w14:textId="77777777" w:rsidR="00367CF7" w:rsidRPr="008C7581" w:rsidRDefault="00367CF7"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23.</w:t>
      </w:r>
      <w:r w:rsidRPr="00233F01">
        <w:rPr>
          <w:rStyle w:val="default"/>
          <w:rFonts w:cs="FrankRuehl"/>
          <w:strike/>
          <w:vanish/>
          <w:sz w:val="22"/>
          <w:szCs w:val="22"/>
          <w:shd w:val="clear" w:color="auto" w:fill="FFFF99"/>
          <w:rtl/>
        </w:rPr>
        <w:tab/>
        <w:t>נב</w:t>
      </w:r>
      <w:r w:rsidRPr="00233F01">
        <w:rPr>
          <w:rStyle w:val="default"/>
          <w:rFonts w:cs="FrankRuehl" w:hint="cs"/>
          <w:strike/>
          <w:vanish/>
          <w:sz w:val="22"/>
          <w:szCs w:val="22"/>
          <w:shd w:val="clear" w:color="auto" w:fill="FFFF99"/>
          <w:rtl/>
        </w:rPr>
        <w:t xml:space="preserve">חן חייב להישמע להוראות המפקח שנציב השירות הטיל עליו לפקח על סדרי המבחן (להלן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המפקח).</w:t>
      </w:r>
      <w:bookmarkEnd w:id="47"/>
    </w:p>
    <w:p w14:paraId="749E06F2" w14:textId="77777777" w:rsidR="00D43EE4" w:rsidRDefault="00D43EE4" w:rsidP="008C7581">
      <w:pPr>
        <w:pStyle w:val="P00"/>
        <w:spacing w:before="72"/>
        <w:ind w:left="0" w:right="1134"/>
        <w:rPr>
          <w:rStyle w:val="default"/>
          <w:rFonts w:cs="FrankRuehl" w:hint="cs"/>
          <w:rtl/>
        </w:rPr>
      </w:pPr>
      <w:bookmarkStart w:id="48" w:name="Seif24"/>
      <w:bookmarkEnd w:id="48"/>
      <w:r w:rsidRPr="00B92EFC">
        <w:rPr>
          <w:lang w:val="he-IL"/>
        </w:rPr>
        <w:pict w14:anchorId="768E860A">
          <v:rect id="_x0000_s1051" style="position:absolute;left:0;text-align:left;margin-left:464.5pt;margin-top:8.05pt;width:75.05pt;height:19.25pt;z-index:251633664" o:allowincell="f" filled="f" stroked="f" strokecolor="lime" strokeweight=".25pt">
            <v:textbox inset="0,0,0,0">
              <w:txbxContent>
                <w:p w14:paraId="0B03311A" w14:textId="77777777" w:rsidR="00113C87" w:rsidRDefault="00113C87" w:rsidP="008C7581">
                  <w:pPr>
                    <w:spacing w:line="160" w:lineRule="exact"/>
                    <w:jc w:val="left"/>
                    <w:rPr>
                      <w:rFonts w:cs="Miriam" w:hint="cs"/>
                      <w:noProof/>
                      <w:sz w:val="18"/>
                      <w:szCs w:val="18"/>
                      <w:rtl/>
                    </w:rPr>
                  </w:pPr>
                  <w:r>
                    <w:rPr>
                      <w:rFonts w:cs="Miriam"/>
                      <w:sz w:val="18"/>
                      <w:szCs w:val="18"/>
                      <w:rtl/>
                    </w:rPr>
                    <w:t>זי</w:t>
                  </w:r>
                  <w:r>
                    <w:rPr>
                      <w:rFonts w:cs="Miriam" w:hint="cs"/>
                      <w:sz w:val="18"/>
                      <w:szCs w:val="18"/>
                      <w:rtl/>
                    </w:rPr>
                    <w:t>הוי נבחן</w:t>
                  </w:r>
                </w:p>
                <w:p w14:paraId="147F572A" w14:textId="77777777" w:rsidR="008C7581" w:rsidRDefault="008C7581" w:rsidP="008C7581">
                  <w:pPr>
                    <w:spacing w:line="160" w:lineRule="exact"/>
                    <w:jc w:val="left"/>
                    <w:rPr>
                      <w:rFonts w:cs="Miriam"/>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24.</w:t>
      </w:r>
      <w:r w:rsidRPr="00B92EFC">
        <w:rPr>
          <w:rStyle w:val="big-number"/>
          <w:rFonts w:cs="Miriam"/>
          <w:rtl/>
        </w:rPr>
        <w:tab/>
      </w:r>
      <w:r w:rsidRPr="00B92EFC">
        <w:rPr>
          <w:rStyle w:val="default"/>
          <w:rFonts w:cs="FrankRuehl"/>
          <w:rtl/>
        </w:rPr>
        <w:t>נב</w:t>
      </w:r>
      <w:r w:rsidRPr="00B92EFC">
        <w:rPr>
          <w:rStyle w:val="default"/>
          <w:rFonts w:cs="FrankRuehl" w:hint="cs"/>
          <w:rtl/>
        </w:rPr>
        <w:t xml:space="preserve">חן שהתייצב למבחן חייב לזהות עצמו </w:t>
      </w:r>
      <w:r w:rsidR="008C7581">
        <w:rPr>
          <w:rStyle w:val="default"/>
          <w:rFonts w:cs="FrankRuehl" w:hint="cs"/>
          <w:rtl/>
        </w:rPr>
        <w:t>ל</w:t>
      </w:r>
      <w:r w:rsidRPr="00B92EFC">
        <w:rPr>
          <w:rStyle w:val="default"/>
          <w:rFonts w:cs="FrankRuehl" w:hint="cs"/>
          <w:rtl/>
        </w:rPr>
        <w:t xml:space="preserve">פני </w:t>
      </w:r>
      <w:r w:rsidR="008C7581">
        <w:rPr>
          <w:rStyle w:val="default"/>
          <w:rFonts w:cs="FrankRuehl" w:hint="cs"/>
          <w:rtl/>
        </w:rPr>
        <w:t xml:space="preserve">הבוחן </w:t>
      </w:r>
      <w:r w:rsidRPr="00B92EFC">
        <w:rPr>
          <w:rStyle w:val="default"/>
          <w:rFonts w:cs="FrankRuehl" w:hint="cs"/>
          <w:rtl/>
        </w:rPr>
        <w:t xml:space="preserve">על ידי תעודת זהות, </w:t>
      </w:r>
      <w:r w:rsidR="008C7581">
        <w:rPr>
          <w:rStyle w:val="default"/>
          <w:rFonts w:cs="FrankRuehl" w:hint="cs"/>
          <w:rtl/>
        </w:rPr>
        <w:t>רישיון נהיגה או דרכון</w:t>
      </w:r>
      <w:r w:rsidRPr="00B92EFC">
        <w:rPr>
          <w:rStyle w:val="default"/>
          <w:rFonts w:cs="FrankRuehl" w:hint="cs"/>
          <w:rtl/>
        </w:rPr>
        <w:t>.</w:t>
      </w:r>
    </w:p>
    <w:p w14:paraId="6D7D557E"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bookmarkStart w:id="49" w:name="Rov117"/>
      <w:r w:rsidRPr="00233F01">
        <w:rPr>
          <w:rStyle w:val="default"/>
          <w:rFonts w:cs="FrankRuehl" w:hint="cs"/>
          <w:vanish/>
          <w:color w:val="FF0000"/>
          <w:sz w:val="20"/>
          <w:szCs w:val="20"/>
          <w:shd w:val="clear" w:color="auto" w:fill="FFFF99"/>
          <w:rtl/>
        </w:rPr>
        <w:t>מיום 13.12.2013</w:t>
      </w:r>
    </w:p>
    <w:p w14:paraId="7C45AC0B"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17E62A25"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35"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73EB8290" w14:textId="77777777" w:rsidR="008C7581" w:rsidRPr="00233F01" w:rsidRDefault="008C7581" w:rsidP="008C7581">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החלפת סעיף 24</w:t>
      </w:r>
    </w:p>
    <w:p w14:paraId="2CFCC633" w14:textId="77777777" w:rsidR="008C7581" w:rsidRPr="00233F01" w:rsidRDefault="008C7581" w:rsidP="008C7581">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784C5DFA" w14:textId="77777777" w:rsidR="008C7581" w:rsidRPr="00233F01" w:rsidRDefault="008C7581" w:rsidP="008C758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זיהוי הנבחן</w:t>
      </w:r>
    </w:p>
    <w:p w14:paraId="24BE3CA7" w14:textId="77777777" w:rsidR="008C7581" w:rsidRPr="008C7581" w:rsidRDefault="008C7581"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24.</w:t>
      </w:r>
      <w:r w:rsidRPr="00233F01">
        <w:rPr>
          <w:rStyle w:val="default"/>
          <w:rFonts w:cs="FrankRuehl"/>
          <w:strike/>
          <w:vanish/>
          <w:sz w:val="22"/>
          <w:szCs w:val="22"/>
          <w:shd w:val="clear" w:color="auto" w:fill="FFFF99"/>
          <w:rtl/>
        </w:rPr>
        <w:tab/>
        <w:t>נב</w:t>
      </w:r>
      <w:r w:rsidRPr="00233F01">
        <w:rPr>
          <w:rStyle w:val="default"/>
          <w:rFonts w:cs="FrankRuehl" w:hint="cs"/>
          <w:strike/>
          <w:vanish/>
          <w:sz w:val="22"/>
          <w:szCs w:val="22"/>
          <w:shd w:val="clear" w:color="auto" w:fill="FFFF99"/>
          <w:rtl/>
        </w:rPr>
        <w:t>חן שהתייצב למבחן חייב לזהות את עצמו בפני המפקח על ידי תעודת זהות, והמפקח יקבע לו מספר לשם זיהויו.</w:t>
      </w:r>
      <w:bookmarkEnd w:id="49"/>
    </w:p>
    <w:p w14:paraId="31299DD3" w14:textId="77777777" w:rsidR="00D43EE4" w:rsidRDefault="00D43EE4" w:rsidP="008C7581">
      <w:pPr>
        <w:pStyle w:val="P00"/>
        <w:spacing w:before="72"/>
        <w:ind w:left="0" w:right="1134"/>
        <w:rPr>
          <w:rStyle w:val="default"/>
          <w:rFonts w:cs="FrankRuehl" w:hint="cs"/>
          <w:rtl/>
        </w:rPr>
      </w:pPr>
      <w:r w:rsidRPr="00B92EFC">
        <w:rPr>
          <w:lang w:val="he-IL"/>
        </w:rPr>
        <w:pict w14:anchorId="54B91ED9">
          <v:rect id="_x0000_s1052" style="position:absolute;left:0;text-align:left;margin-left:464.5pt;margin-top:8.05pt;width:75.05pt;height:15.35pt;z-index:251634688" o:allowincell="f" filled="f" stroked="f" strokecolor="lime" strokeweight=".25pt">
            <v:textbox inset="0,0,0,0">
              <w:txbxContent>
                <w:p w14:paraId="46FF52B6" w14:textId="77777777" w:rsidR="00113C87" w:rsidRDefault="008C7581"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25.</w:t>
      </w:r>
      <w:r w:rsidRPr="00B92EFC">
        <w:rPr>
          <w:rStyle w:val="big-number"/>
          <w:rFonts w:cs="Miriam"/>
          <w:rtl/>
        </w:rPr>
        <w:tab/>
      </w:r>
      <w:r w:rsidR="008C7581">
        <w:rPr>
          <w:rStyle w:val="default"/>
          <w:rFonts w:cs="FrankRuehl" w:hint="cs"/>
          <w:rtl/>
        </w:rPr>
        <w:t>(בוטל)</w:t>
      </w:r>
      <w:r w:rsidRPr="00B92EFC">
        <w:rPr>
          <w:rStyle w:val="default"/>
          <w:rFonts w:cs="FrankRuehl" w:hint="cs"/>
          <w:rtl/>
        </w:rPr>
        <w:t>.</w:t>
      </w:r>
    </w:p>
    <w:p w14:paraId="24986240"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bookmarkStart w:id="50" w:name="Rov114"/>
      <w:r w:rsidRPr="00233F01">
        <w:rPr>
          <w:rStyle w:val="default"/>
          <w:rFonts w:cs="FrankRuehl" w:hint="cs"/>
          <w:vanish/>
          <w:color w:val="FF0000"/>
          <w:sz w:val="20"/>
          <w:szCs w:val="20"/>
          <w:shd w:val="clear" w:color="auto" w:fill="FFFF99"/>
          <w:rtl/>
        </w:rPr>
        <w:t>מיום 13.12.2013</w:t>
      </w:r>
    </w:p>
    <w:p w14:paraId="04FDE661"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1B7BC266"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36"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75DD8E81" w14:textId="77777777" w:rsidR="008C7581" w:rsidRPr="00233F01" w:rsidRDefault="008C7581" w:rsidP="008C7581">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25</w:t>
      </w:r>
    </w:p>
    <w:p w14:paraId="4FB0E7B1" w14:textId="77777777" w:rsidR="008C7581" w:rsidRPr="00233F01" w:rsidRDefault="008C7581" w:rsidP="008C7581">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50B562D1" w14:textId="77777777" w:rsidR="008C7581" w:rsidRPr="00233F01" w:rsidRDefault="008C7581" w:rsidP="008C758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רישומים על גליון המבחן</w:t>
      </w:r>
    </w:p>
    <w:p w14:paraId="599CCCE2" w14:textId="77777777" w:rsidR="008C7581" w:rsidRPr="008C7581" w:rsidRDefault="008C7581"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25.</w:t>
      </w:r>
      <w:r w:rsidRPr="00233F01">
        <w:rPr>
          <w:rStyle w:val="default"/>
          <w:rFonts w:cs="FrankRuehl"/>
          <w:strike/>
          <w:vanish/>
          <w:sz w:val="22"/>
          <w:szCs w:val="22"/>
          <w:shd w:val="clear" w:color="auto" w:fill="FFFF99"/>
          <w:rtl/>
        </w:rPr>
        <w:tab/>
        <w:t>לא</w:t>
      </w:r>
      <w:r w:rsidRPr="00233F01">
        <w:rPr>
          <w:rStyle w:val="default"/>
          <w:rFonts w:cs="FrankRuehl" w:hint="cs"/>
          <w:strike/>
          <w:vanish/>
          <w:sz w:val="22"/>
          <w:szCs w:val="22"/>
          <w:shd w:val="clear" w:color="auto" w:fill="FFFF99"/>
          <w:rtl/>
        </w:rPr>
        <w:t>חר קבלת גליון המבחן ירשום הנבחן,</w:t>
      </w:r>
      <w:r w:rsidRPr="00233F01">
        <w:rPr>
          <w:rStyle w:val="default"/>
          <w:rFonts w:cs="FrankRuehl"/>
          <w:strike/>
          <w:vanish/>
          <w:sz w:val="22"/>
          <w:szCs w:val="22"/>
          <w:shd w:val="clear" w:color="auto" w:fill="FFFF99"/>
          <w:rtl/>
        </w:rPr>
        <w:t xml:space="preserve"> ב</w:t>
      </w:r>
      <w:r w:rsidRPr="00233F01">
        <w:rPr>
          <w:rStyle w:val="default"/>
          <w:rFonts w:cs="FrankRuehl" w:hint="cs"/>
          <w:strike/>
          <w:vanish/>
          <w:sz w:val="22"/>
          <w:szCs w:val="22"/>
          <w:shd w:val="clear" w:color="auto" w:fill="FFFF99"/>
          <w:rtl/>
        </w:rPr>
        <w:t>מקום המיועד לכך בגליון, את המספר שנקבע לו על ידי המפקח, את פרטי</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המכרז כפי שיורה לו המפקח ואת תאריך המבחן, ובלבד שלא ירשום על גליון המבחן כל דבר אחר העשוי לזהותו.</w:t>
      </w:r>
      <w:bookmarkEnd w:id="50"/>
    </w:p>
    <w:p w14:paraId="6F6CD596" w14:textId="77777777" w:rsidR="00D43EE4" w:rsidRDefault="00D43EE4" w:rsidP="008C7581">
      <w:pPr>
        <w:pStyle w:val="P00"/>
        <w:spacing w:before="72"/>
        <w:ind w:left="0" w:right="1134"/>
        <w:rPr>
          <w:rStyle w:val="default"/>
          <w:rFonts w:cs="FrankRuehl" w:hint="cs"/>
          <w:rtl/>
        </w:rPr>
      </w:pPr>
      <w:r w:rsidRPr="00B92EFC">
        <w:rPr>
          <w:lang w:val="he-IL"/>
        </w:rPr>
        <w:pict w14:anchorId="5CE1565A">
          <v:rect id="_x0000_s1053" style="position:absolute;left:0;text-align:left;margin-left:464.5pt;margin-top:8.05pt;width:75.05pt;height:14.5pt;z-index:251635712" o:allowincell="f" filled="f" stroked="f" strokecolor="lime" strokeweight=".25pt">
            <v:textbox inset="0,0,0,0">
              <w:txbxContent>
                <w:p w14:paraId="5812BCAD" w14:textId="77777777" w:rsidR="008C7581" w:rsidRDefault="008C7581" w:rsidP="008C7581">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26.</w:t>
      </w:r>
      <w:r w:rsidRPr="00B92EFC">
        <w:rPr>
          <w:rStyle w:val="big-number"/>
          <w:rFonts w:cs="Miriam"/>
          <w:rtl/>
        </w:rPr>
        <w:tab/>
      </w:r>
      <w:r w:rsidR="008C7581">
        <w:rPr>
          <w:rStyle w:val="default"/>
          <w:rFonts w:cs="FrankRuehl" w:hint="cs"/>
          <w:rtl/>
        </w:rPr>
        <w:t>(בוטל)</w:t>
      </w:r>
      <w:r w:rsidRPr="00B92EFC">
        <w:rPr>
          <w:rStyle w:val="default"/>
          <w:rFonts w:cs="FrankRuehl" w:hint="cs"/>
          <w:rtl/>
        </w:rPr>
        <w:t>.</w:t>
      </w:r>
    </w:p>
    <w:p w14:paraId="3D4AD361"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bookmarkStart w:id="51" w:name="Rov115"/>
      <w:r w:rsidRPr="00233F01">
        <w:rPr>
          <w:rStyle w:val="default"/>
          <w:rFonts w:cs="FrankRuehl" w:hint="cs"/>
          <w:vanish/>
          <w:color w:val="FF0000"/>
          <w:sz w:val="20"/>
          <w:szCs w:val="20"/>
          <w:shd w:val="clear" w:color="auto" w:fill="FFFF99"/>
          <w:rtl/>
        </w:rPr>
        <w:t>מיום 13.12.2013</w:t>
      </w:r>
    </w:p>
    <w:p w14:paraId="7A9BFBB0"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4D138BC4"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37"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01E5CFB9" w14:textId="77777777" w:rsidR="008C7581" w:rsidRPr="00233F01" w:rsidRDefault="008C7581" w:rsidP="008C7581">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26</w:t>
      </w:r>
    </w:p>
    <w:p w14:paraId="685EA6CC" w14:textId="77777777" w:rsidR="008C7581" w:rsidRPr="00233F01" w:rsidRDefault="008C7581" w:rsidP="008C7581">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1231E1F7" w14:textId="77777777" w:rsidR="008C7581" w:rsidRPr="00233F01" w:rsidRDefault="008C7581" w:rsidP="008C758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התנהגות במבחן</w:t>
      </w:r>
    </w:p>
    <w:p w14:paraId="1EB682E5" w14:textId="77777777" w:rsidR="008C7581" w:rsidRPr="008C7581" w:rsidRDefault="008C7581"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26.</w:t>
      </w:r>
      <w:r w:rsidRPr="00233F01">
        <w:rPr>
          <w:rStyle w:val="default"/>
          <w:rFonts w:cs="FrankRuehl"/>
          <w:strike/>
          <w:vanish/>
          <w:sz w:val="22"/>
          <w:szCs w:val="22"/>
          <w:shd w:val="clear" w:color="auto" w:fill="FFFF99"/>
          <w:rtl/>
        </w:rPr>
        <w:tab/>
        <w:t>נב</w:t>
      </w:r>
      <w:r w:rsidRPr="00233F01">
        <w:rPr>
          <w:rStyle w:val="default"/>
          <w:rFonts w:cs="FrankRuehl" w:hint="cs"/>
          <w:strike/>
          <w:vanish/>
          <w:sz w:val="22"/>
          <w:szCs w:val="22"/>
          <w:shd w:val="clear" w:color="auto" w:fill="FFFF99"/>
          <w:rtl/>
        </w:rPr>
        <w:t>חן אינו רשאי לשאול שאלה בשעת המבחן, לשוחח עם נבחן אחר, לעיין בספר, במסמך או ברשימה, א</w:t>
      </w:r>
      <w:r w:rsidRPr="00233F01">
        <w:rPr>
          <w:rStyle w:val="default"/>
          <w:rFonts w:cs="FrankRuehl"/>
          <w:strike/>
          <w:vanish/>
          <w:sz w:val="22"/>
          <w:szCs w:val="22"/>
          <w:shd w:val="clear" w:color="auto" w:fill="FFFF99"/>
          <w:rtl/>
        </w:rPr>
        <w:t xml:space="preserve">ו </w:t>
      </w:r>
      <w:r w:rsidRPr="00233F01">
        <w:rPr>
          <w:rStyle w:val="default"/>
          <w:rFonts w:cs="FrankRuehl" w:hint="cs"/>
          <w:strike/>
          <w:vanish/>
          <w:sz w:val="22"/>
          <w:szCs w:val="22"/>
          <w:shd w:val="clear" w:color="auto" w:fill="FFFF99"/>
          <w:rtl/>
        </w:rPr>
        <w:t>לעזוב את מקומו, אלא ברשות המפקח.</w:t>
      </w:r>
      <w:bookmarkEnd w:id="51"/>
    </w:p>
    <w:p w14:paraId="5AC84D94" w14:textId="77777777" w:rsidR="00D43EE4" w:rsidRDefault="00D43EE4" w:rsidP="008C7581">
      <w:pPr>
        <w:pStyle w:val="P00"/>
        <w:spacing w:before="72"/>
        <w:ind w:left="0" w:right="1134"/>
        <w:rPr>
          <w:rStyle w:val="default"/>
          <w:rFonts w:cs="FrankRuehl" w:hint="cs"/>
          <w:rtl/>
        </w:rPr>
      </w:pPr>
      <w:r w:rsidRPr="00B92EFC">
        <w:rPr>
          <w:lang w:val="he-IL"/>
        </w:rPr>
        <w:pict w14:anchorId="4BBAADA3">
          <v:rect id="_x0000_s1054" style="position:absolute;left:0;text-align:left;margin-left:464.5pt;margin-top:8.05pt;width:75.05pt;height:12.7pt;z-index:251636736" o:allowincell="f" filled="f" stroked="f" strokecolor="lime" strokeweight=".25pt">
            <v:textbox inset="0,0,0,0">
              <w:txbxContent>
                <w:p w14:paraId="7BB7DDDC" w14:textId="77777777" w:rsidR="008C7581" w:rsidRDefault="008C7581" w:rsidP="008C7581">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27.</w:t>
      </w:r>
      <w:r w:rsidRPr="00B92EFC">
        <w:rPr>
          <w:rStyle w:val="big-number"/>
          <w:rFonts w:cs="Miriam"/>
          <w:rtl/>
        </w:rPr>
        <w:tab/>
      </w:r>
      <w:r w:rsidR="008C7581">
        <w:rPr>
          <w:rStyle w:val="default"/>
          <w:rFonts w:cs="FrankRuehl" w:hint="cs"/>
          <w:rtl/>
        </w:rPr>
        <w:t>(בוטל)</w:t>
      </w:r>
      <w:r w:rsidRPr="00B92EFC">
        <w:rPr>
          <w:rStyle w:val="default"/>
          <w:rFonts w:cs="FrankRuehl" w:hint="cs"/>
          <w:rtl/>
        </w:rPr>
        <w:t>.</w:t>
      </w:r>
    </w:p>
    <w:p w14:paraId="5154FE0E"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bookmarkStart w:id="52" w:name="Rov116"/>
      <w:r w:rsidRPr="00233F01">
        <w:rPr>
          <w:rStyle w:val="default"/>
          <w:rFonts w:cs="FrankRuehl" w:hint="cs"/>
          <w:vanish/>
          <w:color w:val="FF0000"/>
          <w:sz w:val="20"/>
          <w:szCs w:val="20"/>
          <w:shd w:val="clear" w:color="auto" w:fill="FFFF99"/>
          <w:rtl/>
        </w:rPr>
        <w:t>מיום 13.12.2013</w:t>
      </w:r>
    </w:p>
    <w:p w14:paraId="44A35061"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484F654A"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38"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28EDAFBC" w14:textId="77777777" w:rsidR="008C7581" w:rsidRPr="00233F01" w:rsidRDefault="008C7581" w:rsidP="008C7581">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27</w:t>
      </w:r>
    </w:p>
    <w:p w14:paraId="417B8FB2" w14:textId="77777777" w:rsidR="008C7581" w:rsidRPr="00233F01" w:rsidRDefault="008C7581" w:rsidP="008C7581">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3C4475AF" w14:textId="77777777" w:rsidR="008C7581" w:rsidRPr="00233F01" w:rsidRDefault="008C7581" w:rsidP="008C758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העתקת המבחן וטיוטה</w:t>
      </w:r>
    </w:p>
    <w:p w14:paraId="29638222" w14:textId="77777777" w:rsidR="008C7581" w:rsidRPr="008C7581" w:rsidRDefault="008C7581"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27.</w:t>
      </w:r>
      <w:r w:rsidRPr="00233F01">
        <w:rPr>
          <w:rStyle w:val="default"/>
          <w:rFonts w:cs="FrankRuehl"/>
          <w:strike/>
          <w:vanish/>
          <w:sz w:val="22"/>
          <w:szCs w:val="22"/>
          <w:shd w:val="clear" w:color="auto" w:fill="FFFF99"/>
          <w:rtl/>
        </w:rPr>
        <w:tab/>
        <w:t>נב</w:t>
      </w:r>
      <w:r w:rsidRPr="00233F01">
        <w:rPr>
          <w:rStyle w:val="default"/>
          <w:rFonts w:cs="FrankRuehl" w:hint="cs"/>
          <w:strike/>
          <w:vanish/>
          <w:sz w:val="22"/>
          <w:szCs w:val="22"/>
          <w:shd w:val="clear" w:color="auto" w:fill="FFFF99"/>
          <w:rtl/>
        </w:rPr>
        <w:t>חן לא יעתיק שאלה או פרט אחר מגליון המבחן, ועם תום המבחן ימסור למפקח את גליון המבחן וכל רישום וטיוטה אשר עשה בקשר למבחן.</w:t>
      </w:r>
      <w:bookmarkEnd w:id="52"/>
    </w:p>
    <w:p w14:paraId="698417BC" w14:textId="77777777" w:rsidR="00D43EE4" w:rsidRDefault="00D43EE4">
      <w:pPr>
        <w:pStyle w:val="P00"/>
        <w:spacing w:before="72"/>
        <w:ind w:left="0" w:right="1134"/>
        <w:rPr>
          <w:rStyle w:val="default"/>
          <w:rFonts w:cs="FrankRuehl" w:hint="cs"/>
          <w:rtl/>
        </w:rPr>
      </w:pPr>
      <w:bookmarkStart w:id="53" w:name="Seif25"/>
      <w:bookmarkEnd w:id="53"/>
      <w:r w:rsidRPr="00B92EFC">
        <w:rPr>
          <w:lang w:val="he-IL"/>
        </w:rPr>
        <w:pict w14:anchorId="53A4121E">
          <v:rect id="_x0000_s1055" style="position:absolute;left:0;text-align:left;margin-left:464.5pt;margin-top:8.05pt;width:75.05pt;height:21.45pt;z-index:251637760" o:allowincell="f" filled="f" stroked="f" strokecolor="lime" strokeweight=".25pt">
            <v:textbox inset="0,0,0,0">
              <w:txbxContent>
                <w:p w14:paraId="13B827C0" w14:textId="77777777" w:rsidR="00113C87" w:rsidRDefault="00113C87" w:rsidP="00C50AB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צאת נבחן </w:t>
                  </w:r>
                  <w:r>
                    <w:rPr>
                      <w:rFonts w:cs="Miriam"/>
                      <w:sz w:val="18"/>
                      <w:szCs w:val="18"/>
                      <w:rtl/>
                    </w:rPr>
                    <w:t>מח</w:t>
                  </w:r>
                  <w:r>
                    <w:rPr>
                      <w:rFonts w:cs="Miriam" w:hint="cs"/>
                      <w:sz w:val="18"/>
                      <w:szCs w:val="18"/>
                      <w:rtl/>
                    </w:rPr>
                    <w:t>ד</w:t>
                  </w:r>
                  <w:r>
                    <w:rPr>
                      <w:rFonts w:cs="Miriam"/>
                      <w:sz w:val="18"/>
                      <w:szCs w:val="18"/>
                      <w:rtl/>
                    </w:rPr>
                    <w:t xml:space="preserve">ר </w:t>
                  </w:r>
                  <w:r>
                    <w:rPr>
                      <w:rFonts w:cs="Miriam" w:hint="cs"/>
                      <w:sz w:val="18"/>
                      <w:szCs w:val="18"/>
                      <w:rtl/>
                    </w:rPr>
                    <w:t>המבחנים</w:t>
                  </w:r>
                </w:p>
              </w:txbxContent>
            </v:textbox>
            <w10:anchorlock/>
          </v:rect>
        </w:pict>
      </w:r>
      <w:r w:rsidRPr="00B92EFC">
        <w:rPr>
          <w:rStyle w:val="big-number"/>
          <w:rFonts w:cs="Miriam"/>
          <w:rtl/>
        </w:rPr>
        <w:t>28.</w:t>
      </w:r>
      <w:r w:rsidRPr="00B92EFC">
        <w:rPr>
          <w:rStyle w:val="big-number"/>
          <w:rFonts w:cs="Miriam"/>
          <w:rtl/>
        </w:rPr>
        <w:tab/>
      </w:r>
      <w:r w:rsidRPr="00B92EFC">
        <w:rPr>
          <w:rStyle w:val="default"/>
          <w:rFonts w:cs="FrankRuehl"/>
          <w:rtl/>
        </w:rPr>
        <w:t>נב</w:t>
      </w:r>
      <w:r w:rsidRPr="00B92EFC">
        <w:rPr>
          <w:rStyle w:val="default"/>
          <w:rFonts w:cs="FrankRuehl" w:hint="cs"/>
          <w:rtl/>
        </w:rPr>
        <w:t>חן העובר על הוראות הסעיפים 23, 25 או 27, רשאי המפקח להוציאו מחדר המבחנים.</w:t>
      </w:r>
    </w:p>
    <w:p w14:paraId="0B8F68C8"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bookmarkStart w:id="54" w:name="Rov118"/>
      <w:r w:rsidRPr="00233F01">
        <w:rPr>
          <w:rStyle w:val="default"/>
          <w:rFonts w:cs="FrankRuehl" w:hint="cs"/>
          <w:vanish/>
          <w:color w:val="FF0000"/>
          <w:sz w:val="20"/>
          <w:szCs w:val="20"/>
          <w:shd w:val="clear" w:color="auto" w:fill="FFFF99"/>
          <w:rtl/>
        </w:rPr>
        <w:t>מיום 13.12.2013</w:t>
      </w:r>
    </w:p>
    <w:p w14:paraId="17B38033"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5C49D933"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39"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181E6DF8" w14:textId="77777777" w:rsidR="008C7581" w:rsidRPr="00233F01" w:rsidRDefault="008C7581" w:rsidP="008C7581">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28</w:t>
      </w:r>
    </w:p>
    <w:p w14:paraId="626D80E8" w14:textId="77777777" w:rsidR="008C7581" w:rsidRPr="00233F01" w:rsidRDefault="008C7581" w:rsidP="008C7581">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1DF73EDE" w14:textId="77777777" w:rsidR="008C7581" w:rsidRPr="00233F01" w:rsidRDefault="008C7581" w:rsidP="008C758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הוצאת נבחן מחדר המבחנים</w:t>
      </w:r>
    </w:p>
    <w:p w14:paraId="3133846B" w14:textId="77777777" w:rsidR="008C7581" w:rsidRPr="008C7581" w:rsidRDefault="008C7581"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28.</w:t>
      </w:r>
      <w:r w:rsidRPr="00233F01">
        <w:rPr>
          <w:rStyle w:val="default"/>
          <w:rFonts w:cs="FrankRuehl"/>
          <w:strike/>
          <w:vanish/>
          <w:sz w:val="22"/>
          <w:szCs w:val="22"/>
          <w:shd w:val="clear" w:color="auto" w:fill="FFFF99"/>
          <w:rtl/>
        </w:rPr>
        <w:tab/>
        <w:t>נב</w:t>
      </w:r>
      <w:r w:rsidRPr="00233F01">
        <w:rPr>
          <w:rStyle w:val="default"/>
          <w:rFonts w:cs="FrankRuehl" w:hint="cs"/>
          <w:strike/>
          <w:vanish/>
          <w:sz w:val="22"/>
          <w:szCs w:val="22"/>
          <w:shd w:val="clear" w:color="auto" w:fill="FFFF99"/>
          <w:rtl/>
        </w:rPr>
        <w:t>חן העובר על הוראות הסעיפים 23, 25 או 27, רשאי המפקח להוציאו מחדר המבחנים.</w:t>
      </w:r>
      <w:bookmarkEnd w:id="54"/>
    </w:p>
    <w:p w14:paraId="206BD870" w14:textId="77777777" w:rsidR="00D43EE4" w:rsidRDefault="00D43EE4" w:rsidP="008C7581">
      <w:pPr>
        <w:pStyle w:val="P00"/>
        <w:spacing w:before="72"/>
        <w:ind w:left="0" w:right="1134"/>
        <w:rPr>
          <w:rStyle w:val="default"/>
          <w:rFonts w:cs="FrankRuehl" w:hint="cs"/>
          <w:rtl/>
        </w:rPr>
      </w:pPr>
      <w:bookmarkStart w:id="55" w:name="Seif26"/>
      <w:bookmarkEnd w:id="55"/>
      <w:r w:rsidRPr="00B92EFC">
        <w:rPr>
          <w:lang w:val="he-IL"/>
        </w:rPr>
        <w:pict w14:anchorId="5857E2D0">
          <v:rect id="_x0000_s1056" style="position:absolute;left:0;text-align:left;margin-left:464.5pt;margin-top:8.05pt;width:75.05pt;height:24.85pt;z-index:251638784" o:allowincell="f" filled="f" stroked="f" strokecolor="lime" strokeweight=".25pt">
            <v:textbox inset="0,0,0,0">
              <w:txbxContent>
                <w:p w14:paraId="2E860851" w14:textId="77777777" w:rsidR="00113C87" w:rsidRDefault="008C7581" w:rsidP="00C50AB4">
                  <w:pPr>
                    <w:spacing w:line="160" w:lineRule="exact"/>
                    <w:jc w:val="left"/>
                    <w:rPr>
                      <w:rFonts w:cs="Miriam" w:hint="cs"/>
                      <w:sz w:val="18"/>
                      <w:szCs w:val="18"/>
                      <w:rtl/>
                    </w:rPr>
                  </w:pPr>
                  <w:r>
                    <w:rPr>
                      <w:rFonts w:cs="Miriam" w:hint="cs"/>
                      <w:sz w:val="18"/>
                      <w:szCs w:val="18"/>
                      <w:rtl/>
                    </w:rPr>
                    <w:t>הוצאת נבחן מחדר המבחנים</w:t>
                  </w:r>
                </w:p>
                <w:p w14:paraId="66F9CF29" w14:textId="77777777" w:rsidR="008C7581" w:rsidRDefault="008C7581"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29.</w:t>
      </w:r>
      <w:r w:rsidRPr="00B92EFC">
        <w:rPr>
          <w:rStyle w:val="big-number"/>
          <w:rFonts w:cs="Miriam"/>
          <w:rtl/>
        </w:rPr>
        <w:tab/>
      </w:r>
      <w:r w:rsidR="008C7581">
        <w:rPr>
          <w:rStyle w:val="default"/>
          <w:rFonts w:cs="FrankRuehl" w:hint="cs"/>
          <w:rtl/>
        </w:rPr>
        <w:t>נבחן העובר על הוראת סעיף 23, רשאי הבוחן להוציאו מחדר המבחנים; הוציא הבוחן נבחן מחדר המבחנים, יודיע על כך בכתב לנציב השירות, אשר רשאי לפסול את הנבחן או לחייבו לעמוד במבחן נוסף, הכול כפי שייראה בעיניו לאור הנסיבות</w:t>
      </w:r>
      <w:r w:rsidRPr="00B92EFC">
        <w:rPr>
          <w:rStyle w:val="default"/>
          <w:rFonts w:cs="FrankRuehl" w:hint="cs"/>
          <w:rtl/>
        </w:rPr>
        <w:t>.</w:t>
      </w:r>
    </w:p>
    <w:p w14:paraId="645AF2D0"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bookmarkStart w:id="56" w:name="Rov119"/>
      <w:r w:rsidRPr="00233F01">
        <w:rPr>
          <w:rStyle w:val="default"/>
          <w:rFonts w:cs="FrankRuehl" w:hint="cs"/>
          <w:vanish/>
          <w:color w:val="FF0000"/>
          <w:sz w:val="20"/>
          <w:szCs w:val="20"/>
          <w:shd w:val="clear" w:color="auto" w:fill="FFFF99"/>
          <w:rtl/>
        </w:rPr>
        <w:t>מיום 13.12.2013</w:t>
      </w:r>
    </w:p>
    <w:p w14:paraId="10220343"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03E3D1D3"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40"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55F52CC5" w14:textId="77777777" w:rsidR="008C7581" w:rsidRPr="00233F01" w:rsidRDefault="008C7581" w:rsidP="008C7581">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החלפת סעיף 29</w:t>
      </w:r>
    </w:p>
    <w:p w14:paraId="39C36658" w14:textId="77777777" w:rsidR="008C7581" w:rsidRPr="00233F01" w:rsidRDefault="008C7581" w:rsidP="008C7581">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183A2393" w14:textId="77777777" w:rsidR="008C7581" w:rsidRPr="00233F01" w:rsidRDefault="008C7581" w:rsidP="008C758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דו"ח על הוצאת נבחן</w:t>
      </w:r>
    </w:p>
    <w:p w14:paraId="09737D92" w14:textId="77777777" w:rsidR="008C7581" w:rsidRPr="008C7581" w:rsidRDefault="008C7581" w:rsidP="008C7581">
      <w:pPr>
        <w:pStyle w:val="P00"/>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29.</w:t>
      </w:r>
      <w:r w:rsidRPr="00233F01">
        <w:rPr>
          <w:rStyle w:val="default"/>
          <w:rFonts w:cs="FrankRuehl"/>
          <w:strike/>
          <w:vanish/>
          <w:sz w:val="22"/>
          <w:szCs w:val="22"/>
          <w:shd w:val="clear" w:color="auto" w:fill="FFFF99"/>
          <w:rtl/>
        </w:rPr>
        <w:tab/>
        <w:t>הו</w:t>
      </w:r>
      <w:r w:rsidRPr="00233F01">
        <w:rPr>
          <w:rStyle w:val="default"/>
          <w:rFonts w:cs="FrankRuehl" w:hint="cs"/>
          <w:strike/>
          <w:vanish/>
          <w:sz w:val="22"/>
          <w:szCs w:val="22"/>
          <w:shd w:val="clear" w:color="auto" w:fill="FFFF99"/>
          <w:rtl/>
        </w:rPr>
        <w:t>ציא המ</w:t>
      </w:r>
      <w:r w:rsidRPr="00233F01">
        <w:rPr>
          <w:rStyle w:val="default"/>
          <w:rFonts w:cs="FrankRuehl"/>
          <w:strike/>
          <w:vanish/>
          <w:sz w:val="22"/>
          <w:szCs w:val="22"/>
          <w:shd w:val="clear" w:color="auto" w:fill="FFFF99"/>
          <w:rtl/>
        </w:rPr>
        <w:t>פק</w:t>
      </w:r>
      <w:r w:rsidRPr="00233F01">
        <w:rPr>
          <w:rStyle w:val="default"/>
          <w:rFonts w:cs="FrankRuehl" w:hint="cs"/>
          <w:strike/>
          <w:vanish/>
          <w:sz w:val="22"/>
          <w:szCs w:val="22"/>
          <w:shd w:val="clear" w:color="auto" w:fill="FFFF99"/>
          <w:rtl/>
        </w:rPr>
        <w:t>ח נבחן מחדר המבחנים, כאמור בסעיף 28, יודיע על כך בכתב לנציב השירות, אשר רשאי לפסול את הנבחן או לחייבו לעמוד במבחן נוסף, הכל כפי שייראה בעיניו לאור הנסיבות.</w:t>
      </w:r>
      <w:bookmarkEnd w:id="56"/>
    </w:p>
    <w:p w14:paraId="2EA5023D" w14:textId="77777777" w:rsidR="00D43EE4" w:rsidRPr="00B92EFC" w:rsidRDefault="00D43EE4">
      <w:pPr>
        <w:pStyle w:val="medium2-header"/>
        <w:keepLines w:val="0"/>
        <w:spacing w:before="72"/>
        <w:ind w:left="0" w:right="1134"/>
        <w:rPr>
          <w:rFonts w:cs="FrankRuehl"/>
          <w:noProof/>
          <w:rtl/>
        </w:rPr>
      </w:pPr>
      <w:bookmarkStart w:id="57" w:name="med3"/>
      <w:bookmarkEnd w:id="57"/>
      <w:r w:rsidRPr="00B92EFC">
        <w:rPr>
          <w:rFonts w:cs="FrankRuehl"/>
          <w:noProof/>
          <w:rtl/>
        </w:rPr>
        <w:t>פר</w:t>
      </w:r>
      <w:r w:rsidRPr="00B92EFC">
        <w:rPr>
          <w:rFonts w:cs="FrankRuehl" w:hint="cs"/>
          <w:noProof/>
          <w:rtl/>
        </w:rPr>
        <w:t>ק רביעי: בחינה בעל פה</w:t>
      </w:r>
    </w:p>
    <w:p w14:paraId="0B539A7B" w14:textId="77777777" w:rsidR="00D43EE4" w:rsidRDefault="00D43EE4">
      <w:pPr>
        <w:pStyle w:val="P00"/>
        <w:spacing w:before="72"/>
        <w:ind w:left="0" w:right="1134"/>
        <w:rPr>
          <w:rStyle w:val="default"/>
          <w:rFonts w:cs="FrankRuehl" w:hint="cs"/>
          <w:rtl/>
        </w:rPr>
      </w:pPr>
      <w:bookmarkStart w:id="58" w:name="Seif27"/>
      <w:bookmarkEnd w:id="58"/>
      <w:r w:rsidRPr="00B92EFC">
        <w:rPr>
          <w:lang w:val="he-IL"/>
        </w:rPr>
        <w:pict w14:anchorId="3EA51E34">
          <v:rect id="_x0000_s1057" style="position:absolute;left:0;text-align:left;margin-left:464.5pt;margin-top:8.05pt;width:75.05pt;height:12.8pt;z-index:251639808" o:allowincell="f" filled="f" stroked="f" strokecolor="lime" strokeweight=".25pt">
            <v:textbox inset="0,0,0,0">
              <w:txbxContent>
                <w:p w14:paraId="7CE4BD84" w14:textId="77777777" w:rsidR="00113C87" w:rsidRDefault="00113C87">
                  <w:pPr>
                    <w:spacing w:line="160" w:lineRule="exact"/>
                    <w:jc w:val="left"/>
                    <w:rPr>
                      <w:rFonts w:cs="Miriam"/>
                      <w:noProof/>
                      <w:sz w:val="18"/>
                      <w:szCs w:val="18"/>
                      <w:rtl/>
                    </w:rPr>
                  </w:pPr>
                  <w:r>
                    <w:rPr>
                      <w:rFonts w:cs="Miriam"/>
                      <w:sz w:val="18"/>
                      <w:szCs w:val="18"/>
                      <w:rtl/>
                    </w:rPr>
                    <w:t>בח</w:t>
                  </w:r>
                  <w:r>
                    <w:rPr>
                      <w:rFonts w:cs="Miriam" w:hint="cs"/>
                      <w:sz w:val="18"/>
                      <w:szCs w:val="18"/>
                      <w:rtl/>
                    </w:rPr>
                    <w:t>ינות בעל-פה</w:t>
                  </w:r>
                </w:p>
              </w:txbxContent>
            </v:textbox>
            <w10:anchorlock/>
          </v:rect>
        </w:pict>
      </w:r>
      <w:r w:rsidRPr="00B92EFC">
        <w:rPr>
          <w:rStyle w:val="big-number"/>
          <w:rFonts w:cs="Miriam"/>
          <w:rtl/>
        </w:rPr>
        <w:t>30.</w:t>
      </w:r>
      <w:r w:rsidRPr="00B92EFC">
        <w:rPr>
          <w:rStyle w:val="big-number"/>
          <w:rFonts w:cs="Miriam"/>
          <w:rtl/>
        </w:rPr>
        <w:tab/>
      </w:r>
      <w:r w:rsidRPr="00B92EFC">
        <w:rPr>
          <w:rStyle w:val="default"/>
          <w:rFonts w:cs="FrankRuehl"/>
          <w:rtl/>
        </w:rPr>
        <w:t>לא</w:t>
      </w:r>
      <w:r w:rsidRPr="00B92EFC">
        <w:rPr>
          <w:rStyle w:val="default"/>
          <w:rFonts w:cs="FrankRuehl" w:hint="cs"/>
          <w:rtl/>
        </w:rPr>
        <w:t xml:space="preserve"> יתקבל מועמד למשרה שהוכרז עליה, אלא אם עמד בבחינה בעל פה.</w:t>
      </w:r>
    </w:p>
    <w:p w14:paraId="215A1CA1" w14:textId="77777777" w:rsidR="00A47598" w:rsidRDefault="00A47598" w:rsidP="00A47598">
      <w:pPr>
        <w:pStyle w:val="P00"/>
        <w:spacing w:before="72"/>
        <w:ind w:left="0" w:right="1134"/>
        <w:rPr>
          <w:rStyle w:val="default"/>
          <w:rFonts w:cs="FrankRuehl" w:hint="cs"/>
          <w:rtl/>
        </w:rPr>
      </w:pPr>
      <w:bookmarkStart w:id="59" w:name="Seif57"/>
      <w:bookmarkEnd w:id="59"/>
      <w:r w:rsidRPr="00B92EFC">
        <w:rPr>
          <w:lang w:val="he-IL"/>
        </w:rPr>
        <w:pict w14:anchorId="5F848628">
          <v:rect id="_x0000_s1128" style="position:absolute;left:0;text-align:left;margin-left:464.5pt;margin-top:8.05pt;width:75.05pt;height:33.5pt;z-index:251687936" o:allowincell="f" filled="f" stroked="f" strokecolor="lime" strokeweight=".25pt">
            <v:textbox inset="0,0,0,0">
              <w:txbxContent>
                <w:p w14:paraId="44BEA96F" w14:textId="77777777" w:rsidR="00113C87" w:rsidRDefault="00113C87" w:rsidP="00A47598">
                  <w:pPr>
                    <w:spacing w:line="160" w:lineRule="exact"/>
                    <w:jc w:val="left"/>
                    <w:rPr>
                      <w:rFonts w:cs="Miriam" w:hint="cs"/>
                      <w:sz w:val="18"/>
                      <w:szCs w:val="18"/>
                      <w:rtl/>
                    </w:rPr>
                  </w:pPr>
                  <w:r>
                    <w:rPr>
                      <w:rFonts w:cs="Miriam" w:hint="cs"/>
                      <w:sz w:val="18"/>
                      <w:szCs w:val="18"/>
                      <w:rtl/>
                    </w:rPr>
                    <w:t>מועמד יחיד למשרת רופא מתמחה</w:t>
                  </w:r>
                </w:p>
                <w:p w14:paraId="6176EB80" w14:textId="77777777" w:rsidR="00113C87" w:rsidRDefault="00113C87" w:rsidP="00A47598">
                  <w:pPr>
                    <w:spacing w:line="160" w:lineRule="exact"/>
                    <w:jc w:val="left"/>
                    <w:rPr>
                      <w:rFonts w:cs="Miriam" w:hint="cs"/>
                      <w:noProof/>
                      <w:sz w:val="18"/>
                      <w:szCs w:val="18"/>
                      <w:rtl/>
                    </w:rPr>
                  </w:pPr>
                  <w:r>
                    <w:rPr>
                      <w:rFonts w:cs="Miriam" w:hint="cs"/>
                      <w:sz w:val="18"/>
                      <w:szCs w:val="18"/>
                      <w:rtl/>
                    </w:rPr>
                    <w:t>כללים תשע"ב-2011</w:t>
                  </w:r>
                </w:p>
              </w:txbxContent>
            </v:textbox>
            <w10:anchorlock/>
          </v:rect>
        </w:pict>
      </w:r>
      <w:r w:rsidRPr="00B92EFC">
        <w:rPr>
          <w:rStyle w:val="big-number"/>
          <w:rFonts w:cs="Miriam"/>
          <w:rtl/>
        </w:rPr>
        <w:t>30</w:t>
      </w:r>
      <w:r>
        <w:rPr>
          <w:rStyle w:val="default"/>
          <w:rFonts w:cs="FrankRuehl" w:hint="cs"/>
          <w:rtl/>
        </w:rPr>
        <w:t>א</w:t>
      </w:r>
      <w:r w:rsidRPr="00A47598">
        <w:rPr>
          <w:rStyle w:val="default"/>
          <w:rFonts w:cs="FrankRuehl"/>
          <w:rtl/>
        </w:rPr>
        <w:t>.</w:t>
      </w:r>
      <w:r w:rsidRPr="00A47598">
        <w:rPr>
          <w:rStyle w:val="default"/>
          <w:rFonts w:cs="FrankRuehl"/>
          <w:rtl/>
        </w:rPr>
        <w:tab/>
      </w:r>
      <w:r>
        <w:rPr>
          <w:rStyle w:val="default"/>
          <w:rFonts w:cs="FrankRuehl" w:hint="cs"/>
          <w:rtl/>
        </w:rPr>
        <w:t>(א)</w:t>
      </w:r>
      <w:r>
        <w:rPr>
          <w:rStyle w:val="default"/>
          <w:rFonts w:cs="FrankRuehl" w:hint="cs"/>
          <w:rtl/>
        </w:rPr>
        <w:tab/>
        <w:t>על אף האמור בסעיף 30, במכרז למשרת רופא מתמחה בבית חולים, אשר בתום המועד האחרון להגשת בקשה למשרה נמצא מועמד יחיד בעל רישיון ישראלי לעסוק ברפואה, העונה לדרישות המשרה, רשאי מנהל בית החולים למנותו למשרה, בשים לב לכישוריו ולהתאמתו למשרה, בלא עמידה בבחינה בעל פה לפני ועדת בוחנים</w:t>
      </w:r>
      <w:r w:rsidRPr="00B92EFC">
        <w:rPr>
          <w:rStyle w:val="default"/>
          <w:rFonts w:cs="FrankRuehl" w:hint="cs"/>
          <w:rtl/>
        </w:rPr>
        <w:t>.</w:t>
      </w:r>
    </w:p>
    <w:p w14:paraId="19090BF5" w14:textId="77777777" w:rsidR="00A47598" w:rsidRDefault="00A47598" w:rsidP="00A475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עשה מנהל בית החולים שימוש בסמכותו כאמור בסעיף קטן (א), יוזמן המועמד לבחינה לפני ועדת בוחנים.</w:t>
      </w:r>
    </w:p>
    <w:p w14:paraId="0B1C63B7" w14:textId="77777777" w:rsidR="00A47598" w:rsidRPr="00233F01" w:rsidRDefault="00A47598" w:rsidP="00A47598">
      <w:pPr>
        <w:pStyle w:val="P00"/>
        <w:spacing w:before="0"/>
        <w:ind w:left="0" w:right="1134"/>
        <w:rPr>
          <w:rStyle w:val="default"/>
          <w:rFonts w:cs="FrankRuehl" w:hint="cs"/>
          <w:vanish/>
          <w:color w:val="FF0000"/>
          <w:sz w:val="20"/>
          <w:szCs w:val="20"/>
          <w:shd w:val="clear" w:color="auto" w:fill="FFFF99"/>
          <w:rtl/>
        </w:rPr>
      </w:pPr>
      <w:bookmarkStart w:id="60" w:name="Rov102"/>
      <w:r w:rsidRPr="00233F01">
        <w:rPr>
          <w:rStyle w:val="default"/>
          <w:rFonts w:cs="FrankRuehl" w:hint="cs"/>
          <w:vanish/>
          <w:color w:val="FF0000"/>
          <w:sz w:val="20"/>
          <w:szCs w:val="20"/>
          <w:shd w:val="clear" w:color="auto" w:fill="FFFF99"/>
          <w:rtl/>
        </w:rPr>
        <w:t>מיום 23.10.2011</w:t>
      </w:r>
    </w:p>
    <w:p w14:paraId="5B2A0F50" w14:textId="77777777" w:rsidR="00A47598" w:rsidRPr="00233F01" w:rsidRDefault="00A47598" w:rsidP="00A47598">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תשע"ב-2011</w:t>
      </w:r>
    </w:p>
    <w:p w14:paraId="779A53DD" w14:textId="77777777" w:rsidR="00A47598" w:rsidRPr="00233F01" w:rsidRDefault="00A47598" w:rsidP="00A47598">
      <w:pPr>
        <w:pStyle w:val="P00"/>
        <w:spacing w:before="0"/>
        <w:ind w:left="0" w:right="1134"/>
        <w:rPr>
          <w:rStyle w:val="default"/>
          <w:rFonts w:cs="FrankRuehl" w:hint="cs"/>
          <w:vanish/>
          <w:sz w:val="20"/>
          <w:szCs w:val="20"/>
          <w:shd w:val="clear" w:color="auto" w:fill="FFFF99"/>
          <w:rtl/>
        </w:rPr>
      </w:pPr>
      <w:hyperlink r:id="rId41" w:history="1">
        <w:r w:rsidRPr="00233F01">
          <w:rPr>
            <w:rStyle w:val="Hyperlink"/>
            <w:rFonts w:cs="FrankRuehl" w:hint="cs"/>
            <w:vanish/>
            <w:szCs w:val="20"/>
            <w:shd w:val="clear" w:color="auto" w:fill="FFFF99"/>
            <w:rtl/>
          </w:rPr>
          <w:t>ק"ת תשע"ב מס' 7042</w:t>
        </w:r>
      </w:hyperlink>
      <w:r w:rsidRPr="00233F01">
        <w:rPr>
          <w:rStyle w:val="default"/>
          <w:rFonts w:cs="FrankRuehl" w:hint="cs"/>
          <w:vanish/>
          <w:sz w:val="20"/>
          <w:szCs w:val="20"/>
          <w:shd w:val="clear" w:color="auto" w:fill="FFFF99"/>
          <w:rtl/>
        </w:rPr>
        <w:t xml:space="preserve"> מיום 23.10.2011 עמ' 56</w:t>
      </w:r>
    </w:p>
    <w:p w14:paraId="76904363" w14:textId="77777777" w:rsidR="00A47598" w:rsidRPr="00850D25" w:rsidRDefault="00A47598" w:rsidP="00850D25">
      <w:pPr>
        <w:pStyle w:val="P00"/>
        <w:spacing w:before="0"/>
        <w:ind w:left="0" w:right="1134"/>
        <w:rPr>
          <w:rStyle w:val="default"/>
          <w:rFonts w:cs="FrankRuehl" w:hint="cs"/>
          <w:sz w:val="2"/>
          <w:szCs w:val="2"/>
          <w:rtl/>
        </w:rPr>
      </w:pPr>
      <w:r w:rsidRPr="00233F01">
        <w:rPr>
          <w:rStyle w:val="default"/>
          <w:rFonts w:cs="FrankRuehl" w:hint="cs"/>
          <w:b/>
          <w:bCs/>
          <w:vanish/>
          <w:sz w:val="20"/>
          <w:szCs w:val="20"/>
          <w:shd w:val="clear" w:color="auto" w:fill="FFFF99"/>
          <w:rtl/>
        </w:rPr>
        <w:t>הוספת סעיף 30א</w:t>
      </w:r>
      <w:bookmarkEnd w:id="60"/>
    </w:p>
    <w:p w14:paraId="177621C8" w14:textId="77777777" w:rsidR="00D43EE4" w:rsidRPr="00B92EFC" w:rsidRDefault="00D43EE4">
      <w:pPr>
        <w:pStyle w:val="P00"/>
        <w:spacing w:before="72"/>
        <w:ind w:left="0" w:right="1134"/>
        <w:rPr>
          <w:rStyle w:val="default"/>
          <w:rFonts w:cs="FrankRuehl"/>
          <w:rtl/>
        </w:rPr>
      </w:pPr>
      <w:bookmarkStart w:id="61" w:name="Seif28"/>
      <w:bookmarkEnd w:id="61"/>
      <w:r w:rsidRPr="00B92EFC">
        <w:rPr>
          <w:lang w:val="he-IL"/>
        </w:rPr>
        <w:pict w14:anchorId="7A1BA17E">
          <v:rect id="_x0000_s1058" style="position:absolute;left:0;text-align:left;margin-left:464.5pt;margin-top:8.05pt;width:75.05pt;height:20.9pt;z-index:251640832" o:allowincell="f" filled="f" stroked="f" strokecolor="lime" strokeweight=".25pt">
            <v:textbox inset="0,0,0,0">
              <w:txbxContent>
                <w:p w14:paraId="62B26DC3" w14:textId="77777777" w:rsidR="00113C87" w:rsidRDefault="00113C87" w:rsidP="00C50AB4">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קף הבחינה </w:t>
                  </w:r>
                  <w:r>
                    <w:rPr>
                      <w:rFonts w:cs="Miriam" w:hint="cs"/>
                      <w:sz w:val="18"/>
                      <w:szCs w:val="18"/>
                      <w:rtl/>
                    </w:rPr>
                    <w:br/>
                  </w:r>
                  <w:r>
                    <w:rPr>
                      <w:rFonts w:cs="Miriam"/>
                      <w:sz w:val="18"/>
                      <w:szCs w:val="18"/>
                      <w:rtl/>
                    </w:rPr>
                    <w:t>בע</w:t>
                  </w:r>
                  <w:r>
                    <w:rPr>
                      <w:rFonts w:cs="Miriam" w:hint="cs"/>
                      <w:sz w:val="18"/>
                      <w:szCs w:val="18"/>
                      <w:rtl/>
                    </w:rPr>
                    <w:t>ל-פה</w:t>
                  </w:r>
                </w:p>
              </w:txbxContent>
            </v:textbox>
            <w10:anchorlock/>
          </v:rect>
        </w:pict>
      </w:r>
      <w:r w:rsidRPr="00B92EFC">
        <w:rPr>
          <w:rStyle w:val="big-number"/>
          <w:rFonts w:cs="Miriam"/>
          <w:rtl/>
        </w:rPr>
        <w:t>31.</w:t>
      </w:r>
      <w:r w:rsidRPr="00B92EFC">
        <w:rPr>
          <w:rStyle w:val="big-number"/>
          <w:rFonts w:cs="Miriam"/>
          <w:rtl/>
        </w:rPr>
        <w:tab/>
      </w:r>
      <w:r w:rsidRPr="00B92EFC">
        <w:rPr>
          <w:rStyle w:val="default"/>
          <w:rFonts w:cs="FrankRuehl"/>
          <w:rtl/>
        </w:rPr>
        <w:t>בב</w:t>
      </w:r>
      <w:r w:rsidRPr="00B92EFC">
        <w:rPr>
          <w:rStyle w:val="default"/>
          <w:rFonts w:cs="FrankRuehl" w:hint="cs"/>
          <w:rtl/>
        </w:rPr>
        <w:t>חי</w:t>
      </w:r>
      <w:r w:rsidRPr="00B92EFC">
        <w:rPr>
          <w:rStyle w:val="default"/>
          <w:rFonts w:cs="FrankRuehl"/>
          <w:rtl/>
        </w:rPr>
        <w:t>נה</w:t>
      </w:r>
      <w:r w:rsidRPr="00B92EFC">
        <w:rPr>
          <w:rStyle w:val="default"/>
          <w:rFonts w:cs="FrankRuehl" w:hint="cs"/>
          <w:rtl/>
        </w:rPr>
        <w:t xml:space="preserve"> בעל פה ייבדקו התאמתו של המועמד מבחינת אישיותו וסגולות הדרושות למילוי המשרה; לא יימצא כשיר למשרה מועמד שאינו ממלא אחרי כל התנאים שצויינו במכרז כהכרחיים למילוי המשרה.</w:t>
      </w:r>
    </w:p>
    <w:p w14:paraId="29FAB007" w14:textId="77777777" w:rsidR="00D43EE4" w:rsidRPr="00B92EFC" w:rsidRDefault="00D43EE4" w:rsidP="00CB5070">
      <w:pPr>
        <w:pStyle w:val="P00"/>
        <w:spacing w:before="72"/>
        <w:ind w:left="0" w:right="1134"/>
        <w:rPr>
          <w:rStyle w:val="default"/>
          <w:rFonts w:cs="FrankRuehl"/>
          <w:rtl/>
        </w:rPr>
      </w:pPr>
      <w:bookmarkStart w:id="62" w:name="Seif29"/>
      <w:bookmarkEnd w:id="62"/>
      <w:r w:rsidRPr="00B92EFC">
        <w:rPr>
          <w:lang w:val="he-IL"/>
        </w:rPr>
        <w:pict w14:anchorId="110F4D5F">
          <v:rect id="_x0000_s1059" style="position:absolute;left:0;text-align:left;margin-left:464.5pt;margin-top:8.05pt;width:75.05pt;height:19.75pt;z-index:251641856" o:allowincell="f" filled="f" stroked="f" strokecolor="lime" strokeweight=".25pt">
            <v:textbox inset="0,0,0,0">
              <w:txbxContent>
                <w:p w14:paraId="43EE20E9" w14:textId="77777777" w:rsidR="00113C87" w:rsidRDefault="00113C87" w:rsidP="00C50AB4">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w:t>
                  </w:r>
                  <w:r>
                    <w:rPr>
                      <w:rFonts w:cs="Miriam"/>
                      <w:sz w:val="18"/>
                      <w:szCs w:val="18"/>
                      <w:rtl/>
                    </w:rPr>
                    <w:t>י</w:t>
                  </w:r>
                  <w:r>
                    <w:rPr>
                      <w:rFonts w:cs="Miriam" w:hint="cs"/>
                      <w:sz w:val="18"/>
                      <w:szCs w:val="18"/>
                      <w:rtl/>
                    </w:rPr>
                    <w:t xml:space="preserve">וזמן לבחינה </w:t>
                  </w:r>
                  <w:r>
                    <w:rPr>
                      <w:rFonts w:cs="Miriam" w:hint="cs"/>
                      <w:sz w:val="18"/>
                      <w:szCs w:val="18"/>
                      <w:rtl/>
                    </w:rPr>
                    <w:br/>
                  </w:r>
                  <w:r>
                    <w:rPr>
                      <w:rFonts w:cs="Miriam"/>
                      <w:sz w:val="18"/>
                      <w:szCs w:val="18"/>
                      <w:rtl/>
                    </w:rPr>
                    <w:t>בע</w:t>
                  </w:r>
                  <w:r>
                    <w:rPr>
                      <w:rFonts w:cs="Miriam" w:hint="cs"/>
                      <w:sz w:val="18"/>
                      <w:szCs w:val="18"/>
                      <w:rtl/>
                    </w:rPr>
                    <w:t>ל-פה</w:t>
                  </w:r>
                </w:p>
              </w:txbxContent>
            </v:textbox>
            <w10:anchorlock/>
          </v:rect>
        </w:pict>
      </w:r>
      <w:r w:rsidRPr="00B92EFC">
        <w:rPr>
          <w:rStyle w:val="big-number"/>
          <w:rFonts w:cs="Miriam"/>
          <w:rtl/>
        </w:rPr>
        <w:t>32.</w:t>
      </w:r>
      <w:r w:rsidRPr="00B92EFC">
        <w:rPr>
          <w:rStyle w:val="big-number"/>
          <w:rFonts w:cs="Miriam"/>
          <w:rtl/>
        </w:rPr>
        <w:tab/>
      </w:r>
      <w:r w:rsidRPr="00B92EFC">
        <w:rPr>
          <w:rStyle w:val="default"/>
          <w:rFonts w:cs="FrankRuehl"/>
          <w:rtl/>
        </w:rPr>
        <w:t>נת</w:t>
      </w:r>
      <w:r w:rsidRPr="00B92EFC">
        <w:rPr>
          <w:rStyle w:val="default"/>
          <w:rFonts w:cs="FrankRuehl" w:hint="cs"/>
          <w:rtl/>
        </w:rPr>
        <w:t>קיימו מבחנים, יוזמנו לבחינה בעל פה רק המועמדים שהשיג</w:t>
      </w:r>
      <w:r w:rsidRPr="00B92EFC">
        <w:rPr>
          <w:rStyle w:val="default"/>
          <w:rFonts w:cs="FrankRuehl"/>
          <w:rtl/>
        </w:rPr>
        <w:t xml:space="preserve">ו </w:t>
      </w:r>
      <w:r w:rsidRPr="00B92EFC">
        <w:rPr>
          <w:rStyle w:val="default"/>
          <w:rFonts w:cs="FrankRuehl" w:hint="cs"/>
          <w:rtl/>
        </w:rPr>
        <w:t xml:space="preserve">הישגים שנקבעו כהישגים מינימליים כאמור בסעיף 16 (להלן </w:t>
      </w:r>
      <w:r w:rsidR="00CB5070">
        <w:rPr>
          <w:rStyle w:val="default"/>
          <w:rFonts w:cs="FrankRuehl" w:hint="cs"/>
          <w:rtl/>
        </w:rPr>
        <w:t>-</w:t>
      </w:r>
      <w:r w:rsidRPr="00B92EFC">
        <w:rPr>
          <w:rStyle w:val="default"/>
          <w:rFonts w:cs="FrankRuehl"/>
          <w:rtl/>
        </w:rPr>
        <w:t xml:space="preserve"> </w:t>
      </w:r>
      <w:r w:rsidRPr="00B92EFC">
        <w:rPr>
          <w:rStyle w:val="default"/>
          <w:rFonts w:cs="FrankRuehl" w:hint="cs"/>
          <w:rtl/>
        </w:rPr>
        <w:t>מועמדים לתפקיד).</w:t>
      </w:r>
    </w:p>
    <w:p w14:paraId="113FC321" w14:textId="77777777" w:rsidR="00D43EE4" w:rsidRPr="00B92EFC" w:rsidRDefault="00D43EE4">
      <w:pPr>
        <w:pStyle w:val="P00"/>
        <w:spacing w:before="72"/>
        <w:ind w:left="0" w:right="1134"/>
        <w:rPr>
          <w:rStyle w:val="default"/>
          <w:rFonts w:cs="FrankRuehl" w:hint="cs"/>
          <w:rtl/>
        </w:rPr>
      </w:pPr>
      <w:bookmarkStart w:id="63" w:name="Seif30"/>
      <w:bookmarkEnd w:id="63"/>
      <w:r w:rsidRPr="00B92EFC">
        <w:rPr>
          <w:lang w:val="he-IL"/>
        </w:rPr>
        <w:pict w14:anchorId="1317ECE3">
          <v:rect id="_x0000_s1060" style="position:absolute;left:0;text-align:left;margin-left:464.5pt;margin-top:8.05pt;width:75.05pt;height:29.7pt;z-index:251642880" o:allowincell="f" filled="f" stroked="f" strokecolor="lime" strokeweight=".25pt">
            <v:textbox inset="0,0,0,0">
              <w:txbxContent>
                <w:p w14:paraId="13659A89" w14:textId="77777777" w:rsidR="00113C87" w:rsidRDefault="00113C87">
                  <w:pPr>
                    <w:spacing w:line="160" w:lineRule="exact"/>
                    <w:jc w:val="left"/>
                    <w:rPr>
                      <w:rFonts w:cs="Miriam" w:hint="cs"/>
                      <w:sz w:val="18"/>
                      <w:szCs w:val="18"/>
                      <w:rtl/>
                    </w:rPr>
                  </w:pPr>
                  <w:r>
                    <w:rPr>
                      <w:rFonts w:cs="Miriam" w:hint="cs"/>
                      <w:sz w:val="18"/>
                      <w:szCs w:val="18"/>
                      <w:rtl/>
                    </w:rPr>
                    <w:t>מספר המועמדים לבחינה בעל פה</w:t>
                  </w:r>
                </w:p>
                <w:p w14:paraId="3BE63D21" w14:textId="77777777" w:rsidR="00113C87" w:rsidRDefault="00113C87">
                  <w:pPr>
                    <w:spacing w:line="160" w:lineRule="exact"/>
                    <w:jc w:val="left"/>
                    <w:rPr>
                      <w:rFonts w:cs="Miriam" w:hint="cs"/>
                      <w:noProof/>
                      <w:sz w:val="18"/>
                      <w:szCs w:val="18"/>
                      <w:rtl/>
                    </w:rPr>
                  </w:pPr>
                  <w:r>
                    <w:rPr>
                      <w:rFonts w:cs="Miriam" w:hint="cs"/>
                      <w:sz w:val="18"/>
                      <w:szCs w:val="18"/>
                      <w:rtl/>
                    </w:rPr>
                    <w:t>כללים תשס"ד-2003</w:t>
                  </w:r>
                </w:p>
              </w:txbxContent>
            </v:textbox>
            <w10:anchorlock/>
          </v:rect>
        </w:pict>
      </w:r>
      <w:r w:rsidRPr="00B92EFC">
        <w:rPr>
          <w:rStyle w:val="big-number"/>
          <w:rFonts w:cs="Miriam"/>
          <w:rtl/>
        </w:rPr>
        <w:t>33.</w:t>
      </w:r>
      <w:r w:rsidRPr="00B92EFC">
        <w:rPr>
          <w:rStyle w:val="big-number"/>
          <w:rFonts w:cs="Miriam"/>
          <w:rtl/>
        </w:rPr>
        <w:tab/>
      </w:r>
      <w:r w:rsidRPr="00B92EFC">
        <w:rPr>
          <w:rStyle w:val="default"/>
          <w:rFonts w:cs="FrankRuehl" w:hint="cs"/>
          <w:rtl/>
        </w:rPr>
        <w:t>היו שמונה או פחות מועמדים לתפקיד, יוזמנו כולם לבחינה בעל פה; היו יותר משמונה מועמדים לתפקיד, יוזמנו לבחינה בעל פה המועמדים שהישגיהם במבחנים היו הגבוהים ביותר, זולת אם קבע נציב השירות, כי בנסיבות הענין ומטעמים שיירשמו, יוזמנו לבחינה יותר משמונה מועמדים, ובלבד שהישגיהם במבחנים של כל המוזמנים לבחינה היו הגבוהים ביותר.</w:t>
      </w:r>
    </w:p>
    <w:p w14:paraId="562D8082" w14:textId="77777777" w:rsidR="001552F6" w:rsidRPr="00233F01" w:rsidRDefault="001552F6" w:rsidP="001552F6">
      <w:pPr>
        <w:pStyle w:val="P00"/>
        <w:spacing w:before="0"/>
        <w:ind w:left="0" w:right="1134"/>
        <w:rPr>
          <w:rFonts w:cs="FrankRuehl" w:hint="cs"/>
          <w:b/>
          <w:bCs/>
          <w:vanish/>
          <w:szCs w:val="20"/>
          <w:shd w:val="clear" w:color="auto" w:fill="FFFF99"/>
          <w:rtl/>
        </w:rPr>
      </w:pPr>
      <w:bookmarkStart w:id="64" w:name="Rov78"/>
      <w:r w:rsidRPr="00233F01">
        <w:rPr>
          <w:rFonts w:cs="FrankRuehl" w:hint="cs"/>
          <w:vanish/>
          <w:color w:val="FF0000"/>
          <w:szCs w:val="20"/>
          <w:shd w:val="clear" w:color="auto" w:fill="FFFF99"/>
          <w:rtl/>
        </w:rPr>
        <w:t>מיום 3.6.1999</w:t>
      </w:r>
    </w:p>
    <w:p w14:paraId="2AA7EBEC" w14:textId="77777777" w:rsidR="001552F6" w:rsidRPr="00233F01" w:rsidRDefault="001552F6" w:rsidP="001552F6">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תשנ"ט-1999</w:t>
      </w:r>
    </w:p>
    <w:p w14:paraId="07127768" w14:textId="77777777" w:rsidR="001552F6" w:rsidRPr="00233F01" w:rsidRDefault="001552F6" w:rsidP="001552F6">
      <w:pPr>
        <w:pStyle w:val="P00"/>
        <w:tabs>
          <w:tab w:val="clear" w:pos="6259"/>
        </w:tabs>
        <w:spacing w:before="0"/>
        <w:ind w:left="0" w:right="1134"/>
        <w:rPr>
          <w:rStyle w:val="default"/>
          <w:rFonts w:cs="FrankRuehl" w:hint="cs"/>
          <w:vanish/>
          <w:sz w:val="20"/>
          <w:szCs w:val="20"/>
          <w:shd w:val="clear" w:color="auto" w:fill="FFFF99"/>
          <w:rtl/>
        </w:rPr>
      </w:pPr>
      <w:hyperlink r:id="rId42" w:history="1">
        <w:r w:rsidRPr="00233F01">
          <w:rPr>
            <w:rStyle w:val="Hyperlink"/>
            <w:rFonts w:cs="FrankRuehl" w:hint="cs"/>
            <w:vanish/>
            <w:szCs w:val="20"/>
            <w:shd w:val="clear" w:color="auto" w:fill="FFFF99"/>
            <w:rtl/>
          </w:rPr>
          <w:t>ק"ת תשנ"ט מס' 5980</w:t>
        </w:r>
      </w:hyperlink>
      <w:r w:rsidRPr="00233F01">
        <w:rPr>
          <w:rFonts w:cs="FrankRuehl" w:hint="cs"/>
          <w:vanish/>
          <w:szCs w:val="20"/>
          <w:shd w:val="clear" w:color="auto" w:fill="FFFF99"/>
          <w:rtl/>
        </w:rPr>
        <w:t xml:space="preserve"> מיום 3.6.1999 עמ' 926</w:t>
      </w:r>
    </w:p>
    <w:p w14:paraId="6A7B8CDF" w14:textId="77777777" w:rsidR="001552F6" w:rsidRPr="00233F01" w:rsidRDefault="001552F6" w:rsidP="001552F6">
      <w:pPr>
        <w:pStyle w:val="P00"/>
        <w:ind w:left="0" w:right="1134"/>
        <w:rPr>
          <w:rStyle w:val="default"/>
          <w:rFonts w:cs="FrankRuehl" w:hint="cs"/>
          <w:vanish/>
          <w:sz w:val="22"/>
          <w:szCs w:val="22"/>
          <w:shd w:val="clear" w:color="auto" w:fill="FFFF99"/>
          <w:rtl/>
        </w:rPr>
      </w:pPr>
      <w:r w:rsidRPr="00233F01">
        <w:rPr>
          <w:rStyle w:val="big-number"/>
          <w:rFonts w:cs="FrankRuehl"/>
          <w:vanish/>
          <w:sz w:val="22"/>
          <w:szCs w:val="22"/>
          <w:shd w:val="clear" w:color="auto" w:fill="FFFF99"/>
          <w:rtl/>
        </w:rPr>
        <w:t>33.</w:t>
      </w:r>
      <w:r w:rsidRPr="00233F01">
        <w:rPr>
          <w:rStyle w:val="big-number"/>
          <w:rFonts w:cs="FrankRuehl"/>
          <w:vanish/>
          <w:sz w:val="22"/>
          <w:szCs w:val="22"/>
          <w:shd w:val="clear" w:color="auto" w:fill="FFFF99"/>
          <w:rtl/>
        </w:rPr>
        <w:tab/>
      </w:r>
      <w:r w:rsidRPr="00233F01">
        <w:rPr>
          <w:rStyle w:val="default"/>
          <w:rFonts w:cs="FrankRuehl" w:hint="cs"/>
          <w:vanish/>
          <w:sz w:val="22"/>
          <w:szCs w:val="22"/>
          <w:shd w:val="clear" w:color="auto" w:fill="FFFF99"/>
          <w:rtl/>
        </w:rPr>
        <w:t xml:space="preserve">היו מועמדים לתפקיד חמישה או פחות, יוזמנו כולם לבחינה בעל פה. היו מועמדים לתפקיד יותר מחמישה </w:t>
      </w:r>
      <w:r w:rsidRPr="00233F01">
        <w:rPr>
          <w:rStyle w:val="default"/>
          <w:rFonts w:cs="FrankRuehl" w:hint="cs"/>
          <w:strike/>
          <w:vanish/>
          <w:sz w:val="22"/>
          <w:szCs w:val="22"/>
          <w:shd w:val="clear" w:color="auto" w:fill="FFFF99"/>
          <w:rtl/>
        </w:rPr>
        <w:t>יקבע נציב השירות את מספר המועמדים מבין המועמדים לתפקיד שיוזמנו לבחינה בעל פה</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יוזמנו לבחינה בעל פה חמישה מועמדים, אלא אם כן קבע נציב שירות המדינה, בנסיבות הענין ומטעמים מיוחדים שיירשמו, כי יוזמנו יותר מחמישה מועמדים לבחינה בעל פה</w:t>
      </w:r>
      <w:r w:rsidRPr="00233F01">
        <w:rPr>
          <w:rStyle w:val="default"/>
          <w:rFonts w:cs="FrankRuehl" w:hint="cs"/>
          <w:vanish/>
          <w:sz w:val="22"/>
          <w:szCs w:val="22"/>
          <w:shd w:val="clear" w:color="auto" w:fill="FFFF99"/>
          <w:rtl/>
        </w:rPr>
        <w:t>, ובלבד שיוזמנו לבחינה מועמדים לתפקיד שהישגיהם במבחנים היו הגבוהים ביותר.</w:t>
      </w:r>
    </w:p>
    <w:p w14:paraId="20D83AC7" w14:textId="77777777" w:rsidR="009F38F0" w:rsidRPr="00233F01" w:rsidRDefault="009F38F0" w:rsidP="009F38F0">
      <w:pPr>
        <w:pStyle w:val="P00"/>
        <w:spacing w:before="0"/>
        <w:ind w:left="0" w:right="1134"/>
        <w:rPr>
          <w:rFonts w:cs="FrankRuehl" w:hint="cs"/>
          <w:vanish/>
          <w:color w:val="FF0000"/>
          <w:szCs w:val="20"/>
          <w:shd w:val="clear" w:color="auto" w:fill="FFFF99"/>
          <w:rtl/>
        </w:rPr>
      </w:pPr>
    </w:p>
    <w:p w14:paraId="2253B01F" w14:textId="77777777" w:rsidR="009F38F0" w:rsidRPr="00233F01" w:rsidRDefault="009F38F0" w:rsidP="009F38F0">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31.10.2003</w:t>
      </w:r>
    </w:p>
    <w:p w14:paraId="7F986834" w14:textId="77777777" w:rsidR="009F38F0" w:rsidRPr="00233F01" w:rsidRDefault="009F38F0" w:rsidP="009F38F0">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תשס"ד-2003</w:t>
      </w:r>
    </w:p>
    <w:p w14:paraId="14E29605" w14:textId="77777777" w:rsidR="009F38F0" w:rsidRPr="00233F01" w:rsidRDefault="009F38F0" w:rsidP="009F38F0">
      <w:pPr>
        <w:pStyle w:val="P00"/>
        <w:tabs>
          <w:tab w:val="clear" w:pos="6259"/>
        </w:tabs>
        <w:spacing w:before="0"/>
        <w:ind w:left="0" w:right="1134"/>
        <w:rPr>
          <w:rFonts w:cs="FrankRuehl" w:hint="cs"/>
          <w:vanish/>
          <w:szCs w:val="20"/>
          <w:shd w:val="clear" w:color="auto" w:fill="FFFF99"/>
          <w:rtl/>
        </w:rPr>
      </w:pPr>
      <w:hyperlink r:id="rId43" w:history="1">
        <w:r w:rsidRPr="00233F01">
          <w:rPr>
            <w:rStyle w:val="Hyperlink"/>
            <w:rFonts w:cs="FrankRuehl" w:hint="cs"/>
            <w:vanish/>
            <w:szCs w:val="20"/>
            <w:shd w:val="clear" w:color="auto" w:fill="FFFF99"/>
            <w:rtl/>
          </w:rPr>
          <w:t>ק"ת תשס"ד מס' 6268</w:t>
        </w:r>
      </w:hyperlink>
      <w:r w:rsidRPr="00233F01">
        <w:rPr>
          <w:rFonts w:cs="FrankRuehl" w:hint="cs"/>
          <w:vanish/>
          <w:szCs w:val="20"/>
          <w:shd w:val="clear" w:color="auto" w:fill="FFFF99"/>
          <w:rtl/>
        </w:rPr>
        <w:t xml:space="preserve"> מיום 1.10.2003 עמ' 4</w:t>
      </w:r>
    </w:p>
    <w:p w14:paraId="53A1EC7F" w14:textId="77777777" w:rsidR="009F38F0" w:rsidRPr="00233F01" w:rsidRDefault="009F38F0" w:rsidP="009F38F0">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33</w:t>
      </w:r>
    </w:p>
    <w:p w14:paraId="05FAA433" w14:textId="77777777" w:rsidR="009F38F0" w:rsidRPr="00233F01" w:rsidRDefault="009F38F0" w:rsidP="009F38F0">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7B79E6C1" w14:textId="77777777" w:rsidR="009F38F0" w:rsidRPr="00233F01" w:rsidRDefault="009F38F0" w:rsidP="009F38F0">
      <w:pPr>
        <w:pStyle w:val="P00"/>
        <w:tabs>
          <w:tab w:val="clear" w:pos="6259"/>
        </w:tabs>
        <w:spacing w:before="20"/>
        <w:ind w:left="0" w:right="1134"/>
        <w:rPr>
          <w:rStyle w:val="default"/>
          <w:rFonts w:cs="Miriam" w:hint="cs"/>
          <w:strike/>
          <w:vanish/>
          <w:sz w:val="16"/>
          <w:szCs w:val="16"/>
          <w:shd w:val="clear" w:color="auto" w:fill="FFFF99"/>
          <w:rtl/>
        </w:rPr>
      </w:pPr>
      <w:r w:rsidRPr="00233F01">
        <w:rPr>
          <w:rFonts w:cs="Miriam" w:hint="cs"/>
          <w:strike/>
          <w:vanish/>
          <w:sz w:val="16"/>
          <w:szCs w:val="16"/>
          <w:shd w:val="clear" w:color="auto" w:fill="FFFF99"/>
          <w:rtl/>
        </w:rPr>
        <w:t>מספר המועמדים בעל פה</w:t>
      </w:r>
    </w:p>
    <w:p w14:paraId="0E967D17" w14:textId="77777777" w:rsidR="009F38F0" w:rsidRPr="00B92EFC" w:rsidRDefault="009F38F0" w:rsidP="00B92EFC">
      <w:pPr>
        <w:pStyle w:val="P00"/>
        <w:spacing w:before="0"/>
        <w:ind w:left="0" w:right="1134"/>
        <w:rPr>
          <w:rStyle w:val="default"/>
          <w:rFonts w:cs="FrankRuehl" w:hint="cs"/>
          <w:strike/>
          <w:sz w:val="2"/>
          <w:szCs w:val="2"/>
          <w:rtl/>
        </w:rPr>
      </w:pPr>
      <w:r w:rsidRPr="00233F01">
        <w:rPr>
          <w:rStyle w:val="big-number"/>
          <w:rFonts w:cs="FrankRuehl"/>
          <w:strike/>
          <w:vanish/>
          <w:sz w:val="22"/>
          <w:szCs w:val="22"/>
          <w:shd w:val="clear" w:color="auto" w:fill="FFFF99"/>
          <w:rtl/>
        </w:rPr>
        <w:t>33.</w:t>
      </w:r>
      <w:r w:rsidRPr="00233F01">
        <w:rPr>
          <w:rStyle w:val="big-number"/>
          <w:rFonts w:cs="FrankRuehl"/>
          <w:strike/>
          <w:vanish/>
          <w:sz w:val="22"/>
          <w:szCs w:val="22"/>
          <w:shd w:val="clear" w:color="auto" w:fill="FFFF99"/>
          <w:rtl/>
        </w:rPr>
        <w:tab/>
      </w:r>
      <w:r w:rsidRPr="00233F01">
        <w:rPr>
          <w:rStyle w:val="default"/>
          <w:rFonts w:cs="FrankRuehl" w:hint="cs"/>
          <w:strike/>
          <w:vanish/>
          <w:sz w:val="22"/>
          <w:szCs w:val="22"/>
          <w:shd w:val="clear" w:color="auto" w:fill="FFFF99"/>
          <w:rtl/>
        </w:rPr>
        <w:t>היו מועמדים לתפקיד חמישה או פחות, יוזמנו כולם לבחינה בעל פה. היו מועמדים לתפקיד יותר מחמישה יוזמנו לבחינה בעל פה חמישה מועמדים, אלא אם כן קבע נציב שירות המדינה, בנסיבות הענין ומטעמים מיוחדים שיירשמו, כי יוזמנו יותר מחמישה מועמדים לבחינה בעל פה, ובלבד שיוזמנו לבחינה מועמדים לתפקיד שהישגיהם במבחנים היו הגבוהים ביותר.</w:t>
      </w:r>
      <w:bookmarkEnd w:id="64"/>
    </w:p>
    <w:p w14:paraId="3E49A250" w14:textId="77777777" w:rsidR="00D43EE4" w:rsidRPr="00B92EFC" w:rsidRDefault="00D43EE4" w:rsidP="001552F6">
      <w:pPr>
        <w:pStyle w:val="P00"/>
        <w:ind w:left="0" w:right="1134"/>
        <w:rPr>
          <w:rStyle w:val="default"/>
          <w:rFonts w:cs="FrankRuehl"/>
          <w:rtl/>
        </w:rPr>
      </w:pPr>
      <w:bookmarkStart w:id="65" w:name="Seif31"/>
      <w:bookmarkEnd w:id="65"/>
      <w:r w:rsidRPr="00B92EFC">
        <w:rPr>
          <w:lang w:val="he-IL"/>
        </w:rPr>
        <w:pict w14:anchorId="17E77CDC">
          <v:rect id="_x0000_s1061" style="position:absolute;left:0;text-align:left;margin-left:464.5pt;margin-top:8.05pt;width:75.05pt;height:21.05pt;z-index:251643904" o:allowincell="f" filled="f" stroked="f" strokecolor="lime" strokeweight=".25pt">
            <v:textbox inset="0,0,0,0">
              <w:txbxContent>
                <w:p w14:paraId="1C464729" w14:textId="77777777" w:rsidR="00113C87" w:rsidRDefault="00113C87" w:rsidP="00C50AB4">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מנה לבחינה </w:t>
                  </w:r>
                  <w:r>
                    <w:rPr>
                      <w:rFonts w:cs="Miriam" w:hint="cs"/>
                      <w:sz w:val="18"/>
                      <w:szCs w:val="18"/>
                      <w:rtl/>
                    </w:rPr>
                    <w:br/>
                  </w:r>
                  <w:r>
                    <w:rPr>
                      <w:rFonts w:cs="Miriam"/>
                      <w:sz w:val="18"/>
                      <w:szCs w:val="18"/>
                      <w:rtl/>
                    </w:rPr>
                    <w:t>בע</w:t>
                  </w:r>
                  <w:r>
                    <w:rPr>
                      <w:rFonts w:cs="Miriam" w:hint="cs"/>
                      <w:sz w:val="18"/>
                      <w:szCs w:val="18"/>
                      <w:rtl/>
                    </w:rPr>
                    <w:t>ל-פה</w:t>
                  </w:r>
                </w:p>
              </w:txbxContent>
            </v:textbox>
            <w10:anchorlock/>
          </v:rect>
        </w:pict>
      </w:r>
      <w:r w:rsidRPr="00B92EFC">
        <w:rPr>
          <w:rStyle w:val="big-number"/>
          <w:rFonts w:cs="Miriam"/>
          <w:rtl/>
        </w:rPr>
        <w:t>34.</w:t>
      </w:r>
      <w:r w:rsidRPr="00B92EFC">
        <w:rPr>
          <w:rStyle w:val="big-number"/>
          <w:rFonts w:cs="Miriam"/>
          <w:rtl/>
        </w:rPr>
        <w:tab/>
      </w:r>
      <w:r w:rsidRPr="00B92EFC">
        <w:rPr>
          <w:rStyle w:val="default"/>
          <w:rFonts w:cs="FrankRuehl"/>
          <w:rtl/>
        </w:rPr>
        <w:t>הו</w:t>
      </w:r>
      <w:r w:rsidRPr="00B92EFC">
        <w:rPr>
          <w:rStyle w:val="default"/>
          <w:rFonts w:cs="FrankRuehl" w:hint="cs"/>
          <w:rtl/>
        </w:rPr>
        <w:t>ראות הסעיפים 19, 20 ו-21 בדבר הזמנת מועמד למבחן, יחולו גם על הזמנת מועמד לבחינה בעל פה.</w:t>
      </w:r>
    </w:p>
    <w:p w14:paraId="29E4B16D" w14:textId="77777777" w:rsidR="00D43EE4" w:rsidRPr="00B92EFC" w:rsidRDefault="00D43EE4">
      <w:pPr>
        <w:pStyle w:val="P00"/>
        <w:spacing w:before="72"/>
        <w:ind w:left="0" w:right="1134"/>
        <w:rPr>
          <w:rStyle w:val="default"/>
          <w:rFonts w:cs="FrankRuehl"/>
          <w:rtl/>
        </w:rPr>
      </w:pPr>
      <w:bookmarkStart w:id="66" w:name="Seif32"/>
      <w:bookmarkEnd w:id="66"/>
      <w:r w:rsidRPr="00B92EFC">
        <w:rPr>
          <w:lang w:val="he-IL"/>
        </w:rPr>
        <w:pict w14:anchorId="26ADC6D6">
          <v:rect id="_x0000_s1062" style="position:absolute;left:0;text-align:left;margin-left:464.5pt;margin-top:8.05pt;width:75.05pt;height:24pt;z-index:251644928" o:allowincell="f" filled="f" stroked="f" strokecolor="lime" strokeweight=".25pt">
            <v:textbox inset="0,0,0,0">
              <w:txbxContent>
                <w:p w14:paraId="5005F25C" w14:textId="77777777" w:rsidR="00113C87" w:rsidRDefault="00113C87" w:rsidP="00C50AB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למועמד </w:t>
                  </w:r>
                  <w:r>
                    <w:rPr>
                      <w:rFonts w:cs="Miriam"/>
                      <w:sz w:val="18"/>
                      <w:szCs w:val="18"/>
                      <w:rtl/>
                    </w:rPr>
                    <w:t>שא</w:t>
                  </w:r>
                  <w:r>
                    <w:rPr>
                      <w:rFonts w:cs="Miriam" w:hint="cs"/>
                      <w:sz w:val="18"/>
                      <w:szCs w:val="18"/>
                      <w:rtl/>
                    </w:rPr>
                    <w:t>ינו מוזמן</w:t>
                  </w:r>
                  <w:r>
                    <w:rPr>
                      <w:rFonts w:cs="Miriam" w:hint="cs"/>
                      <w:noProof/>
                      <w:sz w:val="18"/>
                      <w:szCs w:val="18"/>
                      <w:rtl/>
                    </w:rPr>
                    <w:t xml:space="preserve"> </w:t>
                  </w:r>
                  <w:r>
                    <w:rPr>
                      <w:rFonts w:cs="Miriam"/>
                      <w:sz w:val="18"/>
                      <w:szCs w:val="18"/>
                      <w:rtl/>
                    </w:rPr>
                    <w:t>לב</w:t>
                  </w:r>
                  <w:r>
                    <w:rPr>
                      <w:rFonts w:cs="Miriam" w:hint="cs"/>
                      <w:sz w:val="18"/>
                      <w:szCs w:val="18"/>
                      <w:rtl/>
                    </w:rPr>
                    <w:t>חינה</w:t>
                  </w:r>
                </w:p>
              </w:txbxContent>
            </v:textbox>
            <w10:anchorlock/>
          </v:rect>
        </w:pict>
      </w:r>
      <w:r w:rsidRPr="00B92EFC">
        <w:rPr>
          <w:rStyle w:val="big-number"/>
          <w:rFonts w:cs="Miriam"/>
          <w:rtl/>
        </w:rPr>
        <w:t>35.</w:t>
      </w:r>
      <w:r w:rsidRPr="00B92EFC">
        <w:rPr>
          <w:rStyle w:val="big-number"/>
          <w:rFonts w:cs="Miriam"/>
          <w:rtl/>
        </w:rPr>
        <w:tab/>
      </w:r>
      <w:r w:rsidRPr="00B92EFC">
        <w:rPr>
          <w:rStyle w:val="default"/>
          <w:rFonts w:cs="FrankRuehl"/>
          <w:rtl/>
        </w:rPr>
        <w:t>למ</w:t>
      </w:r>
      <w:r w:rsidRPr="00B92EFC">
        <w:rPr>
          <w:rStyle w:val="default"/>
          <w:rFonts w:cs="FrankRuehl" w:hint="cs"/>
          <w:rtl/>
        </w:rPr>
        <w:t xml:space="preserve">ועמד אשר ניגש </w:t>
      </w:r>
      <w:r w:rsidRPr="00B92EFC">
        <w:rPr>
          <w:rStyle w:val="default"/>
          <w:rFonts w:cs="FrankRuehl"/>
          <w:rtl/>
        </w:rPr>
        <w:t>למ</w:t>
      </w:r>
      <w:r w:rsidRPr="00B92EFC">
        <w:rPr>
          <w:rStyle w:val="default"/>
          <w:rFonts w:cs="FrankRuehl" w:hint="cs"/>
          <w:rtl/>
        </w:rPr>
        <w:t>בחן ולא הוזמן לבחינה בעל פה, כאמור בסעיפים 32 ו-33, תישלח הודעה בכתב על כך.</w:t>
      </w:r>
    </w:p>
    <w:p w14:paraId="45777EAF" w14:textId="77777777" w:rsidR="00D43EE4" w:rsidRPr="00B92EFC" w:rsidRDefault="00D43EE4" w:rsidP="008C7581">
      <w:pPr>
        <w:pStyle w:val="P00"/>
        <w:spacing w:before="72"/>
        <w:ind w:left="0" w:right="1134"/>
        <w:rPr>
          <w:rStyle w:val="default"/>
          <w:rFonts w:cs="FrankRuehl" w:hint="cs"/>
          <w:rtl/>
        </w:rPr>
      </w:pPr>
      <w:bookmarkStart w:id="67" w:name="Seif33"/>
      <w:bookmarkEnd w:id="67"/>
      <w:r w:rsidRPr="00B92EFC">
        <w:rPr>
          <w:lang w:val="he-IL"/>
        </w:rPr>
        <w:pict w14:anchorId="73B1BB15">
          <v:rect id="_x0000_s1063" style="position:absolute;left:0;text-align:left;margin-left:464.5pt;margin-top:8.05pt;width:75.05pt;height:37.05pt;z-index:251645952" o:allowincell="f" filled="f" stroked="f" strokecolor="lime" strokeweight=".25pt">
            <v:textbox inset="0,0,0,0">
              <w:txbxContent>
                <w:p w14:paraId="2CFAC425" w14:textId="77777777" w:rsidR="00113C87" w:rsidRDefault="00113C87" w:rsidP="00C50AB4">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יקת נתונים </w:t>
                  </w:r>
                  <w:r>
                    <w:rPr>
                      <w:rFonts w:cs="Miriam"/>
                      <w:sz w:val="18"/>
                      <w:szCs w:val="18"/>
                      <w:rtl/>
                    </w:rPr>
                    <w:t>אי</w:t>
                  </w:r>
                  <w:r>
                    <w:rPr>
                      <w:rFonts w:cs="Miriam" w:hint="cs"/>
                      <w:sz w:val="18"/>
                      <w:szCs w:val="18"/>
                      <w:rtl/>
                    </w:rPr>
                    <w:t xml:space="preserve">שיים </w:t>
                  </w:r>
                  <w:r>
                    <w:rPr>
                      <w:rFonts w:cs="Miriam"/>
                      <w:sz w:val="18"/>
                      <w:szCs w:val="18"/>
                      <w:rtl/>
                    </w:rPr>
                    <w:t>ומ</w:t>
                  </w:r>
                  <w:r>
                    <w:rPr>
                      <w:rFonts w:cs="Miriam" w:hint="cs"/>
                      <w:sz w:val="18"/>
                      <w:szCs w:val="18"/>
                      <w:rtl/>
                    </w:rPr>
                    <w:t>קצועיים</w:t>
                  </w:r>
                </w:p>
                <w:p w14:paraId="2B438846" w14:textId="77777777" w:rsidR="00113C87" w:rsidRDefault="00113C87" w:rsidP="00C50AB4">
                  <w:pPr>
                    <w:spacing w:line="160" w:lineRule="exact"/>
                    <w:jc w:val="left"/>
                    <w:rPr>
                      <w:rFonts w:cs="Miriam" w:hint="cs"/>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כ"ט-</w:t>
                  </w:r>
                  <w:r>
                    <w:rPr>
                      <w:rFonts w:cs="Miriam"/>
                      <w:sz w:val="18"/>
                      <w:szCs w:val="18"/>
                      <w:rtl/>
                    </w:rPr>
                    <w:t>1969</w:t>
                  </w:r>
                </w:p>
                <w:p w14:paraId="58CFAE2F" w14:textId="77777777" w:rsidR="008C7581" w:rsidRDefault="008C7581"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35</w:t>
      </w:r>
      <w:r w:rsidRPr="00B92EFC">
        <w:rPr>
          <w:rStyle w:val="default"/>
          <w:rFonts w:cs="FrankRuehl"/>
          <w:rtl/>
        </w:rPr>
        <w:t>א.</w:t>
      </w:r>
      <w:r w:rsidRPr="00B92EFC">
        <w:rPr>
          <w:rStyle w:val="default"/>
          <w:rFonts w:cs="FrankRuehl"/>
          <w:rtl/>
        </w:rPr>
        <w:tab/>
        <w:t>נ</w:t>
      </w:r>
      <w:r w:rsidRPr="00B92EFC">
        <w:rPr>
          <w:rStyle w:val="default"/>
          <w:rFonts w:cs="FrankRuehl" w:hint="cs"/>
          <w:rtl/>
        </w:rPr>
        <w:t xml:space="preserve">ציב השירות רשאי, ביזמתו או על פי בקשת ועדת הבוחנים, לערוך או להורות לאחר לערוך בדיקה של הנתונים האישיים והמקצועיים של מועמד במכרז פלוני, לרבות קבלת חוות דעת על מועמד מאת מעבידו הנוכחי או </w:t>
      </w:r>
      <w:r w:rsidRPr="00B92EFC">
        <w:rPr>
          <w:rStyle w:val="default"/>
          <w:rFonts w:cs="FrankRuehl"/>
          <w:rtl/>
        </w:rPr>
        <w:t>מ</w:t>
      </w:r>
      <w:r w:rsidRPr="00B92EFC">
        <w:rPr>
          <w:rStyle w:val="default"/>
          <w:rFonts w:cs="FrankRuehl" w:hint="cs"/>
          <w:rtl/>
        </w:rPr>
        <w:t>עבידים קודמים, המשטרה, מוסדות הבטחון וממליצים שצויינו על ידי המועמד.</w:t>
      </w:r>
    </w:p>
    <w:p w14:paraId="1443E27C" w14:textId="77777777" w:rsidR="006D3740" w:rsidRPr="00233F01" w:rsidRDefault="006D3740" w:rsidP="006D3740">
      <w:pPr>
        <w:pStyle w:val="P00"/>
        <w:spacing w:before="0"/>
        <w:ind w:left="0" w:right="1134"/>
        <w:rPr>
          <w:rFonts w:cs="FrankRuehl" w:hint="cs"/>
          <w:b/>
          <w:bCs/>
          <w:vanish/>
          <w:szCs w:val="20"/>
          <w:shd w:val="clear" w:color="auto" w:fill="FFFF99"/>
          <w:rtl/>
        </w:rPr>
      </w:pPr>
      <w:bookmarkStart w:id="68" w:name="Rov120"/>
      <w:r w:rsidRPr="00233F01">
        <w:rPr>
          <w:rFonts w:cs="FrankRuehl" w:hint="cs"/>
          <w:vanish/>
          <w:color w:val="FF0000"/>
          <w:szCs w:val="20"/>
          <w:shd w:val="clear" w:color="auto" w:fill="FFFF99"/>
          <w:rtl/>
        </w:rPr>
        <w:t>מיום 25.4.1969</w:t>
      </w:r>
    </w:p>
    <w:p w14:paraId="0B545989" w14:textId="77777777" w:rsidR="006D3740" w:rsidRPr="00233F01" w:rsidRDefault="006D3740" w:rsidP="006D3740">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תשכ"ט-1969</w:t>
      </w:r>
    </w:p>
    <w:p w14:paraId="3DFB8FDF" w14:textId="77777777" w:rsidR="006D3740" w:rsidRPr="00233F01" w:rsidRDefault="006D3740" w:rsidP="006D3740">
      <w:pPr>
        <w:pStyle w:val="P00"/>
        <w:tabs>
          <w:tab w:val="clear" w:pos="6259"/>
        </w:tabs>
        <w:spacing w:before="0"/>
        <w:ind w:left="0" w:right="1134"/>
        <w:rPr>
          <w:rStyle w:val="default"/>
          <w:rFonts w:cs="FrankRuehl" w:hint="cs"/>
          <w:vanish/>
          <w:sz w:val="20"/>
          <w:szCs w:val="20"/>
          <w:shd w:val="clear" w:color="auto" w:fill="FFFF99"/>
          <w:rtl/>
        </w:rPr>
      </w:pPr>
      <w:hyperlink r:id="rId44" w:history="1">
        <w:r w:rsidRPr="00233F01">
          <w:rPr>
            <w:rStyle w:val="Hyperlink"/>
            <w:rFonts w:cs="FrankRuehl" w:hint="cs"/>
            <w:vanish/>
            <w:szCs w:val="20"/>
            <w:shd w:val="clear" w:color="auto" w:fill="FFFF99"/>
            <w:rtl/>
          </w:rPr>
          <w:t>ק"ת תשכ"ט מס' 2377</w:t>
        </w:r>
      </w:hyperlink>
      <w:r w:rsidRPr="00233F01">
        <w:rPr>
          <w:rFonts w:cs="FrankRuehl" w:hint="cs"/>
          <w:vanish/>
          <w:szCs w:val="20"/>
          <w:shd w:val="clear" w:color="auto" w:fill="FFFF99"/>
          <w:rtl/>
        </w:rPr>
        <w:t xml:space="preserve"> מיום 25.4.1969 עמ' 1338</w:t>
      </w:r>
    </w:p>
    <w:p w14:paraId="76CB3334" w14:textId="77777777" w:rsidR="006D3740" w:rsidRPr="00233F01" w:rsidRDefault="006D3740" w:rsidP="00B92EFC">
      <w:pPr>
        <w:pStyle w:val="P00"/>
        <w:tabs>
          <w:tab w:val="clear" w:pos="6259"/>
        </w:tabs>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הוספת סעיף 35א</w:t>
      </w:r>
    </w:p>
    <w:p w14:paraId="6C783FE2"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p>
    <w:p w14:paraId="5C37B3D1"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5FFA365C"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1D0454AB"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45"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4A30F784" w14:textId="77777777" w:rsidR="008C7581" w:rsidRPr="008C7581" w:rsidRDefault="008C7581" w:rsidP="008C7581">
      <w:pPr>
        <w:pStyle w:val="P00"/>
        <w:ind w:left="0" w:right="1134"/>
        <w:rPr>
          <w:rStyle w:val="default"/>
          <w:rFonts w:cs="FrankRuehl" w:hint="cs"/>
          <w:sz w:val="2"/>
          <w:szCs w:val="2"/>
          <w:shd w:val="clear" w:color="auto" w:fill="FFFF99"/>
          <w:rtl/>
        </w:rPr>
      </w:pPr>
      <w:r w:rsidRPr="00233F01">
        <w:rPr>
          <w:rStyle w:val="default"/>
          <w:rFonts w:cs="FrankRuehl"/>
          <w:vanish/>
          <w:sz w:val="22"/>
          <w:szCs w:val="22"/>
          <w:shd w:val="clear" w:color="auto" w:fill="FFFF99"/>
          <w:rtl/>
        </w:rPr>
        <w:t>35א.</w:t>
      </w:r>
      <w:r w:rsidRPr="00233F01">
        <w:rPr>
          <w:rStyle w:val="default"/>
          <w:rFonts w:cs="FrankRuehl"/>
          <w:vanish/>
          <w:sz w:val="22"/>
          <w:szCs w:val="22"/>
          <w:shd w:val="clear" w:color="auto" w:fill="FFFF99"/>
          <w:rtl/>
        </w:rPr>
        <w:tab/>
        <w:t>נ</w:t>
      </w:r>
      <w:r w:rsidRPr="00233F01">
        <w:rPr>
          <w:rStyle w:val="default"/>
          <w:rFonts w:cs="FrankRuehl" w:hint="cs"/>
          <w:vanish/>
          <w:sz w:val="22"/>
          <w:szCs w:val="22"/>
          <w:shd w:val="clear" w:color="auto" w:fill="FFFF99"/>
          <w:rtl/>
        </w:rPr>
        <w:t xml:space="preserve">ציב השירות רשאי, ביזמתו או על פי בקשת ועדת הבוחנים, לערוך או להורות לאחר לערוך בדיקה של הנתונים האישיים והמקצועיים של מועמד במכרז פלוני, לרבות קבלת חוות דעת על מועמד מאת </w:t>
      </w:r>
      <w:r w:rsidRPr="00233F01">
        <w:rPr>
          <w:rStyle w:val="default"/>
          <w:rFonts w:cs="FrankRuehl" w:hint="cs"/>
          <w:strike/>
          <w:vanish/>
          <w:sz w:val="22"/>
          <w:szCs w:val="22"/>
          <w:shd w:val="clear" w:color="auto" w:fill="FFFF99"/>
          <w:rtl/>
        </w:rPr>
        <w:t>ה</w:t>
      </w:r>
      <w:r w:rsidRPr="00233F01">
        <w:rPr>
          <w:rStyle w:val="default"/>
          <w:rFonts w:cs="FrankRuehl"/>
          <w:strike/>
          <w:vanish/>
          <w:sz w:val="22"/>
          <w:szCs w:val="22"/>
          <w:shd w:val="clear" w:color="auto" w:fill="FFFF99"/>
          <w:rtl/>
        </w:rPr>
        <w:t>ור</w:t>
      </w:r>
      <w:r w:rsidRPr="00233F01">
        <w:rPr>
          <w:rStyle w:val="default"/>
          <w:rFonts w:cs="FrankRuehl" w:hint="cs"/>
          <w:strike/>
          <w:vanish/>
          <w:sz w:val="22"/>
          <w:szCs w:val="22"/>
          <w:shd w:val="clear" w:color="auto" w:fill="FFFF99"/>
          <w:rtl/>
        </w:rPr>
        <w:t>יו,</w:t>
      </w:r>
      <w:r w:rsidRPr="00233F01">
        <w:rPr>
          <w:rStyle w:val="default"/>
          <w:rFonts w:cs="FrankRuehl" w:hint="cs"/>
          <w:vanish/>
          <w:sz w:val="22"/>
          <w:szCs w:val="22"/>
          <w:shd w:val="clear" w:color="auto" w:fill="FFFF99"/>
          <w:rtl/>
        </w:rPr>
        <w:t xml:space="preserve"> מעבידו הנוכחי או </w:t>
      </w:r>
      <w:r w:rsidRPr="00233F01">
        <w:rPr>
          <w:rStyle w:val="default"/>
          <w:rFonts w:cs="FrankRuehl"/>
          <w:vanish/>
          <w:sz w:val="22"/>
          <w:szCs w:val="22"/>
          <w:shd w:val="clear" w:color="auto" w:fill="FFFF99"/>
          <w:rtl/>
        </w:rPr>
        <w:t>מ</w:t>
      </w:r>
      <w:r w:rsidRPr="00233F01">
        <w:rPr>
          <w:rStyle w:val="default"/>
          <w:rFonts w:cs="FrankRuehl" w:hint="cs"/>
          <w:vanish/>
          <w:sz w:val="22"/>
          <w:szCs w:val="22"/>
          <w:shd w:val="clear" w:color="auto" w:fill="FFFF99"/>
          <w:rtl/>
        </w:rPr>
        <w:t>עבידים קודמים, המשטרה, מוסדות הבטחון וממליצים שצויינו על ידי המועמד.</w:t>
      </w:r>
      <w:bookmarkEnd w:id="68"/>
    </w:p>
    <w:p w14:paraId="53946329" w14:textId="77777777" w:rsidR="00D43EE4" w:rsidRPr="00B92EFC" w:rsidRDefault="00D43EE4">
      <w:pPr>
        <w:pStyle w:val="P00"/>
        <w:spacing w:before="72"/>
        <w:ind w:left="0" w:right="1134"/>
        <w:rPr>
          <w:rStyle w:val="default"/>
          <w:rFonts w:cs="FrankRuehl"/>
          <w:rtl/>
        </w:rPr>
      </w:pPr>
      <w:bookmarkStart w:id="69" w:name="Seif34"/>
      <w:bookmarkEnd w:id="69"/>
      <w:r w:rsidRPr="00B92EFC">
        <w:rPr>
          <w:lang w:val="he-IL"/>
        </w:rPr>
        <w:pict w14:anchorId="04630F71">
          <v:rect id="_x0000_s1064" style="position:absolute;left:0;text-align:left;margin-left:464.5pt;margin-top:8.05pt;width:75.05pt;height:19.25pt;z-index:251646976" o:allowincell="f" filled="f" stroked="f" strokecolor="lime" strokeweight=".25pt">
            <v:textbox inset="0,0,0,0">
              <w:txbxContent>
                <w:p w14:paraId="47EC5BFA" w14:textId="77777777" w:rsidR="00113C87" w:rsidRDefault="00113C87">
                  <w:pPr>
                    <w:spacing w:line="160" w:lineRule="exact"/>
                    <w:jc w:val="left"/>
                    <w:rPr>
                      <w:rFonts w:cs="Miriam"/>
                      <w:noProof/>
                      <w:sz w:val="18"/>
                      <w:szCs w:val="18"/>
                      <w:rtl/>
                    </w:rPr>
                  </w:pPr>
                  <w:r>
                    <w:rPr>
                      <w:rFonts w:cs="Miriam"/>
                      <w:sz w:val="18"/>
                      <w:szCs w:val="18"/>
                      <w:rtl/>
                    </w:rPr>
                    <w:t>וע</w:t>
                  </w:r>
                  <w:r>
                    <w:rPr>
                      <w:rFonts w:cs="Miriam" w:hint="cs"/>
                      <w:sz w:val="18"/>
                      <w:szCs w:val="18"/>
                      <w:rtl/>
                    </w:rPr>
                    <w:t>דת הבוחנים</w:t>
                  </w:r>
                </w:p>
                <w:p w14:paraId="519171B7" w14:textId="77777777" w:rsidR="00113C87" w:rsidRDefault="00113C87">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של</w:t>
                  </w:r>
                  <w:r>
                    <w:rPr>
                      <w:rFonts w:cs="Miriam" w:hint="cs"/>
                      <w:sz w:val="18"/>
                      <w:szCs w:val="18"/>
                      <w:rtl/>
                    </w:rPr>
                    <w:t>"ג-</w:t>
                  </w:r>
                  <w:r>
                    <w:rPr>
                      <w:rFonts w:cs="Miriam"/>
                      <w:sz w:val="18"/>
                      <w:szCs w:val="18"/>
                      <w:rtl/>
                    </w:rPr>
                    <w:t>1973</w:t>
                  </w:r>
                </w:p>
              </w:txbxContent>
            </v:textbox>
            <w10:anchorlock/>
          </v:rect>
        </w:pict>
      </w:r>
      <w:r w:rsidRPr="00B92EFC">
        <w:rPr>
          <w:rStyle w:val="big-number"/>
          <w:rFonts w:cs="Miriam"/>
          <w:rtl/>
        </w:rPr>
        <w:t>36.</w:t>
      </w:r>
      <w:r w:rsidRPr="00B92EFC">
        <w:rPr>
          <w:rStyle w:val="big-number"/>
          <w:rFonts w:cs="Miriam"/>
          <w:rtl/>
        </w:rPr>
        <w:tab/>
      </w:r>
      <w:r w:rsidRPr="00B92EFC">
        <w:rPr>
          <w:rStyle w:val="default"/>
          <w:rFonts w:cs="FrankRuehl"/>
          <w:rtl/>
        </w:rPr>
        <w:t>(א</w:t>
      </w:r>
      <w:r w:rsidRPr="00B92EFC">
        <w:rPr>
          <w:rStyle w:val="default"/>
          <w:rFonts w:cs="FrankRuehl" w:hint="cs"/>
          <w:rtl/>
        </w:rPr>
        <w:t>)</w:t>
      </w:r>
      <w:r w:rsidRPr="00B92EFC">
        <w:rPr>
          <w:rStyle w:val="default"/>
          <w:rFonts w:cs="FrankRuehl"/>
          <w:rtl/>
        </w:rPr>
        <w:tab/>
        <w:t>ב</w:t>
      </w:r>
      <w:r w:rsidRPr="00B92EFC">
        <w:rPr>
          <w:rStyle w:val="default"/>
          <w:rFonts w:cs="FrankRuehl" w:hint="cs"/>
          <w:rtl/>
        </w:rPr>
        <w:t>חינה בעל-פה, כאמור בסעיפים 30 ו-31, תיערך על-ידי ועדת בוחנים אשר נציב השירות ימנה את חבריה.</w:t>
      </w:r>
    </w:p>
    <w:p w14:paraId="7EACFE6C" w14:textId="77777777" w:rsidR="00D43EE4" w:rsidRPr="00B92EFC" w:rsidRDefault="00D43EE4">
      <w:pPr>
        <w:pStyle w:val="P00"/>
        <w:spacing w:before="72"/>
        <w:ind w:left="0" w:right="1134"/>
        <w:rPr>
          <w:rStyle w:val="default"/>
          <w:rFonts w:cs="FrankRuehl"/>
          <w:rtl/>
        </w:rPr>
      </w:pPr>
      <w:r w:rsidRPr="00B92EFC">
        <w:rPr>
          <w:rFonts w:cs="FrankRuehl"/>
          <w:rtl/>
          <w:lang w:val="he-IL"/>
        </w:rPr>
        <w:pict w14:anchorId="67540A6F">
          <v:shape id="_x0000_s1098" type="#_x0000_t202" style="position:absolute;left:0;text-align:left;margin-left:462pt;margin-top:7.1pt;width:80.25pt;height:12.55pt;z-index:251681792" filled="f" stroked="f">
            <v:textbox inset="1mm,0,1mm,0">
              <w:txbxContent>
                <w:p w14:paraId="30F91D37" w14:textId="77777777" w:rsidR="00113C87" w:rsidRDefault="00113C87">
                  <w:pPr>
                    <w:spacing w:line="160" w:lineRule="exact"/>
                    <w:jc w:val="left"/>
                    <w:rPr>
                      <w:rFonts w:cs="Miriam" w:hint="cs"/>
                      <w:sz w:val="18"/>
                      <w:szCs w:val="18"/>
                      <w:rtl/>
                    </w:rPr>
                  </w:pPr>
                  <w:r>
                    <w:rPr>
                      <w:rFonts w:cs="Miriam" w:hint="cs"/>
                      <w:sz w:val="18"/>
                      <w:szCs w:val="18"/>
                      <w:rtl/>
                    </w:rPr>
                    <w:t>כללים תשס"ז-2006</w:t>
                  </w:r>
                </w:p>
              </w:txbxContent>
            </v:textbox>
          </v:shape>
        </w:pict>
      </w:r>
      <w:r w:rsidRPr="00B92EFC">
        <w:rPr>
          <w:rFonts w:cs="FrankRuehl"/>
          <w:sz w:val="26"/>
          <w:rtl/>
        </w:rPr>
        <w:tab/>
      </w:r>
      <w:r w:rsidRPr="00B92EFC">
        <w:rPr>
          <w:rStyle w:val="default"/>
          <w:rFonts w:cs="FrankRuehl"/>
          <w:rtl/>
        </w:rPr>
        <w:t>(ב</w:t>
      </w:r>
      <w:r w:rsidRPr="00B92EFC">
        <w:rPr>
          <w:rStyle w:val="default"/>
          <w:rFonts w:cs="FrankRuehl" w:hint="cs"/>
          <w:rtl/>
        </w:rPr>
        <w:t>)</w:t>
      </w:r>
      <w:r w:rsidRPr="00B92EFC">
        <w:rPr>
          <w:rStyle w:val="default"/>
          <w:rFonts w:cs="FrankRuehl"/>
          <w:rtl/>
        </w:rPr>
        <w:tab/>
        <w:t>ו</w:t>
      </w:r>
      <w:r w:rsidRPr="00B92EFC">
        <w:rPr>
          <w:rStyle w:val="default"/>
          <w:rFonts w:cs="FrankRuehl" w:hint="cs"/>
          <w:rtl/>
        </w:rPr>
        <w:t>עדת בוחנים תהיה של ארבעה חברים, בהרכב המפורט להלן:</w:t>
      </w:r>
    </w:p>
    <w:p w14:paraId="4DA96FF7"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(1)</w:t>
      </w:r>
      <w:r w:rsidRPr="00B92EFC">
        <w:rPr>
          <w:rStyle w:val="default"/>
          <w:rFonts w:cs="FrankRuehl"/>
          <w:rtl/>
        </w:rPr>
        <w:tab/>
      </w:r>
      <w:r w:rsidRPr="00B92EFC">
        <w:rPr>
          <w:rStyle w:val="default"/>
          <w:rFonts w:cs="FrankRuehl" w:hint="cs"/>
          <w:rtl/>
        </w:rPr>
        <w:t>י</w:t>
      </w:r>
      <w:r w:rsidRPr="00B92EFC">
        <w:rPr>
          <w:rStyle w:val="default"/>
          <w:rFonts w:cs="FrankRuehl"/>
          <w:rtl/>
        </w:rPr>
        <w:t>ו</w:t>
      </w:r>
      <w:r w:rsidRPr="00B92EFC">
        <w:rPr>
          <w:rStyle w:val="default"/>
          <w:rFonts w:cs="FrankRuehl" w:hint="cs"/>
          <w:rtl/>
        </w:rPr>
        <w:t>שב ראש הועדה יהיה נציב השירות או נציגו;</w:t>
      </w:r>
    </w:p>
    <w:p w14:paraId="783944F2" w14:textId="77777777" w:rsidR="00D43EE4" w:rsidRPr="00B92EFC" w:rsidRDefault="00D43EE4">
      <w:pPr>
        <w:pStyle w:val="P22"/>
        <w:spacing w:before="72"/>
        <w:ind w:left="1021" w:right="1134"/>
        <w:rPr>
          <w:rStyle w:val="default"/>
          <w:rFonts w:cs="FrankRuehl" w:hint="cs"/>
          <w:rtl/>
        </w:rPr>
      </w:pPr>
      <w:r w:rsidRPr="00B92EFC">
        <w:rPr>
          <w:rStyle w:val="default"/>
          <w:rFonts w:cs="FrankRuehl"/>
          <w:rtl/>
        </w:rPr>
        <w:pict w14:anchorId="1E2140DC">
          <v:shape id="_x0000_s1099" type="#_x0000_t202" style="position:absolute;left:0;text-align:left;margin-left:462pt;margin-top:7.1pt;width:80.25pt;height:12.95pt;z-index:251682816" filled="f" stroked="f">
            <v:textbox inset="1mm,0,1mm,0">
              <w:txbxContent>
                <w:p w14:paraId="148B269A" w14:textId="77777777" w:rsidR="00113C87" w:rsidRDefault="00113C87">
                  <w:pPr>
                    <w:spacing w:line="160" w:lineRule="exact"/>
                    <w:jc w:val="left"/>
                    <w:rPr>
                      <w:rFonts w:cs="Miriam" w:hint="cs"/>
                      <w:sz w:val="18"/>
                      <w:szCs w:val="18"/>
                      <w:rtl/>
                    </w:rPr>
                  </w:pPr>
                  <w:r>
                    <w:rPr>
                      <w:rFonts w:cs="Miriam" w:hint="cs"/>
                      <w:sz w:val="18"/>
                      <w:szCs w:val="18"/>
                      <w:rtl/>
                    </w:rPr>
                    <w:t>כללים תשס"ז-2006</w:t>
                  </w:r>
                </w:p>
              </w:txbxContent>
            </v:textbox>
          </v:shape>
        </w:pict>
      </w:r>
      <w:r w:rsidRPr="00B92EFC">
        <w:rPr>
          <w:rStyle w:val="default"/>
          <w:rFonts w:cs="FrankRuehl" w:hint="cs"/>
          <w:rtl/>
        </w:rPr>
        <w:t>(2)</w:t>
      </w:r>
      <w:r w:rsidRPr="00B92EFC">
        <w:rPr>
          <w:rStyle w:val="default"/>
          <w:rFonts w:cs="FrankRuehl" w:hint="cs"/>
          <w:rtl/>
        </w:rPr>
        <w:tab/>
        <w:t>ש</w:t>
      </w:r>
      <w:r w:rsidRPr="00B92EFC">
        <w:rPr>
          <w:rStyle w:val="default"/>
          <w:rFonts w:cs="FrankRuehl"/>
          <w:rtl/>
        </w:rPr>
        <w:t>ני חברים נציגים של המשרד הנוגע בדבר, אשר אחד מהם הממונה הישיר על העובד שימונה למשרה המוכרזת או מי מטעמו</w:t>
      </w:r>
      <w:r w:rsidRPr="00B92EFC">
        <w:rPr>
          <w:rStyle w:val="default"/>
          <w:rFonts w:cs="FrankRuehl" w:hint="cs"/>
          <w:rtl/>
        </w:rPr>
        <w:t>;</w:t>
      </w:r>
    </w:p>
    <w:p w14:paraId="4816FF89" w14:textId="77777777" w:rsidR="00D43EE4" w:rsidRPr="00B92EFC" w:rsidRDefault="00D43EE4">
      <w:pPr>
        <w:pStyle w:val="P22"/>
        <w:spacing w:before="72"/>
        <w:ind w:left="1021" w:right="1134"/>
        <w:rPr>
          <w:rStyle w:val="default"/>
          <w:rFonts w:cs="FrankRuehl" w:hint="cs"/>
          <w:rtl/>
        </w:rPr>
      </w:pPr>
      <w:r w:rsidRPr="00B92EFC">
        <w:rPr>
          <w:rStyle w:val="default"/>
          <w:rFonts w:cs="FrankRuehl" w:hint="cs"/>
          <w:rtl/>
        </w:rPr>
        <w:t>(3)</w:t>
      </w:r>
      <w:r w:rsidRPr="00B92EFC">
        <w:rPr>
          <w:rStyle w:val="default"/>
          <w:rFonts w:cs="FrankRuehl"/>
          <w:rtl/>
        </w:rPr>
        <w:tab/>
        <w:t>ח</w:t>
      </w:r>
      <w:r w:rsidRPr="00B92EFC">
        <w:rPr>
          <w:rStyle w:val="default"/>
          <w:rFonts w:cs="FrankRuehl" w:hint="cs"/>
          <w:rtl/>
        </w:rPr>
        <w:t>בר אחד יהיה מי שאינו עובד המדינה.</w:t>
      </w:r>
    </w:p>
    <w:p w14:paraId="3555FBEB" w14:textId="77777777" w:rsidR="00D43EE4" w:rsidRPr="00B92EFC" w:rsidRDefault="00D43EE4">
      <w:pPr>
        <w:pStyle w:val="P00"/>
        <w:spacing w:before="72"/>
        <w:ind w:left="0" w:right="1134"/>
        <w:rPr>
          <w:rStyle w:val="default"/>
          <w:rFonts w:cs="FrankRuehl" w:hint="cs"/>
          <w:rtl/>
        </w:rPr>
      </w:pPr>
      <w:r w:rsidRPr="00B92EFC">
        <w:rPr>
          <w:rStyle w:val="default"/>
          <w:rFonts w:cs="FrankRuehl" w:hint="cs"/>
          <w:rtl/>
        </w:rPr>
        <w:tab/>
        <w:t xml:space="preserve">היו דעות חברי ועדת הבוחנים שקולות </w:t>
      </w:r>
      <w:r w:rsidRPr="00B92EFC">
        <w:rPr>
          <w:rStyle w:val="default"/>
          <w:rFonts w:cs="FrankRuehl"/>
          <w:rtl/>
        </w:rPr>
        <w:t>–</w:t>
      </w:r>
      <w:r w:rsidRPr="00B92EFC">
        <w:rPr>
          <w:rStyle w:val="default"/>
          <w:rFonts w:cs="FrankRuehl" w:hint="cs"/>
          <w:rtl/>
        </w:rPr>
        <w:t xml:space="preserve"> תכריע דעתו של היושב ראש.</w:t>
      </w:r>
    </w:p>
    <w:p w14:paraId="3EAE3559" w14:textId="77777777" w:rsidR="00D43EE4" w:rsidRPr="00B92EFC" w:rsidRDefault="00D43EE4">
      <w:pPr>
        <w:pStyle w:val="P00"/>
        <w:spacing w:before="72"/>
        <w:ind w:left="0" w:right="1134"/>
        <w:rPr>
          <w:rStyle w:val="default"/>
          <w:rFonts w:cs="FrankRuehl"/>
          <w:rtl/>
        </w:rPr>
      </w:pPr>
      <w:r w:rsidRPr="00B92EFC">
        <w:rPr>
          <w:rStyle w:val="default"/>
          <w:rFonts w:cs="FrankRuehl"/>
        </w:rPr>
        <w:pict w14:anchorId="7CC1E70C">
          <v:rect id="_x0000_s1065" style="position:absolute;left:0;text-align:left;margin-left:464.5pt;margin-top:8.05pt;width:75.05pt;height:16pt;z-index:251648000" o:allowincell="f" filled="f" stroked="f" strokecolor="lime" strokeweight=".25pt">
            <v:textbox inset="0,0,0,0">
              <w:txbxContent>
                <w:p w14:paraId="7E1494F8" w14:textId="77777777" w:rsidR="00113C87" w:rsidRDefault="00113C87">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תשס"ז-2006</w:t>
                  </w:r>
                </w:p>
              </w:txbxContent>
            </v:textbox>
            <w10:anchorlock/>
          </v:rect>
        </w:pict>
      </w:r>
      <w:r w:rsidRPr="00B92EFC">
        <w:rPr>
          <w:rStyle w:val="default"/>
          <w:rFonts w:cs="FrankRuehl"/>
          <w:rtl/>
        </w:rPr>
        <w:tab/>
        <w:t>(ב</w:t>
      </w:r>
      <w:r w:rsidRPr="00B92EFC">
        <w:rPr>
          <w:rStyle w:val="default"/>
          <w:rFonts w:cs="FrankRuehl" w:hint="cs"/>
          <w:rtl/>
        </w:rPr>
        <w:t>1)</w:t>
      </w:r>
      <w:r w:rsidRPr="00B92EFC">
        <w:rPr>
          <w:rStyle w:val="default"/>
          <w:rFonts w:cs="FrankRuehl"/>
          <w:rtl/>
        </w:rPr>
        <w:tab/>
        <w:t>על אף האמור בסעיף קטן (ב), במכרזים למשרות בכירות ברמת סגן מנהל כללי</w:t>
      </w:r>
      <w:r w:rsidRPr="00B92EFC">
        <w:rPr>
          <w:rStyle w:val="default"/>
          <w:rFonts w:cs="FrankRuehl" w:hint="cs"/>
          <w:rtl/>
        </w:rPr>
        <w:t xml:space="preserve"> </w:t>
      </w:r>
      <w:r w:rsidRPr="00B92EFC">
        <w:rPr>
          <w:rStyle w:val="default"/>
          <w:rFonts w:cs="FrankRuehl"/>
          <w:rtl/>
        </w:rPr>
        <w:t>בכיר או מנהל אגף בכיר ומעלה ומקביליהם, וכן אם יקבע נציב השירות לענין מסוים או דרך קבע, ועדת הבוחנים תהיה של ארבעה חברים בהרכב המפורט להלן</w:t>
      </w:r>
      <w:r w:rsidRPr="00B92EFC">
        <w:rPr>
          <w:rStyle w:val="default"/>
          <w:rFonts w:cs="FrankRuehl" w:hint="cs"/>
          <w:rtl/>
        </w:rPr>
        <w:t>:</w:t>
      </w:r>
    </w:p>
    <w:p w14:paraId="3C415C0B" w14:textId="77777777" w:rsidR="00D43EE4" w:rsidRPr="00B92EFC" w:rsidRDefault="00D43EE4">
      <w:pPr>
        <w:pStyle w:val="P22"/>
        <w:spacing w:before="72"/>
        <w:ind w:left="1021" w:right="1134"/>
        <w:rPr>
          <w:rStyle w:val="default"/>
          <w:rFonts w:cs="FrankRuehl" w:hint="cs"/>
          <w:rtl/>
        </w:rPr>
      </w:pPr>
      <w:r w:rsidRPr="00B92EFC">
        <w:rPr>
          <w:rStyle w:val="default"/>
          <w:rFonts w:cs="FrankRuehl"/>
          <w:rtl/>
        </w:rPr>
        <w:t>(1)</w:t>
      </w:r>
      <w:r w:rsidRPr="00B92EFC">
        <w:rPr>
          <w:rStyle w:val="default"/>
          <w:rFonts w:cs="FrankRuehl" w:hint="cs"/>
          <w:rtl/>
        </w:rPr>
        <w:tab/>
      </w:r>
      <w:r w:rsidRPr="00B92EFC">
        <w:rPr>
          <w:rStyle w:val="default"/>
          <w:rFonts w:cs="FrankRuehl"/>
          <w:rtl/>
        </w:rPr>
        <w:t>יושב ראש הוועדה יהיה נציב השירות או נציגו;</w:t>
      </w:r>
    </w:p>
    <w:p w14:paraId="3274DB21" w14:textId="77777777" w:rsidR="00D43EE4" w:rsidRPr="00B92EFC" w:rsidRDefault="00D43EE4">
      <w:pPr>
        <w:pStyle w:val="P22"/>
        <w:spacing w:before="72"/>
        <w:ind w:left="1021" w:right="1134"/>
        <w:rPr>
          <w:rStyle w:val="default"/>
          <w:rFonts w:cs="FrankRuehl" w:hint="cs"/>
          <w:rtl/>
        </w:rPr>
      </w:pPr>
      <w:r w:rsidRPr="00B92EFC">
        <w:rPr>
          <w:rStyle w:val="default"/>
          <w:rFonts w:cs="FrankRuehl"/>
          <w:rtl/>
        </w:rPr>
        <w:t>(2)</w:t>
      </w:r>
      <w:r w:rsidRPr="00B92EFC">
        <w:rPr>
          <w:rStyle w:val="default"/>
          <w:rFonts w:cs="FrankRuehl" w:hint="cs"/>
          <w:rtl/>
        </w:rPr>
        <w:tab/>
      </w:r>
      <w:r w:rsidRPr="00B92EFC">
        <w:rPr>
          <w:rStyle w:val="default"/>
          <w:rFonts w:cs="FrankRuehl"/>
          <w:rtl/>
        </w:rPr>
        <w:t>שני חברים נציגים של המשרד הנוגע בדבר, אשר אחד מהם הממונה הישיר על העובד שימונה למשרה המוכרזת או מי מטעמו;</w:t>
      </w:r>
    </w:p>
    <w:p w14:paraId="48073F41" w14:textId="77777777" w:rsidR="00D43EE4" w:rsidRPr="00B92EFC" w:rsidRDefault="00D43EE4">
      <w:pPr>
        <w:pStyle w:val="P22"/>
        <w:spacing w:before="72"/>
        <w:ind w:left="1021" w:right="1134"/>
        <w:rPr>
          <w:rStyle w:val="default"/>
          <w:rFonts w:cs="FrankRuehl" w:hint="cs"/>
          <w:rtl/>
        </w:rPr>
      </w:pPr>
      <w:r w:rsidRPr="00B92EFC">
        <w:rPr>
          <w:rStyle w:val="default"/>
          <w:rFonts w:cs="FrankRuehl"/>
          <w:rtl/>
        </w:rPr>
        <w:t>(3)</w:t>
      </w:r>
      <w:r w:rsidRPr="00B92EFC">
        <w:rPr>
          <w:rStyle w:val="default"/>
          <w:rFonts w:cs="FrankRuehl" w:hint="cs"/>
          <w:rtl/>
        </w:rPr>
        <w:tab/>
      </w:r>
      <w:r w:rsidRPr="00B92EFC">
        <w:rPr>
          <w:rStyle w:val="default"/>
          <w:rFonts w:cs="FrankRuehl"/>
          <w:rtl/>
        </w:rPr>
        <w:t>חבר אחד יהיה מי שאינו עובד המדינה שהוא איש אקדמיה או מקצוע בתחום הרלוונטי.</w:t>
      </w:r>
    </w:p>
    <w:p w14:paraId="59127847" w14:textId="77777777" w:rsidR="00D43EE4" w:rsidRPr="00B92EFC" w:rsidRDefault="00D43EE4">
      <w:pPr>
        <w:pStyle w:val="P00"/>
        <w:spacing w:before="72"/>
        <w:ind w:left="0" w:right="1134"/>
        <w:rPr>
          <w:rStyle w:val="default"/>
          <w:rFonts w:cs="FrankRuehl" w:hint="cs"/>
          <w:rtl/>
        </w:rPr>
      </w:pPr>
      <w:r w:rsidRPr="00B92EFC">
        <w:rPr>
          <w:rFonts w:cs="FrankRuehl"/>
          <w:rtl/>
          <w:lang w:val="he-IL"/>
        </w:rPr>
        <w:pict w14:anchorId="35C9C13A">
          <v:shape id="_x0000_s1106" type="#_x0000_t202" style="position:absolute;left:0;text-align:left;margin-left:470.25pt;margin-top:7.1pt;width:1in;height:11.2pt;z-index:251683840" filled="f" stroked="f">
            <v:textbox inset="1mm,0,1mm,0">
              <w:txbxContent>
                <w:p w14:paraId="0B63DB11" w14:textId="77777777" w:rsidR="00113C87" w:rsidRDefault="00113C87">
                  <w:pPr>
                    <w:spacing w:line="160" w:lineRule="exact"/>
                    <w:jc w:val="left"/>
                    <w:rPr>
                      <w:rFonts w:cs="Miriam" w:hint="cs"/>
                      <w:sz w:val="18"/>
                      <w:szCs w:val="18"/>
                      <w:rtl/>
                    </w:rPr>
                  </w:pPr>
                  <w:r>
                    <w:rPr>
                      <w:rFonts w:cs="Miriam" w:hint="cs"/>
                      <w:sz w:val="18"/>
                      <w:szCs w:val="18"/>
                      <w:rtl/>
                    </w:rPr>
                    <w:t>ת"ט תשס"ז-2006</w:t>
                  </w:r>
                </w:p>
              </w:txbxContent>
            </v:textbox>
          </v:shape>
        </w:pict>
      </w:r>
      <w:r w:rsidRPr="00B92EFC">
        <w:rPr>
          <w:rStyle w:val="default"/>
          <w:rFonts w:cs="FrankRuehl"/>
          <w:rtl/>
        </w:rPr>
        <w:tab/>
        <w:t>הי</w:t>
      </w:r>
      <w:r w:rsidRPr="00B92EFC">
        <w:rPr>
          <w:rStyle w:val="default"/>
          <w:rFonts w:cs="FrankRuehl" w:hint="cs"/>
          <w:rtl/>
        </w:rPr>
        <w:t>ו דעות חברי ועדת הבוח</w:t>
      </w:r>
      <w:r w:rsidRPr="00B92EFC">
        <w:rPr>
          <w:rStyle w:val="default"/>
          <w:rFonts w:cs="FrankRuehl"/>
          <w:rtl/>
        </w:rPr>
        <w:t>ני</w:t>
      </w:r>
      <w:r w:rsidRPr="00B92EFC">
        <w:rPr>
          <w:rStyle w:val="default"/>
          <w:rFonts w:cs="FrankRuehl" w:hint="cs"/>
          <w:rtl/>
        </w:rPr>
        <w:t xml:space="preserve">ם שקולות </w:t>
      </w:r>
      <w:r w:rsidRPr="00B92EFC">
        <w:rPr>
          <w:rStyle w:val="default"/>
          <w:rFonts w:cs="FrankRuehl"/>
          <w:rtl/>
        </w:rPr>
        <w:t xml:space="preserve">– </w:t>
      </w:r>
      <w:r w:rsidRPr="00B92EFC">
        <w:rPr>
          <w:rStyle w:val="default"/>
          <w:rFonts w:cs="FrankRuehl" w:hint="cs"/>
          <w:rtl/>
        </w:rPr>
        <w:t>תכריע דעתו של היושב ראש.</w:t>
      </w:r>
    </w:p>
    <w:p w14:paraId="349D2990" w14:textId="77777777" w:rsidR="00D43EE4" w:rsidRPr="00B92EFC" w:rsidRDefault="00D43EE4">
      <w:pPr>
        <w:pStyle w:val="P00"/>
        <w:spacing w:before="72"/>
        <w:ind w:left="0" w:right="1134"/>
        <w:rPr>
          <w:rStyle w:val="default"/>
          <w:rFonts w:cs="FrankRuehl"/>
          <w:rtl/>
        </w:rPr>
      </w:pPr>
      <w:r w:rsidRPr="00B92EFC">
        <w:rPr>
          <w:rFonts w:cs="FrankRuehl"/>
          <w:sz w:val="26"/>
          <w:rtl/>
        </w:rPr>
        <w:tab/>
      </w:r>
      <w:r w:rsidRPr="00B92EFC">
        <w:rPr>
          <w:rStyle w:val="default"/>
          <w:rFonts w:cs="FrankRuehl"/>
          <w:rtl/>
        </w:rPr>
        <w:t>(ג</w:t>
      </w:r>
      <w:r w:rsidRPr="00B92EFC">
        <w:rPr>
          <w:rStyle w:val="default"/>
          <w:rFonts w:cs="FrankRuehl" w:hint="cs"/>
          <w:rtl/>
        </w:rPr>
        <w:t>)</w:t>
      </w:r>
      <w:r w:rsidRPr="00B92EFC">
        <w:rPr>
          <w:rStyle w:val="default"/>
          <w:rFonts w:cs="FrankRuehl"/>
          <w:rtl/>
        </w:rPr>
        <w:tab/>
        <w:t>נ</w:t>
      </w:r>
      <w:r w:rsidRPr="00B92EFC">
        <w:rPr>
          <w:rStyle w:val="default"/>
          <w:rFonts w:cs="FrankRuehl" w:hint="cs"/>
          <w:rtl/>
        </w:rPr>
        <w:t>ציב השירות או מי שהסמיך לכך רשאי לקבוע, לאור הנסיבות במקרה מסויים, כי ועדת הבוחנים תהיה של חמישה חברים, בהרכב המפורט להלן:</w:t>
      </w:r>
    </w:p>
    <w:p w14:paraId="0C505720" w14:textId="77777777" w:rsidR="00D43EE4" w:rsidRPr="00B92EFC" w:rsidRDefault="00D43EE4">
      <w:pPr>
        <w:pStyle w:val="P22"/>
        <w:spacing w:before="72"/>
        <w:ind w:left="1021" w:right="1134"/>
        <w:rPr>
          <w:rStyle w:val="default"/>
          <w:rFonts w:cs="FrankRuehl"/>
          <w:rtl/>
        </w:rPr>
      </w:pPr>
      <w:r w:rsidRPr="00B92EFC">
        <w:rPr>
          <w:lang w:val="he-IL"/>
        </w:rPr>
        <w:pict w14:anchorId="1806B04E">
          <v:rect id="_x0000_s1066" style="position:absolute;left:0;text-align:left;margin-left:464.5pt;margin-top:8.05pt;width:75.05pt;height:22.15pt;z-index:251649024" o:allowincell="f" filled="f" stroked="f" strokecolor="lime" strokeweight=".25pt">
            <v:textbox inset="0,0,0,0">
              <w:txbxContent>
                <w:p w14:paraId="40090665" w14:textId="77777777" w:rsidR="00113C87" w:rsidRDefault="00113C8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תשל"ח-</w:t>
                  </w:r>
                  <w:r>
                    <w:rPr>
                      <w:rFonts w:cs="Miriam"/>
                      <w:sz w:val="18"/>
                      <w:szCs w:val="18"/>
                      <w:rtl/>
                    </w:rPr>
                    <w:t>1978</w:t>
                  </w:r>
                </w:p>
              </w:txbxContent>
            </v:textbox>
            <w10:anchorlock/>
          </v:rect>
        </w:pict>
      </w:r>
      <w:r w:rsidRPr="00B92EFC">
        <w:rPr>
          <w:rStyle w:val="default"/>
          <w:rFonts w:cs="FrankRuehl"/>
          <w:rtl/>
        </w:rPr>
        <w:t>(1)</w:t>
      </w:r>
      <w:r w:rsidRPr="00B92EFC">
        <w:rPr>
          <w:rStyle w:val="default"/>
          <w:rFonts w:cs="FrankRuehl"/>
          <w:rtl/>
        </w:rPr>
        <w:tab/>
        <w:t>י</w:t>
      </w:r>
      <w:r w:rsidRPr="00B92EFC">
        <w:rPr>
          <w:rStyle w:val="default"/>
          <w:rFonts w:cs="FrankRuehl" w:hint="cs"/>
          <w:rtl/>
        </w:rPr>
        <w:t>ושב ראש הועדה יהיה נציב השירות או נציגו. ההוראה הכלולה בסעיף 37 לא תחול על יושב ראש</w:t>
      </w:r>
      <w:r w:rsidRPr="00B92EFC">
        <w:rPr>
          <w:rStyle w:val="default"/>
          <w:rFonts w:cs="FrankRuehl"/>
          <w:rtl/>
        </w:rPr>
        <w:t xml:space="preserve"> ו</w:t>
      </w:r>
      <w:r w:rsidRPr="00B92EFC">
        <w:rPr>
          <w:rStyle w:val="default"/>
          <w:rFonts w:cs="FrankRuehl" w:hint="cs"/>
          <w:rtl/>
        </w:rPr>
        <w:t>עדה הממלא תפקיד מנהל מחלקה, יחידה או מכון;</w:t>
      </w:r>
    </w:p>
    <w:p w14:paraId="012B29FD"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(2)</w:t>
      </w:r>
      <w:r w:rsidRPr="00B92EFC">
        <w:rPr>
          <w:rStyle w:val="default"/>
          <w:rFonts w:cs="FrankRuehl"/>
          <w:rtl/>
        </w:rPr>
        <w:tab/>
        <w:t>ח</w:t>
      </w:r>
      <w:r w:rsidRPr="00B92EFC">
        <w:rPr>
          <w:rStyle w:val="default"/>
          <w:rFonts w:cs="FrankRuehl" w:hint="cs"/>
          <w:rtl/>
        </w:rPr>
        <w:t>בר אחד יהיה נציג של המשרד הנוגע בדבר;</w:t>
      </w:r>
    </w:p>
    <w:p w14:paraId="6FF68DB3"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(3)</w:t>
      </w:r>
      <w:r w:rsidRPr="00B92EFC">
        <w:rPr>
          <w:rStyle w:val="default"/>
          <w:rFonts w:cs="FrankRuehl"/>
          <w:rtl/>
        </w:rPr>
        <w:tab/>
        <w:t>ח</w:t>
      </w:r>
      <w:r w:rsidRPr="00B92EFC">
        <w:rPr>
          <w:rStyle w:val="default"/>
          <w:rFonts w:cs="FrankRuehl" w:hint="cs"/>
          <w:rtl/>
        </w:rPr>
        <w:t>בר אחד יהיה עובד המדינה שאינו מועסק במשרד הנוגע בדבר;</w:t>
      </w:r>
    </w:p>
    <w:p w14:paraId="60A6EE1C"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(4)</w:t>
      </w:r>
      <w:r w:rsidRPr="00B92EFC">
        <w:rPr>
          <w:rStyle w:val="default"/>
          <w:rFonts w:cs="FrankRuehl"/>
          <w:rtl/>
        </w:rPr>
        <w:tab/>
        <w:t>ש</w:t>
      </w:r>
      <w:r w:rsidRPr="00B92EFC">
        <w:rPr>
          <w:rStyle w:val="default"/>
          <w:rFonts w:cs="FrankRuehl" w:hint="cs"/>
          <w:rtl/>
        </w:rPr>
        <w:t>ני חברים יהיו מי שאינם עובדי המדינה.</w:t>
      </w:r>
    </w:p>
    <w:p w14:paraId="7F0984B4" w14:textId="77777777" w:rsidR="00D43EE4" w:rsidRPr="00B92EFC" w:rsidRDefault="00D43EE4" w:rsidP="00850D25">
      <w:pPr>
        <w:pStyle w:val="P00"/>
        <w:spacing w:before="72"/>
        <w:ind w:left="0" w:right="1134"/>
        <w:rPr>
          <w:rStyle w:val="default"/>
          <w:rFonts w:cs="FrankRuehl"/>
          <w:rtl/>
        </w:rPr>
      </w:pPr>
      <w:r w:rsidRPr="00B92EFC">
        <w:rPr>
          <w:lang w:val="he-IL"/>
        </w:rPr>
        <w:pict w14:anchorId="53A658D5">
          <v:rect id="_x0000_s1067" style="position:absolute;left:0;text-align:left;margin-left:464.5pt;margin-top:8.05pt;width:75.05pt;height:19.6pt;z-index:251650048" o:allowincell="f" filled="f" stroked="f" strokecolor="lime" strokeweight=".25pt">
            <v:textbox inset="0,0,0,0">
              <w:txbxContent>
                <w:p w14:paraId="06097727" w14:textId="77777777" w:rsidR="00113C87" w:rsidRDefault="00113C87" w:rsidP="00C50AB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תשל"ה-</w:t>
                  </w:r>
                  <w:r>
                    <w:rPr>
                      <w:rFonts w:cs="Miriam"/>
                      <w:sz w:val="18"/>
                      <w:szCs w:val="18"/>
                      <w:rtl/>
                    </w:rPr>
                    <w:t>1974</w:t>
                  </w:r>
                </w:p>
                <w:p w14:paraId="342CBB68" w14:textId="77777777" w:rsidR="00113C87" w:rsidRDefault="00113C87" w:rsidP="00C50AB4">
                  <w:pPr>
                    <w:spacing w:line="160" w:lineRule="exact"/>
                    <w:jc w:val="left"/>
                    <w:rPr>
                      <w:rFonts w:cs="Miriam" w:hint="cs"/>
                      <w:noProof/>
                      <w:sz w:val="18"/>
                      <w:szCs w:val="18"/>
                      <w:rtl/>
                    </w:rPr>
                  </w:pPr>
                  <w:r>
                    <w:rPr>
                      <w:rFonts w:cs="Miriam" w:hint="cs"/>
                      <w:noProof/>
                      <w:sz w:val="18"/>
                      <w:szCs w:val="18"/>
                      <w:rtl/>
                    </w:rPr>
                    <w:t>כללים תשע"ב-2011</w:t>
                  </w:r>
                </w:p>
              </w:txbxContent>
            </v:textbox>
            <w10:anchorlock/>
          </v:rect>
        </w:pict>
      </w:r>
      <w:r w:rsidRPr="00B92EFC">
        <w:rPr>
          <w:rFonts w:cs="FrankRuehl"/>
          <w:sz w:val="26"/>
          <w:rtl/>
        </w:rPr>
        <w:tab/>
      </w:r>
      <w:r w:rsidRPr="00B92EFC">
        <w:rPr>
          <w:rStyle w:val="default"/>
          <w:rFonts w:cs="FrankRuehl"/>
          <w:rtl/>
        </w:rPr>
        <w:t>(ד</w:t>
      </w:r>
      <w:r w:rsidRPr="00B92EFC">
        <w:rPr>
          <w:rStyle w:val="default"/>
          <w:rFonts w:cs="FrankRuehl" w:hint="cs"/>
          <w:rtl/>
        </w:rPr>
        <w:t>)</w:t>
      </w:r>
      <w:r w:rsidRPr="00B92EFC">
        <w:rPr>
          <w:rStyle w:val="default"/>
          <w:rFonts w:cs="FrankRuehl"/>
          <w:rtl/>
        </w:rPr>
        <w:tab/>
        <w:t>ו</w:t>
      </w:r>
      <w:r w:rsidRPr="00B92EFC">
        <w:rPr>
          <w:rStyle w:val="default"/>
          <w:rFonts w:cs="FrankRuehl" w:hint="cs"/>
          <w:rtl/>
        </w:rPr>
        <w:t>עדת בוחנים למשרה שצמודה לה דרגה של דירוג הרופאים תהיה בהרכב המפורט להלן:</w:t>
      </w:r>
    </w:p>
    <w:p w14:paraId="2B34FA1C"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(1)</w:t>
      </w:r>
      <w:r w:rsidRPr="00B92EFC">
        <w:rPr>
          <w:rStyle w:val="default"/>
          <w:rFonts w:cs="FrankRuehl"/>
          <w:rtl/>
        </w:rPr>
        <w:tab/>
        <w:t>י</w:t>
      </w:r>
      <w:r w:rsidRPr="00B92EFC">
        <w:rPr>
          <w:rStyle w:val="default"/>
          <w:rFonts w:cs="FrankRuehl" w:hint="cs"/>
          <w:rtl/>
        </w:rPr>
        <w:t>ושב ראש הועדה יהיה נציג נציב השירות שימונה לכל ועדה מתוך רשימה של רופאים המוס</w:t>
      </w:r>
      <w:r w:rsidR="00233F01">
        <w:rPr>
          <w:rStyle w:val="default"/>
          <w:rFonts w:cs="FrankRuehl" w:hint="cs"/>
          <w:rtl/>
        </w:rPr>
        <w:t>כ</w:t>
      </w:r>
      <w:r w:rsidRPr="00B92EFC">
        <w:rPr>
          <w:rStyle w:val="default"/>
          <w:rFonts w:cs="FrankRuehl" w:hint="cs"/>
          <w:rtl/>
        </w:rPr>
        <w:t>מת בין נציב השירות, המנהל הכללי של משרד הבריאות וארגון רופאי המדינה;</w:t>
      </w:r>
    </w:p>
    <w:p w14:paraId="2A6BBC72" w14:textId="77777777" w:rsidR="00D43EE4" w:rsidRPr="00B92EFC" w:rsidRDefault="006F2482" w:rsidP="006F2482">
      <w:pPr>
        <w:pStyle w:val="P22"/>
        <w:spacing w:before="72"/>
        <w:ind w:left="1021" w:right="1134"/>
        <w:rPr>
          <w:rStyle w:val="default"/>
          <w:rFonts w:cs="FrankRuehl"/>
          <w:rtl/>
        </w:rPr>
      </w:pPr>
      <w:r>
        <w:rPr>
          <w:rFonts w:cs="FrankRuehl"/>
          <w:sz w:val="26"/>
          <w:rtl/>
          <w:lang w:eastAsia="en-US"/>
        </w:rPr>
        <w:pict w14:anchorId="2FAABB92">
          <v:shape id="_x0000_s1114" type="#_x0000_t202" style="position:absolute;left:0;text-align:left;margin-left:470.25pt;margin-top:7.1pt;width:1in;height:27.8pt;z-index:251684864" filled="f" stroked="f">
            <v:textbox inset="1mm,0,1mm,0">
              <w:txbxContent>
                <w:p w14:paraId="2C7D49D4" w14:textId="77777777" w:rsidR="00113C87" w:rsidRDefault="00113C87" w:rsidP="006F248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p w14:paraId="5D860668" w14:textId="77777777" w:rsidR="001563AB" w:rsidRDefault="001563AB" w:rsidP="006F2482">
                  <w:pPr>
                    <w:spacing w:line="160" w:lineRule="exact"/>
                    <w:jc w:val="left"/>
                    <w:rPr>
                      <w:rFonts w:cs="Miriam" w:hint="cs"/>
                      <w:noProof/>
                      <w:sz w:val="18"/>
                      <w:szCs w:val="18"/>
                      <w:rtl/>
                    </w:rPr>
                  </w:pPr>
                  <w:r>
                    <w:rPr>
                      <w:rFonts w:cs="Miriam" w:hint="cs"/>
                      <w:noProof/>
                      <w:sz w:val="18"/>
                      <w:szCs w:val="18"/>
                      <w:rtl/>
                    </w:rPr>
                    <w:t>כללים (מס' 2) תשע"ו-2015</w:t>
                  </w:r>
                </w:p>
              </w:txbxContent>
            </v:textbox>
          </v:shape>
        </w:pict>
      </w:r>
      <w:r w:rsidR="00D43EE4" w:rsidRPr="00B92EFC">
        <w:rPr>
          <w:rStyle w:val="default"/>
          <w:rFonts w:cs="FrankRuehl" w:hint="cs"/>
          <w:rtl/>
        </w:rPr>
        <w:t>(2)</w:t>
      </w:r>
      <w:r w:rsidR="00D43EE4" w:rsidRPr="00B92EFC">
        <w:rPr>
          <w:rStyle w:val="default"/>
          <w:rFonts w:cs="FrankRuehl"/>
          <w:rtl/>
        </w:rPr>
        <w:tab/>
        <w:t>ח</w:t>
      </w:r>
      <w:r w:rsidR="00D43EE4" w:rsidRPr="00B92EFC">
        <w:rPr>
          <w:rStyle w:val="default"/>
          <w:rFonts w:cs="FrankRuehl" w:hint="cs"/>
          <w:rtl/>
        </w:rPr>
        <w:t>בר אחד יהי</w:t>
      </w:r>
      <w:r w:rsidR="00D43EE4" w:rsidRPr="00B92EFC">
        <w:rPr>
          <w:rStyle w:val="default"/>
          <w:rFonts w:cs="FrankRuehl"/>
          <w:rtl/>
        </w:rPr>
        <w:t>ה</w:t>
      </w:r>
      <w:r w:rsidR="00D43EE4" w:rsidRPr="00B92EFC">
        <w:rPr>
          <w:rStyle w:val="default"/>
          <w:rFonts w:cs="FrankRuehl" w:hint="cs"/>
          <w:rtl/>
        </w:rPr>
        <w:t xml:space="preserve"> נציג המשרד הנוגע בדבר</w:t>
      </w:r>
      <w:r>
        <w:rPr>
          <w:rStyle w:val="default"/>
          <w:rFonts w:cs="FrankRuehl" w:hint="cs"/>
          <w:rtl/>
        </w:rPr>
        <w:t xml:space="preserve"> </w:t>
      </w:r>
      <w:r w:rsidR="00850D25">
        <w:rPr>
          <w:rStyle w:val="default"/>
          <w:rFonts w:cs="FrankRuehl"/>
          <w:rtl/>
        </w:rPr>
        <w:t>–</w:t>
      </w:r>
      <w:r w:rsidR="00D43EE4" w:rsidRPr="00B92EFC">
        <w:rPr>
          <w:rStyle w:val="default"/>
          <w:rFonts w:cs="FrankRuehl" w:hint="cs"/>
          <w:rtl/>
        </w:rPr>
        <w:t xml:space="preserve"> רופא</w:t>
      </w:r>
      <w:r w:rsidR="001563AB">
        <w:rPr>
          <w:rStyle w:val="default"/>
          <w:rFonts w:cs="FrankRuehl" w:hint="cs"/>
          <w:rtl/>
        </w:rPr>
        <w:t xml:space="preserve"> </w:t>
      </w:r>
      <w:r w:rsidR="001563AB" w:rsidRPr="001563AB">
        <w:rPr>
          <w:rStyle w:val="default"/>
          <w:rFonts w:cs="FrankRuehl" w:hint="cs"/>
          <w:rtl/>
        </w:rPr>
        <w:t>או המנהל הכללי של המשרד האמור</w:t>
      </w:r>
      <w:r w:rsidR="00D43EE4" w:rsidRPr="00B92EFC">
        <w:rPr>
          <w:rStyle w:val="default"/>
          <w:rFonts w:cs="FrankRuehl" w:hint="cs"/>
          <w:rtl/>
        </w:rPr>
        <w:t>;</w:t>
      </w:r>
    </w:p>
    <w:p w14:paraId="022924B4" w14:textId="77777777" w:rsidR="00850D25" w:rsidRDefault="00850D25" w:rsidP="00850D25">
      <w:pPr>
        <w:pStyle w:val="P22"/>
        <w:spacing w:before="72"/>
        <w:ind w:left="1021" w:right="1134"/>
        <w:rPr>
          <w:rStyle w:val="default"/>
          <w:rFonts w:cs="FrankRuehl" w:hint="cs"/>
          <w:rtl/>
        </w:rPr>
      </w:pPr>
      <w:r w:rsidRPr="00B92EFC">
        <w:rPr>
          <w:lang w:val="he-IL"/>
        </w:rPr>
        <w:pict w14:anchorId="43EAA1DC">
          <v:rect id="_x0000_s1129" style="position:absolute;left:0;text-align:left;margin-left:464.5pt;margin-top:8.05pt;width:75.05pt;height:12.4pt;z-index:251688960" o:allowincell="f" filled="f" stroked="f" strokecolor="lime" strokeweight=".25pt">
            <v:textbox style="mso-next-textbox:#_x0000_s1129" inset="0,0,0,0">
              <w:txbxContent>
                <w:p w14:paraId="09EBD3CC" w14:textId="77777777" w:rsidR="00113C87" w:rsidRDefault="00113C87" w:rsidP="00850D25">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w10:anchorlock/>
          </v:rect>
        </w:pict>
      </w:r>
      <w:r w:rsidRPr="00B92EFC">
        <w:rPr>
          <w:rStyle w:val="default"/>
          <w:rFonts w:cs="FrankRuehl"/>
          <w:rtl/>
        </w:rPr>
        <w:t>(3)</w:t>
      </w:r>
      <w:r w:rsidRPr="00B92EFC">
        <w:rPr>
          <w:rStyle w:val="default"/>
          <w:rFonts w:cs="FrankRuehl"/>
          <w:rtl/>
        </w:rPr>
        <w:tab/>
        <w:t>ח</w:t>
      </w:r>
      <w:r w:rsidRPr="00B92EFC">
        <w:rPr>
          <w:rStyle w:val="default"/>
          <w:rFonts w:cs="FrankRuehl" w:hint="cs"/>
          <w:rtl/>
        </w:rPr>
        <w:t>בר אחד יהיה נציג ארגון ר</w:t>
      </w:r>
      <w:r w:rsidRPr="00B92EFC">
        <w:rPr>
          <w:rStyle w:val="default"/>
          <w:rFonts w:cs="FrankRuehl"/>
          <w:rtl/>
        </w:rPr>
        <w:t>ופ</w:t>
      </w:r>
      <w:r w:rsidRPr="00B92EFC">
        <w:rPr>
          <w:rStyle w:val="default"/>
          <w:rFonts w:cs="FrankRuehl" w:hint="cs"/>
          <w:rtl/>
        </w:rPr>
        <w:t xml:space="preserve">אי המדינה. ההוראה הכלולה בסעיף </w:t>
      </w:r>
      <w:r>
        <w:rPr>
          <w:rStyle w:val="default"/>
          <w:rFonts w:cs="FrankRuehl" w:hint="cs"/>
          <w:rtl/>
        </w:rPr>
        <w:t>37 לכללים אלה לא תחול על חבר זה;</w:t>
      </w:r>
    </w:p>
    <w:p w14:paraId="7F71C535" w14:textId="77777777" w:rsidR="00850D25" w:rsidRPr="00850D25" w:rsidRDefault="00D43EE4" w:rsidP="00850D25">
      <w:pPr>
        <w:pStyle w:val="P22"/>
        <w:spacing w:before="72"/>
        <w:ind w:left="1021" w:right="1134"/>
        <w:rPr>
          <w:rStyle w:val="default"/>
          <w:rFonts w:cs="FrankRuehl" w:hint="cs"/>
          <w:rtl/>
        </w:rPr>
      </w:pPr>
      <w:r w:rsidRPr="00B92EFC">
        <w:rPr>
          <w:lang w:val="he-IL"/>
        </w:rPr>
        <w:pict w14:anchorId="1B505C40">
          <v:rect id="_x0000_s1068" style="position:absolute;left:0;text-align:left;margin-left:464.5pt;margin-top:8.05pt;width:75.05pt;height:29.25pt;z-index:251651072" o:allowincell="f" filled="f" stroked="f" strokecolor="lime" strokeweight=".25pt">
            <v:textbox style="mso-next-textbox:#_x0000_s1068" inset="0,0,0,0">
              <w:txbxContent>
                <w:p w14:paraId="373A117A" w14:textId="77777777" w:rsidR="00113C87" w:rsidRDefault="00113C87" w:rsidP="00C50AB4">
                  <w:pPr>
                    <w:spacing w:line="160" w:lineRule="exact"/>
                    <w:jc w:val="left"/>
                    <w:rPr>
                      <w:rFonts w:cs="Miriam" w:hint="cs"/>
                      <w:noProof/>
                      <w:sz w:val="18"/>
                      <w:szCs w:val="18"/>
                      <w:rtl/>
                    </w:rPr>
                  </w:pPr>
                  <w:r>
                    <w:rPr>
                      <w:rFonts w:cs="Miriam" w:hint="cs"/>
                      <w:sz w:val="18"/>
                      <w:szCs w:val="18"/>
                      <w:rtl/>
                    </w:rPr>
                    <w:t>כללים תשע"ב-2011</w:t>
                  </w:r>
                </w:p>
                <w:p w14:paraId="49BD4485" w14:textId="77777777" w:rsidR="001563AB" w:rsidRDefault="001563AB" w:rsidP="001563AB">
                  <w:pPr>
                    <w:spacing w:line="160" w:lineRule="exact"/>
                    <w:jc w:val="left"/>
                    <w:rPr>
                      <w:rFonts w:cs="Miriam" w:hint="cs"/>
                      <w:noProof/>
                      <w:sz w:val="18"/>
                      <w:szCs w:val="18"/>
                      <w:rtl/>
                    </w:rPr>
                  </w:pPr>
                  <w:r>
                    <w:rPr>
                      <w:rFonts w:cs="Miriam" w:hint="cs"/>
                      <w:noProof/>
                      <w:sz w:val="18"/>
                      <w:szCs w:val="18"/>
                      <w:rtl/>
                    </w:rPr>
                    <w:t>כללים (מס' 2) תשע"ו-2015</w:t>
                  </w:r>
                </w:p>
              </w:txbxContent>
            </v:textbox>
            <w10:anchorlock/>
          </v:rect>
        </w:pict>
      </w:r>
      <w:r w:rsidRPr="00B92EFC">
        <w:rPr>
          <w:rStyle w:val="default"/>
          <w:rFonts w:cs="FrankRuehl"/>
          <w:rtl/>
        </w:rPr>
        <w:t>(</w:t>
      </w:r>
      <w:r w:rsidR="00850D25" w:rsidRPr="00850D25">
        <w:rPr>
          <w:rStyle w:val="default"/>
          <w:rFonts w:cs="FrankRuehl" w:hint="cs"/>
          <w:rtl/>
        </w:rPr>
        <w:t>4)</w:t>
      </w:r>
      <w:r w:rsidR="00850D25" w:rsidRPr="00850D25">
        <w:rPr>
          <w:rStyle w:val="default"/>
          <w:rFonts w:cs="FrankRuehl" w:hint="cs"/>
          <w:rtl/>
        </w:rPr>
        <w:tab/>
        <w:t>למשרת מנהל בית חולים וסגן מנהל בית חולים – שני חברים נוספים: עובד מדינה בכיר, שאינו עובד משרד הבריאות, שיתמנה על ידי נציב שירות המדינה בהתייעצות עם המנהל הכללי של משרד הבריאות; ונציג ציבור שיתמנה על ידי נציב שירות המדינה בהסכמת המנהל הכללי של משרד האוצר והמנהל הכללי של משרד הבריאות; אחד משני חברים אלה יהיה בעל ניסיון וידע בתחום הניהול, והשני, בתחום הכלכלה</w:t>
      </w:r>
      <w:r w:rsidR="001563AB" w:rsidRPr="001563AB">
        <w:rPr>
          <w:rStyle w:val="default"/>
          <w:rFonts w:cs="FrankRuehl" w:hint="cs"/>
          <w:rtl/>
        </w:rPr>
        <w:t>, ובלבד שמספר הרופאים בהרכב לא יפחת משלושה</w:t>
      </w:r>
      <w:r w:rsidR="00850D25" w:rsidRPr="00850D25">
        <w:rPr>
          <w:rStyle w:val="default"/>
          <w:rFonts w:cs="FrankRuehl" w:hint="cs"/>
          <w:rtl/>
        </w:rPr>
        <w:t>.</w:t>
      </w:r>
    </w:p>
    <w:p w14:paraId="4AA78ED2" w14:textId="77777777" w:rsidR="00091F3C" w:rsidRPr="00B92EFC" w:rsidRDefault="00091F3C" w:rsidP="00091F3C">
      <w:pPr>
        <w:pStyle w:val="P00"/>
        <w:spacing w:before="72"/>
        <w:ind w:left="0" w:right="1134"/>
        <w:rPr>
          <w:rStyle w:val="default"/>
          <w:rFonts w:cs="FrankRuehl"/>
          <w:rtl/>
        </w:rPr>
      </w:pPr>
      <w:r w:rsidRPr="00B92EFC">
        <w:rPr>
          <w:lang w:val="he-IL"/>
        </w:rPr>
        <w:pict w14:anchorId="74EFC93B">
          <v:rect id="_x0000_s1193" style="position:absolute;left:0;text-align:left;margin-left:464.5pt;margin-top:8.05pt;width:75.05pt;height:19.6pt;z-index:251706368" o:allowincell="f" filled="f" stroked="f" strokecolor="lime" strokeweight=".25pt">
            <v:textbox inset="0,0,0,0">
              <w:txbxContent>
                <w:p w14:paraId="30713C98" w14:textId="77777777" w:rsidR="00091F3C" w:rsidRDefault="00091F3C" w:rsidP="00091F3C">
                  <w:pPr>
                    <w:spacing w:line="160" w:lineRule="exact"/>
                    <w:jc w:val="left"/>
                    <w:rPr>
                      <w:rFonts w:cs="Miriam" w:hint="cs"/>
                      <w:noProof/>
                      <w:sz w:val="18"/>
                      <w:szCs w:val="18"/>
                      <w:rtl/>
                    </w:rPr>
                  </w:pPr>
                  <w:r>
                    <w:rPr>
                      <w:rFonts w:cs="Miriam" w:hint="cs"/>
                      <w:sz w:val="18"/>
                      <w:szCs w:val="18"/>
                      <w:rtl/>
                    </w:rPr>
                    <w:t>כללים (מס' 2) תשע"ז-2017</w:t>
                  </w:r>
                </w:p>
              </w:txbxContent>
            </v:textbox>
            <w10:anchorlock/>
          </v:rect>
        </w:pict>
      </w:r>
      <w:r w:rsidRPr="00B92EFC">
        <w:rPr>
          <w:rFonts w:cs="FrankRuehl"/>
          <w:sz w:val="26"/>
          <w:rtl/>
        </w:rPr>
        <w:tab/>
      </w:r>
      <w:r w:rsidRPr="00B92EFC">
        <w:rPr>
          <w:rStyle w:val="default"/>
          <w:rFonts w:cs="FrankRuehl"/>
          <w:rtl/>
        </w:rPr>
        <w:t>(ד</w:t>
      </w:r>
      <w:r>
        <w:rPr>
          <w:rStyle w:val="default"/>
          <w:rFonts w:cs="FrankRuehl" w:hint="cs"/>
          <w:rtl/>
        </w:rPr>
        <w:t>1</w:t>
      </w:r>
      <w:r w:rsidRPr="00B92EFC">
        <w:rPr>
          <w:rStyle w:val="default"/>
          <w:rFonts w:cs="FrankRuehl" w:hint="cs"/>
          <w:rtl/>
        </w:rPr>
        <w:t>)</w:t>
      </w:r>
      <w:r w:rsidRPr="00B92EFC">
        <w:rPr>
          <w:rStyle w:val="default"/>
          <w:rFonts w:cs="FrankRuehl"/>
          <w:rtl/>
        </w:rPr>
        <w:tab/>
      </w:r>
      <w:r>
        <w:rPr>
          <w:rStyle w:val="default"/>
          <w:rFonts w:cs="FrankRuehl" w:hint="cs"/>
          <w:rtl/>
        </w:rPr>
        <w:t>על אף האמור בסעיף קטן (ד), במשרות שצמוד להן יותר מדירוג אחד לרבות דירוג הרופאים, הרכב הוועדה יהיה כאמור בסעיף 36(ב) לכללים אלה.</w:t>
      </w:r>
    </w:p>
    <w:p w14:paraId="191EF5EB" w14:textId="77777777" w:rsidR="00D43EE4" w:rsidRPr="00B92EFC" w:rsidRDefault="00D43EE4" w:rsidP="00D479BB">
      <w:pPr>
        <w:pStyle w:val="P00"/>
        <w:spacing w:before="72"/>
        <w:ind w:left="0" w:right="1134"/>
        <w:rPr>
          <w:rStyle w:val="default"/>
          <w:rFonts w:cs="FrankRuehl"/>
          <w:rtl/>
        </w:rPr>
      </w:pPr>
      <w:r w:rsidRPr="00B92EFC">
        <w:rPr>
          <w:lang w:val="he-IL"/>
        </w:rPr>
        <w:pict w14:anchorId="2E07CF4D">
          <v:rect id="_x0000_s1069" style="position:absolute;left:0;text-align:left;margin-left:464.5pt;margin-top:8.05pt;width:75.05pt;height:24pt;z-index:251652096" o:allowincell="f" filled="f" stroked="f" strokecolor="lime" strokeweight=".25pt">
            <v:textbox inset="0,0,0,0">
              <w:txbxContent>
                <w:p w14:paraId="2326D7A5"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ל"ו-</w:t>
                  </w:r>
                  <w:r>
                    <w:rPr>
                      <w:rFonts w:cs="Miriam"/>
                      <w:sz w:val="18"/>
                      <w:szCs w:val="18"/>
                      <w:rtl/>
                    </w:rPr>
                    <w:t>1976</w:t>
                  </w:r>
                </w:p>
                <w:p w14:paraId="242BA724" w14:textId="77777777" w:rsidR="00113C87" w:rsidRDefault="00113C87">
                  <w:pPr>
                    <w:spacing w:line="160" w:lineRule="exact"/>
                    <w:jc w:val="left"/>
                    <w:rPr>
                      <w:rFonts w:cs="Miriam"/>
                      <w:noProof/>
                      <w:sz w:val="18"/>
                      <w:szCs w:val="18"/>
                      <w:rtl/>
                    </w:rPr>
                  </w:pPr>
                  <w:r>
                    <w:rPr>
                      <w:rFonts w:cs="Miriam" w:hint="cs"/>
                      <w:sz w:val="18"/>
                      <w:szCs w:val="18"/>
                      <w:rtl/>
                    </w:rPr>
                    <w:t xml:space="preserve">כללים </w:t>
                  </w: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sidRPr="00B92EFC">
        <w:rPr>
          <w:rFonts w:cs="FrankRuehl"/>
          <w:sz w:val="26"/>
          <w:rtl/>
        </w:rPr>
        <w:tab/>
      </w:r>
      <w:r w:rsidRPr="00B92EFC">
        <w:rPr>
          <w:rStyle w:val="default"/>
          <w:rFonts w:cs="FrankRuehl"/>
          <w:rtl/>
        </w:rPr>
        <w:t>(ה</w:t>
      </w:r>
      <w:r w:rsidRPr="00B92EFC">
        <w:rPr>
          <w:rStyle w:val="default"/>
          <w:rFonts w:cs="FrankRuehl" w:hint="cs"/>
          <w:rtl/>
        </w:rPr>
        <w:t>)</w:t>
      </w:r>
      <w:r w:rsidRPr="00B92EFC">
        <w:rPr>
          <w:rStyle w:val="default"/>
          <w:rFonts w:cs="FrankRuehl"/>
          <w:rtl/>
        </w:rPr>
        <w:tab/>
        <w:t>ו</w:t>
      </w:r>
      <w:r w:rsidRPr="00B92EFC">
        <w:rPr>
          <w:rStyle w:val="default"/>
          <w:rFonts w:cs="FrankRuehl" w:hint="cs"/>
          <w:rtl/>
        </w:rPr>
        <w:t xml:space="preserve">עדת בוחנים למשרות פיקוח והדרכה שצמודה להן דרגה של דירוג עובדי הוראה, פרט למשרות ניהול </w:t>
      </w:r>
      <w:r w:rsidR="00091F3C">
        <w:rPr>
          <w:rStyle w:val="default"/>
          <w:rFonts w:cs="FrankRuehl"/>
          <w:rtl/>
        </w:rPr>
        <w:t>–</w:t>
      </w:r>
      <w:r w:rsidRPr="00B92EFC">
        <w:rPr>
          <w:rStyle w:val="default"/>
          <w:rFonts w:cs="FrankRuehl"/>
          <w:rtl/>
        </w:rPr>
        <w:t xml:space="preserve"> </w:t>
      </w:r>
      <w:r w:rsidRPr="00B92EFC">
        <w:rPr>
          <w:rStyle w:val="default"/>
          <w:rFonts w:cs="FrankRuehl" w:hint="cs"/>
          <w:rtl/>
        </w:rPr>
        <w:t xml:space="preserve">במשרות בעלות אופי ניהולי ופדגוגי </w:t>
      </w:r>
      <w:r w:rsidR="00091F3C">
        <w:rPr>
          <w:rStyle w:val="default"/>
          <w:rFonts w:cs="FrankRuehl"/>
          <w:rtl/>
        </w:rPr>
        <w:t>–</w:t>
      </w:r>
      <w:r w:rsidRPr="00B92EFC">
        <w:rPr>
          <w:rStyle w:val="default"/>
          <w:rFonts w:cs="FrankRuehl"/>
          <w:rtl/>
        </w:rPr>
        <w:t xml:space="preserve"> </w:t>
      </w:r>
      <w:r w:rsidRPr="00B92EFC">
        <w:rPr>
          <w:rStyle w:val="default"/>
          <w:rFonts w:cs="FrankRuehl" w:hint="cs"/>
          <w:rtl/>
        </w:rPr>
        <w:t>ביחידות המשרד אשר יקבעו אותן המנהל הכללי של משרד החינוך והתר</w:t>
      </w:r>
      <w:r w:rsidRPr="00B92EFC">
        <w:rPr>
          <w:rStyle w:val="default"/>
          <w:rFonts w:cs="FrankRuehl"/>
          <w:rtl/>
        </w:rPr>
        <w:t>בו</w:t>
      </w:r>
      <w:r w:rsidRPr="00B92EFC">
        <w:rPr>
          <w:rStyle w:val="default"/>
          <w:rFonts w:cs="FrankRuehl" w:hint="cs"/>
          <w:rtl/>
        </w:rPr>
        <w:t>ת ונציב שירותי המדינה תהיה של שבעה חברים בהרכב המפורט להלן:</w:t>
      </w:r>
    </w:p>
    <w:p w14:paraId="53CCF3DD"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(1)</w:t>
      </w:r>
      <w:r w:rsidRPr="00B92EFC">
        <w:rPr>
          <w:rStyle w:val="default"/>
          <w:rFonts w:cs="FrankRuehl"/>
          <w:rtl/>
        </w:rPr>
        <w:tab/>
        <w:t>י</w:t>
      </w:r>
      <w:r w:rsidRPr="00B92EFC">
        <w:rPr>
          <w:rStyle w:val="default"/>
          <w:rFonts w:cs="FrankRuehl" w:hint="cs"/>
          <w:rtl/>
        </w:rPr>
        <w:t>ושב ראש הועדה יהיה נציב השירות או נציגו;</w:t>
      </w:r>
    </w:p>
    <w:p w14:paraId="78B447AA"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(2)</w:t>
      </w:r>
      <w:r w:rsidRPr="00B92EFC">
        <w:rPr>
          <w:rStyle w:val="default"/>
          <w:rFonts w:cs="FrankRuehl"/>
          <w:rtl/>
        </w:rPr>
        <w:tab/>
        <w:t>ח</w:t>
      </w:r>
      <w:r w:rsidRPr="00B92EFC">
        <w:rPr>
          <w:rStyle w:val="default"/>
          <w:rFonts w:cs="FrankRuehl" w:hint="cs"/>
          <w:rtl/>
        </w:rPr>
        <w:t>בר אחד יהיה יושב ראש המזכירות הפדגוגית של משרד החינוך והתרבות או נציגו;</w:t>
      </w:r>
    </w:p>
    <w:p w14:paraId="372E318E"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(3)</w:t>
      </w:r>
      <w:r w:rsidRPr="00B92EFC">
        <w:rPr>
          <w:rStyle w:val="default"/>
          <w:rFonts w:cs="FrankRuehl"/>
          <w:rtl/>
        </w:rPr>
        <w:tab/>
        <w:t>ח</w:t>
      </w:r>
      <w:r w:rsidRPr="00B92EFC">
        <w:rPr>
          <w:rStyle w:val="default"/>
          <w:rFonts w:cs="FrankRuehl" w:hint="cs"/>
          <w:rtl/>
        </w:rPr>
        <w:t>בר אחד יהיה עובד משרד החינוך והתרבות;</w:t>
      </w:r>
    </w:p>
    <w:p w14:paraId="022FE48A"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(4)</w:t>
      </w:r>
      <w:r w:rsidRPr="00B92EFC">
        <w:rPr>
          <w:rStyle w:val="default"/>
          <w:rFonts w:cs="FrankRuehl"/>
          <w:rtl/>
        </w:rPr>
        <w:tab/>
        <w:t>ח</w:t>
      </w:r>
      <w:r w:rsidRPr="00B92EFC">
        <w:rPr>
          <w:rStyle w:val="default"/>
          <w:rFonts w:cs="FrankRuehl" w:hint="cs"/>
          <w:rtl/>
        </w:rPr>
        <w:t>בר אחד יהיה עובד משרד מ</w:t>
      </w:r>
      <w:r w:rsidRPr="00B92EFC">
        <w:rPr>
          <w:rStyle w:val="default"/>
          <w:rFonts w:cs="FrankRuehl"/>
          <w:rtl/>
        </w:rPr>
        <w:t>מש</w:t>
      </w:r>
      <w:r w:rsidRPr="00B92EFC">
        <w:rPr>
          <w:rStyle w:val="default"/>
          <w:rFonts w:cs="FrankRuehl" w:hint="cs"/>
          <w:rtl/>
        </w:rPr>
        <w:t>לתי אחר;</w:t>
      </w:r>
    </w:p>
    <w:p w14:paraId="025F2E58"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(5)</w:t>
      </w:r>
      <w:r w:rsidRPr="00B92EFC">
        <w:rPr>
          <w:rStyle w:val="default"/>
          <w:rFonts w:cs="FrankRuehl"/>
          <w:rtl/>
        </w:rPr>
        <w:tab/>
        <w:t>ח</w:t>
      </w:r>
      <w:r w:rsidRPr="00B92EFC">
        <w:rPr>
          <w:rStyle w:val="default"/>
          <w:rFonts w:cs="FrankRuehl" w:hint="cs"/>
          <w:rtl/>
        </w:rPr>
        <w:t>בר אחד יהיה עובד הוראה שימונה מתוך רשימה שהוגשה לנציב השירות על ידי מרכז הסתדרות המורים;</w:t>
      </w:r>
    </w:p>
    <w:p w14:paraId="18819FE5" w14:textId="77777777" w:rsidR="00D43EE4" w:rsidRDefault="00D43EE4">
      <w:pPr>
        <w:pStyle w:val="P22"/>
        <w:spacing w:before="72"/>
        <w:ind w:left="1021" w:right="1134"/>
        <w:rPr>
          <w:rStyle w:val="default"/>
          <w:rFonts w:cs="FrankRuehl" w:hint="cs"/>
          <w:rtl/>
        </w:rPr>
      </w:pPr>
      <w:r w:rsidRPr="00B92EFC">
        <w:rPr>
          <w:rStyle w:val="default"/>
          <w:rFonts w:cs="FrankRuehl" w:hint="cs"/>
          <w:rtl/>
        </w:rPr>
        <w:t>(6)</w:t>
      </w:r>
      <w:r w:rsidRPr="00B92EFC">
        <w:rPr>
          <w:rStyle w:val="default"/>
          <w:rFonts w:cs="FrankRuehl"/>
          <w:rtl/>
        </w:rPr>
        <w:tab/>
        <w:t>ח</w:t>
      </w:r>
      <w:r w:rsidRPr="00B92EFC">
        <w:rPr>
          <w:rStyle w:val="default"/>
          <w:rFonts w:cs="FrankRuehl" w:hint="cs"/>
          <w:rtl/>
        </w:rPr>
        <w:t>בר אחד יה</w:t>
      </w:r>
      <w:r w:rsidRPr="00B92EFC">
        <w:rPr>
          <w:rStyle w:val="default"/>
          <w:rFonts w:cs="FrankRuehl"/>
          <w:rtl/>
        </w:rPr>
        <w:t>י</w:t>
      </w:r>
      <w:r w:rsidRPr="00B92EFC">
        <w:rPr>
          <w:rStyle w:val="default"/>
          <w:rFonts w:cs="FrankRuehl" w:hint="cs"/>
          <w:rtl/>
        </w:rPr>
        <w:t xml:space="preserve">ה עובד הוראה במגמה או בסקטור שאליהם שייכת המשרה, שימונה מתוך רשימה שהוגשה לנציב שירות המדינה </w:t>
      </w:r>
      <w:r w:rsidR="00D479BB">
        <w:rPr>
          <w:rStyle w:val="default"/>
          <w:rFonts w:cs="FrankRuehl"/>
          <w:rtl/>
        </w:rPr>
        <w:t>–</w:t>
      </w:r>
    </w:p>
    <w:p w14:paraId="3FDFC7F6" w14:textId="77777777" w:rsidR="00D43EE4" w:rsidRPr="00B92EFC" w:rsidRDefault="00D43EE4" w:rsidP="00D479BB">
      <w:pPr>
        <w:pStyle w:val="P33"/>
        <w:spacing w:before="72"/>
        <w:ind w:left="1474" w:right="1134"/>
        <w:rPr>
          <w:rStyle w:val="default"/>
          <w:rFonts w:cs="FrankRuehl"/>
          <w:rtl/>
        </w:rPr>
      </w:pPr>
      <w:r w:rsidRPr="00B92EFC">
        <w:rPr>
          <w:rStyle w:val="default"/>
          <w:rFonts w:cs="FrankRuehl"/>
          <w:rtl/>
        </w:rPr>
        <w:t>(א</w:t>
      </w:r>
      <w:r w:rsidRPr="00B92EFC">
        <w:rPr>
          <w:rStyle w:val="default"/>
          <w:rFonts w:cs="FrankRuehl" w:hint="cs"/>
          <w:rtl/>
        </w:rPr>
        <w:t>)</w:t>
      </w:r>
      <w:r w:rsidRPr="00B92EFC">
        <w:rPr>
          <w:rStyle w:val="default"/>
          <w:rFonts w:cs="FrankRuehl"/>
          <w:rtl/>
        </w:rPr>
        <w:tab/>
        <w:t>ב</w:t>
      </w:r>
      <w:r w:rsidRPr="00B92EFC">
        <w:rPr>
          <w:rStyle w:val="default"/>
          <w:rFonts w:cs="FrankRuehl" w:hint="cs"/>
          <w:rtl/>
        </w:rPr>
        <w:t>מערכת ה</w:t>
      </w:r>
      <w:r w:rsidRPr="00B92EFC">
        <w:rPr>
          <w:rStyle w:val="default"/>
          <w:rFonts w:cs="FrankRuehl"/>
          <w:rtl/>
        </w:rPr>
        <w:t>חי</w:t>
      </w:r>
      <w:r w:rsidRPr="00B92EFC">
        <w:rPr>
          <w:rStyle w:val="default"/>
          <w:rFonts w:cs="FrankRuehl" w:hint="cs"/>
          <w:rtl/>
        </w:rPr>
        <w:t xml:space="preserve">נוך היסודית ובבתי המדרש למורים וגננות </w:t>
      </w:r>
      <w:r w:rsidR="00D479BB">
        <w:rPr>
          <w:rStyle w:val="default"/>
          <w:rFonts w:cs="FrankRuehl" w:hint="cs"/>
          <w:rtl/>
        </w:rPr>
        <w:t>-</w:t>
      </w:r>
      <w:r w:rsidRPr="00B92EFC">
        <w:rPr>
          <w:rStyle w:val="default"/>
          <w:rFonts w:cs="FrankRuehl"/>
          <w:rtl/>
        </w:rPr>
        <w:t xml:space="preserve"> </w:t>
      </w:r>
      <w:r w:rsidRPr="00B92EFC">
        <w:rPr>
          <w:rStyle w:val="default"/>
          <w:rFonts w:cs="FrankRuehl" w:hint="cs"/>
          <w:rtl/>
        </w:rPr>
        <w:t>על ידי מרכז הסתדרות המורים;</w:t>
      </w:r>
    </w:p>
    <w:p w14:paraId="07070E4B" w14:textId="77777777" w:rsidR="00D43EE4" w:rsidRPr="00B92EFC" w:rsidRDefault="00D43EE4" w:rsidP="00D479BB">
      <w:pPr>
        <w:pStyle w:val="P33"/>
        <w:spacing w:before="72"/>
        <w:ind w:left="1474" w:right="1134"/>
        <w:rPr>
          <w:rStyle w:val="default"/>
          <w:rFonts w:cs="FrankRuehl"/>
          <w:rtl/>
        </w:rPr>
      </w:pPr>
      <w:r w:rsidRPr="00B92EFC">
        <w:rPr>
          <w:lang w:val="he-IL"/>
        </w:rPr>
        <w:pict w14:anchorId="7CA881FA">
          <v:rect id="_x0000_s1070" style="position:absolute;left:0;text-align:left;margin-left:464.5pt;margin-top:8.05pt;width:75.05pt;height:16pt;z-index:251653120" o:allowincell="f" filled="f" stroked="f" strokecolor="lime" strokeweight=".25pt">
            <v:textbox inset="0,0,0,0">
              <w:txbxContent>
                <w:p w14:paraId="5EC6B75A"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sidRPr="00B92EFC">
        <w:rPr>
          <w:rStyle w:val="default"/>
          <w:rFonts w:cs="FrankRuehl"/>
          <w:rtl/>
        </w:rPr>
        <w:t>(ב</w:t>
      </w:r>
      <w:r w:rsidRPr="00B92EFC">
        <w:rPr>
          <w:rStyle w:val="default"/>
          <w:rFonts w:cs="FrankRuehl" w:hint="cs"/>
          <w:rtl/>
        </w:rPr>
        <w:t>)</w:t>
      </w:r>
      <w:r w:rsidRPr="00B92EFC">
        <w:rPr>
          <w:rStyle w:val="default"/>
          <w:rFonts w:cs="FrankRuehl"/>
          <w:rtl/>
        </w:rPr>
        <w:tab/>
        <w:t>ב</w:t>
      </w:r>
      <w:r w:rsidRPr="00B92EFC">
        <w:rPr>
          <w:rStyle w:val="default"/>
          <w:rFonts w:cs="FrankRuehl" w:hint="cs"/>
          <w:rtl/>
        </w:rPr>
        <w:t xml:space="preserve">מערכת שאינה נכנסת למסגרת פסקת משנה (א) </w:t>
      </w:r>
      <w:r w:rsidR="00D479BB">
        <w:rPr>
          <w:rStyle w:val="default"/>
          <w:rFonts w:cs="FrankRuehl" w:hint="cs"/>
          <w:rtl/>
        </w:rPr>
        <w:t>-</w:t>
      </w:r>
      <w:r w:rsidRPr="00B92EFC">
        <w:rPr>
          <w:rStyle w:val="default"/>
          <w:rFonts w:cs="FrankRuehl"/>
          <w:rtl/>
        </w:rPr>
        <w:t xml:space="preserve"> </w:t>
      </w:r>
      <w:r w:rsidRPr="00B92EFC">
        <w:rPr>
          <w:rStyle w:val="default"/>
          <w:rFonts w:cs="FrankRuehl" w:hint="cs"/>
          <w:rtl/>
        </w:rPr>
        <w:t>על ידי ארגון</w:t>
      </w:r>
      <w:r w:rsidRPr="00B92EFC">
        <w:rPr>
          <w:rStyle w:val="default"/>
          <w:rFonts w:cs="FrankRuehl"/>
          <w:rtl/>
        </w:rPr>
        <w:t xml:space="preserve"> </w:t>
      </w:r>
      <w:r w:rsidRPr="00B92EFC">
        <w:rPr>
          <w:rStyle w:val="default"/>
          <w:rFonts w:cs="FrankRuehl" w:hint="cs"/>
          <w:rtl/>
        </w:rPr>
        <w:t>המורים התיכוניים.</w:t>
      </w:r>
    </w:p>
    <w:p w14:paraId="34BC000E"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(7)</w:t>
      </w:r>
      <w:r w:rsidRPr="00B92EFC">
        <w:rPr>
          <w:rStyle w:val="default"/>
          <w:rFonts w:cs="FrankRuehl"/>
          <w:rtl/>
        </w:rPr>
        <w:tab/>
        <w:t>ח</w:t>
      </w:r>
      <w:r w:rsidRPr="00B92EFC">
        <w:rPr>
          <w:rStyle w:val="default"/>
          <w:rFonts w:cs="FrankRuehl" w:hint="cs"/>
          <w:rtl/>
        </w:rPr>
        <w:t>בר אחד יהיה איש חינוך או מדע שאינו עובד המדינה.</w:t>
      </w:r>
    </w:p>
    <w:p w14:paraId="2B5AE464" w14:textId="77777777" w:rsidR="00D43EE4" w:rsidRDefault="00D43EE4">
      <w:pPr>
        <w:pStyle w:val="P00"/>
        <w:spacing w:before="72"/>
        <w:ind w:left="0" w:right="1134"/>
        <w:rPr>
          <w:rStyle w:val="default"/>
          <w:rFonts w:cs="FrankRuehl" w:hint="cs"/>
          <w:rtl/>
        </w:rPr>
      </w:pPr>
      <w:r w:rsidRPr="00B92EFC">
        <w:rPr>
          <w:lang w:val="he-IL"/>
        </w:rPr>
        <w:pict w14:anchorId="678F5F2F">
          <v:rect id="_x0000_s1071" style="position:absolute;left:0;text-align:left;margin-left:464.5pt;margin-top:8.05pt;width:75.05pt;height:16pt;z-index:251654144" o:allowincell="f" filled="f" stroked="f" strokecolor="lime" strokeweight=".25pt">
            <v:textbox inset="0,0,0,0">
              <w:txbxContent>
                <w:p w14:paraId="08BED698"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sidRPr="00B92EFC">
        <w:rPr>
          <w:rFonts w:cs="FrankRuehl"/>
          <w:sz w:val="26"/>
          <w:rtl/>
        </w:rPr>
        <w:tab/>
      </w:r>
      <w:r w:rsidRPr="00B92EFC">
        <w:rPr>
          <w:rStyle w:val="default"/>
          <w:rFonts w:cs="FrankRuehl"/>
          <w:rtl/>
        </w:rPr>
        <w:t>(ו</w:t>
      </w:r>
      <w:r w:rsidRPr="00B92EFC">
        <w:rPr>
          <w:rStyle w:val="default"/>
          <w:rFonts w:cs="FrankRuehl" w:hint="cs"/>
          <w:rtl/>
        </w:rPr>
        <w:t>)</w:t>
      </w:r>
      <w:r w:rsidRPr="00B92EFC">
        <w:rPr>
          <w:rStyle w:val="default"/>
          <w:rFonts w:cs="FrankRuehl"/>
          <w:rtl/>
        </w:rPr>
        <w:tab/>
        <w:t>(</w:t>
      </w:r>
      <w:r w:rsidRPr="00B92EFC">
        <w:rPr>
          <w:rStyle w:val="default"/>
          <w:rFonts w:cs="FrankRuehl" w:hint="cs"/>
          <w:rtl/>
        </w:rPr>
        <w:t>נמחק).</w:t>
      </w:r>
    </w:p>
    <w:p w14:paraId="58F898DC" w14:textId="77777777" w:rsidR="008114B0" w:rsidRDefault="008114B0">
      <w:pPr>
        <w:pStyle w:val="P00"/>
        <w:spacing w:before="72"/>
        <w:ind w:left="0" w:right="1134"/>
        <w:rPr>
          <w:rStyle w:val="default"/>
          <w:rFonts w:cs="FrankRuehl" w:hint="cs"/>
          <w:rtl/>
        </w:rPr>
      </w:pPr>
      <w:r>
        <w:rPr>
          <w:rFonts w:cs="FrankRuehl" w:hint="cs"/>
          <w:sz w:val="26"/>
          <w:rtl/>
          <w:lang w:eastAsia="en-US"/>
        </w:rPr>
        <w:pict w14:anchorId="02438896">
          <v:shape id="_x0000_s1186" type="#_x0000_t202" style="position:absolute;left:0;text-align:left;margin-left:470.35pt;margin-top:7.1pt;width:1in;height:16.8pt;z-index:251703296" filled="f" stroked="f">
            <v:textbox inset="1mm,0,1mm,0">
              <w:txbxContent>
                <w:p w14:paraId="285F464D" w14:textId="77777777" w:rsidR="008114B0" w:rsidRDefault="008114B0" w:rsidP="008114B0">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(מס' 3) תשע"ו-2016</w:t>
                  </w:r>
                </w:p>
              </w:txbxContent>
            </v:textbox>
            <w10:anchorlock/>
          </v:shape>
        </w:pict>
      </w:r>
      <w:r>
        <w:rPr>
          <w:rStyle w:val="default"/>
          <w:rFonts w:cs="FrankRuehl" w:hint="cs"/>
          <w:rtl/>
        </w:rPr>
        <w:tab/>
        <w:t>(ז)</w:t>
      </w:r>
      <w:r>
        <w:rPr>
          <w:rStyle w:val="default"/>
          <w:rFonts w:cs="FrankRuehl" w:hint="cs"/>
          <w:rtl/>
        </w:rPr>
        <w:tab/>
        <w:t>ועדת בוחנים למשרות ביחידת הביקורת הפנימית תהיה בהרכב המפורט להלן:</w:t>
      </w:r>
    </w:p>
    <w:p w14:paraId="540D032B" w14:textId="77777777" w:rsidR="008114B0" w:rsidRDefault="008114B0" w:rsidP="008114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למשרת המבקר הפנימי </w:t>
      </w:r>
      <w:r>
        <w:rPr>
          <w:rStyle w:val="default"/>
          <w:rFonts w:cs="FrankRuehl"/>
          <w:rtl/>
        </w:rPr>
        <w:t>–</w:t>
      </w:r>
    </w:p>
    <w:p w14:paraId="123F5AE5" w14:textId="77777777" w:rsidR="008114B0" w:rsidRDefault="008114B0" w:rsidP="008114B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יושב ראש הוועדה יהיה נציב השירות או נציגו;</w:t>
      </w:r>
    </w:p>
    <w:p w14:paraId="238EC79A" w14:textId="77777777" w:rsidR="008114B0" w:rsidRDefault="00055195" w:rsidP="008114B0">
      <w:pPr>
        <w:pStyle w:val="P00"/>
        <w:spacing w:before="72"/>
        <w:ind w:left="1474" w:right="1134"/>
        <w:rPr>
          <w:rStyle w:val="default"/>
          <w:rFonts w:cs="FrankRuehl" w:hint="cs"/>
          <w:rtl/>
        </w:rPr>
      </w:pPr>
      <w:r>
        <w:rPr>
          <w:rFonts w:cs="FrankRuehl" w:hint="cs"/>
          <w:sz w:val="26"/>
          <w:rtl/>
          <w:lang w:eastAsia="en-US"/>
        </w:rPr>
        <w:pict w14:anchorId="73DB954A">
          <v:shape id="_x0000_s1191" type="#_x0000_t202" style="position:absolute;left:0;text-align:left;margin-left:470.35pt;margin-top:7.1pt;width:1in;height:16.8pt;z-index:251705344" filled="f" stroked="f">
            <v:textbox inset="1mm,0,1mm,0">
              <w:txbxContent>
                <w:p w14:paraId="534D4038" w14:textId="77777777" w:rsidR="00055195" w:rsidRDefault="00055195" w:rsidP="00055195">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(מס' 4) תשע"ו-2016</w:t>
                  </w:r>
                </w:p>
              </w:txbxContent>
            </v:textbox>
            <w10:anchorlock/>
          </v:shape>
        </w:pict>
      </w:r>
      <w:r w:rsidR="008114B0">
        <w:rPr>
          <w:rStyle w:val="default"/>
          <w:rFonts w:cs="FrankRuehl" w:hint="cs"/>
          <w:rtl/>
        </w:rPr>
        <w:t>(ב)</w:t>
      </w:r>
      <w:r w:rsidR="008114B0">
        <w:rPr>
          <w:rStyle w:val="default"/>
          <w:rFonts w:cs="FrankRuehl" w:hint="cs"/>
          <w:rtl/>
        </w:rPr>
        <w:tab/>
        <w:t>חבר אחד יהיה המנהל הכללי של המשרד</w:t>
      </w:r>
      <w:r>
        <w:rPr>
          <w:rStyle w:val="default"/>
          <w:rFonts w:cs="FrankRuehl" w:hint="cs"/>
          <w:rtl/>
        </w:rPr>
        <w:t xml:space="preserve"> </w:t>
      </w:r>
      <w:r w:rsidRPr="00055195">
        <w:rPr>
          <w:rStyle w:val="default"/>
          <w:rFonts w:cs="FrankRuehl" w:hint="cs"/>
          <w:rtl/>
        </w:rPr>
        <w:t>או מנהל יחידת הסמך</w:t>
      </w:r>
      <w:r w:rsidR="008114B0">
        <w:rPr>
          <w:rStyle w:val="default"/>
          <w:rFonts w:cs="FrankRuehl" w:hint="cs"/>
          <w:rtl/>
        </w:rPr>
        <w:t xml:space="preserve"> הנוגע בדבר;</w:t>
      </w:r>
    </w:p>
    <w:p w14:paraId="378C3291" w14:textId="77777777" w:rsidR="008114B0" w:rsidRDefault="008114B0" w:rsidP="008114B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חבר אחד יהיה נציג משרד אחר, הבקיא בתחומי הביקורת הפנימית;</w:t>
      </w:r>
    </w:p>
    <w:p w14:paraId="187CB36E" w14:textId="77777777" w:rsidR="008114B0" w:rsidRDefault="008114B0" w:rsidP="008114B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חבר אחד יהיה נציג ציבור שאינו עובד המדינה, הבקיא בתחומי הביקורת הפנימית;</w:t>
      </w:r>
    </w:p>
    <w:p w14:paraId="02FC32C5" w14:textId="77777777" w:rsidR="008114B0" w:rsidRDefault="008114B0" w:rsidP="008114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למשרות עובדי הביקורת הפנימית </w:t>
      </w:r>
      <w:r>
        <w:rPr>
          <w:rStyle w:val="default"/>
          <w:rFonts w:cs="FrankRuehl"/>
          <w:rtl/>
        </w:rPr>
        <w:t>–</w:t>
      </w:r>
    </w:p>
    <w:p w14:paraId="20345EB3" w14:textId="77777777" w:rsidR="008114B0" w:rsidRDefault="008114B0" w:rsidP="008114B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יושב ראש הוועדה יהיה נציב השירות או נציגו;</w:t>
      </w:r>
    </w:p>
    <w:p w14:paraId="1421B62D" w14:textId="77777777" w:rsidR="008114B0" w:rsidRDefault="008114B0" w:rsidP="008114B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חבר אחד יהיה המבקר הפנימי של המשרד הנוגע בדבר או מי מטעמו;</w:t>
      </w:r>
    </w:p>
    <w:p w14:paraId="6C5688DA" w14:textId="77777777" w:rsidR="008114B0" w:rsidRDefault="008114B0" w:rsidP="008114B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חבר אחד יהיה עובד יחידת ביקורת פנימית במשרד אחר;</w:t>
      </w:r>
    </w:p>
    <w:p w14:paraId="4ECD0F5A" w14:textId="77777777" w:rsidR="008114B0" w:rsidRDefault="008114B0" w:rsidP="008114B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חבר אחד יהיה נציג ציבור שאינו עובד מדינה, הבקיא בתחומי הביקורת הפנימית.</w:t>
      </w:r>
    </w:p>
    <w:p w14:paraId="2BD2C8C9" w14:textId="77777777" w:rsidR="008114B0" w:rsidRDefault="008114B0">
      <w:pPr>
        <w:pStyle w:val="P00"/>
        <w:spacing w:before="72"/>
        <w:ind w:left="0" w:right="1134"/>
        <w:rPr>
          <w:rStyle w:val="default"/>
          <w:rFonts w:cs="FrankRuehl" w:hint="cs"/>
          <w:rtl/>
        </w:rPr>
      </w:pPr>
      <w:r>
        <w:rPr>
          <w:rStyle w:val="default"/>
          <w:rFonts w:cs="FrankRuehl" w:hint="cs"/>
          <w:rtl/>
        </w:rPr>
        <w:t xml:space="preserve">בסעיף קטן זה, "המבקר הפנימי" "הביקורת הפנימית" </w:t>
      </w:r>
      <w:r>
        <w:rPr>
          <w:rStyle w:val="default"/>
          <w:rFonts w:cs="FrankRuehl"/>
          <w:rtl/>
        </w:rPr>
        <w:t>–</w:t>
      </w:r>
      <w:r>
        <w:rPr>
          <w:rStyle w:val="default"/>
          <w:rFonts w:cs="FrankRuehl" w:hint="cs"/>
          <w:rtl/>
        </w:rPr>
        <w:t xml:space="preserve"> כמשמעותם בחוק הביקורת הפנימית, התשנ"ב-1992.</w:t>
      </w:r>
    </w:p>
    <w:p w14:paraId="506D9FBC" w14:textId="77777777" w:rsidR="005672CE" w:rsidRPr="00233F01" w:rsidRDefault="005672CE" w:rsidP="005672CE">
      <w:pPr>
        <w:pStyle w:val="P00"/>
        <w:spacing w:before="0"/>
        <w:ind w:left="0" w:right="1134"/>
        <w:rPr>
          <w:rFonts w:cs="FrankRuehl" w:hint="cs"/>
          <w:b/>
          <w:bCs/>
          <w:vanish/>
          <w:szCs w:val="20"/>
          <w:shd w:val="clear" w:color="auto" w:fill="FFFF99"/>
          <w:rtl/>
        </w:rPr>
      </w:pPr>
      <w:bookmarkStart w:id="70" w:name="Rov121"/>
      <w:r w:rsidRPr="00233F01">
        <w:rPr>
          <w:rFonts w:cs="FrankRuehl" w:hint="cs"/>
          <w:vanish/>
          <w:color w:val="FF0000"/>
          <w:szCs w:val="20"/>
          <w:shd w:val="clear" w:color="auto" w:fill="FFFF99"/>
          <w:rtl/>
        </w:rPr>
        <w:t>מיום 5.7.1962</w:t>
      </w:r>
    </w:p>
    <w:p w14:paraId="1895CB89" w14:textId="77777777" w:rsidR="005672CE" w:rsidRPr="00233F01" w:rsidRDefault="005672CE" w:rsidP="005672CE">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תשכ"ב-1962</w:t>
      </w:r>
    </w:p>
    <w:p w14:paraId="45AE1140" w14:textId="77777777" w:rsidR="005672CE" w:rsidRPr="00233F01" w:rsidRDefault="005672CE" w:rsidP="005672CE">
      <w:pPr>
        <w:pStyle w:val="P00"/>
        <w:tabs>
          <w:tab w:val="clear" w:pos="6259"/>
        </w:tabs>
        <w:spacing w:before="0"/>
        <w:ind w:left="0" w:right="1134"/>
        <w:rPr>
          <w:rFonts w:cs="FrankRuehl" w:hint="cs"/>
          <w:vanish/>
          <w:szCs w:val="20"/>
          <w:shd w:val="clear" w:color="auto" w:fill="FFFF99"/>
          <w:rtl/>
        </w:rPr>
      </w:pPr>
      <w:hyperlink r:id="rId46" w:history="1">
        <w:r w:rsidRPr="00233F01">
          <w:rPr>
            <w:rStyle w:val="Hyperlink"/>
            <w:rFonts w:cs="FrankRuehl" w:hint="cs"/>
            <w:vanish/>
            <w:szCs w:val="20"/>
            <w:shd w:val="clear" w:color="auto" w:fill="FFFF99"/>
            <w:rtl/>
          </w:rPr>
          <w:t>ק"ת תשכ"ב מס' 1330</w:t>
        </w:r>
      </w:hyperlink>
      <w:r w:rsidRPr="00233F01">
        <w:rPr>
          <w:rFonts w:cs="FrankRuehl" w:hint="cs"/>
          <w:vanish/>
          <w:szCs w:val="20"/>
          <w:shd w:val="clear" w:color="auto" w:fill="FFFF99"/>
          <w:rtl/>
        </w:rPr>
        <w:t xml:space="preserve"> מיום 5.7.1962 עמ' 2184</w:t>
      </w:r>
    </w:p>
    <w:p w14:paraId="41D88CDB" w14:textId="77777777" w:rsidR="005672CE" w:rsidRPr="00233F01" w:rsidRDefault="005672CE" w:rsidP="005672CE">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36</w:t>
      </w:r>
    </w:p>
    <w:p w14:paraId="2BA087C6" w14:textId="77777777" w:rsidR="005672CE" w:rsidRPr="00233F01" w:rsidRDefault="005672CE" w:rsidP="005672CE">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48858514" w14:textId="77777777" w:rsidR="005672CE" w:rsidRPr="00233F01" w:rsidRDefault="005672CE" w:rsidP="00E61774">
      <w:pPr>
        <w:pStyle w:val="P00"/>
        <w:tabs>
          <w:tab w:val="clear" w:pos="6259"/>
        </w:tabs>
        <w:spacing w:before="20"/>
        <w:ind w:left="0" w:right="1134"/>
        <w:rPr>
          <w:rFonts w:cs="Miriam" w:hint="cs"/>
          <w:strike/>
          <w:vanish/>
          <w:sz w:val="16"/>
          <w:szCs w:val="16"/>
          <w:shd w:val="clear" w:color="auto" w:fill="FFFF99"/>
          <w:rtl/>
        </w:rPr>
      </w:pPr>
      <w:r w:rsidRPr="00233F01">
        <w:rPr>
          <w:rFonts w:cs="Miriam" w:hint="cs"/>
          <w:strike/>
          <w:vanish/>
          <w:sz w:val="16"/>
          <w:szCs w:val="16"/>
          <w:shd w:val="clear" w:color="auto" w:fill="FFFF99"/>
          <w:rtl/>
        </w:rPr>
        <w:t>הרכב ועדת הבוחנים</w:t>
      </w:r>
    </w:p>
    <w:p w14:paraId="454F3B6A" w14:textId="77777777" w:rsidR="00E61774" w:rsidRPr="00233F01" w:rsidRDefault="00E61774" w:rsidP="00E61774">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36.</w:t>
      </w:r>
      <w:r w:rsidRPr="00233F01">
        <w:rPr>
          <w:rFonts w:cs="FrankRuehl" w:hint="cs"/>
          <w:strike/>
          <w:vanish/>
          <w:sz w:val="22"/>
          <w:szCs w:val="22"/>
          <w:shd w:val="clear" w:color="auto" w:fill="FFFF99"/>
          <w:rtl/>
        </w:rPr>
        <w:tab/>
        <w:t>בחינה בעל פה תיערך על ידי שלושה בוחנים אשר ימונו על ידי נציב השירות מתוך רשימת הבוחנים שאושרה על ידי ועדת השירות; יושב ראש ועדת הבוחנים יהיה נציב השירות או נציגו, חבר אחד יהיה נציג של המשרד הנוגע בדבר וחבר אחד יהיה מי שאינו עובד המדינה.</w:t>
      </w:r>
    </w:p>
    <w:p w14:paraId="0BA7219C" w14:textId="77777777" w:rsidR="00622E94" w:rsidRPr="00233F01" w:rsidRDefault="00622E94" w:rsidP="00622E94">
      <w:pPr>
        <w:pStyle w:val="P00"/>
        <w:spacing w:before="0"/>
        <w:ind w:left="0" w:right="1134"/>
        <w:rPr>
          <w:rFonts w:cs="FrankRuehl" w:hint="cs"/>
          <w:vanish/>
          <w:color w:val="FF0000"/>
          <w:szCs w:val="20"/>
          <w:shd w:val="clear" w:color="auto" w:fill="FFFF99"/>
          <w:rtl/>
        </w:rPr>
      </w:pPr>
    </w:p>
    <w:p w14:paraId="25C117D1" w14:textId="77777777" w:rsidR="00622E94" w:rsidRPr="00233F01" w:rsidRDefault="00622E94" w:rsidP="00622E94">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15.11.1962</w:t>
      </w:r>
    </w:p>
    <w:p w14:paraId="7BBB84F7" w14:textId="77777777" w:rsidR="00622E94" w:rsidRPr="00233F01" w:rsidRDefault="00622E94" w:rsidP="00622E94">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תשכ"ג-1962</w:t>
      </w:r>
    </w:p>
    <w:p w14:paraId="63E8E1FA" w14:textId="77777777" w:rsidR="00622E94" w:rsidRPr="00233F01" w:rsidRDefault="00622E94" w:rsidP="00622E94">
      <w:pPr>
        <w:pStyle w:val="P00"/>
        <w:tabs>
          <w:tab w:val="clear" w:pos="6259"/>
        </w:tabs>
        <w:spacing w:before="0"/>
        <w:ind w:left="0" w:right="1134"/>
        <w:rPr>
          <w:rFonts w:cs="FrankRuehl" w:hint="cs"/>
          <w:vanish/>
          <w:szCs w:val="20"/>
          <w:shd w:val="clear" w:color="auto" w:fill="FFFF99"/>
          <w:rtl/>
        </w:rPr>
      </w:pPr>
      <w:hyperlink r:id="rId47" w:history="1">
        <w:r w:rsidRPr="00233F01">
          <w:rPr>
            <w:rStyle w:val="Hyperlink"/>
            <w:rFonts w:cs="FrankRuehl" w:hint="cs"/>
            <w:vanish/>
            <w:szCs w:val="20"/>
            <w:shd w:val="clear" w:color="auto" w:fill="FFFF99"/>
            <w:rtl/>
          </w:rPr>
          <w:t>ק"ת תשכ"ג מס' 1384</w:t>
        </w:r>
      </w:hyperlink>
      <w:r w:rsidRPr="00233F01">
        <w:rPr>
          <w:rFonts w:cs="FrankRuehl" w:hint="cs"/>
          <w:vanish/>
          <w:szCs w:val="20"/>
          <w:shd w:val="clear" w:color="auto" w:fill="FFFF99"/>
          <w:rtl/>
        </w:rPr>
        <w:t xml:space="preserve"> מיום 15.11.1962 עמ' 227</w:t>
      </w:r>
    </w:p>
    <w:p w14:paraId="78322389" w14:textId="77777777" w:rsidR="00622E94" w:rsidRPr="00233F01" w:rsidRDefault="00622E94" w:rsidP="00622E94">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36</w:t>
      </w:r>
    </w:p>
    <w:p w14:paraId="368A384E" w14:textId="77777777" w:rsidR="00622E94" w:rsidRPr="00233F01" w:rsidRDefault="00622E94" w:rsidP="00622E94">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6F9ED3C9" w14:textId="77777777" w:rsidR="00622E94" w:rsidRPr="00233F01" w:rsidRDefault="00622E94" w:rsidP="00622E94">
      <w:pPr>
        <w:pStyle w:val="P00"/>
        <w:tabs>
          <w:tab w:val="clear" w:pos="6259"/>
        </w:tabs>
        <w:spacing w:before="20"/>
        <w:ind w:left="0" w:right="1134"/>
        <w:rPr>
          <w:rFonts w:cs="Miriam" w:hint="cs"/>
          <w:strike/>
          <w:vanish/>
          <w:sz w:val="16"/>
          <w:szCs w:val="16"/>
          <w:shd w:val="clear" w:color="auto" w:fill="FFFF99"/>
          <w:rtl/>
        </w:rPr>
      </w:pPr>
      <w:r w:rsidRPr="00233F01">
        <w:rPr>
          <w:rFonts w:cs="Miriam" w:hint="cs"/>
          <w:strike/>
          <w:vanish/>
          <w:sz w:val="16"/>
          <w:szCs w:val="16"/>
          <w:shd w:val="clear" w:color="auto" w:fill="FFFF99"/>
          <w:rtl/>
        </w:rPr>
        <w:t>הרכב ועדת הבוחנים</w:t>
      </w:r>
    </w:p>
    <w:p w14:paraId="3B2FC2DA" w14:textId="77777777" w:rsidR="00622E94" w:rsidRPr="00233F01" w:rsidRDefault="00622E94" w:rsidP="00622E94">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36.</w:t>
      </w:r>
      <w:r w:rsidRPr="00233F01">
        <w:rPr>
          <w:rFonts w:cs="FrankRuehl" w:hint="cs"/>
          <w:strike/>
          <w:vanish/>
          <w:sz w:val="22"/>
          <w:szCs w:val="22"/>
          <w:shd w:val="clear" w:color="auto" w:fill="FFFF99"/>
          <w:rtl/>
        </w:rPr>
        <w:tab/>
        <w:t>(א)</w:t>
      </w:r>
      <w:r w:rsidRPr="00233F01">
        <w:rPr>
          <w:rFonts w:cs="FrankRuehl" w:hint="cs"/>
          <w:strike/>
          <w:vanish/>
          <w:sz w:val="22"/>
          <w:szCs w:val="22"/>
          <w:shd w:val="clear" w:color="auto" w:fill="FFFF99"/>
          <w:rtl/>
        </w:rPr>
        <w:tab/>
        <w:t>בחינה בעל פה תיערך על ידי ועדת בוחנים אשר חבריה ימונו על ידי נציב השירות מתוך רשימת הבוחנים שאושרה על ידי ועדת השירות.</w:t>
      </w:r>
    </w:p>
    <w:p w14:paraId="3252F059" w14:textId="77777777" w:rsidR="00622E94" w:rsidRPr="00233F01" w:rsidRDefault="00622E94" w:rsidP="00622E94">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(ב)</w:t>
      </w:r>
      <w:r w:rsidRPr="00233F01">
        <w:rPr>
          <w:rFonts w:cs="FrankRuehl" w:hint="cs"/>
          <w:strike/>
          <w:vanish/>
          <w:sz w:val="22"/>
          <w:szCs w:val="22"/>
          <w:shd w:val="clear" w:color="auto" w:fill="FFFF99"/>
          <w:rtl/>
        </w:rPr>
        <w:tab/>
        <w:t>ועדת בוחנים תהיה של שלושה חברים, ובלבד שנציב השירות רשאי למנות ועדת בוחנים של חמישה חברים, אם הבחינה היא למשרה לה צמודה בתקן דרגה של סולם הדרגות הידוע כסולם הדרגות של רופאים.</w:t>
      </w:r>
    </w:p>
    <w:p w14:paraId="32DB674A" w14:textId="77777777" w:rsidR="00622E94" w:rsidRPr="00233F01" w:rsidRDefault="00622E94" w:rsidP="00622E94">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(ג)</w:t>
      </w:r>
      <w:r w:rsidRPr="00233F01">
        <w:rPr>
          <w:rFonts w:cs="FrankRuehl" w:hint="cs"/>
          <w:strike/>
          <w:vanish/>
          <w:sz w:val="22"/>
          <w:szCs w:val="22"/>
          <w:shd w:val="clear" w:color="auto" w:fill="FFFF99"/>
          <w:rtl/>
        </w:rPr>
        <w:tab/>
        <w:t>הרכב ועדת בוחנים של שלושה חברים יהיה כמפורט להלן:</w:t>
      </w:r>
    </w:p>
    <w:p w14:paraId="26165D5F"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4308D709"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452E3FB9"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מי שאינו עובד המדינה.</w:t>
      </w:r>
    </w:p>
    <w:p w14:paraId="1A4F72AD" w14:textId="77777777" w:rsidR="00622E94" w:rsidRPr="00233F01" w:rsidRDefault="00622E94" w:rsidP="00622E94">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(ד)</w:t>
      </w:r>
      <w:r w:rsidRPr="00233F01">
        <w:rPr>
          <w:rFonts w:cs="FrankRuehl" w:hint="cs"/>
          <w:strike/>
          <w:vanish/>
          <w:sz w:val="22"/>
          <w:szCs w:val="22"/>
          <w:shd w:val="clear" w:color="auto" w:fill="FFFF99"/>
          <w:rtl/>
        </w:rPr>
        <w:tab/>
        <w:t>הרכב ועדת בוחנים של חמישה חברים, יהיה כמפורט להלן:</w:t>
      </w:r>
    </w:p>
    <w:p w14:paraId="74EF21D9"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14F27B38"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356DD0B6"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רופא שאינו עובד המדינה, שימונה מתוך רשימה שהוגשה לנציב השירות על ידי ההסתדרות הרפואית בישראל;</w:t>
      </w:r>
    </w:p>
    <w:p w14:paraId="50ECA6E4" w14:textId="77777777" w:rsidR="00622E94" w:rsidRPr="00233F01" w:rsidRDefault="00622E94" w:rsidP="00622E94">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חבר אחד יהיה רופא עובד המדינה, שימונה מתוך רשימה שהוגשה לנציב השירות על ידי ארגון רופאי המדינה;</w:t>
      </w:r>
    </w:p>
    <w:p w14:paraId="21CB4B54" w14:textId="77777777" w:rsidR="00622E94" w:rsidRPr="00233F01" w:rsidRDefault="00622E94" w:rsidP="00622E94">
      <w:pPr>
        <w:pStyle w:val="P00"/>
        <w:tabs>
          <w:tab w:val="clear" w:pos="6259"/>
        </w:tabs>
        <w:spacing w:before="0"/>
        <w:ind w:left="1021" w:right="1134"/>
        <w:rPr>
          <w:rFonts w:cs="FrankRuehl" w:hint="cs"/>
          <w:strike/>
          <w:vanish/>
          <w:szCs w:val="20"/>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חבר אחד יהיה רופא עובד המדינה.</w:t>
      </w:r>
    </w:p>
    <w:p w14:paraId="0F158878" w14:textId="77777777" w:rsidR="00FB565A" w:rsidRPr="00233F01" w:rsidRDefault="00FB565A" w:rsidP="00FB565A">
      <w:pPr>
        <w:pStyle w:val="P00"/>
        <w:spacing w:before="0"/>
        <w:ind w:left="0" w:right="1134"/>
        <w:rPr>
          <w:rFonts w:cs="FrankRuehl" w:hint="cs"/>
          <w:vanish/>
          <w:color w:val="FF0000"/>
          <w:szCs w:val="20"/>
          <w:shd w:val="clear" w:color="auto" w:fill="FFFF99"/>
          <w:rtl/>
        </w:rPr>
      </w:pPr>
    </w:p>
    <w:p w14:paraId="48212ADA" w14:textId="77777777" w:rsidR="00FB565A" w:rsidRPr="00233F01" w:rsidRDefault="00FB565A" w:rsidP="00FB565A">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2.12.1965</w:t>
      </w:r>
    </w:p>
    <w:p w14:paraId="3B75BD12" w14:textId="77777777" w:rsidR="00FB565A" w:rsidRPr="00233F01" w:rsidRDefault="00FB565A" w:rsidP="00FB565A">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תשכ"ו-1965</w:t>
      </w:r>
    </w:p>
    <w:p w14:paraId="2EE32725" w14:textId="77777777" w:rsidR="00E61774" w:rsidRPr="00233F01" w:rsidRDefault="00FB565A" w:rsidP="00FB565A">
      <w:pPr>
        <w:pStyle w:val="P00"/>
        <w:tabs>
          <w:tab w:val="clear" w:pos="6259"/>
        </w:tabs>
        <w:spacing w:before="0"/>
        <w:ind w:left="0" w:right="1134"/>
        <w:rPr>
          <w:rFonts w:cs="FrankRuehl" w:hint="cs"/>
          <w:vanish/>
          <w:szCs w:val="20"/>
          <w:shd w:val="clear" w:color="auto" w:fill="FFFF99"/>
          <w:rtl/>
        </w:rPr>
      </w:pPr>
      <w:hyperlink r:id="rId48" w:history="1">
        <w:r w:rsidRPr="00233F01">
          <w:rPr>
            <w:rStyle w:val="Hyperlink"/>
            <w:rFonts w:cs="FrankRuehl" w:hint="cs"/>
            <w:vanish/>
            <w:szCs w:val="20"/>
            <w:shd w:val="clear" w:color="auto" w:fill="FFFF99"/>
            <w:rtl/>
          </w:rPr>
          <w:t>ק"ת תשכ"ו מס' 1803</w:t>
        </w:r>
      </w:hyperlink>
      <w:r w:rsidRPr="00233F01">
        <w:rPr>
          <w:rFonts w:cs="FrankRuehl" w:hint="cs"/>
          <w:vanish/>
          <w:szCs w:val="20"/>
          <w:shd w:val="clear" w:color="auto" w:fill="FFFF99"/>
          <w:rtl/>
        </w:rPr>
        <w:t xml:space="preserve"> מיום 2.12.1965 עמ' 368</w:t>
      </w:r>
    </w:p>
    <w:p w14:paraId="5B61747B" w14:textId="77777777" w:rsidR="00FB565A" w:rsidRPr="00233F01" w:rsidRDefault="00FB565A" w:rsidP="00FB565A">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(ב)</w:t>
      </w: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 xml:space="preserve">ועדת בוחנים למשרה לה צמודה בתקן דרגה 5 בסולם הדרגות הידוע כסולם הדרגות המינהלי (להלן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סולם הדרגות המינהלי) או דרגה נמוכה ממנה, תהיה של שלושה חברים, בהרכב המפורט להלן</w:t>
      </w:r>
      <w:r w:rsidR="00134609" w:rsidRPr="00233F01">
        <w:rPr>
          <w:rFonts w:cs="FrankRuehl" w:hint="cs"/>
          <w:vanish/>
          <w:sz w:val="22"/>
          <w:szCs w:val="22"/>
          <w:shd w:val="clear" w:color="auto" w:fill="FFFF99"/>
          <w:rtl/>
        </w:rPr>
        <w:t xml:space="preserve"> </w:t>
      </w:r>
      <w:r w:rsidR="00134609" w:rsidRPr="00233F01">
        <w:rPr>
          <w:rFonts w:cs="FrankRuehl" w:hint="cs"/>
          <w:vanish/>
          <w:sz w:val="22"/>
          <w:szCs w:val="22"/>
          <w:u w:val="single"/>
          <w:shd w:val="clear" w:color="auto" w:fill="FFFF99"/>
          <w:rtl/>
        </w:rPr>
        <w:t xml:space="preserve">ועדת בוחנים למשרה לה צמודה בתקן דרגה 5 בסולם הדרגות הידוע כסולם הדרגות המינהלי (להלן </w:t>
      </w:r>
      <w:r w:rsidR="00134609" w:rsidRPr="00233F01">
        <w:rPr>
          <w:rFonts w:cs="FrankRuehl"/>
          <w:vanish/>
          <w:sz w:val="22"/>
          <w:szCs w:val="22"/>
          <w:u w:val="single"/>
          <w:shd w:val="clear" w:color="auto" w:fill="FFFF99"/>
          <w:rtl/>
        </w:rPr>
        <w:t>–</w:t>
      </w:r>
      <w:r w:rsidR="00134609" w:rsidRPr="00233F01">
        <w:rPr>
          <w:rFonts w:cs="FrankRuehl" w:hint="cs"/>
          <w:vanish/>
          <w:sz w:val="22"/>
          <w:szCs w:val="22"/>
          <w:u w:val="single"/>
          <w:shd w:val="clear" w:color="auto" w:fill="FFFF99"/>
          <w:rtl/>
        </w:rPr>
        <w:t xml:space="preserve"> סולם הדרגות המינהלי) או דרגה נמוכה ממנה, וכן למשרה לה צמודה בתקן דרגה ט"ו בסולם הדרגות הידוע כסולם הדירוג האחיד (להלן </w:t>
      </w:r>
      <w:r w:rsidR="00134609" w:rsidRPr="00233F01">
        <w:rPr>
          <w:rFonts w:cs="FrankRuehl"/>
          <w:vanish/>
          <w:sz w:val="22"/>
          <w:szCs w:val="22"/>
          <w:u w:val="single"/>
          <w:shd w:val="clear" w:color="auto" w:fill="FFFF99"/>
          <w:rtl/>
        </w:rPr>
        <w:t>–</w:t>
      </w:r>
      <w:r w:rsidR="00134609" w:rsidRPr="00233F01">
        <w:rPr>
          <w:rFonts w:cs="FrankRuehl" w:hint="cs"/>
          <w:vanish/>
          <w:sz w:val="22"/>
          <w:szCs w:val="22"/>
          <w:u w:val="single"/>
          <w:shd w:val="clear" w:color="auto" w:fill="FFFF99"/>
          <w:rtl/>
        </w:rPr>
        <w:t xml:space="preserve"> סולם הדירוג האחיד) או דרגה נמוכה ממנה, תהיה של שלושה חברים, בהרכב המפורט להלן</w:t>
      </w:r>
      <w:r w:rsidRPr="00233F01">
        <w:rPr>
          <w:rFonts w:cs="FrankRuehl" w:hint="cs"/>
          <w:vanish/>
          <w:sz w:val="22"/>
          <w:szCs w:val="22"/>
          <w:shd w:val="clear" w:color="auto" w:fill="FFFF99"/>
          <w:rtl/>
        </w:rPr>
        <w:t>:</w:t>
      </w:r>
    </w:p>
    <w:p w14:paraId="44BE7BCF" w14:textId="77777777" w:rsidR="00FB565A" w:rsidRPr="00233F01" w:rsidRDefault="00FB565A" w:rsidP="00FB565A">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יושב ראש הועדה יהיה נציב השירות או נציגו;</w:t>
      </w:r>
    </w:p>
    <w:p w14:paraId="5AA087F8" w14:textId="77777777" w:rsidR="00FB565A" w:rsidRPr="00233F01" w:rsidRDefault="00FB565A" w:rsidP="00FB565A">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חבר אחד יהיה נציג של המשרד הנוגע בדבר;</w:t>
      </w:r>
    </w:p>
    <w:p w14:paraId="5B8D11C7" w14:textId="77777777" w:rsidR="00FB565A" w:rsidRPr="00233F01" w:rsidRDefault="00FB565A" w:rsidP="00FB565A">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t>חבר אחד יהיה מי שאינו עובד המדינה.</w:t>
      </w:r>
    </w:p>
    <w:p w14:paraId="4DEFF395" w14:textId="77777777" w:rsidR="00FB565A" w:rsidRPr="00233F01" w:rsidRDefault="00FB565A" w:rsidP="00FB565A">
      <w:pPr>
        <w:pStyle w:val="P00"/>
        <w:tabs>
          <w:tab w:val="clear" w:pos="6259"/>
        </w:tabs>
        <w:spacing w:before="0"/>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(ג)</w:t>
      </w: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ועדת בוחנים למשרה לה צמודה בתקן דרגה גבוהה מדרגה 5 בסולם הדרגות המינהלי, תהיה של חמישה חברים בהרכב המפורט להלן</w:t>
      </w:r>
      <w:r w:rsidR="00134609" w:rsidRPr="00233F01">
        <w:rPr>
          <w:rFonts w:cs="FrankRuehl" w:hint="cs"/>
          <w:vanish/>
          <w:sz w:val="22"/>
          <w:szCs w:val="22"/>
          <w:shd w:val="clear" w:color="auto" w:fill="FFFF99"/>
          <w:rtl/>
        </w:rPr>
        <w:t xml:space="preserve"> </w:t>
      </w:r>
      <w:r w:rsidR="00134609" w:rsidRPr="00233F01">
        <w:rPr>
          <w:rFonts w:cs="FrankRuehl" w:hint="cs"/>
          <w:vanish/>
          <w:sz w:val="22"/>
          <w:szCs w:val="22"/>
          <w:u w:val="single"/>
          <w:shd w:val="clear" w:color="auto" w:fill="FFFF99"/>
          <w:rtl/>
        </w:rPr>
        <w:t>ועדת בוחנים למשרה לה צמודה בתקן דרגה גבוהה מדרגה 5 בסולם הדרגות המינהלי או דרגה גבוהה מדרגה ט"ו בסולם הדירוג האחיד, תהיה של חמישה חברים, בהרכב המפורט להלן</w:t>
      </w:r>
      <w:r w:rsidRPr="00233F01">
        <w:rPr>
          <w:rFonts w:cs="FrankRuehl" w:hint="cs"/>
          <w:vanish/>
          <w:sz w:val="22"/>
          <w:szCs w:val="22"/>
          <w:shd w:val="clear" w:color="auto" w:fill="FFFF99"/>
          <w:rtl/>
        </w:rPr>
        <w:t>:</w:t>
      </w:r>
    </w:p>
    <w:p w14:paraId="09607160" w14:textId="77777777" w:rsidR="00FB565A" w:rsidRPr="00233F01" w:rsidRDefault="00FB565A" w:rsidP="00FB565A">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יושב ראש הועדה יהיה נציב השירות או נציגו;</w:t>
      </w:r>
    </w:p>
    <w:p w14:paraId="53EA25F9" w14:textId="77777777" w:rsidR="00FB565A" w:rsidRPr="00233F01" w:rsidRDefault="00FB565A" w:rsidP="00FB565A">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חבר אחד יהיה נציג של המשרד הנוגע בדבר;</w:t>
      </w:r>
    </w:p>
    <w:p w14:paraId="58BFA0D7" w14:textId="77777777" w:rsidR="00FB565A" w:rsidRPr="00233F01" w:rsidRDefault="00FB565A" w:rsidP="00620588">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t>חבר אחד יהיה עובד המדינה</w:t>
      </w:r>
      <w:r w:rsidR="00620588" w:rsidRPr="00233F01">
        <w:rPr>
          <w:rFonts w:cs="FrankRuehl" w:hint="cs"/>
          <w:vanish/>
          <w:sz w:val="22"/>
          <w:szCs w:val="22"/>
          <w:shd w:val="clear" w:color="auto" w:fill="FFFF99"/>
          <w:rtl/>
        </w:rPr>
        <w:t xml:space="preserve"> שאינו מועסק במשרד הנוגע בדבר;</w:t>
      </w:r>
    </w:p>
    <w:p w14:paraId="4A8A3AB6" w14:textId="77777777" w:rsidR="00620588" w:rsidRPr="00233F01" w:rsidRDefault="00620588" w:rsidP="00620588">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(4)</w:t>
      </w:r>
      <w:r w:rsidRPr="00233F01">
        <w:rPr>
          <w:rFonts w:cs="FrankRuehl" w:hint="cs"/>
          <w:vanish/>
          <w:sz w:val="22"/>
          <w:szCs w:val="22"/>
          <w:shd w:val="clear" w:color="auto" w:fill="FFFF99"/>
          <w:rtl/>
        </w:rPr>
        <w:tab/>
        <w:t>שני חברים יהיו מי שאינם עובדי המדינה.</w:t>
      </w:r>
    </w:p>
    <w:p w14:paraId="33FB3375" w14:textId="77777777" w:rsidR="00FB565A" w:rsidRPr="00233F01" w:rsidRDefault="00FB565A" w:rsidP="00620588">
      <w:pPr>
        <w:pStyle w:val="P00"/>
        <w:tabs>
          <w:tab w:val="clear" w:pos="6259"/>
        </w:tabs>
        <w:spacing w:before="0"/>
        <w:ind w:left="0" w:right="1134"/>
        <w:rPr>
          <w:rFonts w:cs="FrankRuehl" w:hint="cs"/>
          <w:vanish/>
          <w:szCs w:val="20"/>
          <w:shd w:val="clear" w:color="auto" w:fill="FFFF99"/>
          <w:rtl/>
        </w:rPr>
      </w:pPr>
      <w:r w:rsidRPr="00233F01">
        <w:rPr>
          <w:rFonts w:cs="FrankRuehl" w:hint="cs"/>
          <w:vanish/>
          <w:sz w:val="22"/>
          <w:szCs w:val="22"/>
          <w:shd w:val="clear" w:color="auto" w:fill="FFFF99"/>
          <w:rtl/>
        </w:rPr>
        <w:tab/>
        <w:t>(ד)</w:t>
      </w:r>
      <w:r w:rsidRPr="00233F01">
        <w:rPr>
          <w:rFonts w:cs="FrankRuehl" w:hint="cs"/>
          <w:vanish/>
          <w:sz w:val="22"/>
          <w:szCs w:val="22"/>
          <w:shd w:val="clear" w:color="auto" w:fill="FFFF99"/>
          <w:rtl/>
        </w:rPr>
        <w:tab/>
      </w:r>
      <w:r w:rsidR="00620588" w:rsidRPr="00233F01">
        <w:rPr>
          <w:rFonts w:cs="FrankRuehl" w:hint="cs"/>
          <w:vanish/>
          <w:sz w:val="22"/>
          <w:szCs w:val="22"/>
          <w:shd w:val="clear" w:color="auto" w:fill="FFFF99"/>
          <w:rtl/>
        </w:rPr>
        <w:t>הנאמר בסעיפים קטנים (ב) ו-(ג) לגבי משרות להן צמודה דרגה בסולם הדרגות המינהלי, חל גם על משרות להן צמודה דרגה מקבילה בסולם דרגות אחר</w:t>
      </w:r>
      <w:r w:rsidR="00134609" w:rsidRPr="00233F01">
        <w:rPr>
          <w:rFonts w:cs="FrankRuehl" w:hint="cs"/>
          <w:vanish/>
          <w:sz w:val="22"/>
          <w:szCs w:val="22"/>
          <w:shd w:val="clear" w:color="auto" w:fill="FFFF99"/>
          <w:rtl/>
        </w:rPr>
        <w:t xml:space="preserve"> </w:t>
      </w:r>
      <w:r w:rsidR="00134609" w:rsidRPr="00233F01">
        <w:rPr>
          <w:rFonts w:cs="FrankRuehl" w:hint="cs"/>
          <w:vanish/>
          <w:sz w:val="22"/>
          <w:szCs w:val="22"/>
          <w:u w:val="single"/>
          <w:shd w:val="clear" w:color="auto" w:fill="FFFF99"/>
          <w:rtl/>
        </w:rPr>
        <w:t>למעט בסולם הדירוג האחיד</w:t>
      </w:r>
      <w:r w:rsidR="00620588" w:rsidRPr="00233F01">
        <w:rPr>
          <w:rFonts w:cs="FrankRuehl" w:hint="cs"/>
          <w:vanish/>
          <w:sz w:val="22"/>
          <w:szCs w:val="22"/>
          <w:shd w:val="clear" w:color="auto" w:fill="FFFF99"/>
          <w:rtl/>
        </w:rPr>
        <w:t>; לענין זה תיראה כדרגה מקבילה לדרגה 5 בסולם הדרגות המינהלי דרגה שמשכורת היסוד התחילת בה שווה למשכורת היסוד התחילית בדרגה 5 או גבוהה ממנה, אך היא נמוכה ממשכורת היסוד התחילית של דרגה 4 בסולם הדרגות המינהלי</w:t>
      </w:r>
      <w:r w:rsidRPr="00233F01">
        <w:rPr>
          <w:rFonts w:cs="FrankRuehl" w:hint="cs"/>
          <w:vanish/>
          <w:sz w:val="22"/>
          <w:szCs w:val="22"/>
          <w:shd w:val="clear" w:color="auto" w:fill="FFFF99"/>
          <w:rtl/>
        </w:rPr>
        <w:t>.</w:t>
      </w:r>
    </w:p>
    <w:p w14:paraId="46F1D317" w14:textId="77777777" w:rsidR="005D6B29" w:rsidRPr="00233F01" w:rsidRDefault="005D6B29" w:rsidP="005D6B29">
      <w:pPr>
        <w:pStyle w:val="P00"/>
        <w:spacing w:before="0"/>
        <w:ind w:left="0" w:right="1134"/>
        <w:rPr>
          <w:rFonts w:cs="FrankRuehl" w:hint="cs"/>
          <w:vanish/>
          <w:color w:val="FF0000"/>
          <w:szCs w:val="20"/>
          <w:shd w:val="clear" w:color="auto" w:fill="FFFF99"/>
          <w:rtl/>
        </w:rPr>
      </w:pPr>
    </w:p>
    <w:p w14:paraId="463BED0D" w14:textId="77777777" w:rsidR="005D6B29" w:rsidRPr="00233F01" w:rsidRDefault="005D6B29" w:rsidP="005D6B29">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3.5.1968</w:t>
      </w:r>
    </w:p>
    <w:p w14:paraId="0401E172" w14:textId="77777777" w:rsidR="005D6B29" w:rsidRPr="00233F01" w:rsidRDefault="005D6B29" w:rsidP="005D6B29">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תשכ"ח-1968</w:t>
      </w:r>
    </w:p>
    <w:p w14:paraId="57327E19" w14:textId="77777777" w:rsidR="005D6B29" w:rsidRPr="00233F01" w:rsidRDefault="005D6B29" w:rsidP="005D6B29">
      <w:pPr>
        <w:pStyle w:val="P00"/>
        <w:tabs>
          <w:tab w:val="clear" w:pos="6259"/>
        </w:tabs>
        <w:spacing w:before="0"/>
        <w:ind w:left="0" w:right="1134"/>
        <w:rPr>
          <w:rFonts w:cs="FrankRuehl" w:hint="cs"/>
          <w:vanish/>
          <w:szCs w:val="20"/>
          <w:shd w:val="clear" w:color="auto" w:fill="FFFF99"/>
          <w:rtl/>
        </w:rPr>
      </w:pPr>
      <w:hyperlink r:id="rId49" w:history="1">
        <w:r w:rsidRPr="00233F01">
          <w:rPr>
            <w:rStyle w:val="Hyperlink"/>
            <w:rFonts w:cs="FrankRuehl" w:hint="cs"/>
            <w:vanish/>
            <w:szCs w:val="20"/>
            <w:shd w:val="clear" w:color="auto" w:fill="FFFF99"/>
            <w:rtl/>
          </w:rPr>
          <w:t>ק"ת תשכ"ח מס' 2222</w:t>
        </w:r>
      </w:hyperlink>
      <w:r w:rsidRPr="00233F01">
        <w:rPr>
          <w:rFonts w:cs="FrankRuehl" w:hint="cs"/>
          <w:vanish/>
          <w:szCs w:val="20"/>
          <w:shd w:val="clear" w:color="auto" w:fill="FFFF99"/>
          <w:rtl/>
        </w:rPr>
        <w:t xml:space="preserve"> מיום 3.5.1968 עמ' 1442</w:t>
      </w:r>
    </w:p>
    <w:p w14:paraId="471C5AF3" w14:textId="77777777" w:rsidR="005D6B29" w:rsidRPr="00233F01" w:rsidRDefault="005D6B29" w:rsidP="005D6B29">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36</w:t>
      </w:r>
    </w:p>
    <w:p w14:paraId="25D9FC43" w14:textId="77777777" w:rsidR="005D6B29" w:rsidRPr="00233F01" w:rsidRDefault="005D6B29" w:rsidP="005D6B29">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36AF63F7" w14:textId="77777777" w:rsidR="005D6B29" w:rsidRPr="00233F01" w:rsidRDefault="005D6B29" w:rsidP="005D6B29">
      <w:pPr>
        <w:pStyle w:val="P00"/>
        <w:tabs>
          <w:tab w:val="clear" w:pos="6259"/>
        </w:tabs>
        <w:spacing w:before="20"/>
        <w:ind w:left="0" w:right="1134"/>
        <w:rPr>
          <w:rFonts w:cs="Miriam" w:hint="cs"/>
          <w:strike/>
          <w:vanish/>
          <w:sz w:val="16"/>
          <w:szCs w:val="16"/>
          <w:shd w:val="clear" w:color="auto" w:fill="FFFF99"/>
          <w:rtl/>
        </w:rPr>
      </w:pPr>
      <w:r w:rsidRPr="00233F01">
        <w:rPr>
          <w:rFonts w:cs="Miriam" w:hint="cs"/>
          <w:strike/>
          <w:vanish/>
          <w:sz w:val="16"/>
          <w:szCs w:val="16"/>
          <w:shd w:val="clear" w:color="auto" w:fill="FFFF99"/>
          <w:rtl/>
        </w:rPr>
        <w:t>הרכב ועדת הבוחנים</w:t>
      </w:r>
    </w:p>
    <w:p w14:paraId="019ADB78" w14:textId="77777777" w:rsidR="005D6B29" w:rsidRPr="00233F01" w:rsidRDefault="005D6B29" w:rsidP="005D6B29">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36.</w:t>
      </w:r>
      <w:r w:rsidRPr="00233F01">
        <w:rPr>
          <w:rFonts w:cs="FrankRuehl" w:hint="cs"/>
          <w:strike/>
          <w:vanish/>
          <w:sz w:val="22"/>
          <w:szCs w:val="22"/>
          <w:shd w:val="clear" w:color="auto" w:fill="FFFF99"/>
          <w:rtl/>
        </w:rPr>
        <w:tab/>
        <w:t>(א)</w:t>
      </w:r>
      <w:r w:rsidRPr="00233F01">
        <w:rPr>
          <w:rFonts w:cs="FrankRuehl" w:hint="cs"/>
          <w:strike/>
          <w:vanish/>
          <w:sz w:val="22"/>
          <w:szCs w:val="22"/>
          <w:shd w:val="clear" w:color="auto" w:fill="FFFF99"/>
          <w:rtl/>
        </w:rPr>
        <w:tab/>
        <w:t>בחינה בעל פה תיערך על ידי ועדת בוחנים אשר חבריה ימונו על ידי נציב השירות מתוך רשימת הבוחנים שאושרה על ידי ועדת השירות.</w:t>
      </w:r>
    </w:p>
    <w:p w14:paraId="2CE22AD0" w14:textId="77777777" w:rsidR="005D6B29" w:rsidRPr="00233F01" w:rsidRDefault="005D6B29" w:rsidP="005D6B29">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(ב)</w:t>
      </w:r>
      <w:r w:rsidRPr="00233F01">
        <w:rPr>
          <w:rFonts w:cs="FrankRuehl" w:hint="cs"/>
          <w:strike/>
          <w:vanish/>
          <w:sz w:val="22"/>
          <w:szCs w:val="22"/>
          <w:shd w:val="clear" w:color="auto" w:fill="FFFF99"/>
          <w:rtl/>
        </w:rPr>
        <w:tab/>
        <w:t xml:space="preserve">ועדת בוחנים למשרה לה צמודה בתקן דרגה 5 בסולם הדרגות הידוע כסולם הדרגות המינהלי (להלן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סולם הדרגות המינהלי) או דרגה נמוכה ממנה, וכן למשרה לה צמודה בתקן דרגה ט"ו בסולם הדרגות הידוע כסולם הדירוג האחיד (להלן </w:t>
      </w:r>
      <w:r w:rsidRPr="00233F01">
        <w:rPr>
          <w:rFonts w:cs="FrankRuehl"/>
          <w:strike/>
          <w:vanish/>
          <w:sz w:val="22"/>
          <w:szCs w:val="22"/>
          <w:shd w:val="clear" w:color="auto" w:fill="FFFF99"/>
          <w:rtl/>
        </w:rPr>
        <w:t>–</w:t>
      </w:r>
      <w:r w:rsidRPr="00233F01">
        <w:rPr>
          <w:rFonts w:cs="FrankRuehl" w:hint="cs"/>
          <w:strike/>
          <w:vanish/>
          <w:sz w:val="22"/>
          <w:szCs w:val="22"/>
          <w:shd w:val="clear" w:color="auto" w:fill="FFFF99"/>
          <w:rtl/>
        </w:rPr>
        <w:t xml:space="preserve"> סולם הדירוג האחיד) או דרגה נמוכה ממנה, תהיה של שלושה חברים, בהרכב המפורט להלן:</w:t>
      </w:r>
    </w:p>
    <w:p w14:paraId="7B914B72"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1008509C"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2A093A07"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מי שאינו עובד המדינה.</w:t>
      </w:r>
    </w:p>
    <w:p w14:paraId="3F03F1B7" w14:textId="77777777" w:rsidR="005D6B29" w:rsidRPr="00233F01" w:rsidRDefault="005D6B29" w:rsidP="005D6B29">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(ג)</w:t>
      </w:r>
      <w:r w:rsidRPr="00233F01">
        <w:rPr>
          <w:rFonts w:cs="FrankRuehl" w:hint="cs"/>
          <w:strike/>
          <w:vanish/>
          <w:sz w:val="22"/>
          <w:szCs w:val="22"/>
          <w:shd w:val="clear" w:color="auto" w:fill="FFFF99"/>
          <w:rtl/>
        </w:rPr>
        <w:tab/>
        <w:t>ועדת בוחנים למשרה לה צמודה בתקן דרגה גבוהה מדרגה 5 בסולם הדרגות המינהלי או דרגה גבוהה מדרגה ט"ו בסולם הדירוג האחיד, תהיה של חמישה חברים, בהרכב המפורט להלן:</w:t>
      </w:r>
    </w:p>
    <w:p w14:paraId="155CC4C9"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22F61B8D"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568BC378"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עובד המדינה שאינו מועסק במשרד הנוגע בדבר;</w:t>
      </w:r>
    </w:p>
    <w:p w14:paraId="4AD6A4DD"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שני חברים יהיו מי שאינם עובדי המדינה.</w:t>
      </w:r>
    </w:p>
    <w:p w14:paraId="277F9D0F" w14:textId="77777777" w:rsidR="005D6B29" w:rsidRPr="00233F01" w:rsidRDefault="005D6B29" w:rsidP="005D6B29">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(ד)</w:t>
      </w:r>
      <w:r w:rsidRPr="00233F01">
        <w:rPr>
          <w:rFonts w:cs="FrankRuehl" w:hint="cs"/>
          <w:strike/>
          <w:vanish/>
          <w:sz w:val="22"/>
          <w:szCs w:val="22"/>
          <w:shd w:val="clear" w:color="auto" w:fill="FFFF99"/>
          <w:rtl/>
        </w:rPr>
        <w:tab/>
        <w:t>הנאמר בסעיפים קטנים (ב) ו-(ג) לגבי משרות להן צמודה דרגה בסולם הדרגות המינהלי, חל גם על משרות להן צמודה דרגה מקבילה בסולם דרגות אחר למעט בסולם הדירוג האחיד; לענין זה תיראה כדרגה מקבילה לדרגה 5 בסולם הדרגות המינהלי דרגה שמשכורת היסוד התחילת בה שווה למשכורת היסוד התחילית בדרגה 5 או גבוהה ממנה, אך היא נמוכה ממשכורת היסוד התחילית של דרגה 4 בסולם הדרגות המינהלי.</w:t>
      </w:r>
    </w:p>
    <w:p w14:paraId="65B91C11" w14:textId="77777777" w:rsidR="005D6B29" w:rsidRPr="00233F01" w:rsidRDefault="005D6B29" w:rsidP="005D6B29">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(ה)</w:t>
      </w:r>
      <w:r w:rsidRPr="00233F01">
        <w:rPr>
          <w:rFonts w:cs="FrankRuehl" w:hint="cs"/>
          <w:strike/>
          <w:vanish/>
          <w:sz w:val="22"/>
          <w:szCs w:val="22"/>
          <w:shd w:val="clear" w:color="auto" w:fill="FFFF99"/>
          <w:rtl/>
        </w:rPr>
        <w:tab/>
        <w:t>למשרה לה צמודה דרגה של סולם הדרגות הידוע כסולם הדרגות של רופאים, רשאי נציב השירות למנות ועדת בוחנים של חמישה חברים בהרכב המפורט להלן:</w:t>
      </w:r>
    </w:p>
    <w:p w14:paraId="0976AD4B"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28E2C60D"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1ED4B638"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רופא שאינו עובד המדינה, שימונה מתוך רשימה שהוגשה לנציב השירות על ידי ההסתדרות הרפואית בישראל;</w:t>
      </w:r>
    </w:p>
    <w:p w14:paraId="615F3F7C" w14:textId="77777777" w:rsidR="005D6B29" w:rsidRPr="00233F01" w:rsidRDefault="005D6B29" w:rsidP="005D6B29">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חבר אחד יהיה רופא עובד המדינה, שימונה מתוך רשימה שהוגשה לנציב השירות על ידי ארגון רופאי המדינה;</w:t>
      </w:r>
    </w:p>
    <w:p w14:paraId="1E135A48" w14:textId="77777777" w:rsidR="005D6B29" w:rsidRPr="00233F01" w:rsidRDefault="005D6B29" w:rsidP="005D6B29">
      <w:pPr>
        <w:pStyle w:val="P00"/>
        <w:tabs>
          <w:tab w:val="clear" w:pos="6259"/>
        </w:tabs>
        <w:spacing w:before="0"/>
        <w:ind w:left="1021" w:right="1134"/>
        <w:rPr>
          <w:rFonts w:cs="FrankRuehl" w:hint="cs"/>
          <w:strike/>
          <w:vanish/>
          <w:szCs w:val="20"/>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חבר אחד יהיה רופא עובד המדינה.</w:t>
      </w:r>
    </w:p>
    <w:p w14:paraId="677B34A6" w14:textId="77777777" w:rsidR="005D6B29" w:rsidRPr="00233F01" w:rsidRDefault="005D6B29" w:rsidP="005D6B29">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(ו)</w:t>
      </w:r>
      <w:r w:rsidRPr="00233F01">
        <w:rPr>
          <w:rFonts w:cs="FrankRuehl" w:hint="cs"/>
          <w:strike/>
          <w:vanish/>
          <w:sz w:val="22"/>
          <w:szCs w:val="22"/>
          <w:shd w:val="clear" w:color="auto" w:fill="FFFF99"/>
          <w:rtl/>
        </w:rPr>
        <w:tab/>
        <w:t>צמודות למשרה בתקן כמה דרגות, רואים לצורך סעיף זה את דרגת המשרה כדרגה הגבוהה ביותר שבדרגות המשרה.</w:t>
      </w:r>
    </w:p>
    <w:p w14:paraId="7C9FC2DB" w14:textId="77777777" w:rsidR="0099659B" w:rsidRPr="00233F01" w:rsidRDefault="0099659B" w:rsidP="0099659B">
      <w:pPr>
        <w:pStyle w:val="P00"/>
        <w:spacing w:before="0"/>
        <w:ind w:left="0" w:right="1134"/>
        <w:rPr>
          <w:rFonts w:cs="FrankRuehl" w:hint="cs"/>
          <w:vanish/>
          <w:color w:val="FF0000"/>
          <w:szCs w:val="20"/>
          <w:shd w:val="clear" w:color="auto" w:fill="FFFF99"/>
          <w:rtl/>
        </w:rPr>
      </w:pPr>
    </w:p>
    <w:p w14:paraId="180343BF" w14:textId="77777777" w:rsidR="0099659B" w:rsidRPr="00233F01" w:rsidRDefault="0099659B" w:rsidP="0099659B">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19.5.1973</w:t>
      </w:r>
    </w:p>
    <w:p w14:paraId="504AB759" w14:textId="77777777" w:rsidR="0099659B" w:rsidRPr="00233F01" w:rsidRDefault="0099659B" w:rsidP="0099659B">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תשל"ג-1973</w:t>
      </w:r>
    </w:p>
    <w:p w14:paraId="5D68BDAD" w14:textId="77777777" w:rsidR="0099659B" w:rsidRPr="00233F01" w:rsidRDefault="0099659B" w:rsidP="0099659B">
      <w:pPr>
        <w:pStyle w:val="P00"/>
        <w:tabs>
          <w:tab w:val="clear" w:pos="6259"/>
        </w:tabs>
        <w:spacing w:before="0"/>
        <w:ind w:left="0" w:right="1134"/>
        <w:rPr>
          <w:rFonts w:cs="FrankRuehl" w:hint="cs"/>
          <w:vanish/>
          <w:szCs w:val="20"/>
          <w:shd w:val="clear" w:color="auto" w:fill="FFFF99"/>
          <w:rtl/>
        </w:rPr>
      </w:pPr>
      <w:hyperlink r:id="rId50" w:history="1">
        <w:r w:rsidRPr="00233F01">
          <w:rPr>
            <w:rStyle w:val="Hyperlink"/>
            <w:rFonts w:cs="FrankRuehl" w:hint="cs"/>
            <w:vanish/>
            <w:szCs w:val="20"/>
            <w:shd w:val="clear" w:color="auto" w:fill="FFFF99"/>
            <w:rtl/>
          </w:rPr>
          <w:t>ק"ת תשל"ג מס' 2999</w:t>
        </w:r>
      </w:hyperlink>
      <w:r w:rsidRPr="00233F01">
        <w:rPr>
          <w:rFonts w:cs="FrankRuehl" w:hint="cs"/>
          <w:vanish/>
          <w:szCs w:val="20"/>
          <w:shd w:val="clear" w:color="auto" w:fill="FFFF99"/>
          <w:rtl/>
        </w:rPr>
        <w:t xml:space="preserve"> מיום 19.4.1973 עמ' 1247</w:t>
      </w:r>
    </w:p>
    <w:p w14:paraId="164188B7" w14:textId="77777777" w:rsidR="0099659B" w:rsidRPr="00233F01" w:rsidRDefault="0099659B" w:rsidP="0099659B">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36</w:t>
      </w:r>
    </w:p>
    <w:p w14:paraId="6B26996A" w14:textId="77777777" w:rsidR="0099659B" w:rsidRPr="00233F01" w:rsidRDefault="0099659B" w:rsidP="0099659B">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42D8558B" w14:textId="77777777" w:rsidR="0099659B" w:rsidRPr="00233F01" w:rsidRDefault="0099659B" w:rsidP="0099659B">
      <w:pPr>
        <w:pStyle w:val="P00"/>
        <w:tabs>
          <w:tab w:val="clear" w:pos="6259"/>
        </w:tabs>
        <w:spacing w:before="20"/>
        <w:ind w:left="0" w:right="1134"/>
        <w:rPr>
          <w:rFonts w:cs="Miriam" w:hint="cs"/>
          <w:strike/>
          <w:vanish/>
          <w:sz w:val="16"/>
          <w:szCs w:val="16"/>
          <w:shd w:val="clear" w:color="auto" w:fill="FFFF99"/>
          <w:rtl/>
        </w:rPr>
      </w:pPr>
      <w:r w:rsidRPr="00233F01">
        <w:rPr>
          <w:rFonts w:cs="Miriam" w:hint="cs"/>
          <w:strike/>
          <w:vanish/>
          <w:sz w:val="16"/>
          <w:szCs w:val="16"/>
          <w:shd w:val="clear" w:color="auto" w:fill="FFFF99"/>
          <w:rtl/>
        </w:rPr>
        <w:t>ועדת הבוחנים</w:t>
      </w:r>
    </w:p>
    <w:p w14:paraId="00568DD7" w14:textId="77777777" w:rsidR="0099659B" w:rsidRPr="00233F01" w:rsidRDefault="0099659B" w:rsidP="00DE113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36.</w:t>
      </w:r>
      <w:r w:rsidRPr="00233F01">
        <w:rPr>
          <w:rFonts w:cs="FrankRuehl" w:hint="cs"/>
          <w:strike/>
          <w:vanish/>
          <w:sz w:val="22"/>
          <w:szCs w:val="22"/>
          <w:shd w:val="clear" w:color="auto" w:fill="FFFF99"/>
          <w:rtl/>
        </w:rPr>
        <w:tab/>
        <w:t>(א)</w:t>
      </w:r>
      <w:r w:rsidRPr="00233F01">
        <w:rPr>
          <w:rFonts w:cs="FrankRuehl" w:hint="cs"/>
          <w:strike/>
          <w:vanish/>
          <w:sz w:val="22"/>
          <w:szCs w:val="22"/>
          <w:shd w:val="clear" w:color="auto" w:fill="FFFF99"/>
          <w:rtl/>
        </w:rPr>
        <w:tab/>
      </w:r>
      <w:r w:rsidR="00DE113C" w:rsidRPr="00233F01">
        <w:rPr>
          <w:rFonts w:cs="FrankRuehl" w:hint="cs"/>
          <w:strike/>
          <w:vanish/>
          <w:sz w:val="22"/>
          <w:szCs w:val="22"/>
          <w:shd w:val="clear" w:color="auto" w:fill="FFFF99"/>
          <w:rtl/>
        </w:rPr>
        <w:t xml:space="preserve">בסעיף זה, "משרה גבוהה" </w:t>
      </w:r>
      <w:r w:rsidR="00DE113C" w:rsidRPr="00233F01">
        <w:rPr>
          <w:rFonts w:cs="FrankRuehl"/>
          <w:strike/>
          <w:vanish/>
          <w:sz w:val="22"/>
          <w:szCs w:val="22"/>
          <w:shd w:val="clear" w:color="auto" w:fill="FFFF99"/>
          <w:rtl/>
        </w:rPr>
        <w:t>–</w:t>
      </w:r>
      <w:r w:rsidR="00DE113C" w:rsidRPr="00233F01">
        <w:rPr>
          <w:rFonts w:cs="FrankRuehl" w:hint="cs"/>
          <w:strike/>
          <w:vanish/>
          <w:sz w:val="22"/>
          <w:szCs w:val="22"/>
          <w:shd w:val="clear" w:color="auto" w:fill="FFFF99"/>
          <w:rtl/>
        </w:rPr>
        <w:t xml:space="preserve"> משרה לה צמודה מהדרגות שלהלן או דרגה גבוהה ממנה:</w:t>
      </w:r>
    </w:p>
    <w:p w14:paraId="138C2A81" w14:textId="77777777" w:rsidR="00DE113C" w:rsidRPr="00233F01" w:rsidRDefault="00DE113C" w:rsidP="00DE113C">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דרגה ט"ז של הדירוג האחיד;</w:t>
      </w:r>
    </w:p>
    <w:p w14:paraId="03474F97" w14:textId="77777777" w:rsidR="00DE113C" w:rsidRPr="00233F01" w:rsidRDefault="00DE113C" w:rsidP="00DE113C">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דרגה ה' של דירוג העתונאים;</w:t>
      </w:r>
    </w:p>
    <w:p w14:paraId="61C50297" w14:textId="77777777" w:rsidR="00DE113C" w:rsidRPr="00233F01" w:rsidRDefault="00DE113C" w:rsidP="00DE113C">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דרגה ד' של דירוגי השירות המשפטי או הרופאים הוטרינריים;</w:t>
      </w:r>
    </w:p>
    <w:p w14:paraId="5E0149BB" w14:textId="77777777" w:rsidR="00DE113C" w:rsidRPr="00233F01" w:rsidRDefault="00DE113C" w:rsidP="00DE113C">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דרגה ג' של דירוגי המהנדים, האקדמאים למדעי החברה והרוח, הרוקחים או עובדי המחקר;</w:t>
      </w:r>
    </w:p>
    <w:p w14:paraId="72767D0C" w14:textId="77777777" w:rsidR="00DE113C" w:rsidRPr="00233F01" w:rsidRDefault="00DE113C" w:rsidP="00DE113C">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דרגה ב' של דירוגי עובדי המעבדות הרפואיות, הטכנאים או עובדי המיכון.</w:t>
      </w:r>
    </w:p>
    <w:p w14:paraId="46A827B3" w14:textId="77777777" w:rsidR="00DE113C" w:rsidRPr="00233F01" w:rsidRDefault="00DE113C" w:rsidP="00DE113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(ב)</w:t>
      </w:r>
      <w:r w:rsidRPr="00233F01">
        <w:rPr>
          <w:rFonts w:cs="FrankRuehl" w:hint="cs"/>
          <w:strike/>
          <w:vanish/>
          <w:sz w:val="22"/>
          <w:szCs w:val="22"/>
          <w:shd w:val="clear" w:color="auto" w:fill="FFFF99"/>
          <w:rtl/>
        </w:rPr>
        <w:tab/>
        <w:t>צמודות למשרה יותר מדרגה אחת, רואים כדרגת המשרה לצורך סעיף קטן (א) את הדרגה הגבוהה שבדרגות המשרה.</w:t>
      </w:r>
    </w:p>
    <w:p w14:paraId="3C07DF0F" w14:textId="77777777" w:rsidR="00DE113C" w:rsidRPr="00233F01" w:rsidRDefault="00DE113C" w:rsidP="00DE113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(ג)</w:t>
      </w:r>
      <w:r w:rsidRPr="00233F01">
        <w:rPr>
          <w:rFonts w:cs="FrankRuehl" w:hint="cs"/>
          <w:strike/>
          <w:vanish/>
          <w:sz w:val="22"/>
          <w:szCs w:val="22"/>
          <w:shd w:val="clear" w:color="auto" w:fill="FFFF99"/>
          <w:rtl/>
        </w:rPr>
        <w:tab/>
        <w:t>בחינה בעל פה, כאמור בסעיפים 30 ו-31, תיערך על ידי ועדת בוחנים אשר חבריה ימונו על ידי נציב השירות.</w:t>
      </w:r>
    </w:p>
    <w:p w14:paraId="150524E8" w14:textId="77777777" w:rsidR="0099659B" w:rsidRPr="00233F01" w:rsidRDefault="0099659B" w:rsidP="00DE113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w:t>
      </w:r>
      <w:r w:rsidR="00DE113C" w:rsidRPr="00233F01">
        <w:rPr>
          <w:rFonts w:cs="FrankRuehl" w:hint="cs"/>
          <w:strike/>
          <w:vanish/>
          <w:sz w:val="22"/>
          <w:szCs w:val="22"/>
          <w:shd w:val="clear" w:color="auto" w:fill="FFFF99"/>
          <w:rtl/>
        </w:rPr>
        <w:t>ד</w:t>
      </w:r>
      <w:r w:rsidRPr="00233F01">
        <w:rPr>
          <w:rFonts w:cs="FrankRuehl" w:hint="cs"/>
          <w:strike/>
          <w:vanish/>
          <w:sz w:val="22"/>
          <w:szCs w:val="22"/>
          <w:shd w:val="clear" w:color="auto" w:fill="FFFF99"/>
          <w:rtl/>
        </w:rPr>
        <w:t>)</w:t>
      </w:r>
      <w:r w:rsidRPr="00233F01">
        <w:rPr>
          <w:rFonts w:cs="FrankRuehl" w:hint="cs"/>
          <w:strike/>
          <w:vanish/>
          <w:sz w:val="22"/>
          <w:szCs w:val="22"/>
          <w:shd w:val="clear" w:color="auto" w:fill="FFFF99"/>
          <w:rtl/>
        </w:rPr>
        <w:tab/>
      </w:r>
      <w:r w:rsidR="00DE113C" w:rsidRPr="00233F01">
        <w:rPr>
          <w:rFonts w:cs="FrankRuehl" w:hint="cs"/>
          <w:strike/>
          <w:vanish/>
          <w:sz w:val="22"/>
          <w:szCs w:val="22"/>
          <w:shd w:val="clear" w:color="auto" w:fill="FFFF99"/>
          <w:rtl/>
        </w:rPr>
        <w:t>ועדת בוחנים למשרה שאיננה משרה גבוהה, תהיה של שלושה חברים, כמפורט להלן:</w:t>
      </w:r>
    </w:p>
    <w:p w14:paraId="0165A5B0"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3391F667"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01A6A05E"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מי שאינו עובד המדינה.</w:t>
      </w:r>
    </w:p>
    <w:p w14:paraId="7062F80C" w14:textId="77777777" w:rsidR="0099659B" w:rsidRPr="00233F01" w:rsidRDefault="0099659B" w:rsidP="00DE113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w:t>
      </w:r>
      <w:r w:rsidR="00DE113C" w:rsidRPr="00233F01">
        <w:rPr>
          <w:rFonts w:cs="FrankRuehl" w:hint="cs"/>
          <w:strike/>
          <w:vanish/>
          <w:sz w:val="22"/>
          <w:szCs w:val="22"/>
          <w:shd w:val="clear" w:color="auto" w:fill="FFFF99"/>
          <w:rtl/>
        </w:rPr>
        <w:t>ה</w:t>
      </w:r>
      <w:r w:rsidRPr="00233F01">
        <w:rPr>
          <w:rFonts w:cs="FrankRuehl" w:hint="cs"/>
          <w:strike/>
          <w:vanish/>
          <w:sz w:val="22"/>
          <w:szCs w:val="22"/>
          <w:shd w:val="clear" w:color="auto" w:fill="FFFF99"/>
          <w:rtl/>
        </w:rPr>
        <w:t>)</w:t>
      </w:r>
      <w:r w:rsidRPr="00233F01">
        <w:rPr>
          <w:rFonts w:cs="FrankRuehl" w:hint="cs"/>
          <w:strike/>
          <w:vanish/>
          <w:sz w:val="22"/>
          <w:szCs w:val="22"/>
          <w:shd w:val="clear" w:color="auto" w:fill="FFFF99"/>
          <w:rtl/>
        </w:rPr>
        <w:tab/>
        <w:t xml:space="preserve">ועדת בוחנים למשרה </w:t>
      </w:r>
      <w:r w:rsidR="00DE113C" w:rsidRPr="00233F01">
        <w:rPr>
          <w:rFonts w:cs="FrankRuehl" w:hint="cs"/>
          <w:strike/>
          <w:vanish/>
          <w:sz w:val="22"/>
          <w:szCs w:val="22"/>
          <w:shd w:val="clear" w:color="auto" w:fill="FFFF99"/>
          <w:rtl/>
        </w:rPr>
        <w:t>למשרה שהיא משרה גבוהה או למשרה לה צמדה דרגה של דירוג עובדי ההוראה</w:t>
      </w:r>
      <w:r w:rsidRPr="00233F01">
        <w:rPr>
          <w:rFonts w:cs="FrankRuehl" w:hint="cs"/>
          <w:strike/>
          <w:vanish/>
          <w:sz w:val="22"/>
          <w:szCs w:val="22"/>
          <w:shd w:val="clear" w:color="auto" w:fill="FFFF99"/>
          <w:rtl/>
        </w:rPr>
        <w:t>, תהיה של חמישה חברים, בהרכב המפורט להלן:</w:t>
      </w:r>
    </w:p>
    <w:p w14:paraId="1FD2C7E8"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744BC6F3"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1A1C56E9"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עובד המדינה שאינו מועסק במשרד הנוגע בדבר;</w:t>
      </w:r>
    </w:p>
    <w:p w14:paraId="4C3EDB39"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שני חברים יהיו מי שאינם עובדי המדינה.</w:t>
      </w:r>
    </w:p>
    <w:p w14:paraId="226CE47D" w14:textId="77777777" w:rsidR="0099659B" w:rsidRPr="00233F01" w:rsidRDefault="0099659B" w:rsidP="00A72471">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w:t>
      </w:r>
      <w:r w:rsidR="00DE113C" w:rsidRPr="00233F01">
        <w:rPr>
          <w:rFonts w:cs="FrankRuehl" w:hint="cs"/>
          <w:strike/>
          <w:vanish/>
          <w:sz w:val="22"/>
          <w:szCs w:val="22"/>
          <w:shd w:val="clear" w:color="auto" w:fill="FFFF99"/>
          <w:rtl/>
        </w:rPr>
        <w:t>ו</w:t>
      </w:r>
      <w:r w:rsidRPr="00233F01">
        <w:rPr>
          <w:rFonts w:cs="FrankRuehl" w:hint="cs"/>
          <w:strike/>
          <w:vanish/>
          <w:sz w:val="22"/>
          <w:szCs w:val="22"/>
          <w:shd w:val="clear" w:color="auto" w:fill="FFFF99"/>
          <w:rtl/>
        </w:rPr>
        <w:t>)</w:t>
      </w:r>
      <w:r w:rsidRPr="00233F01">
        <w:rPr>
          <w:rFonts w:cs="FrankRuehl" w:hint="cs"/>
          <w:strike/>
          <w:vanish/>
          <w:sz w:val="22"/>
          <w:szCs w:val="22"/>
          <w:shd w:val="clear" w:color="auto" w:fill="FFFF99"/>
          <w:rtl/>
        </w:rPr>
        <w:tab/>
      </w:r>
      <w:r w:rsidR="00DE113C" w:rsidRPr="00233F01">
        <w:rPr>
          <w:rFonts w:cs="FrankRuehl" w:hint="cs"/>
          <w:strike/>
          <w:vanish/>
          <w:sz w:val="22"/>
          <w:szCs w:val="22"/>
          <w:shd w:val="clear" w:color="auto" w:fill="FFFF99"/>
          <w:rtl/>
        </w:rPr>
        <w:t xml:space="preserve">ועדת בוחנים למשרה </w:t>
      </w:r>
      <w:r w:rsidR="00A72471" w:rsidRPr="00233F01">
        <w:rPr>
          <w:rFonts w:cs="FrankRuehl" w:hint="cs"/>
          <w:strike/>
          <w:vanish/>
          <w:sz w:val="22"/>
          <w:szCs w:val="22"/>
          <w:shd w:val="clear" w:color="auto" w:fill="FFFF99"/>
          <w:rtl/>
        </w:rPr>
        <w:t>ל</w:t>
      </w:r>
      <w:r w:rsidR="00DE113C" w:rsidRPr="00233F01">
        <w:rPr>
          <w:rFonts w:cs="FrankRuehl" w:hint="cs"/>
          <w:strike/>
          <w:vanish/>
          <w:sz w:val="22"/>
          <w:szCs w:val="22"/>
          <w:shd w:val="clear" w:color="auto" w:fill="FFFF99"/>
          <w:rtl/>
        </w:rPr>
        <w:t>ה צמודה דרגה של דירוג הרופאים, תהיה</w:t>
      </w:r>
      <w:r w:rsidRPr="00233F01">
        <w:rPr>
          <w:rFonts w:cs="FrankRuehl" w:hint="cs"/>
          <w:strike/>
          <w:vanish/>
          <w:sz w:val="22"/>
          <w:szCs w:val="22"/>
          <w:shd w:val="clear" w:color="auto" w:fill="FFFF99"/>
          <w:rtl/>
        </w:rPr>
        <w:t xml:space="preserve"> של חמישה חברים בהרכב המפורט להלן:</w:t>
      </w:r>
    </w:p>
    <w:p w14:paraId="46864D87"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2958FDC6"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של המשרד הנוגע בדבר;</w:t>
      </w:r>
    </w:p>
    <w:p w14:paraId="560C6494"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רופא שאינו עובד המדינה, שימונה מתוך רשימה שהוגשה לנציב השירות על ידי ההסתדרות הרפואית בישראל;</w:t>
      </w:r>
    </w:p>
    <w:p w14:paraId="347B5ED4"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חבר אחד יהיה רופא עובד המדינה, שימונה מתוך רשימה שהוגשה לנציב השירות על ידי ארגון רופאי המדינה;</w:t>
      </w:r>
    </w:p>
    <w:p w14:paraId="7BF1B56B" w14:textId="77777777" w:rsidR="0099659B" w:rsidRPr="00233F01" w:rsidRDefault="0099659B" w:rsidP="0099659B">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חבר אחד יהיה רופא עובד המדינה.</w:t>
      </w:r>
    </w:p>
    <w:p w14:paraId="02C9B1E0" w14:textId="77777777" w:rsidR="00D805AC" w:rsidRPr="00233F01" w:rsidRDefault="00D805AC" w:rsidP="00D805AC">
      <w:pPr>
        <w:pStyle w:val="P00"/>
        <w:spacing w:before="0"/>
        <w:ind w:left="0" w:right="1134"/>
        <w:rPr>
          <w:rFonts w:cs="FrankRuehl" w:hint="cs"/>
          <w:vanish/>
          <w:color w:val="FF0000"/>
          <w:szCs w:val="20"/>
          <w:shd w:val="clear" w:color="auto" w:fill="FFFF99"/>
          <w:rtl/>
        </w:rPr>
      </w:pPr>
    </w:p>
    <w:p w14:paraId="0EB9965A" w14:textId="77777777" w:rsidR="00D805AC" w:rsidRPr="00233F01" w:rsidRDefault="00D805AC" w:rsidP="00BD53CD">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 xml:space="preserve">מיום </w:t>
      </w:r>
      <w:r w:rsidR="00BD53CD" w:rsidRPr="00233F01">
        <w:rPr>
          <w:rFonts w:cs="FrankRuehl" w:hint="cs"/>
          <w:vanish/>
          <w:color w:val="FF0000"/>
          <w:szCs w:val="20"/>
          <w:shd w:val="clear" w:color="auto" w:fill="FFFF99"/>
          <w:rtl/>
        </w:rPr>
        <w:t>30</w:t>
      </w:r>
      <w:r w:rsidRPr="00233F01">
        <w:rPr>
          <w:rFonts w:cs="FrankRuehl" w:hint="cs"/>
          <w:vanish/>
          <w:color w:val="FF0000"/>
          <w:szCs w:val="20"/>
          <w:shd w:val="clear" w:color="auto" w:fill="FFFF99"/>
          <w:rtl/>
        </w:rPr>
        <w:t>.8.1973</w:t>
      </w:r>
    </w:p>
    <w:p w14:paraId="00C9A21D" w14:textId="77777777" w:rsidR="00D805AC" w:rsidRPr="00233F01" w:rsidRDefault="00D805AC" w:rsidP="00D805AC">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(מס' 2) תשל"ג-1973</w:t>
      </w:r>
    </w:p>
    <w:p w14:paraId="525CEB7B" w14:textId="77777777" w:rsidR="00D805AC" w:rsidRPr="00233F01" w:rsidRDefault="00D805AC" w:rsidP="00D805AC">
      <w:pPr>
        <w:pStyle w:val="P00"/>
        <w:tabs>
          <w:tab w:val="clear" w:pos="6259"/>
        </w:tabs>
        <w:spacing w:before="0"/>
        <w:ind w:left="0" w:right="1134"/>
        <w:rPr>
          <w:rFonts w:cs="FrankRuehl" w:hint="cs"/>
          <w:vanish/>
          <w:szCs w:val="20"/>
          <w:shd w:val="clear" w:color="auto" w:fill="FFFF99"/>
          <w:rtl/>
        </w:rPr>
      </w:pPr>
      <w:hyperlink r:id="rId51" w:history="1">
        <w:r w:rsidRPr="00233F01">
          <w:rPr>
            <w:rStyle w:val="Hyperlink"/>
            <w:rFonts w:cs="FrankRuehl" w:hint="cs"/>
            <w:vanish/>
            <w:szCs w:val="20"/>
            <w:shd w:val="clear" w:color="auto" w:fill="FFFF99"/>
            <w:rtl/>
          </w:rPr>
          <w:t>ק"ת תשל"ג מס' 3046</w:t>
        </w:r>
      </w:hyperlink>
      <w:r w:rsidRPr="00233F01">
        <w:rPr>
          <w:rFonts w:cs="FrankRuehl" w:hint="cs"/>
          <w:vanish/>
          <w:szCs w:val="20"/>
          <w:shd w:val="clear" w:color="auto" w:fill="FFFF99"/>
          <w:rtl/>
        </w:rPr>
        <w:t xml:space="preserve"> מיום 14.8.1973 עמ' 1791</w:t>
      </w:r>
    </w:p>
    <w:p w14:paraId="51C2A952" w14:textId="77777777" w:rsidR="00D805AC" w:rsidRPr="00233F01" w:rsidRDefault="00D805AC" w:rsidP="00D479BB">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הוספת סעיף קטן 36(ה)</w:t>
      </w:r>
      <w:r w:rsidR="00D479BB" w:rsidRPr="00233F01">
        <w:rPr>
          <w:rFonts w:cs="FrankRuehl" w:hint="cs"/>
          <w:b/>
          <w:bCs/>
          <w:vanish/>
          <w:szCs w:val="20"/>
          <w:shd w:val="clear" w:color="auto" w:fill="FFFF99"/>
          <w:rtl/>
        </w:rPr>
        <w:t>,</w:t>
      </w:r>
      <w:r w:rsidRPr="00233F01">
        <w:rPr>
          <w:rFonts w:cs="FrankRuehl" w:hint="cs"/>
          <w:b/>
          <w:bCs/>
          <w:vanish/>
          <w:szCs w:val="20"/>
          <w:shd w:val="clear" w:color="auto" w:fill="FFFF99"/>
          <w:rtl/>
        </w:rPr>
        <w:t xml:space="preserve"> </w:t>
      </w:r>
      <w:r w:rsidR="00D479BB" w:rsidRPr="00233F01">
        <w:rPr>
          <w:rFonts w:cs="FrankRuehl" w:hint="cs"/>
          <w:b/>
          <w:bCs/>
          <w:vanish/>
          <w:szCs w:val="20"/>
          <w:shd w:val="clear" w:color="auto" w:fill="FFFF99"/>
          <w:rtl/>
        </w:rPr>
        <w:t>36</w:t>
      </w:r>
      <w:r w:rsidRPr="00233F01">
        <w:rPr>
          <w:rFonts w:cs="FrankRuehl" w:hint="cs"/>
          <w:b/>
          <w:bCs/>
          <w:vanish/>
          <w:szCs w:val="20"/>
          <w:shd w:val="clear" w:color="auto" w:fill="FFFF99"/>
          <w:rtl/>
        </w:rPr>
        <w:t>(ו)</w:t>
      </w:r>
    </w:p>
    <w:p w14:paraId="33E699B6" w14:textId="77777777" w:rsidR="00BD53CD" w:rsidRPr="00233F01" w:rsidRDefault="00BD53CD" w:rsidP="00BD53CD">
      <w:pPr>
        <w:pStyle w:val="P00"/>
        <w:spacing w:before="0"/>
        <w:ind w:left="0" w:right="1134"/>
        <w:rPr>
          <w:rFonts w:cs="FrankRuehl" w:hint="cs"/>
          <w:vanish/>
          <w:color w:val="FF0000"/>
          <w:szCs w:val="20"/>
          <w:shd w:val="clear" w:color="auto" w:fill="FFFF99"/>
          <w:rtl/>
        </w:rPr>
      </w:pPr>
    </w:p>
    <w:p w14:paraId="30A3BCAD" w14:textId="77777777" w:rsidR="00BD53CD" w:rsidRPr="00233F01" w:rsidRDefault="00BD53CD" w:rsidP="00BD53CD">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27.12.1974</w:t>
      </w:r>
    </w:p>
    <w:p w14:paraId="1489FF5C" w14:textId="77777777" w:rsidR="00BD53CD" w:rsidRPr="00233F01" w:rsidRDefault="00BD53CD" w:rsidP="00BD53CD">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תשל"ה-1974</w:t>
      </w:r>
    </w:p>
    <w:p w14:paraId="0D161CFB" w14:textId="77777777" w:rsidR="00BD53CD" w:rsidRPr="00233F01" w:rsidRDefault="00BD53CD" w:rsidP="00BD53CD">
      <w:pPr>
        <w:pStyle w:val="P00"/>
        <w:tabs>
          <w:tab w:val="clear" w:pos="6259"/>
        </w:tabs>
        <w:spacing w:before="0"/>
        <w:ind w:left="0" w:right="1134"/>
        <w:rPr>
          <w:rFonts w:cs="FrankRuehl" w:hint="cs"/>
          <w:vanish/>
          <w:szCs w:val="20"/>
          <w:shd w:val="clear" w:color="auto" w:fill="FFFF99"/>
          <w:rtl/>
        </w:rPr>
      </w:pPr>
      <w:hyperlink r:id="rId52" w:history="1">
        <w:r w:rsidRPr="00233F01">
          <w:rPr>
            <w:rStyle w:val="Hyperlink"/>
            <w:rFonts w:cs="FrankRuehl" w:hint="cs"/>
            <w:vanish/>
            <w:szCs w:val="20"/>
            <w:shd w:val="clear" w:color="auto" w:fill="FFFF99"/>
            <w:rtl/>
          </w:rPr>
          <w:t>ק"ת תשל"ה מס' 3267</w:t>
        </w:r>
      </w:hyperlink>
      <w:r w:rsidRPr="00233F01">
        <w:rPr>
          <w:rFonts w:cs="FrankRuehl" w:hint="cs"/>
          <w:vanish/>
          <w:szCs w:val="20"/>
          <w:shd w:val="clear" w:color="auto" w:fill="FFFF99"/>
          <w:rtl/>
        </w:rPr>
        <w:t xml:space="preserve"> מיום 12.12.1974 עמ' 470</w:t>
      </w:r>
    </w:p>
    <w:p w14:paraId="24627146" w14:textId="77777777" w:rsidR="00BD53CD" w:rsidRPr="00233F01" w:rsidRDefault="00BD53CD" w:rsidP="00BD53CD">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קטן 36(ד)</w:t>
      </w:r>
    </w:p>
    <w:p w14:paraId="6FA044B9" w14:textId="77777777" w:rsidR="00BD53CD" w:rsidRPr="00233F01" w:rsidRDefault="00BD53CD" w:rsidP="00BD53CD">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7279532F" w14:textId="77777777" w:rsidR="00BD53CD" w:rsidRPr="00233F01" w:rsidRDefault="00BD53CD" w:rsidP="00BD53CD">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(ד)</w:t>
      </w:r>
      <w:r w:rsidRPr="00233F01">
        <w:rPr>
          <w:rFonts w:cs="FrankRuehl" w:hint="cs"/>
          <w:strike/>
          <w:vanish/>
          <w:sz w:val="22"/>
          <w:szCs w:val="22"/>
          <w:shd w:val="clear" w:color="auto" w:fill="FFFF99"/>
          <w:rtl/>
        </w:rPr>
        <w:tab/>
      </w:r>
      <w:r w:rsidR="00A72471" w:rsidRPr="00233F01">
        <w:rPr>
          <w:rFonts w:cs="FrankRuehl" w:hint="cs"/>
          <w:strike/>
          <w:vanish/>
          <w:sz w:val="22"/>
          <w:szCs w:val="22"/>
          <w:shd w:val="clear" w:color="auto" w:fill="FFFF99"/>
          <w:rtl/>
        </w:rPr>
        <w:t>ועדת בוחנים למשרה שצמודה לה דרגה של דירוג הרופאים, תהיה של חמישה חברים בהרכב המפורט להלן:</w:t>
      </w:r>
    </w:p>
    <w:p w14:paraId="33791428" w14:textId="77777777" w:rsidR="00A72471" w:rsidRPr="00233F01" w:rsidRDefault="00A72471" w:rsidP="00A72471">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47071387" w14:textId="77777777" w:rsidR="00A72471" w:rsidRPr="00233F01" w:rsidRDefault="00A72471" w:rsidP="00A72471">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נציג המשרד הנוגע בדבר;</w:t>
      </w:r>
    </w:p>
    <w:p w14:paraId="75850971" w14:textId="77777777" w:rsidR="00A72471" w:rsidRPr="00233F01" w:rsidRDefault="00A72471" w:rsidP="00A72471">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חבר אחד יהיה רופא שאינו עובד המדינה, שימונה מתוך רשימה שהוגשה לנציב השירות מאת ההסתדרות הרפואית בישראל;</w:t>
      </w:r>
    </w:p>
    <w:p w14:paraId="0BC8275E" w14:textId="77777777" w:rsidR="00A72471" w:rsidRPr="00233F01" w:rsidRDefault="00A72471" w:rsidP="00A72471">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חבר אחד יהיה רופא עובד המדינה, שימונה מתוך רשימה שהוגשה לנציב השירות מאת ארגון רופאי המדינה;</w:t>
      </w:r>
    </w:p>
    <w:p w14:paraId="189B099B" w14:textId="77777777" w:rsidR="00A72471" w:rsidRPr="00233F01" w:rsidRDefault="00A72471" w:rsidP="00A72471">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חבר אחד יהיה רופא עובד המדינה.</w:t>
      </w:r>
    </w:p>
    <w:p w14:paraId="0ECC4B97" w14:textId="77777777" w:rsidR="00EA3D10" w:rsidRPr="00233F01" w:rsidRDefault="00EA3D10" w:rsidP="00EA3D10">
      <w:pPr>
        <w:pStyle w:val="P00"/>
        <w:spacing w:before="0"/>
        <w:ind w:left="0" w:right="1134"/>
        <w:rPr>
          <w:rFonts w:cs="FrankRuehl" w:hint="cs"/>
          <w:vanish/>
          <w:color w:val="FF0000"/>
          <w:szCs w:val="20"/>
          <w:shd w:val="clear" w:color="auto" w:fill="FFFF99"/>
          <w:rtl/>
        </w:rPr>
      </w:pPr>
    </w:p>
    <w:p w14:paraId="4E7C8FE2" w14:textId="77777777" w:rsidR="00EA3D10" w:rsidRPr="00233F01" w:rsidRDefault="00EA3D10" w:rsidP="00EA3D10">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22.7.1976</w:t>
      </w:r>
    </w:p>
    <w:p w14:paraId="1BA8BB81" w14:textId="77777777" w:rsidR="00EA3D10" w:rsidRPr="00233F01" w:rsidRDefault="00EA3D10" w:rsidP="00EA3D10">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תשל"ו-1976</w:t>
      </w:r>
    </w:p>
    <w:p w14:paraId="332DF4A5" w14:textId="77777777" w:rsidR="00EA3D10" w:rsidRPr="00233F01" w:rsidRDefault="00EA3D10" w:rsidP="00EA3D10">
      <w:pPr>
        <w:pStyle w:val="P00"/>
        <w:tabs>
          <w:tab w:val="clear" w:pos="6259"/>
        </w:tabs>
        <w:spacing w:before="0"/>
        <w:ind w:left="0" w:right="1134"/>
        <w:rPr>
          <w:rFonts w:cs="FrankRuehl" w:hint="cs"/>
          <w:vanish/>
          <w:szCs w:val="20"/>
          <w:shd w:val="clear" w:color="auto" w:fill="FFFF99"/>
          <w:rtl/>
        </w:rPr>
      </w:pPr>
      <w:hyperlink r:id="rId53" w:history="1">
        <w:r w:rsidRPr="00233F01">
          <w:rPr>
            <w:rStyle w:val="Hyperlink"/>
            <w:rFonts w:cs="FrankRuehl" w:hint="cs"/>
            <w:vanish/>
            <w:szCs w:val="20"/>
            <w:shd w:val="clear" w:color="auto" w:fill="FFFF99"/>
            <w:rtl/>
          </w:rPr>
          <w:t>ק"ת תשל"ו מס' 3564</w:t>
        </w:r>
      </w:hyperlink>
      <w:r w:rsidRPr="00233F01">
        <w:rPr>
          <w:rFonts w:cs="FrankRuehl" w:hint="cs"/>
          <w:vanish/>
          <w:szCs w:val="20"/>
          <w:shd w:val="clear" w:color="auto" w:fill="FFFF99"/>
          <w:rtl/>
        </w:rPr>
        <w:t xml:space="preserve"> מיום 22.7.1976 עמ' 2185</w:t>
      </w:r>
    </w:p>
    <w:p w14:paraId="050F1AF0" w14:textId="77777777" w:rsidR="00EA3D10" w:rsidRPr="00233F01" w:rsidRDefault="00EA3D10" w:rsidP="00EA3D10">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קטן 36(ה)</w:t>
      </w:r>
    </w:p>
    <w:p w14:paraId="2F89171F" w14:textId="77777777" w:rsidR="00EA3D10" w:rsidRPr="00233F01" w:rsidRDefault="00EA3D10" w:rsidP="00EA3D10">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3948C100" w14:textId="77777777" w:rsidR="00EA3D10" w:rsidRPr="00233F01" w:rsidRDefault="00EA3D10" w:rsidP="00EA3D10">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(ה)</w:t>
      </w:r>
      <w:r w:rsidRPr="00233F01">
        <w:rPr>
          <w:rFonts w:cs="FrankRuehl" w:hint="cs"/>
          <w:strike/>
          <w:vanish/>
          <w:sz w:val="22"/>
          <w:szCs w:val="22"/>
          <w:shd w:val="clear" w:color="auto" w:fill="FFFF99"/>
          <w:rtl/>
        </w:rPr>
        <w:tab/>
        <w:t>ועדת בוחנים למשרות פיקוח והדרכה במערכת החינוך היסודית ובבתי מדרש למורים ול</w:t>
      </w:r>
      <w:r w:rsidR="00B531AA" w:rsidRPr="00233F01">
        <w:rPr>
          <w:rFonts w:cs="FrankRuehl" w:hint="cs"/>
          <w:strike/>
          <w:vanish/>
          <w:sz w:val="22"/>
          <w:szCs w:val="22"/>
          <w:shd w:val="clear" w:color="auto" w:fill="FFFF99"/>
          <w:rtl/>
        </w:rPr>
        <w:t>גננות, תהיה של שבעה חברים בהרכב המפורט להלן:</w:t>
      </w:r>
    </w:p>
    <w:p w14:paraId="3720F471" w14:textId="77777777" w:rsidR="00B531AA" w:rsidRPr="00233F01" w:rsidRDefault="00B531AA" w:rsidP="00B531AA">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064E6BEB" w14:textId="77777777" w:rsidR="00B531AA" w:rsidRPr="00233F01" w:rsidRDefault="00B531AA" w:rsidP="00B531AA">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יושב ראש המזכירות הפדגוגית של משרד החינוך והתרבות או נציגו;</w:t>
      </w:r>
    </w:p>
    <w:p w14:paraId="098EDA2F" w14:textId="77777777" w:rsidR="00B531AA" w:rsidRPr="00233F01" w:rsidRDefault="00B531AA" w:rsidP="00B531AA">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שני חברים יהיו עובדי משרד החינוך והתרבות;</w:t>
      </w:r>
    </w:p>
    <w:p w14:paraId="4854FF50" w14:textId="77777777" w:rsidR="00B531AA" w:rsidRPr="00233F01" w:rsidRDefault="00B531AA" w:rsidP="00B531AA">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w:t>
      </w:r>
      <w:r w:rsidRPr="00233F01">
        <w:rPr>
          <w:rFonts w:cs="FrankRuehl" w:hint="cs"/>
          <w:strike/>
          <w:vanish/>
          <w:sz w:val="22"/>
          <w:szCs w:val="22"/>
          <w:shd w:val="clear" w:color="auto" w:fill="FFFF99"/>
          <w:rtl/>
        </w:rPr>
        <w:tab/>
        <w:t>חבר אחד יהיה עובד הוראה שימונה מתוך רשימה שהוגשה לנציב השירות מאת מרכז הסתדרות המורים;</w:t>
      </w:r>
    </w:p>
    <w:p w14:paraId="7FD3696A" w14:textId="77777777" w:rsidR="00B531AA" w:rsidRPr="00233F01" w:rsidRDefault="00B531AA" w:rsidP="00B531AA">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חבר אחד יהיה עובד הוראה שימונה מתוך רשימה שהוגשה לנציב השירות מאת מרכז הסתדרות המורים והשייך לסקטור או למגמה שאליהם שייכת המשרה שעליה הוכרז;</w:t>
      </w:r>
    </w:p>
    <w:p w14:paraId="6C80010A" w14:textId="77777777" w:rsidR="00B531AA" w:rsidRPr="00233F01" w:rsidRDefault="00B531AA" w:rsidP="00B531AA">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(6)</w:t>
      </w:r>
      <w:r w:rsidRPr="00233F01">
        <w:rPr>
          <w:rFonts w:cs="FrankRuehl" w:hint="cs"/>
          <w:strike/>
          <w:vanish/>
          <w:sz w:val="22"/>
          <w:szCs w:val="22"/>
          <w:shd w:val="clear" w:color="auto" w:fill="FFFF99"/>
          <w:rtl/>
        </w:rPr>
        <w:tab/>
        <w:t>חבר אחד יהיה איש חינוך או מדע שאינו עובד המדינה.</w:t>
      </w:r>
    </w:p>
    <w:p w14:paraId="05B4CE74" w14:textId="77777777" w:rsidR="004A2745" w:rsidRPr="00233F01" w:rsidRDefault="004A2745" w:rsidP="004A2745">
      <w:pPr>
        <w:pStyle w:val="P00"/>
        <w:spacing w:before="0"/>
        <w:ind w:left="0" w:right="1134"/>
        <w:rPr>
          <w:rFonts w:cs="FrankRuehl" w:hint="cs"/>
          <w:vanish/>
          <w:color w:val="FF0000"/>
          <w:szCs w:val="20"/>
          <w:shd w:val="clear" w:color="auto" w:fill="FFFF99"/>
          <w:rtl/>
        </w:rPr>
      </w:pPr>
    </w:p>
    <w:p w14:paraId="0460E853" w14:textId="77777777" w:rsidR="004A2745" w:rsidRPr="00233F01" w:rsidRDefault="004A2745" w:rsidP="004A2745">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28.8.1977</w:t>
      </w:r>
    </w:p>
    <w:p w14:paraId="14BD63C3" w14:textId="77777777" w:rsidR="004A2745" w:rsidRPr="00233F01" w:rsidRDefault="004A2745" w:rsidP="004A2745">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תשל"ז-1977</w:t>
      </w:r>
    </w:p>
    <w:p w14:paraId="40A8FEBD" w14:textId="77777777" w:rsidR="004A2745" w:rsidRPr="00233F01" w:rsidRDefault="004A2745" w:rsidP="004A2745">
      <w:pPr>
        <w:pStyle w:val="P00"/>
        <w:tabs>
          <w:tab w:val="clear" w:pos="6259"/>
        </w:tabs>
        <w:spacing w:before="0"/>
        <w:ind w:left="0" w:right="1134"/>
        <w:rPr>
          <w:rFonts w:cs="FrankRuehl" w:hint="cs"/>
          <w:vanish/>
          <w:szCs w:val="20"/>
          <w:shd w:val="clear" w:color="auto" w:fill="FFFF99"/>
          <w:rtl/>
        </w:rPr>
      </w:pPr>
      <w:hyperlink r:id="rId54" w:history="1">
        <w:r w:rsidRPr="00233F01">
          <w:rPr>
            <w:rStyle w:val="Hyperlink"/>
            <w:rFonts w:cs="FrankRuehl" w:hint="cs"/>
            <w:vanish/>
            <w:szCs w:val="20"/>
            <w:shd w:val="clear" w:color="auto" w:fill="FFFF99"/>
            <w:rtl/>
          </w:rPr>
          <w:t>ק"ת תשל"ז מס' 3754</w:t>
        </w:r>
      </w:hyperlink>
      <w:r w:rsidRPr="00233F01">
        <w:rPr>
          <w:rFonts w:cs="FrankRuehl" w:hint="cs"/>
          <w:vanish/>
          <w:szCs w:val="20"/>
          <w:shd w:val="clear" w:color="auto" w:fill="FFFF99"/>
          <w:rtl/>
        </w:rPr>
        <w:t xml:space="preserve"> מיום 28.8.1977 עמ' 2487</w:t>
      </w:r>
    </w:p>
    <w:p w14:paraId="2E417CC4" w14:textId="77777777" w:rsidR="004A2745" w:rsidRPr="00233F01" w:rsidRDefault="004A2745" w:rsidP="004A2745">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(ד)</w:t>
      </w:r>
      <w:r w:rsidRPr="00233F01">
        <w:rPr>
          <w:rFonts w:cs="FrankRuehl" w:hint="cs"/>
          <w:vanish/>
          <w:sz w:val="22"/>
          <w:szCs w:val="22"/>
          <w:shd w:val="clear" w:color="auto" w:fill="FFFF99"/>
          <w:rtl/>
        </w:rPr>
        <w:tab/>
        <w:t>ועדת בוחנים למשרה שצמודה לה דרגה של דירוג הרופאים, תהיה של שלושה חברים בהרכב המפורט להלן:</w:t>
      </w:r>
    </w:p>
    <w:p w14:paraId="215C3875" w14:textId="77777777" w:rsidR="004A2745" w:rsidRPr="00233F01" w:rsidRDefault="004A2745" w:rsidP="004A274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יושב ראש הועדה יהיה נציב השירות שימונה לכל ועדה מתוך רשימה של רופאים המוסכמת בין נציב השירות, המנהל הכללי של משרד הבריאות וארגון רופאי המדינה;</w:t>
      </w:r>
    </w:p>
    <w:p w14:paraId="69EE9E64" w14:textId="77777777" w:rsidR="004A2745" w:rsidRPr="00233F01" w:rsidRDefault="004A2745" w:rsidP="004A274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חבר אחד יהיה נציג המשרד הנוגע בדבר</w:t>
      </w:r>
      <w:r w:rsidR="00C6728D" w:rsidRPr="00233F01">
        <w:rPr>
          <w:rFonts w:cs="FrankRuehl" w:hint="cs"/>
          <w:vanish/>
          <w:sz w:val="22"/>
          <w:szCs w:val="22"/>
          <w:u w:val="single"/>
          <w:shd w:val="clear" w:color="auto" w:fill="FFFF99"/>
          <w:rtl/>
        </w:rPr>
        <w:t xml:space="preserve"> - רופא</w:t>
      </w:r>
      <w:r w:rsidRPr="00233F01">
        <w:rPr>
          <w:rFonts w:cs="FrankRuehl" w:hint="cs"/>
          <w:vanish/>
          <w:sz w:val="22"/>
          <w:szCs w:val="22"/>
          <w:shd w:val="clear" w:color="auto" w:fill="FFFF99"/>
          <w:rtl/>
        </w:rPr>
        <w:t>;</w:t>
      </w:r>
    </w:p>
    <w:p w14:paraId="023F63E2" w14:textId="77777777" w:rsidR="004A2745" w:rsidRPr="00233F01" w:rsidRDefault="004A2745" w:rsidP="004A274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t>חבר אחד יהיה נציג ארגון רופאי המדינה</w:t>
      </w:r>
      <w:r w:rsidR="00C6728D" w:rsidRPr="00233F01">
        <w:rPr>
          <w:rFonts w:cs="FrankRuehl" w:hint="cs"/>
          <w:vanish/>
          <w:sz w:val="22"/>
          <w:szCs w:val="22"/>
          <w:u w:val="single"/>
          <w:shd w:val="clear" w:color="auto" w:fill="FFFF99"/>
          <w:rtl/>
        </w:rPr>
        <w:t>, ההוראה הכלולה בסעיף 37 לכללים אלה לא תחול על חבר זה</w:t>
      </w:r>
      <w:r w:rsidRPr="00233F01">
        <w:rPr>
          <w:rFonts w:cs="FrankRuehl" w:hint="cs"/>
          <w:vanish/>
          <w:sz w:val="22"/>
          <w:szCs w:val="22"/>
          <w:shd w:val="clear" w:color="auto" w:fill="FFFF99"/>
          <w:rtl/>
        </w:rPr>
        <w:t>.</w:t>
      </w:r>
    </w:p>
    <w:p w14:paraId="54E78AC0" w14:textId="77777777" w:rsidR="00C6728D" w:rsidRPr="00233F01" w:rsidRDefault="00C6728D" w:rsidP="00C6728D">
      <w:pPr>
        <w:pStyle w:val="P00"/>
        <w:spacing w:before="0"/>
        <w:ind w:left="0" w:right="1134"/>
        <w:rPr>
          <w:rFonts w:cs="FrankRuehl" w:hint="cs"/>
          <w:vanish/>
          <w:color w:val="FF0000"/>
          <w:szCs w:val="20"/>
          <w:shd w:val="clear" w:color="auto" w:fill="FFFF99"/>
          <w:rtl/>
        </w:rPr>
      </w:pPr>
    </w:p>
    <w:p w14:paraId="51C2C3B0" w14:textId="77777777" w:rsidR="00C6728D" w:rsidRPr="00233F01" w:rsidRDefault="00C6728D" w:rsidP="00A74396">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 xml:space="preserve">מיום </w:t>
      </w:r>
      <w:r w:rsidR="00A74396" w:rsidRPr="00233F01">
        <w:rPr>
          <w:rFonts w:cs="FrankRuehl" w:hint="cs"/>
          <w:vanish/>
          <w:color w:val="FF0000"/>
          <w:szCs w:val="20"/>
          <w:shd w:val="clear" w:color="auto" w:fill="FFFF99"/>
          <w:rtl/>
        </w:rPr>
        <w:t>26</w:t>
      </w:r>
      <w:r w:rsidRPr="00233F01">
        <w:rPr>
          <w:rFonts w:cs="FrankRuehl" w:hint="cs"/>
          <w:vanish/>
          <w:color w:val="FF0000"/>
          <w:szCs w:val="20"/>
          <w:shd w:val="clear" w:color="auto" w:fill="FFFF99"/>
          <w:rtl/>
        </w:rPr>
        <w:t>.</w:t>
      </w:r>
      <w:r w:rsidR="00A74396" w:rsidRPr="00233F01">
        <w:rPr>
          <w:rFonts w:cs="FrankRuehl" w:hint="cs"/>
          <w:vanish/>
          <w:color w:val="FF0000"/>
          <w:szCs w:val="20"/>
          <w:shd w:val="clear" w:color="auto" w:fill="FFFF99"/>
          <w:rtl/>
        </w:rPr>
        <w:t>9</w:t>
      </w:r>
      <w:r w:rsidRPr="00233F01">
        <w:rPr>
          <w:rFonts w:cs="FrankRuehl" w:hint="cs"/>
          <w:vanish/>
          <w:color w:val="FF0000"/>
          <w:szCs w:val="20"/>
          <w:shd w:val="clear" w:color="auto" w:fill="FFFF99"/>
          <w:rtl/>
        </w:rPr>
        <w:t>.1978</w:t>
      </w:r>
    </w:p>
    <w:p w14:paraId="37DA22E9" w14:textId="77777777" w:rsidR="00C6728D" w:rsidRPr="00233F01" w:rsidRDefault="00C6728D" w:rsidP="00C6728D">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 xml:space="preserve">כללים </w:t>
      </w:r>
      <w:r w:rsidR="00A74396" w:rsidRPr="00233F01">
        <w:rPr>
          <w:rFonts w:cs="FrankRuehl" w:hint="cs"/>
          <w:b/>
          <w:bCs/>
          <w:vanish/>
          <w:szCs w:val="20"/>
          <w:shd w:val="clear" w:color="auto" w:fill="FFFF99"/>
          <w:rtl/>
        </w:rPr>
        <w:t xml:space="preserve">(מס' 2) </w:t>
      </w:r>
      <w:r w:rsidRPr="00233F01">
        <w:rPr>
          <w:rFonts w:cs="FrankRuehl" w:hint="cs"/>
          <w:b/>
          <w:bCs/>
          <w:vanish/>
          <w:szCs w:val="20"/>
          <w:shd w:val="clear" w:color="auto" w:fill="FFFF99"/>
          <w:rtl/>
        </w:rPr>
        <w:t>תשל"ח-1978</w:t>
      </w:r>
    </w:p>
    <w:p w14:paraId="467A14AB" w14:textId="77777777" w:rsidR="00C6728D" w:rsidRPr="00233F01" w:rsidRDefault="00A74396" w:rsidP="00A74396">
      <w:pPr>
        <w:pStyle w:val="P00"/>
        <w:tabs>
          <w:tab w:val="clear" w:pos="6259"/>
        </w:tabs>
        <w:spacing w:before="0"/>
        <w:ind w:left="0" w:right="1134"/>
        <w:rPr>
          <w:rFonts w:cs="FrankRuehl" w:hint="cs"/>
          <w:vanish/>
          <w:szCs w:val="20"/>
          <w:shd w:val="clear" w:color="auto" w:fill="FFFF99"/>
          <w:rtl/>
        </w:rPr>
      </w:pPr>
      <w:hyperlink r:id="rId55" w:history="1">
        <w:r w:rsidR="00C6728D" w:rsidRPr="00233F01">
          <w:rPr>
            <w:rStyle w:val="Hyperlink"/>
            <w:rFonts w:cs="FrankRuehl" w:hint="cs"/>
            <w:vanish/>
            <w:szCs w:val="20"/>
            <w:shd w:val="clear" w:color="auto" w:fill="FFFF99"/>
            <w:rtl/>
          </w:rPr>
          <w:t>ק"ת תשל"ח מס' 38</w:t>
        </w:r>
        <w:r w:rsidRPr="00233F01">
          <w:rPr>
            <w:rStyle w:val="Hyperlink"/>
            <w:rFonts w:cs="FrankRuehl" w:hint="cs"/>
            <w:vanish/>
            <w:szCs w:val="20"/>
            <w:shd w:val="clear" w:color="auto" w:fill="FFFF99"/>
            <w:rtl/>
          </w:rPr>
          <w:t>94</w:t>
        </w:r>
      </w:hyperlink>
      <w:r w:rsidR="00C6728D" w:rsidRPr="00233F01">
        <w:rPr>
          <w:rFonts w:cs="FrankRuehl" w:hint="cs"/>
          <w:vanish/>
          <w:szCs w:val="20"/>
          <w:shd w:val="clear" w:color="auto" w:fill="FFFF99"/>
          <w:rtl/>
        </w:rPr>
        <w:t xml:space="preserve"> מיום </w:t>
      </w:r>
      <w:r w:rsidRPr="00233F01">
        <w:rPr>
          <w:rFonts w:cs="FrankRuehl" w:hint="cs"/>
          <w:vanish/>
          <w:szCs w:val="20"/>
          <w:shd w:val="clear" w:color="auto" w:fill="FFFF99"/>
          <w:rtl/>
        </w:rPr>
        <w:t>26</w:t>
      </w:r>
      <w:r w:rsidR="00C6728D" w:rsidRPr="00233F01">
        <w:rPr>
          <w:rFonts w:cs="FrankRuehl" w:hint="cs"/>
          <w:vanish/>
          <w:szCs w:val="20"/>
          <w:shd w:val="clear" w:color="auto" w:fill="FFFF99"/>
          <w:rtl/>
        </w:rPr>
        <w:t>.</w:t>
      </w:r>
      <w:r w:rsidRPr="00233F01">
        <w:rPr>
          <w:rFonts w:cs="FrankRuehl" w:hint="cs"/>
          <w:vanish/>
          <w:szCs w:val="20"/>
          <w:shd w:val="clear" w:color="auto" w:fill="FFFF99"/>
          <w:rtl/>
        </w:rPr>
        <w:t>9</w:t>
      </w:r>
      <w:r w:rsidR="00C6728D" w:rsidRPr="00233F01">
        <w:rPr>
          <w:rFonts w:cs="FrankRuehl" w:hint="cs"/>
          <w:vanish/>
          <w:szCs w:val="20"/>
          <w:shd w:val="clear" w:color="auto" w:fill="FFFF99"/>
          <w:rtl/>
        </w:rPr>
        <w:t xml:space="preserve">.1978 עמ' </w:t>
      </w:r>
      <w:r w:rsidRPr="00233F01">
        <w:rPr>
          <w:rFonts w:cs="FrankRuehl" w:hint="cs"/>
          <w:vanish/>
          <w:szCs w:val="20"/>
          <w:shd w:val="clear" w:color="auto" w:fill="FFFF99"/>
          <w:rtl/>
        </w:rPr>
        <w:t>2154</w:t>
      </w:r>
    </w:p>
    <w:p w14:paraId="5477BDA9" w14:textId="77777777" w:rsidR="00C6728D" w:rsidRPr="00233F01" w:rsidRDefault="00C6728D" w:rsidP="00A340D2">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w:t>
      </w:r>
      <w:r w:rsidR="00A340D2" w:rsidRPr="00233F01">
        <w:rPr>
          <w:rFonts w:cs="FrankRuehl" w:hint="cs"/>
          <w:vanish/>
          <w:sz w:val="22"/>
          <w:szCs w:val="22"/>
          <w:shd w:val="clear" w:color="auto" w:fill="FFFF99"/>
          <w:rtl/>
        </w:rPr>
        <w:t>ג</w:t>
      </w:r>
      <w:r w:rsidRPr="00233F01">
        <w:rPr>
          <w:rFonts w:cs="FrankRuehl" w:hint="cs"/>
          <w:vanish/>
          <w:sz w:val="22"/>
          <w:szCs w:val="22"/>
          <w:shd w:val="clear" w:color="auto" w:fill="FFFF99"/>
          <w:rtl/>
        </w:rPr>
        <w:t>)</w:t>
      </w:r>
      <w:r w:rsidRPr="00233F01">
        <w:rPr>
          <w:rFonts w:cs="FrankRuehl" w:hint="cs"/>
          <w:vanish/>
          <w:sz w:val="22"/>
          <w:szCs w:val="22"/>
          <w:shd w:val="clear" w:color="auto" w:fill="FFFF99"/>
          <w:rtl/>
        </w:rPr>
        <w:tab/>
      </w:r>
      <w:r w:rsidR="00A340D2" w:rsidRPr="00233F01">
        <w:rPr>
          <w:rFonts w:cs="FrankRuehl" w:hint="cs"/>
          <w:vanish/>
          <w:sz w:val="22"/>
          <w:szCs w:val="22"/>
          <w:shd w:val="clear" w:color="auto" w:fill="FFFF99"/>
          <w:rtl/>
        </w:rPr>
        <w:t>נציב השירות או מי שהסמיך לכך רשאי לקבוע, לאור הנסיבות במקרה מסויים, כי ועדת הבוחנים תהיה של חמישה חברים בהרכב המפורט להלן</w:t>
      </w:r>
      <w:r w:rsidRPr="00233F01">
        <w:rPr>
          <w:rFonts w:cs="FrankRuehl" w:hint="cs"/>
          <w:vanish/>
          <w:sz w:val="22"/>
          <w:szCs w:val="22"/>
          <w:shd w:val="clear" w:color="auto" w:fill="FFFF99"/>
          <w:rtl/>
        </w:rPr>
        <w:t>:</w:t>
      </w:r>
    </w:p>
    <w:p w14:paraId="10B3D88F" w14:textId="77777777" w:rsidR="00C6728D" w:rsidRPr="00233F01" w:rsidRDefault="00C6728D" w:rsidP="00A340D2">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r>
      <w:r w:rsidR="00A340D2" w:rsidRPr="00233F01">
        <w:rPr>
          <w:rFonts w:cs="FrankRuehl" w:hint="cs"/>
          <w:vanish/>
          <w:sz w:val="22"/>
          <w:szCs w:val="22"/>
          <w:shd w:val="clear" w:color="auto" w:fill="FFFF99"/>
          <w:rtl/>
        </w:rPr>
        <w:t>יושב ראש הועדה יהיה נציב השירות או נציגו</w:t>
      </w:r>
      <w:r w:rsidR="00A340D2" w:rsidRPr="00233F01">
        <w:rPr>
          <w:rFonts w:cs="FrankRuehl" w:hint="cs"/>
          <w:vanish/>
          <w:sz w:val="22"/>
          <w:szCs w:val="22"/>
          <w:u w:val="single"/>
          <w:shd w:val="clear" w:color="auto" w:fill="FFFF99"/>
          <w:rtl/>
        </w:rPr>
        <w:t>, ההוראה הכלולה בסעיף 37 לא תחול על יושב ראש ועדה הממלא תפקיד מנהל מחלקה, יחידה או מכון</w:t>
      </w:r>
      <w:r w:rsidR="00A340D2" w:rsidRPr="00233F01">
        <w:rPr>
          <w:rFonts w:cs="FrankRuehl" w:hint="cs"/>
          <w:vanish/>
          <w:sz w:val="22"/>
          <w:szCs w:val="22"/>
          <w:shd w:val="clear" w:color="auto" w:fill="FFFF99"/>
          <w:rtl/>
        </w:rPr>
        <w:t>;</w:t>
      </w:r>
    </w:p>
    <w:p w14:paraId="5E87A975" w14:textId="77777777" w:rsidR="00C6728D" w:rsidRPr="00233F01" w:rsidRDefault="00C6728D" w:rsidP="00C6728D">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חבר אחד יהיה נציג המשרד הנוגע בדבר;</w:t>
      </w:r>
    </w:p>
    <w:p w14:paraId="157CE099" w14:textId="77777777" w:rsidR="00C6728D" w:rsidRPr="00233F01" w:rsidRDefault="00C6728D" w:rsidP="00A340D2">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r>
      <w:r w:rsidR="00A340D2" w:rsidRPr="00233F01">
        <w:rPr>
          <w:rFonts w:cs="FrankRuehl" w:hint="cs"/>
          <w:vanish/>
          <w:sz w:val="22"/>
          <w:szCs w:val="22"/>
          <w:shd w:val="clear" w:color="auto" w:fill="FFFF99"/>
          <w:rtl/>
        </w:rPr>
        <w:t>חבר אחד יהיה עובד המדינה שאינו מועסק במשרד הנוגע בדבר;</w:t>
      </w:r>
    </w:p>
    <w:p w14:paraId="72C1010E" w14:textId="77777777" w:rsidR="00A340D2" w:rsidRPr="00233F01" w:rsidRDefault="00A340D2" w:rsidP="00A340D2">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(4)</w:t>
      </w:r>
      <w:r w:rsidRPr="00233F01">
        <w:rPr>
          <w:rFonts w:cs="FrankRuehl" w:hint="cs"/>
          <w:vanish/>
          <w:sz w:val="22"/>
          <w:szCs w:val="22"/>
          <w:shd w:val="clear" w:color="auto" w:fill="FFFF99"/>
          <w:rtl/>
        </w:rPr>
        <w:tab/>
        <w:t>שני חברים יהיו מי שאינם עובדי המדינה;</w:t>
      </w:r>
    </w:p>
    <w:p w14:paraId="71526E1E" w14:textId="77777777" w:rsidR="004506F8" w:rsidRPr="00233F01" w:rsidRDefault="004506F8" w:rsidP="004506F8">
      <w:pPr>
        <w:pStyle w:val="P00"/>
        <w:spacing w:before="0"/>
        <w:ind w:left="0" w:right="1134"/>
        <w:rPr>
          <w:rFonts w:cs="FrankRuehl" w:hint="cs"/>
          <w:vanish/>
          <w:color w:val="FF0000"/>
          <w:szCs w:val="20"/>
          <w:shd w:val="clear" w:color="auto" w:fill="FFFF99"/>
          <w:rtl/>
        </w:rPr>
      </w:pPr>
    </w:p>
    <w:p w14:paraId="025774CE" w14:textId="77777777" w:rsidR="004506F8" w:rsidRPr="00233F01" w:rsidRDefault="004506F8" w:rsidP="004506F8">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17.1.1980</w:t>
      </w:r>
    </w:p>
    <w:p w14:paraId="7028B8B5" w14:textId="77777777" w:rsidR="004506F8" w:rsidRPr="00233F01" w:rsidRDefault="004506F8" w:rsidP="004506F8">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תש"ם-1980</w:t>
      </w:r>
    </w:p>
    <w:p w14:paraId="6542E899" w14:textId="77777777" w:rsidR="004506F8" w:rsidRPr="00233F01" w:rsidRDefault="004506F8" w:rsidP="004506F8">
      <w:pPr>
        <w:pStyle w:val="P00"/>
        <w:tabs>
          <w:tab w:val="clear" w:pos="6259"/>
        </w:tabs>
        <w:spacing w:before="0"/>
        <w:ind w:left="0" w:right="1134"/>
        <w:rPr>
          <w:rFonts w:cs="FrankRuehl" w:hint="cs"/>
          <w:vanish/>
          <w:szCs w:val="20"/>
          <w:shd w:val="clear" w:color="auto" w:fill="FFFF99"/>
          <w:rtl/>
        </w:rPr>
      </w:pPr>
      <w:hyperlink r:id="rId56" w:history="1">
        <w:r w:rsidRPr="00233F01">
          <w:rPr>
            <w:rStyle w:val="Hyperlink"/>
            <w:rFonts w:cs="FrankRuehl" w:hint="cs"/>
            <w:vanish/>
            <w:szCs w:val="20"/>
            <w:shd w:val="clear" w:color="auto" w:fill="FFFF99"/>
            <w:rtl/>
          </w:rPr>
          <w:t>ק"ת תש"ם מס' 4078</w:t>
        </w:r>
      </w:hyperlink>
      <w:r w:rsidRPr="00233F01">
        <w:rPr>
          <w:rFonts w:cs="FrankRuehl" w:hint="cs"/>
          <w:vanish/>
          <w:szCs w:val="20"/>
          <w:shd w:val="clear" w:color="auto" w:fill="FFFF99"/>
          <w:rtl/>
        </w:rPr>
        <w:t xml:space="preserve"> מיום 17.1.1980 עמ' 782</w:t>
      </w:r>
    </w:p>
    <w:p w14:paraId="52E21544" w14:textId="77777777" w:rsidR="004506F8" w:rsidRPr="00233F01" w:rsidRDefault="004506F8" w:rsidP="004506F8">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מחיקת סעיף קטן 36(ו)</w:t>
      </w:r>
    </w:p>
    <w:p w14:paraId="4656A9D2" w14:textId="77777777" w:rsidR="004506F8" w:rsidRPr="00233F01" w:rsidRDefault="004506F8" w:rsidP="004506F8">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05BDA825" w14:textId="77777777" w:rsidR="004506F8" w:rsidRPr="00233F01" w:rsidRDefault="004506F8" w:rsidP="004506F8">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(ו)</w:t>
      </w:r>
      <w:r w:rsidRPr="00233F01">
        <w:rPr>
          <w:rFonts w:cs="FrankRuehl" w:hint="cs"/>
          <w:strike/>
          <w:vanish/>
          <w:sz w:val="22"/>
          <w:szCs w:val="22"/>
          <w:shd w:val="clear" w:color="auto" w:fill="FFFF99"/>
          <w:rtl/>
        </w:rPr>
        <w:tab/>
        <w:t>ועדת בוחנים למשרות פיקוח והדרכה במערכת החינוך העל-יסודית תהיה של שבעה חברים בהרכב המפורט להלן:</w:t>
      </w:r>
    </w:p>
    <w:p w14:paraId="57E85886" w14:textId="77777777" w:rsidR="004506F8" w:rsidRPr="00233F01" w:rsidRDefault="004506F8" w:rsidP="004506F8">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(1)</w:t>
      </w:r>
      <w:r w:rsidRPr="00233F01">
        <w:rPr>
          <w:rFonts w:cs="FrankRuehl" w:hint="cs"/>
          <w:strike/>
          <w:vanish/>
          <w:sz w:val="22"/>
          <w:szCs w:val="22"/>
          <w:shd w:val="clear" w:color="auto" w:fill="FFFF99"/>
          <w:rtl/>
        </w:rPr>
        <w:tab/>
        <w:t>יושב ראש הועדה יהיה נציב השירות או נציגו;</w:t>
      </w:r>
    </w:p>
    <w:p w14:paraId="0798F8A8" w14:textId="77777777" w:rsidR="004506F8" w:rsidRPr="00233F01" w:rsidRDefault="004506F8" w:rsidP="004506F8">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(2)</w:t>
      </w:r>
      <w:r w:rsidRPr="00233F01">
        <w:rPr>
          <w:rFonts w:cs="FrankRuehl" w:hint="cs"/>
          <w:strike/>
          <w:vanish/>
          <w:sz w:val="22"/>
          <w:szCs w:val="22"/>
          <w:shd w:val="clear" w:color="auto" w:fill="FFFF99"/>
          <w:rtl/>
        </w:rPr>
        <w:tab/>
        <w:t>חבר אחד יהיה יושב ראש המזכירות הפדגוגית של משרד החינוך והתרבות או נציגו;</w:t>
      </w:r>
    </w:p>
    <w:p w14:paraId="1287EEB2" w14:textId="77777777" w:rsidR="004506F8" w:rsidRPr="00233F01" w:rsidRDefault="004506F8" w:rsidP="004506F8">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w:t>
      </w:r>
      <w:r w:rsidRPr="00233F01">
        <w:rPr>
          <w:rFonts w:cs="FrankRuehl" w:hint="cs"/>
          <w:strike/>
          <w:vanish/>
          <w:sz w:val="22"/>
          <w:szCs w:val="22"/>
          <w:shd w:val="clear" w:color="auto" w:fill="FFFF99"/>
          <w:rtl/>
        </w:rPr>
        <w:tab/>
        <w:t>שני חברים יהיו עובדי משרד החינוך והתרבות;</w:t>
      </w:r>
    </w:p>
    <w:p w14:paraId="03DCD5D8" w14:textId="77777777" w:rsidR="004506F8" w:rsidRPr="00233F01" w:rsidRDefault="004506F8" w:rsidP="004506F8">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(4) חבר אחד יהיה עובד הוראה שימונה מתוך רשימה שהוגשה לנציב השירות מאת מרכז הסתדרות המורים;</w:t>
      </w:r>
    </w:p>
    <w:p w14:paraId="4A047544" w14:textId="77777777" w:rsidR="004506F8" w:rsidRPr="00233F01" w:rsidRDefault="004506F8" w:rsidP="004506F8">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(5)</w:t>
      </w:r>
      <w:r w:rsidRPr="00233F01">
        <w:rPr>
          <w:rFonts w:cs="FrankRuehl" w:hint="cs"/>
          <w:strike/>
          <w:vanish/>
          <w:sz w:val="22"/>
          <w:szCs w:val="22"/>
          <w:shd w:val="clear" w:color="auto" w:fill="FFFF99"/>
          <w:rtl/>
        </w:rPr>
        <w:tab/>
        <w:t>חבר אחד יהיה עובד הוראה שימונה מתוך רשימה שהוגשה לנציב השירות מאת ארגון המורים העל-תיכוניים;</w:t>
      </w:r>
    </w:p>
    <w:p w14:paraId="28139B94" w14:textId="77777777" w:rsidR="004506F8" w:rsidRPr="00233F01" w:rsidRDefault="004506F8" w:rsidP="004506F8">
      <w:pPr>
        <w:pStyle w:val="P00"/>
        <w:tabs>
          <w:tab w:val="clear" w:pos="6259"/>
        </w:tabs>
        <w:spacing w:before="0"/>
        <w:ind w:left="1021"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(6)</w:t>
      </w:r>
      <w:r w:rsidRPr="00233F01">
        <w:rPr>
          <w:rFonts w:cs="FrankRuehl" w:hint="cs"/>
          <w:strike/>
          <w:vanish/>
          <w:sz w:val="22"/>
          <w:szCs w:val="22"/>
          <w:shd w:val="clear" w:color="auto" w:fill="FFFF99"/>
          <w:rtl/>
        </w:rPr>
        <w:tab/>
        <w:t>חבר אחד יהיה איש חינוך או מדע שאינו עובד המדינה.</w:t>
      </w:r>
    </w:p>
    <w:p w14:paraId="1344497F" w14:textId="77777777" w:rsidR="00D219E8" w:rsidRPr="00233F01" w:rsidRDefault="00D219E8" w:rsidP="00D219E8">
      <w:pPr>
        <w:pStyle w:val="P00"/>
        <w:spacing w:before="0"/>
        <w:ind w:left="0" w:right="1134"/>
        <w:rPr>
          <w:rFonts w:cs="FrankRuehl" w:hint="cs"/>
          <w:vanish/>
          <w:color w:val="FF0000"/>
          <w:szCs w:val="20"/>
          <w:shd w:val="clear" w:color="auto" w:fill="FFFF99"/>
          <w:rtl/>
        </w:rPr>
      </w:pPr>
    </w:p>
    <w:p w14:paraId="3DC4409D" w14:textId="77777777" w:rsidR="00D219E8" w:rsidRPr="00233F01" w:rsidRDefault="00D219E8" w:rsidP="00D219E8">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25.2.1987</w:t>
      </w:r>
    </w:p>
    <w:p w14:paraId="2CEF98B5" w14:textId="77777777" w:rsidR="00D219E8" w:rsidRPr="00233F01" w:rsidRDefault="00D219E8" w:rsidP="00D219E8">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תשמ"ז-1987</w:t>
      </w:r>
    </w:p>
    <w:p w14:paraId="7EC23124" w14:textId="77777777" w:rsidR="00D219E8" w:rsidRPr="00233F01" w:rsidRDefault="00D219E8" w:rsidP="00D219E8">
      <w:pPr>
        <w:pStyle w:val="P00"/>
        <w:tabs>
          <w:tab w:val="clear" w:pos="6259"/>
        </w:tabs>
        <w:spacing w:before="0"/>
        <w:ind w:left="0" w:right="1134"/>
        <w:rPr>
          <w:rFonts w:cs="FrankRuehl" w:hint="cs"/>
          <w:vanish/>
          <w:szCs w:val="20"/>
          <w:shd w:val="clear" w:color="auto" w:fill="FFFF99"/>
          <w:rtl/>
        </w:rPr>
      </w:pPr>
      <w:hyperlink r:id="rId57" w:history="1">
        <w:r w:rsidRPr="00233F01">
          <w:rPr>
            <w:rStyle w:val="Hyperlink"/>
            <w:rFonts w:cs="FrankRuehl" w:hint="cs"/>
            <w:vanish/>
            <w:szCs w:val="20"/>
            <w:shd w:val="clear" w:color="auto" w:fill="FFFF99"/>
            <w:rtl/>
          </w:rPr>
          <w:t>ק"ת תשמ"ז מס' 5004</w:t>
        </w:r>
      </w:hyperlink>
      <w:r w:rsidRPr="00233F01">
        <w:rPr>
          <w:rFonts w:cs="FrankRuehl" w:hint="cs"/>
          <w:vanish/>
          <w:szCs w:val="20"/>
          <w:shd w:val="clear" w:color="auto" w:fill="FFFF99"/>
          <w:rtl/>
        </w:rPr>
        <w:t xml:space="preserve"> מיום 10.2.1987 עמ' 420</w:t>
      </w:r>
    </w:p>
    <w:p w14:paraId="7AE426AA" w14:textId="77777777" w:rsidR="00BE44D7" w:rsidRPr="00233F01" w:rsidRDefault="00850D25" w:rsidP="00BE44D7">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r>
      <w:r w:rsidR="00BE44D7" w:rsidRPr="00233F01">
        <w:rPr>
          <w:rFonts w:cs="FrankRuehl" w:hint="cs"/>
          <w:vanish/>
          <w:sz w:val="22"/>
          <w:szCs w:val="22"/>
          <w:shd w:val="clear" w:color="auto" w:fill="FFFF99"/>
          <w:rtl/>
        </w:rPr>
        <w:t>(ה)</w:t>
      </w:r>
      <w:r w:rsidR="00BE44D7" w:rsidRPr="00233F01">
        <w:rPr>
          <w:rFonts w:cs="FrankRuehl" w:hint="cs"/>
          <w:vanish/>
          <w:sz w:val="22"/>
          <w:szCs w:val="22"/>
          <w:shd w:val="clear" w:color="auto" w:fill="FFFF99"/>
          <w:rtl/>
        </w:rPr>
        <w:tab/>
        <w:t xml:space="preserve">ועדת בוחנים </w:t>
      </w:r>
      <w:r w:rsidR="00BE44D7" w:rsidRPr="00233F01">
        <w:rPr>
          <w:rFonts w:cs="FrankRuehl" w:hint="cs"/>
          <w:strike/>
          <w:vanish/>
          <w:sz w:val="22"/>
          <w:szCs w:val="22"/>
          <w:shd w:val="clear" w:color="auto" w:fill="FFFF99"/>
          <w:rtl/>
        </w:rPr>
        <w:t>למשרות פיקוח והדרכה במערכת החינוך היסודית, העל יסודית, ובבתי מדרש למורים ולגננות</w:t>
      </w:r>
      <w:r w:rsidR="00BE44D7" w:rsidRPr="00233F01">
        <w:rPr>
          <w:rFonts w:cs="FrankRuehl" w:hint="cs"/>
          <w:vanish/>
          <w:sz w:val="22"/>
          <w:szCs w:val="22"/>
          <w:shd w:val="clear" w:color="auto" w:fill="FFFF99"/>
          <w:rtl/>
        </w:rPr>
        <w:t xml:space="preserve"> </w:t>
      </w:r>
      <w:r w:rsidR="00BE44D7" w:rsidRPr="00233F01">
        <w:rPr>
          <w:rFonts w:cs="FrankRuehl" w:hint="cs"/>
          <w:vanish/>
          <w:sz w:val="22"/>
          <w:szCs w:val="22"/>
          <w:u w:val="single"/>
          <w:shd w:val="clear" w:color="auto" w:fill="FFFF99"/>
          <w:rtl/>
        </w:rPr>
        <w:t xml:space="preserve">למשרות פיקוח והדרכה שצמודה להן דרגה של דירוג עובדי הוראה, פרט למשרות ניהול </w:t>
      </w:r>
      <w:r w:rsidR="00BE44D7" w:rsidRPr="00233F01">
        <w:rPr>
          <w:rFonts w:cs="FrankRuehl"/>
          <w:vanish/>
          <w:sz w:val="22"/>
          <w:szCs w:val="22"/>
          <w:u w:val="single"/>
          <w:shd w:val="clear" w:color="auto" w:fill="FFFF99"/>
          <w:rtl/>
        </w:rPr>
        <w:t>–</w:t>
      </w:r>
      <w:r w:rsidR="00BE44D7" w:rsidRPr="00233F01">
        <w:rPr>
          <w:rFonts w:cs="FrankRuehl" w:hint="cs"/>
          <w:vanish/>
          <w:sz w:val="22"/>
          <w:szCs w:val="22"/>
          <w:u w:val="single"/>
          <w:shd w:val="clear" w:color="auto" w:fill="FFFF99"/>
          <w:rtl/>
        </w:rPr>
        <w:t xml:space="preserve"> במשרות בעלות אופי ניהולי ופדגוגי </w:t>
      </w:r>
      <w:r w:rsidR="00BE44D7" w:rsidRPr="00233F01">
        <w:rPr>
          <w:rFonts w:cs="FrankRuehl"/>
          <w:vanish/>
          <w:sz w:val="22"/>
          <w:szCs w:val="22"/>
          <w:u w:val="single"/>
          <w:shd w:val="clear" w:color="auto" w:fill="FFFF99"/>
          <w:rtl/>
        </w:rPr>
        <w:t>–</w:t>
      </w:r>
      <w:r w:rsidR="00BE44D7" w:rsidRPr="00233F01">
        <w:rPr>
          <w:rFonts w:cs="FrankRuehl" w:hint="cs"/>
          <w:vanish/>
          <w:sz w:val="22"/>
          <w:szCs w:val="22"/>
          <w:u w:val="single"/>
          <w:shd w:val="clear" w:color="auto" w:fill="FFFF99"/>
          <w:rtl/>
        </w:rPr>
        <w:t xml:space="preserve"> ביחידות המשרד אשר יקבעו אותן המנהל הכללי של משרד החינוך והתרבות ונציב שירות המדינה</w:t>
      </w:r>
      <w:r w:rsidR="00BE44D7" w:rsidRPr="00233F01">
        <w:rPr>
          <w:rFonts w:cs="FrankRuehl" w:hint="cs"/>
          <w:vanish/>
          <w:sz w:val="22"/>
          <w:szCs w:val="22"/>
          <w:shd w:val="clear" w:color="auto" w:fill="FFFF99"/>
          <w:rtl/>
        </w:rPr>
        <w:t>, תהיה של שבעה חברים בהרכב המפורט להלן:</w:t>
      </w:r>
    </w:p>
    <w:p w14:paraId="1DAC39E0" w14:textId="77777777" w:rsidR="00BE44D7" w:rsidRPr="00233F01" w:rsidRDefault="00BE44D7" w:rsidP="00BE44D7">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יושב ראש הועדה יהיה נציב השירות או נציגו;</w:t>
      </w:r>
    </w:p>
    <w:p w14:paraId="7335126D" w14:textId="77777777" w:rsidR="00BE44D7" w:rsidRPr="00233F01" w:rsidRDefault="00BE44D7" w:rsidP="00BE44D7">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חבר אחד יהיה יושב ראש המזכירות הפדגוגית של משרד החינוך והתרבות או נציגו;</w:t>
      </w:r>
    </w:p>
    <w:p w14:paraId="5610C772" w14:textId="77777777" w:rsidR="00BE44D7" w:rsidRPr="00233F01" w:rsidRDefault="00BE44D7" w:rsidP="00BE44D7">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t>חבר אחד יהיה עובד משרד החינוך והתרבות;</w:t>
      </w:r>
    </w:p>
    <w:p w14:paraId="5CC05753" w14:textId="77777777" w:rsidR="00BE44D7" w:rsidRPr="00233F01" w:rsidRDefault="00BE44D7" w:rsidP="00BE44D7">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(4)</w:t>
      </w:r>
      <w:r w:rsidRPr="00233F01">
        <w:rPr>
          <w:rFonts w:cs="FrankRuehl" w:hint="cs"/>
          <w:vanish/>
          <w:sz w:val="22"/>
          <w:szCs w:val="22"/>
          <w:shd w:val="clear" w:color="auto" w:fill="FFFF99"/>
          <w:rtl/>
        </w:rPr>
        <w:tab/>
        <w:t>חבר אחד יהיה עובד משרד ממשלתי אחר;</w:t>
      </w:r>
    </w:p>
    <w:p w14:paraId="59E2EF1B" w14:textId="77777777" w:rsidR="00BE44D7" w:rsidRPr="00233F01" w:rsidRDefault="00BE44D7" w:rsidP="00BE44D7">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(5)</w:t>
      </w:r>
      <w:r w:rsidRPr="00233F01">
        <w:rPr>
          <w:rFonts w:cs="FrankRuehl" w:hint="cs"/>
          <w:vanish/>
          <w:sz w:val="22"/>
          <w:szCs w:val="22"/>
          <w:shd w:val="clear" w:color="auto" w:fill="FFFF99"/>
          <w:rtl/>
        </w:rPr>
        <w:tab/>
        <w:t>חבר אחד יהיה עובד הוראה שימונה מתוך רשימה שהוגשה לנציב השירות על ידי מרכז הסתדרות המורים;</w:t>
      </w:r>
    </w:p>
    <w:p w14:paraId="71FBC47C" w14:textId="77777777" w:rsidR="00BE44D7" w:rsidRPr="00233F01" w:rsidRDefault="00BE44D7" w:rsidP="00850D25">
      <w:pPr>
        <w:pStyle w:val="P00"/>
        <w:tabs>
          <w:tab w:val="clear" w:pos="6259"/>
        </w:tabs>
        <w:spacing w:before="0"/>
        <w:ind w:left="1475" w:right="1134" w:hanging="454"/>
        <w:rPr>
          <w:rFonts w:cs="FrankRuehl" w:hint="cs"/>
          <w:vanish/>
          <w:sz w:val="22"/>
          <w:szCs w:val="22"/>
          <w:shd w:val="clear" w:color="auto" w:fill="FFFF99"/>
          <w:rtl/>
        </w:rPr>
      </w:pPr>
      <w:r w:rsidRPr="00233F01">
        <w:rPr>
          <w:rFonts w:cs="FrankRuehl" w:hint="cs"/>
          <w:vanish/>
          <w:sz w:val="22"/>
          <w:szCs w:val="22"/>
          <w:shd w:val="clear" w:color="auto" w:fill="FFFF99"/>
          <w:rtl/>
        </w:rPr>
        <w:t>(6)</w:t>
      </w:r>
      <w:r w:rsidRPr="00233F01">
        <w:rPr>
          <w:rFonts w:cs="FrankRuehl" w:hint="cs"/>
          <w:vanish/>
          <w:sz w:val="22"/>
          <w:szCs w:val="22"/>
          <w:shd w:val="clear" w:color="auto" w:fill="FFFF99"/>
          <w:rtl/>
        </w:rPr>
        <w:tab/>
        <w:t>(א)</w:t>
      </w:r>
      <w:r w:rsidRPr="00233F01">
        <w:rPr>
          <w:rFonts w:cs="FrankRuehl" w:hint="cs"/>
          <w:vanish/>
          <w:sz w:val="22"/>
          <w:szCs w:val="22"/>
          <w:shd w:val="clear" w:color="auto" w:fill="FFFF99"/>
          <w:rtl/>
        </w:rPr>
        <w:tab/>
        <w:t xml:space="preserve">במערכת החינוך היסודית ובבתי המדרש למורים וגננות </w:t>
      </w:r>
      <w:r w:rsidRPr="00233F01">
        <w:rPr>
          <w:rFonts w:cs="FrankRuehl"/>
          <w:vanish/>
          <w:sz w:val="22"/>
          <w:szCs w:val="22"/>
          <w:shd w:val="clear" w:color="auto" w:fill="FFFF99"/>
          <w:rtl/>
        </w:rPr>
        <w:t>–</w:t>
      </w:r>
      <w:r w:rsidRPr="00233F01">
        <w:rPr>
          <w:rFonts w:cs="FrankRuehl" w:hint="cs"/>
          <w:vanish/>
          <w:sz w:val="22"/>
          <w:szCs w:val="22"/>
          <w:shd w:val="clear" w:color="auto" w:fill="FFFF99"/>
          <w:rtl/>
        </w:rPr>
        <w:t xml:space="preserve"> על ידי מרכז הסתדרות המורים;</w:t>
      </w:r>
    </w:p>
    <w:p w14:paraId="62ADB58B" w14:textId="77777777" w:rsidR="00BE44D7" w:rsidRPr="00233F01" w:rsidRDefault="00BE44D7" w:rsidP="00850D25">
      <w:pPr>
        <w:pStyle w:val="P00"/>
        <w:tabs>
          <w:tab w:val="clear" w:pos="6259"/>
        </w:tabs>
        <w:spacing w:before="0"/>
        <w:ind w:left="1474" w:right="1134"/>
        <w:rPr>
          <w:rFonts w:cs="FrankRuehl" w:hint="cs"/>
          <w:vanish/>
          <w:sz w:val="22"/>
          <w:szCs w:val="22"/>
          <w:shd w:val="clear" w:color="auto" w:fill="FFFF99"/>
          <w:rtl/>
        </w:rPr>
      </w:pPr>
      <w:r w:rsidRPr="00233F01">
        <w:rPr>
          <w:rFonts w:cs="FrankRuehl" w:hint="cs"/>
          <w:vanish/>
          <w:sz w:val="22"/>
          <w:szCs w:val="22"/>
          <w:shd w:val="clear" w:color="auto" w:fill="FFFF99"/>
          <w:rtl/>
        </w:rPr>
        <w:t>(ב)</w:t>
      </w: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במערכת החינוך העל יסודית</w:t>
      </w:r>
      <w:r w:rsidRPr="00233F01">
        <w:rPr>
          <w:rFonts w:cs="FrankRuehl" w:hint="cs"/>
          <w:vanish/>
          <w:sz w:val="22"/>
          <w:szCs w:val="22"/>
          <w:shd w:val="clear" w:color="auto" w:fill="FFFF99"/>
          <w:rtl/>
        </w:rPr>
        <w:t xml:space="preserve"> </w:t>
      </w:r>
      <w:r w:rsidRPr="00233F01">
        <w:rPr>
          <w:rFonts w:cs="FrankRuehl" w:hint="cs"/>
          <w:vanish/>
          <w:sz w:val="22"/>
          <w:szCs w:val="22"/>
          <w:u w:val="single"/>
          <w:shd w:val="clear" w:color="auto" w:fill="FFFF99"/>
          <w:rtl/>
        </w:rPr>
        <w:t>במערכת שאינה נכנסת למסגרת פסקת משנה (א)</w:t>
      </w:r>
      <w:r w:rsidRPr="00233F01">
        <w:rPr>
          <w:rFonts w:cs="FrankRuehl" w:hint="cs"/>
          <w:vanish/>
          <w:sz w:val="22"/>
          <w:szCs w:val="22"/>
          <w:shd w:val="clear" w:color="auto" w:fill="FFFF99"/>
          <w:rtl/>
        </w:rPr>
        <w:t xml:space="preserve"> </w:t>
      </w:r>
      <w:r w:rsidRPr="00233F01">
        <w:rPr>
          <w:rFonts w:cs="FrankRuehl"/>
          <w:vanish/>
          <w:sz w:val="22"/>
          <w:szCs w:val="22"/>
          <w:shd w:val="clear" w:color="auto" w:fill="FFFF99"/>
          <w:rtl/>
        </w:rPr>
        <w:t>–</w:t>
      </w:r>
      <w:r w:rsidRPr="00233F01">
        <w:rPr>
          <w:rFonts w:cs="FrankRuehl" w:hint="cs"/>
          <w:vanish/>
          <w:sz w:val="22"/>
          <w:szCs w:val="22"/>
          <w:shd w:val="clear" w:color="auto" w:fill="FFFF99"/>
          <w:rtl/>
        </w:rPr>
        <w:t xml:space="preserve"> על ידי ארגון המורים התיכוניים.</w:t>
      </w:r>
    </w:p>
    <w:p w14:paraId="3D1A6FEF" w14:textId="77777777" w:rsidR="00BE44D7" w:rsidRPr="00233F01" w:rsidRDefault="00BE44D7" w:rsidP="00BE44D7">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(7)</w:t>
      </w:r>
      <w:r w:rsidRPr="00233F01">
        <w:rPr>
          <w:rFonts w:cs="FrankRuehl" w:hint="cs"/>
          <w:vanish/>
          <w:sz w:val="22"/>
          <w:szCs w:val="22"/>
          <w:shd w:val="clear" w:color="auto" w:fill="FFFF99"/>
          <w:rtl/>
        </w:rPr>
        <w:tab/>
        <w:t>חבר אחד יהיה איש חינוך או מדע שאינו עובד המדינה.</w:t>
      </w:r>
    </w:p>
    <w:p w14:paraId="3A4506E1" w14:textId="77777777" w:rsidR="00DB4D6B" w:rsidRPr="00233F01" w:rsidRDefault="00DB4D6B" w:rsidP="00DB4D6B">
      <w:pPr>
        <w:pStyle w:val="P00"/>
        <w:spacing w:before="0"/>
        <w:ind w:left="0" w:right="1134"/>
        <w:rPr>
          <w:rFonts w:cs="FrankRuehl" w:hint="cs"/>
          <w:vanish/>
          <w:color w:val="FF0000"/>
          <w:szCs w:val="20"/>
          <w:shd w:val="clear" w:color="auto" w:fill="FFFF99"/>
          <w:rtl/>
        </w:rPr>
      </w:pPr>
    </w:p>
    <w:p w14:paraId="0525C487" w14:textId="77777777" w:rsidR="00DB4D6B" w:rsidRPr="00233F01" w:rsidRDefault="00DB4D6B" w:rsidP="00DB4D6B">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5.9.1991</w:t>
      </w:r>
    </w:p>
    <w:p w14:paraId="14F119E8" w14:textId="77777777" w:rsidR="00DB4D6B" w:rsidRPr="00233F01" w:rsidRDefault="00DB4D6B" w:rsidP="00DB4D6B">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תשנ"א-1991</w:t>
      </w:r>
    </w:p>
    <w:p w14:paraId="007B88DD" w14:textId="77777777" w:rsidR="00DB4D6B" w:rsidRPr="00233F01" w:rsidRDefault="00DB4D6B" w:rsidP="00DB4D6B">
      <w:pPr>
        <w:pStyle w:val="P00"/>
        <w:tabs>
          <w:tab w:val="clear" w:pos="6259"/>
        </w:tabs>
        <w:spacing w:before="0"/>
        <w:ind w:left="0" w:right="1134"/>
        <w:rPr>
          <w:rFonts w:cs="FrankRuehl" w:hint="cs"/>
          <w:vanish/>
          <w:szCs w:val="20"/>
          <w:shd w:val="clear" w:color="auto" w:fill="FFFF99"/>
          <w:rtl/>
        </w:rPr>
      </w:pPr>
      <w:hyperlink r:id="rId58" w:history="1">
        <w:r w:rsidRPr="00233F01">
          <w:rPr>
            <w:rStyle w:val="Hyperlink"/>
            <w:rFonts w:cs="FrankRuehl" w:hint="cs"/>
            <w:vanish/>
            <w:szCs w:val="20"/>
            <w:shd w:val="clear" w:color="auto" w:fill="FFFF99"/>
            <w:rtl/>
          </w:rPr>
          <w:t>ק"ת תשנ"א מס' 5382</w:t>
        </w:r>
      </w:hyperlink>
      <w:r w:rsidRPr="00233F01">
        <w:rPr>
          <w:rFonts w:cs="FrankRuehl" w:hint="cs"/>
          <w:vanish/>
          <w:szCs w:val="20"/>
          <w:shd w:val="clear" w:color="auto" w:fill="FFFF99"/>
          <w:rtl/>
        </w:rPr>
        <w:t xml:space="preserve"> מיום 5.9.1991 עמ' 1257</w:t>
      </w:r>
    </w:p>
    <w:p w14:paraId="1E3E46E0" w14:textId="77777777" w:rsidR="00E61774" w:rsidRPr="00233F01" w:rsidRDefault="00DB4D6B" w:rsidP="00DF7B95">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הוספת סעיף משנה 36(ב1)</w:t>
      </w:r>
    </w:p>
    <w:p w14:paraId="5631C8E1" w14:textId="77777777" w:rsidR="00DF7B95" w:rsidRPr="00233F01" w:rsidRDefault="00DF7B95" w:rsidP="005672CE">
      <w:pPr>
        <w:pStyle w:val="P00"/>
        <w:spacing w:before="0"/>
        <w:ind w:left="0" w:right="1134"/>
        <w:rPr>
          <w:rFonts w:cs="FrankRuehl" w:hint="cs"/>
          <w:vanish/>
          <w:color w:val="FF0000"/>
          <w:szCs w:val="20"/>
          <w:shd w:val="clear" w:color="auto" w:fill="FFFF99"/>
          <w:rtl/>
        </w:rPr>
      </w:pPr>
    </w:p>
    <w:p w14:paraId="4EF44C59" w14:textId="77777777" w:rsidR="005672CE" w:rsidRPr="00233F01" w:rsidRDefault="005672CE" w:rsidP="005672CE">
      <w:pPr>
        <w:pStyle w:val="P00"/>
        <w:spacing w:before="0"/>
        <w:ind w:left="0" w:right="1134"/>
        <w:rPr>
          <w:rFonts w:cs="FrankRuehl" w:hint="cs"/>
          <w:vanish/>
          <w:color w:val="FF0000"/>
          <w:szCs w:val="20"/>
          <w:shd w:val="clear" w:color="auto" w:fill="FFFF99"/>
          <w:rtl/>
        </w:rPr>
      </w:pPr>
      <w:r w:rsidRPr="00233F01">
        <w:rPr>
          <w:rFonts w:cs="FrankRuehl" w:hint="cs"/>
          <w:vanish/>
          <w:color w:val="FF0000"/>
          <w:szCs w:val="20"/>
          <w:shd w:val="clear" w:color="auto" w:fill="FFFF99"/>
          <w:rtl/>
        </w:rPr>
        <w:t>מיום 1.1.2007</w:t>
      </w:r>
    </w:p>
    <w:p w14:paraId="0D21C402" w14:textId="77777777" w:rsidR="005672CE" w:rsidRPr="00233F01" w:rsidRDefault="005672CE" w:rsidP="005672CE">
      <w:pPr>
        <w:pStyle w:val="P00"/>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כללים תשס"ז-2006</w:t>
      </w:r>
    </w:p>
    <w:p w14:paraId="636933C0" w14:textId="77777777" w:rsidR="005672CE" w:rsidRPr="00233F01" w:rsidRDefault="005672CE" w:rsidP="005672CE">
      <w:pPr>
        <w:pStyle w:val="P00"/>
        <w:spacing w:before="0"/>
        <w:ind w:left="0" w:right="1134"/>
        <w:rPr>
          <w:rFonts w:cs="FrankRuehl" w:hint="cs"/>
          <w:vanish/>
          <w:szCs w:val="20"/>
          <w:shd w:val="clear" w:color="auto" w:fill="FFFF99"/>
          <w:rtl/>
        </w:rPr>
      </w:pPr>
      <w:hyperlink r:id="rId59" w:history="1">
        <w:r w:rsidRPr="00233F01">
          <w:rPr>
            <w:rStyle w:val="Hyperlink"/>
            <w:rFonts w:cs="FrankRuehl" w:hint="cs"/>
            <w:vanish/>
            <w:szCs w:val="20"/>
            <w:shd w:val="clear" w:color="auto" w:fill="FFFF99"/>
            <w:rtl/>
          </w:rPr>
          <w:t>ק"ת תשס"ז מס' 6527</w:t>
        </w:r>
      </w:hyperlink>
      <w:r w:rsidRPr="00233F01">
        <w:rPr>
          <w:rFonts w:cs="FrankRuehl" w:hint="cs"/>
          <w:vanish/>
          <w:szCs w:val="20"/>
          <w:shd w:val="clear" w:color="auto" w:fill="FFFF99"/>
          <w:rtl/>
        </w:rPr>
        <w:t xml:space="preserve"> מיום 17.10.2006 עמ' 164</w:t>
      </w:r>
    </w:p>
    <w:p w14:paraId="55F34156" w14:textId="77777777" w:rsidR="005672CE" w:rsidRPr="00233F01" w:rsidRDefault="005672CE" w:rsidP="005672CE">
      <w:pPr>
        <w:pStyle w:val="P00"/>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ת"ט תשס"ז-2006</w:t>
      </w:r>
    </w:p>
    <w:p w14:paraId="701E725B" w14:textId="77777777" w:rsidR="005672CE" w:rsidRPr="00233F01" w:rsidRDefault="005672CE" w:rsidP="005672CE">
      <w:pPr>
        <w:pStyle w:val="P00"/>
        <w:spacing w:before="0"/>
        <w:ind w:left="0" w:right="1134"/>
        <w:rPr>
          <w:rFonts w:cs="FrankRuehl" w:hint="cs"/>
          <w:vanish/>
          <w:szCs w:val="20"/>
          <w:shd w:val="clear" w:color="auto" w:fill="FFFF99"/>
          <w:rtl/>
        </w:rPr>
      </w:pPr>
      <w:hyperlink r:id="rId60" w:history="1">
        <w:r w:rsidRPr="00233F01">
          <w:rPr>
            <w:rStyle w:val="Hyperlink"/>
            <w:rFonts w:cs="FrankRuehl" w:hint="cs"/>
            <w:vanish/>
            <w:szCs w:val="20"/>
            <w:shd w:val="clear" w:color="auto" w:fill="FFFF99"/>
            <w:rtl/>
          </w:rPr>
          <w:t>ק"ת תשס"ז מס' 6536</w:t>
        </w:r>
      </w:hyperlink>
      <w:r w:rsidRPr="00233F01">
        <w:rPr>
          <w:rFonts w:cs="FrankRuehl" w:hint="cs"/>
          <w:vanish/>
          <w:szCs w:val="20"/>
          <w:shd w:val="clear" w:color="auto" w:fill="FFFF99"/>
          <w:rtl/>
        </w:rPr>
        <w:t xml:space="preserve"> מיום 16.11.2006 עמ' 272</w:t>
      </w:r>
    </w:p>
    <w:p w14:paraId="5B15FF66" w14:textId="77777777" w:rsidR="005672CE" w:rsidRPr="00233F01" w:rsidRDefault="005672CE" w:rsidP="005672CE">
      <w:pPr>
        <w:pStyle w:val="P00"/>
        <w:ind w:left="0" w:right="1134"/>
        <w:rPr>
          <w:rStyle w:val="default"/>
          <w:rFonts w:cs="FrankRuehl"/>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(ב</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ו</w:t>
      </w:r>
      <w:r w:rsidRPr="00233F01">
        <w:rPr>
          <w:rStyle w:val="default"/>
          <w:rFonts w:cs="FrankRuehl" w:hint="cs"/>
          <w:vanish/>
          <w:sz w:val="22"/>
          <w:szCs w:val="22"/>
          <w:shd w:val="clear" w:color="auto" w:fill="FFFF99"/>
          <w:rtl/>
        </w:rPr>
        <w:t xml:space="preserve">עדת בוחנים תהיה של </w:t>
      </w:r>
      <w:r w:rsidRPr="00233F01">
        <w:rPr>
          <w:rStyle w:val="default"/>
          <w:rFonts w:cs="FrankRuehl" w:hint="cs"/>
          <w:strike/>
          <w:vanish/>
          <w:sz w:val="22"/>
          <w:szCs w:val="22"/>
          <w:shd w:val="clear" w:color="auto" w:fill="FFFF99"/>
          <w:rtl/>
        </w:rPr>
        <w:t>שלושה חברים</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ארבעה חברים</w:t>
      </w:r>
      <w:r w:rsidRPr="00233F01">
        <w:rPr>
          <w:rStyle w:val="default"/>
          <w:rFonts w:cs="FrankRuehl" w:hint="cs"/>
          <w:vanish/>
          <w:sz w:val="22"/>
          <w:szCs w:val="22"/>
          <w:shd w:val="clear" w:color="auto" w:fill="FFFF99"/>
          <w:rtl/>
        </w:rPr>
        <w:t>, בהרכב המפורט להלן:</w:t>
      </w:r>
    </w:p>
    <w:p w14:paraId="75F3CD15" w14:textId="77777777" w:rsidR="005672CE" w:rsidRPr="00233F01" w:rsidRDefault="005672CE" w:rsidP="005672CE">
      <w:pPr>
        <w:pStyle w:val="P22"/>
        <w:spacing w:before="0"/>
        <w:ind w:left="1021" w:right="1134"/>
        <w:rPr>
          <w:rStyle w:val="default"/>
          <w:rFonts w:cs="FrankRuehl"/>
          <w:vanish/>
          <w:sz w:val="22"/>
          <w:szCs w:val="22"/>
          <w:shd w:val="clear" w:color="auto" w:fill="FFFF99"/>
          <w:rtl/>
        </w:rPr>
      </w:pPr>
      <w:r w:rsidRPr="00233F01">
        <w:rPr>
          <w:rStyle w:val="default"/>
          <w:rFonts w:cs="FrankRuehl"/>
          <w:vanish/>
          <w:sz w:val="22"/>
          <w:szCs w:val="22"/>
          <w:shd w:val="clear" w:color="auto" w:fill="FFFF99"/>
          <w:rtl/>
        </w:rPr>
        <w:t>(1)</w:t>
      </w:r>
      <w:r w:rsidRPr="00233F01">
        <w:rPr>
          <w:rStyle w:val="default"/>
          <w:rFonts w:cs="FrankRuehl"/>
          <w:vanish/>
          <w:sz w:val="22"/>
          <w:szCs w:val="22"/>
          <w:shd w:val="clear" w:color="auto" w:fill="FFFF99"/>
          <w:rtl/>
        </w:rPr>
        <w:tab/>
      </w:r>
      <w:r w:rsidRPr="00233F01">
        <w:rPr>
          <w:rStyle w:val="default"/>
          <w:rFonts w:cs="FrankRuehl" w:hint="cs"/>
          <w:vanish/>
          <w:sz w:val="22"/>
          <w:szCs w:val="22"/>
          <w:shd w:val="clear" w:color="auto" w:fill="FFFF99"/>
          <w:rtl/>
        </w:rPr>
        <w:t>י</w:t>
      </w:r>
      <w:r w:rsidRPr="00233F01">
        <w:rPr>
          <w:rStyle w:val="default"/>
          <w:rFonts w:cs="FrankRuehl"/>
          <w:vanish/>
          <w:sz w:val="22"/>
          <w:szCs w:val="22"/>
          <w:shd w:val="clear" w:color="auto" w:fill="FFFF99"/>
          <w:rtl/>
        </w:rPr>
        <w:t>ו</w:t>
      </w:r>
      <w:r w:rsidRPr="00233F01">
        <w:rPr>
          <w:rStyle w:val="default"/>
          <w:rFonts w:cs="FrankRuehl" w:hint="cs"/>
          <w:vanish/>
          <w:sz w:val="22"/>
          <w:szCs w:val="22"/>
          <w:shd w:val="clear" w:color="auto" w:fill="FFFF99"/>
          <w:rtl/>
        </w:rPr>
        <w:t>שב ראש הועדה יהיה נציב השירות או נציגו;</w:t>
      </w:r>
    </w:p>
    <w:p w14:paraId="250FA773" w14:textId="77777777" w:rsidR="005672CE" w:rsidRPr="00233F01" w:rsidRDefault="005672CE" w:rsidP="005672CE">
      <w:pPr>
        <w:pStyle w:val="P22"/>
        <w:spacing w:before="0"/>
        <w:ind w:left="1021"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strike/>
          <w:vanish/>
          <w:sz w:val="22"/>
          <w:szCs w:val="22"/>
          <w:shd w:val="clear" w:color="auto" w:fill="FFFF99"/>
          <w:rtl/>
        </w:rPr>
        <w:tab/>
        <w:t>ח</w:t>
      </w:r>
      <w:r w:rsidRPr="00233F01">
        <w:rPr>
          <w:rStyle w:val="default"/>
          <w:rFonts w:cs="FrankRuehl" w:hint="cs"/>
          <w:strike/>
          <w:vanish/>
          <w:sz w:val="22"/>
          <w:szCs w:val="22"/>
          <w:shd w:val="clear" w:color="auto" w:fill="FFFF99"/>
          <w:rtl/>
        </w:rPr>
        <w:t>בר אחד יהיה נציג של המשרד הנוגע בדבר;</w:t>
      </w:r>
    </w:p>
    <w:p w14:paraId="6497B454" w14:textId="77777777" w:rsidR="005672CE" w:rsidRPr="00233F01" w:rsidRDefault="005672CE" w:rsidP="005672CE">
      <w:pPr>
        <w:pStyle w:val="P22"/>
        <w:spacing w:before="0"/>
        <w:ind w:left="1021" w:right="1134"/>
        <w:rPr>
          <w:rStyle w:val="default"/>
          <w:rFonts w:cs="FrankRuehl" w:hint="cs"/>
          <w:vanish/>
          <w:sz w:val="22"/>
          <w:szCs w:val="22"/>
          <w:u w:val="single"/>
          <w:shd w:val="clear" w:color="auto" w:fill="FFFF99"/>
          <w:rtl/>
        </w:rPr>
      </w:pPr>
      <w:r w:rsidRPr="00233F01">
        <w:rPr>
          <w:rStyle w:val="default"/>
          <w:rFonts w:cs="FrankRuehl" w:hint="cs"/>
          <w:vanish/>
          <w:sz w:val="22"/>
          <w:szCs w:val="22"/>
          <w:u w:val="single"/>
          <w:shd w:val="clear" w:color="auto" w:fill="FFFF99"/>
          <w:rtl/>
        </w:rPr>
        <w:t>(2)</w:t>
      </w:r>
      <w:r w:rsidRPr="00233F01">
        <w:rPr>
          <w:rStyle w:val="default"/>
          <w:rFonts w:cs="FrankRuehl" w:hint="cs"/>
          <w:vanish/>
          <w:sz w:val="22"/>
          <w:szCs w:val="22"/>
          <w:u w:val="single"/>
          <w:shd w:val="clear" w:color="auto" w:fill="FFFF99"/>
          <w:rtl/>
        </w:rPr>
        <w:tab/>
        <w:t>ש</w:t>
      </w:r>
      <w:r w:rsidRPr="00233F01">
        <w:rPr>
          <w:rStyle w:val="default"/>
          <w:rFonts w:cs="FrankRuehl"/>
          <w:vanish/>
          <w:sz w:val="22"/>
          <w:szCs w:val="22"/>
          <w:u w:val="single"/>
          <w:shd w:val="clear" w:color="auto" w:fill="FFFF99"/>
          <w:rtl/>
        </w:rPr>
        <w:t>ני חברים נציגים של המשרד הנוגע בדבר, אשר אחד מהם הממונה הישיר על העובד שימונה למשרה המוכרזת או מי מטעמו</w:t>
      </w:r>
      <w:r w:rsidRPr="00233F01">
        <w:rPr>
          <w:rStyle w:val="default"/>
          <w:rFonts w:cs="FrankRuehl" w:hint="cs"/>
          <w:vanish/>
          <w:sz w:val="22"/>
          <w:szCs w:val="22"/>
          <w:u w:val="single"/>
          <w:shd w:val="clear" w:color="auto" w:fill="FFFF99"/>
          <w:rtl/>
        </w:rPr>
        <w:t>;</w:t>
      </w:r>
    </w:p>
    <w:p w14:paraId="2AEDD448" w14:textId="77777777" w:rsidR="005672CE" w:rsidRPr="00233F01" w:rsidRDefault="005672CE" w:rsidP="005672CE">
      <w:pPr>
        <w:pStyle w:val="P22"/>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(3)</w:t>
      </w:r>
      <w:r w:rsidRPr="00233F01">
        <w:rPr>
          <w:rStyle w:val="default"/>
          <w:rFonts w:cs="FrankRuehl"/>
          <w:vanish/>
          <w:sz w:val="22"/>
          <w:szCs w:val="22"/>
          <w:shd w:val="clear" w:color="auto" w:fill="FFFF99"/>
          <w:rtl/>
        </w:rPr>
        <w:tab/>
        <w:t>ח</w:t>
      </w:r>
      <w:r w:rsidRPr="00233F01">
        <w:rPr>
          <w:rStyle w:val="default"/>
          <w:rFonts w:cs="FrankRuehl" w:hint="cs"/>
          <w:vanish/>
          <w:sz w:val="22"/>
          <w:szCs w:val="22"/>
          <w:shd w:val="clear" w:color="auto" w:fill="FFFF99"/>
          <w:rtl/>
        </w:rPr>
        <w:t>בר אחד יהיה מי שאינו עובד המדינה.</w:t>
      </w:r>
    </w:p>
    <w:p w14:paraId="00F598DD" w14:textId="77777777" w:rsidR="005672CE" w:rsidRPr="00233F01" w:rsidRDefault="005672CE" w:rsidP="005672CE">
      <w:pPr>
        <w:pStyle w:val="P00"/>
        <w:spacing w:before="0"/>
        <w:ind w:left="0" w:right="1134"/>
        <w:rPr>
          <w:rStyle w:val="default"/>
          <w:rFonts w:cs="FrankRuehl" w:hint="cs"/>
          <w:vanish/>
          <w:sz w:val="22"/>
          <w:szCs w:val="22"/>
          <w:u w:val="single"/>
          <w:shd w:val="clear" w:color="auto" w:fill="FFFF99"/>
          <w:rtl/>
        </w:rPr>
      </w:pPr>
      <w:r w:rsidRPr="00233F01">
        <w:rPr>
          <w:rStyle w:val="default"/>
          <w:rFonts w:cs="FrankRuehl" w:hint="cs"/>
          <w:vanish/>
          <w:sz w:val="22"/>
          <w:szCs w:val="22"/>
          <w:shd w:val="clear" w:color="auto" w:fill="FFFF99"/>
          <w:rtl/>
        </w:rPr>
        <w:tab/>
      </w:r>
      <w:r w:rsidRPr="00233F01">
        <w:rPr>
          <w:rStyle w:val="default"/>
          <w:rFonts w:cs="FrankRuehl"/>
          <w:vanish/>
          <w:sz w:val="22"/>
          <w:szCs w:val="22"/>
          <w:u w:val="single"/>
          <w:shd w:val="clear" w:color="auto" w:fill="FFFF99"/>
          <w:rtl/>
        </w:rPr>
        <w:t>היו דעות חברי ועדת הבוחנים שקולות – תכריע דעתו של היושב ראש</w:t>
      </w:r>
      <w:r w:rsidRPr="00233F01">
        <w:rPr>
          <w:rStyle w:val="default"/>
          <w:rFonts w:cs="FrankRuehl" w:hint="cs"/>
          <w:vanish/>
          <w:sz w:val="22"/>
          <w:szCs w:val="22"/>
          <w:u w:val="single"/>
          <w:shd w:val="clear" w:color="auto" w:fill="FFFF99"/>
          <w:rtl/>
        </w:rPr>
        <w:t>.</w:t>
      </w:r>
    </w:p>
    <w:p w14:paraId="68F60D6E" w14:textId="77777777" w:rsidR="005672CE" w:rsidRPr="00233F01" w:rsidRDefault="005672CE" w:rsidP="005672CE">
      <w:pPr>
        <w:pStyle w:val="P00"/>
        <w:spacing w:before="0"/>
        <w:ind w:left="0" w:right="1134"/>
        <w:rPr>
          <w:rStyle w:val="default"/>
          <w:rFonts w:cs="FrankRuehl"/>
          <w:strike/>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strike/>
          <w:vanish/>
          <w:sz w:val="22"/>
          <w:szCs w:val="22"/>
          <w:shd w:val="clear" w:color="auto" w:fill="FFFF99"/>
          <w:rtl/>
        </w:rPr>
        <w:t>(ב</w:t>
      </w:r>
      <w:r w:rsidRPr="00233F01">
        <w:rPr>
          <w:rStyle w:val="default"/>
          <w:rFonts w:cs="FrankRuehl" w:hint="cs"/>
          <w:strike/>
          <w:vanish/>
          <w:sz w:val="22"/>
          <w:szCs w:val="22"/>
          <w:shd w:val="clear" w:color="auto" w:fill="FFFF99"/>
          <w:rtl/>
        </w:rPr>
        <w:t>1)</w:t>
      </w:r>
      <w:r w:rsidRPr="00233F01">
        <w:rPr>
          <w:rStyle w:val="default"/>
          <w:rFonts w:cs="FrankRuehl"/>
          <w:strike/>
          <w:vanish/>
          <w:sz w:val="22"/>
          <w:szCs w:val="22"/>
          <w:shd w:val="clear" w:color="auto" w:fill="FFFF99"/>
          <w:rtl/>
        </w:rPr>
        <w:tab/>
        <w:t>נ</w:t>
      </w:r>
      <w:r w:rsidRPr="00233F01">
        <w:rPr>
          <w:rStyle w:val="default"/>
          <w:rFonts w:cs="FrankRuehl" w:hint="cs"/>
          <w:strike/>
          <w:vanish/>
          <w:sz w:val="22"/>
          <w:szCs w:val="22"/>
          <w:shd w:val="clear" w:color="auto" w:fill="FFFF99"/>
          <w:rtl/>
        </w:rPr>
        <w:t xml:space="preserve">ציב השירות או מי שהסמיך לכך, רשאי לקבוע, לאור הנסיבות במקרה מסויים, כי ועדת הבוחנים תהיה של ארבעה </w:t>
      </w:r>
      <w:r w:rsidRPr="00233F01">
        <w:rPr>
          <w:rStyle w:val="default"/>
          <w:rFonts w:cs="FrankRuehl"/>
          <w:strike/>
          <w:vanish/>
          <w:sz w:val="22"/>
          <w:szCs w:val="22"/>
          <w:shd w:val="clear" w:color="auto" w:fill="FFFF99"/>
          <w:rtl/>
        </w:rPr>
        <w:t>ח</w:t>
      </w:r>
      <w:r w:rsidRPr="00233F01">
        <w:rPr>
          <w:rStyle w:val="default"/>
          <w:rFonts w:cs="FrankRuehl" w:hint="cs"/>
          <w:strike/>
          <w:vanish/>
          <w:sz w:val="22"/>
          <w:szCs w:val="22"/>
          <w:shd w:val="clear" w:color="auto" w:fill="FFFF99"/>
          <w:rtl/>
        </w:rPr>
        <w:t>ברים, בהרכב המפורט להלן:</w:t>
      </w:r>
    </w:p>
    <w:p w14:paraId="426E292D" w14:textId="77777777" w:rsidR="005672CE" w:rsidRPr="00233F01" w:rsidRDefault="005672CE" w:rsidP="005672CE">
      <w:pPr>
        <w:pStyle w:val="P22"/>
        <w:spacing w:before="0"/>
        <w:ind w:left="1021"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(1)</w:t>
      </w:r>
      <w:r w:rsidRPr="00233F01">
        <w:rPr>
          <w:rStyle w:val="default"/>
          <w:rFonts w:cs="FrankRuehl"/>
          <w:strike/>
          <w:vanish/>
          <w:sz w:val="22"/>
          <w:szCs w:val="22"/>
          <w:shd w:val="clear" w:color="auto" w:fill="FFFF99"/>
          <w:rtl/>
        </w:rPr>
        <w:tab/>
        <w:t>י</w:t>
      </w:r>
      <w:r w:rsidRPr="00233F01">
        <w:rPr>
          <w:rStyle w:val="default"/>
          <w:rFonts w:cs="FrankRuehl" w:hint="cs"/>
          <w:strike/>
          <w:vanish/>
          <w:sz w:val="22"/>
          <w:szCs w:val="22"/>
          <w:shd w:val="clear" w:color="auto" w:fill="FFFF99"/>
          <w:rtl/>
        </w:rPr>
        <w:t>ושב ראש הועדה יהיה נציב השירות או נציגו;</w:t>
      </w:r>
    </w:p>
    <w:p w14:paraId="172E7E17" w14:textId="77777777" w:rsidR="005672CE" w:rsidRPr="00233F01" w:rsidRDefault="005672CE" w:rsidP="005672CE">
      <w:pPr>
        <w:pStyle w:val="P22"/>
        <w:spacing w:before="0"/>
        <w:ind w:left="1021"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(2)</w:t>
      </w:r>
      <w:r w:rsidRPr="00233F01">
        <w:rPr>
          <w:rStyle w:val="default"/>
          <w:rFonts w:cs="FrankRuehl"/>
          <w:strike/>
          <w:vanish/>
          <w:sz w:val="22"/>
          <w:szCs w:val="22"/>
          <w:shd w:val="clear" w:color="auto" w:fill="FFFF99"/>
          <w:rtl/>
        </w:rPr>
        <w:tab/>
        <w:t>ח</w:t>
      </w:r>
      <w:r w:rsidRPr="00233F01">
        <w:rPr>
          <w:rStyle w:val="default"/>
          <w:rFonts w:cs="FrankRuehl" w:hint="cs"/>
          <w:strike/>
          <w:vanish/>
          <w:sz w:val="22"/>
          <w:szCs w:val="22"/>
          <w:shd w:val="clear" w:color="auto" w:fill="FFFF99"/>
          <w:rtl/>
        </w:rPr>
        <w:t>בר אחד יהיה נציג המשרד הנוגע בדבר;</w:t>
      </w:r>
    </w:p>
    <w:p w14:paraId="6DA7EA8E" w14:textId="77777777" w:rsidR="005672CE" w:rsidRPr="00233F01" w:rsidRDefault="005672CE" w:rsidP="005672CE">
      <w:pPr>
        <w:pStyle w:val="P22"/>
        <w:spacing w:before="0"/>
        <w:ind w:left="1021"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(3)</w:t>
      </w:r>
      <w:r w:rsidRPr="00233F01">
        <w:rPr>
          <w:rStyle w:val="default"/>
          <w:rFonts w:cs="FrankRuehl"/>
          <w:strike/>
          <w:vanish/>
          <w:sz w:val="22"/>
          <w:szCs w:val="22"/>
          <w:shd w:val="clear" w:color="auto" w:fill="FFFF99"/>
          <w:rtl/>
        </w:rPr>
        <w:tab/>
        <w:t>ח</w:t>
      </w:r>
      <w:r w:rsidRPr="00233F01">
        <w:rPr>
          <w:rStyle w:val="default"/>
          <w:rFonts w:cs="FrankRuehl" w:hint="cs"/>
          <w:strike/>
          <w:vanish/>
          <w:sz w:val="22"/>
          <w:szCs w:val="22"/>
          <w:shd w:val="clear" w:color="auto" w:fill="FFFF99"/>
          <w:rtl/>
        </w:rPr>
        <w:t>בר אחד יהיה עובד המדינה שאינו מועסק במשרד הנוגע בדבר;</w:t>
      </w:r>
    </w:p>
    <w:p w14:paraId="5DDE3E3F" w14:textId="77777777" w:rsidR="005672CE" w:rsidRPr="00233F01" w:rsidRDefault="005672CE" w:rsidP="005672CE">
      <w:pPr>
        <w:pStyle w:val="P22"/>
        <w:spacing w:before="0"/>
        <w:ind w:left="1021" w:right="1134"/>
        <w:rPr>
          <w:rStyle w:val="default"/>
          <w:rFonts w:cs="FrankRuehl"/>
          <w:vanish/>
          <w:sz w:val="22"/>
          <w:szCs w:val="22"/>
          <w:shd w:val="clear" w:color="auto" w:fill="FFFF99"/>
          <w:rtl/>
        </w:rPr>
      </w:pPr>
      <w:r w:rsidRPr="00233F01">
        <w:rPr>
          <w:rStyle w:val="default"/>
          <w:rFonts w:cs="FrankRuehl" w:hint="cs"/>
          <w:strike/>
          <w:vanish/>
          <w:sz w:val="22"/>
          <w:szCs w:val="22"/>
          <w:shd w:val="clear" w:color="auto" w:fill="FFFF99"/>
          <w:rtl/>
        </w:rPr>
        <w:t>(4)</w:t>
      </w:r>
      <w:r w:rsidRPr="00233F01">
        <w:rPr>
          <w:rStyle w:val="default"/>
          <w:rFonts w:cs="FrankRuehl"/>
          <w:strike/>
          <w:vanish/>
          <w:sz w:val="22"/>
          <w:szCs w:val="22"/>
          <w:shd w:val="clear" w:color="auto" w:fill="FFFF99"/>
          <w:rtl/>
        </w:rPr>
        <w:tab/>
        <w:t>ח</w:t>
      </w:r>
      <w:r w:rsidRPr="00233F01">
        <w:rPr>
          <w:rStyle w:val="default"/>
          <w:rFonts w:cs="FrankRuehl" w:hint="cs"/>
          <w:strike/>
          <w:vanish/>
          <w:sz w:val="22"/>
          <w:szCs w:val="22"/>
          <w:shd w:val="clear" w:color="auto" w:fill="FFFF99"/>
          <w:rtl/>
        </w:rPr>
        <w:t>בר אחד יהיה מי שאינו עובד המדינה</w:t>
      </w:r>
      <w:r w:rsidRPr="00233F01">
        <w:rPr>
          <w:rStyle w:val="default"/>
          <w:rFonts w:cs="FrankRuehl"/>
          <w:strike/>
          <w:vanish/>
          <w:sz w:val="22"/>
          <w:szCs w:val="22"/>
          <w:shd w:val="clear" w:color="auto" w:fill="FFFF99"/>
          <w:rtl/>
        </w:rPr>
        <w:t>.</w:t>
      </w:r>
    </w:p>
    <w:p w14:paraId="3206F00C" w14:textId="77777777" w:rsidR="00DF7B95" w:rsidRPr="00233F01" w:rsidRDefault="005672CE" w:rsidP="00DF7B95">
      <w:pPr>
        <w:pStyle w:val="P00"/>
        <w:spacing w:before="0"/>
        <w:ind w:left="0" w:right="1134"/>
        <w:rPr>
          <w:rStyle w:val="default"/>
          <w:rFonts w:cs="FrankRuehl" w:hint="cs"/>
          <w:strike/>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strike/>
          <w:vanish/>
          <w:sz w:val="22"/>
          <w:szCs w:val="22"/>
          <w:shd w:val="clear" w:color="auto" w:fill="FFFF99"/>
          <w:rtl/>
        </w:rPr>
        <w:t>הי</w:t>
      </w:r>
      <w:r w:rsidRPr="00233F01">
        <w:rPr>
          <w:rStyle w:val="default"/>
          <w:rFonts w:cs="FrankRuehl" w:hint="cs"/>
          <w:strike/>
          <w:vanish/>
          <w:sz w:val="22"/>
          <w:szCs w:val="22"/>
          <w:shd w:val="clear" w:color="auto" w:fill="FFFF99"/>
          <w:rtl/>
        </w:rPr>
        <w:t>ו דעות חברי ועדת הבוח</w:t>
      </w:r>
      <w:r w:rsidRPr="00233F01">
        <w:rPr>
          <w:rStyle w:val="default"/>
          <w:rFonts w:cs="FrankRuehl"/>
          <w:strike/>
          <w:vanish/>
          <w:sz w:val="22"/>
          <w:szCs w:val="22"/>
          <w:shd w:val="clear" w:color="auto" w:fill="FFFF99"/>
          <w:rtl/>
        </w:rPr>
        <w:t>ני</w:t>
      </w:r>
      <w:r w:rsidRPr="00233F01">
        <w:rPr>
          <w:rStyle w:val="default"/>
          <w:rFonts w:cs="FrankRuehl" w:hint="cs"/>
          <w:strike/>
          <w:vanish/>
          <w:sz w:val="22"/>
          <w:szCs w:val="22"/>
          <w:shd w:val="clear" w:color="auto" w:fill="FFFF99"/>
          <w:rtl/>
        </w:rPr>
        <w:t xml:space="preserve">ם שקולות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תכריע דעתו של היושב ראש.</w:t>
      </w:r>
    </w:p>
    <w:p w14:paraId="4F33CB2F" w14:textId="77777777" w:rsidR="00DF7B95" w:rsidRPr="00233F01" w:rsidRDefault="00DF7B95" w:rsidP="00DF7B95">
      <w:pPr>
        <w:pStyle w:val="P00"/>
        <w:spacing w:before="0"/>
        <w:ind w:left="0" w:right="1134"/>
        <w:rPr>
          <w:rStyle w:val="default"/>
          <w:rFonts w:cs="FrankRuehl"/>
          <w:vanish/>
          <w:sz w:val="22"/>
          <w:szCs w:val="22"/>
          <w:u w:val="single"/>
          <w:shd w:val="clear" w:color="auto" w:fill="FFFF99"/>
          <w:rtl/>
        </w:rPr>
      </w:pPr>
      <w:r w:rsidRPr="00233F01">
        <w:rPr>
          <w:rStyle w:val="default"/>
          <w:rFonts w:cs="FrankRuehl" w:hint="cs"/>
          <w:vanish/>
          <w:sz w:val="22"/>
          <w:szCs w:val="22"/>
          <w:shd w:val="clear" w:color="auto" w:fill="FFFF99"/>
          <w:rtl/>
        </w:rPr>
        <w:tab/>
      </w:r>
      <w:r w:rsidRPr="00233F01">
        <w:rPr>
          <w:rStyle w:val="default"/>
          <w:rFonts w:cs="FrankRuehl"/>
          <w:vanish/>
          <w:sz w:val="22"/>
          <w:szCs w:val="22"/>
          <w:u w:val="single"/>
          <w:shd w:val="clear" w:color="auto" w:fill="FFFF99"/>
          <w:rtl/>
        </w:rPr>
        <w:t>(ב</w:t>
      </w:r>
      <w:r w:rsidRPr="00233F01">
        <w:rPr>
          <w:rStyle w:val="default"/>
          <w:rFonts w:cs="FrankRuehl" w:hint="cs"/>
          <w:vanish/>
          <w:sz w:val="22"/>
          <w:szCs w:val="22"/>
          <w:u w:val="single"/>
          <w:shd w:val="clear" w:color="auto" w:fill="FFFF99"/>
          <w:rtl/>
        </w:rPr>
        <w:t>1)</w:t>
      </w:r>
      <w:r w:rsidRPr="00233F01">
        <w:rPr>
          <w:rStyle w:val="default"/>
          <w:rFonts w:cs="FrankRuehl"/>
          <w:vanish/>
          <w:sz w:val="22"/>
          <w:szCs w:val="22"/>
          <w:u w:val="single"/>
          <w:shd w:val="clear" w:color="auto" w:fill="FFFF99"/>
          <w:rtl/>
        </w:rPr>
        <w:tab/>
        <w:t>על אף האמור בסעיף קטן (ב), במכרזים למשרות בכירות ברמת סגן מנהל כללי</w:t>
      </w:r>
      <w:r w:rsidRPr="00233F01">
        <w:rPr>
          <w:rStyle w:val="default"/>
          <w:rFonts w:cs="FrankRuehl" w:hint="cs"/>
          <w:vanish/>
          <w:sz w:val="22"/>
          <w:szCs w:val="22"/>
          <w:u w:val="single"/>
          <w:shd w:val="clear" w:color="auto" w:fill="FFFF99"/>
          <w:rtl/>
        </w:rPr>
        <w:t xml:space="preserve"> </w:t>
      </w:r>
      <w:r w:rsidRPr="00233F01">
        <w:rPr>
          <w:rStyle w:val="default"/>
          <w:rFonts w:cs="FrankRuehl"/>
          <w:vanish/>
          <w:sz w:val="22"/>
          <w:szCs w:val="22"/>
          <w:u w:val="single"/>
          <w:shd w:val="clear" w:color="auto" w:fill="FFFF99"/>
          <w:rtl/>
        </w:rPr>
        <w:t>בכיר או מנהל אגף בכיר ומעלה ומקביליהם, וכן אם יקבע נציב השירות לענין מסוים או דרך קבע, ועדת הבוחנים תהיה של ארבעה חברים בהרכב המפורט להלן</w:t>
      </w:r>
      <w:r w:rsidRPr="00233F01">
        <w:rPr>
          <w:rStyle w:val="default"/>
          <w:rFonts w:cs="FrankRuehl" w:hint="cs"/>
          <w:vanish/>
          <w:sz w:val="22"/>
          <w:szCs w:val="22"/>
          <w:u w:val="single"/>
          <w:shd w:val="clear" w:color="auto" w:fill="FFFF99"/>
          <w:rtl/>
        </w:rPr>
        <w:t>:</w:t>
      </w:r>
    </w:p>
    <w:p w14:paraId="1106A737" w14:textId="77777777" w:rsidR="00DF7B95" w:rsidRPr="00233F01" w:rsidRDefault="00DF7B95" w:rsidP="00DF7B95">
      <w:pPr>
        <w:pStyle w:val="P22"/>
        <w:spacing w:before="0"/>
        <w:ind w:left="1021" w:right="1134"/>
        <w:rPr>
          <w:rStyle w:val="default"/>
          <w:rFonts w:cs="FrankRuehl" w:hint="cs"/>
          <w:vanish/>
          <w:sz w:val="22"/>
          <w:szCs w:val="22"/>
          <w:u w:val="single"/>
          <w:shd w:val="clear" w:color="auto" w:fill="FFFF99"/>
          <w:rtl/>
        </w:rPr>
      </w:pPr>
      <w:r w:rsidRPr="00233F01">
        <w:rPr>
          <w:rStyle w:val="default"/>
          <w:rFonts w:cs="FrankRuehl"/>
          <w:vanish/>
          <w:sz w:val="22"/>
          <w:szCs w:val="22"/>
          <w:u w:val="single"/>
          <w:shd w:val="clear" w:color="auto" w:fill="FFFF99"/>
          <w:rtl/>
        </w:rPr>
        <w:t>(1)</w:t>
      </w:r>
      <w:r w:rsidRPr="00233F01">
        <w:rPr>
          <w:rStyle w:val="default"/>
          <w:rFonts w:cs="FrankRuehl" w:hint="cs"/>
          <w:vanish/>
          <w:sz w:val="22"/>
          <w:szCs w:val="22"/>
          <w:u w:val="single"/>
          <w:shd w:val="clear" w:color="auto" w:fill="FFFF99"/>
          <w:rtl/>
        </w:rPr>
        <w:tab/>
      </w:r>
      <w:r w:rsidRPr="00233F01">
        <w:rPr>
          <w:rStyle w:val="default"/>
          <w:rFonts w:cs="FrankRuehl"/>
          <w:vanish/>
          <w:sz w:val="22"/>
          <w:szCs w:val="22"/>
          <w:u w:val="single"/>
          <w:shd w:val="clear" w:color="auto" w:fill="FFFF99"/>
          <w:rtl/>
        </w:rPr>
        <w:t>יושב ראש הוועדה יהיה נציב השירות או נציגו;</w:t>
      </w:r>
    </w:p>
    <w:p w14:paraId="474993FD" w14:textId="77777777" w:rsidR="00DF7B95" w:rsidRPr="00233F01" w:rsidRDefault="00DF7B95" w:rsidP="00DF7B95">
      <w:pPr>
        <w:pStyle w:val="P22"/>
        <w:spacing w:before="0"/>
        <w:ind w:left="1021" w:right="1134"/>
        <w:rPr>
          <w:rStyle w:val="default"/>
          <w:rFonts w:cs="FrankRuehl" w:hint="cs"/>
          <w:vanish/>
          <w:sz w:val="22"/>
          <w:szCs w:val="22"/>
          <w:u w:val="single"/>
          <w:shd w:val="clear" w:color="auto" w:fill="FFFF99"/>
          <w:rtl/>
        </w:rPr>
      </w:pPr>
      <w:r w:rsidRPr="00233F01">
        <w:rPr>
          <w:rStyle w:val="default"/>
          <w:rFonts w:cs="FrankRuehl"/>
          <w:vanish/>
          <w:sz w:val="22"/>
          <w:szCs w:val="22"/>
          <w:u w:val="single"/>
          <w:shd w:val="clear" w:color="auto" w:fill="FFFF99"/>
          <w:rtl/>
        </w:rPr>
        <w:t>(2)</w:t>
      </w:r>
      <w:r w:rsidRPr="00233F01">
        <w:rPr>
          <w:rStyle w:val="default"/>
          <w:rFonts w:cs="FrankRuehl" w:hint="cs"/>
          <w:vanish/>
          <w:sz w:val="22"/>
          <w:szCs w:val="22"/>
          <w:u w:val="single"/>
          <w:shd w:val="clear" w:color="auto" w:fill="FFFF99"/>
          <w:rtl/>
        </w:rPr>
        <w:tab/>
      </w:r>
      <w:r w:rsidRPr="00233F01">
        <w:rPr>
          <w:rStyle w:val="default"/>
          <w:rFonts w:cs="FrankRuehl"/>
          <w:vanish/>
          <w:sz w:val="22"/>
          <w:szCs w:val="22"/>
          <w:u w:val="single"/>
          <w:shd w:val="clear" w:color="auto" w:fill="FFFF99"/>
          <w:rtl/>
        </w:rPr>
        <w:t>שני חברים נציגים של המשרד הנוגע בדבר, אשר אחד מהם הממונה הישיר על העובד שימונה למשרה המוכרזת או מי מטעמו;</w:t>
      </w:r>
    </w:p>
    <w:p w14:paraId="6CBF34CA" w14:textId="77777777" w:rsidR="00DF7B95" w:rsidRPr="00233F01" w:rsidRDefault="00DF7B95" w:rsidP="00DF7B95">
      <w:pPr>
        <w:pStyle w:val="P22"/>
        <w:spacing w:before="0"/>
        <w:ind w:left="1021" w:right="1134"/>
        <w:rPr>
          <w:rStyle w:val="default"/>
          <w:rFonts w:cs="FrankRuehl" w:hint="cs"/>
          <w:vanish/>
          <w:sz w:val="22"/>
          <w:szCs w:val="22"/>
          <w:u w:val="single"/>
          <w:shd w:val="clear" w:color="auto" w:fill="FFFF99"/>
          <w:rtl/>
        </w:rPr>
      </w:pPr>
      <w:r w:rsidRPr="00233F01">
        <w:rPr>
          <w:rStyle w:val="default"/>
          <w:rFonts w:cs="FrankRuehl"/>
          <w:vanish/>
          <w:sz w:val="22"/>
          <w:szCs w:val="22"/>
          <w:u w:val="single"/>
          <w:shd w:val="clear" w:color="auto" w:fill="FFFF99"/>
          <w:rtl/>
        </w:rPr>
        <w:t>(3)</w:t>
      </w:r>
      <w:r w:rsidRPr="00233F01">
        <w:rPr>
          <w:rStyle w:val="default"/>
          <w:rFonts w:cs="FrankRuehl" w:hint="cs"/>
          <w:vanish/>
          <w:sz w:val="22"/>
          <w:szCs w:val="22"/>
          <w:u w:val="single"/>
          <w:shd w:val="clear" w:color="auto" w:fill="FFFF99"/>
          <w:rtl/>
        </w:rPr>
        <w:tab/>
      </w:r>
      <w:r w:rsidRPr="00233F01">
        <w:rPr>
          <w:rStyle w:val="default"/>
          <w:rFonts w:cs="FrankRuehl"/>
          <w:vanish/>
          <w:sz w:val="22"/>
          <w:szCs w:val="22"/>
          <w:u w:val="single"/>
          <w:shd w:val="clear" w:color="auto" w:fill="FFFF99"/>
          <w:rtl/>
        </w:rPr>
        <w:t>חבר אחד יהיה מי שאינו עובד המדינה שהוא איש אקדמיה או מקצוע בתחום הרלוונטי.</w:t>
      </w:r>
    </w:p>
    <w:p w14:paraId="7E590817" w14:textId="77777777" w:rsidR="005672CE" w:rsidRPr="00233F01" w:rsidRDefault="00DF7B95" w:rsidP="00B92EFC">
      <w:pPr>
        <w:pStyle w:val="P00"/>
        <w:spacing w:before="0"/>
        <w:ind w:left="0" w:right="1134"/>
        <w:rPr>
          <w:rStyle w:val="default"/>
          <w:rFonts w:cs="FrankRuehl" w:hint="cs"/>
          <w:vanish/>
          <w:sz w:val="22"/>
          <w:szCs w:val="22"/>
          <w:shd w:val="clear" w:color="auto" w:fill="FFFF99"/>
          <w:rtl/>
        </w:rPr>
      </w:pPr>
      <w:r w:rsidRPr="00233F01">
        <w:rPr>
          <w:rStyle w:val="default"/>
          <w:rFonts w:cs="FrankRuehl"/>
          <w:vanish/>
          <w:sz w:val="22"/>
          <w:szCs w:val="22"/>
          <w:shd w:val="clear" w:color="auto" w:fill="FFFF99"/>
          <w:rtl/>
        </w:rPr>
        <w:tab/>
      </w:r>
      <w:r w:rsidRPr="00233F01">
        <w:rPr>
          <w:rStyle w:val="default"/>
          <w:rFonts w:cs="FrankRuehl"/>
          <w:vanish/>
          <w:sz w:val="22"/>
          <w:szCs w:val="22"/>
          <w:u w:val="single"/>
          <w:shd w:val="clear" w:color="auto" w:fill="FFFF99"/>
          <w:rtl/>
        </w:rPr>
        <w:t>הי</w:t>
      </w:r>
      <w:r w:rsidRPr="00233F01">
        <w:rPr>
          <w:rStyle w:val="default"/>
          <w:rFonts w:cs="FrankRuehl" w:hint="cs"/>
          <w:vanish/>
          <w:sz w:val="22"/>
          <w:szCs w:val="22"/>
          <w:u w:val="single"/>
          <w:shd w:val="clear" w:color="auto" w:fill="FFFF99"/>
          <w:rtl/>
        </w:rPr>
        <w:t>ו דעות חברי ועדת הבוח</w:t>
      </w:r>
      <w:r w:rsidRPr="00233F01">
        <w:rPr>
          <w:rStyle w:val="default"/>
          <w:rFonts w:cs="FrankRuehl"/>
          <w:vanish/>
          <w:sz w:val="22"/>
          <w:szCs w:val="22"/>
          <w:u w:val="single"/>
          <w:shd w:val="clear" w:color="auto" w:fill="FFFF99"/>
          <w:rtl/>
        </w:rPr>
        <w:t>ני</w:t>
      </w:r>
      <w:r w:rsidRPr="00233F01">
        <w:rPr>
          <w:rStyle w:val="default"/>
          <w:rFonts w:cs="FrankRuehl" w:hint="cs"/>
          <w:vanish/>
          <w:sz w:val="22"/>
          <w:szCs w:val="22"/>
          <w:u w:val="single"/>
          <w:shd w:val="clear" w:color="auto" w:fill="FFFF99"/>
          <w:rtl/>
        </w:rPr>
        <w:t xml:space="preserve">ם שקולות </w:t>
      </w:r>
      <w:r w:rsidRPr="00233F01">
        <w:rPr>
          <w:rStyle w:val="default"/>
          <w:rFonts w:cs="FrankRuehl"/>
          <w:vanish/>
          <w:sz w:val="22"/>
          <w:szCs w:val="22"/>
          <w:u w:val="single"/>
          <w:shd w:val="clear" w:color="auto" w:fill="FFFF99"/>
          <w:rtl/>
        </w:rPr>
        <w:t xml:space="preserve">– </w:t>
      </w:r>
      <w:r w:rsidRPr="00233F01">
        <w:rPr>
          <w:rStyle w:val="default"/>
          <w:rFonts w:cs="FrankRuehl" w:hint="cs"/>
          <w:vanish/>
          <w:sz w:val="22"/>
          <w:szCs w:val="22"/>
          <w:u w:val="single"/>
          <w:shd w:val="clear" w:color="auto" w:fill="FFFF99"/>
          <w:rtl/>
        </w:rPr>
        <w:t>תכריע דעתו של היושב ראש.</w:t>
      </w:r>
    </w:p>
    <w:p w14:paraId="38984AF9" w14:textId="77777777" w:rsidR="00850D25" w:rsidRPr="00233F01" w:rsidRDefault="00850D25" w:rsidP="00B92EFC">
      <w:pPr>
        <w:pStyle w:val="P00"/>
        <w:spacing w:before="0"/>
        <w:ind w:left="0" w:right="1134"/>
        <w:rPr>
          <w:rStyle w:val="default"/>
          <w:rFonts w:cs="FrankRuehl" w:hint="cs"/>
          <w:vanish/>
          <w:sz w:val="20"/>
          <w:szCs w:val="20"/>
          <w:shd w:val="clear" w:color="auto" w:fill="FFFF99"/>
          <w:rtl/>
        </w:rPr>
      </w:pPr>
    </w:p>
    <w:p w14:paraId="45810C99" w14:textId="77777777" w:rsidR="00850D25" w:rsidRPr="00233F01" w:rsidRDefault="00850D25" w:rsidP="00850D25">
      <w:pPr>
        <w:pStyle w:val="P00"/>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7.11.2011</w:t>
      </w:r>
    </w:p>
    <w:p w14:paraId="02CD10C5" w14:textId="77777777" w:rsidR="00850D25" w:rsidRPr="00233F01" w:rsidRDefault="00850D25" w:rsidP="00850D25">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תשע"ב-2011</w:t>
      </w:r>
    </w:p>
    <w:p w14:paraId="1008F81D" w14:textId="77777777" w:rsidR="00850D25" w:rsidRPr="00233F01" w:rsidRDefault="00850D25" w:rsidP="00850D25">
      <w:pPr>
        <w:pStyle w:val="P00"/>
        <w:spacing w:before="0"/>
        <w:ind w:left="0" w:right="1134"/>
        <w:rPr>
          <w:rStyle w:val="default"/>
          <w:rFonts w:cs="FrankRuehl" w:hint="cs"/>
          <w:vanish/>
          <w:sz w:val="20"/>
          <w:szCs w:val="20"/>
          <w:shd w:val="clear" w:color="auto" w:fill="FFFF99"/>
          <w:rtl/>
        </w:rPr>
      </w:pPr>
      <w:hyperlink r:id="rId61" w:history="1">
        <w:r w:rsidRPr="00233F01">
          <w:rPr>
            <w:rStyle w:val="Hyperlink"/>
            <w:rFonts w:cs="FrankRuehl" w:hint="cs"/>
            <w:vanish/>
            <w:szCs w:val="20"/>
            <w:shd w:val="clear" w:color="auto" w:fill="FFFF99"/>
            <w:rtl/>
          </w:rPr>
          <w:t>ק"ת תשע"ב מס' 7042</w:t>
        </w:r>
      </w:hyperlink>
      <w:r w:rsidRPr="00233F01">
        <w:rPr>
          <w:rStyle w:val="default"/>
          <w:rFonts w:cs="FrankRuehl" w:hint="cs"/>
          <w:vanish/>
          <w:sz w:val="20"/>
          <w:szCs w:val="20"/>
          <w:shd w:val="clear" w:color="auto" w:fill="FFFF99"/>
          <w:rtl/>
        </w:rPr>
        <w:t xml:space="preserve"> מיום 23.10.2011 עמ' 56</w:t>
      </w:r>
    </w:p>
    <w:p w14:paraId="432319E6" w14:textId="77777777" w:rsidR="001563AB" w:rsidRPr="00233F01" w:rsidRDefault="001563AB" w:rsidP="001563AB">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(ד)</w:t>
      </w:r>
      <w:r w:rsidRPr="00233F01">
        <w:rPr>
          <w:rFonts w:cs="FrankRuehl" w:hint="cs"/>
          <w:vanish/>
          <w:sz w:val="22"/>
          <w:szCs w:val="22"/>
          <w:shd w:val="clear" w:color="auto" w:fill="FFFF99"/>
          <w:rtl/>
        </w:rPr>
        <w:tab/>
        <w:t xml:space="preserve">ועדת בוחנים למשרה שצמודה לה דרגה של דירוג הרופאים, תהיה </w:t>
      </w:r>
      <w:r w:rsidRPr="00233F01">
        <w:rPr>
          <w:rFonts w:cs="FrankRuehl" w:hint="cs"/>
          <w:strike/>
          <w:vanish/>
          <w:sz w:val="22"/>
          <w:szCs w:val="22"/>
          <w:shd w:val="clear" w:color="auto" w:fill="FFFF99"/>
          <w:rtl/>
        </w:rPr>
        <w:t>של שלושה חברים</w:t>
      </w:r>
      <w:r w:rsidRPr="00233F01">
        <w:rPr>
          <w:rFonts w:cs="FrankRuehl" w:hint="cs"/>
          <w:vanish/>
          <w:sz w:val="22"/>
          <w:szCs w:val="22"/>
          <w:shd w:val="clear" w:color="auto" w:fill="FFFF99"/>
          <w:rtl/>
        </w:rPr>
        <w:t xml:space="preserve"> בהרכב המפורט להלן:</w:t>
      </w:r>
    </w:p>
    <w:p w14:paraId="34A5613A" w14:textId="77777777" w:rsidR="001563AB" w:rsidRPr="00233F01" w:rsidRDefault="001563AB" w:rsidP="001563AB">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יושב ראש הועדה יהיה נציב השירות שימונה לכל ועדה מתוך רשימה של רופאים המוסכמת בין נציב השירות, המנהל הכללי של משרד הבריאות וארגון רופאי המדינה;</w:t>
      </w:r>
    </w:p>
    <w:p w14:paraId="478FAB49" w14:textId="77777777" w:rsidR="001563AB" w:rsidRPr="00233F01" w:rsidRDefault="001563AB" w:rsidP="001563AB">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 xml:space="preserve">חבר אחד יהיה נציג המשרד הנוגע בדבר </w:t>
      </w:r>
      <w:r w:rsidRPr="00233F01">
        <w:rPr>
          <w:rFonts w:cs="FrankRuehl"/>
          <w:vanish/>
          <w:sz w:val="22"/>
          <w:szCs w:val="22"/>
          <w:shd w:val="clear" w:color="auto" w:fill="FFFF99"/>
          <w:rtl/>
        </w:rPr>
        <w:t>–</w:t>
      </w:r>
      <w:r w:rsidRPr="00233F01">
        <w:rPr>
          <w:rFonts w:cs="FrankRuehl" w:hint="cs"/>
          <w:vanish/>
          <w:sz w:val="22"/>
          <w:szCs w:val="22"/>
          <w:shd w:val="clear" w:color="auto" w:fill="FFFF99"/>
          <w:rtl/>
        </w:rPr>
        <w:t xml:space="preserve"> רופא;</w:t>
      </w:r>
    </w:p>
    <w:p w14:paraId="6DAAF8B7" w14:textId="77777777" w:rsidR="001563AB" w:rsidRPr="00233F01" w:rsidRDefault="001563AB" w:rsidP="001563AB">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t>חבר אחד יהיה נציג ארגון רופאי המדינה, ההוראה הכלולה בסעיף 37 לכללים אלה לא תחול על חבר זה;</w:t>
      </w:r>
    </w:p>
    <w:p w14:paraId="53148595" w14:textId="77777777" w:rsidR="001563AB" w:rsidRPr="00233F01" w:rsidRDefault="001563AB" w:rsidP="001563AB">
      <w:pPr>
        <w:pStyle w:val="P00"/>
        <w:tabs>
          <w:tab w:val="clear" w:pos="6259"/>
        </w:tabs>
        <w:spacing w:before="0"/>
        <w:ind w:left="1021" w:right="1134"/>
        <w:rPr>
          <w:rFonts w:cs="FrankRuehl" w:hint="cs"/>
          <w:vanish/>
          <w:sz w:val="22"/>
          <w:szCs w:val="22"/>
          <w:u w:val="single"/>
          <w:shd w:val="clear" w:color="auto" w:fill="FFFF99"/>
          <w:rtl/>
        </w:rPr>
      </w:pPr>
      <w:r w:rsidRPr="00233F01">
        <w:rPr>
          <w:rFonts w:cs="FrankRuehl" w:hint="cs"/>
          <w:vanish/>
          <w:sz w:val="22"/>
          <w:szCs w:val="22"/>
          <w:u w:val="single"/>
          <w:shd w:val="clear" w:color="auto" w:fill="FFFF99"/>
          <w:rtl/>
        </w:rPr>
        <w:t>(4)</w:t>
      </w:r>
      <w:r w:rsidRPr="00233F01">
        <w:rPr>
          <w:rFonts w:cs="FrankRuehl" w:hint="cs"/>
          <w:vanish/>
          <w:sz w:val="22"/>
          <w:szCs w:val="22"/>
          <w:u w:val="single"/>
          <w:shd w:val="clear" w:color="auto" w:fill="FFFF99"/>
          <w:rtl/>
        </w:rPr>
        <w:tab/>
        <w:t xml:space="preserve">למשרת מנהל בית חולים וסגן מנהל בית חולים </w:t>
      </w:r>
      <w:r w:rsidRPr="00233F01">
        <w:rPr>
          <w:rFonts w:cs="FrankRuehl"/>
          <w:vanish/>
          <w:sz w:val="22"/>
          <w:szCs w:val="22"/>
          <w:u w:val="single"/>
          <w:shd w:val="clear" w:color="auto" w:fill="FFFF99"/>
          <w:rtl/>
        </w:rPr>
        <w:t>–</w:t>
      </w:r>
      <w:r w:rsidRPr="00233F01">
        <w:rPr>
          <w:rFonts w:cs="FrankRuehl" w:hint="cs"/>
          <w:vanish/>
          <w:sz w:val="22"/>
          <w:szCs w:val="22"/>
          <w:u w:val="single"/>
          <w:shd w:val="clear" w:color="auto" w:fill="FFFF99"/>
          <w:rtl/>
        </w:rPr>
        <w:t xml:space="preserve"> שני חברים נוספים: עובד מדינה בכיר, שאינו עובד משרד הבריאות, שיתמנה על ידי נציב שירות המדינה בהתייעצות עם המנהל הכללי של משרד הבריאות; ונציג ציבור שיתמנה על ידי נציב שירות המדינה בהסכמת המנהל הכללי של משרד האוצר והמנהל הכללי של משרד הבריאות; אחד משני חברים אלה יהיה בעל ניסיון וידע בתחום הניהול, והשני, בתחום הכלכלה.</w:t>
      </w:r>
    </w:p>
    <w:p w14:paraId="55557DC5" w14:textId="77777777" w:rsidR="001563AB" w:rsidRPr="00233F01" w:rsidRDefault="001563AB" w:rsidP="00850D25">
      <w:pPr>
        <w:pStyle w:val="P00"/>
        <w:spacing w:before="0"/>
        <w:ind w:left="0" w:right="1134"/>
        <w:rPr>
          <w:rStyle w:val="default"/>
          <w:rFonts w:cs="FrankRuehl" w:hint="cs"/>
          <w:vanish/>
          <w:sz w:val="20"/>
          <w:szCs w:val="20"/>
          <w:shd w:val="clear" w:color="auto" w:fill="FFFF99"/>
          <w:rtl/>
        </w:rPr>
      </w:pPr>
    </w:p>
    <w:p w14:paraId="4BC6C3D6" w14:textId="77777777" w:rsidR="001563AB" w:rsidRPr="00233F01" w:rsidRDefault="001563AB" w:rsidP="00850D25">
      <w:pPr>
        <w:pStyle w:val="P00"/>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24.12.2015</w:t>
      </w:r>
    </w:p>
    <w:p w14:paraId="2353B758" w14:textId="77777777" w:rsidR="001563AB" w:rsidRPr="00233F01" w:rsidRDefault="001563AB" w:rsidP="00850D25">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(מס' 2) תשע"ו-2015</w:t>
      </w:r>
    </w:p>
    <w:p w14:paraId="5DAD7333" w14:textId="77777777" w:rsidR="001563AB" w:rsidRPr="00233F01" w:rsidRDefault="001563AB" w:rsidP="00850D25">
      <w:pPr>
        <w:pStyle w:val="P00"/>
        <w:spacing w:before="0"/>
        <w:ind w:left="0" w:right="1134"/>
        <w:rPr>
          <w:rStyle w:val="default"/>
          <w:rFonts w:cs="FrankRuehl" w:hint="cs"/>
          <w:vanish/>
          <w:sz w:val="20"/>
          <w:szCs w:val="20"/>
          <w:shd w:val="clear" w:color="auto" w:fill="FFFF99"/>
          <w:rtl/>
        </w:rPr>
      </w:pPr>
      <w:hyperlink r:id="rId62" w:history="1">
        <w:r w:rsidRPr="00233F01">
          <w:rPr>
            <w:rStyle w:val="Hyperlink"/>
            <w:rFonts w:cs="FrankRuehl" w:hint="cs"/>
            <w:vanish/>
            <w:szCs w:val="20"/>
            <w:shd w:val="clear" w:color="auto" w:fill="FFFF99"/>
            <w:rtl/>
          </w:rPr>
          <w:t>ק"ת תשע"ו מס' 7587</w:t>
        </w:r>
      </w:hyperlink>
      <w:r w:rsidRPr="00233F01">
        <w:rPr>
          <w:rStyle w:val="default"/>
          <w:rFonts w:cs="FrankRuehl" w:hint="cs"/>
          <w:vanish/>
          <w:sz w:val="20"/>
          <w:szCs w:val="20"/>
          <w:shd w:val="clear" w:color="auto" w:fill="FFFF99"/>
          <w:rtl/>
        </w:rPr>
        <w:t xml:space="preserve"> מיום 24.12.2015 עמ' 355</w:t>
      </w:r>
    </w:p>
    <w:p w14:paraId="62294943" w14:textId="77777777" w:rsidR="00850D25" w:rsidRPr="00233F01" w:rsidRDefault="00850D25" w:rsidP="001563AB">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(ד)</w:t>
      </w:r>
      <w:r w:rsidRPr="00233F01">
        <w:rPr>
          <w:rFonts w:cs="FrankRuehl" w:hint="cs"/>
          <w:vanish/>
          <w:sz w:val="22"/>
          <w:szCs w:val="22"/>
          <w:shd w:val="clear" w:color="auto" w:fill="FFFF99"/>
          <w:rtl/>
        </w:rPr>
        <w:tab/>
        <w:t>ועדת בוחנים למשרה שצמודה לה דרגה של דירוג הרופאים, תהיה בהרכב המפורט להלן:</w:t>
      </w:r>
    </w:p>
    <w:p w14:paraId="64EC7218" w14:textId="77777777" w:rsidR="00850D25" w:rsidRPr="00233F01" w:rsidRDefault="00850D25" w:rsidP="00850D2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(1)</w:t>
      </w:r>
      <w:r w:rsidRPr="00233F01">
        <w:rPr>
          <w:rFonts w:cs="FrankRuehl" w:hint="cs"/>
          <w:vanish/>
          <w:sz w:val="22"/>
          <w:szCs w:val="22"/>
          <w:shd w:val="clear" w:color="auto" w:fill="FFFF99"/>
          <w:rtl/>
        </w:rPr>
        <w:tab/>
        <w:t>יושב ראש הועדה יהיה נציב השירות שימונה לכל ועדה מתוך רשימה של רופאים המוסכמת בין נציב השירות, המנהל הכללי של משרד הבריאות וארגון רופאי המדינה;</w:t>
      </w:r>
    </w:p>
    <w:p w14:paraId="5DE1EBFE" w14:textId="77777777" w:rsidR="00850D25" w:rsidRPr="00233F01" w:rsidRDefault="00850D25" w:rsidP="00850D2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(2)</w:t>
      </w:r>
      <w:r w:rsidRPr="00233F01">
        <w:rPr>
          <w:rFonts w:cs="FrankRuehl" w:hint="cs"/>
          <w:vanish/>
          <w:sz w:val="22"/>
          <w:szCs w:val="22"/>
          <w:shd w:val="clear" w:color="auto" w:fill="FFFF99"/>
          <w:rtl/>
        </w:rPr>
        <w:tab/>
        <w:t xml:space="preserve">חבר אחד יהיה נציג המשרד הנוגע בדבר </w:t>
      </w:r>
      <w:r w:rsidRPr="00233F01">
        <w:rPr>
          <w:rFonts w:cs="FrankRuehl"/>
          <w:vanish/>
          <w:sz w:val="22"/>
          <w:szCs w:val="22"/>
          <w:shd w:val="clear" w:color="auto" w:fill="FFFF99"/>
          <w:rtl/>
        </w:rPr>
        <w:t>–</w:t>
      </w:r>
      <w:r w:rsidRPr="00233F01">
        <w:rPr>
          <w:rFonts w:cs="FrankRuehl" w:hint="cs"/>
          <w:vanish/>
          <w:sz w:val="22"/>
          <w:szCs w:val="22"/>
          <w:shd w:val="clear" w:color="auto" w:fill="FFFF99"/>
          <w:rtl/>
        </w:rPr>
        <w:t xml:space="preserve"> רופא</w:t>
      </w:r>
      <w:r w:rsidR="001563AB" w:rsidRPr="00233F01">
        <w:rPr>
          <w:rFonts w:cs="FrankRuehl" w:hint="cs"/>
          <w:vanish/>
          <w:sz w:val="22"/>
          <w:szCs w:val="22"/>
          <w:shd w:val="clear" w:color="auto" w:fill="FFFF99"/>
          <w:rtl/>
        </w:rPr>
        <w:t xml:space="preserve"> </w:t>
      </w:r>
      <w:r w:rsidR="001563AB" w:rsidRPr="00233F01">
        <w:rPr>
          <w:rFonts w:cs="FrankRuehl" w:hint="cs"/>
          <w:vanish/>
          <w:sz w:val="22"/>
          <w:szCs w:val="22"/>
          <w:u w:val="single"/>
          <w:shd w:val="clear" w:color="auto" w:fill="FFFF99"/>
          <w:rtl/>
        </w:rPr>
        <w:t>או המנהל הכללי של המשרד האמור</w:t>
      </w:r>
      <w:r w:rsidRPr="00233F01">
        <w:rPr>
          <w:rFonts w:cs="FrankRuehl" w:hint="cs"/>
          <w:vanish/>
          <w:sz w:val="22"/>
          <w:szCs w:val="22"/>
          <w:shd w:val="clear" w:color="auto" w:fill="FFFF99"/>
          <w:rtl/>
        </w:rPr>
        <w:t>;</w:t>
      </w:r>
    </w:p>
    <w:p w14:paraId="3F2750FB" w14:textId="77777777" w:rsidR="00850D25" w:rsidRPr="00233F01" w:rsidRDefault="00850D25" w:rsidP="00850D2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(3)</w:t>
      </w:r>
      <w:r w:rsidRPr="00233F01">
        <w:rPr>
          <w:rFonts w:cs="FrankRuehl" w:hint="cs"/>
          <w:vanish/>
          <w:sz w:val="22"/>
          <w:szCs w:val="22"/>
          <w:shd w:val="clear" w:color="auto" w:fill="FFFF99"/>
          <w:rtl/>
        </w:rPr>
        <w:tab/>
        <w:t>חבר אחד יהיה נציג ארגון רופאי המדינה, ההוראה הכלולה בסעיף 37 לכללים אלה לא תחול על חבר זה;</w:t>
      </w:r>
    </w:p>
    <w:p w14:paraId="625A81A0" w14:textId="77777777" w:rsidR="00850D25" w:rsidRPr="00233F01" w:rsidRDefault="00850D25" w:rsidP="00850D25">
      <w:pPr>
        <w:pStyle w:val="P00"/>
        <w:tabs>
          <w:tab w:val="clear" w:pos="6259"/>
        </w:tabs>
        <w:spacing w:before="0"/>
        <w:ind w:left="1021" w:right="1134"/>
        <w:rPr>
          <w:rFonts w:cs="FrankRuehl" w:hint="cs"/>
          <w:vanish/>
          <w:sz w:val="22"/>
          <w:szCs w:val="22"/>
          <w:shd w:val="clear" w:color="auto" w:fill="FFFF99"/>
          <w:rtl/>
        </w:rPr>
      </w:pPr>
      <w:r w:rsidRPr="00233F01">
        <w:rPr>
          <w:rFonts w:cs="FrankRuehl" w:hint="cs"/>
          <w:vanish/>
          <w:sz w:val="22"/>
          <w:szCs w:val="22"/>
          <w:shd w:val="clear" w:color="auto" w:fill="FFFF99"/>
          <w:rtl/>
        </w:rPr>
        <w:t>(4)</w:t>
      </w:r>
      <w:r w:rsidRPr="00233F01">
        <w:rPr>
          <w:rFonts w:cs="FrankRuehl" w:hint="cs"/>
          <w:vanish/>
          <w:sz w:val="22"/>
          <w:szCs w:val="22"/>
          <w:shd w:val="clear" w:color="auto" w:fill="FFFF99"/>
          <w:rtl/>
        </w:rPr>
        <w:tab/>
        <w:t xml:space="preserve">למשרת מנהל בית חולים וסגן מנהל בית חולים </w:t>
      </w:r>
      <w:r w:rsidRPr="00233F01">
        <w:rPr>
          <w:rFonts w:cs="FrankRuehl"/>
          <w:vanish/>
          <w:sz w:val="22"/>
          <w:szCs w:val="22"/>
          <w:shd w:val="clear" w:color="auto" w:fill="FFFF99"/>
          <w:rtl/>
        </w:rPr>
        <w:t>–</w:t>
      </w:r>
      <w:r w:rsidRPr="00233F01">
        <w:rPr>
          <w:rFonts w:cs="FrankRuehl" w:hint="cs"/>
          <w:vanish/>
          <w:sz w:val="22"/>
          <w:szCs w:val="22"/>
          <w:shd w:val="clear" w:color="auto" w:fill="FFFF99"/>
          <w:rtl/>
        </w:rPr>
        <w:t xml:space="preserve"> שני חברים נוספים: עובד מדינה בכיר, שאינו עובד משרד הבריאות, שיתמנה על ידי נציב שירות המדינה בהתייעצות עם המנהל הכללי של משרד הבריאות; ונציג ציבור שיתמנה על ידי נציב שירות המדינה בהסכמת המנהל הכללי של משרד האוצר והמנהל הכללי של משרד הבריאות; אחד משני חברים אלה יהיה בעל ניסיון וידע בתחום הניהול, והשני, בתחום הכלכלה</w:t>
      </w:r>
      <w:r w:rsidR="001563AB" w:rsidRPr="00233F01">
        <w:rPr>
          <w:rFonts w:cs="FrankRuehl" w:hint="cs"/>
          <w:vanish/>
          <w:sz w:val="22"/>
          <w:szCs w:val="22"/>
          <w:u w:val="single"/>
          <w:shd w:val="clear" w:color="auto" w:fill="FFFF99"/>
          <w:rtl/>
        </w:rPr>
        <w:t>, ובלבד שמספר הרופאים בהרכב לא יפחת משלושה</w:t>
      </w:r>
      <w:r w:rsidRPr="00233F01">
        <w:rPr>
          <w:rFonts w:cs="FrankRuehl" w:hint="cs"/>
          <w:vanish/>
          <w:sz w:val="22"/>
          <w:szCs w:val="22"/>
          <w:shd w:val="clear" w:color="auto" w:fill="FFFF99"/>
          <w:rtl/>
        </w:rPr>
        <w:t>.</w:t>
      </w:r>
    </w:p>
    <w:p w14:paraId="452BCC2A"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p>
    <w:p w14:paraId="3C443675" w14:textId="77777777" w:rsidR="008114B0" w:rsidRPr="00233F01" w:rsidRDefault="008114B0" w:rsidP="008114B0">
      <w:pPr>
        <w:pStyle w:val="P00"/>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1.2.2016</w:t>
      </w:r>
    </w:p>
    <w:p w14:paraId="1FEA001F"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(מס' 3) תשע"ו-2016</w:t>
      </w:r>
    </w:p>
    <w:p w14:paraId="6F136207"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hyperlink r:id="rId63" w:history="1">
        <w:r w:rsidRPr="00233F01">
          <w:rPr>
            <w:rStyle w:val="Hyperlink"/>
            <w:rFonts w:cs="FrankRuehl" w:hint="cs"/>
            <w:vanish/>
            <w:szCs w:val="20"/>
            <w:shd w:val="clear" w:color="auto" w:fill="FFFF99"/>
            <w:rtl/>
          </w:rPr>
          <w:t>ק"ת תשע"ו מס' 7612</w:t>
        </w:r>
      </w:hyperlink>
      <w:r w:rsidRPr="00233F01">
        <w:rPr>
          <w:rStyle w:val="default"/>
          <w:rFonts w:cs="FrankRuehl" w:hint="cs"/>
          <w:vanish/>
          <w:sz w:val="20"/>
          <w:szCs w:val="20"/>
          <w:shd w:val="clear" w:color="auto" w:fill="FFFF99"/>
          <w:rtl/>
        </w:rPr>
        <w:t xml:space="preserve"> מיום 1.2.2016 עמ' 703</w:t>
      </w:r>
    </w:p>
    <w:p w14:paraId="55A48C4B"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הוספת סעיף קטן 36(ז)</w:t>
      </w:r>
    </w:p>
    <w:p w14:paraId="24A70CDD"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p>
    <w:p w14:paraId="37A5382D" w14:textId="77777777" w:rsidR="00055195" w:rsidRPr="00233F01" w:rsidRDefault="00055195" w:rsidP="00055195">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5.5.2016</w:t>
      </w:r>
    </w:p>
    <w:p w14:paraId="5868F189"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(מס' 4) תשע"ו-2016</w:t>
      </w:r>
    </w:p>
    <w:p w14:paraId="4D06F0C8" w14:textId="77777777" w:rsidR="00055195" w:rsidRPr="00233F01" w:rsidRDefault="00055195" w:rsidP="00055195">
      <w:pPr>
        <w:pStyle w:val="P22"/>
        <w:spacing w:before="0"/>
        <w:ind w:left="0" w:right="1134"/>
        <w:rPr>
          <w:rStyle w:val="default"/>
          <w:rFonts w:cs="FrankRuehl" w:hint="cs"/>
          <w:vanish/>
          <w:sz w:val="20"/>
          <w:szCs w:val="20"/>
          <w:shd w:val="clear" w:color="auto" w:fill="FFFF99"/>
          <w:rtl/>
        </w:rPr>
      </w:pPr>
      <w:hyperlink r:id="rId64" w:history="1">
        <w:r w:rsidRPr="00233F01">
          <w:rPr>
            <w:rStyle w:val="Hyperlink"/>
            <w:rFonts w:cs="FrankRuehl" w:hint="cs"/>
            <w:vanish/>
            <w:szCs w:val="20"/>
            <w:shd w:val="clear" w:color="auto" w:fill="FFFF99"/>
            <w:rtl/>
          </w:rPr>
          <w:t>ק"ת תשע"ו מס' 7654</w:t>
        </w:r>
      </w:hyperlink>
      <w:r w:rsidRPr="00233F01">
        <w:rPr>
          <w:rStyle w:val="default"/>
          <w:rFonts w:cs="FrankRuehl" w:hint="cs"/>
          <w:vanish/>
          <w:sz w:val="20"/>
          <w:szCs w:val="20"/>
          <w:shd w:val="clear" w:color="auto" w:fill="FFFF99"/>
          <w:rtl/>
        </w:rPr>
        <w:t xml:space="preserve"> מיום 5.5.2016 עמ' 1110</w:t>
      </w:r>
    </w:p>
    <w:p w14:paraId="1E500498" w14:textId="77777777" w:rsidR="00055195" w:rsidRPr="00233F01" w:rsidRDefault="00055195" w:rsidP="00055195">
      <w:pPr>
        <w:pStyle w:val="P00"/>
        <w:ind w:left="0"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ab/>
        <w:t>(ז)</w:t>
      </w:r>
      <w:r w:rsidRPr="00233F01">
        <w:rPr>
          <w:rStyle w:val="default"/>
          <w:rFonts w:cs="FrankRuehl" w:hint="cs"/>
          <w:vanish/>
          <w:sz w:val="22"/>
          <w:szCs w:val="22"/>
          <w:shd w:val="clear" w:color="auto" w:fill="FFFF99"/>
          <w:rtl/>
        </w:rPr>
        <w:tab/>
        <w:t>ועדת בוחנים למשרות ביחידת הביקורת הפנימית תהיה בהרכב המפורט להלן:</w:t>
      </w:r>
    </w:p>
    <w:p w14:paraId="7ECD102F" w14:textId="77777777" w:rsidR="00055195" w:rsidRPr="00233F01" w:rsidRDefault="00055195" w:rsidP="00055195">
      <w:pPr>
        <w:pStyle w:val="P00"/>
        <w:spacing w:before="0"/>
        <w:ind w:left="1021"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(1)</w:t>
      </w:r>
      <w:r w:rsidRPr="00233F01">
        <w:rPr>
          <w:rStyle w:val="default"/>
          <w:rFonts w:cs="FrankRuehl" w:hint="cs"/>
          <w:vanish/>
          <w:sz w:val="22"/>
          <w:szCs w:val="22"/>
          <w:shd w:val="clear" w:color="auto" w:fill="FFFF99"/>
          <w:rtl/>
        </w:rPr>
        <w:tab/>
        <w:t xml:space="preserve">למשרת המבקר הפנימי </w:t>
      </w:r>
      <w:r w:rsidRPr="00233F01">
        <w:rPr>
          <w:rStyle w:val="default"/>
          <w:rFonts w:cs="FrankRuehl"/>
          <w:vanish/>
          <w:sz w:val="22"/>
          <w:szCs w:val="22"/>
          <w:shd w:val="clear" w:color="auto" w:fill="FFFF99"/>
          <w:rtl/>
        </w:rPr>
        <w:t>–</w:t>
      </w:r>
    </w:p>
    <w:p w14:paraId="1BF2DA88" w14:textId="77777777" w:rsidR="00055195" w:rsidRPr="00233F01" w:rsidRDefault="00055195" w:rsidP="00055195">
      <w:pPr>
        <w:pStyle w:val="P00"/>
        <w:spacing w:before="0"/>
        <w:ind w:left="1474"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(א)</w:t>
      </w:r>
      <w:r w:rsidRPr="00233F01">
        <w:rPr>
          <w:rStyle w:val="default"/>
          <w:rFonts w:cs="FrankRuehl" w:hint="cs"/>
          <w:vanish/>
          <w:sz w:val="22"/>
          <w:szCs w:val="22"/>
          <w:shd w:val="clear" w:color="auto" w:fill="FFFF99"/>
          <w:rtl/>
        </w:rPr>
        <w:tab/>
        <w:t>יושב ראש הוועדה יהיה נציב השירות או נציגו;</w:t>
      </w:r>
    </w:p>
    <w:p w14:paraId="4EB645D5" w14:textId="77777777" w:rsidR="00055195" w:rsidRPr="00233F01" w:rsidRDefault="00055195" w:rsidP="00055195">
      <w:pPr>
        <w:pStyle w:val="P00"/>
        <w:spacing w:before="0"/>
        <w:ind w:left="1474" w:right="1134"/>
        <w:rPr>
          <w:rStyle w:val="default"/>
          <w:rFonts w:cs="FrankRuehl"/>
          <w:vanish/>
          <w:sz w:val="22"/>
          <w:szCs w:val="22"/>
          <w:shd w:val="clear" w:color="auto" w:fill="FFFF99"/>
          <w:rtl/>
        </w:rPr>
      </w:pPr>
      <w:r w:rsidRPr="00233F01">
        <w:rPr>
          <w:rStyle w:val="default"/>
          <w:rFonts w:cs="FrankRuehl" w:hint="cs"/>
          <w:vanish/>
          <w:sz w:val="22"/>
          <w:szCs w:val="22"/>
          <w:shd w:val="clear" w:color="auto" w:fill="FFFF99"/>
          <w:rtl/>
        </w:rPr>
        <w:t>(ב)</w:t>
      </w:r>
      <w:r w:rsidRPr="00233F01">
        <w:rPr>
          <w:rStyle w:val="default"/>
          <w:rFonts w:cs="FrankRuehl" w:hint="cs"/>
          <w:vanish/>
          <w:sz w:val="22"/>
          <w:szCs w:val="22"/>
          <w:shd w:val="clear" w:color="auto" w:fill="FFFF99"/>
          <w:rtl/>
        </w:rPr>
        <w:tab/>
        <w:t xml:space="preserve">חבר אחד יהיה המנהל הכללי של המשרד </w:t>
      </w:r>
      <w:r w:rsidRPr="00233F01">
        <w:rPr>
          <w:rStyle w:val="default"/>
          <w:rFonts w:cs="FrankRuehl" w:hint="cs"/>
          <w:vanish/>
          <w:sz w:val="22"/>
          <w:szCs w:val="22"/>
          <w:u w:val="single"/>
          <w:shd w:val="clear" w:color="auto" w:fill="FFFF99"/>
          <w:rtl/>
        </w:rPr>
        <w:t>או מנהל יחידת הסמך</w:t>
      </w:r>
      <w:r w:rsidRPr="00233F01">
        <w:rPr>
          <w:rStyle w:val="default"/>
          <w:rFonts w:cs="FrankRuehl" w:hint="cs"/>
          <w:vanish/>
          <w:sz w:val="22"/>
          <w:szCs w:val="22"/>
          <w:shd w:val="clear" w:color="auto" w:fill="FFFF99"/>
          <w:rtl/>
        </w:rPr>
        <w:t xml:space="preserve"> הנוגע בדבר;</w:t>
      </w:r>
    </w:p>
    <w:p w14:paraId="41A1DF96" w14:textId="77777777" w:rsidR="00091F3C" w:rsidRPr="00233F01" w:rsidRDefault="00091F3C" w:rsidP="00091F3C">
      <w:pPr>
        <w:pStyle w:val="P22"/>
        <w:spacing w:before="0"/>
        <w:ind w:left="0" w:right="1134"/>
        <w:rPr>
          <w:rStyle w:val="default"/>
          <w:rFonts w:cs="FrankRuehl"/>
          <w:vanish/>
          <w:sz w:val="20"/>
          <w:szCs w:val="20"/>
          <w:shd w:val="clear" w:color="auto" w:fill="FFFF99"/>
          <w:rtl/>
        </w:rPr>
      </w:pPr>
    </w:p>
    <w:p w14:paraId="7A0B43D9" w14:textId="77777777" w:rsidR="00091F3C" w:rsidRPr="00233F01" w:rsidRDefault="00091F3C" w:rsidP="00091F3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19.9.2017</w:t>
      </w:r>
    </w:p>
    <w:p w14:paraId="1D36CB2E" w14:textId="77777777" w:rsidR="00091F3C" w:rsidRPr="00233F01" w:rsidRDefault="00091F3C" w:rsidP="00091F3C">
      <w:pPr>
        <w:pStyle w:val="P22"/>
        <w:spacing w:before="0"/>
        <w:ind w:left="0" w:right="1134"/>
        <w:rPr>
          <w:rStyle w:val="default"/>
          <w:rFonts w:cs="FrankRuehl"/>
          <w:vanish/>
          <w:sz w:val="20"/>
          <w:szCs w:val="20"/>
          <w:shd w:val="clear" w:color="auto" w:fill="FFFF99"/>
          <w:rtl/>
        </w:rPr>
      </w:pPr>
      <w:r w:rsidRPr="00233F01">
        <w:rPr>
          <w:rStyle w:val="default"/>
          <w:rFonts w:cs="FrankRuehl" w:hint="cs"/>
          <w:b/>
          <w:bCs/>
          <w:vanish/>
          <w:sz w:val="20"/>
          <w:szCs w:val="20"/>
          <w:shd w:val="clear" w:color="auto" w:fill="FFFF99"/>
          <w:rtl/>
        </w:rPr>
        <w:t>כללים (מס' 2) תשע"ז-2017</w:t>
      </w:r>
    </w:p>
    <w:p w14:paraId="5A1D5430" w14:textId="77777777" w:rsidR="00091F3C" w:rsidRPr="00233F01" w:rsidRDefault="00091F3C" w:rsidP="00091F3C">
      <w:pPr>
        <w:pStyle w:val="P22"/>
        <w:spacing w:before="0"/>
        <w:ind w:left="0" w:right="1134"/>
        <w:rPr>
          <w:rStyle w:val="default"/>
          <w:rFonts w:cs="FrankRuehl"/>
          <w:vanish/>
          <w:sz w:val="20"/>
          <w:szCs w:val="20"/>
          <w:shd w:val="clear" w:color="auto" w:fill="FFFF99"/>
          <w:rtl/>
        </w:rPr>
      </w:pPr>
      <w:hyperlink r:id="rId65" w:history="1">
        <w:r w:rsidRPr="00233F01">
          <w:rPr>
            <w:rStyle w:val="Hyperlink"/>
            <w:rFonts w:cs="FrankRuehl" w:hint="cs"/>
            <w:vanish/>
            <w:szCs w:val="20"/>
            <w:shd w:val="clear" w:color="auto" w:fill="FFFF99"/>
            <w:rtl/>
          </w:rPr>
          <w:t>ק"ת תשע"ז מס' 7866</w:t>
        </w:r>
      </w:hyperlink>
      <w:r w:rsidRPr="00233F01">
        <w:rPr>
          <w:rStyle w:val="default"/>
          <w:rFonts w:cs="FrankRuehl" w:hint="cs"/>
          <w:vanish/>
          <w:sz w:val="20"/>
          <w:szCs w:val="20"/>
          <w:shd w:val="clear" w:color="auto" w:fill="FFFF99"/>
          <w:rtl/>
        </w:rPr>
        <w:t xml:space="preserve"> מיום 19.9.2017 עמ' 1762</w:t>
      </w:r>
    </w:p>
    <w:p w14:paraId="3233A349" w14:textId="77777777" w:rsidR="00091F3C" w:rsidRPr="00091F3C" w:rsidRDefault="00091F3C" w:rsidP="00091F3C">
      <w:pPr>
        <w:pStyle w:val="P22"/>
        <w:spacing w:before="0"/>
        <w:ind w:left="0" w:right="1134"/>
        <w:rPr>
          <w:rStyle w:val="default"/>
          <w:rFonts w:cs="FrankRuehl"/>
          <w:sz w:val="2"/>
          <w:szCs w:val="2"/>
          <w:shd w:val="clear" w:color="auto" w:fill="FFFF99"/>
          <w:rtl/>
        </w:rPr>
      </w:pPr>
      <w:r w:rsidRPr="00233F01">
        <w:rPr>
          <w:rStyle w:val="default"/>
          <w:rFonts w:cs="FrankRuehl" w:hint="cs"/>
          <w:b/>
          <w:bCs/>
          <w:vanish/>
          <w:sz w:val="20"/>
          <w:szCs w:val="20"/>
          <w:shd w:val="clear" w:color="auto" w:fill="FFFF99"/>
          <w:rtl/>
        </w:rPr>
        <w:t>הוספת סעיף קטן 36(ד1)</w:t>
      </w:r>
      <w:bookmarkEnd w:id="70"/>
    </w:p>
    <w:p w14:paraId="020BE5F0" w14:textId="77777777" w:rsidR="00D43EE4" w:rsidRDefault="00D43EE4" w:rsidP="00887C97">
      <w:pPr>
        <w:pStyle w:val="P00"/>
        <w:spacing w:before="72"/>
        <w:ind w:left="0" w:right="1134"/>
        <w:rPr>
          <w:rStyle w:val="default"/>
          <w:rFonts w:cs="FrankRuehl" w:hint="cs"/>
          <w:rtl/>
        </w:rPr>
      </w:pPr>
      <w:bookmarkStart w:id="71" w:name="Seif55"/>
      <w:bookmarkEnd w:id="71"/>
      <w:r w:rsidRPr="00B92EFC">
        <w:rPr>
          <w:lang w:val="he-IL"/>
        </w:rPr>
        <w:pict w14:anchorId="49FB3DEE">
          <v:shape id="_x0000_s1072" type="#_x0000_t202" style="position:absolute;left:0;text-align:left;margin-left:489.6pt;margin-top:7.1pt;width:79.2pt;height:39.15pt;z-index:251680768;mso-position-horizontal-relative:page" o:allowincell="f" stroked="f">
            <v:textbox inset="1mm,0,1mm,0">
              <w:txbxContent>
                <w:p w14:paraId="4A569231" w14:textId="77777777" w:rsidR="00113C87" w:rsidRDefault="00113C87" w:rsidP="00C50AB4">
                  <w:pPr>
                    <w:pStyle w:val="page"/>
                    <w:widowControl/>
                    <w:rPr>
                      <w:rFonts w:cs="Miriam"/>
                      <w:position w:val="0"/>
                      <w:sz w:val="18"/>
                      <w:szCs w:val="18"/>
                      <w:rtl/>
                    </w:rPr>
                  </w:pPr>
                  <w:r>
                    <w:rPr>
                      <w:rFonts w:cs="Miriam"/>
                      <w:position w:val="0"/>
                      <w:sz w:val="18"/>
                      <w:szCs w:val="18"/>
                      <w:rtl/>
                    </w:rPr>
                    <w:t>מנ</w:t>
                  </w:r>
                  <w:r>
                    <w:rPr>
                      <w:rFonts w:cs="Miriam" w:hint="cs"/>
                      <w:position w:val="0"/>
                      <w:sz w:val="18"/>
                      <w:szCs w:val="18"/>
                      <w:rtl/>
                    </w:rPr>
                    <w:t>ין חוקי ב</w:t>
                  </w:r>
                  <w:r>
                    <w:rPr>
                      <w:rFonts w:cs="Miriam"/>
                      <w:position w:val="0"/>
                      <w:sz w:val="18"/>
                      <w:szCs w:val="18"/>
                      <w:rtl/>
                    </w:rPr>
                    <w:t>ו</w:t>
                  </w:r>
                  <w:r>
                    <w:rPr>
                      <w:rFonts w:cs="Miriam" w:hint="cs"/>
                      <w:position w:val="0"/>
                      <w:sz w:val="18"/>
                      <w:szCs w:val="18"/>
                      <w:rtl/>
                    </w:rPr>
                    <w:t xml:space="preserve">עדות בוחנים </w:t>
                  </w:r>
                </w:p>
                <w:p w14:paraId="763344C7" w14:textId="77777777" w:rsidR="00113C87" w:rsidRDefault="00113C87" w:rsidP="00C50AB4">
                  <w:pPr>
                    <w:pStyle w:val="page"/>
                    <w:widowControl/>
                    <w:rPr>
                      <w:rFonts w:cs="Miriam" w:hint="cs"/>
                      <w:position w:val="0"/>
                      <w:sz w:val="18"/>
                      <w:szCs w:val="18"/>
                      <w:rtl/>
                    </w:rPr>
                  </w:pPr>
                  <w:r>
                    <w:rPr>
                      <w:rFonts w:cs="Miriam" w:hint="cs"/>
                      <w:position w:val="0"/>
                      <w:sz w:val="18"/>
                      <w:szCs w:val="18"/>
                      <w:rtl/>
                    </w:rPr>
                    <w:t>כללים תשל"ה-</w:t>
                  </w:r>
                  <w:r>
                    <w:rPr>
                      <w:rFonts w:cs="Miriam"/>
                      <w:position w:val="0"/>
                      <w:sz w:val="18"/>
                      <w:szCs w:val="18"/>
                      <w:rtl/>
                    </w:rPr>
                    <w:t>1974</w:t>
                  </w:r>
                </w:p>
                <w:p w14:paraId="27E28479" w14:textId="77777777" w:rsidR="00113C87" w:rsidRDefault="00113C87" w:rsidP="00887C97">
                  <w:pPr>
                    <w:pStyle w:val="page"/>
                    <w:widowControl/>
                    <w:rPr>
                      <w:rFonts w:cs="Miriam" w:hint="cs"/>
                      <w:position w:val="0"/>
                      <w:sz w:val="18"/>
                      <w:szCs w:val="18"/>
                      <w:rtl/>
                    </w:rPr>
                  </w:pPr>
                  <w:r>
                    <w:rPr>
                      <w:rFonts w:cs="Miriam" w:hint="cs"/>
                      <w:position w:val="0"/>
                      <w:sz w:val="18"/>
                      <w:szCs w:val="18"/>
                      <w:rtl/>
                    </w:rPr>
                    <w:t>כללים תשע"ג-2013</w:t>
                  </w:r>
                </w:p>
              </w:txbxContent>
            </v:textbox>
            <w10:wrap anchorx="page"/>
            <w10:anchorlock/>
          </v:shape>
        </w:pict>
      </w:r>
      <w:r w:rsidRPr="00B92EFC">
        <w:rPr>
          <w:rStyle w:val="big-number"/>
          <w:rFonts w:cs="Miriam"/>
          <w:rtl/>
        </w:rPr>
        <w:t>36</w:t>
      </w:r>
      <w:r w:rsidRPr="00B92EFC">
        <w:rPr>
          <w:rStyle w:val="default"/>
          <w:rFonts w:cs="FrankRuehl"/>
          <w:rtl/>
        </w:rPr>
        <w:t>א.</w:t>
      </w:r>
      <w:r w:rsidRPr="00B92EFC">
        <w:rPr>
          <w:rStyle w:val="default"/>
          <w:rFonts w:cs="FrankRuehl"/>
          <w:rtl/>
        </w:rPr>
        <w:tab/>
        <w:t>(</w:t>
      </w:r>
      <w:r w:rsidRPr="00B92EFC">
        <w:rPr>
          <w:rStyle w:val="default"/>
          <w:rFonts w:cs="FrankRuehl" w:hint="cs"/>
          <w:rtl/>
        </w:rPr>
        <w:t>א)</w:t>
      </w:r>
      <w:r w:rsidRPr="00B92EFC">
        <w:rPr>
          <w:rStyle w:val="default"/>
          <w:rFonts w:cs="FrankRuehl"/>
          <w:rtl/>
        </w:rPr>
        <w:tab/>
      </w:r>
      <w:r w:rsidR="00887C97">
        <w:rPr>
          <w:rStyle w:val="default"/>
          <w:rFonts w:cs="FrankRuehl" w:hint="cs"/>
          <w:rtl/>
        </w:rPr>
        <w:t>הוזמנו חברי ועדת בוחנים כאמור בסעיף 36(ד), מניין חוקי בישיבות הוועדה הוא כמפורט להלן:</w:t>
      </w:r>
    </w:p>
    <w:p w14:paraId="1D80E76E" w14:textId="77777777" w:rsidR="00887C97" w:rsidRDefault="00887C97" w:rsidP="00887C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בוועדה בהרכב של שלושה חברים </w:t>
      </w:r>
      <w:r>
        <w:rPr>
          <w:rStyle w:val="default"/>
          <w:rFonts w:cs="FrankRuehl"/>
          <w:rtl/>
        </w:rPr>
        <w:t>–</w:t>
      </w:r>
      <w:r>
        <w:rPr>
          <w:rStyle w:val="default"/>
          <w:rFonts w:cs="FrankRuehl" w:hint="cs"/>
          <w:rtl/>
        </w:rPr>
        <w:t xml:space="preserve"> שניים מחבריה, שהם יושב ראש הוועדה ונציג המשרד הנוגע בדבר;</w:t>
      </w:r>
    </w:p>
    <w:p w14:paraId="753B2620" w14:textId="77777777" w:rsidR="00887C97" w:rsidRDefault="00887C97" w:rsidP="00887C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בוועדת בוחנים למשרת מנהל בית חולים וסגן מנהל בית חולים המורכבת מחמישה חברים </w:t>
      </w:r>
      <w:r>
        <w:rPr>
          <w:rStyle w:val="default"/>
          <w:rFonts w:cs="FrankRuehl"/>
          <w:rtl/>
        </w:rPr>
        <w:t>–</w:t>
      </w:r>
      <w:r>
        <w:rPr>
          <w:rStyle w:val="default"/>
          <w:rFonts w:cs="FrankRuehl" w:hint="cs"/>
          <w:rtl/>
        </w:rPr>
        <w:t xml:space="preserve"> ארבעה מחבריה, ובהם יושב ראש הוועדה ונציג המשרד הנוגע בדבר.</w:t>
      </w:r>
    </w:p>
    <w:p w14:paraId="79328F2F" w14:textId="77777777" w:rsidR="00D43EE4" w:rsidRPr="00B92EFC" w:rsidRDefault="00D43EE4">
      <w:pPr>
        <w:pStyle w:val="P00"/>
        <w:spacing w:before="72"/>
        <w:ind w:left="0" w:right="1134"/>
        <w:rPr>
          <w:rStyle w:val="default"/>
          <w:rFonts w:cs="FrankRuehl"/>
          <w:rtl/>
        </w:rPr>
      </w:pPr>
      <w:r w:rsidRPr="00B92EFC">
        <w:rPr>
          <w:rFonts w:cs="FrankRuehl"/>
          <w:sz w:val="26"/>
          <w:rtl/>
        </w:rPr>
        <w:tab/>
      </w:r>
      <w:r w:rsidRPr="00B92EFC">
        <w:rPr>
          <w:rStyle w:val="default"/>
          <w:rFonts w:cs="FrankRuehl"/>
          <w:rtl/>
        </w:rPr>
        <w:t>(ב</w:t>
      </w:r>
      <w:r w:rsidRPr="00B92EFC">
        <w:rPr>
          <w:rStyle w:val="default"/>
          <w:rFonts w:cs="FrankRuehl" w:hint="cs"/>
          <w:rtl/>
        </w:rPr>
        <w:t>)</w:t>
      </w:r>
      <w:r w:rsidRPr="00B92EFC">
        <w:rPr>
          <w:rStyle w:val="default"/>
          <w:rFonts w:cs="FrankRuehl"/>
          <w:rtl/>
        </w:rPr>
        <w:tab/>
        <w:t>ה</w:t>
      </w:r>
      <w:r w:rsidRPr="00B92EFC">
        <w:rPr>
          <w:rStyle w:val="default"/>
          <w:rFonts w:cs="FrankRuehl" w:hint="cs"/>
          <w:rtl/>
        </w:rPr>
        <w:t>וזמנו חברי ועדת בוחנים כאמור בסעיף 36(ג), מנין חוקי בישיבות הועדה הוא ארבעה מחבריה, כשביניהם יושב ראש הועדה והנציג של המשרד הנוגע בדבר.</w:t>
      </w:r>
    </w:p>
    <w:p w14:paraId="23ABFE21" w14:textId="77777777" w:rsidR="00D43EE4" w:rsidRDefault="00604E0A" w:rsidP="001256CC">
      <w:pPr>
        <w:pStyle w:val="P00"/>
        <w:spacing w:before="72"/>
        <w:ind w:left="0" w:right="1134"/>
        <w:rPr>
          <w:rStyle w:val="default"/>
          <w:rFonts w:cs="FrankRuehl" w:hint="cs"/>
          <w:rtl/>
        </w:rPr>
      </w:pPr>
      <w:r>
        <w:rPr>
          <w:rFonts w:cs="FrankRuehl"/>
          <w:sz w:val="26"/>
          <w:rtl/>
          <w:lang w:eastAsia="en-US"/>
        </w:rPr>
        <w:pict w14:anchorId="4683C294">
          <v:shape id="_x0000_s1127" type="#_x0000_t202" style="position:absolute;left:0;text-align:left;margin-left:462pt;margin-top:7.1pt;width:80.25pt;height:20.25pt;z-index:251686912" filled="f" stroked="f">
            <v:textbox inset="1mm,0,1mm,0">
              <w:txbxContent>
                <w:p w14:paraId="164FBE8B" w14:textId="77777777" w:rsidR="00113C87" w:rsidRDefault="00113C87" w:rsidP="00604E0A">
                  <w:pPr>
                    <w:pStyle w:val="page"/>
                    <w:widowControl/>
                    <w:rPr>
                      <w:rFonts w:cs="Miriam" w:hint="cs"/>
                      <w:position w:val="0"/>
                      <w:sz w:val="18"/>
                      <w:szCs w:val="18"/>
                      <w:rtl/>
                    </w:rPr>
                  </w:pPr>
                  <w:r>
                    <w:rPr>
                      <w:rFonts w:cs="Miriam" w:hint="cs"/>
                      <w:position w:val="0"/>
                      <w:sz w:val="18"/>
                      <w:szCs w:val="18"/>
                      <w:rtl/>
                    </w:rPr>
                    <w:t>כללים תשס"ט-2009</w:t>
                  </w:r>
                </w:p>
                <w:p w14:paraId="0C4D9E9C" w14:textId="77777777" w:rsidR="001256CC" w:rsidRDefault="001256CC" w:rsidP="00604E0A">
                  <w:pPr>
                    <w:pStyle w:val="page"/>
                    <w:widowControl/>
                    <w:rPr>
                      <w:rFonts w:cs="Miriam" w:hint="cs"/>
                      <w:position w:val="0"/>
                      <w:sz w:val="18"/>
                      <w:szCs w:val="18"/>
                      <w:rtl/>
                    </w:rPr>
                  </w:pPr>
                  <w:r>
                    <w:rPr>
                      <w:rFonts w:cs="Miriam" w:hint="cs"/>
                      <w:position w:val="0"/>
                      <w:sz w:val="18"/>
                      <w:szCs w:val="18"/>
                      <w:rtl/>
                    </w:rPr>
                    <w:t>כללים תשע"ד-2013</w:t>
                  </w:r>
                </w:p>
              </w:txbxContent>
            </v:textbox>
          </v:shape>
        </w:pict>
      </w:r>
      <w:r w:rsidR="00D43EE4" w:rsidRPr="00B92EFC">
        <w:rPr>
          <w:rFonts w:cs="FrankRuehl"/>
          <w:sz w:val="26"/>
          <w:rtl/>
        </w:rPr>
        <w:tab/>
      </w:r>
      <w:r w:rsidR="00D43EE4" w:rsidRPr="00B92EFC">
        <w:rPr>
          <w:rStyle w:val="default"/>
          <w:rFonts w:cs="FrankRuehl"/>
          <w:rtl/>
        </w:rPr>
        <w:t>(ג</w:t>
      </w:r>
      <w:r w:rsidR="00D43EE4" w:rsidRPr="00B92EFC">
        <w:rPr>
          <w:rStyle w:val="default"/>
          <w:rFonts w:cs="FrankRuehl" w:hint="cs"/>
          <w:rtl/>
        </w:rPr>
        <w:t>)</w:t>
      </w:r>
      <w:r w:rsidR="00D43EE4" w:rsidRPr="00B92EFC">
        <w:rPr>
          <w:rStyle w:val="default"/>
          <w:rFonts w:cs="FrankRuehl"/>
          <w:rtl/>
        </w:rPr>
        <w:tab/>
        <w:t>ה</w:t>
      </w:r>
      <w:r w:rsidR="00D43EE4" w:rsidRPr="00B92EFC">
        <w:rPr>
          <w:rStyle w:val="default"/>
          <w:rFonts w:cs="FrankRuehl" w:hint="cs"/>
          <w:rtl/>
        </w:rPr>
        <w:t>וזמנו חברי</w:t>
      </w:r>
      <w:r w:rsidR="00D43EE4" w:rsidRPr="00B92EFC">
        <w:rPr>
          <w:rStyle w:val="default"/>
          <w:rFonts w:cs="FrankRuehl"/>
          <w:rtl/>
        </w:rPr>
        <w:t xml:space="preserve"> ו</w:t>
      </w:r>
      <w:r w:rsidR="00D43EE4" w:rsidRPr="00B92EFC">
        <w:rPr>
          <w:rStyle w:val="default"/>
          <w:rFonts w:cs="FrankRuehl" w:hint="cs"/>
          <w:rtl/>
        </w:rPr>
        <w:t>עדת בוחנים כאמור בסעיף 36(ה), מנין חוקי בישיבת הוע</w:t>
      </w:r>
      <w:r w:rsidR="00D43EE4" w:rsidRPr="00B92EFC">
        <w:rPr>
          <w:rStyle w:val="default"/>
          <w:rFonts w:cs="FrankRuehl"/>
          <w:rtl/>
        </w:rPr>
        <w:t>ד</w:t>
      </w:r>
      <w:r w:rsidR="00D43EE4" w:rsidRPr="00B92EFC">
        <w:rPr>
          <w:rStyle w:val="default"/>
          <w:rFonts w:cs="FrankRuehl" w:hint="cs"/>
          <w:rtl/>
        </w:rPr>
        <w:t>ה הוא חמישה מחבריה, כשביניהם יושב ראש הועדה ויושב ראש המזכירות הפדגוגית של משרד החינוך והתרבות או נציגו.</w:t>
      </w:r>
    </w:p>
    <w:p w14:paraId="1840FBCD" w14:textId="77777777" w:rsidR="005D5FBB" w:rsidRDefault="001256CC" w:rsidP="008114B0">
      <w:pPr>
        <w:pStyle w:val="P00"/>
        <w:spacing w:before="72"/>
        <w:ind w:left="0" w:right="1134"/>
        <w:rPr>
          <w:rStyle w:val="default"/>
          <w:rFonts w:cs="FrankRuehl" w:hint="cs"/>
          <w:rtl/>
        </w:rPr>
      </w:pPr>
      <w:r>
        <w:rPr>
          <w:rFonts w:cs="FrankRuehl" w:hint="cs"/>
          <w:sz w:val="26"/>
          <w:rtl/>
          <w:lang w:eastAsia="en-US"/>
        </w:rPr>
        <w:pict w14:anchorId="47CC8FEA">
          <v:shape id="_x0000_s1165" type="#_x0000_t202" style="position:absolute;left:0;text-align:left;margin-left:465.6pt;margin-top:7.1pt;width:76.75pt;height:12.1pt;z-index:251697152" filled="f" stroked="f">
            <v:textbox inset="1mm,0,1mm,0">
              <w:txbxContent>
                <w:p w14:paraId="2B60AE1B" w14:textId="77777777" w:rsidR="001256CC" w:rsidRDefault="001256CC" w:rsidP="001256CC">
                  <w:pPr>
                    <w:pStyle w:val="page"/>
                    <w:widowControl/>
                    <w:rPr>
                      <w:rFonts w:cs="Miriam" w:hint="cs"/>
                      <w:position w:val="0"/>
                      <w:sz w:val="18"/>
                      <w:szCs w:val="18"/>
                      <w:rtl/>
                    </w:rPr>
                  </w:pPr>
                  <w:r>
                    <w:rPr>
                      <w:rFonts w:cs="Miriam" w:hint="cs"/>
                      <w:position w:val="0"/>
                      <w:sz w:val="18"/>
                      <w:szCs w:val="18"/>
                      <w:rtl/>
                    </w:rPr>
                    <w:t>כללים תשע"ד-2013</w:t>
                  </w:r>
                </w:p>
              </w:txbxContent>
            </v:textbox>
          </v:shape>
        </w:pict>
      </w:r>
      <w:r w:rsidR="005D5FBB">
        <w:rPr>
          <w:rStyle w:val="default"/>
          <w:rFonts w:cs="FrankRuehl" w:hint="cs"/>
          <w:rtl/>
        </w:rPr>
        <w:tab/>
        <w:t>(ד)</w:t>
      </w:r>
      <w:r w:rsidR="005D5FBB">
        <w:rPr>
          <w:rStyle w:val="default"/>
          <w:rFonts w:cs="FrankRuehl" w:hint="cs"/>
          <w:rtl/>
        </w:rPr>
        <w:tab/>
        <w:t>הוזמנו חברי ועדת בוחנים כאמור בסעיף 36(ב)</w:t>
      </w:r>
      <w:r>
        <w:rPr>
          <w:rStyle w:val="default"/>
          <w:rFonts w:cs="FrankRuehl" w:hint="cs"/>
          <w:rtl/>
        </w:rPr>
        <w:t xml:space="preserve"> </w:t>
      </w:r>
      <w:r w:rsidRPr="001256CC">
        <w:rPr>
          <w:rStyle w:val="default"/>
          <w:rFonts w:cs="FrankRuehl" w:hint="cs"/>
          <w:rtl/>
        </w:rPr>
        <w:t>או בסעיף 36(ב1)</w:t>
      </w:r>
      <w:r w:rsidR="005D5FBB">
        <w:rPr>
          <w:rStyle w:val="default"/>
          <w:rFonts w:cs="FrankRuehl" w:hint="cs"/>
          <w:rtl/>
        </w:rPr>
        <w:t>, מניין חוקי בישיבת הוועדה הוא שלושה מחבריה, ובהם היושב ראש, חבר אחד שאינו עובד המדינה, ונציג המשרד הנוגע בדבר, ובלבד שהוא הממ</w:t>
      </w:r>
      <w:r w:rsidR="008114B0">
        <w:rPr>
          <w:rStyle w:val="default"/>
          <w:rFonts w:cs="FrankRuehl" w:hint="cs"/>
          <w:rtl/>
        </w:rPr>
        <w:t>ו</w:t>
      </w:r>
      <w:r w:rsidR="005D5FBB">
        <w:rPr>
          <w:rStyle w:val="default"/>
          <w:rFonts w:cs="FrankRuehl" w:hint="cs"/>
          <w:rtl/>
        </w:rPr>
        <w:t>נה הישיר על העובד שימונה למשרה המוכרזת או מי מטעמו.</w:t>
      </w:r>
    </w:p>
    <w:p w14:paraId="1008A9B6" w14:textId="77777777" w:rsidR="008114B0" w:rsidRDefault="008114B0" w:rsidP="008114B0">
      <w:pPr>
        <w:pStyle w:val="P00"/>
        <w:spacing w:before="72"/>
        <w:ind w:left="0" w:right="1134"/>
        <w:rPr>
          <w:rStyle w:val="default"/>
          <w:rFonts w:cs="FrankRuehl" w:hint="cs"/>
          <w:rtl/>
        </w:rPr>
      </w:pPr>
      <w:r>
        <w:rPr>
          <w:rFonts w:cs="FrankRuehl" w:hint="cs"/>
          <w:sz w:val="26"/>
          <w:rtl/>
          <w:lang w:eastAsia="en-US"/>
        </w:rPr>
        <w:pict w14:anchorId="0DB9F048">
          <v:shape id="_x0000_s1187" type="#_x0000_t202" style="position:absolute;left:0;text-align:left;margin-left:470.35pt;margin-top:7.1pt;width:1in;height:16.8pt;z-index:251704320" filled="f" stroked="f">
            <v:textbox inset="1mm,0,1mm,0">
              <w:txbxContent>
                <w:p w14:paraId="32DF29E7" w14:textId="77777777" w:rsidR="008114B0" w:rsidRDefault="008114B0" w:rsidP="008114B0">
                  <w:pPr>
                    <w:spacing w:line="160" w:lineRule="exact"/>
                    <w:jc w:val="left"/>
                    <w:rPr>
                      <w:rFonts w:cs="Miriam" w:hint="cs"/>
                      <w:noProof/>
                      <w:sz w:val="18"/>
                      <w:szCs w:val="18"/>
                      <w:rtl/>
                    </w:rPr>
                  </w:pPr>
                  <w:r>
                    <w:rPr>
                      <w:rFonts w:cs="Miriam"/>
                      <w:sz w:val="18"/>
                      <w:szCs w:val="18"/>
                      <w:rtl/>
                    </w:rPr>
                    <w:t>כל</w:t>
                  </w:r>
                  <w:r>
                    <w:rPr>
                      <w:rFonts w:cs="Miriam" w:hint="cs"/>
                      <w:sz w:val="18"/>
                      <w:szCs w:val="18"/>
                      <w:rtl/>
                    </w:rPr>
                    <w:t>לים (מס' 3) תשע"ו-2016</w:t>
                  </w:r>
                </w:p>
              </w:txbxContent>
            </v:textbox>
            <w10:anchorlock/>
          </v:shape>
        </w:pict>
      </w:r>
      <w:r>
        <w:rPr>
          <w:rStyle w:val="default"/>
          <w:rFonts w:cs="FrankRuehl" w:hint="cs"/>
          <w:rtl/>
        </w:rPr>
        <w:tab/>
        <w:t>(ה)</w:t>
      </w:r>
      <w:r>
        <w:rPr>
          <w:rStyle w:val="default"/>
          <w:rFonts w:cs="FrankRuehl" w:hint="cs"/>
          <w:rtl/>
        </w:rPr>
        <w:tab/>
        <w:t>הוזמנו חברי ועדת בוחנים כאמור בסעיף 36(ז), מניין חוקי בישיבת הוועדה הוא שלושה מחבריה, וביניהם יושב ראש הוועדה ונציג המשרד הנוגע בדבר.</w:t>
      </w:r>
    </w:p>
    <w:p w14:paraId="37637479" w14:textId="77777777" w:rsidR="00BC3E12" w:rsidRPr="00233F01" w:rsidRDefault="00BC3E12" w:rsidP="00BC3E12">
      <w:pPr>
        <w:pStyle w:val="P00"/>
        <w:spacing w:before="0"/>
        <w:ind w:left="0" w:right="1134"/>
        <w:rPr>
          <w:rFonts w:cs="FrankRuehl" w:hint="cs"/>
          <w:b/>
          <w:bCs/>
          <w:vanish/>
          <w:szCs w:val="20"/>
          <w:shd w:val="clear" w:color="auto" w:fill="FFFF99"/>
          <w:rtl/>
        </w:rPr>
      </w:pPr>
      <w:bookmarkStart w:id="72" w:name="Rov133"/>
      <w:r w:rsidRPr="00233F01">
        <w:rPr>
          <w:rFonts w:cs="FrankRuehl" w:hint="cs"/>
          <w:vanish/>
          <w:color w:val="FF0000"/>
          <w:szCs w:val="20"/>
          <w:shd w:val="clear" w:color="auto" w:fill="FFFF99"/>
          <w:rtl/>
        </w:rPr>
        <w:t>מיום 3.5.1968</w:t>
      </w:r>
    </w:p>
    <w:p w14:paraId="7D781920" w14:textId="77777777" w:rsidR="00BC3E12" w:rsidRPr="00233F01" w:rsidRDefault="00BC3E12" w:rsidP="00BC3E12">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תשכ"ח-1968</w:t>
      </w:r>
    </w:p>
    <w:p w14:paraId="0368D24C" w14:textId="77777777" w:rsidR="00BC3E12" w:rsidRPr="00233F01" w:rsidRDefault="00BC3E12" w:rsidP="00BC3E12">
      <w:pPr>
        <w:pStyle w:val="P00"/>
        <w:tabs>
          <w:tab w:val="clear" w:pos="6259"/>
        </w:tabs>
        <w:spacing w:before="0"/>
        <w:ind w:left="0" w:right="1134"/>
        <w:rPr>
          <w:rFonts w:cs="FrankRuehl" w:hint="cs"/>
          <w:vanish/>
          <w:szCs w:val="20"/>
          <w:shd w:val="clear" w:color="auto" w:fill="FFFF99"/>
          <w:rtl/>
        </w:rPr>
      </w:pPr>
      <w:hyperlink r:id="rId66" w:history="1">
        <w:r w:rsidRPr="00233F01">
          <w:rPr>
            <w:rStyle w:val="Hyperlink"/>
            <w:rFonts w:cs="FrankRuehl" w:hint="cs"/>
            <w:vanish/>
            <w:szCs w:val="20"/>
            <w:shd w:val="clear" w:color="auto" w:fill="FFFF99"/>
            <w:rtl/>
          </w:rPr>
          <w:t>ק"ת תשכ"ח מס' 2222</w:t>
        </w:r>
      </w:hyperlink>
      <w:r w:rsidRPr="00233F01">
        <w:rPr>
          <w:rFonts w:cs="FrankRuehl" w:hint="cs"/>
          <w:vanish/>
          <w:szCs w:val="20"/>
          <w:shd w:val="clear" w:color="auto" w:fill="FFFF99"/>
          <w:rtl/>
        </w:rPr>
        <w:t xml:space="preserve"> מיום 3.5.1968 עמ' 1443</w:t>
      </w:r>
    </w:p>
    <w:p w14:paraId="67584FD9" w14:textId="77777777" w:rsidR="00BC3E12" w:rsidRPr="00233F01" w:rsidRDefault="00BC3E12" w:rsidP="00BC3E12">
      <w:pPr>
        <w:pStyle w:val="P00"/>
        <w:tabs>
          <w:tab w:val="clear" w:pos="6259"/>
        </w:tabs>
        <w:spacing w:before="0"/>
        <w:ind w:left="0" w:right="1134"/>
        <w:rPr>
          <w:rStyle w:val="default"/>
          <w:rFonts w:cs="FrankRuehl" w:hint="cs"/>
          <w:b/>
          <w:bCs/>
          <w:vanish/>
          <w:sz w:val="20"/>
          <w:szCs w:val="20"/>
          <w:shd w:val="clear" w:color="auto" w:fill="FFFF99"/>
          <w:rtl/>
        </w:rPr>
      </w:pPr>
      <w:r w:rsidRPr="00233F01">
        <w:rPr>
          <w:rFonts w:cs="FrankRuehl" w:hint="cs"/>
          <w:b/>
          <w:bCs/>
          <w:vanish/>
          <w:szCs w:val="20"/>
          <w:shd w:val="clear" w:color="auto" w:fill="FFFF99"/>
          <w:rtl/>
        </w:rPr>
        <w:t>הוספת סעיף 36א</w:t>
      </w:r>
    </w:p>
    <w:p w14:paraId="41FC3869" w14:textId="77777777" w:rsidR="00D805AC" w:rsidRPr="00233F01" w:rsidRDefault="00D805AC" w:rsidP="00D805AC">
      <w:pPr>
        <w:pStyle w:val="P00"/>
        <w:spacing w:before="0"/>
        <w:ind w:left="0" w:right="1134"/>
        <w:rPr>
          <w:rFonts w:cs="FrankRuehl" w:hint="cs"/>
          <w:vanish/>
          <w:color w:val="FF0000"/>
          <w:szCs w:val="20"/>
          <w:shd w:val="clear" w:color="auto" w:fill="FFFF99"/>
          <w:rtl/>
        </w:rPr>
      </w:pPr>
    </w:p>
    <w:p w14:paraId="040CE24C" w14:textId="77777777" w:rsidR="00D805AC" w:rsidRPr="00233F01" w:rsidRDefault="00D805AC" w:rsidP="00BD53CD">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 xml:space="preserve">מיום </w:t>
      </w:r>
      <w:r w:rsidR="00BD53CD" w:rsidRPr="00233F01">
        <w:rPr>
          <w:rFonts w:cs="FrankRuehl" w:hint="cs"/>
          <w:vanish/>
          <w:color w:val="FF0000"/>
          <w:szCs w:val="20"/>
          <w:shd w:val="clear" w:color="auto" w:fill="FFFF99"/>
          <w:rtl/>
        </w:rPr>
        <w:t>30</w:t>
      </w:r>
      <w:r w:rsidRPr="00233F01">
        <w:rPr>
          <w:rFonts w:cs="FrankRuehl" w:hint="cs"/>
          <w:vanish/>
          <w:color w:val="FF0000"/>
          <w:szCs w:val="20"/>
          <w:shd w:val="clear" w:color="auto" w:fill="FFFF99"/>
          <w:rtl/>
        </w:rPr>
        <w:t>.8.1973</w:t>
      </w:r>
    </w:p>
    <w:p w14:paraId="7D524264" w14:textId="77777777" w:rsidR="00D805AC" w:rsidRPr="00233F01" w:rsidRDefault="00D805AC" w:rsidP="00D805AC">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(מס' 2) תשל"ג-1973</w:t>
      </w:r>
    </w:p>
    <w:p w14:paraId="57C9ECCA" w14:textId="77777777" w:rsidR="00D805AC" w:rsidRPr="00233F01" w:rsidRDefault="00D805AC" w:rsidP="00D805AC">
      <w:pPr>
        <w:pStyle w:val="P00"/>
        <w:tabs>
          <w:tab w:val="clear" w:pos="6259"/>
        </w:tabs>
        <w:spacing w:before="0"/>
        <w:ind w:left="0" w:right="1134"/>
        <w:rPr>
          <w:rFonts w:cs="FrankRuehl" w:hint="cs"/>
          <w:vanish/>
          <w:szCs w:val="20"/>
          <w:shd w:val="clear" w:color="auto" w:fill="FFFF99"/>
          <w:rtl/>
        </w:rPr>
      </w:pPr>
      <w:hyperlink r:id="rId67" w:history="1">
        <w:r w:rsidRPr="00233F01">
          <w:rPr>
            <w:rStyle w:val="Hyperlink"/>
            <w:rFonts w:cs="FrankRuehl" w:hint="cs"/>
            <w:vanish/>
            <w:szCs w:val="20"/>
            <w:shd w:val="clear" w:color="auto" w:fill="FFFF99"/>
            <w:rtl/>
          </w:rPr>
          <w:t>ק"ת תשל"ג מס' 3046</w:t>
        </w:r>
      </w:hyperlink>
      <w:r w:rsidRPr="00233F01">
        <w:rPr>
          <w:rFonts w:cs="FrankRuehl" w:hint="cs"/>
          <w:vanish/>
          <w:szCs w:val="20"/>
          <w:shd w:val="clear" w:color="auto" w:fill="FFFF99"/>
          <w:rtl/>
        </w:rPr>
        <w:t xml:space="preserve"> מיום 14.8.1973 עמ' 1791</w:t>
      </w:r>
    </w:p>
    <w:p w14:paraId="788DE1F6" w14:textId="77777777" w:rsidR="00D805AC" w:rsidRPr="00233F01" w:rsidRDefault="006F2482" w:rsidP="00D805AC">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36</w:t>
      </w:r>
      <w:r w:rsidR="00D805AC" w:rsidRPr="00233F01">
        <w:rPr>
          <w:rFonts w:cs="FrankRuehl" w:hint="cs"/>
          <w:b/>
          <w:bCs/>
          <w:vanish/>
          <w:szCs w:val="20"/>
          <w:shd w:val="clear" w:color="auto" w:fill="FFFF99"/>
          <w:rtl/>
        </w:rPr>
        <w:t>א</w:t>
      </w:r>
    </w:p>
    <w:p w14:paraId="76229FBD" w14:textId="77777777" w:rsidR="00D805AC" w:rsidRPr="00233F01" w:rsidRDefault="00D805AC" w:rsidP="00D805AC">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2956FBCA" w14:textId="77777777" w:rsidR="00D805AC" w:rsidRPr="00233F01" w:rsidRDefault="00D805AC" w:rsidP="00D805AC">
      <w:pPr>
        <w:pStyle w:val="P00"/>
        <w:tabs>
          <w:tab w:val="clear" w:pos="6259"/>
        </w:tabs>
        <w:spacing w:before="20"/>
        <w:ind w:left="0" w:right="1134"/>
        <w:rPr>
          <w:rFonts w:cs="Miriam" w:hint="cs"/>
          <w:strike/>
          <w:vanish/>
          <w:sz w:val="22"/>
          <w:szCs w:val="22"/>
          <w:shd w:val="clear" w:color="auto" w:fill="FFFF99"/>
          <w:rtl/>
        </w:rPr>
      </w:pPr>
      <w:r w:rsidRPr="00233F01">
        <w:rPr>
          <w:rFonts w:cs="Miriam" w:hint="cs"/>
          <w:strike/>
          <w:vanish/>
          <w:sz w:val="16"/>
          <w:szCs w:val="16"/>
          <w:shd w:val="clear" w:color="auto" w:fill="FFFF99"/>
          <w:rtl/>
        </w:rPr>
        <w:t>מניין חוקי בועדות בוחנים</w:t>
      </w:r>
    </w:p>
    <w:p w14:paraId="09063E0A" w14:textId="77777777" w:rsidR="00D805AC" w:rsidRPr="00233F01" w:rsidRDefault="00D805AC" w:rsidP="00D805A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36א.</w:t>
      </w:r>
      <w:r w:rsidRPr="00233F01">
        <w:rPr>
          <w:rFonts w:cs="FrankRuehl" w:hint="cs"/>
          <w:strike/>
          <w:vanish/>
          <w:sz w:val="22"/>
          <w:szCs w:val="22"/>
          <w:shd w:val="clear" w:color="auto" w:fill="FFFF99"/>
          <w:rtl/>
        </w:rPr>
        <w:tab/>
        <w:t>(א)</w:t>
      </w:r>
      <w:r w:rsidRPr="00233F01">
        <w:rPr>
          <w:rFonts w:cs="FrankRuehl" w:hint="cs"/>
          <w:strike/>
          <w:vanish/>
          <w:sz w:val="22"/>
          <w:szCs w:val="22"/>
          <w:shd w:val="clear" w:color="auto" w:fill="FFFF99"/>
          <w:rtl/>
        </w:rPr>
        <w:tab/>
        <w:t>מניין חוקי בישיבת ועדת בוחנים כאמור בסעיף 36(ד) הוא כל חבריה.</w:t>
      </w:r>
    </w:p>
    <w:p w14:paraId="4F86CE50" w14:textId="77777777" w:rsidR="00D805AC" w:rsidRPr="00233F01" w:rsidRDefault="00D805AC" w:rsidP="00D805AC">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(ב)</w:t>
      </w:r>
      <w:r w:rsidRPr="00233F01">
        <w:rPr>
          <w:rFonts w:cs="FrankRuehl" w:hint="cs"/>
          <w:strike/>
          <w:vanish/>
          <w:sz w:val="22"/>
          <w:szCs w:val="22"/>
          <w:shd w:val="clear" w:color="auto" w:fill="FFFF99"/>
          <w:rtl/>
        </w:rPr>
        <w:tab/>
        <w:t>הוזמנו חברי ועדת בוחנים כאמור בסעיף 36(ה) או בסעיף 36(ו), מנין חוקי בישיבת הועדה הוא ארבעה מחבריה, ביניהם יושב ראש הועדה והנציג של המשרד הנוגע בדבר.</w:t>
      </w:r>
    </w:p>
    <w:p w14:paraId="01A5B440" w14:textId="77777777" w:rsidR="00981304" w:rsidRPr="00233F01" w:rsidRDefault="00981304" w:rsidP="00981304">
      <w:pPr>
        <w:pStyle w:val="P00"/>
        <w:spacing w:before="0"/>
        <w:ind w:left="0" w:right="1134"/>
        <w:rPr>
          <w:rFonts w:cs="FrankRuehl" w:hint="cs"/>
          <w:vanish/>
          <w:color w:val="FF0000"/>
          <w:szCs w:val="20"/>
          <w:shd w:val="clear" w:color="auto" w:fill="FFFF99"/>
          <w:rtl/>
        </w:rPr>
      </w:pPr>
    </w:p>
    <w:p w14:paraId="4D009EEA" w14:textId="77777777" w:rsidR="00981304" w:rsidRPr="00233F01" w:rsidRDefault="00981304" w:rsidP="00981304">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27.12.1974</w:t>
      </w:r>
    </w:p>
    <w:p w14:paraId="2BDD6288" w14:textId="77777777" w:rsidR="00981304" w:rsidRPr="00233F01" w:rsidRDefault="00981304" w:rsidP="00981304">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תשל"ה-1974</w:t>
      </w:r>
    </w:p>
    <w:p w14:paraId="6719D372" w14:textId="77777777" w:rsidR="00981304" w:rsidRPr="00233F01" w:rsidRDefault="00981304" w:rsidP="00981304">
      <w:pPr>
        <w:pStyle w:val="P00"/>
        <w:tabs>
          <w:tab w:val="clear" w:pos="6259"/>
        </w:tabs>
        <w:spacing w:before="0"/>
        <w:ind w:left="0" w:right="1134"/>
        <w:rPr>
          <w:rFonts w:cs="FrankRuehl" w:hint="cs"/>
          <w:vanish/>
          <w:szCs w:val="20"/>
          <w:shd w:val="clear" w:color="auto" w:fill="FFFF99"/>
          <w:rtl/>
        </w:rPr>
      </w:pPr>
      <w:hyperlink r:id="rId68" w:history="1">
        <w:r w:rsidRPr="00233F01">
          <w:rPr>
            <w:rStyle w:val="Hyperlink"/>
            <w:rFonts w:cs="FrankRuehl" w:hint="cs"/>
            <w:vanish/>
            <w:szCs w:val="20"/>
            <w:shd w:val="clear" w:color="auto" w:fill="FFFF99"/>
            <w:rtl/>
          </w:rPr>
          <w:t>ק"ת תשל"ה מס' 3267</w:t>
        </w:r>
      </w:hyperlink>
      <w:r w:rsidRPr="00233F01">
        <w:rPr>
          <w:rFonts w:cs="FrankRuehl" w:hint="cs"/>
          <w:vanish/>
          <w:szCs w:val="20"/>
          <w:shd w:val="clear" w:color="auto" w:fill="FFFF99"/>
          <w:rtl/>
        </w:rPr>
        <w:t xml:space="preserve"> מיום 12.12.1974 עמ' 470</w:t>
      </w:r>
    </w:p>
    <w:p w14:paraId="64D1A6A9" w14:textId="77777777" w:rsidR="00981304" w:rsidRPr="00233F01" w:rsidRDefault="00981304" w:rsidP="006F2482">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 xml:space="preserve">החלפת סעיף </w:t>
      </w:r>
      <w:r w:rsidR="006F2482" w:rsidRPr="00233F01">
        <w:rPr>
          <w:rFonts w:cs="FrankRuehl" w:hint="cs"/>
          <w:b/>
          <w:bCs/>
          <w:vanish/>
          <w:szCs w:val="20"/>
          <w:shd w:val="clear" w:color="auto" w:fill="FFFF99"/>
          <w:rtl/>
        </w:rPr>
        <w:t>36א</w:t>
      </w:r>
    </w:p>
    <w:p w14:paraId="59F390F6" w14:textId="77777777" w:rsidR="00981304" w:rsidRPr="00233F01" w:rsidRDefault="00981304" w:rsidP="00981304">
      <w:pPr>
        <w:pStyle w:val="P00"/>
        <w:tabs>
          <w:tab w:val="clear" w:pos="6259"/>
        </w:tabs>
        <w:ind w:left="0" w:right="1134"/>
        <w:rPr>
          <w:rStyle w:val="default"/>
          <w:rFonts w:cs="FrankRuehl" w:hint="cs"/>
          <w:vanish/>
          <w:sz w:val="20"/>
          <w:szCs w:val="20"/>
          <w:shd w:val="clear" w:color="auto" w:fill="FFFF99"/>
          <w:rtl/>
        </w:rPr>
      </w:pPr>
      <w:r w:rsidRPr="00233F01">
        <w:rPr>
          <w:rFonts w:cs="FrankRuehl" w:hint="cs"/>
          <w:vanish/>
          <w:szCs w:val="20"/>
          <w:shd w:val="clear" w:color="auto" w:fill="FFFF99"/>
          <w:rtl/>
        </w:rPr>
        <w:t>הנוסח הקודם:</w:t>
      </w:r>
    </w:p>
    <w:p w14:paraId="700D18F6" w14:textId="77777777" w:rsidR="00981304" w:rsidRPr="00233F01" w:rsidRDefault="00981304" w:rsidP="00981304">
      <w:pPr>
        <w:pStyle w:val="P00"/>
        <w:tabs>
          <w:tab w:val="clear" w:pos="6259"/>
        </w:tabs>
        <w:spacing w:before="20"/>
        <w:ind w:left="0" w:right="1134"/>
        <w:rPr>
          <w:rFonts w:cs="Miriam" w:hint="cs"/>
          <w:strike/>
          <w:vanish/>
          <w:sz w:val="22"/>
          <w:szCs w:val="22"/>
          <w:shd w:val="clear" w:color="auto" w:fill="FFFF99"/>
          <w:rtl/>
        </w:rPr>
      </w:pPr>
      <w:r w:rsidRPr="00233F01">
        <w:rPr>
          <w:rFonts w:cs="Miriam" w:hint="cs"/>
          <w:strike/>
          <w:vanish/>
          <w:sz w:val="16"/>
          <w:szCs w:val="16"/>
          <w:shd w:val="clear" w:color="auto" w:fill="FFFF99"/>
          <w:rtl/>
        </w:rPr>
        <w:t>מניין חוקי בועדות בוחנים</w:t>
      </w:r>
    </w:p>
    <w:p w14:paraId="41838F47" w14:textId="77777777" w:rsidR="00981304" w:rsidRPr="00233F01" w:rsidRDefault="00981304" w:rsidP="00981304">
      <w:pPr>
        <w:pStyle w:val="P00"/>
        <w:tabs>
          <w:tab w:val="clear" w:pos="6259"/>
        </w:tabs>
        <w:spacing w:before="0"/>
        <w:ind w:left="0" w:right="1134"/>
        <w:rPr>
          <w:rFonts w:cs="FrankRuehl" w:hint="cs"/>
          <w:strike/>
          <w:vanish/>
          <w:sz w:val="22"/>
          <w:szCs w:val="22"/>
          <w:shd w:val="clear" w:color="auto" w:fill="FFFF99"/>
          <w:rtl/>
        </w:rPr>
      </w:pPr>
      <w:r w:rsidRPr="00233F01">
        <w:rPr>
          <w:rFonts w:cs="FrankRuehl" w:hint="cs"/>
          <w:strike/>
          <w:vanish/>
          <w:sz w:val="22"/>
          <w:szCs w:val="22"/>
          <w:shd w:val="clear" w:color="auto" w:fill="FFFF99"/>
          <w:rtl/>
        </w:rPr>
        <w:t>36א.</w:t>
      </w:r>
      <w:r w:rsidRPr="00233F01">
        <w:rPr>
          <w:rFonts w:cs="FrankRuehl" w:hint="cs"/>
          <w:strike/>
          <w:vanish/>
          <w:sz w:val="22"/>
          <w:szCs w:val="22"/>
          <w:shd w:val="clear" w:color="auto" w:fill="FFFF99"/>
          <w:rtl/>
        </w:rPr>
        <w:tab/>
        <w:t>(א)</w:t>
      </w:r>
      <w:r w:rsidRPr="00233F01">
        <w:rPr>
          <w:rFonts w:cs="FrankRuehl" w:hint="cs"/>
          <w:strike/>
          <w:vanish/>
          <w:sz w:val="22"/>
          <w:szCs w:val="22"/>
          <w:shd w:val="clear" w:color="auto" w:fill="FFFF99"/>
          <w:rtl/>
        </w:rPr>
        <w:tab/>
        <w:t>מניין חוקי בישיבת ועדת בוחנים כאמור בסעיפים 36(ב), 36(ה) או 36(ו) הוא כל חבריה.</w:t>
      </w:r>
    </w:p>
    <w:p w14:paraId="6F1C5EA6" w14:textId="77777777" w:rsidR="00981304" w:rsidRPr="00233F01" w:rsidRDefault="00981304" w:rsidP="00B92EFC">
      <w:pPr>
        <w:pStyle w:val="P00"/>
        <w:tabs>
          <w:tab w:val="clear" w:pos="6259"/>
        </w:tabs>
        <w:spacing w:before="0"/>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(ב)</w:t>
      </w:r>
      <w:r w:rsidRPr="00233F01">
        <w:rPr>
          <w:rFonts w:cs="FrankRuehl" w:hint="cs"/>
          <w:strike/>
          <w:vanish/>
          <w:sz w:val="22"/>
          <w:szCs w:val="22"/>
          <w:shd w:val="clear" w:color="auto" w:fill="FFFF99"/>
          <w:rtl/>
        </w:rPr>
        <w:tab/>
        <w:t>הוזמנו חברי ועדת בוחנים כאמור בסעיף 36(ג) או בסעיף 36(ד), מנין חוקי בישיבת הועדה הוא ארבעה מחבריה, כשביניהם יושב ראש הועדה והנציג של המשרד הנוגע בדבר.</w:t>
      </w:r>
    </w:p>
    <w:p w14:paraId="2E67E790" w14:textId="77777777" w:rsidR="005D5FBB" w:rsidRPr="00233F01" w:rsidRDefault="005D5FBB" w:rsidP="005D5FBB">
      <w:pPr>
        <w:pStyle w:val="P22"/>
        <w:spacing w:before="0"/>
        <w:ind w:left="0" w:right="1134"/>
        <w:rPr>
          <w:rStyle w:val="default"/>
          <w:rFonts w:cs="FrankRuehl" w:hint="cs"/>
          <w:vanish/>
          <w:sz w:val="20"/>
          <w:szCs w:val="20"/>
          <w:shd w:val="clear" w:color="auto" w:fill="FFFF99"/>
          <w:rtl/>
        </w:rPr>
      </w:pPr>
    </w:p>
    <w:p w14:paraId="632B5075" w14:textId="77777777" w:rsidR="005D5FBB" w:rsidRPr="00233F01" w:rsidRDefault="005D5FBB" w:rsidP="005D5FBB">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27.5.2009</w:t>
      </w:r>
    </w:p>
    <w:p w14:paraId="0FBA8DD8" w14:textId="77777777" w:rsidR="005D5FBB" w:rsidRPr="00233F01" w:rsidRDefault="005D5FBB" w:rsidP="005D5FBB">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תשס"ט-2009</w:t>
      </w:r>
    </w:p>
    <w:p w14:paraId="02E05C2F" w14:textId="77777777" w:rsidR="005D5FBB" w:rsidRPr="00233F01" w:rsidRDefault="005D5FBB" w:rsidP="005B58AB">
      <w:pPr>
        <w:pStyle w:val="P22"/>
        <w:spacing w:before="0"/>
        <w:ind w:left="0" w:right="1134"/>
        <w:rPr>
          <w:rStyle w:val="default"/>
          <w:rFonts w:cs="FrankRuehl" w:hint="cs"/>
          <w:vanish/>
          <w:sz w:val="20"/>
          <w:szCs w:val="20"/>
          <w:shd w:val="clear" w:color="auto" w:fill="FFFF99"/>
          <w:rtl/>
        </w:rPr>
      </w:pPr>
      <w:hyperlink r:id="rId69" w:history="1">
        <w:r w:rsidRPr="00233F01">
          <w:rPr>
            <w:rStyle w:val="Hyperlink"/>
            <w:rFonts w:cs="FrankRuehl" w:hint="cs"/>
            <w:vanish/>
            <w:szCs w:val="20"/>
            <w:shd w:val="clear" w:color="auto" w:fill="FFFF99"/>
            <w:rtl/>
          </w:rPr>
          <w:t>ק"ת תשס"ט מס' 6</w:t>
        </w:r>
        <w:r w:rsidR="005B58AB" w:rsidRPr="00233F01">
          <w:rPr>
            <w:rStyle w:val="Hyperlink"/>
            <w:rFonts w:cs="FrankRuehl" w:hint="cs"/>
            <w:vanish/>
            <w:szCs w:val="20"/>
            <w:shd w:val="clear" w:color="auto" w:fill="FFFF99"/>
            <w:rtl/>
          </w:rPr>
          <w:t>7</w:t>
        </w:r>
        <w:r w:rsidRPr="00233F01">
          <w:rPr>
            <w:rStyle w:val="Hyperlink"/>
            <w:rFonts w:cs="FrankRuehl" w:hint="cs"/>
            <w:vanish/>
            <w:szCs w:val="20"/>
            <w:shd w:val="clear" w:color="auto" w:fill="FFFF99"/>
            <w:rtl/>
          </w:rPr>
          <w:t>80</w:t>
        </w:r>
      </w:hyperlink>
      <w:r w:rsidRPr="00233F01">
        <w:rPr>
          <w:rStyle w:val="default"/>
          <w:rFonts w:cs="FrankRuehl" w:hint="cs"/>
          <w:vanish/>
          <w:sz w:val="20"/>
          <w:szCs w:val="20"/>
          <w:shd w:val="clear" w:color="auto" w:fill="FFFF99"/>
          <w:rtl/>
        </w:rPr>
        <w:t xml:space="preserve"> מיום 27.5.2009 עמ' 935</w:t>
      </w:r>
    </w:p>
    <w:p w14:paraId="743D19D7" w14:textId="77777777" w:rsidR="005D5FBB" w:rsidRPr="00233F01" w:rsidRDefault="005D5FBB" w:rsidP="005D5FBB">
      <w:pPr>
        <w:pStyle w:val="P00"/>
        <w:ind w:left="0" w:right="1134"/>
        <w:rPr>
          <w:rStyle w:val="default"/>
          <w:rFonts w:cs="FrankRuehl"/>
          <w:vanish/>
          <w:sz w:val="22"/>
          <w:szCs w:val="22"/>
          <w:shd w:val="clear" w:color="auto" w:fill="FFFF99"/>
          <w:rtl/>
        </w:rPr>
      </w:pPr>
      <w:r w:rsidRPr="00233F01">
        <w:rPr>
          <w:rStyle w:val="big-number"/>
          <w:rFonts w:cs="FrankRuehl"/>
          <w:vanish/>
          <w:sz w:val="22"/>
          <w:szCs w:val="22"/>
          <w:shd w:val="clear" w:color="auto" w:fill="FFFF99"/>
          <w:rtl/>
        </w:rPr>
        <w:t>36</w:t>
      </w:r>
      <w:r w:rsidRPr="00233F01">
        <w:rPr>
          <w:rStyle w:val="default"/>
          <w:rFonts w:cs="FrankRuehl"/>
          <w:vanish/>
          <w:sz w:val="22"/>
          <w:szCs w:val="22"/>
          <w:shd w:val="clear" w:color="auto" w:fill="FFFF99"/>
          <w:rtl/>
        </w:rPr>
        <w:t>א.</w:t>
      </w:r>
      <w:r w:rsidRPr="00233F01">
        <w:rPr>
          <w:rStyle w:val="default"/>
          <w:rFonts w:cs="FrankRuehl"/>
          <w:vanish/>
          <w:sz w:val="22"/>
          <w:szCs w:val="22"/>
          <w:shd w:val="clear" w:color="auto" w:fill="FFFF99"/>
          <w:rtl/>
        </w:rPr>
        <w:tab/>
        <w:t>(</w:t>
      </w:r>
      <w:r w:rsidRPr="00233F01">
        <w:rPr>
          <w:rStyle w:val="default"/>
          <w:rFonts w:cs="FrankRuehl" w:hint="cs"/>
          <w:vanish/>
          <w:sz w:val="22"/>
          <w:szCs w:val="22"/>
          <w:shd w:val="clear" w:color="auto" w:fill="FFFF99"/>
          <w:rtl/>
        </w:rPr>
        <w:t>א)</w:t>
      </w:r>
      <w:r w:rsidRPr="00233F01">
        <w:rPr>
          <w:rStyle w:val="default"/>
          <w:rFonts w:cs="FrankRuehl"/>
          <w:vanish/>
          <w:sz w:val="22"/>
          <w:szCs w:val="22"/>
          <w:shd w:val="clear" w:color="auto" w:fill="FFFF99"/>
          <w:rtl/>
        </w:rPr>
        <w:tab/>
        <w:t>מ</w:t>
      </w:r>
      <w:r w:rsidRPr="00233F01">
        <w:rPr>
          <w:rStyle w:val="default"/>
          <w:rFonts w:cs="FrankRuehl" w:hint="cs"/>
          <w:vanish/>
          <w:sz w:val="22"/>
          <w:szCs w:val="22"/>
          <w:shd w:val="clear" w:color="auto" w:fill="FFFF99"/>
          <w:rtl/>
        </w:rPr>
        <w:t xml:space="preserve">נין חוקי בישיבת ועדת בוחנים כאמור </w:t>
      </w:r>
      <w:r w:rsidRPr="00233F01">
        <w:rPr>
          <w:rStyle w:val="default"/>
          <w:rFonts w:cs="FrankRuehl" w:hint="cs"/>
          <w:strike/>
          <w:vanish/>
          <w:sz w:val="22"/>
          <w:szCs w:val="22"/>
          <w:shd w:val="clear" w:color="auto" w:fill="FFFF99"/>
          <w:rtl/>
        </w:rPr>
        <w:t>בסעיף 36(ב) או</w:t>
      </w:r>
      <w:r w:rsidRPr="00233F01">
        <w:rPr>
          <w:rStyle w:val="default"/>
          <w:rFonts w:cs="FrankRuehl" w:hint="cs"/>
          <w:vanish/>
          <w:sz w:val="22"/>
          <w:szCs w:val="22"/>
          <w:shd w:val="clear" w:color="auto" w:fill="FFFF99"/>
          <w:rtl/>
        </w:rPr>
        <w:t xml:space="preserve"> בסעיף 36(ד) הוא כל חבריה.</w:t>
      </w:r>
    </w:p>
    <w:p w14:paraId="671531BC" w14:textId="77777777" w:rsidR="005D5FBB" w:rsidRPr="00233F01" w:rsidRDefault="005D5FBB" w:rsidP="005D5FBB">
      <w:pPr>
        <w:pStyle w:val="P00"/>
        <w:spacing w:before="0"/>
        <w:ind w:left="0" w:right="1134"/>
        <w:rPr>
          <w:rStyle w:val="default"/>
          <w:rFonts w:cs="FrankRuehl"/>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(ב</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וזמנו חברי ועדת בוחנים כאמור בסעיף 36(ג), מנין חוקי בישיבות הועדה הוא ארבעה מחבריה, כשביניהם יושב ראש הועדה והנציג של המשרד הנוגע בדבר.</w:t>
      </w:r>
    </w:p>
    <w:p w14:paraId="3321E7F8" w14:textId="77777777" w:rsidR="005D5FBB" w:rsidRPr="00233F01" w:rsidRDefault="005D5FBB" w:rsidP="005D5FBB">
      <w:pPr>
        <w:pStyle w:val="P00"/>
        <w:spacing w:before="0"/>
        <w:ind w:left="0" w:right="1134"/>
        <w:rPr>
          <w:rStyle w:val="default"/>
          <w:rFonts w:cs="FrankRuehl" w:hint="cs"/>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(ג</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וזמנו חברי</w:t>
      </w:r>
      <w:r w:rsidRPr="00233F01">
        <w:rPr>
          <w:rStyle w:val="default"/>
          <w:rFonts w:cs="FrankRuehl"/>
          <w:vanish/>
          <w:sz w:val="22"/>
          <w:szCs w:val="22"/>
          <w:shd w:val="clear" w:color="auto" w:fill="FFFF99"/>
          <w:rtl/>
        </w:rPr>
        <w:t xml:space="preserve"> ו</w:t>
      </w:r>
      <w:r w:rsidRPr="00233F01">
        <w:rPr>
          <w:rStyle w:val="default"/>
          <w:rFonts w:cs="FrankRuehl" w:hint="cs"/>
          <w:vanish/>
          <w:sz w:val="22"/>
          <w:szCs w:val="22"/>
          <w:shd w:val="clear" w:color="auto" w:fill="FFFF99"/>
          <w:rtl/>
        </w:rPr>
        <w:t>עדת בוחנים כאמור בסעיף 36(ה) או בסעיף 36(ו), מנין חוקי בישיבת הוע</w:t>
      </w:r>
      <w:r w:rsidRPr="00233F01">
        <w:rPr>
          <w:rStyle w:val="default"/>
          <w:rFonts w:cs="FrankRuehl"/>
          <w:vanish/>
          <w:sz w:val="22"/>
          <w:szCs w:val="22"/>
          <w:shd w:val="clear" w:color="auto" w:fill="FFFF99"/>
          <w:rtl/>
        </w:rPr>
        <w:t>ד</w:t>
      </w:r>
      <w:r w:rsidRPr="00233F01">
        <w:rPr>
          <w:rStyle w:val="default"/>
          <w:rFonts w:cs="FrankRuehl" w:hint="cs"/>
          <w:vanish/>
          <w:sz w:val="22"/>
          <w:szCs w:val="22"/>
          <w:shd w:val="clear" w:color="auto" w:fill="FFFF99"/>
          <w:rtl/>
        </w:rPr>
        <w:t>ה הוא חמישה מחבריה, כשביניהם יושב ראש הועדה ויושב ראש המזכירות הפדגוגית של משרד החינוך והתרבות או נציגו.</w:t>
      </w:r>
    </w:p>
    <w:p w14:paraId="36CCD36F" w14:textId="77777777" w:rsidR="005D5FBB" w:rsidRPr="00233F01" w:rsidRDefault="005D5FBB" w:rsidP="008114B0">
      <w:pPr>
        <w:pStyle w:val="P00"/>
        <w:spacing w:before="0"/>
        <w:ind w:left="0"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ab/>
      </w:r>
      <w:r w:rsidRPr="00233F01">
        <w:rPr>
          <w:rStyle w:val="default"/>
          <w:rFonts w:cs="FrankRuehl" w:hint="cs"/>
          <w:vanish/>
          <w:sz w:val="22"/>
          <w:szCs w:val="22"/>
          <w:u w:val="single"/>
          <w:shd w:val="clear" w:color="auto" w:fill="FFFF99"/>
          <w:rtl/>
        </w:rPr>
        <w:t>(ד)</w:t>
      </w:r>
      <w:r w:rsidRPr="00233F01">
        <w:rPr>
          <w:rStyle w:val="default"/>
          <w:rFonts w:cs="FrankRuehl" w:hint="cs"/>
          <w:vanish/>
          <w:sz w:val="22"/>
          <w:szCs w:val="22"/>
          <w:u w:val="single"/>
          <w:shd w:val="clear" w:color="auto" w:fill="FFFF99"/>
          <w:rtl/>
        </w:rPr>
        <w:tab/>
        <w:t>הוזמנו חברי ועדת בוחנים כאמור בסעיף 36(ב), מניין חוקי בישיבת הוועדה הוא שלושה מחבריה, ובהם היושב ראש, חבר אחד שאינו עובד המדינה, ונציג המשרד הנוגע בדבר, ובלבד שהוא הממ</w:t>
      </w:r>
      <w:r w:rsidR="008114B0" w:rsidRPr="00233F01">
        <w:rPr>
          <w:rStyle w:val="default"/>
          <w:rFonts w:cs="FrankRuehl" w:hint="cs"/>
          <w:vanish/>
          <w:sz w:val="22"/>
          <w:szCs w:val="22"/>
          <w:u w:val="single"/>
          <w:shd w:val="clear" w:color="auto" w:fill="FFFF99"/>
          <w:rtl/>
        </w:rPr>
        <w:t>ו</w:t>
      </w:r>
      <w:r w:rsidRPr="00233F01">
        <w:rPr>
          <w:rStyle w:val="default"/>
          <w:rFonts w:cs="FrankRuehl" w:hint="cs"/>
          <w:vanish/>
          <w:sz w:val="22"/>
          <w:szCs w:val="22"/>
          <w:u w:val="single"/>
          <w:shd w:val="clear" w:color="auto" w:fill="FFFF99"/>
          <w:rtl/>
        </w:rPr>
        <w:t>נה הישיר על העובד שימונה למשרה המוכרזת או מי מטעמו.</w:t>
      </w:r>
    </w:p>
    <w:p w14:paraId="6AD827F5" w14:textId="77777777" w:rsidR="00887C97" w:rsidRPr="00233F01" w:rsidRDefault="00887C97" w:rsidP="00604E0A">
      <w:pPr>
        <w:pStyle w:val="P00"/>
        <w:spacing w:before="0"/>
        <w:ind w:left="0" w:right="1134"/>
        <w:rPr>
          <w:rStyle w:val="default"/>
          <w:rFonts w:cs="FrankRuehl" w:hint="cs"/>
          <w:vanish/>
          <w:sz w:val="20"/>
          <w:szCs w:val="20"/>
          <w:shd w:val="clear" w:color="auto" w:fill="FFFF99"/>
          <w:rtl/>
        </w:rPr>
      </w:pPr>
    </w:p>
    <w:p w14:paraId="0181CBA8" w14:textId="77777777" w:rsidR="00887C97" w:rsidRPr="00233F01" w:rsidRDefault="00887C97" w:rsidP="00604E0A">
      <w:pPr>
        <w:pStyle w:val="P00"/>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10.3.2013</w:t>
      </w:r>
    </w:p>
    <w:p w14:paraId="6B6EA400" w14:textId="77777777" w:rsidR="00887C97" w:rsidRPr="00233F01" w:rsidRDefault="00887C97" w:rsidP="00604E0A">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תשע"ג-2013</w:t>
      </w:r>
    </w:p>
    <w:p w14:paraId="0E968825" w14:textId="77777777" w:rsidR="00887C97" w:rsidRPr="00233F01" w:rsidRDefault="008C7581" w:rsidP="00604E0A">
      <w:pPr>
        <w:pStyle w:val="P00"/>
        <w:spacing w:before="0"/>
        <w:ind w:left="0" w:right="1134"/>
        <w:rPr>
          <w:rStyle w:val="default"/>
          <w:rFonts w:cs="FrankRuehl" w:hint="cs"/>
          <w:vanish/>
          <w:sz w:val="20"/>
          <w:szCs w:val="20"/>
          <w:shd w:val="clear" w:color="auto" w:fill="FFFF99"/>
          <w:rtl/>
        </w:rPr>
      </w:pPr>
      <w:hyperlink r:id="rId70" w:history="1">
        <w:r w:rsidR="00887C97" w:rsidRPr="00233F01">
          <w:rPr>
            <w:rStyle w:val="Hyperlink"/>
            <w:rFonts w:cs="FrankRuehl" w:hint="cs"/>
            <w:vanish/>
            <w:szCs w:val="20"/>
            <w:shd w:val="clear" w:color="auto" w:fill="FFFF99"/>
            <w:rtl/>
          </w:rPr>
          <w:t>ק"ת תשע"ג מס' 7221</w:t>
        </w:r>
      </w:hyperlink>
      <w:r w:rsidR="00887C97" w:rsidRPr="00233F01">
        <w:rPr>
          <w:rStyle w:val="default"/>
          <w:rFonts w:cs="FrankRuehl" w:hint="cs"/>
          <w:vanish/>
          <w:sz w:val="20"/>
          <w:szCs w:val="20"/>
          <w:shd w:val="clear" w:color="auto" w:fill="FFFF99"/>
          <w:rtl/>
        </w:rPr>
        <w:t xml:space="preserve"> מיום 7.2.2013 עמ' 743</w:t>
      </w:r>
    </w:p>
    <w:p w14:paraId="3FF1A0EC" w14:textId="77777777" w:rsidR="00887C97" w:rsidRPr="00233F01" w:rsidRDefault="00887C97" w:rsidP="00604E0A">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החלפת סעיף קטן 36א(א)</w:t>
      </w:r>
    </w:p>
    <w:p w14:paraId="33B76164" w14:textId="77777777" w:rsidR="00887C97" w:rsidRPr="00233F01" w:rsidRDefault="00887C97" w:rsidP="00887C97">
      <w:pPr>
        <w:pStyle w:val="P00"/>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1D200323" w14:textId="77777777" w:rsidR="00887C97" w:rsidRPr="00233F01" w:rsidRDefault="00887C97" w:rsidP="00887C97">
      <w:pPr>
        <w:pStyle w:val="P00"/>
        <w:spacing w:before="0"/>
        <w:ind w:left="0"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ab/>
      </w:r>
      <w:r w:rsidRPr="00233F01">
        <w:rPr>
          <w:rStyle w:val="default"/>
          <w:rFonts w:cs="FrankRuehl"/>
          <w:strike/>
          <w:vanish/>
          <w:sz w:val="22"/>
          <w:szCs w:val="22"/>
          <w:shd w:val="clear" w:color="auto" w:fill="FFFF99"/>
          <w:rtl/>
        </w:rPr>
        <w:t>(</w:t>
      </w:r>
      <w:r w:rsidRPr="00233F01">
        <w:rPr>
          <w:rStyle w:val="default"/>
          <w:rFonts w:cs="FrankRuehl" w:hint="cs"/>
          <w:strike/>
          <w:vanish/>
          <w:sz w:val="22"/>
          <w:szCs w:val="22"/>
          <w:shd w:val="clear" w:color="auto" w:fill="FFFF99"/>
          <w:rtl/>
        </w:rPr>
        <w:t>א)</w:t>
      </w:r>
      <w:r w:rsidRPr="00233F01">
        <w:rPr>
          <w:rStyle w:val="default"/>
          <w:rFonts w:cs="FrankRuehl"/>
          <w:strike/>
          <w:vanish/>
          <w:sz w:val="22"/>
          <w:szCs w:val="22"/>
          <w:shd w:val="clear" w:color="auto" w:fill="FFFF99"/>
          <w:rtl/>
        </w:rPr>
        <w:tab/>
        <w:t>מ</w:t>
      </w:r>
      <w:r w:rsidRPr="00233F01">
        <w:rPr>
          <w:rStyle w:val="default"/>
          <w:rFonts w:cs="FrankRuehl" w:hint="cs"/>
          <w:strike/>
          <w:vanish/>
          <w:sz w:val="22"/>
          <w:szCs w:val="22"/>
          <w:shd w:val="clear" w:color="auto" w:fill="FFFF99"/>
          <w:rtl/>
        </w:rPr>
        <w:t>נין חוקי בישיבת ועדת בוחנים כאמור בסעיף 36(ד) הוא כל חבריה.</w:t>
      </w:r>
    </w:p>
    <w:p w14:paraId="702505F7"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p>
    <w:p w14:paraId="5762D408" w14:textId="77777777" w:rsidR="008C7581" w:rsidRPr="00233F01" w:rsidRDefault="008C7581" w:rsidP="008C7581">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056D2820"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47A918B5" w14:textId="77777777" w:rsidR="008C7581" w:rsidRPr="00233F01" w:rsidRDefault="008C7581" w:rsidP="008C7581">
      <w:pPr>
        <w:pStyle w:val="P22"/>
        <w:spacing w:before="0"/>
        <w:ind w:left="0" w:right="1134"/>
        <w:rPr>
          <w:rStyle w:val="default"/>
          <w:rFonts w:cs="FrankRuehl" w:hint="cs"/>
          <w:vanish/>
          <w:sz w:val="20"/>
          <w:szCs w:val="20"/>
          <w:shd w:val="clear" w:color="auto" w:fill="FFFF99"/>
          <w:rtl/>
        </w:rPr>
      </w:pPr>
      <w:hyperlink r:id="rId71"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3D25C3BA" w14:textId="77777777" w:rsidR="001256CC" w:rsidRPr="00233F01" w:rsidRDefault="001256CC" w:rsidP="001256CC">
      <w:pPr>
        <w:pStyle w:val="P00"/>
        <w:ind w:left="0" w:right="1134"/>
        <w:rPr>
          <w:rStyle w:val="default"/>
          <w:rFonts w:cs="FrankRuehl" w:hint="cs"/>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(ג</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וזמנו חברי</w:t>
      </w:r>
      <w:r w:rsidRPr="00233F01">
        <w:rPr>
          <w:rStyle w:val="default"/>
          <w:rFonts w:cs="FrankRuehl"/>
          <w:vanish/>
          <w:sz w:val="22"/>
          <w:szCs w:val="22"/>
          <w:shd w:val="clear" w:color="auto" w:fill="FFFF99"/>
          <w:rtl/>
        </w:rPr>
        <w:t xml:space="preserve"> ו</w:t>
      </w:r>
      <w:r w:rsidRPr="00233F01">
        <w:rPr>
          <w:rStyle w:val="default"/>
          <w:rFonts w:cs="FrankRuehl" w:hint="cs"/>
          <w:vanish/>
          <w:sz w:val="22"/>
          <w:szCs w:val="22"/>
          <w:shd w:val="clear" w:color="auto" w:fill="FFFF99"/>
          <w:rtl/>
        </w:rPr>
        <w:t xml:space="preserve">עדת בוחנים כאמור בסעיף 36(ה) </w:t>
      </w:r>
      <w:r w:rsidRPr="00233F01">
        <w:rPr>
          <w:rStyle w:val="default"/>
          <w:rFonts w:cs="FrankRuehl" w:hint="cs"/>
          <w:strike/>
          <w:vanish/>
          <w:sz w:val="22"/>
          <w:szCs w:val="22"/>
          <w:shd w:val="clear" w:color="auto" w:fill="FFFF99"/>
          <w:rtl/>
        </w:rPr>
        <w:t>או בסעיף 36(ו)</w:t>
      </w:r>
      <w:r w:rsidRPr="00233F01">
        <w:rPr>
          <w:rStyle w:val="default"/>
          <w:rFonts w:cs="FrankRuehl" w:hint="cs"/>
          <w:vanish/>
          <w:sz w:val="22"/>
          <w:szCs w:val="22"/>
          <w:shd w:val="clear" w:color="auto" w:fill="FFFF99"/>
          <w:rtl/>
        </w:rPr>
        <w:t>, מנין חוקי בישיבת הוע</w:t>
      </w:r>
      <w:r w:rsidRPr="00233F01">
        <w:rPr>
          <w:rStyle w:val="default"/>
          <w:rFonts w:cs="FrankRuehl"/>
          <w:vanish/>
          <w:sz w:val="22"/>
          <w:szCs w:val="22"/>
          <w:shd w:val="clear" w:color="auto" w:fill="FFFF99"/>
          <w:rtl/>
        </w:rPr>
        <w:t>ד</w:t>
      </w:r>
      <w:r w:rsidRPr="00233F01">
        <w:rPr>
          <w:rStyle w:val="default"/>
          <w:rFonts w:cs="FrankRuehl" w:hint="cs"/>
          <w:vanish/>
          <w:sz w:val="22"/>
          <w:szCs w:val="22"/>
          <w:shd w:val="clear" w:color="auto" w:fill="FFFF99"/>
          <w:rtl/>
        </w:rPr>
        <w:t>ה הוא חמישה מחבריה, כשביניהם יושב ראש הועדה ויושב ראש המזכירות הפדגוגית של משרד החינוך והתרבות או נציגו.</w:t>
      </w:r>
    </w:p>
    <w:p w14:paraId="6CD28697" w14:textId="77777777" w:rsidR="001256CC" w:rsidRPr="00233F01" w:rsidRDefault="001256CC" w:rsidP="008114B0">
      <w:pPr>
        <w:pStyle w:val="P00"/>
        <w:spacing w:before="0"/>
        <w:ind w:left="0" w:right="1134"/>
        <w:rPr>
          <w:rStyle w:val="default"/>
          <w:rFonts w:cs="FrankRuehl" w:hint="cs"/>
          <w:vanish/>
          <w:sz w:val="22"/>
          <w:szCs w:val="22"/>
          <w:shd w:val="clear" w:color="auto" w:fill="FFFF99"/>
          <w:rtl/>
        </w:rPr>
      </w:pPr>
      <w:r w:rsidRPr="00233F01">
        <w:rPr>
          <w:rStyle w:val="default"/>
          <w:rFonts w:cs="FrankRuehl" w:hint="cs"/>
          <w:vanish/>
          <w:sz w:val="22"/>
          <w:szCs w:val="22"/>
          <w:shd w:val="clear" w:color="auto" w:fill="FFFF99"/>
          <w:rtl/>
        </w:rPr>
        <w:tab/>
        <w:t>(ד)</w:t>
      </w:r>
      <w:r w:rsidRPr="00233F01">
        <w:rPr>
          <w:rStyle w:val="default"/>
          <w:rFonts w:cs="FrankRuehl" w:hint="cs"/>
          <w:vanish/>
          <w:sz w:val="22"/>
          <w:szCs w:val="22"/>
          <w:shd w:val="clear" w:color="auto" w:fill="FFFF99"/>
          <w:rtl/>
        </w:rPr>
        <w:tab/>
        <w:t xml:space="preserve">הוזמנו חברי ועדת בוחנים כאמור בסעיף 36(ב) </w:t>
      </w:r>
      <w:r w:rsidRPr="00233F01">
        <w:rPr>
          <w:rStyle w:val="default"/>
          <w:rFonts w:cs="FrankRuehl" w:hint="cs"/>
          <w:vanish/>
          <w:sz w:val="22"/>
          <w:szCs w:val="22"/>
          <w:u w:val="single"/>
          <w:shd w:val="clear" w:color="auto" w:fill="FFFF99"/>
          <w:rtl/>
        </w:rPr>
        <w:t>או בסעיף 36(ב1)</w:t>
      </w:r>
      <w:r w:rsidRPr="00233F01">
        <w:rPr>
          <w:rStyle w:val="default"/>
          <w:rFonts w:cs="FrankRuehl" w:hint="cs"/>
          <w:vanish/>
          <w:sz w:val="22"/>
          <w:szCs w:val="22"/>
          <w:shd w:val="clear" w:color="auto" w:fill="FFFF99"/>
          <w:rtl/>
        </w:rPr>
        <w:t>, מניין חוקי בישיבת הוועדה הוא שלושה מחבריה, ובהם היושב ראש, חבר אחד שאינו עובד המדינה, ונציג המשרד הנוגע בדבר, ובלבד שהוא הממ</w:t>
      </w:r>
      <w:r w:rsidR="008114B0" w:rsidRPr="00233F01">
        <w:rPr>
          <w:rStyle w:val="default"/>
          <w:rFonts w:cs="FrankRuehl" w:hint="cs"/>
          <w:vanish/>
          <w:sz w:val="22"/>
          <w:szCs w:val="22"/>
          <w:shd w:val="clear" w:color="auto" w:fill="FFFF99"/>
          <w:rtl/>
        </w:rPr>
        <w:t>ו</w:t>
      </w:r>
      <w:r w:rsidRPr="00233F01">
        <w:rPr>
          <w:rStyle w:val="default"/>
          <w:rFonts w:cs="FrankRuehl" w:hint="cs"/>
          <w:vanish/>
          <w:sz w:val="22"/>
          <w:szCs w:val="22"/>
          <w:shd w:val="clear" w:color="auto" w:fill="FFFF99"/>
          <w:rtl/>
        </w:rPr>
        <w:t>נה הישיר על העובד שימונה למשרה המוכרזת או מי מטעמו.</w:t>
      </w:r>
    </w:p>
    <w:p w14:paraId="63824EC2"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p>
    <w:p w14:paraId="191444B7" w14:textId="77777777" w:rsidR="008114B0" w:rsidRPr="00233F01" w:rsidRDefault="008114B0" w:rsidP="008114B0">
      <w:pPr>
        <w:pStyle w:val="P00"/>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1.2.2016</w:t>
      </w:r>
    </w:p>
    <w:p w14:paraId="399CEAF6"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(מס' 3) תשע"ו-2016</w:t>
      </w:r>
    </w:p>
    <w:p w14:paraId="53EEA7F9" w14:textId="77777777" w:rsidR="008114B0" w:rsidRPr="00233F01" w:rsidRDefault="008114B0" w:rsidP="008114B0">
      <w:pPr>
        <w:pStyle w:val="P00"/>
        <w:spacing w:before="0"/>
        <w:ind w:left="0" w:right="1134"/>
        <w:rPr>
          <w:rStyle w:val="default"/>
          <w:rFonts w:cs="FrankRuehl" w:hint="cs"/>
          <w:vanish/>
          <w:sz w:val="20"/>
          <w:szCs w:val="20"/>
          <w:shd w:val="clear" w:color="auto" w:fill="FFFF99"/>
          <w:rtl/>
        </w:rPr>
      </w:pPr>
      <w:hyperlink r:id="rId72" w:history="1">
        <w:r w:rsidRPr="00233F01">
          <w:rPr>
            <w:rStyle w:val="Hyperlink"/>
            <w:rFonts w:cs="FrankRuehl" w:hint="cs"/>
            <w:vanish/>
            <w:szCs w:val="20"/>
            <w:shd w:val="clear" w:color="auto" w:fill="FFFF99"/>
            <w:rtl/>
          </w:rPr>
          <w:t>ק"ת תשע"ו מס' 7612</w:t>
        </w:r>
      </w:hyperlink>
      <w:r w:rsidRPr="00233F01">
        <w:rPr>
          <w:rStyle w:val="default"/>
          <w:rFonts w:cs="FrankRuehl" w:hint="cs"/>
          <w:vanish/>
          <w:sz w:val="20"/>
          <w:szCs w:val="20"/>
          <w:shd w:val="clear" w:color="auto" w:fill="FFFF99"/>
          <w:rtl/>
        </w:rPr>
        <w:t xml:space="preserve"> מיום 1.2.2016 עמ' 703</w:t>
      </w:r>
    </w:p>
    <w:p w14:paraId="05AED5AD" w14:textId="77777777" w:rsidR="008114B0" w:rsidRPr="008114B0" w:rsidRDefault="008114B0" w:rsidP="008114B0">
      <w:pPr>
        <w:pStyle w:val="P00"/>
        <w:spacing w:before="0"/>
        <w:ind w:left="0" w:right="1134"/>
        <w:rPr>
          <w:rStyle w:val="default"/>
          <w:rFonts w:cs="FrankRuehl" w:hint="cs"/>
          <w:sz w:val="2"/>
          <w:szCs w:val="2"/>
          <w:rtl/>
        </w:rPr>
      </w:pPr>
      <w:r w:rsidRPr="00233F01">
        <w:rPr>
          <w:rStyle w:val="default"/>
          <w:rFonts w:cs="FrankRuehl" w:hint="cs"/>
          <w:b/>
          <w:bCs/>
          <w:vanish/>
          <w:sz w:val="20"/>
          <w:szCs w:val="20"/>
          <w:shd w:val="clear" w:color="auto" w:fill="FFFF99"/>
          <w:rtl/>
        </w:rPr>
        <w:t>הוספת סעיף קטן 36א(ה)</w:t>
      </w:r>
      <w:bookmarkEnd w:id="72"/>
    </w:p>
    <w:p w14:paraId="1F47F5A3" w14:textId="77777777" w:rsidR="00D43EE4" w:rsidRDefault="00D43EE4" w:rsidP="00871CDD">
      <w:pPr>
        <w:pStyle w:val="P00"/>
        <w:spacing w:before="72"/>
        <w:ind w:left="0" w:right="1134"/>
        <w:rPr>
          <w:rStyle w:val="default"/>
          <w:rFonts w:cs="FrankRuehl" w:hint="cs"/>
          <w:rtl/>
        </w:rPr>
      </w:pPr>
      <w:bookmarkStart w:id="73" w:name="Seif35"/>
      <w:bookmarkEnd w:id="73"/>
      <w:r w:rsidRPr="00B92EFC">
        <w:rPr>
          <w:lang w:val="he-IL"/>
        </w:rPr>
        <w:pict w14:anchorId="3143BFB1">
          <v:rect id="_x0000_s1073" style="position:absolute;left:0;text-align:left;margin-left:464.5pt;margin-top:8.05pt;width:75.05pt;height:18.15pt;z-index:251655168" o:allowincell="f" filled="f" stroked="f" strokecolor="lime" strokeweight=".25pt">
            <v:textbox inset="0,0,0,0">
              <w:txbxContent>
                <w:p w14:paraId="4D1BD7DA" w14:textId="77777777" w:rsidR="00113C87" w:rsidRDefault="00113C87">
                  <w:pPr>
                    <w:spacing w:line="160" w:lineRule="exact"/>
                    <w:jc w:val="left"/>
                    <w:rPr>
                      <w:rFonts w:cs="Miriam" w:hint="cs"/>
                      <w:noProof/>
                      <w:sz w:val="18"/>
                      <w:szCs w:val="18"/>
                      <w:rtl/>
                    </w:rPr>
                  </w:pPr>
                  <w:r>
                    <w:rPr>
                      <w:rFonts w:cs="Miriam"/>
                      <w:sz w:val="18"/>
                      <w:szCs w:val="18"/>
                      <w:rtl/>
                    </w:rPr>
                    <w:t>דר</w:t>
                  </w:r>
                  <w:r>
                    <w:rPr>
                      <w:rFonts w:cs="Miriam" w:hint="cs"/>
                      <w:sz w:val="18"/>
                      <w:szCs w:val="18"/>
                      <w:rtl/>
                    </w:rPr>
                    <w:t>גת הבוחנים</w:t>
                  </w:r>
                </w:p>
                <w:p w14:paraId="40349EC3" w14:textId="77777777" w:rsidR="00871CDD" w:rsidRDefault="00871CDD">
                  <w:pPr>
                    <w:spacing w:line="160" w:lineRule="exact"/>
                    <w:jc w:val="left"/>
                    <w:rPr>
                      <w:rFonts w:cs="Miriam" w:hint="cs"/>
                      <w:noProof/>
                      <w:sz w:val="18"/>
                      <w:szCs w:val="18"/>
                      <w:rtl/>
                    </w:rPr>
                  </w:pPr>
                  <w:r>
                    <w:rPr>
                      <w:rFonts w:cs="Miriam" w:hint="cs"/>
                      <w:noProof/>
                      <w:sz w:val="18"/>
                      <w:szCs w:val="18"/>
                      <w:rtl/>
                    </w:rPr>
                    <w:t>כללים תשע"ז-2017</w:t>
                  </w:r>
                </w:p>
              </w:txbxContent>
            </v:textbox>
            <w10:anchorlock/>
          </v:rect>
        </w:pict>
      </w:r>
      <w:r w:rsidRPr="00B92EFC">
        <w:rPr>
          <w:rStyle w:val="big-number"/>
          <w:rFonts w:cs="Miriam"/>
          <w:rtl/>
        </w:rPr>
        <w:t>37.</w:t>
      </w:r>
      <w:r w:rsidRPr="00B92EFC">
        <w:rPr>
          <w:rStyle w:val="big-number"/>
          <w:rFonts w:cs="Miriam"/>
          <w:rtl/>
        </w:rPr>
        <w:tab/>
      </w:r>
      <w:r w:rsidR="00871CDD">
        <w:rPr>
          <w:rStyle w:val="default"/>
          <w:rFonts w:cs="FrankRuehl" w:hint="cs"/>
          <w:rtl/>
        </w:rPr>
        <w:t>מתח דרגות משרתם של עובדי המדינה, חברי ועדת הבוחנים, לא יהיה נמוך ממתח הדרגות הצמוד למשרה הנדונה או ממתח הדרגות המקבילות בדירוגים אחרים</w:t>
      </w:r>
      <w:r w:rsidRPr="00B92EFC">
        <w:rPr>
          <w:rStyle w:val="default"/>
          <w:rFonts w:cs="FrankRuehl" w:hint="cs"/>
          <w:rtl/>
        </w:rPr>
        <w:t>.</w:t>
      </w:r>
    </w:p>
    <w:p w14:paraId="26A73300" w14:textId="77777777" w:rsidR="00871CDD" w:rsidRPr="00233F01" w:rsidRDefault="00871CDD" w:rsidP="00871CDD">
      <w:pPr>
        <w:pStyle w:val="P00"/>
        <w:spacing w:before="0"/>
        <w:ind w:left="0" w:right="1134"/>
        <w:rPr>
          <w:rStyle w:val="default"/>
          <w:rFonts w:cs="FrankRuehl" w:hint="cs"/>
          <w:vanish/>
          <w:color w:val="FF0000"/>
          <w:sz w:val="20"/>
          <w:szCs w:val="20"/>
          <w:shd w:val="clear" w:color="auto" w:fill="FFFF99"/>
          <w:rtl/>
        </w:rPr>
      </w:pPr>
      <w:bookmarkStart w:id="74" w:name="Rov134"/>
      <w:r w:rsidRPr="00233F01">
        <w:rPr>
          <w:rStyle w:val="default"/>
          <w:rFonts w:cs="FrankRuehl" w:hint="cs"/>
          <w:vanish/>
          <w:color w:val="FF0000"/>
          <w:sz w:val="20"/>
          <w:szCs w:val="20"/>
          <w:shd w:val="clear" w:color="auto" w:fill="FFFF99"/>
          <w:rtl/>
        </w:rPr>
        <w:t>מיום 29.6.2017</w:t>
      </w:r>
    </w:p>
    <w:p w14:paraId="775C5718" w14:textId="77777777" w:rsidR="00871CDD" w:rsidRPr="00233F01" w:rsidRDefault="00871CDD" w:rsidP="00871CDD">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תשע"ז-2017</w:t>
      </w:r>
    </w:p>
    <w:p w14:paraId="2C863A97" w14:textId="77777777" w:rsidR="00871CDD" w:rsidRPr="00233F01" w:rsidRDefault="00871CDD" w:rsidP="00871CDD">
      <w:pPr>
        <w:pStyle w:val="P00"/>
        <w:spacing w:before="0"/>
        <w:ind w:left="0" w:right="1134"/>
        <w:rPr>
          <w:rStyle w:val="default"/>
          <w:rFonts w:cs="FrankRuehl" w:hint="cs"/>
          <w:vanish/>
          <w:sz w:val="20"/>
          <w:szCs w:val="20"/>
          <w:shd w:val="clear" w:color="auto" w:fill="FFFF99"/>
          <w:rtl/>
        </w:rPr>
      </w:pPr>
      <w:hyperlink r:id="rId73" w:history="1">
        <w:r w:rsidRPr="00233F01">
          <w:rPr>
            <w:rStyle w:val="Hyperlink"/>
            <w:rFonts w:cs="FrankRuehl" w:hint="cs"/>
            <w:vanish/>
            <w:szCs w:val="20"/>
            <w:shd w:val="clear" w:color="auto" w:fill="FFFF99"/>
            <w:rtl/>
          </w:rPr>
          <w:t>ק"ת תשע"ז מס' 7831</w:t>
        </w:r>
      </w:hyperlink>
      <w:r w:rsidRPr="00233F01">
        <w:rPr>
          <w:rStyle w:val="default"/>
          <w:rFonts w:cs="FrankRuehl" w:hint="cs"/>
          <w:vanish/>
          <w:sz w:val="20"/>
          <w:szCs w:val="20"/>
          <w:shd w:val="clear" w:color="auto" w:fill="FFFF99"/>
          <w:rtl/>
        </w:rPr>
        <w:t xml:space="preserve"> מיום 29.6.2017 עמ' 1308</w:t>
      </w:r>
    </w:p>
    <w:p w14:paraId="34828AE6" w14:textId="77777777" w:rsidR="00871CDD" w:rsidRPr="00233F01" w:rsidRDefault="00871CDD" w:rsidP="00871CDD">
      <w:pPr>
        <w:pStyle w:val="P00"/>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החלפת סעיף 37</w:t>
      </w:r>
    </w:p>
    <w:p w14:paraId="0F175D71" w14:textId="77777777" w:rsidR="00871CDD" w:rsidRPr="00233F01" w:rsidRDefault="00871CDD" w:rsidP="00871CDD">
      <w:pPr>
        <w:pStyle w:val="P00"/>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0E688142" w14:textId="77777777" w:rsidR="00871CDD" w:rsidRPr="00233F01" w:rsidRDefault="00871CDD" w:rsidP="00871CDD">
      <w:pPr>
        <w:pStyle w:val="P00"/>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דרגת הבוחנים</w:t>
      </w:r>
    </w:p>
    <w:p w14:paraId="5A338636" w14:textId="77777777" w:rsidR="00871CDD" w:rsidRPr="00871CDD" w:rsidRDefault="00871CDD" w:rsidP="00871CDD">
      <w:pPr>
        <w:pStyle w:val="P00"/>
        <w:spacing w:before="0"/>
        <w:ind w:left="0" w:right="1134"/>
        <w:rPr>
          <w:rStyle w:val="default"/>
          <w:rFonts w:cs="FrankRuehl" w:hint="cs"/>
          <w:strike/>
          <w:sz w:val="2"/>
          <w:szCs w:val="2"/>
          <w:rtl/>
        </w:rPr>
      </w:pPr>
      <w:r w:rsidRPr="00233F01">
        <w:rPr>
          <w:rStyle w:val="default"/>
          <w:rFonts w:cs="FrankRuehl"/>
          <w:strike/>
          <w:vanish/>
          <w:sz w:val="22"/>
          <w:szCs w:val="22"/>
          <w:shd w:val="clear" w:color="auto" w:fill="FFFF99"/>
          <w:rtl/>
        </w:rPr>
        <w:t>37.</w:t>
      </w:r>
      <w:r w:rsidRPr="00233F01">
        <w:rPr>
          <w:rStyle w:val="default"/>
          <w:rFonts w:cs="FrankRuehl"/>
          <w:strike/>
          <w:vanish/>
          <w:sz w:val="22"/>
          <w:szCs w:val="22"/>
          <w:shd w:val="clear" w:color="auto" w:fill="FFFF99"/>
          <w:rtl/>
        </w:rPr>
        <w:tab/>
        <w:t>דר</w:t>
      </w:r>
      <w:r w:rsidRPr="00233F01">
        <w:rPr>
          <w:rStyle w:val="default"/>
          <w:rFonts w:cs="FrankRuehl" w:hint="cs"/>
          <w:strike/>
          <w:vanish/>
          <w:sz w:val="22"/>
          <w:szCs w:val="22"/>
          <w:shd w:val="clear" w:color="auto" w:fill="FFFF99"/>
          <w:rtl/>
        </w:rPr>
        <w:t>גתם של עובדי המדינה חברי ועדת הבוחנים לא תהיה נמוכה מהדרגה הגבוהה ביותר הצמו</w:t>
      </w:r>
      <w:r w:rsidRPr="00233F01">
        <w:rPr>
          <w:rStyle w:val="default"/>
          <w:rFonts w:cs="FrankRuehl"/>
          <w:strike/>
          <w:vanish/>
          <w:sz w:val="22"/>
          <w:szCs w:val="22"/>
          <w:shd w:val="clear" w:color="auto" w:fill="FFFF99"/>
          <w:rtl/>
        </w:rPr>
        <w:t>דה</w:t>
      </w:r>
      <w:r w:rsidRPr="00233F01">
        <w:rPr>
          <w:rStyle w:val="default"/>
          <w:rFonts w:cs="FrankRuehl" w:hint="cs"/>
          <w:strike/>
          <w:vanish/>
          <w:sz w:val="22"/>
          <w:szCs w:val="22"/>
          <w:shd w:val="clear" w:color="auto" w:fill="FFFF99"/>
          <w:rtl/>
        </w:rPr>
        <w:t xml:space="preserve"> למשרה הנדונה.</w:t>
      </w:r>
      <w:bookmarkEnd w:id="74"/>
    </w:p>
    <w:p w14:paraId="05B0992B" w14:textId="77777777" w:rsidR="00D43EE4" w:rsidRPr="00B92EFC" w:rsidRDefault="00D43EE4">
      <w:pPr>
        <w:pStyle w:val="P00"/>
        <w:spacing w:before="72"/>
        <w:ind w:left="0" w:right="1134"/>
        <w:rPr>
          <w:rStyle w:val="default"/>
          <w:rFonts w:cs="FrankRuehl"/>
          <w:rtl/>
        </w:rPr>
      </w:pPr>
      <w:bookmarkStart w:id="75" w:name="Seif36"/>
      <w:bookmarkEnd w:id="75"/>
      <w:r w:rsidRPr="00B92EFC">
        <w:rPr>
          <w:lang w:val="he-IL"/>
        </w:rPr>
        <w:pict w14:anchorId="0F1DB25C">
          <v:rect id="_x0000_s1074" style="position:absolute;left:0;text-align:left;margin-left:464.5pt;margin-top:8.05pt;width:75.05pt;height:13.35pt;z-index:251656192" o:allowincell="f" filled="f" stroked="f" strokecolor="lime" strokeweight=".25pt">
            <v:textbox inset="0,0,0,0">
              <w:txbxContent>
                <w:p w14:paraId="5A56D0CC" w14:textId="77777777" w:rsidR="00113C87" w:rsidRDefault="00113C87">
                  <w:pPr>
                    <w:spacing w:line="160" w:lineRule="exact"/>
                    <w:jc w:val="left"/>
                    <w:rPr>
                      <w:rFonts w:cs="Miriam"/>
                      <w:noProof/>
                      <w:sz w:val="18"/>
                      <w:szCs w:val="18"/>
                      <w:rtl/>
                    </w:rPr>
                  </w:pPr>
                  <w:r>
                    <w:rPr>
                      <w:rFonts w:cs="Miriam"/>
                      <w:sz w:val="18"/>
                      <w:szCs w:val="18"/>
                      <w:rtl/>
                    </w:rPr>
                    <w:t>בו</w:t>
                  </w:r>
                  <w:r>
                    <w:rPr>
                      <w:rFonts w:cs="Miriam" w:hint="cs"/>
                      <w:sz w:val="18"/>
                      <w:szCs w:val="18"/>
                      <w:rtl/>
                    </w:rPr>
                    <w:t>חנים-יועצים</w:t>
                  </w:r>
                </w:p>
              </w:txbxContent>
            </v:textbox>
            <w10:anchorlock/>
          </v:rect>
        </w:pict>
      </w:r>
      <w:r w:rsidRPr="00B92EFC">
        <w:rPr>
          <w:rStyle w:val="big-number"/>
          <w:rFonts w:cs="Miriam"/>
          <w:rtl/>
        </w:rPr>
        <w:t>38.</w:t>
      </w:r>
      <w:r w:rsidRPr="00B92EFC">
        <w:rPr>
          <w:rStyle w:val="big-number"/>
          <w:rFonts w:cs="Miriam"/>
          <w:rtl/>
        </w:rPr>
        <w:tab/>
      </w:r>
      <w:r w:rsidRPr="00B92EFC">
        <w:rPr>
          <w:rStyle w:val="default"/>
          <w:rFonts w:cs="FrankRuehl"/>
          <w:rtl/>
        </w:rPr>
        <w:t>נצ</w:t>
      </w:r>
      <w:r w:rsidRPr="00B92EFC">
        <w:rPr>
          <w:rStyle w:val="default"/>
          <w:rFonts w:cs="FrankRuehl" w:hint="cs"/>
          <w:rtl/>
        </w:rPr>
        <w:t>יב השירות רשאי להזמין לישיבות ועדת הבוחנים כבוחן-יועץ, בלי זכות דעה בהחלטה, פסיכולוג או אדם שלדעת נציב השירות מומחה בעבודה אותה יש לבצע במשרה הנדונה.</w:t>
      </w:r>
    </w:p>
    <w:p w14:paraId="62F0A80A" w14:textId="77777777" w:rsidR="00D43EE4" w:rsidRPr="00B92EFC" w:rsidRDefault="00D43EE4">
      <w:pPr>
        <w:pStyle w:val="P00"/>
        <w:spacing w:before="72"/>
        <w:ind w:left="0" w:right="1134"/>
        <w:rPr>
          <w:rStyle w:val="default"/>
          <w:rFonts w:cs="FrankRuehl"/>
          <w:rtl/>
        </w:rPr>
      </w:pPr>
      <w:bookmarkStart w:id="76" w:name="Seif37"/>
      <w:bookmarkEnd w:id="76"/>
      <w:r w:rsidRPr="00B92EFC">
        <w:rPr>
          <w:lang w:val="he-IL"/>
        </w:rPr>
        <w:pict w14:anchorId="01502AB9">
          <v:rect id="_x0000_s1075" style="position:absolute;left:0;text-align:left;margin-left:464.5pt;margin-top:8.05pt;width:75.05pt;height:16pt;z-index:251657216" o:allowincell="f" filled="f" stroked="f" strokecolor="lime" strokeweight=".25pt">
            <v:textbox inset="0,0,0,0">
              <w:txbxContent>
                <w:p w14:paraId="24A047C6" w14:textId="77777777" w:rsidR="00113C87" w:rsidRDefault="00113C87" w:rsidP="00C50AB4">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ום ומועד </w:t>
                  </w:r>
                  <w:r>
                    <w:rPr>
                      <w:rFonts w:cs="Miriam"/>
                      <w:sz w:val="18"/>
                      <w:szCs w:val="18"/>
                      <w:rtl/>
                    </w:rPr>
                    <w:t>הב</w:t>
                  </w:r>
                  <w:r>
                    <w:rPr>
                      <w:rFonts w:cs="Miriam" w:hint="cs"/>
                      <w:sz w:val="18"/>
                      <w:szCs w:val="18"/>
                      <w:rtl/>
                    </w:rPr>
                    <w:t>חינה</w:t>
                  </w:r>
                </w:p>
              </w:txbxContent>
            </v:textbox>
            <w10:anchorlock/>
          </v:rect>
        </w:pict>
      </w:r>
      <w:r w:rsidRPr="00B92EFC">
        <w:rPr>
          <w:rStyle w:val="big-number"/>
          <w:rFonts w:cs="Miriam"/>
          <w:rtl/>
        </w:rPr>
        <w:t>39.</w:t>
      </w:r>
      <w:r w:rsidRPr="00B92EFC">
        <w:rPr>
          <w:rStyle w:val="big-number"/>
          <w:rFonts w:cs="Miriam"/>
          <w:rtl/>
        </w:rPr>
        <w:tab/>
      </w:r>
      <w:r w:rsidRPr="00B92EFC">
        <w:rPr>
          <w:rStyle w:val="default"/>
          <w:rFonts w:cs="FrankRuehl"/>
          <w:rtl/>
        </w:rPr>
        <w:t>מק</w:t>
      </w:r>
      <w:r w:rsidRPr="00B92EFC">
        <w:rPr>
          <w:rStyle w:val="default"/>
          <w:rFonts w:cs="FrankRuehl" w:hint="cs"/>
          <w:rtl/>
        </w:rPr>
        <w:t>ום ומועד הבחינה בעל פה ייקבעו על ידי נציב השירות.</w:t>
      </w:r>
    </w:p>
    <w:p w14:paraId="456B61EC" w14:textId="77777777" w:rsidR="00D43EE4" w:rsidRPr="00B92EFC" w:rsidRDefault="00D43EE4">
      <w:pPr>
        <w:pStyle w:val="P00"/>
        <w:spacing w:before="72"/>
        <w:ind w:left="0" w:right="1134"/>
        <w:rPr>
          <w:rStyle w:val="default"/>
          <w:rFonts w:cs="FrankRuehl" w:hint="cs"/>
          <w:rtl/>
        </w:rPr>
      </w:pPr>
      <w:bookmarkStart w:id="77" w:name="Seif38"/>
      <w:bookmarkEnd w:id="77"/>
      <w:r w:rsidRPr="00B92EFC">
        <w:rPr>
          <w:lang w:val="he-IL"/>
        </w:rPr>
        <w:pict w14:anchorId="7B83B0A1">
          <v:rect id="_x0000_s1076" style="position:absolute;left:0;text-align:left;margin-left:464.5pt;margin-top:8.05pt;width:75.05pt;height:22.1pt;z-index:251658240" o:allowincell="f" filled="f" stroked="f" strokecolor="lime" strokeweight=".25pt">
            <v:textbox inset="0,0,0,0">
              <w:txbxContent>
                <w:p w14:paraId="574A367F" w14:textId="77777777" w:rsidR="00113C87" w:rsidRDefault="00113C87">
                  <w:pPr>
                    <w:spacing w:line="160" w:lineRule="exact"/>
                    <w:jc w:val="left"/>
                    <w:rPr>
                      <w:rFonts w:cs="Miriam"/>
                      <w:noProof/>
                      <w:sz w:val="18"/>
                      <w:szCs w:val="18"/>
                      <w:rtl/>
                    </w:rPr>
                  </w:pPr>
                  <w:r>
                    <w:rPr>
                      <w:rFonts w:cs="Miriam"/>
                      <w:sz w:val="18"/>
                      <w:szCs w:val="18"/>
                      <w:rtl/>
                    </w:rPr>
                    <w:t>הת</w:t>
                  </w:r>
                  <w:r>
                    <w:rPr>
                      <w:rFonts w:cs="Miriam" w:hint="cs"/>
                      <w:sz w:val="18"/>
                      <w:szCs w:val="18"/>
                      <w:rtl/>
                    </w:rPr>
                    <w:t>ייצבות לבחינה</w:t>
                  </w:r>
                </w:p>
                <w:p w14:paraId="55199973" w14:textId="77777777" w:rsidR="00113C87" w:rsidRDefault="00113C87" w:rsidP="00C50AB4">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א</w:t>
                  </w:r>
                  <w:r>
                    <w:rPr>
                      <w:rFonts w:cs="Miriam" w:hint="cs"/>
                      <w:sz w:val="18"/>
                      <w:szCs w:val="18"/>
                      <w:rtl/>
                    </w:rPr>
                    <w:t>-</w:t>
                  </w:r>
                  <w:r>
                    <w:rPr>
                      <w:rFonts w:cs="Miriam"/>
                      <w:sz w:val="18"/>
                      <w:szCs w:val="18"/>
                      <w:rtl/>
                    </w:rPr>
                    <w:t>1961</w:t>
                  </w:r>
                </w:p>
              </w:txbxContent>
            </v:textbox>
            <w10:anchorlock/>
          </v:rect>
        </w:pict>
      </w:r>
      <w:r w:rsidRPr="00B92EFC">
        <w:rPr>
          <w:rStyle w:val="big-number"/>
          <w:rFonts w:cs="Miriam"/>
          <w:rtl/>
        </w:rPr>
        <w:t>39</w:t>
      </w:r>
      <w:r w:rsidRPr="00B92EFC">
        <w:rPr>
          <w:rStyle w:val="default"/>
          <w:rFonts w:cs="FrankRuehl"/>
          <w:rtl/>
        </w:rPr>
        <w:t>א.</w:t>
      </w:r>
      <w:r w:rsidRPr="00B92EFC">
        <w:rPr>
          <w:rStyle w:val="default"/>
          <w:rFonts w:cs="FrankRuehl"/>
          <w:rtl/>
        </w:rPr>
        <w:tab/>
        <w:t>מ</w:t>
      </w:r>
      <w:r w:rsidRPr="00B92EFC">
        <w:rPr>
          <w:rStyle w:val="default"/>
          <w:rFonts w:cs="FrankRuehl" w:hint="cs"/>
          <w:rtl/>
        </w:rPr>
        <w:t>ו</w:t>
      </w:r>
      <w:r w:rsidRPr="00B92EFC">
        <w:rPr>
          <w:rStyle w:val="default"/>
          <w:rFonts w:cs="FrankRuehl"/>
          <w:rtl/>
        </w:rPr>
        <w:t>ע</w:t>
      </w:r>
      <w:r w:rsidRPr="00B92EFC">
        <w:rPr>
          <w:rStyle w:val="default"/>
          <w:rFonts w:cs="FrankRuehl" w:hint="cs"/>
          <w:rtl/>
        </w:rPr>
        <w:t xml:space="preserve">מד חייב להתייצב </w:t>
      </w:r>
      <w:r w:rsidRPr="00B92EFC">
        <w:rPr>
          <w:rStyle w:val="default"/>
          <w:rFonts w:cs="FrankRuehl"/>
          <w:rtl/>
        </w:rPr>
        <w:t>בפ</w:t>
      </w:r>
      <w:r w:rsidRPr="00B92EFC">
        <w:rPr>
          <w:rStyle w:val="default"/>
          <w:rFonts w:cs="FrankRuehl" w:hint="cs"/>
          <w:rtl/>
        </w:rPr>
        <w:t xml:space="preserve">ני ועדת הבוחנים אולם רשאית ועדת הבוחנים לקבוע שמועמד הנמצא מחוץ לישראל ושלא התייצב בפניה הוא כשיר למשרה, אם הובאו בפניה מסמכים לפיהם אפשר לעמוד על תכונותיו של המועמד והנתונים האישיים שלו למילוי המשרה, לרבות חוות דעת של נציגות ישראלית או </w:t>
      </w:r>
      <w:r w:rsidRPr="00B92EFC">
        <w:rPr>
          <w:rStyle w:val="default"/>
          <w:rFonts w:cs="FrankRuehl"/>
          <w:rtl/>
        </w:rPr>
        <w:t>ב</w:t>
      </w:r>
      <w:r w:rsidRPr="00B92EFC">
        <w:rPr>
          <w:rStyle w:val="default"/>
          <w:rFonts w:cs="FrankRuehl" w:hint="cs"/>
          <w:rtl/>
        </w:rPr>
        <w:t>א כוח מטעם המדי</w:t>
      </w:r>
      <w:r w:rsidRPr="00B92EFC">
        <w:rPr>
          <w:rStyle w:val="default"/>
          <w:rFonts w:cs="FrankRuehl"/>
          <w:rtl/>
        </w:rPr>
        <w:t>נ</w:t>
      </w:r>
      <w:r w:rsidRPr="00B92EFC">
        <w:rPr>
          <w:rStyle w:val="default"/>
          <w:rFonts w:cs="FrankRuehl" w:hint="cs"/>
          <w:rtl/>
        </w:rPr>
        <w:t>ה</w:t>
      </w:r>
      <w:r w:rsidRPr="00B92EFC">
        <w:rPr>
          <w:rStyle w:val="default"/>
          <w:rFonts w:cs="FrankRuehl"/>
          <w:rtl/>
        </w:rPr>
        <w:t xml:space="preserve"> </w:t>
      </w:r>
      <w:r w:rsidRPr="00B92EFC">
        <w:rPr>
          <w:rStyle w:val="default"/>
          <w:rFonts w:cs="FrankRuehl" w:hint="cs"/>
          <w:rtl/>
        </w:rPr>
        <w:t>בחוץ לארץ ושל מעבידים קודמים של המועמד.</w:t>
      </w:r>
    </w:p>
    <w:p w14:paraId="43986FDA" w14:textId="77777777" w:rsidR="004E5C7B" w:rsidRPr="00233F01" w:rsidRDefault="004E5C7B" w:rsidP="004E5C7B">
      <w:pPr>
        <w:pStyle w:val="P00"/>
        <w:spacing w:before="0"/>
        <w:ind w:left="0" w:right="1134"/>
        <w:rPr>
          <w:rFonts w:cs="FrankRuehl" w:hint="cs"/>
          <w:b/>
          <w:bCs/>
          <w:vanish/>
          <w:szCs w:val="20"/>
          <w:shd w:val="clear" w:color="auto" w:fill="FFFF99"/>
          <w:rtl/>
        </w:rPr>
      </w:pPr>
      <w:bookmarkStart w:id="78" w:name="Rov82"/>
      <w:r w:rsidRPr="00233F01">
        <w:rPr>
          <w:rFonts w:cs="FrankRuehl" w:hint="cs"/>
          <w:vanish/>
          <w:color w:val="FF0000"/>
          <w:szCs w:val="20"/>
          <w:shd w:val="clear" w:color="auto" w:fill="FFFF99"/>
          <w:rtl/>
        </w:rPr>
        <w:t>מיום 7.9.1961</w:t>
      </w:r>
    </w:p>
    <w:p w14:paraId="4A07E539" w14:textId="77777777" w:rsidR="004E5C7B" w:rsidRPr="00233F01" w:rsidRDefault="004E5C7B" w:rsidP="004E5C7B">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תשכ"א-1961</w:t>
      </w:r>
    </w:p>
    <w:p w14:paraId="2BF18C2E" w14:textId="77777777" w:rsidR="004E5C7B" w:rsidRPr="00233F01" w:rsidRDefault="004E5C7B" w:rsidP="004E5C7B">
      <w:pPr>
        <w:pStyle w:val="P00"/>
        <w:tabs>
          <w:tab w:val="clear" w:pos="6259"/>
        </w:tabs>
        <w:spacing w:before="0"/>
        <w:ind w:left="0" w:right="1134"/>
        <w:rPr>
          <w:rFonts w:cs="FrankRuehl" w:hint="cs"/>
          <w:vanish/>
          <w:szCs w:val="20"/>
          <w:shd w:val="clear" w:color="auto" w:fill="FFFF99"/>
          <w:rtl/>
        </w:rPr>
      </w:pPr>
      <w:hyperlink r:id="rId74" w:history="1">
        <w:r w:rsidRPr="00233F01">
          <w:rPr>
            <w:rStyle w:val="Hyperlink"/>
            <w:rFonts w:cs="FrankRuehl" w:hint="cs"/>
            <w:vanish/>
            <w:szCs w:val="20"/>
            <w:shd w:val="clear" w:color="auto" w:fill="FFFF99"/>
            <w:rtl/>
          </w:rPr>
          <w:t>ק"ת תשכ"א מס' 1196</w:t>
        </w:r>
      </w:hyperlink>
      <w:r w:rsidRPr="00233F01">
        <w:rPr>
          <w:rFonts w:cs="FrankRuehl" w:hint="cs"/>
          <w:vanish/>
          <w:szCs w:val="20"/>
          <w:shd w:val="clear" w:color="auto" w:fill="FFFF99"/>
          <w:rtl/>
        </w:rPr>
        <w:t xml:space="preserve"> מיום 7.9.1961 עמ' 2741</w:t>
      </w:r>
    </w:p>
    <w:p w14:paraId="6C9B9DB2" w14:textId="77777777" w:rsidR="004E5C7B" w:rsidRPr="00B92EFC" w:rsidRDefault="004E5C7B" w:rsidP="00B92EFC">
      <w:pPr>
        <w:pStyle w:val="P00"/>
        <w:tabs>
          <w:tab w:val="clear" w:pos="6259"/>
        </w:tabs>
        <w:spacing w:before="0"/>
        <w:ind w:left="0" w:right="1134"/>
        <w:rPr>
          <w:rStyle w:val="default"/>
          <w:rFonts w:cs="FrankRuehl"/>
          <w:b/>
          <w:bCs/>
          <w:sz w:val="2"/>
          <w:szCs w:val="2"/>
          <w:rtl/>
        </w:rPr>
      </w:pPr>
      <w:r w:rsidRPr="00233F01">
        <w:rPr>
          <w:rFonts w:cs="FrankRuehl" w:hint="cs"/>
          <w:b/>
          <w:bCs/>
          <w:vanish/>
          <w:szCs w:val="20"/>
          <w:shd w:val="clear" w:color="auto" w:fill="FFFF99"/>
          <w:rtl/>
        </w:rPr>
        <w:t>הוספת סעיף 39א</w:t>
      </w:r>
      <w:bookmarkEnd w:id="78"/>
    </w:p>
    <w:p w14:paraId="28FD9F77" w14:textId="77777777" w:rsidR="00D43EE4" w:rsidRPr="00B92EFC" w:rsidRDefault="00D43EE4">
      <w:pPr>
        <w:pStyle w:val="P00"/>
        <w:spacing w:before="72"/>
        <w:ind w:left="0" w:right="1134"/>
        <w:rPr>
          <w:rStyle w:val="default"/>
          <w:rFonts w:cs="FrankRuehl"/>
          <w:rtl/>
        </w:rPr>
      </w:pPr>
      <w:bookmarkStart w:id="79" w:name="Seif39"/>
      <w:bookmarkEnd w:id="79"/>
      <w:r w:rsidRPr="00B92EFC">
        <w:rPr>
          <w:lang w:val="he-IL"/>
        </w:rPr>
        <w:pict w14:anchorId="061BFDE3">
          <v:rect id="_x0000_s1077" style="position:absolute;left:0;text-align:left;margin-left:464.5pt;margin-top:8.05pt;width:75.05pt;height:24pt;z-index:251659264" o:allowincell="f" filled="f" stroked="f" strokecolor="lime" strokeweight=".25pt">
            <v:textbox inset="0,0,0,0">
              <w:txbxContent>
                <w:p w14:paraId="4D603CFD" w14:textId="77777777" w:rsidR="00113C87" w:rsidRDefault="00113C87" w:rsidP="00C50AB4">
                  <w:pPr>
                    <w:spacing w:line="160" w:lineRule="exact"/>
                    <w:jc w:val="left"/>
                    <w:rPr>
                      <w:rFonts w:cs="Miriam"/>
                      <w:noProof/>
                      <w:sz w:val="18"/>
                      <w:szCs w:val="18"/>
                      <w:rtl/>
                    </w:rPr>
                  </w:pPr>
                  <w:r>
                    <w:rPr>
                      <w:rFonts w:cs="Miriam"/>
                      <w:sz w:val="18"/>
                      <w:szCs w:val="18"/>
                      <w:rtl/>
                    </w:rPr>
                    <w:t>שא</w:t>
                  </w:r>
                  <w:r>
                    <w:rPr>
                      <w:rFonts w:cs="Miriam" w:hint="cs"/>
                      <w:sz w:val="18"/>
                      <w:szCs w:val="18"/>
                      <w:rtl/>
                    </w:rPr>
                    <w:t xml:space="preserve">לה בדבר </w:t>
                  </w:r>
                  <w:r>
                    <w:rPr>
                      <w:rFonts w:cs="Miriam"/>
                      <w:sz w:val="18"/>
                      <w:szCs w:val="18"/>
                      <w:rtl/>
                    </w:rPr>
                    <w:t>הש</w:t>
                  </w:r>
                  <w:r>
                    <w:rPr>
                      <w:rFonts w:cs="Miriam" w:hint="cs"/>
                      <w:sz w:val="18"/>
                      <w:szCs w:val="18"/>
                      <w:rtl/>
                    </w:rPr>
                    <w:t xml:space="preserve">תייכות </w:t>
                  </w:r>
                  <w:r>
                    <w:rPr>
                      <w:rFonts w:cs="Miriam"/>
                      <w:sz w:val="18"/>
                      <w:szCs w:val="18"/>
                      <w:rtl/>
                    </w:rPr>
                    <w:t>מפ</w:t>
                  </w:r>
                  <w:r>
                    <w:rPr>
                      <w:rFonts w:cs="Miriam" w:hint="cs"/>
                      <w:sz w:val="18"/>
                      <w:szCs w:val="18"/>
                      <w:rtl/>
                    </w:rPr>
                    <w:t>לגתית</w:t>
                  </w:r>
                </w:p>
              </w:txbxContent>
            </v:textbox>
            <w10:anchorlock/>
          </v:rect>
        </w:pict>
      </w:r>
      <w:r w:rsidRPr="00B92EFC">
        <w:rPr>
          <w:rStyle w:val="big-number"/>
          <w:rFonts w:cs="Miriam"/>
          <w:rtl/>
        </w:rPr>
        <w:t>40.</w:t>
      </w:r>
      <w:r w:rsidRPr="00B92EFC">
        <w:rPr>
          <w:rStyle w:val="big-number"/>
          <w:rFonts w:cs="Miriam"/>
          <w:rtl/>
        </w:rPr>
        <w:tab/>
      </w:r>
      <w:r w:rsidRPr="00B92EFC">
        <w:rPr>
          <w:rStyle w:val="default"/>
          <w:rFonts w:cs="FrankRuehl"/>
          <w:rtl/>
        </w:rPr>
        <w:t>לא</w:t>
      </w:r>
      <w:r w:rsidRPr="00B92EFC">
        <w:rPr>
          <w:rStyle w:val="default"/>
          <w:rFonts w:cs="FrankRuehl" w:hint="cs"/>
          <w:rtl/>
        </w:rPr>
        <w:t xml:space="preserve"> ישאל מועמד שאלה בדבר השתייכותו המפלגתית ויש להימנע ככל האפשר משאלות השנויות במחלוקת בין מפלגות במדינה.</w:t>
      </w:r>
    </w:p>
    <w:p w14:paraId="24DB5DFE" w14:textId="77777777" w:rsidR="00D43EE4" w:rsidRPr="00B92EFC" w:rsidRDefault="00D43EE4">
      <w:pPr>
        <w:pStyle w:val="P00"/>
        <w:spacing w:before="72"/>
        <w:ind w:left="0" w:right="1134"/>
        <w:rPr>
          <w:rStyle w:val="default"/>
          <w:rFonts w:cs="FrankRuehl" w:hint="cs"/>
          <w:rtl/>
        </w:rPr>
      </w:pPr>
      <w:bookmarkStart w:id="80" w:name="Seif40"/>
      <w:bookmarkEnd w:id="80"/>
      <w:r w:rsidRPr="00B92EFC">
        <w:rPr>
          <w:lang w:val="he-IL"/>
        </w:rPr>
        <w:pict w14:anchorId="7AE7B3F8">
          <v:rect id="_x0000_s1078" style="position:absolute;left:0;text-align:left;margin-left:464.5pt;margin-top:8.05pt;width:75.05pt;height:32pt;z-index:251660288" o:allowincell="f" filled="f" stroked="f" strokecolor="lime" strokeweight=".25pt">
            <v:textbox inset="0,0,0,0">
              <w:txbxContent>
                <w:p w14:paraId="16816943" w14:textId="77777777" w:rsidR="00113C87" w:rsidRDefault="00113C87" w:rsidP="00C50AB4">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ודות וחוות </w:t>
                  </w:r>
                  <w:r>
                    <w:rPr>
                      <w:rFonts w:cs="Miriam"/>
                      <w:sz w:val="18"/>
                      <w:szCs w:val="18"/>
                      <w:rtl/>
                    </w:rPr>
                    <w:t>דע</w:t>
                  </w:r>
                  <w:r>
                    <w:rPr>
                      <w:rFonts w:cs="Miriam" w:hint="cs"/>
                      <w:sz w:val="18"/>
                      <w:szCs w:val="18"/>
                      <w:rtl/>
                    </w:rPr>
                    <w:t>ת על המועמד</w:t>
                  </w:r>
                </w:p>
                <w:p w14:paraId="7DAFE3A3"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sidRPr="00B92EFC">
        <w:rPr>
          <w:rStyle w:val="big-number"/>
          <w:rFonts w:cs="Miriam"/>
          <w:rtl/>
        </w:rPr>
        <w:t>41.</w:t>
      </w:r>
      <w:r w:rsidRPr="00B92EFC">
        <w:rPr>
          <w:rStyle w:val="big-number"/>
          <w:rFonts w:cs="Miriam"/>
          <w:rtl/>
        </w:rPr>
        <w:tab/>
      </w:r>
      <w:r w:rsidRPr="00B92EFC">
        <w:rPr>
          <w:rStyle w:val="default"/>
          <w:rFonts w:cs="FrankRuehl"/>
          <w:rtl/>
        </w:rPr>
        <w:t>נצ</w:t>
      </w:r>
      <w:r w:rsidRPr="00B92EFC">
        <w:rPr>
          <w:rStyle w:val="default"/>
          <w:rFonts w:cs="FrankRuehl" w:hint="cs"/>
          <w:rtl/>
        </w:rPr>
        <w:t xml:space="preserve">יב השירות יגיש לועדת הבוחנים תעודות ומסמכים אשר הומצאו לו על ידי המועמד, כאמור בסעיף 7, ושלדעתו </w:t>
      </w:r>
      <w:r w:rsidRPr="00B92EFC">
        <w:rPr>
          <w:rStyle w:val="default"/>
          <w:rFonts w:cs="FrankRuehl"/>
          <w:rtl/>
        </w:rPr>
        <w:t>הם</w:t>
      </w:r>
      <w:r w:rsidRPr="00B92EFC">
        <w:rPr>
          <w:rStyle w:val="default"/>
          <w:rFonts w:cs="FrankRuehl" w:hint="cs"/>
          <w:rtl/>
        </w:rPr>
        <w:t xml:space="preserve"> נוגעים לענין, וכן ידווח נציב השירות לועדת הבוחנים על חוות דעת וממצאי בדיקה שקיבל לפי האמור בסעיף 35א, אם לדעתו יש לחוות דעת וממצאים אלה משמעות לגבי בחירת המועמד.</w:t>
      </w:r>
    </w:p>
    <w:p w14:paraId="0EB190E0" w14:textId="77777777" w:rsidR="006D3740" w:rsidRPr="00233F01" w:rsidRDefault="006D3740" w:rsidP="006D3740">
      <w:pPr>
        <w:pStyle w:val="P00"/>
        <w:spacing w:before="0"/>
        <w:ind w:left="0" w:right="1134"/>
        <w:rPr>
          <w:rFonts w:cs="FrankRuehl" w:hint="cs"/>
          <w:b/>
          <w:bCs/>
          <w:vanish/>
          <w:szCs w:val="20"/>
          <w:shd w:val="clear" w:color="auto" w:fill="FFFF99"/>
          <w:rtl/>
        </w:rPr>
      </w:pPr>
      <w:bookmarkStart w:id="81" w:name="Rov83"/>
      <w:r w:rsidRPr="00233F01">
        <w:rPr>
          <w:rFonts w:cs="FrankRuehl" w:hint="cs"/>
          <w:vanish/>
          <w:color w:val="FF0000"/>
          <w:szCs w:val="20"/>
          <w:shd w:val="clear" w:color="auto" w:fill="FFFF99"/>
          <w:rtl/>
        </w:rPr>
        <w:t>מיום 25.4.1969</w:t>
      </w:r>
    </w:p>
    <w:p w14:paraId="4D0F8C4F" w14:textId="77777777" w:rsidR="006D3740" w:rsidRPr="00233F01" w:rsidRDefault="006D3740" w:rsidP="006D3740">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תשכ"ט-1969</w:t>
      </w:r>
    </w:p>
    <w:p w14:paraId="68868F9C" w14:textId="77777777" w:rsidR="006D3740" w:rsidRPr="00233F01" w:rsidRDefault="006D3740" w:rsidP="006D3740">
      <w:pPr>
        <w:pStyle w:val="P00"/>
        <w:tabs>
          <w:tab w:val="clear" w:pos="6259"/>
        </w:tabs>
        <w:spacing w:before="0"/>
        <w:ind w:left="0" w:right="1134"/>
        <w:rPr>
          <w:rStyle w:val="default"/>
          <w:rFonts w:cs="FrankRuehl" w:hint="cs"/>
          <w:vanish/>
          <w:sz w:val="20"/>
          <w:szCs w:val="20"/>
          <w:shd w:val="clear" w:color="auto" w:fill="FFFF99"/>
          <w:rtl/>
        </w:rPr>
      </w:pPr>
      <w:hyperlink r:id="rId75" w:history="1">
        <w:r w:rsidRPr="00233F01">
          <w:rPr>
            <w:rStyle w:val="Hyperlink"/>
            <w:rFonts w:cs="FrankRuehl" w:hint="cs"/>
            <w:vanish/>
            <w:szCs w:val="20"/>
            <w:shd w:val="clear" w:color="auto" w:fill="FFFF99"/>
            <w:rtl/>
          </w:rPr>
          <w:t>ק"ת תשכ"ט מס' 2377</w:t>
        </w:r>
      </w:hyperlink>
      <w:r w:rsidRPr="00233F01">
        <w:rPr>
          <w:rFonts w:cs="FrankRuehl" w:hint="cs"/>
          <w:vanish/>
          <w:szCs w:val="20"/>
          <w:shd w:val="clear" w:color="auto" w:fill="FFFF99"/>
          <w:rtl/>
        </w:rPr>
        <w:t xml:space="preserve"> מיום 25.4.1969 עמ' 1338</w:t>
      </w:r>
    </w:p>
    <w:p w14:paraId="0D403681" w14:textId="77777777" w:rsidR="006D3740" w:rsidRPr="00233F01" w:rsidRDefault="006D3740" w:rsidP="006D3740">
      <w:pPr>
        <w:pStyle w:val="P00"/>
        <w:tabs>
          <w:tab w:val="clear" w:pos="6259"/>
        </w:tabs>
        <w:spacing w:before="0"/>
        <w:ind w:left="0" w:right="1134"/>
        <w:rPr>
          <w:rStyle w:val="default"/>
          <w:rFonts w:cs="FrankRuehl" w:hint="cs"/>
          <w:b/>
          <w:bCs/>
          <w:vanish/>
          <w:sz w:val="20"/>
          <w:szCs w:val="20"/>
          <w:shd w:val="clear" w:color="auto" w:fill="FFFF99"/>
          <w:rtl/>
        </w:rPr>
      </w:pPr>
      <w:r w:rsidRPr="00233F01">
        <w:rPr>
          <w:rStyle w:val="default"/>
          <w:rFonts w:cs="FrankRuehl" w:hint="cs"/>
          <w:b/>
          <w:bCs/>
          <w:vanish/>
          <w:sz w:val="20"/>
          <w:szCs w:val="20"/>
          <w:shd w:val="clear" w:color="auto" w:fill="FFFF99"/>
          <w:rtl/>
        </w:rPr>
        <w:t>החלפת סעיף 41</w:t>
      </w:r>
    </w:p>
    <w:p w14:paraId="7377BCBD" w14:textId="77777777" w:rsidR="006D3740" w:rsidRPr="00233F01" w:rsidRDefault="006D3740" w:rsidP="006D3740">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5390A29C" w14:textId="77777777" w:rsidR="006D3740" w:rsidRPr="00233F01" w:rsidRDefault="00D542E1" w:rsidP="00D542E1">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תעודות וחוות דעת על המועמד</w:t>
      </w:r>
    </w:p>
    <w:p w14:paraId="6EBB0F90" w14:textId="77777777" w:rsidR="00D542E1" w:rsidRPr="00B92EFC" w:rsidRDefault="00D542E1" w:rsidP="00B92EFC">
      <w:pPr>
        <w:pStyle w:val="P00"/>
        <w:tabs>
          <w:tab w:val="clear" w:pos="6259"/>
        </w:tabs>
        <w:spacing w:before="0"/>
        <w:ind w:left="0" w:right="1134"/>
        <w:rPr>
          <w:rStyle w:val="default"/>
          <w:rFonts w:cs="FrankRuehl"/>
          <w:strike/>
          <w:sz w:val="2"/>
          <w:szCs w:val="2"/>
          <w:rtl/>
        </w:rPr>
      </w:pPr>
      <w:r w:rsidRPr="00233F01">
        <w:rPr>
          <w:rStyle w:val="default"/>
          <w:rFonts w:cs="FrankRuehl" w:hint="cs"/>
          <w:strike/>
          <w:vanish/>
          <w:sz w:val="22"/>
          <w:szCs w:val="22"/>
          <w:shd w:val="clear" w:color="auto" w:fill="FFFF99"/>
          <w:rtl/>
        </w:rPr>
        <w:t>41.</w:t>
      </w:r>
      <w:r w:rsidRPr="00233F01">
        <w:rPr>
          <w:rStyle w:val="default"/>
          <w:rFonts w:cs="FrankRuehl" w:hint="cs"/>
          <w:strike/>
          <w:vanish/>
          <w:sz w:val="22"/>
          <w:szCs w:val="22"/>
          <w:shd w:val="clear" w:color="auto" w:fill="FFFF99"/>
          <w:rtl/>
        </w:rPr>
        <w:tab/>
        <w:t>נציב השירות יגיש לועדת הבוחנים תעודות ומסמכים אשר הומצאו לו על ידי המועמד, כאמור בסעיף 7, וכן רשאי הוא להגיש חוות דעת על המועמד מאת מוריו, מעבידו הנוכחי או מעבידים קודמים, המשטרה ומוסדות הבטחון ומליצים שצויינו על ידי המועמד וכל מסמך אחר אשר הוגש לו על ידי המועמד ושלדעתו נוגע לענין.</w:t>
      </w:r>
      <w:bookmarkEnd w:id="81"/>
    </w:p>
    <w:p w14:paraId="1950FFCD" w14:textId="77777777" w:rsidR="00D43EE4" w:rsidRDefault="00D43EE4" w:rsidP="001256CC">
      <w:pPr>
        <w:pStyle w:val="P00"/>
        <w:spacing w:before="72"/>
        <w:ind w:left="0" w:right="1134"/>
        <w:rPr>
          <w:rStyle w:val="default"/>
          <w:rFonts w:cs="FrankRuehl" w:hint="cs"/>
          <w:rtl/>
        </w:rPr>
      </w:pPr>
      <w:bookmarkStart w:id="82" w:name="Seif41"/>
      <w:bookmarkEnd w:id="82"/>
      <w:r w:rsidRPr="00B92EFC">
        <w:rPr>
          <w:lang w:val="he-IL"/>
        </w:rPr>
        <w:pict w14:anchorId="25F02E60">
          <v:rect id="_x0000_s1079" style="position:absolute;left:0;text-align:left;margin-left:464.5pt;margin-top:8.05pt;width:75.05pt;height:27.05pt;z-index:251661312" o:allowincell="f" filled="f" stroked="f" strokecolor="lime" strokeweight=".25pt">
            <v:textbox inset="0,0,0,0">
              <w:txbxContent>
                <w:p w14:paraId="6D635D54" w14:textId="77777777" w:rsidR="00113C87" w:rsidRDefault="001256CC" w:rsidP="00C50AB4">
                  <w:pPr>
                    <w:spacing w:line="160" w:lineRule="exact"/>
                    <w:jc w:val="left"/>
                    <w:rPr>
                      <w:rFonts w:cs="Miriam" w:hint="cs"/>
                      <w:sz w:val="18"/>
                      <w:szCs w:val="18"/>
                      <w:rtl/>
                    </w:rPr>
                  </w:pPr>
                  <w:r>
                    <w:rPr>
                      <w:rFonts w:cs="Miriam" w:hint="cs"/>
                      <w:sz w:val="18"/>
                      <w:szCs w:val="18"/>
                      <w:rtl/>
                    </w:rPr>
                    <w:t>ניגוד עניינים של בוחן</w:t>
                  </w:r>
                </w:p>
                <w:p w14:paraId="18004E43" w14:textId="77777777" w:rsidR="001256CC" w:rsidRDefault="001256CC"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42.</w:t>
      </w:r>
      <w:r w:rsidRPr="00B92EFC">
        <w:rPr>
          <w:rStyle w:val="big-number"/>
          <w:rFonts w:cs="Miriam"/>
          <w:rtl/>
        </w:rPr>
        <w:tab/>
      </w:r>
      <w:r w:rsidRPr="00B92EFC">
        <w:rPr>
          <w:rStyle w:val="default"/>
          <w:rFonts w:cs="FrankRuehl"/>
          <w:rtl/>
        </w:rPr>
        <w:t>בו</w:t>
      </w:r>
      <w:r w:rsidRPr="00B92EFC">
        <w:rPr>
          <w:rStyle w:val="default"/>
          <w:rFonts w:cs="FrankRuehl" w:hint="cs"/>
          <w:rtl/>
        </w:rPr>
        <w:t xml:space="preserve">חן אשר </w:t>
      </w:r>
      <w:r w:rsidR="001256CC">
        <w:rPr>
          <w:rStyle w:val="default"/>
          <w:rFonts w:cs="FrankRuehl" w:hint="cs"/>
          <w:rtl/>
        </w:rPr>
        <w:t xml:space="preserve">מצוי בניגוד עניינים </w:t>
      </w:r>
      <w:r w:rsidR="003F4BB6">
        <w:rPr>
          <w:rStyle w:val="default"/>
          <w:rFonts w:cs="FrankRuehl" w:hint="cs"/>
          <w:rtl/>
        </w:rPr>
        <w:t xml:space="preserve">בין מילוי תפקידו כבוחן לבין עניין אישי שלו, לרבות עקב קרבת משפחה עם אחד המועמדים, או לבין תפקיד אחר שהוא ממלא, יודיע לנציב השירות ולא ישתתף בוועדת הבוחנים הבוחנת את המועמד; בסעיף זה, "קרבת משפחה" </w:t>
      </w:r>
      <w:r w:rsidR="003F4BB6">
        <w:rPr>
          <w:rStyle w:val="default"/>
          <w:rFonts w:cs="FrankRuehl"/>
          <w:rtl/>
        </w:rPr>
        <w:t>–</w:t>
      </w:r>
      <w:r w:rsidR="003F4BB6">
        <w:rPr>
          <w:rStyle w:val="default"/>
          <w:rFonts w:cs="FrankRuehl" w:hint="cs"/>
          <w:rtl/>
        </w:rPr>
        <w:t xml:space="preserve"> כהגדרתה "קרוב משפחה" בכללי שירות המדינה (מינויים) (סייגים בקרבה משפחתית), התשס"ח-2007</w:t>
      </w:r>
      <w:r w:rsidRPr="00B92EFC">
        <w:rPr>
          <w:rStyle w:val="default"/>
          <w:rFonts w:cs="FrankRuehl" w:hint="cs"/>
          <w:rtl/>
        </w:rPr>
        <w:t>.</w:t>
      </w:r>
    </w:p>
    <w:p w14:paraId="537211F2" w14:textId="77777777" w:rsidR="001256CC" w:rsidRPr="00233F01" w:rsidRDefault="001256CC" w:rsidP="001256CC">
      <w:pPr>
        <w:pStyle w:val="P22"/>
        <w:spacing w:before="0"/>
        <w:ind w:left="0" w:right="1134"/>
        <w:rPr>
          <w:rStyle w:val="default"/>
          <w:rFonts w:cs="FrankRuehl" w:hint="cs"/>
          <w:vanish/>
          <w:color w:val="FF0000"/>
          <w:sz w:val="20"/>
          <w:szCs w:val="20"/>
          <w:shd w:val="clear" w:color="auto" w:fill="FFFF99"/>
          <w:rtl/>
        </w:rPr>
      </w:pPr>
      <w:bookmarkStart w:id="83" w:name="Rov122"/>
      <w:r w:rsidRPr="00233F01">
        <w:rPr>
          <w:rStyle w:val="default"/>
          <w:rFonts w:cs="FrankRuehl" w:hint="cs"/>
          <w:vanish/>
          <w:color w:val="FF0000"/>
          <w:sz w:val="20"/>
          <w:szCs w:val="20"/>
          <w:shd w:val="clear" w:color="auto" w:fill="FFFF99"/>
          <w:rtl/>
        </w:rPr>
        <w:t>מיום 13.12.2013</w:t>
      </w:r>
    </w:p>
    <w:p w14:paraId="5A274CC6" w14:textId="77777777" w:rsidR="001256CC" w:rsidRPr="00233F01" w:rsidRDefault="001256CC" w:rsidP="001256C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30B93C4B" w14:textId="77777777" w:rsidR="001256CC" w:rsidRPr="00233F01" w:rsidRDefault="001256CC" w:rsidP="001256CC">
      <w:pPr>
        <w:pStyle w:val="P22"/>
        <w:spacing w:before="0"/>
        <w:ind w:left="0" w:right="1134"/>
        <w:rPr>
          <w:rStyle w:val="default"/>
          <w:rFonts w:cs="FrankRuehl" w:hint="cs"/>
          <w:vanish/>
          <w:sz w:val="20"/>
          <w:szCs w:val="20"/>
          <w:shd w:val="clear" w:color="auto" w:fill="FFFF99"/>
          <w:rtl/>
        </w:rPr>
      </w:pPr>
      <w:hyperlink r:id="rId76"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4D4AE675" w14:textId="77777777" w:rsidR="001256CC" w:rsidRPr="00233F01" w:rsidRDefault="001256CC" w:rsidP="001256CC">
      <w:pPr>
        <w:pStyle w:val="P00"/>
        <w:tabs>
          <w:tab w:val="clear" w:pos="6259"/>
        </w:tabs>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החלפת סעיף 42</w:t>
      </w:r>
    </w:p>
    <w:p w14:paraId="4D77EED8" w14:textId="77777777" w:rsidR="001256CC" w:rsidRPr="00233F01" w:rsidRDefault="001256CC" w:rsidP="001256C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0D12B43B" w14:textId="77777777" w:rsidR="001256CC" w:rsidRPr="00233F01" w:rsidRDefault="001256CC" w:rsidP="001256CC">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חבר ועדה קרובו של מועמד</w:t>
      </w:r>
    </w:p>
    <w:p w14:paraId="2198F428" w14:textId="77777777" w:rsidR="001256CC" w:rsidRPr="00233F01" w:rsidRDefault="001256CC" w:rsidP="001256CC">
      <w:pPr>
        <w:pStyle w:val="P00"/>
        <w:tabs>
          <w:tab w:val="clear" w:pos="6259"/>
        </w:tabs>
        <w:spacing w:before="0"/>
        <w:ind w:left="0"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42.</w:t>
      </w:r>
      <w:r w:rsidRPr="00233F01">
        <w:rPr>
          <w:rStyle w:val="default"/>
          <w:rFonts w:cs="FrankRuehl"/>
          <w:strike/>
          <w:vanish/>
          <w:sz w:val="22"/>
          <w:szCs w:val="22"/>
          <w:shd w:val="clear" w:color="auto" w:fill="FFFF99"/>
          <w:rtl/>
        </w:rPr>
        <w:tab/>
        <w:t>בו</w:t>
      </w:r>
      <w:r w:rsidRPr="00233F01">
        <w:rPr>
          <w:rStyle w:val="default"/>
          <w:rFonts w:cs="FrankRuehl" w:hint="cs"/>
          <w:strike/>
          <w:vanish/>
          <w:sz w:val="22"/>
          <w:szCs w:val="22"/>
          <w:shd w:val="clear" w:color="auto" w:fill="FFFF99"/>
          <w:rtl/>
        </w:rPr>
        <w:t>חן אשר מועמד הוא קרובו יודיע על כך לנציב השירות ולא ישתתף בועדת בוחנים הבוחנת את המו</w:t>
      </w:r>
      <w:r w:rsidRPr="00233F01">
        <w:rPr>
          <w:rStyle w:val="default"/>
          <w:rFonts w:cs="FrankRuehl"/>
          <w:strike/>
          <w:vanish/>
          <w:sz w:val="22"/>
          <w:szCs w:val="22"/>
          <w:shd w:val="clear" w:color="auto" w:fill="FFFF99"/>
          <w:rtl/>
        </w:rPr>
        <w:t>עמ</w:t>
      </w:r>
      <w:r w:rsidRPr="00233F01">
        <w:rPr>
          <w:rStyle w:val="default"/>
          <w:rFonts w:cs="FrankRuehl" w:hint="cs"/>
          <w:strike/>
          <w:vanish/>
          <w:sz w:val="22"/>
          <w:szCs w:val="22"/>
          <w:shd w:val="clear" w:color="auto" w:fill="FFFF99"/>
          <w:rtl/>
        </w:rPr>
        <w:t>ד.</w:t>
      </w:r>
    </w:p>
    <w:p w14:paraId="03DB6944" w14:textId="77777777" w:rsidR="001256CC" w:rsidRPr="00233F01" w:rsidRDefault="001256CC" w:rsidP="001256CC">
      <w:pPr>
        <w:pStyle w:val="P00"/>
        <w:tabs>
          <w:tab w:val="clear" w:pos="6259"/>
        </w:tabs>
        <w:spacing w:before="0"/>
        <w:ind w:left="0" w:right="1134"/>
        <w:rPr>
          <w:rStyle w:val="default"/>
          <w:rFonts w:cs="FrankRuehl" w:hint="cs"/>
          <w:strike/>
          <w:vanish/>
          <w:sz w:val="22"/>
          <w:szCs w:val="22"/>
          <w:shd w:val="clear" w:color="auto" w:fill="FFFF99"/>
          <w:rtl/>
        </w:rPr>
      </w:pPr>
      <w:r w:rsidRPr="00233F01">
        <w:rPr>
          <w:rStyle w:val="default"/>
          <w:rFonts w:cs="FrankRuehl"/>
          <w:vanish/>
          <w:sz w:val="22"/>
          <w:szCs w:val="22"/>
          <w:shd w:val="clear" w:color="auto" w:fill="FFFF99"/>
          <w:rtl/>
        </w:rPr>
        <w:tab/>
      </w:r>
      <w:r w:rsidRPr="00233F01">
        <w:rPr>
          <w:rStyle w:val="default"/>
          <w:rFonts w:cs="FrankRuehl"/>
          <w:strike/>
          <w:vanish/>
          <w:sz w:val="22"/>
          <w:szCs w:val="22"/>
          <w:shd w:val="clear" w:color="auto" w:fill="FFFF99"/>
          <w:rtl/>
        </w:rPr>
        <w:t>בס</w:t>
      </w:r>
      <w:r w:rsidRPr="00233F01">
        <w:rPr>
          <w:rStyle w:val="default"/>
          <w:rFonts w:cs="FrankRuehl" w:hint="cs"/>
          <w:strike/>
          <w:vanish/>
          <w:sz w:val="22"/>
          <w:szCs w:val="22"/>
          <w:shd w:val="clear" w:color="auto" w:fill="FFFF99"/>
          <w:rtl/>
        </w:rPr>
        <w:t xml:space="preserve">עיף זה </w:t>
      </w:r>
      <w:r w:rsidRPr="00233F01">
        <w:rPr>
          <w:rStyle w:val="default"/>
          <w:rFonts w:cs="FrankRuehl"/>
          <w:strike/>
          <w:vanish/>
          <w:sz w:val="22"/>
          <w:szCs w:val="22"/>
          <w:shd w:val="clear" w:color="auto" w:fill="FFFF99"/>
          <w:rtl/>
        </w:rPr>
        <w:t>–</w:t>
      </w:r>
    </w:p>
    <w:p w14:paraId="13621B2A" w14:textId="77777777" w:rsidR="001256CC" w:rsidRPr="003F4BB6" w:rsidRDefault="001256CC" w:rsidP="003F4BB6">
      <w:pPr>
        <w:pStyle w:val="P00"/>
        <w:tabs>
          <w:tab w:val="clear" w:pos="6259"/>
        </w:tabs>
        <w:spacing w:before="0"/>
        <w:ind w:left="0" w:right="1134"/>
        <w:rPr>
          <w:rStyle w:val="default"/>
          <w:rFonts w:cs="FrankRuehl" w:hint="cs"/>
          <w:strike/>
          <w:sz w:val="2"/>
          <w:szCs w:val="2"/>
          <w:shd w:val="clear" w:color="auto" w:fill="FFFF99"/>
          <w:rtl/>
        </w:rPr>
      </w:pPr>
      <w:r w:rsidRPr="00233F01">
        <w:rPr>
          <w:rStyle w:val="default"/>
          <w:rFonts w:cs="FrankRuehl"/>
          <w:vanish/>
          <w:sz w:val="22"/>
          <w:szCs w:val="22"/>
          <w:shd w:val="clear" w:color="auto" w:fill="FFFF99"/>
          <w:rtl/>
        </w:rPr>
        <w:tab/>
      </w:r>
      <w:r w:rsidRPr="00233F01">
        <w:rPr>
          <w:rStyle w:val="default"/>
          <w:rFonts w:cs="FrankRuehl"/>
          <w:strike/>
          <w:vanish/>
          <w:sz w:val="22"/>
          <w:szCs w:val="22"/>
          <w:shd w:val="clear" w:color="auto" w:fill="FFFF99"/>
          <w:rtl/>
        </w:rPr>
        <w:t>"ק</w:t>
      </w:r>
      <w:r w:rsidRPr="00233F01">
        <w:rPr>
          <w:rStyle w:val="default"/>
          <w:rFonts w:cs="FrankRuehl" w:hint="cs"/>
          <w:strike/>
          <w:vanish/>
          <w:sz w:val="22"/>
          <w:szCs w:val="22"/>
          <w:shd w:val="clear" w:color="auto" w:fill="FFFF99"/>
          <w:rtl/>
        </w:rPr>
        <w:t xml:space="preserve">רוב" </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קרוב משפחה כאמור בסעיף 3 לכללי שירות המדינה (מינויים) (סייגים לקרבת משפחה), תש"ך-</w:t>
      </w:r>
      <w:r w:rsidRPr="00233F01">
        <w:rPr>
          <w:rStyle w:val="default"/>
          <w:rFonts w:cs="FrankRuehl"/>
          <w:strike/>
          <w:vanish/>
          <w:sz w:val="22"/>
          <w:szCs w:val="22"/>
          <w:shd w:val="clear" w:color="auto" w:fill="FFFF99"/>
          <w:rtl/>
        </w:rPr>
        <w:t>1960.</w:t>
      </w:r>
      <w:bookmarkEnd w:id="83"/>
    </w:p>
    <w:p w14:paraId="35B8DC58" w14:textId="77777777" w:rsidR="00D43EE4" w:rsidRPr="00B92EFC" w:rsidRDefault="006F2482" w:rsidP="0043251C">
      <w:pPr>
        <w:pStyle w:val="P00"/>
        <w:spacing w:before="72"/>
        <w:ind w:left="0" w:right="1134"/>
        <w:rPr>
          <w:rStyle w:val="default"/>
          <w:rFonts w:cs="FrankRuehl" w:hint="cs"/>
          <w:rtl/>
        </w:rPr>
      </w:pPr>
      <w:bookmarkStart w:id="84" w:name="Seif56"/>
      <w:bookmarkEnd w:id="84"/>
      <w:r>
        <w:rPr>
          <w:rFonts w:cs="Miriam"/>
          <w:sz w:val="32"/>
          <w:szCs w:val="32"/>
          <w:rtl/>
          <w:lang w:eastAsia="en-US"/>
        </w:rPr>
        <w:pict w14:anchorId="0A2FE754">
          <v:shape id="_x0000_s1117" type="#_x0000_t202" style="position:absolute;left:0;text-align:left;margin-left:462pt;margin-top:7.1pt;width:80.25pt;height:35.3pt;z-index:251685888" filled="f" stroked="f">
            <v:textbox inset="1mm,0,1mm,0">
              <w:txbxContent>
                <w:p w14:paraId="1901EB90" w14:textId="77777777" w:rsidR="00113C87" w:rsidRDefault="00113C87" w:rsidP="006F2482">
                  <w:pPr>
                    <w:spacing w:line="160" w:lineRule="exact"/>
                    <w:jc w:val="left"/>
                    <w:rPr>
                      <w:rFonts w:cs="Miriam" w:hint="cs"/>
                      <w:sz w:val="18"/>
                      <w:szCs w:val="18"/>
                      <w:rtl/>
                    </w:rPr>
                  </w:pPr>
                  <w:r>
                    <w:rPr>
                      <w:rFonts w:cs="Miriam" w:hint="cs"/>
                      <w:sz w:val="18"/>
                      <w:szCs w:val="18"/>
                      <w:rtl/>
                    </w:rPr>
                    <w:t>הערכת מועמדים על ידי הבוחנים</w:t>
                  </w:r>
                </w:p>
                <w:p w14:paraId="79B6AEBA" w14:textId="77777777" w:rsidR="00113C87" w:rsidRDefault="00113C87" w:rsidP="006F2482">
                  <w:pPr>
                    <w:spacing w:line="160" w:lineRule="exact"/>
                    <w:jc w:val="left"/>
                    <w:rPr>
                      <w:rFonts w:cs="Miriam" w:hint="cs"/>
                      <w:sz w:val="18"/>
                      <w:szCs w:val="18"/>
                      <w:rtl/>
                    </w:rPr>
                  </w:pPr>
                  <w:r>
                    <w:rPr>
                      <w:rFonts w:cs="Miriam" w:hint="cs"/>
                      <w:sz w:val="18"/>
                      <w:szCs w:val="18"/>
                      <w:rtl/>
                    </w:rPr>
                    <w:t>כללים תשכ"ה-1964</w:t>
                  </w:r>
                </w:p>
                <w:p w14:paraId="705A1758" w14:textId="77777777" w:rsidR="0043251C" w:rsidRDefault="0043251C" w:rsidP="006F2482">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D43EE4" w:rsidRPr="00B92EFC">
        <w:rPr>
          <w:rStyle w:val="big-number"/>
          <w:rFonts w:cs="Miriam"/>
          <w:rtl/>
        </w:rPr>
        <w:t>43.</w:t>
      </w:r>
      <w:r w:rsidR="00D43EE4" w:rsidRPr="00B92EFC">
        <w:rPr>
          <w:rStyle w:val="big-number"/>
          <w:rFonts w:cs="Miriam"/>
          <w:rtl/>
        </w:rPr>
        <w:tab/>
      </w:r>
      <w:r w:rsidR="00D43EE4" w:rsidRPr="00B92EFC">
        <w:rPr>
          <w:rStyle w:val="default"/>
          <w:rFonts w:cs="FrankRuehl"/>
          <w:rtl/>
        </w:rPr>
        <w:t>לא</w:t>
      </w:r>
      <w:r w:rsidR="00D43EE4" w:rsidRPr="00B92EFC">
        <w:rPr>
          <w:rStyle w:val="default"/>
          <w:rFonts w:cs="FrankRuehl" w:hint="cs"/>
          <w:rtl/>
        </w:rPr>
        <w:t>חר בחינת כל המועמדים שהתייצבו בפניה, תשמע ועדת הבוחנים חוות דעת</w:t>
      </w:r>
      <w:r w:rsidR="00D43EE4" w:rsidRPr="00B92EFC">
        <w:rPr>
          <w:rStyle w:val="default"/>
          <w:rFonts w:cs="FrankRuehl"/>
          <w:rtl/>
        </w:rPr>
        <w:t xml:space="preserve"> ש</w:t>
      </w:r>
      <w:r w:rsidR="00D43EE4" w:rsidRPr="00B92EFC">
        <w:rPr>
          <w:rStyle w:val="default"/>
          <w:rFonts w:cs="FrankRuehl" w:hint="cs"/>
          <w:rtl/>
        </w:rPr>
        <w:t xml:space="preserve">ל בוחנים-יועצים. כל חבר בועדה יעריך את המועמדים. בשיקוליו יתחשב בוחן בתוצאות המבחנים </w:t>
      </w:r>
      <w:r w:rsidR="001256CC">
        <w:rPr>
          <w:rStyle w:val="default"/>
          <w:rFonts w:cs="FrankRuehl"/>
          <w:rtl/>
        </w:rPr>
        <w:t>–</w:t>
      </w:r>
      <w:r w:rsidR="00D43EE4" w:rsidRPr="00B92EFC">
        <w:rPr>
          <w:rStyle w:val="default"/>
          <w:rFonts w:cs="FrankRuehl"/>
          <w:rtl/>
        </w:rPr>
        <w:t xml:space="preserve"> </w:t>
      </w:r>
      <w:r w:rsidR="00D43EE4" w:rsidRPr="00B92EFC">
        <w:rPr>
          <w:rStyle w:val="default"/>
          <w:rFonts w:cs="FrankRuehl" w:hint="cs"/>
          <w:rtl/>
        </w:rPr>
        <w:t xml:space="preserve">אם התקיימו מבחנים </w:t>
      </w:r>
      <w:r w:rsidR="001256CC">
        <w:rPr>
          <w:rStyle w:val="default"/>
          <w:rFonts w:cs="FrankRuehl"/>
          <w:rtl/>
        </w:rPr>
        <w:t>–</w:t>
      </w:r>
      <w:r w:rsidR="00D43EE4" w:rsidRPr="00B92EFC">
        <w:rPr>
          <w:rStyle w:val="default"/>
          <w:rFonts w:cs="FrankRuehl"/>
          <w:rtl/>
        </w:rPr>
        <w:t xml:space="preserve"> </w:t>
      </w:r>
      <w:r w:rsidR="00D43EE4" w:rsidRPr="00B92EFC">
        <w:rPr>
          <w:rStyle w:val="default"/>
          <w:rFonts w:cs="FrankRuehl" w:hint="cs"/>
          <w:rtl/>
        </w:rPr>
        <w:t>בהשכלתו ובנסיונו של המועמד, בחוות דעת של בוחנים-יועצים, בתעודות וחוות דעת שהוגשו כאמור בסעיף 41 בהתרשמותו בבחינה בעל פה. ההערכה תתבטא על ידי מתן ציונים.</w:t>
      </w:r>
    </w:p>
    <w:p w14:paraId="0FE9FDC1" w14:textId="77777777" w:rsidR="00D43EE4" w:rsidRPr="00233F01" w:rsidRDefault="00D43EE4" w:rsidP="00D43EE4">
      <w:pPr>
        <w:pStyle w:val="P00"/>
        <w:spacing w:before="0"/>
        <w:ind w:left="0" w:right="1134"/>
        <w:rPr>
          <w:rFonts w:cs="FrankRuehl" w:hint="cs"/>
          <w:b/>
          <w:bCs/>
          <w:vanish/>
          <w:szCs w:val="20"/>
          <w:shd w:val="clear" w:color="auto" w:fill="FFFF99"/>
          <w:rtl/>
        </w:rPr>
      </w:pPr>
      <w:bookmarkStart w:id="85" w:name="Rov84"/>
      <w:r w:rsidRPr="00233F01">
        <w:rPr>
          <w:rFonts w:cs="FrankRuehl" w:hint="cs"/>
          <w:vanish/>
          <w:color w:val="FF0000"/>
          <w:szCs w:val="20"/>
          <w:shd w:val="clear" w:color="auto" w:fill="FFFF99"/>
          <w:rtl/>
        </w:rPr>
        <w:t>מיום 31.12.1964</w:t>
      </w:r>
    </w:p>
    <w:p w14:paraId="1EB88A2A" w14:textId="77777777" w:rsidR="00D43EE4" w:rsidRPr="00233F01" w:rsidRDefault="00D43EE4" w:rsidP="00D43EE4">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תשכ"ה -1964</w:t>
      </w:r>
    </w:p>
    <w:p w14:paraId="289937D0" w14:textId="77777777" w:rsidR="00D43EE4" w:rsidRPr="00233F01" w:rsidRDefault="00D43EE4" w:rsidP="00D43EE4">
      <w:pPr>
        <w:pStyle w:val="P00"/>
        <w:tabs>
          <w:tab w:val="clear" w:pos="6259"/>
        </w:tabs>
        <w:spacing w:before="0"/>
        <w:ind w:left="0" w:right="1134"/>
        <w:rPr>
          <w:rFonts w:cs="FrankRuehl" w:hint="cs"/>
          <w:vanish/>
          <w:szCs w:val="20"/>
          <w:shd w:val="clear" w:color="auto" w:fill="FFFF99"/>
          <w:rtl/>
        </w:rPr>
      </w:pPr>
      <w:hyperlink r:id="rId77" w:history="1">
        <w:r w:rsidRPr="00233F01">
          <w:rPr>
            <w:rStyle w:val="Hyperlink"/>
            <w:rFonts w:cs="FrankRuehl" w:hint="cs"/>
            <w:vanish/>
            <w:szCs w:val="20"/>
            <w:shd w:val="clear" w:color="auto" w:fill="FFFF99"/>
            <w:rtl/>
          </w:rPr>
          <w:t>ק"ת תשכ"ה מס' 1665</w:t>
        </w:r>
      </w:hyperlink>
      <w:r w:rsidRPr="00233F01">
        <w:rPr>
          <w:rFonts w:cs="FrankRuehl" w:hint="cs"/>
          <w:vanish/>
          <w:szCs w:val="20"/>
          <w:shd w:val="clear" w:color="auto" w:fill="FFFF99"/>
          <w:rtl/>
        </w:rPr>
        <w:t xml:space="preserve"> מיום 31.12.1964 עמ' 1057</w:t>
      </w:r>
    </w:p>
    <w:p w14:paraId="18FEF624" w14:textId="77777777" w:rsidR="003F4BB6" w:rsidRPr="00233F01" w:rsidRDefault="003F4BB6" w:rsidP="003F4BB6">
      <w:pPr>
        <w:pStyle w:val="P00"/>
        <w:ind w:left="0" w:right="1134"/>
        <w:rPr>
          <w:rStyle w:val="default"/>
          <w:rFonts w:cs="FrankRuehl"/>
          <w:vanish/>
          <w:sz w:val="2"/>
          <w:szCs w:val="2"/>
          <w:rtl/>
        </w:rPr>
      </w:pPr>
      <w:r w:rsidRPr="00233F01">
        <w:rPr>
          <w:rStyle w:val="big-number"/>
          <w:rFonts w:cs="FrankRuehl"/>
          <w:vanish/>
          <w:sz w:val="22"/>
          <w:szCs w:val="22"/>
          <w:shd w:val="clear" w:color="auto" w:fill="FFFF99"/>
          <w:rtl/>
        </w:rPr>
        <w:t>43.</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לא</w:t>
      </w:r>
      <w:r w:rsidRPr="00233F01">
        <w:rPr>
          <w:rStyle w:val="default"/>
          <w:rFonts w:cs="FrankRuehl" w:hint="cs"/>
          <w:vanish/>
          <w:sz w:val="22"/>
          <w:szCs w:val="22"/>
          <w:shd w:val="clear" w:color="auto" w:fill="FFFF99"/>
          <w:rtl/>
        </w:rPr>
        <w:t>חר בחינת כל המועמדים שהתייצבו בפניה, תשמע ועדת הבוחנים חוות דעת</w:t>
      </w:r>
      <w:r w:rsidRPr="00233F01">
        <w:rPr>
          <w:rStyle w:val="default"/>
          <w:rFonts w:cs="FrankRuehl"/>
          <w:vanish/>
          <w:sz w:val="22"/>
          <w:szCs w:val="22"/>
          <w:shd w:val="clear" w:color="auto" w:fill="FFFF99"/>
          <w:rtl/>
        </w:rPr>
        <w:t xml:space="preserve"> ש</w:t>
      </w:r>
      <w:r w:rsidRPr="00233F01">
        <w:rPr>
          <w:rStyle w:val="default"/>
          <w:rFonts w:cs="FrankRuehl" w:hint="cs"/>
          <w:vanish/>
          <w:sz w:val="22"/>
          <w:szCs w:val="22"/>
          <w:shd w:val="clear" w:color="auto" w:fill="FFFF99"/>
          <w:rtl/>
        </w:rPr>
        <w:t xml:space="preserve">ל בוחנים-יועצים. כל חבר בועדה יעריך את המועמדים. בשיקוליו יתחשב בוחן בתוצאות המבחנים </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 xml:space="preserve">אם התקיימו מבחנים </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 xml:space="preserve">בהשכלתו ובנסיונו של המועמד, בחוות דעת של בוחנים-יועצים, בתעודות וחוות דעת שהוגשו כאמור בסעיף 41 </w:t>
      </w:r>
      <w:r w:rsidRPr="00233F01">
        <w:rPr>
          <w:rStyle w:val="default"/>
          <w:rFonts w:cs="FrankRuehl" w:hint="cs"/>
          <w:strike/>
          <w:vanish/>
          <w:sz w:val="22"/>
          <w:szCs w:val="22"/>
          <w:shd w:val="clear" w:color="auto" w:fill="FFFF99"/>
          <w:rtl/>
        </w:rPr>
        <w:t>ובהתרשמותו בבחינה בעל פה</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ובהתרשמותו בבחינה בעל פה, אולם בשיקוליו לא יתחשב בוח</w:t>
      </w:r>
      <w:r w:rsidRPr="00233F01">
        <w:rPr>
          <w:rStyle w:val="default"/>
          <w:rFonts w:cs="FrankRuehl"/>
          <w:vanish/>
          <w:sz w:val="22"/>
          <w:szCs w:val="22"/>
          <w:u w:val="single"/>
          <w:shd w:val="clear" w:color="auto" w:fill="FFFF99"/>
          <w:rtl/>
        </w:rPr>
        <w:t>ן</w:t>
      </w:r>
      <w:r w:rsidRPr="00233F01">
        <w:rPr>
          <w:rStyle w:val="default"/>
          <w:rFonts w:cs="FrankRuehl" w:hint="cs"/>
          <w:vanish/>
          <w:sz w:val="22"/>
          <w:szCs w:val="22"/>
          <w:u w:val="single"/>
          <w:shd w:val="clear" w:color="auto" w:fill="FFFF99"/>
          <w:rtl/>
        </w:rPr>
        <w:t xml:space="preserve"> </w:t>
      </w:r>
      <w:r w:rsidRPr="00233F01">
        <w:rPr>
          <w:rStyle w:val="default"/>
          <w:rFonts w:cs="FrankRuehl"/>
          <w:vanish/>
          <w:sz w:val="22"/>
          <w:szCs w:val="22"/>
          <w:u w:val="single"/>
          <w:shd w:val="clear" w:color="auto" w:fill="FFFF99"/>
          <w:rtl/>
        </w:rPr>
        <w:t>ב</w:t>
      </w:r>
      <w:r w:rsidRPr="00233F01">
        <w:rPr>
          <w:rStyle w:val="default"/>
          <w:rFonts w:cs="FrankRuehl" w:hint="cs"/>
          <w:vanish/>
          <w:sz w:val="22"/>
          <w:szCs w:val="22"/>
          <w:u w:val="single"/>
          <w:shd w:val="clear" w:color="auto" w:fill="FFFF99"/>
          <w:rtl/>
        </w:rPr>
        <w:t>גיל צעיר של מועמד, אלא אם גיל צעיר נקבע במכרז כתנאי למילוי המשרה</w:t>
      </w:r>
      <w:r w:rsidRPr="00233F01">
        <w:rPr>
          <w:rStyle w:val="default"/>
          <w:rFonts w:cs="FrankRuehl" w:hint="cs"/>
          <w:vanish/>
          <w:sz w:val="22"/>
          <w:szCs w:val="22"/>
          <w:shd w:val="clear" w:color="auto" w:fill="FFFF99"/>
          <w:rtl/>
        </w:rPr>
        <w:t>. ההערכה תתבטא על ידי מתן ציונים.</w:t>
      </w:r>
    </w:p>
    <w:p w14:paraId="083572D0" w14:textId="77777777" w:rsidR="003F4BB6" w:rsidRPr="00233F01" w:rsidRDefault="003F4BB6" w:rsidP="003F4BB6">
      <w:pPr>
        <w:pStyle w:val="P22"/>
        <w:spacing w:before="0"/>
        <w:ind w:left="0" w:right="1134"/>
        <w:rPr>
          <w:rStyle w:val="default"/>
          <w:rFonts w:cs="FrankRuehl" w:hint="cs"/>
          <w:vanish/>
          <w:sz w:val="20"/>
          <w:szCs w:val="20"/>
          <w:shd w:val="clear" w:color="auto" w:fill="FFFF99"/>
          <w:rtl/>
        </w:rPr>
      </w:pPr>
    </w:p>
    <w:p w14:paraId="05823DBA" w14:textId="77777777" w:rsidR="003F4BB6" w:rsidRPr="00233F01" w:rsidRDefault="003F4BB6" w:rsidP="003F4BB6">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7086C9D5" w14:textId="77777777" w:rsidR="003F4BB6" w:rsidRPr="00233F01" w:rsidRDefault="003F4BB6" w:rsidP="003F4BB6">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7DF9D23B" w14:textId="77777777" w:rsidR="003F4BB6" w:rsidRPr="00233F01" w:rsidRDefault="003F4BB6" w:rsidP="003F4BB6">
      <w:pPr>
        <w:pStyle w:val="P22"/>
        <w:spacing w:before="0"/>
        <w:ind w:left="0" w:right="1134"/>
        <w:rPr>
          <w:rStyle w:val="default"/>
          <w:rFonts w:cs="FrankRuehl" w:hint="cs"/>
          <w:vanish/>
          <w:sz w:val="20"/>
          <w:szCs w:val="20"/>
          <w:shd w:val="clear" w:color="auto" w:fill="FFFF99"/>
          <w:rtl/>
        </w:rPr>
      </w:pPr>
      <w:hyperlink r:id="rId78"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74032A53" w14:textId="77777777" w:rsidR="00D43EE4" w:rsidRPr="00B92EFC" w:rsidRDefault="00D43EE4" w:rsidP="003F4BB6">
      <w:pPr>
        <w:pStyle w:val="P00"/>
        <w:ind w:left="0" w:right="1134"/>
        <w:rPr>
          <w:rStyle w:val="default"/>
          <w:rFonts w:cs="FrankRuehl"/>
          <w:sz w:val="2"/>
          <w:szCs w:val="2"/>
          <w:rtl/>
        </w:rPr>
      </w:pPr>
      <w:r w:rsidRPr="00233F01">
        <w:rPr>
          <w:rStyle w:val="big-number"/>
          <w:rFonts w:cs="FrankRuehl"/>
          <w:vanish/>
          <w:sz w:val="22"/>
          <w:szCs w:val="22"/>
          <w:shd w:val="clear" w:color="auto" w:fill="FFFF99"/>
          <w:rtl/>
        </w:rPr>
        <w:t>43.</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לא</w:t>
      </w:r>
      <w:r w:rsidRPr="00233F01">
        <w:rPr>
          <w:rStyle w:val="default"/>
          <w:rFonts w:cs="FrankRuehl" w:hint="cs"/>
          <w:vanish/>
          <w:sz w:val="22"/>
          <w:szCs w:val="22"/>
          <w:shd w:val="clear" w:color="auto" w:fill="FFFF99"/>
          <w:rtl/>
        </w:rPr>
        <w:t>חר בחינת כל המועמדים שהתייצבו בפניה, תשמע ועדת הבוחנים חוות דעת</w:t>
      </w:r>
      <w:r w:rsidRPr="00233F01">
        <w:rPr>
          <w:rStyle w:val="default"/>
          <w:rFonts w:cs="FrankRuehl"/>
          <w:vanish/>
          <w:sz w:val="22"/>
          <w:szCs w:val="22"/>
          <w:shd w:val="clear" w:color="auto" w:fill="FFFF99"/>
          <w:rtl/>
        </w:rPr>
        <w:t xml:space="preserve"> ש</w:t>
      </w:r>
      <w:r w:rsidRPr="00233F01">
        <w:rPr>
          <w:rStyle w:val="default"/>
          <w:rFonts w:cs="FrankRuehl" w:hint="cs"/>
          <w:vanish/>
          <w:sz w:val="22"/>
          <w:szCs w:val="22"/>
          <w:shd w:val="clear" w:color="auto" w:fill="FFFF99"/>
          <w:rtl/>
        </w:rPr>
        <w:t xml:space="preserve">ל בוחנים-יועצים. כל חבר בועדה יעריך את המועמדים. בשיקוליו יתחשב בוחן בתוצאות המבחנים </w:t>
      </w:r>
      <w:r w:rsidR="003F4BB6" w:rsidRPr="00233F01">
        <w:rPr>
          <w:rStyle w:val="default"/>
          <w:rFonts w:cs="FrankRuehl"/>
          <w:vanish/>
          <w:sz w:val="22"/>
          <w:szCs w:val="22"/>
          <w:shd w:val="clear" w:color="auto" w:fill="FFFF99"/>
          <w:rtl/>
        </w:rPr>
        <w:t>–</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 xml:space="preserve">אם התקיימו מבחנים </w:t>
      </w:r>
      <w:r w:rsidR="003F4BB6" w:rsidRPr="00233F01">
        <w:rPr>
          <w:rStyle w:val="default"/>
          <w:rFonts w:cs="FrankRuehl"/>
          <w:vanish/>
          <w:sz w:val="22"/>
          <w:szCs w:val="22"/>
          <w:shd w:val="clear" w:color="auto" w:fill="FFFF99"/>
          <w:rtl/>
        </w:rPr>
        <w:t>–</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בהשכלתו ובנסיונו של המועמד, בחוות דעת של בוחנים-יועצים, בתעודות וחוות דעת שהוגשו כאמור בסעיף 41 ובהתרשמותו בבחינה בעל פה</w:t>
      </w:r>
      <w:r w:rsidRPr="00233F01">
        <w:rPr>
          <w:rStyle w:val="default"/>
          <w:rFonts w:cs="FrankRuehl" w:hint="cs"/>
          <w:strike/>
          <w:vanish/>
          <w:sz w:val="22"/>
          <w:szCs w:val="22"/>
          <w:shd w:val="clear" w:color="auto" w:fill="FFFF99"/>
          <w:rtl/>
        </w:rPr>
        <w:t>, אולם בשיקוליו לא יתחשב בוח</w:t>
      </w:r>
      <w:r w:rsidRPr="00233F01">
        <w:rPr>
          <w:rStyle w:val="default"/>
          <w:rFonts w:cs="FrankRuehl"/>
          <w:strike/>
          <w:vanish/>
          <w:sz w:val="22"/>
          <w:szCs w:val="22"/>
          <w:shd w:val="clear" w:color="auto" w:fill="FFFF99"/>
          <w:rtl/>
        </w:rPr>
        <w:t>ן</w:t>
      </w:r>
      <w:r w:rsidRPr="00233F01">
        <w:rPr>
          <w:rStyle w:val="default"/>
          <w:rFonts w:cs="FrankRuehl" w:hint="cs"/>
          <w:strike/>
          <w:vanish/>
          <w:sz w:val="22"/>
          <w:szCs w:val="22"/>
          <w:shd w:val="clear" w:color="auto" w:fill="FFFF99"/>
          <w:rtl/>
        </w:rPr>
        <w:t xml:space="preserve"> </w:t>
      </w:r>
      <w:r w:rsidRPr="00233F01">
        <w:rPr>
          <w:rStyle w:val="default"/>
          <w:rFonts w:cs="FrankRuehl"/>
          <w:strike/>
          <w:vanish/>
          <w:sz w:val="22"/>
          <w:szCs w:val="22"/>
          <w:shd w:val="clear" w:color="auto" w:fill="FFFF99"/>
          <w:rtl/>
        </w:rPr>
        <w:t>ב</w:t>
      </w:r>
      <w:r w:rsidRPr="00233F01">
        <w:rPr>
          <w:rStyle w:val="default"/>
          <w:rFonts w:cs="FrankRuehl" w:hint="cs"/>
          <w:strike/>
          <w:vanish/>
          <w:sz w:val="22"/>
          <w:szCs w:val="22"/>
          <w:shd w:val="clear" w:color="auto" w:fill="FFFF99"/>
          <w:rtl/>
        </w:rPr>
        <w:t>גיל צעיר של מועמד, אלא אם גיל צעיר נקבע במכרז כתנאי למילוי המשרה</w:t>
      </w:r>
      <w:r w:rsidRPr="00233F01">
        <w:rPr>
          <w:rStyle w:val="default"/>
          <w:rFonts w:cs="FrankRuehl" w:hint="cs"/>
          <w:vanish/>
          <w:sz w:val="22"/>
          <w:szCs w:val="22"/>
          <w:shd w:val="clear" w:color="auto" w:fill="FFFF99"/>
          <w:rtl/>
        </w:rPr>
        <w:t>. ההערכה תתבטא על ידי מתן ציונים.</w:t>
      </w:r>
      <w:bookmarkEnd w:id="85"/>
    </w:p>
    <w:p w14:paraId="387BACF6" w14:textId="77777777" w:rsidR="00D43EE4" w:rsidRPr="00B92EFC" w:rsidRDefault="00D43EE4" w:rsidP="00D43EE4">
      <w:pPr>
        <w:pStyle w:val="P00"/>
        <w:ind w:left="0" w:right="1134"/>
        <w:rPr>
          <w:rStyle w:val="default"/>
          <w:rFonts w:cs="FrankRuehl"/>
          <w:rtl/>
        </w:rPr>
      </w:pPr>
      <w:bookmarkStart w:id="86" w:name="Seif42"/>
      <w:bookmarkEnd w:id="86"/>
      <w:r w:rsidRPr="00B92EFC">
        <w:rPr>
          <w:lang w:val="he-IL"/>
        </w:rPr>
        <w:pict w14:anchorId="6ACA3BCF">
          <v:rect id="_x0000_s1080" style="position:absolute;left:0;text-align:left;margin-left:464.5pt;margin-top:8.05pt;width:75.05pt;height:19pt;z-index:251662336" o:allowincell="f" filled="f" stroked="f" strokecolor="lime" strokeweight=".25pt">
            <v:textbox inset="0,0,0,0">
              <w:txbxContent>
                <w:p w14:paraId="3723831D" w14:textId="77777777" w:rsidR="00113C87" w:rsidRDefault="00113C87" w:rsidP="00C50AB4">
                  <w:pPr>
                    <w:spacing w:line="160" w:lineRule="exact"/>
                    <w:jc w:val="left"/>
                    <w:rPr>
                      <w:rFonts w:cs="Miriam"/>
                      <w:noProof/>
                      <w:sz w:val="18"/>
                      <w:szCs w:val="18"/>
                      <w:rtl/>
                    </w:rPr>
                  </w:pPr>
                  <w:r>
                    <w:rPr>
                      <w:rFonts w:cs="Miriam"/>
                      <w:sz w:val="18"/>
                      <w:szCs w:val="18"/>
                      <w:rtl/>
                    </w:rPr>
                    <w:t>הע</w:t>
                  </w:r>
                  <w:r>
                    <w:rPr>
                      <w:rFonts w:cs="Miriam" w:hint="cs"/>
                      <w:sz w:val="18"/>
                      <w:szCs w:val="18"/>
                      <w:rtl/>
                    </w:rPr>
                    <w:t>רכת מועמדים ע</w:t>
                  </w:r>
                  <w:r>
                    <w:rPr>
                      <w:rFonts w:cs="Miriam"/>
                      <w:sz w:val="18"/>
                      <w:szCs w:val="18"/>
                      <w:rtl/>
                    </w:rPr>
                    <w:t>ל</w:t>
                  </w:r>
                  <w:r>
                    <w:rPr>
                      <w:rFonts w:cs="Miriam" w:hint="cs"/>
                      <w:sz w:val="18"/>
                      <w:szCs w:val="18"/>
                      <w:rtl/>
                    </w:rPr>
                    <w:t xml:space="preserve"> ידי הועדה</w:t>
                  </w:r>
                </w:p>
              </w:txbxContent>
            </v:textbox>
            <w10:anchorlock/>
          </v:rect>
        </w:pict>
      </w:r>
      <w:r w:rsidRPr="00B92EFC">
        <w:rPr>
          <w:rStyle w:val="big-number"/>
          <w:rFonts w:cs="Miriam"/>
          <w:rtl/>
        </w:rPr>
        <w:t>44.</w:t>
      </w:r>
      <w:r w:rsidRPr="00B92EFC">
        <w:rPr>
          <w:rStyle w:val="big-number"/>
          <w:rFonts w:cs="Miriam"/>
          <w:rtl/>
        </w:rPr>
        <w:tab/>
      </w:r>
      <w:r w:rsidRPr="00B92EFC">
        <w:rPr>
          <w:rStyle w:val="default"/>
          <w:rFonts w:cs="FrankRuehl"/>
          <w:rtl/>
        </w:rPr>
        <w:t>וע</w:t>
      </w:r>
      <w:r w:rsidRPr="00B92EFC">
        <w:rPr>
          <w:rStyle w:val="default"/>
          <w:rFonts w:cs="FrankRuehl" w:hint="cs"/>
          <w:rtl/>
        </w:rPr>
        <w:t>דת הבוחנים תקבע לכל מועמד ציון בהתחשב בציונים שניתנו על ידי הבוחנים.</w:t>
      </w:r>
    </w:p>
    <w:p w14:paraId="7BA7281D" w14:textId="77777777" w:rsidR="00D43EE4" w:rsidRPr="00B92EFC" w:rsidRDefault="00D43EE4">
      <w:pPr>
        <w:pStyle w:val="P00"/>
        <w:spacing w:before="72"/>
        <w:ind w:left="0" w:right="1134"/>
        <w:rPr>
          <w:rStyle w:val="default"/>
          <w:rFonts w:cs="FrankRuehl"/>
          <w:rtl/>
        </w:rPr>
      </w:pPr>
      <w:bookmarkStart w:id="87" w:name="Seif43"/>
      <w:bookmarkEnd w:id="87"/>
      <w:r w:rsidRPr="00B92EFC">
        <w:rPr>
          <w:lang w:val="he-IL"/>
        </w:rPr>
        <w:pict w14:anchorId="6B655A2D">
          <v:rect id="_x0000_s1081" style="position:absolute;left:0;text-align:left;margin-left:464.5pt;margin-top:8.05pt;width:75.05pt;height:10.9pt;z-index:251663360" o:allowincell="f" filled="f" stroked="f" strokecolor="lime" strokeweight=".25pt">
            <v:textbox inset="0,0,0,0">
              <w:txbxContent>
                <w:p w14:paraId="3DDAD3FC" w14:textId="77777777" w:rsidR="00113C87" w:rsidRDefault="00113C87">
                  <w:pPr>
                    <w:spacing w:line="160" w:lineRule="exact"/>
                    <w:jc w:val="left"/>
                    <w:rPr>
                      <w:rFonts w:cs="Miriam"/>
                      <w:noProof/>
                      <w:sz w:val="18"/>
                      <w:szCs w:val="18"/>
                      <w:rtl/>
                    </w:rPr>
                  </w:pPr>
                  <w:r>
                    <w:rPr>
                      <w:rFonts w:cs="Miriam"/>
                      <w:sz w:val="18"/>
                      <w:szCs w:val="18"/>
                      <w:rtl/>
                    </w:rPr>
                    <w:t>צי</w:t>
                  </w:r>
                  <w:r>
                    <w:rPr>
                      <w:rFonts w:cs="Miriam" w:hint="cs"/>
                      <w:sz w:val="18"/>
                      <w:szCs w:val="18"/>
                      <w:rtl/>
                    </w:rPr>
                    <w:t>ונים</w:t>
                  </w:r>
                </w:p>
              </w:txbxContent>
            </v:textbox>
            <w10:anchorlock/>
          </v:rect>
        </w:pict>
      </w:r>
      <w:r w:rsidRPr="00B92EFC">
        <w:rPr>
          <w:rStyle w:val="big-number"/>
          <w:rFonts w:cs="Miriam"/>
          <w:rtl/>
        </w:rPr>
        <w:t>45.</w:t>
      </w:r>
      <w:r w:rsidRPr="00B92EFC">
        <w:rPr>
          <w:rStyle w:val="big-number"/>
          <w:rFonts w:cs="Miriam"/>
          <w:rtl/>
        </w:rPr>
        <w:tab/>
      </w:r>
      <w:r w:rsidRPr="00B92EFC">
        <w:rPr>
          <w:rStyle w:val="default"/>
          <w:rFonts w:cs="FrankRuehl"/>
          <w:rtl/>
        </w:rPr>
        <w:t>נצ</w:t>
      </w:r>
      <w:r w:rsidRPr="00B92EFC">
        <w:rPr>
          <w:rStyle w:val="default"/>
          <w:rFonts w:cs="FrankRuehl" w:hint="cs"/>
          <w:rtl/>
        </w:rPr>
        <w:t>יב השירות רשאי לקבוע את השיטה לפיה ייקבעו הציונים על ידי הבוחנים וועדת הב</w:t>
      </w:r>
      <w:r w:rsidRPr="00B92EFC">
        <w:rPr>
          <w:rStyle w:val="default"/>
          <w:rFonts w:cs="FrankRuehl"/>
          <w:rtl/>
        </w:rPr>
        <w:t>וח</w:t>
      </w:r>
      <w:r w:rsidRPr="00B92EFC">
        <w:rPr>
          <w:rStyle w:val="default"/>
          <w:rFonts w:cs="FrankRuehl" w:hint="cs"/>
          <w:rtl/>
        </w:rPr>
        <w:t>נים. כל עוד לא קבע נציב השירות שיטה כאמור, ייקבעו הציונים בשיטה שתקבע ועדת הבוחנים.</w:t>
      </w:r>
    </w:p>
    <w:p w14:paraId="56BADD11" w14:textId="77777777" w:rsidR="00D43EE4" w:rsidRPr="00B92EFC" w:rsidRDefault="00D43EE4">
      <w:pPr>
        <w:pStyle w:val="P00"/>
        <w:spacing w:before="72"/>
        <w:ind w:left="0" w:right="1134"/>
        <w:rPr>
          <w:rStyle w:val="default"/>
          <w:rFonts w:cs="FrankRuehl" w:hint="cs"/>
          <w:rtl/>
        </w:rPr>
      </w:pPr>
      <w:bookmarkStart w:id="88" w:name="Seif44"/>
      <w:bookmarkEnd w:id="88"/>
      <w:r w:rsidRPr="00B92EFC">
        <w:rPr>
          <w:lang w:val="he-IL"/>
        </w:rPr>
        <w:pict w14:anchorId="2A41526E">
          <v:rect id="_x0000_s1082" style="position:absolute;left:0;text-align:left;margin-left:464.5pt;margin-top:8.05pt;width:75.05pt;height:32.2pt;z-index:251664384" o:allowincell="f" filled="f" stroked="f" strokecolor="lime" strokeweight=".25pt">
            <v:textbox inset="0,0,0,0">
              <w:txbxContent>
                <w:p w14:paraId="0D82A333" w14:textId="77777777" w:rsidR="00113C87" w:rsidRDefault="00113C87">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קנות הועדה </w:t>
                  </w:r>
                  <w:r>
                    <w:rPr>
                      <w:rFonts w:cs="Miriam"/>
                      <w:sz w:val="18"/>
                      <w:szCs w:val="18"/>
                      <w:rtl/>
                    </w:rPr>
                    <w:t>ו</w:t>
                  </w:r>
                  <w:r>
                    <w:rPr>
                      <w:rFonts w:cs="Miriam" w:hint="cs"/>
                      <w:sz w:val="18"/>
                      <w:szCs w:val="18"/>
                      <w:rtl/>
                    </w:rPr>
                    <w:t>נימוקיה</w:t>
                  </w:r>
                </w:p>
                <w:p w14:paraId="67BB82F0"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לים תשנ"ח-</w:t>
                  </w:r>
                  <w:r>
                    <w:rPr>
                      <w:rFonts w:cs="Miriam"/>
                      <w:sz w:val="18"/>
                      <w:szCs w:val="18"/>
                      <w:rtl/>
                    </w:rPr>
                    <w:t>1998</w:t>
                  </w:r>
                </w:p>
              </w:txbxContent>
            </v:textbox>
            <w10:anchorlock/>
          </v:rect>
        </w:pict>
      </w:r>
      <w:r w:rsidRPr="00B92EFC">
        <w:rPr>
          <w:rStyle w:val="big-number"/>
          <w:rFonts w:cs="Miriam"/>
          <w:rtl/>
        </w:rPr>
        <w:t>46.</w:t>
      </w:r>
      <w:r w:rsidRPr="00B92EFC">
        <w:rPr>
          <w:rStyle w:val="big-number"/>
          <w:rFonts w:cs="Miriam"/>
          <w:rtl/>
        </w:rPr>
        <w:tab/>
      </w:r>
      <w:r w:rsidRPr="00B92EFC">
        <w:rPr>
          <w:rStyle w:val="default"/>
          <w:rFonts w:cs="FrankRuehl"/>
          <w:rtl/>
        </w:rPr>
        <w:t>יו</w:t>
      </w:r>
      <w:r w:rsidRPr="00B92EFC">
        <w:rPr>
          <w:rStyle w:val="default"/>
          <w:rFonts w:cs="FrankRuehl" w:hint="cs"/>
          <w:rtl/>
        </w:rPr>
        <w:t>שב ראש ועדת הבוחנים ירשום את מסקנות הועדה ונימוקים להן, ואם מצאה הועדה מועמדים כשירים למשרה, יציין את שמותיהם לפי סדר עדיפותם בהתאם למידת כשירותם; כל חברי הועדה יח</w:t>
      </w:r>
      <w:r w:rsidRPr="00B92EFC">
        <w:rPr>
          <w:rStyle w:val="default"/>
          <w:rFonts w:cs="FrankRuehl"/>
          <w:rtl/>
        </w:rPr>
        <w:t>תמ</w:t>
      </w:r>
      <w:r w:rsidRPr="00B92EFC">
        <w:rPr>
          <w:rStyle w:val="default"/>
          <w:rFonts w:cs="FrankRuehl" w:hint="cs"/>
          <w:rtl/>
        </w:rPr>
        <w:t>ו על המסקנות, אולם חבר הועדה המבקש להסתייג מהן רשאי להוס</w:t>
      </w:r>
      <w:r w:rsidRPr="00B92EFC">
        <w:rPr>
          <w:rStyle w:val="default"/>
          <w:rFonts w:cs="FrankRuehl"/>
          <w:rtl/>
        </w:rPr>
        <w:t>י</w:t>
      </w:r>
      <w:r w:rsidRPr="00B92EFC">
        <w:rPr>
          <w:rStyle w:val="default"/>
          <w:rFonts w:cs="FrankRuehl" w:hint="cs"/>
          <w:rtl/>
        </w:rPr>
        <w:t>ף למסקנות את הסתייגותו ונימוקים לה.</w:t>
      </w:r>
    </w:p>
    <w:p w14:paraId="59BFAAD1" w14:textId="77777777" w:rsidR="00695BA3" w:rsidRPr="00233F01" w:rsidRDefault="00695BA3" w:rsidP="00695BA3">
      <w:pPr>
        <w:pStyle w:val="P00"/>
        <w:spacing w:before="0"/>
        <w:ind w:left="0" w:right="1134"/>
        <w:rPr>
          <w:rFonts w:cs="FrankRuehl" w:hint="cs"/>
          <w:b/>
          <w:bCs/>
          <w:vanish/>
          <w:szCs w:val="20"/>
          <w:shd w:val="clear" w:color="auto" w:fill="FFFF99"/>
          <w:rtl/>
        </w:rPr>
      </w:pPr>
      <w:bookmarkStart w:id="89" w:name="Rov85"/>
      <w:r w:rsidRPr="00233F01">
        <w:rPr>
          <w:rFonts w:cs="FrankRuehl" w:hint="cs"/>
          <w:vanish/>
          <w:color w:val="FF0000"/>
          <w:szCs w:val="20"/>
          <w:shd w:val="clear" w:color="auto" w:fill="FFFF99"/>
          <w:rtl/>
        </w:rPr>
        <w:t>מיום 16.9.1998</w:t>
      </w:r>
    </w:p>
    <w:p w14:paraId="2909055E" w14:textId="77777777" w:rsidR="00695BA3" w:rsidRPr="00233F01" w:rsidRDefault="00695BA3" w:rsidP="00695BA3">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תשנ"ח-1998</w:t>
      </w:r>
    </w:p>
    <w:p w14:paraId="5A1FC123" w14:textId="77777777" w:rsidR="00695BA3" w:rsidRPr="00233F01" w:rsidRDefault="00695BA3" w:rsidP="00695BA3">
      <w:pPr>
        <w:pStyle w:val="P00"/>
        <w:tabs>
          <w:tab w:val="clear" w:pos="6259"/>
        </w:tabs>
        <w:spacing w:before="0"/>
        <w:ind w:left="0" w:right="1134"/>
        <w:rPr>
          <w:rFonts w:cs="FrankRuehl" w:hint="cs"/>
          <w:vanish/>
          <w:szCs w:val="20"/>
          <w:shd w:val="clear" w:color="auto" w:fill="FFFF99"/>
          <w:rtl/>
        </w:rPr>
      </w:pPr>
      <w:hyperlink r:id="rId79" w:history="1">
        <w:r w:rsidRPr="00233F01">
          <w:rPr>
            <w:rStyle w:val="Hyperlink"/>
            <w:rFonts w:cs="FrankRuehl" w:hint="cs"/>
            <w:vanish/>
            <w:szCs w:val="20"/>
            <w:shd w:val="clear" w:color="auto" w:fill="FFFF99"/>
            <w:rtl/>
          </w:rPr>
          <w:t>ק"ת תשנ"ח מס' 5926</w:t>
        </w:r>
      </w:hyperlink>
      <w:r w:rsidRPr="00233F01">
        <w:rPr>
          <w:rFonts w:cs="FrankRuehl" w:hint="cs"/>
          <w:vanish/>
          <w:szCs w:val="20"/>
          <w:shd w:val="clear" w:color="auto" w:fill="FFFF99"/>
          <w:rtl/>
        </w:rPr>
        <w:t xml:space="preserve"> מיום 16.9.1998 עמ' 1327</w:t>
      </w:r>
    </w:p>
    <w:p w14:paraId="0F413B54" w14:textId="77777777" w:rsidR="00695BA3" w:rsidRPr="00233F01" w:rsidRDefault="00695BA3" w:rsidP="00695BA3">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46</w:t>
      </w:r>
    </w:p>
    <w:p w14:paraId="548DB04C" w14:textId="77777777" w:rsidR="00695BA3" w:rsidRPr="00233F01" w:rsidRDefault="00695BA3" w:rsidP="00695BA3">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5AB148F2" w14:textId="77777777" w:rsidR="00695BA3" w:rsidRPr="00233F01" w:rsidRDefault="00695BA3" w:rsidP="00695BA3">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 xml:space="preserve">מסקנות הועדה </w:t>
      </w:r>
    </w:p>
    <w:p w14:paraId="5E4856FC" w14:textId="77777777" w:rsidR="00695BA3" w:rsidRPr="00B92EFC" w:rsidRDefault="00695BA3" w:rsidP="00B92EFC">
      <w:pPr>
        <w:pStyle w:val="P00"/>
        <w:tabs>
          <w:tab w:val="clear" w:pos="6259"/>
        </w:tabs>
        <w:spacing w:before="0"/>
        <w:ind w:left="0" w:right="1134"/>
        <w:rPr>
          <w:rStyle w:val="default"/>
          <w:rFonts w:cs="FrankRuehl"/>
          <w:strike/>
          <w:sz w:val="2"/>
          <w:szCs w:val="2"/>
          <w:rtl/>
        </w:rPr>
      </w:pPr>
      <w:r w:rsidRPr="00233F01">
        <w:rPr>
          <w:rStyle w:val="default"/>
          <w:rFonts w:cs="FrankRuehl" w:hint="cs"/>
          <w:strike/>
          <w:vanish/>
          <w:sz w:val="22"/>
          <w:szCs w:val="22"/>
          <w:shd w:val="clear" w:color="auto" w:fill="FFFF99"/>
          <w:rtl/>
        </w:rPr>
        <w:t>46.</w:t>
      </w:r>
      <w:r w:rsidRPr="00233F01">
        <w:rPr>
          <w:rStyle w:val="default"/>
          <w:rFonts w:cs="FrankRuehl" w:hint="cs"/>
          <w:strike/>
          <w:vanish/>
          <w:sz w:val="22"/>
          <w:szCs w:val="22"/>
          <w:shd w:val="clear" w:color="auto" w:fill="FFFF99"/>
          <w:rtl/>
        </w:rPr>
        <w:tab/>
        <w:t>יושב ראש ועדת הבוחנים ירשום את מסקנות הועדה, ואם מצאה הועדה מועמדים כשירים למשרה, יציין את שמותיהם לפי סדר עדיפותם בהתאם למידת כשירותם. כל חברי הועדה יחתמו על המסקנות ויושב ראש הועדה ימסור אותן לנציב השירות.</w:t>
      </w:r>
      <w:bookmarkEnd w:id="89"/>
    </w:p>
    <w:p w14:paraId="183DF10B" w14:textId="77777777" w:rsidR="00D43EE4" w:rsidRPr="00B92EFC" w:rsidRDefault="00D43EE4">
      <w:pPr>
        <w:pStyle w:val="P00"/>
        <w:spacing w:before="72"/>
        <w:ind w:left="0" w:right="1134"/>
        <w:rPr>
          <w:rStyle w:val="default"/>
          <w:rFonts w:cs="FrankRuehl"/>
          <w:rtl/>
        </w:rPr>
      </w:pPr>
      <w:bookmarkStart w:id="90" w:name="Seif45"/>
      <w:bookmarkEnd w:id="90"/>
      <w:r w:rsidRPr="00B92EFC">
        <w:rPr>
          <w:lang w:val="he-IL"/>
        </w:rPr>
        <w:pict w14:anchorId="270416F6">
          <v:rect id="_x0000_s1083" style="position:absolute;left:0;text-align:left;margin-left:464.5pt;margin-top:8.05pt;width:75.05pt;height:18.1pt;z-index:251665408" o:allowincell="f" filled="f" stroked="f" strokecolor="lime" strokeweight=".25pt">
            <v:textbox inset="0,0,0,0">
              <w:txbxContent>
                <w:p w14:paraId="1D21F944" w14:textId="77777777" w:rsidR="00113C87" w:rsidRDefault="00113C87" w:rsidP="00C50AB4">
                  <w:pPr>
                    <w:spacing w:line="160" w:lineRule="exact"/>
                    <w:jc w:val="left"/>
                    <w:rPr>
                      <w:rFonts w:cs="Miriam"/>
                      <w:noProof/>
                      <w:sz w:val="18"/>
                      <w:szCs w:val="18"/>
                      <w:rtl/>
                    </w:rPr>
                  </w:pPr>
                  <w:r>
                    <w:rPr>
                      <w:rFonts w:cs="Miriam"/>
                      <w:sz w:val="18"/>
                      <w:szCs w:val="18"/>
                      <w:rtl/>
                    </w:rPr>
                    <w:t>הר</w:t>
                  </w:r>
                  <w:r>
                    <w:rPr>
                      <w:rFonts w:cs="Miriam" w:hint="cs"/>
                      <w:sz w:val="18"/>
                      <w:szCs w:val="18"/>
                      <w:rtl/>
                    </w:rPr>
                    <w:t>שות להתייצב ל</w:t>
                  </w:r>
                  <w:r>
                    <w:rPr>
                      <w:rFonts w:cs="Miriam"/>
                      <w:sz w:val="18"/>
                      <w:szCs w:val="18"/>
                      <w:rtl/>
                    </w:rPr>
                    <w:t>פ</w:t>
                  </w:r>
                  <w:r>
                    <w:rPr>
                      <w:rFonts w:cs="Miriam" w:hint="cs"/>
                      <w:sz w:val="18"/>
                      <w:szCs w:val="18"/>
                      <w:rtl/>
                    </w:rPr>
                    <w:t>ני ועדת הבוחנים</w:t>
                  </w:r>
                </w:p>
              </w:txbxContent>
            </v:textbox>
            <w10:anchorlock/>
          </v:rect>
        </w:pict>
      </w:r>
      <w:r w:rsidRPr="00B92EFC">
        <w:rPr>
          <w:rStyle w:val="big-number"/>
          <w:rFonts w:cs="Miriam"/>
          <w:rtl/>
        </w:rPr>
        <w:t>47.</w:t>
      </w:r>
      <w:r w:rsidRPr="00B92EFC">
        <w:rPr>
          <w:rStyle w:val="big-number"/>
          <w:rFonts w:cs="Miriam"/>
          <w:rtl/>
        </w:rPr>
        <w:tab/>
      </w:r>
      <w:r w:rsidRPr="00B92EFC">
        <w:rPr>
          <w:rStyle w:val="default"/>
          <w:rFonts w:cs="FrankRuehl"/>
          <w:rtl/>
        </w:rPr>
        <w:t>בי</w:t>
      </w:r>
      <w:r w:rsidRPr="00B92EFC">
        <w:rPr>
          <w:rStyle w:val="default"/>
          <w:rFonts w:cs="FrankRuehl" w:hint="cs"/>
          <w:rtl/>
        </w:rPr>
        <w:t>שיבת ועדת הבוחנים לא יהא נוכח שום אדם מלבד חברי הועדה, בוחן-יועץ, עובד המדינה אשר נציב השירות מינה אותו כמזכיר ועדת הבוחנים, נבחן או נבחנים ומי שנציב השיר</w:t>
      </w:r>
      <w:r w:rsidRPr="00B92EFC">
        <w:rPr>
          <w:rStyle w:val="default"/>
          <w:rFonts w:cs="FrankRuehl"/>
          <w:rtl/>
        </w:rPr>
        <w:t>ות</w:t>
      </w:r>
      <w:r w:rsidRPr="00B92EFC">
        <w:rPr>
          <w:rStyle w:val="default"/>
          <w:rFonts w:cs="FrankRuehl" w:hint="cs"/>
          <w:rtl/>
        </w:rPr>
        <w:t xml:space="preserve"> התיר את נוכחותו.</w:t>
      </w:r>
    </w:p>
    <w:p w14:paraId="1B54F144" w14:textId="77777777" w:rsidR="00D43EE4" w:rsidRPr="00B92EFC" w:rsidRDefault="00D43EE4">
      <w:pPr>
        <w:pStyle w:val="P00"/>
        <w:spacing w:before="72"/>
        <w:ind w:left="0" w:right="1134"/>
        <w:rPr>
          <w:rStyle w:val="default"/>
          <w:rFonts w:cs="FrankRuehl"/>
          <w:rtl/>
        </w:rPr>
      </w:pPr>
      <w:bookmarkStart w:id="91" w:name="Seif46"/>
      <w:bookmarkEnd w:id="91"/>
      <w:r w:rsidRPr="00B92EFC">
        <w:rPr>
          <w:lang w:val="he-IL"/>
        </w:rPr>
        <w:pict w14:anchorId="62F19C67">
          <v:rect id="_x0000_s1084" style="position:absolute;left:0;text-align:left;margin-left:464.5pt;margin-top:8.05pt;width:75.05pt;height:11.35pt;z-index:251666432" o:allowincell="f" filled="f" stroked="f" strokecolor="lime" strokeweight=".25pt">
            <v:textbox inset="0,0,0,0">
              <w:txbxContent>
                <w:p w14:paraId="1476031C" w14:textId="77777777" w:rsidR="00113C87" w:rsidRDefault="00113C87">
                  <w:pPr>
                    <w:spacing w:line="160" w:lineRule="exact"/>
                    <w:jc w:val="left"/>
                    <w:rPr>
                      <w:rFonts w:cs="Miriam"/>
                      <w:noProof/>
                      <w:sz w:val="18"/>
                      <w:szCs w:val="18"/>
                      <w:rtl/>
                    </w:rPr>
                  </w:pPr>
                  <w:r>
                    <w:rPr>
                      <w:rFonts w:cs="Miriam"/>
                      <w:sz w:val="18"/>
                      <w:szCs w:val="18"/>
                      <w:rtl/>
                    </w:rPr>
                    <w:t>סו</w:t>
                  </w:r>
                  <w:r>
                    <w:rPr>
                      <w:rFonts w:cs="Miriam" w:hint="cs"/>
                      <w:sz w:val="18"/>
                      <w:szCs w:val="18"/>
                      <w:rtl/>
                    </w:rPr>
                    <w:t>ד</w:t>
                  </w:r>
                  <w:r>
                    <w:rPr>
                      <w:rFonts w:cs="Miriam"/>
                      <w:sz w:val="18"/>
                      <w:szCs w:val="18"/>
                      <w:rtl/>
                    </w:rPr>
                    <w:t>י</w:t>
                  </w:r>
                  <w:r>
                    <w:rPr>
                      <w:rFonts w:cs="Miriam" w:hint="cs"/>
                      <w:sz w:val="18"/>
                      <w:szCs w:val="18"/>
                      <w:rtl/>
                    </w:rPr>
                    <w:t>ות</w:t>
                  </w:r>
                </w:p>
              </w:txbxContent>
            </v:textbox>
            <w10:anchorlock/>
          </v:rect>
        </w:pict>
      </w:r>
      <w:r w:rsidRPr="00B92EFC">
        <w:rPr>
          <w:rStyle w:val="big-number"/>
          <w:rFonts w:cs="Miriam"/>
          <w:rtl/>
        </w:rPr>
        <w:t>48.</w:t>
      </w:r>
      <w:r w:rsidRPr="00B92EFC">
        <w:rPr>
          <w:rStyle w:val="big-number"/>
          <w:rFonts w:cs="Miriam"/>
          <w:rtl/>
        </w:rPr>
        <w:tab/>
      </w:r>
      <w:r w:rsidRPr="00B92EFC">
        <w:rPr>
          <w:rStyle w:val="default"/>
          <w:rFonts w:cs="FrankRuehl"/>
          <w:rtl/>
        </w:rPr>
        <w:t>די</w:t>
      </w:r>
      <w:r w:rsidRPr="00B92EFC">
        <w:rPr>
          <w:rStyle w:val="default"/>
          <w:rFonts w:cs="FrankRuehl" w:hint="cs"/>
          <w:rtl/>
        </w:rPr>
        <w:t>וני ועדת הבוחנים, מסמכיה ומסקנותיה הם סודיים ואסור להביא מהם לידיעתם של אחרים, אלא באישור נציב השירות.</w:t>
      </w:r>
    </w:p>
    <w:p w14:paraId="24B86F02" w14:textId="77777777" w:rsidR="00D43EE4" w:rsidRPr="00B92EFC" w:rsidRDefault="00D43EE4">
      <w:pPr>
        <w:pStyle w:val="P00"/>
        <w:spacing w:before="72"/>
        <w:ind w:left="0" w:right="1134"/>
        <w:rPr>
          <w:rStyle w:val="default"/>
          <w:rFonts w:cs="FrankRuehl" w:hint="cs"/>
          <w:rtl/>
        </w:rPr>
      </w:pPr>
      <w:bookmarkStart w:id="92" w:name="Seif47"/>
      <w:bookmarkEnd w:id="92"/>
      <w:r w:rsidRPr="00B92EFC">
        <w:rPr>
          <w:lang w:val="he-IL"/>
        </w:rPr>
        <w:pict w14:anchorId="6A0A0EBB">
          <v:rect id="_x0000_s1085" style="position:absolute;left:0;text-align:left;margin-left:464.5pt;margin-top:8.05pt;width:75.05pt;height:32pt;z-index:251667456" o:allowincell="f" filled="f" stroked="f" strokecolor="lime" strokeweight=".25pt">
            <v:textbox inset="0,0,0,0">
              <w:txbxContent>
                <w:p w14:paraId="60CCF679" w14:textId="77777777" w:rsidR="00113C87" w:rsidRDefault="00113C87">
                  <w:pPr>
                    <w:spacing w:line="160" w:lineRule="exact"/>
                    <w:jc w:val="left"/>
                    <w:rPr>
                      <w:rFonts w:cs="Miriam"/>
                      <w:noProof/>
                      <w:sz w:val="18"/>
                      <w:szCs w:val="18"/>
                      <w:rtl/>
                    </w:rPr>
                  </w:pPr>
                  <w:r>
                    <w:rPr>
                      <w:rFonts w:cs="Miriam"/>
                      <w:sz w:val="18"/>
                      <w:szCs w:val="18"/>
                      <w:rtl/>
                    </w:rPr>
                    <w:t>בי</w:t>
                  </w:r>
                  <w:r>
                    <w:rPr>
                      <w:rFonts w:cs="Miriam" w:hint="cs"/>
                      <w:sz w:val="18"/>
                      <w:szCs w:val="18"/>
                      <w:rtl/>
                    </w:rPr>
                    <w:t>טול החלטה של ועדת הבוחנים</w:t>
                  </w:r>
                </w:p>
                <w:p w14:paraId="321876DF"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w:t>
                  </w:r>
                  <w:r>
                    <w:rPr>
                      <w:rFonts w:cs="Miriam"/>
                      <w:sz w:val="18"/>
                      <w:szCs w:val="18"/>
                      <w:rtl/>
                    </w:rPr>
                    <w:t>ים</w:t>
                  </w:r>
                  <w:r>
                    <w:rPr>
                      <w:rFonts w:cs="Miriam" w:hint="cs"/>
                      <w:noProof/>
                      <w:sz w:val="18"/>
                      <w:szCs w:val="18"/>
                      <w:rtl/>
                    </w:rPr>
                    <w:t xml:space="preserve"> </w:t>
                  </w: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sidRPr="00B92EFC">
        <w:rPr>
          <w:rStyle w:val="big-number"/>
          <w:rFonts w:cs="Miriam"/>
          <w:rtl/>
        </w:rPr>
        <w:t>48</w:t>
      </w:r>
      <w:r w:rsidRPr="00B92EFC">
        <w:rPr>
          <w:rStyle w:val="default"/>
          <w:rFonts w:cs="FrankRuehl"/>
          <w:rtl/>
        </w:rPr>
        <w:t>א.</w:t>
      </w:r>
      <w:r w:rsidRPr="00B92EFC">
        <w:rPr>
          <w:rStyle w:val="default"/>
          <w:rFonts w:cs="FrankRuehl"/>
          <w:rtl/>
        </w:rPr>
        <w:tab/>
        <w:t>נ</w:t>
      </w:r>
      <w:r w:rsidRPr="00B92EFC">
        <w:rPr>
          <w:rStyle w:val="default"/>
          <w:rFonts w:cs="FrankRuehl" w:hint="cs"/>
          <w:rtl/>
        </w:rPr>
        <w:t>ציב שירות המדינה או ממלא מקומו רשאי לבטל החלטה של ועדת בוחנים אם המועמד שנבחר אינו עונה על דרישות המשרה או תקן אותה משר</w:t>
      </w:r>
      <w:r w:rsidRPr="00B92EFC">
        <w:rPr>
          <w:rStyle w:val="default"/>
          <w:rFonts w:cs="FrankRuehl"/>
          <w:rtl/>
        </w:rPr>
        <w:t xml:space="preserve">ה </w:t>
      </w:r>
      <w:r w:rsidRPr="00B92EFC">
        <w:rPr>
          <w:rStyle w:val="default"/>
          <w:rFonts w:cs="FrankRuehl" w:hint="cs"/>
          <w:rtl/>
        </w:rPr>
        <w:t>או אם נמצאו פגמים בהליכי המכרז.</w:t>
      </w:r>
    </w:p>
    <w:p w14:paraId="52876722" w14:textId="77777777" w:rsidR="001D0E74" w:rsidRPr="00233F01" w:rsidRDefault="001D0E74" w:rsidP="001D0E74">
      <w:pPr>
        <w:pStyle w:val="P00"/>
        <w:spacing w:before="0"/>
        <w:ind w:left="0" w:right="1134"/>
        <w:rPr>
          <w:rFonts w:cs="FrankRuehl" w:hint="cs"/>
          <w:b/>
          <w:bCs/>
          <w:vanish/>
          <w:szCs w:val="20"/>
          <w:shd w:val="clear" w:color="auto" w:fill="FFFF99"/>
          <w:rtl/>
        </w:rPr>
      </w:pPr>
      <w:bookmarkStart w:id="93" w:name="Rov86"/>
      <w:r w:rsidRPr="00233F01">
        <w:rPr>
          <w:rFonts w:cs="FrankRuehl" w:hint="cs"/>
          <w:vanish/>
          <w:color w:val="FF0000"/>
          <w:szCs w:val="20"/>
          <w:shd w:val="clear" w:color="auto" w:fill="FFFF99"/>
          <w:rtl/>
        </w:rPr>
        <w:t>מיום 13.1.1994</w:t>
      </w:r>
    </w:p>
    <w:p w14:paraId="2F8C612A" w14:textId="77777777" w:rsidR="001D0E74" w:rsidRPr="00233F01" w:rsidRDefault="001D0E74" w:rsidP="001D0E74">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תשנ"ד-1994</w:t>
      </w:r>
    </w:p>
    <w:p w14:paraId="37784B9F" w14:textId="77777777" w:rsidR="001D0E74" w:rsidRPr="00233F01" w:rsidRDefault="001D0E74" w:rsidP="001D0E74">
      <w:pPr>
        <w:pStyle w:val="P00"/>
        <w:tabs>
          <w:tab w:val="clear" w:pos="6259"/>
        </w:tabs>
        <w:spacing w:before="0"/>
        <w:ind w:left="0" w:right="1134"/>
        <w:rPr>
          <w:rFonts w:cs="FrankRuehl" w:hint="cs"/>
          <w:vanish/>
          <w:szCs w:val="20"/>
          <w:shd w:val="clear" w:color="auto" w:fill="FFFF99"/>
          <w:rtl/>
        </w:rPr>
      </w:pPr>
      <w:hyperlink r:id="rId80" w:history="1">
        <w:r w:rsidRPr="00233F01">
          <w:rPr>
            <w:rStyle w:val="Hyperlink"/>
            <w:rFonts w:cs="FrankRuehl" w:hint="cs"/>
            <w:vanish/>
            <w:szCs w:val="20"/>
            <w:shd w:val="clear" w:color="auto" w:fill="FFFF99"/>
            <w:rtl/>
          </w:rPr>
          <w:t>ק"ת תשנ"ד מס' 5574</w:t>
        </w:r>
      </w:hyperlink>
      <w:r w:rsidRPr="00233F01">
        <w:rPr>
          <w:rFonts w:cs="FrankRuehl" w:hint="cs"/>
          <w:vanish/>
          <w:szCs w:val="20"/>
          <w:shd w:val="clear" w:color="auto" w:fill="FFFF99"/>
          <w:rtl/>
        </w:rPr>
        <w:t xml:space="preserve"> מיום 13.1.1994 עמ' 499</w:t>
      </w:r>
    </w:p>
    <w:p w14:paraId="1CF9D18E" w14:textId="77777777" w:rsidR="001D0E74" w:rsidRPr="00B92EFC" w:rsidRDefault="001D0E74" w:rsidP="00B92EFC">
      <w:pPr>
        <w:pStyle w:val="P00"/>
        <w:tabs>
          <w:tab w:val="clear" w:pos="6259"/>
        </w:tabs>
        <w:spacing w:before="0"/>
        <w:ind w:left="0" w:right="1134"/>
        <w:rPr>
          <w:rStyle w:val="default"/>
          <w:rFonts w:cs="FrankRuehl"/>
          <w:b/>
          <w:bCs/>
          <w:sz w:val="2"/>
          <w:szCs w:val="2"/>
          <w:rtl/>
        </w:rPr>
      </w:pPr>
      <w:r w:rsidRPr="00233F01">
        <w:rPr>
          <w:rFonts w:cs="FrankRuehl" w:hint="cs"/>
          <w:b/>
          <w:bCs/>
          <w:vanish/>
          <w:szCs w:val="20"/>
          <w:shd w:val="clear" w:color="auto" w:fill="FFFF99"/>
          <w:rtl/>
        </w:rPr>
        <w:t>הוספת סעיף 48א</w:t>
      </w:r>
      <w:bookmarkEnd w:id="93"/>
    </w:p>
    <w:p w14:paraId="36E8F04E" w14:textId="77777777" w:rsidR="00D43EE4" w:rsidRPr="00B92EFC" w:rsidRDefault="00D43EE4">
      <w:pPr>
        <w:pStyle w:val="medium2-header"/>
        <w:keepLines w:val="0"/>
        <w:spacing w:before="72"/>
        <w:ind w:left="0" w:right="1134"/>
        <w:rPr>
          <w:rFonts w:cs="FrankRuehl"/>
          <w:noProof/>
          <w:rtl/>
        </w:rPr>
      </w:pPr>
      <w:bookmarkStart w:id="94" w:name="med4"/>
      <w:bookmarkEnd w:id="94"/>
      <w:r w:rsidRPr="00B92EFC">
        <w:rPr>
          <w:rFonts w:cs="FrankRuehl"/>
          <w:noProof/>
          <w:rtl/>
        </w:rPr>
        <w:t>פר</w:t>
      </w:r>
      <w:r w:rsidRPr="00B92EFC">
        <w:rPr>
          <w:rFonts w:cs="FrankRuehl" w:hint="cs"/>
          <w:noProof/>
          <w:rtl/>
        </w:rPr>
        <w:t>ק חמישי: משרות פטורות מחובת מכרז</w:t>
      </w:r>
    </w:p>
    <w:p w14:paraId="2157B143" w14:textId="77777777" w:rsidR="00D43EE4" w:rsidRPr="00B92EFC" w:rsidRDefault="00D43EE4">
      <w:pPr>
        <w:pStyle w:val="P00"/>
        <w:spacing w:before="72"/>
        <w:ind w:left="0" w:right="1134"/>
        <w:rPr>
          <w:rStyle w:val="default"/>
          <w:rFonts w:cs="FrankRuehl" w:hint="cs"/>
          <w:rtl/>
        </w:rPr>
      </w:pPr>
      <w:r w:rsidRPr="00B92EFC">
        <w:rPr>
          <w:lang w:val="he-IL"/>
        </w:rPr>
        <w:pict w14:anchorId="1EE40AAE">
          <v:rect id="_x0000_s1086" style="position:absolute;left:0;text-align:left;margin-left:464.5pt;margin-top:8.05pt;width:75.05pt;height:10.45pt;z-index:251668480" o:allowincell="f" filled="f" stroked="f" strokecolor="lime" strokeweight=".25pt">
            <v:textbox inset="0,0,0,0">
              <w:txbxContent>
                <w:p w14:paraId="432B27A0" w14:textId="77777777" w:rsidR="00113C87" w:rsidRDefault="0043251C"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49.</w:t>
      </w:r>
      <w:r w:rsidRPr="00B92EFC">
        <w:rPr>
          <w:rStyle w:val="big-number"/>
          <w:rFonts w:cs="Miriam"/>
          <w:rtl/>
        </w:rPr>
        <w:tab/>
      </w:r>
      <w:r w:rsidRPr="00B92EFC">
        <w:rPr>
          <w:rStyle w:val="default"/>
          <w:rFonts w:cs="FrankRuehl"/>
          <w:rtl/>
        </w:rPr>
        <w:t>(</w:t>
      </w:r>
      <w:r w:rsidR="0043251C">
        <w:rPr>
          <w:rStyle w:val="default"/>
          <w:rFonts w:cs="FrankRuehl" w:hint="cs"/>
          <w:rtl/>
        </w:rPr>
        <w:t>בוטל)</w:t>
      </w:r>
      <w:r w:rsidRPr="00B92EFC">
        <w:rPr>
          <w:rStyle w:val="default"/>
          <w:rFonts w:cs="FrankRuehl" w:hint="cs"/>
          <w:rtl/>
        </w:rPr>
        <w:t>.</w:t>
      </w:r>
    </w:p>
    <w:p w14:paraId="3C381169" w14:textId="77777777" w:rsidR="00BC3E12" w:rsidRPr="00233F01" w:rsidRDefault="00BC3E12" w:rsidP="00BC3E12">
      <w:pPr>
        <w:pStyle w:val="P00"/>
        <w:spacing w:before="0"/>
        <w:ind w:left="0" w:right="1134"/>
        <w:rPr>
          <w:rFonts w:cs="FrankRuehl" w:hint="cs"/>
          <w:b/>
          <w:bCs/>
          <w:vanish/>
          <w:szCs w:val="20"/>
          <w:shd w:val="clear" w:color="auto" w:fill="FFFF99"/>
          <w:rtl/>
        </w:rPr>
      </w:pPr>
      <w:bookmarkStart w:id="95" w:name="Rov123"/>
      <w:r w:rsidRPr="00233F01">
        <w:rPr>
          <w:rFonts w:cs="FrankRuehl" w:hint="cs"/>
          <w:vanish/>
          <w:color w:val="FF0000"/>
          <w:szCs w:val="20"/>
          <w:shd w:val="clear" w:color="auto" w:fill="FFFF99"/>
          <w:rtl/>
        </w:rPr>
        <w:t>מיום 3.5.1968</w:t>
      </w:r>
    </w:p>
    <w:p w14:paraId="4E00BA37" w14:textId="77777777" w:rsidR="00BC3E12" w:rsidRPr="00233F01" w:rsidRDefault="00BC3E12" w:rsidP="00BC3E12">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תשכ"ח-1968</w:t>
      </w:r>
    </w:p>
    <w:p w14:paraId="0CF4BE5A" w14:textId="77777777" w:rsidR="00BC3E12" w:rsidRPr="00233F01" w:rsidRDefault="00BC3E12" w:rsidP="00BC3E12">
      <w:pPr>
        <w:pStyle w:val="P00"/>
        <w:tabs>
          <w:tab w:val="clear" w:pos="6259"/>
        </w:tabs>
        <w:spacing w:before="0"/>
        <w:ind w:left="0" w:right="1134"/>
        <w:rPr>
          <w:rFonts w:cs="FrankRuehl" w:hint="cs"/>
          <w:vanish/>
          <w:szCs w:val="20"/>
          <w:shd w:val="clear" w:color="auto" w:fill="FFFF99"/>
          <w:rtl/>
        </w:rPr>
      </w:pPr>
      <w:hyperlink r:id="rId81" w:history="1">
        <w:r w:rsidRPr="00233F01">
          <w:rPr>
            <w:rStyle w:val="Hyperlink"/>
            <w:rFonts w:cs="FrankRuehl" w:hint="cs"/>
            <w:vanish/>
            <w:szCs w:val="20"/>
            <w:shd w:val="clear" w:color="auto" w:fill="FFFF99"/>
            <w:rtl/>
          </w:rPr>
          <w:t>ק"ת תשכ"ח מס' 2222</w:t>
        </w:r>
      </w:hyperlink>
      <w:r w:rsidRPr="00233F01">
        <w:rPr>
          <w:rFonts w:cs="FrankRuehl" w:hint="cs"/>
          <w:vanish/>
          <w:szCs w:val="20"/>
          <w:shd w:val="clear" w:color="auto" w:fill="FFFF99"/>
          <w:rtl/>
        </w:rPr>
        <w:t xml:space="preserve"> מיום 3.5.1968 עמ' 1443</w:t>
      </w:r>
    </w:p>
    <w:p w14:paraId="24374B87" w14:textId="77777777" w:rsidR="00BC3E12" w:rsidRPr="00233F01" w:rsidRDefault="00BC3E12" w:rsidP="00BC3E12">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החלפת סעיף קטן 49(א)</w:t>
      </w:r>
    </w:p>
    <w:p w14:paraId="785942CC" w14:textId="77777777" w:rsidR="00BC3E12" w:rsidRPr="00233F01" w:rsidRDefault="00BC3E12" w:rsidP="00BC3E12">
      <w:pPr>
        <w:pStyle w:val="P00"/>
        <w:tabs>
          <w:tab w:val="clear" w:pos="6259"/>
        </w:tabs>
        <w:ind w:left="0" w:right="1134"/>
        <w:rPr>
          <w:rFonts w:cs="FrankRuehl" w:hint="cs"/>
          <w:vanish/>
          <w:szCs w:val="20"/>
          <w:shd w:val="clear" w:color="auto" w:fill="FFFF99"/>
          <w:rtl/>
        </w:rPr>
      </w:pPr>
      <w:r w:rsidRPr="00233F01">
        <w:rPr>
          <w:rFonts w:cs="FrankRuehl" w:hint="cs"/>
          <w:vanish/>
          <w:szCs w:val="20"/>
          <w:shd w:val="clear" w:color="auto" w:fill="FFFF99"/>
          <w:rtl/>
        </w:rPr>
        <w:t>הנוסח הקודם:</w:t>
      </w:r>
    </w:p>
    <w:p w14:paraId="13647443" w14:textId="77777777" w:rsidR="00BC3E12" w:rsidRPr="00233F01" w:rsidRDefault="00BC3E12" w:rsidP="00B92EFC">
      <w:pPr>
        <w:pStyle w:val="P00"/>
        <w:tabs>
          <w:tab w:val="clear" w:pos="6259"/>
        </w:tabs>
        <w:spacing w:before="0"/>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r>
      <w:r w:rsidRPr="00233F01">
        <w:rPr>
          <w:rFonts w:cs="FrankRuehl" w:hint="cs"/>
          <w:strike/>
          <w:vanish/>
          <w:sz w:val="22"/>
          <w:szCs w:val="22"/>
          <w:shd w:val="clear" w:color="auto" w:fill="FFFF99"/>
          <w:rtl/>
        </w:rPr>
        <w:t>(א)</w:t>
      </w:r>
      <w:r w:rsidRPr="00233F01">
        <w:rPr>
          <w:rFonts w:cs="FrankRuehl" w:hint="cs"/>
          <w:strike/>
          <w:vanish/>
          <w:sz w:val="22"/>
          <w:szCs w:val="22"/>
          <w:shd w:val="clear" w:color="auto" w:fill="FFFF99"/>
          <w:rtl/>
        </w:rPr>
        <w:tab/>
        <w:t>מועמד למשרה הפטורה מחובת המכרז לפי פסקה (3)</w:t>
      </w:r>
      <w:r w:rsidR="004D1C29" w:rsidRPr="00233F01">
        <w:rPr>
          <w:rFonts w:cs="FrankRuehl" w:hint="cs"/>
          <w:strike/>
          <w:vanish/>
          <w:sz w:val="22"/>
          <w:szCs w:val="22"/>
          <w:shd w:val="clear" w:color="auto" w:fill="FFFF99"/>
          <w:rtl/>
        </w:rPr>
        <w:t xml:space="preserve"> להודעה בדבר </w:t>
      </w:r>
      <w:r w:rsidRPr="00233F01">
        <w:rPr>
          <w:rFonts w:cs="FrankRuehl" w:hint="cs"/>
          <w:strike/>
          <w:vanish/>
          <w:sz w:val="22"/>
          <w:szCs w:val="22"/>
          <w:shd w:val="clear" w:color="auto" w:fill="FFFF99"/>
          <w:rtl/>
        </w:rPr>
        <w:t xml:space="preserve">פטור </w:t>
      </w:r>
      <w:r w:rsidR="004D1C29" w:rsidRPr="00233F01">
        <w:rPr>
          <w:rFonts w:cs="FrankRuehl" w:hint="cs"/>
          <w:strike/>
          <w:vanish/>
          <w:sz w:val="22"/>
          <w:szCs w:val="22"/>
          <w:shd w:val="clear" w:color="auto" w:fill="FFFF99"/>
          <w:rtl/>
        </w:rPr>
        <w:t>ממכרז, חייב לעמוד בבחינות ובמבחנים כאמור בסעיפים 8 עד 35 ו-37 עד 48. הוראה זו לא תחול על מועמד למשרה אשר שר הבטחון אישר אותה כמרה בטחונית שיש לפטור אותה מחובת בחינות ומבחנים לפי סעיף זה.</w:t>
      </w:r>
    </w:p>
    <w:p w14:paraId="0FCCF467"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p>
    <w:p w14:paraId="44C8C086" w14:textId="77777777" w:rsidR="0043251C" w:rsidRPr="00233F01" w:rsidRDefault="0043251C" w:rsidP="0043251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648EBBDB"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52C99EF8"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hyperlink r:id="rId82"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1BE464D7" w14:textId="77777777" w:rsidR="0043251C" w:rsidRPr="00233F01" w:rsidRDefault="0043251C" w:rsidP="0043251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49</w:t>
      </w:r>
    </w:p>
    <w:p w14:paraId="23FD504B" w14:textId="77777777" w:rsidR="0043251C" w:rsidRPr="00233F01" w:rsidRDefault="0043251C" w:rsidP="0043251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47FE0BF6" w14:textId="77777777" w:rsidR="0043251C" w:rsidRPr="00233F01" w:rsidRDefault="0043251C" w:rsidP="0043251C">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 xml:space="preserve">חובת בחינות ומבחנים </w:t>
      </w:r>
      <w:r w:rsidRPr="00233F01">
        <w:rPr>
          <w:rStyle w:val="default"/>
          <w:rFonts w:cs="Miriam"/>
          <w:strike/>
          <w:vanish/>
          <w:sz w:val="16"/>
          <w:szCs w:val="16"/>
          <w:shd w:val="clear" w:color="auto" w:fill="FFFF99"/>
          <w:rtl/>
        </w:rPr>
        <w:t>–</w:t>
      </w:r>
      <w:r w:rsidRPr="00233F01">
        <w:rPr>
          <w:rStyle w:val="default"/>
          <w:rFonts w:cs="Miriam" w:hint="cs"/>
          <w:strike/>
          <w:vanish/>
          <w:sz w:val="16"/>
          <w:szCs w:val="16"/>
          <w:shd w:val="clear" w:color="auto" w:fill="FFFF99"/>
          <w:rtl/>
        </w:rPr>
        <w:t xml:space="preserve"> משרות בטחוניות</w:t>
      </w:r>
    </w:p>
    <w:p w14:paraId="781DB77A" w14:textId="77777777" w:rsidR="0043251C" w:rsidRPr="00233F01" w:rsidRDefault="0043251C" w:rsidP="0043251C">
      <w:pPr>
        <w:pStyle w:val="P00"/>
        <w:tabs>
          <w:tab w:val="clear" w:pos="6259"/>
        </w:tabs>
        <w:spacing w:before="0"/>
        <w:ind w:left="0"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49.</w:t>
      </w:r>
      <w:r w:rsidRPr="00233F01">
        <w:rPr>
          <w:rStyle w:val="default"/>
          <w:rFonts w:cs="FrankRuehl"/>
          <w:strike/>
          <w:vanish/>
          <w:sz w:val="22"/>
          <w:szCs w:val="22"/>
          <w:shd w:val="clear" w:color="auto" w:fill="FFFF99"/>
          <w:rtl/>
        </w:rPr>
        <w:tab/>
        <w:t>(א</w:t>
      </w: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ab/>
        <w:t>מ</w:t>
      </w:r>
      <w:r w:rsidRPr="00233F01">
        <w:rPr>
          <w:rStyle w:val="default"/>
          <w:rFonts w:cs="FrankRuehl" w:hint="cs"/>
          <w:strike/>
          <w:vanish/>
          <w:sz w:val="22"/>
          <w:szCs w:val="22"/>
          <w:shd w:val="clear" w:color="auto" w:fill="FFFF99"/>
          <w:rtl/>
        </w:rPr>
        <w:t xml:space="preserve">ועמד למשרה הפטורה מחובת המכרז לפי פסקה (3) להודעה בדבר פטור ממכרז, חייב לעמוד בבחינות ובמבחנים כאמרו בסעיפים 8 עד 35 ו-36א עד 48; </w:t>
      </w:r>
      <w:r w:rsidRPr="00233F01">
        <w:rPr>
          <w:rStyle w:val="default"/>
          <w:rFonts w:cs="FrankRuehl"/>
          <w:strike/>
          <w:vanish/>
          <w:sz w:val="22"/>
          <w:szCs w:val="22"/>
          <w:shd w:val="clear" w:color="auto" w:fill="FFFF99"/>
          <w:rtl/>
        </w:rPr>
        <w:t>הו</w:t>
      </w:r>
      <w:r w:rsidRPr="00233F01">
        <w:rPr>
          <w:rStyle w:val="default"/>
          <w:rFonts w:cs="FrankRuehl" w:hint="cs"/>
          <w:strike/>
          <w:vanish/>
          <w:sz w:val="22"/>
          <w:szCs w:val="22"/>
          <w:shd w:val="clear" w:color="auto" w:fill="FFFF99"/>
          <w:rtl/>
        </w:rPr>
        <w:t>ראה זו לא תחול על מועמד למשרה אשר נציב השירות אישר אותה כמשרה בטחונית שיש לפטור אותה מחובת בחינות ומבחנים לפי סעיף זה.</w:t>
      </w:r>
    </w:p>
    <w:p w14:paraId="2714BEBB" w14:textId="77777777" w:rsidR="0043251C" w:rsidRPr="0043251C" w:rsidRDefault="0043251C" w:rsidP="0043251C">
      <w:pPr>
        <w:pStyle w:val="P00"/>
        <w:tabs>
          <w:tab w:val="clear" w:pos="6259"/>
        </w:tabs>
        <w:spacing w:before="0"/>
        <w:ind w:left="0" w:right="1134"/>
        <w:rPr>
          <w:rStyle w:val="default"/>
          <w:rFonts w:cs="FrankRuehl" w:hint="cs"/>
          <w:strike/>
          <w:sz w:val="2"/>
          <w:szCs w:val="2"/>
          <w:shd w:val="clear" w:color="auto" w:fill="FFFF99"/>
          <w:rtl/>
        </w:rPr>
      </w:pPr>
      <w:r w:rsidRPr="00233F01">
        <w:rPr>
          <w:rStyle w:val="default"/>
          <w:rFonts w:cs="FrankRuehl"/>
          <w:vanish/>
          <w:sz w:val="22"/>
          <w:szCs w:val="22"/>
          <w:shd w:val="clear" w:color="auto" w:fill="FFFF99"/>
          <w:rtl/>
        </w:rPr>
        <w:tab/>
      </w:r>
      <w:r w:rsidRPr="00233F01">
        <w:rPr>
          <w:rStyle w:val="default"/>
          <w:rFonts w:cs="FrankRuehl"/>
          <w:strike/>
          <w:vanish/>
          <w:sz w:val="22"/>
          <w:szCs w:val="22"/>
          <w:shd w:val="clear" w:color="auto" w:fill="FFFF99"/>
          <w:rtl/>
        </w:rPr>
        <w:t>(ב</w:t>
      </w: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בחינות לפי סעיף קטן (א) ייערכו על ידי וע</w:t>
      </w:r>
      <w:r w:rsidRPr="00233F01">
        <w:rPr>
          <w:rStyle w:val="default"/>
          <w:rFonts w:cs="FrankRuehl"/>
          <w:strike/>
          <w:vanish/>
          <w:sz w:val="22"/>
          <w:szCs w:val="22"/>
          <w:shd w:val="clear" w:color="auto" w:fill="FFFF99"/>
          <w:rtl/>
        </w:rPr>
        <w:t>ד</w:t>
      </w:r>
      <w:r w:rsidRPr="00233F01">
        <w:rPr>
          <w:rStyle w:val="default"/>
          <w:rFonts w:cs="FrankRuehl" w:hint="cs"/>
          <w:strike/>
          <w:vanish/>
          <w:sz w:val="22"/>
          <w:szCs w:val="22"/>
          <w:shd w:val="clear" w:color="auto" w:fill="FFFF99"/>
          <w:rtl/>
        </w:rPr>
        <w:t>ת הבוחנים, אולם חבר ועדת הבוחנים שאינו עובד המדינה ימונה לאחר שמי שהוסמך על ידי המנהל הכ</w:t>
      </w:r>
      <w:r w:rsidRPr="00233F01">
        <w:rPr>
          <w:rStyle w:val="default"/>
          <w:rFonts w:cs="FrankRuehl"/>
          <w:strike/>
          <w:vanish/>
          <w:sz w:val="22"/>
          <w:szCs w:val="22"/>
          <w:shd w:val="clear" w:color="auto" w:fill="FFFF99"/>
          <w:rtl/>
        </w:rPr>
        <w:t>לל</w:t>
      </w:r>
      <w:r w:rsidRPr="00233F01">
        <w:rPr>
          <w:rStyle w:val="default"/>
          <w:rFonts w:cs="FrankRuehl" w:hint="cs"/>
          <w:strike/>
          <w:vanish/>
          <w:sz w:val="22"/>
          <w:szCs w:val="22"/>
          <w:shd w:val="clear" w:color="auto" w:fill="FFFF99"/>
          <w:rtl/>
        </w:rPr>
        <w:t>י של משרד הבטחון הסכים למינויו. נציב השירות רשאי למנות במקומו של חבר זה של הועדה, עובד המדינה ממערכת הבטחון.</w:t>
      </w:r>
      <w:bookmarkEnd w:id="95"/>
    </w:p>
    <w:p w14:paraId="61E5C5B4" w14:textId="77777777" w:rsidR="000E49DD" w:rsidRPr="00233F01" w:rsidRDefault="00D43EE4" w:rsidP="0043251C">
      <w:pPr>
        <w:pStyle w:val="P00"/>
        <w:spacing w:before="72"/>
        <w:ind w:left="0" w:right="1134"/>
        <w:rPr>
          <w:rFonts w:cs="FrankRuehl" w:hint="cs"/>
          <w:b/>
          <w:bCs/>
          <w:vanish/>
          <w:szCs w:val="20"/>
          <w:shd w:val="clear" w:color="auto" w:fill="FFFF99"/>
          <w:rtl/>
        </w:rPr>
      </w:pPr>
      <w:r w:rsidRPr="00B92EFC">
        <w:rPr>
          <w:lang w:val="he-IL"/>
        </w:rPr>
        <w:pict w14:anchorId="2D7A7A85">
          <v:rect id="_x0000_s1087" style="position:absolute;left:0;text-align:left;margin-left:464.5pt;margin-top:8.05pt;width:75.05pt;height:11.95pt;z-index:251669504" o:allowincell="f" filled="f" stroked="f" strokecolor="lime" strokeweight=".25pt">
            <v:textbox style="mso-next-textbox:#_x0000_s1087" inset="0,0,0,0">
              <w:txbxContent>
                <w:p w14:paraId="1D9FFD4A" w14:textId="77777777" w:rsidR="0043251C" w:rsidRDefault="0043251C" w:rsidP="0043251C">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50.</w:t>
      </w:r>
      <w:r w:rsidRPr="00B92EFC">
        <w:rPr>
          <w:rStyle w:val="big-number"/>
          <w:rFonts w:cs="Miriam"/>
          <w:rtl/>
        </w:rPr>
        <w:tab/>
      </w:r>
      <w:r w:rsidR="0043251C">
        <w:rPr>
          <w:rStyle w:val="default"/>
          <w:rFonts w:cs="FrankRuehl" w:hint="cs"/>
          <w:rtl/>
        </w:rPr>
        <w:t>(בוטל)</w:t>
      </w:r>
      <w:r w:rsidRPr="00B92EFC">
        <w:rPr>
          <w:rStyle w:val="default"/>
          <w:rFonts w:cs="FrankRuehl"/>
          <w:rtl/>
        </w:rPr>
        <w:t>.</w:t>
      </w:r>
      <w:r w:rsidRPr="00B92EFC">
        <w:rPr>
          <w:rStyle w:val="default"/>
          <w:rFonts w:cs="FrankRuehl"/>
          <w:rtl/>
        </w:rPr>
        <w:cr/>
      </w:r>
      <w:bookmarkStart w:id="96" w:name="Rov124"/>
      <w:r w:rsidR="000E49DD" w:rsidRPr="00233F01">
        <w:rPr>
          <w:rFonts w:cs="FrankRuehl" w:hint="cs"/>
          <w:vanish/>
          <w:color w:val="FF0000"/>
          <w:szCs w:val="20"/>
          <w:shd w:val="clear" w:color="auto" w:fill="FFFF99"/>
          <w:rtl/>
        </w:rPr>
        <w:t>מיום 15.11.1962</w:t>
      </w:r>
    </w:p>
    <w:p w14:paraId="46DE65F4" w14:textId="77777777" w:rsidR="000E49DD" w:rsidRPr="00233F01" w:rsidRDefault="000E49DD" w:rsidP="000E49DD">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תשכ"ג-1962</w:t>
      </w:r>
    </w:p>
    <w:p w14:paraId="5CFA1A21" w14:textId="77777777" w:rsidR="000E49DD" w:rsidRPr="00233F01" w:rsidRDefault="000E49DD" w:rsidP="000E49DD">
      <w:pPr>
        <w:pStyle w:val="P00"/>
        <w:tabs>
          <w:tab w:val="clear" w:pos="6259"/>
        </w:tabs>
        <w:spacing w:before="0"/>
        <w:ind w:left="0" w:right="1134"/>
        <w:rPr>
          <w:rFonts w:cs="FrankRuehl" w:hint="cs"/>
          <w:vanish/>
          <w:szCs w:val="20"/>
          <w:shd w:val="clear" w:color="auto" w:fill="FFFF99"/>
          <w:rtl/>
        </w:rPr>
      </w:pPr>
      <w:hyperlink r:id="rId83" w:history="1">
        <w:r w:rsidRPr="00233F01">
          <w:rPr>
            <w:rStyle w:val="Hyperlink"/>
            <w:rFonts w:cs="FrankRuehl" w:hint="cs"/>
            <w:vanish/>
            <w:szCs w:val="20"/>
            <w:shd w:val="clear" w:color="auto" w:fill="FFFF99"/>
            <w:rtl/>
          </w:rPr>
          <w:t>ק"ת תשכ"ג מס' 1384</w:t>
        </w:r>
      </w:hyperlink>
      <w:r w:rsidRPr="00233F01">
        <w:rPr>
          <w:rFonts w:cs="FrankRuehl" w:hint="cs"/>
          <w:vanish/>
          <w:szCs w:val="20"/>
          <w:shd w:val="clear" w:color="auto" w:fill="FFFF99"/>
          <w:rtl/>
        </w:rPr>
        <w:t xml:space="preserve"> מיום 15.11.1962 עמ' 228</w:t>
      </w:r>
    </w:p>
    <w:p w14:paraId="01C951B0" w14:textId="77777777" w:rsidR="000E49DD" w:rsidRPr="00233F01" w:rsidRDefault="000E49DD" w:rsidP="000E49DD">
      <w:pPr>
        <w:pStyle w:val="P00"/>
        <w:ind w:left="0" w:right="1134"/>
        <w:rPr>
          <w:rStyle w:val="default"/>
          <w:rFonts w:cs="FrankRuehl"/>
          <w:vanish/>
          <w:sz w:val="22"/>
          <w:szCs w:val="22"/>
          <w:shd w:val="clear" w:color="auto" w:fill="FFFF99"/>
          <w:rtl/>
        </w:rPr>
      </w:pPr>
      <w:r w:rsidRPr="00233F01">
        <w:rPr>
          <w:rStyle w:val="big-number"/>
          <w:rFonts w:cs="FrankRuehl"/>
          <w:vanish/>
          <w:sz w:val="22"/>
          <w:szCs w:val="22"/>
          <w:shd w:val="clear" w:color="auto" w:fill="FFFF99"/>
          <w:rtl/>
        </w:rPr>
        <w:t>50.</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הת</w:t>
      </w:r>
      <w:r w:rsidRPr="00233F01">
        <w:rPr>
          <w:rStyle w:val="default"/>
          <w:rFonts w:cs="FrankRuehl" w:hint="cs"/>
          <w:vanish/>
          <w:sz w:val="22"/>
          <w:szCs w:val="22"/>
          <w:shd w:val="clear" w:color="auto" w:fill="FFFF99"/>
          <w:rtl/>
        </w:rPr>
        <w:t>פנתה משרה</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הפטורה מחובת מכרז לפי סעיף 21 לחוק מאחר שנתקיים בה אחד התנאים שלהלן, יעמדו המועמדים למשרה בבחינה בעל פה כאמור בפרק הרביעי, ובלבד</w:t>
      </w:r>
      <w:r w:rsidRPr="00233F01">
        <w:rPr>
          <w:rStyle w:val="default"/>
          <w:rFonts w:cs="FrankRuehl"/>
          <w:vanish/>
          <w:sz w:val="22"/>
          <w:szCs w:val="22"/>
          <w:shd w:val="clear" w:color="auto" w:fill="FFFF99"/>
          <w:rtl/>
        </w:rPr>
        <w:t xml:space="preserve"> ש</w:t>
      </w:r>
      <w:r w:rsidRPr="00233F01">
        <w:rPr>
          <w:rStyle w:val="default"/>
          <w:rFonts w:cs="FrankRuehl" w:hint="cs"/>
          <w:vanish/>
          <w:sz w:val="22"/>
          <w:szCs w:val="22"/>
          <w:shd w:val="clear" w:color="auto" w:fill="FFFF99"/>
          <w:rtl/>
        </w:rPr>
        <w:t xml:space="preserve">נציב השירות אינו חייב להביא בפני ועדת </w:t>
      </w:r>
      <w:r w:rsidRPr="00233F01">
        <w:rPr>
          <w:rStyle w:val="default"/>
          <w:rFonts w:cs="FrankRuehl"/>
          <w:vanish/>
          <w:sz w:val="22"/>
          <w:szCs w:val="22"/>
          <w:shd w:val="clear" w:color="auto" w:fill="FFFF99"/>
          <w:rtl/>
        </w:rPr>
        <w:t>הבוחנים יותר מחמישה מועמדים הנראים לו כמתאימים ביותר למילוי המשרה.</w:t>
      </w:r>
      <w:r w:rsidRPr="00233F01">
        <w:rPr>
          <w:rStyle w:val="default"/>
          <w:rFonts w:cs="FrankRuehl"/>
          <w:vanish/>
          <w:sz w:val="22"/>
          <w:szCs w:val="22"/>
          <w:shd w:val="clear" w:color="auto" w:fill="FFFF99"/>
          <w:rtl/>
        </w:rPr>
        <w:cr/>
        <w:t>וא</w:t>
      </w:r>
      <w:r w:rsidRPr="00233F01">
        <w:rPr>
          <w:rStyle w:val="default"/>
          <w:rFonts w:cs="FrankRuehl" w:hint="cs"/>
          <w:vanish/>
          <w:sz w:val="22"/>
          <w:szCs w:val="22"/>
          <w:shd w:val="clear" w:color="auto" w:fill="FFFF99"/>
          <w:rtl/>
        </w:rPr>
        <w:t>לה הם התנאים:</w:t>
      </w:r>
    </w:p>
    <w:p w14:paraId="234F7D6B" w14:textId="77777777" w:rsidR="000E49DD" w:rsidRPr="00233F01" w:rsidRDefault="000E49DD" w:rsidP="000E49DD">
      <w:pPr>
        <w:pStyle w:val="P22"/>
        <w:spacing w:before="0"/>
        <w:ind w:left="1021" w:right="1134"/>
        <w:rPr>
          <w:rStyle w:val="default"/>
          <w:rFonts w:cs="FrankRuehl" w:hint="cs"/>
          <w:strike/>
          <w:vanish/>
          <w:sz w:val="22"/>
          <w:szCs w:val="22"/>
          <w:shd w:val="clear" w:color="auto" w:fill="FFFF99"/>
          <w:rtl/>
        </w:rPr>
      </w:pPr>
      <w:r w:rsidRPr="00233F01">
        <w:rPr>
          <w:rStyle w:val="default"/>
          <w:rFonts w:cs="FrankRuehl" w:hint="cs"/>
          <w:strike/>
          <w:vanish/>
          <w:sz w:val="22"/>
          <w:szCs w:val="22"/>
          <w:shd w:val="clear" w:color="auto" w:fill="FFFF99"/>
          <w:rtl/>
        </w:rPr>
        <w:t>(1)</w:t>
      </w:r>
      <w:r w:rsidRPr="00233F01">
        <w:rPr>
          <w:rStyle w:val="default"/>
          <w:rFonts w:cs="FrankRuehl" w:hint="cs"/>
          <w:strike/>
          <w:vanish/>
          <w:sz w:val="22"/>
          <w:szCs w:val="22"/>
          <w:shd w:val="clear" w:color="auto" w:fill="FFFF99"/>
          <w:rtl/>
        </w:rPr>
        <w:tab/>
        <w:t>המשרה שווה בדרגתה ובדרישותיה העיקריות למשרה שהוכרז עליה בעבר כדין  או אינה עולה עליה, ומועמד נמצא כשיר לה, אולם לא מונה למשרה;</w:t>
      </w:r>
    </w:p>
    <w:p w14:paraId="3B8B395B" w14:textId="77777777" w:rsidR="000E49DD" w:rsidRPr="00233F01" w:rsidRDefault="000E49DD" w:rsidP="000E49DD">
      <w:pPr>
        <w:pStyle w:val="P22"/>
        <w:spacing w:before="0"/>
        <w:ind w:left="1021" w:right="1134"/>
        <w:rPr>
          <w:rStyle w:val="default"/>
          <w:rFonts w:cs="FrankRuehl"/>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hint="cs"/>
          <w:vanish/>
          <w:sz w:val="22"/>
          <w:szCs w:val="22"/>
          <w:shd w:val="clear" w:color="auto" w:fill="FFFF99"/>
          <w:rtl/>
        </w:rPr>
        <w:t xml:space="preserve"> </w:t>
      </w:r>
      <w:r w:rsidRPr="00233F01">
        <w:rPr>
          <w:rStyle w:val="default"/>
          <w:rFonts w:cs="FrankRuehl"/>
          <w:vanish/>
          <w:sz w:val="22"/>
          <w:szCs w:val="22"/>
          <w:u w:val="single"/>
          <w:shd w:val="clear" w:color="auto" w:fill="FFFF99"/>
          <w:rtl/>
        </w:rPr>
        <w:t>(1)</w:t>
      </w:r>
      <w:r w:rsidR="00611CF7" w:rsidRPr="00233F01">
        <w:rPr>
          <w:rStyle w:val="default"/>
          <w:rFonts w:cs="FrankRuehl" w:hint="cs"/>
          <w:vanish/>
          <w:sz w:val="22"/>
          <w:szCs w:val="22"/>
          <w:shd w:val="clear" w:color="auto" w:fill="FFFF99"/>
          <w:rtl/>
        </w:rPr>
        <w:t xml:space="preserve"> </w:t>
      </w:r>
      <w:r w:rsidRPr="00233F01">
        <w:rPr>
          <w:rStyle w:val="default"/>
          <w:rFonts w:cs="FrankRuehl"/>
          <w:vanish/>
          <w:sz w:val="22"/>
          <w:szCs w:val="22"/>
          <w:shd w:val="clear" w:color="auto" w:fill="FFFF99"/>
          <w:rtl/>
        </w:rPr>
        <w:t>ה</w:t>
      </w:r>
      <w:r w:rsidRPr="00233F01">
        <w:rPr>
          <w:rStyle w:val="default"/>
          <w:rFonts w:cs="FrankRuehl" w:hint="cs"/>
          <w:vanish/>
          <w:sz w:val="22"/>
          <w:szCs w:val="22"/>
          <w:shd w:val="clear" w:color="auto" w:fill="FFFF99"/>
          <w:rtl/>
        </w:rPr>
        <w:t>משרה שווה בדרגתה ובדרישותיה העיקריות או אינה עולה על משרה שמועמד שירת בה ופרש ממנה לקיצבה;</w:t>
      </w:r>
    </w:p>
    <w:p w14:paraId="67242D7A" w14:textId="77777777" w:rsidR="000E49DD" w:rsidRPr="00233F01" w:rsidRDefault="000E49DD" w:rsidP="000E49DD">
      <w:pPr>
        <w:pStyle w:val="P22"/>
        <w:spacing w:before="0"/>
        <w:ind w:left="1021" w:right="1134"/>
        <w:rPr>
          <w:rStyle w:val="default"/>
          <w:rFonts w:cs="FrankRuehl"/>
          <w:vanish/>
          <w:sz w:val="22"/>
          <w:szCs w:val="22"/>
          <w:shd w:val="clear" w:color="auto" w:fill="FFFF99"/>
          <w:rtl/>
        </w:rPr>
      </w:pPr>
      <w:r w:rsidRPr="00233F01">
        <w:rPr>
          <w:rStyle w:val="default"/>
          <w:rFonts w:cs="FrankRuehl" w:hint="cs"/>
          <w:strike/>
          <w:vanish/>
          <w:sz w:val="22"/>
          <w:szCs w:val="22"/>
          <w:shd w:val="clear" w:color="auto" w:fill="FFFF99"/>
          <w:rtl/>
        </w:rPr>
        <w:t>(3)</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(2)</w:t>
      </w:r>
      <w:r w:rsidR="00611CF7" w:rsidRPr="00233F01">
        <w:rPr>
          <w:rStyle w:val="default"/>
          <w:rFonts w:cs="FrankRuehl" w:hint="cs"/>
          <w:vanish/>
          <w:sz w:val="22"/>
          <w:szCs w:val="22"/>
          <w:shd w:val="clear" w:color="auto" w:fill="FFFF99"/>
          <w:rtl/>
        </w:rPr>
        <w:t xml:space="preserve"> </w:t>
      </w:r>
      <w:r w:rsidRPr="00233F01">
        <w:rPr>
          <w:rStyle w:val="default"/>
          <w:rFonts w:cs="FrankRuehl"/>
          <w:vanish/>
          <w:sz w:val="22"/>
          <w:szCs w:val="22"/>
          <w:shd w:val="clear" w:color="auto" w:fill="FFFF99"/>
          <w:rtl/>
        </w:rPr>
        <w:t>ה</w:t>
      </w:r>
      <w:r w:rsidRPr="00233F01">
        <w:rPr>
          <w:rStyle w:val="default"/>
          <w:rFonts w:cs="FrankRuehl" w:hint="cs"/>
          <w:vanish/>
          <w:sz w:val="22"/>
          <w:szCs w:val="22"/>
          <w:shd w:val="clear" w:color="auto" w:fill="FFFF99"/>
          <w:rtl/>
        </w:rPr>
        <w:t>משרה שווה בדרגתה ובדרישותיה</w:t>
      </w:r>
      <w:r w:rsidRPr="00233F01">
        <w:rPr>
          <w:rStyle w:val="default"/>
          <w:rFonts w:cs="FrankRuehl"/>
          <w:vanish/>
          <w:sz w:val="22"/>
          <w:szCs w:val="22"/>
          <w:shd w:val="clear" w:color="auto" w:fill="FFFF99"/>
          <w:rtl/>
        </w:rPr>
        <w:t xml:space="preserve"> ה</w:t>
      </w:r>
      <w:r w:rsidRPr="00233F01">
        <w:rPr>
          <w:rStyle w:val="default"/>
          <w:rFonts w:cs="FrankRuehl" w:hint="cs"/>
          <w:vanish/>
          <w:sz w:val="22"/>
          <w:szCs w:val="22"/>
          <w:shd w:val="clear" w:color="auto" w:fill="FFFF99"/>
          <w:rtl/>
        </w:rPr>
        <w:t>עיקריות או אינה עולה על משרה אשר מועמד התפטר ממנה, ונציב השירות התחייב, שעה שאותו מועמד התפטר, כי יתקבל חזרה לשירות המדינה אם</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תימצא משרה כאמור;</w:t>
      </w:r>
    </w:p>
    <w:p w14:paraId="71F17DDB" w14:textId="77777777" w:rsidR="000E49DD" w:rsidRPr="00233F01" w:rsidRDefault="000E49DD" w:rsidP="00B92EFC">
      <w:pPr>
        <w:pStyle w:val="P22"/>
        <w:spacing w:before="0"/>
        <w:ind w:left="1021" w:right="1134"/>
        <w:rPr>
          <w:rStyle w:val="default"/>
          <w:rFonts w:cs="FrankRuehl" w:hint="cs"/>
          <w:vanish/>
          <w:sz w:val="22"/>
          <w:szCs w:val="22"/>
          <w:shd w:val="clear" w:color="auto" w:fill="FFFF99"/>
          <w:rtl/>
        </w:rPr>
      </w:pPr>
      <w:r w:rsidRPr="00233F01">
        <w:rPr>
          <w:rStyle w:val="default"/>
          <w:rFonts w:cs="FrankRuehl" w:hint="cs"/>
          <w:strike/>
          <w:vanish/>
          <w:sz w:val="22"/>
          <w:szCs w:val="22"/>
          <w:shd w:val="clear" w:color="auto" w:fill="FFFF99"/>
          <w:rtl/>
        </w:rPr>
        <w:t>(4)</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(3)</w:t>
      </w:r>
      <w:r w:rsidR="00611CF7" w:rsidRPr="00233F01">
        <w:rPr>
          <w:rStyle w:val="default"/>
          <w:rFonts w:cs="FrankRuehl" w:hint="cs"/>
          <w:vanish/>
          <w:sz w:val="22"/>
          <w:szCs w:val="22"/>
          <w:shd w:val="clear" w:color="auto" w:fill="FFFF99"/>
          <w:rtl/>
        </w:rPr>
        <w:t xml:space="preserve"> </w:t>
      </w:r>
      <w:r w:rsidRPr="00233F01">
        <w:rPr>
          <w:rStyle w:val="default"/>
          <w:rFonts w:cs="FrankRuehl"/>
          <w:vanish/>
          <w:sz w:val="22"/>
          <w:szCs w:val="22"/>
          <w:shd w:val="clear" w:color="auto" w:fill="FFFF99"/>
          <w:rtl/>
        </w:rPr>
        <w:t>ה</w:t>
      </w:r>
      <w:r w:rsidRPr="00233F01">
        <w:rPr>
          <w:rStyle w:val="default"/>
          <w:rFonts w:cs="FrankRuehl" w:hint="cs"/>
          <w:vanish/>
          <w:sz w:val="22"/>
          <w:szCs w:val="22"/>
          <w:shd w:val="clear" w:color="auto" w:fill="FFFF99"/>
          <w:rtl/>
        </w:rPr>
        <w:t>משרה שווה בדרגתה ובדרישותיה העיקריות או אינה עולה על משרה שמועמד שירת בה ובוטלה.</w:t>
      </w:r>
    </w:p>
    <w:p w14:paraId="587620E9"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p>
    <w:p w14:paraId="46D96947" w14:textId="77777777" w:rsidR="0043251C" w:rsidRPr="00233F01" w:rsidRDefault="0043251C" w:rsidP="0043251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1DA8B272"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6BD2773C"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hyperlink r:id="rId84"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04351F01" w14:textId="77777777" w:rsidR="0043251C" w:rsidRPr="00233F01" w:rsidRDefault="0043251C" w:rsidP="0043251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50</w:t>
      </w:r>
    </w:p>
    <w:p w14:paraId="04F3138D" w14:textId="77777777" w:rsidR="0043251C" w:rsidRPr="00233F01" w:rsidRDefault="0043251C" w:rsidP="0043251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7C41C5CF" w14:textId="77777777" w:rsidR="0043251C" w:rsidRPr="00233F01" w:rsidRDefault="0043251C" w:rsidP="0043251C">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חובת בחינת קונקורס</w:t>
      </w:r>
    </w:p>
    <w:p w14:paraId="024EA23F" w14:textId="77777777" w:rsidR="0043251C" w:rsidRPr="00233F01" w:rsidRDefault="0043251C" w:rsidP="0043251C">
      <w:pPr>
        <w:pStyle w:val="P00"/>
        <w:tabs>
          <w:tab w:val="clear" w:pos="6259"/>
        </w:tabs>
        <w:spacing w:before="0"/>
        <w:ind w:left="0"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50.</w:t>
      </w:r>
      <w:r w:rsidRPr="00233F01">
        <w:rPr>
          <w:rStyle w:val="default"/>
          <w:rFonts w:cs="FrankRuehl"/>
          <w:strike/>
          <w:vanish/>
          <w:sz w:val="22"/>
          <w:szCs w:val="22"/>
          <w:shd w:val="clear" w:color="auto" w:fill="FFFF99"/>
          <w:rtl/>
        </w:rPr>
        <w:tab/>
        <w:t>הת</w:t>
      </w:r>
      <w:r w:rsidRPr="00233F01">
        <w:rPr>
          <w:rStyle w:val="default"/>
          <w:rFonts w:cs="FrankRuehl" w:hint="cs"/>
          <w:strike/>
          <w:vanish/>
          <w:sz w:val="22"/>
          <w:szCs w:val="22"/>
          <w:shd w:val="clear" w:color="auto" w:fill="FFFF99"/>
          <w:rtl/>
        </w:rPr>
        <w:t>פנתה משרה</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הפטורה מחובת מכרז לפי סעיף 21 לחוק מאחר שנתקיים בה אחד התנאים שלהלן, יעמדו המועמדים למשרה בבחינה בעל פה כאמור בפרק הרביעי, ובלבד</w:t>
      </w:r>
      <w:r w:rsidRPr="00233F01">
        <w:rPr>
          <w:rStyle w:val="default"/>
          <w:rFonts w:cs="FrankRuehl"/>
          <w:strike/>
          <w:vanish/>
          <w:sz w:val="22"/>
          <w:szCs w:val="22"/>
          <w:shd w:val="clear" w:color="auto" w:fill="FFFF99"/>
          <w:rtl/>
        </w:rPr>
        <w:t xml:space="preserve"> ש</w:t>
      </w:r>
      <w:r w:rsidRPr="00233F01">
        <w:rPr>
          <w:rStyle w:val="default"/>
          <w:rFonts w:cs="FrankRuehl" w:hint="cs"/>
          <w:strike/>
          <w:vanish/>
          <w:sz w:val="22"/>
          <w:szCs w:val="22"/>
          <w:shd w:val="clear" w:color="auto" w:fill="FFFF99"/>
          <w:rtl/>
        </w:rPr>
        <w:t xml:space="preserve">נציב השירות אינו חייב להביא בפני ועדת </w:t>
      </w:r>
      <w:r w:rsidRPr="00233F01">
        <w:rPr>
          <w:rStyle w:val="default"/>
          <w:rFonts w:cs="FrankRuehl"/>
          <w:strike/>
          <w:vanish/>
          <w:sz w:val="22"/>
          <w:szCs w:val="22"/>
          <w:shd w:val="clear" w:color="auto" w:fill="FFFF99"/>
          <w:rtl/>
        </w:rPr>
        <w:t>הבוחנים יותר מחמישה מועמדים הנראים לו כמתאימים ביותר למילוי המשרה.</w:t>
      </w:r>
      <w:r w:rsidRPr="00233F01">
        <w:rPr>
          <w:rStyle w:val="default"/>
          <w:rFonts w:cs="FrankRuehl"/>
          <w:strike/>
          <w:vanish/>
          <w:sz w:val="22"/>
          <w:szCs w:val="22"/>
          <w:shd w:val="clear" w:color="auto" w:fill="FFFF99"/>
          <w:rtl/>
        </w:rPr>
        <w:cr/>
        <w:t>וא</w:t>
      </w:r>
      <w:r w:rsidRPr="00233F01">
        <w:rPr>
          <w:rStyle w:val="default"/>
          <w:rFonts w:cs="FrankRuehl" w:hint="cs"/>
          <w:strike/>
          <w:vanish/>
          <w:sz w:val="22"/>
          <w:szCs w:val="22"/>
          <w:shd w:val="clear" w:color="auto" w:fill="FFFF99"/>
          <w:rtl/>
        </w:rPr>
        <w:t>לה הם התנאים:</w:t>
      </w:r>
    </w:p>
    <w:p w14:paraId="1DB2EABC" w14:textId="77777777" w:rsidR="0043251C" w:rsidRPr="00233F01" w:rsidRDefault="0043251C" w:rsidP="0043251C">
      <w:pPr>
        <w:pStyle w:val="P22"/>
        <w:spacing w:before="0"/>
        <w:ind w:left="1021"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(1)</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משרה שווה בדרגתה ובדרישותיה העיקריות או אינה עולה על משרה שמועמד שירת בה ופרש ממנה לקיצבה;</w:t>
      </w:r>
    </w:p>
    <w:p w14:paraId="73E3E957" w14:textId="77777777" w:rsidR="0043251C" w:rsidRPr="00233F01" w:rsidRDefault="0043251C" w:rsidP="0043251C">
      <w:pPr>
        <w:pStyle w:val="P22"/>
        <w:spacing w:before="0"/>
        <w:ind w:left="1021"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משרה שווה בדרגתה ובדרישותיה</w:t>
      </w:r>
      <w:r w:rsidRPr="00233F01">
        <w:rPr>
          <w:rStyle w:val="default"/>
          <w:rFonts w:cs="FrankRuehl"/>
          <w:strike/>
          <w:vanish/>
          <w:sz w:val="22"/>
          <w:szCs w:val="22"/>
          <w:shd w:val="clear" w:color="auto" w:fill="FFFF99"/>
          <w:rtl/>
        </w:rPr>
        <w:t xml:space="preserve"> ה</w:t>
      </w:r>
      <w:r w:rsidRPr="00233F01">
        <w:rPr>
          <w:rStyle w:val="default"/>
          <w:rFonts w:cs="FrankRuehl" w:hint="cs"/>
          <w:strike/>
          <w:vanish/>
          <w:sz w:val="22"/>
          <w:szCs w:val="22"/>
          <w:shd w:val="clear" w:color="auto" w:fill="FFFF99"/>
          <w:rtl/>
        </w:rPr>
        <w:t>עיקריות או אינה עולה על משרה אשר מועמד התפטר ממנה, ונציב השירות התחייב, שעה שאותו מועמד התפטר, כי יתקבל חזרה לשירות המדינה אם</w:t>
      </w:r>
      <w:r w:rsidRPr="00233F01">
        <w:rPr>
          <w:rStyle w:val="default"/>
          <w:rFonts w:cs="FrankRuehl"/>
          <w:strike/>
          <w:vanish/>
          <w:sz w:val="22"/>
          <w:szCs w:val="22"/>
          <w:shd w:val="clear" w:color="auto" w:fill="FFFF99"/>
          <w:rtl/>
        </w:rPr>
        <w:t xml:space="preserve"> </w:t>
      </w:r>
      <w:r w:rsidRPr="00233F01">
        <w:rPr>
          <w:rStyle w:val="default"/>
          <w:rFonts w:cs="FrankRuehl" w:hint="cs"/>
          <w:strike/>
          <w:vanish/>
          <w:sz w:val="22"/>
          <w:szCs w:val="22"/>
          <w:shd w:val="clear" w:color="auto" w:fill="FFFF99"/>
          <w:rtl/>
        </w:rPr>
        <w:t>תימצא משרה כאמור;</w:t>
      </w:r>
    </w:p>
    <w:p w14:paraId="097BA48C" w14:textId="77777777" w:rsidR="0043251C" w:rsidRPr="0043251C" w:rsidRDefault="0043251C" w:rsidP="0043251C">
      <w:pPr>
        <w:pStyle w:val="P22"/>
        <w:spacing w:before="0"/>
        <w:ind w:left="1021" w:right="1134"/>
        <w:rPr>
          <w:rStyle w:val="default"/>
          <w:rFonts w:cs="FrankRuehl" w:hint="cs"/>
          <w:strike/>
          <w:sz w:val="2"/>
          <w:szCs w:val="2"/>
          <w:shd w:val="clear" w:color="auto" w:fill="FFFF99"/>
          <w:rtl/>
        </w:rPr>
      </w:pPr>
      <w:r w:rsidRPr="00233F01">
        <w:rPr>
          <w:rStyle w:val="default"/>
          <w:rFonts w:cs="FrankRuehl" w:hint="cs"/>
          <w:strike/>
          <w:vanish/>
          <w:sz w:val="22"/>
          <w:szCs w:val="22"/>
          <w:shd w:val="clear" w:color="auto" w:fill="FFFF99"/>
          <w:rtl/>
        </w:rPr>
        <w:t>(3)</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משרה שווה בדרגתה ובדרישותיה העיקריות או אינה עולה על משרה שמועמד שירת בה ובוטלה.</w:t>
      </w:r>
      <w:bookmarkEnd w:id="96"/>
    </w:p>
    <w:p w14:paraId="67643EBD" w14:textId="77777777" w:rsidR="00D43EE4" w:rsidRPr="00B92EFC" w:rsidRDefault="00D43EE4" w:rsidP="0043251C">
      <w:pPr>
        <w:pStyle w:val="P00"/>
        <w:spacing w:before="0"/>
        <w:ind w:left="0" w:right="1134"/>
        <w:rPr>
          <w:rStyle w:val="default"/>
          <w:rFonts w:cs="FrankRuehl"/>
          <w:rtl/>
        </w:rPr>
      </w:pPr>
      <w:r w:rsidRPr="00B92EFC">
        <w:rPr>
          <w:lang w:val="he-IL"/>
        </w:rPr>
        <w:pict w14:anchorId="4EBB1AD4">
          <v:rect id="_x0000_s1088" style="position:absolute;left:0;text-align:left;margin-left:464.5pt;margin-top:8.05pt;width:75.05pt;height:13.45pt;z-index:251670528" o:allowincell="f" filled="f" stroked="f" strokecolor="lime" strokeweight=".25pt">
            <v:textbox style="mso-next-textbox:#_x0000_s1088" inset="0,0,0,0">
              <w:txbxContent>
                <w:p w14:paraId="1EE5194D" w14:textId="77777777" w:rsidR="0043251C" w:rsidRDefault="0043251C" w:rsidP="0043251C">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51.</w:t>
      </w:r>
      <w:r w:rsidRPr="00B92EFC">
        <w:rPr>
          <w:rStyle w:val="big-number"/>
          <w:rFonts w:cs="Miriam"/>
          <w:rtl/>
        </w:rPr>
        <w:tab/>
      </w:r>
      <w:r w:rsidRPr="00B92EFC">
        <w:rPr>
          <w:rStyle w:val="default"/>
          <w:rFonts w:cs="FrankRuehl"/>
          <w:rtl/>
        </w:rPr>
        <w:t>(</w:t>
      </w:r>
      <w:r w:rsidR="0043251C">
        <w:rPr>
          <w:rStyle w:val="default"/>
          <w:rFonts w:cs="FrankRuehl" w:hint="cs"/>
          <w:rtl/>
        </w:rPr>
        <w:t>בוטל)</w:t>
      </w:r>
      <w:r w:rsidRPr="00B92EFC">
        <w:rPr>
          <w:rStyle w:val="default"/>
          <w:rFonts w:cs="FrankRuehl" w:hint="cs"/>
          <w:rtl/>
        </w:rPr>
        <w:t>.</w:t>
      </w:r>
    </w:p>
    <w:p w14:paraId="0BC7B520" w14:textId="77777777" w:rsidR="004E5C7B" w:rsidRPr="00233F01" w:rsidRDefault="004E5C7B" w:rsidP="004E5C7B">
      <w:pPr>
        <w:pStyle w:val="P00"/>
        <w:spacing w:before="0"/>
        <w:ind w:left="0" w:right="1134"/>
        <w:rPr>
          <w:rFonts w:cs="FrankRuehl" w:hint="cs"/>
          <w:b/>
          <w:bCs/>
          <w:vanish/>
          <w:szCs w:val="20"/>
          <w:shd w:val="clear" w:color="auto" w:fill="FFFF99"/>
          <w:rtl/>
        </w:rPr>
      </w:pPr>
      <w:bookmarkStart w:id="97" w:name="Rov129"/>
      <w:r w:rsidRPr="00233F01">
        <w:rPr>
          <w:rFonts w:cs="FrankRuehl" w:hint="cs"/>
          <w:vanish/>
          <w:color w:val="FF0000"/>
          <w:szCs w:val="20"/>
          <w:shd w:val="clear" w:color="auto" w:fill="FFFF99"/>
          <w:rtl/>
        </w:rPr>
        <w:t>מיום 7.9.1961</w:t>
      </w:r>
    </w:p>
    <w:p w14:paraId="077C45A6" w14:textId="77777777" w:rsidR="004E5C7B" w:rsidRPr="00233F01" w:rsidRDefault="004E5C7B" w:rsidP="004E5C7B">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תשכ"א-1961</w:t>
      </w:r>
    </w:p>
    <w:p w14:paraId="4588AD8C" w14:textId="77777777" w:rsidR="004E5C7B" w:rsidRPr="00233F01" w:rsidRDefault="004E5C7B" w:rsidP="004E5C7B">
      <w:pPr>
        <w:pStyle w:val="P00"/>
        <w:tabs>
          <w:tab w:val="clear" w:pos="6259"/>
        </w:tabs>
        <w:spacing w:before="0"/>
        <w:ind w:left="0" w:right="1134"/>
        <w:rPr>
          <w:rFonts w:cs="FrankRuehl" w:hint="cs"/>
          <w:vanish/>
          <w:szCs w:val="20"/>
          <w:shd w:val="clear" w:color="auto" w:fill="FFFF99"/>
          <w:rtl/>
        </w:rPr>
      </w:pPr>
      <w:hyperlink r:id="rId85" w:history="1">
        <w:r w:rsidRPr="00233F01">
          <w:rPr>
            <w:rStyle w:val="Hyperlink"/>
            <w:rFonts w:cs="FrankRuehl" w:hint="cs"/>
            <w:vanish/>
            <w:szCs w:val="20"/>
            <w:shd w:val="clear" w:color="auto" w:fill="FFFF99"/>
            <w:rtl/>
          </w:rPr>
          <w:t>ק"ת תשכ"א מס' 1196</w:t>
        </w:r>
      </w:hyperlink>
      <w:r w:rsidRPr="00233F01">
        <w:rPr>
          <w:rFonts w:cs="FrankRuehl" w:hint="cs"/>
          <w:vanish/>
          <w:szCs w:val="20"/>
          <w:shd w:val="clear" w:color="auto" w:fill="FFFF99"/>
          <w:rtl/>
        </w:rPr>
        <w:t xml:space="preserve"> מיום 7.9.1961 עמ' 2741</w:t>
      </w:r>
    </w:p>
    <w:p w14:paraId="2776AF33" w14:textId="77777777" w:rsidR="004E5C7B" w:rsidRPr="00233F01" w:rsidRDefault="004E5C7B" w:rsidP="00A8520B">
      <w:pPr>
        <w:pStyle w:val="P00"/>
        <w:ind w:left="0" w:right="1134"/>
        <w:rPr>
          <w:rStyle w:val="default"/>
          <w:rFonts w:cs="FrankRuehl" w:hint="cs"/>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(ב</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וראות סעיף קטן (א) לא יחולו על מועמד למשרה הפטורה מחובת המכרז</w:t>
      </w:r>
      <w:r w:rsidR="005672CE" w:rsidRPr="00233F01">
        <w:rPr>
          <w:rStyle w:val="default"/>
          <w:rFonts w:cs="FrankRuehl" w:hint="cs"/>
          <w:vanish/>
          <w:sz w:val="22"/>
          <w:szCs w:val="22"/>
          <w:shd w:val="clear" w:color="auto" w:fill="FFFF99"/>
          <w:rtl/>
        </w:rPr>
        <w:t xml:space="preserve"> </w:t>
      </w:r>
      <w:r w:rsidR="005672CE" w:rsidRPr="00233F01">
        <w:rPr>
          <w:rStyle w:val="default"/>
          <w:rFonts w:cs="FrankRuehl" w:hint="cs"/>
          <w:strike/>
          <w:vanish/>
          <w:sz w:val="22"/>
          <w:szCs w:val="22"/>
          <w:shd w:val="clear" w:color="auto" w:fill="FFFF99"/>
          <w:rtl/>
        </w:rPr>
        <w:t xml:space="preserve">לפי </w:t>
      </w:r>
      <w:r w:rsidR="00A8520B" w:rsidRPr="00233F01">
        <w:rPr>
          <w:rStyle w:val="default"/>
          <w:rFonts w:cs="FrankRuehl" w:hint="cs"/>
          <w:strike/>
          <w:vanish/>
          <w:sz w:val="22"/>
          <w:szCs w:val="22"/>
          <w:shd w:val="clear" w:color="auto" w:fill="FFFF99"/>
          <w:rtl/>
        </w:rPr>
        <w:t>פ</w:t>
      </w:r>
      <w:r w:rsidR="005672CE" w:rsidRPr="00233F01">
        <w:rPr>
          <w:rStyle w:val="default"/>
          <w:rFonts w:cs="FrankRuehl" w:hint="cs"/>
          <w:strike/>
          <w:vanish/>
          <w:sz w:val="22"/>
          <w:szCs w:val="22"/>
          <w:shd w:val="clear" w:color="auto" w:fill="FFFF99"/>
          <w:rtl/>
        </w:rPr>
        <w:t>סקה (1)</w:t>
      </w:r>
      <w:r w:rsidRPr="00233F01">
        <w:rPr>
          <w:rStyle w:val="default"/>
          <w:rFonts w:cs="FrankRuehl" w:hint="cs"/>
          <w:vanish/>
          <w:sz w:val="22"/>
          <w:szCs w:val="22"/>
          <w:shd w:val="clear" w:color="auto" w:fill="FFFF99"/>
          <w:rtl/>
        </w:rPr>
        <w:t xml:space="preserve"> </w:t>
      </w:r>
      <w:r w:rsidRPr="00233F01">
        <w:rPr>
          <w:rStyle w:val="default"/>
          <w:rFonts w:cs="FrankRuehl" w:hint="cs"/>
          <w:vanish/>
          <w:sz w:val="22"/>
          <w:szCs w:val="22"/>
          <w:u w:val="single"/>
          <w:shd w:val="clear" w:color="auto" w:fill="FFFF99"/>
          <w:rtl/>
        </w:rPr>
        <w:t>לפי פסקאות (1), (2), ו</w:t>
      </w:r>
      <w:r w:rsidR="005672CE" w:rsidRPr="00233F01">
        <w:rPr>
          <w:rStyle w:val="default"/>
          <w:rFonts w:cs="FrankRuehl" w:hint="cs"/>
          <w:vanish/>
          <w:sz w:val="22"/>
          <w:szCs w:val="22"/>
          <w:u w:val="single"/>
          <w:shd w:val="clear" w:color="auto" w:fill="FFFF99"/>
          <w:rtl/>
        </w:rPr>
        <w:t>-</w:t>
      </w:r>
      <w:r w:rsidRPr="00233F01">
        <w:rPr>
          <w:rStyle w:val="default"/>
          <w:rFonts w:cs="FrankRuehl" w:hint="cs"/>
          <w:vanish/>
          <w:sz w:val="22"/>
          <w:szCs w:val="22"/>
          <w:u w:val="single"/>
          <w:shd w:val="clear" w:color="auto" w:fill="FFFF99"/>
          <w:rtl/>
        </w:rPr>
        <w:t>(14)</w:t>
      </w:r>
      <w:r w:rsidRPr="00233F01">
        <w:rPr>
          <w:rStyle w:val="default"/>
          <w:rFonts w:cs="FrankRuehl"/>
          <w:vanish/>
          <w:sz w:val="22"/>
          <w:szCs w:val="22"/>
          <w:shd w:val="clear" w:color="auto" w:fill="FFFF99"/>
          <w:rtl/>
        </w:rPr>
        <w:t xml:space="preserve"> ל</w:t>
      </w:r>
      <w:r w:rsidRPr="00233F01">
        <w:rPr>
          <w:rStyle w:val="default"/>
          <w:rFonts w:cs="FrankRuehl" w:hint="cs"/>
          <w:vanish/>
          <w:sz w:val="22"/>
          <w:szCs w:val="22"/>
          <w:shd w:val="clear" w:color="auto" w:fill="FFFF99"/>
          <w:rtl/>
        </w:rPr>
        <w:t>הודעה בדבר פטור ממכרז.</w:t>
      </w:r>
    </w:p>
    <w:p w14:paraId="0F2BFB1E" w14:textId="77777777" w:rsidR="00A8520B" w:rsidRPr="00233F01" w:rsidRDefault="00A8520B" w:rsidP="00A8520B">
      <w:pPr>
        <w:pStyle w:val="P00"/>
        <w:spacing w:before="0"/>
        <w:ind w:left="0" w:right="1134"/>
        <w:rPr>
          <w:rFonts w:cs="FrankRuehl" w:hint="cs"/>
          <w:vanish/>
          <w:color w:val="FF0000"/>
          <w:szCs w:val="20"/>
          <w:shd w:val="clear" w:color="auto" w:fill="FFFF99"/>
          <w:rtl/>
        </w:rPr>
      </w:pPr>
    </w:p>
    <w:p w14:paraId="254D5B3B" w14:textId="77777777" w:rsidR="00A8520B" w:rsidRPr="00233F01" w:rsidRDefault="00A8520B" w:rsidP="00A8520B">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15.11.1962</w:t>
      </w:r>
    </w:p>
    <w:p w14:paraId="23B1BC27" w14:textId="77777777" w:rsidR="00A8520B" w:rsidRPr="00233F01" w:rsidRDefault="00A8520B" w:rsidP="00A8520B">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תשכ"ג-1962</w:t>
      </w:r>
    </w:p>
    <w:p w14:paraId="748BF636" w14:textId="77777777" w:rsidR="00A8520B" w:rsidRPr="00233F01" w:rsidRDefault="00A8520B" w:rsidP="00A8520B">
      <w:pPr>
        <w:pStyle w:val="P00"/>
        <w:tabs>
          <w:tab w:val="clear" w:pos="6259"/>
        </w:tabs>
        <w:spacing w:before="0"/>
        <w:ind w:left="0" w:right="1134"/>
        <w:rPr>
          <w:rFonts w:cs="FrankRuehl" w:hint="cs"/>
          <w:vanish/>
          <w:szCs w:val="20"/>
          <w:shd w:val="clear" w:color="auto" w:fill="FFFF99"/>
          <w:rtl/>
        </w:rPr>
      </w:pPr>
      <w:hyperlink r:id="rId86" w:history="1">
        <w:r w:rsidRPr="00233F01">
          <w:rPr>
            <w:rStyle w:val="Hyperlink"/>
            <w:rFonts w:cs="FrankRuehl" w:hint="cs"/>
            <w:vanish/>
            <w:szCs w:val="20"/>
            <w:shd w:val="clear" w:color="auto" w:fill="FFFF99"/>
            <w:rtl/>
          </w:rPr>
          <w:t>ק"ת תשכ"ג מס' 1384</w:t>
        </w:r>
      </w:hyperlink>
      <w:r w:rsidRPr="00233F01">
        <w:rPr>
          <w:rFonts w:cs="FrankRuehl" w:hint="cs"/>
          <w:vanish/>
          <w:szCs w:val="20"/>
          <w:shd w:val="clear" w:color="auto" w:fill="FFFF99"/>
          <w:rtl/>
        </w:rPr>
        <w:t xml:space="preserve"> מיום 15.11.1962 עמ' 228</w:t>
      </w:r>
    </w:p>
    <w:p w14:paraId="387171D9" w14:textId="77777777" w:rsidR="00A8520B" w:rsidRPr="00233F01" w:rsidRDefault="00A8520B" w:rsidP="00B92EFC">
      <w:pPr>
        <w:pStyle w:val="P00"/>
        <w:ind w:left="0" w:right="1134"/>
        <w:rPr>
          <w:rStyle w:val="default"/>
          <w:rFonts w:cs="FrankRuehl" w:hint="cs"/>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(ב</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 xml:space="preserve">וראות סעיף קטן (א) לא יחולו על מועמד למשרה הפטורה מחובת המכרז </w:t>
      </w:r>
      <w:r w:rsidRPr="00233F01">
        <w:rPr>
          <w:rStyle w:val="default"/>
          <w:rFonts w:cs="FrankRuehl" w:hint="cs"/>
          <w:strike/>
          <w:vanish/>
          <w:sz w:val="22"/>
          <w:szCs w:val="22"/>
          <w:shd w:val="clear" w:color="auto" w:fill="FFFF99"/>
          <w:rtl/>
        </w:rPr>
        <w:t>לפי פסקאות (1), (2), ו-(14)</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u w:val="single"/>
          <w:shd w:val="clear" w:color="auto" w:fill="FFFF99"/>
          <w:rtl/>
        </w:rPr>
        <w:t>לפי פסקאות (1), (2), (14) ו-(15)</w:t>
      </w:r>
      <w:r w:rsidRPr="00233F01">
        <w:rPr>
          <w:rStyle w:val="default"/>
          <w:rFonts w:cs="FrankRuehl" w:hint="cs"/>
          <w:vanish/>
          <w:sz w:val="22"/>
          <w:szCs w:val="22"/>
          <w:shd w:val="clear" w:color="auto" w:fill="FFFF99"/>
          <w:rtl/>
        </w:rPr>
        <w:t xml:space="preserve"> </w:t>
      </w:r>
      <w:r w:rsidRPr="00233F01">
        <w:rPr>
          <w:rStyle w:val="default"/>
          <w:rFonts w:cs="FrankRuehl"/>
          <w:vanish/>
          <w:sz w:val="22"/>
          <w:szCs w:val="22"/>
          <w:shd w:val="clear" w:color="auto" w:fill="FFFF99"/>
          <w:rtl/>
        </w:rPr>
        <w:t>ל</w:t>
      </w:r>
      <w:r w:rsidRPr="00233F01">
        <w:rPr>
          <w:rStyle w:val="default"/>
          <w:rFonts w:cs="FrankRuehl" w:hint="cs"/>
          <w:vanish/>
          <w:sz w:val="22"/>
          <w:szCs w:val="22"/>
          <w:shd w:val="clear" w:color="auto" w:fill="FFFF99"/>
          <w:rtl/>
        </w:rPr>
        <w:t>הודעה בדבר פטור ממכרז.</w:t>
      </w:r>
    </w:p>
    <w:p w14:paraId="732971F6"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p>
    <w:p w14:paraId="1805EC4C" w14:textId="77777777" w:rsidR="0043251C" w:rsidRPr="00233F01" w:rsidRDefault="0043251C" w:rsidP="0043251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3646D1E3"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55EEC6BB"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hyperlink r:id="rId87"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240</w:t>
      </w:r>
    </w:p>
    <w:p w14:paraId="444AE8E6" w14:textId="77777777" w:rsidR="0043251C" w:rsidRPr="00233F01" w:rsidRDefault="0043251C" w:rsidP="0043251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51</w:t>
      </w:r>
    </w:p>
    <w:p w14:paraId="08D587CA" w14:textId="77777777" w:rsidR="0043251C" w:rsidRPr="00233F01" w:rsidRDefault="0043251C" w:rsidP="0043251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02C707C2" w14:textId="77777777" w:rsidR="0043251C" w:rsidRPr="00233F01" w:rsidRDefault="0043251C" w:rsidP="0043251C">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 xml:space="preserve">חובת בחינות ומבחנים </w:t>
      </w:r>
      <w:r w:rsidRPr="00233F01">
        <w:rPr>
          <w:rStyle w:val="default"/>
          <w:rFonts w:cs="Miriam"/>
          <w:strike/>
          <w:vanish/>
          <w:sz w:val="16"/>
          <w:szCs w:val="16"/>
          <w:shd w:val="clear" w:color="auto" w:fill="FFFF99"/>
          <w:rtl/>
        </w:rPr>
        <w:t>–</w:t>
      </w:r>
      <w:r w:rsidRPr="00233F01">
        <w:rPr>
          <w:rStyle w:val="default"/>
          <w:rFonts w:cs="Miriam" w:hint="cs"/>
          <w:strike/>
          <w:vanish/>
          <w:sz w:val="16"/>
          <w:szCs w:val="16"/>
          <w:shd w:val="clear" w:color="auto" w:fill="FFFF99"/>
          <w:rtl/>
        </w:rPr>
        <w:t xml:space="preserve"> משרות אחרות</w:t>
      </w:r>
    </w:p>
    <w:p w14:paraId="288159DF" w14:textId="77777777" w:rsidR="0043251C" w:rsidRPr="00233F01" w:rsidRDefault="0043251C" w:rsidP="0043251C">
      <w:pPr>
        <w:pStyle w:val="P00"/>
        <w:tabs>
          <w:tab w:val="clear" w:pos="6259"/>
        </w:tabs>
        <w:spacing w:before="0"/>
        <w:ind w:left="0"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51.</w:t>
      </w:r>
      <w:r w:rsidRPr="00233F01">
        <w:rPr>
          <w:rStyle w:val="default"/>
          <w:rFonts w:cs="FrankRuehl"/>
          <w:strike/>
          <w:vanish/>
          <w:sz w:val="22"/>
          <w:szCs w:val="22"/>
          <w:shd w:val="clear" w:color="auto" w:fill="FFFF99"/>
          <w:rtl/>
        </w:rPr>
        <w:tab/>
        <w:t>(א</w:t>
      </w: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ab/>
        <w:t>מ</w:t>
      </w:r>
      <w:r w:rsidRPr="00233F01">
        <w:rPr>
          <w:rStyle w:val="default"/>
          <w:rFonts w:cs="FrankRuehl" w:hint="cs"/>
          <w:strike/>
          <w:vanish/>
          <w:sz w:val="22"/>
          <w:szCs w:val="22"/>
          <w:shd w:val="clear" w:color="auto" w:fill="FFFF99"/>
          <w:rtl/>
        </w:rPr>
        <w:t>ועמד למשרה הפט</w:t>
      </w:r>
      <w:r w:rsidRPr="00233F01">
        <w:rPr>
          <w:rStyle w:val="default"/>
          <w:rFonts w:cs="FrankRuehl"/>
          <w:strike/>
          <w:vanish/>
          <w:sz w:val="22"/>
          <w:szCs w:val="22"/>
          <w:shd w:val="clear" w:color="auto" w:fill="FFFF99"/>
          <w:rtl/>
        </w:rPr>
        <w:t>ור</w:t>
      </w:r>
      <w:r w:rsidRPr="00233F01">
        <w:rPr>
          <w:rStyle w:val="default"/>
          <w:rFonts w:cs="FrankRuehl" w:hint="cs"/>
          <w:strike/>
          <w:vanish/>
          <w:sz w:val="22"/>
          <w:szCs w:val="22"/>
          <w:shd w:val="clear" w:color="auto" w:fill="FFFF99"/>
          <w:rtl/>
        </w:rPr>
        <w:t>ה מחובת המכרז שלא נזכרה בסעיפים 49 ו-50 חייב לעמוד בבחינה ובמבחנים כאמור בפרקים השני, השלישי והרביעי אם לא עמד בבחינה או במבחן בעת קבלתו לשירות או לאחר מכן.</w:t>
      </w:r>
    </w:p>
    <w:p w14:paraId="056182EE" w14:textId="77777777" w:rsidR="0043251C" w:rsidRPr="00C92E52" w:rsidRDefault="0043251C" w:rsidP="00C92E52">
      <w:pPr>
        <w:pStyle w:val="P00"/>
        <w:tabs>
          <w:tab w:val="clear" w:pos="6259"/>
        </w:tabs>
        <w:spacing w:before="0"/>
        <w:ind w:left="0" w:right="1134"/>
        <w:rPr>
          <w:rStyle w:val="default"/>
          <w:rFonts w:cs="FrankRuehl" w:hint="cs"/>
          <w:strike/>
          <w:sz w:val="2"/>
          <w:szCs w:val="2"/>
          <w:shd w:val="clear" w:color="auto" w:fill="FFFF99"/>
          <w:rtl/>
        </w:rPr>
      </w:pPr>
      <w:r w:rsidRPr="00233F01">
        <w:rPr>
          <w:rStyle w:val="default"/>
          <w:rFonts w:cs="FrankRuehl"/>
          <w:vanish/>
          <w:sz w:val="22"/>
          <w:szCs w:val="22"/>
          <w:shd w:val="clear" w:color="auto" w:fill="FFFF99"/>
          <w:rtl/>
        </w:rPr>
        <w:tab/>
      </w:r>
      <w:r w:rsidRPr="00233F01">
        <w:rPr>
          <w:rStyle w:val="default"/>
          <w:rFonts w:cs="FrankRuehl"/>
          <w:strike/>
          <w:vanish/>
          <w:sz w:val="22"/>
          <w:szCs w:val="22"/>
          <w:shd w:val="clear" w:color="auto" w:fill="FFFF99"/>
          <w:rtl/>
        </w:rPr>
        <w:t>(ב</w:t>
      </w:r>
      <w:r w:rsidRPr="00233F01">
        <w:rPr>
          <w:rStyle w:val="default"/>
          <w:rFonts w:cs="FrankRuehl" w:hint="cs"/>
          <w:strike/>
          <w:vanish/>
          <w:sz w:val="22"/>
          <w:szCs w:val="22"/>
          <w:shd w:val="clear" w:color="auto" w:fill="FFFF99"/>
          <w:rtl/>
        </w:rPr>
        <w:t>)</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וראות סעיף קטן (א) לא יחולו על מועמד למשרה הפטורה מחובת המכרז לפי פסקאות (1), (2), (14) ו-(</w:t>
      </w:r>
      <w:r w:rsidRPr="00233F01">
        <w:rPr>
          <w:rStyle w:val="default"/>
          <w:rFonts w:cs="FrankRuehl"/>
          <w:strike/>
          <w:vanish/>
          <w:sz w:val="22"/>
          <w:szCs w:val="22"/>
          <w:shd w:val="clear" w:color="auto" w:fill="FFFF99"/>
          <w:rtl/>
        </w:rPr>
        <w:t>15) ל</w:t>
      </w:r>
      <w:r w:rsidRPr="00233F01">
        <w:rPr>
          <w:rStyle w:val="default"/>
          <w:rFonts w:cs="FrankRuehl" w:hint="cs"/>
          <w:strike/>
          <w:vanish/>
          <w:sz w:val="22"/>
          <w:szCs w:val="22"/>
          <w:shd w:val="clear" w:color="auto" w:fill="FFFF99"/>
          <w:rtl/>
        </w:rPr>
        <w:t>הודעה בדבר פטור ממכרז.</w:t>
      </w:r>
      <w:bookmarkEnd w:id="97"/>
    </w:p>
    <w:p w14:paraId="08E89073" w14:textId="77777777" w:rsidR="00D43EE4" w:rsidRPr="00B92EFC" w:rsidRDefault="00D43EE4" w:rsidP="0090132C">
      <w:pPr>
        <w:pStyle w:val="P00"/>
        <w:ind w:left="0" w:right="1134"/>
        <w:rPr>
          <w:rStyle w:val="default"/>
          <w:rFonts w:cs="FrankRuehl"/>
          <w:rtl/>
        </w:rPr>
      </w:pPr>
      <w:bookmarkStart w:id="98" w:name="Seif48"/>
      <w:bookmarkEnd w:id="98"/>
      <w:r w:rsidRPr="00B92EFC">
        <w:rPr>
          <w:lang w:val="he-IL"/>
        </w:rPr>
        <w:pict w14:anchorId="7B012109">
          <v:rect id="_x0000_s1089" style="position:absolute;left:0;text-align:left;margin-left:464.5pt;margin-top:8.05pt;width:75.05pt;height:53pt;z-index:251671552" o:allowincell="f" filled="f" stroked="f" strokecolor="lime" strokeweight=".25pt">
            <v:textbox inset="0,0,0,0">
              <w:txbxContent>
                <w:p w14:paraId="1C3DEA30" w14:textId="77777777" w:rsidR="00113C87" w:rsidRDefault="00113C87" w:rsidP="00C50AB4">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רות בסולם </w:t>
                  </w:r>
                  <w:r>
                    <w:rPr>
                      <w:rFonts w:cs="Miriam"/>
                      <w:sz w:val="18"/>
                      <w:szCs w:val="18"/>
                      <w:rtl/>
                    </w:rPr>
                    <w:t>הד</w:t>
                  </w:r>
                  <w:r>
                    <w:rPr>
                      <w:rFonts w:cs="Miriam" w:hint="cs"/>
                      <w:sz w:val="18"/>
                      <w:szCs w:val="18"/>
                      <w:rtl/>
                    </w:rPr>
                    <w:t>רגות המינהלי</w:t>
                  </w:r>
                </w:p>
                <w:p w14:paraId="0E4DF5E7"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לי</w:t>
                  </w:r>
                  <w:r>
                    <w:rPr>
                      <w:rFonts w:cs="Miriam"/>
                      <w:sz w:val="18"/>
                      <w:szCs w:val="18"/>
                      <w:rtl/>
                    </w:rPr>
                    <w:t>ם</w:t>
                  </w:r>
                  <w:r>
                    <w:rPr>
                      <w:rFonts w:cs="Miriam" w:hint="cs"/>
                      <w:sz w:val="18"/>
                      <w:szCs w:val="18"/>
                      <w:rtl/>
                    </w:rPr>
                    <w:t xml:space="preserve"> </w:t>
                  </w:r>
                  <w:r>
                    <w:rPr>
                      <w:rFonts w:cs="Miriam"/>
                      <w:sz w:val="18"/>
                      <w:szCs w:val="18"/>
                      <w:rtl/>
                    </w:rPr>
                    <w:t>תש</w:t>
                  </w:r>
                  <w:r>
                    <w:rPr>
                      <w:rFonts w:cs="Miriam" w:hint="cs"/>
                      <w:sz w:val="18"/>
                      <w:szCs w:val="18"/>
                      <w:rtl/>
                    </w:rPr>
                    <w:t>כ"א-</w:t>
                  </w:r>
                  <w:r>
                    <w:rPr>
                      <w:rFonts w:cs="Miriam"/>
                      <w:sz w:val="18"/>
                      <w:szCs w:val="18"/>
                      <w:rtl/>
                    </w:rPr>
                    <w:t>1961</w:t>
                  </w:r>
                </w:p>
                <w:p w14:paraId="5FDF56D0"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sz w:val="18"/>
                      <w:szCs w:val="18"/>
                      <w:rtl/>
                    </w:rPr>
                    <w:t>תש</w:t>
                  </w:r>
                  <w:r>
                    <w:rPr>
                      <w:rFonts w:cs="Miriam" w:hint="cs"/>
                      <w:sz w:val="18"/>
                      <w:szCs w:val="18"/>
                      <w:rtl/>
                    </w:rPr>
                    <w:t>כ"ו-</w:t>
                  </w:r>
                  <w:r>
                    <w:rPr>
                      <w:rFonts w:cs="Miriam"/>
                      <w:sz w:val="18"/>
                      <w:szCs w:val="18"/>
                      <w:rtl/>
                    </w:rPr>
                    <w:t>1965</w:t>
                  </w:r>
                </w:p>
                <w:p w14:paraId="161256BC" w14:textId="77777777" w:rsidR="00113C87" w:rsidRDefault="00113C87" w:rsidP="00C50AB4">
                  <w:pPr>
                    <w:spacing w:line="160" w:lineRule="exact"/>
                    <w:jc w:val="left"/>
                    <w:rPr>
                      <w:rFonts w:cs="Miriam" w:hint="cs"/>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sz w:val="18"/>
                      <w:szCs w:val="18"/>
                      <w:rtl/>
                    </w:rPr>
                    <w:t>תש</w:t>
                  </w:r>
                  <w:r>
                    <w:rPr>
                      <w:rFonts w:cs="Miriam" w:hint="cs"/>
                      <w:sz w:val="18"/>
                      <w:szCs w:val="18"/>
                      <w:rtl/>
                    </w:rPr>
                    <w:t>כ"ח-</w:t>
                  </w:r>
                  <w:r>
                    <w:rPr>
                      <w:rFonts w:cs="Miriam"/>
                      <w:sz w:val="18"/>
                      <w:szCs w:val="18"/>
                      <w:rtl/>
                    </w:rPr>
                    <w:t>1968</w:t>
                  </w:r>
                </w:p>
                <w:p w14:paraId="589636B9" w14:textId="77777777" w:rsidR="0090132C" w:rsidRDefault="0090132C"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52.</w:t>
      </w:r>
      <w:r w:rsidRPr="00B92EFC">
        <w:rPr>
          <w:rStyle w:val="big-number"/>
          <w:rFonts w:cs="Miriam"/>
          <w:rtl/>
        </w:rPr>
        <w:tab/>
      </w:r>
      <w:r w:rsidRPr="00B92EFC">
        <w:rPr>
          <w:rStyle w:val="default"/>
          <w:rFonts w:cs="FrankRuehl"/>
          <w:rtl/>
        </w:rPr>
        <w:t>(א</w:t>
      </w:r>
      <w:r w:rsidRPr="00B92EFC">
        <w:rPr>
          <w:rStyle w:val="default"/>
          <w:rFonts w:cs="FrankRuehl" w:hint="cs"/>
          <w:rtl/>
        </w:rPr>
        <w:t>)</w:t>
      </w:r>
      <w:r w:rsidRPr="00B92EFC">
        <w:rPr>
          <w:rStyle w:val="default"/>
          <w:rFonts w:cs="FrankRuehl"/>
          <w:rtl/>
        </w:rPr>
        <w:tab/>
        <w:t>מ</w:t>
      </w:r>
      <w:r w:rsidRPr="00B92EFC">
        <w:rPr>
          <w:rStyle w:val="default"/>
          <w:rFonts w:cs="FrankRuehl" w:hint="cs"/>
          <w:rtl/>
        </w:rPr>
        <w:t xml:space="preserve">ועמד למשרה שלא חלה עליה חובת המכרז לפי סעיף 22 לחוק, יעמוד במבחן, אם הוא מבקש להתקבל למשרה לה צמודה בתקן דרגה של סולם הדרגות </w:t>
      </w:r>
      <w:r w:rsidR="0090132C">
        <w:rPr>
          <w:rStyle w:val="default"/>
          <w:rFonts w:cs="FrankRuehl" w:hint="cs"/>
          <w:rtl/>
        </w:rPr>
        <w:t>המינהלי</w:t>
      </w:r>
      <w:r w:rsidRPr="00B92EFC">
        <w:rPr>
          <w:rStyle w:val="default"/>
          <w:rFonts w:cs="FrankRuehl" w:hint="cs"/>
          <w:rtl/>
        </w:rPr>
        <w:t xml:space="preserve">, אולם רשאי נציב השירות לפטור ממבחן, כולו או מקצתו, מועמד שטרם מלאו לו שתי שנים לישיבתו </w:t>
      </w:r>
      <w:r w:rsidRPr="00B92EFC">
        <w:rPr>
          <w:rStyle w:val="default"/>
          <w:rFonts w:cs="FrankRuehl"/>
          <w:rtl/>
        </w:rPr>
        <w:t>בי</w:t>
      </w:r>
      <w:r w:rsidRPr="00B92EFC">
        <w:rPr>
          <w:rStyle w:val="default"/>
          <w:rFonts w:cs="FrankRuehl" w:hint="cs"/>
          <w:rtl/>
        </w:rPr>
        <w:t>שראל או שגילו מעל ל-50 שנה, אם שוכנע שהמועמד מתאים למשרה הנדונה.</w:t>
      </w:r>
    </w:p>
    <w:p w14:paraId="5CFA30CA" w14:textId="77777777" w:rsidR="00D43EE4" w:rsidRPr="00B92EFC" w:rsidRDefault="00D43EE4">
      <w:pPr>
        <w:pStyle w:val="P00"/>
        <w:spacing w:before="72"/>
        <w:ind w:left="0" w:right="1134"/>
        <w:rPr>
          <w:rStyle w:val="default"/>
          <w:rFonts w:cs="FrankRuehl"/>
          <w:rtl/>
        </w:rPr>
      </w:pPr>
      <w:r w:rsidRPr="00B92EFC">
        <w:rPr>
          <w:rFonts w:cs="FrankRuehl"/>
          <w:sz w:val="26"/>
          <w:rtl/>
        </w:rPr>
        <w:tab/>
      </w:r>
      <w:r w:rsidRPr="00B92EFC">
        <w:rPr>
          <w:rStyle w:val="default"/>
          <w:rFonts w:cs="FrankRuehl"/>
          <w:rtl/>
        </w:rPr>
        <w:t>(ב</w:t>
      </w:r>
      <w:r w:rsidRPr="00B92EFC">
        <w:rPr>
          <w:rStyle w:val="default"/>
          <w:rFonts w:cs="FrankRuehl" w:hint="cs"/>
          <w:rtl/>
        </w:rPr>
        <w:t>)</w:t>
      </w:r>
      <w:r w:rsidRPr="00B92EFC">
        <w:rPr>
          <w:rStyle w:val="default"/>
          <w:rFonts w:cs="FrankRuehl"/>
          <w:rtl/>
        </w:rPr>
        <w:tab/>
        <w:t>ה</w:t>
      </w:r>
      <w:r w:rsidRPr="00B92EFC">
        <w:rPr>
          <w:rStyle w:val="default"/>
          <w:rFonts w:cs="FrankRuehl" w:hint="cs"/>
          <w:rtl/>
        </w:rPr>
        <w:t>אמור בפרק השני והשלישי לגבי היקף מבחנים וסדריהם חל גם על מבחנים בהתאם לסעיף קטן (א), אולם לגבי מבחנים לסוגי משרות המצויים ביותר ממשרד אחד לא תחול חובת ההתייעצות ע</w:t>
      </w:r>
      <w:r w:rsidRPr="00B92EFC">
        <w:rPr>
          <w:rStyle w:val="default"/>
          <w:rFonts w:cs="FrankRuehl"/>
          <w:rtl/>
        </w:rPr>
        <w:t>ם</w:t>
      </w:r>
      <w:r w:rsidRPr="00B92EFC">
        <w:rPr>
          <w:rStyle w:val="default"/>
          <w:rFonts w:cs="FrankRuehl" w:hint="cs"/>
          <w:rtl/>
        </w:rPr>
        <w:t xml:space="preserve"> שרים האמורה בסעיף 1</w:t>
      </w:r>
      <w:r w:rsidRPr="00B92EFC">
        <w:rPr>
          <w:rStyle w:val="default"/>
          <w:rFonts w:cs="FrankRuehl"/>
          <w:rtl/>
        </w:rPr>
        <w:t>2.</w:t>
      </w:r>
    </w:p>
    <w:p w14:paraId="052EAB40" w14:textId="77777777" w:rsidR="00D43EE4" w:rsidRPr="00B92EFC" w:rsidRDefault="00D43EE4">
      <w:pPr>
        <w:pStyle w:val="P00"/>
        <w:spacing w:before="72"/>
        <w:ind w:left="0" w:right="1134"/>
        <w:rPr>
          <w:rStyle w:val="default"/>
          <w:rFonts w:cs="FrankRuehl"/>
          <w:rtl/>
        </w:rPr>
      </w:pPr>
      <w:r w:rsidRPr="00B92EFC">
        <w:rPr>
          <w:lang w:val="he-IL"/>
        </w:rPr>
        <w:pict w14:anchorId="755D574B">
          <v:rect id="_x0000_s1090" style="position:absolute;left:0;text-align:left;margin-left:464.5pt;margin-top:8.05pt;width:75.05pt;height:16pt;z-index:251672576" o:allowincell="f" filled="f" stroked="f" strokecolor="lime" strokeweight=".25pt">
            <v:textbox inset="0,0,0,0">
              <w:txbxContent>
                <w:p w14:paraId="3DFED8ED" w14:textId="77777777" w:rsidR="00113C87" w:rsidRDefault="00113C87" w:rsidP="00C50AB4">
                  <w:pPr>
                    <w:spacing w:line="160" w:lineRule="exact"/>
                    <w:jc w:val="left"/>
                    <w:rPr>
                      <w:rFonts w:cs="Miriam"/>
                      <w:noProof/>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 xml:space="preserve">ים </w:t>
                  </w: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sidRPr="00B92EFC">
        <w:rPr>
          <w:rFonts w:cs="FrankRuehl"/>
          <w:sz w:val="26"/>
          <w:rtl/>
        </w:rPr>
        <w:tab/>
      </w:r>
      <w:r w:rsidRPr="00B92EFC">
        <w:rPr>
          <w:rStyle w:val="default"/>
          <w:rFonts w:cs="FrankRuehl"/>
          <w:rtl/>
        </w:rPr>
        <w:t>(ג</w:t>
      </w:r>
      <w:r w:rsidRPr="00B92EFC">
        <w:rPr>
          <w:rStyle w:val="default"/>
          <w:rFonts w:cs="FrankRuehl" w:hint="cs"/>
          <w:rtl/>
        </w:rPr>
        <w:t>)</w:t>
      </w:r>
      <w:r w:rsidRPr="00B92EFC">
        <w:rPr>
          <w:rStyle w:val="default"/>
          <w:rFonts w:cs="FrankRuehl"/>
          <w:rtl/>
        </w:rPr>
        <w:tab/>
        <w:t>מ</w:t>
      </w:r>
      <w:r w:rsidRPr="00B92EFC">
        <w:rPr>
          <w:rStyle w:val="default"/>
          <w:rFonts w:cs="FrankRuehl" w:hint="cs"/>
          <w:rtl/>
        </w:rPr>
        <w:t>ועמד למשרה כאמור בסעיף קטן (א) יהיה פטור ממבחן אם נתקיימו בו כל אלה:</w:t>
      </w:r>
    </w:p>
    <w:p w14:paraId="6A6C5F02" w14:textId="77777777" w:rsidR="00D43EE4" w:rsidRPr="00B92EFC" w:rsidRDefault="00D43EE4">
      <w:pPr>
        <w:pStyle w:val="P22"/>
        <w:spacing w:before="72"/>
        <w:ind w:left="1021" w:right="1134"/>
        <w:rPr>
          <w:rStyle w:val="default"/>
          <w:rFonts w:cs="FrankRuehl"/>
          <w:rtl/>
        </w:rPr>
      </w:pPr>
      <w:r w:rsidRPr="00B92EFC">
        <w:rPr>
          <w:rStyle w:val="default"/>
          <w:rFonts w:cs="FrankRuehl"/>
          <w:rtl/>
        </w:rPr>
        <w:t>(1)</w:t>
      </w:r>
      <w:r w:rsidRPr="00B92EFC">
        <w:rPr>
          <w:rStyle w:val="default"/>
          <w:rFonts w:cs="FrankRuehl"/>
          <w:rtl/>
        </w:rPr>
        <w:tab/>
        <w:t>ה</w:t>
      </w:r>
      <w:r w:rsidRPr="00B92EFC">
        <w:rPr>
          <w:rStyle w:val="default"/>
          <w:rFonts w:cs="FrankRuehl" w:hint="cs"/>
          <w:rtl/>
        </w:rPr>
        <w:t>מועמד שירת בעבר במדינה לאחר שעמד במבחן בהצלחה;</w:t>
      </w:r>
    </w:p>
    <w:p w14:paraId="5A85C8BC" w14:textId="77777777" w:rsidR="00D43EE4" w:rsidRPr="00B92EFC" w:rsidRDefault="00D43EE4">
      <w:pPr>
        <w:pStyle w:val="P22"/>
        <w:spacing w:before="72"/>
        <w:ind w:left="1021" w:right="1134"/>
        <w:rPr>
          <w:rStyle w:val="default"/>
          <w:rFonts w:cs="FrankRuehl"/>
          <w:rtl/>
        </w:rPr>
      </w:pPr>
      <w:r w:rsidRPr="00B92EFC">
        <w:rPr>
          <w:rStyle w:val="default"/>
          <w:rFonts w:cs="FrankRuehl" w:hint="cs"/>
          <w:rtl/>
        </w:rPr>
        <w:t>(2)</w:t>
      </w:r>
      <w:r w:rsidRPr="00B92EFC">
        <w:rPr>
          <w:rStyle w:val="default"/>
          <w:rFonts w:cs="FrankRuehl"/>
          <w:rtl/>
        </w:rPr>
        <w:tab/>
        <w:t>ט</w:t>
      </w:r>
      <w:r w:rsidRPr="00B92EFC">
        <w:rPr>
          <w:rStyle w:val="default"/>
          <w:rFonts w:cs="FrankRuehl" w:hint="cs"/>
          <w:rtl/>
        </w:rPr>
        <w:t>רם חלפו חמש שנים מיום שסיים המועמד את שירותו הקודם במדינה;</w:t>
      </w:r>
    </w:p>
    <w:p w14:paraId="5972BB8C" w14:textId="77777777" w:rsidR="00D43EE4" w:rsidRPr="00B92EFC" w:rsidRDefault="0090132C" w:rsidP="0090132C">
      <w:pPr>
        <w:pStyle w:val="P22"/>
        <w:spacing w:before="72"/>
        <w:ind w:left="1021" w:right="1134"/>
        <w:rPr>
          <w:rStyle w:val="default"/>
          <w:rFonts w:cs="FrankRuehl"/>
          <w:rtl/>
        </w:rPr>
      </w:pPr>
      <w:r>
        <w:rPr>
          <w:rFonts w:cs="FrankRuehl" w:hint="cs"/>
          <w:sz w:val="26"/>
          <w:rtl/>
          <w:lang w:eastAsia="en-US"/>
        </w:rPr>
        <w:pict w14:anchorId="18EAD05C">
          <v:shape id="_x0000_s1175" type="#_x0000_t202" style="position:absolute;left:0;text-align:left;margin-left:465.6pt;margin-top:7.1pt;width:76.75pt;height:9.6pt;z-index:251698176" filled="f" stroked="f">
            <v:textbox inset="1mm,0,1mm,0">
              <w:txbxContent>
                <w:p w14:paraId="23D56D39" w14:textId="77777777" w:rsidR="0090132C" w:rsidRDefault="0090132C" w:rsidP="0090132C">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D43EE4" w:rsidRPr="00B92EFC">
        <w:rPr>
          <w:rStyle w:val="default"/>
          <w:rFonts w:cs="FrankRuehl" w:hint="cs"/>
          <w:rtl/>
        </w:rPr>
        <w:t>(3)</w:t>
      </w:r>
      <w:r w:rsidR="00D43EE4" w:rsidRPr="00B92EFC">
        <w:rPr>
          <w:rStyle w:val="default"/>
          <w:rFonts w:cs="FrankRuehl"/>
          <w:rtl/>
        </w:rPr>
        <w:tab/>
        <w:t>ה</w:t>
      </w:r>
      <w:r w:rsidR="00D43EE4" w:rsidRPr="00B92EFC">
        <w:rPr>
          <w:rStyle w:val="default"/>
          <w:rFonts w:cs="FrankRuehl" w:hint="cs"/>
          <w:rtl/>
        </w:rPr>
        <w:t xml:space="preserve">מועמד מתקבל למשרה פנויה שהדרגה הצמודה לה היא </w:t>
      </w:r>
      <w:r>
        <w:rPr>
          <w:rStyle w:val="default"/>
          <w:rFonts w:cs="FrankRuehl" w:hint="cs"/>
          <w:rtl/>
        </w:rPr>
        <w:t>17</w:t>
      </w:r>
      <w:r w:rsidR="00D43EE4" w:rsidRPr="00B92EFC">
        <w:rPr>
          <w:rStyle w:val="default"/>
          <w:rFonts w:cs="FrankRuehl" w:hint="cs"/>
          <w:rtl/>
        </w:rPr>
        <w:t xml:space="preserve"> בדירוג </w:t>
      </w:r>
      <w:r>
        <w:rPr>
          <w:rStyle w:val="default"/>
          <w:rFonts w:cs="FrankRuehl" w:hint="cs"/>
          <w:rtl/>
        </w:rPr>
        <w:t>המינהלי</w:t>
      </w:r>
      <w:r w:rsidR="00D43EE4" w:rsidRPr="00B92EFC">
        <w:rPr>
          <w:rStyle w:val="default"/>
          <w:rFonts w:cs="FrankRuehl" w:hint="cs"/>
          <w:rtl/>
        </w:rPr>
        <w:t xml:space="preserve"> או דרגה מקבילה לה בדירוג הטכנאים או דרגות נמוכות מאלה;</w:t>
      </w:r>
    </w:p>
    <w:p w14:paraId="2191CF3D" w14:textId="77777777" w:rsidR="00D43EE4" w:rsidRPr="00B92EFC" w:rsidRDefault="00D43EE4">
      <w:pPr>
        <w:pStyle w:val="P22"/>
        <w:spacing w:before="72"/>
        <w:ind w:left="1021" w:right="1134"/>
        <w:rPr>
          <w:rStyle w:val="default"/>
          <w:rFonts w:cs="FrankRuehl" w:hint="cs"/>
          <w:rtl/>
        </w:rPr>
      </w:pPr>
      <w:r w:rsidRPr="00B92EFC">
        <w:rPr>
          <w:rStyle w:val="default"/>
          <w:rFonts w:cs="FrankRuehl"/>
          <w:rtl/>
        </w:rPr>
        <w:t>(4)</w:t>
      </w:r>
      <w:r w:rsidRPr="00B92EFC">
        <w:rPr>
          <w:rStyle w:val="default"/>
          <w:rFonts w:cs="FrankRuehl"/>
          <w:rtl/>
        </w:rPr>
        <w:tab/>
        <w:t>ה</w:t>
      </w:r>
      <w:r w:rsidRPr="00B92EFC">
        <w:rPr>
          <w:rStyle w:val="default"/>
          <w:rFonts w:cs="FrankRuehl" w:hint="cs"/>
          <w:rtl/>
        </w:rPr>
        <w:t>מועמד מתקבל למשרה שתפקידיה מצויים בתחום הרחב של עיסוקיו בשירותו הקודם במדינה.</w:t>
      </w:r>
    </w:p>
    <w:p w14:paraId="71C827C8" w14:textId="77777777" w:rsidR="005672CE" w:rsidRPr="00233F01" w:rsidRDefault="005672CE" w:rsidP="005672CE">
      <w:pPr>
        <w:pStyle w:val="P00"/>
        <w:spacing w:before="0"/>
        <w:ind w:left="0" w:right="1134"/>
        <w:rPr>
          <w:rFonts w:cs="FrankRuehl" w:hint="cs"/>
          <w:b/>
          <w:bCs/>
          <w:vanish/>
          <w:szCs w:val="20"/>
          <w:shd w:val="clear" w:color="auto" w:fill="FFFF99"/>
          <w:rtl/>
        </w:rPr>
      </w:pPr>
      <w:bookmarkStart w:id="99" w:name="Rov125"/>
      <w:r w:rsidRPr="00233F01">
        <w:rPr>
          <w:rFonts w:cs="FrankRuehl" w:hint="cs"/>
          <w:vanish/>
          <w:color w:val="FF0000"/>
          <w:szCs w:val="20"/>
          <w:shd w:val="clear" w:color="auto" w:fill="FFFF99"/>
          <w:rtl/>
        </w:rPr>
        <w:t>מיום 7.9.1961</w:t>
      </w:r>
    </w:p>
    <w:p w14:paraId="26AB0E95" w14:textId="77777777" w:rsidR="005672CE" w:rsidRPr="00233F01" w:rsidRDefault="005672CE" w:rsidP="005672CE">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תשכ"א-1961</w:t>
      </w:r>
    </w:p>
    <w:p w14:paraId="0B5B2567" w14:textId="77777777" w:rsidR="005672CE" w:rsidRPr="00233F01" w:rsidRDefault="005672CE" w:rsidP="005672CE">
      <w:pPr>
        <w:pStyle w:val="P00"/>
        <w:tabs>
          <w:tab w:val="clear" w:pos="6259"/>
        </w:tabs>
        <w:spacing w:before="0"/>
        <w:ind w:left="0" w:right="1134"/>
        <w:rPr>
          <w:rFonts w:cs="FrankRuehl" w:hint="cs"/>
          <w:vanish/>
          <w:szCs w:val="20"/>
          <w:shd w:val="clear" w:color="auto" w:fill="FFFF99"/>
          <w:rtl/>
        </w:rPr>
      </w:pPr>
      <w:hyperlink r:id="rId88" w:history="1">
        <w:r w:rsidRPr="00233F01">
          <w:rPr>
            <w:rStyle w:val="Hyperlink"/>
            <w:rFonts w:cs="FrankRuehl" w:hint="cs"/>
            <w:vanish/>
            <w:szCs w:val="20"/>
            <w:shd w:val="clear" w:color="auto" w:fill="FFFF99"/>
            <w:rtl/>
          </w:rPr>
          <w:t>ק"ת תשכ"א מס' 1196</w:t>
        </w:r>
      </w:hyperlink>
      <w:r w:rsidRPr="00233F01">
        <w:rPr>
          <w:rFonts w:cs="FrankRuehl" w:hint="cs"/>
          <w:vanish/>
          <w:szCs w:val="20"/>
          <w:shd w:val="clear" w:color="auto" w:fill="FFFF99"/>
          <w:rtl/>
        </w:rPr>
        <w:t xml:space="preserve"> מיום 7.9.1961 עמ' 2741</w:t>
      </w:r>
    </w:p>
    <w:p w14:paraId="42B68788" w14:textId="77777777" w:rsidR="005672CE" w:rsidRPr="00233F01" w:rsidRDefault="005672CE" w:rsidP="005672CE">
      <w:pPr>
        <w:pStyle w:val="P00"/>
        <w:tabs>
          <w:tab w:val="clear" w:pos="6259"/>
        </w:tabs>
        <w:ind w:left="0" w:right="1134"/>
        <w:rPr>
          <w:rStyle w:val="default"/>
          <w:rFonts w:cs="FrankRuehl" w:hint="cs"/>
          <w:vanish/>
          <w:sz w:val="22"/>
          <w:szCs w:val="22"/>
          <w:shd w:val="clear" w:color="auto" w:fill="FFFF99"/>
          <w:rtl/>
        </w:rPr>
      </w:pPr>
      <w:r w:rsidRPr="00233F01">
        <w:rPr>
          <w:rFonts w:cs="FrankRuehl" w:hint="cs"/>
          <w:vanish/>
          <w:sz w:val="22"/>
          <w:szCs w:val="22"/>
          <w:shd w:val="clear" w:color="auto" w:fill="FFFF99"/>
          <w:rtl/>
        </w:rPr>
        <w:tab/>
        <w:t>(א)</w:t>
      </w:r>
      <w:r w:rsidRPr="00233F01">
        <w:rPr>
          <w:rFonts w:cs="FrankRuehl" w:hint="cs"/>
          <w:vanish/>
          <w:sz w:val="22"/>
          <w:szCs w:val="22"/>
          <w:shd w:val="clear" w:color="auto" w:fill="FFFF99"/>
          <w:rtl/>
        </w:rPr>
        <w:tab/>
        <w:t>מועמד למשרה שלא חלה עליה חובת המכרז לפי סעיף 22 לחוק, יעמוד במבחן, אם הוא מבקש להתקבל למשרה לה צמודה בתקן דרגה של סולם הדרגות הידוע כסולם הדרגות המנהלי</w:t>
      </w:r>
      <w:r w:rsidRPr="00233F01">
        <w:rPr>
          <w:rFonts w:cs="FrankRuehl" w:hint="cs"/>
          <w:vanish/>
          <w:sz w:val="22"/>
          <w:szCs w:val="22"/>
          <w:u w:val="single"/>
          <w:shd w:val="clear" w:color="auto" w:fill="FFFF99"/>
          <w:rtl/>
        </w:rPr>
        <w:t>, אולם רשאי נציב השירות לפטור ממבחן, כולו או מקצתו, מועמד שטרם מלאו שתי שנים לישיבתו בישראל או שגילו מעל ל-50 שנה, אם שוכנע שהמועמד מתאים למשרה הנדונה.</w:t>
      </w:r>
    </w:p>
    <w:p w14:paraId="6F7A3F33" w14:textId="77777777" w:rsidR="00526897" w:rsidRPr="00233F01" w:rsidRDefault="00526897" w:rsidP="00526897">
      <w:pPr>
        <w:pStyle w:val="P00"/>
        <w:spacing w:before="0"/>
        <w:ind w:left="0" w:right="1134"/>
        <w:rPr>
          <w:rFonts w:cs="FrankRuehl" w:hint="cs"/>
          <w:vanish/>
          <w:color w:val="FF0000"/>
          <w:szCs w:val="20"/>
          <w:shd w:val="clear" w:color="auto" w:fill="FFFF99"/>
          <w:rtl/>
        </w:rPr>
      </w:pPr>
    </w:p>
    <w:p w14:paraId="3FD77CB7" w14:textId="77777777" w:rsidR="00526897" w:rsidRPr="00233F01" w:rsidRDefault="00526897" w:rsidP="00526897">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2.12.1965</w:t>
      </w:r>
    </w:p>
    <w:p w14:paraId="48D8559E" w14:textId="77777777" w:rsidR="00526897" w:rsidRPr="00233F01" w:rsidRDefault="00526897" w:rsidP="00526897">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תשכ"ו-1965</w:t>
      </w:r>
    </w:p>
    <w:p w14:paraId="2E595FC6" w14:textId="77777777" w:rsidR="00526897" w:rsidRPr="00233F01" w:rsidRDefault="00526897" w:rsidP="00526897">
      <w:pPr>
        <w:pStyle w:val="P00"/>
        <w:tabs>
          <w:tab w:val="clear" w:pos="6259"/>
        </w:tabs>
        <w:spacing w:before="0"/>
        <w:ind w:left="0" w:right="1134"/>
        <w:rPr>
          <w:rFonts w:cs="FrankRuehl" w:hint="cs"/>
          <w:vanish/>
          <w:szCs w:val="20"/>
          <w:shd w:val="clear" w:color="auto" w:fill="FFFF99"/>
          <w:rtl/>
        </w:rPr>
      </w:pPr>
      <w:hyperlink r:id="rId89" w:history="1">
        <w:r w:rsidRPr="00233F01">
          <w:rPr>
            <w:rStyle w:val="Hyperlink"/>
            <w:rFonts w:cs="FrankRuehl" w:hint="cs"/>
            <w:vanish/>
            <w:szCs w:val="20"/>
            <w:shd w:val="clear" w:color="auto" w:fill="FFFF99"/>
            <w:rtl/>
          </w:rPr>
          <w:t>ק"ת תשכ"ו מס' 1803</w:t>
        </w:r>
      </w:hyperlink>
      <w:r w:rsidRPr="00233F01">
        <w:rPr>
          <w:rFonts w:cs="FrankRuehl" w:hint="cs"/>
          <w:vanish/>
          <w:szCs w:val="20"/>
          <w:shd w:val="clear" w:color="auto" w:fill="FFFF99"/>
          <w:rtl/>
        </w:rPr>
        <w:t xml:space="preserve"> מיום 2.12.1965 עמ' 368</w:t>
      </w:r>
    </w:p>
    <w:p w14:paraId="35BBEC72" w14:textId="77777777" w:rsidR="00526897" w:rsidRPr="00233F01" w:rsidRDefault="00526897" w:rsidP="00526897">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(א)</w:t>
      </w:r>
      <w:r w:rsidRPr="00233F01">
        <w:rPr>
          <w:rFonts w:cs="FrankRuehl" w:hint="cs"/>
          <w:vanish/>
          <w:sz w:val="22"/>
          <w:szCs w:val="22"/>
          <w:shd w:val="clear" w:color="auto" w:fill="FFFF99"/>
          <w:rtl/>
        </w:rPr>
        <w:tab/>
        <w:t xml:space="preserve">מועמד למשרה שלא חלה עליה חובת המכרז לפי סעיף 22 לחוק, יעמוד במבחן, אם הוא מבקש להתקבל למשרה לה צמודה בתקן </w:t>
      </w:r>
      <w:r w:rsidRPr="00233F01">
        <w:rPr>
          <w:rFonts w:cs="FrankRuehl" w:hint="cs"/>
          <w:strike/>
          <w:vanish/>
          <w:sz w:val="22"/>
          <w:szCs w:val="22"/>
          <w:shd w:val="clear" w:color="auto" w:fill="FFFF99"/>
          <w:rtl/>
        </w:rPr>
        <w:t>דרגה של סולם הדרגות הידוע כסולם הדרגות המנהלי</w:t>
      </w:r>
      <w:r w:rsidRPr="00233F01">
        <w:rPr>
          <w:rFonts w:cs="FrankRuehl" w:hint="cs"/>
          <w:vanish/>
          <w:sz w:val="22"/>
          <w:szCs w:val="22"/>
          <w:shd w:val="clear" w:color="auto" w:fill="FFFF99"/>
          <w:rtl/>
        </w:rPr>
        <w:t xml:space="preserve"> </w:t>
      </w:r>
      <w:r w:rsidRPr="00233F01">
        <w:rPr>
          <w:rFonts w:cs="FrankRuehl" w:hint="cs"/>
          <w:vanish/>
          <w:sz w:val="22"/>
          <w:szCs w:val="22"/>
          <w:u w:val="single"/>
          <w:shd w:val="clear" w:color="auto" w:fill="FFFF99"/>
          <w:rtl/>
        </w:rPr>
        <w:t>דרגה של סולם הדרגות המנהלי או דרגה של סולם הדרגות האחיד</w:t>
      </w:r>
      <w:r w:rsidRPr="00233F01">
        <w:rPr>
          <w:rFonts w:cs="FrankRuehl" w:hint="cs"/>
          <w:vanish/>
          <w:sz w:val="22"/>
          <w:szCs w:val="22"/>
          <w:shd w:val="clear" w:color="auto" w:fill="FFFF99"/>
          <w:rtl/>
        </w:rPr>
        <w:t>, אולם רשאי נציב השירות לפטור ממבחן, כולו או מקצתו, מועמד שטרם מלאו שתי שנים לישיבתו בישראל או שגילו מעל ל-50 שנה, אם שוכנע שהמועמד מתאים למשרה הנדונה.</w:t>
      </w:r>
    </w:p>
    <w:p w14:paraId="056AB021" w14:textId="77777777" w:rsidR="004D1C29" w:rsidRPr="00233F01" w:rsidRDefault="004D1C29" w:rsidP="004D1C29">
      <w:pPr>
        <w:pStyle w:val="P00"/>
        <w:spacing w:before="0"/>
        <w:ind w:left="0" w:right="1134"/>
        <w:rPr>
          <w:rFonts w:cs="FrankRuehl" w:hint="cs"/>
          <w:vanish/>
          <w:color w:val="FF0000"/>
          <w:szCs w:val="20"/>
          <w:shd w:val="clear" w:color="auto" w:fill="FFFF99"/>
          <w:rtl/>
        </w:rPr>
      </w:pPr>
    </w:p>
    <w:p w14:paraId="68F385E0" w14:textId="77777777" w:rsidR="004D1C29" w:rsidRPr="00233F01" w:rsidRDefault="004D1C29" w:rsidP="004D1C29">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3.5.1968</w:t>
      </w:r>
    </w:p>
    <w:p w14:paraId="6163E2CD" w14:textId="77777777" w:rsidR="004D1C29" w:rsidRPr="00233F01" w:rsidRDefault="004D1C29" w:rsidP="004D1C29">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תשכ"ח-1968</w:t>
      </w:r>
    </w:p>
    <w:p w14:paraId="5000B90D" w14:textId="77777777" w:rsidR="004D1C29" w:rsidRPr="00233F01" w:rsidRDefault="004D1C29" w:rsidP="004D1C29">
      <w:pPr>
        <w:pStyle w:val="P00"/>
        <w:tabs>
          <w:tab w:val="clear" w:pos="6259"/>
        </w:tabs>
        <w:spacing w:before="0"/>
        <w:ind w:left="0" w:right="1134"/>
        <w:rPr>
          <w:rStyle w:val="default"/>
          <w:rFonts w:cs="FrankRuehl" w:hint="cs"/>
          <w:vanish/>
          <w:sz w:val="20"/>
          <w:szCs w:val="20"/>
          <w:shd w:val="clear" w:color="auto" w:fill="FFFF99"/>
          <w:rtl/>
        </w:rPr>
      </w:pPr>
      <w:hyperlink r:id="rId90" w:history="1">
        <w:r w:rsidRPr="00233F01">
          <w:rPr>
            <w:rStyle w:val="Hyperlink"/>
            <w:rFonts w:cs="FrankRuehl" w:hint="cs"/>
            <w:vanish/>
            <w:szCs w:val="20"/>
            <w:shd w:val="clear" w:color="auto" w:fill="FFFF99"/>
            <w:rtl/>
          </w:rPr>
          <w:t>ק"ת תשכ"ח מס' 2222</w:t>
        </w:r>
      </w:hyperlink>
      <w:r w:rsidRPr="00233F01">
        <w:rPr>
          <w:rFonts w:cs="FrankRuehl" w:hint="cs"/>
          <w:vanish/>
          <w:szCs w:val="20"/>
          <w:shd w:val="clear" w:color="auto" w:fill="FFFF99"/>
          <w:rtl/>
        </w:rPr>
        <w:t xml:space="preserve"> מיום 3.5.1968 עמ' 1443</w:t>
      </w:r>
    </w:p>
    <w:p w14:paraId="46C7F4C0" w14:textId="77777777" w:rsidR="004D1C29" w:rsidRPr="00233F01" w:rsidRDefault="004D1C29" w:rsidP="004D1C29">
      <w:pPr>
        <w:pStyle w:val="P00"/>
        <w:tabs>
          <w:tab w:val="clear" w:pos="6259"/>
        </w:tabs>
        <w:ind w:left="0" w:right="1134"/>
        <w:rPr>
          <w:rFonts w:cs="FrankRuehl" w:hint="cs"/>
          <w:vanish/>
          <w:sz w:val="22"/>
          <w:szCs w:val="22"/>
          <w:shd w:val="clear" w:color="auto" w:fill="FFFF99"/>
          <w:rtl/>
        </w:rPr>
      </w:pPr>
      <w:r w:rsidRPr="00233F01">
        <w:rPr>
          <w:rFonts w:cs="FrankRuehl" w:hint="cs"/>
          <w:vanish/>
          <w:sz w:val="22"/>
          <w:szCs w:val="22"/>
          <w:shd w:val="clear" w:color="auto" w:fill="FFFF99"/>
          <w:rtl/>
        </w:rPr>
        <w:tab/>
        <w:t>(א)</w:t>
      </w:r>
      <w:r w:rsidRPr="00233F01">
        <w:rPr>
          <w:rFonts w:cs="FrankRuehl" w:hint="cs"/>
          <w:vanish/>
          <w:sz w:val="22"/>
          <w:szCs w:val="22"/>
          <w:shd w:val="clear" w:color="auto" w:fill="FFFF99"/>
          <w:rtl/>
        </w:rPr>
        <w:tab/>
        <w:t xml:space="preserve">מועמד למשרה שלא חלה עליה חובת המכרז לפי סעיף 22 לחוק, יעמוד במבחן, אם הוא מבקש להתקבל למשרה לה צמודה בתקן </w:t>
      </w:r>
      <w:r w:rsidRPr="00233F01">
        <w:rPr>
          <w:rFonts w:cs="FrankRuehl" w:hint="cs"/>
          <w:strike/>
          <w:vanish/>
          <w:sz w:val="22"/>
          <w:szCs w:val="22"/>
          <w:shd w:val="clear" w:color="auto" w:fill="FFFF99"/>
          <w:rtl/>
        </w:rPr>
        <w:t>דרגה של סולם הדרגות המנהלי או</w:t>
      </w:r>
      <w:r w:rsidRPr="00233F01">
        <w:rPr>
          <w:rFonts w:cs="FrankRuehl" w:hint="cs"/>
          <w:vanish/>
          <w:sz w:val="22"/>
          <w:szCs w:val="22"/>
          <w:shd w:val="clear" w:color="auto" w:fill="FFFF99"/>
          <w:rtl/>
        </w:rPr>
        <w:t xml:space="preserve"> דרגה של סולם הדרגות האחיד, אולם רשאי נציב השירות לפטור ממבחן, כולו או מקצתו, מועמד שטרם מלאו שתי שנים לישיבתו בישראל או שגילו מעל ל-50 שנה, אם שוכנע שהמועמד מתאים למשרה הנדונה.</w:t>
      </w:r>
    </w:p>
    <w:p w14:paraId="0005391A" w14:textId="77777777" w:rsidR="00C6728D" w:rsidRPr="00233F01" w:rsidRDefault="00C6728D" w:rsidP="00C6728D">
      <w:pPr>
        <w:pStyle w:val="P00"/>
        <w:spacing w:before="0"/>
        <w:ind w:left="0" w:right="1134"/>
        <w:rPr>
          <w:rFonts w:cs="FrankRuehl" w:hint="cs"/>
          <w:vanish/>
          <w:color w:val="FF0000"/>
          <w:szCs w:val="20"/>
          <w:shd w:val="clear" w:color="auto" w:fill="FFFF99"/>
          <w:rtl/>
        </w:rPr>
      </w:pPr>
    </w:p>
    <w:p w14:paraId="636C5BA2" w14:textId="77777777" w:rsidR="00C6728D" w:rsidRPr="00233F01" w:rsidRDefault="00C6728D" w:rsidP="00C6728D">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4.6.1978</w:t>
      </w:r>
    </w:p>
    <w:p w14:paraId="4F0430BE" w14:textId="77777777" w:rsidR="00C6728D" w:rsidRPr="00233F01" w:rsidRDefault="00C6728D" w:rsidP="00C6728D">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תשל"ח-1978</w:t>
      </w:r>
    </w:p>
    <w:p w14:paraId="6ECEB705" w14:textId="77777777" w:rsidR="00C6728D" w:rsidRPr="00233F01" w:rsidRDefault="00C6728D" w:rsidP="00C6728D">
      <w:pPr>
        <w:pStyle w:val="P00"/>
        <w:tabs>
          <w:tab w:val="clear" w:pos="6259"/>
        </w:tabs>
        <w:spacing w:before="0"/>
        <w:ind w:left="0" w:right="1134"/>
        <w:rPr>
          <w:rFonts w:cs="FrankRuehl" w:hint="cs"/>
          <w:vanish/>
          <w:szCs w:val="20"/>
          <w:shd w:val="clear" w:color="auto" w:fill="FFFF99"/>
          <w:rtl/>
        </w:rPr>
      </w:pPr>
      <w:hyperlink r:id="rId91" w:history="1">
        <w:r w:rsidRPr="00233F01">
          <w:rPr>
            <w:rStyle w:val="Hyperlink"/>
            <w:rFonts w:cs="FrankRuehl" w:hint="cs"/>
            <w:vanish/>
            <w:szCs w:val="20"/>
            <w:shd w:val="clear" w:color="auto" w:fill="FFFF99"/>
            <w:rtl/>
          </w:rPr>
          <w:t>ק"ת תשל"ח מס' 3856</w:t>
        </w:r>
      </w:hyperlink>
      <w:r w:rsidRPr="00233F01">
        <w:rPr>
          <w:rFonts w:cs="FrankRuehl" w:hint="cs"/>
          <w:vanish/>
          <w:szCs w:val="20"/>
          <w:shd w:val="clear" w:color="auto" w:fill="FFFF99"/>
          <w:rtl/>
        </w:rPr>
        <w:t xml:space="preserve"> מיום 4.6.1978 עמ' 1447</w:t>
      </w:r>
    </w:p>
    <w:p w14:paraId="0B503E65" w14:textId="77777777" w:rsidR="00C6728D" w:rsidRPr="00233F01" w:rsidRDefault="00C6728D" w:rsidP="00B92EF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הוספת סעיף קטן 52(ג)</w:t>
      </w:r>
    </w:p>
    <w:p w14:paraId="20765AAC"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p>
    <w:p w14:paraId="778131E0" w14:textId="77777777" w:rsidR="0043251C" w:rsidRPr="00233F01" w:rsidRDefault="0043251C" w:rsidP="0043251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326363D3"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29F95C76" w14:textId="77777777" w:rsidR="0043251C" w:rsidRPr="00233F01" w:rsidRDefault="0043251C" w:rsidP="0043251C">
      <w:pPr>
        <w:pStyle w:val="P22"/>
        <w:spacing w:before="0"/>
        <w:ind w:left="0" w:right="1134"/>
        <w:rPr>
          <w:rStyle w:val="default"/>
          <w:rFonts w:cs="FrankRuehl" w:hint="cs"/>
          <w:vanish/>
          <w:sz w:val="20"/>
          <w:szCs w:val="20"/>
          <w:shd w:val="clear" w:color="auto" w:fill="FFFF99"/>
          <w:rtl/>
        </w:rPr>
      </w:pPr>
      <w:hyperlink r:id="rId92"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241</w:t>
      </w:r>
    </w:p>
    <w:p w14:paraId="5E5CE74B" w14:textId="77777777" w:rsidR="0043251C" w:rsidRPr="00233F01" w:rsidRDefault="0043251C" w:rsidP="0043251C">
      <w:pPr>
        <w:pStyle w:val="P00"/>
        <w:tabs>
          <w:tab w:val="clear" w:pos="6259"/>
        </w:tabs>
        <w:ind w:left="0" w:right="1134"/>
        <w:rPr>
          <w:rFonts w:cs="FrankRuehl"/>
          <w:vanish/>
          <w:sz w:val="22"/>
          <w:szCs w:val="22"/>
          <w:shd w:val="clear" w:color="auto" w:fill="FFFF99"/>
          <w:rtl/>
        </w:rPr>
      </w:pPr>
      <w:r w:rsidRPr="00233F01">
        <w:rPr>
          <w:rFonts w:cs="FrankRuehl"/>
          <w:vanish/>
          <w:sz w:val="22"/>
          <w:szCs w:val="22"/>
          <w:shd w:val="clear" w:color="auto" w:fill="FFFF99"/>
          <w:rtl/>
        </w:rPr>
        <w:t>52.</w:t>
      </w:r>
      <w:r w:rsidRPr="00233F01">
        <w:rPr>
          <w:rFonts w:cs="FrankRuehl"/>
          <w:vanish/>
          <w:sz w:val="22"/>
          <w:szCs w:val="22"/>
          <w:shd w:val="clear" w:color="auto" w:fill="FFFF99"/>
          <w:rtl/>
        </w:rPr>
        <w:tab/>
        <w:t>(א</w:t>
      </w:r>
      <w:r w:rsidRPr="00233F01">
        <w:rPr>
          <w:rFonts w:cs="FrankRuehl" w:hint="cs"/>
          <w:vanish/>
          <w:sz w:val="22"/>
          <w:szCs w:val="22"/>
          <w:shd w:val="clear" w:color="auto" w:fill="FFFF99"/>
          <w:rtl/>
        </w:rPr>
        <w:t>)</w:t>
      </w:r>
      <w:r w:rsidRPr="00233F01">
        <w:rPr>
          <w:rFonts w:cs="FrankRuehl"/>
          <w:vanish/>
          <w:sz w:val="22"/>
          <w:szCs w:val="22"/>
          <w:shd w:val="clear" w:color="auto" w:fill="FFFF99"/>
          <w:rtl/>
        </w:rPr>
        <w:tab/>
        <w:t>מ</w:t>
      </w:r>
      <w:r w:rsidRPr="00233F01">
        <w:rPr>
          <w:rFonts w:cs="FrankRuehl" w:hint="cs"/>
          <w:vanish/>
          <w:sz w:val="22"/>
          <w:szCs w:val="22"/>
          <w:shd w:val="clear" w:color="auto" w:fill="FFFF99"/>
          <w:rtl/>
        </w:rPr>
        <w:t xml:space="preserve">ועמד למשרה שלא חלה עליה חובת המכרז לפי סעיף 22 לחוק, יעמוד במבחן, אם הוא מבקש להתקבל למשרה לה צמודה בתקן דרגה של </w:t>
      </w:r>
      <w:r w:rsidRPr="00233F01">
        <w:rPr>
          <w:rFonts w:cs="FrankRuehl" w:hint="cs"/>
          <w:strike/>
          <w:vanish/>
          <w:sz w:val="22"/>
          <w:szCs w:val="22"/>
          <w:shd w:val="clear" w:color="auto" w:fill="FFFF99"/>
          <w:rtl/>
        </w:rPr>
        <w:t>סולם הדרגות האחיד</w:t>
      </w:r>
      <w:r w:rsidR="0090132C" w:rsidRPr="00233F01">
        <w:rPr>
          <w:rFonts w:cs="FrankRuehl" w:hint="cs"/>
          <w:vanish/>
          <w:sz w:val="22"/>
          <w:szCs w:val="22"/>
          <w:shd w:val="clear" w:color="auto" w:fill="FFFF99"/>
          <w:rtl/>
        </w:rPr>
        <w:t xml:space="preserve"> </w:t>
      </w:r>
      <w:r w:rsidR="0090132C" w:rsidRPr="00233F01">
        <w:rPr>
          <w:rFonts w:cs="FrankRuehl" w:hint="cs"/>
          <w:vanish/>
          <w:sz w:val="22"/>
          <w:szCs w:val="22"/>
          <w:u w:val="single"/>
          <w:shd w:val="clear" w:color="auto" w:fill="FFFF99"/>
          <w:rtl/>
        </w:rPr>
        <w:t>סולם הדרגות המינהלי</w:t>
      </w:r>
      <w:r w:rsidRPr="00233F01">
        <w:rPr>
          <w:rFonts w:cs="FrankRuehl" w:hint="cs"/>
          <w:vanish/>
          <w:sz w:val="22"/>
          <w:szCs w:val="22"/>
          <w:shd w:val="clear" w:color="auto" w:fill="FFFF99"/>
          <w:rtl/>
        </w:rPr>
        <w:t xml:space="preserve">, אולם רשאי נציב השירות לפטור ממבחן, כולו או מקצתו, מועמד שטרם מלאו לו שתי שנים לישיבתו </w:t>
      </w:r>
      <w:r w:rsidRPr="00233F01">
        <w:rPr>
          <w:rFonts w:cs="FrankRuehl"/>
          <w:vanish/>
          <w:sz w:val="22"/>
          <w:szCs w:val="22"/>
          <w:shd w:val="clear" w:color="auto" w:fill="FFFF99"/>
          <w:rtl/>
        </w:rPr>
        <w:t>בי</w:t>
      </w:r>
      <w:r w:rsidRPr="00233F01">
        <w:rPr>
          <w:rFonts w:cs="FrankRuehl" w:hint="cs"/>
          <w:vanish/>
          <w:sz w:val="22"/>
          <w:szCs w:val="22"/>
          <w:shd w:val="clear" w:color="auto" w:fill="FFFF99"/>
          <w:rtl/>
        </w:rPr>
        <w:t>שראל או שגילו מעל ל-50 שנה, אם שוכנע שהמועמד מתאים למשרה הנדונה.</w:t>
      </w:r>
    </w:p>
    <w:p w14:paraId="2D220C94" w14:textId="77777777" w:rsidR="0043251C" w:rsidRPr="00233F01" w:rsidRDefault="0043251C" w:rsidP="0043251C">
      <w:pPr>
        <w:pStyle w:val="P00"/>
        <w:spacing w:before="0"/>
        <w:ind w:left="0" w:right="1134"/>
        <w:rPr>
          <w:rStyle w:val="default"/>
          <w:rFonts w:cs="FrankRuehl"/>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(ב</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אמור בפרק השני והשלישי לגבי היקף מבחנים וסדריהם חל גם על מבחנים בהתאם לסעיף קטן (א), אולם לגבי מבחנים לסוגי משרות המצויים ביותר ממשרד אחד לא תחול חובת ההתייעצות ע</w:t>
      </w:r>
      <w:r w:rsidRPr="00233F01">
        <w:rPr>
          <w:rStyle w:val="default"/>
          <w:rFonts w:cs="FrankRuehl"/>
          <w:vanish/>
          <w:sz w:val="22"/>
          <w:szCs w:val="22"/>
          <w:shd w:val="clear" w:color="auto" w:fill="FFFF99"/>
          <w:rtl/>
        </w:rPr>
        <w:t>ם</w:t>
      </w:r>
      <w:r w:rsidRPr="00233F01">
        <w:rPr>
          <w:rStyle w:val="default"/>
          <w:rFonts w:cs="FrankRuehl" w:hint="cs"/>
          <w:vanish/>
          <w:sz w:val="22"/>
          <w:szCs w:val="22"/>
          <w:shd w:val="clear" w:color="auto" w:fill="FFFF99"/>
          <w:rtl/>
        </w:rPr>
        <w:t xml:space="preserve"> שרים האמורה בסעיף 1</w:t>
      </w:r>
      <w:r w:rsidRPr="00233F01">
        <w:rPr>
          <w:rStyle w:val="default"/>
          <w:rFonts w:cs="FrankRuehl"/>
          <w:vanish/>
          <w:sz w:val="22"/>
          <w:szCs w:val="22"/>
          <w:shd w:val="clear" w:color="auto" w:fill="FFFF99"/>
          <w:rtl/>
        </w:rPr>
        <w:t>2.</w:t>
      </w:r>
    </w:p>
    <w:p w14:paraId="0E494590" w14:textId="77777777" w:rsidR="0043251C" w:rsidRPr="00233F01" w:rsidRDefault="0043251C" w:rsidP="0043251C">
      <w:pPr>
        <w:pStyle w:val="P00"/>
        <w:spacing w:before="0"/>
        <w:ind w:left="0" w:right="1134"/>
        <w:rPr>
          <w:rStyle w:val="default"/>
          <w:rFonts w:cs="FrankRuehl"/>
          <w:vanish/>
          <w:sz w:val="22"/>
          <w:szCs w:val="22"/>
          <w:shd w:val="clear" w:color="auto" w:fill="FFFF99"/>
          <w:rtl/>
        </w:rPr>
      </w:pPr>
      <w:r w:rsidRPr="00233F01">
        <w:rPr>
          <w:rFonts w:cs="FrankRuehl"/>
          <w:vanish/>
          <w:sz w:val="22"/>
          <w:szCs w:val="22"/>
          <w:shd w:val="clear" w:color="auto" w:fill="FFFF99"/>
          <w:rtl/>
        </w:rPr>
        <w:tab/>
      </w:r>
      <w:r w:rsidRPr="00233F01">
        <w:rPr>
          <w:rStyle w:val="default"/>
          <w:rFonts w:cs="FrankRuehl"/>
          <w:vanish/>
          <w:sz w:val="22"/>
          <w:szCs w:val="22"/>
          <w:shd w:val="clear" w:color="auto" w:fill="FFFF99"/>
          <w:rtl/>
        </w:rPr>
        <w:t>(ג</w:t>
      </w:r>
      <w:r w:rsidRPr="00233F01">
        <w:rPr>
          <w:rStyle w:val="default"/>
          <w:rFonts w:cs="FrankRuehl" w:hint="cs"/>
          <w:vanish/>
          <w:sz w:val="22"/>
          <w:szCs w:val="22"/>
          <w:shd w:val="clear" w:color="auto" w:fill="FFFF99"/>
          <w:rtl/>
        </w:rPr>
        <w:t>)</w:t>
      </w:r>
      <w:r w:rsidRPr="00233F01">
        <w:rPr>
          <w:rStyle w:val="default"/>
          <w:rFonts w:cs="FrankRuehl"/>
          <w:vanish/>
          <w:sz w:val="22"/>
          <w:szCs w:val="22"/>
          <w:shd w:val="clear" w:color="auto" w:fill="FFFF99"/>
          <w:rtl/>
        </w:rPr>
        <w:tab/>
        <w:t>מ</w:t>
      </w:r>
      <w:r w:rsidRPr="00233F01">
        <w:rPr>
          <w:rStyle w:val="default"/>
          <w:rFonts w:cs="FrankRuehl" w:hint="cs"/>
          <w:vanish/>
          <w:sz w:val="22"/>
          <w:szCs w:val="22"/>
          <w:shd w:val="clear" w:color="auto" w:fill="FFFF99"/>
          <w:rtl/>
        </w:rPr>
        <w:t>ועמד למשרה כאמור בסעיף קטן (א) יהיה פטור ממבחן אם נתקיימו בו כל אלה:</w:t>
      </w:r>
    </w:p>
    <w:p w14:paraId="2BFE56D7" w14:textId="77777777" w:rsidR="0043251C" w:rsidRPr="00233F01" w:rsidRDefault="0043251C" w:rsidP="0043251C">
      <w:pPr>
        <w:pStyle w:val="P22"/>
        <w:spacing w:before="0"/>
        <w:ind w:left="1021" w:right="1134"/>
        <w:rPr>
          <w:rStyle w:val="default"/>
          <w:rFonts w:cs="FrankRuehl"/>
          <w:vanish/>
          <w:sz w:val="22"/>
          <w:szCs w:val="22"/>
          <w:shd w:val="clear" w:color="auto" w:fill="FFFF99"/>
          <w:rtl/>
        </w:rPr>
      </w:pPr>
      <w:r w:rsidRPr="00233F01">
        <w:rPr>
          <w:rStyle w:val="default"/>
          <w:rFonts w:cs="FrankRuehl"/>
          <w:vanish/>
          <w:sz w:val="22"/>
          <w:szCs w:val="22"/>
          <w:shd w:val="clear" w:color="auto" w:fill="FFFF99"/>
          <w:rtl/>
        </w:rPr>
        <w:t>(1)</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מועמד שירת בעבר במדינה לאחר שעמד במבחן בהצלחה;</w:t>
      </w:r>
    </w:p>
    <w:p w14:paraId="5756526B" w14:textId="77777777" w:rsidR="0043251C" w:rsidRPr="00233F01" w:rsidRDefault="0043251C" w:rsidP="0043251C">
      <w:pPr>
        <w:pStyle w:val="P22"/>
        <w:spacing w:before="0"/>
        <w:ind w:left="1021" w:right="1134"/>
        <w:rPr>
          <w:rStyle w:val="default"/>
          <w:rFonts w:cs="FrankRuehl"/>
          <w:vanish/>
          <w:sz w:val="22"/>
          <w:szCs w:val="22"/>
          <w:shd w:val="clear" w:color="auto" w:fill="FFFF99"/>
          <w:rtl/>
        </w:rPr>
      </w:pPr>
      <w:r w:rsidRPr="00233F01">
        <w:rPr>
          <w:rStyle w:val="default"/>
          <w:rFonts w:cs="FrankRuehl" w:hint="cs"/>
          <w:vanish/>
          <w:sz w:val="22"/>
          <w:szCs w:val="22"/>
          <w:shd w:val="clear" w:color="auto" w:fill="FFFF99"/>
          <w:rtl/>
        </w:rPr>
        <w:t>(2)</w:t>
      </w:r>
      <w:r w:rsidRPr="00233F01">
        <w:rPr>
          <w:rStyle w:val="default"/>
          <w:rFonts w:cs="FrankRuehl"/>
          <w:vanish/>
          <w:sz w:val="22"/>
          <w:szCs w:val="22"/>
          <w:shd w:val="clear" w:color="auto" w:fill="FFFF99"/>
          <w:rtl/>
        </w:rPr>
        <w:tab/>
        <w:t>ט</w:t>
      </w:r>
      <w:r w:rsidRPr="00233F01">
        <w:rPr>
          <w:rStyle w:val="default"/>
          <w:rFonts w:cs="FrankRuehl" w:hint="cs"/>
          <w:vanish/>
          <w:sz w:val="22"/>
          <w:szCs w:val="22"/>
          <w:shd w:val="clear" w:color="auto" w:fill="FFFF99"/>
          <w:rtl/>
        </w:rPr>
        <w:t>רם חלפו חמש שנים מיום שסיים המועמד את שירותו הקודם במדינה;</w:t>
      </w:r>
    </w:p>
    <w:p w14:paraId="25A4A452" w14:textId="77777777" w:rsidR="0043251C" w:rsidRPr="00233F01" w:rsidRDefault="0043251C" w:rsidP="0043251C">
      <w:pPr>
        <w:pStyle w:val="P22"/>
        <w:spacing w:before="0"/>
        <w:ind w:left="1021" w:right="1134"/>
        <w:rPr>
          <w:rStyle w:val="default"/>
          <w:rFonts w:cs="FrankRuehl"/>
          <w:vanish/>
          <w:sz w:val="22"/>
          <w:szCs w:val="22"/>
          <w:shd w:val="clear" w:color="auto" w:fill="FFFF99"/>
          <w:rtl/>
        </w:rPr>
      </w:pPr>
      <w:r w:rsidRPr="00233F01">
        <w:rPr>
          <w:rStyle w:val="default"/>
          <w:rFonts w:cs="FrankRuehl" w:hint="cs"/>
          <w:vanish/>
          <w:sz w:val="22"/>
          <w:szCs w:val="22"/>
          <w:shd w:val="clear" w:color="auto" w:fill="FFFF99"/>
          <w:rtl/>
        </w:rPr>
        <w:t>(3)</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 xml:space="preserve">מועמד מתקבל למשרה פנויה שהדרגה הצמודה לה היא </w:t>
      </w:r>
      <w:r w:rsidRPr="00233F01">
        <w:rPr>
          <w:rStyle w:val="default"/>
          <w:rFonts w:cs="FrankRuehl" w:hint="cs"/>
          <w:strike/>
          <w:vanish/>
          <w:sz w:val="22"/>
          <w:szCs w:val="22"/>
          <w:shd w:val="clear" w:color="auto" w:fill="FFFF99"/>
          <w:rtl/>
        </w:rPr>
        <w:t xml:space="preserve">י"ד בדירוג </w:t>
      </w:r>
      <w:r w:rsidRPr="00233F01">
        <w:rPr>
          <w:rStyle w:val="default"/>
          <w:rFonts w:cs="FrankRuehl"/>
          <w:strike/>
          <w:vanish/>
          <w:sz w:val="22"/>
          <w:szCs w:val="22"/>
          <w:shd w:val="clear" w:color="auto" w:fill="FFFF99"/>
          <w:rtl/>
        </w:rPr>
        <w:t>הא</w:t>
      </w:r>
      <w:r w:rsidRPr="00233F01">
        <w:rPr>
          <w:rStyle w:val="default"/>
          <w:rFonts w:cs="FrankRuehl" w:hint="cs"/>
          <w:strike/>
          <w:vanish/>
          <w:sz w:val="22"/>
          <w:szCs w:val="22"/>
          <w:shd w:val="clear" w:color="auto" w:fill="FFFF99"/>
          <w:rtl/>
        </w:rPr>
        <w:t>חיד</w:t>
      </w:r>
      <w:r w:rsidR="0090132C" w:rsidRPr="00233F01">
        <w:rPr>
          <w:rStyle w:val="default"/>
          <w:rFonts w:cs="FrankRuehl" w:hint="cs"/>
          <w:vanish/>
          <w:sz w:val="22"/>
          <w:szCs w:val="22"/>
          <w:shd w:val="clear" w:color="auto" w:fill="FFFF99"/>
          <w:rtl/>
        </w:rPr>
        <w:t xml:space="preserve"> </w:t>
      </w:r>
      <w:r w:rsidR="0090132C" w:rsidRPr="00233F01">
        <w:rPr>
          <w:rStyle w:val="default"/>
          <w:rFonts w:cs="FrankRuehl" w:hint="cs"/>
          <w:vanish/>
          <w:sz w:val="22"/>
          <w:szCs w:val="22"/>
          <w:u w:val="single"/>
          <w:shd w:val="clear" w:color="auto" w:fill="FFFF99"/>
          <w:rtl/>
        </w:rPr>
        <w:t>17 בדירוג המינהלי</w:t>
      </w:r>
      <w:r w:rsidRPr="00233F01">
        <w:rPr>
          <w:rStyle w:val="default"/>
          <w:rFonts w:cs="FrankRuehl" w:hint="cs"/>
          <w:vanish/>
          <w:sz w:val="22"/>
          <w:szCs w:val="22"/>
          <w:shd w:val="clear" w:color="auto" w:fill="FFFF99"/>
          <w:rtl/>
        </w:rPr>
        <w:t xml:space="preserve"> או דרגה מקבילה לה בדירוג הטכנאים או דרגות נמוכות מאלה;</w:t>
      </w:r>
    </w:p>
    <w:p w14:paraId="3840A246" w14:textId="77777777" w:rsidR="0043251C" w:rsidRPr="0090132C" w:rsidRDefault="0043251C" w:rsidP="0090132C">
      <w:pPr>
        <w:pStyle w:val="P22"/>
        <w:spacing w:before="0"/>
        <w:ind w:left="1021" w:right="1134"/>
        <w:rPr>
          <w:rStyle w:val="default"/>
          <w:rFonts w:cs="FrankRuehl" w:hint="cs"/>
          <w:sz w:val="2"/>
          <w:szCs w:val="2"/>
          <w:rtl/>
        </w:rPr>
      </w:pPr>
      <w:r w:rsidRPr="00233F01">
        <w:rPr>
          <w:rStyle w:val="default"/>
          <w:rFonts w:cs="FrankRuehl"/>
          <w:vanish/>
          <w:sz w:val="22"/>
          <w:szCs w:val="22"/>
          <w:shd w:val="clear" w:color="auto" w:fill="FFFF99"/>
          <w:rtl/>
        </w:rPr>
        <w:t>(4)</w:t>
      </w:r>
      <w:r w:rsidRPr="00233F01">
        <w:rPr>
          <w:rStyle w:val="default"/>
          <w:rFonts w:cs="FrankRuehl"/>
          <w:vanish/>
          <w:sz w:val="22"/>
          <w:szCs w:val="22"/>
          <w:shd w:val="clear" w:color="auto" w:fill="FFFF99"/>
          <w:rtl/>
        </w:rPr>
        <w:tab/>
        <w:t>ה</w:t>
      </w:r>
      <w:r w:rsidRPr="00233F01">
        <w:rPr>
          <w:rStyle w:val="default"/>
          <w:rFonts w:cs="FrankRuehl" w:hint="cs"/>
          <w:vanish/>
          <w:sz w:val="22"/>
          <w:szCs w:val="22"/>
          <w:shd w:val="clear" w:color="auto" w:fill="FFFF99"/>
          <w:rtl/>
        </w:rPr>
        <w:t>מועמד מתקבל למשרה שתפקידיה מצויים בתחום הרחב של עיסוקיו בשירותו הקודם במדינה.</w:t>
      </w:r>
      <w:bookmarkEnd w:id="99"/>
    </w:p>
    <w:p w14:paraId="229E3205" w14:textId="77777777" w:rsidR="00D43EE4" w:rsidRPr="00B92EFC" w:rsidRDefault="00D43EE4" w:rsidP="0090132C">
      <w:pPr>
        <w:pStyle w:val="P00"/>
        <w:spacing w:before="72"/>
        <w:ind w:left="0" w:right="1134"/>
        <w:rPr>
          <w:rStyle w:val="default"/>
          <w:rFonts w:cs="FrankRuehl" w:hint="cs"/>
          <w:rtl/>
        </w:rPr>
      </w:pPr>
      <w:r w:rsidRPr="00B92EFC">
        <w:rPr>
          <w:lang w:val="he-IL"/>
        </w:rPr>
        <w:pict w14:anchorId="0348137F">
          <v:rect id="_x0000_s1091" style="position:absolute;left:0;text-align:left;margin-left:464.5pt;margin-top:8.05pt;width:75.05pt;height:10.05pt;z-index:251673600" o:allowincell="f" filled="f" stroked="f" strokecolor="lime" strokeweight=".25pt">
            <v:textbox inset="0,0,0,0">
              <w:txbxContent>
                <w:p w14:paraId="2488C405" w14:textId="77777777" w:rsidR="0090132C" w:rsidRDefault="0090132C" w:rsidP="0090132C">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52</w:t>
      </w:r>
      <w:r w:rsidRPr="00B92EFC">
        <w:rPr>
          <w:rStyle w:val="default"/>
          <w:rFonts w:cs="FrankRuehl"/>
          <w:rtl/>
        </w:rPr>
        <w:t>א.</w:t>
      </w:r>
      <w:r w:rsidRPr="00B92EFC">
        <w:rPr>
          <w:rStyle w:val="default"/>
          <w:rFonts w:cs="FrankRuehl"/>
          <w:rtl/>
        </w:rPr>
        <w:tab/>
      </w:r>
      <w:r w:rsidR="0090132C">
        <w:rPr>
          <w:rStyle w:val="default"/>
          <w:rFonts w:cs="FrankRuehl" w:hint="cs"/>
          <w:rtl/>
        </w:rPr>
        <w:t>(בוטל)</w:t>
      </w:r>
      <w:r w:rsidRPr="00B92EFC">
        <w:rPr>
          <w:rStyle w:val="default"/>
          <w:rFonts w:cs="FrankRuehl" w:hint="cs"/>
          <w:rtl/>
        </w:rPr>
        <w:t>.</w:t>
      </w:r>
    </w:p>
    <w:p w14:paraId="29F1B472" w14:textId="77777777" w:rsidR="004D1C29" w:rsidRPr="00233F01" w:rsidRDefault="004D1C29" w:rsidP="004D1C29">
      <w:pPr>
        <w:pStyle w:val="P00"/>
        <w:spacing w:before="0"/>
        <w:ind w:left="0" w:right="1134"/>
        <w:rPr>
          <w:rFonts w:cs="FrankRuehl" w:hint="cs"/>
          <w:b/>
          <w:bCs/>
          <w:vanish/>
          <w:szCs w:val="20"/>
          <w:shd w:val="clear" w:color="auto" w:fill="FFFF99"/>
          <w:rtl/>
        </w:rPr>
      </w:pPr>
      <w:bookmarkStart w:id="100" w:name="Rov126"/>
      <w:r w:rsidRPr="00233F01">
        <w:rPr>
          <w:rFonts w:cs="FrankRuehl" w:hint="cs"/>
          <w:vanish/>
          <w:color w:val="FF0000"/>
          <w:szCs w:val="20"/>
          <w:shd w:val="clear" w:color="auto" w:fill="FFFF99"/>
          <w:rtl/>
        </w:rPr>
        <w:t>מיום 13.6.1968</w:t>
      </w:r>
    </w:p>
    <w:p w14:paraId="38A44FF5" w14:textId="77777777" w:rsidR="004D1C29" w:rsidRPr="00233F01" w:rsidRDefault="004D1C29" w:rsidP="004D1C29">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(מס' 2) תשכ"ח-1968</w:t>
      </w:r>
    </w:p>
    <w:p w14:paraId="129C3BFB" w14:textId="77777777" w:rsidR="004D1C29" w:rsidRPr="00233F01" w:rsidRDefault="004D1C29" w:rsidP="004D1C29">
      <w:pPr>
        <w:pStyle w:val="P00"/>
        <w:tabs>
          <w:tab w:val="clear" w:pos="6259"/>
        </w:tabs>
        <w:spacing w:before="0"/>
        <w:ind w:left="0" w:right="1134"/>
        <w:rPr>
          <w:rFonts w:cs="FrankRuehl" w:hint="cs"/>
          <w:vanish/>
          <w:szCs w:val="20"/>
          <w:shd w:val="clear" w:color="auto" w:fill="FFFF99"/>
          <w:rtl/>
        </w:rPr>
      </w:pPr>
      <w:hyperlink r:id="rId93" w:history="1">
        <w:r w:rsidRPr="00233F01">
          <w:rPr>
            <w:rStyle w:val="Hyperlink"/>
            <w:rFonts w:cs="FrankRuehl" w:hint="cs"/>
            <w:vanish/>
            <w:szCs w:val="20"/>
            <w:shd w:val="clear" w:color="auto" w:fill="FFFF99"/>
            <w:rtl/>
          </w:rPr>
          <w:t>ק"ת תשכ"ח מס' 2240</w:t>
        </w:r>
      </w:hyperlink>
      <w:r w:rsidRPr="00233F01">
        <w:rPr>
          <w:rFonts w:cs="FrankRuehl" w:hint="cs"/>
          <w:vanish/>
          <w:szCs w:val="20"/>
          <w:shd w:val="clear" w:color="auto" w:fill="FFFF99"/>
          <w:rtl/>
        </w:rPr>
        <w:t xml:space="preserve"> מיום 13.6.1968 עמ' 1719</w:t>
      </w:r>
    </w:p>
    <w:p w14:paraId="0EB5B4B9" w14:textId="77777777" w:rsidR="004D1C29" w:rsidRPr="00233F01" w:rsidRDefault="004D1C29" w:rsidP="00B92EF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הוספת סעיף 52א</w:t>
      </w:r>
    </w:p>
    <w:p w14:paraId="6BE2DAF2"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p>
    <w:p w14:paraId="78F66986" w14:textId="77777777" w:rsidR="0090132C" w:rsidRPr="00233F01" w:rsidRDefault="0090132C" w:rsidP="0090132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203B4460"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1CBAD2BF"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hyperlink r:id="rId94"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241</w:t>
      </w:r>
    </w:p>
    <w:p w14:paraId="4633A1E2" w14:textId="77777777" w:rsidR="0090132C" w:rsidRPr="00233F01" w:rsidRDefault="0090132C" w:rsidP="0090132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ביטול סעיף 52א</w:t>
      </w:r>
    </w:p>
    <w:p w14:paraId="45D6334B" w14:textId="77777777" w:rsidR="0090132C" w:rsidRPr="00233F01" w:rsidRDefault="0090132C" w:rsidP="0090132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457A9611" w14:textId="77777777" w:rsidR="0090132C" w:rsidRPr="00233F01" w:rsidRDefault="0090132C" w:rsidP="0090132C">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פטור זמני</w:t>
      </w:r>
    </w:p>
    <w:p w14:paraId="0ADBF181" w14:textId="77777777" w:rsidR="0090132C" w:rsidRPr="0090132C" w:rsidRDefault="0090132C" w:rsidP="0090132C">
      <w:pPr>
        <w:pStyle w:val="P00"/>
        <w:tabs>
          <w:tab w:val="clear" w:pos="6259"/>
        </w:tabs>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52א.</w:t>
      </w:r>
      <w:r w:rsidRPr="00233F01">
        <w:rPr>
          <w:rStyle w:val="default"/>
          <w:rFonts w:cs="FrankRuehl"/>
          <w:strike/>
          <w:vanish/>
          <w:sz w:val="22"/>
          <w:szCs w:val="22"/>
          <w:shd w:val="clear" w:color="auto" w:fill="FFFF99"/>
          <w:rtl/>
        </w:rPr>
        <w:tab/>
        <w:t>ה</w:t>
      </w:r>
      <w:r w:rsidRPr="00233F01">
        <w:rPr>
          <w:rStyle w:val="default"/>
          <w:rFonts w:cs="FrankRuehl" w:hint="cs"/>
          <w:strike/>
          <w:vanish/>
          <w:sz w:val="22"/>
          <w:szCs w:val="22"/>
          <w:shd w:val="clear" w:color="auto" w:fill="FFFF99"/>
          <w:rtl/>
        </w:rPr>
        <w:t>וראות סעיפים 51(א) ו-52(א) לא יחולו, בתקופה עד יום כ"ח באייר תשכ"ט (16 במאי 19</w:t>
      </w:r>
      <w:r w:rsidRPr="00233F01">
        <w:rPr>
          <w:rStyle w:val="default"/>
          <w:rFonts w:cs="FrankRuehl"/>
          <w:strike/>
          <w:vanish/>
          <w:sz w:val="22"/>
          <w:szCs w:val="22"/>
          <w:shd w:val="clear" w:color="auto" w:fill="FFFF99"/>
          <w:rtl/>
        </w:rPr>
        <w:t>69), ע</w:t>
      </w:r>
      <w:r w:rsidRPr="00233F01">
        <w:rPr>
          <w:rStyle w:val="default"/>
          <w:rFonts w:cs="FrankRuehl" w:hint="cs"/>
          <w:strike/>
          <w:vanish/>
          <w:sz w:val="22"/>
          <w:szCs w:val="22"/>
          <w:shd w:val="clear" w:color="auto" w:fill="FFFF99"/>
          <w:rtl/>
        </w:rPr>
        <w:t>ל מועמד למשרה אשר ביום כ"ו באייר תשכ"ז (5 ביוני 1967) הועסק כעובד של עבר הירדן או כעובד בעירית מזרח ירושלים, בשירות הניתן על ידי ממשלת ישראל.</w:t>
      </w:r>
      <w:bookmarkEnd w:id="100"/>
    </w:p>
    <w:p w14:paraId="32CCA7D9" w14:textId="77777777" w:rsidR="00D43EE4" w:rsidRPr="00B92EFC" w:rsidRDefault="00D43EE4" w:rsidP="0090132C">
      <w:pPr>
        <w:pStyle w:val="P00"/>
        <w:spacing w:before="72"/>
        <w:ind w:left="0" w:right="1134"/>
        <w:rPr>
          <w:rStyle w:val="default"/>
          <w:rFonts w:cs="FrankRuehl" w:hint="cs"/>
          <w:rtl/>
        </w:rPr>
      </w:pPr>
      <w:bookmarkStart w:id="101" w:name="Seif49"/>
      <w:bookmarkEnd w:id="101"/>
      <w:r w:rsidRPr="00B92EFC">
        <w:rPr>
          <w:lang w:val="he-IL"/>
        </w:rPr>
        <w:pict w14:anchorId="7F2099D8">
          <v:rect id="_x0000_s1092" style="position:absolute;left:0;text-align:left;margin-left:464.5pt;margin-top:8.05pt;width:75.05pt;height:41pt;z-index:251674624" o:allowincell="f" filled="f" stroked="f" strokecolor="lime" strokeweight=".25pt">
            <v:textbox inset="0,0,0,0">
              <w:txbxContent>
                <w:p w14:paraId="523F78A0" w14:textId="77777777" w:rsidR="00113C87" w:rsidRDefault="00113C87" w:rsidP="00C50AB4">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רות שלא </w:t>
                  </w:r>
                  <w:r>
                    <w:rPr>
                      <w:rFonts w:cs="Miriam"/>
                      <w:sz w:val="18"/>
                      <w:szCs w:val="18"/>
                      <w:rtl/>
                    </w:rPr>
                    <w:t>בס</w:t>
                  </w:r>
                  <w:r>
                    <w:rPr>
                      <w:rFonts w:cs="Miriam" w:hint="cs"/>
                      <w:sz w:val="18"/>
                      <w:szCs w:val="18"/>
                      <w:rtl/>
                    </w:rPr>
                    <w:t>ולם הדרגות</w:t>
                  </w:r>
                  <w:r>
                    <w:rPr>
                      <w:rFonts w:cs="Miriam" w:hint="cs"/>
                      <w:noProof/>
                      <w:sz w:val="18"/>
                      <w:szCs w:val="18"/>
                      <w:rtl/>
                    </w:rPr>
                    <w:t xml:space="preserve"> </w:t>
                  </w:r>
                  <w:r>
                    <w:rPr>
                      <w:rFonts w:cs="Miriam"/>
                      <w:sz w:val="18"/>
                      <w:szCs w:val="18"/>
                      <w:rtl/>
                    </w:rPr>
                    <w:t>המ</w:t>
                  </w:r>
                  <w:r>
                    <w:rPr>
                      <w:rFonts w:cs="Miriam" w:hint="cs"/>
                      <w:sz w:val="18"/>
                      <w:szCs w:val="18"/>
                      <w:rtl/>
                    </w:rPr>
                    <w:t>ינהלי</w:t>
                  </w:r>
                </w:p>
                <w:p w14:paraId="680368AA"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sz w:val="18"/>
                      <w:szCs w:val="18"/>
                      <w:rtl/>
                    </w:rPr>
                    <w:t>תש</w:t>
                  </w:r>
                  <w:r>
                    <w:rPr>
                      <w:rFonts w:cs="Miriam" w:hint="cs"/>
                      <w:sz w:val="18"/>
                      <w:szCs w:val="18"/>
                      <w:rtl/>
                    </w:rPr>
                    <w:t>כ"ו-</w:t>
                  </w:r>
                  <w:r>
                    <w:rPr>
                      <w:rFonts w:cs="Miriam"/>
                      <w:sz w:val="18"/>
                      <w:szCs w:val="18"/>
                      <w:rtl/>
                    </w:rPr>
                    <w:t>1965</w:t>
                  </w:r>
                </w:p>
                <w:p w14:paraId="65D33A17" w14:textId="77777777" w:rsidR="00113C87" w:rsidRDefault="00113C87" w:rsidP="00C50AB4">
                  <w:pPr>
                    <w:spacing w:line="160" w:lineRule="exact"/>
                    <w:jc w:val="left"/>
                    <w:rPr>
                      <w:rFonts w:cs="Miriam" w:hint="cs"/>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sz w:val="18"/>
                      <w:szCs w:val="18"/>
                      <w:rtl/>
                    </w:rPr>
                    <w:t>תש</w:t>
                  </w:r>
                  <w:r>
                    <w:rPr>
                      <w:rFonts w:cs="Miriam" w:hint="cs"/>
                      <w:sz w:val="18"/>
                      <w:szCs w:val="18"/>
                      <w:rtl/>
                    </w:rPr>
                    <w:t>כ"ח-</w:t>
                  </w:r>
                  <w:r>
                    <w:rPr>
                      <w:rFonts w:cs="Miriam"/>
                      <w:sz w:val="18"/>
                      <w:szCs w:val="18"/>
                      <w:rtl/>
                    </w:rPr>
                    <w:t>1968</w:t>
                  </w:r>
                </w:p>
                <w:p w14:paraId="7368799E" w14:textId="77777777" w:rsidR="0090132C" w:rsidRDefault="0090132C" w:rsidP="00C50AB4">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Pr="00B92EFC">
        <w:rPr>
          <w:rStyle w:val="big-number"/>
          <w:rFonts w:cs="Miriam"/>
          <w:rtl/>
        </w:rPr>
        <w:t>53.</w:t>
      </w:r>
      <w:r w:rsidRPr="00B92EFC">
        <w:rPr>
          <w:rStyle w:val="big-number"/>
          <w:rFonts w:cs="Miriam"/>
          <w:rtl/>
        </w:rPr>
        <w:tab/>
      </w:r>
      <w:r w:rsidRPr="00B92EFC">
        <w:rPr>
          <w:rStyle w:val="default"/>
          <w:rFonts w:cs="FrankRuehl"/>
          <w:rtl/>
        </w:rPr>
        <w:t>מו</w:t>
      </w:r>
      <w:r w:rsidRPr="00B92EFC">
        <w:rPr>
          <w:rStyle w:val="default"/>
          <w:rFonts w:cs="FrankRuehl" w:hint="cs"/>
          <w:rtl/>
        </w:rPr>
        <w:t xml:space="preserve">עמד למשרה שלא חלה עליה חובת המכרז לפי סעיף 22 לחוק ואשר לה צמודה בתקן דרגה מסולם הדירוג </w:t>
      </w:r>
      <w:r w:rsidR="0090132C">
        <w:rPr>
          <w:rStyle w:val="default"/>
          <w:rFonts w:cs="FrankRuehl" w:hint="cs"/>
          <w:rtl/>
        </w:rPr>
        <w:t>המינהלי</w:t>
      </w:r>
      <w:r w:rsidRPr="00B92EFC">
        <w:rPr>
          <w:rStyle w:val="default"/>
          <w:rFonts w:cs="FrankRuehl" w:hint="cs"/>
          <w:rtl/>
        </w:rPr>
        <w:t xml:space="preserve"> והמועמד</w:t>
      </w:r>
      <w:r w:rsidRPr="00B92EFC">
        <w:rPr>
          <w:rStyle w:val="default"/>
          <w:rFonts w:cs="FrankRuehl"/>
          <w:rtl/>
        </w:rPr>
        <w:t xml:space="preserve"> י</w:t>
      </w:r>
      <w:r w:rsidRPr="00B92EFC">
        <w:rPr>
          <w:rStyle w:val="default"/>
          <w:rFonts w:cs="FrankRuehl" w:hint="cs"/>
          <w:rtl/>
        </w:rPr>
        <w:t>ועסק בעבודת כפיים, יעמוד בבחינות או במבחנים אשר ייערכו על ידי המשרד בו נמצאת המשרה האמורה ושיש בהם, לדעת המשרד</w:t>
      </w:r>
      <w:r w:rsidRPr="00B92EFC">
        <w:rPr>
          <w:rStyle w:val="default"/>
          <w:rFonts w:cs="FrankRuehl"/>
          <w:rtl/>
        </w:rPr>
        <w:t xml:space="preserve">, </w:t>
      </w:r>
      <w:r w:rsidRPr="00B92EFC">
        <w:rPr>
          <w:rStyle w:val="default"/>
          <w:rFonts w:cs="FrankRuehl" w:hint="cs"/>
          <w:rtl/>
        </w:rPr>
        <w:t>כדי להוכיח את כשירותו למילוי המשרה.</w:t>
      </w:r>
    </w:p>
    <w:p w14:paraId="704FFC55" w14:textId="77777777" w:rsidR="00526897" w:rsidRPr="00233F01" w:rsidRDefault="00526897" w:rsidP="00526897">
      <w:pPr>
        <w:pStyle w:val="P00"/>
        <w:spacing w:before="0"/>
        <w:ind w:left="0" w:right="1134"/>
        <w:rPr>
          <w:rFonts w:cs="FrankRuehl" w:hint="cs"/>
          <w:b/>
          <w:bCs/>
          <w:vanish/>
          <w:szCs w:val="20"/>
          <w:shd w:val="clear" w:color="auto" w:fill="FFFF99"/>
          <w:rtl/>
        </w:rPr>
      </w:pPr>
      <w:bookmarkStart w:id="102" w:name="Rov92"/>
      <w:r w:rsidRPr="00233F01">
        <w:rPr>
          <w:rFonts w:cs="FrankRuehl" w:hint="cs"/>
          <w:vanish/>
          <w:color w:val="FF0000"/>
          <w:szCs w:val="20"/>
          <w:shd w:val="clear" w:color="auto" w:fill="FFFF99"/>
          <w:rtl/>
        </w:rPr>
        <w:t>מיום 2.12.1965</w:t>
      </w:r>
    </w:p>
    <w:p w14:paraId="4790342D" w14:textId="77777777" w:rsidR="00526897" w:rsidRPr="00233F01" w:rsidRDefault="00526897" w:rsidP="00526897">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תשכ"ו-1965</w:t>
      </w:r>
    </w:p>
    <w:p w14:paraId="022E8063" w14:textId="77777777" w:rsidR="00526897" w:rsidRPr="00233F01" w:rsidRDefault="00526897" w:rsidP="00526897">
      <w:pPr>
        <w:pStyle w:val="P00"/>
        <w:tabs>
          <w:tab w:val="clear" w:pos="6259"/>
        </w:tabs>
        <w:spacing w:before="0"/>
        <w:ind w:left="0" w:right="1134"/>
        <w:rPr>
          <w:rFonts w:cs="FrankRuehl" w:hint="cs"/>
          <w:vanish/>
          <w:szCs w:val="20"/>
          <w:shd w:val="clear" w:color="auto" w:fill="FFFF99"/>
          <w:rtl/>
        </w:rPr>
      </w:pPr>
      <w:hyperlink r:id="rId95" w:history="1">
        <w:r w:rsidRPr="00233F01">
          <w:rPr>
            <w:rStyle w:val="Hyperlink"/>
            <w:rFonts w:cs="FrankRuehl" w:hint="cs"/>
            <w:vanish/>
            <w:szCs w:val="20"/>
            <w:shd w:val="clear" w:color="auto" w:fill="FFFF99"/>
            <w:rtl/>
          </w:rPr>
          <w:t>ק"ת תשכ"ו מס' 1803</w:t>
        </w:r>
      </w:hyperlink>
      <w:r w:rsidRPr="00233F01">
        <w:rPr>
          <w:rFonts w:cs="FrankRuehl" w:hint="cs"/>
          <w:vanish/>
          <w:szCs w:val="20"/>
          <w:shd w:val="clear" w:color="auto" w:fill="FFFF99"/>
          <w:rtl/>
        </w:rPr>
        <w:t xml:space="preserve"> מיום 2.12.1965 עמ' 368</w:t>
      </w:r>
    </w:p>
    <w:p w14:paraId="4D0007DE" w14:textId="77777777" w:rsidR="00526897" w:rsidRPr="00233F01" w:rsidRDefault="00526897" w:rsidP="00E331F3">
      <w:pPr>
        <w:pStyle w:val="P00"/>
        <w:ind w:left="0" w:right="1134"/>
        <w:rPr>
          <w:rStyle w:val="default"/>
          <w:rFonts w:cs="FrankRuehl" w:hint="cs"/>
          <w:vanish/>
          <w:sz w:val="22"/>
          <w:szCs w:val="22"/>
          <w:shd w:val="clear" w:color="auto" w:fill="FFFF99"/>
          <w:rtl/>
        </w:rPr>
      </w:pPr>
      <w:r w:rsidRPr="00233F01">
        <w:rPr>
          <w:rStyle w:val="big-number"/>
          <w:rFonts w:cs="FrankRuehl"/>
          <w:vanish/>
          <w:sz w:val="22"/>
          <w:szCs w:val="22"/>
          <w:shd w:val="clear" w:color="auto" w:fill="FFFF99"/>
          <w:rtl/>
        </w:rPr>
        <w:t>53.</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מו</w:t>
      </w:r>
      <w:r w:rsidRPr="00233F01">
        <w:rPr>
          <w:rStyle w:val="default"/>
          <w:rFonts w:cs="FrankRuehl" w:hint="cs"/>
          <w:vanish/>
          <w:sz w:val="22"/>
          <w:szCs w:val="22"/>
          <w:shd w:val="clear" w:color="auto" w:fill="FFFF99"/>
          <w:rtl/>
        </w:rPr>
        <w:t xml:space="preserve">עמד למשרה שלא חלה עליה חובת המכרז לפי סעיף 22 לחוק ואשר לה צמודה בתקן דרגה </w:t>
      </w:r>
      <w:r w:rsidR="00E331F3" w:rsidRPr="00233F01">
        <w:rPr>
          <w:rStyle w:val="default"/>
          <w:rFonts w:cs="FrankRuehl" w:hint="cs"/>
          <w:vanish/>
          <w:sz w:val="22"/>
          <w:szCs w:val="22"/>
          <w:shd w:val="clear" w:color="auto" w:fill="FFFF99"/>
          <w:rtl/>
        </w:rPr>
        <w:t xml:space="preserve">שלא </w:t>
      </w:r>
      <w:r w:rsidRPr="00233F01">
        <w:rPr>
          <w:rStyle w:val="default"/>
          <w:rFonts w:cs="FrankRuehl" w:hint="cs"/>
          <w:vanish/>
          <w:sz w:val="22"/>
          <w:szCs w:val="22"/>
          <w:shd w:val="clear" w:color="auto" w:fill="FFFF99"/>
          <w:rtl/>
        </w:rPr>
        <w:t>מסולם הד</w:t>
      </w:r>
      <w:r w:rsidR="00E331F3" w:rsidRPr="00233F01">
        <w:rPr>
          <w:rStyle w:val="default"/>
          <w:rFonts w:cs="FrankRuehl" w:hint="cs"/>
          <w:vanish/>
          <w:sz w:val="22"/>
          <w:szCs w:val="22"/>
          <w:shd w:val="clear" w:color="auto" w:fill="FFFF99"/>
          <w:rtl/>
        </w:rPr>
        <w:t xml:space="preserve">רגות המנהלי </w:t>
      </w:r>
      <w:r w:rsidR="00E331F3" w:rsidRPr="00233F01">
        <w:rPr>
          <w:rStyle w:val="default"/>
          <w:rFonts w:cs="FrankRuehl" w:hint="cs"/>
          <w:vanish/>
          <w:sz w:val="22"/>
          <w:szCs w:val="22"/>
          <w:u w:val="single"/>
          <w:shd w:val="clear" w:color="auto" w:fill="FFFF99"/>
          <w:rtl/>
        </w:rPr>
        <w:t>או דרגה מסולם הדירוג האחיד והמועמד יעסוק בעבודת כפים</w:t>
      </w:r>
      <w:r w:rsidR="00E331F3" w:rsidRPr="00233F01">
        <w:rPr>
          <w:rStyle w:val="default"/>
          <w:rFonts w:cs="FrankRuehl" w:hint="cs"/>
          <w:vanish/>
          <w:sz w:val="22"/>
          <w:szCs w:val="22"/>
          <w:shd w:val="clear" w:color="auto" w:fill="FFFF99"/>
          <w:rtl/>
        </w:rPr>
        <w:t>,</w:t>
      </w:r>
      <w:r w:rsidRPr="00233F01">
        <w:rPr>
          <w:rStyle w:val="default"/>
          <w:rFonts w:cs="FrankRuehl" w:hint="cs"/>
          <w:vanish/>
          <w:sz w:val="22"/>
          <w:szCs w:val="22"/>
          <w:shd w:val="clear" w:color="auto" w:fill="FFFF99"/>
          <w:rtl/>
        </w:rPr>
        <w:t xml:space="preserve"> יעמוד בבחינות או במבחנים אשר ייערכו על ידי המשרד בו נמצאת המשרה האמורה ושיש בהם, לדעת המשרד</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כדי להוכיח את כשירותו למילוי המשרה.</w:t>
      </w:r>
    </w:p>
    <w:p w14:paraId="153AA872" w14:textId="77777777" w:rsidR="004D1C29" w:rsidRPr="00233F01" w:rsidRDefault="004D1C29" w:rsidP="004D1C29">
      <w:pPr>
        <w:pStyle w:val="P00"/>
        <w:spacing w:before="0"/>
        <w:ind w:left="0" w:right="1134"/>
        <w:rPr>
          <w:rFonts w:cs="FrankRuehl" w:hint="cs"/>
          <w:vanish/>
          <w:color w:val="FF0000"/>
          <w:szCs w:val="20"/>
          <w:shd w:val="clear" w:color="auto" w:fill="FFFF99"/>
          <w:rtl/>
        </w:rPr>
      </w:pPr>
    </w:p>
    <w:p w14:paraId="065CCAE6" w14:textId="77777777" w:rsidR="004D1C29" w:rsidRPr="00233F01" w:rsidRDefault="004D1C29" w:rsidP="004D1C29">
      <w:pPr>
        <w:pStyle w:val="P00"/>
        <w:spacing w:before="0"/>
        <w:ind w:left="0" w:right="1134"/>
        <w:rPr>
          <w:rFonts w:cs="FrankRuehl" w:hint="cs"/>
          <w:b/>
          <w:bCs/>
          <w:vanish/>
          <w:szCs w:val="20"/>
          <w:shd w:val="clear" w:color="auto" w:fill="FFFF99"/>
          <w:rtl/>
        </w:rPr>
      </w:pPr>
      <w:r w:rsidRPr="00233F01">
        <w:rPr>
          <w:rFonts w:cs="FrankRuehl" w:hint="cs"/>
          <w:vanish/>
          <w:color w:val="FF0000"/>
          <w:szCs w:val="20"/>
          <w:shd w:val="clear" w:color="auto" w:fill="FFFF99"/>
          <w:rtl/>
        </w:rPr>
        <w:t>מיום 3.5.1968</w:t>
      </w:r>
    </w:p>
    <w:p w14:paraId="30E096D9" w14:textId="77777777" w:rsidR="004D1C29" w:rsidRPr="00233F01" w:rsidRDefault="004D1C29" w:rsidP="004D1C29">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תשכ"ח-1968</w:t>
      </w:r>
    </w:p>
    <w:p w14:paraId="3307CCA3" w14:textId="77777777" w:rsidR="004D1C29" w:rsidRPr="00233F01" w:rsidRDefault="004D1C29" w:rsidP="004D1C29">
      <w:pPr>
        <w:pStyle w:val="P00"/>
        <w:tabs>
          <w:tab w:val="clear" w:pos="6259"/>
        </w:tabs>
        <w:spacing w:before="0"/>
        <w:ind w:left="0" w:right="1134"/>
        <w:rPr>
          <w:rFonts w:cs="FrankRuehl" w:hint="cs"/>
          <w:vanish/>
          <w:szCs w:val="20"/>
          <w:shd w:val="clear" w:color="auto" w:fill="FFFF99"/>
          <w:rtl/>
        </w:rPr>
      </w:pPr>
      <w:hyperlink r:id="rId96" w:history="1">
        <w:r w:rsidRPr="00233F01">
          <w:rPr>
            <w:rStyle w:val="Hyperlink"/>
            <w:rFonts w:cs="FrankRuehl" w:hint="cs"/>
            <w:vanish/>
            <w:szCs w:val="20"/>
            <w:shd w:val="clear" w:color="auto" w:fill="FFFF99"/>
            <w:rtl/>
          </w:rPr>
          <w:t>ק"ת תשכ"ח מס' 2222</w:t>
        </w:r>
      </w:hyperlink>
      <w:r w:rsidRPr="00233F01">
        <w:rPr>
          <w:rFonts w:cs="FrankRuehl" w:hint="cs"/>
          <w:vanish/>
          <w:szCs w:val="20"/>
          <w:shd w:val="clear" w:color="auto" w:fill="FFFF99"/>
          <w:rtl/>
        </w:rPr>
        <w:t xml:space="preserve"> מיום 3.5.1968 עמ' 1443</w:t>
      </w:r>
    </w:p>
    <w:p w14:paraId="4D425FD5" w14:textId="77777777" w:rsidR="0090132C" w:rsidRPr="00233F01" w:rsidRDefault="0090132C" w:rsidP="0090132C">
      <w:pPr>
        <w:pStyle w:val="P00"/>
        <w:ind w:left="0" w:right="1134"/>
        <w:rPr>
          <w:rStyle w:val="default"/>
          <w:rFonts w:cs="FrankRuehl" w:hint="cs"/>
          <w:vanish/>
          <w:sz w:val="22"/>
          <w:szCs w:val="22"/>
          <w:shd w:val="clear" w:color="auto" w:fill="FFFF99"/>
          <w:rtl/>
        </w:rPr>
      </w:pPr>
      <w:r w:rsidRPr="00233F01">
        <w:rPr>
          <w:rStyle w:val="big-number"/>
          <w:rFonts w:cs="FrankRuehl"/>
          <w:vanish/>
          <w:sz w:val="22"/>
          <w:szCs w:val="22"/>
          <w:shd w:val="clear" w:color="auto" w:fill="FFFF99"/>
          <w:rtl/>
        </w:rPr>
        <w:t>53.</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מו</w:t>
      </w:r>
      <w:r w:rsidRPr="00233F01">
        <w:rPr>
          <w:rStyle w:val="default"/>
          <w:rFonts w:cs="FrankRuehl" w:hint="cs"/>
          <w:vanish/>
          <w:sz w:val="22"/>
          <w:szCs w:val="22"/>
          <w:shd w:val="clear" w:color="auto" w:fill="FFFF99"/>
          <w:rtl/>
        </w:rPr>
        <w:t xml:space="preserve">עמד למשרה שלא חלה עליה חובת המכרז לפי סעיף 22 לחוק ואשר לה צמודה בתקן </w:t>
      </w:r>
      <w:r w:rsidRPr="00233F01">
        <w:rPr>
          <w:rStyle w:val="default"/>
          <w:rFonts w:cs="FrankRuehl" w:hint="cs"/>
          <w:strike/>
          <w:vanish/>
          <w:sz w:val="22"/>
          <w:szCs w:val="22"/>
          <w:shd w:val="clear" w:color="auto" w:fill="FFFF99"/>
          <w:rtl/>
        </w:rPr>
        <w:t>דרגה שלא מסולם הדרגות המנהלי או</w:t>
      </w:r>
      <w:r w:rsidRPr="00233F01">
        <w:rPr>
          <w:rStyle w:val="default"/>
          <w:rFonts w:cs="FrankRuehl" w:hint="cs"/>
          <w:vanish/>
          <w:sz w:val="22"/>
          <w:szCs w:val="22"/>
          <w:shd w:val="clear" w:color="auto" w:fill="FFFF99"/>
          <w:rtl/>
        </w:rPr>
        <w:t xml:space="preserve"> דרגה מסולם הדירוג האחיד והמועמד יעסוק בעבודת כפים, יעמוד בבחינות או במבחנים אשר ייערכו על ידי המשרד בו נמצאת המשרה האמורה ושיש בהם, לדעת המשרד</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כדי להוכיח את כשירותו למילוי המשרה.</w:t>
      </w:r>
    </w:p>
    <w:p w14:paraId="06634753"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p>
    <w:p w14:paraId="29B3DF92" w14:textId="77777777" w:rsidR="0090132C" w:rsidRPr="00233F01" w:rsidRDefault="0090132C" w:rsidP="0090132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7494A227"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051DA244"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hyperlink r:id="rId97"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241</w:t>
      </w:r>
    </w:p>
    <w:p w14:paraId="5CE6B3FD" w14:textId="77777777" w:rsidR="004D1C29" w:rsidRPr="00B92EFC" w:rsidRDefault="004D1C29" w:rsidP="0090132C">
      <w:pPr>
        <w:pStyle w:val="P00"/>
        <w:ind w:left="0" w:right="1134"/>
        <w:rPr>
          <w:rStyle w:val="default"/>
          <w:rFonts w:cs="FrankRuehl"/>
          <w:sz w:val="2"/>
          <w:szCs w:val="2"/>
          <w:rtl/>
        </w:rPr>
      </w:pPr>
      <w:r w:rsidRPr="00233F01">
        <w:rPr>
          <w:rStyle w:val="big-number"/>
          <w:rFonts w:cs="FrankRuehl"/>
          <w:vanish/>
          <w:sz w:val="22"/>
          <w:szCs w:val="22"/>
          <w:shd w:val="clear" w:color="auto" w:fill="FFFF99"/>
          <w:rtl/>
        </w:rPr>
        <w:t>53.</w:t>
      </w:r>
      <w:r w:rsidRPr="00233F01">
        <w:rPr>
          <w:rStyle w:val="big-number"/>
          <w:rFonts w:cs="FrankRuehl"/>
          <w:vanish/>
          <w:sz w:val="22"/>
          <w:szCs w:val="22"/>
          <w:shd w:val="clear" w:color="auto" w:fill="FFFF99"/>
          <w:rtl/>
        </w:rPr>
        <w:tab/>
      </w:r>
      <w:r w:rsidRPr="00233F01">
        <w:rPr>
          <w:rStyle w:val="default"/>
          <w:rFonts w:cs="FrankRuehl"/>
          <w:vanish/>
          <w:sz w:val="22"/>
          <w:szCs w:val="22"/>
          <w:shd w:val="clear" w:color="auto" w:fill="FFFF99"/>
          <w:rtl/>
        </w:rPr>
        <w:t>מו</w:t>
      </w:r>
      <w:r w:rsidRPr="00233F01">
        <w:rPr>
          <w:rStyle w:val="default"/>
          <w:rFonts w:cs="FrankRuehl" w:hint="cs"/>
          <w:vanish/>
          <w:sz w:val="22"/>
          <w:szCs w:val="22"/>
          <w:shd w:val="clear" w:color="auto" w:fill="FFFF99"/>
          <w:rtl/>
        </w:rPr>
        <w:t xml:space="preserve">עמד למשרה שלא חלה עליה חובת המכרז לפי סעיף 22 לחוק ואשר לה צמודה בתקן דרגה </w:t>
      </w:r>
      <w:r w:rsidRPr="00233F01">
        <w:rPr>
          <w:rStyle w:val="default"/>
          <w:rFonts w:cs="FrankRuehl" w:hint="cs"/>
          <w:strike/>
          <w:vanish/>
          <w:sz w:val="22"/>
          <w:szCs w:val="22"/>
          <w:shd w:val="clear" w:color="auto" w:fill="FFFF99"/>
          <w:rtl/>
        </w:rPr>
        <w:t>מסולם הדירוג האחיד</w:t>
      </w:r>
      <w:r w:rsidR="0090132C" w:rsidRPr="00233F01">
        <w:rPr>
          <w:rStyle w:val="default"/>
          <w:rFonts w:cs="FrankRuehl" w:hint="cs"/>
          <w:vanish/>
          <w:sz w:val="22"/>
          <w:szCs w:val="22"/>
          <w:shd w:val="clear" w:color="auto" w:fill="FFFF99"/>
          <w:rtl/>
        </w:rPr>
        <w:t xml:space="preserve"> </w:t>
      </w:r>
      <w:r w:rsidR="0090132C" w:rsidRPr="00233F01">
        <w:rPr>
          <w:rStyle w:val="default"/>
          <w:rFonts w:cs="FrankRuehl" w:hint="cs"/>
          <w:vanish/>
          <w:sz w:val="22"/>
          <w:szCs w:val="22"/>
          <w:u w:val="single"/>
          <w:shd w:val="clear" w:color="auto" w:fill="FFFF99"/>
          <w:rtl/>
        </w:rPr>
        <w:t>מסולם הדירוג המינהלי</w:t>
      </w:r>
      <w:r w:rsidRPr="00233F01">
        <w:rPr>
          <w:rStyle w:val="default"/>
          <w:rFonts w:cs="FrankRuehl" w:hint="cs"/>
          <w:vanish/>
          <w:sz w:val="22"/>
          <w:szCs w:val="22"/>
          <w:shd w:val="clear" w:color="auto" w:fill="FFFF99"/>
          <w:rtl/>
        </w:rPr>
        <w:t xml:space="preserve"> והמועמד יעסוק בעבודת כפים, יעמוד בבחינות או במבחנים אשר ייערכו על ידי המשרד בו נמצאת המשרה האמורה ושיש בהם, לדעת המשרד</w:t>
      </w:r>
      <w:r w:rsidRPr="00233F01">
        <w:rPr>
          <w:rStyle w:val="default"/>
          <w:rFonts w:cs="FrankRuehl"/>
          <w:vanish/>
          <w:sz w:val="22"/>
          <w:szCs w:val="22"/>
          <w:shd w:val="clear" w:color="auto" w:fill="FFFF99"/>
          <w:rtl/>
        </w:rPr>
        <w:t xml:space="preserve">, </w:t>
      </w:r>
      <w:r w:rsidRPr="00233F01">
        <w:rPr>
          <w:rStyle w:val="default"/>
          <w:rFonts w:cs="FrankRuehl" w:hint="cs"/>
          <w:vanish/>
          <w:sz w:val="22"/>
          <w:szCs w:val="22"/>
          <w:shd w:val="clear" w:color="auto" w:fill="FFFF99"/>
          <w:rtl/>
        </w:rPr>
        <w:t>כדי להוכיח את כשירותו למילוי המשרה.</w:t>
      </w:r>
      <w:bookmarkEnd w:id="102"/>
    </w:p>
    <w:p w14:paraId="1993CDF9" w14:textId="77777777" w:rsidR="00D43EE4" w:rsidRPr="00B92EFC" w:rsidRDefault="00D43EE4" w:rsidP="00526897">
      <w:pPr>
        <w:pStyle w:val="P00"/>
        <w:ind w:left="0" w:right="1134"/>
        <w:rPr>
          <w:rStyle w:val="default"/>
          <w:rFonts w:cs="FrankRuehl"/>
          <w:rtl/>
        </w:rPr>
      </w:pPr>
      <w:bookmarkStart w:id="103" w:name="Seif50"/>
      <w:bookmarkEnd w:id="103"/>
      <w:r w:rsidRPr="00B92EFC">
        <w:rPr>
          <w:lang w:val="he-IL"/>
        </w:rPr>
        <w:pict w14:anchorId="20BAE1D8">
          <v:rect id="_x0000_s1093" style="position:absolute;left:0;text-align:left;margin-left:464.5pt;margin-top:8.05pt;width:75.05pt;height:21.8pt;z-index:251675648" o:allowincell="f" filled="f" stroked="f" strokecolor="lime" strokeweight=".25pt">
            <v:textbox inset="0,0,0,0">
              <w:txbxContent>
                <w:p w14:paraId="6A4AD01D" w14:textId="77777777" w:rsidR="00113C87" w:rsidRDefault="00113C87" w:rsidP="00C50AB4">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לבעלי </w:t>
                  </w:r>
                  <w:r>
                    <w:rPr>
                      <w:rFonts w:cs="Miriam"/>
                      <w:sz w:val="18"/>
                      <w:szCs w:val="18"/>
                      <w:rtl/>
                    </w:rPr>
                    <w:t>הש</w:t>
                  </w:r>
                  <w:r>
                    <w:rPr>
                      <w:rFonts w:cs="Miriam" w:hint="cs"/>
                      <w:sz w:val="18"/>
                      <w:szCs w:val="18"/>
                      <w:rtl/>
                    </w:rPr>
                    <w:t>כלה או</w:t>
                  </w:r>
                  <w:r>
                    <w:rPr>
                      <w:rFonts w:cs="Miriam" w:hint="cs"/>
                      <w:noProof/>
                      <w:sz w:val="18"/>
                      <w:szCs w:val="18"/>
                      <w:rtl/>
                    </w:rPr>
                    <w:t xml:space="preserve"> </w:t>
                  </w:r>
                  <w:r>
                    <w:rPr>
                      <w:rFonts w:cs="Miriam"/>
                      <w:sz w:val="18"/>
                      <w:szCs w:val="18"/>
                      <w:rtl/>
                    </w:rPr>
                    <w:t>הכ</w:t>
                  </w:r>
                  <w:r>
                    <w:rPr>
                      <w:rFonts w:cs="Miriam" w:hint="cs"/>
                      <w:sz w:val="18"/>
                      <w:szCs w:val="18"/>
                      <w:rtl/>
                    </w:rPr>
                    <w:t>שרה</w:t>
                  </w:r>
                </w:p>
              </w:txbxContent>
            </v:textbox>
            <w10:anchorlock/>
          </v:rect>
        </w:pict>
      </w:r>
      <w:r w:rsidRPr="00B92EFC">
        <w:rPr>
          <w:rStyle w:val="big-number"/>
          <w:rFonts w:cs="Miriam"/>
          <w:rtl/>
        </w:rPr>
        <w:t>54.</w:t>
      </w:r>
      <w:r w:rsidRPr="00B92EFC">
        <w:rPr>
          <w:rStyle w:val="big-number"/>
          <w:rFonts w:cs="Miriam"/>
          <w:rtl/>
        </w:rPr>
        <w:tab/>
      </w:r>
      <w:r w:rsidRPr="00B92EFC">
        <w:rPr>
          <w:rStyle w:val="default"/>
          <w:rFonts w:cs="FrankRuehl"/>
          <w:rtl/>
        </w:rPr>
        <w:t>מו</w:t>
      </w:r>
      <w:r w:rsidRPr="00B92EFC">
        <w:rPr>
          <w:rStyle w:val="default"/>
          <w:rFonts w:cs="FrankRuehl" w:hint="cs"/>
          <w:rtl/>
        </w:rPr>
        <w:t>עמד למשרה שהוא בעל תעודה המעידה, לדעת נציב השי</w:t>
      </w:r>
      <w:r w:rsidRPr="00B92EFC">
        <w:rPr>
          <w:rStyle w:val="default"/>
          <w:rFonts w:cs="FrankRuehl"/>
          <w:rtl/>
        </w:rPr>
        <w:t>רו</w:t>
      </w:r>
      <w:r w:rsidRPr="00B92EFC">
        <w:rPr>
          <w:rStyle w:val="default"/>
          <w:rFonts w:cs="FrankRuehl" w:hint="cs"/>
          <w:rtl/>
        </w:rPr>
        <w:t>ת, על השכלה או הכשרה הנדרשות בבחינה או במבחן, יהיה פטור מבחינה או ממבחן, כאמור בסעיפים 52 ו-53.</w:t>
      </w:r>
    </w:p>
    <w:p w14:paraId="565193DC" w14:textId="77777777" w:rsidR="00D43EE4" w:rsidRPr="00B92EFC" w:rsidRDefault="00D43EE4">
      <w:pPr>
        <w:pStyle w:val="medium2-header"/>
        <w:keepLines w:val="0"/>
        <w:spacing w:before="72"/>
        <w:ind w:left="0" w:right="1134"/>
        <w:rPr>
          <w:rFonts w:cs="FrankRuehl"/>
          <w:noProof/>
          <w:rtl/>
        </w:rPr>
      </w:pPr>
      <w:bookmarkStart w:id="104" w:name="med5"/>
      <w:bookmarkEnd w:id="104"/>
      <w:r w:rsidRPr="00B92EFC">
        <w:rPr>
          <w:rFonts w:cs="FrankRuehl"/>
          <w:noProof/>
          <w:rtl/>
        </w:rPr>
        <w:t>פר</w:t>
      </w:r>
      <w:r w:rsidRPr="00B92EFC">
        <w:rPr>
          <w:rFonts w:cs="FrankRuehl" w:hint="cs"/>
          <w:noProof/>
          <w:rtl/>
        </w:rPr>
        <w:t>ק ששי: הוראות שונות</w:t>
      </w:r>
    </w:p>
    <w:p w14:paraId="12A246ED" w14:textId="77777777" w:rsidR="00D43EE4" w:rsidRPr="00B92EFC" w:rsidRDefault="00D43EE4">
      <w:pPr>
        <w:pStyle w:val="P00"/>
        <w:spacing w:before="72"/>
        <w:ind w:left="0" w:right="1134"/>
        <w:rPr>
          <w:rStyle w:val="default"/>
          <w:rFonts w:cs="FrankRuehl" w:hint="cs"/>
          <w:rtl/>
        </w:rPr>
      </w:pPr>
      <w:bookmarkStart w:id="105" w:name="Seif51"/>
      <w:bookmarkEnd w:id="105"/>
      <w:r w:rsidRPr="00B92EFC">
        <w:rPr>
          <w:lang w:val="he-IL"/>
        </w:rPr>
        <w:pict w14:anchorId="3C76D4F0">
          <v:rect id="_x0000_s1094" style="position:absolute;left:0;text-align:left;margin-left:464.5pt;margin-top:8.05pt;width:75.05pt;height:32pt;z-index:251676672" o:allowincell="f" filled="f" stroked="f" strokecolor="lime" strokeweight=".25pt">
            <v:textbox inset="0,0,0,0">
              <w:txbxContent>
                <w:p w14:paraId="5FA33C92" w14:textId="77777777" w:rsidR="00113C87" w:rsidRDefault="00113C87" w:rsidP="00C50AB4">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עו</w:t>
                  </w:r>
                  <w:r>
                    <w:rPr>
                      <w:rFonts w:cs="Miriam" w:hint="cs"/>
                      <w:sz w:val="18"/>
                      <w:szCs w:val="18"/>
                      <w:rtl/>
                    </w:rPr>
                    <w:t>בד המדינה</w:t>
                  </w:r>
                </w:p>
                <w:p w14:paraId="1457890E" w14:textId="77777777" w:rsidR="00113C87" w:rsidRDefault="00113C87" w:rsidP="00C50AB4">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Pr>
                      <w:rFonts w:cs="Miriam" w:hint="cs"/>
                      <w:noProof/>
                      <w:sz w:val="18"/>
                      <w:szCs w:val="18"/>
                      <w:rtl/>
                    </w:rPr>
                    <w:t xml:space="preserve"> </w:t>
                  </w:r>
                  <w:r>
                    <w:rPr>
                      <w:rFonts w:cs="Miriam"/>
                      <w:sz w:val="18"/>
                      <w:szCs w:val="18"/>
                      <w:rtl/>
                    </w:rPr>
                    <w:t>תש</w:t>
                  </w:r>
                  <w:r>
                    <w:rPr>
                      <w:rFonts w:cs="Miriam" w:hint="cs"/>
                      <w:sz w:val="18"/>
                      <w:szCs w:val="18"/>
                      <w:rtl/>
                    </w:rPr>
                    <w:t>כ"ד-</w:t>
                  </w:r>
                  <w:r>
                    <w:rPr>
                      <w:rFonts w:cs="Miriam"/>
                      <w:sz w:val="18"/>
                      <w:szCs w:val="18"/>
                      <w:rtl/>
                    </w:rPr>
                    <w:t>1964</w:t>
                  </w:r>
                </w:p>
              </w:txbxContent>
            </v:textbox>
            <w10:anchorlock/>
          </v:rect>
        </w:pict>
      </w:r>
      <w:r w:rsidRPr="00B92EFC">
        <w:rPr>
          <w:rStyle w:val="big-number"/>
          <w:rFonts w:cs="Miriam"/>
          <w:rtl/>
        </w:rPr>
        <w:t>54</w:t>
      </w:r>
      <w:r w:rsidRPr="00B92EFC">
        <w:rPr>
          <w:rStyle w:val="default"/>
          <w:rFonts w:cs="FrankRuehl"/>
          <w:rtl/>
        </w:rPr>
        <w:t>א.</w:t>
      </w:r>
      <w:r w:rsidRPr="00B92EFC">
        <w:rPr>
          <w:rStyle w:val="default"/>
          <w:rFonts w:cs="FrankRuehl"/>
          <w:rtl/>
        </w:rPr>
        <w:tab/>
        <w:t>ה</w:t>
      </w:r>
      <w:r w:rsidRPr="00B92EFC">
        <w:rPr>
          <w:rStyle w:val="default"/>
          <w:rFonts w:cs="FrankRuehl" w:hint="cs"/>
          <w:rtl/>
        </w:rPr>
        <w:t>וראות כללים אלה החלות על מועמד, יחולו גם על מועמד שהוא עובד המדינה.</w:t>
      </w:r>
    </w:p>
    <w:p w14:paraId="7687AA11" w14:textId="77777777" w:rsidR="0057329B" w:rsidRPr="00233F01" w:rsidRDefault="0057329B" w:rsidP="0057329B">
      <w:pPr>
        <w:pStyle w:val="P00"/>
        <w:spacing w:before="0"/>
        <w:ind w:left="0" w:right="1134"/>
        <w:rPr>
          <w:rFonts w:cs="FrankRuehl" w:hint="cs"/>
          <w:b/>
          <w:bCs/>
          <w:vanish/>
          <w:szCs w:val="20"/>
          <w:shd w:val="clear" w:color="auto" w:fill="FFFF99"/>
          <w:rtl/>
        </w:rPr>
      </w:pPr>
      <w:bookmarkStart w:id="106" w:name="Rov93"/>
      <w:r w:rsidRPr="00233F01">
        <w:rPr>
          <w:rFonts w:cs="FrankRuehl" w:hint="cs"/>
          <w:vanish/>
          <w:color w:val="FF0000"/>
          <w:szCs w:val="20"/>
          <w:shd w:val="clear" w:color="auto" w:fill="FFFF99"/>
          <w:rtl/>
        </w:rPr>
        <w:t>מיום 30.4.1964</w:t>
      </w:r>
    </w:p>
    <w:p w14:paraId="4D944250" w14:textId="77777777" w:rsidR="0057329B" w:rsidRPr="00233F01" w:rsidRDefault="0057329B" w:rsidP="0057329B">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תשכ"ד-1964</w:t>
      </w:r>
    </w:p>
    <w:p w14:paraId="4BC0E5E2" w14:textId="77777777" w:rsidR="0057329B" w:rsidRPr="00233F01" w:rsidRDefault="0057329B" w:rsidP="0057329B">
      <w:pPr>
        <w:pStyle w:val="P00"/>
        <w:tabs>
          <w:tab w:val="clear" w:pos="6259"/>
        </w:tabs>
        <w:spacing w:before="0"/>
        <w:ind w:left="0" w:right="1134"/>
        <w:rPr>
          <w:rFonts w:cs="FrankRuehl" w:hint="cs"/>
          <w:vanish/>
          <w:szCs w:val="20"/>
          <w:shd w:val="clear" w:color="auto" w:fill="FFFF99"/>
          <w:rtl/>
        </w:rPr>
      </w:pPr>
      <w:hyperlink r:id="rId98" w:history="1">
        <w:r w:rsidRPr="00233F01">
          <w:rPr>
            <w:rStyle w:val="Hyperlink"/>
            <w:rFonts w:cs="FrankRuehl" w:hint="cs"/>
            <w:vanish/>
            <w:szCs w:val="20"/>
            <w:shd w:val="clear" w:color="auto" w:fill="FFFF99"/>
            <w:rtl/>
          </w:rPr>
          <w:t>ק"ת תשכ"ד מס' 1573</w:t>
        </w:r>
      </w:hyperlink>
      <w:r w:rsidRPr="00233F01">
        <w:rPr>
          <w:rFonts w:cs="FrankRuehl" w:hint="cs"/>
          <w:vanish/>
          <w:szCs w:val="20"/>
          <w:shd w:val="clear" w:color="auto" w:fill="FFFF99"/>
          <w:rtl/>
        </w:rPr>
        <w:t xml:space="preserve"> מיום 30.4.1964 עמ' 1158</w:t>
      </w:r>
    </w:p>
    <w:p w14:paraId="423FDB61" w14:textId="77777777" w:rsidR="0057329B" w:rsidRPr="00B92EFC" w:rsidRDefault="0057329B" w:rsidP="00B92EFC">
      <w:pPr>
        <w:pStyle w:val="P00"/>
        <w:tabs>
          <w:tab w:val="clear" w:pos="6259"/>
        </w:tabs>
        <w:spacing w:before="0"/>
        <w:ind w:left="0" w:right="1134"/>
        <w:rPr>
          <w:rStyle w:val="default"/>
          <w:rFonts w:cs="FrankRuehl"/>
          <w:b/>
          <w:bCs/>
          <w:sz w:val="2"/>
          <w:szCs w:val="2"/>
          <w:rtl/>
        </w:rPr>
      </w:pPr>
      <w:r w:rsidRPr="00233F01">
        <w:rPr>
          <w:rFonts w:cs="FrankRuehl" w:hint="cs"/>
          <w:b/>
          <w:bCs/>
          <w:vanish/>
          <w:szCs w:val="20"/>
          <w:shd w:val="clear" w:color="auto" w:fill="FFFF99"/>
          <w:rtl/>
        </w:rPr>
        <w:t>הוספת סעיף 54א</w:t>
      </w:r>
      <w:bookmarkEnd w:id="106"/>
    </w:p>
    <w:p w14:paraId="26CFEEA2" w14:textId="77777777" w:rsidR="00D43EE4" w:rsidRPr="00B92EFC" w:rsidRDefault="00D43EE4">
      <w:pPr>
        <w:pStyle w:val="P00"/>
        <w:spacing w:before="72"/>
        <w:ind w:left="0" w:right="1134"/>
        <w:rPr>
          <w:rStyle w:val="default"/>
          <w:rFonts w:cs="FrankRuehl"/>
          <w:rtl/>
        </w:rPr>
      </w:pPr>
    </w:p>
    <w:p w14:paraId="120280E4" w14:textId="77777777" w:rsidR="00D43EE4" w:rsidRDefault="00D43EE4" w:rsidP="0090132C">
      <w:pPr>
        <w:pStyle w:val="P00"/>
        <w:spacing w:before="72"/>
        <w:ind w:left="0" w:right="1134"/>
        <w:rPr>
          <w:rStyle w:val="default"/>
          <w:rFonts w:cs="FrankRuehl" w:hint="cs"/>
          <w:rtl/>
        </w:rPr>
      </w:pPr>
      <w:bookmarkStart w:id="107" w:name="Seif52"/>
      <w:bookmarkEnd w:id="107"/>
      <w:r w:rsidRPr="00B92EFC">
        <w:rPr>
          <w:lang w:val="he-IL"/>
        </w:rPr>
        <w:pict w14:anchorId="35D3E13E">
          <v:rect id="_x0000_s1095" style="position:absolute;left:0;text-align:left;margin-left:464.5pt;margin-top:8.05pt;width:75.05pt;height:24pt;z-index:251677696" o:allowincell="f" filled="f" stroked="f" strokecolor="lime" strokeweight=".25pt">
            <v:textbox inset="0,0,0,0">
              <w:txbxContent>
                <w:p w14:paraId="71FA8F5C" w14:textId="77777777" w:rsidR="00113C87" w:rsidRDefault="00113C87" w:rsidP="00C50AB4">
                  <w:pPr>
                    <w:spacing w:line="160" w:lineRule="exact"/>
                    <w:jc w:val="left"/>
                    <w:rPr>
                      <w:rFonts w:cs="Miriam" w:hint="cs"/>
                      <w:sz w:val="18"/>
                      <w:szCs w:val="18"/>
                      <w:rtl/>
                    </w:rPr>
                  </w:pPr>
                  <w:r>
                    <w:rPr>
                      <w:rFonts w:cs="Miriam"/>
                      <w:sz w:val="18"/>
                      <w:szCs w:val="18"/>
                      <w:rtl/>
                    </w:rPr>
                    <w:t>מש</w:t>
                  </w:r>
                  <w:r>
                    <w:rPr>
                      <w:rFonts w:cs="Miriam" w:hint="cs"/>
                      <w:sz w:val="18"/>
                      <w:szCs w:val="18"/>
                      <w:rtl/>
                    </w:rPr>
                    <w:t xml:space="preserve">לוח </w:t>
                  </w:r>
                  <w:r w:rsidR="0090132C">
                    <w:rPr>
                      <w:rFonts w:cs="Miriam" w:hint="cs"/>
                      <w:sz w:val="18"/>
                      <w:szCs w:val="18"/>
                      <w:rtl/>
                    </w:rPr>
                    <w:t>הודעות</w:t>
                  </w:r>
                </w:p>
                <w:p w14:paraId="345ABC07" w14:textId="77777777" w:rsidR="0090132C" w:rsidRDefault="0090132C" w:rsidP="00C50AB4">
                  <w:pPr>
                    <w:spacing w:line="160" w:lineRule="exact"/>
                    <w:jc w:val="left"/>
                    <w:rPr>
                      <w:rFonts w:cs="Miriam"/>
                      <w:noProof/>
                      <w:sz w:val="18"/>
                      <w:szCs w:val="18"/>
                      <w:rtl/>
                    </w:rPr>
                  </w:pPr>
                  <w:r>
                    <w:rPr>
                      <w:rFonts w:cs="Miriam" w:hint="cs"/>
                      <w:sz w:val="18"/>
                      <w:szCs w:val="18"/>
                      <w:rtl/>
                    </w:rPr>
                    <w:t>כללים תשע"ד-2013</w:t>
                  </w:r>
                </w:p>
              </w:txbxContent>
            </v:textbox>
            <w10:anchorlock/>
          </v:rect>
        </w:pict>
      </w:r>
      <w:r w:rsidRPr="00B92EFC">
        <w:rPr>
          <w:rStyle w:val="big-number"/>
          <w:rFonts w:cs="Miriam"/>
          <w:rtl/>
        </w:rPr>
        <w:t>54</w:t>
      </w:r>
      <w:r w:rsidRPr="00B92EFC">
        <w:rPr>
          <w:rStyle w:val="default"/>
          <w:rFonts w:cs="FrankRuehl"/>
          <w:rtl/>
        </w:rPr>
        <w:t>ב.</w:t>
      </w:r>
      <w:r w:rsidRPr="00B92EFC">
        <w:rPr>
          <w:rStyle w:val="default"/>
          <w:rFonts w:cs="FrankRuehl"/>
          <w:rtl/>
        </w:rPr>
        <w:tab/>
      </w:r>
      <w:r w:rsidR="0090132C">
        <w:rPr>
          <w:rStyle w:val="default"/>
          <w:rFonts w:cs="FrankRuehl" w:hint="cs"/>
          <w:rtl/>
        </w:rPr>
        <w:t>(א)</w:t>
      </w:r>
      <w:r w:rsidR="0090132C">
        <w:rPr>
          <w:rStyle w:val="default"/>
          <w:rFonts w:cs="FrankRuehl" w:hint="cs"/>
          <w:rtl/>
        </w:rPr>
        <w:tab/>
        <w:t>בקשה למשרה לפי סעיף 6, וכן הזמנה או הודעה לפי כללים אלה, יישלחו בכתב, בדרך מקוונת או בדרך אחרת, כפי שהורה נציב השירות</w:t>
      </w:r>
      <w:r w:rsidRPr="00B92EFC">
        <w:rPr>
          <w:rStyle w:val="default"/>
          <w:rFonts w:cs="FrankRuehl" w:hint="cs"/>
          <w:rtl/>
        </w:rPr>
        <w:t>.</w:t>
      </w:r>
    </w:p>
    <w:p w14:paraId="05175B9C" w14:textId="77777777" w:rsidR="0090132C" w:rsidRDefault="0090132C" w:rsidP="009013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הזמנה או הודעה לפי כללים אלה, תומצא אל כתובת הדואר האלקטרוני של הנמען, אם הנמען מסר את כתובת הדואר האלקטרוני שלו בטופס לפי סעיף 6 לכללים.</w:t>
      </w:r>
    </w:p>
    <w:p w14:paraId="6C222CA9" w14:textId="77777777" w:rsidR="0090132C" w:rsidRDefault="0090132C" w:rsidP="009013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המצאה של הזמנה או הודעה, אשר נשלחה בדרך מקוונת בהתאם לכללים אלה, יראו אותה כהודעה או הזמנה שהומצאה במסירה אישית שבוצעה ביום ובשעה המצוינים באישור המערכת המקוונת, זולת אם הוכח אחרת.</w:t>
      </w:r>
    </w:p>
    <w:p w14:paraId="76184A0D" w14:textId="77777777" w:rsidR="00611CF7" w:rsidRPr="00233F01" w:rsidRDefault="00611CF7" w:rsidP="00611CF7">
      <w:pPr>
        <w:pStyle w:val="P00"/>
        <w:spacing w:before="0"/>
        <w:ind w:left="0" w:right="1134"/>
        <w:rPr>
          <w:rFonts w:cs="FrankRuehl" w:hint="cs"/>
          <w:b/>
          <w:bCs/>
          <w:vanish/>
          <w:szCs w:val="20"/>
          <w:shd w:val="clear" w:color="auto" w:fill="FFFF99"/>
          <w:rtl/>
        </w:rPr>
      </w:pPr>
      <w:bookmarkStart w:id="108" w:name="Rov127"/>
      <w:r w:rsidRPr="00233F01">
        <w:rPr>
          <w:rFonts w:cs="FrankRuehl" w:hint="cs"/>
          <w:vanish/>
          <w:color w:val="FF0000"/>
          <w:szCs w:val="20"/>
          <w:shd w:val="clear" w:color="auto" w:fill="FFFF99"/>
          <w:rtl/>
        </w:rPr>
        <w:t>מיום 30.12.1965</w:t>
      </w:r>
    </w:p>
    <w:p w14:paraId="1CDDBBE7" w14:textId="77777777" w:rsidR="00611CF7" w:rsidRPr="00233F01" w:rsidRDefault="00611CF7" w:rsidP="00611CF7">
      <w:pPr>
        <w:pStyle w:val="P00"/>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כללים (מס' 2) תשכ"ו-1965</w:t>
      </w:r>
    </w:p>
    <w:p w14:paraId="017E450B" w14:textId="77777777" w:rsidR="00611CF7" w:rsidRPr="00233F01" w:rsidRDefault="00611CF7" w:rsidP="00611CF7">
      <w:pPr>
        <w:pStyle w:val="P00"/>
        <w:tabs>
          <w:tab w:val="clear" w:pos="6259"/>
        </w:tabs>
        <w:spacing w:before="0"/>
        <w:ind w:left="0" w:right="1134"/>
        <w:rPr>
          <w:rFonts w:cs="FrankRuehl" w:hint="cs"/>
          <w:vanish/>
          <w:szCs w:val="20"/>
          <w:shd w:val="clear" w:color="auto" w:fill="FFFF99"/>
          <w:rtl/>
        </w:rPr>
      </w:pPr>
      <w:hyperlink r:id="rId99" w:history="1">
        <w:r w:rsidRPr="00233F01">
          <w:rPr>
            <w:rStyle w:val="Hyperlink"/>
            <w:rFonts w:cs="FrankRuehl" w:hint="cs"/>
            <w:vanish/>
            <w:szCs w:val="20"/>
            <w:shd w:val="clear" w:color="auto" w:fill="FFFF99"/>
            <w:rtl/>
          </w:rPr>
          <w:t>ק"ת תשכ"ו מס' 1814</w:t>
        </w:r>
      </w:hyperlink>
      <w:r w:rsidRPr="00233F01">
        <w:rPr>
          <w:rFonts w:cs="FrankRuehl" w:hint="cs"/>
          <w:vanish/>
          <w:szCs w:val="20"/>
          <w:shd w:val="clear" w:color="auto" w:fill="FFFF99"/>
          <w:rtl/>
        </w:rPr>
        <w:t xml:space="preserve"> מיום 30.12.1965 עמ' 549</w:t>
      </w:r>
    </w:p>
    <w:p w14:paraId="642B6C58" w14:textId="77777777" w:rsidR="00611CF7" w:rsidRPr="00233F01" w:rsidRDefault="00611CF7" w:rsidP="00611CF7">
      <w:pPr>
        <w:pStyle w:val="P00"/>
        <w:tabs>
          <w:tab w:val="clear" w:pos="6259"/>
        </w:tabs>
        <w:spacing w:before="0"/>
        <w:ind w:left="0" w:right="1134"/>
        <w:rPr>
          <w:rFonts w:cs="FrankRuehl" w:hint="cs"/>
          <w:b/>
          <w:bCs/>
          <w:vanish/>
          <w:szCs w:val="20"/>
          <w:shd w:val="clear" w:color="auto" w:fill="FFFF99"/>
          <w:rtl/>
        </w:rPr>
      </w:pPr>
      <w:r w:rsidRPr="00233F01">
        <w:rPr>
          <w:rFonts w:cs="FrankRuehl" w:hint="cs"/>
          <w:b/>
          <w:bCs/>
          <w:vanish/>
          <w:szCs w:val="20"/>
          <w:shd w:val="clear" w:color="auto" w:fill="FFFF99"/>
          <w:rtl/>
        </w:rPr>
        <w:t>הוספת סעיף 54ב</w:t>
      </w:r>
    </w:p>
    <w:p w14:paraId="70E85265"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p>
    <w:p w14:paraId="1BADDD9C" w14:textId="77777777" w:rsidR="0090132C" w:rsidRPr="00233F01" w:rsidRDefault="0090132C" w:rsidP="0090132C">
      <w:pPr>
        <w:pStyle w:val="P22"/>
        <w:spacing w:before="0"/>
        <w:ind w:left="0" w:right="1134"/>
        <w:rPr>
          <w:rStyle w:val="default"/>
          <w:rFonts w:cs="FrankRuehl" w:hint="cs"/>
          <w:vanish/>
          <w:color w:val="FF0000"/>
          <w:sz w:val="20"/>
          <w:szCs w:val="20"/>
          <w:shd w:val="clear" w:color="auto" w:fill="FFFF99"/>
          <w:rtl/>
        </w:rPr>
      </w:pPr>
      <w:r w:rsidRPr="00233F01">
        <w:rPr>
          <w:rStyle w:val="default"/>
          <w:rFonts w:cs="FrankRuehl" w:hint="cs"/>
          <w:vanish/>
          <w:color w:val="FF0000"/>
          <w:sz w:val="20"/>
          <w:szCs w:val="20"/>
          <w:shd w:val="clear" w:color="auto" w:fill="FFFF99"/>
          <w:rtl/>
        </w:rPr>
        <w:t>מיום 13.12.2013</w:t>
      </w:r>
    </w:p>
    <w:p w14:paraId="781B7951"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510A1BD9"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hyperlink r:id="rId100"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241</w:t>
      </w:r>
    </w:p>
    <w:p w14:paraId="0BDB44C1" w14:textId="77777777" w:rsidR="0090132C" w:rsidRPr="00233F01" w:rsidRDefault="0090132C" w:rsidP="0090132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החלפת סעיף 54ב</w:t>
      </w:r>
    </w:p>
    <w:p w14:paraId="75E94952" w14:textId="77777777" w:rsidR="0090132C" w:rsidRPr="00233F01" w:rsidRDefault="0090132C" w:rsidP="0090132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11AECB40" w14:textId="77777777" w:rsidR="0090132C" w:rsidRPr="00233F01" w:rsidRDefault="0090132C" w:rsidP="0090132C">
      <w:pPr>
        <w:pStyle w:val="P00"/>
        <w:tabs>
          <w:tab w:val="clear" w:pos="6259"/>
        </w:tabs>
        <w:spacing w:before="20"/>
        <w:ind w:left="0" w:right="1134"/>
        <w:rPr>
          <w:rStyle w:val="default"/>
          <w:rFonts w:cs="Miriam" w:hint="cs"/>
          <w:strike/>
          <w:vanish/>
          <w:sz w:val="16"/>
          <w:szCs w:val="16"/>
          <w:shd w:val="clear" w:color="auto" w:fill="FFFF99"/>
          <w:rtl/>
        </w:rPr>
      </w:pPr>
      <w:r w:rsidRPr="00233F01">
        <w:rPr>
          <w:rStyle w:val="default"/>
          <w:rFonts w:cs="Miriam" w:hint="cs"/>
          <w:strike/>
          <w:vanish/>
          <w:sz w:val="16"/>
          <w:szCs w:val="16"/>
          <w:shd w:val="clear" w:color="auto" w:fill="FFFF99"/>
          <w:rtl/>
        </w:rPr>
        <w:t>משלוח בדואר</w:t>
      </w:r>
    </w:p>
    <w:p w14:paraId="79B7FE7C" w14:textId="77777777" w:rsidR="0090132C" w:rsidRPr="0090132C" w:rsidRDefault="0090132C" w:rsidP="0090132C">
      <w:pPr>
        <w:pStyle w:val="P00"/>
        <w:tabs>
          <w:tab w:val="clear" w:pos="6259"/>
        </w:tabs>
        <w:spacing w:before="0"/>
        <w:ind w:left="0" w:right="1134"/>
        <w:rPr>
          <w:rStyle w:val="default"/>
          <w:rFonts w:cs="FrankRuehl" w:hint="cs"/>
          <w:strike/>
          <w:sz w:val="2"/>
          <w:szCs w:val="2"/>
          <w:shd w:val="clear" w:color="auto" w:fill="FFFF99"/>
          <w:rtl/>
        </w:rPr>
      </w:pPr>
      <w:r w:rsidRPr="00233F01">
        <w:rPr>
          <w:rStyle w:val="default"/>
          <w:rFonts w:cs="FrankRuehl"/>
          <w:strike/>
          <w:vanish/>
          <w:sz w:val="22"/>
          <w:szCs w:val="22"/>
          <w:shd w:val="clear" w:color="auto" w:fill="FFFF99"/>
          <w:rtl/>
        </w:rPr>
        <w:t>54ב.</w:t>
      </w:r>
      <w:r w:rsidRPr="00233F01">
        <w:rPr>
          <w:rStyle w:val="default"/>
          <w:rFonts w:cs="FrankRuehl"/>
          <w:strike/>
          <w:vanish/>
          <w:sz w:val="22"/>
          <w:szCs w:val="22"/>
          <w:shd w:val="clear" w:color="auto" w:fill="FFFF99"/>
          <w:rtl/>
        </w:rPr>
        <w:tab/>
        <w:t>מ</w:t>
      </w:r>
      <w:r w:rsidRPr="00233F01">
        <w:rPr>
          <w:rStyle w:val="default"/>
          <w:rFonts w:cs="FrankRuehl" w:hint="cs"/>
          <w:strike/>
          <w:vanish/>
          <w:sz w:val="22"/>
          <w:szCs w:val="22"/>
          <w:shd w:val="clear" w:color="auto" w:fill="FFFF99"/>
          <w:rtl/>
        </w:rPr>
        <w:t>שלוח הזמנה או הודעה לפי הסעיפים 19, 21, 34 ו-35, מותר</w:t>
      </w:r>
      <w:r w:rsidRPr="00233F01">
        <w:rPr>
          <w:rStyle w:val="default"/>
          <w:rFonts w:cs="FrankRuehl"/>
          <w:strike/>
          <w:vanish/>
          <w:sz w:val="22"/>
          <w:szCs w:val="22"/>
          <w:shd w:val="clear" w:color="auto" w:fill="FFFF99"/>
          <w:rtl/>
        </w:rPr>
        <w:t xml:space="preserve"> ש</w:t>
      </w:r>
      <w:r w:rsidRPr="00233F01">
        <w:rPr>
          <w:rStyle w:val="default"/>
          <w:rFonts w:cs="FrankRuehl" w:hint="cs"/>
          <w:strike/>
          <w:vanish/>
          <w:sz w:val="22"/>
          <w:szCs w:val="22"/>
          <w:shd w:val="clear" w:color="auto" w:fill="FFFF99"/>
          <w:rtl/>
        </w:rPr>
        <w:t>ייעשה על יד</w:t>
      </w:r>
      <w:r w:rsidRPr="00233F01">
        <w:rPr>
          <w:rStyle w:val="default"/>
          <w:rFonts w:cs="FrankRuehl"/>
          <w:strike/>
          <w:vanish/>
          <w:sz w:val="22"/>
          <w:szCs w:val="22"/>
          <w:shd w:val="clear" w:color="auto" w:fill="FFFF99"/>
          <w:rtl/>
        </w:rPr>
        <w:t>י</w:t>
      </w:r>
      <w:r w:rsidRPr="00233F01">
        <w:rPr>
          <w:rStyle w:val="default"/>
          <w:rFonts w:cs="FrankRuehl" w:hint="cs"/>
          <w:strike/>
          <w:vanish/>
          <w:sz w:val="22"/>
          <w:szCs w:val="22"/>
          <w:shd w:val="clear" w:color="auto" w:fill="FFFF99"/>
          <w:rtl/>
        </w:rPr>
        <w:t xml:space="preserve"> הדואר.</w:t>
      </w:r>
      <w:bookmarkEnd w:id="108"/>
    </w:p>
    <w:p w14:paraId="22AAC9A5" w14:textId="77777777" w:rsidR="00D43EE4" w:rsidRPr="00B92EFC" w:rsidRDefault="00D43EE4">
      <w:pPr>
        <w:pStyle w:val="P00"/>
        <w:spacing w:before="72"/>
        <w:ind w:left="0" w:right="1134"/>
        <w:rPr>
          <w:rStyle w:val="default"/>
          <w:rFonts w:cs="FrankRuehl"/>
          <w:rtl/>
        </w:rPr>
      </w:pPr>
      <w:bookmarkStart w:id="109" w:name="Seif53"/>
      <w:bookmarkEnd w:id="109"/>
      <w:r w:rsidRPr="00B92EFC">
        <w:rPr>
          <w:lang w:val="he-IL"/>
        </w:rPr>
        <w:pict w14:anchorId="1C74CA23">
          <v:rect id="_x0000_s1096" style="position:absolute;left:0;text-align:left;margin-left:464.5pt;margin-top:8.05pt;width:75.05pt;height:11.05pt;z-index:251678720" o:allowincell="f" filled="f" stroked="f" strokecolor="lime" strokeweight=".25pt">
            <v:textbox style="mso-next-textbox:#_x0000_s1096" inset="0,0,0,0">
              <w:txbxContent>
                <w:p w14:paraId="5784573E" w14:textId="77777777" w:rsidR="00113C87" w:rsidRDefault="00113C8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B92EFC">
        <w:rPr>
          <w:rStyle w:val="big-number"/>
          <w:rFonts w:cs="Miriam"/>
          <w:rtl/>
        </w:rPr>
        <w:t>55.</w:t>
      </w:r>
      <w:r w:rsidRPr="00B92EFC">
        <w:rPr>
          <w:rStyle w:val="big-number"/>
          <w:rFonts w:cs="Miriam"/>
          <w:rtl/>
        </w:rPr>
        <w:tab/>
      </w:r>
      <w:r w:rsidRPr="00B92EFC">
        <w:rPr>
          <w:rStyle w:val="default"/>
          <w:rFonts w:cs="FrankRuehl"/>
          <w:rtl/>
        </w:rPr>
        <w:t>תח</w:t>
      </w:r>
      <w:r w:rsidRPr="00B92EFC">
        <w:rPr>
          <w:rStyle w:val="default"/>
          <w:rFonts w:cs="FrankRuehl" w:hint="cs"/>
          <w:rtl/>
        </w:rPr>
        <w:t>ילתם של כללים אלה היא כתום 30 יום מיום פרסום ברשומות.</w:t>
      </w:r>
    </w:p>
    <w:p w14:paraId="0D067651" w14:textId="77777777" w:rsidR="00D43EE4" w:rsidRPr="00B92EFC" w:rsidRDefault="00D43EE4" w:rsidP="00611CF7">
      <w:pPr>
        <w:pStyle w:val="P00"/>
        <w:spacing w:before="72"/>
        <w:ind w:left="0" w:right="1134"/>
        <w:rPr>
          <w:rStyle w:val="default"/>
          <w:rFonts w:cs="FrankRuehl" w:hint="cs"/>
          <w:rtl/>
        </w:rPr>
      </w:pPr>
      <w:bookmarkStart w:id="110" w:name="Seif54"/>
      <w:bookmarkEnd w:id="110"/>
      <w:r w:rsidRPr="00B92EFC">
        <w:rPr>
          <w:lang w:val="he-IL"/>
        </w:rPr>
        <w:pict w14:anchorId="477B668C">
          <v:rect id="_x0000_s1097" style="position:absolute;left:0;text-align:left;margin-left:464.5pt;margin-top:8.05pt;width:75.05pt;height:13.5pt;z-index:251679744" o:allowincell="f" filled="f" stroked="f" strokecolor="lime" strokeweight=".25pt">
            <v:textbox inset="0,0,0,0">
              <w:txbxContent>
                <w:p w14:paraId="12924294" w14:textId="77777777" w:rsidR="00113C87" w:rsidRDefault="00113C87">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B92EFC">
        <w:rPr>
          <w:rStyle w:val="big-number"/>
          <w:rFonts w:cs="Miriam"/>
          <w:rtl/>
        </w:rPr>
        <w:t>56.</w:t>
      </w:r>
      <w:r w:rsidRPr="00B92EFC">
        <w:rPr>
          <w:rStyle w:val="big-number"/>
          <w:rFonts w:cs="Miriam"/>
          <w:rtl/>
        </w:rPr>
        <w:tab/>
      </w:r>
      <w:r w:rsidRPr="00B92EFC">
        <w:rPr>
          <w:rStyle w:val="default"/>
          <w:rFonts w:cs="FrankRuehl"/>
          <w:rtl/>
        </w:rPr>
        <w:t>לכ</w:t>
      </w:r>
      <w:r w:rsidRPr="00B92EFC">
        <w:rPr>
          <w:rStyle w:val="default"/>
          <w:rFonts w:cs="FrankRuehl" w:hint="cs"/>
          <w:rtl/>
        </w:rPr>
        <w:t>ללים אלה ייקרא "כללי שירות המדינה (מינויים) (מכרזים, בחינות ומבחנים), תשכ"א</w:t>
      </w:r>
      <w:r w:rsidR="00611CF7">
        <w:rPr>
          <w:rStyle w:val="default"/>
          <w:rFonts w:cs="FrankRuehl" w:hint="cs"/>
          <w:rtl/>
        </w:rPr>
        <w:t>-</w:t>
      </w:r>
      <w:r w:rsidRPr="00B92EFC">
        <w:rPr>
          <w:rStyle w:val="default"/>
          <w:rFonts w:cs="FrankRuehl"/>
          <w:rtl/>
        </w:rPr>
        <w:t>1961".</w:t>
      </w:r>
    </w:p>
    <w:p w14:paraId="4BF5BDD1" w14:textId="77777777" w:rsidR="00D43EE4" w:rsidRDefault="00D43EE4">
      <w:pPr>
        <w:pStyle w:val="P00"/>
        <w:spacing w:before="72"/>
        <w:ind w:left="0" w:right="1134"/>
        <w:rPr>
          <w:rStyle w:val="default"/>
          <w:rFonts w:cs="FrankRuehl" w:hint="cs"/>
          <w:rtl/>
        </w:rPr>
      </w:pPr>
    </w:p>
    <w:p w14:paraId="2D7FE434" w14:textId="77777777" w:rsidR="00D43EE4" w:rsidRPr="007810BA" w:rsidRDefault="007810BA">
      <w:pPr>
        <w:pStyle w:val="medium2-header"/>
        <w:keepLines w:val="0"/>
        <w:spacing w:before="72"/>
        <w:ind w:left="0" w:right="1134"/>
        <w:rPr>
          <w:rFonts w:cs="FrankRuehl"/>
          <w:noProof/>
          <w:rtl/>
        </w:rPr>
      </w:pPr>
      <w:bookmarkStart w:id="111" w:name="med6"/>
      <w:bookmarkEnd w:id="111"/>
      <w:r w:rsidRPr="007810BA">
        <w:rPr>
          <w:rFonts w:cs="FrankRuehl"/>
          <w:noProof/>
          <w:rtl/>
          <w:lang w:eastAsia="en-US"/>
        </w:rPr>
        <w:pict w14:anchorId="6419EDC9">
          <v:shape id="_x0000_s1180" type="#_x0000_t202" style="position:absolute;left:0;text-align:left;margin-left:465.6pt;margin-top:7.1pt;width:76.75pt;height:9.2pt;z-index:251699200" filled="f" stroked="f">
            <v:textbox inset="1mm,0,1mm,0">
              <w:txbxContent>
                <w:p w14:paraId="70D1B58A" w14:textId="77777777" w:rsidR="007810BA" w:rsidRDefault="007810BA" w:rsidP="007810BA">
                  <w:pPr>
                    <w:spacing w:line="160" w:lineRule="exact"/>
                    <w:jc w:val="left"/>
                    <w:rPr>
                      <w:rFonts w:cs="Miriam"/>
                      <w:noProof/>
                      <w:sz w:val="18"/>
                      <w:szCs w:val="18"/>
                      <w:rtl/>
                    </w:rPr>
                  </w:pPr>
                  <w:r>
                    <w:rPr>
                      <w:rFonts w:cs="Miriam" w:hint="cs"/>
                      <w:sz w:val="18"/>
                      <w:szCs w:val="18"/>
                      <w:rtl/>
                    </w:rPr>
                    <w:t>כללים תשע"ד-2013</w:t>
                  </w:r>
                </w:p>
              </w:txbxContent>
            </v:textbox>
          </v:shape>
        </w:pict>
      </w:r>
      <w:r w:rsidR="00D43EE4" w:rsidRPr="007810BA">
        <w:rPr>
          <w:rFonts w:cs="FrankRuehl"/>
          <w:noProof/>
          <w:rtl/>
        </w:rPr>
        <w:t>תו</w:t>
      </w:r>
      <w:r w:rsidR="00D43EE4" w:rsidRPr="007810BA">
        <w:rPr>
          <w:rFonts w:cs="FrankRuehl" w:hint="cs"/>
          <w:noProof/>
          <w:rtl/>
        </w:rPr>
        <w:t>ספת</w:t>
      </w:r>
    </w:p>
    <w:p w14:paraId="1E625A3C" w14:textId="77777777" w:rsidR="00D43EE4" w:rsidRPr="00C50AB4" w:rsidRDefault="00D43EE4">
      <w:pPr>
        <w:pStyle w:val="medium-header"/>
        <w:keepNext w:val="0"/>
        <w:keepLines w:val="0"/>
        <w:ind w:left="0" w:right="1134"/>
        <w:rPr>
          <w:rFonts w:cs="FrankRuehl"/>
          <w:sz w:val="24"/>
          <w:szCs w:val="24"/>
          <w:rtl/>
        </w:rPr>
      </w:pPr>
      <w:r w:rsidRPr="00C50AB4">
        <w:rPr>
          <w:rFonts w:cs="FrankRuehl"/>
          <w:sz w:val="24"/>
          <w:szCs w:val="24"/>
          <w:rtl/>
        </w:rPr>
        <w:t>(ס</w:t>
      </w:r>
      <w:r w:rsidRPr="00C50AB4">
        <w:rPr>
          <w:rFonts w:cs="FrankRuehl" w:hint="cs"/>
          <w:sz w:val="24"/>
          <w:szCs w:val="24"/>
          <w:rtl/>
        </w:rPr>
        <w:t>עיף 8)</w:t>
      </w:r>
    </w:p>
    <w:p w14:paraId="3E2C843E" w14:textId="77777777" w:rsidR="00D43EE4" w:rsidRPr="00B92EFC" w:rsidRDefault="0090132C" w:rsidP="007810BA">
      <w:pPr>
        <w:pStyle w:val="P11"/>
        <w:tabs>
          <w:tab w:val="left" w:pos="624"/>
        </w:tabs>
        <w:spacing w:before="72"/>
        <w:ind w:left="0" w:right="1134"/>
        <w:rPr>
          <w:rStyle w:val="default"/>
          <w:rFonts w:cs="FrankRuehl"/>
          <w:rtl/>
        </w:rPr>
      </w:pPr>
      <w:r>
        <w:rPr>
          <w:rStyle w:val="default"/>
          <w:rFonts w:cs="FrankRuehl"/>
          <w:rtl/>
        </w:rPr>
        <w:t>1.</w:t>
      </w:r>
      <w:r>
        <w:rPr>
          <w:rStyle w:val="default"/>
          <w:rFonts w:cs="FrankRuehl" w:hint="cs"/>
          <w:rtl/>
        </w:rPr>
        <w:tab/>
      </w:r>
      <w:r w:rsidR="007810BA">
        <w:rPr>
          <w:rStyle w:val="default"/>
          <w:rFonts w:cs="FrankRuehl" w:hint="cs"/>
          <w:rtl/>
        </w:rPr>
        <w:t>חשיבה אנליטית</w:t>
      </w:r>
    </w:p>
    <w:p w14:paraId="4CDA0D33"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007810BA">
        <w:rPr>
          <w:rStyle w:val="default"/>
          <w:rFonts w:cs="FrankRuehl" w:hint="cs"/>
          <w:rtl/>
        </w:rPr>
        <w:t>חשיבה מילולית</w:t>
      </w:r>
    </w:p>
    <w:p w14:paraId="64392CBA"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007810BA">
        <w:rPr>
          <w:rStyle w:val="default"/>
          <w:rFonts w:cs="FrankRuehl" w:hint="cs"/>
          <w:rtl/>
        </w:rPr>
        <w:t>חשיבה לוגית</w:t>
      </w:r>
    </w:p>
    <w:p w14:paraId="0075B530"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007810BA">
        <w:rPr>
          <w:rStyle w:val="default"/>
          <w:rFonts w:cs="FrankRuehl" w:hint="cs"/>
          <w:rtl/>
        </w:rPr>
        <w:t>חשיבה כמותית (מספרית)</w:t>
      </w:r>
    </w:p>
    <w:p w14:paraId="3EB4AF34"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007810BA">
        <w:rPr>
          <w:rStyle w:val="default"/>
          <w:rFonts w:cs="FrankRuehl" w:hint="cs"/>
          <w:rtl/>
        </w:rPr>
        <w:t>חשיבה טכנית: תפיסה מרחבית, הבנה טכנית</w:t>
      </w:r>
    </w:p>
    <w:p w14:paraId="34B243A5"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6.</w:t>
      </w:r>
      <w:r>
        <w:rPr>
          <w:rStyle w:val="default"/>
          <w:rFonts w:cs="FrankRuehl" w:hint="cs"/>
          <w:rtl/>
        </w:rPr>
        <w:tab/>
      </w:r>
      <w:r w:rsidR="007810BA">
        <w:rPr>
          <w:rStyle w:val="default"/>
          <w:rFonts w:cs="FrankRuehl" w:hint="cs"/>
          <w:rtl/>
        </w:rPr>
        <w:t>הבנת הוראות</w:t>
      </w:r>
    </w:p>
    <w:p w14:paraId="35D9E982"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7.</w:t>
      </w:r>
      <w:r>
        <w:rPr>
          <w:rStyle w:val="default"/>
          <w:rFonts w:cs="FrankRuehl" w:hint="cs"/>
          <w:rtl/>
        </w:rPr>
        <w:tab/>
      </w:r>
      <w:r w:rsidR="007810BA">
        <w:rPr>
          <w:rStyle w:val="default"/>
          <w:rFonts w:cs="FrankRuehl" w:hint="cs"/>
          <w:rtl/>
        </w:rPr>
        <w:t>זיכרון (ויזואלי, מילולי, מספרי)</w:t>
      </w:r>
    </w:p>
    <w:p w14:paraId="03DFEE88"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007810BA">
        <w:rPr>
          <w:rStyle w:val="default"/>
          <w:rFonts w:cs="FrankRuehl" w:hint="cs"/>
          <w:rtl/>
        </w:rPr>
        <w:t>ידע כללי</w:t>
      </w:r>
    </w:p>
    <w:p w14:paraId="40CE83C4"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007810BA">
        <w:rPr>
          <w:rStyle w:val="default"/>
          <w:rFonts w:cs="FrankRuehl" w:hint="cs"/>
          <w:rtl/>
        </w:rPr>
        <w:t>יכולת ביטוי בכתב</w:t>
      </w:r>
    </w:p>
    <w:p w14:paraId="4DA1BE0F" w14:textId="77777777" w:rsidR="00D43EE4" w:rsidRPr="00B92EFC" w:rsidRDefault="0090132C" w:rsidP="007810BA">
      <w:pPr>
        <w:pStyle w:val="P11"/>
        <w:tabs>
          <w:tab w:val="left" w:pos="624"/>
        </w:tabs>
        <w:spacing w:before="72"/>
        <w:ind w:left="0" w:right="1134"/>
        <w:rPr>
          <w:rStyle w:val="default"/>
          <w:rFonts w:cs="FrankRuehl" w:hint="cs"/>
          <w:rtl/>
        </w:rPr>
      </w:pPr>
      <w:r>
        <w:rPr>
          <w:rStyle w:val="default"/>
          <w:rFonts w:cs="FrankRuehl" w:hint="cs"/>
          <w:rtl/>
        </w:rPr>
        <w:t>10.</w:t>
      </w:r>
      <w:r>
        <w:rPr>
          <w:rStyle w:val="default"/>
          <w:rFonts w:cs="FrankRuehl" w:hint="cs"/>
          <w:rtl/>
        </w:rPr>
        <w:tab/>
      </w:r>
      <w:r w:rsidR="007810BA">
        <w:rPr>
          <w:rStyle w:val="default"/>
          <w:rFonts w:cs="FrankRuehl" w:hint="cs"/>
          <w:rtl/>
        </w:rPr>
        <w:t>יכולת ביטוי בעל פה</w:t>
      </w:r>
    </w:p>
    <w:p w14:paraId="510526B5" w14:textId="77777777" w:rsidR="00D43EE4" w:rsidRDefault="0090132C" w:rsidP="007810BA">
      <w:pPr>
        <w:pStyle w:val="P11"/>
        <w:tabs>
          <w:tab w:val="left" w:pos="624"/>
        </w:tabs>
        <w:spacing w:before="72"/>
        <w:ind w:left="0" w:right="1134"/>
        <w:rPr>
          <w:rStyle w:val="default"/>
          <w:rFonts w:cs="FrankRuehl" w:hint="cs"/>
          <w:rtl/>
        </w:rPr>
      </w:pPr>
      <w:r>
        <w:rPr>
          <w:rStyle w:val="default"/>
          <w:rFonts w:cs="FrankRuehl" w:hint="cs"/>
          <w:rtl/>
        </w:rPr>
        <w:t>11.</w:t>
      </w:r>
      <w:r>
        <w:rPr>
          <w:rStyle w:val="default"/>
          <w:rFonts w:cs="FrankRuehl" w:hint="cs"/>
          <w:rtl/>
        </w:rPr>
        <w:tab/>
      </w:r>
      <w:r w:rsidR="007810BA">
        <w:rPr>
          <w:rStyle w:val="default"/>
          <w:rFonts w:cs="FrankRuehl" w:hint="cs"/>
          <w:rtl/>
        </w:rPr>
        <w:t>יכולת למידה</w:t>
      </w:r>
    </w:p>
    <w:p w14:paraId="4DAABEC0"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12.</w:t>
      </w:r>
      <w:r>
        <w:rPr>
          <w:rStyle w:val="default"/>
          <w:rFonts w:cs="FrankRuehl" w:hint="cs"/>
          <w:rtl/>
        </w:rPr>
        <w:tab/>
        <w:t>גמישות מחשבתית</w:t>
      </w:r>
    </w:p>
    <w:p w14:paraId="2A64B327"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13.</w:t>
      </w:r>
      <w:r>
        <w:rPr>
          <w:rStyle w:val="default"/>
          <w:rFonts w:cs="FrankRuehl" w:hint="cs"/>
          <w:rtl/>
        </w:rPr>
        <w:tab/>
        <w:t>חשיבה יצירתית</w:t>
      </w:r>
    </w:p>
    <w:p w14:paraId="7439AC1E"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14.</w:t>
      </w:r>
      <w:r>
        <w:rPr>
          <w:rStyle w:val="default"/>
          <w:rFonts w:cs="FrankRuehl" w:hint="cs"/>
          <w:rtl/>
        </w:rPr>
        <w:tab/>
        <w:t>ביטחון עצמי</w:t>
      </w:r>
    </w:p>
    <w:p w14:paraId="638CE9A4"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15.</w:t>
      </w:r>
      <w:r>
        <w:rPr>
          <w:rStyle w:val="default"/>
          <w:rFonts w:cs="FrankRuehl" w:hint="cs"/>
          <w:rtl/>
        </w:rPr>
        <w:tab/>
        <w:t>שאפתנות והישגיות</w:t>
      </w:r>
    </w:p>
    <w:p w14:paraId="2FEC2467"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16.</w:t>
      </w:r>
      <w:r>
        <w:rPr>
          <w:rStyle w:val="default"/>
          <w:rFonts w:cs="FrankRuehl" w:hint="cs"/>
          <w:rtl/>
        </w:rPr>
        <w:tab/>
        <w:t>עצמאות</w:t>
      </w:r>
    </w:p>
    <w:p w14:paraId="113D4582"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17.</w:t>
      </w:r>
      <w:r>
        <w:rPr>
          <w:rStyle w:val="default"/>
          <w:rFonts w:cs="FrankRuehl" w:hint="cs"/>
          <w:rtl/>
        </w:rPr>
        <w:tab/>
        <w:t>הסתגלות למסגרת וכללים</w:t>
      </w:r>
    </w:p>
    <w:p w14:paraId="76A047A4"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18.</w:t>
      </w:r>
      <w:r>
        <w:rPr>
          <w:rStyle w:val="default"/>
          <w:rFonts w:cs="FrankRuehl" w:hint="cs"/>
          <w:rtl/>
        </w:rPr>
        <w:tab/>
        <w:t>נטיות מקצועיות</w:t>
      </w:r>
    </w:p>
    <w:p w14:paraId="7DE9605A"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19.</w:t>
      </w:r>
      <w:r>
        <w:rPr>
          <w:rStyle w:val="default"/>
          <w:rFonts w:cs="FrankRuehl" w:hint="cs"/>
          <w:rtl/>
        </w:rPr>
        <w:tab/>
        <w:t>בשלות ויציבות רגשית</w:t>
      </w:r>
    </w:p>
    <w:p w14:paraId="7D224D9C"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20.</w:t>
      </w:r>
      <w:r>
        <w:rPr>
          <w:rStyle w:val="default"/>
          <w:rFonts w:cs="FrankRuehl" w:hint="cs"/>
          <w:rtl/>
        </w:rPr>
        <w:tab/>
        <w:t>התמודדות עם שינויים</w:t>
      </w:r>
    </w:p>
    <w:p w14:paraId="28084FB0"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21.</w:t>
      </w:r>
      <w:r>
        <w:rPr>
          <w:rStyle w:val="default"/>
          <w:rFonts w:cs="FrankRuehl" w:hint="cs"/>
          <w:rtl/>
        </w:rPr>
        <w:tab/>
        <w:t>התמודדות עם קשיים וכשלונות</w:t>
      </w:r>
    </w:p>
    <w:p w14:paraId="61E5C9B5"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22.</w:t>
      </w:r>
      <w:r>
        <w:rPr>
          <w:rStyle w:val="default"/>
          <w:rFonts w:cs="FrankRuehl" w:hint="cs"/>
          <w:rtl/>
        </w:rPr>
        <w:tab/>
        <w:t>שליטה עצמית</w:t>
      </w:r>
    </w:p>
    <w:p w14:paraId="47781C7D"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23.</w:t>
      </w:r>
      <w:r>
        <w:rPr>
          <w:rStyle w:val="default"/>
          <w:rFonts w:cs="FrankRuehl" w:hint="cs"/>
          <w:rtl/>
        </w:rPr>
        <w:tab/>
        <w:t>יכולת תפקוד בלחץ</w:t>
      </w:r>
    </w:p>
    <w:p w14:paraId="65E9CB4A"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24.</w:t>
      </w:r>
      <w:r>
        <w:rPr>
          <w:rStyle w:val="default"/>
          <w:rFonts w:cs="FrankRuehl" w:hint="cs"/>
          <w:rtl/>
        </w:rPr>
        <w:tab/>
        <w:t>הבחנה בין עיקר לטפל, תכליתיות ברמה אסטרטגית</w:t>
      </w:r>
    </w:p>
    <w:p w14:paraId="5528B497"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25.</w:t>
      </w:r>
      <w:r>
        <w:rPr>
          <w:rStyle w:val="default"/>
          <w:rFonts w:cs="FrankRuehl" w:hint="cs"/>
          <w:rtl/>
        </w:rPr>
        <w:tab/>
        <w:t>סדר ושיטתיות בעבודה</w:t>
      </w:r>
    </w:p>
    <w:p w14:paraId="15A4F57A"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26.</w:t>
      </w:r>
      <w:r>
        <w:rPr>
          <w:rStyle w:val="default"/>
          <w:rFonts w:cs="FrankRuehl" w:hint="cs"/>
          <w:rtl/>
        </w:rPr>
        <w:tab/>
        <w:t>יעילות ואפקטיביות</w:t>
      </w:r>
    </w:p>
    <w:p w14:paraId="7469FD05"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27.</w:t>
      </w:r>
      <w:r>
        <w:rPr>
          <w:rStyle w:val="default"/>
          <w:rFonts w:cs="FrankRuehl" w:hint="cs"/>
          <w:rtl/>
        </w:rPr>
        <w:tab/>
        <w:t>אנרגטיות ודינמיות</w:t>
      </w:r>
    </w:p>
    <w:p w14:paraId="211C8F65"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28.</w:t>
      </w:r>
      <w:r>
        <w:rPr>
          <w:rStyle w:val="default"/>
          <w:rFonts w:cs="FrankRuehl" w:hint="cs"/>
          <w:rtl/>
        </w:rPr>
        <w:tab/>
        <w:t>יוזמה</w:t>
      </w:r>
    </w:p>
    <w:p w14:paraId="5FB5E2CA"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29.</w:t>
      </w:r>
      <w:r>
        <w:rPr>
          <w:rStyle w:val="default"/>
          <w:rFonts w:cs="FrankRuehl" w:hint="cs"/>
          <w:rtl/>
        </w:rPr>
        <w:tab/>
        <w:t>השקעה והתמדה</w:t>
      </w:r>
    </w:p>
    <w:p w14:paraId="5FCA5C10"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30.</w:t>
      </w:r>
      <w:r>
        <w:rPr>
          <w:rStyle w:val="default"/>
          <w:rFonts w:cs="FrankRuehl" w:hint="cs"/>
          <w:rtl/>
        </w:rPr>
        <w:tab/>
        <w:t>אחריות ומשמעת עצמית</w:t>
      </w:r>
    </w:p>
    <w:p w14:paraId="713AB53D"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31.</w:t>
      </w:r>
      <w:r>
        <w:rPr>
          <w:rStyle w:val="default"/>
          <w:rFonts w:cs="FrankRuehl" w:hint="cs"/>
          <w:rtl/>
        </w:rPr>
        <w:tab/>
        <w:t>דיוק ותשומת לב לפרטים</w:t>
      </w:r>
    </w:p>
    <w:p w14:paraId="7447E6C9"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32.</w:t>
      </w:r>
      <w:r>
        <w:rPr>
          <w:rStyle w:val="default"/>
          <w:rFonts w:cs="FrankRuehl" w:hint="cs"/>
          <w:rtl/>
        </w:rPr>
        <w:tab/>
        <w:t>מהירות וזריזות בעבודה</w:t>
      </w:r>
    </w:p>
    <w:p w14:paraId="056D9027"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33.</w:t>
      </w:r>
      <w:r>
        <w:rPr>
          <w:rStyle w:val="default"/>
          <w:rFonts w:cs="FrankRuehl" w:hint="cs"/>
          <w:rtl/>
        </w:rPr>
        <w:tab/>
        <w:t>קואורדינציה (יד-עין)</w:t>
      </w:r>
    </w:p>
    <w:p w14:paraId="573FE7A2"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34.</w:t>
      </w:r>
      <w:r>
        <w:rPr>
          <w:rStyle w:val="default"/>
          <w:rFonts w:cs="FrankRuehl" w:hint="cs"/>
          <w:rtl/>
        </w:rPr>
        <w:tab/>
        <w:t>משמעת וקבלת מרות</w:t>
      </w:r>
    </w:p>
    <w:p w14:paraId="49A605EC"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35.</w:t>
      </w:r>
      <w:r>
        <w:rPr>
          <w:rStyle w:val="default"/>
          <w:rFonts w:cs="FrankRuehl" w:hint="cs"/>
          <w:rtl/>
        </w:rPr>
        <w:tab/>
        <w:t>יחסים בין-אישיים</w:t>
      </w:r>
    </w:p>
    <w:p w14:paraId="013E00EF"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36.</w:t>
      </w:r>
      <w:r>
        <w:rPr>
          <w:rStyle w:val="default"/>
          <w:rFonts w:cs="FrankRuehl" w:hint="cs"/>
          <w:rtl/>
        </w:rPr>
        <w:tab/>
        <w:t>שיתוף פעולה בצוות</w:t>
      </w:r>
    </w:p>
    <w:p w14:paraId="42B68E44"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37.</w:t>
      </w:r>
      <w:r>
        <w:rPr>
          <w:rStyle w:val="default"/>
          <w:rFonts w:cs="FrankRuehl" w:hint="cs"/>
          <w:rtl/>
        </w:rPr>
        <w:tab/>
        <w:t>השתלבות במסגרת</w:t>
      </w:r>
    </w:p>
    <w:p w14:paraId="707C9E71"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38.</w:t>
      </w:r>
      <w:r>
        <w:rPr>
          <w:rStyle w:val="default"/>
          <w:rFonts w:cs="FrankRuehl" w:hint="cs"/>
          <w:rtl/>
        </w:rPr>
        <w:tab/>
        <w:t>שירותיות (אדיבות ומיומנות במתן שירות)</w:t>
      </w:r>
    </w:p>
    <w:p w14:paraId="77D75540"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39.</w:t>
      </w:r>
      <w:r>
        <w:rPr>
          <w:rStyle w:val="default"/>
          <w:rFonts w:cs="FrankRuehl" w:hint="cs"/>
          <w:rtl/>
        </w:rPr>
        <w:tab/>
        <w:t>כושר שכנוע וניהול משא ומתן</w:t>
      </w:r>
    </w:p>
    <w:p w14:paraId="1AEE705D"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40.</w:t>
      </w:r>
      <w:r>
        <w:rPr>
          <w:rStyle w:val="default"/>
          <w:rFonts w:cs="FrankRuehl" w:hint="cs"/>
          <w:rtl/>
        </w:rPr>
        <w:tab/>
        <w:t>פתיחות למשוב ולביקורת</w:t>
      </w:r>
    </w:p>
    <w:p w14:paraId="485959DB"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41.</w:t>
      </w:r>
      <w:r>
        <w:rPr>
          <w:rStyle w:val="default"/>
          <w:rFonts w:cs="FrankRuehl" w:hint="cs"/>
          <w:rtl/>
        </w:rPr>
        <w:tab/>
        <w:t>ראייה מערכתית</w:t>
      </w:r>
    </w:p>
    <w:p w14:paraId="26D8F7A2"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42.</w:t>
      </w:r>
      <w:r>
        <w:rPr>
          <w:rStyle w:val="default"/>
          <w:rFonts w:cs="FrankRuehl" w:hint="cs"/>
          <w:rtl/>
        </w:rPr>
        <w:tab/>
        <w:t>קבלת החלטות ניהוליות</w:t>
      </w:r>
    </w:p>
    <w:p w14:paraId="6CA0C9DB"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43.</w:t>
      </w:r>
      <w:r>
        <w:rPr>
          <w:rStyle w:val="default"/>
          <w:rFonts w:cs="FrankRuehl" w:hint="cs"/>
          <w:rtl/>
        </w:rPr>
        <w:tab/>
        <w:t>תכנון וקביעת סדרי עדיפויות</w:t>
      </w:r>
    </w:p>
    <w:p w14:paraId="6F6CC5C0"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44.</w:t>
      </w:r>
      <w:r>
        <w:rPr>
          <w:rStyle w:val="default"/>
          <w:rFonts w:cs="FrankRuehl" w:hint="cs"/>
          <w:rtl/>
        </w:rPr>
        <w:tab/>
        <w:t>עצמאות בחשיבה</w:t>
      </w:r>
    </w:p>
    <w:p w14:paraId="3AEB45DF"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45.</w:t>
      </w:r>
      <w:r>
        <w:rPr>
          <w:rStyle w:val="default"/>
          <w:rFonts w:cs="FrankRuehl" w:hint="cs"/>
          <w:rtl/>
        </w:rPr>
        <w:tab/>
        <w:t>הובלת תהליכים</w:t>
      </w:r>
    </w:p>
    <w:p w14:paraId="6EE43DDF"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46.</w:t>
      </w:r>
      <w:r>
        <w:rPr>
          <w:rStyle w:val="default"/>
          <w:rFonts w:cs="FrankRuehl" w:hint="cs"/>
          <w:rtl/>
        </w:rPr>
        <w:tab/>
        <w:t>נוכחות, עוצמה אישית</w:t>
      </w:r>
    </w:p>
    <w:p w14:paraId="45268740"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47.</w:t>
      </w:r>
      <w:r>
        <w:rPr>
          <w:rStyle w:val="default"/>
          <w:rFonts w:cs="FrankRuehl" w:hint="cs"/>
          <w:rtl/>
        </w:rPr>
        <w:tab/>
        <w:t>הפעלת כפיפים, שכנוע והנעה</w:t>
      </w:r>
    </w:p>
    <w:p w14:paraId="721F8A2C"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48.</w:t>
      </w:r>
      <w:r>
        <w:rPr>
          <w:rStyle w:val="default"/>
          <w:rFonts w:cs="FrankRuehl" w:hint="cs"/>
          <w:rtl/>
        </w:rPr>
        <w:tab/>
        <w:t>אסרטיביות וסמכותיות</w:t>
      </w:r>
    </w:p>
    <w:p w14:paraId="3F04B7B7"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49.</w:t>
      </w:r>
      <w:r>
        <w:rPr>
          <w:rStyle w:val="default"/>
          <w:rFonts w:cs="FrankRuehl" w:hint="cs"/>
          <w:rtl/>
        </w:rPr>
        <w:tab/>
        <w:t>יושרה ואמינות</w:t>
      </w:r>
    </w:p>
    <w:p w14:paraId="3308B987"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50.</w:t>
      </w:r>
      <w:r>
        <w:rPr>
          <w:rStyle w:val="default"/>
          <w:rFonts w:cs="FrankRuehl" w:hint="cs"/>
          <w:rtl/>
        </w:rPr>
        <w:tab/>
        <w:t>ידע מקצועי</w:t>
      </w:r>
    </w:p>
    <w:p w14:paraId="70C245E8" w14:textId="77777777" w:rsidR="007810BA" w:rsidRDefault="007810BA" w:rsidP="007810BA">
      <w:pPr>
        <w:pStyle w:val="P11"/>
        <w:tabs>
          <w:tab w:val="left" w:pos="624"/>
        </w:tabs>
        <w:spacing w:before="72"/>
        <w:ind w:left="0" w:right="1134"/>
        <w:rPr>
          <w:rStyle w:val="default"/>
          <w:rFonts w:cs="FrankRuehl" w:hint="cs"/>
          <w:rtl/>
        </w:rPr>
      </w:pPr>
      <w:r>
        <w:rPr>
          <w:rStyle w:val="default"/>
          <w:rFonts w:cs="FrankRuehl" w:hint="cs"/>
          <w:rtl/>
        </w:rPr>
        <w:t>51.</w:t>
      </w:r>
      <w:r>
        <w:rPr>
          <w:rStyle w:val="default"/>
          <w:rFonts w:cs="FrankRuehl" w:hint="cs"/>
          <w:rtl/>
        </w:rPr>
        <w:tab/>
        <w:t>ידיעת השפה העברית ושפות אחרות</w:t>
      </w:r>
    </w:p>
    <w:p w14:paraId="6800DBA0" w14:textId="77777777" w:rsidR="0090132C" w:rsidRPr="00233F01" w:rsidRDefault="0090132C" w:rsidP="0090132C">
      <w:pPr>
        <w:pStyle w:val="P22"/>
        <w:spacing w:before="0"/>
        <w:ind w:left="0" w:right="1134"/>
        <w:rPr>
          <w:rStyle w:val="default"/>
          <w:rFonts w:cs="FrankRuehl" w:hint="cs"/>
          <w:vanish/>
          <w:color w:val="FF0000"/>
          <w:sz w:val="20"/>
          <w:szCs w:val="20"/>
          <w:shd w:val="clear" w:color="auto" w:fill="FFFF99"/>
          <w:rtl/>
        </w:rPr>
      </w:pPr>
      <w:bookmarkStart w:id="112" w:name="Rov128"/>
      <w:r w:rsidRPr="00233F01">
        <w:rPr>
          <w:rStyle w:val="default"/>
          <w:rFonts w:cs="FrankRuehl" w:hint="cs"/>
          <w:vanish/>
          <w:color w:val="FF0000"/>
          <w:sz w:val="20"/>
          <w:szCs w:val="20"/>
          <w:shd w:val="clear" w:color="auto" w:fill="FFFF99"/>
          <w:rtl/>
        </w:rPr>
        <w:t>מיום 13.12.2013</w:t>
      </w:r>
    </w:p>
    <w:p w14:paraId="03F67D31"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r w:rsidRPr="00233F01">
        <w:rPr>
          <w:rStyle w:val="default"/>
          <w:rFonts w:cs="FrankRuehl" w:hint="cs"/>
          <w:b/>
          <w:bCs/>
          <w:vanish/>
          <w:sz w:val="20"/>
          <w:szCs w:val="20"/>
          <w:shd w:val="clear" w:color="auto" w:fill="FFFF99"/>
          <w:rtl/>
        </w:rPr>
        <w:t>כללים תשע"ד-2013</w:t>
      </w:r>
    </w:p>
    <w:p w14:paraId="222D8224" w14:textId="77777777" w:rsidR="0090132C" w:rsidRPr="00233F01" w:rsidRDefault="0090132C" w:rsidP="0090132C">
      <w:pPr>
        <w:pStyle w:val="P22"/>
        <w:spacing w:before="0"/>
        <w:ind w:left="0" w:right="1134"/>
        <w:rPr>
          <w:rStyle w:val="default"/>
          <w:rFonts w:cs="FrankRuehl" w:hint="cs"/>
          <w:vanish/>
          <w:sz w:val="20"/>
          <w:szCs w:val="20"/>
          <w:shd w:val="clear" w:color="auto" w:fill="FFFF99"/>
          <w:rtl/>
        </w:rPr>
      </w:pPr>
      <w:hyperlink r:id="rId101" w:history="1">
        <w:r w:rsidRPr="00233F01">
          <w:rPr>
            <w:rStyle w:val="Hyperlink"/>
            <w:rFonts w:cs="FrankRuehl" w:hint="cs"/>
            <w:vanish/>
            <w:szCs w:val="20"/>
            <w:shd w:val="clear" w:color="auto" w:fill="FFFF99"/>
            <w:rtl/>
          </w:rPr>
          <w:t>ק"ת תשע"ד מס' 7305</w:t>
        </w:r>
      </w:hyperlink>
      <w:r w:rsidRPr="00233F01">
        <w:rPr>
          <w:rStyle w:val="default"/>
          <w:rFonts w:cs="FrankRuehl" w:hint="cs"/>
          <w:vanish/>
          <w:sz w:val="20"/>
          <w:szCs w:val="20"/>
          <w:shd w:val="clear" w:color="auto" w:fill="FFFF99"/>
          <w:rtl/>
        </w:rPr>
        <w:t xml:space="preserve"> מיום 13.11.2013 עמ' 241</w:t>
      </w:r>
    </w:p>
    <w:p w14:paraId="46E6618A" w14:textId="77777777" w:rsidR="0090132C" w:rsidRPr="00233F01" w:rsidRDefault="0090132C" w:rsidP="0090132C">
      <w:pPr>
        <w:pStyle w:val="P00"/>
        <w:tabs>
          <w:tab w:val="clear" w:pos="6259"/>
        </w:tabs>
        <w:spacing w:before="0"/>
        <w:ind w:left="0" w:right="1134"/>
        <w:rPr>
          <w:rFonts w:cs="FrankRuehl" w:hint="cs"/>
          <w:vanish/>
          <w:szCs w:val="20"/>
          <w:shd w:val="clear" w:color="auto" w:fill="FFFF99"/>
          <w:rtl/>
        </w:rPr>
      </w:pPr>
      <w:r w:rsidRPr="00233F01">
        <w:rPr>
          <w:rFonts w:cs="FrankRuehl" w:hint="cs"/>
          <w:b/>
          <w:bCs/>
          <w:vanish/>
          <w:szCs w:val="20"/>
          <w:shd w:val="clear" w:color="auto" w:fill="FFFF99"/>
          <w:rtl/>
        </w:rPr>
        <w:t>החלפת התוספת</w:t>
      </w:r>
    </w:p>
    <w:p w14:paraId="0F38C965" w14:textId="77777777" w:rsidR="0090132C" w:rsidRPr="00233F01" w:rsidRDefault="0090132C" w:rsidP="0090132C">
      <w:pPr>
        <w:pStyle w:val="P00"/>
        <w:tabs>
          <w:tab w:val="clear" w:pos="6259"/>
        </w:tabs>
        <w:ind w:left="0" w:right="1134"/>
        <w:rPr>
          <w:rStyle w:val="default"/>
          <w:rFonts w:cs="FrankRuehl" w:hint="cs"/>
          <w:vanish/>
          <w:sz w:val="20"/>
          <w:szCs w:val="20"/>
          <w:shd w:val="clear" w:color="auto" w:fill="FFFF99"/>
          <w:rtl/>
        </w:rPr>
      </w:pPr>
      <w:r w:rsidRPr="00233F01">
        <w:rPr>
          <w:rStyle w:val="default"/>
          <w:rFonts w:cs="FrankRuehl" w:hint="cs"/>
          <w:vanish/>
          <w:sz w:val="20"/>
          <w:szCs w:val="20"/>
          <w:shd w:val="clear" w:color="auto" w:fill="FFFF99"/>
          <w:rtl/>
        </w:rPr>
        <w:t>הנוסח הקודם:</w:t>
      </w:r>
    </w:p>
    <w:p w14:paraId="1092EE80"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strike/>
          <w:vanish/>
          <w:sz w:val="22"/>
          <w:szCs w:val="22"/>
          <w:shd w:val="clear" w:color="auto" w:fill="FFFF99"/>
          <w:rtl/>
        </w:rPr>
        <w:t>1.</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ס</w:t>
      </w:r>
      <w:r w:rsidRPr="00233F01">
        <w:rPr>
          <w:rStyle w:val="default"/>
          <w:rFonts w:cs="FrankRuehl" w:hint="cs"/>
          <w:strike/>
          <w:vanish/>
          <w:sz w:val="22"/>
          <w:szCs w:val="22"/>
          <w:shd w:val="clear" w:color="auto" w:fill="FFFF99"/>
          <w:rtl/>
        </w:rPr>
        <w:t>גולות אופי ואישיות, לרבות כושר ניהול, ארגון והנהגה.</w:t>
      </w:r>
    </w:p>
    <w:p w14:paraId="6FD470ED"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2.</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ה</w:t>
      </w:r>
      <w:r w:rsidRPr="00233F01">
        <w:rPr>
          <w:rStyle w:val="default"/>
          <w:rFonts w:cs="FrankRuehl" w:hint="cs"/>
          <w:strike/>
          <w:vanish/>
          <w:sz w:val="22"/>
          <w:szCs w:val="22"/>
          <w:shd w:val="clear" w:color="auto" w:fill="FFFF99"/>
          <w:rtl/>
        </w:rPr>
        <w:t>בנה ויכו</w:t>
      </w:r>
      <w:r w:rsidRPr="00233F01">
        <w:rPr>
          <w:rStyle w:val="default"/>
          <w:rFonts w:cs="FrankRuehl"/>
          <w:strike/>
          <w:vanish/>
          <w:sz w:val="22"/>
          <w:szCs w:val="22"/>
          <w:shd w:val="clear" w:color="auto" w:fill="FFFF99"/>
          <w:rtl/>
        </w:rPr>
        <w:t>לת</w:t>
      </w:r>
      <w:r w:rsidRPr="00233F01">
        <w:rPr>
          <w:rStyle w:val="default"/>
          <w:rFonts w:cs="FrankRuehl" w:hint="cs"/>
          <w:strike/>
          <w:vanish/>
          <w:sz w:val="22"/>
          <w:szCs w:val="22"/>
          <w:shd w:val="clear" w:color="auto" w:fill="FFFF99"/>
          <w:rtl/>
        </w:rPr>
        <w:t xml:space="preserve"> ניתוח של בעיות ומצבים.</w:t>
      </w:r>
    </w:p>
    <w:p w14:paraId="43FD186D"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3.</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כ</w:t>
      </w:r>
      <w:r w:rsidRPr="00233F01">
        <w:rPr>
          <w:rStyle w:val="default"/>
          <w:rFonts w:cs="FrankRuehl" w:hint="cs"/>
          <w:strike/>
          <w:vanish/>
          <w:sz w:val="22"/>
          <w:szCs w:val="22"/>
          <w:shd w:val="clear" w:color="auto" w:fill="FFFF99"/>
          <w:rtl/>
        </w:rPr>
        <w:t>ושר מילולי.</w:t>
      </w:r>
    </w:p>
    <w:p w14:paraId="5F9EEFD4"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4.</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כ</w:t>
      </w:r>
      <w:r w:rsidRPr="00233F01">
        <w:rPr>
          <w:rStyle w:val="default"/>
          <w:rFonts w:cs="FrankRuehl" w:hint="cs"/>
          <w:strike/>
          <w:vanish/>
          <w:sz w:val="22"/>
          <w:szCs w:val="22"/>
          <w:shd w:val="clear" w:color="auto" w:fill="FFFF99"/>
          <w:rtl/>
        </w:rPr>
        <w:t>ושר חשבוני.</w:t>
      </w:r>
    </w:p>
    <w:p w14:paraId="6F6376DF"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5.</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כ</w:t>
      </w:r>
      <w:r w:rsidRPr="00233F01">
        <w:rPr>
          <w:rStyle w:val="default"/>
          <w:rFonts w:cs="FrankRuehl" w:hint="cs"/>
          <w:strike/>
          <w:vanish/>
          <w:sz w:val="22"/>
          <w:szCs w:val="22"/>
          <w:shd w:val="clear" w:color="auto" w:fill="FFFF99"/>
          <w:rtl/>
        </w:rPr>
        <w:t>ושר ניסוח.</w:t>
      </w:r>
    </w:p>
    <w:p w14:paraId="55D44791"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6.</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כ</w:t>
      </w:r>
      <w:r w:rsidRPr="00233F01">
        <w:rPr>
          <w:rStyle w:val="default"/>
          <w:rFonts w:cs="FrankRuehl" w:hint="cs"/>
          <w:strike/>
          <w:vanish/>
          <w:sz w:val="22"/>
          <w:szCs w:val="22"/>
          <w:shd w:val="clear" w:color="auto" w:fill="FFFF99"/>
          <w:rtl/>
        </w:rPr>
        <w:t>ושר זכרון.</w:t>
      </w:r>
    </w:p>
    <w:p w14:paraId="4BCA5792"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7.</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כ</w:t>
      </w:r>
      <w:r w:rsidRPr="00233F01">
        <w:rPr>
          <w:rStyle w:val="default"/>
          <w:rFonts w:cs="FrankRuehl" w:hint="cs"/>
          <w:strike/>
          <w:vanish/>
          <w:sz w:val="22"/>
          <w:szCs w:val="22"/>
          <w:shd w:val="clear" w:color="auto" w:fill="FFFF99"/>
          <w:rtl/>
        </w:rPr>
        <w:t>ושר ריכוז, לרבות זריזות ודייקנות.</w:t>
      </w:r>
    </w:p>
    <w:p w14:paraId="2C8E6A56"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8.</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כ</w:t>
      </w:r>
      <w:r w:rsidRPr="00233F01">
        <w:rPr>
          <w:rStyle w:val="default"/>
          <w:rFonts w:cs="FrankRuehl" w:hint="cs"/>
          <w:strike/>
          <w:vanish/>
          <w:sz w:val="22"/>
          <w:szCs w:val="22"/>
          <w:shd w:val="clear" w:color="auto" w:fill="FFFF99"/>
          <w:rtl/>
        </w:rPr>
        <w:t>ושר טכני.</w:t>
      </w:r>
    </w:p>
    <w:p w14:paraId="6E92271A"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9.</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מ</w:t>
      </w:r>
      <w:r w:rsidRPr="00233F01">
        <w:rPr>
          <w:rStyle w:val="default"/>
          <w:rFonts w:cs="FrankRuehl" w:hint="cs"/>
          <w:strike/>
          <w:vanish/>
          <w:sz w:val="22"/>
          <w:szCs w:val="22"/>
          <w:shd w:val="clear" w:color="auto" w:fill="FFFF99"/>
          <w:rtl/>
        </w:rPr>
        <w:t>יומנות.</w:t>
      </w:r>
    </w:p>
    <w:p w14:paraId="77F303AF" w14:textId="77777777" w:rsidR="0090132C" w:rsidRPr="00233F01" w:rsidRDefault="0090132C" w:rsidP="0090132C">
      <w:pPr>
        <w:pStyle w:val="P11"/>
        <w:tabs>
          <w:tab w:val="left" w:pos="624"/>
        </w:tabs>
        <w:spacing w:before="0"/>
        <w:ind w:left="0" w:right="1134"/>
        <w:rPr>
          <w:rStyle w:val="default"/>
          <w:rFonts w:cs="FrankRuehl"/>
          <w:strike/>
          <w:vanish/>
          <w:sz w:val="22"/>
          <w:szCs w:val="22"/>
          <w:shd w:val="clear" w:color="auto" w:fill="FFFF99"/>
          <w:rtl/>
        </w:rPr>
      </w:pPr>
      <w:r w:rsidRPr="00233F01">
        <w:rPr>
          <w:rStyle w:val="default"/>
          <w:rFonts w:cs="FrankRuehl" w:hint="cs"/>
          <w:strike/>
          <w:vanish/>
          <w:sz w:val="22"/>
          <w:szCs w:val="22"/>
          <w:shd w:val="clear" w:color="auto" w:fill="FFFF99"/>
          <w:rtl/>
        </w:rPr>
        <w:t>10.</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י</w:t>
      </w:r>
      <w:r w:rsidRPr="00233F01">
        <w:rPr>
          <w:rStyle w:val="default"/>
          <w:rFonts w:cs="FrankRuehl" w:hint="cs"/>
          <w:strike/>
          <w:vanish/>
          <w:sz w:val="22"/>
          <w:szCs w:val="22"/>
          <w:shd w:val="clear" w:color="auto" w:fill="FFFF99"/>
          <w:rtl/>
        </w:rPr>
        <w:t>דיעת השפה העברית ושפות אחרות.</w:t>
      </w:r>
    </w:p>
    <w:p w14:paraId="40E13880" w14:textId="77777777" w:rsidR="0090132C" w:rsidRPr="007810BA" w:rsidRDefault="0090132C" w:rsidP="007810BA">
      <w:pPr>
        <w:pStyle w:val="P11"/>
        <w:tabs>
          <w:tab w:val="left" w:pos="624"/>
        </w:tabs>
        <w:spacing w:before="0"/>
        <w:ind w:left="0" w:right="1134"/>
        <w:rPr>
          <w:rStyle w:val="default"/>
          <w:rFonts w:cs="FrankRuehl"/>
          <w:sz w:val="2"/>
          <w:szCs w:val="2"/>
          <w:rtl/>
        </w:rPr>
      </w:pPr>
      <w:r w:rsidRPr="00233F01">
        <w:rPr>
          <w:rStyle w:val="default"/>
          <w:rFonts w:cs="FrankRuehl" w:hint="cs"/>
          <w:strike/>
          <w:vanish/>
          <w:sz w:val="22"/>
          <w:szCs w:val="22"/>
          <w:shd w:val="clear" w:color="auto" w:fill="FFFF99"/>
          <w:rtl/>
        </w:rPr>
        <w:t>11.</w:t>
      </w:r>
      <w:r w:rsidRPr="00233F01">
        <w:rPr>
          <w:rStyle w:val="default"/>
          <w:rFonts w:cs="FrankRuehl" w:hint="cs"/>
          <w:strike/>
          <w:vanish/>
          <w:sz w:val="22"/>
          <w:szCs w:val="22"/>
          <w:shd w:val="clear" w:color="auto" w:fill="FFFF99"/>
          <w:rtl/>
        </w:rPr>
        <w:tab/>
      </w:r>
      <w:r w:rsidRPr="00233F01">
        <w:rPr>
          <w:rStyle w:val="default"/>
          <w:rFonts w:cs="FrankRuehl"/>
          <w:strike/>
          <w:vanish/>
          <w:sz w:val="22"/>
          <w:szCs w:val="22"/>
          <w:shd w:val="clear" w:color="auto" w:fill="FFFF99"/>
          <w:rtl/>
        </w:rPr>
        <w:t>י</w:t>
      </w:r>
      <w:r w:rsidRPr="00233F01">
        <w:rPr>
          <w:rStyle w:val="default"/>
          <w:rFonts w:cs="FrankRuehl" w:hint="cs"/>
          <w:strike/>
          <w:vanish/>
          <w:sz w:val="22"/>
          <w:szCs w:val="22"/>
          <w:shd w:val="clear" w:color="auto" w:fill="FFFF99"/>
          <w:rtl/>
        </w:rPr>
        <w:t>דע מקצועי.</w:t>
      </w:r>
      <w:bookmarkEnd w:id="112"/>
    </w:p>
    <w:p w14:paraId="1B415DF2" w14:textId="77777777" w:rsidR="00D43EE4" w:rsidRPr="00B92EFC" w:rsidRDefault="00D43EE4">
      <w:pPr>
        <w:pStyle w:val="P00"/>
        <w:spacing w:before="72"/>
        <w:ind w:left="0" w:right="1134"/>
        <w:rPr>
          <w:rStyle w:val="default"/>
          <w:rFonts w:cs="FrankRuehl" w:hint="cs"/>
          <w:rtl/>
        </w:rPr>
      </w:pPr>
    </w:p>
    <w:p w14:paraId="35BDBF6B" w14:textId="77777777" w:rsidR="00D43EE4" w:rsidRPr="00B92EFC" w:rsidRDefault="00D43EE4">
      <w:pPr>
        <w:pStyle w:val="P00"/>
        <w:spacing w:before="72"/>
        <w:ind w:left="0" w:right="1134"/>
        <w:rPr>
          <w:rStyle w:val="default"/>
          <w:rFonts w:cs="FrankRuehl" w:hint="cs"/>
          <w:rtl/>
        </w:rPr>
      </w:pPr>
    </w:p>
    <w:p w14:paraId="4B652FAE" w14:textId="77777777" w:rsidR="00D43EE4" w:rsidRPr="00B92EFC" w:rsidRDefault="00D43EE4">
      <w:pPr>
        <w:pStyle w:val="sig-0"/>
        <w:ind w:left="0" w:right="1134"/>
        <w:rPr>
          <w:rFonts w:cs="FrankRuehl"/>
          <w:sz w:val="26"/>
          <w:rtl/>
        </w:rPr>
      </w:pPr>
      <w:r w:rsidRPr="00B92EFC">
        <w:rPr>
          <w:rFonts w:cs="FrankRuehl"/>
          <w:sz w:val="26"/>
          <w:rtl/>
        </w:rPr>
        <w:t>כ"</w:t>
      </w:r>
      <w:r w:rsidRPr="00B92EFC">
        <w:rPr>
          <w:rFonts w:cs="FrankRuehl" w:hint="cs"/>
          <w:sz w:val="26"/>
          <w:rtl/>
        </w:rPr>
        <w:t>ד באדר תשכ"א (12 במרס 1961)</w:t>
      </w:r>
      <w:r w:rsidRPr="00B92EFC">
        <w:rPr>
          <w:rFonts w:cs="FrankRuehl"/>
          <w:sz w:val="26"/>
          <w:rtl/>
        </w:rPr>
        <w:tab/>
        <w:t>י</w:t>
      </w:r>
      <w:r w:rsidRPr="00B92EFC">
        <w:rPr>
          <w:rFonts w:cs="FrankRuehl" w:hint="cs"/>
          <w:sz w:val="26"/>
          <w:rtl/>
        </w:rPr>
        <w:t>צחק מלמד</w:t>
      </w:r>
    </w:p>
    <w:p w14:paraId="03E30ED1" w14:textId="77777777" w:rsidR="00D43EE4" w:rsidRDefault="00D43EE4">
      <w:pPr>
        <w:pStyle w:val="sig-1"/>
        <w:widowControl/>
        <w:ind w:left="0" w:right="1134"/>
        <w:rPr>
          <w:rFonts w:cs="FrankRuehl"/>
          <w:sz w:val="22"/>
          <w:rtl/>
        </w:rPr>
      </w:pPr>
      <w:r w:rsidRPr="00B92EFC">
        <w:rPr>
          <w:rFonts w:cs="FrankRuehl"/>
          <w:sz w:val="22"/>
          <w:rtl/>
        </w:rPr>
        <w:tab/>
      </w:r>
      <w:r w:rsidRPr="00B92EFC">
        <w:rPr>
          <w:rFonts w:cs="FrankRuehl"/>
          <w:sz w:val="22"/>
          <w:rtl/>
        </w:rPr>
        <w:tab/>
      </w:r>
      <w:r w:rsidRPr="00B92EFC">
        <w:rPr>
          <w:rFonts w:cs="FrankRuehl"/>
          <w:sz w:val="22"/>
          <w:rtl/>
        </w:rPr>
        <w:tab/>
        <w:t>י</w:t>
      </w:r>
      <w:r w:rsidRPr="00B92EFC">
        <w:rPr>
          <w:rFonts w:cs="FrankRuehl" w:hint="cs"/>
          <w:sz w:val="22"/>
          <w:rtl/>
        </w:rPr>
        <w:t>ושב ראש</w:t>
      </w:r>
      <w:r w:rsidRPr="00B92EFC">
        <w:rPr>
          <w:rFonts w:cs="FrankRuehl"/>
          <w:sz w:val="22"/>
          <w:rtl/>
        </w:rPr>
        <w:t xml:space="preserve"> וע</w:t>
      </w:r>
      <w:r w:rsidRPr="00B92EFC">
        <w:rPr>
          <w:rFonts w:cs="FrankRuehl" w:hint="cs"/>
          <w:sz w:val="22"/>
          <w:rtl/>
        </w:rPr>
        <w:t>דת  השירות</w:t>
      </w:r>
    </w:p>
    <w:p w14:paraId="38BC0AEB" w14:textId="77777777" w:rsidR="00D43EE4" w:rsidRDefault="00D43EE4">
      <w:pPr>
        <w:pStyle w:val="P00"/>
        <w:spacing w:before="72"/>
        <w:ind w:left="0" w:right="1134"/>
        <w:rPr>
          <w:rStyle w:val="default"/>
          <w:rFonts w:cs="FrankRuehl"/>
          <w:rtl/>
        </w:rPr>
      </w:pPr>
    </w:p>
    <w:p w14:paraId="20FBAC8B" w14:textId="77777777" w:rsidR="00D43EE4" w:rsidRDefault="00D43EE4">
      <w:pPr>
        <w:pStyle w:val="P00"/>
        <w:spacing w:before="72"/>
        <w:ind w:left="0" w:right="1134"/>
        <w:rPr>
          <w:rStyle w:val="default"/>
          <w:rFonts w:cs="FrankRuehl"/>
          <w:rtl/>
        </w:rPr>
      </w:pPr>
    </w:p>
    <w:p w14:paraId="72171BCC" w14:textId="77777777" w:rsidR="00D43EE4" w:rsidRDefault="00D43EE4">
      <w:pPr>
        <w:pStyle w:val="P00"/>
        <w:spacing w:before="72"/>
        <w:ind w:left="0" w:right="1134"/>
        <w:rPr>
          <w:rStyle w:val="default"/>
          <w:rFonts w:cs="FrankRuehl"/>
          <w:rtl/>
        </w:rPr>
      </w:pPr>
      <w:bookmarkStart w:id="113" w:name="LawPartEnd"/>
    </w:p>
    <w:bookmarkEnd w:id="113"/>
    <w:p w14:paraId="7B925000" w14:textId="77777777" w:rsidR="00311262" w:rsidRDefault="00311262">
      <w:pPr>
        <w:pStyle w:val="P00"/>
        <w:spacing w:before="72"/>
        <w:ind w:left="0" w:right="1134"/>
        <w:rPr>
          <w:rStyle w:val="default"/>
          <w:rFonts w:cs="FrankRuehl"/>
          <w:rtl/>
        </w:rPr>
      </w:pPr>
    </w:p>
    <w:p w14:paraId="3714099C" w14:textId="77777777" w:rsidR="00370EA4" w:rsidRDefault="00370EA4" w:rsidP="00370EA4">
      <w:pPr>
        <w:pStyle w:val="P00"/>
        <w:spacing w:before="72"/>
        <w:ind w:left="0" w:right="1134"/>
        <w:jc w:val="center"/>
        <w:rPr>
          <w:rStyle w:val="default"/>
          <w:rFonts w:cs="David"/>
          <w:color w:val="0000FF"/>
          <w:szCs w:val="24"/>
          <w:u w:val="single"/>
          <w:rtl/>
        </w:rPr>
      </w:pPr>
      <w:hyperlink r:id="rId10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6C17805" w14:textId="77777777" w:rsidR="00D43EE4" w:rsidRPr="00370EA4" w:rsidRDefault="00D43EE4" w:rsidP="00370EA4">
      <w:pPr>
        <w:pStyle w:val="P00"/>
        <w:spacing w:before="72"/>
        <w:ind w:left="0" w:right="1134"/>
        <w:jc w:val="center"/>
        <w:rPr>
          <w:rStyle w:val="default"/>
          <w:rFonts w:cs="David"/>
          <w:color w:val="0000FF"/>
          <w:szCs w:val="24"/>
          <w:u w:val="single"/>
          <w:rtl/>
        </w:rPr>
      </w:pPr>
    </w:p>
    <w:sectPr w:rsidR="00D43EE4" w:rsidRPr="00370EA4">
      <w:headerReference w:type="even" r:id="rId103"/>
      <w:headerReference w:type="default" r:id="rId104"/>
      <w:footerReference w:type="even" r:id="rId105"/>
      <w:footerReference w:type="default" r:id="rId1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4FBC8" w14:textId="77777777" w:rsidR="007178CC" w:rsidRDefault="007178CC">
      <w:pPr>
        <w:spacing w:line="240" w:lineRule="auto"/>
      </w:pPr>
      <w:r>
        <w:separator/>
      </w:r>
    </w:p>
  </w:endnote>
  <w:endnote w:type="continuationSeparator" w:id="0">
    <w:p w14:paraId="35A5EE55" w14:textId="77777777" w:rsidR="007178CC" w:rsidRDefault="00717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3429" w14:textId="77777777" w:rsidR="00113C87" w:rsidRDefault="00113C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40DEB0D" w14:textId="77777777" w:rsidR="00113C87" w:rsidRDefault="00113C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FF299E" w14:textId="77777777" w:rsidR="00113C87" w:rsidRDefault="00113C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2E69">
      <w:rPr>
        <w:rFonts w:cs="TopType Jerushalmi"/>
        <w:noProof/>
        <w:color w:val="000000"/>
        <w:sz w:val="14"/>
        <w:szCs w:val="14"/>
      </w:rPr>
      <w:t>Z:\00000000000000000000000=2014------------------------\LawsForTableRun\06\p221k1_013.doc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4FC7" w14:textId="77777777" w:rsidR="00113C87" w:rsidRDefault="00113C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3B8A">
      <w:rPr>
        <w:rFonts w:hAnsi="FrankRuehl" w:cs="FrankRuehl"/>
        <w:noProof/>
        <w:sz w:val="24"/>
        <w:szCs w:val="24"/>
        <w:rtl/>
      </w:rPr>
      <w:t>13</w:t>
    </w:r>
    <w:r>
      <w:rPr>
        <w:rFonts w:hAnsi="FrankRuehl" w:cs="FrankRuehl"/>
        <w:sz w:val="24"/>
        <w:szCs w:val="24"/>
        <w:rtl/>
      </w:rPr>
      <w:fldChar w:fldCharType="end"/>
    </w:r>
  </w:p>
  <w:p w14:paraId="6B217023" w14:textId="77777777" w:rsidR="00113C87" w:rsidRDefault="00113C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D7EFAA" w14:textId="77777777" w:rsidR="00113C87" w:rsidRDefault="00113C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2E69">
      <w:rPr>
        <w:rFonts w:cs="TopType Jerushalmi"/>
        <w:noProof/>
        <w:color w:val="000000"/>
        <w:sz w:val="14"/>
        <w:szCs w:val="14"/>
      </w:rPr>
      <w:t>Z:\00000000000000000000000=2014------------------------\LawsForTableRun\06\p221k1_013.doc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42B8F" w14:textId="77777777" w:rsidR="007178CC" w:rsidRDefault="007178CC" w:rsidP="00F024BE">
      <w:pPr>
        <w:spacing w:before="60" w:line="240" w:lineRule="auto"/>
        <w:ind w:right="1134"/>
      </w:pPr>
      <w:r>
        <w:separator/>
      </w:r>
    </w:p>
  </w:footnote>
  <w:footnote w:type="continuationSeparator" w:id="0">
    <w:p w14:paraId="2971DF1B" w14:textId="77777777" w:rsidR="007178CC" w:rsidRDefault="007178CC" w:rsidP="00F024BE">
      <w:pPr>
        <w:spacing w:before="60" w:line="240" w:lineRule="auto"/>
        <w:ind w:right="1134"/>
        <w:rPr>
          <w:rFonts w:hint="cs"/>
          <w:rtl/>
        </w:rPr>
      </w:pPr>
      <w:r>
        <w:separator/>
      </w:r>
    </w:p>
  </w:footnote>
  <w:footnote w:type="continuationNotice" w:id="1">
    <w:p w14:paraId="6F96F6DF" w14:textId="77777777" w:rsidR="007178CC" w:rsidRPr="00F024BE" w:rsidRDefault="007178CC" w:rsidP="00F024BE">
      <w:pPr>
        <w:pStyle w:val="a4"/>
        <w:rPr>
          <w:rFonts w:hint="cs"/>
          <w:rtl/>
        </w:rPr>
      </w:pPr>
    </w:p>
  </w:footnote>
  <w:footnote w:id="2">
    <w:p w14:paraId="7801E9FA" w14:textId="77777777" w:rsidR="00113C87" w:rsidRDefault="00113C87" w:rsidP="00D876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D876EA">
          <w:rPr>
            <w:rStyle w:val="Hyperlink"/>
            <w:rFonts w:cs="FrankRuehl" w:hint="cs"/>
            <w:rtl/>
          </w:rPr>
          <w:t>ק"ת תשכ"א מס' 1133</w:t>
        </w:r>
      </w:hyperlink>
      <w:r>
        <w:rPr>
          <w:rFonts w:cs="FrankRuehl" w:hint="cs"/>
          <w:rtl/>
        </w:rPr>
        <w:t xml:space="preserve"> מיום 14.4.1961 עמ' 1588.</w:t>
      </w:r>
    </w:p>
    <w:p w14:paraId="7C7A2469" w14:textId="77777777" w:rsidR="00113C87" w:rsidRDefault="00113C87" w:rsidP="00D876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876EA">
          <w:rPr>
            <w:rStyle w:val="Hyperlink"/>
            <w:rFonts w:cs="FrankRuehl" w:hint="cs"/>
            <w:rtl/>
          </w:rPr>
          <w:t>ק"ת תשכ"א מס' 1196</w:t>
        </w:r>
      </w:hyperlink>
      <w:r>
        <w:rPr>
          <w:rFonts w:cs="FrankRuehl" w:hint="cs"/>
          <w:rtl/>
        </w:rPr>
        <w:t xml:space="preserve"> מיום 7.9.1961 עמ' 2741 </w:t>
      </w:r>
      <w:r>
        <w:rPr>
          <w:rFonts w:cs="FrankRuehl"/>
          <w:rtl/>
        </w:rPr>
        <w:t>–</w:t>
      </w:r>
      <w:r>
        <w:rPr>
          <w:rFonts w:cs="FrankRuehl" w:hint="cs"/>
          <w:rtl/>
        </w:rPr>
        <w:t xml:space="preserve"> כללים תשכ"א-1961.</w:t>
      </w:r>
    </w:p>
    <w:p w14:paraId="74D3D570" w14:textId="77777777" w:rsidR="00113C87" w:rsidRDefault="00113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876EA">
          <w:rPr>
            <w:rStyle w:val="Hyperlink"/>
            <w:rFonts w:cs="FrankRuehl" w:hint="cs"/>
            <w:rtl/>
          </w:rPr>
          <w:t>ק</w:t>
        </w:r>
        <w:r w:rsidRPr="00D876EA">
          <w:rPr>
            <w:rStyle w:val="Hyperlink"/>
            <w:rFonts w:cs="FrankRuehl"/>
            <w:rtl/>
          </w:rPr>
          <w:t>"</w:t>
        </w:r>
        <w:r w:rsidRPr="00D876EA">
          <w:rPr>
            <w:rStyle w:val="Hyperlink"/>
            <w:rFonts w:cs="FrankRuehl" w:hint="cs"/>
            <w:rtl/>
          </w:rPr>
          <w:t>ת תשכ"ב מס' 1330</w:t>
        </w:r>
      </w:hyperlink>
      <w:r>
        <w:rPr>
          <w:rFonts w:cs="FrankRuehl" w:hint="cs"/>
          <w:rtl/>
        </w:rPr>
        <w:t xml:space="preserve"> מיום 5.7.1962 עמ' 2184 </w:t>
      </w:r>
      <w:r>
        <w:rPr>
          <w:rFonts w:cs="FrankRuehl"/>
          <w:rtl/>
        </w:rPr>
        <w:t>–</w:t>
      </w:r>
      <w:r>
        <w:rPr>
          <w:rFonts w:cs="FrankRuehl" w:hint="cs"/>
          <w:rtl/>
        </w:rPr>
        <w:t xml:space="preserve"> כללים תשכ"ב-1962.</w:t>
      </w:r>
    </w:p>
    <w:p w14:paraId="7DB02F48" w14:textId="77777777" w:rsidR="00113C87" w:rsidRDefault="00113C87" w:rsidP="001945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D876EA">
          <w:rPr>
            <w:rStyle w:val="Hyperlink"/>
            <w:rFonts w:cs="FrankRuehl" w:hint="cs"/>
            <w:rtl/>
          </w:rPr>
          <w:t>ק</w:t>
        </w:r>
        <w:r w:rsidRPr="00D876EA">
          <w:rPr>
            <w:rStyle w:val="Hyperlink"/>
            <w:rFonts w:cs="FrankRuehl"/>
            <w:rtl/>
          </w:rPr>
          <w:t>"</w:t>
        </w:r>
        <w:r w:rsidRPr="00D876EA">
          <w:rPr>
            <w:rStyle w:val="Hyperlink"/>
            <w:rFonts w:cs="FrankRuehl" w:hint="cs"/>
            <w:rtl/>
          </w:rPr>
          <w:t>ת ת</w:t>
        </w:r>
        <w:r w:rsidRPr="00D876EA">
          <w:rPr>
            <w:rStyle w:val="Hyperlink"/>
            <w:rFonts w:cs="FrankRuehl"/>
            <w:rtl/>
          </w:rPr>
          <w:t>ש</w:t>
        </w:r>
        <w:r w:rsidRPr="00D876EA">
          <w:rPr>
            <w:rStyle w:val="Hyperlink"/>
            <w:rFonts w:cs="FrankRuehl" w:hint="cs"/>
            <w:rtl/>
          </w:rPr>
          <w:t>כ"ג מס' 1384</w:t>
        </w:r>
      </w:hyperlink>
      <w:r>
        <w:rPr>
          <w:rFonts w:cs="FrankRuehl" w:hint="cs"/>
          <w:rtl/>
        </w:rPr>
        <w:t xml:space="preserve"> מיום 15.11.1962 עמ' 227 </w:t>
      </w:r>
      <w:r>
        <w:rPr>
          <w:rFonts w:cs="FrankRuehl"/>
          <w:rtl/>
        </w:rPr>
        <w:t>–</w:t>
      </w:r>
      <w:r>
        <w:rPr>
          <w:rFonts w:cs="FrankRuehl" w:hint="cs"/>
          <w:rtl/>
        </w:rPr>
        <w:t xml:space="preserve"> כללים תשכ"ג-1962.</w:t>
      </w:r>
    </w:p>
    <w:p w14:paraId="6B12D843" w14:textId="77777777" w:rsidR="00113C87" w:rsidRDefault="00113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D876EA">
          <w:rPr>
            <w:rStyle w:val="Hyperlink"/>
            <w:rFonts w:cs="FrankRuehl" w:hint="cs"/>
            <w:rtl/>
          </w:rPr>
          <w:t>ק</w:t>
        </w:r>
        <w:r w:rsidRPr="00D876EA">
          <w:rPr>
            <w:rStyle w:val="Hyperlink"/>
            <w:rFonts w:cs="FrankRuehl"/>
            <w:rtl/>
          </w:rPr>
          <w:t>"</w:t>
        </w:r>
        <w:r w:rsidRPr="00D876EA">
          <w:rPr>
            <w:rStyle w:val="Hyperlink"/>
            <w:rFonts w:cs="FrankRuehl" w:hint="cs"/>
            <w:rtl/>
          </w:rPr>
          <w:t>ת תשכ"ד מס' 1573</w:t>
        </w:r>
      </w:hyperlink>
      <w:r>
        <w:rPr>
          <w:rFonts w:cs="FrankRuehl" w:hint="cs"/>
          <w:rtl/>
        </w:rPr>
        <w:t xml:space="preserve"> מיום 30.4.1964 עמ' 1158 </w:t>
      </w:r>
      <w:r>
        <w:rPr>
          <w:rFonts w:cs="FrankRuehl"/>
          <w:rtl/>
        </w:rPr>
        <w:t>–</w:t>
      </w:r>
      <w:r>
        <w:rPr>
          <w:rFonts w:cs="FrankRuehl" w:hint="cs"/>
          <w:rtl/>
        </w:rPr>
        <w:t xml:space="preserve"> כללים תשכ"ד-1964.</w:t>
      </w:r>
    </w:p>
    <w:p w14:paraId="4CFF6CF6" w14:textId="77777777" w:rsidR="00113C87" w:rsidRDefault="00113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D876EA">
          <w:rPr>
            <w:rStyle w:val="Hyperlink"/>
            <w:rFonts w:cs="FrankRuehl" w:hint="cs"/>
            <w:rtl/>
          </w:rPr>
          <w:t>ק</w:t>
        </w:r>
        <w:r w:rsidRPr="00D876EA">
          <w:rPr>
            <w:rStyle w:val="Hyperlink"/>
            <w:rFonts w:cs="FrankRuehl"/>
            <w:rtl/>
          </w:rPr>
          <w:t>"</w:t>
        </w:r>
        <w:r w:rsidRPr="00D876EA">
          <w:rPr>
            <w:rStyle w:val="Hyperlink"/>
            <w:rFonts w:cs="FrankRuehl" w:hint="cs"/>
            <w:rtl/>
          </w:rPr>
          <w:t>ת תשכ"ה מס' 1665</w:t>
        </w:r>
      </w:hyperlink>
      <w:r>
        <w:rPr>
          <w:rFonts w:cs="FrankRuehl" w:hint="cs"/>
          <w:rtl/>
        </w:rPr>
        <w:t xml:space="preserve"> מיום 31.12.1964 </w:t>
      </w:r>
      <w:r>
        <w:rPr>
          <w:rFonts w:cs="FrankRuehl"/>
          <w:rtl/>
        </w:rPr>
        <w:t>עמ</w:t>
      </w:r>
      <w:r>
        <w:rPr>
          <w:rFonts w:cs="FrankRuehl" w:hint="cs"/>
          <w:rtl/>
        </w:rPr>
        <w:t xml:space="preserve">' 1057 </w:t>
      </w:r>
      <w:r>
        <w:rPr>
          <w:rFonts w:cs="FrankRuehl"/>
          <w:rtl/>
        </w:rPr>
        <w:t>–</w:t>
      </w:r>
      <w:r>
        <w:rPr>
          <w:rFonts w:cs="FrankRuehl" w:hint="cs"/>
          <w:rtl/>
        </w:rPr>
        <w:t xml:space="preserve"> כללים תשכ"ה-1964.</w:t>
      </w:r>
    </w:p>
    <w:p w14:paraId="7E04057C" w14:textId="77777777" w:rsidR="002B5D25"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D876EA">
          <w:rPr>
            <w:rStyle w:val="Hyperlink"/>
            <w:rFonts w:cs="FrankRuehl" w:hint="cs"/>
            <w:rtl/>
          </w:rPr>
          <w:t>ק</w:t>
        </w:r>
        <w:r w:rsidRPr="00D876EA">
          <w:rPr>
            <w:rStyle w:val="Hyperlink"/>
            <w:rFonts w:cs="FrankRuehl"/>
            <w:rtl/>
          </w:rPr>
          <w:t>"</w:t>
        </w:r>
        <w:r w:rsidRPr="00D876EA">
          <w:rPr>
            <w:rStyle w:val="Hyperlink"/>
            <w:rFonts w:cs="FrankRuehl" w:hint="cs"/>
            <w:rtl/>
          </w:rPr>
          <w:t>ת תשכ"ו מס' 1803</w:t>
        </w:r>
      </w:hyperlink>
      <w:r>
        <w:rPr>
          <w:rFonts w:cs="FrankRuehl" w:hint="cs"/>
          <w:rtl/>
        </w:rPr>
        <w:t xml:space="preserve"> מיום 2.12.1965 עמ' 368 </w:t>
      </w:r>
      <w:r>
        <w:rPr>
          <w:rFonts w:cs="FrankRuehl"/>
          <w:rtl/>
        </w:rPr>
        <w:t>–</w:t>
      </w:r>
      <w:r>
        <w:rPr>
          <w:rFonts w:cs="FrankRuehl" w:hint="cs"/>
          <w:rtl/>
        </w:rPr>
        <w:t xml:space="preserve"> כללים תשכ"ו-1965.</w:t>
      </w:r>
    </w:p>
    <w:p w14:paraId="7B536A5E" w14:textId="77777777" w:rsidR="00113C87"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2B5D25">
          <w:rPr>
            <w:rStyle w:val="Hyperlink"/>
            <w:rFonts w:cs="FrankRuehl" w:hint="cs"/>
            <w:rtl/>
          </w:rPr>
          <w:t>ק"ת תשכ"ו מ</w:t>
        </w:r>
        <w:r w:rsidRPr="00D876EA">
          <w:rPr>
            <w:rStyle w:val="Hyperlink"/>
            <w:rFonts w:cs="FrankRuehl" w:hint="cs"/>
            <w:rtl/>
          </w:rPr>
          <w:t>ס' 1814</w:t>
        </w:r>
      </w:hyperlink>
      <w:r>
        <w:rPr>
          <w:rFonts w:cs="FrankRuehl" w:hint="cs"/>
          <w:rtl/>
        </w:rPr>
        <w:t xml:space="preserve"> מיום 30.12.1965 עמ' 549 </w:t>
      </w:r>
      <w:r>
        <w:rPr>
          <w:rFonts w:cs="FrankRuehl"/>
          <w:rtl/>
        </w:rPr>
        <w:t>–</w:t>
      </w:r>
      <w:r>
        <w:rPr>
          <w:rFonts w:cs="FrankRuehl" w:hint="cs"/>
          <w:rtl/>
        </w:rPr>
        <w:t xml:space="preserve"> כללים (מס' 2) תשכ"ו-1965.</w:t>
      </w:r>
    </w:p>
    <w:p w14:paraId="4A248FF5" w14:textId="77777777" w:rsidR="002B5D25" w:rsidRDefault="00113C87" w:rsidP="009974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D876EA">
          <w:rPr>
            <w:rStyle w:val="Hyperlink"/>
            <w:rFonts w:cs="FrankRuehl" w:hint="cs"/>
            <w:rtl/>
          </w:rPr>
          <w:t>ק</w:t>
        </w:r>
        <w:r w:rsidRPr="00D876EA">
          <w:rPr>
            <w:rStyle w:val="Hyperlink"/>
            <w:rFonts w:cs="FrankRuehl"/>
            <w:rtl/>
          </w:rPr>
          <w:t>"</w:t>
        </w:r>
        <w:r w:rsidRPr="00D876EA">
          <w:rPr>
            <w:rStyle w:val="Hyperlink"/>
            <w:rFonts w:cs="FrankRuehl" w:hint="cs"/>
            <w:rtl/>
          </w:rPr>
          <w:t>ת תשכ"ח מס' 2222</w:t>
        </w:r>
      </w:hyperlink>
      <w:r>
        <w:rPr>
          <w:rFonts w:cs="FrankRuehl" w:hint="cs"/>
          <w:rtl/>
        </w:rPr>
        <w:t xml:space="preserve"> מיום 3.5.1968 עמ' 1442 </w:t>
      </w:r>
      <w:r>
        <w:rPr>
          <w:rFonts w:cs="FrankRuehl"/>
          <w:rtl/>
        </w:rPr>
        <w:t>–</w:t>
      </w:r>
      <w:r>
        <w:rPr>
          <w:rFonts w:cs="FrankRuehl" w:hint="cs"/>
          <w:rtl/>
        </w:rPr>
        <w:t xml:space="preserve"> כללים תשכ"ח-1968.</w:t>
      </w:r>
    </w:p>
    <w:p w14:paraId="77B394EC" w14:textId="77777777" w:rsidR="00113C87" w:rsidRDefault="00113C87" w:rsidP="009974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2B5D25">
          <w:rPr>
            <w:rStyle w:val="Hyperlink"/>
            <w:rFonts w:cs="FrankRuehl" w:hint="cs"/>
            <w:rtl/>
          </w:rPr>
          <w:t>ק"ת תשכ"ח מ</w:t>
        </w:r>
        <w:r w:rsidRPr="00D876EA">
          <w:rPr>
            <w:rStyle w:val="Hyperlink"/>
            <w:rFonts w:cs="FrankRuehl" w:hint="cs"/>
            <w:rtl/>
          </w:rPr>
          <w:t>ס' 2240</w:t>
        </w:r>
      </w:hyperlink>
      <w:r>
        <w:rPr>
          <w:rFonts w:cs="FrankRuehl" w:hint="cs"/>
          <w:rtl/>
        </w:rPr>
        <w:t xml:space="preserve"> מיום 13.6.1968 עמ' 1719 </w:t>
      </w:r>
      <w:r>
        <w:rPr>
          <w:rFonts w:cs="FrankRuehl"/>
          <w:rtl/>
        </w:rPr>
        <w:t>–</w:t>
      </w:r>
      <w:r>
        <w:rPr>
          <w:rFonts w:cs="FrankRuehl" w:hint="cs"/>
          <w:rtl/>
        </w:rPr>
        <w:t xml:space="preserve"> כללים (מס' 2) תשכ"ח-1968.</w:t>
      </w:r>
    </w:p>
    <w:p w14:paraId="3F6529A8" w14:textId="77777777" w:rsidR="00113C87" w:rsidRDefault="00113C87" w:rsidP="00A62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תשכ"ט מס' 2377</w:t>
        </w:r>
      </w:hyperlink>
      <w:r>
        <w:rPr>
          <w:rFonts w:cs="FrankRuehl" w:hint="cs"/>
          <w:rtl/>
        </w:rPr>
        <w:t xml:space="preserve"> מיום 25.4.1969 עמ' 1338 </w:t>
      </w:r>
      <w:r>
        <w:rPr>
          <w:rFonts w:cs="FrankRuehl"/>
          <w:rtl/>
        </w:rPr>
        <w:t>–</w:t>
      </w:r>
      <w:r>
        <w:rPr>
          <w:rFonts w:cs="FrankRuehl" w:hint="cs"/>
          <w:rtl/>
        </w:rPr>
        <w:t xml:space="preserve"> כללים תשכ"ט-1969.</w:t>
      </w:r>
    </w:p>
    <w:p w14:paraId="26FBD8B1" w14:textId="77777777" w:rsidR="002B5D25"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E83A21">
          <w:rPr>
            <w:rStyle w:val="Hyperlink"/>
            <w:rFonts w:cs="FrankRuehl" w:hint="cs"/>
            <w:rtl/>
          </w:rPr>
          <w:t>ק</w:t>
        </w:r>
        <w:r w:rsidRPr="00E83A21">
          <w:rPr>
            <w:rStyle w:val="Hyperlink"/>
            <w:rFonts w:cs="FrankRuehl"/>
            <w:rtl/>
          </w:rPr>
          <w:t>"</w:t>
        </w:r>
        <w:r w:rsidRPr="00E83A21">
          <w:rPr>
            <w:rStyle w:val="Hyperlink"/>
            <w:rFonts w:cs="FrankRuehl" w:hint="cs"/>
            <w:rtl/>
          </w:rPr>
          <w:t>ת תשל"ג מס' 2999</w:t>
        </w:r>
      </w:hyperlink>
      <w:r w:rsidRPr="00E83A21">
        <w:rPr>
          <w:rFonts w:cs="FrankRuehl" w:hint="cs"/>
          <w:rtl/>
        </w:rPr>
        <w:t xml:space="preserve"> מיום 19.4.1973 עמ' 1247</w:t>
      </w:r>
      <w:r>
        <w:rPr>
          <w:rFonts w:cs="FrankRuehl" w:hint="cs"/>
          <w:rtl/>
        </w:rPr>
        <w:t xml:space="preserve"> </w:t>
      </w:r>
      <w:r>
        <w:rPr>
          <w:rFonts w:cs="FrankRuehl"/>
          <w:rtl/>
        </w:rPr>
        <w:t>–</w:t>
      </w:r>
      <w:r>
        <w:rPr>
          <w:rFonts w:cs="FrankRuehl" w:hint="cs"/>
          <w:rtl/>
        </w:rPr>
        <w:t xml:space="preserve"> כללים תשל"ג-1973</w:t>
      </w:r>
      <w:r w:rsidRPr="00E83A21">
        <w:rPr>
          <w:rFonts w:cs="FrankRuehl" w:hint="cs"/>
          <w:rtl/>
        </w:rPr>
        <w:t>;</w:t>
      </w:r>
      <w:r>
        <w:rPr>
          <w:rFonts w:cs="FrankRuehl" w:hint="cs"/>
          <w:rtl/>
        </w:rPr>
        <w:t xml:space="preserve"> תחילתם שלושים ימים מיום פרסומם.</w:t>
      </w:r>
    </w:p>
    <w:p w14:paraId="26B4BCCB" w14:textId="77777777" w:rsidR="00113C87"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2B5D25">
          <w:rPr>
            <w:rStyle w:val="Hyperlink"/>
            <w:rFonts w:cs="FrankRuehl" w:hint="cs"/>
            <w:rtl/>
          </w:rPr>
          <w:t>ק"ת תשל"ג מ</w:t>
        </w:r>
        <w:r w:rsidRPr="00E83A21">
          <w:rPr>
            <w:rStyle w:val="Hyperlink"/>
            <w:rFonts w:cs="FrankRuehl" w:hint="cs"/>
            <w:rtl/>
          </w:rPr>
          <w:t>ס' 3046</w:t>
        </w:r>
      </w:hyperlink>
      <w:r w:rsidRPr="00E83A21">
        <w:rPr>
          <w:rFonts w:cs="FrankRuehl" w:hint="cs"/>
          <w:rtl/>
        </w:rPr>
        <w:t xml:space="preserve"> 14.8.1973 עמ' 1791 </w:t>
      </w:r>
      <w:r w:rsidRPr="00E83A21">
        <w:rPr>
          <w:rFonts w:cs="FrankRuehl"/>
          <w:rtl/>
        </w:rPr>
        <w:t>–</w:t>
      </w:r>
      <w:r w:rsidRPr="00E83A21">
        <w:rPr>
          <w:rFonts w:cs="FrankRuehl" w:hint="cs"/>
          <w:rtl/>
        </w:rPr>
        <w:t xml:space="preserve"> כללים (מס' 2) תשל"ג-</w:t>
      </w:r>
      <w:r w:rsidRPr="007A2E58">
        <w:rPr>
          <w:rFonts w:cs="FrankRuehl" w:hint="cs"/>
          <w:rtl/>
        </w:rPr>
        <w:t xml:space="preserve">1973; תחילתם </w:t>
      </w:r>
      <w:r>
        <w:rPr>
          <w:rFonts w:cs="FrankRuehl" w:hint="cs"/>
          <w:rtl/>
        </w:rPr>
        <w:t>חמישה עשר</w:t>
      </w:r>
      <w:r w:rsidRPr="007A2E58">
        <w:rPr>
          <w:rFonts w:cs="FrankRuehl" w:hint="cs"/>
          <w:rtl/>
        </w:rPr>
        <w:t xml:space="preserve"> ימים מיום פרסומם.</w:t>
      </w:r>
    </w:p>
    <w:p w14:paraId="7EBB7DF3" w14:textId="77777777" w:rsidR="00113C87" w:rsidRDefault="00113C87" w:rsidP="004E5C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תשל"ה מס' 3267</w:t>
        </w:r>
      </w:hyperlink>
      <w:r>
        <w:rPr>
          <w:rFonts w:cs="FrankRuehl" w:hint="cs"/>
          <w:rtl/>
        </w:rPr>
        <w:t xml:space="preserve"> מיום 12.12.1974 עמ' 470 </w:t>
      </w:r>
      <w:r>
        <w:rPr>
          <w:rFonts w:cs="FrankRuehl"/>
          <w:rtl/>
        </w:rPr>
        <w:t>–</w:t>
      </w:r>
      <w:r>
        <w:rPr>
          <w:rFonts w:cs="FrankRuehl" w:hint="cs"/>
          <w:rtl/>
        </w:rPr>
        <w:t xml:space="preserve"> כללים תשל"ה-1974; תחילתם 15 ימים מיום פרסומם.</w:t>
      </w:r>
    </w:p>
    <w:p w14:paraId="79DBDB0B" w14:textId="77777777" w:rsidR="00113C87" w:rsidRDefault="00113C87" w:rsidP="004E5C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תשל"ו מס' 3564</w:t>
        </w:r>
      </w:hyperlink>
      <w:r>
        <w:rPr>
          <w:rFonts w:cs="FrankRuehl" w:hint="cs"/>
          <w:rtl/>
        </w:rPr>
        <w:t xml:space="preserve"> מיום 22.7.1976 עמ' 2185 </w:t>
      </w:r>
      <w:r>
        <w:rPr>
          <w:rFonts w:cs="FrankRuehl"/>
          <w:rtl/>
        </w:rPr>
        <w:t>–</w:t>
      </w:r>
      <w:r>
        <w:rPr>
          <w:rFonts w:cs="FrankRuehl" w:hint="cs"/>
          <w:rtl/>
        </w:rPr>
        <w:t xml:space="preserve"> כללים תשל"ו-1976.</w:t>
      </w:r>
    </w:p>
    <w:p w14:paraId="026F3A4C" w14:textId="77777777" w:rsidR="00113C87" w:rsidRDefault="00113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DD012B">
          <w:rPr>
            <w:rStyle w:val="Hyperlink"/>
            <w:rFonts w:cs="FrankRuehl" w:hint="cs"/>
            <w:rtl/>
          </w:rPr>
          <w:t>ק</w:t>
        </w:r>
        <w:r w:rsidRPr="00DD012B">
          <w:rPr>
            <w:rStyle w:val="Hyperlink"/>
            <w:rFonts w:cs="FrankRuehl"/>
            <w:rtl/>
          </w:rPr>
          <w:t>"</w:t>
        </w:r>
        <w:r w:rsidRPr="00DD012B">
          <w:rPr>
            <w:rStyle w:val="Hyperlink"/>
            <w:rFonts w:cs="FrankRuehl" w:hint="cs"/>
            <w:rtl/>
          </w:rPr>
          <w:t>ת תשל</w:t>
        </w:r>
        <w:r w:rsidRPr="00DD012B">
          <w:rPr>
            <w:rStyle w:val="Hyperlink"/>
            <w:rFonts w:cs="FrankRuehl"/>
            <w:rtl/>
          </w:rPr>
          <w:t>"ז</w:t>
        </w:r>
        <w:r w:rsidRPr="00DD012B">
          <w:rPr>
            <w:rStyle w:val="Hyperlink"/>
            <w:rFonts w:cs="FrankRuehl" w:hint="cs"/>
            <w:rtl/>
          </w:rPr>
          <w:t xml:space="preserve"> מס' 3754</w:t>
        </w:r>
      </w:hyperlink>
      <w:r w:rsidRPr="00DD012B">
        <w:rPr>
          <w:rFonts w:cs="FrankRuehl" w:hint="cs"/>
          <w:rtl/>
        </w:rPr>
        <w:t xml:space="preserve"> מיום 28.8.1977 עמ' 2487 </w:t>
      </w:r>
      <w:r w:rsidRPr="00DD012B">
        <w:rPr>
          <w:rFonts w:cs="FrankRuehl"/>
          <w:rtl/>
        </w:rPr>
        <w:t>–</w:t>
      </w:r>
      <w:r w:rsidRPr="00DD012B">
        <w:rPr>
          <w:rFonts w:cs="FrankRuehl" w:hint="cs"/>
          <w:rtl/>
        </w:rPr>
        <w:t xml:space="preserve"> כללים תשל"ז-1977.</w:t>
      </w:r>
    </w:p>
    <w:p w14:paraId="001C2E7C" w14:textId="77777777" w:rsidR="002B5D25"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תשל"ח מס' 3856</w:t>
        </w:r>
      </w:hyperlink>
      <w:r>
        <w:rPr>
          <w:rFonts w:cs="FrankRuehl" w:hint="cs"/>
          <w:rtl/>
        </w:rPr>
        <w:t xml:space="preserve"> מיום 4.6.1978 עמ' 1447 </w:t>
      </w:r>
      <w:r>
        <w:rPr>
          <w:rFonts w:cs="FrankRuehl"/>
          <w:rtl/>
        </w:rPr>
        <w:t>–</w:t>
      </w:r>
      <w:r>
        <w:rPr>
          <w:rFonts w:cs="FrankRuehl" w:hint="cs"/>
          <w:rtl/>
        </w:rPr>
        <w:t xml:space="preserve"> כללים תשל"ח-1978.</w:t>
      </w:r>
    </w:p>
    <w:p w14:paraId="542FF95B" w14:textId="77777777" w:rsidR="00113C87"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2B5D25">
          <w:rPr>
            <w:rStyle w:val="Hyperlink"/>
            <w:rFonts w:cs="FrankRuehl" w:hint="cs"/>
            <w:rtl/>
          </w:rPr>
          <w:t>ק"ת תשל"ח מ</w:t>
        </w:r>
        <w:r w:rsidRPr="004E5C7B">
          <w:rPr>
            <w:rStyle w:val="Hyperlink"/>
            <w:rFonts w:cs="FrankRuehl" w:hint="cs"/>
            <w:rtl/>
          </w:rPr>
          <w:t>ס' 3894</w:t>
        </w:r>
      </w:hyperlink>
      <w:r>
        <w:rPr>
          <w:rFonts w:cs="FrankRuehl" w:hint="cs"/>
          <w:rtl/>
        </w:rPr>
        <w:t xml:space="preserve"> מיום 26.9.1978 עמ' 2154 </w:t>
      </w:r>
      <w:r>
        <w:rPr>
          <w:rFonts w:cs="FrankRuehl"/>
          <w:rtl/>
        </w:rPr>
        <w:t>–</w:t>
      </w:r>
      <w:r>
        <w:rPr>
          <w:rFonts w:cs="FrankRuehl" w:hint="cs"/>
          <w:rtl/>
        </w:rPr>
        <w:t xml:space="preserve"> כללים (מס' 2) תשל"ח-1978.</w:t>
      </w:r>
    </w:p>
    <w:p w14:paraId="4F7DEC46" w14:textId="77777777" w:rsidR="00113C87" w:rsidRDefault="00113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DD012B">
          <w:rPr>
            <w:rStyle w:val="Hyperlink"/>
            <w:rFonts w:cs="FrankRuehl" w:hint="cs"/>
            <w:rtl/>
          </w:rPr>
          <w:t>ק</w:t>
        </w:r>
        <w:r w:rsidRPr="00DD012B">
          <w:rPr>
            <w:rStyle w:val="Hyperlink"/>
            <w:rFonts w:cs="FrankRuehl"/>
            <w:rtl/>
          </w:rPr>
          <w:t>"</w:t>
        </w:r>
        <w:r w:rsidRPr="00DD012B">
          <w:rPr>
            <w:rStyle w:val="Hyperlink"/>
            <w:rFonts w:cs="FrankRuehl" w:hint="cs"/>
            <w:rtl/>
          </w:rPr>
          <w:t>ת תש"ם מס' 4078</w:t>
        </w:r>
      </w:hyperlink>
      <w:r w:rsidRPr="00DD012B">
        <w:rPr>
          <w:rFonts w:cs="FrankRuehl" w:hint="cs"/>
          <w:rtl/>
        </w:rPr>
        <w:t xml:space="preserve"> מיום </w:t>
      </w:r>
      <w:r w:rsidRPr="00DD012B">
        <w:rPr>
          <w:rFonts w:cs="FrankRuehl"/>
          <w:rtl/>
        </w:rPr>
        <w:t xml:space="preserve">17.1.1980 </w:t>
      </w:r>
      <w:r w:rsidRPr="00DD012B">
        <w:rPr>
          <w:rFonts w:cs="FrankRuehl" w:hint="cs"/>
          <w:rtl/>
        </w:rPr>
        <w:t xml:space="preserve">עמ' 782 </w:t>
      </w:r>
      <w:r w:rsidRPr="00DD012B">
        <w:rPr>
          <w:rFonts w:cs="FrankRuehl"/>
          <w:rtl/>
        </w:rPr>
        <w:t>–</w:t>
      </w:r>
      <w:r w:rsidRPr="00DD012B">
        <w:rPr>
          <w:rFonts w:cs="FrankRuehl" w:hint="cs"/>
          <w:rtl/>
        </w:rPr>
        <w:t xml:space="preserve"> כללים תש"ם-1980.</w:t>
      </w:r>
    </w:p>
    <w:p w14:paraId="2CDE094E" w14:textId="77777777" w:rsidR="00113C87" w:rsidRDefault="00113C87" w:rsidP="00CB79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תשמ"ז מס' 5004</w:t>
        </w:r>
      </w:hyperlink>
      <w:r>
        <w:rPr>
          <w:rFonts w:cs="FrankRuehl" w:hint="cs"/>
          <w:rtl/>
        </w:rPr>
        <w:t xml:space="preserve"> מיום 10.2.1987 עמ' 420 </w:t>
      </w:r>
      <w:r>
        <w:rPr>
          <w:rFonts w:cs="FrankRuehl"/>
          <w:rtl/>
        </w:rPr>
        <w:t xml:space="preserve">– </w:t>
      </w:r>
      <w:r>
        <w:rPr>
          <w:rFonts w:cs="FrankRuehl" w:hint="cs"/>
          <w:rtl/>
        </w:rPr>
        <w:t>כללים תשמ"ז-</w:t>
      </w:r>
      <w:r>
        <w:rPr>
          <w:rFonts w:cs="FrankRuehl"/>
          <w:rtl/>
        </w:rPr>
        <w:t xml:space="preserve">1987; </w:t>
      </w:r>
      <w:r>
        <w:rPr>
          <w:rFonts w:cs="FrankRuehl" w:hint="cs"/>
          <w:rtl/>
        </w:rPr>
        <w:t>תחילתם 15 ימים מיום פרסומם.</w:t>
      </w:r>
    </w:p>
    <w:p w14:paraId="5D17C0F0" w14:textId="77777777" w:rsidR="00113C87" w:rsidRDefault="00113C87" w:rsidP="00CB79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תשנ"א</w:t>
        </w:r>
        <w:r w:rsidRPr="004E5C7B">
          <w:rPr>
            <w:rStyle w:val="Hyperlink"/>
            <w:rFonts w:cs="FrankRuehl"/>
            <w:rtl/>
          </w:rPr>
          <w:t xml:space="preserve"> מ</w:t>
        </w:r>
        <w:r w:rsidRPr="004E5C7B">
          <w:rPr>
            <w:rStyle w:val="Hyperlink"/>
            <w:rFonts w:cs="FrankRuehl" w:hint="cs"/>
            <w:rtl/>
          </w:rPr>
          <w:t>ס' 5382</w:t>
        </w:r>
      </w:hyperlink>
      <w:r>
        <w:rPr>
          <w:rFonts w:cs="FrankRuehl" w:hint="cs"/>
          <w:rtl/>
        </w:rPr>
        <w:t xml:space="preserve"> מיום 5.9.1991 עמ' 1257 </w:t>
      </w:r>
      <w:r>
        <w:rPr>
          <w:rFonts w:cs="FrankRuehl"/>
          <w:rtl/>
        </w:rPr>
        <w:t xml:space="preserve">– </w:t>
      </w:r>
      <w:r>
        <w:rPr>
          <w:rFonts w:cs="FrankRuehl" w:hint="cs"/>
          <w:rtl/>
        </w:rPr>
        <w:t>כללים תשנ"א-</w:t>
      </w:r>
      <w:r>
        <w:rPr>
          <w:rFonts w:cs="FrankRuehl"/>
          <w:rtl/>
        </w:rPr>
        <w:t>1991.</w:t>
      </w:r>
    </w:p>
    <w:p w14:paraId="73519B97" w14:textId="77777777" w:rsidR="00113C87" w:rsidRDefault="00113C87" w:rsidP="00B826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תשנ"ד מס' 5574</w:t>
        </w:r>
      </w:hyperlink>
      <w:r>
        <w:rPr>
          <w:rFonts w:cs="FrankRuehl" w:hint="cs"/>
          <w:rtl/>
        </w:rPr>
        <w:t xml:space="preserve"> מיום 13.1.1994 עמ' 499 </w:t>
      </w:r>
      <w:r>
        <w:rPr>
          <w:rFonts w:cs="FrankRuehl"/>
          <w:rtl/>
        </w:rPr>
        <w:t xml:space="preserve">– </w:t>
      </w:r>
      <w:r>
        <w:rPr>
          <w:rFonts w:cs="FrankRuehl" w:hint="cs"/>
          <w:rtl/>
        </w:rPr>
        <w:t>כללים תשנ"ד-</w:t>
      </w:r>
      <w:r>
        <w:rPr>
          <w:rFonts w:cs="FrankRuehl"/>
          <w:rtl/>
        </w:rPr>
        <w:t>1994.</w:t>
      </w:r>
    </w:p>
    <w:p w14:paraId="1CCAD8FB" w14:textId="77777777" w:rsidR="00113C87" w:rsidRDefault="00113C87" w:rsidP="00C50A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תשנ"ה מס' 5679</w:t>
        </w:r>
      </w:hyperlink>
      <w:r>
        <w:rPr>
          <w:rFonts w:cs="FrankRuehl" w:hint="cs"/>
          <w:rtl/>
        </w:rPr>
        <w:t xml:space="preserve"> מיום</w:t>
      </w:r>
      <w:r>
        <w:rPr>
          <w:rFonts w:cs="FrankRuehl"/>
          <w:rtl/>
        </w:rPr>
        <w:t xml:space="preserve"> 11.5.1995 </w:t>
      </w:r>
      <w:r>
        <w:rPr>
          <w:rFonts w:cs="FrankRuehl" w:hint="cs"/>
          <w:rtl/>
        </w:rPr>
        <w:t xml:space="preserve">עמ' 1428 </w:t>
      </w:r>
      <w:r>
        <w:rPr>
          <w:rFonts w:cs="FrankRuehl"/>
          <w:rtl/>
        </w:rPr>
        <w:t xml:space="preserve">– </w:t>
      </w:r>
      <w:r>
        <w:rPr>
          <w:rFonts w:cs="FrankRuehl" w:hint="cs"/>
          <w:rtl/>
        </w:rPr>
        <w:t>כללים תשנ"ה-</w:t>
      </w:r>
      <w:r>
        <w:rPr>
          <w:rFonts w:cs="FrankRuehl"/>
          <w:rtl/>
        </w:rPr>
        <w:t>1995.</w:t>
      </w:r>
    </w:p>
    <w:p w14:paraId="2CF2E908" w14:textId="77777777" w:rsidR="00113C87" w:rsidRDefault="00113C87" w:rsidP="00C50A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ת תשנ"ח מס' 5926</w:t>
        </w:r>
      </w:hyperlink>
      <w:r>
        <w:rPr>
          <w:rFonts w:cs="FrankRuehl" w:hint="cs"/>
          <w:rtl/>
        </w:rPr>
        <w:t xml:space="preserve"> מיום 16.9.1998 עמ' 1327 </w:t>
      </w:r>
      <w:r>
        <w:rPr>
          <w:rFonts w:cs="FrankRuehl"/>
          <w:rtl/>
        </w:rPr>
        <w:t xml:space="preserve">– </w:t>
      </w:r>
      <w:r>
        <w:rPr>
          <w:rFonts w:cs="FrankRuehl" w:hint="cs"/>
          <w:rtl/>
        </w:rPr>
        <w:t>כללים תשנ"ח-</w:t>
      </w:r>
      <w:r>
        <w:rPr>
          <w:rFonts w:cs="FrankRuehl"/>
          <w:rtl/>
        </w:rPr>
        <w:t>1998.</w:t>
      </w:r>
    </w:p>
    <w:p w14:paraId="7DE29532" w14:textId="77777777" w:rsidR="00113C87" w:rsidRDefault="00113C87" w:rsidP="00C50A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4E5C7B">
          <w:rPr>
            <w:rStyle w:val="Hyperlink"/>
            <w:rFonts w:cs="FrankRuehl" w:hint="cs"/>
            <w:rtl/>
          </w:rPr>
          <w:t>ק</w:t>
        </w:r>
        <w:r w:rsidRPr="004E5C7B">
          <w:rPr>
            <w:rStyle w:val="Hyperlink"/>
            <w:rFonts w:cs="FrankRuehl"/>
            <w:rtl/>
          </w:rPr>
          <w:t>"</w:t>
        </w:r>
        <w:r w:rsidRPr="004E5C7B">
          <w:rPr>
            <w:rStyle w:val="Hyperlink"/>
            <w:rFonts w:cs="FrankRuehl" w:hint="cs"/>
            <w:rtl/>
          </w:rPr>
          <w:t xml:space="preserve">ת תשנ"ט מס' </w:t>
        </w:r>
        <w:r w:rsidRPr="004E5C7B">
          <w:rPr>
            <w:rStyle w:val="Hyperlink"/>
            <w:rFonts w:cs="FrankRuehl"/>
            <w:rtl/>
          </w:rPr>
          <w:t>5980</w:t>
        </w:r>
      </w:hyperlink>
      <w:r>
        <w:rPr>
          <w:rFonts w:cs="FrankRuehl"/>
          <w:rtl/>
        </w:rPr>
        <w:t xml:space="preserve"> מ</w:t>
      </w:r>
      <w:r>
        <w:rPr>
          <w:rFonts w:cs="FrankRuehl" w:hint="cs"/>
          <w:rtl/>
        </w:rPr>
        <w:t xml:space="preserve">יום 3.6.1999 עמ' 925 </w:t>
      </w:r>
      <w:r>
        <w:rPr>
          <w:rFonts w:cs="FrankRuehl"/>
          <w:rtl/>
        </w:rPr>
        <w:t xml:space="preserve">– </w:t>
      </w:r>
      <w:r>
        <w:rPr>
          <w:rFonts w:cs="FrankRuehl" w:hint="cs"/>
          <w:rtl/>
        </w:rPr>
        <w:t>כללים תשנ"ט-</w:t>
      </w:r>
      <w:r>
        <w:rPr>
          <w:rFonts w:cs="FrankRuehl"/>
          <w:rtl/>
        </w:rPr>
        <w:t>1999.</w:t>
      </w:r>
    </w:p>
    <w:p w14:paraId="78828F54" w14:textId="77777777" w:rsidR="00113C87" w:rsidRDefault="00113C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4E5C7B">
          <w:rPr>
            <w:rStyle w:val="Hyperlink"/>
            <w:rFonts w:cs="FrankRuehl" w:hint="cs"/>
            <w:rtl/>
          </w:rPr>
          <w:t>ק"ת תשס"ד מס' 6268</w:t>
        </w:r>
      </w:hyperlink>
      <w:r>
        <w:rPr>
          <w:rFonts w:cs="FrankRuehl" w:hint="cs"/>
          <w:rtl/>
        </w:rPr>
        <w:t xml:space="preserve"> מיום 1.10.2003 עמ' 4 </w:t>
      </w:r>
      <w:r>
        <w:rPr>
          <w:rFonts w:cs="FrankRuehl"/>
          <w:rtl/>
        </w:rPr>
        <w:t>–</w:t>
      </w:r>
      <w:r>
        <w:rPr>
          <w:rFonts w:cs="FrankRuehl" w:hint="cs"/>
          <w:rtl/>
        </w:rPr>
        <w:t xml:space="preserve"> כללים תשס"ד-2003; תחילתם 30 ימים מיום פרסומם.</w:t>
      </w:r>
    </w:p>
    <w:p w14:paraId="43C18692" w14:textId="77777777" w:rsidR="00113C87" w:rsidRDefault="00113C87" w:rsidP="002B5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 תשס"ז מס' 6527</w:t>
        </w:r>
      </w:hyperlink>
      <w:r>
        <w:rPr>
          <w:rFonts w:cs="FrankRuehl" w:hint="cs"/>
          <w:rtl/>
        </w:rPr>
        <w:t xml:space="preserve"> מיום 17.10.2006 עמ' 164 </w:t>
      </w:r>
      <w:r>
        <w:rPr>
          <w:rFonts w:cs="FrankRuehl"/>
          <w:rtl/>
        </w:rPr>
        <w:t>–</w:t>
      </w:r>
      <w:r>
        <w:rPr>
          <w:rFonts w:cs="FrankRuehl" w:hint="cs"/>
          <w:rtl/>
        </w:rPr>
        <w:t xml:space="preserve"> כללים תשס"ז-2006; תחילתם ביום 1.1.2007. תוקן </w:t>
      </w:r>
      <w:hyperlink r:id="rId28" w:history="1">
        <w:r w:rsidR="002B5D25">
          <w:rPr>
            <w:rStyle w:val="Hyperlink"/>
            <w:rFonts w:cs="FrankRuehl" w:hint="cs"/>
            <w:rtl/>
          </w:rPr>
          <w:t>ק"ת תשס"ז מ</w:t>
        </w:r>
        <w:r>
          <w:rPr>
            <w:rStyle w:val="Hyperlink"/>
            <w:rFonts w:cs="FrankRuehl" w:hint="cs"/>
            <w:rtl/>
          </w:rPr>
          <w:t>ס' 6536</w:t>
        </w:r>
      </w:hyperlink>
      <w:r>
        <w:rPr>
          <w:rFonts w:cs="FrankRuehl" w:hint="cs"/>
          <w:rtl/>
        </w:rPr>
        <w:t xml:space="preserve"> מיום 16.11.2006 עמ' 272.</w:t>
      </w:r>
    </w:p>
    <w:p w14:paraId="72546F05" w14:textId="77777777" w:rsidR="00113C87" w:rsidRDefault="00113C87" w:rsidP="005B58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926ECD">
          <w:rPr>
            <w:rStyle w:val="Hyperlink"/>
            <w:rFonts w:cs="FrankRuehl" w:hint="cs"/>
            <w:rtl/>
          </w:rPr>
          <w:t>ק"ת תשס"ט מס' 6</w:t>
        </w:r>
        <w:r>
          <w:rPr>
            <w:rStyle w:val="Hyperlink"/>
            <w:rFonts w:cs="FrankRuehl" w:hint="cs"/>
            <w:rtl/>
          </w:rPr>
          <w:t>7</w:t>
        </w:r>
        <w:r w:rsidRPr="00926ECD">
          <w:rPr>
            <w:rStyle w:val="Hyperlink"/>
            <w:rFonts w:cs="FrankRuehl" w:hint="cs"/>
            <w:rtl/>
          </w:rPr>
          <w:t>80</w:t>
        </w:r>
      </w:hyperlink>
      <w:r>
        <w:rPr>
          <w:rFonts w:cs="FrankRuehl" w:hint="cs"/>
          <w:rtl/>
        </w:rPr>
        <w:t xml:space="preserve"> מיום 27.5.2009 עמ' 934 </w:t>
      </w:r>
      <w:r>
        <w:rPr>
          <w:rFonts w:cs="FrankRuehl"/>
          <w:rtl/>
        </w:rPr>
        <w:t>–</w:t>
      </w:r>
      <w:r>
        <w:rPr>
          <w:rFonts w:cs="FrankRuehl" w:hint="cs"/>
          <w:rtl/>
        </w:rPr>
        <w:t xml:space="preserve"> כללים תשס"ט-2009.</w:t>
      </w:r>
    </w:p>
    <w:p w14:paraId="2C3406CF" w14:textId="77777777" w:rsidR="00113C87" w:rsidRDefault="00113C87" w:rsidP="00A021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A021F0">
          <w:rPr>
            <w:rStyle w:val="Hyperlink"/>
            <w:rFonts w:cs="FrankRuehl" w:hint="cs"/>
            <w:rtl/>
          </w:rPr>
          <w:t>ק"ת תשע"ב מס' 7042</w:t>
        </w:r>
      </w:hyperlink>
      <w:r>
        <w:rPr>
          <w:rFonts w:cs="FrankRuehl" w:hint="cs"/>
          <w:rtl/>
        </w:rPr>
        <w:t xml:space="preserve"> מיום 23.10.2011 עמ' 56 </w:t>
      </w:r>
      <w:r>
        <w:rPr>
          <w:rFonts w:cs="FrankRuehl"/>
          <w:rtl/>
        </w:rPr>
        <w:t>–</w:t>
      </w:r>
      <w:r>
        <w:rPr>
          <w:rFonts w:cs="FrankRuehl" w:hint="cs"/>
          <w:rtl/>
        </w:rPr>
        <w:t xml:space="preserve"> כללים תשע"ב-2011; ר' סעיף 3 לענין תחילה.</w:t>
      </w:r>
    </w:p>
    <w:p w14:paraId="62F5ED91" w14:textId="77777777" w:rsidR="00113C87" w:rsidRDefault="00113C87" w:rsidP="00DA25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E75182">
          <w:rPr>
            <w:rStyle w:val="Hyperlink"/>
            <w:rFonts w:cs="FrankRuehl" w:hint="cs"/>
            <w:rtl/>
          </w:rPr>
          <w:t>ק"ת תשע"ג מס' 7221</w:t>
        </w:r>
      </w:hyperlink>
      <w:r>
        <w:rPr>
          <w:rFonts w:cs="FrankRuehl" w:hint="cs"/>
          <w:rtl/>
        </w:rPr>
        <w:t xml:space="preserve"> מיום 7.2.2013 עמ' 743 </w:t>
      </w:r>
      <w:r>
        <w:rPr>
          <w:rFonts w:cs="FrankRuehl"/>
          <w:rtl/>
        </w:rPr>
        <w:t>–</w:t>
      </w:r>
      <w:r>
        <w:rPr>
          <w:rFonts w:cs="FrankRuehl" w:hint="cs"/>
          <w:rtl/>
        </w:rPr>
        <w:t xml:space="preserve"> כללים תשע"ג-2013; תחילתם 30 ימים מיום פרסומם.</w:t>
      </w:r>
    </w:p>
    <w:p w14:paraId="0FA7C0A0" w14:textId="77777777" w:rsidR="00A07D6C" w:rsidRDefault="00A07D6C" w:rsidP="00A07D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113C87" w:rsidRPr="00A07D6C">
          <w:rPr>
            <w:rStyle w:val="Hyperlink"/>
            <w:rFonts w:cs="FrankRuehl" w:hint="cs"/>
            <w:rtl/>
          </w:rPr>
          <w:t>ק"ת תשע"ד מס' 7305</w:t>
        </w:r>
      </w:hyperlink>
      <w:r w:rsidR="00113C87">
        <w:rPr>
          <w:rFonts w:cs="FrankRuehl" w:hint="cs"/>
          <w:rtl/>
        </w:rPr>
        <w:t xml:space="preserve"> מיום 13.11.2013 עמ' 238 </w:t>
      </w:r>
      <w:r w:rsidR="00113C87">
        <w:rPr>
          <w:rFonts w:cs="FrankRuehl"/>
          <w:rtl/>
        </w:rPr>
        <w:t>–</w:t>
      </w:r>
      <w:r w:rsidR="00113C87">
        <w:rPr>
          <w:rFonts w:cs="FrankRuehl" w:hint="cs"/>
          <w:rtl/>
        </w:rPr>
        <w:t xml:space="preserve"> כללים תשע"ד-2013; תחילתם 30 ימים מיום פרסומם.</w:t>
      </w:r>
    </w:p>
    <w:p w14:paraId="319571A6" w14:textId="77777777" w:rsidR="00DB7871" w:rsidRDefault="00DB7871" w:rsidP="00DB78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2B5D25" w:rsidRPr="00DB7871">
          <w:rPr>
            <w:rStyle w:val="Hyperlink"/>
            <w:rFonts w:cs="FrankRuehl" w:hint="cs"/>
            <w:rtl/>
          </w:rPr>
          <w:t>ק"ת תשע"ו מס' 7581</w:t>
        </w:r>
      </w:hyperlink>
      <w:r w:rsidR="002B5D25">
        <w:rPr>
          <w:rFonts w:cs="FrankRuehl" w:hint="cs"/>
          <w:rtl/>
        </w:rPr>
        <w:t xml:space="preserve"> מיום 17.12.2015 עמ' 274 </w:t>
      </w:r>
      <w:r w:rsidR="002B5D25">
        <w:rPr>
          <w:rFonts w:cs="FrankRuehl"/>
          <w:rtl/>
        </w:rPr>
        <w:t>–</w:t>
      </w:r>
      <w:r w:rsidR="002B5D25">
        <w:rPr>
          <w:rFonts w:cs="FrankRuehl" w:hint="cs"/>
          <w:rtl/>
        </w:rPr>
        <w:t xml:space="preserve"> כללים תשע"ו-2015; תחילתם 30 ימים מיום פרסומם.</w:t>
      </w:r>
    </w:p>
    <w:p w14:paraId="4D35B7A2" w14:textId="77777777" w:rsidR="00931143" w:rsidRDefault="00931143" w:rsidP="009311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1563AB" w:rsidRPr="00931143">
          <w:rPr>
            <w:rStyle w:val="Hyperlink"/>
            <w:rFonts w:cs="FrankRuehl" w:hint="cs"/>
            <w:rtl/>
          </w:rPr>
          <w:t>ק"ת תשע"ו מס' 7587</w:t>
        </w:r>
      </w:hyperlink>
      <w:r w:rsidR="001563AB">
        <w:rPr>
          <w:rFonts w:cs="FrankRuehl" w:hint="cs"/>
          <w:rtl/>
        </w:rPr>
        <w:t xml:space="preserve"> מיום 24.12.2015 עמ' 355 </w:t>
      </w:r>
      <w:r w:rsidR="001563AB">
        <w:rPr>
          <w:rFonts w:cs="FrankRuehl"/>
          <w:rtl/>
        </w:rPr>
        <w:t>–</w:t>
      </w:r>
      <w:r w:rsidR="001563AB">
        <w:rPr>
          <w:rFonts w:cs="FrankRuehl" w:hint="cs"/>
          <w:rtl/>
        </w:rPr>
        <w:t xml:space="preserve"> כללים (מס' 2) תשע"ו-2015.</w:t>
      </w:r>
    </w:p>
    <w:p w14:paraId="20D2A2E3" w14:textId="77777777" w:rsidR="00173412" w:rsidRDefault="00173412" w:rsidP="001734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8114B0" w:rsidRPr="00173412">
          <w:rPr>
            <w:rStyle w:val="Hyperlink"/>
            <w:rFonts w:cs="FrankRuehl" w:hint="cs"/>
            <w:rtl/>
          </w:rPr>
          <w:t>ק"ת תשע"ו מס' 7612</w:t>
        </w:r>
      </w:hyperlink>
      <w:r w:rsidR="008114B0">
        <w:rPr>
          <w:rFonts w:cs="FrankRuehl" w:hint="cs"/>
          <w:rtl/>
        </w:rPr>
        <w:t xml:space="preserve"> מיום 1.2.2016 עמ' 703 </w:t>
      </w:r>
      <w:r w:rsidR="008114B0">
        <w:rPr>
          <w:rFonts w:cs="FrankRuehl"/>
          <w:rtl/>
        </w:rPr>
        <w:t>–</w:t>
      </w:r>
      <w:r w:rsidR="008114B0">
        <w:rPr>
          <w:rFonts w:cs="FrankRuehl" w:hint="cs"/>
          <w:rtl/>
        </w:rPr>
        <w:t xml:space="preserve"> כללים (מס' 3) תשע"ו-2016.</w:t>
      </w:r>
    </w:p>
    <w:p w14:paraId="4BBF9A8F" w14:textId="77777777" w:rsidR="008A1EDC" w:rsidRDefault="008A1EDC" w:rsidP="008A1E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055195" w:rsidRPr="008A1EDC">
          <w:rPr>
            <w:rStyle w:val="Hyperlink"/>
            <w:rFonts w:cs="FrankRuehl" w:hint="cs"/>
            <w:rtl/>
          </w:rPr>
          <w:t>ק"ת תשע"ו מס' 7654</w:t>
        </w:r>
      </w:hyperlink>
      <w:r w:rsidR="00055195">
        <w:rPr>
          <w:rFonts w:cs="FrankRuehl" w:hint="cs"/>
          <w:rtl/>
        </w:rPr>
        <w:t xml:space="preserve"> מיום 5.5.2016 עמ' 1110 </w:t>
      </w:r>
      <w:r w:rsidR="00055195">
        <w:rPr>
          <w:rFonts w:cs="FrankRuehl"/>
          <w:rtl/>
        </w:rPr>
        <w:t>–</w:t>
      </w:r>
      <w:r w:rsidR="00055195">
        <w:rPr>
          <w:rFonts w:cs="FrankRuehl" w:hint="cs"/>
          <w:rtl/>
        </w:rPr>
        <w:t xml:space="preserve"> כללים (מס' 4) תשע"ו-2016.</w:t>
      </w:r>
    </w:p>
    <w:p w14:paraId="10992D5A" w14:textId="77777777" w:rsidR="00C023B2" w:rsidRDefault="00C023B2" w:rsidP="00091F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00871CDD" w:rsidRPr="00C023B2">
          <w:rPr>
            <w:rStyle w:val="Hyperlink"/>
            <w:rFonts w:cs="FrankRuehl" w:hint="cs"/>
            <w:rtl/>
          </w:rPr>
          <w:t>ק"ת תשע"ז מס' 7831</w:t>
        </w:r>
      </w:hyperlink>
      <w:r w:rsidR="00871CDD">
        <w:rPr>
          <w:rFonts w:cs="FrankRuehl" w:hint="cs"/>
          <w:rtl/>
        </w:rPr>
        <w:t xml:space="preserve"> מיום 29.6.2017 עמ' 1308 </w:t>
      </w:r>
      <w:r w:rsidR="00871CDD">
        <w:rPr>
          <w:rFonts w:cs="FrankRuehl"/>
          <w:rtl/>
        </w:rPr>
        <w:t>–</w:t>
      </w:r>
      <w:r w:rsidR="00871CDD">
        <w:rPr>
          <w:rFonts w:cs="FrankRuehl" w:hint="cs"/>
          <w:rtl/>
        </w:rPr>
        <w:t xml:space="preserve"> כללים תשע"ז-2017.</w:t>
      </w:r>
    </w:p>
    <w:p w14:paraId="5F6DA185" w14:textId="77777777" w:rsidR="00503B8A" w:rsidRDefault="00503B8A" w:rsidP="00503B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091F3C" w:rsidRPr="00503B8A">
          <w:rPr>
            <w:rStyle w:val="Hyperlink"/>
            <w:rFonts w:cs="FrankRuehl" w:hint="cs"/>
            <w:rtl/>
          </w:rPr>
          <w:t>ק"ת תשע"ז מס' 7866</w:t>
        </w:r>
      </w:hyperlink>
      <w:r w:rsidR="00091F3C">
        <w:rPr>
          <w:rFonts w:cs="FrankRuehl" w:hint="cs"/>
          <w:rtl/>
        </w:rPr>
        <w:t xml:space="preserve"> מיום 19.9.2017 עמ' 1762 </w:t>
      </w:r>
      <w:r w:rsidR="00091F3C">
        <w:rPr>
          <w:rFonts w:cs="FrankRuehl"/>
          <w:rtl/>
        </w:rPr>
        <w:t>–</w:t>
      </w:r>
      <w:r w:rsidR="00091F3C">
        <w:rPr>
          <w:rFonts w:cs="FrankRuehl" w:hint="cs"/>
          <w:rtl/>
        </w:rPr>
        <w:t xml:space="preserve"> כללים (מס' 2)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8A8B" w14:textId="77777777" w:rsidR="00113C87" w:rsidRDefault="00113C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בחינות ומבחנים), תשכ"א–1961</w:t>
    </w:r>
  </w:p>
  <w:p w14:paraId="6542F2E0" w14:textId="77777777" w:rsidR="00113C87" w:rsidRDefault="00113C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6C694B" w14:textId="77777777" w:rsidR="00113C87" w:rsidRDefault="00113C8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EAC2" w14:textId="77777777" w:rsidR="00113C87" w:rsidRDefault="00113C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בחינות ומבחנים), תשכ"א</w:t>
    </w:r>
    <w:r>
      <w:rPr>
        <w:rFonts w:hAnsi="FrankRuehl" w:cs="FrankRuehl" w:hint="cs"/>
        <w:color w:val="000000"/>
        <w:sz w:val="28"/>
        <w:szCs w:val="28"/>
        <w:rtl/>
      </w:rPr>
      <w:t>-</w:t>
    </w:r>
    <w:r>
      <w:rPr>
        <w:rFonts w:hAnsi="FrankRuehl" w:cs="FrankRuehl"/>
        <w:color w:val="000000"/>
        <w:sz w:val="28"/>
        <w:szCs w:val="28"/>
        <w:rtl/>
      </w:rPr>
      <w:t>1961</w:t>
    </w:r>
  </w:p>
  <w:p w14:paraId="6316D404" w14:textId="77777777" w:rsidR="00113C87" w:rsidRDefault="00113C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D0787D" w14:textId="77777777" w:rsidR="00113C87" w:rsidRDefault="00113C8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6EA"/>
    <w:rsid w:val="000215CF"/>
    <w:rsid w:val="00036FFA"/>
    <w:rsid w:val="00055195"/>
    <w:rsid w:val="000779D7"/>
    <w:rsid w:val="00091F3C"/>
    <w:rsid w:val="000C1AE6"/>
    <w:rsid w:val="000C4E14"/>
    <w:rsid w:val="000E49DD"/>
    <w:rsid w:val="000E4EC2"/>
    <w:rsid w:val="001009C4"/>
    <w:rsid w:val="0010703F"/>
    <w:rsid w:val="00111B6C"/>
    <w:rsid w:val="00113C87"/>
    <w:rsid w:val="001256CC"/>
    <w:rsid w:val="00134609"/>
    <w:rsid w:val="001552F6"/>
    <w:rsid w:val="001563AB"/>
    <w:rsid w:val="00162400"/>
    <w:rsid w:val="00173412"/>
    <w:rsid w:val="001920CA"/>
    <w:rsid w:val="00194510"/>
    <w:rsid w:val="001D0E74"/>
    <w:rsid w:val="00233F01"/>
    <w:rsid w:val="002747CD"/>
    <w:rsid w:val="002B5D25"/>
    <w:rsid w:val="00311262"/>
    <w:rsid w:val="00316BC0"/>
    <w:rsid w:val="00320479"/>
    <w:rsid w:val="00324D79"/>
    <w:rsid w:val="00343A54"/>
    <w:rsid w:val="00367CF7"/>
    <w:rsid w:val="00370EA4"/>
    <w:rsid w:val="003C1B88"/>
    <w:rsid w:val="003C4AEE"/>
    <w:rsid w:val="003F4BB6"/>
    <w:rsid w:val="0040431D"/>
    <w:rsid w:val="00417051"/>
    <w:rsid w:val="0043251C"/>
    <w:rsid w:val="004506F8"/>
    <w:rsid w:val="004A2745"/>
    <w:rsid w:val="004B6E6B"/>
    <w:rsid w:val="004D1C29"/>
    <w:rsid w:val="004E1438"/>
    <w:rsid w:val="004E371C"/>
    <w:rsid w:val="004E40F5"/>
    <w:rsid w:val="004E5C7B"/>
    <w:rsid w:val="004E62D3"/>
    <w:rsid w:val="00503B8A"/>
    <w:rsid w:val="00512E1E"/>
    <w:rsid w:val="00526897"/>
    <w:rsid w:val="005672CE"/>
    <w:rsid w:val="0057329B"/>
    <w:rsid w:val="005B58AB"/>
    <w:rsid w:val="005D5FBB"/>
    <w:rsid w:val="005D6B29"/>
    <w:rsid w:val="00600944"/>
    <w:rsid w:val="00604E0A"/>
    <w:rsid w:val="00611CF7"/>
    <w:rsid w:val="00620588"/>
    <w:rsid w:val="00622E94"/>
    <w:rsid w:val="00673F7B"/>
    <w:rsid w:val="00695BA3"/>
    <w:rsid w:val="006B41E6"/>
    <w:rsid w:val="006D3740"/>
    <w:rsid w:val="006E78C5"/>
    <w:rsid w:val="006F2482"/>
    <w:rsid w:val="007178CC"/>
    <w:rsid w:val="007810BA"/>
    <w:rsid w:val="007A2E58"/>
    <w:rsid w:val="007B05B5"/>
    <w:rsid w:val="007B6A1B"/>
    <w:rsid w:val="008114B0"/>
    <w:rsid w:val="00850D25"/>
    <w:rsid w:val="00853A3B"/>
    <w:rsid w:val="00871CDD"/>
    <w:rsid w:val="00882E69"/>
    <w:rsid w:val="00887C97"/>
    <w:rsid w:val="008A1EDC"/>
    <w:rsid w:val="008C7581"/>
    <w:rsid w:val="008D58A7"/>
    <w:rsid w:val="008F3135"/>
    <w:rsid w:val="0090132C"/>
    <w:rsid w:val="00926ECD"/>
    <w:rsid w:val="00931143"/>
    <w:rsid w:val="009316BE"/>
    <w:rsid w:val="0094312F"/>
    <w:rsid w:val="009668BA"/>
    <w:rsid w:val="00981304"/>
    <w:rsid w:val="00982D8F"/>
    <w:rsid w:val="00986C58"/>
    <w:rsid w:val="0099659B"/>
    <w:rsid w:val="00997489"/>
    <w:rsid w:val="009C45FC"/>
    <w:rsid w:val="009E0E33"/>
    <w:rsid w:val="009F38F0"/>
    <w:rsid w:val="00A021F0"/>
    <w:rsid w:val="00A07D6C"/>
    <w:rsid w:val="00A129B2"/>
    <w:rsid w:val="00A340D2"/>
    <w:rsid w:val="00A47598"/>
    <w:rsid w:val="00A5661B"/>
    <w:rsid w:val="00A62FC7"/>
    <w:rsid w:val="00A72471"/>
    <w:rsid w:val="00A74396"/>
    <w:rsid w:val="00A8520B"/>
    <w:rsid w:val="00AB7E3D"/>
    <w:rsid w:val="00AC090A"/>
    <w:rsid w:val="00AF5BAC"/>
    <w:rsid w:val="00B531AA"/>
    <w:rsid w:val="00B82646"/>
    <w:rsid w:val="00B92EFC"/>
    <w:rsid w:val="00BC3E12"/>
    <w:rsid w:val="00BD53CD"/>
    <w:rsid w:val="00BE44D7"/>
    <w:rsid w:val="00BF5603"/>
    <w:rsid w:val="00BF5979"/>
    <w:rsid w:val="00C023B2"/>
    <w:rsid w:val="00C50AB4"/>
    <w:rsid w:val="00C6728D"/>
    <w:rsid w:val="00C8430B"/>
    <w:rsid w:val="00C92E52"/>
    <w:rsid w:val="00CB5070"/>
    <w:rsid w:val="00CB799E"/>
    <w:rsid w:val="00CC293D"/>
    <w:rsid w:val="00CE0B32"/>
    <w:rsid w:val="00CE2FEC"/>
    <w:rsid w:val="00CE302B"/>
    <w:rsid w:val="00D219E8"/>
    <w:rsid w:val="00D22A37"/>
    <w:rsid w:val="00D431E1"/>
    <w:rsid w:val="00D43EE4"/>
    <w:rsid w:val="00D479BB"/>
    <w:rsid w:val="00D542E1"/>
    <w:rsid w:val="00D66310"/>
    <w:rsid w:val="00D805AC"/>
    <w:rsid w:val="00D876EA"/>
    <w:rsid w:val="00DA25BC"/>
    <w:rsid w:val="00DB0B42"/>
    <w:rsid w:val="00DB4D6B"/>
    <w:rsid w:val="00DB5F47"/>
    <w:rsid w:val="00DB7871"/>
    <w:rsid w:val="00DD012B"/>
    <w:rsid w:val="00DE113C"/>
    <w:rsid w:val="00DF7B95"/>
    <w:rsid w:val="00E0104F"/>
    <w:rsid w:val="00E05FA5"/>
    <w:rsid w:val="00E331F3"/>
    <w:rsid w:val="00E42D01"/>
    <w:rsid w:val="00E50013"/>
    <w:rsid w:val="00E61774"/>
    <w:rsid w:val="00E654EB"/>
    <w:rsid w:val="00E75182"/>
    <w:rsid w:val="00E83A21"/>
    <w:rsid w:val="00E92CB5"/>
    <w:rsid w:val="00E952E5"/>
    <w:rsid w:val="00EA3D10"/>
    <w:rsid w:val="00F024BE"/>
    <w:rsid w:val="00F11473"/>
    <w:rsid w:val="00F67700"/>
    <w:rsid w:val="00FB565A"/>
    <w:rsid w:val="00FD39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E6DF6C8"/>
  <w15:chartTrackingRefBased/>
  <w15:docId w15:val="{B10509A2-88BC-4A46-81D8-589BBBB2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semiHidden/>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091F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305.pdf" TargetMode="External"/><Relationship Id="rId21" Type="http://schemas.openxmlformats.org/officeDocument/2006/relationships/hyperlink" Target="http://www.nevo.co.il/Law_word/law06/tak-7581.pdf" TargetMode="External"/><Relationship Id="rId42" Type="http://schemas.openxmlformats.org/officeDocument/2006/relationships/hyperlink" Target="http://www.nevo.co.il/Law_word/law06/TAK-5980.pdf" TargetMode="External"/><Relationship Id="rId47" Type="http://schemas.openxmlformats.org/officeDocument/2006/relationships/hyperlink" Target="http://www.nevo.co.il/Law_word/law06/TAK-1384.pdf" TargetMode="External"/><Relationship Id="rId63" Type="http://schemas.openxmlformats.org/officeDocument/2006/relationships/hyperlink" Target="http://www.nevo.co.il/Law_word/law06/tak-7612.pdf" TargetMode="External"/><Relationship Id="rId68" Type="http://schemas.openxmlformats.org/officeDocument/2006/relationships/hyperlink" Target="http://www.nevo.co.il/Law_word/law06/TAK-3267.pdf" TargetMode="External"/><Relationship Id="rId84" Type="http://schemas.openxmlformats.org/officeDocument/2006/relationships/hyperlink" Target="http://www.nevo.co.il/Law_word/law06/tak-7305.pdf" TargetMode="External"/><Relationship Id="rId89" Type="http://schemas.openxmlformats.org/officeDocument/2006/relationships/hyperlink" Target="http://www.nevo.co.il/Law_word/law06/TAK-1803.pdf" TargetMode="External"/><Relationship Id="rId16" Type="http://schemas.openxmlformats.org/officeDocument/2006/relationships/hyperlink" Target="http://www.nevo.co.il/Law_word/law06/TAK-1384.pdf" TargetMode="External"/><Relationship Id="rId107" Type="http://schemas.openxmlformats.org/officeDocument/2006/relationships/fontTable" Target="fontTable.xml"/><Relationship Id="rId11" Type="http://schemas.openxmlformats.org/officeDocument/2006/relationships/hyperlink" Target="http://www.nevo.co.il/Law_word/law06/tak-7305.pdf" TargetMode="External"/><Relationship Id="rId32" Type="http://schemas.openxmlformats.org/officeDocument/2006/relationships/hyperlink" Target="http://www.nevo.co.il/Law_word/law06/tak-7305.pdf" TargetMode="External"/><Relationship Id="rId37" Type="http://schemas.openxmlformats.org/officeDocument/2006/relationships/hyperlink" Target="http://www.nevo.co.il/Law_word/law06/tak-7305.pdf" TargetMode="External"/><Relationship Id="rId53" Type="http://schemas.openxmlformats.org/officeDocument/2006/relationships/hyperlink" Target="http://www.nevo.co.il/Law_word/law06/TAK-3564.pdf" TargetMode="External"/><Relationship Id="rId58" Type="http://schemas.openxmlformats.org/officeDocument/2006/relationships/hyperlink" Target="http://www.nevo.co.il/Law_word/law06/TAK-5382.pdf" TargetMode="External"/><Relationship Id="rId74" Type="http://schemas.openxmlformats.org/officeDocument/2006/relationships/hyperlink" Target="http://www.nevo.co.il/Law_word/law06/TAK-1196.pdf" TargetMode="External"/><Relationship Id="rId79" Type="http://schemas.openxmlformats.org/officeDocument/2006/relationships/hyperlink" Target="http://www.nevo.co.il/Law_word/law06/TAK-5926.pdf" TargetMode="External"/><Relationship Id="rId102" Type="http://schemas.openxmlformats.org/officeDocument/2006/relationships/hyperlink" Target="http://www.nevo.co.il/advertisements/nevo-100.doc" TargetMode="External"/><Relationship Id="rId5" Type="http://schemas.openxmlformats.org/officeDocument/2006/relationships/endnotes" Target="endnotes.xml"/><Relationship Id="rId90" Type="http://schemas.openxmlformats.org/officeDocument/2006/relationships/hyperlink" Target="http://www.nevo.co.il/Law_word/law06/TAK-2222.pdf" TargetMode="External"/><Relationship Id="rId95" Type="http://schemas.openxmlformats.org/officeDocument/2006/relationships/hyperlink" Target="http://www.nevo.co.il/Law_word/law06/TAK-1803.pdf" TargetMode="External"/><Relationship Id="rId22" Type="http://schemas.openxmlformats.org/officeDocument/2006/relationships/hyperlink" Target="http://www.nevo.co.il/Law_word/law06/tak-7581.pdf" TargetMode="External"/><Relationship Id="rId27" Type="http://schemas.openxmlformats.org/officeDocument/2006/relationships/hyperlink" Target="http://www.nevo.co.il/Law_word/law06/TAK-5004.pdf" TargetMode="External"/><Relationship Id="rId43" Type="http://schemas.openxmlformats.org/officeDocument/2006/relationships/hyperlink" Target="http://www.nevo.co.il/Law_word/law06/TAK-6268.pdf" TargetMode="External"/><Relationship Id="rId48" Type="http://schemas.openxmlformats.org/officeDocument/2006/relationships/hyperlink" Target="http://www.nevo.co.il/Law_word/law06/TAK-1803.pdf" TargetMode="External"/><Relationship Id="rId64" Type="http://schemas.openxmlformats.org/officeDocument/2006/relationships/hyperlink" Target="http://www.nevo.co.il/Law_word/law06/tak-7654.pdf" TargetMode="External"/><Relationship Id="rId69" Type="http://schemas.openxmlformats.org/officeDocument/2006/relationships/hyperlink" Target="http://www.nevo.co.il/Law_word/law06/TAK-6780.pdf" TargetMode="External"/><Relationship Id="rId80" Type="http://schemas.openxmlformats.org/officeDocument/2006/relationships/hyperlink" Target="http://www.nevo.co.il/Law_word/law06/TAK-5574.pdf" TargetMode="External"/><Relationship Id="rId85" Type="http://schemas.openxmlformats.org/officeDocument/2006/relationships/hyperlink" Target="http://www.nevo.co.il/Law_word/law06/TAK-1196.pdf" TargetMode="External"/><Relationship Id="rId12" Type="http://schemas.openxmlformats.org/officeDocument/2006/relationships/hyperlink" Target="http://www.nevo.co.il/Law_word/law06/TAK-2999.pdf" TargetMode="External"/><Relationship Id="rId17" Type="http://schemas.openxmlformats.org/officeDocument/2006/relationships/hyperlink" Target="http://www.nevo.co.il/Law_word/law06/TAK-2377.pdf" TargetMode="External"/><Relationship Id="rId33" Type="http://schemas.openxmlformats.org/officeDocument/2006/relationships/hyperlink" Target="http://www.nevo.co.il/Law_word/law06/tak-7305.pdf" TargetMode="External"/><Relationship Id="rId38" Type="http://schemas.openxmlformats.org/officeDocument/2006/relationships/hyperlink" Target="http://www.nevo.co.il/Law_word/law06/tak-7305.pdf" TargetMode="External"/><Relationship Id="rId59" Type="http://schemas.openxmlformats.org/officeDocument/2006/relationships/hyperlink" Target="http://www.nevo.co.il/Law_word/law06/TAK-6527.pdf"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http://www.nevo.co.il/Law_word/law06/TAK-1573.pdf" TargetMode="External"/><Relationship Id="rId41" Type="http://schemas.openxmlformats.org/officeDocument/2006/relationships/hyperlink" Target="http://www.nevo.co.il/Law_word/law06/tak-7042.pdf" TargetMode="External"/><Relationship Id="rId54" Type="http://schemas.openxmlformats.org/officeDocument/2006/relationships/hyperlink" Target="http://www.nevo.co.il/Law_word/law06/TAK-3754.pdf" TargetMode="External"/><Relationship Id="rId62" Type="http://schemas.openxmlformats.org/officeDocument/2006/relationships/hyperlink" Target="http://www.nevo.co.il/Law_word/law06/tak-7587.pdf" TargetMode="External"/><Relationship Id="rId70" Type="http://schemas.openxmlformats.org/officeDocument/2006/relationships/hyperlink" Target="http://www.nevo.co.il/Law_word/law06/tak-7221.pdf" TargetMode="External"/><Relationship Id="rId75" Type="http://schemas.openxmlformats.org/officeDocument/2006/relationships/hyperlink" Target="http://www.nevo.co.il/Law_word/law06/TAK-2377.pdf" TargetMode="External"/><Relationship Id="rId83" Type="http://schemas.openxmlformats.org/officeDocument/2006/relationships/hyperlink" Target="http://www.nevo.co.il/Law_word/law06/TAK-1384.pdf" TargetMode="External"/><Relationship Id="rId88" Type="http://schemas.openxmlformats.org/officeDocument/2006/relationships/hyperlink" Target="http://www.nevo.co.il/Law_word/law06/TAK-1196.pdf" TargetMode="External"/><Relationship Id="rId91" Type="http://schemas.openxmlformats.org/officeDocument/2006/relationships/hyperlink" Target="http://www.nevo.co.il/Law_word/law06/TAK-3856.pdf" TargetMode="External"/><Relationship Id="rId96" Type="http://schemas.openxmlformats.org/officeDocument/2006/relationships/hyperlink" Target="http://www.nevo.co.il/Law_word/law06/TAK-2222.pdf" TargetMode="External"/><Relationship Id="rId1" Type="http://schemas.openxmlformats.org/officeDocument/2006/relationships/styles" Target="styles.xml"/><Relationship Id="rId6" Type="http://schemas.openxmlformats.org/officeDocument/2006/relationships/hyperlink" Target="http://www.nevo.co.il/Law_word/law06/tak-6780.pdf" TargetMode="External"/><Relationship Id="rId15" Type="http://schemas.openxmlformats.org/officeDocument/2006/relationships/hyperlink" Target="http://www.nevo.co.il/Law_word/law06/tak-7654.pdf" TargetMode="External"/><Relationship Id="rId23" Type="http://schemas.openxmlformats.org/officeDocument/2006/relationships/hyperlink" Target="http://www.nevo.co.il/Law_word/law06/TAK-5004.pdf" TargetMode="External"/><Relationship Id="rId28" Type="http://schemas.openxmlformats.org/officeDocument/2006/relationships/hyperlink" Target="http://www.nevo.co.il/Law_word/law06/tak-7305.pdf" TargetMode="External"/><Relationship Id="rId36" Type="http://schemas.openxmlformats.org/officeDocument/2006/relationships/hyperlink" Target="http://www.nevo.co.il/Law_word/law06/tak-7305.pdf" TargetMode="External"/><Relationship Id="rId49" Type="http://schemas.openxmlformats.org/officeDocument/2006/relationships/hyperlink" Target="http://www.nevo.co.il/Law_word/law06/TAK-2222.pdf" TargetMode="External"/><Relationship Id="rId57" Type="http://schemas.openxmlformats.org/officeDocument/2006/relationships/hyperlink" Target="http://www.nevo.co.il/Law_word/law06/TAK-5004.pdf" TargetMode="External"/><Relationship Id="rId106" Type="http://schemas.openxmlformats.org/officeDocument/2006/relationships/footer" Target="footer2.xml"/><Relationship Id="rId10" Type="http://schemas.openxmlformats.org/officeDocument/2006/relationships/hyperlink" Target="http://www.nevo.co.il/Law_word/law06/tak-6780.pdf" TargetMode="External"/><Relationship Id="rId31" Type="http://schemas.openxmlformats.org/officeDocument/2006/relationships/hyperlink" Target="http://www.nevo.co.il/Law_word/law06/tak-6780.pdf" TargetMode="External"/><Relationship Id="rId44" Type="http://schemas.openxmlformats.org/officeDocument/2006/relationships/hyperlink" Target="http://www.nevo.co.il/Law_word/law06/TAK-2377.pdf" TargetMode="External"/><Relationship Id="rId52" Type="http://schemas.openxmlformats.org/officeDocument/2006/relationships/hyperlink" Target="http://www.nevo.co.il/Law_word/law06/TAK-3267.pdf" TargetMode="External"/><Relationship Id="rId60" Type="http://schemas.openxmlformats.org/officeDocument/2006/relationships/hyperlink" Target="http://www.nevo.co.il/Law_word/law06/TAK-6536.pdf" TargetMode="External"/><Relationship Id="rId65" Type="http://schemas.openxmlformats.org/officeDocument/2006/relationships/hyperlink" Target="http://www.nevo.co.il/Law_word/law06/tak-7866.pdf" TargetMode="External"/><Relationship Id="rId73" Type="http://schemas.openxmlformats.org/officeDocument/2006/relationships/hyperlink" Target="http://www.nevo.co.il/Law_word/law06/tak-7831.pdf" TargetMode="External"/><Relationship Id="rId78" Type="http://schemas.openxmlformats.org/officeDocument/2006/relationships/hyperlink" Target="http://www.nevo.co.il/Law_word/law06/tak-7305.pdf" TargetMode="External"/><Relationship Id="rId81" Type="http://schemas.openxmlformats.org/officeDocument/2006/relationships/hyperlink" Target="http://www.nevo.co.il/Law_word/law06/TAK-2222.pdf" TargetMode="External"/><Relationship Id="rId86" Type="http://schemas.openxmlformats.org/officeDocument/2006/relationships/hyperlink" Target="http://www.nevo.co.il/Law_word/law06/TAK-1384.pdf" TargetMode="External"/><Relationship Id="rId94" Type="http://schemas.openxmlformats.org/officeDocument/2006/relationships/hyperlink" Target="http://www.nevo.co.il/Law_word/law06/tak-7305.pdf" TargetMode="External"/><Relationship Id="rId99" Type="http://schemas.openxmlformats.org/officeDocument/2006/relationships/hyperlink" Target="http://www.nevo.co.il/Law_word/law06/TAK-1814.pdf" TargetMode="External"/><Relationship Id="rId101" Type="http://schemas.openxmlformats.org/officeDocument/2006/relationships/hyperlink" Target="http://www.nevo.co.il/Law_word/law06/tak-7305.pdf" TargetMode="External"/><Relationship Id="rId4" Type="http://schemas.openxmlformats.org/officeDocument/2006/relationships/footnotes" Target="footnotes.xml"/><Relationship Id="rId9" Type="http://schemas.openxmlformats.org/officeDocument/2006/relationships/hyperlink" Target="http://www.nevo.co.il/Law_word/law06/TAK-5679.pdf" TargetMode="External"/><Relationship Id="rId13" Type="http://schemas.openxmlformats.org/officeDocument/2006/relationships/hyperlink" Target="http://www.nevo.co.il/Law_word/law06/tak-6780.pdf" TargetMode="External"/><Relationship Id="rId18" Type="http://schemas.openxmlformats.org/officeDocument/2006/relationships/hyperlink" Target="http://www.nevo.co.il/Law_word/law06/TAK-6268.pdf" TargetMode="External"/><Relationship Id="rId39" Type="http://schemas.openxmlformats.org/officeDocument/2006/relationships/hyperlink" Target="http://www.nevo.co.il/Law_word/law06/tak-7305.pdf" TargetMode="External"/><Relationship Id="rId34" Type="http://schemas.openxmlformats.org/officeDocument/2006/relationships/hyperlink" Target="http://www.nevo.co.il/Law_word/law06/tak-7305.pdf" TargetMode="External"/><Relationship Id="rId50" Type="http://schemas.openxmlformats.org/officeDocument/2006/relationships/hyperlink" Target="http://www.nevo.co.il/Law_word/law06/TAK-2999.pdf" TargetMode="External"/><Relationship Id="rId55" Type="http://schemas.openxmlformats.org/officeDocument/2006/relationships/hyperlink" Target="http://www.nevo.co.il/Law_word/law06/TAK-3894.pdf" TargetMode="External"/><Relationship Id="rId76" Type="http://schemas.openxmlformats.org/officeDocument/2006/relationships/hyperlink" Target="http://www.nevo.co.il/Law_word/law06/tak-7305.pdf" TargetMode="External"/><Relationship Id="rId97" Type="http://schemas.openxmlformats.org/officeDocument/2006/relationships/hyperlink" Target="http://www.nevo.co.il/Law_word/law06/tak-7305.pdf" TargetMode="External"/><Relationship Id="rId104" Type="http://schemas.openxmlformats.org/officeDocument/2006/relationships/header" Target="header2.xml"/><Relationship Id="rId7" Type="http://schemas.openxmlformats.org/officeDocument/2006/relationships/hyperlink" Target="http://www.nevo.co.il/Law_word/law06/tak-7305.pdf" TargetMode="External"/><Relationship Id="rId71" Type="http://schemas.openxmlformats.org/officeDocument/2006/relationships/hyperlink" Target="http://www.nevo.co.il/Law_word/law06/tak-7305.pdf" TargetMode="External"/><Relationship Id="rId92" Type="http://schemas.openxmlformats.org/officeDocument/2006/relationships/hyperlink" Target="http://www.nevo.co.il/Law_word/law06/tak-7305.pdf" TargetMode="External"/><Relationship Id="rId2" Type="http://schemas.openxmlformats.org/officeDocument/2006/relationships/settings" Target="settings.xml"/><Relationship Id="rId29" Type="http://schemas.openxmlformats.org/officeDocument/2006/relationships/hyperlink" Target="http://www.nevo.co.il/Law_word/law06/TAK-5980.pdf" TargetMode="External"/><Relationship Id="rId24" Type="http://schemas.openxmlformats.org/officeDocument/2006/relationships/hyperlink" Target="http://www.nevo.co.il/Law_word/law06/tak-7305.pdf" TargetMode="External"/><Relationship Id="rId40" Type="http://schemas.openxmlformats.org/officeDocument/2006/relationships/hyperlink" Target="http://www.nevo.co.il/Law_word/law06/tak-7305.pdf" TargetMode="External"/><Relationship Id="rId45" Type="http://schemas.openxmlformats.org/officeDocument/2006/relationships/hyperlink" Target="http://www.nevo.co.il/Law_word/law06/tak-7305.pdf" TargetMode="External"/><Relationship Id="rId66" Type="http://schemas.openxmlformats.org/officeDocument/2006/relationships/hyperlink" Target="http://www.nevo.co.il/Law_word/law06/TAK-2222.pdf" TargetMode="External"/><Relationship Id="rId87" Type="http://schemas.openxmlformats.org/officeDocument/2006/relationships/hyperlink" Target="http://www.nevo.co.il/Law_word/law06/tak-7305.pdf" TargetMode="External"/><Relationship Id="rId61" Type="http://schemas.openxmlformats.org/officeDocument/2006/relationships/hyperlink" Target="http://www.nevo.co.il/Law_word/law06/tak-7042.pdf" TargetMode="External"/><Relationship Id="rId82" Type="http://schemas.openxmlformats.org/officeDocument/2006/relationships/hyperlink" Target="http://www.nevo.co.il/Law_word/law06/tak-7305.pdf" TargetMode="External"/><Relationship Id="rId19" Type="http://schemas.openxmlformats.org/officeDocument/2006/relationships/hyperlink" Target="http://www.nevo.co.il/Law_word/law06/TAK-6780.pdf" TargetMode="External"/><Relationship Id="rId14" Type="http://schemas.openxmlformats.org/officeDocument/2006/relationships/hyperlink" Target="http://www.nevo.co.il/Law_word/law06/tak-7305.pdf" TargetMode="External"/><Relationship Id="rId30" Type="http://schemas.openxmlformats.org/officeDocument/2006/relationships/hyperlink" Target="http://www.nevo.co.il/Law_word/law06/tak-7305.pdf" TargetMode="External"/><Relationship Id="rId35" Type="http://schemas.openxmlformats.org/officeDocument/2006/relationships/hyperlink" Target="http://www.nevo.co.il/Law_word/law06/tak-7305.pdf" TargetMode="External"/><Relationship Id="rId56" Type="http://schemas.openxmlformats.org/officeDocument/2006/relationships/hyperlink" Target="http://www.nevo.co.il/Law_word/law06/TAK-4078.pdf" TargetMode="External"/><Relationship Id="rId77" Type="http://schemas.openxmlformats.org/officeDocument/2006/relationships/hyperlink" Target="http://www.nevo.co.il/Law_word/law06/TAK-1665.pdf" TargetMode="External"/><Relationship Id="rId100" Type="http://schemas.openxmlformats.org/officeDocument/2006/relationships/hyperlink" Target="http://www.nevo.co.il/Law_word/law06/tak-7305.pdf" TargetMode="External"/><Relationship Id="rId105" Type="http://schemas.openxmlformats.org/officeDocument/2006/relationships/footer" Target="footer1.xml"/><Relationship Id="rId8" Type="http://schemas.openxmlformats.org/officeDocument/2006/relationships/hyperlink" Target="http://www.nevo.co.il/Law_word/law06/tak-7581.pdf" TargetMode="External"/><Relationship Id="rId51" Type="http://schemas.openxmlformats.org/officeDocument/2006/relationships/hyperlink" Target="http://www.nevo.co.il/Law_word/law06/TAK-3046.pdf" TargetMode="External"/><Relationship Id="rId72" Type="http://schemas.openxmlformats.org/officeDocument/2006/relationships/hyperlink" Target="http://www.nevo.co.il/Law_word/law06/tak-7612.pdf" TargetMode="External"/><Relationship Id="rId93" Type="http://schemas.openxmlformats.org/officeDocument/2006/relationships/hyperlink" Target="http://www.nevo.co.il/Law_word/law06/TAK-2240.pdf" TargetMode="External"/><Relationship Id="rId98" Type="http://schemas.openxmlformats.org/officeDocument/2006/relationships/hyperlink" Target="http://www.nevo.co.il/Law_word/law06/TAK-1573.pdf" TargetMode="External"/><Relationship Id="rId3" Type="http://schemas.openxmlformats.org/officeDocument/2006/relationships/webSettings" Target="webSettings.xml"/><Relationship Id="rId25" Type="http://schemas.openxmlformats.org/officeDocument/2006/relationships/hyperlink" Target="http://www.nevo.co.il/Law_word/law06/tak-7305.pdf" TargetMode="External"/><Relationship Id="rId46" Type="http://schemas.openxmlformats.org/officeDocument/2006/relationships/hyperlink" Target="http://www.nevo.co.il/Law_word/law06/TAK-1330.pdf" TargetMode="External"/><Relationship Id="rId67" Type="http://schemas.openxmlformats.org/officeDocument/2006/relationships/hyperlink" Target="http://www.nevo.co.il/Law_word/law06/TAK-3046.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3046.pdf" TargetMode="External"/><Relationship Id="rId18" Type="http://schemas.openxmlformats.org/officeDocument/2006/relationships/hyperlink" Target="http://www.nevo.co.il/Law_word/law06/TAK-3894.pdf" TargetMode="External"/><Relationship Id="rId26" Type="http://schemas.openxmlformats.org/officeDocument/2006/relationships/hyperlink" Target="http://www.nevo.co.il/Law_word/law06/TAK-6268.pdf" TargetMode="External"/><Relationship Id="rId21" Type="http://schemas.openxmlformats.org/officeDocument/2006/relationships/hyperlink" Target="http://www.nevo.co.il/Law_word/law06/TAK-5382.pdf" TargetMode="External"/><Relationship Id="rId34" Type="http://schemas.openxmlformats.org/officeDocument/2006/relationships/hyperlink" Target="http://www.nevo.co.il/Law_word/law06/tak-7587.pdf" TargetMode="External"/><Relationship Id="rId7" Type="http://schemas.openxmlformats.org/officeDocument/2006/relationships/hyperlink" Target="http://www.nevo.co.il/Law_word/law06/TAK-1803.pdf" TargetMode="External"/><Relationship Id="rId12" Type="http://schemas.openxmlformats.org/officeDocument/2006/relationships/hyperlink" Target="http://www.nevo.co.il/Law_word/law06/TAK-2999.pdf" TargetMode="External"/><Relationship Id="rId17" Type="http://schemas.openxmlformats.org/officeDocument/2006/relationships/hyperlink" Target="http://www.nevo.co.il/Law_word/law06/TAK-3856.pdf" TargetMode="External"/><Relationship Id="rId25" Type="http://schemas.openxmlformats.org/officeDocument/2006/relationships/hyperlink" Target="http://www.nevo.co.il/Law_word/law06/TAK-5980.pdf" TargetMode="External"/><Relationship Id="rId33" Type="http://schemas.openxmlformats.org/officeDocument/2006/relationships/hyperlink" Target="http://www.nevo.co.il/Law_word/law06/tak-7581.pdf" TargetMode="External"/><Relationship Id="rId38" Type="http://schemas.openxmlformats.org/officeDocument/2006/relationships/hyperlink" Target="http://www.nevo.co.il/Law_word/law06/tak-7866.pdf" TargetMode="External"/><Relationship Id="rId2" Type="http://schemas.openxmlformats.org/officeDocument/2006/relationships/hyperlink" Target="http://www.nevo.co.il/Law_word/law06/TAK-1196.pdf" TargetMode="External"/><Relationship Id="rId16" Type="http://schemas.openxmlformats.org/officeDocument/2006/relationships/hyperlink" Target="http://www.nevo.co.il/Law_word/law06/TAK-3754.pdf" TargetMode="External"/><Relationship Id="rId20" Type="http://schemas.openxmlformats.org/officeDocument/2006/relationships/hyperlink" Target="http://www.nevo.co.il/Law_word/law06/TAK-5004.pdf" TargetMode="External"/><Relationship Id="rId29" Type="http://schemas.openxmlformats.org/officeDocument/2006/relationships/hyperlink" Target="http://www.nevo.co.il/Law_word/law06/tak-6780.pdf" TargetMode="External"/><Relationship Id="rId1" Type="http://schemas.openxmlformats.org/officeDocument/2006/relationships/hyperlink" Target="http://www.nevo.co.il/Law_word/law06/TAK-1133.pdf" TargetMode="External"/><Relationship Id="rId6" Type="http://schemas.openxmlformats.org/officeDocument/2006/relationships/hyperlink" Target="http://www.nevo.co.il/Law_word/law06/TAK-1665.pdf" TargetMode="External"/><Relationship Id="rId11" Type="http://schemas.openxmlformats.org/officeDocument/2006/relationships/hyperlink" Target="http://www.nevo.co.il/Law_word/law06/TAK-2377.pdf" TargetMode="External"/><Relationship Id="rId24" Type="http://schemas.openxmlformats.org/officeDocument/2006/relationships/hyperlink" Target="http://www.nevo.co.il/Law_word/law06/TAK-5926.pdf" TargetMode="External"/><Relationship Id="rId32" Type="http://schemas.openxmlformats.org/officeDocument/2006/relationships/hyperlink" Target="http://www.nevo.co.il/Law_word/law06/TAK-7305.pdf" TargetMode="External"/><Relationship Id="rId37" Type="http://schemas.openxmlformats.org/officeDocument/2006/relationships/hyperlink" Target="http://www.nevo.co.il/Law_word/law06/tak-7831.pdf" TargetMode="External"/><Relationship Id="rId5" Type="http://schemas.openxmlformats.org/officeDocument/2006/relationships/hyperlink" Target="http://www.nevo.co.il/Law_word/law06/TAK-1573.pdf" TargetMode="External"/><Relationship Id="rId15" Type="http://schemas.openxmlformats.org/officeDocument/2006/relationships/hyperlink" Target="http://www.nevo.co.il/Law_word/law06/TAK-3564.pdf" TargetMode="External"/><Relationship Id="rId23" Type="http://schemas.openxmlformats.org/officeDocument/2006/relationships/hyperlink" Target="http://www.nevo.co.il/Law_word/law06/TAK-5679.pdf" TargetMode="External"/><Relationship Id="rId28" Type="http://schemas.openxmlformats.org/officeDocument/2006/relationships/hyperlink" Target="http://www.nevo.co.il/Law_word/law06/tak-6536.pdf" TargetMode="External"/><Relationship Id="rId36" Type="http://schemas.openxmlformats.org/officeDocument/2006/relationships/hyperlink" Target="http://www.nevo.co.il/Law_word/law06/tak-7654.pdf" TargetMode="External"/><Relationship Id="rId10" Type="http://schemas.openxmlformats.org/officeDocument/2006/relationships/hyperlink" Target="http://www.nevo.co.il/Law_word/law06/TAK-2240.pdf" TargetMode="External"/><Relationship Id="rId19" Type="http://schemas.openxmlformats.org/officeDocument/2006/relationships/hyperlink" Target="http://www.nevo.co.il/Law_word/law06/TAK-4078.pdf" TargetMode="External"/><Relationship Id="rId31" Type="http://schemas.openxmlformats.org/officeDocument/2006/relationships/hyperlink" Target="http://www.nevo.co.il/Law_word/law06/TAK-7221.pdf" TargetMode="External"/><Relationship Id="rId4" Type="http://schemas.openxmlformats.org/officeDocument/2006/relationships/hyperlink" Target="http://www.nevo.co.il/Law_word/law06/TAK-1384.pdf" TargetMode="External"/><Relationship Id="rId9" Type="http://schemas.openxmlformats.org/officeDocument/2006/relationships/hyperlink" Target="http://www.nevo.co.il/Law_word/law06/TAK-2222.pdf" TargetMode="External"/><Relationship Id="rId14" Type="http://schemas.openxmlformats.org/officeDocument/2006/relationships/hyperlink" Target="http://www.nevo.co.il/Law_word/law06/TAK-3267.pdf" TargetMode="External"/><Relationship Id="rId22" Type="http://schemas.openxmlformats.org/officeDocument/2006/relationships/hyperlink" Target="http://www.nevo.co.il/Law_word/law06/TAK-5574.pdf" TargetMode="External"/><Relationship Id="rId27" Type="http://schemas.openxmlformats.org/officeDocument/2006/relationships/hyperlink" Target="http://www.nevo.co.il/Law_word/law06/tak-6527.pdf" TargetMode="External"/><Relationship Id="rId30" Type="http://schemas.openxmlformats.org/officeDocument/2006/relationships/hyperlink" Target="http://www.nevo.co.il/Law_word/law06/TAK-7042.pdf" TargetMode="External"/><Relationship Id="rId35" Type="http://schemas.openxmlformats.org/officeDocument/2006/relationships/hyperlink" Target="http://www.nevo.co.il/Law_word/law06/tak-7612.pdf" TargetMode="External"/><Relationship Id="rId8" Type="http://schemas.openxmlformats.org/officeDocument/2006/relationships/hyperlink" Target="http://www.nevo.co.il/Law_word/law06/TAK-1814.pdf" TargetMode="External"/><Relationship Id="rId3" Type="http://schemas.openxmlformats.org/officeDocument/2006/relationships/hyperlink" Target="http://www.nevo.co.il/Law_word/law06/TAK-13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11284</Words>
  <Characters>64322</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75456</CharactersWithSpaces>
  <SharedDoc>false</SharedDoc>
  <HLinks>
    <vt:vector size="1212" baseType="variant">
      <vt:variant>
        <vt:i4>393283</vt:i4>
      </vt:variant>
      <vt:variant>
        <vt:i4>690</vt:i4>
      </vt:variant>
      <vt:variant>
        <vt:i4>0</vt:i4>
      </vt:variant>
      <vt:variant>
        <vt:i4>5</vt:i4>
      </vt:variant>
      <vt:variant>
        <vt:lpwstr>http://www.nevo.co.il/advertisements/nevo-100.doc</vt:lpwstr>
      </vt:variant>
      <vt:variant>
        <vt:lpwstr/>
      </vt:variant>
      <vt:variant>
        <vt:i4>8257550</vt:i4>
      </vt:variant>
      <vt:variant>
        <vt:i4>687</vt:i4>
      </vt:variant>
      <vt:variant>
        <vt:i4>0</vt:i4>
      </vt:variant>
      <vt:variant>
        <vt:i4>5</vt:i4>
      </vt:variant>
      <vt:variant>
        <vt:lpwstr>http://www.nevo.co.il/Law_word/law06/tak-7305.pdf</vt:lpwstr>
      </vt:variant>
      <vt:variant>
        <vt:lpwstr/>
      </vt:variant>
      <vt:variant>
        <vt:i4>8257550</vt:i4>
      </vt:variant>
      <vt:variant>
        <vt:i4>684</vt:i4>
      </vt:variant>
      <vt:variant>
        <vt:i4>0</vt:i4>
      </vt:variant>
      <vt:variant>
        <vt:i4>5</vt:i4>
      </vt:variant>
      <vt:variant>
        <vt:lpwstr>http://www.nevo.co.il/Law_word/law06/tak-7305.pdf</vt:lpwstr>
      </vt:variant>
      <vt:variant>
        <vt:lpwstr/>
      </vt:variant>
      <vt:variant>
        <vt:i4>7929860</vt:i4>
      </vt:variant>
      <vt:variant>
        <vt:i4>681</vt:i4>
      </vt:variant>
      <vt:variant>
        <vt:i4>0</vt:i4>
      </vt:variant>
      <vt:variant>
        <vt:i4>5</vt:i4>
      </vt:variant>
      <vt:variant>
        <vt:lpwstr>http://www.nevo.co.il/Law_word/law06/TAK-1814.pdf</vt:lpwstr>
      </vt:variant>
      <vt:variant>
        <vt:lpwstr/>
      </vt:variant>
      <vt:variant>
        <vt:i4>8323086</vt:i4>
      </vt:variant>
      <vt:variant>
        <vt:i4>678</vt:i4>
      </vt:variant>
      <vt:variant>
        <vt:i4>0</vt:i4>
      </vt:variant>
      <vt:variant>
        <vt:i4>5</vt:i4>
      </vt:variant>
      <vt:variant>
        <vt:lpwstr>http://www.nevo.co.il/Law_word/law06/TAK-1573.pdf</vt:lpwstr>
      </vt:variant>
      <vt:variant>
        <vt:lpwstr/>
      </vt:variant>
      <vt:variant>
        <vt:i4>8257550</vt:i4>
      </vt:variant>
      <vt:variant>
        <vt:i4>675</vt:i4>
      </vt:variant>
      <vt:variant>
        <vt:i4>0</vt:i4>
      </vt:variant>
      <vt:variant>
        <vt:i4>5</vt:i4>
      </vt:variant>
      <vt:variant>
        <vt:lpwstr>http://www.nevo.co.il/Law_word/law06/tak-7305.pdf</vt:lpwstr>
      </vt:variant>
      <vt:variant>
        <vt:lpwstr/>
      </vt:variant>
      <vt:variant>
        <vt:i4>7929864</vt:i4>
      </vt:variant>
      <vt:variant>
        <vt:i4>672</vt:i4>
      </vt:variant>
      <vt:variant>
        <vt:i4>0</vt:i4>
      </vt:variant>
      <vt:variant>
        <vt:i4>5</vt:i4>
      </vt:variant>
      <vt:variant>
        <vt:lpwstr>http://www.nevo.co.il/Law_word/law06/TAK-2222.pdf</vt:lpwstr>
      </vt:variant>
      <vt:variant>
        <vt:lpwstr/>
      </vt:variant>
      <vt:variant>
        <vt:i4>7864323</vt:i4>
      </vt:variant>
      <vt:variant>
        <vt:i4>669</vt:i4>
      </vt:variant>
      <vt:variant>
        <vt:i4>0</vt:i4>
      </vt:variant>
      <vt:variant>
        <vt:i4>5</vt:i4>
      </vt:variant>
      <vt:variant>
        <vt:lpwstr>http://www.nevo.co.il/Law_word/law06/TAK-1803.pdf</vt:lpwstr>
      </vt:variant>
      <vt:variant>
        <vt:lpwstr/>
      </vt:variant>
      <vt:variant>
        <vt:i4>8257550</vt:i4>
      </vt:variant>
      <vt:variant>
        <vt:i4>666</vt:i4>
      </vt:variant>
      <vt:variant>
        <vt:i4>0</vt:i4>
      </vt:variant>
      <vt:variant>
        <vt:i4>5</vt:i4>
      </vt:variant>
      <vt:variant>
        <vt:lpwstr>http://www.nevo.co.il/Law_word/law06/tak-7305.pdf</vt:lpwstr>
      </vt:variant>
      <vt:variant>
        <vt:lpwstr/>
      </vt:variant>
      <vt:variant>
        <vt:i4>8323082</vt:i4>
      </vt:variant>
      <vt:variant>
        <vt:i4>663</vt:i4>
      </vt:variant>
      <vt:variant>
        <vt:i4>0</vt:i4>
      </vt:variant>
      <vt:variant>
        <vt:i4>5</vt:i4>
      </vt:variant>
      <vt:variant>
        <vt:lpwstr>http://www.nevo.co.il/Law_word/law06/TAK-2240.pdf</vt:lpwstr>
      </vt:variant>
      <vt:variant>
        <vt:lpwstr/>
      </vt:variant>
      <vt:variant>
        <vt:i4>8257550</vt:i4>
      </vt:variant>
      <vt:variant>
        <vt:i4>660</vt:i4>
      </vt:variant>
      <vt:variant>
        <vt:i4>0</vt:i4>
      </vt:variant>
      <vt:variant>
        <vt:i4>5</vt:i4>
      </vt:variant>
      <vt:variant>
        <vt:lpwstr>http://www.nevo.co.il/Law_word/law06/tak-7305.pdf</vt:lpwstr>
      </vt:variant>
      <vt:variant>
        <vt:lpwstr/>
      </vt:variant>
      <vt:variant>
        <vt:i4>8323078</vt:i4>
      </vt:variant>
      <vt:variant>
        <vt:i4>657</vt:i4>
      </vt:variant>
      <vt:variant>
        <vt:i4>0</vt:i4>
      </vt:variant>
      <vt:variant>
        <vt:i4>5</vt:i4>
      </vt:variant>
      <vt:variant>
        <vt:lpwstr>http://www.nevo.co.il/Law_word/law06/TAK-3856.pdf</vt:lpwstr>
      </vt:variant>
      <vt:variant>
        <vt:lpwstr/>
      </vt:variant>
      <vt:variant>
        <vt:i4>7929864</vt:i4>
      </vt:variant>
      <vt:variant>
        <vt:i4>654</vt:i4>
      </vt:variant>
      <vt:variant>
        <vt:i4>0</vt:i4>
      </vt:variant>
      <vt:variant>
        <vt:i4>5</vt:i4>
      </vt:variant>
      <vt:variant>
        <vt:lpwstr>http://www.nevo.co.il/Law_word/law06/TAK-2222.pdf</vt:lpwstr>
      </vt:variant>
      <vt:variant>
        <vt:lpwstr/>
      </vt:variant>
      <vt:variant>
        <vt:i4>7864323</vt:i4>
      </vt:variant>
      <vt:variant>
        <vt:i4>651</vt:i4>
      </vt:variant>
      <vt:variant>
        <vt:i4>0</vt:i4>
      </vt:variant>
      <vt:variant>
        <vt:i4>5</vt:i4>
      </vt:variant>
      <vt:variant>
        <vt:lpwstr>http://www.nevo.co.il/Law_word/law06/TAK-1803.pdf</vt:lpwstr>
      </vt:variant>
      <vt:variant>
        <vt:lpwstr/>
      </vt:variant>
      <vt:variant>
        <vt:i4>7405583</vt:i4>
      </vt:variant>
      <vt:variant>
        <vt:i4>648</vt:i4>
      </vt:variant>
      <vt:variant>
        <vt:i4>0</vt:i4>
      </vt:variant>
      <vt:variant>
        <vt:i4>5</vt:i4>
      </vt:variant>
      <vt:variant>
        <vt:lpwstr>http://www.nevo.co.il/Law_word/law06/TAK-1196.pdf</vt:lpwstr>
      </vt:variant>
      <vt:variant>
        <vt:lpwstr/>
      </vt:variant>
      <vt:variant>
        <vt:i4>8257550</vt:i4>
      </vt:variant>
      <vt:variant>
        <vt:i4>645</vt:i4>
      </vt:variant>
      <vt:variant>
        <vt:i4>0</vt:i4>
      </vt:variant>
      <vt:variant>
        <vt:i4>5</vt:i4>
      </vt:variant>
      <vt:variant>
        <vt:lpwstr>http://www.nevo.co.il/Law_word/law06/tak-7305.pdf</vt:lpwstr>
      </vt:variant>
      <vt:variant>
        <vt:lpwstr/>
      </vt:variant>
      <vt:variant>
        <vt:i4>7340047</vt:i4>
      </vt:variant>
      <vt:variant>
        <vt:i4>642</vt:i4>
      </vt:variant>
      <vt:variant>
        <vt:i4>0</vt:i4>
      </vt:variant>
      <vt:variant>
        <vt:i4>5</vt:i4>
      </vt:variant>
      <vt:variant>
        <vt:lpwstr>http://www.nevo.co.il/Law_word/law06/TAK-1384.pdf</vt:lpwstr>
      </vt:variant>
      <vt:variant>
        <vt:lpwstr/>
      </vt:variant>
      <vt:variant>
        <vt:i4>7405583</vt:i4>
      </vt:variant>
      <vt:variant>
        <vt:i4>639</vt:i4>
      </vt:variant>
      <vt:variant>
        <vt:i4>0</vt:i4>
      </vt:variant>
      <vt:variant>
        <vt:i4>5</vt:i4>
      </vt:variant>
      <vt:variant>
        <vt:lpwstr>http://www.nevo.co.il/Law_word/law06/TAK-1196.pdf</vt:lpwstr>
      </vt:variant>
      <vt:variant>
        <vt:lpwstr/>
      </vt:variant>
      <vt:variant>
        <vt:i4>8257550</vt:i4>
      </vt:variant>
      <vt:variant>
        <vt:i4>636</vt:i4>
      </vt:variant>
      <vt:variant>
        <vt:i4>0</vt:i4>
      </vt:variant>
      <vt:variant>
        <vt:i4>5</vt:i4>
      </vt:variant>
      <vt:variant>
        <vt:lpwstr>http://www.nevo.co.il/Law_word/law06/tak-7305.pdf</vt:lpwstr>
      </vt:variant>
      <vt:variant>
        <vt:lpwstr/>
      </vt:variant>
      <vt:variant>
        <vt:i4>7340047</vt:i4>
      </vt:variant>
      <vt:variant>
        <vt:i4>633</vt:i4>
      </vt:variant>
      <vt:variant>
        <vt:i4>0</vt:i4>
      </vt:variant>
      <vt:variant>
        <vt:i4>5</vt:i4>
      </vt:variant>
      <vt:variant>
        <vt:lpwstr>http://www.nevo.co.il/Law_word/law06/TAK-1384.pdf</vt:lpwstr>
      </vt:variant>
      <vt:variant>
        <vt:lpwstr/>
      </vt:variant>
      <vt:variant>
        <vt:i4>8257550</vt:i4>
      </vt:variant>
      <vt:variant>
        <vt:i4>630</vt:i4>
      </vt:variant>
      <vt:variant>
        <vt:i4>0</vt:i4>
      </vt:variant>
      <vt:variant>
        <vt:i4>5</vt:i4>
      </vt:variant>
      <vt:variant>
        <vt:lpwstr>http://www.nevo.co.il/Law_word/law06/tak-7305.pdf</vt:lpwstr>
      </vt:variant>
      <vt:variant>
        <vt:lpwstr/>
      </vt:variant>
      <vt:variant>
        <vt:i4>7929864</vt:i4>
      </vt:variant>
      <vt:variant>
        <vt:i4>627</vt:i4>
      </vt:variant>
      <vt:variant>
        <vt:i4>0</vt:i4>
      </vt:variant>
      <vt:variant>
        <vt:i4>5</vt:i4>
      </vt:variant>
      <vt:variant>
        <vt:lpwstr>http://www.nevo.co.il/Law_word/law06/TAK-2222.pdf</vt:lpwstr>
      </vt:variant>
      <vt:variant>
        <vt:lpwstr/>
      </vt:variant>
      <vt:variant>
        <vt:i4>8060937</vt:i4>
      </vt:variant>
      <vt:variant>
        <vt:i4>624</vt:i4>
      </vt:variant>
      <vt:variant>
        <vt:i4>0</vt:i4>
      </vt:variant>
      <vt:variant>
        <vt:i4>5</vt:i4>
      </vt:variant>
      <vt:variant>
        <vt:lpwstr>http://www.nevo.co.il/Law_word/law06/TAK-5574.pdf</vt:lpwstr>
      </vt:variant>
      <vt:variant>
        <vt:lpwstr/>
      </vt:variant>
      <vt:variant>
        <vt:i4>8257543</vt:i4>
      </vt:variant>
      <vt:variant>
        <vt:i4>621</vt:i4>
      </vt:variant>
      <vt:variant>
        <vt:i4>0</vt:i4>
      </vt:variant>
      <vt:variant>
        <vt:i4>5</vt:i4>
      </vt:variant>
      <vt:variant>
        <vt:lpwstr>http://www.nevo.co.il/Law_word/law06/TAK-5926.pdf</vt:lpwstr>
      </vt:variant>
      <vt:variant>
        <vt:lpwstr/>
      </vt:variant>
      <vt:variant>
        <vt:i4>8257550</vt:i4>
      </vt:variant>
      <vt:variant>
        <vt:i4>618</vt:i4>
      </vt:variant>
      <vt:variant>
        <vt:i4>0</vt:i4>
      </vt:variant>
      <vt:variant>
        <vt:i4>5</vt:i4>
      </vt:variant>
      <vt:variant>
        <vt:lpwstr>http://www.nevo.co.il/Law_word/law06/tak-7305.pdf</vt:lpwstr>
      </vt:variant>
      <vt:variant>
        <vt:lpwstr/>
      </vt:variant>
      <vt:variant>
        <vt:i4>8257547</vt:i4>
      </vt:variant>
      <vt:variant>
        <vt:i4>615</vt:i4>
      </vt:variant>
      <vt:variant>
        <vt:i4>0</vt:i4>
      </vt:variant>
      <vt:variant>
        <vt:i4>5</vt:i4>
      </vt:variant>
      <vt:variant>
        <vt:lpwstr>http://www.nevo.co.il/Law_word/law06/TAK-1665.pdf</vt:lpwstr>
      </vt:variant>
      <vt:variant>
        <vt:lpwstr/>
      </vt:variant>
      <vt:variant>
        <vt:i4>8257550</vt:i4>
      </vt:variant>
      <vt:variant>
        <vt:i4>612</vt:i4>
      </vt:variant>
      <vt:variant>
        <vt:i4>0</vt:i4>
      </vt:variant>
      <vt:variant>
        <vt:i4>5</vt:i4>
      </vt:variant>
      <vt:variant>
        <vt:lpwstr>http://www.nevo.co.il/Law_word/law06/tak-7305.pdf</vt:lpwstr>
      </vt:variant>
      <vt:variant>
        <vt:lpwstr/>
      </vt:variant>
      <vt:variant>
        <vt:i4>8126476</vt:i4>
      </vt:variant>
      <vt:variant>
        <vt:i4>609</vt:i4>
      </vt:variant>
      <vt:variant>
        <vt:i4>0</vt:i4>
      </vt:variant>
      <vt:variant>
        <vt:i4>5</vt:i4>
      </vt:variant>
      <vt:variant>
        <vt:lpwstr>http://www.nevo.co.il/Law_word/law06/TAK-2377.pdf</vt:lpwstr>
      </vt:variant>
      <vt:variant>
        <vt:lpwstr/>
      </vt:variant>
      <vt:variant>
        <vt:i4>7405583</vt:i4>
      </vt:variant>
      <vt:variant>
        <vt:i4>606</vt:i4>
      </vt:variant>
      <vt:variant>
        <vt:i4>0</vt:i4>
      </vt:variant>
      <vt:variant>
        <vt:i4>5</vt:i4>
      </vt:variant>
      <vt:variant>
        <vt:lpwstr>http://www.nevo.co.il/Law_word/law06/TAK-1196.pdf</vt:lpwstr>
      </vt:variant>
      <vt:variant>
        <vt:lpwstr/>
      </vt:variant>
      <vt:variant>
        <vt:i4>8192001</vt:i4>
      </vt:variant>
      <vt:variant>
        <vt:i4>603</vt:i4>
      </vt:variant>
      <vt:variant>
        <vt:i4>0</vt:i4>
      </vt:variant>
      <vt:variant>
        <vt:i4>5</vt:i4>
      </vt:variant>
      <vt:variant>
        <vt:lpwstr>http://www.nevo.co.il/Law_word/law06/tak-7831.pdf</vt:lpwstr>
      </vt:variant>
      <vt:variant>
        <vt:lpwstr/>
      </vt:variant>
      <vt:variant>
        <vt:i4>8323084</vt:i4>
      </vt:variant>
      <vt:variant>
        <vt:i4>600</vt:i4>
      </vt:variant>
      <vt:variant>
        <vt:i4>0</vt:i4>
      </vt:variant>
      <vt:variant>
        <vt:i4>5</vt:i4>
      </vt:variant>
      <vt:variant>
        <vt:lpwstr>http://www.nevo.co.il/Law_word/law06/tak-7612.pdf</vt:lpwstr>
      </vt:variant>
      <vt:variant>
        <vt:lpwstr/>
      </vt:variant>
      <vt:variant>
        <vt:i4>8257550</vt:i4>
      </vt:variant>
      <vt:variant>
        <vt:i4>597</vt:i4>
      </vt:variant>
      <vt:variant>
        <vt:i4>0</vt:i4>
      </vt:variant>
      <vt:variant>
        <vt:i4>5</vt:i4>
      </vt:variant>
      <vt:variant>
        <vt:lpwstr>http://www.nevo.co.il/Law_word/law06/tak-7305.pdf</vt:lpwstr>
      </vt:variant>
      <vt:variant>
        <vt:lpwstr/>
      </vt:variant>
      <vt:variant>
        <vt:i4>8126475</vt:i4>
      </vt:variant>
      <vt:variant>
        <vt:i4>594</vt:i4>
      </vt:variant>
      <vt:variant>
        <vt:i4>0</vt:i4>
      </vt:variant>
      <vt:variant>
        <vt:i4>5</vt:i4>
      </vt:variant>
      <vt:variant>
        <vt:lpwstr>http://www.nevo.co.il/Law_word/law06/tak-7221.pdf</vt:lpwstr>
      </vt:variant>
      <vt:variant>
        <vt:lpwstr/>
      </vt:variant>
      <vt:variant>
        <vt:i4>7798799</vt:i4>
      </vt:variant>
      <vt:variant>
        <vt:i4>591</vt:i4>
      </vt:variant>
      <vt:variant>
        <vt:i4>0</vt:i4>
      </vt:variant>
      <vt:variant>
        <vt:i4>5</vt:i4>
      </vt:variant>
      <vt:variant>
        <vt:lpwstr>http://www.nevo.co.il/Law_word/law06/TAK-6780.pdf</vt:lpwstr>
      </vt:variant>
      <vt:variant>
        <vt:lpwstr/>
      </vt:variant>
      <vt:variant>
        <vt:i4>8126477</vt:i4>
      </vt:variant>
      <vt:variant>
        <vt:i4>588</vt:i4>
      </vt:variant>
      <vt:variant>
        <vt:i4>0</vt:i4>
      </vt:variant>
      <vt:variant>
        <vt:i4>5</vt:i4>
      </vt:variant>
      <vt:variant>
        <vt:lpwstr>http://www.nevo.co.il/Law_word/law06/TAK-3267.pdf</vt:lpwstr>
      </vt:variant>
      <vt:variant>
        <vt:lpwstr/>
      </vt:variant>
      <vt:variant>
        <vt:i4>8257550</vt:i4>
      </vt:variant>
      <vt:variant>
        <vt:i4>585</vt:i4>
      </vt:variant>
      <vt:variant>
        <vt:i4>0</vt:i4>
      </vt:variant>
      <vt:variant>
        <vt:i4>5</vt:i4>
      </vt:variant>
      <vt:variant>
        <vt:lpwstr>http://www.nevo.co.il/Law_word/law06/TAK-3046.pdf</vt:lpwstr>
      </vt:variant>
      <vt:variant>
        <vt:lpwstr/>
      </vt:variant>
      <vt:variant>
        <vt:i4>7929864</vt:i4>
      </vt:variant>
      <vt:variant>
        <vt:i4>582</vt:i4>
      </vt:variant>
      <vt:variant>
        <vt:i4>0</vt:i4>
      </vt:variant>
      <vt:variant>
        <vt:i4>5</vt:i4>
      </vt:variant>
      <vt:variant>
        <vt:lpwstr>http://www.nevo.co.il/Law_word/law06/TAK-2222.pdf</vt:lpwstr>
      </vt:variant>
      <vt:variant>
        <vt:lpwstr/>
      </vt:variant>
      <vt:variant>
        <vt:i4>7864326</vt:i4>
      </vt:variant>
      <vt:variant>
        <vt:i4>579</vt:i4>
      </vt:variant>
      <vt:variant>
        <vt:i4>0</vt:i4>
      </vt:variant>
      <vt:variant>
        <vt:i4>5</vt:i4>
      </vt:variant>
      <vt:variant>
        <vt:lpwstr>http://www.nevo.co.il/Law_word/law06/tak-7866.pdf</vt:lpwstr>
      </vt:variant>
      <vt:variant>
        <vt:lpwstr/>
      </vt:variant>
      <vt:variant>
        <vt:i4>8060938</vt:i4>
      </vt:variant>
      <vt:variant>
        <vt:i4>576</vt:i4>
      </vt:variant>
      <vt:variant>
        <vt:i4>0</vt:i4>
      </vt:variant>
      <vt:variant>
        <vt:i4>5</vt:i4>
      </vt:variant>
      <vt:variant>
        <vt:lpwstr>http://www.nevo.co.il/Law_word/law06/tak-7654.pdf</vt:lpwstr>
      </vt:variant>
      <vt:variant>
        <vt:lpwstr/>
      </vt:variant>
      <vt:variant>
        <vt:i4>8323084</vt:i4>
      </vt:variant>
      <vt:variant>
        <vt:i4>573</vt:i4>
      </vt:variant>
      <vt:variant>
        <vt:i4>0</vt:i4>
      </vt:variant>
      <vt:variant>
        <vt:i4>5</vt:i4>
      </vt:variant>
      <vt:variant>
        <vt:lpwstr>http://www.nevo.co.il/Law_word/law06/tak-7612.pdf</vt:lpwstr>
      </vt:variant>
      <vt:variant>
        <vt:lpwstr/>
      </vt:variant>
      <vt:variant>
        <vt:i4>7733258</vt:i4>
      </vt:variant>
      <vt:variant>
        <vt:i4>570</vt:i4>
      </vt:variant>
      <vt:variant>
        <vt:i4>0</vt:i4>
      </vt:variant>
      <vt:variant>
        <vt:i4>5</vt:i4>
      </vt:variant>
      <vt:variant>
        <vt:lpwstr>http://www.nevo.co.il/Law_word/law06/tak-7587.pdf</vt:lpwstr>
      </vt:variant>
      <vt:variant>
        <vt:lpwstr/>
      </vt:variant>
      <vt:variant>
        <vt:i4>7995402</vt:i4>
      </vt:variant>
      <vt:variant>
        <vt:i4>567</vt:i4>
      </vt:variant>
      <vt:variant>
        <vt:i4>0</vt:i4>
      </vt:variant>
      <vt:variant>
        <vt:i4>5</vt:i4>
      </vt:variant>
      <vt:variant>
        <vt:lpwstr>http://www.nevo.co.il/Law_word/law06/tak-7042.pdf</vt:lpwstr>
      </vt:variant>
      <vt:variant>
        <vt:lpwstr/>
      </vt:variant>
      <vt:variant>
        <vt:i4>8126475</vt:i4>
      </vt:variant>
      <vt:variant>
        <vt:i4>564</vt:i4>
      </vt:variant>
      <vt:variant>
        <vt:i4>0</vt:i4>
      </vt:variant>
      <vt:variant>
        <vt:i4>5</vt:i4>
      </vt:variant>
      <vt:variant>
        <vt:lpwstr>http://www.nevo.co.il/Law_word/law06/TAK-6536.pdf</vt:lpwstr>
      </vt:variant>
      <vt:variant>
        <vt:lpwstr/>
      </vt:variant>
      <vt:variant>
        <vt:i4>8192010</vt:i4>
      </vt:variant>
      <vt:variant>
        <vt:i4>561</vt:i4>
      </vt:variant>
      <vt:variant>
        <vt:i4>0</vt:i4>
      </vt:variant>
      <vt:variant>
        <vt:i4>5</vt:i4>
      </vt:variant>
      <vt:variant>
        <vt:lpwstr>http://www.nevo.co.il/Law_word/law06/TAK-6527.pdf</vt:lpwstr>
      </vt:variant>
      <vt:variant>
        <vt:lpwstr/>
      </vt:variant>
      <vt:variant>
        <vt:i4>7602185</vt:i4>
      </vt:variant>
      <vt:variant>
        <vt:i4>558</vt:i4>
      </vt:variant>
      <vt:variant>
        <vt:i4>0</vt:i4>
      </vt:variant>
      <vt:variant>
        <vt:i4>5</vt:i4>
      </vt:variant>
      <vt:variant>
        <vt:lpwstr>http://www.nevo.co.il/Law_word/law06/TAK-5382.pdf</vt:lpwstr>
      </vt:variant>
      <vt:variant>
        <vt:lpwstr/>
      </vt:variant>
      <vt:variant>
        <vt:i4>8126476</vt:i4>
      </vt:variant>
      <vt:variant>
        <vt:i4>555</vt:i4>
      </vt:variant>
      <vt:variant>
        <vt:i4>0</vt:i4>
      </vt:variant>
      <vt:variant>
        <vt:i4>5</vt:i4>
      </vt:variant>
      <vt:variant>
        <vt:lpwstr>http://www.nevo.co.il/Law_word/law06/TAK-5004.pdf</vt:lpwstr>
      </vt:variant>
      <vt:variant>
        <vt:lpwstr/>
      </vt:variant>
      <vt:variant>
        <vt:i4>7995392</vt:i4>
      </vt:variant>
      <vt:variant>
        <vt:i4>552</vt:i4>
      </vt:variant>
      <vt:variant>
        <vt:i4>0</vt:i4>
      </vt:variant>
      <vt:variant>
        <vt:i4>5</vt:i4>
      </vt:variant>
      <vt:variant>
        <vt:lpwstr>http://www.nevo.co.il/Law_word/law06/TAK-4078.pdf</vt:lpwstr>
      </vt:variant>
      <vt:variant>
        <vt:lpwstr/>
      </vt:variant>
      <vt:variant>
        <vt:i4>7536644</vt:i4>
      </vt:variant>
      <vt:variant>
        <vt:i4>549</vt:i4>
      </vt:variant>
      <vt:variant>
        <vt:i4>0</vt:i4>
      </vt:variant>
      <vt:variant>
        <vt:i4>5</vt:i4>
      </vt:variant>
      <vt:variant>
        <vt:lpwstr>http://www.nevo.co.il/Law_word/law06/TAK-3894.pdf</vt:lpwstr>
      </vt:variant>
      <vt:variant>
        <vt:lpwstr/>
      </vt:variant>
      <vt:variant>
        <vt:i4>8323083</vt:i4>
      </vt:variant>
      <vt:variant>
        <vt:i4>546</vt:i4>
      </vt:variant>
      <vt:variant>
        <vt:i4>0</vt:i4>
      </vt:variant>
      <vt:variant>
        <vt:i4>5</vt:i4>
      </vt:variant>
      <vt:variant>
        <vt:lpwstr>http://www.nevo.co.il/Law_word/law06/TAK-3754.pdf</vt:lpwstr>
      </vt:variant>
      <vt:variant>
        <vt:lpwstr/>
      </vt:variant>
      <vt:variant>
        <vt:i4>8126473</vt:i4>
      </vt:variant>
      <vt:variant>
        <vt:i4>543</vt:i4>
      </vt:variant>
      <vt:variant>
        <vt:i4>0</vt:i4>
      </vt:variant>
      <vt:variant>
        <vt:i4>5</vt:i4>
      </vt:variant>
      <vt:variant>
        <vt:lpwstr>http://www.nevo.co.il/Law_word/law06/TAK-3564.pdf</vt:lpwstr>
      </vt:variant>
      <vt:variant>
        <vt:lpwstr/>
      </vt:variant>
      <vt:variant>
        <vt:i4>8126477</vt:i4>
      </vt:variant>
      <vt:variant>
        <vt:i4>540</vt:i4>
      </vt:variant>
      <vt:variant>
        <vt:i4>0</vt:i4>
      </vt:variant>
      <vt:variant>
        <vt:i4>5</vt:i4>
      </vt:variant>
      <vt:variant>
        <vt:lpwstr>http://www.nevo.co.il/Law_word/law06/TAK-3267.pdf</vt:lpwstr>
      </vt:variant>
      <vt:variant>
        <vt:lpwstr/>
      </vt:variant>
      <vt:variant>
        <vt:i4>8257550</vt:i4>
      </vt:variant>
      <vt:variant>
        <vt:i4>537</vt:i4>
      </vt:variant>
      <vt:variant>
        <vt:i4>0</vt:i4>
      </vt:variant>
      <vt:variant>
        <vt:i4>5</vt:i4>
      </vt:variant>
      <vt:variant>
        <vt:lpwstr>http://www.nevo.co.il/Law_word/law06/TAK-3046.pdf</vt:lpwstr>
      </vt:variant>
      <vt:variant>
        <vt:lpwstr/>
      </vt:variant>
      <vt:variant>
        <vt:i4>7471112</vt:i4>
      </vt:variant>
      <vt:variant>
        <vt:i4>534</vt:i4>
      </vt:variant>
      <vt:variant>
        <vt:i4>0</vt:i4>
      </vt:variant>
      <vt:variant>
        <vt:i4>5</vt:i4>
      </vt:variant>
      <vt:variant>
        <vt:lpwstr>http://www.nevo.co.il/Law_word/law06/TAK-2999.pdf</vt:lpwstr>
      </vt:variant>
      <vt:variant>
        <vt:lpwstr/>
      </vt:variant>
      <vt:variant>
        <vt:i4>7929864</vt:i4>
      </vt:variant>
      <vt:variant>
        <vt:i4>531</vt:i4>
      </vt:variant>
      <vt:variant>
        <vt:i4>0</vt:i4>
      </vt:variant>
      <vt:variant>
        <vt:i4>5</vt:i4>
      </vt:variant>
      <vt:variant>
        <vt:lpwstr>http://www.nevo.co.il/Law_word/law06/TAK-2222.pdf</vt:lpwstr>
      </vt:variant>
      <vt:variant>
        <vt:lpwstr/>
      </vt:variant>
      <vt:variant>
        <vt:i4>7864323</vt:i4>
      </vt:variant>
      <vt:variant>
        <vt:i4>528</vt:i4>
      </vt:variant>
      <vt:variant>
        <vt:i4>0</vt:i4>
      </vt:variant>
      <vt:variant>
        <vt:i4>5</vt:i4>
      </vt:variant>
      <vt:variant>
        <vt:lpwstr>http://www.nevo.co.il/Law_word/law06/TAK-1803.pdf</vt:lpwstr>
      </vt:variant>
      <vt:variant>
        <vt:lpwstr/>
      </vt:variant>
      <vt:variant>
        <vt:i4>7340047</vt:i4>
      </vt:variant>
      <vt:variant>
        <vt:i4>525</vt:i4>
      </vt:variant>
      <vt:variant>
        <vt:i4>0</vt:i4>
      </vt:variant>
      <vt:variant>
        <vt:i4>5</vt:i4>
      </vt:variant>
      <vt:variant>
        <vt:lpwstr>http://www.nevo.co.il/Law_word/law06/TAK-1384.pdf</vt:lpwstr>
      </vt:variant>
      <vt:variant>
        <vt:lpwstr/>
      </vt:variant>
      <vt:variant>
        <vt:i4>8060939</vt:i4>
      </vt:variant>
      <vt:variant>
        <vt:i4>522</vt:i4>
      </vt:variant>
      <vt:variant>
        <vt:i4>0</vt:i4>
      </vt:variant>
      <vt:variant>
        <vt:i4>5</vt:i4>
      </vt:variant>
      <vt:variant>
        <vt:lpwstr>http://www.nevo.co.il/Law_word/law06/TAK-1330.pdf</vt:lpwstr>
      </vt:variant>
      <vt:variant>
        <vt:lpwstr/>
      </vt:variant>
      <vt:variant>
        <vt:i4>8257550</vt:i4>
      </vt:variant>
      <vt:variant>
        <vt:i4>519</vt:i4>
      </vt:variant>
      <vt:variant>
        <vt:i4>0</vt:i4>
      </vt:variant>
      <vt:variant>
        <vt:i4>5</vt:i4>
      </vt:variant>
      <vt:variant>
        <vt:lpwstr>http://www.nevo.co.il/Law_word/law06/tak-7305.pdf</vt:lpwstr>
      </vt:variant>
      <vt:variant>
        <vt:lpwstr/>
      </vt:variant>
      <vt:variant>
        <vt:i4>8126476</vt:i4>
      </vt:variant>
      <vt:variant>
        <vt:i4>516</vt:i4>
      </vt:variant>
      <vt:variant>
        <vt:i4>0</vt:i4>
      </vt:variant>
      <vt:variant>
        <vt:i4>5</vt:i4>
      </vt:variant>
      <vt:variant>
        <vt:lpwstr>http://www.nevo.co.il/Law_word/law06/TAK-2377.pdf</vt:lpwstr>
      </vt:variant>
      <vt:variant>
        <vt:lpwstr/>
      </vt:variant>
      <vt:variant>
        <vt:i4>7929858</vt:i4>
      </vt:variant>
      <vt:variant>
        <vt:i4>513</vt:i4>
      </vt:variant>
      <vt:variant>
        <vt:i4>0</vt:i4>
      </vt:variant>
      <vt:variant>
        <vt:i4>5</vt:i4>
      </vt:variant>
      <vt:variant>
        <vt:lpwstr>http://www.nevo.co.il/Law_word/law06/TAK-6268.pdf</vt:lpwstr>
      </vt:variant>
      <vt:variant>
        <vt:lpwstr/>
      </vt:variant>
      <vt:variant>
        <vt:i4>7602177</vt:i4>
      </vt:variant>
      <vt:variant>
        <vt:i4>510</vt:i4>
      </vt:variant>
      <vt:variant>
        <vt:i4>0</vt:i4>
      </vt:variant>
      <vt:variant>
        <vt:i4>5</vt:i4>
      </vt:variant>
      <vt:variant>
        <vt:lpwstr>http://www.nevo.co.il/Law_word/law06/TAK-5980.pdf</vt:lpwstr>
      </vt:variant>
      <vt:variant>
        <vt:lpwstr/>
      </vt:variant>
      <vt:variant>
        <vt:i4>7995402</vt:i4>
      </vt:variant>
      <vt:variant>
        <vt:i4>507</vt:i4>
      </vt:variant>
      <vt:variant>
        <vt:i4>0</vt:i4>
      </vt:variant>
      <vt:variant>
        <vt:i4>5</vt:i4>
      </vt:variant>
      <vt:variant>
        <vt:lpwstr>http://www.nevo.co.il/Law_word/law06/tak-7042.pdf</vt:lpwstr>
      </vt:variant>
      <vt:variant>
        <vt:lpwstr/>
      </vt:variant>
      <vt:variant>
        <vt:i4>8257550</vt:i4>
      </vt:variant>
      <vt:variant>
        <vt:i4>504</vt:i4>
      </vt:variant>
      <vt:variant>
        <vt:i4>0</vt:i4>
      </vt:variant>
      <vt:variant>
        <vt:i4>5</vt:i4>
      </vt:variant>
      <vt:variant>
        <vt:lpwstr>http://www.nevo.co.il/Law_word/law06/tak-7305.pdf</vt:lpwstr>
      </vt:variant>
      <vt:variant>
        <vt:lpwstr/>
      </vt:variant>
      <vt:variant>
        <vt:i4>8257550</vt:i4>
      </vt:variant>
      <vt:variant>
        <vt:i4>501</vt:i4>
      </vt:variant>
      <vt:variant>
        <vt:i4>0</vt:i4>
      </vt:variant>
      <vt:variant>
        <vt:i4>5</vt:i4>
      </vt:variant>
      <vt:variant>
        <vt:lpwstr>http://www.nevo.co.il/Law_word/law06/tak-7305.pdf</vt:lpwstr>
      </vt:variant>
      <vt:variant>
        <vt:lpwstr/>
      </vt:variant>
      <vt:variant>
        <vt:i4>8257550</vt:i4>
      </vt:variant>
      <vt:variant>
        <vt:i4>498</vt:i4>
      </vt:variant>
      <vt:variant>
        <vt:i4>0</vt:i4>
      </vt:variant>
      <vt:variant>
        <vt:i4>5</vt:i4>
      </vt:variant>
      <vt:variant>
        <vt:lpwstr>http://www.nevo.co.il/Law_word/law06/tak-7305.pdf</vt:lpwstr>
      </vt:variant>
      <vt:variant>
        <vt:lpwstr/>
      </vt:variant>
      <vt:variant>
        <vt:i4>8257550</vt:i4>
      </vt:variant>
      <vt:variant>
        <vt:i4>495</vt:i4>
      </vt:variant>
      <vt:variant>
        <vt:i4>0</vt:i4>
      </vt:variant>
      <vt:variant>
        <vt:i4>5</vt:i4>
      </vt:variant>
      <vt:variant>
        <vt:lpwstr>http://www.nevo.co.il/Law_word/law06/tak-7305.pdf</vt:lpwstr>
      </vt:variant>
      <vt:variant>
        <vt:lpwstr/>
      </vt:variant>
      <vt:variant>
        <vt:i4>8257550</vt:i4>
      </vt:variant>
      <vt:variant>
        <vt:i4>492</vt:i4>
      </vt:variant>
      <vt:variant>
        <vt:i4>0</vt:i4>
      </vt:variant>
      <vt:variant>
        <vt:i4>5</vt:i4>
      </vt:variant>
      <vt:variant>
        <vt:lpwstr>http://www.nevo.co.il/Law_word/law06/tak-7305.pdf</vt:lpwstr>
      </vt:variant>
      <vt:variant>
        <vt:lpwstr/>
      </vt:variant>
      <vt:variant>
        <vt:i4>8257550</vt:i4>
      </vt:variant>
      <vt:variant>
        <vt:i4>489</vt:i4>
      </vt:variant>
      <vt:variant>
        <vt:i4>0</vt:i4>
      </vt:variant>
      <vt:variant>
        <vt:i4>5</vt:i4>
      </vt:variant>
      <vt:variant>
        <vt:lpwstr>http://www.nevo.co.il/Law_word/law06/tak-7305.pdf</vt:lpwstr>
      </vt:variant>
      <vt:variant>
        <vt:lpwstr/>
      </vt:variant>
      <vt:variant>
        <vt:i4>8257550</vt:i4>
      </vt:variant>
      <vt:variant>
        <vt:i4>486</vt:i4>
      </vt:variant>
      <vt:variant>
        <vt:i4>0</vt:i4>
      </vt:variant>
      <vt:variant>
        <vt:i4>5</vt:i4>
      </vt:variant>
      <vt:variant>
        <vt:lpwstr>http://www.nevo.co.il/Law_word/law06/tak-7305.pdf</vt:lpwstr>
      </vt:variant>
      <vt:variant>
        <vt:lpwstr/>
      </vt:variant>
      <vt:variant>
        <vt:i4>8257550</vt:i4>
      </vt:variant>
      <vt:variant>
        <vt:i4>483</vt:i4>
      </vt:variant>
      <vt:variant>
        <vt:i4>0</vt:i4>
      </vt:variant>
      <vt:variant>
        <vt:i4>5</vt:i4>
      </vt:variant>
      <vt:variant>
        <vt:lpwstr>http://www.nevo.co.il/Law_word/law06/tak-7305.pdf</vt:lpwstr>
      </vt:variant>
      <vt:variant>
        <vt:lpwstr/>
      </vt:variant>
      <vt:variant>
        <vt:i4>8257550</vt:i4>
      </vt:variant>
      <vt:variant>
        <vt:i4>480</vt:i4>
      </vt:variant>
      <vt:variant>
        <vt:i4>0</vt:i4>
      </vt:variant>
      <vt:variant>
        <vt:i4>5</vt:i4>
      </vt:variant>
      <vt:variant>
        <vt:lpwstr>http://www.nevo.co.il/Law_word/law06/tak-7305.pdf</vt:lpwstr>
      </vt:variant>
      <vt:variant>
        <vt:lpwstr/>
      </vt:variant>
      <vt:variant>
        <vt:i4>7798799</vt:i4>
      </vt:variant>
      <vt:variant>
        <vt:i4>477</vt:i4>
      </vt:variant>
      <vt:variant>
        <vt:i4>0</vt:i4>
      </vt:variant>
      <vt:variant>
        <vt:i4>5</vt:i4>
      </vt:variant>
      <vt:variant>
        <vt:lpwstr>http://www.nevo.co.il/Law_word/law06/tak-6780.pdf</vt:lpwstr>
      </vt:variant>
      <vt:variant>
        <vt:lpwstr/>
      </vt:variant>
      <vt:variant>
        <vt:i4>8257550</vt:i4>
      </vt:variant>
      <vt:variant>
        <vt:i4>474</vt:i4>
      </vt:variant>
      <vt:variant>
        <vt:i4>0</vt:i4>
      </vt:variant>
      <vt:variant>
        <vt:i4>5</vt:i4>
      </vt:variant>
      <vt:variant>
        <vt:lpwstr>http://www.nevo.co.il/Law_word/law06/tak-7305.pdf</vt:lpwstr>
      </vt:variant>
      <vt:variant>
        <vt:lpwstr/>
      </vt:variant>
      <vt:variant>
        <vt:i4>7602177</vt:i4>
      </vt:variant>
      <vt:variant>
        <vt:i4>471</vt:i4>
      </vt:variant>
      <vt:variant>
        <vt:i4>0</vt:i4>
      </vt:variant>
      <vt:variant>
        <vt:i4>5</vt:i4>
      </vt:variant>
      <vt:variant>
        <vt:lpwstr>http://www.nevo.co.il/Law_word/law06/TAK-5980.pdf</vt:lpwstr>
      </vt:variant>
      <vt:variant>
        <vt:lpwstr/>
      </vt:variant>
      <vt:variant>
        <vt:i4>8257550</vt:i4>
      </vt:variant>
      <vt:variant>
        <vt:i4>468</vt:i4>
      </vt:variant>
      <vt:variant>
        <vt:i4>0</vt:i4>
      </vt:variant>
      <vt:variant>
        <vt:i4>5</vt:i4>
      </vt:variant>
      <vt:variant>
        <vt:lpwstr>http://www.nevo.co.il/Law_word/law06/tak-7305.pdf</vt:lpwstr>
      </vt:variant>
      <vt:variant>
        <vt:lpwstr/>
      </vt:variant>
      <vt:variant>
        <vt:i4>8126476</vt:i4>
      </vt:variant>
      <vt:variant>
        <vt:i4>465</vt:i4>
      </vt:variant>
      <vt:variant>
        <vt:i4>0</vt:i4>
      </vt:variant>
      <vt:variant>
        <vt:i4>5</vt:i4>
      </vt:variant>
      <vt:variant>
        <vt:lpwstr>http://www.nevo.co.il/Law_word/law06/TAK-5004.pdf</vt:lpwstr>
      </vt:variant>
      <vt:variant>
        <vt:lpwstr/>
      </vt:variant>
      <vt:variant>
        <vt:i4>8257550</vt:i4>
      </vt:variant>
      <vt:variant>
        <vt:i4>462</vt:i4>
      </vt:variant>
      <vt:variant>
        <vt:i4>0</vt:i4>
      </vt:variant>
      <vt:variant>
        <vt:i4>5</vt:i4>
      </vt:variant>
      <vt:variant>
        <vt:lpwstr>http://www.nevo.co.il/Law_word/law06/tak-7305.pdf</vt:lpwstr>
      </vt:variant>
      <vt:variant>
        <vt:lpwstr/>
      </vt:variant>
      <vt:variant>
        <vt:i4>8257550</vt:i4>
      </vt:variant>
      <vt:variant>
        <vt:i4>459</vt:i4>
      </vt:variant>
      <vt:variant>
        <vt:i4>0</vt:i4>
      </vt:variant>
      <vt:variant>
        <vt:i4>5</vt:i4>
      </vt:variant>
      <vt:variant>
        <vt:lpwstr>http://www.nevo.co.il/Law_word/law06/tak-7305.pdf</vt:lpwstr>
      </vt:variant>
      <vt:variant>
        <vt:lpwstr/>
      </vt:variant>
      <vt:variant>
        <vt:i4>8257550</vt:i4>
      </vt:variant>
      <vt:variant>
        <vt:i4>456</vt:i4>
      </vt:variant>
      <vt:variant>
        <vt:i4>0</vt:i4>
      </vt:variant>
      <vt:variant>
        <vt:i4>5</vt:i4>
      </vt:variant>
      <vt:variant>
        <vt:lpwstr>http://www.nevo.co.il/Law_word/law06/tak-7305.pdf</vt:lpwstr>
      </vt:variant>
      <vt:variant>
        <vt:lpwstr/>
      </vt:variant>
      <vt:variant>
        <vt:i4>8126476</vt:i4>
      </vt:variant>
      <vt:variant>
        <vt:i4>453</vt:i4>
      </vt:variant>
      <vt:variant>
        <vt:i4>0</vt:i4>
      </vt:variant>
      <vt:variant>
        <vt:i4>5</vt:i4>
      </vt:variant>
      <vt:variant>
        <vt:lpwstr>http://www.nevo.co.il/Law_word/law06/TAK-5004.pdf</vt:lpwstr>
      </vt:variant>
      <vt:variant>
        <vt:lpwstr/>
      </vt:variant>
      <vt:variant>
        <vt:i4>7733260</vt:i4>
      </vt:variant>
      <vt:variant>
        <vt:i4>450</vt:i4>
      </vt:variant>
      <vt:variant>
        <vt:i4>0</vt:i4>
      </vt:variant>
      <vt:variant>
        <vt:i4>5</vt:i4>
      </vt:variant>
      <vt:variant>
        <vt:lpwstr>http://www.nevo.co.il/Law_word/law06/tak-7581.pdf</vt:lpwstr>
      </vt:variant>
      <vt:variant>
        <vt:lpwstr/>
      </vt:variant>
      <vt:variant>
        <vt:i4>7733260</vt:i4>
      </vt:variant>
      <vt:variant>
        <vt:i4>447</vt:i4>
      </vt:variant>
      <vt:variant>
        <vt:i4>0</vt:i4>
      </vt:variant>
      <vt:variant>
        <vt:i4>5</vt:i4>
      </vt:variant>
      <vt:variant>
        <vt:lpwstr>http://www.nevo.co.il/Law_word/law06/tak-7581.pdf</vt:lpwstr>
      </vt:variant>
      <vt:variant>
        <vt:lpwstr/>
      </vt:variant>
      <vt:variant>
        <vt:i4>8323086</vt:i4>
      </vt:variant>
      <vt:variant>
        <vt:i4>444</vt:i4>
      </vt:variant>
      <vt:variant>
        <vt:i4>0</vt:i4>
      </vt:variant>
      <vt:variant>
        <vt:i4>5</vt:i4>
      </vt:variant>
      <vt:variant>
        <vt:lpwstr>http://www.nevo.co.il/Law_word/law06/TAK-1573.pdf</vt:lpwstr>
      </vt:variant>
      <vt:variant>
        <vt:lpwstr/>
      </vt:variant>
      <vt:variant>
        <vt:i4>7798799</vt:i4>
      </vt:variant>
      <vt:variant>
        <vt:i4>441</vt:i4>
      </vt:variant>
      <vt:variant>
        <vt:i4>0</vt:i4>
      </vt:variant>
      <vt:variant>
        <vt:i4>5</vt:i4>
      </vt:variant>
      <vt:variant>
        <vt:lpwstr>http://www.nevo.co.il/Law_word/law06/TAK-6780.pdf</vt:lpwstr>
      </vt:variant>
      <vt:variant>
        <vt:lpwstr/>
      </vt:variant>
      <vt:variant>
        <vt:i4>7929858</vt:i4>
      </vt:variant>
      <vt:variant>
        <vt:i4>438</vt:i4>
      </vt:variant>
      <vt:variant>
        <vt:i4>0</vt:i4>
      </vt:variant>
      <vt:variant>
        <vt:i4>5</vt:i4>
      </vt:variant>
      <vt:variant>
        <vt:lpwstr>http://www.nevo.co.il/Law_word/law06/TAK-6268.pdf</vt:lpwstr>
      </vt:variant>
      <vt:variant>
        <vt:lpwstr/>
      </vt:variant>
      <vt:variant>
        <vt:i4>8126476</vt:i4>
      </vt:variant>
      <vt:variant>
        <vt:i4>435</vt:i4>
      </vt:variant>
      <vt:variant>
        <vt:i4>0</vt:i4>
      </vt:variant>
      <vt:variant>
        <vt:i4>5</vt:i4>
      </vt:variant>
      <vt:variant>
        <vt:lpwstr>http://www.nevo.co.il/Law_word/law06/TAK-2377.pdf</vt:lpwstr>
      </vt:variant>
      <vt:variant>
        <vt:lpwstr/>
      </vt:variant>
      <vt:variant>
        <vt:i4>7340047</vt:i4>
      </vt:variant>
      <vt:variant>
        <vt:i4>432</vt:i4>
      </vt:variant>
      <vt:variant>
        <vt:i4>0</vt:i4>
      </vt:variant>
      <vt:variant>
        <vt:i4>5</vt:i4>
      </vt:variant>
      <vt:variant>
        <vt:lpwstr>http://www.nevo.co.il/Law_word/law06/TAK-1384.pdf</vt:lpwstr>
      </vt:variant>
      <vt:variant>
        <vt:lpwstr/>
      </vt:variant>
      <vt:variant>
        <vt:i4>8060938</vt:i4>
      </vt:variant>
      <vt:variant>
        <vt:i4>429</vt:i4>
      </vt:variant>
      <vt:variant>
        <vt:i4>0</vt:i4>
      </vt:variant>
      <vt:variant>
        <vt:i4>5</vt:i4>
      </vt:variant>
      <vt:variant>
        <vt:lpwstr>http://www.nevo.co.il/Law_word/law06/tak-7654.pdf</vt:lpwstr>
      </vt:variant>
      <vt:variant>
        <vt:lpwstr/>
      </vt:variant>
      <vt:variant>
        <vt:i4>8257550</vt:i4>
      </vt:variant>
      <vt:variant>
        <vt:i4>426</vt:i4>
      </vt:variant>
      <vt:variant>
        <vt:i4>0</vt:i4>
      </vt:variant>
      <vt:variant>
        <vt:i4>5</vt:i4>
      </vt:variant>
      <vt:variant>
        <vt:lpwstr>http://www.nevo.co.il/Law_word/law06/tak-7305.pdf</vt:lpwstr>
      </vt:variant>
      <vt:variant>
        <vt:lpwstr/>
      </vt:variant>
      <vt:variant>
        <vt:i4>7798799</vt:i4>
      </vt:variant>
      <vt:variant>
        <vt:i4>423</vt:i4>
      </vt:variant>
      <vt:variant>
        <vt:i4>0</vt:i4>
      </vt:variant>
      <vt:variant>
        <vt:i4>5</vt:i4>
      </vt:variant>
      <vt:variant>
        <vt:lpwstr>http://www.nevo.co.il/Law_word/law06/tak-6780.pdf</vt:lpwstr>
      </vt:variant>
      <vt:variant>
        <vt:lpwstr/>
      </vt:variant>
      <vt:variant>
        <vt:i4>7471112</vt:i4>
      </vt:variant>
      <vt:variant>
        <vt:i4>420</vt:i4>
      </vt:variant>
      <vt:variant>
        <vt:i4>0</vt:i4>
      </vt:variant>
      <vt:variant>
        <vt:i4>5</vt:i4>
      </vt:variant>
      <vt:variant>
        <vt:lpwstr>http://www.nevo.co.il/Law_word/law06/TAK-2999.pdf</vt:lpwstr>
      </vt:variant>
      <vt:variant>
        <vt:lpwstr/>
      </vt:variant>
      <vt:variant>
        <vt:i4>8257550</vt:i4>
      </vt:variant>
      <vt:variant>
        <vt:i4>417</vt:i4>
      </vt:variant>
      <vt:variant>
        <vt:i4>0</vt:i4>
      </vt:variant>
      <vt:variant>
        <vt:i4>5</vt:i4>
      </vt:variant>
      <vt:variant>
        <vt:lpwstr>http://www.nevo.co.il/Law_word/law06/tak-7305.pdf</vt:lpwstr>
      </vt:variant>
      <vt:variant>
        <vt:lpwstr/>
      </vt:variant>
      <vt:variant>
        <vt:i4>7798799</vt:i4>
      </vt:variant>
      <vt:variant>
        <vt:i4>414</vt:i4>
      </vt:variant>
      <vt:variant>
        <vt:i4>0</vt:i4>
      </vt:variant>
      <vt:variant>
        <vt:i4>5</vt:i4>
      </vt:variant>
      <vt:variant>
        <vt:lpwstr>http://www.nevo.co.il/Law_word/law06/tak-6780.pdf</vt:lpwstr>
      </vt:variant>
      <vt:variant>
        <vt:lpwstr/>
      </vt:variant>
      <vt:variant>
        <vt:i4>8060935</vt:i4>
      </vt:variant>
      <vt:variant>
        <vt:i4>411</vt:i4>
      </vt:variant>
      <vt:variant>
        <vt:i4>0</vt:i4>
      </vt:variant>
      <vt:variant>
        <vt:i4>5</vt:i4>
      </vt:variant>
      <vt:variant>
        <vt:lpwstr>http://www.nevo.co.il/Law_word/law06/TAK-5679.pdf</vt:lpwstr>
      </vt:variant>
      <vt:variant>
        <vt:lpwstr/>
      </vt:variant>
      <vt:variant>
        <vt:i4>7733260</vt:i4>
      </vt:variant>
      <vt:variant>
        <vt:i4>408</vt:i4>
      </vt:variant>
      <vt:variant>
        <vt:i4>0</vt:i4>
      </vt:variant>
      <vt:variant>
        <vt:i4>5</vt:i4>
      </vt:variant>
      <vt:variant>
        <vt:lpwstr>http://www.nevo.co.il/Law_word/law06/tak-7581.pdf</vt:lpwstr>
      </vt:variant>
      <vt:variant>
        <vt:lpwstr/>
      </vt:variant>
      <vt:variant>
        <vt:i4>8257550</vt:i4>
      </vt:variant>
      <vt:variant>
        <vt:i4>405</vt:i4>
      </vt:variant>
      <vt:variant>
        <vt:i4>0</vt:i4>
      </vt:variant>
      <vt:variant>
        <vt:i4>5</vt:i4>
      </vt:variant>
      <vt:variant>
        <vt:lpwstr>http://www.nevo.co.il/Law_word/law06/tak-7305.pdf</vt:lpwstr>
      </vt:variant>
      <vt:variant>
        <vt:lpwstr/>
      </vt:variant>
      <vt:variant>
        <vt:i4>7798799</vt:i4>
      </vt:variant>
      <vt:variant>
        <vt:i4>402</vt:i4>
      </vt:variant>
      <vt:variant>
        <vt:i4>0</vt:i4>
      </vt:variant>
      <vt:variant>
        <vt:i4>5</vt:i4>
      </vt:variant>
      <vt:variant>
        <vt:lpwstr>http://www.nevo.co.il/Law_word/law06/tak-6780.pdf</vt:lpwstr>
      </vt:variant>
      <vt:variant>
        <vt:lpwstr/>
      </vt:variant>
      <vt:variant>
        <vt:i4>5439497</vt:i4>
      </vt:variant>
      <vt:variant>
        <vt:i4>396</vt:i4>
      </vt:variant>
      <vt:variant>
        <vt:i4>0</vt:i4>
      </vt:variant>
      <vt:variant>
        <vt:i4>5</vt:i4>
      </vt:variant>
      <vt:variant>
        <vt:lpwstr/>
      </vt:variant>
      <vt:variant>
        <vt:lpwstr>med6</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5242889</vt:i4>
      </vt:variant>
      <vt:variant>
        <vt:i4>366</vt:i4>
      </vt:variant>
      <vt:variant>
        <vt:i4>0</vt:i4>
      </vt:variant>
      <vt:variant>
        <vt:i4>5</vt:i4>
      </vt:variant>
      <vt:variant>
        <vt:lpwstr/>
      </vt:variant>
      <vt:variant>
        <vt:lpwstr>med5</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5308425</vt:i4>
      </vt:variant>
      <vt:variant>
        <vt:i4>342</vt:i4>
      </vt:variant>
      <vt:variant>
        <vt:i4>0</vt:i4>
      </vt:variant>
      <vt:variant>
        <vt:i4>5</vt:i4>
      </vt:variant>
      <vt:variant>
        <vt:lpwstr/>
      </vt:variant>
      <vt:variant>
        <vt:lpwstr>med4</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3473455</vt:i4>
      </vt:variant>
      <vt:variant>
        <vt:i4>300</vt:i4>
      </vt:variant>
      <vt:variant>
        <vt:i4>0</vt:i4>
      </vt:variant>
      <vt:variant>
        <vt:i4>5</vt:i4>
      </vt:variant>
      <vt:variant>
        <vt:lpwstr/>
      </vt:variant>
      <vt:variant>
        <vt:lpwstr>Seif56</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3538991</vt:i4>
      </vt:variant>
      <vt:variant>
        <vt:i4>252</vt:i4>
      </vt:variant>
      <vt:variant>
        <vt:i4>0</vt:i4>
      </vt:variant>
      <vt:variant>
        <vt:i4>5</vt:i4>
      </vt:variant>
      <vt:variant>
        <vt:lpwstr/>
      </vt:variant>
      <vt:variant>
        <vt:lpwstr>Seif55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3407919</vt:i4>
      </vt:variant>
      <vt:variant>
        <vt:i4>204</vt:i4>
      </vt:variant>
      <vt:variant>
        <vt:i4>0</vt:i4>
      </vt:variant>
      <vt:variant>
        <vt:i4>5</vt:i4>
      </vt:variant>
      <vt:variant>
        <vt:lpwstr/>
      </vt:variant>
      <vt:variant>
        <vt:lpwstr>Seif57</vt:lpwstr>
      </vt:variant>
      <vt:variant>
        <vt:i4>3407912</vt:i4>
      </vt:variant>
      <vt:variant>
        <vt:i4>198</vt:i4>
      </vt:variant>
      <vt:variant>
        <vt:i4>0</vt:i4>
      </vt:variant>
      <vt:variant>
        <vt:i4>5</vt:i4>
      </vt:variant>
      <vt:variant>
        <vt:lpwstr/>
      </vt:variant>
      <vt:variant>
        <vt:lpwstr>Seif27</vt:lpwstr>
      </vt:variant>
      <vt:variant>
        <vt:i4>5636105</vt:i4>
      </vt:variant>
      <vt:variant>
        <vt:i4>192</vt:i4>
      </vt:variant>
      <vt:variant>
        <vt:i4>0</vt:i4>
      </vt:variant>
      <vt:variant>
        <vt:i4>5</vt:i4>
      </vt:variant>
      <vt:variant>
        <vt:lpwstr/>
      </vt:variant>
      <vt:variant>
        <vt:lpwstr>med3</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3866671</vt:i4>
      </vt:variant>
      <vt:variant>
        <vt:i4>150</vt:i4>
      </vt:variant>
      <vt:variant>
        <vt:i4>0</vt:i4>
      </vt:variant>
      <vt:variant>
        <vt:i4>5</vt:i4>
      </vt:variant>
      <vt:variant>
        <vt:lpwstr/>
      </vt:variant>
      <vt:variant>
        <vt:lpwstr>Seif58</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5701641</vt:i4>
      </vt:variant>
      <vt:variant>
        <vt:i4>132</vt:i4>
      </vt:variant>
      <vt:variant>
        <vt:i4>0</vt:i4>
      </vt:variant>
      <vt:variant>
        <vt:i4>5</vt:i4>
      </vt:variant>
      <vt:variant>
        <vt:lpwstr/>
      </vt:variant>
      <vt:variant>
        <vt:lpwstr>med2</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5505033</vt:i4>
      </vt:variant>
      <vt:variant>
        <vt:i4>60</vt:i4>
      </vt:variant>
      <vt:variant>
        <vt:i4>0</vt:i4>
      </vt:variant>
      <vt:variant>
        <vt:i4>5</vt:i4>
      </vt:variant>
      <vt:variant>
        <vt:lpwstr/>
      </vt:variant>
      <vt:variant>
        <vt:lpwstr>med1</vt:lpwstr>
      </vt:variant>
      <vt:variant>
        <vt:i4>3342380</vt:i4>
      </vt:variant>
      <vt:variant>
        <vt:i4>54</vt:i4>
      </vt:variant>
      <vt:variant>
        <vt:i4>0</vt:i4>
      </vt:variant>
      <vt:variant>
        <vt:i4>5</vt:i4>
      </vt:variant>
      <vt:variant>
        <vt:lpwstr/>
      </vt:variant>
      <vt:variant>
        <vt:lpwstr>Seif60</vt:lpwstr>
      </vt:variant>
      <vt:variant>
        <vt:i4>3801135</vt:i4>
      </vt:variant>
      <vt:variant>
        <vt:i4>48</vt:i4>
      </vt:variant>
      <vt:variant>
        <vt:i4>0</vt:i4>
      </vt:variant>
      <vt:variant>
        <vt:i4>5</vt:i4>
      </vt:variant>
      <vt:variant>
        <vt:lpwstr/>
      </vt:variant>
      <vt:variant>
        <vt:lpwstr>Seif59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7864326</vt:i4>
      </vt:variant>
      <vt:variant>
        <vt:i4>111</vt:i4>
      </vt:variant>
      <vt:variant>
        <vt:i4>0</vt:i4>
      </vt:variant>
      <vt:variant>
        <vt:i4>5</vt:i4>
      </vt:variant>
      <vt:variant>
        <vt:lpwstr>http://www.nevo.co.il/Law_word/law06/tak-7866.pdf</vt:lpwstr>
      </vt:variant>
      <vt:variant>
        <vt:lpwstr/>
      </vt:variant>
      <vt:variant>
        <vt:i4>8192001</vt:i4>
      </vt:variant>
      <vt:variant>
        <vt:i4>108</vt:i4>
      </vt:variant>
      <vt:variant>
        <vt:i4>0</vt:i4>
      </vt:variant>
      <vt:variant>
        <vt:i4>5</vt:i4>
      </vt:variant>
      <vt:variant>
        <vt:lpwstr>http://www.nevo.co.il/Law_word/law06/tak-7831.pdf</vt:lpwstr>
      </vt:variant>
      <vt:variant>
        <vt:lpwstr/>
      </vt:variant>
      <vt:variant>
        <vt:i4>8060938</vt:i4>
      </vt:variant>
      <vt:variant>
        <vt:i4>105</vt:i4>
      </vt:variant>
      <vt:variant>
        <vt:i4>0</vt:i4>
      </vt:variant>
      <vt:variant>
        <vt:i4>5</vt:i4>
      </vt:variant>
      <vt:variant>
        <vt:lpwstr>http://www.nevo.co.il/Law_word/law06/tak-7654.pdf</vt:lpwstr>
      </vt:variant>
      <vt:variant>
        <vt:lpwstr/>
      </vt:variant>
      <vt:variant>
        <vt:i4>8323084</vt:i4>
      </vt:variant>
      <vt:variant>
        <vt:i4>102</vt:i4>
      </vt:variant>
      <vt:variant>
        <vt:i4>0</vt:i4>
      </vt:variant>
      <vt:variant>
        <vt:i4>5</vt:i4>
      </vt:variant>
      <vt:variant>
        <vt:lpwstr>http://www.nevo.co.il/Law_word/law06/tak-7612.pdf</vt:lpwstr>
      </vt:variant>
      <vt:variant>
        <vt:lpwstr/>
      </vt:variant>
      <vt:variant>
        <vt:i4>7733258</vt:i4>
      </vt:variant>
      <vt:variant>
        <vt:i4>99</vt:i4>
      </vt:variant>
      <vt:variant>
        <vt:i4>0</vt:i4>
      </vt:variant>
      <vt:variant>
        <vt:i4>5</vt:i4>
      </vt:variant>
      <vt:variant>
        <vt:lpwstr>http://www.nevo.co.il/Law_word/law06/tak-7587.pdf</vt:lpwstr>
      </vt:variant>
      <vt:variant>
        <vt:lpwstr/>
      </vt:variant>
      <vt:variant>
        <vt:i4>7733260</vt:i4>
      </vt:variant>
      <vt:variant>
        <vt:i4>96</vt:i4>
      </vt:variant>
      <vt:variant>
        <vt:i4>0</vt:i4>
      </vt:variant>
      <vt:variant>
        <vt:i4>5</vt:i4>
      </vt:variant>
      <vt:variant>
        <vt:lpwstr>http://www.nevo.co.il/Law_word/law06/tak-7581.pdf</vt:lpwstr>
      </vt:variant>
      <vt:variant>
        <vt:lpwstr/>
      </vt:variant>
      <vt:variant>
        <vt:i4>8257550</vt:i4>
      </vt:variant>
      <vt:variant>
        <vt:i4>93</vt:i4>
      </vt:variant>
      <vt:variant>
        <vt:i4>0</vt:i4>
      </vt:variant>
      <vt:variant>
        <vt:i4>5</vt:i4>
      </vt:variant>
      <vt:variant>
        <vt:lpwstr>http://www.nevo.co.il/Law_word/law06/TAK-7305.pdf</vt:lpwstr>
      </vt:variant>
      <vt:variant>
        <vt:lpwstr/>
      </vt:variant>
      <vt:variant>
        <vt:i4>8126475</vt:i4>
      </vt:variant>
      <vt:variant>
        <vt:i4>90</vt:i4>
      </vt:variant>
      <vt:variant>
        <vt:i4>0</vt:i4>
      </vt:variant>
      <vt:variant>
        <vt:i4>5</vt:i4>
      </vt:variant>
      <vt:variant>
        <vt:lpwstr>http://www.nevo.co.il/Law_word/law06/TAK-7221.pdf</vt:lpwstr>
      </vt:variant>
      <vt:variant>
        <vt:lpwstr/>
      </vt:variant>
      <vt:variant>
        <vt:i4>7995402</vt:i4>
      </vt:variant>
      <vt:variant>
        <vt:i4>87</vt:i4>
      </vt:variant>
      <vt:variant>
        <vt:i4>0</vt:i4>
      </vt:variant>
      <vt:variant>
        <vt:i4>5</vt:i4>
      </vt:variant>
      <vt:variant>
        <vt:lpwstr>http://www.nevo.co.il/Law_word/law06/TAK-7042.pdf</vt:lpwstr>
      </vt:variant>
      <vt:variant>
        <vt:lpwstr/>
      </vt:variant>
      <vt:variant>
        <vt:i4>7798799</vt:i4>
      </vt:variant>
      <vt:variant>
        <vt:i4>84</vt:i4>
      </vt:variant>
      <vt:variant>
        <vt:i4>0</vt:i4>
      </vt:variant>
      <vt:variant>
        <vt:i4>5</vt:i4>
      </vt:variant>
      <vt:variant>
        <vt:lpwstr>http://www.nevo.co.il/Law_word/law06/tak-6780.pdf</vt:lpwstr>
      </vt:variant>
      <vt:variant>
        <vt:lpwstr/>
      </vt:variant>
      <vt:variant>
        <vt:i4>8126475</vt:i4>
      </vt:variant>
      <vt:variant>
        <vt:i4>81</vt:i4>
      </vt:variant>
      <vt:variant>
        <vt:i4>0</vt:i4>
      </vt:variant>
      <vt:variant>
        <vt:i4>5</vt:i4>
      </vt:variant>
      <vt:variant>
        <vt:lpwstr>http://www.nevo.co.il/Law_word/law06/tak-6536.pdf</vt:lpwstr>
      </vt:variant>
      <vt:variant>
        <vt:lpwstr/>
      </vt:variant>
      <vt:variant>
        <vt:i4>8192010</vt:i4>
      </vt:variant>
      <vt:variant>
        <vt:i4>78</vt:i4>
      </vt:variant>
      <vt:variant>
        <vt:i4>0</vt:i4>
      </vt:variant>
      <vt:variant>
        <vt:i4>5</vt:i4>
      </vt:variant>
      <vt:variant>
        <vt:lpwstr>http://www.nevo.co.il/Law_word/law06/tak-6527.pdf</vt:lpwstr>
      </vt:variant>
      <vt:variant>
        <vt:lpwstr/>
      </vt:variant>
      <vt:variant>
        <vt:i4>7929858</vt:i4>
      </vt:variant>
      <vt:variant>
        <vt:i4>75</vt:i4>
      </vt:variant>
      <vt:variant>
        <vt:i4>0</vt:i4>
      </vt:variant>
      <vt:variant>
        <vt:i4>5</vt:i4>
      </vt:variant>
      <vt:variant>
        <vt:lpwstr>http://www.nevo.co.il/Law_word/law06/TAK-6268.pdf</vt:lpwstr>
      </vt:variant>
      <vt:variant>
        <vt:lpwstr/>
      </vt:variant>
      <vt:variant>
        <vt:i4>7602177</vt:i4>
      </vt:variant>
      <vt:variant>
        <vt:i4>72</vt:i4>
      </vt:variant>
      <vt:variant>
        <vt:i4>0</vt:i4>
      </vt:variant>
      <vt:variant>
        <vt:i4>5</vt:i4>
      </vt:variant>
      <vt:variant>
        <vt:lpwstr>http://www.nevo.co.il/Law_word/law06/TAK-5980.pdf</vt:lpwstr>
      </vt:variant>
      <vt:variant>
        <vt:lpwstr/>
      </vt:variant>
      <vt:variant>
        <vt:i4>8257543</vt:i4>
      </vt:variant>
      <vt:variant>
        <vt:i4>69</vt:i4>
      </vt:variant>
      <vt:variant>
        <vt:i4>0</vt:i4>
      </vt:variant>
      <vt:variant>
        <vt:i4>5</vt:i4>
      </vt:variant>
      <vt:variant>
        <vt:lpwstr>http://www.nevo.co.il/Law_word/law06/TAK-5926.pdf</vt:lpwstr>
      </vt:variant>
      <vt:variant>
        <vt:lpwstr/>
      </vt:variant>
      <vt:variant>
        <vt:i4>8060935</vt:i4>
      </vt:variant>
      <vt:variant>
        <vt:i4>66</vt:i4>
      </vt:variant>
      <vt:variant>
        <vt:i4>0</vt:i4>
      </vt:variant>
      <vt:variant>
        <vt:i4>5</vt:i4>
      </vt:variant>
      <vt:variant>
        <vt:lpwstr>http://www.nevo.co.il/Law_word/law06/TAK-5679.pdf</vt:lpwstr>
      </vt:variant>
      <vt:variant>
        <vt:lpwstr/>
      </vt:variant>
      <vt:variant>
        <vt:i4>8060937</vt:i4>
      </vt:variant>
      <vt:variant>
        <vt:i4>63</vt:i4>
      </vt:variant>
      <vt:variant>
        <vt:i4>0</vt:i4>
      </vt:variant>
      <vt:variant>
        <vt:i4>5</vt:i4>
      </vt:variant>
      <vt:variant>
        <vt:lpwstr>http://www.nevo.co.il/Law_word/law06/TAK-5574.pdf</vt:lpwstr>
      </vt:variant>
      <vt:variant>
        <vt:lpwstr/>
      </vt:variant>
      <vt:variant>
        <vt:i4>7602185</vt:i4>
      </vt:variant>
      <vt:variant>
        <vt:i4>60</vt:i4>
      </vt:variant>
      <vt:variant>
        <vt:i4>0</vt:i4>
      </vt:variant>
      <vt:variant>
        <vt:i4>5</vt:i4>
      </vt:variant>
      <vt:variant>
        <vt:lpwstr>http://www.nevo.co.il/Law_word/law06/TAK-5382.pdf</vt:lpwstr>
      </vt:variant>
      <vt:variant>
        <vt:lpwstr/>
      </vt:variant>
      <vt:variant>
        <vt:i4>8126476</vt:i4>
      </vt:variant>
      <vt:variant>
        <vt:i4>57</vt:i4>
      </vt:variant>
      <vt:variant>
        <vt:i4>0</vt:i4>
      </vt:variant>
      <vt:variant>
        <vt:i4>5</vt:i4>
      </vt:variant>
      <vt:variant>
        <vt:lpwstr>http://www.nevo.co.il/Law_word/law06/TAK-5004.pdf</vt:lpwstr>
      </vt:variant>
      <vt:variant>
        <vt:lpwstr/>
      </vt:variant>
      <vt:variant>
        <vt:i4>7995392</vt:i4>
      </vt:variant>
      <vt:variant>
        <vt:i4>54</vt:i4>
      </vt:variant>
      <vt:variant>
        <vt:i4>0</vt:i4>
      </vt:variant>
      <vt:variant>
        <vt:i4>5</vt:i4>
      </vt:variant>
      <vt:variant>
        <vt:lpwstr>http://www.nevo.co.il/Law_word/law06/TAK-4078.pdf</vt:lpwstr>
      </vt:variant>
      <vt:variant>
        <vt:lpwstr/>
      </vt:variant>
      <vt:variant>
        <vt:i4>7536644</vt:i4>
      </vt:variant>
      <vt:variant>
        <vt:i4>51</vt:i4>
      </vt:variant>
      <vt:variant>
        <vt:i4>0</vt:i4>
      </vt:variant>
      <vt:variant>
        <vt:i4>5</vt:i4>
      </vt:variant>
      <vt:variant>
        <vt:lpwstr>http://www.nevo.co.il/Law_word/law06/TAK-3894.pdf</vt:lpwstr>
      </vt:variant>
      <vt:variant>
        <vt:lpwstr/>
      </vt:variant>
      <vt:variant>
        <vt:i4>8323078</vt:i4>
      </vt:variant>
      <vt:variant>
        <vt:i4>48</vt:i4>
      </vt:variant>
      <vt:variant>
        <vt:i4>0</vt:i4>
      </vt:variant>
      <vt:variant>
        <vt:i4>5</vt:i4>
      </vt:variant>
      <vt:variant>
        <vt:lpwstr>http://www.nevo.co.il/Law_word/law06/TAK-3856.pdf</vt:lpwstr>
      </vt:variant>
      <vt:variant>
        <vt:lpwstr/>
      </vt:variant>
      <vt:variant>
        <vt:i4>8323083</vt:i4>
      </vt:variant>
      <vt:variant>
        <vt:i4>45</vt:i4>
      </vt:variant>
      <vt:variant>
        <vt:i4>0</vt:i4>
      </vt:variant>
      <vt:variant>
        <vt:i4>5</vt:i4>
      </vt:variant>
      <vt:variant>
        <vt:lpwstr>http://www.nevo.co.il/Law_word/law06/TAK-3754.pdf</vt:lpwstr>
      </vt:variant>
      <vt:variant>
        <vt:lpwstr/>
      </vt:variant>
      <vt:variant>
        <vt:i4>8126473</vt:i4>
      </vt:variant>
      <vt:variant>
        <vt:i4>42</vt:i4>
      </vt:variant>
      <vt:variant>
        <vt:i4>0</vt:i4>
      </vt:variant>
      <vt:variant>
        <vt:i4>5</vt:i4>
      </vt:variant>
      <vt:variant>
        <vt:lpwstr>http://www.nevo.co.il/Law_word/law06/TAK-3564.pdf</vt:lpwstr>
      </vt:variant>
      <vt:variant>
        <vt:lpwstr/>
      </vt:variant>
      <vt:variant>
        <vt:i4>8126477</vt:i4>
      </vt:variant>
      <vt:variant>
        <vt:i4>39</vt:i4>
      </vt:variant>
      <vt:variant>
        <vt:i4>0</vt:i4>
      </vt:variant>
      <vt:variant>
        <vt:i4>5</vt:i4>
      </vt:variant>
      <vt:variant>
        <vt:lpwstr>http://www.nevo.co.il/Law_word/law06/TAK-3267.pdf</vt:lpwstr>
      </vt:variant>
      <vt:variant>
        <vt:lpwstr/>
      </vt:variant>
      <vt:variant>
        <vt:i4>8257550</vt:i4>
      </vt:variant>
      <vt:variant>
        <vt:i4>36</vt:i4>
      </vt:variant>
      <vt:variant>
        <vt:i4>0</vt:i4>
      </vt:variant>
      <vt:variant>
        <vt:i4>5</vt:i4>
      </vt:variant>
      <vt:variant>
        <vt:lpwstr>http://www.nevo.co.il/Law_word/law06/TAK-3046.pdf</vt:lpwstr>
      </vt:variant>
      <vt:variant>
        <vt:lpwstr/>
      </vt:variant>
      <vt:variant>
        <vt:i4>7471112</vt:i4>
      </vt:variant>
      <vt:variant>
        <vt:i4>33</vt:i4>
      </vt:variant>
      <vt:variant>
        <vt:i4>0</vt:i4>
      </vt:variant>
      <vt:variant>
        <vt:i4>5</vt:i4>
      </vt:variant>
      <vt:variant>
        <vt:lpwstr>http://www.nevo.co.il/Law_word/law06/TAK-2999.pdf</vt:lpwstr>
      </vt:variant>
      <vt:variant>
        <vt:lpwstr/>
      </vt:variant>
      <vt:variant>
        <vt:i4>8126476</vt:i4>
      </vt:variant>
      <vt:variant>
        <vt:i4>30</vt:i4>
      </vt:variant>
      <vt:variant>
        <vt:i4>0</vt:i4>
      </vt:variant>
      <vt:variant>
        <vt:i4>5</vt:i4>
      </vt:variant>
      <vt:variant>
        <vt:lpwstr>http://www.nevo.co.il/Law_word/law06/TAK-2377.pdf</vt:lpwstr>
      </vt:variant>
      <vt:variant>
        <vt:lpwstr/>
      </vt:variant>
      <vt:variant>
        <vt:i4>8323082</vt:i4>
      </vt:variant>
      <vt:variant>
        <vt:i4>27</vt:i4>
      </vt:variant>
      <vt:variant>
        <vt:i4>0</vt:i4>
      </vt:variant>
      <vt:variant>
        <vt:i4>5</vt:i4>
      </vt:variant>
      <vt:variant>
        <vt:lpwstr>http://www.nevo.co.il/Law_word/law06/TAK-2240.pdf</vt:lpwstr>
      </vt:variant>
      <vt:variant>
        <vt:lpwstr/>
      </vt:variant>
      <vt:variant>
        <vt:i4>7929864</vt:i4>
      </vt:variant>
      <vt:variant>
        <vt:i4>24</vt:i4>
      </vt:variant>
      <vt:variant>
        <vt:i4>0</vt:i4>
      </vt:variant>
      <vt:variant>
        <vt:i4>5</vt:i4>
      </vt:variant>
      <vt:variant>
        <vt:lpwstr>http://www.nevo.co.il/Law_word/law06/TAK-2222.pdf</vt:lpwstr>
      </vt:variant>
      <vt:variant>
        <vt:lpwstr/>
      </vt:variant>
      <vt:variant>
        <vt:i4>7929860</vt:i4>
      </vt:variant>
      <vt:variant>
        <vt:i4>21</vt:i4>
      </vt:variant>
      <vt:variant>
        <vt:i4>0</vt:i4>
      </vt:variant>
      <vt:variant>
        <vt:i4>5</vt:i4>
      </vt:variant>
      <vt:variant>
        <vt:lpwstr>http://www.nevo.co.il/Law_word/law06/TAK-1814.pdf</vt:lpwstr>
      </vt:variant>
      <vt:variant>
        <vt:lpwstr/>
      </vt:variant>
      <vt:variant>
        <vt:i4>7864323</vt:i4>
      </vt:variant>
      <vt:variant>
        <vt:i4>18</vt:i4>
      </vt:variant>
      <vt:variant>
        <vt:i4>0</vt:i4>
      </vt:variant>
      <vt:variant>
        <vt:i4>5</vt:i4>
      </vt:variant>
      <vt:variant>
        <vt:lpwstr>http://www.nevo.co.il/Law_word/law06/TAK-1803.pdf</vt:lpwstr>
      </vt:variant>
      <vt:variant>
        <vt:lpwstr/>
      </vt:variant>
      <vt:variant>
        <vt:i4>8257547</vt:i4>
      </vt:variant>
      <vt:variant>
        <vt:i4>15</vt:i4>
      </vt:variant>
      <vt:variant>
        <vt:i4>0</vt:i4>
      </vt:variant>
      <vt:variant>
        <vt:i4>5</vt:i4>
      </vt:variant>
      <vt:variant>
        <vt:lpwstr>http://www.nevo.co.il/Law_word/law06/TAK-1665.pdf</vt:lpwstr>
      </vt:variant>
      <vt:variant>
        <vt:lpwstr/>
      </vt:variant>
      <vt:variant>
        <vt:i4>8323086</vt:i4>
      </vt:variant>
      <vt:variant>
        <vt:i4>12</vt:i4>
      </vt:variant>
      <vt:variant>
        <vt:i4>0</vt:i4>
      </vt:variant>
      <vt:variant>
        <vt:i4>5</vt:i4>
      </vt:variant>
      <vt:variant>
        <vt:lpwstr>http://www.nevo.co.il/Law_word/law06/TAK-1573.pdf</vt:lpwstr>
      </vt:variant>
      <vt:variant>
        <vt:lpwstr/>
      </vt:variant>
      <vt:variant>
        <vt:i4>7340047</vt:i4>
      </vt:variant>
      <vt:variant>
        <vt:i4>9</vt:i4>
      </vt:variant>
      <vt:variant>
        <vt:i4>0</vt:i4>
      </vt:variant>
      <vt:variant>
        <vt:i4>5</vt:i4>
      </vt:variant>
      <vt:variant>
        <vt:lpwstr>http://www.nevo.co.il/Law_word/law06/TAK-1384.pdf</vt:lpwstr>
      </vt:variant>
      <vt:variant>
        <vt:lpwstr/>
      </vt:variant>
      <vt:variant>
        <vt:i4>8060939</vt:i4>
      </vt:variant>
      <vt:variant>
        <vt:i4>6</vt:i4>
      </vt:variant>
      <vt:variant>
        <vt:i4>0</vt:i4>
      </vt:variant>
      <vt:variant>
        <vt:i4>5</vt:i4>
      </vt:variant>
      <vt:variant>
        <vt:lpwstr>http://www.nevo.co.il/Law_word/law06/TAK-1330.pdf</vt:lpwstr>
      </vt:variant>
      <vt:variant>
        <vt:lpwstr/>
      </vt:variant>
      <vt:variant>
        <vt:i4>7405583</vt:i4>
      </vt:variant>
      <vt:variant>
        <vt:i4>3</vt:i4>
      </vt:variant>
      <vt:variant>
        <vt:i4>0</vt:i4>
      </vt:variant>
      <vt:variant>
        <vt:i4>5</vt:i4>
      </vt:variant>
      <vt:variant>
        <vt:lpwstr>http://www.nevo.co.il/Law_word/law06/TAK-1196.pdf</vt:lpwstr>
      </vt:variant>
      <vt:variant>
        <vt:lpwstr/>
      </vt:variant>
      <vt:variant>
        <vt:i4>8060938</vt:i4>
      </vt:variant>
      <vt:variant>
        <vt:i4>0</vt:i4>
      </vt:variant>
      <vt:variant>
        <vt:i4>0</vt:i4>
      </vt:variant>
      <vt:variant>
        <vt:i4>5</vt:i4>
      </vt:variant>
      <vt:variant>
        <vt:lpwstr>http://www.nevo.co.il/Law_word/law06/TAK-1133.pdf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(מכרזים, בחינות ומבחנים), תשכ"א-1961</vt:lpwstr>
  </property>
  <property fmtid="{D5CDD505-2E9C-101B-9397-08002B2CF9AE}" pid="5" name="LAWNUMBER">
    <vt:lpwstr>0013</vt:lpwstr>
  </property>
  <property fmtid="{D5CDD505-2E9C-101B-9397-08002B2CF9AE}" pid="6" name="TYPE">
    <vt:lpwstr>01</vt:lpwstr>
  </property>
  <property fmtid="{D5CDD505-2E9C-101B-9397-08002B2CF9AE}" pid="7" name="LINKK1">
    <vt:lpwstr>http://www.nevo.co.il/Law_word/law06/tak-7581.pdf;‎רשומות - תקנות כלליות#ק"ת תשע"ו מס' 7581 ‏‏#מיום 17.12.2015 עמ' 274 – כללים תשע"ו-2015; תחילתם 30 ימים מיום פרסומם‏</vt:lpwstr>
  </property>
  <property fmtid="{D5CDD505-2E9C-101B-9397-08002B2CF9AE}" pid="8" name="LINKK2">
    <vt:lpwstr>http://www.nevo.co.il/Law_word/law06/tak-7587.pdf;‎רשומות - תקנות כלליות#ק"ת תשע"ו מס' ‏‏7587#מיום 24.12.2015 עמ' 355 – כללים (מס' 2) תשע"ו-2015‏</vt:lpwstr>
  </property>
  <property fmtid="{D5CDD505-2E9C-101B-9397-08002B2CF9AE}" pid="9" name="LINKK3">
    <vt:lpwstr>http://www.nevo.co.il/Law_word/law06/tak-7612.pdf;‎רשומות - תקנות כלליות#ק"ת תשע"ו מס' 7612 ‏‏#מיום 1.2.2016 עמ' 703 – כללים (מס' 3) תשע"ו-2016‏</vt:lpwstr>
  </property>
  <property fmtid="{D5CDD505-2E9C-101B-9397-08002B2CF9AE}" pid="10" name="LINKK4">
    <vt:lpwstr>http://www.nevo.co.il/Law_word/law06/tak-7654.pdf;‎רשומות - תקנות כלליות#ק"ת תשע"ו מס' 7654 ‏‏#מיום 5.5.2016 עמ' 1110 – כללים (מס' 4) תשע"ו-2016‏</vt:lpwstr>
  </property>
  <property fmtid="{D5CDD505-2E9C-101B-9397-08002B2CF9AE}" pid="11" name="LINKK5">
    <vt:lpwstr>http://www.nevo.co.il/Law_word/law06/tak-7831.pdf;‎רשומות - תקנות כלליות#ק"ת תשע"ז מס' 7831 ‏‏#מיום 29.6.2017 עמ' 1308 – כללים תשע"ז-2017‏</vt:lpwstr>
  </property>
  <property fmtid="{D5CDD505-2E9C-101B-9397-08002B2CF9AE}" pid="12" name="LINKK6">
    <vt:lpwstr>http://www.nevo.co.il/Law_word/law06/tak-7866.pdf;‎רשומות - תקנות כלליות#ק"ת תשע"ז מס' 7866 ‏‏#מיום 19.9.2017 עמ' 1762 – כללים (מס' 2) תשע"ז-2017‏</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שירות המדינה (מינויים)</vt:lpwstr>
  </property>
  <property fmtid="{D5CDD505-2E9C-101B-9397-08002B2CF9AE}" pid="24" name="MEKOR_SAIF1">
    <vt:lpwstr>20X;25X;26X;28X</vt:lpwstr>
  </property>
  <property fmtid="{D5CDD505-2E9C-101B-9397-08002B2CF9AE}" pid="25" name="NOSE11">
    <vt:lpwstr>רשויות ומשפט מנהלי</vt:lpwstr>
  </property>
  <property fmtid="{D5CDD505-2E9C-101B-9397-08002B2CF9AE}" pid="26" name="NOSE21">
    <vt:lpwstr>מכרזים</vt:lpwstr>
  </property>
  <property fmtid="{D5CDD505-2E9C-101B-9397-08002B2CF9AE}" pid="27" name="NOSE31">
    <vt:lpwstr>בשירות המדינה</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שירות המדינה</vt:lpwstr>
  </property>
  <property fmtid="{D5CDD505-2E9C-101B-9397-08002B2CF9AE}" pid="31" name="NOSE32">
    <vt:lpwstr>מינויים</vt:lpwstr>
  </property>
  <property fmtid="{D5CDD505-2E9C-101B-9397-08002B2CF9AE}" pid="32" name="NOSE42">
    <vt:lpwstr>מכרזים</vt:lpwstr>
  </property>
  <property fmtid="{D5CDD505-2E9C-101B-9397-08002B2CF9AE}" pid="33" name="NOSE13">
    <vt:lpwstr>רשויות ומשפט מנהלי</vt:lpwstr>
  </property>
  <property fmtid="{D5CDD505-2E9C-101B-9397-08002B2CF9AE}" pid="34" name="NOSE23">
    <vt:lpwstr>שירות המדינה</vt:lpwstr>
  </property>
  <property fmtid="{D5CDD505-2E9C-101B-9397-08002B2CF9AE}" pid="35" name="NOSE33">
    <vt:lpwstr>מינויים</vt:lpwstr>
  </property>
  <property fmtid="{D5CDD505-2E9C-101B-9397-08002B2CF9AE}" pid="36" name="NOSE43">
    <vt:lpwstr>בחינות</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