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5E51" w:rsidRDefault="00395E51">
      <w:pPr>
        <w:pStyle w:val="big-header"/>
        <w:ind w:left="0" w:right="1134"/>
        <w:rPr>
          <w:rFonts w:cs="FrankRuehl"/>
          <w:sz w:val="32"/>
          <w:rtl/>
        </w:rPr>
      </w:pPr>
      <w:r>
        <w:rPr>
          <w:rFonts w:cs="FrankRuehl"/>
          <w:sz w:val="32"/>
          <w:rtl/>
        </w:rPr>
        <w:t>פקודת הסחורות הנטרפות ודמי הצלה</w:t>
      </w:r>
    </w:p>
    <w:p w:rsidR="004571F6" w:rsidRDefault="004571F6" w:rsidP="004571F6">
      <w:pPr>
        <w:spacing w:line="320" w:lineRule="auto"/>
        <w:jc w:val="left"/>
        <w:rPr>
          <w:rFonts w:hint="cs"/>
          <w:rtl/>
        </w:rPr>
      </w:pPr>
    </w:p>
    <w:p w:rsidR="001C066E" w:rsidRDefault="001C066E" w:rsidP="004571F6">
      <w:pPr>
        <w:spacing w:line="320" w:lineRule="auto"/>
        <w:jc w:val="left"/>
        <w:rPr>
          <w:rFonts w:hint="cs"/>
          <w:rtl/>
        </w:rPr>
      </w:pPr>
    </w:p>
    <w:p w:rsidR="004571F6" w:rsidRDefault="004571F6" w:rsidP="004571F6">
      <w:pPr>
        <w:spacing w:line="320" w:lineRule="auto"/>
        <w:jc w:val="left"/>
        <w:rPr>
          <w:rFonts w:cs="FrankRuehl"/>
          <w:szCs w:val="26"/>
          <w:rtl/>
        </w:rPr>
      </w:pPr>
      <w:r w:rsidRPr="004571F6">
        <w:rPr>
          <w:rFonts w:cs="Miriam"/>
          <w:szCs w:val="22"/>
          <w:rtl/>
        </w:rPr>
        <w:t>משפט פרטי וכלכלה</w:t>
      </w:r>
      <w:r w:rsidRPr="004571F6">
        <w:rPr>
          <w:rFonts w:cs="FrankRuehl"/>
          <w:szCs w:val="26"/>
          <w:rtl/>
        </w:rPr>
        <w:t xml:space="preserve"> – מסחר  – סחר</w:t>
      </w:r>
    </w:p>
    <w:p w:rsidR="004571F6" w:rsidRPr="004571F6" w:rsidRDefault="004571F6" w:rsidP="004571F6">
      <w:pPr>
        <w:spacing w:line="320" w:lineRule="auto"/>
        <w:jc w:val="left"/>
        <w:rPr>
          <w:rFonts w:cs="Miriam"/>
          <w:szCs w:val="22"/>
          <w:rtl/>
        </w:rPr>
      </w:pPr>
      <w:r w:rsidRPr="004571F6">
        <w:rPr>
          <w:rFonts w:cs="Miriam"/>
          <w:szCs w:val="22"/>
          <w:rtl/>
        </w:rPr>
        <w:t>רשויות ומשפט מנהלי</w:t>
      </w:r>
      <w:r w:rsidRPr="004571F6">
        <w:rPr>
          <w:rFonts w:cs="FrankRuehl"/>
          <w:szCs w:val="26"/>
          <w:rtl/>
        </w:rPr>
        <w:t xml:space="preserve"> – תשתיות – ספנות ונמלים – כלי שיט</w:t>
      </w:r>
    </w:p>
    <w:p w:rsidR="00395E51" w:rsidRDefault="00395E51">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284A6C">
              <w:rPr>
                <w:noProof/>
                <w:sz w:val="24"/>
                <w:rtl/>
              </w:rPr>
              <w:t>3</w:t>
            </w:r>
            <w:r>
              <w:rPr>
                <w:sz w:val="24"/>
                <w:rtl/>
              </w:rPr>
              <w:fldChar w:fldCharType="end"/>
            </w:r>
          </w:p>
        </w:tc>
        <w:tc>
          <w:tcPr>
            <w:tcW w:w="567" w:type="dxa"/>
          </w:tcPr>
          <w:p w:rsidR="00395E51" w:rsidRDefault="00395E51">
            <w:pPr>
              <w:spacing w:line="240" w:lineRule="auto"/>
              <w:jc w:val="left"/>
              <w:rPr>
                <w:sz w:val="24"/>
              </w:rPr>
            </w:pPr>
            <w:hyperlink w:anchor="Seif0" w:tooltip="השם הקצר" w:history="1">
              <w:r>
                <w:rPr>
                  <w:rStyle w:val="Hyperlink"/>
                </w:rPr>
                <w:t>Go</w:t>
              </w:r>
            </w:hyperlink>
          </w:p>
        </w:tc>
        <w:tc>
          <w:tcPr>
            <w:tcW w:w="5669" w:type="dxa"/>
          </w:tcPr>
          <w:p w:rsidR="00395E51" w:rsidRDefault="00395E51">
            <w:pPr>
              <w:spacing w:line="240" w:lineRule="auto"/>
              <w:jc w:val="left"/>
              <w:rPr>
                <w:sz w:val="24"/>
                <w:rtl/>
              </w:rPr>
            </w:pPr>
            <w:r>
              <w:rPr>
                <w:sz w:val="24"/>
                <w:rtl/>
              </w:rPr>
              <w:t>השם הקצר</w:t>
            </w:r>
          </w:p>
        </w:tc>
        <w:tc>
          <w:tcPr>
            <w:tcW w:w="1247" w:type="dxa"/>
          </w:tcPr>
          <w:p w:rsidR="00395E51" w:rsidRDefault="00395E51">
            <w:pPr>
              <w:spacing w:line="240" w:lineRule="auto"/>
              <w:jc w:val="left"/>
              <w:rPr>
                <w:sz w:val="24"/>
              </w:rPr>
            </w:pPr>
            <w:r>
              <w:rPr>
                <w:sz w:val="24"/>
                <w:rtl/>
              </w:rPr>
              <w:t xml:space="preserve">סעיף 1 </w:t>
            </w: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284A6C">
              <w:rPr>
                <w:noProof/>
                <w:sz w:val="24"/>
                <w:rtl/>
              </w:rPr>
              <w:t>3</w:t>
            </w:r>
            <w:r>
              <w:rPr>
                <w:sz w:val="24"/>
                <w:rtl/>
              </w:rPr>
              <w:fldChar w:fldCharType="end"/>
            </w:r>
          </w:p>
        </w:tc>
        <w:tc>
          <w:tcPr>
            <w:tcW w:w="567" w:type="dxa"/>
          </w:tcPr>
          <w:p w:rsidR="00395E51" w:rsidRDefault="00395E51">
            <w:pPr>
              <w:spacing w:line="240" w:lineRule="auto"/>
              <w:jc w:val="left"/>
              <w:rPr>
                <w:sz w:val="24"/>
              </w:rPr>
            </w:pPr>
            <w:hyperlink w:anchor="Seif1" w:tooltip="פירוש" w:history="1">
              <w:r>
                <w:rPr>
                  <w:rStyle w:val="Hyperlink"/>
                </w:rPr>
                <w:t>Go</w:t>
              </w:r>
            </w:hyperlink>
          </w:p>
        </w:tc>
        <w:tc>
          <w:tcPr>
            <w:tcW w:w="5669" w:type="dxa"/>
          </w:tcPr>
          <w:p w:rsidR="00395E51" w:rsidRDefault="00395E51">
            <w:pPr>
              <w:spacing w:line="240" w:lineRule="auto"/>
              <w:jc w:val="left"/>
              <w:rPr>
                <w:sz w:val="24"/>
                <w:rtl/>
              </w:rPr>
            </w:pPr>
            <w:r>
              <w:rPr>
                <w:sz w:val="24"/>
                <w:rtl/>
              </w:rPr>
              <w:t>פירוש</w:t>
            </w:r>
          </w:p>
        </w:tc>
        <w:tc>
          <w:tcPr>
            <w:tcW w:w="1247" w:type="dxa"/>
          </w:tcPr>
          <w:p w:rsidR="00395E51" w:rsidRDefault="00395E51">
            <w:pPr>
              <w:spacing w:line="240" w:lineRule="auto"/>
              <w:jc w:val="left"/>
              <w:rPr>
                <w:sz w:val="24"/>
              </w:rPr>
            </w:pPr>
            <w:r>
              <w:rPr>
                <w:sz w:val="24"/>
                <w:rtl/>
              </w:rPr>
              <w:t xml:space="preserve">סעיף 2 </w:t>
            </w: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284A6C">
              <w:rPr>
                <w:noProof/>
                <w:sz w:val="24"/>
                <w:rtl/>
              </w:rPr>
              <w:t>3</w:t>
            </w:r>
            <w:r>
              <w:rPr>
                <w:sz w:val="24"/>
                <w:rtl/>
              </w:rPr>
              <w:fldChar w:fldCharType="end"/>
            </w:r>
          </w:p>
        </w:tc>
        <w:tc>
          <w:tcPr>
            <w:tcW w:w="567" w:type="dxa"/>
          </w:tcPr>
          <w:p w:rsidR="00395E51" w:rsidRDefault="00395E51">
            <w:pPr>
              <w:spacing w:line="240" w:lineRule="auto"/>
              <w:jc w:val="left"/>
              <w:rPr>
                <w:sz w:val="24"/>
              </w:rPr>
            </w:pPr>
            <w:hyperlink w:anchor="Seif2" w:tooltip="מקבל סחורות נטרפות ועוזריו חוק תשיא 1951" w:history="1">
              <w:r>
                <w:rPr>
                  <w:rStyle w:val="Hyperlink"/>
                </w:rPr>
                <w:t>Go</w:t>
              </w:r>
            </w:hyperlink>
          </w:p>
        </w:tc>
        <w:tc>
          <w:tcPr>
            <w:tcW w:w="5669" w:type="dxa"/>
          </w:tcPr>
          <w:p w:rsidR="00395E51" w:rsidRDefault="00395E51">
            <w:pPr>
              <w:spacing w:line="240" w:lineRule="auto"/>
              <w:jc w:val="left"/>
              <w:rPr>
                <w:rFonts w:hint="cs"/>
                <w:sz w:val="24"/>
                <w:rtl/>
              </w:rPr>
            </w:pPr>
            <w:r>
              <w:rPr>
                <w:sz w:val="24"/>
                <w:rtl/>
              </w:rPr>
              <w:t>מקבל סחורות נטרפות ועוזריו</w:t>
            </w:r>
          </w:p>
        </w:tc>
        <w:tc>
          <w:tcPr>
            <w:tcW w:w="1247" w:type="dxa"/>
          </w:tcPr>
          <w:p w:rsidR="00395E51" w:rsidRDefault="00395E51">
            <w:pPr>
              <w:spacing w:line="240" w:lineRule="auto"/>
              <w:jc w:val="left"/>
              <w:rPr>
                <w:sz w:val="24"/>
              </w:rPr>
            </w:pPr>
            <w:r>
              <w:rPr>
                <w:sz w:val="24"/>
                <w:rtl/>
              </w:rPr>
              <w:t xml:space="preserve">סעיף 3 </w:t>
            </w: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284A6C">
              <w:rPr>
                <w:noProof/>
                <w:sz w:val="24"/>
                <w:rtl/>
              </w:rPr>
              <w:t>4</w:t>
            </w:r>
            <w:r>
              <w:rPr>
                <w:sz w:val="24"/>
                <w:rtl/>
              </w:rPr>
              <w:fldChar w:fldCharType="end"/>
            </w:r>
          </w:p>
        </w:tc>
        <w:tc>
          <w:tcPr>
            <w:tcW w:w="567" w:type="dxa"/>
          </w:tcPr>
          <w:p w:rsidR="00395E51" w:rsidRDefault="00395E51">
            <w:pPr>
              <w:spacing w:line="240" w:lineRule="auto"/>
              <w:jc w:val="left"/>
              <w:rPr>
                <w:sz w:val="24"/>
              </w:rPr>
            </w:pPr>
            <w:hyperlink w:anchor="med0" w:tooltip="ספינות במצוקה" w:history="1">
              <w:r>
                <w:rPr>
                  <w:rStyle w:val="Hyperlink"/>
                </w:rPr>
                <w:t>Go</w:t>
              </w:r>
            </w:hyperlink>
          </w:p>
        </w:tc>
        <w:tc>
          <w:tcPr>
            <w:tcW w:w="5669" w:type="dxa"/>
          </w:tcPr>
          <w:p w:rsidR="00395E51" w:rsidRDefault="00395E51">
            <w:pPr>
              <w:spacing w:line="240" w:lineRule="auto"/>
              <w:jc w:val="left"/>
              <w:rPr>
                <w:sz w:val="24"/>
              </w:rPr>
            </w:pPr>
            <w:r>
              <w:rPr>
                <w:sz w:val="24"/>
                <w:rtl/>
              </w:rPr>
              <w:t>ספינות במצוקה</w:t>
            </w:r>
          </w:p>
        </w:tc>
        <w:tc>
          <w:tcPr>
            <w:tcW w:w="1247" w:type="dxa"/>
          </w:tcPr>
          <w:p w:rsidR="00395E51" w:rsidRDefault="00395E51">
            <w:pPr>
              <w:spacing w:line="240" w:lineRule="auto"/>
              <w:jc w:val="left"/>
              <w:rPr>
                <w:sz w:val="24"/>
              </w:rPr>
            </w:pP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284A6C">
              <w:rPr>
                <w:noProof/>
                <w:sz w:val="24"/>
                <w:rtl/>
              </w:rPr>
              <w:t>4</w:t>
            </w:r>
            <w:r>
              <w:rPr>
                <w:sz w:val="24"/>
                <w:rtl/>
              </w:rPr>
              <w:fldChar w:fldCharType="end"/>
            </w:r>
          </w:p>
        </w:tc>
        <w:tc>
          <w:tcPr>
            <w:tcW w:w="567" w:type="dxa"/>
          </w:tcPr>
          <w:p w:rsidR="00395E51" w:rsidRDefault="00395E51">
            <w:pPr>
              <w:spacing w:line="240" w:lineRule="auto"/>
              <w:jc w:val="left"/>
              <w:rPr>
                <w:sz w:val="24"/>
              </w:rPr>
            </w:pPr>
            <w:hyperlink w:anchor="Seif3" w:tooltip="חובתו של העוזר למקבל כשספינה נתונה במצוקה" w:history="1">
              <w:r>
                <w:rPr>
                  <w:rStyle w:val="Hyperlink"/>
                </w:rPr>
                <w:t>Go</w:t>
              </w:r>
            </w:hyperlink>
          </w:p>
        </w:tc>
        <w:tc>
          <w:tcPr>
            <w:tcW w:w="5669" w:type="dxa"/>
          </w:tcPr>
          <w:p w:rsidR="00395E51" w:rsidRDefault="00395E51">
            <w:pPr>
              <w:spacing w:line="240" w:lineRule="auto"/>
              <w:jc w:val="left"/>
              <w:rPr>
                <w:sz w:val="24"/>
                <w:rtl/>
              </w:rPr>
            </w:pPr>
            <w:r>
              <w:rPr>
                <w:sz w:val="24"/>
                <w:rtl/>
              </w:rPr>
              <w:t>חובתו של העוזר למקבל כשספינה נתונה במצוקה</w:t>
            </w:r>
          </w:p>
        </w:tc>
        <w:tc>
          <w:tcPr>
            <w:tcW w:w="1247" w:type="dxa"/>
          </w:tcPr>
          <w:p w:rsidR="00395E51" w:rsidRDefault="00395E51">
            <w:pPr>
              <w:spacing w:line="240" w:lineRule="auto"/>
              <w:jc w:val="left"/>
              <w:rPr>
                <w:sz w:val="24"/>
              </w:rPr>
            </w:pPr>
            <w:r>
              <w:rPr>
                <w:sz w:val="24"/>
                <w:rtl/>
              </w:rPr>
              <w:t xml:space="preserve">סעיף 4 </w:t>
            </w: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284A6C">
              <w:rPr>
                <w:noProof/>
                <w:sz w:val="24"/>
                <w:rtl/>
              </w:rPr>
              <w:t>4</w:t>
            </w:r>
            <w:r>
              <w:rPr>
                <w:sz w:val="24"/>
                <w:rtl/>
              </w:rPr>
              <w:fldChar w:fldCharType="end"/>
            </w:r>
          </w:p>
        </w:tc>
        <w:tc>
          <w:tcPr>
            <w:tcW w:w="567" w:type="dxa"/>
          </w:tcPr>
          <w:p w:rsidR="00395E51" w:rsidRDefault="00395E51">
            <w:pPr>
              <w:spacing w:line="240" w:lineRule="auto"/>
              <w:jc w:val="left"/>
              <w:rPr>
                <w:sz w:val="24"/>
              </w:rPr>
            </w:pPr>
            <w:hyperlink w:anchor="Seif4" w:tooltip="סמכויותיהם של העוזרים למקבל" w:history="1">
              <w:r>
                <w:rPr>
                  <w:rStyle w:val="Hyperlink"/>
                </w:rPr>
                <w:t>Go</w:t>
              </w:r>
            </w:hyperlink>
          </w:p>
        </w:tc>
        <w:tc>
          <w:tcPr>
            <w:tcW w:w="5669" w:type="dxa"/>
          </w:tcPr>
          <w:p w:rsidR="00395E51" w:rsidRDefault="00395E51">
            <w:pPr>
              <w:spacing w:line="240" w:lineRule="auto"/>
              <w:jc w:val="left"/>
              <w:rPr>
                <w:sz w:val="24"/>
                <w:rtl/>
              </w:rPr>
            </w:pPr>
            <w:r>
              <w:rPr>
                <w:sz w:val="24"/>
                <w:rtl/>
              </w:rPr>
              <w:t>סמכויותיהם של העוזרים למקבל</w:t>
            </w:r>
          </w:p>
        </w:tc>
        <w:tc>
          <w:tcPr>
            <w:tcW w:w="1247" w:type="dxa"/>
          </w:tcPr>
          <w:p w:rsidR="00395E51" w:rsidRDefault="00395E51">
            <w:pPr>
              <w:spacing w:line="240" w:lineRule="auto"/>
              <w:jc w:val="left"/>
              <w:rPr>
                <w:sz w:val="24"/>
              </w:rPr>
            </w:pPr>
            <w:r>
              <w:rPr>
                <w:sz w:val="24"/>
                <w:rtl/>
              </w:rPr>
              <w:t xml:space="preserve">סעיף 5 </w:t>
            </w: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284A6C">
              <w:rPr>
                <w:noProof/>
                <w:sz w:val="24"/>
                <w:rtl/>
              </w:rPr>
              <w:t>4</w:t>
            </w:r>
            <w:r>
              <w:rPr>
                <w:sz w:val="24"/>
                <w:rtl/>
              </w:rPr>
              <w:fldChar w:fldCharType="end"/>
            </w:r>
          </w:p>
        </w:tc>
        <w:tc>
          <w:tcPr>
            <w:tcW w:w="567" w:type="dxa"/>
          </w:tcPr>
          <w:p w:rsidR="00395E51" w:rsidRDefault="00395E51">
            <w:pPr>
              <w:spacing w:line="240" w:lineRule="auto"/>
              <w:jc w:val="left"/>
              <w:rPr>
                <w:sz w:val="24"/>
              </w:rPr>
            </w:pPr>
            <w:hyperlink w:anchor="Seif5" w:tooltip="הסמכות לעבור על פני אדמות סמוכות" w:history="1">
              <w:r>
                <w:rPr>
                  <w:rStyle w:val="Hyperlink"/>
                </w:rPr>
                <w:t>Go</w:t>
              </w:r>
            </w:hyperlink>
          </w:p>
        </w:tc>
        <w:tc>
          <w:tcPr>
            <w:tcW w:w="5669" w:type="dxa"/>
          </w:tcPr>
          <w:p w:rsidR="00395E51" w:rsidRDefault="00395E51">
            <w:pPr>
              <w:spacing w:line="240" w:lineRule="auto"/>
              <w:jc w:val="left"/>
              <w:rPr>
                <w:sz w:val="24"/>
                <w:rtl/>
              </w:rPr>
            </w:pPr>
            <w:r>
              <w:rPr>
                <w:sz w:val="24"/>
                <w:rtl/>
              </w:rPr>
              <w:t>הסמכות לעבור על פני אדמות סמוכות</w:t>
            </w:r>
          </w:p>
        </w:tc>
        <w:tc>
          <w:tcPr>
            <w:tcW w:w="1247" w:type="dxa"/>
          </w:tcPr>
          <w:p w:rsidR="00395E51" w:rsidRDefault="00395E51">
            <w:pPr>
              <w:spacing w:line="240" w:lineRule="auto"/>
              <w:jc w:val="left"/>
              <w:rPr>
                <w:sz w:val="24"/>
              </w:rPr>
            </w:pPr>
            <w:r>
              <w:rPr>
                <w:sz w:val="24"/>
                <w:rtl/>
              </w:rPr>
              <w:t xml:space="preserve">סעיף 6 </w:t>
            </w: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284A6C">
              <w:rPr>
                <w:noProof/>
                <w:sz w:val="24"/>
                <w:rtl/>
              </w:rPr>
              <w:t>5</w:t>
            </w:r>
            <w:r>
              <w:rPr>
                <w:sz w:val="24"/>
                <w:rtl/>
              </w:rPr>
              <w:fldChar w:fldCharType="end"/>
            </w:r>
          </w:p>
        </w:tc>
        <w:tc>
          <w:tcPr>
            <w:tcW w:w="567" w:type="dxa"/>
          </w:tcPr>
          <w:p w:rsidR="00395E51" w:rsidRDefault="00395E51">
            <w:pPr>
              <w:spacing w:line="240" w:lineRule="auto"/>
              <w:jc w:val="left"/>
              <w:rPr>
                <w:sz w:val="24"/>
              </w:rPr>
            </w:pPr>
            <w:hyperlink w:anchor="Seif6" w:tooltip="עוזר למקבל סחורות נטרפות חייב לדכא כל פעולת ביזה או הפרעת סדרים" w:history="1">
              <w:r>
                <w:rPr>
                  <w:rStyle w:val="Hyperlink"/>
                </w:rPr>
                <w:t>Go</w:t>
              </w:r>
            </w:hyperlink>
          </w:p>
        </w:tc>
        <w:tc>
          <w:tcPr>
            <w:tcW w:w="5669" w:type="dxa"/>
          </w:tcPr>
          <w:p w:rsidR="00395E51" w:rsidRPr="004B4E75" w:rsidRDefault="00395E51">
            <w:pPr>
              <w:spacing w:line="240" w:lineRule="auto"/>
              <w:jc w:val="left"/>
              <w:rPr>
                <w:szCs w:val="22"/>
                <w:rtl/>
              </w:rPr>
            </w:pPr>
            <w:r w:rsidRPr="004B4E75">
              <w:rPr>
                <w:szCs w:val="22"/>
                <w:rtl/>
              </w:rPr>
              <w:t>עוזר למקבל סחורות נטרפות חייב לדכא כל פעולת ביזה או הפרעת סדרים</w:t>
            </w:r>
          </w:p>
        </w:tc>
        <w:tc>
          <w:tcPr>
            <w:tcW w:w="1247" w:type="dxa"/>
          </w:tcPr>
          <w:p w:rsidR="00395E51" w:rsidRDefault="00395E51">
            <w:pPr>
              <w:spacing w:line="240" w:lineRule="auto"/>
              <w:jc w:val="left"/>
              <w:rPr>
                <w:sz w:val="24"/>
              </w:rPr>
            </w:pPr>
            <w:r>
              <w:rPr>
                <w:sz w:val="24"/>
                <w:rtl/>
              </w:rPr>
              <w:t xml:space="preserve">סעיף 7 </w:t>
            </w: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284A6C">
              <w:rPr>
                <w:noProof/>
                <w:sz w:val="24"/>
                <w:rtl/>
              </w:rPr>
              <w:t>5</w:t>
            </w:r>
            <w:r>
              <w:rPr>
                <w:sz w:val="24"/>
                <w:rtl/>
              </w:rPr>
              <w:fldChar w:fldCharType="end"/>
            </w:r>
          </w:p>
        </w:tc>
        <w:tc>
          <w:tcPr>
            <w:tcW w:w="567" w:type="dxa"/>
          </w:tcPr>
          <w:p w:rsidR="00395E51" w:rsidRDefault="00395E51">
            <w:pPr>
              <w:spacing w:line="240" w:lineRule="auto"/>
              <w:jc w:val="left"/>
              <w:rPr>
                <w:sz w:val="24"/>
              </w:rPr>
            </w:pPr>
            <w:hyperlink w:anchor="Seif7" w:tooltip="חקירה בקשר עם ספינות הנתונות במצוקה" w:history="1">
              <w:r>
                <w:rPr>
                  <w:rStyle w:val="Hyperlink"/>
                </w:rPr>
                <w:t>Go</w:t>
              </w:r>
            </w:hyperlink>
          </w:p>
        </w:tc>
        <w:tc>
          <w:tcPr>
            <w:tcW w:w="5669" w:type="dxa"/>
          </w:tcPr>
          <w:p w:rsidR="00395E51" w:rsidRDefault="00395E51">
            <w:pPr>
              <w:spacing w:line="240" w:lineRule="auto"/>
              <w:jc w:val="left"/>
              <w:rPr>
                <w:sz w:val="24"/>
                <w:rtl/>
              </w:rPr>
            </w:pPr>
            <w:r>
              <w:rPr>
                <w:sz w:val="24"/>
                <w:rtl/>
              </w:rPr>
              <w:t>חקירה בקשר עם ספינות הנתונות במצוקה</w:t>
            </w:r>
          </w:p>
        </w:tc>
        <w:tc>
          <w:tcPr>
            <w:tcW w:w="1247" w:type="dxa"/>
          </w:tcPr>
          <w:p w:rsidR="00395E51" w:rsidRDefault="00395E51">
            <w:pPr>
              <w:spacing w:line="240" w:lineRule="auto"/>
              <w:jc w:val="left"/>
              <w:rPr>
                <w:sz w:val="24"/>
              </w:rPr>
            </w:pPr>
            <w:r>
              <w:rPr>
                <w:sz w:val="24"/>
                <w:rtl/>
              </w:rPr>
              <w:t xml:space="preserve">סעיף 8 </w:t>
            </w: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sidR="00284A6C">
              <w:rPr>
                <w:noProof/>
                <w:sz w:val="24"/>
                <w:rtl/>
              </w:rPr>
              <w:t>5</w:t>
            </w:r>
            <w:r>
              <w:rPr>
                <w:sz w:val="24"/>
                <w:rtl/>
              </w:rPr>
              <w:fldChar w:fldCharType="end"/>
            </w:r>
          </w:p>
        </w:tc>
        <w:tc>
          <w:tcPr>
            <w:tcW w:w="567" w:type="dxa"/>
          </w:tcPr>
          <w:p w:rsidR="00395E51" w:rsidRDefault="00395E51">
            <w:pPr>
              <w:spacing w:line="240" w:lineRule="auto"/>
              <w:jc w:val="left"/>
              <w:rPr>
                <w:sz w:val="24"/>
              </w:rPr>
            </w:pPr>
            <w:hyperlink w:anchor="med1" w:tooltip="הטיפול בסחורה טרופה" w:history="1">
              <w:r>
                <w:rPr>
                  <w:rStyle w:val="Hyperlink"/>
                </w:rPr>
                <w:t>Go</w:t>
              </w:r>
            </w:hyperlink>
          </w:p>
        </w:tc>
        <w:tc>
          <w:tcPr>
            <w:tcW w:w="5669" w:type="dxa"/>
          </w:tcPr>
          <w:p w:rsidR="00395E51" w:rsidRDefault="00395E51">
            <w:pPr>
              <w:spacing w:line="240" w:lineRule="auto"/>
              <w:jc w:val="left"/>
              <w:rPr>
                <w:sz w:val="24"/>
              </w:rPr>
            </w:pPr>
            <w:r>
              <w:rPr>
                <w:sz w:val="24"/>
                <w:rtl/>
              </w:rPr>
              <w:t>הטיפול בסחורה טרופה</w:t>
            </w:r>
          </w:p>
        </w:tc>
        <w:tc>
          <w:tcPr>
            <w:tcW w:w="1247" w:type="dxa"/>
          </w:tcPr>
          <w:p w:rsidR="00395E51" w:rsidRDefault="00395E51">
            <w:pPr>
              <w:spacing w:line="240" w:lineRule="auto"/>
              <w:jc w:val="left"/>
              <w:rPr>
                <w:sz w:val="24"/>
              </w:rPr>
            </w:pP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284A6C">
              <w:rPr>
                <w:noProof/>
                <w:sz w:val="24"/>
                <w:rtl/>
              </w:rPr>
              <w:t>5</w:t>
            </w:r>
            <w:r>
              <w:rPr>
                <w:sz w:val="24"/>
                <w:rtl/>
              </w:rPr>
              <w:fldChar w:fldCharType="end"/>
            </w:r>
          </w:p>
        </w:tc>
        <w:tc>
          <w:tcPr>
            <w:tcW w:w="567" w:type="dxa"/>
          </w:tcPr>
          <w:p w:rsidR="00395E51" w:rsidRDefault="00395E51">
            <w:pPr>
              <w:spacing w:line="240" w:lineRule="auto"/>
              <w:jc w:val="left"/>
              <w:rPr>
                <w:sz w:val="24"/>
              </w:rPr>
            </w:pPr>
            <w:hyperlink w:anchor="Seif8" w:tooltip="דינה של סחורה טרופה שנמצאה בישראל" w:history="1">
              <w:r>
                <w:rPr>
                  <w:rStyle w:val="Hyperlink"/>
                </w:rPr>
                <w:t>Go</w:t>
              </w:r>
            </w:hyperlink>
          </w:p>
        </w:tc>
        <w:tc>
          <w:tcPr>
            <w:tcW w:w="5669" w:type="dxa"/>
          </w:tcPr>
          <w:p w:rsidR="00395E51" w:rsidRDefault="00395E51">
            <w:pPr>
              <w:spacing w:line="240" w:lineRule="auto"/>
              <w:jc w:val="left"/>
              <w:rPr>
                <w:sz w:val="24"/>
                <w:rtl/>
              </w:rPr>
            </w:pPr>
            <w:r>
              <w:rPr>
                <w:sz w:val="24"/>
                <w:rtl/>
              </w:rPr>
              <w:t>דינה של סחורה טרופה שנמצאה בישראל</w:t>
            </w:r>
          </w:p>
        </w:tc>
        <w:tc>
          <w:tcPr>
            <w:tcW w:w="1247" w:type="dxa"/>
          </w:tcPr>
          <w:p w:rsidR="00395E51" w:rsidRDefault="00395E51">
            <w:pPr>
              <w:spacing w:line="240" w:lineRule="auto"/>
              <w:jc w:val="left"/>
              <w:rPr>
                <w:sz w:val="24"/>
              </w:rPr>
            </w:pPr>
            <w:r>
              <w:rPr>
                <w:sz w:val="24"/>
                <w:rtl/>
              </w:rPr>
              <w:t xml:space="preserve">סעיף 9 </w:t>
            </w: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284A6C">
              <w:rPr>
                <w:noProof/>
                <w:sz w:val="24"/>
                <w:rtl/>
              </w:rPr>
              <w:t>6</w:t>
            </w:r>
            <w:r>
              <w:rPr>
                <w:sz w:val="24"/>
                <w:rtl/>
              </w:rPr>
              <w:fldChar w:fldCharType="end"/>
            </w:r>
          </w:p>
        </w:tc>
        <w:tc>
          <w:tcPr>
            <w:tcW w:w="567" w:type="dxa"/>
          </w:tcPr>
          <w:p w:rsidR="00395E51" w:rsidRDefault="00395E51">
            <w:pPr>
              <w:spacing w:line="240" w:lineRule="auto"/>
              <w:jc w:val="left"/>
              <w:rPr>
                <w:sz w:val="24"/>
              </w:rPr>
            </w:pPr>
            <w:hyperlink w:anchor="Seif9" w:tooltip="עונשו של מי  שלוקח סחורה  טרופה בשעת  אסון" w:history="1">
              <w:r>
                <w:rPr>
                  <w:rStyle w:val="Hyperlink"/>
                </w:rPr>
                <w:t>Go</w:t>
              </w:r>
            </w:hyperlink>
          </w:p>
        </w:tc>
        <w:tc>
          <w:tcPr>
            <w:tcW w:w="5669" w:type="dxa"/>
          </w:tcPr>
          <w:p w:rsidR="00395E51" w:rsidRDefault="00395E51">
            <w:pPr>
              <w:spacing w:line="240" w:lineRule="auto"/>
              <w:jc w:val="left"/>
              <w:rPr>
                <w:sz w:val="24"/>
                <w:rtl/>
              </w:rPr>
            </w:pPr>
            <w:r>
              <w:rPr>
                <w:sz w:val="24"/>
                <w:rtl/>
              </w:rPr>
              <w:t>עונשו של מי  שלוקח סחורה  טרופה בשעת  אסון</w:t>
            </w:r>
          </w:p>
        </w:tc>
        <w:tc>
          <w:tcPr>
            <w:tcW w:w="1247" w:type="dxa"/>
          </w:tcPr>
          <w:p w:rsidR="00395E51" w:rsidRDefault="00395E51">
            <w:pPr>
              <w:spacing w:line="240" w:lineRule="auto"/>
              <w:jc w:val="left"/>
              <w:rPr>
                <w:sz w:val="24"/>
              </w:rPr>
            </w:pPr>
            <w:r>
              <w:rPr>
                <w:sz w:val="24"/>
                <w:rtl/>
              </w:rPr>
              <w:t xml:space="preserve">סעיף 10 </w:t>
            </w: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284A6C">
              <w:rPr>
                <w:noProof/>
                <w:sz w:val="24"/>
                <w:rtl/>
              </w:rPr>
              <w:t>6</w:t>
            </w:r>
            <w:r>
              <w:rPr>
                <w:sz w:val="24"/>
                <w:rtl/>
              </w:rPr>
              <w:fldChar w:fldCharType="end"/>
            </w:r>
          </w:p>
        </w:tc>
        <w:tc>
          <w:tcPr>
            <w:tcW w:w="567" w:type="dxa"/>
          </w:tcPr>
          <w:p w:rsidR="00395E51" w:rsidRDefault="00395E51">
            <w:pPr>
              <w:spacing w:line="240" w:lineRule="auto"/>
              <w:jc w:val="left"/>
              <w:rPr>
                <w:sz w:val="24"/>
              </w:rPr>
            </w:pPr>
            <w:hyperlink w:anchor="Seif10" w:tooltip="על המקבל למסור מודעה על הסחורה הטרופה" w:history="1">
              <w:r>
                <w:rPr>
                  <w:rStyle w:val="Hyperlink"/>
                </w:rPr>
                <w:t>Go</w:t>
              </w:r>
            </w:hyperlink>
          </w:p>
        </w:tc>
        <w:tc>
          <w:tcPr>
            <w:tcW w:w="5669" w:type="dxa"/>
          </w:tcPr>
          <w:p w:rsidR="00395E51" w:rsidRDefault="00395E51">
            <w:pPr>
              <w:spacing w:line="240" w:lineRule="auto"/>
              <w:jc w:val="left"/>
              <w:rPr>
                <w:sz w:val="24"/>
                <w:rtl/>
              </w:rPr>
            </w:pPr>
            <w:r>
              <w:rPr>
                <w:sz w:val="24"/>
                <w:rtl/>
              </w:rPr>
              <w:t>על המקבל למסור מודעה על הסחורה הטרופה</w:t>
            </w:r>
          </w:p>
        </w:tc>
        <w:tc>
          <w:tcPr>
            <w:tcW w:w="1247" w:type="dxa"/>
          </w:tcPr>
          <w:p w:rsidR="00395E51" w:rsidRDefault="00395E51">
            <w:pPr>
              <w:spacing w:line="240" w:lineRule="auto"/>
              <w:jc w:val="left"/>
              <w:rPr>
                <w:sz w:val="24"/>
              </w:rPr>
            </w:pPr>
            <w:r>
              <w:rPr>
                <w:sz w:val="24"/>
                <w:rtl/>
              </w:rPr>
              <w:t xml:space="preserve">סעיף 11 </w:t>
            </w: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284A6C">
              <w:rPr>
                <w:noProof/>
                <w:sz w:val="24"/>
                <w:rtl/>
              </w:rPr>
              <w:t>6</w:t>
            </w:r>
            <w:r>
              <w:rPr>
                <w:sz w:val="24"/>
                <w:rtl/>
              </w:rPr>
              <w:fldChar w:fldCharType="end"/>
            </w:r>
          </w:p>
        </w:tc>
        <w:tc>
          <w:tcPr>
            <w:tcW w:w="567" w:type="dxa"/>
          </w:tcPr>
          <w:p w:rsidR="00395E51" w:rsidRDefault="00395E51">
            <w:pPr>
              <w:spacing w:line="240" w:lineRule="auto"/>
              <w:jc w:val="left"/>
              <w:rPr>
                <w:sz w:val="24"/>
              </w:rPr>
            </w:pPr>
            <w:hyperlink w:anchor="Seif11" w:tooltip="תביעותיהם של בעלי סחורה טרופה" w:history="1">
              <w:r>
                <w:rPr>
                  <w:rStyle w:val="Hyperlink"/>
                </w:rPr>
                <w:t>Go</w:t>
              </w:r>
            </w:hyperlink>
          </w:p>
        </w:tc>
        <w:tc>
          <w:tcPr>
            <w:tcW w:w="5669" w:type="dxa"/>
          </w:tcPr>
          <w:p w:rsidR="00395E51" w:rsidRDefault="00395E51">
            <w:pPr>
              <w:spacing w:line="240" w:lineRule="auto"/>
              <w:jc w:val="left"/>
              <w:rPr>
                <w:sz w:val="24"/>
                <w:rtl/>
              </w:rPr>
            </w:pPr>
            <w:r>
              <w:rPr>
                <w:sz w:val="24"/>
                <w:rtl/>
              </w:rPr>
              <w:t>תביעותיהם של בעלי סחורה טרופה</w:t>
            </w:r>
          </w:p>
        </w:tc>
        <w:tc>
          <w:tcPr>
            <w:tcW w:w="1247" w:type="dxa"/>
          </w:tcPr>
          <w:p w:rsidR="00395E51" w:rsidRDefault="00395E51">
            <w:pPr>
              <w:spacing w:line="240" w:lineRule="auto"/>
              <w:jc w:val="left"/>
              <w:rPr>
                <w:sz w:val="24"/>
              </w:rPr>
            </w:pPr>
            <w:r>
              <w:rPr>
                <w:sz w:val="24"/>
                <w:rtl/>
              </w:rPr>
              <w:t xml:space="preserve">סעיף 12 </w:t>
            </w: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284A6C">
              <w:rPr>
                <w:noProof/>
                <w:sz w:val="24"/>
                <w:rtl/>
              </w:rPr>
              <w:t>6</w:t>
            </w:r>
            <w:r>
              <w:rPr>
                <w:sz w:val="24"/>
                <w:rtl/>
              </w:rPr>
              <w:fldChar w:fldCharType="end"/>
            </w:r>
          </w:p>
        </w:tc>
        <w:tc>
          <w:tcPr>
            <w:tcW w:w="567" w:type="dxa"/>
          </w:tcPr>
          <w:p w:rsidR="00395E51" w:rsidRDefault="00395E51">
            <w:pPr>
              <w:spacing w:line="240" w:lineRule="auto"/>
              <w:jc w:val="left"/>
              <w:rPr>
                <w:sz w:val="24"/>
              </w:rPr>
            </w:pPr>
            <w:hyperlink w:anchor="Seif12" w:tooltip="מכירה תכופה של סחורה טרופה על ידי המקבל" w:history="1">
              <w:r>
                <w:rPr>
                  <w:rStyle w:val="Hyperlink"/>
                </w:rPr>
                <w:t>Go</w:t>
              </w:r>
            </w:hyperlink>
          </w:p>
        </w:tc>
        <w:tc>
          <w:tcPr>
            <w:tcW w:w="5669" w:type="dxa"/>
          </w:tcPr>
          <w:p w:rsidR="00395E51" w:rsidRDefault="00395E51">
            <w:pPr>
              <w:spacing w:line="240" w:lineRule="auto"/>
              <w:jc w:val="left"/>
              <w:rPr>
                <w:sz w:val="24"/>
                <w:rtl/>
              </w:rPr>
            </w:pPr>
            <w:r>
              <w:rPr>
                <w:sz w:val="24"/>
                <w:rtl/>
              </w:rPr>
              <w:t>מכירה תכופה של סחורה טרופה על ידי המקבל</w:t>
            </w:r>
          </w:p>
        </w:tc>
        <w:tc>
          <w:tcPr>
            <w:tcW w:w="1247" w:type="dxa"/>
          </w:tcPr>
          <w:p w:rsidR="00395E51" w:rsidRDefault="00395E51">
            <w:pPr>
              <w:spacing w:line="240" w:lineRule="auto"/>
              <w:jc w:val="left"/>
              <w:rPr>
                <w:sz w:val="24"/>
              </w:rPr>
            </w:pPr>
            <w:r>
              <w:rPr>
                <w:sz w:val="24"/>
                <w:rtl/>
              </w:rPr>
              <w:t xml:space="preserve">סעיף 13 </w:t>
            </w: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med2</w:instrText>
            </w:r>
            <w:r>
              <w:rPr>
                <w:sz w:val="24"/>
                <w:rtl/>
              </w:rPr>
              <w:instrText xml:space="preserve"> </w:instrText>
            </w:r>
            <w:r>
              <w:rPr>
                <w:sz w:val="24"/>
                <w:rtl/>
              </w:rPr>
              <w:fldChar w:fldCharType="separate"/>
            </w:r>
            <w:r w:rsidR="00284A6C">
              <w:rPr>
                <w:noProof/>
                <w:sz w:val="24"/>
                <w:rtl/>
              </w:rPr>
              <w:t>6</w:t>
            </w:r>
            <w:r>
              <w:rPr>
                <w:sz w:val="24"/>
                <w:rtl/>
              </w:rPr>
              <w:fldChar w:fldCharType="end"/>
            </w:r>
          </w:p>
        </w:tc>
        <w:tc>
          <w:tcPr>
            <w:tcW w:w="567" w:type="dxa"/>
          </w:tcPr>
          <w:p w:rsidR="00395E51" w:rsidRDefault="00395E51">
            <w:pPr>
              <w:spacing w:line="240" w:lineRule="auto"/>
              <w:jc w:val="left"/>
              <w:rPr>
                <w:sz w:val="24"/>
              </w:rPr>
            </w:pPr>
            <w:hyperlink w:anchor="med2" w:tooltip="סחורה טרופה שאין לה תובעים" w:history="1">
              <w:r>
                <w:rPr>
                  <w:rStyle w:val="Hyperlink"/>
                </w:rPr>
                <w:t>Go</w:t>
              </w:r>
            </w:hyperlink>
          </w:p>
        </w:tc>
        <w:tc>
          <w:tcPr>
            <w:tcW w:w="5669" w:type="dxa"/>
          </w:tcPr>
          <w:p w:rsidR="00395E51" w:rsidRDefault="00395E51">
            <w:pPr>
              <w:spacing w:line="240" w:lineRule="auto"/>
              <w:jc w:val="left"/>
              <w:rPr>
                <w:sz w:val="24"/>
              </w:rPr>
            </w:pPr>
            <w:r>
              <w:rPr>
                <w:sz w:val="24"/>
                <w:rtl/>
              </w:rPr>
              <w:t>סחורה טרופה שאין לה תובעים</w:t>
            </w:r>
          </w:p>
        </w:tc>
        <w:tc>
          <w:tcPr>
            <w:tcW w:w="1247" w:type="dxa"/>
          </w:tcPr>
          <w:p w:rsidR="00395E51" w:rsidRDefault="00395E51">
            <w:pPr>
              <w:spacing w:line="240" w:lineRule="auto"/>
              <w:jc w:val="left"/>
              <w:rPr>
                <w:sz w:val="24"/>
              </w:rPr>
            </w:pP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284A6C">
              <w:rPr>
                <w:noProof/>
                <w:sz w:val="24"/>
                <w:rtl/>
              </w:rPr>
              <w:t>6</w:t>
            </w:r>
            <w:r>
              <w:rPr>
                <w:sz w:val="24"/>
                <w:rtl/>
              </w:rPr>
              <w:fldChar w:fldCharType="end"/>
            </w:r>
          </w:p>
        </w:tc>
        <w:tc>
          <w:tcPr>
            <w:tcW w:w="567" w:type="dxa"/>
          </w:tcPr>
          <w:p w:rsidR="00395E51" w:rsidRDefault="00395E51">
            <w:pPr>
              <w:spacing w:line="240" w:lineRule="auto"/>
              <w:jc w:val="left"/>
              <w:rPr>
                <w:sz w:val="24"/>
              </w:rPr>
            </w:pPr>
            <w:hyperlink w:anchor="Seif13" w:tooltip="הטיפול בסחורה  שאין לה תובעים" w:history="1">
              <w:r>
                <w:rPr>
                  <w:rStyle w:val="Hyperlink"/>
                </w:rPr>
                <w:t>Go</w:t>
              </w:r>
            </w:hyperlink>
          </w:p>
        </w:tc>
        <w:tc>
          <w:tcPr>
            <w:tcW w:w="5669" w:type="dxa"/>
          </w:tcPr>
          <w:p w:rsidR="00395E51" w:rsidRDefault="00395E51">
            <w:pPr>
              <w:spacing w:line="240" w:lineRule="auto"/>
              <w:jc w:val="left"/>
              <w:rPr>
                <w:sz w:val="24"/>
                <w:rtl/>
              </w:rPr>
            </w:pPr>
            <w:r>
              <w:rPr>
                <w:sz w:val="24"/>
                <w:rtl/>
              </w:rPr>
              <w:t>הטיפול בסחורה  שאין לה תובעים</w:t>
            </w:r>
          </w:p>
        </w:tc>
        <w:tc>
          <w:tcPr>
            <w:tcW w:w="1247" w:type="dxa"/>
          </w:tcPr>
          <w:p w:rsidR="00395E51" w:rsidRDefault="00395E51">
            <w:pPr>
              <w:spacing w:line="240" w:lineRule="auto"/>
              <w:jc w:val="left"/>
              <w:rPr>
                <w:sz w:val="24"/>
              </w:rPr>
            </w:pPr>
            <w:r>
              <w:rPr>
                <w:sz w:val="24"/>
                <w:rtl/>
              </w:rPr>
              <w:t xml:space="preserve">סעיף 14 </w:t>
            </w: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284A6C">
              <w:rPr>
                <w:noProof/>
                <w:sz w:val="24"/>
                <w:rtl/>
              </w:rPr>
              <w:t>6</w:t>
            </w:r>
            <w:r>
              <w:rPr>
                <w:sz w:val="24"/>
                <w:rtl/>
              </w:rPr>
              <w:fldChar w:fldCharType="end"/>
            </w:r>
          </w:p>
        </w:tc>
        <w:tc>
          <w:tcPr>
            <w:tcW w:w="567" w:type="dxa"/>
          </w:tcPr>
          <w:p w:rsidR="00395E51" w:rsidRDefault="00395E51">
            <w:pPr>
              <w:spacing w:line="240" w:lineRule="auto"/>
              <w:jc w:val="left"/>
              <w:rPr>
                <w:sz w:val="24"/>
              </w:rPr>
            </w:pPr>
            <w:hyperlink w:anchor="Seif14" w:tooltip="מסירת סחורה  טרופה שאין לה תובעים עי  המקבל אין בה  כדי לפגוע בזכות קנין" w:history="1">
              <w:r>
                <w:rPr>
                  <w:rStyle w:val="Hyperlink"/>
                </w:rPr>
                <w:t>Go</w:t>
              </w:r>
            </w:hyperlink>
          </w:p>
        </w:tc>
        <w:tc>
          <w:tcPr>
            <w:tcW w:w="5669" w:type="dxa"/>
          </w:tcPr>
          <w:p w:rsidR="00395E51" w:rsidRDefault="00395E51">
            <w:pPr>
              <w:spacing w:line="240" w:lineRule="auto"/>
              <w:jc w:val="left"/>
              <w:rPr>
                <w:sz w:val="24"/>
                <w:rtl/>
              </w:rPr>
            </w:pPr>
            <w:r>
              <w:rPr>
                <w:sz w:val="24"/>
                <w:rtl/>
              </w:rPr>
              <w:t>מסירת סחורה  טרופה שאין לה תובעים עי  המקבל אין בה  כדי לפגוע בזכות קנין</w:t>
            </w:r>
          </w:p>
        </w:tc>
        <w:tc>
          <w:tcPr>
            <w:tcW w:w="1247" w:type="dxa"/>
          </w:tcPr>
          <w:p w:rsidR="00395E51" w:rsidRDefault="00395E51">
            <w:pPr>
              <w:spacing w:line="240" w:lineRule="auto"/>
              <w:jc w:val="left"/>
              <w:rPr>
                <w:sz w:val="24"/>
              </w:rPr>
            </w:pPr>
            <w:r>
              <w:rPr>
                <w:sz w:val="24"/>
                <w:rtl/>
              </w:rPr>
              <w:t xml:space="preserve">סעיף 15 </w:t>
            </w: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med3</w:instrText>
            </w:r>
            <w:r>
              <w:rPr>
                <w:sz w:val="24"/>
                <w:rtl/>
              </w:rPr>
              <w:instrText xml:space="preserve"> </w:instrText>
            </w:r>
            <w:r>
              <w:rPr>
                <w:sz w:val="24"/>
                <w:rtl/>
              </w:rPr>
              <w:fldChar w:fldCharType="separate"/>
            </w:r>
            <w:r w:rsidR="00284A6C">
              <w:rPr>
                <w:noProof/>
                <w:sz w:val="24"/>
                <w:rtl/>
              </w:rPr>
              <w:t>6</w:t>
            </w:r>
            <w:r>
              <w:rPr>
                <w:sz w:val="24"/>
                <w:rtl/>
              </w:rPr>
              <w:fldChar w:fldCharType="end"/>
            </w:r>
          </w:p>
        </w:tc>
        <w:tc>
          <w:tcPr>
            <w:tcW w:w="567" w:type="dxa"/>
          </w:tcPr>
          <w:p w:rsidR="00395E51" w:rsidRDefault="00395E51">
            <w:pPr>
              <w:spacing w:line="240" w:lineRule="auto"/>
              <w:jc w:val="left"/>
              <w:rPr>
                <w:sz w:val="24"/>
              </w:rPr>
            </w:pPr>
            <w:hyperlink w:anchor="med3" w:tooltip="עבירות בקשר עם סחורה טרופה" w:history="1">
              <w:r>
                <w:rPr>
                  <w:rStyle w:val="Hyperlink"/>
                </w:rPr>
                <w:t>Go</w:t>
              </w:r>
            </w:hyperlink>
          </w:p>
        </w:tc>
        <w:tc>
          <w:tcPr>
            <w:tcW w:w="5669" w:type="dxa"/>
          </w:tcPr>
          <w:p w:rsidR="00395E51" w:rsidRDefault="00395E51">
            <w:pPr>
              <w:spacing w:line="240" w:lineRule="auto"/>
              <w:jc w:val="left"/>
              <w:rPr>
                <w:sz w:val="24"/>
              </w:rPr>
            </w:pPr>
            <w:r>
              <w:rPr>
                <w:sz w:val="24"/>
                <w:rtl/>
              </w:rPr>
              <w:t>עבירות בקשר עם סחורה טרופה</w:t>
            </w:r>
          </w:p>
        </w:tc>
        <w:tc>
          <w:tcPr>
            <w:tcW w:w="1247" w:type="dxa"/>
          </w:tcPr>
          <w:p w:rsidR="00395E51" w:rsidRDefault="00395E51">
            <w:pPr>
              <w:spacing w:line="240" w:lineRule="auto"/>
              <w:jc w:val="left"/>
              <w:rPr>
                <w:sz w:val="24"/>
              </w:rPr>
            </w:pP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284A6C">
              <w:rPr>
                <w:noProof/>
                <w:sz w:val="24"/>
                <w:rtl/>
              </w:rPr>
              <w:t>6</w:t>
            </w:r>
            <w:r>
              <w:rPr>
                <w:sz w:val="24"/>
                <w:rtl/>
              </w:rPr>
              <w:fldChar w:fldCharType="end"/>
            </w:r>
          </w:p>
        </w:tc>
        <w:tc>
          <w:tcPr>
            <w:tcW w:w="567" w:type="dxa"/>
          </w:tcPr>
          <w:p w:rsidR="00395E51" w:rsidRDefault="00395E51">
            <w:pPr>
              <w:spacing w:line="240" w:lineRule="auto"/>
              <w:jc w:val="left"/>
              <w:rPr>
                <w:sz w:val="24"/>
              </w:rPr>
            </w:pPr>
            <w:hyperlink w:anchor="Seif15" w:tooltip="הלוקח סחורה  טרופה לנמל  נכרי" w:history="1">
              <w:r>
                <w:rPr>
                  <w:rStyle w:val="Hyperlink"/>
                </w:rPr>
                <w:t>Go</w:t>
              </w:r>
            </w:hyperlink>
          </w:p>
        </w:tc>
        <w:tc>
          <w:tcPr>
            <w:tcW w:w="5669" w:type="dxa"/>
          </w:tcPr>
          <w:p w:rsidR="00395E51" w:rsidRDefault="00395E51">
            <w:pPr>
              <w:spacing w:line="240" w:lineRule="auto"/>
              <w:jc w:val="left"/>
              <w:rPr>
                <w:sz w:val="24"/>
                <w:rtl/>
              </w:rPr>
            </w:pPr>
            <w:r>
              <w:rPr>
                <w:sz w:val="24"/>
                <w:rtl/>
              </w:rPr>
              <w:t>הלוקח סחורה  טרופה לנמל  נכרי</w:t>
            </w:r>
          </w:p>
        </w:tc>
        <w:tc>
          <w:tcPr>
            <w:tcW w:w="1247" w:type="dxa"/>
          </w:tcPr>
          <w:p w:rsidR="00395E51" w:rsidRDefault="00395E51">
            <w:pPr>
              <w:spacing w:line="240" w:lineRule="auto"/>
              <w:jc w:val="left"/>
              <w:rPr>
                <w:sz w:val="24"/>
              </w:rPr>
            </w:pPr>
            <w:r>
              <w:rPr>
                <w:sz w:val="24"/>
                <w:rtl/>
              </w:rPr>
              <w:t xml:space="preserve">סעיף 16 </w:t>
            </w: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284A6C">
              <w:rPr>
                <w:noProof/>
                <w:sz w:val="24"/>
                <w:rtl/>
              </w:rPr>
              <w:t>7</w:t>
            </w:r>
            <w:r>
              <w:rPr>
                <w:sz w:val="24"/>
                <w:rtl/>
              </w:rPr>
              <w:fldChar w:fldCharType="end"/>
            </w:r>
          </w:p>
        </w:tc>
        <w:tc>
          <w:tcPr>
            <w:tcW w:w="567" w:type="dxa"/>
          </w:tcPr>
          <w:p w:rsidR="00395E51" w:rsidRDefault="00395E51">
            <w:pPr>
              <w:spacing w:line="240" w:lineRule="auto"/>
              <w:jc w:val="left"/>
              <w:rPr>
                <w:sz w:val="24"/>
              </w:rPr>
            </w:pPr>
            <w:hyperlink w:anchor="Seif16" w:tooltip="השם ידו בסחורה טרופה" w:history="1">
              <w:r>
                <w:rPr>
                  <w:rStyle w:val="Hyperlink"/>
                </w:rPr>
                <w:t>Go</w:t>
              </w:r>
            </w:hyperlink>
          </w:p>
        </w:tc>
        <w:tc>
          <w:tcPr>
            <w:tcW w:w="5669" w:type="dxa"/>
          </w:tcPr>
          <w:p w:rsidR="00395E51" w:rsidRDefault="00395E51">
            <w:pPr>
              <w:spacing w:line="240" w:lineRule="auto"/>
              <w:jc w:val="left"/>
              <w:rPr>
                <w:sz w:val="24"/>
                <w:rtl/>
              </w:rPr>
            </w:pPr>
            <w:r>
              <w:rPr>
                <w:sz w:val="24"/>
                <w:rtl/>
              </w:rPr>
              <w:t>השם ידו בסחורה טרופה</w:t>
            </w:r>
          </w:p>
        </w:tc>
        <w:tc>
          <w:tcPr>
            <w:tcW w:w="1247" w:type="dxa"/>
          </w:tcPr>
          <w:p w:rsidR="00395E51" w:rsidRDefault="00395E51">
            <w:pPr>
              <w:spacing w:line="240" w:lineRule="auto"/>
              <w:jc w:val="left"/>
              <w:rPr>
                <w:sz w:val="24"/>
              </w:rPr>
            </w:pPr>
            <w:r>
              <w:rPr>
                <w:sz w:val="24"/>
                <w:rtl/>
              </w:rPr>
              <w:t xml:space="preserve">סעיף 17 </w:t>
            </w: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284A6C">
              <w:rPr>
                <w:noProof/>
                <w:sz w:val="24"/>
                <w:rtl/>
              </w:rPr>
              <w:t>7</w:t>
            </w:r>
            <w:r>
              <w:rPr>
                <w:sz w:val="24"/>
                <w:rtl/>
              </w:rPr>
              <w:fldChar w:fldCharType="end"/>
            </w:r>
          </w:p>
        </w:tc>
        <w:tc>
          <w:tcPr>
            <w:tcW w:w="567" w:type="dxa"/>
          </w:tcPr>
          <w:p w:rsidR="00395E51" w:rsidRDefault="00395E51">
            <w:pPr>
              <w:spacing w:line="240" w:lineRule="auto"/>
              <w:jc w:val="left"/>
              <w:rPr>
                <w:sz w:val="24"/>
              </w:rPr>
            </w:pPr>
            <w:hyperlink w:anchor="Seif17" w:tooltip="המעלים סחורה טרופה" w:history="1">
              <w:r>
                <w:rPr>
                  <w:rStyle w:val="Hyperlink"/>
                </w:rPr>
                <w:t>Go</w:t>
              </w:r>
            </w:hyperlink>
          </w:p>
        </w:tc>
        <w:tc>
          <w:tcPr>
            <w:tcW w:w="5669" w:type="dxa"/>
          </w:tcPr>
          <w:p w:rsidR="00395E51" w:rsidRDefault="00395E51">
            <w:pPr>
              <w:spacing w:line="240" w:lineRule="auto"/>
              <w:jc w:val="left"/>
              <w:rPr>
                <w:sz w:val="24"/>
                <w:rtl/>
              </w:rPr>
            </w:pPr>
            <w:r>
              <w:rPr>
                <w:sz w:val="24"/>
                <w:rtl/>
              </w:rPr>
              <w:t>המעלים סחורה טרופה</w:t>
            </w:r>
          </w:p>
        </w:tc>
        <w:tc>
          <w:tcPr>
            <w:tcW w:w="1247" w:type="dxa"/>
          </w:tcPr>
          <w:p w:rsidR="00395E51" w:rsidRDefault="00395E51">
            <w:pPr>
              <w:spacing w:line="240" w:lineRule="auto"/>
              <w:jc w:val="left"/>
              <w:rPr>
                <w:sz w:val="24"/>
              </w:rPr>
            </w:pPr>
            <w:r>
              <w:rPr>
                <w:sz w:val="24"/>
                <w:rtl/>
              </w:rPr>
              <w:t xml:space="preserve">סעיף 18 </w:t>
            </w: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med4</w:instrText>
            </w:r>
            <w:r>
              <w:rPr>
                <w:sz w:val="24"/>
                <w:rtl/>
              </w:rPr>
              <w:instrText xml:space="preserve"> </w:instrText>
            </w:r>
            <w:r>
              <w:rPr>
                <w:sz w:val="24"/>
                <w:rtl/>
              </w:rPr>
              <w:fldChar w:fldCharType="separate"/>
            </w:r>
            <w:r w:rsidR="00284A6C">
              <w:rPr>
                <w:noProof/>
                <w:sz w:val="24"/>
                <w:rtl/>
              </w:rPr>
              <w:t>7</w:t>
            </w:r>
            <w:r>
              <w:rPr>
                <w:sz w:val="24"/>
                <w:rtl/>
              </w:rPr>
              <w:fldChar w:fldCharType="end"/>
            </w:r>
          </w:p>
        </w:tc>
        <w:tc>
          <w:tcPr>
            <w:tcW w:w="567" w:type="dxa"/>
          </w:tcPr>
          <w:p w:rsidR="00395E51" w:rsidRDefault="00395E51">
            <w:pPr>
              <w:spacing w:line="240" w:lineRule="auto"/>
              <w:jc w:val="left"/>
              <w:rPr>
                <w:sz w:val="24"/>
              </w:rPr>
            </w:pPr>
            <w:hyperlink w:anchor="med4" w:tooltip="דמי הצלה" w:history="1">
              <w:r>
                <w:rPr>
                  <w:rStyle w:val="Hyperlink"/>
                </w:rPr>
                <w:t>Go</w:t>
              </w:r>
            </w:hyperlink>
          </w:p>
        </w:tc>
        <w:tc>
          <w:tcPr>
            <w:tcW w:w="5669" w:type="dxa"/>
          </w:tcPr>
          <w:p w:rsidR="00395E51" w:rsidRDefault="00395E51">
            <w:pPr>
              <w:spacing w:line="240" w:lineRule="auto"/>
              <w:jc w:val="left"/>
              <w:rPr>
                <w:sz w:val="24"/>
              </w:rPr>
            </w:pPr>
            <w:r>
              <w:rPr>
                <w:sz w:val="24"/>
                <w:rtl/>
              </w:rPr>
              <w:t>דמי הצלה</w:t>
            </w:r>
          </w:p>
        </w:tc>
        <w:tc>
          <w:tcPr>
            <w:tcW w:w="1247" w:type="dxa"/>
          </w:tcPr>
          <w:p w:rsidR="00395E51" w:rsidRDefault="00395E51">
            <w:pPr>
              <w:spacing w:line="240" w:lineRule="auto"/>
              <w:jc w:val="left"/>
              <w:rPr>
                <w:sz w:val="24"/>
              </w:rPr>
            </w:pP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284A6C">
              <w:rPr>
                <w:noProof/>
                <w:sz w:val="24"/>
                <w:rtl/>
              </w:rPr>
              <w:t>7</w:t>
            </w:r>
            <w:r>
              <w:rPr>
                <w:sz w:val="24"/>
                <w:rtl/>
              </w:rPr>
              <w:fldChar w:fldCharType="end"/>
            </w:r>
          </w:p>
        </w:tc>
        <w:tc>
          <w:tcPr>
            <w:tcW w:w="567" w:type="dxa"/>
          </w:tcPr>
          <w:p w:rsidR="00395E51" w:rsidRDefault="00395E51">
            <w:pPr>
              <w:spacing w:line="240" w:lineRule="auto"/>
              <w:jc w:val="left"/>
              <w:rPr>
                <w:sz w:val="24"/>
              </w:rPr>
            </w:pPr>
            <w:hyperlink w:anchor="Seif18" w:tooltip="דמי הצלה בעד  שירות שניתן  בישראל" w:history="1">
              <w:r>
                <w:rPr>
                  <w:rStyle w:val="Hyperlink"/>
                </w:rPr>
                <w:t>Go</w:t>
              </w:r>
            </w:hyperlink>
          </w:p>
        </w:tc>
        <w:tc>
          <w:tcPr>
            <w:tcW w:w="5669" w:type="dxa"/>
          </w:tcPr>
          <w:p w:rsidR="00395E51" w:rsidRDefault="00395E51">
            <w:pPr>
              <w:spacing w:line="240" w:lineRule="auto"/>
              <w:jc w:val="left"/>
              <w:rPr>
                <w:sz w:val="24"/>
                <w:rtl/>
              </w:rPr>
            </w:pPr>
            <w:r>
              <w:rPr>
                <w:sz w:val="24"/>
                <w:rtl/>
              </w:rPr>
              <w:t>דמי הצלה בעד  שירות שניתן  בישראל</w:t>
            </w:r>
          </w:p>
        </w:tc>
        <w:tc>
          <w:tcPr>
            <w:tcW w:w="1247" w:type="dxa"/>
          </w:tcPr>
          <w:p w:rsidR="00395E51" w:rsidRDefault="00395E51">
            <w:pPr>
              <w:spacing w:line="240" w:lineRule="auto"/>
              <w:jc w:val="left"/>
              <w:rPr>
                <w:sz w:val="24"/>
              </w:rPr>
            </w:pPr>
            <w:r>
              <w:rPr>
                <w:sz w:val="24"/>
                <w:rtl/>
              </w:rPr>
              <w:t xml:space="preserve">סעיף 19 </w:t>
            </w: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284A6C">
              <w:rPr>
                <w:noProof/>
                <w:sz w:val="24"/>
                <w:rtl/>
              </w:rPr>
              <w:t>7</w:t>
            </w:r>
            <w:r>
              <w:rPr>
                <w:sz w:val="24"/>
                <w:rtl/>
              </w:rPr>
              <w:fldChar w:fldCharType="end"/>
            </w:r>
          </w:p>
        </w:tc>
        <w:tc>
          <w:tcPr>
            <w:tcW w:w="567" w:type="dxa"/>
          </w:tcPr>
          <w:p w:rsidR="00395E51" w:rsidRDefault="00395E51">
            <w:pPr>
              <w:spacing w:line="240" w:lineRule="auto"/>
              <w:jc w:val="left"/>
              <w:rPr>
                <w:sz w:val="24"/>
              </w:rPr>
            </w:pPr>
            <w:hyperlink w:anchor="Seif19" w:tooltip="ישוב מחלוקות  בענין דמי הצלה" w:history="1">
              <w:r>
                <w:rPr>
                  <w:rStyle w:val="Hyperlink"/>
                </w:rPr>
                <w:t>Go</w:t>
              </w:r>
            </w:hyperlink>
          </w:p>
        </w:tc>
        <w:tc>
          <w:tcPr>
            <w:tcW w:w="5669" w:type="dxa"/>
          </w:tcPr>
          <w:p w:rsidR="00395E51" w:rsidRDefault="00395E51">
            <w:pPr>
              <w:spacing w:line="240" w:lineRule="auto"/>
              <w:jc w:val="left"/>
              <w:rPr>
                <w:sz w:val="24"/>
                <w:rtl/>
              </w:rPr>
            </w:pPr>
            <w:r>
              <w:rPr>
                <w:sz w:val="24"/>
                <w:rtl/>
              </w:rPr>
              <w:t>ישוב מחלוקות  בענין דמי הצלה</w:t>
            </w:r>
          </w:p>
        </w:tc>
        <w:tc>
          <w:tcPr>
            <w:tcW w:w="1247" w:type="dxa"/>
          </w:tcPr>
          <w:p w:rsidR="00395E51" w:rsidRDefault="00395E51">
            <w:pPr>
              <w:spacing w:line="240" w:lineRule="auto"/>
              <w:jc w:val="left"/>
              <w:rPr>
                <w:sz w:val="24"/>
              </w:rPr>
            </w:pPr>
            <w:r>
              <w:rPr>
                <w:sz w:val="24"/>
                <w:rtl/>
              </w:rPr>
              <w:t xml:space="preserve">סעיף 20 </w:t>
            </w: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284A6C">
              <w:rPr>
                <w:noProof/>
                <w:sz w:val="24"/>
                <w:rtl/>
              </w:rPr>
              <w:t>8</w:t>
            </w:r>
            <w:r>
              <w:rPr>
                <w:sz w:val="24"/>
                <w:rtl/>
              </w:rPr>
              <w:fldChar w:fldCharType="end"/>
            </w:r>
          </w:p>
        </w:tc>
        <w:tc>
          <w:tcPr>
            <w:tcW w:w="567" w:type="dxa"/>
          </w:tcPr>
          <w:p w:rsidR="00395E51" w:rsidRDefault="00395E51">
            <w:pPr>
              <w:spacing w:line="240" w:lineRule="auto"/>
              <w:jc w:val="left"/>
              <w:rPr>
                <w:sz w:val="24"/>
              </w:rPr>
            </w:pPr>
            <w:hyperlink w:anchor="Seif20" w:tooltip="שומת נכסים  על ידי המקבל" w:history="1">
              <w:r>
                <w:rPr>
                  <w:rStyle w:val="Hyperlink"/>
                </w:rPr>
                <w:t>Go</w:t>
              </w:r>
            </w:hyperlink>
          </w:p>
        </w:tc>
        <w:tc>
          <w:tcPr>
            <w:tcW w:w="5669" w:type="dxa"/>
          </w:tcPr>
          <w:p w:rsidR="00395E51" w:rsidRDefault="00395E51">
            <w:pPr>
              <w:spacing w:line="240" w:lineRule="auto"/>
              <w:jc w:val="left"/>
              <w:rPr>
                <w:sz w:val="24"/>
                <w:rtl/>
              </w:rPr>
            </w:pPr>
            <w:r>
              <w:rPr>
                <w:sz w:val="24"/>
                <w:rtl/>
              </w:rPr>
              <w:t>שומת נכסים  על ידי המקבל</w:t>
            </w:r>
          </w:p>
        </w:tc>
        <w:tc>
          <w:tcPr>
            <w:tcW w:w="1247" w:type="dxa"/>
          </w:tcPr>
          <w:p w:rsidR="00395E51" w:rsidRDefault="00395E51">
            <w:pPr>
              <w:spacing w:line="240" w:lineRule="auto"/>
              <w:jc w:val="left"/>
              <w:rPr>
                <w:sz w:val="24"/>
              </w:rPr>
            </w:pPr>
            <w:r>
              <w:rPr>
                <w:sz w:val="24"/>
                <w:rtl/>
              </w:rPr>
              <w:t xml:space="preserve">סעיף 21 </w:t>
            </w: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sidR="00284A6C">
              <w:rPr>
                <w:noProof/>
                <w:sz w:val="24"/>
                <w:rtl/>
              </w:rPr>
              <w:t>8</w:t>
            </w:r>
            <w:r>
              <w:rPr>
                <w:sz w:val="24"/>
                <w:rtl/>
              </w:rPr>
              <w:fldChar w:fldCharType="end"/>
            </w:r>
          </w:p>
        </w:tc>
        <w:tc>
          <w:tcPr>
            <w:tcW w:w="567" w:type="dxa"/>
          </w:tcPr>
          <w:p w:rsidR="00395E51" w:rsidRDefault="00395E51">
            <w:pPr>
              <w:spacing w:line="240" w:lineRule="auto"/>
              <w:jc w:val="left"/>
              <w:rPr>
                <w:sz w:val="24"/>
              </w:rPr>
            </w:pPr>
            <w:hyperlink w:anchor="Seif21" w:tooltip="יכול העוזר למקבל לעכב אצלו נכסים החייבים בדמי הצלה" w:history="1">
              <w:r>
                <w:rPr>
                  <w:rStyle w:val="Hyperlink"/>
                </w:rPr>
                <w:t>Go</w:t>
              </w:r>
            </w:hyperlink>
          </w:p>
        </w:tc>
        <w:tc>
          <w:tcPr>
            <w:tcW w:w="5669" w:type="dxa"/>
          </w:tcPr>
          <w:p w:rsidR="00395E51" w:rsidRDefault="00395E51">
            <w:pPr>
              <w:spacing w:line="240" w:lineRule="auto"/>
              <w:jc w:val="left"/>
              <w:rPr>
                <w:sz w:val="24"/>
                <w:rtl/>
              </w:rPr>
            </w:pPr>
            <w:r>
              <w:rPr>
                <w:sz w:val="24"/>
                <w:rtl/>
              </w:rPr>
              <w:t>יכול העוזר למקבל לעכב אצלו נכסים החייבים בדמי הצלה</w:t>
            </w:r>
          </w:p>
        </w:tc>
        <w:tc>
          <w:tcPr>
            <w:tcW w:w="1247" w:type="dxa"/>
          </w:tcPr>
          <w:p w:rsidR="00395E51" w:rsidRDefault="00395E51">
            <w:pPr>
              <w:spacing w:line="240" w:lineRule="auto"/>
              <w:jc w:val="left"/>
              <w:rPr>
                <w:sz w:val="24"/>
              </w:rPr>
            </w:pPr>
            <w:r>
              <w:rPr>
                <w:sz w:val="24"/>
                <w:rtl/>
              </w:rPr>
              <w:t xml:space="preserve">סעיף 22 </w:t>
            </w: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sidR="00284A6C">
              <w:rPr>
                <w:noProof/>
                <w:sz w:val="24"/>
                <w:rtl/>
              </w:rPr>
              <w:t>8</w:t>
            </w:r>
            <w:r>
              <w:rPr>
                <w:sz w:val="24"/>
                <w:rtl/>
              </w:rPr>
              <w:fldChar w:fldCharType="end"/>
            </w:r>
          </w:p>
        </w:tc>
        <w:tc>
          <w:tcPr>
            <w:tcW w:w="567" w:type="dxa"/>
          </w:tcPr>
          <w:p w:rsidR="00395E51" w:rsidRDefault="00395E51">
            <w:pPr>
              <w:spacing w:line="240" w:lineRule="auto"/>
              <w:jc w:val="left"/>
              <w:rPr>
                <w:sz w:val="24"/>
              </w:rPr>
            </w:pPr>
            <w:hyperlink w:anchor="Seif22" w:tooltip="מכירת נכסים מעוכבים" w:history="1">
              <w:r>
                <w:rPr>
                  <w:rStyle w:val="Hyperlink"/>
                </w:rPr>
                <w:t>Go</w:t>
              </w:r>
            </w:hyperlink>
          </w:p>
        </w:tc>
        <w:tc>
          <w:tcPr>
            <w:tcW w:w="5669" w:type="dxa"/>
          </w:tcPr>
          <w:p w:rsidR="00395E51" w:rsidRDefault="00395E51">
            <w:pPr>
              <w:spacing w:line="240" w:lineRule="auto"/>
              <w:jc w:val="left"/>
              <w:rPr>
                <w:sz w:val="24"/>
                <w:rtl/>
              </w:rPr>
            </w:pPr>
            <w:r>
              <w:rPr>
                <w:sz w:val="24"/>
                <w:rtl/>
              </w:rPr>
              <w:t>מכירת נכסים מעוכבים</w:t>
            </w:r>
          </w:p>
        </w:tc>
        <w:tc>
          <w:tcPr>
            <w:tcW w:w="1247" w:type="dxa"/>
          </w:tcPr>
          <w:p w:rsidR="00395E51" w:rsidRDefault="00395E51">
            <w:pPr>
              <w:spacing w:line="240" w:lineRule="auto"/>
              <w:jc w:val="left"/>
              <w:rPr>
                <w:sz w:val="24"/>
              </w:rPr>
            </w:pPr>
            <w:r>
              <w:rPr>
                <w:sz w:val="24"/>
                <w:rtl/>
              </w:rPr>
              <w:t xml:space="preserve">סעיף 23 </w:t>
            </w: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sidR="00284A6C">
              <w:rPr>
                <w:noProof/>
                <w:sz w:val="24"/>
                <w:rtl/>
              </w:rPr>
              <w:t>8</w:t>
            </w:r>
            <w:r>
              <w:rPr>
                <w:sz w:val="24"/>
                <w:rtl/>
              </w:rPr>
              <w:fldChar w:fldCharType="end"/>
            </w:r>
          </w:p>
        </w:tc>
        <w:tc>
          <w:tcPr>
            <w:tcW w:w="567" w:type="dxa"/>
          </w:tcPr>
          <w:p w:rsidR="00395E51" w:rsidRDefault="00395E51">
            <w:pPr>
              <w:spacing w:line="240" w:lineRule="auto"/>
              <w:jc w:val="left"/>
              <w:rPr>
                <w:sz w:val="24"/>
              </w:rPr>
            </w:pPr>
            <w:hyperlink w:anchor="Seif23" w:tooltip="דמי הצלה ישולמו עי הממשלה או לממשלה" w:history="1">
              <w:r>
                <w:rPr>
                  <w:rStyle w:val="Hyperlink"/>
                </w:rPr>
                <w:t>Go</w:t>
              </w:r>
            </w:hyperlink>
          </w:p>
        </w:tc>
        <w:tc>
          <w:tcPr>
            <w:tcW w:w="5669" w:type="dxa"/>
          </w:tcPr>
          <w:p w:rsidR="00395E51" w:rsidRDefault="00395E51">
            <w:pPr>
              <w:spacing w:line="240" w:lineRule="auto"/>
              <w:jc w:val="left"/>
              <w:rPr>
                <w:sz w:val="24"/>
                <w:rtl/>
              </w:rPr>
            </w:pPr>
            <w:r>
              <w:rPr>
                <w:sz w:val="24"/>
                <w:rtl/>
              </w:rPr>
              <w:t>דמי הצלה ישולמו עי הממשלה או לממשלה</w:t>
            </w:r>
          </w:p>
        </w:tc>
        <w:tc>
          <w:tcPr>
            <w:tcW w:w="1247" w:type="dxa"/>
          </w:tcPr>
          <w:p w:rsidR="00395E51" w:rsidRDefault="00395E51">
            <w:pPr>
              <w:spacing w:line="240" w:lineRule="auto"/>
              <w:jc w:val="left"/>
              <w:rPr>
                <w:sz w:val="24"/>
              </w:rPr>
            </w:pPr>
            <w:r>
              <w:rPr>
                <w:sz w:val="24"/>
                <w:rtl/>
              </w:rPr>
              <w:t xml:space="preserve">סעיף 24 </w:t>
            </w: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sidR="00284A6C">
              <w:rPr>
                <w:noProof/>
                <w:sz w:val="24"/>
                <w:rtl/>
              </w:rPr>
              <w:t>8</w:t>
            </w:r>
            <w:r>
              <w:rPr>
                <w:sz w:val="24"/>
                <w:rtl/>
              </w:rPr>
              <w:fldChar w:fldCharType="end"/>
            </w:r>
          </w:p>
        </w:tc>
        <w:tc>
          <w:tcPr>
            <w:tcW w:w="567" w:type="dxa"/>
          </w:tcPr>
          <w:p w:rsidR="00395E51" w:rsidRDefault="00395E51">
            <w:pPr>
              <w:spacing w:line="240" w:lineRule="auto"/>
              <w:jc w:val="left"/>
              <w:rPr>
                <w:sz w:val="24"/>
              </w:rPr>
            </w:pPr>
            <w:hyperlink w:anchor="Seif24" w:tooltip="פעולות הצלה עי אניות מדינת ישראל" w:history="1">
              <w:r>
                <w:rPr>
                  <w:rStyle w:val="Hyperlink"/>
                </w:rPr>
                <w:t>Go</w:t>
              </w:r>
            </w:hyperlink>
          </w:p>
        </w:tc>
        <w:tc>
          <w:tcPr>
            <w:tcW w:w="5669" w:type="dxa"/>
          </w:tcPr>
          <w:p w:rsidR="00395E51" w:rsidRDefault="00395E51">
            <w:pPr>
              <w:spacing w:line="240" w:lineRule="auto"/>
              <w:jc w:val="left"/>
              <w:rPr>
                <w:sz w:val="24"/>
                <w:rtl/>
              </w:rPr>
            </w:pPr>
            <w:r>
              <w:rPr>
                <w:sz w:val="24"/>
                <w:rtl/>
              </w:rPr>
              <w:t>פעולות הצלה עי אניות מדינת ישראל</w:t>
            </w:r>
          </w:p>
        </w:tc>
        <w:tc>
          <w:tcPr>
            <w:tcW w:w="1247" w:type="dxa"/>
          </w:tcPr>
          <w:p w:rsidR="00395E51" w:rsidRDefault="00395E51">
            <w:pPr>
              <w:spacing w:line="240" w:lineRule="auto"/>
              <w:jc w:val="left"/>
              <w:rPr>
                <w:sz w:val="24"/>
              </w:rPr>
            </w:pPr>
            <w:r>
              <w:rPr>
                <w:sz w:val="24"/>
                <w:rtl/>
              </w:rPr>
              <w:t xml:space="preserve">סעיף 25 </w:t>
            </w: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med5</w:instrText>
            </w:r>
            <w:r>
              <w:rPr>
                <w:sz w:val="24"/>
                <w:rtl/>
              </w:rPr>
              <w:instrText xml:space="preserve"> </w:instrText>
            </w:r>
            <w:r>
              <w:rPr>
                <w:sz w:val="24"/>
                <w:rtl/>
              </w:rPr>
              <w:fldChar w:fldCharType="separate"/>
            </w:r>
            <w:r w:rsidR="00284A6C">
              <w:rPr>
                <w:noProof/>
                <w:sz w:val="24"/>
                <w:rtl/>
              </w:rPr>
              <w:t>9</w:t>
            </w:r>
            <w:r>
              <w:rPr>
                <w:sz w:val="24"/>
                <w:rtl/>
              </w:rPr>
              <w:fldChar w:fldCharType="end"/>
            </w:r>
          </w:p>
        </w:tc>
        <w:tc>
          <w:tcPr>
            <w:tcW w:w="567" w:type="dxa"/>
          </w:tcPr>
          <w:p w:rsidR="00395E51" w:rsidRDefault="00395E51">
            <w:pPr>
              <w:spacing w:line="240" w:lineRule="auto"/>
              <w:jc w:val="left"/>
              <w:rPr>
                <w:sz w:val="24"/>
              </w:rPr>
            </w:pPr>
            <w:hyperlink w:anchor="med5" w:tooltip="שונות" w:history="1">
              <w:r>
                <w:rPr>
                  <w:rStyle w:val="Hyperlink"/>
                </w:rPr>
                <w:t>Go</w:t>
              </w:r>
            </w:hyperlink>
          </w:p>
        </w:tc>
        <w:tc>
          <w:tcPr>
            <w:tcW w:w="5669" w:type="dxa"/>
          </w:tcPr>
          <w:p w:rsidR="00395E51" w:rsidRDefault="00395E51">
            <w:pPr>
              <w:spacing w:line="240" w:lineRule="auto"/>
              <w:jc w:val="left"/>
              <w:rPr>
                <w:sz w:val="24"/>
              </w:rPr>
            </w:pPr>
            <w:r>
              <w:rPr>
                <w:sz w:val="24"/>
                <w:rtl/>
              </w:rPr>
              <w:t>שונות</w:t>
            </w:r>
          </w:p>
        </w:tc>
        <w:tc>
          <w:tcPr>
            <w:tcW w:w="1247" w:type="dxa"/>
          </w:tcPr>
          <w:p w:rsidR="00395E51" w:rsidRDefault="00395E51">
            <w:pPr>
              <w:spacing w:line="240" w:lineRule="auto"/>
              <w:jc w:val="left"/>
              <w:rPr>
                <w:sz w:val="24"/>
              </w:rPr>
            </w:pP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sidR="00284A6C">
              <w:rPr>
                <w:noProof/>
                <w:sz w:val="24"/>
                <w:rtl/>
              </w:rPr>
              <w:t>9</w:t>
            </w:r>
            <w:r>
              <w:rPr>
                <w:sz w:val="24"/>
                <w:rtl/>
              </w:rPr>
              <w:fldChar w:fldCharType="end"/>
            </w:r>
          </w:p>
        </w:tc>
        <w:tc>
          <w:tcPr>
            <w:tcW w:w="567" w:type="dxa"/>
          </w:tcPr>
          <w:p w:rsidR="00395E51" w:rsidRDefault="00395E51">
            <w:pPr>
              <w:spacing w:line="240" w:lineRule="auto"/>
              <w:jc w:val="left"/>
              <w:rPr>
                <w:sz w:val="24"/>
              </w:rPr>
            </w:pPr>
            <w:hyperlink w:anchor="Seif25" w:tooltip="מסי מכס על  סחורה טרופה" w:history="1">
              <w:r>
                <w:rPr>
                  <w:rStyle w:val="Hyperlink"/>
                </w:rPr>
                <w:t>Go</w:t>
              </w:r>
            </w:hyperlink>
          </w:p>
        </w:tc>
        <w:tc>
          <w:tcPr>
            <w:tcW w:w="5669" w:type="dxa"/>
          </w:tcPr>
          <w:p w:rsidR="00395E51" w:rsidRDefault="00395E51">
            <w:pPr>
              <w:spacing w:line="240" w:lineRule="auto"/>
              <w:jc w:val="left"/>
              <w:rPr>
                <w:sz w:val="24"/>
                <w:rtl/>
              </w:rPr>
            </w:pPr>
            <w:r>
              <w:rPr>
                <w:sz w:val="24"/>
                <w:rtl/>
              </w:rPr>
              <w:t>מסי מכס על  סחורה טרופה</w:t>
            </w:r>
          </w:p>
        </w:tc>
        <w:tc>
          <w:tcPr>
            <w:tcW w:w="1247" w:type="dxa"/>
          </w:tcPr>
          <w:p w:rsidR="00395E51" w:rsidRDefault="00395E51">
            <w:pPr>
              <w:spacing w:line="240" w:lineRule="auto"/>
              <w:jc w:val="left"/>
              <w:rPr>
                <w:sz w:val="24"/>
              </w:rPr>
            </w:pPr>
            <w:r>
              <w:rPr>
                <w:sz w:val="24"/>
                <w:rtl/>
              </w:rPr>
              <w:t xml:space="preserve">סעיף 26 </w:t>
            </w: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sidR="00284A6C">
              <w:rPr>
                <w:noProof/>
                <w:sz w:val="24"/>
                <w:rtl/>
              </w:rPr>
              <w:t>9</w:t>
            </w:r>
            <w:r>
              <w:rPr>
                <w:sz w:val="24"/>
                <w:rtl/>
              </w:rPr>
              <w:fldChar w:fldCharType="end"/>
            </w:r>
          </w:p>
        </w:tc>
        <w:tc>
          <w:tcPr>
            <w:tcW w:w="567" w:type="dxa"/>
          </w:tcPr>
          <w:p w:rsidR="00395E51" w:rsidRDefault="00395E51">
            <w:pPr>
              <w:spacing w:line="240" w:lineRule="auto"/>
              <w:jc w:val="left"/>
              <w:rPr>
                <w:sz w:val="24"/>
              </w:rPr>
            </w:pPr>
            <w:hyperlink w:anchor="Seif26" w:tooltip="נטרפה ספינה נכרית, רואים את הקונסול כסוכן הבעלים" w:history="1">
              <w:r>
                <w:rPr>
                  <w:rStyle w:val="Hyperlink"/>
                </w:rPr>
                <w:t>Go</w:t>
              </w:r>
            </w:hyperlink>
          </w:p>
        </w:tc>
        <w:tc>
          <w:tcPr>
            <w:tcW w:w="5669" w:type="dxa"/>
          </w:tcPr>
          <w:p w:rsidR="00395E51" w:rsidRDefault="00395E51">
            <w:pPr>
              <w:spacing w:line="240" w:lineRule="auto"/>
              <w:jc w:val="left"/>
              <w:rPr>
                <w:sz w:val="24"/>
                <w:rtl/>
              </w:rPr>
            </w:pPr>
            <w:r>
              <w:rPr>
                <w:sz w:val="24"/>
                <w:rtl/>
              </w:rPr>
              <w:t>נטרפה ספינה נכרית, רואים את הקונסול כסוכן הבעלים</w:t>
            </w:r>
          </w:p>
        </w:tc>
        <w:tc>
          <w:tcPr>
            <w:tcW w:w="1247" w:type="dxa"/>
          </w:tcPr>
          <w:p w:rsidR="00395E51" w:rsidRDefault="00395E51">
            <w:pPr>
              <w:spacing w:line="240" w:lineRule="auto"/>
              <w:jc w:val="left"/>
              <w:rPr>
                <w:sz w:val="24"/>
              </w:rPr>
            </w:pPr>
            <w:r>
              <w:rPr>
                <w:sz w:val="24"/>
                <w:rtl/>
              </w:rPr>
              <w:t xml:space="preserve">סעיף 27 </w:t>
            </w:r>
          </w:p>
        </w:tc>
      </w:tr>
      <w:tr w:rsidR="00395E51">
        <w:tblPrEx>
          <w:tblCellMar>
            <w:top w:w="0" w:type="dxa"/>
            <w:bottom w:w="0" w:type="dxa"/>
          </w:tblCellMar>
        </w:tblPrEx>
        <w:trPr>
          <w:jc w:val="right"/>
        </w:trPr>
        <w:tc>
          <w:tcPr>
            <w:tcW w:w="850" w:type="dxa"/>
          </w:tcPr>
          <w:p w:rsidR="00395E51" w:rsidRDefault="00395E51">
            <w:pPr>
              <w:spacing w:line="240" w:lineRule="auto"/>
              <w:jc w:val="left"/>
              <w:rPr>
                <w:sz w:val="24"/>
              </w:rPr>
            </w:pPr>
            <w:r>
              <w:rPr>
                <w:sz w:val="24"/>
                <w:rtl/>
              </w:rPr>
              <w:fldChar w:fldCharType="begin"/>
            </w:r>
            <w:r>
              <w:rPr>
                <w:sz w:val="24"/>
                <w:rtl/>
              </w:rPr>
              <w:instrText xml:space="preserve"> </w:instrText>
            </w:r>
            <w:r>
              <w:rPr>
                <w:sz w:val="24"/>
              </w:rPr>
              <w:instrText>PAGEREF Seif27</w:instrText>
            </w:r>
            <w:r>
              <w:rPr>
                <w:sz w:val="24"/>
                <w:rtl/>
              </w:rPr>
              <w:instrText xml:space="preserve"> </w:instrText>
            </w:r>
            <w:r>
              <w:rPr>
                <w:sz w:val="24"/>
                <w:rtl/>
              </w:rPr>
              <w:fldChar w:fldCharType="separate"/>
            </w:r>
            <w:r w:rsidR="00284A6C">
              <w:rPr>
                <w:noProof/>
                <w:sz w:val="24"/>
                <w:rtl/>
              </w:rPr>
              <w:t>9</w:t>
            </w:r>
            <w:r>
              <w:rPr>
                <w:sz w:val="24"/>
                <w:rtl/>
              </w:rPr>
              <w:fldChar w:fldCharType="end"/>
            </w:r>
          </w:p>
        </w:tc>
        <w:tc>
          <w:tcPr>
            <w:tcW w:w="567" w:type="dxa"/>
          </w:tcPr>
          <w:p w:rsidR="00395E51" w:rsidRDefault="00395E51">
            <w:pPr>
              <w:spacing w:line="240" w:lineRule="auto"/>
              <w:jc w:val="left"/>
              <w:rPr>
                <w:sz w:val="24"/>
              </w:rPr>
            </w:pPr>
            <w:hyperlink w:anchor="Seif27" w:tooltip="תקנות" w:history="1">
              <w:r>
                <w:rPr>
                  <w:rStyle w:val="Hyperlink"/>
                </w:rPr>
                <w:t>Go</w:t>
              </w:r>
            </w:hyperlink>
          </w:p>
        </w:tc>
        <w:tc>
          <w:tcPr>
            <w:tcW w:w="5669" w:type="dxa"/>
          </w:tcPr>
          <w:p w:rsidR="00395E51" w:rsidRDefault="00395E51">
            <w:pPr>
              <w:spacing w:line="240" w:lineRule="auto"/>
              <w:jc w:val="left"/>
              <w:rPr>
                <w:sz w:val="24"/>
                <w:rtl/>
              </w:rPr>
            </w:pPr>
            <w:r>
              <w:rPr>
                <w:sz w:val="24"/>
                <w:rtl/>
              </w:rPr>
              <w:t>תקנות</w:t>
            </w:r>
          </w:p>
        </w:tc>
        <w:tc>
          <w:tcPr>
            <w:tcW w:w="1247" w:type="dxa"/>
          </w:tcPr>
          <w:p w:rsidR="00395E51" w:rsidRDefault="00395E51">
            <w:pPr>
              <w:spacing w:line="240" w:lineRule="auto"/>
              <w:jc w:val="left"/>
              <w:rPr>
                <w:sz w:val="24"/>
              </w:rPr>
            </w:pPr>
            <w:r>
              <w:rPr>
                <w:sz w:val="24"/>
                <w:rtl/>
              </w:rPr>
              <w:t xml:space="preserve">סעיף 28 </w:t>
            </w:r>
          </w:p>
        </w:tc>
      </w:tr>
    </w:tbl>
    <w:p w:rsidR="00900AF5" w:rsidRDefault="00900AF5" w:rsidP="00900AF5">
      <w:pPr>
        <w:pStyle w:val="big-header"/>
        <w:ind w:left="0" w:right="1134"/>
        <w:rPr>
          <w:rFonts w:cs="FrankRuehl"/>
          <w:sz w:val="32"/>
          <w:rtl/>
        </w:rPr>
      </w:pPr>
    </w:p>
    <w:p w:rsidR="00395E51" w:rsidRDefault="00900AF5" w:rsidP="00900AF5">
      <w:pPr>
        <w:pStyle w:val="big-header"/>
        <w:ind w:left="0" w:right="1134"/>
        <w:rPr>
          <w:rFonts w:cs="FrankRuehl"/>
          <w:sz w:val="32"/>
          <w:rtl/>
        </w:rPr>
      </w:pPr>
      <w:r>
        <w:rPr>
          <w:rFonts w:cs="FrankRuehl"/>
          <w:sz w:val="32"/>
          <w:rtl/>
        </w:rPr>
        <w:br w:type="page"/>
      </w:r>
      <w:r w:rsidR="00395E51">
        <w:rPr>
          <w:rFonts w:cs="FrankRuehl"/>
          <w:sz w:val="32"/>
          <w:rtl/>
        </w:rPr>
        <w:lastRenderedPageBreak/>
        <w:t>פק</w:t>
      </w:r>
      <w:r w:rsidR="00395E51">
        <w:rPr>
          <w:rFonts w:cs="FrankRuehl" w:hint="cs"/>
          <w:sz w:val="32"/>
          <w:rtl/>
        </w:rPr>
        <w:t>ודת הסחורות הנטרפות ודמי הצלה</w:t>
      </w:r>
      <w:r w:rsidR="00284A6C">
        <w:rPr>
          <w:rStyle w:val="a6"/>
          <w:rFonts w:cs="FrankRuehl"/>
          <w:sz w:val="32"/>
          <w:rtl/>
        </w:rPr>
        <w:footnoteReference w:customMarkFollows="1" w:id="1"/>
        <w:t>*</w:t>
      </w:r>
    </w:p>
    <w:p w:rsidR="00395E51" w:rsidRDefault="00395E51">
      <w:pPr>
        <w:pStyle w:val="medium-header"/>
        <w:keepNext w:val="0"/>
        <w:keepLines w:val="0"/>
        <w:ind w:left="0" w:right="1134"/>
        <w:rPr>
          <w:rStyle w:val="default"/>
          <w:rFonts w:cs="FrankRuehl" w:hint="cs"/>
          <w:rtl/>
        </w:rPr>
      </w:pPr>
      <w:r>
        <w:rPr>
          <w:rFonts w:cs="FrankRuehl"/>
          <w:sz w:val="26"/>
          <w:rtl/>
        </w:rPr>
        <w:t>חא</w:t>
      </w:r>
      <w:r>
        <w:rPr>
          <w:rFonts w:cs="FrankRuehl" w:hint="cs"/>
          <w:sz w:val="26"/>
          <w:rtl/>
        </w:rPr>
        <w:t>"י, פרק קנ"ה</w:t>
      </w:r>
      <w:r w:rsidR="00837686">
        <w:rPr>
          <w:rStyle w:val="a6"/>
          <w:rFonts w:cs="FrankRuehl"/>
          <w:sz w:val="26"/>
          <w:rtl/>
        </w:rPr>
        <w:footnoteReference w:id="2"/>
      </w:r>
    </w:p>
    <w:p w:rsidR="00395E51" w:rsidRDefault="00395E51">
      <w:pPr>
        <w:pStyle w:val="medium-header"/>
        <w:keepNext w:val="0"/>
        <w:keepLines w:val="0"/>
        <w:ind w:left="0" w:right="1134"/>
        <w:rPr>
          <w:rFonts w:cs="FrankRuehl"/>
          <w:sz w:val="26"/>
          <w:rtl/>
        </w:rPr>
      </w:pPr>
      <w:r>
        <w:rPr>
          <w:rFonts w:cs="FrankRuehl"/>
          <w:sz w:val="26"/>
          <w:rtl/>
        </w:rPr>
        <w:t>מס</w:t>
      </w:r>
      <w:r>
        <w:rPr>
          <w:rFonts w:cs="FrankRuehl" w:hint="cs"/>
          <w:sz w:val="26"/>
          <w:rtl/>
        </w:rPr>
        <w:t>' 6 לש' 1926</w:t>
      </w:r>
    </w:p>
    <w:p w:rsidR="00395E51" w:rsidRDefault="00395E51">
      <w:pPr>
        <w:pStyle w:val="header-2"/>
        <w:ind w:left="0" w:right="1134"/>
        <w:rPr>
          <w:rFonts w:cs="Miriam"/>
          <w:rtl/>
        </w:rPr>
      </w:pPr>
      <w:r>
        <w:rPr>
          <w:rFonts w:cs="Miriam"/>
          <w:rtl/>
        </w:rPr>
        <w:t>פק</w:t>
      </w:r>
      <w:r>
        <w:rPr>
          <w:rFonts w:cs="Miriam" w:hint="cs"/>
          <w:rtl/>
        </w:rPr>
        <w:t>ודה הקובעת הוראות בענין הפיקוח על סחורות שנטרפו בים</w:t>
      </w:r>
    </w:p>
    <w:p w:rsidR="00395E51" w:rsidRDefault="00395E51">
      <w:pPr>
        <w:pStyle w:val="medium-header"/>
        <w:keepNext w:val="0"/>
        <w:keepLines w:val="0"/>
        <w:ind w:left="0" w:right="1134"/>
        <w:rPr>
          <w:rFonts w:cs="FrankRuehl"/>
          <w:sz w:val="26"/>
          <w:rtl/>
        </w:rPr>
      </w:pPr>
      <w:r>
        <w:rPr>
          <w:rFonts w:cs="FrankRuehl"/>
          <w:sz w:val="26"/>
          <w:rtl/>
        </w:rPr>
        <w:t>וע</w:t>
      </w:r>
      <w:r>
        <w:rPr>
          <w:rFonts w:cs="FrankRuehl" w:hint="cs"/>
          <w:sz w:val="26"/>
          <w:rtl/>
        </w:rPr>
        <w:t>ל תשלום דמי הצלה</w:t>
      </w:r>
    </w:p>
    <w:p w:rsidR="00395E51" w:rsidRDefault="00395E51">
      <w:pPr>
        <w:pStyle w:val="P00"/>
        <w:ind w:left="0" w:right="1134"/>
        <w:rPr>
          <w:rStyle w:val="default"/>
          <w:rFonts w:cs="FrankRuehl"/>
          <w:rtl/>
        </w:rPr>
      </w:pPr>
      <w:bookmarkStart w:id="0" w:name="Seif0"/>
      <w:bookmarkEnd w:id="0"/>
      <w:r>
        <w:rPr>
          <w:lang w:val="he-IL"/>
        </w:rPr>
        <w:pict>
          <v:rect id="_x0000_s1026" style="position:absolute;left:0;text-align:left;margin-left:464.5pt;margin-top:8.05pt;width:75.05pt;height:10pt;z-index:251642880" o:allowincell="f" filled="f" stroked="f" strokecolor="lime" strokeweight=".25pt">
            <v:textbox style="mso-next-textbox:#_x0000_s1026" inset="0,0,0,0">
              <w:txbxContent>
                <w:p w:rsidR="00395E51" w:rsidRDefault="00395E51">
                  <w:pPr>
                    <w:spacing w:line="160" w:lineRule="exact"/>
                    <w:jc w:val="left"/>
                    <w:rPr>
                      <w:rFonts w:cs="Miriam"/>
                      <w:noProof/>
                      <w:sz w:val="18"/>
                      <w:szCs w:val="18"/>
                      <w:rtl/>
                    </w:rPr>
                  </w:pPr>
                  <w:r>
                    <w:rPr>
                      <w:rFonts w:cs="Miriam"/>
                      <w:sz w:val="18"/>
                      <w:szCs w:val="18"/>
                      <w:rtl/>
                    </w:rPr>
                    <w:t>הש</w:t>
                  </w:r>
                  <w:r>
                    <w:rPr>
                      <w:rFonts w:cs="Miriam" w:hint="cs"/>
                      <w:sz w:val="18"/>
                      <w:szCs w:val="18"/>
                      <w:rtl/>
                    </w:rPr>
                    <w:t>ם הקצר</w:t>
                  </w:r>
                </w:p>
              </w:txbxContent>
            </v:textbox>
            <w10:anchorlock/>
          </v:rect>
        </w:pict>
      </w:r>
      <w:r>
        <w:rPr>
          <w:rStyle w:val="big-number"/>
          <w:rFonts w:cs="Miriam"/>
          <w:rtl/>
        </w:rPr>
        <w:t>1.</w:t>
      </w:r>
      <w:r>
        <w:rPr>
          <w:rStyle w:val="big-number"/>
          <w:rFonts w:cs="Miriam"/>
          <w:rtl/>
        </w:rPr>
        <w:tab/>
      </w:r>
      <w:r>
        <w:rPr>
          <w:rStyle w:val="default"/>
          <w:rFonts w:cs="FrankRuehl"/>
          <w:rtl/>
        </w:rPr>
        <w:t>פק</w:t>
      </w:r>
      <w:r>
        <w:rPr>
          <w:rStyle w:val="default"/>
          <w:rFonts w:cs="FrankRuehl" w:hint="cs"/>
          <w:rtl/>
        </w:rPr>
        <w:t>ודה זו תיקרא פקודת הסחורות הנטרפות ודמי הצלה.</w:t>
      </w:r>
    </w:p>
    <w:p w:rsidR="00395E51" w:rsidRDefault="00395E51">
      <w:pPr>
        <w:pStyle w:val="P00"/>
        <w:ind w:left="0" w:right="1134"/>
        <w:rPr>
          <w:rStyle w:val="default"/>
          <w:rFonts w:cs="FrankRuehl"/>
          <w:rtl/>
        </w:rPr>
      </w:pPr>
      <w:bookmarkStart w:id="1" w:name="Seif1"/>
      <w:bookmarkEnd w:id="1"/>
      <w:r>
        <w:rPr>
          <w:lang w:val="he-IL"/>
        </w:rPr>
        <w:pict>
          <v:rect id="_x0000_s1027" style="position:absolute;left:0;text-align:left;margin-left:464.5pt;margin-top:8.05pt;width:75.05pt;height:10pt;z-index:251643904" o:allowincell="f" filled="f" stroked="f" strokecolor="lime" strokeweight=".25pt">
            <v:textbox style="mso-next-textbox:#_x0000_s1027" inset="0,0,0,0">
              <w:txbxContent>
                <w:p w:rsidR="00395E51" w:rsidRDefault="00395E51">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Pr>
          <w:rStyle w:val="big-number"/>
          <w:rFonts w:cs="Miriam"/>
          <w:rtl/>
        </w:rPr>
        <w:t>2.</w:t>
      </w:r>
      <w:r>
        <w:rPr>
          <w:rStyle w:val="big-number"/>
          <w:rFonts w:cs="Miriam"/>
          <w:rtl/>
        </w:rPr>
        <w:tab/>
      </w:r>
      <w:r>
        <w:rPr>
          <w:rStyle w:val="default"/>
          <w:rFonts w:cs="FrankRuehl"/>
          <w:rtl/>
        </w:rPr>
        <w:t>בפ</w:t>
      </w:r>
      <w:r>
        <w:rPr>
          <w:rStyle w:val="default"/>
          <w:rFonts w:cs="FrankRuehl" w:hint="cs"/>
          <w:rtl/>
        </w:rPr>
        <w:t>קודה זו יהיו למונחים הבא</w:t>
      </w:r>
      <w:r>
        <w:rPr>
          <w:rStyle w:val="default"/>
          <w:rFonts w:cs="FrankRuehl"/>
          <w:rtl/>
        </w:rPr>
        <w:t>ים</w:t>
      </w:r>
      <w:r>
        <w:rPr>
          <w:rStyle w:val="default"/>
          <w:rFonts w:cs="FrankRuehl" w:hint="cs"/>
          <w:rtl/>
        </w:rPr>
        <w:t xml:space="preserve"> הפירושים דלקמן מלבד אם ענין הכתוב יחייב פירוש אחר -</w:t>
      </w:r>
    </w:p>
    <w:p w:rsidR="00395E51" w:rsidRDefault="00395E51">
      <w:pPr>
        <w:pStyle w:val="P00"/>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מי הצלה" כוללים את כל ההוצאות שהמציל הוציא כדין בשעה שביצע את פעולת ההצלה;</w:t>
      </w:r>
    </w:p>
    <w:p w:rsidR="00395E51" w:rsidRDefault="00395E51">
      <w:pPr>
        <w:pStyle w:val="P00"/>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ימי ישראל" פירושם מימי החוף של </w:t>
      </w:r>
      <w:r>
        <w:rPr>
          <w:rStyle w:val="default"/>
          <w:rFonts w:cs="FrankRuehl"/>
          <w:rtl/>
        </w:rPr>
        <w:t>י</w:t>
      </w:r>
      <w:r>
        <w:rPr>
          <w:rStyle w:val="default"/>
          <w:rFonts w:cs="FrankRuehl" w:hint="cs"/>
          <w:rtl/>
        </w:rPr>
        <w:t>שראל, מימי הנהרות והאגמים שאפשר להן לספינות להפליג בהם, שפת הים ושפתם של אותם נהרות ואגמ</w:t>
      </w:r>
      <w:r>
        <w:rPr>
          <w:rStyle w:val="default"/>
          <w:rFonts w:cs="FrankRuehl"/>
          <w:rtl/>
        </w:rPr>
        <w:t>ים</w:t>
      </w:r>
      <w:r>
        <w:rPr>
          <w:rStyle w:val="default"/>
          <w:rFonts w:cs="FrankRuehl" w:hint="cs"/>
          <w:rtl/>
        </w:rPr>
        <w:t>;</w:t>
      </w:r>
    </w:p>
    <w:p w:rsidR="00395E51" w:rsidRDefault="00395E51">
      <w:pPr>
        <w:pStyle w:val="P00"/>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חורה נטרפת" כוללת את הסחורות דלקמן שנמצאו במימי ישראל -</w:t>
      </w:r>
    </w:p>
    <w:p w:rsidR="00395E51" w:rsidRDefault="00395E51">
      <w:pPr>
        <w:pStyle w:val="P2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חורה שהושלכה לתוך הים ונשארה במצולות ים;</w:t>
      </w:r>
    </w:p>
    <w:p w:rsidR="00395E51" w:rsidRDefault="00395E51">
      <w:pPr>
        <w:pStyle w:val="P2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חורה שהושלכה או נפלה לתוך הים וצפה על פני המים;</w:t>
      </w:r>
    </w:p>
    <w:p w:rsidR="00395E51" w:rsidRDefault="00395E51">
      <w:pPr>
        <w:pStyle w:val="P2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סח</w:t>
      </w:r>
      <w:r>
        <w:rPr>
          <w:rStyle w:val="default"/>
          <w:rFonts w:cs="FrankRuehl" w:hint="cs"/>
          <w:rtl/>
        </w:rPr>
        <w:t>ורה שטיבעו אותה בים אלא שהיא דבוקה לחפץ הצף על פני המים למען יוכלו לשוב ולמצאה;</w:t>
      </w:r>
    </w:p>
    <w:p w:rsidR="00395E51" w:rsidRDefault="00395E51">
      <w:pPr>
        <w:pStyle w:val="P2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חור</w:t>
      </w:r>
      <w:r>
        <w:rPr>
          <w:rStyle w:val="default"/>
          <w:rFonts w:cs="FrankRuehl"/>
          <w:rtl/>
        </w:rPr>
        <w:t xml:space="preserve">ה </w:t>
      </w:r>
      <w:r>
        <w:rPr>
          <w:rStyle w:val="default"/>
          <w:rFonts w:cs="FrankRuehl" w:hint="cs"/>
          <w:rtl/>
        </w:rPr>
        <w:t>שהשליכוה או הפקירוה וספינות שהפקירון ללא תקוה או ללא כוונה לשוב ולהצילן;</w:t>
      </w:r>
    </w:p>
    <w:p w:rsidR="00395E51" w:rsidRDefault="00395E51">
      <w:pPr>
        <w:pStyle w:val="P00"/>
        <w:ind w:left="0" w:right="1134"/>
        <w:rPr>
          <w:rStyle w:val="default"/>
          <w:rFonts w:cs="FrankRuehl" w:hint="cs"/>
          <w:rtl/>
        </w:rPr>
      </w:pPr>
      <w:r>
        <w:rPr>
          <w:lang w:val="he-IL"/>
        </w:rPr>
        <w:pict>
          <v:rect id="_x0000_s1028" style="position:absolute;left:0;text-align:left;margin-left:464.5pt;margin-top:8.05pt;width:75.05pt;height:23.35pt;z-index:251644928" o:allowincell="f" filled="f" stroked="f" strokecolor="lime" strokeweight=".25pt">
            <v:textbox style="mso-next-textbox:#_x0000_s1028" inset="0,0,0,0">
              <w:txbxContent>
                <w:p w:rsidR="00395E51" w:rsidRDefault="00837686">
                  <w:pPr>
                    <w:spacing w:line="160" w:lineRule="exact"/>
                    <w:jc w:val="left"/>
                    <w:rPr>
                      <w:rFonts w:cs="Miriam" w:hint="cs"/>
                      <w:noProof/>
                      <w:sz w:val="18"/>
                      <w:szCs w:val="18"/>
                      <w:rtl/>
                    </w:rPr>
                  </w:pPr>
                  <w:r>
                    <w:rPr>
                      <w:rFonts w:cs="Miriam" w:hint="cs"/>
                      <w:sz w:val="18"/>
                      <w:szCs w:val="18"/>
                      <w:rtl/>
                    </w:rPr>
                    <w:t>(</w:t>
                  </w:r>
                  <w:r w:rsidR="00433778">
                    <w:rPr>
                      <w:rFonts w:cs="Miriam" w:hint="cs"/>
                      <w:sz w:val="18"/>
                      <w:szCs w:val="18"/>
                      <w:rtl/>
                    </w:rPr>
                    <w:t>תיקון מס' 1</w:t>
                  </w:r>
                  <w:r>
                    <w:rPr>
                      <w:rFonts w:cs="Miriam" w:hint="cs"/>
                      <w:sz w:val="18"/>
                      <w:szCs w:val="18"/>
                      <w:rtl/>
                    </w:rPr>
                    <w:t xml:space="preserve">) </w:t>
                  </w:r>
                  <w:r>
                    <w:rPr>
                      <w:rFonts w:cs="Miriam"/>
                      <w:sz w:val="18"/>
                      <w:szCs w:val="18"/>
                      <w:rtl/>
                    </w:rPr>
                    <w:br/>
                  </w:r>
                  <w:r>
                    <w:rPr>
                      <w:rFonts w:cs="Miriam" w:hint="cs"/>
                      <w:sz w:val="18"/>
                      <w:szCs w:val="18"/>
                      <w:rtl/>
                    </w:rPr>
                    <w:t>תשי"א-1951</w:t>
                  </w:r>
                </w:p>
              </w:txbxContent>
            </v:textbox>
            <w10:anchorlock/>
          </v:rect>
        </w:pict>
      </w:r>
      <w:r>
        <w:rPr>
          <w:rFonts w:cs="FrankRuehl"/>
          <w:sz w:val="26"/>
          <w:rtl/>
        </w:rPr>
        <w:tab/>
      </w:r>
      <w:r>
        <w:rPr>
          <w:rStyle w:val="default"/>
          <w:rFonts w:cs="FrankRuehl"/>
          <w:rtl/>
        </w:rPr>
        <w:t>"מ</w:t>
      </w:r>
      <w:r>
        <w:rPr>
          <w:rStyle w:val="default"/>
          <w:rFonts w:cs="FrankRuehl" w:hint="cs"/>
          <w:rtl/>
        </w:rPr>
        <w:t>קבל" פירושו - אדם ששר התחבורה מינהו, בהודעה שפורסמה ברשומות, להיות מקבל סחורות נטרפות.</w:t>
      </w:r>
    </w:p>
    <w:p w:rsidR="00433778" w:rsidRPr="00257807" w:rsidRDefault="00433778" w:rsidP="00433778">
      <w:pPr>
        <w:pStyle w:val="P00"/>
        <w:spacing w:before="0"/>
        <w:ind w:left="0" w:right="1134"/>
        <w:rPr>
          <w:rStyle w:val="default"/>
          <w:rFonts w:cs="FrankRuehl" w:hint="cs"/>
          <w:vanish/>
          <w:color w:val="FF0000"/>
          <w:sz w:val="20"/>
          <w:szCs w:val="20"/>
          <w:shd w:val="clear" w:color="auto" w:fill="FFFF99"/>
          <w:rtl/>
        </w:rPr>
      </w:pPr>
      <w:bookmarkStart w:id="2" w:name="Rov36"/>
      <w:r w:rsidRPr="00257807">
        <w:rPr>
          <w:rStyle w:val="default"/>
          <w:rFonts w:cs="FrankRuehl" w:hint="cs"/>
          <w:vanish/>
          <w:color w:val="FF0000"/>
          <w:sz w:val="20"/>
          <w:szCs w:val="20"/>
          <w:shd w:val="clear" w:color="auto" w:fill="FFFF99"/>
          <w:rtl/>
        </w:rPr>
        <w:t>מיום 25.1.1951</w:t>
      </w:r>
    </w:p>
    <w:p w:rsidR="00433778" w:rsidRPr="00257807" w:rsidRDefault="00433778" w:rsidP="00433778">
      <w:pPr>
        <w:pStyle w:val="P00"/>
        <w:spacing w:before="0"/>
        <w:ind w:left="0" w:right="1134"/>
        <w:rPr>
          <w:rStyle w:val="default"/>
          <w:rFonts w:cs="FrankRuehl" w:hint="cs"/>
          <w:b/>
          <w:bCs/>
          <w:vanish/>
          <w:sz w:val="20"/>
          <w:szCs w:val="20"/>
          <w:shd w:val="clear" w:color="auto" w:fill="FFFF99"/>
          <w:rtl/>
        </w:rPr>
      </w:pPr>
      <w:r w:rsidRPr="00257807">
        <w:rPr>
          <w:rStyle w:val="default"/>
          <w:rFonts w:cs="FrankRuehl" w:hint="cs"/>
          <w:b/>
          <w:bCs/>
          <w:vanish/>
          <w:sz w:val="20"/>
          <w:szCs w:val="20"/>
          <w:shd w:val="clear" w:color="auto" w:fill="FFFF99"/>
          <w:rtl/>
        </w:rPr>
        <w:t>תיקון מס' 1</w:t>
      </w:r>
    </w:p>
    <w:p w:rsidR="00433778" w:rsidRPr="00257807" w:rsidRDefault="00433778" w:rsidP="00433778">
      <w:pPr>
        <w:pStyle w:val="P00"/>
        <w:spacing w:before="0"/>
        <w:ind w:left="0" w:right="1134"/>
        <w:rPr>
          <w:rStyle w:val="default"/>
          <w:rFonts w:cs="FrankRuehl" w:hint="cs"/>
          <w:vanish/>
          <w:sz w:val="20"/>
          <w:szCs w:val="20"/>
          <w:shd w:val="clear" w:color="auto" w:fill="FFFF99"/>
          <w:rtl/>
        </w:rPr>
      </w:pPr>
      <w:hyperlink r:id="rId7" w:history="1">
        <w:r w:rsidRPr="00257807">
          <w:rPr>
            <w:rStyle w:val="Hyperlink"/>
            <w:rFonts w:cs="FrankRuehl" w:hint="cs"/>
            <w:vanish/>
            <w:szCs w:val="20"/>
            <w:shd w:val="clear" w:color="auto" w:fill="FFFF99"/>
            <w:rtl/>
          </w:rPr>
          <w:t>ס"ח תשי"א מס' 66</w:t>
        </w:r>
      </w:hyperlink>
      <w:r w:rsidRPr="00257807">
        <w:rPr>
          <w:rFonts w:cs="FrankRuehl" w:hint="cs"/>
          <w:vanish/>
          <w:szCs w:val="20"/>
          <w:shd w:val="clear" w:color="auto" w:fill="FFFF99"/>
          <w:rtl/>
        </w:rPr>
        <w:t xml:space="preserve"> מיום 25.1.1951 עמ' 34 (</w:t>
      </w:r>
      <w:hyperlink r:id="rId8" w:history="1">
        <w:r w:rsidRPr="00257807">
          <w:rPr>
            <w:rStyle w:val="Hyperlink"/>
            <w:rFonts w:cs="FrankRuehl" w:hint="cs"/>
            <w:vanish/>
            <w:szCs w:val="20"/>
            <w:shd w:val="clear" w:color="auto" w:fill="FFFF99"/>
            <w:rtl/>
          </w:rPr>
          <w:t>ה"ח 62</w:t>
        </w:r>
      </w:hyperlink>
      <w:r w:rsidRPr="00257807">
        <w:rPr>
          <w:rFonts w:cs="FrankRuehl" w:hint="cs"/>
          <w:vanish/>
          <w:szCs w:val="20"/>
          <w:shd w:val="clear" w:color="auto" w:fill="FFFF99"/>
          <w:rtl/>
        </w:rPr>
        <w:t>)</w:t>
      </w:r>
    </w:p>
    <w:p w:rsidR="00433778" w:rsidRPr="00ED7833" w:rsidRDefault="00433778" w:rsidP="00ED7833">
      <w:pPr>
        <w:pStyle w:val="P00"/>
        <w:spacing w:before="0"/>
        <w:ind w:left="0" w:right="1134"/>
        <w:rPr>
          <w:rStyle w:val="default"/>
          <w:rFonts w:cs="FrankRuehl" w:hint="cs"/>
          <w:b/>
          <w:bCs/>
          <w:sz w:val="2"/>
          <w:szCs w:val="2"/>
          <w:rtl/>
        </w:rPr>
      </w:pPr>
      <w:r w:rsidRPr="00257807">
        <w:rPr>
          <w:rStyle w:val="default"/>
          <w:rFonts w:cs="FrankRuehl" w:hint="cs"/>
          <w:b/>
          <w:bCs/>
          <w:vanish/>
          <w:sz w:val="20"/>
          <w:szCs w:val="20"/>
          <w:shd w:val="clear" w:color="auto" w:fill="FFFF99"/>
          <w:rtl/>
        </w:rPr>
        <w:t>הוספת הגדרת "מקבל"</w:t>
      </w:r>
      <w:bookmarkEnd w:id="2"/>
    </w:p>
    <w:p w:rsidR="00395E51" w:rsidRDefault="00395E51">
      <w:pPr>
        <w:pStyle w:val="P00"/>
        <w:ind w:left="0" w:right="1134"/>
        <w:rPr>
          <w:rStyle w:val="default"/>
          <w:rFonts w:cs="FrankRuehl"/>
          <w:rtl/>
        </w:rPr>
      </w:pPr>
      <w:bookmarkStart w:id="3" w:name="Seif2"/>
      <w:bookmarkEnd w:id="3"/>
      <w:r>
        <w:rPr>
          <w:lang w:val="he-IL"/>
        </w:rPr>
        <w:pict>
          <v:rect id="_x0000_s1029" style="position:absolute;left:0;text-align:left;margin-left:464.5pt;margin-top:8.05pt;width:75.05pt;height:37.75pt;z-index:251645952" o:allowincell="f" filled="f" stroked="f" strokecolor="lime" strokeweight=".25pt">
            <v:textbox style="mso-next-textbox:#_x0000_s1029" inset="0,0,0,0">
              <w:txbxContent>
                <w:p w:rsidR="00395E51" w:rsidRDefault="00395E51" w:rsidP="00837686">
                  <w:pPr>
                    <w:spacing w:line="160" w:lineRule="exact"/>
                    <w:jc w:val="left"/>
                    <w:rPr>
                      <w:rFonts w:cs="Miriam"/>
                      <w:noProof/>
                      <w:sz w:val="18"/>
                      <w:szCs w:val="18"/>
                      <w:rtl/>
                    </w:rPr>
                  </w:pPr>
                  <w:r>
                    <w:rPr>
                      <w:rFonts w:cs="Miriam"/>
                      <w:sz w:val="18"/>
                      <w:szCs w:val="18"/>
                      <w:rtl/>
                    </w:rPr>
                    <w:t>מק</w:t>
                  </w:r>
                  <w:r>
                    <w:rPr>
                      <w:rFonts w:cs="Miriam" w:hint="cs"/>
                      <w:sz w:val="18"/>
                      <w:szCs w:val="18"/>
                      <w:rtl/>
                    </w:rPr>
                    <w:t>בל סחורות</w:t>
                  </w:r>
                  <w:r w:rsidR="00837686">
                    <w:rPr>
                      <w:rFonts w:cs="Miriam" w:hint="cs"/>
                      <w:sz w:val="18"/>
                      <w:szCs w:val="18"/>
                      <w:rtl/>
                    </w:rPr>
                    <w:t xml:space="preserve"> </w:t>
                  </w:r>
                  <w:r>
                    <w:rPr>
                      <w:rFonts w:cs="Miriam"/>
                      <w:sz w:val="18"/>
                      <w:szCs w:val="18"/>
                      <w:rtl/>
                    </w:rPr>
                    <w:t>נט</w:t>
                  </w:r>
                  <w:r>
                    <w:rPr>
                      <w:rFonts w:cs="Miriam" w:hint="cs"/>
                      <w:sz w:val="18"/>
                      <w:szCs w:val="18"/>
                      <w:rtl/>
                    </w:rPr>
                    <w:t>רפות ועוזריו</w:t>
                  </w:r>
                </w:p>
                <w:p w:rsidR="00837686" w:rsidRDefault="00837686" w:rsidP="00837686">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תשי"א-1951</w:t>
                  </w:r>
                </w:p>
              </w:txbxContent>
            </v:textbox>
            <w10:anchorlock/>
          </v:rect>
        </w:pict>
      </w:r>
      <w:r>
        <w:rPr>
          <w:rStyle w:val="big-number"/>
          <w:rFonts w:cs="Miriam"/>
          <w:rtl/>
        </w:rPr>
        <w:t>3.</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נהלת כל הענינים השייכים לסחורות נטרפות תהיה מסורה למקבל.</w:t>
      </w:r>
    </w:p>
    <w:p w:rsidR="00395E51" w:rsidRDefault="00395E51">
      <w:pPr>
        <w:pStyle w:val="P00"/>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ר</w:t>
      </w:r>
      <w:r>
        <w:rPr>
          <w:rStyle w:val="default"/>
          <w:rFonts w:cs="FrankRuehl" w:hint="cs"/>
          <w:rtl/>
        </w:rPr>
        <w:t xml:space="preserve">שאי שר התחבורה למנות בצו שיפורסם </w:t>
      </w:r>
      <w:r>
        <w:rPr>
          <w:rStyle w:val="default"/>
          <w:rFonts w:cs="FrankRuehl"/>
          <w:rtl/>
        </w:rPr>
        <w:t>בר</w:t>
      </w:r>
      <w:r>
        <w:rPr>
          <w:rStyle w:val="default"/>
          <w:rFonts w:cs="FrankRuehl" w:hint="cs"/>
          <w:rtl/>
        </w:rPr>
        <w:t xml:space="preserve">שומות עוזרים לקבל סחורות נטרפות במספר אשר יישר בעיניו, ויכול הוא להגדיר את האיזור אשר בו ימלא כל עוזר </w:t>
      </w:r>
      <w:r>
        <w:rPr>
          <w:rStyle w:val="default"/>
          <w:rFonts w:cs="FrankRuehl"/>
          <w:rtl/>
        </w:rPr>
        <w:t>ו</w:t>
      </w:r>
      <w:r>
        <w:rPr>
          <w:rStyle w:val="default"/>
          <w:rFonts w:cs="FrankRuehl" w:hint="cs"/>
          <w:rtl/>
        </w:rPr>
        <w:t>עוזר את תפקידיו.</w:t>
      </w:r>
    </w:p>
    <w:p w:rsidR="00395E51" w:rsidRDefault="00CD18F8">
      <w:pPr>
        <w:pStyle w:val="P00"/>
        <w:ind w:left="0" w:right="1134"/>
        <w:rPr>
          <w:rStyle w:val="default"/>
          <w:rFonts w:cs="FrankRuehl"/>
          <w:rtl/>
        </w:rPr>
      </w:pPr>
      <w:r>
        <w:rPr>
          <w:rFonts w:cs="FrankRuehl"/>
          <w:sz w:val="26"/>
          <w:rtl/>
          <w:lang w:eastAsia="en-US"/>
        </w:rPr>
        <w:pict>
          <v:shapetype id="_x0000_t202" coordsize="21600,21600" o:spt="202" path="m,l,21600r21600,l21600,xe">
            <v:stroke joinstyle="miter"/>
            <v:path gradientshapeok="t" o:connecttype="rect"/>
          </v:shapetype>
          <v:shape id="_x0000_s1057" type="#_x0000_t202" style="position:absolute;left:0;text-align:left;margin-left:470.25pt;margin-top:7.1pt;width:1in;height:22.8pt;z-index:251672576" filled="f" stroked="f">
            <v:textbox inset="1mm,0,1mm,0">
              <w:txbxContent>
                <w:p w:rsidR="00CD18F8" w:rsidRDefault="00CD18F8" w:rsidP="00CD18F8">
                  <w:pPr>
                    <w:spacing w:line="160" w:lineRule="exact"/>
                    <w:jc w:val="left"/>
                    <w:rPr>
                      <w:rFonts w:cs="Miriam" w:hint="cs"/>
                      <w:noProof/>
                      <w:sz w:val="18"/>
                      <w:szCs w:val="18"/>
                      <w:rtl/>
                    </w:rPr>
                  </w:pPr>
                  <w:r>
                    <w:rPr>
                      <w:rFonts w:cs="Miriam" w:hint="cs"/>
                      <w:sz w:val="18"/>
                      <w:szCs w:val="18"/>
                      <w:rtl/>
                    </w:rPr>
                    <w:t>(תיקון מס' 1) תשי"א-1951</w:t>
                  </w:r>
                </w:p>
              </w:txbxContent>
            </v:textbox>
            <w10:anchorlock/>
          </v:shape>
        </w:pict>
      </w:r>
      <w:r w:rsidR="00395E51">
        <w:rPr>
          <w:rFonts w:cs="FrankRuehl"/>
          <w:sz w:val="26"/>
          <w:rtl/>
        </w:rPr>
        <w:tab/>
      </w:r>
      <w:r w:rsidR="00395E51">
        <w:rPr>
          <w:rStyle w:val="default"/>
          <w:rFonts w:cs="FrankRuehl"/>
          <w:rtl/>
        </w:rPr>
        <w:t>(3)</w:t>
      </w:r>
      <w:r w:rsidR="00395E51">
        <w:rPr>
          <w:rStyle w:val="default"/>
          <w:rFonts w:cs="FrankRuehl"/>
          <w:rtl/>
        </w:rPr>
        <w:tab/>
        <w:t>מ</w:t>
      </w:r>
      <w:r w:rsidR="00395E51">
        <w:rPr>
          <w:rStyle w:val="default"/>
          <w:rFonts w:cs="FrankRuehl" w:hint="cs"/>
          <w:rtl/>
        </w:rPr>
        <w:t>קום שלא נתמנה עוזר למקבל באיזה איזור, ישמש הפקיד הממונה על הנמל הקרוב ביותר לאותו איזור כעוזר למקבל.</w:t>
      </w:r>
    </w:p>
    <w:p w:rsidR="00395E51" w:rsidRDefault="00395E51">
      <w:pPr>
        <w:pStyle w:val="P00"/>
        <w:ind w:left="0" w:right="1134"/>
        <w:rPr>
          <w:rStyle w:val="default"/>
          <w:rFonts w:cs="FrankRuehl" w:hint="cs"/>
          <w:rtl/>
        </w:rPr>
      </w:pPr>
      <w:r>
        <w:rPr>
          <w:rFonts w:cs="FrankRuehl"/>
          <w:sz w:val="26"/>
          <w:rtl/>
        </w:rPr>
        <w:tab/>
      </w:r>
      <w:r>
        <w:rPr>
          <w:rStyle w:val="default"/>
          <w:rFonts w:cs="FrankRuehl"/>
          <w:rtl/>
        </w:rPr>
        <w:t>(4)</w:t>
      </w:r>
      <w:r>
        <w:rPr>
          <w:rStyle w:val="default"/>
          <w:rFonts w:cs="FrankRuehl"/>
          <w:rtl/>
        </w:rPr>
        <w:tab/>
        <w:t>א</w:t>
      </w:r>
      <w:r>
        <w:rPr>
          <w:rStyle w:val="default"/>
          <w:rFonts w:cs="FrankRuehl" w:hint="cs"/>
          <w:rtl/>
        </w:rPr>
        <w:t xml:space="preserve">ם לא נוכח עוזר למקבל </w:t>
      </w:r>
      <w:r>
        <w:rPr>
          <w:rStyle w:val="default"/>
          <w:rFonts w:cs="FrankRuehl"/>
          <w:rtl/>
        </w:rPr>
        <w:t>או</w:t>
      </w:r>
      <w:r>
        <w:rPr>
          <w:rStyle w:val="default"/>
          <w:rFonts w:cs="FrankRuehl" w:hint="cs"/>
          <w:rtl/>
        </w:rPr>
        <w:t xml:space="preserve"> אם מסיבה מן הסיבות נעשה נטול יכולת לשמש במשרתו, הרי רשאים הפקידים דלקמן, איש איש בסדר שהוא מופיע בו, </w:t>
      </w:r>
      <w:r>
        <w:rPr>
          <w:rStyle w:val="default"/>
          <w:rFonts w:cs="FrankRuehl"/>
          <w:rtl/>
        </w:rPr>
        <w:t>ב</w:t>
      </w:r>
      <w:r>
        <w:rPr>
          <w:rStyle w:val="default"/>
          <w:rFonts w:cs="FrankRuehl" w:hint="cs"/>
          <w:rtl/>
        </w:rPr>
        <w:t>העדרו של קודמו, דהיינו: פקיד המחוז, מפקד המשטרה המחוזית או העוזר למפקד המשטרה המחוזית, וכל שוטר שאינו למטה מדרגת מפקח, לעשות כל דבר שעפ"י פקודה זו מות</w:t>
      </w:r>
      <w:r>
        <w:rPr>
          <w:rStyle w:val="default"/>
          <w:rFonts w:cs="FrankRuehl"/>
          <w:rtl/>
        </w:rPr>
        <w:t>ר</w:t>
      </w:r>
      <w:r>
        <w:rPr>
          <w:rStyle w:val="default"/>
          <w:rFonts w:cs="FrankRuehl" w:hint="cs"/>
          <w:rtl/>
        </w:rPr>
        <w:t xml:space="preserve"> </w:t>
      </w:r>
      <w:r>
        <w:rPr>
          <w:rStyle w:val="default"/>
          <w:rFonts w:cs="FrankRuehl"/>
          <w:rtl/>
        </w:rPr>
        <w:t>ל</w:t>
      </w:r>
      <w:r>
        <w:rPr>
          <w:rStyle w:val="default"/>
          <w:rFonts w:cs="FrankRuehl" w:hint="cs"/>
          <w:rtl/>
        </w:rPr>
        <w:t>ו לעוזר של מקבל לעשותו, ואם עשה הפקיד דבר מה לפי אותה פקודה לא יהא מחמת כן משולל כל זכות לדמי הצלה שהי</w:t>
      </w:r>
      <w:r>
        <w:rPr>
          <w:rStyle w:val="default"/>
          <w:rFonts w:cs="FrankRuehl"/>
          <w:rtl/>
        </w:rPr>
        <w:t>ה</w:t>
      </w:r>
      <w:r>
        <w:rPr>
          <w:rStyle w:val="default"/>
          <w:rFonts w:cs="FrankRuehl" w:hint="cs"/>
          <w:rtl/>
        </w:rPr>
        <w:t xml:space="preserve"> זכאי בהם אלמלא מעשהו זה.</w:t>
      </w:r>
    </w:p>
    <w:p w:rsidR="00433778" w:rsidRPr="00257807" w:rsidRDefault="00433778" w:rsidP="00433778">
      <w:pPr>
        <w:pStyle w:val="P00"/>
        <w:spacing w:before="0"/>
        <w:ind w:left="0" w:right="1134"/>
        <w:rPr>
          <w:rStyle w:val="default"/>
          <w:rFonts w:cs="FrankRuehl" w:hint="cs"/>
          <w:vanish/>
          <w:color w:val="FF0000"/>
          <w:sz w:val="20"/>
          <w:szCs w:val="20"/>
          <w:shd w:val="clear" w:color="auto" w:fill="FFFF99"/>
          <w:rtl/>
        </w:rPr>
      </w:pPr>
      <w:bookmarkStart w:id="4" w:name="Rov37"/>
      <w:r w:rsidRPr="00257807">
        <w:rPr>
          <w:rStyle w:val="default"/>
          <w:rFonts w:cs="FrankRuehl" w:hint="cs"/>
          <w:vanish/>
          <w:color w:val="FF0000"/>
          <w:sz w:val="20"/>
          <w:szCs w:val="20"/>
          <w:shd w:val="clear" w:color="auto" w:fill="FFFF99"/>
          <w:rtl/>
        </w:rPr>
        <w:t>מיום 25.1.1951</w:t>
      </w:r>
    </w:p>
    <w:p w:rsidR="00433778" w:rsidRPr="00257807" w:rsidRDefault="00433778" w:rsidP="00433778">
      <w:pPr>
        <w:pStyle w:val="P00"/>
        <w:spacing w:before="0"/>
        <w:ind w:left="0" w:right="1134"/>
        <w:rPr>
          <w:rStyle w:val="default"/>
          <w:rFonts w:cs="FrankRuehl" w:hint="cs"/>
          <w:b/>
          <w:bCs/>
          <w:vanish/>
          <w:sz w:val="20"/>
          <w:szCs w:val="20"/>
          <w:shd w:val="clear" w:color="auto" w:fill="FFFF99"/>
          <w:rtl/>
        </w:rPr>
      </w:pPr>
      <w:r w:rsidRPr="00257807">
        <w:rPr>
          <w:rStyle w:val="default"/>
          <w:rFonts w:cs="FrankRuehl" w:hint="cs"/>
          <w:b/>
          <w:bCs/>
          <w:vanish/>
          <w:sz w:val="20"/>
          <w:szCs w:val="20"/>
          <w:shd w:val="clear" w:color="auto" w:fill="FFFF99"/>
          <w:rtl/>
        </w:rPr>
        <w:t>תיקון מס' 1</w:t>
      </w:r>
    </w:p>
    <w:p w:rsidR="00433778" w:rsidRPr="00257807" w:rsidRDefault="00433778" w:rsidP="00433778">
      <w:pPr>
        <w:pStyle w:val="P00"/>
        <w:spacing w:before="0"/>
        <w:ind w:left="0" w:right="1134"/>
        <w:rPr>
          <w:rStyle w:val="default"/>
          <w:rFonts w:cs="FrankRuehl" w:hint="cs"/>
          <w:vanish/>
          <w:sz w:val="20"/>
          <w:szCs w:val="20"/>
          <w:shd w:val="clear" w:color="auto" w:fill="FFFF99"/>
          <w:rtl/>
        </w:rPr>
      </w:pPr>
      <w:hyperlink r:id="rId9" w:history="1">
        <w:r w:rsidRPr="00257807">
          <w:rPr>
            <w:rStyle w:val="Hyperlink"/>
            <w:rFonts w:cs="FrankRuehl" w:hint="cs"/>
            <w:vanish/>
            <w:szCs w:val="20"/>
            <w:shd w:val="clear" w:color="auto" w:fill="FFFF99"/>
            <w:rtl/>
          </w:rPr>
          <w:t>ס"ח תשי"א מס' 66</w:t>
        </w:r>
      </w:hyperlink>
      <w:r w:rsidRPr="00257807">
        <w:rPr>
          <w:rFonts w:cs="FrankRuehl" w:hint="cs"/>
          <w:vanish/>
          <w:szCs w:val="20"/>
          <w:shd w:val="clear" w:color="auto" w:fill="FFFF99"/>
          <w:rtl/>
        </w:rPr>
        <w:t xml:space="preserve"> מיום 25.1.1951 עמ' 34 (</w:t>
      </w:r>
      <w:hyperlink r:id="rId10" w:history="1">
        <w:r w:rsidRPr="00257807">
          <w:rPr>
            <w:rStyle w:val="Hyperlink"/>
            <w:rFonts w:cs="FrankRuehl" w:hint="cs"/>
            <w:vanish/>
            <w:szCs w:val="20"/>
            <w:shd w:val="clear" w:color="auto" w:fill="FFFF99"/>
            <w:rtl/>
          </w:rPr>
          <w:t>ה"ח 62</w:t>
        </w:r>
      </w:hyperlink>
      <w:r w:rsidRPr="00257807">
        <w:rPr>
          <w:rFonts w:cs="FrankRuehl" w:hint="cs"/>
          <w:vanish/>
          <w:szCs w:val="20"/>
          <w:shd w:val="clear" w:color="auto" w:fill="FFFF99"/>
          <w:rtl/>
        </w:rPr>
        <w:t>)</w:t>
      </w:r>
    </w:p>
    <w:p w:rsidR="00433778" w:rsidRPr="00257807" w:rsidRDefault="00433778" w:rsidP="00433778">
      <w:pPr>
        <w:pStyle w:val="P00"/>
        <w:spacing w:before="60"/>
        <w:ind w:left="0" w:right="1134"/>
        <w:rPr>
          <w:rStyle w:val="default"/>
          <w:rFonts w:cs="FrankRuehl" w:hint="cs"/>
          <w:strike/>
          <w:vanish/>
          <w:sz w:val="22"/>
          <w:szCs w:val="22"/>
          <w:shd w:val="clear" w:color="auto" w:fill="FFFF99"/>
          <w:rtl/>
        </w:rPr>
      </w:pPr>
      <w:r w:rsidRPr="00257807">
        <w:rPr>
          <w:rStyle w:val="big-number"/>
          <w:rFonts w:cs="Miriam"/>
          <w:vanish/>
          <w:sz w:val="22"/>
          <w:szCs w:val="22"/>
          <w:shd w:val="clear" w:color="auto" w:fill="FFFF99"/>
          <w:rtl/>
        </w:rPr>
        <w:tab/>
      </w:r>
      <w:r w:rsidRPr="00257807">
        <w:rPr>
          <w:rStyle w:val="default"/>
          <w:rFonts w:cs="FrankRuehl"/>
          <w:strike/>
          <w:vanish/>
          <w:sz w:val="22"/>
          <w:szCs w:val="22"/>
          <w:shd w:val="clear" w:color="auto" w:fill="FFFF99"/>
          <w:rtl/>
        </w:rPr>
        <w:t>(1)</w:t>
      </w:r>
      <w:r w:rsidRPr="00257807">
        <w:rPr>
          <w:rStyle w:val="default"/>
          <w:rFonts w:cs="FrankRuehl"/>
          <w:strike/>
          <w:vanish/>
          <w:sz w:val="22"/>
          <w:szCs w:val="22"/>
          <w:shd w:val="clear" w:color="auto" w:fill="FFFF99"/>
          <w:rtl/>
        </w:rPr>
        <w:tab/>
        <w:t>ה</w:t>
      </w:r>
      <w:r w:rsidRPr="00257807">
        <w:rPr>
          <w:rStyle w:val="default"/>
          <w:rFonts w:cs="FrankRuehl" w:hint="cs"/>
          <w:strike/>
          <w:vanish/>
          <w:sz w:val="22"/>
          <w:szCs w:val="22"/>
          <w:shd w:val="clear" w:color="auto" w:fill="FFFF99"/>
          <w:rtl/>
        </w:rPr>
        <w:t>נהלת כל הענינים השייכים לסחורות נטרפות תהיה מסורה למנהל מחלקת המכס</w:t>
      </w:r>
      <w:r w:rsidR="00ED7833" w:rsidRPr="00257807">
        <w:rPr>
          <w:rStyle w:val="default"/>
          <w:rFonts w:cs="FrankRuehl" w:hint="cs"/>
          <w:strike/>
          <w:vanish/>
          <w:sz w:val="22"/>
          <w:szCs w:val="22"/>
          <w:shd w:val="clear" w:color="auto" w:fill="FFFF99"/>
          <w:rtl/>
        </w:rPr>
        <w:t xml:space="preserve"> והבלו</w:t>
      </w:r>
      <w:r w:rsidRPr="00257807">
        <w:rPr>
          <w:rStyle w:val="default"/>
          <w:rFonts w:cs="FrankRuehl" w:hint="cs"/>
          <w:strike/>
          <w:vanish/>
          <w:sz w:val="22"/>
          <w:szCs w:val="22"/>
          <w:shd w:val="clear" w:color="auto" w:fill="FFFF99"/>
          <w:rtl/>
        </w:rPr>
        <w:t>, ובהתחשב עם פיקוחו של שר התחבורה, הוא יהא המקבל של סחורות נטרפות.</w:t>
      </w:r>
    </w:p>
    <w:p w:rsidR="00433778" w:rsidRPr="00257807" w:rsidRDefault="00433778" w:rsidP="00433778">
      <w:pPr>
        <w:pStyle w:val="P00"/>
        <w:spacing w:before="0"/>
        <w:ind w:left="0" w:right="1134"/>
        <w:rPr>
          <w:rStyle w:val="default"/>
          <w:rFonts w:cs="FrankRuehl"/>
          <w:vanish/>
          <w:sz w:val="22"/>
          <w:szCs w:val="22"/>
          <w:u w:val="single"/>
          <w:shd w:val="clear" w:color="auto" w:fill="FFFF99"/>
          <w:rtl/>
        </w:rPr>
      </w:pPr>
      <w:r w:rsidRPr="00257807">
        <w:rPr>
          <w:rStyle w:val="big-number"/>
          <w:rFonts w:cs="Miriam"/>
          <w:vanish/>
          <w:sz w:val="22"/>
          <w:szCs w:val="22"/>
          <w:shd w:val="clear" w:color="auto" w:fill="FFFF99"/>
          <w:rtl/>
        </w:rPr>
        <w:tab/>
      </w:r>
      <w:r w:rsidRPr="00257807">
        <w:rPr>
          <w:rStyle w:val="default"/>
          <w:rFonts w:cs="FrankRuehl"/>
          <w:vanish/>
          <w:sz w:val="22"/>
          <w:szCs w:val="22"/>
          <w:u w:val="single"/>
          <w:shd w:val="clear" w:color="auto" w:fill="FFFF99"/>
          <w:rtl/>
        </w:rPr>
        <w:t>(1)</w:t>
      </w:r>
      <w:r w:rsidRPr="00257807">
        <w:rPr>
          <w:rStyle w:val="default"/>
          <w:rFonts w:cs="FrankRuehl"/>
          <w:vanish/>
          <w:sz w:val="22"/>
          <w:szCs w:val="22"/>
          <w:u w:val="single"/>
          <w:shd w:val="clear" w:color="auto" w:fill="FFFF99"/>
          <w:rtl/>
        </w:rPr>
        <w:tab/>
        <w:t>ה</w:t>
      </w:r>
      <w:r w:rsidRPr="00257807">
        <w:rPr>
          <w:rStyle w:val="default"/>
          <w:rFonts w:cs="FrankRuehl" w:hint="cs"/>
          <w:vanish/>
          <w:sz w:val="22"/>
          <w:szCs w:val="22"/>
          <w:u w:val="single"/>
          <w:shd w:val="clear" w:color="auto" w:fill="FFFF99"/>
          <w:rtl/>
        </w:rPr>
        <w:t>נהלת כל הענינים השייכים לסחורות נטרפות תהיה מסורה למקבל.</w:t>
      </w:r>
    </w:p>
    <w:p w:rsidR="00433778" w:rsidRPr="00257807" w:rsidRDefault="00433778" w:rsidP="00433778">
      <w:pPr>
        <w:pStyle w:val="P00"/>
        <w:spacing w:before="0"/>
        <w:ind w:left="0" w:right="1134"/>
        <w:rPr>
          <w:rStyle w:val="default"/>
          <w:rFonts w:cs="FrankRuehl"/>
          <w:vanish/>
          <w:sz w:val="22"/>
          <w:szCs w:val="22"/>
          <w:shd w:val="clear" w:color="auto" w:fill="FFFF99"/>
          <w:rtl/>
        </w:rPr>
      </w:pPr>
      <w:r w:rsidRPr="00257807">
        <w:rPr>
          <w:rFonts w:cs="FrankRuehl"/>
          <w:vanish/>
          <w:sz w:val="22"/>
          <w:szCs w:val="22"/>
          <w:shd w:val="clear" w:color="auto" w:fill="FFFF99"/>
          <w:rtl/>
        </w:rPr>
        <w:tab/>
      </w:r>
      <w:r w:rsidRPr="00257807">
        <w:rPr>
          <w:rStyle w:val="default"/>
          <w:rFonts w:cs="FrankRuehl"/>
          <w:vanish/>
          <w:sz w:val="22"/>
          <w:szCs w:val="22"/>
          <w:shd w:val="clear" w:color="auto" w:fill="FFFF99"/>
          <w:rtl/>
        </w:rPr>
        <w:t>(2)</w:t>
      </w:r>
      <w:r w:rsidRPr="00257807">
        <w:rPr>
          <w:rStyle w:val="default"/>
          <w:rFonts w:cs="FrankRuehl"/>
          <w:vanish/>
          <w:sz w:val="22"/>
          <w:szCs w:val="22"/>
          <w:shd w:val="clear" w:color="auto" w:fill="FFFF99"/>
          <w:rtl/>
        </w:rPr>
        <w:tab/>
        <w:t>ר</w:t>
      </w:r>
      <w:r w:rsidRPr="00257807">
        <w:rPr>
          <w:rStyle w:val="default"/>
          <w:rFonts w:cs="FrankRuehl" w:hint="cs"/>
          <w:vanish/>
          <w:sz w:val="22"/>
          <w:szCs w:val="22"/>
          <w:shd w:val="clear" w:color="auto" w:fill="FFFF99"/>
          <w:rtl/>
        </w:rPr>
        <w:t xml:space="preserve">שאי שר התחבורה למנות בצו שיפורסם </w:t>
      </w:r>
      <w:r w:rsidRPr="00257807">
        <w:rPr>
          <w:rStyle w:val="default"/>
          <w:rFonts w:cs="FrankRuehl"/>
          <w:vanish/>
          <w:sz w:val="22"/>
          <w:szCs w:val="22"/>
          <w:shd w:val="clear" w:color="auto" w:fill="FFFF99"/>
          <w:rtl/>
        </w:rPr>
        <w:t>בר</w:t>
      </w:r>
      <w:r w:rsidRPr="00257807">
        <w:rPr>
          <w:rStyle w:val="default"/>
          <w:rFonts w:cs="FrankRuehl" w:hint="cs"/>
          <w:vanish/>
          <w:sz w:val="22"/>
          <w:szCs w:val="22"/>
          <w:shd w:val="clear" w:color="auto" w:fill="FFFF99"/>
          <w:rtl/>
        </w:rPr>
        <w:t xml:space="preserve">שומות עוזרים לקבל סחורות נטרפות במספר אשר יישר בעיניו, ויכול הוא להגדיר את האיזור אשר בו ימלא כל עוזר </w:t>
      </w:r>
      <w:r w:rsidRPr="00257807">
        <w:rPr>
          <w:rStyle w:val="default"/>
          <w:rFonts w:cs="FrankRuehl"/>
          <w:vanish/>
          <w:sz w:val="22"/>
          <w:szCs w:val="22"/>
          <w:shd w:val="clear" w:color="auto" w:fill="FFFF99"/>
          <w:rtl/>
        </w:rPr>
        <w:t>ו</w:t>
      </w:r>
      <w:r w:rsidRPr="00257807">
        <w:rPr>
          <w:rStyle w:val="default"/>
          <w:rFonts w:cs="FrankRuehl" w:hint="cs"/>
          <w:vanish/>
          <w:sz w:val="22"/>
          <w:szCs w:val="22"/>
          <w:shd w:val="clear" w:color="auto" w:fill="FFFF99"/>
          <w:rtl/>
        </w:rPr>
        <w:t>עוזר את תפקידיו.</w:t>
      </w:r>
    </w:p>
    <w:p w:rsidR="00433778" w:rsidRPr="00ED7833" w:rsidRDefault="00433778" w:rsidP="00ED7833">
      <w:pPr>
        <w:pStyle w:val="P00"/>
        <w:spacing w:before="0"/>
        <w:ind w:left="0" w:right="1134"/>
        <w:rPr>
          <w:rStyle w:val="default"/>
          <w:rFonts w:cs="FrankRuehl"/>
          <w:sz w:val="2"/>
          <w:szCs w:val="2"/>
          <w:rtl/>
        </w:rPr>
      </w:pPr>
      <w:r w:rsidRPr="00257807">
        <w:rPr>
          <w:rFonts w:cs="FrankRuehl"/>
          <w:vanish/>
          <w:sz w:val="22"/>
          <w:szCs w:val="22"/>
          <w:shd w:val="clear" w:color="auto" w:fill="FFFF99"/>
          <w:rtl/>
        </w:rPr>
        <w:tab/>
      </w:r>
      <w:r w:rsidRPr="00257807">
        <w:rPr>
          <w:rStyle w:val="default"/>
          <w:rFonts w:cs="FrankRuehl"/>
          <w:vanish/>
          <w:sz w:val="22"/>
          <w:szCs w:val="22"/>
          <w:shd w:val="clear" w:color="auto" w:fill="FFFF99"/>
          <w:rtl/>
        </w:rPr>
        <w:t>(3)</w:t>
      </w:r>
      <w:r w:rsidRPr="00257807">
        <w:rPr>
          <w:rStyle w:val="default"/>
          <w:rFonts w:cs="FrankRuehl"/>
          <w:vanish/>
          <w:sz w:val="22"/>
          <w:szCs w:val="22"/>
          <w:shd w:val="clear" w:color="auto" w:fill="FFFF99"/>
          <w:rtl/>
        </w:rPr>
        <w:tab/>
        <w:t>מ</w:t>
      </w:r>
      <w:r w:rsidRPr="00257807">
        <w:rPr>
          <w:rStyle w:val="default"/>
          <w:rFonts w:cs="FrankRuehl" w:hint="cs"/>
          <w:vanish/>
          <w:sz w:val="22"/>
          <w:szCs w:val="22"/>
          <w:shd w:val="clear" w:color="auto" w:fill="FFFF99"/>
          <w:rtl/>
        </w:rPr>
        <w:t xml:space="preserve">קום שלא נתמנה עוזר למקבל באיזה איזור, ישמש הפקיד </w:t>
      </w:r>
      <w:r w:rsidRPr="00257807">
        <w:rPr>
          <w:rStyle w:val="default"/>
          <w:rFonts w:cs="FrankRuehl" w:hint="cs"/>
          <w:strike/>
          <w:vanish/>
          <w:sz w:val="22"/>
          <w:szCs w:val="22"/>
          <w:shd w:val="clear" w:color="auto" w:fill="FFFF99"/>
          <w:rtl/>
        </w:rPr>
        <w:t>הממונה על המכס בחוף</w:t>
      </w:r>
      <w:r w:rsidRPr="00257807">
        <w:rPr>
          <w:rStyle w:val="default"/>
          <w:rFonts w:cs="FrankRuehl" w:hint="cs"/>
          <w:vanish/>
          <w:sz w:val="22"/>
          <w:szCs w:val="22"/>
          <w:shd w:val="clear" w:color="auto" w:fill="FFFF99"/>
          <w:rtl/>
        </w:rPr>
        <w:t xml:space="preserve"> </w:t>
      </w:r>
      <w:r w:rsidRPr="00257807">
        <w:rPr>
          <w:rStyle w:val="default"/>
          <w:rFonts w:cs="FrankRuehl" w:hint="cs"/>
          <w:vanish/>
          <w:sz w:val="22"/>
          <w:szCs w:val="22"/>
          <w:u w:val="single"/>
          <w:shd w:val="clear" w:color="auto" w:fill="FFFF99"/>
          <w:rtl/>
        </w:rPr>
        <w:t>הממונה על הנמל</w:t>
      </w:r>
      <w:r w:rsidRPr="00257807">
        <w:rPr>
          <w:rStyle w:val="default"/>
          <w:rFonts w:cs="FrankRuehl" w:hint="cs"/>
          <w:vanish/>
          <w:sz w:val="22"/>
          <w:szCs w:val="22"/>
          <w:shd w:val="clear" w:color="auto" w:fill="FFFF99"/>
          <w:rtl/>
        </w:rPr>
        <w:t xml:space="preserve"> הקרוב ביותר לאותו איזור כעוזר למקבל.</w:t>
      </w:r>
      <w:bookmarkEnd w:id="4"/>
    </w:p>
    <w:p w:rsidR="00395E51" w:rsidRDefault="00395E51">
      <w:pPr>
        <w:pStyle w:val="medium2-header"/>
        <w:keepLines w:val="0"/>
        <w:spacing w:before="72"/>
        <w:ind w:left="0" w:right="1134"/>
        <w:rPr>
          <w:rFonts w:cs="FrankRuehl"/>
          <w:noProof/>
          <w:rtl/>
        </w:rPr>
      </w:pPr>
      <w:bookmarkStart w:id="5" w:name="med0"/>
      <w:bookmarkEnd w:id="5"/>
      <w:r>
        <w:rPr>
          <w:rFonts w:cs="FrankRuehl"/>
          <w:noProof/>
          <w:rtl/>
        </w:rPr>
        <w:t>ספ</w:t>
      </w:r>
      <w:r>
        <w:rPr>
          <w:rFonts w:cs="FrankRuehl" w:hint="cs"/>
          <w:noProof/>
          <w:rtl/>
        </w:rPr>
        <w:t>ינות במצוקה</w:t>
      </w:r>
    </w:p>
    <w:p w:rsidR="00395E51" w:rsidRDefault="00395E51">
      <w:pPr>
        <w:pStyle w:val="P00"/>
        <w:ind w:left="0" w:right="1134"/>
        <w:rPr>
          <w:rStyle w:val="default"/>
          <w:rFonts w:cs="FrankRuehl"/>
          <w:rtl/>
        </w:rPr>
      </w:pPr>
      <w:bookmarkStart w:id="6" w:name="Seif3"/>
      <w:bookmarkEnd w:id="6"/>
      <w:r>
        <w:rPr>
          <w:lang w:val="he-IL"/>
        </w:rPr>
        <w:pict>
          <v:rect id="_x0000_s1030" style="position:absolute;left:0;text-align:left;margin-left:464.5pt;margin-top:8.05pt;width:75.05pt;height:33.05pt;z-index:251646976" o:allowincell="f" filled="f" stroked="f" strokecolor="lime" strokeweight=".25pt">
            <v:textbox style="mso-next-textbox:#_x0000_s1030" inset="0,0,0,0">
              <w:txbxContent>
                <w:p w:rsidR="00395E51" w:rsidRDefault="00395E51">
                  <w:pPr>
                    <w:spacing w:line="160" w:lineRule="exact"/>
                    <w:jc w:val="left"/>
                    <w:rPr>
                      <w:rFonts w:cs="Miriam"/>
                      <w:noProof/>
                      <w:sz w:val="18"/>
                      <w:szCs w:val="18"/>
                      <w:rtl/>
                    </w:rPr>
                  </w:pPr>
                  <w:r>
                    <w:rPr>
                      <w:rFonts w:cs="Miriam"/>
                      <w:sz w:val="18"/>
                      <w:szCs w:val="18"/>
                      <w:rtl/>
                    </w:rPr>
                    <w:t>חו</w:t>
                  </w:r>
                  <w:r>
                    <w:rPr>
                      <w:rFonts w:cs="Miriam" w:hint="cs"/>
                      <w:sz w:val="18"/>
                      <w:szCs w:val="18"/>
                      <w:rtl/>
                    </w:rPr>
                    <w:t>בתו של העוזר למקבל כשספינה נתונה במצוקה</w:t>
                  </w:r>
                </w:p>
              </w:txbxContent>
            </v:textbox>
            <w10:anchorlock/>
          </v:rect>
        </w:pict>
      </w:r>
      <w:r>
        <w:rPr>
          <w:rStyle w:val="big-number"/>
          <w:rFonts w:cs="Miriam"/>
          <w:rtl/>
        </w:rPr>
        <w:t>4.</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מקום שנטרפה ספינה או שעלתה על שרטון או שנמצאה במצוקה במימי ישראל חייב העוזר למקבל, מיד כשנודע לו הדב</w:t>
      </w:r>
      <w:r>
        <w:rPr>
          <w:rStyle w:val="default"/>
          <w:rFonts w:cs="FrankRuehl"/>
          <w:rtl/>
        </w:rPr>
        <w:t xml:space="preserve">ר, </w:t>
      </w:r>
      <w:r>
        <w:rPr>
          <w:rStyle w:val="default"/>
          <w:rFonts w:cs="FrankRuehl" w:hint="cs"/>
          <w:rtl/>
        </w:rPr>
        <w:t>לגשת אל המקום ובהגיעו לשם יקבל בידו את הפיקוד על כל האנשים המצויים שם ויטיל על כל אדם את התפקיד אשר יישר בעיניו להטילו ויתן את ההוראות אשר ימצא לנכון לתת לצורך שמירתה של הספינה ושמירת חייהם של האנשים השייכים לה (הקרויים בפקודה זו "אנשים טרופי אניה") וש</w:t>
      </w:r>
      <w:r>
        <w:rPr>
          <w:rStyle w:val="default"/>
          <w:rFonts w:cs="FrankRuehl"/>
          <w:rtl/>
        </w:rPr>
        <w:t>מ</w:t>
      </w:r>
      <w:r>
        <w:rPr>
          <w:rStyle w:val="default"/>
          <w:rFonts w:cs="FrankRuehl" w:hint="cs"/>
          <w:rtl/>
        </w:rPr>
        <w:t>י</w:t>
      </w:r>
      <w:r>
        <w:rPr>
          <w:rStyle w:val="default"/>
          <w:rFonts w:cs="FrankRuehl"/>
          <w:rtl/>
        </w:rPr>
        <w:t>ר</w:t>
      </w:r>
      <w:r>
        <w:rPr>
          <w:rStyle w:val="default"/>
          <w:rFonts w:cs="FrankRuehl" w:hint="cs"/>
          <w:rtl/>
        </w:rPr>
        <w:t>ת מטענה ותחמושתה של הספינה:</w:t>
      </w:r>
    </w:p>
    <w:p w:rsidR="00395E51" w:rsidRDefault="00395E51">
      <w:pPr>
        <w:pStyle w:val="P00"/>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שאסור לו לעוזר למקבל לה</w:t>
      </w:r>
      <w:r>
        <w:rPr>
          <w:rStyle w:val="default"/>
          <w:rFonts w:cs="FrankRuehl"/>
          <w:rtl/>
        </w:rPr>
        <w:t>ת</w:t>
      </w:r>
      <w:r>
        <w:rPr>
          <w:rStyle w:val="default"/>
          <w:rFonts w:cs="FrankRuehl" w:hint="cs"/>
          <w:rtl/>
        </w:rPr>
        <w:t>ערב בענין הנהלת הספינה ביחסים שבין רב החובל לבין העובדים בה אלא אם כן נתבקש לכך ע"י רב החובל.</w:t>
      </w:r>
    </w:p>
    <w:p w:rsidR="00395E51" w:rsidRDefault="00395E51">
      <w:pPr>
        <w:pStyle w:val="P00"/>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הממרה ביודעין את הוראות העוזר של המקבל יאשם בעבירה ויהא צפוי לקנס בסכום חמישים לירות.</w:t>
      </w:r>
    </w:p>
    <w:p w:rsidR="00395E51" w:rsidRDefault="00395E51">
      <w:pPr>
        <w:pStyle w:val="P00"/>
        <w:ind w:left="0" w:right="1134"/>
        <w:rPr>
          <w:rStyle w:val="default"/>
          <w:rFonts w:cs="FrankRuehl"/>
          <w:rtl/>
        </w:rPr>
      </w:pPr>
      <w:bookmarkStart w:id="7" w:name="Seif4"/>
      <w:bookmarkEnd w:id="7"/>
      <w:r>
        <w:rPr>
          <w:lang w:val="he-IL"/>
        </w:rPr>
        <w:pict>
          <v:rect id="_x0000_s1031" style="position:absolute;left:0;text-align:left;margin-left:464.5pt;margin-top:8.05pt;width:75.05pt;height:20pt;z-index:251648000" o:allowincell="f" filled="f" stroked="f" strokecolor="lime" strokeweight=".25pt">
            <v:textbox style="mso-next-textbox:#_x0000_s1031" inset="0,0,0,0">
              <w:txbxContent>
                <w:p w:rsidR="00395E51" w:rsidRDefault="00395E51" w:rsidP="00837686">
                  <w:pPr>
                    <w:spacing w:line="160" w:lineRule="exact"/>
                    <w:jc w:val="left"/>
                    <w:rPr>
                      <w:rFonts w:cs="Miriam"/>
                      <w:noProof/>
                      <w:sz w:val="18"/>
                      <w:szCs w:val="18"/>
                      <w:rtl/>
                    </w:rPr>
                  </w:pPr>
                  <w:r>
                    <w:rPr>
                      <w:rFonts w:cs="Miriam"/>
                      <w:sz w:val="18"/>
                      <w:szCs w:val="18"/>
                      <w:rtl/>
                    </w:rPr>
                    <w:t>סמ</w:t>
                  </w:r>
                  <w:r>
                    <w:rPr>
                      <w:rFonts w:cs="Miriam" w:hint="cs"/>
                      <w:sz w:val="18"/>
                      <w:szCs w:val="18"/>
                      <w:rtl/>
                    </w:rPr>
                    <w:t>כויותיהם של</w:t>
                  </w:r>
                  <w:r w:rsidR="00837686">
                    <w:rPr>
                      <w:rFonts w:cs="Miriam" w:hint="cs"/>
                      <w:sz w:val="18"/>
                      <w:szCs w:val="18"/>
                      <w:rtl/>
                    </w:rPr>
                    <w:t xml:space="preserve"> </w:t>
                  </w:r>
                  <w:r>
                    <w:rPr>
                      <w:rFonts w:cs="Miriam"/>
                      <w:sz w:val="18"/>
                      <w:szCs w:val="18"/>
                      <w:rtl/>
                    </w:rPr>
                    <w:t>הע</w:t>
                  </w:r>
                  <w:r>
                    <w:rPr>
                      <w:rFonts w:cs="Miriam" w:hint="cs"/>
                      <w:sz w:val="18"/>
                      <w:szCs w:val="18"/>
                      <w:rtl/>
                    </w:rPr>
                    <w:t>וזרים למקבל</w:t>
                  </w:r>
                </w:p>
              </w:txbxContent>
            </v:textbox>
            <w10:anchorlock/>
          </v:rect>
        </w:pict>
      </w:r>
      <w:r>
        <w:rPr>
          <w:rStyle w:val="big-number"/>
          <w:rFonts w:cs="Miriam"/>
          <w:rtl/>
        </w:rPr>
        <w:t>5.</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די לשמור על האניה מפני כליון</w:t>
      </w:r>
      <w:r>
        <w:rPr>
          <w:rStyle w:val="default"/>
          <w:rFonts w:cs="FrankRuehl"/>
          <w:rtl/>
        </w:rPr>
        <w:t xml:space="preserve"> </w:t>
      </w:r>
      <w:r>
        <w:rPr>
          <w:rStyle w:val="default"/>
          <w:rFonts w:cs="FrankRuehl" w:hint="cs"/>
          <w:rtl/>
        </w:rPr>
        <w:t>או כדי לשמור על חייהם של האנשים טרופי האניה או על הסחורה הטרופה, רשאי העוזר למקבל לעשות את הדברים דלקמן, כולם או מקצתם, היינו -</w:t>
      </w:r>
    </w:p>
    <w:p w:rsidR="00395E51" w:rsidRDefault="00395E51">
      <w:pPr>
        <w:pStyle w:val="P2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דרוש עזרה מאותם אנשים שיראה צורך בהם;</w:t>
      </w:r>
    </w:p>
    <w:p w:rsidR="00395E51" w:rsidRDefault="00395E51">
      <w:pPr>
        <w:pStyle w:val="P2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דרוש מאת רב החובל או מאת הממונה על הספינה הסמוכה </w:t>
      </w:r>
      <w:r>
        <w:rPr>
          <w:rStyle w:val="default"/>
          <w:rFonts w:cs="FrankRuehl"/>
          <w:rtl/>
        </w:rPr>
        <w:t>למ</w:t>
      </w:r>
      <w:r>
        <w:rPr>
          <w:rStyle w:val="default"/>
          <w:rFonts w:cs="FrankRuehl" w:hint="cs"/>
          <w:rtl/>
        </w:rPr>
        <w:t>קום לבוא לעזרתו באנשיו או בס</w:t>
      </w:r>
      <w:r>
        <w:rPr>
          <w:rStyle w:val="default"/>
          <w:rFonts w:cs="FrankRuehl"/>
          <w:rtl/>
        </w:rPr>
        <w:t>פ</w:t>
      </w:r>
      <w:r>
        <w:rPr>
          <w:rStyle w:val="default"/>
          <w:rFonts w:cs="FrankRuehl" w:hint="cs"/>
          <w:rtl/>
        </w:rPr>
        <w:t>ינתו כפי יכולתו;</w:t>
      </w:r>
    </w:p>
    <w:p w:rsidR="00395E51" w:rsidRDefault="00395E51">
      <w:pPr>
        <w:pStyle w:val="P2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דרוש כל סירה, קרון, בהמות, חבלים, או שאר מכשירים המצויים סמוך למקום כדי להשתמש בהם;</w:t>
      </w:r>
    </w:p>
    <w:p w:rsidR="00395E51" w:rsidRDefault="00395E51">
      <w:pPr>
        <w:pStyle w:val="P22"/>
        <w:ind w:left="1021"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דרוש ולקבל סחורה נטרפת מכל אדם שיש בידו סחורה כזאת פרט לבעל הסחורה או סוכנו, ואם סירב א</w:t>
      </w:r>
      <w:r>
        <w:rPr>
          <w:rStyle w:val="default"/>
          <w:rFonts w:cs="FrankRuehl"/>
          <w:rtl/>
        </w:rPr>
        <w:t>ות</w:t>
      </w:r>
      <w:r>
        <w:rPr>
          <w:rStyle w:val="default"/>
          <w:rFonts w:cs="FrankRuehl" w:hint="cs"/>
          <w:rtl/>
        </w:rPr>
        <w:t>ו אדם למסור את הסחורה יוכל ל</w:t>
      </w:r>
      <w:r>
        <w:rPr>
          <w:rStyle w:val="default"/>
          <w:rFonts w:cs="FrankRuehl"/>
          <w:rtl/>
        </w:rPr>
        <w:t>ה</w:t>
      </w:r>
      <w:r>
        <w:rPr>
          <w:rStyle w:val="default"/>
          <w:rFonts w:cs="FrankRuehl" w:hint="cs"/>
          <w:rtl/>
        </w:rPr>
        <w:t>שתמש בכוח במידת הצורך כדי לקבל אותה סחורה.</w:t>
      </w:r>
    </w:p>
    <w:p w:rsidR="00395E51" w:rsidRDefault="00395E51">
      <w:pPr>
        <w:pStyle w:val="P00"/>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המסרב, בלא נימוק סביר לקיים כל דרישה כזאת יאשם בעבירה ויהא צפוי על כל סירוב לקנס בסכום מאה לירות.</w:t>
      </w:r>
    </w:p>
    <w:p w:rsidR="00395E51" w:rsidRDefault="00395E51">
      <w:pPr>
        <w:pStyle w:val="P00"/>
        <w:ind w:left="0" w:right="1134"/>
        <w:rPr>
          <w:rStyle w:val="default"/>
          <w:rFonts w:cs="FrankRuehl"/>
          <w:rtl/>
        </w:rPr>
      </w:pPr>
      <w:bookmarkStart w:id="8" w:name="Seif5"/>
      <w:bookmarkEnd w:id="8"/>
      <w:r>
        <w:rPr>
          <w:lang w:val="he-IL"/>
        </w:rPr>
        <w:pict>
          <v:rect id="_x0000_s1032" style="position:absolute;left:0;text-align:left;margin-left:464.5pt;margin-top:8.05pt;width:75.05pt;height:22.75pt;z-index:251649024" o:allowincell="f" filled="f" stroked="f" strokecolor="lime" strokeweight=".25pt">
            <v:textbox style="mso-next-textbox:#_x0000_s1032" inset="0,0,0,0">
              <w:txbxContent>
                <w:p w:rsidR="00395E51" w:rsidRDefault="00395E51" w:rsidP="00837686">
                  <w:pPr>
                    <w:spacing w:line="160" w:lineRule="exact"/>
                    <w:jc w:val="left"/>
                    <w:rPr>
                      <w:rFonts w:cs="Miriam"/>
                      <w:noProof/>
                      <w:sz w:val="18"/>
                      <w:szCs w:val="18"/>
                      <w:rtl/>
                    </w:rPr>
                  </w:pPr>
                  <w:r>
                    <w:rPr>
                      <w:rFonts w:cs="Miriam"/>
                      <w:sz w:val="18"/>
                      <w:szCs w:val="18"/>
                      <w:rtl/>
                    </w:rPr>
                    <w:t>הס</w:t>
                  </w:r>
                  <w:r>
                    <w:rPr>
                      <w:rFonts w:cs="Miriam" w:hint="cs"/>
                      <w:sz w:val="18"/>
                      <w:szCs w:val="18"/>
                      <w:rtl/>
                    </w:rPr>
                    <w:t>מכות לעבור</w:t>
                  </w:r>
                  <w:r w:rsidR="00837686">
                    <w:rPr>
                      <w:rFonts w:cs="Miriam" w:hint="cs"/>
                      <w:sz w:val="18"/>
                      <w:szCs w:val="18"/>
                      <w:rtl/>
                    </w:rPr>
                    <w:t xml:space="preserve"> </w:t>
                  </w:r>
                  <w:r>
                    <w:rPr>
                      <w:rFonts w:cs="Miriam"/>
                      <w:sz w:val="18"/>
                      <w:szCs w:val="18"/>
                      <w:rtl/>
                    </w:rPr>
                    <w:t>על</w:t>
                  </w:r>
                  <w:r>
                    <w:rPr>
                      <w:rFonts w:cs="Miriam" w:hint="cs"/>
                      <w:sz w:val="18"/>
                      <w:szCs w:val="18"/>
                      <w:rtl/>
                    </w:rPr>
                    <w:t xml:space="preserve"> פני</w:t>
                  </w:r>
                  <w:r w:rsidR="00837686">
                    <w:rPr>
                      <w:rFonts w:cs="Miriam" w:hint="cs"/>
                      <w:noProof/>
                      <w:sz w:val="18"/>
                      <w:szCs w:val="18"/>
                      <w:rtl/>
                    </w:rPr>
                    <w:t xml:space="preserve"> </w:t>
                  </w:r>
                  <w:r>
                    <w:rPr>
                      <w:rFonts w:cs="Miriam"/>
                      <w:sz w:val="18"/>
                      <w:szCs w:val="18"/>
                      <w:rtl/>
                    </w:rPr>
                    <w:t>אד</w:t>
                  </w:r>
                  <w:r>
                    <w:rPr>
                      <w:rFonts w:cs="Miriam" w:hint="cs"/>
                      <w:sz w:val="18"/>
                      <w:szCs w:val="18"/>
                      <w:rtl/>
                    </w:rPr>
                    <w:t>מות</w:t>
                  </w:r>
                  <w:r>
                    <w:rPr>
                      <w:rFonts w:cs="Miriam"/>
                      <w:sz w:val="18"/>
                      <w:szCs w:val="18"/>
                      <w:rtl/>
                    </w:rPr>
                    <w:t xml:space="preserve"> ס</w:t>
                  </w:r>
                  <w:r>
                    <w:rPr>
                      <w:rFonts w:cs="Miriam" w:hint="cs"/>
                      <w:sz w:val="18"/>
                      <w:szCs w:val="18"/>
                      <w:rtl/>
                    </w:rPr>
                    <w:t>מוכות</w:t>
                  </w:r>
                </w:p>
              </w:txbxContent>
            </v:textbox>
            <w10:anchorlock/>
          </v:rect>
        </w:pict>
      </w:r>
      <w:r>
        <w:rPr>
          <w:rStyle w:val="big-number"/>
          <w:rFonts w:cs="Miriam"/>
          <w:rtl/>
        </w:rPr>
        <w:t>6.</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מקום שנטרפה ספינה בים או עלתה על שרטון או באה במצוקה, רשאי כל אדם</w:t>
      </w:r>
      <w:r>
        <w:rPr>
          <w:rStyle w:val="default"/>
          <w:rFonts w:cs="FrankRuehl"/>
          <w:rtl/>
        </w:rPr>
        <w:t>, כ</w:t>
      </w:r>
      <w:r>
        <w:rPr>
          <w:rStyle w:val="default"/>
          <w:rFonts w:cs="FrankRuehl" w:hint="cs"/>
          <w:rtl/>
        </w:rPr>
        <w:t xml:space="preserve">די להושיט עזרה לספינה או להציל את חייהם של האנשים טרופי האניה, או להציל את מטענה או תחמושתה של הספינה, לעבור ולחזור ולעבור על פני כל אדמה סמוכה אם ברגל ואם ברכב ואם על גבי בהמה בלא שבעל הקרקע או המחזיק בה ימנע בידו מכך, מלבד אם יש דרך ציבורית אחרת </w:t>
      </w:r>
      <w:r>
        <w:rPr>
          <w:rStyle w:val="default"/>
          <w:rFonts w:cs="FrankRuehl"/>
          <w:rtl/>
        </w:rPr>
        <w:t>נ</w:t>
      </w:r>
      <w:r>
        <w:rPr>
          <w:rStyle w:val="default"/>
          <w:rFonts w:cs="FrankRuehl" w:hint="cs"/>
          <w:rtl/>
        </w:rPr>
        <w:t>וחה</w:t>
      </w:r>
      <w:r>
        <w:rPr>
          <w:rStyle w:val="default"/>
          <w:rFonts w:cs="FrankRuehl"/>
          <w:rtl/>
        </w:rPr>
        <w:t xml:space="preserve"> </w:t>
      </w:r>
      <w:r>
        <w:rPr>
          <w:rStyle w:val="default"/>
          <w:rFonts w:cs="FrankRuehl" w:hint="cs"/>
          <w:rtl/>
        </w:rPr>
        <w:t>ג</w:t>
      </w:r>
      <w:r>
        <w:rPr>
          <w:rStyle w:val="default"/>
          <w:rFonts w:cs="FrankRuehl"/>
          <w:rtl/>
        </w:rPr>
        <w:t>ם</w:t>
      </w:r>
      <w:r>
        <w:rPr>
          <w:rStyle w:val="default"/>
          <w:rFonts w:cs="FrankRuehl" w:hint="cs"/>
          <w:rtl/>
        </w:rPr>
        <w:t xml:space="preserve"> היא, על מנת שהעובר יימנע ככל האפשר מלגרום היזק בידו. בכפוף לאותו התנאי רשאי הוא להניח על אותם קרקעות כל מטען או סחורה אחרת שהצילום מן הספינה.</w:t>
      </w:r>
    </w:p>
    <w:p w:rsidR="00395E51" w:rsidRDefault="00395E51">
      <w:pPr>
        <w:pStyle w:val="P00"/>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נ</w:t>
      </w:r>
      <w:r>
        <w:rPr>
          <w:rStyle w:val="default"/>
          <w:rFonts w:cs="FrankRuehl" w:hint="cs"/>
          <w:rtl/>
        </w:rPr>
        <w:t xml:space="preserve">גרם נזק לבעל הקרקע או למחזיק בה כתוצאה מן השימוש בזכויות המסורות עפ"י סעיף זה, הרי יהא אותו נזק חוב </w:t>
      </w:r>
      <w:r>
        <w:rPr>
          <w:rStyle w:val="default"/>
          <w:rFonts w:cs="FrankRuehl"/>
          <w:rtl/>
        </w:rPr>
        <w:t>ע</w:t>
      </w:r>
      <w:r>
        <w:rPr>
          <w:rStyle w:val="default"/>
          <w:rFonts w:cs="FrankRuehl" w:hint="cs"/>
          <w:rtl/>
        </w:rPr>
        <w:t>ל הס</w:t>
      </w:r>
      <w:r>
        <w:rPr>
          <w:rStyle w:val="default"/>
          <w:rFonts w:cs="FrankRuehl"/>
          <w:rtl/>
        </w:rPr>
        <w:t>פי</w:t>
      </w:r>
      <w:r>
        <w:rPr>
          <w:rStyle w:val="default"/>
          <w:rFonts w:cs="FrankRuehl" w:hint="cs"/>
          <w:rtl/>
        </w:rPr>
        <w:t>נה או על הסחורה או על המטען שמחמתם נגרם הנזק, ואילו אם צריך לשלם דמי נזק ולא באו הצדדים לכלל הסכם בענין זה, ייקבע הסכסוך ויגבו דמי הנזק כדרך שקובעים וגובים את סכום דמי ההצלה עפ"י פקודה זו.</w:t>
      </w:r>
    </w:p>
    <w:p w:rsidR="00395E51" w:rsidRDefault="00395E51">
      <w:pPr>
        <w:pStyle w:val="P00"/>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ב</w:t>
      </w:r>
      <w:r>
        <w:rPr>
          <w:rStyle w:val="default"/>
          <w:rFonts w:cs="FrankRuehl" w:hint="cs"/>
          <w:rtl/>
        </w:rPr>
        <w:t>עליה או מחזיקה של כל קרקע -</w:t>
      </w:r>
    </w:p>
    <w:p w:rsidR="00395E51" w:rsidRDefault="00395E51">
      <w:pPr>
        <w:pStyle w:val="P2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עוצר כל אדם או מפריע </w:t>
      </w:r>
      <w:r>
        <w:rPr>
          <w:rStyle w:val="default"/>
          <w:rFonts w:cs="FrankRuehl"/>
          <w:rtl/>
        </w:rPr>
        <w:t>ל</w:t>
      </w:r>
      <w:r>
        <w:rPr>
          <w:rStyle w:val="default"/>
          <w:rFonts w:cs="FrankRuehl" w:hint="cs"/>
          <w:rtl/>
        </w:rPr>
        <w:t>ו לה</w:t>
      </w:r>
      <w:r>
        <w:rPr>
          <w:rStyle w:val="default"/>
          <w:rFonts w:cs="FrankRuehl"/>
          <w:rtl/>
        </w:rPr>
        <w:t>שת</w:t>
      </w:r>
      <w:r>
        <w:rPr>
          <w:rStyle w:val="default"/>
          <w:rFonts w:cs="FrankRuehl" w:hint="cs"/>
          <w:rtl/>
        </w:rPr>
        <w:t>מש בזכויות המסורות לו עפ"י סעיף זה ע"י נעילת שעריו או ע"י שיסרב לאחר שנתבקש בכך, לפתוח את שעריו או בדרך אחרת;</w:t>
      </w:r>
    </w:p>
    <w:p w:rsidR="00395E51" w:rsidRDefault="00395E51">
      <w:pPr>
        <w:pStyle w:val="P2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עוצר כל אדם או מפריע לו להניח על קרקע מטען או סחורה אחרת שהוצלו מן הספינה;</w:t>
      </w:r>
    </w:p>
    <w:p w:rsidR="00395E51" w:rsidRDefault="00395E51">
      <w:pPr>
        <w:pStyle w:val="P2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מונע או מנסה למנוע כל מטען או סחורה כזאת מלהשאר על הקר</w:t>
      </w:r>
      <w:r>
        <w:rPr>
          <w:rStyle w:val="default"/>
          <w:rFonts w:cs="FrankRuehl"/>
          <w:rtl/>
        </w:rPr>
        <w:t>ק</w:t>
      </w:r>
      <w:r>
        <w:rPr>
          <w:rStyle w:val="default"/>
          <w:rFonts w:cs="FrankRuehl" w:hint="cs"/>
          <w:rtl/>
        </w:rPr>
        <w:t>ע זמ</w:t>
      </w:r>
      <w:r>
        <w:rPr>
          <w:rStyle w:val="default"/>
          <w:rFonts w:cs="FrankRuehl"/>
          <w:rtl/>
        </w:rPr>
        <w:t xml:space="preserve">ן </w:t>
      </w:r>
      <w:r>
        <w:rPr>
          <w:rStyle w:val="default"/>
          <w:rFonts w:cs="FrankRuehl" w:hint="cs"/>
          <w:rtl/>
        </w:rPr>
        <w:t>סביר עד שיהא אפשר להעתיקה למקום בטוח אחר או למקום ציבורי המשמש להערמת דברים כאלה,</w:t>
      </w:r>
    </w:p>
    <w:p w:rsidR="00395E51" w:rsidRDefault="00395E51">
      <w:pPr>
        <w:pStyle w:val="P00"/>
        <w:ind w:left="0" w:right="1134"/>
        <w:rPr>
          <w:rFonts w:cs="FrankRuehl"/>
          <w:sz w:val="26"/>
          <w:rtl/>
        </w:rPr>
      </w:pPr>
      <w:r>
        <w:rPr>
          <w:rFonts w:cs="FrankRuehl"/>
          <w:sz w:val="26"/>
          <w:rtl/>
        </w:rPr>
        <w:t>יא</w:t>
      </w:r>
      <w:r>
        <w:rPr>
          <w:rFonts w:cs="FrankRuehl" w:hint="cs"/>
          <w:sz w:val="26"/>
          <w:rtl/>
        </w:rPr>
        <w:t>שם בעבירה ויהא צפוי לקנס בסכום מאה לירות.</w:t>
      </w:r>
    </w:p>
    <w:p w:rsidR="00395E51" w:rsidRDefault="00395E51">
      <w:pPr>
        <w:pStyle w:val="P00"/>
        <w:ind w:left="0" w:right="1134"/>
        <w:rPr>
          <w:rStyle w:val="default"/>
          <w:rFonts w:cs="FrankRuehl"/>
          <w:rtl/>
        </w:rPr>
      </w:pPr>
      <w:bookmarkStart w:id="9" w:name="Seif6"/>
      <w:bookmarkEnd w:id="9"/>
      <w:r>
        <w:rPr>
          <w:lang w:val="he-IL"/>
        </w:rPr>
        <w:pict>
          <v:rect id="_x0000_s1033" style="position:absolute;left:0;text-align:left;margin-left:464.5pt;margin-top:8.05pt;width:75.05pt;height:40pt;z-index:251650048" o:allowincell="f" filled="f" stroked="f" strokecolor="lime" strokeweight=".25pt">
            <v:textbox style="mso-next-textbox:#_x0000_s1033" inset="0,0,0,0">
              <w:txbxContent>
                <w:p w:rsidR="00395E51" w:rsidRDefault="00395E51">
                  <w:pPr>
                    <w:spacing w:line="160" w:lineRule="exact"/>
                    <w:jc w:val="left"/>
                    <w:rPr>
                      <w:rFonts w:cs="Miriam"/>
                      <w:noProof/>
                      <w:sz w:val="18"/>
                      <w:szCs w:val="18"/>
                      <w:rtl/>
                    </w:rPr>
                  </w:pPr>
                  <w:r>
                    <w:rPr>
                      <w:rFonts w:cs="Miriam"/>
                      <w:sz w:val="18"/>
                      <w:szCs w:val="18"/>
                      <w:rtl/>
                    </w:rPr>
                    <w:t>עו</w:t>
                  </w:r>
                  <w:r>
                    <w:rPr>
                      <w:rFonts w:cs="Miriam" w:hint="cs"/>
                      <w:sz w:val="18"/>
                      <w:szCs w:val="18"/>
                      <w:rtl/>
                    </w:rPr>
                    <w:t>זר למקבל סחורות נטרפות חייב לדכא כל פעולת ביזה או הפרעת סדרים</w:t>
                  </w:r>
                </w:p>
              </w:txbxContent>
            </v:textbox>
            <w10:anchorlock/>
          </v:rect>
        </w:pict>
      </w:r>
      <w:r>
        <w:rPr>
          <w:rStyle w:val="big-number"/>
          <w:rFonts w:cs="Miriam"/>
          <w:rtl/>
        </w:rPr>
        <w:t>7.</w:t>
      </w:r>
      <w:r>
        <w:rPr>
          <w:rStyle w:val="big-number"/>
          <w:rFonts w:cs="Miriam"/>
          <w:rtl/>
        </w:rPr>
        <w:tab/>
      </w:r>
      <w:r>
        <w:rPr>
          <w:rStyle w:val="default"/>
          <w:rFonts w:cs="FrankRuehl"/>
          <w:rtl/>
        </w:rPr>
        <w:t>(1)</w:t>
      </w:r>
      <w:r>
        <w:rPr>
          <w:rStyle w:val="default"/>
          <w:rFonts w:cs="FrankRuehl"/>
          <w:rtl/>
        </w:rPr>
        <w:tab/>
        <w:t>מ</w:t>
      </w:r>
      <w:r>
        <w:rPr>
          <w:rStyle w:val="default"/>
          <w:rFonts w:cs="FrankRuehl" w:hint="cs"/>
          <w:rtl/>
        </w:rPr>
        <w:t>קום שנטרפה איזו ספינה או שעלתה על שרטון או שבאה במצוקה במימי ישראל ובא אדם לבוז בז או לעור</w:t>
      </w:r>
      <w:r>
        <w:rPr>
          <w:rStyle w:val="default"/>
          <w:rFonts w:cs="FrankRuehl"/>
          <w:rtl/>
        </w:rPr>
        <w:t xml:space="preserve">ר </w:t>
      </w:r>
      <w:r>
        <w:rPr>
          <w:rStyle w:val="default"/>
          <w:rFonts w:cs="FrankRuehl" w:hint="cs"/>
          <w:rtl/>
        </w:rPr>
        <w:t>מהומה או לעמוד למכשול בשמירת הספינה או חייהם של האנשים נטרפי האניה או בהצלת הסחורה הנטרפת, הרשות בידי העוזר למקבל לצוות לתפוס איש כזה ולתיתו במשמר עד שיהא אפשר להביאו בפני רשות מוסמכת</w:t>
      </w:r>
      <w:r>
        <w:rPr>
          <w:rStyle w:val="default"/>
          <w:rFonts w:cs="FrankRuehl"/>
          <w:rtl/>
        </w:rPr>
        <w:t xml:space="preserve">, </w:t>
      </w:r>
      <w:r>
        <w:rPr>
          <w:rStyle w:val="default"/>
          <w:rFonts w:cs="FrankRuehl" w:hint="cs"/>
          <w:rtl/>
        </w:rPr>
        <w:t>וכדי לדכא כל פעולת ביזה, הפרעת סדר או פעולת הכשלה, הרשות בידו להשתמש</w:t>
      </w:r>
      <w:r>
        <w:rPr>
          <w:rStyle w:val="default"/>
          <w:rFonts w:cs="FrankRuehl"/>
          <w:rtl/>
        </w:rPr>
        <w:t xml:space="preserve"> </w:t>
      </w:r>
      <w:r>
        <w:rPr>
          <w:rStyle w:val="default"/>
          <w:rFonts w:cs="FrankRuehl" w:hint="cs"/>
          <w:rtl/>
        </w:rPr>
        <w:t>ב</w:t>
      </w:r>
      <w:r>
        <w:rPr>
          <w:rStyle w:val="default"/>
          <w:rFonts w:cs="FrankRuehl"/>
          <w:rtl/>
        </w:rPr>
        <w:t>כ</w:t>
      </w:r>
      <w:r>
        <w:rPr>
          <w:rStyle w:val="default"/>
          <w:rFonts w:cs="FrankRuehl" w:hint="cs"/>
          <w:rtl/>
        </w:rPr>
        <w:t>וח ולפקוד על כל האנשים המצויים שמה לעזור לו בשימוש בכוח.</w:t>
      </w:r>
    </w:p>
    <w:p w:rsidR="00395E51" w:rsidRDefault="00395E51">
      <w:pPr>
        <w:pStyle w:val="P00"/>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נ</w:t>
      </w:r>
      <w:r>
        <w:rPr>
          <w:rStyle w:val="default"/>
          <w:rFonts w:cs="FrankRuehl" w:hint="cs"/>
          <w:rtl/>
        </w:rPr>
        <w:t>הרג או נחבל אדם מחמת שהתנגד בכוח לעוזר למקבל או לאדם אחר המשמש עפ"י פקודותיו במילוי תפקידיו, הרי לא העוזר למקבל ולא האדם</w:t>
      </w:r>
      <w:r>
        <w:rPr>
          <w:rStyle w:val="default"/>
          <w:rFonts w:cs="FrankRuehl"/>
          <w:rtl/>
        </w:rPr>
        <w:t xml:space="preserve"> </w:t>
      </w:r>
      <w:r>
        <w:rPr>
          <w:rStyle w:val="default"/>
          <w:rFonts w:cs="FrankRuehl" w:hint="cs"/>
          <w:rtl/>
        </w:rPr>
        <w:t>המשמש עפ"י פקודותיו לא יהיו צפויים לכל עונש או לתשלום דמי נזק מחמת שנה</w:t>
      </w:r>
      <w:r>
        <w:rPr>
          <w:rStyle w:val="default"/>
          <w:rFonts w:cs="FrankRuehl"/>
          <w:rtl/>
        </w:rPr>
        <w:t>רג</w:t>
      </w:r>
      <w:r>
        <w:rPr>
          <w:rStyle w:val="default"/>
          <w:rFonts w:cs="FrankRuehl" w:hint="cs"/>
          <w:rtl/>
        </w:rPr>
        <w:t xml:space="preserve"> או נחבל האדם.</w:t>
      </w:r>
    </w:p>
    <w:p w:rsidR="00395E51" w:rsidRDefault="00395E51">
      <w:pPr>
        <w:pStyle w:val="P00"/>
        <w:ind w:left="0" w:right="1134"/>
        <w:rPr>
          <w:rStyle w:val="default"/>
          <w:rFonts w:cs="FrankRuehl"/>
          <w:rtl/>
        </w:rPr>
      </w:pPr>
      <w:bookmarkStart w:id="10" w:name="Seif7"/>
      <w:bookmarkEnd w:id="10"/>
      <w:r>
        <w:rPr>
          <w:lang w:val="he-IL"/>
        </w:rPr>
        <w:pict>
          <v:rect id="_x0000_s1034" style="position:absolute;left:0;text-align:left;margin-left:464.5pt;margin-top:8.05pt;width:75.05pt;height:30pt;z-index:251651072" o:allowincell="f" filled="f" stroked="f" strokecolor="lime" strokeweight=".25pt">
            <v:textbox style="mso-next-textbox:#_x0000_s1034" inset="0,0,0,0">
              <w:txbxContent>
                <w:p w:rsidR="00395E51" w:rsidRDefault="00395E51" w:rsidP="00837686">
                  <w:pPr>
                    <w:spacing w:line="160" w:lineRule="exact"/>
                    <w:jc w:val="left"/>
                    <w:rPr>
                      <w:rFonts w:cs="Miriam"/>
                      <w:noProof/>
                      <w:sz w:val="18"/>
                      <w:szCs w:val="18"/>
                      <w:rtl/>
                    </w:rPr>
                  </w:pPr>
                  <w:r>
                    <w:rPr>
                      <w:rFonts w:cs="Miriam"/>
                      <w:sz w:val="18"/>
                      <w:szCs w:val="18"/>
                      <w:rtl/>
                    </w:rPr>
                    <w:t>חק</w:t>
                  </w:r>
                  <w:r>
                    <w:rPr>
                      <w:rFonts w:cs="Miriam" w:hint="cs"/>
                      <w:sz w:val="18"/>
                      <w:szCs w:val="18"/>
                      <w:rtl/>
                    </w:rPr>
                    <w:t>ירה בקשר עם</w:t>
                  </w:r>
                  <w:r w:rsidR="00837686">
                    <w:rPr>
                      <w:rFonts w:cs="Miriam" w:hint="cs"/>
                      <w:sz w:val="18"/>
                      <w:szCs w:val="18"/>
                      <w:rtl/>
                    </w:rPr>
                    <w:t xml:space="preserve"> </w:t>
                  </w:r>
                  <w:r>
                    <w:rPr>
                      <w:rFonts w:cs="Miriam"/>
                      <w:sz w:val="18"/>
                      <w:szCs w:val="18"/>
                      <w:rtl/>
                    </w:rPr>
                    <w:t>ספ</w:t>
                  </w:r>
                  <w:r>
                    <w:rPr>
                      <w:rFonts w:cs="Miriam" w:hint="cs"/>
                      <w:sz w:val="18"/>
                      <w:szCs w:val="18"/>
                      <w:rtl/>
                    </w:rPr>
                    <w:t>ינות הנתונות</w:t>
                  </w:r>
                  <w:r w:rsidR="00837686">
                    <w:rPr>
                      <w:rFonts w:cs="Miriam" w:hint="cs"/>
                      <w:sz w:val="18"/>
                      <w:szCs w:val="18"/>
                      <w:rtl/>
                    </w:rPr>
                    <w:t xml:space="preserve"> </w:t>
                  </w:r>
                  <w:r>
                    <w:rPr>
                      <w:rFonts w:cs="Miriam"/>
                      <w:sz w:val="18"/>
                      <w:szCs w:val="18"/>
                      <w:rtl/>
                    </w:rPr>
                    <w:t>במ</w:t>
                  </w:r>
                  <w:r>
                    <w:rPr>
                      <w:rFonts w:cs="Miriam" w:hint="cs"/>
                      <w:sz w:val="18"/>
                      <w:szCs w:val="18"/>
                      <w:rtl/>
                    </w:rPr>
                    <w:t>צוקה</w:t>
                  </w:r>
                </w:p>
              </w:txbxContent>
            </v:textbox>
            <w10:anchorlock/>
          </v:rect>
        </w:pict>
      </w:r>
      <w:r>
        <w:rPr>
          <w:rStyle w:val="big-number"/>
          <w:rFonts w:cs="Miriam"/>
          <w:rtl/>
        </w:rPr>
        <w:t>8.</w:t>
      </w:r>
      <w:r>
        <w:rPr>
          <w:rStyle w:val="big-number"/>
          <w:rFonts w:cs="Miriam"/>
          <w:rtl/>
        </w:rPr>
        <w:tab/>
      </w:r>
      <w:r>
        <w:rPr>
          <w:rStyle w:val="default"/>
          <w:rFonts w:cs="FrankRuehl"/>
          <w:rtl/>
        </w:rPr>
        <w:t>(1)</w:t>
      </w:r>
      <w:r>
        <w:rPr>
          <w:rStyle w:val="default"/>
          <w:rFonts w:cs="FrankRuehl"/>
          <w:rtl/>
        </w:rPr>
        <w:tab/>
        <w:t>ס</w:t>
      </w:r>
      <w:r>
        <w:rPr>
          <w:rStyle w:val="default"/>
          <w:rFonts w:cs="FrankRuehl" w:hint="cs"/>
          <w:rtl/>
        </w:rPr>
        <w:t>פינה שנמצאת או היתה נמצאת במצוקה או שאבדה או הופקרה או ניזוקה בצורה חמורה במימי ישראל, מותר לו לעוזר למקבל לחקור בשבועה ע</w:t>
      </w:r>
      <w:r>
        <w:rPr>
          <w:rStyle w:val="default"/>
          <w:rFonts w:cs="FrankRuehl"/>
          <w:rtl/>
        </w:rPr>
        <w:t>ם</w:t>
      </w:r>
      <w:r>
        <w:rPr>
          <w:rStyle w:val="default"/>
          <w:rFonts w:cs="FrankRuehl" w:hint="cs"/>
          <w:rtl/>
        </w:rPr>
        <w:t xml:space="preserve"> האפשרות הראשונה, - ובזה ניתנת לו הסמכות להשביע - כל אדם השייך לספינה וכל אדם אחר שיהא בידו ליתן פרטים עליה </w:t>
      </w:r>
      <w:r>
        <w:rPr>
          <w:rStyle w:val="default"/>
          <w:rFonts w:cs="FrankRuehl"/>
          <w:rtl/>
        </w:rPr>
        <w:t>או</w:t>
      </w:r>
      <w:r>
        <w:rPr>
          <w:rStyle w:val="default"/>
          <w:rFonts w:cs="FrankRuehl" w:hint="cs"/>
          <w:rtl/>
        </w:rPr>
        <w:t xml:space="preserve"> על מטענה או על צידתה, בנוגע לענינים הבאים -</w:t>
      </w:r>
    </w:p>
    <w:p w:rsidR="00395E51" w:rsidRDefault="00395E51">
      <w:pPr>
        <w:pStyle w:val="P2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ם הספינה ותיאורה;</w:t>
      </w:r>
    </w:p>
    <w:p w:rsidR="00395E51" w:rsidRDefault="00395E51">
      <w:pPr>
        <w:pStyle w:val="P2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מות רב חובלה ובעליה;</w:t>
      </w:r>
    </w:p>
    <w:p w:rsidR="00395E51" w:rsidRDefault="00395E51">
      <w:pPr>
        <w:pStyle w:val="P2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מות בעלי המטען;</w:t>
      </w:r>
    </w:p>
    <w:p w:rsidR="00395E51" w:rsidRDefault="00395E51">
      <w:pPr>
        <w:pStyle w:val="P2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איזה נמלים באה ולאיזה נמלים היא הולכת;</w:t>
      </w:r>
    </w:p>
    <w:p w:rsidR="00395E51" w:rsidRDefault="00395E51">
      <w:pPr>
        <w:pStyle w:val="P2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איזו הזדמנות באה הספינה במצוקה;</w:t>
      </w:r>
    </w:p>
    <w:p w:rsidR="00395E51" w:rsidRDefault="00395E51">
      <w:pPr>
        <w:pStyle w:val="P2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שירותים ששירתה;</w:t>
      </w:r>
    </w:p>
    <w:p w:rsidR="00395E51" w:rsidRDefault="00395E51">
      <w:pPr>
        <w:pStyle w:val="P2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ע</w:t>
      </w:r>
      <w:r>
        <w:rPr>
          <w:rStyle w:val="default"/>
          <w:rFonts w:cs="FrankRuehl" w:hint="cs"/>
          <w:rtl/>
        </w:rPr>
        <w:t>נינים אחרים או מסיבות אחרות ביחס</w:t>
      </w:r>
      <w:r>
        <w:rPr>
          <w:rStyle w:val="default"/>
          <w:rFonts w:cs="FrankRuehl"/>
          <w:rtl/>
        </w:rPr>
        <w:t xml:space="preserve"> ל</w:t>
      </w:r>
      <w:r>
        <w:rPr>
          <w:rStyle w:val="default"/>
          <w:rFonts w:cs="FrankRuehl" w:hint="cs"/>
          <w:rtl/>
        </w:rPr>
        <w:t>ספינה או למטענה שהעוזר למקבל יראה צורך בהם.</w:t>
      </w:r>
    </w:p>
    <w:p w:rsidR="00395E51" w:rsidRDefault="00395E51" w:rsidP="00257807">
      <w:pPr>
        <w:pStyle w:val="P00"/>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עוזר למקבל ירשום את התשובות לחקירתו בכתב ויערוך דו"ח על מהותם ועילותיהם של האבידה, ההפסד או האסונות בנפש אדם וישלח העתק מן העדות והדו"ח כשהם חתומים על ידו למזכיר הראשי והמזכיר הראשי ישלח העתק מן העדות לסו</w:t>
      </w:r>
      <w:r>
        <w:rPr>
          <w:rStyle w:val="default"/>
          <w:rFonts w:cs="FrankRuehl"/>
          <w:rtl/>
        </w:rPr>
        <w:t>כנ</w:t>
      </w:r>
      <w:r>
        <w:rPr>
          <w:rStyle w:val="default"/>
          <w:rFonts w:cs="FrankRuehl" w:hint="cs"/>
          <w:rtl/>
        </w:rPr>
        <w:t>ה של חברת לוידס בישראל והעתק מן העדות והדו"ח למשרד התחבורה</w:t>
      </w:r>
      <w:r>
        <w:rPr>
          <w:rStyle w:val="default"/>
          <w:rFonts w:cs="FrankRuehl"/>
          <w:rtl/>
        </w:rPr>
        <w:t>.</w:t>
      </w:r>
    </w:p>
    <w:p w:rsidR="00395E51" w:rsidRDefault="00395E51" w:rsidP="00257807">
      <w:pPr>
        <w:pStyle w:val="P00"/>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ל</w:t>
      </w:r>
      <w:r>
        <w:rPr>
          <w:rStyle w:val="default"/>
          <w:rFonts w:cs="FrankRuehl" w:hint="cs"/>
          <w:rtl/>
        </w:rPr>
        <w:t>צורך חקירה זו תהיינה לעוזר למקבל כל הסמכויות אשר לועדת חקירה כמפור</w:t>
      </w:r>
      <w:r>
        <w:rPr>
          <w:rStyle w:val="default"/>
          <w:rFonts w:cs="FrankRuehl"/>
          <w:rtl/>
        </w:rPr>
        <w:t>ש</w:t>
      </w:r>
      <w:r>
        <w:rPr>
          <w:rStyle w:val="default"/>
          <w:rFonts w:cs="FrankRuehl" w:hint="cs"/>
          <w:rtl/>
        </w:rPr>
        <w:t xml:space="preserve"> בסעיף 5 לפקודת ועדות החקירה, והמו"מ שבפניו דינו כדין שבגדר סעיפים 78 עד 86 לפקודת תיקון החוק הפלילי</w:t>
      </w:r>
      <w:r>
        <w:rPr>
          <w:rStyle w:val="default"/>
          <w:rFonts w:cs="FrankRuehl"/>
          <w:rtl/>
        </w:rPr>
        <w:t>.</w:t>
      </w:r>
    </w:p>
    <w:p w:rsidR="00395E51" w:rsidRDefault="00395E51">
      <w:pPr>
        <w:pStyle w:val="P00"/>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כ</w:t>
      </w:r>
      <w:r>
        <w:rPr>
          <w:rStyle w:val="default"/>
          <w:rFonts w:cs="FrankRuehl" w:hint="cs"/>
          <w:rtl/>
        </w:rPr>
        <w:t>מו כן יהא עוזר למקבל זכאי לעלות על כל ספינה ולערוך ביקורת בספינה או בחלק הימנה ובתחמושתה ובסחורה שבה, אלא שאסור לו לעכב שלא לצורך את הספינה מלצא</w:t>
      </w:r>
      <w:r>
        <w:rPr>
          <w:rStyle w:val="default"/>
          <w:rFonts w:cs="FrankRuehl"/>
          <w:rtl/>
        </w:rPr>
        <w:t>ת</w:t>
      </w:r>
      <w:r>
        <w:rPr>
          <w:rStyle w:val="default"/>
          <w:rFonts w:cs="FrankRuehl" w:hint="cs"/>
          <w:rtl/>
        </w:rPr>
        <w:t xml:space="preserve"> למסעה.</w:t>
      </w:r>
    </w:p>
    <w:p w:rsidR="00395E51" w:rsidRDefault="00395E51">
      <w:pPr>
        <w:pStyle w:val="medium2-header"/>
        <w:keepLines w:val="0"/>
        <w:spacing w:before="72"/>
        <w:ind w:left="0" w:right="1134"/>
        <w:rPr>
          <w:rFonts w:cs="FrankRuehl"/>
          <w:noProof/>
          <w:rtl/>
        </w:rPr>
      </w:pPr>
      <w:bookmarkStart w:id="11" w:name="med1"/>
      <w:bookmarkEnd w:id="11"/>
      <w:r>
        <w:rPr>
          <w:rFonts w:cs="FrankRuehl"/>
          <w:noProof/>
          <w:rtl/>
        </w:rPr>
        <w:t>הט</w:t>
      </w:r>
      <w:r>
        <w:rPr>
          <w:rFonts w:cs="FrankRuehl" w:hint="cs"/>
          <w:noProof/>
          <w:rtl/>
        </w:rPr>
        <w:t>יפול בסחורה טרופה</w:t>
      </w:r>
    </w:p>
    <w:p w:rsidR="00395E51" w:rsidRDefault="00395E51">
      <w:pPr>
        <w:pStyle w:val="P00"/>
        <w:ind w:left="0" w:right="1134"/>
        <w:rPr>
          <w:rStyle w:val="default"/>
          <w:rFonts w:cs="FrankRuehl"/>
          <w:rtl/>
        </w:rPr>
      </w:pPr>
      <w:bookmarkStart w:id="12" w:name="Seif8"/>
      <w:bookmarkEnd w:id="12"/>
      <w:r>
        <w:rPr>
          <w:lang w:val="he-IL"/>
        </w:rPr>
        <w:pict>
          <v:rect id="_x0000_s1035" style="position:absolute;left:0;text-align:left;margin-left:464.5pt;margin-top:8.05pt;width:75.05pt;height:33.3pt;z-index:251652096" o:allowincell="f" filled="f" stroked="f" strokecolor="lime" strokeweight=".25pt">
            <v:textbox style="mso-next-textbox:#_x0000_s1035" inset="0,0,0,0">
              <w:txbxContent>
                <w:p w:rsidR="00395E51" w:rsidRDefault="00395E51">
                  <w:pPr>
                    <w:spacing w:line="160" w:lineRule="exact"/>
                    <w:jc w:val="left"/>
                    <w:rPr>
                      <w:rFonts w:cs="Miriam"/>
                      <w:noProof/>
                      <w:sz w:val="18"/>
                      <w:szCs w:val="18"/>
                      <w:rtl/>
                    </w:rPr>
                  </w:pPr>
                  <w:r>
                    <w:rPr>
                      <w:rFonts w:cs="Miriam"/>
                      <w:sz w:val="18"/>
                      <w:szCs w:val="18"/>
                      <w:rtl/>
                    </w:rPr>
                    <w:t>די</w:t>
                  </w:r>
                  <w:r>
                    <w:rPr>
                      <w:rFonts w:cs="Miriam" w:hint="cs"/>
                      <w:sz w:val="18"/>
                      <w:szCs w:val="18"/>
                      <w:rtl/>
                    </w:rPr>
                    <w:t>נה של סחורה טרופה שנמצאה בישראל</w:t>
                  </w:r>
                </w:p>
              </w:txbxContent>
            </v:textbox>
            <w10:anchorlock/>
          </v:rect>
        </w:pict>
      </w:r>
      <w:r>
        <w:rPr>
          <w:rStyle w:val="big-number"/>
          <w:rFonts w:cs="Miriam"/>
          <w:rtl/>
        </w:rPr>
        <w:t>9.</w:t>
      </w:r>
      <w:r>
        <w:rPr>
          <w:rStyle w:val="big-number"/>
          <w:rFonts w:cs="Miriam"/>
          <w:rtl/>
        </w:rPr>
        <w:tab/>
      </w:r>
      <w:r>
        <w:rPr>
          <w:rStyle w:val="default"/>
          <w:rFonts w:cs="FrankRuehl"/>
          <w:rtl/>
        </w:rPr>
        <w:t>(1)</w:t>
      </w:r>
      <w:r>
        <w:rPr>
          <w:rStyle w:val="default"/>
          <w:rFonts w:cs="FrankRuehl"/>
          <w:rtl/>
        </w:rPr>
        <w:tab/>
        <w:t>מ</w:t>
      </w:r>
      <w:r>
        <w:rPr>
          <w:rStyle w:val="default"/>
          <w:rFonts w:cs="FrankRuehl" w:hint="cs"/>
          <w:rtl/>
        </w:rPr>
        <w:t>י שמצא או קיבל לרשותו סחורה טרופה בישראל חייב -</w:t>
      </w:r>
    </w:p>
    <w:p w:rsidR="00395E51" w:rsidRDefault="00395E51">
      <w:pPr>
        <w:pStyle w:val="P2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ם הוא בעליה - למסו</w:t>
      </w:r>
      <w:r>
        <w:rPr>
          <w:rStyle w:val="default"/>
          <w:rFonts w:cs="FrankRuehl"/>
          <w:rtl/>
        </w:rPr>
        <w:t xml:space="preserve">ר </w:t>
      </w:r>
      <w:r>
        <w:rPr>
          <w:rStyle w:val="default"/>
          <w:rFonts w:cs="FrankRuehl" w:hint="cs"/>
          <w:rtl/>
        </w:rPr>
        <w:t>מודעה לעוזר למקבל הקרוב ביותר ולציין בה שהוא מצא סחורה טרופה זו או קבלה לרשותו ולתאר את הסימנים שבהם תוכר הסחורה;</w:t>
      </w:r>
    </w:p>
    <w:p w:rsidR="00395E51" w:rsidRDefault="00395E51">
      <w:pPr>
        <w:pStyle w:val="P2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אין הוא בעליה, חייב הוא למסור את הסחורה הטרופה בהקדם האפשרי לאותו עוזר למקבל;</w:t>
      </w:r>
    </w:p>
    <w:p w:rsidR="00395E51" w:rsidRDefault="00395E51">
      <w:pPr>
        <w:pStyle w:val="P00"/>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שאינו מקיים את הוראות הסעיף הזה, ואין בפיו נימו</w:t>
      </w:r>
      <w:r>
        <w:rPr>
          <w:rStyle w:val="default"/>
          <w:rFonts w:cs="FrankRuehl"/>
          <w:rtl/>
        </w:rPr>
        <w:t xml:space="preserve">ק </w:t>
      </w:r>
      <w:r>
        <w:rPr>
          <w:rStyle w:val="default"/>
          <w:rFonts w:cs="FrankRuehl" w:hint="cs"/>
          <w:rtl/>
        </w:rPr>
        <w:t xml:space="preserve">סביר לכך יאשם בעבירה ויהא צפוי על כל עבירה לקנס בסכום מאה לירות, ואם אין הוא בעליה יהא צפוי, נוסף על זאת, גם </w:t>
      </w:r>
      <w:r>
        <w:rPr>
          <w:rStyle w:val="default"/>
          <w:rFonts w:cs="FrankRuehl"/>
          <w:rtl/>
        </w:rPr>
        <w:t>ל</w:t>
      </w:r>
      <w:r>
        <w:rPr>
          <w:rStyle w:val="default"/>
          <w:rFonts w:cs="FrankRuehl" w:hint="cs"/>
          <w:rtl/>
        </w:rPr>
        <w:t>הפקעת כל תביעה על דמי הצלה ולשלם לבעל הסחורה הטרופה, אם בא ותבע אותה, או למי שזכאי בסחורה, במקרה שאין לה תובעים, את כפל שוויה וגובים את הסכום ה</w:t>
      </w:r>
      <w:r>
        <w:rPr>
          <w:rStyle w:val="default"/>
          <w:rFonts w:cs="FrankRuehl"/>
          <w:rtl/>
        </w:rPr>
        <w:t>ז</w:t>
      </w:r>
      <w:r>
        <w:rPr>
          <w:rStyle w:val="default"/>
          <w:rFonts w:cs="FrankRuehl" w:hint="cs"/>
          <w:rtl/>
        </w:rPr>
        <w:t>ה</w:t>
      </w:r>
      <w:r>
        <w:rPr>
          <w:rStyle w:val="default"/>
          <w:rFonts w:cs="FrankRuehl"/>
          <w:rtl/>
        </w:rPr>
        <w:t xml:space="preserve"> </w:t>
      </w:r>
      <w:r>
        <w:rPr>
          <w:rStyle w:val="default"/>
          <w:rFonts w:cs="FrankRuehl" w:hint="cs"/>
          <w:rtl/>
        </w:rPr>
        <w:t>כדרך שגובים קנס.</w:t>
      </w:r>
    </w:p>
    <w:p w:rsidR="00395E51" w:rsidRDefault="00395E51">
      <w:pPr>
        <w:pStyle w:val="P00"/>
        <w:ind w:left="0" w:right="1134"/>
        <w:rPr>
          <w:rStyle w:val="default"/>
          <w:rFonts w:cs="FrankRuehl"/>
          <w:rtl/>
        </w:rPr>
      </w:pPr>
      <w:bookmarkStart w:id="13" w:name="Seif9"/>
      <w:bookmarkEnd w:id="13"/>
      <w:r>
        <w:rPr>
          <w:lang w:val="he-IL"/>
        </w:rPr>
        <w:pict>
          <v:rect id="_x0000_s1036" style="position:absolute;left:0;text-align:left;margin-left:464.5pt;margin-top:8.05pt;width:75.05pt;height:28.2pt;z-index:251653120" o:allowincell="f" filled="f" stroked="f" strokecolor="lime" strokeweight=".25pt">
            <v:textbox style="mso-next-textbox:#_x0000_s1036" inset="0,0,0,0">
              <w:txbxContent>
                <w:p w:rsidR="00395E51" w:rsidRDefault="00395E51" w:rsidP="00837686">
                  <w:pPr>
                    <w:spacing w:line="160" w:lineRule="exact"/>
                    <w:jc w:val="left"/>
                    <w:rPr>
                      <w:rFonts w:cs="Miriam"/>
                      <w:noProof/>
                      <w:sz w:val="18"/>
                      <w:szCs w:val="18"/>
                      <w:rtl/>
                    </w:rPr>
                  </w:pPr>
                  <w:r>
                    <w:rPr>
                      <w:rFonts w:cs="Miriam"/>
                      <w:sz w:val="18"/>
                      <w:szCs w:val="18"/>
                      <w:rtl/>
                    </w:rPr>
                    <w:t>עו</w:t>
                  </w:r>
                  <w:r>
                    <w:rPr>
                      <w:rFonts w:cs="Miriam" w:hint="cs"/>
                      <w:sz w:val="18"/>
                      <w:szCs w:val="18"/>
                      <w:rtl/>
                    </w:rPr>
                    <w:t>נשו של מי ש</w:t>
                  </w:r>
                  <w:r>
                    <w:rPr>
                      <w:rFonts w:cs="Miriam"/>
                      <w:sz w:val="18"/>
                      <w:szCs w:val="18"/>
                      <w:rtl/>
                    </w:rPr>
                    <w:t>ל</w:t>
                  </w:r>
                  <w:r>
                    <w:rPr>
                      <w:rFonts w:cs="Miriam" w:hint="cs"/>
                      <w:sz w:val="18"/>
                      <w:szCs w:val="18"/>
                      <w:rtl/>
                    </w:rPr>
                    <w:t>וקח סחורה ט</w:t>
                  </w:r>
                  <w:r>
                    <w:rPr>
                      <w:rFonts w:cs="Miriam"/>
                      <w:sz w:val="18"/>
                      <w:szCs w:val="18"/>
                      <w:rtl/>
                    </w:rPr>
                    <w:t>ר</w:t>
                  </w:r>
                  <w:r>
                    <w:rPr>
                      <w:rFonts w:cs="Miriam" w:hint="cs"/>
                      <w:sz w:val="18"/>
                      <w:szCs w:val="18"/>
                      <w:rtl/>
                    </w:rPr>
                    <w:t>ופה בשעת א</w:t>
                  </w:r>
                  <w:r>
                    <w:rPr>
                      <w:rFonts w:cs="Miriam"/>
                      <w:sz w:val="18"/>
                      <w:szCs w:val="18"/>
                      <w:rtl/>
                    </w:rPr>
                    <w:t>ס</w:t>
                  </w:r>
                  <w:r>
                    <w:rPr>
                      <w:rFonts w:cs="Miriam" w:hint="cs"/>
                      <w:sz w:val="18"/>
                      <w:szCs w:val="18"/>
                      <w:rtl/>
                    </w:rPr>
                    <w:t>ון</w:t>
                  </w:r>
                </w:p>
              </w:txbxContent>
            </v:textbox>
            <w10:anchorlock/>
          </v:rect>
        </w:pict>
      </w:r>
      <w:r>
        <w:rPr>
          <w:rStyle w:val="big-number"/>
          <w:rFonts w:cs="Miriam"/>
          <w:rtl/>
        </w:rPr>
        <w:t>10.</w:t>
      </w:r>
      <w:r>
        <w:rPr>
          <w:rStyle w:val="big-number"/>
          <w:rFonts w:cs="Miriam"/>
          <w:rtl/>
        </w:rPr>
        <w:tab/>
      </w:r>
      <w:r>
        <w:rPr>
          <w:rStyle w:val="default"/>
          <w:rFonts w:cs="FrankRuehl"/>
          <w:rtl/>
        </w:rPr>
        <w:t>(1)</w:t>
      </w:r>
      <w:r>
        <w:rPr>
          <w:rStyle w:val="default"/>
          <w:rFonts w:cs="FrankRuehl"/>
          <w:rtl/>
        </w:rPr>
        <w:tab/>
        <w:t>נ</w:t>
      </w:r>
      <w:r>
        <w:rPr>
          <w:rStyle w:val="default"/>
          <w:rFonts w:cs="FrankRuehl" w:hint="cs"/>
          <w:rtl/>
        </w:rPr>
        <w:t>טרפה ספינה בים או שעלתה על שרטון או שבאה במצוקה במימי ישראל, הרי כל מטען או סחורה אחרת השייכים לספינה או שהוצאו מן הספינה ואשר הים פלטם או שאבדו או נלקחו מן הספינה בדרך אחרת צריך למסרם לידי עוזר למקבל.</w:t>
      </w:r>
    </w:p>
    <w:p w:rsidR="00395E51" w:rsidRDefault="00395E51">
      <w:pPr>
        <w:pStyle w:val="P00"/>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המצפין או נותן לר</w:t>
      </w:r>
      <w:r>
        <w:rPr>
          <w:rStyle w:val="default"/>
          <w:rFonts w:cs="FrankRuehl"/>
          <w:rtl/>
        </w:rPr>
        <w:t>שו</w:t>
      </w:r>
      <w:r>
        <w:rPr>
          <w:rStyle w:val="default"/>
          <w:rFonts w:cs="FrankRuehl" w:hint="cs"/>
          <w:rtl/>
        </w:rPr>
        <w:t xml:space="preserve">תו מטען או סחורה כזאת בין שהוא בעליה ובין שאינו בעליה וכל המסרב </w:t>
      </w:r>
      <w:r>
        <w:rPr>
          <w:rStyle w:val="default"/>
          <w:rFonts w:cs="FrankRuehl"/>
          <w:rtl/>
        </w:rPr>
        <w:t>ל</w:t>
      </w:r>
      <w:r>
        <w:rPr>
          <w:rStyle w:val="default"/>
          <w:rFonts w:cs="FrankRuehl" w:hint="cs"/>
          <w:rtl/>
        </w:rPr>
        <w:t>מסרה לעוזר למקבל או לכל אדם שהעוזר מלא את ידו לדרשה, יאשם בעבירה ויהא צפוי לקנס בסכום מאה לירות.</w:t>
      </w:r>
    </w:p>
    <w:p w:rsidR="00395E51" w:rsidRDefault="00395E51">
      <w:pPr>
        <w:pStyle w:val="P00"/>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ע</w:t>
      </w:r>
      <w:r>
        <w:rPr>
          <w:rStyle w:val="default"/>
          <w:rFonts w:cs="FrankRuehl" w:hint="cs"/>
          <w:rtl/>
        </w:rPr>
        <w:t>וזר למקבל וכל אדם שמלאו את ידו לכך רשאי לקבל בכוח מטען או סחורה כאלה מידי האדם המסרב ל</w:t>
      </w:r>
      <w:r>
        <w:rPr>
          <w:rStyle w:val="default"/>
          <w:rFonts w:cs="FrankRuehl"/>
          <w:rtl/>
        </w:rPr>
        <w:t>מס</w:t>
      </w:r>
      <w:r>
        <w:rPr>
          <w:rStyle w:val="default"/>
          <w:rFonts w:cs="FrankRuehl" w:hint="cs"/>
          <w:rtl/>
        </w:rPr>
        <w:t>רם.</w:t>
      </w:r>
    </w:p>
    <w:p w:rsidR="00395E51" w:rsidRDefault="00395E51">
      <w:pPr>
        <w:pStyle w:val="P00"/>
        <w:ind w:left="0" w:right="1134"/>
        <w:rPr>
          <w:rStyle w:val="default"/>
          <w:rFonts w:cs="FrankRuehl"/>
          <w:rtl/>
        </w:rPr>
      </w:pPr>
      <w:bookmarkStart w:id="14" w:name="Seif10"/>
      <w:bookmarkEnd w:id="14"/>
      <w:r>
        <w:rPr>
          <w:lang w:val="he-IL"/>
        </w:rPr>
        <w:pict>
          <v:rect id="_x0000_s1037" style="position:absolute;left:0;text-align:left;margin-left:464.5pt;margin-top:8.05pt;width:75.05pt;height:30.3pt;z-index:251654144" o:allowincell="f" filled="f" stroked="f" strokecolor="lime" strokeweight=".25pt">
            <v:textbox style="mso-next-textbox:#_x0000_s1037" inset="0,0,0,0">
              <w:txbxContent>
                <w:p w:rsidR="00395E51" w:rsidRDefault="00395E51">
                  <w:pPr>
                    <w:spacing w:line="160" w:lineRule="exact"/>
                    <w:jc w:val="left"/>
                    <w:rPr>
                      <w:rFonts w:cs="Miriam"/>
                      <w:noProof/>
                      <w:sz w:val="18"/>
                      <w:szCs w:val="18"/>
                      <w:rtl/>
                    </w:rPr>
                  </w:pPr>
                  <w:r>
                    <w:rPr>
                      <w:rFonts w:cs="Miriam"/>
                      <w:sz w:val="18"/>
                      <w:szCs w:val="18"/>
                      <w:rtl/>
                    </w:rPr>
                    <w:t>על</w:t>
                  </w:r>
                  <w:r>
                    <w:rPr>
                      <w:rFonts w:cs="Miriam" w:hint="cs"/>
                      <w:sz w:val="18"/>
                      <w:szCs w:val="18"/>
                      <w:rtl/>
                    </w:rPr>
                    <w:t xml:space="preserve"> המקבל למסור מודעה על הסחורה הטרופה</w:t>
                  </w:r>
                </w:p>
              </w:txbxContent>
            </v:textbox>
            <w10:anchorlock/>
          </v:rect>
        </w:pict>
      </w:r>
      <w:r>
        <w:rPr>
          <w:rStyle w:val="big-number"/>
          <w:rFonts w:cs="Miriam"/>
          <w:rtl/>
        </w:rPr>
        <w:t>11.</w:t>
      </w:r>
      <w:r>
        <w:rPr>
          <w:rStyle w:val="big-number"/>
          <w:rFonts w:cs="Miriam"/>
          <w:rtl/>
        </w:rPr>
        <w:tab/>
      </w:r>
      <w:r>
        <w:rPr>
          <w:rStyle w:val="default"/>
          <w:rFonts w:cs="FrankRuehl"/>
          <w:rtl/>
        </w:rPr>
        <w:t>(1)</w:t>
      </w:r>
      <w:r>
        <w:rPr>
          <w:rStyle w:val="default"/>
          <w:rFonts w:cs="FrankRuehl"/>
          <w:rtl/>
        </w:rPr>
        <w:tab/>
        <w:t>ע</w:t>
      </w:r>
      <w:r>
        <w:rPr>
          <w:rStyle w:val="default"/>
          <w:rFonts w:cs="FrankRuehl" w:hint="cs"/>
          <w:rtl/>
        </w:rPr>
        <w:t>וזר למקבל שנטל לרשותו סחורה טרופה, רואים אותה סחורה טרופה כאילו היא ברשותו של המקבל, ועל העוזר למסור מיד למקבל תאור של הסחורה הטרו</w:t>
      </w:r>
      <w:r>
        <w:rPr>
          <w:rStyle w:val="default"/>
          <w:rFonts w:cs="FrankRuehl"/>
          <w:rtl/>
        </w:rPr>
        <w:t>פה</w:t>
      </w:r>
      <w:r>
        <w:rPr>
          <w:rStyle w:val="default"/>
          <w:rFonts w:cs="FrankRuehl" w:hint="cs"/>
          <w:rtl/>
        </w:rPr>
        <w:t xml:space="preserve"> ושל הסימנים המיוחדים אשר בהם תוכר, בצירוף אומדנא של שוויה.</w:t>
      </w:r>
    </w:p>
    <w:p w:rsidR="00395E51" w:rsidRDefault="00395E51">
      <w:pPr>
        <w:pStyle w:val="P00"/>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מקבל ידאג לפרסום מודעה ברשומות המתארת אותה סחורה ואת כל הסימנים שתוכר בהם, ואם שוויה עולה על עשרים לירות חייב הוא לשלוח העתק מן המודעה לסוכנה של חברת לוידס בישראל ואם אין סוכן כזה בארץ, יש</w:t>
      </w:r>
      <w:r>
        <w:rPr>
          <w:rStyle w:val="default"/>
          <w:rFonts w:cs="FrankRuehl"/>
          <w:rtl/>
        </w:rPr>
        <w:t>לח</w:t>
      </w:r>
      <w:r>
        <w:rPr>
          <w:rStyle w:val="default"/>
          <w:rFonts w:cs="FrankRuehl" w:hint="cs"/>
          <w:rtl/>
        </w:rPr>
        <w:t>נו למזכיר חברת לוידס בלו</w:t>
      </w:r>
      <w:r>
        <w:rPr>
          <w:rStyle w:val="default"/>
          <w:rFonts w:cs="FrankRuehl"/>
          <w:rtl/>
        </w:rPr>
        <w:t>נ</w:t>
      </w:r>
      <w:r>
        <w:rPr>
          <w:rStyle w:val="default"/>
          <w:rFonts w:cs="FrankRuehl" w:hint="cs"/>
          <w:rtl/>
        </w:rPr>
        <w:t>דון.</w:t>
      </w:r>
    </w:p>
    <w:p w:rsidR="00395E51" w:rsidRDefault="00395E51">
      <w:pPr>
        <w:pStyle w:val="P00"/>
        <w:ind w:left="0" w:right="1134"/>
        <w:rPr>
          <w:rStyle w:val="default"/>
          <w:rFonts w:cs="FrankRuehl"/>
          <w:rtl/>
        </w:rPr>
      </w:pPr>
      <w:bookmarkStart w:id="15" w:name="Seif11"/>
      <w:bookmarkEnd w:id="15"/>
      <w:r>
        <w:rPr>
          <w:lang w:val="he-IL"/>
        </w:rPr>
        <w:pict>
          <v:rect id="_x0000_s1038" style="position:absolute;left:0;text-align:left;margin-left:464.5pt;margin-top:8.05pt;width:75.05pt;height:20.15pt;z-index:251655168" o:allowincell="f" filled="f" stroked="f" strokecolor="lime" strokeweight=".25pt">
            <v:textbox style="mso-next-textbox:#_x0000_s1038" inset="0,0,0,0">
              <w:txbxContent>
                <w:p w:rsidR="00395E51" w:rsidRDefault="00395E51" w:rsidP="00837686">
                  <w:pPr>
                    <w:spacing w:line="160" w:lineRule="exact"/>
                    <w:jc w:val="left"/>
                    <w:rPr>
                      <w:rFonts w:cs="Miriam"/>
                      <w:noProof/>
                      <w:sz w:val="18"/>
                      <w:szCs w:val="18"/>
                      <w:rtl/>
                    </w:rPr>
                  </w:pPr>
                  <w:r>
                    <w:rPr>
                      <w:rFonts w:cs="Miriam"/>
                      <w:sz w:val="18"/>
                      <w:szCs w:val="18"/>
                      <w:rtl/>
                    </w:rPr>
                    <w:t>תב</w:t>
                  </w:r>
                  <w:r>
                    <w:rPr>
                      <w:rFonts w:cs="Miriam" w:hint="cs"/>
                      <w:sz w:val="18"/>
                      <w:szCs w:val="18"/>
                      <w:rtl/>
                    </w:rPr>
                    <w:t>יעותיהם</w:t>
                  </w:r>
                  <w:r w:rsidR="00837686">
                    <w:rPr>
                      <w:rFonts w:cs="Miriam" w:hint="cs"/>
                      <w:sz w:val="18"/>
                      <w:szCs w:val="18"/>
                      <w:rtl/>
                    </w:rPr>
                    <w:t xml:space="preserve"> </w:t>
                  </w:r>
                  <w:r>
                    <w:rPr>
                      <w:rFonts w:cs="Miriam"/>
                      <w:sz w:val="18"/>
                      <w:szCs w:val="18"/>
                      <w:rtl/>
                    </w:rPr>
                    <w:t>של</w:t>
                  </w:r>
                  <w:r>
                    <w:rPr>
                      <w:rFonts w:cs="Miriam" w:hint="cs"/>
                      <w:sz w:val="18"/>
                      <w:szCs w:val="18"/>
                      <w:rtl/>
                    </w:rPr>
                    <w:t xml:space="preserve"> בעלי</w:t>
                  </w:r>
                  <w:r w:rsidR="00837686">
                    <w:rPr>
                      <w:rFonts w:cs="Miriam" w:hint="cs"/>
                      <w:sz w:val="18"/>
                      <w:szCs w:val="18"/>
                      <w:rtl/>
                    </w:rPr>
                    <w:t xml:space="preserve"> </w:t>
                  </w:r>
                  <w:r>
                    <w:rPr>
                      <w:rFonts w:cs="Miriam"/>
                      <w:sz w:val="18"/>
                      <w:szCs w:val="18"/>
                      <w:rtl/>
                    </w:rPr>
                    <w:t>סח</w:t>
                  </w:r>
                  <w:r>
                    <w:rPr>
                      <w:rFonts w:cs="Miriam" w:hint="cs"/>
                      <w:sz w:val="18"/>
                      <w:szCs w:val="18"/>
                      <w:rtl/>
                    </w:rPr>
                    <w:t>ורה טרו</w:t>
                  </w:r>
                  <w:r>
                    <w:rPr>
                      <w:rFonts w:cs="Miriam"/>
                      <w:sz w:val="18"/>
                      <w:szCs w:val="18"/>
                      <w:rtl/>
                    </w:rPr>
                    <w:t>פה</w:t>
                  </w:r>
                </w:p>
              </w:txbxContent>
            </v:textbox>
            <w10:anchorlock/>
          </v:rect>
        </w:pict>
      </w:r>
      <w:r>
        <w:rPr>
          <w:rStyle w:val="big-number"/>
          <w:rFonts w:cs="Miriam"/>
          <w:rtl/>
        </w:rPr>
        <w:t>12.</w:t>
      </w:r>
      <w:r>
        <w:rPr>
          <w:rStyle w:val="big-number"/>
          <w:rFonts w:cs="Miriam"/>
          <w:rtl/>
        </w:rPr>
        <w:tab/>
      </w:r>
      <w:r>
        <w:rPr>
          <w:rStyle w:val="default"/>
          <w:rFonts w:cs="FrankRuehl"/>
          <w:rtl/>
        </w:rPr>
        <w:t>בע</w:t>
      </w:r>
      <w:r>
        <w:rPr>
          <w:rStyle w:val="default"/>
          <w:rFonts w:cs="FrankRuehl" w:hint="cs"/>
          <w:rtl/>
        </w:rPr>
        <w:t>ליה של סחורה טרופה המצוייה ברשותו של המקבל יהא זכאי לקבל בחזרה את הסחורה או את דמי מכירתה לאחר שיוכיח את תביעתו עליה כדי הנחת דעתו של המקבל תוך ששה חדשים מיום שאותה סחורה באה לרשותו של המקבל ולאחר שישלם את דמי ההצלה ו</w:t>
      </w:r>
      <w:r>
        <w:rPr>
          <w:rStyle w:val="default"/>
          <w:rFonts w:cs="FrankRuehl"/>
          <w:rtl/>
        </w:rPr>
        <w:t>את</w:t>
      </w:r>
      <w:r>
        <w:rPr>
          <w:rStyle w:val="default"/>
          <w:rFonts w:cs="FrankRuehl" w:hint="cs"/>
          <w:rtl/>
        </w:rPr>
        <w:t xml:space="preserve"> המסים וההוצאות המגיעים ממנו.</w:t>
      </w:r>
    </w:p>
    <w:p w:rsidR="00395E51" w:rsidRDefault="00395E51">
      <w:pPr>
        <w:pStyle w:val="P00"/>
        <w:ind w:left="0" w:right="1134"/>
        <w:rPr>
          <w:rStyle w:val="default"/>
          <w:rFonts w:cs="FrankRuehl"/>
          <w:rtl/>
        </w:rPr>
      </w:pPr>
      <w:bookmarkStart w:id="16" w:name="Seif12"/>
      <w:bookmarkEnd w:id="16"/>
      <w:r>
        <w:rPr>
          <w:lang w:val="he-IL"/>
        </w:rPr>
        <w:pict>
          <v:rect id="_x0000_s1039" style="position:absolute;left:0;text-align:left;margin-left:464.5pt;margin-top:8.05pt;width:75.05pt;height:30pt;z-index:251656192" o:allowincell="f" filled="f" stroked="f" strokecolor="lime" strokeweight=".25pt">
            <v:textbox style="mso-next-textbox:#_x0000_s1039" inset="0,0,0,0">
              <w:txbxContent>
                <w:p w:rsidR="00395E51" w:rsidRDefault="00395E51" w:rsidP="00837686">
                  <w:pPr>
                    <w:spacing w:line="160" w:lineRule="exact"/>
                    <w:jc w:val="left"/>
                    <w:rPr>
                      <w:rFonts w:cs="Miriam"/>
                      <w:noProof/>
                      <w:sz w:val="18"/>
                      <w:szCs w:val="18"/>
                      <w:rtl/>
                    </w:rPr>
                  </w:pPr>
                  <w:r>
                    <w:rPr>
                      <w:rFonts w:cs="Miriam"/>
                      <w:sz w:val="18"/>
                      <w:szCs w:val="18"/>
                      <w:rtl/>
                    </w:rPr>
                    <w:t>מכ</w:t>
                  </w:r>
                  <w:r>
                    <w:rPr>
                      <w:rFonts w:cs="Miriam" w:hint="cs"/>
                      <w:sz w:val="18"/>
                      <w:szCs w:val="18"/>
                      <w:rtl/>
                    </w:rPr>
                    <w:t>ירה תכופה של סחורה טרופה</w:t>
                  </w:r>
                  <w:r w:rsidR="00837686">
                    <w:rPr>
                      <w:rFonts w:cs="Miriam" w:hint="cs"/>
                      <w:sz w:val="18"/>
                      <w:szCs w:val="18"/>
                      <w:rtl/>
                    </w:rPr>
                    <w:t xml:space="preserve"> </w:t>
                  </w:r>
                  <w:r>
                    <w:rPr>
                      <w:rFonts w:cs="Miriam"/>
                      <w:sz w:val="18"/>
                      <w:szCs w:val="18"/>
                      <w:rtl/>
                    </w:rPr>
                    <w:t>על</w:t>
                  </w:r>
                  <w:r>
                    <w:rPr>
                      <w:rFonts w:cs="Miriam" w:hint="cs"/>
                      <w:sz w:val="18"/>
                      <w:szCs w:val="18"/>
                      <w:rtl/>
                    </w:rPr>
                    <w:t xml:space="preserve"> ידי המקבל</w:t>
                  </w:r>
                </w:p>
              </w:txbxContent>
            </v:textbox>
            <w10:anchorlock/>
          </v:rect>
        </w:pict>
      </w:r>
      <w:r>
        <w:rPr>
          <w:rStyle w:val="big-number"/>
          <w:rFonts w:cs="Miriam"/>
          <w:rtl/>
        </w:rPr>
        <w:t>13.</w:t>
      </w:r>
      <w:r>
        <w:rPr>
          <w:rStyle w:val="big-number"/>
          <w:rFonts w:cs="Miriam"/>
          <w:rtl/>
        </w:rPr>
        <w:tab/>
      </w:r>
      <w:r>
        <w:rPr>
          <w:rStyle w:val="default"/>
          <w:rFonts w:cs="FrankRuehl"/>
          <w:rtl/>
        </w:rPr>
        <w:t>רש</w:t>
      </w:r>
      <w:r>
        <w:rPr>
          <w:rStyle w:val="default"/>
          <w:rFonts w:cs="FrankRuehl" w:hint="cs"/>
          <w:rtl/>
        </w:rPr>
        <w:t>אי המקבל למכור בכל עת סחורה טרופה המצויה ברשותו אם הוא סבור -</w:t>
      </w:r>
    </w:p>
    <w:p w:rsidR="00395E51" w:rsidRDefault="00395E51">
      <w:pPr>
        <w:pStyle w:val="P2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י שוויה פחות מחמש לירות; או</w:t>
      </w:r>
    </w:p>
    <w:p w:rsidR="00395E51" w:rsidRDefault="00395E51">
      <w:pPr>
        <w:pStyle w:val="P2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י ניזוקה כל כך או כי היא כל כך צפויה לכליון עד שאין כל תועלת בשמירתה; או</w:t>
      </w:r>
    </w:p>
    <w:p w:rsidR="00395E51" w:rsidRDefault="00395E51">
      <w:pPr>
        <w:pStyle w:val="P2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י שוויה אינו מספיק כדי תשלום שכר החסנה;</w:t>
      </w:r>
    </w:p>
    <w:p w:rsidR="00395E51" w:rsidRDefault="00395E51">
      <w:pPr>
        <w:pStyle w:val="P00"/>
        <w:ind w:left="0" w:right="1134"/>
        <w:rPr>
          <w:rFonts w:cs="FrankRuehl"/>
          <w:sz w:val="26"/>
          <w:rtl/>
        </w:rPr>
      </w:pPr>
      <w:r>
        <w:rPr>
          <w:rFonts w:cs="FrankRuehl"/>
          <w:sz w:val="26"/>
          <w:rtl/>
        </w:rPr>
        <w:t>וד</w:t>
      </w:r>
      <w:r>
        <w:rPr>
          <w:rFonts w:cs="FrankRuehl" w:hint="cs"/>
          <w:sz w:val="26"/>
          <w:rtl/>
        </w:rPr>
        <w:t>מי מכירתה לאחר ניכוי ההוצאות ישארו בידי המקבל לאותן המטרות ובכפוף לאותן זכויות, תביעות והתחייבויות ממש כאילו לא נמכרה הסחורה הטרופה.</w:t>
      </w:r>
    </w:p>
    <w:p w:rsidR="00395E51" w:rsidRDefault="00395E51">
      <w:pPr>
        <w:pStyle w:val="medium2-header"/>
        <w:keepLines w:val="0"/>
        <w:spacing w:before="72"/>
        <w:ind w:left="0" w:right="1134"/>
        <w:rPr>
          <w:rFonts w:cs="FrankRuehl"/>
          <w:noProof/>
          <w:rtl/>
        </w:rPr>
      </w:pPr>
      <w:bookmarkStart w:id="17" w:name="med2"/>
      <w:bookmarkEnd w:id="17"/>
      <w:r>
        <w:rPr>
          <w:rFonts w:cs="FrankRuehl"/>
          <w:noProof/>
          <w:rtl/>
        </w:rPr>
        <w:t>סח</w:t>
      </w:r>
      <w:r>
        <w:rPr>
          <w:rFonts w:cs="FrankRuehl" w:hint="cs"/>
          <w:noProof/>
          <w:rtl/>
        </w:rPr>
        <w:t>ורה טרופה שאין לה תובעים</w:t>
      </w:r>
    </w:p>
    <w:p w:rsidR="00395E51" w:rsidRDefault="00395E51">
      <w:pPr>
        <w:pStyle w:val="P00"/>
        <w:ind w:left="0" w:right="1134"/>
        <w:rPr>
          <w:rStyle w:val="default"/>
          <w:rFonts w:cs="FrankRuehl"/>
          <w:rtl/>
        </w:rPr>
      </w:pPr>
      <w:bookmarkStart w:id="18" w:name="Seif13"/>
      <w:bookmarkEnd w:id="18"/>
      <w:r>
        <w:rPr>
          <w:lang w:val="he-IL"/>
        </w:rPr>
        <w:pict>
          <v:rect id="_x0000_s1040" style="position:absolute;left:0;text-align:left;margin-left:464.5pt;margin-top:8.05pt;width:75.05pt;height:20pt;z-index:251657216" o:allowincell="f" filled="f" stroked="f" strokecolor="lime" strokeweight=".25pt">
            <v:textbox style="mso-next-textbox:#_x0000_s1040" inset="0,0,0,0">
              <w:txbxContent>
                <w:p w:rsidR="00395E51" w:rsidRDefault="00395E51" w:rsidP="00837686">
                  <w:pPr>
                    <w:spacing w:line="160" w:lineRule="exact"/>
                    <w:jc w:val="left"/>
                    <w:rPr>
                      <w:rFonts w:cs="Miriam"/>
                      <w:noProof/>
                      <w:sz w:val="18"/>
                      <w:szCs w:val="18"/>
                      <w:rtl/>
                    </w:rPr>
                  </w:pPr>
                  <w:r>
                    <w:rPr>
                      <w:rFonts w:cs="Miriam"/>
                      <w:sz w:val="18"/>
                      <w:szCs w:val="18"/>
                      <w:rtl/>
                    </w:rPr>
                    <w:t>הט</w:t>
                  </w:r>
                  <w:r>
                    <w:rPr>
                      <w:rFonts w:cs="Miriam" w:hint="cs"/>
                      <w:sz w:val="18"/>
                      <w:szCs w:val="18"/>
                      <w:rtl/>
                    </w:rPr>
                    <w:t>יפול בסחורה ש</w:t>
                  </w:r>
                  <w:r>
                    <w:rPr>
                      <w:rFonts w:cs="Miriam"/>
                      <w:sz w:val="18"/>
                      <w:szCs w:val="18"/>
                      <w:rtl/>
                    </w:rPr>
                    <w:t>א</w:t>
                  </w:r>
                  <w:r>
                    <w:rPr>
                      <w:rFonts w:cs="Miriam" w:hint="cs"/>
                      <w:sz w:val="18"/>
                      <w:szCs w:val="18"/>
                      <w:rtl/>
                    </w:rPr>
                    <w:t>ין לה תובעים</w:t>
                  </w:r>
                </w:p>
              </w:txbxContent>
            </v:textbox>
            <w10:anchorlock/>
          </v:rect>
        </w:pict>
      </w:r>
      <w:r>
        <w:rPr>
          <w:rStyle w:val="big-number"/>
          <w:rFonts w:cs="Miriam"/>
          <w:rtl/>
        </w:rPr>
        <w:t>14.</w:t>
      </w:r>
      <w:r>
        <w:rPr>
          <w:rStyle w:val="big-number"/>
          <w:rFonts w:cs="Miriam"/>
          <w:rtl/>
        </w:rPr>
        <w:tab/>
      </w:r>
      <w:r>
        <w:rPr>
          <w:rStyle w:val="default"/>
          <w:rFonts w:cs="FrankRuehl"/>
          <w:rtl/>
        </w:rPr>
        <w:t>עב</w:t>
      </w:r>
      <w:r>
        <w:rPr>
          <w:rStyle w:val="default"/>
          <w:rFonts w:cs="FrankRuehl" w:hint="cs"/>
          <w:rtl/>
        </w:rPr>
        <w:t>רו שש</w:t>
      </w:r>
      <w:r>
        <w:rPr>
          <w:rStyle w:val="default"/>
          <w:rFonts w:cs="FrankRuehl"/>
          <w:rtl/>
        </w:rPr>
        <w:t>ה</w:t>
      </w:r>
      <w:r>
        <w:rPr>
          <w:rStyle w:val="default"/>
          <w:rFonts w:cs="FrankRuehl" w:hint="cs"/>
          <w:rtl/>
        </w:rPr>
        <w:t xml:space="preserve"> חדשים מיום שסחורה טרופה שנמצאה בישראל הובאה לרשותו של המקבל ולא באו בעלים להוכי</w:t>
      </w:r>
      <w:r>
        <w:rPr>
          <w:rStyle w:val="default"/>
          <w:rFonts w:cs="FrankRuehl"/>
          <w:rtl/>
        </w:rPr>
        <w:t xml:space="preserve">ח </w:t>
      </w:r>
      <w:r>
        <w:rPr>
          <w:rStyle w:val="default"/>
          <w:rFonts w:cs="FrankRuehl" w:hint="cs"/>
          <w:rtl/>
        </w:rPr>
        <w:t>את תביעתם עליה, ימכור המקבל את הסחורה וישלם את דמי ממכרה לשר האוצר לאחר שינכה מהם את הוצאות המכירה וכל הוצאה אחרת שהוציא ואת שכרו ולאחר שישלם למצילים מתוך דמי הממכר אותו סכו</w:t>
      </w:r>
      <w:r>
        <w:rPr>
          <w:rStyle w:val="default"/>
          <w:rFonts w:cs="FrankRuehl"/>
          <w:rtl/>
        </w:rPr>
        <w:t>ם</w:t>
      </w:r>
      <w:r>
        <w:rPr>
          <w:rStyle w:val="default"/>
          <w:rFonts w:cs="FrankRuehl" w:hint="cs"/>
          <w:rtl/>
        </w:rPr>
        <w:t xml:space="preserve"> של דמי הצלה שיקבע שר התחבורה בכל מקרה ומקרה או בתקנה כללית, ושר האוצר ישתמש בכ</w:t>
      </w:r>
      <w:r>
        <w:rPr>
          <w:rStyle w:val="default"/>
          <w:rFonts w:cs="FrankRuehl"/>
          <w:rtl/>
        </w:rPr>
        <w:t>ס</w:t>
      </w:r>
      <w:r>
        <w:rPr>
          <w:rStyle w:val="default"/>
          <w:rFonts w:cs="FrankRuehl" w:hint="cs"/>
          <w:rtl/>
        </w:rPr>
        <w:t>ף</w:t>
      </w:r>
      <w:r>
        <w:rPr>
          <w:rStyle w:val="default"/>
          <w:rFonts w:cs="FrankRuehl"/>
          <w:rtl/>
        </w:rPr>
        <w:t xml:space="preserve"> </w:t>
      </w:r>
      <w:r>
        <w:rPr>
          <w:rStyle w:val="default"/>
          <w:rFonts w:cs="FrankRuehl" w:hint="cs"/>
          <w:rtl/>
        </w:rPr>
        <w:t>הזה כחלק מהכנסות ישראל.</w:t>
      </w:r>
    </w:p>
    <w:p w:rsidR="00395E51" w:rsidRDefault="00395E51">
      <w:pPr>
        <w:pStyle w:val="P00"/>
        <w:ind w:left="0" w:right="1134"/>
        <w:rPr>
          <w:rStyle w:val="default"/>
          <w:rFonts w:cs="FrankRuehl"/>
          <w:rtl/>
        </w:rPr>
      </w:pPr>
      <w:bookmarkStart w:id="19" w:name="Seif14"/>
      <w:bookmarkEnd w:id="19"/>
      <w:r>
        <w:rPr>
          <w:lang w:val="he-IL"/>
        </w:rPr>
        <w:pict>
          <v:rect id="_x0000_s1041" style="position:absolute;left:0;text-align:left;margin-left:464.5pt;margin-top:8.05pt;width:75.05pt;height:35.8pt;z-index:251658240" o:allowincell="f" filled="f" stroked="f" strokecolor="lime" strokeweight=".25pt">
            <v:textbox style="mso-next-textbox:#_x0000_s1041" inset="0,0,0,0">
              <w:txbxContent>
                <w:p w:rsidR="00395E51" w:rsidRDefault="00395E51" w:rsidP="00837686">
                  <w:pPr>
                    <w:spacing w:line="160" w:lineRule="exact"/>
                    <w:jc w:val="left"/>
                    <w:rPr>
                      <w:rFonts w:cs="Miriam"/>
                      <w:noProof/>
                      <w:sz w:val="18"/>
                      <w:szCs w:val="18"/>
                      <w:rtl/>
                    </w:rPr>
                  </w:pPr>
                  <w:r>
                    <w:rPr>
                      <w:rFonts w:cs="Miriam"/>
                      <w:sz w:val="18"/>
                      <w:szCs w:val="18"/>
                      <w:rtl/>
                    </w:rPr>
                    <w:t>מס</w:t>
                  </w:r>
                  <w:r>
                    <w:rPr>
                      <w:rFonts w:cs="Miriam" w:hint="cs"/>
                      <w:sz w:val="18"/>
                      <w:szCs w:val="18"/>
                      <w:rtl/>
                    </w:rPr>
                    <w:t>ירת סחורה ט</w:t>
                  </w:r>
                  <w:r>
                    <w:rPr>
                      <w:rFonts w:cs="Miriam"/>
                      <w:sz w:val="18"/>
                      <w:szCs w:val="18"/>
                      <w:rtl/>
                    </w:rPr>
                    <w:t>ר</w:t>
                  </w:r>
                  <w:r>
                    <w:rPr>
                      <w:rFonts w:cs="Miriam" w:hint="cs"/>
                      <w:sz w:val="18"/>
                      <w:szCs w:val="18"/>
                      <w:rtl/>
                    </w:rPr>
                    <w:t>ופה שאין לה תובעים ע"י ה</w:t>
                  </w:r>
                  <w:r>
                    <w:rPr>
                      <w:rFonts w:cs="Miriam"/>
                      <w:sz w:val="18"/>
                      <w:szCs w:val="18"/>
                      <w:rtl/>
                    </w:rPr>
                    <w:t>מ</w:t>
                  </w:r>
                  <w:r>
                    <w:rPr>
                      <w:rFonts w:cs="Miriam" w:hint="cs"/>
                      <w:sz w:val="18"/>
                      <w:szCs w:val="18"/>
                      <w:rtl/>
                    </w:rPr>
                    <w:t>קבל אין בה כ</w:t>
                  </w:r>
                  <w:r>
                    <w:rPr>
                      <w:rFonts w:cs="Miriam"/>
                      <w:sz w:val="18"/>
                      <w:szCs w:val="18"/>
                      <w:rtl/>
                    </w:rPr>
                    <w:t>ד</w:t>
                  </w:r>
                  <w:r>
                    <w:rPr>
                      <w:rFonts w:cs="Miriam" w:hint="cs"/>
                      <w:sz w:val="18"/>
                      <w:szCs w:val="18"/>
                      <w:rtl/>
                    </w:rPr>
                    <w:t>י לפגוע</w:t>
                  </w:r>
                  <w:r w:rsidR="00837686">
                    <w:rPr>
                      <w:rFonts w:cs="Miriam" w:hint="cs"/>
                      <w:noProof/>
                      <w:sz w:val="18"/>
                      <w:szCs w:val="18"/>
                      <w:rtl/>
                    </w:rPr>
                    <w:t xml:space="preserve"> </w:t>
                  </w:r>
                  <w:r>
                    <w:rPr>
                      <w:rFonts w:cs="Miriam"/>
                      <w:sz w:val="18"/>
                      <w:szCs w:val="18"/>
                      <w:rtl/>
                    </w:rPr>
                    <w:t>בז</w:t>
                  </w:r>
                  <w:r>
                    <w:rPr>
                      <w:rFonts w:cs="Miriam" w:hint="cs"/>
                      <w:sz w:val="18"/>
                      <w:szCs w:val="18"/>
                      <w:rtl/>
                    </w:rPr>
                    <w:t>כות קנין</w:t>
                  </w:r>
                </w:p>
              </w:txbxContent>
            </v:textbox>
            <w10:anchorlock/>
          </v:rect>
        </w:pict>
      </w:r>
      <w:r>
        <w:rPr>
          <w:rStyle w:val="big-number"/>
          <w:rFonts w:cs="Miriam"/>
          <w:rtl/>
        </w:rPr>
        <w:t>15.</w:t>
      </w:r>
      <w:r>
        <w:rPr>
          <w:rStyle w:val="big-number"/>
          <w:rFonts w:cs="Miriam"/>
          <w:rtl/>
        </w:rPr>
        <w:tab/>
      </w:r>
      <w:r>
        <w:rPr>
          <w:rStyle w:val="default"/>
          <w:rFonts w:cs="FrankRuehl"/>
          <w:rtl/>
        </w:rPr>
        <w:t>לא</w:t>
      </w:r>
      <w:r>
        <w:rPr>
          <w:rStyle w:val="default"/>
          <w:rFonts w:cs="FrankRuehl" w:hint="cs"/>
          <w:rtl/>
        </w:rPr>
        <w:t>חר שמסר המקבל את הסחורה הטרופה או את דמי ממכרה בהתאם להוראות פקודה זו, יהא פטור מכל אחריות על כך, אלא שאין בה במסירה כדי לפגוע בכל שאלה שיעורר צד שלישי בענין הזכות או זכות הקנין על הסחורה הטרופה.</w:t>
      </w:r>
    </w:p>
    <w:p w:rsidR="00395E51" w:rsidRDefault="00395E51">
      <w:pPr>
        <w:pStyle w:val="medium2-header"/>
        <w:keepLines w:val="0"/>
        <w:spacing w:before="72"/>
        <w:ind w:left="0" w:right="1134"/>
        <w:rPr>
          <w:rFonts w:cs="FrankRuehl"/>
          <w:noProof/>
          <w:rtl/>
        </w:rPr>
      </w:pPr>
      <w:bookmarkStart w:id="20" w:name="med3"/>
      <w:bookmarkEnd w:id="20"/>
      <w:r>
        <w:rPr>
          <w:rFonts w:cs="FrankRuehl"/>
          <w:noProof/>
          <w:rtl/>
        </w:rPr>
        <w:t>עב</w:t>
      </w:r>
      <w:r>
        <w:rPr>
          <w:rFonts w:cs="FrankRuehl" w:hint="cs"/>
          <w:noProof/>
          <w:rtl/>
        </w:rPr>
        <w:t>ירות בקשר עם סחורה טרופה</w:t>
      </w:r>
    </w:p>
    <w:p w:rsidR="00395E51" w:rsidRDefault="00395E51">
      <w:pPr>
        <w:pStyle w:val="P00"/>
        <w:ind w:left="0" w:right="1134"/>
        <w:rPr>
          <w:rStyle w:val="default"/>
          <w:rFonts w:cs="FrankRuehl"/>
          <w:rtl/>
        </w:rPr>
      </w:pPr>
      <w:bookmarkStart w:id="21" w:name="Seif15"/>
      <w:bookmarkEnd w:id="21"/>
      <w:r>
        <w:rPr>
          <w:lang w:val="he-IL"/>
        </w:rPr>
        <w:pict>
          <v:rect id="_x0000_s1042" style="position:absolute;left:0;text-align:left;margin-left:464.5pt;margin-top:8.05pt;width:75.05pt;height:19.1pt;z-index:251659264" o:allowincell="f" filled="f" stroked="f" strokecolor="lime" strokeweight=".25pt">
            <v:textbox style="mso-next-textbox:#_x0000_s1042" inset="0,0,0,0">
              <w:txbxContent>
                <w:p w:rsidR="00395E51" w:rsidRDefault="00395E51" w:rsidP="00837686">
                  <w:pPr>
                    <w:spacing w:line="160" w:lineRule="exact"/>
                    <w:jc w:val="left"/>
                    <w:rPr>
                      <w:rFonts w:cs="Miriam"/>
                      <w:noProof/>
                      <w:sz w:val="18"/>
                      <w:szCs w:val="18"/>
                      <w:rtl/>
                    </w:rPr>
                  </w:pPr>
                  <w:r>
                    <w:rPr>
                      <w:rFonts w:cs="Miriam"/>
                      <w:sz w:val="18"/>
                      <w:szCs w:val="18"/>
                      <w:rtl/>
                    </w:rPr>
                    <w:t>הל</w:t>
                  </w:r>
                  <w:r>
                    <w:rPr>
                      <w:rFonts w:cs="Miriam" w:hint="cs"/>
                      <w:sz w:val="18"/>
                      <w:szCs w:val="18"/>
                      <w:rtl/>
                    </w:rPr>
                    <w:t>וקח סחורה ט</w:t>
                  </w:r>
                  <w:r>
                    <w:rPr>
                      <w:rFonts w:cs="Miriam"/>
                      <w:sz w:val="18"/>
                      <w:szCs w:val="18"/>
                      <w:rtl/>
                    </w:rPr>
                    <w:t>ר</w:t>
                  </w:r>
                  <w:r>
                    <w:rPr>
                      <w:rFonts w:cs="Miriam" w:hint="cs"/>
                      <w:sz w:val="18"/>
                      <w:szCs w:val="18"/>
                      <w:rtl/>
                    </w:rPr>
                    <w:t xml:space="preserve">ופה לנמל </w:t>
                  </w:r>
                  <w:r>
                    <w:rPr>
                      <w:rFonts w:cs="Miriam"/>
                      <w:sz w:val="18"/>
                      <w:szCs w:val="18"/>
                      <w:rtl/>
                    </w:rPr>
                    <w:t>נ</w:t>
                  </w:r>
                  <w:r>
                    <w:rPr>
                      <w:rFonts w:cs="Miriam" w:hint="cs"/>
                      <w:sz w:val="18"/>
                      <w:szCs w:val="18"/>
                      <w:rtl/>
                    </w:rPr>
                    <w:t>כרי</w:t>
                  </w:r>
                </w:p>
              </w:txbxContent>
            </v:textbox>
            <w10:anchorlock/>
          </v:rect>
        </w:pict>
      </w:r>
      <w:r>
        <w:rPr>
          <w:rStyle w:val="big-number"/>
          <w:rFonts w:cs="Miriam"/>
          <w:rtl/>
        </w:rPr>
        <w:t>16.</w:t>
      </w:r>
      <w:r>
        <w:rPr>
          <w:rStyle w:val="big-number"/>
          <w:rFonts w:cs="Miriam"/>
          <w:rtl/>
        </w:rPr>
        <w:tab/>
      </w:r>
      <w:r>
        <w:rPr>
          <w:rStyle w:val="default"/>
          <w:rFonts w:cs="FrankRuehl"/>
          <w:rtl/>
        </w:rPr>
        <w:t>כל</w:t>
      </w:r>
      <w:r>
        <w:rPr>
          <w:rStyle w:val="default"/>
          <w:rFonts w:cs="FrankRuehl" w:hint="cs"/>
          <w:rtl/>
        </w:rPr>
        <w:t xml:space="preserve"> הלוקח לנמל נכרי כל ספינה שעלתה ע</w:t>
      </w:r>
      <w:r>
        <w:rPr>
          <w:rStyle w:val="default"/>
          <w:rFonts w:cs="FrankRuehl"/>
          <w:rtl/>
        </w:rPr>
        <w:t>ל</w:t>
      </w:r>
      <w:r>
        <w:rPr>
          <w:rStyle w:val="default"/>
          <w:rFonts w:cs="FrankRuehl" w:hint="cs"/>
          <w:rtl/>
        </w:rPr>
        <w:t xml:space="preserve"> שרטון או שחשבה להשבר או שבאה במצוקה בצורה אחרת במימי ישראל או כל חלק ממטענה או מתחמושתה או כל דבר השייך לה או כל סחורה טרופה שנמצאה במימי ישראל והמוכרם באותו נמל יאשם בעבירה ויהא צפוי לשל</w:t>
      </w:r>
      <w:r>
        <w:rPr>
          <w:rStyle w:val="default"/>
          <w:rFonts w:cs="FrankRuehl"/>
          <w:rtl/>
        </w:rPr>
        <w:t>וש</w:t>
      </w:r>
      <w:r>
        <w:rPr>
          <w:rStyle w:val="default"/>
          <w:rFonts w:cs="FrankRuehl" w:hint="cs"/>
          <w:rtl/>
        </w:rPr>
        <w:t xml:space="preserve"> שנות מאסר.</w:t>
      </w:r>
    </w:p>
    <w:p w:rsidR="00395E51" w:rsidRDefault="00395E51">
      <w:pPr>
        <w:pStyle w:val="P00"/>
        <w:ind w:left="0" w:right="1134"/>
        <w:rPr>
          <w:rStyle w:val="default"/>
          <w:rFonts w:cs="FrankRuehl"/>
          <w:rtl/>
        </w:rPr>
      </w:pPr>
      <w:bookmarkStart w:id="22" w:name="Seif16"/>
      <w:bookmarkEnd w:id="22"/>
      <w:r>
        <w:rPr>
          <w:lang w:val="he-IL"/>
        </w:rPr>
        <w:pict>
          <v:rect id="_x0000_s1043" style="position:absolute;left:0;text-align:left;margin-left:464.5pt;margin-top:8.05pt;width:75.05pt;height:20pt;z-index:251660288" o:allowincell="f" filled="f" stroked="f" strokecolor="lime" strokeweight=".25pt">
            <v:textbox style="mso-next-textbox:#_x0000_s1043" inset="0,0,0,0">
              <w:txbxContent>
                <w:p w:rsidR="00395E51" w:rsidRDefault="00395E51" w:rsidP="00837686">
                  <w:pPr>
                    <w:spacing w:line="160" w:lineRule="exact"/>
                    <w:jc w:val="left"/>
                    <w:rPr>
                      <w:rFonts w:cs="Miriam"/>
                      <w:noProof/>
                      <w:sz w:val="18"/>
                      <w:szCs w:val="18"/>
                      <w:rtl/>
                    </w:rPr>
                  </w:pPr>
                  <w:r>
                    <w:rPr>
                      <w:rFonts w:cs="Miriam"/>
                      <w:sz w:val="18"/>
                      <w:szCs w:val="18"/>
                      <w:rtl/>
                    </w:rPr>
                    <w:t>הש</w:t>
                  </w:r>
                  <w:r>
                    <w:rPr>
                      <w:rFonts w:cs="Miriam" w:hint="cs"/>
                      <w:sz w:val="18"/>
                      <w:szCs w:val="18"/>
                      <w:rtl/>
                    </w:rPr>
                    <w:t>ם ידו</w:t>
                  </w:r>
                  <w:r w:rsidR="00837686">
                    <w:rPr>
                      <w:rFonts w:cs="Miriam" w:hint="cs"/>
                      <w:sz w:val="18"/>
                      <w:szCs w:val="18"/>
                      <w:rtl/>
                    </w:rPr>
                    <w:t xml:space="preserve"> </w:t>
                  </w:r>
                  <w:r>
                    <w:rPr>
                      <w:rFonts w:cs="Miriam"/>
                      <w:sz w:val="18"/>
                      <w:szCs w:val="18"/>
                      <w:rtl/>
                    </w:rPr>
                    <w:t>בס</w:t>
                  </w:r>
                  <w:r>
                    <w:rPr>
                      <w:rFonts w:cs="Miriam" w:hint="cs"/>
                      <w:sz w:val="18"/>
                      <w:szCs w:val="18"/>
                      <w:rtl/>
                    </w:rPr>
                    <w:t>חורה טרופה</w:t>
                  </w:r>
                </w:p>
              </w:txbxContent>
            </v:textbox>
            <w10:anchorlock/>
          </v:rect>
        </w:pict>
      </w:r>
      <w:r>
        <w:rPr>
          <w:rStyle w:val="big-number"/>
          <w:rFonts w:cs="Miriam"/>
          <w:rtl/>
        </w:rPr>
        <w:t>17.</w:t>
      </w:r>
      <w:r>
        <w:rPr>
          <w:rStyle w:val="big-number"/>
          <w:rFonts w:cs="Miriam"/>
          <w:rtl/>
        </w:rPr>
        <w:tab/>
      </w:r>
      <w:r>
        <w:rPr>
          <w:rStyle w:val="default"/>
          <w:rFonts w:cs="FrankRuehl"/>
          <w:rtl/>
        </w:rPr>
        <w:t>(1)</w:t>
      </w:r>
      <w:r>
        <w:rPr>
          <w:rStyle w:val="default"/>
          <w:rFonts w:cs="FrankRuehl"/>
          <w:rtl/>
        </w:rPr>
        <w:tab/>
        <w:t>פ</w:t>
      </w:r>
      <w:r>
        <w:rPr>
          <w:rStyle w:val="default"/>
          <w:rFonts w:cs="FrankRuehl" w:hint="cs"/>
          <w:rtl/>
        </w:rPr>
        <w:t>רט לעוזר למקבל או לא</w:t>
      </w:r>
      <w:r>
        <w:rPr>
          <w:rStyle w:val="default"/>
          <w:rFonts w:cs="FrankRuehl"/>
          <w:rtl/>
        </w:rPr>
        <w:t>ד</w:t>
      </w:r>
      <w:r>
        <w:rPr>
          <w:rStyle w:val="default"/>
          <w:rFonts w:cs="FrankRuehl" w:hint="cs"/>
          <w:rtl/>
        </w:rPr>
        <w:t>ם המשמש כחוק מטעמו או עפ"י פקודותיו, הרי כל העולה או מנסה לעלות בלא רשות מרב חובל על ספינה שנטרפה או שעלתה על שרטון או שבאה במצוקה, יאשם בעבירה ויהא צפוי לקנס בסכום חמישים לירות ורב החובל רשאי להורידו בכוח.</w:t>
      </w:r>
    </w:p>
    <w:p w:rsidR="00395E51" w:rsidRDefault="00395E51">
      <w:pPr>
        <w:pStyle w:val="P00"/>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אדם -</w:t>
      </w:r>
    </w:p>
    <w:p w:rsidR="00395E51" w:rsidRDefault="00395E51">
      <w:pPr>
        <w:pStyle w:val="P2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עוצר או מונע או מנסה בדרך מן </w:t>
      </w:r>
      <w:r>
        <w:rPr>
          <w:rStyle w:val="default"/>
          <w:rFonts w:cs="FrankRuehl"/>
          <w:rtl/>
        </w:rPr>
        <w:t>ה</w:t>
      </w:r>
      <w:r>
        <w:rPr>
          <w:rStyle w:val="default"/>
          <w:rFonts w:cs="FrankRuehl" w:hint="cs"/>
          <w:rtl/>
        </w:rPr>
        <w:t>דרכים לעצור או למנוע את הצלתה של ספינה שעלתה על שרטון או שהיתה נתונה לסכנה של שרטון או שהיתה במצוקה בצורה אחרת במימי ישראל, או את הצלת כל חלק ממטענה או מתחמושתה או כל סחורה טרופה;</w:t>
      </w:r>
    </w:p>
    <w:p w:rsidR="00395E51" w:rsidRDefault="00395E51">
      <w:pPr>
        <w:pStyle w:val="P2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מצפין כל סחורה טרופה או מט</w:t>
      </w:r>
      <w:r>
        <w:rPr>
          <w:rStyle w:val="default"/>
          <w:rFonts w:cs="FrankRuehl"/>
          <w:rtl/>
        </w:rPr>
        <w:t>שט</w:t>
      </w:r>
      <w:r>
        <w:rPr>
          <w:rStyle w:val="default"/>
          <w:rFonts w:cs="FrankRuehl" w:hint="cs"/>
          <w:rtl/>
        </w:rPr>
        <w:t>ש או מוחק כל סימן מסימניה, או</w:t>
      </w:r>
    </w:p>
    <w:p w:rsidR="00395E51" w:rsidRDefault="00395E51">
      <w:pPr>
        <w:pStyle w:val="P2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לוקח עמ</w:t>
      </w:r>
      <w:r>
        <w:rPr>
          <w:rStyle w:val="default"/>
          <w:rFonts w:cs="FrankRuehl"/>
          <w:rtl/>
        </w:rPr>
        <w:t>ו</w:t>
      </w:r>
      <w:r>
        <w:rPr>
          <w:rStyle w:val="default"/>
          <w:rFonts w:cs="FrankRuehl" w:hint="cs"/>
          <w:rtl/>
        </w:rPr>
        <w:t xml:space="preserve"> או מעתיק שלא כדין כל חלק מספינה שעלתה על שרטון או שהיתה נתונה בסכנה של שרטון או שהיתה נתונה במצוקה בצורה אחרת במימי ישראל או כל חלק ממטענה או מתחמושתה או כל סחורה טרופה,</w:t>
      </w:r>
    </w:p>
    <w:p w:rsidR="00395E51" w:rsidRDefault="00395E51">
      <w:pPr>
        <w:pStyle w:val="P00"/>
        <w:ind w:left="0" w:right="1134"/>
        <w:rPr>
          <w:rFonts w:cs="FrankRuehl"/>
          <w:sz w:val="26"/>
          <w:rtl/>
        </w:rPr>
      </w:pPr>
      <w:r>
        <w:rPr>
          <w:rFonts w:cs="FrankRuehl"/>
          <w:sz w:val="26"/>
          <w:rtl/>
        </w:rPr>
        <w:t>יא</w:t>
      </w:r>
      <w:r>
        <w:rPr>
          <w:rFonts w:cs="FrankRuehl" w:hint="cs"/>
          <w:sz w:val="26"/>
          <w:rtl/>
        </w:rPr>
        <w:t xml:space="preserve">שם בעבירה ויהא צפוי לקנס בסכום חמישים </w:t>
      </w:r>
      <w:r>
        <w:rPr>
          <w:rFonts w:cs="FrankRuehl"/>
          <w:sz w:val="26"/>
          <w:rtl/>
        </w:rPr>
        <w:t>לי</w:t>
      </w:r>
      <w:r>
        <w:rPr>
          <w:rFonts w:cs="FrankRuehl" w:hint="cs"/>
          <w:sz w:val="26"/>
          <w:rtl/>
        </w:rPr>
        <w:t>רות, וקנס זה אפשר להטילו נוסף על כל עונש א</w:t>
      </w:r>
      <w:r>
        <w:rPr>
          <w:rFonts w:cs="FrankRuehl"/>
          <w:sz w:val="26"/>
          <w:rtl/>
        </w:rPr>
        <w:t>ח</w:t>
      </w:r>
      <w:r>
        <w:rPr>
          <w:rFonts w:cs="FrankRuehl" w:hint="cs"/>
          <w:sz w:val="26"/>
          <w:rtl/>
        </w:rPr>
        <w:t>ר שהעבריין יהא צפוי לו עפ"י החוק.</w:t>
      </w:r>
    </w:p>
    <w:p w:rsidR="00395E51" w:rsidRDefault="00395E51">
      <w:pPr>
        <w:pStyle w:val="P00"/>
        <w:ind w:left="0" w:right="1134"/>
        <w:rPr>
          <w:rStyle w:val="default"/>
          <w:rFonts w:cs="FrankRuehl"/>
          <w:rtl/>
        </w:rPr>
      </w:pPr>
      <w:bookmarkStart w:id="23" w:name="Seif17"/>
      <w:bookmarkEnd w:id="23"/>
      <w:r>
        <w:rPr>
          <w:lang w:val="he-IL"/>
        </w:rPr>
        <w:pict>
          <v:rect id="_x0000_s1044" style="position:absolute;left:0;text-align:left;margin-left:464.5pt;margin-top:8.05pt;width:75.05pt;height:24pt;z-index:251661312" o:allowincell="f" filled="f" stroked="f" strokecolor="lime" strokeweight=".25pt">
            <v:textbox style="mso-next-textbox:#_x0000_s1044" inset="0,0,0,0">
              <w:txbxContent>
                <w:p w:rsidR="00395E51" w:rsidRDefault="00395E51">
                  <w:pPr>
                    <w:spacing w:line="160" w:lineRule="exact"/>
                    <w:jc w:val="left"/>
                    <w:rPr>
                      <w:rFonts w:cs="Miriam"/>
                      <w:noProof/>
                      <w:sz w:val="18"/>
                      <w:szCs w:val="18"/>
                      <w:rtl/>
                    </w:rPr>
                  </w:pPr>
                  <w:r>
                    <w:rPr>
                      <w:rFonts w:cs="Miriam"/>
                      <w:sz w:val="18"/>
                      <w:szCs w:val="18"/>
                      <w:rtl/>
                    </w:rPr>
                    <w:t>המ</w:t>
                  </w:r>
                  <w:r>
                    <w:rPr>
                      <w:rFonts w:cs="Miriam" w:hint="cs"/>
                      <w:sz w:val="18"/>
                      <w:szCs w:val="18"/>
                      <w:rtl/>
                    </w:rPr>
                    <w:t>עלים סחורה טרופה</w:t>
                  </w:r>
                </w:p>
              </w:txbxContent>
            </v:textbox>
            <w10:anchorlock/>
          </v:rect>
        </w:pict>
      </w:r>
      <w:r>
        <w:rPr>
          <w:rStyle w:val="big-number"/>
          <w:rFonts w:cs="Miriam"/>
          <w:rtl/>
        </w:rPr>
        <w:t>18.</w:t>
      </w:r>
      <w:r>
        <w:rPr>
          <w:rStyle w:val="big-number"/>
          <w:rFonts w:cs="Miriam"/>
          <w:rtl/>
        </w:rPr>
        <w:tab/>
      </w:r>
      <w:r>
        <w:rPr>
          <w:rStyle w:val="default"/>
          <w:rFonts w:cs="FrankRuehl"/>
          <w:rtl/>
        </w:rPr>
        <w:t>(1)</w:t>
      </w:r>
      <w:r>
        <w:rPr>
          <w:rStyle w:val="default"/>
          <w:rFonts w:cs="FrankRuehl"/>
          <w:rtl/>
        </w:rPr>
        <w:tab/>
        <w:t>מ</w:t>
      </w:r>
      <w:r>
        <w:rPr>
          <w:rStyle w:val="default"/>
          <w:rFonts w:cs="FrankRuehl" w:hint="cs"/>
          <w:rtl/>
        </w:rPr>
        <w:t>קום שעוזר למקבל חושד או מקבל ידיעות כי איזו סחורה טרופה הוטמנה או נמצאה ברשותו של מי שאינו בעליה או שנוהגים בה שלא כדין בדרך אחרת רשאי הוא לפנות לכל שופט שלום בבקשה לת</w:t>
      </w:r>
      <w:r>
        <w:rPr>
          <w:rStyle w:val="default"/>
          <w:rFonts w:cs="FrankRuehl"/>
          <w:rtl/>
        </w:rPr>
        <w:t xml:space="preserve">ת </w:t>
      </w:r>
      <w:r>
        <w:rPr>
          <w:rStyle w:val="default"/>
          <w:rFonts w:cs="FrankRuehl" w:hint="cs"/>
          <w:rtl/>
        </w:rPr>
        <w:t>צו חיפוש, ולשופט השלום תהא הסמכות ליתן צו חיפוש כזה; ובתוקף צו זה, יהא העוזר למקבל רשאי להכנס לכל בית או מקום אחר ששם נמצאת הסחורה וגם לכל ספינה ולחפש ולתפוס ולעכב בידו כל סחורה טרופה שנמצאה שם.</w:t>
      </w:r>
    </w:p>
    <w:p w:rsidR="00395E51" w:rsidRDefault="00395E51">
      <w:pPr>
        <w:pStyle w:val="P00"/>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ם נתפשה סחורה טרופה כזאת כ</w:t>
      </w:r>
      <w:r>
        <w:rPr>
          <w:rStyle w:val="default"/>
          <w:rFonts w:cs="FrankRuehl"/>
          <w:rtl/>
        </w:rPr>
        <w:t>תו</w:t>
      </w:r>
      <w:r>
        <w:rPr>
          <w:rStyle w:val="default"/>
          <w:rFonts w:cs="FrankRuehl" w:hint="cs"/>
          <w:rtl/>
        </w:rPr>
        <w:t>צאה מידיעה שנמסרה ע"י</w:t>
      </w:r>
      <w:r>
        <w:rPr>
          <w:rStyle w:val="default"/>
          <w:rFonts w:cs="FrankRuehl"/>
          <w:rtl/>
        </w:rPr>
        <w:t xml:space="preserve"> </w:t>
      </w:r>
      <w:r>
        <w:rPr>
          <w:rStyle w:val="default"/>
          <w:rFonts w:cs="FrankRuehl" w:hint="cs"/>
          <w:rtl/>
        </w:rPr>
        <w:t>מישהו למקבל או לעוזר למקבל ועל יסוד צו חיפוש שניתן עפ"י סעיף זה, יהא המודיע זכאי לקבל בצורת דמי הצלה אותו סכום ששר התחבורה יקבע, אלא שבשום מקרה לא יהא סכום זה גדול מחמש לירות.</w:t>
      </w:r>
    </w:p>
    <w:p w:rsidR="00395E51" w:rsidRDefault="00395E51">
      <w:pPr>
        <w:pStyle w:val="medium2-header"/>
        <w:keepLines w:val="0"/>
        <w:spacing w:before="72"/>
        <w:ind w:left="0" w:right="1134"/>
        <w:rPr>
          <w:rFonts w:cs="FrankRuehl"/>
          <w:noProof/>
          <w:rtl/>
        </w:rPr>
      </w:pPr>
      <w:bookmarkStart w:id="24" w:name="med4"/>
      <w:bookmarkEnd w:id="24"/>
      <w:r>
        <w:rPr>
          <w:rFonts w:cs="FrankRuehl"/>
          <w:noProof/>
          <w:rtl/>
        </w:rPr>
        <w:t>דמ</w:t>
      </w:r>
      <w:r>
        <w:rPr>
          <w:rFonts w:cs="FrankRuehl" w:hint="cs"/>
          <w:noProof/>
          <w:rtl/>
        </w:rPr>
        <w:t>י הצלה</w:t>
      </w:r>
    </w:p>
    <w:p w:rsidR="00395E51" w:rsidRDefault="00395E51">
      <w:pPr>
        <w:pStyle w:val="P00"/>
        <w:ind w:left="0" w:right="1134"/>
        <w:rPr>
          <w:rStyle w:val="default"/>
          <w:rFonts w:cs="FrankRuehl"/>
          <w:rtl/>
        </w:rPr>
      </w:pPr>
      <w:bookmarkStart w:id="25" w:name="Seif18"/>
      <w:bookmarkEnd w:id="25"/>
      <w:r>
        <w:rPr>
          <w:lang w:val="he-IL"/>
        </w:rPr>
        <w:pict>
          <v:rect id="_x0000_s1045" style="position:absolute;left:0;text-align:left;margin-left:464.5pt;margin-top:8.05pt;width:75.05pt;height:22.7pt;z-index:251662336" o:allowincell="f" filled="f" stroked="f" strokecolor="lime" strokeweight=".25pt">
            <v:textbox style="mso-next-textbox:#_x0000_s1045" inset="0,0,0,0">
              <w:txbxContent>
                <w:p w:rsidR="00395E51" w:rsidRDefault="00395E51" w:rsidP="00837686">
                  <w:pPr>
                    <w:spacing w:line="160" w:lineRule="exact"/>
                    <w:jc w:val="left"/>
                    <w:rPr>
                      <w:rFonts w:cs="Miriam"/>
                      <w:noProof/>
                      <w:sz w:val="18"/>
                      <w:szCs w:val="18"/>
                      <w:rtl/>
                    </w:rPr>
                  </w:pPr>
                  <w:r>
                    <w:rPr>
                      <w:rFonts w:cs="Miriam"/>
                      <w:sz w:val="18"/>
                      <w:szCs w:val="18"/>
                      <w:rtl/>
                    </w:rPr>
                    <w:t>דמ</w:t>
                  </w:r>
                  <w:r>
                    <w:rPr>
                      <w:rFonts w:cs="Miriam" w:hint="cs"/>
                      <w:sz w:val="18"/>
                      <w:szCs w:val="18"/>
                      <w:rtl/>
                    </w:rPr>
                    <w:t>י הצלה בעד ש</w:t>
                  </w:r>
                  <w:r>
                    <w:rPr>
                      <w:rFonts w:cs="Miriam"/>
                      <w:sz w:val="18"/>
                      <w:szCs w:val="18"/>
                      <w:rtl/>
                    </w:rPr>
                    <w:t>י</w:t>
                  </w:r>
                  <w:r>
                    <w:rPr>
                      <w:rFonts w:cs="Miriam" w:hint="cs"/>
                      <w:sz w:val="18"/>
                      <w:szCs w:val="18"/>
                      <w:rtl/>
                    </w:rPr>
                    <w:t>רות שניתן ב</w:t>
                  </w:r>
                  <w:r>
                    <w:rPr>
                      <w:rFonts w:cs="Miriam"/>
                      <w:sz w:val="18"/>
                      <w:szCs w:val="18"/>
                      <w:rtl/>
                    </w:rPr>
                    <w:t>י</w:t>
                  </w:r>
                  <w:r>
                    <w:rPr>
                      <w:rFonts w:cs="Miriam" w:hint="cs"/>
                      <w:sz w:val="18"/>
                      <w:szCs w:val="18"/>
                      <w:rtl/>
                    </w:rPr>
                    <w:t>שרא</w:t>
                  </w:r>
                  <w:r>
                    <w:rPr>
                      <w:rFonts w:cs="Miriam"/>
                      <w:sz w:val="18"/>
                      <w:szCs w:val="18"/>
                      <w:rtl/>
                    </w:rPr>
                    <w:t>ל</w:t>
                  </w:r>
                </w:p>
              </w:txbxContent>
            </v:textbox>
            <w10:anchorlock/>
          </v:rect>
        </w:pict>
      </w:r>
      <w:r>
        <w:rPr>
          <w:rStyle w:val="big-number"/>
          <w:rFonts w:cs="Miriam"/>
          <w:rtl/>
        </w:rPr>
        <w:t>19.</w:t>
      </w:r>
      <w:r>
        <w:rPr>
          <w:rStyle w:val="big-number"/>
          <w:rFonts w:cs="Miriam"/>
          <w:rtl/>
        </w:rPr>
        <w:tab/>
      </w:r>
      <w:r>
        <w:rPr>
          <w:rStyle w:val="default"/>
          <w:rFonts w:cs="FrankRuehl"/>
          <w:rtl/>
        </w:rPr>
        <w:t>(1)</w:t>
      </w:r>
      <w:r>
        <w:rPr>
          <w:rStyle w:val="default"/>
          <w:rFonts w:cs="FrankRuehl"/>
          <w:rtl/>
        </w:rPr>
        <w:tab/>
        <w:t>מ</w:t>
      </w:r>
      <w:r>
        <w:rPr>
          <w:rStyle w:val="default"/>
          <w:rFonts w:cs="FrankRuehl" w:hint="cs"/>
          <w:rtl/>
        </w:rPr>
        <w:t>י שמילא שירות בהצלת נפשו</w:t>
      </w:r>
      <w:r>
        <w:rPr>
          <w:rStyle w:val="default"/>
          <w:rFonts w:cs="FrankRuehl"/>
          <w:rtl/>
        </w:rPr>
        <w:t>ת</w:t>
      </w:r>
      <w:r>
        <w:rPr>
          <w:rStyle w:val="default"/>
          <w:rFonts w:cs="FrankRuehl" w:hint="cs"/>
          <w:rtl/>
        </w:rPr>
        <w:t xml:space="preserve"> מכל ספינה א</w:t>
      </w:r>
      <w:r>
        <w:rPr>
          <w:rStyle w:val="default"/>
          <w:rFonts w:cs="FrankRuehl"/>
          <w:rtl/>
        </w:rPr>
        <w:t xml:space="preserve">ו </w:t>
      </w:r>
      <w:r>
        <w:rPr>
          <w:rStyle w:val="default"/>
          <w:rFonts w:cs="FrankRuehl" w:hint="cs"/>
          <w:rtl/>
        </w:rPr>
        <w:t>בהושטת עזרה לספינה שנטרפה או שעלתה על שרטון או שבאה במצוקה או בהצלת מטענה או תחמושתה או חלק מהם, בין שכל השירות כולו היה במימי ישראל ובין מקצתו היה במימי ישראל, וכל מקום ששרות בהצלת סחורה טרופה נתמלא ע"י כל אדם שהוא, פרט למקבל או לעוזר למקבל</w:t>
      </w:r>
      <w:r>
        <w:rPr>
          <w:rStyle w:val="default"/>
          <w:rFonts w:cs="FrankRuehl"/>
          <w:rtl/>
        </w:rPr>
        <w:t xml:space="preserve">, </w:t>
      </w:r>
      <w:r>
        <w:rPr>
          <w:rStyle w:val="default"/>
          <w:rFonts w:cs="FrankRuehl" w:hint="cs"/>
          <w:rtl/>
        </w:rPr>
        <w:t>חייב בעל ה</w:t>
      </w:r>
      <w:r>
        <w:rPr>
          <w:rStyle w:val="default"/>
          <w:rFonts w:cs="FrankRuehl"/>
          <w:rtl/>
        </w:rPr>
        <w:t>ס</w:t>
      </w:r>
      <w:r>
        <w:rPr>
          <w:rStyle w:val="default"/>
          <w:rFonts w:cs="FrankRuehl" w:hint="cs"/>
          <w:rtl/>
        </w:rPr>
        <w:t>פ</w:t>
      </w:r>
      <w:r>
        <w:rPr>
          <w:rStyle w:val="default"/>
          <w:rFonts w:cs="FrankRuehl"/>
          <w:rtl/>
        </w:rPr>
        <w:t>י</w:t>
      </w:r>
      <w:r>
        <w:rPr>
          <w:rStyle w:val="default"/>
          <w:rFonts w:cs="FrankRuehl" w:hint="cs"/>
          <w:rtl/>
        </w:rPr>
        <w:t>נה או המטען או התחמושת או בעל הסחורה הטרופה לשלם לו למציל סכום הוגן בתור דמי הצלה ואם נפלה מחלוקת ייקבע הסכום בצורה המפורטת לקמן.</w:t>
      </w:r>
    </w:p>
    <w:p w:rsidR="00395E51" w:rsidRDefault="00395E51">
      <w:pPr>
        <w:pStyle w:val="P00"/>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ד</w:t>
      </w:r>
      <w:r>
        <w:rPr>
          <w:rStyle w:val="default"/>
          <w:rFonts w:cs="FrankRuehl" w:hint="cs"/>
          <w:rtl/>
        </w:rPr>
        <w:t xml:space="preserve">מי הצלה בעד הצלת חיי אדם השייך לספינה ישולמו ע"י בעל הספינה, ומשפט בכורה יהא לדמי הצלה אלה על פני כל יתר </w:t>
      </w:r>
      <w:r>
        <w:rPr>
          <w:rStyle w:val="default"/>
          <w:rFonts w:cs="FrankRuehl"/>
          <w:rtl/>
        </w:rPr>
        <w:t>ה</w:t>
      </w:r>
      <w:r>
        <w:rPr>
          <w:rStyle w:val="default"/>
          <w:rFonts w:cs="FrankRuehl" w:hint="cs"/>
          <w:rtl/>
        </w:rPr>
        <w:t xml:space="preserve">תביעות לדמי </w:t>
      </w:r>
      <w:r>
        <w:rPr>
          <w:rStyle w:val="default"/>
          <w:rFonts w:cs="FrankRuehl"/>
          <w:rtl/>
        </w:rPr>
        <w:t>הצ</w:t>
      </w:r>
      <w:r>
        <w:rPr>
          <w:rStyle w:val="default"/>
          <w:rFonts w:cs="FrankRuehl" w:hint="cs"/>
          <w:rtl/>
        </w:rPr>
        <w:t>לה המגיעים מבעל הספינה.</w:t>
      </w:r>
    </w:p>
    <w:p w:rsidR="00395E51" w:rsidRDefault="00395E51">
      <w:pPr>
        <w:pStyle w:val="P00"/>
        <w:ind w:left="0" w:right="1134"/>
        <w:rPr>
          <w:rStyle w:val="default"/>
          <w:rFonts w:cs="FrankRuehl"/>
          <w:rtl/>
        </w:rPr>
      </w:pPr>
      <w:bookmarkStart w:id="26" w:name="Seif19"/>
      <w:bookmarkEnd w:id="26"/>
      <w:r>
        <w:rPr>
          <w:lang w:val="he-IL"/>
        </w:rPr>
        <w:pict>
          <v:rect id="_x0000_s1046" style="position:absolute;left:0;text-align:left;margin-left:464.5pt;margin-top:8.05pt;width:75.05pt;height:20pt;z-index:251663360" o:allowincell="f" filled="f" stroked="f" strokecolor="lime" strokeweight=".25pt">
            <v:textbox style="mso-next-textbox:#_x0000_s1046" inset="0,0,0,0">
              <w:txbxContent>
                <w:p w:rsidR="00395E51" w:rsidRDefault="00395E51" w:rsidP="00837686">
                  <w:pPr>
                    <w:spacing w:line="160" w:lineRule="exact"/>
                    <w:jc w:val="left"/>
                    <w:rPr>
                      <w:rFonts w:cs="Miriam"/>
                      <w:noProof/>
                      <w:sz w:val="18"/>
                      <w:szCs w:val="18"/>
                      <w:rtl/>
                    </w:rPr>
                  </w:pPr>
                  <w:r>
                    <w:rPr>
                      <w:rFonts w:cs="Miriam"/>
                      <w:sz w:val="18"/>
                      <w:szCs w:val="18"/>
                      <w:rtl/>
                    </w:rPr>
                    <w:t>יש</w:t>
                  </w:r>
                  <w:r>
                    <w:rPr>
                      <w:rFonts w:cs="Miriam" w:hint="cs"/>
                      <w:sz w:val="18"/>
                      <w:szCs w:val="18"/>
                      <w:rtl/>
                    </w:rPr>
                    <w:t>וב מחלוקות ב</w:t>
                  </w:r>
                  <w:r>
                    <w:rPr>
                      <w:rFonts w:cs="Miriam"/>
                      <w:sz w:val="18"/>
                      <w:szCs w:val="18"/>
                      <w:rtl/>
                    </w:rPr>
                    <w:t>ע</w:t>
                  </w:r>
                  <w:r>
                    <w:rPr>
                      <w:rFonts w:cs="Miriam" w:hint="cs"/>
                      <w:sz w:val="18"/>
                      <w:szCs w:val="18"/>
                      <w:rtl/>
                    </w:rPr>
                    <w:t>נין דמי הצלה</w:t>
                  </w:r>
                </w:p>
              </w:txbxContent>
            </v:textbox>
            <w10:anchorlock/>
          </v:rect>
        </w:pict>
      </w:r>
      <w:r>
        <w:rPr>
          <w:rStyle w:val="big-number"/>
          <w:rFonts w:cs="Miriam"/>
          <w:rtl/>
        </w:rPr>
        <w:t>20.</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מחלוקת בענין סכום דמי ההצלה ובענין סדר חלוקתם בין האנשים הראויים ליטול חלק בהם תובא לבוררות, אם לא נתישבה, על דרך הסכם, עפ"י בקשתם של המציל או של בעל הנכסים המוצלים או של סוכניהם, והמחלוקת תיושב על ידי מועצת בוררים שתה</w:t>
      </w:r>
      <w:r>
        <w:rPr>
          <w:rStyle w:val="default"/>
          <w:rFonts w:cs="FrankRuehl"/>
          <w:rtl/>
        </w:rPr>
        <w:t xml:space="preserve">א </w:t>
      </w:r>
      <w:r>
        <w:rPr>
          <w:rStyle w:val="default"/>
          <w:rFonts w:cs="FrankRuehl" w:hint="cs"/>
          <w:rtl/>
        </w:rPr>
        <w:t>מורכבת משני בוררים שיתמנו איש איש ע"י כל אחד מבעלי המחלוקת ובורר שלישי שיסכימו עליו שני הבוררים האחרים או, באין הסכם ביניהם על כך, שיהא מתמנה על ידי נשיא בית המשפט העליון.</w:t>
      </w:r>
    </w:p>
    <w:p w:rsidR="00395E51" w:rsidRDefault="00395E51">
      <w:pPr>
        <w:pStyle w:val="P00"/>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 xml:space="preserve">וצאות הבוררות ישולמו ע"י הצדדים </w:t>
      </w:r>
      <w:r>
        <w:rPr>
          <w:rStyle w:val="default"/>
          <w:rFonts w:cs="FrankRuehl"/>
          <w:rtl/>
        </w:rPr>
        <w:t>ב</w:t>
      </w:r>
      <w:r>
        <w:rPr>
          <w:rStyle w:val="default"/>
          <w:rFonts w:cs="FrankRuehl" w:hint="cs"/>
          <w:rtl/>
        </w:rPr>
        <w:t>צורה שהבוררים יצוו בפסק הבוררות ובאותה מכסה</w:t>
      </w:r>
      <w:r>
        <w:rPr>
          <w:rStyle w:val="default"/>
          <w:rFonts w:cs="FrankRuehl"/>
          <w:rtl/>
        </w:rPr>
        <w:t xml:space="preserve"> ש</w:t>
      </w:r>
      <w:r>
        <w:rPr>
          <w:rStyle w:val="default"/>
          <w:rFonts w:cs="FrankRuehl" w:hint="cs"/>
          <w:rtl/>
        </w:rPr>
        <w:t>יקבעו הבוררים.</w:t>
      </w:r>
    </w:p>
    <w:p w:rsidR="00395E51" w:rsidRDefault="00395E51">
      <w:pPr>
        <w:pStyle w:val="P00"/>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חלטת הבוררים יהא דינה, לצורך הוצאתה לפועל, כדין פסק דין של בית משפט שלום.</w:t>
      </w:r>
    </w:p>
    <w:p w:rsidR="00395E51" w:rsidRDefault="00395E51">
      <w:pPr>
        <w:pStyle w:val="P00"/>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כ</w:t>
      </w:r>
      <w:r>
        <w:rPr>
          <w:rStyle w:val="default"/>
          <w:rFonts w:cs="FrankRuehl" w:hint="cs"/>
          <w:rtl/>
        </w:rPr>
        <w:t>ל המוצא את עצמו מקופח ע"י החלטת מועצת הבוררים רשאי, כשהסכום הנידון הוא יותר מחמישים לירות, לפנות במשך עשרים י</w:t>
      </w:r>
      <w:r>
        <w:rPr>
          <w:rStyle w:val="default"/>
          <w:rFonts w:cs="FrankRuehl"/>
          <w:rtl/>
        </w:rPr>
        <w:t>ו</w:t>
      </w:r>
      <w:r>
        <w:rPr>
          <w:rStyle w:val="default"/>
          <w:rFonts w:cs="FrankRuehl" w:hint="cs"/>
          <w:rtl/>
        </w:rPr>
        <w:t>ם מיום הפסק לשופט בית המשפט המחוזי של המחוז</w:t>
      </w:r>
      <w:r>
        <w:rPr>
          <w:rStyle w:val="default"/>
          <w:rFonts w:cs="FrankRuehl"/>
          <w:rtl/>
        </w:rPr>
        <w:t xml:space="preserve"> א</w:t>
      </w:r>
      <w:r>
        <w:rPr>
          <w:rStyle w:val="default"/>
          <w:rFonts w:cs="FrankRuehl" w:hint="cs"/>
          <w:rtl/>
        </w:rPr>
        <w:t>שר בו תעשה פעולת ההצלה ולבקש מאתו רשות לערער.</w:t>
      </w:r>
    </w:p>
    <w:p w:rsidR="00395E51" w:rsidRDefault="00395E51">
      <w:pPr>
        <w:pStyle w:val="P00"/>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כ</w:t>
      </w:r>
      <w:r>
        <w:rPr>
          <w:rStyle w:val="default"/>
          <w:rFonts w:cs="FrankRuehl" w:hint="cs"/>
          <w:rtl/>
        </w:rPr>
        <w:t>ל בקשה כזאת וכל ערעור על יסוד אותה בקשה יהיו כפופים להוראות הסעיפים 5 ו 6- לפקודת שופטי השלום (שיפוט).</w:t>
      </w:r>
    </w:p>
    <w:p w:rsidR="00395E51" w:rsidRDefault="00395E51">
      <w:pPr>
        <w:pStyle w:val="P00"/>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א</w:t>
      </w:r>
      <w:r>
        <w:rPr>
          <w:rStyle w:val="default"/>
          <w:rFonts w:cs="FrankRuehl" w:hint="cs"/>
          <w:rtl/>
        </w:rPr>
        <w:t>ם קיבל בית המשפט המחוז</w:t>
      </w:r>
      <w:r>
        <w:rPr>
          <w:rStyle w:val="default"/>
          <w:rFonts w:cs="FrankRuehl"/>
          <w:rtl/>
        </w:rPr>
        <w:t>י</w:t>
      </w:r>
      <w:r>
        <w:rPr>
          <w:rStyle w:val="default"/>
          <w:rFonts w:cs="FrankRuehl" w:hint="cs"/>
          <w:rtl/>
        </w:rPr>
        <w:t xml:space="preserve"> את הערעור, והגדיל או הפחית את סכום דמי ההצ</w:t>
      </w:r>
      <w:r>
        <w:rPr>
          <w:rStyle w:val="default"/>
          <w:rFonts w:cs="FrankRuehl"/>
          <w:rtl/>
        </w:rPr>
        <w:t>לה</w:t>
      </w:r>
      <w:r>
        <w:rPr>
          <w:rStyle w:val="default"/>
          <w:rFonts w:cs="FrankRuehl" w:hint="cs"/>
          <w:rtl/>
        </w:rPr>
        <w:t xml:space="preserve"> או שינה את סדר חלוקתם, הרשות בידו לעשות סדר חלוקה חדש ככל אשר יישר בעיניו ולצורך זה יוכל למנות אדם כדי שיוציא לפועל את סדר החלוקה.</w:t>
      </w:r>
    </w:p>
    <w:p w:rsidR="00395E51" w:rsidRDefault="00395E51">
      <w:pPr>
        <w:pStyle w:val="P00"/>
        <w:ind w:left="0" w:right="1134"/>
        <w:rPr>
          <w:rStyle w:val="default"/>
          <w:rFonts w:cs="FrankRuehl"/>
          <w:rtl/>
        </w:rPr>
      </w:pPr>
      <w:r>
        <w:rPr>
          <w:rFonts w:cs="FrankRuehl"/>
          <w:sz w:val="26"/>
          <w:rtl/>
        </w:rPr>
        <w:tab/>
      </w:r>
      <w:r>
        <w:rPr>
          <w:rStyle w:val="default"/>
          <w:rFonts w:cs="FrankRuehl"/>
          <w:rtl/>
        </w:rPr>
        <w:t>(7)</w:t>
      </w:r>
      <w:r>
        <w:rPr>
          <w:rStyle w:val="default"/>
          <w:rFonts w:cs="FrankRuehl"/>
          <w:rtl/>
        </w:rPr>
        <w:tab/>
        <w:t>נ</w:t>
      </w:r>
      <w:r>
        <w:rPr>
          <w:rStyle w:val="default"/>
          <w:rFonts w:cs="FrankRuehl" w:hint="cs"/>
          <w:rtl/>
        </w:rPr>
        <w:t xml:space="preserve">פלה מחלוקת בענין סדר החלוקה של סכום דמי ההצלה בין הבעלים, רב החובל, נהג </w:t>
      </w:r>
      <w:r>
        <w:rPr>
          <w:rStyle w:val="default"/>
          <w:rFonts w:cs="FrankRuehl"/>
          <w:rtl/>
        </w:rPr>
        <w:t>ה</w:t>
      </w:r>
      <w:r>
        <w:rPr>
          <w:rStyle w:val="default"/>
          <w:rFonts w:cs="FrankRuehl" w:hint="cs"/>
          <w:rtl/>
        </w:rPr>
        <w:t>ספינה והמלחים או אדם העובד בספינה נכרית, יי</w:t>
      </w:r>
      <w:r>
        <w:rPr>
          <w:rStyle w:val="default"/>
          <w:rFonts w:cs="FrankRuehl"/>
          <w:rtl/>
        </w:rPr>
        <w:t>קב</w:t>
      </w:r>
      <w:r>
        <w:rPr>
          <w:rStyle w:val="default"/>
          <w:rFonts w:cs="FrankRuehl" w:hint="cs"/>
          <w:rtl/>
        </w:rPr>
        <w:t>ע סדר החלוקה ע"י המועצה או האדם הממונים על כך בהתאם לחוק הנוהג בארץ שהספינה שייכת לה.</w:t>
      </w:r>
    </w:p>
    <w:p w:rsidR="00395E51" w:rsidRDefault="00395E51">
      <w:pPr>
        <w:pStyle w:val="P00"/>
        <w:ind w:left="0" w:right="1134"/>
        <w:rPr>
          <w:rStyle w:val="default"/>
          <w:rFonts w:cs="FrankRuehl"/>
          <w:rtl/>
        </w:rPr>
      </w:pPr>
      <w:bookmarkStart w:id="27" w:name="Seif20"/>
      <w:bookmarkEnd w:id="27"/>
      <w:r>
        <w:rPr>
          <w:lang w:val="he-IL"/>
        </w:rPr>
        <w:pict>
          <v:rect id="_x0000_s1047" style="position:absolute;left:0;text-align:left;margin-left:464.5pt;margin-top:8.05pt;width:75.05pt;height:20pt;z-index:251664384" o:allowincell="f" filled="f" stroked="f" strokecolor="lime" strokeweight=".25pt">
            <v:textbox style="mso-next-textbox:#_x0000_s1047" inset="0,0,0,0">
              <w:txbxContent>
                <w:p w:rsidR="00395E51" w:rsidRDefault="00395E51" w:rsidP="00837686">
                  <w:pPr>
                    <w:spacing w:line="160" w:lineRule="exact"/>
                    <w:jc w:val="left"/>
                    <w:rPr>
                      <w:rFonts w:cs="Miriam"/>
                      <w:noProof/>
                      <w:sz w:val="18"/>
                      <w:szCs w:val="18"/>
                      <w:rtl/>
                    </w:rPr>
                  </w:pPr>
                  <w:r>
                    <w:rPr>
                      <w:rFonts w:cs="Miriam"/>
                      <w:sz w:val="18"/>
                      <w:szCs w:val="18"/>
                      <w:rtl/>
                    </w:rPr>
                    <w:t>שו</w:t>
                  </w:r>
                  <w:r>
                    <w:rPr>
                      <w:rFonts w:cs="Miriam" w:hint="cs"/>
                      <w:sz w:val="18"/>
                      <w:szCs w:val="18"/>
                      <w:rtl/>
                    </w:rPr>
                    <w:t>מת נכסים ע</w:t>
                  </w:r>
                  <w:r>
                    <w:rPr>
                      <w:rFonts w:cs="Miriam"/>
                      <w:sz w:val="18"/>
                      <w:szCs w:val="18"/>
                      <w:rtl/>
                    </w:rPr>
                    <w:t>ל</w:t>
                  </w:r>
                  <w:r>
                    <w:rPr>
                      <w:rFonts w:cs="Miriam" w:hint="cs"/>
                      <w:sz w:val="18"/>
                      <w:szCs w:val="18"/>
                      <w:rtl/>
                    </w:rPr>
                    <w:t xml:space="preserve"> ידי המקבל</w:t>
                  </w:r>
                </w:p>
              </w:txbxContent>
            </v:textbox>
            <w10:anchorlock/>
          </v:rect>
        </w:pict>
      </w:r>
      <w:r>
        <w:rPr>
          <w:rStyle w:val="big-number"/>
          <w:rFonts w:cs="Miriam"/>
          <w:rtl/>
        </w:rPr>
        <w:t>21.</w:t>
      </w:r>
      <w:r>
        <w:rPr>
          <w:rStyle w:val="big-number"/>
          <w:rFonts w:cs="Miriam"/>
          <w:rtl/>
        </w:rPr>
        <w:tab/>
      </w:r>
      <w:r>
        <w:rPr>
          <w:rStyle w:val="default"/>
          <w:rFonts w:cs="FrankRuehl"/>
          <w:rtl/>
        </w:rPr>
        <w:t>(1)</w:t>
      </w:r>
      <w:r>
        <w:rPr>
          <w:rStyle w:val="default"/>
          <w:rFonts w:cs="FrankRuehl"/>
          <w:rtl/>
        </w:rPr>
        <w:tab/>
        <w:t>נ</w:t>
      </w:r>
      <w:r>
        <w:rPr>
          <w:rStyle w:val="default"/>
          <w:rFonts w:cs="FrankRuehl" w:hint="cs"/>
          <w:rtl/>
        </w:rPr>
        <w:t>פלה מחלוקת בענין דמי הצלה הרשות בידי המקבל, עפ"י בקשת כל צד, למנות שמאי שירשום את הנכסים ויתן העתקים מן השומא לשני הצדדים.</w:t>
      </w:r>
    </w:p>
    <w:p w:rsidR="00395E51" w:rsidRDefault="00395E51">
      <w:pPr>
        <w:pStyle w:val="P00"/>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העתק של השומא שנראה מגופו כ</w:t>
      </w:r>
      <w:r>
        <w:rPr>
          <w:rStyle w:val="default"/>
          <w:rFonts w:cs="FrankRuehl"/>
          <w:rtl/>
        </w:rPr>
        <w:t xml:space="preserve">י </w:t>
      </w:r>
      <w:r>
        <w:rPr>
          <w:rStyle w:val="default"/>
          <w:rFonts w:cs="FrankRuehl" w:hint="cs"/>
          <w:rtl/>
        </w:rPr>
        <w:t>הוא חתום על ידי השמאי ומקויים כהעתק נכון ע"י המקבל יקבל כעדות בכל משפט שיתעורר לאחר מכן.</w:t>
      </w:r>
    </w:p>
    <w:p w:rsidR="00395E51" w:rsidRDefault="00395E51">
      <w:pPr>
        <w:pStyle w:val="P00"/>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ל המבקש לערוך שומא חייב לשלם בעד השומא את האגרה שיקבע שר התחבורה,</w:t>
      </w:r>
    </w:p>
    <w:p w:rsidR="00395E51" w:rsidRDefault="00395E51">
      <w:pPr>
        <w:pStyle w:val="P00"/>
        <w:ind w:left="0" w:right="1134"/>
        <w:rPr>
          <w:rStyle w:val="default"/>
          <w:rFonts w:cs="FrankRuehl"/>
          <w:rtl/>
        </w:rPr>
      </w:pPr>
      <w:bookmarkStart w:id="28" w:name="Seif21"/>
      <w:bookmarkEnd w:id="28"/>
      <w:r>
        <w:rPr>
          <w:lang w:val="he-IL"/>
        </w:rPr>
        <w:pict>
          <v:rect id="_x0000_s1048" style="position:absolute;left:0;text-align:left;margin-left:464.5pt;margin-top:8.05pt;width:75.05pt;height:30pt;z-index:251665408" o:allowincell="f" filled="f" stroked="f" strokecolor="lime" strokeweight=".25pt">
            <v:textbox style="mso-next-textbox:#_x0000_s1048" inset="0,0,0,0">
              <w:txbxContent>
                <w:p w:rsidR="00395E51" w:rsidRDefault="00395E51">
                  <w:pPr>
                    <w:spacing w:line="160" w:lineRule="exact"/>
                    <w:jc w:val="left"/>
                    <w:rPr>
                      <w:rFonts w:cs="Miriam"/>
                      <w:noProof/>
                      <w:sz w:val="18"/>
                      <w:szCs w:val="18"/>
                      <w:rtl/>
                    </w:rPr>
                  </w:pPr>
                  <w:r>
                    <w:rPr>
                      <w:rFonts w:cs="Miriam"/>
                      <w:sz w:val="18"/>
                      <w:szCs w:val="18"/>
                      <w:rtl/>
                    </w:rPr>
                    <w:t>יכ</w:t>
                  </w:r>
                  <w:r>
                    <w:rPr>
                      <w:rFonts w:cs="Miriam" w:hint="cs"/>
                      <w:sz w:val="18"/>
                      <w:szCs w:val="18"/>
                      <w:rtl/>
                    </w:rPr>
                    <w:t xml:space="preserve">ול העוזר למקבל לעכב </w:t>
                  </w:r>
                  <w:r>
                    <w:rPr>
                      <w:rFonts w:cs="Miriam"/>
                      <w:sz w:val="18"/>
                      <w:szCs w:val="18"/>
                      <w:rtl/>
                    </w:rPr>
                    <w:t>א</w:t>
                  </w:r>
                  <w:r>
                    <w:rPr>
                      <w:rFonts w:cs="Miriam" w:hint="cs"/>
                      <w:sz w:val="18"/>
                      <w:szCs w:val="18"/>
                      <w:rtl/>
                    </w:rPr>
                    <w:t>צלו נכסים החייבים בדמי הצלה</w:t>
                  </w:r>
                </w:p>
              </w:txbxContent>
            </v:textbox>
            <w10:anchorlock/>
          </v:rect>
        </w:pict>
      </w:r>
      <w:r>
        <w:rPr>
          <w:rStyle w:val="big-number"/>
          <w:rFonts w:cs="Miriam"/>
          <w:rtl/>
        </w:rPr>
        <w:t>22.</w:t>
      </w:r>
      <w:r>
        <w:rPr>
          <w:rStyle w:val="big-number"/>
          <w:rFonts w:cs="Miriam"/>
          <w:rtl/>
        </w:rPr>
        <w:tab/>
      </w:r>
      <w:r>
        <w:rPr>
          <w:rStyle w:val="default"/>
          <w:rFonts w:cs="FrankRuehl"/>
          <w:rtl/>
        </w:rPr>
        <w:t>(1)</w:t>
      </w:r>
      <w:r>
        <w:rPr>
          <w:rStyle w:val="default"/>
          <w:rFonts w:cs="FrankRuehl"/>
          <w:rtl/>
        </w:rPr>
        <w:tab/>
        <w:t>מ</w:t>
      </w:r>
      <w:r>
        <w:rPr>
          <w:rStyle w:val="default"/>
          <w:rFonts w:cs="FrankRuehl" w:hint="cs"/>
          <w:rtl/>
        </w:rPr>
        <w:t>גיעים לאדם דמי הצלה עפ"י פקודה זו, הרי -</w:t>
      </w:r>
    </w:p>
    <w:p w:rsidR="00395E51" w:rsidRDefault="00395E51">
      <w:pPr>
        <w:pStyle w:val="P2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ם מגיעים דמי הצלה בעד עזרה לספינה או </w:t>
      </w:r>
      <w:r>
        <w:rPr>
          <w:rStyle w:val="default"/>
          <w:rFonts w:cs="FrankRuehl"/>
          <w:rtl/>
        </w:rPr>
        <w:t>בע</w:t>
      </w:r>
      <w:r>
        <w:rPr>
          <w:rStyle w:val="default"/>
          <w:rFonts w:cs="FrankRuehl" w:hint="cs"/>
          <w:rtl/>
        </w:rPr>
        <w:t>ד הצלת חיי אדם בספינה או בעד הצלת מטענה או תחמושתה, יעכב העוזר למקבל את הספינה והמטען או התחמושת;</w:t>
      </w:r>
    </w:p>
    <w:p w:rsidR="00395E51" w:rsidRDefault="00395E51">
      <w:pPr>
        <w:pStyle w:val="P2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ם מגיעים דמי הצלה בעד הצלת </w:t>
      </w:r>
      <w:r>
        <w:rPr>
          <w:rStyle w:val="default"/>
          <w:rFonts w:cs="FrankRuehl"/>
          <w:rtl/>
        </w:rPr>
        <w:t>ס</w:t>
      </w:r>
      <w:r>
        <w:rPr>
          <w:rStyle w:val="default"/>
          <w:rFonts w:cs="FrankRuehl" w:hint="cs"/>
          <w:rtl/>
        </w:rPr>
        <w:t>חורה טרופה והסחורה לא נמכרה כסחורה שאין עליה תובעים עפ"י פקודה זו יעכב העוזר למקבל את הסחורה הטרופה.</w:t>
      </w:r>
    </w:p>
    <w:p w:rsidR="00395E51" w:rsidRDefault="00395E51">
      <w:pPr>
        <w:pStyle w:val="P00"/>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 xml:space="preserve">כפוף לאמור לקמן </w:t>
      </w:r>
      <w:r>
        <w:rPr>
          <w:rStyle w:val="default"/>
          <w:rFonts w:cs="FrankRuehl"/>
          <w:rtl/>
        </w:rPr>
        <w:t>יע</w:t>
      </w:r>
      <w:r>
        <w:rPr>
          <w:rStyle w:val="default"/>
          <w:rFonts w:cs="FrankRuehl" w:hint="cs"/>
          <w:rtl/>
        </w:rPr>
        <w:t xml:space="preserve">כב העוזר למקבל את הספינה והמטען והתחמושת או הסחורה הטרופה (ודברים אלו יהיו קרויים לקמן "הנכסים המעוכבים") עד שישולמו דמי ההצלה או </w:t>
      </w:r>
      <w:r>
        <w:rPr>
          <w:rStyle w:val="default"/>
          <w:rFonts w:cs="FrankRuehl"/>
          <w:rtl/>
        </w:rPr>
        <w:t>ע</w:t>
      </w:r>
      <w:r>
        <w:rPr>
          <w:rStyle w:val="default"/>
          <w:rFonts w:cs="FrankRuehl" w:hint="cs"/>
          <w:rtl/>
        </w:rPr>
        <w:t>ד שינתן צו לתפישתם או לעכובם ע"י בית משפט מוסמך.</w:t>
      </w:r>
    </w:p>
    <w:p w:rsidR="00395E51" w:rsidRDefault="00395E51">
      <w:pPr>
        <w:pStyle w:val="P00"/>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רשות בידי עוזר למקבל לשחרר כל נכסים מעוכבים אם ניתן לו בטחון המניח א</w:t>
      </w:r>
      <w:r>
        <w:rPr>
          <w:rStyle w:val="default"/>
          <w:rFonts w:cs="FrankRuehl"/>
          <w:rtl/>
        </w:rPr>
        <w:t xml:space="preserve">ת </w:t>
      </w:r>
      <w:r>
        <w:rPr>
          <w:rStyle w:val="default"/>
          <w:rFonts w:cs="FrankRuehl" w:hint="cs"/>
          <w:rtl/>
        </w:rPr>
        <w:t>דעתו.</w:t>
      </w:r>
    </w:p>
    <w:p w:rsidR="00395E51" w:rsidRDefault="00395E51">
      <w:pPr>
        <w:pStyle w:val="P00"/>
        <w:ind w:left="0" w:right="1134"/>
        <w:rPr>
          <w:rStyle w:val="default"/>
          <w:rFonts w:cs="FrankRuehl"/>
          <w:rtl/>
        </w:rPr>
      </w:pPr>
      <w:bookmarkStart w:id="29" w:name="Seif22"/>
      <w:bookmarkEnd w:id="29"/>
      <w:r>
        <w:rPr>
          <w:lang w:val="he-IL"/>
        </w:rPr>
        <w:pict>
          <v:rect id="_x0000_s1049" style="position:absolute;left:0;text-align:left;margin-left:464.5pt;margin-top:8.05pt;width:75.05pt;height:23.75pt;z-index:251666432" o:allowincell="f" filled="f" stroked="f" strokecolor="lime" strokeweight=".25pt">
            <v:textbox style="mso-next-textbox:#_x0000_s1049" inset="0,0,0,0">
              <w:txbxContent>
                <w:p w:rsidR="00395E51" w:rsidRDefault="00395E51">
                  <w:pPr>
                    <w:spacing w:line="160" w:lineRule="exact"/>
                    <w:jc w:val="left"/>
                    <w:rPr>
                      <w:rFonts w:cs="Miriam"/>
                      <w:noProof/>
                      <w:sz w:val="18"/>
                      <w:szCs w:val="18"/>
                      <w:rtl/>
                    </w:rPr>
                  </w:pPr>
                  <w:r>
                    <w:rPr>
                      <w:rFonts w:cs="Miriam"/>
                      <w:sz w:val="18"/>
                      <w:szCs w:val="18"/>
                      <w:rtl/>
                    </w:rPr>
                    <w:t>מכ</w:t>
                  </w:r>
                  <w:r>
                    <w:rPr>
                      <w:rFonts w:cs="Miriam" w:hint="cs"/>
                      <w:sz w:val="18"/>
                      <w:szCs w:val="18"/>
                      <w:rtl/>
                    </w:rPr>
                    <w:t>ירת נכסים מעוכבים</w:t>
                  </w:r>
                </w:p>
              </w:txbxContent>
            </v:textbox>
            <w10:anchorlock/>
          </v:rect>
        </w:pict>
      </w:r>
      <w:r>
        <w:rPr>
          <w:rStyle w:val="big-number"/>
          <w:rFonts w:cs="Miriam"/>
          <w:rtl/>
        </w:rPr>
        <w:t>23.</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מקרים הבאים תהא הרשות בידי המקבל למכור כל נכסים מעוכבים אם היה דבר העיכוב ידוע לאנשים החייבי</w:t>
      </w:r>
      <w:r>
        <w:rPr>
          <w:rStyle w:val="default"/>
          <w:rFonts w:cs="FrankRuehl"/>
          <w:rtl/>
        </w:rPr>
        <w:t>ם</w:t>
      </w:r>
      <w:r>
        <w:rPr>
          <w:rStyle w:val="default"/>
          <w:rFonts w:cs="FrankRuehl" w:hint="cs"/>
          <w:rtl/>
        </w:rPr>
        <w:t xml:space="preserve"> בדמי הצלה -</w:t>
      </w:r>
    </w:p>
    <w:p w:rsidR="00395E51" w:rsidRDefault="00395E51">
      <w:pPr>
        <w:pStyle w:val="P2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ם אין מחלוקת בדבר הסכום והסכום המגיע לא שולם במשך עשרים יום מיום שהגיע זמן פרעונו; או</w:t>
      </w:r>
    </w:p>
    <w:p w:rsidR="00395E51" w:rsidRDefault="00395E51">
      <w:pPr>
        <w:pStyle w:val="P2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יש מחלו</w:t>
      </w:r>
      <w:r>
        <w:rPr>
          <w:rStyle w:val="default"/>
          <w:rFonts w:cs="FrankRuehl"/>
          <w:rtl/>
        </w:rPr>
        <w:t>קת</w:t>
      </w:r>
      <w:r>
        <w:rPr>
          <w:rStyle w:val="default"/>
          <w:rFonts w:cs="FrankRuehl" w:hint="cs"/>
          <w:rtl/>
        </w:rPr>
        <w:t xml:space="preserve"> בדבר הסכום אלא שלא הוגשה בקשת ערעור על החלטת מועצת הבוררים שלפניה הובאה המחלוקת ולא שולם הסכום במשך עשרים יום מיום החלטת המועצה.</w:t>
      </w:r>
    </w:p>
    <w:p w:rsidR="00395E51" w:rsidRDefault="00395E51">
      <w:pPr>
        <w:pStyle w:val="P00"/>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ד</w:t>
      </w:r>
      <w:r>
        <w:rPr>
          <w:rStyle w:val="default"/>
          <w:rFonts w:cs="FrankRuehl" w:hint="cs"/>
          <w:rtl/>
        </w:rPr>
        <w:t>מי הממכר ישמשו תחילה בידי המקבל לתשלום ההוצאות, המסים ודמי ההצלה, ואם נותר איזה עודף ישולם העודף לבעלי הנכסים או למי ש</w:t>
      </w:r>
      <w:r>
        <w:rPr>
          <w:rStyle w:val="default"/>
          <w:rFonts w:cs="FrankRuehl"/>
          <w:rtl/>
        </w:rPr>
        <w:t>זכ</w:t>
      </w:r>
      <w:r>
        <w:rPr>
          <w:rStyle w:val="default"/>
          <w:rFonts w:cs="FrankRuehl" w:hint="cs"/>
          <w:rtl/>
        </w:rPr>
        <w:t>אי לקבלם.</w:t>
      </w:r>
    </w:p>
    <w:p w:rsidR="00395E51" w:rsidRDefault="00395E51">
      <w:pPr>
        <w:pStyle w:val="P00"/>
        <w:ind w:left="0" w:right="1134"/>
        <w:rPr>
          <w:rStyle w:val="default"/>
          <w:rFonts w:cs="FrankRuehl"/>
          <w:rtl/>
        </w:rPr>
      </w:pPr>
      <w:bookmarkStart w:id="30" w:name="Seif23"/>
      <w:bookmarkEnd w:id="30"/>
      <w:r>
        <w:rPr>
          <w:lang w:val="he-IL"/>
        </w:rPr>
        <w:pict>
          <v:rect id="_x0000_s1050" style="position:absolute;left:0;text-align:left;margin-left:464.5pt;margin-top:8.05pt;width:75.05pt;height:29.05pt;z-index:251667456" o:allowincell="f" filled="f" stroked="f" strokecolor="lime" strokeweight=".25pt">
            <v:textbox style="mso-next-textbox:#_x0000_s1050" inset="0,0,0,0">
              <w:txbxContent>
                <w:p w:rsidR="00395E51" w:rsidRDefault="00395E51">
                  <w:pPr>
                    <w:spacing w:line="160" w:lineRule="exact"/>
                    <w:jc w:val="left"/>
                    <w:rPr>
                      <w:rFonts w:cs="Miriam"/>
                      <w:noProof/>
                      <w:sz w:val="18"/>
                      <w:szCs w:val="18"/>
                      <w:rtl/>
                    </w:rPr>
                  </w:pPr>
                  <w:r>
                    <w:rPr>
                      <w:rFonts w:cs="Miriam"/>
                      <w:sz w:val="18"/>
                      <w:szCs w:val="18"/>
                      <w:rtl/>
                    </w:rPr>
                    <w:t>דמ</w:t>
                  </w:r>
                  <w:r>
                    <w:rPr>
                      <w:rFonts w:cs="Miriam" w:hint="cs"/>
                      <w:sz w:val="18"/>
                      <w:szCs w:val="18"/>
                      <w:rtl/>
                    </w:rPr>
                    <w:t>י הצלה ישולמו ע"י הממשלה או לממשלה</w:t>
                  </w:r>
                </w:p>
              </w:txbxContent>
            </v:textbox>
            <w10:anchorlock/>
          </v:rect>
        </w:pict>
      </w:r>
      <w:r>
        <w:rPr>
          <w:rStyle w:val="big-number"/>
          <w:rFonts w:cs="Miriam"/>
          <w:rtl/>
        </w:rPr>
        <w:t>24.</w:t>
      </w:r>
      <w:r>
        <w:rPr>
          <w:rStyle w:val="big-number"/>
          <w:rFonts w:cs="Miriam"/>
          <w:rtl/>
        </w:rPr>
        <w:tab/>
      </w:r>
      <w:r>
        <w:rPr>
          <w:rStyle w:val="default"/>
          <w:rFonts w:cs="FrankRuehl"/>
          <w:rtl/>
        </w:rPr>
        <w:t>(1)</w:t>
      </w:r>
      <w:r>
        <w:rPr>
          <w:rStyle w:val="default"/>
          <w:rFonts w:cs="FrankRuehl"/>
          <w:rtl/>
        </w:rPr>
        <w:tab/>
        <w:t>מ</w:t>
      </w:r>
      <w:r>
        <w:rPr>
          <w:rStyle w:val="default"/>
          <w:rFonts w:cs="FrankRuehl" w:hint="cs"/>
          <w:rtl/>
        </w:rPr>
        <w:t>משלת ישראל תהא זכאית לתבוע ולקבל דמי הצלה בעד שירות שניתן במימי ישראל ע"י ספינה השייכת לה ותהא חייבת לשלם דמי הצלה בעד שירות שניתן לספינה השייכת לה, באותה מידה שבעל ספינה זכאי או חייב בכך.</w:t>
      </w:r>
    </w:p>
    <w:p w:rsidR="00395E51" w:rsidRDefault="00395E51">
      <w:pPr>
        <w:pStyle w:val="P00"/>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ת</w:t>
      </w:r>
      <w:r>
        <w:rPr>
          <w:rStyle w:val="default"/>
          <w:rFonts w:cs="FrankRuehl" w:hint="cs"/>
          <w:rtl/>
        </w:rPr>
        <w:t>ביעות לשכר הצלה שהוגשו ע"י הממשלה או נג</w:t>
      </w:r>
      <w:r>
        <w:rPr>
          <w:rStyle w:val="default"/>
          <w:rFonts w:cs="FrankRuehl"/>
          <w:rtl/>
        </w:rPr>
        <w:t>דה</w:t>
      </w:r>
      <w:r>
        <w:rPr>
          <w:rStyle w:val="default"/>
          <w:rFonts w:cs="FrankRuehl" w:hint="cs"/>
          <w:rtl/>
        </w:rPr>
        <w:t xml:space="preserve"> תוגשנה ותנוהלנה ע"י היועץ המשפטי לממשלה או נגדו בשם ממשלת ישראל ממש </w:t>
      </w:r>
      <w:r>
        <w:rPr>
          <w:rStyle w:val="default"/>
          <w:rFonts w:cs="FrankRuehl"/>
          <w:rtl/>
        </w:rPr>
        <w:t>כ</w:t>
      </w:r>
      <w:r>
        <w:rPr>
          <w:rStyle w:val="default"/>
          <w:rFonts w:cs="FrankRuehl" w:hint="cs"/>
          <w:rtl/>
        </w:rPr>
        <w:t>מו תביעות שהוגשו ע"י בעל ספינה או נגדו:</w:t>
      </w:r>
    </w:p>
    <w:p w:rsidR="00395E51" w:rsidRDefault="00395E51">
      <w:pPr>
        <w:pStyle w:val="P00"/>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שאין לעכב או לעצור שום ספינה השייכת לממשלה ואין לדרוש מהממשלה או מאת היועץ המשפטי לממשלת ישראל ליתן כל בטחון.</w:t>
      </w:r>
    </w:p>
    <w:p w:rsidR="00395E51" w:rsidRDefault="00395E51" w:rsidP="00257807">
      <w:pPr>
        <w:pStyle w:val="P00"/>
        <w:ind w:left="0" w:right="1134"/>
        <w:rPr>
          <w:rStyle w:val="default"/>
          <w:rFonts w:cs="FrankRuehl"/>
          <w:rtl/>
        </w:rPr>
      </w:pPr>
      <w:bookmarkStart w:id="31" w:name="Seif24"/>
      <w:bookmarkEnd w:id="31"/>
      <w:r>
        <w:rPr>
          <w:lang w:val="he-IL"/>
        </w:rPr>
        <w:pict>
          <v:rect id="_x0000_s1051" style="position:absolute;left:0;text-align:left;margin-left:464.5pt;margin-top:8.05pt;width:75.05pt;height:22.9pt;z-index:251668480" o:allowincell="f" filled="f" stroked="f" strokecolor="lime" strokeweight=".25pt">
            <v:textbox style="mso-next-textbox:#_x0000_s1051" inset="0,0,0,0">
              <w:txbxContent>
                <w:p w:rsidR="00395E51" w:rsidRDefault="00395E51" w:rsidP="00837686">
                  <w:pPr>
                    <w:spacing w:line="160" w:lineRule="exact"/>
                    <w:jc w:val="left"/>
                    <w:rPr>
                      <w:rFonts w:cs="Miriam"/>
                      <w:noProof/>
                      <w:sz w:val="18"/>
                      <w:szCs w:val="18"/>
                      <w:rtl/>
                    </w:rPr>
                  </w:pPr>
                  <w:r>
                    <w:rPr>
                      <w:rFonts w:cs="Miriam"/>
                      <w:sz w:val="18"/>
                      <w:szCs w:val="18"/>
                      <w:rtl/>
                    </w:rPr>
                    <w:t>פע</w:t>
                  </w:r>
                  <w:r>
                    <w:rPr>
                      <w:rFonts w:cs="Miriam" w:hint="cs"/>
                      <w:sz w:val="18"/>
                      <w:szCs w:val="18"/>
                      <w:rtl/>
                    </w:rPr>
                    <w:t>ולות הצלה</w:t>
                  </w:r>
                  <w:r w:rsidR="00837686">
                    <w:rPr>
                      <w:rFonts w:cs="Miriam" w:hint="cs"/>
                      <w:sz w:val="18"/>
                      <w:szCs w:val="18"/>
                      <w:rtl/>
                    </w:rPr>
                    <w:t xml:space="preserve"> </w:t>
                  </w:r>
                  <w:r>
                    <w:rPr>
                      <w:rFonts w:cs="Miriam"/>
                      <w:sz w:val="18"/>
                      <w:szCs w:val="18"/>
                      <w:rtl/>
                    </w:rPr>
                    <w:t>ע"</w:t>
                  </w:r>
                  <w:r>
                    <w:rPr>
                      <w:rFonts w:cs="Miriam" w:hint="cs"/>
                      <w:sz w:val="18"/>
                      <w:szCs w:val="18"/>
                      <w:rtl/>
                    </w:rPr>
                    <w:t>י אניות</w:t>
                  </w:r>
                  <w:r w:rsidR="00837686">
                    <w:rPr>
                      <w:rFonts w:cs="Miriam" w:hint="cs"/>
                      <w:sz w:val="18"/>
                      <w:szCs w:val="18"/>
                      <w:rtl/>
                    </w:rPr>
                    <w:t xml:space="preserve"> </w:t>
                  </w:r>
                  <w:r>
                    <w:rPr>
                      <w:rFonts w:cs="Miriam"/>
                      <w:sz w:val="18"/>
                      <w:szCs w:val="18"/>
                      <w:rtl/>
                    </w:rPr>
                    <w:t>מד</w:t>
                  </w:r>
                  <w:r>
                    <w:rPr>
                      <w:rFonts w:cs="Miriam" w:hint="cs"/>
                      <w:sz w:val="18"/>
                      <w:szCs w:val="18"/>
                      <w:rtl/>
                    </w:rPr>
                    <w:t>ינת ישראל</w:t>
                  </w:r>
                </w:p>
              </w:txbxContent>
            </v:textbox>
            <w10:anchorlock/>
          </v:rect>
        </w:pict>
      </w:r>
      <w:r>
        <w:rPr>
          <w:rStyle w:val="big-number"/>
          <w:rFonts w:cs="Miriam"/>
          <w:rtl/>
        </w:rPr>
        <w:t>25.</w:t>
      </w:r>
      <w:r>
        <w:rPr>
          <w:rStyle w:val="big-number"/>
          <w:rFonts w:cs="Miriam"/>
          <w:rtl/>
        </w:rPr>
        <w:tab/>
      </w:r>
      <w:r>
        <w:rPr>
          <w:rStyle w:val="default"/>
          <w:rFonts w:cs="FrankRuehl"/>
          <w:rtl/>
        </w:rPr>
        <w:t>(1)</w:t>
      </w:r>
      <w:r>
        <w:rPr>
          <w:rStyle w:val="default"/>
          <w:rFonts w:cs="FrankRuehl"/>
          <w:rtl/>
        </w:rPr>
        <w:tab/>
        <w:t>נ</w:t>
      </w:r>
      <w:r>
        <w:rPr>
          <w:rStyle w:val="default"/>
          <w:rFonts w:cs="FrankRuehl" w:hint="cs"/>
          <w:rtl/>
        </w:rPr>
        <w:t>עשתה פעולת הצלה ע</w:t>
      </w:r>
      <w:r>
        <w:rPr>
          <w:rStyle w:val="default"/>
          <w:rFonts w:cs="FrankRuehl"/>
          <w:rtl/>
        </w:rPr>
        <w:t>"י</w:t>
      </w:r>
      <w:r>
        <w:rPr>
          <w:rStyle w:val="default"/>
          <w:rFonts w:cs="FrankRuehl" w:hint="cs"/>
          <w:rtl/>
        </w:rPr>
        <w:t xml:space="preserve"> ספינה השייכת למדינת ישראל או ע"י</w:t>
      </w:r>
      <w:r>
        <w:rPr>
          <w:rStyle w:val="default"/>
          <w:rFonts w:cs="FrankRuehl"/>
          <w:rtl/>
        </w:rPr>
        <w:t xml:space="preserve"> </w:t>
      </w:r>
      <w:r>
        <w:rPr>
          <w:rStyle w:val="default"/>
          <w:rFonts w:cs="FrankRuehl" w:hint="cs"/>
          <w:rtl/>
        </w:rPr>
        <w:t>מפקדה או אחד מעובדיה אין מקבלים כל תביעה להפסד או נזק שנגרמו לאותה ספינה או לצידתה או למכונותיה או לרהיטיה או לכל סחורה השייכת למדינת ישראל שהשתמשו בהן לצורך שירות זה, או לכל הוצאה או נזק שנגרמו למדינת ישראל מחמת אותו ש</w:t>
      </w:r>
      <w:r>
        <w:rPr>
          <w:rStyle w:val="default"/>
          <w:rFonts w:cs="FrankRuehl"/>
          <w:rtl/>
        </w:rPr>
        <w:t>י</w:t>
      </w:r>
      <w:r>
        <w:rPr>
          <w:rStyle w:val="default"/>
          <w:rFonts w:cs="FrankRuehl" w:hint="cs"/>
          <w:rtl/>
        </w:rPr>
        <w:t>ר</w:t>
      </w:r>
      <w:r>
        <w:rPr>
          <w:rStyle w:val="default"/>
          <w:rFonts w:cs="FrankRuehl"/>
          <w:rtl/>
        </w:rPr>
        <w:t>ו</w:t>
      </w:r>
      <w:r>
        <w:rPr>
          <w:rStyle w:val="default"/>
          <w:rFonts w:cs="FrankRuehl" w:hint="cs"/>
          <w:rtl/>
        </w:rPr>
        <w:t>ת ושום תביעה בעד פעולות הצלה שנעש</w:t>
      </w:r>
      <w:r>
        <w:rPr>
          <w:rStyle w:val="default"/>
          <w:rFonts w:cs="FrankRuehl"/>
          <w:rtl/>
        </w:rPr>
        <w:t>ו</w:t>
      </w:r>
      <w:r>
        <w:rPr>
          <w:rStyle w:val="default"/>
          <w:rFonts w:cs="FrankRuehl" w:hint="cs"/>
          <w:rtl/>
        </w:rPr>
        <w:t xml:space="preserve"> ע"י המפקד של אניות מדינת ישראל או ע"י אחד מעובדי האניות הללו לא תוחלט אלא אם כן מוכיחים כי נתקבלה הסכמת שר התחבורה</w:t>
      </w:r>
      <w:r>
        <w:rPr>
          <w:rStyle w:val="default"/>
          <w:rFonts w:cs="FrankRuehl"/>
          <w:rtl/>
        </w:rPr>
        <w:t xml:space="preserve"> ל</w:t>
      </w:r>
      <w:r>
        <w:rPr>
          <w:rStyle w:val="default"/>
          <w:rFonts w:cs="FrankRuehl" w:hint="cs"/>
          <w:rtl/>
        </w:rPr>
        <w:t>הגשת התביעה.</w:t>
      </w:r>
    </w:p>
    <w:p w:rsidR="00395E51" w:rsidRDefault="00395E51" w:rsidP="00257807">
      <w:pPr>
        <w:pStyle w:val="P00"/>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מסמך המביע את הסכמת שר התחבורה</w:t>
      </w:r>
      <w:r>
        <w:rPr>
          <w:rStyle w:val="default"/>
          <w:rFonts w:cs="FrankRuehl"/>
          <w:rtl/>
        </w:rPr>
        <w:t xml:space="preserve"> ל</w:t>
      </w:r>
      <w:r>
        <w:rPr>
          <w:rStyle w:val="default"/>
          <w:rFonts w:cs="FrankRuehl" w:hint="cs"/>
          <w:rtl/>
        </w:rPr>
        <w:t>צורך סעיף זה ושנראה מגופו כי הוא חתום ע"י המ</w:t>
      </w:r>
      <w:r>
        <w:rPr>
          <w:rStyle w:val="default"/>
          <w:rFonts w:cs="FrankRuehl"/>
          <w:rtl/>
        </w:rPr>
        <w:t>נה</w:t>
      </w:r>
      <w:r>
        <w:rPr>
          <w:rStyle w:val="default"/>
          <w:rFonts w:cs="FrankRuehl" w:hint="cs"/>
          <w:rtl/>
        </w:rPr>
        <w:t>ל הכללי של משרד התחבורה</w:t>
      </w:r>
      <w:r>
        <w:rPr>
          <w:rStyle w:val="default"/>
          <w:rFonts w:cs="FrankRuehl"/>
          <w:rtl/>
        </w:rPr>
        <w:t xml:space="preserve"> א</w:t>
      </w:r>
      <w:r>
        <w:rPr>
          <w:rStyle w:val="default"/>
          <w:rFonts w:cs="FrankRuehl" w:hint="cs"/>
          <w:rtl/>
        </w:rPr>
        <w:t>ו מטעמו ישמש ראיה על הסכמה זו.</w:t>
      </w:r>
    </w:p>
    <w:p w:rsidR="00395E51" w:rsidRDefault="00395E51" w:rsidP="00257807">
      <w:pPr>
        <w:pStyle w:val="P00"/>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וגשה תביעה ולא הוכח כי נתקבלה הסכמת שר התחבורה</w:t>
      </w:r>
      <w:r>
        <w:rPr>
          <w:rStyle w:val="default"/>
          <w:rFonts w:cs="FrankRuehl"/>
          <w:rtl/>
        </w:rPr>
        <w:t xml:space="preserve"> ד</w:t>
      </w:r>
      <w:r>
        <w:rPr>
          <w:rStyle w:val="default"/>
          <w:rFonts w:cs="FrankRuehl" w:hint="cs"/>
          <w:rtl/>
        </w:rPr>
        <w:t>וחים את התביעה ומחייבים את התובע בהוצאות המשפט.</w:t>
      </w:r>
    </w:p>
    <w:p w:rsidR="00395E51" w:rsidRDefault="00395E51">
      <w:pPr>
        <w:pStyle w:val="medium2-header"/>
        <w:keepLines w:val="0"/>
        <w:spacing w:before="72"/>
        <w:ind w:left="0" w:right="1134"/>
        <w:rPr>
          <w:rFonts w:cs="FrankRuehl"/>
          <w:noProof/>
          <w:rtl/>
        </w:rPr>
      </w:pPr>
      <w:bookmarkStart w:id="32" w:name="med5"/>
      <w:bookmarkEnd w:id="32"/>
      <w:r>
        <w:rPr>
          <w:rFonts w:cs="FrankRuehl"/>
          <w:noProof/>
          <w:rtl/>
        </w:rPr>
        <w:t>שו</w:t>
      </w:r>
      <w:r>
        <w:rPr>
          <w:rFonts w:cs="FrankRuehl" w:hint="cs"/>
          <w:noProof/>
          <w:rtl/>
        </w:rPr>
        <w:t>נות</w:t>
      </w:r>
    </w:p>
    <w:p w:rsidR="00395E51" w:rsidRDefault="00395E51">
      <w:pPr>
        <w:pStyle w:val="P00"/>
        <w:ind w:left="0" w:right="1134"/>
        <w:rPr>
          <w:rStyle w:val="default"/>
          <w:rFonts w:cs="FrankRuehl"/>
          <w:rtl/>
        </w:rPr>
      </w:pPr>
      <w:bookmarkStart w:id="33" w:name="Seif25"/>
      <w:bookmarkEnd w:id="33"/>
      <w:r>
        <w:rPr>
          <w:lang w:val="he-IL"/>
        </w:rPr>
        <w:pict>
          <v:rect id="_x0000_s1052" style="position:absolute;left:0;text-align:left;margin-left:464.5pt;margin-top:8.05pt;width:75.05pt;height:20pt;z-index:251669504" o:allowincell="f" filled="f" stroked="f" strokecolor="lime" strokeweight=".25pt">
            <v:textbox style="mso-next-textbox:#_x0000_s1052" inset="0,0,0,0">
              <w:txbxContent>
                <w:p w:rsidR="00395E51" w:rsidRDefault="00395E51" w:rsidP="00837686">
                  <w:pPr>
                    <w:spacing w:line="160" w:lineRule="exact"/>
                    <w:jc w:val="left"/>
                    <w:rPr>
                      <w:rFonts w:cs="Miriam"/>
                      <w:noProof/>
                      <w:sz w:val="18"/>
                      <w:szCs w:val="18"/>
                      <w:rtl/>
                    </w:rPr>
                  </w:pPr>
                  <w:r>
                    <w:rPr>
                      <w:rFonts w:cs="Miriam"/>
                      <w:sz w:val="18"/>
                      <w:szCs w:val="18"/>
                      <w:rtl/>
                    </w:rPr>
                    <w:t>מס</w:t>
                  </w:r>
                  <w:r>
                    <w:rPr>
                      <w:rFonts w:cs="Miriam" w:hint="cs"/>
                      <w:sz w:val="18"/>
                      <w:szCs w:val="18"/>
                      <w:rtl/>
                    </w:rPr>
                    <w:t>י מכס על ס</w:t>
                  </w:r>
                  <w:r>
                    <w:rPr>
                      <w:rFonts w:cs="Miriam"/>
                      <w:sz w:val="18"/>
                      <w:szCs w:val="18"/>
                      <w:rtl/>
                    </w:rPr>
                    <w:t>ח</w:t>
                  </w:r>
                  <w:r>
                    <w:rPr>
                      <w:rFonts w:cs="Miriam" w:hint="cs"/>
                      <w:sz w:val="18"/>
                      <w:szCs w:val="18"/>
                      <w:rtl/>
                    </w:rPr>
                    <w:t>ורה טרופה</w:t>
                  </w:r>
                </w:p>
              </w:txbxContent>
            </v:textbox>
            <w10:anchorlock/>
          </v:rect>
        </w:pict>
      </w:r>
      <w:r>
        <w:rPr>
          <w:rStyle w:val="big-number"/>
          <w:rFonts w:cs="Miriam"/>
          <w:rtl/>
        </w:rPr>
        <w:t>26.</w:t>
      </w:r>
      <w:r>
        <w:rPr>
          <w:rStyle w:val="big-number"/>
          <w:rFonts w:cs="Miriam"/>
          <w:rtl/>
        </w:rPr>
        <w:tab/>
      </w:r>
      <w:r>
        <w:rPr>
          <w:rStyle w:val="default"/>
          <w:rFonts w:cs="FrankRuehl"/>
          <w:rtl/>
        </w:rPr>
        <w:t>(1)</w:t>
      </w:r>
      <w:r>
        <w:rPr>
          <w:rStyle w:val="default"/>
          <w:rFonts w:cs="FrankRuehl"/>
          <w:rtl/>
        </w:rPr>
        <w:tab/>
        <w:t>ס</w:t>
      </w:r>
      <w:r>
        <w:rPr>
          <w:rStyle w:val="default"/>
          <w:rFonts w:cs="FrankRuehl" w:hint="cs"/>
          <w:rtl/>
        </w:rPr>
        <w:t>חורה נטרפת שהיא סחורה נכרית שהובאה או שבאה מחו"ל לישראל, תהא חייבת באותם מסי מכס שהיתה חייבת בהם אילו יובאה לישראל. ואם נתעוררה איזו שאלה בענין מוצאה של הסחורה, תיחשב כתוצרת אותה הארץ שמנהל המכס והב</w:t>
      </w:r>
      <w:r>
        <w:rPr>
          <w:rStyle w:val="default"/>
          <w:rFonts w:cs="FrankRuehl"/>
          <w:rtl/>
        </w:rPr>
        <w:t>לו</w:t>
      </w:r>
      <w:r>
        <w:rPr>
          <w:rStyle w:val="default"/>
          <w:rFonts w:cs="FrankRuehl" w:hint="cs"/>
          <w:rtl/>
        </w:rPr>
        <w:t xml:space="preserve"> יקבע לאחר חקירה.</w:t>
      </w:r>
    </w:p>
    <w:p w:rsidR="00395E51" w:rsidRDefault="00395E51">
      <w:pPr>
        <w:pStyle w:val="P00"/>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נהל המכס והבלו יתיר לכל סחורה שהוצלה מספינה שעלתה על שרטון או שנטרפה על שרטון או שנטרפה בדרכה למקום מוצאה שתשלח לנמל שהיתה יעודה לו וכל סחורה שהוצלה מספינה שעלתה על שרטון או שנטרפה בצאתה לדרכה תוחזר לנמל שממנו נשלחה; אלא שיקבל בטח</w:t>
      </w:r>
      <w:r>
        <w:rPr>
          <w:rStyle w:val="default"/>
          <w:rFonts w:cs="FrankRuehl"/>
          <w:rtl/>
        </w:rPr>
        <w:t>ון</w:t>
      </w:r>
      <w:r>
        <w:rPr>
          <w:rStyle w:val="default"/>
          <w:rFonts w:cs="FrankRuehl" w:hint="cs"/>
          <w:rtl/>
        </w:rPr>
        <w:t xml:space="preserve"> להגנתה</w:t>
      </w:r>
      <w:r>
        <w:rPr>
          <w:rStyle w:val="default"/>
          <w:rFonts w:cs="FrankRuehl"/>
          <w:rtl/>
        </w:rPr>
        <w:t xml:space="preserve"> </w:t>
      </w:r>
      <w:r>
        <w:rPr>
          <w:rStyle w:val="default"/>
          <w:rFonts w:cs="FrankRuehl" w:hint="cs"/>
          <w:rtl/>
        </w:rPr>
        <w:t>הראויה של קופת ההכנסות לגבי אותן סחורות.</w:t>
      </w:r>
    </w:p>
    <w:p w:rsidR="00395E51" w:rsidRDefault="00395E51">
      <w:pPr>
        <w:pStyle w:val="P00"/>
        <w:ind w:left="0" w:right="1134"/>
        <w:rPr>
          <w:rStyle w:val="default"/>
          <w:rFonts w:cs="FrankRuehl"/>
          <w:rtl/>
        </w:rPr>
      </w:pPr>
      <w:bookmarkStart w:id="34" w:name="Seif26"/>
      <w:bookmarkEnd w:id="34"/>
      <w:r>
        <w:rPr>
          <w:lang w:val="he-IL"/>
        </w:rPr>
        <w:pict>
          <v:rect id="_x0000_s1053" style="position:absolute;left:0;text-align:left;margin-left:464.5pt;margin-top:8.05pt;width:75.05pt;height:30pt;z-index:251670528" o:allowincell="f" filled="f" stroked="f" strokecolor="lime" strokeweight=".25pt">
            <v:textbox style="mso-next-textbox:#_x0000_s1053" inset="0,0,0,0">
              <w:txbxContent>
                <w:p w:rsidR="00395E51" w:rsidRDefault="00395E51">
                  <w:pPr>
                    <w:spacing w:line="160" w:lineRule="exact"/>
                    <w:jc w:val="left"/>
                    <w:rPr>
                      <w:rFonts w:cs="Miriam"/>
                      <w:noProof/>
                      <w:sz w:val="18"/>
                      <w:szCs w:val="18"/>
                      <w:rtl/>
                    </w:rPr>
                  </w:pPr>
                  <w:r>
                    <w:rPr>
                      <w:rFonts w:cs="Miriam"/>
                      <w:sz w:val="18"/>
                      <w:szCs w:val="18"/>
                      <w:rtl/>
                    </w:rPr>
                    <w:t>נט</w:t>
                  </w:r>
                  <w:r>
                    <w:rPr>
                      <w:rFonts w:cs="Miriam" w:hint="cs"/>
                      <w:sz w:val="18"/>
                      <w:szCs w:val="18"/>
                      <w:rtl/>
                    </w:rPr>
                    <w:t>רפה ספינה נכרית, רואים א</w:t>
                  </w:r>
                  <w:r>
                    <w:rPr>
                      <w:rFonts w:cs="Miriam"/>
                      <w:sz w:val="18"/>
                      <w:szCs w:val="18"/>
                      <w:rtl/>
                    </w:rPr>
                    <w:t xml:space="preserve">ת </w:t>
                  </w:r>
                  <w:r>
                    <w:rPr>
                      <w:rFonts w:cs="Miriam" w:hint="cs"/>
                      <w:sz w:val="18"/>
                      <w:szCs w:val="18"/>
                      <w:rtl/>
                    </w:rPr>
                    <w:t>הקונסול כסוכן הבעלים</w:t>
                  </w:r>
                </w:p>
              </w:txbxContent>
            </v:textbox>
            <w10:anchorlock/>
          </v:rect>
        </w:pict>
      </w:r>
      <w:r>
        <w:rPr>
          <w:rStyle w:val="big-number"/>
          <w:rFonts w:cs="Miriam"/>
          <w:rtl/>
        </w:rPr>
        <w:t>27.</w:t>
      </w:r>
      <w:r>
        <w:rPr>
          <w:rStyle w:val="big-number"/>
          <w:rFonts w:cs="Miriam"/>
          <w:rtl/>
        </w:rPr>
        <w:tab/>
      </w:r>
      <w:r>
        <w:rPr>
          <w:rStyle w:val="default"/>
          <w:rFonts w:cs="FrankRuehl"/>
          <w:rtl/>
        </w:rPr>
        <w:t>נמ</w:t>
      </w:r>
      <w:r>
        <w:rPr>
          <w:rStyle w:val="default"/>
          <w:rFonts w:cs="FrankRuehl" w:hint="cs"/>
          <w:rtl/>
        </w:rPr>
        <w:t>צאה על שפת ימה של ישראל או סמוך לה או הובאה לנמל מנמלי ישראל, סחורה השייכת לספינה נכרית שנטרפה על שפת ימה של ישראל או סמוך לה, או סחורה שהיא חלק מאותה ספינה</w:t>
      </w:r>
      <w:r>
        <w:rPr>
          <w:rStyle w:val="default"/>
          <w:rFonts w:cs="FrankRuehl"/>
          <w:rtl/>
        </w:rPr>
        <w:t xml:space="preserve"> </w:t>
      </w:r>
      <w:r>
        <w:rPr>
          <w:rStyle w:val="default"/>
          <w:rFonts w:cs="FrankRuehl" w:hint="cs"/>
          <w:rtl/>
        </w:rPr>
        <w:t>או השייכת למטענה של אותה ספינה או שהיא חל</w:t>
      </w:r>
      <w:r>
        <w:rPr>
          <w:rStyle w:val="default"/>
          <w:rFonts w:cs="FrankRuehl"/>
          <w:rtl/>
        </w:rPr>
        <w:t xml:space="preserve">ק </w:t>
      </w:r>
      <w:r>
        <w:rPr>
          <w:rStyle w:val="default"/>
          <w:rFonts w:cs="FrankRuehl" w:hint="cs"/>
          <w:rtl/>
        </w:rPr>
        <w:t>ממטענה, - הרי בהעדר בעל הספינה או הסחורה ובהעדר רב החובל או סוכנו של בעל הספינה, יהא הקונסול של הארץ שאותה ספינה שייכת לה, או הקונסול של הארץ שבעלי המטען שייכים לה או כל פקיד קונסולרי של אותה הארץ המורשה לכך עפ"י</w:t>
      </w:r>
      <w:r>
        <w:rPr>
          <w:rStyle w:val="default"/>
          <w:rFonts w:cs="FrankRuehl"/>
          <w:rtl/>
        </w:rPr>
        <w:t xml:space="preserve"> </w:t>
      </w:r>
      <w:r>
        <w:rPr>
          <w:rStyle w:val="default"/>
          <w:rFonts w:cs="FrankRuehl" w:hint="cs"/>
          <w:rtl/>
        </w:rPr>
        <w:t>אמנה או הסכם, נחשב כסוכן הבעלים בכל הנוג</w:t>
      </w:r>
      <w:r>
        <w:rPr>
          <w:rStyle w:val="default"/>
          <w:rFonts w:cs="FrankRuehl"/>
          <w:rtl/>
        </w:rPr>
        <w:t>ע</w:t>
      </w:r>
      <w:r>
        <w:rPr>
          <w:rStyle w:val="default"/>
          <w:rFonts w:cs="FrankRuehl" w:hint="cs"/>
          <w:rtl/>
        </w:rPr>
        <w:t xml:space="preserve"> </w:t>
      </w:r>
      <w:r>
        <w:rPr>
          <w:rStyle w:val="default"/>
          <w:rFonts w:cs="FrankRuehl"/>
          <w:rtl/>
        </w:rPr>
        <w:t>ל</w:t>
      </w:r>
      <w:r>
        <w:rPr>
          <w:rStyle w:val="default"/>
          <w:rFonts w:cs="FrankRuehl" w:hint="cs"/>
          <w:rtl/>
        </w:rPr>
        <w:t>שמירת הסחורות והשימוש בהן.</w:t>
      </w:r>
    </w:p>
    <w:p w:rsidR="00395E51" w:rsidRDefault="00395E51">
      <w:pPr>
        <w:pStyle w:val="P00"/>
        <w:ind w:left="0" w:right="1134"/>
        <w:rPr>
          <w:rStyle w:val="default"/>
          <w:rFonts w:cs="FrankRuehl"/>
          <w:rtl/>
        </w:rPr>
      </w:pPr>
      <w:bookmarkStart w:id="35" w:name="Seif27"/>
      <w:bookmarkEnd w:id="35"/>
      <w:r>
        <w:rPr>
          <w:lang w:val="he-IL"/>
        </w:rPr>
        <w:pict>
          <v:rect id="_x0000_s1054" style="position:absolute;left:0;text-align:left;margin-left:464.5pt;margin-top:8.05pt;width:75.05pt;height:10pt;z-index:251671552" o:allowincell="f" filled="f" stroked="f" strokecolor="lime" strokeweight=".25pt">
            <v:textbox style="mso-next-textbox:#_x0000_s1054" inset="0,0,0,0">
              <w:txbxContent>
                <w:p w:rsidR="00395E51" w:rsidRDefault="00395E51">
                  <w:pPr>
                    <w:spacing w:line="160" w:lineRule="exact"/>
                    <w:jc w:val="left"/>
                    <w:rPr>
                      <w:rFonts w:cs="Miriam"/>
                      <w:noProof/>
                      <w:sz w:val="18"/>
                      <w:szCs w:val="18"/>
                      <w:rtl/>
                    </w:rPr>
                  </w:pPr>
                  <w:r>
                    <w:rPr>
                      <w:rFonts w:cs="Miriam"/>
                      <w:sz w:val="18"/>
                      <w:szCs w:val="18"/>
                      <w:rtl/>
                    </w:rPr>
                    <w:t>תק</w:t>
                  </w:r>
                  <w:r>
                    <w:rPr>
                      <w:rFonts w:cs="Miriam" w:hint="cs"/>
                      <w:sz w:val="18"/>
                      <w:szCs w:val="18"/>
                      <w:rtl/>
                    </w:rPr>
                    <w:t>נות</w:t>
                  </w:r>
                </w:p>
              </w:txbxContent>
            </v:textbox>
            <w10:anchorlock/>
          </v:rect>
        </w:pict>
      </w:r>
      <w:r>
        <w:rPr>
          <w:rStyle w:val="big-number"/>
          <w:rFonts w:cs="Miriam"/>
          <w:rtl/>
        </w:rPr>
        <w:t>28.</w:t>
      </w:r>
      <w:r>
        <w:rPr>
          <w:rStyle w:val="big-number"/>
          <w:rFonts w:cs="Miriam"/>
          <w:rtl/>
        </w:rPr>
        <w:tab/>
      </w:r>
      <w:r>
        <w:rPr>
          <w:rStyle w:val="default"/>
          <w:rFonts w:cs="FrankRuehl"/>
          <w:rtl/>
        </w:rPr>
        <w:t>(1)</w:t>
      </w:r>
      <w:r>
        <w:rPr>
          <w:rStyle w:val="default"/>
          <w:rFonts w:cs="FrankRuehl"/>
          <w:rtl/>
        </w:rPr>
        <w:tab/>
        <w:t>ר</w:t>
      </w:r>
      <w:r>
        <w:rPr>
          <w:rStyle w:val="default"/>
          <w:rFonts w:cs="FrankRuehl" w:hint="cs"/>
          <w:rtl/>
        </w:rPr>
        <w:t>שאי שר התחבורה להתקין תקנות -</w:t>
      </w:r>
    </w:p>
    <w:p w:rsidR="00395E51" w:rsidRDefault="00395E51">
      <w:pPr>
        <w:pStyle w:val="P2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קובעות את השכר שישולם עפ"י פקודה זו למקבל או לעוזרי המקבל ואת השרותים שבעדם ישולם שכר זה ומי ומי ישלם אותו שכר;</w:t>
      </w:r>
    </w:p>
    <w:p w:rsidR="00395E51" w:rsidRDefault="00395E51">
      <w:pPr>
        <w:pStyle w:val="P2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נוגע לכל ענין א</w:t>
      </w:r>
      <w:r>
        <w:rPr>
          <w:rStyle w:val="default"/>
          <w:rFonts w:cs="FrankRuehl"/>
          <w:rtl/>
        </w:rPr>
        <w:t>ח</w:t>
      </w:r>
      <w:r>
        <w:rPr>
          <w:rStyle w:val="default"/>
          <w:rFonts w:cs="FrankRuehl" w:hint="cs"/>
          <w:rtl/>
        </w:rPr>
        <w:t>ר הטעון תקנה עפ"י פקודה זו.</w:t>
      </w:r>
    </w:p>
    <w:p w:rsidR="00395E51" w:rsidRDefault="00395E51" w:rsidP="00257807">
      <w:pPr>
        <w:pStyle w:val="P00"/>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ר</w:t>
      </w:r>
      <w:r>
        <w:rPr>
          <w:rStyle w:val="default"/>
          <w:rFonts w:cs="FrankRuehl" w:hint="cs"/>
          <w:rtl/>
        </w:rPr>
        <w:t>שאי שר המשפטים</w:t>
      </w:r>
      <w:r>
        <w:rPr>
          <w:rStyle w:val="default"/>
          <w:rFonts w:cs="FrankRuehl"/>
          <w:rtl/>
        </w:rPr>
        <w:t xml:space="preserve"> ל</w:t>
      </w:r>
      <w:r>
        <w:rPr>
          <w:rStyle w:val="default"/>
          <w:rFonts w:cs="FrankRuehl" w:hint="cs"/>
          <w:rtl/>
        </w:rPr>
        <w:t>התקין תקנות בענין החקירות או הפעולות המשפטיות או פעולות ההצלה שצריך לעשותן עפ"י פקודה זו ולקבוע את המסים שצריך לקבלם בקשר עם כך.</w:t>
      </w:r>
    </w:p>
    <w:p w:rsidR="00395E51" w:rsidRPr="00837686" w:rsidRDefault="00395E51">
      <w:pPr>
        <w:pStyle w:val="P00"/>
        <w:ind w:left="0" w:right="1134"/>
        <w:rPr>
          <w:rStyle w:val="default"/>
          <w:rFonts w:cs="FrankRuehl"/>
          <w:rtl/>
        </w:rPr>
      </w:pPr>
    </w:p>
    <w:p w:rsidR="00395E51" w:rsidRPr="00837686" w:rsidRDefault="00395E51" w:rsidP="00837686">
      <w:pPr>
        <w:pStyle w:val="P00"/>
        <w:ind w:left="0" w:right="1134"/>
        <w:rPr>
          <w:rStyle w:val="default"/>
          <w:rFonts w:cs="FrankRuehl"/>
          <w:rtl/>
        </w:rPr>
      </w:pPr>
    </w:p>
    <w:p w:rsidR="00395E51" w:rsidRPr="00837686" w:rsidRDefault="00395E51" w:rsidP="00837686">
      <w:pPr>
        <w:pStyle w:val="P00"/>
        <w:ind w:left="0" w:right="1134"/>
        <w:rPr>
          <w:rStyle w:val="default"/>
          <w:rFonts w:cs="FrankRuehl"/>
          <w:rtl/>
        </w:rPr>
      </w:pPr>
      <w:bookmarkStart w:id="36" w:name="LawPartEnd"/>
    </w:p>
    <w:bookmarkEnd w:id="36"/>
    <w:p w:rsidR="00395E51" w:rsidRPr="00837686" w:rsidRDefault="00395E51" w:rsidP="00837686">
      <w:pPr>
        <w:pStyle w:val="P00"/>
        <w:ind w:left="0" w:right="1134"/>
        <w:rPr>
          <w:rStyle w:val="default"/>
          <w:rFonts w:cs="FrankRuehl"/>
          <w:rtl/>
        </w:rPr>
      </w:pPr>
    </w:p>
    <w:sectPr w:rsidR="00395E51" w:rsidRPr="00837686">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6E6C" w:rsidRDefault="00A66E6C">
      <w:r>
        <w:separator/>
      </w:r>
    </w:p>
  </w:endnote>
  <w:endnote w:type="continuationSeparator" w:id="0">
    <w:p w:rsidR="00A66E6C" w:rsidRDefault="00A66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5E51" w:rsidRDefault="00395E5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95E51" w:rsidRDefault="00395E5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95E51" w:rsidRDefault="00395E5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84A6C">
      <w:rPr>
        <w:rFonts w:cs="TopType Jerushalmi"/>
        <w:noProof/>
        <w:color w:val="000000"/>
        <w:sz w:val="14"/>
        <w:szCs w:val="14"/>
      </w:rPr>
      <w:t>D:\Yael\hakika\Revadim\320_001.doc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5E51" w:rsidRDefault="00395E5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E17D0">
      <w:rPr>
        <w:rFonts w:hAnsi="FrankRuehl" w:cs="FrankRuehl"/>
        <w:noProof/>
        <w:sz w:val="24"/>
        <w:szCs w:val="24"/>
        <w:rtl/>
      </w:rPr>
      <w:t>2</w:t>
    </w:r>
    <w:r>
      <w:rPr>
        <w:rFonts w:hAnsi="FrankRuehl" w:cs="FrankRuehl"/>
        <w:sz w:val="24"/>
        <w:szCs w:val="24"/>
        <w:rtl/>
      </w:rPr>
      <w:fldChar w:fldCharType="end"/>
    </w:r>
  </w:p>
  <w:p w:rsidR="00395E51" w:rsidRDefault="00395E5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95E51" w:rsidRDefault="00395E5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84A6C">
      <w:rPr>
        <w:rFonts w:cs="TopType Jerushalmi"/>
        <w:noProof/>
        <w:color w:val="000000"/>
        <w:sz w:val="14"/>
        <w:szCs w:val="14"/>
      </w:rPr>
      <w:t>D:\Yael\hakika\Revadim\320_001.doc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6E6C" w:rsidRDefault="00A66E6C" w:rsidP="00284A6C">
      <w:pPr>
        <w:spacing w:before="60" w:line="240" w:lineRule="auto"/>
        <w:ind w:right="1134"/>
      </w:pPr>
      <w:r>
        <w:separator/>
      </w:r>
    </w:p>
  </w:footnote>
  <w:footnote w:type="continuationSeparator" w:id="0">
    <w:p w:rsidR="00A66E6C" w:rsidRDefault="00A66E6C">
      <w:r>
        <w:continuationSeparator/>
      </w:r>
    </w:p>
  </w:footnote>
  <w:footnote w:id="1">
    <w:p w:rsidR="00284A6C" w:rsidRDefault="00284A6C" w:rsidP="00284A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284A6C">
        <w:rPr>
          <w:rFonts w:cs="FrankRuehl"/>
          <w:rtl/>
        </w:rPr>
        <w:t xml:space="preserve">* </w:t>
      </w:r>
      <w:r>
        <w:rPr>
          <w:rFonts w:cs="FrankRuehl"/>
          <w:rtl/>
        </w:rPr>
        <w:t>פו</w:t>
      </w:r>
      <w:r>
        <w:rPr>
          <w:rFonts w:cs="FrankRuehl" w:hint="cs"/>
          <w:rtl/>
        </w:rPr>
        <w:t xml:space="preserve">רסמה </w:t>
      </w:r>
      <w:hyperlink r:id="rId1" w:history="1">
        <w:r w:rsidRPr="003E17D0">
          <w:rPr>
            <w:rStyle w:val="Hyperlink"/>
            <w:rFonts w:cs="FrankRuehl"/>
            <w:rtl/>
          </w:rPr>
          <w:t>חא</w:t>
        </w:r>
        <w:r w:rsidRPr="003E17D0">
          <w:rPr>
            <w:rStyle w:val="Hyperlink"/>
            <w:rFonts w:cs="FrankRuehl" w:hint="cs"/>
            <w:rtl/>
          </w:rPr>
          <w:t>"י</w:t>
        </w:r>
      </w:hyperlink>
      <w:r>
        <w:rPr>
          <w:rFonts w:cs="FrankRuehl" w:hint="cs"/>
          <w:rtl/>
        </w:rPr>
        <w:t>, כרך ב', עמ' (ע) 1944, (א) 1566.</w:t>
      </w:r>
    </w:p>
    <w:p w:rsidR="00284A6C" w:rsidRPr="00284A6C" w:rsidRDefault="00284A6C" w:rsidP="008376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קנה </w:t>
      </w:r>
      <w:hyperlink r:id="rId2" w:history="1">
        <w:r w:rsidRPr="00900AF5">
          <w:rPr>
            <w:rStyle w:val="Hyperlink"/>
            <w:rFonts w:cs="FrankRuehl" w:hint="cs"/>
            <w:rtl/>
          </w:rPr>
          <w:t>ס"ח תשי"א מ</w:t>
        </w:r>
        <w:r w:rsidRPr="00900AF5">
          <w:rPr>
            <w:rStyle w:val="Hyperlink"/>
            <w:rFonts w:cs="FrankRuehl" w:hint="cs"/>
            <w:rtl/>
          </w:rPr>
          <w:t>ס' 66</w:t>
        </w:r>
      </w:hyperlink>
      <w:r>
        <w:rPr>
          <w:rFonts w:cs="FrankRuehl" w:hint="cs"/>
          <w:rtl/>
        </w:rPr>
        <w:t xml:space="preserve"> מיום 25.1.1951 עמ' 34 (</w:t>
      </w:r>
      <w:hyperlink r:id="rId3" w:history="1">
        <w:r w:rsidRPr="00900AF5">
          <w:rPr>
            <w:rStyle w:val="Hyperlink"/>
            <w:rFonts w:cs="FrankRuehl" w:hint="cs"/>
            <w:rtl/>
          </w:rPr>
          <w:t>ה"ח תשי"א מס' 62</w:t>
        </w:r>
      </w:hyperlink>
      <w:r>
        <w:rPr>
          <w:rFonts w:cs="FrankRuehl" w:hint="cs"/>
          <w:rtl/>
        </w:rPr>
        <w:t xml:space="preserve"> עמ' 94) </w:t>
      </w:r>
      <w:r>
        <w:rPr>
          <w:rFonts w:cs="FrankRuehl"/>
          <w:rtl/>
        </w:rPr>
        <w:t>–</w:t>
      </w:r>
      <w:r>
        <w:rPr>
          <w:rFonts w:cs="FrankRuehl" w:hint="cs"/>
          <w:rtl/>
        </w:rPr>
        <w:t xml:space="preserve"> תיקון מס' 1.</w:t>
      </w:r>
    </w:p>
  </w:footnote>
  <w:footnote w:id="2">
    <w:p w:rsidR="00837686" w:rsidRDefault="00837686" w:rsidP="001C066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6"/>
        </w:rPr>
        <w:footnoteRef/>
      </w:r>
      <w:r w:rsidRPr="00837686">
        <w:rPr>
          <w:rtl/>
        </w:rPr>
        <w:t xml:space="preserve"> </w:t>
      </w:r>
      <w:r w:rsidRPr="00837686">
        <w:rPr>
          <w:rFonts w:cs="FrankRuehl"/>
          <w:rtl/>
        </w:rPr>
        <w:t>סמ</w:t>
      </w:r>
      <w:r w:rsidRPr="00837686">
        <w:rPr>
          <w:rFonts w:cs="FrankRuehl" w:hint="cs"/>
          <w:rtl/>
        </w:rPr>
        <w:t>כויות הנציב העליון הועברו לשר התחבורה</w:t>
      </w:r>
      <w:r w:rsidR="001C066E">
        <w:rPr>
          <w:rFonts w:cs="FrankRuehl" w:hint="cs"/>
          <w:rtl/>
        </w:rPr>
        <w:t>:</w:t>
      </w:r>
      <w:r w:rsidRPr="00837686">
        <w:rPr>
          <w:rFonts w:cs="FrankRuehl" w:hint="cs"/>
          <w:rtl/>
        </w:rPr>
        <w:t xml:space="preserve"> </w:t>
      </w:r>
      <w:hyperlink r:id="rId4" w:history="1">
        <w:r w:rsidRPr="001C066E">
          <w:rPr>
            <w:rStyle w:val="Hyperlink"/>
            <w:rFonts w:cs="FrankRuehl" w:hint="cs"/>
            <w:rtl/>
          </w:rPr>
          <w:t xml:space="preserve">ע"ר </w:t>
        </w:r>
        <w:r w:rsidR="001C066E" w:rsidRPr="001C066E">
          <w:rPr>
            <w:rStyle w:val="Hyperlink"/>
            <w:rFonts w:cs="FrankRuehl" w:hint="cs"/>
            <w:rtl/>
          </w:rPr>
          <w:t xml:space="preserve">תש"ח </w:t>
        </w:r>
        <w:r w:rsidRPr="001C066E">
          <w:rPr>
            <w:rStyle w:val="Hyperlink"/>
            <w:rFonts w:cs="FrankRuehl" w:hint="cs"/>
            <w:rtl/>
          </w:rPr>
          <w:t>מס' 5</w:t>
        </w:r>
      </w:hyperlink>
      <w:r w:rsidRPr="00837686">
        <w:rPr>
          <w:rFonts w:cs="FrankRuehl" w:hint="cs"/>
          <w:rtl/>
        </w:rPr>
        <w:t xml:space="preserve"> מיום 16.6.1948 עמ' 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5E51" w:rsidRDefault="00395E5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הסחורות הנטרפות ודמי הצלה</w:t>
    </w:r>
  </w:p>
  <w:p w:rsidR="00395E51" w:rsidRDefault="00395E5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95E51" w:rsidRDefault="00395E5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5E51" w:rsidRDefault="00395E5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הסחורות הנטרפות ודמי הצלה</w:t>
    </w:r>
  </w:p>
  <w:p w:rsidR="00395E51" w:rsidRDefault="00395E5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95E51" w:rsidRDefault="00395E5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7C15"/>
    <w:multiLevelType w:val="singleLevel"/>
    <w:tmpl w:val="F490F71A"/>
    <w:lvl w:ilvl="0">
      <w:start w:val="1"/>
      <w:numFmt w:val="bullet"/>
      <w:lvlText w:val=""/>
      <w:lvlJc w:val="center"/>
      <w:pPr>
        <w:tabs>
          <w:tab w:val="num" w:pos="360"/>
        </w:tabs>
        <w:ind w:hanging="227"/>
      </w:pPr>
      <w:rPr>
        <w:rFonts w:ascii="Symbol" w:hAnsi="Symbol" w:cs="Times New Roman" w:hint="default"/>
      </w:rPr>
    </w:lvl>
  </w:abstractNum>
  <w:abstractNum w:abstractNumId="1" w15:restartNumberingAfterBreak="0">
    <w:nsid w:val="103753C1"/>
    <w:multiLevelType w:val="singleLevel"/>
    <w:tmpl w:val="2F5C4926"/>
    <w:lvl w:ilvl="0">
      <w:start w:val="1"/>
      <w:numFmt w:val="bullet"/>
      <w:lvlText w:val=""/>
      <w:lvlJc w:val="center"/>
      <w:pPr>
        <w:tabs>
          <w:tab w:val="num" w:pos="360"/>
        </w:tabs>
        <w:ind w:hanging="227"/>
      </w:pPr>
      <w:rPr>
        <w:rFonts w:ascii="Symbol" w:hAnsi="Symbol" w:cs="Times New Roman" w:hint="default"/>
      </w:rPr>
    </w:lvl>
  </w:abstractNum>
  <w:abstractNum w:abstractNumId="2" w15:restartNumberingAfterBreak="0">
    <w:nsid w:val="15453D25"/>
    <w:multiLevelType w:val="singleLevel"/>
    <w:tmpl w:val="F490F71A"/>
    <w:lvl w:ilvl="0">
      <w:start w:val="1"/>
      <w:numFmt w:val="bullet"/>
      <w:lvlText w:val=""/>
      <w:lvlJc w:val="center"/>
      <w:pPr>
        <w:tabs>
          <w:tab w:val="num" w:pos="360"/>
        </w:tabs>
        <w:ind w:hanging="227"/>
      </w:pPr>
      <w:rPr>
        <w:rFonts w:ascii="Symbol" w:hAnsi="Symbol" w:cs="Times New Roman" w:hint="default"/>
      </w:rPr>
    </w:lvl>
  </w:abstractNum>
  <w:abstractNum w:abstractNumId="3" w15:restartNumberingAfterBreak="0">
    <w:nsid w:val="283246EF"/>
    <w:multiLevelType w:val="singleLevel"/>
    <w:tmpl w:val="F490F71A"/>
    <w:lvl w:ilvl="0">
      <w:start w:val="1"/>
      <w:numFmt w:val="bullet"/>
      <w:lvlText w:val=""/>
      <w:lvlJc w:val="center"/>
      <w:pPr>
        <w:tabs>
          <w:tab w:val="num" w:pos="360"/>
        </w:tabs>
        <w:ind w:hanging="227"/>
      </w:pPr>
      <w:rPr>
        <w:rFonts w:ascii="Symbol" w:hAnsi="Symbol" w:cs="Times New Roman" w:hint="default"/>
      </w:rPr>
    </w:lvl>
  </w:abstractNum>
  <w:abstractNum w:abstractNumId="4" w15:restartNumberingAfterBreak="0">
    <w:nsid w:val="4A625D75"/>
    <w:multiLevelType w:val="singleLevel"/>
    <w:tmpl w:val="040D0001"/>
    <w:lvl w:ilvl="0">
      <w:start w:val="1"/>
      <w:numFmt w:val="bullet"/>
      <w:lvlText w:val=""/>
      <w:lvlJc w:val="center"/>
      <w:pPr>
        <w:tabs>
          <w:tab w:val="num" w:pos="648"/>
        </w:tabs>
        <w:ind w:hanging="72"/>
      </w:pPr>
      <w:rPr>
        <w:rFonts w:ascii="Symbol" w:hAnsi="Symbol" w:cs="Times New Roman" w:hint="default"/>
      </w:rPr>
    </w:lvl>
  </w:abstractNum>
  <w:abstractNum w:abstractNumId="5" w15:restartNumberingAfterBreak="0">
    <w:nsid w:val="62661EC3"/>
    <w:multiLevelType w:val="singleLevel"/>
    <w:tmpl w:val="2F5C4926"/>
    <w:lvl w:ilvl="0">
      <w:start w:val="1"/>
      <w:numFmt w:val="bullet"/>
      <w:lvlText w:val=""/>
      <w:lvlJc w:val="center"/>
      <w:pPr>
        <w:tabs>
          <w:tab w:val="num" w:pos="360"/>
        </w:tabs>
        <w:ind w:hanging="227"/>
      </w:pPr>
      <w:rPr>
        <w:rFonts w:ascii="Symbol" w:hAnsi="Symbol" w:cs="Times New Roman" w:hint="default"/>
      </w:rPr>
    </w:lvl>
  </w:abstractNum>
  <w:abstractNum w:abstractNumId="6" w15:restartNumberingAfterBreak="0">
    <w:nsid w:val="767A092A"/>
    <w:multiLevelType w:val="singleLevel"/>
    <w:tmpl w:val="92D0D0F6"/>
    <w:lvl w:ilvl="0">
      <w:start w:val="1"/>
      <w:numFmt w:val="bullet"/>
      <w:lvlText w:val=""/>
      <w:lvlJc w:val="center"/>
      <w:pPr>
        <w:tabs>
          <w:tab w:val="num" w:pos="360"/>
        </w:tabs>
      </w:pPr>
      <w:rPr>
        <w:rFonts w:ascii="Wingdings" w:hAnsi="Wingdings" w:cs="Times New Roman" w:hint="default"/>
      </w:rPr>
    </w:lvl>
  </w:abstractNum>
  <w:num w:numId="1" w16cid:durableId="1529290160">
    <w:abstractNumId w:val="6"/>
  </w:num>
  <w:num w:numId="2" w16cid:durableId="689649350">
    <w:abstractNumId w:val="4"/>
  </w:num>
  <w:num w:numId="3" w16cid:durableId="45183743">
    <w:abstractNumId w:val="5"/>
  </w:num>
  <w:num w:numId="4" w16cid:durableId="62877690">
    <w:abstractNumId w:val="1"/>
  </w:num>
  <w:num w:numId="5" w16cid:durableId="119614167">
    <w:abstractNumId w:val="3"/>
  </w:num>
  <w:num w:numId="6" w16cid:durableId="781613980">
    <w:abstractNumId w:val="0"/>
  </w:num>
  <w:num w:numId="7" w16cid:durableId="1904489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00AF5"/>
    <w:rsid w:val="000C327F"/>
    <w:rsid w:val="001C066E"/>
    <w:rsid w:val="00257807"/>
    <w:rsid w:val="00284A6C"/>
    <w:rsid w:val="00395E51"/>
    <w:rsid w:val="003E17D0"/>
    <w:rsid w:val="00433778"/>
    <w:rsid w:val="004571F6"/>
    <w:rsid w:val="004B4E75"/>
    <w:rsid w:val="005F25C3"/>
    <w:rsid w:val="00837686"/>
    <w:rsid w:val="008D75AA"/>
    <w:rsid w:val="00900AF5"/>
    <w:rsid w:val="00906850"/>
    <w:rsid w:val="00A66E6C"/>
    <w:rsid w:val="00CA052D"/>
    <w:rsid w:val="00CD18F8"/>
    <w:rsid w:val="00CE5528"/>
    <w:rsid w:val="00EB09D5"/>
    <w:rsid w:val="00EB7747"/>
    <w:rsid w:val="00ED7833"/>
    <w:rsid w:val="00F21D52"/>
    <w:rsid w:val="00F64BE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6C5C550-3548-4E5B-BDC8-55038596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header">
    <w:name w:val="medium-header"/>
    <w:basedOn w:val="P00"/>
    <w:pPr>
      <w:keepNext/>
      <w:keepLines/>
      <w:tabs>
        <w:tab w:val="clear" w:pos="6259"/>
      </w:tabs>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72"/>
      <w:ind w:left="2835"/>
      <w:jc w:val="both"/>
    </w:pPr>
    <w:rPr>
      <w:noProof/>
      <w:szCs w:val="26"/>
      <w:lang w:val="en-US" w:eastAsia="he-IL"/>
    </w:rPr>
  </w:style>
  <w:style w:type="paragraph" w:customStyle="1" w:styleId="header-2">
    <w:name w:val="header-2"/>
    <w:basedOn w:val="P00"/>
    <w:pPr>
      <w:keepNext/>
      <w:keepLines/>
      <w:tabs>
        <w:tab w:val="clear" w:pos="6259"/>
      </w:tabs>
      <w:spacing w:before="240"/>
      <w:jc w:val="center"/>
    </w:pPr>
    <w:rPr>
      <w:szCs w:val="20"/>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medium2-header">
    <w:name w:val="medium2-header"/>
    <w:basedOn w:val="medium-header"/>
    <w:pPr>
      <w:spacing w:before="240"/>
    </w:pPr>
    <w:rPr>
      <w:bCs/>
      <w:noProof w:val="0"/>
      <w:sz w:val="24"/>
      <w:szCs w:val="24"/>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sid w:val="00900AF5"/>
    <w:rPr>
      <w:color w:val="800080"/>
      <w:u w:val="single"/>
    </w:rPr>
  </w:style>
  <w:style w:type="paragraph" w:styleId="a5">
    <w:name w:val="footnote text"/>
    <w:basedOn w:val="a"/>
    <w:semiHidden/>
    <w:rsid w:val="00284A6C"/>
    <w:rPr>
      <w:sz w:val="20"/>
      <w:szCs w:val="20"/>
    </w:rPr>
  </w:style>
  <w:style w:type="character" w:styleId="a6">
    <w:name w:val="footnote reference"/>
    <w:basedOn w:val="a0"/>
    <w:semiHidden/>
    <w:rsid w:val="00284A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7/PROP-0062.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_word/law14/LAW-0066.pdf"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Law_word/law17/PROP-0062.pdf" TargetMode="External"/><Relationship Id="rId4" Type="http://schemas.openxmlformats.org/officeDocument/2006/relationships/webSettings" Target="webSettings.xml"/><Relationship Id="rId9" Type="http://schemas.openxmlformats.org/officeDocument/2006/relationships/hyperlink" Target="http://www.nevo.co.il/Law_word/law14/LAW-0066.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7/PROP-0062.pdf" TargetMode="External"/><Relationship Id="rId2" Type="http://schemas.openxmlformats.org/officeDocument/2006/relationships/hyperlink" Target="http://www.nevo.co.il/Law_word/law14/LAW-0066.pdf" TargetMode="External"/><Relationship Id="rId1" Type="http://schemas.openxmlformats.org/officeDocument/2006/relationships/hyperlink" Target="http://www.nevo.co.il/law_html/law55/hei-b155.pdf" TargetMode="External"/><Relationship Id="rId4" Type="http://schemas.openxmlformats.org/officeDocument/2006/relationships/hyperlink" Target="http://www.nevo.co.il/law_html/law12/er-0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3224</Words>
  <Characters>18379</Characters>
  <Application>Microsoft Office Word</Application>
  <DocSecurity>0</DocSecurity>
  <Lines>153</Lines>
  <Paragraphs>43</Paragraphs>
  <ScaleCrop>false</ScaleCrop>
  <HeadingPairs>
    <vt:vector size="2" baseType="variant">
      <vt:variant>
        <vt:lpstr>שם</vt:lpstr>
      </vt:variant>
      <vt:variant>
        <vt:i4>1</vt:i4>
      </vt:variant>
    </vt:vector>
  </HeadingPairs>
  <TitlesOfParts>
    <vt:vector size="1" baseType="lpstr">
      <vt:lpstr>פרק 320</vt:lpstr>
    </vt:vector>
  </TitlesOfParts>
  <Company/>
  <LinksUpToDate>false</LinksUpToDate>
  <CharactersWithSpaces>21560</CharactersWithSpaces>
  <SharedDoc>false</SharedDoc>
  <HLinks>
    <vt:vector size="252" baseType="variant">
      <vt:variant>
        <vt:i4>721019</vt:i4>
      </vt:variant>
      <vt:variant>
        <vt:i4>213</vt:i4>
      </vt:variant>
      <vt:variant>
        <vt:i4>0</vt:i4>
      </vt:variant>
      <vt:variant>
        <vt:i4>5</vt:i4>
      </vt:variant>
      <vt:variant>
        <vt:lpwstr>http://www.nevo.co.il/Law_word/law17/PROP-0062.pdf</vt:lpwstr>
      </vt:variant>
      <vt:variant>
        <vt:lpwstr/>
      </vt:variant>
      <vt:variant>
        <vt:i4>7929871</vt:i4>
      </vt:variant>
      <vt:variant>
        <vt:i4>210</vt:i4>
      </vt:variant>
      <vt:variant>
        <vt:i4>0</vt:i4>
      </vt:variant>
      <vt:variant>
        <vt:i4>5</vt:i4>
      </vt:variant>
      <vt:variant>
        <vt:lpwstr>http://www.nevo.co.il/Law_word/law14/LAW-0066.pdf</vt:lpwstr>
      </vt:variant>
      <vt:variant>
        <vt:lpwstr/>
      </vt:variant>
      <vt:variant>
        <vt:i4>721019</vt:i4>
      </vt:variant>
      <vt:variant>
        <vt:i4>207</vt:i4>
      </vt:variant>
      <vt:variant>
        <vt:i4>0</vt:i4>
      </vt:variant>
      <vt:variant>
        <vt:i4>5</vt:i4>
      </vt:variant>
      <vt:variant>
        <vt:lpwstr>http://www.nevo.co.il/Law_word/law17/PROP-0062.pdf</vt:lpwstr>
      </vt:variant>
      <vt:variant>
        <vt:lpwstr/>
      </vt:variant>
      <vt:variant>
        <vt:i4>7929871</vt:i4>
      </vt:variant>
      <vt:variant>
        <vt:i4>204</vt:i4>
      </vt:variant>
      <vt:variant>
        <vt:i4>0</vt:i4>
      </vt:variant>
      <vt:variant>
        <vt:i4>5</vt:i4>
      </vt:variant>
      <vt:variant>
        <vt:lpwstr>http://www.nevo.co.il/Law_word/law14/LAW-0066.pdf</vt:lpwstr>
      </vt:variant>
      <vt:variant>
        <vt:lpwstr/>
      </vt:variant>
      <vt:variant>
        <vt:i4>3407912</vt:i4>
      </vt:variant>
      <vt:variant>
        <vt:i4>201</vt:i4>
      </vt:variant>
      <vt:variant>
        <vt:i4>0</vt:i4>
      </vt:variant>
      <vt:variant>
        <vt:i4>5</vt:i4>
      </vt:variant>
      <vt:variant>
        <vt:lpwstr/>
      </vt:variant>
      <vt:variant>
        <vt:lpwstr>Seif27</vt:lpwstr>
      </vt:variant>
      <vt:variant>
        <vt:i4>3473448</vt:i4>
      </vt:variant>
      <vt:variant>
        <vt:i4>195</vt:i4>
      </vt:variant>
      <vt:variant>
        <vt:i4>0</vt:i4>
      </vt:variant>
      <vt:variant>
        <vt:i4>5</vt:i4>
      </vt:variant>
      <vt:variant>
        <vt:lpwstr/>
      </vt:variant>
      <vt:variant>
        <vt:lpwstr>Seif26</vt:lpwstr>
      </vt:variant>
      <vt:variant>
        <vt:i4>3538984</vt:i4>
      </vt:variant>
      <vt:variant>
        <vt:i4>189</vt:i4>
      </vt:variant>
      <vt:variant>
        <vt:i4>0</vt:i4>
      </vt:variant>
      <vt:variant>
        <vt:i4>5</vt:i4>
      </vt:variant>
      <vt:variant>
        <vt:lpwstr/>
      </vt:variant>
      <vt:variant>
        <vt:lpwstr>Seif25</vt:lpwstr>
      </vt:variant>
      <vt:variant>
        <vt:i4>5242889</vt:i4>
      </vt:variant>
      <vt:variant>
        <vt:i4>183</vt:i4>
      </vt:variant>
      <vt:variant>
        <vt:i4>0</vt:i4>
      </vt:variant>
      <vt:variant>
        <vt:i4>5</vt:i4>
      </vt:variant>
      <vt:variant>
        <vt:lpwstr/>
      </vt:variant>
      <vt:variant>
        <vt:lpwstr>med5</vt:lpwstr>
      </vt:variant>
      <vt:variant>
        <vt:i4>3604520</vt:i4>
      </vt:variant>
      <vt:variant>
        <vt:i4>177</vt:i4>
      </vt:variant>
      <vt:variant>
        <vt:i4>0</vt:i4>
      </vt:variant>
      <vt:variant>
        <vt:i4>5</vt:i4>
      </vt:variant>
      <vt:variant>
        <vt:lpwstr/>
      </vt:variant>
      <vt:variant>
        <vt:lpwstr>Seif24</vt:lpwstr>
      </vt:variant>
      <vt:variant>
        <vt:i4>3145768</vt:i4>
      </vt:variant>
      <vt:variant>
        <vt:i4>171</vt:i4>
      </vt:variant>
      <vt:variant>
        <vt:i4>0</vt:i4>
      </vt:variant>
      <vt:variant>
        <vt:i4>5</vt:i4>
      </vt:variant>
      <vt:variant>
        <vt:lpwstr/>
      </vt:variant>
      <vt:variant>
        <vt:lpwstr>Seif23</vt:lpwstr>
      </vt:variant>
      <vt:variant>
        <vt:i4>3211304</vt:i4>
      </vt:variant>
      <vt:variant>
        <vt:i4>165</vt:i4>
      </vt:variant>
      <vt:variant>
        <vt:i4>0</vt:i4>
      </vt:variant>
      <vt:variant>
        <vt:i4>5</vt:i4>
      </vt:variant>
      <vt:variant>
        <vt:lpwstr/>
      </vt:variant>
      <vt:variant>
        <vt:lpwstr>Seif22</vt:lpwstr>
      </vt:variant>
      <vt:variant>
        <vt:i4>3276840</vt:i4>
      </vt:variant>
      <vt:variant>
        <vt:i4>159</vt:i4>
      </vt:variant>
      <vt:variant>
        <vt:i4>0</vt:i4>
      </vt:variant>
      <vt:variant>
        <vt:i4>5</vt:i4>
      </vt:variant>
      <vt:variant>
        <vt:lpwstr/>
      </vt:variant>
      <vt:variant>
        <vt:lpwstr>Seif21</vt:lpwstr>
      </vt:variant>
      <vt:variant>
        <vt:i4>3342376</vt:i4>
      </vt:variant>
      <vt:variant>
        <vt:i4>153</vt:i4>
      </vt:variant>
      <vt:variant>
        <vt:i4>0</vt:i4>
      </vt:variant>
      <vt:variant>
        <vt:i4>5</vt:i4>
      </vt:variant>
      <vt:variant>
        <vt:lpwstr/>
      </vt:variant>
      <vt:variant>
        <vt:lpwstr>Seif20</vt:lpwstr>
      </vt:variant>
      <vt:variant>
        <vt:i4>3801131</vt:i4>
      </vt:variant>
      <vt:variant>
        <vt:i4>147</vt:i4>
      </vt:variant>
      <vt:variant>
        <vt:i4>0</vt:i4>
      </vt:variant>
      <vt:variant>
        <vt:i4>5</vt:i4>
      </vt:variant>
      <vt:variant>
        <vt:lpwstr/>
      </vt:variant>
      <vt:variant>
        <vt:lpwstr>Seif19</vt:lpwstr>
      </vt:variant>
      <vt:variant>
        <vt:i4>3866667</vt:i4>
      </vt:variant>
      <vt:variant>
        <vt:i4>141</vt:i4>
      </vt:variant>
      <vt:variant>
        <vt:i4>0</vt:i4>
      </vt:variant>
      <vt:variant>
        <vt:i4>5</vt:i4>
      </vt:variant>
      <vt:variant>
        <vt:lpwstr/>
      </vt:variant>
      <vt:variant>
        <vt:lpwstr>Seif18</vt:lpwstr>
      </vt:variant>
      <vt:variant>
        <vt:i4>5308425</vt:i4>
      </vt:variant>
      <vt:variant>
        <vt:i4>135</vt:i4>
      </vt:variant>
      <vt:variant>
        <vt:i4>0</vt:i4>
      </vt:variant>
      <vt:variant>
        <vt:i4>5</vt:i4>
      </vt:variant>
      <vt:variant>
        <vt:lpwstr/>
      </vt:variant>
      <vt:variant>
        <vt:lpwstr>med4</vt:lpwstr>
      </vt:variant>
      <vt:variant>
        <vt:i4>3407915</vt:i4>
      </vt:variant>
      <vt:variant>
        <vt:i4>129</vt:i4>
      </vt:variant>
      <vt:variant>
        <vt:i4>0</vt:i4>
      </vt:variant>
      <vt:variant>
        <vt:i4>5</vt:i4>
      </vt:variant>
      <vt:variant>
        <vt:lpwstr/>
      </vt:variant>
      <vt:variant>
        <vt:lpwstr>Seif17</vt:lpwstr>
      </vt:variant>
      <vt:variant>
        <vt:i4>3473451</vt:i4>
      </vt:variant>
      <vt:variant>
        <vt:i4>123</vt:i4>
      </vt:variant>
      <vt:variant>
        <vt:i4>0</vt:i4>
      </vt:variant>
      <vt:variant>
        <vt:i4>5</vt:i4>
      </vt:variant>
      <vt:variant>
        <vt:lpwstr/>
      </vt:variant>
      <vt:variant>
        <vt:lpwstr>Seif16</vt:lpwstr>
      </vt:variant>
      <vt:variant>
        <vt:i4>3538987</vt:i4>
      </vt:variant>
      <vt:variant>
        <vt:i4>117</vt:i4>
      </vt:variant>
      <vt:variant>
        <vt:i4>0</vt:i4>
      </vt:variant>
      <vt:variant>
        <vt:i4>5</vt:i4>
      </vt:variant>
      <vt:variant>
        <vt:lpwstr/>
      </vt:variant>
      <vt:variant>
        <vt:lpwstr>Seif15</vt:lpwstr>
      </vt:variant>
      <vt:variant>
        <vt:i4>5636105</vt:i4>
      </vt:variant>
      <vt:variant>
        <vt:i4>111</vt:i4>
      </vt:variant>
      <vt:variant>
        <vt:i4>0</vt:i4>
      </vt:variant>
      <vt:variant>
        <vt:i4>5</vt:i4>
      </vt:variant>
      <vt:variant>
        <vt:lpwstr/>
      </vt:variant>
      <vt:variant>
        <vt:lpwstr>med3</vt:lpwstr>
      </vt:variant>
      <vt:variant>
        <vt:i4>3604523</vt:i4>
      </vt:variant>
      <vt:variant>
        <vt:i4>105</vt:i4>
      </vt:variant>
      <vt:variant>
        <vt:i4>0</vt:i4>
      </vt:variant>
      <vt:variant>
        <vt:i4>5</vt:i4>
      </vt:variant>
      <vt:variant>
        <vt:lpwstr/>
      </vt:variant>
      <vt:variant>
        <vt:lpwstr>Seif14</vt:lpwstr>
      </vt:variant>
      <vt:variant>
        <vt:i4>3145771</vt:i4>
      </vt:variant>
      <vt:variant>
        <vt:i4>99</vt:i4>
      </vt:variant>
      <vt:variant>
        <vt:i4>0</vt:i4>
      </vt:variant>
      <vt:variant>
        <vt:i4>5</vt:i4>
      </vt:variant>
      <vt:variant>
        <vt:lpwstr/>
      </vt:variant>
      <vt:variant>
        <vt:lpwstr>Seif13</vt:lpwstr>
      </vt:variant>
      <vt:variant>
        <vt:i4>5701641</vt:i4>
      </vt:variant>
      <vt:variant>
        <vt:i4>93</vt:i4>
      </vt:variant>
      <vt:variant>
        <vt:i4>0</vt:i4>
      </vt:variant>
      <vt:variant>
        <vt:i4>5</vt:i4>
      </vt:variant>
      <vt:variant>
        <vt:lpwstr/>
      </vt:variant>
      <vt:variant>
        <vt:lpwstr>med2</vt:lpwstr>
      </vt:variant>
      <vt:variant>
        <vt:i4>3211307</vt:i4>
      </vt:variant>
      <vt:variant>
        <vt:i4>87</vt:i4>
      </vt:variant>
      <vt:variant>
        <vt:i4>0</vt:i4>
      </vt:variant>
      <vt:variant>
        <vt:i4>5</vt:i4>
      </vt:variant>
      <vt:variant>
        <vt:lpwstr/>
      </vt:variant>
      <vt:variant>
        <vt:lpwstr>Seif12</vt:lpwstr>
      </vt:variant>
      <vt:variant>
        <vt:i4>3276843</vt:i4>
      </vt:variant>
      <vt:variant>
        <vt:i4>81</vt:i4>
      </vt:variant>
      <vt:variant>
        <vt:i4>0</vt:i4>
      </vt:variant>
      <vt:variant>
        <vt:i4>5</vt:i4>
      </vt:variant>
      <vt:variant>
        <vt:lpwstr/>
      </vt:variant>
      <vt:variant>
        <vt:lpwstr>Seif11</vt:lpwstr>
      </vt:variant>
      <vt:variant>
        <vt:i4>3342379</vt:i4>
      </vt:variant>
      <vt:variant>
        <vt:i4>75</vt:i4>
      </vt:variant>
      <vt:variant>
        <vt:i4>0</vt:i4>
      </vt:variant>
      <vt:variant>
        <vt:i4>5</vt:i4>
      </vt:variant>
      <vt:variant>
        <vt:lpwstr/>
      </vt:variant>
      <vt:variant>
        <vt:lpwstr>Seif10</vt:lpwstr>
      </vt:variant>
      <vt:variant>
        <vt:i4>196634</vt:i4>
      </vt:variant>
      <vt:variant>
        <vt:i4>69</vt:i4>
      </vt:variant>
      <vt:variant>
        <vt:i4>0</vt:i4>
      </vt:variant>
      <vt:variant>
        <vt:i4>5</vt:i4>
      </vt:variant>
      <vt:variant>
        <vt:lpwstr/>
      </vt:variant>
      <vt:variant>
        <vt:lpwstr>Seif9</vt:lpwstr>
      </vt:variant>
      <vt:variant>
        <vt:i4>196634</vt:i4>
      </vt:variant>
      <vt:variant>
        <vt:i4>63</vt:i4>
      </vt:variant>
      <vt:variant>
        <vt:i4>0</vt:i4>
      </vt:variant>
      <vt:variant>
        <vt:i4>5</vt:i4>
      </vt:variant>
      <vt:variant>
        <vt:lpwstr/>
      </vt:variant>
      <vt:variant>
        <vt:lpwstr>Seif8</vt:lpwstr>
      </vt:variant>
      <vt:variant>
        <vt:i4>5505033</vt:i4>
      </vt:variant>
      <vt:variant>
        <vt:i4>57</vt:i4>
      </vt:variant>
      <vt:variant>
        <vt:i4>0</vt:i4>
      </vt:variant>
      <vt:variant>
        <vt:i4>5</vt:i4>
      </vt:variant>
      <vt:variant>
        <vt:lpwstr/>
      </vt:variant>
      <vt:variant>
        <vt:lpwstr>med1</vt:lpwstr>
      </vt:variant>
      <vt:variant>
        <vt:i4>196634</vt:i4>
      </vt:variant>
      <vt:variant>
        <vt:i4>51</vt:i4>
      </vt:variant>
      <vt:variant>
        <vt:i4>0</vt:i4>
      </vt:variant>
      <vt:variant>
        <vt:i4>5</vt:i4>
      </vt:variant>
      <vt:variant>
        <vt:lpwstr/>
      </vt:variant>
      <vt:variant>
        <vt:lpwstr>Seif7</vt:lpwstr>
      </vt:variant>
      <vt:variant>
        <vt:i4>196634</vt:i4>
      </vt:variant>
      <vt:variant>
        <vt:i4>45</vt:i4>
      </vt:variant>
      <vt:variant>
        <vt:i4>0</vt:i4>
      </vt:variant>
      <vt:variant>
        <vt:i4>5</vt:i4>
      </vt:variant>
      <vt:variant>
        <vt:lpwstr/>
      </vt:variant>
      <vt:variant>
        <vt:lpwstr>Seif6</vt:lpwstr>
      </vt:variant>
      <vt:variant>
        <vt:i4>196634</vt:i4>
      </vt:variant>
      <vt:variant>
        <vt:i4>39</vt:i4>
      </vt:variant>
      <vt:variant>
        <vt:i4>0</vt:i4>
      </vt:variant>
      <vt:variant>
        <vt:i4>5</vt:i4>
      </vt:variant>
      <vt:variant>
        <vt:lpwstr/>
      </vt:variant>
      <vt:variant>
        <vt:lpwstr>Seif5</vt:lpwstr>
      </vt:variant>
      <vt:variant>
        <vt:i4>196634</vt:i4>
      </vt:variant>
      <vt:variant>
        <vt:i4>33</vt:i4>
      </vt:variant>
      <vt:variant>
        <vt:i4>0</vt:i4>
      </vt:variant>
      <vt:variant>
        <vt:i4>5</vt:i4>
      </vt:variant>
      <vt:variant>
        <vt:lpwstr/>
      </vt:variant>
      <vt:variant>
        <vt:lpwstr>Seif4</vt:lpwstr>
      </vt:variant>
      <vt:variant>
        <vt:i4>196634</vt:i4>
      </vt:variant>
      <vt:variant>
        <vt:i4>27</vt:i4>
      </vt:variant>
      <vt:variant>
        <vt:i4>0</vt:i4>
      </vt:variant>
      <vt:variant>
        <vt:i4>5</vt:i4>
      </vt:variant>
      <vt:variant>
        <vt:lpwstr/>
      </vt:variant>
      <vt:variant>
        <vt:lpwstr>Seif3</vt:lpwstr>
      </vt:variant>
      <vt:variant>
        <vt:i4>5570569</vt:i4>
      </vt:variant>
      <vt:variant>
        <vt:i4>21</vt:i4>
      </vt:variant>
      <vt:variant>
        <vt:i4>0</vt:i4>
      </vt:variant>
      <vt:variant>
        <vt:i4>5</vt:i4>
      </vt:variant>
      <vt:variant>
        <vt:lpwstr/>
      </vt:variant>
      <vt:variant>
        <vt:lpwstr>med0</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589874</vt:i4>
      </vt:variant>
      <vt:variant>
        <vt:i4>9</vt:i4>
      </vt:variant>
      <vt:variant>
        <vt:i4>0</vt:i4>
      </vt:variant>
      <vt:variant>
        <vt:i4>5</vt:i4>
      </vt:variant>
      <vt:variant>
        <vt:lpwstr>http://www.nevo.co.il/law_html/law12/er-005.pdf</vt:lpwstr>
      </vt:variant>
      <vt:variant>
        <vt:lpwstr/>
      </vt:variant>
      <vt:variant>
        <vt:i4>721019</vt:i4>
      </vt:variant>
      <vt:variant>
        <vt:i4>6</vt:i4>
      </vt:variant>
      <vt:variant>
        <vt:i4>0</vt:i4>
      </vt:variant>
      <vt:variant>
        <vt:i4>5</vt:i4>
      </vt:variant>
      <vt:variant>
        <vt:lpwstr>http://www.nevo.co.il/Law_word/law17/PROP-0062.pdf</vt:lpwstr>
      </vt:variant>
      <vt:variant>
        <vt:lpwstr/>
      </vt:variant>
      <vt:variant>
        <vt:i4>7929871</vt:i4>
      </vt:variant>
      <vt:variant>
        <vt:i4>3</vt:i4>
      </vt:variant>
      <vt:variant>
        <vt:i4>0</vt:i4>
      </vt:variant>
      <vt:variant>
        <vt:i4>5</vt:i4>
      </vt:variant>
      <vt:variant>
        <vt:lpwstr>http://www.nevo.co.il/Law_word/law14/LAW-0066.pdf</vt:lpwstr>
      </vt:variant>
      <vt:variant>
        <vt:lpwstr/>
      </vt:variant>
      <vt:variant>
        <vt:i4>2097165</vt:i4>
      </vt:variant>
      <vt:variant>
        <vt:i4>0</vt:i4>
      </vt:variant>
      <vt:variant>
        <vt:i4>0</vt:i4>
      </vt:variant>
      <vt:variant>
        <vt:i4>5</vt:i4>
      </vt:variant>
      <vt:variant>
        <vt:lpwstr>http://www.nevo.co.il/law_html/law55/hei-b155.pdf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320</dc:title>
  <dc:subject/>
  <dc:creator>eli</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0320</vt:lpwstr>
  </property>
  <property fmtid="{D5CDD505-2E9C-101B-9397-08002B2CF9AE}" pid="3" name="CHNAME">
    <vt:lpwstr>סחורות נטרפות ודמי הצלה</vt:lpwstr>
  </property>
  <property fmtid="{D5CDD505-2E9C-101B-9397-08002B2CF9AE}" pid="4" name="LAWNAME">
    <vt:lpwstr>פקודת הסחורות הנטרפות ודמי הצלה</vt:lpwstr>
  </property>
  <property fmtid="{D5CDD505-2E9C-101B-9397-08002B2CF9AE}" pid="5" name="LAWNUMBER">
    <vt:lpwstr>0001</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מסחר </vt:lpwstr>
  </property>
  <property fmtid="{D5CDD505-2E9C-101B-9397-08002B2CF9AE}" pid="9" name="NOSE31">
    <vt:lpwstr>סחר</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תשתיות</vt:lpwstr>
  </property>
  <property fmtid="{D5CDD505-2E9C-101B-9397-08002B2CF9AE}" pid="13" name="NOSE32">
    <vt:lpwstr>ספנות ונמלים</vt:lpwstr>
  </property>
  <property fmtid="{D5CDD505-2E9C-101B-9397-08002B2CF9AE}" pid="14" name="NOSE42">
    <vt:lpwstr>כלי שיט</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