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E8A" w:rsidRDefault="006B4E8A">
      <w:pPr>
        <w:pStyle w:val="big-header"/>
        <w:ind w:left="0" w:right="1134"/>
        <w:rPr>
          <w:rFonts w:cs="FrankRuehl" w:hint="cs"/>
          <w:sz w:val="32"/>
          <w:rtl/>
        </w:rPr>
      </w:pPr>
      <w:r>
        <w:rPr>
          <w:rFonts w:cs="FrankRuehl"/>
          <w:sz w:val="32"/>
          <w:rtl/>
        </w:rPr>
        <w:t>פקודת מסילות הברזל [נוסח חדש], תשל"ב-1972</w:t>
      </w:r>
      <w:r w:rsidR="001C230C">
        <w:rPr>
          <w:rFonts w:cs="FrankRuehl" w:hint="cs"/>
          <w:sz w:val="32"/>
          <w:rtl/>
        </w:rPr>
        <w:t xml:space="preserve"> </w:t>
      </w:r>
    </w:p>
    <w:p w:rsidR="00087E66" w:rsidRDefault="00087E66" w:rsidP="00087E66">
      <w:pPr>
        <w:spacing w:line="320" w:lineRule="auto"/>
        <w:jc w:val="left"/>
        <w:rPr>
          <w:rFonts w:hint="cs"/>
          <w:rtl/>
        </w:rPr>
      </w:pPr>
    </w:p>
    <w:p w:rsidR="006233D5" w:rsidRDefault="006233D5" w:rsidP="00087E66">
      <w:pPr>
        <w:spacing w:line="320" w:lineRule="auto"/>
        <w:jc w:val="left"/>
        <w:rPr>
          <w:rFonts w:hint="cs"/>
          <w:rtl/>
        </w:rPr>
      </w:pPr>
    </w:p>
    <w:p w:rsidR="00087E66" w:rsidRPr="00087E66" w:rsidRDefault="00087E66" w:rsidP="00087E66">
      <w:pPr>
        <w:spacing w:line="320" w:lineRule="auto"/>
        <w:jc w:val="left"/>
        <w:rPr>
          <w:rFonts w:cs="Miriam" w:hint="cs"/>
          <w:szCs w:val="22"/>
          <w:rtl/>
        </w:rPr>
      </w:pPr>
      <w:r w:rsidRPr="00087E66">
        <w:rPr>
          <w:rFonts w:cs="Miriam"/>
          <w:szCs w:val="22"/>
          <w:rtl/>
        </w:rPr>
        <w:t>רשויות ומשפט מנהלי</w:t>
      </w:r>
      <w:r w:rsidRPr="00087E66">
        <w:rPr>
          <w:rFonts w:cs="FrankRuehl"/>
          <w:szCs w:val="26"/>
          <w:rtl/>
        </w:rPr>
        <w:t xml:space="preserve"> – תשתיות – מסילות הברזל</w:t>
      </w:r>
    </w:p>
    <w:p w:rsidR="006B4E8A" w:rsidRDefault="006B4E8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א': פרשנות</w:t>
            </w:r>
          </w:p>
        </w:tc>
        <w:tc>
          <w:tcPr>
            <w:tcW w:w="567" w:type="dxa"/>
          </w:tcPr>
          <w:p w:rsidR="004D058D" w:rsidRPr="004D058D" w:rsidRDefault="004D058D" w:rsidP="004D058D">
            <w:pPr>
              <w:spacing w:line="240" w:lineRule="auto"/>
              <w:jc w:val="left"/>
              <w:rPr>
                <w:rStyle w:val="Hyperlink"/>
                <w:rtl/>
              </w:rPr>
            </w:pPr>
            <w:hyperlink w:anchor="med0" w:tooltip="פרק א: פרשנ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 </w:t>
            </w:r>
          </w:p>
        </w:tc>
        <w:tc>
          <w:tcPr>
            <w:tcW w:w="5669" w:type="dxa"/>
          </w:tcPr>
          <w:p w:rsidR="004D058D" w:rsidRPr="004D058D" w:rsidRDefault="004D058D" w:rsidP="004D058D">
            <w:pPr>
              <w:spacing w:line="240" w:lineRule="auto"/>
              <w:jc w:val="left"/>
              <w:rPr>
                <w:rFonts w:cs="Frankruhel"/>
                <w:sz w:val="24"/>
                <w:rtl/>
              </w:rPr>
            </w:pPr>
            <w:r>
              <w:rPr>
                <w:sz w:val="24"/>
                <w:rtl/>
              </w:rPr>
              <w:t>הגדרות</w:t>
            </w:r>
          </w:p>
        </w:tc>
        <w:tc>
          <w:tcPr>
            <w:tcW w:w="567" w:type="dxa"/>
          </w:tcPr>
          <w:p w:rsidR="004D058D" w:rsidRPr="004D058D" w:rsidRDefault="004D058D" w:rsidP="004D058D">
            <w:pPr>
              <w:spacing w:line="240" w:lineRule="auto"/>
              <w:jc w:val="left"/>
              <w:rPr>
                <w:rStyle w:val="Hyperlink"/>
                <w:rtl/>
              </w:rPr>
            </w:pPr>
            <w:hyperlink w:anchor="Seif13" w:tooltip="הגדר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 </w:t>
            </w:r>
          </w:p>
        </w:tc>
        <w:tc>
          <w:tcPr>
            <w:tcW w:w="5669" w:type="dxa"/>
          </w:tcPr>
          <w:p w:rsidR="004D058D" w:rsidRPr="004D058D" w:rsidRDefault="004D058D" w:rsidP="004D058D">
            <w:pPr>
              <w:spacing w:line="240" w:lineRule="auto"/>
              <w:jc w:val="left"/>
              <w:rPr>
                <w:rFonts w:cs="Frankruhel"/>
                <w:sz w:val="24"/>
                <w:rtl/>
              </w:rPr>
            </w:pPr>
            <w:r>
              <w:rPr>
                <w:sz w:val="24"/>
                <w:rtl/>
              </w:rPr>
              <w:t>מסילת ברזל מהי</w:t>
            </w:r>
          </w:p>
        </w:tc>
        <w:tc>
          <w:tcPr>
            <w:tcW w:w="567" w:type="dxa"/>
          </w:tcPr>
          <w:p w:rsidR="004D058D" w:rsidRPr="004D058D" w:rsidRDefault="004D058D" w:rsidP="004D058D">
            <w:pPr>
              <w:spacing w:line="240" w:lineRule="auto"/>
              <w:jc w:val="left"/>
              <w:rPr>
                <w:rStyle w:val="Hyperlink"/>
                <w:rtl/>
              </w:rPr>
            </w:pPr>
            <w:hyperlink w:anchor="Seif14" w:tooltip="מסילת ברזל מהי"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א'1: מינוי המנהל</w:t>
            </w:r>
          </w:p>
        </w:tc>
        <w:tc>
          <w:tcPr>
            <w:tcW w:w="567" w:type="dxa"/>
          </w:tcPr>
          <w:p w:rsidR="004D058D" w:rsidRPr="004D058D" w:rsidRDefault="004D058D" w:rsidP="004D058D">
            <w:pPr>
              <w:spacing w:line="240" w:lineRule="auto"/>
              <w:jc w:val="left"/>
              <w:rPr>
                <w:rStyle w:val="Hyperlink"/>
                <w:rtl/>
              </w:rPr>
            </w:pPr>
            <w:hyperlink w:anchor="med1" w:tooltip="פרק א1: מינוי המנה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2א </w:t>
            </w:r>
          </w:p>
        </w:tc>
        <w:tc>
          <w:tcPr>
            <w:tcW w:w="5669" w:type="dxa"/>
          </w:tcPr>
          <w:p w:rsidR="004D058D" w:rsidRPr="004D058D" w:rsidRDefault="004D058D" w:rsidP="004D058D">
            <w:pPr>
              <w:spacing w:line="240" w:lineRule="auto"/>
              <w:jc w:val="left"/>
              <w:rPr>
                <w:rFonts w:cs="Frankruhel"/>
                <w:sz w:val="24"/>
                <w:rtl/>
              </w:rPr>
            </w:pPr>
            <w:r>
              <w:rPr>
                <w:sz w:val="24"/>
                <w:rtl/>
              </w:rPr>
              <w:t>מינוי מנהל לעניין מסילות ברזל</w:t>
            </w:r>
          </w:p>
        </w:tc>
        <w:tc>
          <w:tcPr>
            <w:tcW w:w="567" w:type="dxa"/>
          </w:tcPr>
          <w:p w:rsidR="004D058D" w:rsidRPr="004D058D" w:rsidRDefault="004D058D" w:rsidP="004D058D">
            <w:pPr>
              <w:spacing w:line="240" w:lineRule="auto"/>
              <w:jc w:val="left"/>
              <w:rPr>
                <w:rStyle w:val="Hyperlink"/>
                <w:rtl/>
              </w:rPr>
            </w:pPr>
            <w:hyperlink w:anchor="Seif52" w:tooltip="מינוי מנהל לעניין מסילות ברז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ב': בניית מסילה ותחזוקתה</w:t>
            </w:r>
          </w:p>
        </w:tc>
        <w:tc>
          <w:tcPr>
            <w:tcW w:w="567" w:type="dxa"/>
          </w:tcPr>
          <w:p w:rsidR="004D058D" w:rsidRPr="004D058D" w:rsidRDefault="004D058D" w:rsidP="004D058D">
            <w:pPr>
              <w:spacing w:line="240" w:lineRule="auto"/>
              <w:jc w:val="left"/>
              <w:rPr>
                <w:rStyle w:val="Hyperlink"/>
                <w:rtl/>
              </w:rPr>
            </w:pPr>
            <w:hyperlink w:anchor="med2" w:tooltip="פרק ב: בניית מסילה ותחזוקת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א': סמכויות השר והמנהל</w:t>
            </w:r>
          </w:p>
        </w:tc>
        <w:tc>
          <w:tcPr>
            <w:tcW w:w="567" w:type="dxa"/>
          </w:tcPr>
          <w:p w:rsidR="004D058D" w:rsidRPr="004D058D" w:rsidRDefault="004D058D" w:rsidP="004D058D">
            <w:pPr>
              <w:spacing w:line="240" w:lineRule="auto"/>
              <w:jc w:val="left"/>
              <w:rPr>
                <w:rStyle w:val="Hyperlink"/>
                <w:rtl/>
              </w:rPr>
            </w:pPr>
            <w:hyperlink w:anchor="hed20" w:tooltip="סימן א: סמכויות השר והמנה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 </w:t>
            </w:r>
          </w:p>
        </w:tc>
        <w:tc>
          <w:tcPr>
            <w:tcW w:w="5669" w:type="dxa"/>
          </w:tcPr>
          <w:p w:rsidR="004D058D" w:rsidRPr="004D058D" w:rsidRDefault="004D058D" w:rsidP="004D058D">
            <w:pPr>
              <w:spacing w:line="240" w:lineRule="auto"/>
              <w:jc w:val="left"/>
              <w:rPr>
                <w:rFonts w:cs="Frankruhel"/>
                <w:sz w:val="24"/>
                <w:rtl/>
              </w:rPr>
            </w:pPr>
            <w:r>
              <w:rPr>
                <w:sz w:val="24"/>
                <w:rtl/>
              </w:rPr>
              <w:t>סמכויות כלליות</w:t>
            </w:r>
          </w:p>
        </w:tc>
        <w:tc>
          <w:tcPr>
            <w:tcW w:w="567" w:type="dxa"/>
          </w:tcPr>
          <w:p w:rsidR="004D058D" w:rsidRPr="004D058D" w:rsidRDefault="004D058D" w:rsidP="004D058D">
            <w:pPr>
              <w:spacing w:line="240" w:lineRule="auto"/>
              <w:jc w:val="left"/>
              <w:rPr>
                <w:rStyle w:val="Hyperlink"/>
                <w:rtl/>
              </w:rPr>
            </w:pPr>
            <w:hyperlink w:anchor="Seif1" w:tooltip="סמכויות כללי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 </w:t>
            </w:r>
          </w:p>
        </w:tc>
        <w:tc>
          <w:tcPr>
            <w:tcW w:w="5669" w:type="dxa"/>
          </w:tcPr>
          <w:p w:rsidR="004D058D" w:rsidRPr="004D058D" w:rsidRDefault="004D058D" w:rsidP="004D058D">
            <w:pPr>
              <w:spacing w:line="240" w:lineRule="auto"/>
              <w:jc w:val="left"/>
              <w:rPr>
                <w:rFonts w:cs="Frankruhel"/>
                <w:sz w:val="24"/>
                <w:rtl/>
              </w:rPr>
            </w:pPr>
            <w:r>
              <w:rPr>
                <w:sz w:val="24"/>
                <w:rtl/>
              </w:rPr>
              <w:t>העתקת צינורות ועמודי חשמל</w:t>
            </w:r>
          </w:p>
        </w:tc>
        <w:tc>
          <w:tcPr>
            <w:tcW w:w="567" w:type="dxa"/>
          </w:tcPr>
          <w:p w:rsidR="004D058D" w:rsidRPr="004D058D" w:rsidRDefault="004D058D" w:rsidP="004D058D">
            <w:pPr>
              <w:spacing w:line="240" w:lineRule="auto"/>
              <w:jc w:val="left"/>
              <w:rPr>
                <w:rStyle w:val="Hyperlink"/>
                <w:rtl/>
              </w:rPr>
            </w:pPr>
            <w:hyperlink w:anchor="Seif2" w:tooltip="העתקת צינורות ועמודי חשמ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 </w:t>
            </w:r>
          </w:p>
        </w:tc>
        <w:tc>
          <w:tcPr>
            <w:tcW w:w="5669" w:type="dxa"/>
          </w:tcPr>
          <w:p w:rsidR="004D058D" w:rsidRPr="004D058D" w:rsidRDefault="004D058D" w:rsidP="004D058D">
            <w:pPr>
              <w:spacing w:line="240" w:lineRule="auto"/>
              <w:jc w:val="left"/>
              <w:rPr>
                <w:rFonts w:cs="Frankruhel"/>
                <w:sz w:val="24"/>
                <w:rtl/>
              </w:rPr>
            </w:pPr>
            <w:r>
              <w:rPr>
                <w:sz w:val="24"/>
                <w:rtl/>
              </w:rPr>
              <w:t>כניסה למקרקעין סמוכים למסילה</w:t>
            </w:r>
          </w:p>
        </w:tc>
        <w:tc>
          <w:tcPr>
            <w:tcW w:w="567" w:type="dxa"/>
          </w:tcPr>
          <w:p w:rsidR="004D058D" w:rsidRPr="004D058D" w:rsidRDefault="004D058D" w:rsidP="004D058D">
            <w:pPr>
              <w:spacing w:line="240" w:lineRule="auto"/>
              <w:jc w:val="left"/>
              <w:rPr>
                <w:rStyle w:val="Hyperlink"/>
                <w:rtl/>
              </w:rPr>
            </w:pPr>
            <w:hyperlink w:anchor="Seif3" w:tooltip="כניסה למקרקעין סמוכים ל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6 </w:t>
            </w:r>
          </w:p>
        </w:tc>
        <w:tc>
          <w:tcPr>
            <w:tcW w:w="5669" w:type="dxa"/>
          </w:tcPr>
          <w:p w:rsidR="004D058D" w:rsidRPr="004D058D" w:rsidRDefault="004D058D" w:rsidP="004D058D">
            <w:pPr>
              <w:spacing w:line="240" w:lineRule="auto"/>
              <w:jc w:val="left"/>
              <w:rPr>
                <w:rFonts w:cs="Frankruhel"/>
                <w:sz w:val="24"/>
                <w:rtl/>
              </w:rPr>
            </w:pPr>
            <w:r>
              <w:rPr>
                <w:sz w:val="24"/>
                <w:rtl/>
              </w:rPr>
              <w:t>התקני נוחות</w:t>
            </w:r>
          </w:p>
        </w:tc>
        <w:tc>
          <w:tcPr>
            <w:tcW w:w="567" w:type="dxa"/>
          </w:tcPr>
          <w:p w:rsidR="004D058D" w:rsidRPr="004D058D" w:rsidRDefault="004D058D" w:rsidP="004D058D">
            <w:pPr>
              <w:spacing w:line="240" w:lineRule="auto"/>
              <w:jc w:val="left"/>
              <w:rPr>
                <w:rStyle w:val="Hyperlink"/>
                <w:rtl/>
              </w:rPr>
            </w:pPr>
            <w:hyperlink w:anchor="Seif4" w:tooltip="התקני נוח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7 </w:t>
            </w:r>
          </w:p>
        </w:tc>
        <w:tc>
          <w:tcPr>
            <w:tcW w:w="5669" w:type="dxa"/>
          </w:tcPr>
          <w:p w:rsidR="004D058D" w:rsidRPr="004D058D" w:rsidRDefault="004D058D" w:rsidP="004D058D">
            <w:pPr>
              <w:spacing w:line="240" w:lineRule="auto"/>
              <w:jc w:val="left"/>
              <w:rPr>
                <w:rFonts w:cs="Frankruhel"/>
                <w:sz w:val="24"/>
                <w:rtl/>
              </w:rPr>
            </w:pPr>
            <w:r>
              <w:rPr>
                <w:sz w:val="24"/>
                <w:rtl/>
              </w:rPr>
              <w:t>תנאים לבניית התקני נוחות</w:t>
            </w:r>
          </w:p>
        </w:tc>
        <w:tc>
          <w:tcPr>
            <w:tcW w:w="567" w:type="dxa"/>
          </w:tcPr>
          <w:p w:rsidR="004D058D" w:rsidRPr="004D058D" w:rsidRDefault="004D058D" w:rsidP="004D058D">
            <w:pPr>
              <w:spacing w:line="240" w:lineRule="auto"/>
              <w:jc w:val="left"/>
              <w:rPr>
                <w:rStyle w:val="Hyperlink"/>
                <w:rtl/>
              </w:rPr>
            </w:pPr>
            <w:hyperlink w:anchor="Seif5" w:tooltip="תנאים לבניית התקני נוח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8 </w:t>
            </w:r>
          </w:p>
        </w:tc>
        <w:tc>
          <w:tcPr>
            <w:tcW w:w="5669" w:type="dxa"/>
          </w:tcPr>
          <w:p w:rsidR="004D058D" w:rsidRPr="004D058D" w:rsidRDefault="004D058D" w:rsidP="004D058D">
            <w:pPr>
              <w:spacing w:line="240" w:lineRule="auto"/>
              <w:jc w:val="left"/>
              <w:rPr>
                <w:rFonts w:cs="Frankruhel"/>
                <w:sz w:val="24"/>
                <w:rtl/>
              </w:rPr>
            </w:pPr>
            <w:r>
              <w:rPr>
                <w:sz w:val="24"/>
                <w:rtl/>
              </w:rPr>
              <w:t>פטור מבניית התקני נוחות</w:t>
            </w:r>
          </w:p>
        </w:tc>
        <w:tc>
          <w:tcPr>
            <w:tcW w:w="567" w:type="dxa"/>
          </w:tcPr>
          <w:p w:rsidR="004D058D" w:rsidRPr="004D058D" w:rsidRDefault="004D058D" w:rsidP="004D058D">
            <w:pPr>
              <w:spacing w:line="240" w:lineRule="auto"/>
              <w:jc w:val="left"/>
              <w:rPr>
                <w:rStyle w:val="Hyperlink"/>
                <w:rtl/>
              </w:rPr>
            </w:pPr>
            <w:hyperlink w:anchor="Seif6" w:tooltip="פטור מבניית התקני נוח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9 </w:t>
            </w:r>
          </w:p>
        </w:tc>
        <w:tc>
          <w:tcPr>
            <w:tcW w:w="5669" w:type="dxa"/>
          </w:tcPr>
          <w:p w:rsidR="004D058D" w:rsidRPr="004D058D" w:rsidRDefault="004D058D" w:rsidP="004D058D">
            <w:pPr>
              <w:spacing w:line="240" w:lineRule="auto"/>
              <w:jc w:val="left"/>
              <w:rPr>
                <w:rFonts w:cs="Frankruhel"/>
                <w:sz w:val="24"/>
                <w:rtl/>
              </w:rPr>
            </w:pPr>
            <w:r>
              <w:rPr>
                <w:sz w:val="24"/>
                <w:rtl/>
              </w:rPr>
              <w:t>דרישה להתקנים נוספים</w:t>
            </w:r>
          </w:p>
        </w:tc>
        <w:tc>
          <w:tcPr>
            <w:tcW w:w="567" w:type="dxa"/>
          </w:tcPr>
          <w:p w:rsidR="004D058D" w:rsidRPr="004D058D" w:rsidRDefault="004D058D" w:rsidP="004D058D">
            <w:pPr>
              <w:spacing w:line="240" w:lineRule="auto"/>
              <w:jc w:val="left"/>
              <w:rPr>
                <w:rStyle w:val="Hyperlink"/>
                <w:rtl/>
              </w:rPr>
            </w:pPr>
            <w:hyperlink w:anchor="Seif7" w:tooltip="דרישה להתקנים נוספ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10 </w:t>
            </w:r>
          </w:p>
        </w:tc>
        <w:tc>
          <w:tcPr>
            <w:tcW w:w="5669" w:type="dxa"/>
          </w:tcPr>
          <w:p w:rsidR="004D058D" w:rsidRPr="004D058D" w:rsidRDefault="004D058D" w:rsidP="004D058D">
            <w:pPr>
              <w:spacing w:line="240" w:lineRule="auto"/>
              <w:jc w:val="left"/>
              <w:rPr>
                <w:rFonts w:cs="Frankruhel"/>
                <w:sz w:val="24"/>
                <w:rtl/>
              </w:rPr>
            </w:pPr>
            <w:r>
              <w:rPr>
                <w:sz w:val="24"/>
                <w:rtl/>
              </w:rPr>
              <w:t>סילוק עץ</w:t>
            </w:r>
          </w:p>
        </w:tc>
        <w:tc>
          <w:tcPr>
            <w:tcW w:w="567" w:type="dxa"/>
          </w:tcPr>
          <w:p w:rsidR="004D058D" w:rsidRPr="004D058D" w:rsidRDefault="004D058D" w:rsidP="004D058D">
            <w:pPr>
              <w:spacing w:line="240" w:lineRule="auto"/>
              <w:jc w:val="left"/>
              <w:rPr>
                <w:rStyle w:val="Hyperlink"/>
                <w:rtl/>
              </w:rPr>
            </w:pPr>
            <w:hyperlink w:anchor="Seif8" w:tooltip="סילוק עץ"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11 </w:t>
            </w:r>
          </w:p>
        </w:tc>
        <w:tc>
          <w:tcPr>
            <w:tcW w:w="5669" w:type="dxa"/>
          </w:tcPr>
          <w:p w:rsidR="004D058D" w:rsidRPr="004D058D" w:rsidRDefault="004D058D" w:rsidP="004D058D">
            <w:pPr>
              <w:spacing w:line="240" w:lineRule="auto"/>
              <w:jc w:val="left"/>
              <w:rPr>
                <w:rFonts w:cs="Frankruhel"/>
                <w:sz w:val="24"/>
                <w:rtl/>
              </w:rPr>
            </w:pPr>
            <w:r>
              <w:rPr>
                <w:sz w:val="24"/>
                <w:rtl/>
              </w:rPr>
              <w:t>בניה בסמוך למסילה</w:t>
            </w:r>
          </w:p>
        </w:tc>
        <w:tc>
          <w:tcPr>
            <w:tcW w:w="567" w:type="dxa"/>
          </w:tcPr>
          <w:p w:rsidR="004D058D" w:rsidRPr="004D058D" w:rsidRDefault="004D058D" w:rsidP="004D058D">
            <w:pPr>
              <w:spacing w:line="240" w:lineRule="auto"/>
              <w:jc w:val="left"/>
              <w:rPr>
                <w:rStyle w:val="Hyperlink"/>
                <w:rtl/>
              </w:rPr>
            </w:pPr>
            <w:hyperlink w:anchor="Seif9" w:tooltip="בניה בסמוך ל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12 </w:t>
            </w:r>
          </w:p>
        </w:tc>
        <w:tc>
          <w:tcPr>
            <w:tcW w:w="5669" w:type="dxa"/>
          </w:tcPr>
          <w:p w:rsidR="004D058D" w:rsidRPr="004D058D" w:rsidRDefault="004D058D" w:rsidP="004D058D">
            <w:pPr>
              <w:spacing w:line="240" w:lineRule="auto"/>
              <w:jc w:val="left"/>
              <w:rPr>
                <w:rFonts w:cs="Frankruhel"/>
                <w:sz w:val="24"/>
                <w:rtl/>
              </w:rPr>
            </w:pPr>
            <w:r>
              <w:rPr>
                <w:sz w:val="24"/>
                <w:rtl/>
              </w:rPr>
              <w:t>בנין מפריע סמוך למסילה</w:t>
            </w:r>
          </w:p>
        </w:tc>
        <w:tc>
          <w:tcPr>
            <w:tcW w:w="567" w:type="dxa"/>
          </w:tcPr>
          <w:p w:rsidR="004D058D" w:rsidRPr="004D058D" w:rsidRDefault="004D058D" w:rsidP="004D058D">
            <w:pPr>
              <w:spacing w:line="240" w:lineRule="auto"/>
              <w:jc w:val="left"/>
              <w:rPr>
                <w:rStyle w:val="Hyperlink"/>
                <w:rtl/>
              </w:rPr>
            </w:pPr>
            <w:hyperlink w:anchor="Seif10" w:tooltip="בנין מפריע סמוך ל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13 </w:t>
            </w:r>
          </w:p>
        </w:tc>
        <w:tc>
          <w:tcPr>
            <w:tcW w:w="5669" w:type="dxa"/>
          </w:tcPr>
          <w:p w:rsidR="004D058D" w:rsidRPr="004D058D" w:rsidRDefault="004D058D" w:rsidP="004D058D">
            <w:pPr>
              <w:spacing w:line="240" w:lineRule="auto"/>
              <w:jc w:val="left"/>
              <w:rPr>
                <w:rFonts w:cs="Frankruhel"/>
                <w:sz w:val="24"/>
                <w:rtl/>
              </w:rPr>
            </w:pPr>
            <w:r>
              <w:rPr>
                <w:sz w:val="24"/>
                <w:rtl/>
              </w:rPr>
              <w:t>שירות ציבור החוצה מסילה</w:t>
            </w:r>
          </w:p>
        </w:tc>
        <w:tc>
          <w:tcPr>
            <w:tcW w:w="567" w:type="dxa"/>
          </w:tcPr>
          <w:p w:rsidR="004D058D" w:rsidRPr="004D058D" w:rsidRDefault="004D058D" w:rsidP="004D058D">
            <w:pPr>
              <w:spacing w:line="240" w:lineRule="auto"/>
              <w:jc w:val="left"/>
              <w:rPr>
                <w:rStyle w:val="Hyperlink"/>
                <w:rtl/>
              </w:rPr>
            </w:pPr>
            <w:hyperlink w:anchor="Seif11" w:tooltip="שירות ציבור החוצה 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 </w:t>
            </w:r>
          </w:p>
        </w:tc>
        <w:tc>
          <w:tcPr>
            <w:tcW w:w="5669" w:type="dxa"/>
          </w:tcPr>
          <w:p w:rsidR="004D058D" w:rsidRPr="004D058D" w:rsidRDefault="004D058D" w:rsidP="004D058D">
            <w:pPr>
              <w:spacing w:line="240" w:lineRule="auto"/>
              <w:jc w:val="left"/>
              <w:rPr>
                <w:rFonts w:cs="Frankruhel"/>
                <w:sz w:val="24"/>
                <w:rtl/>
              </w:rPr>
            </w:pPr>
            <w:r>
              <w:rPr>
                <w:sz w:val="24"/>
                <w:rtl/>
              </w:rPr>
              <w:t>גדיעת עצים סמוך למסילה</w:t>
            </w:r>
          </w:p>
        </w:tc>
        <w:tc>
          <w:tcPr>
            <w:tcW w:w="567" w:type="dxa"/>
          </w:tcPr>
          <w:p w:rsidR="004D058D" w:rsidRPr="004D058D" w:rsidRDefault="004D058D" w:rsidP="004D058D">
            <w:pPr>
              <w:spacing w:line="240" w:lineRule="auto"/>
              <w:jc w:val="left"/>
              <w:rPr>
                <w:rStyle w:val="Hyperlink"/>
                <w:rtl/>
              </w:rPr>
            </w:pPr>
            <w:hyperlink w:anchor="Seif12" w:tooltip="גדיעת עצים סמוך ל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ב': סמכויות מקים מסילת ברזל ומפעיל מסילת ברזל</w:t>
            </w:r>
          </w:p>
        </w:tc>
        <w:tc>
          <w:tcPr>
            <w:tcW w:w="567" w:type="dxa"/>
          </w:tcPr>
          <w:p w:rsidR="004D058D" w:rsidRPr="004D058D" w:rsidRDefault="004D058D" w:rsidP="004D058D">
            <w:pPr>
              <w:spacing w:line="240" w:lineRule="auto"/>
              <w:jc w:val="left"/>
              <w:rPr>
                <w:rStyle w:val="Hyperlink"/>
                <w:rtl/>
              </w:rPr>
            </w:pPr>
            <w:hyperlink w:anchor="hed21" w:tooltip="סימן ב: סמכויות מקים מסילת ברזל ומפעיל מסילת ברז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14א </w:t>
            </w:r>
          </w:p>
        </w:tc>
        <w:tc>
          <w:tcPr>
            <w:tcW w:w="5669" w:type="dxa"/>
          </w:tcPr>
          <w:p w:rsidR="004D058D" w:rsidRPr="004D058D" w:rsidRDefault="004D058D" w:rsidP="004D058D">
            <w:pPr>
              <w:spacing w:line="240" w:lineRule="auto"/>
              <w:jc w:val="left"/>
              <w:rPr>
                <w:rFonts w:cs="Frankruhel"/>
                <w:sz w:val="24"/>
                <w:rtl/>
              </w:rPr>
            </w:pPr>
            <w:r>
              <w:rPr>
                <w:sz w:val="24"/>
                <w:rtl/>
              </w:rPr>
              <w:t>הגדרות   סימן ב'</w:t>
            </w:r>
          </w:p>
        </w:tc>
        <w:tc>
          <w:tcPr>
            <w:tcW w:w="567" w:type="dxa"/>
          </w:tcPr>
          <w:p w:rsidR="004D058D" w:rsidRPr="004D058D" w:rsidRDefault="004D058D" w:rsidP="004D058D">
            <w:pPr>
              <w:spacing w:line="240" w:lineRule="auto"/>
              <w:jc w:val="left"/>
              <w:rPr>
                <w:rStyle w:val="Hyperlink"/>
                <w:rtl/>
              </w:rPr>
            </w:pPr>
            <w:hyperlink w:anchor="Seif105" w:tooltip="הגדרות   סימן ב"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14ב </w:t>
            </w:r>
          </w:p>
        </w:tc>
        <w:tc>
          <w:tcPr>
            <w:tcW w:w="5669" w:type="dxa"/>
          </w:tcPr>
          <w:p w:rsidR="004D058D" w:rsidRPr="004D058D" w:rsidRDefault="004D058D" w:rsidP="004D058D">
            <w:pPr>
              <w:spacing w:line="240" w:lineRule="auto"/>
              <w:jc w:val="left"/>
              <w:rPr>
                <w:rFonts w:cs="Frankruhel"/>
                <w:sz w:val="24"/>
                <w:rtl/>
              </w:rPr>
            </w:pPr>
            <w:r>
              <w:rPr>
                <w:sz w:val="24"/>
                <w:rtl/>
              </w:rPr>
              <w:t>סמכויות כניסה למקרקעין בידי מקים או מפעיל</w:t>
            </w:r>
          </w:p>
        </w:tc>
        <w:tc>
          <w:tcPr>
            <w:tcW w:w="567" w:type="dxa"/>
          </w:tcPr>
          <w:p w:rsidR="004D058D" w:rsidRPr="004D058D" w:rsidRDefault="004D058D" w:rsidP="004D058D">
            <w:pPr>
              <w:spacing w:line="240" w:lineRule="auto"/>
              <w:jc w:val="left"/>
              <w:rPr>
                <w:rStyle w:val="Hyperlink"/>
                <w:rtl/>
              </w:rPr>
            </w:pPr>
            <w:hyperlink w:anchor="Seif106" w:tooltip="סמכויות כניסה למקרקעין בידי מקים או מפעי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14ג </w:t>
            </w:r>
          </w:p>
        </w:tc>
        <w:tc>
          <w:tcPr>
            <w:tcW w:w="5669" w:type="dxa"/>
          </w:tcPr>
          <w:p w:rsidR="004D058D" w:rsidRPr="004D058D" w:rsidRDefault="004D058D" w:rsidP="004D058D">
            <w:pPr>
              <w:spacing w:line="240" w:lineRule="auto"/>
              <w:jc w:val="left"/>
              <w:rPr>
                <w:rFonts w:cs="Frankruhel"/>
                <w:sz w:val="24"/>
                <w:rtl/>
              </w:rPr>
            </w:pPr>
            <w:r>
              <w:rPr>
                <w:sz w:val="24"/>
                <w:rtl/>
              </w:rPr>
              <w:t>הסכמה או  אי התנגדות לכניסה למקרקעין</w:t>
            </w:r>
          </w:p>
        </w:tc>
        <w:tc>
          <w:tcPr>
            <w:tcW w:w="567" w:type="dxa"/>
          </w:tcPr>
          <w:p w:rsidR="004D058D" w:rsidRPr="004D058D" w:rsidRDefault="004D058D" w:rsidP="004D058D">
            <w:pPr>
              <w:spacing w:line="240" w:lineRule="auto"/>
              <w:jc w:val="left"/>
              <w:rPr>
                <w:rStyle w:val="Hyperlink"/>
                <w:rtl/>
              </w:rPr>
            </w:pPr>
            <w:hyperlink w:anchor="Seif107" w:tooltip="הסכמה או  אי התנגדות לכניסה למקרקעי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14ד </w:t>
            </w:r>
          </w:p>
        </w:tc>
        <w:tc>
          <w:tcPr>
            <w:tcW w:w="5669" w:type="dxa"/>
          </w:tcPr>
          <w:p w:rsidR="004D058D" w:rsidRPr="004D058D" w:rsidRDefault="004D058D" w:rsidP="004D058D">
            <w:pPr>
              <w:spacing w:line="240" w:lineRule="auto"/>
              <w:jc w:val="left"/>
              <w:rPr>
                <w:rFonts w:cs="Frankruhel"/>
                <w:sz w:val="24"/>
                <w:rtl/>
              </w:rPr>
            </w:pPr>
            <w:r>
              <w:rPr>
                <w:sz w:val="24"/>
                <w:rtl/>
              </w:rPr>
              <w:t>התנגדות לכניסה למקרקעין בפעולות קלות</w:t>
            </w:r>
          </w:p>
        </w:tc>
        <w:tc>
          <w:tcPr>
            <w:tcW w:w="567" w:type="dxa"/>
          </w:tcPr>
          <w:p w:rsidR="004D058D" w:rsidRPr="004D058D" w:rsidRDefault="004D058D" w:rsidP="004D058D">
            <w:pPr>
              <w:spacing w:line="240" w:lineRule="auto"/>
              <w:jc w:val="left"/>
              <w:rPr>
                <w:rStyle w:val="Hyperlink"/>
                <w:rtl/>
              </w:rPr>
            </w:pPr>
            <w:hyperlink w:anchor="Seif108" w:tooltip="התנגדות לכניסה למקרקעין בפעולות קל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14ה </w:t>
            </w:r>
          </w:p>
        </w:tc>
        <w:tc>
          <w:tcPr>
            <w:tcW w:w="5669" w:type="dxa"/>
          </w:tcPr>
          <w:p w:rsidR="004D058D" w:rsidRPr="004D058D" w:rsidRDefault="004D058D" w:rsidP="004D058D">
            <w:pPr>
              <w:spacing w:line="240" w:lineRule="auto"/>
              <w:jc w:val="left"/>
              <w:rPr>
                <w:rFonts w:cs="Frankruhel"/>
                <w:sz w:val="24"/>
                <w:rtl/>
              </w:rPr>
            </w:pPr>
            <w:r>
              <w:rPr>
                <w:sz w:val="24"/>
                <w:rtl/>
              </w:rPr>
              <w:t>בקשה לקבלת הרשאה לכניסה למקרקעין בפעולות משמעותיות</w:t>
            </w:r>
          </w:p>
        </w:tc>
        <w:tc>
          <w:tcPr>
            <w:tcW w:w="567" w:type="dxa"/>
          </w:tcPr>
          <w:p w:rsidR="004D058D" w:rsidRPr="004D058D" w:rsidRDefault="004D058D" w:rsidP="004D058D">
            <w:pPr>
              <w:spacing w:line="240" w:lineRule="auto"/>
              <w:jc w:val="left"/>
              <w:rPr>
                <w:rStyle w:val="Hyperlink"/>
                <w:rtl/>
              </w:rPr>
            </w:pPr>
            <w:hyperlink w:anchor="Seif109" w:tooltip="בקשה לקבלת הרשאה לכניסה למקרקעין בפעולות משמעותי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14ו </w:t>
            </w:r>
          </w:p>
        </w:tc>
        <w:tc>
          <w:tcPr>
            <w:tcW w:w="5669" w:type="dxa"/>
          </w:tcPr>
          <w:p w:rsidR="004D058D" w:rsidRPr="004D058D" w:rsidRDefault="004D058D" w:rsidP="004D058D">
            <w:pPr>
              <w:spacing w:line="240" w:lineRule="auto"/>
              <w:jc w:val="left"/>
              <w:rPr>
                <w:rFonts w:cs="Frankruhel"/>
                <w:sz w:val="24"/>
                <w:rtl/>
              </w:rPr>
            </w:pPr>
            <w:r>
              <w:rPr>
                <w:sz w:val="24"/>
                <w:rtl/>
              </w:rPr>
              <w:t>ועדה לעניין פעולות חיזוק מורכבות</w:t>
            </w:r>
          </w:p>
        </w:tc>
        <w:tc>
          <w:tcPr>
            <w:tcW w:w="567" w:type="dxa"/>
          </w:tcPr>
          <w:p w:rsidR="004D058D" w:rsidRPr="004D058D" w:rsidRDefault="004D058D" w:rsidP="004D058D">
            <w:pPr>
              <w:spacing w:line="240" w:lineRule="auto"/>
              <w:jc w:val="left"/>
              <w:rPr>
                <w:rStyle w:val="Hyperlink"/>
                <w:rtl/>
              </w:rPr>
            </w:pPr>
            <w:hyperlink w:anchor="Seif110" w:tooltip="ועדה לעניין פעולות חיזוק מורכב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14ז </w:t>
            </w:r>
          </w:p>
        </w:tc>
        <w:tc>
          <w:tcPr>
            <w:tcW w:w="5669" w:type="dxa"/>
          </w:tcPr>
          <w:p w:rsidR="004D058D" w:rsidRPr="004D058D" w:rsidRDefault="004D058D" w:rsidP="004D058D">
            <w:pPr>
              <w:spacing w:line="240" w:lineRule="auto"/>
              <w:jc w:val="left"/>
              <w:rPr>
                <w:rFonts w:cs="Frankruhel"/>
                <w:sz w:val="24"/>
                <w:rtl/>
              </w:rPr>
            </w:pPr>
            <w:r>
              <w:rPr>
                <w:sz w:val="24"/>
                <w:rtl/>
              </w:rPr>
              <w:t>פעולות חיזוק מורכבות</w:t>
            </w:r>
          </w:p>
        </w:tc>
        <w:tc>
          <w:tcPr>
            <w:tcW w:w="567" w:type="dxa"/>
          </w:tcPr>
          <w:p w:rsidR="004D058D" w:rsidRPr="004D058D" w:rsidRDefault="004D058D" w:rsidP="004D058D">
            <w:pPr>
              <w:spacing w:line="240" w:lineRule="auto"/>
              <w:jc w:val="left"/>
              <w:rPr>
                <w:rStyle w:val="Hyperlink"/>
                <w:rtl/>
              </w:rPr>
            </w:pPr>
            <w:hyperlink w:anchor="Seif111" w:tooltip="פעולות חיזוק מורכב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14ח </w:t>
            </w:r>
          </w:p>
        </w:tc>
        <w:tc>
          <w:tcPr>
            <w:tcW w:w="5669" w:type="dxa"/>
          </w:tcPr>
          <w:p w:rsidR="004D058D" w:rsidRPr="004D058D" w:rsidRDefault="004D058D" w:rsidP="004D058D">
            <w:pPr>
              <w:spacing w:line="240" w:lineRule="auto"/>
              <w:jc w:val="left"/>
              <w:rPr>
                <w:rFonts w:cs="Frankruhel"/>
                <w:sz w:val="24"/>
                <w:rtl/>
              </w:rPr>
            </w:pPr>
            <w:r>
              <w:rPr>
                <w:sz w:val="24"/>
                <w:rtl/>
              </w:rPr>
              <w:t>כניסה למקרקעין לצורך ביצוע פעולה דחופה</w:t>
            </w:r>
          </w:p>
        </w:tc>
        <w:tc>
          <w:tcPr>
            <w:tcW w:w="567" w:type="dxa"/>
          </w:tcPr>
          <w:p w:rsidR="004D058D" w:rsidRPr="004D058D" w:rsidRDefault="004D058D" w:rsidP="004D058D">
            <w:pPr>
              <w:spacing w:line="240" w:lineRule="auto"/>
              <w:jc w:val="left"/>
              <w:rPr>
                <w:rStyle w:val="Hyperlink"/>
                <w:rtl/>
              </w:rPr>
            </w:pPr>
            <w:hyperlink w:anchor="Seif112" w:tooltip="כניסה למקרקעין לצורך ביצוע פעולה דחופ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14ט </w:t>
            </w:r>
          </w:p>
        </w:tc>
        <w:tc>
          <w:tcPr>
            <w:tcW w:w="5669" w:type="dxa"/>
          </w:tcPr>
          <w:p w:rsidR="004D058D" w:rsidRPr="004D058D" w:rsidRDefault="004D058D" w:rsidP="004D058D">
            <w:pPr>
              <w:spacing w:line="240" w:lineRule="auto"/>
              <w:jc w:val="left"/>
              <w:rPr>
                <w:rFonts w:cs="Frankruhel"/>
                <w:sz w:val="24"/>
                <w:rtl/>
              </w:rPr>
            </w:pPr>
            <w:r>
              <w:rPr>
                <w:sz w:val="24"/>
                <w:rtl/>
              </w:rPr>
              <w:t>שימוש בכוח סביר</w:t>
            </w:r>
          </w:p>
        </w:tc>
        <w:tc>
          <w:tcPr>
            <w:tcW w:w="567" w:type="dxa"/>
          </w:tcPr>
          <w:p w:rsidR="004D058D" w:rsidRPr="004D058D" w:rsidRDefault="004D058D" w:rsidP="004D058D">
            <w:pPr>
              <w:spacing w:line="240" w:lineRule="auto"/>
              <w:jc w:val="left"/>
              <w:rPr>
                <w:rStyle w:val="Hyperlink"/>
                <w:rtl/>
              </w:rPr>
            </w:pPr>
            <w:hyperlink w:anchor="Seif113" w:tooltip="שימוש בכוח סבי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14י </w:t>
            </w:r>
          </w:p>
        </w:tc>
        <w:tc>
          <w:tcPr>
            <w:tcW w:w="5669" w:type="dxa"/>
          </w:tcPr>
          <w:p w:rsidR="004D058D" w:rsidRPr="004D058D" w:rsidRDefault="004D058D" w:rsidP="004D058D">
            <w:pPr>
              <w:spacing w:line="240" w:lineRule="auto"/>
              <w:jc w:val="left"/>
              <w:rPr>
                <w:rFonts w:cs="Frankruhel"/>
                <w:sz w:val="24"/>
                <w:rtl/>
              </w:rPr>
            </w:pPr>
            <w:r>
              <w:rPr>
                <w:sz w:val="24"/>
                <w:rtl/>
              </w:rPr>
              <w:t>מניעת נזק, תיקונו ותשלום פיצויים</w:t>
            </w:r>
          </w:p>
        </w:tc>
        <w:tc>
          <w:tcPr>
            <w:tcW w:w="567" w:type="dxa"/>
          </w:tcPr>
          <w:p w:rsidR="004D058D" w:rsidRPr="004D058D" w:rsidRDefault="004D058D" w:rsidP="004D058D">
            <w:pPr>
              <w:spacing w:line="240" w:lineRule="auto"/>
              <w:jc w:val="left"/>
              <w:rPr>
                <w:rStyle w:val="Hyperlink"/>
                <w:rtl/>
              </w:rPr>
            </w:pPr>
            <w:hyperlink w:anchor="Seif114" w:tooltip="מניעת נזק, תיקונו ותשלום פיצוי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14יא </w:t>
            </w:r>
          </w:p>
        </w:tc>
        <w:tc>
          <w:tcPr>
            <w:tcW w:w="5669" w:type="dxa"/>
          </w:tcPr>
          <w:p w:rsidR="004D058D" w:rsidRPr="004D058D" w:rsidRDefault="004D058D" w:rsidP="004D058D">
            <w:pPr>
              <w:spacing w:line="240" w:lineRule="auto"/>
              <w:jc w:val="left"/>
              <w:rPr>
                <w:rFonts w:cs="Frankruhel"/>
                <w:sz w:val="24"/>
                <w:rtl/>
              </w:rPr>
            </w:pPr>
            <w:r>
              <w:rPr>
                <w:sz w:val="24"/>
                <w:rtl/>
              </w:rPr>
              <w:t>ערר   הוראת שעה</w:t>
            </w:r>
          </w:p>
        </w:tc>
        <w:tc>
          <w:tcPr>
            <w:tcW w:w="567" w:type="dxa"/>
          </w:tcPr>
          <w:p w:rsidR="004D058D" w:rsidRPr="004D058D" w:rsidRDefault="004D058D" w:rsidP="004D058D">
            <w:pPr>
              <w:spacing w:line="240" w:lineRule="auto"/>
              <w:jc w:val="left"/>
              <w:rPr>
                <w:rStyle w:val="Hyperlink"/>
                <w:rtl/>
              </w:rPr>
            </w:pPr>
            <w:hyperlink w:anchor="Seif115" w:tooltip="ערר   הוראת שע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14יב </w:t>
            </w:r>
          </w:p>
        </w:tc>
        <w:tc>
          <w:tcPr>
            <w:tcW w:w="5669" w:type="dxa"/>
          </w:tcPr>
          <w:p w:rsidR="004D058D" w:rsidRPr="004D058D" w:rsidRDefault="004D058D" w:rsidP="004D058D">
            <w:pPr>
              <w:spacing w:line="240" w:lineRule="auto"/>
              <w:jc w:val="left"/>
              <w:rPr>
                <w:rFonts w:cs="Frankruhel"/>
                <w:sz w:val="24"/>
                <w:rtl/>
              </w:rPr>
            </w:pPr>
            <w:r>
              <w:rPr>
                <w:sz w:val="24"/>
                <w:rtl/>
              </w:rPr>
              <w:t>פרסום פעולות מתוכננות</w:t>
            </w:r>
          </w:p>
        </w:tc>
        <w:tc>
          <w:tcPr>
            <w:tcW w:w="567" w:type="dxa"/>
          </w:tcPr>
          <w:p w:rsidR="004D058D" w:rsidRPr="004D058D" w:rsidRDefault="004D058D" w:rsidP="004D058D">
            <w:pPr>
              <w:spacing w:line="240" w:lineRule="auto"/>
              <w:jc w:val="left"/>
              <w:rPr>
                <w:rStyle w:val="Hyperlink"/>
                <w:rtl/>
              </w:rPr>
            </w:pPr>
            <w:hyperlink w:anchor="Seif116" w:tooltip="פרסום פעולות מתוכננ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14יג </w:t>
            </w:r>
          </w:p>
        </w:tc>
        <w:tc>
          <w:tcPr>
            <w:tcW w:w="5669" w:type="dxa"/>
          </w:tcPr>
          <w:p w:rsidR="004D058D" w:rsidRPr="004D058D" w:rsidRDefault="004D058D" w:rsidP="004D058D">
            <w:pPr>
              <w:spacing w:line="240" w:lineRule="auto"/>
              <w:jc w:val="left"/>
              <w:rPr>
                <w:rFonts w:cs="Frankruhel"/>
                <w:sz w:val="24"/>
                <w:rtl/>
              </w:rPr>
            </w:pPr>
            <w:r>
              <w:rPr>
                <w:sz w:val="24"/>
                <w:rtl/>
              </w:rPr>
              <w:t>פרסום סקרים</w:t>
            </w:r>
          </w:p>
        </w:tc>
        <w:tc>
          <w:tcPr>
            <w:tcW w:w="567" w:type="dxa"/>
          </w:tcPr>
          <w:p w:rsidR="004D058D" w:rsidRPr="004D058D" w:rsidRDefault="004D058D" w:rsidP="004D058D">
            <w:pPr>
              <w:spacing w:line="240" w:lineRule="auto"/>
              <w:jc w:val="left"/>
              <w:rPr>
                <w:rStyle w:val="Hyperlink"/>
                <w:rtl/>
              </w:rPr>
            </w:pPr>
            <w:hyperlink w:anchor="Seif117" w:tooltip="פרסום סקר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14יד </w:t>
            </w:r>
          </w:p>
        </w:tc>
        <w:tc>
          <w:tcPr>
            <w:tcW w:w="5669" w:type="dxa"/>
          </w:tcPr>
          <w:p w:rsidR="004D058D" w:rsidRPr="004D058D" w:rsidRDefault="004D058D" w:rsidP="004D058D">
            <w:pPr>
              <w:spacing w:line="240" w:lineRule="auto"/>
              <w:jc w:val="left"/>
              <w:rPr>
                <w:rFonts w:cs="Frankruhel"/>
                <w:sz w:val="24"/>
                <w:rtl/>
              </w:rPr>
            </w:pPr>
            <w:r>
              <w:rPr>
                <w:sz w:val="24"/>
                <w:rtl/>
              </w:rPr>
              <w:t>תקנות   סימן ב'</w:t>
            </w:r>
          </w:p>
        </w:tc>
        <w:tc>
          <w:tcPr>
            <w:tcW w:w="567" w:type="dxa"/>
          </w:tcPr>
          <w:p w:rsidR="004D058D" w:rsidRPr="004D058D" w:rsidRDefault="004D058D" w:rsidP="004D058D">
            <w:pPr>
              <w:spacing w:line="240" w:lineRule="auto"/>
              <w:jc w:val="left"/>
              <w:rPr>
                <w:rStyle w:val="Hyperlink"/>
                <w:rtl/>
              </w:rPr>
            </w:pPr>
            <w:hyperlink w:anchor="Seif118" w:tooltip="תקנות   סימן ב"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ג': סדרי הסעה</w:t>
            </w:r>
          </w:p>
        </w:tc>
        <w:tc>
          <w:tcPr>
            <w:tcW w:w="567" w:type="dxa"/>
          </w:tcPr>
          <w:p w:rsidR="004D058D" w:rsidRPr="004D058D" w:rsidRDefault="004D058D" w:rsidP="004D058D">
            <w:pPr>
              <w:spacing w:line="240" w:lineRule="auto"/>
              <w:jc w:val="left"/>
              <w:rPr>
                <w:rStyle w:val="Hyperlink"/>
                <w:rtl/>
              </w:rPr>
            </w:pPr>
            <w:hyperlink w:anchor="med3" w:tooltip="פרק ג: סדרי הסע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16 </w:t>
            </w:r>
          </w:p>
        </w:tc>
        <w:tc>
          <w:tcPr>
            <w:tcW w:w="5669" w:type="dxa"/>
          </w:tcPr>
          <w:p w:rsidR="004D058D" w:rsidRPr="004D058D" w:rsidRDefault="004D058D" w:rsidP="004D058D">
            <w:pPr>
              <w:spacing w:line="240" w:lineRule="auto"/>
              <w:jc w:val="left"/>
              <w:rPr>
                <w:rFonts w:cs="Frankruhel"/>
                <w:sz w:val="24"/>
                <w:rtl/>
              </w:rPr>
            </w:pPr>
            <w:r>
              <w:rPr>
                <w:sz w:val="24"/>
                <w:rtl/>
              </w:rPr>
              <w:t>כרטיסים</w:t>
            </w:r>
          </w:p>
        </w:tc>
        <w:tc>
          <w:tcPr>
            <w:tcW w:w="567" w:type="dxa"/>
          </w:tcPr>
          <w:p w:rsidR="004D058D" w:rsidRPr="004D058D" w:rsidRDefault="004D058D" w:rsidP="004D058D">
            <w:pPr>
              <w:spacing w:line="240" w:lineRule="auto"/>
              <w:jc w:val="left"/>
              <w:rPr>
                <w:rStyle w:val="Hyperlink"/>
                <w:rtl/>
              </w:rPr>
            </w:pPr>
            <w:hyperlink w:anchor="Seif15" w:tooltip="כרטיס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17 </w:t>
            </w:r>
          </w:p>
        </w:tc>
        <w:tc>
          <w:tcPr>
            <w:tcW w:w="5669" w:type="dxa"/>
          </w:tcPr>
          <w:p w:rsidR="004D058D" w:rsidRPr="004D058D" w:rsidRDefault="004D058D" w:rsidP="004D058D">
            <w:pPr>
              <w:spacing w:line="240" w:lineRule="auto"/>
              <w:jc w:val="left"/>
              <w:rPr>
                <w:rFonts w:cs="Frankruhel"/>
                <w:sz w:val="24"/>
                <w:rtl/>
              </w:rPr>
            </w:pPr>
            <w:r>
              <w:rPr>
                <w:sz w:val="24"/>
                <w:rtl/>
              </w:rPr>
              <w:t>הנוסע ללא כרטיס</w:t>
            </w:r>
          </w:p>
        </w:tc>
        <w:tc>
          <w:tcPr>
            <w:tcW w:w="567" w:type="dxa"/>
          </w:tcPr>
          <w:p w:rsidR="004D058D" w:rsidRPr="004D058D" w:rsidRDefault="004D058D" w:rsidP="004D058D">
            <w:pPr>
              <w:spacing w:line="240" w:lineRule="auto"/>
              <w:jc w:val="left"/>
              <w:rPr>
                <w:rStyle w:val="Hyperlink"/>
                <w:rtl/>
              </w:rPr>
            </w:pPr>
            <w:hyperlink w:anchor="Seif16" w:tooltip="הנוסע ללא כרטיס"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18 </w:t>
            </w:r>
          </w:p>
        </w:tc>
        <w:tc>
          <w:tcPr>
            <w:tcW w:w="5669" w:type="dxa"/>
          </w:tcPr>
          <w:p w:rsidR="004D058D" w:rsidRPr="004D058D" w:rsidRDefault="004D058D" w:rsidP="004D058D">
            <w:pPr>
              <w:spacing w:line="240" w:lineRule="auto"/>
              <w:jc w:val="left"/>
              <w:rPr>
                <w:rFonts w:cs="Frankruhel"/>
                <w:sz w:val="24"/>
                <w:rtl/>
              </w:rPr>
            </w:pPr>
            <w:r>
              <w:rPr>
                <w:sz w:val="24"/>
                <w:rtl/>
              </w:rPr>
              <w:t>תנאים וסדרים לנסיעה והובלה</w:t>
            </w:r>
          </w:p>
        </w:tc>
        <w:tc>
          <w:tcPr>
            <w:tcW w:w="567" w:type="dxa"/>
          </w:tcPr>
          <w:p w:rsidR="004D058D" w:rsidRPr="004D058D" w:rsidRDefault="004D058D" w:rsidP="004D058D">
            <w:pPr>
              <w:spacing w:line="240" w:lineRule="auto"/>
              <w:jc w:val="left"/>
              <w:rPr>
                <w:rStyle w:val="Hyperlink"/>
                <w:rtl/>
              </w:rPr>
            </w:pPr>
            <w:hyperlink w:anchor="Seif17" w:tooltip="תנאים וסדרים לנסיעה והוב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lastRenderedPageBreak/>
              <w:t xml:space="preserve">סעיף 19 </w:t>
            </w:r>
          </w:p>
        </w:tc>
        <w:tc>
          <w:tcPr>
            <w:tcW w:w="5669" w:type="dxa"/>
          </w:tcPr>
          <w:p w:rsidR="004D058D" w:rsidRPr="004D058D" w:rsidRDefault="004D058D" w:rsidP="004D058D">
            <w:pPr>
              <w:spacing w:line="240" w:lineRule="auto"/>
              <w:jc w:val="left"/>
              <w:rPr>
                <w:rFonts w:cs="Frankruhel"/>
                <w:sz w:val="24"/>
                <w:rtl/>
              </w:rPr>
            </w:pPr>
            <w:r>
              <w:rPr>
                <w:sz w:val="24"/>
                <w:rtl/>
              </w:rPr>
              <w:t>סירוב להוביל דברים מסוכנים</w:t>
            </w:r>
          </w:p>
        </w:tc>
        <w:tc>
          <w:tcPr>
            <w:tcW w:w="567" w:type="dxa"/>
          </w:tcPr>
          <w:p w:rsidR="004D058D" w:rsidRPr="004D058D" w:rsidRDefault="004D058D" w:rsidP="004D058D">
            <w:pPr>
              <w:spacing w:line="240" w:lineRule="auto"/>
              <w:jc w:val="left"/>
              <w:rPr>
                <w:rStyle w:val="Hyperlink"/>
                <w:rtl/>
              </w:rPr>
            </w:pPr>
            <w:hyperlink w:anchor="Seif18" w:tooltip="סירוב להוביל דברים מסוכנ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20 </w:t>
            </w:r>
          </w:p>
        </w:tc>
        <w:tc>
          <w:tcPr>
            <w:tcW w:w="5669" w:type="dxa"/>
          </w:tcPr>
          <w:p w:rsidR="004D058D" w:rsidRPr="004D058D" w:rsidRDefault="004D058D" w:rsidP="004D058D">
            <w:pPr>
              <w:spacing w:line="240" w:lineRule="auto"/>
              <w:jc w:val="left"/>
              <w:rPr>
                <w:rFonts w:cs="Frankruhel"/>
                <w:sz w:val="24"/>
                <w:rtl/>
              </w:rPr>
            </w:pPr>
            <w:r>
              <w:rPr>
                <w:sz w:val="24"/>
                <w:rtl/>
              </w:rPr>
              <w:t>מכירה בשל  אי תשלום דמי הובלה</w:t>
            </w:r>
          </w:p>
        </w:tc>
        <w:tc>
          <w:tcPr>
            <w:tcW w:w="567" w:type="dxa"/>
          </w:tcPr>
          <w:p w:rsidR="004D058D" w:rsidRPr="004D058D" w:rsidRDefault="004D058D" w:rsidP="004D058D">
            <w:pPr>
              <w:spacing w:line="240" w:lineRule="auto"/>
              <w:jc w:val="left"/>
              <w:rPr>
                <w:rStyle w:val="Hyperlink"/>
                <w:rtl/>
              </w:rPr>
            </w:pPr>
            <w:hyperlink w:anchor="Seif19" w:tooltip="מכירה בשל  אי תשלום דמי הוב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21 </w:t>
            </w:r>
          </w:p>
        </w:tc>
        <w:tc>
          <w:tcPr>
            <w:tcW w:w="5669" w:type="dxa"/>
          </w:tcPr>
          <w:p w:rsidR="004D058D" w:rsidRPr="004D058D" w:rsidRDefault="004D058D" w:rsidP="004D058D">
            <w:pPr>
              <w:spacing w:line="240" w:lineRule="auto"/>
              <w:jc w:val="left"/>
              <w:rPr>
                <w:rFonts w:cs="Frankruhel"/>
                <w:sz w:val="24"/>
                <w:rtl/>
              </w:rPr>
            </w:pPr>
            <w:r>
              <w:rPr>
                <w:sz w:val="24"/>
                <w:rtl/>
              </w:rPr>
              <w:t>הצהרה</w:t>
            </w:r>
          </w:p>
        </w:tc>
        <w:tc>
          <w:tcPr>
            <w:tcW w:w="567" w:type="dxa"/>
          </w:tcPr>
          <w:p w:rsidR="004D058D" w:rsidRPr="004D058D" w:rsidRDefault="004D058D" w:rsidP="004D058D">
            <w:pPr>
              <w:spacing w:line="240" w:lineRule="auto"/>
              <w:jc w:val="left"/>
              <w:rPr>
                <w:rStyle w:val="Hyperlink"/>
                <w:rtl/>
              </w:rPr>
            </w:pPr>
            <w:hyperlink w:anchor="Seif20" w:tooltip="הצהר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22 </w:t>
            </w:r>
          </w:p>
        </w:tc>
        <w:tc>
          <w:tcPr>
            <w:tcW w:w="5669" w:type="dxa"/>
          </w:tcPr>
          <w:p w:rsidR="004D058D" w:rsidRPr="004D058D" w:rsidRDefault="004D058D" w:rsidP="004D058D">
            <w:pPr>
              <w:spacing w:line="240" w:lineRule="auto"/>
              <w:jc w:val="left"/>
              <w:rPr>
                <w:rFonts w:cs="Frankruhel"/>
                <w:sz w:val="24"/>
                <w:rtl/>
              </w:rPr>
            </w:pPr>
            <w:r>
              <w:rPr>
                <w:sz w:val="24"/>
                <w:rtl/>
              </w:rPr>
              <w:t>שמירת טובין על חשבון הבעל</w:t>
            </w:r>
          </w:p>
        </w:tc>
        <w:tc>
          <w:tcPr>
            <w:tcW w:w="567" w:type="dxa"/>
          </w:tcPr>
          <w:p w:rsidR="004D058D" w:rsidRPr="004D058D" w:rsidRDefault="004D058D" w:rsidP="004D058D">
            <w:pPr>
              <w:spacing w:line="240" w:lineRule="auto"/>
              <w:jc w:val="left"/>
              <w:rPr>
                <w:rStyle w:val="Hyperlink"/>
                <w:rtl/>
              </w:rPr>
            </w:pPr>
            <w:hyperlink w:anchor="Seif21" w:tooltip="שמירת טובין על חשבון הבע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 </w:t>
            </w:r>
          </w:p>
        </w:tc>
        <w:tc>
          <w:tcPr>
            <w:tcW w:w="5669" w:type="dxa"/>
          </w:tcPr>
          <w:p w:rsidR="004D058D" w:rsidRPr="004D058D" w:rsidRDefault="004D058D" w:rsidP="004D058D">
            <w:pPr>
              <w:spacing w:line="240" w:lineRule="auto"/>
              <w:jc w:val="left"/>
              <w:rPr>
                <w:rFonts w:cs="Frankruhel"/>
                <w:sz w:val="24"/>
                <w:rtl/>
              </w:rPr>
            </w:pPr>
            <w:r>
              <w:rPr>
                <w:sz w:val="24"/>
                <w:rtl/>
              </w:rPr>
              <w:t>פיצויים בשל אבדן והיזק</w:t>
            </w:r>
          </w:p>
        </w:tc>
        <w:tc>
          <w:tcPr>
            <w:tcW w:w="567" w:type="dxa"/>
          </w:tcPr>
          <w:p w:rsidR="004D058D" w:rsidRPr="004D058D" w:rsidRDefault="004D058D" w:rsidP="004D058D">
            <w:pPr>
              <w:spacing w:line="240" w:lineRule="auto"/>
              <w:jc w:val="left"/>
              <w:rPr>
                <w:rStyle w:val="Hyperlink"/>
                <w:rtl/>
              </w:rPr>
            </w:pPr>
            <w:hyperlink w:anchor="Seif22" w:tooltip="פיצויים בשל אבדן והיזק"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ג'1: אסדרה, רישוי ופיקוח לעניין מסילת ברזל ארצית</w:t>
            </w:r>
          </w:p>
        </w:tc>
        <w:tc>
          <w:tcPr>
            <w:tcW w:w="567" w:type="dxa"/>
          </w:tcPr>
          <w:p w:rsidR="004D058D" w:rsidRPr="004D058D" w:rsidRDefault="004D058D" w:rsidP="004D058D">
            <w:pPr>
              <w:spacing w:line="240" w:lineRule="auto"/>
              <w:jc w:val="left"/>
              <w:rPr>
                <w:rStyle w:val="Hyperlink"/>
                <w:rtl/>
              </w:rPr>
            </w:pPr>
            <w:hyperlink w:anchor="med4" w:tooltip="פרק ג1: אסדרה, רישוי ופיקוח לעניין מסילת ברזל ארצ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23א </w:t>
            </w:r>
          </w:p>
        </w:tc>
        <w:tc>
          <w:tcPr>
            <w:tcW w:w="5669" w:type="dxa"/>
          </w:tcPr>
          <w:p w:rsidR="004D058D" w:rsidRPr="004D058D" w:rsidRDefault="004D058D" w:rsidP="004D058D">
            <w:pPr>
              <w:spacing w:line="240" w:lineRule="auto"/>
              <w:jc w:val="left"/>
              <w:rPr>
                <w:rFonts w:cs="Frankruhel"/>
                <w:sz w:val="24"/>
                <w:rtl/>
              </w:rPr>
            </w:pPr>
            <w:r>
              <w:rPr>
                <w:sz w:val="24"/>
                <w:rtl/>
              </w:rPr>
              <w:t>הגדרות   פרק ג'1</w:t>
            </w:r>
          </w:p>
        </w:tc>
        <w:tc>
          <w:tcPr>
            <w:tcW w:w="567" w:type="dxa"/>
          </w:tcPr>
          <w:p w:rsidR="004D058D" w:rsidRPr="004D058D" w:rsidRDefault="004D058D" w:rsidP="004D058D">
            <w:pPr>
              <w:spacing w:line="240" w:lineRule="auto"/>
              <w:jc w:val="left"/>
              <w:rPr>
                <w:rStyle w:val="Hyperlink"/>
                <w:rtl/>
              </w:rPr>
            </w:pPr>
            <w:hyperlink w:anchor="Seif127" w:tooltip="הגדרות   פרק ג1"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23ג </w:t>
            </w:r>
          </w:p>
        </w:tc>
        <w:tc>
          <w:tcPr>
            <w:tcW w:w="5669" w:type="dxa"/>
          </w:tcPr>
          <w:p w:rsidR="004D058D" w:rsidRPr="004D058D" w:rsidRDefault="004D058D" w:rsidP="004D058D">
            <w:pPr>
              <w:spacing w:line="240" w:lineRule="auto"/>
              <w:jc w:val="left"/>
              <w:rPr>
                <w:rFonts w:cs="Frankruhel"/>
                <w:sz w:val="24"/>
                <w:rtl/>
              </w:rPr>
            </w:pPr>
            <w:r>
              <w:rPr>
                <w:sz w:val="24"/>
                <w:rtl/>
              </w:rPr>
              <w:t>חובת נהיגה ברכבת ארצית ברישיון</w:t>
            </w:r>
          </w:p>
        </w:tc>
        <w:tc>
          <w:tcPr>
            <w:tcW w:w="567" w:type="dxa"/>
          </w:tcPr>
          <w:p w:rsidR="004D058D" w:rsidRPr="004D058D" w:rsidRDefault="004D058D" w:rsidP="004D058D">
            <w:pPr>
              <w:spacing w:line="240" w:lineRule="auto"/>
              <w:jc w:val="left"/>
              <w:rPr>
                <w:rStyle w:val="Hyperlink"/>
                <w:rtl/>
              </w:rPr>
            </w:pPr>
            <w:hyperlink w:anchor="Seif128" w:tooltip="חובת נהיגה ברכבת ארצית ברישיו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23ד </w:t>
            </w:r>
          </w:p>
        </w:tc>
        <w:tc>
          <w:tcPr>
            <w:tcW w:w="5669" w:type="dxa"/>
          </w:tcPr>
          <w:p w:rsidR="004D058D" w:rsidRPr="004D058D" w:rsidRDefault="004D058D" w:rsidP="004D058D">
            <w:pPr>
              <w:spacing w:line="240" w:lineRule="auto"/>
              <w:jc w:val="left"/>
              <w:rPr>
                <w:rFonts w:cs="Frankruhel"/>
                <w:sz w:val="24"/>
                <w:rtl/>
              </w:rPr>
            </w:pPr>
            <w:r>
              <w:rPr>
                <w:sz w:val="24"/>
                <w:rtl/>
              </w:rPr>
              <w:t>תנאים למתן רישיון לנהיגת רכבת ארצית או לחידושו</w:t>
            </w:r>
          </w:p>
        </w:tc>
        <w:tc>
          <w:tcPr>
            <w:tcW w:w="567" w:type="dxa"/>
          </w:tcPr>
          <w:p w:rsidR="004D058D" w:rsidRPr="004D058D" w:rsidRDefault="004D058D" w:rsidP="004D058D">
            <w:pPr>
              <w:spacing w:line="240" w:lineRule="auto"/>
              <w:jc w:val="left"/>
              <w:rPr>
                <w:rStyle w:val="Hyperlink"/>
                <w:rtl/>
              </w:rPr>
            </w:pPr>
            <w:hyperlink w:anchor="Seif129" w:tooltip="תנאים למתן רישיון לנהיגת רכבת ארצית או לחידוש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23ה </w:t>
            </w:r>
          </w:p>
        </w:tc>
        <w:tc>
          <w:tcPr>
            <w:tcW w:w="5669" w:type="dxa"/>
          </w:tcPr>
          <w:p w:rsidR="004D058D" w:rsidRPr="004D058D" w:rsidRDefault="004D058D" w:rsidP="004D058D">
            <w:pPr>
              <w:spacing w:line="240" w:lineRule="auto"/>
              <w:jc w:val="left"/>
              <w:rPr>
                <w:rFonts w:cs="Frankruhel"/>
                <w:sz w:val="24"/>
                <w:rtl/>
              </w:rPr>
            </w:pPr>
            <w:r>
              <w:rPr>
                <w:sz w:val="24"/>
                <w:rtl/>
              </w:rPr>
              <w:t>סמכויות המנהל לגבי רישיון לנהיגת רכבת ארצית</w:t>
            </w:r>
          </w:p>
        </w:tc>
        <w:tc>
          <w:tcPr>
            <w:tcW w:w="567" w:type="dxa"/>
          </w:tcPr>
          <w:p w:rsidR="004D058D" w:rsidRPr="004D058D" w:rsidRDefault="004D058D" w:rsidP="004D058D">
            <w:pPr>
              <w:spacing w:line="240" w:lineRule="auto"/>
              <w:jc w:val="left"/>
              <w:rPr>
                <w:rStyle w:val="Hyperlink"/>
                <w:rtl/>
              </w:rPr>
            </w:pPr>
            <w:hyperlink w:anchor="Seif130" w:tooltip="סמכויות המנהל לגבי רישיון לנהיגת רכבת ארצ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23ו </w:t>
            </w:r>
          </w:p>
        </w:tc>
        <w:tc>
          <w:tcPr>
            <w:tcW w:w="5669" w:type="dxa"/>
          </w:tcPr>
          <w:p w:rsidR="004D058D" w:rsidRPr="004D058D" w:rsidRDefault="004D058D" w:rsidP="004D058D">
            <w:pPr>
              <w:spacing w:line="240" w:lineRule="auto"/>
              <w:jc w:val="left"/>
              <w:rPr>
                <w:rFonts w:cs="Frankruhel"/>
                <w:sz w:val="24"/>
                <w:rtl/>
              </w:rPr>
            </w:pPr>
            <w:r>
              <w:rPr>
                <w:sz w:val="24"/>
                <w:rtl/>
              </w:rPr>
              <w:t>הוראות לעניין הגבלת רישיון לנהיגת רכבת ארצית, התלייתו, פסילתו או סירוב לחדשו</w:t>
            </w:r>
          </w:p>
        </w:tc>
        <w:tc>
          <w:tcPr>
            <w:tcW w:w="567" w:type="dxa"/>
          </w:tcPr>
          <w:p w:rsidR="004D058D" w:rsidRPr="004D058D" w:rsidRDefault="004D058D" w:rsidP="004D058D">
            <w:pPr>
              <w:spacing w:line="240" w:lineRule="auto"/>
              <w:jc w:val="left"/>
              <w:rPr>
                <w:rStyle w:val="Hyperlink"/>
                <w:rtl/>
              </w:rPr>
            </w:pPr>
            <w:hyperlink w:anchor="Seif131" w:tooltip="הוראות לעניין הגבלת רישיון לנהיגת רכבת ארצית, התלייתו, פסילתו או סירוב לחדש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23ז </w:t>
            </w:r>
          </w:p>
        </w:tc>
        <w:tc>
          <w:tcPr>
            <w:tcW w:w="5669" w:type="dxa"/>
          </w:tcPr>
          <w:p w:rsidR="004D058D" w:rsidRPr="004D058D" w:rsidRDefault="004D058D" w:rsidP="004D058D">
            <w:pPr>
              <w:spacing w:line="240" w:lineRule="auto"/>
              <w:jc w:val="left"/>
              <w:rPr>
                <w:rFonts w:cs="Frankruhel"/>
                <w:sz w:val="24"/>
                <w:rtl/>
              </w:rPr>
            </w:pPr>
            <w:r>
              <w:rPr>
                <w:sz w:val="24"/>
                <w:rtl/>
              </w:rPr>
              <w:t>תנאים למילוי תפקיד מסילתי ותפקיד הדרכה</w:t>
            </w:r>
          </w:p>
        </w:tc>
        <w:tc>
          <w:tcPr>
            <w:tcW w:w="567" w:type="dxa"/>
          </w:tcPr>
          <w:p w:rsidR="004D058D" w:rsidRPr="004D058D" w:rsidRDefault="004D058D" w:rsidP="004D058D">
            <w:pPr>
              <w:spacing w:line="240" w:lineRule="auto"/>
              <w:jc w:val="left"/>
              <w:rPr>
                <w:rStyle w:val="Hyperlink"/>
                <w:rtl/>
              </w:rPr>
            </w:pPr>
            <w:hyperlink w:anchor="Seif132" w:tooltip="תנאים למילוי תפקיד מסילתי ותפקיד הדרכ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23ח </w:t>
            </w:r>
          </w:p>
        </w:tc>
        <w:tc>
          <w:tcPr>
            <w:tcW w:w="5669" w:type="dxa"/>
          </w:tcPr>
          <w:p w:rsidR="004D058D" w:rsidRPr="004D058D" w:rsidRDefault="004D058D" w:rsidP="004D058D">
            <w:pPr>
              <w:spacing w:line="240" w:lineRule="auto"/>
              <w:jc w:val="left"/>
              <w:rPr>
                <w:rFonts w:cs="Frankruhel"/>
                <w:sz w:val="24"/>
                <w:rtl/>
              </w:rPr>
            </w:pPr>
            <w:r>
              <w:rPr>
                <w:sz w:val="24"/>
                <w:rtl/>
              </w:rPr>
              <w:t>הוראות לעניין כשירות נמשכת של בעל תפקיד ושל בעל רישיון לנהיגת רכבת ארצית</w:t>
            </w:r>
          </w:p>
        </w:tc>
        <w:tc>
          <w:tcPr>
            <w:tcW w:w="567" w:type="dxa"/>
          </w:tcPr>
          <w:p w:rsidR="004D058D" w:rsidRPr="004D058D" w:rsidRDefault="004D058D" w:rsidP="004D058D">
            <w:pPr>
              <w:spacing w:line="240" w:lineRule="auto"/>
              <w:jc w:val="left"/>
              <w:rPr>
                <w:rStyle w:val="Hyperlink"/>
                <w:rtl/>
              </w:rPr>
            </w:pPr>
            <w:hyperlink w:anchor="Seif133" w:tooltip="הוראות לעניין כשירות נמשכת של בעל תפקיד ושל בעל רישיון לנהיגת רכבת ארצ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23ט </w:t>
            </w:r>
          </w:p>
        </w:tc>
        <w:tc>
          <w:tcPr>
            <w:tcW w:w="5669" w:type="dxa"/>
          </w:tcPr>
          <w:p w:rsidR="004D058D" w:rsidRPr="004D058D" w:rsidRDefault="004D058D" w:rsidP="004D058D">
            <w:pPr>
              <w:spacing w:line="240" w:lineRule="auto"/>
              <w:jc w:val="left"/>
              <w:rPr>
                <w:rFonts w:cs="Frankruhel"/>
                <w:sz w:val="24"/>
                <w:rtl/>
              </w:rPr>
            </w:pPr>
            <w:r>
              <w:rPr>
                <w:sz w:val="24"/>
                <w:rtl/>
              </w:rPr>
              <w:t>רישיון להפעלת בית ספר להכשרה</w:t>
            </w:r>
          </w:p>
        </w:tc>
        <w:tc>
          <w:tcPr>
            <w:tcW w:w="567" w:type="dxa"/>
          </w:tcPr>
          <w:p w:rsidR="004D058D" w:rsidRPr="004D058D" w:rsidRDefault="004D058D" w:rsidP="004D058D">
            <w:pPr>
              <w:spacing w:line="240" w:lineRule="auto"/>
              <w:jc w:val="left"/>
              <w:rPr>
                <w:rStyle w:val="Hyperlink"/>
                <w:rtl/>
              </w:rPr>
            </w:pPr>
            <w:hyperlink w:anchor="Seif134" w:tooltip="רישיון להפעלת בית ספר להכשר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23י </w:t>
            </w:r>
          </w:p>
        </w:tc>
        <w:tc>
          <w:tcPr>
            <w:tcW w:w="5669" w:type="dxa"/>
          </w:tcPr>
          <w:p w:rsidR="004D058D" w:rsidRPr="004D058D" w:rsidRDefault="004D058D" w:rsidP="004D058D">
            <w:pPr>
              <w:spacing w:line="240" w:lineRule="auto"/>
              <w:jc w:val="left"/>
              <w:rPr>
                <w:rFonts w:cs="Frankruhel"/>
                <w:sz w:val="24"/>
                <w:rtl/>
              </w:rPr>
            </w:pPr>
            <w:r>
              <w:rPr>
                <w:sz w:val="24"/>
                <w:rtl/>
              </w:rPr>
              <w:t>חובת הכשרה בבית ספר להכשרה</w:t>
            </w:r>
          </w:p>
        </w:tc>
        <w:tc>
          <w:tcPr>
            <w:tcW w:w="567" w:type="dxa"/>
          </w:tcPr>
          <w:p w:rsidR="004D058D" w:rsidRPr="004D058D" w:rsidRDefault="004D058D" w:rsidP="004D058D">
            <w:pPr>
              <w:spacing w:line="240" w:lineRule="auto"/>
              <w:jc w:val="left"/>
              <w:rPr>
                <w:rStyle w:val="Hyperlink"/>
                <w:rtl/>
              </w:rPr>
            </w:pPr>
            <w:hyperlink w:anchor="Seif135" w:tooltip="חובת הכשרה בבית ספר להכשר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23יא </w:t>
            </w:r>
          </w:p>
        </w:tc>
        <w:tc>
          <w:tcPr>
            <w:tcW w:w="5669" w:type="dxa"/>
          </w:tcPr>
          <w:p w:rsidR="004D058D" w:rsidRPr="004D058D" w:rsidRDefault="004D058D" w:rsidP="004D058D">
            <w:pPr>
              <w:spacing w:line="240" w:lineRule="auto"/>
              <w:jc w:val="left"/>
              <w:rPr>
                <w:rFonts w:cs="Frankruhel"/>
                <w:sz w:val="24"/>
                <w:rtl/>
              </w:rPr>
            </w:pPr>
            <w:r>
              <w:rPr>
                <w:sz w:val="24"/>
                <w:rtl/>
              </w:rPr>
              <w:t>ביטול רישיון להפעלת בית ספר להכשרה, התלייתו או הגבלתו</w:t>
            </w:r>
          </w:p>
        </w:tc>
        <w:tc>
          <w:tcPr>
            <w:tcW w:w="567" w:type="dxa"/>
          </w:tcPr>
          <w:p w:rsidR="004D058D" w:rsidRPr="004D058D" w:rsidRDefault="004D058D" w:rsidP="004D058D">
            <w:pPr>
              <w:spacing w:line="240" w:lineRule="auto"/>
              <w:jc w:val="left"/>
              <w:rPr>
                <w:rStyle w:val="Hyperlink"/>
                <w:rtl/>
              </w:rPr>
            </w:pPr>
            <w:hyperlink w:anchor="Seif136" w:tooltip="ביטול רישיון להפעלת בית ספר להכשרה, התלייתו או הגבלת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23יב </w:t>
            </w:r>
          </w:p>
        </w:tc>
        <w:tc>
          <w:tcPr>
            <w:tcW w:w="5669" w:type="dxa"/>
          </w:tcPr>
          <w:p w:rsidR="004D058D" w:rsidRPr="004D058D" w:rsidRDefault="004D058D" w:rsidP="004D058D">
            <w:pPr>
              <w:spacing w:line="240" w:lineRule="auto"/>
              <w:jc w:val="left"/>
              <w:rPr>
                <w:rFonts w:cs="Frankruhel"/>
                <w:sz w:val="24"/>
                <w:rtl/>
              </w:rPr>
            </w:pPr>
            <w:r>
              <w:rPr>
                <w:sz w:val="24"/>
                <w:rtl/>
              </w:rPr>
              <w:t>סמכויות פיקוח במסילת ברזל ארצית</w:t>
            </w:r>
          </w:p>
        </w:tc>
        <w:tc>
          <w:tcPr>
            <w:tcW w:w="567" w:type="dxa"/>
          </w:tcPr>
          <w:p w:rsidR="004D058D" w:rsidRPr="004D058D" w:rsidRDefault="004D058D" w:rsidP="004D058D">
            <w:pPr>
              <w:spacing w:line="240" w:lineRule="auto"/>
              <w:jc w:val="left"/>
              <w:rPr>
                <w:rStyle w:val="Hyperlink"/>
                <w:rtl/>
              </w:rPr>
            </w:pPr>
            <w:hyperlink w:anchor="Seif137" w:tooltip="סמכויות פיקוח במסילת ברזל ארצ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23יג </w:t>
            </w:r>
          </w:p>
        </w:tc>
        <w:tc>
          <w:tcPr>
            <w:tcW w:w="5669" w:type="dxa"/>
          </w:tcPr>
          <w:p w:rsidR="004D058D" w:rsidRPr="004D058D" w:rsidRDefault="004D058D" w:rsidP="004D058D">
            <w:pPr>
              <w:spacing w:line="240" w:lineRule="auto"/>
              <w:jc w:val="left"/>
              <w:rPr>
                <w:rFonts w:cs="Frankruhel"/>
                <w:sz w:val="24"/>
                <w:rtl/>
              </w:rPr>
            </w:pPr>
            <w:r>
              <w:rPr>
                <w:sz w:val="24"/>
                <w:rtl/>
              </w:rPr>
              <w:t>הוראות לעניין אירועים בטיחותיים במסילת ברזל ארצית</w:t>
            </w:r>
          </w:p>
        </w:tc>
        <w:tc>
          <w:tcPr>
            <w:tcW w:w="567" w:type="dxa"/>
          </w:tcPr>
          <w:p w:rsidR="004D058D" w:rsidRPr="004D058D" w:rsidRDefault="004D058D" w:rsidP="004D058D">
            <w:pPr>
              <w:spacing w:line="240" w:lineRule="auto"/>
              <w:jc w:val="left"/>
              <w:rPr>
                <w:rStyle w:val="Hyperlink"/>
                <w:rtl/>
              </w:rPr>
            </w:pPr>
            <w:hyperlink w:anchor="Seif138" w:tooltip="הוראות לעניין אירועים בטיחותיים במסילת ברזל ארצ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ד': עונשין</w:t>
            </w:r>
          </w:p>
        </w:tc>
        <w:tc>
          <w:tcPr>
            <w:tcW w:w="567" w:type="dxa"/>
          </w:tcPr>
          <w:p w:rsidR="004D058D" w:rsidRPr="004D058D" w:rsidRDefault="004D058D" w:rsidP="004D058D">
            <w:pPr>
              <w:spacing w:line="240" w:lineRule="auto"/>
              <w:jc w:val="left"/>
              <w:rPr>
                <w:rStyle w:val="Hyperlink"/>
                <w:rtl/>
              </w:rPr>
            </w:pPr>
            <w:hyperlink w:anchor="med5" w:tooltip="פרק ד: עונשי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27 </w:t>
            </w:r>
          </w:p>
        </w:tc>
        <w:tc>
          <w:tcPr>
            <w:tcW w:w="5669" w:type="dxa"/>
          </w:tcPr>
          <w:p w:rsidR="004D058D" w:rsidRPr="004D058D" w:rsidRDefault="004D058D" w:rsidP="004D058D">
            <w:pPr>
              <w:spacing w:line="240" w:lineRule="auto"/>
              <w:jc w:val="left"/>
              <w:rPr>
                <w:rFonts w:cs="Frankruhel"/>
                <w:sz w:val="24"/>
                <w:rtl/>
              </w:rPr>
            </w:pPr>
            <w:r>
              <w:rPr>
                <w:sz w:val="24"/>
                <w:rtl/>
              </w:rPr>
              <w:t>פקיד רכבת המשתכר או מתרשל</w:t>
            </w:r>
          </w:p>
        </w:tc>
        <w:tc>
          <w:tcPr>
            <w:tcW w:w="567" w:type="dxa"/>
          </w:tcPr>
          <w:p w:rsidR="004D058D" w:rsidRPr="004D058D" w:rsidRDefault="004D058D" w:rsidP="004D058D">
            <w:pPr>
              <w:spacing w:line="240" w:lineRule="auto"/>
              <w:jc w:val="left"/>
              <w:rPr>
                <w:rStyle w:val="Hyperlink"/>
                <w:rtl/>
              </w:rPr>
            </w:pPr>
            <w:hyperlink w:anchor="Seif23" w:tooltip="פקיד רכבת המשתכר או מתרש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28 </w:t>
            </w:r>
          </w:p>
        </w:tc>
        <w:tc>
          <w:tcPr>
            <w:tcW w:w="5669" w:type="dxa"/>
          </w:tcPr>
          <w:p w:rsidR="004D058D" w:rsidRPr="004D058D" w:rsidRDefault="004D058D" w:rsidP="004D058D">
            <w:pPr>
              <w:spacing w:line="240" w:lineRule="auto"/>
              <w:jc w:val="left"/>
              <w:rPr>
                <w:rFonts w:cs="Frankruhel"/>
                <w:sz w:val="24"/>
                <w:rtl/>
              </w:rPr>
            </w:pPr>
            <w:r>
              <w:rPr>
                <w:sz w:val="24"/>
                <w:rtl/>
              </w:rPr>
              <w:t>סיכון בטיחות</w:t>
            </w:r>
          </w:p>
        </w:tc>
        <w:tc>
          <w:tcPr>
            <w:tcW w:w="567" w:type="dxa"/>
          </w:tcPr>
          <w:p w:rsidR="004D058D" w:rsidRPr="004D058D" w:rsidRDefault="004D058D" w:rsidP="004D058D">
            <w:pPr>
              <w:spacing w:line="240" w:lineRule="auto"/>
              <w:jc w:val="left"/>
              <w:rPr>
                <w:rStyle w:val="Hyperlink"/>
                <w:rtl/>
              </w:rPr>
            </w:pPr>
            <w:hyperlink w:anchor="Seif24" w:tooltip="סיכון בטיח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29 </w:t>
            </w:r>
          </w:p>
        </w:tc>
        <w:tc>
          <w:tcPr>
            <w:tcW w:w="5669" w:type="dxa"/>
          </w:tcPr>
          <w:p w:rsidR="004D058D" w:rsidRPr="004D058D" w:rsidRDefault="004D058D" w:rsidP="004D058D">
            <w:pPr>
              <w:spacing w:line="240" w:lineRule="auto"/>
              <w:jc w:val="left"/>
              <w:rPr>
                <w:rFonts w:cs="Frankruhel"/>
                <w:sz w:val="24"/>
                <w:rtl/>
              </w:rPr>
            </w:pPr>
            <w:r>
              <w:rPr>
                <w:sz w:val="24"/>
                <w:rtl/>
              </w:rPr>
              <w:t>השלכת חפצים</w:t>
            </w:r>
          </w:p>
        </w:tc>
        <w:tc>
          <w:tcPr>
            <w:tcW w:w="567" w:type="dxa"/>
          </w:tcPr>
          <w:p w:rsidR="004D058D" w:rsidRPr="004D058D" w:rsidRDefault="004D058D" w:rsidP="004D058D">
            <w:pPr>
              <w:spacing w:line="240" w:lineRule="auto"/>
              <w:jc w:val="left"/>
              <w:rPr>
                <w:rStyle w:val="Hyperlink"/>
                <w:rtl/>
              </w:rPr>
            </w:pPr>
            <w:hyperlink w:anchor="Seif25" w:tooltip="השלכת חפצ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30 </w:t>
            </w:r>
          </w:p>
        </w:tc>
        <w:tc>
          <w:tcPr>
            <w:tcW w:w="5669" w:type="dxa"/>
          </w:tcPr>
          <w:p w:rsidR="004D058D" w:rsidRPr="004D058D" w:rsidRDefault="004D058D" w:rsidP="004D058D">
            <w:pPr>
              <w:spacing w:line="240" w:lineRule="auto"/>
              <w:jc w:val="left"/>
              <w:rPr>
                <w:rFonts w:cs="Frankruhel"/>
                <w:sz w:val="24"/>
                <w:rtl/>
              </w:rPr>
            </w:pPr>
            <w:r>
              <w:rPr>
                <w:sz w:val="24"/>
                <w:rtl/>
              </w:rPr>
              <w:t>גרם תאונה בהתרשלות</w:t>
            </w:r>
          </w:p>
        </w:tc>
        <w:tc>
          <w:tcPr>
            <w:tcW w:w="567" w:type="dxa"/>
          </w:tcPr>
          <w:p w:rsidR="004D058D" w:rsidRPr="004D058D" w:rsidRDefault="004D058D" w:rsidP="004D058D">
            <w:pPr>
              <w:spacing w:line="240" w:lineRule="auto"/>
              <w:jc w:val="left"/>
              <w:rPr>
                <w:rStyle w:val="Hyperlink"/>
                <w:rtl/>
              </w:rPr>
            </w:pPr>
            <w:hyperlink w:anchor="Seif26" w:tooltip="גרם תאונה בהתרשל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31 </w:t>
            </w:r>
          </w:p>
        </w:tc>
        <w:tc>
          <w:tcPr>
            <w:tcW w:w="5669" w:type="dxa"/>
          </w:tcPr>
          <w:p w:rsidR="004D058D" w:rsidRPr="004D058D" w:rsidRDefault="004D058D" w:rsidP="004D058D">
            <w:pPr>
              <w:spacing w:line="240" w:lineRule="auto"/>
              <w:jc w:val="left"/>
              <w:rPr>
                <w:rFonts w:cs="Frankruhel"/>
                <w:sz w:val="24"/>
                <w:rtl/>
              </w:rPr>
            </w:pPr>
            <w:r>
              <w:rPr>
                <w:sz w:val="24"/>
                <w:rtl/>
              </w:rPr>
              <w:t>הפרעה בנתיב המסילה</w:t>
            </w:r>
          </w:p>
        </w:tc>
        <w:tc>
          <w:tcPr>
            <w:tcW w:w="567" w:type="dxa"/>
          </w:tcPr>
          <w:p w:rsidR="004D058D" w:rsidRPr="004D058D" w:rsidRDefault="004D058D" w:rsidP="004D058D">
            <w:pPr>
              <w:spacing w:line="240" w:lineRule="auto"/>
              <w:jc w:val="left"/>
              <w:rPr>
                <w:rStyle w:val="Hyperlink"/>
                <w:rtl/>
              </w:rPr>
            </w:pPr>
            <w:hyperlink w:anchor="Seif27" w:tooltip="הפרעה בנתיב ה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32 </w:t>
            </w:r>
          </w:p>
        </w:tc>
        <w:tc>
          <w:tcPr>
            <w:tcW w:w="5669" w:type="dxa"/>
          </w:tcPr>
          <w:p w:rsidR="004D058D" w:rsidRPr="004D058D" w:rsidRDefault="004D058D" w:rsidP="004D058D">
            <w:pPr>
              <w:spacing w:line="240" w:lineRule="auto"/>
              <w:jc w:val="left"/>
              <w:rPr>
                <w:rFonts w:cs="Frankruhel"/>
                <w:sz w:val="24"/>
                <w:rtl/>
              </w:rPr>
            </w:pPr>
            <w:r>
              <w:rPr>
                <w:sz w:val="24"/>
                <w:rtl/>
              </w:rPr>
              <w:t>נזק לרכוש מסילה</w:t>
            </w:r>
          </w:p>
        </w:tc>
        <w:tc>
          <w:tcPr>
            <w:tcW w:w="567" w:type="dxa"/>
          </w:tcPr>
          <w:p w:rsidR="004D058D" w:rsidRPr="004D058D" w:rsidRDefault="004D058D" w:rsidP="004D058D">
            <w:pPr>
              <w:spacing w:line="240" w:lineRule="auto"/>
              <w:jc w:val="left"/>
              <w:rPr>
                <w:rStyle w:val="Hyperlink"/>
                <w:rtl/>
              </w:rPr>
            </w:pPr>
            <w:hyperlink w:anchor="Seif28" w:tooltip="נזק לרכוש 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33 </w:t>
            </w:r>
          </w:p>
        </w:tc>
        <w:tc>
          <w:tcPr>
            <w:tcW w:w="5669" w:type="dxa"/>
          </w:tcPr>
          <w:p w:rsidR="004D058D" w:rsidRPr="004D058D" w:rsidRDefault="004D058D" w:rsidP="004D058D">
            <w:pPr>
              <w:spacing w:line="240" w:lineRule="auto"/>
              <w:jc w:val="left"/>
              <w:rPr>
                <w:rFonts w:cs="Frankruhel"/>
                <w:sz w:val="24"/>
                <w:rtl/>
              </w:rPr>
            </w:pPr>
            <w:r>
              <w:rPr>
                <w:sz w:val="24"/>
                <w:rtl/>
              </w:rPr>
              <w:t>התרשלות של ספק</w:t>
            </w:r>
          </w:p>
        </w:tc>
        <w:tc>
          <w:tcPr>
            <w:tcW w:w="567" w:type="dxa"/>
          </w:tcPr>
          <w:p w:rsidR="004D058D" w:rsidRPr="004D058D" w:rsidRDefault="004D058D" w:rsidP="004D058D">
            <w:pPr>
              <w:spacing w:line="240" w:lineRule="auto"/>
              <w:jc w:val="left"/>
              <w:rPr>
                <w:rStyle w:val="Hyperlink"/>
                <w:rtl/>
              </w:rPr>
            </w:pPr>
            <w:hyperlink w:anchor="Seif29" w:tooltip="התרשלות של ספק"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34 </w:t>
            </w:r>
          </w:p>
        </w:tc>
        <w:tc>
          <w:tcPr>
            <w:tcW w:w="5669" w:type="dxa"/>
          </w:tcPr>
          <w:p w:rsidR="004D058D" w:rsidRPr="004D058D" w:rsidRDefault="004D058D" w:rsidP="004D058D">
            <w:pPr>
              <w:spacing w:line="240" w:lineRule="auto"/>
              <w:jc w:val="left"/>
              <w:rPr>
                <w:rFonts w:cs="Frankruhel"/>
                <w:sz w:val="24"/>
                <w:rtl/>
              </w:rPr>
            </w:pPr>
            <w:r>
              <w:rPr>
                <w:sz w:val="24"/>
                <w:rtl/>
              </w:rPr>
              <w:t>עבודת אדמה בתחום מסילה</w:t>
            </w:r>
          </w:p>
        </w:tc>
        <w:tc>
          <w:tcPr>
            <w:tcW w:w="567" w:type="dxa"/>
          </w:tcPr>
          <w:p w:rsidR="004D058D" w:rsidRPr="004D058D" w:rsidRDefault="004D058D" w:rsidP="004D058D">
            <w:pPr>
              <w:spacing w:line="240" w:lineRule="auto"/>
              <w:jc w:val="left"/>
              <w:rPr>
                <w:rStyle w:val="Hyperlink"/>
                <w:rtl/>
              </w:rPr>
            </w:pPr>
            <w:hyperlink w:anchor="Seif30" w:tooltip="עבודת אדמה בתחום 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35 </w:t>
            </w:r>
          </w:p>
        </w:tc>
        <w:tc>
          <w:tcPr>
            <w:tcW w:w="5669" w:type="dxa"/>
          </w:tcPr>
          <w:p w:rsidR="004D058D" w:rsidRPr="004D058D" w:rsidRDefault="004D058D" w:rsidP="004D058D">
            <w:pPr>
              <w:spacing w:line="240" w:lineRule="auto"/>
              <w:jc w:val="left"/>
              <w:rPr>
                <w:rFonts w:cs="Frankruhel"/>
                <w:sz w:val="24"/>
                <w:rtl/>
              </w:rPr>
            </w:pPr>
            <w:r>
              <w:rPr>
                <w:sz w:val="24"/>
                <w:rtl/>
              </w:rPr>
              <w:t>חציית מסילה בשער</w:t>
            </w:r>
          </w:p>
        </w:tc>
        <w:tc>
          <w:tcPr>
            <w:tcW w:w="567" w:type="dxa"/>
          </w:tcPr>
          <w:p w:rsidR="004D058D" w:rsidRPr="004D058D" w:rsidRDefault="004D058D" w:rsidP="004D058D">
            <w:pPr>
              <w:spacing w:line="240" w:lineRule="auto"/>
              <w:jc w:val="left"/>
              <w:rPr>
                <w:rStyle w:val="Hyperlink"/>
                <w:rtl/>
              </w:rPr>
            </w:pPr>
            <w:hyperlink w:anchor="Seif31" w:tooltip="חציית מסילה בשע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36 </w:t>
            </w:r>
          </w:p>
        </w:tc>
        <w:tc>
          <w:tcPr>
            <w:tcW w:w="5669" w:type="dxa"/>
          </w:tcPr>
          <w:p w:rsidR="004D058D" w:rsidRPr="004D058D" w:rsidRDefault="004D058D" w:rsidP="004D058D">
            <w:pPr>
              <w:spacing w:line="240" w:lineRule="auto"/>
              <w:jc w:val="left"/>
              <w:rPr>
                <w:rFonts w:cs="Frankruhel"/>
                <w:sz w:val="24"/>
                <w:rtl/>
              </w:rPr>
            </w:pPr>
            <w:r>
              <w:rPr>
                <w:sz w:val="24"/>
                <w:rtl/>
              </w:rPr>
              <w:t>אי תשלום דמי נסיעה או חיוב מוגדל</w:t>
            </w:r>
          </w:p>
        </w:tc>
        <w:tc>
          <w:tcPr>
            <w:tcW w:w="567" w:type="dxa"/>
          </w:tcPr>
          <w:p w:rsidR="004D058D" w:rsidRPr="004D058D" w:rsidRDefault="004D058D" w:rsidP="004D058D">
            <w:pPr>
              <w:spacing w:line="240" w:lineRule="auto"/>
              <w:jc w:val="left"/>
              <w:rPr>
                <w:rStyle w:val="Hyperlink"/>
                <w:rtl/>
              </w:rPr>
            </w:pPr>
            <w:hyperlink w:anchor="Seif32" w:tooltip="אי תשלום דמי נסיעה או חיוב מוגד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37 </w:t>
            </w:r>
          </w:p>
        </w:tc>
        <w:tc>
          <w:tcPr>
            <w:tcW w:w="5669" w:type="dxa"/>
          </w:tcPr>
          <w:p w:rsidR="004D058D" w:rsidRPr="004D058D" w:rsidRDefault="004D058D" w:rsidP="004D058D">
            <w:pPr>
              <w:spacing w:line="240" w:lineRule="auto"/>
              <w:jc w:val="left"/>
              <w:rPr>
                <w:rFonts w:cs="Frankruhel"/>
                <w:sz w:val="24"/>
                <w:rtl/>
              </w:rPr>
            </w:pPr>
            <w:r>
              <w:rPr>
                <w:sz w:val="24"/>
                <w:rtl/>
              </w:rPr>
              <w:t>עבירות שונות</w:t>
            </w:r>
          </w:p>
        </w:tc>
        <w:tc>
          <w:tcPr>
            <w:tcW w:w="567" w:type="dxa"/>
          </w:tcPr>
          <w:p w:rsidR="004D058D" w:rsidRPr="004D058D" w:rsidRDefault="004D058D" w:rsidP="004D058D">
            <w:pPr>
              <w:spacing w:line="240" w:lineRule="auto"/>
              <w:jc w:val="left"/>
              <w:rPr>
                <w:rStyle w:val="Hyperlink"/>
                <w:rtl/>
              </w:rPr>
            </w:pPr>
            <w:hyperlink w:anchor="Seif33" w:tooltip="עבירות שונ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38 </w:t>
            </w:r>
          </w:p>
        </w:tc>
        <w:tc>
          <w:tcPr>
            <w:tcW w:w="5669" w:type="dxa"/>
          </w:tcPr>
          <w:p w:rsidR="004D058D" w:rsidRPr="004D058D" w:rsidRDefault="004D058D" w:rsidP="004D058D">
            <w:pPr>
              <w:spacing w:line="240" w:lineRule="auto"/>
              <w:jc w:val="left"/>
              <w:rPr>
                <w:rFonts w:cs="Frankruhel"/>
                <w:sz w:val="24"/>
                <w:rtl/>
              </w:rPr>
            </w:pPr>
            <w:r>
              <w:rPr>
                <w:sz w:val="24"/>
                <w:rtl/>
              </w:rPr>
              <w:t>דברים מסוכנים, נשיאתם ומשלוחם</w:t>
            </w:r>
          </w:p>
        </w:tc>
        <w:tc>
          <w:tcPr>
            <w:tcW w:w="567" w:type="dxa"/>
          </w:tcPr>
          <w:p w:rsidR="004D058D" w:rsidRPr="004D058D" w:rsidRDefault="004D058D" w:rsidP="004D058D">
            <w:pPr>
              <w:spacing w:line="240" w:lineRule="auto"/>
              <w:jc w:val="left"/>
              <w:rPr>
                <w:rStyle w:val="Hyperlink"/>
                <w:rtl/>
              </w:rPr>
            </w:pPr>
            <w:hyperlink w:anchor="Seif34" w:tooltip="דברים מסוכנים, נשיאתם ומשלוח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39 </w:t>
            </w:r>
          </w:p>
        </w:tc>
        <w:tc>
          <w:tcPr>
            <w:tcW w:w="5669" w:type="dxa"/>
          </w:tcPr>
          <w:p w:rsidR="004D058D" w:rsidRPr="004D058D" w:rsidRDefault="004D058D" w:rsidP="004D058D">
            <w:pPr>
              <w:spacing w:line="240" w:lineRule="auto"/>
              <w:jc w:val="left"/>
              <w:rPr>
                <w:rFonts w:cs="Frankruhel"/>
                <w:sz w:val="24"/>
                <w:rtl/>
              </w:rPr>
            </w:pPr>
            <w:r>
              <w:rPr>
                <w:sz w:val="24"/>
                <w:rtl/>
              </w:rPr>
              <w:t>נהיגה במסילה</w:t>
            </w:r>
          </w:p>
        </w:tc>
        <w:tc>
          <w:tcPr>
            <w:tcW w:w="567" w:type="dxa"/>
          </w:tcPr>
          <w:p w:rsidR="004D058D" w:rsidRPr="004D058D" w:rsidRDefault="004D058D" w:rsidP="004D058D">
            <w:pPr>
              <w:spacing w:line="240" w:lineRule="auto"/>
              <w:jc w:val="left"/>
              <w:rPr>
                <w:rStyle w:val="Hyperlink"/>
                <w:rtl/>
              </w:rPr>
            </w:pPr>
            <w:hyperlink w:anchor="Seif35" w:tooltip="נהיגה ב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40 </w:t>
            </w:r>
          </w:p>
        </w:tc>
        <w:tc>
          <w:tcPr>
            <w:tcW w:w="5669" w:type="dxa"/>
          </w:tcPr>
          <w:p w:rsidR="004D058D" w:rsidRPr="004D058D" w:rsidRDefault="004D058D" w:rsidP="004D058D">
            <w:pPr>
              <w:spacing w:line="240" w:lineRule="auto"/>
              <w:jc w:val="left"/>
              <w:rPr>
                <w:rFonts w:cs="Frankruhel"/>
                <w:sz w:val="24"/>
                <w:rtl/>
              </w:rPr>
            </w:pPr>
            <w:r>
              <w:rPr>
                <w:sz w:val="24"/>
                <w:rtl/>
              </w:rPr>
              <w:t>בהמה תועה</w:t>
            </w:r>
          </w:p>
        </w:tc>
        <w:tc>
          <w:tcPr>
            <w:tcW w:w="567" w:type="dxa"/>
          </w:tcPr>
          <w:p w:rsidR="004D058D" w:rsidRPr="004D058D" w:rsidRDefault="004D058D" w:rsidP="004D058D">
            <w:pPr>
              <w:spacing w:line="240" w:lineRule="auto"/>
              <w:jc w:val="left"/>
              <w:rPr>
                <w:rStyle w:val="Hyperlink"/>
                <w:rtl/>
              </w:rPr>
            </w:pPr>
            <w:hyperlink w:anchor="Seif36" w:tooltip="בהמה תוע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41 </w:t>
            </w:r>
          </w:p>
        </w:tc>
        <w:tc>
          <w:tcPr>
            <w:tcW w:w="5669" w:type="dxa"/>
          </w:tcPr>
          <w:p w:rsidR="004D058D" w:rsidRPr="004D058D" w:rsidRDefault="004D058D" w:rsidP="004D058D">
            <w:pPr>
              <w:spacing w:line="240" w:lineRule="auto"/>
              <w:jc w:val="left"/>
              <w:rPr>
                <w:rFonts w:cs="Frankruhel"/>
                <w:sz w:val="24"/>
                <w:rtl/>
              </w:rPr>
            </w:pPr>
            <w:r>
              <w:rPr>
                <w:sz w:val="24"/>
                <w:rtl/>
              </w:rPr>
              <w:t>חומר לקיח בקרבת מסילה</w:t>
            </w:r>
          </w:p>
        </w:tc>
        <w:tc>
          <w:tcPr>
            <w:tcW w:w="567" w:type="dxa"/>
          </w:tcPr>
          <w:p w:rsidR="004D058D" w:rsidRPr="004D058D" w:rsidRDefault="004D058D" w:rsidP="004D058D">
            <w:pPr>
              <w:spacing w:line="240" w:lineRule="auto"/>
              <w:jc w:val="left"/>
              <w:rPr>
                <w:rStyle w:val="Hyperlink"/>
                <w:rtl/>
              </w:rPr>
            </w:pPr>
            <w:hyperlink w:anchor="Seif37" w:tooltip="חומר לקיח בקרבת מסי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42 </w:t>
            </w:r>
          </w:p>
        </w:tc>
        <w:tc>
          <w:tcPr>
            <w:tcW w:w="5669" w:type="dxa"/>
          </w:tcPr>
          <w:p w:rsidR="004D058D" w:rsidRPr="004D058D" w:rsidRDefault="004D058D" w:rsidP="004D058D">
            <w:pPr>
              <w:spacing w:line="240" w:lineRule="auto"/>
              <w:jc w:val="left"/>
              <w:rPr>
                <w:rFonts w:cs="Frankruhel"/>
                <w:sz w:val="24"/>
                <w:rtl/>
              </w:rPr>
            </w:pPr>
            <w:r>
              <w:rPr>
                <w:sz w:val="24"/>
                <w:rtl/>
              </w:rPr>
              <w:t>הצהרה כוזבת</w:t>
            </w:r>
          </w:p>
        </w:tc>
        <w:tc>
          <w:tcPr>
            <w:tcW w:w="567" w:type="dxa"/>
          </w:tcPr>
          <w:p w:rsidR="004D058D" w:rsidRPr="004D058D" w:rsidRDefault="004D058D" w:rsidP="004D058D">
            <w:pPr>
              <w:spacing w:line="240" w:lineRule="auto"/>
              <w:jc w:val="left"/>
              <w:rPr>
                <w:rStyle w:val="Hyperlink"/>
                <w:rtl/>
              </w:rPr>
            </w:pPr>
            <w:hyperlink w:anchor="Seif38" w:tooltip="הצהרה כוזב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43 </w:t>
            </w:r>
          </w:p>
        </w:tc>
        <w:tc>
          <w:tcPr>
            <w:tcW w:w="5669" w:type="dxa"/>
          </w:tcPr>
          <w:p w:rsidR="004D058D" w:rsidRPr="004D058D" w:rsidRDefault="004D058D" w:rsidP="004D058D">
            <w:pPr>
              <w:spacing w:line="240" w:lineRule="auto"/>
              <w:jc w:val="left"/>
              <w:rPr>
                <w:rFonts w:cs="Frankruhel"/>
                <w:sz w:val="24"/>
                <w:rtl/>
              </w:rPr>
            </w:pPr>
            <w:r>
              <w:rPr>
                <w:sz w:val="24"/>
                <w:rtl/>
              </w:rPr>
              <w:t>תשלום קנס אינו פוטר</w:t>
            </w:r>
          </w:p>
        </w:tc>
        <w:tc>
          <w:tcPr>
            <w:tcW w:w="567" w:type="dxa"/>
          </w:tcPr>
          <w:p w:rsidR="004D058D" w:rsidRPr="004D058D" w:rsidRDefault="004D058D" w:rsidP="004D058D">
            <w:pPr>
              <w:spacing w:line="240" w:lineRule="auto"/>
              <w:jc w:val="left"/>
              <w:rPr>
                <w:rStyle w:val="Hyperlink"/>
                <w:rtl/>
              </w:rPr>
            </w:pPr>
            <w:hyperlink w:anchor="Seif39" w:tooltip="תשלום קנס אינו פוט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44 </w:t>
            </w:r>
          </w:p>
        </w:tc>
        <w:tc>
          <w:tcPr>
            <w:tcW w:w="5669" w:type="dxa"/>
          </w:tcPr>
          <w:p w:rsidR="004D058D" w:rsidRPr="004D058D" w:rsidRDefault="004D058D" w:rsidP="004D058D">
            <w:pPr>
              <w:spacing w:line="240" w:lineRule="auto"/>
              <w:jc w:val="left"/>
              <w:rPr>
                <w:rFonts w:cs="Frankruhel"/>
                <w:sz w:val="24"/>
                <w:rtl/>
              </w:rPr>
            </w:pPr>
            <w:r>
              <w:rPr>
                <w:sz w:val="24"/>
                <w:rtl/>
              </w:rPr>
              <w:t>הרחקת אדם ממסילת ברזל</w:t>
            </w:r>
          </w:p>
        </w:tc>
        <w:tc>
          <w:tcPr>
            <w:tcW w:w="567" w:type="dxa"/>
          </w:tcPr>
          <w:p w:rsidR="004D058D" w:rsidRPr="004D058D" w:rsidRDefault="004D058D" w:rsidP="004D058D">
            <w:pPr>
              <w:spacing w:line="240" w:lineRule="auto"/>
              <w:jc w:val="left"/>
              <w:rPr>
                <w:rStyle w:val="Hyperlink"/>
                <w:rtl/>
              </w:rPr>
            </w:pPr>
            <w:hyperlink w:anchor="Seif40" w:tooltip="הרחקת אדם ממסילת ברז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45 </w:t>
            </w:r>
          </w:p>
        </w:tc>
        <w:tc>
          <w:tcPr>
            <w:tcW w:w="5669" w:type="dxa"/>
          </w:tcPr>
          <w:p w:rsidR="004D058D" w:rsidRPr="004D058D" w:rsidRDefault="004D058D" w:rsidP="004D058D">
            <w:pPr>
              <w:spacing w:line="240" w:lineRule="auto"/>
              <w:jc w:val="left"/>
              <w:rPr>
                <w:rFonts w:cs="Frankruhel"/>
                <w:sz w:val="24"/>
                <w:rtl/>
              </w:rPr>
            </w:pPr>
            <w:r>
              <w:rPr>
                <w:sz w:val="24"/>
                <w:rtl/>
              </w:rPr>
              <w:t>עיכוב חשוד בעבירה</w:t>
            </w:r>
          </w:p>
        </w:tc>
        <w:tc>
          <w:tcPr>
            <w:tcW w:w="567" w:type="dxa"/>
          </w:tcPr>
          <w:p w:rsidR="004D058D" w:rsidRPr="004D058D" w:rsidRDefault="004D058D" w:rsidP="004D058D">
            <w:pPr>
              <w:spacing w:line="240" w:lineRule="auto"/>
              <w:jc w:val="left"/>
              <w:rPr>
                <w:rStyle w:val="Hyperlink"/>
                <w:rtl/>
              </w:rPr>
            </w:pPr>
            <w:hyperlink w:anchor="Seif41" w:tooltip="עיכוב חשוד בעביר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45א </w:t>
            </w:r>
          </w:p>
        </w:tc>
        <w:tc>
          <w:tcPr>
            <w:tcW w:w="5669" w:type="dxa"/>
          </w:tcPr>
          <w:p w:rsidR="004D058D" w:rsidRPr="004D058D" w:rsidRDefault="004D058D" w:rsidP="004D058D">
            <w:pPr>
              <w:spacing w:line="240" w:lineRule="auto"/>
              <w:jc w:val="left"/>
              <w:rPr>
                <w:rFonts w:cs="Frankruhel"/>
                <w:sz w:val="24"/>
                <w:rtl/>
              </w:rPr>
            </w:pPr>
            <w:r>
              <w:rPr>
                <w:sz w:val="24"/>
                <w:rtl/>
              </w:rPr>
              <w:t>הפעלת סמכויות הרחקה ועיכוב</w:t>
            </w:r>
          </w:p>
        </w:tc>
        <w:tc>
          <w:tcPr>
            <w:tcW w:w="567" w:type="dxa"/>
          </w:tcPr>
          <w:p w:rsidR="004D058D" w:rsidRPr="004D058D" w:rsidRDefault="004D058D" w:rsidP="004D058D">
            <w:pPr>
              <w:spacing w:line="240" w:lineRule="auto"/>
              <w:jc w:val="left"/>
              <w:rPr>
                <w:rStyle w:val="Hyperlink"/>
                <w:rtl/>
              </w:rPr>
            </w:pPr>
            <w:hyperlink w:anchor="Seif42" w:tooltip="הפעלת סמכויות הרחקה ועיכוב"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ד'1: מסילת ברזל מקומית</w:t>
            </w:r>
          </w:p>
        </w:tc>
        <w:tc>
          <w:tcPr>
            <w:tcW w:w="567" w:type="dxa"/>
          </w:tcPr>
          <w:p w:rsidR="004D058D" w:rsidRPr="004D058D" w:rsidRDefault="004D058D" w:rsidP="004D058D">
            <w:pPr>
              <w:spacing w:line="240" w:lineRule="auto"/>
              <w:jc w:val="left"/>
              <w:rPr>
                <w:rStyle w:val="Hyperlink"/>
                <w:rtl/>
              </w:rPr>
            </w:pPr>
            <w:hyperlink w:anchor="med6" w:tooltip="פרק ד1: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א': הגדרות</w:t>
            </w:r>
          </w:p>
        </w:tc>
        <w:tc>
          <w:tcPr>
            <w:tcW w:w="567" w:type="dxa"/>
          </w:tcPr>
          <w:p w:rsidR="004D058D" w:rsidRPr="004D058D" w:rsidRDefault="004D058D" w:rsidP="004D058D">
            <w:pPr>
              <w:spacing w:line="240" w:lineRule="auto"/>
              <w:jc w:val="left"/>
              <w:rPr>
                <w:rStyle w:val="Hyperlink"/>
                <w:rtl/>
              </w:rPr>
            </w:pPr>
            <w:hyperlink w:anchor="hed22" w:tooltip="סימן א: הגדר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 </w:t>
            </w:r>
          </w:p>
        </w:tc>
        <w:tc>
          <w:tcPr>
            <w:tcW w:w="5669" w:type="dxa"/>
          </w:tcPr>
          <w:p w:rsidR="004D058D" w:rsidRPr="004D058D" w:rsidRDefault="004D058D" w:rsidP="004D058D">
            <w:pPr>
              <w:spacing w:line="240" w:lineRule="auto"/>
              <w:jc w:val="left"/>
              <w:rPr>
                <w:rFonts w:cs="Frankruhel"/>
                <w:sz w:val="24"/>
                <w:rtl/>
              </w:rPr>
            </w:pPr>
            <w:r>
              <w:rPr>
                <w:sz w:val="24"/>
                <w:rtl/>
              </w:rPr>
              <w:t>הגדרות   פרק ד'1</w:t>
            </w:r>
          </w:p>
        </w:tc>
        <w:tc>
          <w:tcPr>
            <w:tcW w:w="567" w:type="dxa"/>
          </w:tcPr>
          <w:p w:rsidR="004D058D" w:rsidRPr="004D058D" w:rsidRDefault="004D058D" w:rsidP="004D058D">
            <w:pPr>
              <w:spacing w:line="240" w:lineRule="auto"/>
              <w:jc w:val="left"/>
              <w:rPr>
                <w:rStyle w:val="Hyperlink"/>
                <w:rtl/>
              </w:rPr>
            </w:pPr>
            <w:hyperlink w:anchor="Seif53" w:tooltip="הגדרות   פרק ד1"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א': זיכיון</w:t>
            </w:r>
          </w:p>
        </w:tc>
        <w:tc>
          <w:tcPr>
            <w:tcW w:w="567" w:type="dxa"/>
          </w:tcPr>
          <w:p w:rsidR="004D058D" w:rsidRPr="004D058D" w:rsidRDefault="004D058D" w:rsidP="004D058D">
            <w:pPr>
              <w:spacing w:line="240" w:lineRule="auto"/>
              <w:jc w:val="left"/>
              <w:rPr>
                <w:rStyle w:val="Hyperlink"/>
                <w:rtl/>
              </w:rPr>
            </w:pPr>
            <w:hyperlink w:anchor="hed23" w:tooltip="סימן א: זיכיו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46א </w:t>
            </w:r>
          </w:p>
        </w:tc>
        <w:tc>
          <w:tcPr>
            <w:tcW w:w="5669" w:type="dxa"/>
          </w:tcPr>
          <w:p w:rsidR="004D058D" w:rsidRPr="004D058D" w:rsidRDefault="004D058D" w:rsidP="004D058D">
            <w:pPr>
              <w:spacing w:line="240" w:lineRule="auto"/>
              <w:jc w:val="left"/>
              <w:rPr>
                <w:rFonts w:cs="Frankruhel"/>
                <w:sz w:val="24"/>
                <w:rtl/>
              </w:rPr>
            </w:pPr>
            <w:r>
              <w:rPr>
                <w:sz w:val="24"/>
                <w:rtl/>
              </w:rPr>
              <w:t>הפעלת מסילת ברזל מקומית</w:t>
            </w:r>
          </w:p>
        </w:tc>
        <w:tc>
          <w:tcPr>
            <w:tcW w:w="567" w:type="dxa"/>
          </w:tcPr>
          <w:p w:rsidR="004D058D" w:rsidRPr="004D058D" w:rsidRDefault="004D058D" w:rsidP="004D058D">
            <w:pPr>
              <w:spacing w:line="240" w:lineRule="auto"/>
              <w:jc w:val="left"/>
              <w:rPr>
                <w:rStyle w:val="Hyperlink"/>
                <w:rtl/>
              </w:rPr>
            </w:pPr>
            <w:hyperlink w:anchor="Seif43" w:tooltip="הפעלת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ג': תחולת הוראות הפקודה לעניין מסילת ברזל מקומית</w:t>
            </w:r>
          </w:p>
        </w:tc>
        <w:tc>
          <w:tcPr>
            <w:tcW w:w="567" w:type="dxa"/>
          </w:tcPr>
          <w:p w:rsidR="004D058D" w:rsidRPr="004D058D" w:rsidRDefault="004D058D" w:rsidP="004D058D">
            <w:pPr>
              <w:spacing w:line="240" w:lineRule="auto"/>
              <w:jc w:val="left"/>
              <w:rPr>
                <w:rStyle w:val="Hyperlink"/>
                <w:rtl/>
              </w:rPr>
            </w:pPr>
            <w:hyperlink w:anchor="hed24" w:tooltip="סימן ג: תחולת הוראות הפקודה לעניין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46ב </w:t>
            </w:r>
          </w:p>
        </w:tc>
        <w:tc>
          <w:tcPr>
            <w:tcW w:w="5669" w:type="dxa"/>
          </w:tcPr>
          <w:p w:rsidR="004D058D" w:rsidRPr="004D058D" w:rsidRDefault="004D058D" w:rsidP="004D058D">
            <w:pPr>
              <w:spacing w:line="240" w:lineRule="auto"/>
              <w:jc w:val="left"/>
              <w:rPr>
                <w:rFonts w:cs="Frankruhel"/>
                <w:sz w:val="24"/>
                <w:rtl/>
              </w:rPr>
            </w:pPr>
            <w:r>
              <w:rPr>
                <w:sz w:val="24"/>
                <w:rtl/>
              </w:rPr>
              <w:t>תחולת הוראות הפקודה לעניין מסילת ברזל מקומית</w:t>
            </w:r>
          </w:p>
        </w:tc>
        <w:tc>
          <w:tcPr>
            <w:tcW w:w="567" w:type="dxa"/>
          </w:tcPr>
          <w:p w:rsidR="004D058D" w:rsidRPr="004D058D" w:rsidRDefault="004D058D" w:rsidP="004D058D">
            <w:pPr>
              <w:spacing w:line="240" w:lineRule="auto"/>
              <w:jc w:val="left"/>
              <w:rPr>
                <w:rStyle w:val="Hyperlink"/>
                <w:rtl/>
              </w:rPr>
            </w:pPr>
            <w:hyperlink w:anchor="Seif54" w:tooltip="תחולת הוראות הפקודה לעניין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46ב1 </w:t>
            </w:r>
          </w:p>
        </w:tc>
        <w:tc>
          <w:tcPr>
            <w:tcW w:w="5669" w:type="dxa"/>
          </w:tcPr>
          <w:p w:rsidR="004D058D" w:rsidRPr="004D058D" w:rsidRDefault="004D058D" w:rsidP="004D058D">
            <w:pPr>
              <w:spacing w:line="240" w:lineRule="auto"/>
              <w:jc w:val="left"/>
              <w:rPr>
                <w:rFonts w:cs="Frankruhel"/>
                <w:sz w:val="24"/>
                <w:rtl/>
              </w:rPr>
            </w:pPr>
            <w:r>
              <w:rPr>
                <w:sz w:val="24"/>
                <w:rtl/>
              </w:rPr>
              <w:t>השגה וערר על דרישה לתשלום חיוב מוגדל</w:t>
            </w:r>
          </w:p>
        </w:tc>
        <w:tc>
          <w:tcPr>
            <w:tcW w:w="567" w:type="dxa"/>
          </w:tcPr>
          <w:p w:rsidR="004D058D" w:rsidRPr="004D058D" w:rsidRDefault="004D058D" w:rsidP="004D058D">
            <w:pPr>
              <w:spacing w:line="240" w:lineRule="auto"/>
              <w:jc w:val="left"/>
              <w:rPr>
                <w:rStyle w:val="Hyperlink"/>
                <w:rtl/>
              </w:rPr>
            </w:pPr>
            <w:hyperlink w:anchor="Seif104" w:tooltip="השגה וערר על דרישה לתשלום חיוב מוגד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ד': תחולת הוראות פקודת התעבורה לעניין רכבת מקומית</w:t>
            </w:r>
          </w:p>
        </w:tc>
        <w:tc>
          <w:tcPr>
            <w:tcW w:w="567" w:type="dxa"/>
          </w:tcPr>
          <w:p w:rsidR="004D058D" w:rsidRPr="004D058D" w:rsidRDefault="004D058D" w:rsidP="004D058D">
            <w:pPr>
              <w:spacing w:line="240" w:lineRule="auto"/>
              <w:jc w:val="left"/>
              <w:rPr>
                <w:rStyle w:val="Hyperlink"/>
                <w:rtl/>
              </w:rPr>
            </w:pPr>
            <w:hyperlink w:anchor="hed25" w:tooltip="סימן ד: תחולת הוראות פקודת התעבורה לעניין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46ג </w:t>
            </w:r>
          </w:p>
        </w:tc>
        <w:tc>
          <w:tcPr>
            <w:tcW w:w="5669" w:type="dxa"/>
          </w:tcPr>
          <w:p w:rsidR="004D058D" w:rsidRPr="004D058D" w:rsidRDefault="004D058D" w:rsidP="004D058D">
            <w:pPr>
              <w:spacing w:line="240" w:lineRule="auto"/>
              <w:jc w:val="left"/>
              <w:rPr>
                <w:rFonts w:cs="Frankruhel"/>
                <w:sz w:val="24"/>
                <w:rtl/>
              </w:rPr>
            </w:pPr>
            <w:r>
              <w:rPr>
                <w:sz w:val="24"/>
                <w:rtl/>
              </w:rPr>
              <w:t>תחולת הוראות פקודת התעבורה לעניין רכבת מקומית</w:t>
            </w:r>
          </w:p>
        </w:tc>
        <w:tc>
          <w:tcPr>
            <w:tcW w:w="567" w:type="dxa"/>
          </w:tcPr>
          <w:p w:rsidR="004D058D" w:rsidRPr="004D058D" w:rsidRDefault="004D058D" w:rsidP="004D058D">
            <w:pPr>
              <w:spacing w:line="240" w:lineRule="auto"/>
              <w:jc w:val="left"/>
              <w:rPr>
                <w:rStyle w:val="Hyperlink"/>
                <w:rtl/>
              </w:rPr>
            </w:pPr>
            <w:hyperlink w:anchor="Seif55" w:tooltip="תחולת הוראות פקודת התעבורה לעניין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ה': היתר להפעלת מסילת ברזל מקומית</w:t>
            </w:r>
          </w:p>
        </w:tc>
        <w:tc>
          <w:tcPr>
            <w:tcW w:w="567" w:type="dxa"/>
          </w:tcPr>
          <w:p w:rsidR="004D058D" w:rsidRPr="004D058D" w:rsidRDefault="004D058D" w:rsidP="004D058D">
            <w:pPr>
              <w:spacing w:line="240" w:lineRule="auto"/>
              <w:jc w:val="left"/>
              <w:rPr>
                <w:rStyle w:val="Hyperlink"/>
                <w:rtl/>
              </w:rPr>
            </w:pPr>
            <w:hyperlink w:anchor="hed26" w:tooltip="סימן ה: היתר להפעלת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46ד </w:t>
            </w:r>
          </w:p>
        </w:tc>
        <w:tc>
          <w:tcPr>
            <w:tcW w:w="5669" w:type="dxa"/>
          </w:tcPr>
          <w:p w:rsidR="004D058D" w:rsidRPr="004D058D" w:rsidRDefault="004D058D" w:rsidP="004D058D">
            <w:pPr>
              <w:spacing w:line="240" w:lineRule="auto"/>
              <w:jc w:val="left"/>
              <w:rPr>
                <w:rFonts w:cs="Frankruhel"/>
                <w:sz w:val="24"/>
                <w:rtl/>
              </w:rPr>
            </w:pPr>
            <w:r>
              <w:rPr>
                <w:sz w:val="24"/>
                <w:rtl/>
              </w:rPr>
              <w:t>חובת קבלת היתר</w:t>
            </w:r>
          </w:p>
        </w:tc>
        <w:tc>
          <w:tcPr>
            <w:tcW w:w="567" w:type="dxa"/>
          </w:tcPr>
          <w:p w:rsidR="004D058D" w:rsidRPr="004D058D" w:rsidRDefault="004D058D" w:rsidP="004D058D">
            <w:pPr>
              <w:spacing w:line="240" w:lineRule="auto"/>
              <w:jc w:val="left"/>
              <w:rPr>
                <w:rStyle w:val="Hyperlink"/>
                <w:rtl/>
              </w:rPr>
            </w:pPr>
            <w:hyperlink w:anchor="Seif56" w:tooltip="חובת קבלת הית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46ה </w:t>
            </w:r>
          </w:p>
        </w:tc>
        <w:tc>
          <w:tcPr>
            <w:tcW w:w="5669" w:type="dxa"/>
          </w:tcPr>
          <w:p w:rsidR="004D058D" w:rsidRPr="004D058D" w:rsidRDefault="004D058D" w:rsidP="004D058D">
            <w:pPr>
              <w:spacing w:line="240" w:lineRule="auto"/>
              <w:jc w:val="left"/>
              <w:rPr>
                <w:rFonts w:cs="Frankruhel"/>
                <w:sz w:val="24"/>
                <w:rtl/>
              </w:rPr>
            </w:pPr>
            <w:r>
              <w:rPr>
                <w:sz w:val="24"/>
                <w:rtl/>
              </w:rPr>
              <w:t>תקופת תוקפו של היתר הפעלה</w:t>
            </w:r>
          </w:p>
        </w:tc>
        <w:tc>
          <w:tcPr>
            <w:tcW w:w="567" w:type="dxa"/>
          </w:tcPr>
          <w:p w:rsidR="004D058D" w:rsidRPr="004D058D" w:rsidRDefault="004D058D" w:rsidP="004D058D">
            <w:pPr>
              <w:spacing w:line="240" w:lineRule="auto"/>
              <w:jc w:val="left"/>
              <w:rPr>
                <w:rStyle w:val="Hyperlink"/>
                <w:rtl/>
              </w:rPr>
            </w:pPr>
            <w:hyperlink w:anchor="Seif57" w:tooltip="תקופת תוקפו של היתר הפע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46ו </w:t>
            </w:r>
          </w:p>
        </w:tc>
        <w:tc>
          <w:tcPr>
            <w:tcW w:w="5669" w:type="dxa"/>
          </w:tcPr>
          <w:p w:rsidR="004D058D" w:rsidRPr="004D058D" w:rsidRDefault="004D058D" w:rsidP="004D058D">
            <w:pPr>
              <w:spacing w:line="240" w:lineRule="auto"/>
              <w:jc w:val="left"/>
              <w:rPr>
                <w:rFonts w:cs="Frankruhel"/>
                <w:sz w:val="24"/>
                <w:rtl/>
              </w:rPr>
            </w:pPr>
            <w:r>
              <w:rPr>
                <w:sz w:val="24"/>
                <w:rtl/>
              </w:rPr>
              <w:t>הגבלה על העברת היתר הפעלה</w:t>
            </w:r>
          </w:p>
        </w:tc>
        <w:tc>
          <w:tcPr>
            <w:tcW w:w="567" w:type="dxa"/>
          </w:tcPr>
          <w:p w:rsidR="004D058D" w:rsidRPr="004D058D" w:rsidRDefault="004D058D" w:rsidP="004D058D">
            <w:pPr>
              <w:spacing w:line="240" w:lineRule="auto"/>
              <w:jc w:val="left"/>
              <w:rPr>
                <w:rStyle w:val="Hyperlink"/>
                <w:rtl/>
              </w:rPr>
            </w:pPr>
            <w:hyperlink w:anchor="Seif58" w:tooltip="הגבלה על העברת היתר הפע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46ז </w:t>
            </w:r>
          </w:p>
        </w:tc>
        <w:tc>
          <w:tcPr>
            <w:tcW w:w="5669" w:type="dxa"/>
          </w:tcPr>
          <w:p w:rsidR="004D058D" w:rsidRPr="004D058D" w:rsidRDefault="004D058D" w:rsidP="004D058D">
            <w:pPr>
              <w:spacing w:line="240" w:lineRule="auto"/>
              <w:jc w:val="left"/>
              <w:rPr>
                <w:rFonts w:cs="Frankruhel"/>
                <w:sz w:val="24"/>
                <w:rtl/>
              </w:rPr>
            </w:pPr>
            <w:r>
              <w:rPr>
                <w:sz w:val="24"/>
                <w:rtl/>
              </w:rPr>
              <w:t>תנאים למתן היתר הפעלה או לחידושו</w:t>
            </w:r>
          </w:p>
        </w:tc>
        <w:tc>
          <w:tcPr>
            <w:tcW w:w="567" w:type="dxa"/>
          </w:tcPr>
          <w:p w:rsidR="004D058D" w:rsidRPr="004D058D" w:rsidRDefault="004D058D" w:rsidP="004D058D">
            <w:pPr>
              <w:spacing w:line="240" w:lineRule="auto"/>
              <w:jc w:val="left"/>
              <w:rPr>
                <w:rStyle w:val="Hyperlink"/>
                <w:rtl/>
              </w:rPr>
            </w:pPr>
            <w:hyperlink w:anchor="Seif59" w:tooltip="תנאים למתן היתר הפעלה או לחידוש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46ח </w:t>
            </w:r>
          </w:p>
        </w:tc>
        <w:tc>
          <w:tcPr>
            <w:tcW w:w="5669" w:type="dxa"/>
          </w:tcPr>
          <w:p w:rsidR="004D058D" w:rsidRPr="004D058D" w:rsidRDefault="004D058D" w:rsidP="004D058D">
            <w:pPr>
              <w:spacing w:line="240" w:lineRule="auto"/>
              <w:jc w:val="left"/>
              <w:rPr>
                <w:rFonts w:cs="Frankruhel"/>
                <w:sz w:val="24"/>
                <w:rtl/>
              </w:rPr>
            </w:pPr>
            <w:r>
              <w:rPr>
                <w:sz w:val="24"/>
                <w:rtl/>
              </w:rPr>
              <w:t>תנאים ומגבלות בהיתר הפעלה</w:t>
            </w:r>
          </w:p>
        </w:tc>
        <w:tc>
          <w:tcPr>
            <w:tcW w:w="567" w:type="dxa"/>
          </w:tcPr>
          <w:p w:rsidR="004D058D" w:rsidRPr="004D058D" w:rsidRDefault="004D058D" w:rsidP="004D058D">
            <w:pPr>
              <w:spacing w:line="240" w:lineRule="auto"/>
              <w:jc w:val="left"/>
              <w:rPr>
                <w:rStyle w:val="Hyperlink"/>
                <w:rtl/>
              </w:rPr>
            </w:pPr>
            <w:hyperlink w:anchor="Seif60" w:tooltip="תנאים ומגבלות בהיתר הפע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ו': הוראות לתקופת תוקפו של היתר הפעלה</w:t>
            </w:r>
          </w:p>
        </w:tc>
        <w:tc>
          <w:tcPr>
            <w:tcW w:w="567" w:type="dxa"/>
          </w:tcPr>
          <w:p w:rsidR="004D058D" w:rsidRPr="004D058D" w:rsidRDefault="004D058D" w:rsidP="004D058D">
            <w:pPr>
              <w:spacing w:line="240" w:lineRule="auto"/>
              <w:jc w:val="left"/>
              <w:rPr>
                <w:rStyle w:val="Hyperlink"/>
                <w:rtl/>
              </w:rPr>
            </w:pPr>
            <w:hyperlink w:anchor="hed27" w:tooltip="סימן ו: הוראות לתקופת תוקפו של היתר הפע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 </w:t>
            </w:r>
          </w:p>
        </w:tc>
        <w:tc>
          <w:tcPr>
            <w:tcW w:w="5669" w:type="dxa"/>
          </w:tcPr>
          <w:p w:rsidR="004D058D" w:rsidRPr="004D058D" w:rsidRDefault="004D058D" w:rsidP="004D058D">
            <w:pPr>
              <w:spacing w:line="240" w:lineRule="auto"/>
              <w:jc w:val="left"/>
              <w:rPr>
                <w:rFonts w:cs="Frankruhel"/>
                <w:sz w:val="24"/>
                <w:rtl/>
              </w:rPr>
            </w:pPr>
            <w:r>
              <w:rPr>
                <w:sz w:val="24"/>
                <w:rtl/>
              </w:rPr>
              <w:t>הגבלת היתר הפעלה, התלייתו, ביטולו או סירוב לחדשו</w:t>
            </w:r>
          </w:p>
        </w:tc>
        <w:tc>
          <w:tcPr>
            <w:tcW w:w="567" w:type="dxa"/>
          </w:tcPr>
          <w:p w:rsidR="004D058D" w:rsidRPr="004D058D" w:rsidRDefault="004D058D" w:rsidP="004D058D">
            <w:pPr>
              <w:spacing w:line="240" w:lineRule="auto"/>
              <w:jc w:val="left"/>
              <w:rPr>
                <w:rStyle w:val="Hyperlink"/>
                <w:rtl/>
              </w:rPr>
            </w:pPr>
            <w:hyperlink w:anchor="Seif61" w:tooltip="הגבלת היתר הפעלה, התלייתו, ביטולו או סירוב לחדש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 </w:t>
            </w:r>
          </w:p>
        </w:tc>
        <w:tc>
          <w:tcPr>
            <w:tcW w:w="5669" w:type="dxa"/>
          </w:tcPr>
          <w:p w:rsidR="004D058D" w:rsidRPr="004D058D" w:rsidRDefault="004D058D" w:rsidP="004D058D">
            <w:pPr>
              <w:spacing w:line="240" w:lineRule="auto"/>
              <w:jc w:val="left"/>
              <w:rPr>
                <w:rFonts w:cs="Frankruhel"/>
                <w:sz w:val="24"/>
                <w:rtl/>
              </w:rPr>
            </w:pPr>
            <w:r>
              <w:rPr>
                <w:sz w:val="24"/>
                <w:rtl/>
              </w:rPr>
              <w:t>חובות ותנאים לעניין הפעלת מסילת ברזל מקומית</w:t>
            </w:r>
          </w:p>
        </w:tc>
        <w:tc>
          <w:tcPr>
            <w:tcW w:w="567" w:type="dxa"/>
          </w:tcPr>
          <w:p w:rsidR="004D058D" w:rsidRPr="004D058D" w:rsidRDefault="004D058D" w:rsidP="004D058D">
            <w:pPr>
              <w:spacing w:line="240" w:lineRule="auto"/>
              <w:jc w:val="left"/>
              <w:rPr>
                <w:rStyle w:val="Hyperlink"/>
                <w:rtl/>
              </w:rPr>
            </w:pPr>
            <w:hyperlink w:anchor="Seif62" w:tooltip="חובות ותנאים לעניין הפעלת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46יא </w:t>
            </w:r>
          </w:p>
        </w:tc>
        <w:tc>
          <w:tcPr>
            <w:tcW w:w="5669" w:type="dxa"/>
          </w:tcPr>
          <w:p w:rsidR="004D058D" w:rsidRPr="004D058D" w:rsidRDefault="004D058D" w:rsidP="004D058D">
            <w:pPr>
              <w:spacing w:line="240" w:lineRule="auto"/>
              <w:jc w:val="left"/>
              <w:rPr>
                <w:rFonts w:cs="Frankruhel"/>
                <w:sz w:val="24"/>
                <w:rtl/>
              </w:rPr>
            </w:pPr>
            <w:r>
              <w:rPr>
                <w:sz w:val="24"/>
                <w:rtl/>
              </w:rPr>
              <w:t>תיקון תכנית הפעלה</w:t>
            </w:r>
          </w:p>
        </w:tc>
        <w:tc>
          <w:tcPr>
            <w:tcW w:w="567" w:type="dxa"/>
          </w:tcPr>
          <w:p w:rsidR="004D058D" w:rsidRPr="004D058D" w:rsidRDefault="004D058D" w:rsidP="004D058D">
            <w:pPr>
              <w:spacing w:line="240" w:lineRule="auto"/>
              <w:jc w:val="left"/>
              <w:rPr>
                <w:rStyle w:val="Hyperlink"/>
                <w:rtl/>
              </w:rPr>
            </w:pPr>
            <w:hyperlink w:anchor="Seif63" w:tooltip="תיקון תכנית הפעל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ז': מנהל תפעול</w:t>
            </w:r>
          </w:p>
        </w:tc>
        <w:tc>
          <w:tcPr>
            <w:tcW w:w="567" w:type="dxa"/>
          </w:tcPr>
          <w:p w:rsidR="004D058D" w:rsidRPr="004D058D" w:rsidRDefault="004D058D" w:rsidP="004D058D">
            <w:pPr>
              <w:spacing w:line="240" w:lineRule="auto"/>
              <w:jc w:val="left"/>
              <w:rPr>
                <w:rStyle w:val="Hyperlink"/>
                <w:rtl/>
              </w:rPr>
            </w:pPr>
            <w:hyperlink w:anchor="hed28" w:tooltip="סימן ז: מנהל תפעו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46יב </w:t>
            </w:r>
          </w:p>
        </w:tc>
        <w:tc>
          <w:tcPr>
            <w:tcW w:w="5669" w:type="dxa"/>
          </w:tcPr>
          <w:p w:rsidR="004D058D" w:rsidRPr="004D058D" w:rsidRDefault="004D058D" w:rsidP="004D058D">
            <w:pPr>
              <w:spacing w:line="240" w:lineRule="auto"/>
              <w:jc w:val="left"/>
              <w:rPr>
                <w:rFonts w:cs="Frankruhel"/>
                <w:sz w:val="24"/>
                <w:rtl/>
              </w:rPr>
            </w:pPr>
            <w:r>
              <w:rPr>
                <w:sz w:val="24"/>
                <w:rtl/>
              </w:rPr>
              <w:t>מנהל תפעול   מינוי וחובת רישוי</w:t>
            </w:r>
          </w:p>
        </w:tc>
        <w:tc>
          <w:tcPr>
            <w:tcW w:w="567" w:type="dxa"/>
          </w:tcPr>
          <w:p w:rsidR="004D058D" w:rsidRPr="004D058D" w:rsidRDefault="004D058D" w:rsidP="004D058D">
            <w:pPr>
              <w:spacing w:line="240" w:lineRule="auto"/>
              <w:jc w:val="left"/>
              <w:rPr>
                <w:rStyle w:val="Hyperlink"/>
                <w:rtl/>
              </w:rPr>
            </w:pPr>
            <w:hyperlink w:anchor="Seif64" w:tooltip="מנהל תפעול   מינוי וחובת רישוי"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46יג </w:t>
            </w:r>
          </w:p>
        </w:tc>
        <w:tc>
          <w:tcPr>
            <w:tcW w:w="5669" w:type="dxa"/>
          </w:tcPr>
          <w:p w:rsidR="004D058D" w:rsidRPr="004D058D" w:rsidRDefault="004D058D" w:rsidP="004D058D">
            <w:pPr>
              <w:spacing w:line="240" w:lineRule="auto"/>
              <w:jc w:val="left"/>
              <w:rPr>
                <w:rFonts w:cs="Frankruhel"/>
                <w:sz w:val="24"/>
                <w:rtl/>
              </w:rPr>
            </w:pPr>
            <w:r>
              <w:rPr>
                <w:sz w:val="24"/>
                <w:rtl/>
              </w:rPr>
              <w:t>תקופת תוקפו של רישיון מנהל תפעול</w:t>
            </w:r>
          </w:p>
        </w:tc>
        <w:tc>
          <w:tcPr>
            <w:tcW w:w="567" w:type="dxa"/>
          </w:tcPr>
          <w:p w:rsidR="004D058D" w:rsidRPr="004D058D" w:rsidRDefault="004D058D" w:rsidP="004D058D">
            <w:pPr>
              <w:spacing w:line="240" w:lineRule="auto"/>
              <w:jc w:val="left"/>
              <w:rPr>
                <w:rStyle w:val="Hyperlink"/>
                <w:rtl/>
              </w:rPr>
            </w:pPr>
            <w:hyperlink w:anchor="Seif65" w:tooltip="תקופת תוקפו של רישיון מנהל תפעו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46יד </w:t>
            </w:r>
          </w:p>
        </w:tc>
        <w:tc>
          <w:tcPr>
            <w:tcW w:w="5669" w:type="dxa"/>
          </w:tcPr>
          <w:p w:rsidR="004D058D" w:rsidRPr="004D058D" w:rsidRDefault="004D058D" w:rsidP="004D058D">
            <w:pPr>
              <w:spacing w:line="240" w:lineRule="auto"/>
              <w:jc w:val="left"/>
              <w:rPr>
                <w:rFonts w:cs="Frankruhel"/>
                <w:sz w:val="24"/>
                <w:rtl/>
              </w:rPr>
            </w:pPr>
            <w:r>
              <w:rPr>
                <w:sz w:val="24"/>
                <w:rtl/>
              </w:rPr>
              <w:t>איסור העברת רישיון מנהל תפעול</w:t>
            </w:r>
          </w:p>
        </w:tc>
        <w:tc>
          <w:tcPr>
            <w:tcW w:w="567" w:type="dxa"/>
          </w:tcPr>
          <w:p w:rsidR="004D058D" w:rsidRPr="004D058D" w:rsidRDefault="004D058D" w:rsidP="004D058D">
            <w:pPr>
              <w:spacing w:line="240" w:lineRule="auto"/>
              <w:jc w:val="left"/>
              <w:rPr>
                <w:rStyle w:val="Hyperlink"/>
                <w:rtl/>
              </w:rPr>
            </w:pPr>
            <w:hyperlink w:anchor="Seif66" w:tooltip="איסור העברת רישיון מנהל תפעו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46טו </w:t>
            </w:r>
          </w:p>
        </w:tc>
        <w:tc>
          <w:tcPr>
            <w:tcW w:w="5669" w:type="dxa"/>
          </w:tcPr>
          <w:p w:rsidR="004D058D" w:rsidRPr="004D058D" w:rsidRDefault="004D058D" w:rsidP="004D058D">
            <w:pPr>
              <w:spacing w:line="240" w:lineRule="auto"/>
              <w:jc w:val="left"/>
              <w:rPr>
                <w:rFonts w:cs="Frankruhel"/>
                <w:sz w:val="24"/>
                <w:rtl/>
              </w:rPr>
            </w:pPr>
            <w:r>
              <w:rPr>
                <w:sz w:val="24"/>
                <w:rtl/>
              </w:rPr>
              <w:t>תנאים למתן רישיון מנהל תפעול או לחידושו ותנאים ברישיון</w:t>
            </w:r>
          </w:p>
        </w:tc>
        <w:tc>
          <w:tcPr>
            <w:tcW w:w="567" w:type="dxa"/>
          </w:tcPr>
          <w:p w:rsidR="004D058D" w:rsidRPr="004D058D" w:rsidRDefault="004D058D" w:rsidP="004D058D">
            <w:pPr>
              <w:spacing w:line="240" w:lineRule="auto"/>
              <w:jc w:val="left"/>
              <w:rPr>
                <w:rStyle w:val="Hyperlink"/>
                <w:rtl/>
              </w:rPr>
            </w:pPr>
            <w:hyperlink w:anchor="Seif67" w:tooltip="תנאים למתן רישיון מנהל תפעול או לחידושו ותנאים ברישיו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 </w:t>
            </w:r>
          </w:p>
        </w:tc>
        <w:tc>
          <w:tcPr>
            <w:tcW w:w="5669" w:type="dxa"/>
          </w:tcPr>
          <w:p w:rsidR="004D058D" w:rsidRPr="004D058D" w:rsidRDefault="004D058D" w:rsidP="004D058D">
            <w:pPr>
              <w:spacing w:line="240" w:lineRule="auto"/>
              <w:jc w:val="left"/>
              <w:rPr>
                <w:rFonts w:cs="Frankruhel"/>
                <w:sz w:val="24"/>
                <w:rtl/>
              </w:rPr>
            </w:pPr>
            <w:r>
              <w:rPr>
                <w:sz w:val="24"/>
                <w:rtl/>
              </w:rPr>
              <w:t>הגבלת רישיון מנהל תפעול, התלייתו, ביטולו או סירוב לחדשו</w:t>
            </w:r>
          </w:p>
        </w:tc>
        <w:tc>
          <w:tcPr>
            <w:tcW w:w="567" w:type="dxa"/>
          </w:tcPr>
          <w:p w:rsidR="004D058D" w:rsidRPr="004D058D" w:rsidRDefault="004D058D" w:rsidP="004D058D">
            <w:pPr>
              <w:spacing w:line="240" w:lineRule="auto"/>
              <w:jc w:val="left"/>
              <w:rPr>
                <w:rStyle w:val="Hyperlink"/>
                <w:rtl/>
              </w:rPr>
            </w:pPr>
            <w:hyperlink w:anchor="Seif68" w:tooltip="הגבלת רישיון מנהל תפעול, התלייתו, ביטולו או סירוב לחדש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ז'1: רכישת זכויות במקרקעין לשם הקמה או הפעלה של מסילת ברזל מקומית</w:t>
            </w:r>
          </w:p>
        </w:tc>
        <w:tc>
          <w:tcPr>
            <w:tcW w:w="567" w:type="dxa"/>
          </w:tcPr>
          <w:p w:rsidR="004D058D" w:rsidRPr="004D058D" w:rsidRDefault="004D058D" w:rsidP="004D058D">
            <w:pPr>
              <w:spacing w:line="240" w:lineRule="auto"/>
              <w:jc w:val="left"/>
              <w:rPr>
                <w:rStyle w:val="Hyperlink"/>
                <w:rtl/>
              </w:rPr>
            </w:pPr>
            <w:hyperlink w:anchor="hed29" w:tooltip="סימן ז1: רכישת זכויות במקרקעין לשם הקמה או הפעלה של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46טז1 </w:t>
            </w:r>
          </w:p>
        </w:tc>
        <w:tc>
          <w:tcPr>
            <w:tcW w:w="5669" w:type="dxa"/>
          </w:tcPr>
          <w:p w:rsidR="004D058D" w:rsidRPr="004D058D" w:rsidRDefault="004D058D" w:rsidP="004D058D">
            <w:pPr>
              <w:spacing w:line="240" w:lineRule="auto"/>
              <w:jc w:val="left"/>
              <w:rPr>
                <w:rFonts w:cs="Frankruhel"/>
                <w:sz w:val="24"/>
                <w:rtl/>
              </w:rPr>
            </w:pPr>
            <w:r>
              <w:rPr>
                <w:sz w:val="24"/>
                <w:rtl/>
              </w:rPr>
              <w:t>הגדרות   סימן ז'1</w:t>
            </w:r>
          </w:p>
        </w:tc>
        <w:tc>
          <w:tcPr>
            <w:tcW w:w="567" w:type="dxa"/>
          </w:tcPr>
          <w:p w:rsidR="004D058D" w:rsidRPr="004D058D" w:rsidRDefault="004D058D" w:rsidP="004D058D">
            <w:pPr>
              <w:spacing w:line="240" w:lineRule="auto"/>
              <w:jc w:val="left"/>
              <w:rPr>
                <w:rStyle w:val="Hyperlink"/>
                <w:rtl/>
              </w:rPr>
            </w:pPr>
            <w:hyperlink w:anchor="Seif119" w:tooltip="הגדרות   סימן ז1"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46טז2 </w:t>
            </w:r>
          </w:p>
        </w:tc>
        <w:tc>
          <w:tcPr>
            <w:tcW w:w="5669" w:type="dxa"/>
          </w:tcPr>
          <w:p w:rsidR="004D058D" w:rsidRPr="004D058D" w:rsidRDefault="004D058D" w:rsidP="004D058D">
            <w:pPr>
              <w:spacing w:line="240" w:lineRule="auto"/>
              <w:jc w:val="left"/>
              <w:rPr>
                <w:rFonts w:cs="Frankruhel"/>
                <w:sz w:val="24"/>
                <w:rtl/>
              </w:rPr>
            </w:pPr>
            <w:r>
              <w:rPr>
                <w:sz w:val="24"/>
                <w:rtl/>
              </w:rPr>
              <w:t>רכישת זכויות במקרקעין שבבעלות רשות מקומית לשם הקמה או הפעלה של מסילת ברזל מקומית</w:t>
            </w:r>
          </w:p>
        </w:tc>
        <w:tc>
          <w:tcPr>
            <w:tcW w:w="567" w:type="dxa"/>
          </w:tcPr>
          <w:p w:rsidR="004D058D" w:rsidRPr="004D058D" w:rsidRDefault="004D058D" w:rsidP="004D058D">
            <w:pPr>
              <w:spacing w:line="240" w:lineRule="auto"/>
              <w:jc w:val="left"/>
              <w:rPr>
                <w:rStyle w:val="Hyperlink"/>
                <w:rtl/>
              </w:rPr>
            </w:pPr>
            <w:hyperlink w:anchor="Seif120" w:tooltip="רכישת זכויות במקרקעין שבבעלות רשות מקומית לשם הקמה או הפעלה של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46טז3 </w:t>
            </w:r>
          </w:p>
        </w:tc>
        <w:tc>
          <w:tcPr>
            <w:tcW w:w="5669" w:type="dxa"/>
          </w:tcPr>
          <w:p w:rsidR="004D058D" w:rsidRPr="004D058D" w:rsidRDefault="004D058D" w:rsidP="004D058D">
            <w:pPr>
              <w:spacing w:line="240" w:lineRule="auto"/>
              <w:jc w:val="left"/>
              <w:rPr>
                <w:rFonts w:cs="Frankruhel"/>
                <w:sz w:val="24"/>
                <w:rtl/>
              </w:rPr>
            </w:pPr>
            <w:r>
              <w:rPr>
                <w:sz w:val="24"/>
                <w:rtl/>
              </w:rPr>
              <w:t>בקשה לרכישת זכויות במקרקעי מסילת ברזל מקומית</w:t>
            </w:r>
          </w:p>
        </w:tc>
        <w:tc>
          <w:tcPr>
            <w:tcW w:w="567" w:type="dxa"/>
          </w:tcPr>
          <w:p w:rsidR="004D058D" w:rsidRPr="004D058D" w:rsidRDefault="004D058D" w:rsidP="004D058D">
            <w:pPr>
              <w:spacing w:line="240" w:lineRule="auto"/>
              <w:jc w:val="left"/>
              <w:rPr>
                <w:rStyle w:val="Hyperlink"/>
                <w:rtl/>
              </w:rPr>
            </w:pPr>
            <w:hyperlink w:anchor="Seif121" w:tooltip="בקשה לרכישת זכויות במקרקעי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46טז4 </w:t>
            </w:r>
          </w:p>
        </w:tc>
        <w:tc>
          <w:tcPr>
            <w:tcW w:w="5669" w:type="dxa"/>
          </w:tcPr>
          <w:p w:rsidR="004D058D" w:rsidRPr="004D058D" w:rsidRDefault="004D058D" w:rsidP="004D058D">
            <w:pPr>
              <w:spacing w:line="240" w:lineRule="auto"/>
              <w:jc w:val="left"/>
              <w:rPr>
                <w:rFonts w:cs="Frankruhel"/>
                <w:sz w:val="24"/>
                <w:rtl/>
              </w:rPr>
            </w:pPr>
            <w:r>
              <w:rPr>
                <w:sz w:val="24"/>
                <w:rtl/>
              </w:rPr>
              <w:t>כניסה למקרקעין ותפיסת חזקה</w:t>
            </w:r>
          </w:p>
        </w:tc>
        <w:tc>
          <w:tcPr>
            <w:tcW w:w="567" w:type="dxa"/>
          </w:tcPr>
          <w:p w:rsidR="004D058D" w:rsidRPr="004D058D" w:rsidRDefault="004D058D" w:rsidP="004D058D">
            <w:pPr>
              <w:spacing w:line="240" w:lineRule="auto"/>
              <w:jc w:val="left"/>
              <w:rPr>
                <w:rStyle w:val="Hyperlink"/>
                <w:rtl/>
              </w:rPr>
            </w:pPr>
            <w:hyperlink w:anchor="Seif122" w:tooltip="כניסה למקרקעין ותפיסת חזק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46טז5 </w:t>
            </w:r>
          </w:p>
        </w:tc>
        <w:tc>
          <w:tcPr>
            <w:tcW w:w="5669" w:type="dxa"/>
          </w:tcPr>
          <w:p w:rsidR="004D058D" w:rsidRPr="004D058D" w:rsidRDefault="004D058D" w:rsidP="004D058D">
            <w:pPr>
              <w:spacing w:line="240" w:lineRule="auto"/>
              <w:jc w:val="left"/>
              <w:rPr>
                <w:rFonts w:cs="Frankruhel"/>
                <w:sz w:val="24"/>
                <w:rtl/>
              </w:rPr>
            </w:pPr>
            <w:r>
              <w:rPr>
                <w:sz w:val="24"/>
                <w:rtl/>
              </w:rPr>
              <w:t>הקניית הזכויות למדינה ורישומן</w:t>
            </w:r>
          </w:p>
        </w:tc>
        <w:tc>
          <w:tcPr>
            <w:tcW w:w="567" w:type="dxa"/>
          </w:tcPr>
          <w:p w:rsidR="004D058D" w:rsidRPr="004D058D" w:rsidRDefault="004D058D" w:rsidP="004D058D">
            <w:pPr>
              <w:spacing w:line="240" w:lineRule="auto"/>
              <w:jc w:val="left"/>
              <w:rPr>
                <w:rStyle w:val="Hyperlink"/>
                <w:rtl/>
              </w:rPr>
            </w:pPr>
            <w:hyperlink w:anchor="Seif123" w:tooltip="הקניית הזכויות למדינה ורישומ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46טז6 </w:t>
            </w:r>
          </w:p>
        </w:tc>
        <w:tc>
          <w:tcPr>
            <w:tcW w:w="5669" w:type="dxa"/>
          </w:tcPr>
          <w:p w:rsidR="004D058D" w:rsidRPr="004D058D" w:rsidRDefault="004D058D" w:rsidP="004D058D">
            <w:pPr>
              <w:spacing w:line="240" w:lineRule="auto"/>
              <w:jc w:val="left"/>
              <w:rPr>
                <w:rFonts w:cs="Frankruhel"/>
                <w:sz w:val="24"/>
                <w:rtl/>
              </w:rPr>
            </w:pPr>
            <w:r>
              <w:rPr>
                <w:sz w:val="24"/>
                <w:rtl/>
              </w:rPr>
              <w:t>קביעת שווי הזכויות לשם תשלום פיצויים לרשות המקומית</w:t>
            </w:r>
          </w:p>
        </w:tc>
        <w:tc>
          <w:tcPr>
            <w:tcW w:w="567" w:type="dxa"/>
          </w:tcPr>
          <w:p w:rsidR="004D058D" w:rsidRPr="004D058D" w:rsidRDefault="004D058D" w:rsidP="004D058D">
            <w:pPr>
              <w:spacing w:line="240" w:lineRule="auto"/>
              <w:jc w:val="left"/>
              <w:rPr>
                <w:rStyle w:val="Hyperlink"/>
                <w:rtl/>
              </w:rPr>
            </w:pPr>
            <w:hyperlink w:anchor="Seif124" w:tooltip="קביעת שווי הזכויות לשם תשלום פיצויים לרשות ה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46טז7 </w:t>
            </w:r>
          </w:p>
        </w:tc>
        <w:tc>
          <w:tcPr>
            <w:tcW w:w="5669" w:type="dxa"/>
          </w:tcPr>
          <w:p w:rsidR="004D058D" w:rsidRPr="004D058D" w:rsidRDefault="004D058D" w:rsidP="004D058D">
            <w:pPr>
              <w:spacing w:line="240" w:lineRule="auto"/>
              <w:jc w:val="left"/>
              <w:rPr>
                <w:rFonts w:cs="Frankruhel"/>
                <w:sz w:val="24"/>
                <w:rtl/>
              </w:rPr>
            </w:pPr>
            <w:r>
              <w:rPr>
                <w:sz w:val="24"/>
                <w:rtl/>
              </w:rPr>
              <w:t>סייג לתחולה לעניין הרשאה</w:t>
            </w:r>
          </w:p>
        </w:tc>
        <w:tc>
          <w:tcPr>
            <w:tcW w:w="567" w:type="dxa"/>
          </w:tcPr>
          <w:p w:rsidR="004D058D" w:rsidRPr="004D058D" w:rsidRDefault="004D058D" w:rsidP="004D058D">
            <w:pPr>
              <w:spacing w:line="240" w:lineRule="auto"/>
              <w:jc w:val="left"/>
              <w:rPr>
                <w:rStyle w:val="Hyperlink"/>
                <w:rtl/>
              </w:rPr>
            </w:pPr>
            <w:hyperlink w:anchor="Seif125" w:tooltip="סייג לתחולה לעניין הרשא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46טז8 </w:t>
            </w:r>
          </w:p>
        </w:tc>
        <w:tc>
          <w:tcPr>
            <w:tcW w:w="5669" w:type="dxa"/>
          </w:tcPr>
          <w:p w:rsidR="004D058D" w:rsidRPr="004D058D" w:rsidRDefault="004D058D" w:rsidP="004D058D">
            <w:pPr>
              <w:spacing w:line="240" w:lineRule="auto"/>
              <w:jc w:val="left"/>
              <w:rPr>
                <w:rFonts w:cs="Frankruhel"/>
                <w:sz w:val="24"/>
                <w:rtl/>
              </w:rPr>
            </w:pPr>
            <w:r>
              <w:rPr>
                <w:sz w:val="24"/>
                <w:rtl/>
              </w:rPr>
              <w:t>תקנות   סימן ז'1</w:t>
            </w:r>
          </w:p>
        </w:tc>
        <w:tc>
          <w:tcPr>
            <w:tcW w:w="567" w:type="dxa"/>
          </w:tcPr>
          <w:p w:rsidR="004D058D" w:rsidRPr="004D058D" w:rsidRDefault="004D058D" w:rsidP="004D058D">
            <w:pPr>
              <w:spacing w:line="240" w:lineRule="auto"/>
              <w:jc w:val="left"/>
              <w:rPr>
                <w:rStyle w:val="Hyperlink"/>
                <w:rtl/>
              </w:rPr>
            </w:pPr>
            <w:hyperlink w:anchor="Seif126" w:tooltip="תקנות   סימן ז1"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ח': רישיון לנהיגת רכבת מקומית</w:t>
            </w:r>
          </w:p>
        </w:tc>
        <w:tc>
          <w:tcPr>
            <w:tcW w:w="567" w:type="dxa"/>
          </w:tcPr>
          <w:p w:rsidR="004D058D" w:rsidRPr="004D058D" w:rsidRDefault="004D058D" w:rsidP="004D058D">
            <w:pPr>
              <w:spacing w:line="240" w:lineRule="auto"/>
              <w:jc w:val="left"/>
              <w:rPr>
                <w:rStyle w:val="Hyperlink"/>
                <w:rtl/>
              </w:rPr>
            </w:pPr>
            <w:hyperlink w:anchor="hed210" w:tooltip="סימן ח: רישיון לנהיגת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46יז </w:t>
            </w:r>
          </w:p>
        </w:tc>
        <w:tc>
          <w:tcPr>
            <w:tcW w:w="5669" w:type="dxa"/>
          </w:tcPr>
          <w:p w:rsidR="004D058D" w:rsidRPr="004D058D" w:rsidRDefault="004D058D" w:rsidP="004D058D">
            <w:pPr>
              <w:spacing w:line="240" w:lineRule="auto"/>
              <w:jc w:val="left"/>
              <w:rPr>
                <w:rFonts w:cs="Frankruhel"/>
                <w:sz w:val="24"/>
                <w:rtl/>
              </w:rPr>
            </w:pPr>
            <w:r>
              <w:rPr>
                <w:sz w:val="24"/>
                <w:rtl/>
              </w:rPr>
              <w:t>חובת נהיגה ברישיון</w:t>
            </w:r>
          </w:p>
        </w:tc>
        <w:tc>
          <w:tcPr>
            <w:tcW w:w="567" w:type="dxa"/>
          </w:tcPr>
          <w:p w:rsidR="004D058D" w:rsidRPr="004D058D" w:rsidRDefault="004D058D" w:rsidP="004D058D">
            <w:pPr>
              <w:spacing w:line="240" w:lineRule="auto"/>
              <w:jc w:val="left"/>
              <w:rPr>
                <w:rStyle w:val="Hyperlink"/>
                <w:rtl/>
              </w:rPr>
            </w:pPr>
            <w:hyperlink w:anchor="Seif69" w:tooltip="חובת נהיגה ברישיו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46יח </w:t>
            </w:r>
          </w:p>
        </w:tc>
        <w:tc>
          <w:tcPr>
            <w:tcW w:w="5669" w:type="dxa"/>
          </w:tcPr>
          <w:p w:rsidR="004D058D" w:rsidRPr="004D058D" w:rsidRDefault="004D058D" w:rsidP="004D058D">
            <w:pPr>
              <w:spacing w:line="240" w:lineRule="auto"/>
              <w:jc w:val="left"/>
              <w:rPr>
                <w:rFonts w:cs="Frankruhel"/>
                <w:sz w:val="24"/>
                <w:rtl/>
              </w:rPr>
            </w:pPr>
            <w:r>
              <w:rPr>
                <w:sz w:val="24"/>
                <w:rtl/>
              </w:rPr>
              <w:t>איסור העברת רישיון לנהיגת רכבת מקומית</w:t>
            </w:r>
          </w:p>
        </w:tc>
        <w:tc>
          <w:tcPr>
            <w:tcW w:w="567" w:type="dxa"/>
          </w:tcPr>
          <w:p w:rsidR="004D058D" w:rsidRPr="004D058D" w:rsidRDefault="004D058D" w:rsidP="004D058D">
            <w:pPr>
              <w:spacing w:line="240" w:lineRule="auto"/>
              <w:jc w:val="left"/>
              <w:rPr>
                <w:rStyle w:val="Hyperlink"/>
                <w:rtl/>
              </w:rPr>
            </w:pPr>
            <w:hyperlink w:anchor="Seif70" w:tooltip="איסור העברת רישיון לנהיגת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46יט </w:t>
            </w:r>
          </w:p>
        </w:tc>
        <w:tc>
          <w:tcPr>
            <w:tcW w:w="5669" w:type="dxa"/>
          </w:tcPr>
          <w:p w:rsidR="004D058D" w:rsidRPr="004D058D" w:rsidRDefault="004D058D" w:rsidP="004D058D">
            <w:pPr>
              <w:spacing w:line="240" w:lineRule="auto"/>
              <w:jc w:val="left"/>
              <w:rPr>
                <w:rFonts w:cs="Frankruhel"/>
                <w:sz w:val="24"/>
                <w:rtl/>
              </w:rPr>
            </w:pPr>
            <w:r>
              <w:rPr>
                <w:sz w:val="24"/>
                <w:rtl/>
              </w:rPr>
              <w:t>תנאים למתן רישיון לנהיגת רכבת מקומית</w:t>
            </w:r>
          </w:p>
        </w:tc>
        <w:tc>
          <w:tcPr>
            <w:tcW w:w="567" w:type="dxa"/>
          </w:tcPr>
          <w:p w:rsidR="004D058D" w:rsidRPr="004D058D" w:rsidRDefault="004D058D" w:rsidP="004D058D">
            <w:pPr>
              <w:spacing w:line="240" w:lineRule="auto"/>
              <w:jc w:val="left"/>
              <w:rPr>
                <w:rStyle w:val="Hyperlink"/>
                <w:rtl/>
              </w:rPr>
            </w:pPr>
            <w:hyperlink w:anchor="Seif71" w:tooltip="תנאים למתן רישיון לנהיגת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 </w:t>
            </w:r>
          </w:p>
        </w:tc>
        <w:tc>
          <w:tcPr>
            <w:tcW w:w="5669" w:type="dxa"/>
          </w:tcPr>
          <w:p w:rsidR="004D058D" w:rsidRPr="004D058D" w:rsidRDefault="004D058D" w:rsidP="004D058D">
            <w:pPr>
              <w:spacing w:line="240" w:lineRule="auto"/>
              <w:jc w:val="left"/>
              <w:rPr>
                <w:rFonts w:cs="Frankruhel"/>
                <w:sz w:val="24"/>
                <w:rtl/>
              </w:rPr>
            </w:pPr>
            <w:r>
              <w:rPr>
                <w:sz w:val="24"/>
                <w:rtl/>
              </w:rPr>
              <w:t>פטור</w:t>
            </w:r>
          </w:p>
        </w:tc>
        <w:tc>
          <w:tcPr>
            <w:tcW w:w="567" w:type="dxa"/>
          </w:tcPr>
          <w:p w:rsidR="004D058D" w:rsidRPr="004D058D" w:rsidRDefault="004D058D" w:rsidP="004D058D">
            <w:pPr>
              <w:spacing w:line="240" w:lineRule="auto"/>
              <w:jc w:val="left"/>
              <w:rPr>
                <w:rStyle w:val="Hyperlink"/>
                <w:rtl/>
              </w:rPr>
            </w:pPr>
            <w:hyperlink w:anchor="Seif72" w:tooltip="פטו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46כא </w:t>
            </w:r>
          </w:p>
        </w:tc>
        <w:tc>
          <w:tcPr>
            <w:tcW w:w="5669" w:type="dxa"/>
          </w:tcPr>
          <w:p w:rsidR="004D058D" w:rsidRPr="004D058D" w:rsidRDefault="004D058D" w:rsidP="004D058D">
            <w:pPr>
              <w:spacing w:line="240" w:lineRule="auto"/>
              <w:jc w:val="left"/>
              <w:rPr>
                <w:rFonts w:cs="Frankruhel"/>
                <w:sz w:val="24"/>
                <w:rtl/>
              </w:rPr>
            </w:pPr>
            <w:r>
              <w:rPr>
                <w:sz w:val="24"/>
                <w:rtl/>
              </w:rPr>
              <w:t>תנאים ומגבלות ברישיון לנהיגת רכבת מקומית</w:t>
            </w:r>
          </w:p>
        </w:tc>
        <w:tc>
          <w:tcPr>
            <w:tcW w:w="567" w:type="dxa"/>
          </w:tcPr>
          <w:p w:rsidR="004D058D" w:rsidRPr="004D058D" w:rsidRDefault="004D058D" w:rsidP="004D058D">
            <w:pPr>
              <w:spacing w:line="240" w:lineRule="auto"/>
              <w:jc w:val="left"/>
              <w:rPr>
                <w:rStyle w:val="Hyperlink"/>
                <w:rtl/>
              </w:rPr>
            </w:pPr>
            <w:hyperlink w:anchor="Seif73" w:tooltip="תנאים ומגבלות ברישיון לנהיגת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46כב </w:t>
            </w:r>
          </w:p>
        </w:tc>
        <w:tc>
          <w:tcPr>
            <w:tcW w:w="5669" w:type="dxa"/>
          </w:tcPr>
          <w:p w:rsidR="004D058D" w:rsidRPr="004D058D" w:rsidRDefault="004D058D" w:rsidP="004D058D">
            <w:pPr>
              <w:spacing w:line="240" w:lineRule="auto"/>
              <w:jc w:val="left"/>
              <w:rPr>
                <w:rFonts w:cs="Frankruhel"/>
                <w:sz w:val="24"/>
                <w:rtl/>
              </w:rPr>
            </w:pPr>
            <w:r>
              <w:rPr>
                <w:sz w:val="24"/>
                <w:rtl/>
              </w:rPr>
              <w:t>הגבלת רישיון לנהיגת רכבת מקומית, התלייתו, פסילתו או סירוב לחדשו</w:t>
            </w:r>
          </w:p>
        </w:tc>
        <w:tc>
          <w:tcPr>
            <w:tcW w:w="567" w:type="dxa"/>
          </w:tcPr>
          <w:p w:rsidR="004D058D" w:rsidRPr="004D058D" w:rsidRDefault="004D058D" w:rsidP="004D058D">
            <w:pPr>
              <w:spacing w:line="240" w:lineRule="auto"/>
              <w:jc w:val="left"/>
              <w:rPr>
                <w:rStyle w:val="Hyperlink"/>
                <w:rtl/>
              </w:rPr>
            </w:pPr>
            <w:hyperlink w:anchor="Seif74" w:tooltip="הגבלת רישיון לנהיגת רכבת מקומית, התלייתו, פסילתו או סירוב לחדש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46כג </w:t>
            </w:r>
          </w:p>
        </w:tc>
        <w:tc>
          <w:tcPr>
            <w:tcW w:w="5669" w:type="dxa"/>
          </w:tcPr>
          <w:p w:rsidR="004D058D" w:rsidRPr="004D058D" w:rsidRDefault="004D058D" w:rsidP="004D058D">
            <w:pPr>
              <w:spacing w:line="240" w:lineRule="auto"/>
              <w:jc w:val="left"/>
              <w:rPr>
                <w:rFonts w:cs="Frankruhel"/>
                <w:sz w:val="24"/>
                <w:rtl/>
              </w:rPr>
            </w:pPr>
            <w:r>
              <w:rPr>
                <w:sz w:val="24"/>
                <w:rtl/>
              </w:rPr>
              <w:t>מסירת רישיון לנהיגת רכבת מקומית שהוגבל, שהותלה או שנפסל</w:t>
            </w:r>
          </w:p>
        </w:tc>
        <w:tc>
          <w:tcPr>
            <w:tcW w:w="567" w:type="dxa"/>
          </w:tcPr>
          <w:p w:rsidR="004D058D" w:rsidRPr="004D058D" w:rsidRDefault="004D058D" w:rsidP="004D058D">
            <w:pPr>
              <w:spacing w:line="240" w:lineRule="auto"/>
              <w:jc w:val="left"/>
              <w:rPr>
                <w:rStyle w:val="Hyperlink"/>
                <w:rtl/>
              </w:rPr>
            </w:pPr>
            <w:hyperlink w:anchor="Seif75" w:tooltip="מסירת רישיון לנהיגת רכבת מקומית שהוגבל, שהותלה או שנפס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46כד </w:t>
            </w:r>
          </w:p>
        </w:tc>
        <w:tc>
          <w:tcPr>
            <w:tcW w:w="5669" w:type="dxa"/>
          </w:tcPr>
          <w:p w:rsidR="004D058D" w:rsidRPr="004D058D" w:rsidRDefault="004D058D" w:rsidP="004D058D">
            <w:pPr>
              <w:spacing w:line="240" w:lineRule="auto"/>
              <w:jc w:val="left"/>
              <w:rPr>
                <w:rFonts w:cs="Frankruhel"/>
                <w:sz w:val="24"/>
                <w:rtl/>
              </w:rPr>
            </w:pPr>
            <w:r>
              <w:rPr>
                <w:sz w:val="24"/>
                <w:rtl/>
              </w:rPr>
              <w:t>תקופות הגבלה, התליה או פסילה של רישיון לנהיגת רכבת מקומית</w:t>
            </w:r>
          </w:p>
        </w:tc>
        <w:tc>
          <w:tcPr>
            <w:tcW w:w="567" w:type="dxa"/>
          </w:tcPr>
          <w:p w:rsidR="004D058D" w:rsidRPr="004D058D" w:rsidRDefault="004D058D" w:rsidP="004D058D">
            <w:pPr>
              <w:spacing w:line="240" w:lineRule="auto"/>
              <w:jc w:val="left"/>
              <w:rPr>
                <w:rStyle w:val="Hyperlink"/>
                <w:rtl/>
              </w:rPr>
            </w:pPr>
            <w:hyperlink w:anchor="Seif76" w:tooltip="תקופות הגבלה, התליה או פסילה של רישיון לנהיגת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46כה </w:t>
            </w:r>
          </w:p>
        </w:tc>
        <w:tc>
          <w:tcPr>
            <w:tcW w:w="5669" w:type="dxa"/>
          </w:tcPr>
          <w:p w:rsidR="004D058D" w:rsidRPr="004D058D" w:rsidRDefault="004D058D" w:rsidP="004D058D">
            <w:pPr>
              <w:spacing w:line="240" w:lineRule="auto"/>
              <w:jc w:val="left"/>
              <w:rPr>
                <w:rFonts w:cs="Frankruhel"/>
                <w:sz w:val="24"/>
                <w:rtl/>
              </w:rPr>
            </w:pPr>
            <w:r>
              <w:rPr>
                <w:sz w:val="24"/>
                <w:rtl/>
              </w:rPr>
              <w:t>פסילת רישיון לנהיגת רכבת מקומית בידי בית משפט, בשל פסילת רישיון לנהיגה ברכב</w:t>
            </w:r>
          </w:p>
        </w:tc>
        <w:tc>
          <w:tcPr>
            <w:tcW w:w="567" w:type="dxa"/>
          </w:tcPr>
          <w:p w:rsidR="004D058D" w:rsidRPr="004D058D" w:rsidRDefault="004D058D" w:rsidP="004D058D">
            <w:pPr>
              <w:spacing w:line="240" w:lineRule="auto"/>
              <w:jc w:val="left"/>
              <w:rPr>
                <w:rStyle w:val="Hyperlink"/>
                <w:rtl/>
              </w:rPr>
            </w:pPr>
            <w:hyperlink w:anchor="Seif77" w:tooltip="פסילת רישיון לנהיגת רכבת מקומית בידי בית משפט, בשל פסילת רישיון לנהיגה ברכב"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46כו </w:t>
            </w:r>
          </w:p>
        </w:tc>
        <w:tc>
          <w:tcPr>
            <w:tcW w:w="5669" w:type="dxa"/>
          </w:tcPr>
          <w:p w:rsidR="004D058D" w:rsidRPr="004D058D" w:rsidRDefault="004D058D" w:rsidP="004D058D">
            <w:pPr>
              <w:spacing w:line="240" w:lineRule="auto"/>
              <w:jc w:val="left"/>
              <w:rPr>
                <w:rFonts w:cs="Frankruhel"/>
                <w:sz w:val="24"/>
                <w:rtl/>
              </w:rPr>
            </w:pPr>
            <w:r>
              <w:rPr>
                <w:sz w:val="24"/>
                <w:rtl/>
              </w:rPr>
              <w:t>חיוב בעל רישיון לנהיגת רכבת מקומית בקבלת הדרכה</w:t>
            </w:r>
          </w:p>
        </w:tc>
        <w:tc>
          <w:tcPr>
            <w:tcW w:w="567" w:type="dxa"/>
          </w:tcPr>
          <w:p w:rsidR="004D058D" w:rsidRPr="004D058D" w:rsidRDefault="004D058D" w:rsidP="004D058D">
            <w:pPr>
              <w:spacing w:line="240" w:lineRule="auto"/>
              <w:jc w:val="left"/>
              <w:rPr>
                <w:rStyle w:val="Hyperlink"/>
                <w:rtl/>
              </w:rPr>
            </w:pPr>
            <w:hyperlink w:anchor="Seif78" w:tooltip="חיוב בעל רישיון לנהיגת רכבת מקומית בקבלת הדרכ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46כז </w:t>
            </w:r>
          </w:p>
        </w:tc>
        <w:tc>
          <w:tcPr>
            <w:tcW w:w="5669" w:type="dxa"/>
          </w:tcPr>
          <w:p w:rsidR="004D058D" w:rsidRPr="004D058D" w:rsidRDefault="004D058D" w:rsidP="004D058D">
            <w:pPr>
              <w:spacing w:line="240" w:lineRule="auto"/>
              <w:jc w:val="left"/>
              <w:rPr>
                <w:rFonts w:cs="Frankruhel"/>
                <w:sz w:val="24"/>
                <w:rtl/>
              </w:rPr>
            </w:pPr>
            <w:r>
              <w:rPr>
                <w:sz w:val="24"/>
                <w:rtl/>
              </w:rPr>
              <w:t>העברת מידע למשטרת ישראל ולרשות הרישוי, בנוגע לרישיונות לנהיגת רכבת מקומית</w:t>
            </w:r>
          </w:p>
        </w:tc>
        <w:tc>
          <w:tcPr>
            <w:tcW w:w="567" w:type="dxa"/>
          </w:tcPr>
          <w:p w:rsidR="004D058D" w:rsidRPr="004D058D" w:rsidRDefault="004D058D" w:rsidP="004D058D">
            <w:pPr>
              <w:spacing w:line="240" w:lineRule="auto"/>
              <w:jc w:val="left"/>
              <w:rPr>
                <w:rStyle w:val="Hyperlink"/>
                <w:rtl/>
              </w:rPr>
            </w:pPr>
            <w:hyperlink w:anchor="Seif79" w:tooltip="העברת מידע למשטרת ישראל ולרשות הרישוי, בנוגע לרישיונות לנהיגת 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46כח </w:t>
            </w:r>
          </w:p>
        </w:tc>
        <w:tc>
          <w:tcPr>
            <w:tcW w:w="5669" w:type="dxa"/>
          </w:tcPr>
          <w:p w:rsidR="004D058D" w:rsidRPr="004D058D" w:rsidRDefault="004D058D" w:rsidP="004D058D">
            <w:pPr>
              <w:spacing w:line="240" w:lineRule="auto"/>
              <w:jc w:val="left"/>
              <w:rPr>
                <w:rFonts w:cs="Frankruhel"/>
                <w:sz w:val="24"/>
                <w:rtl/>
              </w:rPr>
            </w:pPr>
            <w:r>
              <w:rPr>
                <w:sz w:val="24"/>
                <w:rtl/>
              </w:rPr>
              <w:t>אצילת סמכויות המנהל</w:t>
            </w:r>
          </w:p>
        </w:tc>
        <w:tc>
          <w:tcPr>
            <w:tcW w:w="567" w:type="dxa"/>
          </w:tcPr>
          <w:p w:rsidR="004D058D" w:rsidRPr="004D058D" w:rsidRDefault="004D058D" w:rsidP="004D058D">
            <w:pPr>
              <w:spacing w:line="240" w:lineRule="auto"/>
              <w:jc w:val="left"/>
              <w:rPr>
                <w:rStyle w:val="Hyperlink"/>
                <w:rtl/>
              </w:rPr>
            </w:pPr>
            <w:hyperlink w:anchor="Seif80" w:tooltip="אצילת סמכויות המנהל"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ט': אירוע בטיחותי</w:t>
            </w:r>
          </w:p>
        </w:tc>
        <w:tc>
          <w:tcPr>
            <w:tcW w:w="567" w:type="dxa"/>
          </w:tcPr>
          <w:p w:rsidR="004D058D" w:rsidRPr="004D058D" w:rsidRDefault="004D058D" w:rsidP="004D058D">
            <w:pPr>
              <w:spacing w:line="240" w:lineRule="auto"/>
              <w:jc w:val="left"/>
              <w:rPr>
                <w:rStyle w:val="Hyperlink"/>
                <w:rtl/>
              </w:rPr>
            </w:pPr>
            <w:hyperlink w:anchor="hed211" w:tooltip="סימן ט: אירוע בטיחותי"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46כט </w:t>
            </w:r>
          </w:p>
        </w:tc>
        <w:tc>
          <w:tcPr>
            <w:tcW w:w="5669" w:type="dxa"/>
          </w:tcPr>
          <w:p w:rsidR="004D058D" w:rsidRPr="004D058D" w:rsidRDefault="004D058D" w:rsidP="004D058D">
            <w:pPr>
              <w:spacing w:line="240" w:lineRule="auto"/>
              <w:jc w:val="left"/>
              <w:rPr>
                <w:rFonts w:cs="Frankruhel"/>
                <w:sz w:val="24"/>
                <w:rtl/>
              </w:rPr>
            </w:pPr>
            <w:r>
              <w:rPr>
                <w:sz w:val="24"/>
                <w:rtl/>
              </w:rPr>
              <w:t>הגדרות   סימן ט' לפרק ד'1</w:t>
            </w:r>
          </w:p>
        </w:tc>
        <w:tc>
          <w:tcPr>
            <w:tcW w:w="567" w:type="dxa"/>
          </w:tcPr>
          <w:p w:rsidR="004D058D" w:rsidRPr="004D058D" w:rsidRDefault="004D058D" w:rsidP="004D058D">
            <w:pPr>
              <w:spacing w:line="240" w:lineRule="auto"/>
              <w:jc w:val="left"/>
              <w:rPr>
                <w:rStyle w:val="Hyperlink"/>
                <w:rtl/>
              </w:rPr>
            </w:pPr>
            <w:hyperlink w:anchor="Seif81" w:tooltip="הגדרות   סימן ט לפרק ד1"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 </w:t>
            </w:r>
          </w:p>
        </w:tc>
        <w:tc>
          <w:tcPr>
            <w:tcW w:w="5669" w:type="dxa"/>
          </w:tcPr>
          <w:p w:rsidR="004D058D" w:rsidRPr="004D058D" w:rsidRDefault="004D058D" w:rsidP="004D058D">
            <w:pPr>
              <w:spacing w:line="240" w:lineRule="auto"/>
              <w:jc w:val="left"/>
              <w:rPr>
                <w:rFonts w:cs="Frankruhel"/>
                <w:sz w:val="24"/>
                <w:rtl/>
              </w:rPr>
            </w:pPr>
            <w:r>
              <w:rPr>
                <w:sz w:val="24"/>
                <w:rtl/>
              </w:rPr>
              <w:t>חובת מסירת הודעות ודיווחים לגבי אירועים בטיחותיים</w:t>
            </w:r>
          </w:p>
        </w:tc>
        <w:tc>
          <w:tcPr>
            <w:tcW w:w="567" w:type="dxa"/>
          </w:tcPr>
          <w:p w:rsidR="004D058D" w:rsidRPr="004D058D" w:rsidRDefault="004D058D" w:rsidP="004D058D">
            <w:pPr>
              <w:spacing w:line="240" w:lineRule="auto"/>
              <w:jc w:val="left"/>
              <w:rPr>
                <w:rStyle w:val="Hyperlink"/>
                <w:rtl/>
              </w:rPr>
            </w:pPr>
            <w:hyperlink w:anchor="Seif82" w:tooltip="חובת מסירת הודעות ודיווחים לגבי אירועים בטיחותי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46לא </w:t>
            </w:r>
          </w:p>
        </w:tc>
        <w:tc>
          <w:tcPr>
            <w:tcW w:w="5669" w:type="dxa"/>
          </w:tcPr>
          <w:p w:rsidR="004D058D" w:rsidRPr="004D058D" w:rsidRDefault="004D058D" w:rsidP="004D058D">
            <w:pPr>
              <w:spacing w:line="240" w:lineRule="auto"/>
              <w:jc w:val="left"/>
              <w:rPr>
                <w:rFonts w:cs="Frankruhel"/>
                <w:sz w:val="24"/>
                <w:rtl/>
              </w:rPr>
            </w:pPr>
            <w:r>
              <w:rPr>
                <w:sz w:val="24"/>
                <w:rtl/>
              </w:rPr>
              <w:t>תחקיר בנוגע לאירועים בטיחותיים</w:t>
            </w:r>
          </w:p>
        </w:tc>
        <w:tc>
          <w:tcPr>
            <w:tcW w:w="567" w:type="dxa"/>
          </w:tcPr>
          <w:p w:rsidR="004D058D" w:rsidRPr="004D058D" w:rsidRDefault="004D058D" w:rsidP="004D058D">
            <w:pPr>
              <w:spacing w:line="240" w:lineRule="auto"/>
              <w:jc w:val="left"/>
              <w:rPr>
                <w:rStyle w:val="Hyperlink"/>
                <w:rtl/>
              </w:rPr>
            </w:pPr>
            <w:hyperlink w:anchor="Seif83" w:tooltip="תחקיר בנוגע לאירועים בטיחותי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46לב </w:t>
            </w:r>
          </w:p>
        </w:tc>
        <w:tc>
          <w:tcPr>
            <w:tcW w:w="5669" w:type="dxa"/>
          </w:tcPr>
          <w:p w:rsidR="004D058D" w:rsidRPr="004D058D" w:rsidRDefault="004D058D" w:rsidP="004D058D">
            <w:pPr>
              <w:spacing w:line="240" w:lineRule="auto"/>
              <w:jc w:val="left"/>
              <w:rPr>
                <w:rFonts w:cs="Frankruhel"/>
                <w:sz w:val="24"/>
                <w:rtl/>
              </w:rPr>
            </w:pPr>
            <w:r>
              <w:rPr>
                <w:sz w:val="24"/>
                <w:rtl/>
              </w:rPr>
              <w:t>סמכויות המנהל לשם עריכת תחקיר</w:t>
            </w:r>
          </w:p>
        </w:tc>
        <w:tc>
          <w:tcPr>
            <w:tcW w:w="567" w:type="dxa"/>
          </w:tcPr>
          <w:p w:rsidR="004D058D" w:rsidRPr="004D058D" w:rsidRDefault="004D058D" w:rsidP="004D058D">
            <w:pPr>
              <w:spacing w:line="240" w:lineRule="auto"/>
              <w:jc w:val="left"/>
              <w:rPr>
                <w:rStyle w:val="Hyperlink"/>
                <w:rtl/>
              </w:rPr>
            </w:pPr>
            <w:hyperlink w:anchor="Seif84" w:tooltip="סמכויות המנהל לשם עריכת תחקי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46לג </w:t>
            </w:r>
          </w:p>
        </w:tc>
        <w:tc>
          <w:tcPr>
            <w:tcW w:w="5669" w:type="dxa"/>
          </w:tcPr>
          <w:p w:rsidR="004D058D" w:rsidRPr="004D058D" w:rsidRDefault="004D058D" w:rsidP="004D058D">
            <w:pPr>
              <w:spacing w:line="240" w:lineRule="auto"/>
              <w:jc w:val="left"/>
              <w:rPr>
                <w:rFonts w:cs="Frankruhel"/>
                <w:sz w:val="24"/>
                <w:rtl/>
              </w:rPr>
            </w:pPr>
            <w:r>
              <w:rPr>
                <w:sz w:val="24"/>
                <w:rtl/>
              </w:rPr>
              <w:t>הגבלת גישה למסילת ברזל מקומית</w:t>
            </w:r>
          </w:p>
        </w:tc>
        <w:tc>
          <w:tcPr>
            <w:tcW w:w="567" w:type="dxa"/>
          </w:tcPr>
          <w:p w:rsidR="004D058D" w:rsidRPr="004D058D" w:rsidRDefault="004D058D" w:rsidP="004D058D">
            <w:pPr>
              <w:spacing w:line="240" w:lineRule="auto"/>
              <w:jc w:val="left"/>
              <w:rPr>
                <w:rStyle w:val="Hyperlink"/>
                <w:rtl/>
              </w:rPr>
            </w:pPr>
            <w:hyperlink w:anchor="Seif85" w:tooltip="הגבלת גישה ל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46לד </w:t>
            </w:r>
          </w:p>
        </w:tc>
        <w:tc>
          <w:tcPr>
            <w:tcW w:w="5669" w:type="dxa"/>
          </w:tcPr>
          <w:p w:rsidR="004D058D" w:rsidRPr="004D058D" w:rsidRDefault="004D058D" w:rsidP="004D058D">
            <w:pPr>
              <w:spacing w:line="240" w:lineRule="auto"/>
              <w:jc w:val="left"/>
              <w:rPr>
                <w:rFonts w:cs="Frankruhel"/>
                <w:sz w:val="24"/>
                <w:rtl/>
              </w:rPr>
            </w:pPr>
            <w:r>
              <w:rPr>
                <w:sz w:val="24"/>
                <w:rtl/>
              </w:rPr>
              <w:t>מניעת שיבוש חקירה פלילית או פגיעה בה</w:t>
            </w:r>
          </w:p>
        </w:tc>
        <w:tc>
          <w:tcPr>
            <w:tcW w:w="567" w:type="dxa"/>
          </w:tcPr>
          <w:p w:rsidR="004D058D" w:rsidRPr="004D058D" w:rsidRDefault="004D058D" w:rsidP="004D058D">
            <w:pPr>
              <w:spacing w:line="240" w:lineRule="auto"/>
              <w:jc w:val="left"/>
              <w:rPr>
                <w:rStyle w:val="Hyperlink"/>
                <w:rtl/>
              </w:rPr>
            </w:pPr>
            <w:hyperlink w:anchor="Seif86" w:tooltip="מניעת שיבוש חקירה פלילית או פגיעה ב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46לה </w:t>
            </w:r>
          </w:p>
        </w:tc>
        <w:tc>
          <w:tcPr>
            <w:tcW w:w="5669" w:type="dxa"/>
          </w:tcPr>
          <w:p w:rsidR="004D058D" w:rsidRPr="004D058D" w:rsidRDefault="004D058D" w:rsidP="004D058D">
            <w:pPr>
              <w:spacing w:line="240" w:lineRule="auto"/>
              <w:jc w:val="left"/>
              <w:rPr>
                <w:rFonts w:cs="Frankruhel"/>
                <w:sz w:val="24"/>
                <w:rtl/>
              </w:rPr>
            </w:pPr>
            <w:r>
              <w:rPr>
                <w:sz w:val="24"/>
                <w:rtl/>
              </w:rPr>
              <w:t>צמצום הפגיעה בתנועה</w:t>
            </w:r>
          </w:p>
        </w:tc>
        <w:tc>
          <w:tcPr>
            <w:tcW w:w="567" w:type="dxa"/>
          </w:tcPr>
          <w:p w:rsidR="004D058D" w:rsidRPr="004D058D" w:rsidRDefault="004D058D" w:rsidP="004D058D">
            <w:pPr>
              <w:spacing w:line="240" w:lineRule="auto"/>
              <w:jc w:val="left"/>
              <w:rPr>
                <w:rStyle w:val="Hyperlink"/>
                <w:rtl/>
              </w:rPr>
            </w:pPr>
            <w:hyperlink w:anchor="Seif87" w:tooltip="צמצום הפגיעה בתנוע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י': טכוגרף</w:t>
            </w:r>
          </w:p>
        </w:tc>
        <w:tc>
          <w:tcPr>
            <w:tcW w:w="567" w:type="dxa"/>
          </w:tcPr>
          <w:p w:rsidR="004D058D" w:rsidRPr="004D058D" w:rsidRDefault="004D058D" w:rsidP="004D058D">
            <w:pPr>
              <w:spacing w:line="240" w:lineRule="auto"/>
              <w:jc w:val="left"/>
              <w:rPr>
                <w:rStyle w:val="Hyperlink"/>
                <w:rtl/>
              </w:rPr>
            </w:pPr>
            <w:hyperlink w:anchor="hed212" w:tooltip="סימן י: טכוגרף"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46לו </w:t>
            </w:r>
          </w:p>
        </w:tc>
        <w:tc>
          <w:tcPr>
            <w:tcW w:w="5669" w:type="dxa"/>
          </w:tcPr>
          <w:p w:rsidR="004D058D" w:rsidRPr="004D058D" w:rsidRDefault="004D058D" w:rsidP="004D058D">
            <w:pPr>
              <w:spacing w:line="240" w:lineRule="auto"/>
              <w:jc w:val="left"/>
              <w:rPr>
                <w:rFonts w:cs="Frankruhel"/>
                <w:sz w:val="24"/>
                <w:rtl/>
              </w:rPr>
            </w:pPr>
            <w:r>
              <w:rPr>
                <w:sz w:val="24"/>
                <w:rtl/>
              </w:rPr>
              <w:t>הגדרות   סימן י' לפרק ד'1</w:t>
            </w:r>
          </w:p>
        </w:tc>
        <w:tc>
          <w:tcPr>
            <w:tcW w:w="567" w:type="dxa"/>
          </w:tcPr>
          <w:p w:rsidR="004D058D" w:rsidRPr="004D058D" w:rsidRDefault="004D058D" w:rsidP="004D058D">
            <w:pPr>
              <w:spacing w:line="240" w:lineRule="auto"/>
              <w:jc w:val="left"/>
              <w:rPr>
                <w:rStyle w:val="Hyperlink"/>
                <w:rtl/>
              </w:rPr>
            </w:pPr>
            <w:hyperlink w:anchor="Seif88" w:tooltip="הגדרות   סימן י לפרק ד1"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46לז </w:t>
            </w:r>
          </w:p>
        </w:tc>
        <w:tc>
          <w:tcPr>
            <w:tcW w:w="5669" w:type="dxa"/>
          </w:tcPr>
          <w:p w:rsidR="004D058D" w:rsidRPr="004D058D" w:rsidRDefault="004D058D" w:rsidP="004D058D">
            <w:pPr>
              <w:spacing w:line="240" w:lineRule="auto"/>
              <w:jc w:val="left"/>
              <w:rPr>
                <w:rFonts w:cs="Frankruhel"/>
                <w:sz w:val="24"/>
                <w:rtl/>
              </w:rPr>
            </w:pPr>
            <w:r>
              <w:rPr>
                <w:sz w:val="24"/>
                <w:rtl/>
              </w:rPr>
              <w:t>קבילות ראיות שנשמרו בטכוגרף</w:t>
            </w:r>
          </w:p>
        </w:tc>
        <w:tc>
          <w:tcPr>
            <w:tcW w:w="567" w:type="dxa"/>
          </w:tcPr>
          <w:p w:rsidR="004D058D" w:rsidRPr="004D058D" w:rsidRDefault="004D058D" w:rsidP="004D058D">
            <w:pPr>
              <w:spacing w:line="240" w:lineRule="auto"/>
              <w:jc w:val="left"/>
              <w:rPr>
                <w:rStyle w:val="Hyperlink"/>
                <w:rtl/>
              </w:rPr>
            </w:pPr>
            <w:hyperlink w:anchor="Seif89" w:tooltip="קבילות ראיות שנשמרו בטכוגרף"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46לח </w:t>
            </w:r>
          </w:p>
        </w:tc>
        <w:tc>
          <w:tcPr>
            <w:tcW w:w="5669" w:type="dxa"/>
          </w:tcPr>
          <w:p w:rsidR="004D058D" w:rsidRPr="004D058D" w:rsidRDefault="004D058D" w:rsidP="004D058D">
            <w:pPr>
              <w:spacing w:line="240" w:lineRule="auto"/>
              <w:jc w:val="left"/>
              <w:rPr>
                <w:rFonts w:cs="Frankruhel"/>
                <w:sz w:val="24"/>
                <w:rtl/>
              </w:rPr>
            </w:pPr>
            <w:r>
              <w:rPr>
                <w:sz w:val="24"/>
                <w:rtl/>
              </w:rPr>
              <w:t>איסור לשנות או להסיר נתונים שנשמרו בכרטיס זיכרון</w:t>
            </w:r>
          </w:p>
        </w:tc>
        <w:tc>
          <w:tcPr>
            <w:tcW w:w="567" w:type="dxa"/>
          </w:tcPr>
          <w:p w:rsidR="004D058D" w:rsidRPr="004D058D" w:rsidRDefault="004D058D" w:rsidP="004D058D">
            <w:pPr>
              <w:spacing w:line="240" w:lineRule="auto"/>
              <w:jc w:val="left"/>
              <w:rPr>
                <w:rStyle w:val="Hyperlink"/>
                <w:rtl/>
              </w:rPr>
            </w:pPr>
            <w:hyperlink w:anchor="Seif90" w:tooltip="איסור לשנות או להסיר נתונים שנשמרו בכרטיס זיכרו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46לט </w:t>
            </w:r>
          </w:p>
        </w:tc>
        <w:tc>
          <w:tcPr>
            <w:tcW w:w="5669" w:type="dxa"/>
          </w:tcPr>
          <w:p w:rsidR="004D058D" w:rsidRPr="004D058D" w:rsidRDefault="004D058D" w:rsidP="004D058D">
            <w:pPr>
              <w:spacing w:line="240" w:lineRule="auto"/>
              <w:jc w:val="left"/>
              <w:rPr>
                <w:rFonts w:cs="Frankruhel"/>
                <w:sz w:val="24"/>
                <w:rtl/>
              </w:rPr>
            </w:pPr>
            <w:r>
              <w:rPr>
                <w:sz w:val="24"/>
                <w:rtl/>
              </w:rPr>
              <w:t>חובה למסור לשוטר כרטיס זיכרון</w:t>
            </w:r>
          </w:p>
        </w:tc>
        <w:tc>
          <w:tcPr>
            <w:tcW w:w="567" w:type="dxa"/>
          </w:tcPr>
          <w:p w:rsidR="004D058D" w:rsidRPr="004D058D" w:rsidRDefault="004D058D" w:rsidP="004D058D">
            <w:pPr>
              <w:spacing w:line="240" w:lineRule="auto"/>
              <w:jc w:val="left"/>
              <w:rPr>
                <w:rStyle w:val="Hyperlink"/>
                <w:rtl/>
              </w:rPr>
            </w:pPr>
            <w:hyperlink w:anchor="Seif91" w:tooltip="חובה למסור לשוטר כרטיס זיכרו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י"א: סמכויות פיקוח</w:t>
            </w:r>
          </w:p>
        </w:tc>
        <w:tc>
          <w:tcPr>
            <w:tcW w:w="567" w:type="dxa"/>
          </w:tcPr>
          <w:p w:rsidR="004D058D" w:rsidRPr="004D058D" w:rsidRDefault="004D058D" w:rsidP="004D058D">
            <w:pPr>
              <w:spacing w:line="240" w:lineRule="auto"/>
              <w:jc w:val="left"/>
              <w:rPr>
                <w:rStyle w:val="Hyperlink"/>
                <w:rtl/>
              </w:rPr>
            </w:pPr>
            <w:hyperlink w:anchor="hed213" w:tooltip="סימן יא: סמכויות פיקוח"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 </w:t>
            </w:r>
          </w:p>
        </w:tc>
        <w:tc>
          <w:tcPr>
            <w:tcW w:w="5669" w:type="dxa"/>
          </w:tcPr>
          <w:p w:rsidR="004D058D" w:rsidRPr="004D058D" w:rsidRDefault="004D058D" w:rsidP="004D058D">
            <w:pPr>
              <w:spacing w:line="240" w:lineRule="auto"/>
              <w:jc w:val="left"/>
              <w:rPr>
                <w:rFonts w:cs="Frankruhel"/>
                <w:sz w:val="24"/>
                <w:rtl/>
              </w:rPr>
            </w:pPr>
            <w:r>
              <w:rPr>
                <w:sz w:val="24"/>
                <w:rtl/>
              </w:rPr>
              <w:t>פיקוח</w:t>
            </w:r>
          </w:p>
        </w:tc>
        <w:tc>
          <w:tcPr>
            <w:tcW w:w="567" w:type="dxa"/>
          </w:tcPr>
          <w:p w:rsidR="004D058D" w:rsidRPr="004D058D" w:rsidRDefault="004D058D" w:rsidP="004D058D">
            <w:pPr>
              <w:spacing w:line="240" w:lineRule="auto"/>
              <w:jc w:val="left"/>
              <w:rPr>
                <w:rStyle w:val="Hyperlink"/>
                <w:rtl/>
              </w:rPr>
            </w:pPr>
            <w:hyperlink w:anchor="Seif92" w:tooltip="פיקוח"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46מא </w:t>
            </w:r>
          </w:p>
        </w:tc>
        <w:tc>
          <w:tcPr>
            <w:tcW w:w="5669" w:type="dxa"/>
          </w:tcPr>
          <w:p w:rsidR="004D058D" w:rsidRPr="004D058D" w:rsidRDefault="004D058D" w:rsidP="004D058D">
            <w:pPr>
              <w:spacing w:line="240" w:lineRule="auto"/>
              <w:jc w:val="left"/>
              <w:rPr>
                <w:rFonts w:cs="Frankruhel"/>
                <w:sz w:val="24"/>
                <w:rtl/>
              </w:rPr>
            </w:pPr>
            <w:r>
              <w:rPr>
                <w:sz w:val="24"/>
                <w:rtl/>
              </w:rPr>
              <w:t>הסמכת מפקחים</w:t>
            </w:r>
          </w:p>
        </w:tc>
        <w:tc>
          <w:tcPr>
            <w:tcW w:w="567" w:type="dxa"/>
          </w:tcPr>
          <w:p w:rsidR="004D058D" w:rsidRPr="004D058D" w:rsidRDefault="004D058D" w:rsidP="004D058D">
            <w:pPr>
              <w:spacing w:line="240" w:lineRule="auto"/>
              <w:jc w:val="left"/>
              <w:rPr>
                <w:rStyle w:val="Hyperlink"/>
                <w:rtl/>
              </w:rPr>
            </w:pPr>
            <w:hyperlink w:anchor="Seif93" w:tooltip="הסמכת מפקח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46מב </w:t>
            </w:r>
          </w:p>
        </w:tc>
        <w:tc>
          <w:tcPr>
            <w:tcW w:w="5669" w:type="dxa"/>
          </w:tcPr>
          <w:p w:rsidR="004D058D" w:rsidRPr="004D058D" w:rsidRDefault="004D058D" w:rsidP="004D058D">
            <w:pPr>
              <w:spacing w:line="240" w:lineRule="auto"/>
              <w:jc w:val="left"/>
              <w:rPr>
                <w:rFonts w:cs="Frankruhel"/>
                <w:sz w:val="24"/>
                <w:rtl/>
              </w:rPr>
            </w:pPr>
            <w:r>
              <w:rPr>
                <w:sz w:val="24"/>
                <w:rtl/>
              </w:rPr>
              <w:t>סמכויות פיקוח</w:t>
            </w:r>
          </w:p>
        </w:tc>
        <w:tc>
          <w:tcPr>
            <w:tcW w:w="567" w:type="dxa"/>
          </w:tcPr>
          <w:p w:rsidR="004D058D" w:rsidRPr="004D058D" w:rsidRDefault="004D058D" w:rsidP="004D058D">
            <w:pPr>
              <w:spacing w:line="240" w:lineRule="auto"/>
              <w:jc w:val="left"/>
              <w:rPr>
                <w:rStyle w:val="Hyperlink"/>
                <w:rtl/>
              </w:rPr>
            </w:pPr>
            <w:hyperlink w:anchor="Seif94" w:tooltip="סמכויות פיקוח"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46מג </w:t>
            </w:r>
          </w:p>
        </w:tc>
        <w:tc>
          <w:tcPr>
            <w:tcW w:w="5669" w:type="dxa"/>
          </w:tcPr>
          <w:p w:rsidR="004D058D" w:rsidRPr="004D058D" w:rsidRDefault="004D058D" w:rsidP="004D058D">
            <w:pPr>
              <w:spacing w:line="240" w:lineRule="auto"/>
              <w:jc w:val="left"/>
              <w:rPr>
                <w:rFonts w:cs="Frankruhel"/>
                <w:sz w:val="24"/>
                <w:rtl/>
              </w:rPr>
            </w:pPr>
            <w:r>
              <w:rPr>
                <w:sz w:val="24"/>
                <w:rtl/>
              </w:rPr>
              <w:t>זיהוי מפקח</w:t>
            </w:r>
          </w:p>
        </w:tc>
        <w:tc>
          <w:tcPr>
            <w:tcW w:w="567" w:type="dxa"/>
          </w:tcPr>
          <w:p w:rsidR="004D058D" w:rsidRPr="004D058D" w:rsidRDefault="004D058D" w:rsidP="004D058D">
            <w:pPr>
              <w:spacing w:line="240" w:lineRule="auto"/>
              <w:jc w:val="left"/>
              <w:rPr>
                <w:rStyle w:val="Hyperlink"/>
                <w:rtl/>
              </w:rPr>
            </w:pPr>
            <w:hyperlink w:anchor="Seif95" w:tooltip="זיהוי מפקח"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י"ב: עונשין</w:t>
            </w:r>
          </w:p>
        </w:tc>
        <w:tc>
          <w:tcPr>
            <w:tcW w:w="567" w:type="dxa"/>
          </w:tcPr>
          <w:p w:rsidR="004D058D" w:rsidRPr="004D058D" w:rsidRDefault="004D058D" w:rsidP="004D058D">
            <w:pPr>
              <w:spacing w:line="240" w:lineRule="auto"/>
              <w:jc w:val="left"/>
              <w:rPr>
                <w:rStyle w:val="Hyperlink"/>
                <w:rtl/>
              </w:rPr>
            </w:pPr>
            <w:hyperlink w:anchor="hed214" w:tooltip="סימן יב: עונשי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46מד </w:t>
            </w:r>
          </w:p>
        </w:tc>
        <w:tc>
          <w:tcPr>
            <w:tcW w:w="5669" w:type="dxa"/>
          </w:tcPr>
          <w:p w:rsidR="004D058D" w:rsidRPr="004D058D" w:rsidRDefault="004D058D" w:rsidP="004D058D">
            <w:pPr>
              <w:spacing w:line="240" w:lineRule="auto"/>
              <w:jc w:val="left"/>
              <w:rPr>
                <w:rFonts w:cs="Frankruhel"/>
                <w:sz w:val="24"/>
                <w:rtl/>
              </w:rPr>
            </w:pPr>
            <w:r>
              <w:rPr>
                <w:sz w:val="24"/>
                <w:rtl/>
              </w:rPr>
              <w:t>עונשין</w:t>
            </w:r>
          </w:p>
        </w:tc>
        <w:tc>
          <w:tcPr>
            <w:tcW w:w="567" w:type="dxa"/>
          </w:tcPr>
          <w:p w:rsidR="004D058D" w:rsidRPr="004D058D" w:rsidRDefault="004D058D" w:rsidP="004D058D">
            <w:pPr>
              <w:spacing w:line="240" w:lineRule="auto"/>
              <w:jc w:val="left"/>
              <w:rPr>
                <w:rStyle w:val="Hyperlink"/>
                <w:rtl/>
              </w:rPr>
            </w:pPr>
            <w:hyperlink w:anchor="Seif96" w:tooltip="עונשין"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46מה </w:t>
            </w:r>
          </w:p>
        </w:tc>
        <w:tc>
          <w:tcPr>
            <w:tcW w:w="5669" w:type="dxa"/>
          </w:tcPr>
          <w:p w:rsidR="004D058D" w:rsidRPr="004D058D" w:rsidRDefault="004D058D" w:rsidP="004D058D">
            <w:pPr>
              <w:spacing w:line="240" w:lineRule="auto"/>
              <w:jc w:val="left"/>
              <w:rPr>
                <w:rFonts w:cs="Frankruhel"/>
                <w:sz w:val="24"/>
                <w:rtl/>
              </w:rPr>
            </w:pPr>
            <w:r>
              <w:rPr>
                <w:sz w:val="24"/>
                <w:rtl/>
              </w:rPr>
              <w:t>עבירות בקשר למסילת ברזל מקומית</w:t>
            </w:r>
          </w:p>
        </w:tc>
        <w:tc>
          <w:tcPr>
            <w:tcW w:w="567" w:type="dxa"/>
          </w:tcPr>
          <w:p w:rsidR="004D058D" w:rsidRPr="004D058D" w:rsidRDefault="004D058D" w:rsidP="004D058D">
            <w:pPr>
              <w:spacing w:line="240" w:lineRule="auto"/>
              <w:jc w:val="left"/>
              <w:rPr>
                <w:rStyle w:val="Hyperlink"/>
                <w:rtl/>
              </w:rPr>
            </w:pPr>
            <w:hyperlink w:anchor="Seif97" w:tooltip="עבירות בקשר ל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46מו </w:t>
            </w:r>
          </w:p>
        </w:tc>
        <w:tc>
          <w:tcPr>
            <w:tcW w:w="5669" w:type="dxa"/>
          </w:tcPr>
          <w:p w:rsidR="004D058D" w:rsidRPr="004D058D" w:rsidRDefault="004D058D" w:rsidP="004D058D">
            <w:pPr>
              <w:spacing w:line="240" w:lineRule="auto"/>
              <w:jc w:val="left"/>
              <w:rPr>
                <w:rFonts w:cs="Frankruhel"/>
                <w:sz w:val="24"/>
                <w:rtl/>
              </w:rPr>
            </w:pPr>
            <w:r>
              <w:rPr>
                <w:sz w:val="24"/>
                <w:rtl/>
              </w:rPr>
              <w:t>אחריות נושא משרה בתאגיד</w:t>
            </w:r>
          </w:p>
        </w:tc>
        <w:tc>
          <w:tcPr>
            <w:tcW w:w="567" w:type="dxa"/>
          </w:tcPr>
          <w:p w:rsidR="004D058D" w:rsidRPr="004D058D" w:rsidRDefault="004D058D" w:rsidP="004D058D">
            <w:pPr>
              <w:spacing w:line="240" w:lineRule="auto"/>
              <w:jc w:val="left"/>
              <w:rPr>
                <w:rStyle w:val="Hyperlink"/>
                <w:rtl/>
              </w:rPr>
            </w:pPr>
            <w:hyperlink w:anchor="Seif98" w:tooltip="אחריות נושא משרה בתאגיד"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סימן י"ג: פקיד רכבת ברכבת מקומית</w:t>
            </w:r>
          </w:p>
        </w:tc>
        <w:tc>
          <w:tcPr>
            <w:tcW w:w="567" w:type="dxa"/>
          </w:tcPr>
          <w:p w:rsidR="004D058D" w:rsidRPr="004D058D" w:rsidRDefault="004D058D" w:rsidP="004D058D">
            <w:pPr>
              <w:spacing w:line="240" w:lineRule="auto"/>
              <w:jc w:val="left"/>
              <w:rPr>
                <w:rStyle w:val="Hyperlink"/>
                <w:rtl/>
              </w:rPr>
            </w:pPr>
            <w:hyperlink w:anchor="hed215" w:tooltip="סימן יג: פקיד רכבת ברכבת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46מז </w:t>
            </w:r>
          </w:p>
        </w:tc>
        <w:tc>
          <w:tcPr>
            <w:tcW w:w="5669" w:type="dxa"/>
          </w:tcPr>
          <w:p w:rsidR="004D058D" w:rsidRPr="004D058D" w:rsidRDefault="004D058D" w:rsidP="004D058D">
            <w:pPr>
              <w:spacing w:line="240" w:lineRule="auto"/>
              <w:jc w:val="left"/>
              <w:rPr>
                <w:rFonts w:cs="Frankruhel"/>
                <w:sz w:val="24"/>
                <w:rtl/>
              </w:rPr>
            </w:pPr>
            <w:r>
              <w:rPr>
                <w:sz w:val="24"/>
                <w:rtl/>
              </w:rPr>
              <w:t>סמכות פקיד רכבת לדרוש פרטים מנוסע</w:t>
            </w:r>
          </w:p>
        </w:tc>
        <w:tc>
          <w:tcPr>
            <w:tcW w:w="567" w:type="dxa"/>
          </w:tcPr>
          <w:p w:rsidR="004D058D" w:rsidRPr="004D058D" w:rsidRDefault="004D058D" w:rsidP="004D058D">
            <w:pPr>
              <w:spacing w:line="240" w:lineRule="auto"/>
              <w:jc w:val="left"/>
              <w:rPr>
                <w:rStyle w:val="Hyperlink"/>
                <w:rtl/>
              </w:rPr>
            </w:pPr>
            <w:hyperlink w:anchor="Seif99" w:tooltip="סמכות פקיד רכבת לדרוש פרטים מנוסע"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46מח </w:t>
            </w:r>
          </w:p>
        </w:tc>
        <w:tc>
          <w:tcPr>
            <w:tcW w:w="5669" w:type="dxa"/>
          </w:tcPr>
          <w:p w:rsidR="004D058D" w:rsidRPr="004D058D" w:rsidRDefault="004D058D" w:rsidP="004D058D">
            <w:pPr>
              <w:spacing w:line="240" w:lineRule="auto"/>
              <w:jc w:val="left"/>
              <w:rPr>
                <w:rFonts w:cs="Frankruhel"/>
                <w:sz w:val="24"/>
                <w:rtl/>
              </w:rPr>
            </w:pPr>
            <w:r>
              <w:rPr>
                <w:sz w:val="24"/>
                <w:rtl/>
              </w:rPr>
              <w:t>זיהוי פקיד רכבת</w:t>
            </w:r>
          </w:p>
        </w:tc>
        <w:tc>
          <w:tcPr>
            <w:tcW w:w="567" w:type="dxa"/>
          </w:tcPr>
          <w:p w:rsidR="004D058D" w:rsidRPr="004D058D" w:rsidRDefault="004D058D" w:rsidP="004D058D">
            <w:pPr>
              <w:spacing w:line="240" w:lineRule="auto"/>
              <w:jc w:val="left"/>
              <w:rPr>
                <w:rStyle w:val="Hyperlink"/>
                <w:rtl/>
              </w:rPr>
            </w:pPr>
            <w:hyperlink w:anchor="Seif100" w:tooltip="זיהוי פקיד רכב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ה': שונות</w:t>
            </w:r>
          </w:p>
        </w:tc>
        <w:tc>
          <w:tcPr>
            <w:tcW w:w="567" w:type="dxa"/>
          </w:tcPr>
          <w:p w:rsidR="004D058D" w:rsidRPr="004D058D" w:rsidRDefault="004D058D" w:rsidP="004D058D">
            <w:pPr>
              <w:spacing w:line="240" w:lineRule="auto"/>
              <w:jc w:val="left"/>
              <w:rPr>
                <w:rStyle w:val="Hyperlink"/>
                <w:rtl/>
              </w:rPr>
            </w:pPr>
            <w:hyperlink w:anchor="med7" w:tooltip="פרק ה: שונ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47 </w:t>
            </w:r>
          </w:p>
        </w:tc>
        <w:tc>
          <w:tcPr>
            <w:tcW w:w="5669" w:type="dxa"/>
          </w:tcPr>
          <w:p w:rsidR="004D058D" w:rsidRPr="004D058D" w:rsidRDefault="004D058D" w:rsidP="004D058D">
            <w:pPr>
              <w:spacing w:line="240" w:lineRule="auto"/>
              <w:jc w:val="left"/>
              <w:rPr>
                <w:rFonts w:cs="Frankruhel"/>
                <w:sz w:val="24"/>
                <w:rtl/>
              </w:rPr>
            </w:pPr>
            <w:r>
              <w:rPr>
                <w:sz w:val="24"/>
                <w:rtl/>
              </w:rPr>
              <w:t>תנאים להפעלת מסילת ברזל פרטית</w:t>
            </w:r>
          </w:p>
        </w:tc>
        <w:tc>
          <w:tcPr>
            <w:tcW w:w="567" w:type="dxa"/>
          </w:tcPr>
          <w:p w:rsidR="004D058D" w:rsidRPr="004D058D" w:rsidRDefault="004D058D" w:rsidP="004D058D">
            <w:pPr>
              <w:spacing w:line="240" w:lineRule="auto"/>
              <w:jc w:val="left"/>
              <w:rPr>
                <w:rStyle w:val="Hyperlink"/>
                <w:rtl/>
              </w:rPr>
            </w:pPr>
            <w:hyperlink w:anchor="Seif44" w:tooltip="תנאים להפעלת מסילת ברזל פרט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48 </w:t>
            </w:r>
          </w:p>
        </w:tc>
        <w:tc>
          <w:tcPr>
            <w:tcW w:w="5669" w:type="dxa"/>
          </w:tcPr>
          <w:p w:rsidR="004D058D" w:rsidRPr="004D058D" w:rsidRDefault="004D058D" w:rsidP="004D058D">
            <w:pPr>
              <w:spacing w:line="240" w:lineRule="auto"/>
              <w:jc w:val="left"/>
              <w:rPr>
                <w:rFonts w:cs="Frankruhel"/>
                <w:sz w:val="24"/>
                <w:rtl/>
              </w:rPr>
            </w:pPr>
            <w:r>
              <w:rPr>
                <w:sz w:val="24"/>
                <w:rtl/>
              </w:rPr>
              <w:t>הפעלת מסילת ברזל שאינה מסילת ברזל מקומית</w:t>
            </w:r>
          </w:p>
        </w:tc>
        <w:tc>
          <w:tcPr>
            <w:tcW w:w="567" w:type="dxa"/>
          </w:tcPr>
          <w:p w:rsidR="004D058D" w:rsidRPr="004D058D" w:rsidRDefault="004D058D" w:rsidP="004D058D">
            <w:pPr>
              <w:spacing w:line="240" w:lineRule="auto"/>
              <w:jc w:val="left"/>
              <w:rPr>
                <w:rStyle w:val="Hyperlink"/>
                <w:rtl/>
              </w:rPr>
            </w:pPr>
            <w:hyperlink w:anchor="Seif45" w:tooltip="הפעלת מסילת ברזל שאינה מסילת ברזל מקומ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48א </w:t>
            </w:r>
          </w:p>
        </w:tc>
        <w:tc>
          <w:tcPr>
            <w:tcW w:w="5669" w:type="dxa"/>
          </w:tcPr>
          <w:p w:rsidR="004D058D" w:rsidRPr="004D058D" w:rsidRDefault="004D058D" w:rsidP="004D058D">
            <w:pPr>
              <w:spacing w:line="240" w:lineRule="auto"/>
              <w:jc w:val="left"/>
              <w:rPr>
                <w:rFonts w:cs="Frankruhel"/>
                <w:sz w:val="24"/>
                <w:rtl/>
              </w:rPr>
            </w:pPr>
            <w:r>
              <w:rPr>
                <w:sz w:val="24"/>
                <w:rtl/>
              </w:rPr>
              <w:t>ביטול אישור להפעלת מסילה והפעלתה על  ידי אחר</w:t>
            </w:r>
          </w:p>
        </w:tc>
        <w:tc>
          <w:tcPr>
            <w:tcW w:w="567" w:type="dxa"/>
          </w:tcPr>
          <w:p w:rsidR="004D058D" w:rsidRPr="004D058D" w:rsidRDefault="004D058D" w:rsidP="004D058D">
            <w:pPr>
              <w:spacing w:line="240" w:lineRule="auto"/>
              <w:jc w:val="left"/>
              <w:rPr>
                <w:rStyle w:val="Hyperlink"/>
                <w:rtl/>
              </w:rPr>
            </w:pPr>
            <w:hyperlink w:anchor="Seif46" w:tooltip="ביטול אישור להפעלת מסילה והפעלתה על  ידי אח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50 </w:t>
            </w:r>
          </w:p>
        </w:tc>
        <w:tc>
          <w:tcPr>
            <w:tcW w:w="5669" w:type="dxa"/>
          </w:tcPr>
          <w:p w:rsidR="004D058D" w:rsidRPr="004D058D" w:rsidRDefault="004D058D" w:rsidP="004D058D">
            <w:pPr>
              <w:spacing w:line="240" w:lineRule="auto"/>
              <w:jc w:val="left"/>
              <w:rPr>
                <w:rFonts w:cs="Frankruhel"/>
                <w:sz w:val="24"/>
                <w:rtl/>
              </w:rPr>
            </w:pPr>
            <w:r>
              <w:rPr>
                <w:sz w:val="24"/>
                <w:rtl/>
              </w:rPr>
              <w:t>התיישנות</w:t>
            </w:r>
          </w:p>
        </w:tc>
        <w:tc>
          <w:tcPr>
            <w:tcW w:w="567" w:type="dxa"/>
          </w:tcPr>
          <w:p w:rsidR="004D058D" w:rsidRPr="004D058D" w:rsidRDefault="004D058D" w:rsidP="004D058D">
            <w:pPr>
              <w:spacing w:line="240" w:lineRule="auto"/>
              <w:jc w:val="left"/>
              <w:rPr>
                <w:rStyle w:val="Hyperlink"/>
                <w:rtl/>
              </w:rPr>
            </w:pPr>
            <w:hyperlink w:anchor="Seif47" w:tooltip="התיישנ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51 </w:t>
            </w:r>
          </w:p>
        </w:tc>
        <w:tc>
          <w:tcPr>
            <w:tcW w:w="5669" w:type="dxa"/>
          </w:tcPr>
          <w:p w:rsidR="004D058D" w:rsidRPr="004D058D" w:rsidRDefault="004D058D" w:rsidP="004D058D">
            <w:pPr>
              <w:spacing w:line="240" w:lineRule="auto"/>
              <w:jc w:val="left"/>
              <w:rPr>
                <w:rFonts w:cs="Frankruhel"/>
                <w:sz w:val="24"/>
                <w:rtl/>
              </w:rPr>
            </w:pPr>
            <w:r>
              <w:rPr>
                <w:sz w:val="24"/>
                <w:rtl/>
              </w:rPr>
              <w:t>המצאת מסמכים</w:t>
            </w:r>
          </w:p>
        </w:tc>
        <w:tc>
          <w:tcPr>
            <w:tcW w:w="567" w:type="dxa"/>
          </w:tcPr>
          <w:p w:rsidR="004D058D" w:rsidRPr="004D058D" w:rsidRDefault="004D058D" w:rsidP="004D058D">
            <w:pPr>
              <w:spacing w:line="240" w:lineRule="auto"/>
              <w:jc w:val="left"/>
              <w:rPr>
                <w:rStyle w:val="Hyperlink"/>
                <w:rtl/>
              </w:rPr>
            </w:pPr>
            <w:hyperlink w:anchor="Seif48" w:tooltip="המצאת מסמכ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53א </w:t>
            </w:r>
          </w:p>
        </w:tc>
        <w:tc>
          <w:tcPr>
            <w:tcW w:w="5669" w:type="dxa"/>
          </w:tcPr>
          <w:p w:rsidR="004D058D" w:rsidRPr="004D058D" w:rsidRDefault="004D058D" w:rsidP="004D058D">
            <w:pPr>
              <w:spacing w:line="240" w:lineRule="auto"/>
              <w:jc w:val="left"/>
              <w:rPr>
                <w:rFonts w:cs="Frankruhel"/>
                <w:sz w:val="24"/>
                <w:rtl/>
              </w:rPr>
            </w:pPr>
            <w:r>
              <w:rPr>
                <w:sz w:val="24"/>
                <w:rtl/>
              </w:rPr>
              <w:t>חובת מסירת מידע על שירות הסעה ברכבת</w:t>
            </w:r>
          </w:p>
        </w:tc>
        <w:tc>
          <w:tcPr>
            <w:tcW w:w="567" w:type="dxa"/>
          </w:tcPr>
          <w:p w:rsidR="004D058D" w:rsidRPr="004D058D" w:rsidRDefault="004D058D" w:rsidP="004D058D">
            <w:pPr>
              <w:spacing w:line="240" w:lineRule="auto"/>
              <w:jc w:val="left"/>
              <w:rPr>
                <w:rStyle w:val="Hyperlink"/>
                <w:rtl/>
              </w:rPr>
            </w:pPr>
            <w:hyperlink w:anchor="Seif51" w:tooltip="חובת מסירת מידע על שירות הסעה ברכב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55 </w:t>
            </w:r>
          </w:p>
        </w:tc>
        <w:tc>
          <w:tcPr>
            <w:tcW w:w="5669" w:type="dxa"/>
          </w:tcPr>
          <w:p w:rsidR="004D058D" w:rsidRPr="004D058D" w:rsidRDefault="004D058D" w:rsidP="004D058D">
            <w:pPr>
              <w:spacing w:line="240" w:lineRule="auto"/>
              <w:jc w:val="left"/>
              <w:rPr>
                <w:rFonts w:cs="Frankruhel"/>
                <w:sz w:val="24"/>
                <w:rtl/>
              </w:rPr>
            </w:pPr>
            <w:r>
              <w:rPr>
                <w:sz w:val="24"/>
                <w:rtl/>
              </w:rPr>
              <w:t>שמירת אחריות פלילית</w:t>
            </w:r>
          </w:p>
        </w:tc>
        <w:tc>
          <w:tcPr>
            <w:tcW w:w="567" w:type="dxa"/>
          </w:tcPr>
          <w:p w:rsidR="004D058D" w:rsidRPr="004D058D" w:rsidRDefault="004D058D" w:rsidP="004D058D">
            <w:pPr>
              <w:spacing w:line="240" w:lineRule="auto"/>
              <w:jc w:val="left"/>
              <w:rPr>
                <w:rStyle w:val="Hyperlink"/>
                <w:rtl/>
              </w:rPr>
            </w:pPr>
            <w:hyperlink w:anchor="Seif49" w:tooltip="שמירת אחריות פלילי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57 </w:t>
            </w:r>
          </w:p>
        </w:tc>
        <w:tc>
          <w:tcPr>
            <w:tcW w:w="5669" w:type="dxa"/>
          </w:tcPr>
          <w:p w:rsidR="004D058D" w:rsidRPr="004D058D" w:rsidRDefault="004D058D" w:rsidP="004D058D">
            <w:pPr>
              <w:spacing w:line="240" w:lineRule="auto"/>
              <w:jc w:val="left"/>
              <w:rPr>
                <w:rFonts w:cs="Frankruhel"/>
                <w:sz w:val="24"/>
                <w:rtl/>
              </w:rPr>
            </w:pPr>
            <w:r>
              <w:rPr>
                <w:sz w:val="24"/>
                <w:rtl/>
              </w:rPr>
              <w:t>ביצוע ותקנות</w:t>
            </w:r>
          </w:p>
        </w:tc>
        <w:tc>
          <w:tcPr>
            <w:tcW w:w="567" w:type="dxa"/>
          </w:tcPr>
          <w:p w:rsidR="004D058D" w:rsidRPr="004D058D" w:rsidRDefault="004D058D" w:rsidP="004D058D">
            <w:pPr>
              <w:spacing w:line="240" w:lineRule="auto"/>
              <w:jc w:val="left"/>
              <w:rPr>
                <w:rStyle w:val="Hyperlink"/>
                <w:rtl/>
              </w:rPr>
            </w:pPr>
            <w:hyperlink w:anchor="Seif50" w:tooltip="ביצוע ותקנו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57א </w:t>
            </w:r>
          </w:p>
        </w:tc>
        <w:tc>
          <w:tcPr>
            <w:tcW w:w="5669" w:type="dxa"/>
          </w:tcPr>
          <w:p w:rsidR="004D058D" w:rsidRPr="004D058D" w:rsidRDefault="004D058D" w:rsidP="004D058D">
            <w:pPr>
              <w:spacing w:line="240" w:lineRule="auto"/>
              <w:jc w:val="left"/>
              <w:rPr>
                <w:rFonts w:cs="Frankruhel"/>
                <w:sz w:val="24"/>
                <w:rtl/>
              </w:rPr>
            </w:pPr>
            <w:r>
              <w:rPr>
                <w:sz w:val="24"/>
                <w:rtl/>
              </w:rPr>
              <w:t>שינוי התוספת</w:t>
            </w:r>
          </w:p>
        </w:tc>
        <w:tc>
          <w:tcPr>
            <w:tcW w:w="567" w:type="dxa"/>
          </w:tcPr>
          <w:p w:rsidR="004D058D" w:rsidRPr="004D058D" w:rsidRDefault="004D058D" w:rsidP="004D058D">
            <w:pPr>
              <w:spacing w:line="240" w:lineRule="auto"/>
              <w:jc w:val="left"/>
              <w:rPr>
                <w:rStyle w:val="Hyperlink"/>
                <w:rtl/>
              </w:rPr>
            </w:pPr>
            <w:hyperlink w:anchor="Seif139" w:tooltip="שינוי התוספ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58 </w:t>
            </w:r>
          </w:p>
        </w:tc>
        <w:tc>
          <w:tcPr>
            <w:tcW w:w="5669" w:type="dxa"/>
          </w:tcPr>
          <w:p w:rsidR="004D058D" w:rsidRPr="004D058D" w:rsidRDefault="004D058D" w:rsidP="004D058D">
            <w:pPr>
              <w:spacing w:line="240" w:lineRule="auto"/>
              <w:jc w:val="left"/>
              <w:rPr>
                <w:rFonts w:cs="Frankruhel"/>
                <w:sz w:val="24"/>
                <w:rtl/>
              </w:rPr>
            </w:pPr>
            <w:r>
              <w:rPr>
                <w:sz w:val="24"/>
                <w:rtl/>
              </w:rPr>
              <w:t>שמירת דינים</w:t>
            </w:r>
          </w:p>
        </w:tc>
        <w:tc>
          <w:tcPr>
            <w:tcW w:w="567" w:type="dxa"/>
          </w:tcPr>
          <w:p w:rsidR="004D058D" w:rsidRPr="004D058D" w:rsidRDefault="004D058D" w:rsidP="004D058D">
            <w:pPr>
              <w:spacing w:line="240" w:lineRule="auto"/>
              <w:jc w:val="left"/>
              <w:rPr>
                <w:rStyle w:val="Hyperlink"/>
                <w:rtl/>
              </w:rPr>
            </w:pPr>
            <w:hyperlink w:anchor="Seif101" w:tooltip="שמירת דינים"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פרק ו': בעל זיכיון להפעלת מסילת ברזל מקומית – תחולה והוראות מעבר</w:t>
            </w:r>
          </w:p>
        </w:tc>
        <w:tc>
          <w:tcPr>
            <w:tcW w:w="567" w:type="dxa"/>
          </w:tcPr>
          <w:p w:rsidR="004D058D" w:rsidRPr="004D058D" w:rsidRDefault="004D058D" w:rsidP="004D058D">
            <w:pPr>
              <w:spacing w:line="240" w:lineRule="auto"/>
              <w:jc w:val="left"/>
              <w:rPr>
                <w:rStyle w:val="Hyperlink"/>
                <w:rtl/>
              </w:rPr>
            </w:pPr>
            <w:hyperlink w:anchor="med8" w:tooltip="פרק ו: בעל זיכיון להפעלת מסילת ברזל מקומית – תחולה והוראות מעב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59 </w:t>
            </w:r>
          </w:p>
        </w:tc>
        <w:tc>
          <w:tcPr>
            <w:tcW w:w="5669" w:type="dxa"/>
          </w:tcPr>
          <w:p w:rsidR="004D058D" w:rsidRPr="004D058D" w:rsidRDefault="004D058D" w:rsidP="004D058D">
            <w:pPr>
              <w:spacing w:line="240" w:lineRule="auto"/>
              <w:jc w:val="left"/>
              <w:rPr>
                <w:rFonts w:cs="Frankruhel"/>
                <w:sz w:val="24"/>
                <w:rtl/>
              </w:rPr>
            </w:pPr>
            <w:r>
              <w:rPr>
                <w:sz w:val="24"/>
                <w:rtl/>
              </w:rPr>
              <w:t>הגדרות   פרק ו'</w:t>
            </w:r>
          </w:p>
        </w:tc>
        <w:tc>
          <w:tcPr>
            <w:tcW w:w="567" w:type="dxa"/>
          </w:tcPr>
          <w:p w:rsidR="004D058D" w:rsidRPr="004D058D" w:rsidRDefault="004D058D" w:rsidP="004D058D">
            <w:pPr>
              <w:spacing w:line="240" w:lineRule="auto"/>
              <w:jc w:val="left"/>
              <w:rPr>
                <w:rStyle w:val="Hyperlink"/>
                <w:rtl/>
              </w:rPr>
            </w:pPr>
            <w:hyperlink w:anchor="Seif102" w:tooltip="הגדרות   פרק ו"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r>
              <w:rPr>
                <w:sz w:val="24"/>
                <w:rtl/>
              </w:rPr>
              <w:t xml:space="preserve">סעיף 60 </w:t>
            </w:r>
          </w:p>
        </w:tc>
        <w:tc>
          <w:tcPr>
            <w:tcW w:w="5669" w:type="dxa"/>
          </w:tcPr>
          <w:p w:rsidR="004D058D" w:rsidRPr="004D058D" w:rsidRDefault="004D058D" w:rsidP="004D058D">
            <w:pPr>
              <w:spacing w:line="240" w:lineRule="auto"/>
              <w:jc w:val="left"/>
              <w:rPr>
                <w:rFonts w:cs="Frankruhel"/>
                <w:sz w:val="24"/>
                <w:rtl/>
              </w:rPr>
            </w:pPr>
            <w:r>
              <w:rPr>
                <w:sz w:val="24"/>
                <w:rtl/>
              </w:rPr>
              <w:t>בעל זיכיון קיים   תחולה והוראות מעבר</w:t>
            </w:r>
          </w:p>
        </w:tc>
        <w:tc>
          <w:tcPr>
            <w:tcW w:w="567" w:type="dxa"/>
          </w:tcPr>
          <w:p w:rsidR="004D058D" w:rsidRPr="004D058D" w:rsidRDefault="004D058D" w:rsidP="004D058D">
            <w:pPr>
              <w:spacing w:line="240" w:lineRule="auto"/>
              <w:jc w:val="left"/>
              <w:rPr>
                <w:rStyle w:val="Hyperlink"/>
                <w:rtl/>
              </w:rPr>
            </w:pPr>
            <w:hyperlink w:anchor="Seif103" w:tooltip="בעל זיכיון קיים   תחולה והוראות מעבר"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תוספת</w:t>
            </w:r>
          </w:p>
        </w:tc>
        <w:tc>
          <w:tcPr>
            <w:tcW w:w="567" w:type="dxa"/>
          </w:tcPr>
          <w:p w:rsidR="004D058D" w:rsidRPr="004D058D" w:rsidRDefault="004D058D" w:rsidP="004D058D">
            <w:pPr>
              <w:spacing w:line="240" w:lineRule="auto"/>
              <w:jc w:val="left"/>
              <w:rPr>
                <w:rStyle w:val="Hyperlink"/>
                <w:rtl/>
              </w:rPr>
            </w:pPr>
            <w:hyperlink w:anchor="med9" w:tooltip="תוספת"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4D058D" w:rsidRPr="004D058D" w:rsidTr="004D058D">
        <w:tblPrEx>
          <w:tblCellMar>
            <w:top w:w="0" w:type="dxa"/>
            <w:bottom w:w="0" w:type="dxa"/>
          </w:tblCellMar>
        </w:tblPrEx>
        <w:tc>
          <w:tcPr>
            <w:tcW w:w="1247" w:type="dxa"/>
          </w:tcPr>
          <w:p w:rsidR="004D058D" w:rsidRPr="004D058D" w:rsidRDefault="004D058D" w:rsidP="004D058D">
            <w:pPr>
              <w:spacing w:line="240" w:lineRule="auto"/>
              <w:jc w:val="left"/>
              <w:rPr>
                <w:rFonts w:cs="Frankruhel"/>
                <w:sz w:val="24"/>
                <w:rtl/>
              </w:rPr>
            </w:pPr>
          </w:p>
        </w:tc>
        <w:tc>
          <w:tcPr>
            <w:tcW w:w="5669" w:type="dxa"/>
          </w:tcPr>
          <w:p w:rsidR="004D058D" w:rsidRPr="004D058D" w:rsidRDefault="004D058D" w:rsidP="004D058D">
            <w:pPr>
              <w:spacing w:line="240" w:lineRule="auto"/>
              <w:jc w:val="left"/>
              <w:rPr>
                <w:rFonts w:cs="Frankruhel"/>
                <w:sz w:val="24"/>
                <w:rtl/>
              </w:rPr>
            </w:pPr>
            <w:r>
              <w:rPr>
                <w:sz w:val="24"/>
                <w:rtl/>
              </w:rPr>
              <w:t>לוח השוואה</w:t>
            </w:r>
          </w:p>
        </w:tc>
        <w:tc>
          <w:tcPr>
            <w:tcW w:w="567" w:type="dxa"/>
          </w:tcPr>
          <w:p w:rsidR="004D058D" w:rsidRPr="004D058D" w:rsidRDefault="004D058D" w:rsidP="004D058D">
            <w:pPr>
              <w:spacing w:line="240" w:lineRule="auto"/>
              <w:jc w:val="left"/>
              <w:rPr>
                <w:rStyle w:val="Hyperlink"/>
                <w:rtl/>
              </w:rPr>
            </w:pPr>
            <w:hyperlink w:anchor="med10" w:tooltip="לוח השוואה" w:history="1">
              <w:r w:rsidRPr="004D058D">
                <w:rPr>
                  <w:rStyle w:val="Hyperlink"/>
                </w:rPr>
                <w:t>Go</w:t>
              </w:r>
            </w:hyperlink>
          </w:p>
        </w:tc>
        <w:tc>
          <w:tcPr>
            <w:tcW w:w="850" w:type="dxa"/>
          </w:tcPr>
          <w:p w:rsidR="004D058D" w:rsidRPr="004D058D" w:rsidRDefault="004D058D" w:rsidP="004D05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bl>
    <w:p w:rsidR="006B4E8A" w:rsidRDefault="006B4E8A">
      <w:pPr>
        <w:pStyle w:val="big-header"/>
        <w:ind w:left="0" w:right="1134"/>
        <w:rPr>
          <w:rFonts w:cs="FrankRuehl"/>
          <w:sz w:val="32"/>
          <w:rtl/>
        </w:rPr>
      </w:pPr>
    </w:p>
    <w:p w:rsidR="006B4E8A" w:rsidRDefault="006B4E8A" w:rsidP="00087E66">
      <w:pPr>
        <w:pStyle w:val="big-header"/>
        <w:ind w:left="0" w:right="1134"/>
        <w:rPr>
          <w:rStyle w:val="default"/>
          <w:rFonts w:cs="FrankRuehl" w:hint="cs"/>
          <w:rtl/>
        </w:rPr>
      </w:pPr>
      <w:r>
        <w:rPr>
          <w:rFonts w:cs="FrankRuehl"/>
          <w:sz w:val="32"/>
          <w:rtl/>
        </w:rPr>
        <w:br w:type="page"/>
        <w:t>פק</w:t>
      </w:r>
      <w:r>
        <w:rPr>
          <w:rFonts w:cs="FrankRuehl" w:hint="cs"/>
          <w:sz w:val="32"/>
          <w:rtl/>
        </w:rPr>
        <w:t>ודת מסילות הברזל [נוסח חדש], תשל"ב-1972</w:t>
      </w:r>
      <w:r>
        <w:rPr>
          <w:rStyle w:val="default"/>
          <w:rtl/>
        </w:rPr>
        <w:footnoteReference w:customMarkFollows="1" w:id="1"/>
        <w:t>*</w:t>
      </w:r>
    </w:p>
    <w:p w:rsidR="006B4E8A" w:rsidRDefault="006B4E8A">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6B4E8A" w:rsidRDefault="006B4E8A">
      <w:pPr>
        <w:pStyle w:val="P00"/>
        <w:spacing w:before="72"/>
        <w:ind w:left="0" w:right="1134"/>
        <w:rPr>
          <w:rStyle w:val="default"/>
          <w:rFonts w:cs="FrankRuehl" w:hint="cs"/>
          <w:rtl/>
        </w:rPr>
      </w:pPr>
      <w:bookmarkStart w:id="1" w:name="Seif13"/>
      <w:bookmarkEnd w:id="1"/>
      <w:r>
        <w:rPr>
          <w:lang w:val="he-IL"/>
        </w:rPr>
        <w:pict>
          <v:rect id="_x0000_s2050" style="position:absolute;left:0;text-align:left;margin-left:464.5pt;margin-top:8.05pt;width:75.05pt;height:10pt;z-index:25154355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Pr>
          <w:rStyle w:val="default"/>
          <w:rFonts w:cs="FrankRuehl"/>
          <w:rtl/>
        </w:rPr>
        <w:t>–</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בילות" </w:t>
      </w:r>
      <w:r w:rsidR="007578B9">
        <w:rPr>
          <w:rStyle w:val="default"/>
          <w:rFonts w:cs="FrankRuehl"/>
          <w:rtl/>
        </w:rPr>
        <w:t>–</w:t>
      </w:r>
      <w:r>
        <w:rPr>
          <w:rStyle w:val="default"/>
          <w:rFonts w:cs="FrankRuehl" w:hint="cs"/>
          <w:rtl/>
        </w:rPr>
        <w:t xml:space="preserve"> כל חפץ או צרור המובלים ברכבות נוסעים או ברכב חירום המסיע נוסעים, לרבות מטען אישי ולמעט טובין ומשק חי;</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w:t>
      </w:r>
      <w:r w:rsidR="007578B9">
        <w:rPr>
          <w:rStyle w:val="default"/>
          <w:rFonts w:cs="FrankRuehl"/>
          <w:rtl/>
        </w:rPr>
        <w:t>–</w:t>
      </w:r>
      <w:r>
        <w:rPr>
          <w:rStyle w:val="default"/>
          <w:rFonts w:cs="FrankRuehl" w:hint="cs"/>
          <w:rtl/>
        </w:rPr>
        <w:t xml:space="preserve"> סחורה וכלי רכב המובלים בקרונות מ</w:t>
      </w:r>
      <w:r>
        <w:rPr>
          <w:rStyle w:val="default"/>
          <w:rFonts w:cs="FrankRuehl"/>
          <w:rtl/>
        </w:rPr>
        <w:t>שא</w:t>
      </w:r>
      <w:r>
        <w:rPr>
          <w:rStyle w:val="default"/>
          <w:rFonts w:cs="FrankRuehl" w:hint="cs"/>
          <w:rtl/>
        </w:rPr>
        <w:t xml:space="preserve"> שברכבות משא או שברכבות מעורבות, או ברכב חירום;</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טען אישי" </w:t>
      </w:r>
      <w:r w:rsidR="007578B9">
        <w:rPr>
          <w:rStyle w:val="default"/>
          <w:rFonts w:cs="FrankRuehl"/>
          <w:rtl/>
        </w:rPr>
        <w:t>–</w:t>
      </w:r>
      <w:r>
        <w:rPr>
          <w:rStyle w:val="default"/>
          <w:rFonts w:cs="FrankRuehl" w:hint="cs"/>
          <w:rtl/>
        </w:rPr>
        <w:t xml:space="preserve"> כל חפץ הנדרש לשימושו או לנוחותו האישית של נוסע ודרכם של נוסעים לשאתו עמם, לרבות צידה לדרך ולמעט </w:t>
      </w:r>
      <w:r>
        <w:rPr>
          <w:rStyle w:val="default"/>
          <w:rFonts w:cs="FrankRuehl"/>
          <w:rtl/>
        </w:rPr>
        <w:t>ס</w:t>
      </w:r>
      <w:r>
        <w:rPr>
          <w:rStyle w:val="default"/>
          <w:rFonts w:cs="FrankRuehl" w:hint="cs"/>
          <w:rtl/>
        </w:rPr>
        <w:t>חורה וחפצים שלא נועדו לשימוש כאמור אלא למכירה, לצרכי עסק או מסחר או למטרה כיוצאת באלה;</w:t>
      </w:r>
    </w:p>
    <w:p w:rsidR="006B4E8A" w:rsidRDefault="006B4E8A">
      <w:pPr>
        <w:pStyle w:val="P00"/>
        <w:spacing w:before="72"/>
        <w:ind w:left="0" w:right="1134"/>
        <w:rPr>
          <w:rStyle w:val="default"/>
          <w:rFonts w:cs="FrankRuehl" w:hint="cs"/>
          <w:rtl/>
        </w:rPr>
      </w:pPr>
      <w:r>
        <w:rPr>
          <w:lang w:val="he-IL"/>
        </w:rPr>
        <w:pict>
          <v:rect id="_x0000_s2051" style="position:absolute;left:0;text-align:left;margin-left:464.5pt;margin-top:8.05pt;width:75.05pt;height:20pt;z-index:251544576" o:allowincell="f" filled="f" stroked="f" strokecolor="lime" strokeweight=".25pt">
            <v:textbox inset="0,0,0,0">
              <w:txbxContent>
                <w:p w:rsidR="002E52A1" w:rsidRDefault="002E52A1" w:rsidP="00DE3BB6">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Fonts w:cs="FrankRuehl"/>
          <w:sz w:val="26"/>
          <w:rtl/>
        </w:rPr>
        <w:tab/>
      </w:r>
      <w:r>
        <w:rPr>
          <w:rStyle w:val="default"/>
          <w:rFonts w:cs="FrankRuehl"/>
          <w:rtl/>
        </w:rPr>
        <w:t>"ה</w:t>
      </w:r>
      <w:r>
        <w:rPr>
          <w:rStyle w:val="default"/>
          <w:rFonts w:cs="FrankRuehl" w:hint="cs"/>
          <w:rtl/>
        </w:rPr>
        <w:t>מנה</w:t>
      </w:r>
      <w:r w:rsidR="00DE3BB6">
        <w:rPr>
          <w:rStyle w:val="default"/>
          <w:rFonts w:cs="FrankRuehl"/>
          <w:rtl/>
        </w:rPr>
        <w:t>ל" –</w:t>
      </w:r>
      <w:r w:rsidR="00DE3BB6">
        <w:rPr>
          <w:rStyle w:val="default"/>
          <w:rFonts w:cs="FrankRuehl" w:hint="cs"/>
          <w:rtl/>
        </w:rPr>
        <w:t xml:space="preserve"> מי שמונה לפי סעיף 2א, לפי העניין;</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2" w:name="Rov120"/>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הגדרת "המנהל הכללי" בהגדרת "המנהל"</w:t>
      </w:r>
    </w:p>
    <w:p w:rsidR="006B4E8A" w:rsidRPr="004E4B6B" w:rsidRDefault="006B4E8A">
      <w:pPr>
        <w:pStyle w:val="P22"/>
        <w:ind w:left="0" w:right="1134"/>
        <w:rPr>
          <w:rStyle w:val="default"/>
          <w:rFonts w:cs="FrankRuehl"/>
          <w:vanish/>
          <w:sz w:val="20"/>
          <w:szCs w:val="20"/>
          <w:shd w:val="clear" w:color="auto" w:fill="FFFF99"/>
        </w:rPr>
      </w:pPr>
      <w:r w:rsidRPr="004E4B6B">
        <w:rPr>
          <w:rStyle w:val="default"/>
          <w:rFonts w:cs="FrankRuehl" w:hint="cs"/>
          <w:vanish/>
          <w:sz w:val="20"/>
          <w:szCs w:val="20"/>
          <w:shd w:val="clear" w:color="auto" w:fill="FFFF99"/>
          <w:rtl/>
        </w:rPr>
        <w:t>הנוסח הקודם:</w:t>
      </w:r>
    </w:p>
    <w:p w:rsidR="006B4E8A" w:rsidRPr="004E4B6B" w:rsidRDefault="006B4E8A">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4E4B6B">
        <w:rPr>
          <w:rStyle w:val="default"/>
          <w:rFonts w:cs="FrankRuehl" w:hint="cs"/>
          <w:vanish/>
          <w:sz w:val="20"/>
          <w:szCs w:val="20"/>
          <w:shd w:val="clear" w:color="auto" w:fill="FFFF99"/>
          <w:rtl/>
        </w:rPr>
        <w:tab/>
      </w:r>
      <w:r w:rsidRPr="004E4B6B">
        <w:rPr>
          <w:rStyle w:val="default"/>
          <w:rFonts w:ascii="FrankRuehl" w:hAnsi="FrankRuehl" w:cs="FrankRuehl" w:hint="cs"/>
          <w:strike/>
          <w:vanish/>
          <w:sz w:val="22"/>
          <w:szCs w:val="22"/>
          <w:shd w:val="clear" w:color="auto" w:fill="FFFF99"/>
          <w:rtl/>
        </w:rPr>
        <w:t xml:space="preserve">"המנהל הכללי" </w:t>
      </w:r>
      <w:r w:rsidRPr="004E4B6B">
        <w:rPr>
          <w:rStyle w:val="default"/>
          <w:rFonts w:ascii="FrankRuehl" w:hAnsi="FrankRuehl" w:cs="FrankRuehl"/>
          <w:strike/>
          <w:vanish/>
          <w:sz w:val="22"/>
          <w:szCs w:val="22"/>
          <w:shd w:val="clear" w:color="auto" w:fill="FFFF99"/>
          <w:rtl/>
        </w:rPr>
        <w:t>–</w:t>
      </w:r>
      <w:r w:rsidRPr="004E4B6B">
        <w:rPr>
          <w:rStyle w:val="default"/>
          <w:rFonts w:ascii="FrankRuehl" w:hAnsi="FrankRuehl" w:cs="FrankRuehl" w:hint="cs"/>
          <w:strike/>
          <w:vanish/>
          <w:sz w:val="22"/>
          <w:szCs w:val="22"/>
          <w:shd w:val="clear" w:color="auto" w:fill="FFFF99"/>
          <w:rtl/>
        </w:rPr>
        <w:t xml:space="preserve"> מי שהשר מינהו להיות המנהל הכללי של מסילות הברזל;</w:t>
      </w:r>
    </w:p>
    <w:p w:rsidR="006B4E8A" w:rsidRPr="004E4B6B" w:rsidRDefault="006B4E8A">
      <w:pPr>
        <w:pStyle w:val="P22"/>
        <w:spacing w:before="0"/>
        <w:ind w:left="1021" w:right="1134"/>
        <w:rPr>
          <w:rStyle w:val="default"/>
          <w:rFonts w:cs="FrankRuehl" w:hint="cs"/>
          <w:vanish/>
          <w:color w:val="FF0000"/>
          <w:sz w:val="20"/>
          <w:szCs w:val="20"/>
          <w:shd w:val="clear" w:color="auto" w:fill="FFFF99"/>
          <w:rtl/>
        </w:rPr>
      </w:pPr>
    </w:p>
    <w:p w:rsidR="006B4E8A" w:rsidRPr="004E4B6B" w:rsidRDefault="006B4E8A">
      <w:pPr>
        <w:pStyle w:val="P22"/>
        <w:spacing w:before="0"/>
        <w:ind w:left="1021"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1021"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1021" w:right="1134"/>
        <w:rPr>
          <w:rStyle w:val="default"/>
          <w:rFonts w:cs="FrankRuehl" w:hint="cs"/>
          <w:vanish/>
          <w:sz w:val="20"/>
          <w:szCs w:val="20"/>
          <w:shd w:val="clear" w:color="auto" w:fill="FFFF99"/>
          <w:rtl/>
        </w:rPr>
      </w:pPr>
      <w:hyperlink r:id="rId9"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146 (</w:t>
      </w:r>
      <w:hyperlink r:id="rId10"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11"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12"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1021"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פסקה (2) להגדרת "המנהל"</w:t>
      </w:r>
    </w:p>
    <w:p w:rsidR="006B4E8A" w:rsidRPr="004E4B6B" w:rsidRDefault="006B4E8A">
      <w:pPr>
        <w:pStyle w:val="P22"/>
        <w:ind w:left="1021"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B4E8A" w:rsidRPr="004E4B6B" w:rsidRDefault="006B4E8A">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(2)</w:t>
      </w:r>
      <w:r w:rsidRPr="004E4B6B">
        <w:rPr>
          <w:rStyle w:val="default"/>
          <w:rFonts w:ascii="FrankRuehl" w:hAnsi="FrankRuehl" w:cs="FrankRuehl" w:hint="cs"/>
          <w:strike/>
          <w:vanish/>
          <w:sz w:val="22"/>
          <w:szCs w:val="22"/>
          <w:shd w:val="clear" w:color="auto" w:fill="FFFF99"/>
          <w:rtl/>
        </w:rPr>
        <w:tab/>
        <w:t xml:space="preserve">לענין מסילת ברזל של מי שאינו הרשות או חלק ממסילה כאמור </w:t>
      </w:r>
      <w:r w:rsidRPr="004E4B6B">
        <w:rPr>
          <w:rStyle w:val="default"/>
          <w:rFonts w:ascii="FrankRuehl" w:hAnsi="FrankRuehl" w:cs="FrankRuehl"/>
          <w:strike/>
          <w:vanish/>
          <w:sz w:val="22"/>
          <w:szCs w:val="22"/>
          <w:shd w:val="clear" w:color="auto" w:fill="FFFF99"/>
          <w:rtl/>
        </w:rPr>
        <w:t>–</w:t>
      </w:r>
      <w:r w:rsidRPr="004E4B6B">
        <w:rPr>
          <w:rStyle w:val="default"/>
          <w:rFonts w:ascii="FrankRuehl" w:hAnsi="FrankRuehl" w:cs="FrankRuehl" w:hint="cs"/>
          <w:strike/>
          <w:vanish/>
          <w:sz w:val="22"/>
          <w:szCs w:val="22"/>
          <w:shd w:val="clear" w:color="auto" w:fill="FFFF99"/>
          <w:rtl/>
        </w:rPr>
        <w:t xml:space="preserve"> מי ששר התחבורה מינה בהודעה ברשומות;</w:t>
      </w:r>
    </w:p>
    <w:p w:rsidR="006233D5" w:rsidRPr="004E4B6B" w:rsidRDefault="006233D5" w:rsidP="006233D5">
      <w:pPr>
        <w:pStyle w:val="P22"/>
        <w:spacing w:before="0"/>
        <w:ind w:left="0" w:right="1134"/>
        <w:rPr>
          <w:rStyle w:val="default"/>
          <w:rFonts w:cs="FrankRuehl" w:hint="cs"/>
          <w:vanish/>
          <w:sz w:val="20"/>
          <w:szCs w:val="20"/>
          <w:shd w:val="clear" w:color="auto" w:fill="FFFF99"/>
          <w:rtl/>
        </w:rPr>
      </w:pPr>
    </w:p>
    <w:p w:rsidR="006233D5" w:rsidRPr="004E4B6B" w:rsidRDefault="006233D5"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6233D5" w:rsidRPr="004E4B6B" w:rsidRDefault="00DE3BB6" w:rsidP="006233D5">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6233D5">
      <w:pPr>
        <w:pStyle w:val="P22"/>
        <w:spacing w:before="0"/>
        <w:ind w:left="0" w:right="1134"/>
        <w:rPr>
          <w:rStyle w:val="default"/>
          <w:rFonts w:cs="FrankRuehl" w:hint="cs"/>
          <w:vanish/>
          <w:sz w:val="20"/>
          <w:szCs w:val="20"/>
          <w:shd w:val="clear" w:color="auto" w:fill="FFFF99"/>
          <w:rtl/>
        </w:rPr>
      </w:pPr>
      <w:hyperlink r:id="rId1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1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הגדרת "המנהל"</w:t>
      </w:r>
    </w:p>
    <w:p w:rsidR="00DE3BB6" w:rsidRPr="004E4B6B" w:rsidRDefault="00DE3BB6" w:rsidP="00DE3BB6">
      <w:pPr>
        <w:pStyle w:val="P22"/>
        <w:ind w:left="0" w:right="1134"/>
        <w:rPr>
          <w:rStyle w:val="default"/>
          <w:rFonts w:cs="FrankRuehl"/>
          <w:vanish/>
          <w:sz w:val="20"/>
          <w:szCs w:val="20"/>
          <w:shd w:val="clear" w:color="auto" w:fill="FFFF99"/>
        </w:rPr>
      </w:pPr>
      <w:r w:rsidRPr="004E4B6B">
        <w:rPr>
          <w:rStyle w:val="default"/>
          <w:rFonts w:cs="FrankRuehl" w:hint="cs"/>
          <w:vanish/>
          <w:sz w:val="20"/>
          <w:szCs w:val="20"/>
          <w:shd w:val="clear" w:color="auto" w:fill="FFFF99"/>
          <w:rtl/>
        </w:rPr>
        <w:t>הנוסח הקודם:</w:t>
      </w:r>
    </w:p>
    <w:p w:rsidR="00DE3BB6" w:rsidRPr="004E4B6B" w:rsidRDefault="00DE3BB6" w:rsidP="00DE3BB6">
      <w:pPr>
        <w:pStyle w:val="P00"/>
        <w:spacing w:before="0"/>
        <w:ind w:left="0" w:right="1134"/>
        <w:rPr>
          <w:rStyle w:val="default"/>
          <w:rFonts w:cs="FrankRuehl"/>
          <w:strike/>
          <w:vanish/>
          <w:sz w:val="22"/>
          <w:szCs w:val="22"/>
          <w:shd w:val="clear" w:color="auto" w:fill="FFFF99"/>
          <w:rtl/>
        </w:rPr>
      </w:pPr>
      <w:r w:rsidRPr="004E4B6B">
        <w:rPr>
          <w:rFonts w:cs="FrankRuehl"/>
          <w:vanish/>
          <w:sz w:val="22"/>
          <w:szCs w:val="22"/>
          <w:shd w:val="clear" w:color="auto" w:fill="FFFF99"/>
          <w:rtl/>
        </w:rPr>
        <w:tab/>
      </w:r>
      <w:r w:rsidRPr="004E4B6B">
        <w:rPr>
          <w:rStyle w:val="default"/>
          <w:rFonts w:cs="FrankRuehl"/>
          <w:strike/>
          <w:vanish/>
          <w:sz w:val="22"/>
          <w:szCs w:val="22"/>
          <w:shd w:val="clear" w:color="auto" w:fill="FFFF99"/>
          <w:rtl/>
        </w:rPr>
        <w:t>"ה</w:t>
      </w:r>
      <w:r w:rsidRPr="004E4B6B">
        <w:rPr>
          <w:rStyle w:val="default"/>
          <w:rFonts w:cs="FrankRuehl" w:hint="cs"/>
          <w:strike/>
          <w:vanish/>
          <w:sz w:val="22"/>
          <w:szCs w:val="22"/>
          <w:shd w:val="clear" w:color="auto" w:fill="FFFF99"/>
          <w:rtl/>
        </w:rPr>
        <w:t>מנה</w:t>
      </w:r>
      <w:r w:rsidRPr="004E4B6B">
        <w:rPr>
          <w:rStyle w:val="default"/>
          <w:rFonts w:cs="FrankRuehl"/>
          <w:strike/>
          <w:vanish/>
          <w:sz w:val="22"/>
          <w:szCs w:val="22"/>
          <w:shd w:val="clear" w:color="auto" w:fill="FFFF99"/>
          <w:rtl/>
        </w:rPr>
        <w:t xml:space="preserve">ל" - </w:t>
      </w:r>
    </w:p>
    <w:p w:rsidR="00DE3BB6" w:rsidRPr="004E4B6B" w:rsidRDefault="00DE3BB6" w:rsidP="00DE3BB6">
      <w:pPr>
        <w:pStyle w:val="P22"/>
        <w:spacing w:before="0"/>
        <w:ind w:left="1021" w:right="1134"/>
        <w:rPr>
          <w:rStyle w:val="default"/>
          <w:rFonts w:cs="FrankRuehl"/>
          <w:strike/>
          <w:vanish/>
          <w:sz w:val="22"/>
          <w:szCs w:val="22"/>
          <w:shd w:val="clear" w:color="auto" w:fill="FFFF99"/>
          <w:rtl/>
        </w:rPr>
      </w:pPr>
      <w:r w:rsidRPr="004E4B6B">
        <w:rPr>
          <w:rStyle w:val="default"/>
          <w:rFonts w:cs="FrankRuehl"/>
          <w:strike/>
          <w:vanish/>
          <w:sz w:val="22"/>
          <w:szCs w:val="22"/>
          <w:shd w:val="clear" w:color="auto" w:fill="FFFF99"/>
          <w:rtl/>
        </w:rPr>
        <w:t>(1)</w:t>
      </w:r>
      <w:r w:rsidRPr="004E4B6B">
        <w:rPr>
          <w:rStyle w:val="default"/>
          <w:rFonts w:cs="FrankRuehl"/>
          <w:strike/>
          <w:vanish/>
          <w:sz w:val="22"/>
          <w:szCs w:val="22"/>
          <w:shd w:val="clear" w:color="auto" w:fill="FFFF99"/>
          <w:rtl/>
        </w:rPr>
        <w:tab/>
        <w:t>ל</w:t>
      </w:r>
      <w:r w:rsidRPr="004E4B6B">
        <w:rPr>
          <w:rStyle w:val="default"/>
          <w:rFonts w:cs="FrankRuehl" w:hint="cs"/>
          <w:strike/>
          <w:vanish/>
          <w:sz w:val="22"/>
          <w:szCs w:val="22"/>
          <w:shd w:val="clear" w:color="auto" w:fill="FFFF99"/>
          <w:rtl/>
        </w:rPr>
        <w:t>ענין מסילות הברזל של הרשות - הרשות;</w:t>
      </w:r>
    </w:p>
    <w:p w:rsidR="00DE3BB6" w:rsidRPr="00DE3BB6" w:rsidRDefault="00DE3BB6" w:rsidP="00DE3BB6">
      <w:pPr>
        <w:pStyle w:val="P22"/>
        <w:spacing w:before="0"/>
        <w:ind w:left="1021" w:right="1134"/>
        <w:rPr>
          <w:rStyle w:val="default"/>
          <w:rFonts w:cs="FrankRuehl" w:hint="cs"/>
          <w:sz w:val="2"/>
          <w:szCs w:val="2"/>
          <w:rtl/>
        </w:rPr>
      </w:pPr>
      <w:r w:rsidRPr="004E4B6B">
        <w:rPr>
          <w:rStyle w:val="default"/>
          <w:rFonts w:cs="FrankRuehl"/>
          <w:strike/>
          <w:vanish/>
          <w:sz w:val="22"/>
          <w:szCs w:val="22"/>
          <w:shd w:val="clear" w:color="auto" w:fill="FFFF99"/>
          <w:rtl/>
        </w:rPr>
        <w:t>(2)</w:t>
      </w:r>
      <w:r w:rsidRPr="004E4B6B">
        <w:rPr>
          <w:rStyle w:val="default"/>
          <w:rFonts w:cs="FrankRuehl"/>
          <w:strike/>
          <w:vanish/>
          <w:sz w:val="22"/>
          <w:szCs w:val="22"/>
          <w:shd w:val="clear" w:color="auto" w:fill="FFFF99"/>
          <w:rtl/>
        </w:rPr>
        <w:tab/>
        <w:t>ל</w:t>
      </w:r>
      <w:r w:rsidRPr="004E4B6B">
        <w:rPr>
          <w:rStyle w:val="default"/>
          <w:rFonts w:cs="FrankRuehl" w:hint="cs"/>
          <w:strike/>
          <w:vanish/>
          <w:sz w:val="22"/>
          <w:szCs w:val="22"/>
          <w:shd w:val="clear" w:color="auto" w:fill="FFFF99"/>
          <w:rtl/>
        </w:rPr>
        <w:t>ענין מסילת ברזל של מי שאינו הרשות מסילת ברזל מקומית המופעלת על ידי בעל זיכיון לפי הוראות סעיף 46א, או חלק ממסילה כאמור - עובד המדינה ששר התחבורה מינה בהודעה ברשומות;</w:t>
      </w:r>
      <w:bookmarkEnd w:id="2"/>
    </w:p>
    <w:p w:rsidR="00DE3BB6" w:rsidRDefault="00DE3BB6" w:rsidP="00DE3BB6">
      <w:pPr>
        <w:pStyle w:val="P00"/>
        <w:spacing w:before="72"/>
        <w:ind w:left="0" w:right="1134"/>
        <w:rPr>
          <w:rStyle w:val="default"/>
          <w:rFonts w:cs="FrankRuehl" w:hint="cs"/>
          <w:rtl/>
        </w:rPr>
      </w:pPr>
      <w:r>
        <w:rPr>
          <w:lang w:val="he-IL"/>
        </w:rPr>
        <w:pict>
          <v:rect id="_x0000_s2171" style="position:absolute;left:0;text-align:left;margin-left:464.5pt;margin-top:8.05pt;width:75.05pt;height:20pt;z-index:251621376" o:allowincell="f" filled="f" stroked="f" strokecolor="lime" strokeweight=".25pt">
            <v:textbox inset="0,0,0,0">
              <w:txbxContent>
                <w:p w:rsidR="002E52A1" w:rsidRDefault="002E52A1" w:rsidP="00DE3BB6">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מסילת ברזל", "מסילה" </w:t>
      </w:r>
      <w:r>
        <w:rPr>
          <w:rStyle w:val="default"/>
          <w:rFonts w:cs="FrankRuehl"/>
          <w:rtl/>
        </w:rPr>
        <w:t>–</w:t>
      </w:r>
      <w:r>
        <w:rPr>
          <w:rStyle w:val="default"/>
          <w:rFonts w:cs="FrankRuehl" w:hint="cs"/>
          <w:rtl/>
        </w:rPr>
        <w:t xml:space="preserve"> כמשמעותה בסעיף 2;</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3" w:name="Rov121"/>
      <w:r w:rsidRPr="004E4B6B">
        <w:rPr>
          <w:rStyle w:val="default"/>
          <w:rFonts w:cs="FrankRuehl" w:hint="cs"/>
          <w:vanish/>
          <w:color w:val="FF0000"/>
          <w:sz w:val="20"/>
          <w:szCs w:val="20"/>
          <w:shd w:val="clear" w:color="auto" w:fill="FFFF99"/>
          <w:rtl/>
        </w:rPr>
        <w:t>מיום 15.9.2011</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hyperlink r:id="rId1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1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DE3BB6" w:rsidRDefault="00DE3BB6" w:rsidP="00DE3BB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הגדרת ""מסילת ברזל", "מסילה""</w:t>
      </w:r>
      <w:bookmarkEnd w:id="3"/>
    </w:p>
    <w:p w:rsidR="00DE3BB6" w:rsidRDefault="00DE3BB6" w:rsidP="00DE3BB6">
      <w:pPr>
        <w:pStyle w:val="P00"/>
        <w:spacing w:before="72"/>
        <w:ind w:left="0" w:right="1134"/>
        <w:rPr>
          <w:rStyle w:val="default"/>
          <w:rFonts w:cs="FrankRuehl" w:hint="cs"/>
          <w:rtl/>
        </w:rPr>
      </w:pPr>
      <w:r>
        <w:rPr>
          <w:lang w:val="he-IL"/>
        </w:rPr>
        <w:pict>
          <v:rect id="_x0000_s2172" style="position:absolute;left:0;text-align:left;margin-left:464.5pt;margin-top:8.05pt;width:75.05pt;height:20pt;z-index:251622400" o:allowincell="f" filled="f" stroked="f" strokecolor="lime" strokeweight=".25pt">
            <v:textbox inset="0,0,0,0">
              <w:txbxContent>
                <w:p w:rsidR="002E52A1" w:rsidRDefault="002E52A1" w:rsidP="00DE3BB6">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מסילת ברזל ארצית" </w:t>
      </w:r>
      <w:r>
        <w:rPr>
          <w:rStyle w:val="default"/>
          <w:rFonts w:cs="FrankRuehl"/>
          <w:rtl/>
        </w:rPr>
        <w:t>–</w:t>
      </w:r>
      <w:r>
        <w:rPr>
          <w:rStyle w:val="default"/>
          <w:rFonts w:cs="FrankRuehl" w:hint="cs"/>
          <w:rtl/>
        </w:rPr>
        <w:t xml:space="preserve"> מסילת ברזל כפי שהיא מסומנת בתכנית מתאר ארצית למסילות ברזל;</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4" w:name="Rov122"/>
      <w:r w:rsidRPr="004E4B6B">
        <w:rPr>
          <w:rStyle w:val="default"/>
          <w:rFonts w:cs="FrankRuehl" w:hint="cs"/>
          <w:vanish/>
          <w:color w:val="FF0000"/>
          <w:sz w:val="20"/>
          <w:szCs w:val="20"/>
          <w:shd w:val="clear" w:color="auto" w:fill="FFFF99"/>
          <w:rtl/>
        </w:rPr>
        <w:t>מיום 15.9.2011</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hyperlink r:id="rId1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1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DE3BB6" w:rsidRDefault="00DE3BB6" w:rsidP="00DE3BB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הגדרת "מסילת ברזל ארצית"</w:t>
      </w:r>
      <w:bookmarkEnd w:id="4"/>
    </w:p>
    <w:p w:rsidR="00DE3BB6" w:rsidRDefault="00DE3BB6" w:rsidP="00DE3BB6">
      <w:pPr>
        <w:pStyle w:val="P00"/>
        <w:spacing w:before="72"/>
        <w:ind w:left="0" w:right="1134"/>
        <w:rPr>
          <w:rStyle w:val="default"/>
          <w:rFonts w:cs="FrankRuehl" w:hint="cs"/>
          <w:rtl/>
        </w:rPr>
      </w:pPr>
      <w:r>
        <w:rPr>
          <w:lang w:val="he-IL"/>
        </w:rPr>
        <w:pict>
          <v:rect id="_x0000_s2170" style="position:absolute;left:0;text-align:left;margin-left:464.5pt;margin-top:8.05pt;width:75.05pt;height:20pt;z-index:251620352" o:allowincell="f" filled="f" stroked="f" strokecolor="lime" strokeweight=".25pt">
            <v:textbox inset="0,0,0,0">
              <w:txbxContent>
                <w:p w:rsidR="002E52A1" w:rsidRDefault="002E52A1" w:rsidP="00DE3BB6">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מסילת ברזל מקומית" </w:t>
      </w:r>
      <w:r>
        <w:rPr>
          <w:rStyle w:val="default"/>
          <w:rFonts w:cs="FrankRuehl"/>
          <w:rtl/>
        </w:rPr>
        <w:t>–</w:t>
      </w:r>
      <w:r>
        <w:rPr>
          <w:rStyle w:val="default"/>
          <w:rFonts w:cs="FrankRuehl" w:hint="cs"/>
          <w:rtl/>
        </w:rPr>
        <w:t xml:space="preserve"> כהגדרתה בסעיף 46;</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5" w:name="Rov123"/>
      <w:r w:rsidRPr="004E4B6B">
        <w:rPr>
          <w:rStyle w:val="default"/>
          <w:rFonts w:cs="FrankRuehl" w:hint="cs"/>
          <w:vanish/>
          <w:color w:val="FF0000"/>
          <w:sz w:val="20"/>
          <w:szCs w:val="20"/>
          <w:shd w:val="clear" w:color="auto" w:fill="FFFF99"/>
          <w:rtl/>
        </w:rPr>
        <w:t>מיום 15.9.2011</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hyperlink r:id="rId1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2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DE3BB6" w:rsidRDefault="00DE3BB6" w:rsidP="00DE3BB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הגדרת "מסילת ברזל מקומית"</w:t>
      </w:r>
      <w:bookmarkEnd w:id="5"/>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שק חי" </w:t>
      </w:r>
      <w:r w:rsidR="007578B9">
        <w:rPr>
          <w:rStyle w:val="default"/>
          <w:rFonts w:cs="FrankRuehl"/>
          <w:rtl/>
        </w:rPr>
        <w:t>–</w:t>
      </w:r>
      <w:r>
        <w:rPr>
          <w:rStyle w:val="default"/>
          <w:rFonts w:cs="FrankRuehl" w:hint="cs"/>
          <w:rtl/>
        </w:rPr>
        <w:t xml:space="preserve"> בהמות, חיות, דגים ועופות שמותר להובילם ברכבות נוסעים, ברכבות משא, ברכבות מעורבות או ברכב </w:t>
      </w:r>
      <w:r>
        <w:rPr>
          <w:rStyle w:val="default"/>
          <w:rFonts w:cs="FrankRuehl"/>
          <w:rtl/>
        </w:rPr>
        <w:t>חי</w:t>
      </w:r>
      <w:r>
        <w:rPr>
          <w:rStyle w:val="default"/>
          <w:rFonts w:cs="FrankRuehl" w:hint="cs"/>
          <w:rtl/>
        </w:rPr>
        <w:t>רום;</w:t>
      </w:r>
    </w:p>
    <w:p w:rsidR="007578B9" w:rsidRDefault="007578B9" w:rsidP="007578B9">
      <w:pPr>
        <w:pStyle w:val="P00"/>
        <w:spacing w:before="72"/>
        <w:ind w:left="0" w:right="1134"/>
        <w:rPr>
          <w:rStyle w:val="default"/>
          <w:rFonts w:cs="FrankRuehl" w:hint="cs"/>
          <w:rtl/>
        </w:rPr>
      </w:pPr>
      <w:r>
        <w:rPr>
          <w:lang w:val="he-IL"/>
        </w:rPr>
        <w:pict>
          <v:rect id="_x0000_s2317" style="position:absolute;left:0;text-align:left;margin-left:464.5pt;margin-top:8.05pt;width:75.05pt;height:17.45pt;z-index:251726848" o:allowincell="f" filled="f" stroked="f" strokecolor="lime" strokeweight=".25pt">
            <v:textbox inset="0,0,0,0">
              <w:txbxContent>
                <w:p w:rsidR="002E52A1" w:rsidRDefault="002E52A1" w:rsidP="007578B9">
                  <w:pPr>
                    <w:spacing w:line="160" w:lineRule="exact"/>
                    <w:jc w:val="left"/>
                    <w:rPr>
                      <w:rFonts w:cs="Miriam"/>
                      <w:noProof/>
                      <w:sz w:val="18"/>
                      <w:szCs w:val="18"/>
                      <w:rtl/>
                    </w:rPr>
                  </w:pPr>
                  <w:r>
                    <w:rPr>
                      <w:rFonts w:cs="Miriam" w:hint="cs"/>
                      <w:sz w:val="18"/>
                      <w:szCs w:val="18"/>
                      <w:rtl/>
                    </w:rPr>
                    <w:t>(תיקון מס' 8)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המשרד" </w:t>
      </w:r>
      <w:r>
        <w:rPr>
          <w:rStyle w:val="default"/>
          <w:rFonts w:cs="FrankRuehl"/>
          <w:rtl/>
        </w:rPr>
        <w:t>–</w:t>
      </w:r>
      <w:r>
        <w:rPr>
          <w:rStyle w:val="default"/>
          <w:rFonts w:cs="FrankRuehl" w:hint="cs"/>
          <w:rtl/>
        </w:rPr>
        <w:t xml:space="preserve"> משרד התחבורה והבטיחות בדרכים;</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6" w:name="Rov265"/>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21"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2 (</w:t>
      </w:r>
      <w:hyperlink r:id="rId22"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7578B9" w:rsidRDefault="007578B9" w:rsidP="007578B9">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הגדרת "המשרד"</w:t>
      </w:r>
      <w:bookmarkEnd w:id="6"/>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וסע" </w:t>
      </w:r>
      <w:r w:rsidR="007578B9">
        <w:rPr>
          <w:rStyle w:val="default"/>
          <w:rFonts w:cs="FrankRuehl"/>
          <w:rtl/>
        </w:rPr>
        <w:t>–</w:t>
      </w:r>
      <w:r>
        <w:rPr>
          <w:rStyle w:val="default"/>
          <w:rFonts w:cs="FrankRuehl" w:hint="cs"/>
          <w:rtl/>
        </w:rPr>
        <w:t xml:space="preserve"> מי שנוסע במסילת ברזל או נמצא בה בכוונה לנסוע בה;</w:t>
      </w:r>
    </w:p>
    <w:p w:rsidR="006B4E8A" w:rsidRDefault="006B4E8A" w:rsidP="00DE3BB6">
      <w:pPr>
        <w:pStyle w:val="P00"/>
        <w:spacing w:before="72"/>
        <w:ind w:left="0" w:right="1134"/>
        <w:rPr>
          <w:rStyle w:val="default"/>
          <w:rFonts w:cs="FrankRuehl" w:hint="cs"/>
          <w:rtl/>
        </w:rPr>
      </w:pPr>
      <w:r>
        <w:rPr>
          <w:lang w:val="he-IL"/>
        </w:rPr>
        <w:pict>
          <v:rect id="_x0000_s2053" style="position:absolute;left:0;text-align:left;margin-left:464.5pt;margin-top:8.05pt;width:75.05pt;height:17.45pt;z-index:251545600"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Fonts w:cs="FrankRuehl"/>
          <w:sz w:val="26"/>
          <w:rtl/>
        </w:rPr>
        <w:tab/>
      </w:r>
      <w:r>
        <w:rPr>
          <w:rStyle w:val="default"/>
          <w:rFonts w:cs="FrankRuehl"/>
          <w:rtl/>
        </w:rPr>
        <w:t>"פ</w:t>
      </w:r>
      <w:r>
        <w:rPr>
          <w:rStyle w:val="default"/>
          <w:rFonts w:cs="FrankRuehl" w:hint="cs"/>
          <w:rtl/>
        </w:rPr>
        <w:t xml:space="preserve">קיד רכבת" </w:t>
      </w:r>
      <w:r w:rsidR="00DE3BB6">
        <w:rPr>
          <w:rStyle w:val="default"/>
          <w:rFonts w:cs="FrankRuehl"/>
          <w:rtl/>
        </w:rPr>
        <w:t>–</w:t>
      </w:r>
      <w:r>
        <w:rPr>
          <w:rStyle w:val="default"/>
          <w:rFonts w:cs="FrankRuehl" w:hint="cs"/>
          <w:rtl/>
        </w:rPr>
        <w:t xml:space="preserve"> </w:t>
      </w:r>
      <w:r w:rsidR="00DE3BB6">
        <w:rPr>
          <w:rStyle w:val="default"/>
          <w:rFonts w:cs="FrankRuehl" w:hint="cs"/>
          <w:rtl/>
        </w:rPr>
        <w:t>מי שהוסמך בידי אחד מאלה, לפי העניין:</w:t>
      </w:r>
    </w:p>
    <w:p w:rsidR="00DE3BB6" w:rsidRDefault="00DE3BB6" w:rsidP="00DE3B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מסילת ברזל ארצית </w:t>
      </w:r>
      <w:r>
        <w:rPr>
          <w:rStyle w:val="default"/>
          <w:rFonts w:cs="FrankRuehl"/>
          <w:rtl/>
        </w:rPr>
        <w:t>–</w:t>
      </w:r>
      <w:r>
        <w:rPr>
          <w:rStyle w:val="default"/>
          <w:rFonts w:cs="FrankRuehl" w:hint="cs"/>
          <w:rtl/>
        </w:rPr>
        <w:t xml:space="preserve"> בידי מפעיל מסילת הברזל הארצית;</w:t>
      </w:r>
    </w:p>
    <w:p w:rsidR="00DE3BB6" w:rsidRDefault="00DE3BB6" w:rsidP="00DE3B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מסילת ברזל מקומית </w:t>
      </w:r>
      <w:r>
        <w:rPr>
          <w:rStyle w:val="default"/>
          <w:rFonts w:cs="FrankRuehl"/>
          <w:rtl/>
        </w:rPr>
        <w:t>–</w:t>
      </w:r>
      <w:r>
        <w:rPr>
          <w:rStyle w:val="default"/>
          <w:rFonts w:cs="FrankRuehl" w:hint="cs"/>
          <w:rtl/>
        </w:rPr>
        <w:t xml:space="preserve"> בידי בעל היתר הפעלה כהגדרתו בסעיף 46;</w:t>
      </w:r>
    </w:p>
    <w:p w:rsidR="00DE3BB6" w:rsidRDefault="00DE3BB6" w:rsidP="00DE3B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מסילת ברזל לפי סעיף 48 </w:t>
      </w:r>
      <w:r>
        <w:rPr>
          <w:rStyle w:val="default"/>
          <w:rFonts w:cs="FrankRuehl"/>
          <w:rtl/>
        </w:rPr>
        <w:t>–</w:t>
      </w:r>
      <w:r>
        <w:rPr>
          <w:rStyle w:val="default"/>
          <w:rFonts w:cs="FrankRuehl" w:hint="cs"/>
          <w:rtl/>
        </w:rPr>
        <w:t xml:space="preserve"> בידי מפעיל מסילת הברזל כאמור;</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7" w:name="Rov124"/>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2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החלפת הגדרת "פקיד רכבת"</w:t>
      </w:r>
    </w:p>
    <w:p w:rsidR="006B4E8A" w:rsidRPr="004E4B6B" w:rsidRDefault="006B4E8A">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B4E8A" w:rsidRPr="004E4B6B" w:rsidRDefault="006B4E8A">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4E4B6B">
        <w:rPr>
          <w:rStyle w:val="default"/>
          <w:rFonts w:cs="FrankRuehl" w:hint="cs"/>
          <w:vanish/>
          <w:sz w:val="20"/>
          <w:szCs w:val="20"/>
          <w:shd w:val="clear" w:color="auto" w:fill="FFFF99"/>
          <w:rtl/>
        </w:rPr>
        <w:tab/>
      </w:r>
      <w:r w:rsidRPr="004E4B6B">
        <w:rPr>
          <w:rStyle w:val="default"/>
          <w:rFonts w:ascii="FrankRuehl" w:hAnsi="FrankRuehl" w:cs="FrankRuehl" w:hint="cs"/>
          <w:strike/>
          <w:vanish/>
          <w:sz w:val="22"/>
          <w:szCs w:val="22"/>
          <w:shd w:val="clear" w:color="auto" w:fill="FFFF99"/>
          <w:rtl/>
        </w:rPr>
        <w:t xml:space="preserve">"פקיד רכבת" </w:t>
      </w:r>
      <w:r w:rsidRPr="004E4B6B">
        <w:rPr>
          <w:rStyle w:val="default"/>
          <w:rFonts w:ascii="FrankRuehl" w:hAnsi="FrankRuehl" w:cs="FrankRuehl"/>
          <w:strike/>
          <w:vanish/>
          <w:sz w:val="22"/>
          <w:szCs w:val="22"/>
          <w:shd w:val="clear" w:color="auto" w:fill="FFFF99"/>
          <w:rtl/>
        </w:rPr>
        <w:t>–</w:t>
      </w:r>
      <w:r w:rsidRPr="004E4B6B">
        <w:rPr>
          <w:rStyle w:val="default"/>
          <w:rFonts w:ascii="FrankRuehl" w:hAnsi="FrankRuehl" w:cs="FrankRuehl" w:hint="cs"/>
          <w:strike/>
          <w:vanish/>
          <w:sz w:val="22"/>
          <w:szCs w:val="22"/>
          <w:shd w:val="clear" w:color="auto" w:fill="FFFF99"/>
          <w:rtl/>
        </w:rPr>
        <w:t xml:space="preserve"> עובד המדינה הממלא תפקיד בקשר למסילת ברזל;</w:t>
      </w:r>
    </w:p>
    <w:p w:rsidR="006B4E8A" w:rsidRPr="004E4B6B" w:rsidRDefault="006B4E8A">
      <w:pPr>
        <w:pStyle w:val="P22"/>
        <w:spacing w:before="0"/>
        <w:ind w:left="0" w:right="1134"/>
        <w:rPr>
          <w:rStyle w:val="default"/>
          <w:rFonts w:cs="FrankRuehl" w:hint="cs"/>
          <w:vanish/>
          <w:sz w:val="20"/>
          <w:szCs w:val="20"/>
          <w:shd w:val="clear" w:color="auto" w:fill="FFFF99"/>
          <w:rtl/>
        </w:rPr>
      </w:pP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5"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146 (</w:t>
      </w:r>
      <w:hyperlink r:id="rId26"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7"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8"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"פ</w:t>
      </w:r>
      <w:r w:rsidRPr="004E4B6B">
        <w:rPr>
          <w:rStyle w:val="default"/>
          <w:rFonts w:ascii="FrankRuehl" w:hAnsi="FrankRuehl" w:cs="FrankRuehl" w:hint="cs"/>
          <w:vanish/>
          <w:sz w:val="22"/>
          <w:szCs w:val="22"/>
          <w:shd w:val="clear" w:color="auto" w:fill="FFFF99"/>
          <w:rtl/>
        </w:rPr>
        <w:t xml:space="preserve">קיד רכבת" - לענין מסילות הברזל של הרשות - עובד הרשות, ולענין מסילת ברזל של מי שאינו הרשות </w:t>
      </w:r>
      <w:r w:rsidRPr="004E4B6B">
        <w:rPr>
          <w:rStyle w:val="default"/>
          <w:rFonts w:ascii="FrankRuehl" w:hAnsi="FrankRuehl" w:cs="FrankRuehl" w:hint="cs"/>
          <w:vanish/>
          <w:sz w:val="22"/>
          <w:szCs w:val="22"/>
          <w:u w:val="single"/>
          <w:shd w:val="clear" w:color="auto" w:fill="FFFF99"/>
          <w:rtl/>
        </w:rPr>
        <w:t>ומסילת ברזל מקומית המופעלת על ידי בעל זיכיון לפי הוראות סעיף 46א</w:t>
      </w:r>
      <w:r w:rsidRPr="004E4B6B">
        <w:rPr>
          <w:rStyle w:val="default"/>
          <w:rFonts w:ascii="FrankRuehl" w:hAnsi="FrankRuehl" w:cs="FrankRuehl" w:hint="cs"/>
          <w:vanish/>
          <w:sz w:val="22"/>
          <w:szCs w:val="22"/>
          <w:shd w:val="clear" w:color="auto" w:fill="FFFF99"/>
          <w:rtl/>
        </w:rPr>
        <w:t xml:space="preserve"> - עובד של גוף כאמור;</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hyperlink r:id="rId2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3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הגדרת "פקיד רכבת"</w:t>
      </w:r>
    </w:p>
    <w:p w:rsidR="00DE3BB6" w:rsidRPr="004E4B6B" w:rsidRDefault="00DE3BB6" w:rsidP="00DE3BB6">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DE3BB6" w:rsidRPr="00DE3BB6" w:rsidRDefault="00DE3BB6" w:rsidP="00DE3BB6">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strike/>
          <w:vanish/>
          <w:sz w:val="22"/>
          <w:szCs w:val="22"/>
          <w:shd w:val="clear" w:color="auto" w:fill="FFFF99"/>
          <w:rtl/>
        </w:rPr>
        <w:t>"פ</w:t>
      </w:r>
      <w:r w:rsidRPr="004E4B6B">
        <w:rPr>
          <w:rStyle w:val="default"/>
          <w:rFonts w:ascii="FrankRuehl" w:hAnsi="FrankRuehl" w:cs="FrankRuehl" w:hint="cs"/>
          <w:strike/>
          <w:vanish/>
          <w:sz w:val="22"/>
          <w:szCs w:val="22"/>
          <w:shd w:val="clear" w:color="auto" w:fill="FFFF99"/>
          <w:rtl/>
        </w:rPr>
        <w:t>קיד רכבת" - לענין מסילות הברזל של הרשות - עובד הרשות, ולענין מסילת ברזל של מי שאינו הרשות ומסילת ברזל מקומית המופעלת על ידי בעל זיכיון לפי הוראות סעיף 46א - עובד של גוף כאמור;</w:t>
      </w:r>
      <w:bookmarkEnd w:id="7"/>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כב חירו</w:t>
      </w:r>
      <w:r>
        <w:rPr>
          <w:rStyle w:val="default"/>
          <w:rFonts w:cs="FrankRuehl"/>
          <w:rtl/>
        </w:rPr>
        <w:t xml:space="preserve">ם" </w:t>
      </w:r>
      <w:r w:rsidR="007578B9">
        <w:rPr>
          <w:rStyle w:val="default"/>
          <w:rFonts w:cs="FrankRuehl"/>
          <w:rtl/>
        </w:rPr>
        <w:t>–</w:t>
      </w:r>
      <w:r>
        <w:rPr>
          <w:rStyle w:val="default"/>
          <w:rFonts w:cs="FrankRuehl"/>
          <w:rtl/>
        </w:rPr>
        <w:t xml:space="preserve"> </w:t>
      </w:r>
      <w:r>
        <w:rPr>
          <w:rStyle w:val="default"/>
          <w:rFonts w:cs="FrankRuehl" w:hint="cs"/>
          <w:rtl/>
        </w:rPr>
        <w:t>רכב דרכים או אמצעי הובלה אחר המשמש בשירות חירום או לצרכיו;</w:t>
      </w:r>
    </w:p>
    <w:p w:rsidR="006B4E8A" w:rsidRDefault="00DE3BB6">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174" type="#_x0000_t202" style="position:absolute;left:0;text-align:left;margin-left:470.35pt;margin-top:7.1pt;width:1in;height:16.8pt;z-index:251623424" filled="f" stroked="f">
            <v:textbox inset="1mm,0,1mm,0">
              <w:txbxContent>
                <w:p w:rsidR="002E52A1" w:rsidRDefault="002E52A1" w:rsidP="00DE3BB6">
                  <w:pPr>
                    <w:spacing w:line="160" w:lineRule="exact"/>
                    <w:jc w:val="left"/>
                    <w:rPr>
                      <w:rFonts w:cs="Miriam"/>
                      <w:noProof/>
                      <w:sz w:val="18"/>
                      <w:szCs w:val="18"/>
                      <w:rtl/>
                    </w:rPr>
                  </w:pPr>
                  <w:r>
                    <w:rPr>
                      <w:rFonts w:cs="Miriam" w:hint="cs"/>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"ר</w:t>
      </w:r>
      <w:r w:rsidR="006B4E8A">
        <w:rPr>
          <w:rStyle w:val="default"/>
          <w:rFonts w:cs="FrankRuehl" w:hint="cs"/>
          <w:rtl/>
        </w:rPr>
        <w:t xml:space="preserve">כבת" </w:t>
      </w:r>
      <w:r w:rsidR="007578B9">
        <w:rPr>
          <w:rStyle w:val="default"/>
          <w:rFonts w:cs="FrankRuehl"/>
          <w:rtl/>
        </w:rPr>
        <w:t>–</w:t>
      </w:r>
      <w:r w:rsidR="006B4E8A">
        <w:rPr>
          <w:rStyle w:val="default"/>
          <w:rFonts w:cs="FrankRuehl" w:hint="cs"/>
          <w:rtl/>
        </w:rPr>
        <w:t xml:space="preserve"> לרבות קטר, קרונוע</w:t>
      </w:r>
      <w:r>
        <w:rPr>
          <w:rStyle w:val="default"/>
          <w:rFonts w:cs="FrankRuehl" w:hint="cs"/>
          <w:rtl/>
        </w:rPr>
        <w:t>, קרונית שירות ותחזוקה</w:t>
      </w:r>
      <w:r w:rsidR="006B4E8A">
        <w:rPr>
          <w:rStyle w:val="default"/>
          <w:rFonts w:cs="FrankRuehl" w:hint="cs"/>
          <w:rtl/>
        </w:rPr>
        <w:t xml:space="preserve"> וקרונית מנוע, בין שקרונות או רכב מחוברים אליו ובין אם לאו;</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8" w:name="Rov125"/>
      <w:r w:rsidRPr="004E4B6B">
        <w:rPr>
          <w:rStyle w:val="default"/>
          <w:rFonts w:cs="FrankRuehl" w:hint="cs"/>
          <w:vanish/>
          <w:color w:val="FF0000"/>
          <w:sz w:val="20"/>
          <w:szCs w:val="20"/>
          <w:shd w:val="clear" w:color="auto" w:fill="FFFF99"/>
          <w:rtl/>
        </w:rPr>
        <w:t>מיום 15.9.2011</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hyperlink r:id="rId3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3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DE3BB6" w:rsidRDefault="00DE3BB6" w:rsidP="00DE3BB6">
      <w:pPr>
        <w:pStyle w:val="P00"/>
        <w:ind w:left="0" w:right="1134"/>
        <w:rPr>
          <w:rStyle w:val="default"/>
          <w:rFonts w:cs="FrankRuehl" w:hint="cs"/>
          <w:sz w:val="2"/>
          <w:szCs w:val="2"/>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"ר</w:t>
      </w:r>
      <w:r w:rsidRPr="004E4B6B">
        <w:rPr>
          <w:rStyle w:val="default"/>
          <w:rFonts w:cs="FrankRuehl" w:hint="cs"/>
          <w:vanish/>
          <w:sz w:val="22"/>
          <w:szCs w:val="22"/>
          <w:shd w:val="clear" w:color="auto" w:fill="FFFF99"/>
          <w:rtl/>
        </w:rPr>
        <w:t>כבת" - לרבות קטר, קרונוע</w:t>
      </w:r>
      <w:r w:rsidRPr="004E4B6B">
        <w:rPr>
          <w:rStyle w:val="default"/>
          <w:rFonts w:cs="FrankRuehl" w:hint="cs"/>
          <w:vanish/>
          <w:sz w:val="22"/>
          <w:szCs w:val="22"/>
          <w:u w:val="single"/>
          <w:shd w:val="clear" w:color="auto" w:fill="FFFF99"/>
          <w:rtl/>
        </w:rPr>
        <w:t>, קרונית שירות ותחזוקה</w:t>
      </w:r>
      <w:r w:rsidRPr="004E4B6B">
        <w:rPr>
          <w:rStyle w:val="default"/>
          <w:rFonts w:cs="FrankRuehl" w:hint="cs"/>
          <w:vanish/>
          <w:sz w:val="22"/>
          <w:szCs w:val="22"/>
          <w:shd w:val="clear" w:color="auto" w:fill="FFFF99"/>
          <w:rtl/>
        </w:rPr>
        <w:t xml:space="preserve"> וקרונית מנוע, בין שקרונות או רכב מחוברים אליו ובין אם לאו;</w:t>
      </w:r>
      <w:bookmarkEnd w:id="8"/>
    </w:p>
    <w:p w:rsidR="009A7EE6" w:rsidRDefault="009A7EE6" w:rsidP="009A7EE6">
      <w:pPr>
        <w:pStyle w:val="P00"/>
        <w:spacing w:before="72"/>
        <w:ind w:left="0" w:right="1134"/>
        <w:rPr>
          <w:rStyle w:val="default"/>
          <w:rFonts w:cs="FrankRuehl" w:hint="cs"/>
          <w:rtl/>
        </w:rPr>
      </w:pPr>
      <w:r>
        <w:rPr>
          <w:rFonts w:cs="FrankRuehl"/>
          <w:sz w:val="26"/>
          <w:rtl/>
          <w:lang w:eastAsia="en-US"/>
        </w:rPr>
        <w:pict>
          <v:shape id="_x0000_s2347" type="#_x0000_t202" style="position:absolute;left:0;text-align:left;margin-left:470.35pt;margin-top:7.1pt;width:1in;height:16.8pt;z-index:251753472" filled="f" stroked="f">
            <v:textbox inset="1mm,0,1mm,0">
              <w:txbxContent>
                <w:p w:rsidR="002E52A1" w:rsidRDefault="002E52A1" w:rsidP="009A7EE6">
                  <w:pPr>
                    <w:spacing w:line="160" w:lineRule="exact"/>
                    <w:jc w:val="left"/>
                    <w:rPr>
                      <w:rFonts w:cs="Miriam"/>
                      <w:noProof/>
                      <w:sz w:val="18"/>
                      <w:szCs w:val="18"/>
                      <w:rtl/>
                    </w:rPr>
                  </w:pPr>
                  <w:r>
                    <w:rPr>
                      <w:rFonts w:cs="Miriam" w:hint="cs"/>
                      <w:sz w:val="18"/>
                      <w:szCs w:val="18"/>
                      <w:rtl/>
                    </w:rPr>
                    <w:t>(תיקון מס' 9) תשע"ז-2017</w:t>
                  </w:r>
                </w:p>
              </w:txbxContent>
            </v:textbox>
            <w10:anchorlock/>
          </v:shape>
        </w:pict>
      </w:r>
      <w:r>
        <w:rPr>
          <w:rFonts w:cs="FrankRuehl"/>
          <w:sz w:val="26"/>
          <w:rtl/>
        </w:rPr>
        <w:tab/>
      </w:r>
      <w:r>
        <w:rPr>
          <w:rStyle w:val="default"/>
          <w:rFonts w:cs="FrankRuehl"/>
          <w:rtl/>
        </w:rPr>
        <w:t>"</w:t>
      </w:r>
      <w:r>
        <w:rPr>
          <w:rStyle w:val="default"/>
          <w:rFonts w:cs="FrankRuehl" w:hint="cs"/>
          <w:rtl/>
        </w:rPr>
        <w:t xml:space="preserve">רכבת ארצית" </w:t>
      </w:r>
      <w:r>
        <w:rPr>
          <w:rStyle w:val="default"/>
          <w:rFonts w:cs="FrankRuehl"/>
          <w:rtl/>
        </w:rPr>
        <w:t>–</w:t>
      </w:r>
      <w:r>
        <w:rPr>
          <w:rStyle w:val="default"/>
          <w:rFonts w:cs="FrankRuehl" w:hint="cs"/>
          <w:rtl/>
        </w:rPr>
        <w:t xml:space="preserve"> רכבת הנעה על מסילת ברזל ארצית;</w:t>
      </w: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bookmarkStart w:id="9" w:name="Rov316"/>
      <w:r w:rsidRPr="004E4B6B">
        <w:rPr>
          <w:rStyle w:val="default"/>
          <w:rFonts w:cs="FrankRuehl" w:hint="cs"/>
          <w:vanish/>
          <w:color w:val="FF0000"/>
          <w:sz w:val="20"/>
          <w:szCs w:val="20"/>
          <w:shd w:val="clear" w:color="auto" w:fill="FFFF99"/>
          <w:rtl/>
        </w:rPr>
        <w:t>מיום 3.5.2017</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33"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600 (</w:t>
      </w:r>
      <w:hyperlink r:id="rId34"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9A7EE6" w:rsidRDefault="009A7EE6" w:rsidP="009A7EE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הגדרת "רכבת ארצית"</w:t>
      </w:r>
      <w:bookmarkEnd w:id="9"/>
    </w:p>
    <w:p w:rsidR="006B4E8A" w:rsidRDefault="006B4E8A">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546624"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חירום" </w:t>
      </w:r>
      <w:r w:rsidR="007578B9">
        <w:rPr>
          <w:rStyle w:val="default"/>
          <w:rFonts w:cs="FrankRuehl"/>
          <w:rtl/>
        </w:rPr>
        <w:t>–</w:t>
      </w:r>
      <w:r>
        <w:rPr>
          <w:rStyle w:val="default"/>
          <w:rFonts w:cs="FrankRuehl" w:hint="cs"/>
          <w:rtl/>
        </w:rPr>
        <w:t xml:space="preserve"> שירות שהמנהל מפעיל, מעסיק או מספק, כאמור בסעיף 3(ב)(6);</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0" w:name="Rov70"/>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3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3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00"/>
        <w:ind w:left="0" w:right="1134"/>
        <w:rPr>
          <w:rStyle w:val="default"/>
          <w:rFonts w:ascii="FrankRuehl" w:hAnsi="FrankRuehl" w:cs="FrankRuehl" w:hint="cs"/>
          <w:sz w:val="2"/>
          <w:szCs w:val="2"/>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"ש</w:t>
      </w:r>
      <w:r w:rsidRPr="004E4B6B">
        <w:rPr>
          <w:rStyle w:val="default"/>
          <w:rFonts w:ascii="FrankRuehl" w:hAnsi="FrankRuehl" w:cs="FrankRuehl" w:hint="cs"/>
          <w:vanish/>
          <w:sz w:val="22"/>
          <w:szCs w:val="22"/>
          <w:shd w:val="clear" w:color="auto" w:fill="FFFF99"/>
          <w:rtl/>
        </w:rPr>
        <w:t xml:space="preserve">ירות חירום" - שירות </w:t>
      </w:r>
      <w:r w:rsidRPr="004E4B6B">
        <w:rPr>
          <w:rStyle w:val="default"/>
          <w:rFonts w:ascii="FrankRuehl" w:hAnsi="FrankRuehl" w:cs="FrankRuehl" w:hint="cs"/>
          <w:strike/>
          <w:vanish/>
          <w:sz w:val="22"/>
          <w:szCs w:val="22"/>
          <w:shd w:val="clear" w:color="auto" w:fill="FFFF99"/>
          <w:rtl/>
        </w:rPr>
        <w:t>שהמנהל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שהמנהל</w:t>
      </w:r>
      <w:r w:rsidRPr="004E4B6B">
        <w:rPr>
          <w:rStyle w:val="default"/>
          <w:rFonts w:ascii="FrankRuehl" w:hAnsi="FrankRuehl" w:cs="FrankRuehl" w:hint="cs"/>
          <w:vanish/>
          <w:sz w:val="22"/>
          <w:szCs w:val="22"/>
          <w:shd w:val="clear" w:color="auto" w:fill="FFFF99"/>
          <w:rtl/>
        </w:rPr>
        <w:t xml:space="preserve"> מפעיל, מעסיק או מספק, כאמור בסעיף 3(ב)(6);</w:t>
      </w:r>
      <w:bookmarkEnd w:id="10"/>
    </w:p>
    <w:p w:rsidR="006B4E8A" w:rsidRDefault="006B4E8A">
      <w:pPr>
        <w:pStyle w:val="P00"/>
        <w:spacing w:before="72"/>
        <w:ind w:left="0" w:right="1134"/>
        <w:rPr>
          <w:rStyle w:val="default"/>
          <w:rFonts w:cs="FrankRuehl" w:hint="cs"/>
          <w:rtl/>
        </w:rPr>
      </w:pPr>
      <w:r>
        <w:rPr>
          <w:rFonts w:cs="FrankRuehl"/>
          <w:rtl/>
          <w:lang w:val="he-IL"/>
        </w:rPr>
        <w:pict>
          <v:shape id="_x0000_s2133" type="#_x0000_t202" style="position:absolute;left:0;text-align:left;margin-left:470.25pt;margin-top:7.1pt;width:1in;height:14.15pt;z-index:251607040" filled="f" stroked="f">
            <v:textbox inset="1mm,0,1mm,0">
              <w:txbxContent>
                <w:p w:rsidR="002E52A1" w:rsidRDefault="002E52A1">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"ת</w:t>
      </w:r>
      <w:r>
        <w:rPr>
          <w:rStyle w:val="default"/>
          <w:rFonts w:cs="FrankRuehl" w:hint="cs"/>
          <w:rtl/>
        </w:rPr>
        <w:t xml:space="preserve">עריף" </w:t>
      </w:r>
      <w:r>
        <w:rPr>
          <w:rStyle w:val="default"/>
          <w:rFonts w:cs="FrankRuehl"/>
          <w:rtl/>
        </w:rPr>
        <w:t>–</w:t>
      </w:r>
      <w:r>
        <w:rPr>
          <w:rStyle w:val="default"/>
          <w:rFonts w:cs="FrankRuehl" w:hint="cs"/>
          <w:rtl/>
        </w:rPr>
        <w:t xml:space="preserve"> (נמחקה);</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1" w:name="Rov115"/>
      <w:r w:rsidRPr="004E4B6B">
        <w:rPr>
          <w:rStyle w:val="default"/>
          <w:rFonts w:cs="FrankRuehl" w:hint="cs"/>
          <w:vanish/>
          <w:color w:val="FF0000"/>
          <w:sz w:val="20"/>
          <w:szCs w:val="20"/>
          <w:shd w:val="clear" w:color="auto" w:fill="FFFF99"/>
          <w:rtl/>
        </w:rPr>
        <w:t>מיום 1.1.2005</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3</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37" w:history="1">
        <w:r w:rsidRPr="004E4B6B">
          <w:rPr>
            <w:rStyle w:val="Hyperlink"/>
            <w:rFonts w:cs="FrankRuehl" w:hint="cs"/>
            <w:vanish/>
            <w:szCs w:val="20"/>
            <w:shd w:val="clear" w:color="auto" w:fill="FFFF99"/>
            <w:rtl/>
          </w:rPr>
          <w:t>ס"ח תשס"ה מס' 1997</w:t>
        </w:r>
      </w:hyperlink>
      <w:r w:rsidRPr="004E4B6B">
        <w:rPr>
          <w:rStyle w:val="default"/>
          <w:rFonts w:cs="FrankRuehl" w:hint="cs"/>
          <w:vanish/>
          <w:sz w:val="20"/>
          <w:szCs w:val="20"/>
          <w:shd w:val="clear" w:color="auto" w:fill="FFFF99"/>
          <w:rtl/>
        </w:rPr>
        <w:t xml:space="preserve"> מיום 11.4.2005 עמ' 421 (</w:t>
      </w:r>
      <w:hyperlink r:id="rId38" w:history="1">
        <w:r w:rsidRPr="004E4B6B">
          <w:rPr>
            <w:rStyle w:val="Hyperlink"/>
            <w:rFonts w:cs="FrankRuehl" w:hint="cs"/>
            <w:vanish/>
            <w:szCs w:val="20"/>
            <w:shd w:val="clear" w:color="auto" w:fill="FFFF99"/>
            <w:rtl/>
          </w:rPr>
          <w:t>ה"ח 143</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מחיקת הגדרת "תעריף"</w:t>
      </w:r>
    </w:p>
    <w:p w:rsidR="006B4E8A" w:rsidRPr="004E4B6B" w:rsidRDefault="006B4E8A">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B4E8A" w:rsidRDefault="006B4E8A">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4E4B6B">
        <w:rPr>
          <w:rStyle w:val="default"/>
          <w:rFonts w:cs="FrankRuehl" w:hint="cs"/>
          <w:vanish/>
          <w:sz w:val="20"/>
          <w:szCs w:val="20"/>
          <w:shd w:val="clear" w:color="auto" w:fill="FFFF99"/>
          <w:rtl/>
        </w:rPr>
        <w:tab/>
      </w:r>
      <w:r w:rsidRPr="004E4B6B">
        <w:rPr>
          <w:rStyle w:val="default"/>
          <w:rFonts w:ascii="FrankRuehl" w:hAnsi="FrankRuehl" w:cs="FrankRuehl" w:hint="cs"/>
          <w:strike/>
          <w:vanish/>
          <w:sz w:val="22"/>
          <w:szCs w:val="22"/>
          <w:shd w:val="clear" w:color="auto" w:fill="FFFF99"/>
          <w:rtl/>
        </w:rPr>
        <w:t xml:space="preserve">"תעריף" </w:t>
      </w:r>
      <w:r w:rsidRPr="004E4B6B">
        <w:rPr>
          <w:rStyle w:val="default"/>
          <w:rFonts w:ascii="FrankRuehl" w:hAnsi="FrankRuehl" w:cs="FrankRuehl"/>
          <w:strike/>
          <w:vanish/>
          <w:sz w:val="22"/>
          <w:szCs w:val="22"/>
          <w:shd w:val="clear" w:color="auto" w:fill="FFFF99"/>
          <w:rtl/>
        </w:rPr>
        <w:t>–</w:t>
      </w:r>
      <w:r w:rsidRPr="004E4B6B">
        <w:rPr>
          <w:rStyle w:val="default"/>
          <w:rFonts w:ascii="FrankRuehl" w:hAnsi="FrankRuehl" w:cs="FrankRuehl" w:hint="cs"/>
          <w:strike/>
          <w:vanish/>
          <w:sz w:val="22"/>
          <w:szCs w:val="22"/>
          <w:shd w:val="clear" w:color="auto" w:fill="FFFF99"/>
          <w:rtl/>
        </w:rPr>
        <w:t xml:space="preserve"> דמי נסיעה, דמי הובלה וכל היטל או תשלום אחר להסעת נוסעים או להובלת טובין, חבילות, מטען אישי או משק חי;</w:t>
      </w:r>
      <w:bookmarkEnd w:id="11"/>
    </w:p>
    <w:p w:rsidR="006B4E8A" w:rsidRDefault="00DE3BB6">
      <w:pPr>
        <w:pStyle w:val="P00"/>
        <w:spacing w:before="72"/>
        <w:ind w:left="0" w:right="1134"/>
        <w:rPr>
          <w:rStyle w:val="default"/>
          <w:rFonts w:cs="FrankRuehl" w:hint="cs"/>
          <w:rtl/>
        </w:rPr>
      </w:pPr>
      <w:r>
        <w:rPr>
          <w:rFonts w:cs="FrankRuehl"/>
          <w:sz w:val="26"/>
          <w:rtl/>
          <w:lang w:eastAsia="en-US"/>
        </w:rPr>
        <w:pict>
          <v:shape id="_x0000_s2175" type="#_x0000_t202" style="position:absolute;left:0;text-align:left;margin-left:470.35pt;margin-top:7.1pt;width:1in;height:16.8pt;z-index:251624448" filled="f" stroked="f">
            <v:textbox inset="1mm,0,1mm,0">
              <w:txbxContent>
                <w:p w:rsidR="002E52A1" w:rsidRDefault="002E52A1" w:rsidP="00DE3BB6">
                  <w:pPr>
                    <w:spacing w:line="160" w:lineRule="exact"/>
                    <w:jc w:val="left"/>
                    <w:rPr>
                      <w:rFonts w:cs="Miriam"/>
                      <w:noProof/>
                      <w:sz w:val="18"/>
                      <w:szCs w:val="18"/>
                      <w:rtl/>
                    </w:rPr>
                  </w:pPr>
                  <w:r>
                    <w:rPr>
                      <w:rFonts w:cs="Miriam" w:hint="cs"/>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"ה</w:t>
      </w:r>
      <w:r w:rsidR="006B4E8A">
        <w:rPr>
          <w:rStyle w:val="default"/>
          <w:rFonts w:cs="FrankRuehl" w:hint="cs"/>
          <w:rtl/>
        </w:rPr>
        <w:t xml:space="preserve">שר" </w:t>
      </w:r>
      <w:r w:rsidR="007578B9">
        <w:rPr>
          <w:rStyle w:val="default"/>
          <w:rFonts w:cs="FrankRuehl"/>
          <w:rtl/>
        </w:rPr>
        <w:t>–</w:t>
      </w:r>
      <w:r w:rsidR="006B4E8A">
        <w:rPr>
          <w:rStyle w:val="default"/>
          <w:rFonts w:cs="FrankRuehl" w:hint="cs"/>
          <w:rtl/>
        </w:rPr>
        <w:t xml:space="preserve"> שר התחבורה</w:t>
      </w:r>
      <w:r>
        <w:rPr>
          <w:rStyle w:val="default"/>
          <w:rFonts w:cs="FrankRuehl" w:hint="cs"/>
          <w:rtl/>
        </w:rPr>
        <w:t xml:space="preserve"> והבטיחות בדרכים</w:t>
      </w:r>
      <w:r w:rsidR="006B4E8A">
        <w:rPr>
          <w:rStyle w:val="default"/>
          <w:rFonts w:cs="FrankRuehl" w:hint="cs"/>
          <w:rtl/>
        </w:rPr>
        <w:t>;</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2" w:name="Rov126"/>
      <w:r w:rsidRPr="004E4B6B">
        <w:rPr>
          <w:rStyle w:val="default"/>
          <w:rFonts w:cs="FrankRuehl" w:hint="cs"/>
          <w:vanish/>
          <w:color w:val="FF0000"/>
          <w:sz w:val="20"/>
          <w:szCs w:val="20"/>
          <w:shd w:val="clear" w:color="auto" w:fill="FFFF99"/>
          <w:rtl/>
        </w:rPr>
        <w:t>מיום 15.9.2011</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hyperlink r:id="rId3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4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DE3BB6" w:rsidRDefault="00DE3BB6" w:rsidP="00DE3BB6">
      <w:pPr>
        <w:pStyle w:val="P00"/>
        <w:ind w:left="0" w:right="1134"/>
        <w:rPr>
          <w:rStyle w:val="default"/>
          <w:rFonts w:cs="FrankRuehl" w:hint="cs"/>
          <w:sz w:val="2"/>
          <w:szCs w:val="2"/>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"ה</w:t>
      </w:r>
      <w:r w:rsidRPr="004E4B6B">
        <w:rPr>
          <w:rStyle w:val="default"/>
          <w:rFonts w:cs="FrankRuehl" w:hint="cs"/>
          <w:vanish/>
          <w:sz w:val="22"/>
          <w:szCs w:val="22"/>
          <w:shd w:val="clear" w:color="auto" w:fill="FFFF99"/>
          <w:rtl/>
        </w:rPr>
        <w:t xml:space="preserve">שר" - שר התחבורה </w:t>
      </w:r>
      <w:r w:rsidRPr="004E4B6B">
        <w:rPr>
          <w:rStyle w:val="default"/>
          <w:rFonts w:cs="FrankRuehl" w:hint="cs"/>
          <w:vanish/>
          <w:sz w:val="22"/>
          <w:szCs w:val="22"/>
          <w:u w:val="single"/>
          <w:shd w:val="clear" w:color="auto" w:fill="FFFF99"/>
          <w:rtl/>
        </w:rPr>
        <w:t>והבטיחות בדרכים</w:t>
      </w:r>
      <w:r w:rsidRPr="004E4B6B">
        <w:rPr>
          <w:rStyle w:val="default"/>
          <w:rFonts w:cs="FrankRuehl" w:hint="cs"/>
          <w:vanish/>
          <w:sz w:val="22"/>
          <w:szCs w:val="22"/>
          <w:shd w:val="clear" w:color="auto" w:fill="FFFF99"/>
          <w:rtl/>
        </w:rPr>
        <w:t>;</w:t>
      </w:r>
      <w:bookmarkEnd w:id="12"/>
    </w:p>
    <w:p w:rsidR="006B4E8A" w:rsidRDefault="006B4E8A" w:rsidP="00DE3BB6">
      <w:pPr>
        <w:pStyle w:val="P00"/>
        <w:spacing w:before="72"/>
        <w:ind w:left="0" w:right="1134"/>
        <w:rPr>
          <w:rStyle w:val="default"/>
          <w:rFonts w:cs="FrankRuehl" w:hint="cs"/>
          <w:rtl/>
        </w:rPr>
      </w:pPr>
      <w:r>
        <w:rPr>
          <w:lang w:val="he-IL"/>
        </w:rPr>
        <w:pict>
          <v:rect id="_x0000_s2055" style="position:absolute;left:0;text-align:left;margin-left:464.5pt;margin-top:8.05pt;width:75.05pt;height:20pt;z-index:251547648" o:allowincell="f" filled="f" stroked="f" strokecolor="lime" strokeweight=".25pt">
            <v:textbox inset="0,0,0,0">
              <w:txbxContent>
                <w:p w:rsidR="002E52A1" w:rsidRDefault="002E52A1" w:rsidP="00DE3BB6">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Fonts w:cs="FrankRuehl"/>
          <w:sz w:val="26"/>
          <w:rtl/>
        </w:rPr>
        <w:tab/>
      </w:r>
      <w:r>
        <w:rPr>
          <w:rStyle w:val="default"/>
          <w:rFonts w:cs="FrankRuehl"/>
          <w:rtl/>
        </w:rPr>
        <w:t>"ה</w:t>
      </w:r>
      <w:r>
        <w:rPr>
          <w:rStyle w:val="default"/>
          <w:rFonts w:cs="FrankRuehl" w:hint="cs"/>
          <w:rtl/>
        </w:rPr>
        <w:t xml:space="preserve">רשות" </w:t>
      </w:r>
      <w:r w:rsidR="00DE3BB6">
        <w:rPr>
          <w:rStyle w:val="default"/>
          <w:rFonts w:cs="FrankRuehl"/>
          <w:rtl/>
        </w:rPr>
        <w:t>–</w:t>
      </w:r>
      <w:r>
        <w:rPr>
          <w:rStyle w:val="default"/>
          <w:rFonts w:cs="FrankRuehl" w:hint="cs"/>
          <w:rtl/>
        </w:rPr>
        <w:t xml:space="preserve"> </w:t>
      </w:r>
      <w:r w:rsidR="00DE3BB6">
        <w:rPr>
          <w:rStyle w:val="default"/>
          <w:rFonts w:cs="FrankRuehl" w:hint="cs"/>
          <w:rtl/>
        </w:rPr>
        <w:t>(נמחקה)</w:t>
      </w:r>
      <w:r>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3" w:name="Rov127"/>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4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הגדרת "הרשות"</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hyperlink r:id="rId4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4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E3BB6" w:rsidRPr="004E4B6B" w:rsidRDefault="00DE3BB6" w:rsidP="00DE3BB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מחיקת הגדרת "הרשות"</w:t>
      </w:r>
    </w:p>
    <w:p w:rsidR="00DE3BB6" w:rsidRPr="004E4B6B" w:rsidRDefault="00DE3BB6" w:rsidP="00DE3BB6">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DE3BB6" w:rsidRPr="00DE3BB6" w:rsidRDefault="00DE3BB6" w:rsidP="00DE3BB6">
      <w:pPr>
        <w:pStyle w:val="P00"/>
        <w:spacing w:before="0"/>
        <w:ind w:left="0" w:right="1134"/>
        <w:rPr>
          <w:rStyle w:val="default"/>
          <w:rFonts w:cs="FrankRuehl" w:hint="cs"/>
          <w:strike/>
          <w:sz w:val="2"/>
          <w:szCs w:val="2"/>
          <w:rtl/>
        </w:rPr>
      </w:pPr>
      <w:r w:rsidRPr="004E4B6B">
        <w:rPr>
          <w:rFonts w:cs="FrankRuehl"/>
          <w:vanish/>
          <w:sz w:val="22"/>
          <w:szCs w:val="22"/>
          <w:shd w:val="clear" w:color="auto" w:fill="FFFF99"/>
          <w:rtl/>
        </w:rPr>
        <w:tab/>
      </w:r>
      <w:r w:rsidRPr="004E4B6B">
        <w:rPr>
          <w:rStyle w:val="default"/>
          <w:rFonts w:cs="FrankRuehl"/>
          <w:strike/>
          <w:vanish/>
          <w:sz w:val="22"/>
          <w:szCs w:val="22"/>
          <w:shd w:val="clear" w:color="auto" w:fill="FFFF99"/>
          <w:rtl/>
        </w:rPr>
        <w:t>"ה</w:t>
      </w:r>
      <w:r w:rsidRPr="004E4B6B">
        <w:rPr>
          <w:rStyle w:val="default"/>
          <w:rFonts w:cs="FrankRuehl" w:hint="cs"/>
          <w:strike/>
          <w:vanish/>
          <w:sz w:val="22"/>
          <w:szCs w:val="22"/>
          <w:shd w:val="clear" w:color="auto" w:fill="FFFF99"/>
          <w:rtl/>
        </w:rPr>
        <w:t>רשות" - רשות הנמלים והרכבות על פי חוק רשות הנמלים והרכבות, תשכ"א-1961.</w:t>
      </w:r>
      <w:bookmarkEnd w:id="13"/>
    </w:p>
    <w:p w:rsidR="006B4E8A" w:rsidRDefault="006B4E8A" w:rsidP="004B0B25">
      <w:pPr>
        <w:pStyle w:val="P00"/>
        <w:spacing w:before="72"/>
        <w:ind w:left="0" w:right="1134"/>
        <w:rPr>
          <w:rStyle w:val="default"/>
          <w:rFonts w:cs="FrankRuehl" w:hint="cs"/>
          <w:rtl/>
        </w:rPr>
      </w:pPr>
      <w:bookmarkStart w:id="14" w:name="Seif14"/>
      <w:bookmarkEnd w:id="14"/>
      <w:r>
        <w:rPr>
          <w:lang w:val="he-IL"/>
        </w:rPr>
        <w:pict>
          <v:rect id="_x0000_s2056" style="position:absolute;left:0;text-align:left;margin-left:464.5pt;margin-top:8.05pt;width:75.05pt;height:42.15pt;z-index:25154867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מס</w:t>
                  </w:r>
                  <w:r>
                    <w:rPr>
                      <w:rFonts w:cs="Miriam" w:hint="cs"/>
                      <w:sz w:val="18"/>
                      <w:szCs w:val="18"/>
                      <w:rtl/>
                    </w:rPr>
                    <w:t>ילת ברזל מהי</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4B0B25">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Style w:val="big-number"/>
          <w:rFonts w:cs="Miriam"/>
          <w:rtl/>
        </w:rPr>
        <w:t>2.</w:t>
      </w:r>
      <w:r>
        <w:rPr>
          <w:rStyle w:val="big-number"/>
          <w:rFonts w:cs="Miriam"/>
          <w:rtl/>
        </w:rPr>
        <w:tab/>
      </w:r>
      <w:r>
        <w:rPr>
          <w:rStyle w:val="default"/>
          <w:rFonts w:cs="FrankRuehl"/>
          <w:rtl/>
        </w:rPr>
        <w:t>מס</w:t>
      </w:r>
      <w:r>
        <w:rPr>
          <w:rStyle w:val="default"/>
          <w:rFonts w:cs="FrankRuehl" w:hint="cs"/>
          <w:rtl/>
        </w:rPr>
        <w:t xml:space="preserve">ילת ברזל האמורה בפקודה זו, לרבות כל חלק ממנה שבבניה וכל הרחבה עתידה, ולרבות </w:t>
      </w:r>
      <w:r w:rsidR="004B0B25">
        <w:rPr>
          <w:rStyle w:val="default"/>
          <w:rFonts w:cs="FrankRuehl"/>
          <w:rtl/>
        </w:rPr>
        <w:t>–</w:t>
      </w:r>
    </w:p>
    <w:p w:rsidR="004B0B25" w:rsidRDefault="004B0B25" w:rsidP="004B0B25">
      <w:pPr>
        <w:pStyle w:val="P00"/>
        <w:spacing w:before="72"/>
        <w:ind w:left="0" w:right="1134"/>
        <w:rPr>
          <w:rStyle w:val="default"/>
          <w:rFonts w:cs="FrankRuehl" w:hint="cs"/>
          <w:rtl/>
        </w:rPr>
      </w:pPr>
    </w:p>
    <w:p w:rsidR="006B4E8A" w:rsidRDefault="006B4E8A">
      <w:pPr>
        <w:pStyle w:val="P22"/>
        <w:spacing w:before="72"/>
        <w:ind w:left="1021" w:right="1134"/>
        <w:rPr>
          <w:rStyle w:val="default"/>
          <w:rFonts w:cs="FrankRuehl"/>
          <w:rtl/>
        </w:rPr>
      </w:pPr>
      <w:r>
        <w:rPr>
          <w:rFonts w:cs="FrankRuehl"/>
          <w:rtl/>
          <w:lang w:val="he-IL"/>
        </w:rPr>
        <w:pict>
          <v:shape id="_x0000_s2136" type="#_x0000_t202" style="position:absolute;left:0;text-align:left;margin-left:470.25pt;margin-top:7.1pt;width:1in;height:16.8pt;z-index:251610112" filled="f" stroked="f">
            <v:textbox inset="1mm,0,1mm,0">
              <w:txbxContent>
                <w:p w:rsidR="002E52A1" w:rsidRDefault="002E52A1">
                  <w:pPr>
                    <w:spacing w:line="160" w:lineRule="exact"/>
                    <w:jc w:val="left"/>
                    <w:rPr>
                      <w:rFonts w:cs="Miriam" w:hint="cs"/>
                      <w:sz w:val="18"/>
                      <w:szCs w:val="18"/>
                      <w:rtl/>
                    </w:rPr>
                  </w:pPr>
                  <w:r>
                    <w:rPr>
                      <w:rFonts w:cs="Miriam" w:hint="cs"/>
                      <w:sz w:val="18"/>
                      <w:szCs w:val="18"/>
                      <w:rtl/>
                    </w:rPr>
                    <w:t>(תיקון מס' 4) תשס"ו-2006</w:t>
                  </w:r>
                </w:p>
              </w:txbxContent>
            </v:textbox>
            <w10:anchorlock/>
          </v:shape>
        </w:pict>
      </w:r>
      <w:r>
        <w:rPr>
          <w:rStyle w:val="default"/>
          <w:rFonts w:cs="FrankRuehl"/>
          <w:rtl/>
        </w:rPr>
        <w:t>(1)</w:t>
      </w:r>
      <w:r>
        <w:rPr>
          <w:rStyle w:val="default"/>
          <w:rFonts w:cs="FrankRuehl"/>
          <w:rtl/>
        </w:rPr>
        <w:tab/>
        <w:t>מ</w:t>
      </w:r>
      <w:r>
        <w:rPr>
          <w:rStyle w:val="default"/>
          <w:rFonts w:cs="FrankRuehl" w:hint="cs"/>
          <w:rtl/>
        </w:rPr>
        <w:t>קרקעין שבתוך גדרות או סימנים אחרים המצ</w:t>
      </w:r>
      <w:r>
        <w:rPr>
          <w:rStyle w:val="default"/>
          <w:rFonts w:cs="FrankRuehl"/>
          <w:rtl/>
        </w:rPr>
        <w:t>י</w:t>
      </w:r>
      <w:r>
        <w:rPr>
          <w:rStyle w:val="default"/>
          <w:rFonts w:cs="FrankRuehl" w:hint="cs"/>
          <w:rtl/>
        </w:rPr>
        <w:t>ינים את גבול המקרקעין השייכים למסילה, וב</w:t>
      </w:r>
      <w:r>
        <w:rPr>
          <w:rStyle w:val="default"/>
          <w:rFonts w:cs="FrankRuehl"/>
          <w:rtl/>
        </w:rPr>
        <w:t>אי</w:t>
      </w:r>
      <w:r>
        <w:rPr>
          <w:rStyle w:val="default"/>
          <w:rFonts w:cs="FrankRuehl" w:hint="cs"/>
          <w:rtl/>
        </w:rPr>
        <w:t>ן גדרות או סימנים אחרים - המקרקעין שבתוך תחום של חמישה עשר מטרים מציר המסילה; ואם היתה המסילה על גבי סוללה או בתוך מחפורת או בתוך מנהרה - המקרקעין שבתוך תחום של חמישה מטרים לפחות משני צדי תחתית הסוללה או ראש המחפורת או המנהרה או שבתוך תח</w:t>
      </w:r>
      <w:r>
        <w:rPr>
          <w:rStyle w:val="default"/>
          <w:rFonts w:cs="FrankRuehl"/>
          <w:rtl/>
        </w:rPr>
        <w:t>ו</w:t>
      </w:r>
      <w:r>
        <w:rPr>
          <w:rStyle w:val="default"/>
          <w:rFonts w:cs="FrankRuehl" w:hint="cs"/>
          <w:rtl/>
        </w:rPr>
        <w:t>ם של חמישה עשר מטרים מציר המסילה, הכל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המרוחק יותר;</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ווי פסים, שלוחות והסתעפויות שמשתמשים בהם לצורך מסילה או בקשר אליה;</w:t>
      </w:r>
    </w:p>
    <w:p w:rsidR="006B4E8A" w:rsidRDefault="006B4E8A">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חנות, משרדים, מיגשות, בתי מלאכה, סדנאות, מכונות וציוד קבועים ושאר מיתקנים שהוקמו לצורך מסילה או בקשר אליה;</w:t>
      </w:r>
    </w:p>
    <w:p w:rsidR="006B4E8A" w:rsidRDefault="006B4E8A">
      <w:pPr>
        <w:pStyle w:val="P22"/>
        <w:spacing w:before="72"/>
        <w:ind w:left="1021" w:right="1134"/>
        <w:rPr>
          <w:rStyle w:val="default"/>
          <w:rFonts w:cs="FrankRuehl"/>
          <w:rtl/>
        </w:rPr>
      </w:pPr>
      <w:r>
        <w:rPr>
          <w:lang w:val="he-IL"/>
        </w:rPr>
        <w:pict>
          <v:rect id="_x0000_s2057" style="position:absolute;left:0;text-align:left;margin-left:464.5pt;margin-top:8.05pt;width:75.05pt;height:20pt;z-index:251549696"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default"/>
          <w:rFonts w:cs="FrankRuehl"/>
          <w:rtl/>
        </w:rPr>
        <w:t>(4)</w:t>
      </w:r>
      <w:r>
        <w:rPr>
          <w:rStyle w:val="default"/>
          <w:rFonts w:cs="FrankRuehl"/>
          <w:rtl/>
        </w:rPr>
        <w:tab/>
        <w:t>(</w:t>
      </w:r>
      <w:r>
        <w:rPr>
          <w:rStyle w:val="default"/>
          <w:rFonts w:cs="FrankRuehl" w:hint="cs"/>
          <w:rtl/>
        </w:rPr>
        <w:t>נמחקה);</w:t>
      </w:r>
    </w:p>
    <w:p w:rsidR="006B4E8A" w:rsidRDefault="004B0B25">
      <w:pPr>
        <w:pStyle w:val="P22"/>
        <w:spacing w:before="72"/>
        <w:ind w:left="1021" w:right="1134"/>
        <w:rPr>
          <w:rStyle w:val="default"/>
          <w:rFonts w:cs="FrankRuehl"/>
          <w:rtl/>
        </w:rPr>
      </w:pPr>
      <w:r>
        <w:rPr>
          <w:rFonts w:cs="FrankRuehl" w:hint="cs"/>
          <w:sz w:val="26"/>
          <w:rtl/>
          <w:lang w:eastAsia="en-US"/>
        </w:rPr>
        <w:pict>
          <v:shape id="_x0000_s2180" type="#_x0000_t202" style="position:absolute;left:0;text-align:left;margin-left:470.35pt;margin-top:7.1pt;width:1in;height:16.8pt;z-index:251625472" filled="f" stroked="f">
            <v:textbox inset="1mm,0,1mm,0">
              <w:txbxContent>
                <w:p w:rsidR="002E52A1" w:rsidRDefault="002E52A1" w:rsidP="004B0B25">
                  <w:pPr>
                    <w:spacing w:line="160" w:lineRule="exact"/>
                    <w:jc w:val="left"/>
                    <w:rPr>
                      <w:rFonts w:cs="Miriam"/>
                      <w:noProof/>
                      <w:sz w:val="18"/>
                      <w:szCs w:val="18"/>
                      <w:rtl/>
                    </w:rPr>
                  </w:pPr>
                  <w:r>
                    <w:rPr>
                      <w:rFonts w:cs="Miriam" w:hint="cs"/>
                      <w:sz w:val="18"/>
                      <w:szCs w:val="18"/>
                      <w:rtl/>
                    </w:rPr>
                    <w:t>(תיקון מס' 6) תשע"א-2011</w:t>
                  </w:r>
                </w:p>
              </w:txbxContent>
            </v:textbox>
            <w10:anchorlock/>
          </v:shape>
        </w:pict>
      </w:r>
      <w:r w:rsidR="006B4E8A">
        <w:rPr>
          <w:rStyle w:val="default"/>
          <w:rFonts w:cs="FrankRuehl" w:hint="cs"/>
          <w:rtl/>
        </w:rPr>
        <w:t>(5)</w:t>
      </w:r>
      <w:r w:rsidR="006B4E8A">
        <w:rPr>
          <w:rStyle w:val="default"/>
          <w:rFonts w:cs="FrankRuehl"/>
          <w:rtl/>
        </w:rPr>
        <w:tab/>
        <w:t>ק</w:t>
      </w:r>
      <w:r w:rsidR="006B4E8A">
        <w:rPr>
          <w:rStyle w:val="default"/>
          <w:rFonts w:cs="FrankRuehl" w:hint="cs"/>
          <w:rtl/>
        </w:rPr>
        <w:t>טרים, קרונות נוסעים,</w:t>
      </w:r>
      <w:r>
        <w:rPr>
          <w:rStyle w:val="default"/>
          <w:rFonts w:cs="FrankRuehl" w:hint="cs"/>
          <w:rtl/>
        </w:rPr>
        <w:t xml:space="preserve"> </w:t>
      </w:r>
      <w:r w:rsidRPr="004B0B25">
        <w:rPr>
          <w:rStyle w:val="default"/>
          <w:rFonts w:cs="FrankRuehl" w:hint="cs"/>
          <w:rtl/>
        </w:rPr>
        <w:t>קרונוע, קרונית מנוע, קרונית שירות ותחזוקה,</w:t>
      </w:r>
      <w:r w:rsidR="006B4E8A">
        <w:rPr>
          <w:rStyle w:val="default"/>
          <w:rFonts w:cs="FrankRuehl" w:hint="cs"/>
          <w:rtl/>
        </w:rPr>
        <w:t xml:space="preserve"> קרונות להובלת טוב</w:t>
      </w:r>
      <w:r w:rsidR="006B4E8A">
        <w:rPr>
          <w:rStyle w:val="default"/>
          <w:rFonts w:cs="FrankRuehl"/>
          <w:rtl/>
        </w:rPr>
        <w:t>ין</w:t>
      </w:r>
      <w:r w:rsidR="006B4E8A">
        <w:rPr>
          <w:rStyle w:val="default"/>
          <w:rFonts w:cs="FrankRuehl" w:hint="cs"/>
          <w:rtl/>
        </w:rPr>
        <w:t xml:space="preserve"> ומשק חי וציוד אחר כיוצא באלה המשמשים לקיום התנועה במסילה;</w:t>
      </w:r>
    </w:p>
    <w:p w:rsidR="006B4E8A" w:rsidRDefault="004B0B25" w:rsidP="004B0B25">
      <w:pPr>
        <w:pStyle w:val="P22"/>
        <w:spacing w:before="72"/>
        <w:ind w:left="1021" w:right="1134"/>
        <w:rPr>
          <w:rStyle w:val="default"/>
          <w:rFonts w:cs="FrankRuehl"/>
          <w:rtl/>
        </w:rPr>
      </w:pPr>
      <w:r>
        <w:rPr>
          <w:rFonts w:cs="FrankRuehl" w:hint="cs"/>
          <w:sz w:val="26"/>
          <w:rtl/>
          <w:lang w:eastAsia="en-US"/>
        </w:rPr>
        <w:pict>
          <v:shape id="_x0000_s2181" type="#_x0000_t202" style="position:absolute;left:0;text-align:left;margin-left:470.35pt;margin-top:7.1pt;width:1in;height:16.8pt;z-index:251626496" filled="f" stroked="f">
            <v:textbox inset="1mm,0,1mm,0">
              <w:txbxContent>
                <w:p w:rsidR="002E52A1" w:rsidRDefault="002E52A1" w:rsidP="004B0B25">
                  <w:pPr>
                    <w:spacing w:line="160" w:lineRule="exact"/>
                    <w:jc w:val="left"/>
                    <w:rPr>
                      <w:rFonts w:cs="Miriam"/>
                      <w:noProof/>
                      <w:sz w:val="18"/>
                      <w:szCs w:val="18"/>
                      <w:rtl/>
                    </w:rPr>
                  </w:pPr>
                  <w:r>
                    <w:rPr>
                      <w:rFonts w:cs="Miriam" w:hint="cs"/>
                      <w:sz w:val="18"/>
                      <w:szCs w:val="18"/>
                      <w:rtl/>
                    </w:rPr>
                    <w:t>(תיקון מס' 6) תשע"א-2011</w:t>
                  </w:r>
                </w:p>
              </w:txbxContent>
            </v:textbox>
            <w10:anchorlock/>
          </v:shape>
        </w:pict>
      </w:r>
      <w:r w:rsidR="006B4E8A">
        <w:rPr>
          <w:rStyle w:val="default"/>
          <w:rFonts w:cs="FrankRuehl" w:hint="cs"/>
          <w:rtl/>
        </w:rPr>
        <w:t>(6)</w:t>
      </w:r>
      <w:r w:rsidR="006B4E8A">
        <w:rPr>
          <w:rStyle w:val="default"/>
          <w:rFonts w:cs="FrankRuehl"/>
          <w:rtl/>
        </w:rPr>
        <w:tab/>
      </w:r>
      <w:r>
        <w:rPr>
          <w:rStyle w:val="default"/>
          <w:rFonts w:cs="FrankRuehl" w:hint="cs"/>
          <w:rtl/>
        </w:rPr>
        <w:t>(נמחקה)</w:t>
      </w:r>
      <w:r w:rsidR="006B4E8A">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5" w:name="Rov128"/>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4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2.</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מס</w:t>
      </w:r>
      <w:r w:rsidRPr="004E4B6B">
        <w:rPr>
          <w:rStyle w:val="default"/>
          <w:rFonts w:ascii="FrankRuehl" w:hAnsi="FrankRuehl" w:cs="FrankRuehl" w:hint="cs"/>
          <w:vanish/>
          <w:sz w:val="22"/>
          <w:szCs w:val="22"/>
          <w:shd w:val="clear" w:color="auto" w:fill="FFFF99"/>
          <w:rtl/>
        </w:rPr>
        <w:t xml:space="preserve">ילת ברזל האמורה בפקודה זו (להלן - מסילה) </w:t>
      </w:r>
      <w:r w:rsidRPr="004E4B6B">
        <w:rPr>
          <w:rStyle w:val="default"/>
          <w:rFonts w:ascii="FrankRuehl" w:hAnsi="FrankRuehl" w:cs="FrankRuehl" w:hint="cs"/>
          <w:strike/>
          <w:vanish/>
          <w:sz w:val="22"/>
          <w:szCs w:val="22"/>
          <w:shd w:val="clear" w:color="auto" w:fill="FFFF99"/>
          <w:rtl/>
        </w:rPr>
        <w:t>היא כל מסילת ברזל המופעלת בידי המדינה</w:t>
      </w:r>
      <w:r w:rsidRPr="004E4B6B">
        <w:rPr>
          <w:rStyle w:val="default"/>
          <w:rFonts w:ascii="FrankRuehl" w:hAnsi="FrankRuehl" w:cs="FrankRuehl" w:hint="cs"/>
          <w:vanish/>
          <w:sz w:val="22"/>
          <w:szCs w:val="22"/>
          <w:shd w:val="clear" w:color="auto" w:fill="FFFF99"/>
          <w:rtl/>
        </w:rPr>
        <w:t>, לרבות כל חלק ממנה שבבניה וכל הרחבה עתידה, ולרבות -</w:t>
      </w:r>
    </w:p>
    <w:p w:rsidR="006B4E8A" w:rsidRPr="004E4B6B" w:rsidRDefault="006B4E8A">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(1)</w:t>
      </w:r>
      <w:r w:rsidRPr="004E4B6B">
        <w:rPr>
          <w:rStyle w:val="default"/>
          <w:rFonts w:ascii="FrankRuehl" w:hAnsi="FrankRuehl" w:cs="FrankRuehl"/>
          <w:vanish/>
          <w:sz w:val="22"/>
          <w:szCs w:val="22"/>
          <w:shd w:val="clear" w:color="auto" w:fill="FFFF99"/>
          <w:rtl/>
        </w:rPr>
        <w:tab/>
        <w:t>מ</w:t>
      </w:r>
      <w:r w:rsidRPr="004E4B6B">
        <w:rPr>
          <w:rStyle w:val="default"/>
          <w:rFonts w:ascii="FrankRuehl" w:hAnsi="FrankRuehl" w:cs="FrankRuehl" w:hint="cs"/>
          <w:vanish/>
          <w:sz w:val="22"/>
          <w:szCs w:val="22"/>
          <w:shd w:val="clear" w:color="auto" w:fill="FFFF99"/>
          <w:rtl/>
        </w:rPr>
        <w:t>קרקעין שבתוך גדרות או סימנים אחרים המצ</w:t>
      </w:r>
      <w:r w:rsidRPr="004E4B6B">
        <w:rPr>
          <w:rStyle w:val="default"/>
          <w:rFonts w:ascii="FrankRuehl" w:hAnsi="FrankRuehl" w:cs="FrankRuehl"/>
          <w:vanish/>
          <w:sz w:val="22"/>
          <w:szCs w:val="22"/>
          <w:shd w:val="clear" w:color="auto" w:fill="FFFF99"/>
          <w:rtl/>
        </w:rPr>
        <w:t>י</w:t>
      </w:r>
      <w:r w:rsidRPr="004E4B6B">
        <w:rPr>
          <w:rStyle w:val="default"/>
          <w:rFonts w:ascii="FrankRuehl" w:hAnsi="FrankRuehl" w:cs="FrankRuehl" w:hint="cs"/>
          <w:vanish/>
          <w:sz w:val="22"/>
          <w:szCs w:val="22"/>
          <w:shd w:val="clear" w:color="auto" w:fill="FFFF99"/>
          <w:rtl/>
        </w:rPr>
        <w:t>ינים את גבול המקרקעין השייכים למסילה, וב</w:t>
      </w:r>
      <w:r w:rsidRPr="004E4B6B">
        <w:rPr>
          <w:rStyle w:val="default"/>
          <w:rFonts w:ascii="FrankRuehl" w:hAnsi="FrankRuehl" w:cs="FrankRuehl"/>
          <w:vanish/>
          <w:sz w:val="22"/>
          <w:szCs w:val="22"/>
          <w:shd w:val="clear" w:color="auto" w:fill="FFFF99"/>
          <w:rtl/>
        </w:rPr>
        <w:t>אי</w:t>
      </w:r>
      <w:r w:rsidRPr="004E4B6B">
        <w:rPr>
          <w:rStyle w:val="default"/>
          <w:rFonts w:ascii="FrankRuehl" w:hAnsi="FrankRuehl" w:cs="FrankRuehl" w:hint="cs"/>
          <w:vanish/>
          <w:sz w:val="22"/>
          <w:szCs w:val="22"/>
          <w:shd w:val="clear" w:color="auto" w:fill="FFFF99"/>
          <w:rtl/>
        </w:rPr>
        <w:t>ן גדרות או סימנים אחרים - המקרקעין שבתוך תחום של חמישה עשר מטרים מציר המסילה; ואם היתה המסילה על גבי סוללה או בתוך מחפורת - המקרקעין שבתוך תחום של חמישה מטרים לפחות משני צדי תחתית הסוללה או ראש המחפורת או שבתוך תח</w:t>
      </w:r>
      <w:r w:rsidRPr="004E4B6B">
        <w:rPr>
          <w:rStyle w:val="default"/>
          <w:rFonts w:ascii="FrankRuehl" w:hAnsi="FrankRuehl" w:cs="FrankRuehl"/>
          <w:vanish/>
          <w:sz w:val="22"/>
          <w:szCs w:val="22"/>
          <w:shd w:val="clear" w:color="auto" w:fill="FFFF99"/>
          <w:rtl/>
        </w:rPr>
        <w:t>ו</w:t>
      </w:r>
      <w:r w:rsidRPr="004E4B6B">
        <w:rPr>
          <w:rStyle w:val="default"/>
          <w:rFonts w:ascii="FrankRuehl" w:hAnsi="FrankRuehl" w:cs="FrankRuehl" w:hint="cs"/>
          <w:vanish/>
          <w:sz w:val="22"/>
          <w:szCs w:val="22"/>
          <w:shd w:val="clear" w:color="auto" w:fill="FFFF99"/>
          <w:rtl/>
        </w:rPr>
        <w:t>ם של חמישה עשר מטרים מציר המסילה, הכל ל</w:t>
      </w:r>
      <w:r w:rsidRPr="004E4B6B">
        <w:rPr>
          <w:rStyle w:val="default"/>
          <w:rFonts w:ascii="FrankRuehl" w:hAnsi="FrankRuehl" w:cs="FrankRuehl"/>
          <w:vanish/>
          <w:sz w:val="22"/>
          <w:szCs w:val="22"/>
          <w:shd w:val="clear" w:color="auto" w:fill="FFFF99"/>
          <w:rtl/>
        </w:rPr>
        <w:t>פ</w:t>
      </w:r>
      <w:r w:rsidRPr="004E4B6B">
        <w:rPr>
          <w:rStyle w:val="default"/>
          <w:rFonts w:ascii="FrankRuehl" w:hAnsi="FrankRuehl" w:cs="FrankRuehl" w:hint="cs"/>
          <w:vanish/>
          <w:sz w:val="22"/>
          <w:szCs w:val="22"/>
          <w:shd w:val="clear" w:color="auto" w:fill="FFFF99"/>
          <w:rtl/>
        </w:rPr>
        <w:t>י</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המרוחק יותר;</w:t>
      </w:r>
    </w:p>
    <w:p w:rsidR="006B4E8A" w:rsidRPr="004E4B6B" w:rsidRDefault="006B4E8A">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(2)</w:t>
      </w:r>
      <w:r w:rsidRPr="004E4B6B">
        <w:rPr>
          <w:rStyle w:val="default"/>
          <w:rFonts w:ascii="FrankRuehl" w:hAnsi="FrankRuehl" w:cs="FrankRuehl"/>
          <w:vanish/>
          <w:sz w:val="22"/>
          <w:szCs w:val="22"/>
          <w:shd w:val="clear" w:color="auto" w:fill="FFFF99"/>
          <w:rtl/>
        </w:rPr>
        <w:tab/>
        <w:t>ק</w:t>
      </w:r>
      <w:r w:rsidRPr="004E4B6B">
        <w:rPr>
          <w:rStyle w:val="default"/>
          <w:rFonts w:ascii="FrankRuehl" w:hAnsi="FrankRuehl" w:cs="FrankRuehl" w:hint="cs"/>
          <w:vanish/>
          <w:sz w:val="22"/>
          <w:szCs w:val="22"/>
          <w:shd w:val="clear" w:color="auto" w:fill="FFFF99"/>
          <w:rtl/>
        </w:rPr>
        <w:t>ווי פסים, שלוחות והסתעפויות שמשתמשים בהם לצורך מסילה או בקשר אליה;</w:t>
      </w:r>
    </w:p>
    <w:p w:rsidR="006B4E8A" w:rsidRPr="004E4B6B" w:rsidRDefault="006B4E8A">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(3)</w:t>
      </w:r>
      <w:r w:rsidRPr="004E4B6B">
        <w:rPr>
          <w:rStyle w:val="default"/>
          <w:rFonts w:ascii="FrankRuehl" w:hAnsi="FrankRuehl" w:cs="FrankRuehl"/>
          <w:vanish/>
          <w:sz w:val="22"/>
          <w:szCs w:val="22"/>
          <w:shd w:val="clear" w:color="auto" w:fill="FFFF99"/>
          <w:rtl/>
        </w:rPr>
        <w:tab/>
        <w:t>ת</w:t>
      </w:r>
      <w:r w:rsidRPr="004E4B6B">
        <w:rPr>
          <w:rStyle w:val="default"/>
          <w:rFonts w:ascii="FrankRuehl" w:hAnsi="FrankRuehl" w:cs="FrankRuehl" w:hint="cs"/>
          <w:vanish/>
          <w:sz w:val="22"/>
          <w:szCs w:val="22"/>
          <w:shd w:val="clear" w:color="auto" w:fill="FFFF99"/>
          <w:rtl/>
        </w:rPr>
        <w:t>חנות, משרדים, מיגשות, בתי מלאכה, סדנאות, מכונות וציוד קבועים ושאר מיתקנים שהוקמו לצורך מסילה או בקשר אליה;</w:t>
      </w:r>
    </w:p>
    <w:p w:rsidR="006B4E8A" w:rsidRPr="004E4B6B" w:rsidRDefault="006B4E8A">
      <w:pPr>
        <w:pStyle w:val="P22"/>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strike/>
          <w:vanish/>
          <w:sz w:val="22"/>
          <w:szCs w:val="22"/>
          <w:shd w:val="clear" w:color="auto" w:fill="FFFF99"/>
          <w:rtl/>
        </w:rPr>
        <w:t>(4)</w:t>
      </w:r>
      <w:r w:rsidRPr="004E4B6B">
        <w:rPr>
          <w:rStyle w:val="default"/>
          <w:rFonts w:ascii="FrankRuehl" w:hAnsi="FrankRuehl" w:cs="FrankRuehl"/>
          <w:strike/>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מעברות, אניות, סירות ורפסודות, המשמשות לצורך התנועה במסילה והן בבעלות המדינה או בשכירותה או בניהולה;</w:t>
      </w:r>
    </w:p>
    <w:p w:rsidR="006B4E8A" w:rsidRPr="004E4B6B" w:rsidRDefault="006B4E8A">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(5)</w:t>
      </w:r>
      <w:r w:rsidRPr="004E4B6B">
        <w:rPr>
          <w:rStyle w:val="default"/>
          <w:rFonts w:ascii="FrankRuehl" w:hAnsi="FrankRuehl" w:cs="FrankRuehl"/>
          <w:vanish/>
          <w:sz w:val="22"/>
          <w:szCs w:val="22"/>
          <w:shd w:val="clear" w:color="auto" w:fill="FFFF99"/>
          <w:rtl/>
        </w:rPr>
        <w:tab/>
        <w:t>ק</w:t>
      </w:r>
      <w:r w:rsidRPr="004E4B6B">
        <w:rPr>
          <w:rStyle w:val="default"/>
          <w:rFonts w:ascii="FrankRuehl" w:hAnsi="FrankRuehl" w:cs="FrankRuehl" w:hint="cs"/>
          <w:vanish/>
          <w:sz w:val="22"/>
          <w:szCs w:val="22"/>
          <w:shd w:val="clear" w:color="auto" w:fill="FFFF99"/>
          <w:rtl/>
        </w:rPr>
        <w:t>טרים, קרונות נוסעים, קרונות להובלת טוב</w:t>
      </w:r>
      <w:r w:rsidRPr="004E4B6B">
        <w:rPr>
          <w:rStyle w:val="default"/>
          <w:rFonts w:ascii="FrankRuehl" w:hAnsi="FrankRuehl" w:cs="FrankRuehl"/>
          <w:vanish/>
          <w:sz w:val="22"/>
          <w:szCs w:val="22"/>
          <w:shd w:val="clear" w:color="auto" w:fill="FFFF99"/>
          <w:rtl/>
        </w:rPr>
        <w:t>ין</w:t>
      </w:r>
      <w:r w:rsidRPr="004E4B6B">
        <w:rPr>
          <w:rStyle w:val="default"/>
          <w:rFonts w:ascii="FrankRuehl" w:hAnsi="FrankRuehl" w:cs="FrankRuehl" w:hint="cs"/>
          <w:vanish/>
          <w:sz w:val="22"/>
          <w:szCs w:val="22"/>
          <w:shd w:val="clear" w:color="auto" w:fill="FFFF99"/>
          <w:rtl/>
        </w:rPr>
        <w:t xml:space="preserve"> ומשק חי וציוד אחר כיוצא באלה המשמשים לקיום התנועה במסילה;</w:t>
      </w:r>
    </w:p>
    <w:p w:rsidR="006B4E8A" w:rsidRPr="004E4B6B" w:rsidRDefault="006B4E8A">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(6)</w:t>
      </w:r>
      <w:r w:rsidRPr="004E4B6B">
        <w:rPr>
          <w:rStyle w:val="default"/>
          <w:rFonts w:ascii="FrankRuehl" w:hAnsi="FrankRuehl" w:cs="FrankRuehl"/>
          <w:vanish/>
          <w:sz w:val="22"/>
          <w:szCs w:val="22"/>
          <w:shd w:val="clear" w:color="auto" w:fill="FFFF99"/>
          <w:rtl/>
        </w:rPr>
        <w:tab/>
        <w:t>כ</w:t>
      </w:r>
      <w:r w:rsidRPr="004E4B6B">
        <w:rPr>
          <w:rStyle w:val="default"/>
          <w:rFonts w:ascii="FrankRuehl" w:hAnsi="FrankRuehl" w:cs="FrankRuehl" w:hint="cs"/>
          <w:vanish/>
          <w:sz w:val="22"/>
          <w:szCs w:val="22"/>
          <w:shd w:val="clear" w:color="auto" w:fill="FFFF99"/>
          <w:rtl/>
        </w:rPr>
        <w:t>ל רכב חירום וכל מיתקן המשמש בשירות חירום.</w:t>
      </w:r>
    </w:p>
    <w:p w:rsidR="006B4E8A" w:rsidRPr="004E4B6B" w:rsidRDefault="006B4E8A">
      <w:pPr>
        <w:pStyle w:val="P22"/>
        <w:spacing w:before="0"/>
        <w:ind w:left="1021" w:right="1134"/>
        <w:rPr>
          <w:rStyle w:val="default"/>
          <w:rFonts w:cs="FrankRuehl" w:hint="cs"/>
          <w:vanish/>
          <w:sz w:val="20"/>
          <w:szCs w:val="20"/>
          <w:shd w:val="clear" w:color="auto" w:fill="FFFF99"/>
          <w:rtl/>
        </w:rPr>
      </w:pPr>
    </w:p>
    <w:p w:rsidR="006B4E8A" w:rsidRPr="004E4B6B" w:rsidRDefault="006B4E8A">
      <w:pPr>
        <w:pStyle w:val="P22"/>
        <w:spacing w:before="0"/>
        <w:ind w:left="1021"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1.7.2006</w:t>
      </w:r>
    </w:p>
    <w:p w:rsidR="006B4E8A" w:rsidRPr="004E4B6B" w:rsidRDefault="006B4E8A">
      <w:pPr>
        <w:pStyle w:val="P22"/>
        <w:spacing w:before="0"/>
        <w:ind w:left="1021"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4</w:t>
      </w:r>
    </w:p>
    <w:p w:rsidR="006B4E8A" w:rsidRPr="004E4B6B" w:rsidRDefault="006B4E8A">
      <w:pPr>
        <w:pStyle w:val="P22"/>
        <w:spacing w:before="0"/>
        <w:ind w:left="1021" w:right="1134"/>
        <w:rPr>
          <w:rStyle w:val="default"/>
          <w:rFonts w:cs="FrankRuehl" w:hint="cs"/>
          <w:vanish/>
          <w:sz w:val="20"/>
          <w:szCs w:val="20"/>
          <w:shd w:val="clear" w:color="auto" w:fill="FFFF99"/>
          <w:rtl/>
        </w:rPr>
      </w:pPr>
      <w:hyperlink r:id="rId47" w:history="1">
        <w:r w:rsidRPr="004E4B6B">
          <w:rPr>
            <w:rStyle w:val="Hyperlink"/>
            <w:rFonts w:cs="FrankRuehl" w:hint="cs"/>
            <w:vanish/>
            <w:szCs w:val="20"/>
            <w:shd w:val="clear" w:color="auto" w:fill="FFFF99"/>
            <w:rtl/>
          </w:rPr>
          <w:t>ס"ח תשס"ו מס' 2057</w:t>
        </w:r>
      </w:hyperlink>
      <w:r w:rsidRPr="004E4B6B">
        <w:rPr>
          <w:rStyle w:val="default"/>
          <w:rFonts w:cs="FrankRuehl" w:hint="cs"/>
          <w:vanish/>
          <w:sz w:val="20"/>
          <w:szCs w:val="20"/>
          <w:shd w:val="clear" w:color="auto" w:fill="FFFF99"/>
          <w:rtl/>
        </w:rPr>
        <w:t xml:space="preserve"> מיום 15.6.2006 עמ' 318 (</w:t>
      </w:r>
      <w:hyperlink r:id="rId48" w:history="1">
        <w:r w:rsidRPr="004E4B6B">
          <w:rPr>
            <w:rStyle w:val="Hyperlink"/>
            <w:rFonts w:cs="FrankRuehl" w:hint="cs"/>
            <w:vanish/>
            <w:szCs w:val="20"/>
            <w:shd w:val="clear" w:color="auto" w:fill="FFFF99"/>
            <w:rtl/>
          </w:rPr>
          <w:t>ה"ח 236</w:t>
        </w:r>
      </w:hyperlink>
      <w:r w:rsidRPr="004E4B6B">
        <w:rPr>
          <w:rStyle w:val="default"/>
          <w:rFonts w:cs="FrankRuehl" w:hint="cs"/>
          <w:vanish/>
          <w:sz w:val="20"/>
          <w:szCs w:val="20"/>
          <w:shd w:val="clear" w:color="auto" w:fill="FFFF99"/>
          <w:rtl/>
        </w:rPr>
        <w:t>)</w:t>
      </w:r>
    </w:p>
    <w:p w:rsidR="006B4E8A" w:rsidRPr="004E4B6B" w:rsidRDefault="006B4E8A">
      <w:pPr>
        <w:pStyle w:val="P22"/>
        <w:ind w:left="1021" w:right="1134"/>
        <w:rPr>
          <w:rStyle w:val="default"/>
          <w:rFonts w:cs="FrankRuehl" w:hint="cs"/>
          <w:vanish/>
          <w:sz w:val="22"/>
          <w:szCs w:val="22"/>
          <w:shd w:val="clear" w:color="auto" w:fill="FFFF99"/>
          <w:rtl/>
        </w:rPr>
      </w:pPr>
      <w:r w:rsidRPr="004E4B6B">
        <w:rPr>
          <w:rStyle w:val="default"/>
          <w:rFonts w:cs="FrankRuehl"/>
          <w:vanish/>
          <w:sz w:val="22"/>
          <w:szCs w:val="22"/>
          <w:shd w:val="clear" w:color="auto" w:fill="FFFF99"/>
          <w:rtl/>
        </w:rPr>
        <w:t>(1)</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קרקעין שבתוך גדרות או סימנים אחרים המצ</w:t>
      </w:r>
      <w:r w:rsidRPr="004E4B6B">
        <w:rPr>
          <w:rStyle w:val="default"/>
          <w:rFonts w:cs="FrankRuehl"/>
          <w:vanish/>
          <w:sz w:val="22"/>
          <w:szCs w:val="22"/>
          <w:shd w:val="clear" w:color="auto" w:fill="FFFF99"/>
          <w:rtl/>
        </w:rPr>
        <w:t>י</w:t>
      </w:r>
      <w:r w:rsidRPr="004E4B6B">
        <w:rPr>
          <w:rStyle w:val="default"/>
          <w:rFonts w:cs="FrankRuehl" w:hint="cs"/>
          <w:vanish/>
          <w:sz w:val="22"/>
          <w:szCs w:val="22"/>
          <w:shd w:val="clear" w:color="auto" w:fill="FFFF99"/>
          <w:rtl/>
        </w:rPr>
        <w:t>ינים את גבול המקרקעין השייכים למסילה, וב</w:t>
      </w:r>
      <w:r w:rsidRPr="004E4B6B">
        <w:rPr>
          <w:rStyle w:val="default"/>
          <w:rFonts w:cs="FrankRuehl"/>
          <w:vanish/>
          <w:sz w:val="22"/>
          <w:szCs w:val="22"/>
          <w:shd w:val="clear" w:color="auto" w:fill="FFFF99"/>
          <w:rtl/>
        </w:rPr>
        <w:t>אי</w:t>
      </w:r>
      <w:r w:rsidRPr="004E4B6B">
        <w:rPr>
          <w:rStyle w:val="default"/>
          <w:rFonts w:cs="FrankRuehl" w:hint="cs"/>
          <w:vanish/>
          <w:sz w:val="22"/>
          <w:szCs w:val="22"/>
          <w:shd w:val="clear" w:color="auto" w:fill="FFFF99"/>
          <w:rtl/>
        </w:rPr>
        <w:t xml:space="preserve">ן גדרות או סימנים אחרים - המקרקעין שבתוך תחום של חמישה עשר מטרים מציר המסילה; ואם היתה המסילה על גבי סוללה או בתוך מחפורת </w:t>
      </w:r>
      <w:r w:rsidRPr="004E4B6B">
        <w:rPr>
          <w:rStyle w:val="default"/>
          <w:rFonts w:cs="FrankRuehl" w:hint="cs"/>
          <w:vanish/>
          <w:sz w:val="22"/>
          <w:szCs w:val="22"/>
          <w:u w:val="single"/>
          <w:shd w:val="clear" w:color="auto" w:fill="FFFF99"/>
          <w:rtl/>
        </w:rPr>
        <w:t>או בתוך מנהרה</w:t>
      </w:r>
      <w:r w:rsidRPr="004E4B6B">
        <w:rPr>
          <w:rStyle w:val="default"/>
          <w:rFonts w:cs="FrankRuehl" w:hint="cs"/>
          <w:vanish/>
          <w:sz w:val="22"/>
          <w:szCs w:val="22"/>
          <w:shd w:val="clear" w:color="auto" w:fill="FFFF99"/>
          <w:rtl/>
        </w:rPr>
        <w:t xml:space="preserve"> - המקרקעין שבתוך תחום של חמישה מטרים לפחות משני צדי תחתית הסוללה או ראש המחפורת </w:t>
      </w:r>
      <w:r w:rsidRPr="004E4B6B">
        <w:rPr>
          <w:rStyle w:val="default"/>
          <w:rFonts w:cs="FrankRuehl" w:hint="cs"/>
          <w:vanish/>
          <w:sz w:val="22"/>
          <w:szCs w:val="22"/>
          <w:u w:val="single"/>
          <w:shd w:val="clear" w:color="auto" w:fill="FFFF99"/>
          <w:rtl/>
        </w:rPr>
        <w:t>או המנהרה</w:t>
      </w:r>
      <w:r w:rsidRPr="004E4B6B">
        <w:rPr>
          <w:rStyle w:val="default"/>
          <w:rFonts w:cs="FrankRuehl" w:hint="cs"/>
          <w:vanish/>
          <w:sz w:val="22"/>
          <w:szCs w:val="22"/>
          <w:shd w:val="clear" w:color="auto" w:fill="FFFF99"/>
          <w:rtl/>
        </w:rPr>
        <w:t xml:space="preserve"> או שבתוך תח</w:t>
      </w:r>
      <w:r w:rsidRPr="004E4B6B">
        <w:rPr>
          <w:rStyle w:val="default"/>
          <w:rFonts w:cs="FrankRuehl"/>
          <w:vanish/>
          <w:sz w:val="22"/>
          <w:szCs w:val="22"/>
          <w:shd w:val="clear" w:color="auto" w:fill="FFFF99"/>
          <w:rtl/>
        </w:rPr>
        <w:t>ו</w:t>
      </w:r>
      <w:r w:rsidRPr="004E4B6B">
        <w:rPr>
          <w:rStyle w:val="default"/>
          <w:rFonts w:cs="FrankRuehl" w:hint="cs"/>
          <w:vanish/>
          <w:sz w:val="22"/>
          <w:szCs w:val="22"/>
          <w:shd w:val="clear" w:color="auto" w:fill="FFFF99"/>
          <w:rtl/>
        </w:rPr>
        <w:t>ם של חמישה עשר מטרים מציר המסילה, הכל ל</w:t>
      </w:r>
      <w:r w:rsidRPr="004E4B6B">
        <w:rPr>
          <w:rStyle w:val="default"/>
          <w:rFonts w:cs="FrankRuehl"/>
          <w:vanish/>
          <w:sz w:val="22"/>
          <w:szCs w:val="22"/>
          <w:shd w:val="clear" w:color="auto" w:fill="FFFF99"/>
          <w:rtl/>
        </w:rPr>
        <w:t>פ</w:t>
      </w:r>
      <w:r w:rsidRPr="004E4B6B">
        <w:rPr>
          <w:rStyle w:val="default"/>
          <w:rFonts w:cs="FrankRuehl" w:hint="cs"/>
          <w:vanish/>
          <w:sz w:val="22"/>
          <w:szCs w:val="22"/>
          <w:shd w:val="clear" w:color="auto" w:fill="FFFF99"/>
          <w:rtl/>
        </w:rPr>
        <w:t>י</w:t>
      </w:r>
      <w:r w:rsidRPr="004E4B6B">
        <w:rPr>
          <w:rStyle w:val="default"/>
          <w:rFonts w:cs="FrankRuehl"/>
          <w:vanish/>
          <w:sz w:val="22"/>
          <w:szCs w:val="22"/>
          <w:shd w:val="clear" w:color="auto" w:fill="FFFF99"/>
          <w:rtl/>
        </w:rPr>
        <w:t xml:space="preserve"> </w:t>
      </w:r>
      <w:r w:rsidRPr="004E4B6B">
        <w:rPr>
          <w:rStyle w:val="default"/>
          <w:rFonts w:cs="FrankRuehl" w:hint="cs"/>
          <w:vanish/>
          <w:sz w:val="22"/>
          <w:szCs w:val="22"/>
          <w:shd w:val="clear" w:color="auto" w:fill="FFFF99"/>
          <w:rtl/>
        </w:rPr>
        <w:t>המרוחק יותר;</w:t>
      </w:r>
    </w:p>
    <w:p w:rsidR="004B0B25" w:rsidRPr="004E4B6B" w:rsidRDefault="004B0B25" w:rsidP="004B0B25">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4B0B25" w:rsidRPr="004E4B6B" w:rsidRDefault="004B0B25" w:rsidP="004B0B25">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B0B25" w:rsidRPr="004E4B6B" w:rsidRDefault="004B0B25" w:rsidP="004B0B25">
      <w:pPr>
        <w:pStyle w:val="P22"/>
        <w:spacing w:before="0"/>
        <w:ind w:left="0" w:right="1134"/>
        <w:rPr>
          <w:rStyle w:val="default"/>
          <w:rFonts w:cs="FrankRuehl" w:hint="cs"/>
          <w:vanish/>
          <w:sz w:val="20"/>
          <w:szCs w:val="20"/>
          <w:shd w:val="clear" w:color="auto" w:fill="FFFF99"/>
          <w:rtl/>
        </w:rPr>
      </w:pPr>
      <w:hyperlink r:id="rId4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5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B0B25" w:rsidRPr="004E4B6B" w:rsidRDefault="004B0B25" w:rsidP="004B0B25">
      <w:pPr>
        <w:pStyle w:val="P00"/>
        <w:ind w:left="0" w:right="1134"/>
        <w:rPr>
          <w:rStyle w:val="default"/>
          <w:rFonts w:cs="FrankRuehl" w:hint="cs"/>
          <w:vanish/>
          <w:sz w:val="22"/>
          <w:szCs w:val="22"/>
          <w:shd w:val="clear" w:color="auto" w:fill="FFFF99"/>
          <w:rtl/>
        </w:rPr>
      </w:pPr>
      <w:r w:rsidRPr="004E4B6B">
        <w:rPr>
          <w:rStyle w:val="big-number"/>
          <w:rFonts w:cs="FrankRuehl"/>
          <w:vanish/>
          <w:sz w:val="22"/>
          <w:szCs w:val="22"/>
          <w:shd w:val="clear" w:color="auto" w:fill="FFFF99"/>
          <w:rtl/>
        </w:rPr>
        <w:t>2.</w:t>
      </w: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מס</w:t>
      </w:r>
      <w:r w:rsidRPr="004E4B6B">
        <w:rPr>
          <w:rStyle w:val="default"/>
          <w:rFonts w:cs="FrankRuehl" w:hint="cs"/>
          <w:vanish/>
          <w:sz w:val="22"/>
          <w:szCs w:val="22"/>
          <w:shd w:val="clear" w:color="auto" w:fill="FFFF99"/>
          <w:rtl/>
        </w:rPr>
        <w:t xml:space="preserve">ילת ברזל האמורה בפקודה זו </w:t>
      </w:r>
      <w:r w:rsidRPr="004E4B6B">
        <w:rPr>
          <w:rStyle w:val="default"/>
          <w:rFonts w:cs="FrankRuehl" w:hint="cs"/>
          <w:strike/>
          <w:vanish/>
          <w:sz w:val="22"/>
          <w:szCs w:val="22"/>
          <w:shd w:val="clear" w:color="auto" w:fill="FFFF99"/>
          <w:rtl/>
        </w:rPr>
        <w:t>(להלן - מסילה)</w:t>
      </w:r>
      <w:r w:rsidRPr="004E4B6B">
        <w:rPr>
          <w:rStyle w:val="default"/>
          <w:rFonts w:cs="FrankRuehl" w:hint="cs"/>
          <w:vanish/>
          <w:sz w:val="22"/>
          <w:szCs w:val="22"/>
          <w:shd w:val="clear" w:color="auto" w:fill="FFFF99"/>
          <w:rtl/>
        </w:rPr>
        <w:t xml:space="preserve">, לרבות כל חלק ממנה שבבניה וכל הרחבה עתידה, ולרבות </w:t>
      </w:r>
      <w:r w:rsidRPr="004E4B6B">
        <w:rPr>
          <w:rStyle w:val="default"/>
          <w:rFonts w:cs="FrankRuehl"/>
          <w:vanish/>
          <w:sz w:val="22"/>
          <w:szCs w:val="22"/>
          <w:shd w:val="clear" w:color="auto" w:fill="FFFF99"/>
          <w:rtl/>
        </w:rPr>
        <w:t>–</w:t>
      </w:r>
    </w:p>
    <w:p w:rsidR="004B0B25" w:rsidRPr="004E4B6B" w:rsidRDefault="004B0B25" w:rsidP="004B0B25">
      <w:pPr>
        <w:pStyle w:val="P22"/>
        <w:spacing w:before="0"/>
        <w:ind w:left="1021" w:right="1134"/>
        <w:rPr>
          <w:rStyle w:val="default"/>
          <w:rFonts w:cs="FrankRuehl"/>
          <w:vanish/>
          <w:sz w:val="22"/>
          <w:szCs w:val="22"/>
          <w:shd w:val="clear" w:color="auto" w:fill="FFFF99"/>
          <w:rtl/>
        </w:rPr>
      </w:pPr>
      <w:r w:rsidRPr="004E4B6B">
        <w:rPr>
          <w:rStyle w:val="default"/>
          <w:rFonts w:cs="FrankRuehl"/>
          <w:vanish/>
          <w:sz w:val="22"/>
          <w:szCs w:val="22"/>
          <w:shd w:val="clear" w:color="auto" w:fill="FFFF99"/>
          <w:rtl/>
        </w:rPr>
        <w:t>(1)</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קרקעין שבתוך גדרות או סימנים אחרים המצ</w:t>
      </w:r>
      <w:r w:rsidRPr="004E4B6B">
        <w:rPr>
          <w:rStyle w:val="default"/>
          <w:rFonts w:cs="FrankRuehl"/>
          <w:vanish/>
          <w:sz w:val="22"/>
          <w:szCs w:val="22"/>
          <w:shd w:val="clear" w:color="auto" w:fill="FFFF99"/>
          <w:rtl/>
        </w:rPr>
        <w:t>י</w:t>
      </w:r>
      <w:r w:rsidRPr="004E4B6B">
        <w:rPr>
          <w:rStyle w:val="default"/>
          <w:rFonts w:cs="FrankRuehl" w:hint="cs"/>
          <w:vanish/>
          <w:sz w:val="22"/>
          <w:szCs w:val="22"/>
          <w:shd w:val="clear" w:color="auto" w:fill="FFFF99"/>
          <w:rtl/>
        </w:rPr>
        <w:t>ינים את גבול המקרקעין השייכים למסילה, וב</w:t>
      </w:r>
      <w:r w:rsidRPr="004E4B6B">
        <w:rPr>
          <w:rStyle w:val="default"/>
          <w:rFonts w:cs="FrankRuehl"/>
          <w:vanish/>
          <w:sz w:val="22"/>
          <w:szCs w:val="22"/>
          <w:shd w:val="clear" w:color="auto" w:fill="FFFF99"/>
          <w:rtl/>
        </w:rPr>
        <w:t>אי</w:t>
      </w:r>
      <w:r w:rsidRPr="004E4B6B">
        <w:rPr>
          <w:rStyle w:val="default"/>
          <w:rFonts w:cs="FrankRuehl" w:hint="cs"/>
          <w:vanish/>
          <w:sz w:val="22"/>
          <w:szCs w:val="22"/>
          <w:shd w:val="clear" w:color="auto" w:fill="FFFF99"/>
          <w:rtl/>
        </w:rPr>
        <w:t>ן גדרות או סימנים אחרים - המקרקעין שבתוך תחום של חמישה עשר מטרים מציר המסילה; ואם היתה המסילה על גבי סוללה או בתוך מחפורת או בתוך מנהרה - המקרקעין שבתוך תחום של חמישה מטרים לפחות משני צדי תחתית הסוללה או ראש המחפורת או המנהרה או שבתוך תח</w:t>
      </w:r>
      <w:r w:rsidRPr="004E4B6B">
        <w:rPr>
          <w:rStyle w:val="default"/>
          <w:rFonts w:cs="FrankRuehl"/>
          <w:vanish/>
          <w:sz w:val="22"/>
          <w:szCs w:val="22"/>
          <w:shd w:val="clear" w:color="auto" w:fill="FFFF99"/>
          <w:rtl/>
        </w:rPr>
        <w:t>ו</w:t>
      </w:r>
      <w:r w:rsidRPr="004E4B6B">
        <w:rPr>
          <w:rStyle w:val="default"/>
          <w:rFonts w:cs="FrankRuehl" w:hint="cs"/>
          <w:vanish/>
          <w:sz w:val="22"/>
          <w:szCs w:val="22"/>
          <w:shd w:val="clear" w:color="auto" w:fill="FFFF99"/>
          <w:rtl/>
        </w:rPr>
        <w:t>ם של חמישה עשר מטרים מציר המסילה, הכל ל</w:t>
      </w:r>
      <w:r w:rsidRPr="004E4B6B">
        <w:rPr>
          <w:rStyle w:val="default"/>
          <w:rFonts w:cs="FrankRuehl"/>
          <w:vanish/>
          <w:sz w:val="22"/>
          <w:szCs w:val="22"/>
          <w:shd w:val="clear" w:color="auto" w:fill="FFFF99"/>
          <w:rtl/>
        </w:rPr>
        <w:t>פ</w:t>
      </w:r>
      <w:r w:rsidRPr="004E4B6B">
        <w:rPr>
          <w:rStyle w:val="default"/>
          <w:rFonts w:cs="FrankRuehl" w:hint="cs"/>
          <w:vanish/>
          <w:sz w:val="22"/>
          <w:szCs w:val="22"/>
          <w:shd w:val="clear" w:color="auto" w:fill="FFFF99"/>
          <w:rtl/>
        </w:rPr>
        <w:t>י</w:t>
      </w:r>
      <w:r w:rsidRPr="004E4B6B">
        <w:rPr>
          <w:rStyle w:val="default"/>
          <w:rFonts w:cs="FrankRuehl"/>
          <w:vanish/>
          <w:sz w:val="22"/>
          <w:szCs w:val="22"/>
          <w:shd w:val="clear" w:color="auto" w:fill="FFFF99"/>
          <w:rtl/>
        </w:rPr>
        <w:t xml:space="preserve"> </w:t>
      </w:r>
      <w:r w:rsidRPr="004E4B6B">
        <w:rPr>
          <w:rStyle w:val="default"/>
          <w:rFonts w:cs="FrankRuehl" w:hint="cs"/>
          <w:vanish/>
          <w:sz w:val="22"/>
          <w:szCs w:val="22"/>
          <w:shd w:val="clear" w:color="auto" w:fill="FFFF99"/>
          <w:rtl/>
        </w:rPr>
        <w:t>המרוחק יותר;</w:t>
      </w:r>
    </w:p>
    <w:p w:rsidR="004B0B25" w:rsidRPr="004E4B6B" w:rsidRDefault="004B0B25" w:rsidP="004B0B25">
      <w:pPr>
        <w:pStyle w:val="P22"/>
        <w:spacing w:before="0"/>
        <w:ind w:left="1021" w:right="1134"/>
        <w:rPr>
          <w:rStyle w:val="default"/>
          <w:rFonts w:cs="FrankRuehl"/>
          <w:vanish/>
          <w:sz w:val="22"/>
          <w:szCs w:val="22"/>
          <w:shd w:val="clear" w:color="auto" w:fill="FFFF99"/>
          <w:rtl/>
        </w:rPr>
      </w:pPr>
      <w:r w:rsidRPr="004E4B6B">
        <w:rPr>
          <w:rStyle w:val="default"/>
          <w:rFonts w:cs="FrankRuehl" w:hint="cs"/>
          <w:vanish/>
          <w:sz w:val="22"/>
          <w:szCs w:val="22"/>
          <w:shd w:val="clear" w:color="auto" w:fill="FFFF99"/>
          <w:rtl/>
        </w:rPr>
        <w:t>(2)</w:t>
      </w:r>
      <w:r w:rsidRPr="004E4B6B">
        <w:rPr>
          <w:rStyle w:val="default"/>
          <w:rFonts w:cs="FrankRuehl"/>
          <w:vanish/>
          <w:sz w:val="22"/>
          <w:szCs w:val="22"/>
          <w:shd w:val="clear" w:color="auto" w:fill="FFFF99"/>
          <w:rtl/>
        </w:rPr>
        <w:tab/>
        <w:t>ק</w:t>
      </w:r>
      <w:r w:rsidRPr="004E4B6B">
        <w:rPr>
          <w:rStyle w:val="default"/>
          <w:rFonts w:cs="FrankRuehl" w:hint="cs"/>
          <w:vanish/>
          <w:sz w:val="22"/>
          <w:szCs w:val="22"/>
          <w:shd w:val="clear" w:color="auto" w:fill="FFFF99"/>
          <w:rtl/>
        </w:rPr>
        <w:t>ווי פסים, שלוחות והסתעפויות שמשתמשים בהם לצורך מסילה או בקשר אליה;</w:t>
      </w:r>
    </w:p>
    <w:p w:rsidR="004B0B25" w:rsidRPr="004E4B6B" w:rsidRDefault="004B0B25" w:rsidP="004B0B25">
      <w:pPr>
        <w:pStyle w:val="P22"/>
        <w:spacing w:before="0"/>
        <w:ind w:left="1021" w:right="1134"/>
        <w:rPr>
          <w:rStyle w:val="default"/>
          <w:rFonts w:cs="FrankRuehl"/>
          <w:vanish/>
          <w:sz w:val="22"/>
          <w:szCs w:val="22"/>
          <w:shd w:val="clear" w:color="auto" w:fill="FFFF99"/>
          <w:rtl/>
        </w:rPr>
      </w:pPr>
      <w:r w:rsidRPr="004E4B6B">
        <w:rPr>
          <w:rStyle w:val="default"/>
          <w:rFonts w:cs="FrankRuehl" w:hint="cs"/>
          <w:vanish/>
          <w:sz w:val="22"/>
          <w:szCs w:val="22"/>
          <w:shd w:val="clear" w:color="auto" w:fill="FFFF99"/>
          <w:rtl/>
        </w:rPr>
        <w:t>(3)</w:t>
      </w:r>
      <w:r w:rsidRPr="004E4B6B">
        <w:rPr>
          <w:rStyle w:val="default"/>
          <w:rFonts w:cs="FrankRuehl"/>
          <w:vanish/>
          <w:sz w:val="22"/>
          <w:szCs w:val="22"/>
          <w:shd w:val="clear" w:color="auto" w:fill="FFFF99"/>
          <w:rtl/>
        </w:rPr>
        <w:tab/>
        <w:t>ת</w:t>
      </w:r>
      <w:r w:rsidRPr="004E4B6B">
        <w:rPr>
          <w:rStyle w:val="default"/>
          <w:rFonts w:cs="FrankRuehl" w:hint="cs"/>
          <w:vanish/>
          <w:sz w:val="22"/>
          <w:szCs w:val="22"/>
          <w:shd w:val="clear" w:color="auto" w:fill="FFFF99"/>
          <w:rtl/>
        </w:rPr>
        <w:t>חנות, משרדים, מיגשות, בתי מלאכה, סדנאות, מכונות וציוד קבועים ושאר מיתקנים שהוקמו לצורך מסילה או בקשר אליה;</w:t>
      </w:r>
    </w:p>
    <w:p w:rsidR="004B0B25" w:rsidRPr="004E4B6B" w:rsidRDefault="004B0B25" w:rsidP="004B0B25">
      <w:pPr>
        <w:pStyle w:val="P22"/>
        <w:spacing w:before="0"/>
        <w:ind w:left="1021" w:right="1134"/>
        <w:rPr>
          <w:rStyle w:val="default"/>
          <w:rFonts w:cs="FrankRuehl"/>
          <w:vanish/>
          <w:sz w:val="22"/>
          <w:szCs w:val="22"/>
          <w:shd w:val="clear" w:color="auto" w:fill="FFFF99"/>
          <w:rtl/>
        </w:rPr>
      </w:pPr>
      <w:r w:rsidRPr="004E4B6B">
        <w:rPr>
          <w:rStyle w:val="default"/>
          <w:rFonts w:cs="FrankRuehl"/>
          <w:vanish/>
          <w:sz w:val="22"/>
          <w:szCs w:val="22"/>
          <w:shd w:val="clear" w:color="auto" w:fill="FFFF99"/>
          <w:rtl/>
        </w:rPr>
        <w:t>(4)</w:t>
      </w:r>
      <w:r w:rsidRPr="004E4B6B">
        <w:rPr>
          <w:rStyle w:val="default"/>
          <w:rFonts w:cs="FrankRuehl"/>
          <w:vanish/>
          <w:sz w:val="22"/>
          <w:szCs w:val="22"/>
          <w:shd w:val="clear" w:color="auto" w:fill="FFFF99"/>
          <w:rtl/>
        </w:rPr>
        <w:tab/>
        <w:t>(</w:t>
      </w:r>
      <w:r w:rsidRPr="004E4B6B">
        <w:rPr>
          <w:rStyle w:val="default"/>
          <w:rFonts w:cs="FrankRuehl" w:hint="cs"/>
          <w:vanish/>
          <w:sz w:val="22"/>
          <w:szCs w:val="22"/>
          <w:shd w:val="clear" w:color="auto" w:fill="FFFF99"/>
          <w:rtl/>
        </w:rPr>
        <w:t>נמחקה);</w:t>
      </w:r>
    </w:p>
    <w:p w:rsidR="004B0B25" w:rsidRPr="004E4B6B" w:rsidRDefault="004B0B25" w:rsidP="004B0B25">
      <w:pPr>
        <w:pStyle w:val="P22"/>
        <w:spacing w:before="0"/>
        <w:ind w:left="1021" w:right="1134"/>
        <w:rPr>
          <w:rStyle w:val="default"/>
          <w:rFonts w:cs="FrankRuehl"/>
          <w:vanish/>
          <w:sz w:val="22"/>
          <w:szCs w:val="22"/>
          <w:shd w:val="clear" w:color="auto" w:fill="FFFF99"/>
          <w:rtl/>
        </w:rPr>
      </w:pPr>
      <w:r w:rsidRPr="004E4B6B">
        <w:rPr>
          <w:rStyle w:val="default"/>
          <w:rFonts w:cs="FrankRuehl" w:hint="cs"/>
          <w:vanish/>
          <w:sz w:val="22"/>
          <w:szCs w:val="22"/>
          <w:shd w:val="clear" w:color="auto" w:fill="FFFF99"/>
          <w:rtl/>
        </w:rPr>
        <w:t>(5)</w:t>
      </w:r>
      <w:r w:rsidRPr="004E4B6B">
        <w:rPr>
          <w:rStyle w:val="default"/>
          <w:rFonts w:cs="FrankRuehl"/>
          <w:vanish/>
          <w:sz w:val="22"/>
          <w:szCs w:val="22"/>
          <w:shd w:val="clear" w:color="auto" w:fill="FFFF99"/>
          <w:rtl/>
        </w:rPr>
        <w:tab/>
        <w:t>ק</w:t>
      </w:r>
      <w:r w:rsidRPr="004E4B6B">
        <w:rPr>
          <w:rStyle w:val="default"/>
          <w:rFonts w:cs="FrankRuehl" w:hint="cs"/>
          <w:vanish/>
          <w:sz w:val="22"/>
          <w:szCs w:val="22"/>
          <w:shd w:val="clear" w:color="auto" w:fill="FFFF99"/>
          <w:rtl/>
        </w:rPr>
        <w:t xml:space="preserve">טרים, קרונות נוסעים, </w:t>
      </w:r>
      <w:r w:rsidRPr="004E4B6B">
        <w:rPr>
          <w:rStyle w:val="default"/>
          <w:rFonts w:cs="FrankRuehl" w:hint="cs"/>
          <w:vanish/>
          <w:sz w:val="22"/>
          <w:szCs w:val="22"/>
          <w:u w:val="single"/>
          <w:shd w:val="clear" w:color="auto" w:fill="FFFF99"/>
          <w:rtl/>
        </w:rPr>
        <w:t>קרונוע, קרונית מנוע, קרונית שירות ותחזוקה,</w:t>
      </w:r>
      <w:r w:rsidRPr="004E4B6B">
        <w:rPr>
          <w:rStyle w:val="default"/>
          <w:rFonts w:cs="FrankRuehl" w:hint="cs"/>
          <w:vanish/>
          <w:sz w:val="22"/>
          <w:szCs w:val="22"/>
          <w:shd w:val="clear" w:color="auto" w:fill="FFFF99"/>
          <w:rtl/>
        </w:rPr>
        <w:t xml:space="preserve"> קרונות להובלת טוב</w:t>
      </w:r>
      <w:r w:rsidRPr="004E4B6B">
        <w:rPr>
          <w:rStyle w:val="default"/>
          <w:rFonts w:cs="FrankRuehl"/>
          <w:vanish/>
          <w:sz w:val="22"/>
          <w:szCs w:val="22"/>
          <w:shd w:val="clear" w:color="auto" w:fill="FFFF99"/>
          <w:rtl/>
        </w:rPr>
        <w:t>ין</w:t>
      </w:r>
      <w:r w:rsidRPr="004E4B6B">
        <w:rPr>
          <w:rStyle w:val="default"/>
          <w:rFonts w:cs="FrankRuehl" w:hint="cs"/>
          <w:vanish/>
          <w:sz w:val="22"/>
          <w:szCs w:val="22"/>
          <w:shd w:val="clear" w:color="auto" w:fill="FFFF99"/>
          <w:rtl/>
        </w:rPr>
        <w:t xml:space="preserve"> ומשק חי וציוד אחר כיוצא באלה המשמשים לקיום התנועה במסילה;</w:t>
      </w:r>
    </w:p>
    <w:p w:rsidR="004B0B25" w:rsidRPr="004B0B25" w:rsidRDefault="004B0B25" w:rsidP="004B0B25">
      <w:pPr>
        <w:pStyle w:val="P22"/>
        <w:spacing w:before="0"/>
        <w:ind w:left="1021" w:right="1134"/>
        <w:rPr>
          <w:rStyle w:val="default"/>
          <w:rFonts w:cs="FrankRuehl"/>
          <w:strike/>
          <w:sz w:val="2"/>
          <w:szCs w:val="2"/>
          <w:rtl/>
        </w:rPr>
      </w:pPr>
      <w:r w:rsidRPr="004E4B6B">
        <w:rPr>
          <w:rStyle w:val="default"/>
          <w:rFonts w:cs="FrankRuehl" w:hint="cs"/>
          <w:strike/>
          <w:vanish/>
          <w:sz w:val="22"/>
          <w:szCs w:val="22"/>
          <w:shd w:val="clear" w:color="auto" w:fill="FFFF99"/>
          <w:rtl/>
        </w:rPr>
        <w:t>(6)</w:t>
      </w:r>
      <w:r w:rsidRPr="004E4B6B">
        <w:rPr>
          <w:rStyle w:val="default"/>
          <w:rFonts w:cs="FrankRuehl"/>
          <w:strike/>
          <w:vanish/>
          <w:sz w:val="22"/>
          <w:szCs w:val="22"/>
          <w:shd w:val="clear" w:color="auto" w:fill="FFFF99"/>
          <w:rtl/>
        </w:rPr>
        <w:tab/>
        <w:t>כ</w:t>
      </w:r>
      <w:r w:rsidRPr="004E4B6B">
        <w:rPr>
          <w:rStyle w:val="default"/>
          <w:rFonts w:cs="FrankRuehl" w:hint="cs"/>
          <w:strike/>
          <w:vanish/>
          <w:sz w:val="22"/>
          <w:szCs w:val="22"/>
          <w:shd w:val="clear" w:color="auto" w:fill="FFFF99"/>
          <w:rtl/>
        </w:rPr>
        <w:t>ל רכב חירום וכל מיתקן המשמש בשירות חירום.</w:t>
      </w:r>
      <w:bookmarkEnd w:id="15"/>
    </w:p>
    <w:p w:rsidR="004B0B25" w:rsidRDefault="004B0B25" w:rsidP="004B0B25">
      <w:pPr>
        <w:pStyle w:val="medium2-header"/>
        <w:keepLines w:val="0"/>
        <w:spacing w:before="72"/>
        <w:ind w:left="0" w:right="1134"/>
        <w:rPr>
          <w:rFonts w:cs="FrankRuehl"/>
          <w:noProof/>
          <w:rtl/>
        </w:rPr>
      </w:pPr>
      <w:bookmarkStart w:id="16" w:name="med1"/>
      <w:bookmarkEnd w:id="16"/>
      <w:r>
        <w:rPr>
          <w:rFonts w:cs="FrankRuehl"/>
          <w:noProof/>
          <w:rtl/>
          <w:lang w:eastAsia="en-US"/>
        </w:rPr>
        <w:pict>
          <v:shape id="_x0000_s2183" type="#_x0000_t202" style="position:absolute;left:0;text-align:left;margin-left:470.35pt;margin-top:7.1pt;width:1in;height:16.8pt;z-index:251628544" filled="f" stroked="f">
            <v:textbox inset="1mm,0,1mm,0">
              <w:txbxContent>
                <w:p w:rsidR="002E52A1" w:rsidRDefault="002E52A1" w:rsidP="004B0B25">
                  <w:pPr>
                    <w:spacing w:line="160" w:lineRule="exact"/>
                    <w:jc w:val="left"/>
                    <w:rPr>
                      <w:rFonts w:cs="Miriam"/>
                      <w:noProof/>
                      <w:sz w:val="18"/>
                      <w:szCs w:val="18"/>
                      <w:rtl/>
                    </w:rPr>
                  </w:pPr>
                  <w:r>
                    <w:rPr>
                      <w:rFonts w:cs="Miriam" w:hint="cs"/>
                      <w:sz w:val="18"/>
                      <w:szCs w:val="18"/>
                      <w:rtl/>
                    </w:rPr>
                    <w:t>(תיקון מס' 6) תשע"א-2011</w:t>
                  </w:r>
                </w:p>
              </w:txbxContent>
            </v:textbox>
            <w10:anchorlock/>
          </v:shape>
        </w:pict>
      </w:r>
      <w:r>
        <w:rPr>
          <w:rFonts w:cs="FrankRuehl"/>
          <w:noProof/>
          <w:rtl/>
        </w:rPr>
        <w:t>פר</w:t>
      </w:r>
      <w:r>
        <w:rPr>
          <w:rFonts w:cs="FrankRuehl" w:hint="cs"/>
          <w:noProof/>
          <w:rtl/>
        </w:rPr>
        <w:t>ק א'1: מינוי המנהל</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7" w:name="Rov129"/>
      <w:r w:rsidRPr="004E4B6B">
        <w:rPr>
          <w:rStyle w:val="default"/>
          <w:rFonts w:cs="FrankRuehl" w:hint="cs"/>
          <w:vanish/>
          <w:color w:val="FF0000"/>
          <w:sz w:val="20"/>
          <w:szCs w:val="20"/>
          <w:shd w:val="clear" w:color="auto" w:fill="FFFF99"/>
          <w:rtl/>
        </w:rPr>
        <w:t>מיום 15.9.2011</w:t>
      </w:r>
    </w:p>
    <w:p w:rsidR="004B0B25" w:rsidRPr="004E4B6B" w:rsidRDefault="004B0B25" w:rsidP="004B0B25">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B0B25" w:rsidRPr="004E4B6B" w:rsidRDefault="004B0B25" w:rsidP="004B0B25">
      <w:pPr>
        <w:pStyle w:val="P22"/>
        <w:spacing w:before="0"/>
        <w:ind w:left="0" w:right="1134"/>
        <w:rPr>
          <w:rStyle w:val="default"/>
          <w:rFonts w:cs="FrankRuehl" w:hint="cs"/>
          <w:vanish/>
          <w:sz w:val="20"/>
          <w:szCs w:val="20"/>
          <w:shd w:val="clear" w:color="auto" w:fill="FFFF99"/>
          <w:rtl/>
        </w:rPr>
      </w:pPr>
      <w:hyperlink r:id="rId5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5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B0B25" w:rsidRPr="004B0B25" w:rsidRDefault="004B0B25" w:rsidP="004B0B25">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פרק א'1</w:t>
      </w:r>
      <w:bookmarkEnd w:id="17"/>
    </w:p>
    <w:p w:rsidR="004B0B25" w:rsidRDefault="004B0B25" w:rsidP="00560680">
      <w:pPr>
        <w:pStyle w:val="P00"/>
        <w:spacing w:before="72"/>
        <w:ind w:left="0" w:right="1134"/>
        <w:rPr>
          <w:rStyle w:val="default"/>
          <w:rFonts w:cs="FrankRuehl" w:hint="cs"/>
          <w:rtl/>
        </w:rPr>
      </w:pPr>
      <w:bookmarkStart w:id="18" w:name="Seif52"/>
      <w:bookmarkEnd w:id="18"/>
      <w:r>
        <w:rPr>
          <w:lang w:val="he-IL"/>
        </w:rPr>
        <w:pict>
          <v:rect id="_x0000_s2182" style="position:absolute;left:0;text-align:left;margin-left:464.5pt;margin-top:8.05pt;width:75.05pt;height:34.65pt;z-index:251627520" o:allowincell="f" filled="f" stroked="f" strokecolor="lime" strokeweight=".25pt">
            <v:textbox inset="0,0,0,0">
              <w:txbxContent>
                <w:p w:rsidR="002E52A1" w:rsidRDefault="002E52A1" w:rsidP="004B0B25">
                  <w:pPr>
                    <w:spacing w:line="160" w:lineRule="exact"/>
                    <w:jc w:val="left"/>
                    <w:rPr>
                      <w:rFonts w:cs="Miriam" w:hint="cs"/>
                      <w:noProof/>
                      <w:sz w:val="18"/>
                      <w:szCs w:val="18"/>
                      <w:rtl/>
                    </w:rPr>
                  </w:pPr>
                  <w:r>
                    <w:rPr>
                      <w:rFonts w:cs="Miriam" w:hint="cs"/>
                      <w:sz w:val="18"/>
                      <w:szCs w:val="18"/>
                      <w:rtl/>
                    </w:rPr>
                    <w:t>מינוי מנהל לעניין מסילות ברזל</w:t>
                  </w:r>
                </w:p>
                <w:p w:rsidR="002E52A1" w:rsidRDefault="002E52A1" w:rsidP="004B0B25">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Style w:val="big-number"/>
          <w:rFonts w:cs="Miriam"/>
          <w:rtl/>
        </w:rPr>
        <w:t>2</w:t>
      </w:r>
      <w:r>
        <w:rPr>
          <w:rStyle w:val="default"/>
          <w:rFonts w:cs="FrankRuehl" w:hint="cs"/>
          <w:rtl/>
        </w:rPr>
        <w:t>א</w:t>
      </w:r>
      <w:r w:rsidRPr="004B0B25">
        <w:rPr>
          <w:rStyle w:val="default"/>
          <w:rFonts w:cs="FrankRuehl"/>
          <w:rtl/>
        </w:rPr>
        <w:t>.</w:t>
      </w:r>
      <w:r w:rsidRPr="004B0B25">
        <w:rPr>
          <w:rStyle w:val="default"/>
          <w:rFonts w:cs="FrankRuehl"/>
          <w:rtl/>
        </w:rPr>
        <w:tab/>
      </w:r>
      <w:r>
        <w:rPr>
          <w:rStyle w:val="default"/>
          <w:rFonts w:cs="FrankRuehl" w:hint="cs"/>
          <w:rtl/>
        </w:rPr>
        <w:t>(א)</w:t>
      </w:r>
      <w:r>
        <w:rPr>
          <w:rStyle w:val="default"/>
          <w:rFonts w:cs="FrankRuehl" w:hint="cs"/>
          <w:rtl/>
        </w:rPr>
        <w:tab/>
      </w:r>
      <w:r w:rsidR="00560680">
        <w:rPr>
          <w:rStyle w:val="default"/>
          <w:rFonts w:cs="FrankRuehl" w:hint="cs"/>
          <w:rtl/>
        </w:rPr>
        <w:t>השר ימנה עובד המדינה שהוא בעל ניסיון בתפעול ובניהול של מערכות תחבורה יבשתית ובכלל זה מערכות תחבורה מסילתית, כמנהל לעניין מסילות ברזל, ורשאי הוא למנות מנהל נפרד לעניין מסילת ברזל ארצית, לעניין מסילת ברזל מקומית ולעניין מסילת ברזל לפי סעיף 48.</w:t>
      </w:r>
    </w:p>
    <w:p w:rsidR="00560680" w:rsidRDefault="00560680" w:rsidP="005606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מינוי לפי סעיף קטן (א) תפורסם ברשומות.</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9" w:name="Rov130"/>
      <w:r w:rsidRPr="004E4B6B">
        <w:rPr>
          <w:rStyle w:val="default"/>
          <w:rFonts w:cs="FrankRuehl" w:hint="cs"/>
          <w:vanish/>
          <w:color w:val="FF0000"/>
          <w:sz w:val="20"/>
          <w:szCs w:val="20"/>
          <w:shd w:val="clear" w:color="auto" w:fill="FFFF99"/>
          <w:rtl/>
        </w:rPr>
        <w:t>מיום 15.9.2011</w:t>
      </w:r>
    </w:p>
    <w:p w:rsidR="004B0B25" w:rsidRPr="004E4B6B" w:rsidRDefault="004B0B25" w:rsidP="004B0B25">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B0B25" w:rsidRPr="004E4B6B" w:rsidRDefault="004B0B25" w:rsidP="004B0B25">
      <w:pPr>
        <w:pStyle w:val="P22"/>
        <w:spacing w:before="0"/>
        <w:ind w:left="0" w:right="1134"/>
        <w:rPr>
          <w:rStyle w:val="default"/>
          <w:rFonts w:cs="FrankRuehl" w:hint="cs"/>
          <w:vanish/>
          <w:sz w:val="20"/>
          <w:szCs w:val="20"/>
          <w:shd w:val="clear" w:color="auto" w:fill="FFFF99"/>
          <w:rtl/>
        </w:rPr>
      </w:pPr>
      <w:hyperlink r:id="rId5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1176 (</w:t>
      </w:r>
      <w:hyperlink r:id="rId5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560680" w:rsidRPr="00560680" w:rsidRDefault="00560680" w:rsidP="0056068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2א</w:t>
      </w:r>
      <w:bookmarkEnd w:id="19"/>
    </w:p>
    <w:p w:rsidR="006B4E8A" w:rsidRDefault="006B4E8A">
      <w:pPr>
        <w:pStyle w:val="medium2-header"/>
        <w:keepLines w:val="0"/>
        <w:spacing w:before="72"/>
        <w:ind w:left="0" w:right="1134"/>
        <w:rPr>
          <w:rFonts w:cs="FrankRuehl" w:hint="cs"/>
          <w:noProof/>
          <w:rtl/>
        </w:rPr>
      </w:pPr>
      <w:bookmarkStart w:id="20" w:name="med2"/>
      <w:bookmarkEnd w:id="20"/>
      <w:r>
        <w:rPr>
          <w:rFonts w:cs="FrankRuehl"/>
          <w:noProof/>
          <w:rtl/>
        </w:rPr>
        <w:t>פר</w:t>
      </w:r>
      <w:r>
        <w:rPr>
          <w:rFonts w:cs="FrankRuehl" w:hint="cs"/>
          <w:noProof/>
          <w:rtl/>
        </w:rPr>
        <w:t>ק ב': בניית מסילה ותחזוקתה</w:t>
      </w:r>
    </w:p>
    <w:p w:rsidR="007578B9" w:rsidRPr="00546610" w:rsidRDefault="007578B9" w:rsidP="007578B9">
      <w:pPr>
        <w:pStyle w:val="header-2"/>
        <w:spacing w:line="240" w:lineRule="auto"/>
        <w:ind w:left="0" w:right="1134"/>
        <w:rPr>
          <w:rFonts w:hint="cs"/>
          <w:rtl/>
        </w:rPr>
      </w:pPr>
      <w:bookmarkStart w:id="21" w:name="hed20"/>
      <w:bookmarkEnd w:id="21"/>
      <w:r>
        <w:rPr>
          <w:rFonts w:hint="cs"/>
          <w:rtl/>
          <w:lang w:eastAsia="en-US"/>
        </w:rPr>
        <w:pict>
          <v:shape id="_x0000_s2318" type="#_x0000_t202" style="position:absolute;left:0;text-align:left;margin-left:470.35pt;margin-top:12.75pt;width:1in;height:16.8pt;z-index:251727872" filled="f" stroked="f">
            <v:textbox inset="1mm,0,1mm,0">
              <w:txbxContent>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shape>
        </w:pict>
      </w:r>
      <w:r w:rsidRPr="00546610">
        <w:rPr>
          <w:rFonts w:hint="cs"/>
          <w:rtl/>
        </w:rPr>
        <w:t xml:space="preserve">סימן </w:t>
      </w:r>
      <w:r>
        <w:rPr>
          <w:rFonts w:hint="cs"/>
          <w:rtl/>
        </w:rPr>
        <w:t>א': סמכויות השר והמנהל</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22" w:name="Rov266"/>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55"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2 (</w:t>
      </w:r>
      <w:hyperlink r:id="rId56"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7578B9" w:rsidRDefault="007578B9" w:rsidP="007578B9">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כותרת סימן א'</w:t>
      </w:r>
      <w:bookmarkEnd w:id="22"/>
    </w:p>
    <w:p w:rsidR="006B4E8A" w:rsidRDefault="006B4E8A">
      <w:pPr>
        <w:pStyle w:val="P00"/>
        <w:spacing w:before="72"/>
        <w:ind w:left="0" w:right="1134"/>
        <w:rPr>
          <w:rStyle w:val="default"/>
          <w:rFonts w:cs="FrankRuehl" w:hint="cs"/>
          <w:rtl/>
        </w:rPr>
      </w:pPr>
      <w:bookmarkStart w:id="23" w:name="Seif1"/>
      <w:bookmarkEnd w:id="23"/>
      <w:r>
        <w:rPr>
          <w:lang w:val="he-IL"/>
        </w:rPr>
        <w:pict>
          <v:rect id="_x0000_s2058" style="position:absolute;left:0;text-align:left;margin-left:464.5pt;margin-top:8.05pt;width:75.05pt;height:8pt;z-index:25152716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סמ</w:t>
                  </w:r>
                  <w:r>
                    <w:rPr>
                      <w:rFonts w:cs="Miriam" w:hint="cs"/>
                      <w:sz w:val="18"/>
                      <w:szCs w:val="18"/>
                      <w:rtl/>
                    </w:rPr>
                    <w:t>כויות כלליות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6B4E8A" w:rsidRDefault="00560680">
      <w:pPr>
        <w:pStyle w:val="P00"/>
        <w:spacing w:before="72"/>
        <w:ind w:left="0" w:right="1134"/>
        <w:rPr>
          <w:rStyle w:val="default"/>
          <w:rFonts w:cs="FrankRuehl"/>
          <w:rtl/>
        </w:rPr>
      </w:pPr>
      <w:r>
        <w:rPr>
          <w:rFonts w:cs="FrankRuehl"/>
          <w:sz w:val="26"/>
          <w:rtl/>
          <w:lang w:eastAsia="en-US"/>
        </w:rPr>
        <w:pict>
          <v:shape id="_x0000_s2186" type="#_x0000_t202" style="position:absolute;left:0;text-align:left;margin-left:470.35pt;margin-top:7.1pt;width:1in;height:20.85pt;z-index:251629568" filled="f" stroked="f">
            <v:textbox inset="1mm,0,1mm,0">
              <w:txbxContent>
                <w:p w:rsidR="002E52A1" w:rsidRDefault="002E52A1" w:rsidP="00560680">
                  <w:pPr>
                    <w:spacing w:line="160" w:lineRule="exact"/>
                    <w:jc w:val="left"/>
                    <w:rPr>
                      <w:rFonts w:cs="Miriam"/>
                      <w:noProof/>
                      <w:sz w:val="18"/>
                      <w:szCs w:val="18"/>
                      <w:rtl/>
                    </w:rPr>
                  </w:pPr>
                  <w:r>
                    <w:rPr>
                      <w:rFonts w:cs="Miriam" w:hint="cs"/>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"מ</w:t>
      </w:r>
      <w:r w:rsidR="006B4E8A">
        <w:rPr>
          <w:rStyle w:val="default"/>
          <w:rFonts w:cs="FrankRuehl" w:hint="cs"/>
          <w:rtl/>
        </w:rPr>
        <w:t xml:space="preserve">בנה הנדסי" </w:t>
      </w:r>
      <w:r w:rsidR="006B4E8A">
        <w:rPr>
          <w:rStyle w:val="default"/>
          <w:rFonts w:cs="FrankRuehl"/>
          <w:rtl/>
        </w:rPr>
        <w:t xml:space="preserve">– </w:t>
      </w:r>
      <w:r w:rsidR="006B4E8A">
        <w:rPr>
          <w:rStyle w:val="default"/>
          <w:rFonts w:cs="FrankRuehl" w:hint="cs"/>
          <w:rtl/>
        </w:rPr>
        <w:t>משטח נטוי, קשת, מנהרה, מעביר מים, סוללה, מוביל מים, גשר, דרך, קו מסילת ברזל, שביל, צינור מים, צינור ביוב, תעלת ניקוז,</w:t>
      </w:r>
      <w:r>
        <w:rPr>
          <w:rStyle w:val="default"/>
          <w:rFonts w:cs="FrankRuehl" w:hint="cs"/>
          <w:rtl/>
        </w:rPr>
        <w:t xml:space="preserve"> </w:t>
      </w:r>
      <w:r w:rsidRPr="00560680">
        <w:rPr>
          <w:rStyle w:val="default"/>
          <w:rFonts w:cs="FrankRuehl" w:hint="cs"/>
          <w:rtl/>
        </w:rPr>
        <w:t>סיב אופטי שנועד להפעלת מסילת ברזל בלבד,</w:t>
      </w:r>
      <w:r w:rsidR="006B4E8A">
        <w:rPr>
          <w:rStyle w:val="default"/>
          <w:rFonts w:cs="FrankRuehl" w:hint="cs"/>
          <w:rtl/>
        </w:rPr>
        <w:t xml:space="preserve"> מזח, ירכה, מחפורת או גדר;</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הר" </w:t>
      </w:r>
      <w:r>
        <w:rPr>
          <w:rStyle w:val="default"/>
          <w:rFonts w:cs="FrankRuehl"/>
          <w:rtl/>
        </w:rPr>
        <w:t xml:space="preserve">– </w:t>
      </w:r>
      <w:r>
        <w:rPr>
          <w:rStyle w:val="default"/>
          <w:rFonts w:cs="FrankRuehl" w:hint="cs"/>
          <w:rtl/>
        </w:rPr>
        <w:t>לרבות נחל וערוץ.</w:t>
      </w:r>
    </w:p>
    <w:p w:rsidR="006B4E8A" w:rsidRDefault="006B4E8A" w:rsidP="00560680">
      <w:pPr>
        <w:pStyle w:val="P00"/>
        <w:spacing w:before="72"/>
        <w:ind w:left="0" w:right="1134"/>
        <w:rPr>
          <w:rStyle w:val="default"/>
          <w:rFonts w:cs="FrankRuehl" w:hint="cs"/>
          <w:rtl/>
        </w:rPr>
      </w:pPr>
      <w:r>
        <w:rPr>
          <w:lang w:val="he-IL"/>
        </w:rPr>
        <w:pict>
          <v:rect id="_x0000_s2059" style="position:absolute;left:0;text-align:left;margin-left:464.5pt;margin-top:8.05pt;width:75.05pt;height:33.8pt;z-index:251528192"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560680">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להוראו</w:t>
      </w:r>
      <w:r>
        <w:rPr>
          <w:rStyle w:val="default"/>
          <w:rFonts w:cs="FrankRuehl"/>
          <w:rtl/>
        </w:rPr>
        <w:t xml:space="preserve">ת </w:t>
      </w:r>
      <w:r>
        <w:rPr>
          <w:rStyle w:val="default"/>
          <w:rFonts w:cs="FrankRuehl" w:hint="cs"/>
          <w:rtl/>
        </w:rPr>
        <w:t xml:space="preserve">פקודה זו וכל חיקוק אחר בר-תוקף רשאי השר, לשם בניית מסילה, תחזוקתה והפעלתה, להסמיך את המנהל </w:t>
      </w:r>
      <w:r>
        <w:rPr>
          <w:rStyle w:val="default"/>
          <w:rFonts w:cs="FrankRuehl"/>
          <w:rtl/>
        </w:rPr>
        <w:t>–</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בנות מבנים הנדסיים של קבע או של עראי במקרקעין, דרכם, מעליהם או מתחתיהם; בפסקה זו, "מקרקעין" </w:t>
      </w:r>
      <w:r>
        <w:rPr>
          <w:rStyle w:val="default"/>
          <w:rFonts w:cs="FrankRuehl"/>
          <w:rtl/>
        </w:rPr>
        <w:t xml:space="preserve">– </w:t>
      </w:r>
      <w:r>
        <w:rPr>
          <w:rStyle w:val="default"/>
          <w:rFonts w:cs="FrankRuehl" w:hint="cs"/>
          <w:rtl/>
        </w:rPr>
        <w:t>לרבות רחוב, גבעה, עמק, דרך, מ</w:t>
      </w:r>
      <w:r>
        <w:rPr>
          <w:rStyle w:val="default"/>
          <w:rFonts w:cs="FrankRuehl"/>
          <w:rtl/>
        </w:rPr>
        <w:t>סי</w:t>
      </w:r>
      <w:r>
        <w:rPr>
          <w:rStyle w:val="default"/>
          <w:rFonts w:cs="FrankRuehl" w:hint="cs"/>
          <w:rtl/>
        </w:rPr>
        <w:t>לת ברזל, מסילת חשמלית, תעלת ניקוז, צינור מים, צינור גז, צינור נפט, תיל חשמלי, עמוד חשמל, תעלה, נחל, נהר ומים אחרים;</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שנות את נתיבו של נהר ל</w:t>
      </w:r>
      <w:r>
        <w:rPr>
          <w:rStyle w:val="default"/>
          <w:rFonts w:cs="FrankRuehl"/>
          <w:rtl/>
        </w:rPr>
        <w:t>ש</w:t>
      </w:r>
      <w:r>
        <w:rPr>
          <w:rStyle w:val="default"/>
          <w:rFonts w:cs="FrankRuehl" w:hint="cs"/>
          <w:rtl/>
        </w:rPr>
        <w:t>ם בנייתם ותחזוקתם של מנהרה, גשר, מעבר או מיתקנים אחרים מעליו או מתחתיו;</w:t>
      </w:r>
    </w:p>
    <w:p w:rsidR="006B4E8A" w:rsidRDefault="006B4E8A">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הטות, להרחיב, להצר או לשנות, דרך </w:t>
      </w:r>
      <w:r>
        <w:rPr>
          <w:rStyle w:val="default"/>
          <w:rFonts w:cs="FrankRuehl"/>
          <w:rtl/>
        </w:rPr>
        <w:t>קב</w:t>
      </w:r>
      <w:r>
        <w:rPr>
          <w:rStyle w:val="default"/>
          <w:rFonts w:cs="FrankRuehl" w:hint="cs"/>
          <w:rtl/>
        </w:rPr>
        <w:t>ע או דרך עראי, את נתיבו של נהר או של כביש, רחוב או דרך, להנמיכו או להגביהו, כדי להקל על ניתובם ליד מסילה, מתחתיה או מעליה;</w:t>
      </w:r>
    </w:p>
    <w:p w:rsidR="006B4E8A" w:rsidRDefault="006B4E8A">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התקין צינורות מ</w:t>
      </w:r>
      <w:r>
        <w:rPr>
          <w:rStyle w:val="default"/>
          <w:rFonts w:cs="FrankRuehl"/>
          <w:rtl/>
        </w:rPr>
        <w:t>י</w:t>
      </w:r>
      <w:r>
        <w:rPr>
          <w:rStyle w:val="default"/>
          <w:rFonts w:cs="FrankRuehl" w:hint="cs"/>
          <w:rtl/>
        </w:rPr>
        <w:t>ם, צינורות ניקוז ותעלות ניקוז במקרקעין הסמוכים למסילה לשם הבאת מים אליה או סילוקם ממנה;</w:t>
      </w:r>
    </w:p>
    <w:p w:rsidR="006B4E8A" w:rsidRDefault="006B4E8A">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בנות בתים, מחסנים</w:t>
      </w:r>
      <w:r>
        <w:rPr>
          <w:rStyle w:val="default"/>
          <w:rFonts w:cs="FrankRuehl"/>
          <w:rtl/>
        </w:rPr>
        <w:t>, מ</w:t>
      </w:r>
      <w:r>
        <w:rPr>
          <w:rStyle w:val="default"/>
          <w:rFonts w:cs="FrankRuehl" w:hint="cs"/>
          <w:rtl/>
        </w:rPr>
        <w:t>שרדים, חצרות, תחנות, נוחויות, מיגשות, בנינים, מבנים ומיתקנים אחרים ולהרכיב מכונות וציוד, לשנותם, לתקנם, להפסיק את השימוש בהם ולהחליפם באחרים;</w:t>
      </w:r>
    </w:p>
    <w:p w:rsidR="006B4E8A" w:rsidRDefault="006B4E8A">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הפעיל, להעסיק או לספק שירותים בדרכים או בנתיבי הובלה אחרים, אם קיימת לדעתו שעת חירום המחייבת זאת לשם תחזוק</w:t>
      </w:r>
      <w:r>
        <w:rPr>
          <w:rStyle w:val="default"/>
          <w:rFonts w:cs="FrankRuehl"/>
          <w:rtl/>
        </w:rPr>
        <w:t>תה</w:t>
      </w:r>
      <w:r>
        <w:rPr>
          <w:rStyle w:val="default"/>
          <w:rFonts w:cs="FrankRuehl" w:hint="cs"/>
          <w:rtl/>
        </w:rPr>
        <w:t xml:space="preserve"> הנאותה של מסילה;</w:t>
      </w:r>
    </w:p>
    <w:p w:rsidR="006B4E8A" w:rsidRDefault="006B4E8A">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ל</w:t>
      </w:r>
      <w:r>
        <w:rPr>
          <w:rStyle w:val="default"/>
          <w:rFonts w:cs="FrankRuehl" w:hint="cs"/>
          <w:rtl/>
        </w:rPr>
        <w:t>עשות כל מעשה אחר הנחוץ לבניית מסילה, לתחזוקתה, לתיקונה ולשימוש בה.</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24" w:name="Rov131"/>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5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5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ב</w:t>
      </w:r>
      <w:r w:rsidRPr="004E4B6B">
        <w:rPr>
          <w:rStyle w:val="default"/>
          <w:rFonts w:ascii="FrankRuehl" w:hAnsi="FrankRuehl" w:cs="FrankRuehl" w:hint="cs"/>
          <w:vanish/>
          <w:sz w:val="22"/>
          <w:szCs w:val="22"/>
          <w:shd w:val="clear" w:color="auto" w:fill="FFFF99"/>
          <w:rtl/>
        </w:rPr>
        <w:t>כפוף להוראו</w:t>
      </w:r>
      <w:r w:rsidRPr="004E4B6B">
        <w:rPr>
          <w:rStyle w:val="default"/>
          <w:rFonts w:ascii="FrankRuehl" w:hAnsi="FrankRuehl" w:cs="FrankRuehl"/>
          <w:vanish/>
          <w:sz w:val="22"/>
          <w:szCs w:val="22"/>
          <w:shd w:val="clear" w:color="auto" w:fill="FFFF99"/>
          <w:rtl/>
        </w:rPr>
        <w:t xml:space="preserve">ת </w:t>
      </w:r>
      <w:r w:rsidRPr="004E4B6B">
        <w:rPr>
          <w:rStyle w:val="default"/>
          <w:rFonts w:ascii="FrankRuehl" w:hAnsi="FrankRuehl" w:cs="FrankRuehl" w:hint="cs"/>
          <w:vanish/>
          <w:sz w:val="22"/>
          <w:szCs w:val="22"/>
          <w:shd w:val="clear" w:color="auto" w:fill="FFFF99"/>
          <w:rtl/>
        </w:rPr>
        <w:t xml:space="preserve">פקודה זו וכל חיקוק אחר בר-תוקף לענין רכישת מקרקעין לצרכי ציבור, רשאי השר, לשם בניית מסילה, תחזוקתה והפעלתה, להסמיך את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shd w:val="clear" w:color="auto" w:fill="FFFF99"/>
          <w:rtl/>
        </w:rPr>
        <w:t>–</w:t>
      </w:r>
    </w:p>
    <w:p w:rsidR="00560680" w:rsidRPr="004E4B6B" w:rsidRDefault="00560680" w:rsidP="00560680">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560680" w:rsidRPr="004E4B6B" w:rsidRDefault="00560680" w:rsidP="0056068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560680" w:rsidRPr="004E4B6B" w:rsidRDefault="00560680" w:rsidP="00560680">
      <w:pPr>
        <w:pStyle w:val="P22"/>
        <w:spacing w:before="0"/>
        <w:ind w:left="0" w:right="1134"/>
        <w:rPr>
          <w:rStyle w:val="default"/>
          <w:rFonts w:cs="FrankRuehl" w:hint="cs"/>
          <w:vanish/>
          <w:sz w:val="20"/>
          <w:szCs w:val="20"/>
          <w:shd w:val="clear" w:color="auto" w:fill="FFFF99"/>
          <w:rtl/>
        </w:rPr>
      </w:pPr>
      <w:hyperlink r:id="rId5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1177 (</w:t>
      </w:r>
      <w:hyperlink r:id="rId6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560680" w:rsidRPr="004E4B6B" w:rsidRDefault="00560680" w:rsidP="00560680">
      <w:pPr>
        <w:pStyle w:val="P00"/>
        <w:ind w:left="0" w:right="1134"/>
        <w:rPr>
          <w:rStyle w:val="default"/>
          <w:rFonts w:cs="FrankRuehl" w:hint="cs"/>
          <w:vanish/>
          <w:sz w:val="22"/>
          <w:szCs w:val="22"/>
          <w:shd w:val="clear" w:color="auto" w:fill="FFFF99"/>
          <w:rtl/>
        </w:rPr>
      </w:pPr>
      <w:r w:rsidRPr="004E4B6B">
        <w:rPr>
          <w:rStyle w:val="big-number"/>
          <w:rFonts w:cs="FrankRuehl"/>
          <w:vanish/>
          <w:sz w:val="22"/>
          <w:szCs w:val="22"/>
          <w:shd w:val="clear" w:color="auto" w:fill="FFFF99"/>
          <w:rtl/>
        </w:rPr>
        <w:t>3.</w:t>
      </w: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ב</w:t>
      </w:r>
      <w:r w:rsidRPr="004E4B6B">
        <w:rPr>
          <w:rStyle w:val="default"/>
          <w:rFonts w:cs="FrankRuehl" w:hint="cs"/>
          <w:vanish/>
          <w:sz w:val="22"/>
          <w:szCs w:val="22"/>
          <w:shd w:val="clear" w:color="auto" w:fill="FFFF99"/>
          <w:rtl/>
        </w:rPr>
        <w:t xml:space="preserve">סעיף זה </w:t>
      </w:r>
      <w:r w:rsidRPr="004E4B6B">
        <w:rPr>
          <w:rStyle w:val="default"/>
          <w:rFonts w:cs="FrankRuehl"/>
          <w:vanish/>
          <w:sz w:val="22"/>
          <w:szCs w:val="22"/>
          <w:shd w:val="clear" w:color="auto" w:fill="FFFF99"/>
          <w:rtl/>
        </w:rPr>
        <w:t>–</w:t>
      </w:r>
    </w:p>
    <w:p w:rsidR="00560680" w:rsidRPr="004E4B6B" w:rsidRDefault="00560680" w:rsidP="00560680">
      <w:pPr>
        <w:pStyle w:val="P00"/>
        <w:spacing w:before="0"/>
        <w:ind w:left="0" w:right="1134"/>
        <w:rPr>
          <w:rStyle w:val="default"/>
          <w:rFonts w:cs="FrankRuehl"/>
          <w:vanish/>
          <w:sz w:val="22"/>
          <w:szCs w:val="22"/>
          <w:shd w:val="clear" w:color="auto" w:fill="FFFF99"/>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"מ</w:t>
      </w:r>
      <w:r w:rsidRPr="004E4B6B">
        <w:rPr>
          <w:rStyle w:val="default"/>
          <w:rFonts w:cs="FrankRuehl" w:hint="cs"/>
          <w:vanish/>
          <w:sz w:val="22"/>
          <w:szCs w:val="22"/>
          <w:shd w:val="clear" w:color="auto" w:fill="FFFF99"/>
          <w:rtl/>
        </w:rPr>
        <w:t xml:space="preserve">בנה הנדסי" </w:t>
      </w:r>
      <w:r w:rsidRPr="004E4B6B">
        <w:rPr>
          <w:rStyle w:val="default"/>
          <w:rFonts w:cs="FrankRuehl"/>
          <w:vanish/>
          <w:sz w:val="22"/>
          <w:szCs w:val="22"/>
          <w:shd w:val="clear" w:color="auto" w:fill="FFFF99"/>
          <w:rtl/>
        </w:rPr>
        <w:t xml:space="preserve">– </w:t>
      </w:r>
      <w:r w:rsidRPr="004E4B6B">
        <w:rPr>
          <w:rStyle w:val="default"/>
          <w:rFonts w:cs="FrankRuehl" w:hint="cs"/>
          <w:vanish/>
          <w:sz w:val="22"/>
          <w:szCs w:val="22"/>
          <w:shd w:val="clear" w:color="auto" w:fill="FFFF99"/>
          <w:rtl/>
        </w:rPr>
        <w:t xml:space="preserve">משטח נטוי, קשת, מנהרה, מעביר מים, סוללה, מוביל מים, גשר, דרך, קו מסילת ברזל, שביל, צינור מים, צינור ביוב, תעלת ניקוז, </w:t>
      </w:r>
      <w:r w:rsidRPr="004E4B6B">
        <w:rPr>
          <w:rStyle w:val="default"/>
          <w:rFonts w:cs="FrankRuehl" w:hint="cs"/>
          <w:vanish/>
          <w:sz w:val="22"/>
          <w:szCs w:val="22"/>
          <w:u w:val="single"/>
          <w:shd w:val="clear" w:color="auto" w:fill="FFFF99"/>
          <w:rtl/>
        </w:rPr>
        <w:t>סיב אופטי שנועד להפעלת מסילת ברזל בלבד,</w:t>
      </w:r>
      <w:r w:rsidRPr="004E4B6B">
        <w:rPr>
          <w:rStyle w:val="default"/>
          <w:rFonts w:cs="FrankRuehl" w:hint="cs"/>
          <w:vanish/>
          <w:sz w:val="22"/>
          <w:szCs w:val="22"/>
          <w:shd w:val="clear" w:color="auto" w:fill="FFFF99"/>
          <w:rtl/>
        </w:rPr>
        <w:t xml:space="preserve"> מזח, ירכה, מחפורת או גדר;</w:t>
      </w:r>
    </w:p>
    <w:p w:rsidR="00560680" w:rsidRPr="004E4B6B" w:rsidRDefault="00560680" w:rsidP="00560680">
      <w:pPr>
        <w:pStyle w:val="P00"/>
        <w:spacing w:before="0"/>
        <w:ind w:left="0" w:right="1134"/>
        <w:rPr>
          <w:rStyle w:val="default"/>
          <w:rFonts w:cs="FrankRuehl"/>
          <w:vanish/>
          <w:sz w:val="22"/>
          <w:szCs w:val="22"/>
          <w:shd w:val="clear" w:color="auto" w:fill="FFFF99"/>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"נ</w:t>
      </w:r>
      <w:r w:rsidRPr="004E4B6B">
        <w:rPr>
          <w:rStyle w:val="default"/>
          <w:rFonts w:cs="FrankRuehl" w:hint="cs"/>
          <w:vanish/>
          <w:sz w:val="22"/>
          <w:szCs w:val="22"/>
          <w:shd w:val="clear" w:color="auto" w:fill="FFFF99"/>
          <w:rtl/>
        </w:rPr>
        <w:t xml:space="preserve">הר" </w:t>
      </w:r>
      <w:r w:rsidRPr="004E4B6B">
        <w:rPr>
          <w:rStyle w:val="default"/>
          <w:rFonts w:cs="FrankRuehl"/>
          <w:vanish/>
          <w:sz w:val="22"/>
          <w:szCs w:val="22"/>
          <w:shd w:val="clear" w:color="auto" w:fill="FFFF99"/>
          <w:rtl/>
        </w:rPr>
        <w:t xml:space="preserve">– </w:t>
      </w:r>
      <w:r w:rsidRPr="004E4B6B">
        <w:rPr>
          <w:rStyle w:val="default"/>
          <w:rFonts w:cs="FrankRuehl" w:hint="cs"/>
          <w:vanish/>
          <w:sz w:val="22"/>
          <w:szCs w:val="22"/>
          <w:shd w:val="clear" w:color="auto" w:fill="FFFF99"/>
          <w:rtl/>
        </w:rPr>
        <w:t>לרבות נחל וערוץ.</w:t>
      </w:r>
    </w:p>
    <w:p w:rsidR="00560680" w:rsidRPr="00560680" w:rsidRDefault="00560680" w:rsidP="00560680">
      <w:pPr>
        <w:pStyle w:val="P00"/>
        <w:spacing w:before="0"/>
        <w:ind w:left="0" w:right="1134"/>
        <w:rPr>
          <w:rStyle w:val="default"/>
          <w:rFonts w:cs="FrankRuehl" w:hint="cs"/>
          <w:sz w:val="2"/>
          <w:szCs w:val="2"/>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(ב</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ב</w:t>
      </w:r>
      <w:r w:rsidRPr="004E4B6B">
        <w:rPr>
          <w:rStyle w:val="default"/>
          <w:rFonts w:cs="FrankRuehl" w:hint="cs"/>
          <w:vanish/>
          <w:sz w:val="22"/>
          <w:szCs w:val="22"/>
          <w:shd w:val="clear" w:color="auto" w:fill="FFFF99"/>
          <w:rtl/>
        </w:rPr>
        <w:t>כפוף להוראו</w:t>
      </w:r>
      <w:r w:rsidRPr="004E4B6B">
        <w:rPr>
          <w:rStyle w:val="default"/>
          <w:rFonts w:cs="FrankRuehl"/>
          <w:vanish/>
          <w:sz w:val="22"/>
          <w:szCs w:val="22"/>
          <w:shd w:val="clear" w:color="auto" w:fill="FFFF99"/>
          <w:rtl/>
        </w:rPr>
        <w:t xml:space="preserve">ת </w:t>
      </w:r>
      <w:r w:rsidRPr="004E4B6B">
        <w:rPr>
          <w:rStyle w:val="default"/>
          <w:rFonts w:cs="FrankRuehl" w:hint="cs"/>
          <w:vanish/>
          <w:sz w:val="22"/>
          <w:szCs w:val="22"/>
          <w:shd w:val="clear" w:color="auto" w:fill="FFFF99"/>
          <w:rtl/>
        </w:rPr>
        <w:t xml:space="preserve">פקודה זו וכל חיקוק אחר בר-תוקף </w:t>
      </w:r>
      <w:r w:rsidRPr="004E4B6B">
        <w:rPr>
          <w:rStyle w:val="default"/>
          <w:rFonts w:cs="FrankRuehl" w:hint="cs"/>
          <w:strike/>
          <w:vanish/>
          <w:sz w:val="22"/>
          <w:szCs w:val="22"/>
          <w:shd w:val="clear" w:color="auto" w:fill="FFFF99"/>
          <w:rtl/>
        </w:rPr>
        <w:t>לענין רכישת מקרקעין לצרכי ציבור,</w:t>
      </w:r>
      <w:r w:rsidRPr="004E4B6B">
        <w:rPr>
          <w:rStyle w:val="default"/>
          <w:rFonts w:cs="FrankRuehl" w:hint="cs"/>
          <w:vanish/>
          <w:sz w:val="22"/>
          <w:szCs w:val="22"/>
          <w:shd w:val="clear" w:color="auto" w:fill="FFFF99"/>
          <w:rtl/>
        </w:rPr>
        <w:t xml:space="preserve"> רשאי השר, לשם בניית מסילה, תחזוקתה והפעלתה, להסמיך את המנהל </w:t>
      </w:r>
      <w:r w:rsidRPr="004E4B6B">
        <w:rPr>
          <w:rStyle w:val="default"/>
          <w:rFonts w:cs="FrankRuehl"/>
          <w:vanish/>
          <w:sz w:val="22"/>
          <w:szCs w:val="22"/>
          <w:shd w:val="clear" w:color="auto" w:fill="FFFF99"/>
          <w:rtl/>
        </w:rPr>
        <w:t>–</w:t>
      </w:r>
      <w:bookmarkEnd w:id="24"/>
    </w:p>
    <w:p w:rsidR="006B4E8A" w:rsidRDefault="006B4E8A">
      <w:pPr>
        <w:pStyle w:val="P00"/>
        <w:spacing w:before="72"/>
        <w:ind w:left="0" w:right="1134"/>
        <w:rPr>
          <w:rStyle w:val="default"/>
          <w:rFonts w:cs="FrankRuehl"/>
          <w:rtl/>
        </w:rPr>
      </w:pPr>
      <w:bookmarkStart w:id="25" w:name="Seif2"/>
      <w:bookmarkEnd w:id="25"/>
      <w:r>
        <w:rPr>
          <w:lang w:val="he-IL"/>
        </w:rPr>
        <w:pict>
          <v:rect id="_x0000_s2060" style="position:absolute;left:0;text-align:left;margin-left:464.5pt;margin-top:8.05pt;width:75.05pt;height:32pt;z-index:251529216"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תקת צינורות </w:t>
                  </w:r>
                  <w:r>
                    <w:rPr>
                      <w:rFonts w:cs="Miriam"/>
                      <w:sz w:val="18"/>
                      <w:szCs w:val="18"/>
                      <w:rtl/>
                    </w:rPr>
                    <w:t>וע</w:t>
                  </w:r>
                  <w:r>
                    <w:rPr>
                      <w:rFonts w:cs="Miriam" w:hint="cs"/>
                      <w:sz w:val="18"/>
                      <w:szCs w:val="18"/>
                      <w:rtl/>
                    </w:rPr>
                    <w:t>מודי חשמל</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4.</w:t>
      </w:r>
      <w:r>
        <w:rPr>
          <w:rStyle w:val="big-number"/>
          <w:rFonts w:cs="Miriam"/>
          <w:rtl/>
        </w:rPr>
        <w:tab/>
      </w:r>
      <w:r>
        <w:rPr>
          <w:rStyle w:val="default"/>
          <w:rFonts w:cs="FrankRuehl"/>
          <w:rtl/>
        </w:rPr>
        <w:t>לע</w:t>
      </w:r>
      <w:r>
        <w:rPr>
          <w:rStyle w:val="default"/>
          <w:rFonts w:cs="FrankRuehl" w:hint="cs"/>
          <w:rtl/>
        </w:rPr>
        <w:t>נין פקודה זו רשאי השר להסמיך את המנהל לשנות את המפלס או המק</w:t>
      </w:r>
      <w:r>
        <w:rPr>
          <w:rStyle w:val="default"/>
          <w:rFonts w:cs="FrankRuehl"/>
          <w:rtl/>
        </w:rPr>
        <w:t>ום</w:t>
      </w:r>
      <w:r>
        <w:rPr>
          <w:rStyle w:val="default"/>
          <w:rFonts w:cs="FrankRuehl" w:hint="cs"/>
          <w:rtl/>
        </w:rPr>
        <w:t xml:space="preserve"> של צינור להספקת-מים, גז, נפט או אויר דחוס, לרבות צינור ביוב ותעלת ניקוז, או את מקומו של תיל חשמלי או עמוד חשמל, בכפוף להוראות אלה:</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ודעה על הכוונה לעשות את השינוי ועל מועד תחילת העבודה תינתן זמן סביר מראש למי שבידו השליטה על הצינור, התיל או העמוד;</w:t>
      </w:r>
    </w:p>
    <w:p w:rsidR="006B4E8A" w:rsidRDefault="006B4E8A">
      <w:pPr>
        <w:pStyle w:val="P22"/>
        <w:spacing w:before="72"/>
        <w:ind w:left="1021" w:right="1134"/>
        <w:rPr>
          <w:rStyle w:val="default"/>
          <w:rFonts w:cs="FrankRuehl"/>
          <w:rtl/>
        </w:rPr>
      </w:pPr>
      <w:r>
        <w:rPr>
          <w:lang w:val="he-IL"/>
        </w:rPr>
        <w:pict>
          <v:rect id="_x0000_s2061" style="position:absolute;left:0;text-align:left;margin-left:464.5pt;margin-top:8.05pt;width:75.05pt;height:16pt;z-index:251530240"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default"/>
          <w:rFonts w:cs="FrankRuehl"/>
          <w:rtl/>
        </w:rPr>
        <w:t>(2)</w:t>
      </w:r>
      <w:r>
        <w:rPr>
          <w:rStyle w:val="default"/>
          <w:rFonts w:cs="FrankRuehl"/>
          <w:rtl/>
        </w:rPr>
        <w:tab/>
        <w:t>מ</w:t>
      </w:r>
      <w:r>
        <w:rPr>
          <w:rStyle w:val="default"/>
          <w:rFonts w:cs="FrankRuehl" w:hint="cs"/>
          <w:rtl/>
        </w:rPr>
        <w:t>י שקיבל הודעה כאמור בפסקה (1) רשאי לשלוח אדם לפקח על העבודה; ה</w:t>
      </w:r>
      <w:r>
        <w:rPr>
          <w:rStyle w:val="default"/>
          <w:rFonts w:cs="FrankRuehl"/>
          <w:rtl/>
        </w:rPr>
        <w:t>מ</w:t>
      </w:r>
      <w:r>
        <w:rPr>
          <w:rStyle w:val="default"/>
          <w:rFonts w:cs="FrankRuehl" w:hint="cs"/>
          <w:rtl/>
        </w:rPr>
        <w:t>נהל יבצע את העבודה להנחת דעתו הסבירה של האדם שנשלח כאמור, וייעשו סידורים להמשיך את הספקת המים, הגז, הנפט, האויר הדחוס או החשמל, או לקיים את הביוב, בזמן ביצוע העבודה;</w:t>
      </w:r>
    </w:p>
    <w:p w:rsidR="006B4E8A" w:rsidRDefault="006B4E8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פעלת הסמכויות האמ</w:t>
      </w:r>
      <w:r>
        <w:rPr>
          <w:rStyle w:val="default"/>
          <w:rFonts w:cs="FrankRuehl"/>
          <w:rtl/>
        </w:rPr>
        <w:t>ור</w:t>
      </w:r>
      <w:r>
        <w:rPr>
          <w:rStyle w:val="default"/>
          <w:rFonts w:cs="FrankRuehl" w:hint="cs"/>
          <w:rtl/>
        </w:rPr>
        <w:t>ות בסעיף זה לגבי תיל חשמלי תהיה כפופה גם להוראות כל חיקוק בדבר מפ</w:t>
      </w:r>
      <w:r>
        <w:rPr>
          <w:rStyle w:val="default"/>
          <w:rFonts w:cs="FrankRuehl"/>
          <w:rtl/>
        </w:rPr>
        <w:t>ע</w:t>
      </w:r>
      <w:r>
        <w:rPr>
          <w:rStyle w:val="default"/>
          <w:rFonts w:cs="FrankRuehl" w:hint="cs"/>
          <w:rtl/>
        </w:rPr>
        <w:t>לי חשמל שבתוקף אותה שעה.</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26" w:name="Rov72"/>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6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6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vanish/>
          <w:sz w:val="22"/>
          <w:szCs w:val="22"/>
          <w:shd w:val="clear" w:color="auto" w:fill="FFFF99"/>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לע</w:t>
      </w:r>
      <w:r w:rsidRPr="004E4B6B">
        <w:rPr>
          <w:rStyle w:val="default"/>
          <w:rFonts w:ascii="FrankRuehl" w:hAnsi="FrankRuehl" w:cs="FrankRuehl" w:hint="cs"/>
          <w:vanish/>
          <w:sz w:val="22"/>
          <w:szCs w:val="22"/>
          <w:shd w:val="clear" w:color="auto" w:fill="FFFF99"/>
          <w:rtl/>
        </w:rPr>
        <w:t xml:space="preserve">נין פקודה זו רשאי השר להסמיך את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לשנות את המפלס או המק</w:t>
      </w:r>
      <w:r w:rsidRPr="004E4B6B">
        <w:rPr>
          <w:rStyle w:val="default"/>
          <w:rFonts w:ascii="FrankRuehl" w:hAnsi="FrankRuehl" w:cs="FrankRuehl"/>
          <w:vanish/>
          <w:sz w:val="22"/>
          <w:szCs w:val="22"/>
          <w:shd w:val="clear" w:color="auto" w:fill="FFFF99"/>
          <w:rtl/>
        </w:rPr>
        <w:t>ום</w:t>
      </w:r>
      <w:r w:rsidRPr="004E4B6B">
        <w:rPr>
          <w:rStyle w:val="default"/>
          <w:rFonts w:ascii="FrankRuehl" w:hAnsi="FrankRuehl" w:cs="FrankRuehl" w:hint="cs"/>
          <w:vanish/>
          <w:sz w:val="22"/>
          <w:szCs w:val="22"/>
          <w:shd w:val="clear" w:color="auto" w:fill="FFFF99"/>
          <w:rtl/>
        </w:rPr>
        <w:t xml:space="preserve"> של צינור להספקת-מים, גז, נפט או אויר דחוס, לרבות צינור ביוב ותעלת ניקוז, או את מקומו של תיל חשמלי או עמוד חשמל, בכפוף להוראות אלה:</w:t>
      </w:r>
    </w:p>
    <w:p w:rsidR="006B4E8A" w:rsidRPr="004E4B6B" w:rsidRDefault="006B4E8A">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(1)</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ודעה על הכוונה לעשות את השינוי ועל מועד תחילת העבודה תינתן זמן סביר מראש למי שבידו השליטה על הצינור, התיל או העמוד;</w:t>
      </w:r>
    </w:p>
    <w:p w:rsidR="006B4E8A" w:rsidRDefault="006B4E8A">
      <w:pPr>
        <w:pStyle w:val="P22"/>
        <w:spacing w:before="0"/>
        <w:ind w:left="1021" w:right="1134"/>
        <w:rPr>
          <w:rStyle w:val="default"/>
          <w:rFonts w:ascii="FrankRuehl" w:hAnsi="FrankRuehl" w:cs="FrankRuehl"/>
          <w:sz w:val="2"/>
          <w:szCs w:val="2"/>
          <w:rtl/>
        </w:rPr>
      </w:pPr>
      <w:r w:rsidRPr="004E4B6B">
        <w:rPr>
          <w:rStyle w:val="default"/>
          <w:rFonts w:ascii="FrankRuehl" w:hAnsi="FrankRuehl" w:cs="FrankRuehl"/>
          <w:vanish/>
          <w:sz w:val="22"/>
          <w:szCs w:val="22"/>
          <w:shd w:val="clear" w:color="auto" w:fill="FFFF99"/>
          <w:rtl/>
        </w:rPr>
        <w:t>(2)</w:t>
      </w:r>
      <w:r w:rsidRPr="004E4B6B">
        <w:rPr>
          <w:rStyle w:val="default"/>
          <w:rFonts w:ascii="FrankRuehl" w:hAnsi="FrankRuehl" w:cs="FrankRuehl"/>
          <w:vanish/>
          <w:sz w:val="22"/>
          <w:szCs w:val="22"/>
          <w:shd w:val="clear" w:color="auto" w:fill="FFFF99"/>
          <w:rtl/>
        </w:rPr>
        <w:tab/>
        <w:t>מ</w:t>
      </w:r>
      <w:r w:rsidRPr="004E4B6B">
        <w:rPr>
          <w:rStyle w:val="default"/>
          <w:rFonts w:ascii="FrankRuehl" w:hAnsi="FrankRuehl" w:cs="FrankRuehl" w:hint="cs"/>
          <w:vanish/>
          <w:sz w:val="22"/>
          <w:szCs w:val="22"/>
          <w:shd w:val="clear" w:color="auto" w:fill="FFFF99"/>
          <w:rtl/>
        </w:rPr>
        <w:t xml:space="preserve">י שקיבל הודעה כאמור בפסקה (1) רשאי לשלוח אדם לפקח על העבודה;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w:t>
      </w:r>
      <w:r w:rsidRPr="004E4B6B">
        <w:rPr>
          <w:rStyle w:val="default"/>
          <w:rFonts w:ascii="FrankRuehl" w:hAnsi="FrankRuehl" w:cs="FrankRuehl"/>
          <w:vanish/>
          <w:sz w:val="22"/>
          <w:szCs w:val="22"/>
          <w:u w:val="single"/>
          <w:shd w:val="clear" w:color="auto" w:fill="FFFF99"/>
          <w:rtl/>
        </w:rPr>
        <w:t>מ</w:t>
      </w:r>
      <w:r w:rsidRPr="004E4B6B">
        <w:rPr>
          <w:rStyle w:val="default"/>
          <w:rFonts w:ascii="FrankRuehl" w:hAnsi="FrankRuehl" w:cs="FrankRuehl" w:hint="cs"/>
          <w:vanish/>
          <w:sz w:val="22"/>
          <w:szCs w:val="22"/>
          <w:u w:val="single"/>
          <w:shd w:val="clear" w:color="auto" w:fill="FFFF99"/>
          <w:rtl/>
        </w:rPr>
        <w:t>נהל</w:t>
      </w:r>
      <w:r w:rsidRPr="004E4B6B">
        <w:rPr>
          <w:rStyle w:val="default"/>
          <w:rFonts w:ascii="FrankRuehl" w:hAnsi="FrankRuehl" w:cs="FrankRuehl" w:hint="cs"/>
          <w:vanish/>
          <w:sz w:val="22"/>
          <w:szCs w:val="22"/>
          <w:shd w:val="clear" w:color="auto" w:fill="FFFF99"/>
          <w:rtl/>
        </w:rPr>
        <w:t xml:space="preserve"> יבצע את העבודה להנחת דעתו הסבירה של האדם שנשלח כאמור, וייעשו סידורים להמשיך את הספקת המים, הגז, הנפט, האויר הדחוס או החשמל, או לקיים את הביוב, בזמן ביצוע העבודה;</w:t>
      </w:r>
      <w:bookmarkEnd w:id="26"/>
    </w:p>
    <w:p w:rsidR="006B4E8A" w:rsidRDefault="006B4E8A">
      <w:pPr>
        <w:pStyle w:val="P00"/>
        <w:spacing w:before="72"/>
        <w:ind w:left="0" w:right="1134"/>
        <w:rPr>
          <w:rStyle w:val="default"/>
          <w:rFonts w:cs="FrankRuehl"/>
          <w:rtl/>
        </w:rPr>
      </w:pPr>
      <w:bookmarkStart w:id="27" w:name="Seif3"/>
      <w:bookmarkEnd w:id="27"/>
      <w:r>
        <w:rPr>
          <w:lang w:val="he-IL"/>
        </w:rPr>
        <w:pict>
          <v:rect id="_x0000_s2062" style="position:absolute;left:0;text-align:left;margin-left:464.5pt;margin-top:8.05pt;width:75.05pt;height:32pt;z-index:251531264"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כנ</w:t>
                  </w:r>
                  <w:r>
                    <w:rPr>
                      <w:rFonts w:cs="Miriam" w:hint="cs"/>
                      <w:sz w:val="18"/>
                      <w:szCs w:val="18"/>
                      <w:rtl/>
                    </w:rPr>
                    <w:t xml:space="preserve">יסה למקרקעין </w:t>
                  </w:r>
                  <w:r>
                    <w:rPr>
                      <w:rFonts w:cs="Miriam"/>
                      <w:sz w:val="18"/>
                      <w:szCs w:val="18"/>
                      <w:rtl/>
                    </w:rPr>
                    <w:t>סמ</w:t>
                  </w:r>
                  <w:r>
                    <w:rPr>
                      <w:rFonts w:cs="Miriam" w:hint="cs"/>
                      <w:sz w:val="18"/>
                      <w:szCs w:val="18"/>
                      <w:rtl/>
                    </w:rPr>
                    <w:t>וכים למסילה</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מקרה של מפולת או תקלה אחרת שקרתה, או שיש חשש שתקרה, בסוללה או במחפורת של מסילה או במבנה כיוצא בהן, רשאי השר להסמיך את המנהל להיכנס למקרקעין הסמוכים לאותה </w:t>
      </w:r>
      <w:r>
        <w:rPr>
          <w:rStyle w:val="default"/>
          <w:rFonts w:cs="FrankRuehl"/>
          <w:rtl/>
        </w:rPr>
        <w:t>מס</w:t>
      </w:r>
      <w:r>
        <w:rPr>
          <w:rStyle w:val="default"/>
          <w:rFonts w:cs="FrankRuehl" w:hint="cs"/>
          <w:rtl/>
        </w:rPr>
        <w:t>ילה, כדי ל</w:t>
      </w:r>
      <w:r>
        <w:rPr>
          <w:rStyle w:val="default"/>
          <w:rFonts w:cs="FrankRuehl"/>
          <w:rtl/>
        </w:rPr>
        <w:t>ת</w:t>
      </w:r>
      <w:r>
        <w:rPr>
          <w:rStyle w:val="default"/>
          <w:rFonts w:cs="FrankRuehl" w:hint="cs"/>
          <w:rtl/>
        </w:rPr>
        <w:t>קן או למנוע תקלה כאמור או כדי לקבוע סידורי עראי להפעלת המסילה, ולעשות כל עבודה הנחוצה לענין זה.</w:t>
      </w:r>
    </w:p>
    <w:p w:rsidR="006B4E8A" w:rsidRDefault="006B4E8A">
      <w:pPr>
        <w:pStyle w:val="P00"/>
        <w:spacing w:before="72"/>
        <w:ind w:left="0" w:right="1134"/>
        <w:rPr>
          <w:rStyle w:val="default"/>
          <w:rFonts w:cs="FrankRuehl"/>
          <w:rtl/>
        </w:rPr>
      </w:pPr>
      <w:r>
        <w:rPr>
          <w:lang w:val="he-IL"/>
        </w:rPr>
        <w:pict>
          <v:rect id="_x0000_s2063" style="position:absolute;left:0;text-align:left;margin-left:464.5pt;margin-top:8.05pt;width:75.05pt;height:16pt;z-index:25153228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שעת הכרח רשאי המנהל להיכנס למקרקעין ולבצע עבודה כאמור בלי הסמכה מוקדמת של השר; עשה המנהל כן, ימסור לשר, תוך שבעים ושתים שעות לאחר הכניסה, תס</w:t>
      </w:r>
      <w:r>
        <w:rPr>
          <w:rStyle w:val="default"/>
          <w:rFonts w:cs="FrankRuehl"/>
          <w:rtl/>
        </w:rPr>
        <w:t>קי</w:t>
      </w:r>
      <w:r>
        <w:rPr>
          <w:rStyle w:val="default"/>
          <w:rFonts w:cs="FrankRuehl" w:hint="cs"/>
          <w:rtl/>
        </w:rPr>
        <w:t>ר המפרט את מהות התקלה שקרתה, או שהיה חשש שתקרה, ואת העבודה שהיה צריך לעשותה.</w:t>
      </w:r>
    </w:p>
    <w:p w:rsidR="006B4E8A" w:rsidRDefault="006B4E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שסבל נזק מחמת הפעלת הסמכויות הנתונות בסעיף זה זכאי לפיצויים על כך.</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28" w:name="Rov73"/>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6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6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ב</w:t>
      </w:r>
      <w:r w:rsidRPr="004E4B6B">
        <w:rPr>
          <w:rStyle w:val="default"/>
          <w:rFonts w:ascii="FrankRuehl" w:hAnsi="FrankRuehl" w:cs="FrankRuehl" w:hint="cs"/>
          <w:vanish/>
          <w:sz w:val="22"/>
          <w:szCs w:val="22"/>
          <w:shd w:val="clear" w:color="auto" w:fill="FFFF99"/>
          <w:rtl/>
        </w:rPr>
        <w:t xml:space="preserve">מקרה של מפולת או תקלה אחרת שקרתה, או שיש חשש שתקרה, בסוללה או במחפורת של מסילה או במבנה כיוצא בהן, רשאי השר להסמיך את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להיכנס למקרקעין הסמוכים לאותה </w:t>
      </w:r>
      <w:r w:rsidRPr="004E4B6B">
        <w:rPr>
          <w:rStyle w:val="default"/>
          <w:rFonts w:ascii="FrankRuehl" w:hAnsi="FrankRuehl" w:cs="FrankRuehl"/>
          <w:vanish/>
          <w:sz w:val="22"/>
          <w:szCs w:val="22"/>
          <w:shd w:val="clear" w:color="auto" w:fill="FFFF99"/>
          <w:rtl/>
        </w:rPr>
        <w:t>מס</w:t>
      </w:r>
      <w:r w:rsidRPr="004E4B6B">
        <w:rPr>
          <w:rStyle w:val="default"/>
          <w:rFonts w:ascii="FrankRuehl" w:hAnsi="FrankRuehl" w:cs="FrankRuehl" w:hint="cs"/>
          <w:vanish/>
          <w:sz w:val="22"/>
          <w:szCs w:val="22"/>
          <w:shd w:val="clear" w:color="auto" w:fill="FFFF99"/>
          <w:rtl/>
        </w:rPr>
        <w:t>ילה, כדי ל</w:t>
      </w:r>
      <w:r w:rsidRPr="004E4B6B">
        <w:rPr>
          <w:rStyle w:val="default"/>
          <w:rFonts w:ascii="FrankRuehl" w:hAnsi="FrankRuehl" w:cs="FrankRuehl"/>
          <w:vanish/>
          <w:sz w:val="22"/>
          <w:szCs w:val="22"/>
          <w:shd w:val="clear" w:color="auto" w:fill="FFFF99"/>
          <w:rtl/>
        </w:rPr>
        <w:t>ת</w:t>
      </w:r>
      <w:r w:rsidRPr="004E4B6B">
        <w:rPr>
          <w:rStyle w:val="default"/>
          <w:rFonts w:ascii="FrankRuehl" w:hAnsi="FrankRuehl" w:cs="FrankRuehl" w:hint="cs"/>
          <w:vanish/>
          <w:sz w:val="22"/>
          <w:szCs w:val="22"/>
          <w:shd w:val="clear" w:color="auto" w:fill="FFFF99"/>
          <w:rtl/>
        </w:rPr>
        <w:t>קן או למנוע תקלה כאמור או כדי לקבוע סידורי עראי להפעלת המסילה, ולעשות כל עבודה הנחוצה לענין זה.</w:t>
      </w:r>
    </w:p>
    <w:p w:rsidR="006B4E8A" w:rsidRDefault="006B4E8A">
      <w:pPr>
        <w:pStyle w:val="P00"/>
        <w:spacing w:before="0"/>
        <w:ind w:left="0" w:right="1134"/>
        <w:rPr>
          <w:rStyle w:val="default"/>
          <w:rFonts w:ascii="FrankRuehl" w:hAnsi="FrankRuehl" w:cs="FrankRuehl"/>
          <w:sz w:val="2"/>
          <w:szCs w:val="2"/>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ב</w:t>
      </w:r>
      <w:r w:rsidRPr="004E4B6B">
        <w:rPr>
          <w:rStyle w:val="default"/>
          <w:rFonts w:ascii="FrankRuehl" w:hAnsi="FrankRuehl" w:cs="FrankRuehl" w:hint="cs"/>
          <w:vanish/>
          <w:sz w:val="22"/>
          <w:szCs w:val="22"/>
          <w:shd w:val="clear" w:color="auto" w:fill="FFFF99"/>
          <w:rtl/>
        </w:rPr>
        <w:t xml:space="preserve">שעת הכרח רשאי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להיכנס למקרקעין ולבצע עבודה כאמור בלי הסמכה מוקדמת של השר; עשה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כן, ימסור לשר, תוך שבעים ושתים שעות לאחר הכניסה, תס</w:t>
      </w:r>
      <w:r w:rsidRPr="004E4B6B">
        <w:rPr>
          <w:rStyle w:val="default"/>
          <w:rFonts w:ascii="FrankRuehl" w:hAnsi="FrankRuehl" w:cs="FrankRuehl"/>
          <w:vanish/>
          <w:sz w:val="22"/>
          <w:szCs w:val="22"/>
          <w:shd w:val="clear" w:color="auto" w:fill="FFFF99"/>
          <w:rtl/>
        </w:rPr>
        <w:t>קי</w:t>
      </w:r>
      <w:r w:rsidRPr="004E4B6B">
        <w:rPr>
          <w:rStyle w:val="default"/>
          <w:rFonts w:ascii="FrankRuehl" w:hAnsi="FrankRuehl" w:cs="FrankRuehl" w:hint="cs"/>
          <w:vanish/>
          <w:sz w:val="22"/>
          <w:szCs w:val="22"/>
          <w:shd w:val="clear" w:color="auto" w:fill="FFFF99"/>
          <w:rtl/>
        </w:rPr>
        <w:t>ר המפרט את מהות התקלה שקרתה, או שהיה חשש שתקרה, ואת העבודה שהיה צריך לעשותה.</w:t>
      </w:r>
      <w:bookmarkEnd w:id="28"/>
    </w:p>
    <w:p w:rsidR="006B4E8A" w:rsidRDefault="006B4E8A">
      <w:pPr>
        <w:pStyle w:val="P00"/>
        <w:spacing w:before="72"/>
        <w:ind w:left="0" w:right="1134"/>
        <w:rPr>
          <w:rStyle w:val="default"/>
          <w:rFonts w:cs="FrankRuehl" w:hint="cs"/>
          <w:rtl/>
        </w:rPr>
      </w:pPr>
      <w:bookmarkStart w:id="29" w:name="Seif4"/>
      <w:bookmarkEnd w:id="29"/>
      <w:r>
        <w:rPr>
          <w:lang w:val="he-IL"/>
        </w:rPr>
        <w:pict>
          <v:rect id="_x0000_s2064" style="position:absolute;left:0;text-align:left;margin-left:464.5pt;margin-top:8.05pt;width:75.05pt;height:24pt;z-index:25153331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הת</w:t>
                  </w:r>
                  <w:r>
                    <w:rPr>
                      <w:rFonts w:cs="Miriam" w:hint="cs"/>
                      <w:sz w:val="18"/>
                      <w:szCs w:val="18"/>
                      <w:rtl/>
                    </w:rPr>
                    <w:t>קני נוחות</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6.</w:t>
      </w:r>
      <w:r>
        <w:rPr>
          <w:rStyle w:val="big-number"/>
          <w:rFonts w:cs="Miriam"/>
          <w:rtl/>
        </w:rPr>
        <w:tab/>
      </w:r>
      <w:r>
        <w:rPr>
          <w:rStyle w:val="default"/>
          <w:rFonts w:cs="FrankRuehl"/>
          <w:rtl/>
        </w:rPr>
        <w:t>מש</w:t>
      </w:r>
      <w:r>
        <w:rPr>
          <w:rStyle w:val="default"/>
          <w:rFonts w:cs="FrankRuehl" w:hint="cs"/>
          <w:rtl/>
        </w:rPr>
        <w:t>נסללה מסילה יבנה המנהל ויקיים, לטובת בעליהם ותופשיהם של מקרקעין הסמוכים למסילה, מעברי חציה, גשרי</w:t>
      </w:r>
      <w:r>
        <w:rPr>
          <w:rStyle w:val="default"/>
          <w:rFonts w:cs="FrankRuehl"/>
          <w:rtl/>
        </w:rPr>
        <w:t xml:space="preserve">ם, </w:t>
      </w:r>
      <w:r>
        <w:rPr>
          <w:rStyle w:val="default"/>
          <w:rFonts w:cs="FrankRuehl" w:hint="cs"/>
          <w:rtl/>
        </w:rPr>
        <w:t xml:space="preserve">קשתות, מנהרות, נקבות, צינורות ביוב, נתיבי מים ושאר מעברים (להלן </w:t>
      </w:r>
      <w:r>
        <w:rPr>
          <w:rStyle w:val="default"/>
          <w:rFonts w:cs="FrankRuehl"/>
          <w:rtl/>
        </w:rPr>
        <w:t xml:space="preserve">– </w:t>
      </w:r>
      <w:r>
        <w:rPr>
          <w:rStyle w:val="default"/>
          <w:rFonts w:cs="FrankRuehl" w:hint="cs"/>
          <w:rtl/>
        </w:rPr>
        <w:t>התקני נוחות), מעל המסילה, מתחתיה, לצדיה או בכיוון אליה או ממנה, שלדעתו יש בהם, במספריהם ובממדיהם לפצות על כל הפרעה שגורמת המסילה לשימוש</w:t>
      </w:r>
      <w:r>
        <w:rPr>
          <w:rStyle w:val="default"/>
          <w:rFonts w:cs="FrankRuehl"/>
          <w:rtl/>
        </w:rPr>
        <w:t xml:space="preserve"> </w:t>
      </w:r>
      <w:r>
        <w:rPr>
          <w:rStyle w:val="default"/>
          <w:rFonts w:cs="FrankRuehl" w:hint="cs"/>
          <w:rtl/>
        </w:rPr>
        <w:t>במקרקעין שבהם היא עוברת, או כדי לאפשר בכל עת זרימת</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ם מן המקרקעין או אליהם באותה קלות, או בקרוב לה ככל האפשר, שהיתה קיימת לפני שנבנתה המסילה, הכל לפי הענין.</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0" w:name="Rov74"/>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6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6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00"/>
        <w:ind w:left="0" w:right="1134"/>
        <w:rPr>
          <w:rStyle w:val="default"/>
          <w:rFonts w:ascii="FrankRuehl" w:hAnsi="FrankRuehl" w:cs="FrankRuehl" w:hint="cs"/>
          <w:sz w:val="2"/>
          <w:szCs w:val="2"/>
          <w:rtl/>
        </w:rPr>
      </w:pPr>
      <w:r w:rsidRPr="004E4B6B">
        <w:rPr>
          <w:rStyle w:val="default"/>
          <w:rFonts w:ascii="FrankRuehl" w:hAnsi="FrankRuehl" w:cs="FrankRuehl" w:hint="cs"/>
          <w:vanish/>
          <w:sz w:val="22"/>
          <w:szCs w:val="22"/>
          <w:shd w:val="clear" w:color="auto" w:fill="FFFF99"/>
          <w:rtl/>
        </w:rPr>
        <w:t>6.</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מש</w:t>
      </w:r>
      <w:r w:rsidRPr="004E4B6B">
        <w:rPr>
          <w:rStyle w:val="default"/>
          <w:rFonts w:ascii="FrankRuehl" w:hAnsi="FrankRuehl" w:cs="FrankRuehl" w:hint="cs"/>
          <w:vanish/>
          <w:sz w:val="22"/>
          <w:szCs w:val="22"/>
          <w:shd w:val="clear" w:color="auto" w:fill="FFFF99"/>
          <w:rtl/>
        </w:rPr>
        <w:t xml:space="preserve">נסללה מסילה יבנה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ויקיים, לטובת בעליהם ותופשיהם של מקרקעין הסמוכים למסילה, מעברי חציה, גשרי</w:t>
      </w:r>
      <w:r w:rsidRPr="004E4B6B">
        <w:rPr>
          <w:rStyle w:val="default"/>
          <w:rFonts w:ascii="FrankRuehl" w:hAnsi="FrankRuehl" w:cs="FrankRuehl"/>
          <w:vanish/>
          <w:sz w:val="22"/>
          <w:szCs w:val="22"/>
          <w:shd w:val="clear" w:color="auto" w:fill="FFFF99"/>
          <w:rtl/>
        </w:rPr>
        <w:t xml:space="preserve">ם, </w:t>
      </w:r>
      <w:r w:rsidRPr="004E4B6B">
        <w:rPr>
          <w:rStyle w:val="default"/>
          <w:rFonts w:ascii="FrankRuehl" w:hAnsi="FrankRuehl" w:cs="FrankRuehl" w:hint="cs"/>
          <w:vanish/>
          <w:sz w:val="22"/>
          <w:szCs w:val="22"/>
          <w:shd w:val="clear" w:color="auto" w:fill="FFFF99"/>
          <w:rtl/>
        </w:rPr>
        <w:t xml:space="preserve">קשתות, מנהרות, נקבות, צינורות ביוב, נתיבי מים ושאר מעברים (להלן </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התקני נוחות), מעל המסילה, מתחתיה, לצדיה או בכיוון אליה או ממנה, שלדעתו יש בהם, במספריהם ובממדיהם לפצות על כל הפרעה שגורמת המסילה לשימוש</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במקרקעין שבהם היא עוברת, או כדי לאפשר בכל עת זרימת</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מ</w:t>
      </w:r>
      <w:r w:rsidRPr="004E4B6B">
        <w:rPr>
          <w:rStyle w:val="default"/>
          <w:rFonts w:ascii="FrankRuehl" w:hAnsi="FrankRuehl" w:cs="FrankRuehl"/>
          <w:vanish/>
          <w:sz w:val="22"/>
          <w:szCs w:val="22"/>
          <w:shd w:val="clear" w:color="auto" w:fill="FFFF99"/>
          <w:rtl/>
        </w:rPr>
        <w:t>י</w:t>
      </w:r>
      <w:r w:rsidRPr="004E4B6B">
        <w:rPr>
          <w:rStyle w:val="default"/>
          <w:rFonts w:ascii="FrankRuehl" w:hAnsi="FrankRuehl" w:cs="FrankRuehl" w:hint="cs"/>
          <w:vanish/>
          <w:sz w:val="22"/>
          <w:szCs w:val="22"/>
          <w:shd w:val="clear" w:color="auto" w:fill="FFFF99"/>
          <w:rtl/>
        </w:rPr>
        <w:t>ם מן המקרקעין או אליהם באותה קלות, או בקרוב לה ככל האפשר, שהיתה קיימת לפני שנבנתה המסילה, הכל לפי הענין.</w:t>
      </w:r>
      <w:bookmarkEnd w:id="30"/>
    </w:p>
    <w:p w:rsidR="006B4E8A" w:rsidRDefault="006B4E8A">
      <w:pPr>
        <w:pStyle w:val="P00"/>
        <w:spacing w:before="72"/>
        <w:ind w:left="0" w:right="1134"/>
        <w:rPr>
          <w:rStyle w:val="default"/>
          <w:rFonts w:cs="FrankRuehl" w:hint="cs"/>
          <w:rtl/>
        </w:rPr>
      </w:pPr>
      <w:bookmarkStart w:id="31" w:name="Seif5"/>
      <w:bookmarkEnd w:id="31"/>
      <w:r>
        <w:rPr>
          <w:lang w:val="he-IL"/>
        </w:rPr>
        <w:pict>
          <v:rect id="_x0000_s2065" style="position:absolute;left:0;text-align:left;margin-left:464.5pt;margin-top:8.05pt;width:75.05pt;height:32pt;z-index:251534336"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לבניית </w:t>
                  </w:r>
                  <w:r>
                    <w:rPr>
                      <w:rFonts w:cs="Miriam"/>
                      <w:sz w:val="18"/>
                      <w:szCs w:val="18"/>
                      <w:rtl/>
                    </w:rPr>
                    <w:t>הת</w:t>
                  </w:r>
                  <w:r>
                    <w:rPr>
                      <w:rFonts w:cs="Miriam" w:hint="cs"/>
                      <w:sz w:val="18"/>
                      <w:szCs w:val="18"/>
                      <w:rtl/>
                    </w:rPr>
                    <w:t>קני נוחות</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נהל לא יידרש לבנות התקן נוחות באופן העשוי לה</w:t>
      </w:r>
      <w:r>
        <w:rPr>
          <w:rStyle w:val="default"/>
          <w:rFonts w:cs="FrankRuehl"/>
          <w:rtl/>
        </w:rPr>
        <w:t>פר</w:t>
      </w:r>
      <w:r>
        <w:rPr>
          <w:rStyle w:val="default"/>
          <w:rFonts w:cs="FrankRuehl" w:hint="cs"/>
          <w:rtl/>
        </w:rPr>
        <w:t>יע לשימוש במסילה, ובכפוף להוראות פקודה זו ייבנה ההתקן באופן שיגרום ככל האפשר פחות נזק או הפרעה לאנשים הנפגעים ממנו או שיש להם ענין באותם מקרקעין.</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2" w:name="Rov75"/>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6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6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22"/>
        <w:tabs>
          <w:tab w:val="left" w:pos="624"/>
        </w:tabs>
        <w:ind w:left="0" w:right="1134"/>
        <w:rPr>
          <w:rStyle w:val="default"/>
          <w:rFonts w:ascii="FrankRuehl" w:hAnsi="FrankRuehl" w:cs="FrankRuehl" w:hint="cs"/>
          <w:sz w:val="2"/>
          <w:szCs w:val="2"/>
          <w:shd w:val="clear" w:color="auto" w:fill="FFFF99"/>
          <w:rtl/>
        </w:rPr>
      </w:pPr>
      <w:r w:rsidRPr="004E4B6B">
        <w:rPr>
          <w:rStyle w:val="big-number"/>
          <w:rFonts w:ascii="FrankRuehl" w:hAnsi="FrankRuehl" w:cs="FrankRuehl"/>
          <w:vanish/>
          <w:sz w:val="22"/>
          <w:szCs w:val="22"/>
          <w:shd w:val="clear" w:color="auto" w:fill="FFFF99"/>
          <w:rtl/>
        </w:rPr>
        <w:t>7.</w:t>
      </w:r>
      <w:r w:rsidRPr="004E4B6B">
        <w:rPr>
          <w:rStyle w:val="big-number"/>
          <w:rFonts w:ascii="FrankRuehl" w:hAnsi="FrankRuehl" w:cs="FrankRuehl" w:hint="cs"/>
          <w:vanish/>
          <w:sz w:val="22"/>
          <w:szCs w:val="22"/>
          <w:shd w:val="clear" w:color="auto" w:fill="FFFF99"/>
          <w:rtl/>
        </w:rPr>
        <w:tab/>
      </w:r>
      <w:r w:rsidRPr="004E4B6B">
        <w:rPr>
          <w:rStyle w:val="big-number"/>
          <w:rFonts w:ascii="FrankRuehl" w:hAnsi="FrankRuehl" w:cs="FrankRuehl" w:hint="cs"/>
          <w:strike/>
          <w:vanish/>
          <w:sz w:val="22"/>
          <w:szCs w:val="22"/>
          <w:shd w:val="clear" w:color="auto" w:fill="FFFF99"/>
          <w:rtl/>
        </w:rPr>
        <w:t>המנהל הכללי</w:t>
      </w:r>
      <w:r w:rsidRPr="004E4B6B">
        <w:rPr>
          <w:rStyle w:val="big-number"/>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המ</w:t>
      </w:r>
      <w:r w:rsidRPr="004E4B6B">
        <w:rPr>
          <w:rStyle w:val="default"/>
          <w:rFonts w:ascii="FrankRuehl" w:hAnsi="FrankRuehl" w:cs="FrankRuehl" w:hint="cs"/>
          <w:vanish/>
          <w:sz w:val="22"/>
          <w:szCs w:val="22"/>
          <w:u w:val="single"/>
          <w:shd w:val="clear" w:color="auto" w:fill="FFFF99"/>
          <w:rtl/>
        </w:rPr>
        <w:t>נהל</w:t>
      </w:r>
      <w:r w:rsidRPr="004E4B6B">
        <w:rPr>
          <w:rStyle w:val="default"/>
          <w:rFonts w:ascii="FrankRuehl" w:hAnsi="FrankRuehl" w:cs="FrankRuehl" w:hint="cs"/>
          <w:vanish/>
          <w:sz w:val="22"/>
          <w:szCs w:val="22"/>
          <w:shd w:val="clear" w:color="auto" w:fill="FFFF99"/>
          <w:rtl/>
        </w:rPr>
        <w:t xml:space="preserve"> לא יידרש לבנות התקן נוחות באופן העשוי לה</w:t>
      </w:r>
      <w:r w:rsidRPr="004E4B6B">
        <w:rPr>
          <w:rStyle w:val="default"/>
          <w:rFonts w:ascii="FrankRuehl" w:hAnsi="FrankRuehl" w:cs="FrankRuehl"/>
          <w:vanish/>
          <w:sz w:val="22"/>
          <w:szCs w:val="22"/>
          <w:shd w:val="clear" w:color="auto" w:fill="FFFF99"/>
          <w:rtl/>
        </w:rPr>
        <w:t>פר</w:t>
      </w:r>
      <w:r w:rsidRPr="004E4B6B">
        <w:rPr>
          <w:rStyle w:val="default"/>
          <w:rFonts w:ascii="FrankRuehl" w:hAnsi="FrankRuehl" w:cs="FrankRuehl" w:hint="cs"/>
          <w:vanish/>
          <w:sz w:val="22"/>
          <w:szCs w:val="22"/>
          <w:shd w:val="clear" w:color="auto" w:fill="FFFF99"/>
          <w:rtl/>
        </w:rPr>
        <w:t>יע לשימוש במסילה, ובכפוף להוראות פקודה זו ייבנה ההתקן באופן שיגרום ככל האפשר פחות נזק או הפרעה לאנשים הנפגעים ממנו או שיש להם ענין באותם מקרקעין.</w:t>
      </w:r>
      <w:bookmarkEnd w:id="32"/>
    </w:p>
    <w:p w:rsidR="006B4E8A" w:rsidRDefault="006B4E8A">
      <w:pPr>
        <w:pStyle w:val="P00"/>
        <w:spacing w:before="72"/>
        <w:ind w:left="0" w:right="1134"/>
        <w:rPr>
          <w:rStyle w:val="default"/>
          <w:rFonts w:cs="FrankRuehl" w:hint="cs"/>
          <w:rtl/>
        </w:rPr>
      </w:pPr>
      <w:bookmarkStart w:id="33" w:name="Seif6"/>
      <w:bookmarkEnd w:id="33"/>
      <w:r>
        <w:rPr>
          <w:lang w:val="he-IL"/>
        </w:rPr>
        <w:pict>
          <v:rect id="_x0000_s2066" style="position:absolute;left:0;text-align:left;margin-left:464.5pt;margin-top:8.05pt;width:75.05pt;height:42.35pt;z-index:251535360"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w:t>
                  </w:r>
                  <w:r>
                    <w:rPr>
                      <w:rFonts w:cs="Miriam"/>
                      <w:sz w:val="18"/>
                      <w:szCs w:val="18"/>
                      <w:rtl/>
                    </w:rPr>
                    <w:t>מ</w:t>
                  </w:r>
                  <w:r>
                    <w:rPr>
                      <w:rFonts w:cs="Miriam" w:hint="cs"/>
                      <w:sz w:val="18"/>
                      <w:szCs w:val="18"/>
                      <w:rtl/>
                    </w:rPr>
                    <w:t xml:space="preserve">בניית </w:t>
                  </w:r>
                  <w:r>
                    <w:rPr>
                      <w:rFonts w:cs="Miriam"/>
                      <w:sz w:val="18"/>
                      <w:szCs w:val="18"/>
                      <w:rtl/>
                    </w:rPr>
                    <w:t>הת</w:t>
                  </w:r>
                  <w:r>
                    <w:rPr>
                      <w:rFonts w:cs="Miriam" w:hint="cs"/>
                      <w:sz w:val="18"/>
                      <w:szCs w:val="18"/>
                      <w:rtl/>
                    </w:rPr>
                    <w:t>קני נוחות</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 xml:space="preserve">נהל לא יידרש </w:t>
      </w:r>
      <w:r>
        <w:rPr>
          <w:rStyle w:val="default"/>
          <w:rFonts w:cs="FrankRuehl"/>
          <w:rtl/>
        </w:rPr>
        <w:t>–</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בנות התקן נוחות שבעליהם ותופשיהם של המקרקעין הסכימו לקבל, אף קיבלו, פיצויים תמורת </w:t>
      </w:r>
      <w:r>
        <w:rPr>
          <w:rStyle w:val="default"/>
          <w:rFonts w:cs="FrankRuehl"/>
          <w:rtl/>
        </w:rPr>
        <w:t>וי</w:t>
      </w:r>
      <w:r>
        <w:rPr>
          <w:rStyle w:val="default"/>
          <w:rFonts w:cs="FrankRuehl" w:hint="cs"/>
          <w:rtl/>
        </w:rPr>
        <w:t>תורם על ההתקן;</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הרחיב או להוסיף התקן נוחות לאחר שעברו שלוש שנים מיום שהמסילה נפתחה לתנועה ציבורית;</w:t>
      </w:r>
    </w:p>
    <w:p w:rsidR="006B4E8A" w:rsidRDefault="006B4E8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בנות התקן נוחות לחציית דרך או נחל שכבר בנה להם התקן חציה אלא שהדרך או הנחל הוטו במעשהו או במחדלו של מי שבידו השליטה עליהם.</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4" w:name="Rov76"/>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69"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70"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00"/>
        <w:ind w:left="0" w:right="1134"/>
        <w:rPr>
          <w:rStyle w:val="default"/>
          <w:rFonts w:ascii="FrankRuehl" w:hAnsi="FrankRuehl" w:cs="FrankRuehl"/>
          <w:sz w:val="2"/>
          <w:szCs w:val="2"/>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המ</w:t>
      </w:r>
      <w:r w:rsidRPr="004E4B6B">
        <w:rPr>
          <w:rStyle w:val="default"/>
          <w:rFonts w:ascii="FrankRuehl" w:hAnsi="FrankRuehl" w:cs="FrankRuehl" w:hint="cs"/>
          <w:vanish/>
          <w:sz w:val="22"/>
          <w:szCs w:val="22"/>
          <w:u w:val="single"/>
          <w:shd w:val="clear" w:color="auto" w:fill="FFFF99"/>
          <w:rtl/>
        </w:rPr>
        <w:t>נהל</w:t>
      </w:r>
      <w:r w:rsidRPr="004E4B6B">
        <w:rPr>
          <w:rStyle w:val="default"/>
          <w:rFonts w:ascii="FrankRuehl" w:hAnsi="FrankRuehl" w:cs="FrankRuehl" w:hint="cs"/>
          <w:vanish/>
          <w:sz w:val="22"/>
          <w:szCs w:val="22"/>
          <w:shd w:val="clear" w:color="auto" w:fill="FFFF99"/>
          <w:rtl/>
        </w:rPr>
        <w:t xml:space="preserve"> לא יידרש </w:t>
      </w:r>
      <w:r w:rsidRPr="004E4B6B">
        <w:rPr>
          <w:rStyle w:val="default"/>
          <w:rFonts w:ascii="FrankRuehl" w:hAnsi="FrankRuehl" w:cs="FrankRuehl"/>
          <w:vanish/>
          <w:sz w:val="22"/>
          <w:szCs w:val="22"/>
          <w:shd w:val="clear" w:color="auto" w:fill="FFFF99"/>
          <w:rtl/>
        </w:rPr>
        <w:t>–</w:t>
      </w:r>
      <w:bookmarkEnd w:id="34"/>
    </w:p>
    <w:p w:rsidR="006B4E8A" w:rsidRDefault="006B4E8A">
      <w:pPr>
        <w:pStyle w:val="P00"/>
        <w:spacing w:before="72"/>
        <w:ind w:left="0" w:right="1134"/>
        <w:rPr>
          <w:rStyle w:val="default"/>
          <w:rFonts w:cs="FrankRuehl" w:hint="cs"/>
          <w:rtl/>
        </w:rPr>
      </w:pPr>
      <w:bookmarkStart w:id="35" w:name="Seif7"/>
      <w:bookmarkEnd w:id="35"/>
      <w:r>
        <w:rPr>
          <w:lang w:val="he-IL"/>
        </w:rPr>
        <w:pict>
          <v:rect id="_x0000_s2067" style="position:absolute;left:0;text-align:left;margin-left:464.5pt;margin-top:8.05pt;width:75.05pt;height:32pt;z-index:251536384"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ישה להתקנים </w:t>
                  </w:r>
                  <w:r>
                    <w:rPr>
                      <w:rFonts w:cs="Miriam"/>
                      <w:sz w:val="18"/>
                      <w:szCs w:val="18"/>
                      <w:rtl/>
                    </w:rPr>
                    <w:t>נו</w:t>
                  </w:r>
                  <w:r>
                    <w:rPr>
                      <w:rFonts w:cs="Miriam" w:hint="cs"/>
                      <w:sz w:val="18"/>
                      <w:szCs w:val="18"/>
                      <w:rtl/>
                    </w:rPr>
                    <w:t>ספים</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9.</w:t>
      </w:r>
      <w:r>
        <w:rPr>
          <w:rStyle w:val="big-number"/>
          <w:rFonts w:cs="Miriam"/>
          <w:rtl/>
        </w:rPr>
        <w:tab/>
      </w:r>
      <w:r>
        <w:rPr>
          <w:rStyle w:val="default"/>
          <w:rFonts w:cs="FrankRuehl"/>
          <w:rtl/>
        </w:rPr>
        <w:t>הי</w:t>
      </w:r>
      <w:r>
        <w:rPr>
          <w:rStyle w:val="default"/>
          <w:rFonts w:cs="FrankRuehl" w:hint="cs"/>
          <w:rtl/>
        </w:rPr>
        <w:t>ה הבעל או התופש ש</w:t>
      </w:r>
      <w:r>
        <w:rPr>
          <w:rStyle w:val="default"/>
          <w:rFonts w:cs="FrankRuehl"/>
          <w:rtl/>
        </w:rPr>
        <w:t xml:space="preserve">ל </w:t>
      </w:r>
      <w:r>
        <w:rPr>
          <w:rStyle w:val="default"/>
          <w:rFonts w:cs="FrankRuehl" w:hint="cs"/>
          <w:rtl/>
        </w:rPr>
        <w:t>מקרקעין הנפגעים מן המסילה סבור שאין ההתקנים שנבנו לפי סעיף 6 מספיקים לשימוש נוח במקרקעין, או רצתה רשות מקומית לסלול דרך ציבורית או לעשות עבודות אחרות על פני המסילה, מעליה או מתחתיה, רשאים הם לדרוש מהמנהל לבנות על חשבונם התקנים נוספים שעל נחיצותם יוסכם ב</w:t>
      </w:r>
      <w:r>
        <w:rPr>
          <w:rStyle w:val="default"/>
          <w:rFonts w:cs="FrankRuehl"/>
          <w:rtl/>
        </w:rPr>
        <w:t>י</w:t>
      </w:r>
      <w:r>
        <w:rPr>
          <w:rStyle w:val="default"/>
          <w:rFonts w:cs="FrankRuehl" w:hint="cs"/>
          <w:rtl/>
        </w:rPr>
        <w:t>נ</w:t>
      </w:r>
      <w:r>
        <w:rPr>
          <w:rStyle w:val="default"/>
          <w:rFonts w:cs="FrankRuehl"/>
          <w:rtl/>
        </w:rPr>
        <w:t>י</w:t>
      </w:r>
      <w:r>
        <w:rPr>
          <w:rStyle w:val="default"/>
          <w:rFonts w:cs="FrankRuehl" w:hint="cs"/>
          <w:rtl/>
        </w:rPr>
        <w:t xml:space="preserve">הם לבינו, ובאין הסכם </w:t>
      </w:r>
      <w:r>
        <w:rPr>
          <w:rStyle w:val="default"/>
          <w:rFonts w:cs="FrankRuehl"/>
          <w:rtl/>
        </w:rPr>
        <w:t xml:space="preserve">– </w:t>
      </w:r>
      <w:r>
        <w:rPr>
          <w:rStyle w:val="default"/>
          <w:rFonts w:cs="FrankRuehl" w:hint="cs"/>
          <w:rtl/>
        </w:rPr>
        <w:t>כפי שיאשר השר.</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6" w:name="Rov77"/>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7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7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22"/>
        <w:tabs>
          <w:tab w:val="left" w:pos="624"/>
        </w:tabs>
        <w:ind w:left="0" w:right="1134"/>
        <w:rPr>
          <w:rStyle w:val="default"/>
          <w:rFonts w:ascii="FrankRuehl" w:hAnsi="FrankRuehl" w:cs="FrankRuehl" w:hint="cs"/>
          <w:sz w:val="2"/>
          <w:szCs w:val="2"/>
          <w:shd w:val="clear" w:color="auto" w:fill="FFFF99"/>
          <w:rtl/>
        </w:rPr>
      </w:pPr>
      <w:r w:rsidRPr="004E4B6B">
        <w:rPr>
          <w:rStyle w:val="big-number"/>
          <w:rFonts w:ascii="FrankRuehl" w:hAnsi="FrankRuehl" w:cs="FrankRuehl"/>
          <w:vanish/>
          <w:sz w:val="22"/>
          <w:szCs w:val="22"/>
          <w:shd w:val="clear" w:color="auto" w:fill="FFFF99"/>
          <w:rtl/>
        </w:rPr>
        <w:t>9.</w:t>
      </w:r>
      <w:r w:rsidRPr="004E4B6B">
        <w:rPr>
          <w:rStyle w:val="big-numbe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הי</w:t>
      </w:r>
      <w:r w:rsidRPr="004E4B6B">
        <w:rPr>
          <w:rStyle w:val="default"/>
          <w:rFonts w:ascii="FrankRuehl" w:hAnsi="FrankRuehl" w:cs="FrankRuehl" w:hint="cs"/>
          <w:vanish/>
          <w:sz w:val="22"/>
          <w:szCs w:val="22"/>
          <w:shd w:val="clear" w:color="auto" w:fill="FFFF99"/>
          <w:rtl/>
        </w:rPr>
        <w:t>ה הבעל או התופש ש</w:t>
      </w:r>
      <w:r w:rsidRPr="004E4B6B">
        <w:rPr>
          <w:rStyle w:val="default"/>
          <w:rFonts w:ascii="FrankRuehl" w:hAnsi="FrankRuehl" w:cs="FrankRuehl"/>
          <w:vanish/>
          <w:sz w:val="22"/>
          <w:szCs w:val="22"/>
          <w:shd w:val="clear" w:color="auto" w:fill="FFFF99"/>
          <w:rtl/>
        </w:rPr>
        <w:t xml:space="preserve">ל </w:t>
      </w:r>
      <w:r w:rsidRPr="004E4B6B">
        <w:rPr>
          <w:rStyle w:val="default"/>
          <w:rFonts w:ascii="FrankRuehl" w:hAnsi="FrankRuehl" w:cs="FrankRuehl" w:hint="cs"/>
          <w:vanish/>
          <w:sz w:val="22"/>
          <w:szCs w:val="22"/>
          <w:shd w:val="clear" w:color="auto" w:fill="FFFF99"/>
          <w:rtl/>
        </w:rPr>
        <w:t xml:space="preserve">מקרקעין הנפגעים מן המסילה סבור שאין ההתקנים שנבנו לפי סעיף 6 מספיקים לשימוש נוח במקרקעין, או רצתה רשות מקומית לסלול דרך ציבורית או לעשות עבודות אחרות על פני המסילה, מעליה או מתחתיה, רשאים הם לדרוש </w:t>
      </w:r>
      <w:r w:rsidRPr="004E4B6B">
        <w:rPr>
          <w:rStyle w:val="default"/>
          <w:rFonts w:ascii="FrankRuehl" w:hAnsi="FrankRuehl" w:cs="FrankRuehl" w:hint="cs"/>
          <w:strike/>
          <w:vanish/>
          <w:sz w:val="22"/>
          <w:szCs w:val="22"/>
          <w:shd w:val="clear" w:color="auto" w:fill="FFFF99"/>
          <w:rtl/>
        </w:rPr>
        <w:t>מהמנהל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מהמנהל</w:t>
      </w:r>
      <w:r w:rsidRPr="004E4B6B">
        <w:rPr>
          <w:rStyle w:val="default"/>
          <w:rFonts w:ascii="FrankRuehl" w:hAnsi="FrankRuehl" w:cs="FrankRuehl" w:hint="cs"/>
          <w:vanish/>
          <w:sz w:val="22"/>
          <w:szCs w:val="22"/>
          <w:shd w:val="clear" w:color="auto" w:fill="FFFF99"/>
          <w:rtl/>
        </w:rPr>
        <w:t xml:space="preserve"> לבנות על חשבונם התקנים נוספים שעל נחיצותם יוסכם ב</w:t>
      </w:r>
      <w:r w:rsidRPr="004E4B6B">
        <w:rPr>
          <w:rStyle w:val="default"/>
          <w:rFonts w:ascii="FrankRuehl" w:hAnsi="FrankRuehl" w:cs="FrankRuehl"/>
          <w:vanish/>
          <w:sz w:val="22"/>
          <w:szCs w:val="22"/>
          <w:shd w:val="clear" w:color="auto" w:fill="FFFF99"/>
          <w:rtl/>
        </w:rPr>
        <w:t>י</w:t>
      </w:r>
      <w:r w:rsidRPr="004E4B6B">
        <w:rPr>
          <w:rStyle w:val="default"/>
          <w:rFonts w:ascii="FrankRuehl" w:hAnsi="FrankRuehl" w:cs="FrankRuehl" w:hint="cs"/>
          <w:vanish/>
          <w:sz w:val="22"/>
          <w:szCs w:val="22"/>
          <w:shd w:val="clear" w:color="auto" w:fill="FFFF99"/>
          <w:rtl/>
        </w:rPr>
        <w:t>נ</w:t>
      </w:r>
      <w:r w:rsidRPr="004E4B6B">
        <w:rPr>
          <w:rStyle w:val="default"/>
          <w:rFonts w:ascii="FrankRuehl" w:hAnsi="FrankRuehl" w:cs="FrankRuehl"/>
          <w:vanish/>
          <w:sz w:val="22"/>
          <w:szCs w:val="22"/>
          <w:shd w:val="clear" w:color="auto" w:fill="FFFF99"/>
          <w:rtl/>
        </w:rPr>
        <w:t>י</w:t>
      </w:r>
      <w:r w:rsidRPr="004E4B6B">
        <w:rPr>
          <w:rStyle w:val="default"/>
          <w:rFonts w:ascii="FrankRuehl" w:hAnsi="FrankRuehl" w:cs="FrankRuehl" w:hint="cs"/>
          <w:vanish/>
          <w:sz w:val="22"/>
          <w:szCs w:val="22"/>
          <w:shd w:val="clear" w:color="auto" w:fill="FFFF99"/>
          <w:rtl/>
        </w:rPr>
        <w:t xml:space="preserve">הם לבינו, ובאין הסכם </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כפי שיאשר השר.</w:t>
      </w:r>
      <w:bookmarkEnd w:id="36"/>
    </w:p>
    <w:p w:rsidR="006B4E8A" w:rsidRDefault="006B4E8A">
      <w:pPr>
        <w:pStyle w:val="P00"/>
        <w:spacing w:before="72"/>
        <w:ind w:left="0" w:right="1134"/>
        <w:rPr>
          <w:rStyle w:val="default"/>
          <w:rFonts w:cs="FrankRuehl"/>
          <w:rtl/>
        </w:rPr>
      </w:pPr>
      <w:bookmarkStart w:id="37" w:name="Seif8"/>
      <w:bookmarkEnd w:id="37"/>
      <w:r>
        <w:rPr>
          <w:lang w:val="he-IL"/>
        </w:rPr>
        <w:pict>
          <v:rect id="_x0000_s2068" style="position:absolute;left:0;text-align:left;margin-left:464.5pt;margin-top:8.05pt;width:75.05pt;height:24pt;z-index:25153740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סי</w:t>
                  </w:r>
                  <w:r>
                    <w:rPr>
                      <w:rFonts w:cs="Miriam" w:hint="cs"/>
                      <w:sz w:val="18"/>
                      <w:szCs w:val="18"/>
                      <w:rtl/>
                    </w:rPr>
                    <w:t>לוק עץ</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ץ העומד קרוב למסילה ויש סכנה שיפול על המסילה ותופרע הנסיעה, או שהוא מפריע לראיית רכבות במפגש אפקי או בסיבוב או לראיית אות, רשאי המנהל להורות שיכרתוהו או שיטפלו בו בדרך אחרת שתמנע את הסכנה או תסלק את ההפרעה.</w:t>
      </w:r>
    </w:p>
    <w:p w:rsidR="006B4E8A" w:rsidRDefault="006B4E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העץ שכרתו א</w:t>
      </w:r>
      <w:r>
        <w:rPr>
          <w:rStyle w:val="default"/>
          <w:rFonts w:cs="FrankRuehl"/>
          <w:rtl/>
        </w:rPr>
        <w:t>ו</w:t>
      </w:r>
      <w:r>
        <w:rPr>
          <w:rStyle w:val="default"/>
          <w:rFonts w:cs="FrankRuehl" w:hint="cs"/>
          <w:rtl/>
        </w:rPr>
        <w:t xml:space="preserve"> שטיפלו בו בדרך אחרת קיים לפני שנבנתה המסילה או הותקן האות, זכאי האדם המעונין בעץ לפיצויים.</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8" w:name="Rov78"/>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7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7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00"/>
        <w:ind w:left="0" w:right="1134"/>
        <w:rPr>
          <w:rStyle w:val="default"/>
          <w:rFonts w:ascii="FrankRuehl" w:hAnsi="FrankRuehl" w:cs="FrankRuehl"/>
          <w:sz w:val="2"/>
          <w:szCs w:val="2"/>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ע</w:t>
      </w:r>
      <w:r w:rsidRPr="004E4B6B">
        <w:rPr>
          <w:rStyle w:val="default"/>
          <w:rFonts w:ascii="FrankRuehl" w:hAnsi="FrankRuehl" w:cs="FrankRuehl" w:hint="cs"/>
          <w:vanish/>
          <w:sz w:val="22"/>
          <w:szCs w:val="22"/>
          <w:shd w:val="clear" w:color="auto" w:fill="FFFF99"/>
          <w:rtl/>
        </w:rPr>
        <w:t xml:space="preserve">ץ העומד קרוב למסילה ויש סכנה שיפול על המסילה ותופרע הנסיעה, או שהוא מפריע לראיית רכבות במפגש אפקי או בסיבוב או לראיית אות, רשאי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להורות שיכרתוהו או שיטפלו בו בדרך אחרת שתמנע את הסכנה או תסלק את ההפרעה.</w:t>
      </w:r>
      <w:bookmarkEnd w:id="38"/>
    </w:p>
    <w:p w:rsidR="006B4E8A" w:rsidRDefault="006B4E8A">
      <w:pPr>
        <w:pStyle w:val="P00"/>
        <w:spacing w:before="72"/>
        <w:ind w:left="0" w:right="1134"/>
        <w:rPr>
          <w:rStyle w:val="default"/>
          <w:rFonts w:cs="FrankRuehl"/>
          <w:rtl/>
        </w:rPr>
      </w:pPr>
      <w:bookmarkStart w:id="39" w:name="Seif9"/>
      <w:bookmarkEnd w:id="39"/>
      <w:r>
        <w:rPr>
          <w:lang w:val="he-IL"/>
        </w:rPr>
        <w:pict>
          <v:rect id="_x0000_s2069" style="position:absolute;left:0;text-align:left;margin-left:464.5pt;margin-top:8.05pt;width:75.05pt;height:23.55pt;z-index:25153843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בנ</w:t>
                  </w:r>
                  <w:r>
                    <w:rPr>
                      <w:rFonts w:cs="Miriam" w:hint="cs"/>
                      <w:sz w:val="18"/>
                      <w:szCs w:val="18"/>
                      <w:rtl/>
                    </w:rPr>
                    <w:t xml:space="preserve">יה בסמוך </w:t>
                  </w:r>
                  <w:r>
                    <w:rPr>
                      <w:rFonts w:cs="Miriam"/>
                      <w:sz w:val="18"/>
                      <w:szCs w:val="18"/>
                      <w:rtl/>
                    </w:rPr>
                    <w:t>למ</w:t>
                  </w:r>
                  <w:r>
                    <w:rPr>
                      <w:rFonts w:cs="Miriam" w:hint="cs"/>
                      <w:sz w:val="18"/>
                      <w:szCs w:val="18"/>
                      <w:rtl/>
                    </w:rPr>
                    <w:t>סילה</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יבנה אדם בנין על מקרקעין הסמוכים למסילה תוך חמישים מטר מציר המסילה בלי רשות המנהל.</w:t>
      </w:r>
    </w:p>
    <w:p w:rsidR="006B4E8A" w:rsidRDefault="006B4E8A">
      <w:pPr>
        <w:pStyle w:val="P00"/>
        <w:spacing w:before="72"/>
        <w:ind w:left="0" w:right="1134"/>
        <w:rPr>
          <w:rStyle w:val="default"/>
          <w:rFonts w:cs="FrankRuehl"/>
          <w:rtl/>
        </w:rPr>
      </w:pPr>
      <w:r>
        <w:rPr>
          <w:rFonts w:cs="FrankRuehl"/>
          <w:rtl/>
          <w:lang w:val="he-IL"/>
        </w:rPr>
        <w:pict>
          <v:shape id="_x0000_s2156" type="#_x0000_t202" style="position:absolute;left:0;text-align:left;margin-left:470.25pt;margin-top:7.1pt;width:1in;height:16.8pt;z-index:251611136" filled="f" stroked="f">
            <v:textbox inset="1mm,0,1mm,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לא להתיר בנייתו של בנין כאמור ה</w:t>
      </w:r>
      <w:r>
        <w:rPr>
          <w:rStyle w:val="default"/>
          <w:rFonts w:cs="FrankRuehl"/>
          <w:rtl/>
        </w:rPr>
        <w:t>על</w:t>
      </w:r>
      <w:r>
        <w:rPr>
          <w:rStyle w:val="default"/>
          <w:rFonts w:cs="FrankRuehl" w:hint="cs"/>
          <w:rtl/>
        </w:rPr>
        <w:t>ול להפריע לראייתן של רכבות.</w:t>
      </w:r>
    </w:p>
    <w:p w:rsidR="006B4E8A" w:rsidRDefault="006B4E8A" w:rsidP="00560680">
      <w:pPr>
        <w:pStyle w:val="P00"/>
        <w:spacing w:before="72"/>
        <w:ind w:left="0" w:right="1134"/>
        <w:rPr>
          <w:rStyle w:val="default"/>
          <w:rFonts w:cs="FrankRuehl" w:hint="cs"/>
          <w:rtl/>
        </w:rPr>
      </w:pPr>
      <w:r>
        <w:rPr>
          <w:rFonts w:cs="FrankRuehl"/>
          <w:rtl/>
          <w:lang w:val="he-IL"/>
        </w:rPr>
        <w:pict>
          <v:shape id="_x0000_s2157" type="#_x0000_t202" style="position:absolute;left:0;text-align:left;margin-left:470.25pt;margin-top:7.1pt;width:1in;height:35.1pt;z-index:251612160" filled="f" stroked="f">
            <v:textbox inset="1mm,0,1mm,0">
              <w:txbxContent>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pPr>
                    <w:spacing w:line="160" w:lineRule="exact"/>
                    <w:jc w:val="left"/>
                    <w:rPr>
                      <w:rFonts w:cs="Miriam" w:hint="cs"/>
                      <w:noProof/>
                      <w:sz w:val="18"/>
                      <w:szCs w:val="18"/>
                      <w:rtl/>
                    </w:rPr>
                  </w:pPr>
                  <w:r>
                    <w:rPr>
                      <w:rFonts w:cs="Miriam" w:hint="cs"/>
                      <w:noProof/>
                      <w:sz w:val="18"/>
                      <w:szCs w:val="18"/>
                      <w:rtl/>
                    </w:rPr>
                    <w:t>(תיקון מס' 6) תשע"א-2011</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Pr>
          <w:rStyle w:val="default"/>
          <w:rFonts w:cs="FrankRuehl"/>
          <w:rtl/>
        </w:rPr>
        <w:t xml:space="preserve">– </w:t>
      </w:r>
      <w:r w:rsidR="00560680" w:rsidRPr="00560680">
        <w:rPr>
          <w:rStyle w:val="default"/>
          <w:rFonts w:cs="FrankRuehl" w:hint="cs"/>
          <w:rtl/>
        </w:rPr>
        <w:t xml:space="preserve">הקנס הקבוע בסעיף 61(א)(1) לחוק העונשין, התשל"ז-1977 (בפקודה זו </w:t>
      </w:r>
      <w:r w:rsidR="00560680" w:rsidRPr="00560680">
        <w:rPr>
          <w:rStyle w:val="default"/>
          <w:rFonts w:cs="FrankRuehl"/>
          <w:rtl/>
        </w:rPr>
        <w:t>–</w:t>
      </w:r>
      <w:r w:rsidR="00560680" w:rsidRPr="00560680">
        <w:rPr>
          <w:rStyle w:val="default"/>
          <w:rFonts w:cs="FrankRuehl" w:hint="cs"/>
          <w:rtl/>
        </w:rPr>
        <w:t xml:space="preserve"> חוק העונשין)</w:t>
      </w:r>
      <w:r>
        <w:rPr>
          <w:rStyle w:val="default"/>
          <w:rFonts w:cs="FrankRuehl" w:hint="cs"/>
          <w:rtl/>
        </w:rPr>
        <w:t>, ועליו לסלק את מה שנבנה בעבירה; לא עשה כן, רשאי המנהל להביא לסילוק הבנוי ולגבות את הוצאות הסילוק ממנו.</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40" w:name="Rov132"/>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7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7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11.</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 xml:space="preserve">א יבנה אדם בנין על מקרקעין הסמוכים למסילה תוך חמישים מטר מציר המסילה בלי רשות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w:t>
      </w:r>
    </w:p>
    <w:p w:rsidR="006B4E8A" w:rsidRPr="004E4B6B" w:rsidRDefault="006B4E8A">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מנהל</w:t>
      </w:r>
      <w:r w:rsidRPr="004E4B6B">
        <w:rPr>
          <w:rStyle w:val="default"/>
          <w:rFonts w:ascii="FrankRuehl" w:hAnsi="FrankRuehl" w:cs="FrankRuehl" w:hint="cs"/>
          <w:vanish/>
          <w:sz w:val="22"/>
          <w:szCs w:val="22"/>
          <w:shd w:val="clear" w:color="auto" w:fill="FFFF99"/>
          <w:rtl/>
        </w:rPr>
        <w:t xml:space="preserve"> רשאי לא להתיר בנייתו של בנין כאמור ה</w:t>
      </w:r>
      <w:r w:rsidRPr="004E4B6B">
        <w:rPr>
          <w:rStyle w:val="default"/>
          <w:rFonts w:ascii="FrankRuehl" w:hAnsi="FrankRuehl" w:cs="FrankRuehl"/>
          <w:vanish/>
          <w:sz w:val="22"/>
          <w:szCs w:val="22"/>
          <w:shd w:val="clear" w:color="auto" w:fill="FFFF99"/>
          <w:rtl/>
        </w:rPr>
        <w:t>על</w:t>
      </w:r>
      <w:r w:rsidRPr="004E4B6B">
        <w:rPr>
          <w:rStyle w:val="default"/>
          <w:rFonts w:ascii="FrankRuehl" w:hAnsi="FrankRuehl" w:cs="FrankRuehl" w:hint="cs"/>
          <w:vanish/>
          <w:sz w:val="22"/>
          <w:szCs w:val="22"/>
          <w:shd w:val="clear" w:color="auto" w:fill="FFFF99"/>
          <w:rtl/>
        </w:rPr>
        <w:t>ול להפריע לראייתן של רכבות.</w:t>
      </w:r>
    </w:p>
    <w:p w:rsidR="006B4E8A" w:rsidRPr="004E4B6B" w:rsidRDefault="006B4E8A">
      <w:pPr>
        <w:pStyle w:val="P00"/>
        <w:spacing w:before="0"/>
        <w:ind w:left="0" w:right="1134"/>
        <w:rPr>
          <w:rStyle w:val="default"/>
          <w:rFonts w:ascii="FrankRuehl" w:hAnsi="FrankRuehl" w:cs="FrankRuehl" w:hint="cs"/>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(ג</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עובר על הוראות סעיף זה, דינו </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 xml:space="preserve">קנס 750 לירות, ועליו לסלק את מה שנבנה בעבירה; לא עשה כן, רשאי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להביא לסילוק הבנוי ולגבות את הוצאות הסילוק ממנו.</w:t>
      </w:r>
    </w:p>
    <w:p w:rsidR="00560680" w:rsidRPr="004E4B6B" w:rsidRDefault="00560680" w:rsidP="00560680">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560680" w:rsidRPr="004E4B6B" w:rsidRDefault="00560680" w:rsidP="0056068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560680" w:rsidRPr="004E4B6B" w:rsidRDefault="00560680" w:rsidP="00560680">
      <w:pPr>
        <w:pStyle w:val="P22"/>
        <w:spacing w:before="0"/>
        <w:ind w:left="0" w:right="1134"/>
        <w:rPr>
          <w:rStyle w:val="default"/>
          <w:rFonts w:cs="FrankRuehl" w:hint="cs"/>
          <w:vanish/>
          <w:sz w:val="20"/>
          <w:szCs w:val="20"/>
          <w:shd w:val="clear" w:color="auto" w:fill="FFFF99"/>
          <w:rtl/>
        </w:rPr>
      </w:pPr>
      <w:hyperlink r:id="rId7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1177 (</w:t>
      </w:r>
      <w:hyperlink r:id="rId7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560680" w:rsidRPr="00560680" w:rsidRDefault="00560680" w:rsidP="00560680">
      <w:pPr>
        <w:pStyle w:val="P00"/>
        <w:ind w:left="0" w:right="1134"/>
        <w:rPr>
          <w:rStyle w:val="default"/>
          <w:rFonts w:ascii="FrankRuehl" w:hAnsi="FrankRuehl" w:cs="FrankRuehl" w:hint="cs"/>
          <w:sz w:val="2"/>
          <w:szCs w:val="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(ג</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עובר על הוראות סעיף זה, דינו </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strike/>
          <w:vanish/>
          <w:sz w:val="22"/>
          <w:szCs w:val="22"/>
          <w:shd w:val="clear" w:color="auto" w:fill="FFFF99"/>
          <w:rtl/>
        </w:rPr>
        <w:t>קנס 750 לירות</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 xml:space="preserve">הקנס הקבוע בסעיף 61(א)(1) לחוק העונשין, התשל"ז-1977 (בפקודה זו </w:t>
      </w:r>
      <w:r w:rsidRPr="004E4B6B">
        <w:rPr>
          <w:rStyle w:val="default"/>
          <w:rFonts w:ascii="FrankRuehl" w:hAnsi="FrankRuehl" w:cs="FrankRuehl"/>
          <w:vanish/>
          <w:sz w:val="22"/>
          <w:szCs w:val="22"/>
          <w:u w:val="single"/>
          <w:shd w:val="clear" w:color="auto" w:fill="FFFF99"/>
          <w:rtl/>
        </w:rPr>
        <w:t>–</w:t>
      </w:r>
      <w:r w:rsidRPr="004E4B6B">
        <w:rPr>
          <w:rStyle w:val="default"/>
          <w:rFonts w:ascii="FrankRuehl" w:hAnsi="FrankRuehl" w:cs="FrankRuehl" w:hint="cs"/>
          <w:vanish/>
          <w:sz w:val="22"/>
          <w:szCs w:val="22"/>
          <w:u w:val="single"/>
          <w:shd w:val="clear" w:color="auto" w:fill="FFFF99"/>
          <w:rtl/>
        </w:rPr>
        <w:t xml:space="preserve"> חוק העונשין)</w:t>
      </w:r>
      <w:r w:rsidRPr="004E4B6B">
        <w:rPr>
          <w:rStyle w:val="default"/>
          <w:rFonts w:ascii="FrankRuehl" w:hAnsi="FrankRuehl" w:cs="FrankRuehl" w:hint="cs"/>
          <w:vanish/>
          <w:sz w:val="22"/>
          <w:szCs w:val="22"/>
          <w:shd w:val="clear" w:color="auto" w:fill="FFFF99"/>
          <w:rtl/>
        </w:rPr>
        <w:t>, ועליו לסלק את מה שנבנה בעבירה; לא עשה כן, רשאי המנהל להביא לסילוק הבנוי ולגבות את הוצאות הסילוק ממנו.</w:t>
      </w:r>
      <w:bookmarkEnd w:id="40"/>
    </w:p>
    <w:p w:rsidR="006B4E8A" w:rsidRDefault="006B4E8A">
      <w:pPr>
        <w:pStyle w:val="P00"/>
        <w:spacing w:before="72"/>
        <w:ind w:left="0" w:right="1134"/>
        <w:rPr>
          <w:rStyle w:val="default"/>
          <w:rFonts w:cs="FrankRuehl" w:hint="cs"/>
          <w:rtl/>
        </w:rPr>
      </w:pPr>
      <w:bookmarkStart w:id="41" w:name="Seif10"/>
      <w:bookmarkEnd w:id="41"/>
      <w:r>
        <w:rPr>
          <w:lang w:val="he-IL"/>
        </w:rPr>
        <w:pict>
          <v:rect id="_x0000_s2070" style="position:absolute;left:0;text-align:left;margin-left:464.5pt;margin-top:8.05pt;width:75.05pt;height:32pt;z-index:251539456"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בנ</w:t>
                  </w:r>
                  <w:r>
                    <w:rPr>
                      <w:rFonts w:cs="Miriam" w:hint="cs"/>
                      <w:sz w:val="18"/>
                      <w:szCs w:val="18"/>
                      <w:rtl/>
                    </w:rPr>
                    <w:t>ין מפרי</w:t>
                  </w:r>
                  <w:r>
                    <w:rPr>
                      <w:rFonts w:cs="Miriam"/>
                      <w:sz w:val="18"/>
                      <w:szCs w:val="18"/>
                      <w:rtl/>
                    </w:rPr>
                    <w:t>ע</w:t>
                  </w:r>
                  <w:r>
                    <w:rPr>
                      <w:rFonts w:cs="Miriam" w:hint="cs"/>
                      <w:sz w:val="18"/>
                      <w:szCs w:val="18"/>
                      <w:rtl/>
                    </w:rPr>
                    <w:t xml:space="preserve"> </w:t>
                  </w:r>
                  <w:r>
                    <w:rPr>
                      <w:rFonts w:cs="Miriam"/>
                      <w:sz w:val="18"/>
                      <w:szCs w:val="18"/>
                      <w:rtl/>
                    </w:rPr>
                    <w:t>סמ</w:t>
                  </w:r>
                  <w:r>
                    <w:rPr>
                      <w:rFonts w:cs="Miriam" w:hint="cs"/>
                      <w:sz w:val="18"/>
                      <w:szCs w:val="18"/>
                      <w:rtl/>
                    </w:rPr>
                    <w:t>וך למסילה</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12.</w:t>
      </w:r>
      <w:r>
        <w:rPr>
          <w:rStyle w:val="big-number"/>
          <w:rFonts w:cs="Miriam"/>
          <w:rtl/>
        </w:rPr>
        <w:tab/>
      </w:r>
      <w:r>
        <w:rPr>
          <w:rStyle w:val="default"/>
          <w:rFonts w:cs="FrankRuehl"/>
          <w:rtl/>
        </w:rPr>
        <w:t>בנ</w:t>
      </w:r>
      <w:r>
        <w:rPr>
          <w:rStyle w:val="default"/>
          <w:rFonts w:cs="FrankRuehl" w:hint="cs"/>
          <w:rtl/>
        </w:rPr>
        <w:t>ין או מבנה על מקרקעין הסמוכים למסילה, שהוא במצב של התמוטטות ועלול ליפול על המסילה, או שהוא מפריע לראייתן של רכבות, רשאי המנהל, בהרשאת השר, לדרוש מהבעל</w:t>
      </w:r>
      <w:r>
        <w:rPr>
          <w:rStyle w:val="default"/>
          <w:rFonts w:cs="FrankRuehl"/>
          <w:rtl/>
        </w:rPr>
        <w:t xml:space="preserve"> </w:t>
      </w:r>
      <w:r>
        <w:rPr>
          <w:rStyle w:val="default"/>
          <w:rFonts w:cs="FrankRuehl" w:hint="cs"/>
          <w:rtl/>
        </w:rPr>
        <w:t xml:space="preserve">לסלקו, ואם לא עשה כן </w:t>
      </w:r>
      <w:r>
        <w:rPr>
          <w:rStyle w:val="default"/>
          <w:rFonts w:cs="FrankRuehl"/>
          <w:rtl/>
        </w:rPr>
        <w:t xml:space="preserve">– </w:t>
      </w:r>
      <w:r>
        <w:rPr>
          <w:rStyle w:val="default"/>
          <w:rFonts w:cs="FrankRuehl" w:hint="cs"/>
          <w:rtl/>
        </w:rPr>
        <w:t>לסלק אותו בעצמו; וכל מי שהוכיח שיש לו ענין במה ש</w:t>
      </w:r>
      <w:r>
        <w:rPr>
          <w:rStyle w:val="default"/>
          <w:rFonts w:cs="FrankRuehl"/>
          <w:rtl/>
        </w:rPr>
        <w:t>סו</w:t>
      </w:r>
      <w:r>
        <w:rPr>
          <w:rStyle w:val="default"/>
          <w:rFonts w:cs="FrankRuehl" w:hint="cs"/>
          <w:rtl/>
        </w:rPr>
        <w:t>לק זכאי לפיצויים.</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42" w:name="Rov80"/>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79"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80"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22"/>
        <w:tabs>
          <w:tab w:val="left" w:pos="624"/>
        </w:tabs>
        <w:ind w:left="0" w:right="1134"/>
        <w:rPr>
          <w:rStyle w:val="default"/>
          <w:rFonts w:ascii="FrankRuehl" w:hAnsi="FrankRuehl" w:cs="FrankRuehl" w:hint="cs"/>
          <w:sz w:val="2"/>
          <w:szCs w:val="2"/>
          <w:shd w:val="clear" w:color="auto" w:fill="FFFF99"/>
          <w:rtl/>
        </w:rPr>
      </w:pPr>
      <w:r w:rsidRPr="004E4B6B">
        <w:rPr>
          <w:rStyle w:val="big-number"/>
          <w:rFonts w:ascii="FrankRuehl" w:hAnsi="FrankRuehl" w:cs="FrankRuehl"/>
          <w:vanish/>
          <w:sz w:val="22"/>
          <w:szCs w:val="22"/>
          <w:shd w:val="clear" w:color="auto" w:fill="FFFF99"/>
          <w:rtl/>
        </w:rPr>
        <w:t>12.</w:t>
      </w:r>
      <w:r w:rsidRPr="004E4B6B">
        <w:rPr>
          <w:rStyle w:val="big-numbe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בנ</w:t>
      </w:r>
      <w:r w:rsidRPr="004E4B6B">
        <w:rPr>
          <w:rStyle w:val="default"/>
          <w:rFonts w:ascii="FrankRuehl" w:hAnsi="FrankRuehl" w:cs="FrankRuehl" w:hint="cs"/>
          <w:vanish/>
          <w:sz w:val="22"/>
          <w:szCs w:val="22"/>
          <w:shd w:val="clear" w:color="auto" w:fill="FFFF99"/>
          <w:rtl/>
        </w:rPr>
        <w:t xml:space="preserve">ין או מבנה על מקרקעין הסמוכים למסילה, שהוא במצב של התמוטטות ועלול ליפול על המסילה, או שהוא מפריע לראייתן של רכבות, רשאי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בהרשאת השר, לדרוש מהבעל</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 xml:space="preserve">לסלקו, ואם לא עשה כן </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לסלק אותו בעצמו; וכל מי שהוכיח שיש לו ענין במה ש</w:t>
      </w:r>
      <w:r w:rsidRPr="004E4B6B">
        <w:rPr>
          <w:rStyle w:val="default"/>
          <w:rFonts w:ascii="FrankRuehl" w:hAnsi="FrankRuehl" w:cs="FrankRuehl"/>
          <w:vanish/>
          <w:sz w:val="22"/>
          <w:szCs w:val="22"/>
          <w:shd w:val="clear" w:color="auto" w:fill="FFFF99"/>
          <w:rtl/>
        </w:rPr>
        <w:t>סו</w:t>
      </w:r>
      <w:r w:rsidRPr="004E4B6B">
        <w:rPr>
          <w:rStyle w:val="default"/>
          <w:rFonts w:ascii="FrankRuehl" w:hAnsi="FrankRuehl" w:cs="FrankRuehl" w:hint="cs"/>
          <w:vanish/>
          <w:sz w:val="22"/>
          <w:szCs w:val="22"/>
          <w:shd w:val="clear" w:color="auto" w:fill="FFFF99"/>
          <w:rtl/>
        </w:rPr>
        <w:t>לק זכאי לפיצויים.</w:t>
      </w:r>
      <w:bookmarkEnd w:id="42"/>
    </w:p>
    <w:p w:rsidR="006B4E8A" w:rsidRDefault="006B4E8A">
      <w:pPr>
        <w:pStyle w:val="P00"/>
        <w:spacing w:before="72"/>
        <w:ind w:left="0" w:right="1134"/>
        <w:rPr>
          <w:rStyle w:val="default"/>
          <w:rFonts w:cs="FrankRuehl"/>
          <w:rtl/>
        </w:rPr>
      </w:pPr>
      <w:bookmarkStart w:id="43" w:name="Seif11"/>
      <w:bookmarkEnd w:id="43"/>
      <w:r>
        <w:rPr>
          <w:lang w:val="he-IL"/>
        </w:rPr>
        <w:pict>
          <v:rect id="_x0000_s2071" style="position:absolute;left:0;text-align:left;margin-left:464.5pt;margin-top:8.05pt;width:75.05pt;height:32pt;z-index:251540480"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רות ציבור </w:t>
                  </w:r>
                  <w:r>
                    <w:rPr>
                      <w:rFonts w:cs="Miriam"/>
                      <w:sz w:val="18"/>
                      <w:szCs w:val="18"/>
                      <w:rtl/>
                    </w:rPr>
                    <w:t>הח</w:t>
                  </w:r>
                  <w:r>
                    <w:rPr>
                      <w:rFonts w:cs="Miriam" w:hint="cs"/>
                      <w:sz w:val="18"/>
                      <w:szCs w:val="18"/>
                      <w:rtl/>
                    </w:rPr>
                    <w:t>וצה מסילה</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יניח ולא יעביר אדם תיל חשמלי או תעלת ניקוז או צינור להזרמת גז, נפט, מים או אויר דחוס, על פני מסילה או מתחתיה או מעליה, אלא אם ביקש לפני כן רשות לעשות את העבודה ומסר למנהל תכניות וידיעות כפי שדרש; העבודה תיעשה לפי דרישות המנה</w:t>
      </w:r>
      <w:r>
        <w:rPr>
          <w:rStyle w:val="default"/>
          <w:rFonts w:cs="FrankRuehl"/>
          <w:rtl/>
        </w:rPr>
        <w:t xml:space="preserve">ל </w:t>
      </w:r>
      <w:r>
        <w:rPr>
          <w:rStyle w:val="default"/>
          <w:rFonts w:cs="FrankRuehl" w:hint="cs"/>
          <w:rtl/>
        </w:rPr>
        <w:t>לגבי מועד הביצוע ודרך הביצוע.</w:t>
      </w:r>
    </w:p>
    <w:p w:rsidR="006B4E8A" w:rsidRDefault="006B4E8A">
      <w:pPr>
        <w:pStyle w:val="P00"/>
        <w:spacing w:before="72"/>
        <w:ind w:left="0" w:right="1134"/>
        <w:rPr>
          <w:rStyle w:val="default"/>
          <w:rFonts w:cs="FrankRuehl"/>
          <w:rtl/>
        </w:rPr>
      </w:pPr>
      <w:r>
        <w:rPr>
          <w:rFonts w:cs="FrankRuehl"/>
          <w:rtl/>
          <w:lang w:val="he-IL"/>
        </w:rPr>
        <w:pict>
          <v:shape id="_x0000_s2158" type="#_x0000_t202" style="position:absolute;left:0;text-align:left;margin-left:470.25pt;margin-top:7.1pt;width:1in;height:16.8pt;z-index:251613184" filled="f" stroked="f">
            <v:textbox inset="1mm,0,1mm,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שלא להרשות למבקש לעשות את העבודה, ורשאי הוא לעשותה בעצמו על חשבון המבקש.</w:t>
      </w:r>
    </w:p>
    <w:p w:rsidR="006B4E8A" w:rsidRDefault="006B4E8A">
      <w:pPr>
        <w:pStyle w:val="P00"/>
        <w:spacing w:before="72"/>
        <w:ind w:left="0" w:right="1134"/>
        <w:rPr>
          <w:rStyle w:val="default"/>
          <w:rFonts w:cs="FrankRuehl" w:hint="cs"/>
          <w:rtl/>
        </w:rPr>
      </w:pPr>
      <w:r>
        <w:rPr>
          <w:rFonts w:cs="FrankRuehl"/>
          <w:rtl/>
          <w:lang w:val="he-IL"/>
        </w:rPr>
        <w:pict>
          <v:shape id="_x0000_s2159" type="#_x0000_t202" style="position:absolute;left:0;text-align:left;margin-left:470.25pt;margin-top:7.1pt;width:1in;height:16.8pt;z-index:251614208" filled="f" stroked="f">
            <v:textbox inset="1mm,0,1mm,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לדרוש שדבר שהונח או הועבר כאמור ברשותו יסולק או ישונה, אם ראה שנחוץ לעשות כן למען פעולתה התקינה של המסילה, ובלבד שישולמ</w:t>
      </w:r>
      <w:r>
        <w:rPr>
          <w:rStyle w:val="default"/>
          <w:rFonts w:cs="FrankRuehl"/>
          <w:rtl/>
        </w:rPr>
        <w:t xml:space="preserve">ו </w:t>
      </w:r>
      <w:r>
        <w:rPr>
          <w:rStyle w:val="default"/>
          <w:rFonts w:cs="FrankRuehl" w:hint="cs"/>
          <w:rtl/>
        </w:rPr>
        <w:t>פיצויים.</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44" w:name="Rov81"/>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8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8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13.</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 xml:space="preserve">א יניח ולא יעביר אדם תיל חשמלי או תעלת ניקוז או צינור להזרמת גז, נפט, מים או אויר דחוס, על פני מסילה או מתחתיה או מעליה, אלא אם ביקש לפני כן רשות לעשות את העבודה ומסר </w:t>
      </w:r>
      <w:r w:rsidRPr="004E4B6B">
        <w:rPr>
          <w:rStyle w:val="default"/>
          <w:rFonts w:ascii="FrankRuehl" w:hAnsi="FrankRuehl" w:cs="FrankRuehl" w:hint="cs"/>
          <w:strike/>
          <w:vanish/>
          <w:sz w:val="22"/>
          <w:szCs w:val="22"/>
          <w:shd w:val="clear" w:color="auto" w:fill="FFFF99"/>
          <w:rtl/>
        </w:rPr>
        <w:t>למנהל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למנהל</w:t>
      </w:r>
      <w:r w:rsidRPr="004E4B6B">
        <w:rPr>
          <w:rStyle w:val="default"/>
          <w:rFonts w:ascii="FrankRuehl" w:hAnsi="FrankRuehl" w:cs="FrankRuehl" w:hint="cs"/>
          <w:vanish/>
          <w:sz w:val="22"/>
          <w:szCs w:val="22"/>
          <w:shd w:val="clear" w:color="auto" w:fill="FFFF99"/>
          <w:rtl/>
        </w:rPr>
        <w:t xml:space="preserve"> תכניות וידיעות כפי שדרש; העבודה תיעשה לפי דרישות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w:t>
      </w:r>
      <w:r w:rsidRPr="004E4B6B">
        <w:rPr>
          <w:rStyle w:val="default"/>
          <w:rFonts w:ascii="FrankRuehl" w:hAnsi="FrankRuehl" w:cs="FrankRuehl"/>
          <w:vanish/>
          <w:sz w:val="22"/>
          <w:szCs w:val="22"/>
          <w:u w:val="single"/>
          <w:shd w:val="clear" w:color="auto" w:fill="FFFF99"/>
          <w:rtl/>
        </w:rPr>
        <w:t>ל</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לגבי מועד הביצוע ודרך הביצוע.</w:t>
      </w:r>
    </w:p>
    <w:p w:rsidR="006B4E8A" w:rsidRPr="004E4B6B" w:rsidRDefault="006B4E8A">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מנהל</w:t>
      </w:r>
      <w:r w:rsidRPr="004E4B6B">
        <w:rPr>
          <w:rStyle w:val="default"/>
          <w:rFonts w:ascii="FrankRuehl" w:hAnsi="FrankRuehl" w:cs="FrankRuehl" w:hint="cs"/>
          <w:vanish/>
          <w:sz w:val="22"/>
          <w:szCs w:val="22"/>
          <w:shd w:val="clear" w:color="auto" w:fill="FFFF99"/>
          <w:rtl/>
        </w:rPr>
        <w:t xml:space="preserve"> רשאי שלא להרשות למבקש לעשות את העבודה, ורשאי הוא לעשותה בעצמו על חשבון המבקש.</w:t>
      </w:r>
    </w:p>
    <w:p w:rsidR="006B4E8A" w:rsidRDefault="006B4E8A">
      <w:pPr>
        <w:pStyle w:val="P00"/>
        <w:spacing w:before="0"/>
        <w:ind w:left="0" w:right="1134"/>
        <w:rPr>
          <w:rStyle w:val="default"/>
          <w:rFonts w:cs="FrankRuehl"/>
          <w:sz w:val="2"/>
          <w:szCs w:val="2"/>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(ג</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מנהל</w:t>
      </w:r>
      <w:r w:rsidRPr="004E4B6B">
        <w:rPr>
          <w:rStyle w:val="default"/>
          <w:rFonts w:ascii="FrankRuehl" w:hAnsi="FrankRuehl" w:cs="FrankRuehl" w:hint="cs"/>
          <w:vanish/>
          <w:sz w:val="22"/>
          <w:szCs w:val="22"/>
          <w:shd w:val="clear" w:color="auto" w:fill="FFFF99"/>
          <w:rtl/>
        </w:rPr>
        <w:t xml:space="preserve"> רשאי לדרוש שדבר שהונח או הועבר כאמור ברשותו יסולק או ישונה, אם ראה שנחוץ לעשות כן למען פעולתה התקינה של המסילה, ובלבד שישולמ</w:t>
      </w:r>
      <w:r w:rsidRPr="004E4B6B">
        <w:rPr>
          <w:rStyle w:val="default"/>
          <w:rFonts w:ascii="FrankRuehl" w:hAnsi="FrankRuehl" w:cs="FrankRuehl"/>
          <w:vanish/>
          <w:sz w:val="22"/>
          <w:szCs w:val="22"/>
          <w:shd w:val="clear" w:color="auto" w:fill="FFFF99"/>
          <w:rtl/>
        </w:rPr>
        <w:t xml:space="preserve">ו </w:t>
      </w:r>
      <w:r w:rsidRPr="004E4B6B">
        <w:rPr>
          <w:rStyle w:val="default"/>
          <w:rFonts w:ascii="FrankRuehl" w:hAnsi="FrankRuehl" w:cs="FrankRuehl" w:hint="cs"/>
          <w:vanish/>
          <w:sz w:val="22"/>
          <w:szCs w:val="22"/>
          <w:shd w:val="clear" w:color="auto" w:fill="FFFF99"/>
          <w:rtl/>
        </w:rPr>
        <w:t>פיצויים.</w:t>
      </w:r>
      <w:bookmarkEnd w:id="44"/>
    </w:p>
    <w:p w:rsidR="006B4E8A" w:rsidRDefault="006B4E8A" w:rsidP="00B859C0">
      <w:pPr>
        <w:pStyle w:val="P00"/>
        <w:spacing w:before="72"/>
        <w:ind w:left="0" w:right="1134"/>
        <w:rPr>
          <w:rStyle w:val="default"/>
          <w:rFonts w:cs="FrankRuehl" w:hint="cs"/>
          <w:rtl/>
        </w:rPr>
      </w:pPr>
      <w:bookmarkStart w:id="45" w:name="Seif12"/>
      <w:bookmarkEnd w:id="45"/>
      <w:r>
        <w:rPr>
          <w:lang w:val="he-IL"/>
        </w:rPr>
        <w:pict>
          <v:rect id="_x0000_s2072" style="position:absolute;left:0;text-align:left;margin-left:464.5pt;margin-top:8.05pt;width:75.05pt;height:49.25pt;z-index:251541504"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גד</w:t>
                  </w:r>
                  <w:r>
                    <w:rPr>
                      <w:rFonts w:cs="Miriam" w:hint="cs"/>
                      <w:sz w:val="18"/>
                      <w:szCs w:val="18"/>
                      <w:rtl/>
                    </w:rPr>
                    <w:t xml:space="preserve">יעת עצים </w:t>
                  </w:r>
                  <w:r>
                    <w:rPr>
                      <w:rFonts w:cs="Miriam"/>
                      <w:sz w:val="18"/>
                      <w:szCs w:val="18"/>
                      <w:rtl/>
                    </w:rPr>
                    <w:t>סמ</w:t>
                  </w:r>
                  <w:r>
                    <w:rPr>
                      <w:rFonts w:cs="Miriam" w:hint="cs"/>
                      <w:sz w:val="18"/>
                      <w:szCs w:val="18"/>
                      <w:rtl/>
                    </w:rPr>
                    <w:t>וך למסילה</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14.</w:t>
      </w:r>
      <w:r>
        <w:rPr>
          <w:rStyle w:val="big-number"/>
          <w:rFonts w:cs="Miriam"/>
          <w:rtl/>
        </w:rPr>
        <w:tab/>
      </w:r>
      <w:r>
        <w:rPr>
          <w:rStyle w:val="default"/>
          <w:rFonts w:cs="FrankRuehl"/>
          <w:rtl/>
        </w:rPr>
        <w:t>בע</w:t>
      </w:r>
      <w:r>
        <w:rPr>
          <w:rStyle w:val="default"/>
          <w:rFonts w:cs="FrankRuehl" w:hint="cs"/>
          <w:rtl/>
        </w:rPr>
        <w:t>ל או תופש של מקרקעין הסמוכים למסילה</w:t>
      </w:r>
      <w:r w:rsidR="00B859C0">
        <w:rPr>
          <w:rStyle w:val="default"/>
          <w:rFonts w:cs="FrankRuehl" w:hint="cs"/>
          <w:rtl/>
        </w:rPr>
        <w:t>, הסמוכים</w:t>
      </w:r>
      <w:r>
        <w:rPr>
          <w:rStyle w:val="default"/>
          <w:rFonts w:cs="FrankRuehl" w:hint="cs"/>
          <w:rtl/>
        </w:rPr>
        <w:t xml:space="preserve"> לטלגרף או לטלפון שעליה</w:t>
      </w:r>
      <w:r w:rsidR="00B859C0">
        <w:rPr>
          <w:rStyle w:val="default"/>
          <w:rFonts w:cs="FrankRuehl" w:hint="cs"/>
          <w:rtl/>
        </w:rPr>
        <w:t xml:space="preserve"> </w:t>
      </w:r>
      <w:r w:rsidR="00B859C0" w:rsidRPr="00B859C0">
        <w:rPr>
          <w:rStyle w:val="default"/>
          <w:rFonts w:cs="FrankRuehl" w:hint="cs"/>
          <w:rtl/>
        </w:rPr>
        <w:t>או הסמוכים לתיל חשמלי שעליה או מתחתיה או לסיב אופטי שמתחתיה אשר נועד להפעלת המסילה בלבד</w:t>
      </w:r>
      <w:r>
        <w:rPr>
          <w:rStyle w:val="default"/>
          <w:rFonts w:cs="FrankRuehl" w:hint="cs"/>
          <w:rtl/>
        </w:rPr>
        <w:t>, המתכ</w:t>
      </w:r>
      <w:r>
        <w:rPr>
          <w:rStyle w:val="default"/>
          <w:rFonts w:cs="FrankRuehl"/>
          <w:rtl/>
        </w:rPr>
        <w:t>ו</w:t>
      </w:r>
      <w:r>
        <w:rPr>
          <w:rStyle w:val="default"/>
          <w:rFonts w:cs="FrankRuehl" w:hint="cs"/>
          <w:rtl/>
        </w:rPr>
        <w:t>ון לגדוע או לפנות עצים על המקרקעין שלו, יודיע על כוונתו בכתב למנהל שבעה ימים מראש וינקוט אמצעי זהירות סבירים כפי שהמנהל ידרוש לשם הגנת המסילה, הטלגרף</w:t>
      </w:r>
      <w:r w:rsidR="00B859C0">
        <w:rPr>
          <w:rStyle w:val="default"/>
          <w:rFonts w:cs="FrankRuehl" w:hint="cs"/>
          <w:rtl/>
        </w:rPr>
        <w:t>,</w:t>
      </w:r>
      <w:r>
        <w:rPr>
          <w:rStyle w:val="default"/>
          <w:rFonts w:cs="FrankRuehl" w:hint="cs"/>
          <w:rtl/>
        </w:rPr>
        <w:t xml:space="preserve"> הטלפון,</w:t>
      </w:r>
      <w:r w:rsidR="00B859C0">
        <w:rPr>
          <w:rStyle w:val="default"/>
          <w:rFonts w:cs="FrankRuehl" w:hint="cs"/>
          <w:rtl/>
        </w:rPr>
        <w:t xml:space="preserve"> </w:t>
      </w:r>
      <w:r w:rsidR="00B859C0" w:rsidRPr="00B859C0">
        <w:rPr>
          <w:rStyle w:val="default"/>
          <w:rFonts w:cs="FrankRuehl" w:hint="cs"/>
          <w:rtl/>
        </w:rPr>
        <w:t>התיל החשמלי או הסיב האופטי, לפי העניין</w:t>
      </w:r>
      <w:r>
        <w:rPr>
          <w:rStyle w:val="default"/>
          <w:rFonts w:cs="FrankRuehl" w:hint="cs"/>
          <w:rtl/>
        </w:rPr>
        <w:t xml:space="preserve"> ואם גרם נ</w:t>
      </w:r>
      <w:r>
        <w:rPr>
          <w:rStyle w:val="default"/>
          <w:rFonts w:cs="FrankRuehl"/>
          <w:rtl/>
        </w:rPr>
        <w:t>זק</w:t>
      </w:r>
      <w:r>
        <w:rPr>
          <w:rStyle w:val="default"/>
          <w:rFonts w:cs="FrankRuehl" w:hint="cs"/>
          <w:rtl/>
        </w:rPr>
        <w:t xml:space="preserve"> להם יהיה חייב בפיצויים.</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46" w:name="Rov83"/>
      <w:r w:rsidRPr="004E4B6B">
        <w:rPr>
          <w:rStyle w:val="default"/>
          <w:rFonts w:cs="FrankRuehl" w:hint="cs"/>
          <w:vanish/>
          <w:color w:val="FF0000"/>
          <w:sz w:val="20"/>
          <w:szCs w:val="20"/>
          <w:shd w:val="clear" w:color="auto" w:fill="FFFF99"/>
          <w:rtl/>
        </w:rPr>
        <w:t>מיום 31.10.1988</w:t>
      </w:r>
    </w:p>
    <w:p w:rsidR="007578B9" w:rsidRPr="004E4B6B" w:rsidRDefault="007578B9" w:rsidP="007578B9">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8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8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7578B9" w:rsidRPr="004E4B6B" w:rsidRDefault="007578B9" w:rsidP="007578B9">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14.</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בע</w:t>
      </w:r>
      <w:r w:rsidRPr="004E4B6B">
        <w:rPr>
          <w:rStyle w:val="default"/>
          <w:rFonts w:ascii="FrankRuehl" w:hAnsi="FrankRuehl" w:cs="FrankRuehl" w:hint="cs"/>
          <w:vanish/>
          <w:sz w:val="22"/>
          <w:szCs w:val="22"/>
          <w:shd w:val="clear" w:color="auto" w:fill="FFFF99"/>
          <w:rtl/>
        </w:rPr>
        <w:t>ל או תופש של מקרקעין הסמוכים למסילה או לטלגרף או לטלפון שעליה, המתכ</w:t>
      </w:r>
      <w:r w:rsidRPr="004E4B6B">
        <w:rPr>
          <w:rStyle w:val="default"/>
          <w:rFonts w:ascii="FrankRuehl" w:hAnsi="FrankRuehl" w:cs="FrankRuehl"/>
          <w:vanish/>
          <w:sz w:val="22"/>
          <w:szCs w:val="22"/>
          <w:shd w:val="clear" w:color="auto" w:fill="FFFF99"/>
          <w:rtl/>
        </w:rPr>
        <w:t>ו</w:t>
      </w:r>
      <w:r w:rsidRPr="004E4B6B">
        <w:rPr>
          <w:rStyle w:val="default"/>
          <w:rFonts w:ascii="FrankRuehl" w:hAnsi="FrankRuehl" w:cs="FrankRuehl" w:hint="cs"/>
          <w:vanish/>
          <w:sz w:val="22"/>
          <w:szCs w:val="22"/>
          <w:shd w:val="clear" w:color="auto" w:fill="FFFF99"/>
          <w:rtl/>
        </w:rPr>
        <w:t xml:space="preserve">ון לגדוע או לפנות עצים על המקרקעין שלו, יודיע על כוונתו בכתב </w:t>
      </w:r>
      <w:r w:rsidRPr="004E4B6B">
        <w:rPr>
          <w:rStyle w:val="default"/>
          <w:rFonts w:ascii="FrankRuehl" w:hAnsi="FrankRuehl" w:cs="FrankRuehl" w:hint="cs"/>
          <w:strike/>
          <w:vanish/>
          <w:sz w:val="22"/>
          <w:szCs w:val="22"/>
          <w:shd w:val="clear" w:color="auto" w:fill="FFFF99"/>
          <w:rtl/>
        </w:rPr>
        <w:t>למנהל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למנהל</w:t>
      </w:r>
      <w:r w:rsidRPr="004E4B6B">
        <w:rPr>
          <w:rStyle w:val="default"/>
          <w:rFonts w:ascii="FrankRuehl" w:hAnsi="FrankRuehl" w:cs="FrankRuehl" w:hint="cs"/>
          <w:vanish/>
          <w:sz w:val="22"/>
          <w:szCs w:val="22"/>
          <w:shd w:val="clear" w:color="auto" w:fill="FFFF99"/>
          <w:rtl/>
        </w:rPr>
        <w:t xml:space="preserve"> שבעה ימים מראש וינקוט אמצעי זהירות סבירים כפי </w:t>
      </w:r>
      <w:r w:rsidRPr="004E4B6B">
        <w:rPr>
          <w:rStyle w:val="default"/>
          <w:rFonts w:ascii="FrankRuehl" w:hAnsi="FrankRuehl" w:cs="FrankRuehl" w:hint="cs"/>
          <w:strike/>
          <w:vanish/>
          <w:sz w:val="22"/>
          <w:szCs w:val="22"/>
          <w:shd w:val="clear" w:color="auto" w:fill="FFFF99"/>
          <w:rtl/>
        </w:rPr>
        <w:t>שהמנהל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שהמנהל</w:t>
      </w:r>
      <w:r w:rsidRPr="004E4B6B">
        <w:rPr>
          <w:rStyle w:val="default"/>
          <w:rFonts w:ascii="FrankRuehl" w:hAnsi="FrankRuehl" w:cs="FrankRuehl" w:hint="cs"/>
          <w:vanish/>
          <w:sz w:val="22"/>
          <w:szCs w:val="22"/>
          <w:shd w:val="clear" w:color="auto" w:fill="FFFF99"/>
          <w:rtl/>
        </w:rPr>
        <w:t xml:space="preserve"> ידרוש לשם הגנת המסילה, הטלגרף או הטלפון, ואם גרם נ</w:t>
      </w:r>
      <w:r w:rsidRPr="004E4B6B">
        <w:rPr>
          <w:rStyle w:val="default"/>
          <w:rFonts w:ascii="FrankRuehl" w:hAnsi="FrankRuehl" w:cs="FrankRuehl"/>
          <w:vanish/>
          <w:sz w:val="22"/>
          <w:szCs w:val="22"/>
          <w:shd w:val="clear" w:color="auto" w:fill="FFFF99"/>
          <w:rtl/>
        </w:rPr>
        <w:t>זק</w:t>
      </w:r>
      <w:r w:rsidRPr="004E4B6B">
        <w:rPr>
          <w:rStyle w:val="default"/>
          <w:rFonts w:ascii="FrankRuehl" w:hAnsi="FrankRuehl" w:cs="FrankRuehl" w:hint="cs"/>
          <w:vanish/>
          <w:sz w:val="22"/>
          <w:szCs w:val="22"/>
          <w:shd w:val="clear" w:color="auto" w:fill="FFFF99"/>
          <w:rtl/>
        </w:rPr>
        <w:t xml:space="preserve"> להם יהיה חייב בפיצויים.</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8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1177 (</w:t>
      </w:r>
      <w:hyperlink r:id="rId8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7578B9" w:rsidRDefault="007578B9" w:rsidP="007578B9">
      <w:pPr>
        <w:pStyle w:val="P00"/>
        <w:ind w:left="0" w:right="1134"/>
        <w:rPr>
          <w:rStyle w:val="default"/>
          <w:rFonts w:ascii="FrankRuehl" w:hAnsi="FrankRuehl" w:cs="FrankRuehl" w:hint="cs"/>
          <w:sz w:val="2"/>
          <w:szCs w:val="2"/>
          <w:rtl/>
        </w:rPr>
      </w:pPr>
      <w:r w:rsidRPr="004E4B6B">
        <w:rPr>
          <w:rStyle w:val="default"/>
          <w:rFonts w:ascii="FrankRuehl" w:hAnsi="FrankRuehl" w:cs="FrankRuehl" w:hint="cs"/>
          <w:vanish/>
          <w:sz w:val="22"/>
          <w:szCs w:val="22"/>
          <w:shd w:val="clear" w:color="auto" w:fill="FFFF99"/>
          <w:rtl/>
        </w:rPr>
        <w:t>14.</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בע</w:t>
      </w:r>
      <w:r w:rsidRPr="004E4B6B">
        <w:rPr>
          <w:rStyle w:val="default"/>
          <w:rFonts w:ascii="FrankRuehl" w:hAnsi="FrankRuehl" w:cs="FrankRuehl" w:hint="cs"/>
          <w:vanish/>
          <w:sz w:val="22"/>
          <w:szCs w:val="22"/>
          <w:shd w:val="clear" w:color="auto" w:fill="FFFF99"/>
          <w:rtl/>
        </w:rPr>
        <w:t xml:space="preserve">ל או תופש של מקרקעין </w:t>
      </w:r>
      <w:r w:rsidRPr="004E4B6B">
        <w:rPr>
          <w:rStyle w:val="default"/>
          <w:rFonts w:ascii="FrankRuehl" w:hAnsi="FrankRuehl" w:cs="FrankRuehl" w:hint="cs"/>
          <w:strike/>
          <w:vanish/>
          <w:sz w:val="22"/>
          <w:szCs w:val="22"/>
          <w:shd w:val="clear" w:color="auto" w:fill="FFFF99"/>
          <w:rtl/>
        </w:rPr>
        <w:t>הסמוכים למסילה או</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הסמוכים למסילה, הסמוכים</w:t>
      </w:r>
      <w:r w:rsidRPr="004E4B6B">
        <w:rPr>
          <w:rStyle w:val="default"/>
          <w:rFonts w:ascii="FrankRuehl" w:hAnsi="FrankRuehl" w:cs="FrankRuehl" w:hint="cs"/>
          <w:vanish/>
          <w:sz w:val="22"/>
          <w:szCs w:val="22"/>
          <w:shd w:val="clear" w:color="auto" w:fill="FFFF99"/>
          <w:rtl/>
        </w:rPr>
        <w:t xml:space="preserve"> לטלגרף או לטלפון שעליה </w:t>
      </w:r>
      <w:r w:rsidRPr="004E4B6B">
        <w:rPr>
          <w:rStyle w:val="default"/>
          <w:rFonts w:ascii="FrankRuehl" w:hAnsi="FrankRuehl" w:cs="FrankRuehl" w:hint="cs"/>
          <w:vanish/>
          <w:sz w:val="22"/>
          <w:szCs w:val="22"/>
          <w:u w:val="single"/>
          <w:shd w:val="clear" w:color="auto" w:fill="FFFF99"/>
          <w:rtl/>
        </w:rPr>
        <w:t>או הסמוכים לתיל חשמלי שעליה או מתחתיה או לסיב אופטי שמתחתיה אשר נועד להפעלת המסילה בלבד</w:t>
      </w:r>
      <w:r w:rsidRPr="004E4B6B">
        <w:rPr>
          <w:rStyle w:val="default"/>
          <w:rFonts w:ascii="FrankRuehl" w:hAnsi="FrankRuehl" w:cs="FrankRuehl" w:hint="cs"/>
          <w:vanish/>
          <w:sz w:val="22"/>
          <w:szCs w:val="22"/>
          <w:shd w:val="clear" w:color="auto" w:fill="FFFF99"/>
          <w:rtl/>
        </w:rPr>
        <w:t>, המתכ</w:t>
      </w:r>
      <w:r w:rsidRPr="004E4B6B">
        <w:rPr>
          <w:rStyle w:val="default"/>
          <w:rFonts w:ascii="FrankRuehl" w:hAnsi="FrankRuehl" w:cs="FrankRuehl"/>
          <w:vanish/>
          <w:sz w:val="22"/>
          <w:szCs w:val="22"/>
          <w:shd w:val="clear" w:color="auto" w:fill="FFFF99"/>
          <w:rtl/>
        </w:rPr>
        <w:t>ו</w:t>
      </w:r>
      <w:r w:rsidRPr="004E4B6B">
        <w:rPr>
          <w:rStyle w:val="default"/>
          <w:rFonts w:ascii="FrankRuehl" w:hAnsi="FrankRuehl" w:cs="FrankRuehl" w:hint="cs"/>
          <w:vanish/>
          <w:sz w:val="22"/>
          <w:szCs w:val="22"/>
          <w:shd w:val="clear" w:color="auto" w:fill="FFFF99"/>
          <w:rtl/>
        </w:rPr>
        <w:t xml:space="preserve">ון לגדוע או לפנות עצים על המקרקעין שלו, יודיע על כוונתו בכתב למנהל שבעה ימים מראש וינקוט אמצעי זהירות סבירים כפי שהמנהל ידרוש לשם הגנת המסילה, הטלגרף </w:t>
      </w:r>
      <w:r w:rsidRPr="004E4B6B">
        <w:rPr>
          <w:rStyle w:val="default"/>
          <w:rFonts w:ascii="FrankRuehl" w:hAnsi="FrankRuehl" w:cs="FrankRuehl" w:hint="cs"/>
          <w:strike/>
          <w:vanish/>
          <w:sz w:val="22"/>
          <w:szCs w:val="22"/>
          <w:shd w:val="clear" w:color="auto" w:fill="FFFF99"/>
          <w:rtl/>
        </w:rPr>
        <w:t>או הטלפון</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הטלפון, התיל החשמלי או הסיב האופטי, לפי העניין</w:t>
      </w:r>
      <w:r w:rsidRPr="004E4B6B">
        <w:rPr>
          <w:rStyle w:val="default"/>
          <w:rFonts w:ascii="FrankRuehl" w:hAnsi="FrankRuehl" w:cs="FrankRuehl" w:hint="cs"/>
          <w:vanish/>
          <w:sz w:val="22"/>
          <w:szCs w:val="22"/>
          <w:shd w:val="clear" w:color="auto" w:fill="FFFF99"/>
          <w:rtl/>
        </w:rPr>
        <w:t>, ואם גרם נ</w:t>
      </w:r>
      <w:r w:rsidRPr="004E4B6B">
        <w:rPr>
          <w:rStyle w:val="default"/>
          <w:rFonts w:ascii="FrankRuehl" w:hAnsi="FrankRuehl" w:cs="FrankRuehl"/>
          <w:vanish/>
          <w:sz w:val="22"/>
          <w:szCs w:val="22"/>
          <w:shd w:val="clear" w:color="auto" w:fill="FFFF99"/>
          <w:rtl/>
        </w:rPr>
        <w:t>זק</w:t>
      </w:r>
      <w:r w:rsidRPr="004E4B6B">
        <w:rPr>
          <w:rStyle w:val="default"/>
          <w:rFonts w:ascii="FrankRuehl" w:hAnsi="FrankRuehl" w:cs="FrankRuehl" w:hint="cs"/>
          <w:vanish/>
          <w:sz w:val="22"/>
          <w:szCs w:val="22"/>
          <w:shd w:val="clear" w:color="auto" w:fill="FFFF99"/>
          <w:rtl/>
        </w:rPr>
        <w:t xml:space="preserve"> להם יהיה חייב בפיצויים.</w:t>
      </w:r>
      <w:bookmarkEnd w:id="46"/>
    </w:p>
    <w:p w:rsidR="007578B9" w:rsidRPr="00546610" w:rsidRDefault="007578B9" w:rsidP="00EF3B94">
      <w:pPr>
        <w:pStyle w:val="header-2"/>
        <w:spacing w:line="240" w:lineRule="auto"/>
        <w:ind w:left="0" w:right="1134"/>
        <w:rPr>
          <w:rFonts w:hint="cs"/>
          <w:rtl/>
        </w:rPr>
      </w:pPr>
      <w:bookmarkStart w:id="47" w:name="hed21"/>
      <w:bookmarkEnd w:id="47"/>
      <w:r>
        <w:rPr>
          <w:rFonts w:hint="cs"/>
          <w:rtl/>
          <w:lang w:eastAsia="en-US"/>
        </w:rPr>
        <w:pict>
          <v:shape id="_x0000_s2320" type="#_x0000_t202" style="position:absolute;left:0;text-align:left;margin-left:470.35pt;margin-top:12.75pt;width:1in;height:16.8pt;z-index:251728896" filled="f" stroked="f">
            <v:textbox inset="1mm,0,1mm,0">
              <w:txbxContent>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shape>
        </w:pict>
      </w:r>
      <w:r w:rsidRPr="00546610">
        <w:rPr>
          <w:rFonts w:hint="cs"/>
          <w:rtl/>
        </w:rPr>
        <w:t xml:space="preserve">סימן </w:t>
      </w:r>
      <w:r w:rsidR="00EF3B94">
        <w:rPr>
          <w:rFonts w:hint="cs"/>
          <w:rtl/>
        </w:rPr>
        <w:t>ב': סמכויות מקים מסילת ברזל ומפעיל מסילת ברזל</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48" w:name="Rov267"/>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87"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2 (</w:t>
      </w:r>
      <w:hyperlink r:id="rId88"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EF3B94" w:rsidRDefault="007578B9" w:rsidP="00EF3B94">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סימן ב'</w:t>
      </w:r>
      <w:bookmarkEnd w:id="48"/>
    </w:p>
    <w:p w:rsidR="007578B9" w:rsidRDefault="007578B9" w:rsidP="00EF3B94">
      <w:pPr>
        <w:pStyle w:val="P00"/>
        <w:spacing w:before="72"/>
        <w:ind w:left="0" w:right="1134"/>
        <w:rPr>
          <w:rStyle w:val="default"/>
          <w:rFonts w:cs="FrankRuehl" w:hint="cs"/>
          <w:rtl/>
        </w:rPr>
      </w:pPr>
      <w:bookmarkStart w:id="49" w:name="Seif105"/>
      <w:bookmarkEnd w:id="49"/>
      <w:r>
        <w:rPr>
          <w:lang w:val="he-IL"/>
        </w:rPr>
        <w:pict>
          <v:rect id="_x0000_s2321" style="position:absolute;left:0;text-align:left;margin-left:464.5pt;margin-top:8.05pt;width:75.05pt;height:27.9pt;z-index:251729920"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ב'</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א</w:t>
      </w:r>
      <w:r w:rsidRPr="007578B9">
        <w:rPr>
          <w:rStyle w:val="default"/>
          <w:rFonts w:cs="FrankRuehl"/>
          <w:rtl/>
        </w:rPr>
        <w:t>.</w:t>
      </w:r>
      <w:r w:rsidRPr="007578B9">
        <w:rPr>
          <w:rStyle w:val="default"/>
          <w:rFonts w:cs="FrankRuehl"/>
          <w:rtl/>
        </w:rPr>
        <w:tab/>
      </w:r>
      <w:r w:rsidR="00EF3B94">
        <w:rPr>
          <w:rStyle w:val="default"/>
          <w:rFonts w:cs="FrankRuehl" w:hint="cs"/>
          <w:rtl/>
        </w:rPr>
        <w:t xml:space="preserve">בסימן זה </w:t>
      </w:r>
      <w:r w:rsidR="00EF3B94">
        <w:rPr>
          <w:rStyle w:val="default"/>
          <w:rFonts w:cs="FrankRuehl"/>
          <w:rtl/>
        </w:rPr>
        <w:t>–</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"בית מגורים" </w:t>
      </w:r>
      <w:r>
        <w:rPr>
          <w:rStyle w:val="default"/>
          <w:rFonts w:cs="FrankRuehl"/>
          <w:rtl/>
        </w:rPr>
        <w:t>–</w:t>
      </w:r>
      <w:r>
        <w:rPr>
          <w:rStyle w:val="default"/>
          <w:rFonts w:cs="FrankRuehl" w:hint="cs"/>
          <w:rtl/>
        </w:rPr>
        <w:t xml:space="preserve"> למעט חצרים שהגישה אליהם לשם ביצוע פעולה קלה אינה מחייבת מעבר דרך בית המגורים;</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"בעל מקרקעין" </w:t>
      </w:r>
      <w:r>
        <w:rPr>
          <w:rStyle w:val="default"/>
          <w:rFonts w:cs="FrankRuehl"/>
          <w:rtl/>
        </w:rPr>
        <w:t>–</w:t>
      </w:r>
      <w:r>
        <w:rPr>
          <w:rStyle w:val="default"/>
          <w:rFonts w:cs="FrankRuehl" w:hint="cs"/>
          <w:rtl/>
        </w:rPr>
        <w:t xml:space="preserve"> כל אחד מאלה:</w:t>
      </w:r>
    </w:p>
    <w:p w:rsidR="00EF3B94" w:rsidRDefault="00EF3B94" w:rsidP="00EF3B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שרשום בפנקסי המקרקעין כבעלים או מי שזכאי להירשם כאמור;</w:t>
      </w:r>
    </w:p>
    <w:p w:rsidR="00EF3B94" w:rsidRDefault="00EF3B94" w:rsidP="00EF3B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שרשום בפנקסי המקרקעין כחוכר או כחוכר לדורות או מי שזכאי להירשם כאמור;</w:t>
      </w:r>
    </w:p>
    <w:p w:rsidR="00EF3B94" w:rsidRDefault="00EF3B94" w:rsidP="00EF3B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שהוא בעל זכות שכירות בקרקע;</w:t>
      </w:r>
    </w:p>
    <w:p w:rsidR="00EF3B94" w:rsidRDefault="00EF3B94" w:rsidP="00EF3B9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דייר מוגן לפי חוק הגנת הדייר [נוסח משולב], התשל"ב-1972;</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"דרך" ו"תכנית" </w:t>
      </w:r>
      <w:r>
        <w:rPr>
          <w:rStyle w:val="default"/>
          <w:rFonts w:cs="FrankRuehl"/>
          <w:rtl/>
        </w:rPr>
        <w:t>–</w:t>
      </w:r>
      <w:r>
        <w:rPr>
          <w:rStyle w:val="default"/>
          <w:rFonts w:cs="FrankRuehl" w:hint="cs"/>
          <w:rtl/>
        </w:rPr>
        <w:t xml:space="preserve"> כמשמעותן בחוק התכנון והבנייה, התשכ"ה-1965;</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"מיתקן עגינה" </w:t>
      </w:r>
      <w:r>
        <w:rPr>
          <w:rStyle w:val="default"/>
          <w:rFonts w:cs="FrankRuehl"/>
          <w:rtl/>
        </w:rPr>
        <w:t>–</w:t>
      </w:r>
      <w:r>
        <w:rPr>
          <w:rStyle w:val="default"/>
          <w:rFonts w:cs="FrankRuehl" w:hint="cs"/>
          <w:rtl/>
        </w:rPr>
        <w:t xml:space="preserve"> מיתקן או התקן, המשמש לחיבור של מכשיר ניטור למבנה או לקרקע, שהוא מהסוג שהמנהל אישר שניתן להתקינו במקרקעין;</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"מכשיר ניטור" </w:t>
      </w:r>
      <w:r>
        <w:rPr>
          <w:rStyle w:val="default"/>
          <w:rFonts w:cs="FrankRuehl"/>
          <w:rtl/>
        </w:rPr>
        <w:t>–</w:t>
      </w:r>
      <w:r>
        <w:rPr>
          <w:rStyle w:val="default"/>
          <w:rFonts w:cs="FrankRuehl" w:hint="cs"/>
          <w:rtl/>
        </w:rPr>
        <w:t xml:space="preserve"> מכשיר שממדיו אינם עולים על 0.13 מטר מעוקב, המודד את השפעת ביצוען של עבודות הנדסיות על הסביבה, ובכלל זה השפעות על המקרקעין, או המודד את מפלס הרעש, מים המצויים במקרקעין, זיהום הקרקע, גז בקרקע, החומרים המזהמים בקרקע או זיהום האוויר, שהוא מהסוג שהמנהל אישר שניתן להתקינו במקרקעין;</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כל אחד מאלה:</w:t>
      </w:r>
    </w:p>
    <w:p w:rsidR="00EF3B94" w:rsidRDefault="00EF3B94" w:rsidP="00EF3B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הסמך של משרד הביטחון;</w:t>
      </w:r>
    </w:p>
    <w:p w:rsidR="00EF3B94" w:rsidRDefault="00EF3B94" w:rsidP="00EF3B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יחידות ויחידות סמך של משרד ראש הממשלה שעיקר פעילותן בתחום ביטחון המדינה;</w:t>
      </w:r>
    </w:p>
    <w:p w:rsidR="00EF3B94" w:rsidRDefault="00EF3B94" w:rsidP="00EF3B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צבא הגנה לישראל;</w:t>
      </w:r>
    </w:p>
    <w:p w:rsidR="00EF3B94" w:rsidRDefault="00EF3B94" w:rsidP="00EF3B9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מפעלי מערכת הביטחון כמשמעותם בסעיף 20 לחוק להסדרת הביטחון בגופים ציבוריים, התשנ"ח-1998, שאינם יחידות כאמור בפסקה (2), ואשר שר הביטחון הודיע עליהם לשר;</w:t>
      </w:r>
    </w:p>
    <w:p w:rsidR="00EF3B94" w:rsidRDefault="00EF3B94" w:rsidP="00EF3B9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משטרת ישראל, שירות בתי הסוהר והרשות להגנה על עדים;</w:t>
      </w:r>
    </w:p>
    <w:p w:rsidR="00EF3B94" w:rsidRDefault="00EF3B94" w:rsidP="00EF3B9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מפעלים וספקים המייצרים ציוד ביטחוני, כהגדרתו בחוק התאגידים הביטחוניים (הגנה על אינטרסים ביטחוניים), התשס"ו-2005, בעבור גוף המנוי בפסקאות (1) עד (5), שהשר הממונה על אותו גוף הודיע עליהם למנהל;</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"מפעיל מסילת ברזל" </w:t>
      </w:r>
      <w:r>
        <w:rPr>
          <w:rStyle w:val="default"/>
          <w:rFonts w:cs="FrankRuehl"/>
          <w:rtl/>
        </w:rPr>
        <w:t>–</w:t>
      </w:r>
      <w:r>
        <w:rPr>
          <w:rStyle w:val="default"/>
          <w:rFonts w:cs="FrankRuehl" w:hint="cs"/>
          <w:rtl/>
        </w:rPr>
        <w:t xml:space="preserve"> כל אחד מאלה:</w:t>
      </w:r>
    </w:p>
    <w:p w:rsidR="00EF3B94" w:rsidRDefault="00EF3B94" w:rsidP="00EF3B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מפעיל מסילת ברזל ארצית;</w:t>
      </w:r>
    </w:p>
    <w:p w:rsidR="00EF3B94" w:rsidRDefault="00EF3B94" w:rsidP="00EF3B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היתר הפעלה כהגדרתו בסעיף 46;</w:t>
      </w:r>
    </w:p>
    <w:p w:rsidR="00EF3B94" w:rsidRDefault="00EF3B94" w:rsidP="00EF3B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שיש לו זיכיון להפעלתה של מסילת ברזל מקומית לפי סעיף 46א(א) או חברה ממשלתית שהממשלה התקשרה עמה להפעלה של מסילת ברזל מקומית, שהמנהל אישר שהם בתהליך לקבלת היתר הפעלה;</w:t>
      </w:r>
    </w:p>
    <w:p w:rsidR="00EF3B94" w:rsidRDefault="00EF3B94" w:rsidP="00EF3B9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 שניתן לו אישור להפעלה של מסילת ברזל לפי סעיף 48;</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"מקים מסילת ברזל" </w:t>
      </w:r>
      <w:r>
        <w:rPr>
          <w:rStyle w:val="default"/>
          <w:rFonts w:cs="FrankRuehl"/>
          <w:rtl/>
        </w:rPr>
        <w:t>–</w:t>
      </w:r>
      <w:r>
        <w:rPr>
          <w:rStyle w:val="default"/>
          <w:rFonts w:cs="FrankRuehl" w:hint="cs"/>
          <w:rtl/>
        </w:rPr>
        <w:t xml:space="preserve"> כל אחד מאלה:</w:t>
      </w:r>
    </w:p>
    <w:p w:rsidR="00EF3B94" w:rsidRDefault="00EF3B94" w:rsidP="00EF3B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שיש לו זיכיון לבנייתה של מסילת ברזל מקומית או חברה ממשלתית שהממשלה התקשרה עמה לבנייה של מסילת ברזל מקומית;</w:t>
      </w:r>
    </w:p>
    <w:p w:rsidR="00EF3B94" w:rsidRDefault="00EF3B94" w:rsidP="00EF3B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שהוקמה בחוק, חברה ממשלתית או חברה עירונית, שהממשלה התקשרה עמה לשם בנייה של מסילת ברזל ארצית, או מי שניתן לו אישור לבנייה של מסילת ברזל לפי סעיף 48;</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"מקרקעין" </w:t>
      </w:r>
      <w:r>
        <w:rPr>
          <w:rStyle w:val="default"/>
          <w:rFonts w:cs="FrankRuehl"/>
          <w:rtl/>
        </w:rPr>
        <w:t>–</w:t>
      </w:r>
      <w:r>
        <w:rPr>
          <w:rStyle w:val="default"/>
          <w:rFonts w:cs="FrankRuehl" w:hint="cs"/>
          <w:rtl/>
        </w:rPr>
        <w:t xml:space="preserve"> מקרקעי מסילת ברזל או מקרקעין מושפעים;</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"מקרקעי מסילת ברזל" </w:t>
      </w:r>
      <w:r>
        <w:rPr>
          <w:rStyle w:val="default"/>
          <w:rFonts w:cs="FrankRuehl"/>
          <w:rtl/>
        </w:rPr>
        <w:t>–</w:t>
      </w:r>
      <w:r>
        <w:rPr>
          <w:rStyle w:val="default"/>
          <w:rFonts w:cs="FrankRuehl" w:hint="cs"/>
          <w:rtl/>
        </w:rPr>
        <w:t xml:space="preserve"> מקרקעין המיועדים לפי התכנית החלה עליהם למסילת ברזל, מקרקעין המיועדים לפי התכנית החלה עליהם לדרך ושבהתאם להוראות התכנית האמורה ניתן להשתמש בהם גם למסילת ברזל, וכן מקרקעין שהוקמה עליהם מסילת ברזל כדין בהתאם להוראות סעיף 277ז לחוק התכנון והבנייה, התשכ"ה-1965;</w:t>
      </w:r>
    </w:p>
    <w:p w:rsidR="00EF3B94" w:rsidRDefault="00EF3B94" w:rsidP="00EF3B94">
      <w:pPr>
        <w:pStyle w:val="P00"/>
        <w:spacing w:before="72"/>
        <w:ind w:left="0" w:right="1134"/>
        <w:rPr>
          <w:rStyle w:val="default"/>
          <w:rFonts w:cs="FrankRuehl" w:hint="cs"/>
          <w:rtl/>
        </w:rPr>
      </w:pPr>
      <w:r>
        <w:rPr>
          <w:rStyle w:val="default"/>
          <w:rFonts w:cs="FrankRuehl" w:hint="cs"/>
          <w:rtl/>
        </w:rPr>
        <w:tab/>
        <w:t xml:space="preserve">"מקרקעין מושפעים" </w:t>
      </w:r>
      <w:r>
        <w:rPr>
          <w:rStyle w:val="default"/>
          <w:rFonts w:cs="FrankRuehl"/>
          <w:rtl/>
        </w:rPr>
        <w:t>–</w:t>
      </w:r>
      <w:r>
        <w:rPr>
          <w:rStyle w:val="default"/>
          <w:rFonts w:cs="FrankRuehl" w:hint="cs"/>
          <w:rtl/>
        </w:rPr>
        <w:t xml:space="preserve"> כל אחד מאלה:</w:t>
      </w:r>
    </w:p>
    <w:p w:rsidR="00EF3B94" w:rsidRDefault="00EF3B94" w:rsidP="00424E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מקרקעין הגובלים במקרקעי מסילת ברזל;</w:t>
      </w:r>
    </w:p>
    <w:p w:rsidR="00EF3B94" w:rsidRDefault="00EF3B94" w:rsidP="00424E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מקרקעין במרחק שאינו עולה על 70 מטרים ממקרקעי מסילת ברזל, שמסילת ברזל, לרבות עבודות לבנייתה, עשויה לגרום לשינוי במצבם או בתכונותיהם, בצמחייה הקיימת בהם, ביציבות המבנים הבנויים בהם או באיכות המים בהם או לזיהום הקרקע, בהתאם לסקר הנדסי שביצע מי שהמנהל הסמיכו לכך; המנהל רשאי לאשר, מנימוקים שיירשמו, שגם מקרקעין במרחק העולה 70 מטרים ממקרקעי מסילת ברזל, ייחשבו מקרקעין מושפעים, לאחר ששוכנע כי התקיימו נסיבות מיוחדות וכי הדבר הכרחי לשם שמירה על האינטרס הציבורי;</w:t>
      </w:r>
    </w:p>
    <w:p w:rsidR="00EF3B94" w:rsidRDefault="00EF3B94" w:rsidP="00424E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מקרקעין שמנהל הרשות הממשלתית למים ולביוב הורה לפי דין כי יש לבצע לגביהם סקר מים, בשל עבודות תכנון, בנייה או תפעול של מסילת ברזל המבוצעות במקרקעי מסילת ברזל;</w:t>
      </w:r>
    </w:p>
    <w:p w:rsidR="00EF3B94" w:rsidRDefault="00EF3B94" w:rsidP="00424E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424E4B">
        <w:rPr>
          <w:rStyle w:val="default"/>
          <w:rFonts w:cs="FrankRuehl" w:hint="cs"/>
          <w:rtl/>
        </w:rPr>
        <w:t>מקרקעין שמי שהשר להגנת הסביבה הסמיכו לכך הורה לפי דין יש יש לבצע לגביהם סקר קרקע, בשל עבודות תכנון, בנייה או תפעול של מסילת ברזל המבוצעות במקרקעי מסילת ברזל;</w:t>
      </w:r>
    </w:p>
    <w:p w:rsidR="00424E4B" w:rsidRDefault="00424E4B" w:rsidP="00424E4B">
      <w:pPr>
        <w:pStyle w:val="P00"/>
        <w:spacing w:before="72"/>
        <w:ind w:left="0" w:right="1134"/>
        <w:rPr>
          <w:rStyle w:val="default"/>
          <w:rFonts w:cs="FrankRuehl" w:hint="cs"/>
          <w:rtl/>
        </w:rPr>
      </w:pPr>
      <w:r>
        <w:rPr>
          <w:rStyle w:val="default"/>
          <w:rFonts w:cs="FrankRuehl" w:hint="cs"/>
          <w:rtl/>
        </w:rPr>
        <w:tab/>
        <w:t xml:space="preserve">"עבודות בנייה" </w:t>
      </w:r>
      <w:r>
        <w:rPr>
          <w:rStyle w:val="default"/>
          <w:rFonts w:cs="FrankRuehl"/>
          <w:rtl/>
        </w:rPr>
        <w:t>–</w:t>
      </w:r>
      <w:r>
        <w:rPr>
          <w:rStyle w:val="default"/>
          <w:rFonts w:cs="FrankRuehl" w:hint="cs"/>
          <w:rtl/>
        </w:rPr>
        <w:t xml:space="preserve"> עבודות הדרושות לשם חיזוק של מבנה במקרקעין לרבות עבודות לחיזוק או לעיבוי של יסודות המבנה, וכן הריסה של פרט בנוי במבנה הנדרשת לשם החיזוק;</w:t>
      </w:r>
    </w:p>
    <w:p w:rsidR="00424E4B" w:rsidRDefault="00424E4B" w:rsidP="00424E4B">
      <w:pPr>
        <w:pStyle w:val="P00"/>
        <w:spacing w:before="72"/>
        <w:ind w:left="0" w:right="1134"/>
        <w:rPr>
          <w:rStyle w:val="default"/>
          <w:rFonts w:cs="FrankRuehl" w:hint="cs"/>
          <w:rtl/>
        </w:rPr>
      </w:pPr>
      <w:r>
        <w:rPr>
          <w:rStyle w:val="default"/>
          <w:rFonts w:cs="FrankRuehl" w:hint="cs"/>
          <w:rtl/>
        </w:rPr>
        <w:tab/>
        <w:t>"פעולת חיזוק מורכבת"</w:t>
      </w:r>
      <w:r w:rsidR="00E152B8">
        <w:rPr>
          <w:rStyle w:val="default"/>
          <w:rFonts w:cs="FrankRuehl" w:hint="cs"/>
          <w:rtl/>
        </w:rPr>
        <w:t xml:space="preserve"> </w:t>
      </w:r>
      <w:r w:rsidR="00E152B8">
        <w:rPr>
          <w:rStyle w:val="default"/>
          <w:rFonts w:cs="FrankRuehl"/>
          <w:rtl/>
        </w:rPr>
        <w:t>–</w:t>
      </w:r>
      <w:r w:rsidR="00E152B8">
        <w:rPr>
          <w:rStyle w:val="default"/>
          <w:rFonts w:cs="FrankRuehl" w:hint="cs"/>
          <w:rtl/>
        </w:rPr>
        <w:t xml:space="preserve"> עבודת בנייה המצריכה פינוי אדם מהמקרקעין, לרבות פינוי מיטלטלין מהמקרקעין שמהם מפונה אותו אדם, וכן פעולה נלווית לה כהגדרתה בסעיף 14ב(א)(11);</w:t>
      </w:r>
    </w:p>
    <w:p w:rsidR="00E152B8" w:rsidRDefault="00E152B8" w:rsidP="00424E4B">
      <w:pPr>
        <w:pStyle w:val="P00"/>
        <w:spacing w:before="72"/>
        <w:ind w:left="0" w:right="1134"/>
        <w:rPr>
          <w:rStyle w:val="default"/>
          <w:rFonts w:cs="FrankRuehl" w:hint="cs"/>
          <w:rtl/>
        </w:rPr>
      </w:pPr>
      <w:r>
        <w:rPr>
          <w:rStyle w:val="default"/>
          <w:rFonts w:cs="FrankRuehl" w:hint="cs"/>
          <w:rtl/>
        </w:rPr>
        <w:tab/>
        <w:t xml:space="preserve">"פעולה משמעותית" </w:t>
      </w:r>
      <w:r>
        <w:rPr>
          <w:rStyle w:val="default"/>
          <w:rFonts w:cs="FrankRuehl"/>
          <w:rtl/>
        </w:rPr>
        <w:t>–</w:t>
      </w:r>
      <w:r>
        <w:rPr>
          <w:rStyle w:val="default"/>
          <w:rFonts w:cs="FrankRuehl" w:hint="cs"/>
          <w:rtl/>
        </w:rPr>
        <w:t xml:space="preserve"> אחת מהפעולות המנויות בסעיף 14ב(א), למעט פעולת חיזוק מורכבת, ולעניין פעולה המנויה בפסקאות (1) עד (3) שבאותו סעיף </w:t>
      </w:r>
      <w:r>
        <w:rPr>
          <w:rStyle w:val="default"/>
          <w:rFonts w:cs="FrankRuehl"/>
          <w:rtl/>
        </w:rPr>
        <w:t>–</w:t>
      </w:r>
      <w:r>
        <w:rPr>
          <w:rStyle w:val="default"/>
          <w:rFonts w:cs="FrankRuehl" w:hint="cs"/>
          <w:rtl/>
        </w:rPr>
        <w:t xml:space="preserve"> ובלבד שהיא מיועדת להתבצע בבית מגורים;</w:t>
      </w:r>
    </w:p>
    <w:p w:rsidR="00E152B8" w:rsidRDefault="00E152B8" w:rsidP="00424E4B">
      <w:pPr>
        <w:pStyle w:val="P00"/>
        <w:spacing w:before="72"/>
        <w:ind w:left="0" w:right="1134"/>
        <w:rPr>
          <w:rStyle w:val="default"/>
          <w:rFonts w:cs="FrankRuehl" w:hint="cs"/>
          <w:rtl/>
        </w:rPr>
      </w:pPr>
      <w:r>
        <w:rPr>
          <w:rStyle w:val="default"/>
          <w:rFonts w:cs="FrankRuehl" w:hint="cs"/>
          <w:rtl/>
        </w:rPr>
        <w:tab/>
        <w:t xml:space="preserve">"פעולה קלה" </w:t>
      </w:r>
      <w:r>
        <w:rPr>
          <w:rStyle w:val="default"/>
          <w:rFonts w:cs="FrankRuehl"/>
          <w:rtl/>
        </w:rPr>
        <w:t>–</w:t>
      </w:r>
      <w:r>
        <w:rPr>
          <w:rStyle w:val="default"/>
          <w:rFonts w:cs="FrankRuehl" w:hint="cs"/>
          <w:rtl/>
        </w:rPr>
        <w:t xml:space="preserve"> אחת מהפעולות המנויות בסעיף 14ב(א)(1) עד (3) שאינה מיועדת להתבצע בבית מגורים;</w:t>
      </w:r>
    </w:p>
    <w:p w:rsidR="00E152B8" w:rsidRDefault="00E152B8" w:rsidP="00424E4B">
      <w:pPr>
        <w:pStyle w:val="P00"/>
        <w:spacing w:before="72"/>
        <w:ind w:left="0" w:right="1134"/>
        <w:rPr>
          <w:rStyle w:val="default"/>
          <w:rFonts w:cs="FrankRuehl" w:hint="cs"/>
          <w:rtl/>
        </w:rPr>
      </w:pPr>
      <w:r>
        <w:rPr>
          <w:rStyle w:val="default"/>
          <w:rFonts w:cs="FrankRuehl" w:hint="cs"/>
          <w:rtl/>
        </w:rPr>
        <w:tab/>
        <w:t xml:space="preserve">"הרשות הממשלתית למים ולביוב" ו"מנהל הרשות הממשלתית למים ולביוב" </w:t>
      </w:r>
      <w:r>
        <w:rPr>
          <w:rStyle w:val="default"/>
          <w:rFonts w:cs="FrankRuehl"/>
          <w:rtl/>
        </w:rPr>
        <w:t>–</w:t>
      </w:r>
      <w:r>
        <w:rPr>
          <w:rStyle w:val="default"/>
          <w:rFonts w:cs="FrankRuehl" w:hint="cs"/>
          <w:rtl/>
        </w:rPr>
        <w:t xml:space="preserve"> כמשמעותם בפרק חמישי לחוק המים, התשי"ט-1959.</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50" w:name="Rov268"/>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89"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2 (</w:t>
      </w:r>
      <w:hyperlink r:id="rId90"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E152B8" w:rsidRDefault="007578B9" w:rsidP="00E152B8">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14א</w:t>
      </w:r>
      <w:bookmarkEnd w:id="50"/>
    </w:p>
    <w:p w:rsidR="007578B9" w:rsidRDefault="007578B9" w:rsidP="006358FE">
      <w:pPr>
        <w:pStyle w:val="P00"/>
        <w:spacing w:before="72"/>
        <w:ind w:left="0" w:right="1134"/>
        <w:rPr>
          <w:rStyle w:val="default"/>
          <w:rFonts w:cs="FrankRuehl" w:hint="cs"/>
          <w:rtl/>
        </w:rPr>
      </w:pPr>
      <w:bookmarkStart w:id="51" w:name="Seif106"/>
      <w:bookmarkEnd w:id="51"/>
      <w:r>
        <w:rPr>
          <w:lang w:val="he-IL"/>
        </w:rPr>
        <w:pict>
          <v:rect id="_x0000_s2322" style="position:absolute;left:0;text-align:left;margin-left:464.5pt;margin-top:8.05pt;width:75.05pt;height:39.3pt;z-index:251730944"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סמכויות כניסה למקרקעין בידי מקים או מפעיל</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ב</w:t>
      </w:r>
      <w:r w:rsidRPr="007578B9">
        <w:rPr>
          <w:rStyle w:val="default"/>
          <w:rFonts w:cs="FrankRuehl"/>
          <w:rtl/>
        </w:rPr>
        <w:t>.</w:t>
      </w:r>
      <w:r w:rsidRPr="007578B9">
        <w:rPr>
          <w:rStyle w:val="default"/>
          <w:rFonts w:cs="FrankRuehl"/>
          <w:rtl/>
        </w:rPr>
        <w:tab/>
      </w:r>
      <w:r w:rsidR="006358FE">
        <w:rPr>
          <w:rStyle w:val="default"/>
          <w:rFonts w:cs="FrankRuehl" w:hint="cs"/>
          <w:rtl/>
        </w:rPr>
        <w:t>(א)</w:t>
      </w:r>
      <w:r w:rsidR="006358FE">
        <w:rPr>
          <w:rStyle w:val="default"/>
          <w:rFonts w:cs="FrankRuehl" w:hint="cs"/>
          <w:rtl/>
        </w:rPr>
        <w:tab/>
        <w:t xml:space="preserve">מקים מסילת ברזל או מפעיל מסילת ברזל (בסימן זה </w:t>
      </w:r>
      <w:r w:rsidR="006358FE">
        <w:rPr>
          <w:rStyle w:val="default"/>
          <w:rFonts w:cs="FrankRuehl"/>
          <w:rtl/>
        </w:rPr>
        <w:t>–</w:t>
      </w:r>
      <w:r w:rsidR="006358FE">
        <w:rPr>
          <w:rStyle w:val="default"/>
          <w:rFonts w:cs="FrankRuehl" w:hint="cs"/>
          <w:rtl/>
        </w:rPr>
        <w:t xml:space="preserve"> מקים או מפעיל) רשאי להיכנס למקרקעין ולבצע פעולה מהפעולות המנויות להלן הנדרשת לשם קיום ההוראות לפי כל דין, לרבות לפי פקודה זו, והכול בכפוף להוראות לפי כל דין ולהוראות לפי סימן זה, לרבות הוראות לפי כל דין אשר מחייבות אישור או תיאום לפני ביצוע פעולות כאמור:</w:t>
      </w:r>
    </w:p>
    <w:p w:rsidR="006358FE" w:rsidRDefault="006358FE" w:rsidP="00D26D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עריכת בדיקות לשם בקרה על מצב מסילת ברזל או מקרקעין, ובכלל זה בדיקות בכל הנוגע לקרקע ולמים במקרקעין;</w:t>
      </w:r>
    </w:p>
    <w:p w:rsidR="006358FE" w:rsidRDefault="006358FE" w:rsidP="00D26D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התקנת מכשיר ניטור לשם בדיקת השפעותיהן של עבודות להקמת מסילת ברזל ושל מסילת הברזל על המקרקעין, ובכלל זה השפעותיהן על הקרקע ועל מים במקרקעין, ובלבד שהתקנת המכשיר לא תפגע למעלה מן הנדרש בחזות המקרקעין;</w:t>
      </w:r>
    </w:p>
    <w:p w:rsidR="006358FE" w:rsidRDefault="006358FE" w:rsidP="00D26D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26D90">
        <w:rPr>
          <w:rStyle w:val="default"/>
          <w:rFonts w:cs="FrankRuehl" w:hint="cs"/>
          <w:rtl/>
        </w:rPr>
        <w:t xml:space="preserve">ביצוע מדידות או סקרים, לרבות סקרי מים וקרקע ונטילת דגימות מהמים או מהקרקע, ובלבד שביצוע המדידות או הסקרים כאמור אינו נמשך למעלה מ-24 שעות, ושיש צורך לבצעם באופן חד-פעמי (בסעיף זה </w:t>
      </w:r>
      <w:r w:rsidR="00D26D90">
        <w:rPr>
          <w:rStyle w:val="default"/>
          <w:rFonts w:cs="FrankRuehl"/>
          <w:rtl/>
        </w:rPr>
        <w:t>–</w:t>
      </w:r>
      <w:r w:rsidR="00D26D90">
        <w:rPr>
          <w:rStyle w:val="default"/>
          <w:rFonts w:cs="FrankRuehl" w:hint="cs"/>
          <w:rtl/>
        </w:rPr>
        <w:t xml:space="preserve"> פעולת מדידה קלה);</w:t>
      </w:r>
    </w:p>
    <w:p w:rsidR="00D26D90" w:rsidRDefault="00D26D90" w:rsidP="00D26D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ביצוע מדידות או סקרים, לרבות סקרי מים וקרקע ונטילת דגימות מהמים או מהקרקע שאינן פעולות מדידה קלות;</w:t>
      </w:r>
    </w:p>
    <w:p w:rsidR="00D26D90" w:rsidRDefault="00D26D90" w:rsidP="00D26D9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התקנת מכשיר ניטור הכולל מיתקן עגינה במקרקעין, לשם בדיקת השפעותיהן של עבודות להקמת מסילת ברזל ושל מסילת הברזל, על המקרקעין, ובכלל זה השפעותיהן על הקרקע ועל מים במקרקעין;</w:t>
      </w:r>
    </w:p>
    <w:p w:rsidR="00D26D90" w:rsidRDefault="00D26D90" w:rsidP="00D26D9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ביצוע פעולות סימון במקרקעין;</w:t>
      </w:r>
    </w:p>
    <w:p w:rsidR="00D26D90" w:rsidRDefault="00D26D90" w:rsidP="00D26D9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טיפול בצמחייה במקרקעין המפריעה להקמתה, לתחזוקתה או לפעולתה התקינה של מסילת ברזל או של התקני נוחות, לרבות כריתה או גיזום של צמחייה כאמור;</w:t>
      </w:r>
    </w:p>
    <w:p w:rsidR="00D26D90" w:rsidRDefault="00D26D90" w:rsidP="00D26D9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חיבור של כבלי חשמל וכבלי חשמולת המשמשים מסילת ברזל לקירות או למבנים במקרקעין ותחזוקתם של חיבורים וכבלים אלה; לעניין זה, "כבלי חשמולת" </w:t>
      </w:r>
      <w:r>
        <w:rPr>
          <w:rStyle w:val="default"/>
          <w:rFonts w:cs="FrankRuehl"/>
          <w:rtl/>
        </w:rPr>
        <w:t>–</w:t>
      </w:r>
      <w:r>
        <w:rPr>
          <w:rStyle w:val="default"/>
          <w:rFonts w:cs="FrankRuehl" w:hint="cs"/>
          <w:rtl/>
        </w:rPr>
        <w:t xml:space="preserve"> מוליכים חשמליים גלויים, המספקים זרם חשמלי לשם הזנת הרכבת, ונתמכים על ידי עמודים או מבנים;</w:t>
      </w:r>
    </w:p>
    <w:p w:rsidR="00D26D90" w:rsidRDefault="00D26D90" w:rsidP="00D26D9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ביצוע עבודות בנייה, ובלבד שאין בהן פגיעה של ממש ביכולת השימוש במבנה למטרות שהוא משמש או מיועד לשמש להן ואינן מצריכות פינוי אדם ממבנה כאמור;</w:t>
      </w:r>
    </w:p>
    <w:p w:rsidR="00D26D90" w:rsidRDefault="00D26D90" w:rsidP="00D26D90">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ביצוע פעולת חיזוק מורכבת;</w:t>
      </w:r>
    </w:p>
    <w:p w:rsidR="00D26D90" w:rsidRDefault="00D26D90" w:rsidP="00D26D90">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ביצוע פעולות נלוות לפעולות לפי פסקאות (1) עד (9); בסעיף זה, "פעולה נלווית" </w:t>
      </w:r>
      <w:r>
        <w:rPr>
          <w:rStyle w:val="default"/>
          <w:rFonts w:cs="FrankRuehl"/>
          <w:rtl/>
        </w:rPr>
        <w:t>–</w:t>
      </w:r>
      <w:r>
        <w:rPr>
          <w:rStyle w:val="default"/>
          <w:rFonts w:cs="FrankRuehl" w:hint="cs"/>
          <w:rtl/>
        </w:rPr>
        <w:t xml:space="preserve"> לרבות פעולת תחזוקה, חפירה, קידוח לרבות קידוח לפי חוק הפיקוח על קידוחי מים, התשט"ו-1955, או הסרת אבן, אדמה או עץ, ובלבד שאין בפעולות הנלוות פגיעה של ממש ביכולת השימוש במבנה למטרות שהוא משמש או מיועד לשמש להן ושאינן מצריכות פינוי אדם ממבנה כאמור.</w:t>
      </w:r>
    </w:p>
    <w:p w:rsidR="00D26D90" w:rsidRDefault="00D26D90" w:rsidP="00D26D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פעולות לפי סעיף זה לא יבוצעו במקרקעין המוחזקים בידי מערכת הביטחון, אלא בידי מי שנקבעה לו התאמה ביטחונית מתאימה לכך, כמשמעותה בסעיף 15 לחוק שירות הביטחון הכללי, התשס"ב-2002, ובהתאם לכללי אבטחת המידע של הגוף הנמנה עם מערכת הביטחון.</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52" w:name="Rov269"/>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91"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4 (</w:t>
      </w:r>
      <w:hyperlink r:id="rId92"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D26D90" w:rsidRDefault="007578B9" w:rsidP="00D26D9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14ב</w:t>
      </w:r>
      <w:bookmarkEnd w:id="52"/>
    </w:p>
    <w:p w:rsidR="007578B9" w:rsidRDefault="007578B9" w:rsidP="00D26D90">
      <w:pPr>
        <w:pStyle w:val="P00"/>
        <w:spacing w:before="72"/>
        <w:ind w:left="0" w:right="1134"/>
        <w:rPr>
          <w:rStyle w:val="default"/>
          <w:rFonts w:cs="FrankRuehl" w:hint="cs"/>
          <w:rtl/>
        </w:rPr>
      </w:pPr>
      <w:bookmarkStart w:id="53" w:name="Seif107"/>
      <w:bookmarkEnd w:id="53"/>
      <w:r>
        <w:rPr>
          <w:lang w:val="he-IL"/>
        </w:rPr>
        <w:pict>
          <v:rect id="_x0000_s2323" style="position:absolute;left:0;text-align:left;margin-left:464.5pt;margin-top:8.05pt;width:75.05pt;height:39.3pt;z-index:251731968"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 xml:space="preserve">הסכמה או </w:t>
                  </w:r>
                  <w:r>
                    <w:rPr>
                      <w:rFonts w:cs="Miriam"/>
                      <w:sz w:val="18"/>
                      <w:szCs w:val="18"/>
                      <w:rtl/>
                    </w:rPr>
                    <w:br/>
                  </w:r>
                  <w:r>
                    <w:rPr>
                      <w:rFonts w:cs="Miriam" w:hint="cs"/>
                      <w:sz w:val="18"/>
                      <w:szCs w:val="18"/>
                      <w:rtl/>
                    </w:rPr>
                    <w:t>אי-התנגדות לכניסה למקרקעין</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sidR="00D26D90">
        <w:rPr>
          <w:rStyle w:val="default"/>
          <w:rFonts w:cs="FrankRuehl" w:hint="cs"/>
          <w:rtl/>
        </w:rPr>
        <w:t>ג</w:t>
      </w:r>
      <w:r w:rsidRPr="007578B9">
        <w:rPr>
          <w:rStyle w:val="default"/>
          <w:rFonts w:cs="FrankRuehl"/>
          <w:rtl/>
        </w:rPr>
        <w:t>.</w:t>
      </w:r>
      <w:r w:rsidRPr="007578B9">
        <w:rPr>
          <w:rStyle w:val="default"/>
          <w:rFonts w:cs="FrankRuehl"/>
          <w:rtl/>
        </w:rPr>
        <w:tab/>
      </w:r>
      <w:r w:rsidR="00D26D90">
        <w:rPr>
          <w:rStyle w:val="default"/>
          <w:rFonts w:cs="FrankRuehl" w:hint="cs"/>
          <w:rtl/>
        </w:rPr>
        <w:t>(א)</w:t>
      </w:r>
      <w:r w:rsidR="00D26D90">
        <w:rPr>
          <w:rStyle w:val="default"/>
          <w:rFonts w:cs="FrankRuehl" w:hint="cs"/>
          <w:rtl/>
        </w:rPr>
        <w:tab/>
        <w:t xml:space="preserve">מקים או מפעיל לא ייכנס למקרקעין לשם ביצוע פעולה קלה או פעולה משמעותית, אלא אם כן </w:t>
      </w:r>
      <w:r w:rsidR="00D26D90">
        <w:rPr>
          <w:rStyle w:val="default"/>
          <w:rFonts w:cs="FrankRuehl"/>
          <w:rtl/>
        </w:rPr>
        <w:t>–</w:t>
      </w:r>
    </w:p>
    <w:p w:rsidR="00D26D90" w:rsidRDefault="00D26D90" w:rsidP="00D26D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נתן לבעל המקרקעין הודעה על הכוונה להיכנס למקרקעין ולבצע בהם פעולה קלה או פעולה משמעותית, על מהות הפעולה המתוכננת במקרקעין ועל העיתוי המשוער לביצועה;</w:t>
      </w:r>
    </w:p>
    <w:p w:rsidR="00D26D90" w:rsidRDefault="00D26D90" w:rsidP="00D26D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פעולה קלה </w:t>
      </w:r>
      <w:r>
        <w:rPr>
          <w:rStyle w:val="default"/>
          <w:rFonts w:cs="FrankRuehl"/>
          <w:rtl/>
        </w:rPr>
        <w:t>–</w:t>
      </w:r>
      <w:r>
        <w:rPr>
          <w:rStyle w:val="default"/>
          <w:rFonts w:cs="FrankRuehl" w:hint="cs"/>
          <w:rtl/>
        </w:rPr>
        <w:t xml:space="preserve"> בעל המקרקעין לא התנגד לכניסה למקרקעין בהתאם להוראות סעיף 14ד;</w:t>
      </w:r>
    </w:p>
    <w:p w:rsidR="00D26D90" w:rsidRDefault="00D26D90" w:rsidP="00D26D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פעולה משמעותית </w:t>
      </w:r>
      <w:r>
        <w:rPr>
          <w:rStyle w:val="default"/>
          <w:rFonts w:cs="FrankRuehl"/>
          <w:rtl/>
        </w:rPr>
        <w:t>–</w:t>
      </w:r>
      <w:r>
        <w:rPr>
          <w:rStyle w:val="default"/>
          <w:rFonts w:cs="FrankRuehl" w:hint="cs"/>
          <w:rtl/>
        </w:rPr>
        <w:t xml:space="preserve"> בעל המקרקעין הסכים מראש ובכתב לכניסה למקרקעין בהתאם להוראות סעיף 14ה;</w:t>
      </w:r>
    </w:p>
    <w:p w:rsidR="00D26D90" w:rsidRDefault="00D26D90" w:rsidP="00D26D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כניסה למקרקעין המוחזקים בידי מערכת הביטחון </w:t>
      </w:r>
      <w:r>
        <w:rPr>
          <w:rStyle w:val="default"/>
          <w:rFonts w:cs="FrankRuehl"/>
          <w:rtl/>
        </w:rPr>
        <w:t>–</w:t>
      </w:r>
      <w:r>
        <w:rPr>
          <w:rStyle w:val="default"/>
          <w:rFonts w:cs="FrankRuehl" w:hint="cs"/>
          <w:rtl/>
        </w:rPr>
        <w:t xml:space="preserve"> הגוף המוסמך לכך על פי דין לגבי אותם מקרקעין נתן אישור מראש ובכתב לכניסה למקרקעין.</w:t>
      </w:r>
    </w:p>
    <w:p w:rsidR="00D26D90" w:rsidRDefault="00D26D90" w:rsidP="00D26D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ניתנה הסכמה כאמור בסעיף קטן (א)(3) על ידי חוכר לדורות או מי שזכאי להירשם כחוכר לדורות כאמור בפסקה (2) להגדרה "בעל מקרקעין" או על ידי דייר מוגן כאמור בפסקה (4) להגדרה האמורה, יראו את הסכמתו גם כהסכמת בעל המקרקעין כמשמעותו בפסקה (1) להגדרה האמורה.</w:t>
      </w:r>
    </w:p>
    <w:p w:rsidR="00D26D90" w:rsidRDefault="00D26D90" w:rsidP="00D26D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ניתנה הסכמה כאמור בסעיף קטן (א)(3) על ידי בעל מקרקעין כמשמעותו בפסקה (1) להגדרה "בעל מקרקעין", יראו את הסכמתו גם כהסכמת בעל זכות שכירות כאמור בפסקה (3) להגדרה האמורה וכן כהסכמתו של חוכר בפסקה (2) להגדרה האמורה, שאינו חוכר לדורות.</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54" w:name="Rov270"/>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93"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6 (</w:t>
      </w:r>
      <w:hyperlink r:id="rId94"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D26D90" w:rsidRDefault="007578B9" w:rsidP="00D26D9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w:t>
      </w:r>
      <w:r w:rsidR="00D26D90" w:rsidRPr="004E4B6B">
        <w:rPr>
          <w:rStyle w:val="default"/>
          <w:rFonts w:cs="FrankRuehl" w:hint="cs"/>
          <w:b/>
          <w:bCs/>
          <w:vanish/>
          <w:sz w:val="20"/>
          <w:szCs w:val="20"/>
          <w:shd w:val="clear" w:color="auto" w:fill="FFFF99"/>
          <w:rtl/>
        </w:rPr>
        <w:t>ג</w:t>
      </w:r>
      <w:bookmarkEnd w:id="54"/>
    </w:p>
    <w:p w:rsidR="007578B9" w:rsidRDefault="007578B9" w:rsidP="002A68B9">
      <w:pPr>
        <w:pStyle w:val="P00"/>
        <w:spacing w:before="72"/>
        <w:ind w:left="0" w:right="1134"/>
        <w:rPr>
          <w:rStyle w:val="default"/>
          <w:rFonts w:cs="FrankRuehl" w:hint="cs"/>
          <w:rtl/>
        </w:rPr>
      </w:pPr>
      <w:bookmarkStart w:id="55" w:name="Seif108"/>
      <w:bookmarkEnd w:id="55"/>
      <w:r>
        <w:rPr>
          <w:lang w:val="he-IL"/>
        </w:rPr>
        <w:pict>
          <v:rect id="_x0000_s2324" style="position:absolute;left:0;text-align:left;margin-left:464.5pt;margin-top:8.05pt;width:75.05pt;height:39.3pt;z-index:251732992"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התנגדות לכניסה למקרקעין בפעולות קלות</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sidR="00EF3B94">
        <w:rPr>
          <w:rStyle w:val="default"/>
          <w:rFonts w:cs="FrankRuehl" w:hint="cs"/>
          <w:rtl/>
        </w:rPr>
        <w:t>ד</w:t>
      </w:r>
      <w:r w:rsidRPr="007578B9">
        <w:rPr>
          <w:rStyle w:val="default"/>
          <w:rFonts w:cs="FrankRuehl"/>
          <w:rtl/>
        </w:rPr>
        <w:t>.</w:t>
      </w:r>
      <w:r w:rsidRPr="007578B9">
        <w:rPr>
          <w:rStyle w:val="default"/>
          <w:rFonts w:cs="FrankRuehl"/>
          <w:rtl/>
        </w:rPr>
        <w:tab/>
      </w:r>
      <w:r w:rsidR="002A68B9">
        <w:rPr>
          <w:rStyle w:val="default"/>
          <w:rFonts w:cs="FrankRuehl" w:hint="cs"/>
          <w:rtl/>
        </w:rPr>
        <w:t>(א)</w:t>
      </w:r>
      <w:r w:rsidR="002A68B9">
        <w:rPr>
          <w:rStyle w:val="default"/>
          <w:rFonts w:cs="FrankRuehl" w:hint="cs"/>
          <w:rtl/>
        </w:rPr>
        <w:tab/>
        <w:t xml:space="preserve">ניתנה לבעל מקרקעין הודעה על כוונה להיכנס למקרקעין לשם ביצוע פעולה קלה, רשאי הוא להגיש למנהל, בתוך 30 ימים ממועד מתן ההודעה כאמור, התנגדות לכניסה למקרקעין (בסעיף זה </w:t>
      </w:r>
      <w:r w:rsidR="002A68B9">
        <w:rPr>
          <w:rStyle w:val="default"/>
          <w:rFonts w:cs="FrankRuehl"/>
          <w:rtl/>
        </w:rPr>
        <w:t>–</w:t>
      </w:r>
      <w:r w:rsidR="002A68B9">
        <w:rPr>
          <w:rStyle w:val="default"/>
          <w:rFonts w:cs="FrankRuehl" w:hint="cs"/>
          <w:rtl/>
        </w:rPr>
        <w:t xml:space="preserve"> התנגדות).</w:t>
      </w:r>
    </w:p>
    <w:p w:rsidR="002A68B9" w:rsidRDefault="002A68B9" w:rsidP="002A68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ישלח למקים או למפעיל, לפי העניין, העתק של ההתנגדות, בסמוך להגשתה.</w:t>
      </w:r>
    </w:p>
    <w:p w:rsidR="002A68B9" w:rsidRDefault="002A68B9" w:rsidP="002A68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לאחר שנתן למקים או למפעיל, לפי העניין, ולבעל המקרקעין, הזדמנות לטעון את טענותיהם, בכתב או בעל פה, לקבל את ההתנגדות, כולה או חלקה, לדחותה או להתנות את הכניסה למקרקעין בתנאים, והכול בשים לב לחלופות סבירות לביצוע הפעולה, לרבות לעניין מיקום ביצוע הפעולה ומועד ביצועה, ובהתחשב בנזק שעלול להיגרם בשל הפעולה או בשל אי-ביצועה.</w:t>
      </w:r>
    </w:p>
    <w:p w:rsidR="002A68B9" w:rsidRDefault="002A68B9" w:rsidP="002A68B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63378">
        <w:rPr>
          <w:rStyle w:val="default"/>
          <w:rFonts w:cs="FrankRuehl" w:hint="cs"/>
          <w:rtl/>
        </w:rPr>
        <w:t xml:space="preserve">המנהל ייתן את החלטתו המנומקת לפי סעיף קטן (ג), בתוך 21 ימים מתום התקופה להגשת ההתנגדות, או </w:t>
      </w:r>
      <w:r w:rsidR="00963378">
        <w:rPr>
          <w:rStyle w:val="default"/>
          <w:rFonts w:cs="FrankRuehl"/>
          <w:rtl/>
        </w:rPr>
        <w:t>–</w:t>
      </w:r>
      <w:r w:rsidR="00963378">
        <w:rPr>
          <w:rStyle w:val="default"/>
          <w:rFonts w:cs="FrankRuehl" w:hint="cs"/>
          <w:rtl/>
        </w:rPr>
        <w:t xml:space="preserve"> אם התקיים דיון בהתנגדות </w:t>
      </w:r>
      <w:r w:rsidR="00963378">
        <w:rPr>
          <w:rStyle w:val="default"/>
          <w:rFonts w:cs="FrankRuehl"/>
          <w:rtl/>
        </w:rPr>
        <w:t>–</w:t>
      </w:r>
      <w:r w:rsidR="00963378">
        <w:rPr>
          <w:rStyle w:val="default"/>
          <w:rFonts w:cs="FrankRuehl" w:hint="cs"/>
          <w:rtl/>
        </w:rPr>
        <w:t xml:space="preserve"> בתוך 21 ימים מיום שהתקיים דיון בהתנגדות ולא יאוחר מ-30 ימים מתום התקופה להגשת התנגדות, לפי המאוחר; המנהל ישלח את החלטתו לבעל המקרקעין ולמקים או למפעיל, לפי העניין.</w:t>
      </w:r>
    </w:p>
    <w:p w:rsidR="00963378" w:rsidRPr="004E4B6B" w:rsidRDefault="00963378" w:rsidP="00824324">
      <w:pPr>
        <w:pStyle w:val="P00"/>
        <w:spacing w:before="72"/>
        <w:ind w:left="0" w:right="1134"/>
        <w:rPr>
          <w:rStyle w:val="default"/>
          <w:rFonts w:cs="FrankRuehl" w:hint="cs"/>
          <w:rtl/>
        </w:rPr>
      </w:pPr>
      <w:r w:rsidRPr="004E4B6B">
        <w:rPr>
          <w:rStyle w:val="default"/>
          <w:rFonts w:cs="FrankRuehl" w:hint="cs"/>
          <w:rtl/>
        </w:rPr>
        <w:tab/>
        <w:t>(ה)</w:t>
      </w:r>
      <w:r w:rsidRPr="004E4B6B">
        <w:rPr>
          <w:rStyle w:val="default"/>
          <w:rFonts w:cs="FrankRuehl" w:hint="cs"/>
          <w:rtl/>
        </w:rPr>
        <w:tab/>
        <w:t>אין בהגשת עתירה מינהלית לבית המשפט לעניינים מינהליים כדי לעכב את השימוש בסמכות לפי החלטת המנהל, אלא אם כן הורה בית המשפט אחרת.</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56" w:name="Rov347"/>
      <w:r w:rsidRPr="004E4B6B">
        <w:rPr>
          <w:rStyle w:val="default"/>
          <w:rFonts w:cs="FrankRuehl" w:hint="cs"/>
          <w:vanish/>
          <w:color w:val="FF0000"/>
          <w:sz w:val="20"/>
          <w:szCs w:val="20"/>
          <w:shd w:val="clear" w:color="auto" w:fill="FFFF99"/>
          <w:rtl/>
        </w:rPr>
        <w:t>מיום 16.11.2014</w:t>
      </w:r>
    </w:p>
    <w:p w:rsidR="00EF3B94" w:rsidRPr="004E4B6B" w:rsidRDefault="00EF3B94" w:rsidP="007578B9">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סעיף קטן 14ד(ה) מיום 16.11.2019</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95"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6 (</w:t>
      </w:r>
      <w:hyperlink r:id="rId96"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4E4B6B" w:rsidRDefault="007578B9" w:rsidP="004E4B6B">
      <w:pPr>
        <w:pStyle w:val="P22"/>
        <w:spacing w:before="0"/>
        <w:ind w:left="0" w:right="1134"/>
        <w:rPr>
          <w:rStyle w:val="default"/>
          <w:rFonts w:cs="FrankRuehl"/>
          <w:b/>
          <w:bCs/>
          <w:sz w:val="2"/>
          <w:szCs w:val="2"/>
          <w:shd w:val="clear" w:color="auto" w:fill="FFFF99"/>
          <w:rtl/>
        </w:rPr>
      </w:pPr>
      <w:r w:rsidRPr="004E4B6B">
        <w:rPr>
          <w:rStyle w:val="default"/>
          <w:rFonts w:cs="FrankRuehl" w:hint="cs"/>
          <w:b/>
          <w:bCs/>
          <w:vanish/>
          <w:sz w:val="20"/>
          <w:szCs w:val="20"/>
          <w:shd w:val="clear" w:color="auto" w:fill="FFFF99"/>
          <w:rtl/>
        </w:rPr>
        <w:t>הוספת סעיף 14</w:t>
      </w:r>
      <w:r w:rsidR="00EF3B94" w:rsidRPr="004E4B6B">
        <w:rPr>
          <w:rStyle w:val="default"/>
          <w:rFonts w:cs="FrankRuehl" w:hint="cs"/>
          <w:b/>
          <w:bCs/>
          <w:vanish/>
          <w:sz w:val="20"/>
          <w:szCs w:val="20"/>
          <w:shd w:val="clear" w:color="auto" w:fill="FFFF99"/>
          <w:rtl/>
        </w:rPr>
        <w:t>ד</w:t>
      </w:r>
      <w:bookmarkEnd w:id="56"/>
    </w:p>
    <w:p w:rsidR="007578B9" w:rsidRDefault="007578B9" w:rsidP="00963378">
      <w:pPr>
        <w:pStyle w:val="P00"/>
        <w:spacing w:before="72"/>
        <w:ind w:left="0" w:right="1134"/>
        <w:rPr>
          <w:rStyle w:val="default"/>
          <w:rFonts w:cs="FrankRuehl" w:hint="cs"/>
          <w:rtl/>
        </w:rPr>
      </w:pPr>
      <w:bookmarkStart w:id="57" w:name="Seif109"/>
      <w:bookmarkEnd w:id="57"/>
      <w:r>
        <w:rPr>
          <w:lang w:val="he-IL"/>
        </w:rPr>
        <w:pict>
          <v:rect id="_x0000_s2325" style="position:absolute;left:0;text-align:left;margin-left:464.5pt;margin-top:8.05pt;width:75.05pt;height:52.7pt;z-index:251734016"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בקשה לקבלת הרשאה לכניסה למקרקעין בפעולות משמעותיות</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ה</w:t>
      </w:r>
      <w:r w:rsidRPr="007578B9">
        <w:rPr>
          <w:rStyle w:val="default"/>
          <w:rFonts w:cs="FrankRuehl"/>
          <w:rtl/>
        </w:rPr>
        <w:t>.</w:t>
      </w:r>
      <w:r w:rsidRPr="007578B9">
        <w:rPr>
          <w:rStyle w:val="default"/>
          <w:rFonts w:cs="FrankRuehl"/>
          <w:rtl/>
        </w:rPr>
        <w:tab/>
      </w:r>
      <w:r w:rsidR="00963378">
        <w:rPr>
          <w:rStyle w:val="default"/>
          <w:rFonts w:cs="FrankRuehl" w:hint="cs"/>
          <w:rtl/>
        </w:rPr>
        <w:t>(א)</w:t>
      </w:r>
      <w:r w:rsidR="00963378">
        <w:rPr>
          <w:rStyle w:val="default"/>
          <w:rFonts w:cs="FrankRuehl" w:hint="cs"/>
          <w:rtl/>
        </w:rPr>
        <w:tab/>
        <w:t xml:space="preserve">ניתנה לבעל מקרקעין הודעה בדבר כוונה להיכנס למקרקעין כדי לבצע פעולה משמעותית, ובעל המקרקעין לא הודיע למקים או למפעיל, לפי העניין, על הסכמתו לכניסה למקרקעין או שהודיע על התנגדותו לכניסה למקרקעין, והכול כאמור בסעיף 14ג, בתוך 30 ימים ממועד מתן ההודעה, רשאי המקים או המפעיל, לפי העניין, לפנות למנהל בבקשה לקבל הרשאה לכניסה למקרקעין כדי לבצע את הפעולה (בסעיף זה </w:t>
      </w:r>
      <w:r w:rsidR="00963378">
        <w:rPr>
          <w:rStyle w:val="default"/>
          <w:rFonts w:cs="FrankRuehl"/>
          <w:rtl/>
        </w:rPr>
        <w:t>–</w:t>
      </w:r>
      <w:r w:rsidR="00963378">
        <w:rPr>
          <w:rStyle w:val="default"/>
          <w:rFonts w:cs="FrankRuehl" w:hint="cs"/>
          <w:rtl/>
        </w:rPr>
        <w:t xml:space="preserve"> בקשת הרשאה).</w:t>
      </w:r>
    </w:p>
    <w:p w:rsidR="00963378" w:rsidRDefault="00963378" w:rsidP="009633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מקים או מפעיל שהגיש בקשת הרשאה ימסור לבעל המקרקעין העתק מהבקשה.</w:t>
      </w:r>
    </w:p>
    <w:p w:rsidR="00963378" w:rsidRDefault="00963378" w:rsidP="009633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לאחר שנתן למקים או למפעיל, לפי העניין, ולבעל המקרקעין, הזדמנות לטעון את טענותיהם, בכתב או בעל פה, לקבל בקשת הרשאה, לדחותה או להתנותה בתנאים, והכול בשים לב לחלופות סבירות לביצוע הפעולה המנויה בבקשה, לרבות לעניין מיקום ביצוע הפעולה ומועד ביצועה, ובהתחשב בנזק שעלול להיגרם בשל הפעולה או בשל אי-ביצועה.</w:t>
      </w:r>
    </w:p>
    <w:p w:rsidR="00963378" w:rsidRDefault="00963378" w:rsidP="0096337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המנהל ייתן את החלטתו המנומקת לפי סעיף קטן (ג), בתוך 21 ימים מיום הגשת בקשת הרשאה לפי סעיף קטן (א), או </w:t>
      </w:r>
      <w:r>
        <w:rPr>
          <w:rStyle w:val="default"/>
          <w:rFonts w:cs="FrankRuehl"/>
          <w:rtl/>
        </w:rPr>
        <w:t>–</w:t>
      </w:r>
      <w:r>
        <w:rPr>
          <w:rStyle w:val="default"/>
          <w:rFonts w:cs="FrankRuehl" w:hint="cs"/>
          <w:rtl/>
        </w:rPr>
        <w:t xml:space="preserve"> אם התקיים דיון בבקשת ההרשאה </w:t>
      </w:r>
      <w:r>
        <w:rPr>
          <w:rStyle w:val="default"/>
          <w:rFonts w:cs="FrankRuehl"/>
          <w:rtl/>
        </w:rPr>
        <w:t>–</w:t>
      </w:r>
      <w:r>
        <w:rPr>
          <w:rStyle w:val="default"/>
          <w:rFonts w:cs="FrankRuehl" w:hint="cs"/>
          <w:rtl/>
        </w:rPr>
        <w:t xml:space="preserve"> בתוך 21 ימים מיום שהתקיים דיון בבקשת ההרשאה ולא יאוחר מ-30 ימים מתום התקופה להגשת התנגדות, לפי המאוחר; המנהל ישלח את החלטתו לבעל המקרקעין ולמקים או למפעיל, לפי העניין.</w:t>
      </w:r>
    </w:p>
    <w:p w:rsidR="00963378" w:rsidRPr="004E4B6B" w:rsidRDefault="00963378" w:rsidP="00824324">
      <w:pPr>
        <w:pStyle w:val="P00"/>
        <w:spacing w:before="72"/>
        <w:ind w:left="0" w:right="1134"/>
        <w:rPr>
          <w:rStyle w:val="default"/>
          <w:rFonts w:cs="FrankRuehl" w:hint="cs"/>
          <w:rtl/>
        </w:rPr>
      </w:pPr>
      <w:r w:rsidRPr="004E4B6B">
        <w:rPr>
          <w:rStyle w:val="default"/>
          <w:rFonts w:cs="FrankRuehl" w:hint="cs"/>
          <w:rtl/>
        </w:rPr>
        <w:tab/>
        <w:t>(ה)</w:t>
      </w:r>
      <w:r w:rsidRPr="004E4B6B">
        <w:rPr>
          <w:rStyle w:val="default"/>
          <w:rFonts w:cs="FrankRuehl" w:hint="cs"/>
          <w:rtl/>
        </w:rPr>
        <w:tab/>
        <w:t>אין בהגשת עתירה מינהלית לבית המשפט לעניינים מינהלייים, כשלעצמה, כדי לעכב את השימוש בסמכות לפי החלטת המנהל, אלא אם כן הורה בית המשפט אחרת.</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58" w:name="Rov348"/>
      <w:r w:rsidRPr="004E4B6B">
        <w:rPr>
          <w:rStyle w:val="default"/>
          <w:rFonts w:cs="FrankRuehl" w:hint="cs"/>
          <w:vanish/>
          <w:color w:val="FF0000"/>
          <w:sz w:val="20"/>
          <w:szCs w:val="20"/>
          <w:shd w:val="clear" w:color="auto" w:fill="FFFF99"/>
          <w:rtl/>
        </w:rPr>
        <w:t>מיום 16.11.2014</w:t>
      </w:r>
    </w:p>
    <w:p w:rsidR="00EF3B94" w:rsidRPr="004E4B6B" w:rsidRDefault="00EF3B94" w:rsidP="00EF3B94">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סעיף קטן 14ה(ה) מיום 16.11.2019</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97"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7 (</w:t>
      </w:r>
      <w:hyperlink r:id="rId98"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4E4B6B" w:rsidRDefault="007578B9" w:rsidP="004E4B6B">
      <w:pPr>
        <w:pStyle w:val="P22"/>
        <w:spacing w:before="0"/>
        <w:ind w:left="0" w:right="1134"/>
        <w:rPr>
          <w:rStyle w:val="default"/>
          <w:rFonts w:cs="FrankRuehl"/>
          <w:b/>
          <w:bCs/>
          <w:sz w:val="2"/>
          <w:szCs w:val="2"/>
          <w:shd w:val="clear" w:color="auto" w:fill="FFFF99"/>
          <w:rtl/>
        </w:rPr>
      </w:pPr>
      <w:r w:rsidRPr="004E4B6B">
        <w:rPr>
          <w:rStyle w:val="default"/>
          <w:rFonts w:cs="FrankRuehl" w:hint="cs"/>
          <w:b/>
          <w:bCs/>
          <w:vanish/>
          <w:sz w:val="20"/>
          <w:szCs w:val="20"/>
          <w:shd w:val="clear" w:color="auto" w:fill="FFFF99"/>
          <w:rtl/>
        </w:rPr>
        <w:t>הוספת סעיף 14ה</w:t>
      </w:r>
      <w:bookmarkEnd w:id="58"/>
    </w:p>
    <w:p w:rsidR="007578B9" w:rsidRDefault="007578B9" w:rsidP="007C5D22">
      <w:pPr>
        <w:pStyle w:val="P00"/>
        <w:spacing w:before="72"/>
        <w:ind w:left="0" w:right="1134"/>
        <w:rPr>
          <w:rStyle w:val="default"/>
          <w:rFonts w:cs="FrankRuehl" w:hint="cs"/>
          <w:rtl/>
        </w:rPr>
      </w:pPr>
      <w:bookmarkStart w:id="59" w:name="Seif110"/>
      <w:bookmarkEnd w:id="59"/>
      <w:r>
        <w:rPr>
          <w:lang w:val="he-IL"/>
        </w:rPr>
        <w:pict>
          <v:rect id="_x0000_s2326" style="position:absolute;left:0;text-align:left;margin-left:464.5pt;margin-top:8.05pt;width:75.05pt;height:39.3pt;z-index:251735040"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ועדה לעניין פעולות חיזוק מורכבות</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ו</w:t>
      </w:r>
      <w:r w:rsidRPr="007578B9">
        <w:rPr>
          <w:rStyle w:val="default"/>
          <w:rFonts w:cs="FrankRuehl"/>
          <w:rtl/>
        </w:rPr>
        <w:t>.</w:t>
      </w:r>
      <w:r w:rsidRPr="007578B9">
        <w:rPr>
          <w:rStyle w:val="default"/>
          <w:rFonts w:cs="FrankRuehl"/>
          <w:rtl/>
        </w:rPr>
        <w:tab/>
      </w:r>
      <w:r w:rsidR="007C5D22">
        <w:rPr>
          <w:rStyle w:val="default"/>
          <w:rFonts w:cs="FrankRuehl" w:hint="cs"/>
          <w:rtl/>
        </w:rPr>
        <w:t>(א)</w:t>
      </w:r>
      <w:r w:rsidR="007C5D22">
        <w:rPr>
          <w:rStyle w:val="default"/>
          <w:rFonts w:cs="FrankRuehl" w:hint="cs"/>
          <w:rtl/>
        </w:rPr>
        <w:tab/>
        <w:t xml:space="preserve">מוקמת בזה ועדה שתפקידה לדון, להכריע בבקשות לביצוע פעולות חיזוק מורכבות ולקבוע פיצויים (בסימן זה </w:t>
      </w:r>
      <w:r w:rsidR="007C5D22">
        <w:rPr>
          <w:rStyle w:val="default"/>
          <w:rFonts w:cs="FrankRuehl"/>
          <w:rtl/>
        </w:rPr>
        <w:t>–</w:t>
      </w:r>
      <w:r w:rsidR="007C5D22">
        <w:rPr>
          <w:rStyle w:val="default"/>
          <w:rFonts w:cs="FrankRuehl" w:hint="cs"/>
          <w:rtl/>
        </w:rPr>
        <w:t xml:space="preserve"> הוועדה), ואלה חבריה:</w:t>
      </w:r>
    </w:p>
    <w:p w:rsidR="007C5D22" w:rsidRDefault="007C5D22" w:rsidP="007C5D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עובד המדינה הכשיר להיות שופט של בית משפט שלום, שימנה שר המשפטים </w:t>
      </w:r>
      <w:r>
        <w:rPr>
          <w:rStyle w:val="default"/>
          <w:rFonts w:cs="FrankRuehl"/>
          <w:rtl/>
        </w:rPr>
        <w:t>–</w:t>
      </w:r>
      <w:r>
        <w:rPr>
          <w:rStyle w:val="default"/>
          <w:rFonts w:cs="FrankRuehl" w:hint="cs"/>
          <w:rtl/>
        </w:rPr>
        <w:t xml:space="preserve"> והוא יהיה יושב ראש הוועדה;</w:t>
      </w:r>
    </w:p>
    <w:p w:rsidR="007C5D22" w:rsidRDefault="007C5D22" w:rsidP="007C5D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או עובד מדינה בכיר בעל ידע בתחום הקמה או הפעלה של מסילות ברזל שימנה השר מקרב עובדי משרדו;</w:t>
      </w:r>
    </w:p>
    <w:p w:rsidR="007C5D22" w:rsidRDefault="007C5D22" w:rsidP="007C5D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שמאי מקרקעין ששמו כלול ברשימת השמאים המכריעים לפי הוראות סעיף 202ג לחוק התכנון והבנייה, התשכ"ה-1965, שימנה יושב ראש מועצת שמאי המקרקעין.</w:t>
      </w:r>
    </w:p>
    <w:p w:rsidR="007C5D22" w:rsidRDefault="007C5D22" w:rsidP="007C5D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שממנה חבר בוועדה ימנה לו ממלא מקום אחד או יותר בהתאם להוראות סעיף קטן (א)(1) עד (3), לפי העניין.</w:t>
      </w:r>
    </w:p>
    <w:p w:rsidR="007C5D22" w:rsidRDefault="007C5D22" w:rsidP="007C5D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מינוי חברי הוועדה תפורסם ברשומות ובאתר האינטרנט של המשרד.</w:t>
      </w:r>
    </w:p>
    <w:p w:rsidR="007C5D22" w:rsidRDefault="007C5D22" w:rsidP="007C5D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המשפטים יקבע הוראות בדבר דרכי פעולתה וסדרי דיוניה של הוועדה, ובכלל זה בעניין הארכת מועד למתן החלטת הוועדה לפי סעיף זה, מטעמים מיוחדים או אם הוועדה ביקשה מאחד הצדדים השלמת פרטים; הוועדה תקבע את סדרי דיוניה ונוהלי עבודתה, ככל שאלה לא נקבעו לפי חוק זה.</w:t>
      </w:r>
    </w:p>
    <w:p w:rsidR="007C5D22" w:rsidRDefault="007C5D22" w:rsidP="007C5D2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בהגשת עתירה מינהלית לבית המשפט לעניינים מינהליים על החלטת הוועדה כדי לעכב את החלטתה, אלא אם כן בית המשפט הורה אחרת.</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60" w:name="Rov273"/>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99"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8 (</w:t>
      </w:r>
      <w:hyperlink r:id="rId100"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7C5D22" w:rsidRDefault="007578B9" w:rsidP="007C5D22">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14ו</w:t>
      </w:r>
      <w:bookmarkEnd w:id="60"/>
    </w:p>
    <w:p w:rsidR="007578B9" w:rsidRDefault="007578B9" w:rsidP="007C5D22">
      <w:pPr>
        <w:pStyle w:val="P00"/>
        <w:spacing w:before="72"/>
        <w:ind w:left="1021" w:right="1134" w:hanging="1021"/>
        <w:rPr>
          <w:rStyle w:val="default"/>
          <w:rFonts w:cs="FrankRuehl" w:hint="cs"/>
          <w:rtl/>
        </w:rPr>
      </w:pPr>
      <w:bookmarkStart w:id="61" w:name="Seif111"/>
      <w:bookmarkEnd w:id="61"/>
      <w:r>
        <w:rPr>
          <w:lang w:val="he-IL"/>
        </w:rPr>
        <w:pict>
          <v:rect id="_x0000_s2327" style="position:absolute;left:0;text-align:left;margin-left:464.5pt;margin-top:8.05pt;width:75.05pt;height:39.3pt;z-index:251736064"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פעולות חיזוק מורכבות</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sidR="007C5D22">
        <w:rPr>
          <w:rStyle w:val="default"/>
          <w:rFonts w:cs="FrankRuehl" w:hint="cs"/>
          <w:rtl/>
        </w:rPr>
        <w:t>ז</w:t>
      </w:r>
      <w:r w:rsidRPr="007578B9">
        <w:rPr>
          <w:rStyle w:val="default"/>
          <w:rFonts w:cs="FrankRuehl"/>
          <w:rtl/>
        </w:rPr>
        <w:t>.</w:t>
      </w:r>
      <w:r w:rsidRPr="007578B9">
        <w:rPr>
          <w:rStyle w:val="default"/>
          <w:rFonts w:cs="FrankRuehl"/>
          <w:rtl/>
        </w:rPr>
        <w:tab/>
      </w:r>
      <w:r w:rsidR="007C5D22">
        <w:rPr>
          <w:rStyle w:val="default"/>
          <w:rFonts w:cs="FrankRuehl" w:hint="cs"/>
          <w:rtl/>
        </w:rPr>
        <w:t>(א)</w:t>
      </w:r>
      <w:r w:rsidR="007C5D22">
        <w:rPr>
          <w:rStyle w:val="default"/>
          <w:rFonts w:cs="FrankRuehl" w:hint="cs"/>
          <w:rtl/>
        </w:rPr>
        <w:tab/>
        <w:t>(1)</w:t>
      </w:r>
      <w:r w:rsidR="007C5D22">
        <w:rPr>
          <w:rStyle w:val="default"/>
          <w:rFonts w:cs="FrankRuehl" w:hint="cs"/>
          <w:rtl/>
        </w:rPr>
        <w:tab/>
        <w:t>מקים או מפעיל המבקש לבצע פעולת חיזוק מורכבת, יבקש את הסכמתו של בעל המקרקעין להיכנס למקרקעין לשם ביצוע הפעולה;</w:t>
      </w:r>
    </w:p>
    <w:p w:rsidR="007C5D22" w:rsidRDefault="007C5D22" w:rsidP="007C5D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בבקשה כאמור בפסקה (1) יפורטו הפעולות שביצוען מתבקש, העיתוי המשוער לתחילת ביצוע הפעולות ומשך הזמן שבו לא יהיה ניתן לעשות שימוש במבנה או בחלק ממנו;</w:t>
      </w:r>
    </w:p>
    <w:p w:rsidR="007C5D22" w:rsidRDefault="007C5D22" w:rsidP="007C5D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לבקשה כאמור בפסקה (1) יצורפו חוות דעת הנדסית בדבר הפעולות הדרושות ומשך ביצוען והצעה לפיצויים ולשיכון חלוף שלדעת המקים או המפעיל ראוי לתת לבעל המקרקעין.</w:t>
      </w:r>
    </w:p>
    <w:p w:rsidR="007C5D22" w:rsidRDefault="007C5D22" w:rsidP="007C5D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התבקשה הסכמתו של בעל המקרקעין כאמור בסעיף קטן (א), ולא הודיע בעל המקרקעין בתוך 30 ימים ממועד הבקשה על הסכמתו לכניסה למקרקעין, או שהודיע על התנגדותו לכניסה למקרקעין, רשאי המקים או המפעיל, לפי העניין, לפנות לוועדה בבקשה לקבל הרשאה לכניסה למקרקעין לשם ביצוע פעולת החיזוק המורכבת (בסעיף זה </w:t>
      </w:r>
      <w:r>
        <w:rPr>
          <w:rStyle w:val="default"/>
          <w:rFonts w:cs="FrankRuehl"/>
          <w:rtl/>
        </w:rPr>
        <w:t>–</w:t>
      </w:r>
      <w:r>
        <w:rPr>
          <w:rStyle w:val="default"/>
          <w:rFonts w:cs="FrankRuehl" w:hint="cs"/>
          <w:rtl/>
        </w:rPr>
        <w:t xml:space="preserve"> הבקשה).</w:t>
      </w:r>
    </w:p>
    <w:p w:rsidR="007C5D22" w:rsidRDefault="007C5D22" w:rsidP="007C5D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מקים או מפעיל שהגיש בקשה ימסור לבעל המקרקעין העתק מהבקשה, בצירוף הודעה כי הוא רשאי להגיש לוועדה את התנגדותו לבקשה בתוך 30 ימים.</w:t>
      </w:r>
    </w:p>
    <w:p w:rsidR="007C5D22" w:rsidRDefault="007C5D22" w:rsidP="007C5D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824324">
        <w:rPr>
          <w:rStyle w:val="default"/>
          <w:rFonts w:cs="FrankRuehl" w:hint="cs"/>
          <w:rtl/>
        </w:rPr>
        <w:t>הוועדה תקיים דיון בבקשה שהוגשה, בתוך 40 ימים מיום הגשתה, שאליו יוזמנו המקים או המפעיל, לפי העניין, ובעל המקרקעין; הוועדה תמסור את החלטתה למקים או למפעיל, לפי העניין, ולבעל המקרקעין, בתוך 21 ימים ממועד הדיון.</w:t>
      </w:r>
    </w:p>
    <w:p w:rsidR="00824324" w:rsidRDefault="00824324" w:rsidP="007C5D2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הוועדה רשאית לקבל בקשה, לדחותה או להתנותה בתנאים, בשים לב לחלופות סבירות לביצוע הפעולה המנויה בבקשה, לרבות לעניין מיקום ביצוע הפעולה ומועד ביצועה, </w:t>
      </w:r>
      <w:r w:rsidR="00884173">
        <w:rPr>
          <w:rStyle w:val="default"/>
          <w:rFonts w:cs="FrankRuehl" w:hint="cs"/>
          <w:rtl/>
        </w:rPr>
        <w:t>ובהתחשב בנזק שעלול להיגרם בשל הפעולה או בשל אי-ביצועה, ובלבד שלא תאשר את הבקשה אלא אם כן שוכנעה כי יש צורך לבצע פעולת חיזוק מורכבת לשם הגנה על חיי אדם או מניעת נזק משמעותי לרכוש.</w:t>
      </w:r>
    </w:p>
    <w:p w:rsidR="00884173" w:rsidRDefault="00884173" w:rsidP="007C5D2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החליטה הוועדה לקבל את הבקשה, תקבע בהחלטתה גם את תקופת הפינוי, שלא תעלה על תשעה חודשים, ואת גובה הפיצויים שבעל המקרקעין יהיה זכאי לו לפי סעיף קטן (ז); הוועדה רשאית להאריך את תקופת הפינוי בתקופות נוספות שלא יעלו על תשעה חדשים במצטבר, על פי בקשת המבקש, אם ראתה שיש הצדקה לכך מחמת מורכבות פעולות החיזוק או מטעמים מיוחדים אחרים שיירשמו; על בקשה להאריך את תקופת הפינוי ועל החלטה בעניינה יחולו הוראות סעיפים קטנים (ג) עד (ה), בשינויים המחויבים.</w:t>
      </w:r>
    </w:p>
    <w:p w:rsidR="00884173" w:rsidRDefault="00884173" w:rsidP="0088417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הפיצויים בשל פינוי מקרקעין, למשך זמן הפינוי, יחושבו כפי שמחושבים פיצויים בשל רכישה זמנית של זכויות חזקה ושימוש, לפי פקודת הקרקעות (רכישה לצורכי ציבור), 1943, וחוק לתיקון דיני הרכישה לצורכי ציבור, התשכ"ד-1964, והכול בשינויים המחויבים; ואולם לא יפונה בית מגורים אלא לאחר שהועמד שיכון חלוף סביר לבעל המקרקעין שהתגורר בו במועד החלטת הוועדה, או </w:t>
      </w:r>
      <w:r>
        <w:rPr>
          <w:rStyle w:val="default"/>
          <w:rFonts w:cs="FrankRuehl"/>
          <w:rtl/>
        </w:rPr>
        <w:t>–</w:t>
      </w:r>
      <w:r>
        <w:rPr>
          <w:rStyle w:val="default"/>
          <w:rFonts w:cs="FrankRuehl" w:hint="cs"/>
          <w:rtl/>
        </w:rPr>
        <w:t xml:space="preserve"> אם הסכים בעל המקרקעין האמור לכך </w:t>
      </w:r>
      <w:r>
        <w:rPr>
          <w:rStyle w:val="default"/>
          <w:rFonts w:cs="FrankRuehl"/>
          <w:rtl/>
        </w:rPr>
        <w:t>–</w:t>
      </w:r>
      <w:r>
        <w:rPr>
          <w:rStyle w:val="default"/>
          <w:rFonts w:cs="FrankRuehl" w:hint="cs"/>
          <w:rtl/>
        </w:rPr>
        <w:t xml:space="preserve"> לאחר ששולממו לו או לזכותו פיצויים כדי השגת שיכון חלוף סביר.</w:t>
      </w:r>
    </w:p>
    <w:p w:rsidR="00884173" w:rsidRDefault="00884173" w:rsidP="0088417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תבוצע פעולת חיזוק מורכבת במקרקעין המוחזקים בידי מערכת הביטחון, אלא לאחר שניתן לכך אישור מראש של הגוף המוסמך לכך על פי דין לגבי אותם מקרקעין.</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62" w:name="Rov276"/>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01"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8 (</w:t>
      </w:r>
      <w:hyperlink r:id="rId102"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884173" w:rsidRDefault="007578B9" w:rsidP="00884173">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w:t>
      </w:r>
      <w:r w:rsidR="007C5D22" w:rsidRPr="004E4B6B">
        <w:rPr>
          <w:rStyle w:val="default"/>
          <w:rFonts w:cs="FrankRuehl" w:hint="cs"/>
          <w:b/>
          <w:bCs/>
          <w:vanish/>
          <w:sz w:val="20"/>
          <w:szCs w:val="20"/>
          <w:shd w:val="clear" w:color="auto" w:fill="FFFF99"/>
          <w:rtl/>
        </w:rPr>
        <w:t>ז</w:t>
      </w:r>
      <w:bookmarkEnd w:id="62"/>
    </w:p>
    <w:p w:rsidR="007578B9" w:rsidRDefault="007578B9" w:rsidP="00884173">
      <w:pPr>
        <w:pStyle w:val="P00"/>
        <w:spacing w:before="72"/>
        <w:ind w:left="0" w:right="1134"/>
        <w:rPr>
          <w:rStyle w:val="default"/>
          <w:rFonts w:cs="FrankRuehl" w:hint="cs"/>
          <w:rtl/>
        </w:rPr>
      </w:pPr>
      <w:bookmarkStart w:id="63" w:name="Seif112"/>
      <w:bookmarkEnd w:id="63"/>
      <w:r>
        <w:rPr>
          <w:lang w:val="he-IL"/>
        </w:rPr>
        <w:pict>
          <v:rect id="_x0000_s2328" style="position:absolute;left:0;text-align:left;margin-left:464.5pt;margin-top:8.05pt;width:75.05pt;height:39.3pt;z-index:251737088"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כניסה למקרקעין לצורך ביצוע פעולה דחופה</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ח</w:t>
      </w:r>
      <w:r w:rsidRPr="007578B9">
        <w:rPr>
          <w:rStyle w:val="default"/>
          <w:rFonts w:cs="FrankRuehl"/>
          <w:rtl/>
        </w:rPr>
        <w:t>.</w:t>
      </w:r>
      <w:r w:rsidRPr="007578B9">
        <w:rPr>
          <w:rStyle w:val="default"/>
          <w:rFonts w:cs="FrankRuehl"/>
          <w:rtl/>
        </w:rPr>
        <w:tab/>
      </w:r>
      <w:r w:rsidR="00884173">
        <w:rPr>
          <w:rStyle w:val="default"/>
          <w:rFonts w:cs="FrankRuehl" w:hint="cs"/>
          <w:rtl/>
        </w:rPr>
        <w:t>(א)</w:t>
      </w:r>
      <w:r w:rsidR="00884173">
        <w:rPr>
          <w:rStyle w:val="default"/>
          <w:rFonts w:cs="FrankRuehl" w:hint="cs"/>
          <w:rtl/>
        </w:rPr>
        <w:tab/>
        <w:t>על אף האמור בסעיפים 14ב עד 14ה, מקים או מפעיל רשאי להיכנס למקרקעין לשם ביצוע פעולה קלה או פעולה משמעותית אף אם לא התקיימו התנאים לפי סימן זה, כולם או חלקם, בהתקיים שניים אלה:</w:t>
      </w:r>
    </w:p>
    <w:p w:rsidR="00884173" w:rsidRDefault="00884173" w:rsidP="008841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מקים או מפעיל, לפי העניין, מצא כי יש צורך דחוף לביצוע פעולה במקרקעין והפעולה חיונית לשם מניעת סכנה מיידית למסילת ברזל, לסביבתה, להליכי ההקמה או הבנייה של המסילה, לשלום הציבור או לבריאותו (בסעיף זה </w:t>
      </w:r>
      <w:r>
        <w:rPr>
          <w:rStyle w:val="default"/>
          <w:rFonts w:cs="FrankRuehl"/>
          <w:rtl/>
        </w:rPr>
        <w:t>–</w:t>
      </w:r>
      <w:r>
        <w:rPr>
          <w:rStyle w:val="default"/>
          <w:rFonts w:cs="FrankRuehl" w:hint="cs"/>
          <w:rtl/>
        </w:rPr>
        <w:t xml:space="preserve"> פעולה דחופה);</w:t>
      </w:r>
    </w:p>
    <w:p w:rsidR="00884173" w:rsidRDefault="00884173" w:rsidP="008841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מקים או מפעיל, לפי העניין, דיווח לבעל המקרקעין ולמנהל על כניסתו למקרקעין, בהקדם האפשרי בנסיבות העניין, והמנהל נתן לבעל המקרקעין הזדמנות לטעון את טענותיו, בכתב או בעל פה, בהקדם האפשרי לאחר הכניסה למקרקעין, ולא יאוחר מ-72 שעות מתחילת ביצוע הפעולה הדחופה.</w:t>
      </w:r>
    </w:p>
    <w:p w:rsidR="00884173" w:rsidRDefault="00884173" w:rsidP="008841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w:t>
      </w:r>
      <w:r>
        <w:rPr>
          <w:rStyle w:val="default"/>
          <w:rFonts w:cs="FrankRuehl"/>
          <w:rtl/>
        </w:rPr>
        <w:t>–</w:t>
      </w:r>
    </w:p>
    <w:p w:rsidR="00884173" w:rsidRDefault="00884173" w:rsidP="008841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תבוצע פעולה דחופה לפרק זמן העולה על 96 שעות, אלא באישור המנהל;</w:t>
      </w:r>
    </w:p>
    <w:p w:rsidR="00884173" w:rsidRDefault="00884173" w:rsidP="008841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תבוצע כניסה למקרקעין המוחזקים בידי מערכת הביטחון לשם ביצוע פעולה דחופה, אלא לאחר שניתן לכך אישור מראש של הגוף המוסמך לכך על פי דין לגבי אותו מקום.</w:t>
      </w:r>
    </w:p>
    <w:p w:rsidR="00884173" w:rsidRDefault="00884173" w:rsidP="008841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ביוזמתו או לפי פניית בעל מקרקעין, להורות בכל עת על הפסקה של פעולה דחופה לפי סעיף זה או להגביל את פרק הזמן לביצוע פעולה כאמור.</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64" w:name="Rov277"/>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03"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9 (</w:t>
      </w:r>
      <w:hyperlink r:id="rId104"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884173" w:rsidRDefault="007578B9" w:rsidP="00884173">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14ח</w:t>
      </w:r>
      <w:bookmarkEnd w:id="64"/>
    </w:p>
    <w:p w:rsidR="007578B9" w:rsidRDefault="007578B9" w:rsidP="00884173">
      <w:pPr>
        <w:pStyle w:val="P00"/>
        <w:spacing w:before="72"/>
        <w:ind w:left="0" w:right="1134"/>
        <w:rPr>
          <w:rStyle w:val="default"/>
          <w:rFonts w:cs="FrankRuehl" w:hint="cs"/>
          <w:rtl/>
        </w:rPr>
      </w:pPr>
      <w:bookmarkStart w:id="65" w:name="Seif113"/>
      <w:bookmarkEnd w:id="65"/>
      <w:r>
        <w:rPr>
          <w:lang w:val="he-IL"/>
        </w:rPr>
        <w:pict>
          <v:rect id="_x0000_s2329" style="position:absolute;left:0;text-align:left;margin-left:464.5pt;margin-top:8.05pt;width:75.05pt;height:30.85pt;z-index:251738112"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שימוש בכוח סביר</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ט</w:t>
      </w:r>
      <w:r w:rsidRPr="007578B9">
        <w:rPr>
          <w:rStyle w:val="default"/>
          <w:rFonts w:cs="FrankRuehl"/>
          <w:rtl/>
        </w:rPr>
        <w:t>.</w:t>
      </w:r>
      <w:r w:rsidRPr="007578B9">
        <w:rPr>
          <w:rStyle w:val="default"/>
          <w:rFonts w:cs="FrankRuehl"/>
          <w:rtl/>
        </w:rPr>
        <w:tab/>
      </w:r>
      <w:r w:rsidR="00884173">
        <w:rPr>
          <w:rStyle w:val="default"/>
          <w:rFonts w:cs="FrankRuehl" w:hint="cs"/>
          <w:rtl/>
        </w:rPr>
        <w:t>(א)</w:t>
      </w:r>
      <w:r w:rsidR="00884173">
        <w:rPr>
          <w:rStyle w:val="default"/>
          <w:rFonts w:cs="FrankRuehl" w:hint="cs"/>
          <w:rtl/>
        </w:rPr>
        <w:tab/>
        <w:t>השר רשאי להסמיך, מבין עובדי המשרד, עובדים שיהיו רשאים להשתמש בכוח סביר לשם כניסה למקרקעין לשם ביצוע הפעולות כאמור בסעיף קטן (ב); לא יוסמך עובד כאמור אלא כן מתקיימים בו כל אלה:</w:t>
      </w:r>
    </w:p>
    <w:p w:rsidR="00884173" w:rsidRDefault="00884173" w:rsidP="00C923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מיום קבלת פרטי העובד, כי היא אינה מתנגדת למינויו מטעמים של ביטחון הציבור, לרבות בשל עברו הפלילי;</w:t>
      </w:r>
    </w:p>
    <w:p w:rsidR="00884173" w:rsidRDefault="00884173" w:rsidP="00C923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923F0">
        <w:rPr>
          <w:rStyle w:val="default"/>
          <w:rFonts w:cs="FrankRuehl" w:hint="cs"/>
          <w:rtl/>
        </w:rPr>
        <w:t>הוא עומד בתנאי כשירות נוספים כפי שהורה השר, בהתייעצות עם השר לביטחון הפנים;</w:t>
      </w:r>
    </w:p>
    <w:p w:rsidR="00C923F0" w:rsidRDefault="00C923F0" w:rsidP="00C923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קיבל הכשרה מתאימה בתחום הסמכויות שיהיו נתונות לו לפי סעיף זה כפי שהורה השר, בהסכמת השר לביטחון הפנים.</w:t>
      </w:r>
    </w:p>
    <w:p w:rsidR="00C923F0" w:rsidRDefault="00C923F0" w:rsidP="008841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E3176">
        <w:rPr>
          <w:rStyle w:val="default"/>
          <w:rFonts w:cs="FrankRuehl" w:hint="cs"/>
          <w:rtl/>
        </w:rPr>
        <w:t>ביקש מקים או מפעיל להיכנס למקרקעין והתקיימו התנאים הנדרשים לפי סימן זה לשם כניסתו כאמור, או ביקש מקים או מפעיל לבצע את החלטת הוועדה, וסירב אדם להרשות כניסה או לאפשר את ביצוע החלטת הוועדה כאמור, רשאי עובד המשרד שהוסמך לפי סעיף קטן (א) להיכנס למקרקעין ולעשות שימוש בכוח סביר לשם כך, ובלבד שלא יהיה בשימוש בכוח כדי לגרום חבלה לאותו אדם.</w:t>
      </w:r>
    </w:p>
    <w:p w:rsidR="00BE3176" w:rsidRDefault="00BE3176" w:rsidP="008841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ייכנס עובד המשרד למקרקעין כאמור בסעיף קטן (ב), אלא אם כן מצא כי הדבר נדרש לשם ביצוע הפעולות לפי סימן זה, והזהיר את המחזיק כי בכוונתו לעשות כן; ואולם לא ייכנס עובד המשרד לבית מגורים אלא על פי צו של בית משפט.</w:t>
      </w:r>
    </w:p>
    <w:p w:rsidR="00BE3176" w:rsidRDefault="00BE3176" w:rsidP="0088417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עובד המשרד לא יעשה שימוש בסמכויות הנתונות לו לפי סעיף זה, אלא בעת מילוי תפקידו ובהתקיים שניים אלה:</w:t>
      </w:r>
    </w:p>
    <w:p w:rsidR="00BE3176" w:rsidRDefault="00BE3176" w:rsidP="00BE31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 ולובש מדים בצבע ובצורה שהורה השר לעניין זה, ובלבד שהמדים כאמור אינם נחזים להיות מדי משטרה;</w:t>
      </w:r>
    </w:p>
    <w:p w:rsidR="00BE3176" w:rsidRDefault="00BE3176" w:rsidP="00BE31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השר, המעידה על תפקידו ועל סמכויותיו, שאותה יציג על פי דרישה.</w:t>
      </w:r>
    </w:p>
    <w:p w:rsidR="00BE3176" w:rsidRDefault="00BE3176" w:rsidP="0088417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נכנס עובד המשרד למקרקעין לפי סעיף זה, רשאי מקים או מפעיל, לפי העניין, להתלוות אליו לשם הפעלת סמכויותיו לפי סעיף 14ב.</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66" w:name="Rov278"/>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05"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10 (</w:t>
      </w:r>
      <w:hyperlink r:id="rId106"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BE3176" w:rsidRDefault="007578B9" w:rsidP="00BE317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w:t>
      </w:r>
      <w:bookmarkEnd w:id="66"/>
    </w:p>
    <w:p w:rsidR="007578B9" w:rsidRDefault="007578B9" w:rsidP="00BE3176">
      <w:pPr>
        <w:pStyle w:val="P00"/>
        <w:spacing w:before="72"/>
        <w:ind w:left="0" w:right="1134"/>
        <w:rPr>
          <w:rStyle w:val="default"/>
          <w:rFonts w:cs="FrankRuehl" w:hint="cs"/>
          <w:rtl/>
        </w:rPr>
      </w:pPr>
      <w:bookmarkStart w:id="67" w:name="Seif114"/>
      <w:bookmarkEnd w:id="67"/>
      <w:r>
        <w:rPr>
          <w:lang w:val="he-IL"/>
        </w:rPr>
        <w:pict>
          <v:rect id="_x0000_s2330" style="position:absolute;left:0;text-align:left;margin-left:464.5pt;margin-top:8.05pt;width:75.05pt;height:39.3pt;z-index:251739136"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מניעת נזק, תיקונו ותשלום פיצויים</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י</w:t>
      </w:r>
      <w:r w:rsidRPr="007578B9">
        <w:rPr>
          <w:rStyle w:val="default"/>
          <w:rFonts w:cs="FrankRuehl"/>
          <w:rtl/>
        </w:rPr>
        <w:t>.</w:t>
      </w:r>
      <w:r w:rsidRPr="007578B9">
        <w:rPr>
          <w:rStyle w:val="default"/>
          <w:rFonts w:cs="FrankRuehl"/>
          <w:rtl/>
        </w:rPr>
        <w:tab/>
      </w:r>
      <w:r w:rsidR="00BE3176">
        <w:rPr>
          <w:rStyle w:val="default"/>
          <w:rFonts w:cs="FrankRuehl" w:hint="cs"/>
          <w:rtl/>
        </w:rPr>
        <w:t>(א)</w:t>
      </w:r>
      <w:r w:rsidR="00BE3176">
        <w:rPr>
          <w:rStyle w:val="default"/>
          <w:rFonts w:cs="FrankRuehl" w:hint="cs"/>
          <w:rtl/>
        </w:rPr>
        <w:tab/>
        <w:t>מקים או מפעיל שנכנס למקרקעין בהתאם להוראות סימן זה, יימנע, ככל שאפשר, מגרימת נזק ויחזיר את המקרקעין, בהקדם האפשרי לאחר סיום ביצוע הפעולה, למצב שהיו בו אילולא בוצעה בהם הפעולה כאמור.</w:t>
      </w:r>
    </w:p>
    <w:p w:rsidR="00BE3176" w:rsidRDefault="00BE3176" w:rsidP="00BE31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נגרם נזק כתוצאה מביצוע פעולה כאמור בסעיף קטן (א), יתקן המקים או המפעיל, לפי העניין, על חשבונו, את הנזק או ישלם למי שנגרם לו הנזק (בסעיף זה </w:t>
      </w:r>
      <w:r>
        <w:rPr>
          <w:rStyle w:val="default"/>
          <w:rFonts w:cs="FrankRuehl"/>
          <w:rtl/>
        </w:rPr>
        <w:t>–</w:t>
      </w:r>
      <w:r>
        <w:rPr>
          <w:rStyle w:val="default"/>
          <w:rFonts w:cs="FrankRuehl" w:hint="cs"/>
          <w:rtl/>
        </w:rPr>
        <w:t xml:space="preserve"> ניזוק) פיצויים בשל הנזק שנגרם, והכול בהקדם האפשרי.</w:t>
      </w:r>
    </w:p>
    <w:p w:rsidR="00BE3176" w:rsidRDefault="00BE3176" w:rsidP="00BE31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דרש ניזוק ממקים או ממפעיל פיצויים בשל נזק כאמור בסעיף זה, והחליט מקים או מפעיל כאמור לדחות דרישה זו, כולה או חלקה, ימסור לניזוק הודעה מנומקת על כך בכתב, בתוך 60 ימים מיום שקיבל מהניזוק את כל המידע הנדרש לשם קבלת החלטה לגבי דרישת הפיצוי, וישלם לו, בתוך 30 ימים ממועד ההחלטה, את הסכום שאינו שנוי במחלוקת.</w:t>
      </w:r>
    </w:p>
    <w:p w:rsidR="00BE3176" w:rsidRDefault="00BE3176" w:rsidP="00BE31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דרישה לפיצויים לפי סעיף זה, מחלוקת לגבי סכום הפיצויים המגיעים לניזוק או הגשת תובענה בעניין זה, לא יהוו עילה לעיכוב הכניסה למקרקעין או לביצוע פעולות בהם, אלא אם כן הורה בית המשפט אחרת.</w:t>
      </w:r>
    </w:p>
    <w:p w:rsidR="00BE3176" w:rsidRDefault="00BE3176" w:rsidP="00BE31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כדי לגרוע מזכויותיו של הניזוק על פי כל דין.</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68" w:name="Rov279"/>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07"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11 (</w:t>
      </w:r>
      <w:hyperlink r:id="rId108"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BE3176" w:rsidRDefault="007578B9" w:rsidP="00BE317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14י</w:t>
      </w:r>
      <w:bookmarkEnd w:id="68"/>
    </w:p>
    <w:p w:rsidR="007578B9" w:rsidRDefault="007578B9" w:rsidP="00BE3176">
      <w:pPr>
        <w:pStyle w:val="P00"/>
        <w:spacing w:before="72"/>
        <w:ind w:left="0" w:right="1134"/>
        <w:rPr>
          <w:rStyle w:val="default"/>
          <w:rFonts w:cs="FrankRuehl" w:hint="cs"/>
          <w:rtl/>
        </w:rPr>
      </w:pPr>
      <w:bookmarkStart w:id="69" w:name="Seif115"/>
      <w:bookmarkEnd w:id="69"/>
      <w:r>
        <w:rPr>
          <w:lang w:val="he-IL"/>
        </w:rPr>
        <w:pict>
          <v:rect id="_x0000_s2331" style="position:absolute;left:0;text-align:left;margin-left:464.5pt;margin-top:8.05pt;width:75.05pt;height:28.45pt;z-index:251740160"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 xml:space="preserve">ערר </w:t>
                  </w:r>
                  <w:r>
                    <w:rPr>
                      <w:rFonts w:cs="Miriam"/>
                      <w:sz w:val="18"/>
                      <w:szCs w:val="18"/>
                      <w:rtl/>
                    </w:rPr>
                    <w:t>–</w:t>
                  </w:r>
                  <w:r>
                    <w:rPr>
                      <w:rFonts w:cs="Miriam" w:hint="cs"/>
                      <w:sz w:val="18"/>
                      <w:szCs w:val="18"/>
                      <w:rtl/>
                    </w:rPr>
                    <w:t xml:space="preserve"> הוראת שעה</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י</w:t>
      </w:r>
      <w:r w:rsidR="00BE3176">
        <w:rPr>
          <w:rStyle w:val="default"/>
          <w:rFonts w:cs="FrankRuehl" w:hint="cs"/>
          <w:rtl/>
        </w:rPr>
        <w:t>א</w:t>
      </w:r>
      <w:r w:rsidRPr="007578B9">
        <w:rPr>
          <w:rStyle w:val="default"/>
          <w:rFonts w:cs="FrankRuehl"/>
          <w:rtl/>
        </w:rPr>
        <w:t>.</w:t>
      </w:r>
      <w:r w:rsidRPr="007578B9">
        <w:rPr>
          <w:rStyle w:val="default"/>
          <w:rFonts w:cs="FrankRuehl"/>
          <w:rtl/>
        </w:rPr>
        <w:tab/>
      </w:r>
      <w:r w:rsidR="00BE3176">
        <w:rPr>
          <w:rStyle w:val="default"/>
          <w:rFonts w:cs="FrankRuehl" w:hint="cs"/>
          <w:rtl/>
        </w:rPr>
        <w:t>(א)</w:t>
      </w:r>
      <w:r w:rsidR="00BE3176">
        <w:rPr>
          <w:rStyle w:val="default"/>
          <w:rFonts w:cs="FrankRuehl" w:hint="cs"/>
          <w:rtl/>
        </w:rPr>
        <w:tab/>
        <w:t>הר</w:t>
      </w:r>
      <w:r w:rsidR="004E4B6B">
        <w:rPr>
          <w:rStyle w:val="default"/>
          <w:rFonts w:cs="FrankRuehl" w:hint="cs"/>
          <w:rtl/>
        </w:rPr>
        <w:t>ו</w:t>
      </w:r>
      <w:r w:rsidR="00BE3176">
        <w:rPr>
          <w:rStyle w:val="default"/>
          <w:rFonts w:cs="FrankRuehl" w:hint="cs"/>
          <w:rtl/>
        </w:rPr>
        <w:t>אה עצמו נפגע מהחלטת המנהל לפי סעיף זה רשאי לערור על ההחלטה, בתוך 30 ימים מהיום שבו נמסרה לו הודעה עליה, לפני ועדת ערר שהוקמה לפי סעיף קטן (ב).</w:t>
      </w:r>
    </w:p>
    <w:p w:rsidR="00BE3176" w:rsidRDefault="00BE3176" w:rsidP="00BE31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תוקם ועדת ערר שתדון בעררים לפי סעיף קטן (א), ואלה חבריה:</w:t>
      </w:r>
    </w:p>
    <w:p w:rsidR="00BE3176" w:rsidRDefault="00BE3176" w:rsidP="00BE31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משפטן עובד המדינה, שאינו עובד המשרד, הכשיר להיות שופט בית משפט שלום, שימנה שר המשפטים, והוא יהיה היושב ראש;</w:t>
      </w:r>
    </w:p>
    <w:p w:rsidR="00BE3176" w:rsidRDefault="00BE3176" w:rsidP="00BE31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 ציבור שאינם עובדי המדינה, שימנה השר בהסכמת שר המשפטים, כמפורט להלן:</w:t>
      </w:r>
    </w:p>
    <w:p w:rsidR="00BE3176" w:rsidRDefault="00BE3176" w:rsidP="00BE317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מהנדס הרשום בפנקס המהנדסים והאדריכלים כהגדרתו בחוק המהנדסים והאדריכלים, התשי"ח-1958, בעל ניסיון של שבע שנים לפחות כמהנדס בתחום מתחומי המדורים האלה: הנדסת מסילות ברזל; הנדסה אזרחית; הנדסת מכונות; הנדסת חשמל; הנדסת אווירונאוטיקה; הנדסת תעשייה וניהול;</w:t>
      </w:r>
    </w:p>
    <w:p w:rsidR="00BE3176" w:rsidRDefault="00BE3176" w:rsidP="00BE317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אדריכל הרשום בפנקס המהנדסים והאדריכלים כהגדרתו בחוק המהנדסים והאדריכלים, התשי"ח-1958, בעל ניסיון מקצועי של שבע שנים לפחות.</w:t>
      </w:r>
    </w:p>
    <w:p w:rsidR="00BE3176" w:rsidRDefault="00BE3176" w:rsidP="00BE317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הערר תקבע את סדרי עבודתה, ככל שאלה לא נקבעו לפי חוק זה; סדרי דין שנקבעו לפי סעיף קטן זה יפורסמו באתר האינטרנט של המשרד.</w:t>
      </w:r>
    </w:p>
    <w:p w:rsidR="00BE3176" w:rsidRDefault="00BE3176" w:rsidP="00BE317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ההוראות לפי חוק בתי דין מינהליים, התשנ"ב-1992, למעט סעיף 45 לחוק האמור, יחולו, בשינויים המחויבים, על ערר ועל ועדת ערר לפי סעיף זה.</w:t>
      </w:r>
    </w:p>
    <w:p w:rsidR="00BE3176" w:rsidRDefault="00BE3176" w:rsidP="00BE31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החלטה סופית של ועדת הערר ניתנת לערעור לפני בית משפט לעניינים מינהליים.</w:t>
      </w:r>
    </w:p>
    <w:p w:rsidR="00BE3176" w:rsidRDefault="00BE3176" w:rsidP="00BE317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E57B42">
        <w:rPr>
          <w:rStyle w:val="default"/>
          <w:rFonts w:cs="FrankRuehl" w:hint="cs"/>
          <w:rtl/>
        </w:rPr>
        <w:t>הוראות סעיף זה יעמדו בתוקף חמש שנים מיום תחילתו של חוק לתיקון פקודת מסילות הברזל (מס' 8), התשע"ה-2014; השר, באישור ועדת הכלכלה של הכנסת, רשאי להאריך את תוקפו של סעיף זה לתקופות נוספות, ובלבד שסך כל תקופות ההארכה לא יעלה על חמש שנים.</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70" w:name="Rov280"/>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09"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11 (</w:t>
      </w:r>
      <w:hyperlink r:id="rId110"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E57B42" w:rsidRDefault="007578B9" w:rsidP="00E57B42">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w:t>
      </w:r>
      <w:r w:rsidR="00BE3176" w:rsidRPr="004E4B6B">
        <w:rPr>
          <w:rStyle w:val="default"/>
          <w:rFonts w:cs="FrankRuehl" w:hint="cs"/>
          <w:b/>
          <w:bCs/>
          <w:vanish/>
          <w:sz w:val="20"/>
          <w:szCs w:val="20"/>
          <w:shd w:val="clear" w:color="auto" w:fill="FFFF99"/>
          <w:rtl/>
        </w:rPr>
        <w:t>יא</w:t>
      </w:r>
      <w:bookmarkEnd w:id="70"/>
    </w:p>
    <w:p w:rsidR="007578B9" w:rsidRDefault="007578B9" w:rsidP="00E57B42">
      <w:pPr>
        <w:pStyle w:val="P00"/>
        <w:spacing w:before="72"/>
        <w:ind w:left="0" w:right="1134"/>
        <w:rPr>
          <w:rStyle w:val="default"/>
          <w:rFonts w:cs="FrankRuehl" w:hint="cs"/>
          <w:rtl/>
        </w:rPr>
      </w:pPr>
      <w:bookmarkStart w:id="71" w:name="Seif116"/>
      <w:bookmarkEnd w:id="71"/>
      <w:r>
        <w:rPr>
          <w:lang w:val="he-IL"/>
        </w:rPr>
        <w:pict>
          <v:rect id="_x0000_s2332" style="position:absolute;left:0;text-align:left;margin-left:464.5pt;margin-top:8.05pt;width:75.05pt;height:39.3pt;z-index:251741184"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פרסום פעולות מתוכננות</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יב</w:t>
      </w:r>
      <w:r w:rsidRPr="007578B9">
        <w:rPr>
          <w:rStyle w:val="default"/>
          <w:rFonts w:cs="FrankRuehl"/>
          <w:rtl/>
        </w:rPr>
        <w:t>.</w:t>
      </w:r>
      <w:r w:rsidRPr="007578B9">
        <w:rPr>
          <w:rStyle w:val="default"/>
          <w:rFonts w:cs="FrankRuehl"/>
          <w:rtl/>
        </w:rPr>
        <w:tab/>
      </w:r>
      <w:r w:rsidR="00E57B42">
        <w:rPr>
          <w:rStyle w:val="default"/>
          <w:rFonts w:cs="FrankRuehl" w:hint="cs"/>
          <w:rtl/>
        </w:rPr>
        <w:t>(א)</w:t>
      </w:r>
      <w:r w:rsidR="00E57B42">
        <w:rPr>
          <w:rStyle w:val="default"/>
          <w:rFonts w:cs="FrankRuehl" w:hint="cs"/>
          <w:rtl/>
        </w:rPr>
        <w:tab/>
        <w:t>מקים או מפעיל שבכוונתו לבצע פעולה מהפעולות המנויות בסעיף 14ב(א), יפרסם באתר האינטרנט שלו, 30 ימים לפחות לפני מועד ביצוע הפעולה, פרטים אלה:</w:t>
      </w:r>
    </w:p>
    <w:p w:rsidR="00E57B42" w:rsidRDefault="00E57B42" w:rsidP="00E57B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 הפעולה שבכוונתו לבצע;</w:t>
      </w:r>
    </w:p>
    <w:p w:rsidR="00E57B42" w:rsidRDefault="00E57B42" w:rsidP="00E57B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העיתוי המשוער לביצוע הפעולה;</w:t>
      </w:r>
    </w:p>
    <w:p w:rsidR="00E57B42" w:rsidRDefault="00E57B42" w:rsidP="00E57B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כתובת המקרקעין שבהם בכוונתו לבצע את הפעולה, ואם אין למקרקעין כתובת </w:t>
      </w:r>
      <w:r>
        <w:rPr>
          <w:rStyle w:val="default"/>
          <w:rFonts w:cs="FrankRuehl"/>
          <w:rtl/>
        </w:rPr>
        <w:t>–</w:t>
      </w:r>
      <w:r>
        <w:rPr>
          <w:rStyle w:val="default"/>
          <w:rFonts w:cs="FrankRuehl" w:hint="cs"/>
          <w:rtl/>
        </w:rPr>
        <w:t xml:space="preserve"> פרטים אחרים המאפשרים לאתרם.</w:t>
      </w:r>
    </w:p>
    <w:p w:rsidR="00E57B42" w:rsidRDefault="00E57B42" w:rsidP="00E57B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מקים או מפעיל יאפשר לכל מי שיבקש זאת להירשם באמצעות אתר האינטרנט שלו לרשימת תפוצה שהנרשמים אליה מקבלים עדכון על כל פרסום באתר האינטרנט כאמור בסעיף קטן (א).</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72" w:name="Rov281"/>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11"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12 (</w:t>
      </w:r>
      <w:hyperlink r:id="rId112"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E57B42" w:rsidRDefault="007578B9" w:rsidP="00E57B42">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14יב</w:t>
      </w:r>
      <w:bookmarkEnd w:id="72"/>
    </w:p>
    <w:p w:rsidR="007578B9" w:rsidRDefault="007578B9" w:rsidP="00E57B42">
      <w:pPr>
        <w:pStyle w:val="P00"/>
        <w:spacing w:before="72"/>
        <w:ind w:left="0" w:right="1134"/>
        <w:rPr>
          <w:rStyle w:val="default"/>
          <w:rFonts w:cs="FrankRuehl" w:hint="cs"/>
          <w:rtl/>
        </w:rPr>
      </w:pPr>
      <w:bookmarkStart w:id="73" w:name="Seif117"/>
      <w:bookmarkEnd w:id="73"/>
      <w:r>
        <w:rPr>
          <w:lang w:val="he-IL"/>
        </w:rPr>
        <w:pict>
          <v:rect id="_x0000_s2333" style="position:absolute;left:0;text-align:left;margin-left:464.5pt;margin-top:8.05pt;width:75.05pt;height:30.65pt;z-index:251742208"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פרסום סקרים</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Pr>
          <w:rStyle w:val="default"/>
          <w:rFonts w:cs="FrankRuehl" w:hint="cs"/>
          <w:rtl/>
        </w:rPr>
        <w:t>יג</w:t>
      </w:r>
      <w:r w:rsidRPr="007578B9">
        <w:rPr>
          <w:rStyle w:val="default"/>
          <w:rFonts w:cs="FrankRuehl"/>
          <w:rtl/>
        </w:rPr>
        <w:t>.</w:t>
      </w:r>
      <w:r w:rsidRPr="007578B9">
        <w:rPr>
          <w:rStyle w:val="default"/>
          <w:rFonts w:cs="FrankRuehl"/>
          <w:rtl/>
        </w:rPr>
        <w:tab/>
      </w:r>
      <w:r w:rsidR="00E57B42">
        <w:rPr>
          <w:rStyle w:val="default"/>
          <w:rFonts w:cs="FrankRuehl" w:hint="cs"/>
          <w:rtl/>
        </w:rPr>
        <w:t>(א)</w:t>
      </w:r>
      <w:r w:rsidR="00E57B42">
        <w:rPr>
          <w:rStyle w:val="default"/>
          <w:rFonts w:cs="FrankRuehl" w:hint="cs"/>
          <w:rtl/>
        </w:rPr>
        <w:tab/>
        <w:t>מי שביצע סקר לעניין מקרקעין מושפעים כאמור בפסקה (2) להגדרה "מקרקעין מושפעים" יפרסם באתר האינטרנט שלו את הסקר, ומי שקיבל הוראה לבצע סקר לעניין מקרקעין מושפעים כאמור בפסקאות (3) ו-(4) להגדרה האמורה יפרסם באתר האינטרנט שלו את ההוראה לביצוע הסקר.</w:t>
      </w:r>
    </w:p>
    <w:p w:rsidR="00E57B42" w:rsidRDefault="00E57B42" w:rsidP="00E57B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76703">
        <w:rPr>
          <w:rStyle w:val="default"/>
          <w:rFonts w:cs="FrankRuehl" w:hint="cs"/>
          <w:rtl/>
        </w:rPr>
        <w:t xml:space="preserve">המשרד, </w:t>
      </w:r>
      <w:r w:rsidR="007E1AA3">
        <w:rPr>
          <w:rStyle w:val="default"/>
          <w:rFonts w:cs="FrankRuehl" w:hint="cs"/>
          <w:rtl/>
        </w:rPr>
        <w:t>הרשות הממשלתית למים ולביוב והמשרד להגנת הסביבה יפרסמו באתרי האינטרנט שלהם הפניות לסקר או להוראה לביצוע הסקר שפורסמו כאמור בסעיף קטן (א), לפי העניין; אי-פרסום כאמור בסעיף קטן זה לא יפגע בהיותם של מקרקעין מקרקעין מושפעים.</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74" w:name="Rov282"/>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13"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13 (</w:t>
      </w:r>
      <w:hyperlink r:id="rId114"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7E1AA3" w:rsidRDefault="007578B9" w:rsidP="007E1AA3">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14יג</w:t>
      </w:r>
      <w:bookmarkEnd w:id="74"/>
    </w:p>
    <w:p w:rsidR="007578B9" w:rsidRDefault="007578B9" w:rsidP="007E1AA3">
      <w:pPr>
        <w:pStyle w:val="P00"/>
        <w:spacing w:before="72"/>
        <w:ind w:left="0" w:right="1134"/>
        <w:rPr>
          <w:rStyle w:val="default"/>
          <w:rFonts w:cs="FrankRuehl" w:hint="cs"/>
          <w:rtl/>
        </w:rPr>
      </w:pPr>
      <w:bookmarkStart w:id="75" w:name="Seif118"/>
      <w:bookmarkEnd w:id="75"/>
      <w:r>
        <w:rPr>
          <w:lang w:val="he-IL"/>
        </w:rPr>
        <w:pict>
          <v:rect id="_x0000_s2334" style="position:absolute;left:0;text-align:left;margin-left:464.5pt;margin-top:8.05pt;width:75.05pt;height:28.9pt;z-index:251743232" o:allowincell="f" filled="f" stroked="f" strokecolor="lime" strokeweight=".25pt">
            <v:textbox inset="0,0,0,0">
              <w:txbxContent>
                <w:p w:rsidR="002E52A1" w:rsidRDefault="002E52A1" w:rsidP="007578B9">
                  <w:pPr>
                    <w:spacing w:line="160" w:lineRule="exact"/>
                    <w:jc w:val="left"/>
                    <w:rPr>
                      <w:rFonts w:cs="Miriam" w:hint="cs"/>
                      <w:noProof/>
                      <w:sz w:val="18"/>
                      <w:szCs w:val="18"/>
                      <w:rtl/>
                    </w:rPr>
                  </w:pPr>
                  <w:r>
                    <w:rPr>
                      <w:rFonts w:cs="Miriam" w:hint="cs"/>
                      <w:sz w:val="18"/>
                      <w:szCs w:val="18"/>
                      <w:rtl/>
                    </w:rPr>
                    <w:t xml:space="preserve">תקנות </w:t>
                  </w:r>
                  <w:r>
                    <w:rPr>
                      <w:rFonts w:cs="Miriam"/>
                      <w:sz w:val="18"/>
                      <w:szCs w:val="18"/>
                      <w:rtl/>
                    </w:rPr>
                    <w:t>–</w:t>
                  </w:r>
                  <w:r>
                    <w:rPr>
                      <w:rFonts w:cs="Miriam" w:hint="cs"/>
                      <w:sz w:val="18"/>
                      <w:szCs w:val="18"/>
                      <w:rtl/>
                    </w:rPr>
                    <w:t xml:space="preserve"> סימן ב'</w:t>
                  </w:r>
                </w:p>
                <w:p w:rsidR="002E52A1" w:rsidRDefault="002E52A1" w:rsidP="007578B9">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14</w:t>
      </w:r>
      <w:r w:rsidR="007E1AA3">
        <w:rPr>
          <w:rStyle w:val="default"/>
          <w:rFonts w:cs="FrankRuehl" w:hint="cs"/>
          <w:rtl/>
        </w:rPr>
        <w:t>יד</w:t>
      </w:r>
      <w:r w:rsidRPr="007578B9">
        <w:rPr>
          <w:rStyle w:val="default"/>
          <w:rFonts w:cs="FrankRuehl"/>
          <w:rtl/>
        </w:rPr>
        <w:t>.</w:t>
      </w:r>
      <w:r w:rsidRPr="007578B9">
        <w:rPr>
          <w:rStyle w:val="default"/>
          <w:rFonts w:cs="FrankRuehl"/>
          <w:rtl/>
        </w:rPr>
        <w:tab/>
      </w:r>
      <w:r w:rsidR="007E1AA3">
        <w:rPr>
          <w:rStyle w:val="default"/>
          <w:rFonts w:cs="FrankRuehl" w:hint="cs"/>
          <w:rtl/>
        </w:rPr>
        <w:t>(א)</w:t>
      </w:r>
      <w:r w:rsidR="007E1AA3">
        <w:rPr>
          <w:rStyle w:val="default"/>
          <w:rFonts w:cs="FrankRuehl" w:hint="cs"/>
          <w:rtl/>
        </w:rPr>
        <w:tab/>
        <w:t>השר רשאי לקבוע הוראות לעניין סימן זה, ובכלל זה הוראות בעניינים אלה:</w:t>
      </w:r>
    </w:p>
    <w:p w:rsidR="007E1AA3" w:rsidRDefault="007E1AA3" w:rsidP="00CA51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הודעה על כוונה להיכנס למקרקעין לפי סעיף 14ג(א)(1), ובכלל זה פרטים שיש לכלול בהודעה כאמור, השפות שבהן תימסר, אופן מסירת ההודעה ופעולות שיראו אותן כמסירת הודעה;</w:t>
      </w:r>
    </w:p>
    <w:p w:rsidR="007E1AA3" w:rsidRDefault="007E1AA3" w:rsidP="00CA51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הגשת התנגדות לכניסה למקרקעין לפי סעיף 14ד(א), ובכלל זה הארכת המועד להגשת ההתנגדות, מטעמים מיוחדים;</w:t>
      </w:r>
    </w:p>
    <w:p w:rsidR="007E1AA3" w:rsidRDefault="007E1AA3" w:rsidP="00CA51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הארכת המועד למתן החלטת המנהל לפי סעיפים 14ד(ד) ו-14ה(ד), מטעמים מיוחדים או אם המנהל ביקש מאחד הצדדים השלמת פרטים;</w:t>
      </w:r>
    </w:p>
    <w:p w:rsidR="007E1AA3" w:rsidRDefault="007E1AA3" w:rsidP="00CA51B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A51B8">
        <w:rPr>
          <w:rStyle w:val="default"/>
          <w:rFonts w:cs="FrankRuehl" w:hint="cs"/>
          <w:rtl/>
        </w:rPr>
        <w:t>מסירת בקשה לבעל מקרקעין לפי סעיפים 14ה(ב) או 14ז(א) או (ג), ובכלל זה אופן מסירת הבקשה ופעולות שיראו אותן כמסירת בקשה;</w:t>
      </w:r>
    </w:p>
    <w:p w:rsidR="00CA51B8" w:rsidRDefault="00CA51B8" w:rsidP="00CA51B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מסירת החלטת הוועדה לפי סעיף 14ז(ד), ובכלל זה אופן מסירת ההחלטה ופעולות שיראו אותן כמסירת החלטה.</w:t>
      </w:r>
    </w:p>
    <w:p w:rsidR="00CA51B8" w:rsidRDefault="00CA51B8" w:rsidP="007E1A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סעיף קטן (א)(1), (4) ו-(5) ייקבעו בהסכמת שר המשפטים.</w:t>
      </w:r>
    </w:p>
    <w:p w:rsidR="007578B9" w:rsidRPr="004E4B6B" w:rsidRDefault="007578B9" w:rsidP="007578B9">
      <w:pPr>
        <w:pStyle w:val="P22"/>
        <w:spacing w:before="0"/>
        <w:ind w:left="0" w:right="1134"/>
        <w:rPr>
          <w:rStyle w:val="default"/>
          <w:rFonts w:cs="FrankRuehl" w:hint="cs"/>
          <w:vanish/>
          <w:color w:val="FF0000"/>
          <w:sz w:val="20"/>
          <w:szCs w:val="20"/>
          <w:shd w:val="clear" w:color="auto" w:fill="FFFF99"/>
          <w:rtl/>
        </w:rPr>
      </w:pPr>
      <w:bookmarkStart w:id="76" w:name="Rov283"/>
      <w:r w:rsidRPr="004E4B6B">
        <w:rPr>
          <w:rStyle w:val="default"/>
          <w:rFonts w:cs="FrankRuehl" w:hint="cs"/>
          <w:vanish/>
          <w:color w:val="FF0000"/>
          <w:sz w:val="20"/>
          <w:szCs w:val="20"/>
          <w:shd w:val="clear" w:color="auto" w:fill="FFFF99"/>
          <w:rtl/>
        </w:rPr>
        <w:t>מיום 16.11.2014</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578B9" w:rsidRPr="004E4B6B" w:rsidRDefault="007578B9" w:rsidP="007578B9">
      <w:pPr>
        <w:pStyle w:val="P22"/>
        <w:spacing w:before="0"/>
        <w:ind w:left="0" w:right="1134"/>
        <w:rPr>
          <w:rStyle w:val="default"/>
          <w:rFonts w:cs="FrankRuehl" w:hint="cs"/>
          <w:vanish/>
          <w:sz w:val="20"/>
          <w:szCs w:val="20"/>
          <w:shd w:val="clear" w:color="auto" w:fill="FFFF99"/>
          <w:rtl/>
        </w:rPr>
      </w:pPr>
      <w:hyperlink r:id="rId115"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13 (</w:t>
      </w:r>
      <w:hyperlink r:id="rId116"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578B9" w:rsidRPr="00CA51B8" w:rsidRDefault="007578B9" w:rsidP="00CA51B8">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14י</w:t>
      </w:r>
      <w:r w:rsidR="007E1AA3" w:rsidRPr="004E4B6B">
        <w:rPr>
          <w:rStyle w:val="default"/>
          <w:rFonts w:cs="FrankRuehl" w:hint="cs"/>
          <w:b/>
          <w:bCs/>
          <w:vanish/>
          <w:sz w:val="20"/>
          <w:szCs w:val="20"/>
          <w:shd w:val="clear" w:color="auto" w:fill="FFFF99"/>
          <w:rtl/>
        </w:rPr>
        <w:t>ד</w:t>
      </w:r>
      <w:bookmarkEnd w:id="76"/>
    </w:p>
    <w:p w:rsidR="006B4E8A" w:rsidRDefault="006B4E8A" w:rsidP="00B859C0">
      <w:pPr>
        <w:pStyle w:val="P00"/>
        <w:spacing w:before="72"/>
        <w:ind w:left="0" w:right="1134"/>
        <w:rPr>
          <w:rStyle w:val="default"/>
          <w:rFonts w:cs="FrankRuehl"/>
          <w:rtl/>
        </w:rPr>
      </w:pPr>
      <w:r>
        <w:rPr>
          <w:lang w:val="he-IL"/>
        </w:rPr>
        <w:pict>
          <v:rect id="_x0000_s2073" style="position:absolute;left:0;text-align:left;margin-left:464.5pt;margin-top:8.05pt;width:75.05pt;height:24pt;z-index:251542528" o:allowincell="f" filled="f" stroked="f" strokecolor="lime" strokeweight=".25pt">
            <v:textbox style="mso-next-textbox:#_x0000_s2073" inset="0,0,0,0">
              <w:txbxContent>
                <w:p w:rsidR="002E52A1" w:rsidRDefault="002E52A1" w:rsidP="00B859C0">
                  <w:pPr>
                    <w:spacing w:line="160" w:lineRule="exact"/>
                    <w:jc w:val="left"/>
                    <w:rPr>
                      <w:rFonts w:cs="Miriam" w:hint="cs"/>
                      <w:noProof/>
                      <w:sz w:val="18"/>
                      <w:szCs w:val="18"/>
                      <w:rtl/>
                    </w:rPr>
                  </w:pPr>
                  <w:r>
                    <w:rPr>
                      <w:rFonts w:cs="Miriam" w:hint="cs"/>
                      <w:sz w:val="18"/>
                      <w:szCs w:val="18"/>
                      <w:rtl/>
                    </w:rPr>
                    <w:t>(תיקון מס' 6) תשע"א-2011</w:t>
                  </w:r>
                </w:p>
              </w:txbxContent>
            </v:textbox>
            <w10:anchorlock/>
          </v:rect>
        </w:pict>
      </w:r>
      <w:r>
        <w:rPr>
          <w:rStyle w:val="big-number"/>
          <w:rFonts w:cs="Miriam"/>
          <w:rtl/>
        </w:rPr>
        <w:t>15.</w:t>
      </w:r>
      <w:r>
        <w:rPr>
          <w:rStyle w:val="big-number"/>
          <w:rFonts w:cs="Miriam"/>
          <w:rtl/>
        </w:rPr>
        <w:tab/>
      </w:r>
      <w:r>
        <w:rPr>
          <w:rStyle w:val="default"/>
          <w:rFonts w:cs="FrankRuehl"/>
          <w:rtl/>
        </w:rPr>
        <w:t>(</w:t>
      </w:r>
      <w:r w:rsidR="00B859C0">
        <w:rPr>
          <w:rStyle w:val="default"/>
          <w:rFonts w:cs="FrankRuehl" w:hint="cs"/>
          <w:rtl/>
        </w:rPr>
        <w:t>בוטל)</w:t>
      </w:r>
      <w:r>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77" w:name="Rov133"/>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1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1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המדינה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רשות</w:t>
      </w:r>
      <w:r w:rsidRPr="004E4B6B">
        <w:rPr>
          <w:rStyle w:val="default"/>
          <w:rFonts w:ascii="FrankRuehl" w:hAnsi="FrankRuehl" w:cs="FrankRuehl" w:hint="cs"/>
          <w:vanish/>
          <w:sz w:val="22"/>
          <w:szCs w:val="22"/>
          <w:shd w:val="clear" w:color="auto" w:fill="FFFF99"/>
          <w:rtl/>
        </w:rPr>
        <w:t xml:space="preserve"> לא תשא באחריות לנזק שנגרם ליבול, בין תלוש ובין מחובר, או למקרקעין חקלאיים, על ידי גצים או רמץ שפלט קטר המשמש במסילה, אם היבול או המקרקעין נמצאים בתחום שמונה מטרים מגבול המסילה, או אם הנזק נבע מתוך שבעל המקרקעין שבא</w:t>
      </w:r>
      <w:r w:rsidRPr="004E4B6B">
        <w:rPr>
          <w:rStyle w:val="default"/>
          <w:rFonts w:ascii="FrankRuehl" w:hAnsi="FrankRuehl" w:cs="FrankRuehl"/>
          <w:vanish/>
          <w:sz w:val="22"/>
          <w:szCs w:val="22"/>
          <w:shd w:val="clear" w:color="auto" w:fill="FFFF99"/>
          <w:rtl/>
        </w:rPr>
        <w:t>ות</w:t>
      </w:r>
      <w:r w:rsidRPr="004E4B6B">
        <w:rPr>
          <w:rStyle w:val="default"/>
          <w:rFonts w:ascii="FrankRuehl" w:hAnsi="FrankRuehl" w:cs="FrankRuehl" w:hint="cs"/>
          <w:vanish/>
          <w:sz w:val="22"/>
          <w:szCs w:val="22"/>
          <w:shd w:val="clear" w:color="auto" w:fill="FFFF99"/>
          <w:rtl/>
        </w:rPr>
        <w:t xml:space="preserve">ו תחום או תופשם עיבד מקרקעין בתחום האמור </w:t>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ו שם עליהם עשב, קש או כל חומר לקיח אחר או הניח שיצטברו עליהם בין דרך צמיחה ובין בדרך אחרת.</w:t>
      </w:r>
    </w:p>
    <w:p w:rsidR="006B4E8A" w:rsidRPr="004E4B6B" w:rsidRDefault="006B4E8A">
      <w:pPr>
        <w:pStyle w:val="P00"/>
        <w:spacing w:before="0"/>
        <w:ind w:left="0" w:right="1134"/>
        <w:rPr>
          <w:rStyle w:val="default"/>
          <w:rFonts w:ascii="FrankRuehl" w:hAnsi="FrankRuehl" w:cs="FrankRuehl" w:hint="cs"/>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 xml:space="preserve">ף במקרה אחר לא תשא </w:t>
      </w:r>
      <w:r w:rsidRPr="004E4B6B">
        <w:rPr>
          <w:rStyle w:val="default"/>
          <w:rFonts w:ascii="FrankRuehl" w:hAnsi="FrankRuehl" w:cs="FrankRuehl" w:hint="cs"/>
          <w:strike/>
          <w:vanish/>
          <w:sz w:val="22"/>
          <w:szCs w:val="22"/>
          <w:shd w:val="clear" w:color="auto" w:fill="FFFF99"/>
          <w:rtl/>
        </w:rPr>
        <w:t>המדינה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הרשות</w:t>
      </w:r>
      <w:r w:rsidRPr="004E4B6B">
        <w:rPr>
          <w:rStyle w:val="default"/>
          <w:rFonts w:ascii="FrankRuehl" w:hAnsi="FrankRuehl" w:cs="FrankRuehl" w:hint="cs"/>
          <w:vanish/>
          <w:sz w:val="22"/>
          <w:szCs w:val="22"/>
          <w:shd w:val="clear" w:color="auto" w:fill="FFFF99"/>
          <w:rtl/>
        </w:rPr>
        <w:t xml:space="preserve"> באחריות לנזק שנגרם על ידי גצים או רמץ שנפלטו כאמור אלא אם הוכח </w:t>
      </w:r>
      <w:r w:rsidRPr="004E4B6B">
        <w:rPr>
          <w:rStyle w:val="default"/>
          <w:rFonts w:ascii="FrankRuehl" w:hAnsi="FrankRuehl" w:cs="FrankRuehl" w:hint="cs"/>
          <w:strike/>
          <w:vanish/>
          <w:sz w:val="22"/>
          <w:szCs w:val="22"/>
          <w:shd w:val="clear" w:color="auto" w:fill="FFFF99"/>
          <w:rtl/>
        </w:rPr>
        <w:t>שהמנהל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שהמנהל</w:t>
      </w:r>
      <w:r w:rsidRPr="004E4B6B">
        <w:rPr>
          <w:rStyle w:val="default"/>
          <w:rFonts w:ascii="FrankRuehl" w:hAnsi="FrankRuehl" w:cs="FrankRuehl" w:hint="cs"/>
          <w:vanish/>
          <w:sz w:val="22"/>
          <w:szCs w:val="22"/>
          <w:shd w:val="clear" w:color="auto" w:fill="FFFF99"/>
          <w:rtl/>
        </w:rPr>
        <w:t xml:space="preserve"> לא נהג בזהירות סביר</w:t>
      </w:r>
      <w:r w:rsidRPr="004E4B6B">
        <w:rPr>
          <w:rStyle w:val="default"/>
          <w:rFonts w:ascii="FrankRuehl" w:hAnsi="FrankRuehl" w:cs="FrankRuehl"/>
          <w:vanish/>
          <w:sz w:val="22"/>
          <w:szCs w:val="22"/>
          <w:shd w:val="clear" w:color="auto" w:fill="FFFF99"/>
          <w:rtl/>
        </w:rPr>
        <w:t xml:space="preserve">ה </w:t>
      </w:r>
      <w:r w:rsidRPr="004E4B6B">
        <w:rPr>
          <w:rStyle w:val="default"/>
          <w:rFonts w:ascii="FrankRuehl" w:hAnsi="FrankRuehl" w:cs="FrankRuehl" w:hint="cs"/>
          <w:vanish/>
          <w:sz w:val="22"/>
          <w:szCs w:val="22"/>
          <w:shd w:val="clear" w:color="auto" w:fill="FFFF99"/>
          <w:rtl/>
        </w:rPr>
        <w:t>למנוע את הפליטה</w:t>
      </w:r>
      <w:r w:rsidRPr="004E4B6B">
        <w:rPr>
          <w:rStyle w:val="default"/>
          <w:rFonts w:ascii="FrankRuehl" w:hAnsi="FrankRuehl" w:cs="FrankRuehl"/>
          <w:vanish/>
          <w:sz w:val="22"/>
          <w:szCs w:val="22"/>
          <w:shd w:val="clear" w:color="auto" w:fill="FFFF99"/>
          <w:rtl/>
        </w:rPr>
        <w:t>.</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hyperlink r:id="rId11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1177 (</w:t>
      </w:r>
      <w:hyperlink r:id="rId12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15</w:t>
      </w:r>
    </w:p>
    <w:p w:rsidR="00B859C0" w:rsidRPr="004E4B6B" w:rsidRDefault="00B859C0" w:rsidP="00B859C0">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B859C0" w:rsidRPr="004E4B6B" w:rsidRDefault="00B859C0" w:rsidP="00B859C0">
      <w:pPr>
        <w:pStyle w:val="P00"/>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נזק על ידי גצים</w:t>
      </w:r>
    </w:p>
    <w:p w:rsidR="00B859C0" w:rsidRPr="004E4B6B" w:rsidRDefault="00B859C0" w:rsidP="00B859C0">
      <w:pPr>
        <w:pStyle w:val="P00"/>
        <w:spacing w:before="0"/>
        <w:ind w:left="0" w:right="1134"/>
        <w:rPr>
          <w:rStyle w:val="default"/>
          <w:rFonts w:ascii="FrankRuehl" w:hAnsi="FrankRuehl" w:cs="FrankRuehl"/>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15.</w:t>
      </w:r>
      <w:r w:rsidRPr="004E4B6B">
        <w:rPr>
          <w:rStyle w:val="default"/>
          <w:rFonts w:ascii="FrankRuehl" w:hAnsi="FrankRuehl" w:cs="FrankRuehl" w:hint="cs"/>
          <w:strike/>
          <w:vanish/>
          <w:sz w:val="22"/>
          <w:szCs w:val="22"/>
          <w:shd w:val="clear" w:color="auto" w:fill="FFFF99"/>
          <w:rtl/>
        </w:rPr>
        <w:tab/>
      </w:r>
      <w:r w:rsidRPr="004E4B6B">
        <w:rPr>
          <w:rStyle w:val="default"/>
          <w:rFonts w:ascii="FrankRuehl" w:hAnsi="FrankRuehl" w:cs="FrankRuehl"/>
          <w:strike/>
          <w:vanish/>
          <w:sz w:val="22"/>
          <w:szCs w:val="22"/>
          <w:shd w:val="clear" w:color="auto" w:fill="FFFF99"/>
          <w:rtl/>
        </w:rPr>
        <w:t>(א</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ה</w:t>
      </w:r>
      <w:r w:rsidRPr="004E4B6B">
        <w:rPr>
          <w:rStyle w:val="default"/>
          <w:rFonts w:ascii="FrankRuehl" w:hAnsi="FrankRuehl" w:cs="FrankRuehl" w:hint="cs"/>
          <w:strike/>
          <w:vanish/>
          <w:sz w:val="22"/>
          <w:szCs w:val="22"/>
          <w:shd w:val="clear" w:color="auto" w:fill="FFFF99"/>
          <w:rtl/>
        </w:rPr>
        <w:t>רשות לא תשא באחריות לנזק שנגרם ליבול, בין תלוש ובין מחובר, או למקרקעין חקלאיים, על ידי גצים או רמץ שפלט קטר המשמש במסילה, אם היבול או המקרקעין נמצאים בתחום שמונה מטרים מגבול המסילה, או אם הנזק נבע מתוך שבעל המקרקעין שבא</w:t>
      </w:r>
      <w:r w:rsidRPr="004E4B6B">
        <w:rPr>
          <w:rStyle w:val="default"/>
          <w:rFonts w:ascii="FrankRuehl" w:hAnsi="FrankRuehl" w:cs="FrankRuehl"/>
          <w:strike/>
          <w:vanish/>
          <w:sz w:val="22"/>
          <w:szCs w:val="22"/>
          <w:shd w:val="clear" w:color="auto" w:fill="FFFF99"/>
          <w:rtl/>
        </w:rPr>
        <w:t>ות</w:t>
      </w:r>
      <w:r w:rsidRPr="004E4B6B">
        <w:rPr>
          <w:rStyle w:val="default"/>
          <w:rFonts w:ascii="FrankRuehl" w:hAnsi="FrankRuehl" w:cs="FrankRuehl" w:hint="cs"/>
          <w:strike/>
          <w:vanish/>
          <w:sz w:val="22"/>
          <w:szCs w:val="22"/>
          <w:shd w:val="clear" w:color="auto" w:fill="FFFF99"/>
          <w:rtl/>
        </w:rPr>
        <w:t xml:space="preserve">ו תחום או תופשם עיבד מקרקעין בתחום האמור </w:t>
      </w:r>
      <w:r w:rsidRPr="004E4B6B">
        <w:rPr>
          <w:rStyle w:val="default"/>
          <w:rFonts w:ascii="FrankRuehl" w:hAnsi="FrankRuehl" w:cs="FrankRuehl"/>
          <w:strike/>
          <w:vanish/>
          <w:sz w:val="22"/>
          <w:szCs w:val="22"/>
          <w:shd w:val="clear" w:color="auto" w:fill="FFFF99"/>
          <w:rtl/>
        </w:rPr>
        <w:t>א</w:t>
      </w:r>
      <w:r w:rsidRPr="004E4B6B">
        <w:rPr>
          <w:rStyle w:val="default"/>
          <w:rFonts w:ascii="FrankRuehl" w:hAnsi="FrankRuehl" w:cs="FrankRuehl" w:hint="cs"/>
          <w:strike/>
          <w:vanish/>
          <w:sz w:val="22"/>
          <w:szCs w:val="22"/>
          <w:shd w:val="clear" w:color="auto" w:fill="FFFF99"/>
          <w:rtl/>
        </w:rPr>
        <w:t>ו שם עליהם עשב, קש או כל חומר לקיח אחר או הניח שיצטברו עליהם בין דרך צמיחה ובין בדרך אחרת.</w:t>
      </w:r>
    </w:p>
    <w:p w:rsidR="00B859C0" w:rsidRPr="004E4B6B" w:rsidRDefault="00B859C0" w:rsidP="00B859C0">
      <w:pPr>
        <w:pStyle w:val="P00"/>
        <w:spacing w:before="0"/>
        <w:ind w:left="0" w:right="1134"/>
        <w:rPr>
          <w:rStyle w:val="default"/>
          <w:rFonts w:ascii="FrankRuehl" w:hAnsi="FrankRuehl" w:cs="FrankRuehl" w:hint="cs"/>
          <w:strike/>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strike/>
          <w:vanish/>
          <w:sz w:val="22"/>
          <w:szCs w:val="22"/>
          <w:shd w:val="clear" w:color="auto" w:fill="FFFF99"/>
          <w:rtl/>
        </w:rPr>
        <w:t>(ב</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א</w:t>
      </w:r>
      <w:r w:rsidRPr="004E4B6B">
        <w:rPr>
          <w:rStyle w:val="default"/>
          <w:rFonts w:ascii="FrankRuehl" w:hAnsi="FrankRuehl" w:cs="FrankRuehl" w:hint="cs"/>
          <w:strike/>
          <w:vanish/>
          <w:sz w:val="22"/>
          <w:szCs w:val="22"/>
          <w:shd w:val="clear" w:color="auto" w:fill="FFFF99"/>
          <w:rtl/>
        </w:rPr>
        <w:t>ף במקרה אחר לא תשא הרשות באחריות לנזק שנגרם על ידי גצים או רמץ שנפלטו כאמור אלא אם הוכח שהמנהל לא נהג בזהירות סביר</w:t>
      </w:r>
      <w:r w:rsidRPr="004E4B6B">
        <w:rPr>
          <w:rStyle w:val="default"/>
          <w:rFonts w:ascii="FrankRuehl" w:hAnsi="FrankRuehl" w:cs="FrankRuehl"/>
          <w:strike/>
          <w:vanish/>
          <w:sz w:val="22"/>
          <w:szCs w:val="22"/>
          <w:shd w:val="clear" w:color="auto" w:fill="FFFF99"/>
          <w:rtl/>
        </w:rPr>
        <w:t xml:space="preserve">ה </w:t>
      </w:r>
      <w:r w:rsidRPr="004E4B6B">
        <w:rPr>
          <w:rStyle w:val="default"/>
          <w:rFonts w:ascii="FrankRuehl" w:hAnsi="FrankRuehl" w:cs="FrankRuehl" w:hint="cs"/>
          <w:strike/>
          <w:vanish/>
          <w:sz w:val="22"/>
          <w:szCs w:val="22"/>
          <w:shd w:val="clear" w:color="auto" w:fill="FFFF99"/>
          <w:rtl/>
        </w:rPr>
        <w:t>למנוע את הפליטה</w:t>
      </w:r>
      <w:r w:rsidRPr="004E4B6B">
        <w:rPr>
          <w:rStyle w:val="default"/>
          <w:rFonts w:ascii="FrankRuehl" w:hAnsi="FrankRuehl" w:cs="FrankRuehl"/>
          <w:strike/>
          <w:vanish/>
          <w:sz w:val="22"/>
          <w:szCs w:val="22"/>
          <w:shd w:val="clear" w:color="auto" w:fill="FFFF99"/>
          <w:rtl/>
        </w:rPr>
        <w:t>.</w:t>
      </w:r>
    </w:p>
    <w:p w:rsidR="00B859C0" w:rsidRPr="00B859C0" w:rsidRDefault="00B859C0" w:rsidP="00B859C0">
      <w:pPr>
        <w:pStyle w:val="P00"/>
        <w:spacing w:before="0"/>
        <w:ind w:left="0" w:right="1134"/>
        <w:rPr>
          <w:rStyle w:val="default"/>
          <w:rFonts w:ascii="FrankRuehl" w:hAnsi="FrankRuehl" w:cs="FrankRuehl" w:hint="cs"/>
          <w:sz w:val="2"/>
          <w:szCs w:val="2"/>
          <w:shd w:val="clear" w:color="auto" w:fill="FFFF99"/>
          <w:rtl/>
        </w:rPr>
      </w:pP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strike/>
          <w:vanish/>
          <w:sz w:val="22"/>
          <w:szCs w:val="22"/>
          <w:shd w:val="clear" w:color="auto" w:fill="FFFF99"/>
          <w:rtl/>
        </w:rPr>
        <w:t>(ג</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w:t>
      </w:r>
      <w:r w:rsidRPr="004E4B6B">
        <w:rPr>
          <w:rStyle w:val="default"/>
          <w:rFonts w:ascii="FrankRuehl" w:hAnsi="FrankRuehl" w:cs="FrankRuehl" w:hint="cs"/>
          <w:strike/>
          <w:vanish/>
          <w:sz w:val="22"/>
          <w:szCs w:val="22"/>
          <w:shd w:val="clear" w:color="auto" w:fill="FFFF99"/>
          <w:rtl/>
        </w:rPr>
        <w:t xml:space="preserve">מקרקעין חקלאיים", לענין סעיף זה </w:t>
      </w:r>
      <w:r w:rsidRPr="004E4B6B">
        <w:rPr>
          <w:rStyle w:val="default"/>
          <w:rFonts w:ascii="FrankRuehl" w:hAnsi="FrankRuehl" w:cs="FrankRuehl"/>
          <w:strike/>
          <w:vanish/>
          <w:sz w:val="22"/>
          <w:szCs w:val="22"/>
          <w:shd w:val="clear" w:color="auto" w:fill="FFFF99"/>
          <w:rtl/>
        </w:rPr>
        <w:t xml:space="preserve">– </w:t>
      </w:r>
      <w:r w:rsidRPr="004E4B6B">
        <w:rPr>
          <w:rStyle w:val="default"/>
          <w:rFonts w:ascii="FrankRuehl" w:hAnsi="FrankRuehl" w:cs="FrankRuehl" w:hint="cs"/>
          <w:strike/>
          <w:vanish/>
          <w:sz w:val="22"/>
          <w:szCs w:val="22"/>
          <w:shd w:val="clear" w:color="auto" w:fill="FFFF99"/>
          <w:rtl/>
        </w:rPr>
        <w:t>לרבות אדמת מרעה ומקרקעין המשמשים לחורשות, למטעים או למשתלות לרבות גדרות שעליהם.</w:t>
      </w:r>
      <w:bookmarkEnd w:id="77"/>
    </w:p>
    <w:p w:rsidR="006B4E8A" w:rsidRDefault="006B4E8A">
      <w:pPr>
        <w:pStyle w:val="medium2-header"/>
        <w:keepLines w:val="0"/>
        <w:spacing w:before="72"/>
        <w:ind w:left="0" w:right="1134"/>
        <w:rPr>
          <w:rFonts w:cs="FrankRuehl"/>
          <w:noProof/>
          <w:rtl/>
        </w:rPr>
      </w:pPr>
      <w:bookmarkStart w:id="78" w:name="med3"/>
      <w:bookmarkEnd w:id="78"/>
      <w:r>
        <w:rPr>
          <w:rFonts w:cs="FrankRuehl"/>
          <w:noProof/>
          <w:rtl/>
        </w:rPr>
        <w:t>פר</w:t>
      </w:r>
      <w:r>
        <w:rPr>
          <w:rFonts w:cs="FrankRuehl" w:hint="cs"/>
          <w:noProof/>
          <w:rtl/>
        </w:rPr>
        <w:t>ק ג': סדרי הסעה</w:t>
      </w:r>
    </w:p>
    <w:p w:rsidR="006B4E8A" w:rsidRDefault="006B4E8A" w:rsidP="00B859C0">
      <w:pPr>
        <w:pStyle w:val="P00"/>
        <w:spacing w:before="72"/>
        <w:ind w:left="0" w:right="1134"/>
        <w:rPr>
          <w:rStyle w:val="default"/>
          <w:rFonts w:cs="FrankRuehl"/>
          <w:rtl/>
        </w:rPr>
      </w:pPr>
      <w:bookmarkStart w:id="79" w:name="Seif15"/>
      <w:bookmarkEnd w:id="79"/>
      <w:r>
        <w:rPr>
          <w:lang w:val="he-IL"/>
        </w:rPr>
        <w:pict>
          <v:rect id="_x0000_s2075" style="position:absolute;left:0;text-align:left;margin-left:464.5pt;margin-top:8.05pt;width:75.05pt;height:29pt;z-index:251550720"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כר</w:t>
                  </w:r>
                  <w:r>
                    <w:rPr>
                      <w:rFonts w:cs="Miriam" w:hint="cs"/>
                      <w:sz w:val="18"/>
                      <w:szCs w:val="18"/>
                      <w:rtl/>
                    </w:rPr>
                    <w:t>טיסים</w:t>
                  </w:r>
                </w:p>
                <w:p w:rsidR="002E52A1" w:rsidRDefault="002E52A1" w:rsidP="00B859C0">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ייכנס אדם, לשם נסיעה, אל קרון המשמש במסילה, אלא אם שילם מראש את דמי נסיעתו וקיבל כרטיס.</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רוצה לנסוע במסילה יקבל, עם תשלום דמי נסיעתו, כרטיס המציין את מקום המוצא ומקום היעד של </w:t>
      </w:r>
      <w:r>
        <w:rPr>
          <w:rStyle w:val="default"/>
          <w:rFonts w:cs="FrankRuehl"/>
          <w:rtl/>
        </w:rPr>
        <w:t>הנ</w:t>
      </w:r>
      <w:r>
        <w:rPr>
          <w:rStyle w:val="default"/>
          <w:rFonts w:cs="FrankRuehl" w:hint="cs"/>
          <w:rtl/>
        </w:rPr>
        <w:t xml:space="preserve">סיעה </w:t>
      </w:r>
      <w:r>
        <w:rPr>
          <w:rStyle w:val="default"/>
          <w:rFonts w:cs="FrankRuehl"/>
          <w:rtl/>
        </w:rPr>
        <w:t>ש</w:t>
      </w:r>
      <w:r>
        <w:rPr>
          <w:rStyle w:val="default"/>
          <w:rFonts w:cs="FrankRuehl" w:hint="cs"/>
          <w:rtl/>
        </w:rPr>
        <w:t>בעדה שולמו דמי הנסיעה.</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נוסע יציג לפי הדרישה את כרטיסו לפני כל פקיד רכבת שהוסמך כדין לבקר כרטיסים, וימסור לפי הדרישה את הכרטיס לפקיד רכבת שהוסמך כדין לאסוף כרטיסים.</w:t>
      </w:r>
    </w:p>
    <w:p w:rsidR="006B4E8A" w:rsidRDefault="006B4E8A" w:rsidP="00B859C0">
      <w:pPr>
        <w:pStyle w:val="P00"/>
        <w:spacing w:before="72"/>
        <w:ind w:left="0" w:right="1134"/>
        <w:rPr>
          <w:rStyle w:val="default"/>
          <w:rFonts w:cs="FrankRuehl" w:hint="cs"/>
          <w:rtl/>
        </w:rPr>
      </w:pPr>
      <w:r>
        <w:rPr>
          <w:lang w:val="he-IL"/>
        </w:rPr>
        <w:pict>
          <v:rect id="_x0000_s2076" style="position:absolute;left:0;text-align:left;margin-left:464.5pt;margin-top:8.05pt;width:75.05pt;height:35.35pt;z-index:251551744"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B859C0">
        <w:rPr>
          <w:rStyle w:val="default"/>
          <w:rFonts w:cs="FrankRuehl" w:hint="cs"/>
          <w:rtl/>
        </w:rPr>
        <w:t>מפעיל מסילת הברזל</w:t>
      </w:r>
      <w:r>
        <w:rPr>
          <w:rStyle w:val="default"/>
          <w:rFonts w:cs="FrankRuehl" w:hint="cs"/>
          <w:rtl/>
        </w:rPr>
        <w:t xml:space="preserve"> רשאי לתת לאדם או לסוג בני אדם אישור, או שובר, </w:t>
      </w:r>
      <w:r>
        <w:rPr>
          <w:rStyle w:val="default"/>
          <w:rFonts w:cs="FrankRuehl"/>
          <w:rtl/>
        </w:rPr>
        <w:t>ל</w:t>
      </w:r>
      <w:r>
        <w:rPr>
          <w:rStyle w:val="default"/>
          <w:rFonts w:cs="FrankRuehl" w:hint="cs"/>
          <w:rtl/>
        </w:rPr>
        <w:t>נסיעה חינם, במקום כ</w:t>
      </w:r>
      <w:r>
        <w:rPr>
          <w:rStyle w:val="default"/>
          <w:rFonts w:cs="FrankRuehl"/>
          <w:rtl/>
        </w:rPr>
        <w:t>רט</w:t>
      </w:r>
      <w:r>
        <w:rPr>
          <w:rStyle w:val="default"/>
          <w:rFonts w:cs="FrankRuehl" w:hint="cs"/>
          <w:rtl/>
        </w:rPr>
        <w:t>יס, ולענין סעיף זה וסעיף 17 יראו את האישור או השובר ככרטיס.</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80" w:name="Rov134"/>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2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2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(ד</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מנהל</w:t>
      </w:r>
      <w:r w:rsidRPr="004E4B6B">
        <w:rPr>
          <w:rStyle w:val="default"/>
          <w:rFonts w:ascii="FrankRuehl" w:hAnsi="FrankRuehl" w:cs="FrankRuehl" w:hint="cs"/>
          <w:vanish/>
          <w:sz w:val="22"/>
          <w:szCs w:val="22"/>
          <w:shd w:val="clear" w:color="auto" w:fill="FFFF99"/>
          <w:rtl/>
        </w:rPr>
        <w:t xml:space="preserve"> רשאי לתת לאדם או לסוג בני אדם אישור, או שובר, </w:t>
      </w:r>
      <w:r w:rsidRPr="004E4B6B">
        <w:rPr>
          <w:rStyle w:val="default"/>
          <w:rFonts w:ascii="FrankRuehl" w:hAnsi="FrankRuehl" w:cs="FrankRuehl"/>
          <w:vanish/>
          <w:sz w:val="22"/>
          <w:szCs w:val="22"/>
          <w:shd w:val="clear" w:color="auto" w:fill="FFFF99"/>
          <w:rtl/>
        </w:rPr>
        <w:t>ל</w:t>
      </w:r>
      <w:r w:rsidRPr="004E4B6B">
        <w:rPr>
          <w:rStyle w:val="default"/>
          <w:rFonts w:ascii="FrankRuehl" w:hAnsi="FrankRuehl" w:cs="FrankRuehl" w:hint="cs"/>
          <w:vanish/>
          <w:sz w:val="22"/>
          <w:szCs w:val="22"/>
          <w:shd w:val="clear" w:color="auto" w:fill="FFFF99"/>
          <w:rtl/>
        </w:rPr>
        <w:t>נסיעה חינם, במקום כ</w:t>
      </w:r>
      <w:r w:rsidRPr="004E4B6B">
        <w:rPr>
          <w:rStyle w:val="default"/>
          <w:rFonts w:ascii="FrankRuehl" w:hAnsi="FrankRuehl" w:cs="FrankRuehl"/>
          <w:vanish/>
          <w:sz w:val="22"/>
          <w:szCs w:val="22"/>
          <w:shd w:val="clear" w:color="auto" w:fill="FFFF99"/>
          <w:rtl/>
        </w:rPr>
        <w:t>רט</w:t>
      </w:r>
      <w:r w:rsidRPr="004E4B6B">
        <w:rPr>
          <w:rStyle w:val="default"/>
          <w:rFonts w:ascii="FrankRuehl" w:hAnsi="FrankRuehl" w:cs="FrankRuehl" w:hint="cs"/>
          <w:vanish/>
          <w:sz w:val="22"/>
          <w:szCs w:val="22"/>
          <w:shd w:val="clear" w:color="auto" w:fill="FFFF99"/>
          <w:rtl/>
        </w:rPr>
        <w:t>יס, ולענין סעיף זה וסעיף 17 יראו את האישור או השובר ככרטיס.</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hyperlink r:id="rId12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1177 (</w:t>
      </w:r>
      <w:hyperlink r:id="rId12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B859C0" w:rsidRPr="004E4B6B" w:rsidRDefault="00B859C0" w:rsidP="00B859C0">
      <w:pPr>
        <w:pStyle w:val="P00"/>
        <w:ind w:left="0" w:right="1134"/>
        <w:rPr>
          <w:rStyle w:val="default"/>
          <w:rFonts w:cs="FrankRuehl"/>
          <w:vanish/>
          <w:sz w:val="22"/>
          <w:szCs w:val="22"/>
          <w:shd w:val="clear" w:color="auto" w:fill="FFFF99"/>
          <w:rtl/>
        </w:rPr>
      </w:pPr>
      <w:r w:rsidRPr="004E4B6B">
        <w:rPr>
          <w:rStyle w:val="big-number"/>
          <w:rFonts w:cs="FrankRuehl"/>
          <w:vanish/>
          <w:sz w:val="22"/>
          <w:szCs w:val="22"/>
          <w:shd w:val="clear" w:color="auto" w:fill="FFFF99"/>
          <w:rtl/>
        </w:rPr>
        <w:t>16.</w:t>
      </w: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ל</w:t>
      </w:r>
      <w:r w:rsidRPr="004E4B6B">
        <w:rPr>
          <w:rStyle w:val="default"/>
          <w:rFonts w:cs="FrankRuehl" w:hint="cs"/>
          <w:vanish/>
          <w:sz w:val="22"/>
          <w:szCs w:val="22"/>
          <w:shd w:val="clear" w:color="auto" w:fill="FFFF99"/>
          <w:rtl/>
        </w:rPr>
        <w:t xml:space="preserve">א ייכנס אדם, לשם נסיעה, אל קרון המשמש במסילה, </w:t>
      </w:r>
      <w:r w:rsidRPr="004E4B6B">
        <w:rPr>
          <w:rStyle w:val="default"/>
          <w:rFonts w:cs="FrankRuehl" w:hint="cs"/>
          <w:strike/>
          <w:vanish/>
          <w:sz w:val="22"/>
          <w:szCs w:val="22"/>
          <w:shd w:val="clear" w:color="auto" w:fill="FFFF99"/>
          <w:rtl/>
        </w:rPr>
        <w:t>או אל אניית קיטור או כל כלי שיט אחר המשמש לקיום התנועה במסילה,</w:t>
      </w:r>
      <w:r w:rsidRPr="004E4B6B">
        <w:rPr>
          <w:rStyle w:val="default"/>
          <w:rFonts w:cs="FrankRuehl" w:hint="cs"/>
          <w:vanish/>
          <w:sz w:val="22"/>
          <w:szCs w:val="22"/>
          <w:shd w:val="clear" w:color="auto" w:fill="FFFF99"/>
          <w:rtl/>
        </w:rPr>
        <w:t xml:space="preserve"> אלא אם שילם מראש את דמי נסיעתו וקיבל כרטיס.</w:t>
      </w:r>
    </w:p>
    <w:p w:rsidR="00B859C0" w:rsidRPr="004E4B6B" w:rsidRDefault="00B859C0" w:rsidP="00B859C0">
      <w:pPr>
        <w:pStyle w:val="P00"/>
        <w:spacing w:before="0"/>
        <w:ind w:left="0" w:right="1134"/>
        <w:rPr>
          <w:rStyle w:val="default"/>
          <w:rFonts w:cs="FrankRuehl"/>
          <w:vanish/>
          <w:sz w:val="22"/>
          <w:szCs w:val="22"/>
          <w:shd w:val="clear" w:color="auto" w:fill="FFFF99"/>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(ב</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ה</w:t>
      </w:r>
      <w:r w:rsidRPr="004E4B6B">
        <w:rPr>
          <w:rStyle w:val="default"/>
          <w:rFonts w:cs="FrankRuehl" w:hint="cs"/>
          <w:vanish/>
          <w:sz w:val="22"/>
          <w:szCs w:val="22"/>
          <w:shd w:val="clear" w:color="auto" w:fill="FFFF99"/>
          <w:rtl/>
        </w:rPr>
        <w:t xml:space="preserve">רוצה לנסוע במסילה יקבל, עם תשלום דמי נסיעתו, כרטיס המציין את מקום המוצא ומקום היעד של </w:t>
      </w:r>
      <w:r w:rsidRPr="004E4B6B">
        <w:rPr>
          <w:rStyle w:val="default"/>
          <w:rFonts w:cs="FrankRuehl"/>
          <w:vanish/>
          <w:sz w:val="22"/>
          <w:szCs w:val="22"/>
          <w:shd w:val="clear" w:color="auto" w:fill="FFFF99"/>
          <w:rtl/>
        </w:rPr>
        <w:t>הנ</w:t>
      </w:r>
      <w:r w:rsidRPr="004E4B6B">
        <w:rPr>
          <w:rStyle w:val="default"/>
          <w:rFonts w:cs="FrankRuehl" w:hint="cs"/>
          <w:vanish/>
          <w:sz w:val="22"/>
          <w:szCs w:val="22"/>
          <w:shd w:val="clear" w:color="auto" w:fill="FFFF99"/>
          <w:rtl/>
        </w:rPr>
        <w:t xml:space="preserve">סיעה </w:t>
      </w:r>
      <w:r w:rsidRPr="004E4B6B">
        <w:rPr>
          <w:rStyle w:val="default"/>
          <w:rFonts w:cs="FrankRuehl"/>
          <w:vanish/>
          <w:sz w:val="22"/>
          <w:szCs w:val="22"/>
          <w:shd w:val="clear" w:color="auto" w:fill="FFFF99"/>
          <w:rtl/>
        </w:rPr>
        <w:t>ש</w:t>
      </w:r>
      <w:r w:rsidRPr="004E4B6B">
        <w:rPr>
          <w:rStyle w:val="default"/>
          <w:rFonts w:cs="FrankRuehl" w:hint="cs"/>
          <w:vanish/>
          <w:sz w:val="22"/>
          <w:szCs w:val="22"/>
          <w:shd w:val="clear" w:color="auto" w:fill="FFFF99"/>
          <w:rtl/>
        </w:rPr>
        <w:t>בעדה שולמו דמי הנסיעה.</w:t>
      </w:r>
    </w:p>
    <w:p w:rsidR="00B859C0" w:rsidRPr="004E4B6B" w:rsidRDefault="00B859C0" w:rsidP="00B859C0">
      <w:pPr>
        <w:pStyle w:val="P00"/>
        <w:spacing w:before="0"/>
        <w:ind w:left="0" w:right="1134"/>
        <w:rPr>
          <w:rStyle w:val="default"/>
          <w:rFonts w:cs="FrankRuehl"/>
          <w:vanish/>
          <w:sz w:val="22"/>
          <w:szCs w:val="22"/>
          <w:shd w:val="clear" w:color="auto" w:fill="FFFF99"/>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(ג</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ה</w:t>
      </w:r>
      <w:r w:rsidRPr="004E4B6B">
        <w:rPr>
          <w:rStyle w:val="default"/>
          <w:rFonts w:cs="FrankRuehl" w:hint="cs"/>
          <w:vanish/>
          <w:sz w:val="22"/>
          <w:szCs w:val="22"/>
          <w:shd w:val="clear" w:color="auto" w:fill="FFFF99"/>
          <w:rtl/>
        </w:rPr>
        <w:t>נוסע יציג לפי הדרישה את כרטיסו לפני כל פקיד רכבת שהוסמך כדין לבקר כרטיסים, וימסור לפי הדרישה את הכרטיס לפקיד רכבת שהוסמך כדין לאסוף כרטיסים.</w:t>
      </w:r>
    </w:p>
    <w:p w:rsidR="00B859C0" w:rsidRPr="00B859C0" w:rsidRDefault="00B859C0" w:rsidP="00B859C0">
      <w:pPr>
        <w:pStyle w:val="P00"/>
        <w:spacing w:before="0"/>
        <w:ind w:left="0" w:right="1134"/>
        <w:rPr>
          <w:rStyle w:val="default"/>
          <w:rFonts w:cs="FrankRuehl" w:hint="cs"/>
          <w:sz w:val="2"/>
          <w:szCs w:val="2"/>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(ד</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r>
      <w:r w:rsidRPr="004E4B6B">
        <w:rPr>
          <w:rStyle w:val="default"/>
          <w:rFonts w:cs="FrankRuehl"/>
          <w:strike/>
          <w:vanish/>
          <w:sz w:val="22"/>
          <w:szCs w:val="22"/>
          <w:shd w:val="clear" w:color="auto" w:fill="FFFF99"/>
          <w:rtl/>
        </w:rPr>
        <w:t>ה</w:t>
      </w:r>
      <w:r w:rsidRPr="004E4B6B">
        <w:rPr>
          <w:rStyle w:val="default"/>
          <w:rFonts w:cs="FrankRuehl" w:hint="cs"/>
          <w:strike/>
          <w:vanish/>
          <w:sz w:val="22"/>
          <w:szCs w:val="22"/>
          <w:shd w:val="clear" w:color="auto" w:fill="FFFF99"/>
          <w:rtl/>
        </w:rPr>
        <w:t>מנהל</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מפעיל מסילת הברזל</w:t>
      </w:r>
      <w:r w:rsidRPr="004E4B6B">
        <w:rPr>
          <w:rStyle w:val="default"/>
          <w:rFonts w:cs="FrankRuehl" w:hint="cs"/>
          <w:vanish/>
          <w:sz w:val="22"/>
          <w:szCs w:val="22"/>
          <w:shd w:val="clear" w:color="auto" w:fill="FFFF99"/>
          <w:rtl/>
        </w:rPr>
        <w:t xml:space="preserve"> רשאי לתת לאדם או לסוג בני אדם אישור, או שובר, </w:t>
      </w:r>
      <w:r w:rsidRPr="004E4B6B">
        <w:rPr>
          <w:rStyle w:val="default"/>
          <w:rFonts w:cs="FrankRuehl"/>
          <w:vanish/>
          <w:sz w:val="22"/>
          <w:szCs w:val="22"/>
          <w:shd w:val="clear" w:color="auto" w:fill="FFFF99"/>
          <w:rtl/>
        </w:rPr>
        <w:t>ל</w:t>
      </w:r>
      <w:r w:rsidRPr="004E4B6B">
        <w:rPr>
          <w:rStyle w:val="default"/>
          <w:rFonts w:cs="FrankRuehl" w:hint="cs"/>
          <w:vanish/>
          <w:sz w:val="22"/>
          <w:szCs w:val="22"/>
          <w:shd w:val="clear" w:color="auto" w:fill="FFFF99"/>
          <w:rtl/>
        </w:rPr>
        <w:t>נסיעה חינם, במקום כ</w:t>
      </w:r>
      <w:r w:rsidRPr="004E4B6B">
        <w:rPr>
          <w:rStyle w:val="default"/>
          <w:rFonts w:cs="FrankRuehl"/>
          <w:vanish/>
          <w:sz w:val="22"/>
          <w:szCs w:val="22"/>
          <w:shd w:val="clear" w:color="auto" w:fill="FFFF99"/>
          <w:rtl/>
        </w:rPr>
        <w:t>רט</w:t>
      </w:r>
      <w:r w:rsidRPr="004E4B6B">
        <w:rPr>
          <w:rStyle w:val="default"/>
          <w:rFonts w:cs="FrankRuehl" w:hint="cs"/>
          <w:vanish/>
          <w:sz w:val="22"/>
          <w:szCs w:val="22"/>
          <w:shd w:val="clear" w:color="auto" w:fill="FFFF99"/>
          <w:rtl/>
        </w:rPr>
        <w:t>יס, ולענין סעיף זה וסעיף 17 יראו את האישור או השובר ככרטיס.</w:t>
      </w:r>
      <w:bookmarkEnd w:id="80"/>
    </w:p>
    <w:p w:rsidR="006B4E8A" w:rsidRDefault="006B4E8A" w:rsidP="001F0EDE">
      <w:pPr>
        <w:pStyle w:val="P00"/>
        <w:spacing w:before="72"/>
        <w:ind w:left="0" w:right="1134"/>
        <w:rPr>
          <w:rStyle w:val="default"/>
          <w:rFonts w:cs="FrankRuehl"/>
          <w:rtl/>
        </w:rPr>
      </w:pPr>
      <w:bookmarkStart w:id="81" w:name="Seif16"/>
      <w:bookmarkEnd w:id="81"/>
      <w:r>
        <w:rPr>
          <w:lang w:val="he-IL"/>
        </w:rPr>
        <w:pict>
          <v:rect id="_x0000_s2077" style="position:absolute;left:0;text-align:left;margin-left:464.5pt;margin-top:8.05pt;width:75.05pt;height:43.95pt;z-index:251552768" o:allowincell="f" filled="f" stroked="f" strokecolor="lime" strokeweight=".25pt">
            <v:textbox inset="0,0,0,0">
              <w:txbxContent>
                <w:p w:rsidR="002E52A1" w:rsidRDefault="002E52A1">
                  <w:pPr>
                    <w:spacing w:line="160" w:lineRule="exact"/>
                    <w:jc w:val="left"/>
                    <w:rPr>
                      <w:rFonts w:cs="Miriam"/>
                      <w:sz w:val="18"/>
                      <w:szCs w:val="18"/>
                      <w:rtl/>
                    </w:rPr>
                  </w:pPr>
                  <w:r>
                    <w:rPr>
                      <w:rFonts w:cs="Miriam"/>
                      <w:sz w:val="18"/>
                      <w:szCs w:val="18"/>
                      <w:rtl/>
                    </w:rPr>
                    <w:t>הנ</w:t>
                  </w:r>
                  <w:r>
                    <w:rPr>
                      <w:rFonts w:cs="Miriam" w:hint="cs"/>
                      <w:sz w:val="18"/>
                      <w:szCs w:val="18"/>
                      <w:rtl/>
                    </w:rPr>
                    <w:t xml:space="preserve">וסע ללא כרטיס (תיקון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נוסע ללא כרטיס, או שאינו מציג או מוסר את כרטיסו כאמור בסעיף 16, חייב לשלם את דמי הנסיעה בעד המרחק שנסע בתוספת פיצוי כספי שקבע השר בתקנות</w:t>
      </w:r>
      <w:r w:rsidR="00D8022B">
        <w:rPr>
          <w:rStyle w:val="a6"/>
          <w:rFonts w:cs="FrankRuehl"/>
          <w:sz w:val="26"/>
          <w:rtl/>
        </w:rPr>
        <w:footnoteReference w:id="2"/>
      </w:r>
      <w:r>
        <w:rPr>
          <w:rStyle w:val="default"/>
          <w:rFonts w:cs="FrankRuehl" w:hint="cs"/>
          <w:rtl/>
        </w:rPr>
        <w:t xml:space="preserve"> ובלבד שלא יעלה על </w:t>
      </w:r>
      <w:r w:rsidR="001F0EDE">
        <w:rPr>
          <w:rStyle w:val="default"/>
          <w:rFonts w:cs="FrankRuehl" w:hint="cs"/>
          <w:rtl/>
        </w:rPr>
        <w:t>250</w:t>
      </w:r>
      <w:r>
        <w:rPr>
          <w:rStyle w:val="default"/>
          <w:rFonts w:cs="FrankRuehl" w:hint="cs"/>
          <w:rtl/>
        </w:rPr>
        <w:t xml:space="preserve"> שקלים חדשים</w:t>
      </w:r>
      <w:r w:rsidR="001F0EDE">
        <w:rPr>
          <w:rStyle w:val="default"/>
          <w:rFonts w:cs="FrankRuehl" w:hint="cs"/>
          <w:rtl/>
        </w:rPr>
        <w:t xml:space="preserve"> </w:t>
      </w:r>
      <w:r w:rsidR="001F0EDE" w:rsidRPr="001F0EDE">
        <w:rPr>
          <w:rStyle w:val="default"/>
          <w:rFonts w:cs="FrankRuehl" w:hint="cs"/>
          <w:rtl/>
        </w:rPr>
        <w:t>או על סכום גבוה יותר שקבע השר, באישור ועדת הכלכלה של הכנסת</w:t>
      </w:r>
      <w:r>
        <w:rPr>
          <w:rStyle w:val="default"/>
          <w:rFonts w:cs="FrankRuehl" w:hint="cs"/>
          <w:rtl/>
        </w:rPr>
        <w:t>; בתקנות כאמו</w:t>
      </w:r>
      <w:r>
        <w:rPr>
          <w:rStyle w:val="default"/>
          <w:rFonts w:cs="FrankRuehl"/>
          <w:rtl/>
        </w:rPr>
        <w:t xml:space="preserve">ר </w:t>
      </w:r>
      <w:r>
        <w:rPr>
          <w:rStyle w:val="default"/>
          <w:rFonts w:cs="FrankRuehl" w:hint="cs"/>
          <w:rtl/>
        </w:rPr>
        <w:t>רשאי השר לקבוע פיצוי כספי בשיעורים שונים בהתחשב, בין השאר, בסוג המסילה</w:t>
      </w:r>
      <w:r w:rsidR="001F0EDE">
        <w:rPr>
          <w:rStyle w:val="default"/>
          <w:rFonts w:cs="FrankRuehl" w:hint="cs"/>
          <w:rtl/>
        </w:rPr>
        <w:t>, בדמי הנסיעה</w:t>
      </w:r>
      <w:r>
        <w:rPr>
          <w:rStyle w:val="default"/>
          <w:rFonts w:cs="FrankRuehl" w:hint="cs"/>
          <w:rtl/>
        </w:rPr>
        <w:t xml:space="preserve"> או במועד התשלום, וכן, לקבוע נסיבות שבהן יהא אדם פטור מתשלום הפיצוי הכספי.</w:t>
      </w:r>
    </w:p>
    <w:p w:rsidR="006B4E8A" w:rsidRDefault="001F0EDE" w:rsidP="001F0EDE">
      <w:pPr>
        <w:pStyle w:val="P00"/>
        <w:spacing w:before="72"/>
        <w:ind w:left="0" w:right="1134"/>
        <w:rPr>
          <w:rStyle w:val="default"/>
          <w:rFonts w:cs="FrankRuehl"/>
          <w:rtl/>
        </w:rPr>
      </w:pPr>
      <w:r>
        <w:rPr>
          <w:rFonts w:cs="FrankRuehl"/>
          <w:sz w:val="26"/>
          <w:rtl/>
          <w:lang w:eastAsia="en-US"/>
        </w:rPr>
        <w:pict>
          <v:shape id="_x0000_s2189" type="#_x0000_t202" style="position:absolute;left:0;text-align:left;margin-left:470.35pt;margin-top:7.1pt;width:1in;height:16.8pt;z-index:251630592" filled="f" stroked="f">
            <v:textbox inset="1mm,0,1mm,0">
              <w:txbxContent>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(ב</w:t>
      </w:r>
      <w:r w:rsidR="006B4E8A">
        <w:rPr>
          <w:rStyle w:val="default"/>
          <w:rFonts w:cs="FrankRuehl" w:hint="cs"/>
          <w:rtl/>
        </w:rPr>
        <w:t>)</w:t>
      </w:r>
      <w:r w:rsidR="006B4E8A">
        <w:rPr>
          <w:rStyle w:val="default"/>
          <w:rFonts w:cs="FrankRuehl"/>
          <w:rtl/>
        </w:rPr>
        <w:tab/>
        <w:t>ה</w:t>
      </w:r>
      <w:r w:rsidR="006B4E8A">
        <w:rPr>
          <w:rStyle w:val="default"/>
          <w:rFonts w:cs="FrankRuehl" w:hint="cs"/>
          <w:rtl/>
        </w:rPr>
        <w:t>תעורר ספק בדבר המקום שממנו יצא הנוסע, יח</w:t>
      </w:r>
      <w:r w:rsidR="006B4E8A">
        <w:rPr>
          <w:rStyle w:val="default"/>
          <w:rFonts w:cs="FrankRuehl"/>
          <w:rtl/>
        </w:rPr>
        <w:t>ו</w:t>
      </w:r>
      <w:r w:rsidR="006B4E8A">
        <w:rPr>
          <w:rStyle w:val="default"/>
          <w:rFonts w:cs="FrankRuehl" w:hint="cs"/>
          <w:rtl/>
        </w:rPr>
        <w:t>שבו דמי הנסיעה מן המקום שממנו יצאה הרכבת.</w:t>
      </w:r>
    </w:p>
    <w:p w:rsidR="006B4E8A" w:rsidRDefault="006B4E8A" w:rsidP="001F0EDE">
      <w:pPr>
        <w:pStyle w:val="P00"/>
        <w:spacing w:before="72"/>
        <w:ind w:left="0" w:right="1134"/>
        <w:rPr>
          <w:rStyle w:val="default"/>
          <w:rFonts w:cs="FrankRuehl"/>
          <w:rtl/>
        </w:rPr>
      </w:pPr>
      <w:r>
        <w:rPr>
          <w:lang w:val="he-IL"/>
        </w:rPr>
        <w:pict>
          <v:rect id="_x0000_s2078" style="position:absolute;left:0;text-align:left;margin-left:464.5pt;margin-top:8.05pt;width:75.05pt;height:35.85pt;z-index:251553792" o:allowincell="f" filled="f" stroked="f" strokecolor="lime" strokeweight=".25pt">
            <v:textbox inset="0,0,0,0">
              <w:txbxContent>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מי הנסיעה והפיצוי הכספי לפי סעיף זה (להלן - החיוב המוגדל), ישולמו לפי הדרישה לפקיד רכבת שהוסמך כדין לאסוף כרטיסים, ופקיד הרכבת יעבירם </w:t>
      </w:r>
      <w:r w:rsidR="001F0EDE">
        <w:rPr>
          <w:rStyle w:val="default"/>
          <w:rFonts w:cs="FrankRuehl" w:hint="cs"/>
          <w:rtl/>
        </w:rPr>
        <w:t>לגוף שהסמיכו כאמור</w:t>
      </w:r>
      <w:r>
        <w:rPr>
          <w:rStyle w:val="default"/>
          <w:rFonts w:cs="FrankRuehl" w:hint="cs"/>
          <w:rtl/>
        </w:rPr>
        <w:t>.</w:t>
      </w:r>
    </w:p>
    <w:p w:rsidR="006B4E8A" w:rsidRDefault="006B4E8A" w:rsidP="001F0EDE">
      <w:pPr>
        <w:pStyle w:val="P02"/>
        <w:spacing w:before="72"/>
        <w:ind w:left="1021" w:right="1134"/>
        <w:rPr>
          <w:rStyle w:val="default"/>
          <w:rFonts w:cs="FrankRuehl"/>
          <w:rtl/>
        </w:rPr>
      </w:pPr>
      <w:r>
        <w:rPr>
          <w:lang w:val="he-IL"/>
        </w:rPr>
        <w:pict>
          <v:rect id="_x0000_s2079" style="position:absolute;left:0;text-align:left;margin-left:464.5pt;margin-top:8.05pt;width:75.05pt;height:38.05pt;z-index:251554816" o:allowincell="f" filled="f" stroked="f" strokecolor="lime" strokeweight=".25pt">
            <v:textbox inset="0,0,0,0">
              <w:txbxContent>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א שולם החיוב המוגדל על אתר, עם דרישת פק</w:t>
      </w:r>
      <w:r>
        <w:rPr>
          <w:rStyle w:val="default"/>
          <w:rFonts w:cs="FrankRuehl"/>
          <w:rtl/>
        </w:rPr>
        <w:t>יד</w:t>
      </w:r>
      <w:r>
        <w:rPr>
          <w:rStyle w:val="default"/>
          <w:rFonts w:cs="FrankRuehl" w:hint="cs"/>
          <w:rtl/>
        </w:rPr>
        <w:t xml:space="preserve"> הרכבת כאמור בסעיף קטן (ג), ימסור פקיד הרכבת לחייב בתשלום דרישה בכתב לשלם את החיוב המוגדל </w:t>
      </w:r>
      <w:r w:rsidR="001F0EDE" w:rsidRPr="001F0EDE">
        <w:rPr>
          <w:rStyle w:val="default"/>
          <w:rFonts w:cs="FrankRuehl" w:hint="cs"/>
          <w:rtl/>
        </w:rPr>
        <w:t>בתוך 30 ימים מיום מסירת הדרישה כאמור</w:t>
      </w:r>
      <w:r>
        <w:rPr>
          <w:rStyle w:val="default"/>
          <w:rFonts w:cs="FrankRuehl" w:hint="cs"/>
          <w:rtl/>
        </w:rPr>
        <w:t xml:space="preserve"> (להלן </w:t>
      </w:r>
      <w:r>
        <w:rPr>
          <w:rStyle w:val="default"/>
          <w:rFonts w:cs="FrankRuehl"/>
          <w:rtl/>
        </w:rPr>
        <w:t xml:space="preserve">- </w:t>
      </w:r>
      <w:r>
        <w:rPr>
          <w:rStyle w:val="default"/>
          <w:rFonts w:cs="FrankRuehl" w:hint="cs"/>
          <w:rtl/>
        </w:rPr>
        <w:t>דרישה לתשלום);</w:t>
      </w:r>
    </w:p>
    <w:p w:rsidR="001F0EDE" w:rsidRDefault="001F0EDE" w:rsidP="001F0EDE">
      <w:pPr>
        <w:pStyle w:val="P22"/>
        <w:spacing w:before="72"/>
        <w:ind w:left="1021" w:right="1134"/>
        <w:rPr>
          <w:rStyle w:val="default"/>
          <w:rFonts w:cs="FrankRuehl"/>
          <w:rtl/>
        </w:rPr>
      </w:pPr>
      <w:r w:rsidRPr="001F0EDE">
        <w:rPr>
          <w:rStyle w:val="default"/>
          <w:rFonts w:cs="FrankRuehl"/>
          <w:rtl/>
        </w:rPr>
        <w:pict>
          <v:shape id="_x0000_s2191" type="#_x0000_t202" style="position:absolute;left:0;text-align:left;margin-left:470.35pt;margin-top:7.1pt;width:1in;height:16.8pt;z-index:251632640" filled="f" stroked="f">
            <v:textbox inset="1mm,0,1mm,0">
              <w:txbxContent>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Pr>
          <w:rStyle w:val="default"/>
          <w:rFonts w:cs="FrankRuehl"/>
          <w:rtl/>
        </w:rPr>
        <w:t>(</w:t>
      </w:r>
      <w:r w:rsidRPr="001F0EDE">
        <w:rPr>
          <w:rStyle w:val="default"/>
          <w:rFonts w:cs="FrankRuehl" w:hint="cs"/>
          <w:rtl/>
        </w:rPr>
        <w:t>1א)</w:t>
      </w:r>
      <w:r w:rsidRPr="001F0EDE">
        <w:rPr>
          <w:rStyle w:val="default"/>
          <w:rFonts w:cs="FrankRuehl" w:hint="cs"/>
          <w:rtl/>
        </w:rPr>
        <w:tab/>
        <w:t xml:space="preserve">מסירת דרישה לתשלום לחייב כאמור בפסקה (1) תיחשב כמסירת התראה לפי סעיף 81א1(ב) לחוק ההוצאה לפועל, התשכ"ז-1967 (בסעיף זה </w:t>
      </w:r>
      <w:r w:rsidRPr="001F0EDE">
        <w:rPr>
          <w:rStyle w:val="default"/>
          <w:rFonts w:cs="FrankRuehl"/>
          <w:rtl/>
        </w:rPr>
        <w:t>–</w:t>
      </w:r>
      <w:r w:rsidRPr="001F0EDE">
        <w:rPr>
          <w:rStyle w:val="default"/>
          <w:rFonts w:cs="FrankRuehl" w:hint="cs"/>
          <w:rtl/>
        </w:rPr>
        <w:t xml:space="preserve"> התראה), בדבר הכוונה להגיש את הדרישה לתשלום לביצוע בהוצאה לפועל כתביעה על סכום קצוב אם לא ישולם החיוב במוגדל בתוך המועד כאמור באותה פסקה</w:t>
      </w:r>
      <w:r>
        <w:rPr>
          <w:rStyle w:val="default"/>
          <w:rFonts w:cs="FrankRuehl" w:hint="cs"/>
          <w:rtl/>
        </w:rPr>
        <w:t>;</w:t>
      </w:r>
    </w:p>
    <w:p w:rsidR="006B4E8A" w:rsidRDefault="001F0EDE" w:rsidP="001F0EDE">
      <w:pPr>
        <w:pStyle w:val="P22"/>
        <w:spacing w:before="72"/>
        <w:ind w:left="1021" w:right="1134"/>
        <w:rPr>
          <w:rStyle w:val="default"/>
          <w:rFonts w:cs="FrankRuehl"/>
          <w:rtl/>
        </w:rPr>
      </w:pPr>
      <w:r w:rsidRPr="001F0EDE">
        <w:rPr>
          <w:rStyle w:val="default"/>
          <w:rFonts w:cs="FrankRuehl"/>
          <w:rtl/>
        </w:rPr>
        <w:pict>
          <v:shape id="_x0000_s2190" type="#_x0000_t202" style="position:absolute;left:0;text-align:left;margin-left:470.35pt;margin-top:7.1pt;width:1in;height:16.8pt;z-index:251631616" filled="f" stroked="f">
            <v:textbox inset="1mm,0,1mm,0">
              <w:txbxContent>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Style w:val="default"/>
          <w:rFonts w:cs="FrankRuehl"/>
          <w:rtl/>
        </w:rPr>
        <w:t>(</w:t>
      </w:r>
      <w:r w:rsidRPr="001F0EDE">
        <w:rPr>
          <w:rStyle w:val="default"/>
          <w:rFonts w:cs="FrankRuehl" w:hint="cs"/>
          <w:rtl/>
        </w:rPr>
        <w:t>2)</w:t>
      </w:r>
      <w:r w:rsidRPr="001F0EDE">
        <w:rPr>
          <w:rStyle w:val="default"/>
          <w:rFonts w:cs="FrankRuehl" w:hint="cs"/>
          <w:rtl/>
        </w:rPr>
        <w:tab/>
        <w:t>בדרישה לתשלום יצוין כי מסירתה נחשבת כמסירת התראה וכי החייב רשאי להגיש התנגדות לתביעה אם תוגש</w:t>
      </w:r>
      <w:r w:rsidR="006B4E8A">
        <w:rPr>
          <w:rStyle w:val="default"/>
          <w:rFonts w:cs="FrankRuehl" w:hint="cs"/>
          <w:rtl/>
        </w:rPr>
        <w:t>;</w:t>
      </w:r>
    </w:p>
    <w:p w:rsidR="006B4E8A" w:rsidRDefault="006B4E8A" w:rsidP="001F0ED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שולם החיוב המוגדל בתוך המועד כאמור בפסקה (1), ייתוספו עליו, לתקופת הפיגור, הפ</w:t>
      </w:r>
      <w:r>
        <w:rPr>
          <w:rStyle w:val="default"/>
          <w:rFonts w:cs="FrankRuehl"/>
          <w:rtl/>
        </w:rPr>
        <w:t>רש</w:t>
      </w:r>
      <w:r>
        <w:rPr>
          <w:rStyle w:val="default"/>
          <w:rFonts w:cs="FrankRuehl" w:hint="cs"/>
          <w:rtl/>
        </w:rPr>
        <w:t>י הצמדה וריבית לפי חוק פסיקת ריבית והצמדה, תשכ"א-1961, עד למועד תשלומו.</w:t>
      </w:r>
    </w:p>
    <w:p w:rsidR="006B4E8A" w:rsidRDefault="006B4E8A" w:rsidP="001F0EDE">
      <w:pPr>
        <w:pStyle w:val="P00"/>
        <w:spacing w:before="72"/>
        <w:ind w:left="0" w:right="1134"/>
        <w:rPr>
          <w:rStyle w:val="default"/>
          <w:rFonts w:cs="FrankRuehl" w:hint="cs"/>
          <w:rtl/>
        </w:rPr>
      </w:pPr>
      <w:r>
        <w:rPr>
          <w:lang w:val="he-IL"/>
        </w:rPr>
        <w:pict>
          <v:rect id="_x0000_s2080" style="position:absolute;left:0;text-align:left;margin-left:464.5pt;margin-top:8.05pt;width:75.05pt;height:20pt;z-index:251555840" o:allowincell="f" filled="f" stroked="f" strokecolor="lime" strokeweight=".25pt">
            <v:textbox inset="0,0,0,0">
              <w:txbxContent>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sidR="001F0EDE">
        <w:rPr>
          <w:rStyle w:val="default"/>
          <w:rFonts w:cs="FrankRuehl" w:hint="cs"/>
          <w:rtl/>
        </w:rPr>
        <w:t>בוטל).</w:t>
      </w:r>
    </w:p>
    <w:p w:rsidR="006B4E8A" w:rsidRDefault="006B4E8A" w:rsidP="001F0EDE">
      <w:pPr>
        <w:pStyle w:val="P00"/>
        <w:spacing w:before="72"/>
        <w:ind w:left="0" w:right="1134"/>
        <w:rPr>
          <w:rStyle w:val="default"/>
          <w:rFonts w:cs="FrankRuehl" w:hint="cs"/>
          <w:rtl/>
        </w:rPr>
      </w:pPr>
      <w:r>
        <w:rPr>
          <w:lang w:val="he-IL"/>
        </w:rPr>
        <w:pict>
          <v:rect id="_x0000_s2081" style="position:absolute;left:0;text-align:left;margin-left:464.5pt;margin-top:8.05pt;width:75.05pt;height:20pt;z-index:251556864" o:allowincell="f" filled="f" stroked="f" strokecolor="lime" strokeweight=".25pt">
            <v:textbox inset="0,0,0,0">
              <w:txbxContent>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sidR="001F0EDE">
        <w:rPr>
          <w:rStyle w:val="default"/>
          <w:rFonts w:cs="FrankRuehl" w:hint="cs"/>
          <w:rtl/>
        </w:rPr>
        <w:t>בוטל).</w:t>
      </w:r>
    </w:p>
    <w:p w:rsidR="006B4E8A" w:rsidRDefault="006B4E8A" w:rsidP="001F0EDE">
      <w:pPr>
        <w:pStyle w:val="P00"/>
        <w:spacing w:before="72"/>
        <w:ind w:left="0" w:right="1134"/>
        <w:rPr>
          <w:rStyle w:val="default"/>
          <w:rFonts w:cs="FrankRuehl"/>
          <w:rtl/>
        </w:rPr>
      </w:pPr>
      <w:r>
        <w:rPr>
          <w:lang w:val="he-IL"/>
        </w:rPr>
        <w:pict>
          <v:rect id="_x0000_s2082" style="position:absolute;left:0;text-align:left;margin-left:464.5pt;margin-top:8.05pt;width:75.05pt;height:36.05pt;z-index:251557888" o:allowincell="f" filled="f" stroked="f" strokecolor="lime" strokeweight=".25pt">
            <v:textbox inset="0,0,0,0">
              <w:txbxContent>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ר המשפטים רשאי להתקין תקנות לבי</w:t>
      </w:r>
      <w:r>
        <w:rPr>
          <w:rStyle w:val="default"/>
          <w:rFonts w:cs="FrankRuehl"/>
          <w:rtl/>
        </w:rPr>
        <w:t>צ</w:t>
      </w:r>
      <w:r>
        <w:rPr>
          <w:rStyle w:val="default"/>
          <w:rFonts w:cs="FrankRuehl" w:hint="cs"/>
          <w:rtl/>
        </w:rPr>
        <w:t xml:space="preserve">וע </w:t>
      </w:r>
      <w:r w:rsidR="001F0EDE">
        <w:rPr>
          <w:rStyle w:val="default"/>
          <w:rFonts w:cs="FrankRuehl" w:hint="cs"/>
          <w:rtl/>
        </w:rPr>
        <w:t>סעיף קטן (ד)</w:t>
      </w:r>
      <w:r>
        <w:rPr>
          <w:rStyle w:val="default"/>
          <w:rFonts w:cs="FrankRuehl" w:hint="cs"/>
          <w:rtl/>
        </w:rPr>
        <w:t>, לרבות בענינים אלה:</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וסח הדרישה לתשלום והפרטים שיצוינו בה;</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רכי המסירה וההמצאה של הדרישה לתשלום לחייב בתשלום;</w:t>
      </w:r>
    </w:p>
    <w:p w:rsidR="006B4E8A" w:rsidRDefault="006B4E8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מועד לתשלום החיוב המוגדל;</w:t>
      </w:r>
    </w:p>
    <w:p w:rsidR="006B4E8A" w:rsidRDefault="001F0EDE" w:rsidP="001F0EDE">
      <w:pPr>
        <w:pStyle w:val="P22"/>
        <w:spacing w:before="72"/>
        <w:ind w:left="1021" w:right="1134"/>
        <w:rPr>
          <w:rStyle w:val="default"/>
          <w:rFonts w:cs="FrankRuehl"/>
          <w:rtl/>
        </w:rPr>
      </w:pPr>
      <w:r>
        <w:rPr>
          <w:rFonts w:cs="FrankRuehl" w:hint="cs"/>
          <w:sz w:val="26"/>
          <w:rtl/>
          <w:lang w:eastAsia="en-US"/>
        </w:rPr>
        <w:pict>
          <v:shape id="_x0000_s2192" type="#_x0000_t202" style="position:absolute;left:0;text-align:left;margin-left:470.35pt;margin-top:7.1pt;width:1in;height:16.8pt;z-index:251633664" filled="f" stroked="f">
            <v:textbox inset="1mm,0,1mm,0">
              <w:txbxContent>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Style w:val="default"/>
          <w:rFonts w:cs="FrankRuehl" w:hint="cs"/>
          <w:rtl/>
        </w:rPr>
        <w:t>(4)</w:t>
      </w:r>
      <w:r w:rsidR="006B4E8A">
        <w:rPr>
          <w:rStyle w:val="default"/>
          <w:rFonts w:cs="FrankRuehl"/>
          <w:rtl/>
        </w:rPr>
        <w:tab/>
      </w:r>
      <w:r>
        <w:rPr>
          <w:rStyle w:val="default"/>
          <w:rFonts w:cs="FrankRuehl" w:hint="cs"/>
          <w:rtl/>
        </w:rPr>
        <w:t>(נמחקה)</w:t>
      </w:r>
      <w:r w:rsidR="006B4E8A">
        <w:rPr>
          <w:rStyle w:val="default"/>
          <w:rFonts w:cs="FrankRuehl" w:hint="cs"/>
          <w:rtl/>
        </w:rPr>
        <w:t>.</w:t>
      </w:r>
    </w:p>
    <w:p w:rsidR="006B4E8A" w:rsidRDefault="006B4E8A" w:rsidP="001F0EDE">
      <w:pPr>
        <w:pStyle w:val="P00"/>
        <w:spacing w:before="72"/>
        <w:ind w:left="0" w:right="1134"/>
        <w:rPr>
          <w:rStyle w:val="default"/>
          <w:rFonts w:cs="FrankRuehl" w:hint="cs"/>
          <w:rtl/>
        </w:rPr>
      </w:pPr>
      <w:r>
        <w:rPr>
          <w:lang w:val="he-IL"/>
        </w:rPr>
        <w:pict>
          <v:rect id="_x0000_s2083" style="position:absolute;left:0;text-align:left;margin-left:464.5pt;margin-top:8.05pt;width:75.05pt;height:37.05pt;z-index:251558912" o:allowincell="f" filled="f" stroked="f" strokecolor="lime" strokeweight=".25pt">
            <v:textbox inset="0,0,0,0">
              <w:txbxContent>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1F0ED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סכום האמור בסעיף קטן (א) יעודכן, בכל שנה, ב-1 בינואר, לפי שיעור עליית המדד שפורסם לאחרונה לפני יום העדכון לע</w:t>
      </w:r>
      <w:r>
        <w:rPr>
          <w:rStyle w:val="default"/>
          <w:rFonts w:cs="FrankRuehl"/>
          <w:rtl/>
        </w:rPr>
        <w:t>ומ</w:t>
      </w:r>
      <w:r>
        <w:rPr>
          <w:rStyle w:val="default"/>
          <w:rFonts w:cs="FrankRuehl" w:hint="cs"/>
          <w:rtl/>
        </w:rPr>
        <w:t xml:space="preserve">ת מדד חודש </w:t>
      </w:r>
      <w:r w:rsidR="001F0EDE">
        <w:rPr>
          <w:rStyle w:val="default"/>
          <w:rFonts w:cs="FrankRuehl" w:hint="cs"/>
          <w:rtl/>
        </w:rPr>
        <w:t>אוקטובר</w:t>
      </w:r>
      <w:r>
        <w:rPr>
          <w:rStyle w:val="default"/>
          <w:rFonts w:cs="FrankRuehl" w:hint="cs"/>
          <w:rtl/>
        </w:rPr>
        <w:t xml:space="preserve"> 2001, ויעוגל לשקל החדש</w:t>
      </w:r>
      <w:r w:rsidR="001F0EDE">
        <w:rPr>
          <w:rStyle w:val="default"/>
          <w:rFonts w:cs="FrankRuehl" w:hint="cs"/>
          <w:rtl/>
        </w:rPr>
        <w:t xml:space="preserve"> </w:t>
      </w:r>
      <w:r>
        <w:rPr>
          <w:rStyle w:val="default"/>
          <w:rFonts w:cs="FrankRuehl" w:hint="cs"/>
          <w:rtl/>
        </w:rPr>
        <w:t>הקרוב; לענין זה, "המדד" - מדד המחירים לצרכן שמפרסמת הלשכה המרכזית</w:t>
      </w:r>
      <w:r>
        <w:rPr>
          <w:rStyle w:val="default"/>
          <w:rFonts w:cs="FrankRuehl"/>
          <w:rtl/>
        </w:rPr>
        <w:t xml:space="preserve"> ל</w:t>
      </w:r>
      <w:r>
        <w:rPr>
          <w:rStyle w:val="default"/>
          <w:rFonts w:cs="FrankRuehl" w:hint="cs"/>
          <w:rtl/>
        </w:rPr>
        <w:t>סטטיסטיקה.</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82" w:name="Rov135"/>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25"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146 (</w:t>
      </w:r>
      <w:hyperlink r:id="rId126"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127"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128"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17.</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נוסע ללא כרטיס, או שאינו מציג או מוסר את כרטיסו כאמור בסעיף 16, חייב לשלם את דמי הנסיעה בעד המרחק שנסע </w:t>
      </w:r>
      <w:r w:rsidRPr="004E4B6B">
        <w:rPr>
          <w:rStyle w:val="default"/>
          <w:rFonts w:ascii="FrankRuehl" w:hAnsi="FrankRuehl" w:cs="FrankRuehl" w:hint="cs"/>
          <w:strike/>
          <w:vanish/>
          <w:sz w:val="22"/>
          <w:szCs w:val="22"/>
          <w:shd w:val="clear" w:color="auto" w:fill="FFFF99"/>
          <w:rtl/>
        </w:rPr>
        <w:t>בתוספת קנס שקבע השר בתקנות ובלבד שלא יעלה על כפל דמי הנסיעה; בתקנות כאמור רשאי השר לקבוע נסיבות שבהן יהא אדם פטור מתשלום הקנס</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בתוספת פיצוי כספי שקבע השר בתקנות ובלבד שלא יעלה על 180 שקלים חדשים; בתקנות כאמו</w:t>
      </w:r>
      <w:r w:rsidRPr="004E4B6B">
        <w:rPr>
          <w:rStyle w:val="default"/>
          <w:rFonts w:ascii="FrankRuehl" w:hAnsi="FrankRuehl" w:cs="FrankRuehl"/>
          <w:vanish/>
          <w:sz w:val="22"/>
          <w:szCs w:val="22"/>
          <w:u w:val="single"/>
          <w:shd w:val="clear" w:color="auto" w:fill="FFFF99"/>
          <w:rtl/>
        </w:rPr>
        <w:t xml:space="preserve">ר </w:t>
      </w:r>
      <w:r w:rsidRPr="004E4B6B">
        <w:rPr>
          <w:rStyle w:val="default"/>
          <w:rFonts w:ascii="FrankRuehl" w:hAnsi="FrankRuehl" w:cs="FrankRuehl" w:hint="cs"/>
          <w:vanish/>
          <w:sz w:val="22"/>
          <w:szCs w:val="22"/>
          <w:u w:val="single"/>
          <w:shd w:val="clear" w:color="auto" w:fill="FFFF99"/>
          <w:rtl/>
        </w:rPr>
        <w:t>רשאי השר לקבוע פיצוי כספי בשיעורים שונים בהתחשב, בין השאר, בסוג המסילה או במועד התשלום, וכן, לקבוע נסיבות שבהן יהא אדם פטור מתשלום הפיצוי הכספי.</w:t>
      </w:r>
    </w:p>
    <w:p w:rsidR="006B4E8A" w:rsidRPr="004E4B6B" w:rsidRDefault="006B4E8A">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תעורר ספק בדבר המקום שממנו יצא הנוסע, יח</w:t>
      </w:r>
      <w:r w:rsidRPr="004E4B6B">
        <w:rPr>
          <w:rStyle w:val="default"/>
          <w:rFonts w:ascii="FrankRuehl" w:hAnsi="FrankRuehl" w:cs="FrankRuehl"/>
          <w:vanish/>
          <w:sz w:val="22"/>
          <w:szCs w:val="22"/>
          <w:shd w:val="clear" w:color="auto" w:fill="FFFF99"/>
          <w:rtl/>
        </w:rPr>
        <w:t>ו</w:t>
      </w:r>
      <w:r w:rsidRPr="004E4B6B">
        <w:rPr>
          <w:rStyle w:val="default"/>
          <w:rFonts w:ascii="FrankRuehl" w:hAnsi="FrankRuehl" w:cs="FrankRuehl" w:hint="cs"/>
          <w:vanish/>
          <w:sz w:val="22"/>
          <w:szCs w:val="22"/>
          <w:shd w:val="clear" w:color="auto" w:fill="FFFF99"/>
          <w:rtl/>
        </w:rPr>
        <w:t>שבו דמי הנסיעה מן המקום שממנו יצאה הרכבת או אניית הקיטור או כל</w:t>
      </w:r>
      <w:r w:rsidRPr="004E4B6B">
        <w:rPr>
          <w:rStyle w:val="default"/>
          <w:rFonts w:ascii="FrankRuehl" w:hAnsi="FrankRuehl" w:cs="FrankRuehl"/>
          <w:vanish/>
          <w:sz w:val="22"/>
          <w:szCs w:val="22"/>
          <w:shd w:val="clear" w:color="auto" w:fill="FFFF99"/>
          <w:rtl/>
        </w:rPr>
        <w:t xml:space="preserve">י </w:t>
      </w:r>
      <w:r w:rsidRPr="004E4B6B">
        <w:rPr>
          <w:rStyle w:val="default"/>
          <w:rFonts w:ascii="FrankRuehl" w:hAnsi="FrankRuehl" w:cs="FrankRuehl" w:hint="cs"/>
          <w:vanish/>
          <w:sz w:val="22"/>
          <w:szCs w:val="22"/>
          <w:shd w:val="clear" w:color="auto" w:fill="FFFF99"/>
          <w:rtl/>
        </w:rPr>
        <w:t>השיט האחר.</w:t>
      </w:r>
    </w:p>
    <w:p w:rsidR="006B4E8A" w:rsidRPr="004E4B6B" w:rsidRDefault="006B4E8A">
      <w:pPr>
        <w:pStyle w:val="P00"/>
        <w:spacing w:before="0"/>
        <w:ind w:left="0" w:right="1134"/>
        <w:rPr>
          <w:rStyle w:val="default"/>
          <w:rFonts w:ascii="FrankRuehl" w:hAnsi="FrankRuehl" w:cs="FrankRuehl" w:hint="cs"/>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(ג</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ד</w:t>
      </w:r>
      <w:r w:rsidRPr="004E4B6B">
        <w:rPr>
          <w:rStyle w:val="default"/>
          <w:rFonts w:ascii="FrankRuehl" w:hAnsi="FrankRuehl" w:cs="FrankRuehl" w:hint="cs"/>
          <w:vanish/>
          <w:sz w:val="22"/>
          <w:szCs w:val="22"/>
          <w:shd w:val="clear" w:color="auto" w:fill="FFFF99"/>
          <w:rtl/>
        </w:rPr>
        <w:t xml:space="preserve">מי הנסיעה </w:t>
      </w:r>
      <w:r w:rsidRPr="004E4B6B">
        <w:rPr>
          <w:rStyle w:val="default"/>
          <w:rFonts w:ascii="FrankRuehl" w:hAnsi="FrankRuehl" w:cs="FrankRuehl" w:hint="cs"/>
          <w:strike/>
          <w:vanish/>
          <w:sz w:val="22"/>
          <w:szCs w:val="22"/>
          <w:shd w:val="clear" w:color="auto" w:fill="FFFF99"/>
          <w:rtl/>
        </w:rPr>
        <w:t>וקנס לפי סעיף זה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והפיצוי הכספי לפי סעיף זה (להלן - החיוב המוגדל)</w:t>
      </w:r>
      <w:r w:rsidRPr="004E4B6B">
        <w:rPr>
          <w:rStyle w:val="default"/>
          <w:rFonts w:ascii="FrankRuehl" w:hAnsi="FrankRuehl" w:cs="FrankRuehl" w:hint="cs"/>
          <w:vanish/>
          <w:sz w:val="22"/>
          <w:szCs w:val="22"/>
          <w:shd w:val="clear" w:color="auto" w:fill="FFFF99"/>
          <w:rtl/>
        </w:rPr>
        <w:t xml:space="preserve">, ישולמו לפי הדרישה לפקיד רכבת שהוסמך כדין לאסוף כרטיסים, </w:t>
      </w:r>
      <w:r w:rsidRPr="004E4B6B">
        <w:rPr>
          <w:rStyle w:val="default"/>
          <w:rFonts w:ascii="FrankRuehl" w:hAnsi="FrankRuehl" w:cs="FrankRuehl" w:hint="cs"/>
          <w:strike/>
          <w:vanish/>
          <w:sz w:val="22"/>
          <w:szCs w:val="22"/>
          <w:shd w:val="clear" w:color="auto" w:fill="FFFF99"/>
          <w:rtl/>
        </w:rPr>
        <w:t>ואם לא שולמו כן אפשר לגבותם כדרך שגובים קנס שהוטל על פי פקודה זו</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ופקיד הרכבת יעבירם לרשות או לגו</w:t>
      </w:r>
      <w:r w:rsidRPr="004E4B6B">
        <w:rPr>
          <w:rStyle w:val="default"/>
          <w:rFonts w:ascii="FrankRuehl" w:hAnsi="FrankRuehl" w:cs="FrankRuehl"/>
          <w:vanish/>
          <w:sz w:val="22"/>
          <w:szCs w:val="22"/>
          <w:u w:val="single"/>
          <w:shd w:val="clear" w:color="auto" w:fill="FFFF99"/>
          <w:rtl/>
        </w:rPr>
        <w:t>ף</w:t>
      </w:r>
      <w:r w:rsidRPr="004E4B6B">
        <w:rPr>
          <w:rStyle w:val="default"/>
          <w:rFonts w:ascii="FrankRuehl" w:hAnsi="FrankRuehl" w:cs="FrankRuehl" w:hint="cs"/>
          <w:vanish/>
          <w:sz w:val="22"/>
          <w:szCs w:val="22"/>
          <w:u w:val="single"/>
          <w:shd w:val="clear" w:color="auto" w:fill="FFFF99"/>
          <w:rtl/>
        </w:rPr>
        <w:t xml:space="preserve"> שאינו הרשות ושבו הוא עובד, לפי הענין</w:t>
      </w:r>
      <w:r w:rsidRPr="004E4B6B">
        <w:rPr>
          <w:rStyle w:val="default"/>
          <w:rFonts w:ascii="FrankRuehl" w:hAnsi="FrankRuehl" w:cs="FrankRuehl" w:hint="cs"/>
          <w:vanish/>
          <w:sz w:val="22"/>
          <w:szCs w:val="22"/>
          <w:shd w:val="clear" w:color="auto" w:fill="FFFF99"/>
          <w:rtl/>
        </w:rPr>
        <w:t>.</w:t>
      </w:r>
    </w:p>
    <w:p w:rsidR="006B4E8A" w:rsidRPr="004E4B6B" w:rsidRDefault="006B4E8A">
      <w:pPr>
        <w:pStyle w:val="P02"/>
        <w:spacing w:before="0"/>
        <w:ind w:left="1021" w:right="1134"/>
        <w:rPr>
          <w:rStyle w:val="default"/>
          <w:rFonts w:ascii="FrankRuehl" w:hAnsi="FrankRuehl" w:cs="FrankRuehl"/>
          <w:vanish/>
          <w:sz w:val="22"/>
          <w:szCs w:val="22"/>
          <w:u w:val="single"/>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u w:val="single"/>
          <w:shd w:val="clear" w:color="auto" w:fill="FFFF99"/>
          <w:rtl/>
        </w:rPr>
        <w:t>(ד</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(1)</w:t>
      </w:r>
      <w:r w:rsidRPr="004E4B6B">
        <w:rPr>
          <w:rStyle w:val="default"/>
          <w:rFonts w:ascii="FrankRuehl" w:hAnsi="FrankRuehl" w:cs="FrankRuehl"/>
          <w:vanish/>
          <w:sz w:val="22"/>
          <w:szCs w:val="22"/>
          <w:u w:val="single"/>
          <w:shd w:val="clear" w:color="auto" w:fill="FFFF99"/>
          <w:rtl/>
        </w:rPr>
        <w:tab/>
        <w:t>ל</w:t>
      </w:r>
      <w:r w:rsidRPr="004E4B6B">
        <w:rPr>
          <w:rStyle w:val="default"/>
          <w:rFonts w:ascii="FrankRuehl" w:hAnsi="FrankRuehl" w:cs="FrankRuehl" w:hint="cs"/>
          <w:vanish/>
          <w:sz w:val="22"/>
          <w:szCs w:val="22"/>
          <w:u w:val="single"/>
          <w:shd w:val="clear" w:color="auto" w:fill="FFFF99"/>
          <w:rtl/>
        </w:rPr>
        <w:t>א שולם החיוב המוגדל על אתר, עם דרישת פק</w:t>
      </w:r>
      <w:r w:rsidRPr="004E4B6B">
        <w:rPr>
          <w:rStyle w:val="default"/>
          <w:rFonts w:ascii="FrankRuehl" w:hAnsi="FrankRuehl" w:cs="FrankRuehl"/>
          <w:vanish/>
          <w:sz w:val="22"/>
          <w:szCs w:val="22"/>
          <w:u w:val="single"/>
          <w:shd w:val="clear" w:color="auto" w:fill="FFFF99"/>
          <w:rtl/>
        </w:rPr>
        <w:t>יד</w:t>
      </w:r>
      <w:r w:rsidRPr="004E4B6B">
        <w:rPr>
          <w:rStyle w:val="default"/>
          <w:rFonts w:ascii="FrankRuehl" w:hAnsi="FrankRuehl" w:cs="FrankRuehl" w:hint="cs"/>
          <w:vanish/>
          <w:sz w:val="22"/>
          <w:szCs w:val="22"/>
          <w:u w:val="single"/>
          <w:shd w:val="clear" w:color="auto" w:fill="FFFF99"/>
          <w:rtl/>
        </w:rPr>
        <w:t xml:space="preserve"> הרכבת כאמור בסעיף קטן (ג), ימסור פקיד הרכבת לחייב בתשלום דרישה בכתב לשלם את החיוב המוגדל בתוך המועד שנקבע בתקנות לפי סעיף קטן (ז) (להלן </w:t>
      </w:r>
      <w:r w:rsidRPr="004E4B6B">
        <w:rPr>
          <w:rStyle w:val="default"/>
          <w:rFonts w:ascii="FrankRuehl" w:hAnsi="FrankRuehl" w:cs="FrankRuehl"/>
          <w:vanish/>
          <w:sz w:val="22"/>
          <w:szCs w:val="22"/>
          <w:u w:val="single"/>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דרישה לתשלום);</w:t>
      </w:r>
    </w:p>
    <w:p w:rsidR="006B4E8A" w:rsidRPr="004E4B6B" w:rsidRDefault="006B4E8A">
      <w:pPr>
        <w:pStyle w:val="P22"/>
        <w:spacing w:before="0"/>
        <w:ind w:left="1021"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vanish/>
          <w:sz w:val="22"/>
          <w:szCs w:val="22"/>
          <w:u w:val="single"/>
          <w:shd w:val="clear" w:color="auto" w:fill="FFFF99"/>
          <w:rtl/>
        </w:rPr>
        <w:t>(2)</w:t>
      </w:r>
      <w:r w:rsidRPr="004E4B6B">
        <w:rPr>
          <w:rStyle w:val="default"/>
          <w:rFonts w:ascii="FrankRuehl" w:hAnsi="FrankRuehl" w:cs="FrankRuehl"/>
          <w:vanish/>
          <w:sz w:val="22"/>
          <w:szCs w:val="22"/>
          <w:u w:val="single"/>
          <w:shd w:val="clear" w:color="auto" w:fill="FFFF99"/>
          <w:rtl/>
        </w:rPr>
        <w:tab/>
        <w:t>ב</w:t>
      </w:r>
      <w:r w:rsidRPr="004E4B6B">
        <w:rPr>
          <w:rStyle w:val="default"/>
          <w:rFonts w:ascii="FrankRuehl" w:hAnsi="FrankRuehl" w:cs="FrankRuehl" w:hint="cs"/>
          <w:vanish/>
          <w:sz w:val="22"/>
          <w:szCs w:val="22"/>
          <w:u w:val="single"/>
          <w:shd w:val="clear" w:color="auto" w:fill="FFFF99"/>
          <w:rtl/>
        </w:rPr>
        <w:t>דרישה לתשלום יצוינו זכותו של החייב בתשלום להגיש ערר לבית משפט כאמור בסעיף קטן (ה) והאפשרות להגיש בקשה לביצוע הדרישה לתשלום בלשכת הוצאה לפועל;</w:t>
      </w:r>
    </w:p>
    <w:p w:rsidR="006B4E8A" w:rsidRPr="004E4B6B" w:rsidRDefault="006B4E8A" w:rsidP="00B859C0">
      <w:pPr>
        <w:pStyle w:val="P22"/>
        <w:spacing w:before="0"/>
        <w:ind w:left="1021"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(3)</w:t>
      </w:r>
      <w:r w:rsidRPr="004E4B6B">
        <w:rPr>
          <w:rStyle w:val="default"/>
          <w:rFonts w:ascii="FrankRuehl" w:hAnsi="FrankRuehl" w:cs="FrankRuehl"/>
          <w:vanish/>
          <w:sz w:val="22"/>
          <w:szCs w:val="22"/>
          <w:u w:val="single"/>
          <w:shd w:val="clear" w:color="auto" w:fill="FFFF99"/>
          <w:rtl/>
        </w:rPr>
        <w:tab/>
        <w:t>ל</w:t>
      </w:r>
      <w:r w:rsidRPr="004E4B6B">
        <w:rPr>
          <w:rStyle w:val="default"/>
          <w:rFonts w:ascii="FrankRuehl" w:hAnsi="FrankRuehl" w:cs="FrankRuehl" w:hint="cs"/>
          <w:vanish/>
          <w:sz w:val="22"/>
          <w:szCs w:val="22"/>
          <w:u w:val="single"/>
          <w:shd w:val="clear" w:color="auto" w:fill="FFFF99"/>
          <w:rtl/>
        </w:rPr>
        <w:t>א שולם החיוב המוגדל בתוך המועד כאמור בפסקה (1), ייתוספו עליו, לתקופת הפיגור, הפ</w:t>
      </w:r>
      <w:r w:rsidRPr="004E4B6B">
        <w:rPr>
          <w:rStyle w:val="default"/>
          <w:rFonts w:ascii="FrankRuehl" w:hAnsi="FrankRuehl" w:cs="FrankRuehl"/>
          <w:vanish/>
          <w:sz w:val="22"/>
          <w:szCs w:val="22"/>
          <w:u w:val="single"/>
          <w:shd w:val="clear" w:color="auto" w:fill="FFFF99"/>
          <w:rtl/>
        </w:rPr>
        <w:t>רש</w:t>
      </w:r>
      <w:r w:rsidRPr="004E4B6B">
        <w:rPr>
          <w:rStyle w:val="default"/>
          <w:rFonts w:ascii="FrankRuehl" w:hAnsi="FrankRuehl" w:cs="FrankRuehl" w:hint="cs"/>
          <w:vanish/>
          <w:sz w:val="22"/>
          <w:szCs w:val="22"/>
          <w:u w:val="single"/>
          <w:shd w:val="clear" w:color="auto" w:fill="FFFF99"/>
          <w:rtl/>
        </w:rPr>
        <w:t>י הצמדה וריבית לפי חוק פסיקת ריבית והצמדה, תשכ"א-1961, עד למועד תשלומו.</w:t>
      </w:r>
    </w:p>
    <w:p w:rsidR="006B4E8A" w:rsidRPr="004E4B6B" w:rsidRDefault="006B4E8A">
      <w:pPr>
        <w:pStyle w:val="P02"/>
        <w:spacing w:before="0"/>
        <w:ind w:left="1021" w:right="1134"/>
        <w:rPr>
          <w:rStyle w:val="default"/>
          <w:rFonts w:ascii="FrankRuehl" w:hAnsi="FrankRuehl" w:cs="FrankRuehl"/>
          <w:vanish/>
          <w:sz w:val="22"/>
          <w:szCs w:val="22"/>
          <w:u w:val="single"/>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(1)</w:t>
      </w:r>
      <w:r w:rsidRPr="004E4B6B">
        <w:rPr>
          <w:rStyle w:val="default"/>
          <w:rFonts w:ascii="FrankRuehl" w:hAnsi="FrankRuehl" w:cs="FrankRuehl"/>
          <w:vanish/>
          <w:sz w:val="22"/>
          <w:szCs w:val="22"/>
          <w:u w:val="single"/>
          <w:shd w:val="clear" w:color="auto" w:fill="FFFF99"/>
          <w:rtl/>
        </w:rPr>
        <w:tab/>
        <w:t>ע</w:t>
      </w:r>
      <w:r w:rsidRPr="004E4B6B">
        <w:rPr>
          <w:rStyle w:val="default"/>
          <w:rFonts w:ascii="FrankRuehl" w:hAnsi="FrankRuehl" w:cs="FrankRuehl" w:hint="cs"/>
          <w:vanish/>
          <w:sz w:val="22"/>
          <w:szCs w:val="22"/>
          <w:u w:val="single"/>
          <w:shd w:val="clear" w:color="auto" w:fill="FFFF99"/>
          <w:rtl/>
        </w:rPr>
        <w:t>ל דרישה לתשלום ניתן להגיש ערר לבית משפט השלום;</w:t>
      </w:r>
    </w:p>
    <w:p w:rsidR="006B4E8A" w:rsidRPr="004E4B6B" w:rsidRDefault="006B4E8A">
      <w:pPr>
        <w:pStyle w:val="P22"/>
        <w:spacing w:before="0"/>
        <w:ind w:left="1021"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vanish/>
          <w:sz w:val="22"/>
          <w:szCs w:val="22"/>
          <w:u w:val="single"/>
          <w:shd w:val="clear" w:color="auto" w:fill="FFFF99"/>
          <w:rtl/>
        </w:rPr>
        <w:t>(2)</w:t>
      </w:r>
      <w:r w:rsidRPr="004E4B6B">
        <w:rPr>
          <w:rStyle w:val="default"/>
          <w:rFonts w:ascii="FrankRuehl" w:hAnsi="FrankRuehl" w:cs="FrankRuehl"/>
          <w:vanish/>
          <w:sz w:val="22"/>
          <w:szCs w:val="22"/>
          <w:u w:val="single"/>
          <w:shd w:val="clear" w:color="auto" w:fill="FFFF99"/>
          <w:rtl/>
        </w:rPr>
        <w:tab/>
        <w:t>ע</w:t>
      </w:r>
      <w:r w:rsidRPr="004E4B6B">
        <w:rPr>
          <w:rStyle w:val="default"/>
          <w:rFonts w:ascii="FrankRuehl" w:hAnsi="FrankRuehl" w:cs="FrankRuehl" w:hint="cs"/>
          <w:vanish/>
          <w:sz w:val="22"/>
          <w:szCs w:val="22"/>
          <w:u w:val="single"/>
          <w:shd w:val="clear" w:color="auto" w:fill="FFFF99"/>
          <w:rtl/>
        </w:rPr>
        <w:t>ל החלטת בית המשפט בערר שהוגש לפי פסקה (1) ניתן לערער ברשות לבית המשפט המחוזי אשר ידון בערעור בשופט אחד.</w:t>
      </w:r>
    </w:p>
    <w:p w:rsidR="006B4E8A" w:rsidRPr="004E4B6B" w:rsidRDefault="006B4E8A" w:rsidP="00B859C0">
      <w:pPr>
        <w:pStyle w:val="P02"/>
        <w:spacing w:before="0"/>
        <w:ind w:left="1021" w:right="1134"/>
        <w:rPr>
          <w:rStyle w:val="default"/>
          <w:rFonts w:ascii="FrankRuehl" w:hAnsi="FrankRuehl" w:cs="FrankRuehl"/>
          <w:vanish/>
          <w:sz w:val="22"/>
          <w:szCs w:val="22"/>
          <w:u w:val="single"/>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u w:val="single"/>
          <w:shd w:val="clear" w:color="auto" w:fill="FFFF99"/>
          <w:rtl/>
        </w:rPr>
        <w:t>(ו</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(1)</w:t>
      </w:r>
      <w:r w:rsidRPr="004E4B6B">
        <w:rPr>
          <w:rStyle w:val="default"/>
          <w:rFonts w:ascii="FrankRuehl" w:hAnsi="FrankRuehl" w:cs="FrankRuehl"/>
          <w:vanish/>
          <w:sz w:val="22"/>
          <w:szCs w:val="22"/>
          <w:u w:val="single"/>
          <w:shd w:val="clear" w:color="auto" w:fill="FFFF99"/>
          <w:rtl/>
        </w:rPr>
        <w:tab/>
        <w:t>ל</w:t>
      </w:r>
      <w:r w:rsidRPr="004E4B6B">
        <w:rPr>
          <w:rStyle w:val="default"/>
          <w:rFonts w:ascii="FrankRuehl" w:hAnsi="FrankRuehl" w:cs="FrankRuehl" w:hint="cs"/>
          <w:vanish/>
          <w:sz w:val="22"/>
          <w:szCs w:val="22"/>
          <w:u w:val="single"/>
          <w:shd w:val="clear" w:color="auto" w:fill="FFFF99"/>
          <w:rtl/>
        </w:rPr>
        <w:t>א ש</w:t>
      </w:r>
      <w:r w:rsidRPr="004E4B6B">
        <w:rPr>
          <w:rStyle w:val="default"/>
          <w:rFonts w:ascii="FrankRuehl" w:hAnsi="FrankRuehl" w:cs="FrankRuehl"/>
          <w:vanish/>
          <w:sz w:val="22"/>
          <w:szCs w:val="22"/>
          <w:u w:val="single"/>
          <w:shd w:val="clear" w:color="auto" w:fill="FFFF99"/>
          <w:rtl/>
        </w:rPr>
        <w:t>ול</w:t>
      </w:r>
      <w:r w:rsidRPr="004E4B6B">
        <w:rPr>
          <w:rStyle w:val="default"/>
          <w:rFonts w:ascii="FrankRuehl" w:hAnsi="FrankRuehl" w:cs="FrankRuehl" w:hint="cs"/>
          <w:vanish/>
          <w:sz w:val="22"/>
          <w:szCs w:val="22"/>
          <w:u w:val="single"/>
          <w:shd w:val="clear" w:color="auto" w:fill="FFFF99"/>
          <w:rtl/>
        </w:rPr>
        <w:t>ם החיוב המוגדל לפי הוראות סעיף קטן (ד), ולא הוגש ערר לבית המשפט לפי הוראות סעיף קטן</w:t>
      </w:r>
      <w:r w:rsidRPr="004E4B6B">
        <w:rPr>
          <w:rStyle w:val="default"/>
          <w:rFonts w:ascii="FrankRuehl" w:hAnsi="FrankRuehl" w:cs="FrankRuehl"/>
          <w:vanish/>
          <w:sz w:val="22"/>
          <w:szCs w:val="22"/>
          <w:u w:val="single"/>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 xml:space="preserve">ה), או שהערר נדחה, ניתנת הדרישה לתשלום לביצוע כמו פסק דין של בית משפט בענין אזרחי, ויחולו לענין זה ההוראות לפי חוק ההוצאה לפועל, תשכ"ז-1967 (להלן - חוק ההוצאה לפועל), </w:t>
      </w:r>
      <w:r w:rsidRPr="004E4B6B">
        <w:rPr>
          <w:rStyle w:val="default"/>
          <w:rFonts w:ascii="FrankRuehl" w:hAnsi="FrankRuehl" w:cs="FrankRuehl"/>
          <w:vanish/>
          <w:sz w:val="22"/>
          <w:szCs w:val="22"/>
          <w:u w:val="single"/>
          <w:shd w:val="clear" w:color="auto" w:fill="FFFF99"/>
          <w:rtl/>
        </w:rPr>
        <w:t>ב</w:t>
      </w:r>
      <w:r w:rsidRPr="004E4B6B">
        <w:rPr>
          <w:rStyle w:val="default"/>
          <w:rFonts w:ascii="FrankRuehl" w:hAnsi="FrankRuehl" w:cs="FrankRuehl" w:hint="cs"/>
          <w:vanish/>
          <w:sz w:val="22"/>
          <w:szCs w:val="22"/>
          <w:u w:val="single"/>
          <w:shd w:val="clear" w:color="auto" w:fill="FFFF99"/>
          <w:rtl/>
        </w:rPr>
        <w:t>ש</w:t>
      </w:r>
      <w:r w:rsidRPr="004E4B6B">
        <w:rPr>
          <w:rStyle w:val="default"/>
          <w:rFonts w:ascii="FrankRuehl" w:hAnsi="FrankRuehl" w:cs="FrankRuehl"/>
          <w:vanish/>
          <w:sz w:val="22"/>
          <w:szCs w:val="22"/>
          <w:u w:val="single"/>
          <w:shd w:val="clear" w:color="auto" w:fill="FFFF99"/>
          <w:rtl/>
        </w:rPr>
        <w:t>י</w:t>
      </w:r>
      <w:r w:rsidRPr="004E4B6B">
        <w:rPr>
          <w:rStyle w:val="default"/>
          <w:rFonts w:ascii="FrankRuehl" w:hAnsi="FrankRuehl" w:cs="FrankRuehl" w:hint="cs"/>
          <w:vanish/>
          <w:sz w:val="22"/>
          <w:szCs w:val="22"/>
          <w:u w:val="single"/>
          <w:shd w:val="clear" w:color="auto" w:fill="FFFF99"/>
          <w:rtl/>
        </w:rPr>
        <w:t>נויים המחויבים, ובכפוף להוראות לפי סעיף זה;</w:t>
      </w:r>
    </w:p>
    <w:p w:rsidR="006B4E8A" w:rsidRPr="004E4B6B" w:rsidRDefault="006B4E8A" w:rsidP="00B95333">
      <w:pPr>
        <w:pStyle w:val="P03"/>
        <w:spacing w:before="0"/>
        <w:ind w:left="1475" w:right="1134" w:hanging="45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vanish/>
          <w:sz w:val="22"/>
          <w:szCs w:val="22"/>
          <w:u w:val="single"/>
          <w:shd w:val="clear" w:color="auto" w:fill="FFFF99"/>
          <w:rtl/>
        </w:rPr>
        <w:t>(2)</w:t>
      </w:r>
      <w:r w:rsidRPr="004E4B6B">
        <w:rPr>
          <w:rStyle w:val="default"/>
          <w:rFonts w:ascii="FrankRuehl" w:hAnsi="FrankRuehl" w:cs="FrankRuehl"/>
          <w:vanish/>
          <w:sz w:val="22"/>
          <w:szCs w:val="22"/>
          <w:u w:val="single"/>
          <w:shd w:val="clear" w:color="auto" w:fill="FFFF99"/>
          <w:rtl/>
        </w:rPr>
        <w:tab/>
        <w:t>(</w:t>
      </w:r>
      <w:r w:rsidRPr="004E4B6B">
        <w:rPr>
          <w:rStyle w:val="default"/>
          <w:rFonts w:ascii="FrankRuehl" w:hAnsi="FrankRuehl" w:cs="FrankRuehl" w:hint="cs"/>
          <w:vanish/>
          <w:sz w:val="22"/>
          <w:szCs w:val="22"/>
          <w:u w:val="single"/>
          <w:shd w:val="clear" w:color="auto" w:fill="FFFF99"/>
          <w:rtl/>
        </w:rPr>
        <w:t>א)</w:t>
      </w:r>
      <w:r w:rsidRPr="004E4B6B">
        <w:rPr>
          <w:rStyle w:val="default"/>
          <w:rFonts w:ascii="FrankRuehl" w:hAnsi="FrankRuehl" w:cs="FrankRuehl"/>
          <w:vanish/>
          <w:sz w:val="22"/>
          <w:szCs w:val="22"/>
          <w:u w:val="single"/>
          <w:shd w:val="clear" w:color="auto" w:fill="FFFF99"/>
          <w:rtl/>
        </w:rPr>
        <w:tab/>
        <w:t>ה</w:t>
      </w:r>
      <w:r w:rsidRPr="004E4B6B">
        <w:rPr>
          <w:rStyle w:val="default"/>
          <w:rFonts w:ascii="FrankRuehl" w:hAnsi="FrankRuehl" w:cs="FrankRuehl" w:hint="cs"/>
          <w:vanish/>
          <w:sz w:val="22"/>
          <w:szCs w:val="22"/>
          <w:u w:val="single"/>
          <w:shd w:val="clear" w:color="auto" w:fill="FFFF99"/>
          <w:rtl/>
        </w:rPr>
        <w:t>מבקש את ביצועה של דרישה לתשל</w:t>
      </w:r>
      <w:r w:rsidRPr="004E4B6B">
        <w:rPr>
          <w:rStyle w:val="default"/>
          <w:rFonts w:ascii="FrankRuehl" w:hAnsi="FrankRuehl" w:cs="FrankRuehl"/>
          <w:vanish/>
          <w:sz w:val="22"/>
          <w:szCs w:val="22"/>
          <w:u w:val="single"/>
          <w:shd w:val="clear" w:color="auto" w:fill="FFFF99"/>
          <w:rtl/>
        </w:rPr>
        <w:t>ו</w:t>
      </w:r>
      <w:r w:rsidRPr="004E4B6B">
        <w:rPr>
          <w:rStyle w:val="default"/>
          <w:rFonts w:ascii="FrankRuehl" w:hAnsi="FrankRuehl" w:cs="FrankRuehl" w:hint="cs"/>
          <w:vanish/>
          <w:sz w:val="22"/>
          <w:szCs w:val="22"/>
          <w:u w:val="single"/>
          <w:shd w:val="clear" w:color="auto" w:fill="FFFF99"/>
          <w:rtl/>
        </w:rPr>
        <w:t>ם יגיש ללשכת ההוצאה לפועל בקשה על כך בדרך שתיקבע בתקנות לפי סעיף קטן (ז);</w:t>
      </w:r>
    </w:p>
    <w:p w:rsidR="006B4E8A" w:rsidRPr="004E4B6B" w:rsidRDefault="006B4E8A">
      <w:pPr>
        <w:pStyle w:val="P33"/>
        <w:spacing w:before="0"/>
        <w:ind w:left="1474"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vanish/>
          <w:sz w:val="22"/>
          <w:szCs w:val="22"/>
          <w:u w:val="single"/>
          <w:shd w:val="clear" w:color="auto" w:fill="FFFF99"/>
          <w:rtl/>
        </w:rPr>
        <w:t>(ב</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ה</w:t>
      </w:r>
      <w:r w:rsidRPr="004E4B6B">
        <w:rPr>
          <w:rStyle w:val="default"/>
          <w:rFonts w:ascii="FrankRuehl" w:hAnsi="FrankRuehl" w:cs="FrankRuehl" w:hint="cs"/>
          <w:vanish/>
          <w:sz w:val="22"/>
          <w:szCs w:val="22"/>
          <w:u w:val="single"/>
          <w:shd w:val="clear" w:color="auto" w:fill="FFFF99"/>
          <w:rtl/>
        </w:rPr>
        <w:t>וגשה בקשה לביצוע דרישה לתשלום בלשכת הוצאה לפועל, לא יינקטו הליכים לביצועה אלא לאחר המצאת אז</w:t>
      </w:r>
      <w:r w:rsidRPr="004E4B6B">
        <w:rPr>
          <w:rStyle w:val="default"/>
          <w:rFonts w:ascii="FrankRuehl" w:hAnsi="FrankRuehl" w:cs="FrankRuehl"/>
          <w:vanish/>
          <w:sz w:val="22"/>
          <w:szCs w:val="22"/>
          <w:u w:val="single"/>
          <w:shd w:val="clear" w:color="auto" w:fill="FFFF99"/>
          <w:rtl/>
        </w:rPr>
        <w:t>הר</w:t>
      </w:r>
      <w:r w:rsidRPr="004E4B6B">
        <w:rPr>
          <w:rStyle w:val="default"/>
          <w:rFonts w:ascii="FrankRuehl" w:hAnsi="FrankRuehl" w:cs="FrankRuehl" w:hint="cs"/>
          <w:vanish/>
          <w:sz w:val="22"/>
          <w:szCs w:val="22"/>
          <w:u w:val="single"/>
          <w:shd w:val="clear" w:color="auto" w:fill="FFFF99"/>
          <w:rtl/>
        </w:rPr>
        <w:t>ה ולאחר שחלפה התקופה שנקבעה</w:t>
      </w:r>
      <w:r w:rsidRPr="004E4B6B">
        <w:rPr>
          <w:rFonts w:ascii="FrankRuehl" w:hAnsi="FrankRuehl" w:cs="FrankRuehl"/>
          <w:vanish/>
          <w:sz w:val="22"/>
          <w:szCs w:val="22"/>
          <w:u w:val="single"/>
          <w:shd w:val="clear" w:color="auto" w:fill="FFFF99"/>
          <w:rtl/>
        </w:rPr>
        <w:t> </w:t>
      </w:r>
      <w:r w:rsidRPr="004E4B6B">
        <w:rPr>
          <w:rStyle w:val="default"/>
          <w:rFonts w:ascii="FrankRuehl" w:hAnsi="FrankRuehl" w:cs="FrankRuehl"/>
          <w:vanish/>
          <w:sz w:val="22"/>
          <w:szCs w:val="22"/>
          <w:u w:val="single"/>
          <w:shd w:val="clear" w:color="auto" w:fill="FFFF99"/>
          <w:rtl/>
        </w:rPr>
        <w:t xml:space="preserve"> ב</w:t>
      </w:r>
      <w:r w:rsidRPr="004E4B6B">
        <w:rPr>
          <w:rStyle w:val="default"/>
          <w:rFonts w:ascii="FrankRuehl" w:hAnsi="FrankRuehl" w:cs="FrankRuehl" w:hint="cs"/>
          <w:vanish/>
          <w:sz w:val="22"/>
          <w:szCs w:val="22"/>
          <w:u w:val="single"/>
          <w:shd w:val="clear" w:color="auto" w:fill="FFFF99"/>
          <w:rtl/>
        </w:rPr>
        <w:t>אזהרה;</w:t>
      </w:r>
    </w:p>
    <w:p w:rsidR="006B4E8A" w:rsidRPr="004E4B6B" w:rsidRDefault="006B4E8A">
      <w:pPr>
        <w:pStyle w:val="P33"/>
        <w:spacing w:before="0"/>
        <w:ind w:left="1474"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ג</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ה</w:t>
      </w:r>
      <w:r w:rsidRPr="004E4B6B">
        <w:rPr>
          <w:rStyle w:val="default"/>
          <w:rFonts w:ascii="FrankRuehl" w:hAnsi="FrankRuehl" w:cs="FrankRuehl" w:hint="cs"/>
          <w:vanish/>
          <w:sz w:val="22"/>
          <w:szCs w:val="22"/>
          <w:u w:val="single"/>
          <w:shd w:val="clear" w:color="auto" w:fill="FFFF99"/>
          <w:rtl/>
        </w:rPr>
        <w:t xml:space="preserve">וגשה בקשה לביצוע דרישה לתשלום בלשכת הוצאה לפועל, רשאי החייב בתשלום להגיש התנגדות לביצועה במועד ובדרך שייקבעו בתקנות לפי סעיף קטן (ז) (להלן - התנגדות להוצאה לפועל); ואולם חייב בתשלום שהגיש ערר לפי הוראות סעיף קטן </w:t>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 לא יהא רשאי להגיש התנגדות להוצאה לפועל;</w:t>
      </w:r>
    </w:p>
    <w:p w:rsidR="006B4E8A" w:rsidRPr="004E4B6B" w:rsidRDefault="006B4E8A" w:rsidP="00B859C0">
      <w:pPr>
        <w:pStyle w:val="P33"/>
        <w:spacing w:before="0"/>
        <w:ind w:left="1474" w:right="1134"/>
        <w:rPr>
          <w:rFonts w:ascii="FrankRuehl" w:hAnsi="FrankRuehl" w:cs="FrankRuehl"/>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ד</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ה</w:t>
      </w:r>
      <w:r w:rsidRPr="004E4B6B">
        <w:rPr>
          <w:rStyle w:val="default"/>
          <w:rFonts w:ascii="FrankRuehl" w:hAnsi="FrankRuehl" w:cs="FrankRuehl" w:hint="cs"/>
          <w:vanish/>
          <w:sz w:val="22"/>
          <w:szCs w:val="22"/>
          <w:u w:val="single"/>
          <w:shd w:val="clear" w:color="auto" w:fill="FFFF99"/>
          <w:rtl/>
        </w:rPr>
        <w:t>וגשה התנגדות להוצאה לפועל, יעכב ראש</w:t>
      </w:r>
      <w:r w:rsidRPr="004E4B6B">
        <w:rPr>
          <w:rStyle w:val="default"/>
          <w:rFonts w:ascii="FrankRuehl" w:hAnsi="FrankRuehl" w:cs="FrankRuehl"/>
          <w:vanish/>
          <w:sz w:val="22"/>
          <w:szCs w:val="22"/>
          <w:u w:val="single"/>
          <w:shd w:val="clear" w:color="auto" w:fill="FFFF99"/>
          <w:rtl/>
        </w:rPr>
        <w:t xml:space="preserve"> ה</w:t>
      </w:r>
      <w:r w:rsidRPr="004E4B6B">
        <w:rPr>
          <w:rStyle w:val="default"/>
          <w:rFonts w:ascii="FrankRuehl" w:hAnsi="FrankRuehl" w:cs="FrankRuehl" w:hint="cs"/>
          <w:vanish/>
          <w:sz w:val="22"/>
          <w:szCs w:val="22"/>
          <w:u w:val="single"/>
          <w:shd w:val="clear" w:color="auto" w:fill="FFFF99"/>
          <w:rtl/>
        </w:rPr>
        <w:t>הוצאה לפועל את הביצוע ויעביר את הענין לבית המשפט; לענין הדיון בבית המשפט רואים את ההתנגדות כבקשת רשות להתגונן בדיון מקוצר לפי תקנות סדר הדין האזרחי, תשמ"ד- 1984.</w:t>
      </w:r>
      <w:r w:rsidRPr="004E4B6B">
        <w:rPr>
          <w:rFonts w:ascii="FrankRuehl" w:hAnsi="FrankRuehl" w:cs="FrankRuehl"/>
          <w:vanish/>
          <w:sz w:val="22"/>
          <w:szCs w:val="22"/>
          <w:u w:val="single"/>
          <w:shd w:val="clear" w:color="auto" w:fill="FFFF99"/>
          <w:rtl/>
        </w:rPr>
        <w:t xml:space="preserve"> </w:t>
      </w:r>
    </w:p>
    <w:p w:rsidR="006B4E8A" w:rsidRPr="004E4B6B" w:rsidRDefault="006B4E8A">
      <w:pPr>
        <w:pStyle w:val="P00"/>
        <w:spacing w:before="0"/>
        <w:ind w:left="0" w:right="1134"/>
        <w:rPr>
          <w:rStyle w:val="default"/>
          <w:rFonts w:ascii="FrankRuehl" w:hAnsi="FrankRuehl" w:cs="FrankRuehl"/>
          <w:vanish/>
          <w:sz w:val="22"/>
          <w:szCs w:val="22"/>
          <w:u w:val="single"/>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u w:val="single"/>
          <w:shd w:val="clear" w:color="auto" w:fill="FFFF99"/>
          <w:rtl/>
        </w:rPr>
        <w:t>(ז</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ש</w:t>
      </w:r>
      <w:r w:rsidRPr="004E4B6B">
        <w:rPr>
          <w:rStyle w:val="default"/>
          <w:rFonts w:ascii="FrankRuehl" w:hAnsi="FrankRuehl" w:cs="FrankRuehl" w:hint="cs"/>
          <w:vanish/>
          <w:sz w:val="22"/>
          <w:szCs w:val="22"/>
          <w:u w:val="single"/>
          <w:shd w:val="clear" w:color="auto" w:fill="FFFF99"/>
          <w:rtl/>
        </w:rPr>
        <w:t>ר המשפטים רשאי להתקין תקנות לבי</w:t>
      </w:r>
      <w:r w:rsidRPr="004E4B6B">
        <w:rPr>
          <w:rStyle w:val="default"/>
          <w:rFonts w:ascii="FrankRuehl" w:hAnsi="FrankRuehl" w:cs="FrankRuehl"/>
          <w:vanish/>
          <w:sz w:val="22"/>
          <w:szCs w:val="22"/>
          <w:u w:val="single"/>
          <w:shd w:val="clear" w:color="auto" w:fill="FFFF99"/>
          <w:rtl/>
        </w:rPr>
        <w:t>צ</w:t>
      </w:r>
      <w:r w:rsidRPr="004E4B6B">
        <w:rPr>
          <w:rStyle w:val="default"/>
          <w:rFonts w:ascii="FrankRuehl" w:hAnsi="FrankRuehl" w:cs="FrankRuehl" w:hint="cs"/>
          <w:vanish/>
          <w:sz w:val="22"/>
          <w:szCs w:val="22"/>
          <w:u w:val="single"/>
          <w:shd w:val="clear" w:color="auto" w:fill="FFFF99"/>
          <w:rtl/>
        </w:rPr>
        <w:t>וע סעיפים קטנים (ד) עד (ו), לרבות בענינים אלה:</w:t>
      </w:r>
    </w:p>
    <w:p w:rsidR="006B4E8A" w:rsidRPr="004E4B6B" w:rsidRDefault="006B4E8A">
      <w:pPr>
        <w:pStyle w:val="P22"/>
        <w:spacing w:before="0"/>
        <w:ind w:left="1021"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vanish/>
          <w:sz w:val="22"/>
          <w:szCs w:val="22"/>
          <w:u w:val="single"/>
          <w:shd w:val="clear" w:color="auto" w:fill="FFFF99"/>
          <w:rtl/>
        </w:rPr>
        <w:t>(1)</w:t>
      </w:r>
      <w:r w:rsidRPr="004E4B6B">
        <w:rPr>
          <w:rStyle w:val="default"/>
          <w:rFonts w:ascii="FrankRuehl" w:hAnsi="FrankRuehl" w:cs="FrankRuehl"/>
          <w:vanish/>
          <w:sz w:val="22"/>
          <w:szCs w:val="22"/>
          <w:u w:val="single"/>
          <w:shd w:val="clear" w:color="auto" w:fill="FFFF99"/>
          <w:rtl/>
        </w:rPr>
        <w:tab/>
        <w:t>נ</w:t>
      </w:r>
      <w:r w:rsidRPr="004E4B6B">
        <w:rPr>
          <w:rStyle w:val="default"/>
          <w:rFonts w:ascii="FrankRuehl" w:hAnsi="FrankRuehl" w:cs="FrankRuehl" w:hint="cs"/>
          <w:vanish/>
          <w:sz w:val="22"/>
          <w:szCs w:val="22"/>
          <w:u w:val="single"/>
          <w:shd w:val="clear" w:color="auto" w:fill="FFFF99"/>
          <w:rtl/>
        </w:rPr>
        <w:t>וסח הדרישה לתשלום והפרטים שיצוינו בה;</w:t>
      </w:r>
    </w:p>
    <w:p w:rsidR="006B4E8A" w:rsidRPr="004E4B6B" w:rsidRDefault="006B4E8A">
      <w:pPr>
        <w:pStyle w:val="P22"/>
        <w:spacing w:before="0"/>
        <w:ind w:left="1021"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(2)</w:t>
      </w:r>
      <w:r w:rsidRPr="004E4B6B">
        <w:rPr>
          <w:rStyle w:val="default"/>
          <w:rFonts w:ascii="FrankRuehl" w:hAnsi="FrankRuehl" w:cs="FrankRuehl"/>
          <w:vanish/>
          <w:sz w:val="22"/>
          <w:szCs w:val="22"/>
          <w:u w:val="single"/>
          <w:shd w:val="clear" w:color="auto" w:fill="FFFF99"/>
          <w:rtl/>
        </w:rPr>
        <w:tab/>
        <w:t>ד</w:t>
      </w:r>
      <w:r w:rsidRPr="004E4B6B">
        <w:rPr>
          <w:rStyle w:val="default"/>
          <w:rFonts w:ascii="FrankRuehl" w:hAnsi="FrankRuehl" w:cs="FrankRuehl" w:hint="cs"/>
          <w:vanish/>
          <w:sz w:val="22"/>
          <w:szCs w:val="22"/>
          <w:u w:val="single"/>
          <w:shd w:val="clear" w:color="auto" w:fill="FFFF99"/>
          <w:rtl/>
        </w:rPr>
        <w:t>רכי המסירה וההמצאה של הדרישה לתשלום לחייב בתשלום;</w:t>
      </w:r>
    </w:p>
    <w:p w:rsidR="006B4E8A" w:rsidRPr="004E4B6B" w:rsidRDefault="006B4E8A">
      <w:pPr>
        <w:pStyle w:val="P22"/>
        <w:spacing w:before="0"/>
        <w:ind w:left="1021"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(3)</w:t>
      </w:r>
      <w:r w:rsidRPr="004E4B6B">
        <w:rPr>
          <w:rStyle w:val="default"/>
          <w:rFonts w:ascii="FrankRuehl" w:hAnsi="FrankRuehl" w:cs="FrankRuehl"/>
          <w:vanish/>
          <w:sz w:val="22"/>
          <w:szCs w:val="22"/>
          <w:u w:val="single"/>
          <w:shd w:val="clear" w:color="auto" w:fill="FFFF99"/>
          <w:rtl/>
        </w:rPr>
        <w:tab/>
        <w:t>ה</w:t>
      </w:r>
      <w:r w:rsidRPr="004E4B6B">
        <w:rPr>
          <w:rStyle w:val="default"/>
          <w:rFonts w:ascii="FrankRuehl" w:hAnsi="FrankRuehl" w:cs="FrankRuehl" w:hint="cs"/>
          <w:vanish/>
          <w:sz w:val="22"/>
          <w:szCs w:val="22"/>
          <w:u w:val="single"/>
          <w:shd w:val="clear" w:color="auto" w:fill="FFFF99"/>
          <w:rtl/>
        </w:rPr>
        <w:t>מועד לתשלום החיוב המוגדל;</w:t>
      </w:r>
    </w:p>
    <w:p w:rsidR="006B4E8A" w:rsidRPr="004E4B6B" w:rsidRDefault="006B4E8A">
      <w:pPr>
        <w:pStyle w:val="P22"/>
        <w:spacing w:before="0"/>
        <w:ind w:left="1021" w:right="1134"/>
        <w:rPr>
          <w:rStyle w:val="default"/>
          <w:rFonts w:ascii="FrankRuehl" w:hAnsi="FrankRuehl" w:cs="FrankRuehl"/>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(4)</w:t>
      </w:r>
      <w:r w:rsidRPr="004E4B6B">
        <w:rPr>
          <w:rStyle w:val="default"/>
          <w:rFonts w:ascii="FrankRuehl" w:hAnsi="FrankRuehl" w:cs="FrankRuehl"/>
          <w:vanish/>
          <w:sz w:val="22"/>
          <w:szCs w:val="22"/>
          <w:u w:val="single"/>
          <w:shd w:val="clear" w:color="auto" w:fill="FFFF99"/>
          <w:rtl/>
        </w:rPr>
        <w:tab/>
        <w:t>ד</w:t>
      </w:r>
      <w:r w:rsidRPr="004E4B6B">
        <w:rPr>
          <w:rStyle w:val="default"/>
          <w:rFonts w:ascii="FrankRuehl" w:hAnsi="FrankRuehl" w:cs="FrankRuehl" w:hint="cs"/>
          <w:vanish/>
          <w:sz w:val="22"/>
          <w:szCs w:val="22"/>
          <w:u w:val="single"/>
          <w:shd w:val="clear" w:color="auto" w:fill="FFFF99"/>
          <w:rtl/>
        </w:rPr>
        <w:t>רכי ההגשה של ערר</w:t>
      </w:r>
      <w:r w:rsidRPr="004E4B6B">
        <w:rPr>
          <w:rStyle w:val="default"/>
          <w:rFonts w:ascii="FrankRuehl" w:hAnsi="FrankRuehl" w:cs="FrankRuehl"/>
          <w:vanish/>
          <w:sz w:val="22"/>
          <w:szCs w:val="22"/>
          <w:u w:val="single"/>
          <w:shd w:val="clear" w:color="auto" w:fill="FFFF99"/>
          <w:rtl/>
        </w:rPr>
        <w:t xml:space="preserve"> ו</w:t>
      </w:r>
      <w:r w:rsidRPr="004E4B6B">
        <w:rPr>
          <w:rStyle w:val="default"/>
          <w:rFonts w:ascii="FrankRuehl" w:hAnsi="FrankRuehl" w:cs="FrankRuehl" w:hint="cs"/>
          <w:vanish/>
          <w:sz w:val="22"/>
          <w:szCs w:val="22"/>
          <w:u w:val="single"/>
          <w:shd w:val="clear" w:color="auto" w:fill="FFFF99"/>
          <w:rtl/>
        </w:rPr>
        <w:t>ערעור לבית המשפט, של בקשה לביצוע דרישה לתשלום בלשכת הוצאה לפועל ושל התנגדות להוצאה לפועל, הפרטים שייכללו בהם והמועדים להגשתם.</w:t>
      </w:r>
    </w:p>
    <w:p w:rsidR="006B4E8A" w:rsidRPr="004E4B6B" w:rsidRDefault="006B4E8A" w:rsidP="00B859C0">
      <w:pPr>
        <w:pStyle w:val="P00"/>
        <w:spacing w:before="0"/>
        <w:ind w:left="0" w:right="1134"/>
        <w:rPr>
          <w:rStyle w:val="default"/>
          <w:rFonts w:ascii="FrankRuehl" w:hAnsi="FrankRuehl" w:cs="FrankRuehl" w:hint="cs"/>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u w:val="single"/>
          <w:shd w:val="clear" w:color="auto" w:fill="FFFF99"/>
          <w:rtl/>
        </w:rPr>
        <w:t>(ח</w:t>
      </w:r>
      <w:r w:rsidRPr="004E4B6B">
        <w:rPr>
          <w:rStyle w:val="default"/>
          <w:rFonts w:ascii="FrankRuehl" w:hAnsi="FrankRuehl" w:cs="FrankRuehl" w:hint="cs"/>
          <w:vanish/>
          <w:sz w:val="22"/>
          <w:szCs w:val="22"/>
          <w:u w:val="single"/>
          <w:shd w:val="clear" w:color="auto" w:fill="FFFF99"/>
          <w:rtl/>
        </w:rPr>
        <w:t>)</w:t>
      </w:r>
      <w:r w:rsidRPr="004E4B6B">
        <w:rPr>
          <w:rStyle w:val="default"/>
          <w:rFonts w:ascii="FrankRuehl" w:hAnsi="FrankRuehl" w:cs="FrankRuehl"/>
          <w:vanish/>
          <w:sz w:val="22"/>
          <w:szCs w:val="22"/>
          <w:u w:val="single"/>
          <w:shd w:val="clear" w:color="auto" w:fill="FFFF99"/>
          <w:rtl/>
        </w:rPr>
        <w:tab/>
        <w:t>ה</w:t>
      </w:r>
      <w:r w:rsidRPr="004E4B6B">
        <w:rPr>
          <w:rStyle w:val="default"/>
          <w:rFonts w:ascii="FrankRuehl" w:hAnsi="FrankRuehl" w:cs="FrankRuehl" w:hint="cs"/>
          <w:vanish/>
          <w:sz w:val="22"/>
          <w:szCs w:val="22"/>
          <w:u w:val="single"/>
          <w:shd w:val="clear" w:color="auto" w:fill="FFFF99"/>
          <w:rtl/>
        </w:rPr>
        <w:t>סכום האמור בסעיף קטן (א) יעודכן, בכל שנה, ב-1 בינואר וב-1 ביולי, לפי שיעור עליית המדד שפורסם לאחרונה לפני יום העדכון לע</w:t>
      </w:r>
      <w:r w:rsidRPr="004E4B6B">
        <w:rPr>
          <w:rStyle w:val="default"/>
          <w:rFonts w:ascii="FrankRuehl" w:hAnsi="FrankRuehl" w:cs="FrankRuehl"/>
          <w:vanish/>
          <w:sz w:val="22"/>
          <w:szCs w:val="22"/>
          <w:u w:val="single"/>
          <w:shd w:val="clear" w:color="auto" w:fill="FFFF99"/>
          <w:rtl/>
        </w:rPr>
        <w:t>ומ</w:t>
      </w:r>
      <w:r w:rsidRPr="004E4B6B">
        <w:rPr>
          <w:rStyle w:val="default"/>
          <w:rFonts w:ascii="FrankRuehl" w:hAnsi="FrankRuehl" w:cs="FrankRuehl" w:hint="cs"/>
          <w:vanish/>
          <w:sz w:val="22"/>
          <w:szCs w:val="22"/>
          <w:u w:val="single"/>
          <w:shd w:val="clear" w:color="auto" w:fill="FFFF99"/>
          <w:rtl/>
        </w:rPr>
        <w:t>ת מדד חודש נובמבר 2001, ויעוגל לשקל החדש הקרוב; לענין זה, "המדד" - מדד המחירים לצרכן שמפרסמת הלשכה המרכזית</w:t>
      </w:r>
      <w:r w:rsidRPr="004E4B6B">
        <w:rPr>
          <w:rStyle w:val="default"/>
          <w:rFonts w:ascii="FrankRuehl" w:hAnsi="FrankRuehl" w:cs="FrankRuehl"/>
          <w:vanish/>
          <w:sz w:val="22"/>
          <w:szCs w:val="22"/>
          <w:u w:val="single"/>
          <w:shd w:val="clear" w:color="auto" w:fill="FFFF99"/>
          <w:rtl/>
        </w:rPr>
        <w:t xml:space="preserve"> ל</w:t>
      </w:r>
      <w:r w:rsidRPr="004E4B6B">
        <w:rPr>
          <w:rStyle w:val="default"/>
          <w:rFonts w:ascii="FrankRuehl" w:hAnsi="FrankRuehl" w:cs="FrankRuehl" w:hint="cs"/>
          <w:vanish/>
          <w:sz w:val="22"/>
          <w:szCs w:val="22"/>
          <w:u w:val="single"/>
          <w:shd w:val="clear" w:color="auto" w:fill="FFFF99"/>
          <w:rtl/>
        </w:rPr>
        <w:t>סטטיסטיקה.</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B859C0" w:rsidRPr="004E4B6B" w:rsidRDefault="00B859C0" w:rsidP="00B859C0">
      <w:pPr>
        <w:pStyle w:val="P22"/>
        <w:spacing w:before="0"/>
        <w:ind w:left="0" w:right="1134"/>
        <w:rPr>
          <w:rStyle w:val="default"/>
          <w:rFonts w:cs="FrankRuehl" w:hint="cs"/>
          <w:vanish/>
          <w:sz w:val="20"/>
          <w:szCs w:val="20"/>
          <w:shd w:val="clear" w:color="auto" w:fill="FFFF99"/>
          <w:rtl/>
        </w:rPr>
      </w:pPr>
      <w:hyperlink r:id="rId12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1177 (</w:t>
      </w:r>
      <w:hyperlink r:id="rId13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B859C0" w:rsidRPr="004E4B6B" w:rsidRDefault="00B859C0" w:rsidP="00B859C0">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17.</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נוסע ללא כרטיס, או שאינו מציג או מוסר את כרטיסו כאמור בסעיף 16, חייב לשלם את דמי הנסיעה בעד המרחק שנסע בתוספת פיצוי כספי שקבע השר בתקנות ובלבד שלא יעלה על </w:t>
      </w:r>
      <w:r w:rsidRPr="004E4B6B">
        <w:rPr>
          <w:rStyle w:val="default"/>
          <w:rFonts w:ascii="FrankRuehl" w:hAnsi="FrankRuehl" w:cs="FrankRuehl" w:hint="cs"/>
          <w:strike/>
          <w:vanish/>
          <w:sz w:val="22"/>
          <w:szCs w:val="22"/>
          <w:shd w:val="clear" w:color="auto" w:fill="FFFF99"/>
          <w:rtl/>
        </w:rPr>
        <w:t>180</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250</w:t>
      </w:r>
      <w:r w:rsidRPr="004E4B6B">
        <w:rPr>
          <w:rStyle w:val="default"/>
          <w:rFonts w:ascii="FrankRuehl" w:hAnsi="FrankRuehl" w:cs="FrankRuehl" w:hint="cs"/>
          <w:vanish/>
          <w:sz w:val="22"/>
          <w:szCs w:val="22"/>
          <w:shd w:val="clear" w:color="auto" w:fill="FFFF99"/>
          <w:rtl/>
        </w:rPr>
        <w:t xml:space="preserve"> שקלים חדשים </w:t>
      </w:r>
      <w:r w:rsidRPr="004E4B6B">
        <w:rPr>
          <w:rStyle w:val="default"/>
          <w:rFonts w:ascii="FrankRuehl" w:hAnsi="FrankRuehl" w:cs="FrankRuehl" w:hint="cs"/>
          <w:vanish/>
          <w:sz w:val="22"/>
          <w:szCs w:val="22"/>
          <w:u w:val="single"/>
          <w:shd w:val="clear" w:color="auto" w:fill="FFFF99"/>
          <w:rtl/>
        </w:rPr>
        <w:t>או על סכום גבוה יותר שקבע השר, באישור ועדת הכלכלה של הכנסת</w:t>
      </w:r>
      <w:r w:rsidRPr="004E4B6B">
        <w:rPr>
          <w:rStyle w:val="default"/>
          <w:rFonts w:ascii="FrankRuehl" w:hAnsi="FrankRuehl" w:cs="FrankRuehl" w:hint="cs"/>
          <w:vanish/>
          <w:sz w:val="22"/>
          <w:szCs w:val="22"/>
          <w:shd w:val="clear" w:color="auto" w:fill="FFFF99"/>
          <w:rtl/>
        </w:rPr>
        <w:t>; בתקנות כאמו</w:t>
      </w:r>
      <w:r w:rsidRPr="004E4B6B">
        <w:rPr>
          <w:rStyle w:val="default"/>
          <w:rFonts w:ascii="FrankRuehl" w:hAnsi="FrankRuehl" w:cs="FrankRuehl"/>
          <w:vanish/>
          <w:sz w:val="22"/>
          <w:szCs w:val="22"/>
          <w:shd w:val="clear" w:color="auto" w:fill="FFFF99"/>
          <w:rtl/>
        </w:rPr>
        <w:t xml:space="preserve">ר </w:t>
      </w:r>
      <w:r w:rsidRPr="004E4B6B">
        <w:rPr>
          <w:rStyle w:val="default"/>
          <w:rFonts w:ascii="FrankRuehl" w:hAnsi="FrankRuehl" w:cs="FrankRuehl" w:hint="cs"/>
          <w:vanish/>
          <w:sz w:val="22"/>
          <w:szCs w:val="22"/>
          <w:shd w:val="clear" w:color="auto" w:fill="FFFF99"/>
          <w:rtl/>
        </w:rPr>
        <w:t>רשאי השר לקבוע פיצוי כספי בשיעורים שונים בהתחשב, בין השאר, בסוג המסילה</w:t>
      </w:r>
      <w:r w:rsidRPr="004E4B6B">
        <w:rPr>
          <w:rStyle w:val="default"/>
          <w:rFonts w:ascii="FrankRuehl" w:hAnsi="FrankRuehl" w:cs="FrankRuehl" w:hint="cs"/>
          <w:vanish/>
          <w:sz w:val="22"/>
          <w:szCs w:val="22"/>
          <w:u w:val="single"/>
          <w:shd w:val="clear" w:color="auto" w:fill="FFFF99"/>
          <w:rtl/>
        </w:rPr>
        <w:t>, בדמי הנסיעה</w:t>
      </w:r>
      <w:r w:rsidRPr="004E4B6B">
        <w:rPr>
          <w:rStyle w:val="default"/>
          <w:rFonts w:ascii="FrankRuehl" w:hAnsi="FrankRuehl" w:cs="FrankRuehl" w:hint="cs"/>
          <w:vanish/>
          <w:sz w:val="22"/>
          <w:szCs w:val="22"/>
          <w:shd w:val="clear" w:color="auto" w:fill="FFFF99"/>
          <w:rtl/>
        </w:rPr>
        <w:t xml:space="preserve"> או במועד התשלום, וכן, לקבוע נסיבות שבהן יהא אדם פטור מתשלום הפיצוי הכספי.</w:t>
      </w:r>
    </w:p>
    <w:p w:rsidR="00B859C0" w:rsidRPr="004E4B6B" w:rsidRDefault="00B859C0" w:rsidP="00B859C0">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תעורר ספק בדבר המקום שממנו יצא הנוסע, יח</w:t>
      </w:r>
      <w:r w:rsidRPr="004E4B6B">
        <w:rPr>
          <w:rStyle w:val="default"/>
          <w:rFonts w:ascii="FrankRuehl" w:hAnsi="FrankRuehl" w:cs="FrankRuehl"/>
          <w:vanish/>
          <w:sz w:val="22"/>
          <w:szCs w:val="22"/>
          <w:shd w:val="clear" w:color="auto" w:fill="FFFF99"/>
          <w:rtl/>
        </w:rPr>
        <w:t>ו</w:t>
      </w:r>
      <w:r w:rsidRPr="004E4B6B">
        <w:rPr>
          <w:rStyle w:val="default"/>
          <w:rFonts w:ascii="FrankRuehl" w:hAnsi="FrankRuehl" w:cs="FrankRuehl" w:hint="cs"/>
          <w:vanish/>
          <w:sz w:val="22"/>
          <w:szCs w:val="22"/>
          <w:shd w:val="clear" w:color="auto" w:fill="FFFF99"/>
          <w:rtl/>
        </w:rPr>
        <w:t xml:space="preserve">שבו דמי הנסיעה מן המקום שממנו יצאה הרכבת </w:t>
      </w:r>
      <w:r w:rsidRPr="004E4B6B">
        <w:rPr>
          <w:rStyle w:val="default"/>
          <w:rFonts w:ascii="FrankRuehl" w:hAnsi="FrankRuehl" w:cs="FrankRuehl" w:hint="cs"/>
          <w:strike/>
          <w:vanish/>
          <w:sz w:val="22"/>
          <w:szCs w:val="22"/>
          <w:shd w:val="clear" w:color="auto" w:fill="FFFF99"/>
          <w:rtl/>
        </w:rPr>
        <w:t>או אניית הקיטור או כל</w:t>
      </w:r>
      <w:r w:rsidRPr="004E4B6B">
        <w:rPr>
          <w:rStyle w:val="default"/>
          <w:rFonts w:ascii="FrankRuehl" w:hAnsi="FrankRuehl" w:cs="FrankRuehl"/>
          <w:strike/>
          <w:vanish/>
          <w:sz w:val="22"/>
          <w:szCs w:val="22"/>
          <w:shd w:val="clear" w:color="auto" w:fill="FFFF99"/>
          <w:rtl/>
        </w:rPr>
        <w:t xml:space="preserve">י </w:t>
      </w:r>
      <w:r w:rsidRPr="004E4B6B">
        <w:rPr>
          <w:rStyle w:val="default"/>
          <w:rFonts w:ascii="FrankRuehl" w:hAnsi="FrankRuehl" w:cs="FrankRuehl" w:hint="cs"/>
          <w:strike/>
          <w:vanish/>
          <w:sz w:val="22"/>
          <w:szCs w:val="22"/>
          <w:shd w:val="clear" w:color="auto" w:fill="FFFF99"/>
          <w:rtl/>
        </w:rPr>
        <w:t>השיט האחר</w:t>
      </w:r>
      <w:r w:rsidRPr="004E4B6B">
        <w:rPr>
          <w:rStyle w:val="default"/>
          <w:rFonts w:ascii="FrankRuehl" w:hAnsi="FrankRuehl" w:cs="FrankRuehl" w:hint="cs"/>
          <w:vanish/>
          <w:sz w:val="22"/>
          <w:szCs w:val="22"/>
          <w:shd w:val="clear" w:color="auto" w:fill="FFFF99"/>
          <w:rtl/>
        </w:rPr>
        <w:t>.</w:t>
      </w:r>
    </w:p>
    <w:p w:rsidR="00B859C0" w:rsidRPr="004E4B6B" w:rsidRDefault="00B859C0" w:rsidP="00B859C0">
      <w:pPr>
        <w:pStyle w:val="P00"/>
        <w:spacing w:before="0"/>
        <w:ind w:left="0" w:right="1134"/>
        <w:rPr>
          <w:rStyle w:val="default"/>
          <w:rFonts w:ascii="FrankRuehl" w:hAnsi="FrankRuehl" w:cs="FrankRuehl" w:hint="cs"/>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(ג</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ד</w:t>
      </w:r>
      <w:r w:rsidRPr="004E4B6B">
        <w:rPr>
          <w:rStyle w:val="default"/>
          <w:rFonts w:ascii="FrankRuehl" w:hAnsi="FrankRuehl" w:cs="FrankRuehl" w:hint="cs"/>
          <w:vanish/>
          <w:sz w:val="22"/>
          <w:szCs w:val="22"/>
          <w:shd w:val="clear" w:color="auto" w:fill="FFFF99"/>
          <w:rtl/>
        </w:rPr>
        <w:t xml:space="preserve">מי הנסיעה והפיצוי הכספי לפי סעיף זה (להלן - החיוב המוגדל), ישולמו לפי הדרישה לפקיד רכבת שהוסמך כדין לאסוף כרטיסים, ופקיד הרכבת יעבירם </w:t>
      </w:r>
      <w:r w:rsidRPr="004E4B6B">
        <w:rPr>
          <w:rStyle w:val="default"/>
          <w:rFonts w:ascii="FrankRuehl" w:hAnsi="FrankRuehl" w:cs="FrankRuehl" w:hint="cs"/>
          <w:strike/>
          <w:vanish/>
          <w:sz w:val="22"/>
          <w:szCs w:val="22"/>
          <w:shd w:val="clear" w:color="auto" w:fill="FFFF99"/>
          <w:rtl/>
        </w:rPr>
        <w:t>לרשות או לגו</w:t>
      </w:r>
      <w:r w:rsidRPr="004E4B6B">
        <w:rPr>
          <w:rStyle w:val="default"/>
          <w:rFonts w:ascii="FrankRuehl" w:hAnsi="FrankRuehl" w:cs="FrankRuehl"/>
          <w:strike/>
          <w:vanish/>
          <w:sz w:val="22"/>
          <w:szCs w:val="22"/>
          <w:shd w:val="clear" w:color="auto" w:fill="FFFF99"/>
          <w:rtl/>
        </w:rPr>
        <w:t>ף</w:t>
      </w:r>
      <w:r w:rsidRPr="004E4B6B">
        <w:rPr>
          <w:rStyle w:val="default"/>
          <w:rFonts w:ascii="FrankRuehl" w:hAnsi="FrankRuehl" w:cs="FrankRuehl" w:hint="cs"/>
          <w:strike/>
          <w:vanish/>
          <w:sz w:val="22"/>
          <w:szCs w:val="22"/>
          <w:shd w:val="clear" w:color="auto" w:fill="FFFF99"/>
          <w:rtl/>
        </w:rPr>
        <w:t xml:space="preserve"> שאינו הרשות ושבו הוא עובד, לפי הענין</w:t>
      </w:r>
      <w:r w:rsidR="001F0EDE" w:rsidRPr="004E4B6B">
        <w:rPr>
          <w:rStyle w:val="default"/>
          <w:rFonts w:ascii="FrankRuehl" w:hAnsi="FrankRuehl" w:cs="FrankRuehl" w:hint="cs"/>
          <w:vanish/>
          <w:sz w:val="22"/>
          <w:szCs w:val="22"/>
          <w:shd w:val="clear" w:color="auto" w:fill="FFFF99"/>
          <w:rtl/>
        </w:rPr>
        <w:t xml:space="preserve"> </w:t>
      </w:r>
      <w:r w:rsidR="001F0EDE" w:rsidRPr="004E4B6B">
        <w:rPr>
          <w:rStyle w:val="default"/>
          <w:rFonts w:ascii="FrankRuehl" w:hAnsi="FrankRuehl" w:cs="FrankRuehl" w:hint="cs"/>
          <w:vanish/>
          <w:sz w:val="22"/>
          <w:szCs w:val="22"/>
          <w:u w:val="single"/>
          <w:shd w:val="clear" w:color="auto" w:fill="FFFF99"/>
          <w:rtl/>
        </w:rPr>
        <w:t>לגוף שהסמיכו כאמור</w:t>
      </w:r>
      <w:r w:rsidRPr="004E4B6B">
        <w:rPr>
          <w:rStyle w:val="default"/>
          <w:rFonts w:ascii="FrankRuehl" w:hAnsi="FrankRuehl" w:cs="FrankRuehl" w:hint="cs"/>
          <w:vanish/>
          <w:sz w:val="22"/>
          <w:szCs w:val="22"/>
          <w:shd w:val="clear" w:color="auto" w:fill="FFFF99"/>
          <w:rtl/>
        </w:rPr>
        <w:t>.</w:t>
      </w:r>
    </w:p>
    <w:p w:rsidR="00B859C0" w:rsidRPr="004E4B6B" w:rsidRDefault="00B859C0" w:rsidP="00B859C0">
      <w:pPr>
        <w:pStyle w:val="P02"/>
        <w:spacing w:before="0"/>
        <w:ind w:left="1021"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(ד</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(1)</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א שולם החיוב המוגדל על אתר, עם דרישת פק</w:t>
      </w:r>
      <w:r w:rsidRPr="004E4B6B">
        <w:rPr>
          <w:rStyle w:val="default"/>
          <w:rFonts w:ascii="FrankRuehl" w:hAnsi="FrankRuehl" w:cs="FrankRuehl"/>
          <w:vanish/>
          <w:sz w:val="22"/>
          <w:szCs w:val="22"/>
          <w:shd w:val="clear" w:color="auto" w:fill="FFFF99"/>
          <w:rtl/>
        </w:rPr>
        <w:t>יד</w:t>
      </w:r>
      <w:r w:rsidRPr="004E4B6B">
        <w:rPr>
          <w:rStyle w:val="default"/>
          <w:rFonts w:ascii="FrankRuehl" w:hAnsi="FrankRuehl" w:cs="FrankRuehl" w:hint="cs"/>
          <w:vanish/>
          <w:sz w:val="22"/>
          <w:szCs w:val="22"/>
          <w:shd w:val="clear" w:color="auto" w:fill="FFFF99"/>
          <w:rtl/>
        </w:rPr>
        <w:t xml:space="preserve"> הרכבת כאמור בסעיף קטן (ג), ימסור פקיד הרכבת לחייב בתשלום דרישה בכתב לשלם את החיוב המוגדל </w:t>
      </w:r>
      <w:r w:rsidRPr="004E4B6B">
        <w:rPr>
          <w:rStyle w:val="default"/>
          <w:rFonts w:ascii="FrankRuehl" w:hAnsi="FrankRuehl" w:cs="FrankRuehl" w:hint="cs"/>
          <w:strike/>
          <w:vanish/>
          <w:sz w:val="22"/>
          <w:szCs w:val="22"/>
          <w:shd w:val="clear" w:color="auto" w:fill="FFFF99"/>
          <w:rtl/>
        </w:rPr>
        <w:t>בתוך המועד שנקבע בתקנות לפי סעיף קטן (ז)</w:t>
      </w:r>
      <w:r w:rsidR="001F0EDE" w:rsidRPr="004E4B6B">
        <w:rPr>
          <w:rStyle w:val="default"/>
          <w:rFonts w:ascii="FrankRuehl" w:hAnsi="FrankRuehl" w:cs="FrankRuehl" w:hint="cs"/>
          <w:vanish/>
          <w:sz w:val="22"/>
          <w:szCs w:val="22"/>
          <w:shd w:val="clear" w:color="auto" w:fill="FFFF99"/>
          <w:rtl/>
        </w:rPr>
        <w:t xml:space="preserve"> </w:t>
      </w:r>
      <w:r w:rsidR="001F0EDE" w:rsidRPr="004E4B6B">
        <w:rPr>
          <w:rStyle w:val="default"/>
          <w:rFonts w:ascii="FrankRuehl" w:hAnsi="FrankRuehl" w:cs="FrankRuehl" w:hint="cs"/>
          <w:vanish/>
          <w:sz w:val="22"/>
          <w:szCs w:val="22"/>
          <w:u w:val="single"/>
          <w:shd w:val="clear" w:color="auto" w:fill="FFFF99"/>
          <w:rtl/>
        </w:rPr>
        <w:t>בתוך 30 ימים מיום מסירת הדרישה כאמור</w:t>
      </w:r>
      <w:r w:rsidRPr="004E4B6B">
        <w:rPr>
          <w:rStyle w:val="default"/>
          <w:rFonts w:ascii="FrankRuehl" w:hAnsi="FrankRuehl" w:cs="FrankRuehl" w:hint="cs"/>
          <w:vanish/>
          <w:sz w:val="22"/>
          <w:szCs w:val="22"/>
          <w:shd w:val="clear" w:color="auto" w:fill="FFFF99"/>
          <w:rtl/>
        </w:rPr>
        <w:t xml:space="preserve"> (להלן </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דרישה לתשלום);</w:t>
      </w:r>
    </w:p>
    <w:p w:rsidR="00B859C0" w:rsidRPr="004E4B6B" w:rsidRDefault="00B859C0" w:rsidP="00B859C0">
      <w:pPr>
        <w:pStyle w:val="P22"/>
        <w:spacing w:before="0"/>
        <w:ind w:left="1021" w:right="1134"/>
        <w:rPr>
          <w:rStyle w:val="default"/>
          <w:rFonts w:ascii="FrankRuehl" w:hAnsi="FrankRuehl" w:cs="FrankRuehl"/>
          <w:strike/>
          <w:vanish/>
          <w:sz w:val="22"/>
          <w:szCs w:val="22"/>
          <w:shd w:val="clear" w:color="auto" w:fill="FFFF99"/>
          <w:rtl/>
        </w:rPr>
      </w:pPr>
      <w:r w:rsidRPr="004E4B6B">
        <w:rPr>
          <w:rStyle w:val="default"/>
          <w:rFonts w:ascii="FrankRuehl" w:hAnsi="FrankRuehl" w:cs="FrankRuehl"/>
          <w:strike/>
          <w:vanish/>
          <w:sz w:val="22"/>
          <w:szCs w:val="22"/>
          <w:shd w:val="clear" w:color="auto" w:fill="FFFF99"/>
          <w:rtl/>
        </w:rPr>
        <w:t>(2)</w:t>
      </w:r>
      <w:r w:rsidRPr="004E4B6B">
        <w:rPr>
          <w:rStyle w:val="default"/>
          <w:rFonts w:ascii="FrankRuehl" w:hAnsi="FrankRuehl" w:cs="FrankRuehl"/>
          <w:strike/>
          <w:vanish/>
          <w:sz w:val="22"/>
          <w:szCs w:val="22"/>
          <w:shd w:val="clear" w:color="auto" w:fill="FFFF99"/>
          <w:rtl/>
        </w:rPr>
        <w:tab/>
        <w:t>ב</w:t>
      </w:r>
      <w:r w:rsidRPr="004E4B6B">
        <w:rPr>
          <w:rStyle w:val="default"/>
          <w:rFonts w:ascii="FrankRuehl" w:hAnsi="FrankRuehl" w:cs="FrankRuehl" w:hint="cs"/>
          <w:strike/>
          <w:vanish/>
          <w:sz w:val="22"/>
          <w:szCs w:val="22"/>
          <w:shd w:val="clear" w:color="auto" w:fill="FFFF99"/>
          <w:rtl/>
        </w:rPr>
        <w:t>דרישה לתשלום יצוינו זכותו של החייב בתשלום להגיש ערר לבית משפט כאמור בסעיף קטן (ה) והאפשרות להגיש בקשה לביצוע הדרישה לתשלום בלשכת הוצאה לפועל;</w:t>
      </w:r>
    </w:p>
    <w:p w:rsidR="001F0EDE" w:rsidRPr="004E4B6B" w:rsidRDefault="001F0EDE" w:rsidP="00B859C0">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(1א)</w:t>
      </w:r>
      <w:r w:rsidRPr="004E4B6B">
        <w:rPr>
          <w:rStyle w:val="default"/>
          <w:rFonts w:ascii="FrankRuehl" w:hAnsi="FrankRuehl" w:cs="FrankRuehl" w:hint="cs"/>
          <w:vanish/>
          <w:sz w:val="22"/>
          <w:szCs w:val="22"/>
          <w:u w:val="single"/>
          <w:shd w:val="clear" w:color="auto" w:fill="FFFF99"/>
          <w:rtl/>
        </w:rPr>
        <w:tab/>
        <w:t xml:space="preserve">מסירת דרישה לתשלום לחייב כאמור בפסקה (1) תיחשב כמסירת התראה לפי סעיף 81א1(ב) לחוק ההוצאה לפועל, התשכ"ז-1967 (בסעיף זה </w:t>
      </w:r>
      <w:r w:rsidRPr="004E4B6B">
        <w:rPr>
          <w:rStyle w:val="default"/>
          <w:rFonts w:ascii="FrankRuehl" w:hAnsi="FrankRuehl" w:cs="FrankRuehl"/>
          <w:vanish/>
          <w:sz w:val="22"/>
          <w:szCs w:val="22"/>
          <w:u w:val="single"/>
          <w:shd w:val="clear" w:color="auto" w:fill="FFFF99"/>
          <w:rtl/>
        </w:rPr>
        <w:t>–</w:t>
      </w:r>
      <w:r w:rsidRPr="004E4B6B">
        <w:rPr>
          <w:rStyle w:val="default"/>
          <w:rFonts w:ascii="FrankRuehl" w:hAnsi="FrankRuehl" w:cs="FrankRuehl" w:hint="cs"/>
          <w:vanish/>
          <w:sz w:val="22"/>
          <w:szCs w:val="22"/>
          <w:u w:val="single"/>
          <w:shd w:val="clear" w:color="auto" w:fill="FFFF99"/>
          <w:rtl/>
        </w:rPr>
        <w:t xml:space="preserve"> התראה), בדבר הכוונה להגיש את הדרישה לתשלום לביצוע בהוצאה לפועל כתביעה על סכום קצוב אם לא ישולם החיוב במוגדל בתוך המועד כאמור באותה פסקה;</w:t>
      </w:r>
    </w:p>
    <w:p w:rsidR="001F0EDE" w:rsidRPr="004E4B6B" w:rsidRDefault="001F0EDE" w:rsidP="001F0EDE">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u w:val="single"/>
          <w:shd w:val="clear" w:color="auto" w:fill="FFFF99"/>
          <w:rtl/>
        </w:rPr>
        <w:t>(2)</w:t>
      </w:r>
      <w:r w:rsidRPr="004E4B6B">
        <w:rPr>
          <w:rStyle w:val="default"/>
          <w:rFonts w:ascii="FrankRuehl" w:hAnsi="FrankRuehl" w:cs="FrankRuehl" w:hint="cs"/>
          <w:vanish/>
          <w:sz w:val="22"/>
          <w:szCs w:val="22"/>
          <w:u w:val="single"/>
          <w:shd w:val="clear" w:color="auto" w:fill="FFFF99"/>
          <w:rtl/>
        </w:rPr>
        <w:tab/>
        <w:t>בדרישה לתשלום יצוין כי מסירתה נחשבת כמסירת התראה וכי החייב רשאי להגיש התנגדות לתביעה אם תוגש;</w:t>
      </w:r>
    </w:p>
    <w:p w:rsidR="00B859C0" w:rsidRPr="004E4B6B" w:rsidRDefault="00B859C0" w:rsidP="00B859C0">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(3)</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א שולם החיוב המוגדל בתוך המועד כאמור בפסקה (1), ייתוספו עליו, לתקופת הפיגור, הפ</w:t>
      </w:r>
      <w:r w:rsidRPr="004E4B6B">
        <w:rPr>
          <w:rStyle w:val="default"/>
          <w:rFonts w:ascii="FrankRuehl" w:hAnsi="FrankRuehl" w:cs="FrankRuehl"/>
          <w:vanish/>
          <w:sz w:val="22"/>
          <w:szCs w:val="22"/>
          <w:shd w:val="clear" w:color="auto" w:fill="FFFF99"/>
          <w:rtl/>
        </w:rPr>
        <w:t>רש</w:t>
      </w:r>
      <w:r w:rsidRPr="004E4B6B">
        <w:rPr>
          <w:rStyle w:val="default"/>
          <w:rFonts w:ascii="FrankRuehl" w:hAnsi="FrankRuehl" w:cs="FrankRuehl" w:hint="cs"/>
          <w:vanish/>
          <w:sz w:val="22"/>
          <w:szCs w:val="22"/>
          <w:shd w:val="clear" w:color="auto" w:fill="FFFF99"/>
          <w:rtl/>
        </w:rPr>
        <w:t>י הצמדה וריבית לפי חוק פסיקת ריבית והצמדה, תשכ"א-1961, עד למועד תשלומו.</w:t>
      </w:r>
    </w:p>
    <w:p w:rsidR="00B859C0" w:rsidRPr="004E4B6B" w:rsidRDefault="00B859C0" w:rsidP="00B859C0">
      <w:pPr>
        <w:pStyle w:val="P02"/>
        <w:spacing w:before="0"/>
        <w:ind w:left="1021" w:right="1134"/>
        <w:rPr>
          <w:rStyle w:val="default"/>
          <w:rFonts w:ascii="FrankRuehl" w:hAnsi="FrankRuehl" w:cs="FrankRuehl"/>
          <w:strike/>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strike/>
          <w:vanish/>
          <w:sz w:val="22"/>
          <w:szCs w:val="22"/>
          <w:shd w:val="clear" w:color="auto" w:fill="FFFF99"/>
          <w:rtl/>
        </w:rPr>
        <w:t>(ה</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(1)</w:t>
      </w:r>
      <w:r w:rsidRPr="004E4B6B">
        <w:rPr>
          <w:rStyle w:val="default"/>
          <w:rFonts w:ascii="FrankRuehl" w:hAnsi="FrankRuehl" w:cs="FrankRuehl"/>
          <w:strike/>
          <w:vanish/>
          <w:sz w:val="22"/>
          <w:szCs w:val="22"/>
          <w:shd w:val="clear" w:color="auto" w:fill="FFFF99"/>
          <w:rtl/>
        </w:rPr>
        <w:tab/>
        <w:t>ע</w:t>
      </w:r>
      <w:r w:rsidRPr="004E4B6B">
        <w:rPr>
          <w:rStyle w:val="default"/>
          <w:rFonts w:ascii="FrankRuehl" w:hAnsi="FrankRuehl" w:cs="FrankRuehl" w:hint="cs"/>
          <w:strike/>
          <w:vanish/>
          <w:sz w:val="22"/>
          <w:szCs w:val="22"/>
          <w:shd w:val="clear" w:color="auto" w:fill="FFFF99"/>
          <w:rtl/>
        </w:rPr>
        <w:t>ל דרישה לתשלום ניתן להגיש ערר לבית משפט השלום;</w:t>
      </w:r>
    </w:p>
    <w:p w:rsidR="00B859C0" w:rsidRPr="004E4B6B" w:rsidRDefault="00B859C0" w:rsidP="00B859C0">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strike/>
          <w:vanish/>
          <w:sz w:val="22"/>
          <w:szCs w:val="22"/>
          <w:shd w:val="clear" w:color="auto" w:fill="FFFF99"/>
          <w:rtl/>
        </w:rPr>
        <w:t>(2)</w:t>
      </w:r>
      <w:r w:rsidRPr="004E4B6B">
        <w:rPr>
          <w:rStyle w:val="default"/>
          <w:rFonts w:ascii="FrankRuehl" w:hAnsi="FrankRuehl" w:cs="FrankRuehl"/>
          <w:strike/>
          <w:vanish/>
          <w:sz w:val="22"/>
          <w:szCs w:val="22"/>
          <w:shd w:val="clear" w:color="auto" w:fill="FFFF99"/>
          <w:rtl/>
        </w:rPr>
        <w:tab/>
        <w:t>ע</w:t>
      </w:r>
      <w:r w:rsidRPr="004E4B6B">
        <w:rPr>
          <w:rStyle w:val="default"/>
          <w:rFonts w:ascii="FrankRuehl" w:hAnsi="FrankRuehl" w:cs="FrankRuehl" w:hint="cs"/>
          <w:strike/>
          <w:vanish/>
          <w:sz w:val="22"/>
          <w:szCs w:val="22"/>
          <w:shd w:val="clear" w:color="auto" w:fill="FFFF99"/>
          <w:rtl/>
        </w:rPr>
        <w:t>ל החלטת בית המשפט בערר שהוגש לפי פסקה (1) ניתן לערער ברשות לבית המשפט המחוזי אשר ידון בערעור בשופט אחד.</w:t>
      </w:r>
    </w:p>
    <w:p w:rsidR="00B859C0" w:rsidRPr="004E4B6B" w:rsidRDefault="00B859C0" w:rsidP="00B859C0">
      <w:pPr>
        <w:pStyle w:val="P02"/>
        <w:spacing w:before="0"/>
        <w:ind w:left="1021" w:right="1134"/>
        <w:rPr>
          <w:rStyle w:val="default"/>
          <w:rFonts w:ascii="FrankRuehl" w:hAnsi="FrankRuehl" w:cs="FrankRuehl"/>
          <w:strike/>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strike/>
          <w:vanish/>
          <w:sz w:val="22"/>
          <w:szCs w:val="22"/>
          <w:shd w:val="clear" w:color="auto" w:fill="FFFF99"/>
          <w:rtl/>
        </w:rPr>
        <w:t>(ו</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(1)</w:t>
      </w:r>
      <w:r w:rsidRPr="004E4B6B">
        <w:rPr>
          <w:rStyle w:val="default"/>
          <w:rFonts w:ascii="FrankRuehl" w:hAnsi="FrankRuehl" w:cs="FrankRuehl"/>
          <w:strike/>
          <w:vanish/>
          <w:sz w:val="22"/>
          <w:szCs w:val="22"/>
          <w:shd w:val="clear" w:color="auto" w:fill="FFFF99"/>
          <w:rtl/>
        </w:rPr>
        <w:tab/>
        <w:t>ל</w:t>
      </w:r>
      <w:r w:rsidRPr="004E4B6B">
        <w:rPr>
          <w:rStyle w:val="default"/>
          <w:rFonts w:ascii="FrankRuehl" w:hAnsi="FrankRuehl" w:cs="FrankRuehl" w:hint="cs"/>
          <w:strike/>
          <w:vanish/>
          <w:sz w:val="22"/>
          <w:szCs w:val="22"/>
          <w:shd w:val="clear" w:color="auto" w:fill="FFFF99"/>
          <w:rtl/>
        </w:rPr>
        <w:t>א ש</w:t>
      </w:r>
      <w:r w:rsidRPr="004E4B6B">
        <w:rPr>
          <w:rStyle w:val="default"/>
          <w:rFonts w:ascii="FrankRuehl" w:hAnsi="FrankRuehl" w:cs="FrankRuehl"/>
          <w:strike/>
          <w:vanish/>
          <w:sz w:val="22"/>
          <w:szCs w:val="22"/>
          <w:shd w:val="clear" w:color="auto" w:fill="FFFF99"/>
          <w:rtl/>
        </w:rPr>
        <w:t>ול</w:t>
      </w:r>
      <w:r w:rsidRPr="004E4B6B">
        <w:rPr>
          <w:rStyle w:val="default"/>
          <w:rFonts w:ascii="FrankRuehl" w:hAnsi="FrankRuehl" w:cs="FrankRuehl" w:hint="cs"/>
          <w:strike/>
          <w:vanish/>
          <w:sz w:val="22"/>
          <w:szCs w:val="22"/>
          <w:shd w:val="clear" w:color="auto" w:fill="FFFF99"/>
          <w:rtl/>
        </w:rPr>
        <w:t>ם החיוב המוגדל לפי הוראות סעיף קטן (ד), ולא הוגש ערר לבית המשפט לפי הוראות סעיף קטן</w:t>
      </w:r>
      <w:r w:rsidRPr="004E4B6B">
        <w:rPr>
          <w:rStyle w:val="default"/>
          <w:rFonts w:ascii="FrankRuehl" w:hAnsi="FrankRuehl" w:cs="FrankRuehl"/>
          <w:strike/>
          <w:vanish/>
          <w:sz w:val="22"/>
          <w:szCs w:val="22"/>
          <w:shd w:val="clear" w:color="auto" w:fill="FFFF99"/>
          <w:rtl/>
        </w:rPr>
        <w:t xml:space="preserve"> (</w:t>
      </w:r>
      <w:r w:rsidRPr="004E4B6B">
        <w:rPr>
          <w:rStyle w:val="default"/>
          <w:rFonts w:ascii="FrankRuehl" w:hAnsi="FrankRuehl" w:cs="FrankRuehl" w:hint="cs"/>
          <w:strike/>
          <w:vanish/>
          <w:sz w:val="22"/>
          <w:szCs w:val="22"/>
          <w:shd w:val="clear" w:color="auto" w:fill="FFFF99"/>
          <w:rtl/>
        </w:rPr>
        <w:t xml:space="preserve">ה), או שהערר נדחה, ניתנת הדרישה לתשלום לביצוע כמו פסק דין של בית משפט בענין אזרחי, ויחולו לענין זה ההוראות לפי חוק ההוצאה לפועל, תשכ"ז-1967 (להלן - חוק ההוצאה לפועל), </w:t>
      </w:r>
      <w:r w:rsidRPr="004E4B6B">
        <w:rPr>
          <w:rStyle w:val="default"/>
          <w:rFonts w:ascii="FrankRuehl" w:hAnsi="FrankRuehl" w:cs="FrankRuehl"/>
          <w:strike/>
          <w:vanish/>
          <w:sz w:val="22"/>
          <w:szCs w:val="22"/>
          <w:shd w:val="clear" w:color="auto" w:fill="FFFF99"/>
          <w:rtl/>
        </w:rPr>
        <w:t>ב</w:t>
      </w:r>
      <w:r w:rsidRPr="004E4B6B">
        <w:rPr>
          <w:rStyle w:val="default"/>
          <w:rFonts w:ascii="FrankRuehl" w:hAnsi="FrankRuehl" w:cs="FrankRuehl" w:hint="cs"/>
          <w:strike/>
          <w:vanish/>
          <w:sz w:val="22"/>
          <w:szCs w:val="22"/>
          <w:shd w:val="clear" w:color="auto" w:fill="FFFF99"/>
          <w:rtl/>
        </w:rPr>
        <w:t>ש</w:t>
      </w:r>
      <w:r w:rsidRPr="004E4B6B">
        <w:rPr>
          <w:rStyle w:val="default"/>
          <w:rFonts w:ascii="FrankRuehl" w:hAnsi="FrankRuehl" w:cs="FrankRuehl"/>
          <w:strike/>
          <w:vanish/>
          <w:sz w:val="22"/>
          <w:szCs w:val="22"/>
          <w:shd w:val="clear" w:color="auto" w:fill="FFFF99"/>
          <w:rtl/>
        </w:rPr>
        <w:t>י</w:t>
      </w:r>
      <w:r w:rsidRPr="004E4B6B">
        <w:rPr>
          <w:rStyle w:val="default"/>
          <w:rFonts w:ascii="FrankRuehl" w:hAnsi="FrankRuehl" w:cs="FrankRuehl" w:hint="cs"/>
          <w:strike/>
          <w:vanish/>
          <w:sz w:val="22"/>
          <w:szCs w:val="22"/>
          <w:shd w:val="clear" w:color="auto" w:fill="FFFF99"/>
          <w:rtl/>
        </w:rPr>
        <w:t>נויים המחויבים, ובכפוף להוראות לפי סעיף זה;</w:t>
      </w:r>
    </w:p>
    <w:p w:rsidR="00B859C0" w:rsidRPr="004E4B6B" w:rsidRDefault="00B859C0" w:rsidP="001F0EDE">
      <w:pPr>
        <w:pStyle w:val="P03"/>
        <w:spacing w:before="0"/>
        <w:ind w:left="1475" w:right="1134" w:hanging="454"/>
        <w:rPr>
          <w:rStyle w:val="default"/>
          <w:rFonts w:ascii="FrankRuehl" w:hAnsi="FrankRuehl" w:cs="FrankRuehl"/>
          <w:strike/>
          <w:vanish/>
          <w:sz w:val="22"/>
          <w:szCs w:val="22"/>
          <w:shd w:val="clear" w:color="auto" w:fill="FFFF99"/>
          <w:rtl/>
        </w:rPr>
      </w:pPr>
      <w:r w:rsidRPr="004E4B6B">
        <w:rPr>
          <w:rStyle w:val="default"/>
          <w:rFonts w:ascii="FrankRuehl" w:hAnsi="FrankRuehl" w:cs="FrankRuehl"/>
          <w:strike/>
          <w:vanish/>
          <w:sz w:val="22"/>
          <w:szCs w:val="22"/>
          <w:shd w:val="clear" w:color="auto" w:fill="FFFF99"/>
          <w:rtl/>
        </w:rPr>
        <w:t>(2)</w:t>
      </w:r>
      <w:r w:rsidRPr="004E4B6B">
        <w:rPr>
          <w:rStyle w:val="default"/>
          <w:rFonts w:ascii="FrankRuehl" w:hAnsi="FrankRuehl" w:cs="FrankRuehl"/>
          <w:strike/>
          <w:vanish/>
          <w:sz w:val="22"/>
          <w:szCs w:val="22"/>
          <w:shd w:val="clear" w:color="auto" w:fill="FFFF99"/>
          <w:rtl/>
        </w:rPr>
        <w:tab/>
        <w:t>(</w:t>
      </w:r>
      <w:r w:rsidRPr="004E4B6B">
        <w:rPr>
          <w:rStyle w:val="default"/>
          <w:rFonts w:ascii="FrankRuehl" w:hAnsi="FrankRuehl" w:cs="FrankRuehl" w:hint="cs"/>
          <w:strike/>
          <w:vanish/>
          <w:sz w:val="22"/>
          <w:szCs w:val="22"/>
          <w:shd w:val="clear" w:color="auto" w:fill="FFFF99"/>
          <w:rtl/>
        </w:rPr>
        <w:t>א)</w:t>
      </w:r>
      <w:r w:rsidRPr="004E4B6B">
        <w:rPr>
          <w:rStyle w:val="default"/>
          <w:rFonts w:ascii="FrankRuehl" w:hAnsi="FrankRuehl" w:cs="FrankRuehl"/>
          <w:strike/>
          <w:vanish/>
          <w:sz w:val="22"/>
          <w:szCs w:val="22"/>
          <w:shd w:val="clear" w:color="auto" w:fill="FFFF99"/>
          <w:rtl/>
        </w:rPr>
        <w:tab/>
        <w:t>ה</w:t>
      </w:r>
      <w:r w:rsidRPr="004E4B6B">
        <w:rPr>
          <w:rStyle w:val="default"/>
          <w:rFonts w:ascii="FrankRuehl" w:hAnsi="FrankRuehl" w:cs="FrankRuehl" w:hint="cs"/>
          <w:strike/>
          <w:vanish/>
          <w:sz w:val="22"/>
          <w:szCs w:val="22"/>
          <w:shd w:val="clear" w:color="auto" w:fill="FFFF99"/>
          <w:rtl/>
        </w:rPr>
        <w:t>מבקש את ביצועה של דרישה לתשל</w:t>
      </w:r>
      <w:r w:rsidRPr="004E4B6B">
        <w:rPr>
          <w:rStyle w:val="default"/>
          <w:rFonts w:ascii="FrankRuehl" w:hAnsi="FrankRuehl" w:cs="FrankRuehl"/>
          <w:strike/>
          <w:vanish/>
          <w:sz w:val="22"/>
          <w:szCs w:val="22"/>
          <w:shd w:val="clear" w:color="auto" w:fill="FFFF99"/>
          <w:rtl/>
        </w:rPr>
        <w:t>ו</w:t>
      </w:r>
      <w:r w:rsidRPr="004E4B6B">
        <w:rPr>
          <w:rStyle w:val="default"/>
          <w:rFonts w:ascii="FrankRuehl" w:hAnsi="FrankRuehl" w:cs="FrankRuehl" w:hint="cs"/>
          <w:strike/>
          <w:vanish/>
          <w:sz w:val="22"/>
          <w:szCs w:val="22"/>
          <w:shd w:val="clear" w:color="auto" w:fill="FFFF99"/>
          <w:rtl/>
        </w:rPr>
        <w:t>ם יגיש ללשכת ההוצאה לפועל בקשה על כך בדרך שתיקבע בתקנות לפי סעיף קטן (ז);</w:t>
      </w:r>
    </w:p>
    <w:p w:rsidR="00B859C0" w:rsidRPr="004E4B6B" w:rsidRDefault="00B859C0" w:rsidP="00B859C0">
      <w:pPr>
        <w:pStyle w:val="P33"/>
        <w:spacing w:before="0"/>
        <w:ind w:left="1474" w:right="1134"/>
        <w:rPr>
          <w:rStyle w:val="default"/>
          <w:rFonts w:ascii="FrankRuehl" w:hAnsi="FrankRuehl" w:cs="FrankRuehl"/>
          <w:strike/>
          <w:vanish/>
          <w:sz w:val="22"/>
          <w:szCs w:val="22"/>
          <w:shd w:val="clear" w:color="auto" w:fill="FFFF99"/>
          <w:rtl/>
        </w:rPr>
      </w:pPr>
      <w:r w:rsidRPr="004E4B6B">
        <w:rPr>
          <w:rStyle w:val="default"/>
          <w:rFonts w:ascii="FrankRuehl" w:hAnsi="FrankRuehl" w:cs="FrankRuehl"/>
          <w:strike/>
          <w:vanish/>
          <w:sz w:val="22"/>
          <w:szCs w:val="22"/>
          <w:shd w:val="clear" w:color="auto" w:fill="FFFF99"/>
          <w:rtl/>
        </w:rPr>
        <w:t>(ב</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ה</w:t>
      </w:r>
      <w:r w:rsidRPr="004E4B6B">
        <w:rPr>
          <w:rStyle w:val="default"/>
          <w:rFonts w:ascii="FrankRuehl" w:hAnsi="FrankRuehl" w:cs="FrankRuehl" w:hint="cs"/>
          <w:strike/>
          <w:vanish/>
          <w:sz w:val="22"/>
          <w:szCs w:val="22"/>
          <w:shd w:val="clear" w:color="auto" w:fill="FFFF99"/>
          <w:rtl/>
        </w:rPr>
        <w:t>וגשה בקשה לביצוע דרישה לתשלום בלשכת הוצאה לפועל, לא יינקטו הליכים לביצועה אלא לאחר המצאת אז</w:t>
      </w:r>
      <w:r w:rsidRPr="004E4B6B">
        <w:rPr>
          <w:rStyle w:val="default"/>
          <w:rFonts w:ascii="FrankRuehl" w:hAnsi="FrankRuehl" w:cs="FrankRuehl"/>
          <w:strike/>
          <w:vanish/>
          <w:sz w:val="22"/>
          <w:szCs w:val="22"/>
          <w:shd w:val="clear" w:color="auto" w:fill="FFFF99"/>
          <w:rtl/>
        </w:rPr>
        <w:t>הר</w:t>
      </w:r>
      <w:r w:rsidRPr="004E4B6B">
        <w:rPr>
          <w:rStyle w:val="default"/>
          <w:rFonts w:ascii="FrankRuehl" w:hAnsi="FrankRuehl" w:cs="FrankRuehl" w:hint="cs"/>
          <w:strike/>
          <w:vanish/>
          <w:sz w:val="22"/>
          <w:szCs w:val="22"/>
          <w:shd w:val="clear" w:color="auto" w:fill="FFFF99"/>
          <w:rtl/>
        </w:rPr>
        <w:t>ה ולאחר שחלפה התקופה שנקבעה</w:t>
      </w:r>
      <w:r w:rsidRPr="004E4B6B">
        <w:rPr>
          <w:rFonts w:ascii="FrankRuehl" w:hAnsi="FrankRuehl" w:cs="FrankRuehl"/>
          <w:strike/>
          <w:vanish/>
          <w:sz w:val="22"/>
          <w:szCs w:val="22"/>
          <w:shd w:val="clear" w:color="auto" w:fill="FFFF99"/>
          <w:rtl/>
        </w:rPr>
        <w:t> </w:t>
      </w:r>
      <w:r w:rsidRPr="004E4B6B">
        <w:rPr>
          <w:rStyle w:val="default"/>
          <w:rFonts w:ascii="FrankRuehl" w:hAnsi="FrankRuehl" w:cs="FrankRuehl"/>
          <w:strike/>
          <w:vanish/>
          <w:sz w:val="22"/>
          <w:szCs w:val="22"/>
          <w:shd w:val="clear" w:color="auto" w:fill="FFFF99"/>
          <w:rtl/>
        </w:rPr>
        <w:t xml:space="preserve"> ב</w:t>
      </w:r>
      <w:r w:rsidRPr="004E4B6B">
        <w:rPr>
          <w:rStyle w:val="default"/>
          <w:rFonts w:ascii="FrankRuehl" w:hAnsi="FrankRuehl" w:cs="FrankRuehl" w:hint="cs"/>
          <w:strike/>
          <w:vanish/>
          <w:sz w:val="22"/>
          <w:szCs w:val="22"/>
          <w:shd w:val="clear" w:color="auto" w:fill="FFFF99"/>
          <w:rtl/>
        </w:rPr>
        <w:t>אזהרה;</w:t>
      </w:r>
    </w:p>
    <w:p w:rsidR="00B859C0" w:rsidRPr="004E4B6B" w:rsidRDefault="00B859C0" w:rsidP="00B859C0">
      <w:pPr>
        <w:pStyle w:val="P33"/>
        <w:spacing w:before="0"/>
        <w:ind w:left="1474" w:right="1134"/>
        <w:rPr>
          <w:rStyle w:val="default"/>
          <w:rFonts w:ascii="FrankRuehl" w:hAnsi="FrankRuehl" w:cs="FrankRuehl"/>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ג</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ה</w:t>
      </w:r>
      <w:r w:rsidRPr="004E4B6B">
        <w:rPr>
          <w:rStyle w:val="default"/>
          <w:rFonts w:ascii="FrankRuehl" w:hAnsi="FrankRuehl" w:cs="FrankRuehl" w:hint="cs"/>
          <w:strike/>
          <w:vanish/>
          <w:sz w:val="22"/>
          <w:szCs w:val="22"/>
          <w:shd w:val="clear" w:color="auto" w:fill="FFFF99"/>
          <w:rtl/>
        </w:rPr>
        <w:t xml:space="preserve">וגשה בקשה לביצוע דרישה לתשלום בלשכת הוצאה לפועל, רשאי החייב בתשלום להגיש התנגדות לביצועה במועד ובדרך שייקבעו בתקנות לפי סעיף קטן (ז) (להלן - התנגדות להוצאה לפועל); ואולם חייב בתשלום שהגיש ערר לפי הוראות סעיף קטן </w:t>
      </w:r>
      <w:r w:rsidRPr="004E4B6B">
        <w:rPr>
          <w:rStyle w:val="default"/>
          <w:rFonts w:ascii="FrankRuehl" w:hAnsi="FrankRuehl" w:cs="FrankRuehl"/>
          <w:strike/>
          <w:vanish/>
          <w:sz w:val="22"/>
          <w:szCs w:val="22"/>
          <w:shd w:val="clear" w:color="auto" w:fill="FFFF99"/>
          <w:rtl/>
        </w:rPr>
        <w:t>(ה</w:t>
      </w:r>
      <w:r w:rsidRPr="004E4B6B">
        <w:rPr>
          <w:rStyle w:val="default"/>
          <w:rFonts w:ascii="FrankRuehl" w:hAnsi="FrankRuehl" w:cs="FrankRuehl" w:hint="cs"/>
          <w:strike/>
          <w:vanish/>
          <w:sz w:val="22"/>
          <w:szCs w:val="22"/>
          <w:shd w:val="clear" w:color="auto" w:fill="FFFF99"/>
          <w:rtl/>
        </w:rPr>
        <w:t>) לא יהא רשאי להגיש התנגדות להוצאה לפועל;</w:t>
      </w:r>
    </w:p>
    <w:p w:rsidR="00B859C0" w:rsidRPr="004E4B6B" w:rsidRDefault="00B859C0" w:rsidP="001F0EDE">
      <w:pPr>
        <w:pStyle w:val="P33"/>
        <w:spacing w:before="0"/>
        <w:ind w:left="1474" w:right="1134"/>
        <w:rPr>
          <w:rFonts w:ascii="FrankRuehl" w:hAnsi="FrankRuehl" w:cs="FrankRuehl"/>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ד</w:t>
      </w:r>
      <w:r w:rsidRPr="004E4B6B">
        <w:rPr>
          <w:rStyle w:val="default"/>
          <w:rFonts w:ascii="FrankRuehl" w:hAnsi="FrankRuehl" w:cs="FrankRuehl" w:hint="cs"/>
          <w:strike/>
          <w:vanish/>
          <w:sz w:val="22"/>
          <w:szCs w:val="22"/>
          <w:shd w:val="clear" w:color="auto" w:fill="FFFF99"/>
          <w:rtl/>
        </w:rPr>
        <w:t>)</w:t>
      </w:r>
      <w:r w:rsidRPr="004E4B6B">
        <w:rPr>
          <w:rStyle w:val="default"/>
          <w:rFonts w:ascii="FrankRuehl" w:hAnsi="FrankRuehl" w:cs="FrankRuehl"/>
          <w:strike/>
          <w:vanish/>
          <w:sz w:val="22"/>
          <w:szCs w:val="22"/>
          <w:shd w:val="clear" w:color="auto" w:fill="FFFF99"/>
          <w:rtl/>
        </w:rPr>
        <w:tab/>
        <w:t>ה</w:t>
      </w:r>
      <w:r w:rsidRPr="004E4B6B">
        <w:rPr>
          <w:rStyle w:val="default"/>
          <w:rFonts w:ascii="FrankRuehl" w:hAnsi="FrankRuehl" w:cs="FrankRuehl" w:hint="cs"/>
          <w:strike/>
          <w:vanish/>
          <w:sz w:val="22"/>
          <w:szCs w:val="22"/>
          <w:shd w:val="clear" w:color="auto" w:fill="FFFF99"/>
          <w:rtl/>
        </w:rPr>
        <w:t>וגשה התנגדות להוצאה לפועל, יעכב ראש</w:t>
      </w:r>
      <w:r w:rsidRPr="004E4B6B">
        <w:rPr>
          <w:rStyle w:val="default"/>
          <w:rFonts w:ascii="FrankRuehl" w:hAnsi="FrankRuehl" w:cs="FrankRuehl"/>
          <w:strike/>
          <w:vanish/>
          <w:sz w:val="22"/>
          <w:szCs w:val="22"/>
          <w:shd w:val="clear" w:color="auto" w:fill="FFFF99"/>
          <w:rtl/>
        </w:rPr>
        <w:t xml:space="preserve"> ה</w:t>
      </w:r>
      <w:r w:rsidRPr="004E4B6B">
        <w:rPr>
          <w:rStyle w:val="default"/>
          <w:rFonts w:ascii="FrankRuehl" w:hAnsi="FrankRuehl" w:cs="FrankRuehl" w:hint="cs"/>
          <w:strike/>
          <w:vanish/>
          <w:sz w:val="22"/>
          <w:szCs w:val="22"/>
          <w:shd w:val="clear" w:color="auto" w:fill="FFFF99"/>
          <w:rtl/>
        </w:rPr>
        <w:t>הוצאה לפועל את הביצוע ויעביר את הענין לבית המשפט; לענין הדיון בבית המשפט רואים את ההתנגדות כבקשת רשות להתגונן בדיון מקוצר לפי תקנות סדר הדין האזרחי, תשמ"ד-1984.</w:t>
      </w:r>
      <w:r w:rsidRPr="004E4B6B">
        <w:rPr>
          <w:rFonts w:ascii="FrankRuehl" w:hAnsi="FrankRuehl" w:cs="FrankRuehl"/>
          <w:vanish/>
          <w:sz w:val="22"/>
          <w:szCs w:val="22"/>
          <w:shd w:val="clear" w:color="auto" w:fill="FFFF99"/>
          <w:rtl/>
        </w:rPr>
        <w:t xml:space="preserve"> </w:t>
      </w:r>
    </w:p>
    <w:p w:rsidR="00B859C0" w:rsidRPr="004E4B6B" w:rsidRDefault="00B859C0" w:rsidP="00B859C0">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(ז</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ש</w:t>
      </w:r>
      <w:r w:rsidRPr="004E4B6B">
        <w:rPr>
          <w:rStyle w:val="default"/>
          <w:rFonts w:ascii="FrankRuehl" w:hAnsi="FrankRuehl" w:cs="FrankRuehl" w:hint="cs"/>
          <w:vanish/>
          <w:sz w:val="22"/>
          <w:szCs w:val="22"/>
          <w:shd w:val="clear" w:color="auto" w:fill="FFFF99"/>
          <w:rtl/>
        </w:rPr>
        <w:t>ר המשפטים רשאי להתקין תקנות לבי</w:t>
      </w:r>
      <w:r w:rsidRPr="004E4B6B">
        <w:rPr>
          <w:rStyle w:val="default"/>
          <w:rFonts w:ascii="FrankRuehl" w:hAnsi="FrankRuehl" w:cs="FrankRuehl"/>
          <w:vanish/>
          <w:sz w:val="22"/>
          <w:szCs w:val="22"/>
          <w:shd w:val="clear" w:color="auto" w:fill="FFFF99"/>
          <w:rtl/>
        </w:rPr>
        <w:t>צ</w:t>
      </w:r>
      <w:r w:rsidRPr="004E4B6B">
        <w:rPr>
          <w:rStyle w:val="default"/>
          <w:rFonts w:ascii="FrankRuehl" w:hAnsi="FrankRuehl" w:cs="FrankRuehl" w:hint="cs"/>
          <w:vanish/>
          <w:sz w:val="22"/>
          <w:szCs w:val="22"/>
          <w:shd w:val="clear" w:color="auto" w:fill="FFFF99"/>
          <w:rtl/>
        </w:rPr>
        <w:t xml:space="preserve">וע </w:t>
      </w:r>
      <w:r w:rsidRPr="004E4B6B">
        <w:rPr>
          <w:rStyle w:val="default"/>
          <w:rFonts w:ascii="FrankRuehl" w:hAnsi="FrankRuehl" w:cs="FrankRuehl" w:hint="cs"/>
          <w:strike/>
          <w:vanish/>
          <w:sz w:val="22"/>
          <w:szCs w:val="22"/>
          <w:shd w:val="clear" w:color="auto" w:fill="FFFF99"/>
          <w:rtl/>
        </w:rPr>
        <w:t>סעיפים קטנים (ד) עד (ו)</w:t>
      </w:r>
      <w:r w:rsidR="001F0EDE" w:rsidRPr="004E4B6B">
        <w:rPr>
          <w:rStyle w:val="default"/>
          <w:rFonts w:ascii="FrankRuehl" w:hAnsi="FrankRuehl" w:cs="FrankRuehl" w:hint="cs"/>
          <w:vanish/>
          <w:sz w:val="22"/>
          <w:szCs w:val="22"/>
          <w:shd w:val="clear" w:color="auto" w:fill="FFFF99"/>
          <w:rtl/>
        </w:rPr>
        <w:t xml:space="preserve"> </w:t>
      </w:r>
      <w:r w:rsidR="001F0EDE" w:rsidRPr="004E4B6B">
        <w:rPr>
          <w:rStyle w:val="default"/>
          <w:rFonts w:ascii="FrankRuehl" w:hAnsi="FrankRuehl" w:cs="FrankRuehl" w:hint="cs"/>
          <w:vanish/>
          <w:sz w:val="22"/>
          <w:szCs w:val="22"/>
          <w:u w:val="single"/>
          <w:shd w:val="clear" w:color="auto" w:fill="FFFF99"/>
          <w:rtl/>
        </w:rPr>
        <w:t>סעיף קטן (ד)</w:t>
      </w:r>
      <w:r w:rsidRPr="004E4B6B">
        <w:rPr>
          <w:rStyle w:val="default"/>
          <w:rFonts w:ascii="FrankRuehl" w:hAnsi="FrankRuehl" w:cs="FrankRuehl" w:hint="cs"/>
          <w:vanish/>
          <w:sz w:val="22"/>
          <w:szCs w:val="22"/>
          <w:shd w:val="clear" w:color="auto" w:fill="FFFF99"/>
          <w:rtl/>
        </w:rPr>
        <w:t>, לרבות בענינים אלה:</w:t>
      </w:r>
    </w:p>
    <w:p w:rsidR="00B859C0" w:rsidRPr="004E4B6B" w:rsidRDefault="00B859C0" w:rsidP="00B859C0">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(1)</w:t>
      </w:r>
      <w:r w:rsidRPr="004E4B6B">
        <w:rPr>
          <w:rStyle w:val="default"/>
          <w:rFonts w:ascii="FrankRuehl" w:hAnsi="FrankRuehl" w:cs="FrankRuehl"/>
          <w:vanish/>
          <w:sz w:val="22"/>
          <w:szCs w:val="22"/>
          <w:shd w:val="clear" w:color="auto" w:fill="FFFF99"/>
          <w:rtl/>
        </w:rPr>
        <w:tab/>
        <w:t>נ</w:t>
      </w:r>
      <w:r w:rsidRPr="004E4B6B">
        <w:rPr>
          <w:rStyle w:val="default"/>
          <w:rFonts w:ascii="FrankRuehl" w:hAnsi="FrankRuehl" w:cs="FrankRuehl" w:hint="cs"/>
          <w:vanish/>
          <w:sz w:val="22"/>
          <w:szCs w:val="22"/>
          <w:shd w:val="clear" w:color="auto" w:fill="FFFF99"/>
          <w:rtl/>
        </w:rPr>
        <w:t>וסח הדרישה לתשלום והפרטים שיצוינו בה;</w:t>
      </w:r>
    </w:p>
    <w:p w:rsidR="00B859C0" w:rsidRPr="004E4B6B" w:rsidRDefault="00B859C0" w:rsidP="00B859C0">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(2)</w:t>
      </w:r>
      <w:r w:rsidRPr="004E4B6B">
        <w:rPr>
          <w:rStyle w:val="default"/>
          <w:rFonts w:ascii="FrankRuehl" w:hAnsi="FrankRuehl" w:cs="FrankRuehl"/>
          <w:vanish/>
          <w:sz w:val="22"/>
          <w:szCs w:val="22"/>
          <w:shd w:val="clear" w:color="auto" w:fill="FFFF99"/>
          <w:rtl/>
        </w:rPr>
        <w:tab/>
        <w:t>ד</w:t>
      </w:r>
      <w:r w:rsidRPr="004E4B6B">
        <w:rPr>
          <w:rStyle w:val="default"/>
          <w:rFonts w:ascii="FrankRuehl" w:hAnsi="FrankRuehl" w:cs="FrankRuehl" w:hint="cs"/>
          <w:vanish/>
          <w:sz w:val="22"/>
          <w:szCs w:val="22"/>
          <w:shd w:val="clear" w:color="auto" w:fill="FFFF99"/>
          <w:rtl/>
        </w:rPr>
        <w:t>רכי המסירה וההמצאה של הדרישה לתשלום לחייב בתשלום;</w:t>
      </w:r>
    </w:p>
    <w:p w:rsidR="00B859C0" w:rsidRPr="004E4B6B" w:rsidRDefault="00B859C0" w:rsidP="00B859C0">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(3)</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מועד לתשלום החיוב המוגדל;</w:t>
      </w:r>
    </w:p>
    <w:p w:rsidR="00B859C0" w:rsidRPr="004E4B6B" w:rsidRDefault="00B859C0" w:rsidP="00B859C0">
      <w:pPr>
        <w:pStyle w:val="P22"/>
        <w:spacing w:before="0"/>
        <w:ind w:left="1021" w:right="1134"/>
        <w:rPr>
          <w:rStyle w:val="default"/>
          <w:rFonts w:ascii="FrankRuehl" w:hAnsi="FrankRuehl" w:cs="FrankRuehl"/>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(4)</w:t>
      </w:r>
      <w:r w:rsidRPr="004E4B6B">
        <w:rPr>
          <w:rStyle w:val="default"/>
          <w:rFonts w:ascii="FrankRuehl" w:hAnsi="FrankRuehl" w:cs="FrankRuehl"/>
          <w:strike/>
          <w:vanish/>
          <w:sz w:val="22"/>
          <w:szCs w:val="22"/>
          <w:shd w:val="clear" w:color="auto" w:fill="FFFF99"/>
          <w:rtl/>
        </w:rPr>
        <w:tab/>
        <w:t>ד</w:t>
      </w:r>
      <w:r w:rsidRPr="004E4B6B">
        <w:rPr>
          <w:rStyle w:val="default"/>
          <w:rFonts w:ascii="FrankRuehl" w:hAnsi="FrankRuehl" w:cs="FrankRuehl" w:hint="cs"/>
          <w:strike/>
          <w:vanish/>
          <w:sz w:val="22"/>
          <w:szCs w:val="22"/>
          <w:shd w:val="clear" w:color="auto" w:fill="FFFF99"/>
          <w:rtl/>
        </w:rPr>
        <w:t>רכי ההגשה של ערר</w:t>
      </w:r>
      <w:r w:rsidRPr="004E4B6B">
        <w:rPr>
          <w:rStyle w:val="default"/>
          <w:rFonts w:ascii="FrankRuehl" w:hAnsi="FrankRuehl" w:cs="FrankRuehl"/>
          <w:strike/>
          <w:vanish/>
          <w:sz w:val="22"/>
          <w:szCs w:val="22"/>
          <w:shd w:val="clear" w:color="auto" w:fill="FFFF99"/>
          <w:rtl/>
        </w:rPr>
        <w:t xml:space="preserve"> ו</w:t>
      </w:r>
      <w:r w:rsidRPr="004E4B6B">
        <w:rPr>
          <w:rStyle w:val="default"/>
          <w:rFonts w:ascii="FrankRuehl" w:hAnsi="FrankRuehl" w:cs="FrankRuehl" w:hint="cs"/>
          <w:strike/>
          <w:vanish/>
          <w:sz w:val="22"/>
          <w:szCs w:val="22"/>
          <w:shd w:val="clear" w:color="auto" w:fill="FFFF99"/>
          <w:rtl/>
        </w:rPr>
        <w:t>ערעור לבית המשפט, של בקשה לביצוע דרישה לתשלום בלשכת הוצאה לפועל ושל התנגדות להוצאה לפועל, הפרטים שייכללו בהם והמועדים להגשתם.</w:t>
      </w:r>
    </w:p>
    <w:p w:rsidR="00B859C0" w:rsidRPr="00E01977" w:rsidRDefault="00B859C0" w:rsidP="00E01977">
      <w:pPr>
        <w:pStyle w:val="P00"/>
        <w:spacing w:before="0"/>
        <w:ind w:left="0" w:right="1134"/>
        <w:rPr>
          <w:rStyle w:val="default"/>
          <w:rFonts w:ascii="FrankRuehl" w:hAnsi="FrankRuehl" w:cs="FrankRuehl" w:hint="cs"/>
          <w:sz w:val="2"/>
          <w:szCs w:val="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(ח</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סכום האמור בסעיף קטן (א) יעודכן, בכל שנה, ב-1 בינואר </w:t>
      </w:r>
      <w:r w:rsidRPr="004E4B6B">
        <w:rPr>
          <w:rStyle w:val="default"/>
          <w:rFonts w:ascii="FrankRuehl" w:hAnsi="FrankRuehl" w:cs="FrankRuehl" w:hint="cs"/>
          <w:strike/>
          <w:vanish/>
          <w:sz w:val="22"/>
          <w:szCs w:val="22"/>
          <w:shd w:val="clear" w:color="auto" w:fill="FFFF99"/>
          <w:rtl/>
        </w:rPr>
        <w:t>וב-1 ביולי</w:t>
      </w:r>
      <w:r w:rsidRPr="004E4B6B">
        <w:rPr>
          <w:rStyle w:val="default"/>
          <w:rFonts w:ascii="FrankRuehl" w:hAnsi="FrankRuehl" w:cs="FrankRuehl" w:hint="cs"/>
          <w:vanish/>
          <w:sz w:val="22"/>
          <w:szCs w:val="22"/>
          <w:shd w:val="clear" w:color="auto" w:fill="FFFF99"/>
          <w:rtl/>
        </w:rPr>
        <w:t>, לפי שיעור עליית המדד שפורסם לאחרונה לפני יום העדכון לע</w:t>
      </w:r>
      <w:r w:rsidRPr="004E4B6B">
        <w:rPr>
          <w:rStyle w:val="default"/>
          <w:rFonts w:ascii="FrankRuehl" w:hAnsi="FrankRuehl" w:cs="FrankRuehl"/>
          <w:vanish/>
          <w:sz w:val="22"/>
          <w:szCs w:val="22"/>
          <w:shd w:val="clear" w:color="auto" w:fill="FFFF99"/>
          <w:rtl/>
        </w:rPr>
        <w:t>ומ</w:t>
      </w:r>
      <w:r w:rsidRPr="004E4B6B">
        <w:rPr>
          <w:rStyle w:val="default"/>
          <w:rFonts w:ascii="FrankRuehl" w:hAnsi="FrankRuehl" w:cs="FrankRuehl" w:hint="cs"/>
          <w:vanish/>
          <w:sz w:val="22"/>
          <w:szCs w:val="22"/>
          <w:shd w:val="clear" w:color="auto" w:fill="FFFF99"/>
          <w:rtl/>
        </w:rPr>
        <w:t xml:space="preserve">ת </w:t>
      </w:r>
      <w:r w:rsidRPr="004E4B6B">
        <w:rPr>
          <w:rStyle w:val="default"/>
          <w:rFonts w:ascii="FrankRuehl" w:hAnsi="FrankRuehl" w:cs="FrankRuehl" w:hint="cs"/>
          <w:strike/>
          <w:vanish/>
          <w:sz w:val="22"/>
          <w:szCs w:val="22"/>
          <w:shd w:val="clear" w:color="auto" w:fill="FFFF99"/>
          <w:rtl/>
        </w:rPr>
        <w:t>מדד חודש נובמבר</w:t>
      </w:r>
      <w:r w:rsidR="001F0EDE" w:rsidRPr="004E4B6B">
        <w:rPr>
          <w:rStyle w:val="default"/>
          <w:rFonts w:ascii="FrankRuehl" w:hAnsi="FrankRuehl" w:cs="FrankRuehl" w:hint="cs"/>
          <w:vanish/>
          <w:sz w:val="22"/>
          <w:szCs w:val="22"/>
          <w:shd w:val="clear" w:color="auto" w:fill="FFFF99"/>
          <w:rtl/>
        </w:rPr>
        <w:t xml:space="preserve"> </w:t>
      </w:r>
      <w:r w:rsidR="001F0EDE" w:rsidRPr="004E4B6B">
        <w:rPr>
          <w:rStyle w:val="default"/>
          <w:rFonts w:ascii="FrankRuehl" w:hAnsi="FrankRuehl" w:cs="FrankRuehl" w:hint="cs"/>
          <w:vanish/>
          <w:sz w:val="22"/>
          <w:szCs w:val="22"/>
          <w:u w:val="single"/>
          <w:shd w:val="clear" w:color="auto" w:fill="FFFF99"/>
          <w:rtl/>
        </w:rPr>
        <w:t>מדד חודש אוקטובר</w:t>
      </w:r>
      <w:r w:rsidRPr="004E4B6B">
        <w:rPr>
          <w:rStyle w:val="default"/>
          <w:rFonts w:ascii="FrankRuehl" w:hAnsi="FrankRuehl" w:cs="FrankRuehl" w:hint="cs"/>
          <w:vanish/>
          <w:sz w:val="22"/>
          <w:szCs w:val="22"/>
          <w:shd w:val="clear" w:color="auto" w:fill="FFFF99"/>
          <w:rtl/>
        </w:rPr>
        <w:t xml:space="preserve"> 2001, ויעוגל לשקל החדש הקרוב; לענין זה, "המדד" - מדד המחירים לצרכן שמפרסמת הלשכה המרכזית</w:t>
      </w:r>
      <w:r w:rsidRPr="004E4B6B">
        <w:rPr>
          <w:rStyle w:val="default"/>
          <w:rFonts w:ascii="FrankRuehl" w:hAnsi="FrankRuehl" w:cs="FrankRuehl"/>
          <w:vanish/>
          <w:sz w:val="22"/>
          <w:szCs w:val="22"/>
          <w:shd w:val="clear" w:color="auto" w:fill="FFFF99"/>
          <w:rtl/>
        </w:rPr>
        <w:t xml:space="preserve"> ל</w:t>
      </w:r>
      <w:r w:rsidRPr="004E4B6B">
        <w:rPr>
          <w:rStyle w:val="default"/>
          <w:rFonts w:ascii="FrankRuehl" w:hAnsi="FrankRuehl" w:cs="FrankRuehl" w:hint="cs"/>
          <w:vanish/>
          <w:sz w:val="22"/>
          <w:szCs w:val="22"/>
          <w:shd w:val="clear" w:color="auto" w:fill="FFFF99"/>
          <w:rtl/>
        </w:rPr>
        <w:t>סטטיסטיקה.</w:t>
      </w:r>
      <w:bookmarkEnd w:id="82"/>
    </w:p>
    <w:p w:rsidR="006B4E8A" w:rsidRDefault="006B4E8A">
      <w:pPr>
        <w:pStyle w:val="P00"/>
        <w:spacing w:before="72"/>
        <w:ind w:left="0" w:right="1134"/>
        <w:rPr>
          <w:rStyle w:val="default"/>
          <w:rFonts w:cs="FrankRuehl"/>
          <w:rtl/>
        </w:rPr>
      </w:pPr>
      <w:bookmarkStart w:id="83" w:name="Seif17"/>
      <w:bookmarkEnd w:id="83"/>
      <w:r>
        <w:rPr>
          <w:lang w:val="he-IL"/>
        </w:rPr>
        <w:pict>
          <v:rect id="_x0000_s2084" style="position:absolute;left:0;text-align:left;margin-left:464.5pt;margin-top:8.05pt;width:75.05pt;height:38.25pt;z-index:251559936"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תנ</w:t>
                  </w:r>
                  <w:r>
                    <w:rPr>
                      <w:rFonts w:cs="Miriam" w:hint="cs"/>
                      <w:sz w:val="18"/>
                      <w:szCs w:val="18"/>
                      <w:rtl/>
                    </w:rPr>
                    <w:t xml:space="preserve">אים וסדרים </w:t>
                  </w:r>
                  <w:r>
                    <w:rPr>
                      <w:rFonts w:cs="Miriam"/>
                      <w:sz w:val="18"/>
                      <w:szCs w:val="18"/>
                      <w:rtl/>
                    </w:rPr>
                    <w:t>לנ</w:t>
                  </w:r>
                  <w:r>
                    <w:rPr>
                      <w:rFonts w:cs="Miriam" w:hint="cs"/>
                      <w:sz w:val="18"/>
                      <w:szCs w:val="18"/>
                      <w:rtl/>
                    </w:rPr>
                    <w:t>סיעה והובלה</w:t>
                  </w:r>
                </w:p>
                <w:p w:rsidR="002E52A1" w:rsidRDefault="002E52A1" w:rsidP="00E01977">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פרק זה להלן - </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ובין" - לרבות חבילות ומשק חי;</w:t>
      </w:r>
    </w:p>
    <w:p w:rsidR="006B4E8A" w:rsidRDefault="006B4E8A" w:rsidP="00E01977">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כבת" </w:t>
      </w:r>
      <w:r w:rsidR="00E01977">
        <w:rPr>
          <w:rStyle w:val="default"/>
          <w:rFonts w:cs="FrankRuehl"/>
          <w:rtl/>
        </w:rPr>
        <w:t>–</w:t>
      </w:r>
      <w:r>
        <w:rPr>
          <w:rStyle w:val="default"/>
          <w:rFonts w:cs="FrankRuehl" w:hint="cs"/>
          <w:rtl/>
        </w:rPr>
        <w:t xml:space="preserve"> </w:t>
      </w:r>
      <w:r w:rsidR="00E01977">
        <w:rPr>
          <w:rStyle w:val="default"/>
          <w:rFonts w:cs="FrankRuehl" w:hint="cs"/>
          <w:rtl/>
        </w:rPr>
        <w:t>(בוטלה)</w:t>
      </w:r>
      <w:r>
        <w:rPr>
          <w:rStyle w:val="default"/>
          <w:rFonts w:cs="FrankRuehl" w:hint="cs"/>
          <w:rtl/>
        </w:rPr>
        <w:t>.</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מי נסיעה ודמי הובלה ששולמו ב</w:t>
      </w:r>
      <w:r>
        <w:rPr>
          <w:rStyle w:val="default"/>
          <w:rFonts w:cs="FrankRuehl"/>
          <w:rtl/>
        </w:rPr>
        <w:t xml:space="preserve">עד </w:t>
      </w:r>
      <w:r>
        <w:rPr>
          <w:rStyle w:val="default"/>
          <w:rFonts w:cs="FrankRuehl" w:hint="cs"/>
          <w:rtl/>
        </w:rPr>
        <w:t>הסעת נוסעים או טובין ברכבת פלונית, יראו כאילו נתקבלו בתנאי מפורש שבאותה רכבת יהיה מקום לאותם נוסעים או טובין.</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נמצא מקום לכל אותם נוסעים או טובין, תהיה עדיפות לנוסעים שרכשו כרטיסיהם למרחק הגדול ביותר, ומבין הנוסעים שרכשו כרטיסים למרחק אחד תהא עדי</w:t>
      </w:r>
      <w:r>
        <w:rPr>
          <w:rStyle w:val="default"/>
          <w:rFonts w:cs="FrankRuehl"/>
          <w:rtl/>
        </w:rPr>
        <w:t>פות</w:t>
      </w:r>
      <w:r>
        <w:rPr>
          <w:rStyle w:val="default"/>
          <w:rFonts w:cs="FrankRuehl" w:hint="cs"/>
          <w:rtl/>
        </w:rPr>
        <w:t xml:space="preserve"> לפי סדר הרכישה; והוא הדין לענין טובין.</w:t>
      </w:r>
    </w:p>
    <w:p w:rsidR="006B4E8A" w:rsidRDefault="006B4E8A">
      <w:pPr>
        <w:pStyle w:val="P00"/>
        <w:spacing w:before="72"/>
        <w:ind w:left="0" w:right="1134"/>
        <w:rPr>
          <w:rStyle w:val="default"/>
          <w:rFonts w:cs="FrankRuehl" w:hint="cs"/>
          <w:rtl/>
        </w:rPr>
      </w:pPr>
      <w:r>
        <w:rPr>
          <w:lang w:val="he-IL"/>
        </w:rPr>
        <w:pict>
          <v:rect id="_x0000_s2085" style="position:absolute;left:0;text-align:left;margin-left:464.5pt;margin-top:8.05pt;width:75.05pt;height:20pt;z-index:251560960"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חיילים בתפקיד, לשקי דואר ולדברי דואר תהיה עדיפות על פני הציבור להסעה במסילה, ללא התחשבות במרחק או בסדר האמורים בסעיף קטן (ג).</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84" w:name="Rov136"/>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3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3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(ד</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 xml:space="preserve">חיילים בתפקיד, </w:t>
      </w:r>
      <w:r w:rsidRPr="004E4B6B">
        <w:rPr>
          <w:rStyle w:val="default"/>
          <w:rFonts w:ascii="FrankRuehl" w:hAnsi="FrankRuehl" w:cs="FrankRuehl" w:hint="cs"/>
          <w:strike/>
          <w:vanish/>
          <w:sz w:val="22"/>
          <w:szCs w:val="22"/>
          <w:shd w:val="clear" w:color="auto" w:fill="FFFF99"/>
          <w:rtl/>
        </w:rPr>
        <w:t>לאדם הנוסע בשירות המדינה,</w:t>
      </w:r>
      <w:r w:rsidRPr="004E4B6B">
        <w:rPr>
          <w:rStyle w:val="default"/>
          <w:rFonts w:ascii="FrankRuehl" w:hAnsi="FrankRuehl" w:cs="FrankRuehl" w:hint="cs"/>
          <w:vanish/>
          <w:sz w:val="22"/>
          <w:szCs w:val="22"/>
          <w:shd w:val="clear" w:color="auto" w:fill="FFFF99"/>
          <w:rtl/>
        </w:rPr>
        <w:t xml:space="preserve"> לשקי דואר ולדברי דואר תהיה עדיפות על פני הציבור להסעה במסילה, ללא התחשבות במרחק או בסדר האמורים בסעיף קטן (ג).</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hyperlink r:id="rId13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3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01977" w:rsidRPr="004E4B6B" w:rsidRDefault="00E01977" w:rsidP="00E01977">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ב</w:t>
      </w:r>
      <w:r w:rsidRPr="004E4B6B">
        <w:rPr>
          <w:rStyle w:val="default"/>
          <w:rFonts w:ascii="FrankRuehl" w:hAnsi="FrankRuehl" w:cs="FrankRuehl" w:hint="cs"/>
          <w:vanish/>
          <w:sz w:val="22"/>
          <w:szCs w:val="22"/>
          <w:shd w:val="clear" w:color="auto" w:fill="FFFF99"/>
          <w:rtl/>
        </w:rPr>
        <w:t xml:space="preserve">פרק זה להלן - </w:t>
      </w:r>
    </w:p>
    <w:p w:rsidR="00E01977" w:rsidRPr="004E4B6B" w:rsidRDefault="00E01977" w:rsidP="00E01977">
      <w:pPr>
        <w:pStyle w:val="P00"/>
        <w:spacing w:before="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ab/>
        <w:t>"ט</w:t>
      </w:r>
      <w:r w:rsidRPr="004E4B6B">
        <w:rPr>
          <w:rStyle w:val="default"/>
          <w:rFonts w:ascii="FrankRuehl" w:hAnsi="FrankRuehl" w:cs="FrankRuehl" w:hint="cs"/>
          <w:vanish/>
          <w:sz w:val="22"/>
          <w:szCs w:val="22"/>
          <w:shd w:val="clear" w:color="auto" w:fill="FFFF99"/>
          <w:rtl/>
        </w:rPr>
        <w:t>ובין" - לרבות חבילות ומשק חי;</w:t>
      </w:r>
    </w:p>
    <w:p w:rsidR="00E01977" w:rsidRPr="00E01977" w:rsidRDefault="00E01977" w:rsidP="00E01977">
      <w:pPr>
        <w:pStyle w:val="P00"/>
        <w:spacing w:before="0"/>
        <w:ind w:left="0" w:right="1134"/>
        <w:rPr>
          <w:rStyle w:val="default"/>
          <w:rFonts w:ascii="FrankRuehl" w:hAnsi="FrankRuehl" w:cs="FrankRuehl"/>
          <w:strike/>
          <w:sz w:val="2"/>
          <w:szCs w:val="2"/>
          <w:shd w:val="clear" w:color="auto" w:fill="FFFF99"/>
          <w:rtl/>
        </w:rPr>
      </w:pP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strike/>
          <w:vanish/>
          <w:sz w:val="22"/>
          <w:szCs w:val="22"/>
          <w:shd w:val="clear" w:color="auto" w:fill="FFFF99"/>
          <w:rtl/>
        </w:rPr>
        <w:t>"ר</w:t>
      </w:r>
      <w:r w:rsidRPr="004E4B6B">
        <w:rPr>
          <w:rStyle w:val="default"/>
          <w:rFonts w:ascii="FrankRuehl" w:hAnsi="FrankRuehl" w:cs="FrankRuehl" w:hint="cs"/>
          <w:strike/>
          <w:vanish/>
          <w:sz w:val="22"/>
          <w:szCs w:val="22"/>
          <w:shd w:val="clear" w:color="auto" w:fill="FFFF99"/>
          <w:rtl/>
        </w:rPr>
        <w:t>כבת" - לרבות אניית קיטור וכלי שיט אחר.</w:t>
      </w:r>
      <w:bookmarkEnd w:id="84"/>
    </w:p>
    <w:p w:rsidR="006B4E8A" w:rsidRDefault="006B4E8A">
      <w:pPr>
        <w:pStyle w:val="P00"/>
        <w:spacing w:before="72"/>
        <w:ind w:left="0" w:right="1134"/>
        <w:rPr>
          <w:rStyle w:val="default"/>
          <w:rFonts w:cs="FrankRuehl"/>
          <w:rtl/>
        </w:rPr>
      </w:pPr>
      <w:bookmarkStart w:id="85" w:name="Seif18"/>
      <w:bookmarkEnd w:id="85"/>
      <w:r>
        <w:rPr>
          <w:lang w:val="he-IL"/>
        </w:rPr>
        <w:pict>
          <v:rect id="_x0000_s2086" style="position:absolute;left:0;text-align:left;margin-left:464.5pt;margin-top:8.05pt;width:75.05pt;height:20pt;z-index:251561984"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רוב להוביל </w:t>
                  </w:r>
                  <w:r>
                    <w:rPr>
                      <w:rFonts w:cs="Miriam"/>
                      <w:sz w:val="18"/>
                      <w:szCs w:val="18"/>
                      <w:rtl/>
                    </w:rPr>
                    <w:t>דב</w:t>
                  </w:r>
                  <w:r>
                    <w:rPr>
                      <w:rFonts w:cs="Miriam" w:hint="cs"/>
                      <w:sz w:val="18"/>
                      <w:szCs w:val="18"/>
                      <w:rtl/>
                    </w:rPr>
                    <w:t>רים מסוכ</w:t>
                  </w:r>
                  <w:r>
                    <w:rPr>
                      <w:rFonts w:cs="Miriam"/>
                      <w:sz w:val="18"/>
                      <w:szCs w:val="18"/>
                      <w:rtl/>
                    </w:rPr>
                    <w:t>ני</w:t>
                  </w:r>
                  <w:r>
                    <w:rPr>
                      <w:rFonts w:cs="Miriam" w:hint="cs"/>
                      <w:sz w:val="18"/>
                      <w:szCs w:val="18"/>
                      <w:rtl/>
                    </w:rPr>
                    <w:t>ם</w:t>
                  </w:r>
                </w:p>
              </w:txbxContent>
            </v:textbox>
            <w10:anchorlock/>
          </v:rect>
        </w:pict>
      </w:r>
      <w:r>
        <w:rPr>
          <w:rStyle w:val="big-number"/>
          <w:rFonts w:cs="Miriam"/>
          <w:rtl/>
        </w:rPr>
        <w:t>19.</w:t>
      </w:r>
      <w:r>
        <w:rPr>
          <w:rStyle w:val="big-number"/>
          <w:rFonts w:cs="Miriam"/>
          <w:rtl/>
        </w:rPr>
        <w:tab/>
      </w:r>
      <w:r>
        <w:rPr>
          <w:rStyle w:val="default"/>
          <w:rFonts w:cs="FrankRuehl"/>
          <w:rtl/>
        </w:rPr>
        <w:t>פק</w:t>
      </w:r>
      <w:r>
        <w:rPr>
          <w:rStyle w:val="default"/>
          <w:rFonts w:cs="FrankRuehl" w:hint="cs"/>
          <w:rtl/>
        </w:rPr>
        <w:t>יד רכבת רשאי לסרב להוביל חבילה אם הוא חושד שיש בה דבר מסוכן או פוגעני, ור</w:t>
      </w:r>
      <w:r>
        <w:rPr>
          <w:rStyle w:val="default"/>
          <w:rFonts w:cs="FrankRuehl"/>
          <w:rtl/>
        </w:rPr>
        <w:t>שא</w:t>
      </w:r>
      <w:r>
        <w:rPr>
          <w:rStyle w:val="default"/>
          <w:rFonts w:cs="FrankRuehl" w:hint="cs"/>
          <w:rtl/>
        </w:rPr>
        <w:t>י פקיד רכבת לדרוש פתיחתה כדי לברר תכולתה, ורשאי הוא לעכב הובלתה של חבילה כאמור, אף אם נתקבלה להובלה על ידי פקיד רכבת אחר, עד שיברר להנחת דעתו את טיב תכולתה.</w:t>
      </w:r>
    </w:p>
    <w:p w:rsidR="006B4E8A" w:rsidRDefault="006B4E8A" w:rsidP="00E01977">
      <w:pPr>
        <w:pStyle w:val="P00"/>
        <w:spacing w:before="72"/>
        <w:ind w:left="0" w:right="1134"/>
        <w:rPr>
          <w:rStyle w:val="default"/>
          <w:rFonts w:cs="FrankRuehl"/>
          <w:rtl/>
        </w:rPr>
      </w:pPr>
      <w:bookmarkStart w:id="86" w:name="Seif19"/>
      <w:bookmarkEnd w:id="86"/>
      <w:r>
        <w:rPr>
          <w:lang w:val="he-IL"/>
        </w:rPr>
        <w:pict>
          <v:rect id="_x0000_s2087" style="position:absolute;left:0;text-align:left;margin-left:464.5pt;margin-top:8.05pt;width:75.05pt;height:48.25pt;z-index:25156300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ירה בשל </w:t>
                  </w:r>
                  <w:r>
                    <w:rPr>
                      <w:rFonts w:cs="Miriam" w:hint="cs"/>
                      <w:sz w:val="18"/>
                      <w:szCs w:val="18"/>
                      <w:rtl/>
                    </w:rPr>
                    <w:br/>
                  </w:r>
                  <w:r>
                    <w:rPr>
                      <w:rFonts w:cs="Miriam"/>
                      <w:sz w:val="18"/>
                      <w:szCs w:val="18"/>
                      <w:rtl/>
                    </w:rPr>
                    <w:t>אי</w:t>
                  </w:r>
                  <w:r>
                    <w:rPr>
                      <w:rFonts w:cs="Miriam" w:hint="cs"/>
                      <w:sz w:val="18"/>
                      <w:szCs w:val="18"/>
                      <w:rtl/>
                    </w:rPr>
                    <w:t xml:space="preserve">-תשלום </w:t>
                  </w:r>
                  <w:r>
                    <w:rPr>
                      <w:rFonts w:cs="Miriam"/>
                      <w:sz w:val="18"/>
                      <w:szCs w:val="18"/>
                      <w:rtl/>
                    </w:rPr>
                    <w:t>דמ</w:t>
                  </w:r>
                  <w:r>
                    <w:rPr>
                      <w:rFonts w:cs="Miriam" w:hint="cs"/>
                      <w:sz w:val="18"/>
                      <w:szCs w:val="18"/>
                      <w:rtl/>
                    </w:rPr>
                    <w:t>י הובלה</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E01977">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דרש אדם לשלם סכום המגיע בעד הובלת חבילות ולא שילם, רשאי </w:t>
      </w:r>
      <w:r w:rsidR="00E01977" w:rsidRPr="00E01977">
        <w:rPr>
          <w:rStyle w:val="default"/>
          <w:rFonts w:cs="FrankRuehl" w:hint="cs"/>
          <w:rtl/>
        </w:rPr>
        <w:t>מפעיל מסילת ברזל ארצית</w:t>
      </w:r>
      <w:r>
        <w:rPr>
          <w:rStyle w:val="default"/>
          <w:rFonts w:cs="FrankRuehl" w:hint="cs"/>
          <w:rtl/>
        </w:rPr>
        <w:t xml:space="preserve"> לעכב אותן, כולן או מקצתן, ולמכור מהן במכירה פ</w:t>
      </w:r>
      <w:r>
        <w:rPr>
          <w:rStyle w:val="default"/>
          <w:rFonts w:cs="FrankRuehl"/>
          <w:rtl/>
        </w:rPr>
        <w:t>ו</w:t>
      </w:r>
      <w:r>
        <w:rPr>
          <w:rStyle w:val="default"/>
          <w:rFonts w:cs="FrankRuehl" w:hint="cs"/>
          <w:rtl/>
        </w:rPr>
        <w:t>מבית כדי כיסוי הסכום האמור והוצאות העיכוב והמכירה, ובלבד שהודיע על כך לאותו אדם זמן סביר מראש.</w:t>
      </w:r>
    </w:p>
    <w:p w:rsidR="006B4E8A" w:rsidRDefault="006B4E8A" w:rsidP="00E01977">
      <w:pPr>
        <w:pStyle w:val="P00"/>
        <w:spacing w:before="72"/>
        <w:ind w:left="0" w:right="1134"/>
        <w:rPr>
          <w:rStyle w:val="default"/>
          <w:rFonts w:cs="FrankRuehl"/>
          <w:rtl/>
        </w:rPr>
      </w:pPr>
      <w:r>
        <w:rPr>
          <w:rFonts w:cs="FrankRuehl"/>
          <w:rtl/>
          <w:lang w:val="he-IL"/>
        </w:rPr>
        <w:pict>
          <v:shape id="_x0000_s2160" type="#_x0000_t202" style="position:absolute;left:0;text-align:left;margin-left:470.25pt;margin-top:7.1pt;width:1in;height:36.85pt;z-index:251615232" filled="f" stroked="f">
            <v:textbox inset="1mm,0,1mm,0">
              <w:txbxContent>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E01977">
                  <w:pPr>
                    <w:spacing w:line="160" w:lineRule="exact"/>
                    <w:jc w:val="left"/>
                    <w:rPr>
                      <w:rFonts w:cs="Miriam" w:hint="cs"/>
                      <w:noProof/>
                      <w:sz w:val="18"/>
                      <w:szCs w:val="18"/>
                      <w:rtl/>
                    </w:rPr>
                  </w:pPr>
                  <w:r>
                    <w:rPr>
                      <w:rFonts w:cs="Miriam" w:hint="cs"/>
                      <w:noProof/>
                      <w:sz w:val="18"/>
                      <w:szCs w:val="18"/>
                      <w:rtl/>
                    </w:rPr>
                    <w:t>(תיקון מס' 6) תשע"א-2011</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כבר הוצ</w:t>
      </w:r>
      <w:r>
        <w:rPr>
          <w:rStyle w:val="default"/>
          <w:rFonts w:cs="FrankRuehl"/>
          <w:rtl/>
        </w:rPr>
        <w:t>או</w:t>
      </w:r>
      <w:r>
        <w:rPr>
          <w:rStyle w:val="default"/>
          <w:rFonts w:cs="FrankRuehl" w:hint="cs"/>
          <w:rtl/>
        </w:rPr>
        <w:t xml:space="preserve"> החבילות מהמסילה, רשאי </w:t>
      </w:r>
      <w:r w:rsidR="00E01977" w:rsidRPr="00E01977">
        <w:rPr>
          <w:rStyle w:val="default"/>
          <w:rFonts w:cs="FrankRuehl" w:hint="cs"/>
          <w:rtl/>
        </w:rPr>
        <w:t>מפעיל מסילת ברזל ארצית</w:t>
      </w:r>
      <w:r>
        <w:rPr>
          <w:rStyle w:val="default"/>
          <w:rFonts w:cs="FrankRuehl" w:hint="cs"/>
          <w:rtl/>
        </w:rPr>
        <w:t xml:space="preserve"> לנהוג כאמור בסעיף קטן (א) בחבילות של אותו אדם הנמצאות אותה שעה במסילה או שיגיעו לידי </w:t>
      </w:r>
      <w:r w:rsidR="00E01977" w:rsidRPr="00E01977">
        <w:rPr>
          <w:rStyle w:val="default"/>
          <w:rFonts w:cs="FrankRuehl" w:hint="cs"/>
          <w:rtl/>
        </w:rPr>
        <w:t>מפעיל מסילת ברזל ארצית</w:t>
      </w:r>
      <w:r>
        <w:rPr>
          <w:rStyle w:val="default"/>
          <w:rFonts w:cs="FrankRuehl" w:hint="cs"/>
          <w:rtl/>
        </w:rPr>
        <w:t xml:space="preserve"> לאחר מכן.</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תרת דמי המכר לפי סעיף זה וחבילות שלא נמכרו, יימסרו לאדם הזכאי להן.</w:t>
      </w:r>
    </w:p>
    <w:p w:rsidR="006B4E8A" w:rsidRDefault="006B4E8A" w:rsidP="00E01977">
      <w:pPr>
        <w:pStyle w:val="P00"/>
        <w:spacing w:before="72"/>
        <w:ind w:left="0" w:right="1134"/>
        <w:rPr>
          <w:rStyle w:val="default"/>
          <w:rFonts w:cs="FrankRuehl" w:hint="cs"/>
          <w:rtl/>
        </w:rPr>
      </w:pPr>
      <w:r>
        <w:rPr>
          <w:lang w:val="he-IL"/>
        </w:rPr>
        <w:pict>
          <v:rect id="_x0000_s2089" style="position:absolute;left:0;text-align:left;margin-left:464.35pt;margin-top:7.1pt;width:75.05pt;height:38.3pt;z-index:251564032"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E01977">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וראות סעיף זה אינן גורעות </w:t>
      </w:r>
      <w:r w:rsidR="00E01977" w:rsidRPr="00E01977">
        <w:rPr>
          <w:rStyle w:val="default"/>
          <w:rFonts w:cs="FrankRuehl" w:hint="cs"/>
          <w:rtl/>
        </w:rPr>
        <w:t>מזכותו של מפעיל מסילת ברזל ארצית</w:t>
      </w:r>
      <w:r>
        <w:rPr>
          <w:rStyle w:val="default"/>
          <w:rFonts w:cs="FrankRuehl" w:hint="cs"/>
          <w:rtl/>
        </w:rPr>
        <w:t xml:space="preserve"> להגיש</w:t>
      </w:r>
      <w:r>
        <w:rPr>
          <w:rStyle w:val="default"/>
          <w:rFonts w:cs="FrankRuehl"/>
          <w:rtl/>
        </w:rPr>
        <w:t xml:space="preserve"> ת</w:t>
      </w:r>
      <w:r>
        <w:rPr>
          <w:rStyle w:val="default"/>
          <w:rFonts w:cs="FrankRuehl" w:hint="cs"/>
          <w:rtl/>
        </w:rPr>
        <w:t>ובענה על הסכום המגיע כאמור.</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87" w:name="Rov137"/>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3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3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20.</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נ</w:t>
      </w:r>
      <w:r w:rsidRPr="004E4B6B">
        <w:rPr>
          <w:rStyle w:val="default"/>
          <w:rFonts w:ascii="FrankRuehl" w:hAnsi="FrankRuehl" w:cs="FrankRuehl" w:hint="cs"/>
          <w:vanish/>
          <w:sz w:val="22"/>
          <w:szCs w:val="22"/>
          <w:shd w:val="clear" w:color="auto" w:fill="FFFF99"/>
          <w:rtl/>
        </w:rPr>
        <w:t xml:space="preserve">דרש אדם לשלם סכום המגיע בעד הובלת חבילות ולא שילם, רשאי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לעכב אותן, כולן או מקצתן, ולמכור מהן במכירה פ</w:t>
      </w:r>
      <w:r w:rsidRPr="004E4B6B">
        <w:rPr>
          <w:rStyle w:val="default"/>
          <w:rFonts w:ascii="FrankRuehl" w:hAnsi="FrankRuehl" w:cs="FrankRuehl"/>
          <w:vanish/>
          <w:sz w:val="22"/>
          <w:szCs w:val="22"/>
          <w:shd w:val="clear" w:color="auto" w:fill="FFFF99"/>
          <w:rtl/>
        </w:rPr>
        <w:t>ו</w:t>
      </w:r>
      <w:r w:rsidRPr="004E4B6B">
        <w:rPr>
          <w:rStyle w:val="default"/>
          <w:rFonts w:ascii="FrankRuehl" w:hAnsi="FrankRuehl" w:cs="FrankRuehl" w:hint="cs"/>
          <w:vanish/>
          <w:sz w:val="22"/>
          <w:szCs w:val="22"/>
          <w:shd w:val="clear" w:color="auto" w:fill="FFFF99"/>
          <w:rtl/>
        </w:rPr>
        <w:t>מבית כדי כיסוי הסכום האמור והוצאות העיכוב והמכירה, ובלבד שהודיע על כך לאותו אדם זמן סביר מראש.</w:t>
      </w:r>
    </w:p>
    <w:p w:rsidR="006B4E8A" w:rsidRPr="004E4B6B" w:rsidRDefault="006B4E8A">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ם כבר הוצ</w:t>
      </w:r>
      <w:r w:rsidRPr="004E4B6B">
        <w:rPr>
          <w:rStyle w:val="default"/>
          <w:rFonts w:ascii="FrankRuehl" w:hAnsi="FrankRuehl" w:cs="FrankRuehl"/>
          <w:vanish/>
          <w:sz w:val="22"/>
          <w:szCs w:val="22"/>
          <w:shd w:val="clear" w:color="auto" w:fill="FFFF99"/>
          <w:rtl/>
        </w:rPr>
        <w:t>או</w:t>
      </w:r>
      <w:r w:rsidRPr="004E4B6B">
        <w:rPr>
          <w:rStyle w:val="default"/>
          <w:rFonts w:ascii="FrankRuehl" w:hAnsi="FrankRuehl" w:cs="FrankRuehl" w:hint="cs"/>
          <w:vanish/>
          <w:sz w:val="22"/>
          <w:szCs w:val="22"/>
          <w:shd w:val="clear" w:color="auto" w:fill="FFFF99"/>
          <w:rtl/>
        </w:rPr>
        <w:t xml:space="preserve"> החבילות מהמסילה, רשאי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לנהוג כאמור בסעיף קטן (א) בחבילות של אותו אדם הנמצאות אותה שעה במסילה או שיגיעו לידי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לאחר מכן.</w:t>
      </w:r>
    </w:p>
    <w:p w:rsidR="006B4E8A" w:rsidRPr="004E4B6B" w:rsidRDefault="006B4E8A">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(ג</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י</w:t>
      </w:r>
      <w:r w:rsidRPr="004E4B6B">
        <w:rPr>
          <w:rStyle w:val="default"/>
          <w:rFonts w:ascii="FrankRuehl" w:hAnsi="FrankRuehl" w:cs="FrankRuehl" w:hint="cs"/>
          <w:vanish/>
          <w:sz w:val="22"/>
          <w:szCs w:val="22"/>
          <w:shd w:val="clear" w:color="auto" w:fill="FFFF99"/>
          <w:rtl/>
        </w:rPr>
        <w:t>תרת דמי המכר לפי סעיף זה וחבילות שלא נמכרו, יימסרו לאדם הזכאי להן.</w:t>
      </w:r>
    </w:p>
    <w:p w:rsidR="006B4E8A" w:rsidRPr="004E4B6B" w:rsidRDefault="006B4E8A">
      <w:pPr>
        <w:pStyle w:val="P00"/>
        <w:spacing w:before="0"/>
        <w:ind w:left="0" w:right="1134"/>
        <w:rPr>
          <w:rStyle w:val="default"/>
          <w:rFonts w:ascii="FrankRuehl" w:hAnsi="FrankRuehl" w:cs="FrankRuehl" w:hint="cs"/>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(ד</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וראות סעיף זה אינן גורעות </w:t>
      </w:r>
      <w:r w:rsidRPr="004E4B6B">
        <w:rPr>
          <w:rStyle w:val="default"/>
          <w:rFonts w:ascii="FrankRuehl" w:hAnsi="FrankRuehl" w:cs="FrankRuehl" w:hint="cs"/>
          <w:strike/>
          <w:vanish/>
          <w:sz w:val="22"/>
          <w:szCs w:val="22"/>
          <w:shd w:val="clear" w:color="auto" w:fill="FFFF99"/>
          <w:rtl/>
        </w:rPr>
        <w:t>מזכות המדינה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מזכות הרשות</w:t>
      </w:r>
      <w:r w:rsidRPr="004E4B6B">
        <w:rPr>
          <w:rStyle w:val="default"/>
          <w:rFonts w:ascii="FrankRuehl" w:hAnsi="FrankRuehl" w:cs="FrankRuehl" w:hint="cs"/>
          <w:vanish/>
          <w:sz w:val="22"/>
          <w:szCs w:val="22"/>
          <w:shd w:val="clear" w:color="auto" w:fill="FFFF99"/>
          <w:rtl/>
        </w:rPr>
        <w:t xml:space="preserve"> להגיש</w:t>
      </w:r>
      <w:r w:rsidRPr="004E4B6B">
        <w:rPr>
          <w:rStyle w:val="default"/>
          <w:rFonts w:ascii="FrankRuehl" w:hAnsi="FrankRuehl" w:cs="FrankRuehl"/>
          <w:vanish/>
          <w:sz w:val="22"/>
          <w:szCs w:val="22"/>
          <w:shd w:val="clear" w:color="auto" w:fill="FFFF99"/>
          <w:rtl/>
        </w:rPr>
        <w:t xml:space="preserve"> ת</w:t>
      </w:r>
      <w:r w:rsidRPr="004E4B6B">
        <w:rPr>
          <w:rStyle w:val="default"/>
          <w:rFonts w:ascii="FrankRuehl" w:hAnsi="FrankRuehl" w:cs="FrankRuehl" w:hint="cs"/>
          <w:vanish/>
          <w:sz w:val="22"/>
          <w:szCs w:val="22"/>
          <w:shd w:val="clear" w:color="auto" w:fill="FFFF99"/>
          <w:rtl/>
        </w:rPr>
        <w:t>ובענה על הסכום המגיע כאמור.</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hyperlink r:id="rId13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3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01977" w:rsidRPr="004E4B6B" w:rsidRDefault="00E01977" w:rsidP="00E01977">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20.</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נ</w:t>
      </w:r>
      <w:r w:rsidRPr="004E4B6B">
        <w:rPr>
          <w:rStyle w:val="default"/>
          <w:rFonts w:ascii="FrankRuehl" w:hAnsi="FrankRuehl" w:cs="FrankRuehl" w:hint="cs"/>
          <w:vanish/>
          <w:sz w:val="22"/>
          <w:szCs w:val="22"/>
          <w:shd w:val="clear" w:color="auto" w:fill="FFFF99"/>
          <w:rtl/>
        </w:rPr>
        <w:t xml:space="preserve">דרש אדם לשלם סכום המגיע בעד הובלת חבילות ולא שילם, רשאי </w:t>
      </w:r>
      <w:r w:rsidRPr="004E4B6B">
        <w:rPr>
          <w:rStyle w:val="default"/>
          <w:rFonts w:ascii="FrankRuehl" w:hAnsi="FrankRuehl" w:cs="FrankRuehl" w:hint="cs"/>
          <w:strike/>
          <w:vanish/>
          <w:sz w:val="22"/>
          <w:szCs w:val="22"/>
          <w:shd w:val="clear" w:color="auto" w:fill="FFFF99"/>
          <w:rtl/>
        </w:rPr>
        <w:t>המנהל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מפעיל מסילת ברזל ארצית</w:t>
      </w:r>
      <w:r w:rsidRPr="004E4B6B">
        <w:rPr>
          <w:rStyle w:val="default"/>
          <w:rFonts w:ascii="FrankRuehl" w:hAnsi="FrankRuehl" w:cs="FrankRuehl" w:hint="cs"/>
          <w:vanish/>
          <w:sz w:val="22"/>
          <w:szCs w:val="22"/>
          <w:shd w:val="clear" w:color="auto" w:fill="FFFF99"/>
          <w:rtl/>
        </w:rPr>
        <w:t xml:space="preserve"> לעכב אותן, כולן או מקצתן, ולמכור מהן במכירה פ</w:t>
      </w:r>
      <w:r w:rsidRPr="004E4B6B">
        <w:rPr>
          <w:rStyle w:val="default"/>
          <w:rFonts w:ascii="FrankRuehl" w:hAnsi="FrankRuehl" w:cs="FrankRuehl"/>
          <w:vanish/>
          <w:sz w:val="22"/>
          <w:szCs w:val="22"/>
          <w:shd w:val="clear" w:color="auto" w:fill="FFFF99"/>
          <w:rtl/>
        </w:rPr>
        <w:t>ו</w:t>
      </w:r>
      <w:r w:rsidRPr="004E4B6B">
        <w:rPr>
          <w:rStyle w:val="default"/>
          <w:rFonts w:ascii="FrankRuehl" w:hAnsi="FrankRuehl" w:cs="FrankRuehl" w:hint="cs"/>
          <w:vanish/>
          <w:sz w:val="22"/>
          <w:szCs w:val="22"/>
          <w:shd w:val="clear" w:color="auto" w:fill="FFFF99"/>
          <w:rtl/>
        </w:rPr>
        <w:t>מבית כדי כיסוי הסכום האמור והוצאות העיכוב והמכירה, ובלבד שהודיע על כך לאותו אדם זמן סביר מראש.</w:t>
      </w:r>
    </w:p>
    <w:p w:rsidR="00E01977" w:rsidRPr="004E4B6B" w:rsidRDefault="00E01977" w:rsidP="00E01977">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ם כבר הוצ</w:t>
      </w:r>
      <w:r w:rsidRPr="004E4B6B">
        <w:rPr>
          <w:rStyle w:val="default"/>
          <w:rFonts w:ascii="FrankRuehl" w:hAnsi="FrankRuehl" w:cs="FrankRuehl"/>
          <w:vanish/>
          <w:sz w:val="22"/>
          <w:szCs w:val="22"/>
          <w:shd w:val="clear" w:color="auto" w:fill="FFFF99"/>
          <w:rtl/>
        </w:rPr>
        <w:t>או</w:t>
      </w:r>
      <w:r w:rsidRPr="004E4B6B">
        <w:rPr>
          <w:rStyle w:val="default"/>
          <w:rFonts w:ascii="FrankRuehl" w:hAnsi="FrankRuehl" w:cs="FrankRuehl" w:hint="cs"/>
          <w:vanish/>
          <w:sz w:val="22"/>
          <w:szCs w:val="22"/>
          <w:shd w:val="clear" w:color="auto" w:fill="FFFF99"/>
          <w:rtl/>
        </w:rPr>
        <w:t xml:space="preserve"> החבילות מהמסילה, רשאי </w:t>
      </w:r>
      <w:r w:rsidRPr="004E4B6B">
        <w:rPr>
          <w:rStyle w:val="default"/>
          <w:rFonts w:ascii="FrankRuehl" w:hAnsi="FrankRuehl" w:cs="FrankRuehl" w:hint="cs"/>
          <w:strike/>
          <w:vanish/>
          <w:sz w:val="22"/>
          <w:szCs w:val="22"/>
          <w:shd w:val="clear" w:color="auto" w:fill="FFFF99"/>
          <w:rtl/>
        </w:rPr>
        <w:t>המנהל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מפעיל מסילת ברזל ארצית</w:t>
      </w:r>
      <w:r w:rsidRPr="004E4B6B">
        <w:rPr>
          <w:rStyle w:val="default"/>
          <w:rFonts w:ascii="FrankRuehl" w:hAnsi="FrankRuehl" w:cs="FrankRuehl" w:hint="cs"/>
          <w:vanish/>
          <w:sz w:val="22"/>
          <w:szCs w:val="22"/>
          <w:shd w:val="clear" w:color="auto" w:fill="FFFF99"/>
          <w:rtl/>
        </w:rPr>
        <w:t xml:space="preserve"> לנהוג כאמור בסעיף קטן (א) בחבילות של אותו אדם הנמצאות אותה שעה במסילה או שיגיעו לידי </w:t>
      </w:r>
      <w:r w:rsidRPr="004E4B6B">
        <w:rPr>
          <w:rStyle w:val="default"/>
          <w:rFonts w:ascii="FrankRuehl" w:hAnsi="FrankRuehl" w:cs="FrankRuehl" w:hint="cs"/>
          <w:strike/>
          <w:vanish/>
          <w:sz w:val="22"/>
          <w:szCs w:val="22"/>
          <w:shd w:val="clear" w:color="auto" w:fill="FFFF99"/>
          <w:rtl/>
        </w:rPr>
        <w:t>המנהל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מפעיל מסילת ברזל ארצית</w:t>
      </w:r>
      <w:r w:rsidRPr="004E4B6B">
        <w:rPr>
          <w:rStyle w:val="default"/>
          <w:rFonts w:ascii="FrankRuehl" w:hAnsi="FrankRuehl" w:cs="FrankRuehl" w:hint="cs"/>
          <w:vanish/>
          <w:sz w:val="22"/>
          <w:szCs w:val="22"/>
          <w:shd w:val="clear" w:color="auto" w:fill="FFFF99"/>
          <w:rtl/>
        </w:rPr>
        <w:t xml:space="preserve"> לאחר מכן.</w:t>
      </w:r>
    </w:p>
    <w:p w:rsidR="00E01977" w:rsidRPr="004E4B6B" w:rsidRDefault="00E01977" w:rsidP="00E01977">
      <w:pPr>
        <w:pStyle w:val="P00"/>
        <w:spacing w:before="0"/>
        <w:ind w:left="0" w:right="1134"/>
        <w:rPr>
          <w:rStyle w:val="default"/>
          <w:rFonts w:ascii="FrankRuehl" w:hAnsi="FrankRuehl" w:cs="FrankRuehl"/>
          <w:vanish/>
          <w:sz w:val="22"/>
          <w:szCs w:val="2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(ג</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י</w:t>
      </w:r>
      <w:r w:rsidRPr="004E4B6B">
        <w:rPr>
          <w:rStyle w:val="default"/>
          <w:rFonts w:ascii="FrankRuehl" w:hAnsi="FrankRuehl" w:cs="FrankRuehl" w:hint="cs"/>
          <w:vanish/>
          <w:sz w:val="22"/>
          <w:szCs w:val="22"/>
          <w:shd w:val="clear" w:color="auto" w:fill="FFFF99"/>
          <w:rtl/>
        </w:rPr>
        <w:t>תרת דמי המכר לפי סעיף זה וחבילות שלא נמכרו, יימסרו לאדם הזכאי להן.</w:t>
      </w:r>
    </w:p>
    <w:p w:rsidR="00E01977" w:rsidRPr="00E01977" w:rsidRDefault="00E01977" w:rsidP="00E01977">
      <w:pPr>
        <w:pStyle w:val="P00"/>
        <w:spacing w:before="0"/>
        <w:ind w:left="0" w:right="1134"/>
        <w:rPr>
          <w:rStyle w:val="default"/>
          <w:rFonts w:ascii="FrankRuehl" w:hAnsi="FrankRuehl" w:cs="FrankRuehl" w:hint="cs"/>
          <w:sz w:val="2"/>
          <w:szCs w:val="2"/>
          <w:shd w:val="clear" w:color="auto" w:fill="FFFF99"/>
          <w:rtl/>
        </w:rPr>
      </w:pPr>
      <w:r w:rsidRPr="004E4B6B">
        <w:rPr>
          <w:rFonts w:ascii="FrankRuehl" w:hAnsi="FrankRuehl" w:cs="FrankRuehl"/>
          <w:vanish/>
          <w:sz w:val="22"/>
          <w:szCs w:val="22"/>
          <w:shd w:val="clear" w:color="auto" w:fill="FFFF99"/>
          <w:rtl/>
        </w:rPr>
        <w:tab/>
      </w:r>
      <w:r w:rsidRPr="004E4B6B">
        <w:rPr>
          <w:rStyle w:val="default"/>
          <w:rFonts w:ascii="FrankRuehl" w:hAnsi="FrankRuehl" w:cs="FrankRuehl"/>
          <w:vanish/>
          <w:sz w:val="22"/>
          <w:szCs w:val="22"/>
          <w:shd w:val="clear" w:color="auto" w:fill="FFFF99"/>
          <w:rtl/>
        </w:rPr>
        <w:t>(ד</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וראות סעיף זה אינן גורעות </w:t>
      </w:r>
      <w:r w:rsidRPr="004E4B6B">
        <w:rPr>
          <w:rStyle w:val="default"/>
          <w:rFonts w:ascii="FrankRuehl" w:hAnsi="FrankRuehl" w:cs="FrankRuehl" w:hint="cs"/>
          <w:strike/>
          <w:vanish/>
          <w:sz w:val="22"/>
          <w:szCs w:val="22"/>
          <w:shd w:val="clear" w:color="auto" w:fill="FFFF99"/>
          <w:rtl/>
        </w:rPr>
        <w:t>מזכות הרשות</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מזכותו של מפעיל מסילת ברזל ארצית</w:t>
      </w:r>
      <w:r w:rsidRPr="004E4B6B">
        <w:rPr>
          <w:rStyle w:val="default"/>
          <w:rFonts w:ascii="FrankRuehl" w:hAnsi="FrankRuehl" w:cs="FrankRuehl" w:hint="cs"/>
          <w:vanish/>
          <w:sz w:val="22"/>
          <w:szCs w:val="22"/>
          <w:shd w:val="clear" w:color="auto" w:fill="FFFF99"/>
          <w:rtl/>
        </w:rPr>
        <w:t xml:space="preserve"> להגיש</w:t>
      </w:r>
      <w:r w:rsidRPr="004E4B6B">
        <w:rPr>
          <w:rStyle w:val="default"/>
          <w:rFonts w:ascii="FrankRuehl" w:hAnsi="FrankRuehl" w:cs="FrankRuehl"/>
          <w:vanish/>
          <w:sz w:val="22"/>
          <w:szCs w:val="22"/>
          <w:shd w:val="clear" w:color="auto" w:fill="FFFF99"/>
          <w:rtl/>
        </w:rPr>
        <w:t xml:space="preserve"> ת</w:t>
      </w:r>
      <w:r w:rsidRPr="004E4B6B">
        <w:rPr>
          <w:rStyle w:val="default"/>
          <w:rFonts w:ascii="FrankRuehl" w:hAnsi="FrankRuehl" w:cs="FrankRuehl" w:hint="cs"/>
          <w:vanish/>
          <w:sz w:val="22"/>
          <w:szCs w:val="22"/>
          <w:shd w:val="clear" w:color="auto" w:fill="FFFF99"/>
          <w:rtl/>
        </w:rPr>
        <w:t>ובענה על הסכום המגיע כאמור.</w:t>
      </w:r>
      <w:bookmarkEnd w:id="87"/>
    </w:p>
    <w:p w:rsidR="006B4E8A" w:rsidRDefault="006B4E8A">
      <w:pPr>
        <w:pStyle w:val="P00"/>
        <w:spacing w:before="72"/>
        <w:ind w:left="0" w:right="1134"/>
        <w:rPr>
          <w:rStyle w:val="default"/>
          <w:rFonts w:cs="FrankRuehl"/>
          <w:rtl/>
        </w:rPr>
      </w:pPr>
      <w:bookmarkStart w:id="88" w:name="Seif20"/>
      <w:bookmarkEnd w:id="88"/>
      <w:r>
        <w:rPr>
          <w:lang w:val="he-IL"/>
        </w:rPr>
        <w:pict>
          <v:rect id="_x0000_s2090" style="position:absolute;left:0;text-align:left;margin-left:464.5pt;margin-top:8.05pt;width:75.05pt;height:10pt;z-index:251565056"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הצ</w:t>
                  </w:r>
                  <w:r>
                    <w:rPr>
                      <w:rFonts w:cs="Miriam" w:hint="cs"/>
                      <w:sz w:val="18"/>
                      <w:szCs w:val="18"/>
                      <w:rtl/>
                    </w:rPr>
                    <w:t>הרה</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באו טובין למסילה לשם הובלה בה או שהובלו בה, רשאי פקיד רכבת לדרוש מבעלם או מהמטפל בהם למסור לו הצהרה מדוייקת בכתב, חתומה בידו, על תיאורם ומספרם או כמותם; הוראה זו לא תחול על מטען אישי.</w:t>
      </w:r>
    </w:p>
    <w:p w:rsidR="006B4E8A" w:rsidRDefault="006B4E8A" w:rsidP="00E01977">
      <w:pPr>
        <w:pStyle w:val="P00"/>
        <w:spacing w:before="72"/>
        <w:ind w:left="0" w:right="1134"/>
        <w:rPr>
          <w:rStyle w:val="default"/>
          <w:rFonts w:cs="FrankRuehl" w:hint="cs"/>
          <w:rtl/>
        </w:rPr>
      </w:pPr>
      <w:bookmarkStart w:id="89" w:name="Seif21"/>
      <w:bookmarkEnd w:id="89"/>
      <w:r>
        <w:rPr>
          <w:lang w:val="he-IL"/>
        </w:rPr>
        <w:pict>
          <v:rect id="_x0000_s2091" style="position:absolute;left:0;text-align:left;margin-left:464.5pt;margin-top:8.05pt;width:75.05pt;height:51.4pt;z-index:251566080"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שמ</w:t>
                  </w:r>
                  <w:r>
                    <w:rPr>
                      <w:rFonts w:cs="Miriam" w:hint="cs"/>
                      <w:sz w:val="18"/>
                      <w:szCs w:val="18"/>
                      <w:rtl/>
                    </w:rPr>
                    <w:t>ירת טובין על חשבון הבעל</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E01977">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22.</w:t>
      </w:r>
      <w:r>
        <w:rPr>
          <w:rStyle w:val="big-number"/>
          <w:rFonts w:cs="Miriam"/>
          <w:rtl/>
        </w:rPr>
        <w:tab/>
      </w:r>
      <w:r>
        <w:rPr>
          <w:rStyle w:val="default"/>
          <w:rFonts w:cs="FrankRuehl"/>
          <w:rtl/>
        </w:rPr>
        <w:t>טו</w:t>
      </w:r>
      <w:r>
        <w:rPr>
          <w:rStyle w:val="default"/>
          <w:rFonts w:cs="FrankRuehl" w:hint="cs"/>
          <w:rtl/>
        </w:rPr>
        <w:t xml:space="preserve">בין שהבעל לא הוציאם תוך זמן </w:t>
      </w:r>
      <w:r>
        <w:rPr>
          <w:rStyle w:val="default"/>
          <w:rFonts w:cs="FrankRuehl"/>
          <w:rtl/>
        </w:rPr>
        <w:t>שק</w:t>
      </w:r>
      <w:r>
        <w:rPr>
          <w:rStyle w:val="default"/>
          <w:rFonts w:cs="FrankRuehl" w:hint="cs"/>
          <w:rtl/>
        </w:rPr>
        <w:t xml:space="preserve">בע </w:t>
      </w:r>
      <w:r w:rsidR="00E01977">
        <w:rPr>
          <w:rStyle w:val="default"/>
          <w:rFonts w:cs="FrankRuehl" w:hint="cs"/>
          <w:rtl/>
        </w:rPr>
        <w:t>מפעיל מסילת ברזל ארצית</w:t>
      </w:r>
      <w:r>
        <w:rPr>
          <w:rStyle w:val="default"/>
          <w:rFonts w:cs="FrankRuehl" w:hint="cs"/>
          <w:rtl/>
        </w:rPr>
        <w:t xml:space="preserve">, רשאי </w:t>
      </w:r>
      <w:r w:rsidR="00E01977">
        <w:rPr>
          <w:rStyle w:val="default"/>
          <w:rFonts w:cs="FrankRuehl" w:hint="cs"/>
          <w:rtl/>
        </w:rPr>
        <w:t>מפעיל מסילת ברזל ארצית</w:t>
      </w:r>
      <w:r>
        <w:rPr>
          <w:rStyle w:val="default"/>
          <w:rFonts w:cs="FrankRuehl" w:hint="cs"/>
          <w:rtl/>
        </w:rPr>
        <w:t>, אם שוכ</w:t>
      </w:r>
      <w:r>
        <w:rPr>
          <w:rStyle w:val="default"/>
          <w:rFonts w:cs="FrankRuehl"/>
          <w:rtl/>
        </w:rPr>
        <w:t>נ</w:t>
      </w:r>
      <w:r>
        <w:rPr>
          <w:rStyle w:val="default"/>
          <w:rFonts w:cs="FrankRuehl" w:hint="cs"/>
          <w:rtl/>
        </w:rPr>
        <w:t xml:space="preserve">ע שהדבר דרוש למניעת צפיפות יתירה לתנועה במסילה, לסלקם ולהחזיקם על חשבון הבעל במקום שיראה מתאים לכך, ובלבד שניתנה תחילה לבעל הודעה להוציאם כאמור; לא היו הבעל או מענו ידועים </w:t>
      </w:r>
      <w:r w:rsidR="00E01977">
        <w:rPr>
          <w:rStyle w:val="default"/>
          <w:rFonts w:cs="FrankRuehl" w:hint="cs"/>
          <w:rtl/>
        </w:rPr>
        <w:t>למפעיל</w:t>
      </w:r>
      <w:r>
        <w:rPr>
          <w:rStyle w:val="default"/>
          <w:rFonts w:cs="FrankRuehl" w:hint="cs"/>
          <w:rtl/>
        </w:rPr>
        <w:t xml:space="preserve"> </w:t>
      </w:r>
      <w:r w:rsidR="00E01977">
        <w:rPr>
          <w:rStyle w:val="default"/>
          <w:rFonts w:cs="FrankRuehl"/>
          <w:rtl/>
        </w:rPr>
        <w:t>–</w:t>
      </w:r>
      <w:r>
        <w:rPr>
          <w:rStyle w:val="default"/>
          <w:rFonts w:cs="FrankRuehl" w:hint="cs"/>
          <w:rtl/>
        </w:rPr>
        <w:t xml:space="preserve"> יפרסם את ההודעה ברבים בדרך הנראית לו.</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90" w:name="Rov138"/>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39"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40"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22.</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טו</w:t>
      </w:r>
      <w:r w:rsidRPr="004E4B6B">
        <w:rPr>
          <w:rStyle w:val="default"/>
          <w:rFonts w:ascii="FrankRuehl" w:hAnsi="FrankRuehl" w:cs="FrankRuehl" w:hint="cs"/>
          <w:vanish/>
          <w:sz w:val="22"/>
          <w:szCs w:val="22"/>
          <w:shd w:val="clear" w:color="auto" w:fill="FFFF99"/>
          <w:rtl/>
        </w:rPr>
        <w:t xml:space="preserve">בין שהבעל לא הוציאם תוך זמן </w:t>
      </w:r>
      <w:r w:rsidRPr="004E4B6B">
        <w:rPr>
          <w:rStyle w:val="default"/>
          <w:rFonts w:ascii="FrankRuehl" w:hAnsi="FrankRuehl" w:cs="FrankRuehl"/>
          <w:vanish/>
          <w:sz w:val="22"/>
          <w:szCs w:val="22"/>
          <w:shd w:val="clear" w:color="auto" w:fill="FFFF99"/>
          <w:rtl/>
        </w:rPr>
        <w:t>שק</w:t>
      </w:r>
      <w:r w:rsidRPr="004E4B6B">
        <w:rPr>
          <w:rStyle w:val="default"/>
          <w:rFonts w:ascii="FrankRuehl" w:hAnsi="FrankRuehl" w:cs="FrankRuehl" w:hint="cs"/>
          <w:vanish/>
          <w:sz w:val="22"/>
          <w:szCs w:val="22"/>
          <w:shd w:val="clear" w:color="auto" w:fill="FFFF99"/>
          <w:rtl/>
        </w:rPr>
        <w:t xml:space="preserve">בע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רשאי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אם שוכ</w:t>
      </w:r>
      <w:r w:rsidRPr="004E4B6B">
        <w:rPr>
          <w:rStyle w:val="default"/>
          <w:rFonts w:ascii="FrankRuehl" w:hAnsi="FrankRuehl" w:cs="FrankRuehl"/>
          <w:vanish/>
          <w:sz w:val="22"/>
          <w:szCs w:val="22"/>
          <w:shd w:val="clear" w:color="auto" w:fill="FFFF99"/>
          <w:rtl/>
        </w:rPr>
        <w:t>נ</w:t>
      </w:r>
      <w:r w:rsidRPr="004E4B6B">
        <w:rPr>
          <w:rStyle w:val="default"/>
          <w:rFonts w:ascii="FrankRuehl" w:hAnsi="FrankRuehl" w:cs="FrankRuehl" w:hint="cs"/>
          <w:vanish/>
          <w:sz w:val="22"/>
          <w:szCs w:val="22"/>
          <w:shd w:val="clear" w:color="auto" w:fill="FFFF99"/>
          <w:rtl/>
        </w:rPr>
        <w:t xml:space="preserve">ע שהדבר דרוש למניעת צפיפות יתירה לתנועה במסילה, לסלקם ולהחזיקם על חשבון הבעל במקום שיראה מתאים לכך, ובלבד שניתנה תחילה לבעל הודעה להוציאם כאמור; לא היו הבעל או מענו ידועים </w:t>
      </w:r>
      <w:r w:rsidRPr="004E4B6B">
        <w:rPr>
          <w:rStyle w:val="default"/>
          <w:rFonts w:ascii="FrankRuehl" w:hAnsi="FrankRuehl" w:cs="FrankRuehl" w:hint="cs"/>
          <w:strike/>
          <w:vanish/>
          <w:sz w:val="22"/>
          <w:szCs w:val="22"/>
          <w:shd w:val="clear" w:color="auto" w:fill="FFFF99"/>
          <w:rtl/>
        </w:rPr>
        <w:t>למנהל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למנהל</w:t>
      </w:r>
      <w:r w:rsidRPr="004E4B6B">
        <w:rPr>
          <w:rStyle w:val="default"/>
          <w:rFonts w:ascii="FrankRuehl" w:hAnsi="FrankRuehl" w:cs="FrankRuehl" w:hint="cs"/>
          <w:vanish/>
          <w:sz w:val="22"/>
          <w:szCs w:val="22"/>
          <w:shd w:val="clear" w:color="auto" w:fill="FFFF99"/>
          <w:rtl/>
        </w:rPr>
        <w:t xml:space="preserve"> - יפרסם את ההודעה ברבים בדרך הנראית לו.</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01977" w:rsidRPr="004E4B6B" w:rsidRDefault="00E01977" w:rsidP="00E01977">
      <w:pPr>
        <w:pStyle w:val="P22"/>
        <w:spacing w:before="0"/>
        <w:ind w:left="0" w:right="1134"/>
        <w:rPr>
          <w:rStyle w:val="default"/>
          <w:rFonts w:cs="FrankRuehl" w:hint="cs"/>
          <w:vanish/>
          <w:sz w:val="20"/>
          <w:szCs w:val="20"/>
          <w:shd w:val="clear" w:color="auto" w:fill="FFFF99"/>
          <w:rtl/>
        </w:rPr>
      </w:pPr>
      <w:hyperlink r:id="rId14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4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01977" w:rsidRPr="00E01977" w:rsidRDefault="00E01977" w:rsidP="00E01977">
      <w:pPr>
        <w:pStyle w:val="P00"/>
        <w:ind w:left="0" w:right="1134"/>
        <w:rPr>
          <w:rStyle w:val="default"/>
          <w:rFonts w:ascii="FrankRuehl" w:hAnsi="FrankRuehl" w:cs="FrankRuehl" w:hint="cs"/>
          <w:sz w:val="2"/>
          <w:szCs w:val="2"/>
          <w:shd w:val="clear" w:color="auto" w:fill="FFFF99"/>
          <w:rtl/>
        </w:rPr>
      </w:pPr>
      <w:r w:rsidRPr="004E4B6B">
        <w:rPr>
          <w:rStyle w:val="default"/>
          <w:rFonts w:ascii="FrankRuehl" w:hAnsi="FrankRuehl" w:cs="FrankRuehl" w:hint="cs"/>
          <w:vanish/>
          <w:sz w:val="22"/>
          <w:szCs w:val="22"/>
          <w:shd w:val="clear" w:color="auto" w:fill="FFFF99"/>
          <w:rtl/>
        </w:rPr>
        <w:t>22.</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טו</w:t>
      </w:r>
      <w:r w:rsidRPr="004E4B6B">
        <w:rPr>
          <w:rStyle w:val="default"/>
          <w:rFonts w:ascii="FrankRuehl" w:hAnsi="FrankRuehl" w:cs="FrankRuehl" w:hint="cs"/>
          <w:vanish/>
          <w:sz w:val="22"/>
          <w:szCs w:val="22"/>
          <w:shd w:val="clear" w:color="auto" w:fill="FFFF99"/>
          <w:rtl/>
        </w:rPr>
        <w:t xml:space="preserve">בין שהבעל לא הוציאם תוך זמן </w:t>
      </w:r>
      <w:r w:rsidRPr="004E4B6B">
        <w:rPr>
          <w:rStyle w:val="default"/>
          <w:rFonts w:ascii="FrankRuehl" w:hAnsi="FrankRuehl" w:cs="FrankRuehl"/>
          <w:vanish/>
          <w:sz w:val="22"/>
          <w:szCs w:val="22"/>
          <w:shd w:val="clear" w:color="auto" w:fill="FFFF99"/>
          <w:rtl/>
        </w:rPr>
        <w:t>שק</w:t>
      </w:r>
      <w:r w:rsidRPr="004E4B6B">
        <w:rPr>
          <w:rStyle w:val="default"/>
          <w:rFonts w:ascii="FrankRuehl" w:hAnsi="FrankRuehl" w:cs="FrankRuehl" w:hint="cs"/>
          <w:vanish/>
          <w:sz w:val="22"/>
          <w:szCs w:val="22"/>
          <w:shd w:val="clear" w:color="auto" w:fill="FFFF99"/>
          <w:rtl/>
        </w:rPr>
        <w:t xml:space="preserve">בע </w:t>
      </w:r>
      <w:r w:rsidRPr="004E4B6B">
        <w:rPr>
          <w:rStyle w:val="default"/>
          <w:rFonts w:ascii="FrankRuehl" w:hAnsi="FrankRuehl" w:cs="FrankRuehl" w:hint="cs"/>
          <w:strike/>
          <w:vanish/>
          <w:sz w:val="22"/>
          <w:szCs w:val="22"/>
          <w:shd w:val="clear" w:color="auto" w:fill="FFFF99"/>
          <w:rtl/>
        </w:rPr>
        <w:t>המנהל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מפעיל מסילת ברזל ארצית</w:t>
      </w:r>
      <w:r w:rsidRPr="004E4B6B">
        <w:rPr>
          <w:rStyle w:val="default"/>
          <w:rFonts w:ascii="FrankRuehl" w:hAnsi="FrankRuehl" w:cs="FrankRuehl" w:hint="cs"/>
          <w:vanish/>
          <w:sz w:val="22"/>
          <w:szCs w:val="22"/>
          <w:shd w:val="clear" w:color="auto" w:fill="FFFF99"/>
          <w:rtl/>
        </w:rPr>
        <w:t xml:space="preserve">, רשאי </w:t>
      </w:r>
      <w:r w:rsidRPr="004E4B6B">
        <w:rPr>
          <w:rStyle w:val="default"/>
          <w:rFonts w:ascii="FrankRuehl" w:hAnsi="FrankRuehl" w:cs="FrankRuehl" w:hint="cs"/>
          <w:strike/>
          <w:vanish/>
          <w:sz w:val="22"/>
          <w:szCs w:val="22"/>
          <w:shd w:val="clear" w:color="auto" w:fill="FFFF99"/>
          <w:rtl/>
        </w:rPr>
        <w:t>המנהל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מפעיל מסילת ברזל ארצית</w:t>
      </w:r>
      <w:r w:rsidRPr="004E4B6B">
        <w:rPr>
          <w:rStyle w:val="default"/>
          <w:rFonts w:ascii="FrankRuehl" w:hAnsi="FrankRuehl" w:cs="FrankRuehl" w:hint="cs"/>
          <w:vanish/>
          <w:sz w:val="22"/>
          <w:szCs w:val="22"/>
          <w:shd w:val="clear" w:color="auto" w:fill="FFFF99"/>
          <w:rtl/>
        </w:rPr>
        <w:t>, אם שוכ</w:t>
      </w:r>
      <w:r w:rsidRPr="004E4B6B">
        <w:rPr>
          <w:rStyle w:val="default"/>
          <w:rFonts w:ascii="FrankRuehl" w:hAnsi="FrankRuehl" w:cs="FrankRuehl"/>
          <w:vanish/>
          <w:sz w:val="22"/>
          <w:szCs w:val="22"/>
          <w:shd w:val="clear" w:color="auto" w:fill="FFFF99"/>
          <w:rtl/>
        </w:rPr>
        <w:t>נ</w:t>
      </w:r>
      <w:r w:rsidRPr="004E4B6B">
        <w:rPr>
          <w:rStyle w:val="default"/>
          <w:rFonts w:ascii="FrankRuehl" w:hAnsi="FrankRuehl" w:cs="FrankRuehl" w:hint="cs"/>
          <w:vanish/>
          <w:sz w:val="22"/>
          <w:szCs w:val="22"/>
          <w:shd w:val="clear" w:color="auto" w:fill="FFFF99"/>
          <w:rtl/>
        </w:rPr>
        <w:t xml:space="preserve">ע שהדבר דרוש למניעת צפיפות יתירה לתנועה במסילה, לסלקם ולהחזיקם על חשבון הבעל במקום שיראה מתאים לכך, ובלבד שניתנה תחילה לבעל הודעה להוציאם כאמור; לא היו הבעל או מענו ידועים </w:t>
      </w:r>
      <w:r w:rsidRPr="004E4B6B">
        <w:rPr>
          <w:rStyle w:val="default"/>
          <w:rFonts w:ascii="FrankRuehl" w:hAnsi="FrankRuehl" w:cs="FrankRuehl" w:hint="cs"/>
          <w:strike/>
          <w:vanish/>
          <w:sz w:val="22"/>
          <w:szCs w:val="22"/>
          <w:shd w:val="clear" w:color="auto" w:fill="FFFF99"/>
          <w:rtl/>
        </w:rPr>
        <w:t>למנהל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למפעיל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shd w:val="clear" w:color="auto" w:fill="FFFF99"/>
          <w:rtl/>
        </w:rPr>
        <w:t>–</w:t>
      </w:r>
      <w:r w:rsidRPr="004E4B6B">
        <w:rPr>
          <w:rStyle w:val="default"/>
          <w:rFonts w:ascii="FrankRuehl" w:hAnsi="FrankRuehl" w:cs="FrankRuehl" w:hint="cs"/>
          <w:vanish/>
          <w:sz w:val="22"/>
          <w:szCs w:val="22"/>
          <w:shd w:val="clear" w:color="auto" w:fill="FFFF99"/>
          <w:rtl/>
        </w:rPr>
        <w:t xml:space="preserve"> יפרסם את ההודעה ברבים בדרך הנראית לו.</w:t>
      </w:r>
      <w:bookmarkEnd w:id="90"/>
    </w:p>
    <w:p w:rsidR="006B4E8A" w:rsidRDefault="006B4E8A" w:rsidP="00E90C03">
      <w:pPr>
        <w:pStyle w:val="P00"/>
        <w:spacing w:before="72"/>
        <w:ind w:left="0" w:right="1134"/>
        <w:rPr>
          <w:rStyle w:val="default"/>
          <w:rFonts w:cs="FrankRuehl"/>
          <w:rtl/>
        </w:rPr>
      </w:pPr>
      <w:bookmarkStart w:id="91" w:name="Seif22"/>
      <w:bookmarkEnd w:id="91"/>
      <w:r>
        <w:rPr>
          <w:lang w:val="he-IL"/>
        </w:rPr>
        <w:pict>
          <v:rect id="_x0000_s2092" style="position:absolute;left:0;text-align:left;margin-left:464.5pt;margin-top:8.05pt;width:75.05pt;height:52.45pt;z-index:251567104"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פי</w:t>
                  </w:r>
                  <w:r>
                    <w:rPr>
                      <w:rFonts w:cs="Miriam" w:hint="cs"/>
                      <w:sz w:val="18"/>
                      <w:szCs w:val="18"/>
                      <w:rtl/>
                    </w:rPr>
                    <w:t>צויים בשל א</w:t>
                  </w:r>
                  <w:r>
                    <w:rPr>
                      <w:rFonts w:cs="Miriam"/>
                      <w:sz w:val="18"/>
                      <w:szCs w:val="18"/>
                      <w:rtl/>
                    </w:rPr>
                    <w:t>ב</w:t>
                  </w:r>
                  <w:r>
                    <w:rPr>
                      <w:rFonts w:cs="Miriam" w:hint="cs"/>
                      <w:sz w:val="18"/>
                      <w:szCs w:val="18"/>
                      <w:rtl/>
                    </w:rPr>
                    <w:t>דן והיזק</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rtl/>
        </w:rPr>
        <w:tab/>
        <w:t>ל</w:t>
      </w:r>
      <w:r>
        <w:rPr>
          <w:rStyle w:val="default"/>
          <w:rFonts w:cs="FrankRuehl" w:hint="cs"/>
          <w:rtl/>
        </w:rPr>
        <w:t xml:space="preserve">א יהא אדם זכאי לפיצויים בעד אבדן או היזק של חבילות שקיבל </w:t>
      </w:r>
      <w:r w:rsidR="00E90C03">
        <w:rPr>
          <w:rStyle w:val="default"/>
          <w:rFonts w:cs="FrankRuehl" w:hint="cs"/>
          <w:rtl/>
        </w:rPr>
        <w:t>מפעיל מסילת ברזל ארצית</w:t>
      </w:r>
      <w:r>
        <w:rPr>
          <w:rStyle w:val="default"/>
          <w:rFonts w:cs="FrankRuehl" w:hint="cs"/>
          <w:rtl/>
        </w:rPr>
        <w:t xml:space="preserve"> להובלה במסילה, אלא אם הוגשה תביעתו </w:t>
      </w:r>
      <w:r w:rsidR="00E90C03">
        <w:rPr>
          <w:rStyle w:val="default"/>
          <w:rFonts w:cs="FrankRuehl" w:hint="cs"/>
          <w:rtl/>
        </w:rPr>
        <w:t>למפעיל</w:t>
      </w:r>
      <w:r>
        <w:rPr>
          <w:rStyle w:val="default"/>
          <w:rFonts w:cs="FrankRuehl" w:hint="cs"/>
          <w:rtl/>
        </w:rPr>
        <w:t xml:space="preserve"> בכתב תוך חודש מיום שנתקבלו החבילות כאמור.</w:t>
      </w:r>
    </w:p>
    <w:p w:rsidR="006B4E8A" w:rsidRDefault="006B4E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לקחו החבילות מהמסילה והנשגר נתן עליהם, לפקיד הרכבת שמסר לו אותן, קבלה ללא הסתייג</w:t>
      </w:r>
      <w:r>
        <w:rPr>
          <w:rStyle w:val="default"/>
          <w:rFonts w:cs="FrankRuehl"/>
          <w:rtl/>
        </w:rPr>
        <w:t>ו</w:t>
      </w:r>
      <w:r>
        <w:rPr>
          <w:rStyle w:val="default"/>
          <w:rFonts w:cs="FrankRuehl" w:hint="cs"/>
          <w:rtl/>
        </w:rPr>
        <w:t>ת, לא תקובל תביעה בש</w:t>
      </w:r>
      <w:r>
        <w:rPr>
          <w:rStyle w:val="default"/>
          <w:rFonts w:cs="FrankRuehl"/>
          <w:rtl/>
        </w:rPr>
        <w:t xml:space="preserve">ל </w:t>
      </w:r>
      <w:r>
        <w:rPr>
          <w:rStyle w:val="default"/>
          <w:rFonts w:cs="FrankRuehl" w:hint="cs"/>
          <w:rtl/>
        </w:rPr>
        <w:t>נזק לחבילות.</w:t>
      </w: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bookmarkStart w:id="92" w:name="Rov89"/>
      <w:r w:rsidRPr="004E4B6B">
        <w:rPr>
          <w:rStyle w:val="default"/>
          <w:rFonts w:cs="FrankRuehl" w:hint="cs"/>
          <w:vanish/>
          <w:color w:val="FF0000"/>
          <w:sz w:val="20"/>
          <w:szCs w:val="20"/>
          <w:shd w:val="clear" w:color="auto" w:fill="FFFF99"/>
          <w:rtl/>
        </w:rPr>
        <w:t>מיום 31.10.1988</w:t>
      </w:r>
    </w:p>
    <w:p w:rsidR="009A7EE6" w:rsidRPr="004E4B6B" w:rsidRDefault="009A7EE6" w:rsidP="009A7EE6">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4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4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9A7EE6" w:rsidRPr="004E4B6B" w:rsidRDefault="009A7EE6" w:rsidP="009A7EE6">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 xml:space="preserve">א יהא אדם זכאי לפיצויים בעד אבדן או היזק של חבילות שקיבל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להובלה במסילה, אלא אם הוגשה תביעתו למנהל בכתב תוך חודש מיום שנתקבלו החבילות כאמור.</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4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4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A7EE6" w:rsidRDefault="009A7EE6" w:rsidP="009A7EE6">
      <w:pPr>
        <w:pStyle w:val="P00"/>
        <w:ind w:left="0" w:right="1134"/>
        <w:rPr>
          <w:rStyle w:val="default"/>
          <w:rFonts w:ascii="FrankRuehl" w:hAnsi="FrankRuehl" w:cs="FrankRuehl"/>
          <w:sz w:val="2"/>
          <w:szCs w:val="2"/>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 xml:space="preserve">א יהא אדם זכאי לפיצויים בעד אבדן או היזק של חבילות שקיבל </w:t>
      </w:r>
      <w:r w:rsidRPr="004E4B6B">
        <w:rPr>
          <w:rStyle w:val="default"/>
          <w:rFonts w:ascii="FrankRuehl" w:hAnsi="FrankRuehl" w:cs="FrankRuehl" w:hint="cs"/>
          <w:strike/>
          <w:vanish/>
          <w:sz w:val="22"/>
          <w:szCs w:val="22"/>
          <w:shd w:val="clear" w:color="auto" w:fill="FFFF99"/>
          <w:rtl/>
        </w:rPr>
        <w:t>המנהל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מפעיל מסילת ברזל ארצית</w:t>
      </w:r>
      <w:r w:rsidRPr="004E4B6B">
        <w:rPr>
          <w:rStyle w:val="default"/>
          <w:rFonts w:ascii="FrankRuehl" w:hAnsi="FrankRuehl" w:cs="FrankRuehl" w:hint="cs"/>
          <w:vanish/>
          <w:sz w:val="22"/>
          <w:szCs w:val="22"/>
          <w:shd w:val="clear" w:color="auto" w:fill="FFFF99"/>
          <w:rtl/>
        </w:rPr>
        <w:t xml:space="preserve"> להובלה במסילה, אלא אם הוגשה תביעתו </w:t>
      </w:r>
      <w:r w:rsidRPr="004E4B6B">
        <w:rPr>
          <w:rStyle w:val="default"/>
          <w:rFonts w:ascii="FrankRuehl" w:hAnsi="FrankRuehl" w:cs="FrankRuehl" w:hint="cs"/>
          <w:strike/>
          <w:vanish/>
          <w:sz w:val="22"/>
          <w:szCs w:val="22"/>
          <w:shd w:val="clear" w:color="auto" w:fill="FFFF99"/>
          <w:rtl/>
        </w:rPr>
        <w:t>למנהל</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למפעיל</w:t>
      </w:r>
      <w:r w:rsidRPr="004E4B6B">
        <w:rPr>
          <w:rStyle w:val="default"/>
          <w:rFonts w:ascii="FrankRuehl" w:hAnsi="FrankRuehl" w:cs="FrankRuehl" w:hint="cs"/>
          <w:vanish/>
          <w:sz w:val="22"/>
          <w:szCs w:val="22"/>
          <w:shd w:val="clear" w:color="auto" w:fill="FFFF99"/>
          <w:rtl/>
        </w:rPr>
        <w:t xml:space="preserve"> בכתב תוך חודש מיום שנתקבלו החבילות כאמור.</w:t>
      </w:r>
      <w:bookmarkEnd w:id="92"/>
    </w:p>
    <w:p w:rsidR="009A7EE6" w:rsidRDefault="009A7EE6" w:rsidP="009A7EE6">
      <w:pPr>
        <w:pStyle w:val="medium2-header"/>
        <w:keepLines w:val="0"/>
        <w:spacing w:before="72"/>
        <w:ind w:left="0" w:right="1134"/>
        <w:rPr>
          <w:rFonts w:cs="FrankRuehl"/>
          <w:noProof/>
          <w:rtl/>
        </w:rPr>
      </w:pPr>
      <w:bookmarkStart w:id="93" w:name="med4"/>
      <w:bookmarkEnd w:id="93"/>
      <w:r>
        <w:rPr>
          <w:rFonts w:cs="FrankRuehl"/>
          <w:noProof/>
          <w:rtl/>
          <w:lang w:eastAsia="en-US"/>
        </w:rPr>
        <w:pict>
          <v:shape id="_x0000_s2350" type="#_x0000_t202" style="position:absolute;left:0;text-align:left;margin-left:470.35pt;margin-top:7.1pt;width:1in;height:16.8pt;z-index:251754496"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Pr>
          <w:rFonts w:cs="FrankRuehl"/>
          <w:noProof/>
          <w:rtl/>
        </w:rPr>
        <w:t>פר</w:t>
      </w:r>
      <w:r>
        <w:rPr>
          <w:rFonts w:cs="FrankRuehl" w:hint="cs"/>
          <w:noProof/>
          <w:rtl/>
        </w:rPr>
        <w:t>ק ג'1: אסדרה, רישוי ופיקוח לעניין מסילת ברזל ארצית</w:t>
      </w: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bookmarkStart w:id="94" w:name="Rov317"/>
      <w:r w:rsidRPr="004E4B6B">
        <w:rPr>
          <w:rStyle w:val="default"/>
          <w:rFonts w:cs="FrankRuehl" w:hint="cs"/>
          <w:vanish/>
          <w:color w:val="FF0000"/>
          <w:sz w:val="20"/>
          <w:szCs w:val="20"/>
          <w:shd w:val="clear" w:color="auto" w:fill="FFFF99"/>
          <w:rtl/>
        </w:rPr>
        <w:t>מיום 3.5.2017</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47"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600 (</w:t>
      </w:r>
      <w:hyperlink r:id="rId148"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9A7EE6" w:rsidRDefault="009A7EE6" w:rsidP="009A7EE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פרק ג'1</w:t>
      </w:r>
      <w:bookmarkEnd w:id="94"/>
    </w:p>
    <w:p w:rsidR="006F0908" w:rsidRPr="00EC3F41" w:rsidRDefault="009A7EE6" w:rsidP="00EC3F41">
      <w:pPr>
        <w:pStyle w:val="P00"/>
        <w:spacing w:before="72"/>
        <w:ind w:left="0" w:right="1134"/>
        <w:rPr>
          <w:rStyle w:val="default"/>
          <w:rFonts w:cs="FrankRuehl" w:hint="cs"/>
          <w:rtl/>
        </w:rPr>
      </w:pPr>
      <w:bookmarkStart w:id="95" w:name="Seif127"/>
      <w:bookmarkEnd w:id="95"/>
      <w:r>
        <w:rPr>
          <w:rFonts w:cs="Miriam"/>
          <w:sz w:val="32"/>
          <w:szCs w:val="32"/>
          <w:rtl/>
          <w:lang w:eastAsia="en-US"/>
        </w:rPr>
        <w:pict>
          <v:shape id="_x0000_s2354" type="#_x0000_t202" style="position:absolute;left:0;text-align:left;margin-left:470.35pt;margin-top:7.1pt;width:1in;height:28pt;z-index:251755520"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 xml:space="preserve">הגדרות </w:t>
                  </w:r>
                  <w:r>
                    <w:rPr>
                      <w:rFonts w:cs="Miriam"/>
                      <w:noProof/>
                      <w:sz w:val="18"/>
                      <w:szCs w:val="18"/>
                      <w:rtl/>
                    </w:rPr>
                    <w:t>–</w:t>
                  </w:r>
                  <w:r>
                    <w:rPr>
                      <w:rFonts w:cs="Miriam" w:hint="cs"/>
                      <w:noProof/>
                      <w:sz w:val="18"/>
                      <w:szCs w:val="18"/>
                      <w:rtl/>
                    </w:rPr>
                    <w:t xml:space="preserve"> פרק ג'1</w:t>
                  </w:r>
                </w:p>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Pr>
          <w:rStyle w:val="big-number"/>
          <w:rFonts w:cs="Miriam"/>
          <w:rtl/>
        </w:rPr>
        <w:t>23</w:t>
      </w:r>
      <w:r>
        <w:rPr>
          <w:rStyle w:val="default"/>
          <w:rFonts w:cs="FrankRuehl" w:hint="cs"/>
          <w:rtl/>
        </w:rPr>
        <w:t>א</w:t>
      </w:r>
      <w:r w:rsidRPr="009A7EE6">
        <w:rPr>
          <w:rStyle w:val="default"/>
          <w:rFonts w:cs="FrankRuehl"/>
          <w:rtl/>
        </w:rPr>
        <w:t>.</w:t>
      </w:r>
      <w:r w:rsidRPr="009A7EE6">
        <w:rPr>
          <w:rStyle w:val="default"/>
          <w:rFonts w:cs="FrankRuehl"/>
          <w:rtl/>
        </w:rPr>
        <w:tab/>
      </w:r>
      <w:r w:rsidR="006F0908" w:rsidRPr="00EC3F41">
        <w:rPr>
          <w:rStyle w:val="default"/>
          <w:rFonts w:cs="FrankRuehl" w:hint="cs"/>
          <w:rtl/>
        </w:rPr>
        <w:t xml:space="preserve">בפרק זה </w:t>
      </w:r>
      <w:r w:rsidR="006F0908" w:rsidRPr="00EC3F41">
        <w:rPr>
          <w:rStyle w:val="default"/>
          <w:rFonts w:cs="FrankRuehl"/>
          <w:rtl/>
        </w:rPr>
        <w:t>–</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"אתת" </w:t>
      </w:r>
      <w:r w:rsidRPr="00EC3F41">
        <w:rPr>
          <w:rStyle w:val="default"/>
          <w:rFonts w:cs="FrankRuehl"/>
          <w:rtl/>
        </w:rPr>
        <w:t>–</w:t>
      </w:r>
      <w:r w:rsidRPr="00EC3F41">
        <w:rPr>
          <w:rStyle w:val="default"/>
          <w:rFonts w:cs="FrankRuehl" w:hint="cs"/>
          <w:rtl/>
        </w:rPr>
        <w:t xml:space="preserve"> מי שמפעיל מערכות איתות הנדרשות לשם תנועת רכבות במסילת ברזל ארצית;</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"בית ספר להכשרה" </w:t>
      </w:r>
      <w:r w:rsidRPr="00EC3F41">
        <w:rPr>
          <w:rStyle w:val="default"/>
          <w:rFonts w:cs="FrankRuehl"/>
          <w:rtl/>
        </w:rPr>
        <w:t>–</w:t>
      </w:r>
      <w:r w:rsidRPr="00EC3F41">
        <w:rPr>
          <w:rStyle w:val="default"/>
          <w:rFonts w:cs="FrankRuehl" w:hint="cs"/>
          <w:rtl/>
        </w:rPr>
        <w:t xml:space="preserve"> בית ספר להכשרת בעלי תפקיד או בעלי רישיון לנהיגת רכבת ארצית;</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"בעל רישיון לנהיגת רכבת ארצית" </w:t>
      </w:r>
      <w:r w:rsidRPr="00EC3F41">
        <w:rPr>
          <w:rStyle w:val="default"/>
          <w:rFonts w:cs="FrankRuehl"/>
          <w:rtl/>
        </w:rPr>
        <w:t>–</w:t>
      </w:r>
      <w:r w:rsidRPr="00EC3F41">
        <w:rPr>
          <w:rStyle w:val="default"/>
          <w:rFonts w:cs="FrankRuehl" w:hint="cs"/>
          <w:rtl/>
        </w:rPr>
        <w:t xml:space="preserve"> מי שבידו רישיון לנהיגת רכבת ארצית;</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"בעל תפקיד" </w:t>
      </w:r>
      <w:r w:rsidRPr="00EC3F41">
        <w:rPr>
          <w:rStyle w:val="default"/>
          <w:rFonts w:cs="FrankRuehl"/>
          <w:rtl/>
        </w:rPr>
        <w:t>–</w:t>
      </w:r>
      <w:r w:rsidRPr="00EC3F41">
        <w:rPr>
          <w:rStyle w:val="default"/>
          <w:rFonts w:cs="FrankRuehl" w:hint="cs"/>
          <w:rtl/>
        </w:rPr>
        <w:t xml:space="preserve"> בעל תפקיד הדרכה או בעל תפקיד מסילתי;</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"בעל תפקיד הדרכה" </w:t>
      </w:r>
      <w:r w:rsidRPr="00EC3F41">
        <w:rPr>
          <w:rStyle w:val="default"/>
          <w:rFonts w:cs="FrankRuehl"/>
          <w:rtl/>
        </w:rPr>
        <w:t>–</w:t>
      </w:r>
      <w:r w:rsidRPr="00EC3F41">
        <w:rPr>
          <w:rStyle w:val="default"/>
          <w:rFonts w:cs="FrankRuehl" w:hint="cs"/>
          <w:rtl/>
        </w:rPr>
        <w:t xml:space="preserve"> מי שממלא תפקיד הדרכה ומתקיימים בו התנאים למלא תפקיד כאמור לפי פקודה זו;</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"בעל תפקיד מסילתי" </w:t>
      </w:r>
      <w:r w:rsidRPr="00EC3F41">
        <w:rPr>
          <w:rStyle w:val="default"/>
          <w:rFonts w:cs="FrankRuehl"/>
          <w:rtl/>
        </w:rPr>
        <w:t>–</w:t>
      </w:r>
      <w:r w:rsidRPr="00EC3F41">
        <w:rPr>
          <w:rStyle w:val="default"/>
          <w:rFonts w:cs="FrankRuehl" w:hint="cs"/>
          <w:rtl/>
        </w:rPr>
        <w:t xml:space="preserve"> מי שממלא תפקיד מסילתי ומתקיימים בו התנאים למלא תפקיד כאמור לפי פקודה זו;</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"בקר מסילה" </w:t>
      </w:r>
      <w:r w:rsidRPr="00EC3F41">
        <w:rPr>
          <w:rStyle w:val="default"/>
          <w:rFonts w:cs="FrankRuehl"/>
          <w:rtl/>
        </w:rPr>
        <w:t>–</w:t>
      </w:r>
      <w:r w:rsidRPr="00EC3F41">
        <w:rPr>
          <w:rStyle w:val="default"/>
          <w:rFonts w:cs="FrankRuehl" w:hint="cs"/>
          <w:rtl/>
        </w:rPr>
        <w:t xml:space="preserve"> מי שמאשר את תקינותה של מסילת ברזל ארצית;</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"בקר מתחם רכבת" </w:t>
      </w:r>
      <w:r w:rsidRPr="00EC3F41">
        <w:rPr>
          <w:rStyle w:val="default"/>
          <w:rFonts w:cs="FrankRuehl"/>
          <w:rtl/>
        </w:rPr>
        <w:t>–</w:t>
      </w:r>
      <w:r w:rsidRPr="00EC3F41">
        <w:rPr>
          <w:rStyle w:val="default"/>
          <w:rFonts w:cs="FrankRuehl" w:hint="cs"/>
          <w:rtl/>
        </w:rPr>
        <w:t xml:space="preserve"> מי שמאשר את תקינותה של רכבת ארצית ואת כשירותה לנסיעה במסילת ברזל ארצית ואחראי על בטיחות התפעול במתחם רכבת;</w:t>
      </w:r>
    </w:p>
    <w:p w:rsidR="006F0908" w:rsidRPr="00EC3F41" w:rsidRDefault="006F0908" w:rsidP="006F0908">
      <w:pPr>
        <w:pStyle w:val="P00"/>
        <w:spacing w:before="72"/>
        <w:ind w:left="0" w:right="1134"/>
        <w:rPr>
          <w:rStyle w:val="default"/>
          <w:rFonts w:cs="FrankRuehl" w:hint="cs"/>
          <w:rtl/>
        </w:rPr>
      </w:pPr>
      <w:r w:rsidRPr="00EC3F41">
        <w:rPr>
          <w:rStyle w:val="default"/>
          <w:rFonts w:cs="FrankRuehl" w:hint="cs"/>
          <w:rtl/>
        </w:rPr>
        <w:tab/>
        <w:t xml:space="preserve">"בקר רכבת נוסעים" </w:t>
      </w:r>
      <w:r w:rsidR="009E2D1F" w:rsidRPr="00EC3F41">
        <w:rPr>
          <w:rStyle w:val="default"/>
          <w:rFonts w:cs="FrankRuehl"/>
          <w:rtl/>
        </w:rPr>
        <w:t>–</w:t>
      </w:r>
      <w:r w:rsidRPr="00EC3F41">
        <w:rPr>
          <w:rStyle w:val="default"/>
          <w:rFonts w:cs="FrankRuehl" w:hint="cs"/>
          <w:rtl/>
        </w:rPr>
        <w:t xml:space="preserve"> </w:t>
      </w:r>
      <w:r w:rsidR="009E2D1F" w:rsidRPr="00EC3F41">
        <w:rPr>
          <w:rStyle w:val="default"/>
          <w:rFonts w:cs="FrankRuehl" w:hint="cs"/>
          <w:rtl/>
        </w:rPr>
        <w:t>מי שאחראי לתפעול בטיחותי של רכבת ארצית המסיעה נוסעים לקראת נסיעתה במסילת ברזל ארצית ובמהלכה;</w:t>
      </w:r>
    </w:p>
    <w:p w:rsidR="009E2D1F" w:rsidRPr="00EC3F41" w:rsidRDefault="009E2D1F" w:rsidP="006F0908">
      <w:pPr>
        <w:pStyle w:val="P00"/>
        <w:spacing w:before="72"/>
        <w:ind w:left="0" w:right="1134"/>
        <w:rPr>
          <w:rStyle w:val="default"/>
          <w:rFonts w:cs="FrankRuehl" w:hint="cs"/>
          <w:rtl/>
        </w:rPr>
      </w:pPr>
      <w:r w:rsidRPr="00EC3F41">
        <w:rPr>
          <w:rStyle w:val="default"/>
          <w:rFonts w:cs="FrankRuehl" w:hint="cs"/>
          <w:rtl/>
        </w:rPr>
        <w:tab/>
        <w:t xml:space="preserve">"מפעיל" </w:t>
      </w:r>
      <w:r w:rsidRPr="00EC3F41">
        <w:rPr>
          <w:rStyle w:val="default"/>
          <w:rFonts w:cs="FrankRuehl"/>
          <w:rtl/>
        </w:rPr>
        <w:t>–</w:t>
      </w:r>
      <w:r w:rsidRPr="00EC3F41">
        <w:rPr>
          <w:rStyle w:val="default"/>
          <w:rFonts w:cs="FrankRuehl" w:hint="cs"/>
          <w:rtl/>
        </w:rPr>
        <w:t xml:space="preserve"> מפעיל מסילת ברזל ארצית;</w:t>
      </w:r>
    </w:p>
    <w:p w:rsidR="009E2D1F" w:rsidRPr="00EC3F41" w:rsidRDefault="009E2D1F" w:rsidP="006F0908">
      <w:pPr>
        <w:pStyle w:val="P00"/>
        <w:spacing w:before="72"/>
        <w:ind w:left="0" w:right="1134"/>
        <w:rPr>
          <w:rStyle w:val="default"/>
          <w:rFonts w:cs="FrankRuehl" w:hint="cs"/>
          <w:rtl/>
        </w:rPr>
      </w:pPr>
      <w:r w:rsidRPr="00EC3F41">
        <w:rPr>
          <w:rStyle w:val="default"/>
          <w:rFonts w:cs="FrankRuehl" w:hint="cs"/>
          <w:rtl/>
        </w:rPr>
        <w:tab/>
        <w:t xml:space="preserve">"מתחם רכבת" </w:t>
      </w:r>
      <w:r w:rsidRPr="00EC3F41">
        <w:rPr>
          <w:rStyle w:val="default"/>
          <w:rFonts w:cs="FrankRuehl"/>
          <w:rtl/>
        </w:rPr>
        <w:t>–</w:t>
      </w:r>
      <w:r w:rsidRPr="00EC3F41">
        <w:rPr>
          <w:rStyle w:val="default"/>
          <w:rFonts w:cs="FrankRuehl" w:hint="cs"/>
          <w:rtl/>
        </w:rPr>
        <w:t xml:space="preserve"> אזור המיועד לתפעול ולתחזוקה של רכבת ארצית, שניתן לערוך בו פעולות עיתוק;</w:t>
      </w:r>
    </w:p>
    <w:p w:rsidR="009E2D1F" w:rsidRPr="00EC3F41" w:rsidRDefault="009E2D1F" w:rsidP="006F0908">
      <w:pPr>
        <w:pStyle w:val="P00"/>
        <w:spacing w:before="72"/>
        <w:ind w:left="0" w:right="1134"/>
        <w:rPr>
          <w:rStyle w:val="default"/>
          <w:rFonts w:cs="FrankRuehl" w:hint="cs"/>
          <w:rtl/>
        </w:rPr>
      </w:pPr>
      <w:r w:rsidRPr="00EC3F41">
        <w:rPr>
          <w:rStyle w:val="default"/>
          <w:rFonts w:cs="FrankRuehl" w:hint="cs"/>
          <w:rtl/>
        </w:rPr>
        <w:tab/>
        <w:t xml:space="preserve">"עיתוק", של קרון או קטר </w:t>
      </w:r>
      <w:r w:rsidRPr="00EC3F41">
        <w:rPr>
          <w:rStyle w:val="default"/>
          <w:rFonts w:cs="FrankRuehl"/>
          <w:rtl/>
        </w:rPr>
        <w:t>–</w:t>
      </w:r>
      <w:r w:rsidRPr="00EC3F41">
        <w:rPr>
          <w:rStyle w:val="default"/>
          <w:rFonts w:cs="FrankRuehl" w:hint="cs"/>
          <w:rtl/>
        </w:rPr>
        <w:t xml:space="preserve"> לרבות שינוי הסדר שלהם;</w:t>
      </w:r>
    </w:p>
    <w:p w:rsidR="009E2D1F" w:rsidRPr="00EC3F41" w:rsidRDefault="009E2D1F" w:rsidP="006F0908">
      <w:pPr>
        <w:pStyle w:val="P00"/>
        <w:spacing w:before="72"/>
        <w:ind w:left="0" w:right="1134"/>
        <w:rPr>
          <w:rStyle w:val="default"/>
          <w:rFonts w:cs="FrankRuehl" w:hint="cs"/>
          <w:rtl/>
        </w:rPr>
      </w:pPr>
      <w:r w:rsidRPr="00EC3F41">
        <w:rPr>
          <w:rStyle w:val="default"/>
          <w:rFonts w:cs="FrankRuehl" w:hint="cs"/>
          <w:rtl/>
        </w:rPr>
        <w:tab/>
        <w:t xml:space="preserve">"עתק" </w:t>
      </w:r>
      <w:r w:rsidRPr="00EC3F41">
        <w:rPr>
          <w:rStyle w:val="default"/>
          <w:rFonts w:cs="FrankRuehl"/>
          <w:rtl/>
        </w:rPr>
        <w:t>–</w:t>
      </w:r>
      <w:r w:rsidRPr="00EC3F41">
        <w:rPr>
          <w:rStyle w:val="default"/>
          <w:rFonts w:cs="FrankRuehl" w:hint="cs"/>
          <w:rtl/>
        </w:rPr>
        <w:t xml:space="preserve"> מי שמבצע פעולות עיתוק;</w:t>
      </w:r>
    </w:p>
    <w:p w:rsidR="009E2D1F" w:rsidRPr="00EC3F41" w:rsidRDefault="009E2D1F" w:rsidP="006F0908">
      <w:pPr>
        <w:pStyle w:val="P00"/>
        <w:spacing w:before="72"/>
        <w:ind w:left="0" w:right="1134"/>
        <w:rPr>
          <w:rStyle w:val="default"/>
          <w:rFonts w:cs="FrankRuehl" w:hint="cs"/>
          <w:rtl/>
        </w:rPr>
      </w:pPr>
      <w:r w:rsidRPr="00EC3F41">
        <w:rPr>
          <w:rStyle w:val="default"/>
          <w:rFonts w:cs="FrankRuehl" w:hint="cs"/>
          <w:rtl/>
        </w:rPr>
        <w:tab/>
        <w:t xml:space="preserve">"רישיון לנהיגת רכבת ארצית" </w:t>
      </w:r>
      <w:r w:rsidRPr="00EC3F41">
        <w:rPr>
          <w:rStyle w:val="default"/>
          <w:rFonts w:cs="FrankRuehl"/>
          <w:rtl/>
        </w:rPr>
        <w:t>–</w:t>
      </w:r>
      <w:r w:rsidRPr="00EC3F41">
        <w:rPr>
          <w:rStyle w:val="default"/>
          <w:rFonts w:cs="FrankRuehl" w:hint="cs"/>
          <w:rtl/>
        </w:rPr>
        <w:t xml:space="preserve"> רישיון שניתן בהתאם להוראות סעיף 23ד;</w:t>
      </w:r>
    </w:p>
    <w:p w:rsidR="009E2D1F" w:rsidRPr="00EC3F41" w:rsidRDefault="009E2D1F" w:rsidP="006F0908">
      <w:pPr>
        <w:pStyle w:val="P00"/>
        <w:spacing w:before="72"/>
        <w:ind w:left="0" w:right="1134"/>
        <w:rPr>
          <w:rStyle w:val="default"/>
          <w:rFonts w:cs="FrankRuehl" w:hint="cs"/>
          <w:rtl/>
        </w:rPr>
      </w:pPr>
      <w:r w:rsidRPr="00EC3F41">
        <w:rPr>
          <w:rStyle w:val="default"/>
          <w:rFonts w:cs="FrankRuehl" w:hint="cs"/>
          <w:rtl/>
        </w:rPr>
        <w:tab/>
        <w:t xml:space="preserve">"תפקיד הדרכה" </w:t>
      </w:r>
      <w:r w:rsidRPr="00EC3F41">
        <w:rPr>
          <w:rStyle w:val="default"/>
          <w:rFonts w:cs="FrankRuehl"/>
          <w:rtl/>
        </w:rPr>
        <w:t>–</w:t>
      </w:r>
      <w:r w:rsidRPr="00EC3F41">
        <w:rPr>
          <w:rStyle w:val="default"/>
          <w:rFonts w:cs="FrankRuehl" w:hint="cs"/>
          <w:rtl/>
        </w:rPr>
        <w:t xml:space="preserve"> כל אחד מאלה:</w:t>
      </w:r>
    </w:p>
    <w:p w:rsidR="009E2D1F" w:rsidRPr="00EC3F41" w:rsidRDefault="009E2D1F" w:rsidP="009E2D1F">
      <w:pPr>
        <w:pStyle w:val="P00"/>
        <w:spacing w:before="72"/>
        <w:ind w:left="1021" w:right="1134"/>
        <w:rPr>
          <w:rStyle w:val="default"/>
          <w:rFonts w:cs="FrankRuehl" w:hint="cs"/>
          <w:rtl/>
        </w:rPr>
      </w:pPr>
      <w:r w:rsidRPr="00EC3F41">
        <w:rPr>
          <w:rStyle w:val="default"/>
          <w:rFonts w:cs="FrankRuehl" w:hint="cs"/>
          <w:rtl/>
        </w:rPr>
        <w:t>(1)</w:t>
      </w:r>
      <w:r w:rsidRPr="00EC3F41">
        <w:rPr>
          <w:rStyle w:val="default"/>
          <w:rFonts w:cs="FrankRuehl" w:hint="cs"/>
          <w:rtl/>
        </w:rPr>
        <w:tab/>
        <w:t>בוחן מועמדים לתפקיד מסילתי או לקבלת רישיון לנהיגת רכבת ארצית וכן בוחן בעל תפקיד מסילתי או בעל רישיון כאמור לשם שמירה על כשירותם הנמשכת;</w:t>
      </w:r>
    </w:p>
    <w:p w:rsidR="009E2D1F" w:rsidRPr="00EC3F41" w:rsidRDefault="009E2D1F" w:rsidP="009E2D1F">
      <w:pPr>
        <w:pStyle w:val="P00"/>
        <w:spacing w:before="72"/>
        <w:ind w:left="1021" w:right="1134"/>
        <w:rPr>
          <w:rStyle w:val="default"/>
          <w:rFonts w:cs="FrankRuehl" w:hint="cs"/>
          <w:rtl/>
        </w:rPr>
      </w:pPr>
      <w:r w:rsidRPr="00EC3F41">
        <w:rPr>
          <w:rStyle w:val="default"/>
          <w:rFonts w:cs="FrankRuehl" w:hint="cs"/>
          <w:rtl/>
        </w:rPr>
        <w:t>(2)</w:t>
      </w:r>
      <w:r w:rsidRPr="00EC3F41">
        <w:rPr>
          <w:rStyle w:val="default"/>
          <w:rFonts w:cs="FrankRuehl" w:hint="cs"/>
          <w:rtl/>
        </w:rPr>
        <w:tab/>
        <w:t>חונך המלווה מועמד לקבלת רישיון לנהיגת רכבת ארצית או מועמד לתפקיד מסילתי במסגרת הכשרה מעשית ובהתאם לתכנית הדרכה בבית ספר להכשרה, והוא בעל רישיון כאמור או בעל תפקיד מסילתי, התואם לסוג הרישיון או התפקיד שהמועמד מבקש לקבל או למלא, והכל לפי העניין;</w:t>
      </w:r>
    </w:p>
    <w:p w:rsidR="009E2D1F" w:rsidRPr="00EC3F41" w:rsidRDefault="009E2D1F" w:rsidP="009E2D1F">
      <w:pPr>
        <w:pStyle w:val="P00"/>
        <w:spacing w:before="72"/>
        <w:ind w:left="1021" w:right="1134"/>
        <w:rPr>
          <w:rStyle w:val="default"/>
          <w:rFonts w:cs="FrankRuehl" w:hint="cs"/>
          <w:rtl/>
        </w:rPr>
      </w:pPr>
      <w:r w:rsidRPr="00EC3F41">
        <w:rPr>
          <w:rStyle w:val="default"/>
          <w:rFonts w:cs="FrankRuehl" w:hint="cs"/>
          <w:rtl/>
        </w:rPr>
        <w:t>(3)</w:t>
      </w:r>
      <w:r w:rsidRPr="00EC3F41">
        <w:rPr>
          <w:rStyle w:val="default"/>
          <w:rFonts w:cs="FrankRuehl" w:hint="cs"/>
          <w:rtl/>
        </w:rPr>
        <w:tab/>
        <w:t>מדריך ומכשיר מועמדים לקבלת רישיון לנהיגת רכבת ארצית או מועמדים לתפקיד מסילתי וכן מדריך ומכשיר בעלי רישיון כאמור או בעלי תפקידים כאמור בהתאם לתכנית הדרכה עיונית ומעשית בבית ספר להכשרה, שמתקיימים בהם התנאים למלא תפקיד של חונך כאמור בפסקה (2);</w:t>
      </w:r>
    </w:p>
    <w:p w:rsidR="009E2D1F" w:rsidRPr="00EC3F41" w:rsidRDefault="009E2D1F" w:rsidP="009E2D1F">
      <w:pPr>
        <w:pStyle w:val="P00"/>
        <w:spacing w:before="72"/>
        <w:ind w:left="1021" w:right="1134"/>
        <w:rPr>
          <w:rStyle w:val="default"/>
          <w:rFonts w:cs="FrankRuehl" w:hint="cs"/>
          <w:rtl/>
        </w:rPr>
      </w:pPr>
      <w:r w:rsidRPr="00EC3F41">
        <w:rPr>
          <w:rStyle w:val="default"/>
          <w:rFonts w:cs="FrankRuehl" w:hint="cs"/>
          <w:rtl/>
        </w:rPr>
        <w:t>(4)</w:t>
      </w:r>
      <w:r w:rsidRPr="00EC3F41">
        <w:rPr>
          <w:rStyle w:val="default"/>
          <w:rFonts w:cs="FrankRuehl" w:hint="cs"/>
          <w:rtl/>
        </w:rPr>
        <w:tab/>
        <w:t>ממונה פדגוגי שאחראי על גיבוש וניהול הכשרה של מועמדים לקבלת רישיון לנהיגת רכבת ארצית או מועמדים לתפקיד מסילתי או של בעלי רישיון לנהיגת רכבת ארצית או בעלי תפקיד מסילתי;</w:t>
      </w:r>
    </w:p>
    <w:p w:rsidR="009E2D1F" w:rsidRPr="00EC3F41" w:rsidRDefault="009E2D1F" w:rsidP="009E2D1F">
      <w:pPr>
        <w:pStyle w:val="P00"/>
        <w:spacing w:before="72"/>
        <w:ind w:left="1021" w:right="1134"/>
        <w:rPr>
          <w:rStyle w:val="default"/>
          <w:rFonts w:cs="FrankRuehl" w:hint="cs"/>
          <w:rtl/>
        </w:rPr>
      </w:pPr>
      <w:r w:rsidRPr="00EC3F41">
        <w:rPr>
          <w:rStyle w:val="default"/>
          <w:rFonts w:cs="FrankRuehl" w:hint="cs"/>
          <w:rtl/>
        </w:rPr>
        <w:t>(5)</w:t>
      </w:r>
      <w:r w:rsidRPr="00EC3F41">
        <w:rPr>
          <w:rStyle w:val="default"/>
          <w:rFonts w:cs="FrankRuehl" w:hint="cs"/>
          <w:rtl/>
        </w:rPr>
        <w:tab/>
        <w:t>מנהל מקצועי של בית ספר להכשרה;</w:t>
      </w:r>
    </w:p>
    <w:p w:rsidR="009E2D1F" w:rsidRPr="00EC3F41" w:rsidRDefault="009E2D1F" w:rsidP="006F0908">
      <w:pPr>
        <w:pStyle w:val="P00"/>
        <w:spacing w:before="72"/>
        <w:ind w:left="0" w:right="1134"/>
        <w:rPr>
          <w:rStyle w:val="default"/>
          <w:rFonts w:cs="FrankRuehl" w:hint="cs"/>
          <w:rtl/>
        </w:rPr>
      </w:pPr>
      <w:r w:rsidRPr="00EC3F41">
        <w:rPr>
          <w:rStyle w:val="default"/>
          <w:rFonts w:cs="FrankRuehl" w:hint="cs"/>
          <w:rtl/>
        </w:rPr>
        <w:tab/>
        <w:t xml:space="preserve">"תפקיד מסילתי" </w:t>
      </w:r>
      <w:r w:rsidRPr="00EC3F41">
        <w:rPr>
          <w:rStyle w:val="default"/>
          <w:rFonts w:cs="FrankRuehl"/>
          <w:rtl/>
        </w:rPr>
        <w:t>–</w:t>
      </w:r>
      <w:r w:rsidRPr="00EC3F41">
        <w:rPr>
          <w:rStyle w:val="default"/>
          <w:rFonts w:cs="FrankRuehl" w:hint="cs"/>
          <w:rtl/>
        </w:rPr>
        <w:t xml:space="preserve"> כל אחד מאלה:</w:t>
      </w:r>
    </w:p>
    <w:p w:rsidR="003F3412" w:rsidRPr="00EC3F41" w:rsidRDefault="003F3412" w:rsidP="003F3412">
      <w:pPr>
        <w:pStyle w:val="P00"/>
        <w:spacing w:before="72"/>
        <w:ind w:left="1021" w:right="1134"/>
        <w:rPr>
          <w:rStyle w:val="default"/>
          <w:rFonts w:cs="FrankRuehl" w:hint="cs"/>
          <w:rtl/>
        </w:rPr>
      </w:pPr>
      <w:r w:rsidRPr="00EC3F41">
        <w:rPr>
          <w:rStyle w:val="default"/>
          <w:rFonts w:cs="FrankRuehl" w:hint="cs"/>
          <w:rtl/>
        </w:rPr>
        <w:t>(1)</w:t>
      </w:r>
      <w:r w:rsidRPr="00EC3F41">
        <w:rPr>
          <w:rStyle w:val="default"/>
          <w:rFonts w:cs="FrankRuehl" w:hint="cs"/>
          <w:rtl/>
        </w:rPr>
        <w:tab/>
        <w:t>אתת;</w:t>
      </w:r>
    </w:p>
    <w:p w:rsidR="003F3412" w:rsidRPr="00EC3F41" w:rsidRDefault="003F3412" w:rsidP="003F3412">
      <w:pPr>
        <w:pStyle w:val="P00"/>
        <w:spacing w:before="72"/>
        <w:ind w:left="1021" w:right="1134"/>
        <w:rPr>
          <w:rStyle w:val="default"/>
          <w:rFonts w:cs="FrankRuehl" w:hint="cs"/>
          <w:rtl/>
        </w:rPr>
      </w:pPr>
      <w:r w:rsidRPr="00EC3F41">
        <w:rPr>
          <w:rStyle w:val="default"/>
          <w:rFonts w:cs="FrankRuehl" w:hint="cs"/>
          <w:rtl/>
        </w:rPr>
        <w:t>(2)</w:t>
      </w:r>
      <w:r w:rsidRPr="00EC3F41">
        <w:rPr>
          <w:rStyle w:val="default"/>
          <w:rFonts w:cs="FrankRuehl" w:hint="cs"/>
          <w:rtl/>
        </w:rPr>
        <w:tab/>
        <w:t>בקר מסילה;</w:t>
      </w:r>
    </w:p>
    <w:p w:rsidR="003F3412" w:rsidRPr="00EC3F41" w:rsidRDefault="003F3412" w:rsidP="003F3412">
      <w:pPr>
        <w:pStyle w:val="P00"/>
        <w:spacing w:before="72"/>
        <w:ind w:left="1021" w:right="1134"/>
        <w:rPr>
          <w:rStyle w:val="default"/>
          <w:rFonts w:cs="FrankRuehl" w:hint="cs"/>
          <w:rtl/>
        </w:rPr>
      </w:pPr>
      <w:r w:rsidRPr="00EC3F41">
        <w:rPr>
          <w:rStyle w:val="default"/>
          <w:rFonts w:cs="FrankRuehl" w:hint="cs"/>
          <w:rtl/>
        </w:rPr>
        <w:t>(3)</w:t>
      </w:r>
      <w:r w:rsidRPr="00EC3F41">
        <w:rPr>
          <w:rStyle w:val="default"/>
          <w:rFonts w:cs="FrankRuehl" w:hint="cs"/>
          <w:rtl/>
        </w:rPr>
        <w:tab/>
        <w:t>בקר מתחם רכבת;</w:t>
      </w:r>
    </w:p>
    <w:p w:rsidR="003F3412" w:rsidRPr="00EC3F41" w:rsidRDefault="003F3412" w:rsidP="003F3412">
      <w:pPr>
        <w:pStyle w:val="P00"/>
        <w:spacing w:before="72"/>
        <w:ind w:left="1021" w:right="1134"/>
        <w:rPr>
          <w:rStyle w:val="default"/>
          <w:rFonts w:cs="FrankRuehl" w:hint="cs"/>
          <w:rtl/>
        </w:rPr>
      </w:pPr>
      <w:r w:rsidRPr="00EC3F41">
        <w:rPr>
          <w:rStyle w:val="default"/>
          <w:rFonts w:cs="FrankRuehl" w:hint="cs"/>
          <w:rtl/>
        </w:rPr>
        <w:t>(4)</w:t>
      </w:r>
      <w:r w:rsidRPr="00EC3F41">
        <w:rPr>
          <w:rStyle w:val="default"/>
          <w:rFonts w:cs="FrankRuehl" w:hint="cs"/>
          <w:rtl/>
        </w:rPr>
        <w:tab/>
        <w:t>בקר רכבת נוסעים;</w:t>
      </w:r>
    </w:p>
    <w:p w:rsidR="003F3412" w:rsidRPr="00EC3F41" w:rsidRDefault="003F3412" w:rsidP="003F3412">
      <w:pPr>
        <w:pStyle w:val="P00"/>
        <w:spacing w:before="72"/>
        <w:ind w:left="1021" w:right="1134"/>
        <w:rPr>
          <w:rStyle w:val="default"/>
          <w:rFonts w:cs="FrankRuehl" w:hint="cs"/>
          <w:rtl/>
        </w:rPr>
      </w:pPr>
      <w:r w:rsidRPr="00EC3F41">
        <w:rPr>
          <w:rStyle w:val="default"/>
          <w:rFonts w:cs="FrankRuehl" w:hint="cs"/>
          <w:rtl/>
        </w:rPr>
        <w:t>(5)</w:t>
      </w:r>
      <w:r w:rsidRPr="00EC3F41">
        <w:rPr>
          <w:rStyle w:val="default"/>
          <w:rFonts w:cs="FrankRuehl" w:hint="cs"/>
          <w:rtl/>
        </w:rPr>
        <w:tab/>
        <w:t>עתק.</w:t>
      </w: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bookmarkStart w:id="96" w:name="Rov333"/>
      <w:r w:rsidRPr="004E4B6B">
        <w:rPr>
          <w:rStyle w:val="default"/>
          <w:rFonts w:cs="FrankRuehl" w:hint="cs"/>
          <w:vanish/>
          <w:color w:val="FF0000"/>
          <w:sz w:val="20"/>
          <w:szCs w:val="20"/>
          <w:shd w:val="clear" w:color="auto" w:fill="FFFF99"/>
          <w:rtl/>
        </w:rPr>
        <w:t>מיום 3.4.2018</w:t>
      </w: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הגדרת "מפעיל" מיום </w:t>
      </w:r>
      <w:r w:rsidR="006F0908" w:rsidRPr="004E4B6B">
        <w:rPr>
          <w:rStyle w:val="default"/>
          <w:rFonts w:cs="FrankRuehl" w:hint="cs"/>
          <w:vanish/>
          <w:color w:val="FF0000"/>
          <w:sz w:val="20"/>
          <w:szCs w:val="20"/>
          <w:shd w:val="clear" w:color="auto" w:fill="FFFF99"/>
          <w:rtl/>
        </w:rPr>
        <w:t>3.5.2017</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49"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600 (</w:t>
      </w:r>
      <w:hyperlink r:id="rId150"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EC3F41" w:rsidRDefault="009A7EE6" w:rsidP="00EC3F41">
      <w:pPr>
        <w:pStyle w:val="P22"/>
        <w:spacing w:before="0"/>
        <w:ind w:left="0" w:right="1134"/>
        <w:rPr>
          <w:rStyle w:val="default"/>
          <w:rFonts w:cs="FrankRuehl"/>
          <w:b/>
          <w:bCs/>
          <w:sz w:val="2"/>
          <w:szCs w:val="2"/>
          <w:shd w:val="clear" w:color="auto" w:fill="FFFF99"/>
          <w:rtl/>
        </w:rPr>
      </w:pPr>
      <w:r w:rsidRPr="004E4B6B">
        <w:rPr>
          <w:rStyle w:val="default"/>
          <w:rFonts w:cs="FrankRuehl" w:hint="cs"/>
          <w:b/>
          <w:bCs/>
          <w:vanish/>
          <w:sz w:val="20"/>
          <w:szCs w:val="20"/>
          <w:shd w:val="clear" w:color="auto" w:fill="FFFF99"/>
          <w:rtl/>
        </w:rPr>
        <w:t>הוספת סעיף 23א</w:t>
      </w:r>
      <w:bookmarkEnd w:id="96"/>
    </w:p>
    <w:p w:rsidR="009A7EE6" w:rsidRPr="007B1DDB" w:rsidRDefault="009A7EE6" w:rsidP="00CC38D6">
      <w:pPr>
        <w:pStyle w:val="P00"/>
        <w:spacing w:before="72"/>
        <w:ind w:left="0" w:right="1134"/>
        <w:rPr>
          <w:rStyle w:val="default"/>
          <w:rFonts w:cs="FrankRuehl" w:hint="cs"/>
          <w:rtl/>
        </w:rPr>
      </w:pPr>
      <w:r w:rsidRPr="007B1DDB">
        <w:rPr>
          <w:rFonts w:cs="Miriam"/>
          <w:sz w:val="32"/>
          <w:szCs w:val="32"/>
          <w:rtl/>
          <w:lang w:eastAsia="en-US"/>
        </w:rPr>
        <w:pict>
          <v:shape id="_x0000_s2355" type="#_x0000_t202" style="position:absolute;left:0;text-align:left;margin-left:457.35pt;margin-top:7.1pt;width:85pt;height:44.8pt;z-index:251756544" filled="f" stroked="f">
            <v:textbox style="mso-next-textbox:#_x0000_s2355"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הפעלת מסילת ברזל ארצית בהתאם לתכנית הפעלה מאושרת</w:t>
                  </w:r>
                </w:p>
                <w:p w:rsidR="002E52A1" w:rsidRDefault="002E52A1" w:rsidP="009A7EE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shape>
        </w:pict>
      </w:r>
      <w:r w:rsidRPr="007B1DDB">
        <w:rPr>
          <w:rStyle w:val="big-number"/>
          <w:rFonts w:cs="Miriam"/>
          <w:rtl/>
        </w:rPr>
        <w:t>23</w:t>
      </w:r>
      <w:r w:rsidRPr="007B1DDB">
        <w:rPr>
          <w:rStyle w:val="default"/>
          <w:rFonts w:cs="FrankRuehl" w:hint="cs"/>
          <w:rtl/>
        </w:rPr>
        <w:t>ב</w:t>
      </w:r>
      <w:r w:rsidRPr="007B1DDB">
        <w:rPr>
          <w:rStyle w:val="default"/>
          <w:rFonts w:cs="FrankRuehl"/>
          <w:rtl/>
        </w:rPr>
        <w:t>.</w:t>
      </w:r>
      <w:r w:rsidRPr="007B1DDB">
        <w:rPr>
          <w:rStyle w:val="default"/>
          <w:rFonts w:cs="FrankRuehl"/>
          <w:rtl/>
        </w:rPr>
        <w:tab/>
      </w:r>
      <w:r w:rsidR="00CC38D6" w:rsidRPr="007B1DDB">
        <w:rPr>
          <w:rStyle w:val="default"/>
          <w:rFonts w:cs="FrankRuehl" w:hint="cs"/>
          <w:rtl/>
        </w:rPr>
        <w:t>(א)</w:t>
      </w:r>
      <w:r w:rsidR="00CC38D6" w:rsidRPr="007B1DDB">
        <w:rPr>
          <w:rStyle w:val="default"/>
          <w:rFonts w:cs="FrankRuehl" w:hint="cs"/>
          <w:rtl/>
        </w:rPr>
        <w:tab/>
        <w:t>לא יפעיל אדם מסילת ברזל ארצית אלא על פי תכנית הפעלה שאישר המנהל.</w:t>
      </w:r>
    </w:p>
    <w:p w:rsidR="00CC38D6" w:rsidRPr="007B1DDB" w:rsidRDefault="00CC38D6" w:rsidP="00CC38D6">
      <w:pPr>
        <w:pStyle w:val="P00"/>
        <w:spacing w:before="72"/>
        <w:ind w:left="0" w:right="1134"/>
        <w:rPr>
          <w:rStyle w:val="default"/>
          <w:rFonts w:cs="FrankRuehl" w:hint="cs"/>
          <w:rtl/>
        </w:rPr>
      </w:pPr>
      <w:r w:rsidRPr="007B1DDB">
        <w:rPr>
          <w:rStyle w:val="default"/>
          <w:rFonts w:cs="FrankRuehl" w:hint="cs"/>
          <w:rtl/>
        </w:rPr>
        <w:tab/>
        <w:t>(ב)</w:t>
      </w:r>
      <w:r w:rsidRPr="007B1DDB">
        <w:rPr>
          <w:rStyle w:val="default"/>
          <w:rFonts w:cs="FrankRuehl" w:hint="cs"/>
          <w:rtl/>
        </w:rPr>
        <w:tab/>
        <w:t>תכנית הפעלה תכלול חובות בעניינים המפורטים להלן וכן חובות בעניינים שקבע השר לפי סעיף 57(א)(7א) וחובות לפי דין:</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(1)</w:t>
      </w:r>
      <w:r w:rsidRPr="007B1DDB">
        <w:rPr>
          <w:rStyle w:val="default"/>
          <w:rFonts w:cs="FrankRuehl" w:hint="cs"/>
          <w:rtl/>
        </w:rPr>
        <w:tab/>
        <w:t xml:space="preserve">תכנית לניהול הבטיחות במסילת הברזל הארצית, ובכלל זה הטיפול באירועים בטיחותיים ובאירועים חריגים, בדיקתם והטיפול במסילה בעת התרחשותם; לעניין זה, "אירוע בטיחותי" </w:t>
      </w:r>
      <w:r w:rsidRPr="007B1DDB">
        <w:rPr>
          <w:rStyle w:val="default"/>
          <w:rFonts w:cs="FrankRuehl"/>
          <w:rtl/>
        </w:rPr>
        <w:t>–</w:t>
      </w:r>
      <w:r w:rsidRPr="007B1DDB">
        <w:rPr>
          <w:rStyle w:val="default"/>
          <w:rFonts w:cs="FrankRuehl" w:hint="cs"/>
          <w:rtl/>
        </w:rPr>
        <w:t xml:space="preserve"> כהגדרתו בסעיף 46כט כפי שהוחל בסעיף 23יג;</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(2)</w:t>
      </w:r>
      <w:r w:rsidRPr="007B1DDB">
        <w:rPr>
          <w:rStyle w:val="default"/>
          <w:rFonts w:cs="FrankRuehl" w:hint="cs"/>
          <w:rtl/>
        </w:rPr>
        <w:tab/>
        <w:t>הליכי מיון וקבלה לעבודה ותכנית ההכשרה שיעברו בעלי רישיון לנהיגת רכבת ארצית לפי סעיף 23ד ובעלי תפקיד מסילתי לפי סעיף 23ז במסגרת המפעיל או במסגרת בית ספר להכשרה, לרבות סוגי בעלי תפקיד הדרכה שיעבירו את ההכשרה וניסיונם, והאמצעים שינקוט המפעיל לצורך בקרה ואכיפה כלפי בעלי רישיון ובעלי תפקיד כאמור, ובכלל זה אכיפתן של הוראות המנהל שניתנו בהתאם להוראות סעיף 23ה;</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(3)</w:t>
      </w:r>
      <w:r w:rsidRPr="007B1DDB">
        <w:rPr>
          <w:rStyle w:val="default"/>
          <w:rFonts w:cs="FrankRuehl" w:hint="cs"/>
          <w:rtl/>
        </w:rPr>
        <w:tab/>
        <w:t xml:space="preserve">תנאי התפעול והתחזוקה של מסילת הברזל הארצית והאמצעים הנדרשים להפעלה תקינה של המסילה, ובכלל זה </w:t>
      </w:r>
      <w:r w:rsidRPr="007B1DDB">
        <w:rPr>
          <w:rStyle w:val="default"/>
          <w:rFonts w:cs="FrankRuehl"/>
          <w:rtl/>
        </w:rPr>
        <w:t>–</w:t>
      </w:r>
    </w:p>
    <w:p w:rsidR="00CC38D6" w:rsidRPr="007B1DDB" w:rsidRDefault="00CC38D6" w:rsidP="00CC38D6">
      <w:pPr>
        <w:pStyle w:val="P00"/>
        <w:spacing w:before="72"/>
        <w:ind w:left="1474" w:right="1134"/>
        <w:rPr>
          <w:rStyle w:val="default"/>
          <w:rFonts w:cs="FrankRuehl" w:hint="cs"/>
          <w:rtl/>
        </w:rPr>
      </w:pPr>
      <w:r w:rsidRPr="007B1DDB">
        <w:rPr>
          <w:rStyle w:val="default"/>
          <w:rFonts w:cs="FrankRuehl" w:hint="cs"/>
          <w:rtl/>
        </w:rPr>
        <w:t>(א)</w:t>
      </w:r>
      <w:r w:rsidRPr="007B1DDB">
        <w:rPr>
          <w:rStyle w:val="default"/>
          <w:rFonts w:cs="FrankRuehl" w:hint="cs"/>
          <w:rtl/>
        </w:rPr>
        <w:tab/>
        <w:t>צי הרכבות וכלי הרכב, היקפו, תכולתו, תחזוקתו וחידושו;</w:t>
      </w:r>
    </w:p>
    <w:p w:rsidR="00CC38D6" w:rsidRPr="007B1DDB" w:rsidRDefault="00CC38D6" w:rsidP="00CC38D6">
      <w:pPr>
        <w:pStyle w:val="P00"/>
        <w:spacing w:before="72"/>
        <w:ind w:left="1474" w:right="1134"/>
        <w:rPr>
          <w:rStyle w:val="default"/>
          <w:rFonts w:cs="FrankRuehl" w:hint="cs"/>
          <w:rtl/>
        </w:rPr>
      </w:pPr>
      <w:r w:rsidRPr="007B1DDB">
        <w:rPr>
          <w:rStyle w:val="default"/>
          <w:rFonts w:cs="FrankRuehl" w:hint="cs"/>
          <w:rtl/>
        </w:rPr>
        <w:t>(ב)</w:t>
      </w:r>
      <w:r w:rsidRPr="007B1DDB">
        <w:rPr>
          <w:rStyle w:val="default"/>
          <w:rFonts w:cs="FrankRuehl" w:hint="cs"/>
          <w:rtl/>
        </w:rPr>
        <w:tab/>
        <w:t>אמצעים טכנולוגיים, לרבות אמצעים לבקרה אחר תנועת הרכבת הארצית, מערכות ניהול צי הרכב בזמן אמת, ואמצעים טכנולוגיים שיאפשרו בקרה אחר העמידה בתכנית ההפעלה;</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(4)</w:t>
      </w:r>
      <w:r w:rsidRPr="007B1DDB">
        <w:rPr>
          <w:rStyle w:val="default"/>
          <w:rFonts w:cs="FrankRuehl" w:hint="cs"/>
          <w:rtl/>
        </w:rPr>
        <w:tab/>
        <w:t>סדרי ההפעלה של מסילת הברזל הארצית, ובכלל זה תנאי ההסעה של נוסעים ושל כבודתם ברכבת הארצית ותנאי ההובלה של מטענים ברכבת הארצית;</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(5)</w:t>
      </w:r>
      <w:r w:rsidRPr="007B1DDB">
        <w:rPr>
          <w:rStyle w:val="default"/>
          <w:rFonts w:cs="FrankRuehl" w:hint="cs"/>
          <w:rtl/>
        </w:rPr>
        <w:tab/>
        <w:t>התשתיות הנדרשות לשם הפעלת מסילת הברזל הארצית, ובכלל זה תחנות, מקומות לחניית הרכבת הארצית ומתחמי רכבת;</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(6)</w:t>
      </w:r>
      <w:r w:rsidRPr="007B1DDB">
        <w:rPr>
          <w:rStyle w:val="default"/>
          <w:rFonts w:cs="FrankRuehl" w:hint="cs"/>
          <w:rtl/>
        </w:rPr>
        <w:tab/>
        <w:t>הרמה, הטיב והאיכות של השירותים שמפעיל נדרש לתת, ובכלל זה לוחות הזמנים ושירות לקוחות;</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(7)</w:t>
      </w:r>
      <w:r w:rsidRPr="007B1DDB">
        <w:rPr>
          <w:rStyle w:val="default"/>
          <w:rFonts w:cs="FrankRuehl" w:hint="cs"/>
          <w:rtl/>
        </w:rPr>
        <w:tab/>
        <w:t>אמצעים טכנולוגיים הנדרשים לשם העברת מידע ללקוחות המפעיל בכל הקשור לתנועת הרכבת הארצית, לרבות מערכות מידע לציבור, הפעלתם ותחזוקתם, אופן העברת המידע לשם קליטתו במערכות מידע ותפעול, וכן אופן יישומן של ההוראות לפי סעיף 53א;</w:t>
      </w:r>
    </w:p>
    <w:p w:rsidR="00CC38D6" w:rsidRPr="007B1DDB" w:rsidRDefault="00CC38D6" w:rsidP="00CC38D6">
      <w:pPr>
        <w:pStyle w:val="P00"/>
        <w:spacing w:before="72"/>
        <w:ind w:left="1021" w:right="1134"/>
        <w:rPr>
          <w:rStyle w:val="default"/>
          <w:rFonts w:cs="FrankRuehl" w:hint="cs"/>
          <w:rtl/>
        </w:rPr>
      </w:pPr>
      <w:r w:rsidRPr="007B1DDB">
        <w:rPr>
          <w:rStyle w:val="default"/>
          <w:rFonts w:cs="FrankRuehl" w:hint="cs"/>
          <w:rtl/>
        </w:rPr>
        <w:t>(8)</w:t>
      </w:r>
      <w:r w:rsidRPr="007B1DDB">
        <w:rPr>
          <w:rStyle w:val="default"/>
          <w:rFonts w:cs="FrankRuehl" w:hint="cs"/>
          <w:rtl/>
        </w:rPr>
        <w:tab/>
        <w:t>אופן העברת דיווחים למנהל לגבי פעילותו של מפעיל, בעניינים ובמועדים שנקבעו לפי פקודה זו או לפי דרישת המנהל, לרבות לעניין עמידת המפעיל בתנאי תכנית ההפעלה, וכן האמצעים הנדרשים לשם העברת דיווחים כאמור.</w:t>
      </w:r>
    </w:p>
    <w:p w:rsidR="009A7EE6" w:rsidRPr="004E4B6B" w:rsidRDefault="009A7EE6" w:rsidP="003F3412">
      <w:pPr>
        <w:pStyle w:val="P22"/>
        <w:spacing w:before="0"/>
        <w:ind w:left="0" w:right="1134"/>
        <w:rPr>
          <w:rStyle w:val="default"/>
          <w:rFonts w:cs="FrankRuehl" w:hint="cs"/>
          <w:vanish/>
          <w:color w:val="FF0000"/>
          <w:sz w:val="20"/>
          <w:szCs w:val="20"/>
          <w:shd w:val="clear" w:color="auto" w:fill="FFFF99"/>
          <w:rtl/>
        </w:rPr>
      </w:pPr>
      <w:bookmarkStart w:id="97" w:name="Rov346"/>
      <w:r w:rsidRPr="004E4B6B">
        <w:rPr>
          <w:rStyle w:val="default"/>
          <w:rFonts w:cs="FrankRuehl" w:hint="cs"/>
          <w:vanish/>
          <w:color w:val="FF0000"/>
          <w:sz w:val="20"/>
          <w:szCs w:val="20"/>
          <w:shd w:val="clear" w:color="auto" w:fill="FFFF99"/>
          <w:rtl/>
        </w:rPr>
        <w:t>מיום 3.</w:t>
      </w:r>
      <w:r w:rsidR="003F3412" w:rsidRPr="004E4B6B">
        <w:rPr>
          <w:rStyle w:val="default"/>
          <w:rFonts w:cs="FrankRuehl" w:hint="cs"/>
          <w:vanish/>
          <w:color w:val="FF0000"/>
          <w:sz w:val="20"/>
          <w:szCs w:val="20"/>
          <w:shd w:val="clear" w:color="auto" w:fill="FFFF99"/>
          <w:rtl/>
        </w:rPr>
        <w:t>4</w:t>
      </w:r>
      <w:r w:rsidRPr="004E4B6B">
        <w:rPr>
          <w:rStyle w:val="default"/>
          <w:rFonts w:cs="FrankRuehl" w:hint="cs"/>
          <w:vanish/>
          <w:color w:val="FF0000"/>
          <w:sz w:val="20"/>
          <w:szCs w:val="20"/>
          <w:shd w:val="clear" w:color="auto" w:fill="FFFF99"/>
          <w:rtl/>
        </w:rPr>
        <w:t>.201</w:t>
      </w:r>
      <w:r w:rsidR="003F3412" w:rsidRPr="004E4B6B">
        <w:rPr>
          <w:rStyle w:val="default"/>
          <w:rFonts w:cs="FrankRuehl" w:hint="cs"/>
          <w:vanish/>
          <w:color w:val="FF0000"/>
          <w:sz w:val="20"/>
          <w:szCs w:val="20"/>
          <w:shd w:val="clear" w:color="auto" w:fill="FFFF99"/>
          <w:rtl/>
        </w:rPr>
        <w:t>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51"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601 (</w:t>
      </w:r>
      <w:hyperlink r:id="rId152"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7B1DDB" w:rsidRDefault="009A7EE6" w:rsidP="007B1DDB">
      <w:pPr>
        <w:pStyle w:val="P22"/>
        <w:spacing w:before="0"/>
        <w:ind w:left="0" w:right="1134"/>
        <w:rPr>
          <w:rStyle w:val="default"/>
          <w:rFonts w:cs="FrankRuehl"/>
          <w:b/>
          <w:bCs/>
          <w:sz w:val="2"/>
          <w:szCs w:val="2"/>
          <w:shd w:val="clear" w:color="auto" w:fill="FFFF99"/>
          <w:rtl/>
        </w:rPr>
      </w:pPr>
      <w:r w:rsidRPr="004E4B6B">
        <w:rPr>
          <w:rStyle w:val="default"/>
          <w:rFonts w:cs="FrankRuehl" w:hint="cs"/>
          <w:b/>
          <w:bCs/>
          <w:vanish/>
          <w:sz w:val="20"/>
          <w:szCs w:val="20"/>
          <w:shd w:val="clear" w:color="auto" w:fill="FFFF99"/>
          <w:rtl/>
        </w:rPr>
        <w:t>הוספת סעיף 23</w:t>
      </w:r>
      <w:r w:rsidR="00CC38D6" w:rsidRPr="004E4B6B">
        <w:rPr>
          <w:rStyle w:val="default"/>
          <w:rFonts w:cs="FrankRuehl" w:hint="cs"/>
          <w:b/>
          <w:bCs/>
          <w:vanish/>
          <w:sz w:val="20"/>
          <w:szCs w:val="20"/>
          <w:shd w:val="clear" w:color="auto" w:fill="FFFF99"/>
          <w:rtl/>
        </w:rPr>
        <w:t>ב</w:t>
      </w:r>
      <w:bookmarkEnd w:id="97"/>
    </w:p>
    <w:p w:rsidR="009A7EE6" w:rsidRPr="0075193C" w:rsidRDefault="009A7EE6" w:rsidP="008E5373">
      <w:pPr>
        <w:pStyle w:val="P00"/>
        <w:spacing w:before="72"/>
        <w:ind w:left="0" w:right="1134"/>
        <w:rPr>
          <w:rStyle w:val="default"/>
          <w:rFonts w:cs="FrankRuehl" w:hint="cs"/>
          <w:rtl/>
        </w:rPr>
      </w:pPr>
      <w:bookmarkStart w:id="98" w:name="Seif128"/>
      <w:bookmarkEnd w:id="98"/>
      <w:r w:rsidRPr="0075193C">
        <w:rPr>
          <w:rFonts w:cs="Miriam"/>
          <w:sz w:val="32"/>
          <w:szCs w:val="32"/>
          <w:rtl/>
          <w:lang w:eastAsia="en-US"/>
        </w:rPr>
        <w:pict>
          <v:shape id="_x0000_s2356" type="#_x0000_t202" style="position:absolute;left:0;text-align:left;margin-left:465.6pt;margin-top:7.1pt;width:76.75pt;height:34.6pt;z-index:251757568"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חובת נהיגה ברכבת ארצית ברישיון</w:t>
                  </w:r>
                </w:p>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sidRPr="0075193C">
        <w:rPr>
          <w:rStyle w:val="big-number"/>
          <w:rFonts w:cs="Miriam"/>
          <w:rtl/>
        </w:rPr>
        <w:t>23</w:t>
      </w:r>
      <w:r w:rsidRPr="0075193C">
        <w:rPr>
          <w:rStyle w:val="default"/>
          <w:rFonts w:cs="FrankRuehl" w:hint="cs"/>
          <w:rtl/>
        </w:rPr>
        <w:t>ג</w:t>
      </w:r>
      <w:r w:rsidRPr="0075193C">
        <w:rPr>
          <w:rStyle w:val="default"/>
          <w:rFonts w:cs="FrankRuehl"/>
          <w:rtl/>
        </w:rPr>
        <w:t>.</w:t>
      </w:r>
      <w:r w:rsidRPr="0075193C">
        <w:rPr>
          <w:rStyle w:val="default"/>
          <w:rFonts w:cs="FrankRuehl"/>
          <w:rtl/>
        </w:rPr>
        <w:tab/>
      </w:r>
      <w:r w:rsidR="008E5373" w:rsidRPr="0075193C">
        <w:rPr>
          <w:rStyle w:val="default"/>
          <w:rFonts w:cs="FrankRuehl" w:hint="cs"/>
          <w:rtl/>
        </w:rPr>
        <w:t>(א)</w:t>
      </w:r>
      <w:r w:rsidR="008E5373" w:rsidRPr="0075193C">
        <w:rPr>
          <w:rStyle w:val="default"/>
          <w:rFonts w:cs="FrankRuehl" w:hint="cs"/>
          <w:rtl/>
        </w:rPr>
        <w:tab/>
        <w:t>לא ינהג אדם ברכבת ארצית אלא אם כן נתן לו המנהל רישיון לנהיגת רכבת ארצית לפי הוראות פרק זה, ובהתאם לתנאים ולמגבלות שנקבעו ברישיון לפי סעיף 23ד(ב).</w:t>
      </w:r>
    </w:p>
    <w:p w:rsidR="008E5373" w:rsidRPr="0075193C" w:rsidRDefault="008E5373" w:rsidP="008E5373">
      <w:pPr>
        <w:pStyle w:val="P00"/>
        <w:spacing w:before="72"/>
        <w:ind w:left="0" w:right="1134"/>
        <w:rPr>
          <w:rStyle w:val="default"/>
          <w:rFonts w:cs="FrankRuehl"/>
          <w:rtl/>
        </w:rPr>
      </w:pPr>
      <w:r w:rsidRPr="0075193C">
        <w:rPr>
          <w:rStyle w:val="default"/>
          <w:rFonts w:cs="FrankRuehl" w:hint="cs"/>
          <w:rtl/>
        </w:rPr>
        <w:tab/>
        <w:t>(ב)</w:t>
      </w:r>
      <w:r w:rsidRPr="0075193C">
        <w:rPr>
          <w:rStyle w:val="default"/>
          <w:rFonts w:cs="FrankRuehl" w:hint="cs"/>
          <w:rtl/>
        </w:rPr>
        <w:tab/>
        <w:t>השר רשאי לקבוע מקרים או נסיבות שבהם יהיה אדם פטור מחובת קבלת רישיון לנהיגת רכבת ארצית או מעמידה בתנאי מהתנאים לקבלת רישיון כאמור לפי פקודה זו, בתנאים שיקבע, וכן רשאי הוא לקבוע מקרים או נסיבות שבהם רשאי המנהל לפטור אדם מחובת קבלת רישיון או מעמידה בתנאי מהתנאים כאמור, בתנאים שיקבע.</w:t>
      </w:r>
    </w:p>
    <w:p w:rsidR="009A7EE6" w:rsidRPr="004E4B6B" w:rsidRDefault="009A7EE6" w:rsidP="00CC38D6">
      <w:pPr>
        <w:pStyle w:val="P22"/>
        <w:spacing w:before="0"/>
        <w:ind w:left="0" w:right="1134"/>
        <w:rPr>
          <w:rStyle w:val="default"/>
          <w:rFonts w:cs="FrankRuehl" w:hint="cs"/>
          <w:vanish/>
          <w:color w:val="FF0000"/>
          <w:sz w:val="20"/>
          <w:szCs w:val="20"/>
          <w:shd w:val="clear" w:color="auto" w:fill="FFFF99"/>
          <w:rtl/>
        </w:rPr>
      </w:pPr>
      <w:bookmarkStart w:id="99" w:name="Rov344"/>
      <w:r w:rsidRPr="004E4B6B">
        <w:rPr>
          <w:rStyle w:val="default"/>
          <w:rFonts w:cs="FrankRuehl" w:hint="cs"/>
          <w:vanish/>
          <w:color w:val="FF0000"/>
          <w:sz w:val="20"/>
          <w:szCs w:val="20"/>
          <w:shd w:val="clear" w:color="auto" w:fill="FFFF99"/>
          <w:rtl/>
        </w:rPr>
        <w:t>מיום 3.</w:t>
      </w:r>
      <w:r w:rsidR="00CC38D6" w:rsidRPr="004E4B6B">
        <w:rPr>
          <w:rStyle w:val="default"/>
          <w:rFonts w:cs="FrankRuehl" w:hint="cs"/>
          <w:vanish/>
          <w:color w:val="FF0000"/>
          <w:sz w:val="20"/>
          <w:szCs w:val="20"/>
          <w:shd w:val="clear" w:color="auto" w:fill="FFFF99"/>
          <w:rtl/>
        </w:rPr>
        <w:t>7</w:t>
      </w:r>
      <w:r w:rsidRPr="004E4B6B">
        <w:rPr>
          <w:rStyle w:val="default"/>
          <w:rFonts w:cs="FrankRuehl" w:hint="cs"/>
          <w:vanish/>
          <w:color w:val="FF0000"/>
          <w:sz w:val="20"/>
          <w:szCs w:val="20"/>
          <w:shd w:val="clear" w:color="auto" w:fill="FFFF99"/>
          <w:rtl/>
        </w:rPr>
        <w:t>.201</w:t>
      </w:r>
      <w:r w:rsidR="00CC38D6" w:rsidRPr="004E4B6B">
        <w:rPr>
          <w:rStyle w:val="default"/>
          <w:rFonts w:cs="FrankRuehl" w:hint="cs"/>
          <w:vanish/>
          <w:color w:val="FF0000"/>
          <w:sz w:val="20"/>
          <w:szCs w:val="20"/>
          <w:shd w:val="clear" w:color="auto" w:fill="FFFF99"/>
          <w:rtl/>
        </w:rPr>
        <w:t>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53"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602 (</w:t>
      </w:r>
      <w:hyperlink r:id="rId154"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75193C" w:rsidRDefault="009A7EE6" w:rsidP="0075193C">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23ג</w:t>
      </w:r>
      <w:bookmarkEnd w:id="99"/>
    </w:p>
    <w:p w:rsidR="009A7EE6" w:rsidRPr="0075193C" w:rsidRDefault="009A7EE6" w:rsidP="004153A9">
      <w:pPr>
        <w:pStyle w:val="P00"/>
        <w:spacing w:before="72"/>
        <w:ind w:left="0" w:right="1134"/>
        <w:rPr>
          <w:rStyle w:val="default"/>
          <w:rFonts w:cs="FrankRuehl" w:hint="cs"/>
          <w:rtl/>
        </w:rPr>
      </w:pPr>
      <w:bookmarkStart w:id="100" w:name="Seif129"/>
      <w:bookmarkEnd w:id="100"/>
      <w:r w:rsidRPr="0075193C">
        <w:rPr>
          <w:rFonts w:cs="Miriam"/>
          <w:sz w:val="32"/>
          <w:szCs w:val="32"/>
          <w:rtl/>
          <w:lang w:eastAsia="en-US"/>
        </w:rPr>
        <w:pict>
          <v:shape id="_x0000_s2357" type="#_x0000_t202" style="position:absolute;left:0;text-align:left;margin-left:470.35pt;margin-top:7.1pt;width:1in;height:40.5pt;z-index:251758592"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תנאים למתן רישיון לנהיגת רכבת ארצית או לחידושו</w:t>
                  </w:r>
                </w:p>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sidRPr="0075193C">
        <w:rPr>
          <w:rStyle w:val="big-number"/>
          <w:rFonts w:cs="Miriam"/>
          <w:rtl/>
        </w:rPr>
        <w:t>23</w:t>
      </w:r>
      <w:r w:rsidR="008E5373" w:rsidRPr="0075193C">
        <w:rPr>
          <w:rStyle w:val="default"/>
          <w:rFonts w:cs="FrankRuehl" w:hint="cs"/>
          <w:rtl/>
        </w:rPr>
        <w:t>ד</w:t>
      </w:r>
      <w:r w:rsidRPr="0075193C">
        <w:rPr>
          <w:rStyle w:val="default"/>
          <w:rFonts w:cs="FrankRuehl"/>
          <w:rtl/>
        </w:rPr>
        <w:t>.</w:t>
      </w:r>
      <w:r w:rsidRPr="0075193C">
        <w:rPr>
          <w:rStyle w:val="default"/>
          <w:rFonts w:cs="FrankRuehl"/>
          <w:rtl/>
        </w:rPr>
        <w:tab/>
      </w:r>
      <w:r w:rsidR="004153A9" w:rsidRPr="0075193C">
        <w:rPr>
          <w:rStyle w:val="default"/>
          <w:rFonts w:cs="FrankRuehl" w:hint="cs"/>
          <w:rtl/>
        </w:rPr>
        <w:t>(א)</w:t>
      </w:r>
      <w:r w:rsidR="004153A9" w:rsidRPr="0075193C">
        <w:rPr>
          <w:rStyle w:val="default"/>
          <w:rFonts w:cs="FrankRuehl" w:hint="cs"/>
          <w:rtl/>
        </w:rPr>
        <w:tab/>
        <w:t>המנהל ייתן למבקש רישיון לנהיגת רכבת ארצית או יחדשו, אם שוכנע שמתקיימים בו התנאים שקבע השר לפי סעיף קטן (ב) ולפי סעיף 57(א).</w:t>
      </w:r>
    </w:p>
    <w:p w:rsidR="004153A9" w:rsidRPr="0075193C" w:rsidRDefault="004153A9" w:rsidP="004153A9">
      <w:pPr>
        <w:pStyle w:val="P00"/>
        <w:spacing w:before="72"/>
        <w:ind w:left="0" w:right="1134"/>
        <w:rPr>
          <w:rStyle w:val="default"/>
          <w:rFonts w:cs="FrankRuehl" w:hint="cs"/>
          <w:rtl/>
        </w:rPr>
      </w:pPr>
      <w:r w:rsidRPr="0075193C">
        <w:rPr>
          <w:rStyle w:val="default"/>
          <w:rFonts w:cs="FrankRuehl" w:hint="cs"/>
          <w:rtl/>
        </w:rPr>
        <w:tab/>
        <w:t>(ב)</w:t>
      </w:r>
      <w:r w:rsidRPr="0075193C">
        <w:rPr>
          <w:rStyle w:val="default"/>
          <w:rFonts w:cs="FrankRuehl" w:hint="cs"/>
          <w:rtl/>
        </w:rPr>
        <w:tab/>
        <w:t>השר יקבע תנאים למתן רישיון לנהיגת רכבת ארצית או לחידושו, ובין השאר תנאים בעניינים אלה, ורשאי הוא לקבוע תנאים שונים לסוגים שונים של רישיונות:</w:t>
      </w:r>
    </w:p>
    <w:p w:rsidR="004153A9" w:rsidRPr="0075193C" w:rsidRDefault="004153A9" w:rsidP="004153A9">
      <w:pPr>
        <w:pStyle w:val="P00"/>
        <w:spacing w:before="72"/>
        <w:ind w:left="1021" w:right="1134"/>
        <w:rPr>
          <w:rStyle w:val="default"/>
          <w:rFonts w:cs="FrankRuehl" w:hint="cs"/>
          <w:rtl/>
        </w:rPr>
      </w:pPr>
      <w:r w:rsidRPr="0075193C">
        <w:rPr>
          <w:rStyle w:val="default"/>
          <w:rFonts w:cs="FrankRuehl" w:hint="cs"/>
          <w:rtl/>
        </w:rPr>
        <w:t>(1)</w:t>
      </w:r>
      <w:r w:rsidRPr="0075193C">
        <w:rPr>
          <w:rStyle w:val="default"/>
          <w:rFonts w:cs="FrankRuehl" w:hint="cs"/>
          <w:rtl/>
        </w:rPr>
        <w:tab/>
        <w:t>דרישת גיל מזערי של המבקש;</w:t>
      </w:r>
    </w:p>
    <w:p w:rsidR="004153A9" w:rsidRPr="0075193C" w:rsidRDefault="004153A9" w:rsidP="004153A9">
      <w:pPr>
        <w:pStyle w:val="P00"/>
        <w:spacing w:before="72"/>
        <w:ind w:left="1021" w:right="1134"/>
        <w:rPr>
          <w:rStyle w:val="default"/>
          <w:rFonts w:cs="FrankRuehl" w:hint="cs"/>
          <w:rtl/>
        </w:rPr>
      </w:pPr>
      <w:r w:rsidRPr="0075193C">
        <w:rPr>
          <w:rStyle w:val="default"/>
          <w:rFonts w:cs="FrankRuehl" w:hint="cs"/>
          <w:rtl/>
        </w:rPr>
        <w:t>(2)</w:t>
      </w:r>
      <w:r w:rsidRPr="0075193C">
        <w:rPr>
          <w:rStyle w:val="default"/>
          <w:rFonts w:cs="FrankRuehl" w:hint="cs"/>
          <w:rtl/>
        </w:rPr>
        <w:tab/>
        <w:t>השכלה, הכשרה, מיומנות, ידע וניסיון מקצועי הנדרשים לצורך קבלת הרישיון, לרבות הכרה בהכשרה ובניסיון מחוץ לישראל;</w:t>
      </w:r>
    </w:p>
    <w:p w:rsidR="004153A9" w:rsidRPr="0075193C" w:rsidRDefault="004153A9" w:rsidP="004153A9">
      <w:pPr>
        <w:pStyle w:val="P00"/>
        <w:spacing w:before="72"/>
        <w:ind w:left="1021" w:right="1134"/>
        <w:rPr>
          <w:rStyle w:val="default"/>
          <w:rFonts w:cs="FrankRuehl" w:hint="cs"/>
          <w:rtl/>
        </w:rPr>
      </w:pPr>
      <w:r w:rsidRPr="0075193C">
        <w:rPr>
          <w:rStyle w:val="default"/>
          <w:rFonts w:cs="FrankRuehl" w:hint="cs"/>
          <w:rtl/>
        </w:rPr>
        <w:t>(3)</w:t>
      </w:r>
      <w:r w:rsidRPr="0075193C">
        <w:rPr>
          <w:rStyle w:val="default"/>
          <w:rFonts w:cs="FrankRuehl" w:hint="cs"/>
          <w:rtl/>
        </w:rPr>
        <w:tab/>
        <w:t>תנאים לעניין התאמה גופנית, בריאותית ונפשית הנדרשת מהמבקש, וההליכים לבדיקת התאמה כאמור;</w:t>
      </w:r>
    </w:p>
    <w:p w:rsidR="004153A9" w:rsidRPr="0075193C" w:rsidRDefault="004153A9" w:rsidP="004153A9">
      <w:pPr>
        <w:pStyle w:val="P00"/>
        <w:spacing w:before="72"/>
        <w:ind w:left="1021" w:right="1134"/>
        <w:rPr>
          <w:rStyle w:val="default"/>
          <w:rFonts w:cs="FrankRuehl" w:hint="cs"/>
          <w:rtl/>
        </w:rPr>
      </w:pPr>
      <w:r w:rsidRPr="0075193C">
        <w:rPr>
          <w:rStyle w:val="default"/>
          <w:rFonts w:cs="FrankRuehl" w:hint="cs"/>
          <w:rtl/>
        </w:rPr>
        <w:t>(4)</w:t>
      </w:r>
      <w:r w:rsidRPr="0075193C">
        <w:rPr>
          <w:rStyle w:val="default"/>
          <w:rFonts w:cs="FrankRuehl" w:hint="cs"/>
          <w:rtl/>
        </w:rPr>
        <w:tab/>
        <w:t>נסיבות שיש בהן כדי להעיד כי מתן הרישיון לנהיגת רכבת ארצית עלול לגרום לסכנה בטיחותית ולפיכך לא ראוי לתת למבקש רישיון כאמור.</w:t>
      </w:r>
    </w:p>
    <w:p w:rsidR="004153A9" w:rsidRPr="0075193C" w:rsidRDefault="004153A9" w:rsidP="004153A9">
      <w:pPr>
        <w:pStyle w:val="P00"/>
        <w:spacing w:before="72"/>
        <w:ind w:left="0" w:right="1134"/>
        <w:rPr>
          <w:rStyle w:val="default"/>
          <w:rFonts w:cs="FrankRuehl" w:hint="cs"/>
          <w:rtl/>
        </w:rPr>
      </w:pPr>
      <w:r w:rsidRPr="0075193C">
        <w:rPr>
          <w:rStyle w:val="default"/>
          <w:rFonts w:cs="FrankRuehl" w:hint="cs"/>
          <w:rtl/>
        </w:rPr>
        <w:tab/>
        <w:t>(ג)</w:t>
      </w:r>
      <w:r w:rsidRPr="0075193C">
        <w:rPr>
          <w:rStyle w:val="default"/>
          <w:rFonts w:cs="FrankRuehl" w:hint="cs"/>
          <w:rtl/>
        </w:rPr>
        <w:tab/>
      </w:r>
      <w:r w:rsidR="008363AC" w:rsidRPr="0075193C">
        <w:rPr>
          <w:rStyle w:val="default"/>
          <w:rFonts w:cs="FrankRuehl" w:hint="cs"/>
          <w:rtl/>
        </w:rPr>
        <w:t>המנהל רשאי שלא לתת רישיון לנהיגת רכבת ארצית או לחדשו אם המבקש הורשע בעבירה שנקבעה לפי סעיף 57(א)(7יא), או תלוי ועומד נגדו כתב אישום בשל חשד לביצוע עבירה כאמור.</w:t>
      </w:r>
    </w:p>
    <w:p w:rsidR="008363AC" w:rsidRPr="0075193C" w:rsidRDefault="008363AC" w:rsidP="004153A9">
      <w:pPr>
        <w:pStyle w:val="P00"/>
        <w:spacing w:before="72"/>
        <w:ind w:left="0" w:right="1134"/>
        <w:rPr>
          <w:rStyle w:val="default"/>
          <w:rFonts w:cs="FrankRuehl" w:hint="cs"/>
          <w:rtl/>
        </w:rPr>
      </w:pPr>
      <w:r w:rsidRPr="0075193C">
        <w:rPr>
          <w:rStyle w:val="default"/>
          <w:rFonts w:cs="FrankRuehl" w:hint="cs"/>
          <w:rtl/>
        </w:rPr>
        <w:tab/>
        <w:t>(ד)</w:t>
      </w:r>
      <w:r w:rsidRPr="0075193C">
        <w:rPr>
          <w:rStyle w:val="default"/>
          <w:rFonts w:cs="FrankRuehl" w:hint="cs"/>
          <w:rtl/>
        </w:rPr>
        <w:tab/>
        <w:t>הוראות סעיף 46כא יחולו לעניין רישיון לנהיגת רכבת ארצית, בשינויים המחויבים.</w:t>
      </w:r>
    </w:p>
    <w:p w:rsidR="00CC38D6" w:rsidRPr="004E4B6B" w:rsidRDefault="00CC38D6" w:rsidP="00CC38D6">
      <w:pPr>
        <w:pStyle w:val="P22"/>
        <w:spacing w:before="0"/>
        <w:ind w:left="0" w:right="1134"/>
        <w:rPr>
          <w:rStyle w:val="default"/>
          <w:rFonts w:cs="FrankRuehl" w:hint="cs"/>
          <w:vanish/>
          <w:color w:val="FF0000"/>
          <w:sz w:val="20"/>
          <w:szCs w:val="20"/>
          <w:shd w:val="clear" w:color="auto" w:fill="FFFF99"/>
          <w:rtl/>
        </w:rPr>
      </w:pPr>
      <w:bookmarkStart w:id="101" w:name="Rov343"/>
      <w:r w:rsidRPr="004E4B6B">
        <w:rPr>
          <w:rStyle w:val="default"/>
          <w:rFonts w:cs="FrankRuehl" w:hint="cs"/>
          <w:vanish/>
          <w:color w:val="FF0000"/>
          <w:sz w:val="20"/>
          <w:szCs w:val="20"/>
          <w:shd w:val="clear" w:color="auto" w:fill="FFFF99"/>
          <w:rtl/>
        </w:rPr>
        <w:t>מיום 3.7.2018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55"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602 (</w:t>
      </w:r>
      <w:hyperlink r:id="rId156"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75193C" w:rsidRDefault="009A7EE6" w:rsidP="0075193C">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w:t>
      </w:r>
      <w:r w:rsidR="008E5373" w:rsidRPr="004E4B6B">
        <w:rPr>
          <w:rStyle w:val="default"/>
          <w:rFonts w:cs="FrankRuehl" w:hint="cs"/>
          <w:b/>
          <w:bCs/>
          <w:vanish/>
          <w:sz w:val="20"/>
          <w:szCs w:val="20"/>
          <w:shd w:val="clear" w:color="auto" w:fill="FFFF99"/>
          <w:rtl/>
        </w:rPr>
        <w:t>ד</w:t>
      </w:r>
      <w:bookmarkEnd w:id="101"/>
    </w:p>
    <w:p w:rsidR="009A7EE6" w:rsidRPr="0075193C" w:rsidRDefault="009A7EE6" w:rsidP="008363AC">
      <w:pPr>
        <w:pStyle w:val="P00"/>
        <w:spacing w:before="72"/>
        <w:ind w:left="0" w:right="1134"/>
        <w:rPr>
          <w:rStyle w:val="default"/>
          <w:rFonts w:cs="FrankRuehl" w:hint="cs"/>
          <w:rtl/>
        </w:rPr>
      </w:pPr>
      <w:bookmarkStart w:id="102" w:name="Seif130"/>
      <w:bookmarkEnd w:id="102"/>
      <w:r w:rsidRPr="0075193C">
        <w:rPr>
          <w:rFonts w:cs="Miriam"/>
          <w:sz w:val="32"/>
          <w:szCs w:val="32"/>
          <w:rtl/>
          <w:lang w:eastAsia="en-US"/>
        </w:rPr>
        <w:pict>
          <v:shape id="_x0000_s2358" type="#_x0000_t202" style="position:absolute;left:0;text-align:left;margin-left:465.6pt;margin-top:7.1pt;width:76.75pt;height:42.7pt;z-index:251759616"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סמכויות המנהל לגבי רישיון לנהיגת רכבת ארצית</w:t>
                  </w:r>
                </w:p>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sidRPr="0075193C">
        <w:rPr>
          <w:rStyle w:val="big-number"/>
          <w:rFonts w:cs="Miriam"/>
          <w:rtl/>
        </w:rPr>
        <w:t>23</w:t>
      </w:r>
      <w:r w:rsidRPr="0075193C">
        <w:rPr>
          <w:rStyle w:val="default"/>
          <w:rFonts w:cs="FrankRuehl" w:hint="cs"/>
          <w:rtl/>
        </w:rPr>
        <w:t>ה</w:t>
      </w:r>
      <w:r w:rsidRPr="0075193C">
        <w:rPr>
          <w:rStyle w:val="default"/>
          <w:rFonts w:cs="FrankRuehl"/>
          <w:rtl/>
        </w:rPr>
        <w:t>.</w:t>
      </w:r>
      <w:r w:rsidRPr="0075193C">
        <w:rPr>
          <w:rStyle w:val="default"/>
          <w:rFonts w:cs="FrankRuehl"/>
          <w:rtl/>
        </w:rPr>
        <w:tab/>
      </w:r>
      <w:r w:rsidR="008363AC" w:rsidRPr="0075193C">
        <w:rPr>
          <w:rStyle w:val="default"/>
          <w:rFonts w:cs="FrankRuehl" w:hint="cs"/>
          <w:rtl/>
        </w:rPr>
        <w:t>(א)</w:t>
      </w:r>
      <w:r w:rsidR="008363AC" w:rsidRPr="0075193C">
        <w:rPr>
          <w:rStyle w:val="default"/>
          <w:rFonts w:cs="FrankRuehl" w:hint="cs"/>
          <w:rtl/>
        </w:rPr>
        <w:tab/>
        <w:t>שוכנע המנהל כי הדבר דרוש מטעמי בטיחות, רשאי הוא לתת לבעל רישיון לנהיגת רכבת ארצית הוראות הדרושות לשמירת בטיחות הנהיגה וכן הוראות המחייבות את בעל הרישיון לקבל הדרכה, כפי שיורה; הוראות כאמור יינתנו בכתב; נתן המנהל הוראות כאמור, ימסור הודעה על כך למפעיל בצירוף אותן הוראות.</w:t>
      </w:r>
    </w:p>
    <w:p w:rsidR="008363AC" w:rsidRPr="0075193C" w:rsidRDefault="008363AC" w:rsidP="008363AC">
      <w:pPr>
        <w:pStyle w:val="P00"/>
        <w:spacing w:before="72"/>
        <w:ind w:left="0" w:right="1134"/>
        <w:rPr>
          <w:rStyle w:val="default"/>
          <w:rFonts w:cs="FrankRuehl"/>
          <w:rtl/>
        </w:rPr>
      </w:pPr>
      <w:r w:rsidRPr="0075193C">
        <w:rPr>
          <w:rStyle w:val="default"/>
          <w:rFonts w:cs="FrankRuehl" w:hint="cs"/>
          <w:rtl/>
        </w:rPr>
        <w:tab/>
        <w:t>(ב)</w:t>
      </w:r>
      <w:r w:rsidRPr="0075193C">
        <w:rPr>
          <w:rStyle w:val="default"/>
          <w:rFonts w:cs="FrankRuehl" w:hint="cs"/>
          <w:rtl/>
        </w:rPr>
        <w:tab/>
        <w:t>הוראות סעיף 46כח יחולו לעניין סמכויות המנהל לפי סעיף זה וסעיף 23ד, ולפי סעיפים 46כב ו-46כג כפי שהוחלו בסעיף 23ו.</w:t>
      </w:r>
    </w:p>
    <w:p w:rsidR="00CC38D6" w:rsidRPr="004E4B6B" w:rsidRDefault="00CC38D6" w:rsidP="00CC38D6">
      <w:pPr>
        <w:pStyle w:val="P22"/>
        <w:spacing w:before="0"/>
        <w:ind w:left="0" w:right="1134"/>
        <w:rPr>
          <w:rStyle w:val="default"/>
          <w:rFonts w:cs="FrankRuehl" w:hint="cs"/>
          <w:vanish/>
          <w:color w:val="FF0000"/>
          <w:sz w:val="20"/>
          <w:szCs w:val="20"/>
          <w:shd w:val="clear" w:color="auto" w:fill="FFFF99"/>
          <w:rtl/>
        </w:rPr>
      </w:pPr>
      <w:bookmarkStart w:id="103" w:name="Rov342"/>
      <w:r w:rsidRPr="004E4B6B">
        <w:rPr>
          <w:rStyle w:val="default"/>
          <w:rFonts w:cs="FrankRuehl" w:hint="cs"/>
          <w:vanish/>
          <w:color w:val="FF0000"/>
          <w:sz w:val="20"/>
          <w:szCs w:val="20"/>
          <w:shd w:val="clear" w:color="auto" w:fill="FFFF99"/>
          <w:rtl/>
        </w:rPr>
        <w:t>מיום 3.7.2018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57"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603 (</w:t>
      </w:r>
      <w:hyperlink r:id="rId158"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75193C" w:rsidRDefault="009A7EE6" w:rsidP="0075193C">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23ה</w:t>
      </w:r>
      <w:bookmarkEnd w:id="103"/>
    </w:p>
    <w:p w:rsidR="009A7EE6" w:rsidRPr="0075193C" w:rsidRDefault="009A7EE6" w:rsidP="009E14D6">
      <w:pPr>
        <w:pStyle w:val="P00"/>
        <w:spacing w:before="72"/>
        <w:ind w:left="0" w:right="1134"/>
        <w:rPr>
          <w:rStyle w:val="default"/>
          <w:rFonts w:cs="FrankRuehl" w:hint="cs"/>
          <w:rtl/>
        </w:rPr>
      </w:pPr>
      <w:bookmarkStart w:id="104" w:name="Seif131"/>
      <w:bookmarkEnd w:id="104"/>
      <w:r w:rsidRPr="0075193C">
        <w:rPr>
          <w:rFonts w:cs="Miriam"/>
          <w:sz w:val="32"/>
          <w:szCs w:val="32"/>
          <w:rtl/>
          <w:lang w:eastAsia="en-US"/>
        </w:rPr>
        <w:pict>
          <v:shape id="_x0000_s2359" type="#_x0000_t202" style="position:absolute;left:0;text-align:left;margin-left:457.35pt;margin-top:7.1pt;width:85pt;height:59.8pt;z-index:251760640"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הוראות לעניין הגבלת רישיון לנהיגת רכבת ארצית, התלייתו, פסילתו או סירוב לחדשו</w:t>
                  </w:r>
                </w:p>
                <w:p w:rsidR="002E52A1" w:rsidRDefault="002E52A1" w:rsidP="009A7EE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shape>
        </w:pict>
      </w:r>
      <w:r w:rsidRPr="0075193C">
        <w:rPr>
          <w:rStyle w:val="big-number"/>
          <w:rFonts w:cs="Miriam"/>
          <w:rtl/>
        </w:rPr>
        <w:t>23</w:t>
      </w:r>
      <w:r w:rsidR="008363AC" w:rsidRPr="0075193C">
        <w:rPr>
          <w:rStyle w:val="default"/>
          <w:rFonts w:cs="FrankRuehl" w:hint="cs"/>
          <w:rtl/>
        </w:rPr>
        <w:t>ו</w:t>
      </w:r>
      <w:r w:rsidRPr="0075193C">
        <w:rPr>
          <w:rStyle w:val="default"/>
          <w:rFonts w:cs="FrankRuehl"/>
          <w:rtl/>
        </w:rPr>
        <w:t>.</w:t>
      </w:r>
      <w:r w:rsidRPr="0075193C">
        <w:rPr>
          <w:rStyle w:val="default"/>
          <w:rFonts w:cs="FrankRuehl"/>
          <w:rtl/>
        </w:rPr>
        <w:tab/>
      </w:r>
      <w:r w:rsidR="009E14D6" w:rsidRPr="0075193C">
        <w:rPr>
          <w:rStyle w:val="default"/>
          <w:rFonts w:cs="FrankRuehl" w:hint="cs"/>
          <w:rtl/>
        </w:rPr>
        <w:t xml:space="preserve">הוראות סעיפים 46כב(א), (ב), (ה) ו-(ו), 46כג ו-46כד יחולו לעניין רישיון לנהיגת רכבת ארצית, בשינויים המחויבים, ולעניין סעיף 46כב </w:t>
      </w:r>
      <w:r w:rsidR="009E14D6" w:rsidRPr="0075193C">
        <w:rPr>
          <w:rStyle w:val="default"/>
          <w:rFonts w:cs="FrankRuehl"/>
          <w:rtl/>
        </w:rPr>
        <w:t>–</w:t>
      </w:r>
      <w:r w:rsidR="009E14D6" w:rsidRPr="0075193C">
        <w:rPr>
          <w:rStyle w:val="default"/>
          <w:rFonts w:cs="FrankRuehl" w:hint="cs"/>
          <w:rtl/>
        </w:rPr>
        <w:t xml:space="preserve"> גם בשינויים אלה:</w:t>
      </w:r>
    </w:p>
    <w:p w:rsidR="009E14D6" w:rsidRPr="0075193C" w:rsidRDefault="009E14D6" w:rsidP="009E14D6">
      <w:pPr>
        <w:pStyle w:val="P00"/>
        <w:spacing w:before="72"/>
        <w:ind w:left="624" w:right="1134"/>
        <w:rPr>
          <w:rStyle w:val="default"/>
          <w:rFonts w:cs="FrankRuehl" w:hint="cs"/>
          <w:rtl/>
        </w:rPr>
      </w:pPr>
      <w:r w:rsidRPr="0075193C">
        <w:rPr>
          <w:rStyle w:val="default"/>
          <w:rFonts w:cs="FrankRuehl" w:hint="cs"/>
          <w:rtl/>
        </w:rPr>
        <w:t>(1)</w:t>
      </w:r>
      <w:r w:rsidRPr="0075193C">
        <w:rPr>
          <w:rStyle w:val="default"/>
          <w:rFonts w:cs="FrankRuehl" w:hint="cs"/>
          <w:rtl/>
        </w:rPr>
        <w:tab/>
        <w:t xml:space="preserve">בסעיף קטן (א) </w:t>
      </w:r>
      <w:r w:rsidRPr="0075193C">
        <w:rPr>
          <w:rStyle w:val="default"/>
          <w:rFonts w:cs="FrankRuehl"/>
          <w:rtl/>
        </w:rPr>
        <w:t>–</w:t>
      </w:r>
    </w:p>
    <w:p w:rsidR="009E14D6" w:rsidRPr="0075193C" w:rsidRDefault="009E14D6" w:rsidP="009E14D6">
      <w:pPr>
        <w:pStyle w:val="P00"/>
        <w:spacing w:before="72"/>
        <w:ind w:left="1021" w:right="1134"/>
        <w:rPr>
          <w:rStyle w:val="default"/>
          <w:rFonts w:cs="FrankRuehl" w:hint="cs"/>
          <w:rtl/>
        </w:rPr>
      </w:pPr>
      <w:r w:rsidRPr="0075193C">
        <w:rPr>
          <w:rStyle w:val="default"/>
          <w:rFonts w:cs="FrankRuehl" w:hint="cs"/>
          <w:rtl/>
        </w:rPr>
        <w:t>(א)</w:t>
      </w:r>
      <w:r w:rsidRPr="0075193C">
        <w:rPr>
          <w:rStyle w:val="default"/>
          <w:rFonts w:cs="FrankRuehl" w:hint="cs"/>
          <w:rtl/>
        </w:rPr>
        <w:tab/>
        <w:t>בפסקה (3), במקום "לפי סעיף 46יט" יקראו "לפי סעיף 23ד";</w:t>
      </w:r>
    </w:p>
    <w:p w:rsidR="009E14D6" w:rsidRPr="0075193C" w:rsidRDefault="009E14D6" w:rsidP="009E14D6">
      <w:pPr>
        <w:pStyle w:val="P00"/>
        <w:spacing w:before="72"/>
        <w:ind w:left="1021" w:right="1134"/>
        <w:rPr>
          <w:rStyle w:val="default"/>
          <w:rFonts w:cs="FrankRuehl" w:hint="cs"/>
          <w:rtl/>
        </w:rPr>
      </w:pPr>
      <w:r w:rsidRPr="0075193C">
        <w:rPr>
          <w:rStyle w:val="default"/>
          <w:rFonts w:cs="FrankRuehl" w:hint="cs"/>
          <w:rtl/>
        </w:rPr>
        <w:t>(ב)</w:t>
      </w:r>
      <w:r w:rsidRPr="0075193C">
        <w:rPr>
          <w:rStyle w:val="default"/>
          <w:rFonts w:cs="FrankRuehl" w:hint="cs"/>
          <w:rtl/>
        </w:rPr>
        <w:tab/>
        <w:t>בפסקה (4), במקום "לפי סימן זה" יקראו "לפי פקודה זו";</w:t>
      </w:r>
    </w:p>
    <w:p w:rsidR="009E14D6" w:rsidRPr="0075193C" w:rsidRDefault="009E14D6" w:rsidP="009E14D6">
      <w:pPr>
        <w:pStyle w:val="P00"/>
        <w:spacing w:before="72"/>
        <w:ind w:left="1021" w:right="1134"/>
        <w:rPr>
          <w:rStyle w:val="default"/>
          <w:rFonts w:cs="FrankRuehl" w:hint="cs"/>
          <w:rtl/>
        </w:rPr>
      </w:pPr>
      <w:r w:rsidRPr="0075193C">
        <w:rPr>
          <w:rStyle w:val="default"/>
          <w:rFonts w:cs="FrankRuehl" w:hint="cs"/>
          <w:rtl/>
        </w:rPr>
        <w:t>(ג)</w:t>
      </w:r>
      <w:r w:rsidRPr="0075193C">
        <w:rPr>
          <w:rStyle w:val="default"/>
          <w:rFonts w:cs="FrankRuehl" w:hint="cs"/>
          <w:rtl/>
        </w:rPr>
        <w:tab/>
        <w:t>בפסקה (5), במקום "בסעיף 46כט" יקראו "בסעיף 46כט כפי שהוחל בסעיף 23יג";</w:t>
      </w:r>
    </w:p>
    <w:p w:rsidR="009E14D6" w:rsidRPr="0075193C" w:rsidRDefault="009E14D6" w:rsidP="009E14D6">
      <w:pPr>
        <w:pStyle w:val="P00"/>
        <w:spacing w:before="72"/>
        <w:ind w:left="624" w:right="1134"/>
        <w:rPr>
          <w:rStyle w:val="default"/>
          <w:rFonts w:cs="FrankRuehl" w:hint="cs"/>
          <w:rtl/>
        </w:rPr>
      </w:pPr>
      <w:r w:rsidRPr="0075193C">
        <w:rPr>
          <w:rStyle w:val="default"/>
          <w:rFonts w:cs="FrankRuehl" w:hint="cs"/>
          <w:rtl/>
        </w:rPr>
        <w:t>(2)</w:t>
      </w:r>
      <w:r w:rsidRPr="0075193C">
        <w:rPr>
          <w:rStyle w:val="default"/>
          <w:rFonts w:cs="FrankRuehl" w:hint="cs"/>
          <w:rtl/>
        </w:rPr>
        <w:tab/>
        <w:t>בסעיף קטן (ו), במקום "בעל היתר ההפעלה" יקראו "למפעיל מסילת ברזל ארצית".</w:t>
      </w:r>
    </w:p>
    <w:p w:rsidR="00CC38D6" w:rsidRPr="004E4B6B" w:rsidRDefault="00CC38D6" w:rsidP="00CC38D6">
      <w:pPr>
        <w:pStyle w:val="P22"/>
        <w:spacing w:before="0"/>
        <w:ind w:left="0" w:right="1134"/>
        <w:rPr>
          <w:rStyle w:val="default"/>
          <w:rFonts w:cs="FrankRuehl" w:hint="cs"/>
          <w:vanish/>
          <w:color w:val="FF0000"/>
          <w:sz w:val="20"/>
          <w:szCs w:val="20"/>
          <w:shd w:val="clear" w:color="auto" w:fill="FFFF99"/>
          <w:rtl/>
        </w:rPr>
      </w:pPr>
      <w:bookmarkStart w:id="105" w:name="Rov341"/>
      <w:r w:rsidRPr="004E4B6B">
        <w:rPr>
          <w:rStyle w:val="default"/>
          <w:rFonts w:cs="FrankRuehl" w:hint="cs"/>
          <w:vanish/>
          <w:color w:val="FF0000"/>
          <w:sz w:val="20"/>
          <w:szCs w:val="20"/>
          <w:shd w:val="clear" w:color="auto" w:fill="FFFF99"/>
          <w:rtl/>
        </w:rPr>
        <w:t>מיום 3.7.2018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59"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603 (</w:t>
      </w:r>
      <w:hyperlink r:id="rId160"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75193C" w:rsidRDefault="009A7EE6" w:rsidP="0075193C">
      <w:pPr>
        <w:pStyle w:val="P22"/>
        <w:spacing w:before="0"/>
        <w:ind w:left="0" w:right="1134"/>
        <w:rPr>
          <w:rStyle w:val="default"/>
          <w:rFonts w:cs="FrankRuehl"/>
          <w:b/>
          <w:bCs/>
          <w:sz w:val="2"/>
          <w:szCs w:val="2"/>
          <w:shd w:val="clear" w:color="auto" w:fill="FFFF99"/>
          <w:rtl/>
        </w:rPr>
      </w:pPr>
      <w:r w:rsidRPr="004E4B6B">
        <w:rPr>
          <w:rStyle w:val="default"/>
          <w:rFonts w:cs="FrankRuehl" w:hint="cs"/>
          <w:b/>
          <w:bCs/>
          <w:vanish/>
          <w:sz w:val="20"/>
          <w:szCs w:val="20"/>
          <w:shd w:val="clear" w:color="auto" w:fill="FFFF99"/>
          <w:rtl/>
        </w:rPr>
        <w:t>הוספת סעיף 23</w:t>
      </w:r>
      <w:r w:rsidR="008363AC" w:rsidRPr="004E4B6B">
        <w:rPr>
          <w:rStyle w:val="default"/>
          <w:rFonts w:cs="FrankRuehl" w:hint="cs"/>
          <w:b/>
          <w:bCs/>
          <w:vanish/>
          <w:sz w:val="20"/>
          <w:szCs w:val="20"/>
          <w:shd w:val="clear" w:color="auto" w:fill="FFFF99"/>
          <w:rtl/>
        </w:rPr>
        <w:t>ו</w:t>
      </w:r>
      <w:bookmarkEnd w:id="105"/>
    </w:p>
    <w:p w:rsidR="009A7EE6" w:rsidRPr="00EC3F41" w:rsidRDefault="009A7EE6" w:rsidP="004A72FB">
      <w:pPr>
        <w:pStyle w:val="P00"/>
        <w:spacing w:before="72"/>
        <w:ind w:left="0" w:right="1134"/>
        <w:rPr>
          <w:rStyle w:val="default"/>
          <w:rFonts w:cs="FrankRuehl" w:hint="cs"/>
          <w:rtl/>
        </w:rPr>
      </w:pPr>
      <w:bookmarkStart w:id="106" w:name="Seif132"/>
      <w:bookmarkEnd w:id="106"/>
      <w:r w:rsidRPr="00EC3F41">
        <w:rPr>
          <w:rFonts w:cs="Miriam"/>
          <w:sz w:val="32"/>
          <w:szCs w:val="32"/>
          <w:rtl/>
          <w:lang w:eastAsia="en-US"/>
        </w:rPr>
        <w:pict>
          <v:shape id="_x0000_s2360" type="#_x0000_t202" style="position:absolute;left:0;text-align:left;margin-left:470.35pt;margin-top:7.1pt;width:1in;height:39.2pt;z-index:251761664" filled="f" stroked="f">
            <v:textbox style="mso-next-textbox:#_x0000_s2360"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תנאים למילוי תפקיד מסילתי ותפקיד הדרכה</w:t>
                  </w:r>
                </w:p>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sidRPr="00EC3F41">
        <w:rPr>
          <w:rStyle w:val="big-number"/>
          <w:rFonts w:cs="Miriam"/>
          <w:rtl/>
        </w:rPr>
        <w:t>23</w:t>
      </w:r>
      <w:r w:rsidRPr="00EC3F41">
        <w:rPr>
          <w:rStyle w:val="default"/>
          <w:rFonts w:cs="FrankRuehl" w:hint="cs"/>
          <w:rtl/>
        </w:rPr>
        <w:t>ז</w:t>
      </w:r>
      <w:r w:rsidRPr="00EC3F41">
        <w:rPr>
          <w:rStyle w:val="default"/>
          <w:rFonts w:cs="FrankRuehl"/>
          <w:rtl/>
        </w:rPr>
        <w:t>.</w:t>
      </w:r>
      <w:r w:rsidRPr="00EC3F41">
        <w:rPr>
          <w:rStyle w:val="default"/>
          <w:rFonts w:cs="FrankRuehl"/>
          <w:rtl/>
        </w:rPr>
        <w:tab/>
      </w:r>
      <w:r w:rsidR="004A72FB" w:rsidRPr="00EC3F41">
        <w:rPr>
          <w:rStyle w:val="default"/>
          <w:rFonts w:cs="FrankRuehl" w:hint="cs"/>
          <w:rtl/>
        </w:rPr>
        <w:t>(א)</w:t>
      </w:r>
      <w:r w:rsidR="004A72FB" w:rsidRPr="00EC3F41">
        <w:rPr>
          <w:rStyle w:val="default"/>
          <w:rFonts w:cs="FrankRuehl" w:hint="cs"/>
          <w:rtl/>
        </w:rPr>
        <w:tab/>
        <w:t>אדם רשאי למלא תפקיד מסילתי במסילת ברזל ארצית אם הוא בעל השכלה כמפורט בתוספת, אם הוא עומד בתנאים שנקבעו לפי סעיף 57(א), וכן אם מתקיימים בו תנאים שקבע השר בעניינים אלה:</w:t>
      </w:r>
    </w:p>
    <w:p w:rsidR="004A72FB" w:rsidRPr="00EC3F41" w:rsidRDefault="004A72FB" w:rsidP="004A72FB">
      <w:pPr>
        <w:pStyle w:val="P00"/>
        <w:spacing w:before="72"/>
        <w:ind w:left="1021" w:right="1134"/>
        <w:rPr>
          <w:rStyle w:val="default"/>
          <w:rFonts w:cs="FrankRuehl" w:hint="cs"/>
          <w:rtl/>
        </w:rPr>
      </w:pPr>
      <w:r w:rsidRPr="00EC3F41">
        <w:rPr>
          <w:rStyle w:val="default"/>
          <w:rFonts w:cs="FrankRuehl" w:hint="cs"/>
          <w:rtl/>
        </w:rPr>
        <w:t>(1)</w:t>
      </w:r>
      <w:r w:rsidRPr="00EC3F41">
        <w:rPr>
          <w:rStyle w:val="default"/>
          <w:rFonts w:cs="FrankRuehl" w:hint="cs"/>
          <w:rtl/>
        </w:rPr>
        <w:tab/>
        <w:t>תנאים לעניין התאמה גופנית, בריאותית ונפשית הנדרשת כדי למלא את התפקיד והליכים לבדיקת התאמה כאמור;</w:t>
      </w:r>
    </w:p>
    <w:p w:rsidR="004A72FB" w:rsidRPr="00EC3F41" w:rsidRDefault="004A72FB" w:rsidP="004A72FB">
      <w:pPr>
        <w:pStyle w:val="P00"/>
        <w:spacing w:before="72"/>
        <w:ind w:left="1021" w:right="1134"/>
        <w:rPr>
          <w:rStyle w:val="default"/>
          <w:rFonts w:cs="FrankRuehl" w:hint="cs"/>
          <w:rtl/>
        </w:rPr>
      </w:pPr>
      <w:r w:rsidRPr="00EC3F41">
        <w:rPr>
          <w:rStyle w:val="default"/>
          <w:rFonts w:cs="FrankRuehl" w:hint="cs"/>
          <w:rtl/>
        </w:rPr>
        <w:t>(2)</w:t>
      </w:r>
      <w:r w:rsidRPr="00EC3F41">
        <w:rPr>
          <w:rStyle w:val="default"/>
          <w:rFonts w:cs="FrankRuehl" w:hint="cs"/>
          <w:rtl/>
        </w:rPr>
        <w:tab/>
        <w:t>תנאים המביאים בחשבון הרשעות פליליות של המועמד לתפקיד או של בעל התפקיד, בעבירות שנקבעו לפי סעיף 57(א)(7יא); תקנות לפי פסקה זו טעונות אישור של ועדת הכלכלה של הכנסת;</w:t>
      </w:r>
    </w:p>
    <w:p w:rsidR="004A72FB" w:rsidRPr="00EC3F41" w:rsidRDefault="004A72FB" w:rsidP="004A72FB">
      <w:pPr>
        <w:pStyle w:val="P00"/>
        <w:spacing w:before="72"/>
        <w:ind w:left="1021" w:right="1134"/>
        <w:rPr>
          <w:rStyle w:val="default"/>
          <w:rFonts w:cs="FrankRuehl" w:hint="cs"/>
          <w:rtl/>
        </w:rPr>
      </w:pPr>
      <w:r w:rsidRPr="00EC3F41">
        <w:rPr>
          <w:rStyle w:val="default"/>
          <w:rFonts w:cs="FrankRuehl" w:hint="cs"/>
          <w:rtl/>
        </w:rPr>
        <w:t>(3)</w:t>
      </w:r>
      <w:r w:rsidRPr="00EC3F41">
        <w:rPr>
          <w:rStyle w:val="default"/>
          <w:rFonts w:cs="FrankRuehl" w:hint="cs"/>
          <w:rtl/>
        </w:rPr>
        <w:tab/>
        <w:t>תנאים לעניין הכשרה, מיומנות, ידע וניסיון מקצועי הנדרשים לתפקיד, ובכלל זה הוראות לעניין הכרה בהכשרה ובניסיון שנרכשו מחוץ לישראל; בתקנות לפי פסקה זו רשאי השר לקבוע תנאים שונים לסוגים שונים של תפקידים.</w:t>
      </w:r>
    </w:p>
    <w:p w:rsidR="004A72FB" w:rsidRPr="00EC3F41" w:rsidRDefault="004A72FB" w:rsidP="004A72FB">
      <w:pPr>
        <w:pStyle w:val="P00"/>
        <w:spacing w:before="72"/>
        <w:ind w:left="0" w:right="1134"/>
        <w:rPr>
          <w:rStyle w:val="default"/>
          <w:rFonts w:cs="FrankRuehl" w:hint="cs"/>
          <w:rtl/>
        </w:rPr>
      </w:pPr>
      <w:r w:rsidRPr="00EC3F41">
        <w:rPr>
          <w:rStyle w:val="default"/>
          <w:rFonts w:cs="FrankRuehl" w:hint="cs"/>
          <w:rtl/>
        </w:rPr>
        <w:tab/>
        <w:t>(ב)</w:t>
      </w:r>
      <w:r w:rsidRPr="00EC3F41">
        <w:rPr>
          <w:rStyle w:val="default"/>
          <w:rFonts w:cs="FrankRuehl" w:hint="cs"/>
          <w:rtl/>
        </w:rPr>
        <w:tab/>
        <w:t xml:space="preserve">אדם רשאי למלא תפקיד הדרכה לעניין מסילת ברזל ארצית אם מתקיימים בו התנאים לפי סעיפים קטנים (א)(2) ו-(3) ו-(ג) ולפי סעיף 57(א), ולעניין תפקיד הדרכה הכולל הכשרה מעשית </w:t>
      </w:r>
      <w:r w:rsidRPr="00EC3F41">
        <w:rPr>
          <w:rStyle w:val="default"/>
          <w:rFonts w:cs="FrankRuehl"/>
          <w:rtl/>
        </w:rPr>
        <w:t>–</w:t>
      </w:r>
      <w:r w:rsidRPr="00EC3F41">
        <w:rPr>
          <w:rStyle w:val="default"/>
          <w:rFonts w:cs="FrankRuehl" w:hint="cs"/>
          <w:rtl/>
        </w:rPr>
        <w:t xml:space="preserve"> גם התנאי לפי סעיף קטן (א)(1).</w:t>
      </w:r>
    </w:p>
    <w:p w:rsidR="004A72FB" w:rsidRPr="00EC3F41" w:rsidRDefault="004A72FB" w:rsidP="004A72FB">
      <w:pPr>
        <w:pStyle w:val="P00"/>
        <w:spacing w:before="72"/>
        <w:ind w:left="0" w:right="1134"/>
        <w:rPr>
          <w:rStyle w:val="default"/>
          <w:rFonts w:cs="FrankRuehl" w:hint="cs"/>
          <w:rtl/>
        </w:rPr>
      </w:pPr>
      <w:r w:rsidRPr="00EC3F41">
        <w:rPr>
          <w:rStyle w:val="default"/>
          <w:rFonts w:cs="FrankRuehl" w:hint="cs"/>
          <w:rtl/>
        </w:rPr>
        <w:tab/>
        <w:t>(ג)</w:t>
      </w:r>
      <w:r w:rsidRPr="00EC3F41">
        <w:rPr>
          <w:rStyle w:val="default"/>
          <w:rFonts w:cs="FrankRuehl" w:hint="cs"/>
          <w:rtl/>
        </w:rPr>
        <w:tab/>
        <w:t>השר, לאחר התייעצות עם שר העבודה הרווחה והשירותים החברתיים ובאישור ועדת הכלכלה של הכנסת, יקבע הוראות לעניין ההשכלה הנדרשת מבעלי תפקיד הדרכה, כולם או חלקם, ורשאי הוא לקבוע בדרך האמורה הוראות שונות לסוגי תפקידי הדרכה.</w:t>
      </w:r>
    </w:p>
    <w:p w:rsidR="004A72FB" w:rsidRPr="00EC3F41" w:rsidRDefault="004A72FB" w:rsidP="004A72FB">
      <w:pPr>
        <w:pStyle w:val="P00"/>
        <w:spacing w:before="72"/>
        <w:ind w:left="0" w:right="1134"/>
        <w:rPr>
          <w:rStyle w:val="default"/>
          <w:rFonts w:cs="FrankRuehl" w:hint="cs"/>
          <w:rtl/>
        </w:rPr>
      </w:pPr>
      <w:r w:rsidRPr="00EC3F41">
        <w:rPr>
          <w:rStyle w:val="default"/>
          <w:rFonts w:cs="FrankRuehl" w:hint="cs"/>
          <w:rtl/>
        </w:rPr>
        <w:tab/>
        <w:t>(ד)</w:t>
      </w:r>
      <w:r w:rsidRPr="00EC3F41">
        <w:rPr>
          <w:rStyle w:val="default"/>
          <w:rFonts w:cs="FrankRuehl" w:hint="cs"/>
          <w:rtl/>
        </w:rPr>
        <w:tab/>
        <w:t xml:space="preserve">לשם בחינת התקיימות התנאים לפי הוראות סעיף קטן (א)(2), ימסור המנהל למפעיל הודעה </w:t>
      </w:r>
      <w:r w:rsidR="007C4809" w:rsidRPr="00EC3F41">
        <w:rPr>
          <w:rStyle w:val="default"/>
          <w:rFonts w:cs="FrankRuehl" w:hint="cs"/>
          <w:rtl/>
        </w:rPr>
        <w:t>שבה יצוין אם מתקיימים במועמד לתפקיד או בבעל התפקיד התנאים כאמור, בלבד.</w:t>
      </w:r>
    </w:p>
    <w:p w:rsidR="009A7EE6" w:rsidRPr="004E4B6B" w:rsidRDefault="009A7EE6" w:rsidP="00B267C4">
      <w:pPr>
        <w:pStyle w:val="P22"/>
        <w:spacing w:before="0"/>
        <w:ind w:left="0" w:right="1134"/>
        <w:rPr>
          <w:rStyle w:val="default"/>
          <w:rFonts w:cs="FrankRuehl" w:hint="cs"/>
          <w:vanish/>
          <w:color w:val="FF0000"/>
          <w:sz w:val="20"/>
          <w:szCs w:val="20"/>
          <w:shd w:val="clear" w:color="auto" w:fill="FFFF99"/>
          <w:rtl/>
        </w:rPr>
      </w:pPr>
      <w:bookmarkStart w:id="107" w:name="Rov335"/>
      <w:r w:rsidRPr="004E4B6B">
        <w:rPr>
          <w:rStyle w:val="default"/>
          <w:rFonts w:cs="FrankRuehl" w:hint="cs"/>
          <w:vanish/>
          <w:color w:val="FF0000"/>
          <w:sz w:val="20"/>
          <w:szCs w:val="20"/>
          <w:shd w:val="clear" w:color="auto" w:fill="FFFF99"/>
          <w:rtl/>
        </w:rPr>
        <w:t>מיום 3.</w:t>
      </w:r>
      <w:r w:rsidR="00B267C4" w:rsidRPr="004E4B6B">
        <w:rPr>
          <w:rStyle w:val="default"/>
          <w:rFonts w:cs="FrankRuehl" w:hint="cs"/>
          <w:vanish/>
          <w:color w:val="FF0000"/>
          <w:sz w:val="20"/>
          <w:szCs w:val="20"/>
          <w:shd w:val="clear" w:color="auto" w:fill="FFFF99"/>
          <w:rtl/>
        </w:rPr>
        <w:t>4</w:t>
      </w:r>
      <w:r w:rsidRPr="004E4B6B">
        <w:rPr>
          <w:rStyle w:val="default"/>
          <w:rFonts w:cs="FrankRuehl" w:hint="cs"/>
          <w:vanish/>
          <w:color w:val="FF0000"/>
          <w:sz w:val="20"/>
          <w:szCs w:val="20"/>
          <w:shd w:val="clear" w:color="auto" w:fill="FFFF99"/>
          <w:rtl/>
        </w:rPr>
        <w:t>.201</w:t>
      </w:r>
      <w:r w:rsidR="00B267C4" w:rsidRPr="004E4B6B">
        <w:rPr>
          <w:rStyle w:val="default"/>
          <w:rFonts w:cs="FrankRuehl" w:hint="cs"/>
          <w:vanish/>
          <w:color w:val="FF0000"/>
          <w:sz w:val="20"/>
          <w:szCs w:val="20"/>
          <w:shd w:val="clear" w:color="auto" w:fill="FFFF99"/>
          <w:rtl/>
        </w:rPr>
        <w:t>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61"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604 (</w:t>
      </w:r>
      <w:hyperlink r:id="rId162"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EC3F41" w:rsidRDefault="009A7EE6" w:rsidP="00EC3F41">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23ז</w:t>
      </w:r>
      <w:bookmarkEnd w:id="107"/>
    </w:p>
    <w:p w:rsidR="009A7EE6" w:rsidRPr="00EC3F41" w:rsidRDefault="009A7EE6" w:rsidP="007C4809">
      <w:pPr>
        <w:pStyle w:val="P00"/>
        <w:spacing w:before="72"/>
        <w:ind w:left="0" w:right="1134"/>
        <w:rPr>
          <w:rStyle w:val="default"/>
          <w:rFonts w:cs="FrankRuehl" w:hint="cs"/>
          <w:rtl/>
        </w:rPr>
      </w:pPr>
      <w:bookmarkStart w:id="108" w:name="Seif133"/>
      <w:bookmarkEnd w:id="108"/>
      <w:r w:rsidRPr="00EC3F41">
        <w:rPr>
          <w:rFonts w:cs="Miriam"/>
          <w:sz w:val="32"/>
          <w:szCs w:val="32"/>
          <w:rtl/>
          <w:lang w:eastAsia="en-US"/>
        </w:rPr>
        <w:pict>
          <v:shape id="_x0000_s2361" type="#_x0000_t202" style="position:absolute;left:0;text-align:left;margin-left:457.35pt;margin-top:7.1pt;width:85pt;height:49.3pt;z-index:251762688"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הוראות לעניין כשירות נמשכת של בעל תפקיד ושל בעל רישיון לנהיגת רכבת ארצית</w:t>
                  </w:r>
                </w:p>
                <w:p w:rsidR="002E52A1" w:rsidRDefault="002E52A1" w:rsidP="009A7EE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shape>
        </w:pict>
      </w:r>
      <w:r w:rsidRPr="00EC3F41">
        <w:rPr>
          <w:rStyle w:val="big-number"/>
          <w:rFonts w:cs="Miriam"/>
          <w:rtl/>
        </w:rPr>
        <w:t>23</w:t>
      </w:r>
      <w:r w:rsidR="007C4809" w:rsidRPr="00EC3F41">
        <w:rPr>
          <w:rStyle w:val="default"/>
          <w:rFonts w:cs="FrankRuehl" w:hint="cs"/>
          <w:rtl/>
        </w:rPr>
        <w:t>ח</w:t>
      </w:r>
      <w:r w:rsidRPr="00EC3F41">
        <w:rPr>
          <w:rStyle w:val="default"/>
          <w:rFonts w:cs="FrankRuehl"/>
          <w:rtl/>
        </w:rPr>
        <w:t>.</w:t>
      </w:r>
      <w:r w:rsidRPr="00EC3F41">
        <w:rPr>
          <w:rStyle w:val="default"/>
          <w:rFonts w:cs="FrankRuehl"/>
          <w:rtl/>
        </w:rPr>
        <w:tab/>
      </w:r>
      <w:r w:rsidR="007C4809" w:rsidRPr="00EC3F41">
        <w:rPr>
          <w:rStyle w:val="default"/>
          <w:rFonts w:cs="FrankRuehl" w:hint="cs"/>
          <w:rtl/>
        </w:rPr>
        <w:t>בעל תפקיד ובעל רישיון לנהיגת רכבת ארצית ישתתפו מעת לעת בהשתלמויות לשם שמירה על כשירותם הנמשכת, ובכלל זה יחויבו לעמוד בבחינות, והכול בהתאם להוראות שקבע השר.</w:t>
      </w:r>
    </w:p>
    <w:p w:rsidR="001E77FA" w:rsidRPr="004E4B6B" w:rsidRDefault="001E77FA" w:rsidP="001E77FA">
      <w:pPr>
        <w:pStyle w:val="P22"/>
        <w:spacing w:before="0"/>
        <w:ind w:left="0" w:right="1134"/>
        <w:rPr>
          <w:rStyle w:val="default"/>
          <w:rFonts w:cs="FrankRuehl" w:hint="cs"/>
          <w:vanish/>
          <w:color w:val="FF0000"/>
          <w:sz w:val="20"/>
          <w:szCs w:val="20"/>
          <w:shd w:val="clear" w:color="auto" w:fill="FFFF99"/>
          <w:rtl/>
        </w:rPr>
      </w:pPr>
      <w:bookmarkStart w:id="109" w:name="Rov336"/>
      <w:r w:rsidRPr="004E4B6B">
        <w:rPr>
          <w:rStyle w:val="default"/>
          <w:rFonts w:cs="FrankRuehl" w:hint="cs"/>
          <w:vanish/>
          <w:color w:val="FF0000"/>
          <w:sz w:val="20"/>
          <w:szCs w:val="20"/>
          <w:shd w:val="clear" w:color="auto" w:fill="FFFF99"/>
          <w:rtl/>
        </w:rPr>
        <w:t>מיום 3.4.2018</w:t>
      </w:r>
    </w:p>
    <w:p w:rsidR="001E77FA" w:rsidRPr="004E4B6B" w:rsidRDefault="001E77FA" w:rsidP="001E77F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1E77FA" w:rsidRPr="004E4B6B" w:rsidRDefault="001E77FA" w:rsidP="001E77FA">
      <w:pPr>
        <w:pStyle w:val="P22"/>
        <w:spacing w:before="0"/>
        <w:ind w:left="0" w:right="1134"/>
        <w:rPr>
          <w:rStyle w:val="default"/>
          <w:rFonts w:cs="FrankRuehl" w:hint="cs"/>
          <w:vanish/>
          <w:sz w:val="20"/>
          <w:szCs w:val="20"/>
          <w:shd w:val="clear" w:color="auto" w:fill="FFFF99"/>
          <w:rtl/>
        </w:rPr>
      </w:pPr>
      <w:hyperlink r:id="rId163"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604 (</w:t>
      </w:r>
      <w:hyperlink r:id="rId164"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1E77FA" w:rsidRPr="00EC3F41" w:rsidRDefault="001E77FA" w:rsidP="00EC3F41">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23ח</w:t>
      </w:r>
      <w:bookmarkEnd w:id="109"/>
    </w:p>
    <w:p w:rsidR="009A7EE6" w:rsidRPr="00EC3F41" w:rsidRDefault="009A7EE6" w:rsidP="001E77FA">
      <w:pPr>
        <w:pStyle w:val="P00"/>
        <w:spacing w:before="72"/>
        <w:ind w:left="0" w:right="1134"/>
        <w:rPr>
          <w:rStyle w:val="default"/>
          <w:rFonts w:cs="FrankRuehl" w:hint="cs"/>
          <w:rtl/>
        </w:rPr>
      </w:pPr>
      <w:bookmarkStart w:id="110" w:name="Seif134"/>
      <w:bookmarkEnd w:id="110"/>
      <w:r w:rsidRPr="00EC3F41">
        <w:rPr>
          <w:rFonts w:cs="Miriam"/>
          <w:sz w:val="32"/>
          <w:szCs w:val="32"/>
          <w:rtl/>
          <w:lang w:eastAsia="en-US"/>
        </w:rPr>
        <w:pict>
          <v:shape id="_x0000_s2362" type="#_x0000_t202" style="position:absolute;left:0;text-align:left;margin-left:470.35pt;margin-top:7.1pt;width:1in;height:36.4pt;z-index:251763712"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רישיון להפעלת בית ספר להכשרה</w:t>
                  </w:r>
                </w:p>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sidRPr="00EC3F41">
        <w:rPr>
          <w:rStyle w:val="big-number"/>
          <w:rFonts w:cs="Miriam"/>
          <w:rtl/>
        </w:rPr>
        <w:t>23</w:t>
      </w:r>
      <w:r w:rsidR="007C4809" w:rsidRPr="00EC3F41">
        <w:rPr>
          <w:rStyle w:val="default"/>
          <w:rFonts w:cs="FrankRuehl" w:hint="cs"/>
          <w:rtl/>
        </w:rPr>
        <w:t>ט</w:t>
      </w:r>
      <w:r w:rsidRPr="00EC3F41">
        <w:rPr>
          <w:rStyle w:val="default"/>
          <w:rFonts w:cs="FrankRuehl"/>
          <w:rtl/>
        </w:rPr>
        <w:t>.</w:t>
      </w:r>
      <w:r w:rsidRPr="00EC3F41">
        <w:rPr>
          <w:rStyle w:val="default"/>
          <w:rFonts w:cs="FrankRuehl"/>
          <w:rtl/>
        </w:rPr>
        <w:tab/>
      </w:r>
      <w:r w:rsidR="001E77FA" w:rsidRPr="00EC3F41">
        <w:rPr>
          <w:rStyle w:val="default"/>
          <w:rFonts w:cs="FrankRuehl" w:hint="cs"/>
          <w:rtl/>
        </w:rPr>
        <w:t>(א)</w:t>
      </w:r>
      <w:r w:rsidR="001E77FA" w:rsidRPr="00EC3F41">
        <w:rPr>
          <w:rStyle w:val="default"/>
          <w:rFonts w:cs="FrankRuehl" w:hint="cs"/>
          <w:rtl/>
        </w:rPr>
        <w:tab/>
        <w:t>לא יפעיל אדם בית ספר להכשרה, אלא אם כן קיבל רישיון לכך מאת המנהל ובהתאם לתנאי הרישיון.</w:t>
      </w:r>
    </w:p>
    <w:p w:rsidR="001E77FA" w:rsidRPr="00EC3F41" w:rsidRDefault="001E77FA" w:rsidP="001E77FA">
      <w:pPr>
        <w:pStyle w:val="P00"/>
        <w:spacing w:before="72"/>
        <w:ind w:left="0" w:right="1134"/>
        <w:rPr>
          <w:rStyle w:val="default"/>
          <w:rFonts w:cs="FrankRuehl" w:hint="cs"/>
          <w:rtl/>
        </w:rPr>
      </w:pPr>
      <w:r w:rsidRPr="00EC3F41">
        <w:rPr>
          <w:rStyle w:val="default"/>
          <w:rFonts w:cs="FrankRuehl" w:hint="cs"/>
          <w:rtl/>
        </w:rPr>
        <w:tab/>
        <w:t>(ב)</w:t>
      </w:r>
      <w:r w:rsidRPr="00EC3F41">
        <w:rPr>
          <w:rStyle w:val="default"/>
          <w:rFonts w:cs="FrankRuehl" w:hint="cs"/>
          <w:rtl/>
        </w:rPr>
        <w:tab/>
        <w:t>המנהל ייתן רישיון להפעלת בית ספר להכשרה, אם שוכנע שמתקיימים במבקש הרישיון התנאים שלהלן, ורשאי הוא לתת רישיונות שונים לסוגי הכשרה או לסוגי בעלי תפקיד או בעלי רישיון לנהיגת רכבת ארצית:</w:t>
      </w:r>
    </w:p>
    <w:p w:rsidR="001E77FA" w:rsidRPr="00EC3F41" w:rsidRDefault="001E77FA" w:rsidP="005A2307">
      <w:pPr>
        <w:pStyle w:val="P00"/>
        <w:spacing w:before="72"/>
        <w:ind w:left="1021" w:right="1134"/>
        <w:rPr>
          <w:rStyle w:val="default"/>
          <w:rFonts w:cs="FrankRuehl" w:hint="cs"/>
          <w:rtl/>
        </w:rPr>
      </w:pPr>
      <w:r w:rsidRPr="00EC3F41">
        <w:rPr>
          <w:rStyle w:val="default"/>
          <w:rFonts w:cs="FrankRuehl" w:hint="cs"/>
          <w:rtl/>
        </w:rPr>
        <w:t>(1)</w:t>
      </w:r>
      <w:r w:rsidRPr="00EC3F41">
        <w:rPr>
          <w:rStyle w:val="default"/>
          <w:rFonts w:cs="FrankRuehl" w:hint="cs"/>
          <w:rtl/>
        </w:rPr>
        <w:tab/>
        <w:t>לא מתקיימים בו התנאים לפי סעיף 23ז(א)(2) לעניין הרשעות פליליות של מבקש הרישיון;</w:t>
      </w:r>
    </w:p>
    <w:p w:rsidR="001E77FA" w:rsidRPr="00EC3F41" w:rsidRDefault="001E77FA" w:rsidP="005A2307">
      <w:pPr>
        <w:pStyle w:val="P00"/>
        <w:spacing w:before="72"/>
        <w:ind w:left="1021" w:right="1134"/>
        <w:rPr>
          <w:rStyle w:val="default"/>
          <w:rFonts w:cs="FrankRuehl" w:hint="cs"/>
          <w:rtl/>
        </w:rPr>
      </w:pPr>
      <w:r w:rsidRPr="00EC3F41">
        <w:rPr>
          <w:rStyle w:val="default"/>
          <w:rFonts w:cs="FrankRuehl" w:hint="cs"/>
          <w:rtl/>
        </w:rPr>
        <w:t>(2)</w:t>
      </w:r>
      <w:r w:rsidRPr="00EC3F41">
        <w:rPr>
          <w:rStyle w:val="default"/>
          <w:rFonts w:cs="FrankRuehl" w:hint="cs"/>
          <w:rtl/>
        </w:rPr>
        <w:tab/>
      </w:r>
      <w:r w:rsidR="005A2307" w:rsidRPr="00EC3F41">
        <w:rPr>
          <w:rStyle w:val="default"/>
          <w:rFonts w:cs="FrankRuehl" w:hint="cs"/>
          <w:rtl/>
        </w:rPr>
        <w:t xml:space="preserve">מבקש הרישיון התקשר עם בעלי תפקיד הדרכה כדי שידריכו בבית הספר שהוא מפעיל, ובלבד שהם עומדים בתנאים לפי סעיף 23ז(א)(2) ו-(3), ולעניין תפקידי הדרכה מעשית </w:t>
      </w:r>
      <w:r w:rsidR="005A2307" w:rsidRPr="00EC3F41">
        <w:rPr>
          <w:rStyle w:val="default"/>
          <w:rFonts w:cs="FrankRuehl"/>
          <w:rtl/>
        </w:rPr>
        <w:t>–</w:t>
      </w:r>
      <w:r w:rsidR="005A2307" w:rsidRPr="00EC3F41">
        <w:rPr>
          <w:rStyle w:val="default"/>
          <w:rFonts w:cs="FrankRuehl" w:hint="cs"/>
          <w:rtl/>
        </w:rPr>
        <w:t xml:space="preserve"> גם בתנאי לפי סעיף 23ז(א)(1);</w:t>
      </w:r>
    </w:p>
    <w:p w:rsidR="005A2307" w:rsidRPr="00EC3F41" w:rsidRDefault="005A2307" w:rsidP="005A2307">
      <w:pPr>
        <w:pStyle w:val="P00"/>
        <w:spacing w:before="72"/>
        <w:ind w:left="1021" w:right="1134"/>
        <w:rPr>
          <w:rStyle w:val="default"/>
          <w:rFonts w:cs="FrankRuehl" w:hint="cs"/>
          <w:rtl/>
        </w:rPr>
      </w:pPr>
      <w:r w:rsidRPr="00EC3F41">
        <w:rPr>
          <w:rStyle w:val="default"/>
          <w:rFonts w:cs="FrankRuehl" w:hint="cs"/>
          <w:rtl/>
        </w:rPr>
        <w:t>(3)</w:t>
      </w:r>
      <w:r w:rsidRPr="00EC3F41">
        <w:rPr>
          <w:rStyle w:val="default"/>
          <w:rFonts w:cs="FrankRuehl" w:hint="cs"/>
          <w:rtl/>
        </w:rPr>
        <w:tab/>
        <w:t>תנאים נוספים שקבע השר למתן רישיון להפעלת בית ספר להכשרה בעניינים המפורטים להלן, ורשאי השר לקבוע תנאים שונים לסוגי רישיון שונים:</w:t>
      </w:r>
    </w:p>
    <w:p w:rsidR="005A2307" w:rsidRPr="00EC3F41" w:rsidRDefault="005A2307" w:rsidP="005A2307">
      <w:pPr>
        <w:pStyle w:val="P00"/>
        <w:spacing w:before="72"/>
        <w:ind w:left="1474" w:right="1134"/>
        <w:rPr>
          <w:rStyle w:val="default"/>
          <w:rFonts w:cs="FrankRuehl" w:hint="cs"/>
          <w:rtl/>
        </w:rPr>
      </w:pPr>
      <w:r w:rsidRPr="00EC3F41">
        <w:rPr>
          <w:rStyle w:val="default"/>
          <w:rFonts w:cs="FrankRuehl" w:hint="cs"/>
          <w:rtl/>
        </w:rPr>
        <w:t>(א)</w:t>
      </w:r>
      <w:r w:rsidRPr="00EC3F41">
        <w:rPr>
          <w:rStyle w:val="default"/>
          <w:rFonts w:cs="FrankRuehl" w:hint="cs"/>
          <w:rtl/>
        </w:rPr>
        <w:tab/>
        <w:t>מספר בעלי תפקיד הדרכה הנדרשים למתן ההכשרה, סוגיהם והניסיון הנדרש מהם;</w:t>
      </w:r>
    </w:p>
    <w:p w:rsidR="005A2307" w:rsidRPr="00EC3F41" w:rsidRDefault="005A2307" w:rsidP="005A2307">
      <w:pPr>
        <w:pStyle w:val="P00"/>
        <w:spacing w:before="72"/>
        <w:ind w:left="1474" w:right="1134"/>
        <w:rPr>
          <w:rStyle w:val="default"/>
          <w:rFonts w:cs="FrankRuehl" w:hint="cs"/>
          <w:rtl/>
        </w:rPr>
      </w:pPr>
      <w:r w:rsidRPr="00EC3F41">
        <w:rPr>
          <w:rStyle w:val="default"/>
          <w:rFonts w:cs="FrankRuehl" w:hint="cs"/>
          <w:rtl/>
        </w:rPr>
        <w:t>(ב)</w:t>
      </w:r>
      <w:r w:rsidRPr="00EC3F41">
        <w:rPr>
          <w:rStyle w:val="default"/>
          <w:rFonts w:cs="FrankRuehl" w:hint="cs"/>
          <w:rtl/>
        </w:rPr>
        <w:tab/>
        <w:t>המבנים, האמצעים והמיתקנים הנדרשים לשם קיום ההכשרה;</w:t>
      </w:r>
    </w:p>
    <w:p w:rsidR="005A2307" w:rsidRPr="00EC3F41" w:rsidRDefault="005A2307" w:rsidP="005A2307">
      <w:pPr>
        <w:pStyle w:val="P00"/>
        <w:spacing w:before="72"/>
        <w:ind w:left="1474" w:right="1134"/>
        <w:rPr>
          <w:rStyle w:val="default"/>
          <w:rFonts w:cs="FrankRuehl" w:hint="cs"/>
          <w:rtl/>
        </w:rPr>
      </w:pPr>
      <w:r w:rsidRPr="00EC3F41">
        <w:rPr>
          <w:rStyle w:val="default"/>
          <w:rFonts w:cs="FrankRuehl" w:hint="cs"/>
          <w:rtl/>
        </w:rPr>
        <w:t>(ג)</w:t>
      </w:r>
      <w:r w:rsidRPr="00EC3F41">
        <w:rPr>
          <w:rStyle w:val="default"/>
          <w:rFonts w:cs="FrankRuehl" w:hint="cs"/>
          <w:rtl/>
        </w:rPr>
        <w:tab/>
        <w:t>תוכני הלימוד;</w:t>
      </w:r>
    </w:p>
    <w:p w:rsidR="005A2307" w:rsidRPr="00EC3F41" w:rsidRDefault="005A2307" w:rsidP="005A2307">
      <w:pPr>
        <w:pStyle w:val="P00"/>
        <w:spacing w:before="72"/>
        <w:ind w:left="1474" w:right="1134"/>
        <w:rPr>
          <w:rStyle w:val="default"/>
          <w:rFonts w:cs="FrankRuehl" w:hint="cs"/>
          <w:rtl/>
        </w:rPr>
      </w:pPr>
      <w:r w:rsidRPr="00EC3F41">
        <w:rPr>
          <w:rStyle w:val="default"/>
          <w:rFonts w:cs="FrankRuehl" w:hint="cs"/>
          <w:rtl/>
        </w:rPr>
        <w:t>(ד)</w:t>
      </w:r>
      <w:r w:rsidRPr="00EC3F41">
        <w:rPr>
          <w:rStyle w:val="default"/>
          <w:rFonts w:cs="FrankRuehl" w:hint="cs"/>
          <w:rtl/>
        </w:rPr>
        <w:tab/>
        <w:t>רמת ההכשרה בבית הספר ואופן הפיקוח שיופעל בבית הספר על תכני הלימוד;</w:t>
      </w:r>
    </w:p>
    <w:p w:rsidR="005A2307" w:rsidRPr="00EC3F41" w:rsidRDefault="005A2307" w:rsidP="005A2307">
      <w:pPr>
        <w:pStyle w:val="P00"/>
        <w:spacing w:before="72"/>
        <w:ind w:left="1474" w:right="1134"/>
        <w:rPr>
          <w:rStyle w:val="default"/>
          <w:rFonts w:cs="FrankRuehl" w:hint="cs"/>
          <w:rtl/>
        </w:rPr>
      </w:pPr>
      <w:r w:rsidRPr="00EC3F41">
        <w:rPr>
          <w:rStyle w:val="default"/>
          <w:rFonts w:cs="FrankRuehl" w:hint="cs"/>
          <w:rtl/>
        </w:rPr>
        <w:t>(ה)</w:t>
      </w:r>
      <w:r w:rsidRPr="00EC3F41">
        <w:rPr>
          <w:rStyle w:val="default"/>
          <w:rFonts w:cs="FrankRuehl" w:hint="cs"/>
          <w:rtl/>
        </w:rPr>
        <w:tab/>
        <w:t>סדרי ההפעלה של בית הספר לשם הבטחת הרמה המקצועית של ההכשרה שתינתן בו.</w:t>
      </w:r>
    </w:p>
    <w:p w:rsidR="005A2307" w:rsidRPr="00EC3F41" w:rsidRDefault="005A2307" w:rsidP="001E77FA">
      <w:pPr>
        <w:pStyle w:val="P00"/>
        <w:spacing w:before="72"/>
        <w:ind w:left="0" w:right="1134"/>
        <w:rPr>
          <w:rStyle w:val="default"/>
          <w:rFonts w:cs="FrankRuehl" w:hint="cs"/>
          <w:rtl/>
        </w:rPr>
      </w:pPr>
      <w:r w:rsidRPr="00EC3F41">
        <w:rPr>
          <w:rStyle w:val="default"/>
          <w:rFonts w:cs="FrankRuehl" w:hint="cs"/>
          <w:rtl/>
        </w:rPr>
        <w:tab/>
        <w:t>(ג)</w:t>
      </w:r>
      <w:r w:rsidRPr="00EC3F41">
        <w:rPr>
          <w:rStyle w:val="default"/>
          <w:rFonts w:cs="FrankRuehl" w:hint="cs"/>
          <w:rtl/>
        </w:rPr>
        <w:tab/>
      </w:r>
      <w:r w:rsidR="008B207A" w:rsidRPr="00EC3F41">
        <w:rPr>
          <w:rStyle w:val="default"/>
          <w:rFonts w:cs="FrankRuehl" w:hint="cs"/>
          <w:rtl/>
        </w:rPr>
        <w:t>המנהל יפרסם באתר האינטרנט של המשרד רשימה של בתי הספר להכשרה שהם בעלי רישיונות תקפים לפי סעיף זה, שתכלול, בין השאר, את פרטיהם, המועד הצפוי לתחילת הפעלתם אם טרם החלה וסוגי ההכשרה הכלולים ברישיונותיהם; מידע לפי סעיף קטן זה יעודכן מעת לעת.</w:t>
      </w:r>
    </w:p>
    <w:p w:rsidR="008B207A" w:rsidRPr="00EC3F41" w:rsidRDefault="008B207A" w:rsidP="00BE36E1">
      <w:pPr>
        <w:pStyle w:val="P00"/>
        <w:spacing w:before="72"/>
        <w:ind w:left="1021" w:right="1134" w:hanging="1021"/>
        <w:rPr>
          <w:rStyle w:val="default"/>
          <w:rFonts w:cs="FrankRuehl" w:hint="cs"/>
          <w:rtl/>
        </w:rPr>
      </w:pPr>
      <w:r w:rsidRPr="00EC3F41">
        <w:rPr>
          <w:rStyle w:val="default"/>
          <w:rFonts w:cs="FrankRuehl" w:hint="cs"/>
          <w:rtl/>
        </w:rPr>
        <w:tab/>
        <w:t>(ד)</w:t>
      </w:r>
      <w:r w:rsidRPr="00EC3F41">
        <w:rPr>
          <w:rStyle w:val="default"/>
          <w:rFonts w:cs="FrankRuehl" w:hint="cs"/>
          <w:rtl/>
        </w:rPr>
        <w:tab/>
        <w:t>(1)</w:t>
      </w:r>
      <w:r w:rsidRPr="00EC3F41">
        <w:rPr>
          <w:rStyle w:val="default"/>
          <w:rFonts w:cs="FrankRuehl" w:hint="cs"/>
          <w:rtl/>
        </w:rPr>
        <w:tab/>
      </w:r>
      <w:r w:rsidR="00BE36E1" w:rsidRPr="00EC3F41">
        <w:rPr>
          <w:rStyle w:val="default"/>
          <w:rFonts w:cs="FrankRuehl" w:hint="cs"/>
          <w:rtl/>
        </w:rPr>
        <w:t>החליט בעל רישיון להפעלת בית ספר להכשרה כי בכוונתו לסיים את פעילותו של בית הספר או להפסיק את פעילותו לתקופה העולה על 90 ימים, ימסור הודעה למנהל, 180 ימים מראש לפחות, על מועד סיום פעילותו של בית הספר או על מועד תחילת ההפסקה בפעילותו וסיומה, לפי העניין, והמנהל יפרסם הודעה על כך באתר האינטרנט של המשרד;</w:t>
      </w:r>
    </w:p>
    <w:p w:rsidR="00BE36E1" w:rsidRPr="00EC3F41" w:rsidRDefault="00BE36E1" w:rsidP="00BE36E1">
      <w:pPr>
        <w:pStyle w:val="P00"/>
        <w:spacing w:before="72"/>
        <w:ind w:left="1021" w:right="1134"/>
        <w:rPr>
          <w:rStyle w:val="default"/>
          <w:rFonts w:cs="FrankRuehl" w:hint="cs"/>
          <w:rtl/>
        </w:rPr>
      </w:pPr>
      <w:r w:rsidRPr="00EC3F41">
        <w:rPr>
          <w:rStyle w:val="default"/>
          <w:rFonts w:cs="FrankRuehl" w:hint="cs"/>
          <w:rtl/>
        </w:rPr>
        <w:t>(2)</w:t>
      </w:r>
      <w:r w:rsidRPr="00EC3F41">
        <w:rPr>
          <w:rStyle w:val="default"/>
          <w:rFonts w:cs="FrankRuehl" w:hint="cs"/>
          <w:rtl/>
        </w:rPr>
        <w:tab/>
        <w:t>על אף האמור בפסקה (1), בעל רישיון להפעלת בית ספר להכשרה לא יחויב למסור הודעה למנהל במועד האמור באותה פסקה, אם נדרש לסיים או להפסיק בלא דיחוי את פעילות בית הספר בשל נסיבות שאינן בשליטתו, ובלבד שימסור הודעה כאמור בהקדם האפשרי לפני סיום הפעילות או הפסקתה;</w:t>
      </w:r>
    </w:p>
    <w:p w:rsidR="00BE36E1" w:rsidRPr="00EC3F41" w:rsidRDefault="00BE36E1" w:rsidP="00BE36E1">
      <w:pPr>
        <w:pStyle w:val="P00"/>
        <w:spacing w:before="72"/>
        <w:ind w:left="1021" w:right="1134"/>
        <w:rPr>
          <w:rStyle w:val="default"/>
          <w:rFonts w:cs="FrankRuehl" w:hint="cs"/>
          <w:rtl/>
        </w:rPr>
      </w:pPr>
      <w:r w:rsidRPr="00EC3F41">
        <w:rPr>
          <w:rStyle w:val="default"/>
          <w:rFonts w:cs="FrankRuehl" w:hint="cs"/>
          <w:rtl/>
        </w:rPr>
        <w:t>(3)</w:t>
      </w:r>
      <w:r w:rsidRPr="00EC3F41">
        <w:rPr>
          <w:rStyle w:val="default"/>
          <w:rFonts w:cs="FrankRuehl" w:hint="cs"/>
          <w:rtl/>
        </w:rPr>
        <w:tab/>
        <w:t>הודיע בעל רישיון להפעלת בית ספר להכשרה על סיום פעילות בית הספר, ימסור למנהל את הרישיון להפעלת בית הספר בתוך שלושה ימי עבודה ממועד הסיום.</w:t>
      </w:r>
    </w:p>
    <w:p w:rsidR="00BE36E1" w:rsidRPr="00EC3F41" w:rsidRDefault="00BE36E1" w:rsidP="00BE36E1">
      <w:pPr>
        <w:pStyle w:val="P00"/>
        <w:spacing w:before="72"/>
        <w:ind w:left="0" w:right="1134"/>
        <w:rPr>
          <w:rStyle w:val="default"/>
          <w:rFonts w:cs="FrankRuehl" w:hint="cs"/>
          <w:rtl/>
        </w:rPr>
      </w:pPr>
      <w:r w:rsidRPr="00EC3F41">
        <w:rPr>
          <w:rStyle w:val="default"/>
          <w:rFonts w:cs="FrankRuehl" w:hint="cs"/>
          <w:rtl/>
        </w:rPr>
        <w:tab/>
        <w:t>(ה)</w:t>
      </w:r>
      <w:r w:rsidRPr="00EC3F41">
        <w:rPr>
          <w:rStyle w:val="default"/>
          <w:rFonts w:cs="FrankRuehl" w:hint="cs"/>
          <w:rtl/>
        </w:rPr>
        <w:tab/>
        <w:t>השר רשאי לקבוע הוראות לעניין חובתו של בעל רישיון להפעלת בית ספר להכשרה להבטיח את שמירת כשירותם הנמשכת של בעלי תפקיד הדרכה מטעמו, בעניינים שנקבעו לפי סעיף קטן (ב)(3)(א).</w:t>
      </w:r>
    </w:p>
    <w:p w:rsidR="004A72FB" w:rsidRPr="004E4B6B" w:rsidRDefault="004A72FB" w:rsidP="004A72FB">
      <w:pPr>
        <w:pStyle w:val="P22"/>
        <w:spacing w:before="0"/>
        <w:ind w:left="0" w:right="1134"/>
        <w:rPr>
          <w:rStyle w:val="default"/>
          <w:rFonts w:cs="FrankRuehl" w:hint="cs"/>
          <w:vanish/>
          <w:color w:val="FF0000"/>
          <w:sz w:val="20"/>
          <w:szCs w:val="20"/>
          <w:shd w:val="clear" w:color="auto" w:fill="FFFF99"/>
          <w:rtl/>
        </w:rPr>
      </w:pPr>
      <w:bookmarkStart w:id="111" w:name="Rov337"/>
      <w:r w:rsidRPr="004E4B6B">
        <w:rPr>
          <w:rStyle w:val="default"/>
          <w:rFonts w:cs="FrankRuehl" w:hint="cs"/>
          <w:vanish/>
          <w:color w:val="FF0000"/>
          <w:sz w:val="20"/>
          <w:szCs w:val="20"/>
          <w:shd w:val="clear" w:color="auto" w:fill="FFFF99"/>
          <w:rtl/>
        </w:rPr>
        <w:t>מיום 3.4.2018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65"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604 (</w:t>
      </w:r>
      <w:hyperlink r:id="rId166"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EC3F41" w:rsidRDefault="009A7EE6" w:rsidP="00EC3F41">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w:t>
      </w:r>
      <w:r w:rsidR="007C4809" w:rsidRPr="004E4B6B">
        <w:rPr>
          <w:rStyle w:val="default"/>
          <w:rFonts w:cs="FrankRuehl" w:hint="cs"/>
          <w:b/>
          <w:bCs/>
          <w:vanish/>
          <w:sz w:val="20"/>
          <w:szCs w:val="20"/>
          <w:shd w:val="clear" w:color="auto" w:fill="FFFF99"/>
          <w:rtl/>
        </w:rPr>
        <w:t>ט</w:t>
      </w:r>
      <w:bookmarkEnd w:id="111"/>
    </w:p>
    <w:p w:rsidR="009A7EE6" w:rsidRPr="00EC3F41" w:rsidRDefault="009A7EE6" w:rsidP="00E26950">
      <w:pPr>
        <w:pStyle w:val="P00"/>
        <w:spacing w:before="72"/>
        <w:ind w:left="0" w:right="1134"/>
        <w:rPr>
          <w:rStyle w:val="default"/>
          <w:rFonts w:cs="FrankRuehl" w:hint="cs"/>
          <w:rtl/>
        </w:rPr>
      </w:pPr>
      <w:bookmarkStart w:id="112" w:name="Seif135"/>
      <w:bookmarkEnd w:id="112"/>
      <w:r w:rsidRPr="00EC3F41">
        <w:rPr>
          <w:rFonts w:cs="Miriam"/>
          <w:sz w:val="32"/>
          <w:szCs w:val="32"/>
          <w:rtl/>
          <w:lang w:eastAsia="en-US"/>
        </w:rPr>
        <w:pict>
          <v:shape id="_x0000_s2363" type="#_x0000_t202" style="position:absolute;left:0;text-align:left;margin-left:470.35pt;margin-top:7.1pt;width:1in;height:34.5pt;z-index:251764736"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חובת הכשרה בבית ספר להכשרה</w:t>
                  </w:r>
                </w:p>
                <w:p w:rsidR="002E52A1" w:rsidRDefault="002E52A1" w:rsidP="009A7EE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sidRPr="00EC3F41">
        <w:rPr>
          <w:rStyle w:val="big-number"/>
          <w:rFonts w:cs="Miriam"/>
          <w:rtl/>
        </w:rPr>
        <w:t>23</w:t>
      </w:r>
      <w:r w:rsidRPr="00EC3F41">
        <w:rPr>
          <w:rStyle w:val="default"/>
          <w:rFonts w:cs="FrankRuehl" w:hint="cs"/>
          <w:rtl/>
        </w:rPr>
        <w:t>י</w:t>
      </w:r>
      <w:r w:rsidRPr="00EC3F41">
        <w:rPr>
          <w:rStyle w:val="default"/>
          <w:rFonts w:cs="FrankRuehl"/>
          <w:rtl/>
        </w:rPr>
        <w:t>.</w:t>
      </w:r>
      <w:r w:rsidRPr="00EC3F41">
        <w:rPr>
          <w:rStyle w:val="default"/>
          <w:rFonts w:cs="FrankRuehl"/>
          <w:rtl/>
        </w:rPr>
        <w:tab/>
      </w:r>
      <w:r w:rsidR="00E26950" w:rsidRPr="00EC3F41">
        <w:rPr>
          <w:rStyle w:val="default"/>
          <w:rFonts w:cs="FrankRuehl" w:hint="cs"/>
          <w:rtl/>
        </w:rPr>
        <w:t>הכשרה כמפורט להלן תינתן בבית ספר להכשרה, אלא אם כן ההכשרה ניתנת על ידי מפעיל בהתאם לתכנית הפעלה שאושרה לפי סעיף 23ב(א):</w:t>
      </w:r>
    </w:p>
    <w:p w:rsidR="00E26950" w:rsidRPr="00EC3F41" w:rsidRDefault="00E26950" w:rsidP="00E26950">
      <w:pPr>
        <w:pStyle w:val="P00"/>
        <w:spacing w:before="72"/>
        <w:ind w:left="624" w:right="1134"/>
        <w:rPr>
          <w:rStyle w:val="default"/>
          <w:rFonts w:cs="FrankRuehl" w:hint="cs"/>
          <w:rtl/>
        </w:rPr>
      </w:pPr>
      <w:r w:rsidRPr="00EC3F41">
        <w:rPr>
          <w:rStyle w:val="default"/>
          <w:rFonts w:cs="FrankRuehl" w:hint="cs"/>
          <w:rtl/>
        </w:rPr>
        <w:t>(1)</w:t>
      </w:r>
      <w:r w:rsidRPr="00EC3F41">
        <w:rPr>
          <w:rStyle w:val="default"/>
          <w:rFonts w:cs="FrankRuehl" w:hint="cs"/>
          <w:rtl/>
        </w:rPr>
        <w:tab/>
        <w:t>הכשרה לשם קבלת רישיון לנהיגת רכבת ארצית כאמור בסעיף 23ד;</w:t>
      </w:r>
    </w:p>
    <w:p w:rsidR="00E26950" w:rsidRPr="00EC3F41" w:rsidRDefault="00E26950" w:rsidP="00E26950">
      <w:pPr>
        <w:pStyle w:val="P00"/>
        <w:spacing w:before="72"/>
        <w:ind w:left="624" w:right="1134"/>
        <w:rPr>
          <w:rStyle w:val="default"/>
          <w:rFonts w:cs="FrankRuehl" w:hint="cs"/>
          <w:rtl/>
        </w:rPr>
      </w:pPr>
      <w:r w:rsidRPr="00EC3F41">
        <w:rPr>
          <w:rStyle w:val="default"/>
          <w:rFonts w:cs="FrankRuehl" w:hint="cs"/>
          <w:rtl/>
        </w:rPr>
        <w:t>(2)</w:t>
      </w:r>
      <w:r w:rsidRPr="00EC3F41">
        <w:rPr>
          <w:rStyle w:val="default"/>
          <w:rFonts w:cs="FrankRuehl" w:hint="cs"/>
          <w:rtl/>
        </w:rPr>
        <w:tab/>
        <w:t>הכשרה לשם מילוי תפקיד כאמור בסעיף 23ז;</w:t>
      </w:r>
    </w:p>
    <w:p w:rsidR="00E26950" w:rsidRPr="00EC3F41" w:rsidRDefault="00E26950" w:rsidP="00E26950">
      <w:pPr>
        <w:pStyle w:val="P00"/>
        <w:spacing w:before="72"/>
        <w:ind w:left="624" w:right="1134"/>
        <w:rPr>
          <w:rStyle w:val="default"/>
          <w:rFonts w:cs="FrankRuehl"/>
          <w:rtl/>
        </w:rPr>
      </w:pPr>
      <w:r w:rsidRPr="00EC3F41">
        <w:rPr>
          <w:rStyle w:val="default"/>
          <w:rFonts w:cs="FrankRuehl" w:hint="cs"/>
          <w:rtl/>
        </w:rPr>
        <w:t>(3)</w:t>
      </w:r>
      <w:r w:rsidRPr="00EC3F41">
        <w:rPr>
          <w:rStyle w:val="default"/>
          <w:rFonts w:cs="FrankRuehl" w:hint="cs"/>
          <w:rtl/>
        </w:rPr>
        <w:tab/>
        <w:t>הכשרה לשם שמירה על כשירות נמשכת בהתאם להוראות לפי סעיף 23ח.</w:t>
      </w:r>
    </w:p>
    <w:p w:rsidR="004A72FB" w:rsidRPr="004E4B6B" w:rsidRDefault="004A72FB" w:rsidP="004A72FB">
      <w:pPr>
        <w:pStyle w:val="P22"/>
        <w:spacing w:before="0"/>
        <w:ind w:left="0" w:right="1134"/>
        <w:rPr>
          <w:rStyle w:val="default"/>
          <w:rFonts w:cs="FrankRuehl" w:hint="cs"/>
          <w:vanish/>
          <w:color w:val="FF0000"/>
          <w:sz w:val="20"/>
          <w:szCs w:val="20"/>
          <w:shd w:val="clear" w:color="auto" w:fill="FFFF99"/>
          <w:rtl/>
        </w:rPr>
      </w:pPr>
      <w:bookmarkStart w:id="113" w:name="Rov338"/>
      <w:r w:rsidRPr="004E4B6B">
        <w:rPr>
          <w:rStyle w:val="default"/>
          <w:rFonts w:cs="FrankRuehl" w:hint="cs"/>
          <w:vanish/>
          <w:color w:val="FF0000"/>
          <w:sz w:val="20"/>
          <w:szCs w:val="20"/>
          <w:shd w:val="clear" w:color="auto" w:fill="FFFF99"/>
          <w:rtl/>
        </w:rPr>
        <w:t>מיום 3.4.2018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67"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606 (</w:t>
      </w:r>
      <w:hyperlink r:id="rId168"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EC3F41" w:rsidRDefault="009A7EE6" w:rsidP="00EC3F41">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23י</w:t>
      </w:r>
      <w:bookmarkEnd w:id="113"/>
    </w:p>
    <w:p w:rsidR="009A7EE6" w:rsidRPr="00EC3F41" w:rsidRDefault="009A7EE6" w:rsidP="00171548">
      <w:pPr>
        <w:pStyle w:val="P00"/>
        <w:spacing w:before="72"/>
        <w:ind w:left="0" w:right="1134"/>
        <w:rPr>
          <w:rStyle w:val="default"/>
          <w:rFonts w:cs="FrankRuehl" w:hint="cs"/>
          <w:rtl/>
        </w:rPr>
      </w:pPr>
      <w:bookmarkStart w:id="114" w:name="Seif136"/>
      <w:bookmarkEnd w:id="114"/>
      <w:r w:rsidRPr="00EC3F41">
        <w:rPr>
          <w:rFonts w:cs="Miriam"/>
          <w:sz w:val="32"/>
          <w:szCs w:val="32"/>
          <w:rtl/>
          <w:lang w:eastAsia="en-US"/>
        </w:rPr>
        <w:pict>
          <v:shape id="_x0000_s2364" type="#_x0000_t202" style="position:absolute;left:0;text-align:left;margin-left:457.35pt;margin-top:7.1pt;width:85pt;height:40.6pt;z-index:251765760"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ביטול רישיון להפעלת בית ספר להכשרה, התלייתו או הגבלתו</w:t>
                  </w:r>
                </w:p>
                <w:p w:rsidR="002E52A1" w:rsidRDefault="002E52A1" w:rsidP="009A7EE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shape>
        </w:pict>
      </w:r>
      <w:r w:rsidRPr="00EC3F41">
        <w:rPr>
          <w:rStyle w:val="big-number"/>
          <w:rFonts w:cs="Miriam"/>
          <w:rtl/>
        </w:rPr>
        <w:t>23</w:t>
      </w:r>
      <w:r w:rsidRPr="00EC3F41">
        <w:rPr>
          <w:rStyle w:val="default"/>
          <w:rFonts w:cs="FrankRuehl" w:hint="cs"/>
          <w:rtl/>
        </w:rPr>
        <w:t>י</w:t>
      </w:r>
      <w:r w:rsidR="00E26950" w:rsidRPr="00EC3F41">
        <w:rPr>
          <w:rStyle w:val="default"/>
          <w:rFonts w:cs="FrankRuehl" w:hint="cs"/>
          <w:rtl/>
        </w:rPr>
        <w:t>א</w:t>
      </w:r>
      <w:r w:rsidRPr="00EC3F41">
        <w:rPr>
          <w:rStyle w:val="default"/>
          <w:rFonts w:cs="FrankRuehl"/>
          <w:rtl/>
        </w:rPr>
        <w:t>.</w:t>
      </w:r>
      <w:r w:rsidRPr="00EC3F41">
        <w:rPr>
          <w:rStyle w:val="default"/>
          <w:rFonts w:cs="FrankRuehl"/>
          <w:rtl/>
        </w:rPr>
        <w:tab/>
      </w:r>
      <w:r w:rsidR="00171548" w:rsidRPr="00EC3F41">
        <w:rPr>
          <w:rStyle w:val="default"/>
          <w:rFonts w:cs="FrankRuehl" w:hint="cs"/>
          <w:rtl/>
        </w:rPr>
        <w:t>(א)</w:t>
      </w:r>
      <w:r w:rsidR="00171548" w:rsidRPr="00EC3F41">
        <w:rPr>
          <w:rStyle w:val="default"/>
          <w:rFonts w:cs="FrankRuehl" w:hint="cs"/>
          <w:rtl/>
        </w:rPr>
        <w:tab/>
        <w:t>המנהל רשאי, בהחלטה מנומקת בכתב ובכפוף להוראות סעיף קטן (ב), לבטל רישיון להפעלת בית ספר להכשרה, להתלותו עד שימולאו תנאים שיקבע או להגבילו, לאחר שנתן לבעל הרישיון הזדמנות להשמיע את טענותיו בעניין זה, אם התקיים אחד מאלה:</w:t>
      </w:r>
    </w:p>
    <w:p w:rsidR="00171548" w:rsidRPr="00EC3F41" w:rsidRDefault="00171548" w:rsidP="00726742">
      <w:pPr>
        <w:pStyle w:val="P00"/>
        <w:spacing w:before="72"/>
        <w:ind w:left="1021" w:right="1134"/>
        <w:rPr>
          <w:rStyle w:val="default"/>
          <w:rFonts w:cs="FrankRuehl" w:hint="cs"/>
          <w:rtl/>
        </w:rPr>
      </w:pPr>
      <w:r w:rsidRPr="00EC3F41">
        <w:rPr>
          <w:rStyle w:val="default"/>
          <w:rFonts w:cs="FrankRuehl" w:hint="cs"/>
          <w:rtl/>
        </w:rPr>
        <w:t>(1)</w:t>
      </w:r>
      <w:r w:rsidRPr="00EC3F41">
        <w:rPr>
          <w:rStyle w:val="default"/>
          <w:rFonts w:cs="FrankRuehl" w:hint="cs"/>
          <w:rtl/>
        </w:rPr>
        <w:tab/>
        <w:t>הרישיון ניתן על יסוד מידע כוזב;</w:t>
      </w:r>
    </w:p>
    <w:p w:rsidR="00171548" w:rsidRPr="00EC3F41" w:rsidRDefault="00171548" w:rsidP="00726742">
      <w:pPr>
        <w:pStyle w:val="P00"/>
        <w:spacing w:before="72"/>
        <w:ind w:left="1021" w:right="1134"/>
        <w:rPr>
          <w:rStyle w:val="default"/>
          <w:rFonts w:cs="FrankRuehl" w:hint="cs"/>
          <w:rtl/>
        </w:rPr>
      </w:pPr>
      <w:r w:rsidRPr="00EC3F41">
        <w:rPr>
          <w:rStyle w:val="default"/>
          <w:rFonts w:cs="FrankRuehl" w:hint="cs"/>
          <w:rtl/>
        </w:rPr>
        <w:t>(2)</w:t>
      </w:r>
      <w:r w:rsidRPr="00EC3F41">
        <w:rPr>
          <w:rStyle w:val="default"/>
          <w:rFonts w:cs="FrankRuehl" w:hint="cs"/>
          <w:rtl/>
        </w:rPr>
        <w:tab/>
        <w:t>הרישיון ניתן על יסוד מידע שגוי ויש יסוד סביר להניח שאילו היה ידוע למנהל כי המידע שגוי, הרישיון לא היה ניתן;</w:t>
      </w:r>
    </w:p>
    <w:p w:rsidR="00171548" w:rsidRPr="00EC3F41" w:rsidRDefault="00171548" w:rsidP="00726742">
      <w:pPr>
        <w:pStyle w:val="P00"/>
        <w:spacing w:before="72"/>
        <w:ind w:left="1021" w:right="1134"/>
        <w:rPr>
          <w:rStyle w:val="default"/>
          <w:rFonts w:cs="FrankRuehl" w:hint="cs"/>
          <w:rtl/>
        </w:rPr>
      </w:pPr>
      <w:r w:rsidRPr="00EC3F41">
        <w:rPr>
          <w:rStyle w:val="default"/>
          <w:rFonts w:cs="FrankRuehl" w:hint="cs"/>
          <w:rtl/>
        </w:rPr>
        <w:t>(3)</w:t>
      </w:r>
      <w:r w:rsidRPr="00EC3F41">
        <w:rPr>
          <w:rStyle w:val="default"/>
          <w:rFonts w:cs="FrankRuehl" w:hint="cs"/>
          <w:rtl/>
        </w:rPr>
        <w:tab/>
        <w:t>חדל להתקיים בבעל הרישיון תנאי מן התנאים למתן הרישיון לפי סעיף 23ט;</w:t>
      </w:r>
    </w:p>
    <w:p w:rsidR="00171548" w:rsidRPr="00EC3F41" w:rsidRDefault="00171548" w:rsidP="00726742">
      <w:pPr>
        <w:pStyle w:val="P00"/>
        <w:spacing w:before="72"/>
        <w:ind w:left="1021" w:right="1134"/>
        <w:rPr>
          <w:rStyle w:val="default"/>
          <w:rFonts w:cs="FrankRuehl" w:hint="cs"/>
          <w:rtl/>
        </w:rPr>
      </w:pPr>
      <w:r w:rsidRPr="00EC3F41">
        <w:rPr>
          <w:rStyle w:val="default"/>
          <w:rFonts w:cs="FrankRuehl" w:hint="cs"/>
          <w:rtl/>
        </w:rPr>
        <w:t>(4)</w:t>
      </w:r>
      <w:r w:rsidRPr="00EC3F41">
        <w:rPr>
          <w:rStyle w:val="default"/>
          <w:rFonts w:cs="FrankRuehl" w:hint="cs"/>
          <w:rtl/>
        </w:rPr>
        <w:tab/>
        <w:t>בעל הרישיון הפר תנאי או מגבלה ברישיון או תנאי או מגבלה החלים עליו לפי הפקודה;</w:t>
      </w:r>
    </w:p>
    <w:p w:rsidR="00171548" w:rsidRPr="00EC3F41" w:rsidRDefault="00171548" w:rsidP="00726742">
      <w:pPr>
        <w:pStyle w:val="P00"/>
        <w:spacing w:before="72"/>
        <w:ind w:left="1021" w:right="1134"/>
        <w:rPr>
          <w:rStyle w:val="default"/>
          <w:rFonts w:cs="FrankRuehl" w:hint="cs"/>
          <w:rtl/>
        </w:rPr>
      </w:pPr>
      <w:r w:rsidRPr="00EC3F41">
        <w:rPr>
          <w:rStyle w:val="default"/>
          <w:rFonts w:cs="FrankRuehl" w:hint="cs"/>
          <w:rtl/>
        </w:rPr>
        <w:t>(5)</w:t>
      </w:r>
      <w:r w:rsidRPr="00EC3F41">
        <w:rPr>
          <w:rStyle w:val="default"/>
          <w:rFonts w:cs="FrankRuehl" w:hint="cs"/>
          <w:rtl/>
        </w:rPr>
        <w:tab/>
        <w:t xml:space="preserve">בעל הרישיון, ואם הוא תאגיד </w:t>
      </w:r>
      <w:r w:rsidRPr="00EC3F41">
        <w:rPr>
          <w:rStyle w:val="default"/>
          <w:rFonts w:cs="FrankRuehl"/>
          <w:rtl/>
        </w:rPr>
        <w:t>–</w:t>
      </w:r>
      <w:r w:rsidRPr="00EC3F41">
        <w:rPr>
          <w:rStyle w:val="default"/>
          <w:rFonts w:cs="FrankRuehl" w:hint="cs"/>
          <w:rtl/>
        </w:rPr>
        <w:t xml:space="preserve"> גם נושא משרה בכיר בו, הורשעו בעבירה שמפאת מהותה, חומרתה או נסיבותיה אין הם ראויים לדעת המנהל להפעיל בית ספר להכשרה או לשמש נושא משרה בו, לפי העניין, או תלוי ועומד נגדם כתב אישום בשל חשד לביצוע עבירה כאמור; לעניין זה, "נושא משרה בכיר" </w:t>
      </w:r>
      <w:r w:rsidRPr="00EC3F41">
        <w:rPr>
          <w:rStyle w:val="default"/>
          <w:rFonts w:cs="FrankRuehl"/>
          <w:rtl/>
        </w:rPr>
        <w:t>–</w:t>
      </w:r>
      <w:r w:rsidRPr="00EC3F41">
        <w:rPr>
          <w:rStyle w:val="default"/>
          <w:rFonts w:cs="FrankRuehl" w:hint="cs"/>
          <w:rtl/>
        </w:rPr>
        <w:t xml:space="preserve"> כהגדרתו בסעיף 46;</w:t>
      </w:r>
    </w:p>
    <w:p w:rsidR="00171548" w:rsidRPr="00EC3F41" w:rsidRDefault="00171548" w:rsidP="00726742">
      <w:pPr>
        <w:pStyle w:val="P00"/>
        <w:spacing w:before="72"/>
        <w:ind w:left="1021" w:right="1134"/>
        <w:rPr>
          <w:rStyle w:val="default"/>
          <w:rFonts w:cs="FrankRuehl" w:hint="cs"/>
          <w:rtl/>
        </w:rPr>
      </w:pPr>
      <w:r w:rsidRPr="00EC3F41">
        <w:rPr>
          <w:rStyle w:val="default"/>
          <w:rFonts w:cs="FrankRuehl" w:hint="cs"/>
          <w:rtl/>
        </w:rPr>
        <w:t>(6)</w:t>
      </w:r>
      <w:r w:rsidRPr="00EC3F41">
        <w:rPr>
          <w:rStyle w:val="default"/>
          <w:rFonts w:cs="FrankRuehl" w:hint="cs"/>
          <w:rtl/>
        </w:rPr>
        <w:tab/>
      </w:r>
      <w:r w:rsidR="00726742" w:rsidRPr="00EC3F41">
        <w:rPr>
          <w:rStyle w:val="default"/>
          <w:rFonts w:cs="FrankRuehl" w:hint="cs"/>
          <w:rtl/>
        </w:rPr>
        <w:t>ניתן לגבי בעל הרישיון צו פירוק, צו פירוק זמני, צו כינוס נכסים או צו הקפאת הליכים לפי כל דין.</w:t>
      </w:r>
    </w:p>
    <w:p w:rsidR="00726742" w:rsidRPr="00EC3F41" w:rsidRDefault="00726742" w:rsidP="00726742">
      <w:pPr>
        <w:pStyle w:val="P00"/>
        <w:spacing w:before="72"/>
        <w:ind w:left="0" w:right="1134"/>
        <w:rPr>
          <w:rStyle w:val="default"/>
          <w:rFonts w:cs="FrankRuehl" w:hint="cs"/>
          <w:rtl/>
        </w:rPr>
      </w:pPr>
      <w:r w:rsidRPr="00EC3F41">
        <w:rPr>
          <w:rStyle w:val="default"/>
          <w:rFonts w:cs="FrankRuehl" w:hint="cs"/>
          <w:rtl/>
        </w:rPr>
        <w:tab/>
        <w:t>(ב)</w:t>
      </w:r>
      <w:r w:rsidRPr="00EC3F41">
        <w:rPr>
          <w:rStyle w:val="default"/>
          <w:rFonts w:cs="FrankRuehl" w:hint="cs"/>
          <w:rtl/>
        </w:rPr>
        <w:tab/>
        <w:t>המנהל לא יבטל רישיון להפעלת בית ספר להכשרה ולא יתלה אותו לפי הוראות סעיף קטן (א)(3) או (4), אלא לאחר שדרש מבעל הרישיון לקיים את התנאי או את ההוראה שחדלו להתקיים או שהופרו כאמור באותו סעיף קטן, בתוך תקופה שקבע, ובעל הרישיון לא עשה כן; הוראות סעיף קטן זה לא יחולו אם לא ניתן לקיים את התנאי או את ההוראה שחדלו להתקיים או שהופרו.</w:t>
      </w:r>
    </w:p>
    <w:p w:rsidR="00726742" w:rsidRPr="00EC3F41" w:rsidRDefault="00726742" w:rsidP="00726742">
      <w:pPr>
        <w:pStyle w:val="P00"/>
        <w:spacing w:before="72"/>
        <w:ind w:left="0" w:right="1134"/>
        <w:rPr>
          <w:rStyle w:val="default"/>
          <w:rFonts w:cs="FrankRuehl" w:hint="cs"/>
          <w:rtl/>
        </w:rPr>
      </w:pPr>
      <w:r w:rsidRPr="00EC3F41">
        <w:rPr>
          <w:rStyle w:val="default"/>
          <w:rFonts w:cs="FrankRuehl" w:hint="cs"/>
          <w:rtl/>
        </w:rPr>
        <w:tab/>
        <w:t>(ג)</w:t>
      </w:r>
      <w:r w:rsidRPr="00EC3F41">
        <w:rPr>
          <w:rStyle w:val="default"/>
          <w:rFonts w:cs="FrankRuehl" w:hint="cs"/>
          <w:rtl/>
        </w:rPr>
        <w:tab/>
        <w:t>החלטת המנהל לפי סעיף זה תומצא לבעל הרישיון.</w:t>
      </w:r>
    </w:p>
    <w:p w:rsidR="00726742" w:rsidRPr="00EC3F41" w:rsidRDefault="00726742" w:rsidP="00726742">
      <w:pPr>
        <w:pStyle w:val="P00"/>
        <w:spacing w:before="72"/>
        <w:ind w:left="0" w:right="1134"/>
        <w:rPr>
          <w:rStyle w:val="default"/>
          <w:rFonts w:cs="FrankRuehl" w:hint="cs"/>
          <w:rtl/>
        </w:rPr>
      </w:pPr>
      <w:r w:rsidRPr="00EC3F41">
        <w:rPr>
          <w:rStyle w:val="default"/>
          <w:rFonts w:cs="FrankRuehl" w:hint="cs"/>
          <w:rtl/>
        </w:rPr>
        <w:tab/>
        <w:t>(ד)</w:t>
      </w:r>
      <w:r w:rsidRPr="00EC3F41">
        <w:rPr>
          <w:rStyle w:val="default"/>
          <w:rFonts w:cs="FrankRuehl" w:hint="cs"/>
          <w:rtl/>
        </w:rPr>
        <w:tab/>
        <w:t>בוטל רישיון להפעלת בית ספר להכשרה, הותלה או הוגבל לפי סעיף זה, יעדכן המנהל את רשימת בעלי הרישיונות התקפים שפרסם לפי סעיף 23ט(ג), בהתאם להוראות אלה:</w:t>
      </w:r>
    </w:p>
    <w:p w:rsidR="00726742" w:rsidRPr="00EC3F41" w:rsidRDefault="00726742" w:rsidP="00726742">
      <w:pPr>
        <w:pStyle w:val="P00"/>
        <w:spacing w:before="72"/>
        <w:ind w:left="1021" w:right="1134"/>
        <w:rPr>
          <w:rStyle w:val="default"/>
          <w:rFonts w:cs="FrankRuehl" w:hint="cs"/>
          <w:rtl/>
        </w:rPr>
      </w:pPr>
      <w:r w:rsidRPr="00EC3F41">
        <w:rPr>
          <w:rStyle w:val="default"/>
          <w:rFonts w:cs="FrankRuehl" w:hint="cs"/>
          <w:rtl/>
        </w:rPr>
        <w:t>(1)</w:t>
      </w:r>
      <w:r w:rsidRPr="00EC3F41">
        <w:rPr>
          <w:rStyle w:val="default"/>
          <w:rFonts w:cs="FrankRuehl" w:hint="cs"/>
          <w:rtl/>
        </w:rPr>
        <w:tab/>
        <w:t xml:space="preserve">בוטל הרישיון </w:t>
      </w:r>
      <w:r w:rsidRPr="00EC3F41">
        <w:rPr>
          <w:rStyle w:val="default"/>
          <w:rFonts w:cs="FrankRuehl"/>
          <w:rtl/>
        </w:rPr>
        <w:t>–</w:t>
      </w:r>
      <w:r w:rsidRPr="00EC3F41">
        <w:rPr>
          <w:rStyle w:val="default"/>
          <w:rFonts w:cs="FrankRuehl" w:hint="cs"/>
          <w:rtl/>
        </w:rPr>
        <w:t xml:space="preserve"> יוסר שם בעל הרישיון מהרשימה;</w:t>
      </w:r>
    </w:p>
    <w:p w:rsidR="00726742" w:rsidRPr="00EC3F41" w:rsidRDefault="00726742" w:rsidP="00726742">
      <w:pPr>
        <w:pStyle w:val="P00"/>
        <w:spacing w:before="72"/>
        <w:ind w:left="1021" w:right="1134"/>
        <w:rPr>
          <w:rStyle w:val="default"/>
          <w:rFonts w:cs="FrankRuehl" w:hint="cs"/>
          <w:rtl/>
        </w:rPr>
      </w:pPr>
      <w:r w:rsidRPr="00EC3F41">
        <w:rPr>
          <w:rStyle w:val="default"/>
          <w:rFonts w:cs="FrankRuehl" w:hint="cs"/>
          <w:rtl/>
        </w:rPr>
        <w:t>(2)</w:t>
      </w:r>
      <w:r w:rsidRPr="00EC3F41">
        <w:rPr>
          <w:rStyle w:val="default"/>
          <w:rFonts w:cs="FrankRuehl" w:hint="cs"/>
          <w:rtl/>
        </w:rPr>
        <w:tab/>
        <w:t xml:space="preserve">הותלה הרישיון </w:t>
      </w:r>
      <w:r w:rsidRPr="00EC3F41">
        <w:rPr>
          <w:rStyle w:val="default"/>
          <w:rFonts w:cs="FrankRuehl"/>
          <w:rtl/>
        </w:rPr>
        <w:t>–</w:t>
      </w:r>
      <w:r w:rsidRPr="00EC3F41">
        <w:rPr>
          <w:rStyle w:val="default"/>
          <w:rFonts w:cs="FrankRuehl" w:hint="cs"/>
          <w:rtl/>
        </w:rPr>
        <w:t xml:space="preserve"> יצוין לצד שם בעל הרישיון רק כי הרישיון הותלה וכן תקופת ההתליה, ככל שנקבעה;</w:t>
      </w:r>
    </w:p>
    <w:p w:rsidR="00726742" w:rsidRPr="00EC3F41" w:rsidRDefault="00726742" w:rsidP="00726742">
      <w:pPr>
        <w:pStyle w:val="P00"/>
        <w:spacing w:before="72"/>
        <w:ind w:left="1021" w:right="1134"/>
        <w:rPr>
          <w:rStyle w:val="default"/>
          <w:rFonts w:cs="FrankRuehl" w:hint="cs"/>
          <w:rtl/>
        </w:rPr>
      </w:pPr>
      <w:r w:rsidRPr="00EC3F41">
        <w:rPr>
          <w:rStyle w:val="default"/>
          <w:rFonts w:cs="FrankRuehl" w:hint="cs"/>
          <w:rtl/>
        </w:rPr>
        <w:t>(3)</w:t>
      </w:r>
      <w:r w:rsidRPr="00EC3F41">
        <w:rPr>
          <w:rStyle w:val="default"/>
          <w:rFonts w:cs="FrankRuehl" w:hint="cs"/>
          <w:rtl/>
        </w:rPr>
        <w:tab/>
        <w:t xml:space="preserve">הוגבל הרישיון </w:t>
      </w:r>
      <w:r w:rsidRPr="00EC3F41">
        <w:rPr>
          <w:rStyle w:val="default"/>
          <w:rFonts w:cs="FrankRuehl"/>
          <w:rtl/>
        </w:rPr>
        <w:t>–</w:t>
      </w:r>
      <w:r w:rsidRPr="00EC3F41">
        <w:rPr>
          <w:rStyle w:val="default"/>
          <w:rFonts w:cs="FrankRuehl" w:hint="cs"/>
          <w:rtl/>
        </w:rPr>
        <w:t xml:space="preserve"> יצוינו לצד שם בעל הרישיון רק ההגבלות שנקבעו וכן התקופה שבה יחולו אותן הגבלות, ככל שנקבעה.</w:t>
      </w:r>
    </w:p>
    <w:p w:rsidR="004A72FB" w:rsidRPr="004E4B6B" w:rsidRDefault="004A72FB" w:rsidP="004A72FB">
      <w:pPr>
        <w:pStyle w:val="P22"/>
        <w:spacing w:before="0"/>
        <w:ind w:left="0" w:right="1134"/>
        <w:rPr>
          <w:rStyle w:val="default"/>
          <w:rFonts w:cs="FrankRuehl" w:hint="cs"/>
          <w:vanish/>
          <w:color w:val="FF0000"/>
          <w:sz w:val="20"/>
          <w:szCs w:val="20"/>
          <w:shd w:val="clear" w:color="auto" w:fill="FFFF99"/>
          <w:rtl/>
        </w:rPr>
      </w:pPr>
      <w:bookmarkStart w:id="115" w:name="Rov339"/>
      <w:r w:rsidRPr="004E4B6B">
        <w:rPr>
          <w:rStyle w:val="default"/>
          <w:rFonts w:cs="FrankRuehl" w:hint="cs"/>
          <w:vanish/>
          <w:color w:val="FF0000"/>
          <w:sz w:val="20"/>
          <w:szCs w:val="20"/>
          <w:shd w:val="clear" w:color="auto" w:fill="FFFF99"/>
          <w:rtl/>
        </w:rPr>
        <w:t>מיום 3.4.2018</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69"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606 (</w:t>
      </w:r>
      <w:hyperlink r:id="rId170"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EC3F41" w:rsidRDefault="009A7EE6" w:rsidP="00EC3F41">
      <w:pPr>
        <w:pStyle w:val="P22"/>
        <w:spacing w:before="0"/>
        <w:ind w:left="0" w:right="1134"/>
        <w:rPr>
          <w:rStyle w:val="default"/>
          <w:rFonts w:cs="FrankRuehl"/>
          <w:b/>
          <w:bCs/>
          <w:sz w:val="2"/>
          <w:szCs w:val="2"/>
          <w:shd w:val="clear" w:color="auto" w:fill="FFFF99"/>
          <w:rtl/>
        </w:rPr>
      </w:pPr>
      <w:r w:rsidRPr="004E4B6B">
        <w:rPr>
          <w:rStyle w:val="default"/>
          <w:rFonts w:cs="FrankRuehl" w:hint="cs"/>
          <w:b/>
          <w:bCs/>
          <w:vanish/>
          <w:sz w:val="20"/>
          <w:szCs w:val="20"/>
          <w:shd w:val="clear" w:color="auto" w:fill="FFFF99"/>
          <w:rtl/>
        </w:rPr>
        <w:t>הוספת סעיף 23</w:t>
      </w:r>
      <w:r w:rsidR="00E26950" w:rsidRPr="004E4B6B">
        <w:rPr>
          <w:rStyle w:val="default"/>
          <w:rFonts w:cs="FrankRuehl" w:hint="cs"/>
          <w:b/>
          <w:bCs/>
          <w:vanish/>
          <w:sz w:val="20"/>
          <w:szCs w:val="20"/>
          <w:shd w:val="clear" w:color="auto" w:fill="FFFF99"/>
          <w:rtl/>
        </w:rPr>
        <w:t>יא</w:t>
      </w:r>
      <w:bookmarkEnd w:id="115"/>
    </w:p>
    <w:p w:rsidR="009A7EE6" w:rsidRDefault="009A7EE6" w:rsidP="00E1051E">
      <w:pPr>
        <w:pStyle w:val="P00"/>
        <w:spacing w:before="72"/>
        <w:ind w:left="0" w:right="1134"/>
        <w:rPr>
          <w:rStyle w:val="default"/>
          <w:rFonts w:cs="FrankRuehl"/>
          <w:rtl/>
        </w:rPr>
      </w:pPr>
      <w:bookmarkStart w:id="116" w:name="Seif137"/>
      <w:bookmarkEnd w:id="116"/>
      <w:r>
        <w:rPr>
          <w:rFonts w:cs="Miriam"/>
          <w:sz w:val="32"/>
          <w:szCs w:val="32"/>
          <w:rtl/>
          <w:lang w:eastAsia="en-US"/>
        </w:rPr>
        <w:pict>
          <v:shape id="_x0000_s2365" type="#_x0000_t202" style="position:absolute;left:0;text-align:left;margin-left:457.35pt;margin-top:7.1pt;width:85pt;height:36.6pt;z-index:251766784"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סמכויות פיקוח במסילת ברזל ארצית</w:t>
                  </w:r>
                </w:p>
                <w:p w:rsidR="002E52A1" w:rsidRDefault="002E52A1" w:rsidP="009A7EE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shape>
        </w:pict>
      </w:r>
      <w:r>
        <w:rPr>
          <w:rStyle w:val="big-number"/>
          <w:rFonts w:cs="Miriam"/>
          <w:rtl/>
        </w:rPr>
        <w:t>23</w:t>
      </w:r>
      <w:r>
        <w:rPr>
          <w:rStyle w:val="default"/>
          <w:rFonts w:cs="FrankRuehl" w:hint="cs"/>
          <w:rtl/>
        </w:rPr>
        <w:t>יב</w:t>
      </w:r>
      <w:r w:rsidRPr="009A7EE6">
        <w:rPr>
          <w:rStyle w:val="default"/>
          <w:rFonts w:cs="FrankRuehl"/>
          <w:rtl/>
        </w:rPr>
        <w:t>.</w:t>
      </w:r>
      <w:r w:rsidRPr="009A7EE6">
        <w:rPr>
          <w:rStyle w:val="default"/>
          <w:rFonts w:cs="FrankRuehl"/>
          <w:rtl/>
        </w:rPr>
        <w:tab/>
      </w:r>
      <w:r w:rsidR="00E1051E">
        <w:rPr>
          <w:rStyle w:val="default"/>
          <w:rFonts w:cs="FrankRuehl" w:hint="cs"/>
          <w:rtl/>
        </w:rPr>
        <w:t>השר רשאי להסמיך, מבין עובדי משרדו, מפקחים שיפעלו על פי הנחיותיו של המנהל, לשם פיקוח על ביצוע ההוראות לפי פרק זה, כולן או חלקן; הוראות סימן י"א בפרק ד'1 יחולו, בשינויים המחויבים, לעניין הסמכת מפקחים כאמור וסמכויותיהם ועניין הפעלת סמכויות פיקוח בידי המנהל.</w:t>
      </w: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bookmarkStart w:id="117" w:name="Rov322"/>
      <w:r w:rsidRPr="004E4B6B">
        <w:rPr>
          <w:rStyle w:val="default"/>
          <w:rFonts w:cs="FrankRuehl" w:hint="cs"/>
          <w:vanish/>
          <w:color w:val="FF0000"/>
          <w:sz w:val="20"/>
          <w:szCs w:val="20"/>
          <w:shd w:val="clear" w:color="auto" w:fill="FFFF99"/>
          <w:rtl/>
        </w:rPr>
        <w:t>מיום 3.5.2017</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71"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607 (</w:t>
      </w:r>
      <w:hyperlink r:id="rId172"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E1051E" w:rsidRDefault="009A7EE6" w:rsidP="00E1051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23יב</w:t>
      </w:r>
      <w:bookmarkEnd w:id="117"/>
    </w:p>
    <w:p w:rsidR="009A7EE6" w:rsidRDefault="009A7EE6" w:rsidP="00DD4E6A">
      <w:pPr>
        <w:pStyle w:val="P00"/>
        <w:spacing w:before="72"/>
        <w:ind w:left="0" w:right="1134"/>
        <w:rPr>
          <w:rStyle w:val="default"/>
          <w:rFonts w:cs="FrankRuehl" w:hint="cs"/>
          <w:rtl/>
        </w:rPr>
      </w:pPr>
      <w:bookmarkStart w:id="118" w:name="Seif138"/>
      <w:bookmarkEnd w:id="118"/>
      <w:r>
        <w:rPr>
          <w:rFonts w:cs="Miriam"/>
          <w:sz w:val="32"/>
          <w:szCs w:val="32"/>
          <w:rtl/>
          <w:lang w:eastAsia="en-US"/>
        </w:rPr>
        <w:pict>
          <v:shape id="_x0000_s2366" type="#_x0000_t202" style="position:absolute;left:0;text-align:left;margin-left:457.35pt;margin-top:7.1pt;width:85pt;height:43.9pt;z-index:251767808" filled="f" stroked="f">
            <v:textbox inset="1mm,0,1mm,0">
              <w:txbxContent>
                <w:p w:rsidR="002E52A1" w:rsidRDefault="002E52A1" w:rsidP="009A7EE6">
                  <w:pPr>
                    <w:spacing w:line="160" w:lineRule="exact"/>
                    <w:jc w:val="left"/>
                    <w:rPr>
                      <w:rFonts w:cs="Miriam" w:hint="cs"/>
                      <w:noProof/>
                      <w:sz w:val="18"/>
                      <w:szCs w:val="18"/>
                      <w:rtl/>
                    </w:rPr>
                  </w:pPr>
                  <w:r>
                    <w:rPr>
                      <w:rFonts w:cs="Miriam" w:hint="cs"/>
                      <w:noProof/>
                      <w:sz w:val="18"/>
                      <w:szCs w:val="18"/>
                      <w:rtl/>
                    </w:rPr>
                    <w:t>הוראות לעניין אירועים בטיחותיים במסילת ברזל ארצית</w:t>
                  </w:r>
                </w:p>
                <w:p w:rsidR="002E52A1" w:rsidRDefault="002E52A1" w:rsidP="009A7EE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shape>
        </w:pict>
      </w:r>
      <w:r>
        <w:rPr>
          <w:rStyle w:val="big-number"/>
          <w:rFonts w:cs="Miriam"/>
          <w:rtl/>
        </w:rPr>
        <w:t>23</w:t>
      </w:r>
      <w:r w:rsidR="00E1051E">
        <w:rPr>
          <w:rStyle w:val="default"/>
          <w:rFonts w:cs="FrankRuehl" w:hint="cs"/>
          <w:rtl/>
        </w:rPr>
        <w:t>יג.</w:t>
      </w:r>
      <w:r w:rsidRPr="009A7EE6">
        <w:rPr>
          <w:rStyle w:val="default"/>
          <w:rFonts w:cs="FrankRuehl"/>
          <w:rtl/>
        </w:rPr>
        <w:tab/>
      </w:r>
      <w:r w:rsidR="00DD4E6A">
        <w:rPr>
          <w:rStyle w:val="default"/>
          <w:rFonts w:cs="FrankRuehl" w:hint="cs"/>
          <w:rtl/>
        </w:rPr>
        <w:t>(א)</w:t>
      </w:r>
      <w:r w:rsidR="00DD4E6A">
        <w:rPr>
          <w:rStyle w:val="default"/>
          <w:rFonts w:cs="FrankRuehl" w:hint="cs"/>
          <w:rtl/>
        </w:rPr>
        <w:tab/>
        <w:t>הוראות סימן ט' בפרק ד'1 יחולו לעניין מסילת ברזל ארצית ולעניין מפעיל, בשינויים המחויבים ובשינויים אלה:</w:t>
      </w:r>
    </w:p>
    <w:p w:rsidR="00DD4E6A" w:rsidRDefault="00DD4E6A" w:rsidP="00DD4E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46כט, בהגדרה "תאונה", בסופה יקראו "או לסביבה, וכן אירוע או שרשרת אירועים פתאומיים ובלתי רצויים שבשלהם נגרם נזק, לרבות התנגשות, שימוט ושריפה; לעניין זה, "שימוט" </w:t>
      </w:r>
      <w:r>
        <w:rPr>
          <w:rStyle w:val="default"/>
          <w:rFonts w:cs="FrankRuehl"/>
          <w:rtl/>
        </w:rPr>
        <w:t>–</w:t>
      </w:r>
      <w:r>
        <w:rPr>
          <w:rStyle w:val="default"/>
          <w:rFonts w:cs="FrankRuehl" w:hint="cs"/>
          <w:rtl/>
        </w:rPr>
        <w:t xml:space="preserve"> ירידה של רכבת ארצית או גלגל של רכבת כאמור מקווי פסים של מסילת ברזל ארצית";</w:t>
      </w:r>
    </w:p>
    <w:p w:rsidR="00DD4E6A" w:rsidRDefault="00DD4E6A" w:rsidP="00DD4E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46ל(ג), במקום "בינואר" יקראו "במרס";</w:t>
      </w:r>
    </w:p>
    <w:p w:rsidR="00DD4E6A" w:rsidRDefault="00DD4E6A" w:rsidP="00DD4E6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בסעיף 46לא(א), בסופו יקראו "בכפוף להוראות סעיף 23יג(ב)";</w:t>
      </w:r>
    </w:p>
    <w:p w:rsidR="00DD4E6A" w:rsidRDefault="00DD4E6A" w:rsidP="00DD4E6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סעיף 46לד </w:t>
      </w:r>
      <w:r>
        <w:rPr>
          <w:rStyle w:val="default"/>
          <w:rFonts w:cs="FrankRuehl"/>
          <w:rtl/>
        </w:rPr>
        <w:t>–</w:t>
      </w:r>
      <w:r>
        <w:rPr>
          <w:rStyle w:val="default"/>
          <w:rFonts w:cs="FrankRuehl" w:hint="cs"/>
          <w:rtl/>
        </w:rPr>
        <w:t xml:space="preserve"> לא ייקרא.</w:t>
      </w:r>
    </w:p>
    <w:p w:rsidR="00DD4E6A" w:rsidRDefault="00DD4E6A" w:rsidP="00DD4E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אירע אירוע בטיחותי חמור, רשאי השר להקים ועדה לבדיקת האירוע (בסעיף זה </w:t>
      </w:r>
      <w:r>
        <w:rPr>
          <w:rStyle w:val="default"/>
          <w:rFonts w:cs="FrankRuehl"/>
          <w:rtl/>
        </w:rPr>
        <w:t>–</w:t>
      </w:r>
      <w:r>
        <w:rPr>
          <w:rStyle w:val="default"/>
          <w:rFonts w:cs="FrankRuehl" w:hint="cs"/>
          <w:rtl/>
        </w:rPr>
        <w:t xml:space="preserve"> ועדת הבדיקה), שתכלול שלושה חברים לפחות בעלי ידע ומומחיות מתאימים לבדיקת האירוע הבטיחותי, בכפוף להוראות אלה:</w:t>
      </w:r>
    </w:p>
    <w:p w:rsidR="00DD4E6A" w:rsidRDefault="00DD4E6A" w:rsidP="00DD4E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ועדת הבדיקה יהיה איש סגל של מוסד אקדמי, או אדם בעל מומחיות או ניסיון בחקירתם ובבדיקתם של אירועים בטיחותיים במסילת ברזל ארצית, או אירועים בעלי מאפיינים דומים לעניין השלכתם על בטיחות, אף אם אינם נוגעים למסילת ברזל ארצית;</w:t>
      </w:r>
    </w:p>
    <w:p w:rsidR="00DD4E6A" w:rsidRDefault="00DD4E6A" w:rsidP="00DD4E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או מפקח מטעמו שהוסמך בהתאם להוראות סעיף 23יב, יהיה חבר בוועדת הבדיקה.</w:t>
      </w:r>
    </w:p>
    <w:p w:rsidR="00DD4E6A" w:rsidRDefault="00DD4E6A" w:rsidP="00A93438">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A93438">
        <w:rPr>
          <w:rStyle w:val="default"/>
          <w:rFonts w:cs="FrankRuehl" w:hint="cs"/>
          <w:rtl/>
        </w:rPr>
        <w:t>לא יתמנה ולא יכהן כחבר ועדת הבדיקה מי שעלול להימצא, במישרין או בעקיפין, באופן תדיר, במצב של ניגוד עניינים בין חברותו בוועדה לבין עניין אישי שלו או תפקיד אחר שלו, בין בתמורה ובין שלא בתמורה;</w:t>
      </w:r>
    </w:p>
    <w:p w:rsidR="00A93438" w:rsidRDefault="00A93438" w:rsidP="008F5F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חבר ועדת הבדיקה יימנע מהשתתפות בדיון ובהצבעה בישיבות הוועדה, אם הנושא הנדון עלול לגרום לו להימצא, במישרין או בעקיפין, במצב של ניגוד עניינים בין תפקידו כחבר הוועדה לבין עניין אישי שלו או לבין תפקיד אחר שלו, בין בתמורה ובין שלא בתמורה; התברר לחבר ועדת הבדיקה כי הנושא הנדון עלול לגרום לו להימצא במצב של ניגוד עניינים כאמור, יודיע על כך ליושב ראש הוועדה; היה חבר הוועדה יושב ראש הוועדה </w:t>
      </w:r>
      <w:r>
        <w:rPr>
          <w:rStyle w:val="default"/>
          <w:rFonts w:cs="FrankRuehl"/>
          <w:rtl/>
        </w:rPr>
        <w:t>–</w:t>
      </w:r>
      <w:r>
        <w:rPr>
          <w:rStyle w:val="default"/>
          <w:rFonts w:cs="FrankRuehl" w:hint="cs"/>
          <w:rtl/>
        </w:rPr>
        <w:t xml:space="preserve"> יודיע על כך לשר;</w:t>
      </w:r>
    </w:p>
    <w:p w:rsidR="00A93438" w:rsidRDefault="00A93438" w:rsidP="008F5F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F5F8D">
        <w:rPr>
          <w:rStyle w:val="default"/>
          <w:rFonts w:cs="FrankRuehl" w:hint="cs"/>
          <w:rtl/>
        </w:rPr>
        <w:t>לעניין סעיף קטן זה לא יראו חבר ועדת הבדיקה שהוא עובד המשרד כמצוי במצב של ניגוד עניינים בשל כך בלבד שהוא מביא בחשבון גם את ענייני המשרד;</w:t>
      </w:r>
    </w:p>
    <w:p w:rsidR="008F5F8D" w:rsidRDefault="008F5F8D" w:rsidP="008F5F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זה </w:t>
      </w:r>
      <w:r>
        <w:rPr>
          <w:rStyle w:val="default"/>
          <w:rFonts w:cs="FrankRuehl"/>
          <w:rtl/>
        </w:rPr>
        <w:t>–</w:t>
      </w:r>
    </w:p>
    <w:p w:rsidR="008F5F8D" w:rsidRDefault="008F5F8D" w:rsidP="008F5F8D">
      <w:pPr>
        <w:pStyle w:val="P00"/>
        <w:spacing w:before="72"/>
        <w:ind w:left="1021" w:right="1134"/>
        <w:rPr>
          <w:rStyle w:val="default"/>
          <w:rFonts w:cs="FrankRuehl" w:hint="cs"/>
          <w:rtl/>
        </w:rPr>
      </w:pP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קרובו;</w:t>
      </w:r>
    </w:p>
    <w:p w:rsidR="008F5F8D" w:rsidRDefault="008F5F8D" w:rsidP="008F5F8D">
      <w:pPr>
        <w:pStyle w:val="P00"/>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ילד, אח או אחות, או אדם אחר הסמוך על שולחנו של חבר ועדת הבדיקה.</w:t>
      </w:r>
    </w:p>
    <w:p w:rsidR="008F5F8D" w:rsidRDefault="008F5F8D" w:rsidP="00DD4E6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הקים השר ועדת בדיקה, יחולו הוראות אלה:</w:t>
      </w:r>
    </w:p>
    <w:p w:rsidR="008F5F8D" w:rsidRDefault="008F5F8D" w:rsidP="008F5F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המנהל רשאי להפעיל את סמכויותיו בהתאם להוראות סימן ט' בפרק ד'1, כפי שהוחלו בסעיף קטן (א), ככל שאינן נתונות לוועדת הבדיקה כאמור בפסקה (2) ובכפוף להוראות פסקה (3);</w:t>
      </w:r>
    </w:p>
    <w:p w:rsidR="008F5F8D" w:rsidRDefault="008F5F8D" w:rsidP="008F5F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לוועדת הבדיקה יהיו נתונות הסמכויות הנתונות למנהל לפי סעיפים 46לא(ב) עד (ה), 46לב, 46לג(א) ו-(ג) ו-46לה, כפי שהוחלו בסעיף קטן (א), והן יופעלו באמצעות המנהל או מפקח מטעמו החבר בוועדת הבדיקה כאמור בסעיף קטן (א);</w:t>
      </w:r>
    </w:p>
    <w:p w:rsidR="008F5F8D" w:rsidRDefault="008F5F8D" w:rsidP="008F5F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דיווחים לפי סעיף 46ל(א)(3), כפי שהוחל בסעיף קטן (א), יימסרו לוועדת הבדיקה.</w:t>
      </w:r>
    </w:p>
    <w:p w:rsidR="008F5F8D" w:rsidRDefault="008F5F8D" w:rsidP="00AC1F5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AC1F55">
        <w:rPr>
          <w:rStyle w:val="default"/>
          <w:rFonts w:cs="FrankRuehl" w:hint="cs"/>
          <w:rtl/>
        </w:rPr>
        <w:t>אירע אירוע בטיחותי במסילת ברזל ארצית שנחקר או נבדק בידי המנהל או ועדת הבדיקה, וסבר הממונה על החקירה לגבי אותו אירוע בטיחותי במשטרת ישראל כי מתעורר חשד לביצוע עבירה הקשורה לאירוע הבטיחותי, רשאי הוא להורות למנהל או לוועדת הבדיקה באמצעות המנהל, לפי העניין, שלא להפעיל את סמכויותיהם לפי סעיף זה או להפעיל את סמכויותיהם כאמור בתיאום עם משטרת ישראל, והכול אם הדבר נדרש כדי למנוע שיבוש של הליכי חקירה פלילית או פגיעה בחקירה כאמור.</w:t>
      </w:r>
    </w:p>
    <w:p w:rsidR="009A7EE6" w:rsidRPr="004E4B6B" w:rsidRDefault="009A7EE6" w:rsidP="009A7EE6">
      <w:pPr>
        <w:pStyle w:val="P22"/>
        <w:spacing w:before="0"/>
        <w:ind w:left="0" w:right="1134"/>
        <w:rPr>
          <w:rStyle w:val="default"/>
          <w:rFonts w:cs="FrankRuehl" w:hint="cs"/>
          <w:vanish/>
          <w:color w:val="FF0000"/>
          <w:sz w:val="20"/>
          <w:szCs w:val="20"/>
          <w:shd w:val="clear" w:color="auto" w:fill="FFFF99"/>
          <w:rtl/>
        </w:rPr>
      </w:pPr>
      <w:bookmarkStart w:id="119" w:name="Rov323"/>
      <w:r w:rsidRPr="004E4B6B">
        <w:rPr>
          <w:rStyle w:val="default"/>
          <w:rFonts w:cs="FrankRuehl" w:hint="cs"/>
          <w:vanish/>
          <w:color w:val="FF0000"/>
          <w:sz w:val="20"/>
          <w:szCs w:val="20"/>
          <w:shd w:val="clear" w:color="auto" w:fill="FFFF99"/>
          <w:rtl/>
        </w:rPr>
        <w:t>מיום 3.5.2017</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9A7EE6" w:rsidRPr="004E4B6B" w:rsidRDefault="009A7EE6" w:rsidP="009A7EE6">
      <w:pPr>
        <w:pStyle w:val="P22"/>
        <w:spacing w:before="0"/>
        <w:ind w:left="0" w:right="1134"/>
        <w:rPr>
          <w:rStyle w:val="default"/>
          <w:rFonts w:cs="FrankRuehl" w:hint="cs"/>
          <w:vanish/>
          <w:sz w:val="20"/>
          <w:szCs w:val="20"/>
          <w:shd w:val="clear" w:color="auto" w:fill="FFFF99"/>
          <w:rtl/>
        </w:rPr>
      </w:pPr>
      <w:hyperlink r:id="rId173"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607 (</w:t>
      </w:r>
      <w:hyperlink r:id="rId174"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9A7EE6" w:rsidRPr="00AC1F55" w:rsidRDefault="009A7EE6" w:rsidP="00AC1F55">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23י</w:t>
      </w:r>
      <w:r w:rsidR="00E1051E" w:rsidRPr="004E4B6B">
        <w:rPr>
          <w:rStyle w:val="default"/>
          <w:rFonts w:cs="FrankRuehl" w:hint="cs"/>
          <w:b/>
          <w:bCs/>
          <w:vanish/>
          <w:sz w:val="20"/>
          <w:szCs w:val="20"/>
          <w:shd w:val="clear" w:color="auto" w:fill="FFFF99"/>
          <w:rtl/>
        </w:rPr>
        <w:t>ג</w:t>
      </w:r>
      <w:bookmarkEnd w:id="119"/>
    </w:p>
    <w:p w:rsidR="006B4E8A" w:rsidRDefault="006B4E8A" w:rsidP="00E90C03">
      <w:pPr>
        <w:pStyle w:val="P00"/>
        <w:spacing w:before="72"/>
        <w:ind w:left="0" w:right="1134"/>
        <w:rPr>
          <w:rStyle w:val="default"/>
          <w:rFonts w:cs="FrankRuehl" w:hint="cs"/>
          <w:rtl/>
        </w:rPr>
      </w:pPr>
      <w:r>
        <w:rPr>
          <w:lang w:val="he-IL"/>
        </w:rPr>
        <w:pict>
          <v:rect id="_x0000_s2093" style="position:absolute;left:0;text-align:left;margin-left:464.5pt;margin-top:8.05pt;width:75.05pt;height:14.75pt;z-index:251568128" o:allowincell="f" filled="f" stroked="f" strokecolor="lime" strokeweight=".25pt">
            <v:textbox style="mso-next-textbox:#_x0000_s2093" inset="0,0,0,0">
              <w:txbxContent>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24.</w:t>
      </w:r>
      <w:r>
        <w:rPr>
          <w:rStyle w:val="big-number"/>
          <w:rFonts w:cs="Miriam"/>
          <w:rtl/>
        </w:rPr>
        <w:tab/>
      </w:r>
      <w:r w:rsidR="00E90C03">
        <w:rPr>
          <w:rStyle w:val="default"/>
          <w:rFonts w:cs="FrankRuehl" w:hint="cs"/>
          <w:rtl/>
        </w:rPr>
        <w:t>(בוטל)</w:t>
      </w:r>
      <w:r>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20" w:name="Rov139"/>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7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7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24.</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לא</w:t>
      </w:r>
      <w:r w:rsidRPr="004E4B6B">
        <w:rPr>
          <w:rStyle w:val="default"/>
          <w:rFonts w:ascii="FrankRuehl" w:hAnsi="FrankRuehl" w:cs="FrankRuehl" w:hint="cs"/>
          <w:vanish/>
          <w:sz w:val="22"/>
          <w:szCs w:val="22"/>
          <w:shd w:val="clear" w:color="auto" w:fill="FFFF99"/>
          <w:rtl/>
        </w:rPr>
        <w:t xml:space="preserve"> תשא </w:t>
      </w:r>
      <w:r w:rsidRPr="004E4B6B">
        <w:rPr>
          <w:rStyle w:val="default"/>
          <w:rFonts w:ascii="FrankRuehl" w:hAnsi="FrankRuehl" w:cs="FrankRuehl" w:hint="cs"/>
          <w:strike/>
          <w:vanish/>
          <w:sz w:val="22"/>
          <w:szCs w:val="22"/>
          <w:shd w:val="clear" w:color="auto" w:fill="FFFF99"/>
          <w:rtl/>
        </w:rPr>
        <w:t>המדינה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הרשות</w:t>
      </w:r>
      <w:r w:rsidRPr="004E4B6B">
        <w:rPr>
          <w:rStyle w:val="default"/>
          <w:rFonts w:ascii="FrankRuehl" w:hAnsi="FrankRuehl" w:cs="FrankRuehl" w:hint="cs"/>
          <w:vanish/>
          <w:sz w:val="22"/>
          <w:szCs w:val="22"/>
          <w:shd w:val="clear" w:color="auto" w:fill="FFFF99"/>
          <w:rtl/>
        </w:rPr>
        <w:t xml:space="preserve"> באחריות לאבדן או להיזק של חבילות אם בעל החבילות, או הממונה עליהן, נתן לגביהן תיאור כוזב בפרט מהותי והתיאור הכוזב גרם במישרין או בעקיפין לאבדן או להיזק, ומכל מקום לא תהא </w:t>
      </w:r>
      <w:r w:rsidRPr="004E4B6B">
        <w:rPr>
          <w:rStyle w:val="default"/>
          <w:rFonts w:ascii="FrankRuehl" w:hAnsi="FrankRuehl" w:cs="FrankRuehl" w:hint="cs"/>
          <w:strike/>
          <w:vanish/>
          <w:sz w:val="22"/>
          <w:szCs w:val="22"/>
          <w:shd w:val="clear" w:color="auto" w:fill="FFFF99"/>
          <w:rtl/>
        </w:rPr>
        <w:t>המדינה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הרשות</w:t>
      </w:r>
      <w:r w:rsidRPr="004E4B6B">
        <w:rPr>
          <w:rStyle w:val="default"/>
          <w:rFonts w:ascii="FrankRuehl" w:hAnsi="FrankRuehl" w:cs="FrankRuehl" w:hint="cs"/>
          <w:vanish/>
          <w:sz w:val="22"/>
          <w:szCs w:val="22"/>
          <w:shd w:val="clear" w:color="auto" w:fill="FFFF99"/>
          <w:rtl/>
        </w:rPr>
        <w:t xml:space="preserve"> אחראית בסכום העולה על שווי החבילות לפי התיאור הכ</w:t>
      </w:r>
      <w:r w:rsidRPr="004E4B6B">
        <w:rPr>
          <w:rStyle w:val="default"/>
          <w:rFonts w:ascii="FrankRuehl" w:hAnsi="FrankRuehl" w:cs="FrankRuehl"/>
          <w:vanish/>
          <w:sz w:val="22"/>
          <w:szCs w:val="22"/>
          <w:shd w:val="clear" w:color="auto" w:fill="FFFF99"/>
          <w:rtl/>
        </w:rPr>
        <w:t>וז</w:t>
      </w:r>
      <w:r w:rsidRPr="004E4B6B">
        <w:rPr>
          <w:rStyle w:val="default"/>
          <w:rFonts w:ascii="FrankRuehl" w:hAnsi="FrankRuehl" w:cs="FrankRuehl" w:hint="cs"/>
          <w:vanish/>
          <w:sz w:val="22"/>
          <w:szCs w:val="22"/>
          <w:shd w:val="clear" w:color="auto" w:fill="FFFF99"/>
          <w:rtl/>
        </w:rPr>
        <w:t>ב שניתן.</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7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7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24</w:t>
      </w:r>
    </w:p>
    <w:p w:rsidR="00E90C03" w:rsidRPr="004E4B6B" w:rsidRDefault="00E90C03" w:rsidP="00E90C03">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E90C03" w:rsidRPr="004E4B6B" w:rsidRDefault="00E90C03" w:rsidP="00E90C03">
      <w:pPr>
        <w:pStyle w:val="P00"/>
        <w:spacing w:before="20"/>
        <w:ind w:left="0" w:right="1134"/>
        <w:rPr>
          <w:rStyle w:val="big-number"/>
          <w:rFonts w:cs="Miriam" w:hint="cs"/>
          <w:strike/>
          <w:vanish/>
          <w:sz w:val="16"/>
          <w:szCs w:val="16"/>
          <w:shd w:val="clear" w:color="auto" w:fill="FFFF99"/>
          <w:rtl/>
        </w:rPr>
      </w:pPr>
      <w:r w:rsidRPr="004E4B6B">
        <w:rPr>
          <w:rStyle w:val="big-number"/>
          <w:rFonts w:cs="Miriam" w:hint="cs"/>
          <w:strike/>
          <w:vanish/>
          <w:sz w:val="16"/>
          <w:szCs w:val="16"/>
          <w:shd w:val="clear" w:color="auto" w:fill="FFFF99"/>
          <w:rtl/>
        </w:rPr>
        <w:t>פטור מאחריות בשל תיאור כוזב</w:t>
      </w:r>
    </w:p>
    <w:p w:rsidR="00E90C03" w:rsidRPr="00E90C03" w:rsidRDefault="00E90C03" w:rsidP="00E90C03">
      <w:pPr>
        <w:pStyle w:val="P00"/>
        <w:spacing w:before="0"/>
        <w:ind w:left="0" w:right="1134"/>
        <w:rPr>
          <w:rStyle w:val="default"/>
          <w:rFonts w:cs="FrankRuehl" w:hint="cs"/>
          <w:strike/>
          <w:sz w:val="2"/>
          <w:szCs w:val="2"/>
          <w:rtl/>
        </w:rPr>
      </w:pPr>
      <w:r w:rsidRPr="004E4B6B">
        <w:rPr>
          <w:rStyle w:val="big-number"/>
          <w:rFonts w:cs="FrankRuehl"/>
          <w:strike/>
          <w:vanish/>
          <w:sz w:val="22"/>
          <w:szCs w:val="22"/>
          <w:shd w:val="clear" w:color="auto" w:fill="FFFF99"/>
          <w:rtl/>
        </w:rPr>
        <w:t>24.</w:t>
      </w:r>
      <w:r w:rsidRPr="004E4B6B">
        <w:rPr>
          <w:rStyle w:val="big-number"/>
          <w:rFonts w:cs="FrankRuehl"/>
          <w:strike/>
          <w:vanish/>
          <w:sz w:val="22"/>
          <w:szCs w:val="22"/>
          <w:shd w:val="clear" w:color="auto" w:fill="FFFF99"/>
          <w:rtl/>
        </w:rPr>
        <w:tab/>
      </w:r>
      <w:r w:rsidRPr="004E4B6B">
        <w:rPr>
          <w:rStyle w:val="default"/>
          <w:rFonts w:cs="FrankRuehl"/>
          <w:strike/>
          <w:vanish/>
          <w:sz w:val="22"/>
          <w:szCs w:val="22"/>
          <w:shd w:val="clear" w:color="auto" w:fill="FFFF99"/>
          <w:rtl/>
        </w:rPr>
        <w:t>לא</w:t>
      </w:r>
      <w:r w:rsidRPr="004E4B6B">
        <w:rPr>
          <w:rStyle w:val="default"/>
          <w:rFonts w:cs="FrankRuehl" w:hint="cs"/>
          <w:strike/>
          <w:vanish/>
          <w:sz w:val="22"/>
          <w:szCs w:val="22"/>
          <w:shd w:val="clear" w:color="auto" w:fill="FFFF99"/>
          <w:rtl/>
        </w:rPr>
        <w:t xml:space="preserve"> תשא הרשות באחריות לאבדן או להיזק של חבילות אם בעל החבילות, או הממונה עליהן, נתן לגביהן תיאור כוזב בפרט מהותי והתיאור הכוזב גרם במישרין או בעקיפין לאבדן או להיזק, ומכל מקום לא תהא הרשות אחראית בסכום העולה על שווי החבילות לפי התיאור הכ</w:t>
      </w:r>
      <w:r w:rsidRPr="004E4B6B">
        <w:rPr>
          <w:rStyle w:val="default"/>
          <w:rFonts w:cs="FrankRuehl"/>
          <w:strike/>
          <w:vanish/>
          <w:sz w:val="22"/>
          <w:szCs w:val="22"/>
          <w:shd w:val="clear" w:color="auto" w:fill="FFFF99"/>
          <w:rtl/>
        </w:rPr>
        <w:t>וז</w:t>
      </w:r>
      <w:r w:rsidRPr="004E4B6B">
        <w:rPr>
          <w:rStyle w:val="default"/>
          <w:rFonts w:cs="FrankRuehl" w:hint="cs"/>
          <w:strike/>
          <w:vanish/>
          <w:sz w:val="22"/>
          <w:szCs w:val="22"/>
          <w:shd w:val="clear" w:color="auto" w:fill="FFFF99"/>
          <w:rtl/>
        </w:rPr>
        <w:t>ב שניתן.</w:t>
      </w:r>
      <w:bookmarkEnd w:id="120"/>
    </w:p>
    <w:p w:rsidR="006B4E8A" w:rsidRDefault="006B4E8A" w:rsidP="00E90C03">
      <w:pPr>
        <w:pStyle w:val="P00"/>
        <w:spacing w:before="72"/>
        <w:ind w:left="0" w:right="1134"/>
        <w:rPr>
          <w:rStyle w:val="default"/>
          <w:rFonts w:cs="FrankRuehl" w:hint="cs"/>
          <w:rtl/>
        </w:rPr>
      </w:pPr>
      <w:r>
        <w:rPr>
          <w:lang w:val="he-IL"/>
        </w:rPr>
        <w:pict>
          <v:rect id="_x0000_s2094" style="position:absolute;left:0;text-align:left;margin-left:464.5pt;margin-top:8.05pt;width:75.05pt;height:19.85pt;z-index:251569152" o:allowincell="f" filled="f" stroked="f" strokecolor="lime" strokeweight=".25pt">
            <v:textbox style="mso-next-textbox:#_x0000_s2094" inset="0,0,0,0">
              <w:txbxContent>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25.</w:t>
      </w:r>
      <w:r>
        <w:rPr>
          <w:rStyle w:val="big-number"/>
          <w:rFonts w:cs="Miriam"/>
          <w:rtl/>
        </w:rPr>
        <w:tab/>
      </w:r>
      <w:r w:rsidR="00E90C03">
        <w:rPr>
          <w:rStyle w:val="default"/>
          <w:rFonts w:cs="FrankRuehl" w:hint="cs"/>
          <w:rtl/>
        </w:rPr>
        <w:t>(בוטל)</w:t>
      </w:r>
      <w:r>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21" w:name="Rov140"/>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79"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80"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25.</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בת</w:t>
      </w:r>
      <w:r w:rsidRPr="004E4B6B">
        <w:rPr>
          <w:rStyle w:val="default"/>
          <w:rFonts w:ascii="FrankRuehl" w:hAnsi="FrankRuehl" w:cs="FrankRuehl" w:hint="cs"/>
          <w:vanish/>
          <w:sz w:val="22"/>
          <w:szCs w:val="22"/>
          <w:shd w:val="clear" w:color="auto" w:fill="FFFF99"/>
          <w:rtl/>
        </w:rPr>
        <w:t xml:space="preserve">ובענה נגד </w:t>
      </w:r>
      <w:r w:rsidRPr="004E4B6B">
        <w:rPr>
          <w:rStyle w:val="default"/>
          <w:rFonts w:ascii="FrankRuehl" w:hAnsi="FrankRuehl" w:cs="FrankRuehl" w:hint="cs"/>
          <w:strike/>
          <w:vanish/>
          <w:sz w:val="22"/>
          <w:szCs w:val="22"/>
          <w:shd w:val="clear" w:color="auto" w:fill="FFFF99"/>
          <w:rtl/>
        </w:rPr>
        <w:t>המדינה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הרשות</w:t>
      </w:r>
      <w:r w:rsidRPr="004E4B6B">
        <w:rPr>
          <w:rStyle w:val="default"/>
          <w:rFonts w:ascii="FrankRuehl" w:hAnsi="FrankRuehl" w:cs="FrankRuehl" w:hint="cs"/>
          <w:vanish/>
          <w:sz w:val="22"/>
          <w:szCs w:val="22"/>
          <w:shd w:val="clear" w:color="auto" w:fill="FFFF99"/>
          <w:rtl/>
        </w:rPr>
        <w:t xml:space="preserve"> לפיצויים בעד אבדן או היזק של חבילות שנמסרו </w:t>
      </w:r>
      <w:r w:rsidRPr="004E4B6B">
        <w:rPr>
          <w:rStyle w:val="default"/>
          <w:rFonts w:ascii="FrankRuehl" w:hAnsi="FrankRuehl" w:cs="FrankRuehl" w:hint="cs"/>
          <w:strike/>
          <w:vanish/>
          <w:sz w:val="22"/>
          <w:szCs w:val="22"/>
          <w:shd w:val="clear" w:color="auto" w:fill="FFFF99"/>
          <w:rtl/>
        </w:rPr>
        <w:t>למנהל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למנהל</w:t>
      </w:r>
      <w:r w:rsidRPr="004E4B6B">
        <w:rPr>
          <w:rStyle w:val="default"/>
          <w:rFonts w:ascii="FrankRuehl" w:hAnsi="FrankRuehl" w:cs="FrankRuehl" w:hint="cs"/>
          <w:vanish/>
          <w:sz w:val="22"/>
          <w:szCs w:val="22"/>
          <w:shd w:val="clear" w:color="auto" w:fill="FFFF99"/>
          <w:rtl/>
        </w:rPr>
        <w:t xml:space="preserve"> להובלה, אין על התובע להוכיח כיצד נגרם האבדן או ה</w:t>
      </w:r>
      <w:r w:rsidRPr="004E4B6B">
        <w:rPr>
          <w:rStyle w:val="default"/>
          <w:rFonts w:ascii="FrankRuehl" w:hAnsi="FrankRuehl" w:cs="FrankRuehl"/>
          <w:vanish/>
          <w:sz w:val="22"/>
          <w:szCs w:val="22"/>
          <w:shd w:val="clear" w:color="auto" w:fill="FFFF99"/>
          <w:rtl/>
        </w:rPr>
        <w:t>הי</w:t>
      </w:r>
      <w:r w:rsidRPr="004E4B6B">
        <w:rPr>
          <w:rStyle w:val="default"/>
          <w:rFonts w:ascii="FrankRuehl" w:hAnsi="FrankRuehl" w:cs="FrankRuehl" w:hint="cs"/>
          <w:vanish/>
          <w:sz w:val="22"/>
          <w:szCs w:val="22"/>
          <w:shd w:val="clear" w:color="auto" w:fill="FFFF99"/>
          <w:rtl/>
        </w:rPr>
        <w:t>זק, אולם עליו להוכיח את שווי החבילות או את מידת הנזק.</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8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8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25</w:t>
      </w:r>
    </w:p>
    <w:p w:rsidR="00E90C03" w:rsidRPr="004E4B6B" w:rsidRDefault="00E90C03" w:rsidP="00E90C03">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E90C03" w:rsidRPr="004E4B6B" w:rsidRDefault="00E90C03" w:rsidP="00E90C03">
      <w:pPr>
        <w:pStyle w:val="P00"/>
        <w:spacing w:before="20"/>
        <w:ind w:left="0" w:right="1134"/>
        <w:rPr>
          <w:rStyle w:val="big-number"/>
          <w:rFonts w:cs="Miriam" w:hint="cs"/>
          <w:strike/>
          <w:vanish/>
          <w:sz w:val="16"/>
          <w:szCs w:val="16"/>
          <w:shd w:val="clear" w:color="auto" w:fill="FFFF99"/>
          <w:rtl/>
        </w:rPr>
      </w:pPr>
      <w:r w:rsidRPr="004E4B6B">
        <w:rPr>
          <w:rStyle w:val="big-number"/>
          <w:rFonts w:cs="Miriam" w:hint="cs"/>
          <w:strike/>
          <w:vanish/>
          <w:sz w:val="16"/>
          <w:szCs w:val="16"/>
          <w:shd w:val="clear" w:color="auto" w:fill="FFFF99"/>
          <w:rtl/>
        </w:rPr>
        <w:t>נטל ההוכחה</w:t>
      </w:r>
    </w:p>
    <w:p w:rsidR="00E90C03" w:rsidRPr="00E90C03" w:rsidRDefault="00E90C03" w:rsidP="00E90C03">
      <w:pPr>
        <w:pStyle w:val="P00"/>
        <w:spacing w:before="0"/>
        <w:ind w:left="0" w:right="1134"/>
        <w:rPr>
          <w:rStyle w:val="default"/>
          <w:rFonts w:cs="FrankRuehl" w:hint="cs"/>
          <w:strike/>
          <w:sz w:val="2"/>
          <w:szCs w:val="2"/>
          <w:rtl/>
        </w:rPr>
      </w:pPr>
      <w:r w:rsidRPr="004E4B6B">
        <w:rPr>
          <w:rStyle w:val="big-number"/>
          <w:rFonts w:cs="FrankRuehl"/>
          <w:strike/>
          <w:vanish/>
          <w:sz w:val="22"/>
          <w:szCs w:val="22"/>
          <w:shd w:val="clear" w:color="auto" w:fill="FFFF99"/>
          <w:rtl/>
        </w:rPr>
        <w:t>25.</w:t>
      </w:r>
      <w:r w:rsidRPr="004E4B6B">
        <w:rPr>
          <w:rStyle w:val="big-number"/>
          <w:rFonts w:cs="FrankRuehl"/>
          <w:strike/>
          <w:vanish/>
          <w:sz w:val="22"/>
          <w:szCs w:val="22"/>
          <w:shd w:val="clear" w:color="auto" w:fill="FFFF99"/>
          <w:rtl/>
        </w:rPr>
        <w:tab/>
      </w:r>
      <w:r w:rsidRPr="004E4B6B">
        <w:rPr>
          <w:rStyle w:val="default"/>
          <w:rFonts w:cs="FrankRuehl"/>
          <w:strike/>
          <w:vanish/>
          <w:sz w:val="22"/>
          <w:szCs w:val="22"/>
          <w:shd w:val="clear" w:color="auto" w:fill="FFFF99"/>
          <w:rtl/>
        </w:rPr>
        <w:t>בת</w:t>
      </w:r>
      <w:r w:rsidRPr="004E4B6B">
        <w:rPr>
          <w:rStyle w:val="default"/>
          <w:rFonts w:cs="FrankRuehl" w:hint="cs"/>
          <w:strike/>
          <w:vanish/>
          <w:sz w:val="22"/>
          <w:szCs w:val="22"/>
          <w:shd w:val="clear" w:color="auto" w:fill="FFFF99"/>
          <w:rtl/>
        </w:rPr>
        <w:t>ובענה נגד הרשות לפיצויים בעד אבדן או היזק של חבילות שנמסרו למנהל להובלה, אין על התובע להוכיח כיצד נגרם האבדן או ה</w:t>
      </w:r>
      <w:r w:rsidRPr="004E4B6B">
        <w:rPr>
          <w:rStyle w:val="default"/>
          <w:rFonts w:cs="FrankRuehl"/>
          <w:strike/>
          <w:vanish/>
          <w:sz w:val="22"/>
          <w:szCs w:val="22"/>
          <w:shd w:val="clear" w:color="auto" w:fill="FFFF99"/>
          <w:rtl/>
        </w:rPr>
        <w:t>הי</w:t>
      </w:r>
      <w:r w:rsidRPr="004E4B6B">
        <w:rPr>
          <w:rStyle w:val="default"/>
          <w:rFonts w:cs="FrankRuehl" w:hint="cs"/>
          <w:strike/>
          <w:vanish/>
          <w:sz w:val="22"/>
          <w:szCs w:val="22"/>
          <w:shd w:val="clear" w:color="auto" w:fill="FFFF99"/>
          <w:rtl/>
        </w:rPr>
        <w:t>זק, אולם עליו להוכיח את שווי החבילות או את מידת הנזק.</w:t>
      </w:r>
      <w:bookmarkEnd w:id="121"/>
    </w:p>
    <w:p w:rsidR="006B4E8A" w:rsidRDefault="006B4E8A" w:rsidP="00E90C03">
      <w:pPr>
        <w:pStyle w:val="P00"/>
        <w:spacing w:before="72"/>
        <w:ind w:left="0" w:right="1134"/>
        <w:rPr>
          <w:rStyle w:val="default"/>
          <w:rFonts w:cs="FrankRuehl" w:hint="cs"/>
          <w:rtl/>
        </w:rPr>
      </w:pPr>
      <w:r>
        <w:rPr>
          <w:lang w:val="he-IL"/>
        </w:rPr>
        <w:pict>
          <v:rect id="_x0000_s2095" style="position:absolute;left:0;text-align:left;margin-left:464.5pt;margin-top:8.05pt;width:75.05pt;height:15.7pt;z-index:251570176" o:allowincell="f" filled="f" stroked="f" strokecolor="lime" strokeweight=".25pt">
            <v:textbox inset="0,0,0,0">
              <w:txbxContent>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26.</w:t>
      </w:r>
      <w:r>
        <w:rPr>
          <w:rStyle w:val="big-number"/>
          <w:rFonts w:cs="Miriam"/>
          <w:rtl/>
        </w:rPr>
        <w:tab/>
      </w:r>
      <w:r w:rsidR="00E90C03">
        <w:rPr>
          <w:rStyle w:val="default"/>
          <w:rFonts w:cs="FrankRuehl" w:hint="cs"/>
          <w:rtl/>
        </w:rPr>
        <w:t>(בוטל)</w:t>
      </w:r>
      <w:r>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22" w:name="Rov141"/>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18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18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rsidP="00E90C03">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26.</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לא</w:t>
      </w:r>
      <w:r w:rsidRPr="004E4B6B">
        <w:rPr>
          <w:rStyle w:val="default"/>
          <w:rFonts w:ascii="FrankRuehl" w:hAnsi="FrankRuehl" w:cs="FrankRuehl" w:hint="cs"/>
          <w:vanish/>
          <w:sz w:val="22"/>
          <w:szCs w:val="22"/>
          <w:shd w:val="clear" w:color="auto" w:fill="FFFF99"/>
          <w:rtl/>
        </w:rPr>
        <w:t xml:space="preserve"> יהא אדם זכאי להחזרת תשלום-יתר ששילם בעד הובלת טובין במסילה, אלא אם הוגשה תביעתו </w:t>
      </w:r>
      <w:r w:rsidRPr="004E4B6B">
        <w:rPr>
          <w:rStyle w:val="default"/>
          <w:rFonts w:ascii="FrankRuehl" w:hAnsi="FrankRuehl" w:cs="FrankRuehl" w:hint="cs"/>
          <w:strike/>
          <w:vanish/>
          <w:sz w:val="22"/>
          <w:szCs w:val="22"/>
          <w:shd w:val="clear" w:color="auto" w:fill="FFFF99"/>
          <w:rtl/>
        </w:rPr>
        <w:t>למנהל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למנהל</w:t>
      </w:r>
      <w:r w:rsidRPr="004E4B6B">
        <w:rPr>
          <w:rStyle w:val="default"/>
          <w:rFonts w:ascii="FrankRuehl" w:hAnsi="FrankRuehl" w:cs="FrankRuehl" w:hint="cs"/>
          <w:vanish/>
          <w:sz w:val="22"/>
          <w:szCs w:val="22"/>
          <w:shd w:val="clear" w:color="auto" w:fill="FFFF99"/>
          <w:rtl/>
        </w:rPr>
        <w:t xml:space="preserve"> בכתב תוך חודש מיום שנתקבלו להובלה.</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8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8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26</w:t>
      </w:r>
    </w:p>
    <w:p w:rsidR="00E90C03" w:rsidRPr="004E4B6B" w:rsidRDefault="00E90C03" w:rsidP="00E90C03">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E90C03" w:rsidRPr="004E4B6B" w:rsidRDefault="00E90C03" w:rsidP="00E90C03">
      <w:pPr>
        <w:pStyle w:val="P00"/>
        <w:spacing w:before="20"/>
        <w:ind w:left="0" w:right="1134"/>
        <w:rPr>
          <w:rStyle w:val="big-number"/>
          <w:rFonts w:cs="Miriam" w:hint="cs"/>
          <w:strike/>
          <w:vanish/>
          <w:sz w:val="16"/>
          <w:szCs w:val="16"/>
          <w:shd w:val="clear" w:color="auto" w:fill="FFFF99"/>
          <w:rtl/>
        </w:rPr>
      </w:pPr>
      <w:r w:rsidRPr="004E4B6B">
        <w:rPr>
          <w:rStyle w:val="big-number"/>
          <w:rFonts w:cs="Miriam" w:hint="cs"/>
          <w:strike/>
          <w:vanish/>
          <w:sz w:val="16"/>
          <w:szCs w:val="16"/>
          <w:shd w:val="clear" w:color="auto" w:fill="FFFF99"/>
          <w:rtl/>
        </w:rPr>
        <w:t>תביעות להחזרת תשלום-יתר</w:t>
      </w:r>
    </w:p>
    <w:p w:rsidR="00E90C03" w:rsidRPr="00E90C03" w:rsidRDefault="00E90C03" w:rsidP="00E90C03">
      <w:pPr>
        <w:pStyle w:val="P00"/>
        <w:spacing w:before="0"/>
        <w:ind w:left="0" w:right="1134"/>
        <w:rPr>
          <w:rStyle w:val="default"/>
          <w:rFonts w:cs="FrankRuehl" w:hint="cs"/>
          <w:strike/>
          <w:sz w:val="2"/>
          <w:szCs w:val="2"/>
          <w:rtl/>
        </w:rPr>
      </w:pPr>
      <w:r w:rsidRPr="004E4B6B">
        <w:rPr>
          <w:rStyle w:val="big-number"/>
          <w:rFonts w:cs="FrankRuehl"/>
          <w:strike/>
          <w:vanish/>
          <w:sz w:val="22"/>
          <w:szCs w:val="22"/>
          <w:shd w:val="clear" w:color="auto" w:fill="FFFF99"/>
          <w:rtl/>
        </w:rPr>
        <w:t>26.</w:t>
      </w:r>
      <w:r w:rsidRPr="004E4B6B">
        <w:rPr>
          <w:rStyle w:val="big-number"/>
          <w:rFonts w:cs="FrankRuehl"/>
          <w:strike/>
          <w:vanish/>
          <w:sz w:val="22"/>
          <w:szCs w:val="22"/>
          <w:shd w:val="clear" w:color="auto" w:fill="FFFF99"/>
          <w:rtl/>
        </w:rPr>
        <w:tab/>
      </w:r>
      <w:r w:rsidRPr="004E4B6B">
        <w:rPr>
          <w:rStyle w:val="default"/>
          <w:rFonts w:cs="FrankRuehl"/>
          <w:strike/>
          <w:vanish/>
          <w:sz w:val="22"/>
          <w:szCs w:val="22"/>
          <w:shd w:val="clear" w:color="auto" w:fill="FFFF99"/>
          <w:rtl/>
        </w:rPr>
        <w:t>לא</w:t>
      </w:r>
      <w:r w:rsidRPr="004E4B6B">
        <w:rPr>
          <w:rStyle w:val="default"/>
          <w:rFonts w:cs="FrankRuehl" w:hint="cs"/>
          <w:strike/>
          <w:vanish/>
          <w:sz w:val="22"/>
          <w:szCs w:val="22"/>
          <w:shd w:val="clear" w:color="auto" w:fill="FFFF99"/>
          <w:rtl/>
        </w:rPr>
        <w:t xml:space="preserve"> יהא אדם זכאי להחזרת תשלום-יתר ששילם בעד הובלת טובין במסילה, אלא אם הוגשה תביעתו למנהל בכתב תוך חודש מיום שנתקבלו להובלה.</w:t>
      </w:r>
      <w:bookmarkEnd w:id="122"/>
    </w:p>
    <w:p w:rsidR="006B4E8A" w:rsidRDefault="006B4E8A">
      <w:pPr>
        <w:pStyle w:val="medium2-header"/>
        <w:keepLines w:val="0"/>
        <w:spacing w:before="72"/>
        <w:ind w:left="0" w:right="1134"/>
        <w:rPr>
          <w:rFonts w:cs="FrankRuehl"/>
          <w:noProof/>
          <w:rtl/>
        </w:rPr>
      </w:pPr>
      <w:bookmarkStart w:id="123" w:name="med5"/>
      <w:bookmarkEnd w:id="123"/>
      <w:r>
        <w:rPr>
          <w:rFonts w:cs="FrankRuehl"/>
          <w:noProof/>
          <w:rtl/>
        </w:rPr>
        <w:t>פר</w:t>
      </w:r>
      <w:r>
        <w:rPr>
          <w:rFonts w:cs="FrankRuehl" w:hint="cs"/>
          <w:noProof/>
          <w:rtl/>
        </w:rPr>
        <w:t>ק ד': עונשין</w:t>
      </w:r>
    </w:p>
    <w:p w:rsidR="006B4E8A" w:rsidRDefault="006B4E8A" w:rsidP="00E90C03">
      <w:pPr>
        <w:pStyle w:val="P00"/>
        <w:spacing w:before="72"/>
        <w:ind w:left="0" w:right="1134"/>
        <w:rPr>
          <w:rStyle w:val="default"/>
          <w:rFonts w:cs="FrankRuehl"/>
          <w:rtl/>
        </w:rPr>
      </w:pPr>
      <w:bookmarkStart w:id="124" w:name="Seif23"/>
      <w:bookmarkEnd w:id="124"/>
      <w:r>
        <w:rPr>
          <w:lang w:val="he-IL"/>
        </w:rPr>
        <w:pict>
          <v:rect id="_x0000_s2096" style="position:absolute;left:0;text-align:left;margin-left:464.5pt;margin-top:8.05pt;width:75.05pt;height:35.2pt;z-index:251571200"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פק</w:t>
                  </w:r>
                  <w:r>
                    <w:rPr>
                      <w:rFonts w:cs="Miriam" w:hint="cs"/>
                      <w:sz w:val="18"/>
                      <w:szCs w:val="18"/>
                      <w:rtl/>
                    </w:rPr>
                    <w:t xml:space="preserve">יד רכבת </w:t>
                  </w:r>
                  <w:r>
                    <w:rPr>
                      <w:rFonts w:cs="Miriam"/>
                      <w:sz w:val="18"/>
                      <w:szCs w:val="18"/>
                      <w:rtl/>
                    </w:rPr>
                    <w:t>המ</w:t>
                  </w:r>
                  <w:r>
                    <w:rPr>
                      <w:rFonts w:cs="Miriam" w:hint="cs"/>
                      <w:sz w:val="18"/>
                      <w:szCs w:val="18"/>
                      <w:rtl/>
                    </w:rPr>
                    <w:t xml:space="preserve">שתכר או </w:t>
                  </w:r>
                  <w:r>
                    <w:rPr>
                      <w:rFonts w:cs="Miriam"/>
                      <w:sz w:val="18"/>
                      <w:szCs w:val="18"/>
                      <w:rtl/>
                    </w:rPr>
                    <w:t>מת</w:t>
                  </w:r>
                  <w:r>
                    <w:rPr>
                      <w:rFonts w:cs="Miriam" w:hint="cs"/>
                      <w:sz w:val="18"/>
                      <w:szCs w:val="18"/>
                      <w:rtl/>
                    </w:rPr>
                    <w:t>רשל</w:t>
                  </w:r>
                </w:p>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 רכבת שהיה במצב של שכרות בעת ששימש בתפקידו</w:t>
      </w:r>
      <w:r>
        <w:rPr>
          <w:rStyle w:val="default"/>
          <w:rFonts w:cs="FrankRuehl"/>
          <w:rtl/>
        </w:rPr>
        <w:t>, א</w:t>
      </w:r>
      <w:r>
        <w:rPr>
          <w:rStyle w:val="default"/>
          <w:rFonts w:cs="FrankRuehl" w:hint="cs"/>
          <w:rtl/>
        </w:rPr>
        <w:t xml:space="preserve">ו סירב למלא תפקידו או זנחו, או מילאו שלא כשורה, דינו </w:t>
      </w:r>
      <w:r w:rsidR="00E90C03">
        <w:rPr>
          <w:rStyle w:val="default"/>
          <w:rFonts w:cs="FrankRuehl"/>
          <w:rtl/>
        </w:rPr>
        <w:t>–</w:t>
      </w:r>
      <w:r>
        <w:rPr>
          <w:rStyle w:val="default"/>
          <w:rFonts w:cs="FrankRuehl" w:hint="cs"/>
          <w:rtl/>
        </w:rPr>
        <w:t xml:space="preserve"> </w:t>
      </w:r>
      <w:r w:rsidR="00E90C03" w:rsidRPr="00E90C03">
        <w:rPr>
          <w:rStyle w:val="default"/>
          <w:rFonts w:cs="FrankRuehl" w:hint="cs"/>
          <w:rtl/>
        </w:rPr>
        <w:t>הקנס הקבוע בסעיף 61(א)(1) לחוק העונשין</w:t>
      </w:r>
      <w:r>
        <w:rPr>
          <w:rStyle w:val="default"/>
          <w:rFonts w:cs="FrankRuehl" w:hint="cs"/>
          <w:rtl/>
        </w:rPr>
        <w:t>.</w:t>
      </w:r>
    </w:p>
    <w:p w:rsidR="006B4E8A" w:rsidRDefault="00E90C03" w:rsidP="00E90C03">
      <w:pPr>
        <w:pStyle w:val="P00"/>
        <w:spacing w:before="72"/>
        <w:ind w:left="0" w:right="1134"/>
        <w:rPr>
          <w:rStyle w:val="default"/>
          <w:rFonts w:cs="FrankRuehl" w:hint="cs"/>
          <w:rtl/>
        </w:rPr>
      </w:pPr>
      <w:r>
        <w:rPr>
          <w:rFonts w:cs="FrankRuehl"/>
          <w:sz w:val="26"/>
          <w:rtl/>
          <w:lang w:eastAsia="en-US"/>
        </w:rPr>
        <w:pict>
          <v:shape id="_x0000_s2198" type="#_x0000_t202" style="position:absolute;left:0;text-align:left;margin-left:470.35pt;margin-top:7.1pt;width:1in;height:16.8pt;z-index:251634688" filled="f" stroked="f">
            <v:textbox inset="1mm,0,1mm,0">
              <w:txbxContent>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(ב</w:t>
      </w:r>
      <w:r w:rsidR="006B4E8A">
        <w:rPr>
          <w:rStyle w:val="default"/>
          <w:rFonts w:cs="FrankRuehl" w:hint="cs"/>
          <w:rtl/>
        </w:rPr>
        <w:t>)</w:t>
      </w:r>
      <w:r w:rsidR="006B4E8A">
        <w:rPr>
          <w:rStyle w:val="default"/>
          <w:rFonts w:cs="FrankRuehl"/>
          <w:rtl/>
        </w:rPr>
        <w:tab/>
        <w:t>א</w:t>
      </w:r>
      <w:r w:rsidR="006B4E8A">
        <w:rPr>
          <w:rStyle w:val="default"/>
          <w:rFonts w:cs="FrankRuehl" w:hint="cs"/>
          <w:rtl/>
        </w:rPr>
        <w:t xml:space="preserve">ם מחמת טיב התפקיד היו הסירוב, הזניחה או המילוי שלא כשורה מסכנים את בטיחותו של נוסע או של אדם אחר הנמצא במסילה כדין, דינו של פקיד הרכבת </w:t>
      </w:r>
      <w:r>
        <w:rPr>
          <w:rStyle w:val="default"/>
          <w:rFonts w:cs="FrankRuehl"/>
          <w:rtl/>
        </w:rPr>
        <w:t>–</w:t>
      </w:r>
      <w:r w:rsidR="006B4E8A">
        <w:rPr>
          <w:rStyle w:val="default"/>
          <w:rFonts w:cs="FrankRuehl" w:hint="cs"/>
          <w:rtl/>
        </w:rPr>
        <w:t xml:space="preserve"> מאסר שנתיים.</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25" w:name="Rov142"/>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8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8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4E4B6B" w:rsidRDefault="00E90C03" w:rsidP="00E90C03">
      <w:pPr>
        <w:pStyle w:val="P00"/>
        <w:ind w:left="0" w:right="1134"/>
        <w:rPr>
          <w:rStyle w:val="default"/>
          <w:rFonts w:cs="FrankRuehl"/>
          <w:vanish/>
          <w:sz w:val="22"/>
          <w:szCs w:val="22"/>
          <w:shd w:val="clear" w:color="auto" w:fill="FFFF99"/>
          <w:rtl/>
        </w:rPr>
      </w:pPr>
      <w:r w:rsidRPr="004E4B6B">
        <w:rPr>
          <w:rStyle w:val="big-number"/>
          <w:rFonts w:cs="FrankRuehl"/>
          <w:vanish/>
          <w:sz w:val="22"/>
          <w:szCs w:val="22"/>
          <w:shd w:val="clear" w:color="auto" w:fill="FFFF99"/>
          <w:rtl/>
        </w:rPr>
        <w:t>27.</w:t>
      </w: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פ</w:t>
      </w:r>
      <w:r w:rsidRPr="004E4B6B">
        <w:rPr>
          <w:rStyle w:val="default"/>
          <w:rFonts w:cs="FrankRuehl" w:hint="cs"/>
          <w:vanish/>
          <w:sz w:val="22"/>
          <w:szCs w:val="22"/>
          <w:shd w:val="clear" w:color="auto" w:fill="FFFF99"/>
          <w:rtl/>
        </w:rPr>
        <w:t>קיד רכבת שהיה במצב של שכרות בעת ששימש בתפקידו</w:t>
      </w:r>
      <w:r w:rsidRPr="004E4B6B">
        <w:rPr>
          <w:rStyle w:val="default"/>
          <w:rFonts w:cs="FrankRuehl"/>
          <w:vanish/>
          <w:sz w:val="22"/>
          <w:szCs w:val="22"/>
          <w:shd w:val="clear" w:color="auto" w:fill="FFFF99"/>
          <w:rtl/>
        </w:rPr>
        <w:t>, א</w:t>
      </w:r>
      <w:r w:rsidRPr="004E4B6B">
        <w:rPr>
          <w:rStyle w:val="default"/>
          <w:rFonts w:cs="FrankRuehl" w:hint="cs"/>
          <w:vanish/>
          <w:sz w:val="22"/>
          <w:szCs w:val="22"/>
          <w:shd w:val="clear" w:color="auto" w:fill="FFFF99"/>
          <w:rtl/>
        </w:rPr>
        <w:t xml:space="preserve">ו סירב למלא תפקידו או זנחו, או מילאו שלא כשורה, דינו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w:t>
      </w:r>
      <w:r w:rsidRPr="004E4B6B">
        <w:rPr>
          <w:rStyle w:val="default"/>
          <w:rFonts w:cs="FrankRuehl" w:hint="cs"/>
          <w:strike/>
          <w:vanish/>
          <w:sz w:val="22"/>
          <w:szCs w:val="22"/>
          <w:shd w:val="clear" w:color="auto" w:fill="FFFF99"/>
          <w:rtl/>
        </w:rPr>
        <w:t>קנס 150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p>
    <w:p w:rsidR="00E90C03" w:rsidRPr="00E90C03" w:rsidRDefault="00E90C03" w:rsidP="00E90C03">
      <w:pPr>
        <w:pStyle w:val="P00"/>
        <w:spacing w:before="0"/>
        <w:ind w:left="0" w:right="1134"/>
        <w:rPr>
          <w:rStyle w:val="default"/>
          <w:rFonts w:cs="FrankRuehl" w:hint="cs"/>
          <w:sz w:val="2"/>
          <w:szCs w:val="2"/>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(ב</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א</w:t>
      </w:r>
      <w:r w:rsidRPr="004E4B6B">
        <w:rPr>
          <w:rStyle w:val="default"/>
          <w:rFonts w:cs="FrankRuehl" w:hint="cs"/>
          <w:vanish/>
          <w:sz w:val="22"/>
          <w:szCs w:val="22"/>
          <w:shd w:val="clear" w:color="auto" w:fill="FFFF99"/>
          <w:rtl/>
        </w:rPr>
        <w:t xml:space="preserve">ם מחמת טיב התפקיד היו הסירוב, הזניחה או המילוי שלא כשורה מסכנים את בטיחותו של נוסע או של אדם אחר הנמצא במסילה כדין, דינו של פקיד הרכבת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מאסר שנתיים </w:t>
      </w:r>
      <w:r w:rsidRPr="004E4B6B">
        <w:rPr>
          <w:rStyle w:val="default"/>
          <w:rFonts w:cs="FrankRuehl" w:hint="cs"/>
          <w:strike/>
          <w:vanish/>
          <w:sz w:val="22"/>
          <w:szCs w:val="22"/>
          <w:shd w:val="clear" w:color="auto" w:fill="FFFF99"/>
          <w:rtl/>
        </w:rPr>
        <w:t>או קנס 750 לירות</w:t>
      </w:r>
      <w:r w:rsidRPr="004E4B6B">
        <w:rPr>
          <w:rStyle w:val="default"/>
          <w:rFonts w:cs="FrankRuehl" w:hint="cs"/>
          <w:vanish/>
          <w:sz w:val="22"/>
          <w:szCs w:val="22"/>
          <w:shd w:val="clear" w:color="auto" w:fill="FFFF99"/>
          <w:rtl/>
        </w:rPr>
        <w:t>.</w:t>
      </w:r>
      <w:bookmarkEnd w:id="125"/>
    </w:p>
    <w:p w:rsidR="006B4E8A" w:rsidRDefault="006B4E8A" w:rsidP="00E90C03">
      <w:pPr>
        <w:pStyle w:val="P00"/>
        <w:spacing w:before="72"/>
        <w:ind w:left="0" w:right="1134"/>
        <w:rPr>
          <w:rStyle w:val="default"/>
          <w:rFonts w:cs="FrankRuehl" w:hint="cs"/>
          <w:rtl/>
        </w:rPr>
      </w:pPr>
      <w:bookmarkStart w:id="126" w:name="Seif24"/>
      <w:bookmarkEnd w:id="126"/>
      <w:r>
        <w:rPr>
          <w:lang w:val="he-IL"/>
        </w:rPr>
        <w:pict>
          <v:rect id="_x0000_s2097" style="position:absolute;left:0;text-align:left;margin-left:464.5pt;margin-top:8.05pt;width:75.05pt;height:27.65pt;z-index:251572224"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סי</w:t>
                  </w:r>
                  <w:r>
                    <w:rPr>
                      <w:rFonts w:cs="Miriam" w:hint="cs"/>
                      <w:sz w:val="18"/>
                      <w:szCs w:val="18"/>
                      <w:rtl/>
                    </w:rPr>
                    <w:t>כון בטיחות</w:t>
                  </w:r>
                </w:p>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28.</w:t>
      </w:r>
      <w:r>
        <w:rPr>
          <w:rStyle w:val="big-number"/>
          <w:rFonts w:cs="Miriam"/>
          <w:rtl/>
        </w:rPr>
        <w:tab/>
      </w:r>
      <w:r>
        <w:rPr>
          <w:rStyle w:val="default"/>
          <w:rFonts w:cs="FrankRuehl"/>
          <w:rtl/>
        </w:rPr>
        <w:t>הע</w:t>
      </w:r>
      <w:r>
        <w:rPr>
          <w:rStyle w:val="default"/>
          <w:rFonts w:cs="FrankRuehl" w:hint="cs"/>
          <w:rtl/>
        </w:rPr>
        <w:t>ושה</w:t>
      </w:r>
      <w:r>
        <w:rPr>
          <w:rStyle w:val="default"/>
          <w:rFonts w:cs="FrankRuehl"/>
          <w:rtl/>
        </w:rPr>
        <w:t xml:space="preserve"> ב</w:t>
      </w:r>
      <w:r>
        <w:rPr>
          <w:rStyle w:val="default"/>
          <w:rFonts w:cs="FrankRuehl" w:hint="cs"/>
          <w:rtl/>
        </w:rPr>
        <w:t>התרשלות ובלי הצדק כדין מעשה העלול לסכן את בטי</w:t>
      </w:r>
      <w:r>
        <w:rPr>
          <w:rStyle w:val="default"/>
          <w:rFonts w:cs="FrankRuehl"/>
          <w:rtl/>
        </w:rPr>
        <w:t>ח</w:t>
      </w:r>
      <w:r>
        <w:rPr>
          <w:rStyle w:val="default"/>
          <w:rFonts w:cs="FrankRuehl" w:hint="cs"/>
          <w:rtl/>
        </w:rPr>
        <w:t xml:space="preserve">ותו הוא או את בטיחותו של נוסע או של אדם אחר הנמצא במסילה, דינו </w:t>
      </w:r>
      <w:r w:rsidR="00E90C03">
        <w:rPr>
          <w:rStyle w:val="default"/>
          <w:rFonts w:cs="FrankRuehl"/>
          <w:rtl/>
        </w:rPr>
        <w:t>–</w:t>
      </w:r>
      <w:r>
        <w:rPr>
          <w:rStyle w:val="default"/>
          <w:rFonts w:cs="FrankRuehl" w:hint="cs"/>
          <w:rtl/>
        </w:rPr>
        <w:t xml:space="preserve"> מאסר ששה חדשים.</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27" w:name="Rov143"/>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8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9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E90C03" w:rsidRDefault="00E90C03" w:rsidP="00E90C03">
      <w:pPr>
        <w:pStyle w:val="P00"/>
        <w:ind w:left="0" w:right="1134"/>
        <w:rPr>
          <w:rStyle w:val="default"/>
          <w:rFonts w:cs="FrankRuehl" w:hint="cs"/>
          <w:sz w:val="2"/>
          <w:szCs w:val="2"/>
          <w:rtl/>
        </w:rPr>
      </w:pPr>
      <w:r w:rsidRPr="004E4B6B">
        <w:rPr>
          <w:rStyle w:val="big-number"/>
          <w:rFonts w:cs="FrankRuehl"/>
          <w:vanish/>
          <w:sz w:val="22"/>
          <w:szCs w:val="22"/>
          <w:shd w:val="clear" w:color="auto" w:fill="FFFF99"/>
          <w:rtl/>
        </w:rPr>
        <w:t>28.</w:t>
      </w: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הע</w:t>
      </w:r>
      <w:r w:rsidRPr="004E4B6B">
        <w:rPr>
          <w:rStyle w:val="default"/>
          <w:rFonts w:cs="FrankRuehl" w:hint="cs"/>
          <w:vanish/>
          <w:sz w:val="22"/>
          <w:szCs w:val="22"/>
          <w:shd w:val="clear" w:color="auto" w:fill="FFFF99"/>
          <w:rtl/>
        </w:rPr>
        <w:t>ושה</w:t>
      </w:r>
      <w:r w:rsidRPr="004E4B6B">
        <w:rPr>
          <w:rStyle w:val="default"/>
          <w:rFonts w:cs="FrankRuehl"/>
          <w:vanish/>
          <w:sz w:val="22"/>
          <w:szCs w:val="22"/>
          <w:shd w:val="clear" w:color="auto" w:fill="FFFF99"/>
          <w:rtl/>
        </w:rPr>
        <w:t xml:space="preserve"> ב</w:t>
      </w:r>
      <w:r w:rsidRPr="004E4B6B">
        <w:rPr>
          <w:rStyle w:val="default"/>
          <w:rFonts w:cs="FrankRuehl" w:hint="cs"/>
          <w:vanish/>
          <w:sz w:val="22"/>
          <w:szCs w:val="22"/>
          <w:shd w:val="clear" w:color="auto" w:fill="FFFF99"/>
          <w:rtl/>
        </w:rPr>
        <w:t>התרשלות ובלי הצדק כדין מעשה העלול לסכן את בטי</w:t>
      </w:r>
      <w:r w:rsidRPr="004E4B6B">
        <w:rPr>
          <w:rStyle w:val="default"/>
          <w:rFonts w:cs="FrankRuehl"/>
          <w:vanish/>
          <w:sz w:val="22"/>
          <w:szCs w:val="22"/>
          <w:shd w:val="clear" w:color="auto" w:fill="FFFF99"/>
          <w:rtl/>
        </w:rPr>
        <w:t>ח</w:t>
      </w:r>
      <w:r w:rsidRPr="004E4B6B">
        <w:rPr>
          <w:rStyle w:val="default"/>
          <w:rFonts w:cs="FrankRuehl" w:hint="cs"/>
          <w:vanish/>
          <w:sz w:val="22"/>
          <w:szCs w:val="22"/>
          <w:shd w:val="clear" w:color="auto" w:fill="FFFF99"/>
          <w:rtl/>
        </w:rPr>
        <w:t xml:space="preserve">ותו הוא או את בטיחותו של נוסע או של אדם אחר הנמצא במסילה, דינו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מאסר ששה חדשים </w:t>
      </w:r>
      <w:r w:rsidRPr="004E4B6B">
        <w:rPr>
          <w:rStyle w:val="default"/>
          <w:rFonts w:cs="FrankRuehl" w:hint="cs"/>
          <w:strike/>
          <w:vanish/>
          <w:sz w:val="22"/>
          <w:szCs w:val="22"/>
          <w:shd w:val="clear" w:color="auto" w:fill="FFFF99"/>
          <w:rtl/>
        </w:rPr>
        <w:t>או קנס 750 לירות</w:t>
      </w:r>
      <w:r w:rsidRPr="004E4B6B">
        <w:rPr>
          <w:rStyle w:val="default"/>
          <w:rFonts w:cs="FrankRuehl" w:hint="cs"/>
          <w:vanish/>
          <w:sz w:val="22"/>
          <w:szCs w:val="22"/>
          <w:shd w:val="clear" w:color="auto" w:fill="FFFF99"/>
          <w:rtl/>
        </w:rPr>
        <w:t>.</w:t>
      </w:r>
      <w:bookmarkEnd w:id="127"/>
    </w:p>
    <w:p w:rsidR="006B4E8A" w:rsidRDefault="006B4E8A" w:rsidP="00E90C03">
      <w:pPr>
        <w:pStyle w:val="P00"/>
        <w:spacing w:before="72"/>
        <w:ind w:left="0" w:right="1134"/>
        <w:rPr>
          <w:rStyle w:val="default"/>
          <w:rFonts w:cs="FrankRuehl"/>
          <w:rtl/>
        </w:rPr>
      </w:pPr>
      <w:bookmarkStart w:id="128" w:name="Seif25"/>
      <w:bookmarkEnd w:id="128"/>
      <w:r>
        <w:rPr>
          <w:lang w:val="he-IL"/>
        </w:rPr>
        <w:pict>
          <v:rect id="_x0000_s2098" style="position:absolute;left:0;text-align:left;margin-left:464.5pt;margin-top:8.05pt;width:75.05pt;height:29.35pt;z-index:251573248"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הש</w:t>
                  </w:r>
                  <w:r>
                    <w:rPr>
                      <w:rFonts w:cs="Miriam" w:hint="cs"/>
                      <w:sz w:val="18"/>
                      <w:szCs w:val="18"/>
                      <w:rtl/>
                    </w:rPr>
                    <w:t>לכת חפצים</w:t>
                  </w:r>
                </w:p>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שבמזיד השליך או הפיל אבן או דבר אחר על רכבת או על רכב מסילה אחר, בדרך העלולה לסכן בטיחותו של אדם,</w:t>
      </w:r>
      <w:r>
        <w:rPr>
          <w:rStyle w:val="default"/>
          <w:rFonts w:cs="FrankRuehl"/>
          <w:rtl/>
        </w:rPr>
        <w:t xml:space="preserve"> ד</w:t>
      </w:r>
      <w:r>
        <w:rPr>
          <w:rStyle w:val="default"/>
          <w:rFonts w:cs="FrankRuehl" w:hint="cs"/>
          <w:rtl/>
        </w:rPr>
        <w:t xml:space="preserve">ינו </w:t>
      </w:r>
      <w:r w:rsidR="00E90C03">
        <w:rPr>
          <w:rStyle w:val="default"/>
          <w:rFonts w:cs="FrankRuehl"/>
          <w:rtl/>
        </w:rPr>
        <w:t>–</w:t>
      </w:r>
      <w:r>
        <w:rPr>
          <w:rStyle w:val="default"/>
          <w:rFonts w:cs="FrankRuehl" w:hint="cs"/>
          <w:rtl/>
        </w:rPr>
        <w:t xml:space="preserve"> מאסר שלוש שנים; גרם המעשה חבלת גוף לאדם שברכבת או ברכב כאמור, דינו </w:t>
      </w:r>
      <w:r w:rsidR="00E90C03">
        <w:rPr>
          <w:rStyle w:val="default"/>
          <w:rFonts w:cs="FrankRuehl"/>
          <w:rtl/>
        </w:rPr>
        <w:t>–</w:t>
      </w:r>
      <w:r>
        <w:rPr>
          <w:rStyle w:val="default"/>
          <w:rFonts w:cs="FrankRuehl" w:hint="cs"/>
          <w:rtl/>
        </w:rPr>
        <w:t xml:space="preserve"> מאסר חמש שנים.</w:t>
      </w:r>
    </w:p>
    <w:p w:rsidR="006B4E8A" w:rsidRDefault="00E90C03" w:rsidP="00E90C03">
      <w:pPr>
        <w:pStyle w:val="P00"/>
        <w:spacing w:before="72"/>
        <w:ind w:left="0" w:right="1134"/>
        <w:rPr>
          <w:rStyle w:val="default"/>
          <w:rFonts w:cs="FrankRuehl" w:hint="cs"/>
          <w:rtl/>
        </w:rPr>
      </w:pPr>
      <w:r>
        <w:rPr>
          <w:rFonts w:cs="FrankRuehl"/>
          <w:sz w:val="26"/>
          <w:rtl/>
          <w:lang w:eastAsia="en-US"/>
        </w:rPr>
        <w:pict>
          <v:shape id="_x0000_s2201" type="#_x0000_t202" style="position:absolute;left:0;text-align:left;margin-left:470.35pt;margin-top:7.1pt;width:1in;height:16.8pt;z-index:251635712" filled="f" stroked="f">
            <v:textbox inset="1mm,0,1mm,0">
              <w:txbxContent>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(ב</w:t>
      </w:r>
      <w:r w:rsidR="006B4E8A">
        <w:rPr>
          <w:rStyle w:val="default"/>
          <w:rFonts w:cs="FrankRuehl" w:hint="cs"/>
          <w:rtl/>
        </w:rPr>
        <w:t>)</w:t>
      </w:r>
      <w:r w:rsidR="006B4E8A">
        <w:rPr>
          <w:rStyle w:val="default"/>
          <w:rFonts w:cs="FrankRuehl"/>
          <w:rtl/>
        </w:rPr>
        <w:tab/>
        <w:t>מ</w:t>
      </w:r>
      <w:r w:rsidR="006B4E8A">
        <w:rPr>
          <w:rStyle w:val="default"/>
          <w:rFonts w:cs="FrankRuehl" w:hint="cs"/>
          <w:rtl/>
        </w:rPr>
        <w:t>י שבמזיד השליך או הפיל מתוך רכבת או רכב מסילה אחר דבר היכול לפצוע אדם, דינו מאסר חמישה עשר יום.</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29" w:name="Rov144"/>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9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9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4E4B6B" w:rsidRDefault="00E90C03" w:rsidP="00E90C03">
      <w:pPr>
        <w:pStyle w:val="P00"/>
        <w:ind w:left="0" w:right="1134"/>
        <w:rPr>
          <w:rStyle w:val="default"/>
          <w:rFonts w:cs="FrankRuehl"/>
          <w:vanish/>
          <w:sz w:val="22"/>
          <w:szCs w:val="22"/>
          <w:shd w:val="clear" w:color="auto" w:fill="FFFF99"/>
          <w:rtl/>
        </w:rPr>
      </w:pPr>
      <w:r w:rsidRPr="004E4B6B">
        <w:rPr>
          <w:rStyle w:val="default"/>
          <w:rFonts w:cs="FrankRuehl"/>
          <w:vanish/>
          <w:sz w:val="22"/>
          <w:szCs w:val="22"/>
          <w:shd w:val="clear" w:color="auto" w:fill="FFFF99"/>
          <w:rtl/>
        </w:rPr>
        <w:t>29.</w:t>
      </w:r>
      <w:r w:rsidRPr="004E4B6B">
        <w:rPr>
          <w:rStyle w:val="default"/>
          <w:rFonts w:cs="FrankRuehl"/>
          <w:vanish/>
          <w:sz w:val="22"/>
          <w:szCs w:val="22"/>
          <w:shd w:val="clear" w:color="auto" w:fill="FFFF99"/>
          <w:rtl/>
        </w:rPr>
        <w:tab/>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י שבמזיד השליך או הפיל אבן או דבר אחר על רכבת או על רכב מסילה אחר, בדרך העלולה לסכן בטיחותו של אדם,</w:t>
      </w:r>
      <w:r w:rsidRPr="004E4B6B">
        <w:rPr>
          <w:rStyle w:val="default"/>
          <w:rFonts w:cs="FrankRuehl"/>
          <w:vanish/>
          <w:sz w:val="22"/>
          <w:szCs w:val="22"/>
          <w:shd w:val="clear" w:color="auto" w:fill="FFFF99"/>
          <w:rtl/>
        </w:rPr>
        <w:t xml:space="preserve"> ד</w:t>
      </w:r>
      <w:r w:rsidRPr="004E4B6B">
        <w:rPr>
          <w:rStyle w:val="default"/>
          <w:rFonts w:cs="FrankRuehl" w:hint="cs"/>
          <w:vanish/>
          <w:sz w:val="22"/>
          <w:szCs w:val="22"/>
          <w:shd w:val="clear" w:color="auto" w:fill="FFFF99"/>
          <w:rtl/>
        </w:rPr>
        <w:t xml:space="preserve">ינו - מאסר שלוש שנים </w:t>
      </w:r>
      <w:r w:rsidRPr="004E4B6B">
        <w:rPr>
          <w:rStyle w:val="default"/>
          <w:rFonts w:cs="FrankRuehl" w:hint="cs"/>
          <w:strike/>
          <w:vanish/>
          <w:sz w:val="22"/>
          <w:szCs w:val="22"/>
          <w:shd w:val="clear" w:color="auto" w:fill="FFFF99"/>
          <w:rtl/>
        </w:rPr>
        <w:t>או קנס 300</w:t>
      </w:r>
      <w:r w:rsidRPr="004E4B6B">
        <w:rPr>
          <w:rStyle w:val="default"/>
          <w:rFonts w:cs="FrankRuehl"/>
          <w:strike/>
          <w:vanish/>
          <w:sz w:val="22"/>
          <w:szCs w:val="22"/>
          <w:shd w:val="clear" w:color="auto" w:fill="FFFF99"/>
          <w:rtl/>
        </w:rPr>
        <w:t xml:space="preserve">0 </w:t>
      </w:r>
      <w:r w:rsidRPr="004E4B6B">
        <w:rPr>
          <w:rStyle w:val="default"/>
          <w:rFonts w:cs="FrankRuehl" w:hint="cs"/>
          <w:strike/>
          <w:vanish/>
          <w:sz w:val="22"/>
          <w:szCs w:val="22"/>
          <w:shd w:val="clear" w:color="auto" w:fill="FFFF99"/>
          <w:rtl/>
        </w:rPr>
        <w:t>לירות</w:t>
      </w:r>
      <w:r w:rsidRPr="004E4B6B">
        <w:rPr>
          <w:rStyle w:val="default"/>
          <w:rFonts w:cs="FrankRuehl" w:hint="cs"/>
          <w:vanish/>
          <w:sz w:val="22"/>
          <w:szCs w:val="22"/>
          <w:shd w:val="clear" w:color="auto" w:fill="FFFF99"/>
          <w:rtl/>
        </w:rPr>
        <w:t>; גרם המעשה חבלת גוף לאדם שברכבת או ברכב כאמור, דינו - מאסר חמש שנים.</w:t>
      </w:r>
    </w:p>
    <w:p w:rsidR="00E90C03" w:rsidRPr="00E90C03" w:rsidRDefault="00E90C03" w:rsidP="00E90C03">
      <w:pPr>
        <w:pStyle w:val="P00"/>
        <w:spacing w:before="0"/>
        <w:ind w:left="0" w:right="1134"/>
        <w:rPr>
          <w:rStyle w:val="default"/>
          <w:rFonts w:cs="FrankRuehl" w:hint="cs"/>
          <w:sz w:val="2"/>
          <w:szCs w:val="2"/>
          <w:shd w:val="clear" w:color="auto" w:fill="FFFF99"/>
          <w:rtl/>
        </w:rPr>
      </w:pPr>
      <w:r w:rsidRPr="004E4B6B">
        <w:rPr>
          <w:rStyle w:val="default"/>
          <w:rFonts w:cs="FrankRuehl"/>
          <w:vanish/>
          <w:sz w:val="22"/>
          <w:szCs w:val="22"/>
          <w:shd w:val="clear" w:color="auto" w:fill="FFFF99"/>
          <w:rtl/>
        </w:rPr>
        <w:tab/>
        <w:t>(ב</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 xml:space="preserve">י שבמזיד השליך או הפיל מתוך רכבת או רכב מסילה אחר דבר היכול לפצוע אדם, דינו מאסר חמישה עשר יום </w:t>
      </w:r>
      <w:r w:rsidRPr="004E4B6B">
        <w:rPr>
          <w:rStyle w:val="default"/>
          <w:rFonts w:cs="FrankRuehl" w:hint="cs"/>
          <w:strike/>
          <w:vanish/>
          <w:sz w:val="22"/>
          <w:szCs w:val="22"/>
          <w:shd w:val="clear" w:color="auto" w:fill="FFFF99"/>
          <w:rtl/>
        </w:rPr>
        <w:t>או קנס 75 לירות</w:t>
      </w:r>
      <w:r w:rsidRPr="004E4B6B">
        <w:rPr>
          <w:rStyle w:val="default"/>
          <w:rFonts w:cs="FrankRuehl" w:hint="cs"/>
          <w:vanish/>
          <w:sz w:val="22"/>
          <w:szCs w:val="22"/>
          <w:shd w:val="clear" w:color="auto" w:fill="FFFF99"/>
          <w:rtl/>
        </w:rPr>
        <w:t>.</w:t>
      </w:r>
      <w:bookmarkEnd w:id="129"/>
    </w:p>
    <w:p w:rsidR="006B4E8A" w:rsidRDefault="006B4E8A" w:rsidP="00E90C03">
      <w:pPr>
        <w:pStyle w:val="P00"/>
        <w:spacing w:before="72"/>
        <w:ind w:left="0" w:right="1134"/>
        <w:rPr>
          <w:rStyle w:val="default"/>
          <w:rFonts w:cs="FrankRuehl" w:hint="cs"/>
          <w:rtl/>
        </w:rPr>
      </w:pPr>
      <w:bookmarkStart w:id="130" w:name="Seif26"/>
      <w:bookmarkEnd w:id="130"/>
      <w:r>
        <w:rPr>
          <w:lang w:val="he-IL"/>
        </w:rPr>
        <w:pict>
          <v:rect id="_x0000_s2099" style="position:absolute;left:0;text-align:left;margin-left:464.5pt;margin-top:8.05pt;width:75.05pt;height:36.85pt;z-index:251574272"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גר</w:t>
                  </w:r>
                  <w:r>
                    <w:rPr>
                      <w:rFonts w:cs="Miriam" w:hint="cs"/>
                      <w:sz w:val="18"/>
                      <w:szCs w:val="18"/>
                      <w:rtl/>
                    </w:rPr>
                    <w:t xml:space="preserve">ם תאונה </w:t>
                  </w:r>
                  <w:r>
                    <w:rPr>
                      <w:rFonts w:cs="Miriam"/>
                      <w:sz w:val="18"/>
                      <w:szCs w:val="18"/>
                      <w:rtl/>
                    </w:rPr>
                    <w:t>בה</w:t>
                  </w:r>
                  <w:r>
                    <w:rPr>
                      <w:rFonts w:cs="Miriam" w:hint="cs"/>
                      <w:sz w:val="18"/>
                      <w:szCs w:val="18"/>
                      <w:rtl/>
                    </w:rPr>
                    <w:t>תרשלות</w:t>
                  </w:r>
                </w:p>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30.</w:t>
      </w:r>
      <w:r>
        <w:rPr>
          <w:rStyle w:val="big-number"/>
          <w:rFonts w:cs="Miriam"/>
          <w:rtl/>
        </w:rPr>
        <w:tab/>
      </w:r>
      <w:r>
        <w:rPr>
          <w:rStyle w:val="default"/>
          <w:rFonts w:cs="FrankRuehl"/>
          <w:rtl/>
        </w:rPr>
        <w:t>הג</w:t>
      </w:r>
      <w:r>
        <w:rPr>
          <w:rStyle w:val="default"/>
          <w:rFonts w:cs="FrankRuehl" w:hint="cs"/>
          <w:rtl/>
        </w:rPr>
        <w:t>ורם תאונה לרכבת או לר</w:t>
      </w:r>
      <w:r>
        <w:rPr>
          <w:rStyle w:val="default"/>
          <w:rFonts w:cs="FrankRuehl"/>
          <w:rtl/>
        </w:rPr>
        <w:t>כב</w:t>
      </w:r>
      <w:r>
        <w:rPr>
          <w:rStyle w:val="default"/>
          <w:rFonts w:cs="FrankRuehl" w:hint="cs"/>
          <w:rtl/>
        </w:rPr>
        <w:t xml:space="preserve"> מסילה אחר</w:t>
      </w:r>
      <w:r>
        <w:rPr>
          <w:rStyle w:val="default"/>
          <w:rFonts w:cs="FrankRuehl"/>
          <w:rtl/>
        </w:rPr>
        <w:t xml:space="preserve">, </w:t>
      </w:r>
      <w:r>
        <w:rPr>
          <w:rStyle w:val="default"/>
          <w:rFonts w:cs="FrankRuehl" w:hint="cs"/>
          <w:rtl/>
        </w:rPr>
        <w:t xml:space="preserve">במעשה שלא כדין, בהפרת תקנות שהותקנו לפי פקודה זו, בהעדר מיומנות או בהתרשלות, ויש בתאונה כדי לסכן בטיחותו של נוסע או של אדם אחר, דינו </w:t>
      </w:r>
      <w:r w:rsidR="00E90C03">
        <w:rPr>
          <w:rStyle w:val="default"/>
          <w:rFonts w:cs="FrankRuehl"/>
          <w:rtl/>
        </w:rPr>
        <w:t>–</w:t>
      </w:r>
      <w:r>
        <w:rPr>
          <w:rStyle w:val="default"/>
          <w:rFonts w:cs="FrankRuehl" w:hint="cs"/>
          <w:rtl/>
        </w:rPr>
        <w:t xml:space="preserve"> מאסר שנה אחת.</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31" w:name="Rov145"/>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9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9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E90C03" w:rsidRDefault="00E90C03" w:rsidP="00E90C03">
      <w:pPr>
        <w:pStyle w:val="P00"/>
        <w:ind w:left="0" w:right="1134"/>
        <w:rPr>
          <w:rStyle w:val="default"/>
          <w:rFonts w:cs="FrankRuehl" w:hint="cs"/>
          <w:sz w:val="2"/>
          <w:szCs w:val="2"/>
          <w:shd w:val="clear" w:color="auto" w:fill="FFFF99"/>
          <w:rtl/>
        </w:rPr>
      </w:pPr>
      <w:r w:rsidRPr="004E4B6B">
        <w:rPr>
          <w:rStyle w:val="default"/>
          <w:rFonts w:cs="FrankRuehl"/>
          <w:vanish/>
          <w:sz w:val="22"/>
          <w:szCs w:val="22"/>
          <w:shd w:val="clear" w:color="auto" w:fill="FFFF99"/>
          <w:rtl/>
        </w:rPr>
        <w:t>30.</w:t>
      </w:r>
      <w:r w:rsidRPr="004E4B6B">
        <w:rPr>
          <w:rStyle w:val="default"/>
          <w:rFonts w:cs="FrankRuehl"/>
          <w:vanish/>
          <w:sz w:val="22"/>
          <w:szCs w:val="22"/>
          <w:shd w:val="clear" w:color="auto" w:fill="FFFF99"/>
          <w:rtl/>
        </w:rPr>
        <w:tab/>
        <w:t>הג</w:t>
      </w:r>
      <w:r w:rsidRPr="004E4B6B">
        <w:rPr>
          <w:rStyle w:val="default"/>
          <w:rFonts w:cs="FrankRuehl" w:hint="cs"/>
          <w:vanish/>
          <w:sz w:val="22"/>
          <w:szCs w:val="22"/>
          <w:shd w:val="clear" w:color="auto" w:fill="FFFF99"/>
          <w:rtl/>
        </w:rPr>
        <w:t>ורם תאונה לרכבת או לר</w:t>
      </w:r>
      <w:r w:rsidRPr="004E4B6B">
        <w:rPr>
          <w:rStyle w:val="default"/>
          <w:rFonts w:cs="FrankRuehl"/>
          <w:vanish/>
          <w:sz w:val="22"/>
          <w:szCs w:val="22"/>
          <w:shd w:val="clear" w:color="auto" w:fill="FFFF99"/>
          <w:rtl/>
        </w:rPr>
        <w:t>כב</w:t>
      </w:r>
      <w:r w:rsidRPr="004E4B6B">
        <w:rPr>
          <w:rStyle w:val="default"/>
          <w:rFonts w:cs="FrankRuehl" w:hint="cs"/>
          <w:vanish/>
          <w:sz w:val="22"/>
          <w:szCs w:val="22"/>
          <w:shd w:val="clear" w:color="auto" w:fill="FFFF99"/>
          <w:rtl/>
        </w:rPr>
        <w:t xml:space="preserve"> מסילה אחר</w:t>
      </w:r>
      <w:r w:rsidRPr="004E4B6B">
        <w:rPr>
          <w:rStyle w:val="default"/>
          <w:rFonts w:cs="FrankRuehl"/>
          <w:vanish/>
          <w:sz w:val="22"/>
          <w:szCs w:val="22"/>
          <w:shd w:val="clear" w:color="auto" w:fill="FFFF99"/>
          <w:rtl/>
        </w:rPr>
        <w:t xml:space="preserve">, </w:t>
      </w:r>
      <w:r w:rsidRPr="004E4B6B">
        <w:rPr>
          <w:rStyle w:val="default"/>
          <w:rFonts w:cs="FrankRuehl" w:hint="cs"/>
          <w:vanish/>
          <w:sz w:val="22"/>
          <w:szCs w:val="22"/>
          <w:shd w:val="clear" w:color="auto" w:fill="FFFF99"/>
          <w:rtl/>
        </w:rPr>
        <w:t xml:space="preserve">במעשה שלא כדין, בהפרת תקנות שהותקנו לפי פקודה זו, בהעדר מיומנות או בהתרשלות, ויש בתאונה כדי לסכן בטיחותו של נוסע או של אדם אחר, דינו - מאסר שנה אחת </w:t>
      </w:r>
      <w:r w:rsidRPr="004E4B6B">
        <w:rPr>
          <w:rStyle w:val="default"/>
          <w:rFonts w:cs="FrankRuehl" w:hint="cs"/>
          <w:strike/>
          <w:vanish/>
          <w:sz w:val="22"/>
          <w:szCs w:val="22"/>
          <w:shd w:val="clear" w:color="auto" w:fill="FFFF99"/>
          <w:rtl/>
        </w:rPr>
        <w:t>או קנס 1,500 לירות</w:t>
      </w:r>
      <w:r w:rsidRPr="004E4B6B">
        <w:rPr>
          <w:rStyle w:val="default"/>
          <w:rFonts w:cs="FrankRuehl" w:hint="cs"/>
          <w:vanish/>
          <w:sz w:val="22"/>
          <w:szCs w:val="22"/>
          <w:shd w:val="clear" w:color="auto" w:fill="FFFF99"/>
          <w:rtl/>
        </w:rPr>
        <w:t>.</w:t>
      </w:r>
      <w:bookmarkEnd w:id="131"/>
    </w:p>
    <w:p w:rsidR="006B4E8A" w:rsidRDefault="006B4E8A" w:rsidP="00E90C03">
      <w:pPr>
        <w:pStyle w:val="P00"/>
        <w:spacing w:before="72"/>
        <w:ind w:left="0" w:right="1134"/>
        <w:rPr>
          <w:rStyle w:val="default"/>
          <w:rFonts w:cs="FrankRuehl"/>
          <w:rtl/>
        </w:rPr>
      </w:pPr>
      <w:bookmarkStart w:id="132" w:name="Seif27"/>
      <w:bookmarkEnd w:id="132"/>
      <w:r>
        <w:rPr>
          <w:lang w:val="he-IL"/>
        </w:rPr>
        <w:pict>
          <v:rect id="_x0000_s2100" style="position:absolute;left:0;text-align:left;margin-left:464.5pt;margin-top:8.05pt;width:75.05pt;height:36.9pt;z-index:251575296"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הפ</w:t>
                  </w:r>
                  <w:r>
                    <w:rPr>
                      <w:rFonts w:cs="Miriam" w:hint="cs"/>
                      <w:sz w:val="18"/>
                      <w:szCs w:val="18"/>
                      <w:rtl/>
                    </w:rPr>
                    <w:t xml:space="preserve">רעה בנתיב </w:t>
                  </w:r>
                  <w:r>
                    <w:rPr>
                      <w:rFonts w:cs="Miriam"/>
                      <w:sz w:val="18"/>
                      <w:szCs w:val="18"/>
                      <w:rtl/>
                    </w:rPr>
                    <w:t>המ</w:t>
                  </w:r>
                  <w:r>
                    <w:rPr>
                      <w:rFonts w:cs="Miriam" w:hint="cs"/>
                      <w:sz w:val="18"/>
                      <w:szCs w:val="18"/>
                      <w:rtl/>
                    </w:rPr>
                    <w:t>סילה</w:t>
                  </w:r>
                </w:p>
                <w:p w:rsidR="002E52A1" w:rsidRDefault="002E52A1" w:rsidP="00E90C0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31.</w:t>
      </w:r>
      <w:r>
        <w:rPr>
          <w:rStyle w:val="big-number"/>
          <w:rFonts w:cs="Miriam"/>
          <w:rtl/>
        </w:rPr>
        <w:tab/>
      </w:r>
      <w:r>
        <w:rPr>
          <w:rStyle w:val="default"/>
          <w:rFonts w:cs="FrankRuehl"/>
          <w:rtl/>
        </w:rPr>
        <w:t>הע</w:t>
      </w:r>
      <w:r>
        <w:rPr>
          <w:rStyle w:val="default"/>
          <w:rFonts w:cs="FrankRuehl" w:hint="cs"/>
          <w:rtl/>
        </w:rPr>
        <w:t>ושה אחת מאלה ללא סמכות, דינו - מאסר שנה אחת:</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ניח או משליך על מסילה או לרחבה עץ, אבן או כל חומר או דבר אחר;</w:t>
      </w:r>
    </w:p>
    <w:p w:rsidR="006B4E8A" w:rsidRDefault="006B4E8A">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רים, מסיר, מרפה או עוקר פס, אדן או כל חומר או דבר אחר</w:t>
      </w:r>
      <w:r>
        <w:rPr>
          <w:rStyle w:val="default"/>
          <w:rFonts w:cs="FrankRuehl"/>
          <w:rtl/>
        </w:rPr>
        <w:t xml:space="preserve"> </w:t>
      </w:r>
      <w:r>
        <w:rPr>
          <w:rStyle w:val="default"/>
          <w:rFonts w:cs="FrankRuehl" w:hint="cs"/>
          <w:rtl/>
        </w:rPr>
        <w:t xml:space="preserve">השייכים </w:t>
      </w:r>
      <w:r>
        <w:rPr>
          <w:rStyle w:val="default"/>
          <w:rFonts w:cs="FrankRuehl"/>
          <w:rtl/>
        </w:rPr>
        <w:t>למ</w:t>
      </w:r>
      <w:r>
        <w:rPr>
          <w:rStyle w:val="default"/>
          <w:rFonts w:cs="FrankRuehl" w:hint="cs"/>
          <w:rtl/>
        </w:rPr>
        <w:t>סילה;</w:t>
      </w:r>
    </w:p>
    <w:p w:rsidR="006B4E8A" w:rsidRDefault="006B4E8A">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סובב, מניע, פותח או מטה מסוט או כל מכונה אחרת השייכים למסילה;</w:t>
      </w:r>
    </w:p>
    <w:p w:rsidR="006B4E8A" w:rsidRDefault="006B4E8A">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פעיל, מראה, מסתיר, מסיר או מסב מיתקן איתות או אור שעל מסילה או בקרבתה;</w:t>
      </w:r>
    </w:p>
    <w:p w:rsidR="006B4E8A" w:rsidRDefault="006B4E8A">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ושה למסילה כל דבר אחר המפריע לפעולתה או מעכב אותה או מסכן את בטיחותו של נוסע או של כל אדם ה</w:t>
      </w:r>
      <w:r>
        <w:rPr>
          <w:rStyle w:val="default"/>
          <w:rFonts w:cs="FrankRuehl"/>
          <w:rtl/>
        </w:rPr>
        <w:t>נ</w:t>
      </w:r>
      <w:r>
        <w:rPr>
          <w:rStyle w:val="default"/>
          <w:rFonts w:cs="FrankRuehl" w:hint="cs"/>
          <w:rtl/>
        </w:rPr>
        <w:t>מצא במסי</w:t>
      </w:r>
      <w:r>
        <w:rPr>
          <w:rStyle w:val="default"/>
          <w:rFonts w:cs="FrankRuehl"/>
          <w:rtl/>
        </w:rPr>
        <w:t>לה</w:t>
      </w:r>
      <w:r>
        <w:rPr>
          <w:rStyle w:val="default"/>
          <w:rFonts w:cs="FrankRuehl" w:hint="cs"/>
          <w:rtl/>
        </w:rPr>
        <w:t>, גורם לעשיית דבר כאמור או מנסה לעשותו.</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33" w:name="Rov146"/>
      <w:r w:rsidRPr="004E4B6B">
        <w:rPr>
          <w:rStyle w:val="default"/>
          <w:rFonts w:cs="FrankRuehl" w:hint="cs"/>
          <w:vanish/>
          <w:color w:val="FF0000"/>
          <w:sz w:val="20"/>
          <w:szCs w:val="20"/>
          <w:shd w:val="clear" w:color="auto" w:fill="FFFF99"/>
          <w:rtl/>
        </w:rPr>
        <w:t>מיום 15.9.2011</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90C03" w:rsidRPr="004E4B6B" w:rsidRDefault="00E90C03" w:rsidP="00E90C03">
      <w:pPr>
        <w:pStyle w:val="P22"/>
        <w:spacing w:before="0"/>
        <w:ind w:left="0" w:right="1134"/>
        <w:rPr>
          <w:rStyle w:val="default"/>
          <w:rFonts w:cs="FrankRuehl" w:hint="cs"/>
          <w:vanish/>
          <w:sz w:val="20"/>
          <w:szCs w:val="20"/>
          <w:shd w:val="clear" w:color="auto" w:fill="FFFF99"/>
          <w:rtl/>
        </w:rPr>
      </w:pPr>
      <w:hyperlink r:id="rId19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9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90C03" w:rsidRPr="00E90C03" w:rsidRDefault="00E90C03" w:rsidP="00E90C03">
      <w:pPr>
        <w:pStyle w:val="P00"/>
        <w:ind w:left="0" w:right="1134"/>
        <w:rPr>
          <w:rStyle w:val="default"/>
          <w:rFonts w:cs="FrankRuehl"/>
          <w:sz w:val="2"/>
          <w:szCs w:val="2"/>
          <w:shd w:val="clear" w:color="auto" w:fill="FFFF99"/>
          <w:rtl/>
        </w:rPr>
      </w:pPr>
      <w:r w:rsidRPr="004E4B6B">
        <w:rPr>
          <w:rStyle w:val="default"/>
          <w:rFonts w:cs="FrankRuehl"/>
          <w:vanish/>
          <w:sz w:val="22"/>
          <w:szCs w:val="22"/>
          <w:shd w:val="clear" w:color="auto" w:fill="FFFF99"/>
          <w:rtl/>
        </w:rPr>
        <w:t>31.</w:t>
      </w:r>
      <w:r w:rsidRPr="004E4B6B">
        <w:rPr>
          <w:rStyle w:val="default"/>
          <w:rFonts w:cs="FrankRuehl"/>
          <w:vanish/>
          <w:sz w:val="22"/>
          <w:szCs w:val="22"/>
          <w:shd w:val="clear" w:color="auto" w:fill="FFFF99"/>
          <w:rtl/>
        </w:rPr>
        <w:tab/>
        <w:t>הע</w:t>
      </w:r>
      <w:r w:rsidRPr="004E4B6B">
        <w:rPr>
          <w:rStyle w:val="default"/>
          <w:rFonts w:cs="FrankRuehl" w:hint="cs"/>
          <w:vanish/>
          <w:sz w:val="22"/>
          <w:szCs w:val="22"/>
          <w:shd w:val="clear" w:color="auto" w:fill="FFFF99"/>
          <w:rtl/>
        </w:rPr>
        <w:t xml:space="preserve">ושה אחת מאלה ללא סמכות, דינו - מאסר שנה אחת </w:t>
      </w:r>
      <w:r w:rsidRPr="004E4B6B">
        <w:rPr>
          <w:rStyle w:val="default"/>
          <w:rFonts w:cs="FrankRuehl" w:hint="cs"/>
          <w:strike/>
          <w:vanish/>
          <w:sz w:val="22"/>
          <w:szCs w:val="22"/>
          <w:shd w:val="clear" w:color="auto" w:fill="FFFF99"/>
          <w:rtl/>
        </w:rPr>
        <w:t>או קנס 1,500 לירות</w:t>
      </w:r>
      <w:r w:rsidRPr="004E4B6B">
        <w:rPr>
          <w:rStyle w:val="default"/>
          <w:rFonts w:cs="FrankRuehl" w:hint="cs"/>
          <w:vanish/>
          <w:sz w:val="22"/>
          <w:szCs w:val="22"/>
          <w:shd w:val="clear" w:color="auto" w:fill="FFFF99"/>
          <w:rtl/>
        </w:rPr>
        <w:t>:</w:t>
      </w:r>
      <w:bookmarkEnd w:id="133"/>
    </w:p>
    <w:p w:rsidR="006B4E8A" w:rsidRDefault="006B4E8A" w:rsidP="00D91B13">
      <w:pPr>
        <w:pStyle w:val="P00"/>
        <w:spacing w:before="72"/>
        <w:ind w:left="0" w:right="1134"/>
        <w:rPr>
          <w:rStyle w:val="default"/>
          <w:rFonts w:cs="FrankRuehl"/>
          <w:rtl/>
        </w:rPr>
      </w:pPr>
      <w:bookmarkStart w:id="134" w:name="Seif28"/>
      <w:bookmarkEnd w:id="134"/>
      <w:r>
        <w:rPr>
          <w:lang w:val="he-IL"/>
        </w:rPr>
        <w:pict>
          <v:rect id="_x0000_s2101" style="position:absolute;left:0;text-align:left;margin-left:464.5pt;margin-top:8.05pt;width:75.05pt;height:28.4pt;z-index:251576320"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נז</w:t>
                  </w:r>
                  <w:r>
                    <w:rPr>
                      <w:rFonts w:cs="Miriam" w:hint="cs"/>
                      <w:sz w:val="18"/>
                      <w:szCs w:val="18"/>
                      <w:rtl/>
                    </w:rPr>
                    <w:t>ק לרכוש מ</w:t>
                  </w:r>
                  <w:r>
                    <w:rPr>
                      <w:rFonts w:cs="Miriam"/>
                      <w:sz w:val="18"/>
                      <w:szCs w:val="18"/>
                      <w:rtl/>
                    </w:rPr>
                    <w:t>ס</w:t>
                  </w:r>
                  <w:r>
                    <w:rPr>
                      <w:rFonts w:cs="Miriam" w:hint="cs"/>
                      <w:sz w:val="18"/>
                      <w:szCs w:val="18"/>
                      <w:rtl/>
                    </w:rPr>
                    <w:t>ילה</w:t>
                  </w:r>
                </w:p>
                <w:p w:rsidR="002E52A1" w:rsidRDefault="002E52A1" w:rsidP="00D91B1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עושה אחד מאלה, דינו - מאסר שלוש שנים:</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ורס במזיד או בהתרשלות חלק מחצרי המסילה או קרון, קטר או דבר אחר שבהם או כל חומר או דבר אחר השייכים למסילה, או מוציא</w:t>
      </w:r>
      <w:r>
        <w:rPr>
          <w:rStyle w:val="default"/>
          <w:rFonts w:cs="FrankRuehl"/>
          <w:rtl/>
        </w:rPr>
        <w:t>ם</w:t>
      </w:r>
      <w:r>
        <w:rPr>
          <w:rStyle w:val="default"/>
          <w:rFonts w:cs="FrankRuehl" w:hint="cs"/>
          <w:rtl/>
        </w:rPr>
        <w:t xml:space="preserve"> מכלל שימוש או פוגע בהם;</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סיר חול, אבן, אדמה, או כל חומר אחר מגדה, מגשר, ממעביר מים, מקיר תומך או מנתיב המסילה או ממקרקעין שבקרבת מסילה, בדרך העלולה לסכן את יציבותו של נתיב המסילה;</w:t>
      </w:r>
    </w:p>
    <w:p w:rsidR="006B4E8A" w:rsidRDefault="006B4E8A">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ורת עצים בדרך העלולה לסכן את הבטיחות של רכבות או של אדם ברכבת או עליה או לגרום נזק לנתיב המסי</w:t>
      </w:r>
      <w:r>
        <w:rPr>
          <w:rStyle w:val="default"/>
          <w:rFonts w:cs="FrankRuehl"/>
          <w:rtl/>
        </w:rPr>
        <w:t>לה</w:t>
      </w:r>
      <w:r>
        <w:rPr>
          <w:rStyle w:val="default"/>
          <w:rFonts w:cs="FrankRuehl" w:hint="cs"/>
          <w:rtl/>
        </w:rPr>
        <w:t>.</w:t>
      </w:r>
    </w:p>
    <w:p w:rsidR="006B4E8A" w:rsidRDefault="00D91B13" w:rsidP="00D91B13">
      <w:pPr>
        <w:pStyle w:val="P00"/>
        <w:spacing w:before="72"/>
        <w:ind w:left="0" w:right="1134"/>
        <w:rPr>
          <w:rStyle w:val="default"/>
          <w:rFonts w:cs="FrankRuehl"/>
          <w:rtl/>
        </w:rPr>
      </w:pPr>
      <w:r>
        <w:rPr>
          <w:rFonts w:cs="FrankRuehl"/>
          <w:sz w:val="26"/>
          <w:rtl/>
          <w:lang w:eastAsia="en-US"/>
        </w:rPr>
        <w:pict>
          <v:shape id="_x0000_s2206" type="#_x0000_t202" style="position:absolute;left:0;text-align:left;margin-left:470.35pt;margin-top:7.1pt;width:1in;height:16.8pt;z-index:251637760" filled="f" stroked="f">
            <v:textbox inset="1mm,0,1mm,0">
              <w:txbxContent>
                <w:p w:rsidR="002E52A1" w:rsidRDefault="002E52A1" w:rsidP="00D91B1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Pr>
          <w:rFonts w:cs="FrankRuehl"/>
          <w:sz w:val="26"/>
          <w:rtl/>
          <w:lang w:eastAsia="en-US"/>
        </w:rPr>
        <w:pict>
          <v:shape id="_x0000_s2205" type="#_x0000_t202" style="position:absolute;left:0;text-align:left;margin-left:473.85pt;margin-top:10.2pt;width:1in;height:1in;z-index:251636736" filled="f" stroked="f">
            <v:textbox inset="1mm,0,1mm,0">
              <w:txbxContent>
                <w:p w:rsidR="002E52A1" w:rsidRDefault="002E52A1"/>
              </w:txbxContent>
            </v:textbox>
            <w10:anchorlock/>
          </v:shape>
        </w:pict>
      </w:r>
      <w:r w:rsidR="006B4E8A">
        <w:rPr>
          <w:rFonts w:cs="FrankRuehl"/>
          <w:sz w:val="26"/>
          <w:rtl/>
        </w:rPr>
        <w:tab/>
      </w:r>
      <w:r w:rsidR="006B4E8A">
        <w:rPr>
          <w:rStyle w:val="default"/>
          <w:rFonts w:cs="FrankRuehl"/>
          <w:rtl/>
        </w:rPr>
        <w:t>(ב</w:t>
      </w:r>
      <w:r w:rsidR="006B4E8A">
        <w:rPr>
          <w:rStyle w:val="default"/>
          <w:rFonts w:cs="FrankRuehl" w:hint="cs"/>
          <w:rtl/>
        </w:rPr>
        <w:t>)</w:t>
      </w:r>
      <w:r w:rsidR="006B4E8A">
        <w:rPr>
          <w:rStyle w:val="default"/>
          <w:rFonts w:cs="FrankRuehl"/>
          <w:rtl/>
        </w:rPr>
        <w:tab/>
        <w:t>ה</w:t>
      </w:r>
      <w:r w:rsidR="006B4E8A">
        <w:rPr>
          <w:rStyle w:val="default"/>
          <w:rFonts w:cs="FrankRuehl" w:hint="cs"/>
          <w:rtl/>
        </w:rPr>
        <w:t xml:space="preserve">עושה אחד מאלה במסילה, דינו </w:t>
      </w:r>
      <w:r>
        <w:rPr>
          <w:rStyle w:val="default"/>
          <w:rFonts w:cs="FrankRuehl"/>
          <w:rtl/>
        </w:rPr>
        <w:t>–</w:t>
      </w:r>
      <w:r w:rsidR="006B4E8A">
        <w:rPr>
          <w:rStyle w:val="default"/>
          <w:rFonts w:cs="FrankRuehl" w:hint="cs"/>
          <w:rtl/>
        </w:rPr>
        <w:t xml:space="preserve"> </w:t>
      </w:r>
      <w:r w:rsidRPr="00D91B13">
        <w:rPr>
          <w:rStyle w:val="default"/>
          <w:rFonts w:cs="FrankRuehl" w:hint="cs"/>
          <w:rtl/>
        </w:rPr>
        <w:t>הקנס הקבוע בסעיף 61(א)(1) לחוק העונשין</w:t>
      </w:r>
      <w:r w:rsidR="006B4E8A">
        <w:rPr>
          <w:rStyle w:val="default"/>
          <w:rFonts w:cs="FrankRuehl" w:hint="cs"/>
          <w:rtl/>
        </w:rPr>
        <w:t>:</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וגד תילים או גדר תיל;</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שבר או הורס גדר או משוכה;</w:t>
      </w:r>
    </w:p>
    <w:p w:rsidR="006B4E8A" w:rsidRDefault="006B4E8A">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ושה מעשה המזיק או העלול להזיק לגדר או למשוכה.</w:t>
      </w:r>
    </w:p>
    <w:p w:rsidR="006B4E8A" w:rsidRDefault="00D91B13" w:rsidP="00D91B13">
      <w:pPr>
        <w:pStyle w:val="P00"/>
        <w:spacing w:before="72"/>
        <w:ind w:left="0" w:right="1134"/>
        <w:rPr>
          <w:rStyle w:val="default"/>
          <w:rFonts w:cs="FrankRuehl" w:hint="cs"/>
          <w:rtl/>
        </w:rPr>
      </w:pPr>
      <w:r>
        <w:rPr>
          <w:rFonts w:cs="FrankRuehl"/>
          <w:sz w:val="26"/>
          <w:rtl/>
          <w:lang w:eastAsia="en-US"/>
        </w:rPr>
        <w:pict>
          <v:shape id="_x0000_s2207" type="#_x0000_t202" style="position:absolute;left:0;text-align:left;margin-left:470.35pt;margin-top:7.1pt;width:1in;height:16.8pt;z-index:251638784" filled="f" stroked="f">
            <v:textbox inset="1mm,0,1mm,0">
              <w:txbxContent>
                <w:p w:rsidR="002E52A1" w:rsidRDefault="002E52A1" w:rsidP="00D91B13">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(ג</w:t>
      </w:r>
      <w:r w:rsidR="006B4E8A">
        <w:rPr>
          <w:rStyle w:val="default"/>
          <w:rFonts w:cs="FrankRuehl" w:hint="cs"/>
          <w:rtl/>
        </w:rPr>
        <w:t>)</w:t>
      </w:r>
      <w:r w:rsidR="006B4E8A">
        <w:rPr>
          <w:rStyle w:val="default"/>
          <w:rFonts w:cs="FrankRuehl"/>
          <w:rtl/>
        </w:rPr>
        <w:tab/>
        <w:t>מ</w:t>
      </w:r>
      <w:r w:rsidR="006B4E8A">
        <w:rPr>
          <w:rStyle w:val="default"/>
          <w:rFonts w:cs="FrankRuehl" w:hint="cs"/>
          <w:rtl/>
        </w:rPr>
        <w:t xml:space="preserve">י שבמזיד מטה נחל או תעלת ניקוז, או גורם בדרך אחרת שמים יזרמו על מסילה או שיזיקו לה בדרך </w:t>
      </w:r>
      <w:r w:rsidR="006B4E8A">
        <w:rPr>
          <w:rStyle w:val="default"/>
          <w:rFonts w:cs="FrankRuehl"/>
          <w:rtl/>
        </w:rPr>
        <w:t>אח</w:t>
      </w:r>
      <w:r w:rsidR="006B4E8A">
        <w:rPr>
          <w:rStyle w:val="default"/>
          <w:rFonts w:cs="FrankRuehl" w:hint="cs"/>
          <w:rtl/>
        </w:rPr>
        <w:t xml:space="preserve">רת, דינו </w:t>
      </w:r>
      <w:r>
        <w:rPr>
          <w:rStyle w:val="default"/>
          <w:rFonts w:cs="FrankRuehl"/>
          <w:rtl/>
        </w:rPr>
        <w:t>–</w:t>
      </w:r>
      <w:r w:rsidR="006B4E8A">
        <w:rPr>
          <w:rStyle w:val="default"/>
          <w:rFonts w:cs="FrankRuehl" w:hint="cs"/>
          <w:rtl/>
        </w:rPr>
        <w:t xml:space="preserve"> </w:t>
      </w:r>
      <w:r w:rsidRPr="00D91B13">
        <w:rPr>
          <w:rStyle w:val="default"/>
          <w:rFonts w:cs="FrankRuehl" w:hint="cs"/>
          <w:rtl/>
        </w:rPr>
        <w:t>הקנס הקבוע בסעיף 61(א)(1) לחוק העונשין</w:t>
      </w:r>
      <w:r w:rsidR="006B4E8A">
        <w:rPr>
          <w:rStyle w:val="default"/>
          <w:rFonts w:cs="FrankRuehl" w:hint="cs"/>
          <w:rtl/>
        </w:rPr>
        <w:t>.</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35" w:name="Rov147"/>
      <w:r w:rsidRPr="004E4B6B">
        <w:rPr>
          <w:rStyle w:val="default"/>
          <w:rFonts w:cs="FrankRuehl" w:hint="cs"/>
          <w:vanish/>
          <w:color w:val="FF0000"/>
          <w:sz w:val="20"/>
          <w:szCs w:val="20"/>
          <w:shd w:val="clear" w:color="auto" w:fill="FFFF99"/>
          <w:rtl/>
        </w:rPr>
        <w:t>מיום 15.9.2011</w:t>
      </w:r>
    </w:p>
    <w:p w:rsidR="00D91B13" w:rsidRPr="004E4B6B" w:rsidRDefault="00D91B13" w:rsidP="00D91B1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91B13" w:rsidRPr="004E4B6B" w:rsidRDefault="00D91B13" w:rsidP="00D91B13">
      <w:pPr>
        <w:pStyle w:val="P22"/>
        <w:spacing w:before="0"/>
        <w:ind w:left="0" w:right="1134"/>
        <w:rPr>
          <w:rStyle w:val="default"/>
          <w:rFonts w:cs="FrankRuehl" w:hint="cs"/>
          <w:vanish/>
          <w:sz w:val="20"/>
          <w:szCs w:val="20"/>
          <w:shd w:val="clear" w:color="auto" w:fill="FFFF99"/>
          <w:rtl/>
        </w:rPr>
      </w:pPr>
      <w:hyperlink r:id="rId19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19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91B13" w:rsidRPr="004E4B6B" w:rsidRDefault="00D91B13" w:rsidP="00D91B13">
      <w:pPr>
        <w:pStyle w:val="P00"/>
        <w:ind w:left="0" w:right="1134"/>
        <w:rPr>
          <w:rStyle w:val="default"/>
          <w:rFonts w:cs="FrankRuehl"/>
          <w:vanish/>
          <w:sz w:val="22"/>
          <w:szCs w:val="22"/>
          <w:shd w:val="clear" w:color="auto" w:fill="FFFF99"/>
          <w:rtl/>
        </w:rPr>
      </w:pPr>
      <w:r w:rsidRPr="004E4B6B">
        <w:rPr>
          <w:rStyle w:val="big-number"/>
          <w:rFonts w:cs="FrankRuehl"/>
          <w:vanish/>
          <w:sz w:val="22"/>
          <w:szCs w:val="22"/>
          <w:shd w:val="clear" w:color="auto" w:fill="FFFF99"/>
          <w:rtl/>
        </w:rPr>
        <w:t>32.</w:t>
      </w: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ה</w:t>
      </w:r>
      <w:r w:rsidRPr="004E4B6B">
        <w:rPr>
          <w:rStyle w:val="default"/>
          <w:rFonts w:cs="FrankRuehl" w:hint="cs"/>
          <w:vanish/>
          <w:sz w:val="22"/>
          <w:szCs w:val="22"/>
          <w:shd w:val="clear" w:color="auto" w:fill="FFFF99"/>
          <w:rtl/>
        </w:rPr>
        <w:t xml:space="preserve">עושה אחד מאלה, דינו - מאסר שלוש שנים </w:t>
      </w:r>
      <w:r w:rsidRPr="004E4B6B">
        <w:rPr>
          <w:rStyle w:val="default"/>
          <w:rFonts w:cs="FrankRuehl" w:hint="cs"/>
          <w:strike/>
          <w:vanish/>
          <w:sz w:val="22"/>
          <w:szCs w:val="22"/>
          <w:shd w:val="clear" w:color="auto" w:fill="FFFF99"/>
          <w:rtl/>
        </w:rPr>
        <w:t>או קנס 3,000 לירות</w:t>
      </w:r>
      <w:r w:rsidRPr="004E4B6B">
        <w:rPr>
          <w:rStyle w:val="default"/>
          <w:rFonts w:cs="FrankRuehl" w:hint="cs"/>
          <w:vanish/>
          <w:sz w:val="22"/>
          <w:szCs w:val="22"/>
          <w:shd w:val="clear" w:color="auto" w:fill="FFFF99"/>
          <w:rtl/>
        </w:rPr>
        <w:t>:</w:t>
      </w:r>
    </w:p>
    <w:p w:rsidR="00D91B13" w:rsidRPr="004E4B6B" w:rsidRDefault="00D91B13" w:rsidP="00D91B13">
      <w:pPr>
        <w:pStyle w:val="P22"/>
        <w:spacing w:before="0"/>
        <w:ind w:left="1021" w:right="1134"/>
        <w:rPr>
          <w:rStyle w:val="default"/>
          <w:rFonts w:cs="FrankRuehl"/>
          <w:vanish/>
          <w:sz w:val="22"/>
          <w:szCs w:val="22"/>
          <w:shd w:val="clear" w:color="auto" w:fill="FFFF99"/>
          <w:rtl/>
        </w:rPr>
      </w:pPr>
      <w:r w:rsidRPr="004E4B6B">
        <w:rPr>
          <w:rStyle w:val="default"/>
          <w:rFonts w:cs="FrankRuehl"/>
          <w:vanish/>
          <w:sz w:val="22"/>
          <w:szCs w:val="22"/>
          <w:shd w:val="clear" w:color="auto" w:fill="FFFF99"/>
          <w:rtl/>
        </w:rPr>
        <w:t>(1)</w:t>
      </w:r>
      <w:r w:rsidRPr="004E4B6B">
        <w:rPr>
          <w:rStyle w:val="default"/>
          <w:rFonts w:cs="FrankRuehl"/>
          <w:vanish/>
          <w:sz w:val="22"/>
          <w:szCs w:val="22"/>
          <w:shd w:val="clear" w:color="auto" w:fill="FFFF99"/>
          <w:rtl/>
        </w:rPr>
        <w:tab/>
        <w:t>ה</w:t>
      </w:r>
      <w:r w:rsidRPr="004E4B6B">
        <w:rPr>
          <w:rStyle w:val="default"/>
          <w:rFonts w:cs="FrankRuehl" w:hint="cs"/>
          <w:vanish/>
          <w:sz w:val="22"/>
          <w:szCs w:val="22"/>
          <w:shd w:val="clear" w:color="auto" w:fill="FFFF99"/>
          <w:rtl/>
        </w:rPr>
        <w:t>ורס במזיד או בהתרשלות חלק מחצרי המסילה או קרון, קטר או דבר אחר שבהם או כל חומר או דבר אחר השייכים למסילה, או מוציא</w:t>
      </w:r>
      <w:r w:rsidRPr="004E4B6B">
        <w:rPr>
          <w:rStyle w:val="default"/>
          <w:rFonts w:cs="FrankRuehl"/>
          <w:vanish/>
          <w:sz w:val="22"/>
          <w:szCs w:val="22"/>
          <w:shd w:val="clear" w:color="auto" w:fill="FFFF99"/>
          <w:rtl/>
        </w:rPr>
        <w:t>ם</w:t>
      </w:r>
      <w:r w:rsidRPr="004E4B6B">
        <w:rPr>
          <w:rStyle w:val="default"/>
          <w:rFonts w:cs="FrankRuehl" w:hint="cs"/>
          <w:vanish/>
          <w:sz w:val="22"/>
          <w:szCs w:val="22"/>
          <w:shd w:val="clear" w:color="auto" w:fill="FFFF99"/>
          <w:rtl/>
        </w:rPr>
        <w:t xml:space="preserve"> מכלל שימוש או פוגע בהם;</w:t>
      </w:r>
    </w:p>
    <w:p w:rsidR="00D91B13" w:rsidRPr="004E4B6B" w:rsidRDefault="00D91B13" w:rsidP="00D91B13">
      <w:pPr>
        <w:pStyle w:val="P22"/>
        <w:spacing w:before="0"/>
        <w:ind w:left="1021" w:right="1134"/>
        <w:rPr>
          <w:rStyle w:val="default"/>
          <w:rFonts w:cs="FrankRuehl"/>
          <w:vanish/>
          <w:sz w:val="22"/>
          <w:szCs w:val="22"/>
          <w:shd w:val="clear" w:color="auto" w:fill="FFFF99"/>
          <w:rtl/>
        </w:rPr>
      </w:pPr>
      <w:r w:rsidRPr="004E4B6B">
        <w:rPr>
          <w:rStyle w:val="default"/>
          <w:rFonts w:cs="FrankRuehl" w:hint="cs"/>
          <w:vanish/>
          <w:sz w:val="22"/>
          <w:szCs w:val="22"/>
          <w:shd w:val="clear" w:color="auto" w:fill="FFFF99"/>
          <w:rtl/>
        </w:rPr>
        <w:t>(2)</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סיר חול, אבן, אדמה, או כל חומר אחר מגדה, מגשר, ממעביר מים, מקיר תומך או מנתיב המסילה או ממקרקעין שבקרבת מסילה, בדרך העלולה לסכן את יציבותו של נתיב המסילה;</w:t>
      </w:r>
    </w:p>
    <w:p w:rsidR="00D91B13" w:rsidRPr="004E4B6B" w:rsidRDefault="00D91B13" w:rsidP="00D91B13">
      <w:pPr>
        <w:pStyle w:val="P22"/>
        <w:spacing w:before="0"/>
        <w:ind w:left="1021" w:right="1134"/>
        <w:rPr>
          <w:rStyle w:val="default"/>
          <w:rFonts w:cs="FrankRuehl"/>
          <w:vanish/>
          <w:sz w:val="22"/>
          <w:szCs w:val="22"/>
          <w:shd w:val="clear" w:color="auto" w:fill="FFFF99"/>
          <w:rtl/>
        </w:rPr>
      </w:pPr>
      <w:r w:rsidRPr="004E4B6B">
        <w:rPr>
          <w:rStyle w:val="default"/>
          <w:rFonts w:cs="FrankRuehl" w:hint="cs"/>
          <w:vanish/>
          <w:sz w:val="22"/>
          <w:szCs w:val="22"/>
          <w:shd w:val="clear" w:color="auto" w:fill="FFFF99"/>
          <w:rtl/>
        </w:rPr>
        <w:t>(3)</w:t>
      </w:r>
      <w:r w:rsidRPr="004E4B6B">
        <w:rPr>
          <w:rStyle w:val="default"/>
          <w:rFonts w:cs="FrankRuehl"/>
          <w:vanish/>
          <w:sz w:val="22"/>
          <w:szCs w:val="22"/>
          <w:shd w:val="clear" w:color="auto" w:fill="FFFF99"/>
          <w:rtl/>
        </w:rPr>
        <w:tab/>
        <w:t>כ</w:t>
      </w:r>
      <w:r w:rsidRPr="004E4B6B">
        <w:rPr>
          <w:rStyle w:val="default"/>
          <w:rFonts w:cs="FrankRuehl" w:hint="cs"/>
          <w:vanish/>
          <w:sz w:val="22"/>
          <w:szCs w:val="22"/>
          <w:shd w:val="clear" w:color="auto" w:fill="FFFF99"/>
          <w:rtl/>
        </w:rPr>
        <w:t>ורת עצים בדרך העלולה לסכן את הבטיחות של רכבות או של אדם ברכבת או עליה או לגרום נזק לנתיב המסי</w:t>
      </w:r>
      <w:r w:rsidRPr="004E4B6B">
        <w:rPr>
          <w:rStyle w:val="default"/>
          <w:rFonts w:cs="FrankRuehl"/>
          <w:vanish/>
          <w:sz w:val="22"/>
          <w:szCs w:val="22"/>
          <w:shd w:val="clear" w:color="auto" w:fill="FFFF99"/>
          <w:rtl/>
        </w:rPr>
        <w:t>לה</w:t>
      </w:r>
      <w:r w:rsidRPr="004E4B6B">
        <w:rPr>
          <w:rStyle w:val="default"/>
          <w:rFonts w:cs="FrankRuehl" w:hint="cs"/>
          <w:vanish/>
          <w:sz w:val="22"/>
          <w:szCs w:val="22"/>
          <w:shd w:val="clear" w:color="auto" w:fill="FFFF99"/>
          <w:rtl/>
        </w:rPr>
        <w:t>.</w:t>
      </w:r>
    </w:p>
    <w:p w:rsidR="00D91B13" w:rsidRPr="004E4B6B" w:rsidRDefault="00D91B13" w:rsidP="00D91B13">
      <w:pPr>
        <w:pStyle w:val="P00"/>
        <w:spacing w:before="0"/>
        <w:ind w:left="0" w:right="1134"/>
        <w:rPr>
          <w:rStyle w:val="default"/>
          <w:rFonts w:cs="FrankRuehl"/>
          <w:vanish/>
          <w:sz w:val="22"/>
          <w:szCs w:val="22"/>
          <w:shd w:val="clear" w:color="auto" w:fill="FFFF99"/>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(ב</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ה</w:t>
      </w:r>
      <w:r w:rsidRPr="004E4B6B">
        <w:rPr>
          <w:rStyle w:val="default"/>
          <w:rFonts w:cs="FrankRuehl" w:hint="cs"/>
          <w:vanish/>
          <w:sz w:val="22"/>
          <w:szCs w:val="22"/>
          <w:shd w:val="clear" w:color="auto" w:fill="FFFF99"/>
          <w:rtl/>
        </w:rPr>
        <w:t xml:space="preserve">עושה אחד מאלה במסילה, דינו - </w:t>
      </w:r>
      <w:r w:rsidRPr="004E4B6B">
        <w:rPr>
          <w:rStyle w:val="default"/>
          <w:rFonts w:cs="FrankRuehl" w:hint="cs"/>
          <w:strike/>
          <w:vanish/>
          <w:sz w:val="22"/>
          <w:szCs w:val="22"/>
          <w:shd w:val="clear" w:color="auto" w:fill="FFFF99"/>
          <w:rtl/>
        </w:rPr>
        <w:t>קנס 75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p>
    <w:p w:rsidR="00D91B13" w:rsidRPr="004E4B6B" w:rsidRDefault="00D91B13" w:rsidP="00D91B13">
      <w:pPr>
        <w:pStyle w:val="P22"/>
        <w:spacing w:before="0"/>
        <w:ind w:left="1021" w:right="1134"/>
        <w:rPr>
          <w:rStyle w:val="default"/>
          <w:rFonts w:cs="FrankRuehl"/>
          <w:vanish/>
          <w:sz w:val="22"/>
          <w:szCs w:val="22"/>
          <w:shd w:val="clear" w:color="auto" w:fill="FFFF99"/>
          <w:rtl/>
        </w:rPr>
      </w:pPr>
      <w:r w:rsidRPr="004E4B6B">
        <w:rPr>
          <w:rStyle w:val="default"/>
          <w:rFonts w:cs="FrankRuehl"/>
          <w:vanish/>
          <w:sz w:val="22"/>
          <w:szCs w:val="22"/>
          <w:shd w:val="clear" w:color="auto" w:fill="FFFF99"/>
          <w:rtl/>
        </w:rPr>
        <w:t>(1)</w:t>
      </w:r>
      <w:r w:rsidRPr="004E4B6B">
        <w:rPr>
          <w:rStyle w:val="default"/>
          <w:rFonts w:cs="FrankRuehl"/>
          <w:vanish/>
          <w:sz w:val="22"/>
          <w:szCs w:val="22"/>
          <w:shd w:val="clear" w:color="auto" w:fill="FFFF99"/>
          <w:rtl/>
        </w:rPr>
        <w:tab/>
        <w:t>א</w:t>
      </w:r>
      <w:r w:rsidRPr="004E4B6B">
        <w:rPr>
          <w:rStyle w:val="default"/>
          <w:rFonts w:cs="FrankRuehl" w:hint="cs"/>
          <w:vanish/>
          <w:sz w:val="22"/>
          <w:szCs w:val="22"/>
          <w:shd w:val="clear" w:color="auto" w:fill="FFFF99"/>
          <w:rtl/>
        </w:rPr>
        <w:t>וגד תילים או גדר תיל;</w:t>
      </w:r>
    </w:p>
    <w:p w:rsidR="00D91B13" w:rsidRPr="004E4B6B" w:rsidRDefault="00D91B13" w:rsidP="00D91B13">
      <w:pPr>
        <w:pStyle w:val="P22"/>
        <w:spacing w:before="0"/>
        <w:ind w:left="1021" w:right="1134"/>
        <w:rPr>
          <w:rStyle w:val="default"/>
          <w:rFonts w:cs="FrankRuehl"/>
          <w:vanish/>
          <w:sz w:val="22"/>
          <w:szCs w:val="22"/>
          <w:shd w:val="clear" w:color="auto" w:fill="FFFF99"/>
          <w:rtl/>
        </w:rPr>
      </w:pPr>
      <w:r w:rsidRPr="004E4B6B">
        <w:rPr>
          <w:rStyle w:val="default"/>
          <w:rFonts w:cs="FrankRuehl" w:hint="cs"/>
          <w:vanish/>
          <w:sz w:val="22"/>
          <w:szCs w:val="22"/>
          <w:shd w:val="clear" w:color="auto" w:fill="FFFF99"/>
          <w:rtl/>
        </w:rPr>
        <w:t>(2)</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שבר או הורס גדר או משוכה;</w:t>
      </w:r>
    </w:p>
    <w:p w:rsidR="00D91B13" w:rsidRPr="004E4B6B" w:rsidRDefault="00D91B13" w:rsidP="00D91B13">
      <w:pPr>
        <w:pStyle w:val="P22"/>
        <w:spacing w:before="0"/>
        <w:ind w:left="1021" w:right="1134"/>
        <w:rPr>
          <w:rStyle w:val="default"/>
          <w:rFonts w:cs="FrankRuehl"/>
          <w:vanish/>
          <w:sz w:val="22"/>
          <w:szCs w:val="22"/>
          <w:shd w:val="clear" w:color="auto" w:fill="FFFF99"/>
          <w:rtl/>
        </w:rPr>
      </w:pPr>
      <w:r w:rsidRPr="004E4B6B">
        <w:rPr>
          <w:rStyle w:val="default"/>
          <w:rFonts w:cs="FrankRuehl" w:hint="cs"/>
          <w:vanish/>
          <w:sz w:val="22"/>
          <w:szCs w:val="22"/>
          <w:shd w:val="clear" w:color="auto" w:fill="FFFF99"/>
          <w:rtl/>
        </w:rPr>
        <w:t>(3)</w:t>
      </w:r>
      <w:r w:rsidRPr="004E4B6B">
        <w:rPr>
          <w:rStyle w:val="default"/>
          <w:rFonts w:cs="FrankRuehl"/>
          <w:vanish/>
          <w:sz w:val="22"/>
          <w:szCs w:val="22"/>
          <w:shd w:val="clear" w:color="auto" w:fill="FFFF99"/>
          <w:rtl/>
        </w:rPr>
        <w:tab/>
        <w:t>ע</w:t>
      </w:r>
      <w:r w:rsidRPr="004E4B6B">
        <w:rPr>
          <w:rStyle w:val="default"/>
          <w:rFonts w:cs="FrankRuehl" w:hint="cs"/>
          <w:vanish/>
          <w:sz w:val="22"/>
          <w:szCs w:val="22"/>
          <w:shd w:val="clear" w:color="auto" w:fill="FFFF99"/>
          <w:rtl/>
        </w:rPr>
        <w:t>ושה מעשה המזיק או העלול להזיק לגדר או למשוכה.</w:t>
      </w:r>
    </w:p>
    <w:p w:rsidR="00D91B13" w:rsidRPr="00D91B13" w:rsidRDefault="00D91B13" w:rsidP="00D91B13">
      <w:pPr>
        <w:pStyle w:val="P00"/>
        <w:spacing w:before="0"/>
        <w:ind w:left="0" w:right="1134"/>
        <w:rPr>
          <w:rStyle w:val="default"/>
          <w:rFonts w:cs="FrankRuehl" w:hint="cs"/>
          <w:sz w:val="2"/>
          <w:szCs w:val="2"/>
          <w:rtl/>
        </w:rPr>
      </w:pPr>
      <w:r w:rsidRPr="004E4B6B">
        <w:rPr>
          <w:rFonts w:cs="FrankRuehl"/>
          <w:vanish/>
          <w:sz w:val="22"/>
          <w:szCs w:val="22"/>
          <w:shd w:val="clear" w:color="auto" w:fill="FFFF99"/>
          <w:rtl/>
        </w:rPr>
        <w:tab/>
      </w:r>
      <w:r w:rsidRPr="004E4B6B">
        <w:rPr>
          <w:rStyle w:val="default"/>
          <w:rFonts w:cs="FrankRuehl"/>
          <w:vanish/>
          <w:sz w:val="22"/>
          <w:szCs w:val="22"/>
          <w:shd w:val="clear" w:color="auto" w:fill="FFFF99"/>
          <w:rtl/>
        </w:rPr>
        <w:t>(ג</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 xml:space="preserve">י שבמזיד מטה נחל או תעלת ניקוז, או גורם בדרך אחרת שמים יזרמו על מסילה או שיזיקו לה בדרך </w:t>
      </w:r>
      <w:r w:rsidRPr="004E4B6B">
        <w:rPr>
          <w:rStyle w:val="default"/>
          <w:rFonts w:cs="FrankRuehl"/>
          <w:vanish/>
          <w:sz w:val="22"/>
          <w:szCs w:val="22"/>
          <w:shd w:val="clear" w:color="auto" w:fill="FFFF99"/>
          <w:rtl/>
        </w:rPr>
        <w:t>אח</w:t>
      </w:r>
      <w:r w:rsidRPr="004E4B6B">
        <w:rPr>
          <w:rStyle w:val="default"/>
          <w:rFonts w:cs="FrankRuehl" w:hint="cs"/>
          <w:vanish/>
          <w:sz w:val="22"/>
          <w:szCs w:val="22"/>
          <w:shd w:val="clear" w:color="auto" w:fill="FFFF99"/>
          <w:rtl/>
        </w:rPr>
        <w:t xml:space="preserve">רת, דינו - </w:t>
      </w:r>
      <w:r w:rsidRPr="004E4B6B">
        <w:rPr>
          <w:rStyle w:val="default"/>
          <w:rFonts w:cs="FrankRuehl" w:hint="cs"/>
          <w:strike/>
          <w:vanish/>
          <w:sz w:val="22"/>
          <w:szCs w:val="22"/>
          <w:shd w:val="clear" w:color="auto" w:fill="FFFF99"/>
          <w:rtl/>
        </w:rPr>
        <w:t>קנס 750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bookmarkEnd w:id="135"/>
    </w:p>
    <w:p w:rsidR="006B4E8A" w:rsidRDefault="006B4E8A" w:rsidP="0010712B">
      <w:pPr>
        <w:pStyle w:val="P00"/>
        <w:spacing w:before="72"/>
        <w:ind w:left="0" w:right="1134"/>
        <w:rPr>
          <w:rStyle w:val="default"/>
          <w:rFonts w:cs="FrankRuehl"/>
          <w:rtl/>
        </w:rPr>
      </w:pPr>
      <w:bookmarkStart w:id="136" w:name="Seif29"/>
      <w:bookmarkEnd w:id="136"/>
      <w:r>
        <w:rPr>
          <w:lang w:val="he-IL"/>
        </w:rPr>
        <w:pict>
          <v:rect id="_x0000_s2102" style="position:absolute;left:0;text-align:left;margin-left:464.5pt;margin-top:8.05pt;width:75.05pt;height:28.35pt;z-index:251577344"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הת</w:t>
                  </w:r>
                  <w:r>
                    <w:rPr>
                      <w:rFonts w:cs="Miriam" w:hint="cs"/>
                      <w:sz w:val="18"/>
                      <w:szCs w:val="18"/>
                      <w:rtl/>
                    </w:rPr>
                    <w:t>רשלות ש</w:t>
                  </w:r>
                  <w:r>
                    <w:rPr>
                      <w:rFonts w:cs="Miriam"/>
                      <w:sz w:val="18"/>
                      <w:szCs w:val="18"/>
                      <w:rtl/>
                    </w:rPr>
                    <w:t>ל</w:t>
                  </w:r>
                  <w:r>
                    <w:rPr>
                      <w:rFonts w:cs="Miriam" w:hint="cs"/>
                      <w:sz w:val="18"/>
                      <w:szCs w:val="18"/>
                      <w:rtl/>
                    </w:rPr>
                    <w:t xml:space="preserve"> ספק</w:t>
                  </w:r>
                </w:p>
                <w:p w:rsidR="002E52A1" w:rsidRDefault="002E52A1" w:rsidP="0010712B">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33.</w:t>
      </w:r>
      <w:r>
        <w:rPr>
          <w:rStyle w:val="big-number"/>
          <w:rFonts w:cs="Miriam"/>
          <w:rtl/>
        </w:rPr>
        <w:tab/>
      </w:r>
      <w:r>
        <w:rPr>
          <w:rStyle w:val="default"/>
          <w:rFonts w:cs="FrankRuehl"/>
          <w:rtl/>
        </w:rPr>
        <w:t>אל</w:t>
      </w:r>
      <w:r>
        <w:rPr>
          <w:rStyle w:val="default"/>
          <w:rFonts w:cs="FrankRuehl" w:hint="cs"/>
          <w:rtl/>
        </w:rPr>
        <w:t xml:space="preserve">ה דינם </w:t>
      </w:r>
      <w:r w:rsidR="0010712B" w:rsidRPr="0010712B">
        <w:rPr>
          <w:rStyle w:val="default"/>
          <w:rFonts w:cs="FrankRuehl" w:hint="cs"/>
          <w:rtl/>
        </w:rPr>
        <w:t>הקנס הקבוע בסעיף 61(א)(1) לחוק העונשין</w:t>
      </w:r>
      <w:r>
        <w:rPr>
          <w:rStyle w:val="default"/>
          <w:rFonts w:cs="FrankRuehl" w:hint="cs"/>
          <w:rtl/>
        </w:rPr>
        <w:t>:</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שהיה לו חוזה לספק למסילה לבנים, עצים, דלק או חומר דומה, או היה עובד בקשר לכך, ומתוך רשלנות הניח או הערים חומר כאמור בדרך לא בטוחה או לא זהירה;</w:t>
      </w:r>
    </w:p>
    <w:p w:rsidR="006B4E8A" w:rsidRDefault="006B4E8A">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טוען או פורק במסיל</w:t>
      </w:r>
      <w:r>
        <w:rPr>
          <w:rStyle w:val="default"/>
          <w:rFonts w:cs="FrankRuehl"/>
          <w:rtl/>
        </w:rPr>
        <w:t xml:space="preserve">ה </w:t>
      </w:r>
      <w:r>
        <w:rPr>
          <w:rStyle w:val="default"/>
          <w:rFonts w:cs="FrankRuehl" w:hint="cs"/>
          <w:rtl/>
        </w:rPr>
        <w:t>טובין, חבילות או משק חי בדרך לא בטוחה או לא זהירה העלולה לסכן את הבטיחות של רכבת או של אדם בה; בפסקה זו, חבילות - למעט מטען אישי.</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37" w:name="Rov148"/>
      <w:r w:rsidRPr="004E4B6B">
        <w:rPr>
          <w:rStyle w:val="default"/>
          <w:rFonts w:cs="FrankRuehl" w:hint="cs"/>
          <w:vanish/>
          <w:color w:val="FF0000"/>
          <w:sz w:val="20"/>
          <w:szCs w:val="20"/>
          <w:shd w:val="clear" w:color="auto" w:fill="FFFF99"/>
          <w:rtl/>
        </w:rPr>
        <w:t>מיום 15.9.2011</w:t>
      </w:r>
    </w:p>
    <w:p w:rsidR="00D91B13" w:rsidRPr="004E4B6B" w:rsidRDefault="00D91B13" w:rsidP="00D91B1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D91B13" w:rsidRPr="004E4B6B" w:rsidRDefault="00D91B13" w:rsidP="00D91B13">
      <w:pPr>
        <w:pStyle w:val="P22"/>
        <w:spacing w:before="0"/>
        <w:ind w:left="0" w:right="1134"/>
        <w:rPr>
          <w:rStyle w:val="default"/>
          <w:rFonts w:cs="FrankRuehl" w:hint="cs"/>
          <w:vanish/>
          <w:sz w:val="20"/>
          <w:szCs w:val="20"/>
          <w:shd w:val="clear" w:color="auto" w:fill="FFFF99"/>
          <w:rtl/>
        </w:rPr>
      </w:pPr>
      <w:hyperlink r:id="rId19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20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D91B13" w:rsidRPr="0010712B" w:rsidRDefault="00D91B13" w:rsidP="0010712B">
      <w:pPr>
        <w:pStyle w:val="P00"/>
        <w:ind w:left="0" w:right="1134"/>
        <w:rPr>
          <w:rStyle w:val="default"/>
          <w:rFonts w:cs="FrankRuehl"/>
          <w:sz w:val="2"/>
          <w:szCs w:val="2"/>
          <w:shd w:val="clear" w:color="auto" w:fill="FFFF99"/>
          <w:rtl/>
        </w:rPr>
      </w:pPr>
      <w:r w:rsidRPr="004E4B6B">
        <w:rPr>
          <w:rStyle w:val="default"/>
          <w:rFonts w:cs="FrankRuehl"/>
          <w:vanish/>
          <w:sz w:val="22"/>
          <w:szCs w:val="22"/>
          <w:shd w:val="clear" w:color="auto" w:fill="FFFF99"/>
          <w:rtl/>
        </w:rPr>
        <w:t>33.</w:t>
      </w:r>
      <w:r w:rsidRPr="004E4B6B">
        <w:rPr>
          <w:rStyle w:val="default"/>
          <w:rFonts w:cs="FrankRuehl"/>
          <w:vanish/>
          <w:sz w:val="22"/>
          <w:szCs w:val="22"/>
          <w:shd w:val="clear" w:color="auto" w:fill="FFFF99"/>
          <w:rtl/>
        </w:rPr>
        <w:tab/>
        <w:t>אל</w:t>
      </w:r>
      <w:r w:rsidRPr="004E4B6B">
        <w:rPr>
          <w:rStyle w:val="default"/>
          <w:rFonts w:cs="FrankRuehl" w:hint="cs"/>
          <w:vanish/>
          <w:sz w:val="22"/>
          <w:szCs w:val="22"/>
          <w:shd w:val="clear" w:color="auto" w:fill="FFFF99"/>
          <w:rtl/>
        </w:rPr>
        <w:t xml:space="preserve">ה דינם </w:t>
      </w:r>
      <w:r w:rsidRPr="004E4B6B">
        <w:rPr>
          <w:rStyle w:val="default"/>
          <w:rFonts w:cs="FrankRuehl" w:hint="cs"/>
          <w:strike/>
          <w:vanish/>
          <w:sz w:val="22"/>
          <w:szCs w:val="22"/>
          <w:shd w:val="clear" w:color="auto" w:fill="FFFF99"/>
          <w:rtl/>
        </w:rPr>
        <w:t>קנס 75 לירות</w:t>
      </w:r>
      <w:r w:rsidR="0010712B" w:rsidRPr="004E4B6B">
        <w:rPr>
          <w:rStyle w:val="default"/>
          <w:rFonts w:cs="FrankRuehl" w:hint="cs"/>
          <w:vanish/>
          <w:sz w:val="22"/>
          <w:szCs w:val="22"/>
          <w:shd w:val="clear" w:color="auto" w:fill="FFFF99"/>
          <w:rtl/>
        </w:rPr>
        <w:t xml:space="preserve"> </w:t>
      </w:r>
      <w:r w:rsidR="0010712B"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bookmarkEnd w:id="137"/>
    </w:p>
    <w:p w:rsidR="006B4E8A" w:rsidRDefault="006B4E8A" w:rsidP="00960D42">
      <w:pPr>
        <w:pStyle w:val="P00"/>
        <w:spacing w:before="72"/>
        <w:ind w:left="0" w:right="1134"/>
        <w:rPr>
          <w:rStyle w:val="default"/>
          <w:rFonts w:cs="FrankRuehl" w:hint="cs"/>
          <w:rtl/>
        </w:rPr>
      </w:pPr>
      <w:bookmarkStart w:id="138" w:name="Seif30"/>
      <w:bookmarkEnd w:id="138"/>
      <w:r>
        <w:rPr>
          <w:lang w:val="he-IL"/>
        </w:rPr>
        <w:pict>
          <v:rect id="_x0000_s2103" style="position:absolute;left:0;text-align:left;margin-left:464.5pt;margin-top:8.05pt;width:75.05pt;height:52.85pt;z-index:25157836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ודת אדמה </w:t>
                  </w:r>
                  <w:r>
                    <w:rPr>
                      <w:rFonts w:cs="Miriam"/>
                      <w:sz w:val="18"/>
                      <w:szCs w:val="18"/>
                      <w:rtl/>
                    </w:rPr>
                    <w:t>בת</w:t>
                  </w:r>
                  <w:r>
                    <w:rPr>
                      <w:rFonts w:cs="Miriam" w:hint="cs"/>
                      <w:sz w:val="18"/>
                      <w:szCs w:val="18"/>
                      <w:rtl/>
                    </w:rPr>
                    <w:t>חום מס</w:t>
                  </w:r>
                  <w:r>
                    <w:rPr>
                      <w:rFonts w:cs="Miriam"/>
                      <w:sz w:val="18"/>
                      <w:szCs w:val="18"/>
                      <w:rtl/>
                    </w:rPr>
                    <w:t>יל</w:t>
                  </w:r>
                  <w:r>
                    <w:rPr>
                      <w:rFonts w:cs="Miriam" w:hint="cs"/>
                      <w:sz w:val="18"/>
                      <w:szCs w:val="18"/>
                      <w:rtl/>
                    </w:rPr>
                    <w:t>ה</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960D42">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34.</w:t>
      </w:r>
      <w:r>
        <w:rPr>
          <w:rStyle w:val="big-number"/>
          <w:rFonts w:cs="Miriam"/>
          <w:rtl/>
        </w:rPr>
        <w:tab/>
      </w:r>
      <w:r>
        <w:rPr>
          <w:rStyle w:val="default"/>
          <w:rFonts w:cs="FrankRuehl"/>
          <w:rtl/>
        </w:rPr>
        <w:t>הח</w:t>
      </w:r>
      <w:r>
        <w:rPr>
          <w:rStyle w:val="default"/>
          <w:rFonts w:cs="FrankRuehl" w:hint="cs"/>
          <w:rtl/>
        </w:rPr>
        <w:t xml:space="preserve">ורש, הזורע, הנוטע או השותל במקרקעין בתחום מסילה או המעבדם בדרך אחרת בלא הסכמת המנהל, דינו </w:t>
      </w:r>
      <w:r w:rsidR="00960D42">
        <w:rPr>
          <w:rStyle w:val="default"/>
          <w:rFonts w:cs="FrankRuehl"/>
          <w:rtl/>
        </w:rPr>
        <w:t>–</w:t>
      </w:r>
      <w:r>
        <w:rPr>
          <w:rStyle w:val="default"/>
          <w:rFonts w:cs="FrankRuehl" w:hint="cs"/>
          <w:rtl/>
        </w:rPr>
        <w:t xml:space="preserve"> </w:t>
      </w:r>
      <w:r w:rsidR="00960D42" w:rsidRPr="00960D42">
        <w:rPr>
          <w:rStyle w:val="default"/>
          <w:rFonts w:cs="FrankRuehl" w:hint="cs"/>
          <w:rtl/>
        </w:rPr>
        <w:t>הקנס הקבוע בסעיף 61(א)(1) לחוק העונשין</w:t>
      </w:r>
      <w:r>
        <w:rPr>
          <w:rStyle w:val="default"/>
          <w:rFonts w:cs="FrankRuehl" w:hint="cs"/>
          <w:rtl/>
        </w:rPr>
        <w:t>.</w:t>
      </w:r>
    </w:p>
    <w:p w:rsidR="00960D42" w:rsidRPr="004E4B6B" w:rsidRDefault="00960D42" w:rsidP="00960D42">
      <w:pPr>
        <w:pStyle w:val="P22"/>
        <w:spacing w:before="0"/>
        <w:ind w:left="0" w:right="1134"/>
        <w:rPr>
          <w:rStyle w:val="default"/>
          <w:rFonts w:cs="FrankRuehl" w:hint="cs"/>
          <w:vanish/>
          <w:color w:val="FF0000"/>
          <w:sz w:val="20"/>
          <w:szCs w:val="20"/>
          <w:shd w:val="clear" w:color="auto" w:fill="FFFF99"/>
          <w:rtl/>
        </w:rPr>
      </w:pPr>
      <w:bookmarkStart w:id="139" w:name="Rov149"/>
      <w:r w:rsidRPr="004E4B6B">
        <w:rPr>
          <w:rStyle w:val="default"/>
          <w:rFonts w:cs="FrankRuehl" w:hint="cs"/>
          <w:vanish/>
          <w:color w:val="FF0000"/>
          <w:sz w:val="20"/>
          <w:szCs w:val="20"/>
          <w:shd w:val="clear" w:color="auto" w:fill="FFFF99"/>
          <w:rtl/>
        </w:rPr>
        <w:t>מיום 31.10.1988</w:t>
      </w:r>
    </w:p>
    <w:p w:rsidR="00960D42" w:rsidRPr="004E4B6B" w:rsidRDefault="00960D42" w:rsidP="00960D42">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hyperlink r:id="rId20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20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960D42" w:rsidRPr="004E4B6B" w:rsidRDefault="00960D42" w:rsidP="00960D42">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34.</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הח</w:t>
      </w:r>
      <w:r w:rsidRPr="004E4B6B">
        <w:rPr>
          <w:rStyle w:val="default"/>
          <w:rFonts w:ascii="FrankRuehl" w:hAnsi="FrankRuehl" w:cs="FrankRuehl" w:hint="cs"/>
          <w:vanish/>
          <w:sz w:val="22"/>
          <w:szCs w:val="22"/>
          <w:shd w:val="clear" w:color="auto" w:fill="FFFF99"/>
          <w:rtl/>
        </w:rPr>
        <w:t xml:space="preserve">ורש, הזורע, הנוטע או השותל במקרקעין בתחום מסילה או המעבדם בדרך אחרת בלא הסכמת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דינו - קנס 300 לירות.</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hyperlink r:id="rId20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20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60D42" w:rsidRPr="00960D42" w:rsidRDefault="00960D42" w:rsidP="00960D42">
      <w:pPr>
        <w:pStyle w:val="P00"/>
        <w:ind w:left="0" w:right="1134"/>
        <w:rPr>
          <w:rStyle w:val="default"/>
          <w:rFonts w:ascii="FrankRuehl" w:hAnsi="FrankRuehl" w:cs="FrankRuehl" w:hint="cs"/>
          <w:sz w:val="2"/>
          <w:szCs w:val="2"/>
          <w:shd w:val="clear" w:color="auto" w:fill="FFFF99"/>
          <w:rtl/>
        </w:rPr>
      </w:pPr>
      <w:r w:rsidRPr="004E4B6B">
        <w:rPr>
          <w:rStyle w:val="default"/>
          <w:rFonts w:ascii="FrankRuehl" w:hAnsi="FrankRuehl" w:cs="FrankRuehl" w:hint="cs"/>
          <w:vanish/>
          <w:sz w:val="22"/>
          <w:szCs w:val="22"/>
          <w:shd w:val="clear" w:color="auto" w:fill="FFFF99"/>
          <w:rtl/>
        </w:rPr>
        <w:t>34.</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הח</w:t>
      </w:r>
      <w:r w:rsidRPr="004E4B6B">
        <w:rPr>
          <w:rStyle w:val="default"/>
          <w:rFonts w:ascii="FrankRuehl" w:hAnsi="FrankRuehl" w:cs="FrankRuehl" w:hint="cs"/>
          <w:vanish/>
          <w:sz w:val="22"/>
          <w:szCs w:val="22"/>
          <w:shd w:val="clear" w:color="auto" w:fill="FFFF99"/>
          <w:rtl/>
        </w:rPr>
        <w:t xml:space="preserve">ורש, הזורע, הנוטע או השותל במקרקעין בתחום מסילה או המעבדם בדרך אחרת בלא הסכמת המנהל, דינו </w:t>
      </w:r>
      <w:r w:rsidRPr="004E4B6B">
        <w:rPr>
          <w:rStyle w:val="default"/>
          <w:rFonts w:ascii="FrankRuehl" w:hAnsi="FrankRuehl" w:cs="FrankRuehl"/>
          <w:vanish/>
          <w:sz w:val="22"/>
          <w:szCs w:val="22"/>
          <w:shd w:val="clear" w:color="auto" w:fill="FFFF99"/>
          <w:rtl/>
        </w:rPr>
        <w:t>–</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strike/>
          <w:vanish/>
          <w:sz w:val="22"/>
          <w:szCs w:val="22"/>
          <w:shd w:val="clear" w:color="auto" w:fill="FFFF99"/>
          <w:rtl/>
        </w:rPr>
        <w:t>קנס 300 לירות</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הקנס הקבוע בסעיף 61(א)(1) לחוק העונשין</w:t>
      </w:r>
      <w:r w:rsidRPr="004E4B6B">
        <w:rPr>
          <w:rStyle w:val="default"/>
          <w:rFonts w:ascii="FrankRuehl" w:hAnsi="FrankRuehl" w:cs="FrankRuehl" w:hint="cs"/>
          <w:vanish/>
          <w:sz w:val="22"/>
          <w:szCs w:val="22"/>
          <w:shd w:val="clear" w:color="auto" w:fill="FFFF99"/>
          <w:rtl/>
        </w:rPr>
        <w:t>.</w:t>
      </w:r>
      <w:bookmarkEnd w:id="139"/>
    </w:p>
    <w:p w:rsidR="00960D42" w:rsidRDefault="00960D42" w:rsidP="00960D42">
      <w:pPr>
        <w:pStyle w:val="P00"/>
        <w:spacing w:before="72"/>
        <w:ind w:left="0" w:right="1134"/>
        <w:rPr>
          <w:rStyle w:val="default"/>
          <w:rFonts w:cs="FrankRuehl" w:hint="cs"/>
          <w:rtl/>
        </w:rPr>
      </w:pPr>
    </w:p>
    <w:p w:rsidR="006B4E8A" w:rsidRDefault="006B4E8A" w:rsidP="00960D42">
      <w:pPr>
        <w:pStyle w:val="P00"/>
        <w:spacing w:before="72"/>
        <w:ind w:left="0" w:right="1134"/>
        <w:rPr>
          <w:rStyle w:val="default"/>
          <w:rFonts w:cs="FrankRuehl"/>
          <w:rtl/>
        </w:rPr>
      </w:pPr>
      <w:bookmarkStart w:id="140" w:name="Seif31"/>
      <w:bookmarkEnd w:id="140"/>
      <w:r>
        <w:rPr>
          <w:lang w:val="he-IL"/>
        </w:rPr>
        <w:pict>
          <v:rect id="_x0000_s2104" style="position:absolute;left:0;text-align:left;margin-left:464.5pt;margin-top:8.05pt;width:75.05pt;height:45.7pt;z-index:25157939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חצ</w:t>
                  </w:r>
                  <w:r>
                    <w:rPr>
                      <w:rFonts w:cs="Miriam" w:hint="cs"/>
                      <w:sz w:val="18"/>
                      <w:szCs w:val="18"/>
                      <w:rtl/>
                    </w:rPr>
                    <w:t xml:space="preserve">יית מסילה </w:t>
                  </w:r>
                  <w:r>
                    <w:rPr>
                      <w:rFonts w:cs="Miriam"/>
                      <w:sz w:val="18"/>
                      <w:szCs w:val="18"/>
                      <w:rtl/>
                    </w:rPr>
                    <w:t>בש</w:t>
                  </w:r>
                  <w:r>
                    <w:rPr>
                      <w:rFonts w:cs="Miriam" w:hint="cs"/>
                      <w:sz w:val="18"/>
                      <w:szCs w:val="18"/>
                      <w:rtl/>
                    </w:rPr>
                    <w:t>ער</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960D42">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 xml:space="preserve">ים המנהל שער לצדה של מסילה לשימושו או לנוחותו של אדם, והוא או אדם אחר פתח את השער, או חצה או ניסה לחצות את המסילה, או נהג או ניסה לנהוג עגלה, בקר, בעל חיים אחר או כל דבר אחר אל מעבר למסילה, בשעה שרכבת נמצאה בתחום ראייתו או בתחום שמיעתו, דינו </w:t>
      </w:r>
      <w:r w:rsidR="00960D42">
        <w:rPr>
          <w:rStyle w:val="default"/>
          <w:rFonts w:cs="FrankRuehl"/>
          <w:rtl/>
        </w:rPr>
        <w:t>–</w:t>
      </w:r>
      <w:r>
        <w:rPr>
          <w:rStyle w:val="default"/>
          <w:rFonts w:cs="FrankRuehl" w:hint="cs"/>
          <w:rtl/>
        </w:rPr>
        <w:t xml:space="preserve"> </w:t>
      </w:r>
      <w:r w:rsidR="00960D42" w:rsidRPr="00960D42">
        <w:rPr>
          <w:rStyle w:val="default"/>
          <w:rFonts w:cs="FrankRuehl" w:hint="cs"/>
          <w:rtl/>
        </w:rPr>
        <w:t>הקנס הקבוע בסעיף 61(א)(1) לחוק העונשין</w:t>
      </w:r>
      <w:r>
        <w:rPr>
          <w:rStyle w:val="default"/>
          <w:rFonts w:cs="FrankRuehl" w:hint="cs"/>
          <w:rtl/>
        </w:rPr>
        <w:t>.</w:t>
      </w:r>
    </w:p>
    <w:p w:rsidR="006B4E8A" w:rsidRDefault="00960D42" w:rsidP="00960D42">
      <w:pPr>
        <w:pStyle w:val="P00"/>
        <w:spacing w:before="72"/>
        <w:ind w:left="0" w:right="1134"/>
        <w:rPr>
          <w:rStyle w:val="default"/>
          <w:rFonts w:cs="FrankRuehl" w:hint="cs"/>
          <w:rtl/>
        </w:rPr>
      </w:pPr>
      <w:r>
        <w:rPr>
          <w:rFonts w:cs="FrankRuehl"/>
          <w:sz w:val="26"/>
          <w:rtl/>
          <w:lang w:eastAsia="en-US"/>
        </w:rPr>
        <w:pict>
          <v:shape id="_x0000_s2210" type="#_x0000_t202" style="position:absolute;left:0;text-align:left;margin-left:470.35pt;margin-top:7.1pt;width:1in;height:16.8pt;z-index:251639808" filled="f" stroked="f">
            <v:textbox inset="1mm,0,1mm,0">
              <w:txbxContent>
                <w:p w:rsidR="002E52A1" w:rsidRDefault="002E52A1" w:rsidP="00960D42">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(ב</w:t>
      </w:r>
      <w:r w:rsidR="006B4E8A">
        <w:rPr>
          <w:rStyle w:val="default"/>
          <w:rFonts w:cs="FrankRuehl" w:hint="cs"/>
          <w:rtl/>
        </w:rPr>
        <w:t>)</w:t>
      </w:r>
      <w:r w:rsidR="006B4E8A">
        <w:rPr>
          <w:rStyle w:val="default"/>
          <w:rFonts w:cs="FrankRuehl"/>
          <w:rtl/>
        </w:rPr>
        <w:tab/>
        <w:t>ל</w:t>
      </w:r>
      <w:r w:rsidR="006B4E8A">
        <w:rPr>
          <w:rStyle w:val="default"/>
          <w:rFonts w:cs="FrankRuehl" w:hint="cs"/>
          <w:rtl/>
        </w:rPr>
        <w:t>א סגר אדם ולא הידק את השער כאמור בסעיף קטן (א) מיד לאחר שעברו בו הוא או עגלה, בקר, בעל חיים אחר או כל דבר</w:t>
      </w:r>
      <w:r w:rsidR="006B4E8A">
        <w:rPr>
          <w:rStyle w:val="default"/>
          <w:rFonts w:cs="FrankRuehl"/>
          <w:rtl/>
        </w:rPr>
        <w:t xml:space="preserve"> </w:t>
      </w:r>
      <w:r w:rsidR="006B4E8A">
        <w:rPr>
          <w:rStyle w:val="default"/>
          <w:rFonts w:cs="FrankRuehl" w:hint="cs"/>
          <w:rtl/>
        </w:rPr>
        <w:t xml:space="preserve">אחר שבפיקוחו, דינו </w:t>
      </w:r>
      <w:r>
        <w:rPr>
          <w:rStyle w:val="default"/>
          <w:rFonts w:cs="FrankRuehl"/>
          <w:rtl/>
        </w:rPr>
        <w:t>–</w:t>
      </w:r>
      <w:r w:rsidR="006B4E8A">
        <w:rPr>
          <w:rStyle w:val="default"/>
          <w:rFonts w:cs="FrankRuehl" w:hint="cs"/>
          <w:rtl/>
        </w:rPr>
        <w:t xml:space="preserve"> </w:t>
      </w:r>
      <w:r w:rsidRPr="00960D42">
        <w:rPr>
          <w:rStyle w:val="default"/>
          <w:rFonts w:cs="FrankRuehl" w:hint="cs"/>
          <w:rtl/>
        </w:rPr>
        <w:t>הקנס הקבוע בסעיף 61(א)(1) לחוק העונשין</w:t>
      </w:r>
      <w:r w:rsidR="006B4E8A">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41" w:name="Rov150"/>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0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20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vanish/>
          <w:sz w:val="22"/>
          <w:szCs w:val="22"/>
          <w:shd w:val="clear" w:color="auto" w:fill="FFFF99"/>
          <w:rtl/>
        </w:rPr>
        <w:t>ה</w:t>
      </w:r>
      <w:r w:rsidRPr="004E4B6B">
        <w:rPr>
          <w:rStyle w:val="default"/>
          <w:rFonts w:ascii="FrankRuehl" w:hAnsi="FrankRuehl" w:cs="FrankRuehl"/>
          <w:vanish/>
          <w:sz w:val="22"/>
          <w:szCs w:val="22"/>
          <w:shd w:val="clear" w:color="auto" w:fill="FFFF99"/>
          <w:rtl/>
        </w:rPr>
        <w:t>ק</w:t>
      </w:r>
      <w:r w:rsidRPr="004E4B6B">
        <w:rPr>
          <w:rStyle w:val="default"/>
          <w:rFonts w:ascii="FrankRuehl" w:hAnsi="FrankRuehl" w:cs="FrankRuehl" w:hint="cs"/>
          <w:vanish/>
          <w:sz w:val="22"/>
          <w:szCs w:val="22"/>
          <w:shd w:val="clear" w:color="auto" w:fill="FFFF99"/>
          <w:rtl/>
        </w:rPr>
        <w:t xml:space="preserve">ים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שער לצדה של מסילה לשימושו או לנוחותו של אדם, והוא או אדם אחר פתח את השער, או חצה או ניסה לחצות את המסילה, או נהג או ניסה לנהוג עגלה, בקר, בעל חיים אחר או כל דבר אחר אל מעבר למסילה, בשעה שרכבת נמצאה בתחום ראייתו או בתחום שמיעתו, דינו - קנס 75 לי</w:t>
      </w:r>
      <w:r w:rsidRPr="004E4B6B">
        <w:rPr>
          <w:rStyle w:val="default"/>
          <w:rFonts w:ascii="FrankRuehl" w:hAnsi="FrankRuehl" w:cs="FrankRuehl"/>
          <w:vanish/>
          <w:sz w:val="22"/>
          <w:szCs w:val="22"/>
          <w:shd w:val="clear" w:color="auto" w:fill="FFFF99"/>
          <w:rtl/>
        </w:rPr>
        <w:t>ר</w:t>
      </w:r>
      <w:r w:rsidRPr="004E4B6B">
        <w:rPr>
          <w:rStyle w:val="default"/>
          <w:rFonts w:ascii="FrankRuehl" w:hAnsi="FrankRuehl" w:cs="FrankRuehl" w:hint="cs"/>
          <w:vanish/>
          <w:sz w:val="22"/>
          <w:szCs w:val="22"/>
          <w:shd w:val="clear" w:color="auto" w:fill="FFFF99"/>
          <w:rtl/>
        </w:rPr>
        <w:t>ו</w:t>
      </w:r>
      <w:r w:rsidRPr="004E4B6B">
        <w:rPr>
          <w:rStyle w:val="default"/>
          <w:rFonts w:ascii="FrankRuehl" w:hAnsi="FrankRuehl" w:cs="FrankRuehl"/>
          <w:vanish/>
          <w:sz w:val="22"/>
          <w:szCs w:val="22"/>
          <w:shd w:val="clear" w:color="auto" w:fill="FFFF99"/>
          <w:rtl/>
        </w:rPr>
        <w:t>ת</w:t>
      </w:r>
      <w:r w:rsidRPr="004E4B6B">
        <w:rPr>
          <w:rStyle w:val="default"/>
          <w:rFonts w:ascii="FrankRuehl" w:hAnsi="FrankRuehl" w:cs="FrankRuehl" w:hint="cs"/>
          <w:vanish/>
          <w:sz w:val="22"/>
          <w:szCs w:val="22"/>
          <w:shd w:val="clear" w:color="auto" w:fill="FFFF99"/>
          <w:rtl/>
        </w:rPr>
        <w:t>.</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hyperlink r:id="rId20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20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60D42" w:rsidRPr="004E4B6B" w:rsidRDefault="00960D42" w:rsidP="00960D42">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35.</w:t>
      </w:r>
      <w:r w:rsidRPr="004E4B6B">
        <w:rPr>
          <w:rStyle w:val="default"/>
          <w:rFonts w:ascii="FrankRuehl" w:hAnsi="FrankRuehl" w:cs="FrankRuehl"/>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vanish/>
          <w:sz w:val="22"/>
          <w:szCs w:val="22"/>
          <w:shd w:val="clear" w:color="auto" w:fill="FFFF99"/>
          <w:rtl/>
        </w:rPr>
        <w:t>ה</w:t>
      </w:r>
      <w:r w:rsidRPr="004E4B6B">
        <w:rPr>
          <w:rStyle w:val="default"/>
          <w:rFonts w:ascii="FrankRuehl" w:hAnsi="FrankRuehl" w:cs="FrankRuehl"/>
          <w:vanish/>
          <w:sz w:val="22"/>
          <w:szCs w:val="22"/>
          <w:shd w:val="clear" w:color="auto" w:fill="FFFF99"/>
          <w:rtl/>
        </w:rPr>
        <w:t>ק</w:t>
      </w:r>
      <w:r w:rsidRPr="004E4B6B">
        <w:rPr>
          <w:rStyle w:val="default"/>
          <w:rFonts w:ascii="FrankRuehl" w:hAnsi="FrankRuehl" w:cs="FrankRuehl" w:hint="cs"/>
          <w:vanish/>
          <w:sz w:val="22"/>
          <w:szCs w:val="22"/>
          <w:shd w:val="clear" w:color="auto" w:fill="FFFF99"/>
          <w:rtl/>
        </w:rPr>
        <w:t xml:space="preserve">ים המנהל שער לצדה של מסילה לשימושו או לנוחותו של אדם, והוא או אדם אחר פתח את השער, או חצה או ניסה לחצות את המסילה, או נהג או ניסה לנהוג עגלה, בקר, בעל חיים אחר או כל דבר אחר אל מעבר למסילה, בשעה שרכבת נמצאה בתחום ראייתו או בתחום שמיעתו, דינו - </w:t>
      </w:r>
      <w:r w:rsidRPr="004E4B6B">
        <w:rPr>
          <w:rStyle w:val="default"/>
          <w:rFonts w:ascii="FrankRuehl" w:hAnsi="FrankRuehl" w:cs="FrankRuehl" w:hint="cs"/>
          <w:strike/>
          <w:vanish/>
          <w:sz w:val="22"/>
          <w:szCs w:val="22"/>
          <w:shd w:val="clear" w:color="auto" w:fill="FFFF99"/>
          <w:rtl/>
        </w:rPr>
        <w:t>קנס 75 לי</w:t>
      </w:r>
      <w:r w:rsidRPr="004E4B6B">
        <w:rPr>
          <w:rStyle w:val="default"/>
          <w:rFonts w:ascii="FrankRuehl" w:hAnsi="FrankRuehl" w:cs="FrankRuehl"/>
          <w:strike/>
          <w:vanish/>
          <w:sz w:val="22"/>
          <w:szCs w:val="22"/>
          <w:shd w:val="clear" w:color="auto" w:fill="FFFF99"/>
          <w:rtl/>
        </w:rPr>
        <w:t>ר</w:t>
      </w:r>
      <w:r w:rsidRPr="004E4B6B">
        <w:rPr>
          <w:rStyle w:val="default"/>
          <w:rFonts w:ascii="FrankRuehl" w:hAnsi="FrankRuehl" w:cs="FrankRuehl" w:hint="cs"/>
          <w:strike/>
          <w:vanish/>
          <w:sz w:val="22"/>
          <w:szCs w:val="22"/>
          <w:shd w:val="clear" w:color="auto" w:fill="FFFF99"/>
          <w:rtl/>
        </w:rPr>
        <w:t>ו</w:t>
      </w:r>
      <w:r w:rsidRPr="004E4B6B">
        <w:rPr>
          <w:rStyle w:val="default"/>
          <w:rFonts w:ascii="FrankRuehl" w:hAnsi="FrankRuehl" w:cs="FrankRuehl"/>
          <w:strike/>
          <w:vanish/>
          <w:sz w:val="22"/>
          <w:szCs w:val="22"/>
          <w:shd w:val="clear" w:color="auto" w:fill="FFFF99"/>
          <w:rtl/>
        </w:rPr>
        <w:t>ת</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הקנס הקבוע בסעיף 61(א)(1) לחוק העונשין</w:t>
      </w:r>
      <w:r w:rsidRPr="004E4B6B">
        <w:rPr>
          <w:rStyle w:val="default"/>
          <w:rFonts w:ascii="FrankRuehl" w:hAnsi="FrankRuehl" w:cs="FrankRuehl" w:hint="cs"/>
          <w:vanish/>
          <w:sz w:val="22"/>
          <w:szCs w:val="22"/>
          <w:shd w:val="clear" w:color="auto" w:fill="FFFF99"/>
          <w:rtl/>
        </w:rPr>
        <w:t>.</w:t>
      </w:r>
    </w:p>
    <w:p w:rsidR="00960D42" w:rsidRPr="00960D42" w:rsidRDefault="00960D42" w:rsidP="00960D42">
      <w:pPr>
        <w:pStyle w:val="P00"/>
        <w:spacing w:before="0"/>
        <w:ind w:left="0" w:right="1134"/>
        <w:rPr>
          <w:rStyle w:val="default"/>
          <w:rFonts w:ascii="FrankRuehl" w:hAnsi="FrankRuehl" w:cs="FrankRuehl" w:hint="cs"/>
          <w:sz w:val="2"/>
          <w:szCs w:val="2"/>
          <w:shd w:val="clear" w:color="auto" w:fill="FFFF99"/>
          <w:rtl/>
        </w:rPr>
      </w:pPr>
      <w:r w:rsidRPr="004E4B6B">
        <w:rPr>
          <w:rStyle w:val="default"/>
          <w:rFonts w:ascii="FrankRuehl" w:hAnsi="FrankRuehl" w:cs="FrankRuehl"/>
          <w:vanish/>
          <w:sz w:val="22"/>
          <w:szCs w:val="22"/>
          <w:shd w:val="clear" w:color="auto" w:fill="FFFF99"/>
          <w:rtl/>
        </w:rPr>
        <w:tab/>
        <w:t>(ב</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t>ל</w:t>
      </w:r>
      <w:r w:rsidRPr="004E4B6B">
        <w:rPr>
          <w:rStyle w:val="default"/>
          <w:rFonts w:ascii="FrankRuehl" w:hAnsi="FrankRuehl" w:cs="FrankRuehl" w:hint="cs"/>
          <w:vanish/>
          <w:sz w:val="22"/>
          <w:szCs w:val="22"/>
          <w:shd w:val="clear" w:color="auto" w:fill="FFFF99"/>
          <w:rtl/>
        </w:rPr>
        <w:t>א סגר אדם ולא הידק את השער כאמור בסעיף קטן (א) מיד לאחר שעברו בו הוא או עגלה, בקר, בעל חיים אחר או כל דבר</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 xml:space="preserve">אחר שבפיקוחו, דינו - </w:t>
      </w:r>
      <w:r w:rsidRPr="004E4B6B">
        <w:rPr>
          <w:rStyle w:val="default"/>
          <w:rFonts w:ascii="FrankRuehl" w:hAnsi="FrankRuehl" w:cs="FrankRuehl" w:hint="cs"/>
          <w:strike/>
          <w:vanish/>
          <w:sz w:val="22"/>
          <w:szCs w:val="22"/>
          <w:shd w:val="clear" w:color="auto" w:fill="FFFF99"/>
          <w:rtl/>
        </w:rPr>
        <w:t>קנס 75 לירות</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הקנס הקבוע בסעיף 61(א)(1) לחוק העונשין</w:t>
      </w:r>
      <w:r w:rsidRPr="004E4B6B">
        <w:rPr>
          <w:rStyle w:val="default"/>
          <w:rFonts w:ascii="FrankRuehl" w:hAnsi="FrankRuehl" w:cs="FrankRuehl" w:hint="cs"/>
          <w:vanish/>
          <w:sz w:val="22"/>
          <w:szCs w:val="22"/>
          <w:shd w:val="clear" w:color="auto" w:fill="FFFF99"/>
          <w:rtl/>
        </w:rPr>
        <w:t>.</w:t>
      </w:r>
      <w:bookmarkEnd w:id="141"/>
    </w:p>
    <w:p w:rsidR="006B4E8A" w:rsidRDefault="006B4E8A" w:rsidP="00960D42">
      <w:pPr>
        <w:pStyle w:val="P00"/>
        <w:spacing w:before="72"/>
        <w:ind w:left="0" w:right="1134"/>
        <w:rPr>
          <w:rStyle w:val="default"/>
          <w:rFonts w:cs="FrankRuehl"/>
          <w:rtl/>
        </w:rPr>
      </w:pPr>
      <w:bookmarkStart w:id="142" w:name="Seif32"/>
      <w:bookmarkEnd w:id="142"/>
      <w:r>
        <w:rPr>
          <w:lang w:val="he-IL"/>
        </w:rPr>
        <w:pict>
          <v:rect id="_x0000_s2105" style="position:absolute;left:0;text-align:left;margin-left:464.5pt;margin-top:8.05pt;width:75.05pt;height:55.2pt;z-index:251580416"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תשלום דמי נ</w:t>
                  </w:r>
                  <w:r>
                    <w:rPr>
                      <w:rFonts w:cs="Miriam"/>
                      <w:sz w:val="18"/>
                      <w:szCs w:val="18"/>
                      <w:rtl/>
                    </w:rPr>
                    <w:t>ס</w:t>
                  </w:r>
                  <w:r>
                    <w:rPr>
                      <w:rFonts w:cs="Miriam" w:hint="cs"/>
                      <w:sz w:val="18"/>
                      <w:szCs w:val="18"/>
                      <w:rtl/>
                    </w:rPr>
                    <w:t>יעה או חיוב מ</w:t>
                  </w:r>
                  <w:r>
                    <w:rPr>
                      <w:rFonts w:cs="Miriam"/>
                      <w:sz w:val="18"/>
                      <w:szCs w:val="18"/>
                      <w:rtl/>
                    </w:rPr>
                    <w:t>ו</w:t>
                  </w:r>
                  <w:r>
                    <w:rPr>
                      <w:rFonts w:cs="Miriam" w:hint="cs"/>
                      <w:sz w:val="18"/>
                      <w:szCs w:val="18"/>
                      <w:rtl/>
                    </w:rPr>
                    <w:t>גדל</w:t>
                  </w:r>
                </w:p>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960D42">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שעשה אחד מאלה, דינו - הקנס הקבוע בסעיף 61(א)(1) לחוק העונשין:</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סע ברכבת בלי</w:t>
      </w:r>
      <w:r>
        <w:rPr>
          <w:rStyle w:val="default"/>
          <w:rFonts w:cs="FrankRuehl"/>
          <w:rtl/>
        </w:rPr>
        <w:t xml:space="preserve"> ש</w:t>
      </w:r>
      <w:r>
        <w:rPr>
          <w:rStyle w:val="default"/>
          <w:rFonts w:cs="FrankRuehl" w:hint="cs"/>
          <w:rtl/>
        </w:rPr>
        <w:t>שילם מראש את דמי נסיעתו;</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שילם את החיוב המוגד</w:t>
      </w:r>
      <w:r>
        <w:rPr>
          <w:rStyle w:val="default"/>
          <w:rFonts w:cs="FrankRuehl"/>
          <w:rtl/>
        </w:rPr>
        <w:t>ל</w:t>
      </w:r>
      <w:r>
        <w:rPr>
          <w:rStyle w:val="default"/>
          <w:rFonts w:cs="FrankRuehl" w:hint="cs"/>
          <w:rtl/>
        </w:rPr>
        <w:t xml:space="preserve"> לפי הוראות סעיף 17. </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בהעדר נימוקים מיוחדים שיירשמו בידי התובע, לא יוגש כתב אישום בשל עבירה לפי סעיף קטן (א), בהתקיים אחד מאלה:</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נוסע שילם את החיוב המוגדל לפי הוראות </w:t>
      </w:r>
      <w:r>
        <w:rPr>
          <w:rStyle w:val="default"/>
          <w:rFonts w:cs="FrankRuehl"/>
          <w:rtl/>
        </w:rPr>
        <w:t>סע</w:t>
      </w:r>
      <w:r>
        <w:rPr>
          <w:rStyle w:val="default"/>
          <w:rFonts w:cs="FrankRuehl" w:hint="cs"/>
          <w:rtl/>
        </w:rPr>
        <w:t>יף 17 או שטרם חלף המועד לתשלומו;</w:t>
      </w:r>
    </w:p>
    <w:p w:rsidR="006B4E8A" w:rsidRDefault="006B4E8A">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דרישה לתשלום שנמסרה לחייב בתשלום הוגשה לביצוע בלשכת הוצאה לפועל לפי הוראות סעיף 17. </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43" w:name="Rov151"/>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09"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148 (</w:t>
      </w:r>
      <w:hyperlink r:id="rId210"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11"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12"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סעיף 36</w:t>
      </w:r>
    </w:p>
    <w:p w:rsidR="006B4E8A" w:rsidRPr="004E4B6B" w:rsidRDefault="006B4E8A">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B4E8A" w:rsidRPr="004E4B6B" w:rsidRDefault="006B4E8A">
      <w:pPr>
        <w:pStyle w:val="P22"/>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תרמית</w:t>
      </w:r>
    </w:p>
    <w:p w:rsidR="006B4E8A" w:rsidRPr="004E4B6B" w:rsidRDefault="006B4E8A">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36.</w:t>
      </w:r>
      <w:r w:rsidRPr="004E4B6B">
        <w:rPr>
          <w:rStyle w:val="default"/>
          <w:rFonts w:ascii="FrankRuehl" w:hAnsi="FrankRuehl" w:cs="FrankRuehl" w:hint="cs"/>
          <w:strike/>
          <w:vanish/>
          <w:sz w:val="22"/>
          <w:szCs w:val="22"/>
          <w:shd w:val="clear" w:color="auto" w:fill="FFFF99"/>
          <w:rtl/>
        </w:rPr>
        <w:tab/>
        <w:t xml:space="preserve">מי שהונה או ניסה להונות באחת הדרכים האלה, דינו </w:t>
      </w:r>
      <w:r w:rsidRPr="004E4B6B">
        <w:rPr>
          <w:rStyle w:val="default"/>
          <w:rFonts w:ascii="FrankRuehl" w:hAnsi="FrankRuehl" w:cs="FrankRuehl"/>
          <w:strike/>
          <w:vanish/>
          <w:sz w:val="22"/>
          <w:szCs w:val="22"/>
          <w:shd w:val="clear" w:color="auto" w:fill="FFFF99"/>
          <w:rtl/>
        </w:rPr>
        <w:t>–</w:t>
      </w:r>
      <w:r w:rsidRPr="004E4B6B">
        <w:rPr>
          <w:rStyle w:val="default"/>
          <w:rFonts w:ascii="FrankRuehl" w:hAnsi="FrankRuehl" w:cs="FrankRuehl" w:hint="cs"/>
          <w:strike/>
          <w:vanish/>
          <w:sz w:val="22"/>
          <w:szCs w:val="22"/>
          <w:shd w:val="clear" w:color="auto" w:fill="FFFF99"/>
          <w:rtl/>
        </w:rPr>
        <w:t xml:space="preserve"> קנס 75 לירות:</w:t>
      </w:r>
    </w:p>
    <w:p w:rsidR="006B4E8A" w:rsidRPr="004E4B6B" w:rsidRDefault="006B4E8A">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(1)</w:t>
      </w:r>
      <w:r w:rsidRPr="004E4B6B">
        <w:rPr>
          <w:rStyle w:val="default"/>
          <w:rFonts w:ascii="FrankRuehl" w:hAnsi="FrankRuehl" w:cs="FrankRuehl" w:hint="cs"/>
          <w:strike/>
          <w:vanish/>
          <w:sz w:val="22"/>
          <w:szCs w:val="22"/>
          <w:shd w:val="clear" w:color="auto" w:fill="FFFF99"/>
          <w:rtl/>
        </w:rPr>
        <w:tab/>
        <w:t>נסע או ניסה לנסוע במסילה בלי שישלם מראש את דמי נסיעתו;</w:t>
      </w:r>
    </w:p>
    <w:p w:rsidR="006B4E8A" w:rsidRPr="004E4B6B" w:rsidRDefault="006B4E8A">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(2)</w:t>
      </w:r>
      <w:r w:rsidRPr="004E4B6B">
        <w:rPr>
          <w:rStyle w:val="default"/>
          <w:rFonts w:ascii="FrankRuehl" w:hAnsi="FrankRuehl" w:cs="FrankRuehl" w:hint="cs"/>
          <w:strike/>
          <w:vanish/>
          <w:sz w:val="22"/>
          <w:szCs w:val="22"/>
          <w:shd w:val="clear" w:color="auto" w:fill="FFFF99"/>
          <w:rtl/>
        </w:rPr>
        <w:tab/>
        <w:t>המשיך בנסיעתו ברכבת מעבר לתחנה ששילם דמי נסיעה אליה, בלי ששילם מראש את דמי הנסיעה הנוספת ובלי שקיבל מראש הסכמתם של מנהל התחנה, הפקח, המבקר או בודק הכרטיסים של הרכבת;</w:t>
      </w:r>
    </w:p>
    <w:p w:rsidR="006B4E8A" w:rsidRPr="004E4B6B" w:rsidRDefault="006B4E8A">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(3)</w:t>
      </w:r>
      <w:r w:rsidRPr="004E4B6B">
        <w:rPr>
          <w:rStyle w:val="default"/>
          <w:rFonts w:ascii="FrankRuehl" w:hAnsi="FrankRuehl" w:cs="FrankRuehl" w:hint="cs"/>
          <w:strike/>
          <w:vanish/>
          <w:sz w:val="22"/>
          <w:szCs w:val="22"/>
          <w:shd w:val="clear" w:color="auto" w:fill="FFFF99"/>
          <w:rtl/>
        </w:rPr>
        <w:tab/>
        <w:t>נסע בקרון שכרטיס הנסיעה בו יקר מכרטיס הנסיעה שרכש;</w:t>
      </w:r>
    </w:p>
    <w:p w:rsidR="006B4E8A" w:rsidRPr="004E4B6B" w:rsidRDefault="006B4E8A">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(4)</w:t>
      </w:r>
      <w:r w:rsidRPr="004E4B6B">
        <w:rPr>
          <w:rStyle w:val="default"/>
          <w:rFonts w:ascii="FrankRuehl" w:hAnsi="FrankRuehl" w:cs="FrankRuehl" w:hint="cs"/>
          <w:strike/>
          <w:vanish/>
          <w:sz w:val="22"/>
          <w:szCs w:val="22"/>
          <w:shd w:val="clear" w:color="auto" w:fill="FFFF99"/>
          <w:rtl/>
        </w:rPr>
        <w:tab/>
        <w:t>ביודעין ובמזיד נמנע או סירב לעזוב את הקרון בתחנה ששילם דמי נסיעה אליה;</w:t>
      </w:r>
    </w:p>
    <w:p w:rsidR="006B4E8A" w:rsidRPr="004E4B6B" w:rsidRDefault="006B4E8A">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(5)</w:t>
      </w:r>
      <w:r w:rsidRPr="004E4B6B">
        <w:rPr>
          <w:rStyle w:val="default"/>
          <w:rFonts w:ascii="FrankRuehl" w:hAnsi="FrankRuehl" w:cs="FrankRuehl" w:hint="cs"/>
          <w:strike/>
          <w:vanish/>
          <w:sz w:val="22"/>
          <w:szCs w:val="22"/>
          <w:shd w:val="clear" w:color="auto" w:fill="FFFF99"/>
          <w:rtl/>
        </w:rPr>
        <w:tab/>
        <w:t>העביר לאחר כרטיס שקיבל, בין שהרוויח בכך ובין שלא הרוויח;</w:t>
      </w:r>
    </w:p>
    <w:p w:rsidR="006B4E8A" w:rsidRPr="004E4B6B" w:rsidRDefault="006B4E8A">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(6)</w:t>
      </w:r>
      <w:r w:rsidRPr="004E4B6B">
        <w:rPr>
          <w:rStyle w:val="default"/>
          <w:rFonts w:ascii="FrankRuehl" w:hAnsi="FrankRuehl" w:cs="FrankRuehl" w:hint="cs"/>
          <w:strike/>
          <w:vanish/>
          <w:sz w:val="22"/>
          <w:szCs w:val="22"/>
          <w:shd w:val="clear" w:color="auto" w:fill="FFFF99"/>
          <w:rtl/>
        </w:rPr>
        <w:tab/>
        <w:t>השתמש או ניסה להשתמש בכרטיס בתאריך או ברכבת שאין הכרטיס יפה להם;</w:t>
      </w:r>
    </w:p>
    <w:p w:rsidR="006B4E8A" w:rsidRPr="004E4B6B" w:rsidRDefault="006B4E8A">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(7)</w:t>
      </w:r>
      <w:r w:rsidRPr="004E4B6B">
        <w:rPr>
          <w:rStyle w:val="default"/>
          <w:rFonts w:ascii="FrankRuehl" w:hAnsi="FrankRuehl" w:cs="FrankRuehl" w:hint="cs"/>
          <w:strike/>
          <w:vanish/>
          <w:sz w:val="22"/>
          <w:szCs w:val="22"/>
          <w:shd w:val="clear" w:color="auto" w:fill="FFFF99"/>
          <w:rtl/>
        </w:rPr>
        <w:tab/>
        <w:t>ניסה להשתמט בדרך אחרת מתשלום דמי נסיעתו.</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hyperlink r:id="rId21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21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60D42" w:rsidRPr="00960D42" w:rsidRDefault="00960D42" w:rsidP="00960D42">
      <w:pPr>
        <w:pStyle w:val="P00"/>
        <w:ind w:left="0" w:right="1134"/>
        <w:rPr>
          <w:rStyle w:val="default"/>
          <w:rFonts w:cs="FrankRuehl"/>
          <w:sz w:val="2"/>
          <w:szCs w:val="2"/>
          <w:rtl/>
        </w:rPr>
      </w:pP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י שעשה אחד מאלה, דינו - הקנס הקבוע בסעיף 61(א)(1) לחוק העונשין</w:t>
      </w:r>
      <w:r w:rsidRPr="004E4B6B">
        <w:rPr>
          <w:rStyle w:val="default"/>
          <w:rFonts w:cs="FrankRuehl" w:hint="cs"/>
          <w:strike/>
          <w:vanish/>
          <w:sz w:val="22"/>
          <w:szCs w:val="22"/>
          <w:shd w:val="clear" w:color="auto" w:fill="FFFF99"/>
          <w:rtl/>
        </w:rPr>
        <w:t>, תשל"ז-1977</w:t>
      </w:r>
      <w:r w:rsidRPr="004E4B6B">
        <w:rPr>
          <w:rStyle w:val="default"/>
          <w:rFonts w:cs="FrankRuehl" w:hint="cs"/>
          <w:vanish/>
          <w:sz w:val="22"/>
          <w:szCs w:val="22"/>
          <w:shd w:val="clear" w:color="auto" w:fill="FFFF99"/>
          <w:rtl/>
        </w:rPr>
        <w:t>:</w:t>
      </w:r>
      <w:bookmarkEnd w:id="143"/>
    </w:p>
    <w:p w:rsidR="006B4E8A" w:rsidRDefault="006B4E8A" w:rsidP="00960D42">
      <w:pPr>
        <w:pStyle w:val="P00"/>
        <w:spacing w:before="72"/>
        <w:ind w:left="0" w:right="1134"/>
        <w:rPr>
          <w:rStyle w:val="default"/>
          <w:rFonts w:cs="FrankRuehl"/>
          <w:rtl/>
        </w:rPr>
      </w:pPr>
      <w:bookmarkStart w:id="144" w:name="Seif33"/>
      <w:bookmarkEnd w:id="144"/>
      <w:r>
        <w:rPr>
          <w:lang w:val="he-IL"/>
        </w:rPr>
        <w:pict>
          <v:rect id="_x0000_s2106" style="position:absolute;left:0;text-align:left;margin-left:464.5pt;margin-top:8.05pt;width:75.05pt;height:29.8pt;z-index:251581440" o:allowincell="f" filled="f" stroked="f" strokecolor="lime" strokeweight=".25pt">
            <v:textbox style="mso-next-textbox:#_x0000_s2106" inset="0,0,0,0">
              <w:txbxContent>
                <w:p w:rsidR="002E52A1" w:rsidRDefault="002E52A1">
                  <w:pPr>
                    <w:spacing w:line="160" w:lineRule="exact"/>
                    <w:jc w:val="left"/>
                    <w:rPr>
                      <w:rFonts w:cs="Miriam" w:hint="cs"/>
                      <w:noProof/>
                      <w:sz w:val="18"/>
                      <w:szCs w:val="18"/>
                      <w:rtl/>
                    </w:rPr>
                  </w:pPr>
                  <w:r>
                    <w:rPr>
                      <w:rFonts w:cs="Miriam"/>
                      <w:sz w:val="18"/>
                      <w:szCs w:val="18"/>
                      <w:rtl/>
                    </w:rPr>
                    <w:t>עב</w:t>
                  </w:r>
                  <w:r>
                    <w:rPr>
                      <w:rFonts w:cs="Miriam" w:hint="cs"/>
                      <w:sz w:val="18"/>
                      <w:szCs w:val="18"/>
                      <w:rtl/>
                    </w:rPr>
                    <w:t>ירות שונות</w:t>
                  </w:r>
                </w:p>
                <w:p w:rsidR="002E52A1" w:rsidRDefault="002E52A1" w:rsidP="00960D42">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37.</w:t>
      </w:r>
      <w:r>
        <w:rPr>
          <w:rStyle w:val="big-number"/>
          <w:rFonts w:cs="Miriam"/>
          <w:rtl/>
        </w:rPr>
        <w:tab/>
      </w:r>
      <w:r>
        <w:rPr>
          <w:rStyle w:val="default"/>
          <w:rFonts w:cs="FrankRuehl"/>
          <w:rtl/>
        </w:rPr>
        <w:t>הע</w:t>
      </w:r>
      <w:r>
        <w:rPr>
          <w:rStyle w:val="default"/>
          <w:rFonts w:cs="FrankRuehl" w:hint="cs"/>
          <w:rtl/>
        </w:rPr>
        <w:t>ושה אחד מאלה, דינו - מאסר חודש:</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מצא במסילה במצב של שכרות או משתמש בלשון תועבה או בביטויים פוגעים או גור</w:t>
      </w:r>
      <w:r>
        <w:rPr>
          <w:rStyle w:val="default"/>
          <w:rFonts w:cs="FrankRuehl"/>
          <w:rtl/>
        </w:rPr>
        <w:t xml:space="preserve">ם </w:t>
      </w:r>
      <w:r>
        <w:rPr>
          <w:rStyle w:val="default"/>
          <w:rFonts w:cs="FrankRuehl" w:hint="cs"/>
          <w:rtl/>
        </w:rPr>
        <w:t>למטרד או עושה מעשה מגונה כלשהו או מפ</w:t>
      </w:r>
      <w:r>
        <w:rPr>
          <w:rStyle w:val="default"/>
          <w:rFonts w:cs="FrankRuehl"/>
          <w:rtl/>
        </w:rPr>
        <w:t>ר</w:t>
      </w:r>
      <w:r>
        <w:rPr>
          <w:rStyle w:val="default"/>
          <w:rFonts w:cs="FrankRuehl" w:hint="cs"/>
          <w:rtl/>
        </w:rPr>
        <w:t>יע בדרך אחרת, במזיד ובלי הצדק כדין, לנוחותו של נוסע במסילה;</w:t>
      </w:r>
    </w:p>
    <w:p w:rsidR="006B4E8A" w:rsidRDefault="006B4E8A">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היותו נוסע הוא מתעקש ונכנס </w:t>
      </w:r>
      <w:r>
        <w:rPr>
          <w:rStyle w:val="default"/>
          <w:rFonts w:cs="FrankRuehl"/>
          <w:rtl/>
        </w:rPr>
        <w:t>לק</w:t>
      </w:r>
      <w:r>
        <w:rPr>
          <w:rStyle w:val="default"/>
          <w:rFonts w:cs="FrankRuehl" w:hint="cs"/>
          <w:rtl/>
        </w:rPr>
        <w:t>רון או לתא השמורים לאחרים, או לקרון או לתא שיש בהם מלוא מספר האנשים שמותר להסיע בהם ואדם הנמצא בהם מתנגד לכניסתו;</w:t>
      </w:r>
    </w:p>
    <w:p w:rsidR="006B4E8A" w:rsidRDefault="006B4E8A">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כנס בלי הצדק כדין לקרון או לחלק מקרון או לחדר או לתא שנתייחדו לנשים בלבד או לנשים וילדים או לשימוש אחר בלבד, והוא יודע שנתייחדו כאמור, </w:t>
      </w:r>
      <w:r>
        <w:rPr>
          <w:rStyle w:val="default"/>
          <w:rFonts w:cs="FrankRuehl"/>
          <w:rtl/>
        </w:rPr>
        <w:t>או</w:t>
      </w:r>
      <w:r>
        <w:rPr>
          <w:rStyle w:val="default"/>
          <w:rFonts w:cs="FrankRuehl" w:hint="cs"/>
          <w:rtl/>
        </w:rPr>
        <w:t xml:space="preserve"> נשאר שם לאחר שהודע לו שהמקום נתייחד</w:t>
      </w:r>
      <w:r>
        <w:rPr>
          <w:rStyle w:val="default"/>
          <w:rFonts w:cs="FrankRuehl"/>
          <w:rtl/>
        </w:rPr>
        <w:t xml:space="preserve"> </w:t>
      </w:r>
      <w:r>
        <w:rPr>
          <w:rStyle w:val="default"/>
          <w:rFonts w:cs="FrankRuehl" w:hint="cs"/>
          <w:rtl/>
        </w:rPr>
        <w:t>כאמור;</w:t>
      </w:r>
    </w:p>
    <w:p w:rsidR="006B4E8A" w:rsidRDefault="006B4E8A">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עשן בתא שנתייחד ללא- מעשנים, בלי הסכמת הנוסעים האחרים בתא;</w:t>
      </w:r>
    </w:p>
    <w:p w:rsidR="006B4E8A" w:rsidRDefault="006B4E8A">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עשן או יורק במסילה במקום שהדבר אסור;</w:t>
      </w:r>
    </w:p>
    <w:p w:rsidR="006B4E8A" w:rsidRDefault="006B4E8A">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שתמש או פוגע, ללא נימוק סביר או מספיק, באמצעי שנועד לתקשורת בין הנוסעים לבין פקידי רכבת הממונים עלי</w:t>
      </w:r>
      <w:r>
        <w:rPr>
          <w:rStyle w:val="default"/>
          <w:rFonts w:cs="FrankRuehl"/>
          <w:rtl/>
        </w:rPr>
        <w:t>ה;</w:t>
      </w:r>
    </w:p>
    <w:p w:rsidR="006B4E8A" w:rsidRDefault="006B4E8A">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ועל דלתו של תא, או מונע פתיחתה</w:t>
      </w:r>
      <w:r>
        <w:rPr>
          <w:rStyle w:val="default"/>
          <w:rFonts w:cs="FrankRuehl"/>
          <w:rtl/>
        </w:rPr>
        <w:t xml:space="preserve">, </w:t>
      </w:r>
      <w:r>
        <w:rPr>
          <w:rStyle w:val="default"/>
          <w:rFonts w:cs="FrankRuehl" w:hint="cs"/>
          <w:rtl/>
        </w:rPr>
        <w:t>בלי שהורשה לעשות כן;</w:t>
      </w:r>
    </w:p>
    <w:p w:rsidR="006B4E8A" w:rsidRDefault="006B4E8A">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וקח כלב או בעל חיים אחר לתוך קרון נוסעים בלי רשות מפקיד רכבת;</w:t>
      </w:r>
    </w:p>
    <w:p w:rsidR="006B4E8A" w:rsidRDefault="006B4E8A">
      <w:pPr>
        <w:pStyle w:val="P22"/>
        <w:spacing w:before="72"/>
        <w:ind w:left="1021" w:right="1134"/>
        <w:rPr>
          <w:rStyle w:val="default"/>
          <w:rFonts w:cs="FrankRuehl"/>
          <w:rtl/>
        </w:rPr>
      </w:pPr>
      <w:r>
        <w:rPr>
          <w:rStyle w:val="default"/>
          <w:rFonts w:cs="FrankRuehl" w:hint="cs"/>
          <w:rtl/>
        </w:rPr>
        <w:t>(9)</w:t>
      </w:r>
      <w:r>
        <w:rPr>
          <w:rStyle w:val="default"/>
          <w:rFonts w:cs="FrankRuehl"/>
          <w:rtl/>
        </w:rPr>
        <w:tab/>
        <w:t>נ</w:t>
      </w:r>
      <w:r>
        <w:rPr>
          <w:rStyle w:val="default"/>
          <w:rFonts w:cs="FrankRuehl" w:hint="cs"/>
          <w:rtl/>
        </w:rPr>
        <w:t>וסע, בלי רשות מפקיד רכבת, בקטר או בקרונו של הפקח או בכל קרון או רכב שלא נועדו לנוסעים, או על הגג, על המדרגות, על המדרכים או</w:t>
      </w:r>
      <w:r>
        <w:rPr>
          <w:rStyle w:val="default"/>
          <w:rFonts w:cs="FrankRuehl"/>
          <w:rtl/>
        </w:rPr>
        <w:t xml:space="preserve"> ע</w:t>
      </w:r>
      <w:r>
        <w:rPr>
          <w:rStyle w:val="default"/>
          <w:rFonts w:cs="FrankRuehl" w:hint="cs"/>
          <w:rtl/>
        </w:rPr>
        <w:t>ל כל חלק של קרון או רכב שלא נועד לנוסעים;</w:t>
      </w:r>
    </w:p>
    <w:p w:rsidR="006B4E8A" w:rsidRDefault="006B4E8A">
      <w:pPr>
        <w:pStyle w:val="P22"/>
        <w:spacing w:before="72"/>
        <w:ind w:left="1021"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כנס או מנסה להיכנס לקרון או יוצא או מנסה לצאת מקרון, כאשר הרכבת בתנועה או במקום שלא נועד לכניסת נוסעים לקרון או ליציאתם ממנו;</w:t>
      </w:r>
    </w:p>
    <w:p w:rsidR="006B4E8A" w:rsidRDefault="006B4E8A">
      <w:pPr>
        <w:pStyle w:val="P22"/>
        <w:spacing w:before="72"/>
        <w:ind w:left="1021" w:right="1134"/>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ניח את רגליו, או עומד, על מושב בקרון רכבת;</w:t>
      </w:r>
    </w:p>
    <w:p w:rsidR="006B4E8A" w:rsidRDefault="006B4E8A">
      <w:pPr>
        <w:pStyle w:val="P22"/>
        <w:spacing w:before="72"/>
        <w:ind w:left="1021" w:right="1134"/>
        <w:rPr>
          <w:rStyle w:val="default"/>
          <w:rFonts w:cs="FrankRuehl"/>
          <w:rtl/>
        </w:rPr>
      </w:pPr>
      <w:r>
        <w:rPr>
          <w:rStyle w:val="default"/>
          <w:rFonts w:cs="FrankRuehl" w:hint="cs"/>
          <w:rtl/>
        </w:rPr>
        <w:t>(12)</w:t>
      </w:r>
      <w:r>
        <w:rPr>
          <w:rStyle w:val="default"/>
          <w:rFonts w:cs="FrankRuehl"/>
          <w:rtl/>
        </w:rPr>
        <w:tab/>
        <w:t>ב</w:t>
      </w:r>
      <w:r>
        <w:rPr>
          <w:rStyle w:val="default"/>
          <w:rFonts w:cs="FrankRuehl" w:hint="cs"/>
          <w:rtl/>
        </w:rPr>
        <w:t>תחנה שיש בה גשר להולכי רג</w:t>
      </w:r>
      <w:r>
        <w:rPr>
          <w:rStyle w:val="default"/>
          <w:rFonts w:cs="FrankRuehl"/>
          <w:rtl/>
        </w:rPr>
        <w:t xml:space="preserve">ל, </w:t>
      </w:r>
      <w:r>
        <w:rPr>
          <w:rStyle w:val="default"/>
          <w:rFonts w:cs="FrankRuehl" w:hint="cs"/>
          <w:rtl/>
        </w:rPr>
        <w:t>או מנהרה, לשימוש בני אדם הרוצים לחצ</w:t>
      </w:r>
      <w:r>
        <w:rPr>
          <w:rStyle w:val="default"/>
          <w:rFonts w:cs="FrankRuehl"/>
          <w:rtl/>
        </w:rPr>
        <w:t>ו</w:t>
      </w:r>
      <w:r>
        <w:rPr>
          <w:rStyle w:val="default"/>
          <w:rFonts w:cs="FrankRuehl" w:hint="cs"/>
          <w:rtl/>
        </w:rPr>
        <w:t>ת את המסילה - חוצה את המסילה שלא בגשר או במנהרה;</w:t>
      </w:r>
    </w:p>
    <w:p w:rsidR="006B4E8A" w:rsidRDefault="006B4E8A">
      <w:pPr>
        <w:pStyle w:val="P22"/>
        <w:spacing w:before="72"/>
        <w:ind w:left="1021" w:right="1134"/>
        <w:rPr>
          <w:rStyle w:val="default"/>
          <w:rFonts w:cs="FrankRuehl"/>
          <w:rtl/>
        </w:rPr>
      </w:pPr>
      <w:r>
        <w:rPr>
          <w:rStyle w:val="default"/>
          <w:rFonts w:cs="FrankRuehl" w:hint="cs"/>
          <w:rtl/>
        </w:rPr>
        <w:t>(13)</w:t>
      </w:r>
      <w:r>
        <w:rPr>
          <w:rStyle w:val="default"/>
          <w:rFonts w:cs="FrankRuehl"/>
          <w:rtl/>
        </w:rPr>
        <w:tab/>
        <w:t>נ</w:t>
      </w:r>
      <w:r>
        <w:rPr>
          <w:rStyle w:val="default"/>
          <w:rFonts w:cs="FrankRuehl" w:hint="cs"/>
          <w:rtl/>
        </w:rPr>
        <w:t>וסע, מנסה לנסוע או נמצא במסילה, כשהוא חולה במחלה מידבקת, בלי רשות מפקיד רכבת;</w:t>
      </w:r>
    </w:p>
    <w:p w:rsidR="006B4E8A" w:rsidRDefault="006B4E8A">
      <w:pPr>
        <w:pStyle w:val="P22"/>
        <w:spacing w:before="72"/>
        <w:ind w:left="1021" w:right="1134"/>
        <w:rPr>
          <w:rStyle w:val="default"/>
          <w:rFonts w:cs="FrankRuehl"/>
          <w:rtl/>
        </w:rPr>
      </w:pPr>
      <w:r>
        <w:rPr>
          <w:rStyle w:val="default"/>
          <w:rFonts w:cs="FrankRuehl" w:hint="cs"/>
          <w:rtl/>
        </w:rPr>
        <w:t>(14)</w:t>
      </w:r>
      <w:r>
        <w:rPr>
          <w:rStyle w:val="default"/>
          <w:rFonts w:cs="FrankRuehl"/>
          <w:rtl/>
        </w:rPr>
        <w:tab/>
        <w:t>נ</w:t>
      </w:r>
      <w:r>
        <w:rPr>
          <w:rStyle w:val="default"/>
          <w:rFonts w:cs="FrankRuehl" w:hint="cs"/>
          <w:rtl/>
        </w:rPr>
        <w:t>כנס למסילה במזיד בלי רשות מפקיד רכבת;</w:t>
      </w:r>
    </w:p>
    <w:p w:rsidR="006B4E8A" w:rsidRDefault="006B4E8A">
      <w:pPr>
        <w:pStyle w:val="P22"/>
        <w:spacing w:before="72"/>
        <w:ind w:left="1021" w:right="1134"/>
        <w:rPr>
          <w:rFonts w:cs="David"/>
          <w:sz w:val="22"/>
          <w:rtl/>
        </w:rPr>
      </w:pPr>
      <w:r>
        <w:rPr>
          <w:rStyle w:val="default"/>
          <w:rFonts w:cs="FrankRuehl" w:hint="cs"/>
          <w:rtl/>
        </w:rPr>
        <w:t>(15)</w:t>
      </w:r>
      <w:r>
        <w:rPr>
          <w:rStyle w:val="default"/>
          <w:rFonts w:cs="FrankRuehl"/>
          <w:rtl/>
        </w:rPr>
        <w:tab/>
        <w:t>מ</w:t>
      </w:r>
      <w:r>
        <w:rPr>
          <w:rStyle w:val="default"/>
          <w:rFonts w:cs="FrankRuehl" w:hint="cs"/>
          <w:rtl/>
        </w:rPr>
        <w:t>סיר מוט, יתד או סימן אחר שהושמו לא</w:t>
      </w:r>
      <w:r>
        <w:rPr>
          <w:rStyle w:val="default"/>
          <w:rFonts w:cs="FrankRuehl"/>
          <w:rtl/>
        </w:rPr>
        <w:t>ור</w:t>
      </w:r>
      <w:r>
        <w:rPr>
          <w:rStyle w:val="default"/>
          <w:rFonts w:cs="FrankRuehl" w:hint="cs"/>
          <w:rtl/>
        </w:rPr>
        <w:t>ך קו מסילה או בסמוך אליו לשם קביעתו,</w:t>
      </w:r>
      <w:r>
        <w:rPr>
          <w:rStyle w:val="default"/>
          <w:rFonts w:cs="FrankRuehl"/>
          <w:rtl/>
        </w:rPr>
        <w:t xml:space="preserve"> </w:t>
      </w:r>
      <w:r>
        <w:rPr>
          <w:rStyle w:val="default"/>
          <w:rFonts w:cs="FrankRuehl" w:hint="cs"/>
          <w:rtl/>
        </w:rPr>
        <w:t>ציונו או סימונו;</w:t>
      </w:r>
      <w:r>
        <w:rPr>
          <w:rFonts w:cs="David"/>
          <w:sz w:val="22"/>
          <w:rtl/>
        </w:rPr>
        <w:t xml:space="preserve"> </w:t>
      </w:r>
    </w:p>
    <w:p w:rsidR="006B4E8A" w:rsidRDefault="006B4E8A">
      <w:pPr>
        <w:pStyle w:val="P22"/>
        <w:spacing w:before="72"/>
        <w:ind w:left="1021" w:right="1134"/>
        <w:rPr>
          <w:rStyle w:val="default"/>
          <w:rFonts w:cs="FrankRuehl"/>
          <w:rtl/>
        </w:rPr>
      </w:pPr>
      <w:r>
        <w:rPr>
          <w:rStyle w:val="default"/>
          <w:rFonts w:cs="FrankRuehl"/>
          <w:rtl/>
        </w:rPr>
        <w:t>(16)</w:t>
      </w:r>
      <w:r>
        <w:rPr>
          <w:rStyle w:val="default"/>
          <w:rFonts w:cs="FrankRuehl"/>
          <w:rtl/>
        </w:rPr>
        <w:tab/>
        <w:t>ר</w:t>
      </w:r>
      <w:r>
        <w:rPr>
          <w:rStyle w:val="default"/>
          <w:rFonts w:cs="FrankRuehl" w:hint="cs"/>
          <w:rtl/>
        </w:rPr>
        <w:t>וכל במצרך במסילה בלי שהשיג את הסכמתו של פקיד רכבת;</w:t>
      </w:r>
    </w:p>
    <w:p w:rsidR="006B4E8A" w:rsidRDefault="006B4E8A">
      <w:pPr>
        <w:pStyle w:val="P22"/>
        <w:spacing w:before="72"/>
        <w:ind w:left="1021" w:right="1134"/>
        <w:rPr>
          <w:rStyle w:val="default"/>
          <w:rFonts w:cs="FrankRuehl"/>
          <w:rtl/>
        </w:rPr>
      </w:pPr>
      <w:r>
        <w:rPr>
          <w:rStyle w:val="default"/>
          <w:rFonts w:cs="FrankRuehl" w:hint="cs"/>
          <w:rtl/>
        </w:rPr>
        <w:t>(17)</w:t>
      </w:r>
      <w:r>
        <w:rPr>
          <w:rStyle w:val="default"/>
          <w:rFonts w:cs="FrankRuehl"/>
          <w:rtl/>
        </w:rPr>
        <w:tab/>
        <w:t>ב</w:t>
      </w:r>
      <w:r>
        <w:rPr>
          <w:rStyle w:val="default"/>
          <w:rFonts w:cs="FrankRuehl" w:hint="cs"/>
          <w:rtl/>
        </w:rPr>
        <w:t>היותו במסילה סבל או נוהג ברכב או בבהמת משא, אינו מציית להוראה סבירה של פקיד רכבת שהורשה לכך כדין;</w:t>
      </w:r>
    </w:p>
    <w:p w:rsidR="006B4E8A" w:rsidRDefault="006B4E8A">
      <w:pPr>
        <w:pStyle w:val="P22"/>
        <w:spacing w:before="72"/>
        <w:ind w:left="1021" w:right="1134"/>
        <w:rPr>
          <w:rStyle w:val="default"/>
          <w:rFonts w:cs="FrankRuehl"/>
          <w:rtl/>
        </w:rPr>
      </w:pPr>
      <w:r>
        <w:rPr>
          <w:rStyle w:val="default"/>
          <w:rFonts w:cs="FrankRuehl" w:hint="cs"/>
          <w:rtl/>
        </w:rPr>
        <w:t>(18)</w:t>
      </w:r>
      <w:r>
        <w:rPr>
          <w:rStyle w:val="default"/>
          <w:rFonts w:cs="FrankRuehl"/>
          <w:rtl/>
        </w:rPr>
        <w:tab/>
        <w:t>מ</w:t>
      </w:r>
      <w:r>
        <w:rPr>
          <w:rStyle w:val="default"/>
          <w:rFonts w:cs="FrankRuehl" w:hint="cs"/>
          <w:rtl/>
        </w:rPr>
        <w:t>פריע ל</w:t>
      </w:r>
      <w:r>
        <w:rPr>
          <w:rStyle w:val="default"/>
          <w:rFonts w:cs="FrankRuehl"/>
          <w:rtl/>
        </w:rPr>
        <w:t>פק</w:t>
      </w:r>
      <w:r>
        <w:rPr>
          <w:rStyle w:val="default"/>
          <w:rFonts w:cs="FrankRuehl" w:hint="cs"/>
          <w:rtl/>
        </w:rPr>
        <w:t xml:space="preserve">יד רכבת או מעכב אותו, במזיד, בביצוע </w:t>
      </w:r>
      <w:r>
        <w:rPr>
          <w:rStyle w:val="default"/>
          <w:rFonts w:cs="FrankRuehl"/>
          <w:rtl/>
        </w:rPr>
        <w:t>ת</w:t>
      </w:r>
      <w:r>
        <w:rPr>
          <w:rStyle w:val="default"/>
          <w:rFonts w:cs="FrankRuehl" w:hint="cs"/>
          <w:rtl/>
        </w:rPr>
        <w:t>פקידו, או מפריע לאדם העוסק כדין בהתוויית קו מסילה;</w:t>
      </w:r>
    </w:p>
    <w:p w:rsidR="006B4E8A" w:rsidRDefault="006B4E8A">
      <w:pPr>
        <w:pStyle w:val="P22"/>
        <w:spacing w:before="72"/>
        <w:ind w:left="1021" w:right="1134"/>
        <w:rPr>
          <w:rStyle w:val="default"/>
          <w:rFonts w:cs="FrankRuehl"/>
          <w:rtl/>
        </w:rPr>
      </w:pPr>
      <w:r>
        <w:rPr>
          <w:rStyle w:val="default"/>
          <w:rFonts w:cs="FrankRuehl" w:hint="cs"/>
          <w:rtl/>
        </w:rPr>
        <w:t>(19)</w:t>
      </w:r>
      <w:r>
        <w:rPr>
          <w:rStyle w:val="default"/>
          <w:rFonts w:cs="FrankRuehl"/>
          <w:rtl/>
        </w:rPr>
        <w:tab/>
        <w:t>מ</w:t>
      </w:r>
      <w:r>
        <w:rPr>
          <w:rStyle w:val="default"/>
          <w:rFonts w:cs="FrankRuehl" w:hint="cs"/>
          <w:rtl/>
        </w:rPr>
        <w:t>סיר או משחית הודעה שהוצגה במסילה ברשות או פוגע בה בדרך אחרת, או מציג הודעה במסילה בלי רשות;</w:t>
      </w:r>
    </w:p>
    <w:p w:rsidR="006B4E8A" w:rsidRDefault="006B4E8A">
      <w:pPr>
        <w:pStyle w:val="P22"/>
        <w:spacing w:before="72"/>
        <w:ind w:left="1021" w:right="1134"/>
        <w:rPr>
          <w:rStyle w:val="default"/>
          <w:rFonts w:cs="FrankRuehl"/>
          <w:rtl/>
        </w:rPr>
      </w:pPr>
      <w:r>
        <w:rPr>
          <w:rStyle w:val="default"/>
          <w:rFonts w:cs="FrankRuehl" w:hint="cs"/>
          <w:rtl/>
        </w:rPr>
        <w:t>(20)</w:t>
      </w:r>
      <w:r>
        <w:rPr>
          <w:rStyle w:val="default"/>
          <w:rFonts w:cs="FrankRuehl"/>
          <w:rtl/>
        </w:rPr>
        <w:tab/>
        <w:t>מ</w:t>
      </w:r>
      <w:r>
        <w:rPr>
          <w:rStyle w:val="default"/>
          <w:rFonts w:cs="FrankRuehl" w:hint="cs"/>
          <w:rtl/>
        </w:rPr>
        <w:t>וכר או מפיץ במסילה חומר תועבה או חומר מגונה או מסית;</w:t>
      </w:r>
    </w:p>
    <w:p w:rsidR="006B4E8A" w:rsidRDefault="006B4E8A">
      <w:pPr>
        <w:pStyle w:val="P22"/>
        <w:spacing w:before="72"/>
        <w:ind w:left="1021" w:right="1134"/>
        <w:rPr>
          <w:rStyle w:val="default"/>
          <w:rFonts w:cs="FrankRuehl" w:hint="cs"/>
          <w:rtl/>
        </w:rPr>
      </w:pPr>
      <w:r>
        <w:rPr>
          <w:rStyle w:val="default"/>
          <w:rFonts w:cs="FrankRuehl" w:hint="cs"/>
          <w:rtl/>
        </w:rPr>
        <w:t>(21)</w:t>
      </w:r>
      <w:r>
        <w:rPr>
          <w:rStyle w:val="default"/>
          <w:rFonts w:cs="FrankRuehl"/>
          <w:rtl/>
        </w:rPr>
        <w:tab/>
        <w:t>מ</w:t>
      </w:r>
      <w:r>
        <w:rPr>
          <w:rStyle w:val="default"/>
          <w:rFonts w:cs="FrankRuehl" w:hint="cs"/>
          <w:rtl/>
        </w:rPr>
        <w:t>נסה</w:t>
      </w:r>
      <w:r>
        <w:rPr>
          <w:rStyle w:val="default"/>
          <w:rFonts w:cs="FrankRuehl"/>
          <w:rtl/>
        </w:rPr>
        <w:t xml:space="preserve"> ל</w:t>
      </w:r>
      <w:r>
        <w:rPr>
          <w:rStyle w:val="default"/>
          <w:rFonts w:cs="FrankRuehl" w:hint="cs"/>
          <w:rtl/>
        </w:rPr>
        <w:t>רכוש לקוחות במסילה, מכוח היותו מדריך</w:t>
      </w:r>
      <w:r>
        <w:rPr>
          <w:rStyle w:val="default"/>
          <w:rFonts w:cs="FrankRuehl"/>
          <w:rtl/>
        </w:rPr>
        <w:t xml:space="preserve"> </w:t>
      </w:r>
      <w:r>
        <w:rPr>
          <w:rStyle w:val="default"/>
          <w:rFonts w:cs="FrankRuehl" w:hint="cs"/>
          <w:rtl/>
        </w:rPr>
        <w:t>או מכוח היותו סוכן של מלון או של עסק הסעה, בלי רשות מפקיד רכבת.</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45" w:name="Rov152"/>
      <w:r w:rsidRPr="004E4B6B">
        <w:rPr>
          <w:rStyle w:val="default"/>
          <w:rFonts w:cs="FrankRuehl" w:hint="cs"/>
          <w:vanish/>
          <w:color w:val="FF0000"/>
          <w:sz w:val="20"/>
          <w:szCs w:val="20"/>
          <w:shd w:val="clear" w:color="auto" w:fill="FFFF99"/>
          <w:rtl/>
        </w:rPr>
        <w:t>מיום 15.9.2011</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hyperlink r:id="rId21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1178 (</w:t>
      </w:r>
      <w:hyperlink r:id="rId21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60D42" w:rsidRPr="00960D42" w:rsidRDefault="00960D42" w:rsidP="00960D42">
      <w:pPr>
        <w:pStyle w:val="P00"/>
        <w:ind w:left="0" w:right="1134"/>
        <w:rPr>
          <w:rStyle w:val="default"/>
          <w:rFonts w:cs="FrankRuehl"/>
          <w:sz w:val="2"/>
          <w:szCs w:val="2"/>
          <w:shd w:val="clear" w:color="auto" w:fill="FFFF99"/>
          <w:rtl/>
        </w:rPr>
      </w:pPr>
      <w:r w:rsidRPr="004E4B6B">
        <w:rPr>
          <w:rStyle w:val="default"/>
          <w:rFonts w:cs="FrankRuehl"/>
          <w:vanish/>
          <w:sz w:val="22"/>
          <w:szCs w:val="22"/>
          <w:shd w:val="clear" w:color="auto" w:fill="FFFF99"/>
          <w:rtl/>
        </w:rPr>
        <w:t>37.</w:t>
      </w:r>
      <w:r w:rsidRPr="004E4B6B">
        <w:rPr>
          <w:rStyle w:val="default"/>
          <w:rFonts w:cs="FrankRuehl"/>
          <w:vanish/>
          <w:sz w:val="22"/>
          <w:szCs w:val="22"/>
          <w:shd w:val="clear" w:color="auto" w:fill="FFFF99"/>
          <w:rtl/>
        </w:rPr>
        <w:tab/>
        <w:t>הע</w:t>
      </w:r>
      <w:r w:rsidRPr="004E4B6B">
        <w:rPr>
          <w:rStyle w:val="default"/>
          <w:rFonts w:cs="FrankRuehl" w:hint="cs"/>
          <w:vanish/>
          <w:sz w:val="22"/>
          <w:szCs w:val="22"/>
          <w:shd w:val="clear" w:color="auto" w:fill="FFFF99"/>
          <w:rtl/>
        </w:rPr>
        <w:t xml:space="preserve">ושה אחד מאלה, דינו - מאסר חודש </w:t>
      </w:r>
      <w:r w:rsidRPr="004E4B6B">
        <w:rPr>
          <w:rStyle w:val="default"/>
          <w:rFonts w:cs="FrankRuehl" w:hint="cs"/>
          <w:strike/>
          <w:vanish/>
          <w:sz w:val="22"/>
          <w:szCs w:val="22"/>
          <w:shd w:val="clear" w:color="auto" w:fill="FFFF99"/>
          <w:rtl/>
        </w:rPr>
        <w:t>או קנס 75 לירות</w:t>
      </w:r>
      <w:r w:rsidRPr="004E4B6B">
        <w:rPr>
          <w:rStyle w:val="default"/>
          <w:rFonts w:cs="FrankRuehl" w:hint="cs"/>
          <w:vanish/>
          <w:sz w:val="22"/>
          <w:szCs w:val="22"/>
          <w:shd w:val="clear" w:color="auto" w:fill="FFFF99"/>
          <w:rtl/>
        </w:rPr>
        <w:t>:</w:t>
      </w:r>
      <w:bookmarkEnd w:id="145"/>
    </w:p>
    <w:p w:rsidR="006B4E8A" w:rsidRDefault="006B4E8A" w:rsidP="00960D42">
      <w:pPr>
        <w:pStyle w:val="P00"/>
        <w:spacing w:before="72"/>
        <w:ind w:left="0" w:right="1134"/>
        <w:rPr>
          <w:rStyle w:val="default"/>
          <w:rFonts w:cs="FrankRuehl" w:hint="cs"/>
          <w:rtl/>
        </w:rPr>
      </w:pPr>
      <w:bookmarkStart w:id="146" w:name="Seif34"/>
      <w:bookmarkEnd w:id="146"/>
      <w:r>
        <w:rPr>
          <w:lang w:val="he-IL"/>
        </w:rPr>
        <w:pict>
          <v:rect id="_x0000_s2107" style="position:absolute;left:0;text-align:left;margin-left:464.5pt;margin-top:8.05pt;width:75.05pt;height:34.15pt;z-index:251582464"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דב</w:t>
                  </w:r>
                  <w:r>
                    <w:rPr>
                      <w:rFonts w:cs="Miriam" w:hint="cs"/>
                      <w:sz w:val="18"/>
                      <w:szCs w:val="18"/>
                      <w:rtl/>
                    </w:rPr>
                    <w:t>רים מסוכנים, נשיאתם ומשלוחם</w:t>
                  </w:r>
                </w:p>
                <w:p w:rsidR="002E52A1" w:rsidRDefault="002E52A1" w:rsidP="00960D42">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38.</w:t>
      </w:r>
      <w:r>
        <w:rPr>
          <w:rStyle w:val="big-number"/>
          <w:rFonts w:cs="Miriam"/>
          <w:rtl/>
        </w:rPr>
        <w:tab/>
      </w:r>
      <w:r>
        <w:rPr>
          <w:rStyle w:val="default"/>
          <w:rFonts w:cs="FrankRuehl"/>
          <w:rtl/>
        </w:rPr>
        <w:t>הנ</w:t>
      </w:r>
      <w:r>
        <w:rPr>
          <w:rStyle w:val="default"/>
          <w:rFonts w:cs="FrankRuehl" w:hint="cs"/>
          <w:rtl/>
        </w:rPr>
        <w:t xml:space="preserve">ושא במסילה דבר מסוכן או פוגע, או מוסר דבר כאמור להובלה בלי להצהיר בכתב במפורש מה טיבו, דינו </w:t>
      </w:r>
      <w:r w:rsidR="00960D42">
        <w:rPr>
          <w:rStyle w:val="default"/>
          <w:rFonts w:cs="FrankRuehl"/>
          <w:rtl/>
        </w:rPr>
        <w:t>–</w:t>
      </w:r>
      <w:r>
        <w:rPr>
          <w:rStyle w:val="default"/>
          <w:rFonts w:cs="FrankRuehl" w:hint="cs"/>
          <w:rtl/>
        </w:rPr>
        <w:t xml:space="preserve"> </w:t>
      </w:r>
      <w:r w:rsidR="00960D42" w:rsidRPr="00960D42">
        <w:rPr>
          <w:rStyle w:val="default"/>
          <w:rFonts w:cs="FrankRuehl" w:hint="cs"/>
          <w:rtl/>
        </w:rPr>
        <w:t>הקנס הקבוע בסעיף 61(א)(1) לחוק העונשין</w:t>
      </w:r>
      <w:r>
        <w:rPr>
          <w:rStyle w:val="default"/>
          <w:rFonts w:cs="FrankRuehl" w:hint="cs"/>
          <w:rtl/>
        </w:rPr>
        <w:t>, והוא יהיה אחראי לכל אבדן, חבלה או נזק</w:t>
      </w:r>
      <w:r>
        <w:rPr>
          <w:rStyle w:val="default"/>
          <w:rFonts w:cs="FrankRuehl"/>
          <w:rtl/>
        </w:rPr>
        <w:t xml:space="preserve"> ש</w:t>
      </w:r>
      <w:r>
        <w:rPr>
          <w:rStyle w:val="default"/>
          <w:rFonts w:cs="FrankRuehl" w:hint="cs"/>
          <w:rtl/>
        </w:rPr>
        <w:t>נגרמו מחמת שהובא הדבר אל המסילה.</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47" w:name="Rov153"/>
      <w:r w:rsidRPr="004E4B6B">
        <w:rPr>
          <w:rStyle w:val="default"/>
          <w:rFonts w:cs="FrankRuehl" w:hint="cs"/>
          <w:vanish/>
          <w:color w:val="FF0000"/>
          <w:sz w:val="20"/>
          <w:szCs w:val="20"/>
          <w:shd w:val="clear" w:color="auto" w:fill="FFFF99"/>
          <w:rtl/>
        </w:rPr>
        <w:t>מיום 15.9.2011</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hyperlink r:id="rId21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1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60D42" w:rsidRPr="00960D42" w:rsidRDefault="00960D42" w:rsidP="00960D42">
      <w:pPr>
        <w:pStyle w:val="P00"/>
        <w:ind w:left="0" w:right="1134"/>
        <w:rPr>
          <w:rStyle w:val="default"/>
          <w:rFonts w:cs="FrankRuehl" w:hint="cs"/>
          <w:sz w:val="2"/>
          <w:szCs w:val="2"/>
          <w:shd w:val="clear" w:color="auto" w:fill="FFFF99"/>
          <w:rtl/>
        </w:rPr>
      </w:pPr>
      <w:r w:rsidRPr="004E4B6B">
        <w:rPr>
          <w:rStyle w:val="default"/>
          <w:rFonts w:cs="FrankRuehl"/>
          <w:vanish/>
          <w:sz w:val="22"/>
          <w:szCs w:val="22"/>
          <w:shd w:val="clear" w:color="auto" w:fill="FFFF99"/>
          <w:rtl/>
        </w:rPr>
        <w:t>38.</w:t>
      </w:r>
      <w:r w:rsidRPr="004E4B6B">
        <w:rPr>
          <w:rStyle w:val="default"/>
          <w:rFonts w:cs="FrankRuehl"/>
          <w:vanish/>
          <w:sz w:val="22"/>
          <w:szCs w:val="22"/>
          <w:shd w:val="clear" w:color="auto" w:fill="FFFF99"/>
          <w:rtl/>
        </w:rPr>
        <w:tab/>
        <w:t>הנ</w:t>
      </w:r>
      <w:r w:rsidRPr="004E4B6B">
        <w:rPr>
          <w:rStyle w:val="default"/>
          <w:rFonts w:cs="FrankRuehl" w:hint="cs"/>
          <w:vanish/>
          <w:sz w:val="22"/>
          <w:szCs w:val="22"/>
          <w:shd w:val="clear" w:color="auto" w:fill="FFFF99"/>
          <w:rtl/>
        </w:rPr>
        <w:t xml:space="preserve">ושא במסילה דבר מסוכן או פוגע, או מוסר דבר כאמור להובלה בלי להצהיר בכתב במפורש מה טיבו, דינו - </w:t>
      </w:r>
      <w:r w:rsidRPr="004E4B6B">
        <w:rPr>
          <w:rStyle w:val="default"/>
          <w:rFonts w:cs="FrankRuehl" w:hint="cs"/>
          <w:strike/>
          <w:vanish/>
          <w:sz w:val="22"/>
          <w:szCs w:val="22"/>
          <w:shd w:val="clear" w:color="auto" w:fill="FFFF99"/>
          <w:rtl/>
        </w:rPr>
        <w:t>קנס 750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 והוא יהיה אחראי לכל אבדן, חבלה או נזק</w:t>
      </w:r>
      <w:r w:rsidRPr="004E4B6B">
        <w:rPr>
          <w:rStyle w:val="default"/>
          <w:rFonts w:cs="FrankRuehl"/>
          <w:vanish/>
          <w:sz w:val="22"/>
          <w:szCs w:val="22"/>
          <w:shd w:val="clear" w:color="auto" w:fill="FFFF99"/>
          <w:rtl/>
        </w:rPr>
        <w:t xml:space="preserve"> ש</w:t>
      </w:r>
      <w:r w:rsidRPr="004E4B6B">
        <w:rPr>
          <w:rStyle w:val="default"/>
          <w:rFonts w:cs="FrankRuehl" w:hint="cs"/>
          <w:vanish/>
          <w:sz w:val="22"/>
          <w:szCs w:val="22"/>
          <w:shd w:val="clear" w:color="auto" w:fill="FFFF99"/>
          <w:rtl/>
        </w:rPr>
        <w:t>נגרמו מחמת שהובא הדבר אל המסילה.</w:t>
      </w:r>
      <w:bookmarkEnd w:id="147"/>
    </w:p>
    <w:p w:rsidR="006B4E8A" w:rsidRDefault="006B4E8A" w:rsidP="00960D42">
      <w:pPr>
        <w:pStyle w:val="P00"/>
        <w:spacing w:before="72"/>
        <w:ind w:left="0" w:right="1134"/>
        <w:rPr>
          <w:rStyle w:val="default"/>
          <w:rFonts w:cs="FrankRuehl" w:hint="cs"/>
          <w:rtl/>
        </w:rPr>
      </w:pPr>
      <w:bookmarkStart w:id="148" w:name="Seif35"/>
      <w:bookmarkEnd w:id="148"/>
      <w:r>
        <w:rPr>
          <w:lang w:val="he-IL"/>
        </w:rPr>
        <w:pict>
          <v:rect id="_x0000_s2108" style="position:absolute;left:0;text-align:left;margin-left:464.5pt;margin-top:8.05pt;width:75.05pt;height:28.65pt;z-index:251583488" o:allowincell="f" filled="f" stroked="f" strokecolor="lime" strokeweight=".25pt">
            <v:textbox style="mso-next-textbox:#_x0000_s2108" inset="0,0,0,0">
              <w:txbxContent>
                <w:p w:rsidR="002E52A1" w:rsidRDefault="002E52A1">
                  <w:pPr>
                    <w:spacing w:line="160" w:lineRule="exact"/>
                    <w:jc w:val="left"/>
                    <w:rPr>
                      <w:rFonts w:cs="Miriam" w:hint="cs"/>
                      <w:noProof/>
                      <w:sz w:val="18"/>
                      <w:szCs w:val="18"/>
                      <w:rtl/>
                    </w:rPr>
                  </w:pPr>
                  <w:r>
                    <w:rPr>
                      <w:rFonts w:cs="Miriam"/>
                      <w:sz w:val="18"/>
                      <w:szCs w:val="18"/>
                      <w:rtl/>
                    </w:rPr>
                    <w:t>נה</w:t>
                  </w:r>
                  <w:r>
                    <w:rPr>
                      <w:rFonts w:cs="Miriam" w:hint="cs"/>
                      <w:sz w:val="18"/>
                      <w:szCs w:val="18"/>
                      <w:rtl/>
                    </w:rPr>
                    <w:t>יגה במסילה</w:t>
                  </w:r>
                </w:p>
                <w:p w:rsidR="002E52A1" w:rsidRDefault="002E52A1" w:rsidP="00960D42">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39.</w:t>
      </w:r>
      <w:r>
        <w:rPr>
          <w:rStyle w:val="big-number"/>
          <w:rFonts w:cs="Miriam"/>
          <w:rtl/>
        </w:rPr>
        <w:tab/>
      </w:r>
      <w:r>
        <w:rPr>
          <w:rStyle w:val="default"/>
          <w:rFonts w:cs="FrankRuehl"/>
          <w:rtl/>
        </w:rPr>
        <w:t>מי</w:t>
      </w:r>
      <w:r>
        <w:rPr>
          <w:rStyle w:val="default"/>
          <w:rFonts w:cs="FrankRuehl" w:hint="cs"/>
          <w:rtl/>
        </w:rPr>
        <w:t xml:space="preserve"> שבמזיד רוכב על בהמה, אופניים, עגלה או רכב אחר, או נוהג בהם, על מסילה, או חוצה מסילה כאמור במקום שלא נועד לחציה, דינו </w:t>
      </w:r>
      <w:r w:rsidR="00960D42">
        <w:rPr>
          <w:rStyle w:val="default"/>
          <w:rFonts w:cs="FrankRuehl"/>
          <w:rtl/>
        </w:rPr>
        <w:t>–</w:t>
      </w:r>
      <w:r>
        <w:rPr>
          <w:rStyle w:val="default"/>
          <w:rFonts w:cs="FrankRuehl" w:hint="cs"/>
          <w:rtl/>
        </w:rPr>
        <w:t xml:space="preserve"> </w:t>
      </w:r>
      <w:r w:rsidR="00960D42" w:rsidRPr="00960D42">
        <w:rPr>
          <w:rStyle w:val="default"/>
          <w:rFonts w:cs="FrankRuehl" w:hint="cs"/>
          <w:rtl/>
        </w:rPr>
        <w:t>הקנס הקבוע בסעיף 61(א)(1) לחוק העונשין</w:t>
      </w:r>
      <w:r>
        <w:rPr>
          <w:rStyle w:val="default"/>
          <w:rFonts w:cs="FrankRuehl" w:hint="cs"/>
          <w:rtl/>
        </w:rPr>
        <w:t>.</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49" w:name="Rov154"/>
      <w:r w:rsidRPr="004E4B6B">
        <w:rPr>
          <w:rStyle w:val="default"/>
          <w:rFonts w:cs="FrankRuehl" w:hint="cs"/>
          <w:vanish/>
          <w:color w:val="FF0000"/>
          <w:sz w:val="20"/>
          <w:szCs w:val="20"/>
          <w:shd w:val="clear" w:color="auto" w:fill="FFFF99"/>
          <w:rtl/>
        </w:rPr>
        <w:t>מיום 15.9.2011</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60D42" w:rsidRPr="004E4B6B" w:rsidRDefault="00960D42" w:rsidP="00960D42">
      <w:pPr>
        <w:pStyle w:val="P22"/>
        <w:spacing w:before="0"/>
        <w:ind w:left="0" w:right="1134"/>
        <w:rPr>
          <w:rStyle w:val="default"/>
          <w:rFonts w:cs="FrankRuehl" w:hint="cs"/>
          <w:vanish/>
          <w:sz w:val="20"/>
          <w:szCs w:val="20"/>
          <w:shd w:val="clear" w:color="auto" w:fill="FFFF99"/>
          <w:rtl/>
        </w:rPr>
      </w:pPr>
      <w:hyperlink r:id="rId21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2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60D42" w:rsidRPr="00960D42" w:rsidRDefault="00960D42" w:rsidP="00960D42">
      <w:pPr>
        <w:pStyle w:val="P00"/>
        <w:ind w:left="0" w:right="1134"/>
        <w:rPr>
          <w:rStyle w:val="default"/>
          <w:rFonts w:cs="FrankRuehl" w:hint="cs"/>
          <w:sz w:val="2"/>
          <w:szCs w:val="2"/>
          <w:shd w:val="clear" w:color="auto" w:fill="FFFF99"/>
          <w:rtl/>
        </w:rPr>
      </w:pPr>
      <w:r w:rsidRPr="004E4B6B">
        <w:rPr>
          <w:rStyle w:val="default"/>
          <w:rFonts w:cs="FrankRuehl"/>
          <w:vanish/>
          <w:sz w:val="22"/>
          <w:szCs w:val="22"/>
          <w:shd w:val="clear" w:color="auto" w:fill="FFFF99"/>
          <w:rtl/>
        </w:rPr>
        <w:t>39.</w:t>
      </w:r>
      <w:r w:rsidRPr="004E4B6B">
        <w:rPr>
          <w:rStyle w:val="default"/>
          <w:rFonts w:cs="FrankRuehl"/>
          <w:vanish/>
          <w:sz w:val="22"/>
          <w:szCs w:val="22"/>
          <w:shd w:val="clear" w:color="auto" w:fill="FFFF99"/>
          <w:rtl/>
        </w:rPr>
        <w:tab/>
        <w:t>מי</w:t>
      </w:r>
      <w:r w:rsidRPr="004E4B6B">
        <w:rPr>
          <w:rStyle w:val="default"/>
          <w:rFonts w:cs="FrankRuehl" w:hint="cs"/>
          <w:vanish/>
          <w:sz w:val="22"/>
          <w:szCs w:val="22"/>
          <w:shd w:val="clear" w:color="auto" w:fill="FFFF99"/>
          <w:rtl/>
        </w:rPr>
        <w:t xml:space="preserve"> שבמזיד רוכב על בהמה, אופניים, עגלה או רכב אחר, או נוהג בהם, על מסילה, או חוצה מסילה כאמור במקום שלא נועד לחציה, דינו - </w:t>
      </w:r>
      <w:r w:rsidRPr="004E4B6B">
        <w:rPr>
          <w:rStyle w:val="default"/>
          <w:rFonts w:cs="FrankRuehl" w:hint="cs"/>
          <w:strike/>
          <w:vanish/>
          <w:sz w:val="22"/>
          <w:szCs w:val="22"/>
          <w:shd w:val="clear" w:color="auto" w:fill="FFFF99"/>
          <w:rtl/>
        </w:rPr>
        <w:t>קנס 75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bookmarkEnd w:id="149"/>
    </w:p>
    <w:p w:rsidR="006B4E8A" w:rsidRDefault="006B4E8A" w:rsidP="00F530EE">
      <w:pPr>
        <w:pStyle w:val="P00"/>
        <w:spacing w:before="72"/>
        <w:ind w:left="0" w:right="1134"/>
        <w:rPr>
          <w:rStyle w:val="default"/>
          <w:rFonts w:cs="FrankRuehl"/>
          <w:rtl/>
        </w:rPr>
      </w:pPr>
      <w:bookmarkStart w:id="150" w:name="Seif36"/>
      <w:bookmarkEnd w:id="150"/>
      <w:r>
        <w:rPr>
          <w:lang w:val="he-IL"/>
        </w:rPr>
        <w:pict>
          <v:rect id="_x0000_s2109" style="position:absolute;left:0;text-align:left;margin-left:464.5pt;margin-top:8.05pt;width:75.05pt;height:28.5pt;z-index:251584512"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בה</w:t>
                  </w:r>
                  <w:r>
                    <w:rPr>
                      <w:rFonts w:cs="Miriam" w:hint="cs"/>
                      <w:sz w:val="18"/>
                      <w:szCs w:val="18"/>
                      <w:rtl/>
                    </w:rPr>
                    <w:t>מה תועה</w:t>
                  </w:r>
                </w:p>
                <w:p w:rsidR="002E52A1" w:rsidRDefault="002E52A1" w:rsidP="00F530E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מצאו בעלי חיים תועים במסילה, דין בעליהם </w:t>
      </w:r>
      <w:r w:rsidR="00F530EE">
        <w:rPr>
          <w:rStyle w:val="default"/>
          <w:rFonts w:cs="FrankRuehl"/>
          <w:rtl/>
        </w:rPr>
        <w:t>–</w:t>
      </w:r>
      <w:r>
        <w:rPr>
          <w:rStyle w:val="default"/>
          <w:rFonts w:cs="FrankRuehl" w:hint="cs"/>
          <w:rtl/>
        </w:rPr>
        <w:t xml:space="preserve"> </w:t>
      </w:r>
      <w:r w:rsidR="00F530EE" w:rsidRPr="00F530EE">
        <w:rPr>
          <w:rStyle w:val="default"/>
          <w:rFonts w:cs="FrankRuehl" w:hint="cs"/>
          <w:rtl/>
        </w:rPr>
        <w:t>הקנס הקבוע בסעיף 61(א)(1) לחוק העונשין, בשל כל בעל חיים</w:t>
      </w:r>
      <w:r>
        <w:rPr>
          <w:rStyle w:val="default"/>
          <w:rFonts w:cs="FrankRuehl" w:hint="cs"/>
          <w:rtl/>
        </w:rPr>
        <w:t>.</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קיד רכבת שמצא בעל חיים תועה במסילה בלי השגחה רשאי לנהוג אותו לתחנת המשטרה הקרובה או לעכב אותו בקרבת מקום עד שישולמו הוצאות החזקתו והאכלתו וכל קנס שיוטל על בעליו לפי סעיף קטן </w:t>
      </w:r>
      <w:r>
        <w:rPr>
          <w:rStyle w:val="default"/>
          <w:rFonts w:cs="FrankRuehl"/>
          <w:rtl/>
        </w:rPr>
        <w:t>(</w:t>
      </w:r>
      <w:r>
        <w:rPr>
          <w:rStyle w:val="default"/>
          <w:rFonts w:cs="FrankRuehl" w:hint="cs"/>
          <w:rtl/>
        </w:rPr>
        <w:t>א).</w:t>
      </w:r>
    </w:p>
    <w:p w:rsidR="006B4E8A" w:rsidRDefault="006B4E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חיים שעוכב</w:t>
      </w:r>
      <w:r>
        <w:rPr>
          <w:rStyle w:val="default"/>
          <w:rFonts w:cs="FrankRuehl"/>
          <w:rtl/>
        </w:rPr>
        <w:t xml:space="preserve"> כ</w:t>
      </w:r>
      <w:r>
        <w:rPr>
          <w:rStyle w:val="default"/>
          <w:rFonts w:cs="FrankRuehl" w:hint="cs"/>
          <w:rtl/>
        </w:rPr>
        <w:t>אמור ולא נדרש תוך עשרה ימים מיום שנתפס, רשאי כל פקיד רכבת שדרגתו אינה נמוכה ממנהל תחנה למכור אותו; מדמי המכר ינוכו הוצאות ההשגחה על בעל החיים, האכלתו ומכירתו וכן הקנס, הכל כפי שיקבע בית המשפט והיתרה תוחזר לבעל לפי דרישתו.</w:t>
      </w:r>
    </w:p>
    <w:p w:rsidR="006B4E8A" w:rsidRDefault="006B4E8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מצ</w:t>
      </w:r>
      <w:r>
        <w:rPr>
          <w:rStyle w:val="default"/>
          <w:rFonts w:cs="FrankRuehl"/>
          <w:rtl/>
        </w:rPr>
        <w:t>א</w:t>
      </w:r>
      <w:r>
        <w:rPr>
          <w:rStyle w:val="default"/>
          <w:rFonts w:cs="FrankRuehl" w:hint="cs"/>
          <w:rtl/>
        </w:rPr>
        <w:t xml:space="preserve"> שאי אפשר להשתלט על בעל</w:t>
      </w:r>
      <w:r>
        <w:rPr>
          <w:rStyle w:val="default"/>
          <w:rFonts w:cs="FrankRuehl"/>
          <w:rtl/>
        </w:rPr>
        <w:t xml:space="preserve"> ה</w:t>
      </w:r>
      <w:r>
        <w:rPr>
          <w:rStyle w:val="default"/>
          <w:rFonts w:cs="FrankRuehl" w:hint="cs"/>
          <w:rtl/>
        </w:rPr>
        <w:t>חיים או שהוא חולה במחלה חמורה, רשאי פקיד רכבת שדרגתו כאמור בסעיף קטן (ג) להשמידו, ואין השמדתו מונעת מהאשים את הבעל לפי סעיף קטן (א).</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51" w:name="Rov155"/>
      <w:r w:rsidRPr="004E4B6B">
        <w:rPr>
          <w:rStyle w:val="default"/>
          <w:rFonts w:cs="FrankRuehl" w:hint="cs"/>
          <w:vanish/>
          <w:color w:val="FF0000"/>
          <w:sz w:val="20"/>
          <w:szCs w:val="20"/>
          <w:shd w:val="clear" w:color="auto" w:fill="FFFF99"/>
          <w:rtl/>
        </w:rPr>
        <w:t>מיום 15.9.2011</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hyperlink r:id="rId22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2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F530EE" w:rsidRPr="00F530EE" w:rsidRDefault="00F530EE" w:rsidP="00F530EE">
      <w:pPr>
        <w:pStyle w:val="P00"/>
        <w:ind w:left="0" w:right="1134"/>
        <w:rPr>
          <w:rStyle w:val="default"/>
          <w:rFonts w:cs="FrankRuehl"/>
          <w:sz w:val="2"/>
          <w:szCs w:val="2"/>
          <w:shd w:val="clear" w:color="auto" w:fill="FFFF99"/>
          <w:rtl/>
        </w:rPr>
      </w:pPr>
      <w:r w:rsidRPr="004E4B6B">
        <w:rPr>
          <w:rStyle w:val="default"/>
          <w:rFonts w:cs="FrankRuehl"/>
          <w:vanish/>
          <w:sz w:val="22"/>
          <w:szCs w:val="22"/>
          <w:shd w:val="clear" w:color="auto" w:fill="FFFF99"/>
          <w:rtl/>
        </w:rPr>
        <w:tab/>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נ</w:t>
      </w:r>
      <w:r w:rsidRPr="004E4B6B">
        <w:rPr>
          <w:rStyle w:val="default"/>
          <w:rFonts w:cs="FrankRuehl" w:hint="cs"/>
          <w:vanish/>
          <w:sz w:val="22"/>
          <w:szCs w:val="22"/>
          <w:shd w:val="clear" w:color="auto" w:fill="FFFF99"/>
          <w:rtl/>
        </w:rPr>
        <w:t xml:space="preserve">מצאו בעלי חיים תועים במסילה, דין בעליהם - </w:t>
      </w:r>
      <w:r w:rsidRPr="004E4B6B">
        <w:rPr>
          <w:rStyle w:val="default"/>
          <w:rFonts w:cs="FrankRuehl" w:hint="cs"/>
          <w:strike/>
          <w:vanish/>
          <w:sz w:val="22"/>
          <w:szCs w:val="22"/>
          <w:shd w:val="clear" w:color="auto" w:fill="FFFF99"/>
          <w:rtl/>
        </w:rPr>
        <w:t>קנס 7.50 לירות בשל כל בהמה ג</w:t>
      </w:r>
      <w:r w:rsidRPr="004E4B6B">
        <w:rPr>
          <w:rStyle w:val="default"/>
          <w:rFonts w:cs="FrankRuehl"/>
          <w:strike/>
          <w:vanish/>
          <w:sz w:val="22"/>
          <w:szCs w:val="22"/>
          <w:shd w:val="clear" w:color="auto" w:fill="FFFF99"/>
          <w:rtl/>
        </w:rPr>
        <w:t>סה</w:t>
      </w:r>
      <w:r w:rsidRPr="004E4B6B">
        <w:rPr>
          <w:rStyle w:val="default"/>
          <w:rFonts w:cs="FrankRuehl" w:hint="cs"/>
          <w:strike/>
          <w:vanish/>
          <w:sz w:val="22"/>
          <w:szCs w:val="22"/>
          <w:shd w:val="clear" w:color="auto" w:fill="FFFF99"/>
          <w:rtl/>
        </w:rPr>
        <w:t xml:space="preserve"> וקנס 3.75 לירות בשל כל בהמה דקה או בעל חיים אחר</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 בשל כל בעל חיים</w:t>
      </w:r>
      <w:r w:rsidRPr="004E4B6B">
        <w:rPr>
          <w:rStyle w:val="default"/>
          <w:rFonts w:cs="FrankRuehl" w:hint="cs"/>
          <w:vanish/>
          <w:sz w:val="22"/>
          <w:szCs w:val="22"/>
          <w:shd w:val="clear" w:color="auto" w:fill="FFFF99"/>
          <w:rtl/>
        </w:rPr>
        <w:t>.</w:t>
      </w:r>
      <w:bookmarkEnd w:id="151"/>
    </w:p>
    <w:p w:rsidR="006B4E8A" w:rsidRDefault="006B4E8A" w:rsidP="00F530EE">
      <w:pPr>
        <w:pStyle w:val="P00"/>
        <w:spacing w:before="72"/>
        <w:ind w:left="0" w:right="1134"/>
        <w:rPr>
          <w:rStyle w:val="default"/>
          <w:rFonts w:cs="FrankRuehl"/>
          <w:rtl/>
        </w:rPr>
      </w:pPr>
      <w:bookmarkStart w:id="152" w:name="Seif37"/>
      <w:bookmarkEnd w:id="152"/>
      <w:r>
        <w:rPr>
          <w:lang w:val="he-IL"/>
        </w:rPr>
        <w:pict>
          <v:rect id="_x0000_s2110" style="position:absolute;left:0;text-align:left;margin-left:464.5pt;margin-top:8.05pt;width:75.05pt;height:37.35pt;z-index:251585536"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חו</w:t>
                  </w:r>
                  <w:r>
                    <w:rPr>
                      <w:rFonts w:cs="Miriam" w:hint="cs"/>
                      <w:sz w:val="18"/>
                      <w:szCs w:val="18"/>
                      <w:rtl/>
                    </w:rPr>
                    <w:t>מר לקיח ב</w:t>
                  </w:r>
                  <w:r>
                    <w:rPr>
                      <w:rFonts w:cs="Miriam"/>
                      <w:sz w:val="18"/>
                      <w:szCs w:val="18"/>
                      <w:rtl/>
                    </w:rPr>
                    <w:t>ק</w:t>
                  </w:r>
                  <w:r>
                    <w:rPr>
                      <w:rFonts w:cs="Miriam" w:hint="cs"/>
                      <w:sz w:val="18"/>
                      <w:szCs w:val="18"/>
                      <w:rtl/>
                    </w:rPr>
                    <w:t>רבת מסילה</w:t>
                  </w:r>
                </w:p>
                <w:p w:rsidR="002E52A1" w:rsidRDefault="002E52A1" w:rsidP="00F530E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מניח עשב, קש או כל חומר לקיח אחר או</w:t>
      </w:r>
      <w:r>
        <w:rPr>
          <w:rStyle w:val="default"/>
          <w:rFonts w:cs="FrankRuehl"/>
          <w:rtl/>
        </w:rPr>
        <w:t xml:space="preserve"> </w:t>
      </w:r>
      <w:r>
        <w:rPr>
          <w:rStyle w:val="default"/>
          <w:rFonts w:cs="FrankRuehl" w:hint="cs"/>
          <w:rtl/>
        </w:rPr>
        <w:t>הנותן שיצטברו, בין דרך צמיחה ובין בדרך אחרת, תוך</w:t>
      </w:r>
      <w:r>
        <w:rPr>
          <w:rStyle w:val="default"/>
          <w:rFonts w:cs="FrankRuehl"/>
          <w:rtl/>
        </w:rPr>
        <w:t xml:space="preserve"> ש</w:t>
      </w:r>
      <w:r>
        <w:rPr>
          <w:rStyle w:val="default"/>
          <w:rFonts w:cs="FrankRuehl" w:hint="cs"/>
          <w:rtl/>
        </w:rPr>
        <w:t xml:space="preserve">מונה מטרים מגבול מסילה, דינו - </w:t>
      </w:r>
      <w:r w:rsidR="00F530EE" w:rsidRPr="00F530EE">
        <w:rPr>
          <w:rStyle w:val="default"/>
          <w:rFonts w:cs="FrankRuehl" w:hint="cs"/>
          <w:rtl/>
        </w:rPr>
        <w:t>הקנס הקבוע בסעיף 61(א)(1) לחוק העונשין</w:t>
      </w:r>
      <w:r>
        <w:rPr>
          <w:rStyle w:val="default"/>
          <w:rFonts w:cs="FrankRuehl" w:hint="cs"/>
          <w:rtl/>
        </w:rPr>
        <w:t>.</w:t>
      </w:r>
    </w:p>
    <w:p w:rsidR="006B4E8A" w:rsidRDefault="00F530EE" w:rsidP="00F530EE">
      <w:pPr>
        <w:pStyle w:val="P00"/>
        <w:spacing w:before="72"/>
        <w:ind w:left="0" w:right="1134"/>
        <w:rPr>
          <w:rStyle w:val="default"/>
          <w:rFonts w:cs="FrankRuehl"/>
          <w:rtl/>
        </w:rPr>
      </w:pPr>
      <w:r>
        <w:rPr>
          <w:rFonts w:cs="FrankRuehl"/>
          <w:sz w:val="26"/>
          <w:rtl/>
          <w:lang w:eastAsia="en-US"/>
        </w:rPr>
        <w:pict>
          <v:shape id="_x0000_s2218" type="#_x0000_t202" style="position:absolute;left:0;text-align:left;margin-left:470.35pt;margin-top:7.1pt;width:1in;height:16.8pt;z-index:251640832" filled="f" stroked="f">
            <v:textbox inset="1mm,0,1mm,0">
              <w:txbxContent>
                <w:p w:rsidR="002E52A1" w:rsidRDefault="002E52A1" w:rsidP="00F530E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shape>
        </w:pict>
      </w:r>
      <w:r w:rsidR="006B4E8A">
        <w:rPr>
          <w:rFonts w:cs="FrankRuehl"/>
          <w:sz w:val="26"/>
          <w:rtl/>
        </w:rPr>
        <w:tab/>
      </w:r>
      <w:r w:rsidR="006B4E8A">
        <w:rPr>
          <w:rStyle w:val="default"/>
          <w:rFonts w:cs="FrankRuehl"/>
          <w:rtl/>
        </w:rPr>
        <w:t>(ב</w:t>
      </w:r>
      <w:r w:rsidR="006B4E8A">
        <w:rPr>
          <w:rStyle w:val="default"/>
          <w:rFonts w:cs="FrankRuehl" w:hint="cs"/>
          <w:rtl/>
        </w:rPr>
        <w:t>)</w:t>
      </w:r>
      <w:r w:rsidR="006B4E8A">
        <w:rPr>
          <w:rStyle w:val="default"/>
          <w:rFonts w:cs="FrankRuehl"/>
          <w:rtl/>
        </w:rPr>
        <w:tab/>
        <w:t>ב</w:t>
      </w:r>
      <w:r w:rsidR="006B4E8A">
        <w:rPr>
          <w:rStyle w:val="default"/>
          <w:rFonts w:cs="FrankRuehl" w:hint="cs"/>
          <w:rtl/>
        </w:rPr>
        <w:t xml:space="preserve">על מקרקעין או תופשם תוך התחום האמור, המרשה הנחה או הצטברות, של חומר לקיח על המקרקעין שלו או שביודעין לא הסיר חומר לקיח שהונח או שהצטבר עליהם, דינו - </w:t>
      </w:r>
      <w:r w:rsidRPr="00F530EE">
        <w:rPr>
          <w:rStyle w:val="default"/>
          <w:rFonts w:cs="FrankRuehl" w:hint="cs"/>
          <w:rtl/>
        </w:rPr>
        <w:t>הקנס הקבוע בסעיף 61(א)(1) לחוק העונשין</w:t>
      </w:r>
      <w:r w:rsidR="006B4E8A">
        <w:rPr>
          <w:rStyle w:val="default"/>
          <w:rFonts w:cs="FrankRuehl" w:hint="cs"/>
          <w:rtl/>
        </w:rPr>
        <w:t>.</w:t>
      </w:r>
    </w:p>
    <w:p w:rsidR="006B4E8A" w:rsidRDefault="006B4E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זה לא יחול במקרה שהובא חומר לק</w:t>
      </w:r>
      <w:r>
        <w:rPr>
          <w:rStyle w:val="default"/>
          <w:rFonts w:cs="FrankRuehl"/>
          <w:rtl/>
        </w:rPr>
        <w:t>יח</w:t>
      </w:r>
      <w:r>
        <w:rPr>
          <w:rStyle w:val="default"/>
          <w:rFonts w:cs="FrankRuehl" w:hint="cs"/>
          <w:rtl/>
        </w:rPr>
        <w:t xml:space="preserve"> למסילה בהתאם לתקנות מסילות הברזל.</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53" w:name="Rov156"/>
      <w:r w:rsidRPr="004E4B6B">
        <w:rPr>
          <w:rStyle w:val="default"/>
          <w:rFonts w:cs="FrankRuehl" w:hint="cs"/>
          <w:vanish/>
          <w:color w:val="FF0000"/>
          <w:sz w:val="20"/>
          <w:szCs w:val="20"/>
          <w:shd w:val="clear" w:color="auto" w:fill="FFFF99"/>
          <w:rtl/>
        </w:rPr>
        <w:t>מיום 15.9.2011</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hyperlink r:id="rId22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2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F530EE" w:rsidRPr="004E4B6B" w:rsidRDefault="00F530EE" w:rsidP="00F530EE">
      <w:pPr>
        <w:pStyle w:val="P00"/>
        <w:ind w:left="0" w:right="1134"/>
        <w:rPr>
          <w:rStyle w:val="default"/>
          <w:rFonts w:cs="FrankRuehl"/>
          <w:vanish/>
          <w:sz w:val="22"/>
          <w:szCs w:val="22"/>
          <w:shd w:val="clear" w:color="auto" w:fill="FFFF99"/>
          <w:rtl/>
        </w:rPr>
      </w:pPr>
      <w:r w:rsidRPr="004E4B6B">
        <w:rPr>
          <w:rStyle w:val="default"/>
          <w:rFonts w:cs="FrankRuehl"/>
          <w:vanish/>
          <w:sz w:val="22"/>
          <w:szCs w:val="22"/>
          <w:shd w:val="clear" w:color="auto" w:fill="FFFF99"/>
          <w:rtl/>
        </w:rPr>
        <w:t>41.</w:t>
      </w:r>
      <w:r w:rsidRPr="004E4B6B">
        <w:rPr>
          <w:rStyle w:val="default"/>
          <w:rFonts w:cs="FrankRuehl"/>
          <w:vanish/>
          <w:sz w:val="22"/>
          <w:szCs w:val="22"/>
          <w:shd w:val="clear" w:color="auto" w:fill="FFFF99"/>
          <w:rtl/>
        </w:rPr>
        <w:tab/>
        <w:t>(א</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ה</w:t>
      </w:r>
      <w:r w:rsidRPr="004E4B6B">
        <w:rPr>
          <w:rStyle w:val="default"/>
          <w:rFonts w:cs="FrankRuehl" w:hint="cs"/>
          <w:vanish/>
          <w:sz w:val="22"/>
          <w:szCs w:val="22"/>
          <w:shd w:val="clear" w:color="auto" w:fill="FFFF99"/>
          <w:rtl/>
        </w:rPr>
        <w:t>מניח עשב, קש או כל חומר לקיח אחר או</w:t>
      </w:r>
      <w:r w:rsidRPr="004E4B6B">
        <w:rPr>
          <w:rStyle w:val="default"/>
          <w:rFonts w:cs="FrankRuehl"/>
          <w:vanish/>
          <w:sz w:val="22"/>
          <w:szCs w:val="22"/>
          <w:shd w:val="clear" w:color="auto" w:fill="FFFF99"/>
          <w:rtl/>
        </w:rPr>
        <w:t xml:space="preserve"> </w:t>
      </w:r>
      <w:r w:rsidRPr="004E4B6B">
        <w:rPr>
          <w:rStyle w:val="default"/>
          <w:rFonts w:cs="FrankRuehl" w:hint="cs"/>
          <w:vanish/>
          <w:sz w:val="22"/>
          <w:szCs w:val="22"/>
          <w:shd w:val="clear" w:color="auto" w:fill="FFFF99"/>
          <w:rtl/>
        </w:rPr>
        <w:t>הנותן שיצטברו, בין דרך צמיחה ובין בדרך אחרת, תוך</w:t>
      </w:r>
      <w:r w:rsidRPr="004E4B6B">
        <w:rPr>
          <w:rStyle w:val="default"/>
          <w:rFonts w:cs="FrankRuehl"/>
          <w:vanish/>
          <w:sz w:val="22"/>
          <w:szCs w:val="22"/>
          <w:shd w:val="clear" w:color="auto" w:fill="FFFF99"/>
          <w:rtl/>
        </w:rPr>
        <w:t xml:space="preserve"> ש</w:t>
      </w:r>
      <w:r w:rsidRPr="004E4B6B">
        <w:rPr>
          <w:rStyle w:val="default"/>
          <w:rFonts w:cs="FrankRuehl" w:hint="cs"/>
          <w:vanish/>
          <w:sz w:val="22"/>
          <w:szCs w:val="22"/>
          <w:shd w:val="clear" w:color="auto" w:fill="FFFF99"/>
          <w:rtl/>
        </w:rPr>
        <w:t xml:space="preserve">מונה מטרים מגבול מסילה, דינו - </w:t>
      </w:r>
      <w:r w:rsidRPr="004E4B6B">
        <w:rPr>
          <w:rStyle w:val="default"/>
          <w:rFonts w:cs="FrankRuehl" w:hint="cs"/>
          <w:strike/>
          <w:vanish/>
          <w:sz w:val="22"/>
          <w:szCs w:val="22"/>
          <w:shd w:val="clear" w:color="auto" w:fill="FFFF99"/>
          <w:rtl/>
        </w:rPr>
        <w:t>קנס 75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p>
    <w:p w:rsidR="00F530EE" w:rsidRPr="00F530EE" w:rsidRDefault="00F530EE" w:rsidP="00F530EE">
      <w:pPr>
        <w:pStyle w:val="P00"/>
        <w:spacing w:before="0"/>
        <w:ind w:left="0" w:right="1134"/>
        <w:rPr>
          <w:rStyle w:val="default"/>
          <w:rFonts w:cs="FrankRuehl"/>
          <w:sz w:val="2"/>
          <w:szCs w:val="2"/>
          <w:shd w:val="clear" w:color="auto" w:fill="FFFF99"/>
          <w:rtl/>
        </w:rPr>
      </w:pPr>
      <w:r w:rsidRPr="004E4B6B">
        <w:rPr>
          <w:rStyle w:val="default"/>
          <w:rFonts w:cs="FrankRuehl"/>
          <w:vanish/>
          <w:sz w:val="22"/>
          <w:szCs w:val="22"/>
          <w:shd w:val="clear" w:color="auto" w:fill="FFFF99"/>
          <w:rtl/>
        </w:rPr>
        <w:tab/>
        <w:t>(ב</w:t>
      </w:r>
      <w:r w:rsidRPr="004E4B6B">
        <w:rPr>
          <w:rStyle w:val="default"/>
          <w:rFonts w:cs="FrankRuehl" w:hint="cs"/>
          <w:vanish/>
          <w:sz w:val="22"/>
          <w:szCs w:val="22"/>
          <w:shd w:val="clear" w:color="auto" w:fill="FFFF99"/>
          <w:rtl/>
        </w:rPr>
        <w:t>)</w:t>
      </w:r>
      <w:r w:rsidRPr="004E4B6B">
        <w:rPr>
          <w:rStyle w:val="default"/>
          <w:rFonts w:cs="FrankRuehl"/>
          <w:vanish/>
          <w:sz w:val="22"/>
          <w:szCs w:val="22"/>
          <w:shd w:val="clear" w:color="auto" w:fill="FFFF99"/>
          <w:rtl/>
        </w:rPr>
        <w:tab/>
        <w:t>ב</w:t>
      </w:r>
      <w:r w:rsidRPr="004E4B6B">
        <w:rPr>
          <w:rStyle w:val="default"/>
          <w:rFonts w:cs="FrankRuehl" w:hint="cs"/>
          <w:vanish/>
          <w:sz w:val="22"/>
          <w:szCs w:val="22"/>
          <w:shd w:val="clear" w:color="auto" w:fill="FFFF99"/>
          <w:rtl/>
        </w:rPr>
        <w:t xml:space="preserve">על מקרקעין או תופשם תוך התחום האמור, המרשה הנחה או הצטברות, של חומר לקיח על המקרקעין שלו או שביודעין לא הסיר חומר לקיח שהונח או שהצטבר עליהם, דינו - </w:t>
      </w:r>
      <w:r w:rsidRPr="004E4B6B">
        <w:rPr>
          <w:rStyle w:val="default"/>
          <w:rFonts w:cs="FrankRuehl" w:hint="cs"/>
          <w:strike/>
          <w:vanish/>
          <w:sz w:val="22"/>
          <w:szCs w:val="22"/>
          <w:shd w:val="clear" w:color="auto" w:fill="FFFF99"/>
          <w:rtl/>
        </w:rPr>
        <w:t>קנס 75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bookmarkEnd w:id="153"/>
    </w:p>
    <w:p w:rsidR="006B4E8A" w:rsidRDefault="006B4E8A" w:rsidP="00F530EE">
      <w:pPr>
        <w:pStyle w:val="P00"/>
        <w:spacing w:before="72"/>
        <w:ind w:left="0" w:right="1134"/>
        <w:rPr>
          <w:rStyle w:val="default"/>
          <w:rFonts w:cs="FrankRuehl" w:hint="cs"/>
          <w:rtl/>
        </w:rPr>
      </w:pPr>
      <w:bookmarkStart w:id="154" w:name="Seif38"/>
      <w:bookmarkEnd w:id="154"/>
      <w:r>
        <w:rPr>
          <w:lang w:val="he-IL"/>
        </w:rPr>
        <w:pict>
          <v:rect id="_x0000_s2111" style="position:absolute;left:0;text-align:left;margin-left:464.5pt;margin-top:8.05pt;width:75.05pt;height:24.65pt;z-index:251586560"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sz w:val="18"/>
                      <w:szCs w:val="18"/>
                      <w:rtl/>
                    </w:rPr>
                    <w:t>הצ</w:t>
                  </w:r>
                  <w:r>
                    <w:rPr>
                      <w:rFonts w:cs="Miriam" w:hint="cs"/>
                      <w:sz w:val="18"/>
                      <w:szCs w:val="18"/>
                      <w:rtl/>
                    </w:rPr>
                    <w:t>הרה כוזבת</w:t>
                  </w:r>
                </w:p>
                <w:p w:rsidR="002E52A1" w:rsidRDefault="002E52A1" w:rsidP="00F530E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42.</w:t>
      </w:r>
      <w:r>
        <w:rPr>
          <w:rStyle w:val="big-number"/>
          <w:rFonts w:cs="Miriam"/>
          <w:rtl/>
        </w:rPr>
        <w:tab/>
      </w:r>
      <w:r>
        <w:rPr>
          <w:rStyle w:val="default"/>
          <w:rFonts w:cs="FrankRuehl"/>
          <w:rtl/>
        </w:rPr>
        <w:t>מי</w:t>
      </w:r>
      <w:r>
        <w:rPr>
          <w:rStyle w:val="default"/>
          <w:rFonts w:cs="FrankRuehl" w:hint="cs"/>
          <w:rtl/>
        </w:rPr>
        <w:t xml:space="preserve"> שנדרש למסור הצהרה לפי סעיף 21 ולא עשה כן, או שנתן הצהרה כוזבת, דינו - </w:t>
      </w:r>
      <w:r w:rsidR="00F530EE" w:rsidRPr="00F530EE">
        <w:rPr>
          <w:rStyle w:val="default"/>
          <w:rFonts w:cs="FrankRuehl" w:hint="cs"/>
          <w:rtl/>
        </w:rPr>
        <w:t>הקנס הקבוע בסעיף 61(א)(1) לחוק העונשין</w:t>
      </w:r>
      <w:r>
        <w:rPr>
          <w:rStyle w:val="default"/>
          <w:rFonts w:cs="FrankRuehl" w:hint="cs"/>
          <w:rtl/>
        </w:rPr>
        <w:t>.</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55" w:name="Rov157"/>
      <w:r w:rsidRPr="004E4B6B">
        <w:rPr>
          <w:rStyle w:val="default"/>
          <w:rFonts w:cs="FrankRuehl" w:hint="cs"/>
          <w:vanish/>
          <w:color w:val="FF0000"/>
          <w:sz w:val="20"/>
          <w:szCs w:val="20"/>
          <w:shd w:val="clear" w:color="auto" w:fill="FFFF99"/>
          <w:rtl/>
        </w:rPr>
        <w:t>מיום 15.9.2011</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hyperlink r:id="rId22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2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F530EE" w:rsidRPr="00F530EE" w:rsidRDefault="00F530EE" w:rsidP="00F530EE">
      <w:pPr>
        <w:pStyle w:val="P00"/>
        <w:ind w:left="0" w:right="1134"/>
        <w:rPr>
          <w:rStyle w:val="default"/>
          <w:rFonts w:cs="FrankRuehl" w:hint="cs"/>
          <w:sz w:val="2"/>
          <w:szCs w:val="2"/>
          <w:shd w:val="clear" w:color="auto" w:fill="FFFF99"/>
          <w:rtl/>
        </w:rPr>
      </w:pPr>
      <w:r w:rsidRPr="004E4B6B">
        <w:rPr>
          <w:rStyle w:val="default"/>
          <w:rFonts w:cs="FrankRuehl"/>
          <w:vanish/>
          <w:sz w:val="22"/>
          <w:szCs w:val="22"/>
          <w:shd w:val="clear" w:color="auto" w:fill="FFFF99"/>
          <w:rtl/>
        </w:rPr>
        <w:t>42.</w:t>
      </w:r>
      <w:r w:rsidRPr="004E4B6B">
        <w:rPr>
          <w:rStyle w:val="default"/>
          <w:rFonts w:cs="FrankRuehl"/>
          <w:vanish/>
          <w:sz w:val="22"/>
          <w:szCs w:val="22"/>
          <w:shd w:val="clear" w:color="auto" w:fill="FFFF99"/>
          <w:rtl/>
        </w:rPr>
        <w:tab/>
        <w:t>מי</w:t>
      </w:r>
      <w:r w:rsidRPr="004E4B6B">
        <w:rPr>
          <w:rStyle w:val="default"/>
          <w:rFonts w:cs="FrankRuehl" w:hint="cs"/>
          <w:vanish/>
          <w:sz w:val="22"/>
          <w:szCs w:val="22"/>
          <w:shd w:val="clear" w:color="auto" w:fill="FFFF99"/>
          <w:rtl/>
        </w:rPr>
        <w:t xml:space="preserve"> שנדרש למסור הצהרה לפי סעיף 21 ולא עשה כן, או שנתן הצהרה כוזבת, דינו - </w:t>
      </w:r>
      <w:r w:rsidRPr="004E4B6B">
        <w:rPr>
          <w:rStyle w:val="default"/>
          <w:rFonts w:cs="FrankRuehl" w:hint="cs"/>
          <w:strike/>
          <w:vanish/>
          <w:sz w:val="22"/>
          <w:szCs w:val="22"/>
          <w:shd w:val="clear" w:color="auto" w:fill="FFFF99"/>
          <w:rtl/>
        </w:rPr>
        <w:t>קנס 75 לירות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הקנס הקבוע בסעיף 61(א)(1) לחוק העונשין</w:t>
      </w:r>
      <w:r w:rsidRPr="004E4B6B">
        <w:rPr>
          <w:rStyle w:val="default"/>
          <w:rFonts w:cs="FrankRuehl" w:hint="cs"/>
          <w:vanish/>
          <w:sz w:val="22"/>
          <w:szCs w:val="22"/>
          <w:shd w:val="clear" w:color="auto" w:fill="FFFF99"/>
          <w:rtl/>
        </w:rPr>
        <w:t>.</w:t>
      </w:r>
      <w:bookmarkEnd w:id="155"/>
    </w:p>
    <w:p w:rsidR="006B4E8A" w:rsidRDefault="006B4E8A" w:rsidP="00F530EE">
      <w:pPr>
        <w:pStyle w:val="P00"/>
        <w:spacing w:before="72"/>
        <w:ind w:left="0" w:right="1134"/>
        <w:rPr>
          <w:rStyle w:val="default"/>
          <w:rFonts w:cs="FrankRuehl" w:hint="cs"/>
          <w:rtl/>
        </w:rPr>
      </w:pPr>
      <w:bookmarkStart w:id="156" w:name="Seif39"/>
      <w:bookmarkEnd w:id="156"/>
      <w:r>
        <w:rPr>
          <w:lang w:val="he-IL"/>
        </w:rPr>
        <w:pict>
          <v:rect id="_x0000_s2112" style="position:absolute;left:0;text-align:left;margin-left:464.5pt;margin-top:8.05pt;width:75.05pt;height:59.9pt;z-index:251587584" o:allowincell="f" filled="f" stroked="f" strokecolor="lime" strokeweight=".25pt">
            <v:textbox style="mso-next-textbox:#_x0000_s2112" inset="0,0,0,0">
              <w:txbxContent>
                <w:p w:rsidR="002E52A1" w:rsidRDefault="002E52A1">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קנס </w:t>
                  </w:r>
                  <w:r>
                    <w:rPr>
                      <w:rFonts w:cs="Miriam"/>
                      <w:sz w:val="18"/>
                      <w:szCs w:val="18"/>
                      <w:rtl/>
                    </w:rPr>
                    <w:t>אי</w:t>
                  </w:r>
                  <w:r>
                    <w:rPr>
                      <w:rFonts w:cs="Miriam" w:hint="cs"/>
                      <w:sz w:val="18"/>
                      <w:szCs w:val="18"/>
                      <w:rtl/>
                    </w:rPr>
                    <w:t>נו</w:t>
                  </w:r>
                  <w:r>
                    <w:rPr>
                      <w:rFonts w:cs="Miriam"/>
                      <w:sz w:val="18"/>
                      <w:szCs w:val="18"/>
                      <w:rtl/>
                    </w:rPr>
                    <w:t xml:space="preserve"> פ</w:t>
                  </w:r>
                  <w:r>
                    <w:rPr>
                      <w:rFonts w:cs="Miriam" w:hint="cs"/>
                      <w:sz w:val="18"/>
                      <w:szCs w:val="18"/>
                      <w:rtl/>
                    </w:rPr>
                    <w:t>וטר</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F530EE">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43.</w:t>
      </w:r>
      <w:r>
        <w:rPr>
          <w:rStyle w:val="big-number"/>
          <w:rFonts w:cs="Miriam"/>
          <w:rtl/>
        </w:rPr>
        <w:tab/>
      </w:r>
      <w:r>
        <w:rPr>
          <w:rStyle w:val="default"/>
          <w:rFonts w:cs="FrankRuehl"/>
          <w:rtl/>
        </w:rPr>
        <w:t>גב</w:t>
      </w:r>
      <w:r>
        <w:rPr>
          <w:rStyle w:val="default"/>
          <w:rFonts w:cs="FrankRuehl" w:hint="cs"/>
          <w:rtl/>
        </w:rPr>
        <w:t>יית קנס בשל עבירה שנעברה לפי פקודה זו לא תפגע בזכות המדינה</w:t>
      </w:r>
      <w:r w:rsidR="00F530EE">
        <w:rPr>
          <w:rStyle w:val="default"/>
          <w:rFonts w:cs="FrankRuehl" w:hint="cs"/>
          <w:rtl/>
        </w:rPr>
        <w:t xml:space="preserve"> </w:t>
      </w:r>
      <w:r w:rsidR="00F530EE" w:rsidRPr="00F530EE">
        <w:rPr>
          <w:rStyle w:val="default"/>
          <w:rFonts w:cs="FrankRuehl" w:hint="cs"/>
          <w:rtl/>
        </w:rPr>
        <w:t>או בזכותו של מפעיל מסילת ברזל</w:t>
      </w:r>
      <w:r>
        <w:rPr>
          <w:rStyle w:val="default"/>
          <w:rFonts w:cs="FrankRuehl"/>
          <w:rtl/>
        </w:rPr>
        <w:t xml:space="preserve"> </w:t>
      </w:r>
      <w:r>
        <w:rPr>
          <w:rStyle w:val="default"/>
          <w:rFonts w:cs="FrankRuehl" w:hint="cs"/>
          <w:rtl/>
        </w:rPr>
        <w:t>לגבות דמי נסיעה או פיצויים, ובית המשפט המרשיע אדם בשל עבירה כאמור רשאי לצוות עליו לשלם דמי נסיעה, או פיצויים בשל</w:t>
      </w:r>
      <w:r>
        <w:rPr>
          <w:rStyle w:val="default"/>
          <w:rFonts w:cs="FrankRuehl"/>
          <w:rtl/>
        </w:rPr>
        <w:t xml:space="preserve"> </w:t>
      </w:r>
      <w:r>
        <w:rPr>
          <w:rStyle w:val="default"/>
          <w:rFonts w:cs="FrankRuehl" w:hint="cs"/>
          <w:rtl/>
        </w:rPr>
        <w:t xml:space="preserve">נזק שגרם, בלי </w:t>
      </w:r>
      <w:r w:rsidR="00F530EE" w:rsidRPr="00F530EE">
        <w:rPr>
          <w:rStyle w:val="default"/>
          <w:rFonts w:cs="FrankRuehl" w:hint="cs"/>
          <w:rtl/>
        </w:rPr>
        <w:t>שהמדינה או מפעיל המסילה</w:t>
      </w:r>
      <w:r>
        <w:rPr>
          <w:rStyle w:val="default"/>
          <w:rFonts w:cs="FrankRuehl" w:hint="cs"/>
          <w:rtl/>
        </w:rPr>
        <w:t xml:space="preserve"> יצטרכו להגיש תובענה אזרחית לכך.</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57" w:name="Rov158"/>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2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22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43.</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גב</w:t>
      </w:r>
      <w:r w:rsidRPr="004E4B6B">
        <w:rPr>
          <w:rStyle w:val="default"/>
          <w:rFonts w:ascii="FrankRuehl" w:hAnsi="FrankRuehl" w:cs="FrankRuehl" w:hint="cs"/>
          <w:vanish/>
          <w:sz w:val="22"/>
          <w:szCs w:val="22"/>
          <w:shd w:val="clear" w:color="auto" w:fill="FFFF99"/>
          <w:rtl/>
        </w:rPr>
        <w:t xml:space="preserve">יית קנס בשל עבירה שנעברה לפי פקודה זו לא תפגע בזכות המדינה </w:t>
      </w:r>
      <w:r w:rsidRPr="004E4B6B">
        <w:rPr>
          <w:rStyle w:val="default"/>
          <w:rFonts w:ascii="FrankRuehl" w:hAnsi="FrankRuehl" w:cs="FrankRuehl" w:hint="cs"/>
          <w:vanish/>
          <w:sz w:val="22"/>
          <w:szCs w:val="22"/>
          <w:u w:val="single"/>
          <w:shd w:val="clear" w:color="auto" w:fill="FFFF99"/>
          <w:rtl/>
        </w:rPr>
        <w:t>או בזכות הרשות</w:t>
      </w:r>
      <w:r w:rsidRPr="004E4B6B">
        <w:rPr>
          <w:rStyle w:val="default"/>
          <w:rFonts w:ascii="FrankRuehl" w:hAnsi="FrankRuehl" w:cs="FrankRuehl" w:hint="cs"/>
          <w:vanish/>
          <w:sz w:val="22"/>
          <w:szCs w:val="22"/>
          <w:shd w:val="clear" w:color="auto" w:fill="FFFF99"/>
          <w:rtl/>
        </w:rPr>
        <w:t xml:space="preserve"> לגבות דמי נסיעה או פיצויים, ובית המשפט המרשיע אדם בשל עבירה כאמור רשאי לצוות עליו לשלם דמי נסיעה, או פיצויים בשל</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 xml:space="preserve">נזק שגרם, בלי </w:t>
      </w:r>
      <w:r w:rsidRPr="004E4B6B">
        <w:rPr>
          <w:rStyle w:val="default"/>
          <w:rFonts w:ascii="FrankRuehl" w:hAnsi="FrankRuehl" w:cs="FrankRuehl" w:hint="cs"/>
          <w:strike/>
          <w:vanish/>
          <w:sz w:val="22"/>
          <w:szCs w:val="22"/>
          <w:shd w:val="clear" w:color="auto" w:fill="FFFF99"/>
          <w:rtl/>
        </w:rPr>
        <w:t>שהמדינה תצטרך</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שהמדינה או הרשות יצטרכו</w:t>
      </w:r>
      <w:r w:rsidRPr="004E4B6B">
        <w:rPr>
          <w:rStyle w:val="default"/>
          <w:rFonts w:ascii="FrankRuehl" w:hAnsi="FrankRuehl" w:cs="FrankRuehl" w:hint="cs"/>
          <w:vanish/>
          <w:sz w:val="22"/>
          <w:szCs w:val="22"/>
          <w:shd w:val="clear" w:color="auto" w:fill="FFFF99"/>
          <w:rtl/>
        </w:rPr>
        <w:t xml:space="preserve"> להגיש תובענה אזרחית לכך.</w:t>
      </w:r>
    </w:p>
    <w:p w:rsidR="006B4E8A" w:rsidRPr="004E4B6B" w:rsidRDefault="006B4E8A">
      <w:pPr>
        <w:pStyle w:val="P22"/>
        <w:spacing w:before="0"/>
        <w:ind w:left="0" w:right="1134"/>
        <w:rPr>
          <w:rStyle w:val="default"/>
          <w:rFonts w:cs="FrankRuehl" w:hint="cs"/>
          <w:vanish/>
          <w:sz w:val="20"/>
          <w:szCs w:val="20"/>
          <w:shd w:val="clear" w:color="auto" w:fill="FFFF99"/>
          <w:rtl/>
        </w:rPr>
      </w:pP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29"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148 (</w:t>
      </w:r>
      <w:hyperlink r:id="rId230"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31"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32"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43.</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גב</w:t>
      </w:r>
      <w:r w:rsidRPr="004E4B6B">
        <w:rPr>
          <w:rStyle w:val="default"/>
          <w:rFonts w:ascii="FrankRuehl" w:hAnsi="FrankRuehl" w:cs="FrankRuehl" w:hint="cs"/>
          <w:vanish/>
          <w:sz w:val="22"/>
          <w:szCs w:val="22"/>
          <w:shd w:val="clear" w:color="auto" w:fill="FFFF99"/>
          <w:rtl/>
        </w:rPr>
        <w:t xml:space="preserve">יית קנס בשל עבירה שנעברה לפי פקודה זו לא תפגע בזכות המדינה </w:t>
      </w:r>
      <w:r w:rsidRPr="004E4B6B">
        <w:rPr>
          <w:rStyle w:val="default"/>
          <w:rFonts w:ascii="FrankRuehl" w:hAnsi="FrankRuehl" w:cs="FrankRuehl" w:hint="cs"/>
          <w:strike/>
          <w:vanish/>
          <w:sz w:val="22"/>
          <w:szCs w:val="22"/>
          <w:shd w:val="clear" w:color="auto" w:fill="FFFF99"/>
          <w:rtl/>
        </w:rPr>
        <w:t>או בזכות הרשות</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 בזכות הרשות  או בזכותו של מפעיל מסילה לפי הוראות סעיפים 46א או 48</w:t>
      </w:r>
      <w:r w:rsidRPr="004E4B6B">
        <w:rPr>
          <w:rStyle w:val="default"/>
          <w:rFonts w:ascii="FrankRuehl" w:hAnsi="FrankRuehl" w:cs="FrankRuehl" w:hint="cs"/>
          <w:vanish/>
          <w:sz w:val="22"/>
          <w:szCs w:val="22"/>
          <w:shd w:val="clear" w:color="auto" w:fill="FFFF99"/>
          <w:rtl/>
        </w:rPr>
        <w:t xml:space="preserve"> לגבות דמי נסיעה או פיצויים, ובית המשפט המרשיע אדם בשל עבירה כאמור רשאי לצוות עליו לשלם דמי נסיעה, או פיצויים בשל</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 xml:space="preserve">נזק שגרם, בלי שהמדינה </w:t>
      </w:r>
      <w:r w:rsidRPr="004E4B6B">
        <w:rPr>
          <w:rStyle w:val="default"/>
          <w:rFonts w:ascii="FrankRuehl" w:hAnsi="FrankRuehl" w:cs="FrankRuehl" w:hint="cs"/>
          <w:strike/>
          <w:vanish/>
          <w:sz w:val="22"/>
          <w:szCs w:val="22"/>
          <w:shd w:val="clear" w:color="auto" w:fill="FFFF99"/>
          <w:rtl/>
        </w:rPr>
        <w:t>או הרשות</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 הרשות או מפעיל מסילה כאמור</w:t>
      </w:r>
      <w:r w:rsidRPr="004E4B6B">
        <w:rPr>
          <w:rStyle w:val="default"/>
          <w:rFonts w:ascii="FrankRuehl" w:hAnsi="FrankRuehl" w:cs="FrankRuehl" w:hint="cs"/>
          <w:vanish/>
          <w:sz w:val="22"/>
          <w:szCs w:val="22"/>
          <w:shd w:val="clear" w:color="auto" w:fill="FFFF99"/>
          <w:rtl/>
        </w:rPr>
        <w:t xml:space="preserve"> יצטרכו להגיש תובענה אזרחית לכך.</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hyperlink r:id="rId23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3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F530EE" w:rsidRPr="00F530EE" w:rsidRDefault="00F530EE" w:rsidP="00F530EE">
      <w:pPr>
        <w:pStyle w:val="P00"/>
        <w:ind w:left="0" w:right="1134"/>
        <w:rPr>
          <w:rStyle w:val="default"/>
          <w:rFonts w:ascii="FrankRuehl" w:hAnsi="FrankRuehl" w:cs="FrankRuehl" w:hint="cs"/>
          <w:sz w:val="2"/>
          <w:szCs w:val="2"/>
          <w:shd w:val="clear" w:color="auto" w:fill="FFFF99"/>
          <w:rtl/>
        </w:rPr>
      </w:pPr>
      <w:r w:rsidRPr="004E4B6B">
        <w:rPr>
          <w:rStyle w:val="default"/>
          <w:rFonts w:ascii="FrankRuehl" w:hAnsi="FrankRuehl" w:cs="FrankRuehl"/>
          <w:vanish/>
          <w:sz w:val="22"/>
          <w:szCs w:val="22"/>
          <w:shd w:val="clear" w:color="auto" w:fill="FFFF99"/>
          <w:rtl/>
        </w:rPr>
        <w:t>43.</w:t>
      </w:r>
      <w:r w:rsidRPr="004E4B6B">
        <w:rPr>
          <w:rStyle w:val="default"/>
          <w:rFonts w:ascii="FrankRuehl" w:hAnsi="FrankRuehl" w:cs="FrankRuehl"/>
          <w:vanish/>
          <w:sz w:val="22"/>
          <w:szCs w:val="22"/>
          <w:shd w:val="clear" w:color="auto" w:fill="FFFF99"/>
          <w:rtl/>
        </w:rPr>
        <w:tab/>
        <w:t>גב</w:t>
      </w:r>
      <w:r w:rsidRPr="004E4B6B">
        <w:rPr>
          <w:rStyle w:val="default"/>
          <w:rFonts w:ascii="FrankRuehl" w:hAnsi="FrankRuehl" w:cs="FrankRuehl" w:hint="cs"/>
          <w:vanish/>
          <w:sz w:val="22"/>
          <w:szCs w:val="22"/>
          <w:shd w:val="clear" w:color="auto" w:fill="FFFF99"/>
          <w:rtl/>
        </w:rPr>
        <w:t>יית קנס בשל עבירה שנעברה לפי פקודה זו לא תפגע בזכות המדינה</w:t>
      </w:r>
      <w:r w:rsidRPr="004E4B6B">
        <w:rPr>
          <w:rStyle w:val="default"/>
          <w:rFonts w:ascii="FrankRuehl" w:hAnsi="FrankRuehl" w:cs="FrankRuehl" w:hint="cs"/>
          <w:strike/>
          <w:vanish/>
          <w:sz w:val="22"/>
          <w:szCs w:val="22"/>
          <w:shd w:val="clear" w:color="auto" w:fill="FFFF99"/>
          <w:rtl/>
        </w:rPr>
        <w:t>, בזכות הרשות או בזכותו של מפעיל מסילה לפי הוראות סעיפים 46א א</w:t>
      </w:r>
      <w:r w:rsidRPr="004E4B6B">
        <w:rPr>
          <w:rStyle w:val="default"/>
          <w:rFonts w:ascii="FrankRuehl" w:hAnsi="FrankRuehl" w:cs="FrankRuehl"/>
          <w:strike/>
          <w:vanish/>
          <w:sz w:val="22"/>
          <w:szCs w:val="22"/>
          <w:shd w:val="clear" w:color="auto" w:fill="FFFF99"/>
          <w:rtl/>
        </w:rPr>
        <w:t>ו 48</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או בזכותו של מפעיל מסילת ברזל</w:t>
      </w:r>
      <w:r w:rsidRPr="004E4B6B">
        <w:rPr>
          <w:rStyle w:val="default"/>
          <w:rFonts w:ascii="FrankRuehl" w:hAnsi="FrankRuehl" w:cs="FrankRuehl"/>
          <w:strike/>
          <w:vanish/>
          <w:sz w:val="22"/>
          <w:szCs w:val="22"/>
          <w:shd w:val="clear" w:color="auto" w:fill="FFFF99"/>
          <w:rtl/>
        </w:rPr>
        <w:t>,</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לגבות דמי נסיעה או פיצויים, ובית המשפט המרשיע אדם בשל עבירה כאמור רשאי לצוות עליו לשלם דמי נסיעה, או פיצויים בשל</w:t>
      </w:r>
      <w:r w:rsidRPr="004E4B6B">
        <w:rPr>
          <w:rStyle w:val="default"/>
          <w:rFonts w:ascii="FrankRuehl" w:hAnsi="FrankRuehl" w:cs="FrankRuehl"/>
          <w:vanish/>
          <w:sz w:val="22"/>
          <w:szCs w:val="22"/>
          <w:shd w:val="clear" w:color="auto" w:fill="FFFF99"/>
          <w:rtl/>
        </w:rPr>
        <w:t xml:space="preserve"> </w:t>
      </w:r>
      <w:r w:rsidRPr="004E4B6B">
        <w:rPr>
          <w:rStyle w:val="default"/>
          <w:rFonts w:ascii="FrankRuehl" w:hAnsi="FrankRuehl" w:cs="FrankRuehl" w:hint="cs"/>
          <w:vanish/>
          <w:sz w:val="22"/>
          <w:szCs w:val="22"/>
          <w:shd w:val="clear" w:color="auto" w:fill="FFFF99"/>
          <w:rtl/>
        </w:rPr>
        <w:t xml:space="preserve">נזק שגרם, בלי </w:t>
      </w:r>
      <w:r w:rsidRPr="004E4B6B">
        <w:rPr>
          <w:rStyle w:val="default"/>
          <w:rFonts w:ascii="FrankRuehl" w:hAnsi="FrankRuehl" w:cs="FrankRuehl" w:hint="cs"/>
          <w:strike/>
          <w:vanish/>
          <w:sz w:val="22"/>
          <w:szCs w:val="22"/>
          <w:shd w:val="clear" w:color="auto" w:fill="FFFF99"/>
          <w:rtl/>
        </w:rPr>
        <w:t>שהמדינה, הרשות או מפעיל מסילה כאמור</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שהמדינה או מפעיל המסילה</w:t>
      </w:r>
      <w:r w:rsidRPr="004E4B6B">
        <w:rPr>
          <w:rStyle w:val="default"/>
          <w:rFonts w:ascii="FrankRuehl" w:hAnsi="FrankRuehl" w:cs="FrankRuehl" w:hint="cs"/>
          <w:vanish/>
          <w:sz w:val="22"/>
          <w:szCs w:val="22"/>
          <w:shd w:val="clear" w:color="auto" w:fill="FFFF99"/>
          <w:rtl/>
        </w:rPr>
        <w:t xml:space="preserve"> יצטרכו להגיש תובענה אזרחית לכך.</w:t>
      </w:r>
      <w:bookmarkEnd w:id="157"/>
    </w:p>
    <w:p w:rsidR="006B4E8A" w:rsidRDefault="006B4E8A" w:rsidP="00F530EE">
      <w:pPr>
        <w:pStyle w:val="P00"/>
        <w:spacing w:before="72"/>
        <w:ind w:left="0" w:right="1134"/>
        <w:rPr>
          <w:rStyle w:val="default"/>
          <w:rFonts w:cs="FrankRuehl" w:hint="cs"/>
          <w:rtl/>
        </w:rPr>
      </w:pPr>
      <w:bookmarkStart w:id="158" w:name="Seif40"/>
      <w:bookmarkEnd w:id="158"/>
      <w:r>
        <w:rPr>
          <w:lang w:val="he-IL"/>
        </w:rPr>
        <w:pict>
          <v:rect id="_x0000_s2113" style="position:absolute;left:0;text-align:left;margin-left:464.5pt;margin-top:8.05pt;width:75.05pt;height:35.4pt;z-index:251588608" o:allowincell="f" filled="f" stroked="f" strokecolor="lime" strokeweight=".25pt">
            <v:textbox style="mso-next-textbox:#_x0000_s2113" inset="0,0,0,0">
              <w:txbxContent>
                <w:p w:rsidR="002E52A1" w:rsidRDefault="002E52A1">
                  <w:pPr>
                    <w:spacing w:line="160" w:lineRule="exact"/>
                    <w:jc w:val="left"/>
                    <w:rPr>
                      <w:rFonts w:cs="Miriam" w:hint="cs"/>
                      <w:sz w:val="18"/>
                      <w:szCs w:val="18"/>
                      <w:rtl/>
                    </w:rPr>
                  </w:pPr>
                  <w:r>
                    <w:rPr>
                      <w:rFonts w:cs="Miriam" w:hint="cs"/>
                      <w:sz w:val="18"/>
                      <w:szCs w:val="18"/>
                      <w:rtl/>
                    </w:rPr>
                    <w:t>הרחקת אדם ממסילת ברזל</w:t>
                  </w:r>
                </w:p>
                <w:p w:rsidR="002E52A1" w:rsidRDefault="002E52A1">
                  <w:pPr>
                    <w:spacing w:line="160" w:lineRule="exact"/>
                    <w:jc w:val="left"/>
                    <w:rPr>
                      <w:rFonts w:cs="Miriam" w:hint="cs"/>
                      <w:noProof/>
                      <w:sz w:val="18"/>
                      <w:szCs w:val="18"/>
                      <w:rtl/>
                    </w:rPr>
                  </w:pPr>
                  <w:r>
                    <w:rPr>
                      <w:rFonts w:cs="Miriam" w:hint="cs"/>
                      <w:sz w:val="18"/>
                      <w:szCs w:val="18"/>
                      <w:rtl/>
                    </w:rPr>
                    <w:t>(תיקון מס' 6) תשע"א-2011</w:t>
                  </w:r>
                </w:p>
              </w:txbxContent>
            </v:textbox>
            <w10:anchorlock/>
          </v:rect>
        </w:pict>
      </w:r>
      <w:r>
        <w:rPr>
          <w:rStyle w:val="big-number"/>
          <w:rFonts w:cs="Miriam"/>
          <w:rtl/>
        </w:rPr>
        <w:t>44.</w:t>
      </w:r>
      <w:r>
        <w:rPr>
          <w:rStyle w:val="big-number"/>
          <w:rFonts w:cs="Miriam"/>
          <w:rtl/>
        </w:rPr>
        <w:tab/>
      </w:r>
      <w:r w:rsidR="00F530EE">
        <w:rPr>
          <w:rStyle w:val="default"/>
          <w:rFonts w:cs="FrankRuehl" w:hint="cs"/>
          <w:rtl/>
        </w:rPr>
        <w:t xml:space="preserve">פקיד רכבת או שוטר רשאי להרחיק ממסילת ברזל אדם שעבר עבירה לפי סעיף 36(א)(1) או 37 או מוסיף לעבור עבירה כאמור, לאחר שהתרה בו לחדול, ולעניין עבירה לפי סעיף 36(א)(1) או לפי סעיף 37(1) לגבי מצב של שכרות או מעשה מגונה, וסעיף 37(6), (9), (10), (14), (15), (17) או (18) </w:t>
      </w:r>
      <w:r w:rsidR="00F530EE">
        <w:rPr>
          <w:rStyle w:val="default"/>
          <w:rFonts w:cs="FrankRuehl"/>
          <w:rtl/>
        </w:rPr>
        <w:t>–</w:t>
      </w:r>
      <w:r w:rsidR="00F530EE">
        <w:rPr>
          <w:rStyle w:val="default"/>
          <w:rFonts w:cs="FrankRuehl" w:hint="cs"/>
          <w:rtl/>
        </w:rPr>
        <w:t xml:space="preserve"> אף להשתמש בכוח סביר לשם כך, ובלבד שלא יהיה בשימוש בכוח כדי לגרום לאותו אדם חבלה</w:t>
      </w:r>
      <w:r>
        <w:rPr>
          <w:rStyle w:val="default"/>
          <w:rFonts w:cs="FrankRuehl" w:hint="cs"/>
          <w:rtl/>
        </w:rPr>
        <w:t>.</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59" w:name="Rov159"/>
      <w:r w:rsidRPr="004E4B6B">
        <w:rPr>
          <w:rStyle w:val="default"/>
          <w:rFonts w:cs="FrankRuehl" w:hint="cs"/>
          <w:vanish/>
          <w:color w:val="FF0000"/>
          <w:sz w:val="20"/>
          <w:szCs w:val="20"/>
          <w:shd w:val="clear" w:color="auto" w:fill="FFFF99"/>
          <w:rtl/>
        </w:rPr>
        <w:t>מיום 15.9.2011</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hyperlink r:id="rId23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3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F530EE" w:rsidRPr="004E4B6B" w:rsidRDefault="00F530EE" w:rsidP="00F530E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סעיף 44</w:t>
      </w:r>
    </w:p>
    <w:p w:rsidR="00F530EE" w:rsidRPr="004E4B6B" w:rsidRDefault="00F530EE" w:rsidP="00F530EE">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F530EE" w:rsidRPr="004E4B6B" w:rsidRDefault="00F530EE" w:rsidP="00F530EE">
      <w:pPr>
        <w:pStyle w:val="P00"/>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סילוק אדם ממסילה</w:t>
      </w:r>
    </w:p>
    <w:p w:rsidR="00F530EE" w:rsidRPr="00F530EE" w:rsidRDefault="00F530EE" w:rsidP="00F530EE">
      <w:pPr>
        <w:pStyle w:val="P00"/>
        <w:spacing w:before="0"/>
        <w:ind w:left="0" w:right="1134"/>
        <w:rPr>
          <w:rStyle w:val="default"/>
          <w:rFonts w:ascii="FrankRuehl" w:hAnsi="FrankRuehl" w:cs="FrankRuehl" w:hint="cs"/>
          <w:strike/>
          <w:sz w:val="2"/>
          <w:szCs w:val="2"/>
          <w:shd w:val="clear" w:color="auto" w:fill="FFFF99"/>
          <w:rtl/>
        </w:rPr>
      </w:pPr>
      <w:r w:rsidRPr="004E4B6B">
        <w:rPr>
          <w:rStyle w:val="default"/>
          <w:rFonts w:ascii="FrankRuehl" w:hAnsi="FrankRuehl" w:cs="FrankRuehl"/>
          <w:strike/>
          <w:vanish/>
          <w:sz w:val="22"/>
          <w:szCs w:val="22"/>
          <w:shd w:val="clear" w:color="auto" w:fill="FFFF99"/>
          <w:rtl/>
        </w:rPr>
        <w:t>44.</w:t>
      </w:r>
      <w:r w:rsidRPr="004E4B6B">
        <w:rPr>
          <w:rStyle w:val="default"/>
          <w:rFonts w:ascii="FrankRuehl" w:hAnsi="FrankRuehl" w:cs="FrankRuehl"/>
          <w:strike/>
          <w:vanish/>
          <w:sz w:val="22"/>
          <w:szCs w:val="22"/>
          <w:shd w:val="clear" w:color="auto" w:fill="FFFF99"/>
          <w:rtl/>
        </w:rPr>
        <w:tab/>
        <w:t>הע</w:t>
      </w:r>
      <w:r w:rsidRPr="004E4B6B">
        <w:rPr>
          <w:rStyle w:val="default"/>
          <w:rFonts w:ascii="FrankRuehl" w:hAnsi="FrankRuehl" w:cs="FrankRuehl" w:hint="cs"/>
          <w:strike/>
          <w:vanish/>
          <w:sz w:val="22"/>
          <w:szCs w:val="22"/>
          <w:shd w:val="clear" w:color="auto" w:fill="FFFF99"/>
          <w:rtl/>
        </w:rPr>
        <w:t>ובר עבירה לפי סעיף 37 או המוסיף לעבור עבירה כאמו</w:t>
      </w:r>
      <w:r w:rsidRPr="004E4B6B">
        <w:rPr>
          <w:rStyle w:val="default"/>
          <w:rFonts w:ascii="FrankRuehl" w:hAnsi="FrankRuehl" w:cs="FrankRuehl"/>
          <w:strike/>
          <w:vanish/>
          <w:sz w:val="22"/>
          <w:szCs w:val="22"/>
          <w:shd w:val="clear" w:color="auto" w:fill="FFFF99"/>
          <w:rtl/>
        </w:rPr>
        <w:t xml:space="preserve">ר </w:t>
      </w:r>
      <w:r w:rsidRPr="004E4B6B">
        <w:rPr>
          <w:rStyle w:val="default"/>
          <w:rFonts w:ascii="FrankRuehl" w:hAnsi="FrankRuehl" w:cs="FrankRuehl" w:hint="cs"/>
          <w:strike/>
          <w:vanish/>
          <w:sz w:val="22"/>
          <w:szCs w:val="22"/>
          <w:shd w:val="clear" w:color="auto" w:fill="FFFF99"/>
          <w:rtl/>
        </w:rPr>
        <w:t>אחרי שהתרה בו פקיד רכבת לחדול, רשאי פקיד רכבת או שוטר לסלקו ממסילה.</w:t>
      </w:r>
      <w:bookmarkEnd w:id="159"/>
    </w:p>
    <w:p w:rsidR="006B4E8A" w:rsidRDefault="006B4E8A">
      <w:pPr>
        <w:pStyle w:val="P00"/>
        <w:spacing w:before="72"/>
        <w:ind w:left="0" w:right="1134"/>
        <w:rPr>
          <w:rStyle w:val="default"/>
          <w:rFonts w:cs="FrankRuehl"/>
          <w:rtl/>
        </w:rPr>
      </w:pPr>
      <w:bookmarkStart w:id="160" w:name="Seif41"/>
      <w:bookmarkEnd w:id="160"/>
      <w:r>
        <w:rPr>
          <w:lang w:val="he-IL"/>
        </w:rPr>
        <w:pict>
          <v:rect id="_x0000_s2114" style="position:absolute;left:0;text-align:left;margin-left:464.5pt;margin-top:8.05pt;width:75.05pt;height:23.7pt;z-index:25158963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עי</w:t>
                  </w:r>
                  <w:r>
                    <w:rPr>
                      <w:rFonts w:cs="Miriam" w:hint="cs"/>
                      <w:sz w:val="18"/>
                      <w:szCs w:val="18"/>
                      <w:rtl/>
                    </w:rPr>
                    <w:t>כוב חשוד ב</w:t>
                  </w:r>
                  <w:r>
                    <w:rPr>
                      <w:rFonts w:cs="Miriam"/>
                      <w:sz w:val="18"/>
                      <w:szCs w:val="18"/>
                      <w:rtl/>
                    </w:rPr>
                    <w:t>ע</w:t>
                  </w:r>
                  <w:r>
                    <w:rPr>
                      <w:rFonts w:cs="Miriam" w:hint="cs"/>
                      <w:sz w:val="18"/>
                      <w:szCs w:val="18"/>
                      <w:rtl/>
                    </w:rPr>
                    <w:t>בירה</w:t>
                  </w:r>
                </w:p>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לפקיד רכבת יסוד סביר לחשד שאדם עבר בפניו עבירה לפי פקודה זו, רשאי הוא לדרוש מאותו אדם להזדהות לפניו במסירת שמו ומענו ולהציג לפניו תעודת זהות, או תעודה רשמית אחרת המעידה על ז</w:t>
      </w:r>
      <w:r>
        <w:rPr>
          <w:rStyle w:val="default"/>
          <w:rFonts w:cs="FrankRuehl"/>
          <w:rtl/>
        </w:rPr>
        <w:t>הו</w:t>
      </w:r>
      <w:r>
        <w:rPr>
          <w:rStyle w:val="default"/>
          <w:rFonts w:cs="FrankRuehl" w:hint="cs"/>
          <w:rtl/>
        </w:rPr>
        <w:t>תו, שהוא חייב בהחזקתה על פי כל דין.</w:t>
      </w:r>
    </w:p>
    <w:p w:rsidR="006B4E8A" w:rsidRDefault="006B4E8A">
      <w:pPr>
        <w:pStyle w:val="P00"/>
        <w:spacing w:before="72"/>
        <w:ind w:left="0" w:right="1134"/>
        <w:rPr>
          <w:rFonts w:cs="FrankRuehl" w:hint="cs"/>
          <w:sz w:val="26"/>
          <w:rtl/>
        </w:rPr>
      </w:pPr>
      <w:r>
        <w:rPr>
          <w:rFonts w:cs="FrankRuehl" w:hint="cs"/>
          <w:sz w:val="26"/>
          <w:rtl/>
        </w:rPr>
        <w:tab/>
      </w:r>
      <w:r>
        <w:rPr>
          <w:rFonts w:cs="FrankRuehl"/>
          <w:sz w:val="26"/>
          <w:rtl/>
        </w:rPr>
        <w:t>(ב</w:t>
      </w:r>
      <w:r>
        <w:rPr>
          <w:rFonts w:cs="FrankRuehl" w:hint="cs"/>
          <w:sz w:val="26"/>
          <w:rtl/>
        </w:rPr>
        <w:t>)</w:t>
      </w:r>
      <w:r>
        <w:rPr>
          <w:rFonts w:cs="FrankRuehl"/>
          <w:sz w:val="26"/>
          <w:rtl/>
        </w:rPr>
        <w:tab/>
        <w:t>ס</w:t>
      </w:r>
      <w:r>
        <w:rPr>
          <w:rFonts w:cs="FrankRuehl" w:hint="cs"/>
          <w:sz w:val="26"/>
          <w:rtl/>
        </w:rPr>
        <w:t>ירב אדם ל</w:t>
      </w:r>
      <w:r>
        <w:rPr>
          <w:rFonts w:cs="FrankRuehl"/>
          <w:sz w:val="26"/>
          <w:rtl/>
        </w:rPr>
        <w:t>ה</w:t>
      </w:r>
      <w:r>
        <w:rPr>
          <w:rFonts w:cs="FrankRuehl" w:hint="cs"/>
          <w:sz w:val="26"/>
          <w:rtl/>
        </w:rPr>
        <w:t>זדהות כאמור בסעיף קטן (א), או היה לפקיד רכבת יסוד סביר לחשד כי אדם עבר בפניו עבירה לפי פקודה זו, רשאי פקיד הרכבת לעכבו עד לבואו של שוטר שאליו יימסר המעוכב בהקדם; על עיכוב כאמור יחולו הוראות סעיפים 72 עד</w:t>
      </w:r>
      <w:r>
        <w:rPr>
          <w:rFonts w:cs="FrankRuehl"/>
          <w:sz w:val="26"/>
          <w:rtl/>
        </w:rPr>
        <w:t xml:space="preserve"> 74 ל</w:t>
      </w:r>
      <w:r>
        <w:rPr>
          <w:rFonts w:cs="FrankRuehl" w:hint="cs"/>
          <w:sz w:val="26"/>
          <w:rtl/>
        </w:rPr>
        <w:t>חוק סדר הדין הפלילי (סמכויות אכיפה - מעצרים), תש</w:t>
      </w:r>
      <w:r>
        <w:rPr>
          <w:rFonts w:cs="FrankRuehl"/>
          <w:sz w:val="26"/>
          <w:rtl/>
        </w:rPr>
        <w:t>נ</w:t>
      </w:r>
      <w:r>
        <w:rPr>
          <w:rFonts w:cs="FrankRuehl" w:hint="cs"/>
          <w:sz w:val="26"/>
          <w:rtl/>
        </w:rPr>
        <w:t>"ו-1996, בשינויים המחויבים.</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61" w:name="Rov108"/>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37"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148 (</w:t>
      </w:r>
      <w:hyperlink r:id="rId238"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39"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40"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סעיף 45</w:t>
      </w:r>
    </w:p>
    <w:p w:rsidR="006B4E8A" w:rsidRPr="004E4B6B" w:rsidRDefault="006B4E8A">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B4E8A" w:rsidRPr="004E4B6B" w:rsidRDefault="006B4E8A">
      <w:pPr>
        <w:pStyle w:val="P22"/>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מעצר אדם המסרב להזדהות</w:t>
      </w:r>
    </w:p>
    <w:p w:rsidR="006B4E8A" w:rsidRDefault="006B4E8A">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4E4B6B">
        <w:rPr>
          <w:rStyle w:val="default"/>
          <w:rFonts w:ascii="FrankRuehl" w:hAnsi="FrankRuehl" w:cs="FrankRuehl" w:hint="cs"/>
          <w:strike/>
          <w:vanish/>
          <w:sz w:val="22"/>
          <w:szCs w:val="22"/>
          <w:shd w:val="clear" w:color="auto" w:fill="FFFF99"/>
          <w:rtl/>
        </w:rPr>
        <w:t>45.</w:t>
      </w:r>
      <w:r w:rsidRPr="004E4B6B">
        <w:rPr>
          <w:rStyle w:val="default"/>
          <w:rFonts w:ascii="FrankRuehl" w:hAnsi="FrankRuehl" w:cs="FrankRuehl" w:hint="cs"/>
          <w:strike/>
          <w:vanish/>
          <w:sz w:val="22"/>
          <w:szCs w:val="22"/>
          <w:shd w:val="clear" w:color="auto" w:fill="FFFF99"/>
          <w:rtl/>
        </w:rPr>
        <w:tab/>
        <w:t>פקיד רכבת החושד שאדם עבר עבירה רשאי לדרוש ממנו למסור לו את שמו ומענו; סירב האדם לעשות כן, רשאי פקיד הרכבת לעצרו וכל זמן שהוא עצור כאמור יראו כאילו הוא במשמורת כדין.</w:t>
      </w:r>
      <w:bookmarkEnd w:id="161"/>
    </w:p>
    <w:p w:rsidR="006B4E8A" w:rsidRDefault="006B4E8A" w:rsidP="00546610">
      <w:pPr>
        <w:pStyle w:val="P00"/>
        <w:spacing w:before="72"/>
        <w:ind w:left="0" w:right="1134"/>
        <w:rPr>
          <w:rStyle w:val="default"/>
          <w:rFonts w:cs="FrankRuehl" w:hint="cs"/>
          <w:rtl/>
        </w:rPr>
      </w:pPr>
      <w:bookmarkStart w:id="162" w:name="Seif42"/>
      <w:bookmarkEnd w:id="162"/>
      <w:r>
        <w:rPr>
          <w:lang w:val="he-IL"/>
        </w:rPr>
        <w:pict>
          <v:rect id="_x0000_s2115" style="position:absolute;left:0;text-align:left;margin-left:464.5pt;margin-top:8.05pt;width:75.05pt;height:50.2pt;z-index:251590656" o:allowincell="f" filled="f" stroked="f" strokecolor="lime" strokeweight=".25pt">
            <v:textbox inset="0,0,0,0">
              <w:txbxContent>
                <w:p w:rsidR="002E52A1" w:rsidRDefault="002E52A1" w:rsidP="00546610">
                  <w:pPr>
                    <w:spacing w:line="160" w:lineRule="exact"/>
                    <w:jc w:val="left"/>
                    <w:rPr>
                      <w:rFonts w:cs="Miriam"/>
                      <w:noProof/>
                      <w:sz w:val="18"/>
                      <w:szCs w:val="18"/>
                      <w:rtl/>
                    </w:rPr>
                  </w:pPr>
                  <w:r>
                    <w:rPr>
                      <w:rFonts w:cs="Miriam"/>
                      <w:sz w:val="18"/>
                      <w:szCs w:val="18"/>
                      <w:rtl/>
                    </w:rPr>
                    <w:t>הפ</w:t>
                  </w:r>
                  <w:r>
                    <w:rPr>
                      <w:rFonts w:cs="Miriam" w:hint="cs"/>
                      <w:sz w:val="18"/>
                      <w:szCs w:val="18"/>
                      <w:rtl/>
                    </w:rPr>
                    <w:t>עלת סמכויות הרחקה ועיכוב</w:t>
                  </w:r>
                </w:p>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45</w:t>
      </w:r>
      <w:r>
        <w:rPr>
          <w:rStyle w:val="default"/>
          <w:rFonts w:cs="FrankRuehl"/>
          <w:rtl/>
        </w:rPr>
        <w:t>א.</w:t>
      </w:r>
      <w:r>
        <w:rPr>
          <w:rStyle w:val="default"/>
          <w:rFonts w:cs="FrankRuehl"/>
          <w:rtl/>
        </w:rPr>
        <w:tab/>
        <w:t>פ</w:t>
      </w:r>
      <w:r>
        <w:rPr>
          <w:rStyle w:val="default"/>
          <w:rFonts w:cs="FrankRuehl" w:hint="cs"/>
          <w:rtl/>
        </w:rPr>
        <w:t xml:space="preserve">קיד רכבת לא יפעיל סמכויות </w:t>
      </w:r>
      <w:r w:rsidR="00546610">
        <w:rPr>
          <w:rStyle w:val="default"/>
          <w:rFonts w:cs="FrankRuehl" w:hint="cs"/>
          <w:rtl/>
        </w:rPr>
        <w:t>הרחקה</w:t>
      </w:r>
      <w:r>
        <w:rPr>
          <w:rStyle w:val="default"/>
          <w:rFonts w:cs="FrankRuehl" w:hint="cs"/>
          <w:rtl/>
        </w:rPr>
        <w:t xml:space="preserve"> ועיכוב לפי סעיפים 44 ו-45, אלא אם כן עבר הכשרה מתאימה כפי שקבע השר, בהתייעצות עם השר לביטחון הפנים, ומשטרת ישראל הודיעה לגביו כי אין </w:t>
      </w:r>
      <w:r>
        <w:rPr>
          <w:rStyle w:val="default"/>
          <w:rFonts w:cs="FrankRuehl"/>
          <w:rtl/>
        </w:rPr>
        <w:t>מנ</w:t>
      </w:r>
      <w:r>
        <w:rPr>
          <w:rStyle w:val="default"/>
          <w:rFonts w:cs="FrankRuehl" w:hint="cs"/>
          <w:rtl/>
        </w:rPr>
        <w:t>יעה, מטעמים של ביטחון הציבור, כי יפעיל סמכות כאמור.</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63" w:name="Rov160"/>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41"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149 (</w:t>
      </w:r>
      <w:hyperlink r:id="rId242"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43"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44"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סעיף 45א</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hyperlink r:id="rId24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4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546610" w:rsidRPr="004E4B6B" w:rsidRDefault="00546610" w:rsidP="00546610">
      <w:pPr>
        <w:pStyle w:val="P00"/>
        <w:ind w:left="0" w:right="1134"/>
        <w:rPr>
          <w:rStyle w:val="default"/>
          <w:rFonts w:ascii="FrankRuehl" w:hAnsi="FrankRuehl" w:cs="Miriam" w:hint="cs"/>
          <w:vanish/>
          <w:sz w:val="16"/>
          <w:szCs w:val="16"/>
          <w:shd w:val="clear" w:color="auto" w:fill="FFFF99"/>
          <w:rtl/>
        </w:rPr>
      </w:pPr>
      <w:r w:rsidRPr="004E4B6B">
        <w:rPr>
          <w:rStyle w:val="default"/>
          <w:rFonts w:ascii="FrankRuehl" w:hAnsi="FrankRuehl" w:cs="Miriam" w:hint="cs"/>
          <w:vanish/>
          <w:sz w:val="16"/>
          <w:szCs w:val="16"/>
          <w:shd w:val="clear" w:color="auto" w:fill="FFFF99"/>
          <w:rtl/>
        </w:rPr>
        <w:t xml:space="preserve">הפעלת סמכויות </w:t>
      </w:r>
      <w:r w:rsidRPr="004E4B6B">
        <w:rPr>
          <w:rStyle w:val="default"/>
          <w:rFonts w:ascii="FrankRuehl" w:hAnsi="FrankRuehl" w:cs="Miriam" w:hint="cs"/>
          <w:strike/>
          <w:vanish/>
          <w:sz w:val="16"/>
          <w:szCs w:val="16"/>
          <w:shd w:val="clear" w:color="auto" w:fill="FFFF99"/>
          <w:rtl/>
        </w:rPr>
        <w:t>סילוק</w:t>
      </w:r>
      <w:r w:rsidRPr="004E4B6B">
        <w:rPr>
          <w:rStyle w:val="default"/>
          <w:rFonts w:ascii="FrankRuehl" w:hAnsi="FrankRuehl" w:cs="Miriam" w:hint="cs"/>
          <w:vanish/>
          <w:sz w:val="16"/>
          <w:szCs w:val="16"/>
          <w:shd w:val="clear" w:color="auto" w:fill="FFFF99"/>
          <w:rtl/>
        </w:rPr>
        <w:t xml:space="preserve"> </w:t>
      </w:r>
      <w:r w:rsidRPr="004E4B6B">
        <w:rPr>
          <w:rStyle w:val="default"/>
          <w:rFonts w:ascii="FrankRuehl" w:hAnsi="FrankRuehl" w:cs="Miriam" w:hint="cs"/>
          <w:vanish/>
          <w:sz w:val="16"/>
          <w:szCs w:val="16"/>
          <w:u w:val="single"/>
          <w:shd w:val="clear" w:color="auto" w:fill="FFFF99"/>
          <w:rtl/>
        </w:rPr>
        <w:t>הרחקה</w:t>
      </w:r>
      <w:r w:rsidRPr="004E4B6B">
        <w:rPr>
          <w:rStyle w:val="default"/>
          <w:rFonts w:ascii="FrankRuehl" w:hAnsi="FrankRuehl" w:cs="Miriam" w:hint="cs"/>
          <w:vanish/>
          <w:sz w:val="16"/>
          <w:szCs w:val="16"/>
          <w:shd w:val="clear" w:color="auto" w:fill="FFFF99"/>
          <w:rtl/>
        </w:rPr>
        <w:t xml:space="preserve"> ועיכוב</w:t>
      </w:r>
    </w:p>
    <w:p w:rsidR="00546610" w:rsidRPr="00546610" w:rsidRDefault="00546610" w:rsidP="00546610">
      <w:pPr>
        <w:pStyle w:val="P00"/>
        <w:spacing w:before="0"/>
        <w:ind w:left="0" w:right="1134"/>
        <w:rPr>
          <w:rStyle w:val="default"/>
          <w:rFonts w:ascii="FrankRuehl" w:hAnsi="FrankRuehl" w:cs="FrankRuehl" w:hint="cs"/>
          <w:sz w:val="2"/>
          <w:szCs w:val="2"/>
          <w:shd w:val="clear" w:color="auto" w:fill="FFFF99"/>
          <w:rtl/>
        </w:rPr>
      </w:pPr>
      <w:r w:rsidRPr="004E4B6B">
        <w:rPr>
          <w:rStyle w:val="default"/>
          <w:rFonts w:ascii="FrankRuehl" w:hAnsi="FrankRuehl" w:cs="FrankRuehl"/>
          <w:vanish/>
          <w:sz w:val="22"/>
          <w:szCs w:val="22"/>
          <w:shd w:val="clear" w:color="auto" w:fill="FFFF99"/>
          <w:rtl/>
        </w:rPr>
        <w:t>45א.</w:t>
      </w:r>
      <w:r w:rsidRPr="004E4B6B">
        <w:rPr>
          <w:rStyle w:val="default"/>
          <w:rFonts w:ascii="FrankRuehl" w:hAnsi="FrankRuehl" w:cs="FrankRuehl"/>
          <w:vanish/>
          <w:sz w:val="22"/>
          <w:szCs w:val="22"/>
          <w:shd w:val="clear" w:color="auto" w:fill="FFFF99"/>
          <w:rtl/>
        </w:rPr>
        <w:tab/>
        <w:t>פ</w:t>
      </w:r>
      <w:r w:rsidRPr="004E4B6B">
        <w:rPr>
          <w:rStyle w:val="default"/>
          <w:rFonts w:ascii="FrankRuehl" w:hAnsi="FrankRuehl" w:cs="FrankRuehl" w:hint="cs"/>
          <w:vanish/>
          <w:sz w:val="22"/>
          <w:szCs w:val="22"/>
          <w:shd w:val="clear" w:color="auto" w:fill="FFFF99"/>
          <w:rtl/>
        </w:rPr>
        <w:t xml:space="preserve">קיד רכבת לא יפעיל סמכויות </w:t>
      </w:r>
      <w:r w:rsidRPr="004E4B6B">
        <w:rPr>
          <w:rStyle w:val="default"/>
          <w:rFonts w:ascii="FrankRuehl" w:hAnsi="FrankRuehl" w:cs="FrankRuehl" w:hint="cs"/>
          <w:strike/>
          <w:vanish/>
          <w:sz w:val="22"/>
          <w:szCs w:val="22"/>
          <w:shd w:val="clear" w:color="auto" w:fill="FFFF99"/>
          <w:rtl/>
        </w:rPr>
        <w:t>סילוק</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הרחקה</w:t>
      </w:r>
      <w:r w:rsidRPr="004E4B6B">
        <w:rPr>
          <w:rStyle w:val="default"/>
          <w:rFonts w:ascii="FrankRuehl" w:hAnsi="FrankRuehl" w:cs="FrankRuehl" w:hint="cs"/>
          <w:vanish/>
          <w:sz w:val="22"/>
          <w:szCs w:val="22"/>
          <w:shd w:val="clear" w:color="auto" w:fill="FFFF99"/>
          <w:rtl/>
        </w:rPr>
        <w:t xml:space="preserve"> ועיכוב לפי סעיפים 44 ו-45, אלא אם כן עבר הכשרה מתאימה כפי שקבע השר, בהתייעצות עם השר לביטחון הפנים, ומשטרת ישראל הודיעה לגביו כי אין </w:t>
      </w:r>
      <w:r w:rsidRPr="004E4B6B">
        <w:rPr>
          <w:rStyle w:val="default"/>
          <w:rFonts w:ascii="FrankRuehl" w:hAnsi="FrankRuehl" w:cs="FrankRuehl"/>
          <w:vanish/>
          <w:sz w:val="22"/>
          <w:szCs w:val="22"/>
          <w:shd w:val="clear" w:color="auto" w:fill="FFFF99"/>
          <w:rtl/>
        </w:rPr>
        <w:t>מנ</w:t>
      </w:r>
      <w:r w:rsidRPr="004E4B6B">
        <w:rPr>
          <w:rStyle w:val="default"/>
          <w:rFonts w:ascii="FrankRuehl" w:hAnsi="FrankRuehl" w:cs="FrankRuehl" w:hint="cs"/>
          <w:vanish/>
          <w:sz w:val="22"/>
          <w:szCs w:val="22"/>
          <w:shd w:val="clear" w:color="auto" w:fill="FFFF99"/>
          <w:rtl/>
        </w:rPr>
        <w:t>יעה, מטעמים של ביטחון הציבור, כי יפעיל סמכות כאמור.</w:t>
      </w:r>
      <w:bookmarkEnd w:id="163"/>
    </w:p>
    <w:p w:rsidR="006B4E8A" w:rsidRDefault="006B4E8A">
      <w:pPr>
        <w:pStyle w:val="P00"/>
        <w:spacing w:before="72"/>
        <w:ind w:left="0" w:right="1134"/>
        <w:rPr>
          <w:rStyle w:val="default"/>
          <w:rFonts w:cs="FrankRuehl" w:hint="cs"/>
          <w:rtl/>
        </w:rPr>
      </w:pPr>
      <w:r>
        <w:rPr>
          <w:lang w:val="he-IL"/>
        </w:rPr>
        <w:pict>
          <v:rect id="_x0000_s2116" style="position:absolute;left:0;text-align:left;margin-left:464.5pt;margin-top:8.05pt;width:75.05pt;height:20pt;z-index:251591680" o:allowincell="f" filled="f" stroked="f" strokecolor="lime" strokeweight=".25pt">
            <v:textbox style="mso-next-textbox:#_x0000_s2116" inset="0,0,0,0">
              <w:txbxContent>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46.</w:t>
      </w:r>
      <w:r>
        <w:rPr>
          <w:rStyle w:val="big-number"/>
          <w:rFonts w:cs="Miriam"/>
          <w:rtl/>
        </w:rPr>
        <w:tab/>
      </w:r>
      <w:r>
        <w:rPr>
          <w:rStyle w:val="default"/>
          <w:rFonts w:cs="FrankRuehl"/>
          <w:rtl/>
        </w:rPr>
        <w:t>(ב</w:t>
      </w:r>
      <w:r>
        <w:rPr>
          <w:rStyle w:val="default"/>
          <w:rFonts w:cs="FrankRuehl" w:hint="cs"/>
          <w:rtl/>
        </w:rPr>
        <w:t>וטל).</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164" w:name="Rov110"/>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247"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149 (</w:t>
      </w:r>
      <w:hyperlink r:id="rId248"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49"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50"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46</w:t>
      </w:r>
    </w:p>
    <w:p w:rsidR="006B4E8A" w:rsidRPr="004E4B6B" w:rsidRDefault="006B4E8A">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B4E8A" w:rsidRPr="004E4B6B" w:rsidRDefault="006B4E8A">
      <w:pPr>
        <w:pStyle w:val="P22"/>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תפיסת עבריינים</w:t>
      </w:r>
    </w:p>
    <w:p w:rsidR="006B4E8A" w:rsidRDefault="006B4E8A">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4E4B6B">
        <w:rPr>
          <w:rStyle w:val="default"/>
          <w:rFonts w:ascii="FrankRuehl" w:hAnsi="FrankRuehl" w:cs="FrankRuehl" w:hint="cs"/>
          <w:strike/>
          <w:vanish/>
          <w:sz w:val="22"/>
          <w:szCs w:val="22"/>
          <w:shd w:val="clear" w:color="auto" w:fill="FFFF99"/>
          <w:rtl/>
        </w:rPr>
        <w:t>46.</w:t>
      </w:r>
      <w:r w:rsidRPr="004E4B6B">
        <w:rPr>
          <w:rStyle w:val="default"/>
          <w:rFonts w:ascii="FrankRuehl" w:hAnsi="FrankRuehl" w:cs="FrankRuehl" w:hint="cs"/>
          <w:strike/>
          <w:vanish/>
          <w:sz w:val="22"/>
          <w:szCs w:val="22"/>
          <w:shd w:val="clear" w:color="auto" w:fill="FFFF99"/>
          <w:rtl/>
        </w:rPr>
        <w:tab/>
        <w:t xml:space="preserve">העובר עבירה לפי פקודה זו, רשאי פקיד רכבת או כל אדם שפקיד רכבת קרא לעזרתו, או שוטר, לעצור אותו כדין בלא צו מעצר; אדם שנעצר כך יובא בהקדם לתחנת המשטרה הקרובה כדי שינהגו בו כחוק. </w:t>
      </w:r>
      <w:bookmarkEnd w:id="164"/>
    </w:p>
    <w:p w:rsidR="006B4E8A" w:rsidRDefault="006B4E8A">
      <w:pPr>
        <w:pStyle w:val="medium2-header"/>
        <w:keepLines w:val="0"/>
        <w:spacing w:before="72"/>
        <w:ind w:left="0" w:right="1134"/>
        <w:rPr>
          <w:rFonts w:cs="FrankRuehl" w:hint="cs"/>
          <w:noProof/>
          <w:rtl/>
        </w:rPr>
      </w:pPr>
      <w:bookmarkStart w:id="165" w:name="med6"/>
      <w:bookmarkEnd w:id="165"/>
      <w:r>
        <w:rPr>
          <w:noProof/>
          <w:sz w:val="20"/>
          <w:lang w:val="he-IL"/>
        </w:rPr>
        <w:pict>
          <v:rect id="_x0000_s2117" style="position:absolute;left:0;text-align:left;margin-left:464.5pt;margin-top:8.05pt;width:75.05pt;height:20pt;z-index:251592704" o:allowincell="f" filled="f" stroked="f" strokecolor="lime" strokeweight=".25pt">
            <v:textbox style="mso-next-textbox:#_x0000_s2117" inset="0,0,0,0">
              <w:txbxContent>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noProof/>
          <w:rtl/>
        </w:rPr>
        <w:t>פר</w:t>
      </w:r>
      <w:r>
        <w:rPr>
          <w:rFonts w:cs="FrankRuehl" w:hint="cs"/>
          <w:noProof/>
          <w:rtl/>
        </w:rPr>
        <w:t>ק ד'1: מסילת ברזל מקומית</w:t>
      </w:r>
    </w:p>
    <w:p w:rsidR="00546610" w:rsidRPr="004E4B6B" w:rsidRDefault="00546610" w:rsidP="00546610">
      <w:pPr>
        <w:pStyle w:val="P22"/>
        <w:spacing w:before="0"/>
        <w:ind w:left="0" w:right="1134"/>
        <w:rPr>
          <w:rStyle w:val="default"/>
          <w:rFonts w:cs="FrankRuehl" w:hint="cs"/>
          <w:vanish/>
          <w:color w:val="FF0000"/>
          <w:sz w:val="20"/>
          <w:szCs w:val="20"/>
          <w:shd w:val="clear" w:color="auto" w:fill="FFFF99"/>
          <w:rtl/>
        </w:rPr>
      </w:pPr>
      <w:bookmarkStart w:id="166" w:name="Rov111"/>
      <w:r w:rsidRPr="004E4B6B">
        <w:rPr>
          <w:rStyle w:val="default"/>
          <w:rFonts w:cs="FrankRuehl" w:hint="cs"/>
          <w:vanish/>
          <w:color w:val="FF0000"/>
          <w:sz w:val="20"/>
          <w:szCs w:val="20"/>
          <w:shd w:val="clear" w:color="auto" w:fill="FFFF99"/>
          <w:rtl/>
        </w:rPr>
        <w:t>מיום 1.1.2002</w:t>
      </w:r>
    </w:p>
    <w:p w:rsidR="00546610" w:rsidRPr="004E4B6B" w:rsidRDefault="00546610" w:rsidP="00546610">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hyperlink r:id="rId251"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149 (</w:t>
      </w:r>
      <w:hyperlink r:id="rId252"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53"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54"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546610" w:rsidRDefault="00546610" w:rsidP="00546610">
      <w:pPr>
        <w:pStyle w:val="P22"/>
        <w:spacing w:before="0"/>
        <w:ind w:left="0" w:right="1134"/>
        <w:rPr>
          <w:rStyle w:val="default"/>
          <w:rFonts w:cs="FrankRuehl" w:hint="cs"/>
          <w:b/>
          <w:bCs/>
          <w:sz w:val="2"/>
          <w:szCs w:val="2"/>
          <w:shd w:val="clear" w:color="auto" w:fill="FFFF99"/>
          <w:rtl/>
        </w:rPr>
      </w:pPr>
      <w:r w:rsidRPr="004E4B6B">
        <w:rPr>
          <w:rStyle w:val="default"/>
          <w:rFonts w:cs="FrankRuehl" w:hint="cs"/>
          <w:b/>
          <w:bCs/>
          <w:vanish/>
          <w:sz w:val="20"/>
          <w:szCs w:val="20"/>
          <w:shd w:val="clear" w:color="auto" w:fill="FFFF99"/>
          <w:rtl/>
        </w:rPr>
        <w:t>הוספת פרק ד'1</w:t>
      </w:r>
      <w:bookmarkEnd w:id="166"/>
    </w:p>
    <w:p w:rsidR="00546610" w:rsidRPr="00546610" w:rsidRDefault="00546610" w:rsidP="00546610">
      <w:pPr>
        <w:pStyle w:val="header-2"/>
        <w:spacing w:line="240" w:lineRule="auto"/>
        <w:ind w:left="0" w:right="1134"/>
        <w:rPr>
          <w:rFonts w:hint="cs"/>
          <w:rtl/>
        </w:rPr>
      </w:pPr>
      <w:bookmarkStart w:id="167" w:name="hed22"/>
      <w:bookmarkEnd w:id="167"/>
      <w:r>
        <w:rPr>
          <w:rFonts w:hint="cs"/>
          <w:rtl/>
          <w:lang w:eastAsia="en-US"/>
        </w:rPr>
        <w:pict>
          <v:shape id="_x0000_s2223" type="#_x0000_t202" style="position:absolute;left:0;text-align:left;margin-left:470.35pt;margin-top:12.75pt;width:1in;height:16.8pt;z-index:251642880" filled="f" stroked="f">
            <v:textbox inset="1mm,0,1mm,0">
              <w:txbxContent>
                <w:p w:rsidR="002E52A1" w:rsidRDefault="002E52A1" w:rsidP="00546610">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סימן א':</w:t>
      </w:r>
      <w:r>
        <w:rPr>
          <w:rFonts w:hint="cs"/>
          <w:rtl/>
        </w:rPr>
        <w:t xml:space="preserve"> הגדרות</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68" w:name="Rov161"/>
      <w:r w:rsidRPr="004E4B6B">
        <w:rPr>
          <w:rStyle w:val="default"/>
          <w:rFonts w:cs="FrankRuehl" w:hint="cs"/>
          <w:vanish/>
          <w:color w:val="FF0000"/>
          <w:sz w:val="20"/>
          <w:szCs w:val="20"/>
          <w:shd w:val="clear" w:color="auto" w:fill="FFFF99"/>
          <w:rtl/>
        </w:rPr>
        <w:t>מיום 15.9.2011</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hyperlink r:id="rId25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5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546610" w:rsidRPr="00546610" w:rsidRDefault="00546610" w:rsidP="0054661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סימן א'</w:t>
      </w:r>
      <w:bookmarkEnd w:id="168"/>
    </w:p>
    <w:p w:rsidR="00546610" w:rsidRDefault="00546610" w:rsidP="00546610">
      <w:pPr>
        <w:pStyle w:val="P00"/>
        <w:spacing w:before="72"/>
        <w:ind w:left="0" w:right="1134"/>
        <w:rPr>
          <w:rStyle w:val="default"/>
          <w:rFonts w:cs="FrankRuehl" w:hint="cs"/>
          <w:rtl/>
        </w:rPr>
      </w:pPr>
      <w:bookmarkStart w:id="169" w:name="Seif53"/>
      <w:bookmarkEnd w:id="169"/>
      <w:r>
        <w:rPr>
          <w:lang w:val="he-IL"/>
        </w:rPr>
        <w:pict>
          <v:rect id="_x0000_s2222" style="position:absolute;left:0;text-align:left;margin-left:464.5pt;margin-top:8.05pt;width:75.05pt;height:27.6pt;z-index:251641856" o:allowincell="f" filled="f" stroked="f" strokecolor="lime" strokeweight=".25pt">
            <v:textbox style="mso-next-textbox:#_x0000_s2222" inset="0,0,0,0">
              <w:txbxContent>
                <w:p w:rsidR="002E52A1" w:rsidRDefault="002E52A1" w:rsidP="00546610">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ד'1</w:t>
                  </w:r>
                </w:p>
                <w:p w:rsidR="002E52A1" w:rsidRDefault="002E52A1" w:rsidP="00546610">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Pr="00546610">
        <w:rPr>
          <w:rStyle w:val="default"/>
          <w:rFonts w:cs="FrankRuehl"/>
          <w:rtl/>
        </w:rPr>
        <w:t>.</w:t>
      </w:r>
      <w:r w:rsidRPr="00546610">
        <w:rPr>
          <w:rStyle w:val="default"/>
          <w:rFonts w:cs="FrankRuehl"/>
          <w:rtl/>
        </w:rPr>
        <w:tab/>
      </w:r>
      <w:r>
        <w:rPr>
          <w:rStyle w:val="default"/>
          <w:rFonts w:cs="FrankRuehl" w:hint="cs"/>
          <w:rtl/>
        </w:rPr>
        <w:t xml:space="preserve">בפרק זה </w:t>
      </w:r>
      <w:r>
        <w:rPr>
          <w:rStyle w:val="default"/>
          <w:rFonts w:cs="FrankRuehl"/>
          <w:rtl/>
        </w:rPr>
        <w:t>–</w:t>
      </w:r>
    </w:p>
    <w:p w:rsidR="00546610" w:rsidRDefault="00546610" w:rsidP="00546610">
      <w:pPr>
        <w:pStyle w:val="P00"/>
        <w:spacing w:before="72"/>
        <w:ind w:left="0" w:right="1134"/>
        <w:rPr>
          <w:rStyle w:val="default"/>
          <w:rFonts w:cs="FrankRuehl" w:hint="cs"/>
          <w:rtl/>
        </w:rPr>
      </w:pPr>
      <w:r>
        <w:rPr>
          <w:rStyle w:val="default"/>
          <w:rFonts w:cs="FrankRuehl" w:hint="cs"/>
          <w:rtl/>
        </w:rPr>
        <w:tab/>
        <w:t xml:space="preserve">"היתר הפעלה" </w:t>
      </w:r>
      <w:r>
        <w:rPr>
          <w:rStyle w:val="default"/>
          <w:rFonts w:cs="FrankRuehl"/>
          <w:rtl/>
        </w:rPr>
        <w:t>–</w:t>
      </w:r>
      <w:r>
        <w:rPr>
          <w:rStyle w:val="default"/>
          <w:rFonts w:cs="FrankRuehl" w:hint="cs"/>
          <w:rtl/>
        </w:rPr>
        <w:t xml:space="preserve"> היתר להפעלת מסילת ברזל מקומית, שניתן לפי הוראות סימן ה';</w:t>
      </w:r>
    </w:p>
    <w:p w:rsidR="00546610" w:rsidRDefault="00546610" w:rsidP="00546610">
      <w:pPr>
        <w:pStyle w:val="P00"/>
        <w:spacing w:before="72"/>
        <w:ind w:left="0" w:right="1134"/>
        <w:rPr>
          <w:rStyle w:val="default"/>
          <w:rFonts w:cs="FrankRuehl" w:hint="cs"/>
          <w:rtl/>
        </w:rPr>
      </w:pPr>
      <w:r>
        <w:rPr>
          <w:rStyle w:val="default"/>
          <w:rFonts w:cs="FrankRuehl" w:hint="cs"/>
          <w:rtl/>
        </w:rPr>
        <w:tab/>
        <w:t xml:space="preserve">"חברה ממשלתית" </w:t>
      </w:r>
      <w:r>
        <w:rPr>
          <w:rStyle w:val="default"/>
          <w:rFonts w:cs="FrankRuehl"/>
          <w:rtl/>
        </w:rPr>
        <w:t>–</w:t>
      </w:r>
      <w:r>
        <w:rPr>
          <w:rStyle w:val="default"/>
          <w:rFonts w:cs="FrankRuehl" w:hint="cs"/>
          <w:rtl/>
        </w:rPr>
        <w:t xml:space="preserve"> כהגדרתה בחוק החברות הממשלתיות, התשל"ה-1975;</w:t>
      </w:r>
    </w:p>
    <w:p w:rsidR="00546610" w:rsidRDefault="00546610" w:rsidP="00546610">
      <w:pPr>
        <w:pStyle w:val="P00"/>
        <w:spacing w:before="72"/>
        <w:ind w:left="0" w:right="1134"/>
        <w:rPr>
          <w:rStyle w:val="default"/>
          <w:rFonts w:cs="FrankRuehl" w:hint="cs"/>
          <w:rtl/>
        </w:rPr>
      </w:pPr>
      <w:r>
        <w:rPr>
          <w:rStyle w:val="default"/>
          <w:rFonts w:cs="FrankRuehl" w:hint="cs"/>
          <w:rtl/>
        </w:rPr>
        <w:tab/>
        <w:t xml:space="preserve">"מסילת ברזל מקומית" </w:t>
      </w:r>
      <w:r>
        <w:rPr>
          <w:rStyle w:val="default"/>
          <w:rFonts w:cs="FrankRuehl"/>
          <w:rtl/>
        </w:rPr>
        <w:t>–</w:t>
      </w:r>
      <w:r>
        <w:rPr>
          <w:rStyle w:val="default"/>
          <w:rFonts w:cs="FrankRuehl" w:hint="cs"/>
          <w:rtl/>
        </w:rPr>
        <w:t xml:space="preserve"> מסילת ברזל שניתנים בה שירותי תחבורה ציבורית, ושאינה מסילת ברזל ארצית;</w:t>
      </w:r>
    </w:p>
    <w:p w:rsidR="00546610" w:rsidRDefault="00546610" w:rsidP="00546610">
      <w:pPr>
        <w:pStyle w:val="P00"/>
        <w:spacing w:before="72"/>
        <w:ind w:left="0" w:right="1134"/>
        <w:rPr>
          <w:rStyle w:val="default"/>
          <w:rFonts w:cs="FrankRuehl" w:hint="cs"/>
          <w:rtl/>
        </w:rPr>
      </w:pPr>
      <w:r>
        <w:rPr>
          <w:rStyle w:val="default"/>
          <w:rFonts w:cs="FrankRuehl" w:hint="cs"/>
          <w:rtl/>
        </w:rPr>
        <w:tab/>
        <w:t xml:space="preserve">"נושא משרה בכיר" </w:t>
      </w:r>
      <w:r>
        <w:rPr>
          <w:rStyle w:val="default"/>
          <w:rFonts w:cs="FrankRuehl"/>
          <w:rtl/>
        </w:rPr>
        <w:t>–</w:t>
      </w:r>
      <w:r>
        <w:rPr>
          <w:rStyle w:val="default"/>
          <w:rFonts w:cs="FrankRuehl" w:hint="cs"/>
          <w:rtl/>
        </w:rPr>
        <w:t xml:space="preserve"> כהגדרתו בסעיף 424א(ו) לחוק העונשין;</w:t>
      </w:r>
    </w:p>
    <w:p w:rsidR="00546610" w:rsidRDefault="00546610" w:rsidP="00546610">
      <w:pPr>
        <w:pStyle w:val="P00"/>
        <w:spacing w:before="72"/>
        <w:ind w:left="0" w:right="1134"/>
        <w:rPr>
          <w:rStyle w:val="default"/>
          <w:rFonts w:cs="FrankRuehl" w:hint="cs"/>
          <w:rtl/>
        </w:rPr>
      </w:pPr>
      <w:r>
        <w:rPr>
          <w:rStyle w:val="default"/>
          <w:rFonts w:cs="FrankRuehl" w:hint="cs"/>
          <w:rtl/>
        </w:rPr>
        <w:tab/>
        <w:t xml:space="preserve">"רישיון לנהיגת רכבת מקומית" </w:t>
      </w:r>
      <w:r>
        <w:rPr>
          <w:rStyle w:val="default"/>
          <w:rFonts w:cs="FrankRuehl"/>
          <w:rtl/>
        </w:rPr>
        <w:t>–</w:t>
      </w:r>
      <w:r>
        <w:rPr>
          <w:rStyle w:val="default"/>
          <w:rFonts w:cs="FrankRuehl" w:hint="cs"/>
          <w:rtl/>
        </w:rPr>
        <w:t xml:space="preserve"> רישיון שניתן לפי הוראות סימן ח';</w:t>
      </w:r>
    </w:p>
    <w:p w:rsidR="00546610" w:rsidRDefault="00546610" w:rsidP="00546610">
      <w:pPr>
        <w:pStyle w:val="P00"/>
        <w:spacing w:before="72"/>
        <w:ind w:left="0" w:right="1134"/>
        <w:rPr>
          <w:rStyle w:val="default"/>
          <w:rFonts w:cs="FrankRuehl" w:hint="cs"/>
          <w:rtl/>
        </w:rPr>
      </w:pPr>
      <w:r>
        <w:rPr>
          <w:rStyle w:val="default"/>
          <w:rFonts w:cs="FrankRuehl" w:hint="cs"/>
          <w:rtl/>
        </w:rPr>
        <w:tab/>
        <w:t xml:space="preserve">"רכבת מקומית" </w:t>
      </w:r>
      <w:r>
        <w:rPr>
          <w:rStyle w:val="default"/>
          <w:rFonts w:cs="FrankRuehl"/>
          <w:rtl/>
        </w:rPr>
        <w:t>–</w:t>
      </w:r>
      <w:r>
        <w:rPr>
          <w:rStyle w:val="default"/>
          <w:rFonts w:cs="FrankRuehl" w:hint="cs"/>
          <w:rtl/>
        </w:rPr>
        <w:t xml:space="preserve"> רכבת הנעה על מסילת ברזל מקומית;</w:t>
      </w:r>
    </w:p>
    <w:p w:rsidR="00546610" w:rsidRDefault="00546610" w:rsidP="00546610">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כהגדרתה בחוק הבנקאות (רישוי), התשמ"א-1981.</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70" w:name="Rov162"/>
      <w:r w:rsidRPr="004E4B6B">
        <w:rPr>
          <w:rStyle w:val="default"/>
          <w:rFonts w:cs="FrankRuehl" w:hint="cs"/>
          <w:vanish/>
          <w:color w:val="FF0000"/>
          <w:sz w:val="20"/>
          <w:szCs w:val="20"/>
          <w:shd w:val="clear" w:color="auto" w:fill="FFFF99"/>
          <w:rtl/>
        </w:rPr>
        <w:t>מיום 15.9.2011</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hyperlink r:id="rId25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5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546610" w:rsidRPr="00546610" w:rsidRDefault="00546610" w:rsidP="0054661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bookmarkEnd w:id="170"/>
    </w:p>
    <w:p w:rsidR="00546610" w:rsidRPr="00546610" w:rsidRDefault="00546610" w:rsidP="00546610">
      <w:pPr>
        <w:pStyle w:val="header-2"/>
        <w:spacing w:line="240" w:lineRule="auto"/>
        <w:ind w:left="0" w:right="1134"/>
        <w:rPr>
          <w:rFonts w:hint="cs"/>
          <w:rtl/>
        </w:rPr>
      </w:pPr>
      <w:bookmarkStart w:id="171" w:name="hed23"/>
      <w:bookmarkEnd w:id="171"/>
      <w:r>
        <w:rPr>
          <w:rFonts w:hint="cs"/>
          <w:rtl/>
          <w:lang w:eastAsia="en-US"/>
        </w:rPr>
        <w:pict>
          <v:shape id="_x0000_s2224" type="#_x0000_t202" style="position:absolute;left:0;text-align:left;margin-left:470.35pt;margin-top:12.75pt;width:1in;height:16.8pt;z-index:251643904" filled="f" stroked="f">
            <v:textbox inset="1mm,0,1mm,0">
              <w:txbxContent>
                <w:p w:rsidR="002E52A1" w:rsidRDefault="002E52A1" w:rsidP="00546610">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סימן א':</w:t>
      </w:r>
      <w:r>
        <w:rPr>
          <w:rFonts w:hint="cs"/>
          <w:rtl/>
        </w:rPr>
        <w:t xml:space="preserve"> זיכיון</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72" w:name="Rov163"/>
      <w:r w:rsidRPr="004E4B6B">
        <w:rPr>
          <w:rStyle w:val="default"/>
          <w:rFonts w:cs="FrankRuehl" w:hint="cs"/>
          <w:vanish/>
          <w:color w:val="FF0000"/>
          <w:sz w:val="20"/>
          <w:szCs w:val="20"/>
          <w:shd w:val="clear" w:color="auto" w:fill="FFFF99"/>
          <w:rtl/>
        </w:rPr>
        <w:t>מיום 15.9.2011</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546610" w:rsidRPr="004E4B6B" w:rsidRDefault="00546610" w:rsidP="00546610">
      <w:pPr>
        <w:pStyle w:val="P22"/>
        <w:spacing w:before="0"/>
        <w:ind w:left="0" w:right="1134"/>
        <w:rPr>
          <w:rStyle w:val="default"/>
          <w:rFonts w:cs="FrankRuehl" w:hint="cs"/>
          <w:vanish/>
          <w:sz w:val="20"/>
          <w:szCs w:val="20"/>
          <w:shd w:val="clear" w:color="auto" w:fill="FFFF99"/>
          <w:rtl/>
        </w:rPr>
      </w:pPr>
      <w:hyperlink r:id="rId25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1179 (</w:t>
      </w:r>
      <w:hyperlink r:id="rId26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546610" w:rsidRPr="00546610" w:rsidRDefault="00546610" w:rsidP="0054661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סימן ב'</w:t>
      </w:r>
      <w:bookmarkEnd w:id="172"/>
    </w:p>
    <w:p w:rsidR="006B4E8A" w:rsidRDefault="006B4E8A" w:rsidP="00546610">
      <w:pPr>
        <w:pStyle w:val="P00"/>
        <w:spacing w:before="72"/>
        <w:ind w:left="0" w:right="1134"/>
        <w:rPr>
          <w:rStyle w:val="default"/>
          <w:rFonts w:cs="FrankRuehl"/>
          <w:rtl/>
        </w:rPr>
      </w:pPr>
      <w:bookmarkStart w:id="173" w:name="Seif43"/>
      <w:bookmarkEnd w:id="173"/>
      <w:r>
        <w:rPr>
          <w:lang w:val="he-IL"/>
        </w:rPr>
        <w:pict>
          <v:rect id="_x0000_s2118" style="position:absolute;left:0;text-align:left;margin-left:464.5pt;margin-top:8.05pt;width:75.05pt;height:50.25pt;z-index:25159372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הפ</w:t>
                  </w:r>
                  <w:r>
                    <w:rPr>
                      <w:rFonts w:cs="Miriam" w:hint="cs"/>
                      <w:sz w:val="18"/>
                      <w:szCs w:val="18"/>
                      <w:rtl/>
                    </w:rPr>
                    <w:t>עלת מסילת ב</w:t>
                  </w:r>
                  <w:r>
                    <w:rPr>
                      <w:rFonts w:cs="Miriam"/>
                      <w:sz w:val="18"/>
                      <w:szCs w:val="18"/>
                      <w:rtl/>
                    </w:rPr>
                    <w:t>ר</w:t>
                  </w:r>
                  <w:r>
                    <w:rPr>
                      <w:rFonts w:cs="Miriam" w:hint="cs"/>
                      <w:sz w:val="18"/>
                      <w:szCs w:val="18"/>
                      <w:rtl/>
                    </w:rPr>
                    <w:t>זל מקומית</w:t>
                  </w:r>
                </w:p>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rsidP="00546610">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שר רשאי, באישור הממשלה, ל</w:t>
      </w:r>
      <w:r>
        <w:rPr>
          <w:rStyle w:val="default"/>
          <w:rFonts w:cs="FrankRuehl"/>
          <w:rtl/>
        </w:rPr>
        <w:t>הע</w:t>
      </w:r>
      <w:r>
        <w:rPr>
          <w:rStyle w:val="default"/>
          <w:rFonts w:cs="FrankRuehl" w:hint="cs"/>
          <w:rtl/>
        </w:rPr>
        <w:t xml:space="preserve">ניק זיכיון לבנייתה, להפעלתה </w:t>
      </w:r>
      <w:r w:rsidR="00546610">
        <w:rPr>
          <w:rStyle w:val="default"/>
          <w:rFonts w:cs="FrankRuehl" w:hint="cs"/>
          <w:rtl/>
        </w:rPr>
        <w:t>א</w:t>
      </w:r>
      <w:r>
        <w:rPr>
          <w:rStyle w:val="default"/>
          <w:rFonts w:cs="FrankRuehl" w:hint="cs"/>
          <w:rtl/>
        </w:rPr>
        <w:t>ו</w:t>
      </w:r>
      <w:r w:rsidR="00546610">
        <w:rPr>
          <w:rStyle w:val="default"/>
          <w:rFonts w:cs="FrankRuehl" w:hint="cs"/>
          <w:rtl/>
        </w:rPr>
        <w:t xml:space="preserve"> </w:t>
      </w:r>
      <w:r>
        <w:rPr>
          <w:rStyle w:val="default"/>
          <w:rFonts w:cs="FrankRuehl" w:hint="cs"/>
          <w:rtl/>
        </w:rPr>
        <w:t xml:space="preserve">לניהולה של מסילת ברזל מקומית </w:t>
      </w:r>
      <w:r w:rsidR="00546610" w:rsidRPr="00546610">
        <w:rPr>
          <w:rStyle w:val="default"/>
          <w:rFonts w:cs="FrankRuehl" w:hint="cs"/>
          <w:rtl/>
        </w:rPr>
        <w:t>לחברה הרשומה בישראל אשר אינה חברה ממשלתית</w:t>
      </w:r>
      <w:r>
        <w:rPr>
          <w:rStyle w:val="default"/>
          <w:rFonts w:cs="FrankRuehl" w:hint="cs"/>
          <w:rtl/>
        </w:rPr>
        <w:t>.</w:t>
      </w:r>
    </w:p>
    <w:p w:rsidR="006B4E8A" w:rsidRDefault="006B4E8A">
      <w:pPr>
        <w:pStyle w:val="P02"/>
        <w:spacing w:before="72"/>
        <w:ind w:left="1021" w:right="1134"/>
        <w:rPr>
          <w:rFonts w:cs="FrankRuehl"/>
          <w:sz w:val="26"/>
          <w:rtl/>
        </w:rPr>
      </w:pPr>
      <w:r>
        <w:rPr>
          <w:rFonts w:cs="FrankRuehl"/>
          <w:sz w:val="26"/>
          <w:rtl/>
        </w:rPr>
        <w:tab/>
        <w:t>(</w:t>
      </w:r>
      <w:r>
        <w:rPr>
          <w:rFonts w:cs="FrankRuehl" w:hint="cs"/>
          <w:sz w:val="26"/>
          <w:rtl/>
        </w:rPr>
        <w:t>ב)</w:t>
      </w:r>
      <w:r>
        <w:rPr>
          <w:rFonts w:cs="FrankRuehl"/>
          <w:sz w:val="26"/>
          <w:rtl/>
        </w:rPr>
        <w:tab/>
        <w:t>(1)</w:t>
      </w:r>
      <w:r>
        <w:rPr>
          <w:rFonts w:cs="FrankRuehl"/>
          <w:sz w:val="26"/>
          <w:rtl/>
        </w:rPr>
        <w:tab/>
        <w:t>ב</w:t>
      </w:r>
      <w:r>
        <w:rPr>
          <w:rFonts w:cs="FrankRuehl" w:hint="cs"/>
          <w:sz w:val="26"/>
          <w:rtl/>
        </w:rPr>
        <w:t>על הזיכיון ייבחר במכרז פומבי;</w:t>
      </w:r>
    </w:p>
    <w:p w:rsidR="006B4E8A" w:rsidRDefault="006B4E8A">
      <w:pPr>
        <w:pStyle w:val="P22"/>
        <w:spacing w:before="72"/>
        <w:ind w:left="1021" w:right="1134"/>
        <w:rPr>
          <w:rFonts w:cs="FrankRuehl"/>
          <w:sz w:val="26"/>
          <w:rtl/>
        </w:rPr>
      </w:pPr>
      <w:r>
        <w:rPr>
          <w:rFonts w:cs="FrankRuehl"/>
          <w:sz w:val="26"/>
          <w:rtl/>
        </w:rPr>
        <w:t>(2)</w:t>
      </w:r>
      <w:r>
        <w:rPr>
          <w:rFonts w:cs="FrankRuehl"/>
          <w:sz w:val="26"/>
          <w:rtl/>
        </w:rPr>
        <w:tab/>
        <w:t>ב</w:t>
      </w:r>
      <w:r>
        <w:rPr>
          <w:rFonts w:cs="FrankRuehl" w:hint="cs"/>
          <w:sz w:val="26"/>
          <w:rtl/>
        </w:rPr>
        <w:t>מכרז ובזיכיון ניתן לקבוע תנאים המגבילים את הזכות להשתתף במכרז ולהחזיק בזיכיו</w:t>
      </w:r>
      <w:r>
        <w:rPr>
          <w:rFonts w:cs="FrankRuehl"/>
          <w:sz w:val="26"/>
          <w:rtl/>
        </w:rPr>
        <w:t xml:space="preserve">ן, </w:t>
      </w:r>
      <w:r>
        <w:rPr>
          <w:rFonts w:cs="FrankRuehl" w:hint="cs"/>
          <w:sz w:val="26"/>
          <w:rtl/>
        </w:rPr>
        <w:t>ובלבד שתנאים כאמור ייקבעו באישור השר ושר האוצר (להלן - השרים); תנאים במכרז ובזיכיון, שענינם תקופת הזיכיון, דמי הנסיעה ועדכונם, טעונים גם הם אישור</w:t>
      </w:r>
      <w:r>
        <w:rPr>
          <w:rFonts w:cs="FrankRuehl"/>
          <w:sz w:val="26"/>
          <w:rtl/>
        </w:rPr>
        <w:t xml:space="preserve"> </w:t>
      </w:r>
      <w:r>
        <w:rPr>
          <w:rFonts w:cs="FrankRuehl" w:hint="cs"/>
          <w:sz w:val="26"/>
          <w:rtl/>
        </w:rPr>
        <w:t>השרים.</w:t>
      </w:r>
    </w:p>
    <w:p w:rsidR="006B4E8A" w:rsidRDefault="003A0E66" w:rsidP="00546610">
      <w:pPr>
        <w:pStyle w:val="P00"/>
        <w:spacing w:before="72"/>
        <w:ind w:left="0" w:right="1134"/>
        <w:rPr>
          <w:rFonts w:cs="FrankRuehl"/>
          <w:sz w:val="26"/>
          <w:rtl/>
        </w:rPr>
      </w:pPr>
      <w:r>
        <w:rPr>
          <w:rFonts w:cs="FrankRuehl"/>
          <w:sz w:val="26"/>
          <w:rtl/>
          <w:lang w:eastAsia="en-US"/>
        </w:rPr>
        <w:pict>
          <v:shape id="_x0000_s2226" type="#_x0000_t202" style="position:absolute;left:0;text-align:left;margin-left:470.35pt;margin-top:7.1pt;width:1in;height:20.85pt;z-index:251644928"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006B4E8A">
        <w:rPr>
          <w:rFonts w:cs="FrankRuehl"/>
          <w:sz w:val="26"/>
          <w:rtl/>
        </w:rPr>
        <w:tab/>
        <w:t>(</w:t>
      </w:r>
      <w:r w:rsidR="006B4E8A">
        <w:rPr>
          <w:rFonts w:cs="FrankRuehl" w:hint="cs"/>
          <w:sz w:val="26"/>
          <w:rtl/>
        </w:rPr>
        <w:t>ג)</w:t>
      </w:r>
      <w:r w:rsidR="006B4E8A">
        <w:rPr>
          <w:rFonts w:cs="FrankRuehl"/>
          <w:sz w:val="26"/>
          <w:rtl/>
        </w:rPr>
        <w:tab/>
      </w:r>
      <w:r w:rsidR="00546610">
        <w:rPr>
          <w:rFonts w:cs="FrankRuehl" w:hint="cs"/>
          <w:sz w:val="26"/>
          <w:rtl/>
        </w:rPr>
        <w:t>(בוטל)</w:t>
      </w:r>
      <w:r w:rsidR="006B4E8A">
        <w:rPr>
          <w:rFonts w:cs="FrankRuehl" w:hint="cs"/>
          <w:sz w:val="26"/>
          <w:rtl/>
        </w:rPr>
        <w:t>.</w:t>
      </w:r>
    </w:p>
    <w:p w:rsidR="006B4E8A" w:rsidRDefault="003A0E66" w:rsidP="003A0E66">
      <w:pPr>
        <w:pStyle w:val="P00"/>
        <w:spacing w:before="72"/>
        <w:ind w:left="0" w:right="1134"/>
        <w:rPr>
          <w:rFonts w:cs="FrankRuehl"/>
          <w:sz w:val="26"/>
          <w:rtl/>
        </w:rPr>
      </w:pPr>
      <w:r>
        <w:rPr>
          <w:rFonts w:cs="FrankRuehl"/>
          <w:sz w:val="26"/>
          <w:rtl/>
          <w:lang w:eastAsia="en-US"/>
        </w:rPr>
        <w:pict>
          <v:shape id="_x0000_s2228" type="#_x0000_t202" style="position:absolute;left:0;text-align:left;margin-left:470.35pt;margin-top:7.1pt;width:1in;height:15.25pt;z-index:251646976"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006B4E8A">
        <w:rPr>
          <w:rFonts w:cs="FrankRuehl"/>
          <w:sz w:val="26"/>
          <w:rtl/>
        </w:rPr>
        <w:tab/>
        <w:t>(</w:t>
      </w:r>
      <w:r w:rsidR="006B4E8A">
        <w:rPr>
          <w:rFonts w:cs="FrankRuehl" w:hint="cs"/>
          <w:sz w:val="26"/>
          <w:rtl/>
        </w:rPr>
        <w:t>ד)</w:t>
      </w:r>
      <w:r w:rsidR="006B4E8A">
        <w:rPr>
          <w:rFonts w:cs="FrankRuehl"/>
          <w:sz w:val="26"/>
          <w:rtl/>
        </w:rPr>
        <w:tab/>
        <w:t>א</w:t>
      </w:r>
      <w:r w:rsidR="006B4E8A">
        <w:rPr>
          <w:rFonts w:cs="FrankRuehl" w:hint="cs"/>
          <w:sz w:val="26"/>
          <w:rtl/>
        </w:rPr>
        <w:t xml:space="preserve">ין באמור בסעיף זה כדי למנוע מהממשלה </w:t>
      </w:r>
      <w:r w:rsidRPr="003A0E66">
        <w:rPr>
          <w:rFonts w:cs="FrankRuehl" w:hint="cs"/>
          <w:sz w:val="26"/>
          <w:rtl/>
        </w:rPr>
        <w:t>להתקשר עם חברה ממשלתית לבנייה, להפעלה או לניהול של מסילת ברזל מקומית</w:t>
      </w:r>
      <w:r w:rsidR="006B4E8A">
        <w:rPr>
          <w:rFonts w:cs="FrankRuehl" w:hint="cs"/>
          <w:sz w:val="26"/>
          <w:rtl/>
        </w:rPr>
        <w:t>.</w:t>
      </w:r>
    </w:p>
    <w:p w:rsidR="006B4E8A" w:rsidRDefault="003A0E66" w:rsidP="003A0E66">
      <w:pPr>
        <w:pStyle w:val="P00"/>
        <w:spacing w:before="72"/>
        <w:ind w:left="0" w:right="1134"/>
        <w:rPr>
          <w:rFonts w:cs="FrankRuehl" w:hint="cs"/>
          <w:sz w:val="26"/>
          <w:rtl/>
        </w:rPr>
      </w:pPr>
      <w:r>
        <w:rPr>
          <w:rFonts w:cs="FrankRuehl"/>
          <w:sz w:val="26"/>
          <w:rtl/>
          <w:lang w:eastAsia="en-US"/>
        </w:rPr>
        <w:pict>
          <v:shape id="_x0000_s2227" type="#_x0000_t202" style="position:absolute;left:0;text-align:left;margin-left:470.25pt;margin-top:7.1pt;width:1in;height:16.8pt;z-index:251645952"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006B4E8A">
        <w:rPr>
          <w:rFonts w:cs="FrankRuehl"/>
          <w:sz w:val="26"/>
          <w:rtl/>
        </w:rPr>
        <w:tab/>
        <w:t>(</w:t>
      </w:r>
      <w:r w:rsidR="006B4E8A">
        <w:rPr>
          <w:rFonts w:cs="FrankRuehl" w:hint="cs"/>
          <w:sz w:val="26"/>
          <w:rtl/>
        </w:rPr>
        <w:t>ה)</w:t>
      </w:r>
      <w:r w:rsidR="006B4E8A">
        <w:rPr>
          <w:rFonts w:cs="FrankRuehl"/>
          <w:sz w:val="26"/>
          <w:rtl/>
        </w:rPr>
        <w:tab/>
      </w:r>
      <w:r>
        <w:rPr>
          <w:rFonts w:cs="FrankRuehl" w:hint="cs"/>
          <w:sz w:val="26"/>
          <w:rtl/>
        </w:rPr>
        <w:t>(בוטל).</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74" w:name="Rov164"/>
      <w:r w:rsidRPr="004E4B6B">
        <w:rPr>
          <w:rStyle w:val="default"/>
          <w:rFonts w:cs="FrankRuehl" w:hint="cs"/>
          <w:vanish/>
          <w:color w:val="FF0000"/>
          <w:sz w:val="20"/>
          <w:szCs w:val="20"/>
          <w:shd w:val="clear" w:color="auto" w:fill="FFFF99"/>
          <w:rtl/>
        </w:rPr>
        <w:t>מיום 1.1.2002</w:t>
      </w:r>
    </w:p>
    <w:p w:rsidR="003A0E66" w:rsidRPr="004E4B6B" w:rsidRDefault="003A0E66" w:rsidP="003A0E66">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61"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149 (</w:t>
      </w:r>
      <w:hyperlink r:id="rId262"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263"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264"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סעיף 46א</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6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1180 (</w:t>
      </w:r>
      <w:hyperlink r:id="rId26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E4B6B" w:rsidRDefault="003A0E66" w:rsidP="003A0E66">
      <w:pPr>
        <w:pStyle w:val="P00"/>
        <w:ind w:left="0" w:right="1134"/>
        <w:rPr>
          <w:rStyle w:val="default"/>
          <w:rFonts w:cs="FrankRuehl"/>
          <w:vanish/>
          <w:sz w:val="22"/>
          <w:szCs w:val="22"/>
          <w:shd w:val="clear" w:color="auto" w:fill="FFFF99"/>
          <w:rtl/>
        </w:rPr>
      </w:pPr>
      <w:r w:rsidRPr="004E4B6B">
        <w:rPr>
          <w:rStyle w:val="big-number"/>
          <w:rFonts w:cs="FrankRuehl"/>
          <w:vanish/>
          <w:sz w:val="22"/>
          <w:szCs w:val="22"/>
          <w:shd w:val="clear" w:color="auto" w:fill="FFFF99"/>
          <w:rtl/>
        </w:rPr>
        <w:t>46</w:t>
      </w:r>
      <w:r w:rsidRPr="004E4B6B">
        <w:rPr>
          <w:rStyle w:val="default"/>
          <w:rFonts w:cs="FrankRuehl"/>
          <w:vanish/>
          <w:sz w:val="22"/>
          <w:szCs w:val="22"/>
          <w:shd w:val="clear" w:color="auto" w:fill="FFFF99"/>
          <w:rtl/>
        </w:rPr>
        <w:t>א.</w:t>
      </w:r>
      <w:r w:rsidRPr="004E4B6B">
        <w:rPr>
          <w:rStyle w:val="default"/>
          <w:rFonts w:cs="FrankRuehl"/>
          <w:vanish/>
          <w:sz w:val="22"/>
          <w:szCs w:val="22"/>
          <w:shd w:val="clear" w:color="auto" w:fill="FFFF99"/>
          <w:rtl/>
        </w:rPr>
        <w:tab/>
        <w:t>(</w:t>
      </w:r>
      <w:r w:rsidRPr="004E4B6B">
        <w:rPr>
          <w:rStyle w:val="default"/>
          <w:rFonts w:cs="FrankRuehl" w:hint="cs"/>
          <w:vanish/>
          <w:sz w:val="22"/>
          <w:szCs w:val="22"/>
          <w:shd w:val="clear" w:color="auto" w:fill="FFFF99"/>
          <w:rtl/>
        </w:rPr>
        <w:t>א)</w:t>
      </w:r>
      <w:r w:rsidRPr="004E4B6B">
        <w:rPr>
          <w:rStyle w:val="default"/>
          <w:rFonts w:cs="FrankRuehl"/>
          <w:vanish/>
          <w:sz w:val="22"/>
          <w:szCs w:val="22"/>
          <w:shd w:val="clear" w:color="auto" w:fill="FFFF99"/>
          <w:rtl/>
        </w:rPr>
        <w:tab/>
        <w:t>ה</w:t>
      </w:r>
      <w:r w:rsidRPr="004E4B6B">
        <w:rPr>
          <w:rStyle w:val="default"/>
          <w:rFonts w:cs="FrankRuehl" w:hint="cs"/>
          <w:vanish/>
          <w:sz w:val="22"/>
          <w:szCs w:val="22"/>
          <w:shd w:val="clear" w:color="auto" w:fill="FFFF99"/>
          <w:rtl/>
        </w:rPr>
        <w:t>שר רשאי, באישור הממשלה, ל</w:t>
      </w:r>
      <w:r w:rsidRPr="004E4B6B">
        <w:rPr>
          <w:rStyle w:val="default"/>
          <w:rFonts w:cs="FrankRuehl"/>
          <w:vanish/>
          <w:sz w:val="22"/>
          <w:szCs w:val="22"/>
          <w:shd w:val="clear" w:color="auto" w:fill="FFFF99"/>
          <w:rtl/>
        </w:rPr>
        <w:t>הע</w:t>
      </w:r>
      <w:r w:rsidRPr="004E4B6B">
        <w:rPr>
          <w:rStyle w:val="default"/>
          <w:rFonts w:cs="FrankRuehl" w:hint="cs"/>
          <w:vanish/>
          <w:sz w:val="22"/>
          <w:szCs w:val="22"/>
          <w:shd w:val="clear" w:color="auto" w:fill="FFFF99"/>
          <w:rtl/>
        </w:rPr>
        <w:t xml:space="preserve">ניק זיכיון לבנייתה, להפעלתה </w:t>
      </w:r>
      <w:r w:rsidRPr="004E4B6B">
        <w:rPr>
          <w:rStyle w:val="default"/>
          <w:rFonts w:cs="FrankRuehl" w:hint="cs"/>
          <w:strike/>
          <w:vanish/>
          <w:sz w:val="22"/>
          <w:szCs w:val="22"/>
          <w:shd w:val="clear" w:color="auto" w:fill="FFFF99"/>
          <w:rtl/>
        </w:rPr>
        <w:t>ולניהולה</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או לניהולה</w:t>
      </w:r>
      <w:r w:rsidRPr="004E4B6B">
        <w:rPr>
          <w:rStyle w:val="default"/>
          <w:rFonts w:cs="FrankRuehl" w:hint="cs"/>
          <w:vanish/>
          <w:sz w:val="22"/>
          <w:szCs w:val="22"/>
          <w:shd w:val="clear" w:color="auto" w:fill="FFFF99"/>
          <w:rtl/>
        </w:rPr>
        <w:t xml:space="preserve"> של מסילת ברזל מקומית </w:t>
      </w:r>
      <w:r w:rsidRPr="004E4B6B">
        <w:rPr>
          <w:rStyle w:val="default"/>
          <w:rFonts w:cs="FrankRuehl" w:hint="cs"/>
          <w:strike/>
          <w:vanish/>
          <w:sz w:val="22"/>
          <w:szCs w:val="22"/>
          <w:shd w:val="clear" w:color="auto" w:fill="FFFF99"/>
          <w:rtl/>
        </w:rPr>
        <w:t>למי שאינו הרשות, ובלבד שהוא חברה הרשומה בישראל ושלרשות אין אמצעי שליטה בו</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לחברה הרשומה בישראל אשר אינה חברה ממשלתית</w:t>
      </w:r>
      <w:r w:rsidRPr="004E4B6B">
        <w:rPr>
          <w:rStyle w:val="default"/>
          <w:rFonts w:cs="FrankRuehl" w:hint="cs"/>
          <w:vanish/>
          <w:sz w:val="22"/>
          <w:szCs w:val="22"/>
          <w:shd w:val="clear" w:color="auto" w:fill="FFFF99"/>
          <w:rtl/>
        </w:rPr>
        <w:t>.</w:t>
      </w:r>
    </w:p>
    <w:p w:rsidR="003A0E66" w:rsidRPr="004E4B6B" w:rsidRDefault="003A0E66" w:rsidP="003A0E66">
      <w:pPr>
        <w:pStyle w:val="P02"/>
        <w:spacing w:before="0"/>
        <w:ind w:left="1021" w:right="1134"/>
        <w:rPr>
          <w:rFonts w:cs="FrankRuehl"/>
          <w:vanish/>
          <w:sz w:val="22"/>
          <w:szCs w:val="22"/>
          <w:shd w:val="clear" w:color="auto" w:fill="FFFF99"/>
          <w:rtl/>
        </w:rPr>
      </w:pPr>
      <w:r w:rsidRPr="004E4B6B">
        <w:rPr>
          <w:rFonts w:cs="FrankRuehl"/>
          <w:vanish/>
          <w:sz w:val="22"/>
          <w:szCs w:val="22"/>
          <w:shd w:val="clear" w:color="auto" w:fill="FFFF99"/>
          <w:rtl/>
        </w:rPr>
        <w:tab/>
        <w:t>(</w:t>
      </w:r>
      <w:r w:rsidRPr="004E4B6B">
        <w:rPr>
          <w:rFonts w:cs="FrankRuehl" w:hint="cs"/>
          <w:vanish/>
          <w:sz w:val="22"/>
          <w:szCs w:val="22"/>
          <w:shd w:val="clear" w:color="auto" w:fill="FFFF99"/>
          <w:rtl/>
        </w:rPr>
        <w:t>ב)</w:t>
      </w:r>
      <w:r w:rsidRPr="004E4B6B">
        <w:rPr>
          <w:rFonts w:cs="FrankRuehl"/>
          <w:vanish/>
          <w:sz w:val="22"/>
          <w:szCs w:val="22"/>
          <w:shd w:val="clear" w:color="auto" w:fill="FFFF99"/>
          <w:rtl/>
        </w:rPr>
        <w:tab/>
        <w:t>(1)</w:t>
      </w:r>
      <w:r w:rsidRPr="004E4B6B">
        <w:rPr>
          <w:rFonts w:cs="FrankRuehl"/>
          <w:vanish/>
          <w:sz w:val="22"/>
          <w:szCs w:val="22"/>
          <w:shd w:val="clear" w:color="auto" w:fill="FFFF99"/>
          <w:rtl/>
        </w:rPr>
        <w:tab/>
        <w:t>ב</w:t>
      </w:r>
      <w:r w:rsidRPr="004E4B6B">
        <w:rPr>
          <w:rFonts w:cs="FrankRuehl" w:hint="cs"/>
          <w:vanish/>
          <w:sz w:val="22"/>
          <w:szCs w:val="22"/>
          <w:shd w:val="clear" w:color="auto" w:fill="FFFF99"/>
          <w:rtl/>
        </w:rPr>
        <w:t>על הזיכיון ייבחר במכרז פומבי;</w:t>
      </w:r>
    </w:p>
    <w:p w:rsidR="003A0E66" w:rsidRPr="004E4B6B" w:rsidRDefault="003A0E66" w:rsidP="003A0E66">
      <w:pPr>
        <w:pStyle w:val="P22"/>
        <w:spacing w:before="0"/>
        <w:ind w:left="1021" w:right="1134"/>
        <w:rPr>
          <w:rFonts w:cs="FrankRuehl"/>
          <w:vanish/>
          <w:sz w:val="22"/>
          <w:szCs w:val="22"/>
          <w:shd w:val="clear" w:color="auto" w:fill="FFFF99"/>
          <w:rtl/>
        </w:rPr>
      </w:pPr>
      <w:r w:rsidRPr="004E4B6B">
        <w:rPr>
          <w:rFonts w:cs="FrankRuehl"/>
          <w:vanish/>
          <w:sz w:val="22"/>
          <w:szCs w:val="22"/>
          <w:shd w:val="clear" w:color="auto" w:fill="FFFF99"/>
          <w:rtl/>
        </w:rPr>
        <w:t>(2)</w:t>
      </w:r>
      <w:r w:rsidRPr="004E4B6B">
        <w:rPr>
          <w:rFonts w:cs="FrankRuehl"/>
          <w:vanish/>
          <w:sz w:val="22"/>
          <w:szCs w:val="22"/>
          <w:shd w:val="clear" w:color="auto" w:fill="FFFF99"/>
          <w:rtl/>
        </w:rPr>
        <w:tab/>
        <w:t>ב</w:t>
      </w:r>
      <w:r w:rsidRPr="004E4B6B">
        <w:rPr>
          <w:rFonts w:cs="FrankRuehl" w:hint="cs"/>
          <w:vanish/>
          <w:sz w:val="22"/>
          <w:szCs w:val="22"/>
          <w:shd w:val="clear" w:color="auto" w:fill="FFFF99"/>
          <w:rtl/>
        </w:rPr>
        <w:t>מכרז ובזיכיון ניתן לקבוע תנאים המגבילים את הזכות להשתתף במכרז ולהחזיק בזיכיו</w:t>
      </w:r>
      <w:r w:rsidRPr="004E4B6B">
        <w:rPr>
          <w:rFonts w:cs="FrankRuehl"/>
          <w:vanish/>
          <w:sz w:val="22"/>
          <w:szCs w:val="22"/>
          <w:shd w:val="clear" w:color="auto" w:fill="FFFF99"/>
          <w:rtl/>
        </w:rPr>
        <w:t xml:space="preserve">ן, </w:t>
      </w:r>
      <w:r w:rsidRPr="004E4B6B">
        <w:rPr>
          <w:rFonts w:cs="FrankRuehl" w:hint="cs"/>
          <w:vanish/>
          <w:sz w:val="22"/>
          <w:szCs w:val="22"/>
          <w:shd w:val="clear" w:color="auto" w:fill="FFFF99"/>
          <w:rtl/>
        </w:rPr>
        <w:t>ובלבד שתנאים כאמור ייקבעו באישור השר ושר האוצר (להלן - השרים); תנאים במכרז ובזיכיון, שענינם תקופת הזיכיון, דמי הנסיעה ועדכונם, טעונים גם הם אישור</w:t>
      </w:r>
      <w:r w:rsidRPr="004E4B6B">
        <w:rPr>
          <w:rFonts w:cs="FrankRuehl"/>
          <w:vanish/>
          <w:sz w:val="22"/>
          <w:szCs w:val="22"/>
          <w:shd w:val="clear" w:color="auto" w:fill="FFFF99"/>
          <w:rtl/>
        </w:rPr>
        <w:t xml:space="preserve"> </w:t>
      </w:r>
      <w:r w:rsidRPr="004E4B6B">
        <w:rPr>
          <w:rFonts w:cs="FrankRuehl" w:hint="cs"/>
          <w:vanish/>
          <w:sz w:val="22"/>
          <w:szCs w:val="22"/>
          <w:shd w:val="clear" w:color="auto" w:fill="FFFF99"/>
          <w:rtl/>
        </w:rPr>
        <w:t>השרים.</w:t>
      </w:r>
    </w:p>
    <w:p w:rsidR="003A0E66" w:rsidRPr="004E4B6B" w:rsidRDefault="003A0E66" w:rsidP="003A0E66">
      <w:pPr>
        <w:pStyle w:val="P00"/>
        <w:spacing w:before="0"/>
        <w:ind w:left="0" w:right="1134"/>
        <w:rPr>
          <w:rFonts w:cs="FrankRuehl"/>
          <w:strike/>
          <w:vanish/>
          <w:sz w:val="22"/>
          <w:szCs w:val="22"/>
          <w:shd w:val="clear" w:color="auto" w:fill="FFFF99"/>
          <w:rtl/>
        </w:rPr>
      </w:pPr>
      <w:r w:rsidRPr="004E4B6B">
        <w:rPr>
          <w:rFonts w:cs="FrankRuehl"/>
          <w:vanish/>
          <w:sz w:val="22"/>
          <w:szCs w:val="22"/>
          <w:shd w:val="clear" w:color="auto" w:fill="FFFF99"/>
          <w:rtl/>
        </w:rPr>
        <w:tab/>
      </w:r>
      <w:r w:rsidRPr="004E4B6B">
        <w:rPr>
          <w:rFonts w:cs="FrankRuehl"/>
          <w:strike/>
          <w:vanish/>
          <w:sz w:val="22"/>
          <w:szCs w:val="22"/>
          <w:shd w:val="clear" w:color="auto" w:fill="FFFF99"/>
          <w:rtl/>
        </w:rPr>
        <w:t>(</w:t>
      </w:r>
      <w:r w:rsidRPr="004E4B6B">
        <w:rPr>
          <w:rFonts w:cs="FrankRuehl" w:hint="cs"/>
          <w:strike/>
          <w:vanish/>
          <w:sz w:val="22"/>
          <w:szCs w:val="22"/>
          <w:shd w:val="clear" w:color="auto" w:fill="FFFF99"/>
          <w:rtl/>
        </w:rPr>
        <w:t>ג)</w:t>
      </w:r>
      <w:r w:rsidRPr="004E4B6B">
        <w:rPr>
          <w:rFonts w:cs="FrankRuehl"/>
          <w:strike/>
          <w:vanish/>
          <w:sz w:val="22"/>
          <w:szCs w:val="22"/>
          <w:shd w:val="clear" w:color="auto" w:fill="FFFF99"/>
          <w:rtl/>
        </w:rPr>
        <w:tab/>
        <w:t>ע</w:t>
      </w:r>
      <w:r w:rsidRPr="004E4B6B">
        <w:rPr>
          <w:rFonts w:cs="FrankRuehl" w:hint="cs"/>
          <w:strike/>
          <w:vanish/>
          <w:sz w:val="22"/>
          <w:szCs w:val="22"/>
          <w:shd w:val="clear" w:color="auto" w:fill="FFFF99"/>
          <w:rtl/>
        </w:rPr>
        <w:t xml:space="preserve">ל מסילת ברזל מקומית יחולו הוראות הפקודה, בשינויים המתחייבים ממאפייני המסילה ומאופן מתן השירות </w:t>
      </w:r>
      <w:r w:rsidRPr="004E4B6B">
        <w:rPr>
          <w:rFonts w:cs="FrankRuehl"/>
          <w:strike/>
          <w:vanish/>
          <w:sz w:val="22"/>
          <w:szCs w:val="22"/>
          <w:shd w:val="clear" w:color="auto" w:fill="FFFF99"/>
          <w:rtl/>
        </w:rPr>
        <w:t>בה</w:t>
      </w:r>
      <w:r w:rsidRPr="004E4B6B">
        <w:rPr>
          <w:rFonts w:cs="FrankRuehl" w:hint="cs"/>
          <w:strike/>
          <w:vanish/>
          <w:sz w:val="22"/>
          <w:szCs w:val="22"/>
          <w:shd w:val="clear" w:color="auto" w:fill="FFFF99"/>
          <w:rtl/>
        </w:rPr>
        <w:t>.</w:t>
      </w:r>
    </w:p>
    <w:p w:rsidR="003A0E66" w:rsidRPr="004E4B6B" w:rsidRDefault="003A0E66" w:rsidP="003A0E66">
      <w:pPr>
        <w:pStyle w:val="P00"/>
        <w:spacing w:before="0"/>
        <w:ind w:left="0" w:right="1134"/>
        <w:rPr>
          <w:rFonts w:cs="FrankRuehl"/>
          <w:vanish/>
          <w:sz w:val="22"/>
          <w:szCs w:val="22"/>
          <w:shd w:val="clear" w:color="auto" w:fill="FFFF99"/>
          <w:rtl/>
        </w:rPr>
      </w:pPr>
      <w:r w:rsidRPr="004E4B6B">
        <w:rPr>
          <w:rFonts w:cs="FrankRuehl"/>
          <w:vanish/>
          <w:sz w:val="22"/>
          <w:szCs w:val="22"/>
          <w:shd w:val="clear" w:color="auto" w:fill="FFFF99"/>
          <w:rtl/>
        </w:rPr>
        <w:tab/>
        <w:t>(</w:t>
      </w:r>
      <w:r w:rsidRPr="004E4B6B">
        <w:rPr>
          <w:rFonts w:cs="FrankRuehl" w:hint="cs"/>
          <w:vanish/>
          <w:sz w:val="22"/>
          <w:szCs w:val="22"/>
          <w:shd w:val="clear" w:color="auto" w:fill="FFFF99"/>
          <w:rtl/>
        </w:rPr>
        <w:t>ד)</w:t>
      </w:r>
      <w:r w:rsidRPr="004E4B6B">
        <w:rPr>
          <w:rFonts w:cs="FrankRuehl"/>
          <w:vanish/>
          <w:sz w:val="22"/>
          <w:szCs w:val="22"/>
          <w:shd w:val="clear" w:color="auto" w:fill="FFFF99"/>
          <w:rtl/>
        </w:rPr>
        <w:tab/>
        <w:t>א</w:t>
      </w:r>
      <w:r w:rsidRPr="004E4B6B">
        <w:rPr>
          <w:rFonts w:cs="FrankRuehl" w:hint="cs"/>
          <w:vanish/>
          <w:sz w:val="22"/>
          <w:szCs w:val="22"/>
          <w:shd w:val="clear" w:color="auto" w:fill="FFFF99"/>
          <w:rtl/>
        </w:rPr>
        <w:t xml:space="preserve">ין באמור בסעיף זה כדי למנוע מהממשלה </w:t>
      </w:r>
      <w:r w:rsidRPr="004E4B6B">
        <w:rPr>
          <w:rFonts w:cs="FrankRuehl" w:hint="cs"/>
          <w:strike/>
          <w:vanish/>
          <w:sz w:val="22"/>
          <w:szCs w:val="22"/>
          <w:shd w:val="clear" w:color="auto" w:fill="FFFF99"/>
          <w:rtl/>
        </w:rPr>
        <w:t>להטיל על הרשות לבנות, להפעיל ולנהל מסילת ברזל שאינה מתחברת למסילת ברזל אחרת שלה</w:t>
      </w:r>
      <w:r w:rsidRPr="004E4B6B">
        <w:rPr>
          <w:rFonts w:cs="FrankRuehl" w:hint="cs"/>
          <w:vanish/>
          <w:sz w:val="22"/>
          <w:szCs w:val="22"/>
          <w:shd w:val="clear" w:color="auto" w:fill="FFFF99"/>
          <w:rtl/>
        </w:rPr>
        <w:t xml:space="preserve"> </w:t>
      </w:r>
      <w:r w:rsidRPr="004E4B6B">
        <w:rPr>
          <w:rFonts w:cs="FrankRuehl" w:hint="cs"/>
          <w:vanish/>
          <w:sz w:val="22"/>
          <w:szCs w:val="22"/>
          <w:u w:val="single"/>
          <w:shd w:val="clear" w:color="auto" w:fill="FFFF99"/>
          <w:rtl/>
        </w:rPr>
        <w:t>להתקשר עם חברה ממשלתית לבנייה, להפעלה או לניהול של מסילת ברזל מקומית</w:t>
      </w:r>
      <w:r w:rsidRPr="004E4B6B">
        <w:rPr>
          <w:rFonts w:cs="FrankRuehl" w:hint="cs"/>
          <w:vanish/>
          <w:sz w:val="22"/>
          <w:szCs w:val="22"/>
          <w:shd w:val="clear" w:color="auto" w:fill="FFFF99"/>
          <w:rtl/>
        </w:rPr>
        <w:t>.</w:t>
      </w:r>
    </w:p>
    <w:p w:rsidR="003A0E66" w:rsidRPr="004E4B6B" w:rsidRDefault="003A0E66" w:rsidP="003A0E66">
      <w:pPr>
        <w:pStyle w:val="P00"/>
        <w:spacing w:before="0"/>
        <w:ind w:left="0" w:right="1134"/>
        <w:rPr>
          <w:rFonts w:cs="FrankRuehl"/>
          <w:strike/>
          <w:vanish/>
          <w:sz w:val="22"/>
          <w:szCs w:val="22"/>
          <w:shd w:val="clear" w:color="auto" w:fill="FFFF99"/>
          <w:rtl/>
        </w:rPr>
      </w:pPr>
      <w:r w:rsidRPr="004E4B6B">
        <w:rPr>
          <w:rFonts w:cs="FrankRuehl"/>
          <w:vanish/>
          <w:sz w:val="22"/>
          <w:szCs w:val="22"/>
          <w:shd w:val="clear" w:color="auto" w:fill="FFFF99"/>
          <w:rtl/>
        </w:rPr>
        <w:tab/>
      </w:r>
      <w:r w:rsidRPr="004E4B6B">
        <w:rPr>
          <w:rFonts w:cs="FrankRuehl"/>
          <w:strike/>
          <w:vanish/>
          <w:sz w:val="22"/>
          <w:szCs w:val="22"/>
          <w:shd w:val="clear" w:color="auto" w:fill="FFFF99"/>
          <w:rtl/>
        </w:rPr>
        <w:t>(</w:t>
      </w:r>
      <w:r w:rsidRPr="004E4B6B">
        <w:rPr>
          <w:rFonts w:cs="FrankRuehl" w:hint="cs"/>
          <w:strike/>
          <w:vanish/>
          <w:sz w:val="22"/>
          <w:szCs w:val="22"/>
          <w:shd w:val="clear" w:color="auto" w:fill="FFFF99"/>
          <w:rtl/>
        </w:rPr>
        <w:t>ה)</w:t>
      </w:r>
      <w:r w:rsidRPr="004E4B6B">
        <w:rPr>
          <w:rFonts w:cs="FrankRuehl"/>
          <w:strike/>
          <w:vanish/>
          <w:sz w:val="22"/>
          <w:szCs w:val="22"/>
          <w:shd w:val="clear" w:color="auto" w:fill="FFFF99"/>
          <w:rtl/>
        </w:rPr>
        <w:tab/>
        <w:t>ב</w:t>
      </w:r>
      <w:r w:rsidRPr="004E4B6B">
        <w:rPr>
          <w:rFonts w:cs="FrankRuehl" w:hint="cs"/>
          <w:strike/>
          <w:vanish/>
          <w:sz w:val="22"/>
          <w:szCs w:val="22"/>
          <w:shd w:val="clear" w:color="auto" w:fill="FFFF99"/>
          <w:rtl/>
        </w:rPr>
        <w:t xml:space="preserve">סעיף זה - </w:t>
      </w:r>
    </w:p>
    <w:p w:rsidR="003A0E66" w:rsidRPr="004E4B6B" w:rsidRDefault="003A0E66" w:rsidP="003A0E66">
      <w:pPr>
        <w:pStyle w:val="P00"/>
        <w:spacing w:before="0"/>
        <w:ind w:left="0" w:right="1134"/>
        <w:rPr>
          <w:rFonts w:cs="FrankRuehl"/>
          <w:strike/>
          <w:vanish/>
          <w:sz w:val="22"/>
          <w:szCs w:val="22"/>
          <w:shd w:val="clear" w:color="auto" w:fill="FFFF99"/>
          <w:rtl/>
        </w:rPr>
      </w:pPr>
      <w:r w:rsidRPr="004E4B6B">
        <w:rPr>
          <w:rFonts w:cs="FrankRuehl"/>
          <w:vanish/>
          <w:sz w:val="22"/>
          <w:szCs w:val="22"/>
          <w:shd w:val="clear" w:color="auto" w:fill="FFFF99"/>
          <w:rtl/>
        </w:rPr>
        <w:tab/>
      </w:r>
      <w:r w:rsidRPr="004E4B6B">
        <w:rPr>
          <w:rFonts w:cs="FrankRuehl"/>
          <w:strike/>
          <w:vanish/>
          <w:sz w:val="22"/>
          <w:szCs w:val="22"/>
          <w:shd w:val="clear" w:color="auto" w:fill="FFFF99"/>
          <w:rtl/>
        </w:rPr>
        <w:t>"</w:t>
      </w:r>
      <w:r w:rsidRPr="004E4B6B">
        <w:rPr>
          <w:rFonts w:cs="FrankRuehl" w:hint="cs"/>
          <w:strike/>
          <w:vanish/>
          <w:sz w:val="22"/>
          <w:szCs w:val="22"/>
          <w:shd w:val="clear" w:color="auto" w:fill="FFFF99"/>
          <w:rtl/>
        </w:rPr>
        <w:t>אמ</w:t>
      </w:r>
      <w:r w:rsidRPr="004E4B6B">
        <w:rPr>
          <w:rFonts w:cs="FrankRuehl"/>
          <w:strike/>
          <w:vanish/>
          <w:sz w:val="22"/>
          <w:szCs w:val="22"/>
          <w:shd w:val="clear" w:color="auto" w:fill="FFFF99"/>
          <w:rtl/>
        </w:rPr>
        <w:t>צ</w:t>
      </w:r>
      <w:r w:rsidRPr="004E4B6B">
        <w:rPr>
          <w:rFonts w:cs="FrankRuehl" w:hint="cs"/>
          <w:strike/>
          <w:vanish/>
          <w:sz w:val="22"/>
          <w:szCs w:val="22"/>
          <w:shd w:val="clear" w:color="auto" w:fill="FFFF99"/>
          <w:rtl/>
        </w:rPr>
        <w:t>עי שליטה" - כהגדרתם בחוק הבנקאות (רישוי), תשמ"א-1981;</w:t>
      </w:r>
    </w:p>
    <w:p w:rsidR="003A0E66" w:rsidRPr="003A0E66" w:rsidRDefault="003A0E66" w:rsidP="003A0E66">
      <w:pPr>
        <w:pStyle w:val="P00"/>
        <w:spacing w:before="0"/>
        <w:ind w:left="0" w:right="1134"/>
        <w:rPr>
          <w:rFonts w:cs="FrankRuehl" w:hint="cs"/>
          <w:sz w:val="2"/>
          <w:szCs w:val="2"/>
          <w:rtl/>
        </w:rPr>
      </w:pPr>
      <w:r w:rsidRPr="004E4B6B">
        <w:rPr>
          <w:rFonts w:cs="FrankRuehl"/>
          <w:vanish/>
          <w:sz w:val="22"/>
          <w:szCs w:val="22"/>
          <w:shd w:val="clear" w:color="auto" w:fill="FFFF99"/>
          <w:rtl/>
        </w:rPr>
        <w:tab/>
      </w:r>
      <w:r w:rsidRPr="004E4B6B">
        <w:rPr>
          <w:rFonts w:cs="FrankRuehl"/>
          <w:strike/>
          <w:vanish/>
          <w:sz w:val="22"/>
          <w:szCs w:val="22"/>
          <w:shd w:val="clear" w:color="auto" w:fill="FFFF99"/>
          <w:rtl/>
        </w:rPr>
        <w:t>"</w:t>
      </w:r>
      <w:r w:rsidRPr="004E4B6B">
        <w:rPr>
          <w:rFonts w:cs="FrankRuehl" w:hint="cs"/>
          <w:strike/>
          <w:vanish/>
          <w:sz w:val="22"/>
          <w:szCs w:val="22"/>
          <w:shd w:val="clear" w:color="auto" w:fill="FFFF99"/>
          <w:rtl/>
        </w:rPr>
        <w:t>מסילת ברזל מקומית" - מסילת ברזל שניתנים בה שירותי</w:t>
      </w:r>
      <w:r w:rsidRPr="004E4B6B">
        <w:rPr>
          <w:rFonts w:cs="FrankRuehl"/>
          <w:strike/>
          <w:vanish/>
          <w:sz w:val="22"/>
          <w:szCs w:val="22"/>
          <w:shd w:val="clear" w:color="auto" w:fill="FFFF99"/>
          <w:rtl/>
        </w:rPr>
        <w:t xml:space="preserve"> ת</w:t>
      </w:r>
      <w:r w:rsidRPr="004E4B6B">
        <w:rPr>
          <w:rFonts w:cs="FrankRuehl" w:hint="cs"/>
          <w:strike/>
          <w:vanish/>
          <w:sz w:val="22"/>
          <w:szCs w:val="22"/>
          <w:shd w:val="clear" w:color="auto" w:fill="FFFF99"/>
          <w:rtl/>
        </w:rPr>
        <w:t>חבורה ציבורית ושאינה מתחברת למסילת ברזל של הרשות.</w:t>
      </w:r>
      <w:bookmarkEnd w:id="174"/>
    </w:p>
    <w:p w:rsidR="003A0E66" w:rsidRPr="00546610" w:rsidRDefault="003A0E66" w:rsidP="003A0E66">
      <w:pPr>
        <w:pStyle w:val="header-2"/>
        <w:spacing w:line="240" w:lineRule="auto"/>
        <w:ind w:left="0" w:right="1134"/>
        <w:rPr>
          <w:rFonts w:hint="cs"/>
          <w:rtl/>
        </w:rPr>
      </w:pPr>
      <w:bookmarkStart w:id="175" w:name="hed24"/>
      <w:bookmarkEnd w:id="175"/>
      <w:r>
        <w:rPr>
          <w:rFonts w:hint="cs"/>
          <w:rtl/>
          <w:lang w:eastAsia="en-US"/>
        </w:rPr>
        <w:pict>
          <v:shape id="_x0000_s2229" type="#_x0000_t202" style="position:absolute;left:0;text-align:left;margin-left:470.35pt;margin-top:12.75pt;width:1in;height:16.8pt;z-index:251648000"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Pr>
          <w:rFonts w:hint="cs"/>
          <w:rtl/>
        </w:rPr>
        <w:t>ג': תחולת הוראות הפקודה לעניין מסילת ברזל מקומית</w:t>
      </w:r>
    </w:p>
    <w:p w:rsidR="00B95333" w:rsidRPr="004E4B6B" w:rsidRDefault="00B95333" w:rsidP="00B95333">
      <w:pPr>
        <w:pStyle w:val="P22"/>
        <w:spacing w:before="0"/>
        <w:ind w:left="0" w:right="1134"/>
        <w:rPr>
          <w:rStyle w:val="default"/>
          <w:rFonts w:cs="FrankRuehl" w:hint="cs"/>
          <w:vanish/>
          <w:color w:val="FF0000"/>
          <w:sz w:val="20"/>
          <w:szCs w:val="20"/>
          <w:shd w:val="clear" w:color="auto" w:fill="FFFF99"/>
          <w:rtl/>
        </w:rPr>
      </w:pPr>
      <w:bookmarkStart w:id="176" w:name="Rov165"/>
      <w:r w:rsidRPr="004E4B6B">
        <w:rPr>
          <w:rStyle w:val="default"/>
          <w:rFonts w:cs="FrankRuehl" w:hint="cs"/>
          <w:vanish/>
          <w:color w:val="FF0000"/>
          <w:sz w:val="20"/>
          <w:szCs w:val="20"/>
          <w:shd w:val="clear" w:color="auto" w:fill="FFFF99"/>
          <w:rtl/>
        </w:rPr>
        <w:t>מיום 15.9.2011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6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1180 (</w:t>
      </w:r>
      <w:hyperlink r:id="rId26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3A0E66" w:rsidRDefault="003A0E66" w:rsidP="003A0E6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סימן ג'</w:t>
      </w:r>
      <w:bookmarkEnd w:id="176"/>
    </w:p>
    <w:p w:rsidR="003A0E66" w:rsidRDefault="003A0E66" w:rsidP="008C775A">
      <w:pPr>
        <w:pStyle w:val="P00"/>
        <w:spacing w:before="72"/>
        <w:ind w:left="0" w:right="1134"/>
        <w:rPr>
          <w:rStyle w:val="default"/>
          <w:rFonts w:cs="FrankRuehl" w:hint="cs"/>
          <w:rtl/>
        </w:rPr>
      </w:pPr>
      <w:bookmarkStart w:id="177" w:name="Seif54"/>
      <w:bookmarkEnd w:id="177"/>
      <w:r>
        <w:rPr>
          <w:lang w:val="he-IL"/>
        </w:rPr>
        <w:pict>
          <v:rect id="_x0000_s2230" style="position:absolute;left:0;text-align:left;margin-left:464.5pt;margin-top:8.05pt;width:75.05pt;height:44.75pt;z-index:25164902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תחולת הוראות הפקודה לעניין מסילת ברזל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Pr>
          <w:rStyle w:val="default"/>
          <w:rFonts w:cs="FrankRuehl" w:hint="cs"/>
          <w:rtl/>
        </w:rPr>
        <w:t>ב</w:t>
      </w:r>
      <w:r>
        <w:rPr>
          <w:rStyle w:val="default"/>
          <w:rFonts w:cs="FrankRuehl"/>
          <w:rtl/>
        </w:rPr>
        <w:t>.</w:t>
      </w:r>
      <w:r>
        <w:rPr>
          <w:rStyle w:val="default"/>
          <w:rFonts w:cs="FrankRuehl"/>
          <w:rtl/>
        </w:rPr>
        <w:tab/>
      </w:r>
      <w:r w:rsidR="008C775A">
        <w:rPr>
          <w:rStyle w:val="default"/>
          <w:rFonts w:cs="FrankRuehl" w:hint="cs"/>
          <w:rtl/>
        </w:rPr>
        <w:t>ההוראות לפי פקודה זו יחולו לעניין מסילת ברזל מקומית, בשינויים המתחייבים ממאפייני המסילה ומאופן מתן השירות בה ובשינויים אלה:</w:t>
      </w:r>
    </w:p>
    <w:p w:rsidR="008C775A" w:rsidRDefault="008C775A" w:rsidP="008C775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16 </w:t>
      </w:r>
      <w:r>
        <w:rPr>
          <w:rStyle w:val="default"/>
          <w:rFonts w:cs="FrankRuehl"/>
          <w:rtl/>
        </w:rPr>
        <w:t>–</w:t>
      </w:r>
    </w:p>
    <w:p w:rsidR="008C775A" w:rsidRDefault="008C775A" w:rsidP="008C775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בסופו יקראו "המציין את הפרטים כפי שאישר המנהל";</w:t>
      </w:r>
    </w:p>
    <w:p w:rsidR="008C775A" w:rsidRDefault="008C775A" w:rsidP="008C775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סעיף קטן (ב) יקראו:</w:t>
      </w:r>
    </w:p>
    <w:p w:rsidR="008C775A" w:rsidRDefault="008C775A" w:rsidP="008C775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הנוסע במסילת ברזל מקומית יעביר, לפני תחילת הנסיעה או בתכוף לאחר תחילתה, את הכרטיס כאמור בסעיף קטן (א) במיתקן המיועד לכך.";</w:t>
      </w:r>
    </w:p>
    <w:p w:rsidR="008C775A" w:rsidRDefault="008C775A" w:rsidP="008C775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קטן (ג), אחרי "את כרטיסו" יקראו "לאחר שהועבר במיתקן בהתאם להוראות סעיף קטן (ב)";</w:t>
      </w:r>
    </w:p>
    <w:p w:rsidR="00BE569B" w:rsidRPr="00BE569B" w:rsidRDefault="00A40B4E" w:rsidP="00BE569B">
      <w:pPr>
        <w:pStyle w:val="P00"/>
        <w:spacing w:before="72"/>
        <w:ind w:left="624" w:right="1134"/>
        <w:rPr>
          <w:rStyle w:val="default"/>
          <w:rFonts w:cs="FrankRuehl" w:hint="cs"/>
          <w:rtl/>
        </w:rPr>
      </w:pPr>
      <w:r>
        <w:rPr>
          <w:rFonts w:cs="FrankRuehl" w:hint="cs"/>
          <w:sz w:val="26"/>
          <w:rtl/>
          <w:lang w:eastAsia="en-US"/>
        </w:rPr>
        <w:pict>
          <v:shape id="_x0000_s2316" type="#_x0000_t202" style="position:absolute;left:0;text-align:left;margin-left:470.35pt;margin-top:7.1pt;width:1in;height:16.8pt;z-index:251725824" filled="f" stroked="f">
            <v:textbox inset="1mm,0,1mm,0">
              <w:txbxContent>
                <w:p w:rsidR="002E52A1" w:rsidRDefault="002E52A1" w:rsidP="00A40B4E">
                  <w:pPr>
                    <w:spacing w:line="160" w:lineRule="exact"/>
                    <w:jc w:val="left"/>
                    <w:rPr>
                      <w:rFonts w:cs="Miriam" w:hint="cs"/>
                      <w:sz w:val="18"/>
                      <w:szCs w:val="18"/>
                      <w:rtl/>
                    </w:rPr>
                  </w:pPr>
                  <w:r>
                    <w:rPr>
                      <w:rFonts w:cs="Miriam" w:hint="cs"/>
                      <w:sz w:val="18"/>
                      <w:szCs w:val="18"/>
                      <w:rtl/>
                    </w:rPr>
                    <w:t>(תיקון מס' 7) תשע"ג-2012</w:t>
                  </w:r>
                </w:p>
              </w:txbxContent>
            </v:textbox>
          </v:shape>
        </w:pict>
      </w:r>
      <w:r w:rsidR="008C775A">
        <w:rPr>
          <w:rStyle w:val="default"/>
          <w:rFonts w:cs="FrankRuehl" w:hint="cs"/>
          <w:rtl/>
        </w:rPr>
        <w:t>(2)</w:t>
      </w:r>
      <w:r w:rsidR="008C775A">
        <w:rPr>
          <w:rStyle w:val="default"/>
          <w:rFonts w:cs="FrankRuehl" w:hint="cs"/>
          <w:rtl/>
        </w:rPr>
        <w:tab/>
      </w:r>
      <w:r w:rsidR="00BE569B" w:rsidRPr="00BE569B">
        <w:rPr>
          <w:rStyle w:val="default"/>
          <w:rFonts w:cs="FrankRuehl" w:hint="cs"/>
          <w:rtl/>
        </w:rPr>
        <w:t xml:space="preserve">בסעיף 17 </w:t>
      </w:r>
      <w:r w:rsidR="00BE569B" w:rsidRPr="00BE569B">
        <w:rPr>
          <w:rStyle w:val="default"/>
          <w:rFonts w:cs="FrankRuehl"/>
          <w:rtl/>
        </w:rPr>
        <w:t>–</w:t>
      </w:r>
    </w:p>
    <w:p w:rsidR="00BE569B" w:rsidRPr="00BE569B" w:rsidRDefault="00BE569B" w:rsidP="00BE569B">
      <w:pPr>
        <w:pStyle w:val="P00"/>
        <w:spacing w:before="72"/>
        <w:ind w:left="1021" w:right="1134"/>
        <w:rPr>
          <w:rStyle w:val="default"/>
          <w:rFonts w:cs="FrankRuehl" w:hint="cs"/>
          <w:rtl/>
        </w:rPr>
      </w:pPr>
      <w:r w:rsidRPr="00BE569B">
        <w:rPr>
          <w:rStyle w:val="default"/>
          <w:rFonts w:cs="FrankRuehl" w:hint="cs"/>
          <w:rtl/>
        </w:rPr>
        <w:t>(א)</w:t>
      </w:r>
      <w:r w:rsidRPr="00BE569B">
        <w:rPr>
          <w:rStyle w:val="default"/>
          <w:rFonts w:cs="FrankRuehl" w:hint="cs"/>
          <w:rtl/>
        </w:rPr>
        <w:tab/>
        <w:t>בסעיף קטן (א), אחרי "ללא כרטיס" יקראו "שהעביר במיתקן בהתאם להוראות סעיף 16(ב)";</w:t>
      </w:r>
    </w:p>
    <w:p w:rsidR="00BE569B" w:rsidRPr="00BE569B" w:rsidRDefault="00BE569B" w:rsidP="00BE569B">
      <w:pPr>
        <w:pStyle w:val="P00"/>
        <w:spacing w:before="72"/>
        <w:ind w:left="1021" w:right="1134"/>
        <w:rPr>
          <w:rStyle w:val="default"/>
          <w:rFonts w:cs="FrankRuehl" w:hint="cs"/>
          <w:rtl/>
        </w:rPr>
      </w:pPr>
      <w:r w:rsidRPr="00BE569B">
        <w:rPr>
          <w:rStyle w:val="default"/>
          <w:rFonts w:cs="FrankRuehl" w:hint="cs"/>
          <w:rtl/>
        </w:rPr>
        <w:t>(ב)</w:t>
      </w:r>
      <w:r w:rsidRPr="00BE569B">
        <w:rPr>
          <w:rStyle w:val="default"/>
          <w:rFonts w:cs="FrankRuehl" w:hint="cs"/>
          <w:rtl/>
        </w:rPr>
        <w:tab/>
        <w:t xml:space="preserve">בסעיף קטן (ד) </w:t>
      </w:r>
      <w:r w:rsidRPr="00BE569B">
        <w:rPr>
          <w:rStyle w:val="default"/>
          <w:rFonts w:cs="FrankRuehl"/>
          <w:rtl/>
        </w:rPr>
        <w:t>–</w:t>
      </w:r>
    </w:p>
    <w:p w:rsidR="00BE569B" w:rsidRPr="00BE569B" w:rsidRDefault="00BE569B" w:rsidP="00BE569B">
      <w:pPr>
        <w:pStyle w:val="P00"/>
        <w:spacing w:before="72"/>
        <w:ind w:left="1474" w:right="1134"/>
        <w:rPr>
          <w:rStyle w:val="default"/>
          <w:rFonts w:cs="FrankRuehl" w:hint="cs"/>
          <w:rtl/>
        </w:rPr>
      </w:pPr>
      <w:r w:rsidRPr="00BE569B">
        <w:rPr>
          <w:rStyle w:val="default"/>
          <w:rFonts w:cs="FrankRuehl" w:hint="cs"/>
          <w:rtl/>
        </w:rPr>
        <w:t>(1)</w:t>
      </w:r>
      <w:r w:rsidRPr="00BE569B">
        <w:rPr>
          <w:rStyle w:val="default"/>
          <w:rFonts w:cs="FrankRuehl" w:hint="cs"/>
          <w:rtl/>
        </w:rPr>
        <w:tab/>
        <w:t>בפסקה (1א), בסופה יקראו "על אף הוראות סעיף 81א1(ג) לחוק האמור, לא תוגש בקשה לביצוע הדרישה לתשלום אלא בתום 45 ימים מיום מסירת ההתראה לחייב בתשלום;";</w:t>
      </w:r>
    </w:p>
    <w:p w:rsidR="00BE569B" w:rsidRPr="00BE569B" w:rsidRDefault="00BE569B" w:rsidP="00BE569B">
      <w:pPr>
        <w:pStyle w:val="P00"/>
        <w:spacing w:before="72"/>
        <w:ind w:left="1474" w:right="1134"/>
        <w:rPr>
          <w:rStyle w:val="default"/>
          <w:rFonts w:cs="FrankRuehl" w:hint="cs"/>
          <w:rtl/>
        </w:rPr>
      </w:pPr>
      <w:r w:rsidRPr="00BE569B">
        <w:rPr>
          <w:rStyle w:val="default"/>
          <w:rFonts w:cs="FrankRuehl" w:hint="cs"/>
          <w:rtl/>
        </w:rPr>
        <w:t>(2)</w:t>
      </w:r>
      <w:r w:rsidRPr="00BE569B">
        <w:rPr>
          <w:rStyle w:val="default"/>
          <w:rFonts w:cs="FrankRuehl" w:hint="cs"/>
          <w:rtl/>
        </w:rPr>
        <w:tab/>
        <w:t>בפסקה (2), בסופה יקראו "או השגה על דרישה לתשלום לפי סעיף 46ב1;";</w:t>
      </w:r>
    </w:p>
    <w:p w:rsidR="00BE569B" w:rsidRPr="00BE569B" w:rsidRDefault="00BE569B" w:rsidP="00BE569B">
      <w:pPr>
        <w:pStyle w:val="P00"/>
        <w:spacing w:before="72"/>
        <w:ind w:left="1474" w:right="1134"/>
        <w:rPr>
          <w:rStyle w:val="default"/>
          <w:rFonts w:cs="FrankRuehl" w:hint="cs"/>
          <w:rtl/>
        </w:rPr>
      </w:pPr>
      <w:r w:rsidRPr="00BE569B">
        <w:rPr>
          <w:rStyle w:val="default"/>
          <w:rFonts w:cs="FrankRuehl" w:hint="cs"/>
          <w:rtl/>
        </w:rPr>
        <w:t>(3)</w:t>
      </w:r>
      <w:r w:rsidRPr="00BE569B">
        <w:rPr>
          <w:rStyle w:val="default"/>
          <w:rFonts w:cs="FrankRuehl" w:hint="cs"/>
          <w:rtl/>
        </w:rPr>
        <w:tab/>
        <w:t>אחרי פסקה (2) יקראו:</w:t>
      </w:r>
    </w:p>
    <w:p w:rsidR="00BE569B" w:rsidRPr="00BE569B" w:rsidRDefault="00BE569B" w:rsidP="00BE569B">
      <w:pPr>
        <w:pStyle w:val="P00"/>
        <w:spacing w:before="72"/>
        <w:ind w:left="1928" w:right="1134"/>
        <w:rPr>
          <w:rStyle w:val="default"/>
          <w:rFonts w:cs="FrankRuehl" w:hint="cs"/>
          <w:rtl/>
        </w:rPr>
      </w:pPr>
      <w:r w:rsidRPr="00BE569B">
        <w:rPr>
          <w:rStyle w:val="default"/>
          <w:rFonts w:cs="FrankRuehl" w:hint="cs"/>
          <w:rtl/>
        </w:rPr>
        <w:t>"(2א)</w:t>
      </w:r>
      <w:r w:rsidRPr="00BE569B">
        <w:rPr>
          <w:rStyle w:val="default"/>
          <w:rFonts w:cs="FrankRuehl" w:hint="cs"/>
          <w:rtl/>
        </w:rPr>
        <w:tab/>
        <w:t xml:space="preserve">הוגשה השגה על דרישה לתשלום לפי סעיף 46ב1(א), לא תוגש הדרישה לתשלום לביצוע בהוצאה לפועל אלא לאחר שהדרישה לתשלום הפכה לחוב חלוט; הפכה הדרישה לתשלום לחוב חלוט </w:t>
      </w:r>
      <w:r w:rsidRPr="00BE569B">
        <w:rPr>
          <w:rStyle w:val="default"/>
          <w:rFonts w:cs="FrankRuehl"/>
          <w:rtl/>
        </w:rPr>
        <w:t>–</w:t>
      </w:r>
      <w:r w:rsidRPr="00BE569B">
        <w:rPr>
          <w:rStyle w:val="default"/>
          <w:rFonts w:cs="FrankRuehl" w:hint="cs"/>
          <w:rtl/>
        </w:rPr>
        <w:t xml:space="preserve"> רשאי בעל היתר ההפעלה להגיש בקשה לביצוע הדרישה לתשלום בהוצאה לפועל; בפסקה זו, "חוב חלוט" </w:t>
      </w:r>
      <w:r w:rsidRPr="00BE569B">
        <w:rPr>
          <w:rStyle w:val="default"/>
          <w:rFonts w:cs="FrankRuehl"/>
          <w:rtl/>
        </w:rPr>
        <w:t>–</w:t>
      </w:r>
      <w:r w:rsidRPr="00BE569B">
        <w:rPr>
          <w:rStyle w:val="default"/>
          <w:rFonts w:cs="FrankRuehl" w:hint="cs"/>
          <w:rtl/>
        </w:rPr>
        <w:t xml:space="preserve"> דרישה לתשלום, שהערר לגביה נדחה ולא ניתן עוד לערער על ההחלטה שניתנה לגביו, או שניתן לגביה פסק דין חלוט;</w:t>
      </w:r>
    </w:p>
    <w:p w:rsidR="00BE569B" w:rsidRPr="00BE569B" w:rsidRDefault="00BE569B" w:rsidP="00BE569B">
      <w:pPr>
        <w:pStyle w:val="P00"/>
        <w:spacing w:before="72"/>
        <w:ind w:left="1928" w:right="1134"/>
        <w:rPr>
          <w:rStyle w:val="default"/>
          <w:rFonts w:cs="FrankRuehl" w:hint="cs"/>
          <w:rtl/>
        </w:rPr>
      </w:pPr>
      <w:r w:rsidRPr="00BE569B">
        <w:rPr>
          <w:rStyle w:val="default"/>
          <w:rFonts w:cs="FrankRuehl" w:hint="cs"/>
          <w:rtl/>
        </w:rPr>
        <w:t>(2ב)</w:t>
      </w:r>
      <w:r w:rsidRPr="00BE569B">
        <w:rPr>
          <w:rStyle w:val="default"/>
          <w:rFonts w:cs="FrankRuehl" w:hint="cs"/>
          <w:rtl/>
        </w:rPr>
        <w:tab/>
        <w:t>לא הוגשה השגה על דרישה לתשלום לפי סעיף 46ב1(א) וחלף המועד להגשתה, או הוגשה השגה כאמור ונדחתה ולא הוגש ערר על ההחלטה בהשגה לפיל אותו סעיף וחלף המועד להגשתו, יחולו הוראות פסקה (1א);";</w:t>
      </w:r>
    </w:p>
    <w:p w:rsidR="00BE569B" w:rsidRPr="00BE569B" w:rsidRDefault="00BE569B" w:rsidP="00BE569B">
      <w:pPr>
        <w:pStyle w:val="P00"/>
        <w:spacing w:before="72"/>
        <w:ind w:left="1474" w:right="1134"/>
        <w:rPr>
          <w:rStyle w:val="default"/>
          <w:rFonts w:cs="FrankRuehl" w:hint="cs"/>
          <w:rtl/>
        </w:rPr>
      </w:pPr>
      <w:r w:rsidRPr="00BE569B">
        <w:rPr>
          <w:rStyle w:val="default"/>
          <w:rFonts w:cs="FrankRuehl" w:hint="cs"/>
          <w:rtl/>
        </w:rPr>
        <w:t>(4)</w:t>
      </w:r>
      <w:r w:rsidRPr="00BE569B">
        <w:rPr>
          <w:rStyle w:val="default"/>
          <w:rFonts w:cs="FrankRuehl" w:hint="cs"/>
          <w:rtl/>
        </w:rPr>
        <w:tab/>
        <w:t>אחרי פסקה (3) יקראו:</w:t>
      </w:r>
    </w:p>
    <w:p w:rsidR="00BE569B" w:rsidRPr="00BE569B" w:rsidRDefault="00BE569B" w:rsidP="00BE569B">
      <w:pPr>
        <w:pStyle w:val="P00"/>
        <w:spacing w:before="72"/>
        <w:ind w:left="1928" w:right="1134"/>
        <w:rPr>
          <w:rStyle w:val="default"/>
          <w:rFonts w:cs="FrankRuehl" w:hint="cs"/>
          <w:rtl/>
        </w:rPr>
      </w:pPr>
      <w:r w:rsidRPr="00BE569B">
        <w:rPr>
          <w:rStyle w:val="default"/>
          <w:rFonts w:cs="FrankRuehl" w:hint="cs"/>
          <w:rtl/>
        </w:rPr>
        <w:t>"(4)</w:t>
      </w:r>
      <w:r w:rsidRPr="00BE569B">
        <w:rPr>
          <w:rStyle w:val="default"/>
          <w:rFonts w:cs="FrankRuehl" w:hint="cs"/>
          <w:rtl/>
        </w:rPr>
        <w:tab/>
        <w:t xml:space="preserve">על אף האמור בפסקה (3), הוגשה השגה לפי סעיף 46ב1, ייווספו הפרשי הצמדה וריבית כאמור באותה פסקה מהמועד שבו נמסרה למשיג החלטה בהשגה, ואם הוגש ערר על ההחלטה בהשגה או ערעור על ההחלטה בערר לפי אותו סעיף </w:t>
      </w:r>
      <w:r w:rsidRPr="00BE569B">
        <w:rPr>
          <w:rStyle w:val="default"/>
          <w:rFonts w:cs="FrankRuehl"/>
          <w:rtl/>
        </w:rPr>
        <w:t>–</w:t>
      </w:r>
      <w:r w:rsidRPr="00BE569B">
        <w:rPr>
          <w:rStyle w:val="default"/>
          <w:rFonts w:cs="FrankRuehl" w:hint="cs"/>
          <w:rtl/>
        </w:rPr>
        <w:t xml:space="preserve"> מהמועד שבו ניתנה החלטת ועדת הערר או בית המשפט, לפי העניין.";</w:t>
      </w:r>
    </w:p>
    <w:p w:rsidR="008C775A" w:rsidRDefault="008C775A" w:rsidP="008C775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סעיף 27 לא יחול לעניין פקיד רכבת שהוא גם בעל רישיון לנהיגת רכבת מקומית אשר היה במצב של שכרות בעת ששימש בתפקידו;</w:t>
      </w:r>
    </w:p>
    <w:p w:rsidR="008C775A" w:rsidRDefault="008C775A" w:rsidP="008C775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36, בכל מקום, אחרי "לפי הוראות סעיף 17" יקראו "כפי שהוחלו בסעיף 46ב(2)";</w:t>
      </w:r>
    </w:p>
    <w:p w:rsidR="008C775A" w:rsidRDefault="008C775A" w:rsidP="008C775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45, בכל מקום, במקום "לפי פקודה זו" יקראו "לפי סעיף 36(א)(1)";</w:t>
      </w:r>
    </w:p>
    <w:p w:rsidR="008C775A" w:rsidRDefault="00AC1F55" w:rsidP="00AC1F55">
      <w:pPr>
        <w:pStyle w:val="P00"/>
        <w:spacing w:before="72"/>
        <w:ind w:left="624" w:right="1134"/>
        <w:rPr>
          <w:rStyle w:val="default"/>
          <w:rFonts w:cs="FrankRuehl" w:hint="cs"/>
          <w:rtl/>
        </w:rPr>
      </w:pPr>
      <w:r>
        <w:rPr>
          <w:rFonts w:cs="FrankRuehl" w:hint="cs"/>
          <w:sz w:val="26"/>
          <w:rtl/>
          <w:lang w:eastAsia="en-US"/>
        </w:rPr>
        <w:pict>
          <v:shape id="_x0000_s2369" type="#_x0000_t202" style="position:absolute;left:0;text-align:left;margin-left:470.35pt;margin-top:7.1pt;width:1in;height:16.8pt;z-index:251768832" filled="f" stroked="f">
            <v:textbox inset="1mm,0,1mm,0">
              <w:txbxContent>
                <w:p w:rsidR="002E52A1" w:rsidRDefault="002E52A1" w:rsidP="00AC1F55">
                  <w:pPr>
                    <w:spacing w:line="160" w:lineRule="exact"/>
                    <w:jc w:val="left"/>
                    <w:rPr>
                      <w:rFonts w:cs="Miriam" w:hint="cs"/>
                      <w:sz w:val="18"/>
                      <w:szCs w:val="18"/>
                      <w:rtl/>
                    </w:rPr>
                  </w:pPr>
                  <w:r>
                    <w:rPr>
                      <w:rFonts w:cs="Miriam" w:hint="cs"/>
                      <w:sz w:val="18"/>
                      <w:szCs w:val="18"/>
                      <w:rtl/>
                    </w:rPr>
                    <w:t>(תיקון מס' 9) תשע"ז-2017</w:t>
                  </w:r>
                </w:p>
              </w:txbxContent>
            </v:textbox>
            <w10:anchorlock/>
          </v:shape>
        </w:pict>
      </w:r>
      <w:r>
        <w:rPr>
          <w:rStyle w:val="default"/>
          <w:rFonts w:cs="FrankRuehl" w:hint="cs"/>
          <w:rtl/>
        </w:rPr>
        <w:t>(6)</w:t>
      </w:r>
      <w:r>
        <w:rPr>
          <w:rStyle w:val="default"/>
          <w:rFonts w:cs="FrankRuehl" w:hint="cs"/>
          <w:rtl/>
        </w:rPr>
        <w:tab/>
        <w:t>הוראות סעיפים 47</w:t>
      </w:r>
      <w:r w:rsidR="008C775A">
        <w:rPr>
          <w:rStyle w:val="default"/>
          <w:rFonts w:cs="FrankRuehl" w:hint="cs"/>
          <w:rtl/>
        </w:rPr>
        <w:t xml:space="preserve"> </w:t>
      </w:r>
      <w:r>
        <w:rPr>
          <w:rStyle w:val="default"/>
          <w:rFonts w:cs="FrankRuehl" w:hint="cs"/>
          <w:rtl/>
        </w:rPr>
        <w:t>ו-</w:t>
      </w:r>
      <w:r w:rsidR="008C775A">
        <w:rPr>
          <w:rStyle w:val="default"/>
          <w:rFonts w:cs="FrankRuehl" w:hint="cs"/>
          <w:rtl/>
        </w:rPr>
        <w:t>48א לא יחולו לעניין מסילת ברזל מקומית.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78" w:name="Rov324"/>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6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1180 (</w:t>
      </w:r>
      <w:hyperlink r:id="rId27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E4B6B" w:rsidRDefault="003A0E66" w:rsidP="008C775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סעיף 46ב</w:t>
      </w:r>
    </w:p>
    <w:p w:rsidR="006670A8" w:rsidRPr="004E4B6B" w:rsidRDefault="006670A8" w:rsidP="008C775A">
      <w:pPr>
        <w:pStyle w:val="P22"/>
        <w:spacing w:before="0"/>
        <w:ind w:left="0" w:right="1134"/>
        <w:rPr>
          <w:rStyle w:val="default"/>
          <w:rFonts w:cs="FrankRuehl" w:hint="cs"/>
          <w:vanish/>
          <w:sz w:val="20"/>
          <w:szCs w:val="20"/>
          <w:shd w:val="clear" w:color="auto" w:fill="FFFF99"/>
          <w:rtl/>
        </w:rPr>
      </w:pPr>
    </w:p>
    <w:p w:rsidR="006670A8" w:rsidRPr="004E4B6B" w:rsidRDefault="006670A8" w:rsidP="00D759E3">
      <w:pPr>
        <w:pStyle w:val="P22"/>
        <w:spacing w:before="0"/>
        <w:ind w:left="624"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10.2.2013</w:t>
      </w:r>
    </w:p>
    <w:p w:rsidR="006670A8" w:rsidRPr="004E4B6B" w:rsidRDefault="006670A8" w:rsidP="00D759E3">
      <w:pPr>
        <w:pStyle w:val="P22"/>
        <w:spacing w:before="0"/>
        <w:ind w:left="624"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7</w:t>
      </w:r>
    </w:p>
    <w:p w:rsidR="006670A8" w:rsidRPr="004E4B6B" w:rsidRDefault="006670A8" w:rsidP="00D759E3">
      <w:pPr>
        <w:pStyle w:val="P22"/>
        <w:spacing w:before="0"/>
        <w:ind w:left="624" w:right="1134"/>
        <w:rPr>
          <w:rStyle w:val="default"/>
          <w:rFonts w:cs="FrankRuehl" w:hint="cs"/>
          <w:vanish/>
          <w:sz w:val="20"/>
          <w:szCs w:val="20"/>
          <w:shd w:val="clear" w:color="auto" w:fill="FFFF99"/>
          <w:rtl/>
        </w:rPr>
      </w:pPr>
      <w:hyperlink r:id="rId271" w:history="1">
        <w:r w:rsidRPr="004E4B6B">
          <w:rPr>
            <w:rStyle w:val="Hyperlink"/>
            <w:rFonts w:cs="FrankRuehl" w:hint="cs"/>
            <w:vanish/>
            <w:szCs w:val="20"/>
            <w:shd w:val="clear" w:color="auto" w:fill="FFFF99"/>
            <w:rtl/>
          </w:rPr>
          <w:t>ס"ח תשע"ג מס' 2385</w:t>
        </w:r>
      </w:hyperlink>
      <w:r w:rsidRPr="004E4B6B">
        <w:rPr>
          <w:rStyle w:val="default"/>
          <w:rFonts w:cs="FrankRuehl" w:hint="cs"/>
          <w:vanish/>
          <w:sz w:val="20"/>
          <w:szCs w:val="20"/>
          <w:shd w:val="clear" w:color="auto" w:fill="FFFF99"/>
          <w:rtl/>
        </w:rPr>
        <w:t xml:space="preserve"> מיום 12.11.2013 עמ' 15 (</w:t>
      </w:r>
      <w:hyperlink r:id="rId272" w:history="1">
        <w:r w:rsidRPr="004E4B6B">
          <w:rPr>
            <w:rStyle w:val="Hyperlink"/>
            <w:rFonts w:cs="FrankRuehl" w:hint="cs"/>
            <w:vanish/>
            <w:szCs w:val="20"/>
            <w:shd w:val="clear" w:color="auto" w:fill="FFFF99"/>
            <w:rtl/>
          </w:rPr>
          <w:t>ה"ח 486</w:t>
        </w:r>
      </w:hyperlink>
      <w:r w:rsidRPr="004E4B6B">
        <w:rPr>
          <w:rStyle w:val="default"/>
          <w:rFonts w:cs="FrankRuehl" w:hint="cs"/>
          <w:vanish/>
          <w:sz w:val="20"/>
          <w:szCs w:val="20"/>
          <w:shd w:val="clear" w:color="auto" w:fill="FFFF99"/>
          <w:rtl/>
        </w:rPr>
        <w:t>)</w:t>
      </w:r>
    </w:p>
    <w:p w:rsidR="006670A8" w:rsidRPr="004E4B6B" w:rsidRDefault="006670A8" w:rsidP="00D759E3">
      <w:pPr>
        <w:pStyle w:val="P22"/>
        <w:spacing w:before="0"/>
        <w:ind w:left="624"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פסקה 46ב(2)</w:t>
      </w:r>
    </w:p>
    <w:p w:rsidR="006670A8" w:rsidRPr="004E4B6B" w:rsidRDefault="006670A8" w:rsidP="00BE569B">
      <w:pPr>
        <w:pStyle w:val="P22"/>
        <w:ind w:left="624"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670A8" w:rsidRPr="004E4B6B" w:rsidRDefault="006670A8" w:rsidP="00BE569B">
      <w:pPr>
        <w:pStyle w:val="P00"/>
        <w:spacing w:before="0"/>
        <w:ind w:left="624" w:right="1134"/>
        <w:rPr>
          <w:rStyle w:val="default"/>
          <w:rFonts w:cs="FrankRuehl" w:hint="cs"/>
          <w:vanish/>
          <w:sz w:val="22"/>
          <w:szCs w:val="22"/>
          <w:shd w:val="clear" w:color="auto" w:fill="FFFF99"/>
          <w:rtl/>
        </w:rPr>
      </w:pPr>
      <w:r w:rsidRPr="004E4B6B">
        <w:rPr>
          <w:rStyle w:val="default"/>
          <w:rFonts w:cs="FrankRuehl" w:hint="cs"/>
          <w:strike/>
          <w:vanish/>
          <w:sz w:val="22"/>
          <w:szCs w:val="22"/>
          <w:shd w:val="clear" w:color="auto" w:fill="FFFF99"/>
          <w:rtl/>
        </w:rPr>
        <w:t>(2)</w:t>
      </w:r>
      <w:r w:rsidRPr="004E4B6B">
        <w:rPr>
          <w:rStyle w:val="default"/>
          <w:rFonts w:cs="FrankRuehl" w:hint="cs"/>
          <w:strike/>
          <w:vanish/>
          <w:sz w:val="22"/>
          <w:szCs w:val="22"/>
          <w:shd w:val="clear" w:color="auto" w:fill="FFFF99"/>
          <w:rtl/>
        </w:rPr>
        <w:tab/>
        <w:t>בסעיף 17(א), אחרי "ללא כרטיס" יקראו "שהעביר במיתקן בהתאם להוראות סעיף 16(ב)";</w:t>
      </w:r>
    </w:p>
    <w:p w:rsidR="00AC1F55" w:rsidRPr="004E4B6B" w:rsidRDefault="00AC1F55" w:rsidP="00AC1F55">
      <w:pPr>
        <w:pStyle w:val="P22"/>
        <w:spacing w:before="0"/>
        <w:ind w:left="624" w:right="1134"/>
        <w:rPr>
          <w:rStyle w:val="default"/>
          <w:rFonts w:cs="FrankRuehl" w:hint="cs"/>
          <w:vanish/>
          <w:sz w:val="20"/>
          <w:szCs w:val="20"/>
          <w:shd w:val="clear" w:color="auto" w:fill="FFFF99"/>
          <w:rtl/>
        </w:rPr>
      </w:pPr>
    </w:p>
    <w:p w:rsidR="00AC1F55" w:rsidRPr="004E4B6B" w:rsidRDefault="00AC1F55" w:rsidP="00AC1F55">
      <w:pPr>
        <w:pStyle w:val="P22"/>
        <w:spacing w:before="0"/>
        <w:ind w:left="624"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3.5.2017</w:t>
      </w:r>
    </w:p>
    <w:p w:rsidR="00AC1F55" w:rsidRPr="004E4B6B" w:rsidRDefault="00AC1F55" w:rsidP="00AC1F55">
      <w:pPr>
        <w:pStyle w:val="P22"/>
        <w:spacing w:before="0"/>
        <w:ind w:left="624"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AC1F55" w:rsidRPr="004E4B6B" w:rsidRDefault="00AC1F55" w:rsidP="00AC1F55">
      <w:pPr>
        <w:pStyle w:val="P22"/>
        <w:spacing w:before="0"/>
        <w:ind w:left="624" w:right="1134"/>
        <w:rPr>
          <w:rStyle w:val="default"/>
          <w:rFonts w:cs="FrankRuehl" w:hint="cs"/>
          <w:vanish/>
          <w:sz w:val="20"/>
          <w:szCs w:val="20"/>
          <w:shd w:val="clear" w:color="auto" w:fill="FFFF99"/>
          <w:rtl/>
        </w:rPr>
      </w:pPr>
      <w:hyperlink r:id="rId273"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609 (</w:t>
      </w:r>
      <w:hyperlink r:id="rId274"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AC1F55" w:rsidRPr="00AC1F55" w:rsidRDefault="00AC1F55" w:rsidP="00AC1F55">
      <w:pPr>
        <w:pStyle w:val="P00"/>
        <w:ind w:left="624" w:right="1134"/>
        <w:rPr>
          <w:rStyle w:val="default"/>
          <w:rFonts w:cs="FrankRuehl" w:hint="cs"/>
          <w:sz w:val="2"/>
          <w:szCs w:val="2"/>
          <w:rtl/>
        </w:rPr>
      </w:pPr>
      <w:r w:rsidRPr="004E4B6B">
        <w:rPr>
          <w:rStyle w:val="default"/>
          <w:rFonts w:cs="FrankRuehl" w:hint="cs"/>
          <w:vanish/>
          <w:sz w:val="22"/>
          <w:szCs w:val="22"/>
          <w:shd w:val="clear" w:color="auto" w:fill="FFFF99"/>
          <w:rtl/>
        </w:rPr>
        <w:t>(6)</w:t>
      </w:r>
      <w:r w:rsidRPr="004E4B6B">
        <w:rPr>
          <w:rStyle w:val="default"/>
          <w:rFonts w:cs="FrankRuehl" w:hint="cs"/>
          <w:vanish/>
          <w:sz w:val="22"/>
          <w:szCs w:val="22"/>
          <w:shd w:val="clear" w:color="auto" w:fill="FFFF99"/>
          <w:rtl/>
        </w:rPr>
        <w:tab/>
        <w:t>הוראות סעיפים 47</w:t>
      </w:r>
      <w:r w:rsidRPr="004E4B6B">
        <w:rPr>
          <w:rStyle w:val="default"/>
          <w:rFonts w:cs="FrankRuehl" w:hint="cs"/>
          <w:strike/>
          <w:vanish/>
          <w:sz w:val="22"/>
          <w:szCs w:val="22"/>
          <w:shd w:val="clear" w:color="auto" w:fill="FFFF99"/>
          <w:rtl/>
        </w:rPr>
        <w:t>, 48א ו-52</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ו-48א</w:t>
      </w:r>
      <w:r w:rsidRPr="004E4B6B">
        <w:rPr>
          <w:rStyle w:val="default"/>
          <w:rFonts w:cs="FrankRuehl" w:hint="cs"/>
          <w:vanish/>
          <w:sz w:val="22"/>
          <w:szCs w:val="22"/>
          <w:shd w:val="clear" w:color="auto" w:fill="FFFF99"/>
          <w:rtl/>
        </w:rPr>
        <w:t xml:space="preserve"> לא יחולו לעניין מסילת ברזל מקומית.</w:t>
      </w:r>
      <w:bookmarkEnd w:id="178"/>
    </w:p>
    <w:p w:rsidR="00D759E3" w:rsidRPr="00BE569B" w:rsidRDefault="00D759E3" w:rsidP="001F366F">
      <w:pPr>
        <w:pStyle w:val="P00"/>
        <w:spacing w:before="72"/>
        <w:ind w:left="0" w:right="1134"/>
        <w:rPr>
          <w:rStyle w:val="default"/>
          <w:rFonts w:cs="FrankRuehl" w:hint="cs"/>
          <w:rtl/>
        </w:rPr>
      </w:pPr>
      <w:bookmarkStart w:id="179" w:name="Seif104"/>
      <w:bookmarkEnd w:id="179"/>
      <w:r w:rsidRPr="00BE569B">
        <w:rPr>
          <w:lang w:val="he-IL"/>
        </w:rPr>
        <w:pict>
          <v:rect id="_x0000_s2313" style="position:absolute;left:0;text-align:left;margin-left:464.5pt;margin-top:8.05pt;width:75.05pt;height:44.75pt;z-index:251724800" o:allowincell="f" filled="f" stroked="f" strokecolor="lime" strokeweight=".25pt">
            <v:textbox inset="0,0,0,0">
              <w:txbxContent>
                <w:p w:rsidR="002E52A1" w:rsidRDefault="002E52A1" w:rsidP="00D759E3">
                  <w:pPr>
                    <w:spacing w:line="160" w:lineRule="exact"/>
                    <w:jc w:val="left"/>
                    <w:rPr>
                      <w:rFonts w:cs="Miriam" w:hint="cs"/>
                      <w:sz w:val="18"/>
                      <w:szCs w:val="18"/>
                      <w:rtl/>
                    </w:rPr>
                  </w:pPr>
                  <w:r>
                    <w:rPr>
                      <w:rFonts w:cs="Miriam" w:hint="cs"/>
                      <w:sz w:val="18"/>
                      <w:szCs w:val="18"/>
                      <w:rtl/>
                    </w:rPr>
                    <w:t>השגה וערר על דרישה לתשלום חיוב מוגדל</w:t>
                  </w:r>
                </w:p>
                <w:p w:rsidR="002E52A1" w:rsidRDefault="002E52A1" w:rsidP="00D759E3">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תשע"ג-2012</w:t>
                  </w:r>
                </w:p>
              </w:txbxContent>
            </v:textbox>
            <w10:anchorlock/>
          </v:rect>
        </w:pict>
      </w:r>
      <w:r w:rsidRPr="00BE569B">
        <w:rPr>
          <w:rStyle w:val="big-number"/>
          <w:rFonts w:cs="Miriam"/>
          <w:rtl/>
        </w:rPr>
        <w:t>46</w:t>
      </w:r>
      <w:r w:rsidRPr="00BE569B">
        <w:rPr>
          <w:rStyle w:val="default"/>
          <w:rFonts w:cs="FrankRuehl" w:hint="cs"/>
          <w:rtl/>
        </w:rPr>
        <w:t>ב</w:t>
      </w:r>
      <w:r w:rsidR="001F366F" w:rsidRPr="00BE569B">
        <w:rPr>
          <w:rStyle w:val="default"/>
          <w:rFonts w:cs="FrankRuehl" w:hint="cs"/>
          <w:rtl/>
        </w:rPr>
        <w:t>1</w:t>
      </w:r>
      <w:r w:rsidRPr="00BE569B">
        <w:rPr>
          <w:rStyle w:val="default"/>
          <w:rFonts w:cs="FrankRuehl"/>
          <w:rtl/>
        </w:rPr>
        <w:t>.</w:t>
      </w:r>
      <w:r w:rsidRPr="00BE569B">
        <w:rPr>
          <w:rStyle w:val="default"/>
          <w:rFonts w:cs="FrankRuehl"/>
          <w:rtl/>
        </w:rPr>
        <w:tab/>
      </w:r>
      <w:r w:rsidR="001F366F" w:rsidRPr="00BE569B">
        <w:rPr>
          <w:rStyle w:val="default"/>
          <w:rFonts w:cs="FrankRuehl" w:hint="cs"/>
          <w:rtl/>
        </w:rPr>
        <w:t>(א)</w:t>
      </w:r>
      <w:r w:rsidR="001F366F" w:rsidRPr="00BE569B">
        <w:rPr>
          <w:rStyle w:val="default"/>
          <w:rFonts w:cs="FrankRuehl" w:hint="cs"/>
          <w:rtl/>
        </w:rPr>
        <w:tab/>
        <w:t>חייב בתשלום חיוב מוגדל החולק על דרישה לתשלום רשאי להגיש השגה על החיוב לבעל היתר ההפעלה בתוך 30 ימים מיום שקיבל את הדרישה לתשלום; השר, בהסכמת שר המשפטים, יקבע הוראות לעניין השגה כאמור, ובכלל זה לעניין הפרטים שיש לכלול בהשגה, המסמכים שיצורפו אליה וסדרי הדיון בהשגה.</w:t>
      </w:r>
    </w:p>
    <w:p w:rsidR="001F366F" w:rsidRPr="00BE569B" w:rsidRDefault="001F366F" w:rsidP="001F366F">
      <w:pPr>
        <w:pStyle w:val="P00"/>
        <w:spacing w:before="72"/>
        <w:ind w:left="0" w:right="1134"/>
        <w:rPr>
          <w:rStyle w:val="default"/>
          <w:rFonts w:cs="FrankRuehl" w:hint="cs"/>
          <w:rtl/>
        </w:rPr>
      </w:pPr>
      <w:r w:rsidRPr="00BE569B">
        <w:rPr>
          <w:rStyle w:val="default"/>
          <w:rFonts w:cs="FrankRuehl" w:hint="cs"/>
          <w:rtl/>
        </w:rPr>
        <w:tab/>
        <w:t>(ב)</w:t>
      </w:r>
      <w:r w:rsidRPr="00BE569B">
        <w:rPr>
          <w:rStyle w:val="default"/>
          <w:rFonts w:cs="FrankRuehl" w:hint="cs"/>
          <w:rtl/>
        </w:rPr>
        <w:tab/>
        <w:t>החלטה בהשגה תהיה מנומקת ובכתב, ותצוין בה זכותו של המשיג להגיש ערר לפי סעיף קטן (ג), וכן התקופה להגשת הערר ואופן הגשתו.</w:t>
      </w:r>
    </w:p>
    <w:p w:rsidR="001F366F" w:rsidRPr="00BE569B" w:rsidRDefault="001F366F" w:rsidP="001F366F">
      <w:pPr>
        <w:pStyle w:val="P00"/>
        <w:spacing w:before="72"/>
        <w:ind w:left="0" w:right="1134"/>
        <w:rPr>
          <w:rStyle w:val="default"/>
          <w:rFonts w:cs="FrankRuehl" w:hint="cs"/>
          <w:rtl/>
        </w:rPr>
      </w:pPr>
      <w:r w:rsidRPr="00BE569B">
        <w:rPr>
          <w:rStyle w:val="default"/>
          <w:rFonts w:cs="FrankRuehl" w:hint="cs"/>
          <w:rtl/>
        </w:rPr>
        <w:tab/>
        <w:t>(ג)</w:t>
      </w:r>
      <w:r w:rsidRPr="00BE569B">
        <w:rPr>
          <w:rStyle w:val="default"/>
          <w:rFonts w:cs="FrankRuehl" w:hint="cs"/>
          <w:rtl/>
        </w:rPr>
        <w:tab/>
        <w:t>משיג החולק על ההחלטה בהשגה רשאי לערור על כך לפני ועדת ערר שמונתה לפי סעיף קטן (ד); בערר לפי סעיף זה יהיה בעל היתר ההפעלה המשיב.</w:t>
      </w:r>
    </w:p>
    <w:p w:rsidR="001F366F" w:rsidRPr="00BE569B" w:rsidRDefault="001F366F" w:rsidP="001F366F">
      <w:pPr>
        <w:pStyle w:val="P00"/>
        <w:spacing w:before="72"/>
        <w:ind w:left="0" w:right="1134"/>
        <w:rPr>
          <w:rStyle w:val="default"/>
          <w:rFonts w:cs="FrankRuehl" w:hint="cs"/>
          <w:rtl/>
        </w:rPr>
      </w:pPr>
      <w:r w:rsidRPr="00BE569B">
        <w:rPr>
          <w:rStyle w:val="default"/>
          <w:rFonts w:cs="FrankRuehl" w:hint="cs"/>
          <w:rtl/>
        </w:rPr>
        <w:tab/>
        <w:t>(ד)</w:t>
      </w:r>
      <w:r w:rsidRPr="00BE569B">
        <w:rPr>
          <w:rStyle w:val="default"/>
          <w:rFonts w:cs="FrankRuehl" w:hint="cs"/>
          <w:rtl/>
        </w:rPr>
        <w:tab/>
        <w:t>השר ושר האוצר ימנו ועדת ערר בת שלושה חברים, והם: מי שכשיר להתמנות לשופט בית משפט שלום, שימונה לפי הצעת שר המשפטים, והוא יהיה היושב ראש, נציג משרד התחבורה, התשתיות הלאומיות והבטיחות בדרכים ונציג ציבור.</w:t>
      </w:r>
    </w:p>
    <w:p w:rsidR="001F366F" w:rsidRPr="00BE569B" w:rsidRDefault="001F366F" w:rsidP="001F366F">
      <w:pPr>
        <w:pStyle w:val="P00"/>
        <w:spacing w:before="72"/>
        <w:ind w:left="0" w:right="1134"/>
        <w:rPr>
          <w:rStyle w:val="default"/>
          <w:rFonts w:cs="FrankRuehl" w:hint="cs"/>
          <w:rtl/>
        </w:rPr>
      </w:pPr>
      <w:r w:rsidRPr="00BE569B">
        <w:rPr>
          <w:rStyle w:val="default"/>
          <w:rFonts w:cs="FrankRuehl" w:hint="cs"/>
          <w:rtl/>
        </w:rPr>
        <w:tab/>
        <w:t>(ה)</w:t>
      </w:r>
      <w:r w:rsidRPr="00BE569B">
        <w:rPr>
          <w:rStyle w:val="default"/>
          <w:rFonts w:cs="FrankRuehl" w:hint="cs"/>
          <w:rtl/>
        </w:rPr>
        <w:tab/>
        <w:t>ההוראות לפי חוק בתי דין מינהליים, התשנ"ב-1992, יחולו על ערר ועל ועדת ערר לפי סעיף זה, בשינויים המחויבים מפקודה זו, ואולם החלטה סופית של ועדת הערר ניתנת לערעור לפני בית המשפט המחוזי אם ניתנה רשות לכך מאת בית המשפט המחוזי.</w:t>
      </w:r>
    </w:p>
    <w:p w:rsidR="001F366F" w:rsidRPr="00BE569B" w:rsidRDefault="001F366F" w:rsidP="001F366F">
      <w:pPr>
        <w:pStyle w:val="P00"/>
        <w:spacing w:before="72"/>
        <w:ind w:left="0" w:right="1134"/>
        <w:rPr>
          <w:rStyle w:val="default"/>
          <w:rFonts w:cs="FrankRuehl" w:hint="cs"/>
          <w:rtl/>
        </w:rPr>
      </w:pPr>
      <w:r w:rsidRPr="00BE569B">
        <w:rPr>
          <w:rStyle w:val="default"/>
          <w:rFonts w:cs="FrankRuehl" w:hint="cs"/>
          <w:rtl/>
        </w:rPr>
        <w:tab/>
        <w:t>(ו)</w:t>
      </w:r>
      <w:r w:rsidRPr="00BE569B">
        <w:rPr>
          <w:rStyle w:val="default"/>
          <w:rFonts w:cs="FrankRuehl" w:hint="cs"/>
          <w:rtl/>
        </w:rPr>
        <w:tab/>
        <w:t>העורר לוועדת ערר לפי הוראות סעיף קטן (ג) ימציא עותק מהערר למנהל; ראה המנהל שעניין ציבורי שהוא בתחום תפקידיו או סמכויותיו לפי פקודה זו או לפי הזיכיון עלול להיות מושפע או כרוך בהליך של ערר לפי סעיף זה, רשאי הוא להתייצב באותו הליך ולהשמיע את עמדתו.</w:t>
      </w:r>
    </w:p>
    <w:p w:rsidR="00D759E3" w:rsidRPr="004E4B6B" w:rsidRDefault="00D759E3" w:rsidP="00D759E3">
      <w:pPr>
        <w:pStyle w:val="P22"/>
        <w:spacing w:before="0"/>
        <w:ind w:left="0" w:right="1134"/>
        <w:rPr>
          <w:rStyle w:val="default"/>
          <w:rFonts w:cs="FrankRuehl" w:hint="cs"/>
          <w:vanish/>
          <w:color w:val="FF0000"/>
          <w:sz w:val="20"/>
          <w:szCs w:val="20"/>
          <w:shd w:val="clear" w:color="auto" w:fill="FFFF99"/>
          <w:rtl/>
        </w:rPr>
      </w:pPr>
      <w:bookmarkStart w:id="180" w:name="Rov248"/>
      <w:r w:rsidRPr="004E4B6B">
        <w:rPr>
          <w:rStyle w:val="default"/>
          <w:rFonts w:cs="FrankRuehl" w:hint="cs"/>
          <w:vanish/>
          <w:color w:val="FF0000"/>
          <w:sz w:val="20"/>
          <w:szCs w:val="20"/>
          <w:shd w:val="clear" w:color="auto" w:fill="FFFF99"/>
          <w:rtl/>
        </w:rPr>
        <w:t>מיום 10.2.2013</w:t>
      </w:r>
    </w:p>
    <w:p w:rsidR="00D759E3" w:rsidRPr="004E4B6B" w:rsidRDefault="00D759E3" w:rsidP="00D759E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7</w:t>
      </w:r>
    </w:p>
    <w:p w:rsidR="00D759E3" w:rsidRPr="004E4B6B" w:rsidRDefault="00D759E3" w:rsidP="00D759E3">
      <w:pPr>
        <w:pStyle w:val="P22"/>
        <w:spacing w:before="0"/>
        <w:ind w:left="0" w:right="1134"/>
        <w:rPr>
          <w:rStyle w:val="default"/>
          <w:rFonts w:cs="FrankRuehl" w:hint="cs"/>
          <w:vanish/>
          <w:sz w:val="20"/>
          <w:szCs w:val="20"/>
          <w:shd w:val="clear" w:color="auto" w:fill="FFFF99"/>
          <w:rtl/>
        </w:rPr>
      </w:pPr>
      <w:hyperlink r:id="rId275" w:history="1">
        <w:r w:rsidRPr="004E4B6B">
          <w:rPr>
            <w:rStyle w:val="Hyperlink"/>
            <w:rFonts w:cs="FrankRuehl" w:hint="cs"/>
            <w:vanish/>
            <w:szCs w:val="20"/>
            <w:shd w:val="clear" w:color="auto" w:fill="FFFF99"/>
            <w:rtl/>
          </w:rPr>
          <w:t>ס"ח תשע"ג מס' 2385</w:t>
        </w:r>
      </w:hyperlink>
      <w:r w:rsidRPr="004E4B6B">
        <w:rPr>
          <w:rStyle w:val="default"/>
          <w:rFonts w:cs="FrankRuehl" w:hint="cs"/>
          <w:vanish/>
          <w:sz w:val="20"/>
          <w:szCs w:val="20"/>
          <w:shd w:val="clear" w:color="auto" w:fill="FFFF99"/>
          <w:rtl/>
        </w:rPr>
        <w:t xml:space="preserve"> מיום 12.11.2013 עמ' 15 (</w:t>
      </w:r>
      <w:hyperlink r:id="rId276" w:history="1">
        <w:r w:rsidRPr="004E4B6B">
          <w:rPr>
            <w:rStyle w:val="Hyperlink"/>
            <w:rFonts w:cs="FrankRuehl" w:hint="cs"/>
            <w:vanish/>
            <w:szCs w:val="20"/>
            <w:shd w:val="clear" w:color="auto" w:fill="FFFF99"/>
            <w:rtl/>
          </w:rPr>
          <w:t>ה"ח 486</w:t>
        </w:r>
      </w:hyperlink>
      <w:r w:rsidRPr="004E4B6B">
        <w:rPr>
          <w:rStyle w:val="default"/>
          <w:rFonts w:cs="FrankRuehl" w:hint="cs"/>
          <w:vanish/>
          <w:sz w:val="20"/>
          <w:szCs w:val="20"/>
          <w:shd w:val="clear" w:color="auto" w:fill="FFFF99"/>
          <w:rtl/>
        </w:rPr>
        <w:t>)</w:t>
      </w:r>
    </w:p>
    <w:p w:rsidR="00D759E3" w:rsidRPr="00BE569B" w:rsidRDefault="00D759E3" w:rsidP="00BE569B">
      <w:pPr>
        <w:pStyle w:val="P22"/>
        <w:spacing w:before="0"/>
        <w:ind w:left="0" w:right="1134"/>
        <w:rPr>
          <w:rStyle w:val="default"/>
          <w:rFonts w:cs="FrankRuehl" w:hint="cs"/>
          <w:b/>
          <w:bCs/>
          <w:sz w:val="2"/>
          <w:szCs w:val="2"/>
          <w:shd w:val="clear" w:color="auto" w:fill="FFFF99"/>
          <w:rtl/>
        </w:rPr>
      </w:pPr>
      <w:r w:rsidRPr="004E4B6B">
        <w:rPr>
          <w:rStyle w:val="default"/>
          <w:rFonts w:cs="FrankRuehl" w:hint="cs"/>
          <w:b/>
          <w:bCs/>
          <w:vanish/>
          <w:sz w:val="20"/>
          <w:szCs w:val="20"/>
          <w:shd w:val="clear" w:color="auto" w:fill="FFFF99"/>
          <w:rtl/>
        </w:rPr>
        <w:t>הוספת סעיף 46ב1</w:t>
      </w:r>
      <w:bookmarkEnd w:id="180"/>
    </w:p>
    <w:p w:rsidR="003A0E66" w:rsidRPr="00546610" w:rsidRDefault="003A0E66" w:rsidP="008C775A">
      <w:pPr>
        <w:pStyle w:val="header-2"/>
        <w:spacing w:line="240" w:lineRule="auto"/>
        <w:ind w:left="0" w:right="1134"/>
        <w:rPr>
          <w:rFonts w:hint="cs"/>
          <w:rtl/>
        </w:rPr>
      </w:pPr>
      <w:bookmarkStart w:id="181" w:name="hed25"/>
      <w:bookmarkEnd w:id="181"/>
      <w:r>
        <w:rPr>
          <w:rFonts w:hint="cs"/>
          <w:rtl/>
          <w:lang w:eastAsia="en-US"/>
        </w:rPr>
        <w:pict>
          <v:shape id="_x0000_s2231" type="#_x0000_t202" style="position:absolute;left:0;text-align:left;margin-left:470.35pt;margin-top:12.75pt;width:1in;height:16.8pt;z-index:251650048"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8C775A">
        <w:rPr>
          <w:rFonts w:hint="cs"/>
          <w:rtl/>
        </w:rPr>
        <w:t>ד': תחולת הוראות פקודת התעבורה לעניין רכבת מקומית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82" w:name="Rov167"/>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7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1180 (</w:t>
      </w:r>
      <w:hyperlink r:id="rId27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8C775A" w:rsidRDefault="003A0E66" w:rsidP="008C775A">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8C775A" w:rsidRPr="004E4B6B">
        <w:rPr>
          <w:rStyle w:val="default"/>
          <w:rFonts w:cs="FrankRuehl" w:hint="cs"/>
          <w:b/>
          <w:bCs/>
          <w:vanish/>
          <w:sz w:val="20"/>
          <w:szCs w:val="20"/>
          <w:shd w:val="clear" w:color="auto" w:fill="FFFF99"/>
          <w:rtl/>
        </w:rPr>
        <w:t>ד</w:t>
      </w:r>
      <w:r w:rsidRPr="004E4B6B">
        <w:rPr>
          <w:rStyle w:val="default"/>
          <w:rFonts w:cs="FrankRuehl" w:hint="cs"/>
          <w:b/>
          <w:bCs/>
          <w:vanish/>
          <w:sz w:val="20"/>
          <w:szCs w:val="20"/>
          <w:shd w:val="clear" w:color="auto" w:fill="FFFF99"/>
          <w:rtl/>
        </w:rPr>
        <w:t>'</w:t>
      </w:r>
      <w:bookmarkEnd w:id="182"/>
    </w:p>
    <w:p w:rsidR="003A0E66" w:rsidRDefault="003A0E66" w:rsidP="008C775A">
      <w:pPr>
        <w:pStyle w:val="P00"/>
        <w:spacing w:before="72"/>
        <w:ind w:left="0" w:right="1134"/>
        <w:rPr>
          <w:rStyle w:val="default"/>
          <w:rFonts w:cs="FrankRuehl" w:hint="cs"/>
          <w:rtl/>
        </w:rPr>
      </w:pPr>
      <w:bookmarkStart w:id="183" w:name="Seif55"/>
      <w:bookmarkEnd w:id="183"/>
      <w:r>
        <w:rPr>
          <w:lang w:val="he-IL"/>
        </w:rPr>
        <w:pict>
          <v:rect id="_x0000_s2232" style="position:absolute;left:0;text-align:left;margin-left:464.5pt;margin-top:8.05pt;width:75.05pt;height:42.25pt;z-index:25165107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תחולת הוראות פקודת התעבורה לעניין רכבת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8C775A">
        <w:rPr>
          <w:rStyle w:val="default"/>
          <w:rFonts w:cs="FrankRuehl" w:hint="cs"/>
          <w:rtl/>
        </w:rPr>
        <w:t>ג</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8C775A">
        <w:rPr>
          <w:rStyle w:val="default"/>
          <w:rFonts w:cs="FrankRuehl" w:hint="cs"/>
          <w:rtl/>
        </w:rPr>
        <w:t>הוראות פקודת התעבורה, החלות לעניין רכב יחולו לעניין רכבת מקומית כאילו היתה רכב, בשינויים המחויבים ובשינויים אלה:</w:t>
      </w:r>
    </w:p>
    <w:p w:rsidR="00AC1F55" w:rsidRDefault="00AC1F55" w:rsidP="008C775A">
      <w:pPr>
        <w:pStyle w:val="P00"/>
        <w:spacing w:before="72"/>
        <w:ind w:left="0" w:right="1134"/>
        <w:rPr>
          <w:rStyle w:val="default"/>
          <w:rFonts w:cs="FrankRuehl" w:hint="cs"/>
          <w:rtl/>
        </w:rPr>
      </w:pPr>
    </w:p>
    <w:p w:rsidR="008C775A" w:rsidRDefault="00AC1F55" w:rsidP="00AC1F55">
      <w:pPr>
        <w:pStyle w:val="P00"/>
        <w:spacing w:before="72"/>
        <w:ind w:left="1021" w:right="1134"/>
        <w:rPr>
          <w:rStyle w:val="default"/>
          <w:rFonts w:cs="FrankRuehl" w:hint="cs"/>
          <w:rtl/>
        </w:rPr>
      </w:pPr>
      <w:r>
        <w:rPr>
          <w:rFonts w:cs="FrankRuehl" w:hint="cs"/>
          <w:sz w:val="26"/>
          <w:rtl/>
          <w:lang w:eastAsia="en-US"/>
        </w:rPr>
        <w:pict>
          <v:shape id="_x0000_s2372" type="#_x0000_t202" style="position:absolute;left:0;text-align:left;margin-left:470.35pt;margin-top:7.1pt;width:1in;height:16.8pt;z-index:251769856" filled="f" stroked="f">
            <v:textbox inset="1mm,0,1mm,0">
              <w:txbxContent>
                <w:p w:rsidR="002E52A1" w:rsidRDefault="002E52A1" w:rsidP="00AC1F55">
                  <w:pPr>
                    <w:spacing w:line="160" w:lineRule="exact"/>
                    <w:jc w:val="left"/>
                    <w:rPr>
                      <w:rFonts w:cs="Miriam" w:hint="cs"/>
                      <w:sz w:val="18"/>
                      <w:szCs w:val="18"/>
                      <w:rtl/>
                    </w:rPr>
                  </w:pPr>
                  <w:r>
                    <w:rPr>
                      <w:rFonts w:cs="Miriam" w:hint="cs"/>
                      <w:sz w:val="18"/>
                      <w:szCs w:val="18"/>
                      <w:rtl/>
                    </w:rPr>
                    <w:t>(תיקון מס' 9) תשע"ז-2017</w:t>
                  </w:r>
                </w:p>
              </w:txbxContent>
            </v:textbox>
            <w10:anchorlock/>
          </v:shape>
        </w:pict>
      </w:r>
      <w:r w:rsidR="008C775A">
        <w:rPr>
          <w:rStyle w:val="default"/>
          <w:rFonts w:cs="FrankRuehl" w:hint="cs"/>
          <w:rtl/>
        </w:rPr>
        <w:t>(1)</w:t>
      </w:r>
      <w:r w:rsidR="008C775A">
        <w:rPr>
          <w:rStyle w:val="default"/>
          <w:rFonts w:cs="FrankRuehl" w:hint="cs"/>
          <w:rtl/>
        </w:rPr>
        <w:tab/>
      </w:r>
      <w:r w:rsidR="00151721">
        <w:rPr>
          <w:rStyle w:val="default"/>
          <w:rFonts w:cs="FrankRuehl" w:hint="cs"/>
          <w:rtl/>
        </w:rPr>
        <w:t xml:space="preserve">ההגדרות "התליה", של רישיון נהיגה ו"טכוגרף", שבסעיף 1, והוראות פרק שני, פרק שלישי, סעיפים 27ג, 41, 41א, 44א, 51 עד 61א, פרק שישי1, סעיפים 65, 65א, 65ב, 65ג, 69א, 69ג, פרק שמיני וסעיפים 79, 80, 82 ו-84 </w:t>
      </w:r>
      <w:r w:rsidR="00151721">
        <w:rPr>
          <w:rStyle w:val="default"/>
          <w:rFonts w:cs="FrankRuehl"/>
          <w:rtl/>
        </w:rPr>
        <w:t>–</w:t>
      </w:r>
      <w:r w:rsidR="00151721">
        <w:rPr>
          <w:rStyle w:val="default"/>
          <w:rFonts w:cs="FrankRuehl" w:hint="cs"/>
          <w:rtl/>
        </w:rPr>
        <w:t xml:space="preserve"> לא יחולו;</w:t>
      </w:r>
    </w:p>
    <w:p w:rsidR="00151721" w:rsidRDefault="00151721" w:rsidP="001517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מקום, לעניין רישיון נהיגה יראו כאילו נאמר "רישיון לנהיגת רכבת מקומית שניתן לפי סימן ח' לפרק ד'1 לפקודת מסילות הברזל";</w:t>
      </w:r>
    </w:p>
    <w:p w:rsidR="00151721" w:rsidRDefault="00151721" w:rsidP="0015172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אף הוראות סעיף 1 לפקודת התעבורה </w:t>
      </w:r>
      <w:r>
        <w:rPr>
          <w:rStyle w:val="default"/>
          <w:rFonts w:cs="FrankRuehl"/>
          <w:rtl/>
        </w:rPr>
        <w:t>–</w:t>
      </w:r>
    </w:p>
    <w:p w:rsidR="00151721" w:rsidRDefault="00151721" w:rsidP="0015172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יקראו את ההגדרה "בעל", לעניין רכבת מקומית, כך:</w:t>
      </w:r>
    </w:p>
    <w:p w:rsidR="00151721" w:rsidRDefault="00151721" w:rsidP="00333B2D">
      <w:pPr>
        <w:pStyle w:val="P00"/>
        <w:spacing w:before="72"/>
        <w:ind w:left="1928" w:right="1134"/>
        <w:rPr>
          <w:rStyle w:val="default"/>
          <w:rFonts w:cs="FrankRuehl" w:hint="cs"/>
          <w:rtl/>
        </w:rPr>
      </w:pPr>
      <w:r>
        <w:rPr>
          <w:rStyle w:val="default"/>
          <w:rFonts w:cs="FrankRuehl" w:hint="cs"/>
          <w:rtl/>
        </w:rPr>
        <w:t xml:space="preserve">""בעל" </w:t>
      </w:r>
      <w:r>
        <w:rPr>
          <w:rStyle w:val="default"/>
          <w:rFonts w:cs="FrankRuehl"/>
          <w:rtl/>
        </w:rPr>
        <w:t>–</w:t>
      </w:r>
      <w:r>
        <w:rPr>
          <w:rStyle w:val="default"/>
          <w:rFonts w:cs="FrankRuehl" w:hint="cs"/>
          <w:rtl/>
        </w:rPr>
        <w:t xml:space="preserve"> בעליה של רכבת מקומית, וכן כל אחד מאלה:</w:t>
      </w:r>
    </w:p>
    <w:p w:rsidR="00151721" w:rsidRDefault="00151721" w:rsidP="00333B2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האדם המחזיק ברכבת המקומית מכוח הסכם שכירות או הסכם של מקח אגב שכירות או הסכם מכר;</w:t>
      </w:r>
    </w:p>
    <w:p w:rsidR="00151721" w:rsidRDefault="00151721" w:rsidP="00333B2D">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לעניין רכבת מקומית שהיא בבעלות תאגיד </w:t>
      </w:r>
      <w:r>
        <w:rPr>
          <w:rStyle w:val="default"/>
          <w:rFonts w:cs="FrankRuehl"/>
          <w:rtl/>
        </w:rPr>
        <w:t>–</w:t>
      </w:r>
      <w:r>
        <w:rPr>
          <w:rStyle w:val="default"/>
          <w:rFonts w:cs="FrankRuehl" w:hint="cs"/>
          <w:rtl/>
        </w:rPr>
        <w:t xml:space="preserve"> מנהל פעיל, שותף למעט שותף מוגבל או עובד מינהלי בכיר בתאגיד האחראי לרכבת המקומית;";</w:t>
      </w:r>
    </w:p>
    <w:p w:rsidR="00151721" w:rsidRDefault="00151721" w:rsidP="00333B2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יקראו את ההגדרה "עבירת תעבורה", לעניין רכבת מקומית, כך:</w:t>
      </w:r>
    </w:p>
    <w:p w:rsidR="00151721" w:rsidRDefault="00151721" w:rsidP="00333B2D">
      <w:pPr>
        <w:pStyle w:val="P00"/>
        <w:spacing w:before="72"/>
        <w:ind w:left="1928" w:right="1134"/>
        <w:rPr>
          <w:rStyle w:val="default"/>
          <w:rFonts w:cs="FrankRuehl" w:hint="cs"/>
          <w:rtl/>
        </w:rPr>
      </w:pPr>
      <w:r>
        <w:rPr>
          <w:rStyle w:val="default"/>
          <w:rFonts w:cs="FrankRuehl" w:hint="cs"/>
          <w:rtl/>
        </w:rPr>
        <w:t xml:space="preserve">""עבירת תעבורה" </w:t>
      </w:r>
      <w:r>
        <w:rPr>
          <w:rStyle w:val="default"/>
          <w:rFonts w:cs="FrankRuehl"/>
          <w:rtl/>
        </w:rPr>
        <w:t>–</w:t>
      </w:r>
      <w:r>
        <w:rPr>
          <w:rStyle w:val="default"/>
          <w:rFonts w:cs="FrankRuehl" w:hint="cs"/>
          <w:rtl/>
        </w:rPr>
        <w:t xml:space="preserve"> כל אחת מאלה:</w:t>
      </w:r>
    </w:p>
    <w:p w:rsidR="00151721" w:rsidRDefault="00151721" w:rsidP="00333B2D">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עבירה על ההוראות לפי פקודת התעבורה כפי שהוחלו לעניין רכבת מקומית לפי סעיף 46ג לפקודת מסילות הברזל;</w:t>
      </w:r>
    </w:p>
    <w:p w:rsidR="00151721" w:rsidRDefault="00AC1F55" w:rsidP="00333B2D">
      <w:pPr>
        <w:pStyle w:val="P00"/>
        <w:spacing w:before="72"/>
        <w:ind w:left="1928" w:right="1134"/>
        <w:rPr>
          <w:rStyle w:val="default"/>
          <w:rFonts w:cs="FrankRuehl" w:hint="cs"/>
          <w:rtl/>
        </w:rPr>
      </w:pPr>
      <w:r>
        <w:rPr>
          <w:rFonts w:cs="FrankRuehl" w:hint="cs"/>
          <w:sz w:val="26"/>
          <w:rtl/>
          <w:lang w:eastAsia="en-US"/>
        </w:rPr>
        <w:pict>
          <v:shape id="_x0000_s2375" type="#_x0000_t202" style="position:absolute;left:0;text-align:left;margin-left:470.35pt;margin-top:7.1pt;width:1in;height:16.8pt;z-index:251770880" filled="f" stroked="f">
            <v:textbox inset="1mm,0,1mm,0">
              <w:txbxContent>
                <w:p w:rsidR="002E52A1" w:rsidRDefault="002E52A1" w:rsidP="00AC1F55">
                  <w:pPr>
                    <w:spacing w:line="160" w:lineRule="exact"/>
                    <w:jc w:val="left"/>
                    <w:rPr>
                      <w:rFonts w:cs="Miriam" w:hint="cs"/>
                      <w:sz w:val="18"/>
                      <w:szCs w:val="18"/>
                      <w:rtl/>
                    </w:rPr>
                  </w:pPr>
                  <w:r>
                    <w:rPr>
                      <w:rFonts w:cs="Miriam" w:hint="cs"/>
                      <w:sz w:val="18"/>
                      <w:szCs w:val="18"/>
                      <w:rtl/>
                    </w:rPr>
                    <w:t>(תיקון מס' 9) תשע"ז-2017</w:t>
                  </w:r>
                </w:p>
              </w:txbxContent>
            </v:textbox>
            <w10:anchorlock/>
          </v:shape>
        </w:pict>
      </w:r>
      <w:r w:rsidR="00151721">
        <w:rPr>
          <w:rStyle w:val="default"/>
          <w:rFonts w:cs="FrankRuehl" w:hint="cs"/>
          <w:rtl/>
        </w:rPr>
        <w:t>(2)</w:t>
      </w:r>
      <w:r w:rsidR="00151721">
        <w:rPr>
          <w:rStyle w:val="default"/>
          <w:rFonts w:cs="FrankRuehl" w:hint="cs"/>
          <w:rtl/>
        </w:rPr>
        <w:tab/>
      </w:r>
      <w:r w:rsidR="00DB0269">
        <w:rPr>
          <w:rStyle w:val="default"/>
          <w:rFonts w:cs="FrankRuehl" w:hint="cs"/>
          <w:rtl/>
        </w:rPr>
        <w:t xml:space="preserve">עבירה על ההוראות </w:t>
      </w:r>
      <w:r>
        <w:rPr>
          <w:rStyle w:val="default"/>
          <w:rFonts w:cs="FrankRuehl" w:hint="cs"/>
          <w:rtl/>
        </w:rPr>
        <w:t xml:space="preserve">לפי </w:t>
      </w:r>
      <w:r w:rsidR="00DB0269">
        <w:rPr>
          <w:rStyle w:val="default"/>
          <w:rFonts w:cs="FrankRuehl" w:hint="cs"/>
          <w:rtl/>
        </w:rPr>
        <w:t>פקודת מסילות הברזל, כפי שהוחלו על מסילת ברזל מקומית;</w:t>
      </w:r>
    </w:p>
    <w:p w:rsidR="00DB0269" w:rsidRDefault="00DB0269" w:rsidP="00333B2D">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עבירה כאמור בסעיף 343 לחוק העונשין תוך כדי שימוש ברכבת מקומית;";</w:t>
      </w:r>
    </w:p>
    <w:p w:rsidR="00DB0269" w:rsidRDefault="00DB0269" w:rsidP="00333B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בסעיף 27(א)(2) לפקודת התעבורה, אחרי "בתוספת הרביעית" יקראו "שהיא עבירת תעבורה";</w:t>
      </w:r>
    </w:p>
    <w:p w:rsidR="00DB0269" w:rsidRDefault="00DB0269" w:rsidP="00333B2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בסעיף 36(ג) לפקודת התעבורה, אחרי "בתוספת השניה" יקראו "שהיא עבירת תעבורה";</w:t>
      </w:r>
    </w:p>
    <w:p w:rsidR="00DB0269" w:rsidRDefault="00DB0269" w:rsidP="00333B2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בסעיף 37 לפקודת התעבורה, אחרי "בתוספת השניה" ואחרי "בתוספת הראשונה" יקראו "שהיא עבירת תעבורה";</w:t>
      </w:r>
    </w:p>
    <w:p w:rsidR="00DB0269" w:rsidRDefault="00DB0269" w:rsidP="00333B2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בסעיף 38 לפקודת התעבורה, אחרי "בתוספת הראשונה" ואחרי "בתוספת השניה" יקראו "שהיא עבירת תעבורה";</w:t>
      </w:r>
    </w:p>
    <w:p w:rsidR="00DB0269" w:rsidRDefault="00DB0269" w:rsidP="00333B2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בסעיף 39 לפקודת התעבורה, אחרי "בתוספת הראשונה או השניה" יקראו "שהיא עבירת תעבורה";</w:t>
      </w:r>
    </w:p>
    <w:p w:rsidR="00DB0269" w:rsidRDefault="00DB0269" w:rsidP="00333B2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333B2D">
        <w:rPr>
          <w:rStyle w:val="default"/>
          <w:rFonts w:cs="FrankRuehl" w:hint="cs"/>
          <w:rtl/>
        </w:rPr>
        <w:t>בסעיף 40א(ב) לפקודת התעבורה, בכל מקום, אחרי "בתוספת העשירית" יקראו "שהיא עבירת תעבורה";</w:t>
      </w:r>
    </w:p>
    <w:p w:rsidR="00333B2D" w:rsidRDefault="00333B2D" w:rsidP="00333B2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בסעיף 46 לפקודת התעבורה, במקום "שסעיפים 35 עד 42 או 43, 44 ו-44א חלים עליה" יקראו "שסעיפים 35, 36 עד 36ב, 39א עד 40א ו-42 עד 44 חלים עליה";</w:t>
      </w:r>
    </w:p>
    <w:p w:rsidR="00333B2D" w:rsidRDefault="00333B2D" w:rsidP="00333B2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בסעיף 47 לפקודת התעבורה, בכל מקום, אחרי "בתוספת הרביעית" יקראו "שהיא עבירת תעבורה", וסעיף קטן (י) </w:t>
      </w:r>
      <w:r>
        <w:rPr>
          <w:rStyle w:val="default"/>
          <w:rFonts w:cs="FrankRuehl"/>
          <w:rtl/>
        </w:rPr>
        <w:t>–</w:t>
      </w:r>
      <w:r>
        <w:rPr>
          <w:rStyle w:val="default"/>
          <w:rFonts w:cs="FrankRuehl" w:hint="cs"/>
          <w:rtl/>
        </w:rPr>
        <w:t xml:space="preserve"> לא ייקרא;</w:t>
      </w:r>
    </w:p>
    <w:p w:rsidR="00333B2D" w:rsidRDefault="00333B2D" w:rsidP="00333B2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בסעיף 62 לפקודת התעבורה, בפסקה (1), בסופה יקראו "ככל שהן חלות לעניין רכבת מקומית" ופסקאות (10) ו-(11) </w:t>
      </w:r>
      <w:r>
        <w:rPr>
          <w:rStyle w:val="default"/>
          <w:rFonts w:cs="FrankRuehl"/>
          <w:rtl/>
        </w:rPr>
        <w:t>–</w:t>
      </w:r>
      <w:r>
        <w:rPr>
          <w:rStyle w:val="default"/>
          <w:rFonts w:cs="FrankRuehl" w:hint="cs"/>
          <w:rtl/>
        </w:rPr>
        <w:t xml:space="preserve"> לא ייקראו;</w:t>
      </w:r>
    </w:p>
    <w:p w:rsidR="00333B2D" w:rsidRDefault="00333B2D" w:rsidP="00333B2D">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בסעיף 63 לפקודת התעבורה, הקטע החל במילים "או לפי סעיף 10" עד המילה "פקע" </w:t>
      </w:r>
      <w:r>
        <w:rPr>
          <w:rStyle w:val="default"/>
          <w:rFonts w:cs="FrankRuehl"/>
          <w:rtl/>
        </w:rPr>
        <w:t>–</w:t>
      </w:r>
      <w:r>
        <w:rPr>
          <w:rStyle w:val="default"/>
          <w:rFonts w:cs="FrankRuehl" w:hint="cs"/>
          <w:rtl/>
        </w:rPr>
        <w:t xml:space="preserve"> לא ייקרא ואחרי "בתוספת הראשונה או השניה" יקראו "שהיא עבירת תעבורה";</w:t>
      </w:r>
    </w:p>
    <w:p w:rsidR="00333B2D" w:rsidRDefault="00333B2D" w:rsidP="00333B2D">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בסעיף 64ב(א1) ו-(א2)(1) לפקודת התעבורה, בכל מקום, אחרי "לפי פקודה זו" יקראו "שהיא עבירת תעבורה";</w:t>
      </w:r>
    </w:p>
    <w:p w:rsidR="00333B2D" w:rsidRDefault="00333B2D" w:rsidP="00333B2D">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בסעיף 66 לפקודת התעבורה, אחרי "לפי פקודה זו" יקראו "או לפי פקודת מסילת הברזל" ובמקום "לרשות הרישוי" יקראו "למנהל כהגדרתו בפקודת מסילות הברזל";</w:t>
      </w:r>
    </w:p>
    <w:p w:rsidR="00333B2D" w:rsidRDefault="00333B2D" w:rsidP="00333B2D">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 xml:space="preserve">בסעיף 67 לפקודת התעבורה, המילים "שנהיגתו אסורה בלי רישיון לפי פקודה זו" </w:t>
      </w:r>
      <w:r>
        <w:rPr>
          <w:rStyle w:val="default"/>
          <w:rFonts w:cs="FrankRuehl"/>
          <w:rtl/>
        </w:rPr>
        <w:t>–</w:t>
      </w:r>
      <w:r w:rsidR="00AC1F55">
        <w:rPr>
          <w:rStyle w:val="default"/>
          <w:rFonts w:cs="FrankRuehl" w:hint="cs"/>
          <w:rtl/>
        </w:rPr>
        <w:t xml:space="preserve"> לא ייקרא;</w:t>
      </w:r>
    </w:p>
    <w:p w:rsidR="00AC1F55" w:rsidRDefault="00AC1F55" w:rsidP="00AC1F55">
      <w:pPr>
        <w:pStyle w:val="P00"/>
        <w:spacing w:before="72"/>
        <w:ind w:left="1021" w:right="1134"/>
        <w:rPr>
          <w:rStyle w:val="default"/>
          <w:rFonts w:cs="FrankRuehl" w:hint="cs"/>
          <w:rtl/>
        </w:rPr>
      </w:pPr>
      <w:r w:rsidRPr="00AC1F55">
        <w:rPr>
          <w:rStyle w:val="default"/>
          <w:rFonts w:cs="FrankRuehl" w:hint="cs"/>
          <w:rtl/>
        </w:rPr>
        <w:pict>
          <v:shape id="_x0000_s2376" type="#_x0000_t202" style="position:absolute;left:0;text-align:left;margin-left:470.35pt;margin-top:7.1pt;width:1in;height:16.8pt;z-index:251771904" filled="f" stroked="f">
            <v:textbox inset="1mm,0,1mm,0">
              <w:txbxContent>
                <w:p w:rsidR="002E52A1" w:rsidRDefault="002E52A1" w:rsidP="00AC1F55">
                  <w:pPr>
                    <w:spacing w:line="160" w:lineRule="exact"/>
                    <w:jc w:val="left"/>
                    <w:rPr>
                      <w:rFonts w:cs="Miriam" w:hint="cs"/>
                      <w:sz w:val="18"/>
                      <w:szCs w:val="18"/>
                      <w:rtl/>
                    </w:rPr>
                  </w:pPr>
                  <w:r>
                    <w:rPr>
                      <w:rFonts w:cs="Miriam" w:hint="cs"/>
                      <w:sz w:val="18"/>
                      <w:szCs w:val="18"/>
                      <w:rtl/>
                    </w:rPr>
                    <w:t>(תיקון מס' 9) תשע"ז-2017</w:t>
                  </w:r>
                </w:p>
              </w:txbxContent>
            </v:textbox>
            <w10:anchorlock/>
          </v:shape>
        </w:pict>
      </w:r>
      <w:r>
        <w:rPr>
          <w:rStyle w:val="default"/>
          <w:rFonts w:cs="FrankRuehl" w:hint="cs"/>
          <w:rtl/>
        </w:rPr>
        <w:t>(</w:t>
      </w:r>
      <w:r w:rsidRPr="00AC1F55">
        <w:rPr>
          <w:rStyle w:val="default"/>
          <w:rFonts w:cs="FrankRuehl" w:hint="cs"/>
          <w:rtl/>
        </w:rPr>
        <w:t>17)</w:t>
      </w:r>
      <w:r w:rsidRPr="00AC1F55">
        <w:rPr>
          <w:rStyle w:val="default"/>
          <w:rFonts w:cs="FrankRuehl" w:hint="cs"/>
          <w:rtl/>
        </w:rPr>
        <w:tab/>
        <w:t>בסעיף 68 לפקודת התעבורה, במקום "פקודה זו" יקראו "סעיף 46ג(ב) לפקודת מסילות הברזל", ואחרי "ו-63" יקראו "כפי שהוחלו בסעיף 46ג(א)(12) ו-(13) לפקודת מסילות הברזל</w:t>
      </w:r>
      <w:r>
        <w:rPr>
          <w:rStyle w:val="default"/>
          <w:rFonts w:cs="FrankRuehl" w:hint="cs"/>
          <w:rtl/>
        </w:rPr>
        <w:t>.</w:t>
      </w:r>
    </w:p>
    <w:p w:rsidR="00333B2D" w:rsidRDefault="00333B2D" w:rsidP="00DB02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כי תקנות לפי פקודת התעבורה החלות לעניין רכב יחולו לעניין רכבת מקומית, בשינויים המחויבים ממאפייני המסילה והתנועה בדרך.</w:t>
      </w:r>
    </w:p>
    <w:p w:rsidR="00333B2D" w:rsidRDefault="00333B2D" w:rsidP="00DB02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מועצה של עירייה או של מועצה מקומית רשאית, בהסכמת שר הפנים ושר, לקבוע כי חוקי עזר שהותקנו לפי סעיף 77(א)(2) לפקודת התעבורה החלים לעניין רכב יחולו לעניין רכבת מקומית, בשינויים המחויבים ובשינויים כפי שתקבע, ובכפוף לתקנות לפי סעיף קטן (ב).</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84" w:name="Rov325"/>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8C775A">
      <w:pPr>
        <w:pStyle w:val="P22"/>
        <w:spacing w:before="0"/>
        <w:ind w:left="0" w:right="1134"/>
        <w:rPr>
          <w:rStyle w:val="default"/>
          <w:rFonts w:cs="FrankRuehl" w:hint="cs"/>
          <w:vanish/>
          <w:sz w:val="20"/>
          <w:szCs w:val="20"/>
          <w:shd w:val="clear" w:color="auto" w:fill="FFFF99"/>
          <w:rtl/>
        </w:rPr>
      </w:pPr>
      <w:hyperlink r:id="rId27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w:t>
      </w:r>
      <w:r w:rsidR="008C775A" w:rsidRPr="004E4B6B">
        <w:rPr>
          <w:rStyle w:val="default"/>
          <w:rFonts w:cs="FrankRuehl" w:hint="cs"/>
          <w:vanish/>
          <w:sz w:val="20"/>
          <w:szCs w:val="20"/>
          <w:shd w:val="clear" w:color="auto" w:fill="FFFF99"/>
          <w:rtl/>
        </w:rPr>
        <w:t>0</w:t>
      </w:r>
      <w:r w:rsidRPr="004E4B6B">
        <w:rPr>
          <w:rStyle w:val="default"/>
          <w:rFonts w:cs="FrankRuehl" w:hint="cs"/>
          <w:vanish/>
          <w:sz w:val="20"/>
          <w:szCs w:val="20"/>
          <w:shd w:val="clear" w:color="auto" w:fill="FFFF99"/>
          <w:rtl/>
        </w:rPr>
        <w:t xml:space="preserve"> (</w:t>
      </w:r>
      <w:hyperlink r:id="rId28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E4B6B" w:rsidRDefault="003A0E66" w:rsidP="00333B2D">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סעיף 46</w:t>
      </w:r>
      <w:r w:rsidR="008C775A" w:rsidRPr="004E4B6B">
        <w:rPr>
          <w:rStyle w:val="default"/>
          <w:rFonts w:cs="FrankRuehl" w:hint="cs"/>
          <w:b/>
          <w:bCs/>
          <w:vanish/>
          <w:sz w:val="20"/>
          <w:szCs w:val="20"/>
          <w:shd w:val="clear" w:color="auto" w:fill="FFFF99"/>
          <w:rtl/>
        </w:rPr>
        <w:t>ג</w:t>
      </w:r>
    </w:p>
    <w:p w:rsidR="00AC1F55" w:rsidRPr="004E4B6B" w:rsidRDefault="00AC1F55" w:rsidP="00333B2D">
      <w:pPr>
        <w:pStyle w:val="P22"/>
        <w:spacing w:before="0"/>
        <w:ind w:left="0" w:right="1134"/>
        <w:rPr>
          <w:rStyle w:val="default"/>
          <w:rFonts w:cs="FrankRuehl" w:hint="cs"/>
          <w:vanish/>
          <w:sz w:val="20"/>
          <w:szCs w:val="20"/>
          <w:shd w:val="clear" w:color="auto" w:fill="FFFF99"/>
          <w:rtl/>
        </w:rPr>
      </w:pPr>
    </w:p>
    <w:p w:rsidR="00AC1F55" w:rsidRPr="004E4B6B" w:rsidRDefault="00AC1F55" w:rsidP="00AC1F55">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3.5.2017</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hyperlink r:id="rId281"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609 (</w:t>
      </w:r>
      <w:hyperlink r:id="rId282"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AC1F55" w:rsidRPr="004E4B6B" w:rsidRDefault="00AC1F55" w:rsidP="00AC1F55">
      <w:pPr>
        <w:pStyle w:val="P00"/>
        <w:ind w:left="1021"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(1)</w:t>
      </w:r>
      <w:r w:rsidRPr="004E4B6B">
        <w:rPr>
          <w:rStyle w:val="default"/>
          <w:rFonts w:cs="FrankRuehl" w:hint="cs"/>
          <w:vanish/>
          <w:sz w:val="22"/>
          <w:szCs w:val="22"/>
          <w:shd w:val="clear" w:color="auto" w:fill="FFFF99"/>
          <w:rtl/>
        </w:rPr>
        <w:tab/>
        <w:t xml:space="preserve">ההגדרות "התליה", של רישיון נהיגה ו"טכוגרף", שבסעיף 1, והוראות פרק שני, פרק שלישי, סעיפים 27ג, 41, 41א, 44א, 51 עד 61א, פרק שישי1, סעיפים 65, 65א, 65ב, </w:t>
      </w:r>
      <w:r w:rsidRPr="004E4B6B">
        <w:rPr>
          <w:rStyle w:val="default"/>
          <w:rFonts w:cs="FrankRuehl" w:hint="cs"/>
          <w:strike/>
          <w:vanish/>
          <w:sz w:val="22"/>
          <w:szCs w:val="22"/>
          <w:shd w:val="clear" w:color="auto" w:fill="FFFF99"/>
          <w:rtl/>
        </w:rPr>
        <w:t>65ג, 68, 69א</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65ג, 69א</w:t>
      </w:r>
      <w:r w:rsidRPr="004E4B6B">
        <w:rPr>
          <w:rStyle w:val="default"/>
          <w:rFonts w:cs="FrankRuehl" w:hint="cs"/>
          <w:vanish/>
          <w:sz w:val="22"/>
          <w:szCs w:val="22"/>
          <w:shd w:val="clear" w:color="auto" w:fill="FFFF99"/>
          <w:rtl/>
        </w:rPr>
        <w:t xml:space="preserve">, 69ג, פרק שמיני וסעיפים 79, 80, 82 ו-84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לא יחולו;</w:t>
      </w:r>
    </w:p>
    <w:p w:rsidR="00AC1F55" w:rsidRPr="004E4B6B" w:rsidRDefault="00AC1F55" w:rsidP="00AC1F55">
      <w:pPr>
        <w:pStyle w:val="P00"/>
        <w:spacing w:before="0"/>
        <w:ind w:left="1021"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(2)</w:t>
      </w:r>
      <w:r w:rsidRPr="004E4B6B">
        <w:rPr>
          <w:rStyle w:val="default"/>
          <w:rFonts w:cs="FrankRuehl" w:hint="cs"/>
          <w:vanish/>
          <w:sz w:val="22"/>
          <w:szCs w:val="22"/>
          <w:shd w:val="clear" w:color="auto" w:fill="FFFF99"/>
          <w:rtl/>
        </w:rPr>
        <w:tab/>
        <w:t>בכל מקום, לעניין רישיון נהיגה יראו כאילו נאמר "רישיון לנהיגת רכבת מקומית שניתן לפי סימן ח' לפרק ד'1 לפקודת מסילות הברזל";</w:t>
      </w:r>
    </w:p>
    <w:p w:rsidR="00AC1F55" w:rsidRPr="004E4B6B" w:rsidRDefault="00AC1F55" w:rsidP="00AC1F55">
      <w:pPr>
        <w:pStyle w:val="P00"/>
        <w:spacing w:before="0"/>
        <w:ind w:left="1021"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(3)</w:t>
      </w:r>
      <w:r w:rsidRPr="004E4B6B">
        <w:rPr>
          <w:rStyle w:val="default"/>
          <w:rFonts w:cs="FrankRuehl" w:hint="cs"/>
          <w:vanish/>
          <w:sz w:val="22"/>
          <w:szCs w:val="22"/>
          <w:shd w:val="clear" w:color="auto" w:fill="FFFF99"/>
          <w:rtl/>
        </w:rPr>
        <w:tab/>
        <w:t xml:space="preserve">על אף הוראות סעיף 1 לפקודת התעבורה </w:t>
      </w:r>
      <w:r w:rsidRPr="004E4B6B">
        <w:rPr>
          <w:rStyle w:val="default"/>
          <w:rFonts w:cs="FrankRuehl"/>
          <w:vanish/>
          <w:sz w:val="22"/>
          <w:szCs w:val="22"/>
          <w:shd w:val="clear" w:color="auto" w:fill="FFFF99"/>
          <w:rtl/>
        </w:rPr>
        <w:t>–</w:t>
      </w:r>
    </w:p>
    <w:p w:rsidR="00AC1F55" w:rsidRPr="004E4B6B" w:rsidRDefault="00AC1F55" w:rsidP="00AC1F55">
      <w:pPr>
        <w:pStyle w:val="P00"/>
        <w:spacing w:before="0"/>
        <w:ind w:left="1474"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(א)</w:t>
      </w:r>
      <w:r w:rsidRPr="004E4B6B">
        <w:rPr>
          <w:rStyle w:val="default"/>
          <w:rFonts w:cs="FrankRuehl" w:hint="cs"/>
          <w:vanish/>
          <w:sz w:val="22"/>
          <w:szCs w:val="22"/>
          <w:shd w:val="clear" w:color="auto" w:fill="FFFF99"/>
          <w:rtl/>
        </w:rPr>
        <w:tab/>
        <w:t>יקראו את ההגדרה "בעל", לעניין רכבת מקומית, כך:</w:t>
      </w:r>
    </w:p>
    <w:p w:rsidR="00AC1F55" w:rsidRPr="004E4B6B" w:rsidRDefault="00AC1F55" w:rsidP="00AC1F55">
      <w:pPr>
        <w:pStyle w:val="P00"/>
        <w:spacing w:before="0"/>
        <w:ind w:left="1928"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 xml:space="preserve">""בעל"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בעליה של רכבת מקומית, וכן כל אחד מאלה:</w:t>
      </w:r>
    </w:p>
    <w:p w:rsidR="00AC1F55" w:rsidRPr="004E4B6B" w:rsidRDefault="00AC1F55" w:rsidP="00AC1F55">
      <w:pPr>
        <w:pStyle w:val="P00"/>
        <w:spacing w:before="0"/>
        <w:ind w:left="1928"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(1)</w:t>
      </w:r>
      <w:r w:rsidRPr="004E4B6B">
        <w:rPr>
          <w:rStyle w:val="default"/>
          <w:rFonts w:cs="FrankRuehl" w:hint="cs"/>
          <w:vanish/>
          <w:sz w:val="22"/>
          <w:szCs w:val="22"/>
          <w:shd w:val="clear" w:color="auto" w:fill="FFFF99"/>
          <w:rtl/>
        </w:rPr>
        <w:tab/>
        <w:t>האדם המחזיק ברכבת המקומית מכוח הסכם שכירות או הסכם של מקח אגב שכירות או הסכם מכר;</w:t>
      </w:r>
    </w:p>
    <w:p w:rsidR="00AC1F55" w:rsidRPr="004E4B6B" w:rsidRDefault="00AC1F55" w:rsidP="00AC1F55">
      <w:pPr>
        <w:pStyle w:val="P00"/>
        <w:spacing w:before="0"/>
        <w:ind w:left="1928"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(2)</w:t>
      </w:r>
      <w:r w:rsidRPr="004E4B6B">
        <w:rPr>
          <w:rStyle w:val="default"/>
          <w:rFonts w:cs="FrankRuehl" w:hint="cs"/>
          <w:vanish/>
          <w:sz w:val="22"/>
          <w:szCs w:val="22"/>
          <w:shd w:val="clear" w:color="auto" w:fill="FFFF99"/>
          <w:rtl/>
        </w:rPr>
        <w:tab/>
        <w:t xml:space="preserve">לעניין רכבת מקומית שהיא בבעלות תאגיד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מנהל פעיל, שותף למעט שותף מוגבל או עובד מינהלי בכיר בתאגיד האחראי לרכבת המקומית;";</w:t>
      </w:r>
    </w:p>
    <w:p w:rsidR="00AC1F55" w:rsidRPr="004E4B6B" w:rsidRDefault="00AC1F55" w:rsidP="00AC1F55">
      <w:pPr>
        <w:pStyle w:val="P00"/>
        <w:spacing w:before="0"/>
        <w:ind w:left="1474"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(ב)</w:t>
      </w:r>
      <w:r w:rsidRPr="004E4B6B">
        <w:rPr>
          <w:rStyle w:val="default"/>
          <w:rFonts w:cs="FrankRuehl" w:hint="cs"/>
          <w:vanish/>
          <w:sz w:val="22"/>
          <w:szCs w:val="22"/>
          <w:shd w:val="clear" w:color="auto" w:fill="FFFF99"/>
          <w:rtl/>
        </w:rPr>
        <w:tab/>
        <w:t>יקראו את ההגדרה "עבירת תעבורה", לעניין רכבת מקומית, כך:</w:t>
      </w:r>
    </w:p>
    <w:p w:rsidR="00AC1F55" w:rsidRPr="004E4B6B" w:rsidRDefault="00AC1F55" w:rsidP="00AC1F55">
      <w:pPr>
        <w:pStyle w:val="P00"/>
        <w:spacing w:before="0"/>
        <w:ind w:left="1928"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 xml:space="preserve">""עבירת תעבורה"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כל אחת מאלה:</w:t>
      </w:r>
    </w:p>
    <w:p w:rsidR="00AC1F55" w:rsidRPr="004E4B6B" w:rsidRDefault="00AC1F55" w:rsidP="00AC1F55">
      <w:pPr>
        <w:pStyle w:val="P00"/>
        <w:spacing w:before="0"/>
        <w:ind w:left="1928"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(1)</w:t>
      </w:r>
      <w:r w:rsidRPr="004E4B6B">
        <w:rPr>
          <w:rStyle w:val="default"/>
          <w:rFonts w:cs="FrankRuehl" w:hint="cs"/>
          <w:vanish/>
          <w:sz w:val="22"/>
          <w:szCs w:val="22"/>
          <w:shd w:val="clear" w:color="auto" w:fill="FFFF99"/>
          <w:rtl/>
        </w:rPr>
        <w:tab/>
        <w:t>עבירה על ההוראות לפי פקודת התעבורה כפי שהוחלו לעניין רכבת מקומית לפי סעיף 46ג לפקודת מסילות הברזל;</w:t>
      </w:r>
    </w:p>
    <w:p w:rsidR="00AC1F55" w:rsidRPr="004E4B6B" w:rsidRDefault="00AC1F55" w:rsidP="00AC1F55">
      <w:pPr>
        <w:pStyle w:val="P00"/>
        <w:spacing w:before="0"/>
        <w:ind w:left="1928"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(2)</w:t>
      </w:r>
      <w:r w:rsidRPr="004E4B6B">
        <w:rPr>
          <w:rStyle w:val="default"/>
          <w:rFonts w:cs="FrankRuehl" w:hint="cs"/>
          <w:vanish/>
          <w:sz w:val="22"/>
          <w:szCs w:val="22"/>
          <w:shd w:val="clear" w:color="auto" w:fill="FFFF99"/>
          <w:rtl/>
        </w:rPr>
        <w:tab/>
        <w:t xml:space="preserve">עבירה על ההוראות </w:t>
      </w:r>
      <w:r w:rsidRPr="004E4B6B">
        <w:rPr>
          <w:rStyle w:val="default"/>
          <w:rFonts w:cs="FrankRuehl" w:hint="cs"/>
          <w:vanish/>
          <w:sz w:val="22"/>
          <w:szCs w:val="22"/>
          <w:u w:val="single"/>
          <w:shd w:val="clear" w:color="auto" w:fill="FFFF99"/>
          <w:rtl/>
        </w:rPr>
        <w:t>לפי</w:t>
      </w:r>
      <w:r w:rsidRPr="004E4B6B">
        <w:rPr>
          <w:rStyle w:val="default"/>
          <w:rFonts w:cs="FrankRuehl" w:hint="cs"/>
          <w:vanish/>
          <w:sz w:val="22"/>
          <w:szCs w:val="22"/>
          <w:shd w:val="clear" w:color="auto" w:fill="FFFF99"/>
          <w:rtl/>
        </w:rPr>
        <w:t xml:space="preserve"> פקודת מסילות הברזל, כפי שהוחלו על מסילת ברזל מקומית;</w:t>
      </w:r>
    </w:p>
    <w:p w:rsidR="00AC1F55" w:rsidRPr="004E4B6B" w:rsidRDefault="00AC1F55" w:rsidP="00AC1F55">
      <w:pPr>
        <w:pStyle w:val="P00"/>
        <w:spacing w:before="0"/>
        <w:ind w:left="1928" w:right="1134"/>
        <w:rPr>
          <w:rStyle w:val="default"/>
          <w:rFonts w:cs="FrankRuehl" w:hint="cs"/>
          <w:vanish/>
          <w:sz w:val="22"/>
          <w:szCs w:val="22"/>
          <w:shd w:val="clear" w:color="auto" w:fill="FFFF99"/>
          <w:rtl/>
        </w:rPr>
      </w:pPr>
      <w:r w:rsidRPr="004E4B6B">
        <w:rPr>
          <w:rStyle w:val="default"/>
          <w:rFonts w:cs="FrankRuehl" w:hint="cs"/>
          <w:vanish/>
          <w:sz w:val="22"/>
          <w:szCs w:val="22"/>
          <w:shd w:val="clear" w:color="auto" w:fill="FFFF99"/>
          <w:rtl/>
        </w:rPr>
        <w:t>(3)</w:t>
      </w:r>
      <w:r w:rsidRPr="004E4B6B">
        <w:rPr>
          <w:rStyle w:val="default"/>
          <w:rFonts w:cs="FrankRuehl" w:hint="cs"/>
          <w:vanish/>
          <w:sz w:val="22"/>
          <w:szCs w:val="22"/>
          <w:shd w:val="clear" w:color="auto" w:fill="FFFF99"/>
          <w:rtl/>
        </w:rPr>
        <w:tab/>
        <w:t>עבירה כאמור בסעיף 343 לחוק העונשין תוך כדי שימוש ברכבת מקומית;";</w:t>
      </w:r>
    </w:p>
    <w:p w:rsidR="00AC1F55" w:rsidRPr="00AC1F55" w:rsidRDefault="00AC1F55" w:rsidP="00AC1F55">
      <w:pPr>
        <w:pStyle w:val="P00"/>
        <w:ind w:left="1021" w:right="1134"/>
        <w:rPr>
          <w:rStyle w:val="default"/>
          <w:rFonts w:cs="FrankRuehl" w:hint="cs"/>
          <w:sz w:val="2"/>
          <w:szCs w:val="2"/>
          <w:u w:val="single"/>
          <w:rtl/>
        </w:rPr>
      </w:pPr>
      <w:r w:rsidRPr="004E4B6B">
        <w:rPr>
          <w:rStyle w:val="default"/>
          <w:rFonts w:cs="FrankRuehl" w:hint="cs"/>
          <w:vanish/>
          <w:sz w:val="22"/>
          <w:szCs w:val="22"/>
          <w:u w:val="single"/>
          <w:shd w:val="clear" w:color="auto" w:fill="FFFF99"/>
          <w:rtl/>
        </w:rPr>
        <w:t>(17)</w:t>
      </w:r>
      <w:r w:rsidRPr="004E4B6B">
        <w:rPr>
          <w:rStyle w:val="default"/>
          <w:rFonts w:cs="FrankRuehl" w:hint="cs"/>
          <w:vanish/>
          <w:sz w:val="22"/>
          <w:szCs w:val="22"/>
          <w:u w:val="single"/>
          <w:shd w:val="clear" w:color="auto" w:fill="FFFF99"/>
          <w:rtl/>
        </w:rPr>
        <w:tab/>
        <w:t>בסעיף 68 לפקודת התעבורה, במקום "פקודה זו" יקראו "סעיף 46ג(ב) לפקודת מסילות הברזל", ואחרי "ו-63" יקראו "כפי שהוחלו בסעיף 46ג(א)(12) ו-(13) לפקודת מסילות הברזל.</w:t>
      </w:r>
      <w:bookmarkEnd w:id="184"/>
    </w:p>
    <w:p w:rsidR="003A0E66" w:rsidRPr="00546610" w:rsidRDefault="003A0E66" w:rsidP="00333B2D">
      <w:pPr>
        <w:pStyle w:val="header-2"/>
        <w:spacing w:line="240" w:lineRule="auto"/>
        <w:ind w:left="0" w:right="1134"/>
        <w:rPr>
          <w:rFonts w:hint="cs"/>
          <w:rtl/>
        </w:rPr>
      </w:pPr>
      <w:bookmarkStart w:id="185" w:name="hed26"/>
      <w:bookmarkEnd w:id="185"/>
      <w:r>
        <w:rPr>
          <w:rFonts w:hint="cs"/>
          <w:rtl/>
          <w:lang w:eastAsia="en-US"/>
        </w:rPr>
        <w:pict>
          <v:shape id="_x0000_s2233" type="#_x0000_t202" style="position:absolute;left:0;text-align:left;margin-left:470.35pt;margin-top:12.75pt;width:1in;height:16.8pt;z-index:251652096"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333B2D">
        <w:rPr>
          <w:rFonts w:hint="cs"/>
          <w:rtl/>
        </w:rPr>
        <w:t>ה': היתר להפעלת מסילת ברזל מקומית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86" w:name="Rov169"/>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8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1183 (</w:t>
      </w:r>
      <w:hyperlink r:id="rId28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333B2D" w:rsidRDefault="003A0E66" w:rsidP="00333B2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333B2D" w:rsidRPr="004E4B6B">
        <w:rPr>
          <w:rStyle w:val="default"/>
          <w:rFonts w:cs="FrankRuehl" w:hint="cs"/>
          <w:b/>
          <w:bCs/>
          <w:vanish/>
          <w:sz w:val="20"/>
          <w:szCs w:val="20"/>
          <w:shd w:val="clear" w:color="auto" w:fill="FFFF99"/>
          <w:rtl/>
        </w:rPr>
        <w:t>ה</w:t>
      </w:r>
      <w:r w:rsidRPr="004E4B6B">
        <w:rPr>
          <w:rStyle w:val="default"/>
          <w:rFonts w:cs="FrankRuehl" w:hint="cs"/>
          <w:b/>
          <w:bCs/>
          <w:vanish/>
          <w:sz w:val="20"/>
          <w:szCs w:val="20"/>
          <w:shd w:val="clear" w:color="auto" w:fill="FFFF99"/>
          <w:rtl/>
        </w:rPr>
        <w:t>'</w:t>
      </w:r>
      <w:bookmarkEnd w:id="186"/>
    </w:p>
    <w:p w:rsidR="003A0E66" w:rsidRDefault="003A0E66" w:rsidP="00333B2D">
      <w:pPr>
        <w:pStyle w:val="P00"/>
        <w:spacing w:before="72"/>
        <w:ind w:left="0" w:right="1134"/>
        <w:rPr>
          <w:rStyle w:val="default"/>
          <w:rFonts w:cs="FrankRuehl"/>
          <w:rtl/>
        </w:rPr>
      </w:pPr>
      <w:bookmarkStart w:id="187" w:name="Seif56"/>
      <w:bookmarkEnd w:id="187"/>
      <w:r>
        <w:rPr>
          <w:lang w:val="he-IL"/>
        </w:rPr>
        <w:pict>
          <v:rect id="_x0000_s2234" style="position:absolute;left:0;text-align:left;margin-left:464.5pt;margin-top:8.05pt;width:75.05pt;height:26.35pt;z-index:25165312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חובת קבלת היתר</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333B2D">
        <w:rPr>
          <w:rStyle w:val="default"/>
          <w:rFonts w:cs="FrankRuehl" w:hint="cs"/>
          <w:rtl/>
        </w:rPr>
        <w:t>ד</w:t>
      </w:r>
      <w:r>
        <w:rPr>
          <w:rStyle w:val="default"/>
          <w:rFonts w:cs="FrankRuehl"/>
          <w:rtl/>
        </w:rPr>
        <w:t>.</w:t>
      </w:r>
      <w:r>
        <w:rPr>
          <w:rStyle w:val="default"/>
          <w:rFonts w:cs="FrankRuehl"/>
          <w:rtl/>
        </w:rPr>
        <w:tab/>
      </w:r>
      <w:r w:rsidR="00333B2D">
        <w:rPr>
          <w:rStyle w:val="default"/>
          <w:rFonts w:cs="FrankRuehl" w:hint="cs"/>
          <w:rtl/>
        </w:rPr>
        <w:t>לא יפעיל אדם, בעצמו או באמצעות אחר, מסילת ברזל מקומית, אלא אם כן ניתן לו היתר הפעלה מאת המנהל לגבי אותה מסילת ברזל מקומית או שהוא מפעיל את מסילת הברזל המקומית מטעם מי שניתן לו היתר הפעלה כאמור, ובהתאם לתנאים ולמגבלות שנקבעו בהיתר ההפעלה</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88" w:name="Rov170"/>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8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1183 (</w:t>
      </w:r>
      <w:hyperlink r:id="rId28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333B2D" w:rsidRDefault="003A0E66" w:rsidP="00333B2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333B2D" w:rsidRPr="004E4B6B">
        <w:rPr>
          <w:rStyle w:val="default"/>
          <w:rFonts w:cs="FrankRuehl" w:hint="cs"/>
          <w:b/>
          <w:bCs/>
          <w:vanish/>
          <w:sz w:val="20"/>
          <w:szCs w:val="20"/>
          <w:shd w:val="clear" w:color="auto" w:fill="FFFF99"/>
          <w:rtl/>
        </w:rPr>
        <w:t>ד</w:t>
      </w:r>
      <w:bookmarkEnd w:id="188"/>
    </w:p>
    <w:p w:rsidR="003A0E66" w:rsidRDefault="003A0E66" w:rsidP="00333B2D">
      <w:pPr>
        <w:pStyle w:val="P00"/>
        <w:spacing w:before="72"/>
        <w:ind w:left="0" w:right="1134"/>
        <w:rPr>
          <w:rStyle w:val="default"/>
          <w:rFonts w:cs="FrankRuehl" w:hint="cs"/>
          <w:rtl/>
        </w:rPr>
      </w:pPr>
      <w:bookmarkStart w:id="189" w:name="Seif57"/>
      <w:bookmarkEnd w:id="189"/>
      <w:r>
        <w:rPr>
          <w:lang w:val="he-IL"/>
        </w:rPr>
        <w:pict>
          <v:rect id="_x0000_s2235" style="position:absolute;left:0;text-align:left;margin-left:464.5pt;margin-top:8.05pt;width:75.05pt;height:35.15pt;z-index:25165414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תקופת תוקפו של היתר הפעלה</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333B2D">
        <w:rPr>
          <w:rStyle w:val="default"/>
          <w:rFonts w:cs="FrankRuehl" w:hint="cs"/>
          <w:rtl/>
        </w:rPr>
        <w:t>ה</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333B2D">
        <w:rPr>
          <w:rStyle w:val="default"/>
          <w:rFonts w:cs="FrankRuehl" w:hint="cs"/>
          <w:rtl/>
        </w:rPr>
        <w:t>תוקפו של היתר הפעלה יהיה לתקופה של ארבע שנים</w:t>
      </w:r>
      <w:r>
        <w:rPr>
          <w:rStyle w:val="default"/>
          <w:rFonts w:cs="FrankRuehl" w:hint="cs"/>
          <w:rtl/>
        </w:rPr>
        <w:t>.</w:t>
      </w:r>
    </w:p>
    <w:p w:rsidR="00333B2D" w:rsidRDefault="00333B2D" w:rsidP="00333B2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המנהל יפרסם ברשומות ובאתר האינטרנט של משרד התחבורה והבטיחות בדרכים הודעה בדבר תחילת תוקפו של היתר ההפעלה ומועד סיומו.</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90" w:name="Rov171"/>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8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1183 (</w:t>
      </w:r>
      <w:hyperlink r:id="rId28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333B2D" w:rsidRDefault="003A0E66" w:rsidP="00333B2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333B2D" w:rsidRPr="004E4B6B">
        <w:rPr>
          <w:rStyle w:val="default"/>
          <w:rFonts w:cs="FrankRuehl" w:hint="cs"/>
          <w:b/>
          <w:bCs/>
          <w:vanish/>
          <w:sz w:val="20"/>
          <w:szCs w:val="20"/>
          <w:shd w:val="clear" w:color="auto" w:fill="FFFF99"/>
          <w:rtl/>
        </w:rPr>
        <w:t>ה</w:t>
      </w:r>
      <w:bookmarkEnd w:id="190"/>
    </w:p>
    <w:p w:rsidR="003A0E66" w:rsidRDefault="003A0E66" w:rsidP="00333B2D">
      <w:pPr>
        <w:pStyle w:val="P00"/>
        <w:spacing w:before="72"/>
        <w:ind w:left="0" w:right="1134"/>
        <w:rPr>
          <w:rStyle w:val="default"/>
          <w:rFonts w:cs="FrankRuehl" w:hint="cs"/>
          <w:rtl/>
        </w:rPr>
      </w:pPr>
      <w:bookmarkStart w:id="191" w:name="Seif58"/>
      <w:bookmarkEnd w:id="191"/>
      <w:r>
        <w:rPr>
          <w:lang w:val="he-IL"/>
        </w:rPr>
        <w:pict>
          <v:rect id="_x0000_s2236" style="position:absolute;left:0;text-align:left;margin-left:464.5pt;margin-top:8.05pt;width:75.05pt;height:35.15pt;z-index:25165516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הגבלה על העברת היתר הפעלה</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333B2D">
        <w:rPr>
          <w:rStyle w:val="default"/>
          <w:rFonts w:cs="FrankRuehl" w:hint="cs"/>
          <w:rtl/>
        </w:rPr>
        <w:t>ו</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333B2D">
        <w:rPr>
          <w:rStyle w:val="default"/>
          <w:rFonts w:cs="FrankRuehl" w:hint="cs"/>
          <w:rtl/>
        </w:rPr>
        <w:t>היתר הפעלה אינו ניתן להעברה, לשעבוד או לעיקול, אלא אם כן ניתן לכך אישור מראש ובכתב מאת המנהל ובתנאים שקבע</w:t>
      </w:r>
      <w:r>
        <w:rPr>
          <w:rStyle w:val="default"/>
          <w:rFonts w:cs="FrankRuehl" w:hint="cs"/>
          <w:rtl/>
        </w:rPr>
        <w:t>.</w:t>
      </w:r>
    </w:p>
    <w:p w:rsidR="00333B2D" w:rsidRDefault="00333B2D" w:rsidP="00333B2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העברת השליטה בתאגיד שהוא בעל היתר הפעלה טעונה אישור מראש ובכתב מאת המנהל.</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92" w:name="Rov172"/>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8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1183 (</w:t>
      </w:r>
      <w:hyperlink r:id="rId29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333B2D" w:rsidRDefault="003A0E66" w:rsidP="00333B2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333B2D" w:rsidRPr="004E4B6B">
        <w:rPr>
          <w:rStyle w:val="default"/>
          <w:rFonts w:cs="FrankRuehl" w:hint="cs"/>
          <w:b/>
          <w:bCs/>
          <w:vanish/>
          <w:sz w:val="20"/>
          <w:szCs w:val="20"/>
          <w:shd w:val="clear" w:color="auto" w:fill="FFFF99"/>
          <w:rtl/>
        </w:rPr>
        <w:t>ו</w:t>
      </w:r>
      <w:bookmarkEnd w:id="192"/>
    </w:p>
    <w:p w:rsidR="003A0E66" w:rsidRDefault="003A0E66" w:rsidP="00333B2D">
      <w:pPr>
        <w:pStyle w:val="P00"/>
        <w:spacing w:before="72"/>
        <w:ind w:left="0" w:right="1134"/>
        <w:rPr>
          <w:rStyle w:val="default"/>
          <w:rFonts w:cs="FrankRuehl" w:hint="cs"/>
          <w:rtl/>
        </w:rPr>
      </w:pPr>
      <w:bookmarkStart w:id="193" w:name="Seif59"/>
      <w:bookmarkEnd w:id="193"/>
      <w:r>
        <w:rPr>
          <w:lang w:val="he-IL"/>
        </w:rPr>
        <w:pict>
          <v:rect id="_x0000_s2237" style="position:absolute;left:0;text-align:left;margin-left:464.5pt;margin-top:8.05pt;width:75.05pt;height:35.15pt;z-index:25165619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תנאים למתן היתר הפעלה או לחידושו</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333B2D">
        <w:rPr>
          <w:rStyle w:val="default"/>
          <w:rFonts w:cs="FrankRuehl" w:hint="cs"/>
          <w:rtl/>
        </w:rPr>
        <w:t>ז</w:t>
      </w:r>
      <w:r>
        <w:rPr>
          <w:rStyle w:val="default"/>
          <w:rFonts w:cs="FrankRuehl"/>
          <w:rtl/>
        </w:rPr>
        <w:t>.</w:t>
      </w:r>
      <w:r>
        <w:rPr>
          <w:rStyle w:val="default"/>
          <w:rFonts w:cs="FrankRuehl"/>
          <w:rtl/>
        </w:rPr>
        <w:tab/>
      </w:r>
      <w:r w:rsidR="00333B2D">
        <w:rPr>
          <w:rStyle w:val="default"/>
          <w:rFonts w:cs="FrankRuehl" w:hint="cs"/>
          <w:rtl/>
        </w:rPr>
        <w:t>המנהל ייתן היתר הפעלה למבקש שהוא בעל זיכיון לפי סעיף 46א(א) או למבקש שהוא חברה ממשלתית שהממשלה התקשרה עמה לפי סעיף 46א(ד), או יחדש היתר שניתן למבקש כאמור, אם שוכנע כי מתקיימים במבקש כל אלה:</w:t>
      </w:r>
    </w:p>
    <w:p w:rsidR="00333B2D" w:rsidRDefault="00333B2D" w:rsidP="00C242C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46452F">
        <w:rPr>
          <w:rStyle w:val="default"/>
          <w:rFonts w:cs="FrankRuehl" w:hint="cs"/>
          <w:rtl/>
        </w:rPr>
        <w:t xml:space="preserve">המבקש הוכיח, להנחת דעתו של המנהל, כי ביצע את הפעולות המקדימות הנדרשות ממנו לשם הפעלת מסילת הברזל המקומית, </w:t>
      </w:r>
      <w:r w:rsidR="00C242C8">
        <w:rPr>
          <w:rStyle w:val="default"/>
          <w:rFonts w:cs="FrankRuehl" w:hint="cs"/>
          <w:rtl/>
        </w:rPr>
        <w:t xml:space="preserve">כפי שהורה לו המנהל, ולעניין מבקש שהוא בעל זיכיון לפי סעיף 46א(א) </w:t>
      </w:r>
      <w:r w:rsidR="00C242C8">
        <w:rPr>
          <w:rStyle w:val="default"/>
          <w:rFonts w:cs="FrankRuehl"/>
          <w:rtl/>
        </w:rPr>
        <w:t>–</w:t>
      </w:r>
      <w:r w:rsidR="00C242C8">
        <w:rPr>
          <w:rStyle w:val="default"/>
          <w:rFonts w:cs="FrankRuehl" w:hint="cs"/>
          <w:rtl/>
        </w:rPr>
        <w:t xml:space="preserve"> המנהל קיבל גם אישור שהמבקש עומד בתנאי הזיכיון הנוגעים לדרישות מקצועיות-תפעוליות לצורך הפעלת מסילת הברזל המקומית, מאת מי שנקבע בזיכיון, ככל שנקבע, ללוות מטעם המדינה את ביצוע תנאי הזיכיון;</w:t>
      </w:r>
    </w:p>
    <w:p w:rsidR="00C242C8" w:rsidRDefault="00C242C8" w:rsidP="00C242C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המבקש הגיש למנהל תכנית להפעלת מסילת הברזל המקומית, הכוללת עניינים כפי שקבע השר בין השאר לפי סעיף 46י(ד), ובכלל זה עניינים כמפורט להלן (בפרק זה </w:t>
      </w:r>
      <w:r>
        <w:rPr>
          <w:rStyle w:val="default"/>
          <w:rFonts w:cs="FrankRuehl"/>
          <w:rtl/>
        </w:rPr>
        <w:t>–</w:t>
      </w:r>
      <w:r>
        <w:rPr>
          <w:rStyle w:val="default"/>
          <w:rFonts w:cs="FrankRuehl" w:hint="cs"/>
          <w:rtl/>
        </w:rPr>
        <w:t xml:space="preserve"> תכנית הפעלה), והמנהל אישר את תכנית ההפעלה:</w:t>
      </w:r>
    </w:p>
    <w:p w:rsidR="00C242C8" w:rsidRDefault="00C242C8" w:rsidP="00C242C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תכנית לניהול הבטיחות במסילת הברזל המקומית;</w:t>
      </w:r>
    </w:p>
    <w:p w:rsidR="00C242C8" w:rsidRDefault="00C242C8" w:rsidP="00C242C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פירוט בדבר תנאי הכשרתם של מי שישמשו כנהגים ברכבת המקומית, וכן של מי שישמשו כבעלי תפקידים אחרים במסילת הברזל המקומית אשר נדרשת הכשרה לשם ביצוע תפקידם;</w:t>
      </w:r>
    </w:p>
    <w:p w:rsidR="00C242C8" w:rsidRDefault="00C242C8" w:rsidP="00C242C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תנאי התפעול והתחזוקה של מסילת הברזל המקומית;</w:t>
      </w:r>
    </w:p>
    <w:p w:rsidR="00C242C8" w:rsidRDefault="00C242C8" w:rsidP="00C242C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סדרי ההפעלה של מסילת הברזל המקומית ותנאי הסעה של נוסעים ושל כבודתם ברכבת המקומית;</w:t>
      </w:r>
    </w:p>
    <w:p w:rsidR="00C242C8" w:rsidRDefault="00C242C8" w:rsidP="00C242C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אופן היערכותו של המבקש ליישום התנאים הדרושים לפעילותה של מסילת הברזל המקומית שנקבעו לפי סעיף 46י(ד);</w:t>
      </w:r>
    </w:p>
    <w:p w:rsidR="00C242C8" w:rsidRDefault="00C242C8" w:rsidP="00C242C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הוכחת התקשרותו של המבקש או מי מטעמו עם אדם שקיבל רישיון מנהל תפעול לפי סימן ז', לשם העסקתו בביצוע הפעולות כאמור בסעיף 46יב(א);</w:t>
      </w:r>
    </w:p>
    <w:p w:rsidR="00C242C8" w:rsidRDefault="00C242C8" w:rsidP="00C242C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המבקש, בעל שליטה בו או נושא משרה בכיר בו, לא הורשעו בעבירה שמפאת מהותה, חומרתה או נסיבותיה לא ראוי, לדעת המנהל, לתת למבקש היתר הפעלה או לחדשו, ולא תלוי ועומד נגד המבקש כתב אישום בשל חשד לביצוע עבירה כאמור.</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94" w:name="Rov173"/>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9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1183 (</w:t>
      </w:r>
      <w:hyperlink r:id="rId29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C242C8" w:rsidRDefault="003A0E66" w:rsidP="00C242C8">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333B2D" w:rsidRPr="004E4B6B">
        <w:rPr>
          <w:rStyle w:val="default"/>
          <w:rFonts w:cs="FrankRuehl" w:hint="cs"/>
          <w:b/>
          <w:bCs/>
          <w:vanish/>
          <w:sz w:val="20"/>
          <w:szCs w:val="20"/>
          <w:shd w:val="clear" w:color="auto" w:fill="FFFF99"/>
          <w:rtl/>
        </w:rPr>
        <w:t>ז</w:t>
      </w:r>
      <w:bookmarkEnd w:id="194"/>
    </w:p>
    <w:p w:rsidR="003A0E66" w:rsidRDefault="003A0E66" w:rsidP="00C242C8">
      <w:pPr>
        <w:pStyle w:val="P00"/>
        <w:spacing w:before="72"/>
        <w:ind w:left="0" w:right="1134"/>
        <w:rPr>
          <w:rStyle w:val="default"/>
          <w:rFonts w:cs="FrankRuehl" w:hint="cs"/>
          <w:rtl/>
        </w:rPr>
      </w:pPr>
      <w:bookmarkStart w:id="195" w:name="Seif60"/>
      <w:bookmarkEnd w:id="195"/>
      <w:r>
        <w:rPr>
          <w:lang w:val="he-IL"/>
        </w:rPr>
        <w:pict>
          <v:rect id="_x0000_s2238" style="position:absolute;left:0;text-align:left;margin-left:464.5pt;margin-top:8.05pt;width:75.05pt;height:35.15pt;z-index:25165721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תנאים ומגבלות בהיתר הפעלה</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C242C8">
        <w:rPr>
          <w:rStyle w:val="default"/>
          <w:rFonts w:cs="FrankRuehl" w:hint="cs"/>
          <w:rtl/>
        </w:rPr>
        <w:t>ח</w:t>
      </w:r>
      <w:r>
        <w:rPr>
          <w:rStyle w:val="default"/>
          <w:rFonts w:cs="FrankRuehl"/>
          <w:rtl/>
        </w:rPr>
        <w:t>.</w:t>
      </w:r>
      <w:r>
        <w:rPr>
          <w:rStyle w:val="default"/>
          <w:rFonts w:cs="FrankRuehl"/>
          <w:rtl/>
        </w:rPr>
        <w:tab/>
      </w:r>
      <w:r w:rsidR="00C242C8">
        <w:rPr>
          <w:rStyle w:val="default"/>
          <w:rFonts w:cs="FrankRuehl" w:hint="cs"/>
          <w:rtl/>
        </w:rPr>
        <w:t>המנהל רשאי לקבוע בהיתר הפעלה, בעת מתן ההיתר ובתקופת תוקפו, תנאים ומגבלות שיחולו על בעל ההיתר בתקופת תוקפו של ההיתר, כולה או חלקה, ובכלל זה תנאים כמפורט להלן, ובלבד שלא יקבע תנאים ומגבלות כאמור בתקופת תוקפו של ההיתר אלא לאחר שנתן לבעל ההיתר הזדמנות לטעון את טענותיו לעניין זה:</w:t>
      </w:r>
    </w:p>
    <w:p w:rsidR="00C242C8" w:rsidRDefault="00C242C8" w:rsidP="00BF7A4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F7A4C">
        <w:rPr>
          <w:rStyle w:val="default"/>
          <w:rFonts w:cs="FrankRuehl" w:hint="cs"/>
          <w:rtl/>
        </w:rPr>
        <w:t>סוג הרכבת המקומית שתופעל על מסילת הברזל המקומית ומאפייניה;</w:t>
      </w:r>
    </w:p>
    <w:p w:rsidR="00BF7A4C" w:rsidRDefault="00BF7A4C" w:rsidP="00BF7A4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המטרה שלשמה רשאי בעל ההיתר להפעיל את הרכבת המקומית;</w:t>
      </w:r>
    </w:p>
    <w:p w:rsidR="00BF7A4C" w:rsidRDefault="00BF7A4C" w:rsidP="00BF7A4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קווי הנסיעה של הרכבת המקומית.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96" w:name="Rov174"/>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9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1184 (</w:t>
      </w:r>
      <w:hyperlink r:id="rId29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F7A4C" w:rsidRDefault="003A0E66" w:rsidP="00BF7A4C">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C242C8" w:rsidRPr="004E4B6B">
        <w:rPr>
          <w:rStyle w:val="default"/>
          <w:rFonts w:cs="FrankRuehl" w:hint="cs"/>
          <w:b/>
          <w:bCs/>
          <w:vanish/>
          <w:sz w:val="20"/>
          <w:szCs w:val="20"/>
          <w:shd w:val="clear" w:color="auto" w:fill="FFFF99"/>
          <w:rtl/>
        </w:rPr>
        <w:t>ח</w:t>
      </w:r>
      <w:bookmarkEnd w:id="196"/>
    </w:p>
    <w:p w:rsidR="003A0E66" w:rsidRPr="00546610" w:rsidRDefault="003A0E66" w:rsidP="00BF7A4C">
      <w:pPr>
        <w:pStyle w:val="header-2"/>
        <w:spacing w:line="240" w:lineRule="auto"/>
        <w:ind w:left="0" w:right="1134"/>
        <w:rPr>
          <w:rFonts w:hint="cs"/>
          <w:rtl/>
        </w:rPr>
      </w:pPr>
      <w:bookmarkStart w:id="197" w:name="hed27"/>
      <w:bookmarkEnd w:id="197"/>
      <w:r>
        <w:rPr>
          <w:rFonts w:hint="cs"/>
          <w:rtl/>
          <w:lang w:eastAsia="en-US"/>
        </w:rPr>
        <w:pict>
          <v:shape id="_x0000_s2239" type="#_x0000_t202" style="position:absolute;left:0;text-align:left;margin-left:470.35pt;margin-top:12.75pt;width:1in;height:16.8pt;z-index:251658240"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BF7A4C">
        <w:rPr>
          <w:rFonts w:hint="cs"/>
          <w:rtl/>
        </w:rPr>
        <w:t>ו': הוראות לתקופת תוקפו של היתר הפעלה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198" w:name="Rov175"/>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9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1184 (</w:t>
      </w:r>
      <w:hyperlink r:id="rId29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F7A4C" w:rsidRDefault="003A0E66" w:rsidP="00BF7A4C">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BF7A4C" w:rsidRPr="004E4B6B">
        <w:rPr>
          <w:rStyle w:val="default"/>
          <w:rFonts w:cs="FrankRuehl" w:hint="cs"/>
          <w:b/>
          <w:bCs/>
          <w:vanish/>
          <w:sz w:val="20"/>
          <w:szCs w:val="20"/>
          <w:shd w:val="clear" w:color="auto" w:fill="FFFF99"/>
          <w:rtl/>
        </w:rPr>
        <w:t>ו</w:t>
      </w:r>
      <w:r w:rsidRPr="004E4B6B">
        <w:rPr>
          <w:rStyle w:val="default"/>
          <w:rFonts w:cs="FrankRuehl" w:hint="cs"/>
          <w:b/>
          <w:bCs/>
          <w:vanish/>
          <w:sz w:val="20"/>
          <w:szCs w:val="20"/>
          <w:shd w:val="clear" w:color="auto" w:fill="FFFF99"/>
          <w:rtl/>
        </w:rPr>
        <w:t>'</w:t>
      </w:r>
      <w:bookmarkEnd w:id="198"/>
    </w:p>
    <w:p w:rsidR="003A0E66" w:rsidRDefault="003A0E66" w:rsidP="00BF7A4C">
      <w:pPr>
        <w:pStyle w:val="P00"/>
        <w:spacing w:before="72"/>
        <w:ind w:left="0" w:right="1134"/>
        <w:rPr>
          <w:rStyle w:val="default"/>
          <w:rFonts w:cs="FrankRuehl" w:hint="cs"/>
          <w:rtl/>
        </w:rPr>
      </w:pPr>
      <w:bookmarkStart w:id="199" w:name="Seif61"/>
      <w:bookmarkEnd w:id="199"/>
      <w:r>
        <w:rPr>
          <w:lang w:val="he-IL"/>
        </w:rPr>
        <w:pict>
          <v:rect id="_x0000_s2240" style="position:absolute;left:0;text-align:left;margin-left:464.5pt;margin-top:8.05pt;width:75.05pt;height:40.9pt;z-index:25165926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הגבלת היתר הפעלה, התלייתו, ביטולו או סירוב לחדשו</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F7A4C">
        <w:rPr>
          <w:rStyle w:val="default"/>
          <w:rFonts w:cs="FrankRuehl" w:hint="cs"/>
          <w:rtl/>
        </w:rPr>
        <w:t>ט</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BF7A4C">
        <w:rPr>
          <w:rStyle w:val="default"/>
          <w:rFonts w:cs="FrankRuehl" w:hint="cs"/>
          <w:rtl/>
        </w:rPr>
        <w:t>המנהל רשאי, בהחלטה מנומקת בכתב ובכפוף להוראות סעיף קטן (ב), להגביל היתר הפעלה, להתלותו עד שימולאו תנאים שיקבע, לבטלו או לסרב לחדשו, בהתקיים אחד מאלה, לאחר שנתן לבעל ההיתר הזדמנות לטעון את טענותיו לעניין זה:</w:t>
      </w:r>
    </w:p>
    <w:p w:rsidR="00BF7A4C" w:rsidRDefault="00BF7A4C" w:rsidP="00BF7A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ההיתר ניתן על יסוד מידע כוזה;</w:t>
      </w:r>
    </w:p>
    <w:p w:rsidR="00BF7A4C" w:rsidRDefault="00BF7A4C" w:rsidP="00BF7A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ההיתר ניתן על יסוד מידע שגוי, ויש יסוד סביר להניח שאילו היה ידוע למנהל לא היה ניתן;</w:t>
      </w:r>
    </w:p>
    <w:p w:rsidR="00BF7A4C" w:rsidRDefault="00BF7A4C" w:rsidP="00BF7A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בבעל ההיתר תנאי מן התנאים למתן ההיתר או לחידושו לפי סעיף 46ז;</w:t>
      </w:r>
    </w:p>
    <w:p w:rsidR="00BF7A4C" w:rsidRDefault="00BF7A4C" w:rsidP="00BF7A4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ההיתר הפר תנאי או מגבלה שנקבעו בהיתר או הוראה מההוראות החלות עליו לפי פקודה זו;</w:t>
      </w:r>
    </w:p>
    <w:p w:rsidR="00BF7A4C" w:rsidRDefault="00BF7A4C" w:rsidP="00BF7A4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התקיימה פגיעה מתמשכת, בניגוד להוראות לפי פקודה זו, ברמת השירות הניתנת לציבור הנוסעים ברכבת המקומית המופעלת בידי בעל ההיתר.</w:t>
      </w:r>
    </w:p>
    <w:p w:rsidR="00BF7A4C" w:rsidRDefault="00BF7A4C" w:rsidP="00BF7A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לא יבטל היתר הפעלה ולא יתלה אותו, לפי הוראות סעיף קטן (א)(3), (4) או (5), אלא לאחר שדרש מבעל ההיתר לקיים את התנאי או את ההוראה שחדלו להתקיים או שהופרו כאמור באותו סעיף קטן, בתוך תקופה שקבע, ובעל ההיתר לא עשה כן; הוראות סעיף קטן זה לא יחולו אם לא ניתן לקיים את התנאי או את ההוראה שחדלו להתקיים או שהופרו.</w:t>
      </w:r>
    </w:p>
    <w:p w:rsidR="00BF7A4C" w:rsidRDefault="00BF7A4C" w:rsidP="00BF7A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בוטל זיכיון שניתן לפי סעיף 46א(א), בטל היתר ההפעלה שניתן לבעל הזיכיון, במועד ביטולו של הזיכיון.</w:t>
      </w:r>
    </w:p>
    <w:p w:rsidR="00BF7A4C" w:rsidRDefault="00BF7A4C" w:rsidP="00BF7A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בוטל או הותלה היתר הפעלה לפי סעיף קטן (א) או בטל היתר הפעלה לפי סעיף קטן (ג), יחדל בעל ההיתר להפעיל את מסילת הברזל המקומית והסמכויות והזכויות הנתונות לו לפי פקודה זו יפקעו, והכל במועד ובאופן שיורה המנהל, בהתחשב בצורך להבטיח רציפות בשירות הניתן לציבור הנוסעים ברכבת המקומית.</w:t>
      </w:r>
    </w:p>
    <w:p w:rsidR="00BF7A4C" w:rsidRDefault="00BF7A4C" w:rsidP="00BF7A4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הותלה היתר הפעלה לפי סעיף קטן (א), יורה המנהל, באישור השר, על אופן מתן השירות לציבור הנוסעים בתקופת ההתליה, באמצעים אלה, כולם או מקצתם:</w:t>
      </w:r>
    </w:p>
    <w:p w:rsidR="00BF7A4C" w:rsidRDefault="00BF7A4C" w:rsidP="007629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62928">
        <w:rPr>
          <w:rStyle w:val="default"/>
          <w:rFonts w:cs="FrankRuehl" w:hint="cs"/>
          <w:rtl/>
        </w:rPr>
        <w:t>הפעלת מסילת הברזל המקומית בידי בעל היתר ההפעלה, בתנאים כפי שיורה המנהל;</w:t>
      </w:r>
    </w:p>
    <w:p w:rsidR="00762928" w:rsidRDefault="00762928" w:rsidP="007629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הפעלת שירותי תחבורה ציבורית חלופיים בידי מי שיורה המנהל.</w:t>
      </w:r>
    </w:p>
    <w:p w:rsidR="00762928" w:rsidRDefault="00762928" w:rsidP="00BF7A4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בוטל היתר הפעלה לפי סעיף קטן (א) או בטל היתר הפעלה לפי סעיף קטן (ג), רשאי השר, באישור הממשלה, להורות בצו כי מסילת הברזל המקומית שלגביה בוטל או בטל ההיתר כאמור תופעל, החל במועד שקבע המנהל לפי סעיף קטן (ד), בידי מי שנקבע בצו ובהתאם לאמור בו, והכל לפרק הזמן הקצר ביותר הנדרש לשם מתן היתר הפעלה לגבי אותה מסילת ברזל מקומית למבקש שקיבל זיכיון לפי סעיף 46א(א) או למבקש שהוא חברה ממשלתית שהממשלה התקשרה עמה לפי סעיף 46א(ד), בהתאם להוראות סעיף 46ז.</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00" w:name="Rov176"/>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9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1184 (</w:t>
      </w:r>
      <w:hyperlink r:id="rId29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762928" w:rsidRDefault="003A0E66" w:rsidP="00762928">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F7A4C" w:rsidRPr="004E4B6B">
        <w:rPr>
          <w:rStyle w:val="default"/>
          <w:rFonts w:cs="FrankRuehl" w:hint="cs"/>
          <w:b/>
          <w:bCs/>
          <w:vanish/>
          <w:sz w:val="20"/>
          <w:szCs w:val="20"/>
          <w:shd w:val="clear" w:color="auto" w:fill="FFFF99"/>
          <w:rtl/>
        </w:rPr>
        <w:t>ט</w:t>
      </w:r>
      <w:bookmarkEnd w:id="200"/>
    </w:p>
    <w:p w:rsidR="003A0E66" w:rsidRDefault="003A0E66" w:rsidP="00762928">
      <w:pPr>
        <w:pStyle w:val="P00"/>
        <w:spacing w:before="72"/>
        <w:ind w:left="0" w:right="1134"/>
        <w:rPr>
          <w:rStyle w:val="default"/>
          <w:rFonts w:cs="FrankRuehl" w:hint="cs"/>
          <w:rtl/>
        </w:rPr>
      </w:pPr>
      <w:bookmarkStart w:id="201" w:name="Seif62"/>
      <w:bookmarkEnd w:id="201"/>
      <w:r>
        <w:rPr>
          <w:lang w:val="he-IL"/>
        </w:rPr>
        <w:pict>
          <v:rect id="_x0000_s2241" style="position:absolute;left:0;text-align:left;margin-left:464.5pt;margin-top:8.05pt;width:75.05pt;height:43.95pt;z-index:25166028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חובות ותנאים לעניין הפעלת מסילת ברזל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762928">
        <w:rPr>
          <w:rStyle w:val="default"/>
          <w:rFonts w:cs="FrankRuehl" w:hint="cs"/>
          <w:rtl/>
        </w:rPr>
        <w:t>י</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762928">
        <w:rPr>
          <w:rStyle w:val="default"/>
          <w:rFonts w:cs="FrankRuehl" w:hint="cs"/>
          <w:rtl/>
        </w:rPr>
        <w:t>בעל היתר הפעלה יפעיל את מסילת הברזל המקומית בהתאם לתכנית ההפעלה כפי שאושרה בידי המנהל לפי סעיפים 46ז(2) או 46יא ובהתאם לתנאים ולהוראות לפי סימן זה וסימן ה' ולפי סעיף 57(א)(5) ו-(7)</w:t>
      </w:r>
      <w:r>
        <w:rPr>
          <w:rStyle w:val="default"/>
          <w:rFonts w:cs="FrankRuehl" w:hint="cs"/>
          <w:rtl/>
        </w:rPr>
        <w:t>.</w:t>
      </w:r>
    </w:p>
    <w:p w:rsidR="00762928" w:rsidRDefault="00762928" w:rsidP="007629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2597D">
        <w:rPr>
          <w:rStyle w:val="default"/>
          <w:rFonts w:cs="FrankRuehl" w:hint="cs"/>
          <w:rtl/>
        </w:rPr>
        <w:t>בלי לגרוע מאחריותו של בעל היתר הפעלה לפי פקודת זו, בעל היתר הפעלה או מי מטעמו יעסיק מנהל תפעול שקיבל רישיון לפי סימן ז'.</w:t>
      </w:r>
    </w:p>
    <w:p w:rsidR="0042597D" w:rsidRDefault="0042597D" w:rsidP="007629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היתר הפעלה לא יעסיק, למטרת נהיגת רכבת מקומית, אלא מי שבידו רישיון לנהיגת רכבת מקומית לפי סימן ח'.</w:t>
      </w:r>
    </w:p>
    <w:p w:rsidR="0042597D" w:rsidRDefault="0042597D" w:rsidP="0076292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יקבע תנאים נוספים להפעלתה של מסילת ברזל מקומית שניתן לגביה היתר הפעלה ולשמירה על תקינותה, שעל בעל היתר ההפעלה לקיימם בתקופת תוקפו של ההיתר, ורשאי הוא, בין השאר, לקבוע תנאים בעניינים אלה:</w:t>
      </w:r>
    </w:p>
    <w:p w:rsidR="0042597D" w:rsidRDefault="0042597D" w:rsidP="0042597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אמצעים הנדרשים להפעלה תקינה של מסילת הברזל המקומית, לרבות צי רכבות מקומיות וכלי רכב, היקפו, סוגי הרכב שיש לכלול בו, תחזוקתו וחידושו, וכן אמצעים טכנולוגיים, ובכלל זה אמצעים לבקרה אחר תנועת הרכבת המקומית ומערכות ניהול צי רכב בזמן אמת ואמצעים שיאפשרו בקרה אחר עמידת בעל היתר ההפעלה בתנאי ההיתר;</w:t>
      </w:r>
    </w:p>
    <w:p w:rsidR="0042597D" w:rsidRDefault="0042597D" w:rsidP="0042597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התשתיות הנדרשות לשם הפעלת רכבת מקומית, ובכלל זה תחנות, מקומות לחניית הרכבת המקומית ומערך שירות לקוחות;</w:t>
      </w:r>
    </w:p>
    <w:p w:rsidR="0042597D" w:rsidRDefault="0042597D" w:rsidP="0042597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אמות מידה לעניין הרמה, הטיב והאיכות של השירותים שבעל ההיתר נדרש לתת לציבור הנוסעים;</w:t>
      </w:r>
    </w:p>
    <w:p w:rsidR="0042597D" w:rsidRDefault="0042597D" w:rsidP="0042597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אמצעים טכנולוגיים הנדרשים לצורך העברת מידע לציבור הנוסעים ברכבת המקומית בכל הקשור לתנועת הרכבת המקומית, לרבות מערכות מידע לציבור, הפעלתם ותחזוקתם וכן אופן העברת המידע לשם קליטתו במערכות מידע ותפעול;</w:t>
      </w:r>
    </w:p>
    <w:p w:rsidR="0042597D" w:rsidRDefault="0042597D" w:rsidP="0042597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העברת דיווחים למנהל, בעניינים ובמועדים שייקבעו בתקנות כאמור או לפי דרישתו, לגבי פעילותו של בעל היתר ההפעלה,לרבות עמידתו בתנאי ההיתר, וכן קיומם של אמצעים הדרושים לצורך העברת דיווחים כאמור.</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02" w:name="Rov177"/>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29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1185 (</w:t>
      </w:r>
      <w:hyperlink r:id="rId30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2597D" w:rsidRDefault="003A0E66" w:rsidP="0042597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762928" w:rsidRPr="004E4B6B">
        <w:rPr>
          <w:rStyle w:val="default"/>
          <w:rFonts w:cs="FrankRuehl" w:hint="cs"/>
          <w:b/>
          <w:bCs/>
          <w:vanish/>
          <w:sz w:val="20"/>
          <w:szCs w:val="20"/>
          <w:shd w:val="clear" w:color="auto" w:fill="FFFF99"/>
          <w:rtl/>
        </w:rPr>
        <w:t>י</w:t>
      </w:r>
      <w:bookmarkEnd w:id="202"/>
    </w:p>
    <w:p w:rsidR="003A0E66" w:rsidRDefault="003A0E66" w:rsidP="0042597D">
      <w:pPr>
        <w:pStyle w:val="P00"/>
        <w:spacing w:before="72"/>
        <w:ind w:left="0" w:right="1134"/>
        <w:rPr>
          <w:rStyle w:val="default"/>
          <w:rFonts w:cs="FrankRuehl" w:hint="cs"/>
          <w:rtl/>
        </w:rPr>
      </w:pPr>
      <w:bookmarkStart w:id="203" w:name="Seif63"/>
      <w:bookmarkEnd w:id="203"/>
      <w:r>
        <w:rPr>
          <w:lang w:val="he-IL"/>
        </w:rPr>
        <w:pict>
          <v:rect id="_x0000_s2242" style="position:absolute;left:0;text-align:left;margin-left:464.5pt;margin-top:8.05pt;width:75.05pt;height:28.35pt;z-index:25166131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תיקון תכנית הפעלה</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42597D">
        <w:rPr>
          <w:rStyle w:val="default"/>
          <w:rFonts w:cs="FrankRuehl" w:hint="cs"/>
          <w:rtl/>
        </w:rPr>
        <w:t>יא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42597D">
        <w:rPr>
          <w:rStyle w:val="default"/>
          <w:rFonts w:cs="FrankRuehl" w:hint="cs"/>
          <w:rtl/>
        </w:rPr>
        <w:t>המנהל רשאי, בתקופת תוקפו של היתר הפעלה, לדרוש מבעל היתר ההפעלה לתקן את תכנית ההפעלה שאישר לפי הוראות סעיף 46ז(2), אם מצא כי הדבר נדרש לשם הפעלה תקינה וסדירה של מסילת הברזל המקומית שלגביה ניתן ההיתר ושמירה על בטיחותה, ולאחר שנתן לבעל היתר ההפעלה הזדמנות לטעון את טענותיו לעניין זה; דרש המנהל כאמור, יגיש בעל ההיתר למנהל הצעה בכתב לתיקון הנדרש, לשם אישורו בידי המנהל</w:t>
      </w:r>
      <w:r>
        <w:rPr>
          <w:rStyle w:val="default"/>
          <w:rFonts w:cs="FrankRuehl" w:hint="cs"/>
          <w:rtl/>
        </w:rPr>
        <w:t>.</w:t>
      </w:r>
    </w:p>
    <w:p w:rsidR="0042597D" w:rsidRDefault="0042597D" w:rsidP="004259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בעל היתר הפעלה לתקן את תכנית ההפעלה שאישר המנהל, יגיש למנהל הצעה בכתב לתיקון כאמור; המנהל רשאי לאשר את התיקון המבוקש, לאשרו בתנאים או שלא לאשרו.</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04" w:name="Rov178"/>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0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1186 (</w:t>
      </w:r>
      <w:hyperlink r:id="rId30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2597D" w:rsidRDefault="003A0E66" w:rsidP="0042597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42597D" w:rsidRPr="004E4B6B">
        <w:rPr>
          <w:rStyle w:val="default"/>
          <w:rFonts w:cs="FrankRuehl" w:hint="cs"/>
          <w:b/>
          <w:bCs/>
          <w:vanish/>
          <w:sz w:val="20"/>
          <w:szCs w:val="20"/>
          <w:shd w:val="clear" w:color="auto" w:fill="FFFF99"/>
          <w:rtl/>
        </w:rPr>
        <w:t>יא</w:t>
      </w:r>
      <w:bookmarkEnd w:id="204"/>
    </w:p>
    <w:p w:rsidR="003A0E66" w:rsidRPr="00546610" w:rsidRDefault="003A0E66" w:rsidP="0042597D">
      <w:pPr>
        <w:pStyle w:val="header-2"/>
        <w:spacing w:line="240" w:lineRule="auto"/>
        <w:ind w:left="0" w:right="1134"/>
        <w:rPr>
          <w:rFonts w:hint="cs"/>
          <w:rtl/>
        </w:rPr>
      </w:pPr>
      <w:bookmarkStart w:id="205" w:name="hed28"/>
      <w:bookmarkEnd w:id="205"/>
      <w:r>
        <w:rPr>
          <w:rFonts w:hint="cs"/>
          <w:rtl/>
          <w:lang w:eastAsia="en-US"/>
        </w:rPr>
        <w:pict>
          <v:shape id="_x0000_s2243" type="#_x0000_t202" style="position:absolute;left:0;text-align:left;margin-left:470.35pt;margin-top:12.75pt;width:1in;height:16.8pt;z-index:251662336"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42597D">
        <w:rPr>
          <w:rFonts w:hint="cs"/>
          <w:rtl/>
        </w:rPr>
        <w:t>ז': מנהל תפעול</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06" w:name="Rov179"/>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0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1187 (</w:t>
      </w:r>
      <w:hyperlink r:id="rId30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2597D" w:rsidRDefault="003A0E66" w:rsidP="0042597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42597D" w:rsidRPr="004E4B6B">
        <w:rPr>
          <w:rStyle w:val="default"/>
          <w:rFonts w:cs="FrankRuehl" w:hint="cs"/>
          <w:b/>
          <w:bCs/>
          <w:vanish/>
          <w:sz w:val="20"/>
          <w:szCs w:val="20"/>
          <w:shd w:val="clear" w:color="auto" w:fill="FFFF99"/>
          <w:rtl/>
        </w:rPr>
        <w:t>ז</w:t>
      </w:r>
      <w:r w:rsidRPr="004E4B6B">
        <w:rPr>
          <w:rStyle w:val="default"/>
          <w:rFonts w:cs="FrankRuehl" w:hint="cs"/>
          <w:b/>
          <w:bCs/>
          <w:vanish/>
          <w:sz w:val="20"/>
          <w:szCs w:val="20"/>
          <w:shd w:val="clear" w:color="auto" w:fill="FFFF99"/>
          <w:rtl/>
        </w:rPr>
        <w:t>'</w:t>
      </w:r>
      <w:bookmarkEnd w:id="206"/>
    </w:p>
    <w:p w:rsidR="003A0E66" w:rsidRDefault="003A0E66" w:rsidP="0042597D">
      <w:pPr>
        <w:pStyle w:val="P00"/>
        <w:spacing w:before="72"/>
        <w:ind w:left="0" w:right="1134"/>
        <w:rPr>
          <w:rStyle w:val="default"/>
          <w:rFonts w:cs="FrankRuehl" w:hint="cs"/>
          <w:rtl/>
        </w:rPr>
      </w:pPr>
      <w:bookmarkStart w:id="207" w:name="Seif64"/>
      <w:bookmarkEnd w:id="207"/>
      <w:r>
        <w:rPr>
          <w:lang w:val="he-IL"/>
        </w:rPr>
        <w:pict>
          <v:rect id="_x0000_s2244" style="position:absolute;left:0;text-align:left;margin-left:464.5pt;margin-top:8.05pt;width:75.05pt;height:35.15pt;z-index:25166336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 xml:space="preserve">מנהל תפעול </w:t>
                  </w:r>
                  <w:r>
                    <w:rPr>
                      <w:rFonts w:cs="Miriam"/>
                      <w:sz w:val="18"/>
                      <w:szCs w:val="18"/>
                      <w:rtl/>
                    </w:rPr>
                    <w:t>–</w:t>
                  </w:r>
                  <w:r>
                    <w:rPr>
                      <w:rFonts w:cs="Miriam" w:hint="cs"/>
                      <w:sz w:val="18"/>
                      <w:szCs w:val="18"/>
                      <w:rtl/>
                    </w:rPr>
                    <w:t xml:space="preserve"> מינוי וחובת רישוי</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42597D">
        <w:rPr>
          <w:rStyle w:val="default"/>
          <w:rFonts w:cs="FrankRuehl" w:hint="cs"/>
          <w:rtl/>
        </w:rPr>
        <w:t>י</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42597D">
        <w:rPr>
          <w:rStyle w:val="default"/>
          <w:rFonts w:cs="FrankRuehl" w:hint="cs"/>
          <w:rtl/>
        </w:rPr>
        <w:t xml:space="preserve">בעל היתר הפעלה ימנה אדם, אחד או יותר, שירכז את הפעילות המקצועית של בעל ההיתר ויבצע פעולות מטעם בעל ההיתר לשם מילוי חובותיו לפי פקודה זו (בפרק זה </w:t>
      </w:r>
      <w:r w:rsidR="0042597D">
        <w:rPr>
          <w:rStyle w:val="default"/>
          <w:rFonts w:cs="FrankRuehl"/>
          <w:rtl/>
        </w:rPr>
        <w:t>–</w:t>
      </w:r>
      <w:r w:rsidR="0042597D">
        <w:rPr>
          <w:rStyle w:val="default"/>
          <w:rFonts w:cs="FrankRuehl" w:hint="cs"/>
          <w:rtl/>
        </w:rPr>
        <w:t xml:space="preserve"> מנהל תפעול); השר יקבע הוראות לעניין מינוי מנהל תפעול בידי בעל היתר הפעלה</w:t>
      </w:r>
      <w:r>
        <w:rPr>
          <w:rStyle w:val="default"/>
          <w:rFonts w:cs="FrankRuehl" w:hint="cs"/>
          <w:rtl/>
        </w:rPr>
        <w:t>.</w:t>
      </w:r>
    </w:p>
    <w:p w:rsidR="0042597D" w:rsidRDefault="0042597D" w:rsidP="0042597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ישמש אדם מנהל תפעול, אלא אם כן ניתן לו רישיון מנהל תפעול לפי סימן זה ובהתאם לתנאים ולמגבלות שנקבעו ברישיון ולהוראות לפי סעיף 57(א)(12); מנהל התפעול יועסק על ידי בעל היתר ההפעלה או על ידי מי מטעמו.</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08" w:name="Rov180"/>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0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1187 (</w:t>
      </w:r>
      <w:hyperlink r:id="rId30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2597D" w:rsidRDefault="003A0E66" w:rsidP="0042597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42597D" w:rsidRPr="004E4B6B">
        <w:rPr>
          <w:rStyle w:val="default"/>
          <w:rFonts w:cs="FrankRuehl" w:hint="cs"/>
          <w:b/>
          <w:bCs/>
          <w:vanish/>
          <w:sz w:val="20"/>
          <w:szCs w:val="20"/>
          <w:shd w:val="clear" w:color="auto" w:fill="FFFF99"/>
          <w:rtl/>
        </w:rPr>
        <w:t>י</w:t>
      </w:r>
      <w:r w:rsidRPr="004E4B6B">
        <w:rPr>
          <w:rStyle w:val="default"/>
          <w:rFonts w:cs="FrankRuehl" w:hint="cs"/>
          <w:b/>
          <w:bCs/>
          <w:vanish/>
          <w:sz w:val="20"/>
          <w:szCs w:val="20"/>
          <w:shd w:val="clear" w:color="auto" w:fill="FFFF99"/>
          <w:rtl/>
        </w:rPr>
        <w:t>ב</w:t>
      </w:r>
      <w:bookmarkEnd w:id="208"/>
    </w:p>
    <w:p w:rsidR="003A0E66" w:rsidRDefault="003A0E66" w:rsidP="0042597D">
      <w:pPr>
        <w:pStyle w:val="P00"/>
        <w:spacing w:before="72"/>
        <w:ind w:left="0" w:right="1134"/>
        <w:rPr>
          <w:rStyle w:val="default"/>
          <w:rFonts w:cs="FrankRuehl" w:hint="cs"/>
          <w:rtl/>
        </w:rPr>
      </w:pPr>
      <w:bookmarkStart w:id="209" w:name="Seif65"/>
      <w:bookmarkEnd w:id="209"/>
      <w:r>
        <w:rPr>
          <w:lang w:val="he-IL"/>
        </w:rPr>
        <w:pict>
          <v:rect id="_x0000_s2245" style="position:absolute;left:0;text-align:left;margin-left:464.5pt;margin-top:8.05pt;width:75.05pt;height:35.15pt;z-index:25166438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תקופת תוקפו של רישיון מנהל תפעול</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42597D">
        <w:rPr>
          <w:rStyle w:val="default"/>
          <w:rFonts w:cs="FrankRuehl" w:hint="cs"/>
          <w:rtl/>
        </w:rPr>
        <w:t>יג</w:t>
      </w:r>
      <w:r>
        <w:rPr>
          <w:rStyle w:val="default"/>
          <w:rFonts w:cs="FrankRuehl"/>
          <w:rtl/>
        </w:rPr>
        <w:t>.</w:t>
      </w:r>
      <w:r>
        <w:rPr>
          <w:rStyle w:val="default"/>
          <w:rFonts w:cs="FrankRuehl"/>
          <w:rtl/>
        </w:rPr>
        <w:tab/>
      </w:r>
      <w:r w:rsidR="0042597D">
        <w:rPr>
          <w:rStyle w:val="default"/>
          <w:rFonts w:cs="FrankRuehl" w:hint="cs"/>
          <w:rtl/>
        </w:rPr>
        <w:t>תוקפו של רישיון מנהל תפעול יהיה לתקופה של שמונה שנים</w:t>
      </w:r>
      <w:r>
        <w:rPr>
          <w:rStyle w:val="default"/>
          <w:rFonts w:cs="FrankRuehl" w:hint="cs"/>
          <w:rtl/>
        </w:rPr>
        <w:t>.</w:t>
      </w:r>
    </w:p>
    <w:p w:rsidR="0042597D" w:rsidRPr="004E4B6B" w:rsidRDefault="0042597D" w:rsidP="0042597D">
      <w:pPr>
        <w:pStyle w:val="P22"/>
        <w:spacing w:before="0"/>
        <w:ind w:left="0" w:right="1134"/>
        <w:rPr>
          <w:rStyle w:val="default"/>
          <w:rFonts w:cs="FrankRuehl" w:hint="cs"/>
          <w:vanish/>
          <w:color w:val="FF0000"/>
          <w:sz w:val="20"/>
          <w:szCs w:val="20"/>
          <w:shd w:val="clear" w:color="auto" w:fill="FFFF99"/>
          <w:rtl/>
        </w:rPr>
      </w:pPr>
      <w:bookmarkStart w:id="210" w:name="Rov181"/>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42597D" w:rsidRPr="004E4B6B" w:rsidRDefault="0042597D" w:rsidP="0042597D">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2597D" w:rsidRPr="004E4B6B" w:rsidRDefault="0042597D" w:rsidP="0042597D">
      <w:pPr>
        <w:pStyle w:val="P22"/>
        <w:spacing w:before="0"/>
        <w:ind w:left="0" w:right="1134"/>
        <w:rPr>
          <w:rStyle w:val="default"/>
          <w:rFonts w:cs="FrankRuehl" w:hint="cs"/>
          <w:vanish/>
          <w:sz w:val="20"/>
          <w:szCs w:val="20"/>
          <w:shd w:val="clear" w:color="auto" w:fill="FFFF99"/>
          <w:rtl/>
        </w:rPr>
      </w:pPr>
      <w:hyperlink r:id="rId30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1187 (</w:t>
      </w:r>
      <w:hyperlink r:id="rId30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2597D" w:rsidRPr="0042597D" w:rsidRDefault="0042597D" w:rsidP="0042597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46יג</w:t>
      </w:r>
      <w:bookmarkEnd w:id="210"/>
    </w:p>
    <w:p w:rsidR="0042597D" w:rsidRDefault="0042597D" w:rsidP="0042597D">
      <w:pPr>
        <w:pStyle w:val="P00"/>
        <w:spacing w:before="72"/>
        <w:ind w:left="0" w:right="1134"/>
        <w:rPr>
          <w:rStyle w:val="default"/>
          <w:rFonts w:cs="FrankRuehl"/>
          <w:rtl/>
        </w:rPr>
      </w:pPr>
    </w:p>
    <w:p w:rsidR="003A0E66" w:rsidRDefault="003A0E66" w:rsidP="0042597D">
      <w:pPr>
        <w:pStyle w:val="P00"/>
        <w:spacing w:before="72"/>
        <w:ind w:left="0" w:right="1134"/>
        <w:rPr>
          <w:rStyle w:val="default"/>
          <w:rFonts w:cs="FrankRuehl"/>
          <w:rtl/>
        </w:rPr>
      </w:pPr>
      <w:bookmarkStart w:id="211" w:name="Seif66"/>
      <w:bookmarkEnd w:id="211"/>
      <w:r>
        <w:rPr>
          <w:lang w:val="he-IL"/>
        </w:rPr>
        <w:pict>
          <v:rect id="_x0000_s2246" style="position:absolute;left:0;text-align:left;margin-left:464.5pt;margin-top:8.05pt;width:75.05pt;height:35.15pt;z-index:25166540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איסור העברת רישיון מנהל תפעול</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42597D">
        <w:rPr>
          <w:rStyle w:val="default"/>
          <w:rFonts w:cs="FrankRuehl" w:hint="cs"/>
          <w:rtl/>
        </w:rPr>
        <w:t>יד</w:t>
      </w:r>
      <w:r>
        <w:rPr>
          <w:rStyle w:val="default"/>
          <w:rFonts w:cs="FrankRuehl"/>
          <w:rtl/>
        </w:rPr>
        <w:t>.</w:t>
      </w:r>
      <w:r>
        <w:rPr>
          <w:rStyle w:val="default"/>
          <w:rFonts w:cs="FrankRuehl"/>
          <w:rtl/>
        </w:rPr>
        <w:tab/>
      </w:r>
      <w:r w:rsidR="0042597D">
        <w:rPr>
          <w:rStyle w:val="default"/>
          <w:rFonts w:cs="FrankRuehl" w:hint="cs"/>
          <w:rtl/>
        </w:rPr>
        <w:t>רישיון מנהל תפעול הוא אישי ואינו ניתן להעברה</w:t>
      </w:r>
      <w:r>
        <w:rPr>
          <w:rStyle w:val="default"/>
          <w:rFonts w:cs="FrankRuehl" w:hint="cs"/>
          <w:rtl/>
        </w:rPr>
        <w:t>.</w:t>
      </w:r>
    </w:p>
    <w:p w:rsidR="0042597D" w:rsidRPr="004E4B6B" w:rsidRDefault="0042597D" w:rsidP="0042597D">
      <w:pPr>
        <w:pStyle w:val="P22"/>
        <w:spacing w:before="0"/>
        <w:ind w:left="0" w:right="1134"/>
        <w:rPr>
          <w:rStyle w:val="default"/>
          <w:rFonts w:cs="FrankRuehl" w:hint="cs"/>
          <w:vanish/>
          <w:color w:val="FF0000"/>
          <w:sz w:val="20"/>
          <w:szCs w:val="20"/>
          <w:shd w:val="clear" w:color="auto" w:fill="FFFF99"/>
          <w:rtl/>
        </w:rPr>
      </w:pPr>
      <w:bookmarkStart w:id="212" w:name="Rov182"/>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42597D" w:rsidRPr="004E4B6B" w:rsidRDefault="0042597D" w:rsidP="0042597D">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2597D" w:rsidRPr="004E4B6B" w:rsidRDefault="0042597D" w:rsidP="0042597D">
      <w:pPr>
        <w:pStyle w:val="P22"/>
        <w:spacing w:before="0"/>
        <w:ind w:left="0" w:right="1134"/>
        <w:rPr>
          <w:rStyle w:val="default"/>
          <w:rFonts w:cs="FrankRuehl" w:hint="cs"/>
          <w:vanish/>
          <w:sz w:val="20"/>
          <w:szCs w:val="20"/>
          <w:shd w:val="clear" w:color="auto" w:fill="FFFF99"/>
          <w:rtl/>
        </w:rPr>
      </w:pPr>
      <w:hyperlink r:id="rId30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1187 (</w:t>
      </w:r>
      <w:hyperlink r:id="rId31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2597D" w:rsidRPr="0042597D" w:rsidRDefault="0042597D" w:rsidP="0042597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46יד</w:t>
      </w:r>
      <w:bookmarkEnd w:id="212"/>
    </w:p>
    <w:p w:rsidR="003A0E66" w:rsidRPr="0042597D" w:rsidRDefault="003A0E66" w:rsidP="003A0E66">
      <w:pPr>
        <w:pStyle w:val="P00"/>
        <w:spacing w:before="72"/>
        <w:ind w:left="0" w:right="1134"/>
        <w:rPr>
          <w:rStyle w:val="default"/>
          <w:rFonts w:cs="FrankRuehl" w:hint="cs"/>
          <w:rtl/>
        </w:rPr>
      </w:pPr>
    </w:p>
    <w:p w:rsidR="003A0E66" w:rsidRDefault="003A0E66" w:rsidP="00CD2882">
      <w:pPr>
        <w:pStyle w:val="P00"/>
        <w:spacing w:before="72"/>
        <w:ind w:left="0" w:right="1134"/>
        <w:rPr>
          <w:rStyle w:val="default"/>
          <w:rFonts w:cs="FrankRuehl" w:hint="cs"/>
          <w:rtl/>
        </w:rPr>
      </w:pPr>
      <w:bookmarkStart w:id="213" w:name="Seif67"/>
      <w:bookmarkEnd w:id="213"/>
      <w:r>
        <w:rPr>
          <w:lang w:val="he-IL"/>
        </w:rPr>
        <w:pict>
          <v:rect id="_x0000_s2247" style="position:absolute;left:0;text-align:left;margin-left:464.5pt;margin-top:8.05pt;width:75.05pt;height:52.4pt;z-index:25166643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תנאים למתן רישיון מנהל תפעול או לחידושו ותנאים ברישיון</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42597D">
        <w:rPr>
          <w:rStyle w:val="default"/>
          <w:rFonts w:cs="FrankRuehl" w:hint="cs"/>
          <w:rtl/>
        </w:rPr>
        <w:t>טו</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CD2882">
        <w:rPr>
          <w:rStyle w:val="default"/>
          <w:rFonts w:cs="FrankRuehl" w:hint="cs"/>
          <w:rtl/>
        </w:rPr>
        <w:t>המנהל ייתן למבקש רישיון מנהל תפעול או יחדשו, בהתקיים כל אלה:</w:t>
      </w:r>
    </w:p>
    <w:p w:rsidR="00CD2882" w:rsidRDefault="00CD2882" w:rsidP="00CD28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התקיים לגבי המבקש אחד מאלה:</w:t>
      </w:r>
    </w:p>
    <w:p w:rsidR="00CD2882" w:rsidRDefault="00CD2882" w:rsidP="00CD288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הוא מהנדס הרשום בפנקס המהנדסים והאדריכלים כמשמעותו בחוק המהנדסים והאדריכלים, התשי"ח-1958, באחד מהמדורים המפורטים להלן, בעל ניסיון של עשר שנים לפחות כמהנדס בתחום מתחומי המדורים האמורים, מתוכן ארבע שנים לפחות בתפקיד ניהולי בתחום תפעול ותחזוקה של רכבת מקומית, ועמד בהצלחה בבחינות להסמכת מנהל תפעול שנערכו מטעם המנהל או שאושרו בידו, בהתאם להוראות לפי סעיף 57(א)(11) (בסעיף זה </w:t>
      </w:r>
      <w:r>
        <w:rPr>
          <w:rStyle w:val="default"/>
          <w:rFonts w:cs="FrankRuehl"/>
          <w:rtl/>
        </w:rPr>
        <w:t>–</w:t>
      </w:r>
      <w:r>
        <w:rPr>
          <w:rStyle w:val="default"/>
          <w:rFonts w:cs="FrankRuehl" w:hint="cs"/>
          <w:rtl/>
        </w:rPr>
        <w:t xml:space="preserve"> חבינות להסמכת מנהל תפעול):</w:t>
      </w:r>
    </w:p>
    <w:p w:rsidR="00CD2882" w:rsidRDefault="00CD2882" w:rsidP="00CD288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הנדסת מסילות ברזל;</w:t>
      </w:r>
    </w:p>
    <w:p w:rsidR="00CD2882" w:rsidRDefault="00CD2882" w:rsidP="00CD288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הנדסה אזרחית;</w:t>
      </w:r>
    </w:p>
    <w:p w:rsidR="00CD2882" w:rsidRDefault="00CD2882" w:rsidP="00CD288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הנדסת מכונות;</w:t>
      </w:r>
    </w:p>
    <w:p w:rsidR="00CD2882" w:rsidRDefault="00CD2882" w:rsidP="00CD288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הנדסת חשמל;</w:t>
      </w:r>
    </w:p>
    <w:p w:rsidR="00CD2882" w:rsidRDefault="00CD2882" w:rsidP="00CD288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הנדסת אווירונאוטיקה;</w:t>
      </w:r>
    </w:p>
    <w:p w:rsidR="00CD2882" w:rsidRDefault="00CD2882" w:rsidP="00CD2882">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הנדסת תעשייה וניהול;</w:t>
      </w:r>
    </w:p>
    <w:p w:rsidR="00CD2882" w:rsidRDefault="00CD2882" w:rsidP="00CD288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שימש מנהל תפעול מטעם מפעיל של רכבת מקומית, במשך שש שנים לפחות מתוך עשר השנים שקדמו למועד הגשת הבקשה לרישיון;</w:t>
      </w:r>
    </w:p>
    <w:p w:rsidR="00CD2882" w:rsidRDefault="00CD2882" w:rsidP="00CD28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המבקש לא הורשע בעבירה שמפאת מהותה, חומרתה או נסיבותיה הוא אינו ראוי, לדעת המנהל, לקבל רישיון מנהל תפעול ולא תלוי ועומד נגדו כתב אישום בשל חשד לביצוע עבירה כאמור;</w:t>
      </w:r>
    </w:p>
    <w:p w:rsidR="00CD2882" w:rsidRDefault="00CD2882" w:rsidP="00CD28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המבקש המציא למנהל חוות דעת רפואית מאת רופא תעסוקתי ולפיה הוא כשיר מבחינה רפואית לשמש מנהל תפעול.</w:t>
      </w:r>
    </w:p>
    <w:p w:rsidR="00CD2882" w:rsidRDefault="00CD2882" w:rsidP="00CD28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המנהל רשאי לתת למבקש רישיון מנהל תפעול, בארבע השנים הראשונות שלאחר מתן היתר ההפעלה לגבי מסילת הברזל המקומית שבה הוא מבקש להיות מועסק כמנהל תפעול, אף אם לא מתקיימים לגביו התנאים הקבועים בסעיף קטן (א)(1), בהתקיים אחד מאלה:</w:t>
      </w:r>
    </w:p>
    <w:p w:rsidR="00CD2882" w:rsidRDefault="00CD2882" w:rsidP="00CD28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המבקש שישמש בתפקיד ניהולי הקשור בתפעול ובתחזוקה של מסילת ברזל מקומית, במשך שלוש שנים לפחות מתוך שש השנים שקדמו למועד הגשת הבקשה לרישיון, ועמד בהצלחה בבחינות להסמכת מנהל תפעול;</w:t>
      </w:r>
    </w:p>
    <w:p w:rsidR="00CD2882" w:rsidRDefault="00CD2882" w:rsidP="00CD28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המבקש שימש בתפקיד ניהולי הקשור בהקמת מסילת ברזל מקומית וכן בתפקיד ניהולי הקשור בתפעול ובתחזוקה של מסילת ברזל מקומית, במשך שנתיים לפחות מתוך שש השנים שקדמו למועד הגשת הבקשה לרישיון, ועמד בהצלחה בבחינות להסמכת מנהל תפעול;</w:t>
      </w:r>
    </w:p>
    <w:p w:rsidR="00CD2882" w:rsidRDefault="00CD2882" w:rsidP="00CD28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שוכנע כי המבקש הוא בעל הכישורים הנדרשים לשמש מנהל תפעול, לאור ניסיונו, הכשרתו והשכלתו בתחומים הקשורים לתפעול ולתחזוקה של מסילת ברזל מקומית, והמבקש עמד בהצלחה בבחינות להסמכת מנהל תפעול.</w:t>
      </w:r>
    </w:p>
    <w:p w:rsidR="00CD2882" w:rsidRDefault="00CD2882" w:rsidP="00CD28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המנהל רשאי, בנסיבות חריגות ומטעמים מיוחדים שיירשמו, במשך שש השנים שלאחר תום ארבע השנים כאמור ברישה של אותו סעיף קטן, לתת למבקש רישיון מנהל תפעול, אף אם לא מתקיימים לגביו התנאים הקבועים בסעיף קטן (א)(1), ובלבד שהתקיים לגביו אחד התנאים האמורים בסעיף קטן (ב).</w:t>
      </w:r>
    </w:p>
    <w:p w:rsidR="00CD2882" w:rsidRDefault="00CD2882" w:rsidP="00CD28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הוראות סעיפים קטנים (א) עד (ג), רשאי המנהל לסרב לתת רישיון מנהל תפעול למבקש שמתקיימים לגביו התנאים הקבועים באותם סעיפים קטנים, אם משטרת ישראל או שירות הביטחון הכללי הביאו לידיעתו כי קיים חשש שיש במתן רישיון למבקש כדי לפגוע בשלום הציבור או בביטחון המדינה.</w:t>
      </w:r>
    </w:p>
    <w:p w:rsidR="00CD2882" w:rsidRDefault="00CD2882" w:rsidP="00CD288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רשאי לקבוע ברישיון מנהל תפעול תנאים ומגבלות שיחולו על בעל הרישיון בתקופת תוקפו של הרישיון, כולה או חלקה.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14" w:name="Rov183"/>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1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1187 (</w:t>
      </w:r>
      <w:hyperlink r:id="rId31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CD2882" w:rsidRDefault="003A0E66" w:rsidP="00CD2882">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42597D" w:rsidRPr="004E4B6B">
        <w:rPr>
          <w:rStyle w:val="default"/>
          <w:rFonts w:cs="FrankRuehl" w:hint="cs"/>
          <w:b/>
          <w:bCs/>
          <w:vanish/>
          <w:sz w:val="20"/>
          <w:szCs w:val="20"/>
          <w:shd w:val="clear" w:color="auto" w:fill="FFFF99"/>
          <w:rtl/>
        </w:rPr>
        <w:t>טו</w:t>
      </w:r>
      <w:bookmarkEnd w:id="214"/>
    </w:p>
    <w:p w:rsidR="003A0E66" w:rsidRDefault="003A0E66" w:rsidP="00CD2882">
      <w:pPr>
        <w:pStyle w:val="P00"/>
        <w:spacing w:before="72"/>
        <w:ind w:left="0" w:right="1134"/>
        <w:rPr>
          <w:rStyle w:val="default"/>
          <w:rFonts w:cs="FrankRuehl" w:hint="cs"/>
          <w:rtl/>
        </w:rPr>
      </w:pPr>
      <w:bookmarkStart w:id="215" w:name="Seif68"/>
      <w:bookmarkEnd w:id="215"/>
      <w:r>
        <w:rPr>
          <w:lang w:val="he-IL"/>
        </w:rPr>
        <w:pict>
          <v:rect id="_x0000_s2248" style="position:absolute;left:0;text-align:left;margin-left:464.5pt;margin-top:8.05pt;width:75.05pt;height:51.15pt;z-index:25166745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הגבלת רישיון מנהל תפעול, התלייתו, ביטולו או סירוב לחדשו</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CD2882">
        <w:rPr>
          <w:rStyle w:val="default"/>
          <w:rFonts w:cs="FrankRuehl" w:hint="cs"/>
          <w:rtl/>
        </w:rPr>
        <w:t>טז</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CD2882">
        <w:rPr>
          <w:rStyle w:val="default"/>
          <w:rFonts w:cs="FrankRuehl" w:hint="cs"/>
          <w:rtl/>
        </w:rPr>
        <w:t>המנהל רשאי, בהחלטה מנומקת בכתב ובכפוף להוראות סעיף קטן (ב), להגביל רישיון מנהל תפעול, להתלותו עד שימולאו תנאים שיקבע, לבטלו או לסרב לחדשו, בהתקיים אחד מאלה, ובלבד שנתן לבעל הרישיון וכן לבעל היתר ההפעלה ולמי מטעמו שאצלו מועסק מנהל התפעול, הזדמנות לטעון את טענותיהם לעניין זה:</w:t>
      </w:r>
    </w:p>
    <w:p w:rsidR="00CD2882" w:rsidRDefault="00CD2882" w:rsidP="009F1E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הרישיון ניתן על יסוד מידע כוזב;</w:t>
      </w:r>
    </w:p>
    <w:p w:rsidR="00CD2882" w:rsidRDefault="00CD2882" w:rsidP="009F1E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F1EA8">
        <w:rPr>
          <w:rStyle w:val="default"/>
          <w:rFonts w:cs="FrankRuehl" w:hint="cs"/>
          <w:rtl/>
        </w:rPr>
        <w:t>הרישיון ניתן על יסוד מידע שגוי ויש יסוד סביר להניח שאילו היה ידוע למנהל לא היה ניתן;</w:t>
      </w:r>
    </w:p>
    <w:p w:rsidR="009F1EA8" w:rsidRDefault="009F1EA8" w:rsidP="009F1E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בבעל הרישיון תנאי מן התנאים למתן הרישיון או לחידושו לפי סעיף 46טו;</w:t>
      </w:r>
    </w:p>
    <w:p w:rsidR="009F1EA8" w:rsidRDefault="009F1EA8" w:rsidP="009F1EA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הרישיון הפר תנאי או מגבלה ברישיון.</w:t>
      </w:r>
    </w:p>
    <w:p w:rsidR="009F1EA8" w:rsidRDefault="009F1EA8" w:rsidP="00CD28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לא יבטל רישיון מנהל תפעול ולא יתלה אותו, לפי הוראות סעיף קטן (א)(3) או (4), אלא לאחר שדרש מבעל הרישיון לקיים את התנאי שחדל להתקיים או שהופר כאמור באותו סעיף קטן, בתוך תקופה שקבע, ובעל הרישיון לא עשה כן; הוראות סעיף קטן זה לא יחולו אם לא ניתן לקיים את התנאי שחדל להתקיים או שהופר.</w:t>
      </w:r>
    </w:p>
    <w:p w:rsidR="009F1EA8" w:rsidRDefault="009F1EA8" w:rsidP="00CD28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המנהל לפי סעיף זה תומצא לבעל הרישיון, לבעל היתר ההפעלה ולמי מטעמו של בעל ההיתר שאצלו מועסק מנהל התפעול.</w:t>
      </w:r>
    </w:p>
    <w:p w:rsidR="007E1AA3" w:rsidRPr="004E4B6B" w:rsidRDefault="007E1AA3" w:rsidP="007E1AA3">
      <w:pPr>
        <w:pStyle w:val="P22"/>
        <w:spacing w:before="0"/>
        <w:ind w:left="0" w:right="1134"/>
        <w:rPr>
          <w:rStyle w:val="default"/>
          <w:rFonts w:cs="FrankRuehl" w:hint="cs"/>
          <w:vanish/>
          <w:color w:val="FF0000"/>
          <w:sz w:val="20"/>
          <w:szCs w:val="20"/>
          <w:shd w:val="clear" w:color="auto" w:fill="FFFF99"/>
          <w:rtl/>
        </w:rPr>
      </w:pPr>
      <w:bookmarkStart w:id="216" w:name="Rov184"/>
      <w:r w:rsidRPr="004E4B6B">
        <w:rPr>
          <w:rStyle w:val="default"/>
          <w:rFonts w:cs="FrankRuehl" w:hint="cs"/>
          <w:vanish/>
          <w:color w:val="FF0000"/>
          <w:sz w:val="20"/>
          <w:szCs w:val="20"/>
          <w:shd w:val="clear" w:color="auto" w:fill="FFFF99"/>
          <w:rtl/>
        </w:rPr>
        <w:t>מיום 15.9.2011</w:t>
      </w:r>
    </w:p>
    <w:p w:rsidR="007E1AA3" w:rsidRPr="004E4B6B" w:rsidRDefault="007E1AA3" w:rsidP="007E1AA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7E1AA3" w:rsidRPr="004E4B6B" w:rsidRDefault="007E1AA3" w:rsidP="007E1AA3">
      <w:pPr>
        <w:pStyle w:val="P22"/>
        <w:spacing w:before="0"/>
        <w:ind w:left="0" w:right="1134"/>
        <w:rPr>
          <w:rStyle w:val="default"/>
          <w:rFonts w:cs="FrankRuehl" w:hint="cs"/>
          <w:vanish/>
          <w:sz w:val="20"/>
          <w:szCs w:val="20"/>
          <w:shd w:val="clear" w:color="auto" w:fill="FFFF99"/>
          <w:rtl/>
        </w:rPr>
      </w:pPr>
      <w:hyperlink r:id="rId31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1189 (</w:t>
      </w:r>
      <w:hyperlink r:id="rId31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7E1AA3" w:rsidRPr="009F1EA8" w:rsidRDefault="007E1AA3" w:rsidP="007E1AA3">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46טז</w:t>
      </w:r>
      <w:bookmarkEnd w:id="216"/>
    </w:p>
    <w:p w:rsidR="007E1AA3" w:rsidRPr="00546610" w:rsidRDefault="007E1AA3" w:rsidP="00CA51B8">
      <w:pPr>
        <w:pStyle w:val="header-2"/>
        <w:spacing w:line="240" w:lineRule="auto"/>
        <w:ind w:left="0" w:right="1134"/>
        <w:rPr>
          <w:rFonts w:hint="cs"/>
          <w:rtl/>
        </w:rPr>
      </w:pPr>
      <w:bookmarkStart w:id="217" w:name="hed29"/>
      <w:bookmarkEnd w:id="217"/>
      <w:r>
        <w:rPr>
          <w:rFonts w:hint="cs"/>
          <w:rtl/>
          <w:lang w:eastAsia="en-US"/>
        </w:rPr>
        <w:pict>
          <v:shape id="_x0000_s2335" type="#_x0000_t202" style="position:absolute;left:0;text-align:left;margin-left:470.35pt;margin-top:12.75pt;width:1in;height:16.8pt;z-index:251744256" filled="f" stroked="f">
            <v:textbox inset="1mm,0,1mm,0">
              <w:txbxContent>
                <w:p w:rsidR="002E52A1" w:rsidRDefault="002E52A1" w:rsidP="007E1AA3">
                  <w:pPr>
                    <w:spacing w:line="160" w:lineRule="exact"/>
                    <w:jc w:val="left"/>
                    <w:rPr>
                      <w:rFonts w:cs="Miriam" w:hint="cs"/>
                      <w:sz w:val="18"/>
                      <w:szCs w:val="18"/>
                      <w:rtl/>
                    </w:rPr>
                  </w:pPr>
                  <w:r>
                    <w:rPr>
                      <w:rFonts w:cs="Miriam" w:hint="cs"/>
                      <w:sz w:val="18"/>
                      <w:szCs w:val="18"/>
                      <w:rtl/>
                    </w:rPr>
                    <w:t>(תיקון מס' 8) תשע"ה-2014</w:t>
                  </w:r>
                </w:p>
              </w:txbxContent>
            </v:textbox>
            <w10:anchorlock/>
          </v:shape>
        </w:pict>
      </w:r>
      <w:r w:rsidRPr="00546610">
        <w:rPr>
          <w:rFonts w:hint="cs"/>
          <w:rtl/>
        </w:rPr>
        <w:t xml:space="preserve">סימן </w:t>
      </w:r>
      <w:r w:rsidR="00CA51B8">
        <w:rPr>
          <w:rFonts w:hint="cs"/>
          <w:rtl/>
        </w:rPr>
        <w:t>ז'1: רכישת זכויות במקרקעין לשם הקמה או הפעלה של מסילת ברזל מקומית</w:t>
      </w:r>
    </w:p>
    <w:p w:rsidR="007E1AA3" w:rsidRPr="004E4B6B" w:rsidRDefault="007E1AA3" w:rsidP="007E1AA3">
      <w:pPr>
        <w:pStyle w:val="P22"/>
        <w:spacing w:before="0"/>
        <w:ind w:left="0" w:right="1134"/>
        <w:rPr>
          <w:rStyle w:val="default"/>
          <w:rFonts w:cs="FrankRuehl" w:hint="cs"/>
          <w:vanish/>
          <w:color w:val="FF0000"/>
          <w:sz w:val="20"/>
          <w:szCs w:val="20"/>
          <w:shd w:val="clear" w:color="auto" w:fill="FFFF99"/>
          <w:rtl/>
        </w:rPr>
      </w:pPr>
      <w:bookmarkStart w:id="218" w:name="Rov284"/>
      <w:r w:rsidRPr="004E4B6B">
        <w:rPr>
          <w:rStyle w:val="default"/>
          <w:rFonts w:cs="FrankRuehl" w:hint="cs"/>
          <w:vanish/>
          <w:color w:val="FF0000"/>
          <w:sz w:val="20"/>
          <w:szCs w:val="20"/>
          <w:shd w:val="clear" w:color="auto" w:fill="FFFF99"/>
          <w:rtl/>
        </w:rPr>
        <w:t>מיום 16.11.2014</w:t>
      </w:r>
    </w:p>
    <w:p w:rsidR="007E1AA3" w:rsidRPr="004E4B6B" w:rsidRDefault="007E1AA3" w:rsidP="007E1AA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E1AA3" w:rsidRPr="004E4B6B" w:rsidRDefault="007E1AA3" w:rsidP="007E1AA3">
      <w:pPr>
        <w:pStyle w:val="P22"/>
        <w:spacing w:before="0"/>
        <w:ind w:left="0" w:right="1134"/>
        <w:rPr>
          <w:rStyle w:val="default"/>
          <w:rFonts w:cs="FrankRuehl" w:hint="cs"/>
          <w:vanish/>
          <w:sz w:val="20"/>
          <w:szCs w:val="20"/>
          <w:shd w:val="clear" w:color="auto" w:fill="FFFF99"/>
          <w:rtl/>
        </w:rPr>
      </w:pPr>
      <w:hyperlink r:id="rId315"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13 (</w:t>
      </w:r>
      <w:hyperlink r:id="rId316"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E1AA3" w:rsidRPr="00CA51B8" w:rsidRDefault="007E1AA3" w:rsidP="00CA51B8">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סימן ז'1</w:t>
      </w:r>
      <w:bookmarkEnd w:id="218"/>
    </w:p>
    <w:p w:rsidR="007E1AA3" w:rsidRDefault="007E1AA3" w:rsidP="00CA51B8">
      <w:pPr>
        <w:pStyle w:val="P00"/>
        <w:spacing w:before="72"/>
        <w:ind w:left="0" w:right="1134"/>
        <w:rPr>
          <w:rStyle w:val="default"/>
          <w:rFonts w:cs="FrankRuehl" w:hint="cs"/>
          <w:rtl/>
        </w:rPr>
      </w:pPr>
      <w:bookmarkStart w:id="219" w:name="Seif119"/>
      <w:bookmarkEnd w:id="219"/>
      <w:r>
        <w:rPr>
          <w:lang w:val="he-IL"/>
        </w:rPr>
        <w:pict>
          <v:rect id="_x0000_s2336" style="position:absolute;left:0;text-align:left;margin-left:464.5pt;margin-top:8.05pt;width:75.05pt;height:25.65pt;z-index:251745280" o:allowincell="f" filled="f" stroked="f" strokecolor="lime" strokeweight=".25pt">
            <v:textbox inset="0,0,0,0">
              <w:txbxContent>
                <w:p w:rsidR="002E52A1" w:rsidRDefault="002E52A1" w:rsidP="007E1AA3">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ז'1</w:t>
                  </w:r>
                </w:p>
                <w:p w:rsidR="002E52A1" w:rsidRDefault="002E52A1" w:rsidP="007E1AA3">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Pr>
          <w:rStyle w:val="default"/>
          <w:rFonts w:cs="FrankRuehl" w:hint="cs"/>
          <w:rtl/>
        </w:rPr>
        <w:t>טז1</w:t>
      </w:r>
      <w:r>
        <w:rPr>
          <w:rStyle w:val="default"/>
          <w:rFonts w:cs="FrankRuehl"/>
          <w:rtl/>
        </w:rPr>
        <w:t>.</w:t>
      </w:r>
      <w:r>
        <w:rPr>
          <w:rStyle w:val="default"/>
          <w:rFonts w:cs="FrankRuehl" w:hint="cs"/>
          <w:rtl/>
        </w:rPr>
        <w:t xml:space="preserve"> </w:t>
      </w:r>
      <w:r w:rsidR="00CA51B8">
        <w:rPr>
          <w:rStyle w:val="default"/>
          <w:rFonts w:cs="FrankRuehl" w:hint="cs"/>
          <w:rtl/>
        </w:rPr>
        <w:t xml:space="preserve">בסימן זה </w:t>
      </w:r>
      <w:r w:rsidR="00CA51B8">
        <w:rPr>
          <w:rStyle w:val="default"/>
          <w:rFonts w:cs="FrankRuehl"/>
          <w:rtl/>
        </w:rPr>
        <w:t>–</w:t>
      </w:r>
    </w:p>
    <w:p w:rsidR="00CA51B8" w:rsidRDefault="00CA51B8" w:rsidP="00CA51B8">
      <w:pPr>
        <w:pStyle w:val="P00"/>
        <w:spacing w:before="72"/>
        <w:ind w:left="0" w:right="1134"/>
        <w:rPr>
          <w:rStyle w:val="default"/>
          <w:rFonts w:cs="FrankRuehl" w:hint="cs"/>
          <w:rtl/>
        </w:rPr>
      </w:pPr>
      <w:r>
        <w:rPr>
          <w:rStyle w:val="default"/>
          <w:rFonts w:cs="FrankRuehl" w:hint="cs"/>
          <w:rtl/>
        </w:rPr>
        <w:tab/>
        <w:t xml:space="preserve">"דרך" ו"תכנית" </w:t>
      </w:r>
      <w:r>
        <w:rPr>
          <w:rStyle w:val="default"/>
          <w:rFonts w:cs="FrankRuehl"/>
          <w:rtl/>
        </w:rPr>
        <w:t>–</w:t>
      </w:r>
      <w:r>
        <w:rPr>
          <w:rStyle w:val="default"/>
          <w:rFonts w:cs="FrankRuehl" w:hint="cs"/>
          <w:rtl/>
        </w:rPr>
        <w:t xml:space="preserve"> כמשמעותן בחוק התכנון והבנייה, התשכ"ה-1965;</w:t>
      </w:r>
    </w:p>
    <w:p w:rsidR="00CA51B8" w:rsidRDefault="00CA51B8" w:rsidP="00CA51B8">
      <w:pPr>
        <w:pStyle w:val="P00"/>
        <w:spacing w:before="72"/>
        <w:ind w:left="0" w:right="1134"/>
        <w:rPr>
          <w:rStyle w:val="default"/>
          <w:rFonts w:cs="FrankRuehl" w:hint="cs"/>
          <w:rtl/>
        </w:rPr>
      </w:pPr>
      <w:r>
        <w:rPr>
          <w:rStyle w:val="default"/>
          <w:rFonts w:cs="FrankRuehl" w:hint="cs"/>
          <w:rtl/>
        </w:rPr>
        <w:tab/>
        <w:t xml:space="preserve">"חוק לתיקון דיני הרכישה" </w:t>
      </w:r>
      <w:r>
        <w:rPr>
          <w:rStyle w:val="default"/>
          <w:rFonts w:cs="FrankRuehl"/>
          <w:rtl/>
        </w:rPr>
        <w:t>–</w:t>
      </w:r>
      <w:r>
        <w:rPr>
          <w:rStyle w:val="default"/>
          <w:rFonts w:cs="FrankRuehl" w:hint="cs"/>
          <w:rtl/>
        </w:rPr>
        <w:t xml:space="preserve"> חוק לתיקון דיני הרכישה לצורכי ציבור, התשכ"ד-1964;</w:t>
      </w:r>
    </w:p>
    <w:p w:rsidR="00CA51B8" w:rsidRDefault="00CA51B8" w:rsidP="00CA51B8">
      <w:pPr>
        <w:pStyle w:val="P00"/>
        <w:spacing w:before="72"/>
        <w:ind w:left="0" w:right="1134"/>
        <w:rPr>
          <w:rStyle w:val="default"/>
          <w:rFonts w:cs="FrankRuehl" w:hint="cs"/>
          <w:rtl/>
        </w:rPr>
      </w:pPr>
      <w:r>
        <w:rPr>
          <w:rStyle w:val="default"/>
          <w:rFonts w:cs="FrankRuehl" w:hint="cs"/>
          <w:rtl/>
        </w:rPr>
        <w:tab/>
        <w:t xml:space="preserve">"מפעיל מסילת ברזל מקומית" </w:t>
      </w:r>
      <w:r>
        <w:rPr>
          <w:rStyle w:val="default"/>
          <w:rFonts w:cs="FrankRuehl"/>
          <w:rtl/>
        </w:rPr>
        <w:t>–</w:t>
      </w:r>
      <w:r>
        <w:rPr>
          <w:rStyle w:val="default"/>
          <w:rFonts w:cs="FrankRuehl" w:hint="cs"/>
          <w:rtl/>
        </w:rPr>
        <w:t xml:space="preserve"> כל אחד מאלה:</w:t>
      </w:r>
    </w:p>
    <w:p w:rsidR="00CA51B8" w:rsidRDefault="00CA51B8" w:rsidP="000F46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היתר הפעלה;</w:t>
      </w:r>
    </w:p>
    <w:p w:rsidR="00CA51B8" w:rsidRDefault="00CA51B8" w:rsidP="000F46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F46AA">
        <w:rPr>
          <w:rStyle w:val="default"/>
          <w:rFonts w:cs="FrankRuehl" w:hint="cs"/>
          <w:rtl/>
        </w:rPr>
        <w:t>מי שיש לו זיכיון להפעלתה של מסילת ברזל מקומית לפי סעיף 46א(א) או חברה ממשלתית שהממשלה התקשרה עמה להפעלה של מסילת ברזל מקומית, שהמנהל אישר שהם בתהליך לקבלת היתר הפעלה;</w:t>
      </w:r>
    </w:p>
    <w:p w:rsidR="000F46AA" w:rsidRDefault="000F46AA" w:rsidP="00CA51B8">
      <w:pPr>
        <w:pStyle w:val="P00"/>
        <w:spacing w:before="72"/>
        <w:ind w:left="0" w:right="1134"/>
        <w:rPr>
          <w:rStyle w:val="default"/>
          <w:rFonts w:cs="FrankRuehl" w:hint="cs"/>
          <w:rtl/>
        </w:rPr>
      </w:pPr>
      <w:r>
        <w:rPr>
          <w:rStyle w:val="default"/>
          <w:rFonts w:cs="FrankRuehl" w:hint="cs"/>
          <w:rtl/>
        </w:rPr>
        <w:tab/>
        <w:t xml:space="preserve">"מקים מסילת ברזל מקומית" </w:t>
      </w:r>
      <w:r>
        <w:rPr>
          <w:rStyle w:val="default"/>
          <w:rFonts w:cs="FrankRuehl"/>
          <w:rtl/>
        </w:rPr>
        <w:t>–</w:t>
      </w:r>
      <w:r>
        <w:rPr>
          <w:rStyle w:val="default"/>
          <w:rFonts w:cs="FrankRuehl" w:hint="cs"/>
          <w:rtl/>
        </w:rPr>
        <w:t xml:space="preserve"> מי שיש לו זיכיון לבנייתה של מסילת ברזל מקומית או חברה ממשלתית שהממשלה התקשרה עמה לבנייה של מסילת ברזל מקומית;</w:t>
      </w:r>
    </w:p>
    <w:p w:rsidR="000F46AA" w:rsidRDefault="000F46AA" w:rsidP="00CA51B8">
      <w:pPr>
        <w:pStyle w:val="P00"/>
        <w:spacing w:before="72"/>
        <w:ind w:left="0" w:right="1134"/>
        <w:rPr>
          <w:rStyle w:val="default"/>
          <w:rFonts w:cs="FrankRuehl" w:hint="cs"/>
          <w:rtl/>
        </w:rPr>
      </w:pPr>
      <w:r>
        <w:rPr>
          <w:rStyle w:val="default"/>
          <w:rFonts w:cs="FrankRuehl" w:hint="cs"/>
          <w:rtl/>
        </w:rPr>
        <w:tab/>
        <w:t xml:space="preserve">"מקרקעי מסילת ברזל בבעלות של רשות מקומית" </w:t>
      </w:r>
      <w:r>
        <w:rPr>
          <w:rStyle w:val="default"/>
          <w:rFonts w:cs="FrankRuehl"/>
          <w:rtl/>
        </w:rPr>
        <w:t>–</w:t>
      </w:r>
      <w:r>
        <w:rPr>
          <w:rStyle w:val="default"/>
          <w:rFonts w:cs="FrankRuehl" w:hint="cs"/>
          <w:rtl/>
        </w:rPr>
        <w:t xml:space="preserve"> מקרקעי מסילת ברזל מקומית שלרשות מקומית יש זכות בהם או לגביהם, וכן מקרקעי מסילת ברזל מקומית שרשות מקומית תפסה חזקה בהם ופורסמו הודעות על כך לפי סעיפים 5 ו-7 לפקודת הקרקעות;</w:t>
      </w:r>
    </w:p>
    <w:p w:rsidR="000F46AA" w:rsidRDefault="000F46AA" w:rsidP="000F46AA">
      <w:pPr>
        <w:pStyle w:val="P00"/>
        <w:spacing w:before="72"/>
        <w:ind w:left="0" w:right="1134"/>
        <w:rPr>
          <w:rStyle w:val="default"/>
          <w:rFonts w:cs="FrankRuehl" w:hint="cs"/>
          <w:rtl/>
        </w:rPr>
      </w:pPr>
      <w:r>
        <w:rPr>
          <w:rStyle w:val="default"/>
          <w:rFonts w:cs="FrankRuehl" w:hint="cs"/>
          <w:rtl/>
        </w:rPr>
        <w:tab/>
        <w:t xml:space="preserve">"מקרקעי מסילת ברזל מקומית" </w:t>
      </w:r>
      <w:r>
        <w:rPr>
          <w:rStyle w:val="default"/>
          <w:rFonts w:cs="FrankRuehl"/>
          <w:rtl/>
        </w:rPr>
        <w:t>–</w:t>
      </w:r>
      <w:r>
        <w:rPr>
          <w:rStyle w:val="default"/>
          <w:rFonts w:cs="FrankRuehl" w:hint="cs"/>
          <w:rtl/>
        </w:rPr>
        <w:t xml:space="preserve"> כל אחד מאלה:</w:t>
      </w:r>
    </w:p>
    <w:p w:rsidR="000F46AA" w:rsidRDefault="000F46AA" w:rsidP="000F46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מקרקעין המיועדים לפי התכנית החלה עליהם למסילת ברזל מקומית או מקרקעין שלפי התכנית החלה עליהם ניתן להקים בהם שטחי התארגנות לשם הקמת מסילת ברזל מקומית או דרך;</w:t>
      </w:r>
    </w:p>
    <w:p w:rsidR="000F46AA" w:rsidRDefault="000F46AA" w:rsidP="000F46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מקרקעין המיועדים לפי התכנית החלה עליהם לדרך ושבהתאם לתכנית האמורה ניתן להשתמש בהם גם למסילת ברזל מקומית;</w:t>
      </w:r>
    </w:p>
    <w:p w:rsidR="000F46AA" w:rsidRDefault="000F46AA" w:rsidP="000F46AA">
      <w:pPr>
        <w:pStyle w:val="P00"/>
        <w:spacing w:before="72"/>
        <w:ind w:left="0" w:right="1134"/>
        <w:rPr>
          <w:rStyle w:val="default"/>
          <w:rFonts w:cs="FrankRuehl" w:hint="cs"/>
          <w:rtl/>
        </w:rPr>
      </w:pPr>
      <w:r>
        <w:rPr>
          <w:rStyle w:val="default"/>
          <w:rFonts w:cs="FrankRuehl" w:hint="cs"/>
          <w:rtl/>
        </w:rPr>
        <w:tab/>
        <w:t xml:space="preserve">"פקודת הקרקעות" </w:t>
      </w:r>
      <w:r>
        <w:rPr>
          <w:rStyle w:val="default"/>
          <w:rFonts w:cs="FrankRuehl"/>
          <w:rtl/>
        </w:rPr>
        <w:t>–</w:t>
      </w:r>
      <w:r>
        <w:rPr>
          <w:rStyle w:val="default"/>
          <w:rFonts w:cs="FrankRuehl" w:hint="cs"/>
          <w:rtl/>
        </w:rPr>
        <w:t xml:space="preserve"> פקודת הקרקעות (רכישה לצורכי ציבור), 1943.</w:t>
      </w:r>
    </w:p>
    <w:p w:rsidR="007E1AA3" w:rsidRPr="004E4B6B" w:rsidRDefault="007E1AA3" w:rsidP="007E1AA3">
      <w:pPr>
        <w:pStyle w:val="P22"/>
        <w:spacing w:before="0"/>
        <w:ind w:left="0" w:right="1134"/>
        <w:rPr>
          <w:rStyle w:val="default"/>
          <w:rFonts w:cs="FrankRuehl" w:hint="cs"/>
          <w:vanish/>
          <w:color w:val="FF0000"/>
          <w:sz w:val="20"/>
          <w:szCs w:val="20"/>
          <w:shd w:val="clear" w:color="auto" w:fill="FFFF99"/>
          <w:rtl/>
        </w:rPr>
      </w:pPr>
      <w:bookmarkStart w:id="220" w:name="Rov285"/>
      <w:r w:rsidRPr="004E4B6B">
        <w:rPr>
          <w:rStyle w:val="default"/>
          <w:rFonts w:cs="FrankRuehl" w:hint="cs"/>
          <w:vanish/>
          <w:color w:val="FF0000"/>
          <w:sz w:val="20"/>
          <w:szCs w:val="20"/>
          <w:shd w:val="clear" w:color="auto" w:fill="FFFF99"/>
          <w:rtl/>
        </w:rPr>
        <w:t>מיום 16.11.2014</w:t>
      </w:r>
    </w:p>
    <w:p w:rsidR="007E1AA3" w:rsidRPr="004E4B6B" w:rsidRDefault="007E1AA3" w:rsidP="007E1AA3">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7E1AA3" w:rsidRPr="004E4B6B" w:rsidRDefault="007E1AA3" w:rsidP="007E1AA3">
      <w:pPr>
        <w:pStyle w:val="P22"/>
        <w:spacing w:before="0"/>
        <w:ind w:left="0" w:right="1134"/>
        <w:rPr>
          <w:rStyle w:val="default"/>
          <w:rFonts w:cs="FrankRuehl" w:hint="cs"/>
          <w:vanish/>
          <w:sz w:val="20"/>
          <w:szCs w:val="20"/>
          <w:shd w:val="clear" w:color="auto" w:fill="FFFF99"/>
          <w:rtl/>
        </w:rPr>
      </w:pPr>
      <w:hyperlink r:id="rId317"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13 (</w:t>
      </w:r>
      <w:hyperlink r:id="rId318"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7E1AA3" w:rsidRPr="000F46AA" w:rsidRDefault="007E1AA3" w:rsidP="000F46AA">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14טז1</w:t>
      </w:r>
      <w:bookmarkEnd w:id="220"/>
    </w:p>
    <w:p w:rsidR="00CA51B8" w:rsidRDefault="00CA51B8" w:rsidP="000F46AA">
      <w:pPr>
        <w:pStyle w:val="P00"/>
        <w:spacing w:before="72"/>
        <w:ind w:left="0" w:right="1134"/>
        <w:rPr>
          <w:rStyle w:val="default"/>
          <w:rFonts w:cs="FrankRuehl" w:hint="cs"/>
          <w:rtl/>
        </w:rPr>
      </w:pPr>
      <w:bookmarkStart w:id="221" w:name="Seif120"/>
      <w:bookmarkEnd w:id="221"/>
      <w:r>
        <w:rPr>
          <w:lang w:val="he-IL"/>
        </w:rPr>
        <w:pict>
          <v:rect id="_x0000_s2337" style="position:absolute;left:0;text-align:left;margin-left:464.5pt;margin-top:8.05pt;width:75.05pt;height:56.75pt;z-index:251746304" o:allowincell="f" filled="f" stroked="f" strokecolor="lime" strokeweight=".25pt">
            <v:textbox inset="0,0,0,0">
              <w:txbxContent>
                <w:p w:rsidR="002E52A1" w:rsidRDefault="002E52A1" w:rsidP="00CA51B8">
                  <w:pPr>
                    <w:spacing w:line="160" w:lineRule="exact"/>
                    <w:jc w:val="left"/>
                    <w:rPr>
                      <w:rFonts w:cs="Miriam" w:hint="cs"/>
                      <w:noProof/>
                      <w:sz w:val="18"/>
                      <w:szCs w:val="18"/>
                      <w:rtl/>
                    </w:rPr>
                  </w:pPr>
                  <w:r>
                    <w:rPr>
                      <w:rFonts w:cs="Miriam" w:hint="cs"/>
                      <w:sz w:val="18"/>
                      <w:szCs w:val="18"/>
                      <w:rtl/>
                    </w:rPr>
                    <w:t>רכישת זכויות במקרקעין שבבעלות רשות מקומית לשם הקמה או הפעלה של מסילת ברזל מקומית</w:t>
                  </w:r>
                </w:p>
                <w:p w:rsidR="002E52A1" w:rsidRDefault="002E52A1" w:rsidP="00CA51B8">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Pr>
          <w:rStyle w:val="default"/>
          <w:rFonts w:cs="FrankRuehl" w:hint="cs"/>
          <w:rtl/>
        </w:rPr>
        <w:t>טז2</w:t>
      </w:r>
      <w:r>
        <w:rPr>
          <w:rStyle w:val="default"/>
          <w:rFonts w:cs="FrankRuehl"/>
          <w:rtl/>
        </w:rPr>
        <w:t>.</w:t>
      </w:r>
      <w:r>
        <w:rPr>
          <w:rStyle w:val="default"/>
          <w:rFonts w:cs="FrankRuehl" w:hint="cs"/>
          <w:rtl/>
        </w:rPr>
        <w:t xml:space="preserve"> </w:t>
      </w:r>
      <w:r w:rsidR="000F46AA">
        <w:rPr>
          <w:rStyle w:val="default"/>
          <w:rFonts w:cs="FrankRuehl" w:hint="cs"/>
          <w:rtl/>
        </w:rPr>
        <w:t>(א)</w:t>
      </w:r>
      <w:r w:rsidR="000F46AA">
        <w:rPr>
          <w:rStyle w:val="default"/>
          <w:rFonts w:cs="FrankRuehl" w:hint="cs"/>
          <w:rtl/>
        </w:rPr>
        <w:tab/>
        <w:t xml:space="preserve">ראה השר, על פי בקשה של מקים מסילת ברזל מקומית או של מפעיל מסילת ברזל מקומית לפי סעיף 46טז3, כי לשם הקמה או הפעלה של מסילת ברזל מקומית יש צורך ברכישת זכויות במקרקעי מסילת ברזל בבעלות של רשות מקומית, רשאי הוא לרכוש בעלות או כל זכות אחרת, לרבות חזקה או שימוש (בסימן זה </w:t>
      </w:r>
      <w:r w:rsidR="000F46AA">
        <w:rPr>
          <w:rStyle w:val="default"/>
          <w:rFonts w:cs="FrankRuehl"/>
          <w:rtl/>
        </w:rPr>
        <w:t>–</w:t>
      </w:r>
      <w:r w:rsidR="000F46AA">
        <w:rPr>
          <w:rStyle w:val="default"/>
          <w:rFonts w:cs="FrankRuehl" w:hint="cs"/>
          <w:rtl/>
        </w:rPr>
        <w:t xml:space="preserve"> זכויות), במקרקעין כאמור או בחלק מהם, או להטיל מגבלות על הזכויות במקרקעין כאמור או על חלק מהן, לתקופה או לצמיתות (בסימן זה </w:t>
      </w:r>
      <w:r w:rsidR="000F46AA">
        <w:rPr>
          <w:rStyle w:val="default"/>
          <w:rFonts w:cs="FrankRuehl"/>
          <w:rtl/>
        </w:rPr>
        <w:t>–</w:t>
      </w:r>
      <w:r w:rsidR="000F46AA">
        <w:rPr>
          <w:rStyle w:val="default"/>
          <w:rFonts w:cs="FrankRuehl" w:hint="cs"/>
          <w:rtl/>
        </w:rPr>
        <w:t xml:space="preserve"> רכישת זכויות במקרקעי מסילת ברזל בבעלות של רשות מקומית).</w:t>
      </w:r>
    </w:p>
    <w:p w:rsidR="000F46AA" w:rsidRDefault="000F46AA" w:rsidP="000F46A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הוראות פקודת הקרקעות והחוק לתיקון דיני הרכישה יחולו על רכישת זכויות במקרקעי מסילת ברזל בבעלות של רשות מקומית לפי סימן זה, אם לא נקבעו הוראות אחרות לפי סימן זה.</w:t>
      </w:r>
    </w:p>
    <w:p w:rsidR="00CA51B8" w:rsidRPr="004E4B6B" w:rsidRDefault="00CA51B8" w:rsidP="00CA51B8">
      <w:pPr>
        <w:pStyle w:val="P22"/>
        <w:spacing w:before="0"/>
        <w:ind w:left="0" w:right="1134"/>
        <w:rPr>
          <w:rStyle w:val="default"/>
          <w:rFonts w:cs="FrankRuehl" w:hint="cs"/>
          <w:vanish/>
          <w:color w:val="FF0000"/>
          <w:sz w:val="20"/>
          <w:szCs w:val="20"/>
          <w:shd w:val="clear" w:color="auto" w:fill="FFFF99"/>
          <w:rtl/>
        </w:rPr>
      </w:pPr>
      <w:bookmarkStart w:id="222" w:name="Rov286"/>
      <w:r w:rsidRPr="004E4B6B">
        <w:rPr>
          <w:rStyle w:val="default"/>
          <w:rFonts w:cs="FrankRuehl" w:hint="cs"/>
          <w:vanish/>
          <w:color w:val="FF0000"/>
          <w:sz w:val="20"/>
          <w:szCs w:val="20"/>
          <w:shd w:val="clear" w:color="auto" w:fill="FFFF99"/>
          <w:rtl/>
        </w:rPr>
        <w:t>מיום 16.11.2014</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hyperlink r:id="rId319"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14 (</w:t>
      </w:r>
      <w:hyperlink r:id="rId320"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CA51B8" w:rsidRPr="00812BFE" w:rsidRDefault="00CA51B8" w:rsidP="00812BF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14טז2</w:t>
      </w:r>
      <w:bookmarkEnd w:id="222"/>
    </w:p>
    <w:p w:rsidR="00CA51B8" w:rsidRDefault="00CA51B8" w:rsidP="00812BFE">
      <w:pPr>
        <w:pStyle w:val="P00"/>
        <w:spacing w:before="72"/>
        <w:ind w:left="0" w:right="1134"/>
        <w:rPr>
          <w:rStyle w:val="default"/>
          <w:rFonts w:cs="FrankRuehl" w:hint="cs"/>
          <w:rtl/>
        </w:rPr>
      </w:pPr>
      <w:bookmarkStart w:id="223" w:name="Seif121"/>
      <w:bookmarkEnd w:id="223"/>
      <w:r>
        <w:rPr>
          <w:lang w:val="he-IL"/>
        </w:rPr>
        <w:pict>
          <v:rect id="_x0000_s2338" style="position:absolute;left:0;text-align:left;margin-left:464.5pt;margin-top:8.05pt;width:75.05pt;height:40.25pt;z-index:251747328" o:allowincell="f" filled="f" stroked="f" strokecolor="lime" strokeweight=".25pt">
            <v:textbox inset="0,0,0,0">
              <w:txbxContent>
                <w:p w:rsidR="002E52A1" w:rsidRDefault="002E52A1" w:rsidP="00CA51B8">
                  <w:pPr>
                    <w:spacing w:line="160" w:lineRule="exact"/>
                    <w:jc w:val="left"/>
                    <w:rPr>
                      <w:rFonts w:cs="Miriam" w:hint="cs"/>
                      <w:noProof/>
                      <w:sz w:val="18"/>
                      <w:szCs w:val="18"/>
                      <w:rtl/>
                    </w:rPr>
                  </w:pPr>
                  <w:r>
                    <w:rPr>
                      <w:rFonts w:cs="Miriam" w:hint="cs"/>
                      <w:sz w:val="18"/>
                      <w:szCs w:val="18"/>
                      <w:rtl/>
                    </w:rPr>
                    <w:t>בקשה לרכישת זכויות במקרקעי מסילת ברזל מקומית</w:t>
                  </w:r>
                </w:p>
                <w:p w:rsidR="002E52A1" w:rsidRDefault="002E52A1" w:rsidP="00CA51B8">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sidR="00812BFE">
        <w:rPr>
          <w:rStyle w:val="default"/>
          <w:rFonts w:cs="FrankRuehl" w:hint="cs"/>
          <w:rtl/>
        </w:rPr>
        <w:t>טז3</w:t>
      </w:r>
      <w:r>
        <w:rPr>
          <w:rStyle w:val="default"/>
          <w:rFonts w:cs="FrankRuehl"/>
          <w:rtl/>
        </w:rPr>
        <w:t>.</w:t>
      </w:r>
      <w:r>
        <w:rPr>
          <w:rStyle w:val="default"/>
          <w:rFonts w:cs="FrankRuehl" w:hint="cs"/>
          <w:rtl/>
        </w:rPr>
        <w:t xml:space="preserve"> </w:t>
      </w:r>
      <w:r w:rsidR="00812BFE">
        <w:rPr>
          <w:rStyle w:val="default"/>
          <w:rFonts w:cs="FrankRuehl" w:hint="cs"/>
          <w:rtl/>
        </w:rPr>
        <w:t>(א)</w:t>
      </w:r>
      <w:r w:rsidR="00812BFE">
        <w:rPr>
          <w:rStyle w:val="default"/>
          <w:rFonts w:cs="FrankRuehl" w:hint="cs"/>
          <w:rtl/>
        </w:rPr>
        <w:tab/>
        <w:t xml:space="preserve">מקים מסילת ברזל מקומית או מפעיל מסילת ברזל מקומית רשאי לפנות לשר בבקשה לרכישת זכויות במקרקעי מסילת ברזל בבעלות של רשות מקומית, בהתאם לסמכותו לפי סעיף 46טז2 (בסימן זה </w:t>
      </w:r>
      <w:r w:rsidR="00812BFE">
        <w:rPr>
          <w:rStyle w:val="default"/>
          <w:rFonts w:cs="FrankRuehl"/>
          <w:rtl/>
        </w:rPr>
        <w:t>–</w:t>
      </w:r>
      <w:r w:rsidR="00812BFE">
        <w:rPr>
          <w:rStyle w:val="default"/>
          <w:rFonts w:cs="FrankRuehl" w:hint="cs"/>
          <w:rtl/>
        </w:rPr>
        <w:t xml:space="preserve"> בקשה); בבקשה יפורטו מקרקעי מסילת הברזל המקומית נושא הבקשה, מהות הזכויות שרכישתן מבוקשת, המטרה שלשמה מתבקשת רכישת הזכויות בהם, המועד המבוקש לתפיסת החזקה בהם, וכן כל פרט אחר שקבע השר.</w:t>
      </w:r>
    </w:p>
    <w:p w:rsidR="00812BFE" w:rsidRDefault="00812BFE" w:rsidP="00812B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הוגשה בקשה, יעביר מגיש הבקשה (בסימן זה </w:t>
      </w:r>
      <w:r>
        <w:rPr>
          <w:rStyle w:val="default"/>
          <w:rFonts w:cs="FrankRuehl"/>
          <w:rtl/>
        </w:rPr>
        <w:t>–</w:t>
      </w:r>
      <w:r>
        <w:rPr>
          <w:rStyle w:val="default"/>
          <w:rFonts w:cs="FrankRuehl" w:hint="cs"/>
          <w:rtl/>
        </w:rPr>
        <w:t xml:space="preserve"> מבקש) העתק מהבקשה לרשות המקומית שהזכויות במקרקעי מסילת הברזל הן בבעלותה.</w:t>
      </w:r>
    </w:p>
    <w:p w:rsidR="00812BFE" w:rsidRDefault="00812BFE" w:rsidP="00812B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הרשות המקומית תגיש לשר את תגובתה לבקשה (בסימן זה </w:t>
      </w:r>
      <w:r>
        <w:rPr>
          <w:rStyle w:val="default"/>
          <w:rFonts w:cs="FrankRuehl"/>
          <w:rtl/>
        </w:rPr>
        <w:t>–</w:t>
      </w:r>
      <w:r>
        <w:rPr>
          <w:rStyle w:val="default"/>
          <w:rFonts w:cs="FrankRuehl" w:hint="cs"/>
          <w:rtl/>
        </w:rPr>
        <w:t xml:space="preserve"> תגובה לבקשה), בתוך 21 ימים מהיום שבו הועברה אליה הבקשה.</w:t>
      </w:r>
    </w:p>
    <w:p w:rsidR="00812BFE" w:rsidRDefault="00812BFE" w:rsidP="00812BF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השר, לאחר התייעצות עם שר הפנים, יחליט בבקשה בתוך 60 ימים מיום הגשת התגובה לבקשה, ואם לא הוגשה תגובה לבקשה </w:t>
      </w:r>
      <w:r>
        <w:rPr>
          <w:rStyle w:val="default"/>
          <w:rFonts w:cs="FrankRuehl"/>
          <w:rtl/>
        </w:rPr>
        <w:t>–</w:t>
      </w:r>
      <w:r>
        <w:rPr>
          <w:rStyle w:val="default"/>
          <w:rFonts w:cs="FrankRuehl" w:hint="cs"/>
          <w:rtl/>
        </w:rPr>
        <w:t xml:space="preserve"> מהמועד האחרון להגשת תגובה לבקשה לפי סעיף קטן (ג).</w:t>
      </w:r>
    </w:p>
    <w:p w:rsidR="00812BFE" w:rsidRDefault="00812BFE" w:rsidP="00812BF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ימסור את החלטתו בבקשה למבקש ולרשות המקומית שהזכויות במקרקעי מסילת הברזל הן בבעלותה.</w:t>
      </w:r>
    </w:p>
    <w:p w:rsidR="00812BFE" w:rsidRDefault="00812BFE" w:rsidP="00812BFE">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החליט השר לקבל את הבקשה ולרכוש זכויות במקרקעי מסילת ברזל של רשות מקומית נושא הבקשה, או בחלק מהם, יפרט בהחלטתו את המועד לרכישת הזכויות, לרבות תפיסת החזקה במקרקעין אם נדרשת; הודעה על החלטת השר כאמור תפורסם ברשומות.</w:t>
      </w:r>
    </w:p>
    <w:p w:rsidR="00CA51B8" w:rsidRPr="004E4B6B" w:rsidRDefault="00CA51B8" w:rsidP="00CA51B8">
      <w:pPr>
        <w:pStyle w:val="P22"/>
        <w:spacing w:before="0"/>
        <w:ind w:left="0" w:right="1134"/>
        <w:rPr>
          <w:rStyle w:val="default"/>
          <w:rFonts w:cs="FrankRuehl" w:hint="cs"/>
          <w:vanish/>
          <w:color w:val="FF0000"/>
          <w:sz w:val="20"/>
          <w:szCs w:val="20"/>
          <w:shd w:val="clear" w:color="auto" w:fill="FFFF99"/>
          <w:rtl/>
        </w:rPr>
      </w:pPr>
      <w:bookmarkStart w:id="224" w:name="Rov287"/>
      <w:r w:rsidRPr="004E4B6B">
        <w:rPr>
          <w:rStyle w:val="default"/>
          <w:rFonts w:cs="FrankRuehl" w:hint="cs"/>
          <w:vanish/>
          <w:color w:val="FF0000"/>
          <w:sz w:val="20"/>
          <w:szCs w:val="20"/>
          <w:shd w:val="clear" w:color="auto" w:fill="FFFF99"/>
          <w:rtl/>
        </w:rPr>
        <w:t>מיום 16.11.2014</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hyperlink r:id="rId321"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14 (</w:t>
      </w:r>
      <w:hyperlink r:id="rId322"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CA51B8" w:rsidRPr="00812BFE" w:rsidRDefault="00CA51B8" w:rsidP="00812BF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w:t>
      </w:r>
      <w:r w:rsidR="00812BFE" w:rsidRPr="004E4B6B">
        <w:rPr>
          <w:rStyle w:val="default"/>
          <w:rFonts w:cs="FrankRuehl" w:hint="cs"/>
          <w:b/>
          <w:bCs/>
          <w:vanish/>
          <w:sz w:val="20"/>
          <w:szCs w:val="20"/>
          <w:shd w:val="clear" w:color="auto" w:fill="FFFF99"/>
          <w:rtl/>
        </w:rPr>
        <w:t>3</w:t>
      </w:r>
      <w:bookmarkEnd w:id="224"/>
    </w:p>
    <w:p w:rsidR="00CA51B8" w:rsidRDefault="00CA51B8" w:rsidP="00812BFE">
      <w:pPr>
        <w:pStyle w:val="P00"/>
        <w:spacing w:before="72"/>
        <w:ind w:left="0" w:right="1134"/>
        <w:rPr>
          <w:rStyle w:val="default"/>
          <w:rFonts w:cs="FrankRuehl"/>
          <w:rtl/>
        </w:rPr>
      </w:pPr>
      <w:bookmarkStart w:id="225" w:name="Seif122"/>
      <w:bookmarkEnd w:id="225"/>
      <w:r>
        <w:rPr>
          <w:lang w:val="he-IL"/>
        </w:rPr>
        <w:pict>
          <v:rect id="_x0000_s2339" style="position:absolute;left:0;text-align:left;margin-left:464.5pt;margin-top:8.05pt;width:75.05pt;height:34.1pt;z-index:251748352" o:allowincell="f" filled="f" stroked="f" strokecolor="lime" strokeweight=".25pt">
            <v:textbox inset="0,0,0,0">
              <w:txbxContent>
                <w:p w:rsidR="002E52A1" w:rsidRDefault="002E52A1" w:rsidP="00CA51B8">
                  <w:pPr>
                    <w:spacing w:line="160" w:lineRule="exact"/>
                    <w:jc w:val="left"/>
                    <w:rPr>
                      <w:rFonts w:cs="Miriam" w:hint="cs"/>
                      <w:noProof/>
                      <w:sz w:val="18"/>
                      <w:szCs w:val="18"/>
                      <w:rtl/>
                    </w:rPr>
                  </w:pPr>
                  <w:r>
                    <w:rPr>
                      <w:rFonts w:cs="Miriam" w:hint="cs"/>
                      <w:sz w:val="18"/>
                      <w:szCs w:val="18"/>
                      <w:rtl/>
                    </w:rPr>
                    <w:t>כניסה למקרקעין ותפיסת חזקה</w:t>
                  </w:r>
                </w:p>
                <w:p w:rsidR="002E52A1" w:rsidRDefault="002E52A1" w:rsidP="00CA51B8">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Pr>
          <w:rStyle w:val="default"/>
          <w:rFonts w:cs="FrankRuehl" w:hint="cs"/>
          <w:rtl/>
        </w:rPr>
        <w:t>טז4</w:t>
      </w:r>
      <w:r>
        <w:rPr>
          <w:rStyle w:val="default"/>
          <w:rFonts w:cs="FrankRuehl"/>
          <w:rtl/>
        </w:rPr>
        <w:t>.</w:t>
      </w:r>
      <w:r>
        <w:rPr>
          <w:rStyle w:val="default"/>
          <w:rFonts w:cs="FrankRuehl" w:hint="cs"/>
          <w:rtl/>
        </w:rPr>
        <w:t xml:space="preserve"> </w:t>
      </w:r>
      <w:r w:rsidR="00812BFE">
        <w:rPr>
          <w:rStyle w:val="default"/>
          <w:rFonts w:cs="FrankRuehl" w:hint="cs"/>
          <w:rtl/>
        </w:rPr>
        <w:t>החליט השר לפי סעיף 46טז3 על רכישת זכויות במקרקעי מסילת ברזל בבעלות רשות מקומית, רשאי השר וכן המבקש או מי מטעמו להיכנס למקרקעין ולתפוס בהם חזקה, במועד הקבוע בהחלטת השר או לאחריו, ובלבד שאם חלפו 60 ימים מהמועד שנקבע בהחלטת השר כאמור וטרם נתפסה החזקה, יודיע השר לרשות המקומית, בכתב, על המועד לתפיסת החזקה לפחות 30 ימים מראש.</w:t>
      </w:r>
    </w:p>
    <w:p w:rsidR="00CA51B8" w:rsidRPr="004E4B6B" w:rsidRDefault="00CA51B8" w:rsidP="00CA51B8">
      <w:pPr>
        <w:pStyle w:val="P22"/>
        <w:spacing w:before="0"/>
        <w:ind w:left="0" w:right="1134"/>
        <w:rPr>
          <w:rStyle w:val="default"/>
          <w:rFonts w:cs="FrankRuehl" w:hint="cs"/>
          <w:vanish/>
          <w:color w:val="FF0000"/>
          <w:sz w:val="20"/>
          <w:szCs w:val="20"/>
          <w:shd w:val="clear" w:color="auto" w:fill="FFFF99"/>
          <w:rtl/>
        </w:rPr>
      </w:pPr>
      <w:bookmarkStart w:id="226" w:name="Rov288"/>
      <w:r w:rsidRPr="004E4B6B">
        <w:rPr>
          <w:rStyle w:val="default"/>
          <w:rFonts w:cs="FrankRuehl" w:hint="cs"/>
          <w:vanish/>
          <w:color w:val="FF0000"/>
          <w:sz w:val="20"/>
          <w:szCs w:val="20"/>
          <w:shd w:val="clear" w:color="auto" w:fill="FFFF99"/>
          <w:rtl/>
        </w:rPr>
        <w:t>מיום 16.11.2014</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hyperlink r:id="rId323"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15 (</w:t>
      </w:r>
      <w:hyperlink r:id="rId324"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CA51B8" w:rsidRPr="00812BFE" w:rsidRDefault="00CA51B8" w:rsidP="00812BF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14טז4</w:t>
      </w:r>
      <w:bookmarkEnd w:id="226"/>
    </w:p>
    <w:p w:rsidR="00CA51B8" w:rsidRDefault="00CA51B8" w:rsidP="00812BFE">
      <w:pPr>
        <w:pStyle w:val="P00"/>
        <w:spacing w:before="72"/>
        <w:ind w:left="0" w:right="1134"/>
        <w:rPr>
          <w:rStyle w:val="default"/>
          <w:rFonts w:cs="FrankRuehl" w:hint="cs"/>
          <w:rtl/>
        </w:rPr>
      </w:pPr>
      <w:bookmarkStart w:id="227" w:name="Seif123"/>
      <w:bookmarkEnd w:id="227"/>
      <w:r>
        <w:rPr>
          <w:lang w:val="he-IL"/>
        </w:rPr>
        <w:pict>
          <v:rect id="_x0000_s2340" style="position:absolute;left:0;text-align:left;margin-left:464.5pt;margin-top:8.05pt;width:75.05pt;height:34pt;z-index:251749376" o:allowincell="f" filled="f" stroked="f" strokecolor="lime" strokeweight=".25pt">
            <v:textbox inset="0,0,0,0">
              <w:txbxContent>
                <w:p w:rsidR="002E52A1" w:rsidRDefault="002E52A1" w:rsidP="00CA51B8">
                  <w:pPr>
                    <w:spacing w:line="160" w:lineRule="exact"/>
                    <w:jc w:val="left"/>
                    <w:rPr>
                      <w:rFonts w:cs="Miriam" w:hint="cs"/>
                      <w:noProof/>
                      <w:sz w:val="18"/>
                      <w:szCs w:val="18"/>
                      <w:rtl/>
                    </w:rPr>
                  </w:pPr>
                  <w:r>
                    <w:rPr>
                      <w:rFonts w:cs="Miriam" w:hint="cs"/>
                      <w:sz w:val="18"/>
                      <w:szCs w:val="18"/>
                      <w:rtl/>
                    </w:rPr>
                    <w:t>הקניית הזכויות למדינה ורישומן</w:t>
                  </w:r>
                </w:p>
                <w:p w:rsidR="002E52A1" w:rsidRDefault="002E52A1" w:rsidP="00CA51B8">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Pr>
          <w:rStyle w:val="default"/>
          <w:rFonts w:cs="FrankRuehl" w:hint="cs"/>
          <w:rtl/>
        </w:rPr>
        <w:t>טז</w:t>
      </w:r>
      <w:r w:rsidR="00812BFE">
        <w:rPr>
          <w:rStyle w:val="default"/>
          <w:rFonts w:cs="FrankRuehl" w:hint="cs"/>
          <w:rtl/>
        </w:rPr>
        <w:t>5</w:t>
      </w:r>
      <w:r>
        <w:rPr>
          <w:rStyle w:val="default"/>
          <w:rFonts w:cs="FrankRuehl"/>
          <w:rtl/>
        </w:rPr>
        <w:t>.</w:t>
      </w:r>
      <w:r>
        <w:rPr>
          <w:rStyle w:val="default"/>
          <w:rFonts w:cs="FrankRuehl" w:hint="cs"/>
          <w:rtl/>
        </w:rPr>
        <w:t xml:space="preserve"> </w:t>
      </w:r>
      <w:r w:rsidR="00812BFE">
        <w:rPr>
          <w:rStyle w:val="default"/>
          <w:rFonts w:cs="FrankRuehl" w:hint="cs"/>
          <w:rtl/>
        </w:rPr>
        <w:t>(א)</w:t>
      </w:r>
      <w:r w:rsidR="00812BFE">
        <w:rPr>
          <w:rStyle w:val="default"/>
          <w:rFonts w:cs="FrankRuehl" w:hint="cs"/>
          <w:rtl/>
        </w:rPr>
        <w:tab/>
        <w:t>פורסמה ברשומות הודעה בדבר החלטת השר לפי סעיף 46טז3 על רכישת זכויות במקרקעי מסילת ברזל בבעלות רשות מקומית, יוקנו זכויות הרשות המקומית במקרקעי מסילת הברזל המקומית, למדינה, נקיות מכל שיעבוד או חוב אחר</w:t>
      </w:r>
      <w:r>
        <w:rPr>
          <w:rStyle w:val="default"/>
          <w:rFonts w:cs="FrankRuehl" w:hint="cs"/>
          <w:rtl/>
        </w:rPr>
        <w:t>.</w:t>
      </w:r>
    </w:p>
    <w:p w:rsidR="00812BFE" w:rsidRDefault="00812BFE" w:rsidP="00812BF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D77600">
        <w:rPr>
          <w:rStyle w:val="default"/>
          <w:rFonts w:cs="FrankRuehl" w:hint="cs"/>
          <w:rtl/>
        </w:rPr>
        <w:t>פורסמה הודעה לפי סעיף קטן (א), יבצע רשם המקרקעין את הרישומים הנדרשים בפנקסי המקרקעין כאילו היתה זו הודעה לפי סעיף 19(2) לפקודת הקרקעות.</w:t>
      </w:r>
    </w:p>
    <w:p w:rsidR="00CA51B8" w:rsidRPr="004E4B6B" w:rsidRDefault="00CA51B8" w:rsidP="00CA51B8">
      <w:pPr>
        <w:pStyle w:val="P22"/>
        <w:spacing w:before="0"/>
        <w:ind w:left="0" w:right="1134"/>
        <w:rPr>
          <w:rStyle w:val="default"/>
          <w:rFonts w:cs="FrankRuehl" w:hint="cs"/>
          <w:vanish/>
          <w:color w:val="FF0000"/>
          <w:sz w:val="20"/>
          <w:szCs w:val="20"/>
          <w:shd w:val="clear" w:color="auto" w:fill="FFFF99"/>
          <w:rtl/>
        </w:rPr>
      </w:pPr>
      <w:bookmarkStart w:id="228" w:name="Rov289"/>
      <w:r w:rsidRPr="004E4B6B">
        <w:rPr>
          <w:rStyle w:val="default"/>
          <w:rFonts w:cs="FrankRuehl" w:hint="cs"/>
          <w:vanish/>
          <w:color w:val="FF0000"/>
          <w:sz w:val="20"/>
          <w:szCs w:val="20"/>
          <w:shd w:val="clear" w:color="auto" w:fill="FFFF99"/>
          <w:rtl/>
        </w:rPr>
        <w:t>מיום 16.11.2014</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hyperlink r:id="rId325"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15 (</w:t>
      </w:r>
      <w:hyperlink r:id="rId326"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CA51B8" w:rsidRPr="00D77600" w:rsidRDefault="00CA51B8" w:rsidP="00D7760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w:t>
      </w:r>
      <w:r w:rsidR="00812BFE" w:rsidRPr="004E4B6B">
        <w:rPr>
          <w:rStyle w:val="default"/>
          <w:rFonts w:cs="FrankRuehl" w:hint="cs"/>
          <w:b/>
          <w:bCs/>
          <w:vanish/>
          <w:sz w:val="20"/>
          <w:szCs w:val="20"/>
          <w:shd w:val="clear" w:color="auto" w:fill="FFFF99"/>
          <w:rtl/>
        </w:rPr>
        <w:t>5</w:t>
      </w:r>
      <w:bookmarkEnd w:id="228"/>
    </w:p>
    <w:p w:rsidR="00CA51B8" w:rsidRDefault="00CA51B8" w:rsidP="00D77600">
      <w:pPr>
        <w:pStyle w:val="P00"/>
        <w:spacing w:before="72"/>
        <w:ind w:left="0" w:right="1134"/>
        <w:rPr>
          <w:rStyle w:val="default"/>
          <w:rFonts w:cs="FrankRuehl" w:hint="cs"/>
          <w:rtl/>
        </w:rPr>
      </w:pPr>
      <w:bookmarkStart w:id="229" w:name="Seif124"/>
      <w:bookmarkEnd w:id="229"/>
      <w:r>
        <w:rPr>
          <w:lang w:val="he-IL"/>
        </w:rPr>
        <w:pict>
          <v:rect id="_x0000_s2341" style="position:absolute;left:0;text-align:left;margin-left:464.5pt;margin-top:8.05pt;width:75.05pt;height:41.45pt;z-index:251750400" o:allowincell="f" filled="f" stroked="f" strokecolor="lime" strokeweight=".25pt">
            <v:textbox inset="0,0,0,0">
              <w:txbxContent>
                <w:p w:rsidR="002E52A1" w:rsidRDefault="002E52A1" w:rsidP="00D77600">
                  <w:pPr>
                    <w:spacing w:line="160" w:lineRule="exact"/>
                    <w:jc w:val="left"/>
                    <w:rPr>
                      <w:rFonts w:cs="Miriam" w:hint="cs"/>
                      <w:noProof/>
                      <w:sz w:val="18"/>
                      <w:szCs w:val="18"/>
                      <w:rtl/>
                    </w:rPr>
                  </w:pPr>
                  <w:r>
                    <w:rPr>
                      <w:rFonts w:cs="Miriam" w:hint="cs"/>
                      <w:sz w:val="18"/>
                      <w:szCs w:val="18"/>
                      <w:rtl/>
                    </w:rPr>
                    <w:t xml:space="preserve">קביעת </w:t>
                  </w:r>
                  <w:r>
                    <w:rPr>
                      <w:rFonts w:cs="Miriam" w:hint="cs"/>
                      <w:noProof/>
                      <w:sz w:val="18"/>
                      <w:szCs w:val="18"/>
                      <w:rtl/>
                    </w:rPr>
                    <w:t>שווי הזכויות לשם תשלום פיצויים לרשות המקומית</w:t>
                  </w:r>
                </w:p>
                <w:p w:rsidR="002E52A1" w:rsidRDefault="002E52A1" w:rsidP="00CA51B8">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Pr>
          <w:rStyle w:val="default"/>
          <w:rFonts w:cs="FrankRuehl" w:hint="cs"/>
          <w:rtl/>
        </w:rPr>
        <w:t>טז</w:t>
      </w:r>
      <w:r w:rsidR="00D77600">
        <w:rPr>
          <w:rStyle w:val="default"/>
          <w:rFonts w:cs="FrankRuehl" w:hint="cs"/>
          <w:rtl/>
        </w:rPr>
        <w:t>6</w:t>
      </w:r>
      <w:r>
        <w:rPr>
          <w:rStyle w:val="default"/>
          <w:rFonts w:cs="FrankRuehl"/>
          <w:rtl/>
        </w:rPr>
        <w:t>.</w:t>
      </w:r>
      <w:r>
        <w:rPr>
          <w:rStyle w:val="default"/>
          <w:rFonts w:cs="FrankRuehl" w:hint="cs"/>
          <w:rtl/>
        </w:rPr>
        <w:t xml:space="preserve"> </w:t>
      </w:r>
      <w:r w:rsidR="00D77600">
        <w:rPr>
          <w:rStyle w:val="default"/>
          <w:rFonts w:cs="FrankRuehl" w:hint="cs"/>
          <w:rtl/>
        </w:rPr>
        <w:t>(א)</w:t>
      </w:r>
      <w:r w:rsidR="00D77600">
        <w:rPr>
          <w:rStyle w:val="default"/>
          <w:rFonts w:cs="FrankRuehl" w:hint="cs"/>
          <w:rtl/>
        </w:rPr>
        <w:tab/>
        <w:t>השמאי הממשלתי הראשי או מי מטעמו יקבע את שווי הזכויות במקרקעי מסילת הברזל שבבעלות רשות מקומית שהוחלט לרכשן לפי סימן זה, לשם תשלום פיצויים לרשות המקומית; העתק מהשומה יימסר לשר, לרשות המקומית ולמבקש</w:t>
      </w:r>
      <w:r>
        <w:rPr>
          <w:rStyle w:val="default"/>
          <w:rFonts w:cs="FrankRuehl" w:hint="cs"/>
          <w:rtl/>
        </w:rPr>
        <w:t>.</w:t>
      </w:r>
    </w:p>
    <w:p w:rsidR="00D77600" w:rsidRDefault="00D77600" w:rsidP="00D776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החולקת על שומת מקרקעין שנקבעה לפי סעיף קטן (א), רשאית לפנות לוועדת ההשגות שהוקמה לפי סעיף 9א לפקודת הקרקעות; על הגשת השגה ועל סדרי הדין יחולו ההוראות לפי פקודת הקרקעות, בשינויים המחויבים.</w:t>
      </w:r>
    </w:p>
    <w:p w:rsidR="00D77600" w:rsidRDefault="00D77600" w:rsidP="00D77600">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החלטת ועדת ההשקעות כאמור בסעיף קטן (ב) ניתנת לערעור לפני בית משפט לעניינים מינהליים.</w:t>
      </w:r>
    </w:p>
    <w:p w:rsidR="00CA51B8" w:rsidRPr="004E4B6B" w:rsidRDefault="00CA51B8" w:rsidP="00CA51B8">
      <w:pPr>
        <w:pStyle w:val="P22"/>
        <w:spacing w:before="0"/>
        <w:ind w:left="0" w:right="1134"/>
        <w:rPr>
          <w:rStyle w:val="default"/>
          <w:rFonts w:cs="FrankRuehl" w:hint="cs"/>
          <w:vanish/>
          <w:color w:val="FF0000"/>
          <w:sz w:val="20"/>
          <w:szCs w:val="20"/>
          <w:shd w:val="clear" w:color="auto" w:fill="FFFF99"/>
          <w:rtl/>
        </w:rPr>
      </w:pPr>
      <w:bookmarkStart w:id="230" w:name="Rov290"/>
      <w:r w:rsidRPr="004E4B6B">
        <w:rPr>
          <w:rStyle w:val="default"/>
          <w:rFonts w:cs="FrankRuehl" w:hint="cs"/>
          <w:vanish/>
          <w:color w:val="FF0000"/>
          <w:sz w:val="20"/>
          <w:szCs w:val="20"/>
          <w:shd w:val="clear" w:color="auto" w:fill="FFFF99"/>
          <w:rtl/>
        </w:rPr>
        <w:t>מיום 16.11.2014</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hyperlink r:id="rId327"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15 (</w:t>
      </w:r>
      <w:hyperlink r:id="rId328"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CA51B8" w:rsidRPr="00D77600" w:rsidRDefault="00CA51B8" w:rsidP="00D77600">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w:t>
      </w:r>
      <w:r w:rsidR="00D77600" w:rsidRPr="004E4B6B">
        <w:rPr>
          <w:rStyle w:val="default"/>
          <w:rFonts w:cs="FrankRuehl" w:hint="cs"/>
          <w:b/>
          <w:bCs/>
          <w:vanish/>
          <w:sz w:val="20"/>
          <w:szCs w:val="20"/>
          <w:shd w:val="clear" w:color="auto" w:fill="FFFF99"/>
          <w:rtl/>
        </w:rPr>
        <w:t>6</w:t>
      </w:r>
      <w:bookmarkEnd w:id="230"/>
    </w:p>
    <w:p w:rsidR="00CA51B8" w:rsidRDefault="00CA51B8" w:rsidP="00D77600">
      <w:pPr>
        <w:pStyle w:val="P00"/>
        <w:spacing w:before="72"/>
        <w:ind w:left="0" w:right="1134"/>
        <w:rPr>
          <w:rStyle w:val="default"/>
          <w:rFonts w:cs="FrankRuehl"/>
          <w:rtl/>
        </w:rPr>
      </w:pPr>
      <w:bookmarkStart w:id="231" w:name="Seif125"/>
      <w:bookmarkEnd w:id="231"/>
      <w:r>
        <w:rPr>
          <w:lang w:val="he-IL"/>
        </w:rPr>
        <w:pict>
          <v:rect id="_x0000_s2342" style="position:absolute;left:0;text-align:left;margin-left:464.5pt;margin-top:8.05pt;width:75.05pt;height:32.8pt;z-index:251751424" o:allowincell="f" filled="f" stroked="f" strokecolor="lime" strokeweight=".25pt">
            <v:textbox inset="0,0,0,0">
              <w:txbxContent>
                <w:p w:rsidR="002E52A1" w:rsidRDefault="002E52A1" w:rsidP="00CA51B8">
                  <w:pPr>
                    <w:spacing w:line="160" w:lineRule="exact"/>
                    <w:jc w:val="left"/>
                    <w:rPr>
                      <w:rFonts w:cs="Miriam" w:hint="cs"/>
                      <w:noProof/>
                      <w:sz w:val="18"/>
                      <w:szCs w:val="18"/>
                      <w:rtl/>
                    </w:rPr>
                  </w:pPr>
                  <w:r>
                    <w:rPr>
                      <w:rFonts w:cs="Miriam" w:hint="cs"/>
                      <w:sz w:val="18"/>
                      <w:szCs w:val="18"/>
                      <w:rtl/>
                    </w:rPr>
                    <w:t>סייג לתחולה לעניין הרשאה</w:t>
                  </w:r>
                </w:p>
                <w:p w:rsidR="002E52A1" w:rsidRDefault="002E52A1" w:rsidP="00CA51B8">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Pr>
          <w:rStyle w:val="default"/>
          <w:rFonts w:cs="FrankRuehl" w:hint="cs"/>
          <w:rtl/>
        </w:rPr>
        <w:t>טז7</w:t>
      </w:r>
      <w:r>
        <w:rPr>
          <w:rStyle w:val="default"/>
          <w:rFonts w:cs="FrankRuehl"/>
          <w:rtl/>
        </w:rPr>
        <w:t>.</w:t>
      </w:r>
      <w:r>
        <w:rPr>
          <w:rStyle w:val="default"/>
          <w:rFonts w:cs="FrankRuehl" w:hint="cs"/>
          <w:rtl/>
        </w:rPr>
        <w:t xml:space="preserve"> </w:t>
      </w:r>
      <w:r w:rsidR="00D77600">
        <w:rPr>
          <w:rStyle w:val="default"/>
          <w:rFonts w:cs="FrankRuehl" w:hint="cs"/>
          <w:rtl/>
        </w:rPr>
        <w:t xml:space="preserve">הוראות סעיף 22(2ב) רישה לפקודת הקרקעות לא יחולו על הרשאה שנתן השר לחברת נת"ע </w:t>
      </w:r>
      <w:r w:rsidR="00D77600">
        <w:rPr>
          <w:rStyle w:val="default"/>
          <w:rFonts w:cs="FrankRuehl"/>
          <w:rtl/>
        </w:rPr>
        <w:t>–</w:t>
      </w:r>
      <w:r w:rsidR="00D77600">
        <w:rPr>
          <w:rStyle w:val="default"/>
          <w:rFonts w:cs="FrankRuehl" w:hint="cs"/>
          <w:rtl/>
        </w:rPr>
        <w:t xml:space="preserve"> נתיבי תחבורה עירוניים להסעת המונים בע"מ לגבי מקרקעי מסילת ברזל מקומית</w:t>
      </w:r>
      <w:r>
        <w:rPr>
          <w:rStyle w:val="default"/>
          <w:rFonts w:cs="FrankRuehl" w:hint="cs"/>
          <w:rtl/>
        </w:rPr>
        <w:t>.</w:t>
      </w:r>
    </w:p>
    <w:p w:rsidR="00CA51B8" w:rsidRPr="004E4B6B" w:rsidRDefault="00CA51B8" w:rsidP="00CA51B8">
      <w:pPr>
        <w:pStyle w:val="P22"/>
        <w:spacing w:before="0"/>
        <w:ind w:left="0" w:right="1134"/>
        <w:rPr>
          <w:rStyle w:val="default"/>
          <w:rFonts w:cs="FrankRuehl" w:hint="cs"/>
          <w:vanish/>
          <w:color w:val="FF0000"/>
          <w:sz w:val="20"/>
          <w:szCs w:val="20"/>
          <w:shd w:val="clear" w:color="auto" w:fill="FFFF99"/>
          <w:rtl/>
        </w:rPr>
      </w:pPr>
      <w:bookmarkStart w:id="232" w:name="Rov291"/>
      <w:r w:rsidRPr="004E4B6B">
        <w:rPr>
          <w:rStyle w:val="default"/>
          <w:rFonts w:cs="FrankRuehl" w:hint="cs"/>
          <w:vanish/>
          <w:color w:val="FF0000"/>
          <w:sz w:val="20"/>
          <w:szCs w:val="20"/>
          <w:shd w:val="clear" w:color="auto" w:fill="FFFF99"/>
          <w:rtl/>
        </w:rPr>
        <w:t>מיום 16.11.2014</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hyperlink r:id="rId329"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16 (</w:t>
      </w:r>
      <w:hyperlink r:id="rId330"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CA51B8" w:rsidRPr="0053536E" w:rsidRDefault="00CA51B8" w:rsidP="0053536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14טז7</w:t>
      </w:r>
      <w:bookmarkEnd w:id="232"/>
    </w:p>
    <w:p w:rsidR="00CA51B8" w:rsidRDefault="00CA51B8" w:rsidP="0053536E">
      <w:pPr>
        <w:pStyle w:val="P00"/>
        <w:spacing w:before="72"/>
        <w:ind w:left="0" w:right="1134"/>
        <w:rPr>
          <w:rStyle w:val="default"/>
          <w:rFonts w:cs="FrankRuehl" w:hint="cs"/>
          <w:rtl/>
        </w:rPr>
      </w:pPr>
      <w:bookmarkStart w:id="233" w:name="Seif126"/>
      <w:bookmarkEnd w:id="233"/>
      <w:r>
        <w:rPr>
          <w:lang w:val="he-IL"/>
        </w:rPr>
        <w:pict>
          <v:rect id="_x0000_s2343" style="position:absolute;left:0;text-align:left;margin-left:464.5pt;margin-top:8.05pt;width:75.05pt;height:25.65pt;z-index:251752448" o:allowincell="f" filled="f" stroked="f" strokecolor="lime" strokeweight=".25pt">
            <v:textbox inset="0,0,0,0">
              <w:txbxContent>
                <w:p w:rsidR="002E52A1" w:rsidRDefault="002E52A1" w:rsidP="00CA51B8">
                  <w:pPr>
                    <w:spacing w:line="160" w:lineRule="exact"/>
                    <w:jc w:val="left"/>
                    <w:rPr>
                      <w:rFonts w:cs="Miriam" w:hint="cs"/>
                      <w:noProof/>
                      <w:sz w:val="18"/>
                      <w:szCs w:val="18"/>
                      <w:rtl/>
                    </w:rPr>
                  </w:pPr>
                  <w:r>
                    <w:rPr>
                      <w:rFonts w:cs="Miriam" w:hint="cs"/>
                      <w:sz w:val="18"/>
                      <w:szCs w:val="18"/>
                      <w:rtl/>
                    </w:rPr>
                    <w:t xml:space="preserve">תקנות </w:t>
                  </w:r>
                  <w:r>
                    <w:rPr>
                      <w:rFonts w:cs="Miriam"/>
                      <w:sz w:val="18"/>
                      <w:szCs w:val="18"/>
                      <w:rtl/>
                    </w:rPr>
                    <w:t>–</w:t>
                  </w:r>
                  <w:r>
                    <w:rPr>
                      <w:rFonts w:cs="Miriam" w:hint="cs"/>
                      <w:sz w:val="18"/>
                      <w:szCs w:val="18"/>
                      <w:rtl/>
                    </w:rPr>
                    <w:t xml:space="preserve"> סימן ז'1</w:t>
                  </w:r>
                </w:p>
                <w:p w:rsidR="002E52A1" w:rsidRDefault="002E52A1" w:rsidP="00CA51B8">
                  <w:pPr>
                    <w:spacing w:line="160" w:lineRule="exact"/>
                    <w:jc w:val="left"/>
                    <w:rPr>
                      <w:rFonts w:cs="Miriam" w:hint="cs"/>
                      <w:sz w:val="18"/>
                      <w:szCs w:val="18"/>
                      <w:rtl/>
                    </w:rPr>
                  </w:pPr>
                  <w:r>
                    <w:rPr>
                      <w:rFonts w:cs="Miriam" w:hint="cs"/>
                      <w:sz w:val="18"/>
                      <w:szCs w:val="18"/>
                      <w:rtl/>
                    </w:rPr>
                    <w:t>(תיקון מס' 8) תשע"ה-2014</w:t>
                  </w:r>
                </w:p>
              </w:txbxContent>
            </v:textbox>
            <w10:anchorlock/>
          </v:rect>
        </w:pict>
      </w:r>
      <w:r>
        <w:rPr>
          <w:rStyle w:val="big-number"/>
          <w:rFonts w:cs="Miriam"/>
          <w:rtl/>
        </w:rPr>
        <w:t>46</w:t>
      </w:r>
      <w:r>
        <w:rPr>
          <w:rStyle w:val="default"/>
          <w:rFonts w:cs="FrankRuehl" w:hint="cs"/>
          <w:rtl/>
        </w:rPr>
        <w:t>טז</w:t>
      </w:r>
      <w:r w:rsidR="0053536E">
        <w:rPr>
          <w:rStyle w:val="default"/>
          <w:rFonts w:cs="FrankRuehl" w:hint="cs"/>
          <w:rtl/>
        </w:rPr>
        <w:t>8</w:t>
      </w:r>
      <w:r>
        <w:rPr>
          <w:rStyle w:val="default"/>
          <w:rFonts w:cs="FrankRuehl"/>
          <w:rtl/>
        </w:rPr>
        <w:t>.</w:t>
      </w:r>
      <w:r>
        <w:rPr>
          <w:rStyle w:val="default"/>
          <w:rFonts w:cs="FrankRuehl" w:hint="cs"/>
          <w:rtl/>
        </w:rPr>
        <w:t xml:space="preserve"> </w:t>
      </w:r>
      <w:r w:rsidR="0053536E">
        <w:rPr>
          <w:rStyle w:val="default"/>
          <w:rFonts w:cs="FrankRuehl" w:hint="cs"/>
          <w:rtl/>
        </w:rPr>
        <w:t>השר, בהתייעצות עם שר המשפטים ובאישור ועדת הכלכלה של הכנסת, יקבע הוראות לעניין סימן זה, ובין השאר בעניינים אלה:</w:t>
      </w:r>
    </w:p>
    <w:p w:rsidR="0053536E" w:rsidRDefault="0053536E" w:rsidP="0053536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הגשת בקשה והמסמכים שיצורפו לה;</w:t>
      </w:r>
    </w:p>
    <w:p w:rsidR="0053536E" w:rsidRDefault="0053536E" w:rsidP="0053536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הגשת תגובה לבקשה והמסמכים שיצורפו לה;</w:t>
      </w:r>
    </w:p>
    <w:p w:rsidR="0053536E" w:rsidRDefault="0053536E" w:rsidP="0053536E">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הארכת המועד למתן תגובה לבקשה, מטעמים מיוחדים.</w:t>
      </w:r>
    </w:p>
    <w:p w:rsidR="00CA51B8" w:rsidRPr="004E4B6B" w:rsidRDefault="00CA51B8" w:rsidP="00CA51B8">
      <w:pPr>
        <w:pStyle w:val="P22"/>
        <w:spacing w:before="0"/>
        <w:ind w:left="0" w:right="1134"/>
        <w:rPr>
          <w:rStyle w:val="default"/>
          <w:rFonts w:cs="FrankRuehl" w:hint="cs"/>
          <w:vanish/>
          <w:color w:val="FF0000"/>
          <w:sz w:val="20"/>
          <w:szCs w:val="20"/>
          <w:shd w:val="clear" w:color="auto" w:fill="FFFF99"/>
          <w:rtl/>
        </w:rPr>
      </w:pPr>
      <w:bookmarkStart w:id="234" w:name="Rov292"/>
      <w:r w:rsidRPr="004E4B6B">
        <w:rPr>
          <w:rStyle w:val="default"/>
          <w:rFonts w:cs="FrankRuehl" w:hint="cs"/>
          <w:vanish/>
          <w:color w:val="FF0000"/>
          <w:sz w:val="20"/>
          <w:szCs w:val="20"/>
          <w:shd w:val="clear" w:color="auto" w:fill="FFFF99"/>
          <w:rtl/>
        </w:rPr>
        <w:t>מיום 16.11.2014</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8</w:t>
      </w:r>
    </w:p>
    <w:p w:rsidR="00CA51B8" w:rsidRPr="004E4B6B" w:rsidRDefault="00CA51B8" w:rsidP="00CA51B8">
      <w:pPr>
        <w:pStyle w:val="P22"/>
        <w:spacing w:before="0"/>
        <w:ind w:left="0" w:right="1134"/>
        <w:rPr>
          <w:rStyle w:val="default"/>
          <w:rFonts w:cs="FrankRuehl" w:hint="cs"/>
          <w:vanish/>
          <w:sz w:val="20"/>
          <w:szCs w:val="20"/>
          <w:shd w:val="clear" w:color="auto" w:fill="FFFF99"/>
          <w:rtl/>
        </w:rPr>
      </w:pPr>
      <w:hyperlink r:id="rId331" w:history="1">
        <w:r w:rsidRPr="004E4B6B">
          <w:rPr>
            <w:rStyle w:val="Hyperlink"/>
            <w:rFonts w:cs="FrankRuehl" w:hint="cs"/>
            <w:vanish/>
            <w:szCs w:val="20"/>
            <w:shd w:val="clear" w:color="auto" w:fill="FFFF99"/>
            <w:rtl/>
          </w:rPr>
          <w:t>ס"ח תשע"ה מס' 2472</w:t>
        </w:r>
      </w:hyperlink>
      <w:r w:rsidRPr="004E4B6B">
        <w:rPr>
          <w:rStyle w:val="default"/>
          <w:rFonts w:cs="FrankRuehl" w:hint="cs"/>
          <w:vanish/>
          <w:sz w:val="20"/>
          <w:szCs w:val="20"/>
          <w:shd w:val="clear" w:color="auto" w:fill="FFFF99"/>
          <w:rtl/>
        </w:rPr>
        <w:t xml:space="preserve"> מיום 16.11.2014 עמ' 16 (</w:t>
      </w:r>
      <w:hyperlink r:id="rId332" w:history="1">
        <w:r w:rsidRPr="004E4B6B">
          <w:rPr>
            <w:rStyle w:val="Hyperlink"/>
            <w:rFonts w:cs="FrankRuehl" w:hint="cs"/>
            <w:vanish/>
            <w:szCs w:val="20"/>
            <w:shd w:val="clear" w:color="auto" w:fill="FFFF99"/>
            <w:rtl/>
          </w:rPr>
          <w:t>ה"ח 771</w:t>
        </w:r>
      </w:hyperlink>
      <w:r w:rsidRPr="004E4B6B">
        <w:rPr>
          <w:rStyle w:val="default"/>
          <w:rFonts w:cs="FrankRuehl" w:hint="cs"/>
          <w:vanish/>
          <w:sz w:val="20"/>
          <w:szCs w:val="20"/>
          <w:shd w:val="clear" w:color="auto" w:fill="FFFF99"/>
          <w:rtl/>
        </w:rPr>
        <w:t>)</w:t>
      </w:r>
    </w:p>
    <w:p w:rsidR="00CA51B8" w:rsidRPr="00613FEC" w:rsidRDefault="00CA51B8" w:rsidP="00613FEC">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14טז</w:t>
      </w:r>
      <w:r w:rsidR="0053536E" w:rsidRPr="004E4B6B">
        <w:rPr>
          <w:rStyle w:val="default"/>
          <w:rFonts w:cs="FrankRuehl" w:hint="cs"/>
          <w:b/>
          <w:bCs/>
          <w:vanish/>
          <w:sz w:val="20"/>
          <w:szCs w:val="20"/>
          <w:shd w:val="clear" w:color="auto" w:fill="FFFF99"/>
          <w:rtl/>
        </w:rPr>
        <w:t>8</w:t>
      </w:r>
      <w:bookmarkEnd w:id="234"/>
    </w:p>
    <w:p w:rsidR="003A0E66" w:rsidRPr="00546610" w:rsidRDefault="003A0E66" w:rsidP="00EC44FD">
      <w:pPr>
        <w:pStyle w:val="header-2"/>
        <w:spacing w:line="240" w:lineRule="auto"/>
        <w:ind w:left="0" w:right="1134"/>
        <w:rPr>
          <w:rFonts w:hint="cs"/>
          <w:rtl/>
        </w:rPr>
      </w:pPr>
      <w:bookmarkStart w:id="235" w:name="hed210"/>
      <w:bookmarkEnd w:id="235"/>
      <w:r>
        <w:rPr>
          <w:rFonts w:hint="cs"/>
          <w:rtl/>
          <w:lang w:eastAsia="en-US"/>
        </w:rPr>
        <w:pict>
          <v:shape id="_x0000_s2249" type="#_x0000_t202" style="position:absolute;left:0;text-align:left;margin-left:470.35pt;margin-top:12.75pt;width:1in;height:16.8pt;z-index:251668480"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EC44FD">
        <w:rPr>
          <w:rFonts w:hint="cs"/>
          <w:rtl/>
        </w:rPr>
        <w:t>ח': רישיון לנהיגת רכבת מקומית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36" w:name="Rov185"/>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3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1189 (</w:t>
      </w:r>
      <w:hyperlink r:id="rId33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EC44FD" w:rsidRDefault="003A0E66" w:rsidP="00EC44F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EC44FD" w:rsidRPr="004E4B6B">
        <w:rPr>
          <w:rStyle w:val="default"/>
          <w:rFonts w:cs="FrankRuehl" w:hint="cs"/>
          <w:b/>
          <w:bCs/>
          <w:vanish/>
          <w:sz w:val="20"/>
          <w:szCs w:val="20"/>
          <w:shd w:val="clear" w:color="auto" w:fill="FFFF99"/>
          <w:rtl/>
        </w:rPr>
        <w:t>ח</w:t>
      </w:r>
      <w:r w:rsidRPr="004E4B6B">
        <w:rPr>
          <w:rStyle w:val="default"/>
          <w:rFonts w:cs="FrankRuehl" w:hint="cs"/>
          <w:b/>
          <w:bCs/>
          <w:vanish/>
          <w:sz w:val="20"/>
          <w:szCs w:val="20"/>
          <w:shd w:val="clear" w:color="auto" w:fill="FFFF99"/>
          <w:rtl/>
        </w:rPr>
        <w:t>'</w:t>
      </w:r>
      <w:bookmarkEnd w:id="236"/>
    </w:p>
    <w:p w:rsidR="003A0E66" w:rsidRDefault="003A0E66" w:rsidP="00EC44FD">
      <w:pPr>
        <w:pStyle w:val="P00"/>
        <w:spacing w:before="72"/>
        <w:ind w:left="0" w:right="1134"/>
        <w:rPr>
          <w:rStyle w:val="default"/>
          <w:rFonts w:cs="FrankRuehl"/>
          <w:rtl/>
        </w:rPr>
      </w:pPr>
      <w:bookmarkStart w:id="237" w:name="Seif69"/>
      <w:bookmarkEnd w:id="237"/>
      <w:r>
        <w:rPr>
          <w:lang w:val="he-IL"/>
        </w:rPr>
        <w:pict>
          <v:rect id="_x0000_s2250" style="position:absolute;left:0;text-align:left;margin-left:464.5pt;margin-top:8.05pt;width:75.05pt;height:25.65pt;z-index:25166950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חובת נהיגה ברישיון</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9F1EA8">
        <w:rPr>
          <w:rStyle w:val="default"/>
          <w:rFonts w:cs="FrankRuehl" w:hint="cs"/>
          <w:rtl/>
        </w:rPr>
        <w:t>יז</w:t>
      </w:r>
      <w:r>
        <w:rPr>
          <w:rStyle w:val="default"/>
          <w:rFonts w:cs="FrankRuehl"/>
          <w:rtl/>
        </w:rPr>
        <w:t>.</w:t>
      </w:r>
      <w:r>
        <w:rPr>
          <w:rStyle w:val="default"/>
          <w:rFonts w:cs="FrankRuehl"/>
          <w:rtl/>
        </w:rPr>
        <w:tab/>
      </w:r>
      <w:r w:rsidR="00EC44FD">
        <w:rPr>
          <w:rStyle w:val="default"/>
          <w:rFonts w:cs="FrankRuehl" w:hint="cs"/>
          <w:rtl/>
        </w:rPr>
        <w:t>לא ינהג אדם ברכבת מקומית אלא אם כן ניתן לו רישיון לנהיגת רכבת מקומית לפי הוראות סימן זה, ובהתאם לתנאים ולמגבלות שנקבעו ברישיון ולהוראות לפי סימן זה</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38" w:name="Rov186"/>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3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1189 (</w:t>
      </w:r>
      <w:hyperlink r:id="rId33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EC44FD" w:rsidRDefault="003A0E66" w:rsidP="00EC44F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9F1EA8" w:rsidRPr="004E4B6B">
        <w:rPr>
          <w:rStyle w:val="default"/>
          <w:rFonts w:cs="FrankRuehl" w:hint="cs"/>
          <w:b/>
          <w:bCs/>
          <w:vanish/>
          <w:sz w:val="20"/>
          <w:szCs w:val="20"/>
          <w:shd w:val="clear" w:color="auto" w:fill="FFFF99"/>
          <w:rtl/>
        </w:rPr>
        <w:t>יז</w:t>
      </w:r>
      <w:bookmarkEnd w:id="238"/>
    </w:p>
    <w:p w:rsidR="003A0E66" w:rsidRDefault="003A0E66" w:rsidP="00EC44FD">
      <w:pPr>
        <w:pStyle w:val="P00"/>
        <w:spacing w:before="72"/>
        <w:ind w:left="0" w:right="1134"/>
        <w:rPr>
          <w:rStyle w:val="default"/>
          <w:rFonts w:cs="FrankRuehl" w:hint="cs"/>
          <w:rtl/>
        </w:rPr>
      </w:pPr>
      <w:bookmarkStart w:id="239" w:name="Seif70"/>
      <w:bookmarkEnd w:id="239"/>
      <w:r>
        <w:rPr>
          <w:lang w:val="he-IL"/>
        </w:rPr>
        <w:pict>
          <v:rect id="_x0000_s2251" style="position:absolute;left:0;text-align:left;margin-left:464.5pt;margin-top:8.05pt;width:75.05pt;height:35.15pt;z-index:25167052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איסור העברת רישיון לנהיגת רכבת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EC44FD">
        <w:rPr>
          <w:rStyle w:val="default"/>
          <w:rFonts w:cs="FrankRuehl" w:hint="cs"/>
          <w:rtl/>
        </w:rPr>
        <w:t>יח</w:t>
      </w:r>
      <w:r>
        <w:rPr>
          <w:rStyle w:val="default"/>
          <w:rFonts w:cs="FrankRuehl"/>
          <w:rtl/>
        </w:rPr>
        <w:t>.</w:t>
      </w:r>
      <w:r>
        <w:rPr>
          <w:rStyle w:val="default"/>
          <w:rFonts w:cs="FrankRuehl"/>
          <w:rtl/>
        </w:rPr>
        <w:tab/>
      </w:r>
      <w:r w:rsidR="00EC44FD">
        <w:rPr>
          <w:rStyle w:val="default"/>
          <w:rFonts w:cs="FrankRuehl" w:hint="cs"/>
          <w:rtl/>
        </w:rPr>
        <w:t>רישיון לנהיגת רכבת מקומית הוא אישי ואינו ניתן להעברה</w:t>
      </w:r>
      <w:r>
        <w:rPr>
          <w:rStyle w:val="default"/>
          <w:rFonts w:cs="FrankRuehl" w:hint="cs"/>
          <w:rtl/>
        </w:rPr>
        <w:t>.</w:t>
      </w:r>
    </w:p>
    <w:p w:rsidR="00EC44FD" w:rsidRPr="004E4B6B" w:rsidRDefault="00EC44FD" w:rsidP="00EC44FD">
      <w:pPr>
        <w:pStyle w:val="P22"/>
        <w:spacing w:before="0"/>
        <w:ind w:left="0" w:right="1134"/>
        <w:rPr>
          <w:rStyle w:val="default"/>
          <w:rFonts w:cs="FrankRuehl" w:hint="cs"/>
          <w:vanish/>
          <w:color w:val="FF0000"/>
          <w:sz w:val="20"/>
          <w:szCs w:val="20"/>
          <w:shd w:val="clear" w:color="auto" w:fill="FFFF99"/>
          <w:rtl/>
        </w:rPr>
      </w:pPr>
      <w:bookmarkStart w:id="240" w:name="Rov187"/>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EC44FD" w:rsidRPr="004E4B6B" w:rsidRDefault="00EC44FD" w:rsidP="00EC44FD">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EC44FD" w:rsidRPr="004E4B6B" w:rsidRDefault="00EC44FD" w:rsidP="00EC44FD">
      <w:pPr>
        <w:pStyle w:val="P22"/>
        <w:spacing w:before="0"/>
        <w:ind w:left="0" w:right="1134"/>
        <w:rPr>
          <w:rStyle w:val="default"/>
          <w:rFonts w:cs="FrankRuehl" w:hint="cs"/>
          <w:vanish/>
          <w:sz w:val="20"/>
          <w:szCs w:val="20"/>
          <w:shd w:val="clear" w:color="auto" w:fill="FFFF99"/>
          <w:rtl/>
        </w:rPr>
      </w:pPr>
      <w:hyperlink r:id="rId33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1189 (</w:t>
      </w:r>
      <w:hyperlink r:id="rId33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C44FD" w:rsidRPr="00EC44FD" w:rsidRDefault="00EC44FD" w:rsidP="00EC44F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46יח</w:t>
      </w:r>
      <w:bookmarkEnd w:id="240"/>
    </w:p>
    <w:p w:rsidR="00EC44FD" w:rsidRDefault="00EC44FD" w:rsidP="00EC44FD">
      <w:pPr>
        <w:pStyle w:val="P00"/>
        <w:spacing w:before="72"/>
        <w:ind w:left="0" w:right="1134"/>
        <w:rPr>
          <w:rStyle w:val="default"/>
          <w:rFonts w:cs="FrankRuehl"/>
          <w:rtl/>
        </w:rPr>
      </w:pPr>
    </w:p>
    <w:p w:rsidR="003A0E66" w:rsidRDefault="003A0E66" w:rsidP="00EC44FD">
      <w:pPr>
        <w:pStyle w:val="P00"/>
        <w:spacing w:before="72"/>
        <w:ind w:left="0" w:right="1134"/>
        <w:rPr>
          <w:rStyle w:val="default"/>
          <w:rFonts w:cs="FrankRuehl" w:hint="cs"/>
          <w:rtl/>
        </w:rPr>
      </w:pPr>
      <w:bookmarkStart w:id="241" w:name="Seif71"/>
      <w:bookmarkEnd w:id="241"/>
      <w:r>
        <w:rPr>
          <w:lang w:val="he-IL"/>
        </w:rPr>
        <w:pict>
          <v:rect id="_x0000_s2252" style="position:absolute;left:0;text-align:left;margin-left:464.5pt;margin-top:8.05pt;width:75.05pt;height:35.15pt;z-index:25167155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תנאים למתן רישיון לנהיגת רכבת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EC44FD">
        <w:rPr>
          <w:rStyle w:val="default"/>
          <w:rFonts w:cs="FrankRuehl" w:hint="cs"/>
          <w:rtl/>
        </w:rPr>
        <w:t>יט</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EC44FD">
        <w:rPr>
          <w:rStyle w:val="default"/>
          <w:rFonts w:cs="FrankRuehl" w:hint="cs"/>
          <w:rtl/>
        </w:rPr>
        <w:t>המנהל ייתן למבקש רישיון לנהיגת רכבת מקומית או יחדשו, אם שוכנע שמתקיימים בו התנאים שקבע השר לפי סעיף קטן (ב) ולפי סעיף 57(א)(10) ו-(15).</w:t>
      </w:r>
    </w:p>
    <w:p w:rsidR="00EC44FD" w:rsidRDefault="00EC44FD" w:rsidP="00EC44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יקבע תנאים למתן רישיון לנהיגת רכבת מקומית או לחידושו, ובין השאר תנאים בעניינים אלה, ורשאי הוא לקבוע תנאים שונים לסוגים שונים של רישיונות:</w:t>
      </w:r>
    </w:p>
    <w:p w:rsidR="00EC44FD" w:rsidRDefault="00EC44FD" w:rsidP="002418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דרישת גיל מזערי של המבקש;</w:t>
      </w:r>
    </w:p>
    <w:p w:rsidR="00EC44FD" w:rsidRDefault="00EC44FD" w:rsidP="002418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4182D">
        <w:rPr>
          <w:rStyle w:val="default"/>
          <w:rFonts w:cs="FrankRuehl" w:hint="cs"/>
          <w:rtl/>
        </w:rPr>
        <w:t>השכלה, הכשרה, מיומנות, ידע וניסיון מקצועי הנדרשים לצורך קבלת הרישיון, לרבות הכרה בהכשרה ובניסיון מחוץ לישראל, וכן בחינות שייערכו מטעם המנהל או באישורו, שעל המבקש לעמוד בהן;</w:t>
      </w:r>
    </w:p>
    <w:p w:rsidR="0024182D" w:rsidRDefault="0024182D" w:rsidP="002418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תנאים המביאים בחשבון את עברו הפלילי של המבקש;</w:t>
      </w:r>
    </w:p>
    <w:p w:rsidR="0024182D" w:rsidRDefault="0024182D" w:rsidP="002418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תנאים לעניין התאמה גופנית, בריאותית ונפשית הנדרשת מהמבקש, וההליכים לבדיקת התאמה כאמור;</w:t>
      </w:r>
    </w:p>
    <w:p w:rsidR="0024182D" w:rsidRDefault="0024182D" w:rsidP="0024182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נסיבות שבהן לא ראוי לתת למבקש רישיון לנהיגת רכבת מקומית, בשל דרך נהיגתו ברכב לפי פקודת רכבת מקומית, בשל דרך נהיגתו ברכב לפי פקודת התעבורה המהווה סכנה לעוברי דרך בהתאם להוראות לפי הפקודה האמורה.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42" w:name="Rov188"/>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3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1189 (</w:t>
      </w:r>
      <w:hyperlink r:id="rId34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24182D" w:rsidRDefault="003A0E66" w:rsidP="0024182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EC44FD" w:rsidRPr="004E4B6B">
        <w:rPr>
          <w:rStyle w:val="default"/>
          <w:rFonts w:cs="FrankRuehl" w:hint="cs"/>
          <w:b/>
          <w:bCs/>
          <w:vanish/>
          <w:sz w:val="20"/>
          <w:szCs w:val="20"/>
          <w:shd w:val="clear" w:color="auto" w:fill="FFFF99"/>
          <w:rtl/>
        </w:rPr>
        <w:t>יט</w:t>
      </w:r>
      <w:bookmarkEnd w:id="242"/>
    </w:p>
    <w:p w:rsidR="003A0E66" w:rsidRDefault="003A0E66" w:rsidP="0024182D">
      <w:pPr>
        <w:pStyle w:val="P00"/>
        <w:spacing w:before="72"/>
        <w:ind w:left="0" w:right="1134"/>
        <w:rPr>
          <w:rStyle w:val="default"/>
          <w:rFonts w:cs="FrankRuehl"/>
          <w:rtl/>
        </w:rPr>
      </w:pPr>
      <w:bookmarkStart w:id="243" w:name="Seif72"/>
      <w:bookmarkEnd w:id="243"/>
      <w:r>
        <w:rPr>
          <w:lang w:val="he-IL"/>
        </w:rPr>
        <w:pict>
          <v:rect id="_x0000_s2253" style="position:absolute;left:0;text-align:left;margin-left:464.5pt;margin-top:8.05pt;width:75.05pt;height:25.95pt;z-index:25167257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פטור</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24182D">
        <w:rPr>
          <w:rStyle w:val="default"/>
          <w:rFonts w:cs="FrankRuehl" w:hint="cs"/>
          <w:rtl/>
        </w:rPr>
        <w:t>כ</w:t>
      </w:r>
      <w:r>
        <w:rPr>
          <w:rStyle w:val="default"/>
          <w:rFonts w:cs="FrankRuehl"/>
          <w:rtl/>
        </w:rPr>
        <w:t>.</w:t>
      </w:r>
      <w:r>
        <w:rPr>
          <w:rStyle w:val="default"/>
          <w:rFonts w:cs="FrankRuehl"/>
          <w:rtl/>
        </w:rPr>
        <w:tab/>
      </w:r>
      <w:r w:rsidR="0024182D">
        <w:rPr>
          <w:rStyle w:val="default"/>
          <w:rFonts w:cs="FrankRuehl" w:hint="cs"/>
          <w:rtl/>
        </w:rPr>
        <w:t>השר רשאי לקבוע מקרים או נסיבות שבהם יהיה אדם פטור מחובת קבלת רישיון לנהיגת רכבת מקומית או מעמידה בתנאי מהתנאים לקבלת רישיון כאמור, בתנאים שיקבע, וכן רשאי הוא לקבוע מקרים או נסיבות שבהם רשאי המנהל פטור אדם מחובת קבלת רישיון או מעמידה בתנאי מהתנאים כאמור, בתנאים שיקבע</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44" w:name="Rov189"/>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4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1190 (</w:t>
      </w:r>
      <w:hyperlink r:id="rId34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24182D" w:rsidRDefault="003A0E66" w:rsidP="0024182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24182D" w:rsidRPr="004E4B6B">
        <w:rPr>
          <w:rStyle w:val="default"/>
          <w:rFonts w:cs="FrankRuehl" w:hint="cs"/>
          <w:b/>
          <w:bCs/>
          <w:vanish/>
          <w:sz w:val="20"/>
          <w:szCs w:val="20"/>
          <w:shd w:val="clear" w:color="auto" w:fill="FFFF99"/>
          <w:rtl/>
        </w:rPr>
        <w:t>כ</w:t>
      </w:r>
      <w:bookmarkEnd w:id="244"/>
    </w:p>
    <w:p w:rsidR="003A0E66" w:rsidRDefault="003A0E66" w:rsidP="0024182D">
      <w:pPr>
        <w:pStyle w:val="P00"/>
        <w:spacing w:before="72"/>
        <w:ind w:left="0" w:right="1134"/>
        <w:rPr>
          <w:rStyle w:val="default"/>
          <w:rFonts w:cs="FrankRuehl" w:hint="cs"/>
          <w:rtl/>
        </w:rPr>
      </w:pPr>
      <w:bookmarkStart w:id="245" w:name="Seif73"/>
      <w:bookmarkEnd w:id="245"/>
      <w:r>
        <w:rPr>
          <w:lang w:val="he-IL"/>
        </w:rPr>
        <w:pict>
          <v:rect id="_x0000_s2254" style="position:absolute;left:0;text-align:left;margin-left:464.5pt;margin-top:8.05pt;width:75.05pt;height:44.45pt;z-index:25167360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תנאים ומגבלות ברישיון לנהיגת רכבת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24182D">
        <w:rPr>
          <w:rStyle w:val="default"/>
          <w:rFonts w:cs="FrankRuehl" w:hint="cs"/>
          <w:rtl/>
        </w:rPr>
        <w:t>כא</w:t>
      </w:r>
      <w:r>
        <w:rPr>
          <w:rStyle w:val="default"/>
          <w:rFonts w:cs="FrankRuehl"/>
          <w:rtl/>
        </w:rPr>
        <w:t>.</w:t>
      </w:r>
      <w:r>
        <w:rPr>
          <w:rStyle w:val="default"/>
          <w:rFonts w:cs="FrankRuehl"/>
          <w:rtl/>
        </w:rPr>
        <w:tab/>
      </w:r>
      <w:r w:rsidR="0024182D">
        <w:rPr>
          <w:rStyle w:val="default"/>
          <w:rFonts w:cs="FrankRuehl" w:hint="cs"/>
          <w:rtl/>
        </w:rPr>
        <w:t>המנהל רשאי לקבוע ברישיון לנהיגת רכבת מקומית תנאים ומגבלות שיחולו על בעל הרישיון בתקופת תוקפו של הרישיון, כולה או חלקה, ובכלל זה תנאים כמפורט להלן:</w:t>
      </w:r>
    </w:p>
    <w:p w:rsidR="0024182D" w:rsidRDefault="0024182D" w:rsidP="0024182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דגם הרכבת המקומית שבה הוא רשאי לנהוג;</w:t>
      </w:r>
    </w:p>
    <w:p w:rsidR="0024182D" w:rsidRDefault="0024182D" w:rsidP="0024182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סוג הרישיון שיינתן לבעל הרישיון;</w:t>
      </w:r>
    </w:p>
    <w:p w:rsidR="0024182D" w:rsidRDefault="0024182D" w:rsidP="0024182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קווי הנסיעה של רכבת מקומית שבהם הוא רשאי לנהוג;</w:t>
      </w:r>
    </w:p>
    <w:p w:rsidR="0024182D" w:rsidRDefault="0024182D" w:rsidP="0024182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אמצעי עזר שבהם עליו לעשות שימוש בנהיגה.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46" w:name="Rov190"/>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4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1190 (</w:t>
      </w:r>
      <w:hyperlink r:id="rId34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24182D" w:rsidRDefault="003A0E66" w:rsidP="0024182D">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24182D" w:rsidRPr="004E4B6B">
        <w:rPr>
          <w:rStyle w:val="default"/>
          <w:rFonts w:cs="FrankRuehl" w:hint="cs"/>
          <w:b/>
          <w:bCs/>
          <w:vanish/>
          <w:sz w:val="20"/>
          <w:szCs w:val="20"/>
          <w:shd w:val="clear" w:color="auto" w:fill="FFFF99"/>
          <w:rtl/>
        </w:rPr>
        <w:t>כא</w:t>
      </w:r>
      <w:bookmarkEnd w:id="246"/>
    </w:p>
    <w:p w:rsidR="003A0E66" w:rsidRDefault="003A0E66" w:rsidP="00257A2A">
      <w:pPr>
        <w:pStyle w:val="P00"/>
        <w:spacing w:before="72"/>
        <w:ind w:left="0" w:right="1134"/>
        <w:rPr>
          <w:rStyle w:val="default"/>
          <w:rFonts w:cs="FrankRuehl" w:hint="cs"/>
          <w:rtl/>
        </w:rPr>
      </w:pPr>
      <w:bookmarkStart w:id="247" w:name="Seif74"/>
      <w:bookmarkEnd w:id="247"/>
      <w:r>
        <w:rPr>
          <w:lang w:val="he-IL"/>
        </w:rPr>
        <w:pict>
          <v:rect id="_x0000_s2255" style="position:absolute;left:0;text-align:left;margin-left:464.5pt;margin-top:8.05pt;width:75.05pt;height:61.7pt;z-index:25167462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הגבלת רישיון לנהיגת רכבת מקומית, התלייתו, פסילתו או סירוב לחדשו</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24182D">
        <w:rPr>
          <w:rStyle w:val="default"/>
          <w:rFonts w:cs="FrankRuehl" w:hint="cs"/>
          <w:rtl/>
        </w:rPr>
        <w:t>כב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2836DB">
        <w:rPr>
          <w:rStyle w:val="default"/>
          <w:rFonts w:cs="FrankRuehl" w:hint="cs"/>
          <w:rtl/>
        </w:rPr>
        <w:t xml:space="preserve">המנהל רשאי, בהחלטה מנומקת בכתב ובכפוף להוראות סעיף קטן (ה), </w:t>
      </w:r>
      <w:r w:rsidR="00257A2A">
        <w:rPr>
          <w:rStyle w:val="default"/>
          <w:rFonts w:cs="FrankRuehl" w:hint="cs"/>
          <w:rtl/>
        </w:rPr>
        <w:t>להגביל רישיון לנהיגת רכבת מקומית, להתלותו לתקופה שלא תעלה על שלושה חודשים או עד שימולאו תנאים שיקבע, לפסול את בעל הרישיון מלהחזיק ברישיון או לסרב לחדשו, בהתקיים אחד מאלה, לאחר שנתן לבעל הרישיון הזדמנות לטעון את טענותיו לעניין זה:</w:t>
      </w:r>
    </w:p>
    <w:p w:rsidR="00257A2A" w:rsidRDefault="00257A2A" w:rsidP="00257A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הרישיון ניתן על יסוד מידע כוזב;</w:t>
      </w:r>
    </w:p>
    <w:p w:rsidR="00257A2A" w:rsidRDefault="00257A2A" w:rsidP="00257A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הרישיון ניתן על יסוד מידע שגוי ויש יסוד סביר להניח שאילו היה ידוע למנהל לא היה ניתן;</w:t>
      </w:r>
    </w:p>
    <w:p w:rsidR="00257A2A" w:rsidRDefault="00257A2A" w:rsidP="00257A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בבעל הרישיון תנאי מן התנאים למתן הרישיון או לחידושו לפי סעיף 46יט;</w:t>
      </w:r>
    </w:p>
    <w:p w:rsidR="00257A2A" w:rsidRDefault="00257A2A" w:rsidP="00257A2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הרישיון הפר התנאי או מגבלה ברישיון או הוראה מההוראות החלות עליו לפי סימן זה;</w:t>
      </w:r>
    </w:p>
    <w:p w:rsidR="00257A2A" w:rsidRDefault="00257A2A" w:rsidP="00257A2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בעל הרישיון היה מעורב בתאונה או בתאונה עם נפגעים, כהגדרתן בסעיף 46כט;</w:t>
      </w:r>
    </w:p>
    <w:p w:rsidR="00257A2A" w:rsidRDefault="00257A2A" w:rsidP="00257A2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המנהל שוכנע כי מתקיימות נסיבות המעידות על כך שיש בדרך נהיגתו של בעל הרישיון ברכבת מקומית משום סכנה לבטיחות התנועה, בהתאם להוראות שקבע השר.</w:t>
      </w:r>
    </w:p>
    <w:p w:rsidR="00257A2A" w:rsidRDefault="00257A2A" w:rsidP="00257A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שהמנהל פסל את רישיונו לפי סעיף זה לא יגיש בקשה לקבלת רישיון חדש, אלא לאחר שחלפה שנה ממועד הפסילה.</w:t>
      </w:r>
    </w:p>
    <w:p w:rsidR="00257A2A" w:rsidRDefault="00257A2A" w:rsidP="00257A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נפסל אדם בידי קצין משטרה לפי הוראות פקודת התעבורה, מלהחזיק ברישיון נהיגה ברכב, לתקופה, רשאי המנהל להתלות את הרישיון לנהיגת רכבת מקומית של אותו אדם, במהלך תקופת תוקפה של הפסילה מהחזקה ברישיון נהיגה ברכב, כולה או חלקה, אלא אם כן התקיימו נסיבות הקשורות בעבירה שהביאה לפסילה לפי פקודת התעבורה שאינן מצדיקות התליה לפי סעיף קטן זה.</w:t>
      </w:r>
    </w:p>
    <w:p w:rsidR="00257A2A" w:rsidRDefault="00257A2A" w:rsidP="00257A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נפסל אדם בידי רשות הרישוי לפי פקודת התעבורה, מלהחזיק ברישיון נהיגה, לצמיתות, לתקופה מסוימת או עד למילוי תנאים שנקבעו בהחלטה, רשאי המנהל להתלות את הרישיון לנהיגת רכבת מקומית של אותו אדם לתקופה או עד שימולאו תנאים שיקבע או לפסול אותו מלהחזיק ברישיון לנהיגת רכבת מקומית, בהתאם לתנאים ולתקופה שנקבעו בהחלטת רשות הרישוי כאמור, אלא אם כן התקיימו נסיבות שאינן מצדיקות פסילה או התליה לפי סעיף קטן זה.</w:t>
      </w:r>
    </w:p>
    <w:p w:rsidR="00257A2A" w:rsidRDefault="00257A2A" w:rsidP="00257A2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לא יפסול רישיון לנהיגת רכבת מקומית ולא יתלה אותו, לפי הוראות סעיף קטן (א)(3) או (4), אלא לאחר שדרש מבעל הרישיון לקיים את התנאי או את ההוראה שחדלו להתקיים או שהופרו כאמור באותו סעיף קטן, בתוך תקופה שקבע, ובעל הרישיון לא עשה כן; הוראות סעיף קטן זה לא יחולו אם לא ניתן לקיים את התנאי או את ההוראה שחדלו להתקיים או שהופרו.</w:t>
      </w:r>
    </w:p>
    <w:p w:rsidR="00257A2A" w:rsidRDefault="00257A2A" w:rsidP="00257A2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המנהל לפי סעיף זה תומצא לבעל הרישיון וכן לבעל היתר ההפעלה או למי מטעמו שאצלו הוא מועסק.</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48" w:name="Rov191"/>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4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1190 (</w:t>
      </w:r>
      <w:hyperlink r:id="rId34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257A2A" w:rsidRDefault="003A0E66" w:rsidP="00257A2A">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24182D" w:rsidRPr="004E4B6B">
        <w:rPr>
          <w:rStyle w:val="default"/>
          <w:rFonts w:cs="FrankRuehl" w:hint="cs"/>
          <w:b/>
          <w:bCs/>
          <w:vanish/>
          <w:sz w:val="20"/>
          <w:szCs w:val="20"/>
          <w:shd w:val="clear" w:color="auto" w:fill="FFFF99"/>
          <w:rtl/>
        </w:rPr>
        <w:t>כ</w:t>
      </w:r>
      <w:r w:rsidRPr="004E4B6B">
        <w:rPr>
          <w:rStyle w:val="default"/>
          <w:rFonts w:cs="FrankRuehl" w:hint="cs"/>
          <w:b/>
          <w:bCs/>
          <w:vanish/>
          <w:sz w:val="20"/>
          <w:szCs w:val="20"/>
          <w:shd w:val="clear" w:color="auto" w:fill="FFFF99"/>
          <w:rtl/>
        </w:rPr>
        <w:t>ב</w:t>
      </w:r>
      <w:bookmarkEnd w:id="248"/>
    </w:p>
    <w:p w:rsidR="003A0E66" w:rsidRDefault="003A0E66" w:rsidP="00D76B51">
      <w:pPr>
        <w:pStyle w:val="P00"/>
        <w:spacing w:before="72"/>
        <w:ind w:left="0" w:right="1134"/>
        <w:rPr>
          <w:rStyle w:val="default"/>
          <w:rFonts w:cs="FrankRuehl" w:hint="cs"/>
          <w:rtl/>
        </w:rPr>
      </w:pPr>
      <w:bookmarkStart w:id="249" w:name="Seif75"/>
      <w:bookmarkEnd w:id="249"/>
      <w:r>
        <w:rPr>
          <w:lang w:val="he-IL"/>
        </w:rPr>
        <w:pict>
          <v:rect id="_x0000_s2256" style="position:absolute;left:0;text-align:left;margin-left:464.5pt;margin-top:8.05pt;width:75.05pt;height:51.95pt;z-index:25167564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מסירת רישיון לנהיגת רכבת מקומית שהוגבל, שהותלה או שנפסל</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257A2A">
        <w:rPr>
          <w:rStyle w:val="default"/>
          <w:rFonts w:cs="FrankRuehl" w:hint="cs"/>
          <w:rtl/>
        </w:rPr>
        <w:t>כג</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D76B51">
        <w:rPr>
          <w:rStyle w:val="default"/>
          <w:rFonts w:cs="FrankRuehl" w:hint="cs"/>
          <w:rtl/>
        </w:rPr>
        <w:t>בעל רישיון לנהיגת רכבת מקומית שנמסרה לו החלטת המנהל לפי סעיף 46כב על הגבלת רישיונו, התלייתו או פסילה מלהחזיק בו, ימסור למנהל את הרישיון שהוגבל, שהותלה או שנפסל כאמור, בתוך התקופה הנקובה בהחלטה, ויחולו הוראות אלה, לפי העניין:</w:t>
      </w:r>
    </w:p>
    <w:p w:rsidR="00D76B51" w:rsidRDefault="00D76B51" w:rsidP="007443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החלטה על הגבלת הרישיון </w:t>
      </w:r>
      <w:r>
        <w:rPr>
          <w:rStyle w:val="default"/>
          <w:rFonts w:cs="FrankRuehl"/>
          <w:rtl/>
        </w:rPr>
        <w:t>–</w:t>
      </w:r>
      <w:r>
        <w:rPr>
          <w:rStyle w:val="default"/>
          <w:rFonts w:cs="FrankRuehl" w:hint="cs"/>
          <w:rtl/>
        </w:rPr>
        <w:t xml:space="preserve"> המנהל יחזיר את הרישיון לבעליו, לאחר רישום ההגבלה שנקבעה בהחלטה;</w:t>
      </w:r>
    </w:p>
    <w:p w:rsidR="00D76B51" w:rsidRDefault="00D76B51" w:rsidP="007443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443EF">
        <w:rPr>
          <w:rStyle w:val="default"/>
          <w:rFonts w:cs="FrankRuehl" w:hint="cs"/>
          <w:rtl/>
        </w:rPr>
        <w:t xml:space="preserve">לעניין החלטה על פסילה מלהחזיק ברישיון או על התלייתו </w:t>
      </w:r>
      <w:r w:rsidR="007443EF">
        <w:rPr>
          <w:rStyle w:val="default"/>
          <w:rFonts w:cs="FrankRuehl"/>
          <w:rtl/>
        </w:rPr>
        <w:t>–</w:t>
      </w:r>
      <w:r w:rsidR="007443EF">
        <w:rPr>
          <w:rStyle w:val="default"/>
          <w:rFonts w:cs="FrankRuehl" w:hint="cs"/>
          <w:rtl/>
        </w:rPr>
        <w:t xml:space="preserve"> הרישיון לא יוחזר לבעליו אלא לאחר תום התקופה שנקבעה בהחלטה ובתנאים שקבע המנהל.</w:t>
      </w:r>
    </w:p>
    <w:p w:rsidR="007443EF" w:rsidRDefault="007443EF" w:rsidP="007443EF">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הוראות סעיף קטן (א), בעל הרישיון כאמור באותו סעיף קטן שלא היה בידו באותה שעה רישיון, ימסור במקומו אחד מאלה, לפי העניין:</w:t>
      </w:r>
    </w:p>
    <w:p w:rsidR="007443EF" w:rsidRDefault="007443EF" w:rsidP="007443E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תצהיר לפי פקודת הראיות [נוסח חדש], התשל"א-1971, המוכיח כי הרישיון אבד או נגנב;</w:t>
      </w:r>
    </w:p>
    <w:p w:rsidR="007443EF" w:rsidRDefault="007443EF" w:rsidP="007443E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אישור מגורם אחר כי הרישיון נמסר לו לפי כל דין;</w:t>
      </w:r>
    </w:p>
    <w:p w:rsidR="007443EF" w:rsidRDefault="007443EF" w:rsidP="007443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מצא בעל הרישיון את הרישיון שאבד או שנגנב, ימציאו ללא דיחוי למנהל.</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50" w:name="Rov192"/>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4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1191 (</w:t>
      </w:r>
      <w:hyperlink r:id="rId34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7443EF" w:rsidRDefault="003A0E66" w:rsidP="007443E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257A2A" w:rsidRPr="004E4B6B">
        <w:rPr>
          <w:rStyle w:val="default"/>
          <w:rFonts w:cs="FrankRuehl" w:hint="cs"/>
          <w:b/>
          <w:bCs/>
          <w:vanish/>
          <w:sz w:val="20"/>
          <w:szCs w:val="20"/>
          <w:shd w:val="clear" w:color="auto" w:fill="FFFF99"/>
          <w:rtl/>
        </w:rPr>
        <w:t>כג</w:t>
      </w:r>
      <w:bookmarkEnd w:id="250"/>
    </w:p>
    <w:p w:rsidR="003A0E66" w:rsidRDefault="003A0E66" w:rsidP="007443EF">
      <w:pPr>
        <w:pStyle w:val="P00"/>
        <w:spacing w:before="72"/>
        <w:ind w:left="0" w:right="1134"/>
        <w:rPr>
          <w:rStyle w:val="default"/>
          <w:rFonts w:cs="FrankRuehl" w:hint="cs"/>
          <w:rtl/>
        </w:rPr>
      </w:pPr>
      <w:bookmarkStart w:id="251" w:name="Seif76"/>
      <w:bookmarkEnd w:id="251"/>
      <w:r>
        <w:rPr>
          <w:lang w:val="he-IL"/>
        </w:rPr>
        <w:pict>
          <v:rect id="_x0000_s2257" style="position:absolute;left:0;text-align:left;margin-left:464.5pt;margin-top:8.05pt;width:75.05pt;height:49.45pt;z-index:25167667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תקופות הגבלה, התליה או פסילה של רישיון לנהיגת רכבת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7443EF">
        <w:rPr>
          <w:rStyle w:val="default"/>
          <w:rFonts w:cs="FrankRuehl" w:hint="cs"/>
          <w:rtl/>
        </w:rPr>
        <w:t>כד</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7443EF">
        <w:rPr>
          <w:rStyle w:val="default"/>
          <w:rFonts w:cs="FrankRuehl" w:hint="cs"/>
          <w:rtl/>
        </w:rPr>
        <w:t>הגבלה, התליה או פסילה של רישיון לנהיגת רכבת מקומית בהתאם להוראות סעיף 46כב, תחל במועד המצאת ההחלטה לבעל הרישיון</w:t>
      </w:r>
      <w:r>
        <w:rPr>
          <w:rStyle w:val="default"/>
          <w:rFonts w:cs="FrankRuehl" w:hint="cs"/>
          <w:rtl/>
        </w:rPr>
        <w:t>.</w:t>
      </w:r>
    </w:p>
    <w:p w:rsidR="007443EF" w:rsidRDefault="007443EF" w:rsidP="007443E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בחישוב תקופת הפסילה של רישיון לנהיגת רכבת מקומית בהתאם להוראות סעיף 46כב, לא תבוא במניין התקופה שחלפה עד מסירת הרישיון או תחליפו למנהל בהתאם להוראות סעיף 46כג.</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52" w:name="Rov193"/>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4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1192 (</w:t>
      </w:r>
      <w:hyperlink r:id="rId35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7443EF" w:rsidRDefault="003A0E66" w:rsidP="007443E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7443EF" w:rsidRPr="004E4B6B">
        <w:rPr>
          <w:rStyle w:val="default"/>
          <w:rFonts w:cs="FrankRuehl" w:hint="cs"/>
          <w:b/>
          <w:bCs/>
          <w:vanish/>
          <w:sz w:val="20"/>
          <w:szCs w:val="20"/>
          <w:shd w:val="clear" w:color="auto" w:fill="FFFF99"/>
          <w:rtl/>
        </w:rPr>
        <w:t>כד</w:t>
      </w:r>
      <w:bookmarkEnd w:id="252"/>
    </w:p>
    <w:p w:rsidR="003A0E66" w:rsidRDefault="003A0E66" w:rsidP="007443EF">
      <w:pPr>
        <w:pStyle w:val="P00"/>
        <w:spacing w:before="72"/>
        <w:ind w:left="0" w:right="1134"/>
        <w:rPr>
          <w:rStyle w:val="default"/>
          <w:rFonts w:cs="FrankRuehl" w:hint="cs"/>
          <w:rtl/>
        </w:rPr>
      </w:pPr>
      <w:bookmarkStart w:id="253" w:name="Seif77"/>
      <w:bookmarkEnd w:id="253"/>
      <w:r>
        <w:rPr>
          <w:lang w:val="he-IL"/>
        </w:rPr>
        <w:pict>
          <v:rect id="_x0000_s2258" style="position:absolute;left:0;text-align:left;margin-left:464.5pt;margin-top:8.05pt;width:75.05pt;height:56.9pt;z-index:25167769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פסילת רישיון לנהיגת רכבת מקומית בידי בית משפט, בשל פסילת רישיון לנהיגה ברכב</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7443EF">
        <w:rPr>
          <w:rStyle w:val="default"/>
          <w:rFonts w:cs="FrankRuehl" w:hint="cs"/>
          <w:rtl/>
        </w:rPr>
        <w:t>כה</w:t>
      </w:r>
      <w:r>
        <w:rPr>
          <w:rStyle w:val="default"/>
          <w:rFonts w:cs="FrankRuehl"/>
          <w:rtl/>
        </w:rPr>
        <w:t>.</w:t>
      </w:r>
      <w:r>
        <w:rPr>
          <w:rStyle w:val="default"/>
          <w:rFonts w:cs="FrankRuehl"/>
          <w:rtl/>
        </w:rPr>
        <w:tab/>
      </w:r>
      <w:r w:rsidR="007443EF">
        <w:rPr>
          <w:rStyle w:val="default"/>
          <w:rFonts w:cs="FrankRuehl" w:hint="cs"/>
          <w:rtl/>
        </w:rPr>
        <w:t>נפסל אדם בידי בית משפט לפי הוראות פקודת התעבורה, מלהחזיק ברישיון נהיגה, רשאי בית המשפט לפסול את אותו אדם גם מלהחזיק ברישיון לנהיגת רכבת מקומית, בתקופת תוקפה של הפסילה מהחזקה ברישיון הנהיגה ברכב, כולה או חלקה</w:t>
      </w:r>
      <w:r>
        <w:rPr>
          <w:rStyle w:val="default"/>
          <w:rFonts w:cs="FrankRuehl" w:hint="cs"/>
          <w:rtl/>
        </w:rPr>
        <w:t>.</w:t>
      </w:r>
    </w:p>
    <w:p w:rsidR="007443EF" w:rsidRPr="004E4B6B" w:rsidRDefault="007443EF" w:rsidP="007443EF">
      <w:pPr>
        <w:pStyle w:val="P22"/>
        <w:spacing w:before="0"/>
        <w:ind w:left="0" w:right="1134"/>
        <w:rPr>
          <w:rStyle w:val="default"/>
          <w:rFonts w:cs="FrankRuehl" w:hint="cs"/>
          <w:vanish/>
          <w:color w:val="FF0000"/>
          <w:sz w:val="20"/>
          <w:szCs w:val="20"/>
          <w:shd w:val="clear" w:color="auto" w:fill="FFFF99"/>
          <w:rtl/>
        </w:rPr>
      </w:pPr>
      <w:bookmarkStart w:id="254" w:name="Rov194"/>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7443EF" w:rsidRPr="004E4B6B" w:rsidRDefault="007443EF" w:rsidP="007443EF">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7443EF" w:rsidRPr="004E4B6B" w:rsidRDefault="007443EF" w:rsidP="007443EF">
      <w:pPr>
        <w:pStyle w:val="P22"/>
        <w:spacing w:before="0"/>
        <w:ind w:left="0" w:right="1134"/>
        <w:rPr>
          <w:rStyle w:val="default"/>
          <w:rFonts w:cs="FrankRuehl" w:hint="cs"/>
          <w:vanish/>
          <w:sz w:val="20"/>
          <w:szCs w:val="20"/>
          <w:shd w:val="clear" w:color="auto" w:fill="FFFF99"/>
          <w:rtl/>
        </w:rPr>
      </w:pPr>
      <w:hyperlink r:id="rId35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1192 (</w:t>
      </w:r>
      <w:hyperlink r:id="rId35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7443EF" w:rsidRPr="007443EF" w:rsidRDefault="007443EF" w:rsidP="007443E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46כה</w:t>
      </w:r>
      <w:bookmarkEnd w:id="254"/>
    </w:p>
    <w:p w:rsidR="007443EF" w:rsidRDefault="007443EF" w:rsidP="007443EF">
      <w:pPr>
        <w:pStyle w:val="P00"/>
        <w:spacing w:before="72"/>
        <w:ind w:left="0" w:right="1134"/>
        <w:rPr>
          <w:rStyle w:val="default"/>
          <w:rFonts w:cs="FrankRuehl"/>
          <w:rtl/>
        </w:rPr>
      </w:pPr>
    </w:p>
    <w:p w:rsidR="003A0E66" w:rsidRDefault="003A0E66" w:rsidP="007443EF">
      <w:pPr>
        <w:pStyle w:val="P00"/>
        <w:spacing w:before="72"/>
        <w:ind w:left="0" w:right="1134"/>
        <w:rPr>
          <w:rStyle w:val="default"/>
          <w:rFonts w:cs="FrankRuehl" w:hint="cs"/>
          <w:rtl/>
        </w:rPr>
      </w:pPr>
      <w:bookmarkStart w:id="255" w:name="Seif78"/>
      <w:bookmarkEnd w:id="255"/>
      <w:r>
        <w:rPr>
          <w:lang w:val="he-IL"/>
        </w:rPr>
        <w:pict>
          <v:rect id="_x0000_s2259" style="position:absolute;left:0;text-align:left;margin-left:464.5pt;margin-top:8.05pt;width:75.05pt;height:43.8pt;z-index:25167872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חיוב בעל רישיון לנהיגת רכבת מקומית בקבלת הדרכה</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7443EF">
        <w:rPr>
          <w:rStyle w:val="default"/>
          <w:rFonts w:cs="FrankRuehl" w:hint="cs"/>
          <w:rtl/>
        </w:rPr>
        <w:t>כו</w:t>
      </w:r>
      <w:r>
        <w:rPr>
          <w:rStyle w:val="default"/>
          <w:rFonts w:cs="FrankRuehl"/>
          <w:rtl/>
        </w:rPr>
        <w:t>.</w:t>
      </w:r>
      <w:r>
        <w:rPr>
          <w:rStyle w:val="default"/>
          <w:rFonts w:cs="FrankRuehl"/>
          <w:rtl/>
        </w:rPr>
        <w:tab/>
      </w:r>
      <w:r w:rsidR="007443EF">
        <w:rPr>
          <w:rStyle w:val="default"/>
          <w:rFonts w:cs="FrankRuehl" w:hint="cs"/>
          <w:rtl/>
        </w:rPr>
        <w:t>בלי לגרוע מהוראות לפי סעיף 57(א)(14), המנהל רשאי, בהוראה בכתב, לחייב בעל רישיון לנהיגת רכבת מקומית לקבל הדרכה כפי שיורה, אם שוכנע כי הדבר דרוש מטעמי בטיחות</w:t>
      </w:r>
      <w:r>
        <w:rPr>
          <w:rStyle w:val="default"/>
          <w:rFonts w:cs="FrankRuehl" w:hint="cs"/>
          <w:rtl/>
        </w:rPr>
        <w:t>.</w:t>
      </w:r>
    </w:p>
    <w:p w:rsidR="007443EF" w:rsidRPr="004E4B6B" w:rsidRDefault="007443EF" w:rsidP="007443EF">
      <w:pPr>
        <w:pStyle w:val="P22"/>
        <w:spacing w:before="0"/>
        <w:ind w:left="0" w:right="1134"/>
        <w:rPr>
          <w:rStyle w:val="default"/>
          <w:rFonts w:cs="FrankRuehl" w:hint="cs"/>
          <w:vanish/>
          <w:color w:val="FF0000"/>
          <w:sz w:val="20"/>
          <w:szCs w:val="20"/>
          <w:shd w:val="clear" w:color="auto" w:fill="FFFF99"/>
          <w:rtl/>
        </w:rPr>
      </w:pPr>
      <w:bookmarkStart w:id="256" w:name="Rov195"/>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7443EF" w:rsidRPr="004E4B6B" w:rsidRDefault="007443EF" w:rsidP="007443EF">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7443EF" w:rsidRPr="004E4B6B" w:rsidRDefault="007443EF" w:rsidP="007443EF">
      <w:pPr>
        <w:pStyle w:val="P22"/>
        <w:spacing w:before="0"/>
        <w:ind w:left="0" w:right="1134"/>
        <w:rPr>
          <w:rStyle w:val="default"/>
          <w:rFonts w:cs="FrankRuehl" w:hint="cs"/>
          <w:vanish/>
          <w:sz w:val="20"/>
          <w:szCs w:val="20"/>
          <w:shd w:val="clear" w:color="auto" w:fill="FFFF99"/>
          <w:rtl/>
        </w:rPr>
      </w:pPr>
      <w:hyperlink r:id="rId35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1192 (</w:t>
      </w:r>
      <w:hyperlink r:id="rId35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7443EF" w:rsidRPr="007443EF" w:rsidRDefault="007443EF" w:rsidP="007443E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46כו</w:t>
      </w:r>
      <w:bookmarkEnd w:id="256"/>
    </w:p>
    <w:p w:rsidR="007443EF" w:rsidRDefault="007443EF" w:rsidP="007443EF">
      <w:pPr>
        <w:pStyle w:val="P00"/>
        <w:spacing w:before="72"/>
        <w:ind w:left="0" w:right="1134"/>
        <w:rPr>
          <w:rStyle w:val="default"/>
          <w:rFonts w:cs="FrankRuehl"/>
          <w:rtl/>
        </w:rPr>
      </w:pPr>
    </w:p>
    <w:p w:rsidR="003A0E66" w:rsidRDefault="003A0E66" w:rsidP="008C00D7">
      <w:pPr>
        <w:pStyle w:val="P00"/>
        <w:spacing w:before="72"/>
        <w:ind w:left="0" w:right="1134"/>
        <w:rPr>
          <w:rStyle w:val="default"/>
          <w:rFonts w:cs="FrankRuehl" w:hint="cs"/>
          <w:rtl/>
        </w:rPr>
      </w:pPr>
      <w:bookmarkStart w:id="257" w:name="Seif79"/>
      <w:bookmarkEnd w:id="257"/>
      <w:r>
        <w:rPr>
          <w:lang w:val="he-IL"/>
        </w:rPr>
        <w:pict>
          <v:rect id="_x0000_s2260" style="position:absolute;left:0;text-align:left;margin-left:464.5pt;margin-top:8.05pt;width:75.05pt;height:60.45pt;z-index:251679744" o:allowincell="f" filled="f" stroked="f" strokecolor="lime" strokeweight=".25pt">
            <v:textbox inset="0,0,0,0">
              <w:txbxContent>
                <w:p w:rsidR="002E52A1" w:rsidRDefault="002E52A1" w:rsidP="007443EF">
                  <w:pPr>
                    <w:spacing w:line="160" w:lineRule="exact"/>
                    <w:jc w:val="left"/>
                    <w:rPr>
                      <w:rFonts w:cs="Miriam" w:hint="cs"/>
                      <w:noProof/>
                      <w:sz w:val="18"/>
                      <w:szCs w:val="18"/>
                      <w:rtl/>
                    </w:rPr>
                  </w:pPr>
                  <w:r>
                    <w:rPr>
                      <w:rFonts w:cs="Miriam" w:hint="cs"/>
                      <w:sz w:val="18"/>
                      <w:szCs w:val="18"/>
                      <w:rtl/>
                    </w:rPr>
                    <w:t xml:space="preserve">העברת מידע למשטרת </w:t>
                  </w:r>
                  <w:r>
                    <w:rPr>
                      <w:rFonts w:cs="Miriam" w:hint="cs"/>
                      <w:noProof/>
                      <w:sz w:val="18"/>
                      <w:szCs w:val="18"/>
                      <w:rtl/>
                    </w:rPr>
                    <w:t>ישראל ולרשות הרישוי, בנוגע לרישיונות לנהיגת רכבת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7443EF">
        <w:rPr>
          <w:rStyle w:val="default"/>
          <w:rFonts w:cs="FrankRuehl" w:hint="cs"/>
          <w:rtl/>
        </w:rPr>
        <w:t>כז</w:t>
      </w:r>
      <w:r>
        <w:rPr>
          <w:rStyle w:val="default"/>
          <w:rFonts w:cs="FrankRuehl"/>
          <w:rtl/>
        </w:rPr>
        <w:t>.</w:t>
      </w:r>
      <w:r>
        <w:rPr>
          <w:rStyle w:val="default"/>
          <w:rFonts w:cs="FrankRuehl"/>
          <w:rtl/>
        </w:rPr>
        <w:tab/>
      </w:r>
      <w:r w:rsidR="008C00D7">
        <w:rPr>
          <w:rStyle w:val="default"/>
          <w:rFonts w:cs="FrankRuehl" w:hint="cs"/>
          <w:rtl/>
        </w:rPr>
        <w:t>לשם הפעלת סמכויות משטרת ישראל והמנהל לפי פקודה זו ולשם הפעלת סמכויות משטרת ישראל ורשות הרישוי לפי פקודת התעבורה, יודיע המנהל למשטרת ישראל ולרשות הרישוי על כל אלה:</w:t>
      </w:r>
    </w:p>
    <w:p w:rsidR="008C00D7" w:rsidRDefault="008C00D7" w:rsidP="008C00D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 שקיבל רישיון לנהיגת רכבת מקומית או שרישיונו כאמור חודש, לפי הוראות סימן זה, ותקופת תוקפו של הרישיון כאמור;</w:t>
      </w:r>
    </w:p>
    <w:p w:rsidR="008C00D7" w:rsidRDefault="008C00D7" w:rsidP="008C00D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רישיון לנהיגת רכבת מקומית שהמנהל החליט לפסול את רישיונו, להתלותו או שלא לחדשו לפי הוראות סעיף 46כב או שהחליט לשנות בו תנאים או מגבלות לפי הוראות סעיף 46כא, ותקופת תוקפה של ההחלטה כאמור וכן החלטה כאמור שבוטלה או שונתה בידי בית המשפט.</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58" w:name="Rov196"/>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5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1192 (</w:t>
      </w:r>
      <w:hyperlink r:id="rId35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8C00D7" w:rsidRDefault="003A0E66" w:rsidP="008C00D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7443EF" w:rsidRPr="004E4B6B">
        <w:rPr>
          <w:rStyle w:val="default"/>
          <w:rFonts w:cs="FrankRuehl" w:hint="cs"/>
          <w:b/>
          <w:bCs/>
          <w:vanish/>
          <w:sz w:val="20"/>
          <w:szCs w:val="20"/>
          <w:shd w:val="clear" w:color="auto" w:fill="FFFF99"/>
          <w:rtl/>
        </w:rPr>
        <w:t>כז</w:t>
      </w:r>
      <w:bookmarkEnd w:id="258"/>
    </w:p>
    <w:p w:rsidR="003A0E66" w:rsidRDefault="003A0E66" w:rsidP="008C00D7">
      <w:pPr>
        <w:pStyle w:val="P00"/>
        <w:spacing w:before="72"/>
        <w:ind w:left="0" w:right="1134"/>
        <w:rPr>
          <w:rStyle w:val="default"/>
          <w:rFonts w:cs="FrankRuehl" w:hint="cs"/>
          <w:rtl/>
        </w:rPr>
      </w:pPr>
      <w:bookmarkStart w:id="259" w:name="Seif80"/>
      <w:bookmarkEnd w:id="259"/>
      <w:r>
        <w:rPr>
          <w:lang w:val="he-IL"/>
        </w:rPr>
        <w:pict>
          <v:rect id="_x0000_s2261" style="position:absolute;left:0;text-align:left;margin-left:464.5pt;margin-top:8.05pt;width:75.05pt;height:35.15pt;z-index:25168076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אצילת סמכויות המנהל</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8C00D7">
        <w:rPr>
          <w:rStyle w:val="default"/>
          <w:rFonts w:cs="FrankRuehl" w:hint="cs"/>
          <w:rtl/>
        </w:rPr>
        <w:t>כח</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8C00D7">
        <w:rPr>
          <w:rStyle w:val="default"/>
          <w:rFonts w:cs="FrankRuehl" w:hint="cs"/>
          <w:rtl/>
        </w:rPr>
        <w:t>המנהל רשאי לאצול לעובד משרד התחבורה והבטיחות בדרכים שהוא בעל ניסיון ומומחיות מתאימים, את סמכויותיו לפי סימן זה, כולן או חלקן, לגבי כל שטח המדינה או חלק ממנו</w:t>
      </w:r>
      <w:r>
        <w:rPr>
          <w:rStyle w:val="default"/>
          <w:rFonts w:cs="FrankRuehl" w:hint="cs"/>
          <w:rtl/>
        </w:rPr>
        <w:t>.</w:t>
      </w:r>
    </w:p>
    <w:p w:rsidR="008C00D7" w:rsidRDefault="008C00D7" w:rsidP="008C00D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הודעה על אצילת סמכויות לפי סעיף קטן (א) תפורסם ברשומות.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60" w:name="Rov197"/>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5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1193 (</w:t>
      </w:r>
      <w:hyperlink r:id="rId35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8C00D7" w:rsidRDefault="003A0E66" w:rsidP="008C00D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8C00D7" w:rsidRPr="004E4B6B">
        <w:rPr>
          <w:rStyle w:val="default"/>
          <w:rFonts w:cs="FrankRuehl" w:hint="cs"/>
          <w:b/>
          <w:bCs/>
          <w:vanish/>
          <w:sz w:val="20"/>
          <w:szCs w:val="20"/>
          <w:shd w:val="clear" w:color="auto" w:fill="FFFF99"/>
          <w:rtl/>
        </w:rPr>
        <w:t>כח</w:t>
      </w:r>
      <w:bookmarkEnd w:id="260"/>
    </w:p>
    <w:p w:rsidR="003A0E66" w:rsidRPr="00546610" w:rsidRDefault="003A0E66" w:rsidP="008C00D7">
      <w:pPr>
        <w:pStyle w:val="header-2"/>
        <w:spacing w:line="240" w:lineRule="auto"/>
        <w:ind w:left="0" w:right="1134"/>
        <w:rPr>
          <w:rFonts w:hint="cs"/>
          <w:rtl/>
        </w:rPr>
      </w:pPr>
      <w:bookmarkStart w:id="261" w:name="hed211"/>
      <w:bookmarkEnd w:id="261"/>
      <w:r>
        <w:rPr>
          <w:rFonts w:hint="cs"/>
          <w:rtl/>
          <w:lang w:eastAsia="en-US"/>
        </w:rPr>
        <w:pict>
          <v:shape id="_x0000_s2262" type="#_x0000_t202" style="position:absolute;left:0;text-align:left;margin-left:470.35pt;margin-top:12.75pt;width:1in;height:16.8pt;z-index:251681792"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8C00D7">
        <w:rPr>
          <w:rFonts w:hint="cs"/>
          <w:rtl/>
        </w:rPr>
        <w:t>ט': אירוע בטיחותי</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62" w:name="Rov198"/>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5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1193 (</w:t>
      </w:r>
      <w:hyperlink r:id="rId36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8C00D7" w:rsidRDefault="003A0E66" w:rsidP="008C00D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8C00D7" w:rsidRPr="004E4B6B">
        <w:rPr>
          <w:rStyle w:val="default"/>
          <w:rFonts w:cs="FrankRuehl" w:hint="cs"/>
          <w:b/>
          <w:bCs/>
          <w:vanish/>
          <w:sz w:val="20"/>
          <w:szCs w:val="20"/>
          <w:shd w:val="clear" w:color="auto" w:fill="FFFF99"/>
          <w:rtl/>
        </w:rPr>
        <w:t>ט</w:t>
      </w:r>
      <w:r w:rsidRPr="004E4B6B">
        <w:rPr>
          <w:rStyle w:val="default"/>
          <w:rFonts w:cs="FrankRuehl" w:hint="cs"/>
          <w:b/>
          <w:bCs/>
          <w:vanish/>
          <w:sz w:val="20"/>
          <w:szCs w:val="20"/>
          <w:shd w:val="clear" w:color="auto" w:fill="FFFF99"/>
          <w:rtl/>
        </w:rPr>
        <w:t>'</w:t>
      </w:r>
      <w:bookmarkEnd w:id="262"/>
    </w:p>
    <w:p w:rsidR="003A0E66" w:rsidRDefault="003A0E66" w:rsidP="008C00D7">
      <w:pPr>
        <w:pStyle w:val="P00"/>
        <w:spacing w:before="72"/>
        <w:ind w:left="0" w:right="1134"/>
        <w:rPr>
          <w:rStyle w:val="default"/>
          <w:rFonts w:cs="FrankRuehl" w:hint="cs"/>
          <w:rtl/>
        </w:rPr>
      </w:pPr>
      <w:bookmarkStart w:id="263" w:name="Seif81"/>
      <w:bookmarkEnd w:id="263"/>
      <w:r>
        <w:rPr>
          <w:lang w:val="he-IL"/>
        </w:rPr>
        <w:pict>
          <v:rect id="_x0000_s2263" style="position:absolute;left:0;text-align:left;margin-left:464.5pt;margin-top:8.05pt;width:75.05pt;height:35.15pt;z-index:25168281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ט' לפרק ד'1</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8C00D7">
        <w:rPr>
          <w:rStyle w:val="default"/>
          <w:rFonts w:cs="FrankRuehl" w:hint="cs"/>
          <w:rtl/>
        </w:rPr>
        <w:t>כט</w:t>
      </w:r>
      <w:r>
        <w:rPr>
          <w:rStyle w:val="default"/>
          <w:rFonts w:cs="FrankRuehl"/>
          <w:rtl/>
        </w:rPr>
        <w:t>.</w:t>
      </w:r>
      <w:r>
        <w:rPr>
          <w:rStyle w:val="default"/>
          <w:rFonts w:cs="FrankRuehl"/>
          <w:rtl/>
        </w:rPr>
        <w:tab/>
      </w:r>
      <w:r w:rsidR="008C00D7">
        <w:rPr>
          <w:rStyle w:val="default"/>
          <w:rFonts w:cs="FrankRuehl" w:hint="cs"/>
          <w:rtl/>
        </w:rPr>
        <w:t xml:space="preserve">בסימן זה </w:t>
      </w:r>
      <w:r w:rsidR="008C00D7">
        <w:rPr>
          <w:rStyle w:val="default"/>
          <w:rFonts w:cs="FrankRuehl"/>
          <w:rtl/>
        </w:rPr>
        <w:t>–</w:t>
      </w:r>
    </w:p>
    <w:p w:rsidR="008C00D7" w:rsidRDefault="008C00D7" w:rsidP="008C00D7">
      <w:pPr>
        <w:pStyle w:val="P00"/>
        <w:spacing w:before="72"/>
        <w:ind w:left="0" w:right="1134"/>
        <w:rPr>
          <w:rStyle w:val="default"/>
          <w:rFonts w:cs="FrankRuehl" w:hint="cs"/>
          <w:rtl/>
        </w:rPr>
      </w:pPr>
      <w:r>
        <w:rPr>
          <w:rStyle w:val="default"/>
          <w:rFonts w:cs="FrankRuehl" w:hint="cs"/>
          <w:rtl/>
        </w:rPr>
        <w:tab/>
        <w:t xml:space="preserve">"אירוע בטיחותי" </w:t>
      </w:r>
      <w:r>
        <w:rPr>
          <w:rStyle w:val="default"/>
          <w:rFonts w:cs="FrankRuehl"/>
          <w:rtl/>
        </w:rPr>
        <w:t>–</w:t>
      </w:r>
      <w:r>
        <w:rPr>
          <w:rStyle w:val="default"/>
          <w:rFonts w:cs="FrankRuehl" w:hint="cs"/>
          <w:rtl/>
        </w:rPr>
        <w:t xml:space="preserve"> תאונה, תאונה עם נפגעים או תקרית, לרבות תקרית חמורה;</w:t>
      </w:r>
    </w:p>
    <w:p w:rsidR="008C00D7" w:rsidRDefault="008C00D7" w:rsidP="008C00D7">
      <w:pPr>
        <w:pStyle w:val="P00"/>
        <w:spacing w:before="72"/>
        <w:ind w:left="0" w:right="1134"/>
        <w:rPr>
          <w:rStyle w:val="default"/>
          <w:rFonts w:cs="FrankRuehl" w:hint="cs"/>
          <w:rtl/>
        </w:rPr>
      </w:pPr>
      <w:r>
        <w:rPr>
          <w:rStyle w:val="default"/>
          <w:rFonts w:cs="FrankRuehl" w:hint="cs"/>
          <w:rtl/>
        </w:rPr>
        <w:tab/>
        <w:t xml:space="preserve">"אירוע בטיחותי חמור" </w:t>
      </w:r>
      <w:r>
        <w:rPr>
          <w:rStyle w:val="default"/>
          <w:rFonts w:cs="FrankRuehl"/>
          <w:rtl/>
        </w:rPr>
        <w:t>–</w:t>
      </w:r>
      <w:r>
        <w:rPr>
          <w:rStyle w:val="default"/>
          <w:rFonts w:cs="FrankRuehl" w:hint="cs"/>
          <w:rtl/>
        </w:rPr>
        <w:t xml:space="preserve"> תאונה, תאונה עם נפגעים או תקרית חמורה;</w:t>
      </w:r>
    </w:p>
    <w:p w:rsidR="008C00D7" w:rsidRDefault="008C00D7" w:rsidP="008C00D7">
      <w:pPr>
        <w:pStyle w:val="P00"/>
        <w:spacing w:before="72"/>
        <w:ind w:left="0" w:right="1134"/>
        <w:rPr>
          <w:rStyle w:val="default"/>
          <w:rFonts w:cs="FrankRuehl" w:hint="cs"/>
          <w:rtl/>
        </w:rPr>
      </w:pPr>
      <w:r>
        <w:rPr>
          <w:rStyle w:val="default"/>
          <w:rFonts w:cs="FrankRuehl" w:hint="cs"/>
          <w:rtl/>
        </w:rPr>
        <w:tab/>
        <w:t xml:space="preserve">"אירוע בטיחותי עם נפגעים" </w:t>
      </w:r>
      <w:r>
        <w:rPr>
          <w:rStyle w:val="default"/>
          <w:rFonts w:cs="FrankRuehl"/>
          <w:rtl/>
        </w:rPr>
        <w:t>–</w:t>
      </w:r>
      <w:r>
        <w:rPr>
          <w:rStyle w:val="default"/>
          <w:rFonts w:cs="FrankRuehl" w:hint="cs"/>
          <w:rtl/>
        </w:rPr>
        <w:t xml:space="preserve"> תאונה עם נפגעים, וכן תקרית או תקרית חמורה שבה נהרג או נפגע אדם;</w:t>
      </w:r>
    </w:p>
    <w:p w:rsidR="008C00D7" w:rsidRDefault="008C00D7" w:rsidP="008C00D7">
      <w:pPr>
        <w:pStyle w:val="P00"/>
        <w:spacing w:before="72"/>
        <w:ind w:left="0" w:right="1134"/>
        <w:rPr>
          <w:rStyle w:val="default"/>
          <w:rFonts w:cs="FrankRuehl" w:hint="cs"/>
          <w:rtl/>
        </w:rPr>
      </w:pPr>
      <w:r>
        <w:rPr>
          <w:rStyle w:val="default"/>
          <w:rFonts w:cs="FrankRuehl" w:hint="cs"/>
          <w:rtl/>
        </w:rPr>
        <w:tab/>
        <w:t xml:space="preserve">"תאונה" </w:t>
      </w:r>
      <w:r>
        <w:rPr>
          <w:rStyle w:val="default"/>
          <w:rFonts w:cs="FrankRuehl"/>
          <w:rtl/>
        </w:rPr>
        <w:t>–</w:t>
      </w:r>
      <w:r>
        <w:rPr>
          <w:rStyle w:val="default"/>
          <w:rFonts w:cs="FrankRuehl" w:hint="cs"/>
          <w:rtl/>
        </w:rPr>
        <w:t xml:space="preserve"> אירוע הקשור בהפעלת מסילת ברזל מקומית, שבו נגרם נזק חמור לרכוש;</w:t>
      </w:r>
    </w:p>
    <w:p w:rsidR="008C00D7" w:rsidRDefault="008C00D7" w:rsidP="008C00D7">
      <w:pPr>
        <w:pStyle w:val="P00"/>
        <w:spacing w:before="72"/>
        <w:ind w:left="0" w:right="1134"/>
        <w:rPr>
          <w:rStyle w:val="default"/>
          <w:rFonts w:cs="FrankRuehl" w:hint="cs"/>
          <w:rtl/>
        </w:rPr>
      </w:pPr>
      <w:r>
        <w:rPr>
          <w:rStyle w:val="default"/>
          <w:rFonts w:cs="FrankRuehl" w:hint="cs"/>
          <w:rtl/>
        </w:rPr>
        <w:tab/>
        <w:t xml:space="preserve">"תאונה עם נפגעים" </w:t>
      </w:r>
      <w:r>
        <w:rPr>
          <w:rStyle w:val="default"/>
          <w:rFonts w:cs="FrankRuehl"/>
          <w:rtl/>
        </w:rPr>
        <w:t>–</w:t>
      </w:r>
      <w:r>
        <w:rPr>
          <w:rStyle w:val="default"/>
          <w:rFonts w:cs="FrankRuehl" w:hint="cs"/>
          <w:rtl/>
        </w:rPr>
        <w:t xml:space="preserve"> אירוע הקשור בהפעלת מסילת ברזל מקומית שבו נהרג או נפגע אדם באופן חמור;</w:t>
      </w:r>
    </w:p>
    <w:p w:rsidR="008C00D7" w:rsidRDefault="008C00D7" w:rsidP="008C00D7">
      <w:pPr>
        <w:pStyle w:val="P00"/>
        <w:spacing w:before="72"/>
        <w:ind w:left="0" w:right="1134"/>
        <w:rPr>
          <w:rStyle w:val="default"/>
          <w:rFonts w:cs="FrankRuehl" w:hint="cs"/>
          <w:rtl/>
        </w:rPr>
      </w:pPr>
      <w:r>
        <w:rPr>
          <w:rStyle w:val="default"/>
          <w:rFonts w:cs="FrankRuehl" w:hint="cs"/>
          <w:rtl/>
        </w:rPr>
        <w:tab/>
        <w:t xml:space="preserve">"תקרית" </w:t>
      </w:r>
      <w:r>
        <w:rPr>
          <w:rStyle w:val="default"/>
          <w:rFonts w:cs="FrankRuehl"/>
          <w:rtl/>
        </w:rPr>
        <w:t>–</w:t>
      </w:r>
      <w:r>
        <w:rPr>
          <w:rStyle w:val="default"/>
          <w:rFonts w:cs="FrankRuehl" w:hint="cs"/>
          <w:rtl/>
        </w:rPr>
        <w:t xml:space="preserve"> אירוע הקשור בהפעלת מסילת ברזל מקומית, שהשפיע או שעלול היה להשפיע על בטיחות הפעלתה של מסילת הברזל המקומית;</w:t>
      </w:r>
    </w:p>
    <w:p w:rsidR="008C00D7" w:rsidRDefault="008C00D7" w:rsidP="008C00D7">
      <w:pPr>
        <w:pStyle w:val="P00"/>
        <w:spacing w:before="72"/>
        <w:ind w:left="0" w:right="1134"/>
        <w:rPr>
          <w:rStyle w:val="default"/>
          <w:rFonts w:cs="FrankRuehl" w:hint="cs"/>
          <w:rtl/>
        </w:rPr>
      </w:pPr>
      <w:r>
        <w:rPr>
          <w:rStyle w:val="default"/>
          <w:rFonts w:cs="FrankRuehl" w:hint="cs"/>
          <w:rtl/>
        </w:rPr>
        <w:tab/>
        <w:t xml:space="preserve">"תקרית חמורה" </w:t>
      </w:r>
      <w:r>
        <w:rPr>
          <w:rStyle w:val="default"/>
          <w:rFonts w:cs="FrankRuehl"/>
          <w:rtl/>
        </w:rPr>
        <w:t>–</w:t>
      </w:r>
      <w:r>
        <w:rPr>
          <w:rStyle w:val="default"/>
          <w:rFonts w:cs="FrankRuehl" w:hint="cs"/>
          <w:rtl/>
        </w:rPr>
        <w:t xml:space="preserve"> תקרית שמנסיבותיה עולה כי תוצאה כאמור בהגדרה "תאונה" או בהגדרה "תאונה עם נפגעים" כמעט התרחשה.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64" w:name="Rov199"/>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6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1193 (</w:t>
      </w:r>
      <w:hyperlink r:id="rId36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8C00D7" w:rsidRDefault="003A0E66" w:rsidP="008C00D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8C00D7" w:rsidRPr="004E4B6B">
        <w:rPr>
          <w:rStyle w:val="default"/>
          <w:rFonts w:cs="FrankRuehl" w:hint="cs"/>
          <w:b/>
          <w:bCs/>
          <w:vanish/>
          <w:sz w:val="20"/>
          <w:szCs w:val="20"/>
          <w:shd w:val="clear" w:color="auto" w:fill="FFFF99"/>
          <w:rtl/>
        </w:rPr>
        <w:t>כט</w:t>
      </w:r>
      <w:bookmarkEnd w:id="264"/>
    </w:p>
    <w:p w:rsidR="003A0E66" w:rsidRDefault="003A0E66" w:rsidP="008C00D7">
      <w:pPr>
        <w:pStyle w:val="P00"/>
        <w:spacing w:before="72"/>
        <w:ind w:left="0" w:right="1134"/>
        <w:rPr>
          <w:rStyle w:val="default"/>
          <w:rFonts w:cs="FrankRuehl" w:hint="cs"/>
          <w:rtl/>
        </w:rPr>
      </w:pPr>
      <w:bookmarkStart w:id="265" w:name="Seif82"/>
      <w:bookmarkEnd w:id="265"/>
      <w:r>
        <w:rPr>
          <w:lang w:val="he-IL"/>
        </w:rPr>
        <w:pict>
          <v:rect id="_x0000_s2264" style="position:absolute;left:0;text-align:left;margin-left:464.5pt;margin-top:8.05pt;width:75.05pt;height:44.45pt;z-index:25168384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חובת מסירת הודעות ודיווחים לגבי אירועים בטיחותיים</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8C00D7">
        <w:rPr>
          <w:rStyle w:val="default"/>
          <w:rFonts w:cs="FrankRuehl" w:hint="cs"/>
          <w:rtl/>
        </w:rPr>
        <w:t>ל</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8C00D7">
        <w:rPr>
          <w:rStyle w:val="default"/>
          <w:rFonts w:cs="FrankRuehl" w:hint="cs"/>
          <w:rtl/>
        </w:rPr>
        <w:t>אירע אירוע בטיחותי חמור, ימסור בעל היתר ההפעלה למנהל, לגבי מסילת הברזל המקומית שבה אירע האירוע, הודעות ודיווחים כמפורט להלן:</w:t>
      </w:r>
    </w:p>
    <w:p w:rsidR="008C00D7" w:rsidRDefault="008C00D7" w:rsidP="008C00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הודעה בעל-פה על האירוע הבטיחותי החמור </w:t>
      </w:r>
      <w:r>
        <w:rPr>
          <w:rStyle w:val="default"/>
          <w:rFonts w:cs="FrankRuehl"/>
          <w:rtl/>
        </w:rPr>
        <w:t>–</w:t>
      </w:r>
      <w:r>
        <w:rPr>
          <w:rStyle w:val="default"/>
          <w:rFonts w:cs="FrankRuehl" w:hint="cs"/>
          <w:rtl/>
        </w:rPr>
        <w:t xml:space="preserve"> בהקדם האפשרי לאחר שאירע;</w:t>
      </w:r>
    </w:p>
    <w:p w:rsidR="008C00D7" w:rsidRDefault="008C00D7" w:rsidP="008C00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דיווח על האירוע הבטיחותי החמור, בכתב או בדרך אחרת שקבע השר, שבו יציין את מקום האירוע, זמן האירוע ופרטיו </w:t>
      </w:r>
      <w:r>
        <w:rPr>
          <w:rStyle w:val="default"/>
          <w:rFonts w:cs="FrankRuehl"/>
          <w:rtl/>
        </w:rPr>
        <w:t>–</w:t>
      </w:r>
      <w:r>
        <w:rPr>
          <w:rStyle w:val="default"/>
          <w:rFonts w:cs="FrankRuehl" w:hint="cs"/>
          <w:rtl/>
        </w:rPr>
        <w:t xml:space="preserve"> בתוך 48 שעות ממועד האירוע;</w:t>
      </w:r>
    </w:p>
    <w:p w:rsidR="008C00D7" w:rsidRDefault="008C00D7" w:rsidP="008C00D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דיווח מפורט בכתב בעקבות בדיקת האירוע הבטיחותי החמור, שבו יציין, נוסף על הפרטים כאמור בפסקה (2), גם את תוצאות האירוע, הסיבות המשוערות להתרחשותו ולתוצאותיו והפעולות שנקט למניעת הישנותו של אותו אירוע </w:t>
      </w:r>
      <w:r>
        <w:rPr>
          <w:rStyle w:val="default"/>
          <w:rFonts w:cs="FrankRuehl"/>
          <w:rtl/>
        </w:rPr>
        <w:t>–</w:t>
      </w:r>
      <w:r>
        <w:rPr>
          <w:rStyle w:val="default"/>
          <w:rFonts w:cs="FrankRuehl" w:hint="cs"/>
          <w:rtl/>
        </w:rPr>
        <w:t xml:space="preserve"> בתוך 30 ימים ממועד האירוע.</w:t>
      </w:r>
    </w:p>
    <w:p w:rsidR="008C00D7" w:rsidRDefault="008C00D7" w:rsidP="008C00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היתר הפעלה ימסור למנהל, ביום האחרון של כל חודש, דיווח מפורט בכתב על התקריות שאירעו במסילת הברזל המקומית שלגביה ניתן לו ההיתר, לגבי החודש שקדם לאותו חודש, ובו יציין, לגבי כל אחת מהתקריות, פרטים כאמור בסעיף קטן (א)(2) ו-(3).</w:t>
      </w:r>
    </w:p>
    <w:p w:rsidR="008C00D7" w:rsidRDefault="008C00D7" w:rsidP="008C00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היתר הפעלה ימסור למנהל, עד יום 31 בינואר בכל שנה, דוח שנתי המפרט את כל האירועים הבטיחותיים שאירעו בשנה הקודמת במסילת הברזל המקומית שלגביה ניתן לו ההיתר, בעקבות בדיקתו את אותם אירועים, ובן יציין, בין השאר, את המסקנות שהסיק מהאירועים הבטיחותיים כאמור ואת הפעולות שנקט למניעת הישנותם.</w:t>
      </w:r>
    </w:p>
    <w:p w:rsidR="008C00D7" w:rsidRDefault="008C00D7" w:rsidP="008C00D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לבקשתו של בעל היתר הפעלה, להאריך את המועדים להגשת הודעות ודיווחים לפי סעיף זה, אם שוכנע כי התקיימו נסיבות המצדיקות זאת.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66" w:name="Rov200"/>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6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1193 (</w:t>
      </w:r>
      <w:hyperlink r:id="rId36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8C00D7" w:rsidRDefault="003A0E66" w:rsidP="008C00D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8C00D7" w:rsidRPr="004E4B6B">
        <w:rPr>
          <w:rStyle w:val="default"/>
          <w:rFonts w:cs="FrankRuehl" w:hint="cs"/>
          <w:b/>
          <w:bCs/>
          <w:vanish/>
          <w:sz w:val="20"/>
          <w:szCs w:val="20"/>
          <w:shd w:val="clear" w:color="auto" w:fill="FFFF99"/>
          <w:rtl/>
        </w:rPr>
        <w:t>ל</w:t>
      </w:r>
      <w:bookmarkEnd w:id="266"/>
    </w:p>
    <w:p w:rsidR="003A0E66" w:rsidRDefault="003A0E66" w:rsidP="008C00D7">
      <w:pPr>
        <w:pStyle w:val="P00"/>
        <w:spacing w:before="72"/>
        <w:ind w:left="0" w:right="1134"/>
        <w:rPr>
          <w:rStyle w:val="default"/>
          <w:rFonts w:cs="FrankRuehl" w:hint="cs"/>
          <w:rtl/>
        </w:rPr>
      </w:pPr>
      <w:bookmarkStart w:id="267" w:name="Seif83"/>
      <w:bookmarkEnd w:id="267"/>
      <w:r>
        <w:rPr>
          <w:lang w:val="he-IL"/>
        </w:rPr>
        <w:pict>
          <v:rect id="_x0000_s2265" style="position:absolute;left:0;text-align:left;margin-left:464.5pt;margin-top:8.05pt;width:75.05pt;height:49.8pt;z-index:25168486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תחקיר בנוגע לאירועים בטיחותיים</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p w:rsidR="002E52A1" w:rsidRDefault="002E52A1" w:rsidP="003A0E66">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תשע"ז-2017</w:t>
                  </w:r>
                </w:p>
              </w:txbxContent>
            </v:textbox>
            <w10:anchorlock/>
          </v:rect>
        </w:pict>
      </w:r>
      <w:r>
        <w:rPr>
          <w:rStyle w:val="big-number"/>
          <w:rFonts w:cs="Miriam"/>
          <w:rtl/>
        </w:rPr>
        <w:t>46</w:t>
      </w:r>
      <w:r w:rsidR="008C00D7">
        <w:rPr>
          <w:rStyle w:val="default"/>
          <w:rFonts w:cs="FrankRuehl" w:hint="cs"/>
          <w:rtl/>
        </w:rPr>
        <w:t>לא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8C00D7">
        <w:rPr>
          <w:rStyle w:val="default"/>
          <w:rFonts w:cs="FrankRuehl" w:hint="cs"/>
          <w:rtl/>
        </w:rPr>
        <w:t>המנהל רשאי</w:t>
      </w:r>
      <w:r w:rsidR="00AC1F55">
        <w:rPr>
          <w:rStyle w:val="default"/>
          <w:rFonts w:cs="FrankRuehl" w:hint="cs"/>
          <w:rtl/>
        </w:rPr>
        <w:t xml:space="preserve"> </w:t>
      </w:r>
      <w:r w:rsidR="00AC1F55" w:rsidRPr="00AC1F55">
        <w:rPr>
          <w:rStyle w:val="default"/>
          <w:rFonts w:cs="FrankRuehl" w:hint="cs"/>
          <w:rtl/>
        </w:rPr>
        <w:t>בעצמו או באמצעות מפקחים שהוסמכו לפי סימן י"א בפרק ד'1 ופועלים על פי הנחיותיו של המנהל</w:t>
      </w:r>
      <w:r w:rsidR="008C00D7">
        <w:rPr>
          <w:rStyle w:val="default"/>
          <w:rFonts w:cs="FrankRuehl" w:hint="cs"/>
          <w:rtl/>
        </w:rPr>
        <w:t xml:space="preserve"> לערוך תחקיר בנוגע לאירועים בטיחותיים שאירעו, בין שקיבל לגביהם דיווח לפי סעיף 46ל ובין שנודע לו עליהם בדרך אחרת (בסימן זה </w:t>
      </w:r>
      <w:r w:rsidR="008C00D7">
        <w:rPr>
          <w:rStyle w:val="default"/>
          <w:rFonts w:cs="FrankRuehl"/>
          <w:rtl/>
        </w:rPr>
        <w:t>–</w:t>
      </w:r>
      <w:r w:rsidR="008C00D7">
        <w:rPr>
          <w:rStyle w:val="default"/>
          <w:rFonts w:cs="FrankRuehl" w:hint="cs"/>
          <w:rtl/>
        </w:rPr>
        <w:t xml:space="preserve"> תחקיר).</w:t>
      </w:r>
    </w:p>
    <w:p w:rsidR="008C00D7" w:rsidRDefault="008C00D7" w:rsidP="008C00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לאחר גיבוש טיוטת דוח התחקיר ולפני הגשתו כאמור בסעיף קטן (ג), ימסור המנהל לבעל היתר ההפעלה שאליו מתייחס התחקיר את הטיוטה כאמור, למעט החלק הכולל את מסקנותיו והמלצותיו, ובלבד שלא יעביר מידע שיש בו כדי לפגוע בביטחון המדינה או כדי לשבש הליכי חקירה פלילית או לפגוע בה; המנהל יודיע לבעל ההיתר שנמסרה לו טיוטה כאמור על זכותו להגיש תגובה באופן ובתוך תקופה שיורה.</w:t>
      </w:r>
    </w:p>
    <w:p w:rsidR="008C00D7" w:rsidRDefault="008C00D7" w:rsidP="008C00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154A3">
        <w:rPr>
          <w:rStyle w:val="default"/>
          <w:rFonts w:cs="FrankRuehl" w:hint="cs"/>
          <w:rtl/>
        </w:rPr>
        <w:t>לאחר קיום ההליך לפי סעיף קטן (ב) ותיקון טיוטת דוח התחקיר ככל שמצא לנכון, ימסור המנהל לשר דוח לגבי כל תחקיר שערך בנוגע אירוע בטיחותי חמור; דוח כאמור יכלול את ממצאי התחקיר והמסקנות שהוסקו וכן המלצות למניעת הישנותם של אירועים כאמור.</w:t>
      </w:r>
    </w:p>
    <w:p w:rsidR="002154A3" w:rsidRDefault="002154A3" w:rsidP="008C00D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יעמיד לעיון הציבור, לרבות באתר האינטרנט של משרד התחבורה והבטיחות בדרכים, את דוח התחקיר שערך לגבי תאונה או תאונה עם נפגעים, ובלבד שהדוח לא יכלול פרטים אלה:</w:t>
      </w:r>
    </w:p>
    <w:p w:rsidR="002154A3" w:rsidRDefault="002154A3" w:rsidP="00F31C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פרטים שיש בהם כדי לפגוע בביטחון המדינה;</w:t>
      </w:r>
    </w:p>
    <w:p w:rsidR="002154A3" w:rsidRDefault="002154A3" w:rsidP="00F31C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שיש בהם כדי לשבש הליכי חקירה פלילית או לפגוע בה;</w:t>
      </w:r>
    </w:p>
    <w:p w:rsidR="002154A3" w:rsidRDefault="002154A3" w:rsidP="00F31C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שמות המעורבים בתאונה או בתאונה עם נפגעים;</w:t>
      </w:r>
    </w:p>
    <w:p w:rsidR="002154A3" w:rsidRDefault="002154A3" w:rsidP="00F31CA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F31CA1">
        <w:rPr>
          <w:rStyle w:val="default"/>
          <w:rFonts w:cs="FrankRuehl" w:hint="cs"/>
          <w:rtl/>
        </w:rPr>
        <w:t>פרטים המזהים את המעורבים בתאונה או בתאונה עם נפגעים שאינם פרטים כאמור בפסקה (1), ופרטים המהווים פגיעה בפרטיות כמשמעותה בחוק הגנת הפרטיות, התשמ"א-1981, למעט פרט שהכללתו הכרחית לצורך ניתוח התאונה או התאונה עם נפגעים או הסקת מסקנות בעניינן.</w:t>
      </w:r>
    </w:p>
    <w:p w:rsidR="00F31CA1" w:rsidRDefault="00F31CA1" w:rsidP="002154A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ימסור לבעל היתר הפעלה דוח לגבי כל תחקיר שביצע בנוגע לאירוע בטיחותי שאירע במסילת הברזל המקומית שלגביה ניתן לו ההיתר; דוח כאמור יכלול את ממצאי התחקיר והמסקנות שהוסקו וכן המלצות למניעת הישנותם של אירועים כאמור, למעט פרטים המנויים בפסקאות (1) עד (4) שבסעיף קטן (ד), בכפוף לתנאים שבאותן פסקאות.</w:t>
      </w:r>
    </w:p>
    <w:p w:rsidR="00F31CA1" w:rsidRDefault="00F31CA1" w:rsidP="002154A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המנהל יורה לבעל היתר הפעלה בדבר פעולות שעליו לבצע או להימנע מביצוען בהתאם למסקנות ולהמלצות המפורטות בדוח כאמור בסעיף זה, ככל שהדבר נדרש.</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68" w:name="Rov326"/>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6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1194 (</w:t>
      </w:r>
      <w:hyperlink r:id="rId36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E4B6B" w:rsidRDefault="003A0E66" w:rsidP="00F31CA1">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סעיף 46</w:t>
      </w:r>
      <w:r w:rsidR="008C00D7" w:rsidRPr="004E4B6B">
        <w:rPr>
          <w:rStyle w:val="default"/>
          <w:rFonts w:cs="FrankRuehl" w:hint="cs"/>
          <w:b/>
          <w:bCs/>
          <w:vanish/>
          <w:sz w:val="20"/>
          <w:szCs w:val="20"/>
          <w:shd w:val="clear" w:color="auto" w:fill="FFFF99"/>
          <w:rtl/>
        </w:rPr>
        <w:t>לא</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p>
    <w:p w:rsidR="00AC1F55" w:rsidRPr="004E4B6B" w:rsidRDefault="00AC1F55" w:rsidP="00AC1F55">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3.4.2017</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hyperlink r:id="rId367"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609 (</w:t>
      </w:r>
      <w:hyperlink r:id="rId368"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AC1F55" w:rsidRPr="00AC1F55" w:rsidRDefault="00AC1F55" w:rsidP="00AC1F55">
      <w:pPr>
        <w:pStyle w:val="P00"/>
        <w:ind w:left="0" w:right="1134"/>
        <w:rPr>
          <w:rStyle w:val="default"/>
          <w:rFonts w:cs="FrankRuehl" w:hint="cs"/>
          <w:sz w:val="2"/>
          <w:szCs w:val="2"/>
          <w:rtl/>
        </w:rPr>
      </w:pPr>
      <w:r w:rsidRPr="004E4B6B">
        <w:rPr>
          <w:rStyle w:val="default"/>
          <w:rFonts w:cs="FrankRuehl"/>
          <w:vanish/>
          <w:sz w:val="22"/>
          <w:szCs w:val="22"/>
          <w:shd w:val="clear" w:color="auto" w:fill="FFFF99"/>
          <w:rtl/>
        </w:rPr>
        <w:tab/>
        <w:t>(</w:t>
      </w:r>
      <w:r w:rsidRPr="004E4B6B">
        <w:rPr>
          <w:rStyle w:val="default"/>
          <w:rFonts w:cs="FrankRuehl" w:hint="cs"/>
          <w:vanish/>
          <w:sz w:val="22"/>
          <w:szCs w:val="22"/>
          <w:shd w:val="clear" w:color="auto" w:fill="FFFF99"/>
          <w:rtl/>
        </w:rPr>
        <w:t>א)</w:t>
      </w:r>
      <w:r w:rsidRPr="004E4B6B">
        <w:rPr>
          <w:rStyle w:val="default"/>
          <w:rFonts w:cs="FrankRuehl"/>
          <w:vanish/>
          <w:sz w:val="22"/>
          <w:szCs w:val="22"/>
          <w:shd w:val="clear" w:color="auto" w:fill="FFFF99"/>
          <w:rtl/>
        </w:rPr>
        <w:tab/>
      </w:r>
      <w:r w:rsidRPr="004E4B6B">
        <w:rPr>
          <w:rStyle w:val="default"/>
          <w:rFonts w:cs="FrankRuehl" w:hint="cs"/>
          <w:vanish/>
          <w:sz w:val="22"/>
          <w:szCs w:val="22"/>
          <w:shd w:val="clear" w:color="auto" w:fill="FFFF99"/>
          <w:rtl/>
        </w:rPr>
        <w:t xml:space="preserve">המנהל רשאי </w:t>
      </w:r>
      <w:r w:rsidRPr="004E4B6B">
        <w:rPr>
          <w:rStyle w:val="default"/>
          <w:rFonts w:cs="FrankRuehl" w:hint="cs"/>
          <w:vanish/>
          <w:sz w:val="22"/>
          <w:szCs w:val="22"/>
          <w:u w:val="single"/>
          <w:shd w:val="clear" w:color="auto" w:fill="FFFF99"/>
          <w:rtl/>
        </w:rPr>
        <w:t>בעצמו או באמצעות מפקחים שהוסמכו לפי סימן י"א בפרק ד'1 ופועלים על פי הנחיותיו של המנהל</w:t>
      </w:r>
      <w:r w:rsidRPr="004E4B6B">
        <w:rPr>
          <w:rStyle w:val="default"/>
          <w:rFonts w:cs="FrankRuehl" w:hint="cs"/>
          <w:vanish/>
          <w:sz w:val="22"/>
          <w:szCs w:val="22"/>
          <w:shd w:val="clear" w:color="auto" w:fill="FFFF99"/>
          <w:rtl/>
        </w:rPr>
        <w:t xml:space="preserve"> לערוך תחקיר בנוגע לאירועים בטיחותיים שאירעו, בין שקיבל לגביהם דיווח לפי סעיף 46ל ובין שנודע לו עליהם בדרך אחרת (בסימן זה </w:t>
      </w:r>
      <w:r w:rsidRPr="004E4B6B">
        <w:rPr>
          <w:rStyle w:val="default"/>
          <w:rFonts w:cs="FrankRuehl"/>
          <w:vanish/>
          <w:sz w:val="22"/>
          <w:szCs w:val="22"/>
          <w:shd w:val="clear" w:color="auto" w:fill="FFFF99"/>
          <w:rtl/>
        </w:rPr>
        <w:t>–</w:t>
      </w:r>
      <w:r w:rsidRPr="004E4B6B">
        <w:rPr>
          <w:rStyle w:val="default"/>
          <w:rFonts w:cs="FrankRuehl" w:hint="cs"/>
          <w:vanish/>
          <w:sz w:val="22"/>
          <w:szCs w:val="22"/>
          <w:shd w:val="clear" w:color="auto" w:fill="FFFF99"/>
          <w:rtl/>
        </w:rPr>
        <w:t xml:space="preserve"> תחקיר).</w:t>
      </w:r>
      <w:bookmarkEnd w:id="268"/>
    </w:p>
    <w:p w:rsidR="003A0E66" w:rsidRDefault="003A0E66" w:rsidP="00F31CA1">
      <w:pPr>
        <w:pStyle w:val="P00"/>
        <w:spacing w:before="72"/>
        <w:ind w:left="0" w:right="1134"/>
        <w:rPr>
          <w:rStyle w:val="default"/>
          <w:rFonts w:cs="FrankRuehl" w:hint="cs"/>
          <w:rtl/>
        </w:rPr>
      </w:pPr>
      <w:bookmarkStart w:id="269" w:name="Seif84"/>
      <w:bookmarkEnd w:id="269"/>
      <w:r>
        <w:rPr>
          <w:lang w:val="he-IL"/>
        </w:rPr>
        <w:pict>
          <v:rect id="_x0000_s2266" style="position:absolute;left:0;text-align:left;margin-left:464.5pt;margin-top:8.05pt;width:75.05pt;height:35.15pt;z-index:25168588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סמכויות המנהל לשם עריכת תחקיר</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F31CA1">
        <w:rPr>
          <w:rStyle w:val="default"/>
          <w:rFonts w:cs="FrankRuehl" w:hint="cs"/>
          <w:rtl/>
        </w:rPr>
        <w:t>ל</w:t>
      </w:r>
      <w:r>
        <w:rPr>
          <w:rStyle w:val="default"/>
          <w:rFonts w:cs="FrankRuehl" w:hint="cs"/>
          <w:rtl/>
        </w:rPr>
        <w:t>ב</w:t>
      </w:r>
      <w:r>
        <w:rPr>
          <w:rStyle w:val="default"/>
          <w:rFonts w:cs="FrankRuehl"/>
          <w:rtl/>
        </w:rPr>
        <w:t>.</w:t>
      </w:r>
      <w:r>
        <w:rPr>
          <w:rStyle w:val="default"/>
          <w:rFonts w:cs="FrankRuehl"/>
          <w:rtl/>
        </w:rPr>
        <w:tab/>
      </w:r>
      <w:r w:rsidR="00F31CA1">
        <w:rPr>
          <w:rStyle w:val="default"/>
          <w:rFonts w:cs="FrankRuehl" w:hint="cs"/>
          <w:rtl/>
        </w:rPr>
        <w:t xml:space="preserve">לשם עריכת תחקיר </w:t>
      </w:r>
      <w:r w:rsidR="00F31CA1">
        <w:rPr>
          <w:rStyle w:val="default"/>
          <w:rFonts w:cs="FrankRuehl"/>
          <w:rtl/>
        </w:rPr>
        <w:t>–</w:t>
      </w:r>
    </w:p>
    <w:p w:rsidR="00F31CA1" w:rsidRDefault="00F31CA1" w:rsidP="001C676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יהיו נתונות למנהל הסמכויות המנויות בסעיף 46מב, ובלבד שעמד בתנאי הכשירות למינוי מפקח הקבועים בסעיף 46מא, בשינויים המחויבים, והזדהה לפני הפעלתן אותן סמכויות;</w:t>
      </w:r>
    </w:p>
    <w:p w:rsidR="00F31CA1" w:rsidRDefault="00F31CA1" w:rsidP="001C676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רשאי המנהל לנקוט אמצעים לשמירה על המקום שבו אירע אירוע בטיחותי, לשמירה על הרכבת המקומית הנעה על מסילת הברזל שבה אירוע אירוע בטיחותי או כל חלק ממנה, או לשמירה על כל דבר העשוי לשמש ראיה לנסיבות התרחשות האירוע, וכן רשאי המנהל להורות לבעל היתר הפעלה לנקוט אמצעים כאמור.</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70" w:name="Rov202"/>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6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1195 (</w:t>
      </w:r>
      <w:hyperlink r:id="rId37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1C676C" w:rsidRDefault="003A0E66" w:rsidP="001C676C">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F31CA1" w:rsidRPr="004E4B6B">
        <w:rPr>
          <w:rStyle w:val="default"/>
          <w:rFonts w:cs="FrankRuehl" w:hint="cs"/>
          <w:b/>
          <w:bCs/>
          <w:vanish/>
          <w:sz w:val="20"/>
          <w:szCs w:val="20"/>
          <w:shd w:val="clear" w:color="auto" w:fill="FFFF99"/>
          <w:rtl/>
        </w:rPr>
        <w:t>ל</w:t>
      </w:r>
      <w:r w:rsidRPr="004E4B6B">
        <w:rPr>
          <w:rStyle w:val="default"/>
          <w:rFonts w:cs="FrankRuehl" w:hint="cs"/>
          <w:b/>
          <w:bCs/>
          <w:vanish/>
          <w:sz w:val="20"/>
          <w:szCs w:val="20"/>
          <w:shd w:val="clear" w:color="auto" w:fill="FFFF99"/>
          <w:rtl/>
        </w:rPr>
        <w:t>ב</w:t>
      </w:r>
      <w:bookmarkEnd w:id="270"/>
    </w:p>
    <w:p w:rsidR="003A0E66" w:rsidRDefault="003A0E66" w:rsidP="00B67887">
      <w:pPr>
        <w:pStyle w:val="P00"/>
        <w:spacing w:before="72"/>
        <w:ind w:left="0" w:right="1134"/>
        <w:rPr>
          <w:rStyle w:val="default"/>
          <w:rFonts w:cs="FrankRuehl" w:hint="cs"/>
          <w:rtl/>
        </w:rPr>
      </w:pPr>
      <w:bookmarkStart w:id="271" w:name="Seif85"/>
      <w:bookmarkEnd w:id="271"/>
      <w:r>
        <w:rPr>
          <w:lang w:val="he-IL"/>
        </w:rPr>
        <w:pict>
          <v:rect id="_x0000_s2267" style="position:absolute;left:0;text-align:left;margin-left:464.5pt;margin-top:8.05pt;width:75.05pt;height:35.15pt;z-index:25168691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הגבלת גישה למסילת ברזל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1C676C">
        <w:rPr>
          <w:rStyle w:val="default"/>
          <w:rFonts w:cs="FrankRuehl" w:hint="cs"/>
          <w:rtl/>
        </w:rPr>
        <w:t>לג</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B67887">
        <w:rPr>
          <w:rStyle w:val="default"/>
          <w:rFonts w:cs="FrankRuehl" w:hint="cs"/>
          <w:rtl/>
        </w:rPr>
        <w:t>אירע אירוע בטיחותי חמור, לא יידש אדם למסילת ברזל מקומית שבה או שבקשר אליה אירע האירוע, לא יביא לשינוי במצב של מסילת הברזל כאמור ולא ייגע בחפץ העשוי לשמש ראיה בתחקיר, אלא אם כן המנהל התיר זאת ובהתאם לתנאים כפי שהורה, זולת אם הורתה משטרת ישראל אחרת, או לשם הצלת חיים או טיפול בנפגעים</w:t>
      </w:r>
      <w:r>
        <w:rPr>
          <w:rStyle w:val="default"/>
          <w:rFonts w:cs="FrankRuehl" w:hint="cs"/>
          <w:rtl/>
        </w:rPr>
        <w:t>.</w:t>
      </w:r>
    </w:p>
    <w:p w:rsidR="00B67887" w:rsidRDefault="00B67887" w:rsidP="00B678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אירע אירוע בטיחותי עם נפגעים, לא יעשה אדם פעולה מהפעולות כאמור באותו סעיף קטן, למעט פעולות לשם הצלת חיים או לשם טיפול בנפגעים, אלא אם כן התירה זאת משטרת ישראל ובהתאם לתנאים כפי שהורתה.</w:t>
      </w:r>
    </w:p>
    <w:p w:rsidR="00B67887" w:rsidRDefault="00B67887" w:rsidP="00B678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אירע אירוע בטיחותי חמור, רשאי המנהל, לשם עריכת תחקיר, להורות על איסור הפעלת הרכבת המקומית הנעה על מסילת הברזל המקומית שבה אירע האירוע, לתקופה ובתנאים כפי שיורה.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72" w:name="Rov203"/>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7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1195 (</w:t>
      </w:r>
      <w:hyperlink r:id="rId37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67887" w:rsidRDefault="003A0E66" w:rsidP="00B6788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1C676C" w:rsidRPr="004E4B6B">
        <w:rPr>
          <w:rStyle w:val="default"/>
          <w:rFonts w:cs="FrankRuehl" w:hint="cs"/>
          <w:b/>
          <w:bCs/>
          <w:vanish/>
          <w:sz w:val="20"/>
          <w:szCs w:val="20"/>
          <w:shd w:val="clear" w:color="auto" w:fill="FFFF99"/>
          <w:rtl/>
        </w:rPr>
        <w:t>לג</w:t>
      </w:r>
      <w:bookmarkEnd w:id="272"/>
    </w:p>
    <w:p w:rsidR="003A0E66" w:rsidRDefault="003A0E66" w:rsidP="00B67887">
      <w:pPr>
        <w:pStyle w:val="P00"/>
        <w:spacing w:before="72"/>
        <w:ind w:left="0" w:right="1134"/>
        <w:rPr>
          <w:rStyle w:val="default"/>
          <w:rFonts w:cs="FrankRuehl" w:hint="cs"/>
          <w:rtl/>
        </w:rPr>
      </w:pPr>
      <w:bookmarkStart w:id="273" w:name="Seif86"/>
      <w:bookmarkEnd w:id="273"/>
      <w:r>
        <w:rPr>
          <w:lang w:val="he-IL"/>
        </w:rPr>
        <w:pict>
          <v:rect id="_x0000_s2268" style="position:absolute;left:0;text-align:left;margin-left:464.5pt;margin-top:8.05pt;width:75.05pt;height:35.15pt;z-index:25168793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מניעת שיבוש חקירה פלילית או פגיעה בה</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67887">
        <w:rPr>
          <w:rStyle w:val="default"/>
          <w:rFonts w:cs="FrankRuehl" w:hint="cs"/>
          <w:rtl/>
        </w:rPr>
        <w:t>לד</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B67887">
        <w:rPr>
          <w:rStyle w:val="default"/>
          <w:rFonts w:cs="FrankRuehl" w:hint="cs"/>
          <w:rtl/>
        </w:rPr>
        <w:t>אירע אירוע בטיחותי עם נפגעים, לא יפעיל המנהל את סמכויותיו לפי סימן זה, אלא אם כן קיבל את אישורה של משטרת ישראל לכך ובהתאם לתנאי האישור</w:t>
      </w:r>
      <w:r>
        <w:rPr>
          <w:rStyle w:val="default"/>
          <w:rFonts w:cs="FrankRuehl" w:hint="cs"/>
          <w:rtl/>
        </w:rPr>
        <w:t>.</w:t>
      </w:r>
    </w:p>
    <w:p w:rsidR="00B67887" w:rsidRDefault="00B67887" w:rsidP="00B678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אירע אירוע בטיחותי שאינו אירוע בטיחותי עם נפגעים, רשאית משטרת שיראל להורות למנהל שלא להפעיל את סמכויותיו לפי סימן זה, אם הפעלת סמכות כאמור עלולה לשבש הליכי חקירה פלילית או לפגוע בה.</w:t>
      </w:r>
    </w:p>
    <w:p w:rsidR="00B67887" w:rsidRDefault="00B67887" w:rsidP="00B678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משטרת ישראל רשאית להנחות את המנהל בדבר הפעלת סמכויותיו לפי סימן זה, לרבות בדבר עריכת תחקיר, באופן שימנע שיבוש הליכי חקירה פלילית או פגיעה בה.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74" w:name="Rov204"/>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7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1196 (</w:t>
      </w:r>
      <w:hyperlink r:id="rId37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67887" w:rsidRDefault="003A0E66" w:rsidP="00B6788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67887" w:rsidRPr="004E4B6B">
        <w:rPr>
          <w:rStyle w:val="default"/>
          <w:rFonts w:cs="FrankRuehl" w:hint="cs"/>
          <w:b/>
          <w:bCs/>
          <w:vanish/>
          <w:sz w:val="20"/>
          <w:szCs w:val="20"/>
          <w:shd w:val="clear" w:color="auto" w:fill="FFFF99"/>
          <w:rtl/>
        </w:rPr>
        <w:t>לד</w:t>
      </w:r>
      <w:bookmarkEnd w:id="274"/>
    </w:p>
    <w:p w:rsidR="003A0E66" w:rsidRDefault="003A0E66" w:rsidP="00B67887">
      <w:pPr>
        <w:pStyle w:val="P00"/>
        <w:spacing w:before="72"/>
        <w:ind w:left="0" w:right="1134"/>
        <w:rPr>
          <w:rStyle w:val="default"/>
          <w:rFonts w:cs="FrankRuehl"/>
          <w:rtl/>
        </w:rPr>
      </w:pPr>
      <w:bookmarkStart w:id="275" w:name="Seif87"/>
      <w:bookmarkEnd w:id="275"/>
      <w:r>
        <w:rPr>
          <w:lang w:val="he-IL"/>
        </w:rPr>
        <w:pict>
          <v:rect id="_x0000_s2269" style="position:absolute;left:0;text-align:left;margin-left:464.5pt;margin-top:8.05pt;width:75.05pt;height:35.15pt;z-index:25168896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צמצום הפגיעה בתנועה</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67887">
        <w:rPr>
          <w:rStyle w:val="default"/>
          <w:rFonts w:cs="FrankRuehl" w:hint="cs"/>
          <w:rtl/>
        </w:rPr>
        <w:t>לה</w:t>
      </w:r>
      <w:r>
        <w:rPr>
          <w:rStyle w:val="default"/>
          <w:rFonts w:cs="FrankRuehl"/>
          <w:rtl/>
        </w:rPr>
        <w:t>.</w:t>
      </w:r>
      <w:r>
        <w:rPr>
          <w:rStyle w:val="default"/>
          <w:rFonts w:cs="FrankRuehl"/>
          <w:rtl/>
        </w:rPr>
        <w:tab/>
      </w:r>
      <w:r w:rsidR="00B67887">
        <w:rPr>
          <w:rStyle w:val="default"/>
          <w:rFonts w:cs="FrankRuehl" w:hint="cs"/>
          <w:rtl/>
        </w:rPr>
        <w:t>המנהל יפעיל את סמכויותיו לפי סימן זה בשים לב לצורך לצמצם ככל האפשר את הפגיעה במעבר התקין ובתנועה בדרך וכן בהפעלה סדירה של מסילת ברזל מקומית</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76" w:name="Rov205"/>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7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1196 (</w:t>
      </w:r>
      <w:hyperlink r:id="rId37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67887" w:rsidRDefault="003A0E66" w:rsidP="00B6788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67887" w:rsidRPr="004E4B6B">
        <w:rPr>
          <w:rStyle w:val="default"/>
          <w:rFonts w:cs="FrankRuehl" w:hint="cs"/>
          <w:b/>
          <w:bCs/>
          <w:vanish/>
          <w:sz w:val="20"/>
          <w:szCs w:val="20"/>
          <w:shd w:val="clear" w:color="auto" w:fill="FFFF99"/>
          <w:rtl/>
        </w:rPr>
        <w:t>לה</w:t>
      </w:r>
      <w:bookmarkEnd w:id="276"/>
    </w:p>
    <w:p w:rsidR="003A0E66" w:rsidRPr="00546610" w:rsidRDefault="003A0E66" w:rsidP="00B67887">
      <w:pPr>
        <w:pStyle w:val="header-2"/>
        <w:spacing w:line="240" w:lineRule="auto"/>
        <w:ind w:left="0" w:right="1134"/>
        <w:rPr>
          <w:rFonts w:hint="cs"/>
          <w:rtl/>
        </w:rPr>
      </w:pPr>
      <w:bookmarkStart w:id="277" w:name="hed212"/>
      <w:bookmarkEnd w:id="277"/>
      <w:r>
        <w:rPr>
          <w:rFonts w:hint="cs"/>
          <w:rtl/>
          <w:lang w:eastAsia="en-US"/>
        </w:rPr>
        <w:pict>
          <v:shape id="_x0000_s2270" type="#_x0000_t202" style="position:absolute;left:0;text-align:left;margin-left:470.35pt;margin-top:12.75pt;width:1in;height:16.8pt;z-index:251689984"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B67887">
        <w:rPr>
          <w:rFonts w:hint="cs"/>
          <w:rtl/>
        </w:rPr>
        <w:t>י': טכוגרף</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78" w:name="Rov206"/>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7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1196 (</w:t>
      </w:r>
      <w:hyperlink r:id="rId37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67887" w:rsidRDefault="003A0E66" w:rsidP="00B6788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B67887" w:rsidRPr="004E4B6B">
        <w:rPr>
          <w:rStyle w:val="default"/>
          <w:rFonts w:cs="FrankRuehl" w:hint="cs"/>
          <w:b/>
          <w:bCs/>
          <w:vanish/>
          <w:sz w:val="20"/>
          <w:szCs w:val="20"/>
          <w:shd w:val="clear" w:color="auto" w:fill="FFFF99"/>
          <w:rtl/>
        </w:rPr>
        <w:t>י</w:t>
      </w:r>
      <w:r w:rsidRPr="004E4B6B">
        <w:rPr>
          <w:rStyle w:val="default"/>
          <w:rFonts w:cs="FrankRuehl" w:hint="cs"/>
          <w:b/>
          <w:bCs/>
          <w:vanish/>
          <w:sz w:val="20"/>
          <w:szCs w:val="20"/>
          <w:shd w:val="clear" w:color="auto" w:fill="FFFF99"/>
          <w:rtl/>
        </w:rPr>
        <w:t>'</w:t>
      </w:r>
      <w:bookmarkEnd w:id="278"/>
    </w:p>
    <w:p w:rsidR="003A0E66" w:rsidRDefault="003A0E66" w:rsidP="00B67887">
      <w:pPr>
        <w:pStyle w:val="P00"/>
        <w:spacing w:before="72"/>
        <w:ind w:left="0" w:right="1134"/>
        <w:rPr>
          <w:rStyle w:val="default"/>
          <w:rFonts w:cs="FrankRuehl" w:hint="cs"/>
          <w:rtl/>
        </w:rPr>
      </w:pPr>
      <w:bookmarkStart w:id="279" w:name="Seif88"/>
      <w:bookmarkEnd w:id="279"/>
      <w:r>
        <w:rPr>
          <w:lang w:val="he-IL"/>
        </w:rPr>
        <w:pict>
          <v:rect id="_x0000_s2271" style="position:absolute;left:0;text-align:left;margin-left:464.5pt;margin-top:8.05pt;width:75.05pt;height:35.15pt;z-index:25169100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י' לפרק ד'1</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67887">
        <w:rPr>
          <w:rStyle w:val="default"/>
          <w:rFonts w:cs="FrankRuehl" w:hint="cs"/>
          <w:rtl/>
        </w:rPr>
        <w:t>לו</w:t>
      </w:r>
      <w:r>
        <w:rPr>
          <w:rStyle w:val="default"/>
          <w:rFonts w:cs="FrankRuehl"/>
          <w:rtl/>
        </w:rPr>
        <w:t>.</w:t>
      </w:r>
      <w:r>
        <w:rPr>
          <w:rStyle w:val="default"/>
          <w:rFonts w:cs="FrankRuehl"/>
          <w:rtl/>
        </w:rPr>
        <w:tab/>
      </w:r>
      <w:r w:rsidR="00B67887">
        <w:rPr>
          <w:rStyle w:val="default"/>
          <w:rFonts w:cs="FrankRuehl" w:hint="cs"/>
          <w:rtl/>
        </w:rPr>
        <w:t xml:space="preserve">בסימן זה </w:t>
      </w:r>
      <w:r w:rsidR="00B67887">
        <w:rPr>
          <w:rStyle w:val="default"/>
          <w:rFonts w:cs="FrankRuehl"/>
          <w:rtl/>
        </w:rPr>
        <w:t>–</w:t>
      </w:r>
    </w:p>
    <w:p w:rsidR="00B67887" w:rsidRDefault="00B67887" w:rsidP="00B67887">
      <w:pPr>
        <w:pStyle w:val="P00"/>
        <w:spacing w:before="72"/>
        <w:ind w:left="0" w:right="1134"/>
        <w:rPr>
          <w:rStyle w:val="default"/>
          <w:rFonts w:cs="FrankRuehl" w:hint="cs"/>
          <w:rtl/>
        </w:rPr>
      </w:pPr>
      <w:r>
        <w:rPr>
          <w:rStyle w:val="default"/>
          <w:rFonts w:cs="FrankRuehl" w:hint="cs"/>
          <w:rtl/>
        </w:rPr>
        <w:tab/>
        <w:t xml:space="preserve">"טכוגרף" </w:t>
      </w:r>
      <w:r>
        <w:rPr>
          <w:rStyle w:val="default"/>
          <w:rFonts w:cs="FrankRuehl"/>
          <w:rtl/>
        </w:rPr>
        <w:t>–</w:t>
      </w:r>
      <w:r>
        <w:rPr>
          <w:rStyle w:val="default"/>
          <w:rFonts w:cs="FrankRuehl" w:hint="cs"/>
          <w:rtl/>
        </w:rPr>
        <w:t xml:space="preserve"> מכשיר המותקן ברכבת מקומית ומיועד לרשום נתונים הכוללים, בין השאר, את מועדי נסיעתה ועצירתה של הרכבת המקומית, מהירות נסיעתה ומרחק נסיעתה;</w:t>
      </w:r>
    </w:p>
    <w:p w:rsidR="00B67887" w:rsidRDefault="00B67887" w:rsidP="00B67887">
      <w:pPr>
        <w:pStyle w:val="P00"/>
        <w:spacing w:before="72"/>
        <w:ind w:left="0" w:right="1134"/>
        <w:rPr>
          <w:rStyle w:val="default"/>
          <w:rFonts w:cs="FrankRuehl" w:hint="cs"/>
          <w:rtl/>
        </w:rPr>
      </w:pPr>
      <w:r>
        <w:rPr>
          <w:rStyle w:val="default"/>
          <w:rFonts w:cs="FrankRuehl" w:hint="cs"/>
          <w:rtl/>
        </w:rPr>
        <w:tab/>
        <w:t xml:space="preserve">"כרטיס זיכרון" </w:t>
      </w:r>
      <w:r>
        <w:rPr>
          <w:rStyle w:val="default"/>
          <w:rFonts w:cs="FrankRuehl"/>
          <w:rtl/>
        </w:rPr>
        <w:t>–</w:t>
      </w:r>
      <w:r>
        <w:rPr>
          <w:rStyle w:val="default"/>
          <w:rFonts w:cs="FrankRuehl" w:hint="cs"/>
          <w:rtl/>
        </w:rPr>
        <w:t xml:space="preserve"> כרטיס שעל גביו שבב מחשב, המיועד לשמירה של נתונים שנרשמו בטכוגרף.</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80" w:name="Rov207"/>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7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1196 (</w:t>
      </w:r>
      <w:hyperlink r:id="rId38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67887" w:rsidRDefault="003A0E66" w:rsidP="00B67887">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67887" w:rsidRPr="004E4B6B">
        <w:rPr>
          <w:rStyle w:val="default"/>
          <w:rFonts w:cs="FrankRuehl" w:hint="cs"/>
          <w:b/>
          <w:bCs/>
          <w:vanish/>
          <w:sz w:val="20"/>
          <w:szCs w:val="20"/>
          <w:shd w:val="clear" w:color="auto" w:fill="FFFF99"/>
          <w:rtl/>
        </w:rPr>
        <w:t>לו</w:t>
      </w:r>
      <w:bookmarkEnd w:id="280"/>
    </w:p>
    <w:p w:rsidR="003A0E66" w:rsidRDefault="003A0E66" w:rsidP="00B67887">
      <w:pPr>
        <w:pStyle w:val="P00"/>
        <w:spacing w:before="72"/>
        <w:ind w:left="0" w:right="1134"/>
        <w:rPr>
          <w:rStyle w:val="default"/>
          <w:rFonts w:cs="FrankRuehl" w:hint="cs"/>
          <w:rtl/>
        </w:rPr>
      </w:pPr>
      <w:bookmarkStart w:id="281" w:name="Seif89"/>
      <w:bookmarkEnd w:id="281"/>
      <w:r>
        <w:rPr>
          <w:lang w:val="he-IL"/>
        </w:rPr>
        <w:pict>
          <v:rect id="_x0000_s2272" style="position:absolute;left:0;text-align:left;margin-left:464.5pt;margin-top:8.05pt;width:75.05pt;height:35.15pt;z-index:251692032" o:allowincell="f" filled="f" stroked="f" strokecolor="lime" strokeweight=".25pt">
            <v:textbox inset="0,0,0,0">
              <w:txbxContent>
                <w:p w:rsidR="002E52A1" w:rsidRDefault="002E52A1" w:rsidP="00B67887">
                  <w:pPr>
                    <w:spacing w:line="160" w:lineRule="exact"/>
                    <w:jc w:val="left"/>
                    <w:rPr>
                      <w:rFonts w:cs="Miriam" w:hint="cs"/>
                      <w:noProof/>
                      <w:sz w:val="18"/>
                      <w:szCs w:val="18"/>
                      <w:rtl/>
                    </w:rPr>
                  </w:pPr>
                  <w:r>
                    <w:rPr>
                      <w:rFonts w:cs="Miriam" w:hint="cs"/>
                      <w:sz w:val="18"/>
                      <w:szCs w:val="18"/>
                      <w:rtl/>
                    </w:rPr>
                    <w:t>קבילות ראיות שנשמרו בטכוגרף</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67887">
        <w:rPr>
          <w:rStyle w:val="default"/>
          <w:rFonts w:cs="FrankRuehl" w:hint="cs"/>
          <w:rtl/>
        </w:rPr>
        <w:t>לז</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B67887">
        <w:rPr>
          <w:rStyle w:val="default"/>
          <w:rFonts w:cs="FrankRuehl" w:hint="cs"/>
          <w:rtl/>
        </w:rPr>
        <w:t xml:space="preserve">נתונים שנרשמו ונשמרו על גבי כרטיס זיכרון בהתאם להוראות לפי סעיף קטן (ב), ואשר הופקו כפלט כהגדרתו בחוק המחשבים, התשנ"ה-1995 (בפרק זה </w:t>
      </w:r>
      <w:r w:rsidR="00B67887">
        <w:rPr>
          <w:rStyle w:val="default"/>
          <w:rFonts w:cs="FrankRuehl"/>
          <w:rtl/>
        </w:rPr>
        <w:t>–</w:t>
      </w:r>
      <w:r w:rsidR="00B67887">
        <w:rPr>
          <w:rStyle w:val="default"/>
          <w:rFonts w:cs="FrankRuehl" w:hint="cs"/>
          <w:rtl/>
        </w:rPr>
        <w:t xml:space="preserve"> פלט)ף יהיו ראיה קבילה בכל הליך משפטי לגבי מועדי נסיעתה ועצירתה של הרכבת המקומית, מהירות נסיעתה ומרחק נסיעתה, ובלבד שהוכחו כל אלה:</w:t>
      </w:r>
    </w:p>
    <w:p w:rsidR="00B67887" w:rsidRDefault="00B67887" w:rsidP="00B678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הרישום בכרטיס הזיכרון שהוגש לבית המשפט באמצעות הפלט הוא הרישום שנעשה בטכוגרף בעת ביצוע העבירה;</w:t>
      </w:r>
    </w:p>
    <w:p w:rsidR="00B67887" w:rsidRDefault="00B67887" w:rsidP="00B678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בדרך הפקת הפלט כדי להעיד על כך שהוא זהה בתוכנו לחומר המחשב שממנו הופק;</w:t>
      </w:r>
    </w:p>
    <w:p w:rsidR="00B67887" w:rsidRDefault="00B67887" w:rsidP="00B6788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מרגע שהוצא כרטיס הזיכרון מהטכוגרף ועד שהופק הפלט שהוגש לבית המשפט, לא נעשתה בו כל פעולה שיש בה כדי לשנות פרט מהפרטים שנשמרו בכרטיס הזיכרון.</w:t>
      </w:r>
    </w:p>
    <w:p w:rsidR="00B67887" w:rsidRDefault="00B67887" w:rsidP="00B678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יקבע הוראות לעניין חובת התקנת טכוגרף ברכבת מקומית וכן לעניין סוג הטכוגרף שיותקן כאמור ומאפייניו, אופן הפעלתו, תחזוקתו והבטחת תקינותו ודרך רישום הנתונים בו והפקתם.</w:t>
      </w:r>
    </w:p>
    <w:p w:rsidR="00B67887" w:rsidRDefault="00B67887" w:rsidP="00B678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B0BF4">
        <w:rPr>
          <w:rStyle w:val="default"/>
          <w:rFonts w:cs="FrankRuehl" w:hint="cs"/>
          <w:rtl/>
        </w:rPr>
        <w:t>שר המשפטים יקבע הוראות לעניין אופן ההחזקה, השמירה והטיפול בכרטיס זיכרון ובפלט שהופק ממנו, ואופן הגשתם לבית המשפט.</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82" w:name="Rov208"/>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8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1196 (</w:t>
      </w:r>
      <w:hyperlink r:id="rId38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AB0BF4" w:rsidRDefault="003A0E66" w:rsidP="00AB0BF4">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67887" w:rsidRPr="004E4B6B">
        <w:rPr>
          <w:rStyle w:val="default"/>
          <w:rFonts w:cs="FrankRuehl" w:hint="cs"/>
          <w:b/>
          <w:bCs/>
          <w:vanish/>
          <w:sz w:val="20"/>
          <w:szCs w:val="20"/>
          <w:shd w:val="clear" w:color="auto" w:fill="FFFF99"/>
          <w:rtl/>
        </w:rPr>
        <w:t>לז</w:t>
      </w:r>
      <w:bookmarkEnd w:id="282"/>
    </w:p>
    <w:p w:rsidR="003A0E66" w:rsidRDefault="003A0E66" w:rsidP="00AB0BF4">
      <w:pPr>
        <w:pStyle w:val="P00"/>
        <w:spacing w:before="72"/>
        <w:ind w:left="0" w:right="1134"/>
        <w:rPr>
          <w:rStyle w:val="default"/>
          <w:rFonts w:cs="FrankRuehl"/>
          <w:rtl/>
        </w:rPr>
      </w:pPr>
      <w:bookmarkStart w:id="283" w:name="Seif90"/>
      <w:bookmarkEnd w:id="283"/>
      <w:r>
        <w:rPr>
          <w:lang w:val="he-IL"/>
        </w:rPr>
        <w:pict>
          <v:rect id="_x0000_s2273" style="position:absolute;left:0;text-align:left;margin-left:464.5pt;margin-top:8.05pt;width:75.05pt;height:49.05pt;z-index:25169305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איסור לשנות או להסיר נתונים שנשמרו בכרטיס זיכרון</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AB0BF4">
        <w:rPr>
          <w:rStyle w:val="default"/>
          <w:rFonts w:cs="FrankRuehl" w:hint="cs"/>
          <w:rtl/>
        </w:rPr>
        <w:t>לח</w:t>
      </w:r>
      <w:r>
        <w:rPr>
          <w:rStyle w:val="default"/>
          <w:rFonts w:cs="FrankRuehl"/>
          <w:rtl/>
        </w:rPr>
        <w:t>.</w:t>
      </w:r>
      <w:r>
        <w:rPr>
          <w:rStyle w:val="default"/>
          <w:rFonts w:cs="FrankRuehl"/>
          <w:rtl/>
        </w:rPr>
        <w:tab/>
      </w:r>
      <w:r w:rsidR="00AB0BF4">
        <w:rPr>
          <w:rStyle w:val="default"/>
          <w:rFonts w:cs="FrankRuehl" w:hint="cs"/>
          <w:rtl/>
        </w:rPr>
        <w:t>בעל היתר הפעלה או מי מטעמו, מנהל תפעול ומי שנוהג ברכבת מקומית, לא ישנו ולא יסירו נתונים שנשמרו בכרטיס זיכרון; השר רשאי לקבוע מקרים שבהם לא תיחשב העברת מידע מכרטיס זיכרון כשינוי או כהסרה של נתונים שנשמרו בו</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84" w:name="Rov209"/>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8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1197 (</w:t>
      </w:r>
      <w:hyperlink r:id="rId38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AB0BF4" w:rsidRDefault="003A0E66" w:rsidP="00AB0BF4">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AB0BF4" w:rsidRPr="004E4B6B">
        <w:rPr>
          <w:rStyle w:val="default"/>
          <w:rFonts w:cs="FrankRuehl" w:hint="cs"/>
          <w:b/>
          <w:bCs/>
          <w:vanish/>
          <w:sz w:val="20"/>
          <w:szCs w:val="20"/>
          <w:shd w:val="clear" w:color="auto" w:fill="FFFF99"/>
          <w:rtl/>
        </w:rPr>
        <w:t>לח</w:t>
      </w:r>
      <w:bookmarkEnd w:id="284"/>
    </w:p>
    <w:p w:rsidR="003A0E66" w:rsidRDefault="003A0E66" w:rsidP="00AB0BF4">
      <w:pPr>
        <w:pStyle w:val="P00"/>
        <w:spacing w:before="72"/>
        <w:ind w:left="0" w:right="1134"/>
        <w:rPr>
          <w:rStyle w:val="default"/>
          <w:rFonts w:cs="FrankRuehl" w:hint="cs"/>
          <w:rtl/>
        </w:rPr>
      </w:pPr>
      <w:bookmarkStart w:id="285" w:name="Seif91"/>
      <w:bookmarkEnd w:id="285"/>
      <w:r>
        <w:rPr>
          <w:lang w:val="he-IL"/>
        </w:rPr>
        <w:pict>
          <v:rect id="_x0000_s2274" style="position:absolute;left:0;text-align:left;margin-left:464.5pt;margin-top:8.05pt;width:75.05pt;height:35.15pt;z-index:25169408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חובה למסור לשוטר כרטיס זיכרון</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AB0BF4">
        <w:rPr>
          <w:rStyle w:val="default"/>
          <w:rFonts w:cs="FrankRuehl" w:hint="cs"/>
          <w:rtl/>
        </w:rPr>
        <w:t>לט</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B0BF4">
        <w:rPr>
          <w:rStyle w:val="default"/>
          <w:rFonts w:cs="FrankRuehl" w:hint="cs"/>
          <w:rtl/>
        </w:rPr>
        <w:t>שוטר רשאי לדרוש מבעל היתר הפעלה או ממי מטעמו שהוסמך לכך, למסור לו את כרטיס הזיכרון, בתחילתו או בסופו של מסלול הנסיעה של הרכבת המקומית או באזור המיועד לתפעול ולתחזוקה של רכבת מקומית, שהוצב לגביו תמרור מתאים לפי פקודת התעבורה</w:t>
      </w:r>
      <w:r>
        <w:rPr>
          <w:rStyle w:val="default"/>
          <w:rFonts w:cs="FrankRuehl" w:hint="cs"/>
          <w:rtl/>
        </w:rPr>
        <w:t>.</w:t>
      </w:r>
    </w:p>
    <w:p w:rsidR="00AB0BF4" w:rsidRDefault="00AB0BF4" w:rsidP="00AB0B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התקיים תנאי מהתנאים המפורטים בפסקאות (1) עד (3) שלהלן, רשאי שוטר לדרוש מבעל היתר הפעלה או ממי מטעמו שהוסמך לכך, שימסור לו, באופן מיידי, את כרטיס הזיכרון:</w:t>
      </w:r>
    </w:p>
    <w:p w:rsidR="00AB0BF4" w:rsidRDefault="00AB0BF4" w:rsidP="00AB0B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אירעו תאונה או אירוע בטיחותי עם נפגעים כהגדרתם בסעיף 46כט;</w:t>
      </w:r>
    </w:p>
    <w:p w:rsidR="00AB0BF4" w:rsidRDefault="00AB0BF4" w:rsidP="00AB0B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התעורר חשד אצל השוטר לביצוע עבירה הקשורה בתנועה בדרך;</w:t>
      </w:r>
    </w:p>
    <w:p w:rsidR="00AB0BF4" w:rsidRDefault="00AB0BF4" w:rsidP="00AB0B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הדבר נדרש לצורך שמירה על שלום הציבור בתנועה בדרך.</w:t>
      </w:r>
    </w:p>
    <w:p w:rsidR="00AB0BF4" w:rsidRDefault="00AB0BF4" w:rsidP="00AB0B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סירב בעל היתר הפעלה או מי מטעמו שהוסמך לכך, למסור לשוטר כרטיס זיכרון על פי דרישתו, רשאי השוטר, לאחר שקיבל אישור לכך מאת קצין משטרה בדרגת רב פקד ומעלה שראש מחלקת התנועה במשטרת ישראל הסמיך לכך, להוציא את כרטיס הזיכרון מהטכוגרף, ובלבד שינקוט את אמצעי הזהירות הסבירים הדרושים כדי להגן על המידע השמור בו, לרבות בהתאם להוראות לפי סעיף 46לז(ג).</w:t>
      </w:r>
    </w:p>
    <w:p w:rsidR="00AC1F55" w:rsidRDefault="00AC1F55" w:rsidP="00AC1F55">
      <w:pPr>
        <w:pStyle w:val="P00"/>
        <w:spacing w:before="72"/>
        <w:ind w:left="0" w:right="1134"/>
        <w:rPr>
          <w:rStyle w:val="default"/>
          <w:rFonts w:cs="FrankRuehl" w:hint="cs"/>
          <w:rtl/>
        </w:rPr>
      </w:pPr>
      <w:r>
        <w:rPr>
          <w:rFonts w:cs="FrankRuehl" w:hint="cs"/>
          <w:sz w:val="26"/>
          <w:rtl/>
          <w:lang w:eastAsia="en-US"/>
        </w:rPr>
        <w:pict>
          <v:shape id="_x0000_s2381" type="#_x0000_t202" style="position:absolute;left:0;text-align:left;margin-left:470.35pt;margin-top:7.1pt;width:1in;height:22.4pt;z-index:251773952" filled="f" stroked="f">
            <v:textbox inset="1mm,0,1mm,0">
              <w:txbxContent>
                <w:p w:rsidR="002E52A1" w:rsidRDefault="002E52A1" w:rsidP="00AC1F55">
                  <w:pPr>
                    <w:spacing w:line="160" w:lineRule="exact"/>
                    <w:jc w:val="left"/>
                    <w:rPr>
                      <w:rFonts w:cs="Miriam" w:hint="cs"/>
                      <w:sz w:val="18"/>
                      <w:szCs w:val="18"/>
                      <w:rtl/>
                    </w:rPr>
                  </w:pPr>
                  <w:r>
                    <w:rPr>
                      <w:rFonts w:cs="Miriam" w:hint="cs"/>
                      <w:sz w:val="18"/>
                      <w:szCs w:val="18"/>
                      <w:rtl/>
                    </w:rPr>
                    <w:t>(תיקון מס' 9) תשע"ז-2017</w:t>
                  </w:r>
                </w:p>
              </w:txbxContent>
            </v:textbox>
            <w10:anchorlock/>
          </v:shape>
        </w:pict>
      </w:r>
      <w:r>
        <w:rPr>
          <w:rStyle w:val="default"/>
          <w:rFonts w:cs="FrankRuehl" w:hint="cs"/>
          <w:rtl/>
        </w:rPr>
        <w:tab/>
        <w:t>(ד)</w:t>
      </w:r>
      <w:r>
        <w:rPr>
          <w:rStyle w:val="default"/>
          <w:rFonts w:cs="FrankRuehl" w:hint="cs"/>
          <w:rtl/>
        </w:rPr>
        <w:tab/>
        <w:t>הועברו נתונים מכרטיס זיכרון למערכת ממוחשבת בהתאם להוראות לפי סעיף 46לח, יהיו הסמכויות הנתונות לשוטר ולקצין משטרה לעניין כרטיס זיכרון לפי סעיפים קטנים (א) עד (ג), נתונות להם גם לעניין הנתונים שהועברו למערכת הממוחשבת כאמור, בשינויים המחויבים.</w:t>
      </w:r>
    </w:p>
    <w:p w:rsidR="00AC1F55" w:rsidRDefault="00AC1F55" w:rsidP="00AB0BF4">
      <w:pPr>
        <w:pStyle w:val="P00"/>
        <w:spacing w:before="72"/>
        <w:ind w:left="0" w:right="1134"/>
        <w:rPr>
          <w:rStyle w:val="default"/>
          <w:rFonts w:cs="FrankRuehl" w:hint="cs"/>
          <w:rtl/>
        </w:rPr>
      </w:pPr>
      <w:r>
        <w:rPr>
          <w:rFonts w:cs="FrankRuehl" w:hint="cs"/>
          <w:sz w:val="26"/>
          <w:rtl/>
          <w:lang w:eastAsia="en-US"/>
        </w:rPr>
        <w:pict>
          <v:shape id="_x0000_s2380" type="#_x0000_t202" style="position:absolute;left:0;text-align:left;margin-left:470.35pt;margin-top:7.1pt;width:1in;height:22.4pt;z-index:251772928" filled="f" stroked="f">
            <v:textbox inset="1mm,0,1mm,0">
              <w:txbxContent>
                <w:p w:rsidR="002E52A1" w:rsidRDefault="002E52A1" w:rsidP="00AC1F55">
                  <w:pPr>
                    <w:spacing w:line="160" w:lineRule="exact"/>
                    <w:jc w:val="left"/>
                    <w:rPr>
                      <w:rFonts w:cs="Miriam" w:hint="cs"/>
                      <w:sz w:val="18"/>
                      <w:szCs w:val="18"/>
                      <w:rtl/>
                    </w:rPr>
                  </w:pPr>
                  <w:r>
                    <w:rPr>
                      <w:rFonts w:cs="Miriam" w:hint="cs"/>
                      <w:sz w:val="18"/>
                      <w:szCs w:val="18"/>
                      <w:rtl/>
                    </w:rPr>
                    <w:t>(תיקון מס' 9) תשע"ז-2017</w:t>
                  </w:r>
                </w:p>
              </w:txbxContent>
            </v:textbox>
            <w10:anchorlock/>
          </v:shape>
        </w:pict>
      </w:r>
      <w:r>
        <w:rPr>
          <w:rStyle w:val="default"/>
          <w:rFonts w:cs="FrankRuehl" w:hint="cs"/>
          <w:rtl/>
        </w:rPr>
        <w:tab/>
        <w:t>(ה)</w:t>
      </w:r>
      <w:r>
        <w:rPr>
          <w:rStyle w:val="default"/>
          <w:rFonts w:cs="FrankRuehl" w:hint="cs"/>
          <w:rtl/>
        </w:rPr>
        <w:tab/>
        <w:t>הוראות סעיף 23א לפקודת סדר הדין הפלילי (מעצר וחיפוש) [נוסח חדש], התשכ"ט-1969, לא יחולו לעניין מסירה או הוצאה לפי סעיף זה של כרטיס זיכרון ושל נתונים מכרטיס זיכרון שהועברו למערכת ממוחשבת בהתאם להוראות לפי סעיף 46לח, ולעניין הפקת פלט מהם.</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86" w:name="Rov327"/>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8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1197 (</w:t>
      </w:r>
      <w:hyperlink r:id="rId38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4E4B6B" w:rsidRDefault="003A0E66" w:rsidP="00AB0BF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סעיף 46</w:t>
      </w:r>
      <w:r w:rsidR="00AB0BF4" w:rsidRPr="004E4B6B">
        <w:rPr>
          <w:rStyle w:val="default"/>
          <w:rFonts w:cs="FrankRuehl" w:hint="cs"/>
          <w:b/>
          <w:bCs/>
          <w:vanish/>
          <w:sz w:val="20"/>
          <w:szCs w:val="20"/>
          <w:shd w:val="clear" w:color="auto" w:fill="FFFF99"/>
          <w:rtl/>
        </w:rPr>
        <w:t>לט</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p>
    <w:p w:rsidR="00AC1F55" w:rsidRPr="004E4B6B" w:rsidRDefault="00AC1F55" w:rsidP="00AC1F55">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3.4.2017</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AC1F55" w:rsidRPr="004E4B6B" w:rsidRDefault="00AC1F55" w:rsidP="00AC1F55">
      <w:pPr>
        <w:pStyle w:val="P22"/>
        <w:spacing w:before="0"/>
        <w:ind w:left="0" w:right="1134"/>
        <w:rPr>
          <w:rStyle w:val="default"/>
          <w:rFonts w:cs="FrankRuehl" w:hint="cs"/>
          <w:vanish/>
          <w:sz w:val="20"/>
          <w:szCs w:val="20"/>
          <w:shd w:val="clear" w:color="auto" w:fill="FFFF99"/>
          <w:rtl/>
        </w:rPr>
      </w:pPr>
      <w:hyperlink r:id="rId387"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609 (</w:t>
      </w:r>
      <w:hyperlink r:id="rId388"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AC1F55" w:rsidRPr="00BB3DCB" w:rsidRDefault="00AC1F55" w:rsidP="00BB3DCB">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סעיפים קטנים 46לט(ד), 46לט(ה)</w:t>
      </w:r>
      <w:bookmarkEnd w:id="286"/>
    </w:p>
    <w:p w:rsidR="003A0E66" w:rsidRPr="00546610" w:rsidRDefault="003A0E66" w:rsidP="00AB0BF4">
      <w:pPr>
        <w:pStyle w:val="header-2"/>
        <w:spacing w:line="240" w:lineRule="auto"/>
        <w:ind w:left="0" w:right="1134"/>
        <w:rPr>
          <w:rFonts w:hint="cs"/>
          <w:rtl/>
        </w:rPr>
      </w:pPr>
      <w:bookmarkStart w:id="287" w:name="hed213"/>
      <w:bookmarkEnd w:id="287"/>
      <w:r>
        <w:rPr>
          <w:rFonts w:hint="cs"/>
          <w:rtl/>
          <w:lang w:eastAsia="en-US"/>
        </w:rPr>
        <w:pict>
          <v:shape id="_x0000_s2276" type="#_x0000_t202" style="position:absolute;left:0;text-align:left;margin-left:470.35pt;margin-top:12.75pt;width:1in;height:16.8pt;z-index:251696128"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AB0BF4">
        <w:rPr>
          <w:rFonts w:hint="cs"/>
          <w:rtl/>
        </w:rPr>
        <w:t>י"א: סמכויות פיקוח</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88" w:name="Rov211"/>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8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1197 (</w:t>
      </w:r>
      <w:hyperlink r:id="rId39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AB0BF4" w:rsidRDefault="003A0E66" w:rsidP="00AB0BF4">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AB0BF4" w:rsidRPr="004E4B6B">
        <w:rPr>
          <w:rStyle w:val="default"/>
          <w:rFonts w:cs="FrankRuehl" w:hint="cs"/>
          <w:b/>
          <w:bCs/>
          <w:vanish/>
          <w:sz w:val="20"/>
          <w:szCs w:val="20"/>
          <w:shd w:val="clear" w:color="auto" w:fill="FFFF99"/>
          <w:rtl/>
        </w:rPr>
        <w:t>י"א</w:t>
      </w:r>
      <w:bookmarkEnd w:id="288"/>
    </w:p>
    <w:p w:rsidR="003A0E66" w:rsidRDefault="003A0E66" w:rsidP="00AB0BF4">
      <w:pPr>
        <w:pStyle w:val="P00"/>
        <w:spacing w:before="72"/>
        <w:ind w:left="0" w:right="1134"/>
        <w:rPr>
          <w:rStyle w:val="default"/>
          <w:rFonts w:cs="FrankRuehl" w:hint="cs"/>
          <w:rtl/>
        </w:rPr>
      </w:pPr>
      <w:bookmarkStart w:id="289" w:name="Seif92"/>
      <w:bookmarkEnd w:id="289"/>
      <w:r>
        <w:rPr>
          <w:lang w:val="he-IL"/>
        </w:rPr>
        <w:pict>
          <v:rect id="_x0000_s2275" style="position:absolute;left:0;text-align:left;margin-left:464.5pt;margin-top:8.05pt;width:75.05pt;height:24.8pt;z-index:25169510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פיקוח</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AB0BF4">
        <w:rPr>
          <w:rStyle w:val="default"/>
          <w:rFonts w:cs="FrankRuehl" w:hint="cs"/>
          <w:rtl/>
        </w:rPr>
        <w:t>מ</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B0BF4">
        <w:rPr>
          <w:rStyle w:val="default"/>
          <w:rFonts w:cs="FrankRuehl" w:hint="cs"/>
          <w:rtl/>
        </w:rPr>
        <w:t>המנהל יפקח על ביצוע ההוראות לפי פרק זה, ובכלל זה על פעילותם של בעל היתר הפעלה ושל מנהל תפעול</w:t>
      </w:r>
      <w:r>
        <w:rPr>
          <w:rStyle w:val="default"/>
          <w:rFonts w:cs="FrankRuehl" w:hint="cs"/>
          <w:rtl/>
        </w:rPr>
        <w:t>.</w:t>
      </w:r>
    </w:p>
    <w:p w:rsidR="00AB0BF4" w:rsidRDefault="00AB0BF4" w:rsidP="00AB0BF4">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המנהל רשאי להזמין, בכל עת, בעל היתר הפעלה או מנהל תפעול להתייצב לפניו לשם בירור כל עניין לפי פקודה זו כפי שיפרט בהזמנה; הזמנת בעל היתר הפעלה או מנהל תפעול כאמור תיעשה בהודעה מראש ובכתב, אלא אם כן התקיימו נסיבות חריגות המונעות זאת.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90" w:name="Rov212"/>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9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1197 (</w:t>
      </w:r>
      <w:hyperlink r:id="rId39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AB0BF4" w:rsidRDefault="003A0E66" w:rsidP="00AB0BF4">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AB0BF4" w:rsidRPr="004E4B6B">
        <w:rPr>
          <w:rStyle w:val="default"/>
          <w:rFonts w:cs="FrankRuehl" w:hint="cs"/>
          <w:b/>
          <w:bCs/>
          <w:vanish/>
          <w:sz w:val="20"/>
          <w:szCs w:val="20"/>
          <w:shd w:val="clear" w:color="auto" w:fill="FFFF99"/>
          <w:rtl/>
        </w:rPr>
        <w:t>מ</w:t>
      </w:r>
      <w:bookmarkEnd w:id="290"/>
    </w:p>
    <w:p w:rsidR="003A0E66" w:rsidRDefault="003A0E66" w:rsidP="00AB0BF4">
      <w:pPr>
        <w:pStyle w:val="P00"/>
        <w:spacing w:before="72"/>
        <w:ind w:left="0" w:right="1134"/>
        <w:rPr>
          <w:rStyle w:val="default"/>
          <w:rFonts w:cs="FrankRuehl" w:hint="cs"/>
          <w:rtl/>
        </w:rPr>
      </w:pPr>
      <w:bookmarkStart w:id="291" w:name="Seif93"/>
      <w:bookmarkEnd w:id="291"/>
      <w:r>
        <w:rPr>
          <w:lang w:val="he-IL"/>
        </w:rPr>
        <w:pict>
          <v:rect id="_x0000_s2277" style="position:absolute;left:0;text-align:left;margin-left:464.5pt;margin-top:8.05pt;width:75.05pt;height:26.65pt;z-index:25169715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הסמכת מפקחים</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AB0BF4">
        <w:rPr>
          <w:rStyle w:val="default"/>
          <w:rFonts w:cs="FrankRuehl" w:hint="cs"/>
          <w:rtl/>
        </w:rPr>
        <w:t>מא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B0BF4">
        <w:rPr>
          <w:rStyle w:val="default"/>
          <w:rFonts w:cs="FrankRuehl" w:hint="cs"/>
          <w:rtl/>
        </w:rPr>
        <w:t>השר רשאי להסמיך, מבין עובדי משרדו, מפקחים שיפעלו על פי הנחיותיו של המנהל, לשם פיקוח על ביצוע ההוראות לפי פרק זה, כולן או חלקן, ובלבד שלא יוסמך מפקח לפי סעיף זה, אלא אם כן מתקיימים לגביו כל אלה:</w:t>
      </w:r>
    </w:p>
    <w:p w:rsidR="00AB0BF4" w:rsidRDefault="00AB0BF4" w:rsidP="00AB0B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ממועד פנייתו של השר אליה וקבלת פרטי העובד, כי אינה מתנגדת להסמכתו מטעמים של ביטחון הציבור, לרבות בשל עברו הפלילי;</w:t>
      </w:r>
    </w:p>
    <w:p w:rsidR="00AB0BF4" w:rsidRDefault="00AB0BF4" w:rsidP="00AB0B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פקודה זו, כפי שהורה השר, בהסכמת השר לביטחון הפנים;</w:t>
      </w:r>
    </w:p>
    <w:p w:rsidR="00AB0BF4" w:rsidRDefault="00AB0BF4" w:rsidP="00AB0B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השר, בהסכמת השר לביטחון הפנים.</w:t>
      </w:r>
    </w:p>
    <w:p w:rsidR="00AB0BF4" w:rsidRDefault="00AB0BF4" w:rsidP="00AB0B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הסמכת מפקח לפי סעיף זה תפורסם ברשומות.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92" w:name="Rov213"/>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9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1198 (</w:t>
      </w:r>
      <w:hyperlink r:id="rId39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AB0BF4" w:rsidRDefault="003A0E66" w:rsidP="00AB0BF4">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AB0BF4" w:rsidRPr="004E4B6B">
        <w:rPr>
          <w:rStyle w:val="default"/>
          <w:rFonts w:cs="FrankRuehl" w:hint="cs"/>
          <w:b/>
          <w:bCs/>
          <w:vanish/>
          <w:sz w:val="20"/>
          <w:szCs w:val="20"/>
          <w:shd w:val="clear" w:color="auto" w:fill="FFFF99"/>
          <w:rtl/>
        </w:rPr>
        <w:t>מא</w:t>
      </w:r>
      <w:bookmarkEnd w:id="292"/>
    </w:p>
    <w:p w:rsidR="003A0E66" w:rsidRDefault="003A0E66" w:rsidP="00AB0BF4">
      <w:pPr>
        <w:pStyle w:val="P00"/>
        <w:spacing w:before="72"/>
        <w:ind w:left="0" w:right="1134"/>
        <w:rPr>
          <w:rStyle w:val="default"/>
          <w:rFonts w:cs="FrankRuehl" w:hint="cs"/>
          <w:rtl/>
        </w:rPr>
      </w:pPr>
      <w:bookmarkStart w:id="293" w:name="Seif94"/>
      <w:bookmarkEnd w:id="293"/>
      <w:r>
        <w:rPr>
          <w:lang w:val="he-IL"/>
        </w:rPr>
        <w:pict>
          <v:rect id="_x0000_s2278" style="position:absolute;left:0;text-align:left;margin-left:464.5pt;margin-top:8.05pt;width:75.05pt;height:27.75pt;z-index:25169817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סמכויות פיקוח</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AB0BF4">
        <w:rPr>
          <w:rStyle w:val="default"/>
          <w:rFonts w:cs="FrankRuehl" w:hint="cs"/>
          <w:rtl/>
        </w:rPr>
        <w:t>מ</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B0BF4">
        <w:rPr>
          <w:rStyle w:val="default"/>
          <w:rFonts w:cs="FrankRuehl" w:hint="cs"/>
          <w:rtl/>
        </w:rPr>
        <w:t xml:space="preserve">לשם פיקוח על ביצוע ההוראות לפי פרק זה, רשאי המנהל, לאחר שעמד בתנאים המנויים בסעיף 46מא ולאחר שהזדהה, וכן רשאי מפקח שהוסמך לפי הוראות הסעיף האמור </w:t>
      </w:r>
      <w:r w:rsidR="00AB0BF4">
        <w:rPr>
          <w:rStyle w:val="default"/>
          <w:rFonts w:cs="FrankRuehl"/>
          <w:rtl/>
        </w:rPr>
        <w:t>–</w:t>
      </w:r>
    </w:p>
    <w:p w:rsidR="00AB0BF4" w:rsidRDefault="00AB0BF4" w:rsidP="00E041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AB0BF4" w:rsidRDefault="00AB0BF4" w:rsidP="00E041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04106">
        <w:rPr>
          <w:rStyle w:val="default"/>
          <w:rFonts w:cs="FrankRuehl" w:hint="cs"/>
          <w:rtl/>
        </w:rPr>
        <w:t xml:space="preserve">לדרוש מכל אדם הנוגע בדבר למסור לו כל ידיעה או מסמך שיש בהם כדי להבטיח את ביצוע ההוראות לפי פרק זה או להקל את ביצוען; בפסקה זו, "מסמך" </w:t>
      </w:r>
      <w:r w:rsidR="00E04106">
        <w:rPr>
          <w:rStyle w:val="default"/>
          <w:rFonts w:cs="FrankRuehl"/>
          <w:rtl/>
        </w:rPr>
        <w:t>–</w:t>
      </w:r>
      <w:r w:rsidR="00E04106">
        <w:rPr>
          <w:rStyle w:val="default"/>
          <w:rFonts w:cs="FrankRuehl" w:hint="cs"/>
          <w:rtl/>
        </w:rPr>
        <w:t xml:space="preserve"> לרבות פלט;</w:t>
      </w:r>
    </w:p>
    <w:p w:rsidR="00E04106" w:rsidRDefault="00E04106" w:rsidP="00E041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לערוך בדיקות או מדידות וכן ליטול דוגמאות לשם בדיקה, ולהורות על מסירת הדוגמאות לבדיקת מעבדה או לבדיקה בידי גורם אחר שעליו הורה המנהל או על שמירתן לתקופה שיורה, או לנהוג בהן בדרך אחרת;</w:t>
      </w:r>
    </w:p>
    <w:p w:rsidR="00E04106" w:rsidRDefault="00E04106" w:rsidP="00E041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להיכנס לכל מקום, לרבות למסילת ברזל מקומית ולכל אמצעי תחבורה אחר המשמש בעל היתר הפעלה, ובלבד שלא ייכנס למקום המשמש למגורים אלא על פי צו של בית משפט;</w:t>
      </w:r>
    </w:p>
    <w:p w:rsidR="00E04106" w:rsidRDefault="00E04106" w:rsidP="00E041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לדרוש מבעל היתר הפעלה, או ממי מטעמו, שהוא בעל רישיון לנהיגת רכבת מקומית או בעל הכשרה מתאימה אחרת, להפעיל את הרכבת המקומית או לנהוג בה, לפי העניין.</w:t>
      </w:r>
    </w:p>
    <w:p w:rsidR="00E04106" w:rsidRDefault="00E04106" w:rsidP="00AB0B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הפעלת סמכויות לפי סעיף קטן (א)(3) עד (5) תיעשה בשים לב לצורך לצמצם ככל האפשר את הפגיעה במעבר התקין ובתנועה בדרך וכן בהפעלת מסילת הברזל המקומית.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94" w:name="Rov214"/>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9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1198 (</w:t>
      </w:r>
      <w:hyperlink r:id="rId39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E04106" w:rsidRDefault="003A0E66" w:rsidP="00E0410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AB0BF4" w:rsidRPr="004E4B6B">
        <w:rPr>
          <w:rStyle w:val="default"/>
          <w:rFonts w:cs="FrankRuehl" w:hint="cs"/>
          <w:b/>
          <w:bCs/>
          <w:vanish/>
          <w:sz w:val="20"/>
          <w:szCs w:val="20"/>
          <w:shd w:val="clear" w:color="auto" w:fill="FFFF99"/>
          <w:rtl/>
        </w:rPr>
        <w:t>מ</w:t>
      </w:r>
      <w:r w:rsidRPr="004E4B6B">
        <w:rPr>
          <w:rStyle w:val="default"/>
          <w:rFonts w:cs="FrankRuehl" w:hint="cs"/>
          <w:b/>
          <w:bCs/>
          <w:vanish/>
          <w:sz w:val="20"/>
          <w:szCs w:val="20"/>
          <w:shd w:val="clear" w:color="auto" w:fill="FFFF99"/>
          <w:rtl/>
        </w:rPr>
        <w:t>ב</w:t>
      </w:r>
      <w:bookmarkEnd w:id="294"/>
    </w:p>
    <w:p w:rsidR="003A0E66" w:rsidRDefault="003A0E66" w:rsidP="00E04106">
      <w:pPr>
        <w:pStyle w:val="P00"/>
        <w:spacing w:before="72"/>
        <w:ind w:left="0" w:right="1134"/>
        <w:rPr>
          <w:rStyle w:val="default"/>
          <w:rFonts w:cs="FrankRuehl" w:hint="cs"/>
          <w:rtl/>
        </w:rPr>
      </w:pPr>
      <w:bookmarkStart w:id="295" w:name="Seif95"/>
      <w:bookmarkEnd w:id="295"/>
      <w:r>
        <w:rPr>
          <w:lang w:val="he-IL"/>
        </w:rPr>
        <w:pict>
          <v:rect id="_x0000_s2279" style="position:absolute;left:0;text-align:left;margin-left:464.5pt;margin-top:8.05pt;width:75.05pt;height:27.45pt;z-index:251699200"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זיהוי מפקח</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E04106">
        <w:rPr>
          <w:rStyle w:val="default"/>
          <w:rFonts w:cs="FrankRuehl" w:hint="cs"/>
          <w:rtl/>
        </w:rPr>
        <w:t>מג</w:t>
      </w:r>
      <w:r>
        <w:rPr>
          <w:rStyle w:val="default"/>
          <w:rFonts w:cs="FrankRuehl"/>
          <w:rtl/>
        </w:rPr>
        <w:t>.</w:t>
      </w:r>
      <w:r>
        <w:rPr>
          <w:rStyle w:val="default"/>
          <w:rFonts w:cs="FrankRuehl"/>
          <w:rtl/>
        </w:rPr>
        <w:tab/>
      </w:r>
      <w:r w:rsidR="00E04106">
        <w:rPr>
          <w:rStyle w:val="default"/>
          <w:rFonts w:cs="FrankRuehl" w:hint="cs"/>
          <w:rtl/>
        </w:rPr>
        <w:t>מפקח לא יעשה שימוש בסמכויות הנתונות לו לפי סימן זה, אלא בעת מילוי תפקידו ובהתקיים שניים אלה:</w:t>
      </w:r>
    </w:p>
    <w:p w:rsidR="00E04106" w:rsidRDefault="00E04106" w:rsidP="00E041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E04106" w:rsidRDefault="00E04106" w:rsidP="00E041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תעודת מפקח החתומה בידי המנהל, המעידה על תפקידו ועל סמכויותיו, שאותה יציג על פי דרישה.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96" w:name="Rov215"/>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9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1199 (</w:t>
      </w:r>
      <w:hyperlink r:id="rId39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E04106" w:rsidRDefault="003A0E66" w:rsidP="00E0410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E04106" w:rsidRPr="004E4B6B">
        <w:rPr>
          <w:rStyle w:val="default"/>
          <w:rFonts w:cs="FrankRuehl" w:hint="cs"/>
          <w:b/>
          <w:bCs/>
          <w:vanish/>
          <w:sz w:val="20"/>
          <w:szCs w:val="20"/>
          <w:shd w:val="clear" w:color="auto" w:fill="FFFF99"/>
          <w:rtl/>
        </w:rPr>
        <w:t>מג</w:t>
      </w:r>
      <w:bookmarkEnd w:id="296"/>
    </w:p>
    <w:p w:rsidR="003A0E66" w:rsidRPr="00546610" w:rsidRDefault="003A0E66" w:rsidP="00E04106">
      <w:pPr>
        <w:pStyle w:val="header-2"/>
        <w:spacing w:line="240" w:lineRule="auto"/>
        <w:ind w:left="0" w:right="1134"/>
        <w:rPr>
          <w:rFonts w:hint="cs"/>
          <w:rtl/>
        </w:rPr>
      </w:pPr>
      <w:bookmarkStart w:id="297" w:name="hed214"/>
      <w:bookmarkEnd w:id="297"/>
      <w:r>
        <w:rPr>
          <w:rFonts w:hint="cs"/>
          <w:rtl/>
          <w:lang w:eastAsia="en-US"/>
        </w:rPr>
        <w:pict>
          <v:shape id="_x0000_s2280" type="#_x0000_t202" style="position:absolute;left:0;text-align:left;margin-left:470.35pt;margin-top:12.75pt;width:1in;height:16.8pt;z-index:251700224"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E04106">
        <w:rPr>
          <w:rFonts w:hint="cs"/>
          <w:rtl/>
        </w:rPr>
        <w:t>י"ב: עונשין</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298" w:name="Rov216"/>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39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1199 (</w:t>
      </w:r>
      <w:hyperlink r:id="rId40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E04106" w:rsidRDefault="003A0E66" w:rsidP="00E0410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E04106" w:rsidRPr="004E4B6B">
        <w:rPr>
          <w:rStyle w:val="default"/>
          <w:rFonts w:cs="FrankRuehl" w:hint="cs"/>
          <w:b/>
          <w:bCs/>
          <w:vanish/>
          <w:sz w:val="20"/>
          <w:szCs w:val="20"/>
          <w:shd w:val="clear" w:color="auto" w:fill="FFFF99"/>
          <w:rtl/>
        </w:rPr>
        <w:t>י"ב</w:t>
      </w:r>
      <w:bookmarkEnd w:id="298"/>
    </w:p>
    <w:p w:rsidR="003A0E66" w:rsidRDefault="003A0E66" w:rsidP="00E04106">
      <w:pPr>
        <w:pStyle w:val="P00"/>
        <w:spacing w:before="72"/>
        <w:ind w:left="0" w:right="1134"/>
        <w:rPr>
          <w:rStyle w:val="default"/>
          <w:rFonts w:cs="FrankRuehl"/>
          <w:rtl/>
        </w:rPr>
      </w:pPr>
      <w:bookmarkStart w:id="299" w:name="Seif96"/>
      <w:bookmarkEnd w:id="299"/>
      <w:r>
        <w:rPr>
          <w:lang w:val="he-IL"/>
        </w:rPr>
        <w:pict>
          <v:rect id="_x0000_s2281" style="position:absolute;left:0;text-align:left;margin-left:464.5pt;margin-top:8.05pt;width:75.05pt;height:24.9pt;z-index:25170124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עונשין</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E04106">
        <w:rPr>
          <w:rStyle w:val="default"/>
          <w:rFonts w:cs="FrankRuehl" w:hint="cs"/>
          <w:rtl/>
        </w:rPr>
        <w:t>מד</w:t>
      </w:r>
      <w:r>
        <w:rPr>
          <w:rStyle w:val="default"/>
          <w:rFonts w:cs="FrankRuehl"/>
          <w:rtl/>
        </w:rPr>
        <w:t>.</w:t>
      </w:r>
      <w:r>
        <w:rPr>
          <w:rStyle w:val="default"/>
          <w:rFonts w:cs="FrankRuehl"/>
          <w:rtl/>
        </w:rPr>
        <w:tab/>
      </w:r>
      <w:r w:rsidR="00E04106">
        <w:rPr>
          <w:rStyle w:val="default"/>
          <w:rFonts w:cs="FrankRuehl" w:hint="cs"/>
          <w:rtl/>
        </w:rPr>
        <w:t>הוראות סימן זה יחולו לעניין מסילת ברזל מקומית, נוסף על הוראות פרק ד' כפי שהוחלו בסעיף 46ב</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300" w:name="Rov217"/>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40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1199 (</w:t>
      </w:r>
      <w:hyperlink r:id="rId40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E04106" w:rsidRDefault="003A0E66" w:rsidP="00E04106">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E04106" w:rsidRPr="004E4B6B">
        <w:rPr>
          <w:rStyle w:val="default"/>
          <w:rFonts w:cs="FrankRuehl" w:hint="cs"/>
          <w:b/>
          <w:bCs/>
          <w:vanish/>
          <w:sz w:val="20"/>
          <w:szCs w:val="20"/>
          <w:shd w:val="clear" w:color="auto" w:fill="FFFF99"/>
          <w:rtl/>
        </w:rPr>
        <w:t>מד</w:t>
      </w:r>
      <w:bookmarkEnd w:id="300"/>
    </w:p>
    <w:p w:rsidR="003A0E66" w:rsidRDefault="003A0E66" w:rsidP="00E04106">
      <w:pPr>
        <w:pStyle w:val="P00"/>
        <w:spacing w:before="72"/>
        <w:ind w:left="0" w:right="1134"/>
        <w:rPr>
          <w:rStyle w:val="default"/>
          <w:rFonts w:cs="FrankRuehl" w:hint="cs"/>
          <w:rtl/>
        </w:rPr>
      </w:pPr>
      <w:bookmarkStart w:id="301" w:name="Seif97"/>
      <w:bookmarkEnd w:id="301"/>
      <w:r>
        <w:rPr>
          <w:lang w:val="he-IL"/>
        </w:rPr>
        <w:pict>
          <v:rect id="_x0000_s2282" style="position:absolute;left:0;text-align:left;margin-left:464.5pt;margin-top:8.05pt;width:75.05pt;height:35.15pt;z-index:251702272"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עבירות בקשר למסילת ברזל מקומית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E04106">
        <w:rPr>
          <w:rStyle w:val="default"/>
          <w:rFonts w:cs="FrankRuehl" w:hint="cs"/>
          <w:rtl/>
        </w:rPr>
        <w:t>מה</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E04106">
        <w:rPr>
          <w:rStyle w:val="default"/>
          <w:rFonts w:cs="FrankRuehl" w:hint="cs"/>
          <w:rtl/>
        </w:rPr>
        <w:t xml:space="preserve">המפעיל, בעצמו או באמצעות אחר, מסילת ברזל מקומית בלי שיש בידו או בידי מי שמטעמו הוא מפעיל את מסילת הברזל המקומית, היתר הפעלה לגבי אותה מסילת ברזל, או בניגוד לתנאים או למגבלות שנקבעו בהיתר ההפעלה, בניגוד להוראות סעיף 46ד, דינו </w:t>
      </w:r>
      <w:r w:rsidR="00E04106">
        <w:rPr>
          <w:rStyle w:val="default"/>
          <w:rFonts w:cs="FrankRuehl"/>
          <w:rtl/>
        </w:rPr>
        <w:t>–</w:t>
      </w:r>
      <w:r w:rsidR="00E04106">
        <w:rPr>
          <w:rStyle w:val="default"/>
          <w:rFonts w:cs="FrankRuehl" w:hint="cs"/>
          <w:rtl/>
        </w:rPr>
        <w:t xml:space="preserve"> מאסר שלוש שנים או קנס בשיעור כפל הקנס הקבוע בסעיף 61(א)(4) לחוק העונשין</w:t>
      </w:r>
      <w:r>
        <w:rPr>
          <w:rStyle w:val="default"/>
          <w:rFonts w:cs="FrankRuehl" w:hint="cs"/>
          <w:rtl/>
        </w:rPr>
        <w:t>.</w:t>
      </w:r>
    </w:p>
    <w:p w:rsidR="00E04106" w:rsidRDefault="00E04106" w:rsidP="00E041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הנוהג ברכבת מקומית בלי שיש בידו רישיון תקף לנהיגת רכבת מקומית או בניגוד לתנאי או למגבלה שנקבעו ברישיון כאמור או להוראה מההוראות לפי סימן ח', בניגוד להוראות סעיף 46יז, דינו </w:t>
      </w:r>
      <w:r>
        <w:rPr>
          <w:rStyle w:val="default"/>
          <w:rFonts w:cs="FrankRuehl"/>
          <w:rtl/>
        </w:rPr>
        <w:t>–</w:t>
      </w:r>
      <w:r>
        <w:rPr>
          <w:rStyle w:val="default"/>
          <w:rFonts w:cs="FrankRuehl" w:hint="cs"/>
          <w:rtl/>
        </w:rPr>
        <w:t xml:space="preserve"> מאסר שלוש שנים.</w:t>
      </w:r>
    </w:p>
    <w:p w:rsidR="00E04106" w:rsidRDefault="00E04106" w:rsidP="00E041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אלה דינם מאסר שנתיים:</w:t>
      </w:r>
    </w:p>
    <w:p w:rsidR="00E04106" w:rsidRDefault="00E04106" w:rsidP="00B35F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35F7F">
        <w:rPr>
          <w:rStyle w:val="default"/>
          <w:rFonts w:cs="FrankRuehl" w:hint="cs"/>
          <w:rtl/>
        </w:rPr>
        <w:t>בעל היתר הפעלה או מי מטעמו, מנהל תפעול או מי שנוהג ברכבת מקומית, אשר שינו או הסירו נתונים שנשמרו בכרטיס זיכרון, בניגוד להוראות סעיף 46לח;</w:t>
      </w:r>
    </w:p>
    <w:p w:rsidR="00B35F7F" w:rsidRDefault="00B35F7F" w:rsidP="00B35F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היתר הפעלה או מי מטעמו, אשר לא מסרו לשוטר כרטיס זיכרון על פי דרישתו, בניגוד להוראות סעיף 46לט(א) או (ב).</w:t>
      </w:r>
    </w:p>
    <w:p w:rsidR="00B35F7F" w:rsidRDefault="00B35F7F" w:rsidP="00E041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המשמש מנהל תפעול בלי שיש בידו רישיון מנהל תפעול לפי סימן ז', בניגוד להוראות סעיף 46יב(ב), דינו </w:t>
      </w:r>
      <w:r>
        <w:rPr>
          <w:rStyle w:val="default"/>
          <w:rFonts w:cs="FrankRuehl"/>
          <w:rtl/>
        </w:rPr>
        <w:t>–</w:t>
      </w:r>
      <w:r>
        <w:rPr>
          <w:rStyle w:val="default"/>
          <w:rFonts w:cs="FrankRuehl" w:hint="cs"/>
          <w:rtl/>
        </w:rPr>
        <w:t xml:space="preserve"> מאסר שנה.</w:t>
      </w:r>
    </w:p>
    <w:p w:rsidR="00B35F7F" w:rsidRDefault="00B35F7F" w:rsidP="00E0410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מנהל תפעול הפועל בניגוד לתנאי או למגבלה שנקבעו ברישיון מנהל התפעול או בניגוד להוראות לפי סעיף 57(א)(12), דינו </w:t>
      </w:r>
      <w:r>
        <w:rPr>
          <w:rStyle w:val="default"/>
          <w:rFonts w:cs="FrankRuehl"/>
          <w:rtl/>
        </w:rPr>
        <w:t>–</w:t>
      </w:r>
      <w:r>
        <w:rPr>
          <w:rStyle w:val="default"/>
          <w:rFonts w:cs="FrankRuehl" w:hint="cs"/>
          <w:rtl/>
        </w:rPr>
        <w:t xml:space="preserve"> מאסר שישה חודשים.</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302" w:name="Rov218"/>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40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1199 (</w:t>
      </w:r>
      <w:hyperlink r:id="rId40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35F7F" w:rsidRDefault="003A0E66" w:rsidP="00B35F7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E04106" w:rsidRPr="004E4B6B">
        <w:rPr>
          <w:rStyle w:val="default"/>
          <w:rFonts w:cs="FrankRuehl" w:hint="cs"/>
          <w:b/>
          <w:bCs/>
          <w:vanish/>
          <w:sz w:val="20"/>
          <w:szCs w:val="20"/>
          <w:shd w:val="clear" w:color="auto" w:fill="FFFF99"/>
          <w:rtl/>
        </w:rPr>
        <w:t>מה</w:t>
      </w:r>
      <w:bookmarkEnd w:id="302"/>
    </w:p>
    <w:p w:rsidR="003A0E66" w:rsidRDefault="003A0E66" w:rsidP="00B35F7F">
      <w:pPr>
        <w:pStyle w:val="P00"/>
        <w:spacing w:before="72"/>
        <w:ind w:left="0" w:right="1134"/>
        <w:rPr>
          <w:rStyle w:val="default"/>
          <w:rFonts w:cs="FrankRuehl" w:hint="cs"/>
          <w:rtl/>
        </w:rPr>
      </w:pPr>
      <w:bookmarkStart w:id="303" w:name="Seif98"/>
      <w:bookmarkEnd w:id="303"/>
      <w:r>
        <w:rPr>
          <w:lang w:val="he-IL"/>
        </w:rPr>
        <w:pict>
          <v:rect id="_x0000_s2283" style="position:absolute;left:0;text-align:left;margin-left:464.5pt;margin-top:8.05pt;width:75.05pt;height:35.15pt;z-index:251703296"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אחריות נושא משרה בתאגיד</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35F7F">
        <w:rPr>
          <w:rStyle w:val="default"/>
          <w:rFonts w:cs="FrankRuehl" w:hint="cs"/>
          <w:rtl/>
        </w:rPr>
        <w:t>מו</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B35F7F">
        <w:rPr>
          <w:rStyle w:val="default"/>
          <w:rFonts w:cs="FrankRuehl" w:hint="cs"/>
          <w:rtl/>
        </w:rPr>
        <w:t xml:space="preserve">נושא משרה בתאגיד חייב לפקח ולעשות כל שניתן למניעת עבירה מהעבירות לפי סעיף 46מה, בידי התאגיד או בידי עובד מעובדיו; המפר הוראה זו, דינו </w:t>
      </w:r>
      <w:r w:rsidR="00B35F7F">
        <w:rPr>
          <w:rStyle w:val="default"/>
          <w:rFonts w:cs="FrankRuehl"/>
          <w:rtl/>
        </w:rPr>
        <w:t>–</w:t>
      </w:r>
      <w:r w:rsidR="00B35F7F">
        <w:rPr>
          <w:rStyle w:val="default"/>
          <w:rFonts w:cs="FrankRuehl" w:hint="cs"/>
          <w:rtl/>
        </w:rPr>
        <w:t xml:space="preserve"> קנס כאמור בסעיף 61(א)(4) לחוק העונשין</w:t>
      </w:r>
      <w:r>
        <w:rPr>
          <w:rStyle w:val="default"/>
          <w:rFonts w:cs="FrankRuehl" w:hint="cs"/>
          <w:rtl/>
        </w:rPr>
        <w:t>.</w:t>
      </w:r>
    </w:p>
    <w:p w:rsidR="00B35F7F" w:rsidRDefault="00B35F7F" w:rsidP="00B35F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46מה בידי תאגיד או בידי עובד מעובדיו, חזקה היא כי נושא משרה בתאגיד הפר את חובתו לפי סעיף קטן (א), אלא אם כן הוכיח כי עשה כל שניתן כדי למלא את חובתו.</w:t>
      </w:r>
    </w:p>
    <w:p w:rsidR="00B35F7F" w:rsidRDefault="00B35F7F" w:rsidP="00B35F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"נושא משרה" </w:t>
      </w:r>
      <w:r>
        <w:rPr>
          <w:rStyle w:val="default"/>
          <w:rFonts w:cs="FrankRuehl"/>
          <w:rtl/>
        </w:rPr>
        <w:t>–</w:t>
      </w:r>
      <w:r>
        <w:rPr>
          <w:rStyle w:val="default"/>
          <w:rFonts w:cs="FrankRuehl" w:hint="cs"/>
          <w:rtl/>
        </w:rPr>
        <w:t xml:space="preserve"> מנהל פעיל בתאגיד, שותף למעט שותף מוגלב, או בעל תפקיד אחר בתאגיד האחראי מטעם התאגיד על התחום שבו נעברה העבירה.</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304" w:name="Rov219"/>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40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1199 (</w:t>
      </w:r>
      <w:hyperlink r:id="rId40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35F7F" w:rsidRDefault="003A0E66" w:rsidP="00B35F7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35F7F" w:rsidRPr="004E4B6B">
        <w:rPr>
          <w:rStyle w:val="default"/>
          <w:rFonts w:cs="FrankRuehl" w:hint="cs"/>
          <w:b/>
          <w:bCs/>
          <w:vanish/>
          <w:sz w:val="20"/>
          <w:szCs w:val="20"/>
          <w:shd w:val="clear" w:color="auto" w:fill="FFFF99"/>
          <w:rtl/>
        </w:rPr>
        <w:t>מו</w:t>
      </w:r>
      <w:bookmarkEnd w:id="304"/>
    </w:p>
    <w:p w:rsidR="003A0E66" w:rsidRPr="00546610" w:rsidRDefault="003A0E66" w:rsidP="00B35F7F">
      <w:pPr>
        <w:pStyle w:val="header-2"/>
        <w:spacing w:line="240" w:lineRule="auto"/>
        <w:ind w:left="0" w:right="1134"/>
        <w:rPr>
          <w:rFonts w:hint="cs"/>
          <w:rtl/>
        </w:rPr>
      </w:pPr>
      <w:bookmarkStart w:id="305" w:name="hed215"/>
      <w:bookmarkEnd w:id="305"/>
      <w:r>
        <w:rPr>
          <w:rFonts w:hint="cs"/>
          <w:rtl/>
          <w:lang w:eastAsia="en-US"/>
        </w:rPr>
        <w:pict>
          <v:shape id="_x0000_s2284" type="#_x0000_t202" style="position:absolute;left:0;text-align:left;margin-left:470.35pt;margin-top:12.75pt;width:1in;height:16.8pt;z-index:251704320" filled="f" stroked="f">
            <v:textbox inset="1mm,0,1mm,0">
              <w:txbxContent>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sidRPr="00546610">
        <w:rPr>
          <w:rFonts w:hint="cs"/>
          <w:rtl/>
        </w:rPr>
        <w:t xml:space="preserve">סימן </w:t>
      </w:r>
      <w:r w:rsidR="00B35F7F">
        <w:rPr>
          <w:rFonts w:hint="cs"/>
          <w:rtl/>
        </w:rPr>
        <w:t>י"ג: פקיד רכבת ברכבת מקומית</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306" w:name="Rov220"/>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40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0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35F7F" w:rsidRDefault="003A0E66" w:rsidP="00B35F7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 xml:space="preserve">הוספת סימן </w:t>
      </w:r>
      <w:r w:rsidR="00B35F7F" w:rsidRPr="004E4B6B">
        <w:rPr>
          <w:rStyle w:val="default"/>
          <w:rFonts w:cs="FrankRuehl" w:hint="cs"/>
          <w:b/>
          <w:bCs/>
          <w:vanish/>
          <w:sz w:val="20"/>
          <w:szCs w:val="20"/>
          <w:shd w:val="clear" w:color="auto" w:fill="FFFF99"/>
          <w:rtl/>
        </w:rPr>
        <w:t>י"</w:t>
      </w:r>
      <w:r w:rsidRPr="004E4B6B">
        <w:rPr>
          <w:rStyle w:val="default"/>
          <w:rFonts w:cs="FrankRuehl" w:hint="cs"/>
          <w:b/>
          <w:bCs/>
          <w:vanish/>
          <w:sz w:val="20"/>
          <w:szCs w:val="20"/>
          <w:shd w:val="clear" w:color="auto" w:fill="FFFF99"/>
          <w:rtl/>
        </w:rPr>
        <w:t>ג</w:t>
      </w:r>
      <w:bookmarkEnd w:id="306"/>
    </w:p>
    <w:p w:rsidR="003A0E66" w:rsidRDefault="003A0E66" w:rsidP="00B35F7F">
      <w:pPr>
        <w:pStyle w:val="P00"/>
        <w:spacing w:before="72"/>
        <w:ind w:left="0" w:right="1134"/>
        <w:rPr>
          <w:rStyle w:val="default"/>
          <w:rFonts w:cs="FrankRuehl"/>
          <w:rtl/>
        </w:rPr>
      </w:pPr>
      <w:bookmarkStart w:id="307" w:name="Seif99"/>
      <w:bookmarkEnd w:id="307"/>
      <w:r>
        <w:rPr>
          <w:lang w:val="he-IL"/>
        </w:rPr>
        <w:pict>
          <v:rect id="_x0000_s2285" style="position:absolute;left:0;text-align:left;margin-left:464.5pt;margin-top:8.05pt;width:75.05pt;height:35.15pt;z-index:251705344"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סמכות פקיד רכבת לדרוש פרטים מנוסע</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35F7F">
        <w:rPr>
          <w:rStyle w:val="default"/>
          <w:rFonts w:cs="FrankRuehl" w:hint="cs"/>
          <w:rtl/>
        </w:rPr>
        <w:t>מז</w:t>
      </w:r>
      <w:r>
        <w:rPr>
          <w:rStyle w:val="default"/>
          <w:rFonts w:cs="FrankRuehl"/>
          <w:rtl/>
        </w:rPr>
        <w:t>.</w:t>
      </w:r>
      <w:r>
        <w:rPr>
          <w:rStyle w:val="default"/>
          <w:rFonts w:cs="FrankRuehl"/>
          <w:rtl/>
        </w:rPr>
        <w:tab/>
      </w:r>
      <w:r w:rsidR="00B35F7F">
        <w:rPr>
          <w:rStyle w:val="default"/>
          <w:rFonts w:cs="FrankRuehl" w:hint="cs"/>
          <w:rtl/>
        </w:rPr>
        <w:t>היה לפקיד רכבת יסוד סביר לחשד כי נוסע ברכבת מקומית עבר בפניו עבירה לפי פקודה זו, רשאי הוא לדרוש מאותו נוסע להזדהות לפניו במסירת שמו ומענו ולהציג לפניו תעודת זהות או תעודה רשמית אחרת המעידה על זהותו, ולרשום את פרטי הנוסע</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308" w:name="Rov221"/>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40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1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35F7F" w:rsidRDefault="003A0E66" w:rsidP="00B35F7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35F7F" w:rsidRPr="004E4B6B">
        <w:rPr>
          <w:rStyle w:val="default"/>
          <w:rFonts w:cs="FrankRuehl" w:hint="cs"/>
          <w:b/>
          <w:bCs/>
          <w:vanish/>
          <w:sz w:val="20"/>
          <w:szCs w:val="20"/>
          <w:shd w:val="clear" w:color="auto" w:fill="FFFF99"/>
          <w:rtl/>
        </w:rPr>
        <w:t>מז</w:t>
      </w:r>
      <w:bookmarkEnd w:id="308"/>
    </w:p>
    <w:p w:rsidR="003A0E66" w:rsidRDefault="003A0E66" w:rsidP="00B35F7F">
      <w:pPr>
        <w:pStyle w:val="P00"/>
        <w:spacing w:before="72"/>
        <w:ind w:left="0" w:right="1134"/>
        <w:rPr>
          <w:rStyle w:val="default"/>
          <w:rFonts w:cs="FrankRuehl"/>
          <w:rtl/>
        </w:rPr>
      </w:pPr>
      <w:bookmarkStart w:id="309" w:name="Seif100"/>
      <w:bookmarkEnd w:id="309"/>
      <w:r>
        <w:rPr>
          <w:lang w:val="he-IL"/>
        </w:rPr>
        <w:pict>
          <v:rect id="_x0000_s2286" style="position:absolute;left:0;text-align:left;margin-left:464.5pt;margin-top:8.05pt;width:75.05pt;height:24.9pt;z-index:251706368" o:allowincell="f" filled="f" stroked="f" strokecolor="lime" strokeweight=".25pt">
            <v:textbox inset="0,0,0,0">
              <w:txbxContent>
                <w:p w:rsidR="002E52A1" w:rsidRDefault="002E52A1" w:rsidP="003A0E66">
                  <w:pPr>
                    <w:spacing w:line="160" w:lineRule="exact"/>
                    <w:jc w:val="left"/>
                    <w:rPr>
                      <w:rFonts w:cs="Miriam" w:hint="cs"/>
                      <w:noProof/>
                      <w:sz w:val="18"/>
                      <w:szCs w:val="18"/>
                      <w:rtl/>
                    </w:rPr>
                  </w:pPr>
                  <w:r>
                    <w:rPr>
                      <w:rFonts w:cs="Miriam" w:hint="cs"/>
                      <w:sz w:val="18"/>
                      <w:szCs w:val="18"/>
                      <w:rtl/>
                    </w:rPr>
                    <w:t>זיהוי פקיד רכבת</w:t>
                  </w:r>
                </w:p>
                <w:p w:rsidR="002E52A1" w:rsidRDefault="002E52A1" w:rsidP="003A0E66">
                  <w:pPr>
                    <w:spacing w:line="160" w:lineRule="exact"/>
                    <w:jc w:val="left"/>
                    <w:rPr>
                      <w:rFonts w:cs="Miriam" w:hint="cs"/>
                      <w:sz w:val="18"/>
                      <w:szCs w:val="18"/>
                      <w:rtl/>
                    </w:rPr>
                  </w:pPr>
                  <w:r>
                    <w:rPr>
                      <w:rFonts w:cs="Miriam" w:hint="cs"/>
                      <w:sz w:val="18"/>
                      <w:szCs w:val="18"/>
                      <w:rtl/>
                    </w:rPr>
                    <w:t>(תיקון מס' 6) תשע"א-2011</w:t>
                  </w:r>
                </w:p>
              </w:txbxContent>
            </v:textbox>
            <w10:anchorlock/>
          </v:rect>
        </w:pict>
      </w:r>
      <w:r>
        <w:rPr>
          <w:rStyle w:val="big-number"/>
          <w:rFonts w:cs="Miriam"/>
          <w:rtl/>
        </w:rPr>
        <w:t>46</w:t>
      </w:r>
      <w:r w:rsidR="00B35F7F">
        <w:rPr>
          <w:rStyle w:val="default"/>
          <w:rFonts w:cs="FrankRuehl" w:hint="cs"/>
          <w:rtl/>
        </w:rPr>
        <w:t>מח</w:t>
      </w:r>
      <w:r>
        <w:rPr>
          <w:rStyle w:val="default"/>
          <w:rFonts w:cs="FrankRuehl"/>
          <w:rtl/>
        </w:rPr>
        <w:t>.</w:t>
      </w:r>
      <w:r>
        <w:rPr>
          <w:rStyle w:val="default"/>
          <w:rFonts w:cs="FrankRuehl"/>
          <w:rtl/>
        </w:rPr>
        <w:tab/>
      </w:r>
      <w:r w:rsidR="00B35F7F">
        <w:rPr>
          <w:rStyle w:val="default"/>
          <w:rFonts w:cs="FrankRuehl" w:hint="cs"/>
          <w:rtl/>
        </w:rPr>
        <w:t>פקיד רכבת לא יפעיל את סמכויותיו אלא אם כן הוא לובש מדים המזהים את תפקידו, בצבע ובצורה שלא יהיה בהם כדי להטעות כנחזים להיות מדי משטרה, עונד באופן גלוי תג המזהה אותו ואת תפקידו, וכן לאחר שהציג תעודת פקיד רכבת החתומה בידי בעל היתר ההפעלה של מסילת הברזל המקומית, המזהה אותו ואת תפקידו</w:t>
      </w:r>
      <w:r>
        <w:rPr>
          <w:rStyle w:val="default"/>
          <w:rFonts w:cs="FrankRuehl" w:hint="cs"/>
          <w:rtl/>
        </w:rPr>
        <w:t>.</w:t>
      </w:r>
    </w:p>
    <w:p w:rsidR="003A0E66" w:rsidRPr="004E4B6B" w:rsidRDefault="003A0E66" w:rsidP="003A0E66">
      <w:pPr>
        <w:pStyle w:val="P22"/>
        <w:spacing w:before="0"/>
        <w:ind w:left="0" w:right="1134"/>
        <w:rPr>
          <w:rStyle w:val="default"/>
          <w:rFonts w:cs="FrankRuehl" w:hint="cs"/>
          <w:vanish/>
          <w:color w:val="FF0000"/>
          <w:sz w:val="20"/>
          <w:szCs w:val="20"/>
          <w:shd w:val="clear" w:color="auto" w:fill="FFFF99"/>
          <w:rtl/>
        </w:rPr>
      </w:pPr>
      <w:bookmarkStart w:id="310" w:name="Rov222"/>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3A0E66" w:rsidRPr="004E4B6B" w:rsidRDefault="003A0E66" w:rsidP="003A0E66">
      <w:pPr>
        <w:pStyle w:val="P22"/>
        <w:spacing w:before="0"/>
        <w:ind w:left="0" w:right="1134"/>
        <w:rPr>
          <w:rStyle w:val="default"/>
          <w:rFonts w:cs="FrankRuehl" w:hint="cs"/>
          <w:vanish/>
          <w:sz w:val="20"/>
          <w:szCs w:val="20"/>
          <w:shd w:val="clear" w:color="auto" w:fill="FFFF99"/>
          <w:rtl/>
        </w:rPr>
      </w:pPr>
      <w:hyperlink r:id="rId41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1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3A0E66" w:rsidRPr="00B35F7F" w:rsidRDefault="003A0E66" w:rsidP="00B35F7F">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46</w:t>
      </w:r>
      <w:r w:rsidR="00B35F7F" w:rsidRPr="004E4B6B">
        <w:rPr>
          <w:rStyle w:val="default"/>
          <w:rFonts w:cs="FrankRuehl" w:hint="cs"/>
          <w:b/>
          <w:bCs/>
          <w:vanish/>
          <w:sz w:val="20"/>
          <w:szCs w:val="20"/>
          <w:shd w:val="clear" w:color="auto" w:fill="FFFF99"/>
          <w:rtl/>
        </w:rPr>
        <w:t>מח</w:t>
      </w:r>
      <w:bookmarkEnd w:id="310"/>
    </w:p>
    <w:p w:rsidR="006B4E8A" w:rsidRDefault="006B4E8A">
      <w:pPr>
        <w:pStyle w:val="medium2-header"/>
        <w:keepLines w:val="0"/>
        <w:spacing w:before="72"/>
        <w:ind w:left="0" w:right="1134"/>
        <w:rPr>
          <w:rFonts w:cs="FrankRuehl"/>
          <w:noProof/>
          <w:rtl/>
        </w:rPr>
      </w:pPr>
      <w:bookmarkStart w:id="311" w:name="med7"/>
      <w:bookmarkEnd w:id="311"/>
      <w:r>
        <w:rPr>
          <w:rFonts w:cs="FrankRuehl"/>
          <w:noProof/>
          <w:rtl/>
        </w:rPr>
        <w:t>פר</w:t>
      </w:r>
      <w:r>
        <w:rPr>
          <w:rFonts w:cs="FrankRuehl" w:hint="cs"/>
          <w:noProof/>
          <w:rtl/>
        </w:rPr>
        <w:t>ק ה': שונות</w:t>
      </w:r>
    </w:p>
    <w:p w:rsidR="006B4E8A" w:rsidRDefault="006B4E8A">
      <w:pPr>
        <w:pStyle w:val="P00"/>
        <w:spacing w:before="72"/>
        <w:ind w:left="0" w:right="1134"/>
        <w:rPr>
          <w:rStyle w:val="default"/>
          <w:rFonts w:cs="FrankRuehl" w:hint="cs"/>
          <w:rtl/>
        </w:rPr>
      </w:pPr>
      <w:bookmarkStart w:id="312" w:name="Seif44"/>
      <w:bookmarkEnd w:id="312"/>
      <w:r>
        <w:rPr>
          <w:lang w:val="he-IL"/>
        </w:rPr>
        <w:pict>
          <v:rect id="_x0000_s2119" style="position:absolute;left:0;text-align:left;margin-left:464.5pt;margin-top:8.05pt;width:75.05pt;height:34.8pt;z-index:25159475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להפעלת </w:t>
                  </w:r>
                  <w:r>
                    <w:rPr>
                      <w:rFonts w:cs="Miriam"/>
                      <w:sz w:val="18"/>
                      <w:szCs w:val="18"/>
                      <w:rtl/>
                    </w:rPr>
                    <w:t>מס</w:t>
                  </w:r>
                  <w:r>
                    <w:rPr>
                      <w:rFonts w:cs="Miriam" w:hint="cs"/>
                      <w:sz w:val="18"/>
                      <w:szCs w:val="18"/>
                      <w:rtl/>
                    </w:rPr>
                    <w:t xml:space="preserve">ילת ברזל </w:t>
                  </w:r>
                  <w:r>
                    <w:rPr>
                      <w:rFonts w:cs="Miriam"/>
                      <w:sz w:val="18"/>
                      <w:szCs w:val="18"/>
                      <w:rtl/>
                    </w:rPr>
                    <w:t>פר</w:t>
                  </w:r>
                  <w:r>
                    <w:rPr>
                      <w:rFonts w:cs="Miriam" w:hint="cs"/>
                      <w:sz w:val="18"/>
                      <w:szCs w:val="18"/>
                      <w:rtl/>
                    </w:rPr>
                    <w:t>טית</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47.</w:t>
      </w:r>
      <w:r>
        <w:rPr>
          <w:rStyle w:val="big-number"/>
          <w:rFonts w:cs="Miriam"/>
          <w:rtl/>
        </w:rPr>
        <w:tab/>
      </w:r>
      <w:r>
        <w:rPr>
          <w:rStyle w:val="default"/>
          <w:rFonts w:cs="FrankRuehl"/>
          <w:rtl/>
        </w:rPr>
        <w:t>לא</w:t>
      </w:r>
      <w:r>
        <w:rPr>
          <w:rStyle w:val="default"/>
          <w:rFonts w:cs="FrankRuehl" w:hint="cs"/>
          <w:rtl/>
        </w:rPr>
        <w:t xml:space="preserve"> יבנה אדם, לא יפעיל ולא יקיים מסילת ברזל מכספים פרטיים אלא אם הפקיד לפני כן תכנית לכך אצל המנהל של משרד התחבורה.</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13" w:name="Rov95"/>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1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41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Default="006B4E8A">
      <w:pPr>
        <w:pStyle w:val="P00"/>
        <w:ind w:left="0" w:right="1134"/>
        <w:rPr>
          <w:rStyle w:val="default"/>
          <w:rFonts w:ascii="FrankRuehl" w:hAnsi="FrankRuehl" w:cs="FrankRuehl" w:hint="cs"/>
          <w:sz w:val="2"/>
          <w:szCs w:val="2"/>
          <w:rtl/>
        </w:rPr>
      </w:pPr>
      <w:r w:rsidRPr="004E4B6B">
        <w:rPr>
          <w:rStyle w:val="default"/>
          <w:rFonts w:ascii="FrankRuehl" w:hAnsi="FrankRuehl" w:cs="FrankRuehl" w:hint="cs"/>
          <w:vanish/>
          <w:sz w:val="22"/>
          <w:szCs w:val="22"/>
          <w:shd w:val="clear" w:color="auto" w:fill="FFFF99"/>
          <w:rtl/>
        </w:rPr>
        <w:t>47.</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לא</w:t>
      </w:r>
      <w:r w:rsidRPr="004E4B6B">
        <w:rPr>
          <w:rStyle w:val="default"/>
          <w:rFonts w:ascii="FrankRuehl" w:hAnsi="FrankRuehl" w:cs="FrankRuehl" w:hint="cs"/>
          <w:vanish/>
          <w:sz w:val="22"/>
          <w:szCs w:val="22"/>
          <w:shd w:val="clear" w:color="auto" w:fill="FFFF99"/>
          <w:rtl/>
        </w:rPr>
        <w:t xml:space="preserve"> יבנה אדם, לא יפעיל ולא יקיים מסילת ברזל מכספים פרטיים אלא אם הפקיד לפני כן תכנית לכך אצל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של משרד התחבורה.</w:t>
      </w:r>
      <w:bookmarkEnd w:id="313"/>
    </w:p>
    <w:p w:rsidR="006B4E8A" w:rsidRDefault="006B4E8A" w:rsidP="009C6BE4">
      <w:pPr>
        <w:pStyle w:val="P00"/>
        <w:spacing w:before="72"/>
        <w:ind w:left="0" w:right="1134"/>
        <w:rPr>
          <w:rStyle w:val="default"/>
          <w:rFonts w:cs="FrankRuehl" w:hint="cs"/>
          <w:rtl/>
        </w:rPr>
      </w:pPr>
      <w:bookmarkStart w:id="314" w:name="Seif45"/>
      <w:bookmarkEnd w:id="314"/>
      <w:r>
        <w:rPr>
          <w:lang w:val="he-IL"/>
        </w:rPr>
        <w:pict>
          <v:rect id="_x0000_s2120" style="position:absolute;left:0;text-align:left;margin-left:464.5pt;margin-top:8.05pt;width:75.05pt;height:74.25pt;z-index:251595776" o:allowincell="f" filled="f" stroked="f" strokecolor="lime" strokeweight=".25pt">
            <v:textbox inset="0,0,0,0">
              <w:txbxContent>
                <w:p w:rsidR="002E52A1" w:rsidRDefault="002E52A1" w:rsidP="009C6BE4">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עלת מסילת </w:t>
                  </w:r>
                  <w:r>
                    <w:rPr>
                      <w:rFonts w:cs="Miriam"/>
                      <w:sz w:val="18"/>
                      <w:szCs w:val="18"/>
                      <w:rtl/>
                    </w:rPr>
                    <w:t>בר</w:t>
                  </w:r>
                  <w:r>
                    <w:rPr>
                      <w:rFonts w:cs="Miriam" w:hint="cs"/>
                      <w:sz w:val="18"/>
                      <w:szCs w:val="18"/>
                      <w:rtl/>
                    </w:rPr>
                    <w:t>זל שאינה מסילת ברזל מקומית</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2E52A1" w:rsidRDefault="002E52A1">
                  <w:pPr>
                    <w:spacing w:line="160" w:lineRule="exact"/>
                    <w:jc w:val="left"/>
                    <w:rPr>
                      <w:rFonts w:cs="Miriam"/>
                      <w:sz w:val="18"/>
                      <w:szCs w:val="18"/>
                      <w:rtl/>
                    </w:rPr>
                  </w:pPr>
                  <w:r>
                    <w:rPr>
                      <w:rFonts w:cs="Miriam" w:hint="cs"/>
                      <w:sz w:val="18"/>
                      <w:szCs w:val="18"/>
                      <w:rtl/>
                    </w:rPr>
                    <w:t>(תיקון מס' 6) תשע"א-2011</w:t>
                  </w:r>
                </w:p>
              </w:txbxContent>
            </v:textbox>
            <w10:anchorlock/>
          </v:rect>
        </w:pict>
      </w:r>
      <w:r>
        <w:rPr>
          <w:rStyle w:val="big-number"/>
          <w:rFonts w:cs="Miriam"/>
          <w:rtl/>
        </w:rPr>
        <w:t>48.</w:t>
      </w:r>
      <w:r>
        <w:rPr>
          <w:rStyle w:val="big-number"/>
          <w:rFonts w:cs="Miriam"/>
          <w:rtl/>
        </w:rPr>
        <w:tab/>
      </w:r>
      <w:r>
        <w:rPr>
          <w:rStyle w:val="default"/>
          <w:rFonts w:cs="FrankRuehl"/>
          <w:rtl/>
        </w:rPr>
        <w:t>הש</w:t>
      </w:r>
      <w:r>
        <w:rPr>
          <w:rStyle w:val="default"/>
          <w:rFonts w:cs="FrankRuehl" w:hint="cs"/>
          <w:rtl/>
        </w:rPr>
        <w:t>ר רשאי, באישור הממשלה, לאשר בתנאים שיקבע דרך כלל א</w:t>
      </w:r>
      <w:r>
        <w:rPr>
          <w:rStyle w:val="default"/>
          <w:rFonts w:cs="FrankRuehl"/>
          <w:rtl/>
        </w:rPr>
        <w:t xml:space="preserve">ו </w:t>
      </w:r>
      <w:r>
        <w:rPr>
          <w:rStyle w:val="default"/>
          <w:rFonts w:cs="FrankRuehl" w:hint="cs"/>
          <w:rtl/>
        </w:rPr>
        <w:t>לענין מסויים, בנייתה, הפעלתה וניהולה של מסילת ברזל שאינה מסילת ברזל מקומית כהגדרתה בסעיף 46.</w:t>
      </w: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bookmarkStart w:id="315" w:name="Rov223"/>
      <w:r w:rsidRPr="004E4B6B">
        <w:rPr>
          <w:rStyle w:val="default"/>
          <w:rFonts w:cs="FrankRuehl" w:hint="cs"/>
          <w:vanish/>
          <w:color w:val="FF0000"/>
          <w:sz w:val="20"/>
          <w:szCs w:val="20"/>
          <w:shd w:val="clear" w:color="auto" w:fill="FFFF99"/>
          <w:rtl/>
        </w:rPr>
        <w:t>מיום 31.10.1988</w:t>
      </w:r>
    </w:p>
    <w:p w:rsidR="009C6BE4" w:rsidRPr="004E4B6B" w:rsidRDefault="009C6BE4" w:rsidP="009C6BE4">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1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41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החלפת סעיף 48</w:t>
      </w:r>
    </w:p>
    <w:p w:rsidR="009C6BE4" w:rsidRPr="004E4B6B" w:rsidRDefault="009C6BE4" w:rsidP="009C6BE4">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9C6BE4" w:rsidRPr="004E4B6B" w:rsidRDefault="009C6BE4" w:rsidP="009C6BE4">
      <w:pPr>
        <w:pStyle w:val="P22"/>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תנאים לקיום שירות מסילת ברזל פרטית</w:t>
      </w:r>
    </w:p>
    <w:p w:rsidR="009C6BE4" w:rsidRPr="004E4B6B" w:rsidRDefault="009C6BE4" w:rsidP="009C6BE4">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48.</w:t>
      </w:r>
      <w:r w:rsidRPr="004E4B6B">
        <w:rPr>
          <w:rStyle w:val="default"/>
          <w:rFonts w:ascii="FrankRuehl" w:hAnsi="FrankRuehl" w:cs="FrankRuehl" w:hint="cs"/>
          <w:strike/>
          <w:vanish/>
          <w:sz w:val="22"/>
          <w:szCs w:val="22"/>
          <w:shd w:val="clear" w:color="auto" w:fill="FFFF99"/>
          <w:rtl/>
        </w:rPr>
        <w:tab/>
        <w:t>לא תיפתח מסילת ברזל פרטית לשימוש הציבור אלא אם בעלה הודיע לשר על כוונתו לפתוח אותה לשימוש כאמור ופקיד שמינה השר ערך בה בקורת והודיע שלדעתו לא תהיה פתיחתה כרוכה בסכנה לציבור.</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1.1.2002</w:t>
      </w:r>
    </w:p>
    <w:p w:rsidR="009C6BE4" w:rsidRPr="004E4B6B" w:rsidRDefault="009C6BE4" w:rsidP="009C6BE4">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17"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149 (</w:t>
      </w:r>
      <w:hyperlink r:id="rId418"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419"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420"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9C6BE4" w:rsidRPr="004E4B6B" w:rsidRDefault="009C6BE4" w:rsidP="009C6BE4">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48.</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הש</w:t>
      </w:r>
      <w:r w:rsidRPr="004E4B6B">
        <w:rPr>
          <w:rStyle w:val="default"/>
          <w:rFonts w:ascii="FrankRuehl" w:hAnsi="FrankRuehl" w:cs="FrankRuehl" w:hint="cs"/>
          <w:vanish/>
          <w:sz w:val="22"/>
          <w:szCs w:val="22"/>
          <w:shd w:val="clear" w:color="auto" w:fill="FFFF99"/>
          <w:rtl/>
        </w:rPr>
        <w:t>ר רשאי, לאחר התיעצות עם הרשות ובאישור הממשלה, לאשר בתנאים שיקבע דרך כלל א</w:t>
      </w:r>
      <w:r w:rsidRPr="004E4B6B">
        <w:rPr>
          <w:rStyle w:val="default"/>
          <w:rFonts w:ascii="FrankRuehl" w:hAnsi="FrankRuehl" w:cs="FrankRuehl"/>
          <w:vanish/>
          <w:sz w:val="22"/>
          <w:szCs w:val="22"/>
          <w:shd w:val="clear" w:color="auto" w:fill="FFFF99"/>
          <w:rtl/>
        </w:rPr>
        <w:t xml:space="preserve">ו </w:t>
      </w:r>
      <w:r w:rsidRPr="004E4B6B">
        <w:rPr>
          <w:rStyle w:val="default"/>
          <w:rFonts w:ascii="FrankRuehl" w:hAnsi="FrankRuehl" w:cs="FrankRuehl" w:hint="cs"/>
          <w:vanish/>
          <w:sz w:val="22"/>
          <w:szCs w:val="22"/>
          <w:shd w:val="clear" w:color="auto" w:fill="FFFF99"/>
          <w:rtl/>
        </w:rPr>
        <w:t xml:space="preserve">לענין מסויים, בנייתה, הפעלתה וניהולה של מסילת ברזל </w:t>
      </w:r>
      <w:r w:rsidRPr="004E4B6B">
        <w:rPr>
          <w:rStyle w:val="default"/>
          <w:rFonts w:ascii="FrankRuehl" w:hAnsi="FrankRuehl" w:cs="FrankRuehl" w:hint="cs"/>
          <w:vanish/>
          <w:sz w:val="22"/>
          <w:szCs w:val="22"/>
          <w:u w:val="single"/>
          <w:shd w:val="clear" w:color="auto" w:fill="FFFF99"/>
          <w:rtl/>
        </w:rPr>
        <w:t>שאינה מסילת ברזל מקומית כהגדרתה בסעיף 46א</w:t>
      </w:r>
      <w:r w:rsidRPr="004E4B6B">
        <w:rPr>
          <w:rStyle w:val="default"/>
          <w:rFonts w:ascii="FrankRuehl" w:hAnsi="FrankRuehl" w:cs="FrankRuehl" w:hint="cs"/>
          <w:vanish/>
          <w:sz w:val="22"/>
          <w:szCs w:val="22"/>
          <w:shd w:val="clear" w:color="auto" w:fill="FFFF99"/>
          <w:rtl/>
        </w:rPr>
        <w:t>, למי שאינו הרשות.</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2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2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C6BE4" w:rsidRPr="004E4B6B" w:rsidRDefault="009C6BE4" w:rsidP="009C6BE4">
      <w:pPr>
        <w:pStyle w:val="P00"/>
        <w:ind w:left="0" w:right="1134"/>
        <w:rPr>
          <w:rStyle w:val="big-number"/>
          <w:rFonts w:cs="Miriam" w:hint="cs"/>
          <w:vanish/>
          <w:sz w:val="16"/>
          <w:szCs w:val="16"/>
          <w:shd w:val="clear" w:color="auto" w:fill="FFFF99"/>
          <w:rtl/>
        </w:rPr>
      </w:pPr>
      <w:r w:rsidRPr="004E4B6B">
        <w:rPr>
          <w:rStyle w:val="big-number"/>
          <w:rFonts w:cs="Miriam" w:hint="cs"/>
          <w:vanish/>
          <w:sz w:val="16"/>
          <w:szCs w:val="16"/>
          <w:shd w:val="clear" w:color="auto" w:fill="FFFF99"/>
          <w:rtl/>
        </w:rPr>
        <w:t xml:space="preserve">הפעלת מסילת ברזל </w:t>
      </w:r>
      <w:r w:rsidRPr="004E4B6B">
        <w:rPr>
          <w:rStyle w:val="big-number"/>
          <w:rFonts w:cs="Miriam" w:hint="cs"/>
          <w:strike/>
          <w:vanish/>
          <w:sz w:val="16"/>
          <w:szCs w:val="16"/>
          <w:shd w:val="clear" w:color="auto" w:fill="FFFF99"/>
          <w:rtl/>
        </w:rPr>
        <w:t>שלא על-ידי הרשות</w:t>
      </w:r>
      <w:r w:rsidRPr="004E4B6B">
        <w:rPr>
          <w:rStyle w:val="big-number"/>
          <w:rFonts w:cs="Miriam" w:hint="cs"/>
          <w:vanish/>
          <w:sz w:val="16"/>
          <w:szCs w:val="16"/>
          <w:shd w:val="clear" w:color="auto" w:fill="FFFF99"/>
          <w:rtl/>
        </w:rPr>
        <w:t xml:space="preserve"> </w:t>
      </w:r>
      <w:r w:rsidRPr="004E4B6B">
        <w:rPr>
          <w:rStyle w:val="big-number"/>
          <w:rFonts w:cs="Miriam" w:hint="cs"/>
          <w:vanish/>
          <w:sz w:val="16"/>
          <w:szCs w:val="16"/>
          <w:u w:val="single"/>
          <w:shd w:val="clear" w:color="auto" w:fill="FFFF99"/>
          <w:rtl/>
        </w:rPr>
        <w:t>שאינה מסילת ברזל מקומית</w:t>
      </w:r>
    </w:p>
    <w:p w:rsidR="009C6BE4" w:rsidRPr="009C6BE4" w:rsidRDefault="009C6BE4" w:rsidP="009C6BE4">
      <w:pPr>
        <w:pStyle w:val="P00"/>
        <w:spacing w:before="0"/>
        <w:ind w:left="0" w:right="1134"/>
        <w:rPr>
          <w:rStyle w:val="default"/>
          <w:rFonts w:cs="FrankRuehl" w:hint="cs"/>
          <w:sz w:val="2"/>
          <w:szCs w:val="2"/>
          <w:rtl/>
        </w:rPr>
      </w:pPr>
      <w:r w:rsidRPr="004E4B6B">
        <w:rPr>
          <w:rStyle w:val="big-number"/>
          <w:rFonts w:cs="FrankRuehl"/>
          <w:vanish/>
          <w:sz w:val="22"/>
          <w:szCs w:val="22"/>
          <w:shd w:val="clear" w:color="auto" w:fill="FFFF99"/>
          <w:rtl/>
        </w:rPr>
        <w:t>48.</w:t>
      </w:r>
      <w:r w:rsidRPr="004E4B6B">
        <w:rPr>
          <w:rStyle w:val="big-number"/>
          <w:rFonts w:cs="FrankRuehl"/>
          <w:vanish/>
          <w:sz w:val="22"/>
          <w:szCs w:val="22"/>
          <w:shd w:val="clear" w:color="auto" w:fill="FFFF99"/>
          <w:rtl/>
        </w:rPr>
        <w:tab/>
      </w:r>
      <w:r w:rsidRPr="004E4B6B">
        <w:rPr>
          <w:rStyle w:val="default"/>
          <w:rFonts w:cs="FrankRuehl"/>
          <w:vanish/>
          <w:sz w:val="22"/>
          <w:szCs w:val="22"/>
          <w:shd w:val="clear" w:color="auto" w:fill="FFFF99"/>
          <w:rtl/>
        </w:rPr>
        <w:t>הש</w:t>
      </w:r>
      <w:r w:rsidRPr="004E4B6B">
        <w:rPr>
          <w:rStyle w:val="default"/>
          <w:rFonts w:cs="FrankRuehl" w:hint="cs"/>
          <w:vanish/>
          <w:sz w:val="22"/>
          <w:szCs w:val="22"/>
          <w:shd w:val="clear" w:color="auto" w:fill="FFFF99"/>
          <w:rtl/>
        </w:rPr>
        <w:t xml:space="preserve">ר רשאי, </w:t>
      </w:r>
      <w:r w:rsidRPr="004E4B6B">
        <w:rPr>
          <w:rStyle w:val="default"/>
          <w:rFonts w:cs="FrankRuehl" w:hint="cs"/>
          <w:strike/>
          <w:vanish/>
          <w:sz w:val="22"/>
          <w:szCs w:val="22"/>
          <w:shd w:val="clear" w:color="auto" w:fill="FFFF99"/>
          <w:rtl/>
        </w:rPr>
        <w:t>לאחר התיעצות עם הרשות ובאישור</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באישור</w:t>
      </w:r>
      <w:r w:rsidRPr="004E4B6B">
        <w:rPr>
          <w:rStyle w:val="default"/>
          <w:rFonts w:cs="FrankRuehl" w:hint="cs"/>
          <w:vanish/>
          <w:sz w:val="22"/>
          <w:szCs w:val="22"/>
          <w:shd w:val="clear" w:color="auto" w:fill="FFFF99"/>
          <w:rtl/>
        </w:rPr>
        <w:t xml:space="preserve"> הממשלה, לאשר בתנאים שיקבע דרך כלל א</w:t>
      </w:r>
      <w:r w:rsidRPr="004E4B6B">
        <w:rPr>
          <w:rStyle w:val="default"/>
          <w:rFonts w:cs="FrankRuehl"/>
          <w:vanish/>
          <w:sz w:val="22"/>
          <w:szCs w:val="22"/>
          <w:shd w:val="clear" w:color="auto" w:fill="FFFF99"/>
          <w:rtl/>
        </w:rPr>
        <w:t xml:space="preserve">ו </w:t>
      </w:r>
      <w:r w:rsidRPr="004E4B6B">
        <w:rPr>
          <w:rStyle w:val="default"/>
          <w:rFonts w:cs="FrankRuehl" w:hint="cs"/>
          <w:vanish/>
          <w:sz w:val="22"/>
          <w:szCs w:val="22"/>
          <w:shd w:val="clear" w:color="auto" w:fill="FFFF99"/>
          <w:rtl/>
        </w:rPr>
        <w:t xml:space="preserve">לענין מסויים, בנייתה, הפעלתה וניהולה של מסילת ברזל שאינה מסילת ברזל מקומית כהגדרתה </w:t>
      </w:r>
      <w:r w:rsidRPr="004E4B6B">
        <w:rPr>
          <w:rStyle w:val="default"/>
          <w:rFonts w:cs="FrankRuehl" w:hint="cs"/>
          <w:strike/>
          <w:vanish/>
          <w:sz w:val="22"/>
          <w:szCs w:val="22"/>
          <w:shd w:val="clear" w:color="auto" w:fill="FFFF99"/>
          <w:rtl/>
        </w:rPr>
        <w:t>בסעיף 46א, למי שאינו הרשות</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בסעיף 46</w:t>
      </w:r>
      <w:r w:rsidRPr="004E4B6B">
        <w:rPr>
          <w:rStyle w:val="default"/>
          <w:rFonts w:cs="FrankRuehl" w:hint="cs"/>
          <w:vanish/>
          <w:sz w:val="22"/>
          <w:szCs w:val="22"/>
          <w:shd w:val="clear" w:color="auto" w:fill="FFFF99"/>
          <w:rtl/>
        </w:rPr>
        <w:t>.</w:t>
      </w:r>
      <w:bookmarkEnd w:id="315"/>
    </w:p>
    <w:p w:rsidR="009C6BE4" w:rsidRDefault="009C6BE4" w:rsidP="009C6BE4">
      <w:pPr>
        <w:pStyle w:val="P00"/>
        <w:spacing w:before="72"/>
        <w:ind w:left="0" w:right="1134"/>
        <w:rPr>
          <w:rStyle w:val="default"/>
          <w:rFonts w:cs="FrankRuehl" w:hint="cs"/>
          <w:rtl/>
        </w:rPr>
      </w:pPr>
    </w:p>
    <w:p w:rsidR="009C6BE4" w:rsidRDefault="009C6BE4" w:rsidP="009C6BE4">
      <w:pPr>
        <w:pStyle w:val="P00"/>
        <w:spacing w:before="72"/>
        <w:ind w:left="0" w:right="1134"/>
        <w:rPr>
          <w:rStyle w:val="default"/>
          <w:rFonts w:cs="FrankRuehl" w:hint="cs"/>
          <w:rtl/>
        </w:rPr>
      </w:pPr>
    </w:p>
    <w:p w:rsidR="009C6BE4" w:rsidRDefault="009C6BE4" w:rsidP="009C6BE4">
      <w:pPr>
        <w:pStyle w:val="P00"/>
        <w:spacing w:before="72"/>
        <w:ind w:left="0" w:right="1134"/>
        <w:rPr>
          <w:rStyle w:val="default"/>
          <w:rFonts w:cs="FrankRuehl" w:hint="cs"/>
          <w:rtl/>
        </w:rPr>
      </w:pPr>
    </w:p>
    <w:p w:rsidR="006B4E8A" w:rsidRDefault="006B4E8A" w:rsidP="009C6BE4">
      <w:pPr>
        <w:pStyle w:val="P00"/>
        <w:spacing w:before="72"/>
        <w:ind w:left="0" w:right="1134"/>
        <w:rPr>
          <w:rStyle w:val="default"/>
          <w:rFonts w:cs="FrankRuehl"/>
          <w:rtl/>
        </w:rPr>
      </w:pPr>
      <w:bookmarkStart w:id="316" w:name="Seif46"/>
      <w:bookmarkEnd w:id="316"/>
      <w:r>
        <w:rPr>
          <w:lang w:val="he-IL"/>
        </w:rPr>
        <w:pict>
          <v:rect id="_x0000_s2121" style="position:absolute;left:0;text-align:left;margin-left:464.5pt;margin-top:8.05pt;width:75.05pt;height:68.95pt;z-index:251596800"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אישור </w:t>
                  </w:r>
                  <w:r>
                    <w:rPr>
                      <w:rFonts w:cs="Miriam"/>
                      <w:sz w:val="18"/>
                      <w:szCs w:val="18"/>
                      <w:rtl/>
                    </w:rPr>
                    <w:t>לה</w:t>
                  </w:r>
                  <w:r>
                    <w:rPr>
                      <w:rFonts w:cs="Miriam" w:hint="cs"/>
                      <w:sz w:val="18"/>
                      <w:szCs w:val="18"/>
                      <w:rtl/>
                    </w:rPr>
                    <w:t xml:space="preserve">פעלת מסילה </w:t>
                  </w:r>
                  <w:r>
                    <w:rPr>
                      <w:rFonts w:cs="Miriam"/>
                      <w:sz w:val="18"/>
                      <w:szCs w:val="18"/>
                      <w:rtl/>
                    </w:rPr>
                    <w:t>וה</w:t>
                  </w:r>
                  <w:r>
                    <w:rPr>
                      <w:rFonts w:cs="Miriam" w:hint="cs"/>
                      <w:sz w:val="18"/>
                      <w:szCs w:val="18"/>
                      <w:rtl/>
                    </w:rPr>
                    <w:t xml:space="preserve">פעלתה על- ידי </w:t>
                  </w:r>
                  <w:r>
                    <w:rPr>
                      <w:rFonts w:cs="Miriam"/>
                      <w:sz w:val="18"/>
                      <w:szCs w:val="18"/>
                      <w:rtl/>
                    </w:rPr>
                    <w:t>אח</w:t>
                  </w:r>
                  <w:r>
                    <w:rPr>
                      <w:rFonts w:cs="Miriam" w:hint="cs"/>
                      <w:sz w:val="18"/>
                      <w:szCs w:val="18"/>
                      <w:rtl/>
                    </w:rPr>
                    <w:t>ר</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48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צא השר כי מסילת ברזל אינה מופעלת להנחת דעתו, או לאחר שקבע כי שי</w:t>
      </w:r>
      <w:r>
        <w:rPr>
          <w:rStyle w:val="default"/>
          <w:rFonts w:cs="FrankRuehl"/>
          <w:rtl/>
        </w:rPr>
        <w:t>ק</w:t>
      </w:r>
      <w:r>
        <w:rPr>
          <w:rStyle w:val="default"/>
          <w:rFonts w:cs="FrankRuehl" w:hint="cs"/>
          <w:rtl/>
        </w:rPr>
        <w:t>ולי מדיניות תחבורתית מחייבים זאת, רשאי הוא, באישור הממשלה, להורות ב</w:t>
      </w:r>
      <w:r>
        <w:rPr>
          <w:rStyle w:val="default"/>
          <w:rFonts w:cs="FrankRuehl"/>
          <w:rtl/>
        </w:rPr>
        <w:t>צו</w:t>
      </w:r>
      <w:r>
        <w:rPr>
          <w:rStyle w:val="default"/>
          <w:rFonts w:cs="FrankRuehl" w:hint="cs"/>
          <w:rtl/>
        </w:rPr>
        <w:t xml:space="preserve"> כי מסילת ברזל או חלק ממנה תנוהל או תופעל בידי מי שנקבע בצו ובהתאם לאמור בו.</w:t>
      </w:r>
    </w:p>
    <w:p w:rsidR="006B4E8A" w:rsidRDefault="006B4E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sidR="00546610">
        <w:rPr>
          <w:rStyle w:val="default"/>
          <w:rFonts w:cs="FrankRuehl" w:hint="cs"/>
          <w:rtl/>
        </w:rPr>
        <w:t xml:space="preserve">ו כאמור </w:t>
      </w:r>
      <w:r w:rsidR="00546610">
        <w:rPr>
          <w:rStyle w:val="default"/>
          <w:rFonts w:cs="FrankRuehl"/>
          <w:rtl/>
        </w:rPr>
        <w:t>–</w:t>
      </w:r>
    </w:p>
    <w:p w:rsidR="006B4E8A" w:rsidRDefault="006B4E8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נתן לאחר שניתנה הזדמנות לבעלי ענין להשמיע טענותיהם;</w:t>
      </w:r>
    </w:p>
    <w:p w:rsidR="006B4E8A" w:rsidRDefault="006B4E8A">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כול שיפקיע כל זכות קיימת לפי חוק זה.</w:t>
      </w:r>
    </w:p>
    <w:p w:rsidR="006B4E8A" w:rsidRDefault="006B4E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ופקעה זכות כאמור, יהיה </w:t>
      </w:r>
      <w:r>
        <w:rPr>
          <w:rStyle w:val="default"/>
          <w:rFonts w:cs="FrankRuehl"/>
          <w:rtl/>
        </w:rPr>
        <w:t>זכ</w:t>
      </w:r>
      <w:r>
        <w:rPr>
          <w:rStyle w:val="default"/>
          <w:rFonts w:cs="FrankRuehl" w:hint="cs"/>
          <w:rtl/>
        </w:rPr>
        <w:t>אי מי שהפקיעו ממנו, לפיצוי בשל אובדן זכותו בדרך ובתנאים שיקבע השר בתקנות.</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17" w:name="Rov224"/>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2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164 (</w:t>
      </w:r>
      <w:hyperlink r:id="rId42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הוספת סעיף 48א</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2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2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C6BE4" w:rsidRPr="009C6BE4" w:rsidRDefault="009C6BE4" w:rsidP="009C6BE4">
      <w:pPr>
        <w:pStyle w:val="P00"/>
        <w:ind w:left="0" w:right="1134"/>
        <w:rPr>
          <w:rStyle w:val="default"/>
          <w:rFonts w:cs="FrankRuehl"/>
          <w:sz w:val="2"/>
          <w:szCs w:val="2"/>
          <w:rtl/>
        </w:rPr>
      </w:pPr>
      <w:r w:rsidRPr="004E4B6B">
        <w:rPr>
          <w:rStyle w:val="default"/>
          <w:rFonts w:cs="FrankRuehl"/>
          <w:vanish/>
          <w:sz w:val="22"/>
          <w:szCs w:val="22"/>
          <w:shd w:val="clear" w:color="auto" w:fill="FFFF99"/>
          <w:rtl/>
        </w:rPr>
        <w:tab/>
        <w:t>(</w:t>
      </w:r>
      <w:r w:rsidRPr="004E4B6B">
        <w:rPr>
          <w:rStyle w:val="default"/>
          <w:rFonts w:cs="FrankRuehl" w:hint="cs"/>
          <w:vanish/>
          <w:sz w:val="22"/>
          <w:szCs w:val="22"/>
          <w:shd w:val="clear" w:color="auto" w:fill="FFFF99"/>
          <w:rtl/>
        </w:rPr>
        <w:t>א)</w:t>
      </w:r>
      <w:r w:rsidRPr="004E4B6B">
        <w:rPr>
          <w:rStyle w:val="default"/>
          <w:rFonts w:cs="FrankRuehl"/>
          <w:vanish/>
          <w:sz w:val="22"/>
          <w:szCs w:val="22"/>
          <w:shd w:val="clear" w:color="auto" w:fill="FFFF99"/>
          <w:rtl/>
        </w:rPr>
        <w:tab/>
        <w:t>מ</w:t>
      </w:r>
      <w:r w:rsidRPr="004E4B6B">
        <w:rPr>
          <w:rStyle w:val="default"/>
          <w:rFonts w:cs="FrankRuehl" w:hint="cs"/>
          <w:vanish/>
          <w:sz w:val="22"/>
          <w:szCs w:val="22"/>
          <w:shd w:val="clear" w:color="auto" w:fill="FFFF99"/>
          <w:rtl/>
        </w:rPr>
        <w:t>צא השר כי מסילת ברזל אינה מופעלת להנחת דעתו, או לאחר שקבע כי שי</w:t>
      </w:r>
      <w:r w:rsidRPr="004E4B6B">
        <w:rPr>
          <w:rStyle w:val="default"/>
          <w:rFonts w:cs="FrankRuehl"/>
          <w:vanish/>
          <w:sz w:val="22"/>
          <w:szCs w:val="22"/>
          <w:shd w:val="clear" w:color="auto" w:fill="FFFF99"/>
          <w:rtl/>
        </w:rPr>
        <w:t>ק</w:t>
      </w:r>
      <w:r w:rsidRPr="004E4B6B">
        <w:rPr>
          <w:rStyle w:val="default"/>
          <w:rFonts w:cs="FrankRuehl" w:hint="cs"/>
          <w:vanish/>
          <w:sz w:val="22"/>
          <w:szCs w:val="22"/>
          <w:shd w:val="clear" w:color="auto" w:fill="FFFF99"/>
          <w:rtl/>
        </w:rPr>
        <w:t>ולי מדיניות תחבורתית מחייבים זאת, רשאי הוא, באישור הממשלה, להורות ב</w:t>
      </w:r>
      <w:r w:rsidRPr="004E4B6B">
        <w:rPr>
          <w:rStyle w:val="default"/>
          <w:rFonts w:cs="FrankRuehl"/>
          <w:vanish/>
          <w:sz w:val="22"/>
          <w:szCs w:val="22"/>
          <w:shd w:val="clear" w:color="auto" w:fill="FFFF99"/>
          <w:rtl/>
        </w:rPr>
        <w:t>צו</w:t>
      </w:r>
      <w:r w:rsidRPr="004E4B6B">
        <w:rPr>
          <w:rStyle w:val="default"/>
          <w:rFonts w:cs="FrankRuehl" w:hint="cs"/>
          <w:vanish/>
          <w:sz w:val="22"/>
          <w:szCs w:val="22"/>
          <w:shd w:val="clear" w:color="auto" w:fill="FFFF99"/>
          <w:rtl/>
        </w:rPr>
        <w:t xml:space="preserve"> כי מסילת ברזל או חלק ממנה</w:t>
      </w:r>
      <w:r w:rsidRPr="004E4B6B">
        <w:rPr>
          <w:rStyle w:val="default"/>
          <w:rFonts w:cs="FrankRuehl" w:hint="cs"/>
          <w:strike/>
          <w:vanish/>
          <w:sz w:val="22"/>
          <w:szCs w:val="22"/>
          <w:shd w:val="clear" w:color="auto" w:fill="FFFF99"/>
          <w:rtl/>
        </w:rPr>
        <w:t>, של הרשות או של מי שאינו הרשות,</w:t>
      </w:r>
      <w:r w:rsidRPr="004E4B6B">
        <w:rPr>
          <w:rStyle w:val="default"/>
          <w:rFonts w:cs="FrankRuehl" w:hint="cs"/>
          <w:vanish/>
          <w:sz w:val="22"/>
          <w:szCs w:val="22"/>
          <w:shd w:val="clear" w:color="auto" w:fill="FFFF99"/>
          <w:rtl/>
        </w:rPr>
        <w:t xml:space="preserve"> תנוהל או תופעל בידי מי שנקבע בצו ובהתאם לאמור בו.</w:t>
      </w:r>
      <w:bookmarkEnd w:id="317"/>
    </w:p>
    <w:p w:rsidR="006B4E8A" w:rsidRDefault="006B4E8A">
      <w:pPr>
        <w:pStyle w:val="P00"/>
        <w:spacing w:before="72"/>
        <w:ind w:left="0" w:right="1134"/>
        <w:rPr>
          <w:rStyle w:val="default"/>
          <w:rFonts w:cs="FrankRuehl" w:hint="cs"/>
          <w:rtl/>
        </w:rPr>
      </w:pPr>
      <w:r>
        <w:rPr>
          <w:lang w:val="he-IL"/>
        </w:rPr>
        <w:pict>
          <v:rect id="_x0000_s2122" style="position:absolute;left:0;text-align:left;margin-left:464.5pt;margin-top:8.05pt;width:75.05pt;height:20pt;z-index:251597824"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txbxContent>
            </v:textbox>
            <w10:anchorlock/>
          </v:rect>
        </w:pict>
      </w:r>
      <w:r>
        <w:rPr>
          <w:rStyle w:val="big-number"/>
          <w:rFonts w:cs="Miriam"/>
          <w:rtl/>
        </w:rPr>
        <w:t>49.</w:t>
      </w:r>
      <w:r>
        <w:rPr>
          <w:rStyle w:val="big-number"/>
          <w:rFonts w:cs="Miriam"/>
          <w:rtl/>
        </w:rPr>
        <w:tab/>
      </w:r>
      <w:r>
        <w:rPr>
          <w:rStyle w:val="default"/>
          <w:rFonts w:cs="FrankRuehl"/>
          <w:rtl/>
        </w:rPr>
        <w:t>(ב</w:t>
      </w:r>
      <w:r>
        <w:rPr>
          <w:rStyle w:val="default"/>
          <w:rFonts w:cs="FrankRuehl" w:hint="cs"/>
          <w:rtl/>
        </w:rPr>
        <w:t>וטל).</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18" w:name="Rov97"/>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2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164 (</w:t>
      </w:r>
      <w:hyperlink r:id="rId42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49</w:t>
      </w:r>
    </w:p>
    <w:p w:rsidR="006B4E8A" w:rsidRPr="004E4B6B" w:rsidRDefault="006B4E8A">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6B4E8A" w:rsidRPr="004E4B6B" w:rsidRDefault="006B4E8A">
      <w:pPr>
        <w:pStyle w:val="P22"/>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מועצת הרכבת</w:t>
      </w:r>
    </w:p>
    <w:p w:rsidR="006B4E8A" w:rsidRDefault="006B4E8A">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4E4B6B">
        <w:rPr>
          <w:rStyle w:val="default"/>
          <w:rFonts w:ascii="FrankRuehl" w:hAnsi="FrankRuehl" w:cs="FrankRuehl" w:hint="cs"/>
          <w:strike/>
          <w:vanish/>
          <w:sz w:val="22"/>
          <w:szCs w:val="22"/>
          <w:shd w:val="clear" w:color="auto" w:fill="FFFF99"/>
          <w:rtl/>
        </w:rPr>
        <w:t>49.</w:t>
      </w:r>
      <w:r w:rsidRPr="004E4B6B">
        <w:rPr>
          <w:rStyle w:val="default"/>
          <w:rFonts w:ascii="FrankRuehl" w:hAnsi="FrankRuehl" w:cs="FrankRuehl" w:hint="cs"/>
          <w:strike/>
          <w:vanish/>
          <w:sz w:val="22"/>
          <w:szCs w:val="22"/>
          <w:shd w:val="clear" w:color="auto" w:fill="FFFF99"/>
          <w:rtl/>
        </w:rPr>
        <w:tab/>
        <w:t>השר רשאי למנות מועצת הרכבת, לייעץ לו בענינים הנוגעים למסילות ברזל; חבריה יהיו עובדי המדינה ואנשים אחרים שיראה אותם מתאימים.</w:t>
      </w:r>
      <w:bookmarkEnd w:id="318"/>
    </w:p>
    <w:p w:rsidR="006B4E8A" w:rsidRDefault="006B4E8A">
      <w:pPr>
        <w:pStyle w:val="P00"/>
        <w:spacing w:before="72"/>
        <w:ind w:left="0" w:right="1134"/>
        <w:rPr>
          <w:rStyle w:val="default"/>
          <w:rFonts w:cs="FrankRuehl" w:hint="cs"/>
          <w:rtl/>
        </w:rPr>
      </w:pPr>
      <w:bookmarkStart w:id="319" w:name="Seif47"/>
      <w:bookmarkEnd w:id="319"/>
      <w:r>
        <w:rPr>
          <w:lang w:val="he-IL"/>
        </w:rPr>
        <w:pict>
          <v:rect id="_x0000_s2123" style="position:absolute;left:0;text-align:left;margin-left:464.5pt;margin-top:8.05pt;width:75.05pt;height:30pt;z-index:25159884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הת</w:t>
                  </w:r>
                  <w:r>
                    <w:rPr>
                      <w:rFonts w:cs="Miriam" w:hint="cs"/>
                      <w:sz w:val="18"/>
                      <w:szCs w:val="18"/>
                      <w:rtl/>
                    </w:rPr>
                    <w:t>יישנות</w:t>
                  </w:r>
                </w:p>
                <w:p w:rsidR="002E52A1" w:rsidRDefault="002E52A1">
                  <w:pPr>
                    <w:spacing w:line="160" w:lineRule="exact"/>
                    <w:jc w:val="left"/>
                    <w:rPr>
                      <w:rFonts w:cs="Miriam"/>
                      <w:sz w:val="18"/>
                      <w:szCs w:val="18"/>
                      <w:rtl/>
                    </w:rPr>
                  </w:pPr>
                  <w:r>
                    <w:rPr>
                      <w:rFonts w:cs="Miriam" w:hint="cs"/>
                      <w:sz w:val="18"/>
                      <w:szCs w:val="18"/>
                      <w:rtl/>
                    </w:rPr>
                    <w:t xml:space="preserve">(תיקון מס' 2) </w:t>
                  </w:r>
                </w:p>
                <w:p w:rsidR="002E52A1" w:rsidRDefault="002E52A1">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50.</w:t>
      </w:r>
      <w:r>
        <w:rPr>
          <w:rStyle w:val="big-number"/>
          <w:rFonts w:cs="Miriam"/>
          <w:rtl/>
        </w:rPr>
        <w:tab/>
      </w:r>
      <w:r>
        <w:rPr>
          <w:rStyle w:val="default"/>
          <w:rFonts w:cs="FrankRuehl"/>
          <w:rtl/>
        </w:rPr>
        <w:t>כל</w:t>
      </w:r>
      <w:r>
        <w:rPr>
          <w:rStyle w:val="default"/>
          <w:rFonts w:cs="FrankRuehl" w:hint="cs"/>
          <w:rtl/>
        </w:rPr>
        <w:t xml:space="preserve"> תובענה ואישום שאפשר להגיש לפי פקודה זו נגד אדם בשל מעשה, מחדל או נסיון - להוציא אישום לפי סעיפים 27 עד 35 - יוגשו תוך שנה אחרי האירוע נושא התלונה.</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20" w:name="Rov114"/>
      <w:r w:rsidRPr="004E4B6B">
        <w:rPr>
          <w:rStyle w:val="default"/>
          <w:rFonts w:cs="FrankRuehl" w:hint="cs"/>
          <w:vanish/>
          <w:color w:val="FF0000"/>
          <w:sz w:val="20"/>
          <w:szCs w:val="20"/>
          <w:shd w:val="clear" w:color="auto" w:fill="FFFF99"/>
          <w:rtl/>
        </w:rPr>
        <w:t>מיום 1.1.2002</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2</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29" w:history="1">
        <w:r w:rsidRPr="004E4B6B">
          <w:rPr>
            <w:rStyle w:val="Hyperlink"/>
            <w:rFonts w:cs="FrankRuehl" w:hint="cs"/>
            <w:vanish/>
            <w:szCs w:val="20"/>
            <w:shd w:val="clear" w:color="auto" w:fill="FFFF99"/>
            <w:rtl/>
          </w:rPr>
          <w:t>ס"ח תשס"ב מס' 1831</w:t>
        </w:r>
      </w:hyperlink>
      <w:r w:rsidRPr="004E4B6B">
        <w:rPr>
          <w:rStyle w:val="default"/>
          <w:rFonts w:cs="FrankRuehl" w:hint="cs"/>
          <w:vanish/>
          <w:sz w:val="20"/>
          <w:szCs w:val="20"/>
          <w:shd w:val="clear" w:color="auto" w:fill="FFFF99"/>
          <w:rtl/>
        </w:rPr>
        <w:t xml:space="preserve"> מיום 17.2.2002 עמ' 149 (</w:t>
      </w:r>
      <w:hyperlink r:id="rId430" w:history="1">
        <w:r w:rsidRPr="004E4B6B">
          <w:rPr>
            <w:rStyle w:val="Hyperlink"/>
            <w:rFonts w:cs="FrankRuehl" w:hint="cs"/>
            <w:vanish/>
            <w:szCs w:val="20"/>
            <w:shd w:val="clear" w:color="auto" w:fill="FFFF99"/>
            <w:rtl/>
          </w:rPr>
          <w:t>ה"ח 3043</w:t>
        </w:r>
      </w:hyperlink>
      <w:r w:rsidRPr="004E4B6B">
        <w:rPr>
          <w:rStyle w:val="default"/>
          <w:rFonts w:cs="FrankRuehl" w:hint="cs"/>
          <w:vanish/>
          <w:sz w:val="20"/>
          <w:szCs w:val="20"/>
          <w:shd w:val="clear" w:color="auto" w:fill="FFFF99"/>
          <w:rtl/>
        </w:rPr>
        <w:t xml:space="preserve">, </w:t>
      </w:r>
      <w:hyperlink r:id="rId431" w:history="1">
        <w:r w:rsidRPr="004E4B6B">
          <w:rPr>
            <w:rStyle w:val="Hyperlink"/>
            <w:rFonts w:cs="FrankRuehl" w:hint="cs"/>
            <w:vanish/>
            <w:szCs w:val="20"/>
            <w:shd w:val="clear" w:color="auto" w:fill="FFFF99"/>
            <w:rtl/>
          </w:rPr>
          <w:t>ה"ח 3065</w:t>
        </w:r>
      </w:hyperlink>
      <w:r w:rsidRPr="004E4B6B">
        <w:rPr>
          <w:rStyle w:val="default"/>
          <w:rFonts w:cs="FrankRuehl" w:hint="cs"/>
          <w:vanish/>
          <w:sz w:val="20"/>
          <w:szCs w:val="20"/>
          <w:shd w:val="clear" w:color="auto" w:fill="FFFF99"/>
          <w:rtl/>
        </w:rPr>
        <w:t xml:space="preserve">, </w:t>
      </w:r>
      <w:hyperlink r:id="rId432" w:history="1">
        <w:r w:rsidRPr="004E4B6B">
          <w:rPr>
            <w:rStyle w:val="Hyperlink"/>
            <w:rFonts w:cs="FrankRuehl" w:hint="cs"/>
            <w:vanish/>
            <w:szCs w:val="20"/>
            <w:shd w:val="clear" w:color="auto" w:fill="FFFF99"/>
            <w:rtl/>
          </w:rPr>
          <w:t>ה"ח 3072</w:t>
        </w:r>
      </w:hyperlink>
      <w:r w:rsidRPr="004E4B6B">
        <w:rPr>
          <w:rStyle w:val="default"/>
          <w:rFonts w:cs="FrankRuehl" w:hint="cs"/>
          <w:vanish/>
          <w:sz w:val="20"/>
          <w:szCs w:val="20"/>
          <w:shd w:val="clear" w:color="auto" w:fill="FFFF99"/>
          <w:rtl/>
        </w:rPr>
        <w:t>)</w:t>
      </w:r>
    </w:p>
    <w:p w:rsidR="006B4E8A" w:rsidRDefault="006B4E8A">
      <w:pPr>
        <w:pStyle w:val="P00"/>
        <w:ind w:left="0" w:right="1134"/>
        <w:rPr>
          <w:rStyle w:val="default"/>
          <w:rFonts w:ascii="FrankRuehl" w:hAnsi="FrankRuehl" w:cs="FrankRuehl" w:hint="cs"/>
          <w:sz w:val="2"/>
          <w:szCs w:val="2"/>
          <w:rtl/>
        </w:rPr>
      </w:pPr>
      <w:r w:rsidRPr="004E4B6B">
        <w:rPr>
          <w:rStyle w:val="default"/>
          <w:rFonts w:ascii="FrankRuehl" w:hAnsi="FrankRuehl" w:cs="FrankRuehl" w:hint="cs"/>
          <w:vanish/>
          <w:sz w:val="22"/>
          <w:szCs w:val="22"/>
          <w:shd w:val="clear" w:color="auto" w:fill="FFFF99"/>
          <w:rtl/>
        </w:rPr>
        <w:t>50.</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כל</w:t>
      </w:r>
      <w:r w:rsidRPr="004E4B6B">
        <w:rPr>
          <w:rStyle w:val="default"/>
          <w:rFonts w:ascii="FrankRuehl" w:hAnsi="FrankRuehl" w:cs="FrankRuehl" w:hint="cs"/>
          <w:vanish/>
          <w:sz w:val="22"/>
          <w:szCs w:val="22"/>
          <w:shd w:val="clear" w:color="auto" w:fill="FFFF99"/>
          <w:rtl/>
        </w:rPr>
        <w:t xml:space="preserve"> תובענה ואישום שאפשר להגיש לפי פקודה זו נגד אדם בשל מעשה, מחדל או נסיון - להוציא אישום לפי סעיפים 27 עד 35 - יוגשו תוך </w:t>
      </w:r>
      <w:r w:rsidRPr="004E4B6B">
        <w:rPr>
          <w:rStyle w:val="default"/>
          <w:rFonts w:ascii="FrankRuehl" w:hAnsi="FrankRuehl" w:cs="FrankRuehl" w:hint="cs"/>
          <w:strike/>
          <w:vanish/>
          <w:sz w:val="22"/>
          <w:szCs w:val="22"/>
          <w:shd w:val="clear" w:color="auto" w:fill="FFFF99"/>
          <w:rtl/>
        </w:rPr>
        <w:t>שלושה חדשים</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שנה</w:t>
      </w:r>
      <w:r w:rsidRPr="004E4B6B">
        <w:rPr>
          <w:rStyle w:val="default"/>
          <w:rFonts w:ascii="FrankRuehl" w:hAnsi="FrankRuehl" w:cs="FrankRuehl" w:hint="cs"/>
          <w:vanish/>
          <w:sz w:val="22"/>
          <w:szCs w:val="22"/>
          <w:shd w:val="clear" w:color="auto" w:fill="FFFF99"/>
          <w:rtl/>
        </w:rPr>
        <w:t xml:space="preserve"> אחרי האירוע נושא התלונה.</w:t>
      </w:r>
      <w:bookmarkEnd w:id="320"/>
    </w:p>
    <w:p w:rsidR="006B4E8A" w:rsidRDefault="006B4E8A" w:rsidP="009C6BE4">
      <w:pPr>
        <w:pStyle w:val="P00"/>
        <w:spacing w:before="72"/>
        <w:ind w:left="0" w:right="1134"/>
        <w:rPr>
          <w:rStyle w:val="default"/>
          <w:rFonts w:cs="FrankRuehl" w:hint="cs"/>
          <w:rtl/>
        </w:rPr>
      </w:pPr>
      <w:bookmarkStart w:id="321" w:name="Seif48"/>
      <w:bookmarkEnd w:id="321"/>
      <w:r>
        <w:rPr>
          <w:lang w:val="he-IL"/>
        </w:rPr>
        <w:pict>
          <v:rect id="_x0000_s2124" style="position:absolute;left:0;text-align:left;margin-left:464.5pt;margin-top:8.05pt;width:75.05pt;height:44.75pt;z-index:251599872"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המ</w:t>
                  </w:r>
                  <w:r>
                    <w:rPr>
                      <w:rFonts w:cs="Miriam" w:hint="cs"/>
                      <w:sz w:val="18"/>
                      <w:szCs w:val="18"/>
                      <w:rtl/>
                    </w:rPr>
                    <w:t>צאת מסמכים</w:t>
                  </w:r>
                </w:p>
                <w:p w:rsidR="002E52A1" w:rsidRDefault="002E52A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51.</w:t>
      </w:r>
      <w:r>
        <w:rPr>
          <w:rStyle w:val="big-number"/>
          <w:rFonts w:cs="Miriam"/>
          <w:rtl/>
        </w:rPr>
        <w:tab/>
      </w:r>
      <w:r>
        <w:rPr>
          <w:rStyle w:val="default"/>
          <w:rFonts w:cs="FrankRuehl"/>
          <w:rtl/>
        </w:rPr>
        <w:t>כל</w:t>
      </w:r>
      <w:r>
        <w:rPr>
          <w:rStyle w:val="default"/>
          <w:rFonts w:cs="FrankRuehl" w:hint="cs"/>
          <w:rtl/>
        </w:rPr>
        <w:t xml:space="preserve"> בקשה</w:t>
      </w:r>
      <w:r>
        <w:rPr>
          <w:rStyle w:val="default"/>
          <w:rFonts w:cs="FrankRuehl"/>
          <w:rtl/>
        </w:rPr>
        <w:t>, כ</w:t>
      </w:r>
      <w:r>
        <w:rPr>
          <w:rStyle w:val="default"/>
          <w:rFonts w:cs="FrankRuehl" w:hint="cs"/>
          <w:rtl/>
        </w:rPr>
        <w:t xml:space="preserve">תב תביעה, הודעה או מסמך אחר שיש חובה או רשות להמציאם למדינה לפי פקודה זו </w:t>
      </w:r>
      <w:r>
        <w:rPr>
          <w:rStyle w:val="default"/>
          <w:rFonts w:cs="FrankRuehl"/>
          <w:rtl/>
        </w:rPr>
        <w:t>י</w:t>
      </w:r>
      <w:r>
        <w:rPr>
          <w:rStyle w:val="default"/>
          <w:rFonts w:cs="FrankRuehl" w:hint="cs"/>
          <w:rtl/>
        </w:rPr>
        <w:t>כול שיומצאו במסירה במשרד הראשי של המנהל או במשלוח אליו בדואר רשום.</w:t>
      </w: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bookmarkStart w:id="322" w:name="Rov225"/>
      <w:r w:rsidRPr="004E4B6B">
        <w:rPr>
          <w:rStyle w:val="default"/>
          <w:rFonts w:cs="FrankRuehl" w:hint="cs"/>
          <w:vanish/>
          <w:color w:val="FF0000"/>
          <w:sz w:val="20"/>
          <w:szCs w:val="20"/>
          <w:shd w:val="clear" w:color="auto" w:fill="FFFF99"/>
          <w:rtl/>
        </w:rPr>
        <w:t>מיום 31.10.1988</w:t>
      </w:r>
    </w:p>
    <w:p w:rsidR="009C6BE4" w:rsidRPr="004E4B6B" w:rsidRDefault="009C6BE4" w:rsidP="009C6BE4">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33"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164 (</w:t>
      </w:r>
      <w:hyperlink r:id="rId434"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9C6BE4" w:rsidRPr="004E4B6B" w:rsidRDefault="009C6BE4" w:rsidP="009C6BE4">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51.</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כל</w:t>
      </w:r>
      <w:r w:rsidRPr="004E4B6B">
        <w:rPr>
          <w:rStyle w:val="default"/>
          <w:rFonts w:ascii="FrankRuehl" w:hAnsi="FrankRuehl" w:cs="FrankRuehl" w:hint="cs"/>
          <w:vanish/>
          <w:sz w:val="22"/>
          <w:szCs w:val="22"/>
          <w:shd w:val="clear" w:color="auto" w:fill="FFFF99"/>
          <w:rtl/>
        </w:rPr>
        <w:t xml:space="preserve"> בקשה</w:t>
      </w:r>
      <w:r w:rsidRPr="004E4B6B">
        <w:rPr>
          <w:rStyle w:val="default"/>
          <w:rFonts w:ascii="FrankRuehl" w:hAnsi="FrankRuehl" w:cs="FrankRuehl"/>
          <w:vanish/>
          <w:sz w:val="22"/>
          <w:szCs w:val="22"/>
          <w:shd w:val="clear" w:color="auto" w:fill="FFFF99"/>
          <w:rtl/>
        </w:rPr>
        <w:t>, כ</w:t>
      </w:r>
      <w:r w:rsidRPr="004E4B6B">
        <w:rPr>
          <w:rStyle w:val="default"/>
          <w:rFonts w:ascii="FrankRuehl" w:hAnsi="FrankRuehl" w:cs="FrankRuehl" w:hint="cs"/>
          <w:vanish/>
          <w:sz w:val="22"/>
          <w:szCs w:val="22"/>
          <w:shd w:val="clear" w:color="auto" w:fill="FFFF99"/>
          <w:rtl/>
        </w:rPr>
        <w:t xml:space="preserve">תב תביעה, הודעה או מסמך אחר שיש חובה או רשות להמציאם למדינה </w:t>
      </w:r>
      <w:r w:rsidRPr="004E4B6B">
        <w:rPr>
          <w:rStyle w:val="default"/>
          <w:rFonts w:ascii="FrankRuehl" w:hAnsi="FrankRuehl" w:cs="FrankRuehl" w:hint="cs"/>
          <w:vanish/>
          <w:sz w:val="22"/>
          <w:szCs w:val="22"/>
          <w:u w:val="single"/>
          <w:shd w:val="clear" w:color="auto" w:fill="FFFF99"/>
          <w:rtl/>
        </w:rPr>
        <w:t>או לרשות</w:t>
      </w:r>
      <w:r w:rsidRPr="004E4B6B">
        <w:rPr>
          <w:rStyle w:val="default"/>
          <w:rFonts w:ascii="FrankRuehl" w:hAnsi="FrankRuehl" w:cs="FrankRuehl" w:hint="cs"/>
          <w:vanish/>
          <w:sz w:val="22"/>
          <w:szCs w:val="22"/>
          <w:shd w:val="clear" w:color="auto" w:fill="FFFF99"/>
          <w:rtl/>
        </w:rPr>
        <w:t xml:space="preserve"> לפי פקודה זו </w:t>
      </w:r>
      <w:r w:rsidRPr="004E4B6B">
        <w:rPr>
          <w:rStyle w:val="default"/>
          <w:rFonts w:ascii="FrankRuehl" w:hAnsi="FrankRuehl" w:cs="FrankRuehl"/>
          <w:vanish/>
          <w:sz w:val="22"/>
          <w:szCs w:val="22"/>
          <w:shd w:val="clear" w:color="auto" w:fill="FFFF99"/>
          <w:rtl/>
        </w:rPr>
        <w:t>י</w:t>
      </w:r>
      <w:r w:rsidRPr="004E4B6B">
        <w:rPr>
          <w:rStyle w:val="default"/>
          <w:rFonts w:ascii="FrankRuehl" w:hAnsi="FrankRuehl" w:cs="FrankRuehl" w:hint="cs"/>
          <w:vanish/>
          <w:sz w:val="22"/>
          <w:szCs w:val="22"/>
          <w:shd w:val="clear" w:color="auto" w:fill="FFFF99"/>
          <w:rtl/>
        </w:rPr>
        <w:t xml:space="preserve">כול שיומצאו במסירה במשרד הראשי של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 xml:space="preserve"> או במשלוח אליו בדואר רשום.</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3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3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C6BE4" w:rsidRPr="009C6BE4" w:rsidRDefault="009C6BE4" w:rsidP="009C6BE4">
      <w:pPr>
        <w:pStyle w:val="P00"/>
        <w:ind w:left="0" w:right="1134"/>
        <w:rPr>
          <w:rStyle w:val="default"/>
          <w:rFonts w:ascii="FrankRuehl" w:hAnsi="FrankRuehl" w:cs="FrankRuehl" w:hint="cs"/>
          <w:sz w:val="2"/>
          <w:szCs w:val="2"/>
          <w:shd w:val="clear" w:color="auto" w:fill="FFFF99"/>
          <w:rtl/>
        </w:rPr>
      </w:pPr>
      <w:r w:rsidRPr="004E4B6B">
        <w:rPr>
          <w:rStyle w:val="default"/>
          <w:rFonts w:ascii="FrankRuehl" w:hAnsi="FrankRuehl" w:cs="FrankRuehl" w:hint="cs"/>
          <w:vanish/>
          <w:sz w:val="22"/>
          <w:szCs w:val="22"/>
          <w:shd w:val="clear" w:color="auto" w:fill="FFFF99"/>
          <w:rtl/>
        </w:rPr>
        <w:t>51.</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כל</w:t>
      </w:r>
      <w:r w:rsidRPr="004E4B6B">
        <w:rPr>
          <w:rStyle w:val="default"/>
          <w:rFonts w:ascii="FrankRuehl" w:hAnsi="FrankRuehl" w:cs="FrankRuehl" w:hint="cs"/>
          <w:vanish/>
          <w:sz w:val="22"/>
          <w:szCs w:val="22"/>
          <w:shd w:val="clear" w:color="auto" w:fill="FFFF99"/>
          <w:rtl/>
        </w:rPr>
        <w:t xml:space="preserve"> בקשה</w:t>
      </w:r>
      <w:r w:rsidRPr="004E4B6B">
        <w:rPr>
          <w:rStyle w:val="default"/>
          <w:rFonts w:ascii="FrankRuehl" w:hAnsi="FrankRuehl" w:cs="FrankRuehl"/>
          <w:vanish/>
          <w:sz w:val="22"/>
          <w:szCs w:val="22"/>
          <w:shd w:val="clear" w:color="auto" w:fill="FFFF99"/>
          <w:rtl/>
        </w:rPr>
        <w:t>, כ</w:t>
      </w:r>
      <w:r w:rsidRPr="004E4B6B">
        <w:rPr>
          <w:rStyle w:val="default"/>
          <w:rFonts w:ascii="FrankRuehl" w:hAnsi="FrankRuehl" w:cs="FrankRuehl" w:hint="cs"/>
          <w:vanish/>
          <w:sz w:val="22"/>
          <w:szCs w:val="22"/>
          <w:shd w:val="clear" w:color="auto" w:fill="FFFF99"/>
          <w:rtl/>
        </w:rPr>
        <w:t xml:space="preserve">תב תביעה, הודעה או מסמך אחר שיש חובה או רשות להמציאם למדינה </w:t>
      </w:r>
      <w:r w:rsidRPr="004E4B6B">
        <w:rPr>
          <w:rStyle w:val="default"/>
          <w:rFonts w:ascii="FrankRuehl" w:hAnsi="FrankRuehl" w:cs="FrankRuehl" w:hint="cs"/>
          <w:strike/>
          <w:vanish/>
          <w:sz w:val="22"/>
          <w:szCs w:val="22"/>
          <w:shd w:val="clear" w:color="auto" w:fill="FFFF99"/>
          <w:rtl/>
        </w:rPr>
        <w:t>או לרשות</w:t>
      </w:r>
      <w:r w:rsidRPr="004E4B6B">
        <w:rPr>
          <w:rStyle w:val="default"/>
          <w:rFonts w:ascii="FrankRuehl" w:hAnsi="FrankRuehl" w:cs="FrankRuehl" w:hint="cs"/>
          <w:vanish/>
          <w:sz w:val="22"/>
          <w:szCs w:val="22"/>
          <w:shd w:val="clear" w:color="auto" w:fill="FFFF99"/>
          <w:rtl/>
        </w:rPr>
        <w:t xml:space="preserve"> לפי פקודה זו </w:t>
      </w:r>
      <w:r w:rsidRPr="004E4B6B">
        <w:rPr>
          <w:rStyle w:val="default"/>
          <w:rFonts w:ascii="FrankRuehl" w:hAnsi="FrankRuehl" w:cs="FrankRuehl"/>
          <w:vanish/>
          <w:sz w:val="22"/>
          <w:szCs w:val="22"/>
          <w:shd w:val="clear" w:color="auto" w:fill="FFFF99"/>
          <w:rtl/>
        </w:rPr>
        <w:t>י</w:t>
      </w:r>
      <w:r w:rsidRPr="004E4B6B">
        <w:rPr>
          <w:rStyle w:val="default"/>
          <w:rFonts w:ascii="FrankRuehl" w:hAnsi="FrankRuehl" w:cs="FrankRuehl" w:hint="cs"/>
          <w:vanish/>
          <w:sz w:val="22"/>
          <w:szCs w:val="22"/>
          <w:shd w:val="clear" w:color="auto" w:fill="FFFF99"/>
          <w:rtl/>
        </w:rPr>
        <w:t>כול שיומצאו במסירה במשרד הראשי של המנהל או במשלוח אליו בדואר רשום.</w:t>
      </w:r>
      <w:bookmarkEnd w:id="322"/>
    </w:p>
    <w:p w:rsidR="009C6BE4" w:rsidRDefault="009C6BE4" w:rsidP="009C6BE4">
      <w:pPr>
        <w:pStyle w:val="P00"/>
        <w:spacing w:before="72"/>
        <w:ind w:left="0" w:right="1134"/>
        <w:rPr>
          <w:rStyle w:val="default"/>
          <w:rFonts w:cs="FrankRuehl" w:hint="cs"/>
          <w:rtl/>
        </w:rPr>
      </w:pPr>
    </w:p>
    <w:p w:rsidR="006B4E8A" w:rsidRDefault="006B4E8A">
      <w:pPr>
        <w:pStyle w:val="P00"/>
        <w:spacing w:before="72"/>
        <w:ind w:left="0" w:right="1134"/>
        <w:rPr>
          <w:rStyle w:val="default"/>
          <w:rFonts w:cs="FrankRuehl" w:hint="cs"/>
          <w:rtl/>
        </w:rPr>
      </w:pPr>
      <w:r>
        <w:rPr>
          <w:lang w:val="he-IL"/>
        </w:rPr>
        <w:pict>
          <v:rect id="_x0000_s2125" style="position:absolute;left:0;text-align:left;margin-left:473.85pt;margin-top:8.05pt;width:65.7pt;height:20.45pt;z-index:251600896" o:allowincell="f" filled="f" stroked="f" strokecolor="lime" strokeweight=".25pt">
            <v:textbox style="mso-next-textbox:#_x0000_s2125" inset="0,0,0,0">
              <w:txbxContent>
                <w:p w:rsidR="002E52A1" w:rsidRDefault="002E52A1">
                  <w:pPr>
                    <w:spacing w:line="160" w:lineRule="exact"/>
                    <w:jc w:val="left"/>
                    <w:rPr>
                      <w:rFonts w:cs="Miriam" w:hint="cs"/>
                      <w:noProof/>
                      <w:sz w:val="18"/>
                      <w:szCs w:val="18"/>
                      <w:rtl/>
                    </w:rPr>
                  </w:pPr>
                  <w:r>
                    <w:rPr>
                      <w:rFonts w:cs="Miriam" w:hint="cs"/>
                      <w:sz w:val="18"/>
                      <w:szCs w:val="18"/>
                      <w:rtl/>
                    </w:rPr>
                    <w:t>(תיקון מס' 9) תשע"ז-2017</w:t>
                  </w:r>
                </w:p>
              </w:txbxContent>
            </v:textbox>
            <w10:anchorlock/>
          </v:rect>
        </w:pict>
      </w:r>
      <w:r>
        <w:rPr>
          <w:rStyle w:val="big-number"/>
          <w:rFonts w:cs="Miriam"/>
          <w:rtl/>
        </w:rPr>
        <w:t>52.</w:t>
      </w:r>
      <w:r>
        <w:rPr>
          <w:rStyle w:val="big-number"/>
          <w:rFonts w:cs="Miriam"/>
          <w:rtl/>
        </w:rPr>
        <w:tab/>
      </w:r>
      <w:r>
        <w:rPr>
          <w:rStyle w:val="default"/>
          <w:rFonts w:cs="FrankRuehl"/>
          <w:rtl/>
        </w:rPr>
        <w:t>(</w:t>
      </w:r>
      <w:r w:rsidR="00BB3DCB">
        <w:rPr>
          <w:rStyle w:val="default"/>
          <w:rFonts w:cs="FrankRuehl" w:hint="cs"/>
          <w:rtl/>
        </w:rPr>
        <w:t>בוטל)</w:t>
      </w:r>
      <w:r>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23" w:name="Rov328"/>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3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43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cs="FrankRuehl" w:hint="cs"/>
          <w:vanish/>
          <w:shd w:val="clear" w:color="auto" w:fill="FFFF99"/>
          <w:rtl/>
        </w:rPr>
        <w:tab/>
      </w:r>
      <w:r w:rsidRPr="004E4B6B">
        <w:rPr>
          <w:rStyle w:val="default"/>
          <w:rFonts w:ascii="FrankRuehl" w:hAnsi="FrankRuehl" w:cs="FrankRuehl"/>
          <w:vanish/>
          <w:sz w:val="22"/>
          <w:szCs w:val="22"/>
          <w:shd w:val="clear" w:color="auto" w:fill="FFFF99"/>
          <w:rtl/>
        </w:rPr>
        <w:t>(א</w:t>
      </w:r>
      <w:r w:rsidRPr="004E4B6B">
        <w:rPr>
          <w:rStyle w:val="default"/>
          <w:rFonts w:ascii="FrankRuehl" w:hAnsi="FrankRuehl" w:cs="FrankRuehl" w:hint="cs"/>
          <w:vanish/>
          <w:sz w:val="22"/>
          <w:szCs w:val="22"/>
          <w:shd w:val="clear" w:color="auto" w:fill="FFFF99"/>
          <w:rtl/>
        </w:rPr>
        <w:t>)</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vanish/>
          <w:sz w:val="22"/>
          <w:szCs w:val="22"/>
          <w:u w:val="single"/>
          <w:shd w:val="clear" w:color="auto" w:fill="FFFF99"/>
          <w:rtl/>
        </w:rPr>
        <w:t>ה</w:t>
      </w:r>
      <w:r w:rsidRPr="004E4B6B">
        <w:rPr>
          <w:rStyle w:val="default"/>
          <w:rFonts w:ascii="FrankRuehl" w:hAnsi="FrankRuehl" w:cs="FrankRuehl" w:hint="cs"/>
          <w:vanish/>
          <w:sz w:val="22"/>
          <w:szCs w:val="22"/>
          <w:u w:val="single"/>
          <w:shd w:val="clear" w:color="auto" w:fill="FFFF99"/>
          <w:rtl/>
        </w:rPr>
        <w:t>מנהל</w:t>
      </w:r>
      <w:r w:rsidRPr="004E4B6B">
        <w:rPr>
          <w:rStyle w:val="default"/>
          <w:rFonts w:ascii="FrankRuehl" w:hAnsi="FrankRuehl" w:cs="FrankRuehl" w:hint="cs"/>
          <w:vanish/>
          <w:sz w:val="22"/>
          <w:szCs w:val="22"/>
          <w:shd w:val="clear" w:color="auto" w:fill="FFFF99"/>
          <w:rtl/>
        </w:rPr>
        <w:t xml:space="preserve"> יתן לשר דין וחשבון על כל תאונה שאירעה במהלך התנועה הציבורית במסילה, בין שהיתה בה חבלת גו</w:t>
      </w:r>
      <w:r w:rsidRPr="004E4B6B">
        <w:rPr>
          <w:rStyle w:val="default"/>
          <w:rFonts w:ascii="FrankRuehl" w:hAnsi="FrankRuehl" w:cs="FrankRuehl"/>
          <w:vanish/>
          <w:sz w:val="22"/>
          <w:szCs w:val="22"/>
          <w:shd w:val="clear" w:color="auto" w:fill="FFFF99"/>
          <w:rtl/>
        </w:rPr>
        <w:t xml:space="preserve">ף </w:t>
      </w:r>
      <w:r w:rsidRPr="004E4B6B">
        <w:rPr>
          <w:rStyle w:val="default"/>
          <w:rFonts w:ascii="FrankRuehl" w:hAnsi="FrankRuehl" w:cs="FrankRuehl" w:hint="cs"/>
          <w:vanish/>
          <w:sz w:val="22"/>
          <w:szCs w:val="22"/>
          <w:shd w:val="clear" w:color="auto" w:fill="FFFF99"/>
          <w:rtl/>
        </w:rPr>
        <w:t>ובין שלא היתה.</w:t>
      </w:r>
    </w:p>
    <w:p w:rsidR="00BB3DCB" w:rsidRPr="004E4B6B" w:rsidRDefault="00BB3DCB" w:rsidP="00BB3DCB">
      <w:pPr>
        <w:pStyle w:val="P22"/>
        <w:spacing w:before="0"/>
        <w:ind w:left="0" w:right="1134"/>
        <w:rPr>
          <w:rStyle w:val="default"/>
          <w:rFonts w:cs="FrankRuehl" w:hint="cs"/>
          <w:vanish/>
          <w:sz w:val="20"/>
          <w:szCs w:val="20"/>
          <w:shd w:val="clear" w:color="auto" w:fill="FFFF99"/>
          <w:rtl/>
        </w:rPr>
      </w:pPr>
    </w:p>
    <w:p w:rsidR="00BB3DCB" w:rsidRPr="004E4B6B" w:rsidRDefault="00BB3DCB" w:rsidP="00BB3DCB">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3.5.2017</w:t>
      </w:r>
    </w:p>
    <w:p w:rsidR="00BB3DCB" w:rsidRPr="004E4B6B" w:rsidRDefault="00BB3DCB" w:rsidP="00BB3DCB">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BB3DCB" w:rsidRPr="004E4B6B" w:rsidRDefault="00BB3DCB" w:rsidP="00BB3DCB">
      <w:pPr>
        <w:pStyle w:val="P22"/>
        <w:spacing w:before="0"/>
        <w:ind w:left="0" w:right="1134"/>
        <w:rPr>
          <w:rStyle w:val="default"/>
          <w:rFonts w:cs="FrankRuehl" w:hint="cs"/>
          <w:vanish/>
          <w:sz w:val="20"/>
          <w:szCs w:val="20"/>
          <w:shd w:val="clear" w:color="auto" w:fill="FFFF99"/>
          <w:rtl/>
        </w:rPr>
      </w:pPr>
      <w:hyperlink r:id="rId439"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609 (</w:t>
      </w:r>
      <w:hyperlink r:id="rId440"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BB3DCB" w:rsidRPr="004E4B6B" w:rsidRDefault="00BB3DCB" w:rsidP="00BB3DCB">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52</w:t>
      </w:r>
    </w:p>
    <w:p w:rsidR="00BB3DCB" w:rsidRPr="004E4B6B" w:rsidRDefault="00BB3DCB" w:rsidP="00BB3DCB">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BB3DCB" w:rsidRPr="004E4B6B" w:rsidRDefault="00BB3DCB" w:rsidP="00BB3DCB">
      <w:pPr>
        <w:pStyle w:val="P00"/>
        <w:spacing w:before="20"/>
        <w:ind w:left="0" w:right="1134"/>
        <w:rPr>
          <w:rStyle w:val="default"/>
          <w:rFonts w:cs="Miriam" w:hint="cs"/>
          <w:strike/>
          <w:vanish/>
          <w:sz w:val="16"/>
          <w:szCs w:val="16"/>
          <w:shd w:val="clear" w:color="auto" w:fill="FFFF99"/>
          <w:rtl/>
        </w:rPr>
      </w:pPr>
      <w:r w:rsidRPr="004E4B6B">
        <w:rPr>
          <w:rStyle w:val="default"/>
          <w:rFonts w:cs="Miriam" w:hint="cs"/>
          <w:strike/>
          <w:vanish/>
          <w:sz w:val="16"/>
          <w:szCs w:val="16"/>
          <w:shd w:val="clear" w:color="auto" w:fill="FFFF99"/>
          <w:rtl/>
        </w:rPr>
        <w:t>דין וחשבון על תאונות</w:t>
      </w:r>
    </w:p>
    <w:p w:rsidR="00BB3DCB" w:rsidRPr="004E4B6B" w:rsidRDefault="00BB3DCB" w:rsidP="00BB3DCB">
      <w:pPr>
        <w:pStyle w:val="P00"/>
        <w:spacing w:before="0"/>
        <w:ind w:left="0" w:right="1134"/>
        <w:rPr>
          <w:rStyle w:val="default"/>
          <w:rFonts w:cs="FrankRuehl"/>
          <w:strike/>
          <w:vanish/>
          <w:sz w:val="22"/>
          <w:szCs w:val="22"/>
          <w:shd w:val="clear" w:color="auto" w:fill="FFFF99"/>
          <w:rtl/>
        </w:rPr>
      </w:pPr>
      <w:r w:rsidRPr="004E4B6B">
        <w:rPr>
          <w:rStyle w:val="default"/>
          <w:rFonts w:cs="FrankRuehl"/>
          <w:strike/>
          <w:vanish/>
          <w:sz w:val="22"/>
          <w:szCs w:val="22"/>
          <w:shd w:val="clear" w:color="auto" w:fill="FFFF99"/>
          <w:rtl/>
        </w:rPr>
        <w:t>52.</w:t>
      </w:r>
      <w:r w:rsidRPr="004E4B6B">
        <w:rPr>
          <w:rStyle w:val="default"/>
          <w:rFonts w:cs="FrankRuehl"/>
          <w:strike/>
          <w:vanish/>
          <w:sz w:val="22"/>
          <w:szCs w:val="22"/>
          <w:shd w:val="clear" w:color="auto" w:fill="FFFF99"/>
          <w:rtl/>
        </w:rPr>
        <w:tab/>
        <w:t>(א</w:t>
      </w:r>
      <w:r w:rsidRPr="004E4B6B">
        <w:rPr>
          <w:rStyle w:val="default"/>
          <w:rFonts w:cs="FrankRuehl" w:hint="cs"/>
          <w:strike/>
          <w:vanish/>
          <w:sz w:val="22"/>
          <w:szCs w:val="22"/>
          <w:shd w:val="clear" w:color="auto" w:fill="FFFF99"/>
          <w:rtl/>
        </w:rPr>
        <w:t>)</w:t>
      </w:r>
      <w:r w:rsidRPr="004E4B6B">
        <w:rPr>
          <w:rStyle w:val="default"/>
          <w:rFonts w:cs="FrankRuehl"/>
          <w:strike/>
          <w:vanish/>
          <w:sz w:val="22"/>
          <w:szCs w:val="22"/>
          <w:shd w:val="clear" w:color="auto" w:fill="FFFF99"/>
          <w:rtl/>
        </w:rPr>
        <w:tab/>
        <w:t>ה</w:t>
      </w:r>
      <w:r w:rsidRPr="004E4B6B">
        <w:rPr>
          <w:rStyle w:val="default"/>
          <w:rFonts w:cs="FrankRuehl" w:hint="cs"/>
          <w:strike/>
          <w:vanish/>
          <w:sz w:val="22"/>
          <w:szCs w:val="22"/>
          <w:shd w:val="clear" w:color="auto" w:fill="FFFF99"/>
          <w:rtl/>
        </w:rPr>
        <w:t>מנהל יתן לשר דין וחשבון על כל תאונה שאירעה במהלך התנועה הציבורית במסילה, בין שהיתה בה חבלת גו</w:t>
      </w:r>
      <w:r w:rsidRPr="004E4B6B">
        <w:rPr>
          <w:rStyle w:val="default"/>
          <w:rFonts w:cs="FrankRuehl"/>
          <w:strike/>
          <w:vanish/>
          <w:sz w:val="22"/>
          <w:szCs w:val="22"/>
          <w:shd w:val="clear" w:color="auto" w:fill="FFFF99"/>
          <w:rtl/>
        </w:rPr>
        <w:t xml:space="preserve">ף </w:t>
      </w:r>
      <w:r w:rsidRPr="004E4B6B">
        <w:rPr>
          <w:rStyle w:val="default"/>
          <w:rFonts w:cs="FrankRuehl" w:hint="cs"/>
          <w:strike/>
          <w:vanish/>
          <w:sz w:val="22"/>
          <w:szCs w:val="22"/>
          <w:shd w:val="clear" w:color="auto" w:fill="FFFF99"/>
          <w:rtl/>
        </w:rPr>
        <w:t>ובין שלא היתה.</w:t>
      </w:r>
    </w:p>
    <w:p w:rsidR="00BB3DCB" w:rsidRPr="00BB3DCB" w:rsidRDefault="00BB3DCB" w:rsidP="00BB3DCB">
      <w:pPr>
        <w:pStyle w:val="P00"/>
        <w:spacing w:before="0"/>
        <w:ind w:left="0" w:right="1134"/>
        <w:rPr>
          <w:rStyle w:val="default"/>
          <w:rFonts w:cs="FrankRuehl" w:hint="cs"/>
          <w:sz w:val="2"/>
          <w:szCs w:val="2"/>
          <w:rtl/>
        </w:rPr>
      </w:pPr>
      <w:r w:rsidRPr="004E4B6B">
        <w:rPr>
          <w:rStyle w:val="default"/>
          <w:rFonts w:cs="FrankRuehl"/>
          <w:vanish/>
          <w:sz w:val="22"/>
          <w:szCs w:val="22"/>
          <w:shd w:val="clear" w:color="auto" w:fill="FFFF99"/>
          <w:rtl/>
        </w:rPr>
        <w:tab/>
      </w:r>
      <w:r w:rsidRPr="004E4B6B">
        <w:rPr>
          <w:rStyle w:val="default"/>
          <w:rFonts w:cs="FrankRuehl"/>
          <w:strike/>
          <w:vanish/>
          <w:sz w:val="22"/>
          <w:szCs w:val="22"/>
          <w:shd w:val="clear" w:color="auto" w:fill="FFFF99"/>
          <w:rtl/>
        </w:rPr>
        <w:t>(ב</w:t>
      </w:r>
      <w:r w:rsidRPr="004E4B6B">
        <w:rPr>
          <w:rStyle w:val="default"/>
          <w:rFonts w:cs="FrankRuehl" w:hint="cs"/>
          <w:strike/>
          <w:vanish/>
          <w:sz w:val="22"/>
          <w:szCs w:val="22"/>
          <w:shd w:val="clear" w:color="auto" w:fill="FFFF99"/>
          <w:rtl/>
        </w:rPr>
        <w:t>)</w:t>
      </w:r>
      <w:r w:rsidRPr="004E4B6B">
        <w:rPr>
          <w:rStyle w:val="default"/>
          <w:rFonts w:cs="FrankRuehl"/>
          <w:strike/>
          <w:vanish/>
          <w:sz w:val="22"/>
          <w:szCs w:val="22"/>
          <w:shd w:val="clear" w:color="auto" w:fill="FFFF99"/>
          <w:rtl/>
        </w:rPr>
        <w:tab/>
        <w:t>ד</w:t>
      </w:r>
      <w:r w:rsidRPr="004E4B6B">
        <w:rPr>
          <w:rStyle w:val="default"/>
          <w:rFonts w:cs="FrankRuehl" w:hint="cs"/>
          <w:strike/>
          <w:vanish/>
          <w:sz w:val="22"/>
          <w:szCs w:val="22"/>
          <w:shd w:val="clear" w:color="auto" w:fill="FFFF99"/>
          <w:rtl/>
        </w:rPr>
        <w:t>ין וחשבון לפי סעיף זה יינתן במועדים, בצורה ובדרך שהורה השר.</w:t>
      </w:r>
      <w:bookmarkEnd w:id="323"/>
    </w:p>
    <w:p w:rsidR="006B4E8A" w:rsidRDefault="006B4E8A" w:rsidP="00BB3DCB">
      <w:pPr>
        <w:pStyle w:val="P00"/>
        <w:spacing w:before="72"/>
        <w:ind w:left="0" w:right="1134"/>
        <w:rPr>
          <w:rStyle w:val="default"/>
          <w:rFonts w:cs="FrankRuehl" w:hint="cs"/>
          <w:rtl/>
        </w:rPr>
      </w:pPr>
      <w:r>
        <w:rPr>
          <w:lang w:val="he-IL"/>
        </w:rPr>
        <w:pict>
          <v:rect id="_x0000_s2126" style="position:absolute;left:0;text-align:left;margin-left:464.5pt;margin-top:8.05pt;width:75.05pt;height:19.55pt;z-index:251601920" o:allowincell="f" filled="f" stroked="f" strokecolor="lime" strokeweight=".25pt">
            <v:textbox inset="0,0,0,0">
              <w:txbxContent>
                <w:p w:rsidR="002E52A1" w:rsidRDefault="002E52A1" w:rsidP="00BB3DCB">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תשע"ז-2017</w:t>
                  </w:r>
                </w:p>
              </w:txbxContent>
            </v:textbox>
            <w10:anchorlock/>
          </v:rect>
        </w:pict>
      </w:r>
      <w:r>
        <w:rPr>
          <w:rStyle w:val="big-number"/>
          <w:rFonts w:cs="Miriam"/>
          <w:rtl/>
        </w:rPr>
        <w:t>53.</w:t>
      </w:r>
      <w:r>
        <w:rPr>
          <w:rStyle w:val="big-number"/>
          <w:rFonts w:cs="Miriam"/>
          <w:rtl/>
        </w:rPr>
        <w:tab/>
      </w:r>
      <w:r w:rsidR="00BB3DCB">
        <w:rPr>
          <w:rStyle w:val="default"/>
          <w:rFonts w:cs="FrankRuehl" w:hint="cs"/>
          <w:rtl/>
        </w:rPr>
        <w:t>(בוטל)</w:t>
      </w:r>
      <w:r>
        <w:rPr>
          <w:rStyle w:val="default"/>
          <w:rFonts w:cs="FrankRuehl" w:hint="cs"/>
          <w:rtl/>
        </w:rPr>
        <w:t>.</w:t>
      </w:r>
    </w:p>
    <w:p w:rsidR="00BB3DCB" w:rsidRPr="004E4B6B" w:rsidRDefault="00BB3DCB" w:rsidP="00BB3DCB">
      <w:pPr>
        <w:pStyle w:val="P22"/>
        <w:spacing w:before="0"/>
        <w:ind w:left="0" w:right="1134"/>
        <w:rPr>
          <w:rStyle w:val="default"/>
          <w:rFonts w:cs="FrankRuehl" w:hint="cs"/>
          <w:vanish/>
          <w:color w:val="FF0000"/>
          <w:sz w:val="20"/>
          <w:szCs w:val="20"/>
          <w:shd w:val="clear" w:color="auto" w:fill="FFFF99"/>
          <w:rtl/>
        </w:rPr>
      </w:pPr>
      <w:bookmarkStart w:id="324" w:name="Rov329"/>
      <w:r w:rsidRPr="004E4B6B">
        <w:rPr>
          <w:rStyle w:val="default"/>
          <w:rFonts w:cs="FrankRuehl" w:hint="cs"/>
          <w:vanish/>
          <w:color w:val="FF0000"/>
          <w:sz w:val="20"/>
          <w:szCs w:val="20"/>
          <w:shd w:val="clear" w:color="auto" w:fill="FFFF99"/>
          <w:rtl/>
        </w:rPr>
        <w:t>מיום 3.4.2017</w:t>
      </w:r>
    </w:p>
    <w:p w:rsidR="00BB3DCB" w:rsidRPr="004E4B6B" w:rsidRDefault="00BB3DCB" w:rsidP="00BB3DCB">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BB3DCB" w:rsidRPr="004E4B6B" w:rsidRDefault="00BB3DCB" w:rsidP="00BB3DCB">
      <w:pPr>
        <w:pStyle w:val="P22"/>
        <w:spacing w:before="0"/>
        <w:ind w:left="0" w:right="1134"/>
        <w:rPr>
          <w:rStyle w:val="default"/>
          <w:rFonts w:cs="FrankRuehl" w:hint="cs"/>
          <w:vanish/>
          <w:sz w:val="20"/>
          <w:szCs w:val="20"/>
          <w:shd w:val="clear" w:color="auto" w:fill="FFFF99"/>
          <w:rtl/>
        </w:rPr>
      </w:pPr>
      <w:hyperlink r:id="rId441"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609 (</w:t>
      </w:r>
      <w:hyperlink r:id="rId442"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BB3DCB" w:rsidRPr="004E4B6B" w:rsidRDefault="00BB3DCB" w:rsidP="00BB3DCB">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53</w:t>
      </w:r>
    </w:p>
    <w:p w:rsidR="00BB3DCB" w:rsidRPr="004E4B6B" w:rsidRDefault="00BB3DCB" w:rsidP="00BB3DCB">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BB3DCB" w:rsidRPr="004E4B6B" w:rsidRDefault="00BB3DCB" w:rsidP="00BB3DCB">
      <w:pPr>
        <w:pStyle w:val="P00"/>
        <w:spacing w:before="20"/>
        <w:ind w:left="0" w:right="1134"/>
        <w:rPr>
          <w:rStyle w:val="default"/>
          <w:rFonts w:cs="Miriam" w:hint="cs"/>
          <w:strike/>
          <w:vanish/>
          <w:sz w:val="16"/>
          <w:szCs w:val="16"/>
          <w:shd w:val="clear" w:color="auto" w:fill="FFFF99"/>
          <w:rtl/>
        </w:rPr>
      </w:pPr>
      <w:r w:rsidRPr="004E4B6B">
        <w:rPr>
          <w:rStyle w:val="default"/>
          <w:rFonts w:cs="Miriam" w:hint="cs"/>
          <w:strike/>
          <w:vanish/>
          <w:sz w:val="16"/>
          <w:szCs w:val="16"/>
          <w:shd w:val="clear" w:color="auto" w:fill="FFFF99"/>
          <w:rtl/>
        </w:rPr>
        <w:t>הצגת הפקודה</w:t>
      </w:r>
    </w:p>
    <w:p w:rsidR="00BB3DCB" w:rsidRPr="00BB3DCB" w:rsidRDefault="00BB3DCB" w:rsidP="00BB3DCB">
      <w:pPr>
        <w:pStyle w:val="P00"/>
        <w:spacing w:before="0"/>
        <w:ind w:left="0" w:right="1134"/>
        <w:rPr>
          <w:rStyle w:val="default"/>
          <w:rFonts w:cs="FrankRuehl" w:hint="cs"/>
          <w:strike/>
          <w:sz w:val="2"/>
          <w:szCs w:val="2"/>
          <w:rtl/>
        </w:rPr>
      </w:pPr>
      <w:r w:rsidRPr="004E4B6B">
        <w:rPr>
          <w:rStyle w:val="default"/>
          <w:rFonts w:cs="FrankRuehl"/>
          <w:strike/>
          <w:vanish/>
          <w:sz w:val="22"/>
          <w:szCs w:val="22"/>
          <w:shd w:val="clear" w:color="auto" w:fill="FFFF99"/>
          <w:rtl/>
        </w:rPr>
        <w:t>53.</w:t>
      </w:r>
      <w:r w:rsidRPr="004E4B6B">
        <w:rPr>
          <w:rStyle w:val="default"/>
          <w:rFonts w:cs="FrankRuehl"/>
          <w:strike/>
          <w:vanish/>
          <w:sz w:val="22"/>
          <w:szCs w:val="22"/>
          <w:shd w:val="clear" w:color="auto" w:fill="FFFF99"/>
          <w:rtl/>
        </w:rPr>
        <w:tab/>
        <w:t>פק</w:t>
      </w:r>
      <w:r w:rsidRPr="004E4B6B">
        <w:rPr>
          <w:rStyle w:val="default"/>
          <w:rFonts w:cs="FrankRuehl" w:hint="cs"/>
          <w:strike/>
          <w:vanish/>
          <w:sz w:val="22"/>
          <w:szCs w:val="22"/>
          <w:shd w:val="clear" w:color="auto" w:fill="FFFF99"/>
          <w:rtl/>
        </w:rPr>
        <w:t xml:space="preserve">ודה זו תוצג בכל תחנת </w:t>
      </w:r>
      <w:r w:rsidRPr="004E4B6B">
        <w:rPr>
          <w:rStyle w:val="default"/>
          <w:rFonts w:cs="FrankRuehl"/>
          <w:strike/>
          <w:vanish/>
          <w:sz w:val="22"/>
          <w:szCs w:val="22"/>
          <w:shd w:val="clear" w:color="auto" w:fill="FFFF99"/>
          <w:rtl/>
        </w:rPr>
        <w:t>רכ</w:t>
      </w:r>
      <w:r w:rsidRPr="004E4B6B">
        <w:rPr>
          <w:rStyle w:val="default"/>
          <w:rFonts w:cs="FrankRuehl" w:hint="cs"/>
          <w:strike/>
          <w:vanish/>
          <w:sz w:val="22"/>
          <w:szCs w:val="22"/>
          <w:shd w:val="clear" w:color="auto" w:fill="FFFF99"/>
          <w:rtl/>
        </w:rPr>
        <w:t>בת דרך קבע במקום בולט.</w:t>
      </w:r>
      <w:bookmarkEnd w:id="324"/>
    </w:p>
    <w:p w:rsidR="00876F6E" w:rsidRPr="00387677" w:rsidRDefault="00876F6E" w:rsidP="00E02476">
      <w:pPr>
        <w:pStyle w:val="P00"/>
        <w:spacing w:before="72"/>
        <w:ind w:left="0" w:right="1134"/>
        <w:rPr>
          <w:rStyle w:val="default"/>
          <w:rFonts w:cs="FrankRuehl" w:hint="cs"/>
          <w:rtl/>
        </w:rPr>
      </w:pPr>
      <w:bookmarkStart w:id="325" w:name="Seif51"/>
      <w:bookmarkEnd w:id="325"/>
      <w:r w:rsidRPr="00387677">
        <w:rPr>
          <w:lang w:val="he-IL"/>
        </w:rPr>
        <w:pict>
          <v:rect id="_x0000_s2165" style="position:absolute;left:0;text-align:left;margin-left:464.5pt;margin-top:8.05pt;width:75.05pt;height:36.6pt;z-index:251619328" o:allowincell="f" filled="f" stroked="f" strokecolor="lime" strokeweight=".25pt">
            <v:textbox inset="0,0,0,0">
              <w:txbxContent>
                <w:p w:rsidR="002E52A1" w:rsidRDefault="002E52A1" w:rsidP="00E02476">
                  <w:pPr>
                    <w:spacing w:line="160" w:lineRule="exact"/>
                    <w:jc w:val="left"/>
                    <w:rPr>
                      <w:rFonts w:cs="Miriam" w:hint="cs"/>
                      <w:sz w:val="18"/>
                      <w:szCs w:val="18"/>
                      <w:rtl/>
                    </w:rPr>
                  </w:pPr>
                  <w:r>
                    <w:rPr>
                      <w:rFonts w:cs="Miriam" w:hint="cs"/>
                      <w:sz w:val="18"/>
                      <w:szCs w:val="18"/>
                      <w:rtl/>
                    </w:rPr>
                    <w:t>חובת מסירת מידע על שירות הסעה ברכבת</w:t>
                  </w:r>
                </w:p>
                <w:p w:rsidR="002E52A1" w:rsidRDefault="002E52A1" w:rsidP="00876F6E">
                  <w:pPr>
                    <w:spacing w:line="160" w:lineRule="exact"/>
                    <w:jc w:val="left"/>
                    <w:rPr>
                      <w:rFonts w:cs="Miriam" w:hint="cs"/>
                      <w:noProof/>
                      <w:sz w:val="18"/>
                      <w:szCs w:val="18"/>
                      <w:rtl/>
                    </w:rPr>
                  </w:pPr>
                  <w:r>
                    <w:rPr>
                      <w:rFonts w:cs="Miriam" w:hint="cs"/>
                      <w:sz w:val="18"/>
                      <w:szCs w:val="18"/>
                      <w:rtl/>
                    </w:rPr>
                    <w:t>(תיקון מס' 5) תשע"א-2010</w:t>
                  </w:r>
                </w:p>
              </w:txbxContent>
            </v:textbox>
            <w10:anchorlock/>
          </v:rect>
        </w:pict>
      </w:r>
      <w:r w:rsidRPr="00387677">
        <w:rPr>
          <w:rStyle w:val="big-number"/>
          <w:rFonts w:cs="Miriam"/>
          <w:rtl/>
        </w:rPr>
        <w:t>53</w:t>
      </w:r>
      <w:r w:rsidRPr="00387677">
        <w:rPr>
          <w:rStyle w:val="default"/>
          <w:rFonts w:cs="FrankRuehl" w:hint="cs"/>
          <w:rtl/>
        </w:rPr>
        <w:t>א</w:t>
      </w:r>
      <w:r w:rsidRPr="00387677">
        <w:rPr>
          <w:rStyle w:val="default"/>
          <w:rFonts w:cs="FrankRuehl"/>
          <w:rtl/>
        </w:rPr>
        <w:t>.</w:t>
      </w:r>
      <w:r w:rsidRPr="00387677">
        <w:rPr>
          <w:rStyle w:val="default"/>
          <w:rFonts w:cs="FrankRuehl"/>
          <w:rtl/>
        </w:rPr>
        <w:tab/>
      </w:r>
      <w:r w:rsidRPr="00387677">
        <w:rPr>
          <w:rStyle w:val="default"/>
          <w:rFonts w:cs="FrankRuehl" w:hint="cs"/>
          <w:rtl/>
        </w:rPr>
        <w:t xml:space="preserve">הוראות סעיפים 71ב עד 71ז לפקודת התעבורה יחולו על </w:t>
      </w:r>
      <w:r w:rsidR="00E02476" w:rsidRPr="00387677">
        <w:rPr>
          <w:rStyle w:val="default"/>
          <w:rFonts w:cs="FrankRuehl" w:hint="cs"/>
          <w:rtl/>
        </w:rPr>
        <w:t>מפעיל של מסילת ברזל ארצית ועל בעל היתר להפעלת מסילת ברזל מקומית שניתן לפי סימן ב' בפרק ד'1</w:t>
      </w:r>
      <w:r w:rsidRPr="00387677">
        <w:rPr>
          <w:rStyle w:val="default"/>
          <w:rFonts w:cs="FrankRuehl" w:hint="cs"/>
          <w:rtl/>
        </w:rPr>
        <w:t>, בתנאים ובשינויים שקבע השר באישור ועדת הכלכלה של הכנסת.</w:t>
      </w:r>
    </w:p>
    <w:p w:rsidR="00876F6E" w:rsidRPr="004E4B6B" w:rsidRDefault="00876F6E" w:rsidP="00876F6E">
      <w:pPr>
        <w:pStyle w:val="P00"/>
        <w:spacing w:before="0"/>
        <w:ind w:left="0" w:right="1134"/>
        <w:rPr>
          <w:rStyle w:val="default"/>
          <w:rFonts w:cs="FrankRuehl" w:hint="cs"/>
          <w:vanish/>
          <w:color w:val="FF0000"/>
          <w:szCs w:val="20"/>
          <w:shd w:val="clear" w:color="auto" w:fill="FFFF99"/>
          <w:rtl/>
        </w:rPr>
      </w:pPr>
      <w:bookmarkStart w:id="326" w:name="Rov250"/>
      <w:r w:rsidRPr="004E4B6B">
        <w:rPr>
          <w:rStyle w:val="default"/>
          <w:rFonts w:cs="FrankRuehl" w:hint="cs"/>
          <w:vanish/>
          <w:color w:val="FF0000"/>
          <w:szCs w:val="20"/>
          <w:shd w:val="clear" w:color="auto" w:fill="FFFF99"/>
          <w:rtl/>
        </w:rPr>
        <w:t>מיום 1.1.2012</w:t>
      </w:r>
    </w:p>
    <w:p w:rsidR="00876F6E" w:rsidRPr="004E4B6B" w:rsidRDefault="00876F6E" w:rsidP="00876F6E">
      <w:pPr>
        <w:pStyle w:val="P00"/>
        <w:spacing w:before="0"/>
        <w:ind w:left="0" w:right="1134"/>
        <w:rPr>
          <w:rStyle w:val="default"/>
          <w:rFonts w:cs="FrankRuehl" w:hint="cs"/>
          <w:vanish/>
          <w:szCs w:val="20"/>
          <w:shd w:val="clear" w:color="auto" w:fill="FFFF99"/>
          <w:rtl/>
        </w:rPr>
      </w:pPr>
      <w:r w:rsidRPr="004E4B6B">
        <w:rPr>
          <w:rStyle w:val="default"/>
          <w:rFonts w:cs="FrankRuehl" w:hint="cs"/>
          <w:b/>
          <w:bCs/>
          <w:vanish/>
          <w:szCs w:val="20"/>
          <w:shd w:val="clear" w:color="auto" w:fill="FFFF99"/>
          <w:rtl/>
        </w:rPr>
        <w:t>תיקון מס' 5</w:t>
      </w:r>
    </w:p>
    <w:p w:rsidR="00876F6E" w:rsidRPr="004E4B6B" w:rsidRDefault="00876F6E" w:rsidP="00876F6E">
      <w:pPr>
        <w:pStyle w:val="P00"/>
        <w:spacing w:before="0"/>
        <w:ind w:left="0" w:right="1134"/>
        <w:rPr>
          <w:rStyle w:val="default"/>
          <w:rFonts w:cs="FrankRuehl" w:hint="cs"/>
          <w:vanish/>
          <w:szCs w:val="20"/>
          <w:shd w:val="clear" w:color="auto" w:fill="FFFF99"/>
          <w:rtl/>
        </w:rPr>
      </w:pPr>
      <w:hyperlink r:id="rId443" w:history="1">
        <w:r w:rsidRPr="004E4B6B">
          <w:rPr>
            <w:rStyle w:val="Hyperlink"/>
            <w:rFonts w:cs="FrankRuehl" w:hint="cs"/>
            <w:vanish/>
            <w:szCs w:val="20"/>
            <w:shd w:val="clear" w:color="auto" w:fill="FFFF99"/>
            <w:rtl/>
          </w:rPr>
          <w:t>ס"ח תשע"א מס' 2266</w:t>
        </w:r>
      </w:hyperlink>
      <w:r w:rsidRPr="004E4B6B">
        <w:rPr>
          <w:rStyle w:val="default"/>
          <w:rFonts w:cs="FrankRuehl" w:hint="cs"/>
          <w:vanish/>
          <w:szCs w:val="20"/>
          <w:shd w:val="clear" w:color="auto" w:fill="FFFF99"/>
          <w:rtl/>
        </w:rPr>
        <w:t xml:space="preserve"> מיום 15.12.2010 עמ' 98 (</w:t>
      </w:r>
      <w:hyperlink r:id="rId444" w:history="1">
        <w:r w:rsidRPr="004E4B6B">
          <w:rPr>
            <w:rStyle w:val="Hyperlink"/>
            <w:rFonts w:cs="FrankRuehl" w:hint="cs"/>
            <w:vanish/>
            <w:szCs w:val="20"/>
            <w:shd w:val="clear" w:color="auto" w:fill="FFFF99"/>
            <w:rtl/>
          </w:rPr>
          <w:t>ה"ח 345</w:t>
        </w:r>
      </w:hyperlink>
      <w:r w:rsidRPr="004E4B6B">
        <w:rPr>
          <w:rStyle w:val="default"/>
          <w:rFonts w:cs="FrankRuehl" w:hint="cs"/>
          <w:vanish/>
          <w:szCs w:val="20"/>
          <w:shd w:val="clear" w:color="auto" w:fill="FFFF99"/>
          <w:rtl/>
        </w:rPr>
        <w:t>)</w:t>
      </w:r>
    </w:p>
    <w:p w:rsidR="00876F6E" w:rsidRPr="004E4B6B" w:rsidRDefault="00876F6E" w:rsidP="00876F6E">
      <w:pPr>
        <w:pStyle w:val="P00"/>
        <w:spacing w:before="0"/>
        <w:ind w:left="0" w:right="1134"/>
        <w:rPr>
          <w:rStyle w:val="default"/>
          <w:rFonts w:cs="FrankRuehl" w:hint="cs"/>
          <w:vanish/>
          <w:szCs w:val="20"/>
          <w:shd w:val="clear" w:color="auto" w:fill="FFFF99"/>
          <w:rtl/>
        </w:rPr>
      </w:pPr>
      <w:r w:rsidRPr="004E4B6B">
        <w:rPr>
          <w:rStyle w:val="default"/>
          <w:rFonts w:cs="FrankRuehl" w:hint="cs"/>
          <w:b/>
          <w:bCs/>
          <w:vanish/>
          <w:szCs w:val="20"/>
          <w:shd w:val="clear" w:color="auto" w:fill="FFFF99"/>
          <w:rtl/>
        </w:rPr>
        <w:t>הוספת סעיף 53א</w:t>
      </w:r>
    </w:p>
    <w:p w:rsidR="00E02476" w:rsidRPr="004E4B6B" w:rsidRDefault="00E02476" w:rsidP="00E02476">
      <w:pPr>
        <w:pStyle w:val="P22"/>
        <w:spacing w:before="0"/>
        <w:ind w:left="0" w:right="1134"/>
        <w:rPr>
          <w:rStyle w:val="default"/>
          <w:rFonts w:cs="FrankRuehl" w:hint="cs"/>
          <w:vanish/>
          <w:sz w:val="20"/>
          <w:szCs w:val="20"/>
          <w:shd w:val="clear" w:color="auto" w:fill="FFFF99"/>
          <w:rtl/>
        </w:rPr>
      </w:pPr>
    </w:p>
    <w:p w:rsidR="00E02476" w:rsidRPr="004E4B6B" w:rsidRDefault="00E02476" w:rsidP="00E02476">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E02476" w:rsidRPr="004E4B6B" w:rsidRDefault="00E02476" w:rsidP="00E02476">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5 (תיקון)</w:t>
      </w:r>
    </w:p>
    <w:p w:rsidR="00E02476" w:rsidRPr="004E4B6B" w:rsidRDefault="00E02476" w:rsidP="00E02476">
      <w:pPr>
        <w:pStyle w:val="P22"/>
        <w:spacing w:before="0"/>
        <w:ind w:left="0" w:right="1134"/>
        <w:rPr>
          <w:rStyle w:val="default"/>
          <w:rFonts w:cs="FrankRuehl" w:hint="cs"/>
          <w:vanish/>
          <w:szCs w:val="20"/>
          <w:shd w:val="clear" w:color="auto" w:fill="FFFF99"/>
          <w:rtl/>
        </w:rPr>
      </w:pPr>
      <w:hyperlink r:id="rId44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w:t>
      </w:r>
      <w:r w:rsidRPr="004E4B6B">
        <w:rPr>
          <w:rStyle w:val="default"/>
          <w:rFonts w:cs="FrankRuehl" w:hint="cs"/>
          <w:vanish/>
          <w:szCs w:val="20"/>
          <w:shd w:val="clear" w:color="auto" w:fill="FFFF99"/>
          <w:rtl/>
        </w:rPr>
        <w:t>4</w:t>
      </w:r>
      <w:r w:rsidRPr="004E4B6B">
        <w:rPr>
          <w:rStyle w:val="default"/>
          <w:rFonts w:cs="FrankRuehl" w:hint="cs"/>
          <w:vanish/>
          <w:sz w:val="20"/>
          <w:szCs w:val="20"/>
          <w:shd w:val="clear" w:color="auto" w:fill="FFFF99"/>
          <w:rtl/>
        </w:rPr>
        <w:t xml:space="preserve"> (</w:t>
      </w:r>
      <w:hyperlink r:id="rId44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E02476" w:rsidRPr="004E4B6B" w:rsidRDefault="00E02476" w:rsidP="00E02476">
      <w:pPr>
        <w:pStyle w:val="P00"/>
        <w:ind w:left="0" w:right="1134"/>
        <w:rPr>
          <w:rStyle w:val="big-number"/>
          <w:rFonts w:cs="Miriam" w:hint="cs"/>
          <w:vanish/>
          <w:sz w:val="16"/>
          <w:szCs w:val="16"/>
          <w:shd w:val="clear" w:color="auto" w:fill="FFFF99"/>
          <w:rtl/>
        </w:rPr>
      </w:pPr>
      <w:r w:rsidRPr="004E4B6B">
        <w:rPr>
          <w:rStyle w:val="big-number"/>
          <w:rFonts w:cs="Miriam" w:hint="cs"/>
          <w:vanish/>
          <w:sz w:val="16"/>
          <w:szCs w:val="16"/>
          <w:shd w:val="clear" w:color="auto" w:fill="FFFF99"/>
          <w:rtl/>
        </w:rPr>
        <w:t xml:space="preserve">חובת מסירת מידע על שירות הסעה ברכבת </w:t>
      </w:r>
      <w:r w:rsidRPr="004E4B6B">
        <w:rPr>
          <w:rStyle w:val="big-number"/>
          <w:rFonts w:cs="Miriam" w:hint="cs"/>
          <w:strike/>
          <w:vanish/>
          <w:sz w:val="16"/>
          <w:szCs w:val="16"/>
          <w:shd w:val="clear" w:color="auto" w:fill="FFFF99"/>
          <w:rtl/>
        </w:rPr>
        <w:t>וברכבת מקומית</w:t>
      </w:r>
    </w:p>
    <w:p w:rsidR="00E02476" w:rsidRPr="00387677" w:rsidRDefault="00E02476" w:rsidP="00387677">
      <w:pPr>
        <w:pStyle w:val="P00"/>
        <w:spacing w:before="0"/>
        <w:ind w:left="0" w:right="1134"/>
        <w:rPr>
          <w:rStyle w:val="default"/>
          <w:rFonts w:cs="FrankRuehl" w:hint="cs"/>
          <w:sz w:val="2"/>
          <w:szCs w:val="2"/>
          <w:shd w:val="clear" w:color="auto" w:fill="FFFF99"/>
          <w:rtl/>
        </w:rPr>
      </w:pPr>
      <w:r w:rsidRPr="004E4B6B">
        <w:rPr>
          <w:rStyle w:val="big-number"/>
          <w:rFonts w:cs="FrankRuehl"/>
          <w:vanish/>
          <w:sz w:val="22"/>
          <w:szCs w:val="22"/>
          <w:shd w:val="clear" w:color="auto" w:fill="FFFF99"/>
          <w:rtl/>
        </w:rPr>
        <w:t>53</w:t>
      </w:r>
      <w:r w:rsidRPr="004E4B6B">
        <w:rPr>
          <w:rStyle w:val="default"/>
          <w:rFonts w:cs="FrankRuehl" w:hint="cs"/>
          <w:vanish/>
          <w:sz w:val="22"/>
          <w:szCs w:val="22"/>
          <w:shd w:val="clear" w:color="auto" w:fill="FFFF99"/>
          <w:rtl/>
        </w:rPr>
        <w:t>א</w:t>
      </w:r>
      <w:r w:rsidRPr="004E4B6B">
        <w:rPr>
          <w:rStyle w:val="default"/>
          <w:rFonts w:cs="FrankRuehl"/>
          <w:vanish/>
          <w:sz w:val="22"/>
          <w:szCs w:val="22"/>
          <w:shd w:val="clear" w:color="auto" w:fill="FFFF99"/>
          <w:rtl/>
        </w:rPr>
        <w:t>.</w:t>
      </w:r>
      <w:r w:rsidRPr="004E4B6B">
        <w:rPr>
          <w:rStyle w:val="default"/>
          <w:rFonts w:cs="FrankRuehl"/>
          <w:vanish/>
          <w:sz w:val="22"/>
          <w:szCs w:val="22"/>
          <w:shd w:val="clear" w:color="auto" w:fill="FFFF99"/>
          <w:rtl/>
        </w:rPr>
        <w:tab/>
      </w:r>
      <w:r w:rsidRPr="004E4B6B">
        <w:rPr>
          <w:rStyle w:val="default"/>
          <w:rFonts w:cs="FrankRuehl" w:hint="cs"/>
          <w:vanish/>
          <w:sz w:val="22"/>
          <w:szCs w:val="22"/>
          <w:shd w:val="clear" w:color="auto" w:fill="FFFF99"/>
          <w:rtl/>
        </w:rPr>
        <w:t xml:space="preserve">הוראות סעיפים 71ב עד 71ז לפקודת התעבורה יחולו על </w:t>
      </w:r>
      <w:r w:rsidRPr="004E4B6B">
        <w:rPr>
          <w:rStyle w:val="default"/>
          <w:rFonts w:cs="FrankRuehl" w:hint="cs"/>
          <w:strike/>
          <w:vanish/>
          <w:sz w:val="22"/>
          <w:szCs w:val="22"/>
          <w:shd w:val="clear" w:color="auto" w:fill="FFFF99"/>
          <w:rtl/>
        </w:rPr>
        <w:t>מפעיל מסילת ברזל בתחום רצועות זכות הדרך של מסילות הברזל כפי שהן מסומנות לפי דין ועל בעל זיכיון להפעלת מסילת ברזל מקומית לפי סעיף 46א</w:t>
      </w:r>
      <w:r w:rsidRPr="004E4B6B">
        <w:rPr>
          <w:rStyle w:val="default"/>
          <w:rFonts w:cs="FrankRuehl" w:hint="cs"/>
          <w:vanish/>
          <w:sz w:val="22"/>
          <w:szCs w:val="22"/>
          <w:shd w:val="clear" w:color="auto" w:fill="FFFF99"/>
          <w:rtl/>
        </w:rPr>
        <w:t xml:space="preserve"> </w:t>
      </w:r>
      <w:r w:rsidRPr="004E4B6B">
        <w:rPr>
          <w:rStyle w:val="default"/>
          <w:rFonts w:cs="FrankRuehl" w:hint="cs"/>
          <w:vanish/>
          <w:sz w:val="22"/>
          <w:szCs w:val="22"/>
          <w:u w:val="single"/>
          <w:shd w:val="clear" w:color="auto" w:fill="FFFF99"/>
          <w:rtl/>
        </w:rPr>
        <w:t>מפעיל של מסילת ברזל ארצית ועל בעל היתר להפעלת מסילת ברזל מקומית שניתן לפי סימן ב' בפרק ד'1</w:t>
      </w:r>
      <w:r w:rsidRPr="004E4B6B">
        <w:rPr>
          <w:rStyle w:val="default"/>
          <w:rFonts w:cs="FrankRuehl" w:hint="cs"/>
          <w:vanish/>
          <w:sz w:val="22"/>
          <w:szCs w:val="22"/>
          <w:shd w:val="clear" w:color="auto" w:fill="FFFF99"/>
          <w:rtl/>
        </w:rPr>
        <w:t>, בתנאים ובשינויים שקבע השר באישור ועדת הכלכלה של הכנסת.</w:t>
      </w:r>
      <w:bookmarkEnd w:id="326"/>
    </w:p>
    <w:p w:rsidR="006B4E8A" w:rsidRDefault="006B4E8A" w:rsidP="009C6BE4">
      <w:pPr>
        <w:pStyle w:val="P00"/>
        <w:spacing w:before="72"/>
        <w:ind w:left="0" w:right="1134"/>
        <w:rPr>
          <w:rStyle w:val="default"/>
          <w:rFonts w:cs="FrankRuehl" w:hint="cs"/>
          <w:rtl/>
        </w:rPr>
      </w:pPr>
      <w:r>
        <w:rPr>
          <w:lang w:val="he-IL"/>
        </w:rPr>
        <w:pict>
          <v:rect id="_x0000_s2127" style="position:absolute;left:0;text-align:left;margin-left:464.5pt;margin-top:8.05pt;width:75.05pt;height:16.1pt;z-index:251602944"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hint="cs"/>
                      <w:sz w:val="18"/>
                      <w:szCs w:val="18"/>
                      <w:rtl/>
                    </w:rPr>
                    <w:t>(תיקון מס' 6) תשע"א-2011</w:t>
                  </w:r>
                </w:p>
              </w:txbxContent>
            </v:textbox>
            <w10:anchorlock/>
          </v:rect>
        </w:pict>
      </w:r>
      <w:r>
        <w:rPr>
          <w:rStyle w:val="big-number"/>
          <w:rFonts w:cs="Miriam"/>
          <w:rtl/>
        </w:rPr>
        <w:t>54.</w:t>
      </w:r>
      <w:r>
        <w:rPr>
          <w:rStyle w:val="big-number"/>
          <w:rFonts w:cs="Miriam"/>
          <w:rtl/>
        </w:rPr>
        <w:tab/>
      </w:r>
      <w:r w:rsidR="009C6BE4">
        <w:rPr>
          <w:rStyle w:val="default"/>
          <w:rFonts w:cs="FrankRuehl" w:hint="cs"/>
          <w:rtl/>
        </w:rPr>
        <w:t>(בוטל)</w:t>
      </w:r>
      <w:r>
        <w:rPr>
          <w:rStyle w:val="default"/>
          <w:rFonts w:cs="FrankRuehl" w:hint="cs"/>
          <w:rtl/>
        </w:rPr>
        <w:t>.</w:t>
      </w:r>
    </w:p>
    <w:p w:rsidR="006B4E8A" w:rsidRPr="004E4B6B" w:rsidRDefault="006B4E8A">
      <w:pPr>
        <w:pStyle w:val="P22"/>
        <w:spacing w:before="0"/>
        <w:ind w:left="0" w:right="1134"/>
        <w:rPr>
          <w:rStyle w:val="default"/>
          <w:rFonts w:cs="FrankRuehl" w:hint="cs"/>
          <w:vanish/>
          <w:color w:val="FF0000"/>
          <w:sz w:val="20"/>
          <w:szCs w:val="20"/>
          <w:shd w:val="clear" w:color="auto" w:fill="FFFF99"/>
          <w:rtl/>
        </w:rPr>
      </w:pPr>
      <w:bookmarkStart w:id="327" w:name="Rov226"/>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0" w:right="1134"/>
        <w:rPr>
          <w:rStyle w:val="default"/>
          <w:rFonts w:cs="FrankRuehl" w:hint="cs"/>
          <w:vanish/>
          <w:sz w:val="20"/>
          <w:szCs w:val="20"/>
          <w:shd w:val="clear" w:color="auto" w:fill="FFFF99"/>
          <w:rtl/>
        </w:rPr>
      </w:pPr>
      <w:hyperlink r:id="rId447"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w:t>
      </w:r>
      <w:hyperlink r:id="rId448"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0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54.</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vanish/>
          <w:sz w:val="22"/>
          <w:szCs w:val="22"/>
          <w:shd w:val="clear" w:color="auto" w:fill="FFFF99"/>
          <w:rtl/>
        </w:rPr>
        <w:t>לא</w:t>
      </w:r>
      <w:r w:rsidRPr="004E4B6B">
        <w:rPr>
          <w:rStyle w:val="default"/>
          <w:rFonts w:ascii="FrankRuehl" w:hAnsi="FrankRuehl" w:cs="FrankRuehl" w:hint="cs"/>
          <w:vanish/>
          <w:sz w:val="22"/>
          <w:szCs w:val="22"/>
          <w:shd w:val="clear" w:color="auto" w:fill="FFFF99"/>
          <w:rtl/>
        </w:rPr>
        <w:t xml:space="preserve"> ייעצר פקיד רכבת בעת מילוי תפקידו עד שניתנה </w:t>
      </w:r>
      <w:r w:rsidRPr="004E4B6B">
        <w:rPr>
          <w:rStyle w:val="default"/>
          <w:rFonts w:ascii="FrankRuehl" w:hAnsi="FrankRuehl" w:cs="FrankRuehl" w:hint="cs"/>
          <w:strike/>
          <w:vanish/>
          <w:sz w:val="22"/>
          <w:szCs w:val="22"/>
          <w:shd w:val="clear" w:color="auto" w:fill="FFFF99"/>
          <w:rtl/>
        </w:rPr>
        <w:t>למנהל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למנהל</w:t>
      </w:r>
      <w:r w:rsidRPr="004E4B6B">
        <w:rPr>
          <w:rStyle w:val="default"/>
          <w:rFonts w:ascii="FrankRuehl" w:hAnsi="FrankRuehl" w:cs="FrankRuehl" w:hint="cs"/>
          <w:vanish/>
          <w:sz w:val="22"/>
          <w:szCs w:val="22"/>
          <w:shd w:val="clear" w:color="auto" w:fill="FFFF99"/>
          <w:rtl/>
        </w:rPr>
        <w:t xml:space="preserve"> הזדמנות למצוא לו מחליף אלא אם הואשם בעבירה שדינה מאסר עשר שנים או יותר.</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4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5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54</w:t>
      </w:r>
    </w:p>
    <w:p w:rsidR="009C6BE4" w:rsidRPr="004E4B6B" w:rsidRDefault="009C6BE4" w:rsidP="009C6BE4">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9C6BE4" w:rsidRPr="004E4B6B" w:rsidRDefault="009C6BE4" w:rsidP="009C6BE4">
      <w:pPr>
        <w:pStyle w:val="P00"/>
        <w:spacing w:before="20"/>
        <w:ind w:left="0" w:right="1134"/>
        <w:rPr>
          <w:rStyle w:val="big-number"/>
          <w:rFonts w:cs="Miriam" w:hint="cs"/>
          <w:strike/>
          <w:vanish/>
          <w:sz w:val="16"/>
          <w:szCs w:val="16"/>
          <w:shd w:val="clear" w:color="auto" w:fill="FFFF99"/>
          <w:rtl/>
        </w:rPr>
      </w:pPr>
      <w:r w:rsidRPr="004E4B6B">
        <w:rPr>
          <w:rStyle w:val="big-number"/>
          <w:rFonts w:cs="Miriam" w:hint="cs"/>
          <w:strike/>
          <w:vanish/>
          <w:sz w:val="16"/>
          <w:szCs w:val="16"/>
          <w:shd w:val="clear" w:color="auto" w:fill="FFFF99"/>
          <w:rtl/>
        </w:rPr>
        <w:t>מעצר פקיד רכבת</w:t>
      </w:r>
    </w:p>
    <w:p w:rsidR="009C6BE4" w:rsidRPr="009C6BE4" w:rsidRDefault="009C6BE4" w:rsidP="009C6BE4">
      <w:pPr>
        <w:pStyle w:val="P00"/>
        <w:spacing w:before="0"/>
        <w:ind w:left="0" w:right="1134"/>
        <w:rPr>
          <w:rStyle w:val="default"/>
          <w:rFonts w:cs="FrankRuehl" w:hint="cs"/>
          <w:strike/>
          <w:sz w:val="2"/>
          <w:szCs w:val="2"/>
          <w:rtl/>
        </w:rPr>
      </w:pPr>
      <w:r w:rsidRPr="004E4B6B">
        <w:rPr>
          <w:rStyle w:val="big-number"/>
          <w:rFonts w:cs="FrankRuehl"/>
          <w:strike/>
          <w:vanish/>
          <w:sz w:val="22"/>
          <w:szCs w:val="22"/>
          <w:shd w:val="clear" w:color="auto" w:fill="FFFF99"/>
          <w:rtl/>
        </w:rPr>
        <w:t>54.</w:t>
      </w:r>
      <w:r w:rsidRPr="004E4B6B">
        <w:rPr>
          <w:rStyle w:val="big-number"/>
          <w:rFonts w:cs="FrankRuehl"/>
          <w:strike/>
          <w:vanish/>
          <w:sz w:val="22"/>
          <w:szCs w:val="22"/>
          <w:shd w:val="clear" w:color="auto" w:fill="FFFF99"/>
          <w:rtl/>
        </w:rPr>
        <w:tab/>
      </w:r>
      <w:r w:rsidRPr="004E4B6B">
        <w:rPr>
          <w:rStyle w:val="default"/>
          <w:rFonts w:cs="FrankRuehl"/>
          <w:strike/>
          <w:vanish/>
          <w:sz w:val="22"/>
          <w:szCs w:val="22"/>
          <w:shd w:val="clear" w:color="auto" w:fill="FFFF99"/>
          <w:rtl/>
        </w:rPr>
        <w:t>לא</w:t>
      </w:r>
      <w:r w:rsidRPr="004E4B6B">
        <w:rPr>
          <w:rStyle w:val="default"/>
          <w:rFonts w:cs="FrankRuehl" w:hint="cs"/>
          <w:strike/>
          <w:vanish/>
          <w:sz w:val="22"/>
          <w:szCs w:val="22"/>
          <w:shd w:val="clear" w:color="auto" w:fill="FFFF99"/>
          <w:rtl/>
        </w:rPr>
        <w:t xml:space="preserve"> ייעצר פקיד רכבת בעת מילוי תפקידו עד שניתנה למנהל הזדמנות למצוא לו מחליף אלא אם הואשם בעבירה שדינה מאסר עשר שנים או יותר.</w:t>
      </w:r>
      <w:bookmarkEnd w:id="327"/>
    </w:p>
    <w:p w:rsidR="006B4E8A" w:rsidRDefault="006B4E8A">
      <w:pPr>
        <w:pStyle w:val="P00"/>
        <w:spacing w:before="72"/>
        <w:ind w:left="0" w:right="1134"/>
        <w:rPr>
          <w:rStyle w:val="default"/>
          <w:rFonts w:cs="FrankRuehl"/>
          <w:rtl/>
        </w:rPr>
      </w:pPr>
      <w:bookmarkStart w:id="328" w:name="Seif49"/>
      <w:bookmarkEnd w:id="328"/>
      <w:r>
        <w:rPr>
          <w:lang w:val="he-IL"/>
        </w:rPr>
        <w:pict>
          <v:rect id="_x0000_s2128" style="position:absolute;left:0;text-align:left;margin-left:464.5pt;margin-top:8.05pt;width:75.05pt;height:20pt;z-index:251603968" o:allowincell="f" filled="f" stroked="f" strokecolor="lime" strokeweight=".25pt">
            <v:textbox inset="0,0,0,0">
              <w:txbxContent>
                <w:p w:rsidR="002E52A1" w:rsidRDefault="002E52A1">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אחריות </w:t>
                  </w:r>
                  <w:r>
                    <w:rPr>
                      <w:rFonts w:cs="Miriam"/>
                      <w:sz w:val="18"/>
                      <w:szCs w:val="18"/>
                      <w:rtl/>
                    </w:rPr>
                    <w:t>פל</w:t>
                  </w:r>
                  <w:r>
                    <w:rPr>
                      <w:rFonts w:cs="Miriam" w:hint="cs"/>
                      <w:sz w:val="18"/>
                      <w:szCs w:val="18"/>
                      <w:rtl/>
                    </w:rPr>
                    <w:t>ילית</w:t>
                  </w:r>
                </w:p>
              </w:txbxContent>
            </v:textbox>
            <w10:anchorlock/>
          </v:rect>
        </w:pict>
      </w:r>
      <w:r>
        <w:rPr>
          <w:rStyle w:val="big-number"/>
          <w:rFonts w:cs="Miriam"/>
          <w:rtl/>
        </w:rPr>
        <w:t>55.</w:t>
      </w:r>
      <w:r>
        <w:rPr>
          <w:rStyle w:val="big-number"/>
          <w:rFonts w:cs="Miriam"/>
          <w:rtl/>
        </w:rPr>
        <w:tab/>
      </w:r>
      <w:r>
        <w:rPr>
          <w:rStyle w:val="default"/>
          <w:rFonts w:cs="FrankRuehl"/>
          <w:rtl/>
        </w:rPr>
        <w:t>אח</w:t>
      </w:r>
      <w:r>
        <w:rPr>
          <w:rStyle w:val="default"/>
          <w:rFonts w:cs="FrankRuehl" w:hint="cs"/>
          <w:rtl/>
        </w:rPr>
        <w:t xml:space="preserve">ריותו של אדם לפי פקודה זו לא תגרע מאחריותו הפלילית בשל המעשה לפי כל הוראה בדיני העונשין, ובלבד </w:t>
      </w:r>
      <w:r>
        <w:rPr>
          <w:rStyle w:val="default"/>
          <w:rFonts w:cs="FrankRuehl"/>
          <w:rtl/>
        </w:rPr>
        <w:t>של</w:t>
      </w:r>
      <w:r>
        <w:rPr>
          <w:rStyle w:val="default"/>
          <w:rFonts w:cs="FrankRuehl" w:hint="cs"/>
          <w:rtl/>
        </w:rPr>
        <w:t>א ייענש אדם פעמיים בשל עבירה אחת.</w:t>
      </w:r>
    </w:p>
    <w:p w:rsidR="006B4E8A" w:rsidRDefault="006B4E8A" w:rsidP="009C6BE4">
      <w:pPr>
        <w:pStyle w:val="P00"/>
        <w:spacing w:before="72"/>
        <w:ind w:left="0" w:right="1134"/>
        <w:rPr>
          <w:rStyle w:val="default"/>
          <w:rFonts w:cs="FrankRuehl" w:hint="cs"/>
          <w:rtl/>
        </w:rPr>
      </w:pPr>
      <w:r>
        <w:rPr>
          <w:lang w:val="he-IL"/>
        </w:rPr>
        <w:pict>
          <v:rect id="_x0000_s2129" style="position:absolute;left:0;text-align:left;margin-left:464.5pt;margin-top:8.05pt;width:75.05pt;height:18.5pt;z-index:251604992" o:allowincell="f" filled="f" stroked="f" strokecolor="lime" strokeweight=".25pt">
            <v:textbox inset="0,0,0,0">
              <w:txbxContent>
                <w:p w:rsidR="002E52A1" w:rsidRDefault="002E52A1" w:rsidP="009C6BE4">
                  <w:pPr>
                    <w:spacing w:line="160" w:lineRule="exact"/>
                    <w:jc w:val="left"/>
                    <w:rPr>
                      <w:rFonts w:cs="Miriam" w:hint="cs"/>
                      <w:noProof/>
                      <w:sz w:val="18"/>
                      <w:szCs w:val="18"/>
                      <w:rtl/>
                    </w:rPr>
                  </w:pPr>
                  <w:r>
                    <w:rPr>
                      <w:rFonts w:cs="Miriam" w:hint="cs"/>
                      <w:sz w:val="18"/>
                      <w:szCs w:val="18"/>
                      <w:rtl/>
                    </w:rPr>
                    <w:t>(תיקון מס' 6) תשע"א-2011</w:t>
                  </w:r>
                </w:p>
              </w:txbxContent>
            </v:textbox>
            <w10:anchorlock/>
          </v:rect>
        </w:pict>
      </w:r>
      <w:r>
        <w:rPr>
          <w:rStyle w:val="big-number"/>
          <w:rFonts w:cs="Miriam"/>
          <w:rtl/>
        </w:rPr>
        <w:t>56.</w:t>
      </w:r>
      <w:r>
        <w:rPr>
          <w:rStyle w:val="big-number"/>
          <w:rFonts w:cs="Miriam"/>
          <w:rtl/>
        </w:rPr>
        <w:tab/>
      </w:r>
      <w:r w:rsidR="009C6BE4">
        <w:rPr>
          <w:rStyle w:val="default"/>
          <w:rFonts w:cs="FrankRuehl" w:hint="cs"/>
          <w:rtl/>
        </w:rPr>
        <w:t>(בוטל).</w:t>
      </w:r>
    </w:p>
    <w:p w:rsidR="006B4E8A" w:rsidRPr="004E4B6B" w:rsidRDefault="006B4E8A">
      <w:pPr>
        <w:pStyle w:val="P22"/>
        <w:spacing w:before="0"/>
        <w:ind w:left="1021" w:right="1134"/>
        <w:rPr>
          <w:rStyle w:val="default"/>
          <w:rFonts w:cs="FrankRuehl" w:hint="cs"/>
          <w:vanish/>
          <w:color w:val="FF0000"/>
          <w:sz w:val="20"/>
          <w:szCs w:val="20"/>
          <w:shd w:val="clear" w:color="auto" w:fill="FFFF99"/>
          <w:rtl/>
        </w:rPr>
      </w:pPr>
      <w:bookmarkStart w:id="329" w:name="Rov227"/>
      <w:r w:rsidRPr="004E4B6B">
        <w:rPr>
          <w:rStyle w:val="default"/>
          <w:rFonts w:cs="FrankRuehl" w:hint="cs"/>
          <w:vanish/>
          <w:color w:val="FF0000"/>
          <w:sz w:val="20"/>
          <w:szCs w:val="20"/>
          <w:shd w:val="clear" w:color="auto" w:fill="FFFF99"/>
          <w:rtl/>
        </w:rPr>
        <w:t>מיום 31.10.1988</w:t>
      </w:r>
    </w:p>
    <w:p w:rsidR="006B4E8A" w:rsidRPr="004E4B6B" w:rsidRDefault="006B4E8A">
      <w:pPr>
        <w:pStyle w:val="P22"/>
        <w:spacing w:before="0"/>
        <w:ind w:left="1021"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6B4E8A" w:rsidRPr="004E4B6B" w:rsidRDefault="006B4E8A">
      <w:pPr>
        <w:pStyle w:val="P22"/>
        <w:spacing w:before="0"/>
        <w:ind w:left="1021" w:right="1134"/>
        <w:rPr>
          <w:rStyle w:val="default"/>
          <w:rFonts w:cs="FrankRuehl" w:hint="cs"/>
          <w:vanish/>
          <w:sz w:val="20"/>
          <w:szCs w:val="20"/>
          <w:shd w:val="clear" w:color="auto" w:fill="FFFF99"/>
          <w:rtl/>
        </w:rPr>
      </w:pPr>
      <w:hyperlink r:id="rId451"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163, 164 (</w:t>
      </w:r>
      <w:hyperlink r:id="rId452"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6B4E8A" w:rsidRPr="004E4B6B" w:rsidRDefault="006B4E8A">
      <w:pPr>
        <w:pStyle w:val="P22"/>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(2)</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גדרת סמכויותיו של </w:t>
      </w:r>
      <w:r w:rsidRPr="004E4B6B">
        <w:rPr>
          <w:rStyle w:val="default"/>
          <w:rFonts w:ascii="FrankRuehl" w:hAnsi="FrankRuehl" w:cs="FrankRuehl" w:hint="cs"/>
          <w:strike/>
          <w:vanish/>
          <w:sz w:val="22"/>
          <w:szCs w:val="22"/>
          <w:shd w:val="clear" w:color="auto" w:fill="FFFF99"/>
          <w:rtl/>
        </w:rPr>
        <w:t>המנהל הכללי</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המנהל</w:t>
      </w:r>
      <w:r w:rsidRPr="004E4B6B">
        <w:rPr>
          <w:rStyle w:val="default"/>
          <w:rFonts w:ascii="FrankRuehl" w:hAnsi="FrankRuehl" w:cs="FrankRuehl" w:hint="cs"/>
          <w:vanish/>
          <w:sz w:val="22"/>
          <w:szCs w:val="22"/>
          <w:shd w:val="clear" w:color="auto" w:fill="FFFF99"/>
          <w:rtl/>
        </w:rPr>
        <w:t>;</w:t>
      </w:r>
    </w:p>
    <w:p w:rsidR="006B4E8A" w:rsidRPr="004E4B6B" w:rsidRDefault="006B4E8A">
      <w:pPr>
        <w:pStyle w:val="P22"/>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 xml:space="preserve">(3) </w:t>
      </w:r>
      <w:r w:rsidRPr="004E4B6B">
        <w:rPr>
          <w:rStyle w:val="default"/>
          <w:rFonts w:ascii="FrankRuehl" w:hAnsi="FrankRuehl" w:cs="FrankRuehl" w:hint="cs"/>
          <w:strike/>
          <w:vanish/>
          <w:sz w:val="22"/>
          <w:szCs w:val="22"/>
          <w:shd w:val="clear" w:color="auto" w:fill="FFFF99"/>
          <w:rtl/>
        </w:rPr>
        <w:tab/>
        <w:t>ההרכב, הסמכויות וסדרי העבודה של מועצת הרכבת;</w:t>
      </w:r>
    </w:p>
    <w:p w:rsidR="006B4E8A" w:rsidRPr="004E4B6B" w:rsidRDefault="006B4E8A">
      <w:pPr>
        <w:pStyle w:val="P22"/>
        <w:spacing w:before="0"/>
        <w:ind w:left="1021" w:right="1134"/>
        <w:rPr>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(4)</w:t>
      </w:r>
      <w:r w:rsidRPr="004E4B6B">
        <w:rPr>
          <w:rStyle w:val="default"/>
          <w:rFonts w:ascii="FrankRuehl" w:hAnsi="FrankRuehl" w:cs="FrankRuehl" w:hint="cs"/>
          <w:strike/>
          <w:vanish/>
          <w:sz w:val="22"/>
          <w:szCs w:val="22"/>
          <w:shd w:val="clear" w:color="auto" w:fill="FFFF99"/>
          <w:rtl/>
        </w:rPr>
        <w:tab/>
        <w:t>הקמת קרן קנסות מקנסות שהוטלו על פקידי רכבת;</w:t>
      </w:r>
      <w:r w:rsidRPr="004E4B6B">
        <w:rPr>
          <w:rFonts w:ascii="FrankRuehl" w:hAnsi="FrankRuehl" w:cs="FrankRuehl"/>
          <w:strike/>
          <w:vanish/>
          <w:sz w:val="22"/>
          <w:szCs w:val="22"/>
          <w:shd w:val="clear" w:color="auto" w:fill="FFFF99"/>
          <w:rtl/>
        </w:rPr>
        <w:t> </w:t>
      </w:r>
    </w:p>
    <w:p w:rsidR="006B4E8A" w:rsidRPr="004E4B6B" w:rsidRDefault="006B4E8A">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(5)</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ובלת מכתבים במסילה;</w:t>
      </w:r>
    </w:p>
    <w:p w:rsidR="006B4E8A" w:rsidRPr="004E4B6B" w:rsidRDefault="006B4E8A">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vanish/>
          <w:sz w:val="22"/>
          <w:szCs w:val="22"/>
          <w:shd w:val="clear" w:color="auto" w:fill="FFFF99"/>
          <w:rtl/>
        </w:rPr>
        <w:t>(6)</w:t>
      </w:r>
      <w:r w:rsidRPr="004E4B6B">
        <w:rPr>
          <w:rStyle w:val="default"/>
          <w:rFonts w:ascii="FrankRuehl" w:hAnsi="FrankRuehl" w:cs="FrankRuehl"/>
          <w:vanish/>
          <w:sz w:val="22"/>
          <w:szCs w:val="22"/>
          <w:shd w:val="clear" w:color="auto" w:fill="FFFF99"/>
          <w:rtl/>
        </w:rPr>
        <w:tab/>
        <w:t>ה</w:t>
      </w:r>
      <w:r w:rsidRPr="004E4B6B">
        <w:rPr>
          <w:rStyle w:val="default"/>
          <w:rFonts w:ascii="FrankRuehl" w:hAnsi="FrankRuehl" w:cs="FrankRuehl" w:hint="cs"/>
          <w:vanish/>
          <w:sz w:val="22"/>
          <w:szCs w:val="22"/>
          <w:shd w:val="clear" w:color="auto" w:fill="FFFF99"/>
          <w:rtl/>
        </w:rPr>
        <w:t xml:space="preserve">בטחת השמירה על נכסי המדינה </w:t>
      </w:r>
      <w:r w:rsidRPr="004E4B6B">
        <w:rPr>
          <w:rStyle w:val="default"/>
          <w:rFonts w:ascii="FrankRuehl" w:hAnsi="FrankRuehl" w:cs="FrankRuehl" w:hint="cs"/>
          <w:vanish/>
          <w:sz w:val="22"/>
          <w:szCs w:val="22"/>
          <w:u w:val="single"/>
          <w:shd w:val="clear" w:color="auto" w:fill="FFFF99"/>
          <w:rtl/>
        </w:rPr>
        <w:t>או הרשות</w:t>
      </w:r>
      <w:r w:rsidRPr="004E4B6B">
        <w:rPr>
          <w:rStyle w:val="default"/>
          <w:rFonts w:ascii="FrankRuehl" w:hAnsi="FrankRuehl" w:cs="FrankRuehl" w:hint="cs"/>
          <w:vanish/>
          <w:sz w:val="22"/>
          <w:szCs w:val="22"/>
          <w:shd w:val="clear" w:color="auto" w:fill="FFFF99"/>
          <w:rtl/>
        </w:rPr>
        <w:t xml:space="preserve"> במסילה.</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p>
    <w:p w:rsidR="009C6BE4" w:rsidRPr="004E4B6B" w:rsidRDefault="009C6BE4" w:rsidP="009C6BE4">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hyperlink r:id="rId453"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54"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9C6BE4" w:rsidRPr="004E4B6B" w:rsidRDefault="009C6BE4" w:rsidP="009C6BE4">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ביטול סעיף 56</w:t>
      </w:r>
    </w:p>
    <w:p w:rsidR="009C6BE4" w:rsidRPr="004E4B6B" w:rsidRDefault="009C6BE4" w:rsidP="009C6BE4">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9C6BE4" w:rsidRPr="004E4B6B" w:rsidRDefault="009C6BE4" w:rsidP="009C6BE4">
      <w:pPr>
        <w:pStyle w:val="P00"/>
        <w:spacing w:before="20"/>
        <w:ind w:left="0" w:right="1134"/>
        <w:rPr>
          <w:rStyle w:val="big-number"/>
          <w:rFonts w:cs="Miriam" w:hint="cs"/>
          <w:strike/>
          <w:vanish/>
          <w:sz w:val="16"/>
          <w:szCs w:val="16"/>
          <w:shd w:val="clear" w:color="auto" w:fill="FFFF99"/>
          <w:rtl/>
        </w:rPr>
      </w:pPr>
      <w:r w:rsidRPr="004E4B6B">
        <w:rPr>
          <w:rStyle w:val="big-number"/>
          <w:rFonts w:cs="Miriam" w:hint="cs"/>
          <w:strike/>
          <w:vanish/>
          <w:sz w:val="16"/>
          <w:szCs w:val="16"/>
          <w:shd w:val="clear" w:color="auto" w:fill="FFFF99"/>
          <w:rtl/>
        </w:rPr>
        <w:t>תקנות השר</w:t>
      </w:r>
    </w:p>
    <w:p w:rsidR="009C6BE4" w:rsidRPr="004E4B6B" w:rsidRDefault="009C6BE4" w:rsidP="009C6BE4">
      <w:pPr>
        <w:pStyle w:val="P00"/>
        <w:spacing w:before="0"/>
        <w:ind w:left="0" w:right="1134"/>
        <w:rPr>
          <w:rStyle w:val="default"/>
          <w:rFonts w:cs="FrankRuehl"/>
          <w:strike/>
          <w:vanish/>
          <w:sz w:val="22"/>
          <w:szCs w:val="22"/>
          <w:shd w:val="clear" w:color="auto" w:fill="FFFF99"/>
          <w:rtl/>
        </w:rPr>
      </w:pPr>
      <w:r w:rsidRPr="004E4B6B">
        <w:rPr>
          <w:rStyle w:val="big-number"/>
          <w:rFonts w:cs="FrankRuehl"/>
          <w:strike/>
          <w:vanish/>
          <w:sz w:val="22"/>
          <w:szCs w:val="22"/>
          <w:shd w:val="clear" w:color="auto" w:fill="FFFF99"/>
          <w:rtl/>
        </w:rPr>
        <w:t>56.</w:t>
      </w:r>
      <w:r w:rsidRPr="004E4B6B">
        <w:rPr>
          <w:rStyle w:val="big-number"/>
          <w:rFonts w:cs="FrankRuehl"/>
          <w:strike/>
          <w:vanish/>
          <w:sz w:val="22"/>
          <w:szCs w:val="22"/>
          <w:shd w:val="clear" w:color="auto" w:fill="FFFF99"/>
          <w:rtl/>
        </w:rPr>
        <w:tab/>
      </w:r>
      <w:r w:rsidRPr="004E4B6B">
        <w:rPr>
          <w:rStyle w:val="default"/>
          <w:rFonts w:cs="FrankRuehl"/>
          <w:strike/>
          <w:vanish/>
          <w:sz w:val="22"/>
          <w:szCs w:val="22"/>
          <w:shd w:val="clear" w:color="auto" w:fill="FFFF99"/>
          <w:rtl/>
        </w:rPr>
        <w:t>הש</w:t>
      </w:r>
      <w:r w:rsidRPr="004E4B6B">
        <w:rPr>
          <w:rStyle w:val="default"/>
          <w:rFonts w:cs="FrankRuehl" w:hint="cs"/>
          <w:strike/>
          <w:vanish/>
          <w:sz w:val="22"/>
          <w:szCs w:val="22"/>
          <w:shd w:val="clear" w:color="auto" w:fill="FFFF99"/>
          <w:rtl/>
        </w:rPr>
        <w:t>ר רשאי להתקין תקנות לענינים אלה, ובכל תקנה רשאי הוא להורות שעל המפר אותה יוטל קנס שלא יעלה על 30 לירות:</w:t>
      </w:r>
    </w:p>
    <w:p w:rsidR="009C6BE4" w:rsidRPr="004E4B6B" w:rsidRDefault="009C6BE4" w:rsidP="009C6BE4">
      <w:pPr>
        <w:pStyle w:val="P22"/>
        <w:spacing w:before="0"/>
        <w:ind w:left="1021" w:right="1134"/>
        <w:rPr>
          <w:rStyle w:val="default"/>
          <w:rFonts w:cs="FrankRuehl"/>
          <w:strike/>
          <w:vanish/>
          <w:sz w:val="22"/>
          <w:szCs w:val="22"/>
          <w:shd w:val="clear" w:color="auto" w:fill="FFFF99"/>
          <w:rtl/>
        </w:rPr>
      </w:pPr>
      <w:r w:rsidRPr="004E4B6B">
        <w:rPr>
          <w:rStyle w:val="default"/>
          <w:rFonts w:cs="FrankRuehl"/>
          <w:strike/>
          <w:vanish/>
          <w:sz w:val="22"/>
          <w:szCs w:val="22"/>
          <w:shd w:val="clear" w:color="auto" w:fill="FFFF99"/>
          <w:rtl/>
        </w:rPr>
        <w:t>(1)</w:t>
      </w:r>
      <w:r w:rsidRPr="004E4B6B">
        <w:rPr>
          <w:rStyle w:val="default"/>
          <w:rFonts w:cs="FrankRuehl"/>
          <w:strike/>
          <w:vanish/>
          <w:sz w:val="22"/>
          <w:szCs w:val="22"/>
          <w:shd w:val="clear" w:color="auto" w:fill="FFFF99"/>
          <w:rtl/>
        </w:rPr>
        <w:tab/>
        <w:t>ה</w:t>
      </w:r>
      <w:r w:rsidRPr="004E4B6B">
        <w:rPr>
          <w:rStyle w:val="default"/>
          <w:rFonts w:cs="FrankRuehl" w:hint="cs"/>
          <w:strike/>
          <w:vanish/>
          <w:sz w:val="22"/>
          <w:szCs w:val="22"/>
          <w:shd w:val="clear" w:color="auto" w:fill="FFFF99"/>
          <w:rtl/>
        </w:rPr>
        <w:t>סדרה דרך כלל של ניהול המסילה והשימוש בה;</w:t>
      </w:r>
    </w:p>
    <w:p w:rsidR="009C6BE4" w:rsidRPr="004E4B6B" w:rsidRDefault="009C6BE4" w:rsidP="009C6BE4">
      <w:pPr>
        <w:pStyle w:val="P22"/>
        <w:spacing w:before="0"/>
        <w:ind w:left="1021" w:right="1134"/>
        <w:rPr>
          <w:rStyle w:val="default"/>
          <w:rFonts w:cs="FrankRuehl"/>
          <w:strike/>
          <w:vanish/>
          <w:sz w:val="22"/>
          <w:szCs w:val="22"/>
          <w:shd w:val="clear" w:color="auto" w:fill="FFFF99"/>
          <w:rtl/>
        </w:rPr>
      </w:pPr>
      <w:r w:rsidRPr="004E4B6B">
        <w:rPr>
          <w:rStyle w:val="default"/>
          <w:rFonts w:cs="FrankRuehl"/>
          <w:strike/>
          <w:vanish/>
          <w:sz w:val="22"/>
          <w:szCs w:val="22"/>
          <w:shd w:val="clear" w:color="auto" w:fill="FFFF99"/>
          <w:rtl/>
        </w:rPr>
        <w:t>(2)</w:t>
      </w:r>
      <w:r w:rsidRPr="004E4B6B">
        <w:rPr>
          <w:rStyle w:val="default"/>
          <w:rFonts w:cs="FrankRuehl"/>
          <w:strike/>
          <w:vanish/>
          <w:sz w:val="22"/>
          <w:szCs w:val="22"/>
          <w:shd w:val="clear" w:color="auto" w:fill="FFFF99"/>
          <w:rtl/>
        </w:rPr>
        <w:tab/>
        <w:t>ה</w:t>
      </w:r>
      <w:r w:rsidRPr="004E4B6B">
        <w:rPr>
          <w:rStyle w:val="default"/>
          <w:rFonts w:cs="FrankRuehl" w:hint="cs"/>
          <w:strike/>
          <w:vanish/>
          <w:sz w:val="22"/>
          <w:szCs w:val="22"/>
          <w:shd w:val="clear" w:color="auto" w:fill="FFFF99"/>
          <w:rtl/>
        </w:rPr>
        <w:t>גדרת סמכויותיו של המנהל;</w:t>
      </w:r>
    </w:p>
    <w:p w:rsidR="009C6BE4" w:rsidRPr="004E4B6B" w:rsidRDefault="009C6BE4" w:rsidP="009C6BE4">
      <w:pPr>
        <w:pStyle w:val="P22"/>
        <w:spacing w:before="0"/>
        <w:ind w:left="1021" w:right="1134"/>
        <w:rPr>
          <w:rStyle w:val="default"/>
          <w:rFonts w:cs="FrankRuehl" w:hint="cs"/>
          <w:strike/>
          <w:vanish/>
          <w:sz w:val="22"/>
          <w:szCs w:val="22"/>
          <w:shd w:val="clear" w:color="auto" w:fill="FFFF99"/>
          <w:rtl/>
        </w:rPr>
      </w:pPr>
      <w:r w:rsidRPr="004E4B6B">
        <w:rPr>
          <w:rStyle w:val="default"/>
          <w:rFonts w:cs="FrankRuehl" w:hint="cs"/>
          <w:strike/>
          <w:vanish/>
          <w:sz w:val="22"/>
          <w:szCs w:val="22"/>
          <w:shd w:val="clear" w:color="auto" w:fill="FFFF99"/>
          <w:rtl/>
        </w:rPr>
        <w:t xml:space="preserve">(3) </w:t>
      </w:r>
      <w:r w:rsidRPr="004E4B6B">
        <w:rPr>
          <w:rStyle w:val="default"/>
          <w:rFonts w:cs="FrankRuehl" w:hint="cs"/>
          <w:strike/>
          <w:vanish/>
          <w:sz w:val="22"/>
          <w:szCs w:val="22"/>
          <w:shd w:val="clear" w:color="auto" w:fill="FFFF99"/>
          <w:rtl/>
        </w:rPr>
        <w:tab/>
        <w:t>(נמחקה);</w:t>
      </w:r>
    </w:p>
    <w:p w:rsidR="009C6BE4" w:rsidRPr="004E4B6B" w:rsidRDefault="009C6BE4" w:rsidP="009C6BE4">
      <w:pPr>
        <w:pStyle w:val="P22"/>
        <w:spacing w:before="0"/>
        <w:ind w:left="1021" w:right="1134"/>
        <w:rPr>
          <w:rStyle w:val="default"/>
          <w:rFonts w:cs="FrankRuehl"/>
          <w:strike/>
          <w:vanish/>
          <w:sz w:val="22"/>
          <w:szCs w:val="22"/>
          <w:shd w:val="clear" w:color="auto" w:fill="FFFF99"/>
          <w:rtl/>
        </w:rPr>
      </w:pPr>
      <w:r w:rsidRPr="004E4B6B">
        <w:rPr>
          <w:rStyle w:val="default"/>
          <w:rFonts w:cs="FrankRuehl" w:hint="cs"/>
          <w:strike/>
          <w:vanish/>
          <w:sz w:val="22"/>
          <w:szCs w:val="22"/>
          <w:shd w:val="clear" w:color="auto" w:fill="FFFF99"/>
          <w:rtl/>
        </w:rPr>
        <w:t>(4)</w:t>
      </w:r>
      <w:r w:rsidRPr="004E4B6B">
        <w:rPr>
          <w:rFonts w:cs="FrankRuehl"/>
          <w:strike/>
          <w:vanish/>
          <w:sz w:val="22"/>
          <w:szCs w:val="22"/>
          <w:shd w:val="clear" w:color="auto" w:fill="FFFF99"/>
          <w:rtl/>
        </w:rPr>
        <w:t> </w:t>
      </w:r>
      <w:r w:rsidRPr="004E4B6B">
        <w:rPr>
          <w:rFonts w:cs="FrankRuehl" w:hint="cs"/>
          <w:strike/>
          <w:vanish/>
          <w:sz w:val="22"/>
          <w:szCs w:val="22"/>
          <w:shd w:val="clear" w:color="auto" w:fill="FFFF99"/>
          <w:rtl/>
        </w:rPr>
        <w:tab/>
      </w:r>
      <w:r w:rsidRPr="004E4B6B">
        <w:rPr>
          <w:rStyle w:val="default"/>
          <w:rFonts w:cs="FrankRuehl"/>
          <w:strike/>
          <w:vanish/>
          <w:sz w:val="22"/>
          <w:szCs w:val="22"/>
          <w:shd w:val="clear" w:color="auto" w:fill="FFFF99"/>
          <w:rtl/>
        </w:rPr>
        <w:t>(נ</w:t>
      </w:r>
      <w:r w:rsidRPr="004E4B6B">
        <w:rPr>
          <w:rStyle w:val="default"/>
          <w:rFonts w:cs="FrankRuehl" w:hint="cs"/>
          <w:strike/>
          <w:vanish/>
          <w:sz w:val="22"/>
          <w:szCs w:val="22"/>
          <w:shd w:val="clear" w:color="auto" w:fill="FFFF99"/>
          <w:rtl/>
        </w:rPr>
        <w:t>מחקה);</w:t>
      </w:r>
    </w:p>
    <w:p w:rsidR="009C6BE4" w:rsidRPr="004E4B6B" w:rsidRDefault="009C6BE4" w:rsidP="009C6BE4">
      <w:pPr>
        <w:pStyle w:val="P22"/>
        <w:spacing w:before="0"/>
        <w:ind w:left="1021" w:right="1134"/>
        <w:rPr>
          <w:rStyle w:val="default"/>
          <w:rFonts w:cs="FrankRuehl"/>
          <w:strike/>
          <w:vanish/>
          <w:sz w:val="22"/>
          <w:szCs w:val="22"/>
          <w:shd w:val="clear" w:color="auto" w:fill="FFFF99"/>
          <w:rtl/>
        </w:rPr>
      </w:pPr>
      <w:r w:rsidRPr="004E4B6B">
        <w:rPr>
          <w:rStyle w:val="default"/>
          <w:rFonts w:cs="FrankRuehl" w:hint="cs"/>
          <w:strike/>
          <w:vanish/>
          <w:sz w:val="22"/>
          <w:szCs w:val="22"/>
          <w:shd w:val="clear" w:color="auto" w:fill="FFFF99"/>
          <w:rtl/>
        </w:rPr>
        <w:t>(5)</w:t>
      </w:r>
      <w:r w:rsidRPr="004E4B6B">
        <w:rPr>
          <w:rStyle w:val="default"/>
          <w:rFonts w:cs="FrankRuehl"/>
          <w:strike/>
          <w:vanish/>
          <w:sz w:val="22"/>
          <w:szCs w:val="22"/>
          <w:shd w:val="clear" w:color="auto" w:fill="FFFF99"/>
          <w:rtl/>
        </w:rPr>
        <w:tab/>
        <w:t>ה</w:t>
      </w:r>
      <w:r w:rsidRPr="004E4B6B">
        <w:rPr>
          <w:rStyle w:val="default"/>
          <w:rFonts w:cs="FrankRuehl" w:hint="cs"/>
          <w:strike/>
          <w:vanish/>
          <w:sz w:val="22"/>
          <w:szCs w:val="22"/>
          <w:shd w:val="clear" w:color="auto" w:fill="FFFF99"/>
          <w:rtl/>
        </w:rPr>
        <w:t>ובלת מכתבים במסילה;</w:t>
      </w:r>
    </w:p>
    <w:p w:rsidR="009C6BE4" w:rsidRPr="009C6BE4" w:rsidRDefault="009C6BE4" w:rsidP="009C6BE4">
      <w:pPr>
        <w:pStyle w:val="P22"/>
        <w:spacing w:before="0"/>
        <w:ind w:left="1021" w:right="1134"/>
        <w:rPr>
          <w:rStyle w:val="default"/>
          <w:rFonts w:cs="FrankRuehl" w:hint="cs"/>
          <w:sz w:val="2"/>
          <w:szCs w:val="2"/>
          <w:rtl/>
        </w:rPr>
      </w:pPr>
      <w:r w:rsidRPr="004E4B6B">
        <w:rPr>
          <w:rStyle w:val="default"/>
          <w:rFonts w:cs="FrankRuehl"/>
          <w:strike/>
          <w:vanish/>
          <w:sz w:val="22"/>
          <w:szCs w:val="22"/>
          <w:shd w:val="clear" w:color="auto" w:fill="FFFF99"/>
          <w:rtl/>
        </w:rPr>
        <w:t>(6)</w:t>
      </w:r>
      <w:r w:rsidRPr="004E4B6B">
        <w:rPr>
          <w:rStyle w:val="default"/>
          <w:rFonts w:cs="FrankRuehl"/>
          <w:strike/>
          <w:vanish/>
          <w:sz w:val="22"/>
          <w:szCs w:val="22"/>
          <w:shd w:val="clear" w:color="auto" w:fill="FFFF99"/>
          <w:rtl/>
        </w:rPr>
        <w:tab/>
        <w:t>ה</w:t>
      </w:r>
      <w:r w:rsidRPr="004E4B6B">
        <w:rPr>
          <w:rStyle w:val="default"/>
          <w:rFonts w:cs="FrankRuehl" w:hint="cs"/>
          <w:strike/>
          <w:vanish/>
          <w:sz w:val="22"/>
          <w:szCs w:val="22"/>
          <w:shd w:val="clear" w:color="auto" w:fill="FFFF99"/>
          <w:rtl/>
        </w:rPr>
        <w:t>בטחת השמירה על נכסי המדינה או הרשות במסילה.</w:t>
      </w:r>
      <w:bookmarkEnd w:id="329"/>
    </w:p>
    <w:p w:rsidR="006B4E8A" w:rsidRDefault="006B4E8A" w:rsidP="00471F7E">
      <w:pPr>
        <w:pStyle w:val="P00"/>
        <w:spacing w:before="72"/>
        <w:ind w:left="0" w:right="1134"/>
        <w:rPr>
          <w:rStyle w:val="default"/>
          <w:rFonts w:cs="FrankRuehl" w:hint="cs"/>
          <w:rtl/>
        </w:rPr>
      </w:pPr>
      <w:bookmarkStart w:id="330" w:name="Seif50"/>
      <w:bookmarkEnd w:id="330"/>
      <w:r>
        <w:rPr>
          <w:lang w:val="he-IL"/>
        </w:rPr>
        <w:pict>
          <v:rect id="_x0000_s2132" style="position:absolute;left:0;text-align:left;margin-left:464.5pt;margin-top:8.05pt;width:75.05pt;height:42.35pt;z-index:251606016" o:allowincell="f" filled="f" stroked="f" strokecolor="lime" strokeweight=".25pt">
            <v:textbox inset="0,0,0,0">
              <w:txbxContent>
                <w:p w:rsidR="002E52A1" w:rsidRDefault="002E52A1">
                  <w:pPr>
                    <w:spacing w:line="160" w:lineRule="exact"/>
                    <w:jc w:val="left"/>
                    <w:rPr>
                      <w:rFonts w:cs="Miriam" w:hint="cs"/>
                      <w:noProof/>
                      <w:sz w:val="18"/>
                      <w:szCs w:val="18"/>
                      <w:rtl/>
                    </w:rPr>
                  </w:pPr>
                  <w:r>
                    <w:rPr>
                      <w:rFonts w:cs="Miriam" w:hint="cs"/>
                      <w:sz w:val="18"/>
                      <w:szCs w:val="18"/>
                      <w:rtl/>
                    </w:rPr>
                    <w:t>ביצוע ותקנות</w:t>
                  </w:r>
                </w:p>
                <w:p w:rsidR="002E52A1" w:rsidRDefault="002E52A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t>תש</w:t>
                  </w:r>
                  <w:r>
                    <w:rPr>
                      <w:rFonts w:cs="Miriam" w:hint="cs"/>
                      <w:sz w:val="18"/>
                      <w:szCs w:val="18"/>
                      <w:rtl/>
                    </w:rPr>
                    <w:t>מ"ח-1988</w:t>
                  </w:r>
                </w:p>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Style w:val="big-number"/>
          <w:rFonts w:cs="Miriam"/>
          <w:rtl/>
        </w:rPr>
        <w:t>57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71F7E" w:rsidRPr="00471F7E">
        <w:rPr>
          <w:rStyle w:val="default"/>
          <w:rFonts w:cs="FrankRuehl" w:hint="cs"/>
          <w:rtl/>
        </w:rPr>
        <w:t>השר ממונה על ביצוע הוראות פקודה זו, והוא רשאי להתקין תקנות בכל עניין הנוגע לביצועה, ובין השאר בעניינים אלה</w:t>
      </w:r>
      <w:r>
        <w:rPr>
          <w:rStyle w:val="default"/>
          <w:rFonts w:cs="FrankRuehl" w:hint="cs"/>
          <w:rtl/>
        </w:rPr>
        <w:t>:</w:t>
      </w:r>
    </w:p>
    <w:p w:rsidR="006B4E8A" w:rsidRDefault="006B4E8A">
      <w:pPr>
        <w:pStyle w:val="P00"/>
        <w:spacing w:before="72"/>
        <w:ind w:left="0" w:right="1134"/>
        <w:rPr>
          <w:rStyle w:val="default"/>
          <w:rFonts w:cs="FrankRuehl"/>
          <w:rtl/>
        </w:rPr>
      </w:pPr>
    </w:p>
    <w:p w:rsidR="006B4E8A" w:rsidRDefault="006B4E8A">
      <w:pPr>
        <w:pStyle w:val="P22"/>
        <w:spacing w:before="72"/>
        <w:ind w:left="1021" w:right="1134"/>
        <w:rPr>
          <w:rStyle w:val="default"/>
          <w:rFonts w:cs="FrankRuehl" w:hint="cs"/>
          <w:rtl/>
        </w:rPr>
      </w:pPr>
      <w:r>
        <w:rPr>
          <w:rFonts w:cs="FrankRuehl"/>
          <w:rtl/>
          <w:lang w:val="he-IL"/>
        </w:rPr>
        <w:pict>
          <v:shape id="_x0000_s2162" type="#_x0000_t202" style="position:absolute;left:0;text-align:left;margin-left:470.25pt;margin-top:7.1pt;width:1in;height:16.8pt;z-index:251616256" filled="f" stroked="f">
            <v:textbox inset="1mm,0,1mm,0">
              <w:txbxContent>
                <w:p w:rsidR="002E52A1" w:rsidRDefault="002E52A1">
                  <w:pPr>
                    <w:spacing w:line="160" w:lineRule="exact"/>
                    <w:jc w:val="left"/>
                    <w:rPr>
                      <w:rFonts w:cs="Miriam"/>
                      <w:noProof/>
                      <w:sz w:val="18"/>
                      <w:szCs w:val="18"/>
                      <w:rtl/>
                    </w:rPr>
                  </w:pPr>
                  <w:r>
                    <w:rPr>
                      <w:rFonts w:cs="Miriam" w:hint="cs"/>
                      <w:sz w:val="18"/>
                      <w:szCs w:val="18"/>
                      <w:rtl/>
                    </w:rPr>
                    <w:t>(תיקון מס' 3) תשס"ה-2005</w:t>
                  </w:r>
                </w:p>
              </w:txbxContent>
            </v:textbox>
          </v:shape>
        </w:pict>
      </w:r>
      <w:r>
        <w:rPr>
          <w:rStyle w:val="default"/>
          <w:rFonts w:cs="FrankRuehl"/>
          <w:rtl/>
        </w:rPr>
        <w:t>(1)</w:t>
      </w:r>
      <w:r>
        <w:rPr>
          <w:rStyle w:val="default"/>
          <w:rFonts w:cs="FrankRuehl"/>
          <w:rtl/>
        </w:rPr>
        <w:tab/>
        <w:t>ת</w:t>
      </w:r>
      <w:r>
        <w:rPr>
          <w:rStyle w:val="default"/>
          <w:rFonts w:cs="FrankRuehl" w:hint="cs"/>
          <w:rtl/>
        </w:rPr>
        <w:t>נאי נסיעה לרבות תנאי האחריות בשל חבלה לנוסעים;</w:t>
      </w:r>
    </w:p>
    <w:p w:rsidR="00BB3DCB" w:rsidRPr="00BB3DCB" w:rsidRDefault="00BB3DCB" w:rsidP="00BB3DCB">
      <w:pPr>
        <w:pStyle w:val="P22"/>
        <w:spacing w:before="72"/>
        <w:ind w:left="1021" w:right="1134"/>
        <w:rPr>
          <w:rStyle w:val="default"/>
          <w:rFonts w:cs="FrankRuehl" w:hint="cs"/>
          <w:rtl/>
        </w:rPr>
      </w:pPr>
      <w:r>
        <w:rPr>
          <w:rFonts w:cs="FrankRuehl"/>
          <w:rtl/>
          <w:lang w:val="he-IL"/>
        </w:rPr>
        <w:pict>
          <v:shape id="_x0000_s2384" type="#_x0000_t202" style="position:absolute;left:0;text-align:left;margin-left:470.25pt;margin-top:7.1pt;width:1in;height:16.8pt;z-index:251774976" filled="f" stroked="f">
            <v:textbox inset="1mm,0,1mm,0">
              <w:txbxContent>
                <w:p w:rsidR="002E52A1" w:rsidRDefault="002E52A1" w:rsidP="00BB3DCB">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BB3DCB">
        <w:rPr>
          <w:rStyle w:val="default"/>
          <w:rFonts w:cs="FrankRuehl" w:hint="cs"/>
          <w:rtl/>
        </w:rPr>
        <w:t>1א)</w:t>
      </w:r>
      <w:r w:rsidRPr="00BB3DCB">
        <w:rPr>
          <w:rStyle w:val="default"/>
          <w:rFonts w:cs="FrankRuehl" w:hint="cs"/>
          <w:rtl/>
        </w:rPr>
        <w:tab/>
        <w:t>נסיבות שבהן תחול חובת פיצוי בשל איחור בהגעת רכבת ארצית, ונסיבות שבהן יהיה מפעיל מסילת ברזל ארצית פטור מפיצוי כאמור; תקנות לפי פסקה זו יותקנו לאחר התייעצות עם שר האוצר;</w:t>
      </w:r>
    </w:p>
    <w:p w:rsidR="006B4E8A" w:rsidRDefault="006B4E8A">
      <w:pPr>
        <w:pStyle w:val="P22"/>
        <w:spacing w:before="72"/>
        <w:ind w:left="1021" w:right="1134"/>
        <w:rPr>
          <w:rStyle w:val="default"/>
          <w:rFonts w:cs="FrankRuehl"/>
          <w:rtl/>
        </w:rPr>
      </w:pPr>
      <w:r>
        <w:rPr>
          <w:rFonts w:cs="FrankRuehl"/>
          <w:rtl/>
          <w:lang w:val="he-IL"/>
        </w:rPr>
        <w:pict>
          <v:shape id="_x0000_s2163" type="#_x0000_t202" style="position:absolute;left:0;text-align:left;margin-left:470.25pt;margin-top:7.1pt;width:1in;height:16.8pt;z-index:251617280" filled="f" stroked="f">
            <v:textbox inset="1mm,0,1mm,0">
              <w:txbxContent>
                <w:p w:rsidR="002E52A1" w:rsidRDefault="002E52A1">
                  <w:pPr>
                    <w:spacing w:line="160" w:lineRule="exact"/>
                    <w:jc w:val="left"/>
                    <w:rPr>
                      <w:rFonts w:cs="Miriam"/>
                      <w:noProof/>
                      <w:sz w:val="18"/>
                      <w:szCs w:val="18"/>
                      <w:rtl/>
                    </w:rPr>
                  </w:pPr>
                  <w:r>
                    <w:rPr>
                      <w:rFonts w:cs="Miriam" w:hint="cs"/>
                      <w:sz w:val="18"/>
                      <w:szCs w:val="18"/>
                      <w:rtl/>
                    </w:rPr>
                    <w:t>(תיקון מס' 3) תשס"ה-2005</w:t>
                  </w:r>
                </w:p>
              </w:txbxContent>
            </v:textbox>
          </v:shape>
        </w:pict>
      </w:r>
      <w:r>
        <w:rPr>
          <w:rStyle w:val="default"/>
          <w:rFonts w:cs="FrankRuehl" w:hint="cs"/>
          <w:rtl/>
        </w:rPr>
        <w:t>(2)</w:t>
      </w:r>
      <w:r>
        <w:rPr>
          <w:rStyle w:val="default"/>
          <w:rFonts w:cs="FrankRuehl"/>
          <w:rtl/>
        </w:rPr>
        <w:tab/>
      </w:r>
      <w:r>
        <w:rPr>
          <w:rStyle w:val="default"/>
          <w:rFonts w:cs="FrankRuehl" w:hint="cs"/>
          <w:rtl/>
        </w:rPr>
        <w:t>סיווג ותנאים להובלת טובין, חבילות, משק חי או כל חפץ אחר המובל במסילה, לרבות אחריות בעד אובדנם, נזקם או טעות במסירתם וקביעת חפצים או חומרים שיראו אותם כמסוכנים;</w:t>
      </w:r>
    </w:p>
    <w:p w:rsidR="006B4E8A" w:rsidRDefault="006B4E8A">
      <w:pPr>
        <w:pStyle w:val="P22"/>
        <w:spacing w:before="72"/>
        <w:ind w:left="1021" w:right="1134"/>
        <w:rPr>
          <w:rStyle w:val="default"/>
          <w:rFonts w:cs="FrankRuehl" w:hint="cs"/>
          <w:rtl/>
        </w:rPr>
      </w:pPr>
      <w:r>
        <w:rPr>
          <w:rFonts w:cs="FrankRuehl"/>
          <w:rtl/>
          <w:lang w:val="he-IL"/>
        </w:rPr>
        <w:pict>
          <v:shape id="_x0000_s2164" type="#_x0000_t202" style="position:absolute;left:0;text-align:left;margin-left:470.25pt;margin-top:7.1pt;width:1in;height:16.8pt;z-index:251618304" filled="f" stroked="f">
            <v:textbox inset="1mm,0,1mm,0">
              <w:txbxContent>
                <w:p w:rsidR="002E52A1" w:rsidRDefault="002E52A1">
                  <w:pPr>
                    <w:spacing w:line="160" w:lineRule="exact"/>
                    <w:jc w:val="left"/>
                    <w:rPr>
                      <w:rFonts w:cs="Miriam"/>
                      <w:noProof/>
                      <w:sz w:val="18"/>
                      <w:szCs w:val="18"/>
                      <w:rtl/>
                    </w:rPr>
                  </w:pPr>
                  <w:r>
                    <w:rPr>
                      <w:rFonts w:cs="Miriam" w:hint="cs"/>
                      <w:sz w:val="18"/>
                      <w:szCs w:val="18"/>
                      <w:rtl/>
                    </w:rPr>
                    <w:t>(תיקון מס' 3) תשס"ה-2005</w:t>
                  </w:r>
                </w:p>
              </w:txbxContent>
            </v:textbox>
          </v:shape>
        </w:pict>
      </w:r>
      <w:r>
        <w:rPr>
          <w:rStyle w:val="default"/>
          <w:rFonts w:cs="FrankRuehl" w:hint="cs"/>
          <w:rtl/>
        </w:rPr>
        <w:t>(3)</w:t>
      </w:r>
      <w:r>
        <w:rPr>
          <w:rStyle w:val="default"/>
          <w:rFonts w:cs="FrankRuehl"/>
          <w:rtl/>
        </w:rPr>
        <w:tab/>
      </w:r>
      <w:r>
        <w:rPr>
          <w:rStyle w:val="default"/>
          <w:rFonts w:cs="FrankRuehl" w:hint="cs"/>
          <w:rtl/>
        </w:rPr>
        <w:t>תנאים להחסנתם ושמירתם של טובין, חבילות או משק חי ולשירותים אחרים;</w:t>
      </w:r>
    </w:p>
    <w:p w:rsidR="006B4E8A" w:rsidRDefault="006B4E8A">
      <w:pPr>
        <w:pStyle w:val="P22"/>
        <w:spacing w:before="72"/>
        <w:ind w:left="1021" w:right="1134"/>
        <w:rPr>
          <w:rStyle w:val="default"/>
          <w:rFonts w:cs="FrankRuehl" w:hint="cs"/>
          <w:rtl/>
        </w:rPr>
      </w:pPr>
      <w:r>
        <w:rPr>
          <w:rFonts w:cs="FrankRuehl"/>
          <w:rtl/>
          <w:lang w:val="he-IL"/>
        </w:rPr>
        <w:pict>
          <v:shape id="_x0000_s2135" type="#_x0000_t202" style="position:absolute;left:0;text-align:left;margin-left:470.25pt;margin-top:7.1pt;width:1in;height:16.8pt;z-index:251609088" filled="f" stroked="f">
            <v:textbox inset="1mm,0,1mm,0">
              <w:txbxContent>
                <w:p w:rsidR="002E52A1" w:rsidRDefault="002E52A1">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default"/>
          <w:rFonts w:cs="FrankRuehl" w:hint="cs"/>
          <w:rtl/>
        </w:rPr>
        <w:t>(4)</w:t>
      </w:r>
      <w:r>
        <w:rPr>
          <w:rStyle w:val="default"/>
          <w:rFonts w:cs="FrankRuehl" w:hint="cs"/>
          <w:rtl/>
        </w:rPr>
        <w:tab/>
        <w:t>הסדרים לענין הוצאת כרטיסים וכרטיסיות לנסיעה במסילה, סוגיהם, הדפסתם, מכירתם וכל הכרוך בכך, לרבות לענין שימוש משותף בכרטיסים ובכרטיסיות לנסיעה במסילה עם בעלי רישיונות לקווי שירות בתחבורה הציבורית לפי פקודת התעבורה, ודרכי הה</w:t>
      </w:r>
      <w:r w:rsidR="00471F7E">
        <w:rPr>
          <w:rStyle w:val="default"/>
          <w:rFonts w:cs="FrankRuehl" w:hint="cs"/>
          <w:rtl/>
        </w:rPr>
        <w:t>תחשבנות ביניהם בשל השימוש כאמור;</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0" type="#_x0000_t202" style="position:absolute;left:0;text-align:left;margin-left:470.25pt;margin-top:7.1pt;width:1in;height:33.3pt;z-index:251712512" filled="f" stroked="f">
            <v:textbox inset="1mm,0,1mm,0">
              <w:txbxContent>
                <w:p w:rsidR="002E52A1" w:rsidRDefault="002E52A1" w:rsidP="00471F7E">
                  <w:pPr>
                    <w:spacing w:line="160" w:lineRule="exact"/>
                    <w:jc w:val="left"/>
                    <w:rPr>
                      <w:rFonts w:cs="Miriam" w:hint="cs"/>
                      <w:noProof/>
                      <w:sz w:val="18"/>
                      <w:szCs w:val="18"/>
                      <w:rtl/>
                    </w:rPr>
                  </w:pPr>
                  <w:r>
                    <w:rPr>
                      <w:rFonts w:cs="Miriam" w:hint="cs"/>
                      <w:sz w:val="18"/>
                      <w:szCs w:val="18"/>
                      <w:rtl/>
                    </w:rPr>
                    <w:t>(תיקון מס' 6) תשע"א-2011</w:t>
                  </w:r>
                </w:p>
                <w:p w:rsidR="002E52A1" w:rsidRDefault="002E52A1" w:rsidP="00AC44DB">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471F7E">
        <w:rPr>
          <w:rStyle w:val="default"/>
          <w:rFonts w:cs="FrankRuehl" w:hint="cs"/>
          <w:rtl/>
        </w:rPr>
        <w:t>5)</w:t>
      </w:r>
      <w:r w:rsidRPr="00471F7E">
        <w:rPr>
          <w:rStyle w:val="default"/>
          <w:rFonts w:cs="FrankRuehl" w:hint="cs"/>
          <w:rtl/>
        </w:rPr>
        <w:tab/>
        <w:t>הסדרת ניהול המסילה, הפעלתה והשימוש בה</w:t>
      </w:r>
      <w:r w:rsidR="00AC44DB">
        <w:rPr>
          <w:rStyle w:val="default"/>
          <w:rFonts w:cs="FrankRuehl" w:hint="cs"/>
          <w:rtl/>
        </w:rPr>
        <w:t xml:space="preserve"> </w:t>
      </w:r>
      <w:r w:rsidR="00AC44DB" w:rsidRPr="00AC44DB">
        <w:rPr>
          <w:rStyle w:val="default"/>
          <w:rFonts w:cs="FrankRuehl" w:hint="cs"/>
          <w:rtl/>
        </w:rPr>
        <w:t>לרבות לעניין ההשפעה על הסביבה וצמצום ההשפעה כאמור או מניעתה, למעט לעניין קרינה בלתי מייננת; תקנות לעניין השפעה על הסביבה או צמצום ההשפעה או מניעתה כאמור יותקנו בהסכמת השר להגנת הסביבה</w:t>
      </w:r>
      <w:r w:rsidRPr="00471F7E">
        <w:rPr>
          <w:rStyle w:val="default"/>
          <w:rFonts w:cs="FrankRuehl" w:hint="cs"/>
          <w:rtl/>
        </w:rPr>
        <w:t>;</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1" type="#_x0000_t202" style="position:absolute;left:0;text-align:left;margin-left:470.25pt;margin-top:7.1pt;width:1in;height:16.8pt;z-index:251713536"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(6</w:t>
      </w:r>
      <w:r w:rsidRPr="00471F7E">
        <w:rPr>
          <w:rStyle w:val="default"/>
          <w:rFonts w:cs="FrankRuehl" w:hint="cs"/>
          <w:rtl/>
        </w:rPr>
        <w:t>)</w:t>
      </w:r>
      <w:r w:rsidRPr="00471F7E">
        <w:rPr>
          <w:rStyle w:val="default"/>
          <w:rFonts w:cs="FrankRuehl" w:hint="cs"/>
          <w:rtl/>
        </w:rPr>
        <w:tab/>
        <w:t>הגדרת סמכויותיו של המנהל;</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2" type="#_x0000_t202" style="position:absolute;left:0;text-align:left;margin-left:470.25pt;margin-top:7.1pt;width:1in;height:16.8pt;z-index:251714560"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7)</w:t>
      </w:r>
      <w:r w:rsidRPr="00471F7E">
        <w:rPr>
          <w:rStyle w:val="default"/>
          <w:rFonts w:cs="FrankRuehl" w:hint="cs"/>
          <w:rtl/>
        </w:rPr>
        <w:tab/>
        <w:t>שמירת הבטיחות במסילה;</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85" type="#_x0000_t202" style="position:absolute;left:0;text-align:left;margin-left:470.25pt;margin-top:7.1pt;width:1in;height:16.8pt;z-index:251776000"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7א)</w:t>
      </w:r>
      <w:r w:rsidRPr="002E52A1">
        <w:rPr>
          <w:rStyle w:val="default"/>
          <w:rFonts w:cs="FrankRuehl" w:hint="cs"/>
          <w:rtl/>
        </w:rPr>
        <w:tab/>
        <w:t xml:space="preserve">הוראות לעניין אופן הגשתה של תכנית הפעלה לפי סעיף 23ב (בסעיף זה </w:t>
      </w:r>
      <w:r w:rsidRPr="002E52A1">
        <w:rPr>
          <w:rStyle w:val="default"/>
          <w:rFonts w:cs="FrankRuehl"/>
          <w:rtl/>
        </w:rPr>
        <w:t>–</w:t>
      </w:r>
      <w:r w:rsidRPr="002E52A1">
        <w:rPr>
          <w:rStyle w:val="default"/>
          <w:rFonts w:cs="FrankRuehl" w:hint="cs"/>
          <w:rtl/>
        </w:rPr>
        <w:t xml:space="preserve"> תכנית הפעלה), העניינים שייכללו בתכנית כאמור, אופן ביצוע התכנית באמצעות בעל תפקיד ובעל רישיון לנהיגת רכבת ארצית כהגדרתם בסעיף 23א, וכן הדרכים לתיקון תכנית ההפעלה;</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86" type="#_x0000_t202" style="position:absolute;left:0;text-align:left;margin-left:470.25pt;margin-top:7.1pt;width:1in;height:16.8pt;z-index:251777024"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7ב)</w:t>
      </w:r>
      <w:r w:rsidRPr="002E52A1">
        <w:rPr>
          <w:rStyle w:val="default"/>
          <w:rFonts w:cs="FrankRuehl" w:hint="cs"/>
          <w:rtl/>
        </w:rPr>
        <w:tab/>
        <w:t>נסיבות שבהן המנהל רשאי להורות על הגשת תכנית הפעלה מתוקנת ועל הגבלת פעילותו של מפעיל מסילת ברזל ארצית בעניינים מסוימים או לתקופת זמן מסוימת;</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87" type="#_x0000_t202" style="position:absolute;left:0;text-align:left;margin-left:470.25pt;margin-top:7.1pt;width:1in;height:16.8pt;z-index:251778048"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7ג)</w:t>
      </w:r>
      <w:r w:rsidRPr="002E52A1">
        <w:rPr>
          <w:rStyle w:val="default"/>
          <w:rFonts w:cs="FrankRuehl" w:hint="cs"/>
          <w:rtl/>
        </w:rPr>
        <w:tab/>
        <w:t>הוראות לעניין הגשת בקשה לקבלת רישיון לנהיגת רכבת ארצית ולחידושו, לרבות מועדי הגשתה, הפרטים שתכלול והמסמכים שיצורפו אליה;</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88" type="#_x0000_t202" style="position:absolute;left:0;text-align:left;margin-left:470.25pt;margin-top:7.1pt;width:1in;height:16.8pt;z-index:251779072"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7ד)</w:t>
      </w:r>
      <w:r w:rsidRPr="002E52A1">
        <w:rPr>
          <w:rStyle w:val="default"/>
          <w:rFonts w:cs="FrankRuehl" w:hint="cs"/>
          <w:rtl/>
        </w:rPr>
        <w:tab/>
        <w:t>הוראות לעניין פרטים שייכללו ברישיון לנהיגת רכבת ארצית ותקופת תוקפו של רישיון כאמור, ורשאי השר לקבוע תקופות תוקף שונות לסוגי רישיונות שונים;</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89" type="#_x0000_t202" style="position:absolute;left:0;text-align:left;margin-left:470.25pt;margin-top:7.1pt;width:1in;height:16.8pt;z-index:251780096"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7ה)</w:t>
      </w:r>
      <w:r w:rsidRPr="002E52A1">
        <w:rPr>
          <w:rStyle w:val="default"/>
          <w:rFonts w:cs="FrankRuehl" w:hint="cs"/>
          <w:rtl/>
        </w:rPr>
        <w:tab/>
        <w:t>אגרות בעד בקשה לקבלה או לחידוש של רישיון לנהיגת רכבת ארצית, וכן בעד בדיקות, בחינות, הכשרות או השתלמויות לעניין בעלי רישיון כאמור ולעניין בעלי תפקיד, ובכלל זה תוספת פיגורים בשל אי-תשלום במועד;</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90" type="#_x0000_t202" style="position:absolute;left:0;text-align:left;margin-left:470.25pt;margin-top:7.1pt;width:1in;height:16.8pt;z-index:251781120"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7ו)</w:t>
      </w:r>
      <w:r w:rsidRPr="002E52A1">
        <w:rPr>
          <w:rStyle w:val="default"/>
          <w:rFonts w:cs="FrankRuehl" w:hint="cs"/>
          <w:rtl/>
        </w:rPr>
        <w:tab/>
        <w:t>הוראות לעניין ביצוע בדיקות רפואיות תקופתיות לבעל תפקיד מסילתי ולבעל רישיון לנהיגת רכבת ארצית כהגדרתם בסעיף 23א;</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91" type="#_x0000_t202" style="position:absolute;left:0;text-align:left;margin-left:470.25pt;margin-top:7.1pt;width:1in;height:16.8pt;z-index:251782144"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7ז)</w:t>
      </w:r>
      <w:r w:rsidRPr="002E52A1">
        <w:rPr>
          <w:rStyle w:val="default"/>
          <w:rFonts w:cs="FrankRuehl" w:hint="cs"/>
          <w:rtl/>
        </w:rPr>
        <w:tab/>
        <w:t>הוראות לעניין הגשת בקשה לקבלת רישיון להפעלת בית ספר להכשרה כמשמעותו בסעיף 23ט, לרבות מועדי הגשתה, הפרטים שייכללו בה והמסמכים שיצורפו אליה;</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92" type="#_x0000_t202" style="position:absolute;left:0;text-align:left;margin-left:470.25pt;margin-top:7.1pt;width:1in;height:16.8pt;z-index:251783168"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7ח)</w:t>
      </w:r>
      <w:r w:rsidRPr="002E52A1">
        <w:rPr>
          <w:rStyle w:val="default"/>
          <w:rFonts w:cs="FrankRuehl" w:hint="cs"/>
          <w:rtl/>
        </w:rPr>
        <w:tab/>
        <w:t>הוראות לעניין פרטים שייכללו ברישיון להפעלת בית ספר להכשרה כמשמעותו בסעיף 23ט;</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93" type="#_x0000_t202" style="position:absolute;left:0;text-align:left;margin-left:470.25pt;margin-top:7.1pt;width:1in;height:16.8pt;z-index:251784192"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7ט)</w:t>
      </w:r>
      <w:r w:rsidRPr="002E52A1">
        <w:rPr>
          <w:rStyle w:val="default"/>
          <w:rFonts w:cs="FrankRuehl" w:hint="cs"/>
          <w:rtl/>
        </w:rPr>
        <w:tab/>
        <w:t>הוראות לעניין הכשרה ובחינות לפי פרק ג'1, לרבות תוכני הבחינות וסוגיהן, הגורם שמטעמו ייערכו הבחינות, הגורם שיפקח על ביצוען ואופן הפיקוח;</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94" type="#_x0000_t202" style="position:absolute;left:0;text-align:left;margin-left:470.25pt;margin-top:7.1pt;width:1in;height:16.8pt;z-index:251785216"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7י)</w:t>
      </w:r>
      <w:r w:rsidRPr="002E52A1">
        <w:rPr>
          <w:rStyle w:val="default"/>
          <w:rFonts w:cs="FrankRuehl" w:hint="cs"/>
          <w:rtl/>
        </w:rPr>
        <w:tab/>
        <w:t>הוראות לעניין חובתו של מפעיל ושל בעל רישיון להפעלת בית ספר להכשרה כמשמעותו בסעיף 23ט לדווח למנהל על יישום או הפרה של ההוראות לפי פקודה זו בידי בעלי תפקיד מטעמו, ודרכי הדיווח כאמור;</w:t>
      </w:r>
    </w:p>
    <w:p w:rsidR="002E52A1" w:rsidRPr="002E52A1" w:rsidRDefault="002E52A1" w:rsidP="002E52A1">
      <w:pPr>
        <w:pStyle w:val="P22"/>
        <w:spacing w:before="72"/>
        <w:ind w:left="1021" w:right="1134"/>
        <w:rPr>
          <w:rStyle w:val="default"/>
          <w:rFonts w:cs="FrankRuehl" w:hint="cs"/>
          <w:rtl/>
        </w:rPr>
      </w:pPr>
      <w:r>
        <w:rPr>
          <w:rFonts w:cs="FrankRuehl"/>
          <w:rtl/>
          <w:lang w:val="he-IL"/>
        </w:rPr>
        <w:pict>
          <v:shape id="_x0000_s2395" type="#_x0000_t202" style="position:absolute;left:0;text-align:left;margin-left:470.25pt;margin-top:7.1pt;width:1in;height:16.8pt;z-index:251786240"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v:shape>
        </w:pict>
      </w:r>
      <w:r>
        <w:rPr>
          <w:rStyle w:val="default"/>
          <w:rFonts w:cs="FrankRuehl" w:hint="cs"/>
          <w:rtl/>
        </w:rPr>
        <w:t>(</w:t>
      </w:r>
      <w:r w:rsidRPr="002E52A1">
        <w:rPr>
          <w:rStyle w:val="default"/>
          <w:rFonts w:cs="FrankRuehl" w:hint="cs"/>
          <w:rtl/>
        </w:rPr>
        <w:t>7יא)</w:t>
      </w:r>
      <w:r>
        <w:rPr>
          <w:rStyle w:val="default"/>
          <w:rFonts w:cs="FrankRuehl" w:hint="cs"/>
          <w:rtl/>
        </w:rPr>
        <w:t xml:space="preserve"> </w:t>
      </w:r>
      <w:r w:rsidRPr="002E52A1">
        <w:rPr>
          <w:rStyle w:val="default"/>
          <w:rFonts w:cs="FrankRuehl" w:hint="cs"/>
          <w:rtl/>
        </w:rPr>
        <w:t xml:space="preserve">לעניין סעיפים 23ד(ג) ו-23ז(א)(2) </w:t>
      </w:r>
      <w:r w:rsidRPr="002E52A1">
        <w:rPr>
          <w:rStyle w:val="default"/>
          <w:rFonts w:cs="FrankRuehl"/>
          <w:rtl/>
        </w:rPr>
        <w:t>–</w:t>
      </w:r>
      <w:r w:rsidRPr="002E52A1">
        <w:rPr>
          <w:rStyle w:val="default"/>
          <w:rFonts w:cs="FrankRuehl" w:hint="cs"/>
          <w:rtl/>
        </w:rPr>
        <w:t xml:space="preserve"> רשימת עבירות שיראו אותן כעבירות שמפאת מהותן, חומרתן או נסיבותיהן אין אדם ראוי, בשל סיכון בטיחותי, להחזיק ברישיון לנהיגת רכבת ארצית או למלא תפקיד מסילתי, וכן אמות מידה שלפיהן יחליט המנהל אם עבירה שנעברה היא עבירה שמפאת מהותה, חומרתה או נסיבותיה אין אדם ראוי להחזיק ברישיון או למלא תפקיד כאמור;</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3" type="#_x0000_t202" style="position:absolute;left:0;text-align:left;margin-left:470.25pt;margin-top:7.1pt;width:1in;height:16.8pt;z-index:251715584"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8)</w:t>
      </w:r>
      <w:r w:rsidRPr="00471F7E">
        <w:rPr>
          <w:rStyle w:val="default"/>
          <w:rFonts w:cs="FrankRuehl" w:hint="cs"/>
          <w:rtl/>
        </w:rPr>
        <w:tab/>
        <w:t>דרכי המצאת הודעות לפי פקודה זו;</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4" type="#_x0000_t202" style="position:absolute;left:0;text-align:left;margin-left:470.25pt;margin-top:7.1pt;width:1in;height:16.8pt;z-index:251716608"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9)</w:t>
      </w:r>
      <w:r w:rsidRPr="00471F7E">
        <w:rPr>
          <w:rStyle w:val="default"/>
          <w:rFonts w:cs="FrankRuehl" w:hint="cs"/>
          <w:rtl/>
        </w:rPr>
        <w:tab/>
        <w:t>הבטחת השמירה על נכסי המדינה במסילה;</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5" type="#_x0000_t202" style="position:absolute;left:0;text-align:left;margin-left:470.25pt;margin-top:7.1pt;width:1in;height:16.8pt;z-index:251717632"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10)</w:t>
      </w:r>
      <w:r w:rsidRPr="00471F7E">
        <w:rPr>
          <w:rStyle w:val="default"/>
          <w:rFonts w:cs="FrankRuehl" w:hint="cs"/>
          <w:rtl/>
        </w:rPr>
        <w:tab/>
        <w:t>הוראות לעניין בקשה לקבלה או לחידוש של היתר הפעלה, של רישיון מנהל תפעול ושל רישיון לנהיגת רכבת מקומית, לפי סימנים ה', ז' וח' בפרק ד'1, לרבות מועדי הגשתה, הפרטים שתכלול ומסמכים שיצורפו אליה;</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6" type="#_x0000_t202" style="position:absolute;left:0;text-align:left;margin-left:470.25pt;margin-top:7.1pt;width:1in;height:16.8pt;z-index:251718656"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11)</w:t>
      </w:r>
      <w:r w:rsidRPr="00471F7E">
        <w:rPr>
          <w:rStyle w:val="default"/>
          <w:rFonts w:cs="FrankRuehl" w:hint="cs"/>
          <w:rtl/>
        </w:rPr>
        <w:tab/>
        <w:t>הוראות לעניין הבחינות הנדרשות לצורך הסמכת מנהל תפעול, לרבות השתלמויות שעל בעל רישיון מנהל תפעול להשתתף בהן במטרה להבטיח את כשירותו הנמשכת;</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7" type="#_x0000_t202" style="position:absolute;left:0;text-align:left;margin-left:470.25pt;margin-top:7.1pt;width:1in;height:16.8pt;z-index:251719680"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12)</w:t>
      </w:r>
      <w:r w:rsidRPr="00471F7E">
        <w:rPr>
          <w:rStyle w:val="default"/>
          <w:rFonts w:cs="FrankRuehl" w:hint="cs"/>
          <w:rtl/>
        </w:rPr>
        <w:tab/>
        <w:t>הוראות לעניין אופן פעילותו וחובותיו של מנהל תפעול;</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8" type="#_x0000_t202" style="position:absolute;left:0;text-align:left;margin-left:470.25pt;margin-top:7.1pt;width:1in;height:16.8pt;z-index:251720704"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13)</w:t>
      </w:r>
      <w:r w:rsidRPr="00471F7E">
        <w:rPr>
          <w:rStyle w:val="default"/>
          <w:rFonts w:cs="FrankRuehl" w:hint="cs"/>
          <w:rtl/>
        </w:rPr>
        <w:tab/>
        <w:t>הוראות לעניין פרטים שייכללו ברישיון לנהיגת רכבת מקומית ותקופת תוקפו של רישיון כאמור, ורשאי השר לקבוע תקופות תוקף שונות בהתאם לסוג הרישיון;</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09" type="#_x0000_t202" style="position:absolute;left:0;text-align:left;margin-left:470.25pt;margin-top:7.1pt;width:1in;height:16.8pt;z-index:251721728"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14)</w:t>
      </w:r>
      <w:r w:rsidRPr="00471F7E">
        <w:rPr>
          <w:rStyle w:val="default"/>
          <w:rFonts w:cs="FrankRuehl" w:hint="cs"/>
          <w:rtl/>
        </w:rPr>
        <w:tab/>
        <w:t>הוראות לעניין הכשרה לנהיגה ברכבת מקומית, לרבות השתלמויות שעל בעל רישיון לנהיגת רכבת מקומית להשתתף בהן במטרה להבטיח את כשירותו הנמשכת, וכן תנאים הנדרשים ממדריכים ללימוד נהיגה ברכבת מקומית ומבוחנים בבחינות לשם קבלת רישיון לנהיגת רכבת מקומית, ורשאי השר לקבוע כי בעל היתר להפעלת מסילת ברזל מקומית כהגדרתו בסעיף 46 יערוך הכשרה כאמור לעובדיו, בכפוף להוראות ותנאים כפי שיקבע;</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10" type="#_x0000_t202" style="position:absolute;left:0;text-align:left;margin-left:470.25pt;margin-top:7.1pt;width:1in;height:16.8pt;z-index:251722752"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15)</w:t>
      </w:r>
      <w:r w:rsidRPr="00471F7E">
        <w:rPr>
          <w:rStyle w:val="default"/>
          <w:rFonts w:cs="FrankRuehl" w:hint="cs"/>
          <w:rtl/>
        </w:rPr>
        <w:tab/>
        <w:t>אגרות בעד בקשות לקבלה או לחידוש של היתר הפעלה, של רישיון מנהל תפעול ושל רישיון לנהיגת רכבת מקומית, לפי סימנים ה', ו' וח' בפרק ד'1, וכן בעד בדיקות, בחינות, הכשרות או השתלמויות לעניין בעלי רישיונות כאמור, ובכלל זה תוספת פיגורים בשל אי-תשלום במועד;</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311" type="#_x0000_t202" style="position:absolute;left:0;text-align:left;margin-left:470.25pt;margin-top:7.1pt;width:1in;height:16.8pt;z-index:251723776"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16)</w:t>
      </w:r>
      <w:r w:rsidRPr="00471F7E">
        <w:rPr>
          <w:rStyle w:val="default"/>
          <w:rFonts w:cs="FrankRuehl" w:hint="cs"/>
          <w:rtl/>
        </w:rPr>
        <w:tab/>
        <w:t>הוראות לעניין שמיעת טענות בהליכים להגבלת היתרים ורישיונות לפי פקודה זו, התלייתם, ביטולם או סירוב לחדשם;</w:t>
      </w:r>
    </w:p>
    <w:p w:rsidR="00471F7E" w:rsidRPr="00471F7E" w:rsidRDefault="00471F7E" w:rsidP="00471F7E">
      <w:pPr>
        <w:pStyle w:val="P22"/>
        <w:spacing w:before="72"/>
        <w:ind w:left="1021" w:right="1134"/>
        <w:rPr>
          <w:rStyle w:val="default"/>
          <w:rFonts w:cs="FrankRuehl" w:hint="cs"/>
          <w:rtl/>
        </w:rPr>
      </w:pPr>
      <w:r>
        <w:rPr>
          <w:rFonts w:cs="FrankRuehl"/>
          <w:rtl/>
          <w:lang w:val="he-IL"/>
        </w:rPr>
        <w:pict>
          <v:shape id="_x0000_s2299" type="#_x0000_t202" style="position:absolute;left:0;text-align:left;margin-left:470.25pt;margin-top:7.1pt;width:1in;height:16.8pt;z-index:251711488" filled="f" stroked="f">
            <v:textbox inset="1mm,0,1mm,0">
              <w:txbxContent>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v:shape>
        </w:pict>
      </w:r>
      <w:r>
        <w:rPr>
          <w:rStyle w:val="default"/>
          <w:rFonts w:cs="FrankRuehl" w:hint="cs"/>
          <w:rtl/>
        </w:rPr>
        <w:t>(</w:t>
      </w:r>
      <w:r w:rsidRPr="00471F7E">
        <w:rPr>
          <w:rStyle w:val="default"/>
          <w:rFonts w:cs="FrankRuehl" w:hint="cs"/>
          <w:rtl/>
        </w:rPr>
        <w:t>17)</w:t>
      </w:r>
      <w:r w:rsidRPr="00471F7E">
        <w:rPr>
          <w:rStyle w:val="default"/>
          <w:rFonts w:cs="FrankRuehl" w:hint="cs"/>
          <w:rtl/>
        </w:rPr>
        <w:tab/>
        <w:t>הוראות לעניין אופן העברת מידע לפי סעיף 46כז, לרבות מועדי העברת המידע ותנאים להעברתו.</w:t>
      </w:r>
    </w:p>
    <w:p w:rsidR="002E52A1" w:rsidRDefault="006B4E8A" w:rsidP="002E52A1">
      <w:pPr>
        <w:pStyle w:val="P00"/>
        <w:spacing w:before="72"/>
        <w:ind w:left="0" w:right="1134"/>
        <w:rPr>
          <w:rStyle w:val="default"/>
          <w:rFonts w:cs="FrankRuehl" w:hint="cs"/>
          <w:rtl/>
        </w:rPr>
      </w:pPr>
      <w:r>
        <w:rPr>
          <w:rFonts w:cs="FrankRuehl"/>
          <w:rtl/>
          <w:lang w:val="he-IL"/>
        </w:rPr>
        <w:pict>
          <v:shape id="_x0000_s2134" type="#_x0000_t202" style="position:absolute;left:0;text-align:left;margin-left:470.25pt;margin-top:7.1pt;width:1in;height:16.3pt;z-index:251608064" filled="f" stroked="f">
            <v:textbox inset="1mm,0,1mm,0">
              <w:txbxContent>
                <w:p w:rsidR="002E52A1" w:rsidRDefault="002E52A1" w:rsidP="002E52A1">
                  <w:pPr>
                    <w:spacing w:line="160" w:lineRule="exact"/>
                    <w:jc w:val="left"/>
                    <w:rPr>
                      <w:rFonts w:cs="Miriam"/>
                      <w:noProof/>
                      <w:sz w:val="18"/>
                      <w:szCs w:val="18"/>
                      <w:rtl/>
                    </w:rPr>
                  </w:pPr>
                  <w:r>
                    <w:rPr>
                      <w:rFonts w:cs="Miriam" w:hint="cs"/>
                      <w:sz w:val="18"/>
                      <w:szCs w:val="18"/>
                      <w:rtl/>
                    </w:rPr>
                    <w:t>(תיקון מס' 9) תשע"ז-2017</w:t>
                  </w:r>
                </w:p>
              </w:txbxContent>
            </v:textbox>
            <w10:anchorlock/>
          </v:shape>
        </w:pict>
      </w:r>
      <w:r>
        <w:rPr>
          <w:rStyle w:val="default"/>
          <w:rFonts w:cs="FrankRuehl" w:hint="cs"/>
          <w:rtl/>
        </w:rPr>
        <w:tab/>
        <w:t>(ב)</w:t>
      </w:r>
      <w:r>
        <w:rPr>
          <w:rStyle w:val="default"/>
          <w:rFonts w:cs="FrankRuehl" w:hint="cs"/>
          <w:rtl/>
        </w:rPr>
        <w:tab/>
      </w:r>
      <w:r w:rsidR="002E52A1" w:rsidRPr="002E52A1">
        <w:rPr>
          <w:rStyle w:val="default"/>
          <w:rFonts w:cs="FrankRuehl" w:hint="cs"/>
          <w:rtl/>
        </w:rPr>
        <w:t>תקנות לפי סעיף קטן (א), בנושאים או לפי הפסקאות כמפורט להלן, יותקנו באישור ועדת הכלכלה של הכנסת:</w:t>
      </w:r>
    </w:p>
    <w:p w:rsidR="002E52A1" w:rsidRPr="002E52A1" w:rsidRDefault="002E52A1" w:rsidP="002E52A1">
      <w:pPr>
        <w:pStyle w:val="P22"/>
        <w:spacing w:before="72"/>
        <w:ind w:left="1021" w:right="1134"/>
        <w:rPr>
          <w:rStyle w:val="default"/>
          <w:rFonts w:cs="FrankRuehl" w:hint="cs"/>
          <w:rtl/>
        </w:rPr>
      </w:pPr>
      <w:r w:rsidRPr="002E52A1">
        <w:rPr>
          <w:rStyle w:val="default"/>
          <w:rFonts w:cs="FrankRuehl" w:hint="cs"/>
          <w:rtl/>
        </w:rPr>
        <w:t>(1)</w:t>
      </w:r>
      <w:r w:rsidRPr="002E52A1">
        <w:rPr>
          <w:rStyle w:val="default"/>
          <w:rFonts w:cs="FrankRuehl" w:hint="cs"/>
          <w:rtl/>
        </w:rPr>
        <w:tab/>
        <w:t>פסקאות (1א), (4), (7ה), (7יא) ו-(15);</w:t>
      </w:r>
    </w:p>
    <w:p w:rsidR="002E52A1" w:rsidRPr="002E52A1" w:rsidRDefault="002E52A1" w:rsidP="002E52A1">
      <w:pPr>
        <w:pStyle w:val="P22"/>
        <w:spacing w:before="72"/>
        <w:ind w:left="1021" w:right="1134"/>
        <w:rPr>
          <w:rStyle w:val="default"/>
          <w:rFonts w:cs="FrankRuehl" w:hint="cs"/>
          <w:rtl/>
        </w:rPr>
      </w:pPr>
      <w:r w:rsidRPr="002E52A1">
        <w:rPr>
          <w:rStyle w:val="default"/>
          <w:rFonts w:cs="FrankRuehl" w:hint="cs"/>
          <w:rtl/>
        </w:rPr>
        <w:t>(2)</w:t>
      </w:r>
      <w:r w:rsidRPr="002E52A1">
        <w:rPr>
          <w:rStyle w:val="default"/>
          <w:rFonts w:cs="FrankRuehl" w:hint="cs"/>
          <w:rtl/>
        </w:rPr>
        <w:tab/>
        <w:t>הוראות לעניין השפעה על הסביבה או צמצום ההשפעה או מניעתה כאמור בפסקה (5);</w:t>
      </w:r>
    </w:p>
    <w:p w:rsidR="002E52A1" w:rsidRPr="002E52A1" w:rsidRDefault="002E52A1" w:rsidP="002E52A1">
      <w:pPr>
        <w:pStyle w:val="P22"/>
        <w:spacing w:before="72"/>
        <w:ind w:left="1021" w:right="1134"/>
        <w:rPr>
          <w:rStyle w:val="default"/>
          <w:rFonts w:cs="FrankRuehl" w:hint="cs"/>
          <w:rtl/>
        </w:rPr>
      </w:pPr>
      <w:r w:rsidRPr="002E52A1">
        <w:rPr>
          <w:rStyle w:val="default"/>
          <w:rFonts w:cs="FrankRuehl" w:hint="cs"/>
          <w:rtl/>
        </w:rPr>
        <w:t>(3)</w:t>
      </w:r>
      <w:r w:rsidRPr="002E52A1">
        <w:rPr>
          <w:rStyle w:val="default"/>
          <w:rFonts w:cs="FrankRuehl" w:hint="cs"/>
          <w:rtl/>
        </w:rPr>
        <w:tab/>
        <w:t>העניינים שייכללו בתכנית הפעלה.</w:t>
      </w:r>
    </w:p>
    <w:p w:rsidR="002E52A1" w:rsidRPr="004E4B6B" w:rsidRDefault="002E52A1" w:rsidP="002E52A1">
      <w:pPr>
        <w:pStyle w:val="P22"/>
        <w:spacing w:before="0"/>
        <w:ind w:left="0" w:right="1134"/>
        <w:rPr>
          <w:rStyle w:val="default"/>
          <w:rFonts w:cs="FrankRuehl" w:hint="cs"/>
          <w:vanish/>
          <w:color w:val="FF0000"/>
          <w:sz w:val="20"/>
          <w:szCs w:val="20"/>
          <w:shd w:val="clear" w:color="auto" w:fill="FFFF99"/>
          <w:rtl/>
        </w:rPr>
      </w:pPr>
      <w:bookmarkStart w:id="331" w:name="Rov330"/>
      <w:r w:rsidRPr="004E4B6B">
        <w:rPr>
          <w:rStyle w:val="default"/>
          <w:rFonts w:cs="FrankRuehl" w:hint="cs"/>
          <w:vanish/>
          <w:color w:val="FF0000"/>
          <w:sz w:val="20"/>
          <w:szCs w:val="20"/>
          <w:shd w:val="clear" w:color="auto" w:fill="FFFF99"/>
          <w:rtl/>
        </w:rPr>
        <w:t>מיום 31.10.1988</w:t>
      </w:r>
    </w:p>
    <w:p w:rsidR="002E52A1" w:rsidRPr="004E4B6B" w:rsidRDefault="002E52A1" w:rsidP="002E52A1">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1</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hyperlink r:id="rId455" w:history="1">
        <w:r w:rsidRPr="004E4B6B">
          <w:rPr>
            <w:rStyle w:val="Hyperlink"/>
            <w:rFonts w:cs="FrankRuehl" w:hint="cs"/>
            <w:vanish/>
            <w:szCs w:val="20"/>
            <w:shd w:val="clear" w:color="auto" w:fill="FFFF99"/>
            <w:rtl/>
          </w:rPr>
          <w:t>ס"ח תשמ"ח מס' 1259</w:t>
        </w:r>
      </w:hyperlink>
      <w:r w:rsidRPr="004E4B6B">
        <w:rPr>
          <w:rStyle w:val="default"/>
          <w:rFonts w:cs="FrankRuehl" w:hint="cs"/>
          <w:vanish/>
          <w:sz w:val="20"/>
          <w:szCs w:val="20"/>
          <w:shd w:val="clear" w:color="auto" w:fill="FFFF99"/>
          <w:rtl/>
        </w:rPr>
        <w:t xml:space="preserve"> מיום 27.7.1988 עמ' 164 (</w:t>
      </w:r>
      <w:hyperlink r:id="rId456" w:history="1">
        <w:r w:rsidRPr="004E4B6B">
          <w:rPr>
            <w:rStyle w:val="Hyperlink"/>
            <w:rFonts w:cs="FrankRuehl" w:hint="cs"/>
            <w:vanish/>
            <w:szCs w:val="20"/>
            <w:shd w:val="clear" w:color="auto" w:fill="FFFF99"/>
            <w:rtl/>
          </w:rPr>
          <w:t>ה"ח 1877</w:t>
        </w:r>
      </w:hyperlink>
      <w:r w:rsidRPr="004E4B6B">
        <w:rPr>
          <w:rStyle w:val="default"/>
          <w:rFonts w:cs="FrankRuehl" w:hint="cs"/>
          <w:vanish/>
          <w:sz w:val="20"/>
          <w:szCs w:val="20"/>
          <w:shd w:val="clear" w:color="auto" w:fill="FFFF99"/>
          <w:rtl/>
        </w:rPr>
        <w:t>)</w:t>
      </w:r>
    </w:p>
    <w:p w:rsidR="002E52A1" w:rsidRPr="004E4B6B" w:rsidRDefault="002E52A1" w:rsidP="002E52A1">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החלפת סעיף 57</w:t>
      </w:r>
    </w:p>
    <w:p w:rsidR="002E52A1" w:rsidRPr="004E4B6B" w:rsidRDefault="002E52A1" w:rsidP="002E52A1">
      <w:pPr>
        <w:pStyle w:val="P22"/>
        <w:ind w:left="0" w:right="1134"/>
        <w:rPr>
          <w:rStyle w:val="default"/>
          <w:rFonts w:cs="FrankRuehl" w:hint="cs"/>
          <w:vanish/>
          <w:sz w:val="20"/>
          <w:szCs w:val="20"/>
          <w:shd w:val="clear" w:color="auto" w:fill="FFFF99"/>
          <w:rtl/>
        </w:rPr>
      </w:pPr>
      <w:r w:rsidRPr="004E4B6B">
        <w:rPr>
          <w:rStyle w:val="default"/>
          <w:rFonts w:cs="FrankRuehl" w:hint="cs"/>
          <w:vanish/>
          <w:sz w:val="20"/>
          <w:szCs w:val="20"/>
          <w:shd w:val="clear" w:color="auto" w:fill="FFFF99"/>
          <w:rtl/>
        </w:rPr>
        <w:t>הנוסח הקודם:</w:t>
      </w:r>
    </w:p>
    <w:p w:rsidR="002E52A1" w:rsidRPr="004E4B6B" w:rsidRDefault="002E52A1" w:rsidP="002E52A1">
      <w:pPr>
        <w:pStyle w:val="P22"/>
        <w:spacing w:before="20"/>
        <w:ind w:left="0" w:right="1134"/>
        <w:rPr>
          <w:rStyle w:val="default"/>
          <w:rFonts w:ascii="FrankRuehl" w:hAnsi="FrankRuehl" w:cs="Miriam" w:hint="cs"/>
          <w:strike/>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תקנות וחוקי עזר של המנכ"ל</w:t>
      </w:r>
    </w:p>
    <w:p w:rsidR="002E52A1" w:rsidRPr="004E4B6B" w:rsidRDefault="002E52A1" w:rsidP="002E52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57.</w:t>
      </w:r>
      <w:r w:rsidRPr="004E4B6B">
        <w:rPr>
          <w:rStyle w:val="default"/>
          <w:rFonts w:ascii="FrankRuehl" w:hAnsi="FrankRuehl" w:cs="FrankRuehl" w:hint="cs"/>
          <w:strike/>
          <w:vanish/>
          <w:sz w:val="22"/>
          <w:szCs w:val="22"/>
          <w:shd w:val="clear" w:color="auto" w:fill="FFFF99"/>
          <w:rtl/>
        </w:rPr>
        <w:tab/>
        <w:t>(א)</w:t>
      </w:r>
      <w:r w:rsidRPr="004E4B6B">
        <w:rPr>
          <w:rStyle w:val="default"/>
          <w:rFonts w:ascii="FrankRuehl" w:hAnsi="FrankRuehl" w:cs="FrankRuehl" w:hint="cs"/>
          <w:strike/>
          <w:vanish/>
          <w:sz w:val="22"/>
          <w:szCs w:val="22"/>
          <w:shd w:val="clear" w:color="auto" w:fill="FFFF99"/>
          <w:rtl/>
        </w:rPr>
        <w:tab/>
        <w:t xml:space="preserve">בכפוף לתקנות שהתקין השר לפי סעיף 56, רשאי המנהל הכללי להתקין </w:t>
      </w:r>
      <w:r w:rsidRPr="004E4B6B">
        <w:rPr>
          <w:rStyle w:val="default"/>
          <w:rFonts w:ascii="FrankRuehl" w:hAnsi="FrankRuehl" w:cs="FrankRuehl"/>
          <w:strike/>
          <w:vanish/>
          <w:sz w:val="22"/>
          <w:szCs w:val="22"/>
          <w:shd w:val="clear" w:color="auto" w:fill="FFFF99"/>
          <w:rtl/>
        </w:rPr>
        <w:t>–</w:t>
      </w:r>
      <w:r w:rsidRPr="004E4B6B">
        <w:rPr>
          <w:rStyle w:val="default"/>
          <w:rFonts w:ascii="FrankRuehl" w:hAnsi="FrankRuehl" w:cs="FrankRuehl" w:hint="cs"/>
          <w:strike/>
          <w:vanish/>
          <w:sz w:val="22"/>
          <w:szCs w:val="22"/>
          <w:shd w:val="clear" w:color="auto" w:fill="FFFF99"/>
          <w:rtl/>
        </w:rPr>
        <w:t xml:space="preserve"> </w:t>
      </w:r>
    </w:p>
    <w:p w:rsidR="002E52A1" w:rsidRPr="004E4B6B" w:rsidRDefault="002E52A1" w:rsidP="002E52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(1)</w:t>
      </w:r>
      <w:r w:rsidRPr="004E4B6B">
        <w:rPr>
          <w:rStyle w:val="default"/>
          <w:rFonts w:ascii="FrankRuehl" w:hAnsi="FrankRuehl" w:cs="FrankRuehl" w:hint="cs"/>
          <w:strike/>
          <w:vanish/>
          <w:sz w:val="22"/>
          <w:szCs w:val="22"/>
          <w:shd w:val="clear" w:color="auto" w:fill="FFFF99"/>
          <w:rtl/>
        </w:rPr>
        <w:tab/>
        <w:t>תקנות לצורך הפעלת מסילה;</w:t>
      </w:r>
    </w:p>
    <w:p w:rsidR="002E52A1" w:rsidRPr="004E4B6B" w:rsidRDefault="002E52A1" w:rsidP="002E52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(2)</w:t>
      </w:r>
      <w:r w:rsidRPr="004E4B6B">
        <w:rPr>
          <w:rStyle w:val="default"/>
          <w:rFonts w:ascii="FrankRuehl" w:hAnsi="FrankRuehl" w:cs="FrankRuehl" w:hint="cs"/>
          <w:strike/>
          <w:vanish/>
          <w:sz w:val="22"/>
          <w:szCs w:val="22"/>
          <w:shd w:val="clear" w:color="auto" w:fill="FFFF99"/>
          <w:rtl/>
        </w:rPr>
        <w:tab/>
        <w:t>חוקי עזר לענינים אלה:</w:t>
      </w:r>
    </w:p>
    <w:p w:rsidR="002E52A1" w:rsidRPr="004E4B6B" w:rsidRDefault="002E52A1" w:rsidP="002E52A1">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(א)</w:t>
      </w:r>
      <w:r w:rsidRPr="004E4B6B">
        <w:rPr>
          <w:rStyle w:val="default"/>
          <w:rFonts w:ascii="FrankRuehl" w:hAnsi="FrankRuehl" w:cs="FrankRuehl" w:hint="cs"/>
          <w:strike/>
          <w:vanish/>
          <w:sz w:val="22"/>
          <w:szCs w:val="22"/>
          <w:shd w:val="clear" w:color="auto" w:fill="FFFF99"/>
          <w:rtl/>
        </w:rPr>
        <w:tab/>
        <w:t>תנאי נסיעה, לרבות תנאי האחריות בשל חבלה לנוסעים ודמי הנסיעה שישלמו הנוסעים;</w:t>
      </w:r>
    </w:p>
    <w:p w:rsidR="002E52A1" w:rsidRPr="004E4B6B" w:rsidRDefault="002E52A1" w:rsidP="002E52A1">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(ב)</w:t>
      </w:r>
      <w:r w:rsidRPr="004E4B6B">
        <w:rPr>
          <w:rStyle w:val="default"/>
          <w:rFonts w:ascii="FrankRuehl" w:hAnsi="FrankRuehl" w:cs="FrankRuehl" w:hint="cs"/>
          <w:strike/>
          <w:vanish/>
          <w:sz w:val="22"/>
          <w:szCs w:val="22"/>
          <w:shd w:val="clear" w:color="auto" w:fill="FFFF99"/>
          <w:rtl/>
        </w:rPr>
        <w:tab/>
        <w:t>תעריף, סיווג ותנאים להובלת טובין, חבילות, משק חי או כל חפץ אחר המובל במסילה, לרבות אחריות בעד אבדנם, נזקם או טעות במסירתם וקביעת חפצים שיראו אותם כמסוכנים;</w:t>
      </w:r>
    </w:p>
    <w:p w:rsidR="002E52A1" w:rsidRPr="004E4B6B" w:rsidRDefault="002E52A1" w:rsidP="002E52A1">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(ג)</w:t>
      </w:r>
      <w:r w:rsidRPr="004E4B6B">
        <w:rPr>
          <w:rStyle w:val="default"/>
          <w:rFonts w:ascii="FrankRuehl" w:hAnsi="FrankRuehl" w:cs="FrankRuehl" w:hint="cs"/>
          <w:strike/>
          <w:vanish/>
          <w:sz w:val="22"/>
          <w:szCs w:val="22"/>
          <w:shd w:val="clear" w:color="auto" w:fill="FFFF99"/>
          <w:rtl/>
        </w:rPr>
        <w:tab/>
        <w:t>תעריף ותנאים להחסנתם ושמירתם של טובין, חבילות או משק חי ולשירותים שונים אחרים;</w:t>
      </w:r>
    </w:p>
    <w:p w:rsidR="002E52A1" w:rsidRPr="004E4B6B" w:rsidRDefault="002E52A1" w:rsidP="002E52A1">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strike/>
          <w:vanish/>
          <w:sz w:val="22"/>
          <w:szCs w:val="22"/>
          <w:shd w:val="clear" w:color="auto" w:fill="FFFF99"/>
          <w:rtl/>
        </w:rPr>
        <w:t>(ד)</w:t>
      </w:r>
      <w:r w:rsidRPr="004E4B6B">
        <w:rPr>
          <w:rStyle w:val="default"/>
          <w:rFonts w:ascii="FrankRuehl" w:hAnsi="FrankRuehl" w:cs="FrankRuehl" w:hint="cs"/>
          <w:strike/>
          <w:vanish/>
          <w:sz w:val="22"/>
          <w:szCs w:val="22"/>
          <w:shd w:val="clear" w:color="auto" w:fill="FFFF99"/>
          <w:rtl/>
        </w:rPr>
        <w:tab/>
        <w:t>הסדרי שירות חירום, תנאים שיחולו עליו, וכל ענין הכרוך בכך.</w:t>
      </w:r>
    </w:p>
    <w:p w:rsidR="002E52A1" w:rsidRPr="004E4B6B" w:rsidRDefault="002E52A1" w:rsidP="002E52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(ב)</w:t>
      </w:r>
      <w:r w:rsidRPr="004E4B6B">
        <w:rPr>
          <w:rStyle w:val="default"/>
          <w:rFonts w:ascii="FrankRuehl" w:hAnsi="FrankRuehl" w:cs="FrankRuehl" w:hint="cs"/>
          <w:strike/>
          <w:vanish/>
          <w:sz w:val="22"/>
          <w:szCs w:val="22"/>
          <w:shd w:val="clear" w:color="auto" w:fill="FFFF99"/>
          <w:rtl/>
        </w:rPr>
        <w:tab/>
        <w:t>לא יהיה תוקף לתקנות או לחוקי עזר שהתקין המנהל הכללי אלא באישור השר, אולם לא יהיה צורך באישור כאמור לחוקי עזר הבאים ליתן הנחות מן התעריף שנקבע לפי סעיף זה, אם ראה המנהל הכללי כי מתן הנחה כאמור יביא לפיתוח התנועה ויהיה לטובת המסילה והמסחר, ובלבד שלא יתן לאדם יתרון שאינו מוצדק.</w:t>
      </w:r>
    </w:p>
    <w:p w:rsidR="002E52A1" w:rsidRPr="004E4B6B" w:rsidRDefault="002E52A1" w:rsidP="002E52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(ג)</w:t>
      </w:r>
      <w:r w:rsidRPr="004E4B6B">
        <w:rPr>
          <w:rStyle w:val="default"/>
          <w:rFonts w:ascii="FrankRuehl" w:hAnsi="FrankRuehl" w:cs="FrankRuehl" w:hint="cs"/>
          <w:strike/>
          <w:vanish/>
          <w:sz w:val="22"/>
          <w:szCs w:val="22"/>
          <w:shd w:val="clear" w:color="auto" w:fill="FFFF99"/>
          <w:rtl/>
        </w:rPr>
        <w:tab/>
        <w:t>כל תקנה וחוק עזר שהתקין והמנהל הכללי יהיו פתוחים לעיון כל אדם ללא תשלום, בכל עת סבירה ובכל תחנת רכבת.</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p>
    <w:p w:rsidR="002E52A1" w:rsidRPr="004E4B6B" w:rsidRDefault="002E52A1" w:rsidP="002E52A1">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1.1.2005</w:t>
      </w:r>
    </w:p>
    <w:p w:rsidR="002E52A1" w:rsidRPr="004E4B6B" w:rsidRDefault="002E52A1" w:rsidP="002E52A1">
      <w:pPr>
        <w:pStyle w:val="P22"/>
        <w:spacing w:before="0"/>
        <w:ind w:left="0" w:right="1134"/>
        <w:rPr>
          <w:rStyle w:val="default"/>
          <w:rFonts w:cs="FrankRuehl" w:hint="cs"/>
          <w:b/>
          <w:bCs/>
          <w:vanish/>
          <w:sz w:val="20"/>
          <w:szCs w:val="20"/>
          <w:shd w:val="clear" w:color="auto" w:fill="FFFF99"/>
          <w:rtl/>
        </w:rPr>
      </w:pPr>
      <w:r w:rsidRPr="004E4B6B">
        <w:rPr>
          <w:rStyle w:val="default"/>
          <w:rFonts w:cs="FrankRuehl" w:hint="cs"/>
          <w:b/>
          <w:bCs/>
          <w:vanish/>
          <w:sz w:val="20"/>
          <w:szCs w:val="20"/>
          <w:shd w:val="clear" w:color="auto" w:fill="FFFF99"/>
          <w:rtl/>
        </w:rPr>
        <w:t>תיקון מס' 3</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hyperlink r:id="rId457" w:history="1">
        <w:r w:rsidRPr="004E4B6B">
          <w:rPr>
            <w:rStyle w:val="Hyperlink"/>
            <w:rFonts w:cs="FrankRuehl" w:hint="cs"/>
            <w:vanish/>
            <w:szCs w:val="20"/>
            <w:shd w:val="clear" w:color="auto" w:fill="FFFF99"/>
            <w:rtl/>
          </w:rPr>
          <w:t>ס"ח תשס"ה מס' 1997</w:t>
        </w:r>
      </w:hyperlink>
      <w:r w:rsidRPr="004E4B6B">
        <w:rPr>
          <w:rStyle w:val="default"/>
          <w:rFonts w:cs="FrankRuehl" w:hint="cs"/>
          <w:vanish/>
          <w:sz w:val="20"/>
          <w:szCs w:val="20"/>
          <w:shd w:val="clear" w:color="auto" w:fill="FFFF99"/>
          <w:rtl/>
        </w:rPr>
        <w:t xml:space="preserve"> מיום 11.4.2005 עמ' 421 (</w:t>
      </w:r>
      <w:hyperlink r:id="rId458" w:history="1">
        <w:r w:rsidRPr="004E4B6B">
          <w:rPr>
            <w:rStyle w:val="Hyperlink"/>
            <w:rFonts w:cs="FrankRuehl" w:hint="cs"/>
            <w:vanish/>
            <w:szCs w:val="20"/>
            <w:shd w:val="clear" w:color="auto" w:fill="FFFF99"/>
            <w:rtl/>
          </w:rPr>
          <w:t>ה"ח 143</w:t>
        </w:r>
      </w:hyperlink>
      <w:r w:rsidRPr="004E4B6B">
        <w:rPr>
          <w:rStyle w:val="default"/>
          <w:rFonts w:cs="FrankRuehl" w:hint="cs"/>
          <w:vanish/>
          <w:sz w:val="20"/>
          <w:szCs w:val="20"/>
          <w:shd w:val="clear" w:color="auto" w:fill="FFFF99"/>
          <w:rtl/>
        </w:rPr>
        <w:t>)</w:t>
      </w:r>
    </w:p>
    <w:p w:rsidR="002E52A1" w:rsidRPr="004E4B6B" w:rsidRDefault="002E52A1" w:rsidP="002E52A1">
      <w:pPr>
        <w:pStyle w:val="P00"/>
        <w:ind w:left="0" w:right="1134"/>
        <w:rPr>
          <w:rStyle w:val="default"/>
          <w:rFonts w:ascii="FrankRuehl" w:hAnsi="FrankRuehl" w:cs="Miriam" w:hint="cs"/>
          <w:vanish/>
          <w:sz w:val="16"/>
          <w:szCs w:val="16"/>
          <w:u w:val="single"/>
          <w:shd w:val="clear" w:color="auto" w:fill="FFFF99"/>
          <w:rtl/>
        </w:rPr>
      </w:pPr>
      <w:r w:rsidRPr="004E4B6B">
        <w:rPr>
          <w:rStyle w:val="default"/>
          <w:rFonts w:ascii="FrankRuehl" w:hAnsi="FrankRuehl" w:cs="Miriam" w:hint="cs"/>
          <w:vanish/>
          <w:sz w:val="16"/>
          <w:szCs w:val="16"/>
          <w:shd w:val="clear" w:color="auto" w:fill="FFFF99"/>
          <w:rtl/>
        </w:rPr>
        <w:t xml:space="preserve">תקנות </w:t>
      </w:r>
      <w:r w:rsidRPr="004E4B6B">
        <w:rPr>
          <w:rStyle w:val="default"/>
          <w:rFonts w:ascii="FrankRuehl" w:hAnsi="FrankRuehl" w:cs="Miriam" w:hint="cs"/>
          <w:strike/>
          <w:vanish/>
          <w:sz w:val="16"/>
          <w:szCs w:val="16"/>
          <w:shd w:val="clear" w:color="auto" w:fill="FFFF99"/>
          <w:rtl/>
        </w:rPr>
        <w:t>לפי הצעת הרשות</w:t>
      </w:r>
      <w:r w:rsidRPr="004E4B6B">
        <w:rPr>
          <w:rStyle w:val="default"/>
          <w:rFonts w:ascii="FrankRuehl" w:hAnsi="FrankRuehl" w:cs="Miriam" w:hint="cs"/>
          <w:vanish/>
          <w:sz w:val="16"/>
          <w:szCs w:val="16"/>
          <w:shd w:val="clear" w:color="auto" w:fill="FFFF99"/>
          <w:rtl/>
        </w:rPr>
        <w:t xml:space="preserve"> </w:t>
      </w:r>
      <w:r w:rsidRPr="004E4B6B">
        <w:rPr>
          <w:rStyle w:val="default"/>
          <w:rFonts w:ascii="FrankRuehl" w:hAnsi="FrankRuehl" w:cs="Miriam" w:hint="cs"/>
          <w:vanish/>
          <w:sz w:val="16"/>
          <w:szCs w:val="16"/>
          <w:u w:val="single"/>
          <w:shd w:val="clear" w:color="auto" w:fill="FFFF99"/>
          <w:rtl/>
        </w:rPr>
        <w:t>בדבר הפעלת מסילה</w:t>
      </w:r>
    </w:p>
    <w:p w:rsidR="002E52A1" w:rsidRPr="004E4B6B" w:rsidRDefault="002E52A1" w:rsidP="002E52A1">
      <w:pPr>
        <w:pStyle w:val="P00"/>
        <w:spacing w:before="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57.</w:t>
      </w:r>
      <w:r w:rsidRPr="004E4B6B">
        <w:rPr>
          <w:rStyle w:val="default"/>
          <w:rFonts w:ascii="FrankRuehl" w:hAnsi="FrankRuehl" w:cs="FrankRuehl" w:hint="cs"/>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הרשות רשאית להציע לשר התחבורה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השר רשאי להתקין</w:t>
      </w:r>
      <w:r w:rsidRPr="004E4B6B">
        <w:rPr>
          <w:rStyle w:val="default"/>
          <w:rFonts w:ascii="FrankRuehl" w:hAnsi="FrankRuehl" w:cs="FrankRuehl" w:hint="cs"/>
          <w:vanish/>
          <w:sz w:val="22"/>
          <w:szCs w:val="22"/>
          <w:shd w:val="clear" w:color="auto" w:fill="FFFF99"/>
          <w:rtl/>
        </w:rPr>
        <w:t xml:space="preserve"> תקנות בדבר הפעלת מסילה ובין היתר בענינים אלה:</w:t>
      </w:r>
    </w:p>
    <w:p w:rsidR="002E52A1" w:rsidRPr="004E4B6B" w:rsidRDefault="002E52A1" w:rsidP="002E52A1">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(1)</w:t>
      </w:r>
      <w:r w:rsidRPr="004E4B6B">
        <w:rPr>
          <w:rStyle w:val="default"/>
          <w:rFonts w:ascii="FrankRuehl" w:hAnsi="FrankRuehl" w:cs="FrankRuehl"/>
          <w:vanish/>
          <w:sz w:val="22"/>
          <w:szCs w:val="22"/>
          <w:shd w:val="clear" w:color="auto" w:fill="FFFF99"/>
          <w:rtl/>
        </w:rPr>
        <w:tab/>
        <w:t>ת</w:t>
      </w:r>
      <w:r w:rsidRPr="004E4B6B">
        <w:rPr>
          <w:rStyle w:val="default"/>
          <w:rFonts w:ascii="FrankRuehl" w:hAnsi="FrankRuehl" w:cs="FrankRuehl" w:hint="cs"/>
          <w:vanish/>
          <w:sz w:val="22"/>
          <w:szCs w:val="22"/>
          <w:shd w:val="clear" w:color="auto" w:fill="FFFF99"/>
          <w:rtl/>
        </w:rPr>
        <w:t xml:space="preserve">נאי נסיעה לרבות תנאי האחריות בשל חבלה לנוסעים </w:t>
      </w:r>
      <w:r w:rsidRPr="004E4B6B">
        <w:rPr>
          <w:rStyle w:val="default"/>
          <w:rFonts w:ascii="FrankRuehl" w:hAnsi="FrankRuehl" w:cs="FrankRuehl" w:hint="cs"/>
          <w:strike/>
          <w:vanish/>
          <w:sz w:val="22"/>
          <w:szCs w:val="22"/>
          <w:shd w:val="clear" w:color="auto" w:fill="FFFF99"/>
          <w:rtl/>
        </w:rPr>
        <w:t>ודמי הנסיעה שישלמו הנוסעים</w:t>
      </w:r>
      <w:r w:rsidRPr="004E4B6B">
        <w:rPr>
          <w:rStyle w:val="default"/>
          <w:rFonts w:ascii="FrankRuehl" w:hAnsi="FrankRuehl" w:cs="FrankRuehl" w:hint="cs"/>
          <w:vanish/>
          <w:sz w:val="22"/>
          <w:szCs w:val="22"/>
          <w:shd w:val="clear" w:color="auto" w:fill="FFFF99"/>
          <w:rtl/>
        </w:rPr>
        <w:t>;</w:t>
      </w:r>
    </w:p>
    <w:p w:rsidR="002E52A1" w:rsidRPr="004E4B6B" w:rsidRDefault="002E52A1" w:rsidP="002E52A1">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(2)</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תעריף</w:t>
      </w:r>
      <w:r w:rsidRPr="004E4B6B">
        <w:rPr>
          <w:rStyle w:val="default"/>
          <w:rFonts w:ascii="FrankRuehl" w:hAnsi="FrankRuehl" w:cs="FrankRuehl" w:hint="cs"/>
          <w:vanish/>
          <w:sz w:val="22"/>
          <w:szCs w:val="22"/>
          <w:shd w:val="clear" w:color="auto" w:fill="FFFF99"/>
          <w:rtl/>
        </w:rPr>
        <w:t xml:space="preserve"> סיווג ותנאים להובלת טובין, חבילות, משק חי או כל חפץ אחר המובל במסילה, לרבות אחריות בעד אובדנם, נזקם או טעות במסירתם וקביעת חפצים או חומרים שיראו אותם כמסוכנים;</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(3)</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תעריף ותנאים</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תנאים</w:t>
      </w:r>
      <w:r w:rsidRPr="004E4B6B">
        <w:rPr>
          <w:rStyle w:val="default"/>
          <w:rFonts w:ascii="FrankRuehl" w:hAnsi="FrankRuehl" w:cs="FrankRuehl" w:hint="cs"/>
          <w:vanish/>
          <w:sz w:val="22"/>
          <w:szCs w:val="22"/>
          <w:shd w:val="clear" w:color="auto" w:fill="FFFF99"/>
          <w:rtl/>
        </w:rPr>
        <w:t xml:space="preserve"> להחסנתם ושמירתם של טובין, חבילות או משק חי ולשירותים אחרים;</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(4)</w:t>
      </w:r>
      <w:r w:rsidRPr="004E4B6B">
        <w:rPr>
          <w:rStyle w:val="default"/>
          <w:rFonts w:ascii="FrankRuehl" w:hAnsi="FrankRuehl" w:cs="FrankRuehl" w:hint="cs"/>
          <w:vanish/>
          <w:sz w:val="22"/>
          <w:szCs w:val="22"/>
          <w:u w:val="single"/>
          <w:shd w:val="clear" w:color="auto" w:fill="FFFF99"/>
          <w:rtl/>
        </w:rPr>
        <w:tab/>
        <w:t>הסדרים לענין הוצאת כרטיסים וכרטיסיות לנסיעה במסילה, סוגיהם, הדפסתם, מכירתם וכל הכרוך בכך, לרבות לענין שימוש משותף בכרטיסים ובכרטיסיות לנסיעה במסילה עם בעלי רישיונות לקווי שירות בתחבורה הציבורית לפי פקודת התעבורה, ודרכי ההתחשבנות ביניהם בשל השימוש כאמור.</w:t>
      </w:r>
    </w:p>
    <w:p w:rsidR="002E52A1" w:rsidRPr="004E4B6B" w:rsidRDefault="002E52A1" w:rsidP="002E52A1">
      <w:pPr>
        <w:pStyle w:val="P00"/>
        <w:spacing w:before="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vanish/>
          <w:sz w:val="22"/>
          <w:szCs w:val="22"/>
          <w:u w:val="single"/>
          <w:shd w:val="clear" w:color="auto" w:fill="FFFF99"/>
          <w:rtl/>
        </w:rPr>
        <w:t>(ב)</w:t>
      </w:r>
      <w:r w:rsidRPr="004E4B6B">
        <w:rPr>
          <w:rStyle w:val="default"/>
          <w:rFonts w:ascii="FrankRuehl" w:hAnsi="FrankRuehl" w:cs="FrankRuehl" w:hint="cs"/>
          <w:vanish/>
          <w:sz w:val="22"/>
          <w:szCs w:val="22"/>
          <w:u w:val="single"/>
          <w:shd w:val="clear" w:color="auto" w:fill="FFFF99"/>
          <w:rtl/>
        </w:rPr>
        <w:tab/>
        <w:t>תקנות לפי סעיף קטן (א)(4) יהיו באישור ועדת הכלכלה של הכנסת.</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p>
    <w:p w:rsidR="002E52A1" w:rsidRPr="004E4B6B" w:rsidRDefault="002E52A1" w:rsidP="002E52A1">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15.9.2011</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hyperlink r:id="rId45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1200 (</w:t>
      </w:r>
      <w:hyperlink r:id="rId46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2E52A1" w:rsidRPr="004E4B6B" w:rsidRDefault="002E52A1" w:rsidP="002E52A1">
      <w:pPr>
        <w:pStyle w:val="P00"/>
        <w:ind w:left="0" w:right="1134"/>
        <w:rPr>
          <w:rStyle w:val="default"/>
          <w:rFonts w:ascii="FrankRuehl" w:hAnsi="FrankRuehl" w:cs="Miriam" w:hint="cs"/>
          <w:vanish/>
          <w:sz w:val="16"/>
          <w:szCs w:val="16"/>
          <w:shd w:val="clear" w:color="auto" w:fill="FFFF99"/>
          <w:rtl/>
        </w:rPr>
      </w:pPr>
      <w:r w:rsidRPr="004E4B6B">
        <w:rPr>
          <w:rStyle w:val="default"/>
          <w:rFonts w:ascii="FrankRuehl" w:hAnsi="FrankRuehl" w:cs="Miriam" w:hint="cs"/>
          <w:strike/>
          <w:vanish/>
          <w:sz w:val="16"/>
          <w:szCs w:val="16"/>
          <w:shd w:val="clear" w:color="auto" w:fill="FFFF99"/>
          <w:rtl/>
        </w:rPr>
        <w:t>תקנות בדבר הפעלת מסילה</w:t>
      </w:r>
      <w:r w:rsidRPr="004E4B6B">
        <w:rPr>
          <w:rStyle w:val="default"/>
          <w:rFonts w:ascii="FrankRuehl" w:hAnsi="FrankRuehl" w:cs="Miriam" w:hint="cs"/>
          <w:vanish/>
          <w:sz w:val="16"/>
          <w:szCs w:val="16"/>
          <w:shd w:val="clear" w:color="auto" w:fill="FFFF99"/>
          <w:rtl/>
        </w:rPr>
        <w:t xml:space="preserve"> </w:t>
      </w:r>
      <w:r w:rsidRPr="004E4B6B">
        <w:rPr>
          <w:rStyle w:val="default"/>
          <w:rFonts w:ascii="FrankRuehl" w:hAnsi="FrankRuehl" w:cs="Miriam" w:hint="cs"/>
          <w:vanish/>
          <w:sz w:val="16"/>
          <w:szCs w:val="16"/>
          <w:u w:val="single"/>
          <w:shd w:val="clear" w:color="auto" w:fill="FFFF99"/>
          <w:rtl/>
        </w:rPr>
        <w:t>ביצוע ותקנות</w:t>
      </w:r>
    </w:p>
    <w:p w:rsidR="002E52A1" w:rsidRPr="004E4B6B" w:rsidRDefault="002E52A1" w:rsidP="002E52A1">
      <w:pPr>
        <w:pStyle w:val="P00"/>
        <w:spacing w:before="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57.</w:t>
      </w:r>
      <w:r w:rsidRPr="004E4B6B">
        <w:rPr>
          <w:rStyle w:val="default"/>
          <w:rFonts w:ascii="FrankRuehl" w:hAnsi="FrankRuehl" w:cs="FrankRuehl" w:hint="cs"/>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השר רשאי להתקין תקנות בדבר הפעלת מסילה ובין היתר בענינים אלה</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השר ממונה על ביצוע הוראות פקודה זו, והוא רשאי להתקין תקנות בכל עניין הנוגע לביצועה, ובין השאר בעניינים אלה</w:t>
      </w:r>
      <w:r w:rsidRPr="004E4B6B">
        <w:rPr>
          <w:rStyle w:val="default"/>
          <w:rFonts w:ascii="FrankRuehl" w:hAnsi="FrankRuehl" w:cs="FrankRuehl" w:hint="cs"/>
          <w:vanish/>
          <w:sz w:val="22"/>
          <w:szCs w:val="22"/>
          <w:shd w:val="clear" w:color="auto" w:fill="FFFF99"/>
          <w:rtl/>
        </w:rPr>
        <w:t>:</w:t>
      </w:r>
    </w:p>
    <w:p w:rsidR="002E52A1" w:rsidRPr="004E4B6B" w:rsidRDefault="002E52A1" w:rsidP="002E52A1">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vanish/>
          <w:sz w:val="22"/>
          <w:szCs w:val="22"/>
          <w:shd w:val="clear" w:color="auto" w:fill="FFFF99"/>
          <w:rtl/>
        </w:rPr>
        <w:t>(1)</w:t>
      </w:r>
      <w:r w:rsidRPr="004E4B6B">
        <w:rPr>
          <w:rStyle w:val="default"/>
          <w:rFonts w:ascii="FrankRuehl" w:hAnsi="FrankRuehl" w:cs="FrankRuehl"/>
          <w:vanish/>
          <w:sz w:val="22"/>
          <w:szCs w:val="22"/>
          <w:shd w:val="clear" w:color="auto" w:fill="FFFF99"/>
          <w:rtl/>
        </w:rPr>
        <w:tab/>
        <w:t>ת</w:t>
      </w:r>
      <w:r w:rsidRPr="004E4B6B">
        <w:rPr>
          <w:rStyle w:val="default"/>
          <w:rFonts w:ascii="FrankRuehl" w:hAnsi="FrankRuehl" w:cs="FrankRuehl" w:hint="cs"/>
          <w:vanish/>
          <w:sz w:val="22"/>
          <w:szCs w:val="22"/>
          <w:shd w:val="clear" w:color="auto" w:fill="FFFF99"/>
          <w:rtl/>
        </w:rPr>
        <w:t>נאי נסיעה לרבות תנאי האחריות בשל חבלה לנוסעים;</w:t>
      </w:r>
    </w:p>
    <w:p w:rsidR="002E52A1" w:rsidRPr="004E4B6B" w:rsidRDefault="002E52A1" w:rsidP="002E52A1">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(2)</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vanish/>
          <w:sz w:val="22"/>
          <w:szCs w:val="22"/>
          <w:shd w:val="clear" w:color="auto" w:fill="FFFF99"/>
          <w:rtl/>
        </w:rPr>
        <w:t>סיווג ותנאים להובלת טובין, חבילות, משק חי או כל חפץ אחר המובל במסילה, לרבות אחריות בעד אובדנם, נזקם או טעות במסירתם וקביעת חפצים או חומרים שיראו אותם כמסוכנים;</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(3)</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vanish/>
          <w:sz w:val="22"/>
          <w:szCs w:val="22"/>
          <w:shd w:val="clear" w:color="auto" w:fill="FFFF99"/>
          <w:rtl/>
        </w:rPr>
        <w:t>תנאים להחסנתם ושמירתם של טובין, חבילות או משק חי ולשירותים אחרים;</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(4)</w:t>
      </w:r>
      <w:r w:rsidRPr="004E4B6B">
        <w:rPr>
          <w:rStyle w:val="default"/>
          <w:rFonts w:ascii="FrankRuehl" w:hAnsi="FrankRuehl" w:cs="FrankRuehl" w:hint="cs"/>
          <w:vanish/>
          <w:sz w:val="22"/>
          <w:szCs w:val="22"/>
          <w:shd w:val="clear" w:color="auto" w:fill="FFFF99"/>
          <w:rtl/>
        </w:rPr>
        <w:tab/>
        <w:t>הסדרים לענין הוצאת כרטיסים וכרטיסיות לנסיעה במסילה, סוגיהם, הדפסתם, מכירתם וכל הכרוך בכך, לרבות לענין שימוש משותף בכרטיסים ובכרטיסיות לנסיעה במסילה עם בעלי רישיונות לקווי שירות בתחבורה הציבורית לפי פקודת התעבורה, ודרכי ההתחשבנות ביניהם בשל השימוש כאמור;</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(5)</w:t>
      </w:r>
      <w:r w:rsidRPr="004E4B6B">
        <w:rPr>
          <w:rStyle w:val="default"/>
          <w:rFonts w:ascii="FrankRuehl" w:hAnsi="FrankRuehl" w:cs="FrankRuehl" w:hint="cs"/>
          <w:vanish/>
          <w:sz w:val="22"/>
          <w:szCs w:val="22"/>
          <w:u w:val="single"/>
          <w:shd w:val="clear" w:color="auto" w:fill="FFFF99"/>
          <w:rtl/>
        </w:rPr>
        <w:tab/>
        <w:t>הסדרת ניהול המסילה, הפעלתה והשימוש בה;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(6)</w:t>
      </w:r>
      <w:r w:rsidRPr="004E4B6B">
        <w:rPr>
          <w:rStyle w:val="default"/>
          <w:rFonts w:ascii="FrankRuehl" w:hAnsi="FrankRuehl" w:cs="FrankRuehl" w:hint="cs"/>
          <w:vanish/>
          <w:sz w:val="22"/>
          <w:szCs w:val="22"/>
          <w:u w:val="single"/>
          <w:shd w:val="clear" w:color="auto" w:fill="FFFF99"/>
          <w:rtl/>
        </w:rPr>
        <w:tab/>
        <w:t>הגדרת סמכויותיו של המנהל;</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w:t>
      </w:r>
      <w:r w:rsidRPr="004E4B6B">
        <w:rPr>
          <w:rStyle w:val="default"/>
          <w:rFonts w:ascii="FrankRuehl" w:hAnsi="FrankRuehl" w:cs="FrankRuehl" w:hint="cs"/>
          <w:vanish/>
          <w:sz w:val="22"/>
          <w:szCs w:val="22"/>
          <w:u w:val="single"/>
          <w:shd w:val="clear" w:color="auto" w:fill="FFFF99"/>
          <w:rtl/>
        </w:rPr>
        <w:tab/>
        <w:t>שמירת הבטיחות במסילה;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(8)</w:t>
      </w:r>
      <w:r w:rsidRPr="004E4B6B">
        <w:rPr>
          <w:rStyle w:val="default"/>
          <w:rFonts w:ascii="FrankRuehl" w:hAnsi="FrankRuehl" w:cs="FrankRuehl" w:hint="cs"/>
          <w:vanish/>
          <w:sz w:val="22"/>
          <w:szCs w:val="22"/>
          <w:u w:val="single"/>
          <w:shd w:val="clear" w:color="auto" w:fill="FFFF99"/>
          <w:rtl/>
        </w:rPr>
        <w:tab/>
        <w:t>דרכי המצאת הודעות לפי פקודה זו;</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(9)</w:t>
      </w:r>
      <w:r w:rsidRPr="004E4B6B">
        <w:rPr>
          <w:rStyle w:val="default"/>
          <w:rFonts w:ascii="FrankRuehl" w:hAnsi="FrankRuehl" w:cs="FrankRuehl" w:hint="cs"/>
          <w:vanish/>
          <w:sz w:val="22"/>
          <w:szCs w:val="22"/>
          <w:u w:val="single"/>
          <w:shd w:val="clear" w:color="auto" w:fill="FFFF99"/>
          <w:rtl/>
        </w:rPr>
        <w:tab/>
        <w:t>הבטחת השמירה על נכסי המדינה במסילה;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(10)</w:t>
      </w:r>
      <w:r w:rsidRPr="004E4B6B">
        <w:rPr>
          <w:rStyle w:val="default"/>
          <w:rFonts w:ascii="FrankRuehl" w:hAnsi="FrankRuehl" w:cs="FrankRuehl" w:hint="cs"/>
          <w:vanish/>
          <w:sz w:val="22"/>
          <w:szCs w:val="22"/>
          <w:u w:val="single"/>
          <w:shd w:val="clear" w:color="auto" w:fill="FFFF99"/>
          <w:rtl/>
        </w:rPr>
        <w:tab/>
        <w:t>הוראות לעניין בקשה לקבלה או לחידוש של היתר הפעלה, של רישיון מנהל תפעול ושל רישיון לנהיגת רכבת מקומית, לפי סימנים ה', ז' וח' בפרק ד'1, לרבות מועדי הגשתה, הפרטים שתכלול ומסמכים שיצורפו אליה;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(11)</w:t>
      </w:r>
      <w:r w:rsidRPr="004E4B6B">
        <w:rPr>
          <w:rStyle w:val="default"/>
          <w:rFonts w:ascii="FrankRuehl" w:hAnsi="FrankRuehl" w:cs="FrankRuehl" w:hint="cs"/>
          <w:vanish/>
          <w:sz w:val="22"/>
          <w:szCs w:val="22"/>
          <w:u w:val="single"/>
          <w:shd w:val="clear" w:color="auto" w:fill="FFFF99"/>
          <w:rtl/>
        </w:rPr>
        <w:tab/>
        <w:t>הוראות לעניין הבחינות הנדרשות לצורך הסמכת מנהל תפעול, לרבות השתלמויות שעל בעל רישיון מנהל תפעול להשתתף בהן במטרה להבטיח את כשירותו הנמשכת;</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(12)</w:t>
      </w:r>
      <w:r w:rsidRPr="004E4B6B">
        <w:rPr>
          <w:rStyle w:val="default"/>
          <w:rFonts w:ascii="FrankRuehl" w:hAnsi="FrankRuehl" w:cs="FrankRuehl" w:hint="cs"/>
          <w:vanish/>
          <w:sz w:val="22"/>
          <w:szCs w:val="22"/>
          <w:u w:val="single"/>
          <w:shd w:val="clear" w:color="auto" w:fill="FFFF99"/>
          <w:rtl/>
        </w:rPr>
        <w:tab/>
        <w:t>הוראות לעניין אופן פעילותו וחובותיו של מנהל תפעול;</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(13)</w:t>
      </w:r>
      <w:r w:rsidRPr="004E4B6B">
        <w:rPr>
          <w:rStyle w:val="default"/>
          <w:rFonts w:ascii="FrankRuehl" w:hAnsi="FrankRuehl" w:cs="FrankRuehl" w:hint="cs"/>
          <w:vanish/>
          <w:sz w:val="22"/>
          <w:szCs w:val="22"/>
          <w:u w:val="single"/>
          <w:shd w:val="clear" w:color="auto" w:fill="FFFF99"/>
          <w:rtl/>
        </w:rPr>
        <w:tab/>
        <w:t>הוראות לעניין פרטים שייכללו ברישיון לנהיגת רכבת מקומית ותקופת תוקפו של רישיון כאמור, ורשאי השר לקבוע תקופות תוקף שונות בהתאם לסוג הרישיון;</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(14)</w:t>
      </w:r>
      <w:r w:rsidRPr="004E4B6B">
        <w:rPr>
          <w:rStyle w:val="default"/>
          <w:rFonts w:ascii="FrankRuehl" w:hAnsi="FrankRuehl" w:cs="FrankRuehl" w:hint="cs"/>
          <w:vanish/>
          <w:sz w:val="22"/>
          <w:szCs w:val="22"/>
          <w:u w:val="single"/>
          <w:shd w:val="clear" w:color="auto" w:fill="FFFF99"/>
          <w:rtl/>
        </w:rPr>
        <w:tab/>
        <w:t>הוראות לעניין הכשרה לנהיגה ברכבת מקומית, לרבות השתלמויות שעל בעל רישיון לנהיגת רכבת מקומית להשתתף בהן במטרה להבטיח את כשירותו הנמשכת, וכן תנאים הנדרשים ממדריכים ללימוד נהיגה ברכבת מקומית ומבוחנים בבחינות לשם קבלת רישיון לנהיגת רכבת מקומית, ורשאי השר לקבוע כי בעל היתר להפעלת מסילת ברזל מקומית כהגדרתו בסעיף 46 יערוך הכשרה כאמור לעובדיו, בכפוף להוראות ותנאים כפי שיקבע;</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(15)</w:t>
      </w:r>
      <w:r w:rsidRPr="004E4B6B">
        <w:rPr>
          <w:rStyle w:val="default"/>
          <w:rFonts w:ascii="FrankRuehl" w:hAnsi="FrankRuehl" w:cs="FrankRuehl" w:hint="cs"/>
          <w:vanish/>
          <w:sz w:val="22"/>
          <w:szCs w:val="22"/>
          <w:u w:val="single"/>
          <w:shd w:val="clear" w:color="auto" w:fill="FFFF99"/>
          <w:rtl/>
        </w:rPr>
        <w:tab/>
        <w:t>אגרות בעד בקשות לקבלה או לחידוש של היתר הפעלה, של רישיון מנהל תפעול ושל רישיון לנהיגת רכבת מקומית, לפי סימנים ה', ו' וח' בפרק ד'1, וכן בעד בדיקות, בחינות, הכשרות או השתלמויות לעניין בעלי רישיונות כאמור, ובכלל זה תוספת פיגורים בשל אי-תשלום במועד;</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(16)</w:t>
      </w:r>
      <w:r w:rsidRPr="004E4B6B">
        <w:rPr>
          <w:rStyle w:val="default"/>
          <w:rFonts w:ascii="FrankRuehl" w:hAnsi="FrankRuehl" w:cs="FrankRuehl" w:hint="cs"/>
          <w:vanish/>
          <w:sz w:val="22"/>
          <w:szCs w:val="22"/>
          <w:u w:val="single"/>
          <w:shd w:val="clear" w:color="auto" w:fill="FFFF99"/>
          <w:rtl/>
        </w:rPr>
        <w:tab/>
        <w:t>הוראות לעניין שמיעת טענות בהליכים להגבלת היתרים ורישיונות לפי פקודה זו, התלייתם, ביטולם או סירוב לחדשם;</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u w:val="single"/>
          <w:shd w:val="clear" w:color="auto" w:fill="FFFF99"/>
          <w:rtl/>
        </w:rPr>
        <w:t>(17)</w:t>
      </w:r>
      <w:r w:rsidRPr="004E4B6B">
        <w:rPr>
          <w:rStyle w:val="default"/>
          <w:rFonts w:ascii="FrankRuehl" w:hAnsi="FrankRuehl" w:cs="FrankRuehl" w:hint="cs"/>
          <w:vanish/>
          <w:sz w:val="22"/>
          <w:szCs w:val="22"/>
          <w:u w:val="single"/>
          <w:shd w:val="clear" w:color="auto" w:fill="FFFF99"/>
          <w:rtl/>
        </w:rPr>
        <w:tab/>
        <w:t>הוראות לעניין אופן העברת מידע לפי סעיף 46כז, לרבות מועדי העברת המידע ותנאים להעברתו.</w:t>
      </w:r>
    </w:p>
    <w:p w:rsidR="002E52A1" w:rsidRPr="004E4B6B" w:rsidRDefault="002E52A1" w:rsidP="002E52A1">
      <w:pPr>
        <w:pStyle w:val="P00"/>
        <w:spacing w:before="0"/>
        <w:ind w:left="0"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t>(ב)</w:t>
      </w:r>
      <w:r w:rsidRPr="004E4B6B">
        <w:rPr>
          <w:rStyle w:val="default"/>
          <w:rFonts w:ascii="FrankRuehl" w:hAnsi="FrankRuehl" w:cs="FrankRuehl" w:hint="cs"/>
          <w:vanish/>
          <w:sz w:val="22"/>
          <w:szCs w:val="22"/>
          <w:shd w:val="clear" w:color="auto" w:fill="FFFF99"/>
          <w:rtl/>
        </w:rPr>
        <w:tab/>
        <w:t xml:space="preserve">תקנות לפי סעיף קטן </w:t>
      </w:r>
      <w:r w:rsidRPr="004E4B6B">
        <w:rPr>
          <w:rStyle w:val="default"/>
          <w:rFonts w:ascii="FrankRuehl" w:hAnsi="FrankRuehl" w:cs="FrankRuehl" w:hint="cs"/>
          <w:strike/>
          <w:vanish/>
          <w:sz w:val="22"/>
          <w:szCs w:val="22"/>
          <w:shd w:val="clear" w:color="auto" w:fill="FFFF99"/>
          <w:rtl/>
        </w:rPr>
        <w:t>(א)(4)</w:t>
      </w:r>
      <w:r w:rsidRPr="004E4B6B">
        <w:rPr>
          <w:rStyle w:val="default"/>
          <w:rFonts w:ascii="FrankRuehl" w:hAnsi="FrankRuehl" w:cs="FrankRuehl" w:hint="cs"/>
          <w:vanish/>
          <w:sz w:val="22"/>
          <w:szCs w:val="22"/>
          <w:shd w:val="clear" w:color="auto" w:fill="FFFF99"/>
          <w:rtl/>
        </w:rPr>
        <w:t xml:space="preserve"> </w:t>
      </w:r>
      <w:r w:rsidRPr="004E4B6B">
        <w:rPr>
          <w:rStyle w:val="default"/>
          <w:rFonts w:ascii="FrankRuehl" w:hAnsi="FrankRuehl" w:cs="FrankRuehl" w:hint="cs"/>
          <w:vanish/>
          <w:sz w:val="22"/>
          <w:szCs w:val="22"/>
          <w:u w:val="single"/>
          <w:shd w:val="clear" w:color="auto" w:fill="FFFF99"/>
          <w:rtl/>
        </w:rPr>
        <w:t>(א)(4) ו-(15)</w:t>
      </w:r>
      <w:r w:rsidRPr="004E4B6B">
        <w:rPr>
          <w:rStyle w:val="default"/>
          <w:rFonts w:ascii="FrankRuehl" w:hAnsi="FrankRuehl" w:cs="FrankRuehl" w:hint="cs"/>
          <w:vanish/>
          <w:sz w:val="22"/>
          <w:szCs w:val="22"/>
          <w:shd w:val="clear" w:color="auto" w:fill="FFFF99"/>
          <w:rtl/>
        </w:rPr>
        <w:t xml:space="preserve"> יהיו באישור ועדת הכלכלה של הכנסת.</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p>
    <w:p w:rsidR="002E52A1" w:rsidRPr="004E4B6B" w:rsidRDefault="002E52A1" w:rsidP="002E52A1">
      <w:pPr>
        <w:pStyle w:val="P22"/>
        <w:spacing w:before="0"/>
        <w:ind w:left="0" w:right="1134"/>
        <w:rPr>
          <w:rStyle w:val="default"/>
          <w:rFonts w:cs="FrankRuehl" w:hint="cs"/>
          <w:vanish/>
          <w:color w:val="FF0000"/>
          <w:sz w:val="20"/>
          <w:szCs w:val="20"/>
          <w:shd w:val="clear" w:color="auto" w:fill="FFFF99"/>
          <w:rtl/>
        </w:rPr>
      </w:pPr>
      <w:r w:rsidRPr="004E4B6B">
        <w:rPr>
          <w:rStyle w:val="default"/>
          <w:rFonts w:cs="FrankRuehl" w:hint="cs"/>
          <w:vanish/>
          <w:color w:val="FF0000"/>
          <w:sz w:val="20"/>
          <w:szCs w:val="20"/>
          <w:shd w:val="clear" w:color="auto" w:fill="FFFF99"/>
          <w:rtl/>
        </w:rPr>
        <w:t>מיום 3.4.2017</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hyperlink r:id="rId461"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609 (</w:t>
      </w:r>
      <w:hyperlink r:id="rId462"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2E52A1" w:rsidRPr="004E4B6B" w:rsidRDefault="002E52A1" w:rsidP="002E52A1">
      <w:pPr>
        <w:pStyle w:val="P00"/>
        <w:ind w:left="0"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57.</w:t>
      </w:r>
      <w:r w:rsidRPr="004E4B6B">
        <w:rPr>
          <w:rStyle w:val="default"/>
          <w:rFonts w:ascii="FrankRuehl" w:hAnsi="FrankRuehl" w:cs="FrankRuehl" w:hint="cs"/>
          <w:vanish/>
          <w:sz w:val="22"/>
          <w:szCs w:val="22"/>
          <w:shd w:val="clear" w:color="auto" w:fill="FFFF99"/>
          <w:rtl/>
        </w:rPr>
        <w:tab/>
        <w:t>(א)</w:t>
      </w:r>
      <w:r w:rsidRPr="004E4B6B">
        <w:rPr>
          <w:rStyle w:val="default"/>
          <w:rFonts w:ascii="FrankRuehl" w:hAnsi="FrankRuehl" w:cs="FrankRuehl" w:hint="cs"/>
          <w:vanish/>
          <w:sz w:val="22"/>
          <w:szCs w:val="22"/>
          <w:shd w:val="clear" w:color="auto" w:fill="FFFF99"/>
          <w:rtl/>
        </w:rPr>
        <w:tab/>
        <w:t>השר ממונה על ביצוע הוראות פקודה זו, והוא רשאי להתקין תקנות בכל עניין הנוגע לביצועה, ובין השאר בעניינים אלה:</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vanish/>
          <w:sz w:val="22"/>
          <w:szCs w:val="22"/>
          <w:shd w:val="clear" w:color="auto" w:fill="FFFF99"/>
          <w:rtl/>
        </w:rPr>
        <w:t>(1)</w:t>
      </w:r>
      <w:r w:rsidRPr="004E4B6B">
        <w:rPr>
          <w:rStyle w:val="default"/>
          <w:rFonts w:ascii="FrankRuehl" w:hAnsi="FrankRuehl" w:cs="FrankRuehl"/>
          <w:vanish/>
          <w:sz w:val="22"/>
          <w:szCs w:val="22"/>
          <w:shd w:val="clear" w:color="auto" w:fill="FFFF99"/>
          <w:rtl/>
        </w:rPr>
        <w:tab/>
        <w:t>ת</w:t>
      </w:r>
      <w:r w:rsidRPr="004E4B6B">
        <w:rPr>
          <w:rStyle w:val="default"/>
          <w:rFonts w:ascii="FrankRuehl" w:hAnsi="FrankRuehl" w:cs="FrankRuehl" w:hint="cs"/>
          <w:vanish/>
          <w:sz w:val="22"/>
          <w:szCs w:val="22"/>
          <w:shd w:val="clear" w:color="auto" w:fill="FFFF99"/>
          <w:rtl/>
        </w:rPr>
        <w:t>נאי נסיעה לרבות תנאי האחריות בשל חבלה לנוסעים;</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(1א)</w:t>
      </w:r>
      <w:r w:rsidRPr="004E4B6B">
        <w:rPr>
          <w:rStyle w:val="default"/>
          <w:rFonts w:ascii="FrankRuehl" w:hAnsi="FrankRuehl" w:cs="FrankRuehl" w:hint="cs"/>
          <w:vanish/>
          <w:sz w:val="22"/>
          <w:szCs w:val="22"/>
          <w:u w:val="single"/>
          <w:shd w:val="clear" w:color="auto" w:fill="FFFF99"/>
          <w:rtl/>
        </w:rPr>
        <w:tab/>
        <w:t>נסיבות שבהן תחול חובת פיצוי בשל איחור בהגעת רכבת ארצית, ונסיבות שבהן יהיה מפעיל מסילת ברזל ארצית פטור מפיצוי כאמור; תקנות לפי פסקה זו יותקנו לאחר התייעצות עם שר האוצר;</w:t>
      </w:r>
    </w:p>
    <w:p w:rsidR="002E52A1" w:rsidRPr="004E4B6B" w:rsidRDefault="002E52A1" w:rsidP="002E52A1">
      <w:pPr>
        <w:pStyle w:val="P22"/>
        <w:spacing w:before="0"/>
        <w:ind w:left="1021" w:right="1134"/>
        <w:rPr>
          <w:rStyle w:val="default"/>
          <w:rFonts w:ascii="FrankRuehl" w:hAnsi="FrankRuehl" w:cs="FrankRuehl"/>
          <w:vanish/>
          <w:sz w:val="22"/>
          <w:szCs w:val="22"/>
          <w:shd w:val="clear" w:color="auto" w:fill="FFFF99"/>
          <w:rtl/>
        </w:rPr>
      </w:pPr>
      <w:r w:rsidRPr="004E4B6B">
        <w:rPr>
          <w:rStyle w:val="default"/>
          <w:rFonts w:ascii="FrankRuehl" w:hAnsi="FrankRuehl" w:cs="FrankRuehl" w:hint="cs"/>
          <w:vanish/>
          <w:sz w:val="22"/>
          <w:szCs w:val="22"/>
          <w:shd w:val="clear" w:color="auto" w:fill="FFFF99"/>
          <w:rtl/>
        </w:rPr>
        <w:t>(2)</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vanish/>
          <w:sz w:val="22"/>
          <w:szCs w:val="22"/>
          <w:shd w:val="clear" w:color="auto" w:fill="FFFF99"/>
          <w:rtl/>
        </w:rPr>
        <w:t>סיווג ותנאים להובלת טובין, חבילות, משק חי או כל חפץ אחר המובל במסילה, לרבות אחריות בעד אובדנם, נזקם או טעות במסירתם וקביעת חפצים או חומרים שיראו אותם כמסוכנים;</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(3)</w:t>
      </w:r>
      <w:r w:rsidRPr="004E4B6B">
        <w:rPr>
          <w:rStyle w:val="default"/>
          <w:rFonts w:ascii="FrankRuehl" w:hAnsi="FrankRuehl" w:cs="FrankRuehl"/>
          <w:vanish/>
          <w:sz w:val="22"/>
          <w:szCs w:val="22"/>
          <w:shd w:val="clear" w:color="auto" w:fill="FFFF99"/>
          <w:rtl/>
        </w:rPr>
        <w:tab/>
      </w:r>
      <w:r w:rsidRPr="004E4B6B">
        <w:rPr>
          <w:rStyle w:val="default"/>
          <w:rFonts w:ascii="FrankRuehl" w:hAnsi="FrankRuehl" w:cs="FrankRuehl" w:hint="cs"/>
          <w:vanish/>
          <w:sz w:val="22"/>
          <w:szCs w:val="22"/>
          <w:shd w:val="clear" w:color="auto" w:fill="FFFF99"/>
          <w:rtl/>
        </w:rPr>
        <w:t>תנאים להחסנתם ושמירתם של טובין, חבילות או משק חי ולשירותים אחרים;</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(4)</w:t>
      </w:r>
      <w:r w:rsidRPr="004E4B6B">
        <w:rPr>
          <w:rStyle w:val="default"/>
          <w:rFonts w:ascii="FrankRuehl" w:hAnsi="FrankRuehl" w:cs="FrankRuehl" w:hint="cs"/>
          <w:vanish/>
          <w:sz w:val="22"/>
          <w:szCs w:val="22"/>
          <w:shd w:val="clear" w:color="auto" w:fill="FFFF99"/>
          <w:rtl/>
        </w:rPr>
        <w:tab/>
        <w:t>הסדרים לענין הוצאת כרטיסים וכרטיסיות לנסיעה במסילה, סוגיהם, הדפסתם, מכירתם וכל הכרוך בכך, לרבות לענין שימוש משותף בכרטיסים ובכרטיסיות לנסיעה במסילה עם בעלי רישיונות לקווי שירות בתחבורה הציבורית לפי פקודת התעבורה, ודרכי ההתחשבנות ביניהם בשל השימוש כאמור;</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(5)</w:t>
      </w:r>
      <w:r w:rsidRPr="004E4B6B">
        <w:rPr>
          <w:rStyle w:val="default"/>
          <w:rFonts w:ascii="FrankRuehl" w:hAnsi="FrankRuehl" w:cs="FrankRuehl" w:hint="cs"/>
          <w:vanish/>
          <w:sz w:val="22"/>
          <w:szCs w:val="22"/>
          <w:shd w:val="clear" w:color="auto" w:fill="FFFF99"/>
          <w:rtl/>
        </w:rPr>
        <w:tab/>
        <w:t xml:space="preserve">הסדרת ניהול המסילה, הפעלתה והשימוש בה </w:t>
      </w:r>
      <w:r w:rsidRPr="004E4B6B">
        <w:rPr>
          <w:rStyle w:val="default"/>
          <w:rFonts w:ascii="FrankRuehl" w:hAnsi="FrankRuehl" w:cs="FrankRuehl" w:hint="cs"/>
          <w:vanish/>
          <w:sz w:val="22"/>
          <w:szCs w:val="22"/>
          <w:u w:val="single"/>
          <w:shd w:val="clear" w:color="auto" w:fill="FFFF99"/>
          <w:rtl/>
        </w:rPr>
        <w:t>לרבות לעניין ההשפעה על הסביבה וצמצום ההשפעה כאמור או מניעתה, למעט לעניין קרינה בלתי מייננת; תקנות לעניין השפעה על הסביבה או צמצום ההשפעה או מניעתה כאמור יותקנו בהסכמת השר להגנת הסביבה</w:t>
      </w:r>
      <w:r w:rsidRPr="004E4B6B">
        <w:rPr>
          <w:rStyle w:val="default"/>
          <w:rFonts w:ascii="FrankRuehl" w:hAnsi="FrankRuehl" w:cs="FrankRuehl" w:hint="cs"/>
          <w:vanish/>
          <w:sz w:val="22"/>
          <w:szCs w:val="22"/>
          <w:shd w:val="clear" w:color="auto" w:fill="FFFF99"/>
          <w:rtl/>
        </w:rPr>
        <w:t>;</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(6)</w:t>
      </w:r>
      <w:r w:rsidRPr="004E4B6B">
        <w:rPr>
          <w:rStyle w:val="default"/>
          <w:rFonts w:ascii="FrankRuehl" w:hAnsi="FrankRuehl" w:cs="FrankRuehl" w:hint="cs"/>
          <w:vanish/>
          <w:sz w:val="22"/>
          <w:szCs w:val="22"/>
          <w:shd w:val="clear" w:color="auto" w:fill="FFFF99"/>
          <w:rtl/>
        </w:rPr>
        <w:tab/>
        <w:t>הגדרת סמכויותיו של המנהל;</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(7)</w:t>
      </w:r>
      <w:r w:rsidRPr="004E4B6B">
        <w:rPr>
          <w:rStyle w:val="default"/>
          <w:rFonts w:ascii="FrankRuehl" w:hAnsi="FrankRuehl" w:cs="FrankRuehl" w:hint="cs"/>
          <w:vanish/>
          <w:sz w:val="22"/>
          <w:szCs w:val="22"/>
          <w:shd w:val="clear" w:color="auto" w:fill="FFFF99"/>
          <w:rtl/>
        </w:rPr>
        <w:tab/>
        <w:t>שמירת הבטיחות במסילה;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(7א)</w:t>
      </w:r>
      <w:r w:rsidRPr="004E4B6B">
        <w:rPr>
          <w:rStyle w:val="default"/>
          <w:rFonts w:ascii="FrankRuehl" w:hAnsi="FrankRuehl" w:cs="FrankRuehl" w:hint="cs"/>
          <w:vanish/>
          <w:sz w:val="22"/>
          <w:szCs w:val="22"/>
          <w:u w:val="single"/>
          <w:shd w:val="clear" w:color="auto" w:fill="FFFF99"/>
          <w:rtl/>
        </w:rPr>
        <w:tab/>
        <w:t xml:space="preserve">הוראות לעניין אופן הגשתה של תכנית הפעלה לפי סעיף 23ב (בסעיף זה </w:t>
      </w:r>
      <w:r w:rsidRPr="004E4B6B">
        <w:rPr>
          <w:rStyle w:val="default"/>
          <w:rFonts w:ascii="FrankRuehl" w:hAnsi="FrankRuehl" w:cs="FrankRuehl"/>
          <w:vanish/>
          <w:sz w:val="22"/>
          <w:szCs w:val="22"/>
          <w:u w:val="single"/>
          <w:shd w:val="clear" w:color="auto" w:fill="FFFF99"/>
          <w:rtl/>
        </w:rPr>
        <w:t>–</w:t>
      </w:r>
      <w:r w:rsidRPr="004E4B6B">
        <w:rPr>
          <w:rStyle w:val="default"/>
          <w:rFonts w:ascii="FrankRuehl" w:hAnsi="FrankRuehl" w:cs="FrankRuehl" w:hint="cs"/>
          <w:vanish/>
          <w:sz w:val="22"/>
          <w:szCs w:val="22"/>
          <w:u w:val="single"/>
          <w:shd w:val="clear" w:color="auto" w:fill="FFFF99"/>
          <w:rtl/>
        </w:rPr>
        <w:t xml:space="preserve"> תכנית הפעלה), העניינים שייכללו בתכנית כאמור, אופן ביצוע התכנית באמצעות בעל תפקיד ובעל רישיון לנהיגת רכבת ארצית כהגדרתם בסעיף 23א, וכן הדרכים לתיקון תכנית ההפעלה;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(7ב)</w:t>
      </w:r>
      <w:r w:rsidRPr="004E4B6B">
        <w:rPr>
          <w:rStyle w:val="default"/>
          <w:rFonts w:ascii="FrankRuehl" w:hAnsi="FrankRuehl" w:cs="FrankRuehl" w:hint="cs"/>
          <w:vanish/>
          <w:sz w:val="22"/>
          <w:szCs w:val="22"/>
          <w:u w:val="single"/>
          <w:shd w:val="clear" w:color="auto" w:fill="FFFF99"/>
          <w:rtl/>
        </w:rPr>
        <w:tab/>
        <w:t>נסיבות שבהן המנהל רשאי להורות על הגשת תכנית הפעלה מתוקנת ועל הגבלת פעילותו של מפעיל מסילת ברזל ארצית בעניינים מסוימים או לתקופת זמן מסוימת;</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(7ג)</w:t>
      </w:r>
      <w:r w:rsidRPr="004E4B6B">
        <w:rPr>
          <w:rStyle w:val="default"/>
          <w:rFonts w:ascii="FrankRuehl" w:hAnsi="FrankRuehl" w:cs="FrankRuehl" w:hint="cs"/>
          <w:vanish/>
          <w:sz w:val="22"/>
          <w:szCs w:val="22"/>
          <w:u w:val="single"/>
          <w:shd w:val="clear" w:color="auto" w:fill="FFFF99"/>
          <w:rtl/>
        </w:rPr>
        <w:tab/>
        <w:t>הוראות לעניין הגשת בקשה לקבלת רישיון לנהיגת רכבת ארצית ולחידושו, לרבות מועדי הגשתה, הפרטים שתכלול והמסמכים שיצורפו אליה;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(7ד)</w:t>
      </w:r>
      <w:r w:rsidRPr="004E4B6B">
        <w:rPr>
          <w:rStyle w:val="default"/>
          <w:rFonts w:ascii="FrankRuehl" w:hAnsi="FrankRuehl" w:cs="FrankRuehl" w:hint="cs"/>
          <w:vanish/>
          <w:sz w:val="22"/>
          <w:szCs w:val="22"/>
          <w:u w:val="single"/>
          <w:shd w:val="clear" w:color="auto" w:fill="FFFF99"/>
          <w:rtl/>
        </w:rPr>
        <w:tab/>
        <w:t>הוראות לעניין פרטים שייכללו ברישיון לנהיגת רכבת ארצית ותקופת תוקפו של רישיון כאמור, ורשאי השר לקבוע תקופות תוקף שונות לסוגי רישיונות שונים;</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(7ה)</w:t>
      </w:r>
      <w:r w:rsidRPr="004E4B6B">
        <w:rPr>
          <w:rStyle w:val="default"/>
          <w:rFonts w:ascii="FrankRuehl" w:hAnsi="FrankRuehl" w:cs="FrankRuehl" w:hint="cs"/>
          <w:vanish/>
          <w:sz w:val="22"/>
          <w:szCs w:val="22"/>
          <w:u w:val="single"/>
          <w:shd w:val="clear" w:color="auto" w:fill="FFFF99"/>
          <w:rtl/>
        </w:rPr>
        <w:tab/>
        <w:t>אגרות בעד בקשה לקבלה או לחידוש של רישיון לנהיגת רכבת ארצית, וכן בעד בדיקות, בחינות, הכשרות או השתלמויות לעניין בעלי רישיון כאמור ולעניין בעלי תפקיד, ובכלל זה תוספת פיגורים בשל אי-תשלום במועד;</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(7ו)</w:t>
      </w:r>
      <w:r w:rsidRPr="004E4B6B">
        <w:rPr>
          <w:rStyle w:val="default"/>
          <w:rFonts w:ascii="FrankRuehl" w:hAnsi="FrankRuehl" w:cs="FrankRuehl" w:hint="cs"/>
          <w:vanish/>
          <w:sz w:val="22"/>
          <w:szCs w:val="22"/>
          <w:u w:val="single"/>
          <w:shd w:val="clear" w:color="auto" w:fill="FFFF99"/>
          <w:rtl/>
        </w:rPr>
        <w:tab/>
        <w:t>הוראות לעניין ביצוע בדיקות רפואיות תקופתיות לבעל תפקיד מסילתי ולבעל רישיון לנהיגת רכבת ארצית כהגדרתם בסעיף 23א;</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(7ז)</w:t>
      </w:r>
      <w:r w:rsidRPr="004E4B6B">
        <w:rPr>
          <w:rStyle w:val="default"/>
          <w:rFonts w:ascii="FrankRuehl" w:hAnsi="FrankRuehl" w:cs="FrankRuehl" w:hint="cs"/>
          <w:vanish/>
          <w:sz w:val="22"/>
          <w:szCs w:val="22"/>
          <w:u w:val="single"/>
          <w:shd w:val="clear" w:color="auto" w:fill="FFFF99"/>
          <w:rtl/>
        </w:rPr>
        <w:tab/>
        <w:t>הוראות לעניין הגשת בקשה לקבלת רישיון להפעלת בית ספר להכשרה כמשמעותו בסעיף 23ט, לרבות מועדי הגשתה, הפרטים שייכללו בה והמסמכים שיצורפו אליה;</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(7ח)</w:t>
      </w:r>
      <w:r w:rsidRPr="004E4B6B">
        <w:rPr>
          <w:rStyle w:val="default"/>
          <w:rFonts w:ascii="FrankRuehl" w:hAnsi="FrankRuehl" w:cs="FrankRuehl" w:hint="cs"/>
          <w:vanish/>
          <w:sz w:val="22"/>
          <w:szCs w:val="22"/>
          <w:u w:val="single"/>
          <w:shd w:val="clear" w:color="auto" w:fill="FFFF99"/>
          <w:rtl/>
        </w:rPr>
        <w:tab/>
        <w:t>הוראות לעניין פרטים שייכללו ברישיון להפעלת בית ספר להכשרה כמשמעותו בסעיף 23ט;</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(7ט)</w:t>
      </w:r>
      <w:r w:rsidRPr="004E4B6B">
        <w:rPr>
          <w:rStyle w:val="default"/>
          <w:rFonts w:ascii="FrankRuehl" w:hAnsi="FrankRuehl" w:cs="FrankRuehl" w:hint="cs"/>
          <w:vanish/>
          <w:sz w:val="22"/>
          <w:szCs w:val="22"/>
          <w:u w:val="single"/>
          <w:shd w:val="clear" w:color="auto" w:fill="FFFF99"/>
          <w:rtl/>
        </w:rPr>
        <w:tab/>
        <w:t>הוראות לעניין הכשרה ובחינות לפי פרק ג'1, לרבות תוכני הבחינות וסוגיהן, הגורם שמטעמו ייערכו הבחינות, הגורם שיפקח על ביצוען ואופן הפיקוח;</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(7י)</w:t>
      </w:r>
      <w:r w:rsidRPr="004E4B6B">
        <w:rPr>
          <w:rStyle w:val="default"/>
          <w:rFonts w:ascii="FrankRuehl" w:hAnsi="FrankRuehl" w:cs="FrankRuehl" w:hint="cs"/>
          <w:vanish/>
          <w:sz w:val="22"/>
          <w:szCs w:val="22"/>
          <w:u w:val="single"/>
          <w:shd w:val="clear" w:color="auto" w:fill="FFFF99"/>
          <w:rtl/>
        </w:rPr>
        <w:tab/>
        <w:t>הוראות לעניין חובתו של מפעיל ושל בעל רישיון להפעלת בית ספר להכשרה כמשמעותו בסעיף 23ט לדווח למנהל על יישום או הפרה של ההוראות לפי פקודה זו בידי בעלי תפקיד מטעמו, ודרכי הדיווח כאמור;</w:t>
      </w:r>
    </w:p>
    <w:p w:rsidR="002E52A1" w:rsidRPr="004E4B6B" w:rsidRDefault="002E52A1" w:rsidP="002E52A1">
      <w:pPr>
        <w:pStyle w:val="P22"/>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(7יא)</w:t>
      </w:r>
      <w:r w:rsidRPr="004E4B6B">
        <w:rPr>
          <w:rStyle w:val="default"/>
          <w:rFonts w:ascii="FrankRuehl" w:hAnsi="FrankRuehl" w:cs="FrankRuehl" w:hint="cs"/>
          <w:vanish/>
          <w:sz w:val="22"/>
          <w:szCs w:val="22"/>
          <w:u w:val="single"/>
          <w:shd w:val="clear" w:color="auto" w:fill="FFFF99"/>
          <w:rtl/>
        </w:rPr>
        <w:tab/>
        <w:t xml:space="preserve">לעניין סעיפים 23ד(ג) ו-23ז(א)(2) </w:t>
      </w:r>
      <w:r w:rsidRPr="004E4B6B">
        <w:rPr>
          <w:rStyle w:val="default"/>
          <w:rFonts w:ascii="FrankRuehl" w:hAnsi="FrankRuehl" w:cs="FrankRuehl"/>
          <w:vanish/>
          <w:sz w:val="22"/>
          <w:szCs w:val="22"/>
          <w:u w:val="single"/>
          <w:shd w:val="clear" w:color="auto" w:fill="FFFF99"/>
          <w:rtl/>
        </w:rPr>
        <w:t>–</w:t>
      </w:r>
      <w:r w:rsidRPr="004E4B6B">
        <w:rPr>
          <w:rStyle w:val="default"/>
          <w:rFonts w:ascii="FrankRuehl" w:hAnsi="FrankRuehl" w:cs="FrankRuehl" w:hint="cs"/>
          <w:vanish/>
          <w:sz w:val="22"/>
          <w:szCs w:val="22"/>
          <w:u w:val="single"/>
          <w:shd w:val="clear" w:color="auto" w:fill="FFFF99"/>
          <w:rtl/>
        </w:rPr>
        <w:t xml:space="preserve"> רשימת עבירות שיראו אותן כעבירות שמפאת מהותן, חומרתן או נסיבותיהן אין אדם ראוי, בשל סיכון בטיחותי, להחזיק ברישיון לנהיגת רכבת ארצית או למלא תפקיד מסילתי, וכן אמות מידה שלפיהן יחליט המנהל אם עבירה שנעברה היא עבירה שמפאת מהותה, חומרתה או נסיבותיה אין אדם ראוי להחזיק ברישיון או למלא תפקיד כאמור;</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(8)</w:t>
      </w:r>
      <w:r w:rsidRPr="004E4B6B">
        <w:rPr>
          <w:rStyle w:val="default"/>
          <w:rFonts w:ascii="FrankRuehl" w:hAnsi="FrankRuehl" w:cs="FrankRuehl" w:hint="cs"/>
          <w:vanish/>
          <w:sz w:val="22"/>
          <w:szCs w:val="22"/>
          <w:shd w:val="clear" w:color="auto" w:fill="FFFF99"/>
          <w:rtl/>
        </w:rPr>
        <w:tab/>
        <w:t>דרכי המצאת הודעות לפי פקודה זו;</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(9)</w:t>
      </w:r>
      <w:r w:rsidRPr="004E4B6B">
        <w:rPr>
          <w:rStyle w:val="default"/>
          <w:rFonts w:ascii="FrankRuehl" w:hAnsi="FrankRuehl" w:cs="FrankRuehl" w:hint="cs"/>
          <w:vanish/>
          <w:sz w:val="22"/>
          <w:szCs w:val="22"/>
          <w:shd w:val="clear" w:color="auto" w:fill="FFFF99"/>
          <w:rtl/>
        </w:rPr>
        <w:tab/>
        <w:t>הבטחת השמירה על נכסי המדינה במסילה;</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(10)</w:t>
      </w:r>
      <w:r w:rsidRPr="004E4B6B">
        <w:rPr>
          <w:rStyle w:val="default"/>
          <w:rFonts w:ascii="FrankRuehl" w:hAnsi="FrankRuehl" w:cs="FrankRuehl" w:hint="cs"/>
          <w:vanish/>
          <w:sz w:val="22"/>
          <w:szCs w:val="22"/>
          <w:shd w:val="clear" w:color="auto" w:fill="FFFF99"/>
          <w:rtl/>
        </w:rPr>
        <w:tab/>
        <w:t>הוראות לעניין בקשה לקבלה או לחידוש של היתר הפעלה, של רישיון מנהל תפעול ושל רישיון לנהיגת רכבת מקומית, לפי סימנים ה', ז' וח' בפרק ד'1, לרבות מועדי הגשתה, הפרטים שתכלול ומסמכים שיצורפו אליה;</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(11)</w:t>
      </w:r>
      <w:r w:rsidRPr="004E4B6B">
        <w:rPr>
          <w:rStyle w:val="default"/>
          <w:rFonts w:ascii="FrankRuehl" w:hAnsi="FrankRuehl" w:cs="FrankRuehl" w:hint="cs"/>
          <w:vanish/>
          <w:sz w:val="22"/>
          <w:szCs w:val="22"/>
          <w:shd w:val="clear" w:color="auto" w:fill="FFFF99"/>
          <w:rtl/>
        </w:rPr>
        <w:tab/>
        <w:t>הוראות לעניין הבחינות הנדרשות לצורך הסמכת מנהל תפעול, לרבות השתלמויות שעל בעל רישיון מנהל תפעול להשתתף בהן במטרה להבטיח את כשירותו הנמשכת;</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(12)</w:t>
      </w:r>
      <w:r w:rsidRPr="004E4B6B">
        <w:rPr>
          <w:rStyle w:val="default"/>
          <w:rFonts w:ascii="FrankRuehl" w:hAnsi="FrankRuehl" w:cs="FrankRuehl" w:hint="cs"/>
          <w:vanish/>
          <w:sz w:val="22"/>
          <w:szCs w:val="22"/>
          <w:shd w:val="clear" w:color="auto" w:fill="FFFF99"/>
          <w:rtl/>
        </w:rPr>
        <w:tab/>
        <w:t>הוראות לעניין אופן פעילותו וחובותיו של מנהל תפעול;</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(13)</w:t>
      </w:r>
      <w:r w:rsidRPr="004E4B6B">
        <w:rPr>
          <w:rStyle w:val="default"/>
          <w:rFonts w:ascii="FrankRuehl" w:hAnsi="FrankRuehl" w:cs="FrankRuehl" w:hint="cs"/>
          <w:vanish/>
          <w:sz w:val="22"/>
          <w:szCs w:val="22"/>
          <w:shd w:val="clear" w:color="auto" w:fill="FFFF99"/>
          <w:rtl/>
        </w:rPr>
        <w:tab/>
        <w:t>הוראות לעניין פרטים שייכללו ברישיון לנהיגת רכבת מקומית ותקופת תוקפו של רישיון כאמור, ורשאי השר לקבוע תקופות תוקף שונות בהתאם לסוג הרישיון;</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(14)</w:t>
      </w:r>
      <w:r w:rsidRPr="004E4B6B">
        <w:rPr>
          <w:rStyle w:val="default"/>
          <w:rFonts w:ascii="FrankRuehl" w:hAnsi="FrankRuehl" w:cs="FrankRuehl" w:hint="cs"/>
          <w:vanish/>
          <w:sz w:val="22"/>
          <w:szCs w:val="22"/>
          <w:shd w:val="clear" w:color="auto" w:fill="FFFF99"/>
          <w:rtl/>
        </w:rPr>
        <w:tab/>
        <w:t>הוראות לעניין הכשרה לנהיגה ברכבת מקומית, לרבות השתלמויות שעל בעל רישיון לנהיגת רכבת מקומית להשתתף בהן במטרה להבטיח את כשירותו הנמשכת, וכן תנאים הנדרשים ממדריכים ללימוד נהיגה ברכבת מקומית ומבוחנים בבחינות לשם קבלת רישיון לנהיגת רכבת מקומית, ורשאי השר לקבוע כי בעל היתר להפעלת מסילת ברזל מקומית כהגדרתו בסעיף 46 יערוך הכשרה כאמור לעובדיו, בכפוף להוראות ותנאים כפי שיקבע;</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(15)</w:t>
      </w:r>
      <w:r w:rsidRPr="004E4B6B">
        <w:rPr>
          <w:rStyle w:val="default"/>
          <w:rFonts w:ascii="FrankRuehl" w:hAnsi="FrankRuehl" w:cs="FrankRuehl" w:hint="cs"/>
          <w:vanish/>
          <w:sz w:val="22"/>
          <w:szCs w:val="22"/>
          <w:shd w:val="clear" w:color="auto" w:fill="FFFF99"/>
          <w:rtl/>
        </w:rPr>
        <w:tab/>
        <w:t>אגרות בעד בקשות לקבלה או לחידוש של היתר הפעלה, של רישיון מנהל תפעול ושל רישיון לנהיגת רכבת מקומית, לפי סימנים ה', ו' וח' בפרק ד'1, וכן בעד בדיקות, בחינות, הכשרות או השתלמויות לעניין בעלי רישיונות כאמור, ובכלל זה תוספת פיגורים בשל אי-תשלום במועד;</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(16)</w:t>
      </w:r>
      <w:r w:rsidRPr="004E4B6B">
        <w:rPr>
          <w:rStyle w:val="default"/>
          <w:rFonts w:ascii="FrankRuehl" w:hAnsi="FrankRuehl" w:cs="FrankRuehl" w:hint="cs"/>
          <w:vanish/>
          <w:sz w:val="22"/>
          <w:szCs w:val="22"/>
          <w:shd w:val="clear" w:color="auto" w:fill="FFFF99"/>
          <w:rtl/>
        </w:rPr>
        <w:tab/>
        <w:t>הוראות לעניין שמיעת טענות בהליכים להגבלת היתרים ורישיונות לפי פקודה זו, התלייתם, ביטולם או סירוב לחדשם;</w:t>
      </w:r>
    </w:p>
    <w:p w:rsidR="002E52A1" w:rsidRPr="004E4B6B" w:rsidRDefault="002E52A1" w:rsidP="002E52A1">
      <w:pPr>
        <w:pStyle w:val="P22"/>
        <w:spacing w:before="0"/>
        <w:ind w:left="1021" w:right="1134"/>
        <w:rPr>
          <w:rStyle w:val="default"/>
          <w:rFonts w:ascii="FrankRuehl" w:hAnsi="FrankRuehl" w:cs="FrankRuehl" w:hint="cs"/>
          <w:vanish/>
          <w:sz w:val="22"/>
          <w:szCs w:val="22"/>
          <w:shd w:val="clear" w:color="auto" w:fill="FFFF99"/>
          <w:rtl/>
        </w:rPr>
      </w:pPr>
      <w:r w:rsidRPr="004E4B6B">
        <w:rPr>
          <w:rStyle w:val="default"/>
          <w:rFonts w:ascii="FrankRuehl" w:hAnsi="FrankRuehl" w:cs="FrankRuehl" w:hint="cs"/>
          <w:vanish/>
          <w:sz w:val="22"/>
          <w:szCs w:val="22"/>
          <w:shd w:val="clear" w:color="auto" w:fill="FFFF99"/>
          <w:rtl/>
        </w:rPr>
        <w:t>(17)</w:t>
      </w:r>
      <w:r w:rsidRPr="004E4B6B">
        <w:rPr>
          <w:rStyle w:val="default"/>
          <w:rFonts w:ascii="FrankRuehl" w:hAnsi="FrankRuehl" w:cs="FrankRuehl" w:hint="cs"/>
          <w:vanish/>
          <w:sz w:val="22"/>
          <w:szCs w:val="22"/>
          <w:shd w:val="clear" w:color="auto" w:fill="FFFF99"/>
          <w:rtl/>
        </w:rPr>
        <w:tab/>
        <w:t>הוראות לעניין אופן העברת מידע לפי סעיף 46כז, לרבות מועדי העברת המידע ותנאים להעברתו.</w:t>
      </w:r>
    </w:p>
    <w:p w:rsidR="002E52A1" w:rsidRPr="004E4B6B" w:rsidRDefault="002E52A1" w:rsidP="002E52A1">
      <w:pPr>
        <w:pStyle w:val="P00"/>
        <w:spacing w:before="0"/>
        <w:ind w:left="0" w:right="1134"/>
        <w:rPr>
          <w:rStyle w:val="default"/>
          <w:rFonts w:ascii="FrankRuehl" w:hAnsi="FrankRuehl" w:cs="FrankRuehl" w:hint="cs"/>
          <w:strike/>
          <w:vanish/>
          <w:sz w:val="22"/>
          <w:szCs w:val="22"/>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strike/>
          <w:vanish/>
          <w:sz w:val="22"/>
          <w:szCs w:val="22"/>
          <w:shd w:val="clear" w:color="auto" w:fill="FFFF99"/>
          <w:rtl/>
        </w:rPr>
        <w:t>(ב)</w:t>
      </w:r>
      <w:r w:rsidRPr="004E4B6B">
        <w:rPr>
          <w:rStyle w:val="default"/>
          <w:rFonts w:ascii="FrankRuehl" w:hAnsi="FrankRuehl" w:cs="FrankRuehl" w:hint="cs"/>
          <w:strike/>
          <w:vanish/>
          <w:sz w:val="22"/>
          <w:szCs w:val="22"/>
          <w:shd w:val="clear" w:color="auto" w:fill="FFFF99"/>
          <w:rtl/>
        </w:rPr>
        <w:tab/>
        <w:t>תקנות לפי סעיף קטן (א)(4) ו-(15) יהיו באישור ועדת הכלכלה של הכנסת.</w:t>
      </w:r>
    </w:p>
    <w:p w:rsidR="002E52A1" w:rsidRPr="004E4B6B" w:rsidRDefault="002E52A1" w:rsidP="002E52A1">
      <w:pPr>
        <w:pStyle w:val="P00"/>
        <w:spacing w:before="0"/>
        <w:ind w:left="0"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shd w:val="clear" w:color="auto" w:fill="FFFF99"/>
          <w:rtl/>
        </w:rPr>
        <w:tab/>
      </w:r>
      <w:r w:rsidRPr="004E4B6B">
        <w:rPr>
          <w:rStyle w:val="default"/>
          <w:rFonts w:ascii="FrankRuehl" w:hAnsi="FrankRuehl" w:cs="FrankRuehl" w:hint="cs"/>
          <w:vanish/>
          <w:sz w:val="22"/>
          <w:szCs w:val="22"/>
          <w:u w:val="single"/>
          <w:shd w:val="clear" w:color="auto" w:fill="FFFF99"/>
          <w:rtl/>
        </w:rPr>
        <w:t>(ב)</w:t>
      </w:r>
      <w:r w:rsidRPr="004E4B6B">
        <w:rPr>
          <w:rStyle w:val="default"/>
          <w:rFonts w:ascii="FrankRuehl" w:hAnsi="FrankRuehl" w:cs="FrankRuehl" w:hint="cs"/>
          <w:vanish/>
          <w:sz w:val="22"/>
          <w:szCs w:val="22"/>
          <w:u w:val="single"/>
          <w:shd w:val="clear" w:color="auto" w:fill="FFFF99"/>
          <w:rtl/>
        </w:rPr>
        <w:tab/>
        <w:t>תקנות לפי סעיף קטן (א), בנושאים או לפי הפסקאות כמפורט להלן, יותקנו באישור ועדת הכלכלה של הכנסת:</w:t>
      </w:r>
    </w:p>
    <w:p w:rsidR="002E52A1" w:rsidRPr="004E4B6B" w:rsidRDefault="002E52A1" w:rsidP="002E52A1">
      <w:pPr>
        <w:pStyle w:val="P00"/>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(1)</w:t>
      </w:r>
      <w:r w:rsidRPr="004E4B6B">
        <w:rPr>
          <w:rStyle w:val="default"/>
          <w:rFonts w:ascii="FrankRuehl" w:hAnsi="FrankRuehl" w:cs="FrankRuehl" w:hint="cs"/>
          <w:vanish/>
          <w:sz w:val="22"/>
          <w:szCs w:val="22"/>
          <w:u w:val="single"/>
          <w:shd w:val="clear" w:color="auto" w:fill="FFFF99"/>
          <w:rtl/>
        </w:rPr>
        <w:tab/>
        <w:t>פסקאות (1א), (4), (7ה), (7יא) ו-(15);</w:t>
      </w:r>
    </w:p>
    <w:p w:rsidR="002E52A1" w:rsidRPr="004E4B6B" w:rsidRDefault="002E52A1" w:rsidP="002E52A1">
      <w:pPr>
        <w:pStyle w:val="P00"/>
        <w:spacing w:before="0"/>
        <w:ind w:left="1021" w:right="1134"/>
        <w:rPr>
          <w:rStyle w:val="default"/>
          <w:rFonts w:ascii="FrankRuehl" w:hAnsi="FrankRuehl" w:cs="FrankRuehl" w:hint="cs"/>
          <w:vanish/>
          <w:sz w:val="22"/>
          <w:szCs w:val="22"/>
          <w:u w:val="single"/>
          <w:shd w:val="clear" w:color="auto" w:fill="FFFF99"/>
          <w:rtl/>
        </w:rPr>
      </w:pPr>
      <w:r w:rsidRPr="004E4B6B">
        <w:rPr>
          <w:rStyle w:val="default"/>
          <w:rFonts w:ascii="FrankRuehl" w:hAnsi="FrankRuehl" w:cs="FrankRuehl" w:hint="cs"/>
          <w:vanish/>
          <w:sz w:val="22"/>
          <w:szCs w:val="22"/>
          <w:u w:val="single"/>
          <w:shd w:val="clear" w:color="auto" w:fill="FFFF99"/>
          <w:rtl/>
        </w:rPr>
        <w:t>(2)</w:t>
      </w:r>
      <w:r w:rsidRPr="004E4B6B">
        <w:rPr>
          <w:rStyle w:val="default"/>
          <w:rFonts w:ascii="FrankRuehl" w:hAnsi="FrankRuehl" w:cs="FrankRuehl" w:hint="cs"/>
          <w:vanish/>
          <w:sz w:val="22"/>
          <w:szCs w:val="22"/>
          <w:u w:val="single"/>
          <w:shd w:val="clear" w:color="auto" w:fill="FFFF99"/>
          <w:rtl/>
        </w:rPr>
        <w:tab/>
        <w:t>הוראות לעניין השפעה על הסביבה או צמצום ההשפעה או מניעתה כאמור בפסקה (5);</w:t>
      </w:r>
    </w:p>
    <w:p w:rsidR="002E52A1" w:rsidRPr="002E52A1" w:rsidRDefault="002E52A1" w:rsidP="002E52A1">
      <w:pPr>
        <w:pStyle w:val="P00"/>
        <w:spacing w:before="0"/>
        <w:ind w:left="1021" w:right="1134"/>
        <w:rPr>
          <w:rStyle w:val="default"/>
          <w:rFonts w:ascii="FrankRuehl" w:hAnsi="FrankRuehl" w:cs="FrankRuehl" w:hint="cs"/>
          <w:sz w:val="2"/>
          <w:szCs w:val="2"/>
          <w:shd w:val="clear" w:color="auto" w:fill="FFFF99"/>
          <w:rtl/>
        </w:rPr>
      </w:pPr>
      <w:r w:rsidRPr="004E4B6B">
        <w:rPr>
          <w:rStyle w:val="default"/>
          <w:rFonts w:ascii="FrankRuehl" w:hAnsi="FrankRuehl" w:cs="FrankRuehl" w:hint="cs"/>
          <w:vanish/>
          <w:sz w:val="22"/>
          <w:szCs w:val="22"/>
          <w:u w:val="single"/>
          <w:shd w:val="clear" w:color="auto" w:fill="FFFF99"/>
          <w:rtl/>
        </w:rPr>
        <w:t>(3)</w:t>
      </w:r>
      <w:r w:rsidRPr="004E4B6B">
        <w:rPr>
          <w:rStyle w:val="default"/>
          <w:rFonts w:ascii="FrankRuehl" w:hAnsi="FrankRuehl" w:cs="FrankRuehl" w:hint="cs"/>
          <w:vanish/>
          <w:sz w:val="22"/>
          <w:szCs w:val="22"/>
          <w:u w:val="single"/>
          <w:shd w:val="clear" w:color="auto" w:fill="FFFF99"/>
          <w:rtl/>
        </w:rPr>
        <w:tab/>
        <w:t>העניינים שייכללו בתכנית הפעלה.</w:t>
      </w:r>
      <w:bookmarkEnd w:id="331"/>
    </w:p>
    <w:p w:rsidR="002E52A1" w:rsidRPr="00EC3F41" w:rsidRDefault="002E52A1" w:rsidP="002E52A1">
      <w:pPr>
        <w:pStyle w:val="P00"/>
        <w:spacing w:before="72"/>
        <w:ind w:left="0" w:right="1134"/>
        <w:rPr>
          <w:rStyle w:val="default"/>
          <w:rFonts w:cs="FrankRuehl" w:hint="cs"/>
          <w:rtl/>
        </w:rPr>
      </w:pPr>
      <w:bookmarkStart w:id="332" w:name="Seif139"/>
      <w:bookmarkEnd w:id="332"/>
      <w:r w:rsidRPr="00EC3F41">
        <w:rPr>
          <w:lang w:val="he-IL"/>
        </w:rPr>
        <w:pict>
          <v:rect id="_x0000_s2396" style="position:absolute;left:0;text-align:left;margin-left:464.5pt;margin-top:8.05pt;width:75.05pt;height:26.95pt;z-index:251787264" o:allowincell="f" filled="f" stroked="f" strokecolor="lime" strokeweight=".25pt">
            <v:textbox style="mso-next-textbox:#_x0000_s2396" inset="0,0,0,0">
              <w:txbxContent>
                <w:p w:rsidR="002E52A1" w:rsidRDefault="002E52A1" w:rsidP="002E52A1">
                  <w:pPr>
                    <w:spacing w:line="160" w:lineRule="exact"/>
                    <w:jc w:val="left"/>
                    <w:rPr>
                      <w:rFonts w:cs="Miriam" w:hint="cs"/>
                      <w:noProof/>
                      <w:sz w:val="18"/>
                      <w:szCs w:val="18"/>
                      <w:rtl/>
                    </w:rPr>
                  </w:pPr>
                  <w:r>
                    <w:rPr>
                      <w:rFonts w:cs="Miriam" w:hint="cs"/>
                      <w:sz w:val="18"/>
                      <w:szCs w:val="18"/>
                      <w:rtl/>
                    </w:rPr>
                    <w:t>שינוי התוספת</w:t>
                  </w:r>
                </w:p>
                <w:p w:rsidR="002E52A1" w:rsidRDefault="002E52A1" w:rsidP="002E52A1">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תשע"ז-2017</w:t>
                  </w:r>
                </w:p>
              </w:txbxContent>
            </v:textbox>
            <w10:anchorlock/>
          </v:rect>
        </w:pict>
      </w:r>
      <w:r w:rsidRPr="00EC3F41">
        <w:rPr>
          <w:rStyle w:val="big-number"/>
          <w:rFonts w:cs="Miriam"/>
          <w:rtl/>
        </w:rPr>
        <w:t>57</w:t>
      </w:r>
      <w:r w:rsidRPr="00EC3F41">
        <w:rPr>
          <w:rStyle w:val="default"/>
          <w:rFonts w:cs="FrankRuehl" w:hint="cs"/>
          <w:rtl/>
        </w:rPr>
        <w:t>א</w:t>
      </w:r>
      <w:r w:rsidRPr="00EC3F41">
        <w:rPr>
          <w:rStyle w:val="default"/>
          <w:rFonts w:cs="FrankRuehl"/>
          <w:rtl/>
        </w:rPr>
        <w:t>.</w:t>
      </w:r>
      <w:r w:rsidRPr="00EC3F41">
        <w:rPr>
          <w:rStyle w:val="default"/>
          <w:rFonts w:cs="FrankRuehl"/>
          <w:rtl/>
        </w:rPr>
        <w:tab/>
      </w:r>
      <w:r w:rsidRPr="00EC3F41">
        <w:rPr>
          <w:rStyle w:val="default"/>
          <w:rFonts w:cs="FrankRuehl" w:hint="cs"/>
          <w:rtl/>
        </w:rPr>
        <w:t>השר, לאחר התייעצות עם שר העבודה, הרווחה והשירותים החברתיים ובאישור ועדת הכלכלה של הכנסת, רשאי לשנות, בצו, את התוספת.</w:t>
      </w:r>
    </w:p>
    <w:p w:rsidR="002E52A1" w:rsidRPr="004E4B6B" w:rsidRDefault="002E52A1" w:rsidP="002E52A1">
      <w:pPr>
        <w:pStyle w:val="P22"/>
        <w:spacing w:before="0"/>
        <w:ind w:left="0" w:right="1134"/>
        <w:rPr>
          <w:rStyle w:val="default"/>
          <w:rFonts w:cs="FrankRuehl" w:hint="cs"/>
          <w:vanish/>
          <w:color w:val="FF0000"/>
          <w:sz w:val="20"/>
          <w:szCs w:val="20"/>
          <w:shd w:val="clear" w:color="auto" w:fill="FFFF99"/>
          <w:rtl/>
        </w:rPr>
      </w:pPr>
      <w:bookmarkStart w:id="333" w:name="Rov340"/>
      <w:r w:rsidRPr="004E4B6B">
        <w:rPr>
          <w:rStyle w:val="default"/>
          <w:rFonts w:cs="FrankRuehl" w:hint="cs"/>
          <w:vanish/>
          <w:color w:val="FF0000"/>
          <w:sz w:val="20"/>
          <w:szCs w:val="20"/>
          <w:shd w:val="clear" w:color="auto" w:fill="FFFF99"/>
          <w:rtl/>
        </w:rPr>
        <w:t>מיום 3.4.2018</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9</w:t>
      </w:r>
    </w:p>
    <w:p w:rsidR="002E52A1" w:rsidRPr="004E4B6B" w:rsidRDefault="002E52A1" w:rsidP="002E52A1">
      <w:pPr>
        <w:pStyle w:val="P22"/>
        <w:spacing w:before="0"/>
        <w:ind w:left="0" w:right="1134"/>
        <w:rPr>
          <w:rStyle w:val="default"/>
          <w:rFonts w:cs="FrankRuehl" w:hint="cs"/>
          <w:vanish/>
          <w:sz w:val="20"/>
          <w:szCs w:val="20"/>
          <w:shd w:val="clear" w:color="auto" w:fill="FFFF99"/>
          <w:rtl/>
        </w:rPr>
      </w:pPr>
      <w:hyperlink r:id="rId463" w:history="1">
        <w:r w:rsidRPr="004E4B6B">
          <w:rPr>
            <w:rStyle w:val="Hyperlink"/>
            <w:rFonts w:cs="FrankRuehl" w:hint="cs"/>
            <w:vanish/>
            <w:szCs w:val="20"/>
            <w:shd w:val="clear" w:color="auto" w:fill="FFFF99"/>
            <w:rtl/>
          </w:rPr>
          <w:t>ס"ח תשע"ז מס' 2629</w:t>
        </w:r>
      </w:hyperlink>
      <w:r w:rsidRPr="004E4B6B">
        <w:rPr>
          <w:rStyle w:val="default"/>
          <w:rFonts w:cs="FrankRuehl" w:hint="cs"/>
          <w:vanish/>
          <w:sz w:val="20"/>
          <w:szCs w:val="20"/>
          <w:shd w:val="clear" w:color="auto" w:fill="FFFF99"/>
          <w:rtl/>
        </w:rPr>
        <w:t xml:space="preserve"> מיום 3.4.2017 עמ' 611 (</w:t>
      </w:r>
      <w:hyperlink r:id="rId464" w:history="1">
        <w:r w:rsidRPr="004E4B6B">
          <w:rPr>
            <w:rStyle w:val="Hyperlink"/>
            <w:rFonts w:cs="FrankRuehl" w:hint="cs"/>
            <w:vanish/>
            <w:szCs w:val="20"/>
            <w:shd w:val="clear" w:color="auto" w:fill="FFFF99"/>
            <w:rtl/>
          </w:rPr>
          <w:t>ה"ח 868</w:t>
        </w:r>
      </w:hyperlink>
      <w:r w:rsidRPr="004E4B6B">
        <w:rPr>
          <w:rStyle w:val="default"/>
          <w:rFonts w:cs="FrankRuehl" w:hint="cs"/>
          <w:vanish/>
          <w:sz w:val="20"/>
          <w:szCs w:val="20"/>
          <w:shd w:val="clear" w:color="auto" w:fill="FFFF99"/>
          <w:rtl/>
        </w:rPr>
        <w:t>)</w:t>
      </w:r>
    </w:p>
    <w:p w:rsidR="002E52A1" w:rsidRPr="00EC3F41" w:rsidRDefault="002E52A1" w:rsidP="00EC3F41">
      <w:pPr>
        <w:pStyle w:val="P22"/>
        <w:spacing w:before="0"/>
        <w:ind w:left="0" w:right="1134"/>
        <w:rPr>
          <w:rStyle w:val="default"/>
          <w:rFonts w:cs="FrankRuehl"/>
          <w:b/>
          <w:bCs/>
          <w:sz w:val="2"/>
          <w:szCs w:val="2"/>
          <w:shd w:val="clear" w:color="auto" w:fill="FFFF99"/>
          <w:rtl/>
        </w:rPr>
      </w:pPr>
      <w:r w:rsidRPr="004E4B6B">
        <w:rPr>
          <w:rStyle w:val="default"/>
          <w:rFonts w:cs="FrankRuehl" w:hint="cs"/>
          <w:b/>
          <w:bCs/>
          <w:vanish/>
          <w:sz w:val="20"/>
          <w:szCs w:val="20"/>
          <w:shd w:val="clear" w:color="auto" w:fill="FFFF99"/>
          <w:rtl/>
        </w:rPr>
        <w:t>הוספת סעיף 57א</w:t>
      </w:r>
      <w:bookmarkEnd w:id="333"/>
    </w:p>
    <w:p w:rsidR="00471F7E" w:rsidRDefault="00471F7E" w:rsidP="00471F7E">
      <w:pPr>
        <w:pStyle w:val="P00"/>
        <w:spacing w:before="72"/>
        <w:ind w:left="0" w:right="1134"/>
        <w:rPr>
          <w:rStyle w:val="default"/>
          <w:rFonts w:cs="FrankRuehl" w:hint="cs"/>
          <w:rtl/>
        </w:rPr>
      </w:pPr>
      <w:bookmarkStart w:id="334" w:name="Seif101"/>
      <w:bookmarkEnd w:id="334"/>
      <w:r>
        <w:rPr>
          <w:lang w:val="he-IL"/>
        </w:rPr>
        <w:pict>
          <v:rect id="_x0000_s2295" style="position:absolute;left:0;text-align:left;margin-left:464.5pt;margin-top:8.05pt;width:75.05pt;height:28.2pt;z-index:251707392" o:allowincell="f" filled="f" stroked="f" strokecolor="lime" strokeweight=".25pt">
            <v:textbox inset="0,0,0,0">
              <w:txbxContent>
                <w:p w:rsidR="002E52A1" w:rsidRDefault="002E52A1" w:rsidP="00471F7E">
                  <w:pPr>
                    <w:spacing w:line="160" w:lineRule="exact"/>
                    <w:jc w:val="left"/>
                    <w:rPr>
                      <w:rFonts w:cs="Miriam" w:hint="cs"/>
                      <w:noProof/>
                      <w:sz w:val="18"/>
                      <w:szCs w:val="18"/>
                      <w:rtl/>
                    </w:rPr>
                  </w:pPr>
                  <w:r>
                    <w:rPr>
                      <w:rFonts w:cs="Miriam" w:hint="cs"/>
                      <w:sz w:val="18"/>
                      <w:szCs w:val="18"/>
                      <w:rtl/>
                    </w:rPr>
                    <w:t>שמירת דינים</w:t>
                  </w:r>
                </w:p>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Style w:val="big-number"/>
          <w:rFonts w:cs="Miriam"/>
          <w:rtl/>
        </w:rPr>
        <w:t>5</w: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אין בהוראות פקודה זו כדי לגרוע מהוראות כל דין, ובכלל זה מהסמכויות הנתונות למפקח הארצי על התעבורה, לרשות תימרור מרכזית ולרשות תימרור מקומית לעניין מסילת ברזל מקומית, לפי הוראות פקודת התעבורה.</w:t>
      </w:r>
    </w:p>
    <w:p w:rsidR="00471F7E" w:rsidRPr="004E4B6B" w:rsidRDefault="00471F7E" w:rsidP="00471F7E">
      <w:pPr>
        <w:pStyle w:val="P22"/>
        <w:spacing w:before="0"/>
        <w:ind w:left="0" w:right="1134"/>
        <w:rPr>
          <w:rStyle w:val="default"/>
          <w:rFonts w:cs="FrankRuehl" w:hint="cs"/>
          <w:vanish/>
          <w:color w:val="FF0000"/>
          <w:sz w:val="20"/>
          <w:szCs w:val="20"/>
          <w:shd w:val="clear" w:color="auto" w:fill="FFFF99"/>
          <w:rtl/>
        </w:rPr>
      </w:pPr>
      <w:bookmarkStart w:id="335" w:name="Rov229"/>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hyperlink r:id="rId465"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1201 (</w:t>
      </w:r>
      <w:hyperlink r:id="rId466"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71F7E" w:rsidRPr="00471F7E" w:rsidRDefault="00471F7E" w:rsidP="00471F7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58</w:t>
      </w:r>
      <w:bookmarkEnd w:id="335"/>
    </w:p>
    <w:p w:rsidR="00471F7E" w:rsidRDefault="00471F7E" w:rsidP="00471F7E">
      <w:pPr>
        <w:pStyle w:val="medium2-header"/>
        <w:keepLines w:val="0"/>
        <w:spacing w:before="72"/>
        <w:ind w:left="0" w:right="1134"/>
        <w:rPr>
          <w:rFonts w:cs="FrankRuehl" w:hint="cs"/>
          <w:noProof/>
          <w:rtl/>
        </w:rPr>
      </w:pPr>
      <w:bookmarkStart w:id="336" w:name="med8"/>
      <w:bookmarkEnd w:id="336"/>
      <w:r>
        <w:rPr>
          <w:noProof/>
          <w:sz w:val="20"/>
          <w:lang w:val="he-IL"/>
        </w:rPr>
        <w:pict>
          <v:rect id="_x0000_s2296" style="position:absolute;left:0;text-align:left;margin-left:464.5pt;margin-top:8.05pt;width:75.05pt;height:20pt;z-index:251708416" o:allowincell="f" filled="f" stroked="f" strokecolor="lime" strokeweight=".25pt">
            <v:textbox style="mso-next-textbox:#_x0000_s2296" inset="0,0,0,0">
              <w:txbxContent>
                <w:p w:rsidR="002E52A1" w:rsidRDefault="002E52A1" w:rsidP="00471F7E">
                  <w:pPr>
                    <w:spacing w:line="160" w:lineRule="exact"/>
                    <w:jc w:val="left"/>
                    <w:rPr>
                      <w:rFonts w:cs="Miriam"/>
                      <w:sz w:val="18"/>
                      <w:szCs w:val="18"/>
                      <w:rtl/>
                    </w:rPr>
                  </w:pPr>
                  <w:r>
                    <w:rPr>
                      <w:rFonts w:cs="Miriam" w:hint="cs"/>
                      <w:sz w:val="18"/>
                      <w:szCs w:val="18"/>
                      <w:rtl/>
                    </w:rPr>
                    <w:t>(תיקון מס' 6) תשע"א-2011</w:t>
                  </w:r>
                </w:p>
              </w:txbxContent>
            </v:textbox>
            <w10:anchorlock/>
          </v:rect>
        </w:pict>
      </w:r>
      <w:r>
        <w:rPr>
          <w:rFonts w:cs="FrankRuehl"/>
          <w:noProof/>
          <w:rtl/>
        </w:rPr>
        <w:t>פר</w:t>
      </w:r>
      <w:r>
        <w:rPr>
          <w:rFonts w:cs="FrankRuehl" w:hint="cs"/>
          <w:noProof/>
          <w:rtl/>
        </w:rPr>
        <w:t xml:space="preserve">ק ו': בעל זיכיון להפעלת מסילת ברזל מקומית </w:t>
      </w:r>
      <w:r>
        <w:rPr>
          <w:rFonts w:cs="FrankRuehl"/>
          <w:noProof/>
          <w:rtl/>
        </w:rPr>
        <w:t>–</w:t>
      </w:r>
      <w:r>
        <w:rPr>
          <w:rFonts w:cs="FrankRuehl" w:hint="cs"/>
          <w:noProof/>
          <w:rtl/>
        </w:rPr>
        <w:t xml:space="preserve"> תחולה והוראות מעבר</w:t>
      </w:r>
    </w:p>
    <w:p w:rsidR="00471F7E" w:rsidRPr="004E4B6B" w:rsidRDefault="00471F7E" w:rsidP="00471F7E">
      <w:pPr>
        <w:pStyle w:val="P22"/>
        <w:spacing w:before="0"/>
        <w:ind w:left="0" w:right="1134"/>
        <w:rPr>
          <w:rStyle w:val="default"/>
          <w:rFonts w:cs="FrankRuehl" w:hint="cs"/>
          <w:vanish/>
          <w:color w:val="FF0000"/>
          <w:sz w:val="20"/>
          <w:szCs w:val="20"/>
          <w:shd w:val="clear" w:color="auto" w:fill="FFFF99"/>
          <w:rtl/>
        </w:rPr>
      </w:pPr>
      <w:bookmarkStart w:id="337" w:name="Rov230"/>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hyperlink r:id="rId467"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1201 (</w:t>
      </w:r>
      <w:hyperlink r:id="rId468"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71F7E" w:rsidRPr="00471F7E" w:rsidRDefault="00471F7E" w:rsidP="00471F7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פרק ו'</w:t>
      </w:r>
      <w:bookmarkEnd w:id="337"/>
    </w:p>
    <w:p w:rsidR="00471F7E" w:rsidRDefault="00471F7E" w:rsidP="00471F7E">
      <w:pPr>
        <w:pStyle w:val="P00"/>
        <w:spacing w:before="72"/>
        <w:ind w:left="0" w:right="1134"/>
        <w:rPr>
          <w:rStyle w:val="default"/>
          <w:rFonts w:cs="FrankRuehl" w:hint="cs"/>
          <w:rtl/>
        </w:rPr>
      </w:pPr>
      <w:bookmarkStart w:id="338" w:name="Seif102"/>
      <w:bookmarkEnd w:id="338"/>
      <w:r>
        <w:rPr>
          <w:lang w:val="he-IL"/>
        </w:rPr>
        <w:pict>
          <v:rect id="_x0000_s2297" style="position:absolute;left:0;text-align:left;margin-left:464.5pt;margin-top:8.05pt;width:75.05pt;height:26.3pt;z-index:251709440" o:allowincell="f" filled="f" stroked="f" strokecolor="lime" strokeweight=".25pt">
            <v:textbox inset="0,0,0,0">
              <w:txbxContent>
                <w:p w:rsidR="002E52A1" w:rsidRDefault="002E52A1" w:rsidP="00471F7E">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ו'</w:t>
                  </w:r>
                </w:p>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Style w:val="big-number"/>
          <w:rFonts w:cs="Miriam"/>
          <w:rtl/>
        </w:rPr>
        <w:t>5</w: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471F7E" w:rsidRDefault="00471F7E" w:rsidP="00471F7E">
      <w:pPr>
        <w:pStyle w:val="P00"/>
        <w:spacing w:before="72"/>
        <w:ind w:left="0" w:right="1134"/>
        <w:rPr>
          <w:rStyle w:val="default"/>
          <w:rFonts w:cs="FrankRuehl" w:hint="cs"/>
          <w:rtl/>
        </w:rPr>
      </w:pPr>
      <w:r>
        <w:rPr>
          <w:rStyle w:val="default"/>
          <w:rFonts w:cs="FrankRuehl" w:hint="cs"/>
          <w:rtl/>
        </w:rPr>
        <w:tab/>
        <w:t xml:space="preserve">"בעל זיכיון קיים" </w:t>
      </w:r>
      <w:r>
        <w:rPr>
          <w:rStyle w:val="default"/>
          <w:rFonts w:cs="FrankRuehl"/>
          <w:rtl/>
        </w:rPr>
        <w:t>–</w:t>
      </w:r>
      <w:r>
        <w:rPr>
          <w:rStyle w:val="default"/>
          <w:rFonts w:cs="FrankRuehl" w:hint="cs"/>
          <w:rtl/>
        </w:rPr>
        <w:t xml:space="preserve"> מי שהיה, ערב יום התחילה, בעל זיכיון להפעלת מסילת ברזל מקומית לפי סעיף 46א(א);</w:t>
      </w:r>
    </w:p>
    <w:p w:rsidR="00471F7E" w:rsidRDefault="00471F7E" w:rsidP="00471F7E">
      <w:pPr>
        <w:pStyle w:val="P00"/>
        <w:spacing w:before="72"/>
        <w:ind w:left="0" w:right="1134"/>
        <w:rPr>
          <w:rStyle w:val="default"/>
          <w:rFonts w:cs="FrankRuehl" w:hint="cs"/>
          <w:rtl/>
        </w:rPr>
      </w:pPr>
      <w:r>
        <w:rPr>
          <w:rStyle w:val="default"/>
          <w:rFonts w:cs="FrankRuehl" w:hint="cs"/>
          <w:rtl/>
        </w:rPr>
        <w:tab/>
        <w:t xml:space="preserve">"החוק המתקן" </w:t>
      </w:r>
      <w:r>
        <w:rPr>
          <w:rStyle w:val="default"/>
          <w:rFonts w:cs="FrankRuehl"/>
          <w:rtl/>
        </w:rPr>
        <w:t>–</w:t>
      </w:r>
      <w:r>
        <w:rPr>
          <w:rStyle w:val="default"/>
          <w:rFonts w:cs="FrankRuehl" w:hint="cs"/>
          <w:rtl/>
        </w:rPr>
        <w:t xml:space="preserve"> חוק לתיקון פקודת מסילות הברזל (מס' 6), התשע"א-2011;</w:t>
      </w:r>
    </w:p>
    <w:p w:rsidR="00471F7E" w:rsidRDefault="00471F7E" w:rsidP="00471F7E">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החוק המתקן.</w:t>
      </w:r>
    </w:p>
    <w:p w:rsidR="00471F7E" w:rsidRPr="004E4B6B" w:rsidRDefault="00471F7E" w:rsidP="00471F7E">
      <w:pPr>
        <w:pStyle w:val="P22"/>
        <w:spacing w:before="0"/>
        <w:ind w:left="0" w:right="1134"/>
        <w:rPr>
          <w:rStyle w:val="default"/>
          <w:rFonts w:cs="FrankRuehl" w:hint="cs"/>
          <w:vanish/>
          <w:color w:val="FF0000"/>
          <w:sz w:val="20"/>
          <w:szCs w:val="20"/>
          <w:shd w:val="clear" w:color="auto" w:fill="FFFF99"/>
          <w:rtl/>
        </w:rPr>
      </w:pPr>
      <w:bookmarkStart w:id="339" w:name="Rov231"/>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hyperlink r:id="rId469"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1201 (</w:t>
      </w:r>
      <w:hyperlink r:id="rId470"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71F7E" w:rsidRPr="00471F7E" w:rsidRDefault="00471F7E" w:rsidP="00471F7E">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59</w:t>
      </w:r>
      <w:bookmarkEnd w:id="339"/>
    </w:p>
    <w:p w:rsidR="00471F7E" w:rsidRDefault="00471F7E" w:rsidP="00471F7E">
      <w:pPr>
        <w:pStyle w:val="P00"/>
        <w:spacing w:before="72"/>
        <w:ind w:left="0" w:right="1134"/>
        <w:rPr>
          <w:rStyle w:val="default"/>
          <w:rFonts w:cs="FrankRuehl" w:hint="cs"/>
          <w:rtl/>
        </w:rPr>
      </w:pPr>
      <w:bookmarkStart w:id="340" w:name="Seif103"/>
      <w:bookmarkEnd w:id="340"/>
      <w:r>
        <w:rPr>
          <w:lang w:val="he-IL"/>
        </w:rPr>
        <w:pict>
          <v:rect id="_x0000_s2298" style="position:absolute;left:0;text-align:left;margin-left:464.5pt;margin-top:8.05pt;width:75.05pt;height:43.35pt;z-index:251710464" o:allowincell="f" filled="f" stroked="f" strokecolor="lime" strokeweight=".25pt">
            <v:textbox inset="0,0,0,0">
              <w:txbxContent>
                <w:p w:rsidR="002E52A1" w:rsidRDefault="002E52A1" w:rsidP="00471F7E">
                  <w:pPr>
                    <w:spacing w:line="160" w:lineRule="exact"/>
                    <w:jc w:val="left"/>
                    <w:rPr>
                      <w:rFonts w:cs="Miriam" w:hint="cs"/>
                      <w:noProof/>
                      <w:sz w:val="18"/>
                      <w:szCs w:val="18"/>
                      <w:rtl/>
                    </w:rPr>
                  </w:pPr>
                  <w:r>
                    <w:rPr>
                      <w:rFonts w:cs="Miriam" w:hint="cs"/>
                      <w:sz w:val="18"/>
                      <w:szCs w:val="18"/>
                      <w:rtl/>
                    </w:rPr>
                    <w:t xml:space="preserve">בעל זיכיון קיים </w:t>
                  </w:r>
                  <w:r>
                    <w:rPr>
                      <w:rFonts w:cs="Miriam"/>
                      <w:sz w:val="18"/>
                      <w:szCs w:val="18"/>
                      <w:rtl/>
                    </w:rPr>
                    <w:t>–</w:t>
                  </w:r>
                  <w:r>
                    <w:rPr>
                      <w:rFonts w:cs="Miriam" w:hint="cs"/>
                      <w:sz w:val="18"/>
                      <w:szCs w:val="18"/>
                      <w:rtl/>
                    </w:rPr>
                    <w:t xml:space="preserve"> תחולה והוראות מעבר</w:t>
                  </w:r>
                </w:p>
                <w:p w:rsidR="002E52A1" w:rsidRDefault="002E52A1" w:rsidP="00471F7E">
                  <w:pPr>
                    <w:spacing w:line="160" w:lineRule="exact"/>
                    <w:jc w:val="left"/>
                    <w:rPr>
                      <w:rFonts w:cs="Miriam"/>
                      <w:noProof/>
                      <w:sz w:val="18"/>
                      <w:szCs w:val="18"/>
                      <w:rtl/>
                    </w:rPr>
                  </w:pPr>
                  <w:r>
                    <w:rPr>
                      <w:rFonts w:cs="Miriam" w:hint="cs"/>
                      <w:sz w:val="18"/>
                      <w:szCs w:val="18"/>
                      <w:rtl/>
                    </w:rPr>
                    <w:t>(תיקון מס' 6) תשע"א-2011</w:t>
                  </w:r>
                </w:p>
              </w:txbxContent>
            </v:textbox>
            <w10:anchorlock/>
          </v:rect>
        </w:pict>
      </w:r>
      <w:r>
        <w:rPr>
          <w:rStyle w:val="big-number"/>
          <w:rFonts w:cs="Miriam" w:hint="cs"/>
          <w:rtl/>
        </w:rPr>
        <w:t>60</w:t>
      </w:r>
      <w:r>
        <w:rPr>
          <w:rStyle w:val="default"/>
          <w:rFonts w:cs="FrankRuehl"/>
          <w:rtl/>
        </w:rPr>
        <w:t>.</w:t>
      </w:r>
      <w:r>
        <w:rPr>
          <w:rStyle w:val="default"/>
          <w:rFonts w:cs="FrankRuehl"/>
          <w:rtl/>
        </w:rPr>
        <w:tab/>
      </w:r>
      <w:r>
        <w:rPr>
          <w:rStyle w:val="default"/>
          <w:rFonts w:cs="FrankRuehl" w:hint="cs"/>
          <w:rtl/>
        </w:rPr>
        <w:t>ההוראות לפי פקודה זו כנוסחה בחוק המתקן יחולו על בעל זיכיון קיים, בכפוף להוראות אלה:</w:t>
      </w:r>
    </w:p>
    <w:p w:rsidR="00471F7E" w:rsidRDefault="00471F7E" w:rsidP="004814E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4814E3">
        <w:rPr>
          <w:rStyle w:val="default"/>
          <w:rFonts w:cs="FrankRuehl" w:hint="cs"/>
          <w:rtl/>
        </w:rPr>
        <w:t>הפעלת סמכויות השר או המנהל לפי פקודת זו כנוסחה בחוק המתקן, לגבי בעל זיכיון קיים, תיעשה בהתחשב בהוראות הזיכיון ותנאיו, אלא אם כן ראה השר או המנהל כי האינטרס הציבורי מחייב לדעתו שלא לעשות כן;</w:t>
      </w:r>
    </w:p>
    <w:p w:rsidR="004814E3" w:rsidRDefault="004814E3" w:rsidP="004814E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אין בהוראות פקודה זו כנוסחה בחוק המתקן כדי לגרוע מהסעדים הנתונים לבעל זיכיון קיים או למדינה, לפי הזיכיון ולפי הוראות כל דין;</w:t>
      </w:r>
    </w:p>
    <w:p w:rsidR="004814E3" w:rsidRDefault="004814E3" w:rsidP="004814E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אף האמור בסעיף 46ה(א), תקופת תוקפו של היתר הפעלה הניתן לבעל זיכיון קיים תהיה כתקופת תוקפו של הזיכיון; אין בהוראות פסקה זו כדי לגרוע מסמכויות המנהל בנוגע להפרת תנאי היתר ההפעלה האמור;</w:t>
      </w:r>
    </w:p>
    <w:p w:rsidR="004814E3" w:rsidRDefault="004814E3" w:rsidP="004814E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על אף האמור בסימנים ה' ו-ו' בפרק ד'1, בעת מתן היתר ההפעלה הראשון לבעל זיכיון קיים </w:t>
      </w:r>
      <w:r>
        <w:rPr>
          <w:rStyle w:val="default"/>
          <w:rFonts w:cs="FrankRuehl"/>
          <w:rtl/>
        </w:rPr>
        <w:t>–</w:t>
      </w:r>
    </w:p>
    <w:p w:rsidR="004814E3" w:rsidRDefault="004814E3" w:rsidP="004814E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לא יורה המנהל לבעל הזיכיון לבצע פעולות מקדימות לשם הפעלת מסילת הברזל המקומית, כאמור בסעיף 46ז(1), שלא נדרשו ממנו בהתאם לזיכיון;</w:t>
      </w:r>
    </w:p>
    <w:p w:rsidR="004814E3" w:rsidRDefault="004814E3" w:rsidP="004814E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 ידרוש המנהל מבעל הזיכיון להגיש תכנית הפעלה כאמור בסעיף 46ז(2), הכוללת עניינים שלא נדרשו ממנו בהתאם לזיכיון;</w:t>
      </w:r>
    </w:p>
    <w:p w:rsidR="004814E3" w:rsidRDefault="004814E3" w:rsidP="004814E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 יקבע המנהל בהיתר האמור תנאים ומגבלות לפי סעיף 46ח, החורגים מתנאים ומגבלות שנקבעו בזיכיון;</w:t>
      </w:r>
    </w:p>
    <w:p w:rsidR="004814E3" w:rsidRDefault="004814E3" w:rsidP="004814E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אישור המנהל לפי סעיף 46ו(א) לעניין שעבוד, ואישור המנהל לפי סעיף 46ו(ב), יינתנו בהתחשב בהוראות הזיכיון ותנאיו ובהסכמים שאושרו על ידי המדינה עם הגורמים המממנים לפי הזיכיון, לרבות שעבודים הכלולים בהסכמים אלה, ולאחר התייעצות עם מי שנקבע בזיכיון כי ילווה מטעם המדינה את ביצוע תנאי הזיכיון;</w:t>
      </w:r>
    </w:p>
    <w:p w:rsidR="004814E3" w:rsidRDefault="004814E3" w:rsidP="004814E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על אף האמור בסעיף 46(4), בעל זיכיון קיים יהיה פטור מעמידה בתנאי לפי הסעיף האמור בתקופה של שישה חודשים מיום התחילה; מצא המנהל בתום התקופה האמורה, כי התנאי מתקיים במי שהיה, ערב יום התחילה, בעל שליטה כאמור באותו סעיף, יורה לבעל ההיתר לתקן את ההפרה, בתוך תקופה שלא תעלה על שישה חודשים.</w:t>
      </w:r>
    </w:p>
    <w:p w:rsidR="00471F7E" w:rsidRPr="004E4B6B" w:rsidRDefault="00471F7E" w:rsidP="00471F7E">
      <w:pPr>
        <w:pStyle w:val="P22"/>
        <w:spacing w:before="0"/>
        <w:ind w:left="0" w:right="1134"/>
        <w:rPr>
          <w:rStyle w:val="default"/>
          <w:rFonts w:cs="FrankRuehl" w:hint="cs"/>
          <w:vanish/>
          <w:color w:val="FF0000"/>
          <w:sz w:val="20"/>
          <w:szCs w:val="20"/>
          <w:shd w:val="clear" w:color="auto" w:fill="FFFF99"/>
          <w:rtl/>
        </w:rPr>
      </w:pPr>
      <w:bookmarkStart w:id="341" w:name="Rov232"/>
      <w:r w:rsidRPr="004E4B6B">
        <w:rPr>
          <w:rStyle w:val="default"/>
          <w:rFonts w:cs="FrankRuehl" w:hint="cs"/>
          <w:vanish/>
          <w:color w:val="FF0000"/>
          <w:sz w:val="20"/>
          <w:szCs w:val="20"/>
          <w:shd w:val="clear" w:color="auto" w:fill="FFFF99"/>
          <w:rtl/>
        </w:rPr>
        <w:t xml:space="preserve">מיום </w:t>
      </w:r>
      <w:r w:rsidR="00B95333" w:rsidRPr="004E4B6B">
        <w:rPr>
          <w:rStyle w:val="default"/>
          <w:rFonts w:cs="FrankRuehl" w:hint="cs"/>
          <w:vanish/>
          <w:color w:val="FF0000"/>
          <w:sz w:val="20"/>
          <w:szCs w:val="20"/>
          <w:shd w:val="clear" w:color="auto" w:fill="FFFF99"/>
          <w:rtl/>
        </w:rPr>
        <w:t>15.9</w:t>
      </w:r>
      <w:r w:rsidRPr="004E4B6B">
        <w:rPr>
          <w:rStyle w:val="default"/>
          <w:rFonts w:cs="FrankRuehl" w:hint="cs"/>
          <w:vanish/>
          <w:color w:val="FF0000"/>
          <w:sz w:val="20"/>
          <w:szCs w:val="20"/>
          <w:shd w:val="clear" w:color="auto" w:fill="FFFF99"/>
          <w:rtl/>
        </w:rPr>
        <w:t>.2011</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r w:rsidRPr="004E4B6B">
        <w:rPr>
          <w:rStyle w:val="default"/>
          <w:rFonts w:cs="FrankRuehl" w:hint="cs"/>
          <w:b/>
          <w:bCs/>
          <w:vanish/>
          <w:sz w:val="20"/>
          <w:szCs w:val="20"/>
          <w:shd w:val="clear" w:color="auto" w:fill="FFFF99"/>
          <w:rtl/>
        </w:rPr>
        <w:t>תיקון מס' 6</w:t>
      </w:r>
    </w:p>
    <w:p w:rsidR="00471F7E" w:rsidRPr="004E4B6B" w:rsidRDefault="00471F7E" w:rsidP="00471F7E">
      <w:pPr>
        <w:pStyle w:val="P22"/>
        <w:spacing w:before="0"/>
        <w:ind w:left="0" w:right="1134"/>
        <w:rPr>
          <w:rStyle w:val="default"/>
          <w:rFonts w:cs="FrankRuehl" w:hint="cs"/>
          <w:vanish/>
          <w:sz w:val="20"/>
          <w:szCs w:val="20"/>
          <w:shd w:val="clear" w:color="auto" w:fill="FFFF99"/>
          <w:rtl/>
        </w:rPr>
      </w:pPr>
      <w:hyperlink r:id="rId471" w:history="1">
        <w:r w:rsidRPr="004E4B6B">
          <w:rPr>
            <w:rStyle w:val="Hyperlink"/>
            <w:rFonts w:cs="FrankRuehl" w:hint="cs"/>
            <w:vanish/>
            <w:szCs w:val="20"/>
            <w:shd w:val="clear" w:color="auto" w:fill="FFFF99"/>
            <w:rtl/>
          </w:rPr>
          <w:t>ס"ח תשע"א מס' 2318</w:t>
        </w:r>
      </w:hyperlink>
      <w:r w:rsidRPr="004E4B6B">
        <w:rPr>
          <w:rStyle w:val="default"/>
          <w:rFonts w:cs="FrankRuehl" w:hint="cs"/>
          <w:vanish/>
          <w:sz w:val="20"/>
          <w:szCs w:val="20"/>
          <w:shd w:val="clear" w:color="auto" w:fill="FFFF99"/>
          <w:rtl/>
        </w:rPr>
        <w:t xml:space="preserve"> מיום 18.8.2011 עמ' 1201 (</w:t>
      </w:r>
      <w:hyperlink r:id="rId472" w:history="1">
        <w:r w:rsidRPr="004E4B6B">
          <w:rPr>
            <w:rStyle w:val="Hyperlink"/>
            <w:rFonts w:cs="FrankRuehl" w:hint="cs"/>
            <w:vanish/>
            <w:szCs w:val="20"/>
            <w:shd w:val="clear" w:color="auto" w:fill="FFFF99"/>
            <w:rtl/>
          </w:rPr>
          <w:t>ה"ח 563</w:t>
        </w:r>
      </w:hyperlink>
      <w:r w:rsidRPr="004E4B6B">
        <w:rPr>
          <w:rStyle w:val="default"/>
          <w:rFonts w:cs="FrankRuehl" w:hint="cs"/>
          <w:vanish/>
          <w:sz w:val="20"/>
          <w:szCs w:val="20"/>
          <w:shd w:val="clear" w:color="auto" w:fill="FFFF99"/>
          <w:rtl/>
        </w:rPr>
        <w:t>)</w:t>
      </w:r>
    </w:p>
    <w:p w:rsidR="00471F7E" w:rsidRPr="00300833" w:rsidRDefault="00471F7E" w:rsidP="00300833">
      <w:pPr>
        <w:pStyle w:val="P22"/>
        <w:spacing w:before="0"/>
        <w:ind w:left="0" w:right="1134"/>
        <w:rPr>
          <w:rStyle w:val="default"/>
          <w:rFonts w:cs="FrankRuehl" w:hint="cs"/>
          <w:sz w:val="2"/>
          <w:szCs w:val="2"/>
          <w:shd w:val="clear" w:color="auto" w:fill="FFFF99"/>
          <w:rtl/>
        </w:rPr>
      </w:pPr>
      <w:r w:rsidRPr="004E4B6B">
        <w:rPr>
          <w:rStyle w:val="default"/>
          <w:rFonts w:cs="FrankRuehl" w:hint="cs"/>
          <w:b/>
          <w:bCs/>
          <w:vanish/>
          <w:sz w:val="20"/>
          <w:szCs w:val="20"/>
          <w:shd w:val="clear" w:color="auto" w:fill="FFFF99"/>
          <w:rtl/>
        </w:rPr>
        <w:t>הוספת סעיף 60</w:t>
      </w:r>
      <w:bookmarkEnd w:id="341"/>
    </w:p>
    <w:p w:rsidR="00471F7E" w:rsidRPr="00EC3F41" w:rsidRDefault="00471F7E">
      <w:pPr>
        <w:pStyle w:val="P00"/>
        <w:spacing w:before="72"/>
        <w:ind w:left="0" w:right="1134"/>
        <w:rPr>
          <w:rStyle w:val="default"/>
          <w:rFonts w:cs="FrankRuehl" w:hint="cs"/>
          <w:rtl/>
        </w:rPr>
      </w:pPr>
    </w:p>
    <w:p w:rsidR="005C56CB" w:rsidRPr="00EC3F41" w:rsidRDefault="005C56CB" w:rsidP="005C56CB">
      <w:pPr>
        <w:pStyle w:val="medium2-header"/>
        <w:keepLines w:val="0"/>
        <w:spacing w:before="72"/>
        <w:ind w:left="0" w:right="1134"/>
        <w:rPr>
          <w:rFonts w:cs="FrankRuehl" w:hint="cs"/>
          <w:noProof/>
          <w:rtl/>
        </w:rPr>
      </w:pPr>
      <w:bookmarkStart w:id="342" w:name="med9"/>
      <w:bookmarkEnd w:id="342"/>
      <w:r w:rsidRPr="00EC3F41">
        <w:rPr>
          <w:rFonts w:cs="FrankRuehl"/>
          <w:noProof/>
          <w:rtl/>
          <w:lang w:eastAsia="en-US"/>
        </w:rPr>
        <w:pict>
          <v:shape id="_x0000_s2398" type="#_x0000_t202" style="position:absolute;left:0;text-align:left;margin-left:470.35pt;margin-top:7.1pt;width:1in;height:26.6pt;z-index:251788288" filled="f" stroked="f">
            <v:textbox inset="1mm,0,1mm,0">
              <w:txbxContent>
                <w:p w:rsidR="005C56CB" w:rsidRDefault="005C56CB" w:rsidP="005C56CB">
                  <w:pPr>
                    <w:spacing w:line="160" w:lineRule="exact"/>
                    <w:jc w:val="left"/>
                    <w:rPr>
                      <w:rFonts w:cs="Miriam"/>
                      <w:noProof/>
                      <w:sz w:val="18"/>
                      <w:szCs w:val="18"/>
                      <w:rtl/>
                    </w:rPr>
                  </w:pPr>
                  <w:r>
                    <w:rPr>
                      <w:rFonts w:cs="Miriam" w:hint="cs"/>
                      <w:sz w:val="18"/>
                      <w:szCs w:val="18"/>
                      <w:rtl/>
                    </w:rPr>
                    <w:t>(תיקון מס' 9) תשע"ז-2017</w:t>
                  </w:r>
                </w:p>
                <w:p w:rsidR="00422B12" w:rsidRDefault="00422B12" w:rsidP="005C56CB">
                  <w:pPr>
                    <w:spacing w:line="160" w:lineRule="exact"/>
                    <w:jc w:val="left"/>
                    <w:rPr>
                      <w:rFonts w:cs="Miriam"/>
                      <w:noProof/>
                      <w:sz w:val="18"/>
                      <w:szCs w:val="18"/>
                      <w:rtl/>
                    </w:rPr>
                  </w:pPr>
                  <w:r>
                    <w:rPr>
                      <w:rFonts w:cs="Miriam" w:hint="cs"/>
                      <w:noProof/>
                      <w:sz w:val="18"/>
                      <w:szCs w:val="18"/>
                      <w:rtl/>
                    </w:rPr>
                    <w:t>צו תשפ"ג-2023</w:t>
                  </w:r>
                </w:p>
              </w:txbxContent>
            </v:textbox>
            <w10:anchorlock/>
          </v:shape>
        </w:pict>
      </w:r>
      <w:r w:rsidRPr="00EC3F41">
        <w:rPr>
          <w:rFonts w:cs="FrankRuehl" w:hint="cs"/>
          <w:noProof/>
          <w:rtl/>
          <w:lang w:eastAsia="en-US"/>
        </w:rPr>
        <w:t>תוספת</w:t>
      </w:r>
    </w:p>
    <w:p w:rsidR="005C56CB" w:rsidRPr="00EC3F41" w:rsidRDefault="005C56CB" w:rsidP="005C56CB">
      <w:pPr>
        <w:pStyle w:val="P00"/>
        <w:spacing w:before="72"/>
        <w:ind w:left="0" w:right="1134"/>
        <w:jc w:val="center"/>
        <w:rPr>
          <w:rStyle w:val="default"/>
          <w:rFonts w:cs="FrankRuehl" w:hint="cs"/>
          <w:sz w:val="24"/>
          <w:szCs w:val="24"/>
          <w:rtl/>
        </w:rPr>
      </w:pPr>
      <w:r w:rsidRPr="00EC3F41">
        <w:rPr>
          <w:rStyle w:val="default"/>
          <w:rFonts w:cs="FrankRuehl" w:hint="cs"/>
          <w:sz w:val="24"/>
          <w:szCs w:val="24"/>
          <w:rtl/>
        </w:rPr>
        <w:t>(סעיף 23ז)</w:t>
      </w:r>
    </w:p>
    <w:p w:rsidR="005C56CB" w:rsidRPr="00EC3F41" w:rsidRDefault="005C56CB" w:rsidP="005C56CB">
      <w:pPr>
        <w:pStyle w:val="P00"/>
        <w:spacing w:before="72"/>
        <w:ind w:left="0" w:right="1134"/>
        <w:jc w:val="center"/>
        <w:rPr>
          <w:rStyle w:val="default"/>
          <w:rFonts w:cs="FrankRuehl" w:hint="cs"/>
          <w:b/>
          <w:bCs/>
          <w:sz w:val="22"/>
          <w:szCs w:val="22"/>
          <w:rtl/>
        </w:rPr>
      </w:pPr>
      <w:r w:rsidRPr="00EC3F41">
        <w:rPr>
          <w:rStyle w:val="default"/>
          <w:rFonts w:cs="FrankRuehl" w:hint="cs"/>
          <w:b/>
          <w:bCs/>
          <w:sz w:val="22"/>
          <w:szCs w:val="22"/>
          <w:rtl/>
        </w:rPr>
        <w:t>השכלה הנדרשת מבעל תפקיד מסילתי</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6131"/>
      </w:tblGrid>
      <w:tr w:rsidR="00381831" w:rsidRPr="00D5524A" w:rsidTr="00D5524A">
        <w:tc>
          <w:tcPr>
            <w:tcW w:w="1807"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5524A">
              <w:rPr>
                <w:rStyle w:val="default"/>
                <w:rFonts w:cs="FrankRuehl" w:hint="cs"/>
                <w:sz w:val="22"/>
                <w:szCs w:val="22"/>
                <w:rtl/>
              </w:rPr>
              <w:t>טור א'</w:t>
            </w:r>
          </w:p>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5524A">
              <w:rPr>
                <w:rStyle w:val="default"/>
                <w:rFonts w:cs="FrankRuehl" w:hint="cs"/>
                <w:sz w:val="22"/>
                <w:szCs w:val="22"/>
                <w:rtl/>
              </w:rPr>
              <w:t>תפקיד מסילתי</w:t>
            </w:r>
          </w:p>
        </w:tc>
        <w:tc>
          <w:tcPr>
            <w:tcW w:w="6131"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5524A">
              <w:rPr>
                <w:rStyle w:val="default"/>
                <w:rFonts w:cs="FrankRuehl" w:hint="cs"/>
                <w:sz w:val="22"/>
                <w:szCs w:val="22"/>
                <w:rtl/>
              </w:rPr>
              <w:t>טור ב'</w:t>
            </w:r>
          </w:p>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5524A">
              <w:rPr>
                <w:rStyle w:val="default"/>
                <w:rFonts w:cs="FrankRuehl" w:hint="cs"/>
                <w:sz w:val="22"/>
                <w:szCs w:val="22"/>
                <w:rtl/>
              </w:rPr>
              <w:t>השכלה נדרשת</w:t>
            </w:r>
          </w:p>
        </w:tc>
      </w:tr>
      <w:tr w:rsidR="00381831" w:rsidRPr="00D5524A" w:rsidTr="00D5524A">
        <w:tc>
          <w:tcPr>
            <w:tcW w:w="1807"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1. אתת</w:t>
            </w:r>
          </w:p>
        </w:tc>
        <w:tc>
          <w:tcPr>
            <w:tcW w:w="6131"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תעודת בגרות, תעודת טכנאי מוסמך, תעודת הנדסאי או תואר ראשון;</w:t>
            </w:r>
          </w:p>
        </w:tc>
      </w:tr>
      <w:tr w:rsidR="00381831" w:rsidRPr="00D5524A" w:rsidTr="00D5524A">
        <w:tc>
          <w:tcPr>
            <w:tcW w:w="1807"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2. בקר מסילה</w:t>
            </w:r>
          </w:p>
        </w:tc>
        <w:tc>
          <w:tcPr>
            <w:tcW w:w="6131"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 xml:space="preserve">תעודת הנדסאי או מהנדס הרשום בפנקס המהנדסים והאדריכלים כהגדרתו בחוק המהנדסים והאדריגלים, התשי"ח-1958 (בתוספת זו </w:t>
            </w:r>
            <w:r w:rsidRPr="00D5524A">
              <w:rPr>
                <w:rStyle w:val="default"/>
                <w:rFonts w:cs="FrankRuehl"/>
                <w:sz w:val="20"/>
                <w:szCs w:val="24"/>
                <w:rtl/>
              </w:rPr>
              <w:t>–</w:t>
            </w:r>
            <w:r w:rsidRPr="00D5524A">
              <w:rPr>
                <w:rStyle w:val="default"/>
                <w:rFonts w:cs="FrankRuehl" w:hint="cs"/>
                <w:sz w:val="20"/>
                <w:szCs w:val="24"/>
                <w:rtl/>
              </w:rPr>
              <w:t xml:space="preserve"> הפנקס), בענף הנדסה אזרחית או בענף הנדסת מכונות;</w:t>
            </w:r>
          </w:p>
        </w:tc>
      </w:tr>
      <w:tr w:rsidR="00381831" w:rsidRPr="00D5524A" w:rsidTr="00D5524A">
        <w:tc>
          <w:tcPr>
            <w:tcW w:w="1807"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3. בקר רכבת נוסעים</w:t>
            </w:r>
          </w:p>
        </w:tc>
        <w:tc>
          <w:tcPr>
            <w:tcW w:w="6131" w:type="dxa"/>
            <w:shd w:val="clear" w:color="auto" w:fill="auto"/>
          </w:tcPr>
          <w:p w:rsidR="00901814" w:rsidRPr="00D5524A" w:rsidRDefault="00422B12"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סיום 12 שנות לימוד, </w:t>
            </w:r>
            <w:r w:rsidR="00901814" w:rsidRPr="00D5524A">
              <w:rPr>
                <w:rStyle w:val="default"/>
                <w:rFonts w:cs="FrankRuehl" w:hint="cs"/>
                <w:sz w:val="20"/>
                <w:szCs w:val="24"/>
                <w:rtl/>
              </w:rPr>
              <w:t>תעודת בגרות, תעודת טכנאי מוסמך, תעודת הנדסאי או תואר ראשון;</w:t>
            </w:r>
          </w:p>
        </w:tc>
      </w:tr>
      <w:tr w:rsidR="00381831" w:rsidRPr="00D5524A" w:rsidTr="00D5524A">
        <w:tc>
          <w:tcPr>
            <w:tcW w:w="1807"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4. בקר מתחם רכבת</w:t>
            </w:r>
          </w:p>
        </w:tc>
        <w:tc>
          <w:tcPr>
            <w:tcW w:w="6131"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מהנדס הרשום בפנקס באחד מהענפים המפורטים להלן: ענף הנדסת מכונות, ענף הנדסת חשמל, ענף הנדסה אזרחית, ענף כימיה, ענף אווירונאוטיקה, ענף הנדסת חומרים, ענף הנדסת מדעים או ענף הנדסת מקצועות מיוחדים באחד ממדורים אלה: תובלה ברכבות, תחזוקת מסילות ברזל, בטיחות אש או בטיחות;</w:t>
            </w:r>
          </w:p>
        </w:tc>
      </w:tr>
      <w:tr w:rsidR="00381831" w:rsidRPr="00D5524A" w:rsidTr="00D5524A">
        <w:tc>
          <w:tcPr>
            <w:tcW w:w="1807"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5. עתק</w:t>
            </w:r>
          </w:p>
        </w:tc>
        <w:tc>
          <w:tcPr>
            <w:tcW w:w="6131" w:type="dxa"/>
            <w:shd w:val="clear" w:color="auto" w:fill="auto"/>
          </w:tcPr>
          <w:p w:rsidR="00901814" w:rsidRPr="00D5524A" w:rsidRDefault="00901814" w:rsidP="00D552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5524A">
              <w:rPr>
                <w:rStyle w:val="default"/>
                <w:rFonts w:cs="FrankRuehl" w:hint="cs"/>
                <w:sz w:val="20"/>
                <w:szCs w:val="24"/>
                <w:rtl/>
              </w:rPr>
              <w:t>סיום 12 שנות לימוד</w:t>
            </w:r>
          </w:p>
        </w:tc>
      </w:tr>
    </w:tbl>
    <w:p w:rsidR="00422B12" w:rsidRPr="00422B12" w:rsidRDefault="00422B12" w:rsidP="005C56CB">
      <w:pPr>
        <w:pStyle w:val="P22"/>
        <w:spacing w:before="0"/>
        <w:ind w:left="0" w:right="1134"/>
        <w:rPr>
          <w:rStyle w:val="default"/>
          <w:rFonts w:cs="FrankRuehl"/>
          <w:sz w:val="20"/>
          <w:szCs w:val="20"/>
          <w:shd w:val="clear" w:color="auto" w:fill="FFFF99"/>
          <w:rtl/>
        </w:rPr>
      </w:pPr>
    </w:p>
    <w:p w:rsidR="005C56CB" w:rsidRPr="00422B12" w:rsidRDefault="005C56CB" w:rsidP="005C56CB">
      <w:pPr>
        <w:pStyle w:val="P22"/>
        <w:spacing w:before="0"/>
        <w:ind w:left="0" w:right="1134"/>
        <w:rPr>
          <w:rStyle w:val="default"/>
          <w:rFonts w:cs="FrankRuehl" w:hint="cs"/>
          <w:vanish/>
          <w:color w:val="FF0000"/>
          <w:sz w:val="20"/>
          <w:szCs w:val="20"/>
          <w:shd w:val="clear" w:color="auto" w:fill="FFFF99"/>
          <w:rtl/>
        </w:rPr>
      </w:pPr>
      <w:bookmarkStart w:id="343" w:name="Rov349"/>
      <w:r w:rsidRPr="00422B12">
        <w:rPr>
          <w:rStyle w:val="default"/>
          <w:rFonts w:cs="FrankRuehl" w:hint="cs"/>
          <w:vanish/>
          <w:color w:val="FF0000"/>
          <w:sz w:val="20"/>
          <w:szCs w:val="20"/>
          <w:shd w:val="clear" w:color="auto" w:fill="FFFF99"/>
          <w:rtl/>
        </w:rPr>
        <w:t>מיום 3.4.2018</w:t>
      </w:r>
    </w:p>
    <w:p w:rsidR="005C56CB" w:rsidRPr="00422B12" w:rsidRDefault="005C56CB" w:rsidP="005C56CB">
      <w:pPr>
        <w:pStyle w:val="P22"/>
        <w:spacing w:before="0"/>
        <w:ind w:left="0" w:right="1134"/>
        <w:rPr>
          <w:rStyle w:val="default"/>
          <w:rFonts w:cs="FrankRuehl" w:hint="cs"/>
          <w:vanish/>
          <w:sz w:val="20"/>
          <w:szCs w:val="20"/>
          <w:shd w:val="clear" w:color="auto" w:fill="FFFF99"/>
          <w:rtl/>
        </w:rPr>
      </w:pPr>
      <w:r w:rsidRPr="00422B12">
        <w:rPr>
          <w:rStyle w:val="default"/>
          <w:rFonts w:cs="FrankRuehl" w:hint="cs"/>
          <w:b/>
          <w:bCs/>
          <w:vanish/>
          <w:sz w:val="20"/>
          <w:szCs w:val="20"/>
          <w:shd w:val="clear" w:color="auto" w:fill="FFFF99"/>
          <w:rtl/>
        </w:rPr>
        <w:t>תיקון מס' 9</w:t>
      </w:r>
    </w:p>
    <w:p w:rsidR="005C56CB" w:rsidRPr="00422B12" w:rsidRDefault="005C56CB" w:rsidP="005C56CB">
      <w:pPr>
        <w:pStyle w:val="P22"/>
        <w:spacing w:before="0"/>
        <w:ind w:left="0" w:right="1134"/>
        <w:rPr>
          <w:rStyle w:val="default"/>
          <w:rFonts w:cs="FrankRuehl" w:hint="cs"/>
          <w:vanish/>
          <w:sz w:val="20"/>
          <w:szCs w:val="20"/>
          <w:shd w:val="clear" w:color="auto" w:fill="FFFF99"/>
          <w:rtl/>
        </w:rPr>
      </w:pPr>
      <w:hyperlink r:id="rId473" w:history="1">
        <w:r w:rsidRPr="00422B12">
          <w:rPr>
            <w:rStyle w:val="Hyperlink"/>
            <w:rFonts w:cs="FrankRuehl" w:hint="cs"/>
            <w:vanish/>
            <w:szCs w:val="20"/>
            <w:shd w:val="clear" w:color="auto" w:fill="FFFF99"/>
            <w:rtl/>
          </w:rPr>
          <w:t>ס"ח תשע"ז מס' 2629</w:t>
        </w:r>
      </w:hyperlink>
      <w:r w:rsidRPr="00422B12">
        <w:rPr>
          <w:rStyle w:val="default"/>
          <w:rFonts w:cs="FrankRuehl" w:hint="cs"/>
          <w:vanish/>
          <w:sz w:val="20"/>
          <w:szCs w:val="20"/>
          <w:shd w:val="clear" w:color="auto" w:fill="FFFF99"/>
          <w:rtl/>
        </w:rPr>
        <w:t xml:space="preserve"> מיום 3.4.2017 עמ' 611 (</w:t>
      </w:r>
      <w:hyperlink r:id="rId474" w:history="1">
        <w:r w:rsidRPr="00422B12">
          <w:rPr>
            <w:rStyle w:val="Hyperlink"/>
            <w:rFonts w:cs="FrankRuehl" w:hint="cs"/>
            <w:vanish/>
            <w:szCs w:val="20"/>
            <w:shd w:val="clear" w:color="auto" w:fill="FFFF99"/>
            <w:rtl/>
          </w:rPr>
          <w:t>ה"ח 868</w:t>
        </w:r>
      </w:hyperlink>
      <w:r w:rsidRPr="00422B12">
        <w:rPr>
          <w:rStyle w:val="default"/>
          <w:rFonts w:cs="FrankRuehl" w:hint="cs"/>
          <w:vanish/>
          <w:sz w:val="20"/>
          <w:szCs w:val="20"/>
          <w:shd w:val="clear" w:color="auto" w:fill="FFFF99"/>
          <w:rtl/>
        </w:rPr>
        <w:t>)</w:t>
      </w:r>
    </w:p>
    <w:p w:rsidR="005C56CB" w:rsidRPr="00422B12" w:rsidRDefault="005C56CB" w:rsidP="00EC3F41">
      <w:pPr>
        <w:pStyle w:val="P22"/>
        <w:spacing w:before="0"/>
        <w:ind w:left="0" w:right="1134"/>
        <w:rPr>
          <w:rStyle w:val="default"/>
          <w:rFonts w:cs="FrankRuehl"/>
          <w:vanish/>
          <w:sz w:val="20"/>
          <w:szCs w:val="20"/>
          <w:shd w:val="clear" w:color="auto" w:fill="FFFF99"/>
          <w:rtl/>
        </w:rPr>
      </w:pPr>
      <w:r w:rsidRPr="00422B12">
        <w:rPr>
          <w:rStyle w:val="default"/>
          <w:rFonts w:cs="FrankRuehl" w:hint="cs"/>
          <w:b/>
          <w:bCs/>
          <w:vanish/>
          <w:sz w:val="20"/>
          <w:szCs w:val="20"/>
          <w:shd w:val="clear" w:color="auto" w:fill="FFFF99"/>
          <w:rtl/>
        </w:rPr>
        <w:t>הוספת תוספת</w:t>
      </w:r>
    </w:p>
    <w:p w:rsidR="00422B12" w:rsidRPr="00422B12" w:rsidRDefault="00422B12" w:rsidP="00EC3F41">
      <w:pPr>
        <w:pStyle w:val="P22"/>
        <w:spacing w:before="0"/>
        <w:ind w:left="0" w:right="1134"/>
        <w:rPr>
          <w:rStyle w:val="default"/>
          <w:rFonts w:cs="FrankRuehl"/>
          <w:vanish/>
          <w:sz w:val="20"/>
          <w:szCs w:val="20"/>
          <w:shd w:val="clear" w:color="auto" w:fill="FFFF99"/>
          <w:rtl/>
        </w:rPr>
      </w:pPr>
    </w:p>
    <w:p w:rsidR="00422B12" w:rsidRPr="00422B12" w:rsidRDefault="00422B12" w:rsidP="00EC3F41">
      <w:pPr>
        <w:pStyle w:val="P22"/>
        <w:spacing w:before="0"/>
        <w:ind w:left="0" w:right="1134"/>
        <w:rPr>
          <w:rStyle w:val="default"/>
          <w:rFonts w:cs="FrankRuehl"/>
          <w:vanish/>
          <w:color w:val="FF0000"/>
          <w:sz w:val="20"/>
          <w:szCs w:val="20"/>
          <w:shd w:val="clear" w:color="auto" w:fill="FFFF99"/>
          <w:rtl/>
        </w:rPr>
      </w:pPr>
      <w:r w:rsidRPr="00422B12">
        <w:rPr>
          <w:rStyle w:val="default"/>
          <w:rFonts w:cs="FrankRuehl" w:hint="cs"/>
          <w:vanish/>
          <w:color w:val="FF0000"/>
          <w:sz w:val="20"/>
          <w:szCs w:val="20"/>
          <w:shd w:val="clear" w:color="auto" w:fill="FFFF99"/>
          <w:rtl/>
        </w:rPr>
        <w:t>מיום 16.4.2023</w:t>
      </w:r>
    </w:p>
    <w:p w:rsidR="00422B12" w:rsidRPr="00422B12" w:rsidRDefault="00422B12" w:rsidP="00EC3F41">
      <w:pPr>
        <w:pStyle w:val="P22"/>
        <w:spacing w:before="0"/>
        <w:ind w:left="0" w:right="1134"/>
        <w:rPr>
          <w:rStyle w:val="default"/>
          <w:rFonts w:cs="FrankRuehl"/>
          <w:vanish/>
          <w:sz w:val="20"/>
          <w:szCs w:val="20"/>
          <w:shd w:val="clear" w:color="auto" w:fill="FFFF99"/>
          <w:rtl/>
        </w:rPr>
      </w:pPr>
      <w:r w:rsidRPr="00422B12">
        <w:rPr>
          <w:rStyle w:val="default"/>
          <w:rFonts w:cs="FrankRuehl" w:hint="cs"/>
          <w:b/>
          <w:bCs/>
          <w:vanish/>
          <w:sz w:val="20"/>
          <w:szCs w:val="20"/>
          <w:shd w:val="clear" w:color="auto" w:fill="FFFF99"/>
          <w:rtl/>
        </w:rPr>
        <w:t>צו תשפ"ג-2023</w:t>
      </w:r>
    </w:p>
    <w:p w:rsidR="00422B12" w:rsidRPr="00422B12" w:rsidRDefault="00422B12" w:rsidP="00EC3F41">
      <w:pPr>
        <w:pStyle w:val="P22"/>
        <w:spacing w:before="0"/>
        <w:ind w:left="0" w:right="1134"/>
        <w:rPr>
          <w:rStyle w:val="default"/>
          <w:rFonts w:cs="FrankRuehl"/>
          <w:vanish/>
          <w:sz w:val="20"/>
          <w:szCs w:val="20"/>
          <w:shd w:val="clear" w:color="auto" w:fill="FFFF99"/>
          <w:rtl/>
        </w:rPr>
      </w:pPr>
      <w:hyperlink r:id="rId475" w:history="1">
        <w:r w:rsidRPr="00422B12">
          <w:rPr>
            <w:rStyle w:val="Hyperlink"/>
            <w:rFonts w:cs="FrankRuehl" w:hint="cs"/>
            <w:vanish/>
            <w:szCs w:val="20"/>
            <w:shd w:val="clear" w:color="auto" w:fill="FFFF99"/>
            <w:rtl/>
          </w:rPr>
          <w:t>ק"ת תשפ"ג מס' 10619</w:t>
        </w:r>
      </w:hyperlink>
      <w:r w:rsidRPr="00422B12">
        <w:rPr>
          <w:rStyle w:val="default"/>
          <w:rFonts w:cs="FrankRuehl" w:hint="cs"/>
          <w:vanish/>
          <w:sz w:val="20"/>
          <w:szCs w:val="20"/>
          <w:shd w:val="clear" w:color="auto" w:fill="FFFF99"/>
          <w:rtl/>
        </w:rPr>
        <w:t xml:space="preserve"> מיום 16.4.2023 עמ' 1252</w:t>
      </w:r>
    </w:p>
    <w:p w:rsidR="00422B12" w:rsidRPr="00422B12" w:rsidRDefault="00422B12" w:rsidP="00EC3F41">
      <w:pPr>
        <w:pStyle w:val="P22"/>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6131"/>
      </w:tblGrid>
      <w:tr w:rsidR="00422B12" w:rsidRPr="00422B12" w:rsidTr="000172C6">
        <w:trPr>
          <w:hidden/>
        </w:trPr>
        <w:tc>
          <w:tcPr>
            <w:tcW w:w="1807" w:type="dxa"/>
            <w:shd w:val="clear" w:color="auto" w:fill="auto"/>
          </w:tcPr>
          <w:p w:rsidR="00422B12" w:rsidRPr="00422B12" w:rsidRDefault="00422B12" w:rsidP="000172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422B12">
              <w:rPr>
                <w:rStyle w:val="default"/>
                <w:rFonts w:cs="FrankRuehl" w:hint="cs"/>
                <w:vanish/>
                <w:sz w:val="18"/>
                <w:szCs w:val="22"/>
                <w:shd w:val="clear" w:color="auto" w:fill="FFFF99"/>
                <w:rtl/>
              </w:rPr>
              <w:t>3. בקר רכבת נוסעים</w:t>
            </w:r>
          </w:p>
        </w:tc>
        <w:tc>
          <w:tcPr>
            <w:tcW w:w="6131" w:type="dxa"/>
            <w:shd w:val="clear" w:color="auto" w:fill="auto"/>
          </w:tcPr>
          <w:p w:rsidR="00422B12" w:rsidRPr="00422B12" w:rsidRDefault="00422B12" w:rsidP="000172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422B12">
              <w:rPr>
                <w:rStyle w:val="default"/>
                <w:rFonts w:cs="FrankRuehl" w:hint="cs"/>
                <w:vanish/>
                <w:sz w:val="18"/>
                <w:szCs w:val="22"/>
                <w:u w:val="single"/>
                <w:shd w:val="clear" w:color="auto" w:fill="FFFF99"/>
                <w:rtl/>
              </w:rPr>
              <w:t>סיום 12 שנות לימוד,</w:t>
            </w:r>
            <w:r w:rsidRPr="00422B12">
              <w:rPr>
                <w:rStyle w:val="default"/>
                <w:rFonts w:cs="FrankRuehl" w:hint="cs"/>
                <w:vanish/>
                <w:sz w:val="18"/>
                <w:szCs w:val="22"/>
                <w:shd w:val="clear" w:color="auto" w:fill="FFFF99"/>
                <w:rtl/>
              </w:rPr>
              <w:t xml:space="preserve"> תעודת בגרות, תעודת טכנאי מוסמך, תעודת הנדסאי או תואר ראשון;</w:t>
            </w:r>
          </w:p>
        </w:tc>
      </w:tr>
      <w:bookmarkEnd w:id="343"/>
    </w:tbl>
    <w:p w:rsidR="005C56CB" w:rsidRPr="00422B12" w:rsidRDefault="005C56CB" w:rsidP="00422B12">
      <w:pPr>
        <w:pStyle w:val="P22"/>
        <w:spacing w:before="0"/>
        <w:ind w:left="0" w:right="1134"/>
        <w:rPr>
          <w:rStyle w:val="default"/>
          <w:rFonts w:cs="FrankRuehl"/>
          <w:sz w:val="2"/>
          <w:szCs w:val="2"/>
          <w:shd w:val="clear" w:color="auto" w:fill="FFFF99"/>
          <w:rtl/>
        </w:rPr>
      </w:pPr>
    </w:p>
    <w:p w:rsidR="00422B12" w:rsidRDefault="00422B12">
      <w:pPr>
        <w:pStyle w:val="P00"/>
        <w:spacing w:before="72"/>
        <w:ind w:left="0" w:right="1134"/>
        <w:rPr>
          <w:rStyle w:val="default"/>
          <w:rFonts w:cs="FrankRuehl" w:hint="cs"/>
          <w:rtl/>
        </w:rPr>
      </w:pPr>
    </w:p>
    <w:p w:rsidR="006B4E8A" w:rsidRDefault="006B4E8A">
      <w:pPr>
        <w:pStyle w:val="P00"/>
        <w:spacing w:before="72"/>
        <w:ind w:left="0" w:right="1134"/>
        <w:rPr>
          <w:rStyle w:val="default"/>
          <w:rFonts w:cs="FrankRuehl"/>
          <w:rtl/>
        </w:rPr>
      </w:pPr>
    </w:p>
    <w:p w:rsidR="006B4E8A" w:rsidRDefault="006B4E8A">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י</w:t>
      </w:r>
      <w:r>
        <w:rPr>
          <w:rFonts w:cs="FrankRuehl" w:hint="cs"/>
          <w:sz w:val="26"/>
          <w:szCs w:val="26"/>
          <w:rtl/>
        </w:rPr>
        <w:t>עקב ש' שפיר</w:t>
      </w:r>
      <w:r>
        <w:rPr>
          <w:rFonts w:cs="FrankRuehl"/>
          <w:sz w:val="26"/>
          <w:szCs w:val="26"/>
          <w:rtl/>
        </w:rPr>
        <w:t>א</w:t>
      </w:r>
    </w:p>
    <w:p w:rsidR="006B4E8A" w:rsidRDefault="006B4E8A">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6B4E8A" w:rsidRDefault="006B4E8A">
      <w:pPr>
        <w:pStyle w:val="P00"/>
        <w:spacing w:before="72"/>
        <w:ind w:left="0" w:right="1134"/>
        <w:rPr>
          <w:rStyle w:val="default"/>
          <w:rFonts w:cs="FrankRuehl" w:hint="cs"/>
          <w:rtl/>
        </w:rPr>
      </w:pPr>
    </w:p>
    <w:p w:rsidR="009E5CD0" w:rsidRDefault="009E5CD0">
      <w:pPr>
        <w:pStyle w:val="P00"/>
        <w:spacing w:before="72"/>
        <w:ind w:left="0" w:right="1134"/>
        <w:rPr>
          <w:rStyle w:val="default"/>
          <w:rFonts w:cs="FrankRuehl" w:hint="cs"/>
          <w:rtl/>
        </w:rPr>
      </w:pPr>
      <w:r>
        <w:rPr>
          <w:rStyle w:val="default"/>
          <w:rFonts w:cs="FrankRuehl"/>
          <w:rtl/>
        </w:rPr>
        <w:br w:type="page"/>
      </w:r>
    </w:p>
    <w:p w:rsidR="006B4E8A" w:rsidRDefault="006B4E8A">
      <w:pPr>
        <w:pStyle w:val="medium2-header"/>
        <w:keepLines w:val="0"/>
        <w:spacing w:before="72"/>
        <w:ind w:left="0" w:right="1134"/>
        <w:rPr>
          <w:rFonts w:cs="FrankRuehl"/>
          <w:noProof/>
          <w:rtl/>
        </w:rPr>
      </w:pPr>
      <w:bookmarkStart w:id="344" w:name="med10"/>
      <w:bookmarkEnd w:id="344"/>
      <w:r>
        <w:rPr>
          <w:rFonts w:cs="FrankRuehl"/>
          <w:noProof/>
          <w:rtl/>
        </w:rPr>
        <w:t>לו</w:t>
      </w:r>
      <w:r>
        <w:rPr>
          <w:rFonts w:cs="FrankRuehl" w:hint="cs"/>
          <w:noProof/>
          <w:rtl/>
        </w:rPr>
        <w:t>ח השוואה</w:t>
      </w:r>
    </w:p>
    <w:p w:rsidR="006B4E8A" w:rsidRDefault="006B4E8A">
      <w:pPr>
        <w:pStyle w:val="page"/>
        <w:widowControl/>
        <w:ind w:right="1134"/>
        <w:rPr>
          <w:rFonts w:cs="David"/>
          <w:position w:val="0"/>
          <w:sz w:val="22"/>
          <w:rtl/>
        </w:rPr>
      </w:pPr>
      <w:r>
        <w:rPr>
          <w:rFonts w:cs="David"/>
          <w:position w:val="0"/>
          <w:sz w:val="22"/>
          <w:rtl/>
        </w:rPr>
        <w:t>________________________________________________________</w:t>
      </w:r>
    </w:p>
    <w:p w:rsidR="006B4E8A" w:rsidRDefault="006B4E8A">
      <w:pPr>
        <w:pStyle w:val="page"/>
        <w:widowControl/>
        <w:tabs>
          <w:tab w:val="left" w:pos="1701"/>
          <w:tab w:val="left" w:pos="2835"/>
          <w:tab w:val="left" w:pos="4536"/>
        </w:tabs>
        <w:ind w:right="1134"/>
        <w:rPr>
          <w:rStyle w:val="default"/>
          <w:rFonts w:cs="FrankRuehl"/>
          <w:position w:val="0"/>
          <w:sz w:val="20"/>
          <w:szCs w:val="20"/>
          <w:u w:val="single"/>
          <w:rtl/>
        </w:rPr>
      </w:pPr>
      <w:r>
        <w:rPr>
          <w:rStyle w:val="default"/>
          <w:rFonts w:cs="FrankRuehl"/>
          <w:position w:val="0"/>
          <w:sz w:val="20"/>
          <w:szCs w:val="20"/>
          <w:u w:val="single"/>
          <w:rtl/>
        </w:rPr>
        <w:t>הס</w:t>
      </w:r>
      <w:r>
        <w:rPr>
          <w:rStyle w:val="default"/>
          <w:rFonts w:cs="FrankRuehl" w:hint="cs"/>
          <w:position w:val="0"/>
          <w:sz w:val="20"/>
          <w:szCs w:val="20"/>
          <w:u w:val="single"/>
          <w:rtl/>
        </w:rPr>
        <w:t>עיף הקודם</w:t>
      </w:r>
      <w:r>
        <w:rPr>
          <w:rStyle w:val="default"/>
          <w:rFonts w:cs="FrankRuehl"/>
          <w:position w:val="0"/>
          <w:sz w:val="20"/>
          <w:szCs w:val="20"/>
          <w:u w:val="single"/>
          <w:rtl/>
        </w:rPr>
        <w:tab/>
        <w:t>ה</w:t>
      </w:r>
      <w:r>
        <w:rPr>
          <w:rStyle w:val="default"/>
          <w:rFonts w:cs="FrankRuehl" w:hint="cs"/>
          <w:position w:val="0"/>
          <w:sz w:val="20"/>
          <w:szCs w:val="20"/>
          <w:u w:val="single"/>
          <w:rtl/>
        </w:rPr>
        <w:t>סעיף החדש</w:t>
      </w:r>
      <w:r>
        <w:rPr>
          <w:rStyle w:val="default"/>
          <w:rFonts w:cs="FrankRuehl"/>
          <w:position w:val="0"/>
          <w:sz w:val="20"/>
          <w:szCs w:val="20"/>
          <w:u w:val="single"/>
          <w:rtl/>
        </w:rPr>
        <w:tab/>
      </w:r>
      <w:r>
        <w:rPr>
          <w:rFonts w:cs="David"/>
          <w:szCs w:val="20"/>
          <w:u w:val="single"/>
          <w:rtl/>
        </w:rPr>
        <w:t> </w:t>
      </w:r>
      <w:r>
        <w:rPr>
          <w:rStyle w:val="default"/>
          <w:rFonts w:cs="FrankRuehl"/>
          <w:position w:val="0"/>
          <w:sz w:val="20"/>
          <w:szCs w:val="20"/>
          <w:u w:val="single"/>
          <w:rtl/>
        </w:rPr>
        <w:t>הס</w:t>
      </w:r>
      <w:r>
        <w:rPr>
          <w:rStyle w:val="default"/>
          <w:rFonts w:cs="FrankRuehl" w:hint="cs"/>
          <w:position w:val="0"/>
          <w:sz w:val="20"/>
          <w:szCs w:val="20"/>
          <w:u w:val="single"/>
          <w:rtl/>
        </w:rPr>
        <w:t>עיף הקודם</w:t>
      </w:r>
      <w:r>
        <w:rPr>
          <w:rFonts w:cs="David"/>
          <w:szCs w:val="20"/>
          <w:u w:val="single"/>
          <w:rtl/>
        </w:rPr>
        <w:t> </w:t>
      </w:r>
      <w:r>
        <w:rPr>
          <w:rFonts w:cs="David"/>
          <w:szCs w:val="20"/>
          <w:u w:val="single"/>
          <w:rtl/>
        </w:rPr>
        <w:t> </w:t>
      </w:r>
      <w:r>
        <w:rPr>
          <w:rFonts w:cs="David"/>
          <w:szCs w:val="20"/>
          <w:u w:val="single"/>
          <w:rtl/>
        </w:rPr>
        <w:tab/>
      </w:r>
      <w:r>
        <w:rPr>
          <w:rStyle w:val="default"/>
          <w:rFonts w:cs="FrankRuehl"/>
          <w:position w:val="0"/>
          <w:sz w:val="20"/>
          <w:szCs w:val="20"/>
          <w:u w:val="single"/>
          <w:rtl/>
        </w:rPr>
        <w:t>הס</w:t>
      </w:r>
      <w:r>
        <w:rPr>
          <w:rStyle w:val="default"/>
          <w:rFonts w:cs="FrankRuehl" w:hint="cs"/>
          <w:position w:val="0"/>
          <w:sz w:val="20"/>
          <w:szCs w:val="20"/>
          <w:u w:val="single"/>
          <w:rtl/>
        </w:rPr>
        <w:t>עיף ה</w:t>
      </w:r>
      <w:r>
        <w:rPr>
          <w:rStyle w:val="default"/>
          <w:rFonts w:cs="FrankRuehl"/>
          <w:position w:val="0"/>
          <w:sz w:val="20"/>
          <w:szCs w:val="20"/>
          <w:u w:val="single"/>
          <w:rtl/>
        </w:rPr>
        <w:t>חד</w:t>
      </w:r>
      <w:r>
        <w:rPr>
          <w:rStyle w:val="default"/>
          <w:rFonts w:cs="FrankRuehl" w:hint="cs"/>
          <w:position w:val="0"/>
          <w:sz w:val="20"/>
          <w:szCs w:val="20"/>
          <w:u w:val="single"/>
          <w:rtl/>
        </w:rPr>
        <w:t>ש</w:t>
      </w:r>
      <w:r>
        <w:rPr>
          <w:rStyle w:val="default"/>
          <w:rFonts w:cs="FrankRuehl"/>
          <w:position w:val="0"/>
          <w:sz w:val="20"/>
          <w:szCs w:val="20"/>
          <w:u w:val="single"/>
          <w:rtl/>
        </w:rPr>
        <w:tab/>
      </w:r>
    </w:p>
    <w:p w:rsidR="006B4E8A" w:rsidRDefault="006B4E8A">
      <w:pPr>
        <w:pStyle w:val="page"/>
        <w:widowControl/>
        <w:ind w:right="1134"/>
        <w:rPr>
          <w:rStyle w:val="default"/>
          <w:rFonts w:cs="FrankRuehl" w:hint="cs"/>
          <w:position w:val="0"/>
          <w:sz w:val="20"/>
          <w:szCs w:val="20"/>
          <w:rtl/>
        </w:rPr>
      </w:pPr>
    </w:p>
    <w:p w:rsidR="006B4E8A" w:rsidRDefault="006B4E8A">
      <w:pPr>
        <w:pStyle w:val="page"/>
        <w:widowControl/>
        <w:ind w:right="1134"/>
        <w:rPr>
          <w:rStyle w:val="default"/>
          <w:rFonts w:cs="FrankRuehl" w:hint="cs"/>
          <w:position w:val="0"/>
          <w:sz w:val="20"/>
          <w:szCs w:val="20"/>
          <w:rtl/>
        </w:rPr>
        <w:sectPr w:rsidR="006B4E8A">
          <w:headerReference w:type="even" r:id="rId476"/>
          <w:headerReference w:type="default" r:id="rId477"/>
          <w:footerReference w:type="even" r:id="rId478"/>
          <w:footerReference w:type="default" r:id="rId479"/>
          <w:pgSz w:w="11906" w:h="16838"/>
          <w:pgMar w:top="1200" w:right="2267" w:bottom="400" w:left="567" w:header="709" w:footer="709" w:gutter="0"/>
          <w:pgNumType w:start="1"/>
          <w:cols w:space="709"/>
          <w:bidi/>
          <w:docGrid w:linePitch="224"/>
        </w:sectPr>
      </w:pP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position w:val="0"/>
          <w:sz w:val="20"/>
          <w:szCs w:val="20"/>
          <w:rtl/>
        </w:rPr>
        <w:t>פק</w:t>
      </w:r>
      <w:r>
        <w:rPr>
          <w:rStyle w:val="default"/>
          <w:rFonts w:cs="FrankRuehl" w:hint="cs"/>
          <w:position w:val="0"/>
          <w:sz w:val="20"/>
          <w:szCs w:val="20"/>
          <w:rtl/>
        </w:rPr>
        <w:t>ודת מסילות הברזל הממשלתיות, :1936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שם</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1, 2</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49</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4(1)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3</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4(2)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4</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5</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5</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6(1)(</w:t>
      </w:r>
      <w:r>
        <w:rPr>
          <w:rStyle w:val="default"/>
          <w:rFonts w:cs="FrankRuehl"/>
          <w:position w:val="0"/>
          <w:sz w:val="20"/>
          <w:szCs w:val="20"/>
          <w:rtl/>
        </w:rPr>
        <w:t>א</w:t>
      </w:r>
      <w:r>
        <w:rPr>
          <w:rStyle w:val="default"/>
          <w:rFonts w:cs="FrankRuehl" w:hint="cs"/>
          <w:position w:val="0"/>
          <w:sz w:val="20"/>
          <w:szCs w:val="20"/>
          <w:rtl/>
        </w:rPr>
        <w:t>), (ב)</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Style w:val="default"/>
          <w:rFonts w:cs="FrankRuehl"/>
          <w:position w:val="0"/>
          <w:sz w:val="20"/>
          <w:szCs w:val="20"/>
          <w:rtl/>
        </w:rPr>
        <w:t>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6(1)</w:t>
      </w:r>
      <w:r>
        <w:rPr>
          <w:rStyle w:val="default"/>
          <w:rFonts w:cs="FrankRuehl"/>
          <w:position w:val="0"/>
          <w:sz w:val="20"/>
          <w:szCs w:val="20"/>
          <w:rtl/>
        </w:rPr>
        <w:t>ת</w:t>
      </w:r>
      <w:r>
        <w:rPr>
          <w:rStyle w:val="default"/>
          <w:rFonts w:cs="FrankRuehl" w:hint="cs"/>
          <w:position w:val="0"/>
          <w:sz w:val="20"/>
          <w:szCs w:val="20"/>
          <w:rtl/>
        </w:rPr>
        <w:t>נאי(</w:t>
      </w:r>
      <w:r>
        <w:rPr>
          <w:rStyle w:val="default"/>
          <w:rFonts w:cs="FrankRuehl"/>
          <w:position w:val="0"/>
          <w:sz w:val="20"/>
          <w:szCs w:val="20"/>
        </w:rPr>
        <w:t>I</w:t>
      </w:r>
      <w:r>
        <w:rPr>
          <w:rStyle w:val="default"/>
          <w:rFonts w:cs="FrankRuehl"/>
          <w:position w:val="0"/>
          <w:sz w:val="20"/>
          <w:szCs w:val="20"/>
          <w:rtl/>
        </w:rPr>
        <w:t>)ר</w:t>
      </w:r>
      <w:r>
        <w:rPr>
          <w:rStyle w:val="default"/>
          <w:rFonts w:cs="FrankRuehl" w:hint="cs"/>
          <w:position w:val="0"/>
          <w:sz w:val="20"/>
          <w:szCs w:val="20"/>
          <w:rtl/>
        </w:rPr>
        <w:t>ישה</w:t>
      </w:r>
      <w:r>
        <w:rPr>
          <w:rFonts w:cs="David"/>
          <w:szCs w:val="20"/>
          <w:rtl/>
        </w:rPr>
        <w:t> </w:t>
      </w:r>
      <w:r>
        <w:rPr>
          <w:rFonts w:cs="David"/>
          <w:szCs w:val="20"/>
          <w:rtl/>
        </w:rPr>
        <w:t> </w:t>
      </w:r>
      <w:r>
        <w:rPr>
          <w:rFonts w:cs="David"/>
          <w:szCs w:val="20"/>
          <w:rtl/>
        </w:rPr>
        <w:t> </w:t>
      </w:r>
      <w:r>
        <w:rPr>
          <w:rFonts w:cs="David"/>
          <w:szCs w:val="20"/>
          <w:rtl/>
        </w:rPr>
        <w:t> </w:t>
      </w:r>
      <w:r>
        <w:rPr>
          <w:rStyle w:val="default"/>
          <w:rFonts w:cs="FrankRuehl"/>
          <w:position w:val="0"/>
          <w:sz w:val="20"/>
          <w:szCs w:val="20"/>
          <w:rtl/>
        </w:rPr>
        <w:t>7 ר</w:t>
      </w:r>
      <w:r>
        <w:rPr>
          <w:rStyle w:val="default"/>
          <w:rFonts w:cs="FrankRuehl" w:hint="cs"/>
          <w:position w:val="0"/>
          <w:sz w:val="20"/>
          <w:szCs w:val="20"/>
          <w:rtl/>
        </w:rPr>
        <w:t>ישה</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6(1)</w:t>
      </w:r>
      <w:r>
        <w:rPr>
          <w:rStyle w:val="default"/>
          <w:rFonts w:cs="FrankRuehl"/>
          <w:position w:val="0"/>
          <w:sz w:val="20"/>
          <w:szCs w:val="20"/>
          <w:rtl/>
        </w:rPr>
        <w:t>ת</w:t>
      </w:r>
      <w:r>
        <w:rPr>
          <w:rStyle w:val="default"/>
          <w:rFonts w:cs="FrankRuehl" w:hint="cs"/>
          <w:position w:val="0"/>
          <w:sz w:val="20"/>
          <w:szCs w:val="20"/>
          <w:rtl/>
        </w:rPr>
        <w:t>נאי(</w:t>
      </w:r>
      <w:r>
        <w:rPr>
          <w:rStyle w:val="default"/>
          <w:rFonts w:cs="FrankRuehl"/>
          <w:position w:val="0"/>
          <w:sz w:val="20"/>
          <w:szCs w:val="20"/>
        </w:rPr>
        <w:t>I</w:t>
      </w:r>
      <w:r>
        <w:rPr>
          <w:rStyle w:val="default"/>
          <w:rFonts w:cs="FrankRuehl"/>
          <w:position w:val="0"/>
          <w:sz w:val="20"/>
          <w:szCs w:val="20"/>
          <w:rtl/>
        </w:rPr>
        <w:t>)ס</w:t>
      </w:r>
      <w:r>
        <w:rPr>
          <w:rStyle w:val="default"/>
          <w:rFonts w:cs="FrankRuehl" w:hint="cs"/>
          <w:position w:val="0"/>
          <w:sz w:val="20"/>
          <w:szCs w:val="20"/>
          <w:rtl/>
        </w:rPr>
        <w:t>יפה</w:t>
      </w:r>
      <w:r>
        <w:rPr>
          <w:rFonts w:cs="David"/>
          <w:szCs w:val="20"/>
          <w:rtl/>
        </w:rPr>
        <w:t> </w:t>
      </w:r>
      <w:r>
        <w:rPr>
          <w:rFonts w:cs="David"/>
          <w:szCs w:val="20"/>
          <w:rtl/>
        </w:rPr>
        <w:t> </w:t>
      </w:r>
      <w:r>
        <w:rPr>
          <w:rFonts w:cs="David"/>
          <w:szCs w:val="20"/>
          <w:rtl/>
        </w:rPr>
        <w:t> </w:t>
      </w:r>
      <w:r>
        <w:rPr>
          <w:rFonts w:cs="David"/>
          <w:szCs w:val="20"/>
          <w:rtl/>
        </w:rPr>
        <w:t> </w:t>
      </w:r>
      <w:r>
        <w:rPr>
          <w:rStyle w:val="default"/>
          <w:rFonts w:cs="FrankRuehl"/>
          <w:position w:val="0"/>
          <w:sz w:val="20"/>
          <w:szCs w:val="20"/>
          <w:rtl/>
        </w:rPr>
        <w:t>8(1)</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6(1)</w:t>
      </w:r>
      <w:r>
        <w:rPr>
          <w:rStyle w:val="default"/>
          <w:rFonts w:cs="FrankRuehl"/>
          <w:position w:val="0"/>
          <w:sz w:val="20"/>
          <w:szCs w:val="20"/>
          <w:rtl/>
        </w:rPr>
        <w:t>ת</w:t>
      </w:r>
      <w:r>
        <w:rPr>
          <w:rStyle w:val="default"/>
          <w:rFonts w:cs="FrankRuehl" w:hint="cs"/>
          <w:position w:val="0"/>
          <w:sz w:val="20"/>
          <w:szCs w:val="20"/>
          <w:rtl/>
        </w:rPr>
        <w:t>נאים(</w:t>
      </w:r>
      <w:r>
        <w:rPr>
          <w:rStyle w:val="default"/>
          <w:rFonts w:cs="FrankRuehl"/>
          <w:position w:val="0"/>
          <w:sz w:val="20"/>
          <w:szCs w:val="20"/>
        </w:rPr>
        <w:t>II</w:t>
      </w:r>
      <w:r>
        <w:rPr>
          <w:rStyle w:val="default"/>
          <w:rFonts w:cs="FrankRuehl"/>
          <w:position w:val="0"/>
          <w:sz w:val="20"/>
          <w:szCs w:val="20"/>
          <w:rtl/>
        </w:rPr>
        <w:t>),(</w:t>
      </w:r>
      <w:r>
        <w:rPr>
          <w:rStyle w:val="default"/>
          <w:rFonts w:cs="FrankRuehl"/>
          <w:position w:val="0"/>
          <w:sz w:val="20"/>
          <w:szCs w:val="20"/>
        </w:rPr>
        <w:t>III</w:t>
      </w:r>
      <w:r>
        <w:rPr>
          <w:rStyle w:val="default"/>
          <w:rFonts w:cs="FrankRuehl"/>
          <w:position w:val="0"/>
          <w:sz w:val="20"/>
          <w:szCs w:val="20"/>
          <w:rtl/>
        </w:rPr>
        <w:tab/>
        <w:t>8(2), (3)</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6(2</w:t>
      </w:r>
      <w:r>
        <w:rPr>
          <w:rStyle w:val="default"/>
          <w:rFonts w:cs="FrankRuehl"/>
          <w:position w:val="0"/>
          <w:sz w:val="20"/>
          <w:szCs w:val="20"/>
          <w:rtl/>
        </w:rPr>
        <w:tab/>
        <w:t xml:space="preserve">7 </w:t>
      </w:r>
      <w:r>
        <w:rPr>
          <w:rStyle w:val="default"/>
          <w:rFonts w:cs="FrankRuehl" w:hint="cs"/>
          <w:position w:val="0"/>
          <w:sz w:val="20"/>
          <w:szCs w:val="20"/>
          <w:rtl/>
        </w:rPr>
        <w:t>סיפה</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7</w:t>
      </w:r>
      <w:r>
        <w:rPr>
          <w:rFonts w:cs="David"/>
          <w:szCs w:val="20"/>
          <w:rtl/>
        </w:rPr>
        <w:tab/>
      </w:r>
      <w:r>
        <w:rPr>
          <w:rStyle w:val="default"/>
          <w:rFonts w:cs="FrankRuehl"/>
          <w:position w:val="0"/>
          <w:sz w:val="20"/>
          <w:szCs w:val="20"/>
          <w:rtl/>
        </w:rPr>
        <w:t>9</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8</w:t>
      </w:r>
      <w:r>
        <w:rPr>
          <w:rFonts w:cs="David"/>
          <w:szCs w:val="20"/>
          <w:rtl/>
        </w:rPr>
        <w:tab/>
      </w:r>
      <w:r>
        <w:rPr>
          <w:rStyle w:val="default"/>
          <w:rFonts w:cs="FrankRuehl"/>
          <w:position w:val="0"/>
          <w:sz w:val="20"/>
          <w:szCs w:val="20"/>
          <w:rtl/>
        </w:rPr>
        <w:t>13</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9</w:t>
      </w:r>
      <w:r>
        <w:rPr>
          <w:rFonts w:cs="David"/>
          <w:szCs w:val="20"/>
          <w:rtl/>
        </w:rPr>
        <w:tab/>
      </w:r>
      <w:r>
        <w:rPr>
          <w:rStyle w:val="default"/>
          <w:rFonts w:cs="FrankRuehl"/>
          <w:position w:val="0"/>
          <w:sz w:val="20"/>
          <w:szCs w:val="20"/>
          <w:rtl/>
        </w:rPr>
        <w:t>10</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10(1)</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11</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10(2)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12</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11</w:t>
      </w:r>
      <w:r>
        <w:rPr>
          <w:rFonts w:cs="David"/>
          <w:szCs w:val="20"/>
          <w:rtl/>
        </w:rPr>
        <w:tab/>
      </w:r>
      <w:r>
        <w:rPr>
          <w:rStyle w:val="default"/>
          <w:rFonts w:cs="FrankRuehl"/>
          <w:position w:val="0"/>
          <w:sz w:val="20"/>
          <w:szCs w:val="20"/>
          <w:rtl/>
        </w:rPr>
        <w:t>14</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12</w:t>
      </w:r>
      <w:r>
        <w:rPr>
          <w:rFonts w:cs="David"/>
          <w:szCs w:val="20"/>
          <w:rtl/>
        </w:rPr>
        <w:tab/>
      </w:r>
      <w:r>
        <w:rPr>
          <w:rStyle w:val="default"/>
          <w:rFonts w:cs="FrankRuehl"/>
          <w:position w:val="0"/>
          <w:sz w:val="20"/>
          <w:szCs w:val="20"/>
          <w:rtl/>
        </w:rPr>
        <w:t>51</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13</w:t>
      </w:r>
      <w:r>
        <w:rPr>
          <w:rFonts w:cs="David"/>
          <w:szCs w:val="20"/>
          <w:rtl/>
        </w:rPr>
        <w:tab/>
      </w:r>
      <w:r>
        <w:rPr>
          <w:rStyle w:val="default"/>
          <w:rFonts w:cs="FrankRuehl"/>
          <w:position w:val="0"/>
          <w:sz w:val="20"/>
          <w:szCs w:val="20"/>
          <w:rtl/>
        </w:rPr>
        <w:t>52</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14</w:t>
      </w:r>
      <w:r>
        <w:rPr>
          <w:rFonts w:cs="David"/>
          <w:szCs w:val="20"/>
          <w:rtl/>
        </w:rPr>
        <w:tab/>
      </w:r>
      <w:r>
        <w:rPr>
          <w:rStyle w:val="default"/>
          <w:rFonts w:cs="FrankRuehl"/>
          <w:position w:val="0"/>
          <w:sz w:val="20"/>
          <w:szCs w:val="20"/>
          <w:rtl/>
        </w:rPr>
        <w:t>27</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15</w:t>
      </w:r>
      <w:r>
        <w:rPr>
          <w:rFonts w:cs="David"/>
          <w:szCs w:val="20"/>
          <w:rtl/>
        </w:rPr>
        <w:t> </w:t>
      </w:r>
      <w:r>
        <w:rPr>
          <w:rFonts w:cs="David"/>
          <w:szCs w:val="20"/>
          <w:rtl/>
        </w:rPr>
        <w:tab/>
      </w:r>
      <w:r>
        <w:rPr>
          <w:rStyle w:val="default"/>
          <w:rFonts w:cs="FrankRuehl"/>
          <w:position w:val="0"/>
          <w:sz w:val="20"/>
          <w:szCs w:val="20"/>
          <w:rtl/>
        </w:rPr>
        <w:t>28</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16</w:t>
      </w:r>
      <w:r>
        <w:rPr>
          <w:rStyle w:val="default"/>
          <w:rFonts w:cs="FrankRuehl"/>
          <w:position w:val="0"/>
          <w:sz w:val="20"/>
          <w:szCs w:val="20"/>
          <w:rtl/>
        </w:rPr>
        <w:tab/>
        <w:t>29</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17</w:t>
      </w:r>
      <w:r>
        <w:rPr>
          <w:rFonts w:cs="David"/>
          <w:szCs w:val="20"/>
          <w:rtl/>
        </w:rPr>
        <w:tab/>
      </w:r>
      <w:r>
        <w:rPr>
          <w:rStyle w:val="default"/>
          <w:rFonts w:cs="FrankRuehl"/>
          <w:position w:val="0"/>
          <w:sz w:val="20"/>
          <w:szCs w:val="20"/>
          <w:rtl/>
        </w:rPr>
        <w:t>30</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18</w:t>
      </w:r>
      <w:r>
        <w:rPr>
          <w:rFonts w:cs="David"/>
          <w:szCs w:val="20"/>
          <w:rtl/>
        </w:rPr>
        <w:tab/>
      </w:r>
      <w:r>
        <w:rPr>
          <w:rStyle w:val="default"/>
          <w:rFonts w:cs="FrankRuehl"/>
          <w:position w:val="0"/>
          <w:sz w:val="20"/>
          <w:szCs w:val="20"/>
          <w:rtl/>
        </w:rPr>
        <w:t>31</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19(1)- (3)</w:t>
      </w:r>
      <w:r>
        <w:rPr>
          <w:rFonts w:cs="David"/>
          <w:szCs w:val="20"/>
          <w:rtl/>
        </w:rPr>
        <w:tab/>
      </w:r>
      <w:r>
        <w:rPr>
          <w:rStyle w:val="default"/>
          <w:rFonts w:cs="FrankRuehl"/>
          <w:position w:val="0"/>
          <w:sz w:val="20"/>
          <w:szCs w:val="20"/>
          <w:rtl/>
        </w:rPr>
        <w:t>32</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19(4)</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33</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19(5)</w:t>
      </w:r>
      <w:r>
        <w:rPr>
          <w:rFonts w:cs="David"/>
          <w:szCs w:val="20"/>
          <w:rtl/>
        </w:rPr>
        <w:tab/>
      </w:r>
      <w:r>
        <w:rPr>
          <w:rStyle w:val="default"/>
          <w:rFonts w:cs="FrankRuehl"/>
          <w:position w:val="0"/>
          <w:sz w:val="20"/>
          <w:szCs w:val="20"/>
          <w:rtl/>
        </w:rPr>
        <w:t>34</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19(6)</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35</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20(1)</w:t>
      </w:r>
      <w:r>
        <w:rPr>
          <w:rFonts w:cs="David"/>
          <w:szCs w:val="20"/>
          <w:rtl/>
        </w:rPr>
        <w:tab/>
      </w:r>
      <w:r>
        <w:rPr>
          <w:rStyle w:val="default"/>
          <w:rFonts w:cs="FrankRuehl"/>
          <w:position w:val="0"/>
          <w:sz w:val="20"/>
          <w:szCs w:val="20"/>
          <w:rtl/>
        </w:rPr>
        <w:t>16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20(2), (3)</w:t>
      </w:r>
      <w:r>
        <w:rPr>
          <w:rFonts w:cs="David"/>
          <w:szCs w:val="20"/>
          <w:rtl/>
        </w:rPr>
        <w:tab/>
      </w:r>
      <w:r>
        <w:rPr>
          <w:rStyle w:val="default"/>
          <w:rFonts w:cs="FrankRuehl"/>
          <w:position w:val="0"/>
          <w:sz w:val="20"/>
          <w:szCs w:val="20"/>
          <w:rtl/>
        </w:rPr>
        <w:t>17</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21</w:t>
      </w:r>
      <w:r>
        <w:rPr>
          <w:rFonts w:cs="David"/>
          <w:szCs w:val="20"/>
          <w:rtl/>
        </w:rPr>
        <w:tab/>
      </w:r>
      <w:r>
        <w:rPr>
          <w:rStyle w:val="default"/>
          <w:rFonts w:cs="FrankRuehl"/>
          <w:position w:val="0"/>
          <w:sz w:val="20"/>
          <w:szCs w:val="20"/>
          <w:rtl/>
        </w:rPr>
        <w:t>18</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22</w:t>
      </w:r>
      <w:r>
        <w:rPr>
          <w:rFonts w:cs="David"/>
          <w:szCs w:val="20"/>
          <w:rtl/>
        </w:rPr>
        <w:tab/>
      </w:r>
      <w:r>
        <w:rPr>
          <w:rStyle w:val="default"/>
          <w:rFonts w:cs="FrankRuehl"/>
          <w:position w:val="0"/>
          <w:sz w:val="20"/>
          <w:szCs w:val="20"/>
          <w:rtl/>
        </w:rPr>
        <w:t>36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23</w:t>
      </w:r>
      <w:r>
        <w:rPr>
          <w:rFonts w:cs="David"/>
          <w:szCs w:val="20"/>
          <w:rtl/>
        </w:rPr>
        <w:tab/>
      </w:r>
      <w:r>
        <w:rPr>
          <w:rStyle w:val="default"/>
          <w:rFonts w:cs="FrankRuehl"/>
          <w:position w:val="0"/>
          <w:sz w:val="20"/>
          <w:szCs w:val="20"/>
          <w:rtl/>
        </w:rPr>
        <w:t>37</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24</w:t>
      </w:r>
      <w:r>
        <w:rPr>
          <w:rFonts w:cs="David"/>
          <w:szCs w:val="20"/>
          <w:rtl/>
        </w:rPr>
        <w:tab/>
      </w:r>
      <w:r>
        <w:rPr>
          <w:rStyle w:val="default"/>
          <w:rFonts w:cs="FrankRuehl"/>
          <w:position w:val="0"/>
          <w:sz w:val="20"/>
          <w:szCs w:val="20"/>
          <w:rtl/>
        </w:rPr>
        <w:t>43</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25(1)</w:t>
      </w:r>
      <w:r>
        <w:rPr>
          <w:rFonts w:cs="David"/>
          <w:szCs w:val="20"/>
          <w:rtl/>
        </w:rPr>
        <w:tab/>
      </w:r>
      <w:r>
        <w:rPr>
          <w:rStyle w:val="default"/>
          <w:rFonts w:cs="FrankRuehl"/>
          <w:position w:val="0"/>
          <w:sz w:val="20"/>
          <w:szCs w:val="20"/>
          <w:rtl/>
        </w:rPr>
        <w:t>44</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25(2)</w:t>
      </w:r>
      <w:r>
        <w:rPr>
          <w:rFonts w:cs="David"/>
          <w:szCs w:val="20"/>
          <w:rtl/>
        </w:rPr>
        <w:tab/>
      </w:r>
      <w:r>
        <w:rPr>
          <w:rStyle w:val="default"/>
          <w:rFonts w:cs="FrankRuehl"/>
          <w:position w:val="0"/>
          <w:sz w:val="20"/>
          <w:szCs w:val="20"/>
          <w:rtl/>
        </w:rPr>
        <w:t>45</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26(1)</w:t>
      </w:r>
      <w:r>
        <w:rPr>
          <w:rFonts w:cs="David"/>
          <w:szCs w:val="20"/>
          <w:rtl/>
        </w:rPr>
        <w:tab/>
      </w:r>
      <w:r>
        <w:rPr>
          <w:rStyle w:val="default"/>
          <w:rFonts w:cs="FrankRuehl"/>
          <w:position w:val="0"/>
          <w:sz w:val="20"/>
          <w:szCs w:val="20"/>
          <w:rtl/>
        </w:rPr>
        <w:t>38</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26(2)</w:t>
      </w:r>
      <w:r>
        <w:rPr>
          <w:rFonts w:cs="David"/>
          <w:szCs w:val="20"/>
          <w:rtl/>
        </w:rPr>
        <w:tab/>
      </w:r>
      <w:r>
        <w:rPr>
          <w:rStyle w:val="default"/>
          <w:rFonts w:cs="FrankRuehl"/>
          <w:position w:val="0"/>
          <w:sz w:val="20"/>
          <w:szCs w:val="20"/>
          <w:rtl/>
        </w:rPr>
        <w:t>19</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27</w:t>
      </w:r>
      <w:r>
        <w:rPr>
          <w:rFonts w:cs="David"/>
          <w:szCs w:val="20"/>
          <w:rtl/>
        </w:rPr>
        <w:tab/>
      </w:r>
      <w:r>
        <w:rPr>
          <w:rStyle w:val="default"/>
          <w:rFonts w:cs="FrankRuehl"/>
          <w:position w:val="0"/>
          <w:sz w:val="20"/>
          <w:szCs w:val="20"/>
          <w:rtl/>
        </w:rPr>
        <w:t>39</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28</w:t>
      </w:r>
      <w:r>
        <w:rPr>
          <w:rFonts w:cs="David"/>
          <w:szCs w:val="20"/>
          <w:rtl/>
        </w:rPr>
        <w:tab/>
      </w:r>
      <w:r>
        <w:rPr>
          <w:rStyle w:val="default"/>
          <w:rFonts w:cs="FrankRuehl"/>
          <w:position w:val="0"/>
          <w:sz w:val="20"/>
          <w:szCs w:val="20"/>
          <w:rtl/>
        </w:rPr>
        <w:t>40</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29</w:t>
      </w:r>
      <w:r>
        <w:rPr>
          <w:rFonts w:cs="David"/>
          <w:szCs w:val="20"/>
          <w:rtl/>
        </w:rPr>
        <w:tab/>
      </w:r>
      <w:r>
        <w:rPr>
          <w:rStyle w:val="default"/>
          <w:rFonts w:cs="FrankRuehl"/>
          <w:position w:val="0"/>
          <w:sz w:val="20"/>
          <w:szCs w:val="20"/>
          <w:rtl/>
        </w:rPr>
        <w:t>41</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30</w:t>
      </w:r>
      <w:r>
        <w:rPr>
          <w:rFonts w:cs="David"/>
          <w:szCs w:val="20"/>
          <w:rtl/>
        </w:rPr>
        <w:tab/>
      </w:r>
      <w:r>
        <w:rPr>
          <w:rStyle w:val="default"/>
          <w:rFonts w:cs="FrankRuehl"/>
          <w:position w:val="0"/>
          <w:sz w:val="20"/>
          <w:szCs w:val="20"/>
          <w:rtl/>
        </w:rPr>
        <w:t>15</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31</w:t>
      </w:r>
      <w:r>
        <w:rPr>
          <w:rFonts w:cs="David"/>
          <w:szCs w:val="20"/>
          <w:rtl/>
        </w:rPr>
        <w:tab/>
      </w:r>
      <w:r>
        <w:rPr>
          <w:rStyle w:val="default"/>
          <w:rFonts w:cs="FrankRuehl"/>
          <w:position w:val="0"/>
          <w:sz w:val="20"/>
          <w:szCs w:val="20"/>
          <w:rtl/>
        </w:rPr>
        <w:t>46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32</w:t>
      </w:r>
      <w:r>
        <w:rPr>
          <w:rFonts w:cs="David"/>
          <w:szCs w:val="20"/>
          <w:rtl/>
        </w:rPr>
        <w:tab/>
      </w:r>
      <w:r>
        <w:rPr>
          <w:rStyle w:val="default"/>
          <w:rFonts w:cs="FrankRuehl"/>
          <w:position w:val="0"/>
          <w:sz w:val="20"/>
          <w:szCs w:val="20"/>
          <w:rtl/>
        </w:rPr>
        <w:t>50</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33</w:t>
      </w:r>
      <w:r>
        <w:rPr>
          <w:rFonts w:cs="David"/>
          <w:szCs w:val="20"/>
          <w:rtl/>
        </w:rPr>
        <w:tab/>
      </w:r>
      <w:r>
        <w:rPr>
          <w:rStyle w:val="default"/>
          <w:rFonts w:cs="FrankRuehl"/>
          <w:position w:val="0"/>
          <w:sz w:val="20"/>
          <w:szCs w:val="20"/>
          <w:rtl/>
        </w:rPr>
        <w:t>25</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34</w:t>
      </w:r>
      <w:r>
        <w:rPr>
          <w:rFonts w:cs="David"/>
          <w:szCs w:val="20"/>
          <w:rtl/>
        </w:rPr>
        <w:tab/>
      </w:r>
      <w:r>
        <w:rPr>
          <w:rStyle w:val="default"/>
          <w:rFonts w:cs="FrankRuehl"/>
          <w:position w:val="0"/>
          <w:sz w:val="20"/>
          <w:szCs w:val="20"/>
          <w:rtl/>
        </w:rPr>
        <w:t>23</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35</w:t>
      </w:r>
      <w:r>
        <w:rPr>
          <w:rFonts w:cs="David"/>
          <w:szCs w:val="20"/>
          <w:rtl/>
        </w:rPr>
        <w:tab/>
      </w:r>
      <w:r>
        <w:rPr>
          <w:rStyle w:val="default"/>
          <w:rFonts w:cs="FrankRuehl"/>
          <w:position w:val="0"/>
          <w:sz w:val="20"/>
          <w:szCs w:val="20"/>
          <w:rtl/>
        </w:rPr>
        <w:t>24</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36</w:t>
      </w:r>
      <w:r>
        <w:rPr>
          <w:rFonts w:cs="David"/>
          <w:szCs w:val="20"/>
          <w:rtl/>
        </w:rPr>
        <w:tab/>
      </w:r>
      <w:r>
        <w:rPr>
          <w:rStyle w:val="default"/>
          <w:rFonts w:cs="FrankRuehl"/>
          <w:position w:val="0"/>
          <w:sz w:val="20"/>
          <w:szCs w:val="20"/>
          <w:rtl/>
        </w:rPr>
        <w:t>20</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37</w:t>
      </w:r>
      <w:r>
        <w:rPr>
          <w:rFonts w:cs="David"/>
          <w:szCs w:val="20"/>
          <w:rtl/>
        </w:rPr>
        <w:tab/>
      </w:r>
      <w:r>
        <w:rPr>
          <w:rStyle w:val="default"/>
          <w:rFonts w:cs="FrankRuehl"/>
          <w:position w:val="0"/>
          <w:sz w:val="20"/>
          <w:szCs w:val="20"/>
          <w:rtl/>
        </w:rPr>
        <w:t>21</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38</w:t>
      </w:r>
      <w:r>
        <w:rPr>
          <w:rFonts w:cs="David"/>
          <w:szCs w:val="20"/>
          <w:rtl/>
        </w:rPr>
        <w:tab/>
      </w:r>
      <w:r>
        <w:rPr>
          <w:rStyle w:val="default"/>
          <w:rFonts w:cs="FrankRuehl"/>
          <w:position w:val="0"/>
          <w:sz w:val="20"/>
          <w:szCs w:val="20"/>
          <w:rtl/>
        </w:rPr>
        <w:t>42</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39</w:t>
      </w:r>
      <w:r>
        <w:rPr>
          <w:rFonts w:cs="David"/>
          <w:szCs w:val="20"/>
          <w:rtl/>
        </w:rPr>
        <w:tab/>
      </w:r>
      <w:r>
        <w:rPr>
          <w:rStyle w:val="default"/>
          <w:rFonts w:cs="FrankRuehl"/>
          <w:position w:val="0"/>
          <w:sz w:val="20"/>
          <w:szCs w:val="20"/>
          <w:rtl/>
        </w:rPr>
        <w:t>26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39</w:t>
      </w:r>
      <w:r>
        <w:rPr>
          <w:rStyle w:val="default"/>
          <w:rFonts w:cs="FrankRuehl"/>
          <w:position w:val="0"/>
          <w:sz w:val="20"/>
          <w:szCs w:val="20"/>
          <w:rtl/>
        </w:rPr>
        <w:t>א</w:t>
      </w:r>
      <w:r>
        <w:rPr>
          <w:rFonts w:cs="David"/>
          <w:szCs w:val="20"/>
          <w:rtl/>
        </w:rPr>
        <w:tab/>
      </w:r>
      <w:r>
        <w:rPr>
          <w:rStyle w:val="default"/>
          <w:rFonts w:cs="FrankRuehl"/>
          <w:position w:val="0"/>
          <w:sz w:val="20"/>
          <w:szCs w:val="20"/>
          <w:rtl/>
        </w:rPr>
        <w:t>22</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40</w:t>
      </w:r>
      <w:r>
        <w:rPr>
          <w:rFonts w:cs="David"/>
          <w:szCs w:val="20"/>
          <w:rtl/>
        </w:rPr>
        <w:tab/>
      </w:r>
      <w:r>
        <w:rPr>
          <w:rStyle w:val="default"/>
          <w:rFonts w:cs="FrankRuehl"/>
          <w:position w:val="0"/>
          <w:sz w:val="20"/>
          <w:szCs w:val="20"/>
          <w:rtl/>
        </w:rPr>
        <w:t>56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 xml:space="preserve">41 </w:t>
      </w:r>
      <w:r>
        <w:rPr>
          <w:rStyle w:val="default"/>
          <w:rFonts w:cs="FrankRuehl"/>
          <w:position w:val="0"/>
          <w:sz w:val="20"/>
          <w:szCs w:val="20"/>
          <w:rtl/>
        </w:rPr>
        <w:t>ר</w:t>
      </w:r>
      <w:r>
        <w:rPr>
          <w:rStyle w:val="default"/>
          <w:rFonts w:cs="FrankRuehl" w:hint="cs"/>
          <w:position w:val="0"/>
          <w:sz w:val="20"/>
          <w:szCs w:val="20"/>
          <w:rtl/>
        </w:rPr>
        <w:t>ישה</w:t>
      </w:r>
      <w:r>
        <w:rPr>
          <w:rFonts w:cs="David"/>
          <w:szCs w:val="20"/>
          <w:rtl/>
        </w:rPr>
        <w:tab/>
      </w:r>
      <w:r>
        <w:rPr>
          <w:rStyle w:val="default"/>
          <w:rFonts w:cs="FrankRuehl"/>
          <w:position w:val="0"/>
          <w:sz w:val="20"/>
          <w:szCs w:val="20"/>
          <w:rtl/>
        </w:rPr>
        <w:t>53</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 xml:space="preserve">41 </w:t>
      </w:r>
      <w:r>
        <w:rPr>
          <w:rStyle w:val="default"/>
          <w:rFonts w:cs="FrankRuehl"/>
          <w:position w:val="0"/>
          <w:sz w:val="20"/>
          <w:szCs w:val="20"/>
          <w:rtl/>
        </w:rPr>
        <w:t>ס</w:t>
      </w:r>
      <w:r>
        <w:rPr>
          <w:rStyle w:val="default"/>
          <w:rFonts w:cs="FrankRuehl" w:hint="cs"/>
          <w:position w:val="0"/>
          <w:sz w:val="20"/>
          <w:szCs w:val="20"/>
          <w:rtl/>
        </w:rPr>
        <w:t>יפה</w:t>
      </w:r>
      <w:r>
        <w:rPr>
          <w:rFonts w:cs="David"/>
          <w:szCs w:val="20"/>
          <w:rtl/>
        </w:rPr>
        <w:tab/>
      </w:r>
      <w:r>
        <w:rPr>
          <w:rStyle w:val="default"/>
          <w:rFonts w:cs="FrankRuehl"/>
          <w:position w:val="0"/>
          <w:sz w:val="20"/>
          <w:szCs w:val="20"/>
          <w:rtl/>
        </w:rPr>
        <w:t>57(ג</w:t>
      </w:r>
      <w:r>
        <w:rPr>
          <w:rStyle w:val="default"/>
          <w:rFonts w:cs="FrankRuehl" w:hint="cs"/>
          <w:position w:val="0"/>
          <w:sz w:val="20"/>
          <w:szCs w:val="20"/>
          <w:rtl/>
        </w:rPr>
        <w:t>)</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42</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57(א</w:t>
      </w:r>
      <w:r>
        <w:rPr>
          <w:rStyle w:val="default"/>
          <w:rFonts w:cs="FrankRuehl" w:hint="cs"/>
          <w:position w:val="0"/>
          <w:sz w:val="20"/>
          <w:szCs w:val="20"/>
          <w:rtl/>
        </w:rPr>
        <w:t>), (ב)</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43</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 </w:t>
      </w:r>
      <w:r>
        <w:rPr>
          <w:rFonts w:cs="David"/>
          <w:szCs w:val="20"/>
          <w:rtl/>
        </w:rPr>
        <w:tab/>
      </w:r>
      <w:r>
        <w:rPr>
          <w:rStyle w:val="default"/>
          <w:rFonts w:cs="FrankRuehl"/>
          <w:position w:val="0"/>
          <w:sz w:val="20"/>
          <w:szCs w:val="20"/>
          <w:rtl/>
        </w:rPr>
        <w:t>54</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44</w:t>
      </w:r>
      <w:r>
        <w:rPr>
          <w:rFonts w:cs="David"/>
          <w:szCs w:val="20"/>
          <w:rtl/>
        </w:rPr>
        <w:tab/>
      </w:r>
      <w:r>
        <w:rPr>
          <w:rStyle w:val="default"/>
          <w:rFonts w:cs="FrankRuehl"/>
          <w:position w:val="0"/>
          <w:sz w:val="20"/>
          <w:szCs w:val="20"/>
          <w:rtl/>
        </w:rPr>
        <w:t>55</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45</w:t>
      </w:r>
      <w:r>
        <w:rPr>
          <w:rFonts w:cs="David"/>
          <w:szCs w:val="20"/>
          <w:rtl/>
        </w:rPr>
        <w:tab/>
      </w:r>
      <w:r>
        <w:rPr>
          <w:rStyle w:val="default"/>
          <w:rFonts w:cs="FrankRuehl"/>
          <w:position w:val="0"/>
          <w:sz w:val="20"/>
          <w:szCs w:val="20"/>
          <w:rtl/>
        </w:rPr>
        <w:t>הו</w:t>
      </w:r>
      <w:r>
        <w:rPr>
          <w:rStyle w:val="default"/>
          <w:rFonts w:cs="FrankRuehl" w:hint="cs"/>
          <w:position w:val="0"/>
          <w:sz w:val="20"/>
          <w:szCs w:val="20"/>
          <w:rtl/>
        </w:rPr>
        <w:t>שמט</w:t>
      </w:r>
    </w:p>
    <w:p w:rsidR="006B4E8A" w:rsidRDefault="006B4E8A">
      <w:pPr>
        <w:pStyle w:val="page"/>
        <w:widowControl/>
        <w:tabs>
          <w:tab w:val="left" w:pos="1701"/>
        </w:tabs>
        <w:ind w:right="1134"/>
        <w:rPr>
          <w:rStyle w:val="default"/>
          <w:rFonts w:cs="FrankRuehl"/>
          <w:position w:val="0"/>
          <w:sz w:val="20"/>
          <w:szCs w:val="20"/>
          <w:rtl/>
        </w:rPr>
      </w:pP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פ</w:t>
      </w:r>
      <w:r>
        <w:rPr>
          <w:rStyle w:val="default"/>
          <w:rFonts w:cs="FrankRuehl"/>
          <w:position w:val="0"/>
          <w:sz w:val="20"/>
          <w:szCs w:val="20"/>
          <w:rtl/>
        </w:rPr>
        <w:t>ק</w:t>
      </w:r>
      <w:r>
        <w:rPr>
          <w:rStyle w:val="default"/>
          <w:rFonts w:cs="FrankRuehl" w:hint="cs"/>
          <w:position w:val="0"/>
          <w:sz w:val="20"/>
          <w:szCs w:val="20"/>
          <w:rtl/>
        </w:rPr>
        <w:t>ודת מסילות הברזל הפרטיות, :1936</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1</w:t>
      </w:r>
      <w:r>
        <w:rPr>
          <w:rFonts w:cs="David"/>
          <w:szCs w:val="20"/>
          <w:rtl/>
        </w:rPr>
        <w:tab/>
      </w:r>
      <w:r>
        <w:rPr>
          <w:rStyle w:val="default"/>
          <w:rFonts w:cs="FrankRuehl"/>
          <w:position w:val="0"/>
          <w:sz w:val="20"/>
          <w:szCs w:val="20"/>
          <w:rtl/>
        </w:rPr>
        <w:t>שם</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2</w:t>
      </w:r>
      <w:r>
        <w:rPr>
          <w:rFonts w:cs="David"/>
          <w:szCs w:val="20"/>
          <w:rtl/>
        </w:rPr>
        <w:tab/>
      </w:r>
      <w:r>
        <w:rPr>
          <w:rStyle w:val="default"/>
          <w:rFonts w:cs="FrankRuehl"/>
          <w:position w:val="0"/>
          <w:sz w:val="20"/>
          <w:szCs w:val="20"/>
          <w:rtl/>
        </w:rPr>
        <w:t>47</w:t>
      </w:r>
    </w:p>
    <w:p w:rsidR="006B4E8A" w:rsidRDefault="006B4E8A">
      <w:pPr>
        <w:pStyle w:val="page"/>
        <w:widowControl/>
        <w:tabs>
          <w:tab w:val="left" w:pos="1701"/>
        </w:tabs>
        <w:ind w:right="1134"/>
        <w:rPr>
          <w:rStyle w:val="default"/>
          <w:rFonts w:cs="FrankRuehl"/>
          <w:position w:val="0"/>
          <w:sz w:val="20"/>
          <w:szCs w:val="20"/>
          <w:rtl/>
        </w:rPr>
      </w:pPr>
      <w:r>
        <w:rPr>
          <w:rStyle w:val="default"/>
          <w:rFonts w:cs="FrankRuehl" w:hint="cs"/>
          <w:position w:val="0"/>
          <w:sz w:val="20"/>
          <w:szCs w:val="20"/>
          <w:rtl/>
        </w:rPr>
        <w:t>3</w:t>
      </w:r>
      <w:r>
        <w:rPr>
          <w:rFonts w:cs="David"/>
          <w:szCs w:val="20"/>
          <w:rtl/>
        </w:rPr>
        <w:tab/>
      </w:r>
      <w:r>
        <w:rPr>
          <w:rStyle w:val="default"/>
          <w:rFonts w:cs="FrankRuehl"/>
          <w:position w:val="0"/>
          <w:sz w:val="20"/>
          <w:szCs w:val="20"/>
          <w:rtl/>
        </w:rPr>
        <w:t>48</w:t>
      </w:r>
    </w:p>
    <w:p w:rsidR="006B4E8A" w:rsidRDefault="006B4E8A">
      <w:pPr>
        <w:pStyle w:val="page"/>
        <w:widowControl/>
        <w:ind w:right="1134"/>
        <w:jc w:val="center"/>
        <w:rPr>
          <w:rStyle w:val="default"/>
          <w:rFonts w:cs="FrankRuehl" w:hint="cs"/>
          <w:position w:val="0"/>
          <w:rtl/>
        </w:rPr>
      </w:pPr>
    </w:p>
    <w:p w:rsidR="006B4E8A" w:rsidRDefault="006B4E8A">
      <w:pPr>
        <w:pStyle w:val="page"/>
        <w:widowControl/>
        <w:ind w:right="1134"/>
        <w:jc w:val="center"/>
        <w:rPr>
          <w:rStyle w:val="default"/>
          <w:rFonts w:cs="FrankRuehl"/>
          <w:position w:val="0"/>
          <w:rtl/>
        </w:rPr>
        <w:sectPr w:rsidR="006B4E8A">
          <w:type w:val="continuous"/>
          <w:pgSz w:w="11906" w:h="16838"/>
          <w:pgMar w:top="1200" w:right="2267" w:bottom="400" w:left="567" w:header="709" w:footer="709" w:gutter="0"/>
          <w:cols w:num="2" w:space="709" w:equalWidth="0">
            <w:col w:w="2692" w:space="283"/>
            <w:col w:w="6096"/>
          </w:cols>
          <w:bidi/>
        </w:sectPr>
      </w:pPr>
    </w:p>
    <w:p w:rsidR="006B4E8A" w:rsidRDefault="006B4E8A">
      <w:pPr>
        <w:pStyle w:val="page"/>
        <w:widowControl/>
        <w:ind w:right="1134"/>
        <w:jc w:val="center"/>
        <w:rPr>
          <w:rStyle w:val="default"/>
          <w:rFonts w:cs="FrankRuehl"/>
          <w:position w:val="0"/>
          <w:rtl/>
        </w:rPr>
        <w:sectPr w:rsidR="006B4E8A">
          <w:type w:val="continuous"/>
          <w:pgSz w:w="11906" w:h="16838"/>
          <w:pgMar w:top="1200" w:right="2267" w:bottom="400" w:left="567" w:header="709" w:footer="709" w:gutter="0"/>
          <w:cols w:num="2" w:space="709" w:equalWidth="0">
            <w:col w:w="2692" w:space="283"/>
            <w:col w:w="6096"/>
          </w:cols>
          <w:bidi/>
        </w:sectPr>
      </w:pPr>
    </w:p>
    <w:p w:rsidR="006B4E8A" w:rsidRDefault="006B4E8A">
      <w:pPr>
        <w:pStyle w:val="P00"/>
        <w:spacing w:before="72"/>
        <w:ind w:left="0" w:right="1134"/>
        <w:rPr>
          <w:rStyle w:val="default"/>
          <w:rFonts w:cs="FrankRuehl" w:hint="cs"/>
          <w:rtl/>
        </w:rPr>
      </w:pPr>
    </w:p>
    <w:p w:rsidR="006B4E8A" w:rsidRDefault="006B4E8A">
      <w:pPr>
        <w:pStyle w:val="P00"/>
        <w:spacing w:before="72"/>
        <w:ind w:left="0" w:right="1134"/>
        <w:rPr>
          <w:rStyle w:val="default"/>
          <w:rFonts w:cs="FrankRuehl" w:hint="cs"/>
          <w:rtl/>
        </w:rPr>
      </w:pPr>
    </w:p>
    <w:p w:rsidR="006B4E8A" w:rsidRDefault="006B4E8A">
      <w:pPr>
        <w:pStyle w:val="P00"/>
        <w:spacing w:before="72"/>
        <w:ind w:left="0" w:right="1134"/>
        <w:rPr>
          <w:rStyle w:val="default"/>
          <w:rFonts w:cs="FrankRuehl"/>
          <w:rtl/>
        </w:rPr>
      </w:pPr>
      <w:bookmarkStart w:id="345" w:name="LawPartEnd"/>
    </w:p>
    <w:bookmarkEnd w:id="345"/>
    <w:p w:rsidR="00F34595" w:rsidRDefault="00F34595">
      <w:pPr>
        <w:pStyle w:val="P00"/>
        <w:spacing w:before="72"/>
        <w:ind w:left="0" w:right="1134"/>
        <w:rPr>
          <w:rStyle w:val="default"/>
          <w:rFonts w:cs="FrankRuehl"/>
          <w:rtl/>
        </w:rPr>
      </w:pPr>
    </w:p>
    <w:p w:rsidR="00F34595" w:rsidRDefault="00F34595" w:rsidP="00F34595">
      <w:pPr>
        <w:pStyle w:val="P00"/>
        <w:spacing w:before="72"/>
        <w:ind w:left="0" w:right="1134"/>
        <w:jc w:val="center"/>
        <w:rPr>
          <w:rStyle w:val="default"/>
          <w:rFonts w:cs="David"/>
          <w:color w:val="0000FF"/>
          <w:szCs w:val="24"/>
          <w:u w:val="single"/>
          <w:rtl/>
        </w:rPr>
      </w:pPr>
      <w:hyperlink r:id="rId480" w:history="1">
        <w:r>
          <w:rPr>
            <w:rStyle w:val="default"/>
            <w:rFonts w:cs="David"/>
            <w:color w:val="0000FF"/>
            <w:szCs w:val="24"/>
            <w:u w:val="single"/>
            <w:rtl/>
          </w:rPr>
          <w:t>הודעה למנויים על עריכה ושינויים במסמכי פסיקה, חקיקה ועוד באתר נבו - הקש כאן</w:t>
        </w:r>
      </w:hyperlink>
    </w:p>
    <w:p w:rsidR="004D058D" w:rsidRDefault="004D058D" w:rsidP="00F34595">
      <w:pPr>
        <w:pStyle w:val="P00"/>
        <w:spacing w:before="72"/>
        <w:ind w:left="0" w:right="1134"/>
        <w:jc w:val="center"/>
        <w:rPr>
          <w:rStyle w:val="default"/>
          <w:rFonts w:cs="David"/>
          <w:color w:val="0000FF"/>
          <w:szCs w:val="24"/>
          <w:u w:val="single"/>
          <w:rtl/>
        </w:rPr>
      </w:pPr>
    </w:p>
    <w:p w:rsidR="004D058D" w:rsidRDefault="004D058D" w:rsidP="00F34595">
      <w:pPr>
        <w:pStyle w:val="P00"/>
        <w:spacing w:before="72"/>
        <w:ind w:left="0" w:right="1134"/>
        <w:jc w:val="center"/>
        <w:rPr>
          <w:rStyle w:val="default"/>
          <w:rFonts w:cs="David"/>
          <w:color w:val="0000FF"/>
          <w:szCs w:val="24"/>
          <w:u w:val="single"/>
          <w:rtl/>
        </w:rPr>
      </w:pPr>
    </w:p>
    <w:p w:rsidR="004D058D" w:rsidRDefault="004D058D" w:rsidP="004D058D">
      <w:pPr>
        <w:pStyle w:val="P00"/>
        <w:spacing w:before="72"/>
        <w:ind w:left="0" w:right="1134"/>
        <w:jc w:val="center"/>
        <w:rPr>
          <w:rStyle w:val="default"/>
          <w:rFonts w:cs="David"/>
          <w:color w:val="0000FF"/>
          <w:szCs w:val="24"/>
          <w:u w:val="single"/>
          <w:rtl/>
        </w:rPr>
      </w:pPr>
      <w:hyperlink r:id="rId481" w:history="1">
        <w:r>
          <w:rPr>
            <w:rStyle w:val="Hyperlink"/>
            <w:noProof w:val="0"/>
            <w:sz w:val="22"/>
            <w:szCs w:val="24"/>
            <w:rtl/>
          </w:rPr>
          <w:t>הודעה למנויים על עריכה ושינויים במסמכי פסיקה, חקיקה ועוד באתר נבו - הקש כאן</w:t>
        </w:r>
      </w:hyperlink>
    </w:p>
    <w:p w:rsidR="00D92EEC" w:rsidRPr="004D058D" w:rsidRDefault="00D92EEC" w:rsidP="004D058D">
      <w:pPr>
        <w:pStyle w:val="P00"/>
        <w:spacing w:before="72"/>
        <w:ind w:left="0" w:right="1134"/>
        <w:jc w:val="center"/>
        <w:rPr>
          <w:rStyle w:val="default"/>
          <w:rFonts w:cs="David"/>
          <w:color w:val="0000FF"/>
          <w:szCs w:val="24"/>
          <w:u w:val="single"/>
          <w:rtl/>
        </w:rPr>
      </w:pPr>
    </w:p>
    <w:sectPr w:rsidR="00D92EEC" w:rsidRPr="004D058D">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8F9" w:rsidRDefault="005D48F9">
      <w:r>
        <w:separator/>
      </w:r>
    </w:p>
  </w:endnote>
  <w:endnote w:type="continuationSeparator" w:id="0">
    <w:p w:rsidR="005D48F9" w:rsidRDefault="005D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2A1" w:rsidRDefault="002E52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E52A1" w:rsidRDefault="002E52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E52A1" w:rsidRDefault="002E52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Z:\00000000000000000000000=2014------------------------\LawsForTableRun\02\260_002.doc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2A1" w:rsidRDefault="002E52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5E5E">
      <w:rPr>
        <w:rFonts w:hAnsi="FrankRuehl" w:cs="FrankRuehl"/>
        <w:noProof/>
        <w:sz w:val="24"/>
        <w:szCs w:val="24"/>
        <w:rtl/>
      </w:rPr>
      <w:t>44</w:t>
    </w:r>
    <w:r>
      <w:rPr>
        <w:rFonts w:hAnsi="FrankRuehl" w:cs="FrankRuehl"/>
        <w:sz w:val="24"/>
        <w:szCs w:val="24"/>
        <w:rtl/>
      </w:rPr>
      <w:fldChar w:fldCharType="end"/>
    </w:r>
  </w:p>
  <w:p w:rsidR="002E52A1" w:rsidRDefault="002E52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E52A1" w:rsidRDefault="002E52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Z:\00000000000000000000000=2014------------------------\LawsForTableRun\02\260_002.doc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8F9" w:rsidRDefault="005D48F9">
      <w:pPr>
        <w:spacing w:before="60" w:line="240" w:lineRule="auto"/>
        <w:ind w:right="1134"/>
      </w:pPr>
      <w:r>
        <w:separator/>
      </w:r>
    </w:p>
  </w:footnote>
  <w:footnote w:type="continuationSeparator" w:id="0">
    <w:p w:rsidR="005D48F9" w:rsidRDefault="005D48F9">
      <w:pPr>
        <w:spacing w:before="60" w:line="240" w:lineRule="auto"/>
        <w:ind w:right="1134"/>
      </w:pPr>
      <w:r>
        <w:separator/>
      </w:r>
    </w:p>
  </w:footnote>
  <w:footnote w:id="1">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ד</w:t>
        </w:r>
        <w:r>
          <w:rPr>
            <w:rStyle w:val="Hyperlink"/>
            <w:rFonts w:cs="FrankRuehl"/>
            <w:rtl/>
          </w:rPr>
          <w:t>ינ</w:t>
        </w:r>
        <w:r>
          <w:rPr>
            <w:rStyle w:val="Hyperlink"/>
            <w:rFonts w:cs="FrankRuehl" w:hint="cs"/>
            <w:rtl/>
          </w:rPr>
          <w:t>י מדינת ישראל [נוסח חדש] מס' 23</w:t>
        </w:r>
      </w:hyperlink>
      <w:r>
        <w:rPr>
          <w:rFonts w:cs="FrankRuehl" w:hint="cs"/>
          <w:rtl/>
        </w:rPr>
        <w:t xml:space="preserve"> מיום 23.3.1972 עמ' 485.</w:t>
      </w:r>
    </w:p>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284" w:right="1134"/>
        <w:rPr>
          <w:rFonts w:cs="FrankRuehl"/>
          <w:rtl/>
        </w:rPr>
      </w:pPr>
      <w:r>
        <w:rPr>
          <w:rFonts w:cs="FrankRuehl" w:hint="cs"/>
          <w:rtl/>
        </w:rPr>
        <w:t>ה</w:t>
      </w:r>
      <w:r>
        <w:rPr>
          <w:rFonts w:cs="FrankRuehl"/>
          <w:rtl/>
        </w:rPr>
        <w:t>נו</w:t>
      </w:r>
      <w:r>
        <w:rPr>
          <w:rFonts w:cs="FrankRuehl" w:hint="cs"/>
          <w:rtl/>
        </w:rPr>
        <w:t>סח החדש בא במקום:</w:t>
      </w:r>
    </w:p>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284" w:right="1134"/>
        <w:rPr>
          <w:rFonts w:cs="FrankRuehl"/>
          <w:rtl/>
        </w:rPr>
      </w:pPr>
      <w:r>
        <w:rPr>
          <w:rFonts w:cs="FrankRuehl"/>
          <w:rtl/>
        </w:rPr>
        <w:t>(א</w:t>
      </w:r>
      <w:r>
        <w:rPr>
          <w:rFonts w:cs="FrankRuehl" w:hint="cs"/>
          <w:rtl/>
        </w:rPr>
        <w:t>)</w:t>
      </w:r>
      <w:r>
        <w:rPr>
          <w:rFonts w:cs="FrankRuehl"/>
          <w:rtl/>
        </w:rPr>
        <w:t> </w:t>
      </w:r>
      <w:r>
        <w:rPr>
          <w:rFonts w:cs="FrankRuehl"/>
          <w:rtl/>
        </w:rPr>
        <w:t>פק</w:t>
      </w:r>
      <w:r>
        <w:rPr>
          <w:rFonts w:cs="FrankRuehl" w:hint="cs"/>
          <w:rtl/>
        </w:rPr>
        <w:t>ודת מסילות הברזל הממשלתיות, 1936: ע"ר 1936, תוס' 1 מס' 593, עמ' 169; ע"ר 1939, תוס' 1 מס' 877, עמ' 18; ע"ר 1941, תוס' 1 מס' 1154, עמ' 118; ע"ר 1946, תוס' 1 מס' 1536,</w:t>
      </w:r>
      <w:r>
        <w:rPr>
          <w:rFonts w:cs="FrankRuehl"/>
          <w:rtl/>
        </w:rPr>
        <w:t xml:space="preserve"> ע</w:t>
      </w:r>
      <w:r>
        <w:rPr>
          <w:rFonts w:cs="FrankRuehl" w:hint="cs"/>
          <w:rtl/>
        </w:rPr>
        <w:t>מ' 229; ס"ח 79, תשי"א, עמ' 226; ס"ח 251, תשי"ח, עמ' 114; ס"ח 415, תשכ"ד, עמ' 44.</w:t>
      </w:r>
    </w:p>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284" w:right="1134"/>
        <w:rPr>
          <w:rFonts w:cs="FrankRuehl"/>
          <w:rtl/>
        </w:rPr>
      </w:pPr>
      <w:r>
        <w:rPr>
          <w:rFonts w:cs="FrankRuehl"/>
          <w:rtl/>
        </w:rPr>
        <w:t>(ב</w:t>
      </w:r>
      <w:r>
        <w:rPr>
          <w:rFonts w:cs="FrankRuehl" w:hint="cs"/>
          <w:rtl/>
        </w:rPr>
        <w:t>)</w:t>
      </w:r>
      <w:r>
        <w:rPr>
          <w:rFonts w:cs="FrankRuehl"/>
          <w:rtl/>
        </w:rPr>
        <w:t> </w:t>
      </w:r>
      <w:r>
        <w:rPr>
          <w:rFonts w:cs="FrankRuehl"/>
          <w:rtl/>
        </w:rPr>
        <w:t>פק</w:t>
      </w:r>
      <w:r>
        <w:rPr>
          <w:rFonts w:cs="FrankRuehl" w:hint="cs"/>
          <w:rtl/>
        </w:rPr>
        <w:t xml:space="preserve">ודת מסילות הברזל </w:t>
      </w:r>
      <w:r>
        <w:rPr>
          <w:rFonts w:cs="FrankRuehl"/>
          <w:rtl/>
        </w:rPr>
        <w:t>ה</w:t>
      </w:r>
      <w:r>
        <w:rPr>
          <w:rFonts w:cs="FrankRuehl" w:hint="cs"/>
          <w:rtl/>
        </w:rPr>
        <w:t>פרטיות, 1936: ע"ר 1936, תוס' 1 מס' 593, עמ' 184.</w:t>
      </w:r>
    </w:p>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2" w:history="1">
        <w:r>
          <w:rPr>
            <w:rStyle w:val="Hyperlink"/>
            <w:rFonts w:cs="FrankRuehl" w:hint="cs"/>
            <w:rtl/>
          </w:rPr>
          <w:t>ס"ח תשמ"ח מס' 1259</w:t>
        </w:r>
      </w:hyperlink>
      <w:r>
        <w:rPr>
          <w:rFonts w:cs="FrankRuehl" w:hint="cs"/>
          <w:rtl/>
        </w:rPr>
        <w:t xml:space="preserve"> מיום 27.7.1988 עמ' 163 (</w:t>
      </w:r>
      <w:hyperlink r:id="rId3" w:history="1">
        <w:r>
          <w:rPr>
            <w:rStyle w:val="Hyperlink"/>
            <w:rFonts w:cs="FrankRuehl" w:hint="cs"/>
            <w:rtl/>
          </w:rPr>
          <w:t>ה"ח תשמ"ח מס' 1877</w:t>
        </w:r>
      </w:hyperlink>
      <w:r>
        <w:rPr>
          <w:rFonts w:cs="FrankRuehl" w:hint="cs"/>
          <w:rtl/>
        </w:rPr>
        <w:t xml:space="preserve"> עמ' 160) </w:t>
      </w:r>
      <w:r>
        <w:rPr>
          <w:rFonts w:cs="FrankRuehl"/>
          <w:rtl/>
        </w:rPr>
        <w:t xml:space="preserve">– </w:t>
      </w:r>
      <w:r>
        <w:rPr>
          <w:rFonts w:cs="FrankRuehl" w:hint="cs"/>
          <w:rtl/>
        </w:rPr>
        <w:t>תיקון מס' 1 בסעיף 41 לחוק רשות הנמלים (תיקון מס' 5), תשמ"ח-</w:t>
      </w:r>
      <w:r>
        <w:rPr>
          <w:rFonts w:cs="FrankRuehl"/>
          <w:rtl/>
        </w:rPr>
        <w:t>1988</w:t>
      </w:r>
      <w:r>
        <w:rPr>
          <w:rFonts w:cs="FrankRuehl" w:hint="cs"/>
          <w:rtl/>
        </w:rPr>
        <w:t>; ר' סעיף 43 לענין תחילה.</w:t>
      </w:r>
    </w:p>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ס</w:t>
        </w:r>
        <w:r>
          <w:rPr>
            <w:rStyle w:val="Hyperlink"/>
            <w:rFonts w:cs="FrankRuehl"/>
            <w:rtl/>
          </w:rPr>
          <w:t>"</w:t>
        </w:r>
        <w:r>
          <w:rPr>
            <w:rStyle w:val="Hyperlink"/>
            <w:rFonts w:cs="FrankRuehl" w:hint="cs"/>
            <w:rtl/>
          </w:rPr>
          <w:t>ח תשס"ב מס' 1831</w:t>
        </w:r>
      </w:hyperlink>
      <w:r>
        <w:rPr>
          <w:rFonts w:cs="FrankRuehl" w:hint="cs"/>
          <w:rtl/>
        </w:rPr>
        <w:t xml:space="preserve"> מיום 17.2.2002 עמ' 146 (</w:t>
      </w:r>
      <w:hyperlink r:id="rId5" w:history="1">
        <w:r>
          <w:rPr>
            <w:rStyle w:val="Hyperlink"/>
            <w:rFonts w:cs="FrankRuehl" w:hint="cs"/>
            <w:rtl/>
          </w:rPr>
          <w:t>ה"ח תשס"ב מס' 3043</w:t>
        </w:r>
      </w:hyperlink>
      <w:r>
        <w:rPr>
          <w:rFonts w:cs="FrankRuehl" w:hint="cs"/>
          <w:rtl/>
        </w:rPr>
        <w:t xml:space="preserve"> עמ' 16, </w:t>
      </w:r>
      <w:hyperlink r:id="rId6" w:history="1">
        <w:r>
          <w:rPr>
            <w:rStyle w:val="Hyperlink"/>
            <w:rFonts w:cs="FrankRuehl" w:hint="cs"/>
            <w:rtl/>
          </w:rPr>
          <w:t>ה"ח תשס"ב מס' 3065</w:t>
        </w:r>
      </w:hyperlink>
      <w:r>
        <w:rPr>
          <w:rFonts w:cs="FrankRuehl" w:hint="cs"/>
          <w:rtl/>
        </w:rPr>
        <w:t xml:space="preserve"> עמ' 205, </w:t>
      </w:r>
      <w:hyperlink r:id="rId7" w:history="1">
        <w:r>
          <w:rPr>
            <w:rStyle w:val="Hyperlink"/>
            <w:rFonts w:cs="FrankRuehl" w:hint="cs"/>
            <w:rtl/>
          </w:rPr>
          <w:t>ה"ח תשס"ב מס' 3072</w:t>
        </w:r>
      </w:hyperlink>
      <w:r>
        <w:rPr>
          <w:rFonts w:cs="FrankRuehl" w:hint="cs"/>
          <w:rtl/>
        </w:rPr>
        <w:t xml:space="preserve"> עמ' 224) </w:t>
      </w:r>
      <w:r>
        <w:rPr>
          <w:rFonts w:cs="FrankRuehl"/>
          <w:rtl/>
        </w:rPr>
        <w:t xml:space="preserve">– </w:t>
      </w:r>
      <w:r>
        <w:rPr>
          <w:rFonts w:cs="FrankRuehl" w:hint="cs"/>
          <w:rtl/>
        </w:rPr>
        <w:t>תיקון מס' 2 בסעיף 3 לחוק ההסדרים במשק המדינה (תי</w:t>
      </w:r>
      <w:r>
        <w:rPr>
          <w:rFonts w:cs="FrankRuehl"/>
          <w:rtl/>
        </w:rPr>
        <w:t>ק</w:t>
      </w:r>
      <w:r>
        <w:rPr>
          <w:rFonts w:cs="FrankRuehl" w:hint="cs"/>
          <w:rtl/>
        </w:rPr>
        <w:t>וני חקיקה להשגת יעדי התקציב והמדיניות הכלכלית לשנת הכספים 2002), תשס"ב-</w:t>
      </w:r>
      <w:r>
        <w:rPr>
          <w:rFonts w:cs="FrankRuehl"/>
          <w:rtl/>
        </w:rPr>
        <w:t>2002</w:t>
      </w:r>
      <w:r>
        <w:rPr>
          <w:rFonts w:cs="FrankRuehl" w:hint="cs"/>
          <w:rtl/>
        </w:rPr>
        <w:t>; תחילתו ביום 1.1.1002 ור' סעיף 4 לענין הוראת מעבר.</w:t>
      </w:r>
    </w:p>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תשס"ה מס' 1997</w:t>
        </w:r>
      </w:hyperlink>
      <w:r>
        <w:rPr>
          <w:rFonts w:cs="FrankRuehl" w:hint="cs"/>
          <w:rtl/>
        </w:rPr>
        <w:t xml:space="preserve"> מיום 11.4.2005 עמ' 421 (</w:t>
      </w:r>
      <w:hyperlink r:id="rId9"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3 בסעיף 61 לחוק המדיניות הכלכלית לשנת הכספים 2005 (תיקוני חקיקה), תשס"ה-2005; תחילתו ביום 1.1.2005 ור' סעיף 62 לענין הוראת מעבר.</w:t>
      </w:r>
    </w:p>
    <w:p w:rsidR="002E52A1" w:rsidRDefault="002E52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 תשס"ו מס' 2057</w:t>
        </w:r>
      </w:hyperlink>
      <w:r>
        <w:rPr>
          <w:rFonts w:cs="FrankRuehl" w:hint="cs"/>
          <w:rtl/>
        </w:rPr>
        <w:t xml:space="preserve"> מיום 15.6.2006 עמ' 318 (</w:t>
      </w:r>
      <w:hyperlink r:id="rId11"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4 בסעיף 23 לחוק הסדרים במשק המדינה (תיקוני חקיקה להשגת יעדי התקציב והמדיניות הכלכלית לשנת הכספים 2006), תשס"ו-2006; תחילתו ביום 1.7.2006.</w:t>
      </w:r>
    </w:p>
    <w:p w:rsidR="002E52A1" w:rsidRDefault="002E52A1" w:rsidP="00E024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271D24">
          <w:rPr>
            <w:rStyle w:val="Hyperlink"/>
            <w:rFonts w:cs="FrankRuehl" w:hint="cs"/>
            <w:rtl/>
          </w:rPr>
          <w:t>ס"ח תשע"א מס' 2266</w:t>
        </w:r>
      </w:hyperlink>
      <w:r>
        <w:rPr>
          <w:rFonts w:cs="FrankRuehl" w:hint="cs"/>
          <w:rtl/>
        </w:rPr>
        <w:t xml:space="preserve"> מיום 15.12.2010 עמ' 98 (</w:t>
      </w:r>
      <w:hyperlink r:id="rId13" w:history="1">
        <w:r w:rsidRPr="00876F6E">
          <w:rPr>
            <w:rStyle w:val="Hyperlink"/>
            <w:rFonts w:cs="FrankRuehl" w:hint="cs"/>
            <w:rtl/>
          </w:rPr>
          <w:t>ה"ח הכנסת תש"ע מס' 345</w:t>
        </w:r>
      </w:hyperlink>
      <w:r>
        <w:rPr>
          <w:rFonts w:cs="FrankRuehl" w:hint="cs"/>
          <w:rtl/>
        </w:rPr>
        <w:t xml:space="preserve"> עמ' 240) </w:t>
      </w:r>
      <w:r>
        <w:rPr>
          <w:rFonts w:cs="FrankRuehl"/>
          <w:rtl/>
        </w:rPr>
        <w:t>–</w:t>
      </w:r>
      <w:r>
        <w:rPr>
          <w:rFonts w:cs="FrankRuehl" w:hint="cs"/>
          <w:rtl/>
        </w:rPr>
        <w:t xml:space="preserve"> תיקון מס' 5 בסעיף 2 לחוק לתיקון פקודת התעבורה (מס' 98), תשע"א-2010; תחילתו ביום 1.1.2012 (תוקן </w:t>
      </w:r>
      <w:hyperlink r:id="rId14" w:history="1">
        <w:r w:rsidRPr="00E02476">
          <w:rPr>
            <w:rStyle w:val="Hyperlink"/>
            <w:rFonts w:cs="FrankRuehl" w:hint="cs"/>
            <w:rtl/>
          </w:rPr>
          <w:t>ס"ח תשע"א מס' 2318</w:t>
        </w:r>
      </w:hyperlink>
      <w:r>
        <w:rPr>
          <w:rFonts w:cs="FrankRuehl" w:hint="cs"/>
          <w:rtl/>
        </w:rPr>
        <w:t xml:space="preserve"> מיום 18.8.2011 עמ' 1204 (</w:t>
      </w:r>
      <w:hyperlink r:id="rId15" w:history="1">
        <w:r w:rsidRPr="006233D5">
          <w:rPr>
            <w:rStyle w:val="Hyperlink"/>
            <w:rFonts w:cs="FrankRuehl" w:hint="cs"/>
            <w:rtl/>
          </w:rPr>
          <w:t>ה"ח הממשלה תשע"א מס' 563</w:t>
        </w:r>
      </w:hyperlink>
      <w:r>
        <w:rPr>
          <w:rFonts w:cs="FrankRuehl" w:hint="cs"/>
          <w:rtl/>
        </w:rPr>
        <w:t xml:space="preserve"> עמ' 420) </w:t>
      </w:r>
      <w:r>
        <w:rPr>
          <w:rFonts w:cs="FrankRuehl"/>
          <w:rtl/>
        </w:rPr>
        <w:t>–</w:t>
      </w:r>
      <w:r>
        <w:rPr>
          <w:rFonts w:cs="FrankRuehl" w:hint="cs"/>
          <w:rtl/>
        </w:rPr>
        <w:t xml:space="preserve"> תיקון מס' 5 (תיקון) תשע"א-2011 בסעיף 47 לתיקון מס' 6).</w:t>
      </w:r>
    </w:p>
    <w:p w:rsidR="002E52A1" w:rsidRDefault="002E52A1" w:rsidP="00A320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A32055">
          <w:rPr>
            <w:rStyle w:val="Hyperlink"/>
            <w:rFonts w:cs="FrankRuehl" w:hint="cs"/>
            <w:rtl/>
          </w:rPr>
          <w:t>ס"ח תשע"א מס' 2318</w:t>
        </w:r>
      </w:hyperlink>
      <w:r>
        <w:rPr>
          <w:rFonts w:cs="FrankRuehl" w:hint="cs"/>
          <w:rtl/>
        </w:rPr>
        <w:t xml:space="preserve"> מיום 18.8.2011 עמ' 1176 (</w:t>
      </w:r>
      <w:hyperlink r:id="rId17" w:history="1">
        <w:r w:rsidRPr="006233D5">
          <w:rPr>
            <w:rStyle w:val="Hyperlink"/>
            <w:rFonts w:cs="FrankRuehl" w:hint="cs"/>
            <w:rtl/>
          </w:rPr>
          <w:t>ה"ח הממשלה תשע"א מס' 563</w:t>
        </w:r>
      </w:hyperlink>
      <w:r>
        <w:rPr>
          <w:rFonts w:cs="FrankRuehl" w:hint="cs"/>
          <w:rtl/>
        </w:rPr>
        <w:t xml:space="preserve"> עמ' 420) </w:t>
      </w:r>
      <w:r>
        <w:rPr>
          <w:rFonts w:cs="FrankRuehl"/>
          <w:rtl/>
        </w:rPr>
        <w:t>–</w:t>
      </w:r>
      <w:r>
        <w:rPr>
          <w:rFonts w:cs="FrankRuehl" w:hint="cs"/>
          <w:rtl/>
        </w:rPr>
        <w:t xml:space="preserve"> תיקון מס' 6; תחילתו ביום 15.9.2011 ור' סעיפים 49, 50 לענין הוראות מעבר (תחילה נקבעה </w:t>
      </w:r>
      <w:hyperlink r:id="rId18" w:history="1">
        <w:r w:rsidRPr="00A32055">
          <w:rPr>
            <w:rStyle w:val="Hyperlink"/>
            <w:rFonts w:cs="FrankRuehl" w:hint="cs"/>
            <w:rtl/>
          </w:rPr>
          <w:t>ק"ת תשע"א מס' 7024</w:t>
        </w:r>
      </w:hyperlink>
      <w:r>
        <w:rPr>
          <w:rFonts w:cs="FrankRuehl" w:hint="cs"/>
          <w:rtl/>
        </w:rPr>
        <w:t xml:space="preserve"> מיום 18.8.2011 עמ' 1274).</w:t>
      </w:r>
    </w:p>
    <w:p w:rsidR="002E52A1" w:rsidRDefault="002E52A1" w:rsidP="006879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68794A">
          <w:rPr>
            <w:rStyle w:val="Hyperlink"/>
            <w:rFonts w:cs="FrankRuehl" w:hint="cs"/>
            <w:rtl/>
          </w:rPr>
          <w:t>ס"ח תשע"ג מס' 2385</w:t>
        </w:r>
      </w:hyperlink>
      <w:r>
        <w:rPr>
          <w:rFonts w:cs="FrankRuehl" w:hint="cs"/>
          <w:rtl/>
        </w:rPr>
        <w:t xml:space="preserve"> מיום 12.11.2012 עמ' 14 (</w:t>
      </w:r>
      <w:hyperlink r:id="rId20" w:history="1">
        <w:r w:rsidRPr="006670A8">
          <w:rPr>
            <w:rStyle w:val="Hyperlink"/>
            <w:rFonts w:cs="FrankRuehl" w:hint="cs"/>
            <w:rtl/>
          </w:rPr>
          <w:t>ה"ח הכנסת תשע"ב מס' 486</w:t>
        </w:r>
      </w:hyperlink>
      <w:r>
        <w:rPr>
          <w:rFonts w:cs="FrankRuehl" w:hint="cs"/>
          <w:rtl/>
        </w:rPr>
        <w:t xml:space="preserve"> עמ' 260) </w:t>
      </w:r>
      <w:r>
        <w:rPr>
          <w:rFonts w:cs="FrankRuehl"/>
          <w:rtl/>
        </w:rPr>
        <w:t>–</w:t>
      </w:r>
      <w:r>
        <w:rPr>
          <w:rFonts w:cs="FrankRuehl" w:hint="cs"/>
          <w:rtl/>
        </w:rPr>
        <w:t xml:space="preserve"> תיקון מס' 7; תחילתו תשעים ימים מיום פרסומו ור' סעיף 5 לענין הוראות מעבר.</w:t>
      </w:r>
    </w:p>
    <w:p w:rsidR="002E52A1" w:rsidRDefault="002E52A1" w:rsidP="00B55D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B55D01">
          <w:rPr>
            <w:rStyle w:val="Hyperlink"/>
            <w:rFonts w:cs="FrankRuehl" w:hint="cs"/>
            <w:rtl/>
          </w:rPr>
          <w:t>ס"ח תשע"ה מס' 2472</w:t>
        </w:r>
      </w:hyperlink>
      <w:r>
        <w:rPr>
          <w:rFonts w:cs="FrankRuehl" w:hint="cs"/>
          <w:rtl/>
        </w:rPr>
        <w:t xml:space="preserve"> מיום 16.11.2014 עמ' 2 (</w:t>
      </w:r>
      <w:hyperlink r:id="rId22" w:history="1">
        <w:r w:rsidRPr="007578B9">
          <w:rPr>
            <w:rStyle w:val="Hyperlink"/>
            <w:rFonts w:cs="FrankRuehl" w:hint="cs"/>
            <w:rtl/>
          </w:rPr>
          <w:t>ה"ח הממשלה תשע"ג מס' 771</w:t>
        </w:r>
      </w:hyperlink>
      <w:r>
        <w:rPr>
          <w:rFonts w:cs="FrankRuehl" w:hint="cs"/>
          <w:rtl/>
        </w:rPr>
        <w:t xml:space="preserve"> עמ' 930) </w:t>
      </w:r>
      <w:r>
        <w:rPr>
          <w:rFonts w:cs="FrankRuehl"/>
          <w:rtl/>
        </w:rPr>
        <w:t>–</w:t>
      </w:r>
      <w:r>
        <w:rPr>
          <w:rFonts w:cs="FrankRuehl" w:hint="cs"/>
          <w:rtl/>
        </w:rPr>
        <w:t xml:space="preserve"> תיקון מס' 8; ר' סעיף 6 לענין תחילה.</w:t>
      </w:r>
    </w:p>
    <w:p w:rsidR="002E52A1" w:rsidRDefault="002E52A1" w:rsidP="007578B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מועד תחילתם של סעיפים 14ד(ה) ו-14ה(ה) לפקודה, כנוסחם בסעיף 3 לחוק זה, בתום תקופת תוקפו של סעיף 14יא לפקודה, כנוסחו בסעיף 3 לחוק זה.</w:t>
      </w:r>
    </w:p>
    <w:p w:rsidR="00483E64" w:rsidRDefault="00483E64" w:rsidP="00483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2E52A1" w:rsidRPr="00483E64">
          <w:rPr>
            <w:rStyle w:val="Hyperlink"/>
            <w:rFonts w:cs="FrankRuehl" w:hint="cs"/>
            <w:rtl/>
          </w:rPr>
          <w:t>ס"ח תשע"ז מס' 2629</w:t>
        </w:r>
      </w:hyperlink>
      <w:r w:rsidR="002E52A1">
        <w:rPr>
          <w:rFonts w:cs="FrankRuehl" w:hint="cs"/>
          <w:rtl/>
        </w:rPr>
        <w:t xml:space="preserve"> מיום 3.4.2017 עמ' 600 (</w:t>
      </w:r>
      <w:hyperlink r:id="rId24" w:history="1">
        <w:r w:rsidR="002E52A1" w:rsidRPr="004A2AA9">
          <w:rPr>
            <w:rStyle w:val="Hyperlink"/>
            <w:rFonts w:cs="FrankRuehl" w:hint="cs"/>
            <w:rtl/>
          </w:rPr>
          <w:t>ה"ח הממשלה תשע"ד מס' 868</w:t>
        </w:r>
      </w:hyperlink>
      <w:r w:rsidR="002E52A1">
        <w:rPr>
          <w:rFonts w:cs="FrankRuehl" w:hint="cs"/>
          <w:rtl/>
        </w:rPr>
        <w:t xml:space="preserve"> עמ' 686) </w:t>
      </w:r>
      <w:r w:rsidR="002E52A1">
        <w:rPr>
          <w:rFonts w:cs="FrankRuehl"/>
          <w:rtl/>
        </w:rPr>
        <w:t>–</w:t>
      </w:r>
      <w:r w:rsidR="002E52A1">
        <w:rPr>
          <w:rFonts w:cs="FrankRuehl" w:hint="cs"/>
          <w:rtl/>
        </w:rPr>
        <w:t xml:space="preserve"> תיקון מס' 9; ר' סעיפים 13, 14 לענין תחילה והוראות מעבר.</w:t>
      </w:r>
    </w:p>
    <w:p w:rsidR="002E52A1" w:rsidRDefault="002E52A1" w:rsidP="0039762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13. (א) תחילתו של סעיף 23ב לפקודה, כנוסחו בחוק זה, שנתיים מיום פרסומו של חוק זה (להלן </w:t>
      </w:r>
      <w:r>
        <w:rPr>
          <w:rFonts w:cs="FrankRuehl"/>
          <w:rtl/>
        </w:rPr>
        <w:t>–</w:t>
      </w:r>
      <w:r>
        <w:rPr>
          <w:rFonts w:cs="FrankRuehl" w:hint="cs"/>
          <w:rtl/>
        </w:rPr>
        <w:t xml:space="preserve"> יום הפרסום).</w:t>
      </w:r>
    </w:p>
    <w:p w:rsidR="002E52A1" w:rsidRDefault="002E52A1" w:rsidP="003976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סעיפים 23ג עד 23ו לפקודה, כנוסחם בחוק זה, 15 חודשים מיום הפרסום.</w:t>
      </w:r>
    </w:p>
    <w:p w:rsidR="002E52A1" w:rsidRDefault="002E52A1" w:rsidP="003976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תחילתם של סעיף 23א, למעט ההגדרה "מפעיל", סעיפים 23ז עד 23יא לפקודה, כנוסחם בחוק זה, וסעיפים 9 ו-10 לחוק זה, שנה מיום הפרסום.</w:t>
      </w:r>
    </w:p>
    <w:p w:rsidR="002E52A1" w:rsidRDefault="002E52A1" w:rsidP="003976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תחילתם של סעיפים 1, 3 ו-4 לחוק זה, של ההגדרה "מפעיל" בסעיף 23א לפקודה ושל סעיפים 23יב ו-23יג לפקודה, כנוסחם בחוק זה, ושל סעיף 7 לחוק זה לעניין ביטול סעיף 52 לפקודה, 30 ימים מיום הפרסום.</w:t>
      </w:r>
    </w:p>
    <w:p w:rsidR="002E52A1" w:rsidRDefault="002E52A1" w:rsidP="003976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שר התחבורה והבטיחות בדרכים, באישור ועדת הכלכלה של הכנסת, רשאי, בצו, לדחות את מועדי התחילה שנקבעו בסעיפים קטנים (א) עד (ג), כולם או חלקם, לתקופה שלא תעלה על שישה חודשים בכל פעם, ובלבד שסך תקופות ההארכה לגבי כל עניין המנוי באותם סעיפים קטנים לא יעלה על שנתיים.</w:t>
      </w:r>
    </w:p>
    <w:p w:rsidR="002E52A1" w:rsidRDefault="002E52A1" w:rsidP="0039762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(א) על אף האמור בסעיף 23ג לפקודה, כנוסחו בחוק זה, מי ששימש נהג רכבת ארצית אצל מפעיל מסילת ברזל ארצית ערב יום התחילה האמור בסעיף 13(ב) לחוק זה, ייתן לו המנהל כהגדרתו בפקודה רישיון לנהיגת רכבת ארצית בהתאם לסוג הרכבת שבה נהג, ויראו אותו כרישיון לנהיגת רכבת ארצית לפי הוראות הפקודה, כנוסחן בחוק זה; סוג הרישיון שיינתן פי הוראות סעיף קטן זה יהיה תואם לסוג הרכבת שבה נהג אותו אדם כאמור.</w:t>
      </w:r>
    </w:p>
    <w:p w:rsidR="002E52A1" w:rsidRDefault="002E52A1" w:rsidP="0039762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23ז לפקודה, כנוסחו בחוק זה, מי שמילא תפקיד מסילתי או תפקיד הדרכה אצל מפעיל מסילת ברזל ארצית ערב יום התחילה, האמור בסעיף 13(ג) לחוק זה, יראו אותו כמי שמתקיימים בו התנאים למלא את אותו תפקיד בהתאם להוראות הפקודה, כנוסחן בחוק זה; לעניין זה, "תפקיד מסילתי" ו"תפקיד הדרכה" </w:t>
      </w:r>
      <w:r>
        <w:rPr>
          <w:rFonts w:cs="FrankRuehl"/>
          <w:rtl/>
        </w:rPr>
        <w:t>–</w:t>
      </w:r>
      <w:r>
        <w:rPr>
          <w:rFonts w:cs="FrankRuehl" w:hint="cs"/>
          <w:rtl/>
        </w:rPr>
        <w:t xml:space="preserve"> כהגדרתם בסעיף 23א לפקודה, כנוסחו בחוק זה.</w:t>
      </w:r>
    </w:p>
    <w:p w:rsidR="00035E5E" w:rsidRPr="00397626" w:rsidRDefault="00035E5E" w:rsidP="00035E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422B12" w:rsidRPr="00035E5E">
          <w:rPr>
            <w:rStyle w:val="Hyperlink"/>
            <w:rFonts w:cs="FrankRuehl" w:hint="cs"/>
            <w:rtl/>
          </w:rPr>
          <w:t>ק"ת תשפ"ג מס' 10619</w:t>
        </w:r>
      </w:hyperlink>
      <w:r w:rsidR="00422B12">
        <w:rPr>
          <w:rFonts w:cs="FrankRuehl" w:hint="cs"/>
          <w:rtl/>
        </w:rPr>
        <w:t xml:space="preserve"> מיום 16.4.2023 עמ' 1252 </w:t>
      </w:r>
      <w:r w:rsidR="00422B12">
        <w:rPr>
          <w:rFonts w:cs="FrankRuehl"/>
          <w:rtl/>
        </w:rPr>
        <w:t>–</w:t>
      </w:r>
      <w:r w:rsidR="00422B12">
        <w:rPr>
          <w:rFonts w:cs="FrankRuehl" w:hint="cs"/>
          <w:rtl/>
        </w:rPr>
        <w:t xml:space="preserve"> צו תשפ"ג-2023.</w:t>
      </w:r>
    </w:p>
  </w:footnote>
  <w:footnote w:id="2">
    <w:p w:rsidR="002E52A1" w:rsidRDefault="002E52A1" w:rsidP="00D8022B">
      <w:pPr>
        <w:pStyle w:val="a5"/>
        <w:spacing w:before="72" w:line="240" w:lineRule="auto"/>
        <w:ind w:right="1134"/>
        <w:rPr>
          <w:rFonts w:hint="cs"/>
        </w:rPr>
      </w:pPr>
      <w:r>
        <w:rPr>
          <w:rStyle w:val="a6"/>
        </w:rPr>
        <w:footnoteRef/>
      </w:r>
      <w:r w:rsidRPr="00D8022B">
        <w:rPr>
          <w:rFonts w:cs="FrankRuehl"/>
          <w:sz w:val="22"/>
          <w:szCs w:val="22"/>
          <w:rtl/>
        </w:rPr>
        <w:t xml:space="preserve"> </w:t>
      </w:r>
      <w:r w:rsidRPr="00D8022B">
        <w:rPr>
          <w:rFonts w:cs="FrankRuehl" w:hint="cs"/>
          <w:sz w:val="22"/>
          <w:szCs w:val="22"/>
          <w:rtl/>
        </w:rPr>
        <w:t xml:space="preserve">סכום הפיצוי הוא 180 שקלים חדשים: </w:t>
      </w:r>
      <w:hyperlink r:id="rId26" w:history="1">
        <w:r w:rsidRPr="00D8022B">
          <w:rPr>
            <w:rStyle w:val="Hyperlink"/>
            <w:rFonts w:cs="FrankRuehl" w:hint="cs"/>
            <w:sz w:val="22"/>
            <w:szCs w:val="22"/>
            <w:rtl/>
          </w:rPr>
          <w:t>ק"ת תשע"ב מס' 7057</w:t>
        </w:r>
      </w:hyperlink>
      <w:r w:rsidRPr="00D8022B">
        <w:rPr>
          <w:rFonts w:cs="FrankRuehl" w:hint="cs"/>
          <w:sz w:val="22"/>
          <w:szCs w:val="22"/>
          <w:rtl/>
        </w:rPr>
        <w:t xml:space="preserve"> מיום 8.12.2011 עמ' 241.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2A1" w:rsidRDefault="002E52A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מסילות הברזל [נוסח חדש], תשל"ב- 1972</w:t>
    </w:r>
  </w:p>
  <w:p w:rsidR="002E52A1" w:rsidRDefault="002E52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E52A1" w:rsidRDefault="002E52A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2A1" w:rsidRDefault="002E52A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מסילות הברזל [נוסח חדש], תשל"ב-1972</w:t>
    </w:r>
  </w:p>
  <w:p w:rsidR="002E52A1" w:rsidRDefault="002E52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E52A1" w:rsidRDefault="002E52A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4899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7E66"/>
    <w:rsid w:val="00007D88"/>
    <w:rsid w:val="000172C6"/>
    <w:rsid w:val="00023E55"/>
    <w:rsid w:val="00035E5E"/>
    <w:rsid w:val="00076CF5"/>
    <w:rsid w:val="00087E66"/>
    <w:rsid w:val="000C72B3"/>
    <w:rsid w:val="000E2EA5"/>
    <w:rsid w:val="000F46AA"/>
    <w:rsid w:val="0010712B"/>
    <w:rsid w:val="00107BC2"/>
    <w:rsid w:val="001409EB"/>
    <w:rsid w:val="00151721"/>
    <w:rsid w:val="00171548"/>
    <w:rsid w:val="00187166"/>
    <w:rsid w:val="001C230C"/>
    <w:rsid w:val="001C676C"/>
    <w:rsid w:val="001E77FA"/>
    <w:rsid w:val="001F0EDE"/>
    <w:rsid w:val="001F366F"/>
    <w:rsid w:val="002154A3"/>
    <w:rsid w:val="0024182D"/>
    <w:rsid w:val="0025280A"/>
    <w:rsid w:val="00257A2A"/>
    <w:rsid w:val="00271D24"/>
    <w:rsid w:val="002836DB"/>
    <w:rsid w:val="002A68B9"/>
    <w:rsid w:val="002A736B"/>
    <w:rsid w:val="002E52A1"/>
    <w:rsid w:val="00300833"/>
    <w:rsid w:val="00333B2D"/>
    <w:rsid w:val="003406B8"/>
    <w:rsid w:val="00381831"/>
    <w:rsid w:val="00387677"/>
    <w:rsid w:val="00397626"/>
    <w:rsid w:val="003A0E66"/>
    <w:rsid w:val="003F3412"/>
    <w:rsid w:val="004153A9"/>
    <w:rsid w:val="00422B12"/>
    <w:rsid w:val="00424E4B"/>
    <w:rsid w:val="0042597D"/>
    <w:rsid w:val="00451D60"/>
    <w:rsid w:val="0046452F"/>
    <w:rsid w:val="00465112"/>
    <w:rsid w:val="00471F7E"/>
    <w:rsid w:val="004814E3"/>
    <w:rsid w:val="00483E64"/>
    <w:rsid w:val="004A2AA9"/>
    <w:rsid w:val="004A72FB"/>
    <w:rsid w:val="004B0B25"/>
    <w:rsid w:val="004D058D"/>
    <w:rsid w:val="004E4B6B"/>
    <w:rsid w:val="0053536E"/>
    <w:rsid w:val="00546610"/>
    <w:rsid w:val="00560680"/>
    <w:rsid w:val="005710E1"/>
    <w:rsid w:val="005A2307"/>
    <w:rsid w:val="005C56CB"/>
    <w:rsid w:val="005D48F9"/>
    <w:rsid w:val="005E6630"/>
    <w:rsid w:val="005F275A"/>
    <w:rsid w:val="00613FEC"/>
    <w:rsid w:val="006233D5"/>
    <w:rsid w:val="006358FE"/>
    <w:rsid w:val="0063644C"/>
    <w:rsid w:val="00665B41"/>
    <w:rsid w:val="006670A8"/>
    <w:rsid w:val="0068794A"/>
    <w:rsid w:val="006B4E8A"/>
    <w:rsid w:val="006C2691"/>
    <w:rsid w:val="006F0908"/>
    <w:rsid w:val="00711FF2"/>
    <w:rsid w:val="00726742"/>
    <w:rsid w:val="007443EF"/>
    <w:rsid w:val="0075193C"/>
    <w:rsid w:val="00756424"/>
    <w:rsid w:val="007578B9"/>
    <w:rsid w:val="00762928"/>
    <w:rsid w:val="007B1DDB"/>
    <w:rsid w:val="007B626F"/>
    <w:rsid w:val="007C4809"/>
    <w:rsid w:val="007C5D22"/>
    <w:rsid w:val="007E1AA3"/>
    <w:rsid w:val="00812BFE"/>
    <w:rsid w:val="00824324"/>
    <w:rsid w:val="008363AC"/>
    <w:rsid w:val="00846772"/>
    <w:rsid w:val="00876703"/>
    <w:rsid w:val="00876F6E"/>
    <w:rsid w:val="00884173"/>
    <w:rsid w:val="008B207A"/>
    <w:rsid w:val="008C00D7"/>
    <w:rsid w:val="008C775A"/>
    <w:rsid w:val="008E5373"/>
    <w:rsid w:val="008F5F8D"/>
    <w:rsid w:val="00901814"/>
    <w:rsid w:val="00916331"/>
    <w:rsid w:val="0092268B"/>
    <w:rsid w:val="0094642D"/>
    <w:rsid w:val="00960D42"/>
    <w:rsid w:val="00963378"/>
    <w:rsid w:val="009A7EE6"/>
    <w:rsid w:val="009C6BE4"/>
    <w:rsid w:val="009E14D6"/>
    <w:rsid w:val="009E2D1F"/>
    <w:rsid w:val="009E5CD0"/>
    <w:rsid w:val="009F1EA8"/>
    <w:rsid w:val="009F3FA4"/>
    <w:rsid w:val="00A22C3C"/>
    <w:rsid w:val="00A32055"/>
    <w:rsid w:val="00A40B4E"/>
    <w:rsid w:val="00A60554"/>
    <w:rsid w:val="00A93438"/>
    <w:rsid w:val="00AB0BF4"/>
    <w:rsid w:val="00AC1F55"/>
    <w:rsid w:val="00AC44DB"/>
    <w:rsid w:val="00B22AE5"/>
    <w:rsid w:val="00B267C4"/>
    <w:rsid w:val="00B26FDE"/>
    <w:rsid w:val="00B35F7F"/>
    <w:rsid w:val="00B55D01"/>
    <w:rsid w:val="00B67887"/>
    <w:rsid w:val="00B859C0"/>
    <w:rsid w:val="00B95333"/>
    <w:rsid w:val="00BB3DCB"/>
    <w:rsid w:val="00BE3176"/>
    <w:rsid w:val="00BE36E1"/>
    <w:rsid w:val="00BE569B"/>
    <w:rsid w:val="00BF7A4C"/>
    <w:rsid w:val="00C242C8"/>
    <w:rsid w:val="00C923F0"/>
    <w:rsid w:val="00CA51B8"/>
    <w:rsid w:val="00CC38D6"/>
    <w:rsid w:val="00CD2882"/>
    <w:rsid w:val="00D0015D"/>
    <w:rsid w:val="00D16029"/>
    <w:rsid w:val="00D26D90"/>
    <w:rsid w:val="00D5524A"/>
    <w:rsid w:val="00D759E3"/>
    <w:rsid w:val="00D76B51"/>
    <w:rsid w:val="00D77600"/>
    <w:rsid w:val="00D8022B"/>
    <w:rsid w:val="00D91B13"/>
    <w:rsid w:val="00D92EEC"/>
    <w:rsid w:val="00DB0269"/>
    <w:rsid w:val="00DD4E6A"/>
    <w:rsid w:val="00DE3BB6"/>
    <w:rsid w:val="00E01977"/>
    <w:rsid w:val="00E02476"/>
    <w:rsid w:val="00E04106"/>
    <w:rsid w:val="00E1051E"/>
    <w:rsid w:val="00E152B8"/>
    <w:rsid w:val="00E26950"/>
    <w:rsid w:val="00E547A1"/>
    <w:rsid w:val="00E57B42"/>
    <w:rsid w:val="00E90C03"/>
    <w:rsid w:val="00EC3F41"/>
    <w:rsid w:val="00EC44FD"/>
    <w:rsid w:val="00EF3B94"/>
    <w:rsid w:val="00F31CA1"/>
    <w:rsid w:val="00F34595"/>
    <w:rsid w:val="00F41F93"/>
    <w:rsid w:val="00F530EE"/>
    <w:rsid w:val="00F779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B4F2FE8-3FF0-4521-8D84-6F4DBA55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header-2">
    <w:name w:val="header-2"/>
    <w:basedOn w:val="P00"/>
    <w:rsid w:val="00546610"/>
    <w:pPr>
      <w:keepNext/>
      <w:keepLines/>
      <w:tabs>
        <w:tab w:val="clear" w:pos="6259"/>
      </w:tabs>
      <w:adjustRightInd w:val="0"/>
      <w:spacing w:before="240" w:line="360" w:lineRule="atLeast"/>
      <w:jc w:val="center"/>
      <w:textAlignment w:val="baseline"/>
    </w:pPr>
    <w:rPr>
      <w:rFonts w:cs="Miriam"/>
      <w:szCs w:val="20"/>
    </w:rPr>
  </w:style>
  <w:style w:type="character" w:styleId="FollowedHyperlink">
    <w:name w:val="FollowedHyperlink"/>
    <w:rsid w:val="00BE569B"/>
    <w:rPr>
      <w:color w:val="800080"/>
      <w:u w:val="single"/>
    </w:rPr>
  </w:style>
  <w:style w:type="table" w:styleId="a7">
    <w:name w:val="Table Grid"/>
    <w:basedOn w:val="a1"/>
    <w:rsid w:val="0090181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22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259.pdf" TargetMode="External"/><Relationship Id="rId299" Type="http://schemas.openxmlformats.org/officeDocument/2006/relationships/hyperlink" Target="http://www.nevo.co.il/Law_word/law14/law-2318.pdf" TargetMode="External"/><Relationship Id="rId21" Type="http://schemas.openxmlformats.org/officeDocument/2006/relationships/hyperlink" Target="http://www.nevo.co.il/law_word/law14/law-2472.pdf" TargetMode="External"/><Relationship Id="rId63" Type="http://schemas.openxmlformats.org/officeDocument/2006/relationships/hyperlink" Target="http://www.nevo.co.il/Law_word/law14/LAW-1259.pdf" TargetMode="External"/><Relationship Id="rId159" Type="http://schemas.openxmlformats.org/officeDocument/2006/relationships/hyperlink" Target="http://www.nevo.co.il/Law_word/law14/law-2629.pdf" TargetMode="External"/><Relationship Id="rId324" Type="http://schemas.openxmlformats.org/officeDocument/2006/relationships/hyperlink" Target="http://www.nevo.co.il/Law_word/law15/memshala-771.pdf" TargetMode="External"/><Relationship Id="rId366" Type="http://schemas.openxmlformats.org/officeDocument/2006/relationships/hyperlink" Target="http://www.nevo.co.il/Law_word/law15/memshala-563.pdf" TargetMode="External"/><Relationship Id="rId170" Type="http://schemas.openxmlformats.org/officeDocument/2006/relationships/hyperlink" Target="http://www.nevo.co.il/Law_word/law15/memshala-868.pdf" TargetMode="External"/><Relationship Id="rId226" Type="http://schemas.openxmlformats.org/officeDocument/2006/relationships/hyperlink" Target="http://www.nevo.co.il/Law_word/law15/memshala-563.pdf" TargetMode="External"/><Relationship Id="rId433" Type="http://schemas.openxmlformats.org/officeDocument/2006/relationships/hyperlink" Target="http://www.nevo.co.il/Law_word/law14/LAW-1259.pdf" TargetMode="External"/><Relationship Id="rId268" Type="http://schemas.openxmlformats.org/officeDocument/2006/relationships/hyperlink" Target="http://www.nevo.co.il/Law_word/law15/memshala-563.pdf" TargetMode="External"/><Relationship Id="rId475" Type="http://schemas.openxmlformats.org/officeDocument/2006/relationships/hyperlink" Target="https://www.nevo.co.il/law_html/law06/tak-10619.pdf" TargetMode="External"/><Relationship Id="rId32" Type="http://schemas.openxmlformats.org/officeDocument/2006/relationships/hyperlink" Target="http://www.nevo.co.il/Law_word/law15/memshala-563.pdf" TargetMode="External"/><Relationship Id="rId74" Type="http://schemas.openxmlformats.org/officeDocument/2006/relationships/hyperlink" Target="http://www.nevo.co.il/Law_word/law17/PROP-1877.pdf" TargetMode="External"/><Relationship Id="rId128" Type="http://schemas.openxmlformats.org/officeDocument/2006/relationships/hyperlink" Target="http://www.nevo.co.il/Law_word/law17/PROP-3072.pdf" TargetMode="External"/><Relationship Id="rId335" Type="http://schemas.openxmlformats.org/officeDocument/2006/relationships/hyperlink" Target="http://www.nevo.co.il/Law_word/law14/law-2318.pdf" TargetMode="External"/><Relationship Id="rId377" Type="http://schemas.openxmlformats.org/officeDocument/2006/relationships/hyperlink" Target="http://www.nevo.co.il/Law_word/law14/law-2318.pdf" TargetMode="External"/><Relationship Id="rId5" Type="http://schemas.openxmlformats.org/officeDocument/2006/relationships/footnotes" Target="footnotes.xml"/><Relationship Id="rId181" Type="http://schemas.openxmlformats.org/officeDocument/2006/relationships/hyperlink" Target="http://www.nevo.co.il/Law_word/law14/law-2318.pdf" TargetMode="External"/><Relationship Id="rId237" Type="http://schemas.openxmlformats.org/officeDocument/2006/relationships/hyperlink" Target="http://www.nevo.co.il/Law_word/law14/LAW-1831.pdf" TargetMode="External"/><Relationship Id="rId402" Type="http://schemas.openxmlformats.org/officeDocument/2006/relationships/hyperlink" Target="http://www.nevo.co.il/Law_word/law15/memshala-563.pdf" TargetMode="External"/><Relationship Id="rId279" Type="http://schemas.openxmlformats.org/officeDocument/2006/relationships/hyperlink" Target="http://www.nevo.co.il/Law_word/law14/law-2318.pdf" TargetMode="External"/><Relationship Id="rId444" Type="http://schemas.openxmlformats.org/officeDocument/2006/relationships/hyperlink" Target="http://www.nevo.co.il/Law_word/law16/knesset-345.pdf" TargetMode="External"/><Relationship Id="rId43" Type="http://schemas.openxmlformats.org/officeDocument/2006/relationships/hyperlink" Target="http://www.nevo.co.il/Law_word/law14/law-2318.pdf" TargetMode="External"/><Relationship Id="rId139" Type="http://schemas.openxmlformats.org/officeDocument/2006/relationships/hyperlink" Target="http://www.nevo.co.il/Law_word/law14/LAW-1259.pdf" TargetMode="External"/><Relationship Id="rId290" Type="http://schemas.openxmlformats.org/officeDocument/2006/relationships/hyperlink" Target="http://www.nevo.co.il/Law_word/law15/memshala-563.pdf" TargetMode="External"/><Relationship Id="rId304" Type="http://schemas.openxmlformats.org/officeDocument/2006/relationships/hyperlink" Target="http://www.nevo.co.il/Law_word/law15/memshala-563.pdf" TargetMode="External"/><Relationship Id="rId346" Type="http://schemas.openxmlformats.org/officeDocument/2006/relationships/hyperlink" Target="http://www.nevo.co.il/Law_word/law15/memshala-563.pdf" TargetMode="External"/><Relationship Id="rId388" Type="http://schemas.openxmlformats.org/officeDocument/2006/relationships/hyperlink" Target="http://www.nevo.co.il/Law_word/law15/memshala-868.pdf" TargetMode="External"/><Relationship Id="rId85" Type="http://schemas.openxmlformats.org/officeDocument/2006/relationships/hyperlink" Target="http://www.nevo.co.il/Law_word/law14/law-2318.pdf" TargetMode="External"/><Relationship Id="rId150" Type="http://schemas.openxmlformats.org/officeDocument/2006/relationships/hyperlink" Target="http://www.nevo.co.il/Law_word/law15/memshala-868.pdf" TargetMode="External"/><Relationship Id="rId192" Type="http://schemas.openxmlformats.org/officeDocument/2006/relationships/hyperlink" Target="http://www.nevo.co.il/Law_word/law15/memshala-563.pdf" TargetMode="External"/><Relationship Id="rId206" Type="http://schemas.openxmlformats.org/officeDocument/2006/relationships/hyperlink" Target="http://www.nevo.co.il/Law_word/law17/PROP-1877.pdf" TargetMode="External"/><Relationship Id="rId413" Type="http://schemas.openxmlformats.org/officeDocument/2006/relationships/hyperlink" Target="http://www.nevo.co.il/Law_word/law14/LAW-1259.pdf" TargetMode="External"/><Relationship Id="rId248" Type="http://schemas.openxmlformats.org/officeDocument/2006/relationships/hyperlink" Target="http://www.nevo.co.il/Law_word/law17/PROP-3043.pdf" TargetMode="External"/><Relationship Id="rId455" Type="http://schemas.openxmlformats.org/officeDocument/2006/relationships/hyperlink" Target="http://www.nevo.co.il/Law_word/law14/LAW-1259.pdf" TargetMode="External"/><Relationship Id="rId12" Type="http://schemas.openxmlformats.org/officeDocument/2006/relationships/hyperlink" Target="http://www.nevo.co.il/Law_word/law17/PROP-3072.pdf" TargetMode="External"/><Relationship Id="rId108" Type="http://schemas.openxmlformats.org/officeDocument/2006/relationships/hyperlink" Target="http://www.nevo.co.il/Law_word/law15/memshala-771.pdf" TargetMode="External"/><Relationship Id="rId315" Type="http://schemas.openxmlformats.org/officeDocument/2006/relationships/hyperlink" Target="http://www.nevo.co.il/law_word/law14/law-2472.pdf" TargetMode="External"/><Relationship Id="rId357" Type="http://schemas.openxmlformats.org/officeDocument/2006/relationships/hyperlink" Target="http://www.nevo.co.il/Law_word/law14/law-2318.pdf" TargetMode="External"/><Relationship Id="rId54" Type="http://schemas.openxmlformats.org/officeDocument/2006/relationships/hyperlink" Target="http://www.nevo.co.il/Law_word/law15/memshala-563.pdf" TargetMode="External"/><Relationship Id="rId96" Type="http://schemas.openxmlformats.org/officeDocument/2006/relationships/hyperlink" Target="http://www.nevo.co.il/Law_word/law15/memshala-771.pdf" TargetMode="External"/><Relationship Id="rId161" Type="http://schemas.openxmlformats.org/officeDocument/2006/relationships/hyperlink" Target="http://www.nevo.co.il/Law_word/law14/law-2629.pdf" TargetMode="External"/><Relationship Id="rId217" Type="http://schemas.openxmlformats.org/officeDocument/2006/relationships/hyperlink" Target="http://www.nevo.co.il/Law_word/law14/law-2318.pdf" TargetMode="External"/><Relationship Id="rId399" Type="http://schemas.openxmlformats.org/officeDocument/2006/relationships/hyperlink" Target="http://www.nevo.co.il/Law_word/law14/law-2318.pdf" TargetMode="External"/><Relationship Id="rId259" Type="http://schemas.openxmlformats.org/officeDocument/2006/relationships/hyperlink" Target="http://www.nevo.co.il/Law_word/law14/law-2318.pdf" TargetMode="External"/><Relationship Id="rId424" Type="http://schemas.openxmlformats.org/officeDocument/2006/relationships/hyperlink" Target="http://www.nevo.co.il/Law_word/law17/PROP-1877.pdf" TargetMode="External"/><Relationship Id="rId466" Type="http://schemas.openxmlformats.org/officeDocument/2006/relationships/hyperlink" Target="http://www.nevo.co.il/Law_word/law15/memshala-563.pdf" TargetMode="External"/><Relationship Id="rId23" Type="http://schemas.openxmlformats.org/officeDocument/2006/relationships/hyperlink" Target="http://www.nevo.co.il/Law_word/law14/LAW-1259.pdf" TargetMode="External"/><Relationship Id="rId119" Type="http://schemas.openxmlformats.org/officeDocument/2006/relationships/hyperlink" Target="http://www.nevo.co.il/Law_word/law14/law-2318.pdf" TargetMode="External"/><Relationship Id="rId270" Type="http://schemas.openxmlformats.org/officeDocument/2006/relationships/hyperlink" Target="http://www.nevo.co.il/Law_word/law15/memshala-563.pdf" TargetMode="External"/><Relationship Id="rId326" Type="http://schemas.openxmlformats.org/officeDocument/2006/relationships/hyperlink" Target="http://www.nevo.co.il/Law_word/law15/memshala-771.pdf" TargetMode="External"/><Relationship Id="rId65" Type="http://schemas.openxmlformats.org/officeDocument/2006/relationships/hyperlink" Target="http://www.nevo.co.il/Law_word/law14/LAW-1259.pdf" TargetMode="External"/><Relationship Id="rId130" Type="http://schemas.openxmlformats.org/officeDocument/2006/relationships/hyperlink" Target="http://www.nevo.co.il/Law_word/law15/memshala-563.pdf" TargetMode="External"/><Relationship Id="rId368" Type="http://schemas.openxmlformats.org/officeDocument/2006/relationships/hyperlink" Target="http://www.nevo.co.il/Law_word/law15/memshala-868.pdf" TargetMode="External"/><Relationship Id="rId172" Type="http://schemas.openxmlformats.org/officeDocument/2006/relationships/hyperlink" Target="http://www.nevo.co.il/Law_word/law15/memshala-868.pdf" TargetMode="External"/><Relationship Id="rId228" Type="http://schemas.openxmlformats.org/officeDocument/2006/relationships/hyperlink" Target="http://www.nevo.co.il/Law_word/law17/PROP-1877.pdf" TargetMode="External"/><Relationship Id="rId435" Type="http://schemas.openxmlformats.org/officeDocument/2006/relationships/hyperlink" Target="http://www.nevo.co.il/Law_word/law14/law-2318.pdf" TargetMode="External"/><Relationship Id="rId477" Type="http://schemas.openxmlformats.org/officeDocument/2006/relationships/header" Target="header2.xml"/><Relationship Id="rId281" Type="http://schemas.openxmlformats.org/officeDocument/2006/relationships/hyperlink" Target="http://www.nevo.co.il/Law_word/law14/law-2629.pdf" TargetMode="External"/><Relationship Id="rId337" Type="http://schemas.openxmlformats.org/officeDocument/2006/relationships/hyperlink" Target="http://www.nevo.co.il/Law_word/law14/law-2318.pdf" TargetMode="External"/><Relationship Id="rId34" Type="http://schemas.openxmlformats.org/officeDocument/2006/relationships/hyperlink" Target="http://www.nevo.co.il/Law_word/law15/memshala-868.pdf" TargetMode="External"/><Relationship Id="rId76" Type="http://schemas.openxmlformats.org/officeDocument/2006/relationships/hyperlink" Target="http://www.nevo.co.il/Law_word/law17/PROP-1877.pdf" TargetMode="External"/><Relationship Id="rId141" Type="http://schemas.openxmlformats.org/officeDocument/2006/relationships/hyperlink" Target="http://www.nevo.co.il/Law_word/law14/law-2318.pdf" TargetMode="External"/><Relationship Id="rId379" Type="http://schemas.openxmlformats.org/officeDocument/2006/relationships/hyperlink" Target="http://www.nevo.co.il/Law_word/law14/law-2318.pdf" TargetMode="External"/><Relationship Id="rId7" Type="http://schemas.openxmlformats.org/officeDocument/2006/relationships/hyperlink" Target="http://www.nevo.co.il/Law_word/law14/LAW-1259.pdf" TargetMode="External"/><Relationship Id="rId183" Type="http://schemas.openxmlformats.org/officeDocument/2006/relationships/hyperlink" Target="http://www.nevo.co.il/Law_word/law14/LAW-1259.pdf" TargetMode="External"/><Relationship Id="rId239" Type="http://schemas.openxmlformats.org/officeDocument/2006/relationships/hyperlink" Target="http://www.nevo.co.il/Law_word/law17/PROP-3065.pdf" TargetMode="External"/><Relationship Id="rId390" Type="http://schemas.openxmlformats.org/officeDocument/2006/relationships/hyperlink" Target="http://www.nevo.co.il/Law_word/law15/memshala-563.pdf" TargetMode="External"/><Relationship Id="rId404" Type="http://schemas.openxmlformats.org/officeDocument/2006/relationships/hyperlink" Target="http://www.nevo.co.il/Law_word/law15/memshala-563.pdf" TargetMode="External"/><Relationship Id="rId446" Type="http://schemas.openxmlformats.org/officeDocument/2006/relationships/hyperlink" Target="http://www.nevo.co.il/Law_word/law15/memshala-563.pdf" TargetMode="External"/><Relationship Id="rId250" Type="http://schemas.openxmlformats.org/officeDocument/2006/relationships/hyperlink" Target="http://www.nevo.co.il/Law_word/law17/PROP-3072.pdf" TargetMode="External"/><Relationship Id="rId292" Type="http://schemas.openxmlformats.org/officeDocument/2006/relationships/hyperlink" Target="http://www.nevo.co.il/Law_word/law15/memshala-563.pdf" TargetMode="External"/><Relationship Id="rId306" Type="http://schemas.openxmlformats.org/officeDocument/2006/relationships/hyperlink" Target="http://www.nevo.co.il/Law_word/law15/memshala-563.pdf" TargetMode="External"/><Relationship Id="rId45" Type="http://schemas.openxmlformats.org/officeDocument/2006/relationships/hyperlink" Target="http://www.nevo.co.il/Law_word/law14/LAW-1259.pdf" TargetMode="External"/><Relationship Id="rId87" Type="http://schemas.openxmlformats.org/officeDocument/2006/relationships/hyperlink" Target="http://www.nevo.co.il/law_word/law14/law-2472.pdf" TargetMode="External"/><Relationship Id="rId110" Type="http://schemas.openxmlformats.org/officeDocument/2006/relationships/hyperlink" Target="http://www.nevo.co.il/Law_word/law15/memshala-771.pdf" TargetMode="External"/><Relationship Id="rId348" Type="http://schemas.openxmlformats.org/officeDocument/2006/relationships/hyperlink" Target="http://www.nevo.co.il/Law_word/law15/memshala-563.pdf" TargetMode="External"/><Relationship Id="rId152" Type="http://schemas.openxmlformats.org/officeDocument/2006/relationships/hyperlink" Target="http://www.nevo.co.il/Law_word/law15/memshala-868.pdf" TargetMode="External"/><Relationship Id="rId194" Type="http://schemas.openxmlformats.org/officeDocument/2006/relationships/hyperlink" Target="http://www.nevo.co.il/Law_word/law15/memshala-563.pdf" TargetMode="External"/><Relationship Id="rId208" Type="http://schemas.openxmlformats.org/officeDocument/2006/relationships/hyperlink" Target="http://www.nevo.co.il/Law_word/law15/memshala-563.pdf" TargetMode="External"/><Relationship Id="rId415" Type="http://schemas.openxmlformats.org/officeDocument/2006/relationships/hyperlink" Target="http://www.nevo.co.il/Law_word/law14/LAW-1259.pdf" TargetMode="External"/><Relationship Id="rId457" Type="http://schemas.openxmlformats.org/officeDocument/2006/relationships/hyperlink" Target="http://www.nevo.co.il/Law_word/law14/LAW-1997.pdf" TargetMode="External"/><Relationship Id="rId261" Type="http://schemas.openxmlformats.org/officeDocument/2006/relationships/hyperlink" Target="http://www.nevo.co.il/Law_word/law14/LAW-1831.pdf" TargetMode="External"/><Relationship Id="rId14" Type="http://schemas.openxmlformats.org/officeDocument/2006/relationships/hyperlink" Target="http://www.nevo.co.il/Law_word/law15/memshala-563.pdf" TargetMode="External"/><Relationship Id="rId56" Type="http://schemas.openxmlformats.org/officeDocument/2006/relationships/hyperlink" Target="http://www.nevo.co.il/Law_word/law15/memshala-771.pdf" TargetMode="External"/><Relationship Id="rId317" Type="http://schemas.openxmlformats.org/officeDocument/2006/relationships/hyperlink" Target="http://www.nevo.co.il/law_word/law14/law-2472.pdf" TargetMode="External"/><Relationship Id="rId359" Type="http://schemas.openxmlformats.org/officeDocument/2006/relationships/hyperlink" Target="http://www.nevo.co.il/Law_word/law14/law-2318.pdf" TargetMode="External"/><Relationship Id="rId98" Type="http://schemas.openxmlformats.org/officeDocument/2006/relationships/hyperlink" Target="http://www.nevo.co.il/Law_word/law15/memshala-771.pdf" TargetMode="External"/><Relationship Id="rId121" Type="http://schemas.openxmlformats.org/officeDocument/2006/relationships/hyperlink" Target="http://www.nevo.co.il/Law_word/law14/LAW-1259.pdf" TargetMode="External"/><Relationship Id="rId163" Type="http://schemas.openxmlformats.org/officeDocument/2006/relationships/hyperlink" Target="http://www.nevo.co.il/Law_word/law14/law-2629.pdf" TargetMode="External"/><Relationship Id="rId219" Type="http://schemas.openxmlformats.org/officeDocument/2006/relationships/hyperlink" Target="http://www.nevo.co.il/Law_word/law14/law-2318.pdf" TargetMode="External"/><Relationship Id="rId370" Type="http://schemas.openxmlformats.org/officeDocument/2006/relationships/hyperlink" Target="http://www.nevo.co.il/Law_word/law15/memshala-563.pdf" TargetMode="External"/><Relationship Id="rId426" Type="http://schemas.openxmlformats.org/officeDocument/2006/relationships/hyperlink" Target="http://www.nevo.co.il/Law_word/law15/memshala-563.pdf" TargetMode="External"/><Relationship Id="rId230" Type="http://schemas.openxmlformats.org/officeDocument/2006/relationships/hyperlink" Target="http://www.nevo.co.il/Law_word/law17/PROP-3043.pdf" TargetMode="External"/><Relationship Id="rId468" Type="http://schemas.openxmlformats.org/officeDocument/2006/relationships/hyperlink" Target="http://www.nevo.co.il/Law_word/law15/memshala-563.pdf" TargetMode="External"/><Relationship Id="rId25" Type="http://schemas.openxmlformats.org/officeDocument/2006/relationships/hyperlink" Target="http://www.nevo.co.il/Law_word/law14/LAW-1831.pdf" TargetMode="External"/><Relationship Id="rId67" Type="http://schemas.openxmlformats.org/officeDocument/2006/relationships/hyperlink" Target="http://www.nevo.co.il/Law_word/law14/LAW-1259.pdf" TargetMode="External"/><Relationship Id="rId272" Type="http://schemas.openxmlformats.org/officeDocument/2006/relationships/hyperlink" Target="http://www.nevo.co.il/Law_word/law16/knesset-486.pdf" TargetMode="External"/><Relationship Id="rId328" Type="http://schemas.openxmlformats.org/officeDocument/2006/relationships/hyperlink" Target="http://www.nevo.co.il/Law_word/law15/memshala-771.pdf" TargetMode="External"/><Relationship Id="rId132" Type="http://schemas.openxmlformats.org/officeDocument/2006/relationships/hyperlink" Target="http://www.nevo.co.il/Law_word/law17/PROP-1877.pdf" TargetMode="External"/><Relationship Id="rId174" Type="http://schemas.openxmlformats.org/officeDocument/2006/relationships/hyperlink" Target="http://www.nevo.co.il/Law_word/law15/memshala-868.pdf" TargetMode="External"/><Relationship Id="rId381" Type="http://schemas.openxmlformats.org/officeDocument/2006/relationships/hyperlink" Target="http://www.nevo.co.il/Law_word/law14/law-2318.pdf" TargetMode="External"/><Relationship Id="rId241" Type="http://schemas.openxmlformats.org/officeDocument/2006/relationships/hyperlink" Target="http://www.nevo.co.il/Law_word/law14/LAW-1831.pdf" TargetMode="External"/><Relationship Id="rId437" Type="http://schemas.openxmlformats.org/officeDocument/2006/relationships/hyperlink" Target="http://www.nevo.co.il/Law_word/law14/LAW-1259.pdf" TargetMode="External"/><Relationship Id="rId479" Type="http://schemas.openxmlformats.org/officeDocument/2006/relationships/footer" Target="footer2.xml"/><Relationship Id="rId36" Type="http://schemas.openxmlformats.org/officeDocument/2006/relationships/hyperlink" Target="http://www.nevo.co.il/Law_word/law17/PROP-1877.pdf" TargetMode="External"/><Relationship Id="rId283" Type="http://schemas.openxmlformats.org/officeDocument/2006/relationships/hyperlink" Target="http://www.nevo.co.il/Law_word/law14/law-2318.pdf" TargetMode="External"/><Relationship Id="rId339" Type="http://schemas.openxmlformats.org/officeDocument/2006/relationships/hyperlink" Target="http://www.nevo.co.il/Law_word/law14/law-2318.pdf" TargetMode="External"/><Relationship Id="rId78" Type="http://schemas.openxmlformats.org/officeDocument/2006/relationships/hyperlink" Target="http://www.nevo.co.il/Law_word/law15/memshala-563.pdf" TargetMode="External"/><Relationship Id="rId101" Type="http://schemas.openxmlformats.org/officeDocument/2006/relationships/hyperlink" Target="http://www.nevo.co.il/law_word/law14/law-2472.pdf" TargetMode="External"/><Relationship Id="rId143" Type="http://schemas.openxmlformats.org/officeDocument/2006/relationships/hyperlink" Target="http://www.nevo.co.il/Law_word/law14/LAW-1259.pdf" TargetMode="External"/><Relationship Id="rId185" Type="http://schemas.openxmlformats.org/officeDocument/2006/relationships/hyperlink" Target="http://www.nevo.co.il/Law_word/law14/law-2318.pdf" TargetMode="External"/><Relationship Id="rId350" Type="http://schemas.openxmlformats.org/officeDocument/2006/relationships/hyperlink" Target="http://www.nevo.co.il/Law_word/law15/memshala-563.pdf" TargetMode="External"/><Relationship Id="rId406" Type="http://schemas.openxmlformats.org/officeDocument/2006/relationships/hyperlink" Target="http://www.nevo.co.il/Law_word/law15/memshala-563.pdf" TargetMode="External"/><Relationship Id="rId9" Type="http://schemas.openxmlformats.org/officeDocument/2006/relationships/hyperlink" Target="http://www.nevo.co.il/Law_word/law14/LAW-1831.pdf" TargetMode="External"/><Relationship Id="rId210" Type="http://schemas.openxmlformats.org/officeDocument/2006/relationships/hyperlink" Target="http://www.nevo.co.il/Law_word/law17/PROP-3043.pdf" TargetMode="External"/><Relationship Id="rId392" Type="http://schemas.openxmlformats.org/officeDocument/2006/relationships/hyperlink" Target="http://www.nevo.co.il/Law_word/law15/memshala-563.pdf" TargetMode="External"/><Relationship Id="rId448" Type="http://schemas.openxmlformats.org/officeDocument/2006/relationships/hyperlink" Target="http://www.nevo.co.il/Law_word/law17/PROP-1877.pdf" TargetMode="External"/><Relationship Id="rId252" Type="http://schemas.openxmlformats.org/officeDocument/2006/relationships/hyperlink" Target="http://www.nevo.co.il/Law_word/law17/PROP-3043.pdf" TargetMode="External"/><Relationship Id="rId294" Type="http://schemas.openxmlformats.org/officeDocument/2006/relationships/hyperlink" Target="http://www.nevo.co.il/Law_word/law15/memshala-563.pdf" TargetMode="External"/><Relationship Id="rId308" Type="http://schemas.openxmlformats.org/officeDocument/2006/relationships/hyperlink" Target="http://www.nevo.co.il/Law_word/law15/memshala-563.pdf" TargetMode="External"/><Relationship Id="rId47" Type="http://schemas.openxmlformats.org/officeDocument/2006/relationships/hyperlink" Target="http://www.nevo.co.il/Law_word/law14/LAW-2057.pdf" TargetMode="External"/><Relationship Id="rId89" Type="http://schemas.openxmlformats.org/officeDocument/2006/relationships/hyperlink" Target="http://www.nevo.co.il/law_word/law14/law-2472.pdf" TargetMode="External"/><Relationship Id="rId112" Type="http://schemas.openxmlformats.org/officeDocument/2006/relationships/hyperlink" Target="http://www.nevo.co.il/Law_word/law15/memshala-771.pdf" TargetMode="External"/><Relationship Id="rId154" Type="http://schemas.openxmlformats.org/officeDocument/2006/relationships/hyperlink" Target="http://www.nevo.co.il/Law_word/law15/memshala-868.pdf" TargetMode="External"/><Relationship Id="rId361" Type="http://schemas.openxmlformats.org/officeDocument/2006/relationships/hyperlink" Target="http://www.nevo.co.il/Law_word/law14/law-2318.pdf" TargetMode="External"/><Relationship Id="rId196" Type="http://schemas.openxmlformats.org/officeDocument/2006/relationships/hyperlink" Target="http://www.nevo.co.il/Law_word/law15/memshala-563.pdf" TargetMode="External"/><Relationship Id="rId417" Type="http://schemas.openxmlformats.org/officeDocument/2006/relationships/hyperlink" Target="http://www.nevo.co.il/Law_word/law14/LAW-1831.pdf" TargetMode="External"/><Relationship Id="rId459" Type="http://schemas.openxmlformats.org/officeDocument/2006/relationships/hyperlink" Target="http://www.nevo.co.il/Law_word/law14/law-2318.pdf" TargetMode="External"/><Relationship Id="rId16" Type="http://schemas.openxmlformats.org/officeDocument/2006/relationships/hyperlink" Target="http://www.nevo.co.il/Law_word/law15/memshala-563.pdf" TargetMode="External"/><Relationship Id="rId221" Type="http://schemas.openxmlformats.org/officeDocument/2006/relationships/hyperlink" Target="http://www.nevo.co.il/Law_word/law14/law-2318.pdf" TargetMode="External"/><Relationship Id="rId263" Type="http://schemas.openxmlformats.org/officeDocument/2006/relationships/hyperlink" Target="http://www.nevo.co.il/Law_word/law17/PROP-3065.pdf" TargetMode="External"/><Relationship Id="rId319" Type="http://schemas.openxmlformats.org/officeDocument/2006/relationships/hyperlink" Target="http://www.nevo.co.il/law_word/law14/law-2472.pdf" TargetMode="External"/><Relationship Id="rId470" Type="http://schemas.openxmlformats.org/officeDocument/2006/relationships/hyperlink" Target="http://www.nevo.co.il/Law_word/law15/memshala-563.pdf" TargetMode="External"/><Relationship Id="rId58" Type="http://schemas.openxmlformats.org/officeDocument/2006/relationships/hyperlink" Target="http://www.nevo.co.il/Law_word/law17/PROP-1877.pdf" TargetMode="External"/><Relationship Id="rId123" Type="http://schemas.openxmlformats.org/officeDocument/2006/relationships/hyperlink" Target="http://www.nevo.co.il/Law_word/law14/law-2318.pdf" TargetMode="External"/><Relationship Id="rId330" Type="http://schemas.openxmlformats.org/officeDocument/2006/relationships/hyperlink" Target="http://www.nevo.co.il/Law_word/law15/memshala-771.pdf" TargetMode="External"/><Relationship Id="rId165" Type="http://schemas.openxmlformats.org/officeDocument/2006/relationships/hyperlink" Target="http://www.nevo.co.il/Law_word/law14/law-2629.pdf" TargetMode="External"/><Relationship Id="rId372" Type="http://schemas.openxmlformats.org/officeDocument/2006/relationships/hyperlink" Target="http://www.nevo.co.il/Law_word/law15/memshala-563.pdf" TargetMode="External"/><Relationship Id="rId428" Type="http://schemas.openxmlformats.org/officeDocument/2006/relationships/hyperlink" Target="http://www.nevo.co.il/Law_word/law17/PROP-1877.pdf" TargetMode="External"/><Relationship Id="rId232" Type="http://schemas.openxmlformats.org/officeDocument/2006/relationships/hyperlink" Target="http://www.nevo.co.il/Law_word/law17/PROP-3072.pdf" TargetMode="External"/><Relationship Id="rId274" Type="http://schemas.openxmlformats.org/officeDocument/2006/relationships/hyperlink" Target="http://www.nevo.co.il/Law_word/law15/memshala-868.pdf" TargetMode="External"/><Relationship Id="rId481" Type="http://schemas.openxmlformats.org/officeDocument/2006/relationships/hyperlink" Target="http://www.nevo.co.il/advertisements/nevo-100.doc" TargetMode="External"/><Relationship Id="rId27" Type="http://schemas.openxmlformats.org/officeDocument/2006/relationships/hyperlink" Target="http://www.nevo.co.il/Law_word/law17/PROP-3065.pdf" TargetMode="External"/><Relationship Id="rId69" Type="http://schemas.openxmlformats.org/officeDocument/2006/relationships/hyperlink" Target="http://www.nevo.co.il/Law_word/law14/LAW-1259.pdf" TargetMode="External"/><Relationship Id="rId134" Type="http://schemas.openxmlformats.org/officeDocument/2006/relationships/hyperlink" Target="http://www.nevo.co.il/Law_word/law15/memshala-563.pdf" TargetMode="External"/><Relationship Id="rId80" Type="http://schemas.openxmlformats.org/officeDocument/2006/relationships/hyperlink" Target="http://www.nevo.co.il/Law_word/law17/PROP-1877.pdf" TargetMode="External"/><Relationship Id="rId176" Type="http://schemas.openxmlformats.org/officeDocument/2006/relationships/hyperlink" Target="http://www.nevo.co.il/Law_word/law17/PROP-1877.pdf" TargetMode="External"/><Relationship Id="rId341" Type="http://schemas.openxmlformats.org/officeDocument/2006/relationships/hyperlink" Target="http://www.nevo.co.il/Law_word/law14/law-2318.pdf" TargetMode="External"/><Relationship Id="rId383" Type="http://schemas.openxmlformats.org/officeDocument/2006/relationships/hyperlink" Target="http://www.nevo.co.il/Law_word/law14/law-2318.pdf" TargetMode="External"/><Relationship Id="rId439" Type="http://schemas.openxmlformats.org/officeDocument/2006/relationships/hyperlink" Target="http://www.nevo.co.il/Law_word/law14/law-2629.pdf" TargetMode="External"/><Relationship Id="rId201" Type="http://schemas.openxmlformats.org/officeDocument/2006/relationships/hyperlink" Target="http://www.nevo.co.il/Law_word/law14/LAW-1259.pdf" TargetMode="External"/><Relationship Id="rId243" Type="http://schemas.openxmlformats.org/officeDocument/2006/relationships/hyperlink" Target="http://www.nevo.co.il/Law_word/law17/PROP-3065.pdf" TargetMode="External"/><Relationship Id="rId285" Type="http://schemas.openxmlformats.org/officeDocument/2006/relationships/hyperlink" Target="http://www.nevo.co.il/Law_word/law14/law-2318.pdf" TargetMode="External"/><Relationship Id="rId450" Type="http://schemas.openxmlformats.org/officeDocument/2006/relationships/hyperlink" Target="http://www.nevo.co.il/Law_word/law15/memshala-563.pdf" TargetMode="External"/><Relationship Id="rId38" Type="http://schemas.openxmlformats.org/officeDocument/2006/relationships/hyperlink" Target="http://www.nevo.co.il/Law_word/law15/MEMSHALA-143.pdf" TargetMode="External"/><Relationship Id="rId103" Type="http://schemas.openxmlformats.org/officeDocument/2006/relationships/hyperlink" Target="http://www.nevo.co.il/law_word/law14/law-2472.pdf" TargetMode="External"/><Relationship Id="rId310" Type="http://schemas.openxmlformats.org/officeDocument/2006/relationships/hyperlink" Target="http://www.nevo.co.il/Law_word/law15/memshala-563.pdf" TargetMode="External"/><Relationship Id="rId91" Type="http://schemas.openxmlformats.org/officeDocument/2006/relationships/hyperlink" Target="http://www.nevo.co.il/law_word/law14/law-2472.pdf" TargetMode="External"/><Relationship Id="rId145" Type="http://schemas.openxmlformats.org/officeDocument/2006/relationships/hyperlink" Target="http://www.nevo.co.il/Law_word/law14/law-2318.pdf" TargetMode="External"/><Relationship Id="rId187" Type="http://schemas.openxmlformats.org/officeDocument/2006/relationships/hyperlink" Target="http://www.nevo.co.il/Law_word/law14/law-2318.pdf" TargetMode="External"/><Relationship Id="rId352" Type="http://schemas.openxmlformats.org/officeDocument/2006/relationships/hyperlink" Target="http://www.nevo.co.il/Law_word/law15/memshala-563.pdf" TargetMode="External"/><Relationship Id="rId394" Type="http://schemas.openxmlformats.org/officeDocument/2006/relationships/hyperlink" Target="http://www.nevo.co.il/Law_word/law15/memshala-563.pdf" TargetMode="External"/><Relationship Id="rId408" Type="http://schemas.openxmlformats.org/officeDocument/2006/relationships/hyperlink" Target="http://www.nevo.co.il/Law_word/law15/memshala-563.pdf" TargetMode="External"/><Relationship Id="rId212" Type="http://schemas.openxmlformats.org/officeDocument/2006/relationships/hyperlink" Target="http://www.nevo.co.il/Law_word/law17/PROP-3072.pdf" TargetMode="External"/><Relationship Id="rId254" Type="http://schemas.openxmlformats.org/officeDocument/2006/relationships/hyperlink" Target="http://www.nevo.co.il/Law_word/law17/PROP-3072.pdf" TargetMode="External"/><Relationship Id="rId49" Type="http://schemas.openxmlformats.org/officeDocument/2006/relationships/hyperlink" Target="http://www.nevo.co.il/Law_word/law14/law-2318.pdf" TargetMode="External"/><Relationship Id="rId114" Type="http://schemas.openxmlformats.org/officeDocument/2006/relationships/hyperlink" Target="http://www.nevo.co.il/Law_word/law15/memshala-771.pdf" TargetMode="External"/><Relationship Id="rId296" Type="http://schemas.openxmlformats.org/officeDocument/2006/relationships/hyperlink" Target="http://www.nevo.co.il/Law_word/law15/memshala-563.pdf" TargetMode="External"/><Relationship Id="rId461" Type="http://schemas.openxmlformats.org/officeDocument/2006/relationships/hyperlink" Target="http://www.nevo.co.il/Law_word/law14/law-2629.pdf" TargetMode="External"/><Relationship Id="rId60" Type="http://schemas.openxmlformats.org/officeDocument/2006/relationships/hyperlink" Target="http://www.nevo.co.il/Law_word/law15/memshala-563.pdf" TargetMode="External"/><Relationship Id="rId156" Type="http://schemas.openxmlformats.org/officeDocument/2006/relationships/hyperlink" Target="http://www.nevo.co.il/Law_word/law15/memshala-868.pdf" TargetMode="External"/><Relationship Id="rId198" Type="http://schemas.openxmlformats.org/officeDocument/2006/relationships/hyperlink" Target="http://www.nevo.co.il/Law_word/law15/memshala-563.pdf" TargetMode="External"/><Relationship Id="rId321" Type="http://schemas.openxmlformats.org/officeDocument/2006/relationships/hyperlink" Target="http://www.nevo.co.il/law_word/law14/law-2472.pdf" TargetMode="External"/><Relationship Id="rId363" Type="http://schemas.openxmlformats.org/officeDocument/2006/relationships/hyperlink" Target="http://www.nevo.co.il/Law_word/law14/law-2318.pdf" TargetMode="External"/><Relationship Id="rId419" Type="http://schemas.openxmlformats.org/officeDocument/2006/relationships/hyperlink" Target="http://www.nevo.co.il/Law_word/law17/PROP-3065.pdf" TargetMode="External"/><Relationship Id="rId223" Type="http://schemas.openxmlformats.org/officeDocument/2006/relationships/hyperlink" Target="http://www.nevo.co.il/Law_word/law14/law-2318.pdf" TargetMode="External"/><Relationship Id="rId430" Type="http://schemas.openxmlformats.org/officeDocument/2006/relationships/hyperlink" Target="http://www.nevo.co.il/Law_word/law17/PROP-3043.pdf" TargetMode="External"/><Relationship Id="rId18" Type="http://schemas.openxmlformats.org/officeDocument/2006/relationships/hyperlink" Target="http://www.nevo.co.il/Law_word/law15/memshala-563.pdf" TargetMode="External"/><Relationship Id="rId265" Type="http://schemas.openxmlformats.org/officeDocument/2006/relationships/hyperlink" Target="http://www.nevo.co.il/Law_word/law14/law-2318.pdf" TargetMode="External"/><Relationship Id="rId472" Type="http://schemas.openxmlformats.org/officeDocument/2006/relationships/hyperlink" Target="http://www.nevo.co.il/Law_word/law15/memshala-563.pdf" TargetMode="External"/><Relationship Id="rId125" Type="http://schemas.openxmlformats.org/officeDocument/2006/relationships/hyperlink" Target="http://www.nevo.co.il/Law_word/law14/LAW-1831.pdf" TargetMode="External"/><Relationship Id="rId167" Type="http://schemas.openxmlformats.org/officeDocument/2006/relationships/hyperlink" Target="http://www.nevo.co.il/Law_word/law14/law-2629.pdf" TargetMode="External"/><Relationship Id="rId332" Type="http://schemas.openxmlformats.org/officeDocument/2006/relationships/hyperlink" Target="http://www.nevo.co.il/Law_word/law15/memshala-771.pdf" TargetMode="External"/><Relationship Id="rId374" Type="http://schemas.openxmlformats.org/officeDocument/2006/relationships/hyperlink" Target="http://www.nevo.co.il/Law_word/law15/memshala-563.pdf" TargetMode="External"/><Relationship Id="rId71" Type="http://schemas.openxmlformats.org/officeDocument/2006/relationships/hyperlink" Target="http://www.nevo.co.il/Law_word/law14/LAW-1259.pdf" TargetMode="External"/><Relationship Id="rId234" Type="http://schemas.openxmlformats.org/officeDocument/2006/relationships/hyperlink" Target="http://www.nevo.co.il/Law_word/law15/memshala-563.pdf" TargetMode="External"/><Relationship Id="rId2" Type="http://schemas.openxmlformats.org/officeDocument/2006/relationships/styles" Target="styles.xml"/><Relationship Id="rId29" Type="http://schemas.openxmlformats.org/officeDocument/2006/relationships/hyperlink" Target="http://www.nevo.co.il/Law_word/law14/law-2318.pdf" TargetMode="External"/><Relationship Id="rId276" Type="http://schemas.openxmlformats.org/officeDocument/2006/relationships/hyperlink" Target="http://www.nevo.co.il/Law_word/law16/knesset-486.pdf" TargetMode="External"/><Relationship Id="rId441" Type="http://schemas.openxmlformats.org/officeDocument/2006/relationships/hyperlink" Target="http://www.nevo.co.il/Law_word/law14/law-2629.pdf" TargetMode="External"/><Relationship Id="rId483" Type="http://schemas.openxmlformats.org/officeDocument/2006/relationships/theme" Target="theme/theme1.xml"/><Relationship Id="rId40" Type="http://schemas.openxmlformats.org/officeDocument/2006/relationships/hyperlink" Target="http://www.nevo.co.il/Law_word/law15/memshala-563.pdf" TargetMode="External"/><Relationship Id="rId136" Type="http://schemas.openxmlformats.org/officeDocument/2006/relationships/hyperlink" Target="http://www.nevo.co.il/Law_word/law17/PROP-1877.pdf" TargetMode="External"/><Relationship Id="rId178" Type="http://schemas.openxmlformats.org/officeDocument/2006/relationships/hyperlink" Target="http://www.nevo.co.il/Law_word/law15/memshala-563.pdf" TargetMode="External"/><Relationship Id="rId301" Type="http://schemas.openxmlformats.org/officeDocument/2006/relationships/hyperlink" Target="http://www.nevo.co.il/Law_word/law14/law-2318.pdf" TargetMode="External"/><Relationship Id="rId343" Type="http://schemas.openxmlformats.org/officeDocument/2006/relationships/hyperlink" Target="http://www.nevo.co.il/Law_word/law14/law-2318.pdf" TargetMode="External"/><Relationship Id="rId82" Type="http://schemas.openxmlformats.org/officeDocument/2006/relationships/hyperlink" Target="http://www.nevo.co.il/Law_word/law17/PROP-1877.pdf" TargetMode="External"/><Relationship Id="rId203" Type="http://schemas.openxmlformats.org/officeDocument/2006/relationships/hyperlink" Target="http://www.nevo.co.il/Law_word/law14/law-2318.pdf" TargetMode="External"/><Relationship Id="rId385" Type="http://schemas.openxmlformats.org/officeDocument/2006/relationships/hyperlink" Target="http://www.nevo.co.il/Law_word/law14/law-2318.pdf" TargetMode="External"/><Relationship Id="rId245" Type="http://schemas.openxmlformats.org/officeDocument/2006/relationships/hyperlink" Target="http://www.nevo.co.il/Law_word/law14/law-2318.pdf" TargetMode="External"/><Relationship Id="rId287" Type="http://schemas.openxmlformats.org/officeDocument/2006/relationships/hyperlink" Target="http://www.nevo.co.il/Law_word/law14/law-2318.pdf" TargetMode="External"/><Relationship Id="rId410" Type="http://schemas.openxmlformats.org/officeDocument/2006/relationships/hyperlink" Target="http://www.nevo.co.il/Law_word/law15/memshala-563.pdf" TargetMode="External"/><Relationship Id="rId452" Type="http://schemas.openxmlformats.org/officeDocument/2006/relationships/hyperlink" Target="http://www.nevo.co.il/Law_word/law17/PROP-1877.pdf" TargetMode="External"/><Relationship Id="rId105" Type="http://schemas.openxmlformats.org/officeDocument/2006/relationships/hyperlink" Target="http://www.nevo.co.il/law_word/law14/law-2472.pdf" TargetMode="External"/><Relationship Id="rId147" Type="http://schemas.openxmlformats.org/officeDocument/2006/relationships/hyperlink" Target="http://www.nevo.co.il/Law_word/law14/law-2629.pdf" TargetMode="External"/><Relationship Id="rId312" Type="http://schemas.openxmlformats.org/officeDocument/2006/relationships/hyperlink" Target="http://www.nevo.co.il/Law_word/law15/memshala-563.pdf" TargetMode="External"/><Relationship Id="rId354" Type="http://schemas.openxmlformats.org/officeDocument/2006/relationships/hyperlink" Target="http://www.nevo.co.il/Law_word/law15/memshala-563.pdf" TargetMode="External"/><Relationship Id="rId51" Type="http://schemas.openxmlformats.org/officeDocument/2006/relationships/hyperlink" Target="http://www.nevo.co.il/Law_word/law14/law-2318.pdf" TargetMode="External"/><Relationship Id="rId93" Type="http://schemas.openxmlformats.org/officeDocument/2006/relationships/hyperlink" Target="http://www.nevo.co.il/law_word/law14/law-2472.pdf" TargetMode="External"/><Relationship Id="rId189" Type="http://schemas.openxmlformats.org/officeDocument/2006/relationships/hyperlink" Target="http://www.nevo.co.il/Law_word/law14/law-2318.pdf" TargetMode="External"/><Relationship Id="rId396" Type="http://schemas.openxmlformats.org/officeDocument/2006/relationships/hyperlink" Target="http://www.nevo.co.il/Law_word/law15/memshala-563.pdf" TargetMode="External"/><Relationship Id="rId3" Type="http://schemas.openxmlformats.org/officeDocument/2006/relationships/settings" Target="settings.xml"/><Relationship Id="rId214" Type="http://schemas.openxmlformats.org/officeDocument/2006/relationships/hyperlink" Target="http://www.nevo.co.il/Law_word/law15/memshala-563.pdf" TargetMode="External"/><Relationship Id="rId235" Type="http://schemas.openxmlformats.org/officeDocument/2006/relationships/hyperlink" Target="http://www.nevo.co.il/Law_word/law14/law-2318.pdf" TargetMode="External"/><Relationship Id="rId256" Type="http://schemas.openxmlformats.org/officeDocument/2006/relationships/hyperlink" Target="http://www.nevo.co.il/Law_word/law15/memshala-563.pdf" TargetMode="External"/><Relationship Id="rId277" Type="http://schemas.openxmlformats.org/officeDocument/2006/relationships/hyperlink" Target="http://www.nevo.co.il/Law_word/law14/law-2318.pdf" TargetMode="External"/><Relationship Id="rId298" Type="http://schemas.openxmlformats.org/officeDocument/2006/relationships/hyperlink" Target="http://www.nevo.co.il/Law_word/law15/memshala-563.pdf" TargetMode="External"/><Relationship Id="rId400" Type="http://schemas.openxmlformats.org/officeDocument/2006/relationships/hyperlink" Target="http://www.nevo.co.il/Law_word/law15/memshala-563.pdf" TargetMode="External"/><Relationship Id="rId421" Type="http://schemas.openxmlformats.org/officeDocument/2006/relationships/hyperlink" Target="http://www.nevo.co.il/Law_word/law14/law-2318.pdf" TargetMode="External"/><Relationship Id="rId442" Type="http://schemas.openxmlformats.org/officeDocument/2006/relationships/hyperlink" Target="http://www.nevo.co.il/Law_word/law15/memshala-868.pdf" TargetMode="External"/><Relationship Id="rId463" Type="http://schemas.openxmlformats.org/officeDocument/2006/relationships/hyperlink" Target="http://www.nevo.co.il/Law_word/law14/law-2629.pdf" TargetMode="External"/><Relationship Id="rId116" Type="http://schemas.openxmlformats.org/officeDocument/2006/relationships/hyperlink" Target="http://www.nevo.co.il/Law_word/law15/memshala-771.pdf" TargetMode="External"/><Relationship Id="rId137" Type="http://schemas.openxmlformats.org/officeDocument/2006/relationships/hyperlink" Target="http://www.nevo.co.il/Law_word/law14/law-2318.pdf" TargetMode="External"/><Relationship Id="rId158" Type="http://schemas.openxmlformats.org/officeDocument/2006/relationships/hyperlink" Target="http://www.nevo.co.il/Law_word/law15/memshala-868.pdf" TargetMode="External"/><Relationship Id="rId302" Type="http://schemas.openxmlformats.org/officeDocument/2006/relationships/hyperlink" Target="http://www.nevo.co.il/Law_word/law15/memshala-563.pdf" TargetMode="External"/><Relationship Id="rId323" Type="http://schemas.openxmlformats.org/officeDocument/2006/relationships/hyperlink" Target="http://www.nevo.co.il/law_word/law14/law-2472.pdf" TargetMode="External"/><Relationship Id="rId344" Type="http://schemas.openxmlformats.org/officeDocument/2006/relationships/hyperlink" Target="http://www.nevo.co.il/Law_word/law15/memshala-563.pdf" TargetMode="External"/><Relationship Id="rId20" Type="http://schemas.openxmlformats.org/officeDocument/2006/relationships/hyperlink" Target="http://www.nevo.co.il/Law_word/law15/memshala-563.pdf" TargetMode="External"/><Relationship Id="rId41" Type="http://schemas.openxmlformats.org/officeDocument/2006/relationships/hyperlink" Target="http://www.nevo.co.il/Law_word/law14/LAW-1259.pdf" TargetMode="External"/><Relationship Id="rId62" Type="http://schemas.openxmlformats.org/officeDocument/2006/relationships/hyperlink" Target="http://www.nevo.co.il/Law_word/law17/PROP-1877.pdf" TargetMode="External"/><Relationship Id="rId83" Type="http://schemas.openxmlformats.org/officeDocument/2006/relationships/hyperlink" Target="http://www.nevo.co.il/Law_word/law14/LAW-1259.pdf" TargetMode="External"/><Relationship Id="rId179" Type="http://schemas.openxmlformats.org/officeDocument/2006/relationships/hyperlink" Target="http://www.nevo.co.il/Law_word/law14/LAW-1259.pdf" TargetMode="External"/><Relationship Id="rId365" Type="http://schemas.openxmlformats.org/officeDocument/2006/relationships/hyperlink" Target="http://www.nevo.co.il/Law_word/law14/law-2318.pdf" TargetMode="External"/><Relationship Id="rId386" Type="http://schemas.openxmlformats.org/officeDocument/2006/relationships/hyperlink" Target="http://www.nevo.co.il/Law_word/law15/memshala-563.pdf" TargetMode="External"/><Relationship Id="rId190" Type="http://schemas.openxmlformats.org/officeDocument/2006/relationships/hyperlink" Target="http://www.nevo.co.il/Law_word/law15/memshala-563.pdf" TargetMode="External"/><Relationship Id="rId204" Type="http://schemas.openxmlformats.org/officeDocument/2006/relationships/hyperlink" Target="http://www.nevo.co.il/Law_word/law15/memshala-563.pdf" TargetMode="External"/><Relationship Id="rId225" Type="http://schemas.openxmlformats.org/officeDocument/2006/relationships/hyperlink" Target="http://www.nevo.co.il/Law_word/law14/law-2318.pdf" TargetMode="External"/><Relationship Id="rId246" Type="http://schemas.openxmlformats.org/officeDocument/2006/relationships/hyperlink" Target="http://www.nevo.co.il/Law_word/law15/memshala-563.pdf" TargetMode="External"/><Relationship Id="rId267" Type="http://schemas.openxmlformats.org/officeDocument/2006/relationships/hyperlink" Target="http://www.nevo.co.il/Law_word/law14/law-2318.pdf" TargetMode="External"/><Relationship Id="rId288" Type="http://schemas.openxmlformats.org/officeDocument/2006/relationships/hyperlink" Target="http://www.nevo.co.il/Law_word/law15/memshala-563.pdf" TargetMode="External"/><Relationship Id="rId411" Type="http://schemas.openxmlformats.org/officeDocument/2006/relationships/hyperlink" Target="http://www.nevo.co.il/Law_word/law14/law-2318.pdf" TargetMode="External"/><Relationship Id="rId432" Type="http://schemas.openxmlformats.org/officeDocument/2006/relationships/hyperlink" Target="http://www.nevo.co.il/Law_word/law17/PROP-3072.pdf" TargetMode="External"/><Relationship Id="rId453" Type="http://schemas.openxmlformats.org/officeDocument/2006/relationships/hyperlink" Target="http://www.nevo.co.il/Law_word/law14/law-2318.pdf" TargetMode="External"/><Relationship Id="rId474" Type="http://schemas.openxmlformats.org/officeDocument/2006/relationships/hyperlink" Target="http://www.nevo.co.il/Law_word/law15/memshala-868.pdf" TargetMode="External"/><Relationship Id="rId106" Type="http://schemas.openxmlformats.org/officeDocument/2006/relationships/hyperlink" Target="http://www.nevo.co.il/Law_word/law15/memshala-771.pdf" TargetMode="External"/><Relationship Id="rId127" Type="http://schemas.openxmlformats.org/officeDocument/2006/relationships/hyperlink" Target="http://www.nevo.co.il/Law_word/law17/PROP-3065.pdf" TargetMode="External"/><Relationship Id="rId313" Type="http://schemas.openxmlformats.org/officeDocument/2006/relationships/hyperlink" Target="http://www.nevo.co.il/Law_word/law14/law-2318.pdf" TargetMode="External"/><Relationship Id="rId10" Type="http://schemas.openxmlformats.org/officeDocument/2006/relationships/hyperlink" Target="http://www.nevo.co.il/Law_word/law17/PROP-3043.pdf" TargetMode="External"/><Relationship Id="rId31" Type="http://schemas.openxmlformats.org/officeDocument/2006/relationships/hyperlink" Target="http://www.nevo.co.il/Law_word/law14/law-2318.pdf" TargetMode="External"/><Relationship Id="rId52" Type="http://schemas.openxmlformats.org/officeDocument/2006/relationships/hyperlink" Target="http://www.nevo.co.il/Law_word/law15/memshala-563.pdf" TargetMode="External"/><Relationship Id="rId73" Type="http://schemas.openxmlformats.org/officeDocument/2006/relationships/hyperlink" Target="http://www.nevo.co.il/Law_word/law14/LAW-1259.pdf" TargetMode="External"/><Relationship Id="rId94" Type="http://schemas.openxmlformats.org/officeDocument/2006/relationships/hyperlink" Target="http://www.nevo.co.il/Law_word/law15/memshala-771.pdf" TargetMode="External"/><Relationship Id="rId148" Type="http://schemas.openxmlformats.org/officeDocument/2006/relationships/hyperlink" Target="http://www.nevo.co.il/Law_word/law15/memshala-868.pdf" TargetMode="External"/><Relationship Id="rId169" Type="http://schemas.openxmlformats.org/officeDocument/2006/relationships/hyperlink" Target="http://www.nevo.co.il/Law_word/law14/law-2629.pdf" TargetMode="External"/><Relationship Id="rId334" Type="http://schemas.openxmlformats.org/officeDocument/2006/relationships/hyperlink" Target="http://www.nevo.co.il/Law_word/law15/memshala-563.pdf" TargetMode="External"/><Relationship Id="rId355" Type="http://schemas.openxmlformats.org/officeDocument/2006/relationships/hyperlink" Target="http://www.nevo.co.il/Law_word/law14/law-2318.pdf" TargetMode="External"/><Relationship Id="rId376" Type="http://schemas.openxmlformats.org/officeDocument/2006/relationships/hyperlink" Target="http://www.nevo.co.il/Law_word/law15/memshala-563.pdf" TargetMode="External"/><Relationship Id="rId397" Type="http://schemas.openxmlformats.org/officeDocument/2006/relationships/hyperlink" Target="http://www.nevo.co.il/Law_word/law14/law-2318.pdf" TargetMode="External"/><Relationship Id="rId4" Type="http://schemas.openxmlformats.org/officeDocument/2006/relationships/webSettings" Target="webSettings.xml"/><Relationship Id="rId180" Type="http://schemas.openxmlformats.org/officeDocument/2006/relationships/hyperlink" Target="http://www.nevo.co.il/Law_word/law17/PROP-1877.pdf" TargetMode="External"/><Relationship Id="rId215" Type="http://schemas.openxmlformats.org/officeDocument/2006/relationships/hyperlink" Target="http://www.nevo.co.il/Law_word/law14/law-2318.pdf" TargetMode="External"/><Relationship Id="rId236" Type="http://schemas.openxmlformats.org/officeDocument/2006/relationships/hyperlink" Target="http://www.nevo.co.il/Law_word/law15/memshala-563.pdf" TargetMode="External"/><Relationship Id="rId257" Type="http://schemas.openxmlformats.org/officeDocument/2006/relationships/hyperlink" Target="http://www.nevo.co.il/Law_word/law14/law-2318.pdf" TargetMode="External"/><Relationship Id="rId278" Type="http://schemas.openxmlformats.org/officeDocument/2006/relationships/hyperlink" Target="http://www.nevo.co.il/Law_word/law15/memshala-563.pdf" TargetMode="External"/><Relationship Id="rId401" Type="http://schemas.openxmlformats.org/officeDocument/2006/relationships/hyperlink" Target="http://www.nevo.co.il/Law_word/law14/law-2318.pdf" TargetMode="External"/><Relationship Id="rId422" Type="http://schemas.openxmlformats.org/officeDocument/2006/relationships/hyperlink" Target="http://www.nevo.co.il/Law_word/law15/memshala-563.pdf" TargetMode="External"/><Relationship Id="rId443" Type="http://schemas.openxmlformats.org/officeDocument/2006/relationships/hyperlink" Target="http://www.nevo.co.il/Law_word/law14/law-2266.pdf" TargetMode="External"/><Relationship Id="rId464" Type="http://schemas.openxmlformats.org/officeDocument/2006/relationships/hyperlink" Target="http://www.nevo.co.il/Law_word/law15/memshala-868.pdf" TargetMode="External"/><Relationship Id="rId303" Type="http://schemas.openxmlformats.org/officeDocument/2006/relationships/hyperlink" Target="http://www.nevo.co.il/Law_word/law14/law-2318.pdf" TargetMode="External"/><Relationship Id="rId42" Type="http://schemas.openxmlformats.org/officeDocument/2006/relationships/hyperlink" Target="http://www.nevo.co.il/Law_word/law17/PROP-1877.pdf" TargetMode="External"/><Relationship Id="rId84" Type="http://schemas.openxmlformats.org/officeDocument/2006/relationships/hyperlink" Target="http://www.nevo.co.il/Law_word/law17/PROP-1877.pdf" TargetMode="External"/><Relationship Id="rId138" Type="http://schemas.openxmlformats.org/officeDocument/2006/relationships/hyperlink" Target="http://www.nevo.co.il/Law_word/law15/memshala-563.pdf" TargetMode="External"/><Relationship Id="rId345" Type="http://schemas.openxmlformats.org/officeDocument/2006/relationships/hyperlink" Target="http://www.nevo.co.il/Law_word/law14/law-2318.pdf" TargetMode="External"/><Relationship Id="rId387" Type="http://schemas.openxmlformats.org/officeDocument/2006/relationships/hyperlink" Target="http://www.nevo.co.il/Law_word/law14/law-2629.pdf" TargetMode="External"/><Relationship Id="rId191" Type="http://schemas.openxmlformats.org/officeDocument/2006/relationships/hyperlink" Target="http://www.nevo.co.il/Law_word/law14/law-2318.pdf" TargetMode="External"/><Relationship Id="rId205" Type="http://schemas.openxmlformats.org/officeDocument/2006/relationships/hyperlink" Target="http://www.nevo.co.il/Law_word/law14/LAW-1259.pdf" TargetMode="External"/><Relationship Id="rId247" Type="http://schemas.openxmlformats.org/officeDocument/2006/relationships/hyperlink" Target="http://www.nevo.co.il/Law_word/law14/LAW-1831.pdf" TargetMode="External"/><Relationship Id="rId412" Type="http://schemas.openxmlformats.org/officeDocument/2006/relationships/hyperlink" Target="http://www.nevo.co.il/Law_word/law15/memshala-563.pdf" TargetMode="External"/><Relationship Id="rId107" Type="http://schemas.openxmlformats.org/officeDocument/2006/relationships/hyperlink" Target="http://www.nevo.co.il/law_word/law14/law-2472.pdf" TargetMode="External"/><Relationship Id="rId289" Type="http://schemas.openxmlformats.org/officeDocument/2006/relationships/hyperlink" Target="http://www.nevo.co.il/Law_word/law14/law-2318.pdf" TargetMode="External"/><Relationship Id="rId454" Type="http://schemas.openxmlformats.org/officeDocument/2006/relationships/hyperlink" Target="http://www.nevo.co.il/Law_word/law15/memshala-563.pdf" TargetMode="External"/><Relationship Id="rId11" Type="http://schemas.openxmlformats.org/officeDocument/2006/relationships/hyperlink" Target="http://www.nevo.co.il/Law_word/law17/PROP-3065.pdf" TargetMode="External"/><Relationship Id="rId53" Type="http://schemas.openxmlformats.org/officeDocument/2006/relationships/hyperlink" Target="http://www.nevo.co.il/Law_word/law14/law-2318.pdf" TargetMode="External"/><Relationship Id="rId149" Type="http://schemas.openxmlformats.org/officeDocument/2006/relationships/hyperlink" Target="http://www.nevo.co.il/Law_word/law14/law-2629.pdf" TargetMode="External"/><Relationship Id="rId314" Type="http://schemas.openxmlformats.org/officeDocument/2006/relationships/hyperlink" Target="http://www.nevo.co.il/Law_word/law15/memshala-563.pdf" TargetMode="External"/><Relationship Id="rId356" Type="http://schemas.openxmlformats.org/officeDocument/2006/relationships/hyperlink" Target="http://www.nevo.co.il/Law_word/law15/memshala-563.pdf" TargetMode="External"/><Relationship Id="rId398" Type="http://schemas.openxmlformats.org/officeDocument/2006/relationships/hyperlink" Target="http://www.nevo.co.il/Law_word/law15/memshala-563.pdf" TargetMode="External"/><Relationship Id="rId95" Type="http://schemas.openxmlformats.org/officeDocument/2006/relationships/hyperlink" Target="http://www.nevo.co.il/law_word/law14/law-2472.pdf" TargetMode="External"/><Relationship Id="rId160" Type="http://schemas.openxmlformats.org/officeDocument/2006/relationships/hyperlink" Target="http://www.nevo.co.il/Law_word/law15/memshala-868.pdf" TargetMode="External"/><Relationship Id="rId216" Type="http://schemas.openxmlformats.org/officeDocument/2006/relationships/hyperlink" Target="http://www.nevo.co.il/Law_word/law15/memshala-563.pdf" TargetMode="External"/><Relationship Id="rId423" Type="http://schemas.openxmlformats.org/officeDocument/2006/relationships/hyperlink" Target="http://www.nevo.co.il/Law_word/law14/LAW-1259.pdf" TargetMode="External"/><Relationship Id="rId258" Type="http://schemas.openxmlformats.org/officeDocument/2006/relationships/hyperlink" Target="http://www.nevo.co.il/Law_word/law15/memshala-563.pdf" TargetMode="External"/><Relationship Id="rId465" Type="http://schemas.openxmlformats.org/officeDocument/2006/relationships/hyperlink" Target="http://www.nevo.co.il/Law_word/law14/law-2318.pdf" TargetMode="External"/><Relationship Id="rId22" Type="http://schemas.openxmlformats.org/officeDocument/2006/relationships/hyperlink" Target="http://www.nevo.co.il/Law_word/law15/memshala-771.pdf" TargetMode="External"/><Relationship Id="rId64" Type="http://schemas.openxmlformats.org/officeDocument/2006/relationships/hyperlink" Target="http://www.nevo.co.il/Law_word/law17/PROP-1877.pdf" TargetMode="External"/><Relationship Id="rId118" Type="http://schemas.openxmlformats.org/officeDocument/2006/relationships/hyperlink" Target="http://www.nevo.co.il/Law_word/law17/PROP-1877.pdf" TargetMode="External"/><Relationship Id="rId325" Type="http://schemas.openxmlformats.org/officeDocument/2006/relationships/hyperlink" Target="http://www.nevo.co.il/law_word/law14/law-2472.pdf" TargetMode="External"/><Relationship Id="rId367" Type="http://schemas.openxmlformats.org/officeDocument/2006/relationships/hyperlink" Target="http://www.nevo.co.il/Law_word/law14/law-2629.pdf" TargetMode="External"/><Relationship Id="rId171" Type="http://schemas.openxmlformats.org/officeDocument/2006/relationships/hyperlink" Target="http://www.nevo.co.il/Law_word/law14/law-2629.pdf" TargetMode="External"/><Relationship Id="rId227" Type="http://schemas.openxmlformats.org/officeDocument/2006/relationships/hyperlink" Target="http://www.nevo.co.il/Law_word/law14/LAW-1259.pdf" TargetMode="External"/><Relationship Id="rId269" Type="http://schemas.openxmlformats.org/officeDocument/2006/relationships/hyperlink" Target="http://www.nevo.co.il/Law_word/law14/law-2318.pdf" TargetMode="External"/><Relationship Id="rId434" Type="http://schemas.openxmlformats.org/officeDocument/2006/relationships/hyperlink" Target="http://www.nevo.co.il/Law_word/law17/PROP-1877.pdf" TargetMode="External"/><Relationship Id="rId476" Type="http://schemas.openxmlformats.org/officeDocument/2006/relationships/header" Target="header1.xml"/><Relationship Id="rId33" Type="http://schemas.openxmlformats.org/officeDocument/2006/relationships/hyperlink" Target="http://www.nevo.co.il/Law_word/law14/law-2629.pdf" TargetMode="External"/><Relationship Id="rId129" Type="http://schemas.openxmlformats.org/officeDocument/2006/relationships/hyperlink" Target="http://www.nevo.co.il/Law_word/law14/law-2318.pdf" TargetMode="External"/><Relationship Id="rId280" Type="http://schemas.openxmlformats.org/officeDocument/2006/relationships/hyperlink" Target="http://www.nevo.co.il/Law_word/law15/memshala-563.pdf" TargetMode="External"/><Relationship Id="rId336" Type="http://schemas.openxmlformats.org/officeDocument/2006/relationships/hyperlink" Target="http://www.nevo.co.il/Law_word/law15/memshala-563.pdf" TargetMode="External"/><Relationship Id="rId75" Type="http://schemas.openxmlformats.org/officeDocument/2006/relationships/hyperlink" Target="http://www.nevo.co.il/Law_word/law14/LAW-1259.pdf" TargetMode="External"/><Relationship Id="rId140" Type="http://schemas.openxmlformats.org/officeDocument/2006/relationships/hyperlink" Target="http://www.nevo.co.il/Law_word/law17/PROP-1877.pdf" TargetMode="External"/><Relationship Id="rId182" Type="http://schemas.openxmlformats.org/officeDocument/2006/relationships/hyperlink" Target="http://www.nevo.co.il/Law_word/law15/memshala-563.pdf" TargetMode="External"/><Relationship Id="rId378" Type="http://schemas.openxmlformats.org/officeDocument/2006/relationships/hyperlink" Target="http://www.nevo.co.il/Law_word/law15/memshala-563.pdf" TargetMode="External"/><Relationship Id="rId403" Type="http://schemas.openxmlformats.org/officeDocument/2006/relationships/hyperlink" Target="http://www.nevo.co.il/Law_word/law14/law-2318.pdf" TargetMode="External"/><Relationship Id="rId6" Type="http://schemas.openxmlformats.org/officeDocument/2006/relationships/endnotes" Target="endnotes.xml"/><Relationship Id="rId238" Type="http://schemas.openxmlformats.org/officeDocument/2006/relationships/hyperlink" Target="http://www.nevo.co.il/Law_word/law17/PROP-3043.pdf" TargetMode="External"/><Relationship Id="rId445" Type="http://schemas.openxmlformats.org/officeDocument/2006/relationships/hyperlink" Target="http://www.nevo.co.il/Law_word/law14/law-2318.pdf" TargetMode="External"/><Relationship Id="rId291" Type="http://schemas.openxmlformats.org/officeDocument/2006/relationships/hyperlink" Target="http://www.nevo.co.il/Law_word/law14/law-2318.pdf" TargetMode="External"/><Relationship Id="rId305" Type="http://schemas.openxmlformats.org/officeDocument/2006/relationships/hyperlink" Target="http://www.nevo.co.il/Law_word/law14/law-2318.pdf" TargetMode="External"/><Relationship Id="rId347" Type="http://schemas.openxmlformats.org/officeDocument/2006/relationships/hyperlink" Target="http://www.nevo.co.il/Law_word/law14/law-2318.pdf" TargetMode="External"/><Relationship Id="rId44" Type="http://schemas.openxmlformats.org/officeDocument/2006/relationships/hyperlink" Target="http://www.nevo.co.il/Law_word/law15/memshala-563.pdf" TargetMode="External"/><Relationship Id="rId86" Type="http://schemas.openxmlformats.org/officeDocument/2006/relationships/hyperlink" Target="http://www.nevo.co.il/Law_word/law15/memshala-563.pdf" TargetMode="External"/><Relationship Id="rId151" Type="http://schemas.openxmlformats.org/officeDocument/2006/relationships/hyperlink" Target="http://www.nevo.co.il/Law_word/law14/law-2629.pdf" TargetMode="External"/><Relationship Id="rId389" Type="http://schemas.openxmlformats.org/officeDocument/2006/relationships/hyperlink" Target="http://www.nevo.co.il/Law_word/law14/law-2318.pdf" TargetMode="External"/><Relationship Id="rId193" Type="http://schemas.openxmlformats.org/officeDocument/2006/relationships/hyperlink" Target="http://www.nevo.co.il/Law_word/law14/law-2318.pdf" TargetMode="External"/><Relationship Id="rId207" Type="http://schemas.openxmlformats.org/officeDocument/2006/relationships/hyperlink" Target="http://www.nevo.co.il/Law_word/law14/law-2318.pdf" TargetMode="External"/><Relationship Id="rId249" Type="http://schemas.openxmlformats.org/officeDocument/2006/relationships/hyperlink" Target="http://www.nevo.co.il/Law_word/law17/PROP-3065.pdf" TargetMode="External"/><Relationship Id="rId414" Type="http://schemas.openxmlformats.org/officeDocument/2006/relationships/hyperlink" Target="http://www.nevo.co.il/Law_word/law17/PROP-1877.pdf" TargetMode="External"/><Relationship Id="rId456" Type="http://schemas.openxmlformats.org/officeDocument/2006/relationships/hyperlink" Target="http://www.nevo.co.il/Law_word/law17/PROP-1877.pdf" TargetMode="External"/><Relationship Id="rId13" Type="http://schemas.openxmlformats.org/officeDocument/2006/relationships/hyperlink" Target="http://www.nevo.co.il/Law_word/law14/law-2318.pdf" TargetMode="External"/><Relationship Id="rId109" Type="http://schemas.openxmlformats.org/officeDocument/2006/relationships/hyperlink" Target="http://www.nevo.co.il/law_word/law14/law-2472.pdf" TargetMode="External"/><Relationship Id="rId260" Type="http://schemas.openxmlformats.org/officeDocument/2006/relationships/hyperlink" Target="http://www.nevo.co.il/Law_word/law15/memshala-563.pdf" TargetMode="External"/><Relationship Id="rId316" Type="http://schemas.openxmlformats.org/officeDocument/2006/relationships/hyperlink" Target="http://www.nevo.co.il/Law_word/law15/memshala-771.pdf" TargetMode="External"/><Relationship Id="rId55" Type="http://schemas.openxmlformats.org/officeDocument/2006/relationships/hyperlink" Target="http://www.nevo.co.il/law_word/law14/law-2472.pdf" TargetMode="External"/><Relationship Id="rId97" Type="http://schemas.openxmlformats.org/officeDocument/2006/relationships/hyperlink" Target="http://www.nevo.co.il/law_word/law14/law-2472.pdf" TargetMode="External"/><Relationship Id="rId120" Type="http://schemas.openxmlformats.org/officeDocument/2006/relationships/hyperlink" Target="http://www.nevo.co.il/Law_word/law15/memshala-563.pdf" TargetMode="External"/><Relationship Id="rId358" Type="http://schemas.openxmlformats.org/officeDocument/2006/relationships/hyperlink" Target="http://www.nevo.co.il/Law_word/law15/memshala-563.pdf" TargetMode="External"/><Relationship Id="rId162" Type="http://schemas.openxmlformats.org/officeDocument/2006/relationships/hyperlink" Target="http://www.nevo.co.il/Law_word/law15/memshala-868.pdf" TargetMode="External"/><Relationship Id="rId218" Type="http://schemas.openxmlformats.org/officeDocument/2006/relationships/hyperlink" Target="http://www.nevo.co.il/Law_word/law15/memshala-563.pdf" TargetMode="External"/><Relationship Id="rId425" Type="http://schemas.openxmlformats.org/officeDocument/2006/relationships/hyperlink" Target="http://www.nevo.co.il/Law_word/law14/law-2318.pdf" TargetMode="External"/><Relationship Id="rId467" Type="http://schemas.openxmlformats.org/officeDocument/2006/relationships/hyperlink" Target="http://www.nevo.co.il/Law_word/law14/law-2318.pdf" TargetMode="External"/><Relationship Id="rId271" Type="http://schemas.openxmlformats.org/officeDocument/2006/relationships/hyperlink" Target="http://www.nevo.co.il/Law_word/law14/law-2385.pdf" TargetMode="External"/><Relationship Id="rId24" Type="http://schemas.openxmlformats.org/officeDocument/2006/relationships/hyperlink" Target="http://www.nevo.co.il/Law_word/law17/PROP-1877.pdf" TargetMode="External"/><Relationship Id="rId66" Type="http://schemas.openxmlformats.org/officeDocument/2006/relationships/hyperlink" Target="http://www.nevo.co.il/Law_word/law17/PROP-1877.pdf" TargetMode="External"/><Relationship Id="rId131" Type="http://schemas.openxmlformats.org/officeDocument/2006/relationships/hyperlink" Target="http://www.nevo.co.il/Law_word/law14/LAW-1259.pdf" TargetMode="External"/><Relationship Id="rId327" Type="http://schemas.openxmlformats.org/officeDocument/2006/relationships/hyperlink" Target="http://www.nevo.co.il/law_word/law14/law-2472.pdf" TargetMode="External"/><Relationship Id="rId369" Type="http://schemas.openxmlformats.org/officeDocument/2006/relationships/hyperlink" Target="http://www.nevo.co.il/Law_word/law14/law-2318.pdf" TargetMode="External"/><Relationship Id="rId173" Type="http://schemas.openxmlformats.org/officeDocument/2006/relationships/hyperlink" Target="http://www.nevo.co.il/Law_word/law14/law-2629.pdf" TargetMode="External"/><Relationship Id="rId229" Type="http://schemas.openxmlformats.org/officeDocument/2006/relationships/hyperlink" Target="http://www.nevo.co.il/Law_word/law14/LAW-1831.pdf" TargetMode="External"/><Relationship Id="rId380" Type="http://schemas.openxmlformats.org/officeDocument/2006/relationships/hyperlink" Target="http://www.nevo.co.il/Law_word/law15/memshala-563.pdf" TargetMode="External"/><Relationship Id="rId436" Type="http://schemas.openxmlformats.org/officeDocument/2006/relationships/hyperlink" Target="http://www.nevo.co.il/Law_word/law15/memshala-563.pdf" TargetMode="External"/><Relationship Id="rId240" Type="http://schemas.openxmlformats.org/officeDocument/2006/relationships/hyperlink" Target="http://www.nevo.co.il/Law_word/law17/PROP-3072.pdf" TargetMode="External"/><Relationship Id="rId478" Type="http://schemas.openxmlformats.org/officeDocument/2006/relationships/footer" Target="footer1.xml"/><Relationship Id="rId35" Type="http://schemas.openxmlformats.org/officeDocument/2006/relationships/hyperlink" Target="http://www.nevo.co.il/Law_word/law14/LAW-1259.pdf" TargetMode="External"/><Relationship Id="rId77" Type="http://schemas.openxmlformats.org/officeDocument/2006/relationships/hyperlink" Target="http://www.nevo.co.il/Law_word/law14/law-2318.pdf" TargetMode="External"/><Relationship Id="rId100" Type="http://schemas.openxmlformats.org/officeDocument/2006/relationships/hyperlink" Target="http://www.nevo.co.il/Law_word/law15/memshala-771.pdf" TargetMode="External"/><Relationship Id="rId282" Type="http://schemas.openxmlformats.org/officeDocument/2006/relationships/hyperlink" Target="http://www.nevo.co.il/Law_word/law15/memshala-868.pdf" TargetMode="External"/><Relationship Id="rId338" Type="http://schemas.openxmlformats.org/officeDocument/2006/relationships/hyperlink" Target="http://www.nevo.co.il/Law_word/law15/memshala-563.pdf" TargetMode="External"/><Relationship Id="rId8" Type="http://schemas.openxmlformats.org/officeDocument/2006/relationships/hyperlink" Target="http://www.nevo.co.il/Law_word/law17/PROP-1877.pdf" TargetMode="External"/><Relationship Id="rId142" Type="http://schemas.openxmlformats.org/officeDocument/2006/relationships/hyperlink" Target="http://www.nevo.co.il/Law_word/law15/memshala-563.pdf" TargetMode="External"/><Relationship Id="rId184" Type="http://schemas.openxmlformats.org/officeDocument/2006/relationships/hyperlink" Target="http://www.nevo.co.il/Law_word/law17/PROP-1877.pdf" TargetMode="External"/><Relationship Id="rId391" Type="http://schemas.openxmlformats.org/officeDocument/2006/relationships/hyperlink" Target="http://www.nevo.co.il/Law_word/law14/law-2318.pdf" TargetMode="External"/><Relationship Id="rId405" Type="http://schemas.openxmlformats.org/officeDocument/2006/relationships/hyperlink" Target="http://www.nevo.co.il/Law_word/law14/law-2318.pdf" TargetMode="External"/><Relationship Id="rId447" Type="http://schemas.openxmlformats.org/officeDocument/2006/relationships/hyperlink" Target="http://www.nevo.co.il/Law_word/law14/LAW-1259.pdf" TargetMode="External"/><Relationship Id="rId251" Type="http://schemas.openxmlformats.org/officeDocument/2006/relationships/hyperlink" Target="http://www.nevo.co.il/Law_word/law14/LAW-1831.pdf" TargetMode="External"/><Relationship Id="rId46" Type="http://schemas.openxmlformats.org/officeDocument/2006/relationships/hyperlink" Target="http://www.nevo.co.il/Law_word/law17/PROP-1877.pdf" TargetMode="External"/><Relationship Id="rId293" Type="http://schemas.openxmlformats.org/officeDocument/2006/relationships/hyperlink" Target="http://www.nevo.co.il/Law_word/law14/law-2318.pdf" TargetMode="External"/><Relationship Id="rId307" Type="http://schemas.openxmlformats.org/officeDocument/2006/relationships/hyperlink" Target="http://www.nevo.co.il/Law_word/law14/law-2318.pdf" TargetMode="External"/><Relationship Id="rId349" Type="http://schemas.openxmlformats.org/officeDocument/2006/relationships/hyperlink" Target="http://www.nevo.co.il/Law_word/law14/law-2318.pdf" TargetMode="External"/><Relationship Id="rId88" Type="http://schemas.openxmlformats.org/officeDocument/2006/relationships/hyperlink" Target="http://www.nevo.co.il/Law_word/law15/memshala-771.pdf" TargetMode="External"/><Relationship Id="rId111" Type="http://schemas.openxmlformats.org/officeDocument/2006/relationships/hyperlink" Target="http://www.nevo.co.il/law_word/law14/law-2472.pdf" TargetMode="External"/><Relationship Id="rId153" Type="http://schemas.openxmlformats.org/officeDocument/2006/relationships/hyperlink" Target="http://www.nevo.co.il/Law_word/law14/law-2629.pdf" TargetMode="External"/><Relationship Id="rId195" Type="http://schemas.openxmlformats.org/officeDocument/2006/relationships/hyperlink" Target="http://www.nevo.co.il/Law_word/law14/law-2318.pdf" TargetMode="External"/><Relationship Id="rId209" Type="http://schemas.openxmlformats.org/officeDocument/2006/relationships/hyperlink" Target="http://www.nevo.co.il/Law_word/law14/LAW-1831.pdf" TargetMode="External"/><Relationship Id="rId360" Type="http://schemas.openxmlformats.org/officeDocument/2006/relationships/hyperlink" Target="http://www.nevo.co.il/Law_word/law15/memshala-563.pdf" TargetMode="External"/><Relationship Id="rId416" Type="http://schemas.openxmlformats.org/officeDocument/2006/relationships/hyperlink" Target="http://www.nevo.co.il/Law_word/law17/PROP-1877.pdf" TargetMode="External"/><Relationship Id="rId220" Type="http://schemas.openxmlformats.org/officeDocument/2006/relationships/hyperlink" Target="http://www.nevo.co.il/Law_word/law15/memshala-563.pdf" TargetMode="External"/><Relationship Id="rId458" Type="http://schemas.openxmlformats.org/officeDocument/2006/relationships/hyperlink" Target="http://www.nevo.co.il/Law_word/law15/MEMSHALA-143.pdf" TargetMode="External"/><Relationship Id="rId15" Type="http://schemas.openxmlformats.org/officeDocument/2006/relationships/hyperlink" Target="http://www.nevo.co.il/Law_word/law14/law-2318.pdf" TargetMode="External"/><Relationship Id="rId57" Type="http://schemas.openxmlformats.org/officeDocument/2006/relationships/hyperlink" Target="http://www.nevo.co.il/Law_word/law14/LAW-1259.pdf" TargetMode="External"/><Relationship Id="rId262" Type="http://schemas.openxmlformats.org/officeDocument/2006/relationships/hyperlink" Target="http://www.nevo.co.il/Law_word/law17/PROP-3043.pdf" TargetMode="External"/><Relationship Id="rId318" Type="http://schemas.openxmlformats.org/officeDocument/2006/relationships/hyperlink" Target="http://www.nevo.co.il/Law_word/law15/memshala-771.pdf" TargetMode="External"/><Relationship Id="rId99" Type="http://schemas.openxmlformats.org/officeDocument/2006/relationships/hyperlink" Target="http://www.nevo.co.il/law_word/law14/law-2472.pdf" TargetMode="External"/><Relationship Id="rId122" Type="http://schemas.openxmlformats.org/officeDocument/2006/relationships/hyperlink" Target="http://www.nevo.co.il/Law_word/law17/PROP-1877.pdf" TargetMode="External"/><Relationship Id="rId164" Type="http://schemas.openxmlformats.org/officeDocument/2006/relationships/hyperlink" Target="http://www.nevo.co.il/Law_word/law15/memshala-868.pdf" TargetMode="External"/><Relationship Id="rId371" Type="http://schemas.openxmlformats.org/officeDocument/2006/relationships/hyperlink" Target="http://www.nevo.co.il/Law_word/law14/law-2318.pdf" TargetMode="External"/><Relationship Id="rId427" Type="http://schemas.openxmlformats.org/officeDocument/2006/relationships/hyperlink" Target="http://www.nevo.co.il/Law_word/law14/LAW-1259.pdf" TargetMode="External"/><Relationship Id="rId469" Type="http://schemas.openxmlformats.org/officeDocument/2006/relationships/hyperlink" Target="http://www.nevo.co.il/Law_word/law14/law-2318.pdf" TargetMode="External"/><Relationship Id="rId26" Type="http://schemas.openxmlformats.org/officeDocument/2006/relationships/hyperlink" Target="http://www.nevo.co.il/Law_word/law17/PROP-3043.pdf" TargetMode="External"/><Relationship Id="rId231" Type="http://schemas.openxmlformats.org/officeDocument/2006/relationships/hyperlink" Target="http://www.nevo.co.il/Law_word/law17/PROP-3065.pdf" TargetMode="External"/><Relationship Id="rId273" Type="http://schemas.openxmlformats.org/officeDocument/2006/relationships/hyperlink" Target="http://www.nevo.co.il/Law_word/law14/law-2629.pdf" TargetMode="External"/><Relationship Id="rId329" Type="http://schemas.openxmlformats.org/officeDocument/2006/relationships/hyperlink" Target="http://www.nevo.co.il/law_word/law14/law-2472.pdf" TargetMode="External"/><Relationship Id="rId480" Type="http://schemas.openxmlformats.org/officeDocument/2006/relationships/hyperlink" Target="http://www.nevo.co.il/advertisements/nevo-100.doc" TargetMode="External"/><Relationship Id="rId68" Type="http://schemas.openxmlformats.org/officeDocument/2006/relationships/hyperlink" Target="http://www.nevo.co.il/Law_word/law17/PROP-1877.pdf" TargetMode="External"/><Relationship Id="rId133" Type="http://schemas.openxmlformats.org/officeDocument/2006/relationships/hyperlink" Target="http://www.nevo.co.il/Law_word/law14/law-2318.pdf" TargetMode="External"/><Relationship Id="rId175" Type="http://schemas.openxmlformats.org/officeDocument/2006/relationships/hyperlink" Target="http://www.nevo.co.il/Law_word/law14/LAW-1259.pdf" TargetMode="External"/><Relationship Id="rId340" Type="http://schemas.openxmlformats.org/officeDocument/2006/relationships/hyperlink" Target="http://www.nevo.co.il/Law_word/law15/memshala-563.pdf" TargetMode="External"/><Relationship Id="rId200" Type="http://schemas.openxmlformats.org/officeDocument/2006/relationships/hyperlink" Target="http://www.nevo.co.il/Law_word/law15/memshala-563.pdf" TargetMode="External"/><Relationship Id="rId382" Type="http://schemas.openxmlformats.org/officeDocument/2006/relationships/hyperlink" Target="http://www.nevo.co.il/Law_word/law15/memshala-563.pdf" TargetMode="External"/><Relationship Id="rId438" Type="http://schemas.openxmlformats.org/officeDocument/2006/relationships/hyperlink" Target="http://www.nevo.co.il/Law_word/law17/PROP-1877.pdf" TargetMode="External"/><Relationship Id="rId242" Type="http://schemas.openxmlformats.org/officeDocument/2006/relationships/hyperlink" Target="http://www.nevo.co.il/Law_word/law17/PROP-3043.pdf" TargetMode="External"/><Relationship Id="rId284" Type="http://schemas.openxmlformats.org/officeDocument/2006/relationships/hyperlink" Target="http://www.nevo.co.il/Law_word/law15/memshala-563.pdf" TargetMode="External"/><Relationship Id="rId37" Type="http://schemas.openxmlformats.org/officeDocument/2006/relationships/hyperlink" Target="http://www.nevo.co.il/Law_word/law14/LAW-1997.pdf" TargetMode="External"/><Relationship Id="rId79" Type="http://schemas.openxmlformats.org/officeDocument/2006/relationships/hyperlink" Target="http://www.nevo.co.il/Law_word/law14/LAW-1259.pdf" TargetMode="External"/><Relationship Id="rId102" Type="http://schemas.openxmlformats.org/officeDocument/2006/relationships/hyperlink" Target="http://www.nevo.co.il/Law_word/law15/memshala-771.pdf" TargetMode="External"/><Relationship Id="rId144" Type="http://schemas.openxmlformats.org/officeDocument/2006/relationships/hyperlink" Target="http://www.nevo.co.il/Law_word/law17/PROP-1877.pdf" TargetMode="External"/><Relationship Id="rId90" Type="http://schemas.openxmlformats.org/officeDocument/2006/relationships/hyperlink" Target="http://www.nevo.co.il/Law_word/law15/memshala-771.pdf" TargetMode="External"/><Relationship Id="rId186" Type="http://schemas.openxmlformats.org/officeDocument/2006/relationships/hyperlink" Target="http://www.nevo.co.il/Law_word/law15/memshala-563.pdf" TargetMode="External"/><Relationship Id="rId351" Type="http://schemas.openxmlformats.org/officeDocument/2006/relationships/hyperlink" Target="http://www.nevo.co.il/Law_word/law14/law-2318.pdf" TargetMode="External"/><Relationship Id="rId393" Type="http://schemas.openxmlformats.org/officeDocument/2006/relationships/hyperlink" Target="http://www.nevo.co.il/Law_word/law14/law-2318.pdf" TargetMode="External"/><Relationship Id="rId407" Type="http://schemas.openxmlformats.org/officeDocument/2006/relationships/hyperlink" Target="http://www.nevo.co.il/Law_word/law14/law-2318.pdf" TargetMode="External"/><Relationship Id="rId449" Type="http://schemas.openxmlformats.org/officeDocument/2006/relationships/hyperlink" Target="http://www.nevo.co.il/Law_word/law14/law-2318.pdf" TargetMode="External"/><Relationship Id="rId211" Type="http://schemas.openxmlformats.org/officeDocument/2006/relationships/hyperlink" Target="http://www.nevo.co.il/Law_word/law17/PROP-3065.pdf" TargetMode="External"/><Relationship Id="rId253" Type="http://schemas.openxmlformats.org/officeDocument/2006/relationships/hyperlink" Target="http://www.nevo.co.il/Law_word/law17/PROP-3065.pdf" TargetMode="External"/><Relationship Id="rId295" Type="http://schemas.openxmlformats.org/officeDocument/2006/relationships/hyperlink" Target="http://www.nevo.co.il/Law_word/law14/law-2318.pdf" TargetMode="External"/><Relationship Id="rId309" Type="http://schemas.openxmlformats.org/officeDocument/2006/relationships/hyperlink" Target="http://www.nevo.co.il/Law_word/law14/law-2318.pdf" TargetMode="External"/><Relationship Id="rId460" Type="http://schemas.openxmlformats.org/officeDocument/2006/relationships/hyperlink" Target="http://www.nevo.co.il/Law_word/law15/memshala-563.pdf" TargetMode="External"/><Relationship Id="rId48" Type="http://schemas.openxmlformats.org/officeDocument/2006/relationships/hyperlink" Target="http://www.nevo.co.il/Law_word/law15/MEMSHALA-236.pdf" TargetMode="External"/><Relationship Id="rId113" Type="http://schemas.openxmlformats.org/officeDocument/2006/relationships/hyperlink" Target="http://www.nevo.co.il/law_word/law14/law-2472.pdf" TargetMode="External"/><Relationship Id="rId320" Type="http://schemas.openxmlformats.org/officeDocument/2006/relationships/hyperlink" Target="http://www.nevo.co.il/Law_word/law15/memshala-771.pdf" TargetMode="External"/><Relationship Id="rId155" Type="http://schemas.openxmlformats.org/officeDocument/2006/relationships/hyperlink" Target="http://www.nevo.co.il/Law_word/law14/law-2629.pdf" TargetMode="External"/><Relationship Id="rId197" Type="http://schemas.openxmlformats.org/officeDocument/2006/relationships/hyperlink" Target="http://www.nevo.co.il/Law_word/law14/law-2318.pdf" TargetMode="External"/><Relationship Id="rId362" Type="http://schemas.openxmlformats.org/officeDocument/2006/relationships/hyperlink" Target="http://www.nevo.co.il/Law_word/law15/memshala-563.pdf" TargetMode="External"/><Relationship Id="rId418" Type="http://schemas.openxmlformats.org/officeDocument/2006/relationships/hyperlink" Target="http://www.nevo.co.il/Law_word/law17/PROP-3043.pdf" TargetMode="External"/><Relationship Id="rId222" Type="http://schemas.openxmlformats.org/officeDocument/2006/relationships/hyperlink" Target="http://www.nevo.co.il/Law_word/law15/memshala-563.pdf" TargetMode="External"/><Relationship Id="rId264" Type="http://schemas.openxmlformats.org/officeDocument/2006/relationships/hyperlink" Target="http://www.nevo.co.il/Law_word/law17/PROP-3072.pdf" TargetMode="External"/><Relationship Id="rId471" Type="http://schemas.openxmlformats.org/officeDocument/2006/relationships/hyperlink" Target="http://www.nevo.co.il/Law_word/law14/law-2318.pdf" TargetMode="External"/><Relationship Id="rId17" Type="http://schemas.openxmlformats.org/officeDocument/2006/relationships/hyperlink" Target="http://www.nevo.co.il/Law_word/law14/law-2318.pdf" TargetMode="External"/><Relationship Id="rId59" Type="http://schemas.openxmlformats.org/officeDocument/2006/relationships/hyperlink" Target="http://www.nevo.co.il/Law_word/law14/law-2318.pdf" TargetMode="External"/><Relationship Id="rId124" Type="http://schemas.openxmlformats.org/officeDocument/2006/relationships/hyperlink" Target="http://www.nevo.co.il/Law_word/law15/memshala-563.pdf" TargetMode="External"/><Relationship Id="rId70" Type="http://schemas.openxmlformats.org/officeDocument/2006/relationships/hyperlink" Target="http://www.nevo.co.il/Law_word/law17/PROP-1877.pdf" TargetMode="External"/><Relationship Id="rId166" Type="http://schemas.openxmlformats.org/officeDocument/2006/relationships/hyperlink" Target="http://www.nevo.co.il/Law_word/law15/memshala-868.pdf" TargetMode="External"/><Relationship Id="rId331" Type="http://schemas.openxmlformats.org/officeDocument/2006/relationships/hyperlink" Target="http://www.nevo.co.il/law_word/law14/law-2472.pdf" TargetMode="External"/><Relationship Id="rId373" Type="http://schemas.openxmlformats.org/officeDocument/2006/relationships/hyperlink" Target="http://www.nevo.co.il/Law_word/law14/law-2318.pdf" TargetMode="External"/><Relationship Id="rId429" Type="http://schemas.openxmlformats.org/officeDocument/2006/relationships/hyperlink" Target="http://www.nevo.co.il/Law_word/law14/LAW-1831.pdf" TargetMode="External"/><Relationship Id="rId1" Type="http://schemas.openxmlformats.org/officeDocument/2006/relationships/numbering" Target="numbering.xml"/><Relationship Id="rId233" Type="http://schemas.openxmlformats.org/officeDocument/2006/relationships/hyperlink" Target="http://www.nevo.co.il/Law_word/law14/law-2318.pdf" TargetMode="External"/><Relationship Id="rId440" Type="http://schemas.openxmlformats.org/officeDocument/2006/relationships/hyperlink" Target="http://www.nevo.co.il/Law_word/law15/memshala-868.pdf" TargetMode="External"/><Relationship Id="rId28" Type="http://schemas.openxmlformats.org/officeDocument/2006/relationships/hyperlink" Target="http://www.nevo.co.il/Law_word/law17/PROP-3072.pdf" TargetMode="External"/><Relationship Id="rId275" Type="http://schemas.openxmlformats.org/officeDocument/2006/relationships/hyperlink" Target="http://www.nevo.co.il/Law_word/law14/law-2385.pdf" TargetMode="External"/><Relationship Id="rId300" Type="http://schemas.openxmlformats.org/officeDocument/2006/relationships/hyperlink" Target="http://www.nevo.co.il/Law_word/law15/memshala-563.pdf" TargetMode="External"/><Relationship Id="rId482" Type="http://schemas.openxmlformats.org/officeDocument/2006/relationships/fontTable" Target="fontTable.xml"/><Relationship Id="rId81" Type="http://schemas.openxmlformats.org/officeDocument/2006/relationships/hyperlink" Target="http://www.nevo.co.il/Law_word/law14/LAW-1259.pdf" TargetMode="External"/><Relationship Id="rId135" Type="http://schemas.openxmlformats.org/officeDocument/2006/relationships/hyperlink" Target="http://www.nevo.co.il/Law_word/law14/LAW-1259.pdf" TargetMode="External"/><Relationship Id="rId177" Type="http://schemas.openxmlformats.org/officeDocument/2006/relationships/hyperlink" Target="http://www.nevo.co.il/Law_word/law14/law-2318.pdf" TargetMode="External"/><Relationship Id="rId342" Type="http://schemas.openxmlformats.org/officeDocument/2006/relationships/hyperlink" Target="http://www.nevo.co.il/Law_word/law15/memshala-563.pdf" TargetMode="External"/><Relationship Id="rId384" Type="http://schemas.openxmlformats.org/officeDocument/2006/relationships/hyperlink" Target="http://www.nevo.co.il/Law_word/law15/memshala-563.pdf" TargetMode="External"/><Relationship Id="rId202" Type="http://schemas.openxmlformats.org/officeDocument/2006/relationships/hyperlink" Target="http://www.nevo.co.il/Law_word/law17/PROP-1877.pdf" TargetMode="External"/><Relationship Id="rId244" Type="http://schemas.openxmlformats.org/officeDocument/2006/relationships/hyperlink" Target="http://www.nevo.co.il/Law_word/law17/PROP-3072.pdf" TargetMode="External"/><Relationship Id="rId39" Type="http://schemas.openxmlformats.org/officeDocument/2006/relationships/hyperlink" Target="http://www.nevo.co.il/Law_word/law14/law-2318.pdf" TargetMode="External"/><Relationship Id="rId286" Type="http://schemas.openxmlformats.org/officeDocument/2006/relationships/hyperlink" Target="http://www.nevo.co.il/Law_word/law15/memshala-563.pdf" TargetMode="External"/><Relationship Id="rId451" Type="http://schemas.openxmlformats.org/officeDocument/2006/relationships/hyperlink" Target="http://www.nevo.co.il/Law_word/law14/LAW-1259.pdf" TargetMode="External"/><Relationship Id="rId50" Type="http://schemas.openxmlformats.org/officeDocument/2006/relationships/hyperlink" Target="http://www.nevo.co.il/Law_word/law15/memshala-563.pdf" TargetMode="External"/><Relationship Id="rId104" Type="http://schemas.openxmlformats.org/officeDocument/2006/relationships/hyperlink" Target="http://www.nevo.co.il/Law_word/law15/memshala-771.pdf" TargetMode="External"/><Relationship Id="rId146" Type="http://schemas.openxmlformats.org/officeDocument/2006/relationships/hyperlink" Target="http://www.nevo.co.il/Law_word/law15/memshala-563.pdf" TargetMode="External"/><Relationship Id="rId188" Type="http://schemas.openxmlformats.org/officeDocument/2006/relationships/hyperlink" Target="http://www.nevo.co.il/Law_word/law15/memshala-563.pdf" TargetMode="External"/><Relationship Id="rId311" Type="http://schemas.openxmlformats.org/officeDocument/2006/relationships/hyperlink" Target="http://www.nevo.co.il/Law_word/law14/law-2318.pdf" TargetMode="External"/><Relationship Id="rId353" Type="http://schemas.openxmlformats.org/officeDocument/2006/relationships/hyperlink" Target="http://www.nevo.co.il/Law_word/law14/law-2318.pdf" TargetMode="External"/><Relationship Id="rId395" Type="http://schemas.openxmlformats.org/officeDocument/2006/relationships/hyperlink" Target="http://www.nevo.co.il/Law_word/law14/law-2318.pdf" TargetMode="External"/><Relationship Id="rId409" Type="http://schemas.openxmlformats.org/officeDocument/2006/relationships/hyperlink" Target="http://www.nevo.co.il/Law_word/law14/law-2318.pdf" TargetMode="External"/><Relationship Id="rId92" Type="http://schemas.openxmlformats.org/officeDocument/2006/relationships/hyperlink" Target="http://www.nevo.co.il/Law_word/law15/memshala-771.pdf" TargetMode="External"/><Relationship Id="rId213" Type="http://schemas.openxmlformats.org/officeDocument/2006/relationships/hyperlink" Target="http://www.nevo.co.il/Law_word/law14/law-2318.pdf" TargetMode="External"/><Relationship Id="rId420" Type="http://schemas.openxmlformats.org/officeDocument/2006/relationships/hyperlink" Target="http://www.nevo.co.il/Law_word/law17/PROP-3072.pdf" TargetMode="External"/><Relationship Id="rId255" Type="http://schemas.openxmlformats.org/officeDocument/2006/relationships/hyperlink" Target="http://www.nevo.co.il/Law_word/law14/law-2318.pdf" TargetMode="External"/><Relationship Id="rId297" Type="http://schemas.openxmlformats.org/officeDocument/2006/relationships/hyperlink" Target="http://www.nevo.co.il/Law_word/law14/law-2318.pdf" TargetMode="External"/><Relationship Id="rId462" Type="http://schemas.openxmlformats.org/officeDocument/2006/relationships/hyperlink" Target="http://www.nevo.co.il/Law_word/law15/memshala-868.pdf" TargetMode="External"/><Relationship Id="rId115" Type="http://schemas.openxmlformats.org/officeDocument/2006/relationships/hyperlink" Target="http://www.nevo.co.il/law_word/law14/law-2472.pdf" TargetMode="External"/><Relationship Id="rId157" Type="http://schemas.openxmlformats.org/officeDocument/2006/relationships/hyperlink" Target="http://www.nevo.co.il/Law_word/law14/law-2629.pdf" TargetMode="External"/><Relationship Id="rId322" Type="http://schemas.openxmlformats.org/officeDocument/2006/relationships/hyperlink" Target="http://www.nevo.co.il/Law_word/law15/memshala-771.pdf" TargetMode="External"/><Relationship Id="rId364" Type="http://schemas.openxmlformats.org/officeDocument/2006/relationships/hyperlink" Target="http://www.nevo.co.il/Law_word/law15/memshala-563.pdf" TargetMode="External"/><Relationship Id="rId61" Type="http://schemas.openxmlformats.org/officeDocument/2006/relationships/hyperlink" Target="http://www.nevo.co.il/Law_word/law14/LAW-1259.pdf" TargetMode="External"/><Relationship Id="rId199" Type="http://schemas.openxmlformats.org/officeDocument/2006/relationships/hyperlink" Target="http://www.nevo.co.il/Law_word/law14/law-2318.pdf" TargetMode="External"/><Relationship Id="rId19" Type="http://schemas.openxmlformats.org/officeDocument/2006/relationships/hyperlink" Target="http://www.nevo.co.il/Law_word/law14/law-2318.pdf" TargetMode="External"/><Relationship Id="rId224" Type="http://schemas.openxmlformats.org/officeDocument/2006/relationships/hyperlink" Target="http://www.nevo.co.il/Law_word/law15/memshala-563.pdf" TargetMode="External"/><Relationship Id="rId266" Type="http://schemas.openxmlformats.org/officeDocument/2006/relationships/hyperlink" Target="http://www.nevo.co.il/Law_word/law15/memshala-563.pdf" TargetMode="External"/><Relationship Id="rId431" Type="http://schemas.openxmlformats.org/officeDocument/2006/relationships/hyperlink" Target="http://www.nevo.co.il/Law_word/law17/PROP-3065.pdf" TargetMode="External"/><Relationship Id="rId473" Type="http://schemas.openxmlformats.org/officeDocument/2006/relationships/hyperlink" Target="http://www.nevo.co.il/Law_word/law14/law-2629.pdf" TargetMode="External"/><Relationship Id="rId30" Type="http://schemas.openxmlformats.org/officeDocument/2006/relationships/hyperlink" Target="http://www.nevo.co.il/Law_word/law15/memshala-563.pdf" TargetMode="External"/><Relationship Id="rId126" Type="http://schemas.openxmlformats.org/officeDocument/2006/relationships/hyperlink" Target="http://www.nevo.co.il/Law_word/law17/PROP-3043.pdf" TargetMode="External"/><Relationship Id="rId168" Type="http://schemas.openxmlformats.org/officeDocument/2006/relationships/hyperlink" Target="http://www.nevo.co.il/Law_word/law15/memshala-868.pdf" TargetMode="External"/><Relationship Id="rId333" Type="http://schemas.openxmlformats.org/officeDocument/2006/relationships/hyperlink" Target="http://www.nevo.co.il/Law_word/law14/law-2318.pdf" TargetMode="External"/><Relationship Id="rId72" Type="http://schemas.openxmlformats.org/officeDocument/2006/relationships/hyperlink" Target="http://www.nevo.co.il/Law_word/law17/PROP-1877.pdf" TargetMode="External"/><Relationship Id="rId375" Type="http://schemas.openxmlformats.org/officeDocument/2006/relationships/hyperlink" Target="http://www.nevo.co.il/Law_word/law14/law-231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997.pdf" TargetMode="External"/><Relationship Id="rId13" Type="http://schemas.openxmlformats.org/officeDocument/2006/relationships/hyperlink" Target="http://www.nevo.co.il/Law_word/law16/knesset-345.pdf" TargetMode="External"/><Relationship Id="rId18" Type="http://schemas.openxmlformats.org/officeDocument/2006/relationships/hyperlink" Target="http://www.nevo.co.il/Law_word/law06/TAK-7024.pdf" TargetMode="External"/><Relationship Id="rId26" Type="http://schemas.openxmlformats.org/officeDocument/2006/relationships/hyperlink" Target="http://www.nevo.co.il/Law_word/law06/tak-7057.pdf" TargetMode="External"/><Relationship Id="rId3" Type="http://schemas.openxmlformats.org/officeDocument/2006/relationships/hyperlink" Target="http://www.nevo.co.il/Law_word/law17/PROP-1877.pdf" TargetMode="External"/><Relationship Id="rId21" Type="http://schemas.openxmlformats.org/officeDocument/2006/relationships/hyperlink" Target="http://www.nevo.co.il/law_word/law14/law-2472.pdf" TargetMode="External"/><Relationship Id="rId7" Type="http://schemas.openxmlformats.org/officeDocument/2006/relationships/hyperlink" Target="http://www.nevo.co.il/Law_word/law17/PROP-3072.pdf" TargetMode="External"/><Relationship Id="rId12" Type="http://schemas.openxmlformats.org/officeDocument/2006/relationships/hyperlink" Target="http://www.nevo.co.il/Law_word/law14/law-2266.pdf" TargetMode="External"/><Relationship Id="rId17" Type="http://schemas.openxmlformats.org/officeDocument/2006/relationships/hyperlink" Target="http://www.nevo.co.il/Law_word/law15/memshala-563.pdf" TargetMode="External"/><Relationship Id="rId25" Type="http://schemas.openxmlformats.org/officeDocument/2006/relationships/hyperlink" Target="https://www.nevo.co.il/law_word/law06/tak-10619.pdf" TargetMode="External"/><Relationship Id="rId2" Type="http://schemas.openxmlformats.org/officeDocument/2006/relationships/hyperlink" Target="http://www.nevo.co.il/Law_word/law14/LAW-1259.pdf" TargetMode="External"/><Relationship Id="rId16" Type="http://schemas.openxmlformats.org/officeDocument/2006/relationships/hyperlink" Target="http://www.nevo.co.il/Law_word/law14/law-2318.pdf" TargetMode="External"/><Relationship Id="rId20" Type="http://schemas.openxmlformats.org/officeDocument/2006/relationships/hyperlink" Target="http://www.nevo.co.il/Law_word/law16/knesset-486.pdf" TargetMode="External"/><Relationship Id="rId1" Type="http://schemas.openxmlformats.org/officeDocument/2006/relationships/hyperlink" Target="http://www.nevo.co.il/Law_word/law18/23.pdf" TargetMode="External"/><Relationship Id="rId6" Type="http://schemas.openxmlformats.org/officeDocument/2006/relationships/hyperlink" Target="http://www.nevo.co.il/Law_word/law17/PROP-3065.pdf" TargetMode="External"/><Relationship Id="rId11" Type="http://schemas.openxmlformats.org/officeDocument/2006/relationships/hyperlink" Target="http://www.nevo.co.il/Law_word/law15/memshala-236.pdf" TargetMode="External"/><Relationship Id="rId24" Type="http://schemas.openxmlformats.org/officeDocument/2006/relationships/hyperlink" Target="http://www.nevo.co.il/Law_word/law15/memshala-868.pdf" TargetMode="External"/><Relationship Id="rId5" Type="http://schemas.openxmlformats.org/officeDocument/2006/relationships/hyperlink" Target="http://www.nevo.co.il/Law_word/law17/PROP-3043.pdf" TargetMode="External"/><Relationship Id="rId15" Type="http://schemas.openxmlformats.org/officeDocument/2006/relationships/hyperlink" Target="http://www.nevo.co.il/Law_word/law15/memshala-563.pdf" TargetMode="External"/><Relationship Id="rId23" Type="http://schemas.openxmlformats.org/officeDocument/2006/relationships/hyperlink" Target="http://www.nevo.co.il/law_word/law14/law-2629.pdf" TargetMode="External"/><Relationship Id="rId10" Type="http://schemas.openxmlformats.org/officeDocument/2006/relationships/hyperlink" Target="http://www.nevo.co.il/Law_word/law14/law-2057.pdf" TargetMode="External"/><Relationship Id="rId19" Type="http://schemas.openxmlformats.org/officeDocument/2006/relationships/hyperlink" Target="http://www.nevo.co.il/Law_word/law14/law-2385.pdf" TargetMode="External"/><Relationship Id="rId4" Type="http://schemas.openxmlformats.org/officeDocument/2006/relationships/hyperlink" Target="http://www.nevo.co.il/Law_word/law14/LAW-1831.pdf" TargetMode="External"/><Relationship Id="rId9" Type="http://schemas.openxmlformats.org/officeDocument/2006/relationships/hyperlink" Target="http://www.nevo.co.il/Law_word/law15/MEMSHALA-143.pdf" TargetMode="External"/><Relationship Id="rId14" Type="http://schemas.openxmlformats.org/officeDocument/2006/relationships/hyperlink" Target="http://www.nevo.co.il/Law_word/law14/law-2318.pdf" TargetMode="External"/><Relationship Id="rId22" Type="http://schemas.openxmlformats.org/officeDocument/2006/relationships/hyperlink" Target="http://www.nevo.co.il/Law_word/law15/memshala-7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33402</Words>
  <Characters>190394</Characters>
  <Application>Microsoft Office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223350</CharactersWithSpaces>
  <SharedDoc>false</SharedDoc>
  <HLinks>
    <vt:vector size="3978" baseType="variant">
      <vt:variant>
        <vt:i4>393283</vt:i4>
      </vt:variant>
      <vt:variant>
        <vt:i4>2406</vt:i4>
      </vt:variant>
      <vt:variant>
        <vt:i4>0</vt:i4>
      </vt:variant>
      <vt:variant>
        <vt:i4>5</vt:i4>
      </vt:variant>
      <vt:variant>
        <vt:lpwstr>http://www.nevo.co.il/advertisements/nevo-100.doc</vt:lpwstr>
      </vt:variant>
      <vt:variant>
        <vt:lpwstr/>
      </vt:variant>
      <vt:variant>
        <vt:i4>393283</vt:i4>
      </vt:variant>
      <vt:variant>
        <vt:i4>2403</vt:i4>
      </vt:variant>
      <vt:variant>
        <vt:i4>0</vt:i4>
      </vt:variant>
      <vt:variant>
        <vt:i4>5</vt:i4>
      </vt:variant>
      <vt:variant>
        <vt:lpwstr>http://www.nevo.co.il/advertisements/nevo-100.doc</vt:lpwstr>
      </vt:variant>
      <vt:variant>
        <vt:lpwstr/>
      </vt:variant>
      <vt:variant>
        <vt:i4>2818053</vt:i4>
      </vt:variant>
      <vt:variant>
        <vt:i4>2400</vt:i4>
      </vt:variant>
      <vt:variant>
        <vt:i4>0</vt:i4>
      </vt:variant>
      <vt:variant>
        <vt:i4>5</vt:i4>
      </vt:variant>
      <vt:variant>
        <vt:lpwstr>https://www.nevo.co.il/law_html/law06/tak-10619.pdf</vt:lpwstr>
      </vt:variant>
      <vt:variant>
        <vt:lpwstr/>
      </vt:variant>
      <vt:variant>
        <vt:i4>7995475</vt:i4>
      </vt:variant>
      <vt:variant>
        <vt:i4>2397</vt:i4>
      </vt:variant>
      <vt:variant>
        <vt:i4>0</vt:i4>
      </vt:variant>
      <vt:variant>
        <vt:i4>5</vt:i4>
      </vt:variant>
      <vt:variant>
        <vt:lpwstr>http://www.nevo.co.il/Law_word/law15/memshala-868.pdf</vt:lpwstr>
      </vt:variant>
      <vt:variant>
        <vt:lpwstr/>
      </vt:variant>
      <vt:variant>
        <vt:i4>8323078</vt:i4>
      </vt:variant>
      <vt:variant>
        <vt:i4>2394</vt:i4>
      </vt:variant>
      <vt:variant>
        <vt:i4>0</vt:i4>
      </vt:variant>
      <vt:variant>
        <vt:i4>5</vt:i4>
      </vt:variant>
      <vt:variant>
        <vt:lpwstr>http://www.nevo.co.il/Law_word/law14/law-2629.pdf</vt:lpwstr>
      </vt:variant>
      <vt:variant>
        <vt:lpwstr/>
      </vt:variant>
      <vt:variant>
        <vt:i4>7995477</vt:i4>
      </vt:variant>
      <vt:variant>
        <vt:i4>2391</vt:i4>
      </vt:variant>
      <vt:variant>
        <vt:i4>0</vt:i4>
      </vt:variant>
      <vt:variant>
        <vt:i4>5</vt:i4>
      </vt:variant>
      <vt:variant>
        <vt:lpwstr>http://www.nevo.co.il/Law_word/law15/memshala-563.pdf</vt:lpwstr>
      </vt:variant>
      <vt:variant>
        <vt:lpwstr/>
      </vt:variant>
      <vt:variant>
        <vt:i4>8126466</vt:i4>
      </vt:variant>
      <vt:variant>
        <vt:i4>2388</vt:i4>
      </vt:variant>
      <vt:variant>
        <vt:i4>0</vt:i4>
      </vt:variant>
      <vt:variant>
        <vt:i4>5</vt:i4>
      </vt:variant>
      <vt:variant>
        <vt:lpwstr>http://www.nevo.co.il/Law_word/law14/law-2318.pdf</vt:lpwstr>
      </vt:variant>
      <vt:variant>
        <vt:lpwstr/>
      </vt:variant>
      <vt:variant>
        <vt:i4>7995477</vt:i4>
      </vt:variant>
      <vt:variant>
        <vt:i4>2385</vt:i4>
      </vt:variant>
      <vt:variant>
        <vt:i4>0</vt:i4>
      </vt:variant>
      <vt:variant>
        <vt:i4>5</vt:i4>
      </vt:variant>
      <vt:variant>
        <vt:lpwstr>http://www.nevo.co.il/Law_word/law15/memshala-563.pdf</vt:lpwstr>
      </vt:variant>
      <vt:variant>
        <vt:lpwstr/>
      </vt:variant>
      <vt:variant>
        <vt:i4>8126466</vt:i4>
      </vt:variant>
      <vt:variant>
        <vt:i4>2382</vt:i4>
      </vt:variant>
      <vt:variant>
        <vt:i4>0</vt:i4>
      </vt:variant>
      <vt:variant>
        <vt:i4>5</vt:i4>
      </vt:variant>
      <vt:variant>
        <vt:lpwstr>http://www.nevo.co.il/Law_word/law14/law-2318.pdf</vt:lpwstr>
      </vt:variant>
      <vt:variant>
        <vt:lpwstr/>
      </vt:variant>
      <vt:variant>
        <vt:i4>7995477</vt:i4>
      </vt:variant>
      <vt:variant>
        <vt:i4>2379</vt:i4>
      </vt:variant>
      <vt:variant>
        <vt:i4>0</vt:i4>
      </vt:variant>
      <vt:variant>
        <vt:i4>5</vt:i4>
      </vt:variant>
      <vt:variant>
        <vt:lpwstr>http://www.nevo.co.il/Law_word/law15/memshala-563.pdf</vt:lpwstr>
      </vt:variant>
      <vt:variant>
        <vt:lpwstr/>
      </vt:variant>
      <vt:variant>
        <vt:i4>8126466</vt:i4>
      </vt:variant>
      <vt:variant>
        <vt:i4>2376</vt:i4>
      </vt:variant>
      <vt:variant>
        <vt:i4>0</vt:i4>
      </vt:variant>
      <vt:variant>
        <vt:i4>5</vt:i4>
      </vt:variant>
      <vt:variant>
        <vt:lpwstr>http://www.nevo.co.il/Law_word/law14/law-2318.pdf</vt:lpwstr>
      </vt:variant>
      <vt:variant>
        <vt:lpwstr/>
      </vt:variant>
      <vt:variant>
        <vt:i4>7995477</vt:i4>
      </vt:variant>
      <vt:variant>
        <vt:i4>2373</vt:i4>
      </vt:variant>
      <vt:variant>
        <vt:i4>0</vt:i4>
      </vt:variant>
      <vt:variant>
        <vt:i4>5</vt:i4>
      </vt:variant>
      <vt:variant>
        <vt:lpwstr>http://www.nevo.co.il/Law_word/law15/memshala-563.pdf</vt:lpwstr>
      </vt:variant>
      <vt:variant>
        <vt:lpwstr/>
      </vt:variant>
      <vt:variant>
        <vt:i4>8126466</vt:i4>
      </vt:variant>
      <vt:variant>
        <vt:i4>2370</vt:i4>
      </vt:variant>
      <vt:variant>
        <vt:i4>0</vt:i4>
      </vt:variant>
      <vt:variant>
        <vt:i4>5</vt:i4>
      </vt:variant>
      <vt:variant>
        <vt:lpwstr>http://www.nevo.co.il/Law_word/law14/law-2318.pdf</vt:lpwstr>
      </vt:variant>
      <vt:variant>
        <vt:lpwstr/>
      </vt:variant>
      <vt:variant>
        <vt:i4>7995475</vt:i4>
      </vt:variant>
      <vt:variant>
        <vt:i4>2367</vt:i4>
      </vt:variant>
      <vt:variant>
        <vt:i4>0</vt:i4>
      </vt:variant>
      <vt:variant>
        <vt:i4>5</vt:i4>
      </vt:variant>
      <vt:variant>
        <vt:lpwstr>http://www.nevo.co.il/Law_word/law15/memshala-868.pdf</vt:lpwstr>
      </vt:variant>
      <vt:variant>
        <vt:lpwstr/>
      </vt:variant>
      <vt:variant>
        <vt:i4>8323078</vt:i4>
      </vt:variant>
      <vt:variant>
        <vt:i4>2364</vt:i4>
      </vt:variant>
      <vt:variant>
        <vt:i4>0</vt:i4>
      </vt:variant>
      <vt:variant>
        <vt:i4>5</vt:i4>
      </vt:variant>
      <vt:variant>
        <vt:lpwstr>http://www.nevo.co.il/Law_word/law14/law-2629.pdf</vt:lpwstr>
      </vt:variant>
      <vt:variant>
        <vt:lpwstr/>
      </vt:variant>
      <vt:variant>
        <vt:i4>7995475</vt:i4>
      </vt:variant>
      <vt:variant>
        <vt:i4>2361</vt:i4>
      </vt:variant>
      <vt:variant>
        <vt:i4>0</vt:i4>
      </vt:variant>
      <vt:variant>
        <vt:i4>5</vt:i4>
      </vt:variant>
      <vt:variant>
        <vt:lpwstr>http://www.nevo.co.il/Law_word/law15/memshala-868.pdf</vt:lpwstr>
      </vt:variant>
      <vt:variant>
        <vt:lpwstr/>
      </vt:variant>
      <vt:variant>
        <vt:i4>8323078</vt:i4>
      </vt:variant>
      <vt:variant>
        <vt:i4>2358</vt:i4>
      </vt:variant>
      <vt:variant>
        <vt:i4>0</vt:i4>
      </vt:variant>
      <vt:variant>
        <vt:i4>5</vt:i4>
      </vt:variant>
      <vt:variant>
        <vt:lpwstr>http://www.nevo.co.il/Law_word/law14/law-2629.pdf</vt:lpwstr>
      </vt:variant>
      <vt:variant>
        <vt:lpwstr/>
      </vt:variant>
      <vt:variant>
        <vt:i4>7995477</vt:i4>
      </vt:variant>
      <vt:variant>
        <vt:i4>2355</vt:i4>
      </vt:variant>
      <vt:variant>
        <vt:i4>0</vt:i4>
      </vt:variant>
      <vt:variant>
        <vt:i4>5</vt:i4>
      </vt:variant>
      <vt:variant>
        <vt:lpwstr>http://www.nevo.co.il/Law_word/law15/memshala-563.pdf</vt:lpwstr>
      </vt:variant>
      <vt:variant>
        <vt:lpwstr/>
      </vt:variant>
      <vt:variant>
        <vt:i4>8126466</vt:i4>
      </vt:variant>
      <vt:variant>
        <vt:i4>2352</vt:i4>
      </vt:variant>
      <vt:variant>
        <vt:i4>0</vt:i4>
      </vt:variant>
      <vt:variant>
        <vt:i4>5</vt:i4>
      </vt:variant>
      <vt:variant>
        <vt:lpwstr>http://www.nevo.co.il/Law_word/law14/law-2318.pdf</vt:lpwstr>
      </vt:variant>
      <vt:variant>
        <vt:lpwstr/>
      </vt:variant>
      <vt:variant>
        <vt:i4>7864401</vt:i4>
      </vt:variant>
      <vt:variant>
        <vt:i4>2349</vt:i4>
      </vt:variant>
      <vt:variant>
        <vt:i4>0</vt:i4>
      </vt:variant>
      <vt:variant>
        <vt:i4>5</vt:i4>
      </vt:variant>
      <vt:variant>
        <vt:lpwstr>http://www.nevo.co.il/Law_word/law15/MEMSHALA-143.pdf</vt:lpwstr>
      </vt:variant>
      <vt:variant>
        <vt:lpwstr/>
      </vt:variant>
      <vt:variant>
        <vt:i4>7798791</vt:i4>
      </vt:variant>
      <vt:variant>
        <vt:i4>2346</vt:i4>
      </vt:variant>
      <vt:variant>
        <vt:i4>0</vt:i4>
      </vt:variant>
      <vt:variant>
        <vt:i4>5</vt:i4>
      </vt:variant>
      <vt:variant>
        <vt:lpwstr>http://www.nevo.co.il/Law_word/law14/LAW-1997.pdf</vt:lpwstr>
      </vt:variant>
      <vt:variant>
        <vt:lpwstr/>
      </vt:variant>
      <vt:variant>
        <vt:i4>393339</vt:i4>
      </vt:variant>
      <vt:variant>
        <vt:i4>2343</vt:i4>
      </vt:variant>
      <vt:variant>
        <vt:i4>0</vt:i4>
      </vt:variant>
      <vt:variant>
        <vt:i4>5</vt:i4>
      </vt:variant>
      <vt:variant>
        <vt:lpwstr>http://www.nevo.co.il/Law_word/law17/PROP-1877.pdf</vt:lpwstr>
      </vt:variant>
      <vt:variant>
        <vt:lpwstr/>
      </vt:variant>
      <vt:variant>
        <vt:i4>8060930</vt:i4>
      </vt:variant>
      <vt:variant>
        <vt:i4>2340</vt:i4>
      </vt:variant>
      <vt:variant>
        <vt:i4>0</vt:i4>
      </vt:variant>
      <vt:variant>
        <vt:i4>5</vt:i4>
      </vt:variant>
      <vt:variant>
        <vt:lpwstr>http://www.nevo.co.il/Law_word/law14/LAW-1259.pdf</vt:lpwstr>
      </vt:variant>
      <vt:variant>
        <vt:lpwstr/>
      </vt:variant>
      <vt:variant>
        <vt:i4>7995477</vt:i4>
      </vt:variant>
      <vt:variant>
        <vt:i4>2337</vt:i4>
      </vt:variant>
      <vt:variant>
        <vt:i4>0</vt:i4>
      </vt:variant>
      <vt:variant>
        <vt:i4>5</vt:i4>
      </vt:variant>
      <vt:variant>
        <vt:lpwstr>http://www.nevo.co.il/Law_word/law15/memshala-563.pdf</vt:lpwstr>
      </vt:variant>
      <vt:variant>
        <vt:lpwstr/>
      </vt:variant>
      <vt:variant>
        <vt:i4>8126466</vt:i4>
      </vt:variant>
      <vt:variant>
        <vt:i4>2334</vt:i4>
      </vt:variant>
      <vt:variant>
        <vt:i4>0</vt:i4>
      </vt:variant>
      <vt:variant>
        <vt:i4>5</vt:i4>
      </vt:variant>
      <vt:variant>
        <vt:lpwstr>http://www.nevo.co.il/Law_word/law14/law-2318.pdf</vt:lpwstr>
      </vt:variant>
      <vt:variant>
        <vt:lpwstr/>
      </vt:variant>
      <vt:variant>
        <vt:i4>393339</vt:i4>
      </vt:variant>
      <vt:variant>
        <vt:i4>2331</vt:i4>
      </vt:variant>
      <vt:variant>
        <vt:i4>0</vt:i4>
      </vt:variant>
      <vt:variant>
        <vt:i4>5</vt:i4>
      </vt:variant>
      <vt:variant>
        <vt:lpwstr>http://www.nevo.co.il/Law_word/law17/PROP-1877.pdf</vt:lpwstr>
      </vt:variant>
      <vt:variant>
        <vt:lpwstr/>
      </vt:variant>
      <vt:variant>
        <vt:i4>8060930</vt:i4>
      </vt:variant>
      <vt:variant>
        <vt:i4>2328</vt:i4>
      </vt:variant>
      <vt:variant>
        <vt:i4>0</vt:i4>
      </vt:variant>
      <vt:variant>
        <vt:i4>5</vt:i4>
      </vt:variant>
      <vt:variant>
        <vt:lpwstr>http://www.nevo.co.il/Law_word/law14/LAW-1259.pdf</vt:lpwstr>
      </vt:variant>
      <vt:variant>
        <vt:lpwstr/>
      </vt:variant>
      <vt:variant>
        <vt:i4>7995477</vt:i4>
      </vt:variant>
      <vt:variant>
        <vt:i4>2325</vt:i4>
      </vt:variant>
      <vt:variant>
        <vt:i4>0</vt:i4>
      </vt:variant>
      <vt:variant>
        <vt:i4>5</vt:i4>
      </vt:variant>
      <vt:variant>
        <vt:lpwstr>http://www.nevo.co.il/Law_word/law15/memshala-563.pdf</vt:lpwstr>
      </vt:variant>
      <vt:variant>
        <vt:lpwstr/>
      </vt:variant>
      <vt:variant>
        <vt:i4>8126466</vt:i4>
      </vt:variant>
      <vt:variant>
        <vt:i4>2322</vt:i4>
      </vt:variant>
      <vt:variant>
        <vt:i4>0</vt:i4>
      </vt:variant>
      <vt:variant>
        <vt:i4>5</vt:i4>
      </vt:variant>
      <vt:variant>
        <vt:lpwstr>http://www.nevo.co.il/Law_word/law14/law-2318.pdf</vt:lpwstr>
      </vt:variant>
      <vt:variant>
        <vt:lpwstr/>
      </vt:variant>
      <vt:variant>
        <vt:i4>393339</vt:i4>
      </vt:variant>
      <vt:variant>
        <vt:i4>2319</vt:i4>
      </vt:variant>
      <vt:variant>
        <vt:i4>0</vt:i4>
      </vt:variant>
      <vt:variant>
        <vt:i4>5</vt:i4>
      </vt:variant>
      <vt:variant>
        <vt:lpwstr>http://www.nevo.co.il/Law_word/law17/PROP-1877.pdf</vt:lpwstr>
      </vt:variant>
      <vt:variant>
        <vt:lpwstr/>
      </vt:variant>
      <vt:variant>
        <vt:i4>8060930</vt:i4>
      </vt:variant>
      <vt:variant>
        <vt:i4>2316</vt:i4>
      </vt:variant>
      <vt:variant>
        <vt:i4>0</vt:i4>
      </vt:variant>
      <vt:variant>
        <vt:i4>5</vt:i4>
      </vt:variant>
      <vt:variant>
        <vt:lpwstr>http://www.nevo.co.il/Law_word/law14/LAW-1259.pdf</vt:lpwstr>
      </vt:variant>
      <vt:variant>
        <vt:lpwstr/>
      </vt:variant>
      <vt:variant>
        <vt:i4>7995477</vt:i4>
      </vt:variant>
      <vt:variant>
        <vt:i4>2313</vt:i4>
      </vt:variant>
      <vt:variant>
        <vt:i4>0</vt:i4>
      </vt:variant>
      <vt:variant>
        <vt:i4>5</vt:i4>
      </vt:variant>
      <vt:variant>
        <vt:lpwstr>http://www.nevo.co.il/Law_word/law15/memshala-563.pdf</vt:lpwstr>
      </vt:variant>
      <vt:variant>
        <vt:lpwstr/>
      </vt:variant>
      <vt:variant>
        <vt:i4>8126466</vt:i4>
      </vt:variant>
      <vt:variant>
        <vt:i4>2310</vt:i4>
      </vt:variant>
      <vt:variant>
        <vt:i4>0</vt:i4>
      </vt:variant>
      <vt:variant>
        <vt:i4>5</vt:i4>
      </vt:variant>
      <vt:variant>
        <vt:lpwstr>http://www.nevo.co.il/Law_word/law14/law-2318.pdf</vt:lpwstr>
      </vt:variant>
      <vt:variant>
        <vt:lpwstr/>
      </vt:variant>
      <vt:variant>
        <vt:i4>3473438</vt:i4>
      </vt:variant>
      <vt:variant>
        <vt:i4>2307</vt:i4>
      </vt:variant>
      <vt:variant>
        <vt:i4>0</vt:i4>
      </vt:variant>
      <vt:variant>
        <vt:i4>5</vt:i4>
      </vt:variant>
      <vt:variant>
        <vt:lpwstr>http://www.nevo.co.il/Law_word/law16/knesset-345.pdf</vt:lpwstr>
      </vt:variant>
      <vt:variant>
        <vt:lpwstr/>
      </vt:variant>
      <vt:variant>
        <vt:i4>8060941</vt:i4>
      </vt:variant>
      <vt:variant>
        <vt:i4>2304</vt:i4>
      </vt:variant>
      <vt:variant>
        <vt:i4>0</vt:i4>
      </vt:variant>
      <vt:variant>
        <vt:i4>5</vt:i4>
      </vt:variant>
      <vt:variant>
        <vt:lpwstr>http://www.nevo.co.il/Law_word/law14/law-2266.pdf</vt:lpwstr>
      </vt:variant>
      <vt:variant>
        <vt:lpwstr/>
      </vt:variant>
      <vt:variant>
        <vt:i4>7995475</vt:i4>
      </vt:variant>
      <vt:variant>
        <vt:i4>2301</vt:i4>
      </vt:variant>
      <vt:variant>
        <vt:i4>0</vt:i4>
      </vt:variant>
      <vt:variant>
        <vt:i4>5</vt:i4>
      </vt:variant>
      <vt:variant>
        <vt:lpwstr>http://www.nevo.co.il/Law_word/law15/memshala-868.pdf</vt:lpwstr>
      </vt:variant>
      <vt:variant>
        <vt:lpwstr/>
      </vt:variant>
      <vt:variant>
        <vt:i4>8323078</vt:i4>
      </vt:variant>
      <vt:variant>
        <vt:i4>2298</vt:i4>
      </vt:variant>
      <vt:variant>
        <vt:i4>0</vt:i4>
      </vt:variant>
      <vt:variant>
        <vt:i4>5</vt:i4>
      </vt:variant>
      <vt:variant>
        <vt:lpwstr>http://www.nevo.co.il/Law_word/law14/law-2629.pdf</vt:lpwstr>
      </vt:variant>
      <vt:variant>
        <vt:lpwstr/>
      </vt:variant>
      <vt:variant>
        <vt:i4>7995475</vt:i4>
      </vt:variant>
      <vt:variant>
        <vt:i4>2295</vt:i4>
      </vt:variant>
      <vt:variant>
        <vt:i4>0</vt:i4>
      </vt:variant>
      <vt:variant>
        <vt:i4>5</vt:i4>
      </vt:variant>
      <vt:variant>
        <vt:lpwstr>http://www.nevo.co.il/Law_word/law15/memshala-868.pdf</vt:lpwstr>
      </vt:variant>
      <vt:variant>
        <vt:lpwstr/>
      </vt:variant>
      <vt:variant>
        <vt:i4>8323078</vt:i4>
      </vt:variant>
      <vt:variant>
        <vt:i4>2292</vt:i4>
      </vt:variant>
      <vt:variant>
        <vt:i4>0</vt:i4>
      </vt:variant>
      <vt:variant>
        <vt:i4>5</vt:i4>
      </vt:variant>
      <vt:variant>
        <vt:lpwstr>http://www.nevo.co.il/Law_word/law14/law-2629.pdf</vt:lpwstr>
      </vt:variant>
      <vt:variant>
        <vt:lpwstr/>
      </vt:variant>
      <vt:variant>
        <vt:i4>393339</vt:i4>
      </vt:variant>
      <vt:variant>
        <vt:i4>2289</vt:i4>
      </vt:variant>
      <vt:variant>
        <vt:i4>0</vt:i4>
      </vt:variant>
      <vt:variant>
        <vt:i4>5</vt:i4>
      </vt:variant>
      <vt:variant>
        <vt:lpwstr>http://www.nevo.co.il/Law_word/law17/PROP-1877.pdf</vt:lpwstr>
      </vt:variant>
      <vt:variant>
        <vt:lpwstr/>
      </vt:variant>
      <vt:variant>
        <vt:i4>8060930</vt:i4>
      </vt:variant>
      <vt:variant>
        <vt:i4>2286</vt:i4>
      </vt:variant>
      <vt:variant>
        <vt:i4>0</vt:i4>
      </vt:variant>
      <vt:variant>
        <vt:i4>5</vt:i4>
      </vt:variant>
      <vt:variant>
        <vt:lpwstr>http://www.nevo.co.il/Law_word/law14/LAW-1259.pdf</vt:lpwstr>
      </vt:variant>
      <vt:variant>
        <vt:lpwstr/>
      </vt:variant>
      <vt:variant>
        <vt:i4>7995477</vt:i4>
      </vt:variant>
      <vt:variant>
        <vt:i4>2283</vt:i4>
      </vt:variant>
      <vt:variant>
        <vt:i4>0</vt:i4>
      </vt:variant>
      <vt:variant>
        <vt:i4>5</vt:i4>
      </vt:variant>
      <vt:variant>
        <vt:lpwstr>http://www.nevo.co.il/Law_word/law15/memshala-563.pdf</vt:lpwstr>
      </vt:variant>
      <vt:variant>
        <vt:lpwstr/>
      </vt:variant>
      <vt:variant>
        <vt:i4>8126466</vt:i4>
      </vt:variant>
      <vt:variant>
        <vt:i4>2280</vt:i4>
      </vt:variant>
      <vt:variant>
        <vt:i4>0</vt:i4>
      </vt:variant>
      <vt:variant>
        <vt:i4>5</vt:i4>
      </vt:variant>
      <vt:variant>
        <vt:lpwstr>http://www.nevo.co.il/Law_word/law14/law-2318.pdf</vt:lpwstr>
      </vt:variant>
      <vt:variant>
        <vt:lpwstr/>
      </vt:variant>
      <vt:variant>
        <vt:i4>393339</vt:i4>
      </vt:variant>
      <vt:variant>
        <vt:i4>2277</vt:i4>
      </vt:variant>
      <vt:variant>
        <vt:i4>0</vt:i4>
      </vt:variant>
      <vt:variant>
        <vt:i4>5</vt:i4>
      </vt:variant>
      <vt:variant>
        <vt:lpwstr>http://www.nevo.co.il/Law_word/law17/PROP-1877.pdf</vt:lpwstr>
      </vt:variant>
      <vt:variant>
        <vt:lpwstr/>
      </vt:variant>
      <vt:variant>
        <vt:i4>8060930</vt:i4>
      </vt:variant>
      <vt:variant>
        <vt:i4>2274</vt:i4>
      </vt:variant>
      <vt:variant>
        <vt:i4>0</vt:i4>
      </vt:variant>
      <vt:variant>
        <vt:i4>5</vt:i4>
      </vt:variant>
      <vt:variant>
        <vt:lpwstr>http://www.nevo.co.il/Law_word/law14/LAW-1259.pdf</vt:lpwstr>
      </vt:variant>
      <vt:variant>
        <vt:lpwstr/>
      </vt:variant>
      <vt:variant>
        <vt:i4>721017</vt:i4>
      </vt:variant>
      <vt:variant>
        <vt:i4>2271</vt:i4>
      </vt:variant>
      <vt:variant>
        <vt:i4>0</vt:i4>
      </vt:variant>
      <vt:variant>
        <vt:i4>5</vt:i4>
      </vt:variant>
      <vt:variant>
        <vt:lpwstr>http://www.nevo.co.il/Law_word/law17/PROP-3072.pdf</vt:lpwstr>
      </vt:variant>
      <vt:variant>
        <vt:lpwstr/>
      </vt:variant>
      <vt:variant>
        <vt:i4>786552</vt:i4>
      </vt:variant>
      <vt:variant>
        <vt:i4>2268</vt:i4>
      </vt:variant>
      <vt:variant>
        <vt:i4>0</vt:i4>
      </vt:variant>
      <vt:variant>
        <vt:i4>5</vt:i4>
      </vt:variant>
      <vt:variant>
        <vt:lpwstr>http://www.nevo.co.il/Law_word/law17/PROP-3065.pdf</vt:lpwstr>
      </vt:variant>
      <vt:variant>
        <vt:lpwstr/>
      </vt:variant>
      <vt:variant>
        <vt:i4>655482</vt:i4>
      </vt:variant>
      <vt:variant>
        <vt:i4>2265</vt:i4>
      </vt:variant>
      <vt:variant>
        <vt:i4>0</vt:i4>
      </vt:variant>
      <vt:variant>
        <vt:i4>5</vt:i4>
      </vt:variant>
      <vt:variant>
        <vt:lpwstr>http://www.nevo.co.il/Law_word/law17/PROP-3043.pdf</vt:lpwstr>
      </vt:variant>
      <vt:variant>
        <vt:lpwstr/>
      </vt:variant>
      <vt:variant>
        <vt:i4>8192000</vt:i4>
      </vt:variant>
      <vt:variant>
        <vt:i4>2262</vt:i4>
      </vt:variant>
      <vt:variant>
        <vt:i4>0</vt:i4>
      </vt:variant>
      <vt:variant>
        <vt:i4>5</vt:i4>
      </vt:variant>
      <vt:variant>
        <vt:lpwstr>http://www.nevo.co.il/Law_word/law14/LAW-1831.pdf</vt:lpwstr>
      </vt:variant>
      <vt:variant>
        <vt:lpwstr/>
      </vt:variant>
      <vt:variant>
        <vt:i4>393339</vt:i4>
      </vt:variant>
      <vt:variant>
        <vt:i4>2259</vt:i4>
      </vt:variant>
      <vt:variant>
        <vt:i4>0</vt:i4>
      </vt:variant>
      <vt:variant>
        <vt:i4>5</vt:i4>
      </vt:variant>
      <vt:variant>
        <vt:lpwstr>http://www.nevo.co.il/Law_word/law17/PROP-1877.pdf</vt:lpwstr>
      </vt:variant>
      <vt:variant>
        <vt:lpwstr/>
      </vt:variant>
      <vt:variant>
        <vt:i4>8060930</vt:i4>
      </vt:variant>
      <vt:variant>
        <vt:i4>2256</vt:i4>
      </vt:variant>
      <vt:variant>
        <vt:i4>0</vt:i4>
      </vt:variant>
      <vt:variant>
        <vt:i4>5</vt:i4>
      </vt:variant>
      <vt:variant>
        <vt:lpwstr>http://www.nevo.co.il/Law_word/law14/LAW-1259.pdf</vt:lpwstr>
      </vt:variant>
      <vt:variant>
        <vt:lpwstr/>
      </vt:variant>
      <vt:variant>
        <vt:i4>7995477</vt:i4>
      </vt:variant>
      <vt:variant>
        <vt:i4>2253</vt:i4>
      </vt:variant>
      <vt:variant>
        <vt:i4>0</vt:i4>
      </vt:variant>
      <vt:variant>
        <vt:i4>5</vt:i4>
      </vt:variant>
      <vt:variant>
        <vt:lpwstr>http://www.nevo.co.il/Law_word/law15/memshala-563.pdf</vt:lpwstr>
      </vt:variant>
      <vt:variant>
        <vt:lpwstr/>
      </vt:variant>
      <vt:variant>
        <vt:i4>8126466</vt:i4>
      </vt:variant>
      <vt:variant>
        <vt:i4>2250</vt:i4>
      </vt:variant>
      <vt:variant>
        <vt:i4>0</vt:i4>
      </vt:variant>
      <vt:variant>
        <vt:i4>5</vt:i4>
      </vt:variant>
      <vt:variant>
        <vt:lpwstr>http://www.nevo.co.il/Law_word/law14/law-2318.pdf</vt:lpwstr>
      </vt:variant>
      <vt:variant>
        <vt:lpwstr/>
      </vt:variant>
      <vt:variant>
        <vt:i4>393339</vt:i4>
      </vt:variant>
      <vt:variant>
        <vt:i4>2247</vt:i4>
      </vt:variant>
      <vt:variant>
        <vt:i4>0</vt:i4>
      </vt:variant>
      <vt:variant>
        <vt:i4>5</vt:i4>
      </vt:variant>
      <vt:variant>
        <vt:lpwstr>http://www.nevo.co.il/Law_word/law17/PROP-1877.pdf</vt:lpwstr>
      </vt:variant>
      <vt:variant>
        <vt:lpwstr/>
      </vt:variant>
      <vt:variant>
        <vt:i4>8060930</vt:i4>
      </vt:variant>
      <vt:variant>
        <vt:i4>2244</vt:i4>
      </vt:variant>
      <vt:variant>
        <vt:i4>0</vt:i4>
      </vt:variant>
      <vt:variant>
        <vt:i4>5</vt:i4>
      </vt:variant>
      <vt:variant>
        <vt:lpwstr>http://www.nevo.co.il/Law_word/law14/LAW-1259.pdf</vt:lpwstr>
      </vt:variant>
      <vt:variant>
        <vt:lpwstr/>
      </vt:variant>
      <vt:variant>
        <vt:i4>7995477</vt:i4>
      </vt:variant>
      <vt:variant>
        <vt:i4>2241</vt:i4>
      </vt:variant>
      <vt:variant>
        <vt:i4>0</vt:i4>
      </vt:variant>
      <vt:variant>
        <vt:i4>5</vt:i4>
      </vt:variant>
      <vt:variant>
        <vt:lpwstr>http://www.nevo.co.il/Law_word/law15/memshala-563.pdf</vt:lpwstr>
      </vt:variant>
      <vt:variant>
        <vt:lpwstr/>
      </vt:variant>
      <vt:variant>
        <vt:i4>8126466</vt:i4>
      </vt:variant>
      <vt:variant>
        <vt:i4>2238</vt:i4>
      </vt:variant>
      <vt:variant>
        <vt:i4>0</vt:i4>
      </vt:variant>
      <vt:variant>
        <vt:i4>5</vt:i4>
      </vt:variant>
      <vt:variant>
        <vt:lpwstr>http://www.nevo.co.il/Law_word/law14/law-2318.pdf</vt:lpwstr>
      </vt:variant>
      <vt:variant>
        <vt:lpwstr/>
      </vt:variant>
      <vt:variant>
        <vt:i4>721017</vt:i4>
      </vt:variant>
      <vt:variant>
        <vt:i4>2235</vt:i4>
      </vt:variant>
      <vt:variant>
        <vt:i4>0</vt:i4>
      </vt:variant>
      <vt:variant>
        <vt:i4>5</vt:i4>
      </vt:variant>
      <vt:variant>
        <vt:lpwstr>http://www.nevo.co.il/Law_word/law17/PROP-3072.pdf</vt:lpwstr>
      </vt:variant>
      <vt:variant>
        <vt:lpwstr/>
      </vt:variant>
      <vt:variant>
        <vt:i4>786552</vt:i4>
      </vt:variant>
      <vt:variant>
        <vt:i4>2232</vt:i4>
      </vt:variant>
      <vt:variant>
        <vt:i4>0</vt:i4>
      </vt:variant>
      <vt:variant>
        <vt:i4>5</vt:i4>
      </vt:variant>
      <vt:variant>
        <vt:lpwstr>http://www.nevo.co.il/Law_word/law17/PROP-3065.pdf</vt:lpwstr>
      </vt:variant>
      <vt:variant>
        <vt:lpwstr/>
      </vt:variant>
      <vt:variant>
        <vt:i4>655482</vt:i4>
      </vt:variant>
      <vt:variant>
        <vt:i4>2229</vt:i4>
      </vt:variant>
      <vt:variant>
        <vt:i4>0</vt:i4>
      </vt:variant>
      <vt:variant>
        <vt:i4>5</vt:i4>
      </vt:variant>
      <vt:variant>
        <vt:lpwstr>http://www.nevo.co.il/Law_word/law17/PROP-3043.pdf</vt:lpwstr>
      </vt:variant>
      <vt:variant>
        <vt:lpwstr/>
      </vt:variant>
      <vt:variant>
        <vt:i4>8192000</vt:i4>
      </vt:variant>
      <vt:variant>
        <vt:i4>2226</vt:i4>
      </vt:variant>
      <vt:variant>
        <vt:i4>0</vt:i4>
      </vt:variant>
      <vt:variant>
        <vt:i4>5</vt:i4>
      </vt:variant>
      <vt:variant>
        <vt:lpwstr>http://www.nevo.co.il/Law_word/law14/LAW-1831.pdf</vt:lpwstr>
      </vt:variant>
      <vt:variant>
        <vt:lpwstr/>
      </vt:variant>
      <vt:variant>
        <vt:i4>393339</vt:i4>
      </vt:variant>
      <vt:variant>
        <vt:i4>2223</vt:i4>
      </vt:variant>
      <vt:variant>
        <vt:i4>0</vt:i4>
      </vt:variant>
      <vt:variant>
        <vt:i4>5</vt:i4>
      </vt:variant>
      <vt:variant>
        <vt:lpwstr>http://www.nevo.co.il/Law_word/law17/PROP-1877.pdf</vt:lpwstr>
      </vt:variant>
      <vt:variant>
        <vt:lpwstr/>
      </vt:variant>
      <vt:variant>
        <vt:i4>8060930</vt:i4>
      </vt:variant>
      <vt:variant>
        <vt:i4>2220</vt:i4>
      </vt:variant>
      <vt:variant>
        <vt:i4>0</vt:i4>
      </vt:variant>
      <vt:variant>
        <vt:i4>5</vt:i4>
      </vt:variant>
      <vt:variant>
        <vt:lpwstr>http://www.nevo.co.il/Law_word/law14/LAW-1259.pdf</vt:lpwstr>
      </vt:variant>
      <vt:variant>
        <vt:lpwstr/>
      </vt:variant>
      <vt:variant>
        <vt:i4>393339</vt:i4>
      </vt:variant>
      <vt:variant>
        <vt:i4>2217</vt:i4>
      </vt:variant>
      <vt:variant>
        <vt:i4>0</vt:i4>
      </vt:variant>
      <vt:variant>
        <vt:i4>5</vt:i4>
      </vt:variant>
      <vt:variant>
        <vt:lpwstr>http://www.nevo.co.il/Law_word/law17/PROP-1877.pdf</vt:lpwstr>
      </vt:variant>
      <vt:variant>
        <vt:lpwstr/>
      </vt:variant>
      <vt:variant>
        <vt:i4>8060930</vt:i4>
      </vt:variant>
      <vt:variant>
        <vt:i4>2214</vt:i4>
      </vt:variant>
      <vt:variant>
        <vt:i4>0</vt:i4>
      </vt:variant>
      <vt:variant>
        <vt:i4>5</vt:i4>
      </vt:variant>
      <vt:variant>
        <vt:lpwstr>http://www.nevo.co.il/Law_word/law14/LAW-1259.pdf</vt:lpwstr>
      </vt:variant>
      <vt:variant>
        <vt:lpwstr/>
      </vt:variant>
      <vt:variant>
        <vt:i4>7995477</vt:i4>
      </vt:variant>
      <vt:variant>
        <vt:i4>2211</vt:i4>
      </vt:variant>
      <vt:variant>
        <vt:i4>0</vt:i4>
      </vt:variant>
      <vt:variant>
        <vt:i4>5</vt:i4>
      </vt:variant>
      <vt:variant>
        <vt:lpwstr>http://www.nevo.co.il/Law_word/law15/memshala-563.pdf</vt:lpwstr>
      </vt:variant>
      <vt:variant>
        <vt:lpwstr/>
      </vt:variant>
      <vt:variant>
        <vt:i4>8126466</vt:i4>
      </vt:variant>
      <vt:variant>
        <vt:i4>2208</vt:i4>
      </vt:variant>
      <vt:variant>
        <vt:i4>0</vt:i4>
      </vt:variant>
      <vt:variant>
        <vt:i4>5</vt:i4>
      </vt:variant>
      <vt:variant>
        <vt:lpwstr>http://www.nevo.co.il/Law_word/law14/law-2318.pdf</vt:lpwstr>
      </vt:variant>
      <vt:variant>
        <vt:lpwstr/>
      </vt:variant>
      <vt:variant>
        <vt:i4>7995477</vt:i4>
      </vt:variant>
      <vt:variant>
        <vt:i4>2205</vt:i4>
      </vt:variant>
      <vt:variant>
        <vt:i4>0</vt:i4>
      </vt:variant>
      <vt:variant>
        <vt:i4>5</vt:i4>
      </vt:variant>
      <vt:variant>
        <vt:lpwstr>http://www.nevo.co.il/Law_word/law15/memshala-563.pdf</vt:lpwstr>
      </vt:variant>
      <vt:variant>
        <vt:lpwstr/>
      </vt:variant>
      <vt:variant>
        <vt:i4>8126466</vt:i4>
      </vt:variant>
      <vt:variant>
        <vt:i4>2202</vt:i4>
      </vt:variant>
      <vt:variant>
        <vt:i4>0</vt:i4>
      </vt:variant>
      <vt:variant>
        <vt:i4>5</vt:i4>
      </vt:variant>
      <vt:variant>
        <vt:lpwstr>http://www.nevo.co.il/Law_word/law14/law-2318.pdf</vt:lpwstr>
      </vt:variant>
      <vt:variant>
        <vt:lpwstr/>
      </vt:variant>
      <vt:variant>
        <vt:i4>7995477</vt:i4>
      </vt:variant>
      <vt:variant>
        <vt:i4>2199</vt:i4>
      </vt:variant>
      <vt:variant>
        <vt:i4>0</vt:i4>
      </vt:variant>
      <vt:variant>
        <vt:i4>5</vt:i4>
      </vt:variant>
      <vt:variant>
        <vt:lpwstr>http://www.nevo.co.il/Law_word/law15/memshala-563.pdf</vt:lpwstr>
      </vt:variant>
      <vt:variant>
        <vt:lpwstr/>
      </vt:variant>
      <vt:variant>
        <vt:i4>8126466</vt:i4>
      </vt:variant>
      <vt:variant>
        <vt:i4>2196</vt:i4>
      </vt:variant>
      <vt:variant>
        <vt:i4>0</vt:i4>
      </vt:variant>
      <vt:variant>
        <vt:i4>5</vt:i4>
      </vt:variant>
      <vt:variant>
        <vt:lpwstr>http://www.nevo.co.il/Law_word/law14/law-2318.pdf</vt:lpwstr>
      </vt:variant>
      <vt:variant>
        <vt:lpwstr/>
      </vt:variant>
      <vt:variant>
        <vt:i4>7995477</vt:i4>
      </vt:variant>
      <vt:variant>
        <vt:i4>2193</vt:i4>
      </vt:variant>
      <vt:variant>
        <vt:i4>0</vt:i4>
      </vt:variant>
      <vt:variant>
        <vt:i4>5</vt:i4>
      </vt:variant>
      <vt:variant>
        <vt:lpwstr>http://www.nevo.co.il/Law_word/law15/memshala-563.pdf</vt:lpwstr>
      </vt:variant>
      <vt:variant>
        <vt:lpwstr/>
      </vt:variant>
      <vt:variant>
        <vt:i4>8126466</vt:i4>
      </vt:variant>
      <vt:variant>
        <vt:i4>2190</vt:i4>
      </vt:variant>
      <vt:variant>
        <vt:i4>0</vt:i4>
      </vt:variant>
      <vt:variant>
        <vt:i4>5</vt:i4>
      </vt:variant>
      <vt:variant>
        <vt:lpwstr>http://www.nevo.co.il/Law_word/law14/law-2318.pdf</vt:lpwstr>
      </vt:variant>
      <vt:variant>
        <vt:lpwstr/>
      </vt:variant>
      <vt:variant>
        <vt:i4>7995477</vt:i4>
      </vt:variant>
      <vt:variant>
        <vt:i4>2187</vt:i4>
      </vt:variant>
      <vt:variant>
        <vt:i4>0</vt:i4>
      </vt:variant>
      <vt:variant>
        <vt:i4>5</vt:i4>
      </vt:variant>
      <vt:variant>
        <vt:lpwstr>http://www.nevo.co.il/Law_word/law15/memshala-563.pdf</vt:lpwstr>
      </vt:variant>
      <vt:variant>
        <vt:lpwstr/>
      </vt:variant>
      <vt:variant>
        <vt:i4>8126466</vt:i4>
      </vt:variant>
      <vt:variant>
        <vt:i4>2184</vt:i4>
      </vt:variant>
      <vt:variant>
        <vt:i4>0</vt:i4>
      </vt:variant>
      <vt:variant>
        <vt:i4>5</vt:i4>
      </vt:variant>
      <vt:variant>
        <vt:lpwstr>http://www.nevo.co.il/Law_word/law14/law-2318.pdf</vt:lpwstr>
      </vt:variant>
      <vt:variant>
        <vt:lpwstr/>
      </vt:variant>
      <vt:variant>
        <vt:i4>7995477</vt:i4>
      </vt:variant>
      <vt:variant>
        <vt:i4>2181</vt:i4>
      </vt:variant>
      <vt:variant>
        <vt:i4>0</vt:i4>
      </vt:variant>
      <vt:variant>
        <vt:i4>5</vt:i4>
      </vt:variant>
      <vt:variant>
        <vt:lpwstr>http://www.nevo.co.il/Law_word/law15/memshala-563.pdf</vt:lpwstr>
      </vt:variant>
      <vt:variant>
        <vt:lpwstr/>
      </vt:variant>
      <vt:variant>
        <vt:i4>8126466</vt:i4>
      </vt:variant>
      <vt:variant>
        <vt:i4>2178</vt:i4>
      </vt:variant>
      <vt:variant>
        <vt:i4>0</vt:i4>
      </vt:variant>
      <vt:variant>
        <vt:i4>5</vt:i4>
      </vt:variant>
      <vt:variant>
        <vt:lpwstr>http://www.nevo.co.il/Law_word/law14/law-2318.pdf</vt:lpwstr>
      </vt:variant>
      <vt:variant>
        <vt:lpwstr/>
      </vt:variant>
      <vt:variant>
        <vt:i4>7995477</vt:i4>
      </vt:variant>
      <vt:variant>
        <vt:i4>2175</vt:i4>
      </vt:variant>
      <vt:variant>
        <vt:i4>0</vt:i4>
      </vt:variant>
      <vt:variant>
        <vt:i4>5</vt:i4>
      </vt:variant>
      <vt:variant>
        <vt:lpwstr>http://www.nevo.co.il/Law_word/law15/memshala-563.pdf</vt:lpwstr>
      </vt:variant>
      <vt:variant>
        <vt:lpwstr/>
      </vt:variant>
      <vt:variant>
        <vt:i4>8126466</vt:i4>
      </vt:variant>
      <vt:variant>
        <vt:i4>2172</vt:i4>
      </vt:variant>
      <vt:variant>
        <vt:i4>0</vt:i4>
      </vt:variant>
      <vt:variant>
        <vt:i4>5</vt:i4>
      </vt:variant>
      <vt:variant>
        <vt:lpwstr>http://www.nevo.co.il/Law_word/law14/law-2318.pdf</vt:lpwstr>
      </vt:variant>
      <vt:variant>
        <vt:lpwstr/>
      </vt:variant>
      <vt:variant>
        <vt:i4>7995477</vt:i4>
      </vt:variant>
      <vt:variant>
        <vt:i4>2169</vt:i4>
      </vt:variant>
      <vt:variant>
        <vt:i4>0</vt:i4>
      </vt:variant>
      <vt:variant>
        <vt:i4>5</vt:i4>
      </vt:variant>
      <vt:variant>
        <vt:lpwstr>http://www.nevo.co.il/Law_word/law15/memshala-563.pdf</vt:lpwstr>
      </vt:variant>
      <vt:variant>
        <vt:lpwstr/>
      </vt:variant>
      <vt:variant>
        <vt:i4>8126466</vt:i4>
      </vt:variant>
      <vt:variant>
        <vt:i4>2166</vt:i4>
      </vt:variant>
      <vt:variant>
        <vt:i4>0</vt:i4>
      </vt:variant>
      <vt:variant>
        <vt:i4>5</vt:i4>
      </vt:variant>
      <vt:variant>
        <vt:lpwstr>http://www.nevo.co.il/Law_word/law14/law-2318.pdf</vt:lpwstr>
      </vt:variant>
      <vt:variant>
        <vt:lpwstr/>
      </vt:variant>
      <vt:variant>
        <vt:i4>7995477</vt:i4>
      </vt:variant>
      <vt:variant>
        <vt:i4>2163</vt:i4>
      </vt:variant>
      <vt:variant>
        <vt:i4>0</vt:i4>
      </vt:variant>
      <vt:variant>
        <vt:i4>5</vt:i4>
      </vt:variant>
      <vt:variant>
        <vt:lpwstr>http://www.nevo.co.il/Law_word/law15/memshala-563.pdf</vt:lpwstr>
      </vt:variant>
      <vt:variant>
        <vt:lpwstr/>
      </vt:variant>
      <vt:variant>
        <vt:i4>8126466</vt:i4>
      </vt:variant>
      <vt:variant>
        <vt:i4>2160</vt:i4>
      </vt:variant>
      <vt:variant>
        <vt:i4>0</vt:i4>
      </vt:variant>
      <vt:variant>
        <vt:i4>5</vt:i4>
      </vt:variant>
      <vt:variant>
        <vt:lpwstr>http://www.nevo.co.il/Law_word/law14/law-2318.pdf</vt:lpwstr>
      </vt:variant>
      <vt:variant>
        <vt:lpwstr/>
      </vt:variant>
      <vt:variant>
        <vt:i4>7995477</vt:i4>
      </vt:variant>
      <vt:variant>
        <vt:i4>2157</vt:i4>
      </vt:variant>
      <vt:variant>
        <vt:i4>0</vt:i4>
      </vt:variant>
      <vt:variant>
        <vt:i4>5</vt:i4>
      </vt:variant>
      <vt:variant>
        <vt:lpwstr>http://www.nevo.co.il/Law_word/law15/memshala-563.pdf</vt:lpwstr>
      </vt:variant>
      <vt:variant>
        <vt:lpwstr/>
      </vt:variant>
      <vt:variant>
        <vt:i4>8126466</vt:i4>
      </vt:variant>
      <vt:variant>
        <vt:i4>2154</vt:i4>
      </vt:variant>
      <vt:variant>
        <vt:i4>0</vt:i4>
      </vt:variant>
      <vt:variant>
        <vt:i4>5</vt:i4>
      </vt:variant>
      <vt:variant>
        <vt:lpwstr>http://www.nevo.co.il/Law_word/law14/law-2318.pdf</vt:lpwstr>
      </vt:variant>
      <vt:variant>
        <vt:lpwstr/>
      </vt:variant>
      <vt:variant>
        <vt:i4>7995477</vt:i4>
      </vt:variant>
      <vt:variant>
        <vt:i4>2151</vt:i4>
      </vt:variant>
      <vt:variant>
        <vt:i4>0</vt:i4>
      </vt:variant>
      <vt:variant>
        <vt:i4>5</vt:i4>
      </vt:variant>
      <vt:variant>
        <vt:lpwstr>http://www.nevo.co.il/Law_word/law15/memshala-563.pdf</vt:lpwstr>
      </vt:variant>
      <vt:variant>
        <vt:lpwstr/>
      </vt:variant>
      <vt:variant>
        <vt:i4>8126466</vt:i4>
      </vt:variant>
      <vt:variant>
        <vt:i4>2148</vt:i4>
      </vt:variant>
      <vt:variant>
        <vt:i4>0</vt:i4>
      </vt:variant>
      <vt:variant>
        <vt:i4>5</vt:i4>
      </vt:variant>
      <vt:variant>
        <vt:lpwstr>http://www.nevo.co.il/Law_word/law14/law-2318.pdf</vt:lpwstr>
      </vt:variant>
      <vt:variant>
        <vt:lpwstr/>
      </vt:variant>
      <vt:variant>
        <vt:i4>7995477</vt:i4>
      </vt:variant>
      <vt:variant>
        <vt:i4>2145</vt:i4>
      </vt:variant>
      <vt:variant>
        <vt:i4>0</vt:i4>
      </vt:variant>
      <vt:variant>
        <vt:i4>5</vt:i4>
      </vt:variant>
      <vt:variant>
        <vt:lpwstr>http://www.nevo.co.il/Law_word/law15/memshala-563.pdf</vt:lpwstr>
      </vt:variant>
      <vt:variant>
        <vt:lpwstr/>
      </vt:variant>
      <vt:variant>
        <vt:i4>8126466</vt:i4>
      </vt:variant>
      <vt:variant>
        <vt:i4>2142</vt:i4>
      </vt:variant>
      <vt:variant>
        <vt:i4>0</vt:i4>
      </vt:variant>
      <vt:variant>
        <vt:i4>5</vt:i4>
      </vt:variant>
      <vt:variant>
        <vt:lpwstr>http://www.nevo.co.il/Law_word/law14/law-2318.pdf</vt:lpwstr>
      </vt:variant>
      <vt:variant>
        <vt:lpwstr/>
      </vt:variant>
      <vt:variant>
        <vt:i4>7995475</vt:i4>
      </vt:variant>
      <vt:variant>
        <vt:i4>2139</vt:i4>
      </vt:variant>
      <vt:variant>
        <vt:i4>0</vt:i4>
      </vt:variant>
      <vt:variant>
        <vt:i4>5</vt:i4>
      </vt:variant>
      <vt:variant>
        <vt:lpwstr>http://www.nevo.co.il/Law_word/law15/memshala-868.pdf</vt:lpwstr>
      </vt:variant>
      <vt:variant>
        <vt:lpwstr/>
      </vt:variant>
      <vt:variant>
        <vt:i4>8323078</vt:i4>
      </vt:variant>
      <vt:variant>
        <vt:i4>2136</vt:i4>
      </vt:variant>
      <vt:variant>
        <vt:i4>0</vt:i4>
      </vt:variant>
      <vt:variant>
        <vt:i4>5</vt:i4>
      </vt:variant>
      <vt:variant>
        <vt:lpwstr>http://www.nevo.co.il/Law_word/law14/law-2629.pdf</vt:lpwstr>
      </vt:variant>
      <vt:variant>
        <vt:lpwstr/>
      </vt:variant>
      <vt:variant>
        <vt:i4>7995477</vt:i4>
      </vt:variant>
      <vt:variant>
        <vt:i4>2133</vt:i4>
      </vt:variant>
      <vt:variant>
        <vt:i4>0</vt:i4>
      </vt:variant>
      <vt:variant>
        <vt:i4>5</vt:i4>
      </vt:variant>
      <vt:variant>
        <vt:lpwstr>http://www.nevo.co.il/Law_word/law15/memshala-563.pdf</vt:lpwstr>
      </vt:variant>
      <vt:variant>
        <vt:lpwstr/>
      </vt:variant>
      <vt:variant>
        <vt:i4>8126466</vt:i4>
      </vt:variant>
      <vt:variant>
        <vt:i4>2130</vt:i4>
      </vt:variant>
      <vt:variant>
        <vt:i4>0</vt:i4>
      </vt:variant>
      <vt:variant>
        <vt:i4>5</vt:i4>
      </vt:variant>
      <vt:variant>
        <vt:lpwstr>http://www.nevo.co.il/Law_word/law14/law-2318.pdf</vt:lpwstr>
      </vt:variant>
      <vt:variant>
        <vt:lpwstr/>
      </vt:variant>
      <vt:variant>
        <vt:i4>7995477</vt:i4>
      </vt:variant>
      <vt:variant>
        <vt:i4>2127</vt:i4>
      </vt:variant>
      <vt:variant>
        <vt:i4>0</vt:i4>
      </vt:variant>
      <vt:variant>
        <vt:i4>5</vt:i4>
      </vt:variant>
      <vt:variant>
        <vt:lpwstr>http://www.nevo.co.il/Law_word/law15/memshala-563.pdf</vt:lpwstr>
      </vt:variant>
      <vt:variant>
        <vt:lpwstr/>
      </vt:variant>
      <vt:variant>
        <vt:i4>8126466</vt:i4>
      </vt:variant>
      <vt:variant>
        <vt:i4>2124</vt:i4>
      </vt:variant>
      <vt:variant>
        <vt:i4>0</vt:i4>
      </vt:variant>
      <vt:variant>
        <vt:i4>5</vt:i4>
      </vt:variant>
      <vt:variant>
        <vt:lpwstr>http://www.nevo.co.il/Law_word/law14/law-2318.pdf</vt:lpwstr>
      </vt:variant>
      <vt:variant>
        <vt:lpwstr/>
      </vt:variant>
      <vt:variant>
        <vt:i4>7995477</vt:i4>
      </vt:variant>
      <vt:variant>
        <vt:i4>2121</vt:i4>
      </vt:variant>
      <vt:variant>
        <vt:i4>0</vt:i4>
      </vt:variant>
      <vt:variant>
        <vt:i4>5</vt:i4>
      </vt:variant>
      <vt:variant>
        <vt:lpwstr>http://www.nevo.co.il/Law_word/law15/memshala-563.pdf</vt:lpwstr>
      </vt:variant>
      <vt:variant>
        <vt:lpwstr/>
      </vt:variant>
      <vt:variant>
        <vt:i4>8126466</vt:i4>
      </vt:variant>
      <vt:variant>
        <vt:i4>2118</vt:i4>
      </vt:variant>
      <vt:variant>
        <vt:i4>0</vt:i4>
      </vt:variant>
      <vt:variant>
        <vt:i4>5</vt:i4>
      </vt:variant>
      <vt:variant>
        <vt:lpwstr>http://www.nevo.co.il/Law_word/law14/law-2318.pdf</vt:lpwstr>
      </vt:variant>
      <vt:variant>
        <vt:lpwstr/>
      </vt:variant>
      <vt:variant>
        <vt:i4>7995477</vt:i4>
      </vt:variant>
      <vt:variant>
        <vt:i4>2115</vt:i4>
      </vt:variant>
      <vt:variant>
        <vt:i4>0</vt:i4>
      </vt:variant>
      <vt:variant>
        <vt:i4>5</vt:i4>
      </vt:variant>
      <vt:variant>
        <vt:lpwstr>http://www.nevo.co.il/Law_word/law15/memshala-563.pdf</vt:lpwstr>
      </vt:variant>
      <vt:variant>
        <vt:lpwstr/>
      </vt:variant>
      <vt:variant>
        <vt:i4>8126466</vt:i4>
      </vt:variant>
      <vt:variant>
        <vt:i4>2112</vt:i4>
      </vt:variant>
      <vt:variant>
        <vt:i4>0</vt:i4>
      </vt:variant>
      <vt:variant>
        <vt:i4>5</vt:i4>
      </vt:variant>
      <vt:variant>
        <vt:lpwstr>http://www.nevo.co.il/Law_word/law14/law-2318.pdf</vt:lpwstr>
      </vt:variant>
      <vt:variant>
        <vt:lpwstr/>
      </vt:variant>
      <vt:variant>
        <vt:i4>7995477</vt:i4>
      </vt:variant>
      <vt:variant>
        <vt:i4>2109</vt:i4>
      </vt:variant>
      <vt:variant>
        <vt:i4>0</vt:i4>
      </vt:variant>
      <vt:variant>
        <vt:i4>5</vt:i4>
      </vt:variant>
      <vt:variant>
        <vt:lpwstr>http://www.nevo.co.il/Law_word/law15/memshala-563.pdf</vt:lpwstr>
      </vt:variant>
      <vt:variant>
        <vt:lpwstr/>
      </vt:variant>
      <vt:variant>
        <vt:i4>8126466</vt:i4>
      </vt:variant>
      <vt:variant>
        <vt:i4>2106</vt:i4>
      </vt:variant>
      <vt:variant>
        <vt:i4>0</vt:i4>
      </vt:variant>
      <vt:variant>
        <vt:i4>5</vt:i4>
      </vt:variant>
      <vt:variant>
        <vt:lpwstr>http://www.nevo.co.il/Law_word/law14/law-2318.pdf</vt:lpwstr>
      </vt:variant>
      <vt:variant>
        <vt:lpwstr/>
      </vt:variant>
      <vt:variant>
        <vt:i4>7995477</vt:i4>
      </vt:variant>
      <vt:variant>
        <vt:i4>2103</vt:i4>
      </vt:variant>
      <vt:variant>
        <vt:i4>0</vt:i4>
      </vt:variant>
      <vt:variant>
        <vt:i4>5</vt:i4>
      </vt:variant>
      <vt:variant>
        <vt:lpwstr>http://www.nevo.co.il/Law_word/law15/memshala-563.pdf</vt:lpwstr>
      </vt:variant>
      <vt:variant>
        <vt:lpwstr/>
      </vt:variant>
      <vt:variant>
        <vt:i4>8126466</vt:i4>
      </vt:variant>
      <vt:variant>
        <vt:i4>2100</vt:i4>
      </vt:variant>
      <vt:variant>
        <vt:i4>0</vt:i4>
      </vt:variant>
      <vt:variant>
        <vt:i4>5</vt:i4>
      </vt:variant>
      <vt:variant>
        <vt:lpwstr>http://www.nevo.co.il/Law_word/law14/law-2318.pdf</vt:lpwstr>
      </vt:variant>
      <vt:variant>
        <vt:lpwstr/>
      </vt:variant>
      <vt:variant>
        <vt:i4>7995477</vt:i4>
      </vt:variant>
      <vt:variant>
        <vt:i4>2097</vt:i4>
      </vt:variant>
      <vt:variant>
        <vt:i4>0</vt:i4>
      </vt:variant>
      <vt:variant>
        <vt:i4>5</vt:i4>
      </vt:variant>
      <vt:variant>
        <vt:lpwstr>http://www.nevo.co.il/Law_word/law15/memshala-563.pdf</vt:lpwstr>
      </vt:variant>
      <vt:variant>
        <vt:lpwstr/>
      </vt:variant>
      <vt:variant>
        <vt:i4>8126466</vt:i4>
      </vt:variant>
      <vt:variant>
        <vt:i4>2094</vt:i4>
      </vt:variant>
      <vt:variant>
        <vt:i4>0</vt:i4>
      </vt:variant>
      <vt:variant>
        <vt:i4>5</vt:i4>
      </vt:variant>
      <vt:variant>
        <vt:lpwstr>http://www.nevo.co.il/Law_word/law14/law-2318.pdf</vt:lpwstr>
      </vt:variant>
      <vt:variant>
        <vt:lpwstr/>
      </vt:variant>
      <vt:variant>
        <vt:i4>7995477</vt:i4>
      </vt:variant>
      <vt:variant>
        <vt:i4>2091</vt:i4>
      </vt:variant>
      <vt:variant>
        <vt:i4>0</vt:i4>
      </vt:variant>
      <vt:variant>
        <vt:i4>5</vt:i4>
      </vt:variant>
      <vt:variant>
        <vt:lpwstr>http://www.nevo.co.il/Law_word/law15/memshala-563.pdf</vt:lpwstr>
      </vt:variant>
      <vt:variant>
        <vt:lpwstr/>
      </vt:variant>
      <vt:variant>
        <vt:i4>8126466</vt:i4>
      </vt:variant>
      <vt:variant>
        <vt:i4>2088</vt:i4>
      </vt:variant>
      <vt:variant>
        <vt:i4>0</vt:i4>
      </vt:variant>
      <vt:variant>
        <vt:i4>5</vt:i4>
      </vt:variant>
      <vt:variant>
        <vt:lpwstr>http://www.nevo.co.il/Law_word/law14/law-2318.pdf</vt:lpwstr>
      </vt:variant>
      <vt:variant>
        <vt:lpwstr/>
      </vt:variant>
      <vt:variant>
        <vt:i4>7995477</vt:i4>
      </vt:variant>
      <vt:variant>
        <vt:i4>2085</vt:i4>
      </vt:variant>
      <vt:variant>
        <vt:i4>0</vt:i4>
      </vt:variant>
      <vt:variant>
        <vt:i4>5</vt:i4>
      </vt:variant>
      <vt:variant>
        <vt:lpwstr>http://www.nevo.co.il/Law_word/law15/memshala-563.pdf</vt:lpwstr>
      </vt:variant>
      <vt:variant>
        <vt:lpwstr/>
      </vt:variant>
      <vt:variant>
        <vt:i4>8126466</vt:i4>
      </vt:variant>
      <vt:variant>
        <vt:i4>2082</vt:i4>
      </vt:variant>
      <vt:variant>
        <vt:i4>0</vt:i4>
      </vt:variant>
      <vt:variant>
        <vt:i4>5</vt:i4>
      </vt:variant>
      <vt:variant>
        <vt:lpwstr>http://www.nevo.co.il/Law_word/law14/law-2318.pdf</vt:lpwstr>
      </vt:variant>
      <vt:variant>
        <vt:lpwstr/>
      </vt:variant>
      <vt:variant>
        <vt:i4>7995475</vt:i4>
      </vt:variant>
      <vt:variant>
        <vt:i4>2079</vt:i4>
      </vt:variant>
      <vt:variant>
        <vt:i4>0</vt:i4>
      </vt:variant>
      <vt:variant>
        <vt:i4>5</vt:i4>
      </vt:variant>
      <vt:variant>
        <vt:lpwstr>http://www.nevo.co.il/Law_word/law15/memshala-868.pdf</vt:lpwstr>
      </vt:variant>
      <vt:variant>
        <vt:lpwstr/>
      </vt:variant>
      <vt:variant>
        <vt:i4>8323078</vt:i4>
      </vt:variant>
      <vt:variant>
        <vt:i4>2076</vt:i4>
      </vt:variant>
      <vt:variant>
        <vt:i4>0</vt:i4>
      </vt:variant>
      <vt:variant>
        <vt:i4>5</vt:i4>
      </vt:variant>
      <vt:variant>
        <vt:lpwstr>http://www.nevo.co.il/Law_word/law14/law-2629.pdf</vt:lpwstr>
      </vt:variant>
      <vt:variant>
        <vt:lpwstr/>
      </vt:variant>
      <vt:variant>
        <vt:i4>7995477</vt:i4>
      </vt:variant>
      <vt:variant>
        <vt:i4>2073</vt:i4>
      </vt:variant>
      <vt:variant>
        <vt:i4>0</vt:i4>
      </vt:variant>
      <vt:variant>
        <vt:i4>5</vt:i4>
      </vt:variant>
      <vt:variant>
        <vt:lpwstr>http://www.nevo.co.il/Law_word/law15/memshala-563.pdf</vt:lpwstr>
      </vt:variant>
      <vt:variant>
        <vt:lpwstr/>
      </vt:variant>
      <vt:variant>
        <vt:i4>8126466</vt:i4>
      </vt:variant>
      <vt:variant>
        <vt:i4>2070</vt:i4>
      </vt:variant>
      <vt:variant>
        <vt:i4>0</vt:i4>
      </vt:variant>
      <vt:variant>
        <vt:i4>5</vt:i4>
      </vt:variant>
      <vt:variant>
        <vt:lpwstr>http://www.nevo.co.il/Law_word/law14/law-2318.pdf</vt:lpwstr>
      </vt:variant>
      <vt:variant>
        <vt:lpwstr/>
      </vt:variant>
      <vt:variant>
        <vt:i4>7995477</vt:i4>
      </vt:variant>
      <vt:variant>
        <vt:i4>2067</vt:i4>
      </vt:variant>
      <vt:variant>
        <vt:i4>0</vt:i4>
      </vt:variant>
      <vt:variant>
        <vt:i4>5</vt:i4>
      </vt:variant>
      <vt:variant>
        <vt:lpwstr>http://www.nevo.co.il/Law_word/law15/memshala-563.pdf</vt:lpwstr>
      </vt:variant>
      <vt:variant>
        <vt:lpwstr/>
      </vt:variant>
      <vt:variant>
        <vt:i4>8126466</vt:i4>
      </vt:variant>
      <vt:variant>
        <vt:i4>2064</vt:i4>
      </vt:variant>
      <vt:variant>
        <vt:i4>0</vt:i4>
      </vt:variant>
      <vt:variant>
        <vt:i4>5</vt:i4>
      </vt:variant>
      <vt:variant>
        <vt:lpwstr>http://www.nevo.co.il/Law_word/law14/law-2318.pdf</vt:lpwstr>
      </vt:variant>
      <vt:variant>
        <vt:lpwstr/>
      </vt:variant>
      <vt:variant>
        <vt:i4>7995477</vt:i4>
      </vt:variant>
      <vt:variant>
        <vt:i4>2061</vt:i4>
      </vt:variant>
      <vt:variant>
        <vt:i4>0</vt:i4>
      </vt:variant>
      <vt:variant>
        <vt:i4>5</vt:i4>
      </vt:variant>
      <vt:variant>
        <vt:lpwstr>http://www.nevo.co.il/Law_word/law15/memshala-563.pdf</vt:lpwstr>
      </vt:variant>
      <vt:variant>
        <vt:lpwstr/>
      </vt:variant>
      <vt:variant>
        <vt:i4>8126466</vt:i4>
      </vt:variant>
      <vt:variant>
        <vt:i4>2058</vt:i4>
      </vt:variant>
      <vt:variant>
        <vt:i4>0</vt:i4>
      </vt:variant>
      <vt:variant>
        <vt:i4>5</vt:i4>
      </vt:variant>
      <vt:variant>
        <vt:lpwstr>http://www.nevo.co.il/Law_word/law14/law-2318.pdf</vt:lpwstr>
      </vt:variant>
      <vt:variant>
        <vt:lpwstr/>
      </vt:variant>
      <vt:variant>
        <vt:i4>7995477</vt:i4>
      </vt:variant>
      <vt:variant>
        <vt:i4>2055</vt:i4>
      </vt:variant>
      <vt:variant>
        <vt:i4>0</vt:i4>
      </vt:variant>
      <vt:variant>
        <vt:i4>5</vt:i4>
      </vt:variant>
      <vt:variant>
        <vt:lpwstr>http://www.nevo.co.il/Law_word/law15/memshala-563.pdf</vt:lpwstr>
      </vt:variant>
      <vt:variant>
        <vt:lpwstr/>
      </vt:variant>
      <vt:variant>
        <vt:i4>8126466</vt:i4>
      </vt:variant>
      <vt:variant>
        <vt:i4>2052</vt:i4>
      </vt:variant>
      <vt:variant>
        <vt:i4>0</vt:i4>
      </vt:variant>
      <vt:variant>
        <vt:i4>5</vt:i4>
      </vt:variant>
      <vt:variant>
        <vt:lpwstr>http://www.nevo.co.il/Law_word/law14/law-2318.pdf</vt:lpwstr>
      </vt:variant>
      <vt:variant>
        <vt:lpwstr/>
      </vt:variant>
      <vt:variant>
        <vt:i4>7995477</vt:i4>
      </vt:variant>
      <vt:variant>
        <vt:i4>2049</vt:i4>
      </vt:variant>
      <vt:variant>
        <vt:i4>0</vt:i4>
      </vt:variant>
      <vt:variant>
        <vt:i4>5</vt:i4>
      </vt:variant>
      <vt:variant>
        <vt:lpwstr>http://www.nevo.co.il/Law_word/law15/memshala-563.pdf</vt:lpwstr>
      </vt:variant>
      <vt:variant>
        <vt:lpwstr/>
      </vt:variant>
      <vt:variant>
        <vt:i4>8126466</vt:i4>
      </vt:variant>
      <vt:variant>
        <vt:i4>2046</vt:i4>
      </vt:variant>
      <vt:variant>
        <vt:i4>0</vt:i4>
      </vt:variant>
      <vt:variant>
        <vt:i4>5</vt:i4>
      </vt:variant>
      <vt:variant>
        <vt:lpwstr>http://www.nevo.co.il/Law_word/law14/law-2318.pdf</vt:lpwstr>
      </vt:variant>
      <vt:variant>
        <vt:lpwstr/>
      </vt:variant>
      <vt:variant>
        <vt:i4>7995477</vt:i4>
      </vt:variant>
      <vt:variant>
        <vt:i4>2043</vt:i4>
      </vt:variant>
      <vt:variant>
        <vt:i4>0</vt:i4>
      </vt:variant>
      <vt:variant>
        <vt:i4>5</vt:i4>
      </vt:variant>
      <vt:variant>
        <vt:lpwstr>http://www.nevo.co.il/Law_word/law15/memshala-563.pdf</vt:lpwstr>
      </vt:variant>
      <vt:variant>
        <vt:lpwstr/>
      </vt:variant>
      <vt:variant>
        <vt:i4>8126466</vt:i4>
      </vt:variant>
      <vt:variant>
        <vt:i4>2040</vt:i4>
      </vt:variant>
      <vt:variant>
        <vt:i4>0</vt:i4>
      </vt:variant>
      <vt:variant>
        <vt:i4>5</vt:i4>
      </vt:variant>
      <vt:variant>
        <vt:lpwstr>http://www.nevo.co.il/Law_word/law14/law-2318.pdf</vt:lpwstr>
      </vt:variant>
      <vt:variant>
        <vt:lpwstr/>
      </vt:variant>
      <vt:variant>
        <vt:i4>7995477</vt:i4>
      </vt:variant>
      <vt:variant>
        <vt:i4>2037</vt:i4>
      </vt:variant>
      <vt:variant>
        <vt:i4>0</vt:i4>
      </vt:variant>
      <vt:variant>
        <vt:i4>5</vt:i4>
      </vt:variant>
      <vt:variant>
        <vt:lpwstr>http://www.nevo.co.il/Law_word/law15/memshala-563.pdf</vt:lpwstr>
      </vt:variant>
      <vt:variant>
        <vt:lpwstr/>
      </vt:variant>
      <vt:variant>
        <vt:i4>8126466</vt:i4>
      </vt:variant>
      <vt:variant>
        <vt:i4>2034</vt:i4>
      </vt:variant>
      <vt:variant>
        <vt:i4>0</vt:i4>
      </vt:variant>
      <vt:variant>
        <vt:i4>5</vt:i4>
      </vt:variant>
      <vt:variant>
        <vt:lpwstr>http://www.nevo.co.il/Law_word/law14/law-2318.pdf</vt:lpwstr>
      </vt:variant>
      <vt:variant>
        <vt:lpwstr/>
      </vt:variant>
      <vt:variant>
        <vt:i4>7995477</vt:i4>
      </vt:variant>
      <vt:variant>
        <vt:i4>2031</vt:i4>
      </vt:variant>
      <vt:variant>
        <vt:i4>0</vt:i4>
      </vt:variant>
      <vt:variant>
        <vt:i4>5</vt:i4>
      </vt:variant>
      <vt:variant>
        <vt:lpwstr>http://www.nevo.co.il/Law_word/law15/memshala-563.pdf</vt:lpwstr>
      </vt:variant>
      <vt:variant>
        <vt:lpwstr/>
      </vt:variant>
      <vt:variant>
        <vt:i4>8126466</vt:i4>
      </vt:variant>
      <vt:variant>
        <vt:i4>2028</vt:i4>
      </vt:variant>
      <vt:variant>
        <vt:i4>0</vt:i4>
      </vt:variant>
      <vt:variant>
        <vt:i4>5</vt:i4>
      </vt:variant>
      <vt:variant>
        <vt:lpwstr>http://www.nevo.co.il/Law_word/law14/law-2318.pdf</vt:lpwstr>
      </vt:variant>
      <vt:variant>
        <vt:lpwstr/>
      </vt:variant>
      <vt:variant>
        <vt:i4>7995477</vt:i4>
      </vt:variant>
      <vt:variant>
        <vt:i4>2025</vt:i4>
      </vt:variant>
      <vt:variant>
        <vt:i4>0</vt:i4>
      </vt:variant>
      <vt:variant>
        <vt:i4>5</vt:i4>
      </vt:variant>
      <vt:variant>
        <vt:lpwstr>http://www.nevo.co.il/Law_word/law15/memshala-563.pdf</vt:lpwstr>
      </vt:variant>
      <vt:variant>
        <vt:lpwstr/>
      </vt:variant>
      <vt:variant>
        <vt:i4>8126466</vt:i4>
      </vt:variant>
      <vt:variant>
        <vt:i4>2022</vt:i4>
      </vt:variant>
      <vt:variant>
        <vt:i4>0</vt:i4>
      </vt:variant>
      <vt:variant>
        <vt:i4>5</vt:i4>
      </vt:variant>
      <vt:variant>
        <vt:lpwstr>http://www.nevo.co.il/Law_word/law14/law-2318.pdf</vt:lpwstr>
      </vt:variant>
      <vt:variant>
        <vt:lpwstr/>
      </vt:variant>
      <vt:variant>
        <vt:i4>7995477</vt:i4>
      </vt:variant>
      <vt:variant>
        <vt:i4>2019</vt:i4>
      </vt:variant>
      <vt:variant>
        <vt:i4>0</vt:i4>
      </vt:variant>
      <vt:variant>
        <vt:i4>5</vt:i4>
      </vt:variant>
      <vt:variant>
        <vt:lpwstr>http://www.nevo.co.il/Law_word/law15/memshala-563.pdf</vt:lpwstr>
      </vt:variant>
      <vt:variant>
        <vt:lpwstr/>
      </vt:variant>
      <vt:variant>
        <vt:i4>8126466</vt:i4>
      </vt:variant>
      <vt:variant>
        <vt:i4>2016</vt:i4>
      </vt:variant>
      <vt:variant>
        <vt:i4>0</vt:i4>
      </vt:variant>
      <vt:variant>
        <vt:i4>5</vt:i4>
      </vt:variant>
      <vt:variant>
        <vt:lpwstr>http://www.nevo.co.il/Law_word/law14/law-2318.pdf</vt:lpwstr>
      </vt:variant>
      <vt:variant>
        <vt:lpwstr/>
      </vt:variant>
      <vt:variant>
        <vt:i4>7995477</vt:i4>
      </vt:variant>
      <vt:variant>
        <vt:i4>2013</vt:i4>
      </vt:variant>
      <vt:variant>
        <vt:i4>0</vt:i4>
      </vt:variant>
      <vt:variant>
        <vt:i4>5</vt:i4>
      </vt:variant>
      <vt:variant>
        <vt:lpwstr>http://www.nevo.co.il/Law_word/law15/memshala-563.pdf</vt:lpwstr>
      </vt:variant>
      <vt:variant>
        <vt:lpwstr/>
      </vt:variant>
      <vt:variant>
        <vt:i4>8126466</vt:i4>
      </vt:variant>
      <vt:variant>
        <vt:i4>2010</vt:i4>
      </vt:variant>
      <vt:variant>
        <vt:i4>0</vt:i4>
      </vt:variant>
      <vt:variant>
        <vt:i4>5</vt:i4>
      </vt:variant>
      <vt:variant>
        <vt:lpwstr>http://www.nevo.co.il/Law_word/law14/law-2318.pdf</vt:lpwstr>
      </vt:variant>
      <vt:variant>
        <vt:lpwstr/>
      </vt:variant>
      <vt:variant>
        <vt:i4>7995477</vt:i4>
      </vt:variant>
      <vt:variant>
        <vt:i4>2007</vt:i4>
      </vt:variant>
      <vt:variant>
        <vt:i4>0</vt:i4>
      </vt:variant>
      <vt:variant>
        <vt:i4>5</vt:i4>
      </vt:variant>
      <vt:variant>
        <vt:lpwstr>http://www.nevo.co.il/Law_word/law15/memshala-563.pdf</vt:lpwstr>
      </vt:variant>
      <vt:variant>
        <vt:lpwstr/>
      </vt:variant>
      <vt:variant>
        <vt:i4>8126466</vt:i4>
      </vt:variant>
      <vt:variant>
        <vt:i4>2004</vt:i4>
      </vt:variant>
      <vt:variant>
        <vt:i4>0</vt:i4>
      </vt:variant>
      <vt:variant>
        <vt:i4>5</vt:i4>
      </vt:variant>
      <vt:variant>
        <vt:lpwstr>http://www.nevo.co.il/Law_word/law14/law-2318.pdf</vt:lpwstr>
      </vt:variant>
      <vt:variant>
        <vt:lpwstr/>
      </vt:variant>
      <vt:variant>
        <vt:i4>7995477</vt:i4>
      </vt:variant>
      <vt:variant>
        <vt:i4>2001</vt:i4>
      </vt:variant>
      <vt:variant>
        <vt:i4>0</vt:i4>
      </vt:variant>
      <vt:variant>
        <vt:i4>5</vt:i4>
      </vt:variant>
      <vt:variant>
        <vt:lpwstr>http://www.nevo.co.il/Law_word/law15/memshala-563.pdf</vt:lpwstr>
      </vt:variant>
      <vt:variant>
        <vt:lpwstr/>
      </vt:variant>
      <vt:variant>
        <vt:i4>8126466</vt:i4>
      </vt:variant>
      <vt:variant>
        <vt:i4>1998</vt:i4>
      </vt:variant>
      <vt:variant>
        <vt:i4>0</vt:i4>
      </vt:variant>
      <vt:variant>
        <vt:i4>5</vt:i4>
      </vt:variant>
      <vt:variant>
        <vt:lpwstr>http://www.nevo.co.il/Law_word/law14/law-2318.pdf</vt:lpwstr>
      </vt:variant>
      <vt:variant>
        <vt:lpwstr/>
      </vt:variant>
      <vt:variant>
        <vt:i4>7995477</vt:i4>
      </vt:variant>
      <vt:variant>
        <vt:i4>1995</vt:i4>
      </vt:variant>
      <vt:variant>
        <vt:i4>0</vt:i4>
      </vt:variant>
      <vt:variant>
        <vt:i4>5</vt:i4>
      </vt:variant>
      <vt:variant>
        <vt:lpwstr>http://www.nevo.co.il/Law_word/law15/memshala-563.pdf</vt:lpwstr>
      </vt:variant>
      <vt:variant>
        <vt:lpwstr/>
      </vt:variant>
      <vt:variant>
        <vt:i4>8126466</vt:i4>
      </vt:variant>
      <vt:variant>
        <vt:i4>1992</vt:i4>
      </vt:variant>
      <vt:variant>
        <vt:i4>0</vt:i4>
      </vt:variant>
      <vt:variant>
        <vt:i4>5</vt:i4>
      </vt:variant>
      <vt:variant>
        <vt:lpwstr>http://www.nevo.co.il/Law_word/law14/law-2318.pdf</vt:lpwstr>
      </vt:variant>
      <vt:variant>
        <vt:lpwstr/>
      </vt:variant>
      <vt:variant>
        <vt:i4>7995477</vt:i4>
      </vt:variant>
      <vt:variant>
        <vt:i4>1989</vt:i4>
      </vt:variant>
      <vt:variant>
        <vt:i4>0</vt:i4>
      </vt:variant>
      <vt:variant>
        <vt:i4>5</vt:i4>
      </vt:variant>
      <vt:variant>
        <vt:lpwstr>http://www.nevo.co.il/Law_word/law15/memshala-563.pdf</vt:lpwstr>
      </vt:variant>
      <vt:variant>
        <vt:lpwstr/>
      </vt:variant>
      <vt:variant>
        <vt:i4>8126466</vt:i4>
      </vt:variant>
      <vt:variant>
        <vt:i4>1986</vt:i4>
      </vt:variant>
      <vt:variant>
        <vt:i4>0</vt:i4>
      </vt:variant>
      <vt:variant>
        <vt:i4>5</vt:i4>
      </vt:variant>
      <vt:variant>
        <vt:lpwstr>http://www.nevo.co.il/Law_word/law14/law-2318.pdf</vt:lpwstr>
      </vt:variant>
      <vt:variant>
        <vt:lpwstr/>
      </vt:variant>
      <vt:variant>
        <vt:i4>7995477</vt:i4>
      </vt:variant>
      <vt:variant>
        <vt:i4>1983</vt:i4>
      </vt:variant>
      <vt:variant>
        <vt:i4>0</vt:i4>
      </vt:variant>
      <vt:variant>
        <vt:i4>5</vt:i4>
      </vt:variant>
      <vt:variant>
        <vt:lpwstr>http://www.nevo.co.il/Law_word/law15/memshala-563.pdf</vt:lpwstr>
      </vt:variant>
      <vt:variant>
        <vt:lpwstr/>
      </vt:variant>
      <vt:variant>
        <vt:i4>8126466</vt:i4>
      </vt:variant>
      <vt:variant>
        <vt:i4>1980</vt:i4>
      </vt:variant>
      <vt:variant>
        <vt:i4>0</vt:i4>
      </vt:variant>
      <vt:variant>
        <vt:i4>5</vt:i4>
      </vt:variant>
      <vt:variant>
        <vt:lpwstr>http://www.nevo.co.il/Law_word/law14/law-2318.pdf</vt:lpwstr>
      </vt:variant>
      <vt:variant>
        <vt:lpwstr/>
      </vt:variant>
      <vt:variant>
        <vt:i4>7995477</vt:i4>
      </vt:variant>
      <vt:variant>
        <vt:i4>1977</vt:i4>
      </vt:variant>
      <vt:variant>
        <vt:i4>0</vt:i4>
      </vt:variant>
      <vt:variant>
        <vt:i4>5</vt:i4>
      </vt:variant>
      <vt:variant>
        <vt:lpwstr>http://www.nevo.co.il/Law_word/law15/memshala-563.pdf</vt:lpwstr>
      </vt:variant>
      <vt:variant>
        <vt:lpwstr/>
      </vt:variant>
      <vt:variant>
        <vt:i4>8126466</vt:i4>
      </vt:variant>
      <vt:variant>
        <vt:i4>1974</vt:i4>
      </vt:variant>
      <vt:variant>
        <vt:i4>0</vt:i4>
      </vt:variant>
      <vt:variant>
        <vt:i4>5</vt:i4>
      </vt:variant>
      <vt:variant>
        <vt:lpwstr>http://www.nevo.co.il/Law_word/law14/law-2318.pdf</vt:lpwstr>
      </vt:variant>
      <vt:variant>
        <vt:lpwstr/>
      </vt:variant>
      <vt:variant>
        <vt:i4>8061013</vt:i4>
      </vt:variant>
      <vt:variant>
        <vt:i4>1971</vt:i4>
      </vt:variant>
      <vt:variant>
        <vt:i4>0</vt:i4>
      </vt:variant>
      <vt:variant>
        <vt:i4>5</vt:i4>
      </vt:variant>
      <vt:variant>
        <vt:lpwstr>http://www.nevo.co.il/Law_word/law15/memshala-771.pdf</vt:lpwstr>
      </vt:variant>
      <vt:variant>
        <vt:lpwstr/>
      </vt:variant>
      <vt:variant>
        <vt:i4>7995407</vt:i4>
      </vt:variant>
      <vt:variant>
        <vt:i4>1968</vt:i4>
      </vt:variant>
      <vt:variant>
        <vt:i4>0</vt:i4>
      </vt:variant>
      <vt:variant>
        <vt:i4>5</vt:i4>
      </vt:variant>
      <vt:variant>
        <vt:lpwstr>http://www.nevo.co.il/law_word/law14/law-2472.pdf</vt:lpwstr>
      </vt:variant>
      <vt:variant>
        <vt:lpwstr/>
      </vt:variant>
      <vt:variant>
        <vt:i4>8061013</vt:i4>
      </vt:variant>
      <vt:variant>
        <vt:i4>1965</vt:i4>
      </vt:variant>
      <vt:variant>
        <vt:i4>0</vt:i4>
      </vt:variant>
      <vt:variant>
        <vt:i4>5</vt:i4>
      </vt:variant>
      <vt:variant>
        <vt:lpwstr>http://www.nevo.co.il/Law_word/law15/memshala-771.pdf</vt:lpwstr>
      </vt:variant>
      <vt:variant>
        <vt:lpwstr/>
      </vt:variant>
      <vt:variant>
        <vt:i4>7995407</vt:i4>
      </vt:variant>
      <vt:variant>
        <vt:i4>1962</vt:i4>
      </vt:variant>
      <vt:variant>
        <vt:i4>0</vt:i4>
      </vt:variant>
      <vt:variant>
        <vt:i4>5</vt:i4>
      </vt:variant>
      <vt:variant>
        <vt:lpwstr>http://www.nevo.co.il/law_word/law14/law-2472.pdf</vt:lpwstr>
      </vt:variant>
      <vt:variant>
        <vt:lpwstr/>
      </vt:variant>
      <vt:variant>
        <vt:i4>8061013</vt:i4>
      </vt:variant>
      <vt:variant>
        <vt:i4>1959</vt:i4>
      </vt:variant>
      <vt:variant>
        <vt:i4>0</vt:i4>
      </vt:variant>
      <vt:variant>
        <vt:i4>5</vt:i4>
      </vt:variant>
      <vt:variant>
        <vt:lpwstr>http://www.nevo.co.il/Law_word/law15/memshala-771.pdf</vt:lpwstr>
      </vt:variant>
      <vt:variant>
        <vt:lpwstr/>
      </vt:variant>
      <vt:variant>
        <vt:i4>7995407</vt:i4>
      </vt:variant>
      <vt:variant>
        <vt:i4>1956</vt:i4>
      </vt:variant>
      <vt:variant>
        <vt:i4>0</vt:i4>
      </vt:variant>
      <vt:variant>
        <vt:i4>5</vt:i4>
      </vt:variant>
      <vt:variant>
        <vt:lpwstr>http://www.nevo.co.il/law_word/law14/law-2472.pdf</vt:lpwstr>
      </vt:variant>
      <vt:variant>
        <vt:lpwstr/>
      </vt:variant>
      <vt:variant>
        <vt:i4>8061013</vt:i4>
      </vt:variant>
      <vt:variant>
        <vt:i4>1953</vt:i4>
      </vt:variant>
      <vt:variant>
        <vt:i4>0</vt:i4>
      </vt:variant>
      <vt:variant>
        <vt:i4>5</vt:i4>
      </vt:variant>
      <vt:variant>
        <vt:lpwstr>http://www.nevo.co.il/Law_word/law15/memshala-771.pdf</vt:lpwstr>
      </vt:variant>
      <vt:variant>
        <vt:lpwstr/>
      </vt:variant>
      <vt:variant>
        <vt:i4>7995407</vt:i4>
      </vt:variant>
      <vt:variant>
        <vt:i4>1950</vt:i4>
      </vt:variant>
      <vt:variant>
        <vt:i4>0</vt:i4>
      </vt:variant>
      <vt:variant>
        <vt:i4>5</vt:i4>
      </vt:variant>
      <vt:variant>
        <vt:lpwstr>http://www.nevo.co.il/law_word/law14/law-2472.pdf</vt:lpwstr>
      </vt:variant>
      <vt:variant>
        <vt:lpwstr/>
      </vt:variant>
      <vt:variant>
        <vt:i4>8061013</vt:i4>
      </vt:variant>
      <vt:variant>
        <vt:i4>1947</vt:i4>
      </vt:variant>
      <vt:variant>
        <vt:i4>0</vt:i4>
      </vt:variant>
      <vt:variant>
        <vt:i4>5</vt:i4>
      </vt:variant>
      <vt:variant>
        <vt:lpwstr>http://www.nevo.co.il/Law_word/law15/memshala-771.pdf</vt:lpwstr>
      </vt:variant>
      <vt:variant>
        <vt:lpwstr/>
      </vt:variant>
      <vt:variant>
        <vt:i4>7995407</vt:i4>
      </vt:variant>
      <vt:variant>
        <vt:i4>1944</vt:i4>
      </vt:variant>
      <vt:variant>
        <vt:i4>0</vt:i4>
      </vt:variant>
      <vt:variant>
        <vt:i4>5</vt:i4>
      </vt:variant>
      <vt:variant>
        <vt:lpwstr>http://www.nevo.co.il/law_word/law14/law-2472.pdf</vt:lpwstr>
      </vt:variant>
      <vt:variant>
        <vt:lpwstr/>
      </vt:variant>
      <vt:variant>
        <vt:i4>8061013</vt:i4>
      </vt:variant>
      <vt:variant>
        <vt:i4>1941</vt:i4>
      </vt:variant>
      <vt:variant>
        <vt:i4>0</vt:i4>
      </vt:variant>
      <vt:variant>
        <vt:i4>5</vt:i4>
      </vt:variant>
      <vt:variant>
        <vt:lpwstr>http://www.nevo.co.il/Law_word/law15/memshala-771.pdf</vt:lpwstr>
      </vt:variant>
      <vt:variant>
        <vt:lpwstr/>
      </vt:variant>
      <vt:variant>
        <vt:i4>7995407</vt:i4>
      </vt:variant>
      <vt:variant>
        <vt:i4>1938</vt:i4>
      </vt:variant>
      <vt:variant>
        <vt:i4>0</vt:i4>
      </vt:variant>
      <vt:variant>
        <vt:i4>5</vt:i4>
      </vt:variant>
      <vt:variant>
        <vt:lpwstr>http://www.nevo.co.il/law_word/law14/law-2472.pdf</vt:lpwstr>
      </vt:variant>
      <vt:variant>
        <vt:lpwstr/>
      </vt:variant>
      <vt:variant>
        <vt:i4>8061013</vt:i4>
      </vt:variant>
      <vt:variant>
        <vt:i4>1935</vt:i4>
      </vt:variant>
      <vt:variant>
        <vt:i4>0</vt:i4>
      </vt:variant>
      <vt:variant>
        <vt:i4>5</vt:i4>
      </vt:variant>
      <vt:variant>
        <vt:lpwstr>http://www.nevo.co.il/Law_word/law15/memshala-771.pdf</vt:lpwstr>
      </vt:variant>
      <vt:variant>
        <vt:lpwstr/>
      </vt:variant>
      <vt:variant>
        <vt:i4>7995407</vt:i4>
      </vt:variant>
      <vt:variant>
        <vt:i4>1932</vt:i4>
      </vt:variant>
      <vt:variant>
        <vt:i4>0</vt:i4>
      </vt:variant>
      <vt:variant>
        <vt:i4>5</vt:i4>
      </vt:variant>
      <vt:variant>
        <vt:lpwstr>http://www.nevo.co.il/law_word/law14/law-2472.pdf</vt:lpwstr>
      </vt:variant>
      <vt:variant>
        <vt:lpwstr/>
      </vt:variant>
      <vt:variant>
        <vt:i4>8061013</vt:i4>
      </vt:variant>
      <vt:variant>
        <vt:i4>1929</vt:i4>
      </vt:variant>
      <vt:variant>
        <vt:i4>0</vt:i4>
      </vt:variant>
      <vt:variant>
        <vt:i4>5</vt:i4>
      </vt:variant>
      <vt:variant>
        <vt:lpwstr>http://www.nevo.co.il/Law_word/law15/memshala-771.pdf</vt:lpwstr>
      </vt:variant>
      <vt:variant>
        <vt:lpwstr/>
      </vt:variant>
      <vt:variant>
        <vt:i4>7995407</vt:i4>
      </vt:variant>
      <vt:variant>
        <vt:i4>1926</vt:i4>
      </vt:variant>
      <vt:variant>
        <vt:i4>0</vt:i4>
      </vt:variant>
      <vt:variant>
        <vt:i4>5</vt:i4>
      </vt:variant>
      <vt:variant>
        <vt:lpwstr>http://www.nevo.co.il/law_word/law14/law-2472.pdf</vt:lpwstr>
      </vt:variant>
      <vt:variant>
        <vt:lpwstr/>
      </vt:variant>
      <vt:variant>
        <vt:i4>8061013</vt:i4>
      </vt:variant>
      <vt:variant>
        <vt:i4>1923</vt:i4>
      </vt:variant>
      <vt:variant>
        <vt:i4>0</vt:i4>
      </vt:variant>
      <vt:variant>
        <vt:i4>5</vt:i4>
      </vt:variant>
      <vt:variant>
        <vt:lpwstr>http://www.nevo.co.il/Law_word/law15/memshala-771.pdf</vt:lpwstr>
      </vt:variant>
      <vt:variant>
        <vt:lpwstr/>
      </vt:variant>
      <vt:variant>
        <vt:i4>7995407</vt:i4>
      </vt:variant>
      <vt:variant>
        <vt:i4>1920</vt:i4>
      </vt:variant>
      <vt:variant>
        <vt:i4>0</vt:i4>
      </vt:variant>
      <vt:variant>
        <vt:i4>5</vt:i4>
      </vt:variant>
      <vt:variant>
        <vt:lpwstr>http://www.nevo.co.il/law_word/law14/law-2472.pdf</vt:lpwstr>
      </vt:variant>
      <vt:variant>
        <vt:lpwstr/>
      </vt:variant>
      <vt:variant>
        <vt:i4>7995477</vt:i4>
      </vt:variant>
      <vt:variant>
        <vt:i4>1917</vt:i4>
      </vt:variant>
      <vt:variant>
        <vt:i4>0</vt:i4>
      </vt:variant>
      <vt:variant>
        <vt:i4>5</vt:i4>
      </vt:variant>
      <vt:variant>
        <vt:lpwstr>http://www.nevo.co.il/Law_word/law15/memshala-563.pdf</vt:lpwstr>
      </vt:variant>
      <vt:variant>
        <vt:lpwstr/>
      </vt:variant>
      <vt:variant>
        <vt:i4>8126466</vt:i4>
      </vt:variant>
      <vt:variant>
        <vt:i4>1914</vt:i4>
      </vt:variant>
      <vt:variant>
        <vt:i4>0</vt:i4>
      </vt:variant>
      <vt:variant>
        <vt:i4>5</vt:i4>
      </vt:variant>
      <vt:variant>
        <vt:lpwstr>http://www.nevo.co.il/Law_word/law14/law-2318.pdf</vt:lpwstr>
      </vt:variant>
      <vt:variant>
        <vt:lpwstr/>
      </vt:variant>
      <vt:variant>
        <vt:i4>7995477</vt:i4>
      </vt:variant>
      <vt:variant>
        <vt:i4>1911</vt:i4>
      </vt:variant>
      <vt:variant>
        <vt:i4>0</vt:i4>
      </vt:variant>
      <vt:variant>
        <vt:i4>5</vt:i4>
      </vt:variant>
      <vt:variant>
        <vt:lpwstr>http://www.nevo.co.il/Law_word/law15/memshala-563.pdf</vt:lpwstr>
      </vt:variant>
      <vt:variant>
        <vt:lpwstr/>
      </vt:variant>
      <vt:variant>
        <vt:i4>8126466</vt:i4>
      </vt:variant>
      <vt:variant>
        <vt:i4>1908</vt:i4>
      </vt:variant>
      <vt:variant>
        <vt:i4>0</vt:i4>
      </vt:variant>
      <vt:variant>
        <vt:i4>5</vt:i4>
      </vt:variant>
      <vt:variant>
        <vt:lpwstr>http://www.nevo.co.il/Law_word/law14/law-2318.pdf</vt:lpwstr>
      </vt:variant>
      <vt:variant>
        <vt:lpwstr/>
      </vt:variant>
      <vt:variant>
        <vt:i4>7995477</vt:i4>
      </vt:variant>
      <vt:variant>
        <vt:i4>1905</vt:i4>
      </vt:variant>
      <vt:variant>
        <vt:i4>0</vt:i4>
      </vt:variant>
      <vt:variant>
        <vt:i4>5</vt:i4>
      </vt:variant>
      <vt:variant>
        <vt:lpwstr>http://www.nevo.co.il/Law_word/law15/memshala-563.pdf</vt:lpwstr>
      </vt:variant>
      <vt:variant>
        <vt:lpwstr/>
      </vt:variant>
      <vt:variant>
        <vt:i4>8126466</vt:i4>
      </vt:variant>
      <vt:variant>
        <vt:i4>1902</vt:i4>
      </vt:variant>
      <vt:variant>
        <vt:i4>0</vt:i4>
      </vt:variant>
      <vt:variant>
        <vt:i4>5</vt:i4>
      </vt:variant>
      <vt:variant>
        <vt:lpwstr>http://www.nevo.co.il/Law_word/law14/law-2318.pdf</vt:lpwstr>
      </vt:variant>
      <vt:variant>
        <vt:lpwstr/>
      </vt:variant>
      <vt:variant>
        <vt:i4>7995477</vt:i4>
      </vt:variant>
      <vt:variant>
        <vt:i4>1899</vt:i4>
      </vt:variant>
      <vt:variant>
        <vt:i4>0</vt:i4>
      </vt:variant>
      <vt:variant>
        <vt:i4>5</vt:i4>
      </vt:variant>
      <vt:variant>
        <vt:lpwstr>http://www.nevo.co.il/Law_word/law15/memshala-563.pdf</vt:lpwstr>
      </vt:variant>
      <vt:variant>
        <vt:lpwstr/>
      </vt:variant>
      <vt:variant>
        <vt:i4>8126466</vt:i4>
      </vt:variant>
      <vt:variant>
        <vt:i4>1896</vt:i4>
      </vt:variant>
      <vt:variant>
        <vt:i4>0</vt:i4>
      </vt:variant>
      <vt:variant>
        <vt:i4>5</vt:i4>
      </vt:variant>
      <vt:variant>
        <vt:lpwstr>http://www.nevo.co.il/Law_word/law14/law-2318.pdf</vt:lpwstr>
      </vt:variant>
      <vt:variant>
        <vt:lpwstr/>
      </vt:variant>
      <vt:variant>
        <vt:i4>7995477</vt:i4>
      </vt:variant>
      <vt:variant>
        <vt:i4>1893</vt:i4>
      </vt:variant>
      <vt:variant>
        <vt:i4>0</vt:i4>
      </vt:variant>
      <vt:variant>
        <vt:i4>5</vt:i4>
      </vt:variant>
      <vt:variant>
        <vt:lpwstr>http://www.nevo.co.il/Law_word/law15/memshala-563.pdf</vt:lpwstr>
      </vt:variant>
      <vt:variant>
        <vt:lpwstr/>
      </vt:variant>
      <vt:variant>
        <vt:i4>8126466</vt:i4>
      </vt:variant>
      <vt:variant>
        <vt:i4>1890</vt:i4>
      </vt:variant>
      <vt:variant>
        <vt:i4>0</vt:i4>
      </vt:variant>
      <vt:variant>
        <vt:i4>5</vt:i4>
      </vt:variant>
      <vt:variant>
        <vt:lpwstr>http://www.nevo.co.il/Law_word/law14/law-2318.pdf</vt:lpwstr>
      </vt:variant>
      <vt:variant>
        <vt:lpwstr/>
      </vt:variant>
      <vt:variant>
        <vt:i4>7995477</vt:i4>
      </vt:variant>
      <vt:variant>
        <vt:i4>1887</vt:i4>
      </vt:variant>
      <vt:variant>
        <vt:i4>0</vt:i4>
      </vt:variant>
      <vt:variant>
        <vt:i4>5</vt:i4>
      </vt:variant>
      <vt:variant>
        <vt:lpwstr>http://www.nevo.co.il/Law_word/law15/memshala-563.pdf</vt:lpwstr>
      </vt:variant>
      <vt:variant>
        <vt:lpwstr/>
      </vt:variant>
      <vt:variant>
        <vt:i4>8126466</vt:i4>
      </vt:variant>
      <vt:variant>
        <vt:i4>1884</vt:i4>
      </vt:variant>
      <vt:variant>
        <vt:i4>0</vt:i4>
      </vt:variant>
      <vt:variant>
        <vt:i4>5</vt:i4>
      </vt:variant>
      <vt:variant>
        <vt:lpwstr>http://www.nevo.co.il/Law_word/law14/law-2318.pdf</vt:lpwstr>
      </vt:variant>
      <vt:variant>
        <vt:lpwstr/>
      </vt:variant>
      <vt:variant>
        <vt:i4>7995477</vt:i4>
      </vt:variant>
      <vt:variant>
        <vt:i4>1881</vt:i4>
      </vt:variant>
      <vt:variant>
        <vt:i4>0</vt:i4>
      </vt:variant>
      <vt:variant>
        <vt:i4>5</vt:i4>
      </vt:variant>
      <vt:variant>
        <vt:lpwstr>http://www.nevo.co.il/Law_word/law15/memshala-563.pdf</vt:lpwstr>
      </vt:variant>
      <vt:variant>
        <vt:lpwstr/>
      </vt:variant>
      <vt:variant>
        <vt:i4>8126466</vt:i4>
      </vt:variant>
      <vt:variant>
        <vt:i4>1878</vt:i4>
      </vt:variant>
      <vt:variant>
        <vt:i4>0</vt:i4>
      </vt:variant>
      <vt:variant>
        <vt:i4>5</vt:i4>
      </vt:variant>
      <vt:variant>
        <vt:lpwstr>http://www.nevo.co.il/Law_word/law14/law-2318.pdf</vt:lpwstr>
      </vt:variant>
      <vt:variant>
        <vt:lpwstr/>
      </vt:variant>
      <vt:variant>
        <vt:i4>7995477</vt:i4>
      </vt:variant>
      <vt:variant>
        <vt:i4>1875</vt:i4>
      </vt:variant>
      <vt:variant>
        <vt:i4>0</vt:i4>
      </vt:variant>
      <vt:variant>
        <vt:i4>5</vt:i4>
      </vt:variant>
      <vt:variant>
        <vt:lpwstr>http://www.nevo.co.il/Law_word/law15/memshala-563.pdf</vt:lpwstr>
      </vt:variant>
      <vt:variant>
        <vt:lpwstr/>
      </vt:variant>
      <vt:variant>
        <vt:i4>8126466</vt:i4>
      </vt:variant>
      <vt:variant>
        <vt:i4>1872</vt:i4>
      </vt:variant>
      <vt:variant>
        <vt:i4>0</vt:i4>
      </vt:variant>
      <vt:variant>
        <vt:i4>5</vt:i4>
      </vt:variant>
      <vt:variant>
        <vt:lpwstr>http://www.nevo.co.il/Law_word/law14/law-2318.pdf</vt:lpwstr>
      </vt:variant>
      <vt:variant>
        <vt:lpwstr/>
      </vt:variant>
      <vt:variant>
        <vt:i4>7995477</vt:i4>
      </vt:variant>
      <vt:variant>
        <vt:i4>1869</vt:i4>
      </vt:variant>
      <vt:variant>
        <vt:i4>0</vt:i4>
      </vt:variant>
      <vt:variant>
        <vt:i4>5</vt:i4>
      </vt:variant>
      <vt:variant>
        <vt:lpwstr>http://www.nevo.co.il/Law_word/law15/memshala-563.pdf</vt:lpwstr>
      </vt:variant>
      <vt:variant>
        <vt:lpwstr/>
      </vt:variant>
      <vt:variant>
        <vt:i4>8126466</vt:i4>
      </vt:variant>
      <vt:variant>
        <vt:i4>1866</vt:i4>
      </vt:variant>
      <vt:variant>
        <vt:i4>0</vt:i4>
      </vt:variant>
      <vt:variant>
        <vt:i4>5</vt:i4>
      </vt:variant>
      <vt:variant>
        <vt:lpwstr>http://www.nevo.co.il/Law_word/law14/law-2318.pdf</vt:lpwstr>
      </vt:variant>
      <vt:variant>
        <vt:lpwstr/>
      </vt:variant>
      <vt:variant>
        <vt:i4>7995477</vt:i4>
      </vt:variant>
      <vt:variant>
        <vt:i4>1863</vt:i4>
      </vt:variant>
      <vt:variant>
        <vt:i4>0</vt:i4>
      </vt:variant>
      <vt:variant>
        <vt:i4>5</vt:i4>
      </vt:variant>
      <vt:variant>
        <vt:lpwstr>http://www.nevo.co.il/Law_word/law15/memshala-563.pdf</vt:lpwstr>
      </vt:variant>
      <vt:variant>
        <vt:lpwstr/>
      </vt:variant>
      <vt:variant>
        <vt:i4>8126466</vt:i4>
      </vt:variant>
      <vt:variant>
        <vt:i4>1860</vt:i4>
      </vt:variant>
      <vt:variant>
        <vt:i4>0</vt:i4>
      </vt:variant>
      <vt:variant>
        <vt:i4>5</vt:i4>
      </vt:variant>
      <vt:variant>
        <vt:lpwstr>http://www.nevo.co.il/Law_word/law14/law-2318.pdf</vt:lpwstr>
      </vt:variant>
      <vt:variant>
        <vt:lpwstr/>
      </vt:variant>
      <vt:variant>
        <vt:i4>7995477</vt:i4>
      </vt:variant>
      <vt:variant>
        <vt:i4>1857</vt:i4>
      </vt:variant>
      <vt:variant>
        <vt:i4>0</vt:i4>
      </vt:variant>
      <vt:variant>
        <vt:i4>5</vt:i4>
      </vt:variant>
      <vt:variant>
        <vt:lpwstr>http://www.nevo.co.il/Law_word/law15/memshala-563.pdf</vt:lpwstr>
      </vt:variant>
      <vt:variant>
        <vt:lpwstr/>
      </vt:variant>
      <vt:variant>
        <vt:i4>8126466</vt:i4>
      </vt:variant>
      <vt:variant>
        <vt:i4>1854</vt:i4>
      </vt:variant>
      <vt:variant>
        <vt:i4>0</vt:i4>
      </vt:variant>
      <vt:variant>
        <vt:i4>5</vt:i4>
      </vt:variant>
      <vt:variant>
        <vt:lpwstr>http://www.nevo.co.il/Law_word/law14/law-2318.pdf</vt:lpwstr>
      </vt:variant>
      <vt:variant>
        <vt:lpwstr/>
      </vt:variant>
      <vt:variant>
        <vt:i4>7995477</vt:i4>
      </vt:variant>
      <vt:variant>
        <vt:i4>1851</vt:i4>
      </vt:variant>
      <vt:variant>
        <vt:i4>0</vt:i4>
      </vt:variant>
      <vt:variant>
        <vt:i4>5</vt:i4>
      </vt:variant>
      <vt:variant>
        <vt:lpwstr>http://www.nevo.co.il/Law_word/law15/memshala-563.pdf</vt:lpwstr>
      </vt:variant>
      <vt:variant>
        <vt:lpwstr/>
      </vt:variant>
      <vt:variant>
        <vt:i4>8126466</vt:i4>
      </vt:variant>
      <vt:variant>
        <vt:i4>1848</vt:i4>
      </vt:variant>
      <vt:variant>
        <vt:i4>0</vt:i4>
      </vt:variant>
      <vt:variant>
        <vt:i4>5</vt:i4>
      </vt:variant>
      <vt:variant>
        <vt:lpwstr>http://www.nevo.co.il/Law_word/law14/law-2318.pdf</vt:lpwstr>
      </vt:variant>
      <vt:variant>
        <vt:lpwstr/>
      </vt:variant>
      <vt:variant>
        <vt:i4>7995477</vt:i4>
      </vt:variant>
      <vt:variant>
        <vt:i4>1845</vt:i4>
      </vt:variant>
      <vt:variant>
        <vt:i4>0</vt:i4>
      </vt:variant>
      <vt:variant>
        <vt:i4>5</vt:i4>
      </vt:variant>
      <vt:variant>
        <vt:lpwstr>http://www.nevo.co.il/Law_word/law15/memshala-563.pdf</vt:lpwstr>
      </vt:variant>
      <vt:variant>
        <vt:lpwstr/>
      </vt:variant>
      <vt:variant>
        <vt:i4>8126466</vt:i4>
      </vt:variant>
      <vt:variant>
        <vt:i4>1842</vt:i4>
      </vt:variant>
      <vt:variant>
        <vt:i4>0</vt:i4>
      </vt:variant>
      <vt:variant>
        <vt:i4>5</vt:i4>
      </vt:variant>
      <vt:variant>
        <vt:lpwstr>http://www.nevo.co.il/Law_word/law14/law-2318.pdf</vt:lpwstr>
      </vt:variant>
      <vt:variant>
        <vt:lpwstr/>
      </vt:variant>
      <vt:variant>
        <vt:i4>7995477</vt:i4>
      </vt:variant>
      <vt:variant>
        <vt:i4>1839</vt:i4>
      </vt:variant>
      <vt:variant>
        <vt:i4>0</vt:i4>
      </vt:variant>
      <vt:variant>
        <vt:i4>5</vt:i4>
      </vt:variant>
      <vt:variant>
        <vt:lpwstr>http://www.nevo.co.il/Law_word/law15/memshala-563.pdf</vt:lpwstr>
      </vt:variant>
      <vt:variant>
        <vt:lpwstr/>
      </vt:variant>
      <vt:variant>
        <vt:i4>8126466</vt:i4>
      </vt:variant>
      <vt:variant>
        <vt:i4>1836</vt:i4>
      </vt:variant>
      <vt:variant>
        <vt:i4>0</vt:i4>
      </vt:variant>
      <vt:variant>
        <vt:i4>5</vt:i4>
      </vt:variant>
      <vt:variant>
        <vt:lpwstr>http://www.nevo.co.il/Law_word/law14/law-2318.pdf</vt:lpwstr>
      </vt:variant>
      <vt:variant>
        <vt:lpwstr/>
      </vt:variant>
      <vt:variant>
        <vt:i4>7995477</vt:i4>
      </vt:variant>
      <vt:variant>
        <vt:i4>1833</vt:i4>
      </vt:variant>
      <vt:variant>
        <vt:i4>0</vt:i4>
      </vt:variant>
      <vt:variant>
        <vt:i4>5</vt:i4>
      </vt:variant>
      <vt:variant>
        <vt:lpwstr>http://www.nevo.co.il/Law_word/law15/memshala-563.pdf</vt:lpwstr>
      </vt:variant>
      <vt:variant>
        <vt:lpwstr/>
      </vt:variant>
      <vt:variant>
        <vt:i4>8126466</vt:i4>
      </vt:variant>
      <vt:variant>
        <vt:i4>1830</vt:i4>
      </vt:variant>
      <vt:variant>
        <vt:i4>0</vt:i4>
      </vt:variant>
      <vt:variant>
        <vt:i4>5</vt:i4>
      </vt:variant>
      <vt:variant>
        <vt:lpwstr>http://www.nevo.co.il/Law_word/law14/law-2318.pdf</vt:lpwstr>
      </vt:variant>
      <vt:variant>
        <vt:lpwstr/>
      </vt:variant>
      <vt:variant>
        <vt:i4>7995477</vt:i4>
      </vt:variant>
      <vt:variant>
        <vt:i4>1827</vt:i4>
      </vt:variant>
      <vt:variant>
        <vt:i4>0</vt:i4>
      </vt:variant>
      <vt:variant>
        <vt:i4>5</vt:i4>
      </vt:variant>
      <vt:variant>
        <vt:lpwstr>http://www.nevo.co.il/Law_word/law15/memshala-563.pdf</vt:lpwstr>
      </vt:variant>
      <vt:variant>
        <vt:lpwstr/>
      </vt:variant>
      <vt:variant>
        <vt:i4>8126466</vt:i4>
      </vt:variant>
      <vt:variant>
        <vt:i4>1824</vt:i4>
      </vt:variant>
      <vt:variant>
        <vt:i4>0</vt:i4>
      </vt:variant>
      <vt:variant>
        <vt:i4>5</vt:i4>
      </vt:variant>
      <vt:variant>
        <vt:lpwstr>http://www.nevo.co.il/Law_word/law14/law-2318.pdf</vt:lpwstr>
      </vt:variant>
      <vt:variant>
        <vt:lpwstr/>
      </vt:variant>
      <vt:variant>
        <vt:i4>7995475</vt:i4>
      </vt:variant>
      <vt:variant>
        <vt:i4>1821</vt:i4>
      </vt:variant>
      <vt:variant>
        <vt:i4>0</vt:i4>
      </vt:variant>
      <vt:variant>
        <vt:i4>5</vt:i4>
      </vt:variant>
      <vt:variant>
        <vt:lpwstr>http://www.nevo.co.il/Law_word/law15/memshala-868.pdf</vt:lpwstr>
      </vt:variant>
      <vt:variant>
        <vt:lpwstr/>
      </vt:variant>
      <vt:variant>
        <vt:i4>8323078</vt:i4>
      </vt:variant>
      <vt:variant>
        <vt:i4>1818</vt:i4>
      </vt:variant>
      <vt:variant>
        <vt:i4>0</vt:i4>
      </vt:variant>
      <vt:variant>
        <vt:i4>5</vt:i4>
      </vt:variant>
      <vt:variant>
        <vt:lpwstr>http://www.nevo.co.il/Law_word/law14/law-2629.pdf</vt:lpwstr>
      </vt:variant>
      <vt:variant>
        <vt:lpwstr/>
      </vt:variant>
      <vt:variant>
        <vt:i4>7995477</vt:i4>
      </vt:variant>
      <vt:variant>
        <vt:i4>1815</vt:i4>
      </vt:variant>
      <vt:variant>
        <vt:i4>0</vt:i4>
      </vt:variant>
      <vt:variant>
        <vt:i4>5</vt:i4>
      </vt:variant>
      <vt:variant>
        <vt:lpwstr>http://www.nevo.co.il/Law_word/law15/memshala-563.pdf</vt:lpwstr>
      </vt:variant>
      <vt:variant>
        <vt:lpwstr/>
      </vt:variant>
      <vt:variant>
        <vt:i4>8126466</vt:i4>
      </vt:variant>
      <vt:variant>
        <vt:i4>1812</vt:i4>
      </vt:variant>
      <vt:variant>
        <vt:i4>0</vt:i4>
      </vt:variant>
      <vt:variant>
        <vt:i4>5</vt:i4>
      </vt:variant>
      <vt:variant>
        <vt:lpwstr>http://www.nevo.co.il/Law_word/law14/law-2318.pdf</vt:lpwstr>
      </vt:variant>
      <vt:variant>
        <vt:lpwstr/>
      </vt:variant>
      <vt:variant>
        <vt:i4>7995477</vt:i4>
      </vt:variant>
      <vt:variant>
        <vt:i4>1809</vt:i4>
      </vt:variant>
      <vt:variant>
        <vt:i4>0</vt:i4>
      </vt:variant>
      <vt:variant>
        <vt:i4>5</vt:i4>
      </vt:variant>
      <vt:variant>
        <vt:lpwstr>http://www.nevo.co.il/Law_word/law15/memshala-563.pdf</vt:lpwstr>
      </vt:variant>
      <vt:variant>
        <vt:lpwstr/>
      </vt:variant>
      <vt:variant>
        <vt:i4>8126466</vt:i4>
      </vt:variant>
      <vt:variant>
        <vt:i4>1806</vt:i4>
      </vt:variant>
      <vt:variant>
        <vt:i4>0</vt:i4>
      </vt:variant>
      <vt:variant>
        <vt:i4>5</vt:i4>
      </vt:variant>
      <vt:variant>
        <vt:lpwstr>http://www.nevo.co.il/Law_word/law14/law-2318.pdf</vt:lpwstr>
      </vt:variant>
      <vt:variant>
        <vt:lpwstr/>
      </vt:variant>
      <vt:variant>
        <vt:i4>3211282</vt:i4>
      </vt:variant>
      <vt:variant>
        <vt:i4>1803</vt:i4>
      </vt:variant>
      <vt:variant>
        <vt:i4>0</vt:i4>
      </vt:variant>
      <vt:variant>
        <vt:i4>5</vt:i4>
      </vt:variant>
      <vt:variant>
        <vt:lpwstr>http://www.nevo.co.il/Law_word/law16/knesset-486.pdf</vt:lpwstr>
      </vt:variant>
      <vt:variant>
        <vt:lpwstr/>
      </vt:variant>
      <vt:variant>
        <vt:i4>7667727</vt:i4>
      </vt:variant>
      <vt:variant>
        <vt:i4>1800</vt:i4>
      </vt:variant>
      <vt:variant>
        <vt:i4>0</vt:i4>
      </vt:variant>
      <vt:variant>
        <vt:i4>5</vt:i4>
      </vt:variant>
      <vt:variant>
        <vt:lpwstr>http://www.nevo.co.il/Law_word/law14/law-2385.pdf</vt:lpwstr>
      </vt:variant>
      <vt:variant>
        <vt:lpwstr/>
      </vt:variant>
      <vt:variant>
        <vt:i4>7995475</vt:i4>
      </vt:variant>
      <vt:variant>
        <vt:i4>1797</vt:i4>
      </vt:variant>
      <vt:variant>
        <vt:i4>0</vt:i4>
      </vt:variant>
      <vt:variant>
        <vt:i4>5</vt:i4>
      </vt:variant>
      <vt:variant>
        <vt:lpwstr>http://www.nevo.co.il/Law_word/law15/memshala-868.pdf</vt:lpwstr>
      </vt:variant>
      <vt:variant>
        <vt:lpwstr/>
      </vt:variant>
      <vt:variant>
        <vt:i4>8323078</vt:i4>
      </vt:variant>
      <vt:variant>
        <vt:i4>1794</vt:i4>
      </vt:variant>
      <vt:variant>
        <vt:i4>0</vt:i4>
      </vt:variant>
      <vt:variant>
        <vt:i4>5</vt:i4>
      </vt:variant>
      <vt:variant>
        <vt:lpwstr>http://www.nevo.co.il/Law_word/law14/law-2629.pdf</vt:lpwstr>
      </vt:variant>
      <vt:variant>
        <vt:lpwstr/>
      </vt:variant>
      <vt:variant>
        <vt:i4>3211282</vt:i4>
      </vt:variant>
      <vt:variant>
        <vt:i4>1791</vt:i4>
      </vt:variant>
      <vt:variant>
        <vt:i4>0</vt:i4>
      </vt:variant>
      <vt:variant>
        <vt:i4>5</vt:i4>
      </vt:variant>
      <vt:variant>
        <vt:lpwstr>http://www.nevo.co.il/Law_word/law16/knesset-486.pdf</vt:lpwstr>
      </vt:variant>
      <vt:variant>
        <vt:lpwstr/>
      </vt:variant>
      <vt:variant>
        <vt:i4>7667727</vt:i4>
      </vt:variant>
      <vt:variant>
        <vt:i4>1788</vt:i4>
      </vt:variant>
      <vt:variant>
        <vt:i4>0</vt:i4>
      </vt:variant>
      <vt:variant>
        <vt:i4>5</vt:i4>
      </vt:variant>
      <vt:variant>
        <vt:lpwstr>http://www.nevo.co.il/Law_word/law14/law-2385.pdf</vt:lpwstr>
      </vt:variant>
      <vt:variant>
        <vt:lpwstr/>
      </vt:variant>
      <vt:variant>
        <vt:i4>7995477</vt:i4>
      </vt:variant>
      <vt:variant>
        <vt:i4>1785</vt:i4>
      </vt:variant>
      <vt:variant>
        <vt:i4>0</vt:i4>
      </vt:variant>
      <vt:variant>
        <vt:i4>5</vt:i4>
      </vt:variant>
      <vt:variant>
        <vt:lpwstr>http://www.nevo.co.il/Law_word/law15/memshala-563.pdf</vt:lpwstr>
      </vt:variant>
      <vt:variant>
        <vt:lpwstr/>
      </vt:variant>
      <vt:variant>
        <vt:i4>8126466</vt:i4>
      </vt:variant>
      <vt:variant>
        <vt:i4>1782</vt:i4>
      </vt:variant>
      <vt:variant>
        <vt:i4>0</vt:i4>
      </vt:variant>
      <vt:variant>
        <vt:i4>5</vt:i4>
      </vt:variant>
      <vt:variant>
        <vt:lpwstr>http://www.nevo.co.il/Law_word/law14/law-2318.pdf</vt:lpwstr>
      </vt:variant>
      <vt:variant>
        <vt:lpwstr/>
      </vt:variant>
      <vt:variant>
        <vt:i4>7995477</vt:i4>
      </vt:variant>
      <vt:variant>
        <vt:i4>1779</vt:i4>
      </vt:variant>
      <vt:variant>
        <vt:i4>0</vt:i4>
      </vt:variant>
      <vt:variant>
        <vt:i4>5</vt:i4>
      </vt:variant>
      <vt:variant>
        <vt:lpwstr>http://www.nevo.co.il/Law_word/law15/memshala-563.pdf</vt:lpwstr>
      </vt:variant>
      <vt:variant>
        <vt:lpwstr/>
      </vt:variant>
      <vt:variant>
        <vt:i4>8126466</vt:i4>
      </vt:variant>
      <vt:variant>
        <vt:i4>1776</vt:i4>
      </vt:variant>
      <vt:variant>
        <vt:i4>0</vt:i4>
      </vt:variant>
      <vt:variant>
        <vt:i4>5</vt:i4>
      </vt:variant>
      <vt:variant>
        <vt:lpwstr>http://www.nevo.co.il/Law_word/law14/law-2318.pdf</vt:lpwstr>
      </vt:variant>
      <vt:variant>
        <vt:lpwstr/>
      </vt:variant>
      <vt:variant>
        <vt:i4>7995477</vt:i4>
      </vt:variant>
      <vt:variant>
        <vt:i4>1773</vt:i4>
      </vt:variant>
      <vt:variant>
        <vt:i4>0</vt:i4>
      </vt:variant>
      <vt:variant>
        <vt:i4>5</vt:i4>
      </vt:variant>
      <vt:variant>
        <vt:lpwstr>http://www.nevo.co.il/Law_word/law15/memshala-563.pdf</vt:lpwstr>
      </vt:variant>
      <vt:variant>
        <vt:lpwstr/>
      </vt:variant>
      <vt:variant>
        <vt:i4>8126466</vt:i4>
      </vt:variant>
      <vt:variant>
        <vt:i4>1770</vt:i4>
      </vt:variant>
      <vt:variant>
        <vt:i4>0</vt:i4>
      </vt:variant>
      <vt:variant>
        <vt:i4>5</vt:i4>
      </vt:variant>
      <vt:variant>
        <vt:lpwstr>http://www.nevo.co.il/Law_word/law14/law-2318.pdf</vt:lpwstr>
      </vt:variant>
      <vt:variant>
        <vt:lpwstr/>
      </vt:variant>
      <vt:variant>
        <vt:i4>721017</vt:i4>
      </vt:variant>
      <vt:variant>
        <vt:i4>1767</vt:i4>
      </vt:variant>
      <vt:variant>
        <vt:i4>0</vt:i4>
      </vt:variant>
      <vt:variant>
        <vt:i4>5</vt:i4>
      </vt:variant>
      <vt:variant>
        <vt:lpwstr>http://www.nevo.co.il/Law_word/law17/PROP-3072.pdf</vt:lpwstr>
      </vt:variant>
      <vt:variant>
        <vt:lpwstr/>
      </vt:variant>
      <vt:variant>
        <vt:i4>786552</vt:i4>
      </vt:variant>
      <vt:variant>
        <vt:i4>1764</vt:i4>
      </vt:variant>
      <vt:variant>
        <vt:i4>0</vt:i4>
      </vt:variant>
      <vt:variant>
        <vt:i4>5</vt:i4>
      </vt:variant>
      <vt:variant>
        <vt:lpwstr>http://www.nevo.co.il/Law_word/law17/PROP-3065.pdf</vt:lpwstr>
      </vt:variant>
      <vt:variant>
        <vt:lpwstr/>
      </vt:variant>
      <vt:variant>
        <vt:i4>655482</vt:i4>
      </vt:variant>
      <vt:variant>
        <vt:i4>1761</vt:i4>
      </vt:variant>
      <vt:variant>
        <vt:i4>0</vt:i4>
      </vt:variant>
      <vt:variant>
        <vt:i4>5</vt:i4>
      </vt:variant>
      <vt:variant>
        <vt:lpwstr>http://www.nevo.co.il/Law_word/law17/PROP-3043.pdf</vt:lpwstr>
      </vt:variant>
      <vt:variant>
        <vt:lpwstr/>
      </vt:variant>
      <vt:variant>
        <vt:i4>8192000</vt:i4>
      </vt:variant>
      <vt:variant>
        <vt:i4>1758</vt:i4>
      </vt:variant>
      <vt:variant>
        <vt:i4>0</vt:i4>
      </vt:variant>
      <vt:variant>
        <vt:i4>5</vt:i4>
      </vt:variant>
      <vt:variant>
        <vt:lpwstr>http://www.nevo.co.il/Law_word/law14/LAW-1831.pdf</vt:lpwstr>
      </vt:variant>
      <vt:variant>
        <vt:lpwstr/>
      </vt:variant>
      <vt:variant>
        <vt:i4>7995477</vt:i4>
      </vt:variant>
      <vt:variant>
        <vt:i4>1755</vt:i4>
      </vt:variant>
      <vt:variant>
        <vt:i4>0</vt:i4>
      </vt:variant>
      <vt:variant>
        <vt:i4>5</vt:i4>
      </vt:variant>
      <vt:variant>
        <vt:lpwstr>http://www.nevo.co.il/Law_word/law15/memshala-563.pdf</vt:lpwstr>
      </vt:variant>
      <vt:variant>
        <vt:lpwstr/>
      </vt:variant>
      <vt:variant>
        <vt:i4>8126466</vt:i4>
      </vt:variant>
      <vt:variant>
        <vt:i4>1752</vt:i4>
      </vt:variant>
      <vt:variant>
        <vt:i4>0</vt:i4>
      </vt:variant>
      <vt:variant>
        <vt:i4>5</vt:i4>
      </vt:variant>
      <vt:variant>
        <vt:lpwstr>http://www.nevo.co.il/Law_word/law14/law-2318.pdf</vt:lpwstr>
      </vt:variant>
      <vt:variant>
        <vt:lpwstr/>
      </vt:variant>
      <vt:variant>
        <vt:i4>7995477</vt:i4>
      </vt:variant>
      <vt:variant>
        <vt:i4>1749</vt:i4>
      </vt:variant>
      <vt:variant>
        <vt:i4>0</vt:i4>
      </vt:variant>
      <vt:variant>
        <vt:i4>5</vt:i4>
      </vt:variant>
      <vt:variant>
        <vt:lpwstr>http://www.nevo.co.il/Law_word/law15/memshala-563.pdf</vt:lpwstr>
      </vt:variant>
      <vt:variant>
        <vt:lpwstr/>
      </vt:variant>
      <vt:variant>
        <vt:i4>8126466</vt:i4>
      </vt:variant>
      <vt:variant>
        <vt:i4>1746</vt:i4>
      </vt:variant>
      <vt:variant>
        <vt:i4>0</vt:i4>
      </vt:variant>
      <vt:variant>
        <vt:i4>5</vt:i4>
      </vt:variant>
      <vt:variant>
        <vt:lpwstr>http://www.nevo.co.il/Law_word/law14/law-2318.pdf</vt:lpwstr>
      </vt:variant>
      <vt:variant>
        <vt:lpwstr/>
      </vt:variant>
      <vt:variant>
        <vt:i4>7995477</vt:i4>
      </vt:variant>
      <vt:variant>
        <vt:i4>1743</vt:i4>
      </vt:variant>
      <vt:variant>
        <vt:i4>0</vt:i4>
      </vt:variant>
      <vt:variant>
        <vt:i4>5</vt:i4>
      </vt:variant>
      <vt:variant>
        <vt:lpwstr>http://www.nevo.co.il/Law_word/law15/memshala-563.pdf</vt:lpwstr>
      </vt:variant>
      <vt:variant>
        <vt:lpwstr/>
      </vt:variant>
      <vt:variant>
        <vt:i4>8126466</vt:i4>
      </vt:variant>
      <vt:variant>
        <vt:i4>1740</vt:i4>
      </vt:variant>
      <vt:variant>
        <vt:i4>0</vt:i4>
      </vt:variant>
      <vt:variant>
        <vt:i4>5</vt:i4>
      </vt:variant>
      <vt:variant>
        <vt:lpwstr>http://www.nevo.co.il/Law_word/law14/law-2318.pdf</vt:lpwstr>
      </vt:variant>
      <vt:variant>
        <vt:lpwstr/>
      </vt:variant>
      <vt:variant>
        <vt:i4>721017</vt:i4>
      </vt:variant>
      <vt:variant>
        <vt:i4>1737</vt:i4>
      </vt:variant>
      <vt:variant>
        <vt:i4>0</vt:i4>
      </vt:variant>
      <vt:variant>
        <vt:i4>5</vt:i4>
      </vt:variant>
      <vt:variant>
        <vt:lpwstr>http://www.nevo.co.il/Law_word/law17/PROP-3072.pdf</vt:lpwstr>
      </vt:variant>
      <vt:variant>
        <vt:lpwstr/>
      </vt:variant>
      <vt:variant>
        <vt:i4>786552</vt:i4>
      </vt:variant>
      <vt:variant>
        <vt:i4>1734</vt:i4>
      </vt:variant>
      <vt:variant>
        <vt:i4>0</vt:i4>
      </vt:variant>
      <vt:variant>
        <vt:i4>5</vt:i4>
      </vt:variant>
      <vt:variant>
        <vt:lpwstr>http://www.nevo.co.il/Law_word/law17/PROP-3065.pdf</vt:lpwstr>
      </vt:variant>
      <vt:variant>
        <vt:lpwstr/>
      </vt:variant>
      <vt:variant>
        <vt:i4>655482</vt:i4>
      </vt:variant>
      <vt:variant>
        <vt:i4>1731</vt:i4>
      </vt:variant>
      <vt:variant>
        <vt:i4>0</vt:i4>
      </vt:variant>
      <vt:variant>
        <vt:i4>5</vt:i4>
      </vt:variant>
      <vt:variant>
        <vt:lpwstr>http://www.nevo.co.il/Law_word/law17/PROP-3043.pdf</vt:lpwstr>
      </vt:variant>
      <vt:variant>
        <vt:lpwstr/>
      </vt:variant>
      <vt:variant>
        <vt:i4>8192000</vt:i4>
      </vt:variant>
      <vt:variant>
        <vt:i4>1728</vt:i4>
      </vt:variant>
      <vt:variant>
        <vt:i4>0</vt:i4>
      </vt:variant>
      <vt:variant>
        <vt:i4>5</vt:i4>
      </vt:variant>
      <vt:variant>
        <vt:lpwstr>http://www.nevo.co.il/Law_word/law14/LAW-1831.pdf</vt:lpwstr>
      </vt:variant>
      <vt:variant>
        <vt:lpwstr/>
      </vt:variant>
      <vt:variant>
        <vt:i4>721017</vt:i4>
      </vt:variant>
      <vt:variant>
        <vt:i4>1725</vt:i4>
      </vt:variant>
      <vt:variant>
        <vt:i4>0</vt:i4>
      </vt:variant>
      <vt:variant>
        <vt:i4>5</vt:i4>
      </vt:variant>
      <vt:variant>
        <vt:lpwstr>http://www.nevo.co.il/Law_word/law17/PROP-3072.pdf</vt:lpwstr>
      </vt:variant>
      <vt:variant>
        <vt:lpwstr/>
      </vt:variant>
      <vt:variant>
        <vt:i4>786552</vt:i4>
      </vt:variant>
      <vt:variant>
        <vt:i4>1722</vt:i4>
      </vt:variant>
      <vt:variant>
        <vt:i4>0</vt:i4>
      </vt:variant>
      <vt:variant>
        <vt:i4>5</vt:i4>
      </vt:variant>
      <vt:variant>
        <vt:lpwstr>http://www.nevo.co.il/Law_word/law17/PROP-3065.pdf</vt:lpwstr>
      </vt:variant>
      <vt:variant>
        <vt:lpwstr/>
      </vt:variant>
      <vt:variant>
        <vt:i4>655482</vt:i4>
      </vt:variant>
      <vt:variant>
        <vt:i4>1719</vt:i4>
      </vt:variant>
      <vt:variant>
        <vt:i4>0</vt:i4>
      </vt:variant>
      <vt:variant>
        <vt:i4>5</vt:i4>
      </vt:variant>
      <vt:variant>
        <vt:lpwstr>http://www.nevo.co.il/Law_word/law17/PROP-3043.pdf</vt:lpwstr>
      </vt:variant>
      <vt:variant>
        <vt:lpwstr/>
      </vt:variant>
      <vt:variant>
        <vt:i4>8192000</vt:i4>
      </vt:variant>
      <vt:variant>
        <vt:i4>1716</vt:i4>
      </vt:variant>
      <vt:variant>
        <vt:i4>0</vt:i4>
      </vt:variant>
      <vt:variant>
        <vt:i4>5</vt:i4>
      </vt:variant>
      <vt:variant>
        <vt:lpwstr>http://www.nevo.co.il/Law_word/law14/LAW-1831.pdf</vt:lpwstr>
      </vt:variant>
      <vt:variant>
        <vt:lpwstr/>
      </vt:variant>
      <vt:variant>
        <vt:i4>7995477</vt:i4>
      </vt:variant>
      <vt:variant>
        <vt:i4>1713</vt:i4>
      </vt:variant>
      <vt:variant>
        <vt:i4>0</vt:i4>
      </vt:variant>
      <vt:variant>
        <vt:i4>5</vt:i4>
      </vt:variant>
      <vt:variant>
        <vt:lpwstr>http://www.nevo.co.il/Law_word/law15/memshala-563.pdf</vt:lpwstr>
      </vt:variant>
      <vt:variant>
        <vt:lpwstr/>
      </vt:variant>
      <vt:variant>
        <vt:i4>8126466</vt:i4>
      </vt:variant>
      <vt:variant>
        <vt:i4>1710</vt:i4>
      </vt:variant>
      <vt:variant>
        <vt:i4>0</vt:i4>
      </vt:variant>
      <vt:variant>
        <vt:i4>5</vt:i4>
      </vt:variant>
      <vt:variant>
        <vt:lpwstr>http://www.nevo.co.il/Law_word/law14/law-2318.pdf</vt:lpwstr>
      </vt:variant>
      <vt:variant>
        <vt:lpwstr/>
      </vt:variant>
      <vt:variant>
        <vt:i4>721017</vt:i4>
      </vt:variant>
      <vt:variant>
        <vt:i4>1707</vt:i4>
      </vt:variant>
      <vt:variant>
        <vt:i4>0</vt:i4>
      </vt:variant>
      <vt:variant>
        <vt:i4>5</vt:i4>
      </vt:variant>
      <vt:variant>
        <vt:lpwstr>http://www.nevo.co.il/Law_word/law17/PROP-3072.pdf</vt:lpwstr>
      </vt:variant>
      <vt:variant>
        <vt:lpwstr/>
      </vt:variant>
      <vt:variant>
        <vt:i4>786552</vt:i4>
      </vt:variant>
      <vt:variant>
        <vt:i4>1704</vt:i4>
      </vt:variant>
      <vt:variant>
        <vt:i4>0</vt:i4>
      </vt:variant>
      <vt:variant>
        <vt:i4>5</vt:i4>
      </vt:variant>
      <vt:variant>
        <vt:lpwstr>http://www.nevo.co.il/Law_word/law17/PROP-3065.pdf</vt:lpwstr>
      </vt:variant>
      <vt:variant>
        <vt:lpwstr/>
      </vt:variant>
      <vt:variant>
        <vt:i4>655482</vt:i4>
      </vt:variant>
      <vt:variant>
        <vt:i4>1701</vt:i4>
      </vt:variant>
      <vt:variant>
        <vt:i4>0</vt:i4>
      </vt:variant>
      <vt:variant>
        <vt:i4>5</vt:i4>
      </vt:variant>
      <vt:variant>
        <vt:lpwstr>http://www.nevo.co.il/Law_word/law17/PROP-3043.pdf</vt:lpwstr>
      </vt:variant>
      <vt:variant>
        <vt:lpwstr/>
      </vt:variant>
      <vt:variant>
        <vt:i4>8192000</vt:i4>
      </vt:variant>
      <vt:variant>
        <vt:i4>1698</vt:i4>
      </vt:variant>
      <vt:variant>
        <vt:i4>0</vt:i4>
      </vt:variant>
      <vt:variant>
        <vt:i4>5</vt:i4>
      </vt:variant>
      <vt:variant>
        <vt:lpwstr>http://www.nevo.co.il/Law_word/law14/LAW-1831.pdf</vt:lpwstr>
      </vt:variant>
      <vt:variant>
        <vt:lpwstr/>
      </vt:variant>
      <vt:variant>
        <vt:i4>721017</vt:i4>
      </vt:variant>
      <vt:variant>
        <vt:i4>1695</vt:i4>
      </vt:variant>
      <vt:variant>
        <vt:i4>0</vt:i4>
      </vt:variant>
      <vt:variant>
        <vt:i4>5</vt:i4>
      </vt:variant>
      <vt:variant>
        <vt:lpwstr>http://www.nevo.co.il/Law_word/law17/PROP-3072.pdf</vt:lpwstr>
      </vt:variant>
      <vt:variant>
        <vt:lpwstr/>
      </vt:variant>
      <vt:variant>
        <vt:i4>786552</vt:i4>
      </vt:variant>
      <vt:variant>
        <vt:i4>1692</vt:i4>
      </vt:variant>
      <vt:variant>
        <vt:i4>0</vt:i4>
      </vt:variant>
      <vt:variant>
        <vt:i4>5</vt:i4>
      </vt:variant>
      <vt:variant>
        <vt:lpwstr>http://www.nevo.co.il/Law_word/law17/PROP-3065.pdf</vt:lpwstr>
      </vt:variant>
      <vt:variant>
        <vt:lpwstr/>
      </vt:variant>
      <vt:variant>
        <vt:i4>655482</vt:i4>
      </vt:variant>
      <vt:variant>
        <vt:i4>1689</vt:i4>
      </vt:variant>
      <vt:variant>
        <vt:i4>0</vt:i4>
      </vt:variant>
      <vt:variant>
        <vt:i4>5</vt:i4>
      </vt:variant>
      <vt:variant>
        <vt:lpwstr>http://www.nevo.co.il/Law_word/law17/PROP-3043.pdf</vt:lpwstr>
      </vt:variant>
      <vt:variant>
        <vt:lpwstr/>
      </vt:variant>
      <vt:variant>
        <vt:i4>8192000</vt:i4>
      </vt:variant>
      <vt:variant>
        <vt:i4>1686</vt:i4>
      </vt:variant>
      <vt:variant>
        <vt:i4>0</vt:i4>
      </vt:variant>
      <vt:variant>
        <vt:i4>5</vt:i4>
      </vt:variant>
      <vt:variant>
        <vt:lpwstr>http://www.nevo.co.il/Law_word/law14/LAW-1831.pdf</vt:lpwstr>
      </vt:variant>
      <vt:variant>
        <vt:lpwstr/>
      </vt:variant>
      <vt:variant>
        <vt:i4>7995477</vt:i4>
      </vt:variant>
      <vt:variant>
        <vt:i4>1683</vt:i4>
      </vt:variant>
      <vt:variant>
        <vt:i4>0</vt:i4>
      </vt:variant>
      <vt:variant>
        <vt:i4>5</vt:i4>
      </vt:variant>
      <vt:variant>
        <vt:lpwstr>http://www.nevo.co.il/Law_word/law15/memshala-563.pdf</vt:lpwstr>
      </vt:variant>
      <vt:variant>
        <vt:lpwstr/>
      </vt:variant>
      <vt:variant>
        <vt:i4>8126466</vt:i4>
      </vt:variant>
      <vt:variant>
        <vt:i4>1680</vt:i4>
      </vt:variant>
      <vt:variant>
        <vt:i4>0</vt:i4>
      </vt:variant>
      <vt:variant>
        <vt:i4>5</vt:i4>
      </vt:variant>
      <vt:variant>
        <vt:lpwstr>http://www.nevo.co.il/Law_word/law14/law-2318.pdf</vt:lpwstr>
      </vt:variant>
      <vt:variant>
        <vt:lpwstr/>
      </vt:variant>
      <vt:variant>
        <vt:i4>7995477</vt:i4>
      </vt:variant>
      <vt:variant>
        <vt:i4>1677</vt:i4>
      </vt:variant>
      <vt:variant>
        <vt:i4>0</vt:i4>
      </vt:variant>
      <vt:variant>
        <vt:i4>5</vt:i4>
      </vt:variant>
      <vt:variant>
        <vt:lpwstr>http://www.nevo.co.il/Law_word/law15/memshala-563.pdf</vt:lpwstr>
      </vt:variant>
      <vt:variant>
        <vt:lpwstr/>
      </vt:variant>
      <vt:variant>
        <vt:i4>8126466</vt:i4>
      </vt:variant>
      <vt:variant>
        <vt:i4>1674</vt:i4>
      </vt:variant>
      <vt:variant>
        <vt:i4>0</vt:i4>
      </vt:variant>
      <vt:variant>
        <vt:i4>5</vt:i4>
      </vt:variant>
      <vt:variant>
        <vt:lpwstr>http://www.nevo.co.il/Law_word/law14/law-2318.pdf</vt:lpwstr>
      </vt:variant>
      <vt:variant>
        <vt:lpwstr/>
      </vt:variant>
      <vt:variant>
        <vt:i4>721017</vt:i4>
      </vt:variant>
      <vt:variant>
        <vt:i4>1671</vt:i4>
      </vt:variant>
      <vt:variant>
        <vt:i4>0</vt:i4>
      </vt:variant>
      <vt:variant>
        <vt:i4>5</vt:i4>
      </vt:variant>
      <vt:variant>
        <vt:lpwstr>http://www.nevo.co.il/Law_word/law17/PROP-3072.pdf</vt:lpwstr>
      </vt:variant>
      <vt:variant>
        <vt:lpwstr/>
      </vt:variant>
      <vt:variant>
        <vt:i4>786552</vt:i4>
      </vt:variant>
      <vt:variant>
        <vt:i4>1668</vt:i4>
      </vt:variant>
      <vt:variant>
        <vt:i4>0</vt:i4>
      </vt:variant>
      <vt:variant>
        <vt:i4>5</vt:i4>
      </vt:variant>
      <vt:variant>
        <vt:lpwstr>http://www.nevo.co.il/Law_word/law17/PROP-3065.pdf</vt:lpwstr>
      </vt:variant>
      <vt:variant>
        <vt:lpwstr/>
      </vt:variant>
      <vt:variant>
        <vt:i4>655482</vt:i4>
      </vt:variant>
      <vt:variant>
        <vt:i4>1665</vt:i4>
      </vt:variant>
      <vt:variant>
        <vt:i4>0</vt:i4>
      </vt:variant>
      <vt:variant>
        <vt:i4>5</vt:i4>
      </vt:variant>
      <vt:variant>
        <vt:lpwstr>http://www.nevo.co.il/Law_word/law17/PROP-3043.pdf</vt:lpwstr>
      </vt:variant>
      <vt:variant>
        <vt:lpwstr/>
      </vt:variant>
      <vt:variant>
        <vt:i4>8192000</vt:i4>
      </vt:variant>
      <vt:variant>
        <vt:i4>1662</vt:i4>
      </vt:variant>
      <vt:variant>
        <vt:i4>0</vt:i4>
      </vt:variant>
      <vt:variant>
        <vt:i4>5</vt:i4>
      </vt:variant>
      <vt:variant>
        <vt:lpwstr>http://www.nevo.co.il/Law_word/law14/LAW-1831.pdf</vt:lpwstr>
      </vt:variant>
      <vt:variant>
        <vt:lpwstr/>
      </vt:variant>
      <vt:variant>
        <vt:i4>393339</vt:i4>
      </vt:variant>
      <vt:variant>
        <vt:i4>1659</vt:i4>
      </vt:variant>
      <vt:variant>
        <vt:i4>0</vt:i4>
      </vt:variant>
      <vt:variant>
        <vt:i4>5</vt:i4>
      </vt:variant>
      <vt:variant>
        <vt:lpwstr>http://www.nevo.co.il/Law_word/law17/PROP-1877.pdf</vt:lpwstr>
      </vt:variant>
      <vt:variant>
        <vt:lpwstr/>
      </vt:variant>
      <vt:variant>
        <vt:i4>8060930</vt:i4>
      </vt:variant>
      <vt:variant>
        <vt:i4>1656</vt:i4>
      </vt:variant>
      <vt:variant>
        <vt:i4>0</vt:i4>
      </vt:variant>
      <vt:variant>
        <vt:i4>5</vt:i4>
      </vt:variant>
      <vt:variant>
        <vt:lpwstr>http://www.nevo.co.il/Law_word/law14/LAW-1259.pdf</vt:lpwstr>
      </vt:variant>
      <vt:variant>
        <vt:lpwstr/>
      </vt:variant>
      <vt:variant>
        <vt:i4>7995477</vt:i4>
      </vt:variant>
      <vt:variant>
        <vt:i4>1653</vt:i4>
      </vt:variant>
      <vt:variant>
        <vt:i4>0</vt:i4>
      </vt:variant>
      <vt:variant>
        <vt:i4>5</vt:i4>
      </vt:variant>
      <vt:variant>
        <vt:lpwstr>http://www.nevo.co.il/Law_word/law15/memshala-563.pdf</vt:lpwstr>
      </vt:variant>
      <vt:variant>
        <vt:lpwstr/>
      </vt:variant>
      <vt:variant>
        <vt:i4>8126466</vt:i4>
      </vt:variant>
      <vt:variant>
        <vt:i4>1650</vt:i4>
      </vt:variant>
      <vt:variant>
        <vt:i4>0</vt:i4>
      </vt:variant>
      <vt:variant>
        <vt:i4>5</vt:i4>
      </vt:variant>
      <vt:variant>
        <vt:lpwstr>http://www.nevo.co.il/Law_word/law14/law-2318.pdf</vt:lpwstr>
      </vt:variant>
      <vt:variant>
        <vt:lpwstr/>
      </vt:variant>
      <vt:variant>
        <vt:i4>7995477</vt:i4>
      </vt:variant>
      <vt:variant>
        <vt:i4>1647</vt:i4>
      </vt:variant>
      <vt:variant>
        <vt:i4>0</vt:i4>
      </vt:variant>
      <vt:variant>
        <vt:i4>5</vt:i4>
      </vt:variant>
      <vt:variant>
        <vt:lpwstr>http://www.nevo.co.il/Law_word/law15/memshala-563.pdf</vt:lpwstr>
      </vt:variant>
      <vt:variant>
        <vt:lpwstr/>
      </vt:variant>
      <vt:variant>
        <vt:i4>8126466</vt:i4>
      </vt:variant>
      <vt:variant>
        <vt:i4>1644</vt:i4>
      </vt:variant>
      <vt:variant>
        <vt:i4>0</vt:i4>
      </vt:variant>
      <vt:variant>
        <vt:i4>5</vt:i4>
      </vt:variant>
      <vt:variant>
        <vt:lpwstr>http://www.nevo.co.il/Law_word/law14/law-2318.pdf</vt:lpwstr>
      </vt:variant>
      <vt:variant>
        <vt:lpwstr/>
      </vt:variant>
      <vt:variant>
        <vt:i4>7995477</vt:i4>
      </vt:variant>
      <vt:variant>
        <vt:i4>1641</vt:i4>
      </vt:variant>
      <vt:variant>
        <vt:i4>0</vt:i4>
      </vt:variant>
      <vt:variant>
        <vt:i4>5</vt:i4>
      </vt:variant>
      <vt:variant>
        <vt:lpwstr>http://www.nevo.co.il/Law_word/law15/memshala-563.pdf</vt:lpwstr>
      </vt:variant>
      <vt:variant>
        <vt:lpwstr/>
      </vt:variant>
      <vt:variant>
        <vt:i4>8126466</vt:i4>
      </vt:variant>
      <vt:variant>
        <vt:i4>1638</vt:i4>
      </vt:variant>
      <vt:variant>
        <vt:i4>0</vt:i4>
      </vt:variant>
      <vt:variant>
        <vt:i4>5</vt:i4>
      </vt:variant>
      <vt:variant>
        <vt:lpwstr>http://www.nevo.co.il/Law_word/law14/law-2318.pdf</vt:lpwstr>
      </vt:variant>
      <vt:variant>
        <vt:lpwstr/>
      </vt:variant>
      <vt:variant>
        <vt:i4>7995477</vt:i4>
      </vt:variant>
      <vt:variant>
        <vt:i4>1635</vt:i4>
      </vt:variant>
      <vt:variant>
        <vt:i4>0</vt:i4>
      </vt:variant>
      <vt:variant>
        <vt:i4>5</vt:i4>
      </vt:variant>
      <vt:variant>
        <vt:lpwstr>http://www.nevo.co.il/Law_word/law15/memshala-563.pdf</vt:lpwstr>
      </vt:variant>
      <vt:variant>
        <vt:lpwstr/>
      </vt:variant>
      <vt:variant>
        <vt:i4>8126466</vt:i4>
      </vt:variant>
      <vt:variant>
        <vt:i4>1632</vt:i4>
      </vt:variant>
      <vt:variant>
        <vt:i4>0</vt:i4>
      </vt:variant>
      <vt:variant>
        <vt:i4>5</vt:i4>
      </vt:variant>
      <vt:variant>
        <vt:lpwstr>http://www.nevo.co.il/Law_word/law14/law-2318.pdf</vt:lpwstr>
      </vt:variant>
      <vt:variant>
        <vt:lpwstr/>
      </vt:variant>
      <vt:variant>
        <vt:i4>7995477</vt:i4>
      </vt:variant>
      <vt:variant>
        <vt:i4>1629</vt:i4>
      </vt:variant>
      <vt:variant>
        <vt:i4>0</vt:i4>
      </vt:variant>
      <vt:variant>
        <vt:i4>5</vt:i4>
      </vt:variant>
      <vt:variant>
        <vt:lpwstr>http://www.nevo.co.il/Law_word/law15/memshala-563.pdf</vt:lpwstr>
      </vt:variant>
      <vt:variant>
        <vt:lpwstr/>
      </vt:variant>
      <vt:variant>
        <vt:i4>8126466</vt:i4>
      </vt:variant>
      <vt:variant>
        <vt:i4>1626</vt:i4>
      </vt:variant>
      <vt:variant>
        <vt:i4>0</vt:i4>
      </vt:variant>
      <vt:variant>
        <vt:i4>5</vt:i4>
      </vt:variant>
      <vt:variant>
        <vt:lpwstr>http://www.nevo.co.il/Law_word/law14/law-2318.pdf</vt:lpwstr>
      </vt:variant>
      <vt:variant>
        <vt:lpwstr/>
      </vt:variant>
      <vt:variant>
        <vt:i4>7995477</vt:i4>
      </vt:variant>
      <vt:variant>
        <vt:i4>1623</vt:i4>
      </vt:variant>
      <vt:variant>
        <vt:i4>0</vt:i4>
      </vt:variant>
      <vt:variant>
        <vt:i4>5</vt:i4>
      </vt:variant>
      <vt:variant>
        <vt:lpwstr>http://www.nevo.co.il/Law_word/law15/memshala-563.pdf</vt:lpwstr>
      </vt:variant>
      <vt:variant>
        <vt:lpwstr/>
      </vt:variant>
      <vt:variant>
        <vt:i4>8126466</vt:i4>
      </vt:variant>
      <vt:variant>
        <vt:i4>1620</vt:i4>
      </vt:variant>
      <vt:variant>
        <vt:i4>0</vt:i4>
      </vt:variant>
      <vt:variant>
        <vt:i4>5</vt:i4>
      </vt:variant>
      <vt:variant>
        <vt:lpwstr>http://www.nevo.co.il/Law_word/law14/law-2318.pdf</vt:lpwstr>
      </vt:variant>
      <vt:variant>
        <vt:lpwstr/>
      </vt:variant>
      <vt:variant>
        <vt:i4>7995477</vt:i4>
      </vt:variant>
      <vt:variant>
        <vt:i4>1617</vt:i4>
      </vt:variant>
      <vt:variant>
        <vt:i4>0</vt:i4>
      </vt:variant>
      <vt:variant>
        <vt:i4>5</vt:i4>
      </vt:variant>
      <vt:variant>
        <vt:lpwstr>http://www.nevo.co.il/Law_word/law15/memshala-563.pdf</vt:lpwstr>
      </vt:variant>
      <vt:variant>
        <vt:lpwstr/>
      </vt:variant>
      <vt:variant>
        <vt:i4>8126466</vt:i4>
      </vt:variant>
      <vt:variant>
        <vt:i4>1614</vt:i4>
      </vt:variant>
      <vt:variant>
        <vt:i4>0</vt:i4>
      </vt:variant>
      <vt:variant>
        <vt:i4>5</vt:i4>
      </vt:variant>
      <vt:variant>
        <vt:lpwstr>http://www.nevo.co.il/Law_word/law14/law-2318.pdf</vt:lpwstr>
      </vt:variant>
      <vt:variant>
        <vt:lpwstr/>
      </vt:variant>
      <vt:variant>
        <vt:i4>721017</vt:i4>
      </vt:variant>
      <vt:variant>
        <vt:i4>1611</vt:i4>
      </vt:variant>
      <vt:variant>
        <vt:i4>0</vt:i4>
      </vt:variant>
      <vt:variant>
        <vt:i4>5</vt:i4>
      </vt:variant>
      <vt:variant>
        <vt:lpwstr>http://www.nevo.co.il/Law_word/law17/PROP-3072.pdf</vt:lpwstr>
      </vt:variant>
      <vt:variant>
        <vt:lpwstr/>
      </vt:variant>
      <vt:variant>
        <vt:i4>786552</vt:i4>
      </vt:variant>
      <vt:variant>
        <vt:i4>1608</vt:i4>
      </vt:variant>
      <vt:variant>
        <vt:i4>0</vt:i4>
      </vt:variant>
      <vt:variant>
        <vt:i4>5</vt:i4>
      </vt:variant>
      <vt:variant>
        <vt:lpwstr>http://www.nevo.co.il/Law_word/law17/PROP-3065.pdf</vt:lpwstr>
      </vt:variant>
      <vt:variant>
        <vt:lpwstr/>
      </vt:variant>
      <vt:variant>
        <vt:i4>655482</vt:i4>
      </vt:variant>
      <vt:variant>
        <vt:i4>1605</vt:i4>
      </vt:variant>
      <vt:variant>
        <vt:i4>0</vt:i4>
      </vt:variant>
      <vt:variant>
        <vt:i4>5</vt:i4>
      </vt:variant>
      <vt:variant>
        <vt:lpwstr>http://www.nevo.co.il/Law_word/law17/PROP-3043.pdf</vt:lpwstr>
      </vt:variant>
      <vt:variant>
        <vt:lpwstr/>
      </vt:variant>
      <vt:variant>
        <vt:i4>8192000</vt:i4>
      </vt:variant>
      <vt:variant>
        <vt:i4>1602</vt:i4>
      </vt:variant>
      <vt:variant>
        <vt:i4>0</vt:i4>
      </vt:variant>
      <vt:variant>
        <vt:i4>5</vt:i4>
      </vt:variant>
      <vt:variant>
        <vt:lpwstr>http://www.nevo.co.il/Law_word/law14/LAW-1831.pdf</vt:lpwstr>
      </vt:variant>
      <vt:variant>
        <vt:lpwstr/>
      </vt:variant>
      <vt:variant>
        <vt:i4>7995477</vt:i4>
      </vt:variant>
      <vt:variant>
        <vt:i4>1599</vt:i4>
      </vt:variant>
      <vt:variant>
        <vt:i4>0</vt:i4>
      </vt:variant>
      <vt:variant>
        <vt:i4>5</vt:i4>
      </vt:variant>
      <vt:variant>
        <vt:lpwstr>http://www.nevo.co.il/Law_word/law15/memshala-563.pdf</vt:lpwstr>
      </vt:variant>
      <vt:variant>
        <vt:lpwstr/>
      </vt:variant>
      <vt:variant>
        <vt:i4>8126466</vt:i4>
      </vt:variant>
      <vt:variant>
        <vt:i4>1596</vt:i4>
      </vt:variant>
      <vt:variant>
        <vt:i4>0</vt:i4>
      </vt:variant>
      <vt:variant>
        <vt:i4>5</vt:i4>
      </vt:variant>
      <vt:variant>
        <vt:lpwstr>http://www.nevo.co.il/Law_word/law14/law-2318.pdf</vt:lpwstr>
      </vt:variant>
      <vt:variant>
        <vt:lpwstr/>
      </vt:variant>
      <vt:variant>
        <vt:i4>393339</vt:i4>
      </vt:variant>
      <vt:variant>
        <vt:i4>1593</vt:i4>
      </vt:variant>
      <vt:variant>
        <vt:i4>0</vt:i4>
      </vt:variant>
      <vt:variant>
        <vt:i4>5</vt:i4>
      </vt:variant>
      <vt:variant>
        <vt:lpwstr>http://www.nevo.co.il/Law_word/law17/PROP-1877.pdf</vt:lpwstr>
      </vt:variant>
      <vt:variant>
        <vt:lpwstr/>
      </vt:variant>
      <vt:variant>
        <vt:i4>8060930</vt:i4>
      </vt:variant>
      <vt:variant>
        <vt:i4>1590</vt:i4>
      </vt:variant>
      <vt:variant>
        <vt:i4>0</vt:i4>
      </vt:variant>
      <vt:variant>
        <vt:i4>5</vt:i4>
      </vt:variant>
      <vt:variant>
        <vt:lpwstr>http://www.nevo.co.il/Law_word/law14/LAW-1259.pdf</vt:lpwstr>
      </vt:variant>
      <vt:variant>
        <vt:lpwstr/>
      </vt:variant>
      <vt:variant>
        <vt:i4>7995477</vt:i4>
      </vt:variant>
      <vt:variant>
        <vt:i4>1587</vt:i4>
      </vt:variant>
      <vt:variant>
        <vt:i4>0</vt:i4>
      </vt:variant>
      <vt:variant>
        <vt:i4>5</vt:i4>
      </vt:variant>
      <vt:variant>
        <vt:lpwstr>http://www.nevo.co.il/Law_word/law15/memshala-563.pdf</vt:lpwstr>
      </vt:variant>
      <vt:variant>
        <vt:lpwstr/>
      </vt:variant>
      <vt:variant>
        <vt:i4>8126466</vt:i4>
      </vt:variant>
      <vt:variant>
        <vt:i4>1584</vt:i4>
      </vt:variant>
      <vt:variant>
        <vt:i4>0</vt:i4>
      </vt:variant>
      <vt:variant>
        <vt:i4>5</vt:i4>
      </vt:variant>
      <vt:variant>
        <vt:lpwstr>http://www.nevo.co.il/Law_word/law14/law-2318.pdf</vt:lpwstr>
      </vt:variant>
      <vt:variant>
        <vt:lpwstr/>
      </vt:variant>
      <vt:variant>
        <vt:i4>393339</vt:i4>
      </vt:variant>
      <vt:variant>
        <vt:i4>1581</vt:i4>
      </vt:variant>
      <vt:variant>
        <vt:i4>0</vt:i4>
      </vt:variant>
      <vt:variant>
        <vt:i4>5</vt:i4>
      </vt:variant>
      <vt:variant>
        <vt:lpwstr>http://www.nevo.co.il/Law_word/law17/PROP-1877.pdf</vt:lpwstr>
      </vt:variant>
      <vt:variant>
        <vt:lpwstr/>
      </vt:variant>
      <vt:variant>
        <vt:i4>8060930</vt:i4>
      </vt:variant>
      <vt:variant>
        <vt:i4>1578</vt:i4>
      </vt:variant>
      <vt:variant>
        <vt:i4>0</vt:i4>
      </vt:variant>
      <vt:variant>
        <vt:i4>5</vt:i4>
      </vt:variant>
      <vt:variant>
        <vt:lpwstr>http://www.nevo.co.il/Law_word/law14/LAW-1259.pdf</vt:lpwstr>
      </vt:variant>
      <vt:variant>
        <vt:lpwstr/>
      </vt:variant>
      <vt:variant>
        <vt:i4>7995477</vt:i4>
      </vt:variant>
      <vt:variant>
        <vt:i4>1575</vt:i4>
      </vt:variant>
      <vt:variant>
        <vt:i4>0</vt:i4>
      </vt:variant>
      <vt:variant>
        <vt:i4>5</vt:i4>
      </vt:variant>
      <vt:variant>
        <vt:lpwstr>http://www.nevo.co.il/Law_word/law15/memshala-563.pdf</vt:lpwstr>
      </vt:variant>
      <vt:variant>
        <vt:lpwstr/>
      </vt:variant>
      <vt:variant>
        <vt:i4>8126466</vt:i4>
      </vt:variant>
      <vt:variant>
        <vt:i4>1572</vt:i4>
      </vt:variant>
      <vt:variant>
        <vt:i4>0</vt:i4>
      </vt:variant>
      <vt:variant>
        <vt:i4>5</vt:i4>
      </vt:variant>
      <vt:variant>
        <vt:lpwstr>http://www.nevo.co.il/Law_word/law14/law-2318.pdf</vt:lpwstr>
      </vt:variant>
      <vt:variant>
        <vt:lpwstr/>
      </vt:variant>
      <vt:variant>
        <vt:i4>7995477</vt:i4>
      </vt:variant>
      <vt:variant>
        <vt:i4>1569</vt:i4>
      </vt:variant>
      <vt:variant>
        <vt:i4>0</vt:i4>
      </vt:variant>
      <vt:variant>
        <vt:i4>5</vt:i4>
      </vt:variant>
      <vt:variant>
        <vt:lpwstr>http://www.nevo.co.il/Law_word/law15/memshala-563.pdf</vt:lpwstr>
      </vt:variant>
      <vt:variant>
        <vt:lpwstr/>
      </vt:variant>
      <vt:variant>
        <vt:i4>8126466</vt:i4>
      </vt:variant>
      <vt:variant>
        <vt:i4>1566</vt:i4>
      </vt:variant>
      <vt:variant>
        <vt:i4>0</vt:i4>
      </vt:variant>
      <vt:variant>
        <vt:i4>5</vt:i4>
      </vt:variant>
      <vt:variant>
        <vt:lpwstr>http://www.nevo.co.il/Law_word/law14/law-2318.pdf</vt:lpwstr>
      </vt:variant>
      <vt:variant>
        <vt:lpwstr/>
      </vt:variant>
      <vt:variant>
        <vt:i4>7995477</vt:i4>
      </vt:variant>
      <vt:variant>
        <vt:i4>1563</vt:i4>
      </vt:variant>
      <vt:variant>
        <vt:i4>0</vt:i4>
      </vt:variant>
      <vt:variant>
        <vt:i4>5</vt:i4>
      </vt:variant>
      <vt:variant>
        <vt:lpwstr>http://www.nevo.co.il/Law_word/law15/memshala-563.pdf</vt:lpwstr>
      </vt:variant>
      <vt:variant>
        <vt:lpwstr/>
      </vt:variant>
      <vt:variant>
        <vt:i4>8126466</vt:i4>
      </vt:variant>
      <vt:variant>
        <vt:i4>1560</vt:i4>
      </vt:variant>
      <vt:variant>
        <vt:i4>0</vt:i4>
      </vt:variant>
      <vt:variant>
        <vt:i4>5</vt:i4>
      </vt:variant>
      <vt:variant>
        <vt:lpwstr>http://www.nevo.co.il/Law_word/law14/law-2318.pdf</vt:lpwstr>
      </vt:variant>
      <vt:variant>
        <vt:lpwstr/>
      </vt:variant>
      <vt:variant>
        <vt:i4>7995477</vt:i4>
      </vt:variant>
      <vt:variant>
        <vt:i4>1557</vt:i4>
      </vt:variant>
      <vt:variant>
        <vt:i4>0</vt:i4>
      </vt:variant>
      <vt:variant>
        <vt:i4>5</vt:i4>
      </vt:variant>
      <vt:variant>
        <vt:lpwstr>http://www.nevo.co.il/Law_word/law15/memshala-563.pdf</vt:lpwstr>
      </vt:variant>
      <vt:variant>
        <vt:lpwstr/>
      </vt:variant>
      <vt:variant>
        <vt:i4>8126466</vt:i4>
      </vt:variant>
      <vt:variant>
        <vt:i4>1554</vt:i4>
      </vt:variant>
      <vt:variant>
        <vt:i4>0</vt:i4>
      </vt:variant>
      <vt:variant>
        <vt:i4>5</vt:i4>
      </vt:variant>
      <vt:variant>
        <vt:lpwstr>http://www.nevo.co.il/Law_word/law14/law-2318.pdf</vt:lpwstr>
      </vt:variant>
      <vt:variant>
        <vt:lpwstr/>
      </vt:variant>
      <vt:variant>
        <vt:i4>7995477</vt:i4>
      </vt:variant>
      <vt:variant>
        <vt:i4>1551</vt:i4>
      </vt:variant>
      <vt:variant>
        <vt:i4>0</vt:i4>
      </vt:variant>
      <vt:variant>
        <vt:i4>5</vt:i4>
      </vt:variant>
      <vt:variant>
        <vt:lpwstr>http://www.nevo.co.il/Law_word/law15/memshala-563.pdf</vt:lpwstr>
      </vt:variant>
      <vt:variant>
        <vt:lpwstr/>
      </vt:variant>
      <vt:variant>
        <vt:i4>8126466</vt:i4>
      </vt:variant>
      <vt:variant>
        <vt:i4>1548</vt:i4>
      </vt:variant>
      <vt:variant>
        <vt:i4>0</vt:i4>
      </vt:variant>
      <vt:variant>
        <vt:i4>5</vt:i4>
      </vt:variant>
      <vt:variant>
        <vt:lpwstr>http://www.nevo.co.il/Law_word/law14/law-2318.pdf</vt:lpwstr>
      </vt:variant>
      <vt:variant>
        <vt:lpwstr/>
      </vt:variant>
      <vt:variant>
        <vt:i4>7995477</vt:i4>
      </vt:variant>
      <vt:variant>
        <vt:i4>1545</vt:i4>
      </vt:variant>
      <vt:variant>
        <vt:i4>0</vt:i4>
      </vt:variant>
      <vt:variant>
        <vt:i4>5</vt:i4>
      </vt:variant>
      <vt:variant>
        <vt:lpwstr>http://www.nevo.co.il/Law_word/law15/memshala-563.pdf</vt:lpwstr>
      </vt:variant>
      <vt:variant>
        <vt:lpwstr/>
      </vt:variant>
      <vt:variant>
        <vt:i4>8126466</vt:i4>
      </vt:variant>
      <vt:variant>
        <vt:i4>1542</vt:i4>
      </vt:variant>
      <vt:variant>
        <vt:i4>0</vt:i4>
      </vt:variant>
      <vt:variant>
        <vt:i4>5</vt:i4>
      </vt:variant>
      <vt:variant>
        <vt:lpwstr>http://www.nevo.co.il/Law_word/law14/law-2318.pdf</vt:lpwstr>
      </vt:variant>
      <vt:variant>
        <vt:lpwstr/>
      </vt:variant>
      <vt:variant>
        <vt:i4>7995477</vt:i4>
      </vt:variant>
      <vt:variant>
        <vt:i4>1539</vt:i4>
      </vt:variant>
      <vt:variant>
        <vt:i4>0</vt:i4>
      </vt:variant>
      <vt:variant>
        <vt:i4>5</vt:i4>
      </vt:variant>
      <vt:variant>
        <vt:lpwstr>http://www.nevo.co.il/Law_word/law15/memshala-563.pdf</vt:lpwstr>
      </vt:variant>
      <vt:variant>
        <vt:lpwstr/>
      </vt:variant>
      <vt:variant>
        <vt:i4>8126466</vt:i4>
      </vt:variant>
      <vt:variant>
        <vt:i4>1536</vt:i4>
      </vt:variant>
      <vt:variant>
        <vt:i4>0</vt:i4>
      </vt:variant>
      <vt:variant>
        <vt:i4>5</vt:i4>
      </vt:variant>
      <vt:variant>
        <vt:lpwstr>http://www.nevo.co.il/Law_word/law14/law-2318.pdf</vt:lpwstr>
      </vt:variant>
      <vt:variant>
        <vt:lpwstr/>
      </vt:variant>
      <vt:variant>
        <vt:i4>7995477</vt:i4>
      </vt:variant>
      <vt:variant>
        <vt:i4>1533</vt:i4>
      </vt:variant>
      <vt:variant>
        <vt:i4>0</vt:i4>
      </vt:variant>
      <vt:variant>
        <vt:i4>5</vt:i4>
      </vt:variant>
      <vt:variant>
        <vt:lpwstr>http://www.nevo.co.il/Law_word/law15/memshala-563.pdf</vt:lpwstr>
      </vt:variant>
      <vt:variant>
        <vt:lpwstr/>
      </vt:variant>
      <vt:variant>
        <vt:i4>8126466</vt:i4>
      </vt:variant>
      <vt:variant>
        <vt:i4>1530</vt:i4>
      </vt:variant>
      <vt:variant>
        <vt:i4>0</vt:i4>
      </vt:variant>
      <vt:variant>
        <vt:i4>5</vt:i4>
      </vt:variant>
      <vt:variant>
        <vt:lpwstr>http://www.nevo.co.il/Law_word/law14/law-2318.pdf</vt:lpwstr>
      </vt:variant>
      <vt:variant>
        <vt:lpwstr/>
      </vt:variant>
      <vt:variant>
        <vt:i4>393339</vt:i4>
      </vt:variant>
      <vt:variant>
        <vt:i4>1527</vt:i4>
      </vt:variant>
      <vt:variant>
        <vt:i4>0</vt:i4>
      </vt:variant>
      <vt:variant>
        <vt:i4>5</vt:i4>
      </vt:variant>
      <vt:variant>
        <vt:lpwstr>http://www.nevo.co.il/Law_word/law17/PROP-1877.pdf</vt:lpwstr>
      </vt:variant>
      <vt:variant>
        <vt:lpwstr/>
      </vt:variant>
      <vt:variant>
        <vt:i4>8060930</vt:i4>
      </vt:variant>
      <vt:variant>
        <vt:i4>1524</vt:i4>
      </vt:variant>
      <vt:variant>
        <vt:i4>0</vt:i4>
      </vt:variant>
      <vt:variant>
        <vt:i4>5</vt:i4>
      </vt:variant>
      <vt:variant>
        <vt:lpwstr>http://www.nevo.co.il/Law_word/law14/LAW-1259.pdf</vt:lpwstr>
      </vt:variant>
      <vt:variant>
        <vt:lpwstr/>
      </vt:variant>
      <vt:variant>
        <vt:i4>7995477</vt:i4>
      </vt:variant>
      <vt:variant>
        <vt:i4>1521</vt:i4>
      </vt:variant>
      <vt:variant>
        <vt:i4>0</vt:i4>
      </vt:variant>
      <vt:variant>
        <vt:i4>5</vt:i4>
      </vt:variant>
      <vt:variant>
        <vt:lpwstr>http://www.nevo.co.il/Law_word/law15/memshala-563.pdf</vt:lpwstr>
      </vt:variant>
      <vt:variant>
        <vt:lpwstr/>
      </vt:variant>
      <vt:variant>
        <vt:i4>8126466</vt:i4>
      </vt:variant>
      <vt:variant>
        <vt:i4>1518</vt:i4>
      </vt:variant>
      <vt:variant>
        <vt:i4>0</vt:i4>
      </vt:variant>
      <vt:variant>
        <vt:i4>5</vt:i4>
      </vt:variant>
      <vt:variant>
        <vt:lpwstr>http://www.nevo.co.il/Law_word/law14/law-2318.pdf</vt:lpwstr>
      </vt:variant>
      <vt:variant>
        <vt:lpwstr/>
      </vt:variant>
      <vt:variant>
        <vt:i4>393339</vt:i4>
      </vt:variant>
      <vt:variant>
        <vt:i4>1515</vt:i4>
      </vt:variant>
      <vt:variant>
        <vt:i4>0</vt:i4>
      </vt:variant>
      <vt:variant>
        <vt:i4>5</vt:i4>
      </vt:variant>
      <vt:variant>
        <vt:lpwstr>http://www.nevo.co.il/Law_word/law17/PROP-1877.pdf</vt:lpwstr>
      </vt:variant>
      <vt:variant>
        <vt:lpwstr/>
      </vt:variant>
      <vt:variant>
        <vt:i4>8060930</vt:i4>
      </vt:variant>
      <vt:variant>
        <vt:i4>1512</vt:i4>
      </vt:variant>
      <vt:variant>
        <vt:i4>0</vt:i4>
      </vt:variant>
      <vt:variant>
        <vt:i4>5</vt:i4>
      </vt:variant>
      <vt:variant>
        <vt:lpwstr>http://www.nevo.co.il/Law_word/law14/LAW-1259.pdf</vt:lpwstr>
      </vt:variant>
      <vt:variant>
        <vt:lpwstr/>
      </vt:variant>
      <vt:variant>
        <vt:i4>7995477</vt:i4>
      </vt:variant>
      <vt:variant>
        <vt:i4>1509</vt:i4>
      </vt:variant>
      <vt:variant>
        <vt:i4>0</vt:i4>
      </vt:variant>
      <vt:variant>
        <vt:i4>5</vt:i4>
      </vt:variant>
      <vt:variant>
        <vt:lpwstr>http://www.nevo.co.il/Law_word/law15/memshala-563.pdf</vt:lpwstr>
      </vt:variant>
      <vt:variant>
        <vt:lpwstr/>
      </vt:variant>
      <vt:variant>
        <vt:i4>8126466</vt:i4>
      </vt:variant>
      <vt:variant>
        <vt:i4>1506</vt:i4>
      </vt:variant>
      <vt:variant>
        <vt:i4>0</vt:i4>
      </vt:variant>
      <vt:variant>
        <vt:i4>5</vt:i4>
      </vt:variant>
      <vt:variant>
        <vt:lpwstr>http://www.nevo.co.il/Law_word/law14/law-2318.pdf</vt:lpwstr>
      </vt:variant>
      <vt:variant>
        <vt:lpwstr/>
      </vt:variant>
      <vt:variant>
        <vt:i4>393339</vt:i4>
      </vt:variant>
      <vt:variant>
        <vt:i4>1503</vt:i4>
      </vt:variant>
      <vt:variant>
        <vt:i4>0</vt:i4>
      </vt:variant>
      <vt:variant>
        <vt:i4>5</vt:i4>
      </vt:variant>
      <vt:variant>
        <vt:lpwstr>http://www.nevo.co.il/Law_word/law17/PROP-1877.pdf</vt:lpwstr>
      </vt:variant>
      <vt:variant>
        <vt:lpwstr/>
      </vt:variant>
      <vt:variant>
        <vt:i4>8060930</vt:i4>
      </vt:variant>
      <vt:variant>
        <vt:i4>1500</vt:i4>
      </vt:variant>
      <vt:variant>
        <vt:i4>0</vt:i4>
      </vt:variant>
      <vt:variant>
        <vt:i4>5</vt:i4>
      </vt:variant>
      <vt:variant>
        <vt:lpwstr>http://www.nevo.co.il/Law_word/law14/LAW-1259.pdf</vt:lpwstr>
      </vt:variant>
      <vt:variant>
        <vt:lpwstr/>
      </vt:variant>
      <vt:variant>
        <vt:i4>7995475</vt:i4>
      </vt:variant>
      <vt:variant>
        <vt:i4>1497</vt:i4>
      </vt:variant>
      <vt:variant>
        <vt:i4>0</vt:i4>
      </vt:variant>
      <vt:variant>
        <vt:i4>5</vt:i4>
      </vt:variant>
      <vt:variant>
        <vt:lpwstr>http://www.nevo.co.il/Law_word/law15/memshala-868.pdf</vt:lpwstr>
      </vt:variant>
      <vt:variant>
        <vt:lpwstr/>
      </vt:variant>
      <vt:variant>
        <vt:i4>8323078</vt:i4>
      </vt:variant>
      <vt:variant>
        <vt:i4>1494</vt:i4>
      </vt:variant>
      <vt:variant>
        <vt:i4>0</vt:i4>
      </vt:variant>
      <vt:variant>
        <vt:i4>5</vt:i4>
      </vt:variant>
      <vt:variant>
        <vt:lpwstr>http://www.nevo.co.il/Law_word/law14/law-2629.pdf</vt:lpwstr>
      </vt:variant>
      <vt:variant>
        <vt:lpwstr/>
      </vt:variant>
      <vt:variant>
        <vt:i4>7995475</vt:i4>
      </vt:variant>
      <vt:variant>
        <vt:i4>1491</vt:i4>
      </vt:variant>
      <vt:variant>
        <vt:i4>0</vt:i4>
      </vt:variant>
      <vt:variant>
        <vt:i4>5</vt:i4>
      </vt:variant>
      <vt:variant>
        <vt:lpwstr>http://www.nevo.co.il/Law_word/law15/memshala-868.pdf</vt:lpwstr>
      </vt:variant>
      <vt:variant>
        <vt:lpwstr/>
      </vt:variant>
      <vt:variant>
        <vt:i4>8323078</vt:i4>
      </vt:variant>
      <vt:variant>
        <vt:i4>1488</vt:i4>
      </vt:variant>
      <vt:variant>
        <vt:i4>0</vt:i4>
      </vt:variant>
      <vt:variant>
        <vt:i4>5</vt:i4>
      </vt:variant>
      <vt:variant>
        <vt:lpwstr>http://www.nevo.co.il/Law_word/law14/law-2629.pdf</vt:lpwstr>
      </vt:variant>
      <vt:variant>
        <vt:lpwstr/>
      </vt:variant>
      <vt:variant>
        <vt:i4>7995475</vt:i4>
      </vt:variant>
      <vt:variant>
        <vt:i4>1485</vt:i4>
      </vt:variant>
      <vt:variant>
        <vt:i4>0</vt:i4>
      </vt:variant>
      <vt:variant>
        <vt:i4>5</vt:i4>
      </vt:variant>
      <vt:variant>
        <vt:lpwstr>http://www.nevo.co.il/Law_word/law15/memshala-868.pdf</vt:lpwstr>
      </vt:variant>
      <vt:variant>
        <vt:lpwstr/>
      </vt:variant>
      <vt:variant>
        <vt:i4>8323078</vt:i4>
      </vt:variant>
      <vt:variant>
        <vt:i4>1482</vt:i4>
      </vt:variant>
      <vt:variant>
        <vt:i4>0</vt:i4>
      </vt:variant>
      <vt:variant>
        <vt:i4>5</vt:i4>
      </vt:variant>
      <vt:variant>
        <vt:lpwstr>http://www.nevo.co.il/Law_word/law14/law-2629.pdf</vt:lpwstr>
      </vt:variant>
      <vt:variant>
        <vt:lpwstr/>
      </vt:variant>
      <vt:variant>
        <vt:i4>7995475</vt:i4>
      </vt:variant>
      <vt:variant>
        <vt:i4>1479</vt:i4>
      </vt:variant>
      <vt:variant>
        <vt:i4>0</vt:i4>
      </vt:variant>
      <vt:variant>
        <vt:i4>5</vt:i4>
      </vt:variant>
      <vt:variant>
        <vt:lpwstr>http://www.nevo.co.il/Law_word/law15/memshala-868.pdf</vt:lpwstr>
      </vt:variant>
      <vt:variant>
        <vt:lpwstr/>
      </vt:variant>
      <vt:variant>
        <vt:i4>8323078</vt:i4>
      </vt:variant>
      <vt:variant>
        <vt:i4>1476</vt:i4>
      </vt:variant>
      <vt:variant>
        <vt:i4>0</vt:i4>
      </vt:variant>
      <vt:variant>
        <vt:i4>5</vt:i4>
      </vt:variant>
      <vt:variant>
        <vt:lpwstr>http://www.nevo.co.il/Law_word/law14/law-2629.pdf</vt:lpwstr>
      </vt:variant>
      <vt:variant>
        <vt:lpwstr/>
      </vt:variant>
      <vt:variant>
        <vt:i4>7995475</vt:i4>
      </vt:variant>
      <vt:variant>
        <vt:i4>1473</vt:i4>
      </vt:variant>
      <vt:variant>
        <vt:i4>0</vt:i4>
      </vt:variant>
      <vt:variant>
        <vt:i4>5</vt:i4>
      </vt:variant>
      <vt:variant>
        <vt:lpwstr>http://www.nevo.co.il/Law_word/law15/memshala-868.pdf</vt:lpwstr>
      </vt:variant>
      <vt:variant>
        <vt:lpwstr/>
      </vt:variant>
      <vt:variant>
        <vt:i4>8323078</vt:i4>
      </vt:variant>
      <vt:variant>
        <vt:i4>1470</vt:i4>
      </vt:variant>
      <vt:variant>
        <vt:i4>0</vt:i4>
      </vt:variant>
      <vt:variant>
        <vt:i4>5</vt:i4>
      </vt:variant>
      <vt:variant>
        <vt:lpwstr>http://www.nevo.co.il/Law_word/law14/law-2629.pdf</vt:lpwstr>
      </vt:variant>
      <vt:variant>
        <vt:lpwstr/>
      </vt:variant>
      <vt:variant>
        <vt:i4>7995475</vt:i4>
      </vt:variant>
      <vt:variant>
        <vt:i4>1467</vt:i4>
      </vt:variant>
      <vt:variant>
        <vt:i4>0</vt:i4>
      </vt:variant>
      <vt:variant>
        <vt:i4>5</vt:i4>
      </vt:variant>
      <vt:variant>
        <vt:lpwstr>http://www.nevo.co.il/Law_word/law15/memshala-868.pdf</vt:lpwstr>
      </vt:variant>
      <vt:variant>
        <vt:lpwstr/>
      </vt:variant>
      <vt:variant>
        <vt:i4>8323078</vt:i4>
      </vt:variant>
      <vt:variant>
        <vt:i4>1464</vt:i4>
      </vt:variant>
      <vt:variant>
        <vt:i4>0</vt:i4>
      </vt:variant>
      <vt:variant>
        <vt:i4>5</vt:i4>
      </vt:variant>
      <vt:variant>
        <vt:lpwstr>http://www.nevo.co.il/Law_word/law14/law-2629.pdf</vt:lpwstr>
      </vt:variant>
      <vt:variant>
        <vt:lpwstr/>
      </vt:variant>
      <vt:variant>
        <vt:i4>7995475</vt:i4>
      </vt:variant>
      <vt:variant>
        <vt:i4>1461</vt:i4>
      </vt:variant>
      <vt:variant>
        <vt:i4>0</vt:i4>
      </vt:variant>
      <vt:variant>
        <vt:i4>5</vt:i4>
      </vt:variant>
      <vt:variant>
        <vt:lpwstr>http://www.nevo.co.il/Law_word/law15/memshala-868.pdf</vt:lpwstr>
      </vt:variant>
      <vt:variant>
        <vt:lpwstr/>
      </vt:variant>
      <vt:variant>
        <vt:i4>8323078</vt:i4>
      </vt:variant>
      <vt:variant>
        <vt:i4>1458</vt:i4>
      </vt:variant>
      <vt:variant>
        <vt:i4>0</vt:i4>
      </vt:variant>
      <vt:variant>
        <vt:i4>5</vt:i4>
      </vt:variant>
      <vt:variant>
        <vt:lpwstr>http://www.nevo.co.il/Law_word/law14/law-2629.pdf</vt:lpwstr>
      </vt:variant>
      <vt:variant>
        <vt:lpwstr/>
      </vt:variant>
      <vt:variant>
        <vt:i4>7995475</vt:i4>
      </vt:variant>
      <vt:variant>
        <vt:i4>1455</vt:i4>
      </vt:variant>
      <vt:variant>
        <vt:i4>0</vt:i4>
      </vt:variant>
      <vt:variant>
        <vt:i4>5</vt:i4>
      </vt:variant>
      <vt:variant>
        <vt:lpwstr>http://www.nevo.co.il/Law_word/law15/memshala-868.pdf</vt:lpwstr>
      </vt:variant>
      <vt:variant>
        <vt:lpwstr/>
      </vt:variant>
      <vt:variant>
        <vt:i4>8323078</vt:i4>
      </vt:variant>
      <vt:variant>
        <vt:i4>1452</vt:i4>
      </vt:variant>
      <vt:variant>
        <vt:i4>0</vt:i4>
      </vt:variant>
      <vt:variant>
        <vt:i4>5</vt:i4>
      </vt:variant>
      <vt:variant>
        <vt:lpwstr>http://www.nevo.co.il/Law_word/law14/law-2629.pdf</vt:lpwstr>
      </vt:variant>
      <vt:variant>
        <vt:lpwstr/>
      </vt:variant>
      <vt:variant>
        <vt:i4>7995475</vt:i4>
      </vt:variant>
      <vt:variant>
        <vt:i4>1449</vt:i4>
      </vt:variant>
      <vt:variant>
        <vt:i4>0</vt:i4>
      </vt:variant>
      <vt:variant>
        <vt:i4>5</vt:i4>
      </vt:variant>
      <vt:variant>
        <vt:lpwstr>http://www.nevo.co.il/Law_word/law15/memshala-868.pdf</vt:lpwstr>
      </vt:variant>
      <vt:variant>
        <vt:lpwstr/>
      </vt:variant>
      <vt:variant>
        <vt:i4>8323078</vt:i4>
      </vt:variant>
      <vt:variant>
        <vt:i4>1446</vt:i4>
      </vt:variant>
      <vt:variant>
        <vt:i4>0</vt:i4>
      </vt:variant>
      <vt:variant>
        <vt:i4>5</vt:i4>
      </vt:variant>
      <vt:variant>
        <vt:lpwstr>http://www.nevo.co.il/Law_word/law14/law-2629.pdf</vt:lpwstr>
      </vt:variant>
      <vt:variant>
        <vt:lpwstr/>
      </vt:variant>
      <vt:variant>
        <vt:i4>7995475</vt:i4>
      </vt:variant>
      <vt:variant>
        <vt:i4>1443</vt:i4>
      </vt:variant>
      <vt:variant>
        <vt:i4>0</vt:i4>
      </vt:variant>
      <vt:variant>
        <vt:i4>5</vt:i4>
      </vt:variant>
      <vt:variant>
        <vt:lpwstr>http://www.nevo.co.il/Law_word/law15/memshala-868.pdf</vt:lpwstr>
      </vt:variant>
      <vt:variant>
        <vt:lpwstr/>
      </vt:variant>
      <vt:variant>
        <vt:i4>8323078</vt:i4>
      </vt:variant>
      <vt:variant>
        <vt:i4>1440</vt:i4>
      </vt:variant>
      <vt:variant>
        <vt:i4>0</vt:i4>
      </vt:variant>
      <vt:variant>
        <vt:i4>5</vt:i4>
      </vt:variant>
      <vt:variant>
        <vt:lpwstr>http://www.nevo.co.il/Law_word/law14/law-2629.pdf</vt:lpwstr>
      </vt:variant>
      <vt:variant>
        <vt:lpwstr/>
      </vt:variant>
      <vt:variant>
        <vt:i4>7995475</vt:i4>
      </vt:variant>
      <vt:variant>
        <vt:i4>1437</vt:i4>
      </vt:variant>
      <vt:variant>
        <vt:i4>0</vt:i4>
      </vt:variant>
      <vt:variant>
        <vt:i4>5</vt:i4>
      </vt:variant>
      <vt:variant>
        <vt:lpwstr>http://www.nevo.co.il/Law_word/law15/memshala-868.pdf</vt:lpwstr>
      </vt:variant>
      <vt:variant>
        <vt:lpwstr/>
      </vt:variant>
      <vt:variant>
        <vt:i4>8323078</vt:i4>
      </vt:variant>
      <vt:variant>
        <vt:i4>1434</vt:i4>
      </vt:variant>
      <vt:variant>
        <vt:i4>0</vt:i4>
      </vt:variant>
      <vt:variant>
        <vt:i4>5</vt:i4>
      </vt:variant>
      <vt:variant>
        <vt:lpwstr>http://www.nevo.co.il/Law_word/law14/law-2629.pdf</vt:lpwstr>
      </vt:variant>
      <vt:variant>
        <vt:lpwstr/>
      </vt:variant>
      <vt:variant>
        <vt:i4>7995475</vt:i4>
      </vt:variant>
      <vt:variant>
        <vt:i4>1431</vt:i4>
      </vt:variant>
      <vt:variant>
        <vt:i4>0</vt:i4>
      </vt:variant>
      <vt:variant>
        <vt:i4>5</vt:i4>
      </vt:variant>
      <vt:variant>
        <vt:lpwstr>http://www.nevo.co.il/Law_word/law15/memshala-868.pdf</vt:lpwstr>
      </vt:variant>
      <vt:variant>
        <vt:lpwstr/>
      </vt:variant>
      <vt:variant>
        <vt:i4>8323078</vt:i4>
      </vt:variant>
      <vt:variant>
        <vt:i4>1428</vt:i4>
      </vt:variant>
      <vt:variant>
        <vt:i4>0</vt:i4>
      </vt:variant>
      <vt:variant>
        <vt:i4>5</vt:i4>
      </vt:variant>
      <vt:variant>
        <vt:lpwstr>http://www.nevo.co.il/Law_word/law14/law-2629.pdf</vt:lpwstr>
      </vt:variant>
      <vt:variant>
        <vt:lpwstr/>
      </vt:variant>
      <vt:variant>
        <vt:i4>7995475</vt:i4>
      </vt:variant>
      <vt:variant>
        <vt:i4>1425</vt:i4>
      </vt:variant>
      <vt:variant>
        <vt:i4>0</vt:i4>
      </vt:variant>
      <vt:variant>
        <vt:i4>5</vt:i4>
      </vt:variant>
      <vt:variant>
        <vt:lpwstr>http://www.nevo.co.il/Law_word/law15/memshala-868.pdf</vt:lpwstr>
      </vt:variant>
      <vt:variant>
        <vt:lpwstr/>
      </vt:variant>
      <vt:variant>
        <vt:i4>8323078</vt:i4>
      </vt:variant>
      <vt:variant>
        <vt:i4>1422</vt:i4>
      </vt:variant>
      <vt:variant>
        <vt:i4>0</vt:i4>
      </vt:variant>
      <vt:variant>
        <vt:i4>5</vt:i4>
      </vt:variant>
      <vt:variant>
        <vt:lpwstr>http://www.nevo.co.il/Law_word/law14/law-2629.pdf</vt:lpwstr>
      </vt:variant>
      <vt:variant>
        <vt:lpwstr/>
      </vt:variant>
      <vt:variant>
        <vt:i4>7995475</vt:i4>
      </vt:variant>
      <vt:variant>
        <vt:i4>1419</vt:i4>
      </vt:variant>
      <vt:variant>
        <vt:i4>0</vt:i4>
      </vt:variant>
      <vt:variant>
        <vt:i4>5</vt:i4>
      </vt:variant>
      <vt:variant>
        <vt:lpwstr>http://www.nevo.co.il/Law_word/law15/memshala-868.pdf</vt:lpwstr>
      </vt:variant>
      <vt:variant>
        <vt:lpwstr/>
      </vt:variant>
      <vt:variant>
        <vt:i4>8323078</vt:i4>
      </vt:variant>
      <vt:variant>
        <vt:i4>1416</vt:i4>
      </vt:variant>
      <vt:variant>
        <vt:i4>0</vt:i4>
      </vt:variant>
      <vt:variant>
        <vt:i4>5</vt:i4>
      </vt:variant>
      <vt:variant>
        <vt:lpwstr>http://www.nevo.co.il/Law_word/law14/law-2629.pdf</vt:lpwstr>
      </vt:variant>
      <vt:variant>
        <vt:lpwstr/>
      </vt:variant>
      <vt:variant>
        <vt:i4>7995477</vt:i4>
      </vt:variant>
      <vt:variant>
        <vt:i4>1413</vt:i4>
      </vt:variant>
      <vt:variant>
        <vt:i4>0</vt:i4>
      </vt:variant>
      <vt:variant>
        <vt:i4>5</vt:i4>
      </vt:variant>
      <vt:variant>
        <vt:lpwstr>http://www.nevo.co.il/Law_word/law15/memshala-563.pdf</vt:lpwstr>
      </vt:variant>
      <vt:variant>
        <vt:lpwstr/>
      </vt:variant>
      <vt:variant>
        <vt:i4>8126466</vt:i4>
      </vt:variant>
      <vt:variant>
        <vt:i4>1410</vt:i4>
      </vt:variant>
      <vt:variant>
        <vt:i4>0</vt:i4>
      </vt:variant>
      <vt:variant>
        <vt:i4>5</vt:i4>
      </vt:variant>
      <vt:variant>
        <vt:lpwstr>http://www.nevo.co.il/Law_word/law14/law-2318.pdf</vt:lpwstr>
      </vt:variant>
      <vt:variant>
        <vt:lpwstr/>
      </vt:variant>
      <vt:variant>
        <vt:i4>393339</vt:i4>
      </vt:variant>
      <vt:variant>
        <vt:i4>1407</vt:i4>
      </vt:variant>
      <vt:variant>
        <vt:i4>0</vt:i4>
      </vt:variant>
      <vt:variant>
        <vt:i4>5</vt:i4>
      </vt:variant>
      <vt:variant>
        <vt:lpwstr>http://www.nevo.co.il/Law_word/law17/PROP-1877.pdf</vt:lpwstr>
      </vt:variant>
      <vt:variant>
        <vt:lpwstr/>
      </vt:variant>
      <vt:variant>
        <vt:i4>8060930</vt:i4>
      </vt:variant>
      <vt:variant>
        <vt:i4>1404</vt:i4>
      </vt:variant>
      <vt:variant>
        <vt:i4>0</vt:i4>
      </vt:variant>
      <vt:variant>
        <vt:i4>5</vt:i4>
      </vt:variant>
      <vt:variant>
        <vt:lpwstr>http://www.nevo.co.il/Law_word/law14/LAW-1259.pdf</vt:lpwstr>
      </vt:variant>
      <vt:variant>
        <vt:lpwstr/>
      </vt:variant>
      <vt:variant>
        <vt:i4>7995477</vt:i4>
      </vt:variant>
      <vt:variant>
        <vt:i4>1401</vt:i4>
      </vt:variant>
      <vt:variant>
        <vt:i4>0</vt:i4>
      </vt:variant>
      <vt:variant>
        <vt:i4>5</vt:i4>
      </vt:variant>
      <vt:variant>
        <vt:lpwstr>http://www.nevo.co.il/Law_word/law15/memshala-563.pdf</vt:lpwstr>
      </vt:variant>
      <vt:variant>
        <vt:lpwstr/>
      </vt:variant>
      <vt:variant>
        <vt:i4>8126466</vt:i4>
      </vt:variant>
      <vt:variant>
        <vt:i4>1398</vt:i4>
      </vt:variant>
      <vt:variant>
        <vt:i4>0</vt:i4>
      </vt:variant>
      <vt:variant>
        <vt:i4>5</vt:i4>
      </vt:variant>
      <vt:variant>
        <vt:lpwstr>http://www.nevo.co.il/Law_word/law14/law-2318.pdf</vt:lpwstr>
      </vt:variant>
      <vt:variant>
        <vt:lpwstr/>
      </vt:variant>
      <vt:variant>
        <vt:i4>393339</vt:i4>
      </vt:variant>
      <vt:variant>
        <vt:i4>1395</vt:i4>
      </vt:variant>
      <vt:variant>
        <vt:i4>0</vt:i4>
      </vt:variant>
      <vt:variant>
        <vt:i4>5</vt:i4>
      </vt:variant>
      <vt:variant>
        <vt:lpwstr>http://www.nevo.co.il/Law_word/law17/PROP-1877.pdf</vt:lpwstr>
      </vt:variant>
      <vt:variant>
        <vt:lpwstr/>
      </vt:variant>
      <vt:variant>
        <vt:i4>8060930</vt:i4>
      </vt:variant>
      <vt:variant>
        <vt:i4>1392</vt:i4>
      </vt:variant>
      <vt:variant>
        <vt:i4>0</vt:i4>
      </vt:variant>
      <vt:variant>
        <vt:i4>5</vt:i4>
      </vt:variant>
      <vt:variant>
        <vt:lpwstr>http://www.nevo.co.il/Law_word/law14/LAW-1259.pdf</vt:lpwstr>
      </vt:variant>
      <vt:variant>
        <vt:lpwstr/>
      </vt:variant>
      <vt:variant>
        <vt:i4>7995477</vt:i4>
      </vt:variant>
      <vt:variant>
        <vt:i4>1389</vt:i4>
      </vt:variant>
      <vt:variant>
        <vt:i4>0</vt:i4>
      </vt:variant>
      <vt:variant>
        <vt:i4>5</vt:i4>
      </vt:variant>
      <vt:variant>
        <vt:lpwstr>http://www.nevo.co.il/Law_word/law15/memshala-563.pdf</vt:lpwstr>
      </vt:variant>
      <vt:variant>
        <vt:lpwstr/>
      </vt:variant>
      <vt:variant>
        <vt:i4>8126466</vt:i4>
      </vt:variant>
      <vt:variant>
        <vt:i4>1386</vt:i4>
      </vt:variant>
      <vt:variant>
        <vt:i4>0</vt:i4>
      </vt:variant>
      <vt:variant>
        <vt:i4>5</vt:i4>
      </vt:variant>
      <vt:variant>
        <vt:lpwstr>http://www.nevo.co.il/Law_word/law14/law-2318.pdf</vt:lpwstr>
      </vt:variant>
      <vt:variant>
        <vt:lpwstr/>
      </vt:variant>
      <vt:variant>
        <vt:i4>393339</vt:i4>
      </vt:variant>
      <vt:variant>
        <vt:i4>1383</vt:i4>
      </vt:variant>
      <vt:variant>
        <vt:i4>0</vt:i4>
      </vt:variant>
      <vt:variant>
        <vt:i4>5</vt:i4>
      </vt:variant>
      <vt:variant>
        <vt:lpwstr>http://www.nevo.co.il/Law_word/law17/PROP-1877.pdf</vt:lpwstr>
      </vt:variant>
      <vt:variant>
        <vt:lpwstr/>
      </vt:variant>
      <vt:variant>
        <vt:i4>8060930</vt:i4>
      </vt:variant>
      <vt:variant>
        <vt:i4>1380</vt:i4>
      </vt:variant>
      <vt:variant>
        <vt:i4>0</vt:i4>
      </vt:variant>
      <vt:variant>
        <vt:i4>5</vt:i4>
      </vt:variant>
      <vt:variant>
        <vt:lpwstr>http://www.nevo.co.il/Law_word/law14/LAW-1259.pdf</vt:lpwstr>
      </vt:variant>
      <vt:variant>
        <vt:lpwstr/>
      </vt:variant>
      <vt:variant>
        <vt:i4>7995477</vt:i4>
      </vt:variant>
      <vt:variant>
        <vt:i4>1377</vt:i4>
      </vt:variant>
      <vt:variant>
        <vt:i4>0</vt:i4>
      </vt:variant>
      <vt:variant>
        <vt:i4>5</vt:i4>
      </vt:variant>
      <vt:variant>
        <vt:lpwstr>http://www.nevo.co.il/Law_word/law15/memshala-563.pdf</vt:lpwstr>
      </vt:variant>
      <vt:variant>
        <vt:lpwstr/>
      </vt:variant>
      <vt:variant>
        <vt:i4>8126466</vt:i4>
      </vt:variant>
      <vt:variant>
        <vt:i4>1374</vt:i4>
      </vt:variant>
      <vt:variant>
        <vt:i4>0</vt:i4>
      </vt:variant>
      <vt:variant>
        <vt:i4>5</vt:i4>
      </vt:variant>
      <vt:variant>
        <vt:lpwstr>http://www.nevo.co.il/Law_word/law14/law-2318.pdf</vt:lpwstr>
      </vt:variant>
      <vt:variant>
        <vt:lpwstr/>
      </vt:variant>
      <vt:variant>
        <vt:i4>393339</vt:i4>
      </vt:variant>
      <vt:variant>
        <vt:i4>1371</vt:i4>
      </vt:variant>
      <vt:variant>
        <vt:i4>0</vt:i4>
      </vt:variant>
      <vt:variant>
        <vt:i4>5</vt:i4>
      </vt:variant>
      <vt:variant>
        <vt:lpwstr>http://www.nevo.co.il/Law_word/law17/PROP-1877.pdf</vt:lpwstr>
      </vt:variant>
      <vt:variant>
        <vt:lpwstr/>
      </vt:variant>
      <vt:variant>
        <vt:i4>8060930</vt:i4>
      </vt:variant>
      <vt:variant>
        <vt:i4>1368</vt:i4>
      </vt:variant>
      <vt:variant>
        <vt:i4>0</vt:i4>
      </vt:variant>
      <vt:variant>
        <vt:i4>5</vt:i4>
      </vt:variant>
      <vt:variant>
        <vt:lpwstr>http://www.nevo.co.il/Law_word/law14/LAW-1259.pdf</vt:lpwstr>
      </vt:variant>
      <vt:variant>
        <vt:lpwstr/>
      </vt:variant>
      <vt:variant>
        <vt:i4>7995477</vt:i4>
      </vt:variant>
      <vt:variant>
        <vt:i4>1365</vt:i4>
      </vt:variant>
      <vt:variant>
        <vt:i4>0</vt:i4>
      </vt:variant>
      <vt:variant>
        <vt:i4>5</vt:i4>
      </vt:variant>
      <vt:variant>
        <vt:lpwstr>http://www.nevo.co.il/Law_word/law15/memshala-563.pdf</vt:lpwstr>
      </vt:variant>
      <vt:variant>
        <vt:lpwstr/>
      </vt:variant>
      <vt:variant>
        <vt:i4>8126466</vt:i4>
      </vt:variant>
      <vt:variant>
        <vt:i4>1362</vt:i4>
      </vt:variant>
      <vt:variant>
        <vt:i4>0</vt:i4>
      </vt:variant>
      <vt:variant>
        <vt:i4>5</vt:i4>
      </vt:variant>
      <vt:variant>
        <vt:lpwstr>http://www.nevo.co.il/Law_word/law14/law-2318.pdf</vt:lpwstr>
      </vt:variant>
      <vt:variant>
        <vt:lpwstr/>
      </vt:variant>
      <vt:variant>
        <vt:i4>721017</vt:i4>
      </vt:variant>
      <vt:variant>
        <vt:i4>1359</vt:i4>
      </vt:variant>
      <vt:variant>
        <vt:i4>0</vt:i4>
      </vt:variant>
      <vt:variant>
        <vt:i4>5</vt:i4>
      </vt:variant>
      <vt:variant>
        <vt:lpwstr>http://www.nevo.co.il/Law_word/law17/PROP-3072.pdf</vt:lpwstr>
      </vt:variant>
      <vt:variant>
        <vt:lpwstr/>
      </vt:variant>
      <vt:variant>
        <vt:i4>786552</vt:i4>
      </vt:variant>
      <vt:variant>
        <vt:i4>1356</vt:i4>
      </vt:variant>
      <vt:variant>
        <vt:i4>0</vt:i4>
      </vt:variant>
      <vt:variant>
        <vt:i4>5</vt:i4>
      </vt:variant>
      <vt:variant>
        <vt:lpwstr>http://www.nevo.co.il/Law_word/law17/PROP-3065.pdf</vt:lpwstr>
      </vt:variant>
      <vt:variant>
        <vt:lpwstr/>
      </vt:variant>
      <vt:variant>
        <vt:i4>655482</vt:i4>
      </vt:variant>
      <vt:variant>
        <vt:i4>1353</vt:i4>
      </vt:variant>
      <vt:variant>
        <vt:i4>0</vt:i4>
      </vt:variant>
      <vt:variant>
        <vt:i4>5</vt:i4>
      </vt:variant>
      <vt:variant>
        <vt:lpwstr>http://www.nevo.co.il/Law_word/law17/PROP-3043.pdf</vt:lpwstr>
      </vt:variant>
      <vt:variant>
        <vt:lpwstr/>
      </vt:variant>
      <vt:variant>
        <vt:i4>8192000</vt:i4>
      </vt:variant>
      <vt:variant>
        <vt:i4>1350</vt:i4>
      </vt:variant>
      <vt:variant>
        <vt:i4>0</vt:i4>
      </vt:variant>
      <vt:variant>
        <vt:i4>5</vt:i4>
      </vt:variant>
      <vt:variant>
        <vt:lpwstr>http://www.nevo.co.il/Law_word/law14/LAW-1831.pdf</vt:lpwstr>
      </vt:variant>
      <vt:variant>
        <vt:lpwstr/>
      </vt:variant>
      <vt:variant>
        <vt:i4>7995477</vt:i4>
      </vt:variant>
      <vt:variant>
        <vt:i4>1347</vt:i4>
      </vt:variant>
      <vt:variant>
        <vt:i4>0</vt:i4>
      </vt:variant>
      <vt:variant>
        <vt:i4>5</vt:i4>
      </vt:variant>
      <vt:variant>
        <vt:lpwstr>http://www.nevo.co.il/Law_word/law15/memshala-563.pdf</vt:lpwstr>
      </vt:variant>
      <vt:variant>
        <vt:lpwstr/>
      </vt:variant>
      <vt:variant>
        <vt:i4>8126466</vt:i4>
      </vt:variant>
      <vt:variant>
        <vt:i4>1344</vt:i4>
      </vt:variant>
      <vt:variant>
        <vt:i4>0</vt:i4>
      </vt:variant>
      <vt:variant>
        <vt:i4>5</vt:i4>
      </vt:variant>
      <vt:variant>
        <vt:lpwstr>http://www.nevo.co.il/Law_word/law14/law-2318.pdf</vt:lpwstr>
      </vt:variant>
      <vt:variant>
        <vt:lpwstr/>
      </vt:variant>
      <vt:variant>
        <vt:i4>393339</vt:i4>
      </vt:variant>
      <vt:variant>
        <vt:i4>1341</vt:i4>
      </vt:variant>
      <vt:variant>
        <vt:i4>0</vt:i4>
      </vt:variant>
      <vt:variant>
        <vt:i4>5</vt:i4>
      </vt:variant>
      <vt:variant>
        <vt:lpwstr>http://www.nevo.co.il/Law_word/law17/PROP-1877.pdf</vt:lpwstr>
      </vt:variant>
      <vt:variant>
        <vt:lpwstr/>
      </vt:variant>
      <vt:variant>
        <vt:i4>8060930</vt:i4>
      </vt:variant>
      <vt:variant>
        <vt:i4>1338</vt:i4>
      </vt:variant>
      <vt:variant>
        <vt:i4>0</vt:i4>
      </vt:variant>
      <vt:variant>
        <vt:i4>5</vt:i4>
      </vt:variant>
      <vt:variant>
        <vt:lpwstr>http://www.nevo.co.il/Law_word/law14/LAW-1259.pdf</vt:lpwstr>
      </vt:variant>
      <vt:variant>
        <vt:lpwstr/>
      </vt:variant>
      <vt:variant>
        <vt:i4>7995477</vt:i4>
      </vt:variant>
      <vt:variant>
        <vt:i4>1335</vt:i4>
      </vt:variant>
      <vt:variant>
        <vt:i4>0</vt:i4>
      </vt:variant>
      <vt:variant>
        <vt:i4>5</vt:i4>
      </vt:variant>
      <vt:variant>
        <vt:lpwstr>http://www.nevo.co.il/Law_word/law15/memshala-563.pdf</vt:lpwstr>
      </vt:variant>
      <vt:variant>
        <vt:lpwstr/>
      </vt:variant>
      <vt:variant>
        <vt:i4>8126466</vt:i4>
      </vt:variant>
      <vt:variant>
        <vt:i4>1332</vt:i4>
      </vt:variant>
      <vt:variant>
        <vt:i4>0</vt:i4>
      </vt:variant>
      <vt:variant>
        <vt:i4>5</vt:i4>
      </vt:variant>
      <vt:variant>
        <vt:lpwstr>http://www.nevo.co.il/Law_word/law14/law-2318.pdf</vt:lpwstr>
      </vt:variant>
      <vt:variant>
        <vt:lpwstr/>
      </vt:variant>
      <vt:variant>
        <vt:i4>393339</vt:i4>
      </vt:variant>
      <vt:variant>
        <vt:i4>1329</vt:i4>
      </vt:variant>
      <vt:variant>
        <vt:i4>0</vt:i4>
      </vt:variant>
      <vt:variant>
        <vt:i4>5</vt:i4>
      </vt:variant>
      <vt:variant>
        <vt:lpwstr>http://www.nevo.co.il/Law_word/law17/PROP-1877.pdf</vt:lpwstr>
      </vt:variant>
      <vt:variant>
        <vt:lpwstr/>
      </vt:variant>
      <vt:variant>
        <vt:i4>8060930</vt:i4>
      </vt:variant>
      <vt:variant>
        <vt:i4>1326</vt:i4>
      </vt:variant>
      <vt:variant>
        <vt:i4>0</vt:i4>
      </vt:variant>
      <vt:variant>
        <vt:i4>5</vt:i4>
      </vt:variant>
      <vt:variant>
        <vt:lpwstr>http://www.nevo.co.il/Law_word/law14/LAW-1259.pdf</vt:lpwstr>
      </vt:variant>
      <vt:variant>
        <vt:lpwstr/>
      </vt:variant>
      <vt:variant>
        <vt:i4>8061013</vt:i4>
      </vt:variant>
      <vt:variant>
        <vt:i4>1323</vt:i4>
      </vt:variant>
      <vt:variant>
        <vt:i4>0</vt:i4>
      </vt:variant>
      <vt:variant>
        <vt:i4>5</vt:i4>
      </vt:variant>
      <vt:variant>
        <vt:lpwstr>http://www.nevo.co.il/Law_word/law15/memshala-771.pdf</vt:lpwstr>
      </vt:variant>
      <vt:variant>
        <vt:lpwstr/>
      </vt:variant>
      <vt:variant>
        <vt:i4>7995407</vt:i4>
      </vt:variant>
      <vt:variant>
        <vt:i4>1320</vt:i4>
      </vt:variant>
      <vt:variant>
        <vt:i4>0</vt:i4>
      </vt:variant>
      <vt:variant>
        <vt:i4>5</vt:i4>
      </vt:variant>
      <vt:variant>
        <vt:lpwstr>http://www.nevo.co.il/law_word/law14/law-2472.pdf</vt:lpwstr>
      </vt:variant>
      <vt:variant>
        <vt:lpwstr/>
      </vt:variant>
      <vt:variant>
        <vt:i4>8061013</vt:i4>
      </vt:variant>
      <vt:variant>
        <vt:i4>1317</vt:i4>
      </vt:variant>
      <vt:variant>
        <vt:i4>0</vt:i4>
      </vt:variant>
      <vt:variant>
        <vt:i4>5</vt:i4>
      </vt:variant>
      <vt:variant>
        <vt:lpwstr>http://www.nevo.co.il/Law_word/law15/memshala-771.pdf</vt:lpwstr>
      </vt:variant>
      <vt:variant>
        <vt:lpwstr/>
      </vt:variant>
      <vt:variant>
        <vt:i4>7995407</vt:i4>
      </vt:variant>
      <vt:variant>
        <vt:i4>1314</vt:i4>
      </vt:variant>
      <vt:variant>
        <vt:i4>0</vt:i4>
      </vt:variant>
      <vt:variant>
        <vt:i4>5</vt:i4>
      </vt:variant>
      <vt:variant>
        <vt:lpwstr>http://www.nevo.co.il/law_word/law14/law-2472.pdf</vt:lpwstr>
      </vt:variant>
      <vt:variant>
        <vt:lpwstr/>
      </vt:variant>
      <vt:variant>
        <vt:i4>8061013</vt:i4>
      </vt:variant>
      <vt:variant>
        <vt:i4>1311</vt:i4>
      </vt:variant>
      <vt:variant>
        <vt:i4>0</vt:i4>
      </vt:variant>
      <vt:variant>
        <vt:i4>5</vt:i4>
      </vt:variant>
      <vt:variant>
        <vt:lpwstr>http://www.nevo.co.il/Law_word/law15/memshala-771.pdf</vt:lpwstr>
      </vt:variant>
      <vt:variant>
        <vt:lpwstr/>
      </vt:variant>
      <vt:variant>
        <vt:i4>7995407</vt:i4>
      </vt:variant>
      <vt:variant>
        <vt:i4>1308</vt:i4>
      </vt:variant>
      <vt:variant>
        <vt:i4>0</vt:i4>
      </vt:variant>
      <vt:variant>
        <vt:i4>5</vt:i4>
      </vt:variant>
      <vt:variant>
        <vt:lpwstr>http://www.nevo.co.il/law_word/law14/law-2472.pdf</vt:lpwstr>
      </vt:variant>
      <vt:variant>
        <vt:lpwstr/>
      </vt:variant>
      <vt:variant>
        <vt:i4>8061013</vt:i4>
      </vt:variant>
      <vt:variant>
        <vt:i4>1305</vt:i4>
      </vt:variant>
      <vt:variant>
        <vt:i4>0</vt:i4>
      </vt:variant>
      <vt:variant>
        <vt:i4>5</vt:i4>
      </vt:variant>
      <vt:variant>
        <vt:lpwstr>http://www.nevo.co.il/Law_word/law15/memshala-771.pdf</vt:lpwstr>
      </vt:variant>
      <vt:variant>
        <vt:lpwstr/>
      </vt:variant>
      <vt:variant>
        <vt:i4>7995407</vt:i4>
      </vt:variant>
      <vt:variant>
        <vt:i4>1302</vt:i4>
      </vt:variant>
      <vt:variant>
        <vt:i4>0</vt:i4>
      </vt:variant>
      <vt:variant>
        <vt:i4>5</vt:i4>
      </vt:variant>
      <vt:variant>
        <vt:lpwstr>http://www.nevo.co.il/law_word/law14/law-2472.pdf</vt:lpwstr>
      </vt:variant>
      <vt:variant>
        <vt:lpwstr/>
      </vt:variant>
      <vt:variant>
        <vt:i4>8061013</vt:i4>
      </vt:variant>
      <vt:variant>
        <vt:i4>1299</vt:i4>
      </vt:variant>
      <vt:variant>
        <vt:i4>0</vt:i4>
      </vt:variant>
      <vt:variant>
        <vt:i4>5</vt:i4>
      </vt:variant>
      <vt:variant>
        <vt:lpwstr>http://www.nevo.co.il/Law_word/law15/memshala-771.pdf</vt:lpwstr>
      </vt:variant>
      <vt:variant>
        <vt:lpwstr/>
      </vt:variant>
      <vt:variant>
        <vt:i4>7995407</vt:i4>
      </vt:variant>
      <vt:variant>
        <vt:i4>1296</vt:i4>
      </vt:variant>
      <vt:variant>
        <vt:i4>0</vt:i4>
      </vt:variant>
      <vt:variant>
        <vt:i4>5</vt:i4>
      </vt:variant>
      <vt:variant>
        <vt:lpwstr>http://www.nevo.co.il/law_word/law14/law-2472.pdf</vt:lpwstr>
      </vt:variant>
      <vt:variant>
        <vt:lpwstr/>
      </vt:variant>
      <vt:variant>
        <vt:i4>8061013</vt:i4>
      </vt:variant>
      <vt:variant>
        <vt:i4>1293</vt:i4>
      </vt:variant>
      <vt:variant>
        <vt:i4>0</vt:i4>
      </vt:variant>
      <vt:variant>
        <vt:i4>5</vt:i4>
      </vt:variant>
      <vt:variant>
        <vt:lpwstr>http://www.nevo.co.il/Law_word/law15/memshala-771.pdf</vt:lpwstr>
      </vt:variant>
      <vt:variant>
        <vt:lpwstr/>
      </vt:variant>
      <vt:variant>
        <vt:i4>7995407</vt:i4>
      </vt:variant>
      <vt:variant>
        <vt:i4>1290</vt:i4>
      </vt:variant>
      <vt:variant>
        <vt:i4>0</vt:i4>
      </vt:variant>
      <vt:variant>
        <vt:i4>5</vt:i4>
      </vt:variant>
      <vt:variant>
        <vt:lpwstr>http://www.nevo.co.il/law_word/law14/law-2472.pdf</vt:lpwstr>
      </vt:variant>
      <vt:variant>
        <vt:lpwstr/>
      </vt:variant>
      <vt:variant>
        <vt:i4>8061013</vt:i4>
      </vt:variant>
      <vt:variant>
        <vt:i4>1287</vt:i4>
      </vt:variant>
      <vt:variant>
        <vt:i4>0</vt:i4>
      </vt:variant>
      <vt:variant>
        <vt:i4>5</vt:i4>
      </vt:variant>
      <vt:variant>
        <vt:lpwstr>http://www.nevo.co.il/Law_word/law15/memshala-771.pdf</vt:lpwstr>
      </vt:variant>
      <vt:variant>
        <vt:lpwstr/>
      </vt:variant>
      <vt:variant>
        <vt:i4>7995407</vt:i4>
      </vt:variant>
      <vt:variant>
        <vt:i4>1284</vt:i4>
      </vt:variant>
      <vt:variant>
        <vt:i4>0</vt:i4>
      </vt:variant>
      <vt:variant>
        <vt:i4>5</vt:i4>
      </vt:variant>
      <vt:variant>
        <vt:lpwstr>http://www.nevo.co.il/law_word/law14/law-2472.pdf</vt:lpwstr>
      </vt:variant>
      <vt:variant>
        <vt:lpwstr/>
      </vt:variant>
      <vt:variant>
        <vt:i4>8061013</vt:i4>
      </vt:variant>
      <vt:variant>
        <vt:i4>1281</vt:i4>
      </vt:variant>
      <vt:variant>
        <vt:i4>0</vt:i4>
      </vt:variant>
      <vt:variant>
        <vt:i4>5</vt:i4>
      </vt:variant>
      <vt:variant>
        <vt:lpwstr>http://www.nevo.co.il/Law_word/law15/memshala-771.pdf</vt:lpwstr>
      </vt:variant>
      <vt:variant>
        <vt:lpwstr/>
      </vt:variant>
      <vt:variant>
        <vt:i4>7995407</vt:i4>
      </vt:variant>
      <vt:variant>
        <vt:i4>1278</vt:i4>
      </vt:variant>
      <vt:variant>
        <vt:i4>0</vt:i4>
      </vt:variant>
      <vt:variant>
        <vt:i4>5</vt:i4>
      </vt:variant>
      <vt:variant>
        <vt:lpwstr>http://www.nevo.co.il/law_word/law14/law-2472.pdf</vt:lpwstr>
      </vt:variant>
      <vt:variant>
        <vt:lpwstr/>
      </vt:variant>
      <vt:variant>
        <vt:i4>8061013</vt:i4>
      </vt:variant>
      <vt:variant>
        <vt:i4>1275</vt:i4>
      </vt:variant>
      <vt:variant>
        <vt:i4>0</vt:i4>
      </vt:variant>
      <vt:variant>
        <vt:i4>5</vt:i4>
      </vt:variant>
      <vt:variant>
        <vt:lpwstr>http://www.nevo.co.il/Law_word/law15/memshala-771.pdf</vt:lpwstr>
      </vt:variant>
      <vt:variant>
        <vt:lpwstr/>
      </vt:variant>
      <vt:variant>
        <vt:i4>7995407</vt:i4>
      </vt:variant>
      <vt:variant>
        <vt:i4>1272</vt:i4>
      </vt:variant>
      <vt:variant>
        <vt:i4>0</vt:i4>
      </vt:variant>
      <vt:variant>
        <vt:i4>5</vt:i4>
      </vt:variant>
      <vt:variant>
        <vt:lpwstr>http://www.nevo.co.il/law_word/law14/law-2472.pdf</vt:lpwstr>
      </vt:variant>
      <vt:variant>
        <vt:lpwstr/>
      </vt:variant>
      <vt:variant>
        <vt:i4>8061013</vt:i4>
      </vt:variant>
      <vt:variant>
        <vt:i4>1269</vt:i4>
      </vt:variant>
      <vt:variant>
        <vt:i4>0</vt:i4>
      </vt:variant>
      <vt:variant>
        <vt:i4>5</vt:i4>
      </vt:variant>
      <vt:variant>
        <vt:lpwstr>http://www.nevo.co.il/Law_word/law15/memshala-771.pdf</vt:lpwstr>
      </vt:variant>
      <vt:variant>
        <vt:lpwstr/>
      </vt:variant>
      <vt:variant>
        <vt:i4>7995407</vt:i4>
      </vt:variant>
      <vt:variant>
        <vt:i4>1266</vt:i4>
      </vt:variant>
      <vt:variant>
        <vt:i4>0</vt:i4>
      </vt:variant>
      <vt:variant>
        <vt:i4>5</vt:i4>
      </vt:variant>
      <vt:variant>
        <vt:lpwstr>http://www.nevo.co.il/law_word/law14/law-2472.pdf</vt:lpwstr>
      </vt:variant>
      <vt:variant>
        <vt:lpwstr/>
      </vt:variant>
      <vt:variant>
        <vt:i4>8061013</vt:i4>
      </vt:variant>
      <vt:variant>
        <vt:i4>1263</vt:i4>
      </vt:variant>
      <vt:variant>
        <vt:i4>0</vt:i4>
      </vt:variant>
      <vt:variant>
        <vt:i4>5</vt:i4>
      </vt:variant>
      <vt:variant>
        <vt:lpwstr>http://www.nevo.co.il/Law_word/law15/memshala-771.pdf</vt:lpwstr>
      </vt:variant>
      <vt:variant>
        <vt:lpwstr/>
      </vt:variant>
      <vt:variant>
        <vt:i4>7995407</vt:i4>
      </vt:variant>
      <vt:variant>
        <vt:i4>1260</vt:i4>
      </vt:variant>
      <vt:variant>
        <vt:i4>0</vt:i4>
      </vt:variant>
      <vt:variant>
        <vt:i4>5</vt:i4>
      </vt:variant>
      <vt:variant>
        <vt:lpwstr>http://www.nevo.co.il/law_word/law14/law-2472.pdf</vt:lpwstr>
      </vt:variant>
      <vt:variant>
        <vt:lpwstr/>
      </vt:variant>
      <vt:variant>
        <vt:i4>8061013</vt:i4>
      </vt:variant>
      <vt:variant>
        <vt:i4>1257</vt:i4>
      </vt:variant>
      <vt:variant>
        <vt:i4>0</vt:i4>
      </vt:variant>
      <vt:variant>
        <vt:i4>5</vt:i4>
      </vt:variant>
      <vt:variant>
        <vt:lpwstr>http://www.nevo.co.il/Law_word/law15/memshala-771.pdf</vt:lpwstr>
      </vt:variant>
      <vt:variant>
        <vt:lpwstr/>
      </vt:variant>
      <vt:variant>
        <vt:i4>7995407</vt:i4>
      </vt:variant>
      <vt:variant>
        <vt:i4>1254</vt:i4>
      </vt:variant>
      <vt:variant>
        <vt:i4>0</vt:i4>
      </vt:variant>
      <vt:variant>
        <vt:i4>5</vt:i4>
      </vt:variant>
      <vt:variant>
        <vt:lpwstr>http://www.nevo.co.il/law_word/law14/law-2472.pdf</vt:lpwstr>
      </vt:variant>
      <vt:variant>
        <vt:lpwstr/>
      </vt:variant>
      <vt:variant>
        <vt:i4>8061013</vt:i4>
      </vt:variant>
      <vt:variant>
        <vt:i4>1251</vt:i4>
      </vt:variant>
      <vt:variant>
        <vt:i4>0</vt:i4>
      </vt:variant>
      <vt:variant>
        <vt:i4>5</vt:i4>
      </vt:variant>
      <vt:variant>
        <vt:lpwstr>http://www.nevo.co.il/Law_word/law15/memshala-771.pdf</vt:lpwstr>
      </vt:variant>
      <vt:variant>
        <vt:lpwstr/>
      </vt:variant>
      <vt:variant>
        <vt:i4>7995407</vt:i4>
      </vt:variant>
      <vt:variant>
        <vt:i4>1248</vt:i4>
      </vt:variant>
      <vt:variant>
        <vt:i4>0</vt:i4>
      </vt:variant>
      <vt:variant>
        <vt:i4>5</vt:i4>
      </vt:variant>
      <vt:variant>
        <vt:lpwstr>http://www.nevo.co.il/law_word/law14/law-2472.pdf</vt:lpwstr>
      </vt:variant>
      <vt:variant>
        <vt:lpwstr/>
      </vt:variant>
      <vt:variant>
        <vt:i4>8061013</vt:i4>
      </vt:variant>
      <vt:variant>
        <vt:i4>1245</vt:i4>
      </vt:variant>
      <vt:variant>
        <vt:i4>0</vt:i4>
      </vt:variant>
      <vt:variant>
        <vt:i4>5</vt:i4>
      </vt:variant>
      <vt:variant>
        <vt:lpwstr>http://www.nevo.co.il/Law_word/law15/memshala-771.pdf</vt:lpwstr>
      </vt:variant>
      <vt:variant>
        <vt:lpwstr/>
      </vt:variant>
      <vt:variant>
        <vt:i4>7995407</vt:i4>
      </vt:variant>
      <vt:variant>
        <vt:i4>1242</vt:i4>
      </vt:variant>
      <vt:variant>
        <vt:i4>0</vt:i4>
      </vt:variant>
      <vt:variant>
        <vt:i4>5</vt:i4>
      </vt:variant>
      <vt:variant>
        <vt:lpwstr>http://www.nevo.co.il/law_word/law14/law-2472.pdf</vt:lpwstr>
      </vt:variant>
      <vt:variant>
        <vt:lpwstr/>
      </vt:variant>
      <vt:variant>
        <vt:i4>8061013</vt:i4>
      </vt:variant>
      <vt:variant>
        <vt:i4>1239</vt:i4>
      </vt:variant>
      <vt:variant>
        <vt:i4>0</vt:i4>
      </vt:variant>
      <vt:variant>
        <vt:i4>5</vt:i4>
      </vt:variant>
      <vt:variant>
        <vt:lpwstr>http://www.nevo.co.il/Law_word/law15/memshala-771.pdf</vt:lpwstr>
      </vt:variant>
      <vt:variant>
        <vt:lpwstr/>
      </vt:variant>
      <vt:variant>
        <vt:i4>7995407</vt:i4>
      </vt:variant>
      <vt:variant>
        <vt:i4>1236</vt:i4>
      </vt:variant>
      <vt:variant>
        <vt:i4>0</vt:i4>
      </vt:variant>
      <vt:variant>
        <vt:i4>5</vt:i4>
      </vt:variant>
      <vt:variant>
        <vt:lpwstr>http://www.nevo.co.il/law_word/law14/law-2472.pdf</vt:lpwstr>
      </vt:variant>
      <vt:variant>
        <vt:lpwstr/>
      </vt:variant>
      <vt:variant>
        <vt:i4>7995477</vt:i4>
      </vt:variant>
      <vt:variant>
        <vt:i4>1233</vt:i4>
      </vt:variant>
      <vt:variant>
        <vt:i4>0</vt:i4>
      </vt:variant>
      <vt:variant>
        <vt:i4>5</vt:i4>
      </vt:variant>
      <vt:variant>
        <vt:lpwstr>http://www.nevo.co.il/Law_word/law15/memshala-563.pdf</vt:lpwstr>
      </vt:variant>
      <vt:variant>
        <vt:lpwstr/>
      </vt:variant>
      <vt:variant>
        <vt:i4>8126466</vt:i4>
      </vt:variant>
      <vt:variant>
        <vt:i4>1230</vt:i4>
      </vt:variant>
      <vt:variant>
        <vt:i4>0</vt:i4>
      </vt:variant>
      <vt:variant>
        <vt:i4>5</vt:i4>
      </vt:variant>
      <vt:variant>
        <vt:lpwstr>http://www.nevo.co.il/Law_word/law14/law-2318.pdf</vt:lpwstr>
      </vt:variant>
      <vt:variant>
        <vt:lpwstr/>
      </vt:variant>
      <vt:variant>
        <vt:i4>393339</vt:i4>
      </vt:variant>
      <vt:variant>
        <vt:i4>1227</vt:i4>
      </vt:variant>
      <vt:variant>
        <vt:i4>0</vt:i4>
      </vt:variant>
      <vt:variant>
        <vt:i4>5</vt:i4>
      </vt:variant>
      <vt:variant>
        <vt:lpwstr>http://www.nevo.co.il/Law_word/law17/PROP-1877.pdf</vt:lpwstr>
      </vt:variant>
      <vt:variant>
        <vt:lpwstr/>
      </vt:variant>
      <vt:variant>
        <vt:i4>8060930</vt:i4>
      </vt:variant>
      <vt:variant>
        <vt:i4>1224</vt:i4>
      </vt:variant>
      <vt:variant>
        <vt:i4>0</vt:i4>
      </vt:variant>
      <vt:variant>
        <vt:i4>5</vt:i4>
      </vt:variant>
      <vt:variant>
        <vt:lpwstr>http://www.nevo.co.il/Law_word/law14/LAW-1259.pdf</vt:lpwstr>
      </vt:variant>
      <vt:variant>
        <vt:lpwstr/>
      </vt:variant>
      <vt:variant>
        <vt:i4>393339</vt:i4>
      </vt:variant>
      <vt:variant>
        <vt:i4>1221</vt:i4>
      </vt:variant>
      <vt:variant>
        <vt:i4>0</vt:i4>
      </vt:variant>
      <vt:variant>
        <vt:i4>5</vt:i4>
      </vt:variant>
      <vt:variant>
        <vt:lpwstr>http://www.nevo.co.il/Law_word/law17/PROP-1877.pdf</vt:lpwstr>
      </vt:variant>
      <vt:variant>
        <vt:lpwstr/>
      </vt:variant>
      <vt:variant>
        <vt:i4>8060930</vt:i4>
      </vt:variant>
      <vt:variant>
        <vt:i4>1218</vt:i4>
      </vt:variant>
      <vt:variant>
        <vt:i4>0</vt:i4>
      </vt:variant>
      <vt:variant>
        <vt:i4>5</vt:i4>
      </vt:variant>
      <vt:variant>
        <vt:lpwstr>http://www.nevo.co.il/Law_word/law14/LAW-1259.pdf</vt:lpwstr>
      </vt:variant>
      <vt:variant>
        <vt:lpwstr/>
      </vt:variant>
      <vt:variant>
        <vt:i4>393339</vt:i4>
      </vt:variant>
      <vt:variant>
        <vt:i4>1215</vt:i4>
      </vt:variant>
      <vt:variant>
        <vt:i4>0</vt:i4>
      </vt:variant>
      <vt:variant>
        <vt:i4>5</vt:i4>
      </vt:variant>
      <vt:variant>
        <vt:lpwstr>http://www.nevo.co.il/Law_word/law17/PROP-1877.pdf</vt:lpwstr>
      </vt:variant>
      <vt:variant>
        <vt:lpwstr/>
      </vt:variant>
      <vt:variant>
        <vt:i4>8060930</vt:i4>
      </vt:variant>
      <vt:variant>
        <vt:i4>1212</vt:i4>
      </vt:variant>
      <vt:variant>
        <vt:i4>0</vt:i4>
      </vt:variant>
      <vt:variant>
        <vt:i4>5</vt:i4>
      </vt:variant>
      <vt:variant>
        <vt:lpwstr>http://www.nevo.co.il/Law_word/law14/LAW-1259.pdf</vt:lpwstr>
      </vt:variant>
      <vt:variant>
        <vt:lpwstr/>
      </vt:variant>
      <vt:variant>
        <vt:i4>7995477</vt:i4>
      </vt:variant>
      <vt:variant>
        <vt:i4>1209</vt:i4>
      </vt:variant>
      <vt:variant>
        <vt:i4>0</vt:i4>
      </vt:variant>
      <vt:variant>
        <vt:i4>5</vt:i4>
      </vt:variant>
      <vt:variant>
        <vt:lpwstr>http://www.nevo.co.il/Law_word/law15/memshala-563.pdf</vt:lpwstr>
      </vt:variant>
      <vt:variant>
        <vt:lpwstr/>
      </vt:variant>
      <vt:variant>
        <vt:i4>8126466</vt:i4>
      </vt:variant>
      <vt:variant>
        <vt:i4>1206</vt:i4>
      </vt:variant>
      <vt:variant>
        <vt:i4>0</vt:i4>
      </vt:variant>
      <vt:variant>
        <vt:i4>5</vt:i4>
      </vt:variant>
      <vt:variant>
        <vt:lpwstr>http://www.nevo.co.il/Law_word/law14/law-2318.pdf</vt:lpwstr>
      </vt:variant>
      <vt:variant>
        <vt:lpwstr/>
      </vt:variant>
      <vt:variant>
        <vt:i4>393339</vt:i4>
      </vt:variant>
      <vt:variant>
        <vt:i4>1203</vt:i4>
      </vt:variant>
      <vt:variant>
        <vt:i4>0</vt:i4>
      </vt:variant>
      <vt:variant>
        <vt:i4>5</vt:i4>
      </vt:variant>
      <vt:variant>
        <vt:lpwstr>http://www.nevo.co.il/Law_word/law17/PROP-1877.pdf</vt:lpwstr>
      </vt:variant>
      <vt:variant>
        <vt:lpwstr/>
      </vt:variant>
      <vt:variant>
        <vt:i4>8060930</vt:i4>
      </vt:variant>
      <vt:variant>
        <vt:i4>1200</vt:i4>
      </vt:variant>
      <vt:variant>
        <vt:i4>0</vt:i4>
      </vt:variant>
      <vt:variant>
        <vt:i4>5</vt:i4>
      </vt:variant>
      <vt:variant>
        <vt:lpwstr>http://www.nevo.co.il/Law_word/law14/LAW-1259.pdf</vt:lpwstr>
      </vt:variant>
      <vt:variant>
        <vt:lpwstr/>
      </vt:variant>
      <vt:variant>
        <vt:i4>393339</vt:i4>
      </vt:variant>
      <vt:variant>
        <vt:i4>1197</vt:i4>
      </vt:variant>
      <vt:variant>
        <vt:i4>0</vt:i4>
      </vt:variant>
      <vt:variant>
        <vt:i4>5</vt:i4>
      </vt:variant>
      <vt:variant>
        <vt:lpwstr>http://www.nevo.co.il/Law_word/law17/PROP-1877.pdf</vt:lpwstr>
      </vt:variant>
      <vt:variant>
        <vt:lpwstr/>
      </vt:variant>
      <vt:variant>
        <vt:i4>8060930</vt:i4>
      </vt:variant>
      <vt:variant>
        <vt:i4>1194</vt:i4>
      </vt:variant>
      <vt:variant>
        <vt:i4>0</vt:i4>
      </vt:variant>
      <vt:variant>
        <vt:i4>5</vt:i4>
      </vt:variant>
      <vt:variant>
        <vt:lpwstr>http://www.nevo.co.il/Law_word/law14/LAW-1259.pdf</vt:lpwstr>
      </vt:variant>
      <vt:variant>
        <vt:lpwstr/>
      </vt:variant>
      <vt:variant>
        <vt:i4>393339</vt:i4>
      </vt:variant>
      <vt:variant>
        <vt:i4>1191</vt:i4>
      </vt:variant>
      <vt:variant>
        <vt:i4>0</vt:i4>
      </vt:variant>
      <vt:variant>
        <vt:i4>5</vt:i4>
      </vt:variant>
      <vt:variant>
        <vt:lpwstr>http://www.nevo.co.il/Law_word/law17/PROP-1877.pdf</vt:lpwstr>
      </vt:variant>
      <vt:variant>
        <vt:lpwstr/>
      </vt:variant>
      <vt:variant>
        <vt:i4>8060930</vt:i4>
      </vt:variant>
      <vt:variant>
        <vt:i4>1188</vt:i4>
      </vt:variant>
      <vt:variant>
        <vt:i4>0</vt:i4>
      </vt:variant>
      <vt:variant>
        <vt:i4>5</vt:i4>
      </vt:variant>
      <vt:variant>
        <vt:lpwstr>http://www.nevo.co.il/Law_word/law14/LAW-1259.pdf</vt:lpwstr>
      </vt:variant>
      <vt:variant>
        <vt:lpwstr/>
      </vt:variant>
      <vt:variant>
        <vt:i4>393339</vt:i4>
      </vt:variant>
      <vt:variant>
        <vt:i4>1185</vt:i4>
      </vt:variant>
      <vt:variant>
        <vt:i4>0</vt:i4>
      </vt:variant>
      <vt:variant>
        <vt:i4>5</vt:i4>
      </vt:variant>
      <vt:variant>
        <vt:lpwstr>http://www.nevo.co.il/Law_word/law17/PROP-1877.pdf</vt:lpwstr>
      </vt:variant>
      <vt:variant>
        <vt:lpwstr/>
      </vt:variant>
      <vt:variant>
        <vt:i4>8060930</vt:i4>
      </vt:variant>
      <vt:variant>
        <vt:i4>1182</vt:i4>
      </vt:variant>
      <vt:variant>
        <vt:i4>0</vt:i4>
      </vt:variant>
      <vt:variant>
        <vt:i4>5</vt:i4>
      </vt:variant>
      <vt:variant>
        <vt:lpwstr>http://www.nevo.co.il/Law_word/law14/LAW-1259.pdf</vt:lpwstr>
      </vt:variant>
      <vt:variant>
        <vt:lpwstr/>
      </vt:variant>
      <vt:variant>
        <vt:i4>393339</vt:i4>
      </vt:variant>
      <vt:variant>
        <vt:i4>1179</vt:i4>
      </vt:variant>
      <vt:variant>
        <vt:i4>0</vt:i4>
      </vt:variant>
      <vt:variant>
        <vt:i4>5</vt:i4>
      </vt:variant>
      <vt:variant>
        <vt:lpwstr>http://www.nevo.co.il/Law_word/law17/PROP-1877.pdf</vt:lpwstr>
      </vt:variant>
      <vt:variant>
        <vt:lpwstr/>
      </vt:variant>
      <vt:variant>
        <vt:i4>8060930</vt:i4>
      </vt:variant>
      <vt:variant>
        <vt:i4>1176</vt:i4>
      </vt:variant>
      <vt:variant>
        <vt:i4>0</vt:i4>
      </vt:variant>
      <vt:variant>
        <vt:i4>5</vt:i4>
      </vt:variant>
      <vt:variant>
        <vt:lpwstr>http://www.nevo.co.il/Law_word/law14/LAW-1259.pdf</vt:lpwstr>
      </vt:variant>
      <vt:variant>
        <vt:lpwstr/>
      </vt:variant>
      <vt:variant>
        <vt:i4>393339</vt:i4>
      </vt:variant>
      <vt:variant>
        <vt:i4>1173</vt:i4>
      </vt:variant>
      <vt:variant>
        <vt:i4>0</vt:i4>
      </vt:variant>
      <vt:variant>
        <vt:i4>5</vt:i4>
      </vt:variant>
      <vt:variant>
        <vt:lpwstr>http://www.nevo.co.il/Law_word/law17/PROP-1877.pdf</vt:lpwstr>
      </vt:variant>
      <vt:variant>
        <vt:lpwstr/>
      </vt:variant>
      <vt:variant>
        <vt:i4>8060930</vt:i4>
      </vt:variant>
      <vt:variant>
        <vt:i4>1170</vt:i4>
      </vt:variant>
      <vt:variant>
        <vt:i4>0</vt:i4>
      </vt:variant>
      <vt:variant>
        <vt:i4>5</vt:i4>
      </vt:variant>
      <vt:variant>
        <vt:lpwstr>http://www.nevo.co.il/Law_word/law14/LAW-1259.pdf</vt:lpwstr>
      </vt:variant>
      <vt:variant>
        <vt:lpwstr/>
      </vt:variant>
      <vt:variant>
        <vt:i4>393339</vt:i4>
      </vt:variant>
      <vt:variant>
        <vt:i4>1167</vt:i4>
      </vt:variant>
      <vt:variant>
        <vt:i4>0</vt:i4>
      </vt:variant>
      <vt:variant>
        <vt:i4>5</vt:i4>
      </vt:variant>
      <vt:variant>
        <vt:lpwstr>http://www.nevo.co.il/Law_word/law17/PROP-1877.pdf</vt:lpwstr>
      </vt:variant>
      <vt:variant>
        <vt:lpwstr/>
      </vt:variant>
      <vt:variant>
        <vt:i4>8060930</vt:i4>
      </vt:variant>
      <vt:variant>
        <vt:i4>1164</vt:i4>
      </vt:variant>
      <vt:variant>
        <vt:i4>0</vt:i4>
      </vt:variant>
      <vt:variant>
        <vt:i4>5</vt:i4>
      </vt:variant>
      <vt:variant>
        <vt:lpwstr>http://www.nevo.co.il/Law_word/law14/LAW-1259.pdf</vt:lpwstr>
      </vt:variant>
      <vt:variant>
        <vt:lpwstr/>
      </vt:variant>
      <vt:variant>
        <vt:i4>393339</vt:i4>
      </vt:variant>
      <vt:variant>
        <vt:i4>1161</vt:i4>
      </vt:variant>
      <vt:variant>
        <vt:i4>0</vt:i4>
      </vt:variant>
      <vt:variant>
        <vt:i4>5</vt:i4>
      </vt:variant>
      <vt:variant>
        <vt:lpwstr>http://www.nevo.co.il/Law_word/law17/PROP-1877.pdf</vt:lpwstr>
      </vt:variant>
      <vt:variant>
        <vt:lpwstr/>
      </vt:variant>
      <vt:variant>
        <vt:i4>8060930</vt:i4>
      </vt:variant>
      <vt:variant>
        <vt:i4>1158</vt:i4>
      </vt:variant>
      <vt:variant>
        <vt:i4>0</vt:i4>
      </vt:variant>
      <vt:variant>
        <vt:i4>5</vt:i4>
      </vt:variant>
      <vt:variant>
        <vt:lpwstr>http://www.nevo.co.il/Law_word/law14/LAW-1259.pdf</vt:lpwstr>
      </vt:variant>
      <vt:variant>
        <vt:lpwstr/>
      </vt:variant>
      <vt:variant>
        <vt:i4>7995477</vt:i4>
      </vt:variant>
      <vt:variant>
        <vt:i4>1155</vt:i4>
      </vt:variant>
      <vt:variant>
        <vt:i4>0</vt:i4>
      </vt:variant>
      <vt:variant>
        <vt:i4>5</vt:i4>
      </vt:variant>
      <vt:variant>
        <vt:lpwstr>http://www.nevo.co.il/Law_word/law15/memshala-563.pdf</vt:lpwstr>
      </vt:variant>
      <vt:variant>
        <vt:lpwstr/>
      </vt:variant>
      <vt:variant>
        <vt:i4>8126466</vt:i4>
      </vt:variant>
      <vt:variant>
        <vt:i4>1152</vt:i4>
      </vt:variant>
      <vt:variant>
        <vt:i4>0</vt:i4>
      </vt:variant>
      <vt:variant>
        <vt:i4>5</vt:i4>
      </vt:variant>
      <vt:variant>
        <vt:lpwstr>http://www.nevo.co.il/Law_word/law14/law-2318.pdf</vt:lpwstr>
      </vt:variant>
      <vt:variant>
        <vt:lpwstr/>
      </vt:variant>
      <vt:variant>
        <vt:i4>393339</vt:i4>
      </vt:variant>
      <vt:variant>
        <vt:i4>1149</vt:i4>
      </vt:variant>
      <vt:variant>
        <vt:i4>0</vt:i4>
      </vt:variant>
      <vt:variant>
        <vt:i4>5</vt:i4>
      </vt:variant>
      <vt:variant>
        <vt:lpwstr>http://www.nevo.co.il/Law_word/law17/PROP-1877.pdf</vt:lpwstr>
      </vt:variant>
      <vt:variant>
        <vt:lpwstr/>
      </vt:variant>
      <vt:variant>
        <vt:i4>8060930</vt:i4>
      </vt:variant>
      <vt:variant>
        <vt:i4>1146</vt:i4>
      </vt:variant>
      <vt:variant>
        <vt:i4>0</vt:i4>
      </vt:variant>
      <vt:variant>
        <vt:i4>5</vt:i4>
      </vt:variant>
      <vt:variant>
        <vt:lpwstr>http://www.nevo.co.il/Law_word/law14/LAW-1259.pdf</vt:lpwstr>
      </vt:variant>
      <vt:variant>
        <vt:lpwstr/>
      </vt:variant>
      <vt:variant>
        <vt:i4>8061013</vt:i4>
      </vt:variant>
      <vt:variant>
        <vt:i4>1143</vt:i4>
      </vt:variant>
      <vt:variant>
        <vt:i4>0</vt:i4>
      </vt:variant>
      <vt:variant>
        <vt:i4>5</vt:i4>
      </vt:variant>
      <vt:variant>
        <vt:lpwstr>http://www.nevo.co.il/Law_word/law15/memshala-771.pdf</vt:lpwstr>
      </vt:variant>
      <vt:variant>
        <vt:lpwstr/>
      </vt:variant>
      <vt:variant>
        <vt:i4>7995407</vt:i4>
      </vt:variant>
      <vt:variant>
        <vt:i4>1140</vt:i4>
      </vt:variant>
      <vt:variant>
        <vt:i4>0</vt:i4>
      </vt:variant>
      <vt:variant>
        <vt:i4>5</vt:i4>
      </vt:variant>
      <vt:variant>
        <vt:lpwstr>http://www.nevo.co.il/law_word/law14/law-2472.pdf</vt:lpwstr>
      </vt:variant>
      <vt:variant>
        <vt:lpwstr/>
      </vt:variant>
      <vt:variant>
        <vt:i4>7995477</vt:i4>
      </vt:variant>
      <vt:variant>
        <vt:i4>1137</vt:i4>
      </vt:variant>
      <vt:variant>
        <vt:i4>0</vt:i4>
      </vt:variant>
      <vt:variant>
        <vt:i4>5</vt:i4>
      </vt:variant>
      <vt:variant>
        <vt:lpwstr>http://www.nevo.co.il/Law_word/law15/memshala-563.pdf</vt:lpwstr>
      </vt:variant>
      <vt:variant>
        <vt:lpwstr/>
      </vt:variant>
      <vt:variant>
        <vt:i4>8126466</vt:i4>
      </vt:variant>
      <vt:variant>
        <vt:i4>1134</vt:i4>
      </vt:variant>
      <vt:variant>
        <vt:i4>0</vt:i4>
      </vt:variant>
      <vt:variant>
        <vt:i4>5</vt:i4>
      </vt:variant>
      <vt:variant>
        <vt:lpwstr>http://www.nevo.co.il/Law_word/law14/law-2318.pdf</vt:lpwstr>
      </vt:variant>
      <vt:variant>
        <vt:lpwstr/>
      </vt:variant>
      <vt:variant>
        <vt:i4>7995477</vt:i4>
      </vt:variant>
      <vt:variant>
        <vt:i4>1131</vt:i4>
      </vt:variant>
      <vt:variant>
        <vt:i4>0</vt:i4>
      </vt:variant>
      <vt:variant>
        <vt:i4>5</vt:i4>
      </vt:variant>
      <vt:variant>
        <vt:lpwstr>http://www.nevo.co.il/Law_word/law15/memshala-563.pdf</vt:lpwstr>
      </vt:variant>
      <vt:variant>
        <vt:lpwstr/>
      </vt:variant>
      <vt:variant>
        <vt:i4>8126466</vt:i4>
      </vt:variant>
      <vt:variant>
        <vt:i4>1128</vt:i4>
      </vt:variant>
      <vt:variant>
        <vt:i4>0</vt:i4>
      </vt:variant>
      <vt:variant>
        <vt:i4>5</vt:i4>
      </vt:variant>
      <vt:variant>
        <vt:lpwstr>http://www.nevo.co.il/Law_word/law14/law-2318.pdf</vt:lpwstr>
      </vt:variant>
      <vt:variant>
        <vt:lpwstr/>
      </vt:variant>
      <vt:variant>
        <vt:i4>7995477</vt:i4>
      </vt:variant>
      <vt:variant>
        <vt:i4>1125</vt:i4>
      </vt:variant>
      <vt:variant>
        <vt:i4>0</vt:i4>
      </vt:variant>
      <vt:variant>
        <vt:i4>5</vt:i4>
      </vt:variant>
      <vt:variant>
        <vt:lpwstr>http://www.nevo.co.il/Law_word/law15/memshala-563.pdf</vt:lpwstr>
      </vt:variant>
      <vt:variant>
        <vt:lpwstr/>
      </vt:variant>
      <vt:variant>
        <vt:i4>8126466</vt:i4>
      </vt:variant>
      <vt:variant>
        <vt:i4>1122</vt:i4>
      </vt:variant>
      <vt:variant>
        <vt:i4>0</vt:i4>
      </vt:variant>
      <vt:variant>
        <vt:i4>5</vt:i4>
      </vt:variant>
      <vt:variant>
        <vt:lpwstr>http://www.nevo.co.il/Law_word/law14/law-2318.pdf</vt:lpwstr>
      </vt:variant>
      <vt:variant>
        <vt:lpwstr/>
      </vt:variant>
      <vt:variant>
        <vt:i4>8323159</vt:i4>
      </vt:variant>
      <vt:variant>
        <vt:i4>1119</vt:i4>
      </vt:variant>
      <vt:variant>
        <vt:i4>0</vt:i4>
      </vt:variant>
      <vt:variant>
        <vt:i4>5</vt:i4>
      </vt:variant>
      <vt:variant>
        <vt:lpwstr>http://www.nevo.co.il/Law_word/law15/MEMSHALA-236.pdf</vt:lpwstr>
      </vt:variant>
      <vt:variant>
        <vt:lpwstr/>
      </vt:variant>
      <vt:variant>
        <vt:i4>7864334</vt:i4>
      </vt:variant>
      <vt:variant>
        <vt:i4>1116</vt:i4>
      </vt:variant>
      <vt:variant>
        <vt:i4>0</vt:i4>
      </vt:variant>
      <vt:variant>
        <vt:i4>5</vt:i4>
      </vt:variant>
      <vt:variant>
        <vt:lpwstr>http://www.nevo.co.il/Law_word/law14/LAW-2057.pdf</vt:lpwstr>
      </vt:variant>
      <vt:variant>
        <vt:lpwstr/>
      </vt:variant>
      <vt:variant>
        <vt:i4>393339</vt:i4>
      </vt:variant>
      <vt:variant>
        <vt:i4>1113</vt:i4>
      </vt:variant>
      <vt:variant>
        <vt:i4>0</vt:i4>
      </vt:variant>
      <vt:variant>
        <vt:i4>5</vt:i4>
      </vt:variant>
      <vt:variant>
        <vt:lpwstr>http://www.nevo.co.il/Law_word/law17/PROP-1877.pdf</vt:lpwstr>
      </vt:variant>
      <vt:variant>
        <vt:lpwstr/>
      </vt:variant>
      <vt:variant>
        <vt:i4>8060930</vt:i4>
      </vt:variant>
      <vt:variant>
        <vt:i4>1110</vt:i4>
      </vt:variant>
      <vt:variant>
        <vt:i4>0</vt:i4>
      </vt:variant>
      <vt:variant>
        <vt:i4>5</vt:i4>
      </vt:variant>
      <vt:variant>
        <vt:lpwstr>http://www.nevo.co.il/Law_word/law14/LAW-1259.pdf</vt:lpwstr>
      </vt:variant>
      <vt:variant>
        <vt:lpwstr/>
      </vt:variant>
      <vt:variant>
        <vt:i4>7995477</vt:i4>
      </vt:variant>
      <vt:variant>
        <vt:i4>1107</vt:i4>
      </vt:variant>
      <vt:variant>
        <vt:i4>0</vt:i4>
      </vt:variant>
      <vt:variant>
        <vt:i4>5</vt:i4>
      </vt:variant>
      <vt:variant>
        <vt:lpwstr>http://www.nevo.co.il/Law_word/law15/memshala-563.pdf</vt:lpwstr>
      </vt:variant>
      <vt:variant>
        <vt:lpwstr/>
      </vt:variant>
      <vt:variant>
        <vt:i4>8126466</vt:i4>
      </vt:variant>
      <vt:variant>
        <vt:i4>1104</vt:i4>
      </vt:variant>
      <vt:variant>
        <vt:i4>0</vt:i4>
      </vt:variant>
      <vt:variant>
        <vt:i4>5</vt:i4>
      </vt:variant>
      <vt:variant>
        <vt:lpwstr>http://www.nevo.co.il/Law_word/law14/law-2318.pdf</vt:lpwstr>
      </vt:variant>
      <vt:variant>
        <vt:lpwstr/>
      </vt:variant>
      <vt:variant>
        <vt:i4>393339</vt:i4>
      </vt:variant>
      <vt:variant>
        <vt:i4>1101</vt:i4>
      </vt:variant>
      <vt:variant>
        <vt:i4>0</vt:i4>
      </vt:variant>
      <vt:variant>
        <vt:i4>5</vt:i4>
      </vt:variant>
      <vt:variant>
        <vt:lpwstr>http://www.nevo.co.il/Law_word/law17/PROP-1877.pdf</vt:lpwstr>
      </vt:variant>
      <vt:variant>
        <vt:lpwstr/>
      </vt:variant>
      <vt:variant>
        <vt:i4>8060930</vt:i4>
      </vt:variant>
      <vt:variant>
        <vt:i4>1098</vt:i4>
      </vt:variant>
      <vt:variant>
        <vt:i4>0</vt:i4>
      </vt:variant>
      <vt:variant>
        <vt:i4>5</vt:i4>
      </vt:variant>
      <vt:variant>
        <vt:lpwstr>http://www.nevo.co.il/Law_word/law14/LAW-1259.pdf</vt:lpwstr>
      </vt:variant>
      <vt:variant>
        <vt:lpwstr/>
      </vt:variant>
      <vt:variant>
        <vt:i4>7995477</vt:i4>
      </vt:variant>
      <vt:variant>
        <vt:i4>1095</vt:i4>
      </vt:variant>
      <vt:variant>
        <vt:i4>0</vt:i4>
      </vt:variant>
      <vt:variant>
        <vt:i4>5</vt:i4>
      </vt:variant>
      <vt:variant>
        <vt:lpwstr>http://www.nevo.co.il/Law_word/law15/memshala-563.pdf</vt:lpwstr>
      </vt:variant>
      <vt:variant>
        <vt:lpwstr/>
      </vt:variant>
      <vt:variant>
        <vt:i4>8126466</vt:i4>
      </vt:variant>
      <vt:variant>
        <vt:i4>1092</vt:i4>
      </vt:variant>
      <vt:variant>
        <vt:i4>0</vt:i4>
      </vt:variant>
      <vt:variant>
        <vt:i4>5</vt:i4>
      </vt:variant>
      <vt:variant>
        <vt:lpwstr>http://www.nevo.co.il/Law_word/law14/law-2318.pdf</vt:lpwstr>
      </vt:variant>
      <vt:variant>
        <vt:lpwstr/>
      </vt:variant>
      <vt:variant>
        <vt:i4>7864401</vt:i4>
      </vt:variant>
      <vt:variant>
        <vt:i4>1089</vt:i4>
      </vt:variant>
      <vt:variant>
        <vt:i4>0</vt:i4>
      </vt:variant>
      <vt:variant>
        <vt:i4>5</vt:i4>
      </vt:variant>
      <vt:variant>
        <vt:lpwstr>http://www.nevo.co.il/Law_word/law15/MEMSHALA-143.pdf</vt:lpwstr>
      </vt:variant>
      <vt:variant>
        <vt:lpwstr/>
      </vt:variant>
      <vt:variant>
        <vt:i4>7798791</vt:i4>
      </vt:variant>
      <vt:variant>
        <vt:i4>1086</vt:i4>
      </vt:variant>
      <vt:variant>
        <vt:i4>0</vt:i4>
      </vt:variant>
      <vt:variant>
        <vt:i4>5</vt:i4>
      </vt:variant>
      <vt:variant>
        <vt:lpwstr>http://www.nevo.co.il/Law_word/law14/LAW-1997.pdf</vt:lpwstr>
      </vt:variant>
      <vt:variant>
        <vt:lpwstr/>
      </vt:variant>
      <vt:variant>
        <vt:i4>393339</vt:i4>
      </vt:variant>
      <vt:variant>
        <vt:i4>1083</vt:i4>
      </vt:variant>
      <vt:variant>
        <vt:i4>0</vt:i4>
      </vt:variant>
      <vt:variant>
        <vt:i4>5</vt:i4>
      </vt:variant>
      <vt:variant>
        <vt:lpwstr>http://www.nevo.co.il/Law_word/law17/PROP-1877.pdf</vt:lpwstr>
      </vt:variant>
      <vt:variant>
        <vt:lpwstr/>
      </vt:variant>
      <vt:variant>
        <vt:i4>8060930</vt:i4>
      </vt:variant>
      <vt:variant>
        <vt:i4>1080</vt:i4>
      </vt:variant>
      <vt:variant>
        <vt:i4>0</vt:i4>
      </vt:variant>
      <vt:variant>
        <vt:i4>5</vt:i4>
      </vt:variant>
      <vt:variant>
        <vt:lpwstr>http://www.nevo.co.il/Law_word/law14/LAW-1259.pdf</vt:lpwstr>
      </vt:variant>
      <vt:variant>
        <vt:lpwstr/>
      </vt:variant>
      <vt:variant>
        <vt:i4>7995475</vt:i4>
      </vt:variant>
      <vt:variant>
        <vt:i4>1077</vt:i4>
      </vt:variant>
      <vt:variant>
        <vt:i4>0</vt:i4>
      </vt:variant>
      <vt:variant>
        <vt:i4>5</vt:i4>
      </vt:variant>
      <vt:variant>
        <vt:lpwstr>http://www.nevo.co.il/Law_word/law15/memshala-868.pdf</vt:lpwstr>
      </vt:variant>
      <vt:variant>
        <vt:lpwstr/>
      </vt:variant>
      <vt:variant>
        <vt:i4>8323078</vt:i4>
      </vt:variant>
      <vt:variant>
        <vt:i4>1074</vt:i4>
      </vt:variant>
      <vt:variant>
        <vt:i4>0</vt:i4>
      </vt:variant>
      <vt:variant>
        <vt:i4>5</vt:i4>
      </vt:variant>
      <vt:variant>
        <vt:lpwstr>http://www.nevo.co.il/Law_word/law14/law-2629.pdf</vt:lpwstr>
      </vt:variant>
      <vt:variant>
        <vt:lpwstr/>
      </vt:variant>
      <vt:variant>
        <vt:i4>7995477</vt:i4>
      </vt:variant>
      <vt:variant>
        <vt:i4>1071</vt:i4>
      </vt:variant>
      <vt:variant>
        <vt:i4>0</vt:i4>
      </vt:variant>
      <vt:variant>
        <vt:i4>5</vt:i4>
      </vt:variant>
      <vt:variant>
        <vt:lpwstr>http://www.nevo.co.il/Law_word/law15/memshala-563.pdf</vt:lpwstr>
      </vt:variant>
      <vt:variant>
        <vt:lpwstr/>
      </vt:variant>
      <vt:variant>
        <vt:i4>8126466</vt:i4>
      </vt:variant>
      <vt:variant>
        <vt:i4>1068</vt:i4>
      </vt:variant>
      <vt:variant>
        <vt:i4>0</vt:i4>
      </vt:variant>
      <vt:variant>
        <vt:i4>5</vt:i4>
      </vt:variant>
      <vt:variant>
        <vt:lpwstr>http://www.nevo.co.il/Law_word/law14/law-2318.pdf</vt:lpwstr>
      </vt:variant>
      <vt:variant>
        <vt:lpwstr/>
      </vt:variant>
      <vt:variant>
        <vt:i4>7995477</vt:i4>
      </vt:variant>
      <vt:variant>
        <vt:i4>1065</vt:i4>
      </vt:variant>
      <vt:variant>
        <vt:i4>0</vt:i4>
      </vt:variant>
      <vt:variant>
        <vt:i4>5</vt:i4>
      </vt:variant>
      <vt:variant>
        <vt:lpwstr>http://www.nevo.co.il/Law_word/law15/memshala-563.pdf</vt:lpwstr>
      </vt:variant>
      <vt:variant>
        <vt:lpwstr/>
      </vt:variant>
      <vt:variant>
        <vt:i4>8126466</vt:i4>
      </vt:variant>
      <vt:variant>
        <vt:i4>1062</vt:i4>
      </vt:variant>
      <vt:variant>
        <vt:i4>0</vt:i4>
      </vt:variant>
      <vt:variant>
        <vt:i4>5</vt:i4>
      </vt:variant>
      <vt:variant>
        <vt:lpwstr>http://www.nevo.co.il/Law_word/law14/law-2318.pdf</vt:lpwstr>
      </vt:variant>
      <vt:variant>
        <vt:lpwstr/>
      </vt:variant>
      <vt:variant>
        <vt:i4>721017</vt:i4>
      </vt:variant>
      <vt:variant>
        <vt:i4>1059</vt:i4>
      </vt:variant>
      <vt:variant>
        <vt:i4>0</vt:i4>
      </vt:variant>
      <vt:variant>
        <vt:i4>5</vt:i4>
      </vt:variant>
      <vt:variant>
        <vt:lpwstr>http://www.nevo.co.il/Law_word/law17/PROP-3072.pdf</vt:lpwstr>
      </vt:variant>
      <vt:variant>
        <vt:lpwstr/>
      </vt:variant>
      <vt:variant>
        <vt:i4>786552</vt:i4>
      </vt:variant>
      <vt:variant>
        <vt:i4>1056</vt:i4>
      </vt:variant>
      <vt:variant>
        <vt:i4>0</vt:i4>
      </vt:variant>
      <vt:variant>
        <vt:i4>5</vt:i4>
      </vt:variant>
      <vt:variant>
        <vt:lpwstr>http://www.nevo.co.il/Law_word/law17/PROP-3065.pdf</vt:lpwstr>
      </vt:variant>
      <vt:variant>
        <vt:lpwstr/>
      </vt:variant>
      <vt:variant>
        <vt:i4>655482</vt:i4>
      </vt:variant>
      <vt:variant>
        <vt:i4>1053</vt:i4>
      </vt:variant>
      <vt:variant>
        <vt:i4>0</vt:i4>
      </vt:variant>
      <vt:variant>
        <vt:i4>5</vt:i4>
      </vt:variant>
      <vt:variant>
        <vt:lpwstr>http://www.nevo.co.il/Law_word/law17/PROP-3043.pdf</vt:lpwstr>
      </vt:variant>
      <vt:variant>
        <vt:lpwstr/>
      </vt:variant>
      <vt:variant>
        <vt:i4>8192000</vt:i4>
      </vt:variant>
      <vt:variant>
        <vt:i4>1050</vt:i4>
      </vt:variant>
      <vt:variant>
        <vt:i4>0</vt:i4>
      </vt:variant>
      <vt:variant>
        <vt:i4>5</vt:i4>
      </vt:variant>
      <vt:variant>
        <vt:lpwstr>http://www.nevo.co.il/Law_word/law14/LAW-1831.pdf</vt:lpwstr>
      </vt:variant>
      <vt:variant>
        <vt:lpwstr/>
      </vt:variant>
      <vt:variant>
        <vt:i4>393339</vt:i4>
      </vt:variant>
      <vt:variant>
        <vt:i4>1047</vt:i4>
      </vt:variant>
      <vt:variant>
        <vt:i4>0</vt:i4>
      </vt:variant>
      <vt:variant>
        <vt:i4>5</vt:i4>
      </vt:variant>
      <vt:variant>
        <vt:lpwstr>http://www.nevo.co.il/Law_word/law17/PROP-1877.pdf</vt:lpwstr>
      </vt:variant>
      <vt:variant>
        <vt:lpwstr/>
      </vt:variant>
      <vt:variant>
        <vt:i4>8060930</vt:i4>
      </vt:variant>
      <vt:variant>
        <vt:i4>1044</vt:i4>
      </vt:variant>
      <vt:variant>
        <vt:i4>0</vt:i4>
      </vt:variant>
      <vt:variant>
        <vt:i4>5</vt:i4>
      </vt:variant>
      <vt:variant>
        <vt:lpwstr>http://www.nevo.co.il/Law_word/law14/LAW-1259.pdf</vt:lpwstr>
      </vt:variant>
      <vt:variant>
        <vt:lpwstr/>
      </vt:variant>
      <vt:variant>
        <vt:i4>8061013</vt:i4>
      </vt:variant>
      <vt:variant>
        <vt:i4>1041</vt:i4>
      </vt:variant>
      <vt:variant>
        <vt:i4>0</vt:i4>
      </vt:variant>
      <vt:variant>
        <vt:i4>5</vt:i4>
      </vt:variant>
      <vt:variant>
        <vt:lpwstr>http://www.nevo.co.il/Law_word/law15/memshala-771.pdf</vt:lpwstr>
      </vt:variant>
      <vt:variant>
        <vt:lpwstr/>
      </vt:variant>
      <vt:variant>
        <vt:i4>7995407</vt:i4>
      </vt:variant>
      <vt:variant>
        <vt:i4>1038</vt:i4>
      </vt:variant>
      <vt:variant>
        <vt:i4>0</vt:i4>
      </vt:variant>
      <vt:variant>
        <vt:i4>5</vt:i4>
      </vt:variant>
      <vt:variant>
        <vt:lpwstr>http://www.nevo.co.il/law_word/law14/law-2472.pdf</vt:lpwstr>
      </vt:variant>
      <vt:variant>
        <vt:lpwstr/>
      </vt:variant>
      <vt:variant>
        <vt:i4>7995477</vt:i4>
      </vt:variant>
      <vt:variant>
        <vt:i4>1035</vt:i4>
      </vt:variant>
      <vt:variant>
        <vt:i4>0</vt:i4>
      </vt:variant>
      <vt:variant>
        <vt:i4>5</vt:i4>
      </vt:variant>
      <vt:variant>
        <vt:lpwstr>http://www.nevo.co.il/Law_word/law15/memshala-563.pdf</vt:lpwstr>
      </vt:variant>
      <vt:variant>
        <vt:lpwstr/>
      </vt:variant>
      <vt:variant>
        <vt:i4>8126466</vt:i4>
      </vt:variant>
      <vt:variant>
        <vt:i4>1032</vt:i4>
      </vt:variant>
      <vt:variant>
        <vt:i4>0</vt:i4>
      </vt:variant>
      <vt:variant>
        <vt:i4>5</vt:i4>
      </vt:variant>
      <vt:variant>
        <vt:lpwstr>http://www.nevo.co.il/Law_word/law14/law-2318.pdf</vt:lpwstr>
      </vt:variant>
      <vt:variant>
        <vt:lpwstr/>
      </vt:variant>
      <vt:variant>
        <vt:i4>7995477</vt:i4>
      </vt:variant>
      <vt:variant>
        <vt:i4>1029</vt:i4>
      </vt:variant>
      <vt:variant>
        <vt:i4>0</vt:i4>
      </vt:variant>
      <vt:variant>
        <vt:i4>5</vt:i4>
      </vt:variant>
      <vt:variant>
        <vt:lpwstr>http://www.nevo.co.il/Law_word/law15/memshala-563.pdf</vt:lpwstr>
      </vt:variant>
      <vt:variant>
        <vt:lpwstr/>
      </vt:variant>
      <vt:variant>
        <vt:i4>8126466</vt:i4>
      </vt:variant>
      <vt:variant>
        <vt:i4>1026</vt:i4>
      </vt:variant>
      <vt:variant>
        <vt:i4>0</vt:i4>
      </vt:variant>
      <vt:variant>
        <vt:i4>5</vt:i4>
      </vt:variant>
      <vt:variant>
        <vt:lpwstr>http://www.nevo.co.il/Law_word/law14/law-2318.pdf</vt:lpwstr>
      </vt:variant>
      <vt:variant>
        <vt:lpwstr/>
      </vt:variant>
      <vt:variant>
        <vt:i4>7995477</vt:i4>
      </vt:variant>
      <vt:variant>
        <vt:i4>1023</vt:i4>
      </vt:variant>
      <vt:variant>
        <vt:i4>0</vt:i4>
      </vt:variant>
      <vt:variant>
        <vt:i4>5</vt:i4>
      </vt:variant>
      <vt:variant>
        <vt:lpwstr>http://www.nevo.co.il/Law_word/law15/memshala-563.pdf</vt:lpwstr>
      </vt:variant>
      <vt:variant>
        <vt:lpwstr/>
      </vt:variant>
      <vt:variant>
        <vt:i4>8126466</vt:i4>
      </vt:variant>
      <vt:variant>
        <vt:i4>1020</vt:i4>
      </vt:variant>
      <vt:variant>
        <vt:i4>0</vt:i4>
      </vt:variant>
      <vt:variant>
        <vt:i4>5</vt:i4>
      </vt:variant>
      <vt:variant>
        <vt:lpwstr>http://www.nevo.co.il/Law_word/law14/law-2318.pdf</vt:lpwstr>
      </vt:variant>
      <vt:variant>
        <vt:lpwstr/>
      </vt:variant>
      <vt:variant>
        <vt:i4>7995477</vt:i4>
      </vt:variant>
      <vt:variant>
        <vt:i4>1017</vt:i4>
      </vt:variant>
      <vt:variant>
        <vt:i4>0</vt:i4>
      </vt:variant>
      <vt:variant>
        <vt:i4>5</vt:i4>
      </vt:variant>
      <vt:variant>
        <vt:lpwstr>http://www.nevo.co.il/Law_word/law15/memshala-563.pdf</vt:lpwstr>
      </vt:variant>
      <vt:variant>
        <vt:lpwstr/>
      </vt:variant>
      <vt:variant>
        <vt:i4>8126466</vt:i4>
      </vt:variant>
      <vt:variant>
        <vt:i4>1014</vt:i4>
      </vt:variant>
      <vt:variant>
        <vt:i4>0</vt:i4>
      </vt:variant>
      <vt:variant>
        <vt:i4>5</vt:i4>
      </vt:variant>
      <vt:variant>
        <vt:lpwstr>http://www.nevo.co.il/Law_word/law14/law-2318.pdf</vt:lpwstr>
      </vt:variant>
      <vt:variant>
        <vt:lpwstr/>
      </vt:variant>
      <vt:variant>
        <vt:i4>721017</vt:i4>
      </vt:variant>
      <vt:variant>
        <vt:i4>1011</vt:i4>
      </vt:variant>
      <vt:variant>
        <vt:i4>0</vt:i4>
      </vt:variant>
      <vt:variant>
        <vt:i4>5</vt:i4>
      </vt:variant>
      <vt:variant>
        <vt:lpwstr>http://www.nevo.co.il/Law_word/law17/PROP-3072.pdf</vt:lpwstr>
      </vt:variant>
      <vt:variant>
        <vt:lpwstr/>
      </vt:variant>
      <vt:variant>
        <vt:i4>786552</vt:i4>
      </vt:variant>
      <vt:variant>
        <vt:i4>1008</vt:i4>
      </vt:variant>
      <vt:variant>
        <vt:i4>0</vt:i4>
      </vt:variant>
      <vt:variant>
        <vt:i4>5</vt:i4>
      </vt:variant>
      <vt:variant>
        <vt:lpwstr>http://www.nevo.co.il/Law_word/law17/PROP-3065.pdf</vt:lpwstr>
      </vt:variant>
      <vt:variant>
        <vt:lpwstr/>
      </vt:variant>
      <vt:variant>
        <vt:i4>655482</vt:i4>
      </vt:variant>
      <vt:variant>
        <vt:i4>1005</vt:i4>
      </vt:variant>
      <vt:variant>
        <vt:i4>0</vt:i4>
      </vt:variant>
      <vt:variant>
        <vt:i4>5</vt:i4>
      </vt:variant>
      <vt:variant>
        <vt:lpwstr>http://www.nevo.co.il/Law_word/law17/PROP-3043.pdf</vt:lpwstr>
      </vt:variant>
      <vt:variant>
        <vt:lpwstr/>
      </vt:variant>
      <vt:variant>
        <vt:i4>8192000</vt:i4>
      </vt:variant>
      <vt:variant>
        <vt:i4>1002</vt:i4>
      </vt:variant>
      <vt:variant>
        <vt:i4>0</vt:i4>
      </vt:variant>
      <vt:variant>
        <vt:i4>5</vt:i4>
      </vt:variant>
      <vt:variant>
        <vt:lpwstr>http://www.nevo.co.il/Law_word/law14/LAW-1831.pdf</vt:lpwstr>
      </vt:variant>
      <vt:variant>
        <vt:lpwstr/>
      </vt:variant>
      <vt:variant>
        <vt:i4>393339</vt:i4>
      </vt:variant>
      <vt:variant>
        <vt:i4>999</vt:i4>
      </vt:variant>
      <vt:variant>
        <vt:i4>0</vt:i4>
      </vt:variant>
      <vt:variant>
        <vt:i4>5</vt:i4>
      </vt:variant>
      <vt:variant>
        <vt:lpwstr>http://www.nevo.co.il/Law_word/law17/PROP-1877.pdf</vt:lpwstr>
      </vt:variant>
      <vt:variant>
        <vt:lpwstr/>
      </vt:variant>
      <vt:variant>
        <vt:i4>8060930</vt:i4>
      </vt:variant>
      <vt:variant>
        <vt:i4>996</vt:i4>
      </vt:variant>
      <vt:variant>
        <vt:i4>0</vt:i4>
      </vt:variant>
      <vt:variant>
        <vt:i4>5</vt:i4>
      </vt:variant>
      <vt:variant>
        <vt:lpwstr>http://www.nevo.co.il/Law_word/law14/LAW-1259.pdf</vt:lpwstr>
      </vt:variant>
      <vt:variant>
        <vt:lpwstr/>
      </vt:variant>
      <vt:variant>
        <vt:i4>5505033</vt:i4>
      </vt:variant>
      <vt:variant>
        <vt:i4>990</vt:i4>
      </vt:variant>
      <vt:variant>
        <vt:i4>0</vt:i4>
      </vt:variant>
      <vt:variant>
        <vt:i4>5</vt:i4>
      </vt:variant>
      <vt:variant>
        <vt:lpwstr/>
      </vt:variant>
      <vt:variant>
        <vt:lpwstr>med10</vt:lpwstr>
      </vt:variant>
      <vt:variant>
        <vt:i4>6029321</vt:i4>
      </vt:variant>
      <vt:variant>
        <vt:i4>984</vt:i4>
      </vt:variant>
      <vt:variant>
        <vt:i4>0</vt:i4>
      </vt:variant>
      <vt:variant>
        <vt:i4>5</vt:i4>
      </vt:variant>
      <vt:variant>
        <vt:lpwstr/>
      </vt:variant>
      <vt:variant>
        <vt:lpwstr>med9</vt:lpwstr>
      </vt:variant>
      <vt:variant>
        <vt:i4>3342379</vt:i4>
      </vt:variant>
      <vt:variant>
        <vt:i4>978</vt:i4>
      </vt:variant>
      <vt:variant>
        <vt:i4>0</vt:i4>
      </vt:variant>
      <vt:variant>
        <vt:i4>5</vt:i4>
      </vt:variant>
      <vt:variant>
        <vt:lpwstr/>
      </vt:variant>
      <vt:variant>
        <vt:lpwstr>Seif103</vt:lpwstr>
      </vt:variant>
      <vt:variant>
        <vt:i4>3342379</vt:i4>
      </vt:variant>
      <vt:variant>
        <vt:i4>972</vt:i4>
      </vt:variant>
      <vt:variant>
        <vt:i4>0</vt:i4>
      </vt:variant>
      <vt:variant>
        <vt:i4>5</vt:i4>
      </vt:variant>
      <vt:variant>
        <vt:lpwstr/>
      </vt:variant>
      <vt:variant>
        <vt:lpwstr>Seif102</vt:lpwstr>
      </vt:variant>
      <vt:variant>
        <vt:i4>6094857</vt:i4>
      </vt:variant>
      <vt:variant>
        <vt:i4>966</vt:i4>
      </vt:variant>
      <vt:variant>
        <vt:i4>0</vt:i4>
      </vt:variant>
      <vt:variant>
        <vt:i4>5</vt:i4>
      </vt:variant>
      <vt:variant>
        <vt:lpwstr/>
      </vt:variant>
      <vt:variant>
        <vt:lpwstr>med8</vt:lpwstr>
      </vt:variant>
      <vt:variant>
        <vt:i4>3342379</vt:i4>
      </vt:variant>
      <vt:variant>
        <vt:i4>960</vt:i4>
      </vt:variant>
      <vt:variant>
        <vt:i4>0</vt:i4>
      </vt:variant>
      <vt:variant>
        <vt:i4>5</vt:i4>
      </vt:variant>
      <vt:variant>
        <vt:lpwstr/>
      </vt:variant>
      <vt:variant>
        <vt:lpwstr>Seif101</vt:lpwstr>
      </vt:variant>
      <vt:variant>
        <vt:i4>3145771</vt:i4>
      </vt:variant>
      <vt:variant>
        <vt:i4>954</vt:i4>
      </vt:variant>
      <vt:variant>
        <vt:i4>0</vt:i4>
      </vt:variant>
      <vt:variant>
        <vt:i4>5</vt:i4>
      </vt:variant>
      <vt:variant>
        <vt:lpwstr/>
      </vt:variant>
      <vt:variant>
        <vt:lpwstr>Seif139</vt:lpwstr>
      </vt:variant>
      <vt:variant>
        <vt:i4>3342383</vt:i4>
      </vt:variant>
      <vt:variant>
        <vt:i4>948</vt:i4>
      </vt:variant>
      <vt:variant>
        <vt:i4>0</vt:i4>
      </vt:variant>
      <vt:variant>
        <vt:i4>5</vt:i4>
      </vt:variant>
      <vt:variant>
        <vt:lpwstr/>
      </vt:variant>
      <vt:variant>
        <vt:lpwstr>Seif50</vt:lpwstr>
      </vt:variant>
      <vt:variant>
        <vt:i4>3801134</vt:i4>
      </vt:variant>
      <vt:variant>
        <vt:i4>942</vt:i4>
      </vt:variant>
      <vt:variant>
        <vt:i4>0</vt:i4>
      </vt:variant>
      <vt:variant>
        <vt:i4>5</vt:i4>
      </vt:variant>
      <vt:variant>
        <vt:lpwstr/>
      </vt:variant>
      <vt:variant>
        <vt:lpwstr>Seif49</vt:lpwstr>
      </vt:variant>
      <vt:variant>
        <vt:i4>3276847</vt:i4>
      </vt:variant>
      <vt:variant>
        <vt:i4>936</vt:i4>
      </vt:variant>
      <vt:variant>
        <vt:i4>0</vt:i4>
      </vt:variant>
      <vt:variant>
        <vt:i4>5</vt:i4>
      </vt:variant>
      <vt:variant>
        <vt:lpwstr/>
      </vt:variant>
      <vt:variant>
        <vt:lpwstr>Seif51</vt:lpwstr>
      </vt:variant>
      <vt:variant>
        <vt:i4>3866670</vt:i4>
      </vt:variant>
      <vt:variant>
        <vt:i4>930</vt:i4>
      </vt:variant>
      <vt:variant>
        <vt:i4>0</vt:i4>
      </vt:variant>
      <vt:variant>
        <vt:i4>5</vt:i4>
      </vt:variant>
      <vt:variant>
        <vt:lpwstr/>
      </vt:variant>
      <vt:variant>
        <vt:lpwstr>Seif48</vt:lpwstr>
      </vt:variant>
      <vt:variant>
        <vt:i4>3407918</vt:i4>
      </vt:variant>
      <vt:variant>
        <vt:i4>924</vt:i4>
      </vt:variant>
      <vt:variant>
        <vt:i4>0</vt:i4>
      </vt:variant>
      <vt:variant>
        <vt:i4>5</vt:i4>
      </vt:variant>
      <vt:variant>
        <vt:lpwstr/>
      </vt:variant>
      <vt:variant>
        <vt:lpwstr>Seif47</vt:lpwstr>
      </vt:variant>
      <vt:variant>
        <vt:i4>3473454</vt:i4>
      </vt:variant>
      <vt:variant>
        <vt:i4>918</vt:i4>
      </vt:variant>
      <vt:variant>
        <vt:i4>0</vt:i4>
      </vt:variant>
      <vt:variant>
        <vt:i4>5</vt:i4>
      </vt:variant>
      <vt:variant>
        <vt:lpwstr/>
      </vt:variant>
      <vt:variant>
        <vt:lpwstr>Seif46</vt:lpwstr>
      </vt:variant>
      <vt:variant>
        <vt:i4>3538990</vt:i4>
      </vt:variant>
      <vt:variant>
        <vt:i4>912</vt:i4>
      </vt:variant>
      <vt:variant>
        <vt:i4>0</vt:i4>
      </vt:variant>
      <vt:variant>
        <vt:i4>5</vt:i4>
      </vt:variant>
      <vt:variant>
        <vt:lpwstr/>
      </vt:variant>
      <vt:variant>
        <vt:lpwstr>Seif45</vt:lpwstr>
      </vt:variant>
      <vt:variant>
        <vt:i4>3604526</vt:i4>
      </vt:variant>
      <vt:variant>
        <vt:i4>906</vt:i4>
      </vt:variant>
      <vt:variant>
        <vt:i4>0</vt:i4>
      </vt:variant>
      <vt:variant>
        <vt:i4>5</vt:i4>
      </vt:variant>
      <vt:variant>
        <vt:lpwstr/>
      </vt:variant>
      <vt:variant>
        <vt:lpwstr>Seif44</vt:lpwstr>
      </vt:variant>
      <vt:variant>
        <vt:i4>5373961</vt:i4>
      </vt:variant>
      <vt:variant>
        <vt:i4>900</vt:i4>
      </vt:variant>
      <vt:variant>
        <vt:i4>0</vt:i4>
      </vt:variant>
      <vt:variant>
        <vt:i4>5</vt:i4>
      </vt:variant>
      <vt:variant>
        <vt:lpwstr/>
      </vt:variant>
      <vt:variant>
        <vt:lpwstr>med7</vt:lpwstr>
      </vt:variant>
      <vt:variant>
        <vt:i4>3342379</vt:i4>
      </vt:variant>
      <vt:variant>
        <vt:i4>894</vt:i4>
      </vt:variant>
      <vt:variant>
        <vt:i4>0</vt:i4>
      </vt:variant>
      <vt:variant>
        <vt:i4>5</vt:i4>
      </vt:variant>
      <vt:variant>
        <vt:lpwstr/>
      </vt:variant>
      <vt:variant>
        <vt:lpwstr>Seif100</vt:lpwstr>
      </vt:variant>
      <vt:variant>
        <vt:i4>3801123</vt:i4>
      </vt:variant>
      <vt:variant>
        <vt:i4>888</vt:i4>
      </vt:variant>
      <vt:variant>
        <vt:i4>0</vt:i4>
      </vt:variant>
      <vt:variant>
        <vt:i4>5</vt:i4>
      </vt:variant>
      <vt:variant>
        <vt:lpwstr/>
      </vt:variant>
      <vt:variant>
        <vt:lpwstr>Seif99</vt:lpwstr>
      </vt:variant>
      <vt:variant>
        <vt:i4>6422589</vt:i4>
      </vt:variant>
      <vt:variant>
        <vt:i4>882</vt:i4>
      </vt:variant>
      <vt:variant>
        <vt:i4>0</vt:i4>
      </vt:variant>
      <vt:variant>
        <vt:i4>5</vt:i4>
      </vt:variant>
      <vt:variant>
        <vt:lpwstr/>
      </vt:variant>
      <vt:variant>
        <vt:lpwstr>hed215</vt:lpwstr>
      </vt:variant>
      <vt:variant>
        <vt:i4>3866659</vt:i4>
      </vt:variant>
      <vt:variant>
        <vt:i4>876</vt:i4>
      </vt:variant>
      <vt:variant>
        <vt:i4>0</vt:i4>
      </vt:variant>
      <vt:variant>
        <vt:i4>5</vt:i4>
      </vt:variant>
      <vt:variant>
        <vt:lpwstr/>
      </vt:variant>
      <vt:variant>
        <vt:lpwstr>Seif98</vt:lpwstr>
      </vt:variant>
      <vt:variant>
        <vt:i4>3407907</vt:i4>
      </vt:variant>
      <vt:variant>
        <vt:i4>870</vt:i4>
      </vt:variant>
      <vt:variant>
        <vt:i4>0</vt:i4>
      </vt:variant>
      <vt:variant>
        <vt:i4>5</vt:i4>
      </vt:variant>
      <vt:variant>
        <vt:lpwstr/>
      </vt:variant>
      <vt:variant>
        <vt:lpwstr>Seif97</vt:lpwstr>
      </vt:variant>
      <vt:variant>
        <vt:i4>3473443</vt:i4>
      </vt:variant>
      <vt:variant>
        <vt:i4>864</vt:i4>
      </vt:variant>
      <vt:variant>
        <vt:i4>0</vt:i4>
      </vt:variant>
      <vt:variant>
        <vt:i4>5</vt:i4>
      </vt:variant>
      <vt:variant>
        <vt:lpwstr/>
      </vt:variant>
      <vt:variant>
        <vt:lpwstr>Seif96</vt:lpwstr>
      </vt:variant>
      <vt:variant>
        <vt:i4>6488125</vt:i4>
      </vt:variant>
      <vt:variant>
        <vt:i4>858</vt:i4>
      </vt:variant>
      <vt:variant>
        <vt:i4>0</vt:i4>
      </vt:variant>
      <vt:variant>
        <vt:i4>5</vt:i4>
      </vt:variant>
      <vt:variant>
        <vt:lpwstr/>
      </vt:variant>
      <vt:variant>
        <vt:lpwstr>hed214</vt:lpwstr>
      </vt:variant>
      <vt:variant>
        <vt:i4>3538979</vt:i4>
      </vt:variant>
      <vt:variant>
        <vt:i4>852</vt:i4>
      </vt:variant>
      <vt:variant>
        <vt:i4>0</vt:i4>
      </vt:variant>
      <vt:variant>
        <vt:i4>5</vt:i4>
      </vt:variant>
      <vt:variant>
        <vt:lpwstr/>
      </vt:variant>
      <vt:variant>
        <vt:lpwstr>Seif95</vt:lpwstr>
      </vt:variant>
      <vt:variant>
        <vt:i4>3604515</vt:i4>
      </vt:variant>
      <vt:variant>
        <vt:i4>846</vt:i4>
      </vt:variant>
      <vt:variant>
        <vt:i4>0</vt:i4>
      </vt:variant>
      <vt:variant>
        <vt:i4>5</vt:i4>
      </vt:variant>
      <vt:variant>
        <vt:lpwstr/>
      </vt:variant>
      <vt:variant>
        <vt:lpwstr>Seif94</vt:lpwstr>
      </vt:variant>
      <vt:variant>
        <vt:i4>3145763</vt:i4>
      </vt:variant>
      <vt:variant>
        <vt:i4>840</vt:i4>
      </vt:variant>
      <vt:variant>
        <vt:i4>0</vt:i4>
      </vt:variant>
      <vt:variant>
        <vt:i4>5</vt:i4>
      </vt:variant>
      <vt:variant>
        <vt:lpwstr/>
      </vt:variant>
      <vt:variant>
        <vt:lpwstr>Seif93</vt:lpwstr>
      </vt:variant>
      <vt:variant>
        <vt:i4>3211299</vt:i4>
      </vt:variant>
      <vt:variant>
        <vt:i4>834</vt:i4>
      </vt:variant>
      <vt:variant>
        <vt:i4>0</vt:i4>
      </vt:variant>
      <vt:variant>
        <vt:i4>5</vt:i4>
      </vt:variant>
      <vt:variant>
        <vt:lpwstr/>
      </vt:variant>
      <vt:variant>
        <vt:lpwstr>Seif92</vt:lpwstr>
      </vt:variant>
      <vt:variant>
        <vt:i4>6553661</vt:i4>
      </vt:variant>
      <vt:variant>
        <vt:i4>828</vt:i4>
      </vt:variant>
      <vt:variant>
        <vt:i4>0</vt:i4>
      </vt:variant>
      <vt:variant>
        <vt:i4>5</vt:i4>
      </vt:variant>
      <vt:variant>
        <vt:lpwstr/>
      </vt:variant>
      <vt:variant>
        <vt:lpwstr>hed213</vt:lpwstr>
      </vt:variant>
      <vt:variant>
        <vt:i4>3276835</vt:i4>
      </vt:variant>
      <vt:variant>
        <vt:i4>822</vt:i4>
      </vt:variant>
      <vt:variant>
        <vt:i4>0</vt:i4>
      </vt:variant>
      <vt:variant>
        <vt:i4>5</vt:i4>
      </vt:variant>
      <vt:variant>
        <vt:lpwstr/>
      </vt:variant>
      <vt:variant>
        <vt:lpwstr>Seif91</vt:lpwstr>
      </vt:variant>
      <vt:variant>
        <vt:i4>3342371</vt:i4>
      </vt:variant>
      <vt:variant>
        <vt:i4>816</vt:i4>
      </vt:variant>
      <vt:variant>
        <vt:i4>0</vt:i4>
      </vt:variant>
      <vt:variant>
        <vt:i4>5</vt:i4>
      </vt:variant>
      <vt:variant>
        <vt:lpwstr/>
      </vt:variant>
      <vt:variant>
        <vt:lpwstr>Seif90</vt:lpwstr>
      </vt:variant>
      <vt:variant>
        <vt:i4>3801122</vt:i4>
      </vt:variant>
      <vt:variant>
        <vt:i4>810</vt:i4>
      </vt:variant>
      <vt:variant>
        <vt:i4>0</vt:i4>
      </vt:variant>
      <vt:variant>
        <vt:i4>5</vt:i4>
      </vt:variant>
      <vt:variant>
        <vt:lpwstr/>
      </vt:variant>
      <vt:variant>
        <vt:lpwstr>Seif89</vt:lpwstr>
      </vt:variant>
      <vt:variant>
        <vt:i4>3866658</vt:i4>
      </vt:variant>
      <vt:variant>
        <vt:i4>804</vt:i4>
      </vt:variant>
      <vt:variant>
        <vt:i4>0</vt:i4>
      </vt:variant>
      <vt:variant>
        <vt:i4>5</vt:i4>
      </vt:variant>
      <vt:variant>
        <vt:lpwstr/>
      </vt:variant>
      <vt:variant>
        <vt:lpwstr>Seif88</vt:lpwstr>
      </vt:variant>
      <vt:variant>
        <vt:i4>6619197</vt:i4>
      </vt:variant>
      <vt:variant>
        <vt:i4>798</vt:i4>
      </vt:variant>
      <vt:variant>
        <vt:i4>0</vt:i4>
      </vt:variant>
      <vt:variant>
        <vt:i4>5</vt:i4>
      </vt:variant>
      <vt:variant>
        <vt:lpwstr/>
      </vt:variant>
      <vt:variant>
        <vt:lpwstr>hed212</vt:lpwstr>
      </vt:variant>
      <vt:variant>
        <vt:i4>3407906</vt:i4>
      </vt:variant>
      <vt:variant>
        <vt:i4>792</vt:i4>
      </vt:variant>
      <vt:variant>
        <vt:i4>0</vt:i4>
      </vt:variant>
      <vt:variant>
        <vt:i4>5</vt:i4>
      </vt:variant>
      <vt:variant>
        <vt:lpwstr/>
      </vt:variant>
      <vt:variant>
        <vt:lpwstr>Seif87</vt:lpwstr>
      </vt:variant>
      <vt:variant>
        <vt:i4>3473442</vt:i4>
      </vt:variant>
      <vt:variant>
        <vt:i4>786</vt:i4>
      </vt:variant>
      <vt:variant>
        <vt:i4>0</vt:i4>
      </vt:variant>
      <vt:variant>
        <vt:i4>5</vt:i4>
      </vt:variant>
      <vt:variant>
        <vt:lpwstr/>
      </vt:variant>
      <vt:variant>
        <vt:lpwstr>Seif86</vt:lpwstr>
      </vt:variant>
      <vt:variant>
        <vt:i4>3538978</vt:i4>
      </vt:variant>
      <vt:variant>
        <vt:i4>780</vt:i4>
      </vt:variant>
      <vt:variant>
        <vt:i4>0</vt:i4>
      </vt:variant>
      <vt:variant>
        <vt:i4>5</vt:i4>
      </vt:variant>
      <vt:variant>
        <vt:lpwstr/>
      </vt:variant>
      <vt:variant>
        <vt:lpwstr>Seif85</vt:lpwstr>
      </vt:variant>
      <vt:variant>
        <vt:i4>3604514</vt:i4>
      </vt:variant>
      <vt:variant>
        <vt:i4>774</vt:i4>
      </vt:variant>
      <vt:variant>
        <vt:i4>0</vt:i4>
      </vt:variant>
      <vt:variant>
        <vt:i4>5</vt:i4>
      </vt:variant>
      <vt:variant>
        <vt:lpwstr/>
      </vt:variant>
      <vt:variant>
        <vt:lpwstr>Seif84</vt:lpwstr>
      </vt:variant>
      <vt:variant>
        <vt:i4>3145762</vt:i4>
      </vt:variant>
      <vt:variant>
        <vt:i4>768</vt:i4>
      </vt:variant>
      <vt:variant>
        <vt:i4>0</vt:i4>
      </vt:variant>
      <vt:variant>
        <vt:i4>5</vt:i4>
      </vt:variant>
      <vt:variant>
        <vt:lpwstr/>
      </vt:variant>
      <vt:variant>
        <vt:lpwstr>Seif83</vt:lpwstr>
      </vt:variant>
      <vt:variant>
        <vt:i4>3211298</vt:i4>
      </vt:variant>
      <vt:variant>
        <vt:i4>762</vt:i4>
      </vt:variant>
      <vt:variant>
        <vt:i4>0</vt:i4>
      </vt:variant>
      <vt:variant>
        <vt:i4>5</vt:i4>
      </vt:variant>
      <vt:variant>
        <vt:lpwstr/>
      </vt:variant>
      <vt:variant>
        <vt:lpwstr>Seif82</vt:lpwstr>
      </vt:variant>
      <vt:variant>
        <vt:i4>3276834</vt:i4>
      </vt:variant>
      <vt:variant>
        <vt:i4>756</vt:i4>
      </vt:variant>
      <vt:variant>
        <vt:i4>0</vt:i4>
      </vt:variant>
      <vt:variant>
        <vt:i4>5</vt:i4>
      </vt:variant>
      <vt:variant>
        <vt:lpwstr/>
      </vt:variant>
      <vt:variant>
        <vt:lpwstr>Seif81</vt:lpwstr>
      </vt:variant>
      <vt:variant>
        <vt:i4>6684733</vt:i4>
      </vt:variant>
      <vt:variant>
        <vt:i4>750</vt:i4>
      </vt:variant>
      <vt:variant>
        <vt:i4>0</vt:i4>
      </vt:variant>
      <vt:variant>
        <vt:i4>5</vt:i4>
      </vt:variant>
      <vt:variant>
        <vt:lpwstr/>
      </vt:variant>
      <vt:variant>
        <vt:lpwstr>hed211</vt:lpwstr>
      </vt:variant>
      <vt:variant>
        <vt:i4>3342370</vt:i4>
      </vt:variant>
      <vt:variant>
        <vt:i4>744</vt:i4>
      </vt:variant>
      <vt:variant>
        <vt:i4>0</vt:i4>
      </vt:variant>
      <vt:variant>
        <vt:i4>5</vt:i4>
      </vt:variant>
      <vt:variant>
        <vt:lpwstr/>
      </vt:variant>
      <vt:variant>
        <vt:lpwstr>Seif80</vt:lpwstr>
      </vt:variant>
      <vt:variant>
        <vt:i4>3801133</vt:i4>
      </vt:variant>
      <vt:variant>
        <vt:i4>738</vt:i4>
      </vt:variant>
      <vt:variant>
        <vt:i4>0</vt:i4>
      </vt:variant>
      <vt:variant>
        <vt:i4>5</vt:i4>
      </vt:variant>
      <vt:variant>
        <vt:lpwstr/>
      </vt:variant>
      <vt:variant>
        <vt:lpwstr>Seif79</vt:lpwstr>
      </vt:variant>
      <vt:variant>
        <vt:i4>3866669</vt:i4>
      </vt:variant>
      <vt:variant>
        <vt:i4>732</vt:i4>
      </vt:variant>
      <vt:variant>
        <vt:i4>0</vt:i4>
      </vt:variant>
      <vt:variant>
        <vt:i4>5</vt:i4>
      </vt:variant>
      <vt:variant>
        <vt:lpwstr/>
      </vt:variant>
      <vt:variant>
        <vt:lpwstr>Seif78</vt:lpwstr>
      </vt:variant>
      <vt:variant>
        <vt:i4>3407917</vt:i4>
      </vt:variant>
      <vt:variant>
        <vt:i4>726</vt:i4>
      </vt:variant>
      <vt:variant>
        <vt:i4>0</vt:i4>
      </vt:variant>
      <vt:variant>
        <vt:i4>5</vt:i4>
      </vt:variant>
      <vt:variant>
        <vt:lpwstr/>
      </vt:variant>
      <vt:variant>
        <vt:lpwstr>Seif77</vt:lpwstr>
      </vt:variant>
      <vt:variant>
        <vt:i4>3473453</vt:i4>
      </vt:variant>
      <vt:variant>
        <vt:i4>720</vt:i4>
      </vt:variant>
      <vt:variant>
        <vt:i4>0</vt:i4>
      </vt:variant>
      <vt:variant>
        <vt:i4>5</vt:i4>
      </vt:variant>
      <vt:variant>
        <vt:lpwstr/>
      </vt:variant>
      <vt:variant>
        <vt:lpwstr>Seif76</vt:lpwstr>
      </vt:variant>
      <vt:variant>
        <vt:i4>3538989</vt:i4>
      </vt:variant>
      <vt:variant>
        <vt:i4>714</vt:i4>
      </vt:variant>
      <vt:variant>
        <vt:i4>0</vt:i4>
      </vt:variant>
      <vt:variant>
        <vt:i4>5</vt:i4>
      </vt:variant>
      <vt:variant>
        <vt:lpwstr/>
      </vt:variant>
      <vt:variant>
        <vt:lpwstr>Seif75</vt:lpwstr>
      </vt:variant>
      <vt:variant>
        <vt:i4>3604525</vt:i4>
      </vt:variant>
      <vt:variant>
        <vt:i4>708</vt:i4>
      </vt:variant>
      <vt:variant>
        <vt:i4>0</vt:i4>
      </vt:variant>
      <vt:variant>
        <vt:i4>5</vt:i4>
      </vt:variant>
      <vt:variant>
        <vt:lpwstr/>
      </vt:variant>
      <vt:variant>
        <vt:lpwstr>Seif74</vt:lpwstr>
      </vt:variant>
      <vt:variant>
        <vt:i4>3145773</vt:i4>
      </vt:variant>
      <vt:variant>
        <vt:i4>702</vt:i4>
      </vt:variant>
      <vt:variant>
        <vt:i4>0</vt:i4>
      </vt:variant>
      <vt:variant>
        <vt:i4>5</vt:i4>
      </vt:variant>
      <vt:variant>
        <vt:lpwstr/>
      </vt:variant>
      <vt:variant>
        <vt:lpwstr>Seif73</vt:lpwstr>
      </vt:variant>
      <vt:variant>
        <vt:i4>3211309</vt:i4>
      </vt:variant>
      <vt:variant>
        <vt:i4>696</vt:i4>
      </vt:variant>
      <vt:variant>
        <vt:i4>0</vt:i4>
      </vt:variant>
      <vt:variant>
        <vt:i4>5</vt:i4>
      </vt:variant>
      <vt:variant>
        <vt:lpwstr/>
      </vt:variant>
      <vt:variant>
        <vt:lpwstr>Seif72</vt:lpwstr>
      </vt:variant>
      <vt:variant>
        <vt:i4>3276845</vt:i4>
      </vt:variant>
      <vt:variant>
        <vt:i4>690</vt:i4>
      </vt:variant>
      <vt:variant>
        <vt:i4>0</vt:i4>
      </vt:variant>
      <vt:variant>
        <vt:i4>5</vt:i4>
      </vt:variant>
      <vt:variant>
        <vt:lpwstr/>
      </vt:variant>
      <vt:variant>
        <vt:lpwstr>Seif71</vt:lpwstr>
      </vt:variant>
      <vt:variant>
        <vt:i4>3342381</vt:i4>
      </vt:variant>
      <vt:variant>
        <vt:i4>684</vt:i4>
      </vt:variant>
      <vt:variant>
        <vt:i4>0</vt:i4>
      </vt:variant>
      <vt:variant>
        <vt:i4>5</vt:i4>
      </vt:variant>
      <vt:variant>
        <vt:lpwstr/>
      </vt:variant>
      <vt:variant>
        <vt:lpwstr>Seif70</vt:lpwstr>
      </vt:variant>
      <vt:variant>
        <vt:i4>3801132</vt:i4>
      </vt:variant>
      <vt:variant>
        <vt:i4>678</vt:i4>
      </vt:variant>
      <vt:variant>
        <vt:i4>0</vt:i4>
      </vt:variant>
      <vt:variant>
        <vt:i4>5</vt:i4>
      </vt:variant>
      <vt:variant>
        <vt:lpwstr/>
      </vt:variant>
      <vt:variant>
        <vt:lpwstr>Seif69</vt:lpwstr>
      </vt:variant>
      <vt:variant>
        <vt:i4>6750269</vt:i4>
      </vt:variant>
      <vt:variant>
        <vt:i4>672</vt:i4>
      </vt:variant>
      <vt:variant>
        <vt:i4>0</vt:i4>
      </vt:variant>
      <vt:variant>
        <vt:i4>5</vt:i4>
      </vt:variant>
      <vt:variant>
        <vt:lpwstr/>
      </vt:variant>
      <vt:variant>
        <vt:lpwstr>hed210</vt:lpwstr>
      </vt:variant>
      <vt:variant>
        <vt:i4>3211307</vt:i4>
      </vt:variant>
      <vt:variant>
        <vt:i4>666</vt:i4>
      </vt:variant>
      <vt:variant>
        <vt:i4>0</vt:i4>
      </vt:variant>
      <vt:variant>
        <vt:i4>5</vt:i4>
      </vt:variant>
      <vt:variant>
        <vt:lpwstr/>
      </vt:variant>
      <vt:variant>
        <vt:lpwstr>Seif126</vt:lpwstr>
      </vt:variant>
      <vt:variant>
        <vt:i4>3211307</vt:i4>
      </vt:variant>
      <vt:variant>
        <vt:i4>660</vt:i4>
      </vt:variant>
      <vt:variant>
        <vt:i4>0</vt:i4>
      </vt:variant>
      <vt:variant>
        <vt:i4>5</vt:i4>
      </vt:variant>
      <vt:variant>
        <vt:lpwstr/>
      </vt:variant>
      <vt:variant>
        <vt:lpwstr>Seif125</vt:lpwstr>
      </vt:variant>
      <vt:variant>
        <vt:i4>3211307</vt:i4>
      </vt:variant>
      <vt:variant>
        <vt:i4>654</vt:i4>
      </vt:variant>
      <vt:variant>
        <vt:i4>0</vt:i4>
      </vt:variant>
      <vt:variant>
        <vt:i4>5</vt:i4>
      </vt:variant>
      <vt:variant>
        <vt:lpwstr/>
      </vt:variant>
      <vt:variant>
        <vt:lpwstr>Seif124</vt:lpwstr>
      </vt:variant>
      <vt:variant>
        <vt:i4>3211307</vt:i4>
      </vt:variant>
      <vt:variant>
        <vt:i4>648</vt:i4>
      </vt:variant>
      <vt:variant>
        <vt:i4>0</vt:i4>
      </vt:variant>
      <vt:variant>
        <vt:i4>5</vt:i4>
      </vt:variant>
      <vt:variant>
        <vt:lpwstr/>
      </vt:variant>
      <vt:variant>
        <vt:lpwstr>Seif123</vt:lpwstr>
      </vt:variant>
      <vt:variant>
        <vt:i4>3211307</vt:i4>
      </vt:variant>
      <vt:variant>
        <vt:i4>642</vt:i4>
      </vt:variant>
      <vt:variant>
        <vt:i4>0</vt:i4>
      </vt:variant>
      <vt:variant>
        <vt:i4>5</vt:i4>
      </vt:variant>
      <vt:variant>
        <vt:lpwstr/>
      </vt:variant>
      <vt:variant>
        <vt:lpwstr>Seif122</vt:lpwstr>
      </vt:variant>
      <vt:variant>
        <vt:i4>3211307</vt:i4>
      </vt:variant>
      <vt:variant>
        <vt:i4>636</vt:i4>
      </vt:variant>
      <vt:variant>
        <vt:i4>0</vt:i4>
      </vt:variant>
      <vt:variant>
        <vt:i4>5</vt:i4>
      </vt:variant>
      <vt:variant>
        <vt:lpwstr/>
      </vt:variant>
      <vt:variant>
        <vt:lpwstr>Seif121</vt:lpwstr>
      </vt:variant>
      <vt:variant>
        <vt:i4>3211307</vt:i4>
      </vt:variant>
      <vt:variant>
        <vt:i4>630</vt:i4>
      </vt:variant>
      <vt:variant>
        <vt:i4>0</vt:i4>
      </vt:variant>
      <vt:variant>
        <vt:i4>5</vt:i4>
      </vt:variant>
      <vt:variant>
        <vt:lpwstr/>
      </vt:variant>
      <vt:variant>
        <vt:lpwstr>Seif120</vt:lpwstr>
      </vt:variant>
      <vt:variant>
        <vt:i4>3276843</vt:i4>
      </vt:variant>
      <vt:variant>
        <vt:i4>624</vt:i4>
      </vt:variant>
      <vt:variant>
        <vt:i4>0</vt:i4>
      </vt:variant>
      <vt:variant>
        <vt:i4>5</vt:i4>
      </vt:variant>
      <vt:variant>
        <vt:lpwstr/>
      </vt:variant>
      <vt:variant>
        <vt:lpwstr>Seif119</vt:lpwstr>
      </vt:variant>
      <vt:variant>
        <vt:i4>5701644</vt:i4>
      </vt:variant>
      <vt:variant>
        <vt:i4>618</vt:i4>
      </vt:variant>
      <vt:variant>
        <vt:i4>0</vt:i4>
      </vt:variant>
      <vt:variant>
        <vt:i4>5</vt:i4>
      </vt:variant>
      <vt:variant>
        <vt:lpwstr/>
      </vt:variant>
      <vt:variant>
        <vt:lpwstr>hed29</vt:lpwstr>
      </vt:variant>
      <vt:variant>
        <vt:i4>3866668</vt:i4>
      </vt:variant>
      <vt:variant>
        <vt:i4>612</vt:i4>
      </vt:variant>
      <vt:variant>
        <vt:i4>0</vt:i4>
      </vt:variant>
      <vt:variant>
        <vt:i4>5</vt:i4>
      </vt:variant>
      <vt:variant>
        <vt:lpwstr/>
      </vt:variant>
      <vt:variant>
        <vt:lpwstr>Seif68</vt:lpwstr>
      </vt:variant>
      <vt:variant>
        <vt:i4>3407916</vt:i4>
      </vt:variant>
      <vt:variant>
        <vt:i4>606</vt:i4>
      </vt:variant>
      <vt:variant>
        <vt:i4>0</vt:i4>
      </vt:variant>
      <vt:variant>
        <vt:i4>5</vt:i4>
      </vt:variant>
      <vt:variant>
        <vt:lpwstr/>
      </vt:variant>
      <vt:variant>
        <vt:lpwstr>Seif67</vt:lpwstr>
      </vt:variant>
      <vt:variant>
        <vt:i4>3473452</vt:i4>
      </vt:variant>
      <vt:variant>
        <vt:i4>600</vt:i4>
      </vt:variant>
      <vt:variant>
        <vt:i4>0</vt:i4>
      </vt:variant>
      <vt:variant>
        <vt:i4>5</vt:i4>
      </vt:variant>
      <vt:variant>
        <vt:lpwstr/>
      </vt:variant>
      <vt:variant>
        <vt:lpwstr>Seif66</vt:lpwstr>
      </vt:variant>
      <vt:variant>
        <vt:i4>3538988</vt:i4>
      </vt:variant>
      <vt:variant>
        <vt:i4>594</vt:i4>
      </vt:variant>
      <vt:variant>
        <vt:i4>0</vt:i4>
      </vt:variant>
      <vt:variant>
        <vt:i4>5</vt:i4>
      </vt:variant>
      <vt:variant>
        <vt:lpwstr/>
      </vt:variant>
      <vt:variant>
        <vt:lpwstr>Seif65</vt:lpwstr>
      </vt:variant>
      <vt:variant>
        <vt:i4>3604524</vt:i4>
      </vt:variant>
      <vt:variant>
        <vt:i4>588</vt:i4>
      </vt:variant>
      <vt:variant>
        <vt:i4>0</vt:i4>
      </vt:variant>
      <vt:variant>
        <vt:i4>5</vt:i4>
      </vt:variant>
      <vt:variant>
        <vt:lpwstr/>
      </vt:variant>
      <vt:variant>
        <vt:lpwstr>Seif64</vt:lpwstr>
      </vt:variant>
      <vt:variant>
        <vt:i4>5701644</vt:i4>
      </vt:variant>
      <vt:variant>
        <vt:i4>582</vt:i4>
      </vt:variant>
      <vt:variant>
        <vt:i4>0</vt:i4>
      </vt:variant>
      <vt:variant>
        <vt:i4>5</vt:i4>
      </vt:variant>
      <vt:variant>
        <vt:lpwstr/>
      </vt:variant>
      <vt:variant>
        <vt:lpwstr>hed28</vt:lpwstr>
      </vt:variant>
      <vt:variant>
        <vt:i4>3145772</vt:i4>
      </vt:variant>
      <vt:variant>
        <vt:i4>576</vt:i4>
      </vt:variant>
      <vt:variant>
        <vt:i4>0</vt:i4>
      </vt:variant>
      <vt:variant>
        <vt:i4>5</vt:i4>
      </vt:variant>
      <vt:variant>
        <vt:lpwstr/>
      </vt:variant>
      <vt:variant>
        <vt:lpwstr>Seif63</vt:lpwstr>
      </vt:variant>
      <vt:variant>
        <vt:i4>3211308</vt:i4>
      </vt:variant>
      <vt:variant>
        <vt:i4>570</vt:i4>
      </vt:variant>
      <vt:variant>
        <vt:i4>0</vt:i4>
      </vt:variant>
      <vt:variant>
        <vt:i4>5</vt:i4>
      </vt:variant>
      <vt:variant>
        <vt:lpwstr/>
      </vt:variant>
      <vt:variant>
        <vt:lpwstr>Seif62</vt:lpwstr>
      </vt:variant>
      <vt:variant>
        <vt:i4>3276844</vt:i4>
      </vt:variant>
      <vt:variant>
        <vt:i4>564</vt:i4>
      </vt:variant>
      <vt:variant>
        <vt:i4>0</vt:i4>
      </vt:variant>
      <vt:variant>
        <vt:i4>5</vt:i4>
      </vt:variant>
      <vt:variant>
        <vt:lpwstr/>
      </vt:variant>
      <vt:variant>
        <vt:lpwstr>Seif61</vt:lpwstr>
      </vt:variant>
      <vt:variant>
        <vt:i4>5701644</vt:i4>
      </vt:variant>
      <vt:variant>
        <vt:i4>558</vt:i4>
      </vt:variant>
      <vt:variant>
        <vt:i4>0</vt:i4>
      </vt:variant>
      <vt:variant>
        <vt:i4>5</vt:i4>
      </vt:variant>
      <vt:variant>
        <vt:lpwstr/>
      </vt:variant>
      <vt:variant>
        <vt:lpwstr>hed27</vt:lpwstr>
      </vt:variant>
      <vt:variant>
        <vt:i4>3342380</vt:i4>
      </vt:variant>
      <vt:variant>
        <vt:i4>552</vt:i4>
      </vt:variant>
      <vt:variant>
        <vt:i4>0</vt:i4>
      </vt:variant>
      <vt:variant>
        <vt:i4>5</vt:i4>
      </vt:variant>
      <vt:variant>
        <vt:lpwstr/>
      </vt:variant>
      <vt:variant>
        <vt:lpwstr>Seif60</vt:lpwstr>
      </vt:variant>
      <vt:variant>
        <vt:i4>3801135</vt:i4>
      </vt:variant>
      <vt:variant>
        <vt:i4>546</vt:i4>
      </vt:variant>
      <vt:variant>
        <vt:i4>0</vt:i4>
      </vt:variant>
      <vt:variant>
        <vt:i4>5</vt:i4>
      </vt:variant>
      <vt:variant>
        <vt:lpwstr/>
      </vt:variant>
      <vt:variant>
        <vt:lpwstr>Seif59</vt:lpwstr>
      </vt:variant>
      <vt:variant>
        <vt:i4>3866671</vt:i4>
      </vt:variant>
      <vt:variant>
        <vt:i4>540</vt:i4>
      </vt:variant>
      <vt:variant>
        <vt:i4>0</vt:i4>
      </vt:variant>
      <vt:variant>
        <vt:i4>5</vt:i4>
      </vt:variant>
      <vt:variant>
        <vt:lpwstr/>
      </vt:variant>
      <vt:variant>
        <vt:lpwstr>Seif58</vt:lpwstr>
      </vt:variant>
      <vt:variant>
        <vt:i4>3407919</vt:i4>
      </vt:variant>
      <vt:variant>
        <vt:i4>534</vt:i4>
      </vt:variant>
      <vt:variant>
        <vt:i4>0</vt:i4>
      </vt:variant>
      <vt:variant>
        <vt:i4>5</vt:i4>
      </vt:variant>
      <vt:variant>
        <vt:lpwstr/>
      </vt:variant>
      <vt:variant>
        <vt:lpwstr>Seif57</vt:lpwstr>
      </vt:variant>
      <vt:variant>
        <vt:i4>3473455</vt:i4>
      </vt:variant>
      <vt:variant>
        <vt:i4>528</vt:i4>
      </vt:variant>
      <vt:variant>
        <vt:i4>0</vt:i4>
      </vt:variant>
      <vt:variant>
        <vt:i4>5</vt:i4>
      </vt:variant>
      <vt:variant>
        <vt:lpwstr/>
      </vt:variant>
      <vt:variant>
        <vt:lpwstr>Seif56</vt:lpwstr>
      </vt:variant>
      <vt:variant>
        <vt:i4>5701644</vt:i4>
      </vt:variant>
      <vt:variant>
        <vt:i4>522</vt:i4>
      </vt:variant>
      <vt:variant>
        <vt:i4>0</vt:i4>
      </vt:variant>
      <vt:variant>
        <vt:i4>5</vt:i4>
      </vt:variant>
      <vt:variant>
        <vt:lpwstr/>
      </vt:variant>
      <vt:variant>
        <vt:lpwstr>hed26</vt:lpwstr>
      </vt:variant>
      <vt:variant>
        <vt:i4>3538991</vt:i4>
      </vt:variant>
      <vt:variant>
        <vt:i4>516</vt:i4>
      </vt:variant>
      <vt:variant>
        <vt:i4>0</vt:i4>
      </vt:variant>
      <vt:variant>
        <vt:i4>5</vt:i4>
      </vt:variant>
      <vt:variant>
        <vt:lpwstr/>
      </vt:variant>
      <vt:variant>
        <vt:lpwstr>Seif55</vt:lpwstr>
      </vt:variant>
      <vt:variant>
        <vt:i4>5701644</vt:i4>
      </vt:variant>
      <vt:variant>
        <vt:i4>510</vt:i4>
      </vt:variant>
      <vt:variant>
        <vt:i4>0</vt:i4>
      </vt:variant>
      <vt:variant>
        <vt:i4>5</vt:i4>
      </vt:variant>
      <vt:variant>
        <vt:lpwstr/>
      </vt:variant>
      <vt:variant>
        <vt:lpwstr>hed25</vt:lpwstr>
      </vt:variant>
      <vt:variant>
        <vt:i4>3342379</vt:i4>
      </vt:variant>
      <vt:variant>
        <vt:i4>504</vt:i4>
      </vt:variant>
      <vt:variant>
        <vt:i4>0</vt:i4>
      </vt:variant>
      <vt:variant>
        <vt:i4>5</vt:i4>
      </vt:variant>
      <vt:variant>
        <vt:lpwstr/>
      </vt:variant>
      <vt:variant>
        <vt:lpwstr>Seif104</vt:lpwstr>
      </vt:variant>
      <vt:variant>
        <vt:i4>3604527</vt:i4>
      </vt:variant>
      <vt:variant>
        <vt:i4>498</vt:i4>
      </vt:variant>
      <vt:variant>
        <vt:i4>0</vt:i4>
      </vt:variant>
      <vt:variant>
        <vt:i4>5</vt:i4>
      </vt:variant>
      <vt:variant>
        <vt:lpwstr/>
      </vt:variant>
      <vt:variant>
        <vt:lpwstr>Seif54</vt:lpwstr>
      </vt:variant>
      <vt:variant>
        <vt:i4>5701644</vt:i4>
      </vt:variant>
      <vt:variant>
        <vt:i4>492</vt:i4>
      </vt:variant>
      <vt:variant>
        <vt:i4>0</vt:i4>
      </vt:variant>
      <vt:variant>
        <vt:i4>5</vt:i4>
      </vt:variant>
      <vt:variant>
        <vt:lpwstr/>
      </vt:variant>
      <vt:variant>
        <vt:lpwstr>hed24</vt:lpwstr>
      </vt:variant>
      <vt:variant>
        <vt:i4>3145774</vt:i4>
      </vt:variant>
      <vt:variant>
        <vt:i4>486</vt:i4>
      </vt:variant>
      <vt:variant>
        <vt:i4>0</vt:i4>
      </vt:variant>
      <vt:variant>
        <vt:i4>5</vt:i4>
      </vt:variant>
      <vt:variant>
        <vt:lpwstr/>
      </vt:variant>
      <vt:variant>
        <vt:lpwstr>Seif43</vt:lpwstr>
      </vt:variant>
      <vt:variant>
        <vt:i4>5701644</vt:i4>
      </vt:variant>
      <vt:variant>
        <vt:i4>480</vt:i4>
      </vt:variant>
      <vt:variant>
        <vt:i4>0</vt:i4>
      </vt:variant>
      <vt:variant>
        <vt:i4>5</vt:i4>
      </vt:variant>
      <vt:variant>
        <vt:lpwstr/>
      </vt:variant>
      <vt:variant>
        <vt:lpwstr>hed23</vt:lpwstr>
      </vt:variant>
      <vt:variant>
        <vt:i4>3145775</vt:i4>
      </vt:variant>
      <vt:variant>
        <vt:i4>474</vt:i4>
      </vt:variant>
      <vt:variant>
        <vt:i4>0</vt:i4>
      </vt:variant>
      <vt:variant>
        <vt:i4>5</vt:i4>
      </vt:variant>
      <vt:variant>
        <vt:lpwstr/>
      </vt:variant>
      <vt:variant>
        <vt:lpwstr>Seif53</vt:lpwstr>
      </vt:variant>
      <vt:variant>
        <vt:i4>5701644</vt:i4>
      </vt:variant>
      <vt:variant>
        <vt:i4>468</vt:i4>
      </vt:variant>
      <vt:variant>
        <vt:i4>0</vt:i4>
      </vt:variant>
      <vt:variant>
        <vt:i4>5</vt:i4>
      </vt:variant>
      <vt:variant>
        <vt:lpwstr/>
      </vt:variant>
      <vt:variant>
        <vt:lpwstr>hed22</vt:lpwstr>
      </vt:variant>
      <vt:variant>
        <vt:i4>5439497</vt:i4>
      </vt:variant>
      <vt:variant>
        <vt:i4>462</vt:i4>
      </vt:variant>
      <vt:variant>
        <vt:i4>0</vt:i4>
      </vt:variant>
      <vt:variant>
        <vt:i4>5</vt:i4>
      </vt:variant>
      <vt:variant>
        <vt:lpwstr/>
      </vt:variant>
      <vt:variant>
        <vt:lpwstr>med6</vt:lpwstr>
      </vt:variant>
      <vt:variant>
        <vt:i4>3211310</vt:i4>
      </vt:variant>
      <vt:variant>
        <vt:i4>456</vt:i4>
      </vt:variant>
      <vt:variant>
        <vt:i4>0</vt:i4>
      </vt:variant>
      <vt:variant>
        <vt:i4>5</vt:i4>
      </vt:variant>
      <vt:variant>
        <vt:lpwstr/>
      </vt:variant>
      <vt:variant>
        <vt:lpwstr>Seif42</vt:lpwstr>
      </vt:variant>
      <vt:variant>
        <vt:i4>3276846</vt:i4>
      </vt:variant>
      <vt:variant>
        <vt:i4>450</vt:i4>
      </vt:variant>
      <vt:variant>
        <vt:i4>0</vt:i4>
      </vt:variant>
      <vt:variant>
        <vt:i4>5</vt:i4>
      </vt:variant>
      <vt:variant>
        <vt:lpwstr/>
      </vt:variant>
      <vt:variant>
        <vt:lpwstr>Seif41</vt:lpwstr>
      </vt:variant>
      <vt:variant>
        <vt:i4>3342382</vt:i4>
      </vt:variant>
      <vt:variant>
        <vt:i4>444</vt:i4>
      </vt:variant>
      <vt:variant>
        <vt:i4>0</vt:i4>
      </vt:variant>
      <vt:variant>
        <vt:i4>5</vt:i4>
      </vt:variant>
      <vt:variant>
        <vt:lpwstr/>
      </vt:variant>
      <vt:variant>
        <vt:lpwstr>Seif40</vt:lpwstr>
      </vt:variant>
      <vt:variant>
        <vt:i4>3801129</vt:i4>
      </vt:variant>
      <vt:variant>
        <vt:i4>438</vt:i4>
      </vt:variant>
      <vt:variant>
        <vt:i4>0</vt:i4>
      </vt:variant>
      <vt:variant>
        <vt:i4>5</vt:i4>
      </vt:variant>
      <vt:variant>
        <vt:lpwstr/>
      </vt:variant>
      <vt:variant>
        <vt:lpwstr>Seif39</vt:lpwstr>
      </vt:variant>
      <vt:variant>
        <vt:i4>3866665</vt:i4>
      </vt:variant>
      <vt:variant>
        <vt:i4>432</vt:i4>
      </vt:variant>
      <vt:variant>
        <vt:i4>0</vt:i4>
      </vt:variant>
      <vt:variant>
        <vt:i4>5</vt:i4>
      </vt:variant>
      <vt:variant>
        <vt:lpwstr/>
      </vt:variant>
      <vt:variant>
        <vt:lpwstr>Seif38</vt:lpwstr>
      </vt:variant>
      <vt:variant>
        <vt:i4>3407913</vt:i4>
      </vt:variant>
      <vt:variant>
        <vt:i4>426</vt:i4>
      </vt:variant>
      <vt:variant>
        <vt:i4>0</vt:i4>
      </vt:variant>
      <vt:variant>
        <vt:i4>5</vt:i4>
      </vt:variant>
      <vt:variant>
        <vt:lpwstr/>
      </vt:variant>
      <vt:variant>
        <vt:lpwstr>Seif37</vt:lpwstr>
      </vt:variant>
      <vt:variant>
        <vt:i4>3473449</vt:i4>
      </vt:variant>
      <vt:variant>
        <vt:i4>420</vt:i4>
      </vt:variant>
      <vt:variant>
        <vt:i4>0</vt:i4>
      </vt:variant>
      <vt:variant>
        <vt:i4>5</vt:i4>
      </vt:variant>
      <vt:variant>
        <vt:lpwstr/>
      </vt:variant>
      <vt:variant>
        <vt:lpwstr>Seif36</vt:lpwstr>
      </vt:variant>
      <vt:variant>
        <vt:i4>3538985</vt:i4>
      </vt:variant>
      <vt:variant>
        <vt:i4>414</vt:i4>
      </vt:variant>
      <vt:variant>
        <vt:i4>0</vt:i4>
      </vt:variant>
      <vt:variant>
        <vt:i4>5</vt:i4>
      </vt:variant>
      <vt:variant>
        <vt:lpwstr/>
      </vt:variant>
      <vt:variant>
        <vt:lpwstr>Seif35</vt:lpwstr>
      </vt:variant>
      <vt:variant>
        <vt:i4>3604521</vt:i4>
      </vt:variant>
      <vt:variant>
        <vt:i4>408</vt:i4>
      </vt:variant>
      <vt:variant>
        <vt:i4>0</vt:i4>
      </vt:variant>
      <vt:variant>
        <vt:i4>5</vt:i4>
      </vt:variant>
      <vt:variant>
        <vt:lpwstr/>
      </vt:variant>
      <vt:variant>
        <vt:lpwstr>Seif34</vt:lpwstr>
      </vt:variant>
      <vt:variant>
        <vt:i4>3145769</vt:i4>
      </vt:variant>
      <vt:variant>
        <vt:i4>402</vt:i4>
      </vt:variant>
      <vt:variant>
        <vt:i4>0</vt:i4>
      </vt:variant>
      <vt:variant>
        <vt:i4>5</vt:i4>
      </vt:variant>
      <vt:variant>
        <vt:lpwstr/>
      </vt:variant>
      <vt:variant>
        <vt:lpwstr>Seif33</vt:lpwstr>
      </vt:variant>
      <vt:variant>
        <vt:i4>3211305</vt:i4>
      </vt:variant>
      <vt:variant>
        <vt:i4>396</vt:i4>
      </vt:variant>
      <vt:variant>
        <vt:i4>0</vt:i4>
      </vt:variant>
      <vt:variant>
        <vt:i4>5</vt:i4>
      </vt:variant>
      <vt:variant>
        <vt:lpwstr/>
      </vt:variant>
      <vt:variant>
        <vt:lpwstr>Seif32</vt:lpwstr>
      </vt:variant>
      <vt:variant>
        <vt:i4>3276841</vt:i4>
      </vt:variant>
      <vt:variant>
        <vt:i4>390</vt:i4>
      </vt:variant>
      <vt:variant>
        <vt:i4>0</vt:i4>
      </vt:variant>
      <vt:variant>
        <vt:i4>5</vt:i4>
      </vt:variant>
      <vt:variant>
        <vt:lpwstr/>
      </vt:variant>
      <vt:variant>
        <vt:lpwstr>Seif31</vt:lpwstr>
      </vt:variant>
      <vt:variant>
        <vt:i4>3342377</vt:i4>
      </vt:variant>
      <vt:variant>
        <vt:i4>384</vt:i4>
      </vt:variant>
      <vt:variant>
        <vt:i4>0</vt:i4>
      </vt:variant>
      <vt:variant>
        <vt:i4>5</vt:i4>
      </vt:variant>
      <vt:variant>
        <vt:lpwstr/>
      </vt:variant>
      <vt:variant>
        <vt:lpwstr>Seif30</vt:lpwstr>
      </vt:variant>
      <vt:variant>
        <vt:i4>3801128</vt:i4>
      </vt:variant>
      <vt:variant>
        <vt:i4>378</vt:i4>
      </vt:variant>
      <vt:variant>
        <vt:i4>0</vt:i4>
      </vt:variant>
      <vt:variant>
        <vt:i4>5</vt:i4>
      </vt:variant>
      <vt:variant>
        <vt:lpwstr/>
      </vt:variant>
      <vt:variant>
        <vt:lpwstr>Seif29</vt:lpwstr>
      </vt:variant>
      <vt:variant>
        <vt:i4>3866664</vt:i4>
      </vt:variant>
      <vt:variant>
        <vt:i4>372</vt:i4>
      </vt:variant>
      <vt:variant>
        <vt:i4>0</vt:i4>
      </vt:variant>
      <vt:variant>
        <vt:i4>5</vt:i4>
      </vt:variant>
      <vt:variant>
        <vt:lpwstr/>
      </vt:variant>
      <vt:variant>
        <vt:lpwstr>Seif28</vt:lpwstr>
      </vt:variant>
      <vt:variant>
        <vt:i4>3407912</vt:i4>
      </vt:variant>
      <vt:variant>
        <vt:i4>366</vt:i4>
      </vt:variant>
      <vt:variant>
        <vt:i4>0</vt:i4>
      </vt:variant>
      <vt:variant>
        <vt:i4>5</vt:i4>
      </vt:variant>
      <vt:variant>
        <vt:lpwstr/>
      </vt:variant>
      <vt:variant>
        <vt:lpwstr>Seif27</vt:lpwstr>
      </vt:variant>
      <vt:variant>
        <vt:i4>3473448</vt:i4>
      </vt:variant>
      <vt:variant>
        <vt:i4>360</vt:i4>
      </vt:variant>
      <vt:variant>
        <vt:i4>0</vt:i4>
      </vt:variant>
      <vt:variant>
        <vt:i4>5</vt:i4>
      </vt:variant>
      <vt:variant>
        <vt:lpwstr/>
      </vt:variant>
      <vt:variant>
        <vt:lpwstr>Seif26</vt:lpwstr>
      </vt:variant>
      <vt:variant>
        <vt:i4>3538984</vt:i4>
      </vt:variant>
      <vt:variant>
        <vt:i4>354</vt:i4>
      </vt:variant>
      <vt:variant>
        <vt:i4>0</vt:i4>
      </vt:variant>
      <vt:variant>
        <vt:i4>5</vt:i4>
      </vt:variant>
      <vt:variant>
        <vt:lpwstr/>
      </vt:variant>
      <vt:variant>
        <vt:lpwstr>Seif25</vt:lpwstr>
      </vt:variant>
      <vt:variant>
        <vt:i4>3604520</vt:i4>
      </vt:variant>
      <vt:variant>
        <vt:i4>348</vt:i4>
      </vt:variant>
      <vt:variant>
        <vt:i4>0</vt:i4>
      </vt:variant>
      <vt:variant>
        <vt:i4>5</vt:i4>
      </vt:variant>
      <vt:variant>
        <vt:lpwstr/>
      </vt:variant>
      <vt:variant>
        <vt:lpwstr>Seif24</vt:lpwstr>
      </vt:variant>
      <vt:variant>
        <vt:i4>3145768</vt:i4>
      </vt:variant>
      <vt:variant>
        <vt:i4>342</vt:i4>
      </vt:variant>
      <vt:variant>
        <vt:i4>0</vt:i4>
      </vt:variant>
      <vt:variant>
        <vt:i4>5</vt:i4>
      </vt:variant>
      <vt:variant>
        <vt:lpwstr/>
      </vt:variant>
      <vt:variant>
        <vt:lpwstr>Seif23</vt:lpwstr>
      </vt:variant>
      <vt:variant>
        <vt:i4>5242889</vt:i4>
      </vt:variant>
      <vt:variant>
        <vt:i4>336</vt:i4>
      </vt:variant>
      <vt:variant>
        <vt:i4>0</vt:i4>
      </vt:variant>
      <vt:variant>
        <vt:i4>5</vt:i4>
      </vt:variant>
      <vt:variant>
        <vt:lpwstr/>
      </vt:variant>
      <vt:variant>
        <vt:lpwstr>med5</vt:lpwstr>
      </vt:variant>
      <vt:variant>
        <vt:i4>3145771</vt:i4>
      </vt:variant>
      <vt:variant>
        <vt:i4>330</vt:i4>
      </vt:variant>
      <vt:variant>
        <vt:i4>0</vt:i4>
      </vt:variant>
      <vt:variant>
        <vt:i4>5</vt:i4>
      </vt:variant>
      <vt:variant>
        <vt:lpwstr/>
      </vt:variant>
      <vt:variant>
        <vt:lpwstr>Seif138</vt:lpwstr>
      </vt:variant>
      <vt:variant>
        <vt:i4>3145771</vt:i4>
      </vt:variant>
      <vt:variant>
        <vt:i4>324</vt:i4>
      </vt:variant>
      <vt:variant>
        <vt:i4>0</vt:i4>
      </vt:variant>
      <vt:variant>
        <vt:i4>5</vt:i4>
      </vt:variant>
      <vt:variant>
        <vt:lpwstr/>
      </vt:variant>
      <vt:variant>
        <vt:lpwstr>Seif137</vt:lpwstr>
      </vt:variant>
      <vt:variant>
        <vt:i4>3145771</vt:i4>
      </vt:variant>
      <vt:variant>
        <vt:i4>318</vt:i4>
      </vt:variant>
      <vt:variant>
        <vt:i4>0</vt:i4>
      </vt:variant>
      <vt:variant>
        <vt:i4>5</vt:i4>
      </vt:variant>
      <vt:variant>
        <vt:lpwstr/>
      </vt:variant>
      <vt:variant>
        <vt:lpwstr>Seif136</vt:lpwstr>
      </vt:variant>
      <vt:variant>
        <vt:i4>3145771</vt:i4>
      </vt:variant>
      <vt:variant>
        <vt:i4>312</vt:i4>
      </vt:variant>
      <vt:variant>
        <vt:i4>0</vt:i4>
      </vt:variant>
      <vt:variant>
        <vt:i4>5</vt:i4>
      </vt:variant>
      <vt:variant>
        <vt:lpwstr/>
      </vt:variant>
      <vt:variant>
        <vt:lpwstr>Seif135</vt:lpwstr>
      </vt:variant>
      <vt:variant>
        <vt:i4>3145771</vt:i4>
      </vt:variant>
      <vt:variant>
        <vt:i4>306</vt:i4>
      </vt:variant>
      <vt:variant>
        <vt:i4>0</vt:i4>
      </vt:variant>
      <vt:variant>
        <vt:i4>5</vt:i4>
      </vt:variant>
      <vt:variant>
        <vt:lpwstr/>
      </vt:variant>
      <vt:variant>
        <vt:lpwstr>Seif134</vt:lpwstr>
      </vt:variant>
      <vt:variant>
        <vt:i4>3145771</vt:i4>
      </vt:variant>
      <vt:variant>
        <vt:i4>300</vt:i4>
      </vt:variant>
      <vt:variant>
        <vt:i4>0</vt:i4>
      </vt:variant>
      <vt:variant>
        <vt:i4>5</vt:i4>
      </vt:variant>
      <vt:variant>
        <vt:lpwstr/>
      </vt:variant>
      <vt:variant>
        <vt:lpwstr>Seif133</vt:lpwstr>
      </vt:variant>
      <vt:variant>
        <vt:i4>3145771</vt:i4>
      </vt:variant>
      <vt:variant>
        <vt:i4>294</vt:i4>
      </vt:variant>
      <vt:variant>
        <vt:i4>0</vt:i4>
      </vt:variant>
      <vt:variant>
        <vt:i4>5</vt:i4>
      </vt:variant>
      <vt:variant>
        <vt:lpwstr/>
      </vt:variant>
      <vt:variant>
        <vt:lpwstr>Seif132</vt:lpwstr>
      </vt:variant>
      <vt:variant>
        <vt:i4>3145771</vt:i4>
      </vt:variant>
      <vt:variant>
        <vt:i4>288</vt:i4>
      </vt:variant>
      <vt:variant>
        <vt:i4>0</vt:i4>
      </vt:variant>
      <vt:variant>
        <vt:i4>5</vt:i4>
      </vt:variant>
      <vt:variant>
        <vt:lpwstr/>
      </vt:variant>
      <vt:variant>
        <vt:lpwstr>Seif131</vt:lpwstr>
      </vt:variant>
      <vt:variant>
        <vt:i4>3145771</vt:i4>
      </vt:variant>
      <vt:variant>
        <vt:i4>282</vt:i4>
      </vt:variant>
      <vt:variant>
        <vt:i4>0</vt:i4>
      </vt:variant>
      <vt:variant>
        <vt:i4>5</vt:i4>
      </vt:variant>
      <vt:variant>
        <vt:lpwstr/>
      </vt:variant>
      <vt:variant>
        <vt:lpwstr>Seif130</vt:lpwstr>
      </vt:variant>
      <vt:variant>
        <vt:i4>3211307</vt:i4>
      </vt:variant>
      <vt:variant>
        <vt:i4>276</vt:i4>
      </vt:variant>
      <vt:variant>
        <vt:i4>0</vt:i4>
      </vt:variant>
      <vt:variant>
        <vt:i4>5</vt:i4>
      </vt:variant>
      <vt:variant>
        <vt:lpwstr/>
      </vt:variant>
      <vt:variant>
        <vt:lpwstr>Seif129</vt:lpwstr>
      </vt:variant>
      <vt:variant>
        <vt:i4>3211307</vt:i4>
      </vt:variant>
      <vt:variant>
        <vt:i4>270</vt:i4>
      </vt:variant>
      <vt:variant>
        <vt:i4>0</vt:i4>
      </vt:variant>
      <vt:variant>
        <vt:i4>5</vt:i4>
      </vt:variant>
      <vt:variant>
        <vt:lpwstr/>
      </vt:variant>
      <vt:variant>
        <vt:lpwstr>Seif128</vt:lpwstr>
      </vt:variant>
      <vt:variant>
        <vt:i4>3211307</vt:i4>
      </vt:variant>
      <vt:variant>
        <vt:i4>264</vt:i4>
      </vt:variant>
      <vt:variant>
        <vt:i4>0</vt:i4>
      </vt:variant>
      <vt:variant>
        <vt:i4>5</vt:i4>
      </vt:variant>
      <vt:variant>
        <vt:lpwstr/>
      </vt:variant>
      <vt:variant>
        <vt:lpwstr>Seif127</vt:lpwstr>
      </vt:variant>
      <vt:variant>
        <vt:i4>5308425</vt:i4>
      </vt:variant>
      <vt:variant>
        <vt:i4>258</vt:i4>
      </vt:variant>
      <vt:variant>
        <vt:i4>0</vt:i4>
      </vt:variant>
      <vt:variant>
        <vt:i4>5</vt:i4>
      </vt:variant>
      <vt:variant>
        <vt:lpwstr/>
      </vt:variant>
      <vt:variant>
        <vt:lpwstr>med4</vt:lpwstr>
      </vt:variant>
      <vt:variant>
        <vt:i4>3211304</vt:i4>
      </vt:variant>
      <vt:variant>
        <vt:i4>252</vt:i4>
      </vt:variant>
      <vt:variant>
        <vt:i4>0</vt:i4>
      </vt:variant>
      <vt:variant>
        <vt:i4>5</vt:i4>
      </vt:variant>
      <vt:variant>
        <vt:lpwstr/>
      </vt:variant>
      <vt:variant>
        <vt:lpwstr>Seif22</vt:lpwstr>
      </vt:variant>
      <vt:variant>
        <vt:i4>3276840</vt:i4>
      </vt:variant>
      <vt:variant>
        <vt:i4>246</vt:i4>
      </vt:variant>
      <vt:variant>
        <vt:i4>0</vt:i4>
      </vt:variant>
      <vt:variant>
        <vt:i4>5</vt:i4>
      </vt:variant>
      <vt:variant>
        <vt:lpwstr/>
      </vt:variant>
      <vt:variant>
        <vt:lpwstr>Seif21</vt:lpwstr>
      </vt:variant>
      <vt:variant>
        <vt:i4>3342376</vt:i4>
      </vt:variant>
      <vt:variant>
        <vt:i4>240</vt:i4>
      </vt:variant>
      <vt:variant>
        <vt:i4>0</vt:i4>
      </vt:variant>
      <vt:variant>
        <vt:i4>5</vt:i4>
      </vt:variant>
      <vt:variant>
        <vt:lpwstr/>
      </vt:variant>
      <vt:variant>
        <vt:lpwstr>Seif20</vt:lpwstr>
      </vt:variant>
      <vt:variant>
        <vt:i4>3801131</vt:i4>
      </vt:variant>
      <vt:variant>
        <vt:i4>234</vt:i4>
      </vt:variant>
      <vt:variant>
        <vt:i4>0</vt:i4>
      </vt:variant>
      <vt:variant>
        <vt:i4>5</vt:i4>
      </vt:variant>
      <vt:variant>
        <vt:lpwstr/>
      </vt:variant>
      <vt:variant>
        <vt:lpwstr>Seif19</vt:lpwstr>
      </vt:variant>
      <vt:variant>
        <vt:i4>3866667</vt:i4>
      </vt:variant>
      <vt:variant>
        <vt:i4>228</vt:i4>
      </vt:variant>
      <vt:variant>
        <vt:i4>0</vt:i4>
      </vt:variant>
      <vt:variant>
        <vt:i4>5</vt:i4>
      </vt:variant>
      <vt:variant>
        <vt:lpwstr/>
      </vt:variant>
      <vt:variant>
        <vt:lpwstr>Seif18</vt:lpwstr>
      </vt:variant>
      <vt:variant>
        <vt:i4>3407915</vt:i4>
      </vt:variant>
      <vt:variant>
        <vt:i4>222</vt:i4>
      </vt:variant>
      <vt:variant>
        <vt:i4>0</vt:i4>
      </vt:variant>
      <vt:variant>
        <vt:i4>5</vt:i4>
      </vt:variant>
      <vt:variant>
        <vt:lpwstr/>
      </vt:variant>
      <vt:variant>
        <vt:lpwstr>Seif17</vt:lpwstr>
      </vt:variant>
      <vt:variant>
        <vt:i4>3473451</vt:i4>
      </vt:variant>
      <vt:variant>
        <vt:i4>216</vt:i4>
      </vt:variant>
      <vt:variant>
        <vt:i4>0</vt:i4>
      </vt:variant>
      <vt:variant>
        <vt:i4>5</vt:i4>
      </vt:variant>
      <vt:variant>
        <vt:lpwstr/>
      </vt:variant>
      <vt:variant>
        <vt:lpwstr>Seif16</vt:lpwstr>
      </vt:variant>
      <vt:variant>
        <vt:i4>3538987</vt:i4>
      </vt:variant>
      <vt:variant>
        <vt:i4>210</vt:i4>
      </vt:variant>
      <vt:variant>
        <vt:i4>0</vt:i4>
      </vt:variant>
      <vt:variant>
        <vt:i4>5</vt:i4>
      </vt:variant>
      <vt:variant>
        <vt:lpwstr/>
      </vt:variant>
      <vt:variant>
        <vt:lpwstr>Seif15</vt:lpwstr>
      </vt:variant>
      <vt:variant>
        <vt:i4>5636105</vt:i4>
      </vt:variant>
      <vt:variant>
        <vt:i4>204</vt:i4>
      </vt:variant>
      <vt:variant>
        <vt:i4>0</vt:i4>
      </vt:variant>
      <vt:variant>
        <vt:i4>5</vt:i4>
      </vt:variant>
      <vt:variant>
        <vt:lpwstr/>
      </vt:variant>
      <vt:variant>
        <vt:lpwstr>med3</vt:lpwstr>
      </vt:variant>
      <vt:variant>
        <vt:i4>3276843</vt:i4>
      </vt:variant>
      <vt:variant>
        <vt:i4>198</vt:i4>
      </vt:variant>
      <vt:variant>
        <vt:i4>0</vt:i4>
      </vt:variant>
      <vt:variant>
        <vt:i4>5</vt:i4>
      </vt:variant>
      <vt:variant>
        <vt:lpwstr/>
      </vt:variant>
      <vt:variant>
        <vt:lpwstr>Seif118</vt:lpwstr>
      </vt:variant>
      <vt:variant>
        <vt:i4>3276843</vt:i4>
      </vt:variant>
      <vt:variant>
        <vt:i4>192</vt:i4>
      </vt:variant>
      <vt:variant>
        <vt:i4>0</vt:i4>
      </vt:variant>
      <vt:variant>
        <vt:i4>5</vt:i4>
      </vt:variant>
      <vt:variant>
        <vt:lpwstr/>
      </vt:variant>
      <vt:variant>
        <vt:lpwstr>Seif117</vt:lpwstr>
      </vt:variant>
      <vt:variant>
        <vt:i4>3276843</vt:i4>
      </vt:variant>
      <vt:variant>
        <vt:i4>186</vt:i4>
      </vt:variant>
      <vt:variant>
        <vt:i4>0</vt:i4>
      </vt:variant>
      <vt:variant>
        <vt:i4>5</vt:i4>
      </vt:variant>
      <vt:variant>
        <vt:lpwstr/>
      </vt:variant>
      <vt:variant>
        <vt:lpwstr>Seif116</vt:lpwstr>
      </vt:variant>
      <vt:variant>
        <vt:i4>3276843</vt:i4>
      </vt:variant>
      <vt:variant>
        <vt:i4>180</vt:i4>
      </vt:variant>
      <vt:variant>
        <vt:i4>0</vt:i4>
      </vt:variant>
      <vt:variant>
        <vt:i4>5</vt:i4>
      </vt:variant>
      <vt:variant>
        <vt:lpwstr/>
      </vt:variant>
      <vt:variant>
        <vt:lpwstr>Seif115</vt:lpwstr>
      </vt:variant>
      <vt:variant>
        <vt:i4>3276843</vt:i4>
      </vt:variant>
      <vt:variant>
        <vt:i4>174</vt:i4>
      </vt:variant>
      <vt:variant>
        <vt:i4>0</vt:i4>
      </vt:variant>
      <vt:variant>
        <vt:i4>5</vt:i4>
      </vt:variant>
      <vt:variant>
        <vt:lpwstr/>
      </vt:variant>
      <vt:variant>
        <vt:lpwstr>Seif114</vt:lpwstr>
      </vt:variant>
      <vt:variant>
        <vt:i4>3276843</vt:i4>
      </vt:variant>
      <vt:variant>
        <vt:i4>168</vt:i4>
      </vt:variant>
      <vt:variant>
        <vt:i4>0</vt:i4>
      </vt:variant>
      <vt:variant>
        <vt:i4>5</vt:i4>
      </vt:variant>
      <vt:variant>
        <vt:lpwstr/>
      </vt:variant>
      <vt:variant>
        <vt:lpwstr>Seif113</vt:lpwstr>
      </vt:variant>
      <vt:variant>
        <vt:i4>3276843</vt:i4>
      </vt:variant>
      <vt:variant>
        <vt:i4>162</vt:i4>
      </vt:variant>
      <vt:variant>
        <vt:i4>0</vt:i4>
      </vt:variant>
      <vt:variant>
        <vt:i4>5</vt:i4>
      </vt:variant>
      <vt:variant>
        <vt:lpwstr/>
      </vt:variant>
      <vt:variant>
        <vt:lpwstr>Seif112</vt:lpwstr>
      </vt:variant>
      <vt:variant>
        <vt:i4>3276843</vt:i4>
      </vt:variant>
      <vt:variant>
        <vt:i4>156</vt:i4>
      </vt:variant>
      <vt:variant>
        <vt:i4>0</vt:i4>
      </vt:variant>
      <vt:variant>
        <vt:i4>5</vt:i4>
      </vt:variant>
      <vt:variant>
        <vt:lpwstr/>
      </vt:variant>
      <vt:variant>
        <vt:lpwstr>Seif111</vt:lpwstr>
      </vt:variant>
      <vt:variant>
        <vt:i4>3276843</vt:i4>
      </vt:variant>
      <vt:variant>
        <vt:i4>150</vt:i4>
      </vt:variant>
      <vt:variant>
        <vt:i4>0</vt:i4>
      </vt:variant>
      <vt:variant>
        <vt:i4>5</vt:i4>
      </vt:variant>
      <vt:variant>
        <vt:lpwstr/>
      </vt:variant>
      <vt:variant>
        <vt:lpwstr>Seif110</vt:lpwstr>
      </vt:variant>
      <vt:variant>
        <vt:i4>3342379</vt:i4>
      </vt:variant>
      <vt:variant>
        <vt:i4>144</vt:i4>
      </vt:variant>
      <vt:variant>
        <vt:i4>0</vt:i4>
      </vt:variant>
      <vt:variant>
        <vt:i4>5</vt:i4>
      </vt:variant>
      <vt:variant>
        <vt:lpwstr/>
      </vt:variant>
      <vt:variant>
        <vt:lpwstr>Seif109</vt:lpwstr>
      </vt:variant>
      <vt:variant>
        <vt:i4>3342379</vt:i4>
      </vt:variant>
      <vt:variant>
        <vt:i4>138</vt:i4>
      </vt:variant>
      <vt:variant>
        <vt:i4>0</vt:i4>
      </vt:variant>
      <vt:variant>
        <vt:i4>5</vt:i4>
      </vt:variant>
      <vt:variant>
        <vt:lpwstr/>
      </vt:variant>
      <vt:variant>
        <vt:lpwstr>Seif108</vt:lpwstr>
      </vt:variant>
      <vt:variant>
        <vt:i4>3342379</vt:i4>
      </vt:variant>
      <vt:variant>
        <vt:i4>132</vt:i4>
      </vt:variant>
      <vt:variant>
        <vt:i4>0</vt:i4>
      </vt:variant>
      <vt:variant>
        <vt:i4>5</vt:i4>
      </vt:variant>
      <vt:variant>
        <vt:lpwstr/>
      </vt:variant>
      <vt:variant>
        <vt:lpwstr>Seif107</vt:lpwstr>
      </vt:variant>
      <vt:variant>
        <vt:i4>3342379</vt:i4>
      </vt:variant>
      <vt:variant>
        <vt:i4>126</vt:i4>
      </vt:variant>
      <vt:variant>
        <vt:i4>0</vt:i4>
      </vt:variant>
      <vt:variant>
        <vt:i4>5</vt:i4>
      </vt:variant>
      <vt:variant>
        <vt:lpwstr/>
      </vt:variant>
      <vt:variant>
        <vt:lpwstr>Seif106</vt:lpwstr>
      </vt:variant>
      <vt:variant>
        <vt:i4>3342379</vt:i4>
      </vt:variant>
      <vt:variant>
        <vt:i4>120</vt:i4>
      </vt:variant>
      <vt:variant>
        <vt:i4>0</vt:i4>
      </vt:variant>
      <vt:variant>
        <vt:i4>5</vt:i4>
      </vt:variant>
      <vt:variant>
        <vt:lpwstr/>
      </vt:variant>
      <vt:variant>
        <vt:lpwstr>Seif105</vt:lpwstr>
      </vt:variant>
      <vt:variant>
        <vt:i4>5701644</vt:i4>
      </vt:variant>
      <vt:variant>
        <vt:i4>114</vt:i4>
      </vt:variant>
      <vt:variant>
        <vt:i4>0</vt:i4>
      </vt:variant>
      <vt:variant>
        <vt:i4>5</vt:i4>
      </vt:variant>
      <vt:variant>
        <vt:lpwstr/>
      </vt:variant>
      <vt:variant>
        <vt:lpwstr>hed21</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5701644</vt:i4>
      </vt:variant>
      <vt:variant>
        <vt:i4>36</vt:i4>
      </vt:variant>
      <vt:variant>
        <vt:i4>0</vt:i4>
      </vt:variant>
      <vt:variant>
        <vt:i4>5</vt:i4>
      </vt:variant>
      <vt:variant>
        <vt:lpwstr/>
      </vt:variant>
      <vt:variant>
        <vt:lpwstr>hed20</vt:lpwstr>
      </vt:variant>
      <vt:variant>
        <vt:i4>5701641</vt:i4>
      </vt:variant>
      <vt:variant>
        <vt:i4>30</vt:i4>
      </vt:variant>
      <vt:variant>
        <vt:i4>0</vt:i4>
      </vt:variant>
      <vt:variant>
        <vt:i4>5</vt:i4>
      </vt:variant>
      <vt:variant>
        <vt:lpwstr/>
      </vt:variant>
      <vt:variant>
        <vt:lpwstr>med2</vt:lpwstr>
      </vt:variant>
      <vt:variant>
        <vt:i4>3211311</vt:i4>
      </vt:variant>
      <vt:variant>
        <vt:i4>24</vt:i4>
      </vt:variant>
      <vt:variant>
        <vt:i4>0</vt:i4>
      </vt:variant>
      <vt:variant>
        <vt:i4>5</vt:i4>
      </vt:variant>
      <vt:variant>
        <vt:lpwstr/>
      </vt:variant>
      <vt:variant>
        <vt:lpwstr>Seif52</vt:lpwstr>
      </vt:variant>
      <vt:variant>
        <vt:i4>5505033</vt:i4>
      </vt:variant>
      <vt:variant>
        <vt:i4>18</vt:i4>
      </vt:variant>
      <vt:variant>
        <vt:i4>0</vt:i4>
      </vt:variant>
      <vt:variant>
        <vt:i4>5</vt:i4>
      </vt:variant>
      <vt:variant>
        <vt:lpwstr/>
      </vt:variant>
      <vt:variant>
        <vt:lpwstr>med1</vt:lpwstr>
      </vt:variant>
      <vt:variant>
        <vt:i4>3604523</vt:i4>
      </vt:variant>
      <vt:variant>
        <vt:i4>12</vt:i4>
      </vt:variant>
      <vt:variant>
        <vt:i4>0</vt:i4>
      </vt:variant>
      <vt:variant>
        <vt:i4>5</vt:i4>
      </vt:variant>
      <vt:variant>
        <vt:lpwstr/>
      </vt:variant>
      <vt:variant>
        <vt:lpwstr>Seif14</vt:lpwstr>
      </vt:variant>
      <vt:variant>
        <vt:i4>3145771</vt:i4>
      </vt:variant>
      <vt:variant>
        <vt:i4>6</vt:i4>
      </vt:variant>
      <vt:variant>
        <vt:i4>0</vt:i4>
      </vt:variant>
      <vt:variant>
        <vt:i4>5</vt:i4>
      </vt:variant>
      <vt:variant>
        <vt:lpwstr/>
      </vt:variant>
      <vt:variant>
        <vt:lpwstr>Seif13</vt:lpwstr>
      </vt:variant>
      <vt:variant>
        <vt:i4>5570569</vt:i4>
      </vt:variant>
      <vt:variant>
        <vt:i4>0</vt:i4>
      </vt:variant>
      <vt:variant>
        <vt:i4>0</vt:i4>
      </vt:variant>
      <vt:variant>
        <vt:i4>5</vt:i4>
      </vt:variant>
      <vt:variant>
        <vt:lpwstr/>
      </vt:variant>
      <vt:variant>
        <vt:lpwstr>med0</vt:lpwstr>
      </vt:variant>
      <vt:variant>
        <vt:i4>8060943</vt:i4>
      </vt:variant>
      <vt:variant>
        <vt:i4>75</vt:i4>
      </vt:variant>
      <vt:variant>
        <vt:i4>0</vt:i4>
      </vt:variant>
      <vt:variant>
        <vt:i4>5</vt:i4>
      </vt:variant>
      <vt:variant>
        <vt:lpwstr>http://www.nevo.co.il/Law_word/law06/tak-7057.pdf</vt:lpwstr>
      </vt:variant>
      <vt:variant>
        <vt:lpwstr/>
      </vt:variant>
      <vt:variant>
        <vt:i4>2818070</vt:i4>
      </vt:variant>
      <vt:variant>
        <vt:i4>72</vt:i4>
      </vt:variant>
      <vt:variant>
        <vt:i4>0</vt:i4>
      </vt:variant>
      <vt:variant>
        <vt:i4>5</vt:i4>
      </vt:variant>
      <vt:variant>
        <vt:lpwstr>https://www.nevo.co.il/law_word/law06/tak-10619.pdf</vt:lpwstr>
      </vt:variant>
      <vt:variant>
        <vt:lpwstr/>
      </vt:variant>
      <vt:variant>
        <vt:i4>7995475</vt:i4>
      </vt:variant>
      <vt:variant>
        <vt:i4>69</vt:i4>
      </vt:variant>
      <vt:variant>
        <vt:i4>0</vt:i4>
      </vt:variant>
      <vt:variant>
        <vt:i4>5</vt:i4>
      </vt:variant>
      <vt:variant>
        <vt:lpwstr>http://www.nevo.co.il/Law_word/law15/memshala-868.pdf</vt:lpwstr>
      </vt:variant>
      <vt:variant>
        <vt:lpwstr/>
      </vt:variant>
      <vt:variant>
        <vt:i4>8323078</vt:i4>
      </vt:variant>
      <vt:variant>
        <vt:i4>66</vt:i4>
      </vt:variant>
      <vt:variant>
        <vt:i4>0</vt:i4>
      </vt:variant>
      <vt:variant>
        <vt:i4>5</vt:i4>
      </vt:variant>
      <vt:variant>
        <vt:lpwstr>http://www.nevo.co.il/law_word/law14/law-2629.pdf</vt:lpwstr>
      </vt:variant>
      <vt:variant>
        <vt:lpwstr/>
      </vt:variant>
      <vt:variant>
        <vt:i4>8061013</vt:i4>
      </vt:variant>
      <vt:variant>
        <vt:i4>63</vt:i4>
      </vt:variant>
      <vt:variant>
        <vt:i4>0</vt:i4>
      </vt:variant>
      <vt:variant>
        <vt:i4>5</vt:i4>
      </vt:variant>
      <vt:variant>
        <vt:lpwstr>http://www.nevo.co.il/Law_word/law15/memshala-771.pdf</vt:lpwstr>
      </vt:variant>
      <vt:variant>
        <vt:lpwstr/>
      </vt:variant>
      <vt:variant>
        <vt:i4>7995407</vt:i4>
      </vt:variant>
      <vt:variant>
        <vt:i4>60</vt:i4>
      </vt:variant>
      <vt:variant>
        <vt:i4>0</vt:i4>
      </vt:variant>
      <vt:variant>
        <vt:i4>5</vt:i4>
      </vt:variant>
      <vt:variant>
        <vt:lpwstr>http://www.nevo.co.il/law_word/law14/law-2472.pdf</vt:lpwstr>
      </vt:variant>
      <vt:variant>
        <vt:lpwstr/>
      </vt:variant>
      <vt:variant>
        <vt:i4>3211282</vt:i4>
      </vt:variant>
      <vt:variant>
        <vt:i4>57</vt:i4>
      </vt:variant>
      <vt:variant>
        <vt:i4>0</vt:i4>
      </vt:variant>
      <vt:variant>
        <vt:i4>5</vt:i4>
      </vt:variant>
      <vt:variant>
        <vt:lpwstr>http://www.nevo.co.il/Law_word/law16/knesset-486.pdf</vt:lpwstr>
      </vt:variant>
      <vt:variant>
        <vt:lpwstr/>
      </vt:variant>
      <vt:variant>
        <vt:i4>7667727</vt:i4>
      </vt:variant>
      <vt:variant>
        <vt:i4>54</vt:i4>
      </vt:variant>
      <vt:variant>
        <vt:i4>0</vt:i4>
      </vt:variant>
      <vt:variant>
        <vt:i4>5</vt:i4>
      </vt:variant>
      <vt:variant>
        <vt:lpwstr>http://www.nevo.co.il/Law_word/law14/law-2385.pdf</vt:lpwstr>
      </vt:variant>
      <vt:variant>
        <vt:lpwstr/>
      </vt:variant>
      <vt:variant>
        <vt:i4>8126476</vt:i4>
      </vt:variant>
      <vt:variant>
        <vt:i4>51</vt:i4>
      </vt:variant>
      <vt:variant>
        <vt:i4>0</vt:i4>
      </vt:variant>
      <vt:variant>
        <vt:i4>5</vt:i4>
      </vt:variant>
      <vt:variant>
        <vt:lpwstr>http://www.nevo.co.il/Law_word/law06/TAK-7024.pdf</vt:lpwstr>
      </vt:variant>
      <vt:variant>
        <vt:lpwstr/>
      </vt:variant>
      <vt:variant>
        <vt:i4>7995477</vt:i4>
      </vt:variant>
      <vt:variant>
        <vt:i4>48</vt:i4>
      </vt:variant>
      <vt:variant>
        <vt:i4>0</vt:i4>
      </vt:variant>
      <vt:variant>
        <vt:i4>5</vt:i4>
      </vt:variant>
      <vt:variant>
        <vt:lpwstr>http://www.nevo.co.il/Law_word/law15/memshala-563.pdf</vt:lpwstr>
      </vt:variant>
      <vt:variant>
        <vt:lpwstr/>
      </vt:variant>
      <vt:variant>
        <vt:i4>8126466</vt:i4>
      </vt:variant>
      <vt:variant>
        <vt:i4>45</vt:i4>
      </vt:variant>
      <vt:variant>
        <vt:i4>0</vt:i4>
      </vt:variant>
      <vt:variant>
        <vt:i4>5</vt:i4>
      </vt:variant>
      <vt:variant>
        <vt:lpwstr>http://www.nevo.co.il/Law_word/law14/law-2318.pdf</vt:lpwstr>
      </vt:variant>
      <vt:variant>
        <vt:lpwstr/>
      </vt:variant>
      <vt:variant>
        <vt:i4>7995477</vt:i4>
      </vt:variant>
      <vt:variant>
        <vt:i4>42</vt:i4>
      </vt:variant>
      <vt:variant>
        <vt:i4>0</vt:i4>
      </vt:variant>
      <vt:variant>
        <vt:i4>5</vt:i4>
      </vt:variant>
      <vt:variant>
        <vt:lpwstr>http://www.nevo.co.il/Law_word/law15/memshala-563.pdf</vt:lpwstr>
      </vt:variant>
      <vt:variant>
        <vt:lpwstr/>
      </vt:variant>
      <vt:variant>
        <vt:i4>8126466</vt:i4>
      </vt:variant>
      <vt:variant>
        <vt:i4>39</vt:i4>
      </vt:variant>
      <vt:variant>
        <vt:i4>0</vt:i4>
      </vt:variant>
      <vt:variant>
        <vt:i4>5</vt:i4>
      </vt:variant>
      <vt:variant>
        <vt:lpwstr>http://www.nevo.co.il/Law_word/law14/law-2318.pdf</vt:lpwstr>
      </vt:variant>
      <vt:variant>
        <vt:lpwstr/>
      </vt:variant>
      <vt:variant>
        <vt:i4>3473438</vt:i4>
      </vt:variant>
      <vt:variant>
        <vt:i4>36</vt:i4>
      </vt:variant>
      <vt:variant>
        <vt:i4>0</vt:i4>
      </vt:variant>
      <vt:variant>
        <vt:i4>5</vt:i4>
      </vt:variant>
      <vt:variant>
        <vt:lpwstr>http://www.nevo.co.il/Law_word/law16/knesset-345.pdf</vt:lpwstr>
      </vt:variant>
      <vt:variant>
        <vt:lpwstr/>
      </vt:variant>
      <vt:variant>
        <vt:i4>8060941</vt:i4>
      </vt:variant>
      <vt:variant>
        <vt:i4>33</vt:i4>
      </vt:variant>
      <vt:variant>
        <vt:i4>0</vt:i4>
      </vt:variant>
      <vt:variant>
        <vt:i4>5</vt:i4>
      </vt:variant>
      <vt:variant>
        <vt:lpwstr>http://www.nevo.co.il/Law_word/law14/law-2266.pdf</vt:lpwstr>
      </vt:variant>
      <vt:variant>
        <vt:lpwstr/>
      </vt:variant>
      <vt:variant>
        <vt:i4>8323159</vt:i4>
      </vt:variant>
      <vt:variant>
        <vt:i4>30</vt:i4>
      </vt:variant>
      <vt:variant>
        <vt:i4>0</vt:i4>
      </vt:variant>
      <vt:variant>
        <vt:i4>5</vt:i4>
      </vt:variant>
      <vt:variant>
        <vt:lpwstr>http://www.nevo.co.il/Law_word/law15/memshala-236.pdf</vt:lpwstr>
      </vt:variant>
      <vt:variant>
        <vt:lpwstr/>
      </vt:variant>
      <vt:variant>
        <vt:i4>7864334</vt:i4>
      </vt:variant>
      <vt:variant>
        <vt:i4>27</vt:i4>
      </vt:variant>
      <vt:variant>
        <vt:i4>0</vt:i4>
      </vt:variant>
      <vt:variant>
        <vt:i4>5</vt:i4>
      </vt:variant>
      <vt:variant>
        <vt:lpwstr>http://www.nevo.co.il/Law_word/law14/law-2057.pdf</vt:lpwstr>
      </vt:variant>
      <vt:variant>
        <vt:lpwstr/>
      </vt:variant>
      <vt:variant>
        <vt:i4>7864401</vt:i4>
      </vt:variant>
      <vt:variant>
        <vt:i4>24</vt:i4>
      </vt:variant>
      <vt:variant>
        <vt:i4>0</vt:i4>
      </vt:variant>
      <vt:variant>
        <vt:i4>5</vt:i4>
      </vt:variant>
      <vt:variant>
        <vt:lpwstr>http://www.nevo.co.il/Law_word/law15/MEMSHALA-143.pdf</vt:lpwstr>
      </vt:variant>
      <vt:variant>
        <vt:lpwstr/>
      </vt:variant>
      <vt:variant>
        <vt:i4>7798791</vt:i4>
      </vt:variant>
      <vt:variant>
        <vt:i4>21</vt:i4>
      </vt:variant>
      <vt:variant>
        <vt:i4>0</vt:i4>
      </vt:variant>
      <vt:variant>
        <vt:i4>5</vt:i4>
      </vt:variant>
      <vt:variant>
        <vt:lpwstr>http://www.nevo.co.il/Law_word/law14/law-1997.pdf</vt:lpwstr>
      </vt:variant>
      <vt:variant>
        <vt:lpwstr/>
      </vt:variant>
      <vt:variant>
        <vt:i4>721017</vt:i4>
      </vt:variant>
      <vt:variant>
        <vt:i4>18</vt:i4>
      </vt:variant>
      <vt:variant>
        <vt:i4>0</vt:i4>
      </vt:variant>
      <vt:variant>
        <vt:i4>5</vt:i4>
      </vt:variant>
      <vt:variant>
        <vt:lpwstr>http://www.nevo.co.il/Law_word/law17/PROP-3072.pdf</vt:lpwstr>
      </vt:variant>
      <vt:variant>
        <vt:lpwstr/>
      </vt:variant>
      <vt:variant>
        <vt:i4>786552</vt:i4>
      </vt:variant>
      <vt:variant>
        <vt:i4>15</vt:i4>
      </vt:variant>
      <vt:variant>
        <vt:i4>0</vt:i4>
      </vt:variant>
      <vt:variant>
        <vt:i4>5</vt:i4>
      </vt:variant>
      <vt:variant>
        <vt:lpwstr>http://www.nevo.co.il/Law_word/law17/PROP-3065.pdf</vt:lpwstr>
      </vt:variant>
      <vt:variant>
        <vt:lpwstr/>
      </vt:variant>
      <vt:variant>
        <vt:i4>655482</vt:i4>
      </vt:variant>
      <vt:variant>
        <vt:i4>12</vt:i4>
      </vt:variant>
      <vt:variant>
        <vt:i4>0</vt:i4>
      </vt:variant>
      <vt:variant>
        <vt:i4>5</vt:i4>
      </vt:variant>
      <vt:variant>
        <vt:lpwstr>http://www.nevo.co.il/Law_word/law17/PROP-3043.pdf</vt:lpwstr>
      </vt:variant>
      <vt:variant>
        <vt:lpwstr/>
      </vt:variant>
      <vt:variant>
        <vt:i4>8192000</vt:i4>
      </vt:variant>
      <vt:variant>
        <vt:i4>9</vt:i4>
      </vt:variant>
      <vt:variant>
        <vt:i4>0</vt:i4>
      </vt:variant>
      <vt:variant>
        <vt:i4>5</vt:i4>
      </vt:variant>
      <vt:variant>
        <vt:lpwstr>http://www.nevo.co.il/Law_word/law14/LAW-1831.pdf</vt:lpwstr>
      </vt:variant>
      <vt:variant>
        <vt:lpwstr/>
      </vt:variant>
      <vt:variant>
        <vt:i4>393339</vt:i4>
      </vt:variant>
      <vt:variant>
        <vt:i4>6</vt:i4>
      </vt:variant>
      <vt:variant>
        <vt:i4>0</vt:i4>
      </vt:variant>
      <vt:variant>
        <vt:i4>5</vt:i4>
      </vt:variant>
      <vt:variant>
        <vt:lpwstr>http://www.nevo.co.il/Law_word/law17/PROP-1877.pdf</vt:lpwstr>
      </vt:variant>
      <vt:variant>
        <vt:lpwstr/>
      </vt:variant>
      <vt:variant>
        <vt:i4>8060930</vt:i4>
      </vt:variant>
      <vt:variant>
        <vt:i4>3</vt:i4>
      </vt:variant>
      <vt:variant>
        <vt:i4>0</vt:i4>
      </vt:variant>
      <vt:variant>
        <vt:i4>5</vt:i4>
      </vt:variant>
      <vt:variant>
        <vt:lpwstr>http://www.nevo.co.il/Law_word/law14/LAW-1259.pdf</vt:lpwstr>
      </vt:variant>
      <vt:variant>
        <vt:lpwstr/>
      </vt:variant>
      <vt:variant>
        <vt:i4>5898358</vt:i4>
      </vt:variant>
      <vt:variant>
        <vt:i4>0</vt:i4>
      </vt:variant>
      <vt:variant>
        <vt:i4>0</vt:i4>
      </vt:variant>
      <vt:variant>
        <vt:i4>5</vt:i4>
      </vt:variant>
      <vt:variant>
        <vt:lpwstr>http://www.nevo.co.il/Law_word/law18/23.pdf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0260</vt:lpwstr>
  </property>
  <property fmtid="{D5CDD505-2E9C-101B-9397-08002B2CF9AE}" pid="3" name="CHNAME">
    <vt:lpwstr>מסילות ברזל</vt:lpwstr>
  </property>
  <property fmtid="{D5CDD505-2E9C-101B-9397-08002B2CF9AE}" pid="4" name="LAWNAME">
    <vt:lpwstr>פקודת מסילות הברזל [נוסח חדש], תשל"ב-1972</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http://www.nevo.co.il/Law_word/law14/law-2266.pdf;‎רשומות - ספר חוקים#ס"ח תשע"א מס' 2266 ‏‏#מיום 15.12.2010 עמ' 98  – תיקון מס' 5 בסעיף 2 לחוק לתיקון פקודת התעבורה (מס' 98), תשע"א-2010; ‏תחילתו ביום 1.1.2012‏</vt:lpwstr>
  </property>
  <property fmtid="{D5CDD505-2E9C-101B-9397-08002B2CF9AE}" pid="8" name="LINKK2">
    <vt:lpwstr>http://www.nevo.co.il/Law_word/law14/law-2318.pdf;‎רשומות - ספר חוקים#ס"ח תשע"א מס' 2318 ‏‏#מיום 18.8.2011 עמ' 1176  – תיקון מס' 6; תחילתו ביום 15.9.2011 ור' סעיפים 49, 50 לענין הוראות מעבר</vt:lpwstr>
  </property>
  <property fmtid="{D5CDD505-2E9C-101B-9397-08002B2CF9AE}" pid="9" name="LINKK3">
    <vt:lpwstr>http://www.nevo.co.il/Law_word/law14/law-2385.pdf;רשומות - ספר חוקים#ס"ח תשע"ג מס' 2385 #מיום 12.11.2012 עמ' 14  – תיקון מס' 7; תחילתו תשעים ימים מיום פרסומו ור' סעיף 5 לענין הוראות מעבר</vt:lpwstr>
  </property>
  <property fmtid="{D5CDD505-2E9C-101B-9397-08002B2CF9AE}" pid="10" name="LINKK4">
    <vt:lpwstr>http://www.nevo.co.il/law_word/law14/law-2472.pdf;‎רשומות - ספר חוקים#ס"ח תשע"ה מס' 2472 ‏‏#מיום 16.11.2014 עמ' 2– תיקון מס' 8; ר' סעיף 6 לענין תחילה</vt:lpwstr>
  </property>
  <property fmtid="{D5CDD505-2E9C-101B-9397-08002B2CF9AE}" pid="11" name="LINKK5">
    <vt:lpwstr>http://www.nevo.co.il/law_word/law14/law-2629.pdf;‎רשומות - ספר חוקים#ס"ח תשע"ז מס' 2629 #מיום ‏‏3.4.2017 עמ' 600  – תיקון מס' 9; ר' סעיפים 13, 14 לענין תחילה והוראות מעבר</vt:lpwstr>
  </property>
  <property fmtid="{D5CDD505-2E9C-101B-9397-08002B2CF9AE}" pid="12" name="LINKK6">
    <vt:lpwstr>https://www.nevo.co.il/law_word/law06/tak-10619.pdf;‎רשומות - תקנות כלליות#ק"ת תשפ"ג מס' ‏‏10619#מיום 16.4.2023 עמ' 1252 – צו תשפ"ג-2023‏</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מסילות הברזל</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