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64093" w:rsidRDefault="00664093">
      <w:pPr>
        <w:pStyle w:val="big-header"/>
        <w:ind w:left="0" w:right="1134"/>
        <w:rPr>
          <w:rFonts w:hint="cs"/>
          <w:rtl/>
        </w:rPr>
      </w:pPr>
      <w:r>
        <w:rPr>
          <w:rtl/>
        </w:rPr>
        <w:t>פקודת סדרי השלטון והמשפט</w:t>
      </w:r>
      <w:r>
        <w:rPr>
          <w:rFonts w:hint="cs"/>
          <w:rtl/>
        </w:rPr>
        <w:t>, תש"ח-1948</w:t>
      </w:r>
    </w:p>
    <w:p w:rsidR="00652A44" w:rsidRDefault="00652A44" w:rsidP="00652A44">
      <w:pPr>
        <w:spacing w:line="320" w:lineRule="auto"/>
        <w:jc w:val="left"/>
        <w:rPr>
          <w:rFonts w:hint="cs"/>
          <w:rtl/>
        </w:rPr>
      </w:pPr>
    </w:p>
    <w:p w:rsidR="00DD6082" w:rsidRDefault="00DD6082" w:rsidP="00652A44">
      <w:pPr>
        <w:spacing w:line="320" w:lineRule="auto"/>
        <w:jc w:val="left"/>
        <w:rPr>
          <w:rFonts w:hint="cs"/>
          <w:rtl/>
        </w:rPr>
      </w:pPr>
    </w:p>
    <w:p w:rsidR="00652A44" w:rsidRPr="00652A44" w:rsidRDefault="00652A44" w:rsidP="00652A44">
      <w:pPr>
        <w:spacing w:line="320" w:lineRule="auto"/>
        <w:jc w:val="left"/>
        <w:rPr>
          <w:rFonts w:cs="Miriam"/>
          <w:szCs w:val="22"/>
          <w:rtl/>
        </w:rPr>
      </w:pPr>
      <w:r w:rsidRPr="00652A44">
        <w:rPr>
          <w:rFonts w:cs="Miriam"/>
          <w:szCs w:val="22"/>
          <w:rtl/>
        </w:rPr>
        <w:t xml:space="preserve">דיני חוקה </w:t>
      </w:r>
      <w:r w:rsidRPr="00652A44">
        <w:rPr>
          <w:rFonts w:cs="FrankRuehl"/>
          <w:szCs w:val="26"/>
          <w:rtl/>
        </w:rPr>
        <w:t xml:space="preserve"> – סדרי השלטון והמשפט</w:t>
      </w:r>
    </w:p>
    <w:p w:rsidR="00664093" w:rsidRDefault="00664093">
      <w:pPr>
        <w:pStyle w:val="big-header"/>
        <w:ind w:left="0" w:right="1134"/>
        <w:rPr>
          <w:rtl/>
        </w:rPr>
      </w:pPr>
      <w:r>
        <w:rPr>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951C95" w:rsidRPr="00951C95">
        <w:tblPrEx>
          <w:tblCellMar>
            <w:top w:w="0" w:type="dxa"/>
            <w:bottom w:w="0" w:type="dxa"/>
          </w:tblCellMar>
        </w:tblPrEx>
        <w:tc>
          <w:tcPr>
            <w:tcW w:w="1247" w:type="dxa"/>
          </w:tcPr>
          <w:p w:rsidR="00951C95" w:rsidRPr="00951C95" w:rsidRDefault="00951C95" w:rsidP="00951C95">
            <w:pPr>
              <w:spacing w:line="240" w:lineRule="auto"/>
              <w:jc w:val="left"/>
              <w:rPr>
                <w:rFonts w:cs="Frankruhel"/>
                <w:sz w:val="24"/>
                <w:rtl/>
              </w:rPr>
            </w:pPr>
          </w:p>
        </w:tc>
        <w:tc>
          <w:tcPr>
            <w:tcW w:w="5669" w:type="dxa"/>
          </w:tcPr>
          <w:p w:rsidR="00951C95" w:rsidRPr="00951C95" w:rsidRDefault="00951C95" w:rsidP="00951C95">
            <w:pPr>
              <w:spacing w:line="240" w:lineRule="auto"/>
              <w:jc w:val="left"/>
              <w:rPr>
                <w:rFonts w:cs="Frankruhel"/>
                <w:sz w:val="24"/>
                <w:rtl/>
              </w:rPr>
            </w:pPr>
            <w:r>
              <w:rPr>
                <w:rFonts w:cs="Times New Roman"/>
                <w:sz w:val="24"/>
                <w:rtl/>
              </w:rPr>
              <w:t>פרק ראשון – השלטון</w:t>
            </w:r>
          </w:p>
        </w:tc>
        <w:tc>
          <w:tcPr>
            <w:tcW w:w="567" w:type="dxa"/>
          </w:tcPr>
          <w:p w:rsidR="00951C95" w:rsidRPr="00951C95" w:rsidRDefault="00951C95" w:rsidP="00951C95">
            <w:pPr>
              <w:spacing w:line="240" w:lineRule="auto"/>
              <w:jc w:val="left"/>
              <w:rPr>
                <w:rStyle w:val="Hyperlink"/>
                <w:rtl/>
              </w:rPr>
            </w:pPr>
            <w:hyperlink w:anchor="med0" w:tooltip="פרק ראשון – השלטון" w:history="1">
              <w:r w:rsidRPr="00951C95">
                <w:rPr>
                  <w:rStyle w:val="Hyperlink"/>
                </w:rPr>
                <w:t>Go</w:t>
              </w:r>
            </w:hyperlink>
          </w:p>
        </w:tc>
        <w:tc>
          <w:tcPr>
            <w:tcW w:w="850" w:type="dxa"/>
          </w:tcPr>
          <w:p w:rsidR="00951C95" w:rsidRPr="00951C95" w:rsidRDefault="00951C95" w:rsidP="00951C9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med0</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951C95" w:rsidRPr="00951C95">
        <w:tblPrEx>
          <w:tblCellMar>
            <w:top w:w="0" w:type="dxa"/>
            <w:bottom w:w="0" w:type="dxa"/>
          </w:tblCellMar>
        </w:tblPrEx>
        <w:tc>
          <w:tcPr>
            <w:tcW w:w="1247" w:type="dxa"/>
          </w:tcPr>
          <w:p w:rsidR="00951C95" w:rsidRPr="00951C95" w:rsidRDefault="00951C95" w:rsidP="00951C95">
            <w:pPr>
              <w:spacing w:line="240" w:lineRule="auto"/>
              <w:jc w:val="left"/>
              <w:rPr>
                <w:rFonts w:cs="Frankruhel"/>
                <w:sz w:val="24"/>
                <w:rtl/>
              </w:rPr>
            </w:pPr>
            <w:r>
              <w:rPr>
                <w:rFonts w:cs="Times New Roman"/>
                <w:sz w:val="24"/>
                <w:rtl/>
              </w:rPr>
              <w:t xml:space="preserve">סעיף 1 </w:t>
            </w:r>
          </w:p>
        </w:tc>
        <w:tc>
          <w:tcPr>
            <w:tcW w:w="5669" w:type="dxa"/>
          </w:tcPr>
          <w:p w:rsidR="00951C95" w:rsidRPr="00951C95" w:rsidRDefault="00951C95" w:rsidP="00951C95">
            <w:pPr>
              <w:spacing w:line="240" w:lineRule="auto"/>
              <w:jc w:val="left"/>
              <w:rPr>
                <w:rFonts w:cs="Frankruhel"/>
                <w:sz w:val="24"/>
                <w:rtl/>
              </w:rPr>
            </w:pPr>
            <w:r>
              <w:rPr>
                <w:rFonts w:cs="Times New Roman"/>
                <w:sz w:val="24"/>
                <w:rtl/>
              </w:rPr>
              <w:t>מועצת המדינה הזמנית</w:t>
            </w:r>
          </w:p>
        </w:tc>
        <w:tc>
          <w:tcPr>
            <w:tcW w:w="567" w:type="dxa"/>
          </w:tcPr>
          <w:p w:rsidR="00951C95" w:rsidRPr="00951C95" w:rsidRDefault="00951C95" w:rsidP="00951C95">
            <w:pPr>
              <w:spacing w:line="240" w:lineRule="auto"/>
              <w:jc w:val="left"/>
              <w:rPr>
                <w:rStyle w:val="Hyperlink"/>
                <w:rtl/>
              </w:rPr>
            </w:pPr>
            <w:hyperlink w:anchor="Seif1" w:tooltip="מועצת המדינה הזמנית" w:history="1">
              <w:r w:rsidRPr="00951C95">
                <w:rPr>
                  <w:rStyle w:val="Hyperlink"/>
                </w:rPr>
                <w:t>Go</w:t>
              </w:r>
            </w:hyperlink>
          </w:p>
        </w:tc>
        <w:tc>
          <w:tcPr>
            <w:tcW w:w="850" w:type="dxa"/>
          </w:tcPr>
          <w:p w:rsidR="00951C95" w:rsidRPr="00951C95" w:rsidRDefault="00951C95" w:rsidP="00951C9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951C95" w:rsidRPr="00951C95">
        <w:tblPrEx>
          <w:tblCellMar>
            <w:top w:w="0" w:type="dxa"/>
            <w:bottom w:w="0" w:type="dxa"/>
          </w:tblCellMar>
        </w:tblPrEx>
        <w:tc>
          <w:tcPr>
            <w:tcW w:w="1247" w:type="dxa"/>
          </w:tcPr>
          <w:p w:rsidR="00951C95" w:rsidRPr="00951C95" w:rsidRDefault="00951C95" w:rsidP="00951C95">
            <w:pPr>
              <w:spacing w:line="240" w:lineRule="auto"/>
              <w:jc w:val="left"/>
              <w:rPr>
                <w:rFonts w:cs="Frankruhel"/>
                <w:sz w:val="24"/>
                <w:rtl/>
              </w:rPr>
            </w:pPr>
            <w:r>
              <w:rPr>
                <w:rFonts w:cs="Times New Roman"/>
                <w:sz w:val="24"/>
                <w:rtl/>
              </w:rPr>
              <w:t xml:space="preserve">סעיף 2 </w:t>
            </w:r>
          </w:p>
        </w:tc>
        <w:tc>
          <w:tcPr>
            <w:tcW w:w="5669" w:type="dxa"/>
          </w:tcPr>
          <w:p w:rsidR="00951C95" w:rsidRPr="00951C95" w:rsidRDefault="00951C95" w:rsidP="00951C95">
            <w:pPr>
              <w:spacing w:line="240" w:lineRule="auto"/>
              <w:jc w:val="left"/>
              <w:rPr>
                <w:rFonts w:cs="Frankruhel"/>
                <w:sz w:val="24"/>
                <w:rtl/>
              </w:rPr>
            </w:pPr>
            <w:r>
              <w:rPr>
                <w:rFonts w:cs="Times New Roman"/>
                <w:sz w:val="24"/>
                <w:rtl/>
              </w:rPr>
              <w:t>הממשלה הזמנית</w:t>
            </w:r>
          </w:p>
        </w:tc>
        <w:tc>
          <w:tcPr>
            <w:tcW w:w="567" w:type="dxa"/>
          </w:tcPr>
          <w:p w:rsidR="00951C95" w:rsidRPr="00951C95" w:rsidRDefault="00951C95" w:rsidP="00951C95">
            <w:pPr>
              <w:spacing w:line="240" w:lineRule="auto"/>
              <w:jc w:val="left"/>
              <w:rPr>
                <w:rStyle w:val="Hyperlink"/>
                <w:rtl/>
              </w:rPr>
            </w:pPr>
            <w:hyperlink w:anchor="Seif2" w:tooltip="הממשלה הזמנית" w:history="1">
              <w:r w:rsidRPr="00951C95">
                <w:rPr>
                  <w:rStyle w:val="Hyperlink"/>
                </w:rPr>
                <w:t>Go</w:t>
              </w:r>
            </w:hyperlink>
          </w:p>
        </w:tc>
        <w:tc>
          <w:tcPr>
            <w:tcW w:w="850" w:type="dxa"/>
          </w:tcPr>
          <w:p w:rsidR="00951C95" w:rsidRPr="00951C95" w:rsidRDefault="00951C95" w:rsidP="00951C9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951C95" w:rsidRPr="00951C95">
        <w:tblPrEx>
          <w:tblCellMar>
            <w:top w:w="0" w:type="dxa"/>
            <w:bottom w:w="0" w:type="dxa"/>
          </w:tblCellMar>
        </w:tblPrEx>
        <w:tc>
          <w:tcPr>
            <w:tcW w:w="1247" w:type="dxa"/>
          </w:tcPr>
          <w:p w:rsidR="00951C95" w:rsidRPr="00951C95" w:rsidRDefault="00951C95" w:rsidP="00951C95">
            <w:pPr>
              <w:spacing w:line="240" w:lineRule="auto"/>
              <w:jc w:val="left"/>
              <w:rPr>
                <w:rFonts w:cs="Frankruhel"/>
                <w:sz w:val="24"/>
                <w:rtl/>
              </w:rPr>
            </w:pPr>
            <w:r>
              <w:rPr>
                <w:rFonts w:cs="Times New Roman"/>
                <w:sz w:val="24"/>
                <w:rtl/>
              </w:rPr>
              <w:t xml:space="preserve">סעיף 3 </w:t>
            </w:r>
          </w:p>
        </w:tc>
        <w:tc>
          <w:tcPr>
            <w:tcW w:w="5669" w:type="dxa"/>
          </w:tcPr>
          <w:p w:rsidR="00951C95" w:rsidRPr="00951C95" w:rsidRDefault="00951C95" w:rsidP="00951C95">
            <w:pPr>
              <w:spacing w:line="240" w:lineRule="auto"/>
              <w:jc w:val="left"/>
              <w:rPr>
                <w:rFonts w:cs="Frankruhel"/>
                <w:sz w:val="24"/>
                <w:rtl/>
              </w:rPr>
            </w:pPr>
            <w:r>
              <w:rPr>
                <w:rFonts w:cs="Times New Roman"/>
                <w:sz w:val="24"/>
                <w:rtl/>
              </w:rPr>
              <w:t>מנהל מחוזי</w:t>
            </w:r>
          </w:p>
        </w:tc>
        <w:tc>
          <w:tcPr>
            <w:tcW w:w="567" w:type="dxa"/>
          </w:tcPr>
          <w:p w:rsidR="00951C95" w:rsidRPr="00951C95" w:rsidRDefault="00951C95" w:rsidP="00951C95">
            <w:pPr>
              <w:spacing w:line="240" w:lineRule="auto"/>
              <w:jc w:val="left"/>
              <w:rPr>
                <w:rStyle w:val="Hyperlink"/>
                <w:rtl/>
              </w:rPr>
            </w:pPr>
            <w:hyperlink w:anchor="Seif3" w:tooltip="מנהל מחוזי" w:history="1">
              <w:r w:rsidRPr="00951C95">
                <w:rPr>
                  <w:rStyle w:val="Hyperlink"/>
                </w:rPr>
                <w:t>Go</w:t>
              </w:r>
            </w:hyperlink>
          </w:p>
        </w:tc>
        <w:tc>
          <w:tcPr>
            <w:tcW w:w="850" w:type="dxa"/>
          </w:tcPr>
          <w:p w:rsidR="00951C95" w:rsidRPr="00951C95" w:rsidRDefault="00951C95" w:rsidP="00951C9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951C95" w:rsidRPr="00951C95">
        <w:tblPrEx>
          <w:tblCellMar>
            <w:top w:w="0" w:type="dxa"/>
            <w:bottom w:w="0" w:type="dxa"/>
          </w:tblCellMar>
        </w:tblPrEx>
        <w:tc>
          <w:tcPr>
            <w:tcW w:w="1247" w:type="dxa"/>
          </w:tcPr>
          <w:p w:rsidR="00951C95" w:rsidRPr="00951C95" w:rsidRDefault="00951C95" w:rsidP="00951C95">
            <w:pPr>
              <w:spacing w:line="240" w:lineRule="auto"/>
              <w:jc w:val="left"/>
              <w:rPr>
                <w:rFonts w:cs="Frankruhel"/>
                <w:sz w:val="24"/>
                <w:rtl/>
              </w:rPr>
            </w:pPr>
            <w:r>
              <w:rPr>
                <w:rFonts w:cs="Times New Roman"/>
                <w:sz w:val="24"/>
                <w:rtl/>
              </w:rPr>
              <w:t xml:space="preserve">סעיף 4 </w:t>
            </w:r>
          </w:p>
        </w:tc>
        <w:tc>
          <w:tcPr>
            <w:tcW w:w="5669" w:type="dxa"/>
          </w:tcPr>
          <w:p w:rsidR="00951C95" w:rsidRPr="00951C95" w:rsidRDefault="00951C95" w:rsidP="00951C95">
            <w:pPr>
              <w:spacing w:line="240" w:lineRule="auto"/>
              <w:jc w:val="left"/>
              <w:rPr>
                <w:rFonts w:cs="Frankruhel"/>
                <w:sz w:val="24"/>
                <w:rtl/>
              </w:rPr>
            </w:pPr>
            <w:r>
              <w:rPr>
                <w:rFonts w:cs="Times New Roman"/>
                <w:sz w:val="24"/>
                <w:rtl/>
              </w:rPr>
              <w:t>רשויות מקומיות</w:t>
            </w:r>
          </w:p>
        </w:tc>
        <w:tc>
          <w:tcPr>
            <w:tcW w:w="567" w:type="dxa"/>
          </w:tcPr>
          <w:p w:rsidR="00951C95" w:rsidRPr="00951C95" w:rsidRDefault="00951C95" w:rsidP="00951C95">
            <w:pPr>
              <w:spacing w:line="240" w:lineRule="auto"/>
              <w:jc w:val="left"/>
              <w:rPr>
                <w:rStyle w:val="Hyperlink"/>
                <w:rtl/>
              </w:rPr>
            </w:pPr>
            <w:hyperlink w:anchor="Seif4" w:tooltip="רשויות מקומיות" w:history="1">
              <w:r w:rsidRPr="00951C95">
                <w:rPr>
                  <w:rStyle w:val="Hyperlink"/>
                </w:rPr>
                <w:t>Go</w:t>
              </w:r>
            </w:hyperlink>
          </w:p>
        </w:tc>
        <w:tc>
          <w:tcPr>
            <w:tcW w:w="850" w:type="dxa"/>
          </w:tcPr>
          <w:p w:rsidR="00951C95" w:rsidRPr="00951C95" w:rsidRDefault="00951C95" w:rsidP="00951C9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951C95" w:rsidRPr="00951C95">
        <w:tblPrEx>
          <w:tblCellMar>
            <w:top w:w="0" w:type="dxa"/>
            <w:bottom w:w="0" w:type="dxa"/>
          </w:tblCellMar>
        </w:tblPrEx>
        <w:tc>
          <w:tcPr>
            <w:tcW w:w="1247" w:type="dxa"/>
          </w:tcPr>
          <w:p w:rsidR="00951C95" w:rsidRPr="00951C95" w:rsidRDefault="00951C95" w:rsidP="00951C95">
            <w:pPr>
              <w:spacing w:line="240" w:lineRule="auto"/>
              <w:jc w:val="left"/>
              <w:rPr>
                <w:rFonts w:cs="Frankruhel"/>
                <w:sz w:val="24"/>
                <w:rtl/>
              </w:rPr>
            </w:pPr>
          </w:p>
        </w:tc>
        <w:tc>
          <w:tcPr>
            <w:tcW w:w="5669" w:type="dxa"/>
          </w:tcPr>
          <w:p w:rsidR="00951C95" w:rsidRPr="00951C95" w:rsidRDefault="00951C95" w:rsidP="00951C95">
            <w:pPr>
              <w:spacing w:line="240" w:lineRule="auto"/>
              <w:jc w:val="left"/>
              <w:rPr>
                <w:rFonts w:cs="Frankruhel"/>
                <w:sz w:val="24"/>
                <w:rtl/>
              </w:rPr>
            </w:pPr>
            <w:r>
              <w:rPr>
                <w:rFonts w:cs="Times New Roman"/>
                <w:sz w:val="24"/>
                <w:rtl/>
              </w:rPr>
              <w:t>פרק שני – תקציב ומסים</w:t>
            </w:r>
          </w:p>
        </w:tc>
        <w:tc>
          <w:tcPr>
            <w:tcW w:w="567" w:type="dxa"/>
          </w:tcPr>
          <w:p w:rsidR="00951C95" w:rsidRPr="00951C95" w:rsidRDefault="00951C95" w:rsidP="00951C95">
            <w:pPr>
              <w:spacing w:line="240" w:lineRule="auto"/>
              <w:jc w:val="left"/>
              <w:rPr>
                <w:rStyle w:val="Hyperlink"/>
                <w:rtl/>
              </w:rPr>
            </w:pPr>
            <w:hyperlink w:anchor="med1" w:tooltip="פרק שני – תקציב ומסים" w:history="1">
              <w:r w:rsidRPr="00951C95">
                <w:rPr>
                  <w:rStyle w:val="Hyperlink"/>
                </w:rPr>
                <w:t>Go</w:t>
              </w:r>
            </w:hyperlink>
          </w:p>
        </w:tc>
        <w:tc>
          <w:tcPr>
            <w:tcW w:w="850" w:type="dxa"/>
          </w:tcPr>
          <w:p w:rsidR="00951C95" w:rsidRPr="00951C95" w:rsidRDefault="00951C95" w:rsidP="00951C9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med1</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951C95" w:rsidRPr="00951C95">
        <w:tblPrEx>
          <w:tblCellMar>
            <w:top w:w="0" w:type="dxa"/>
            <w:bottom w:w="0" w:type="dxa"/>
          </w:tblCellMar>
        </w:tblPrEx>
        <w:tc>
          <w:tcPr>
            <w:tcW w:w="1247" w:type="dxa"/>
          </w:tcPr>
          <w:p w:rsidR="00951C95" w:rsidRPr="00951C95" w:rsidRDefault="00951C95" w:rsidP="00951C95">
            <w:pPr>
              <w:spacing w:line="240" w:lineRule="auto"/>
              <w:jc w:val="left"/>
              <w:rPr>
                <w:rFonts w:cs="Frankruhel"/>
                <w:sz w:val="24"/>
                <w:rtl/>
              </w:rPr>
            </w:pPr>
          </w:p>
        </w:tc>
        <w:tc>
          <w:tcPr>
            <w:tcW w:w="5669" w:type="dxa"/>
          </w:tcPr>
          <w:p w:rsidR="00951C95" w:rsidRPr="00951C95" w:rsidRDefault="00951C95" w:rsidP="00951C95">
            <w:pPr>
              <w:spacing w:line="240" w:lineRule="auto"/>
              <w:jc w:val="left"/>
              <w:rPr>
                <w:rFonts w:cs="Frankruhel"/>
                <w:sz w:val="24"/>
                <w:rtl/>
              </w:rPr>
            </w:pPr>
            <w:r>
              <w:rPr>
                <w:rFonts w:cs="Times New Roman"/>
                <w:sz w:val="24"/>
                <w:rtl/>
              </w:rPr>
              <w:t>פרק שלישי – חקיקה</w:t>
            </w:r>
          </w:p>
        </w:tc>
        <w:tc>
          <w:tcPr>
            <w:tcW w:w="567" w:type="dxa"/>
          </w:tcPr>
          <w:p w:rsidR="00951C95" w:rsidRPr="00951C95" w:rsidRDefault="00951C95" w:rsidP="00951C95">
            <w:pPr>
              <w:spacing w:line="240" w:lineRule="auto"/>
              <w:jc w:val="left"/>
              <w:rPr>
                <w:rStyle w:val="Hyperlink"/>
                <w:rtl/>
              </w:rPr>
            </w:pPr>
            <w:hyperlink w:anchor="med2" w:tooltip="פרק שלישי – חקיקה" w:history="1">
              <w:r w:rsidRPr="00951C95">
                <w:rPr>
                  <w:rStyle w:val="Hyperlink"/>
                </w:rPr>
                <w:t>Go</w:t>
              </w:r>
            </w:hyperlink>
          </w:p>
        </w:tc>
        <w:tc>
          <w:tcPr>
            <w:tcW w:w="850" w:type="dxa"/>
          </w:tcPr>
          <w:p w:rsidR="00951C95" w:rsidRPr="00951C95" w:rsidRDefault="00951C95" w:rsidP="00951C9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med2</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951C95" w:rsidRPr="00951C95">
        <w:tblPrEx>
          <w:tblCellMar>
            <w:top w:w="0" w:type="dxa"/>
            <w:bottom w:w="0" w:type="dxa"/>
          </w:tblCellMar>
        </w:tblPrEx>
        <w:tc>
          <w:tcPr>
            <w:tcW w:w="1247" w:type="dxa"/>
          </w:tcPr>
          <w:p w:rsidR="00951C95" w:rsidRPr="00951C95" w:rsidRDefault="00951C95" w:rsidP="00951C95">
            <w:pPr>
              <w:spacing w:line="240" w:lineRule="auto"/>
              <w:jc w:val="left"/>
              <w:rPr>
                <w:rFonts w:cs="Frankruhel"/>
                <w:sz w:val="24"/>
                <w:rtl/>
              </w:rPr>
            </w:pPr>
            <w:r>
              <w:rPr>
                <w:rFonts w:cs="Times New Roman"/>
                <w:sz w:val="24"/>
                <w:rtl/>
              </w:rPr>
              <w:t xml:space="preserve">סעיף 7 </w:t>
            </w:r>
          </w:p>
        </w:tc>
        <w:tc>
          <w:tcPr>
            <w:tcW w:w="5669" w:type="dxa"/>
          </w:tcPr>
          <w:p w:rsidR="00951C95" w:rsidRPr="00951C95" w:rsidRDefault="00951C95" w:rsidP="00951C95">
            <w:pPr>
              <w:spacing w:line="240" w:lineRule="auto"/>
              <w:jc w:val="left"/>
              <w:rPr>
                <w:rFonts w:cs="Frankruhel"/>
                <w:sz w:val="24"/>
                <w:rtl/>
              </w:rPr>
            </w:pPr>
            <w:r>
              <w:rPr>
                <w:rFonts w:cs="Times New Roman"/>
                <w:sz w:val="24"/>
                <w:rtl/>
              </w:rPr>
              <w:t>פקודות</w:t>
            </w:r>
          </w:p>
        </w:tc>
        <w:tc>
          <w:tcPr>
            <w:tcW w:w="567" w:type="dxa"/>
          </w:tcPr>
          <w:p w:rsidR="00951C95" w:rsidRPr="00951C95" w:rsidRDefault="00951C95" w:rsidP="00951C95">
            <w:pPr>
              <w:spacing w:line="240" w:lineRule="auto"/>
              <w:jc w:val="left"/>
              <w:rPr>
                <w:rStyle w:val="Hyperlink"/>
                <w:rtl/>
              </w:rPr>
            </w:pPr>
            <w:hyperlink w:anchor="Seif5" w:tooltip="פקודות" w:history="1">
              <w:r w:rsidRPr="00951C95">
                <w:rPr>
                  <w:rStyle w:val="Hyperlink"/>
                </w:rPr>
                <w:t>Go</w:t>
              </w:r>
            </w:hyperlink>
          </w:p>
        </w:tc>
        <w:tc>
          <w:tcPr>
            <w:tcW w:w="850" w:type="dxa"/>
          </w:tcPr>
          <w:p w:rsidR="00951C95" w:rsidRPr="00951C95" w:rsidRDefault="00951C95" w:rsidP="00951C9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951C95" w:rsidRPr="00951C95">
        <w:tblPrEx>
          <w:tblCellMar>
            <w:top w:w="0" w:type="dxa"/>
            <w:bottom w:w="0" w:type="dxa"/>
          </w:tblCellMar>
        </w:tblPrEx>
        <w:tc>
          <w:tcPr>
            <w:tcW w:w="1247" w:type="dxa"/>
          </w:tcPr>
          <w:p w:rsidR="00951C95" w:rsidRPr="00951C95" w:rsidRDefault="00951C95" w:rsidP="00951C95">
            <w:pPr>
              <w:spacing w:line="240" w:lineRule="auto"/>
              <w:jc w:val="left"/>
              <w:rPr>
                <w:rFonts w:cs="Frankruhel"/>
                <w:sz w:val="24"/>
                <w:rtl/>
              </w:rPr>
            </w:pPr>
            <w:r>
              <w:rPr>
                <w:rFonts w:cs="Times New Roman"/>
                <w:sz w:val="24"/>
                <w:rtl/>
              </w:rPr>
              <w:t xml:space="preserve">סעיף 10 </w:t>
            </w:r>
          </w:p>
        </w:tc>
        <w:tc>
          <w:tcPr>
            <w:tcW w:w="5669" w:type="dxa"/>
          </w:tcPr>
          <w:p w:rsidR="00951C95" w:rsidRPr="00951C95" w:rsidRDefault="00951C95" w:rsidP="00951C95">
            <w:pPr>
              <w:spacing w:line="240" w:lineRule="auto"/>
              <w:jc w:val="left"/>
              <w:rPr>
                <w:rFonts w:cs="Frankruhel"/>
                <w:sz w:val="24"/>
                <w:rtl/>
              </w:rPr>
            </w:pPr>
            <w:r>
              <w:rPr>
                <w:rFonts w:cs="Times New Roman"/>
                <w:sz w:val="24"/>
                <w:rtl/>
              </w:rPr>
              <w:t>רשומות</w:t>
            </w:r>
          </w:p>
        </w:tc>
        <w:tc>
          <w:tcPr>
            <w:tcW w:w="567" w:type="dxa"/>
          </w:tcPr>
          <w:p w:rsidR="00951C95" w:rsidRPr="00951C95" w:rsidRDefault="00951C95" w:rsidP="00951C95">
            <w:pPr>
              <w:spacing w:line="240" w:lineRule="auto"/>
              <w:jc w:val="left"/>
              <w:rPr>
                <w:rStyle w:val="Hyperlink"/>
                <w:rtl/>
              </w:rPr>
            </w:pPr>
            <w:hyperlink w:anchor="Seif6" w:tooltip="רשומות" w:history="1">
              <w:r w:rsidRPr="00951C95">
                <w:rPr>
                  <w:rStyle w:val="Hyperlink"/>
                </w:rPr>
                <w:t>Go</w:t>
              </w:r>
            </w:hyperlink>
          </w:p>
        </w:tc>
        <w:tc>
          <w:tcPr>
            <w:tcW w:w="850" w:type="dxa"/>
          </w:tcPr>
          <w:p w:rsidR="00951C95" w:rsidRPr="00951C95" w:rsidRDefault="00951C95" w:rsidP="00951C9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951C95" w:rsidRPr="00951C95">
        <w:tblPrEx>
          <w:tblCellMar>
            <w:top w:w="0" w:type="dxa"/>
            <w:bottom w:w="0" w:type="dxa"/>
          </w:tblCellMar>
        </w:tblPrEx>
        <w:tc>
          <w:tcPr>
            <w:tcW w:w="1247" w:type="dxa"/>
          </w:tcPr>
          <w:p w:rsidR="00951C95" w:rsidRPr="00951C95" w:rsidRDefault="00951C95" w:rsidP="00951C95">
            <w:pPr>
              <w:spacing w:line="240" w:lineRule="auto"/>
              <w:jc w:val="left"/>
              <w:rPr>
                <w:rFonts w:cs="Frankruhel"/>
                <w:sz w:val="24"/>
                <w:rtl/>
              </w:rPr>
            </w:pPr>
            <w:r>
              <w:rPr>
                <w:rFonts w:cs="Times New Roman"/>
                <w:sz w:val="24"/>
                <w:rtl/>
              </w:rPr>
              <w:t xml:space="preserve">סעיף 10א </w:t>
            </w:r>
          </w:p>
        </w:tc>
        <w:tc>
          <w:tcPr>
            <w:tcW w:w="5669" w:type="dxa"/>
          </w:tcPr>
          <w:p w:rsidR="00951C95" w:rsidRPr="00951C95" w:rsidRDefault="00951C95" w:rsidP="00951C95">
            <w:pPr>
              <w:spacing w:line="240" w:lineRule="auto"/>
              <w:jc w:val="left"/>
              <w:rPr>
                <w:rFonts w:cs="Frankruhel"/>
                <w:sz w:val="24"/>
                <w:rtl/>
              </w:rPr>
            </w:pPr>
            <w:r>
              <w:rPr>
                <w:rFonts w:cs="Times New Roman"/>
                <w:sz w:val="24"/>
                <w:rtl/>
              </w:rPr>
              <w:t>תיקון טעות בנוסח שנתקבל</w:t>
            </w:r>
          </w:p>
        </w:tc>
        <w:tc>
          <w:tcPr>
            <w:tcW w:w="567" w:type="dxa"/>
          </w:tcPr>
          <w:p w:rsidR="00951C95" w:rsidRPr="00951C95" w:rsidRDefault="00951C95" w:rsidP="00951C95">
            <w:pPr>
              <w:spacing w:line="240" w:lineRule="auto"/>
              <w:jc w:val="left"/>
              <w:rPr>
                <w:rStyle w:val="Hyperlink"/>
                <w:rtl/>
              </w:rPr>
            </w:pPr>
            <w:hyperlink w:anchor="Seif7" w:tooltip="תיקון טעות בנוסח שנתקבל" w:history="1">
              <w:r w:rsidRPr="00951C95">
                <w:rPr>
                  <w:rStyle w:val="Hyperlink"/>
                </w:rPr>
                <w:t>Go</w:t>
              </w:r>
            </w:hyperlink>
          </w:p>
        </w:tc>
        <w:tc>
          <w:tcPr>
            <w:tcW w:w="850" w:type="dxa"/>
          </w:tcPr>
          <w:p w:rsidR="00951C95" w:rsidRPr="00951C95" w:rsidRDefault="00951C95" w:rsidP="00951C9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951C95" w:rsidRPr="00951C95">
        <w:tblPrEx>
          <w:tblCellMar>
            <w:top w:w="0" w:type="dxa"/>
            <w:bottom w:w="0" w:type="dxa"/>
          </w:tblCellMar>
        </w:tblPrEx>
        <w:tc>
          <w:tcPr>
            <w:tcW w:w="1247" w:type="dxa"/>
          </w:tcPr>
          <w:p w:rsidR="00951C95" w:rsidRPr="00951C95" w:rsidRDefault="00951C95" w:rsidP="00951C95">
            <w:pPr>
              <w:spacing w:line="240" w:lineRule="auto"/>
              <w:jc w:val="left"/>
              <w:rPr>
                <w:rFonts w:cs="Frankruhel"/>
                <w:sz w:val="24"/>
                <w:rtl/>
              </w:rPr>
            </w:pPr>
            <w:r>
              <w:rPr>
                <w:rFonts w:cs="Times New Roman"/>
                <w:sz w:val="24"/>
                <w:rtl/>
              </w:rPr>
              <w:t xml:space="preserve">סעיף 10ב </w:t>
            </w:r>
          </w:p>
        </w:tc>
        <w:tc>
          <w:tcPr>
            <w:tcW w:w="5669" w:type="dxa"/>
          </w:tcPr>
          <w:p w:rsidR="00951C95" w:rsidRPr="00951C95" w:rsidRDefault="00951C95" w:rsidP="00951C95">
            <w:pPr>
              <w:spacing w:line="240" w:lineRule="auto"/>
              <w:jc w:val="left"/>
              <w:rPr>
                <w:rFonts w:cs="Frankruhel"/>
                <w:sz w:val="24"/>
                <w:rtl/>
              </w:rPr>
            </w:pPr>
            <w:r>
              <w:rPr>
                <w:rFonts w:cs="Times New Roman"/>
                <w:sz w:val="24"/>
                <w:rtl/>
              </w:rPr>
              <w:t>תיקון טעות בנוסח שפורסם</w:t>
            </w:r>
          </w:p>
        </w:tc>
        <w:tc>
          <w:tcPr>
            <w:tcW w:w="567" w:type="dxa"/>
          </w:tcPr>
          <w:p w:rsidR="00951C95" w:rsidRPr="00951C95" w:rsidRDefault="00951C95" w:rsidP="00951C95">
            <w:pPr>
              <w:spacing w:line="240" w:lineRule="auto"/>
              <w:jc w:val="left"/>
              <w:rPr>
                <w:rStyle w:val="Hyperlink"/>
                <w:rtl/>
              </w:rPr>
            </w:pPr>
            <w:hyperlink w:anchor="Seif8" w:tooltip="תיקון טעות בנוסח שפורסם" w:history="1">
              <w:r w:rsidRPr="00951C95">
                <w:rPr>
                  <w:rStyle w:val="Hyperlink"/>
                </w:rPr>
                <w:t>Go</w:t>
              </w:r>
            </w:hyperlink>
          </w:p>
        </w:tc>
        <w:tc>
          <w:tcPr>
            <w:tcW w:w="850" w:type="dxa"/>
          </w:tcPr>
          <w:p w:rsidR="00951C95" w:rsidRPr="00951C95" w:rsidRDefault="00951C95" w:rsidP="00951C9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951C95" w:rsidRPr="00951C95">
        <w:tblPrEx>
          <w:tblCellMar>
            <w:top w:w="0" w:type="dxa"/>
            <w:bottom w:w="0" w:type="dxa"/>
          </w:tblCellMar>
        </w:tblPrEx>
        <w:tc>
          <w:tcPr>
            <w:tcW w:w="1247" w:type="dxa"/>
          </w:tcPr>
          <w:p w:rsidR="00951C95" w:rsidRPr="00951C95" w:rsidRDefault="00951C95" w:rsidP="00951C95">
            <w:pPr>
              <w:spacing w:line="240" w:lineRule="auto"/>
              <w:jc w:val="left"/>
              <w:rPr>
                <w:rFonts w:cs="Frankruhel"/>
                <w:sz w:val="24"/>
                <w:rtl/>
              </w:rPr>
            </w:pPr>
          </w:p>
        </w:tc>
        <w:tc>
          <w:tcPr>
            <w:tcW w:w="5669" w:type="dxa"/>
          </w:tcPr>
          <w:p w:rsidR="00951C95" w:rsidRPr="00951C95" w:rsidRDefault="00951C95" w:rsidP="00951C95">
            <w:pPr>
              <w:spacing w:line="240" w:lineRule="auto"/>
              <w:jc w:val="left"/>
              <w:rPr>
                <w:rFonts w:cs="Frankruhel"/>
                <w:sz w:val="24"/>
                <w:rtl/>
              </w:rPr>
            </w:pPr>
            <w:r>
              <w:rPr>
                <w:rFonts w:cs="Times New Roman"/>
                <w:sz w:val="24"/>
                <w:rtl/>
              </w:rPr>
              <w:t>פרק רביעי – המשפט</w:t>
            </w:r>
          </w:p>
        </w:tc>
        <w:tc>
          <w:tcPr>
            <w:tcW w:w="567" w:type="dxa"/>
          </w:tcPr>
          <w:p w:rsidR="00951C95" w:rsidRPr="00951C95" w:rsidRDefault="00951C95" w:rsidP="00951C95">
            <w:pPr>
              <w:spacing w:line="240" w:lineRule="auto"/>
              <w:jc w:val="left"/>
              <w:rPr>
                <w:rStyle w:val="Hyperlink"/>
                <w:rtl/>
              </w:rPr>
            </w:pPr>
            <w:hyperlink w:anchor="med3" w:tooltip="פרק רביעי – המשפט" w:history="1">
              <w:r w:rsidRPr="00951C95">
                <w:rPr>
                  <w:rStyle w:val="Hyperlink"/>
                </w:rPr>
                <w:t>Go</w:t>
              </w:r>
            </w:hyperlink>
          </w:p>
        </w:tc>
        <w:tc>
          <w:tcPr>
            <w:tcW w:w="850" w:type="dxa"/>
          </w:tcPr>
          <w:p w:rsidR="00951C95" w:rsidRPr="00951C95" w:rsidRDefault="00951C95" w:rsidP="00951C9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med3</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951C95" w:rsidRPr="00951C95">
        <w:tblPrEx>
          <w:tblCellMar>
            <w:top w:w="0" w:type="dxa"/>
            <w:bottom w:w="0" w:type="dxa"/>
          </w:tblCellMar>
        </w:tblPrEx>
        <w:tc>
          <w:tcPr>
            <w:tcW w:w="1247" w:type="dxa"/>
          </w:tcPr>
          <w:p w:rsidR="00951C95" w:rsidRPr="00951C95" w:rsidRDefault="00951C95" w:rsidP="00951C95">
            <w:pPr>
              <w:spacing w:line="240" w:lineRule="auto"/>
              <w:jc w:val="left"/>
              <w:rPr>
                <w:rFonts w:cs="Frankruhel"/>
                <w:sz w:val="24"/>
                <w:rtl/>
              </w:rPr>
            </w:pPr>
            <w:r>
              <w:rPr>
                <w:rFonts w:cs="Times New Roman"/>
                <w:sz w:val="24"/>
                <w:rtl/>
              </w:rPr>
              <w:t xml:space="preserve">סעיף 11 </w:t>
            </w:r>
          </w:p>
        </w:tc>
        <w:tc>
          <w:tcPr>
            <w:tcW w:w="5669" w:type="dxa"/>
          </w:tcPr>
          <w:p w:rsidR="00951C95" w:rsidRPr="00951C95" w:rsidRDefault="00951C95" w:rsidP="00951C95">
            <w:pPr>
              <w:spacing w:line="240" w:lineRule="auto"/>
              <w:jc w:val="left"/>
              <w:rPr>
                <w:rFonts w:cs="Frankruhel"/>
                <w:sz w:val="24"/>
                <w:rtl/>
              </w:rPr>
            </w:pPr>
            <w:r>
              <w:rPr>
                <w:rFonts w:cs="Times New Roman"/>
                <w:sz w:val="24"/>
                <w:rtl/>
              </w:rPr>
              <w:t>המשפט הקיים</w:t>
            </w:r>
          </w:p>
        </w:tc>
        <w:tc>
          <w:tcPr>
            <w:tcW w:w="567" w:type="dxa"/>
          </w:tcPr>
          <w:p w:rsidR="00951C95" w:rsidRPr="00951C95" w:rsidRDefault="00951C95" w:rsidP="00951C95">
            <w:pPr>
              <w:spacing w:line="240" w:lineRule="auto"/>
              <w:jc w:val="left"/>
              <w:rPr>
                <w:rStyle w:val="Hyperlink"/>
                <w:rtl/>
              </w:rPr>
            </w:pPr>
            <w:hyperlink w:anchor="Seif9" w:tooltip="המשפט הקיים" w:history="1">
              <w:r w:rsidRPr="00951C95">
                <w:rPr>
                  <w:rStyle w:val="Hyperlink"/>
                </w:rPr>
                <w:t>Go</w:t>
              </w:r>
            </w:hyperlink>
          </w:p>
        </w:tc>
        <w:tc>
          <w:tcPr>
            <w:tcW w:w="850" w:type="dxa"/>
          </w:tcPr>
          <w:p w:rsidR="00951C95" w:rsidRPr="00951C95" w:rsidRDefault="00951C95" w:rsidP="00951C9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951C95" w:rsidRPr="00951C95">
        <w:tblPrEx>
          <w:tblCellMar>
            <w:top w:w="0" w:type="dxa"/>
            <w:bottom w:w="0" w:type="dxa"/>
          </w:tblCellMar>
        </w:tblPrEx>
        <w:tc>
          <w:tcPr>
            <w:tcW w:w="1247" w:type="dxa"/>
          </w:tcPr>
          <w:p w:rsidR="00951C95" w:rsidRPr="00951C95" w:rsidRDefault="00951C95" w:rsidP="00951C95">
            <w:pPr>
              <w:spacing w:line="240" w:lineRule="auto"/>
              <w:jc w:val="left"/>
              <w:rPr>
                <w:rFonts w:cs="Frankruhel"/>
                <w:sz w:val="24"/>
                <w:rtl/>
              </w:rPr>
            </w:pPr>
            <w:r>
              <w:rPr>
                <w:rFonts w:cs="Times New Roman"/>
                <w:sz w:val="24"/>
                <w:rtl/>
              </w:rPr>
              <w:t xml:space="preserve">סעיף 11א </w:t>
            </w:r>
          </w:p>
        </w:tc>
        <w:tc>
          <w:tcPr>
            <w:tcW w:w="5669" w:type="dxa"/>
          </w:tcPr>
          <w:p w:rsidR="00951C95" w:rsidRPr="00951C95" w:rsidRDefault="00951C95" w:rsidP="00951C95">
            <w:pPr>
              <w:spacing w:line="240" w:lineRule="auto"/>
              <w:jc w:val="left"/>
              <w:rPr>
                <w:rFonts w:cs="Frankruhel"/>
                <w:sz w:val="24"/>
                <w:rtl/>
              </w:rPr>
            </w:pPr>
            <w:r>
              <w:rPr>
                <w:rFonts w:cs="Times New Roman"/>
                <w:sz w:val="24"/>
                <w:rtl/>
              </w:rPr>
              <w:t>חוקים נסתרים</w:t>
            </w:r>
          </w:p>
        </w:tc>
        <w:tc>
          <w:tcPr>
            <w:tcW w:w="567" w:type="dxa"/>
          </w:tcPr>
          <w:p w:rsidR="00951C95" w:rsidRPr="00951C95" w:rsidRDefault="00951C95" w:rsidP="00951C95">
            <w:pPr>
              <w:spacing w:line="240" w:lineRule="auto"/>
              <w:jc w:val="left"/>
              <w:rPr>
                <w:rStyle w:val="Hyperlink"/>
                <w:rtl/>
              </w:rPr>
            </w:pPr>
            <w:hyperlink w:anchor="Seif10" w:tooltip="חוקים נסתרים" w:history="1">
              <w:r w:rsidRPr="00951C95">
                <w:rPr>
                  <w:rStyle w:val="Hyperlink"/>
                </w:rPr>
                <w:t>Go</w:t>
              </w:r>
            </w:hyperlink>
          </w:p>
        </w:tc>
        <w:tc>
          <w:tcPr>
            <w:tcW w:w="850" w:type="dxa"/>
          </w:tcPr>
          <w:p w:rsidR="00951C95" w:rsidRPr="00951C95" w:rsidRDefault="00951C95" w:rsidP="00951C9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Seif10</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951C95" w:rsidRPr="00951C95">
        <w:tblPrEx>
          <w:tblCellMar>
            <w:top w:w="0" w:type="dxa"/>
            <w:bottom w:w="0" w:type="dxa"/>
          </w:tblCellMar>
        </w:tblPrEx>
        <w:tc>
          <w:tcPr>
            <w:tcW w:w="1247" w:type="dxa"/>
          </w:tcPr>
          <w:p w:rsidR="00951C95" w:rsidRPr="00951C95" w:rsidRDefault="00951C95" w:rsidP="00951C95">
            <w:pPr>
              <w:spacing w:line="240" w:lineRule="auto"/>
              <w:jc w:val="left"/>
              <w:rPr>
                <w:rFonts w:cs="Frankruhel"/>
                <w:sz w:val="24"/>
                <w:rtl/>
              </w:rPr>
            </w:pPr>
            <w:r>
              <w:rPr>
                <w:rFonts w:cs="Times New Roman"/>
                <w:sz w:val="24"/>
                <w:rtl/>
              </w:rPr>
              <w:t xml:space="preserve">סעיף 11ב </w:t>
            </w:r>
          </w:p>
        </w:tc>
        <w:tc>
          <w:tcPr>
            <w:tcW w:w="5669" w:type="dxa"/>
          </w:tcPr>
          <w:p w:rsidR="00951C95" w:rsidRPr="00951C95" w:rsidRDefault="00951C95" w:rsidP="00951C95">
            <w:pPr>
              <w:spacing w:line="240" w:lineRule="auto"/>
              <w:jc w:val="left"/>
              <w:rPr>
                <w:rFonts w:cs="Frankruhel"/>
                <w:sz w:val="24"/>
                <w:rtl/>
              </w:rPr>
            </w:pPr>
            <w:r>
              <w:rPr>
                <w:rFonts w:cs="Times New Roman"/>
                <w:sz w:val="24"/>
                <w:rtl/>
              </w:rPr>
              <w:t>החלת המשפט</w:t>
            </w:r>
          </w:p>
        </w:tc>
        <w:tc>
          <w:tcPr>
            <w:tcW w:w="567" w:type="dxa"/>
          </w:tcPr>
          <w:p w:rsidR="00951C95" w:rsidRPr="00951C95" w:rsidRDefault="00951C95" w:rsidP="00951C95">
            <w:pPr>
              <w:spacing w:line="240" w:lineRule="auto"/>
              <w:jc w:val="left"/>
              <w:rPr>
                <w:rStyle w:val="Hyperlink"/>
                <w:rtl/>
              </w:rPr>
            </w:pPr>
            <w:hyperlink w:anchor="Seif11" w:tooltip="החלת המשפט" w:history="1">
              <w:r w:rsidRPr="00951C95">
                <w:rPr>
                  <w:rStyle w:val="Hyperlink"/>
                </w:rPr>
                <w:t>Go</w:t>
              </w:r>
            </w:hyperlink>
          </w:p>
        </w:tc>
        <w:tc>
          <w:tcPr>
            <w:tcW w:w="850" w:type="dxa"/>
          </w:tcPr>
          <w:p w:rsidR="00951C95" w:rsidRPr="00951C95" w:rsidRDefault="00951C95" w:rsidP="00951C9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Seif11</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951C95" w:rsidRPr="00951C95">
        <w:tblPrEx>
          <w:tblCellMar>
            <w:top w:w="0" w:type="dxa"/>
            <w:bottom w:w="0" w:type="dxa"/>
          </w:tblCellMar>
        </w:tblPrEx>
        <w:tc>
          <w:tcPr>
            <w:tcW w:w="1247" w:type="dxa"/>
          </w:tcPr>
          <w:p w:rsidR="00951C95" w:rsidRPr="00951C95" w:rsidRDefault="00951C95" w:rsidP="00951C95">
            <w:pPr>
              <w:spacing w:line="240" w:lineRule="auto"/>
              <w:jc w:val="left"/>
              <w:rPr>
                <w:rFonts w:cs="Frankruhel"/>
                <w:sz w:val="24"/>
                <w:rtl/>
              </w:rPr>
            </w:pPr>
            <w:r>
              <w:rPr>
                <w:rFonts w:cs="Times New Roman"/>
                <w:sz w:val="24"/>
                <w:rtl/>
              </w:rPr>
              <w:t xml:space="preserve">סעיף 12 </w:t>
            </w:r>
          </w:p>
        </w:tc>
        <w:tc>
          <w:tcPr>
            <w:tcW w:w="5669" w:type="dxa"/>
          </w:tcPr>
          <w:p w:rsidR="00951C95" w:rsidRPr="00951C95" w:rsidRDefault="00951C95" w:rsidP="00951C95">
            <w:pPr>
              <w:spacing w:line="240" w:lineRule="auto"/>
              <w:jc w:val="left"/>
              <w:rPr>
                <w:rFonts w:cs="Frankruhel"/>
                <w:sz w:val="24"/>
                <w:rtl/>
              </w:rPr>
            </w:pPr>
            <w:r>
              <w:rPr>
                <w:rFonts w:cs="Times New Roman"/>
                <w:sz w:val="24"/>
                <w:rtl/>
              </w:rPr>
              <w:t>ביטול התלות בבריטניה</w:t>
            </w:r>
          </w:p>
        </w:tc>
        <w:tc>
          <w:tcPr>
            <w:tcW w:w="567" w:type="dxa"/>
          </w:tcPr>
          <w:p w:rsidR="00951C95" w:rsidRPr="00951C95" w:rsidRDefault="00951C95" w:rsidP="00951C95">
            <w:pPr>
              <w:spacing w:line="240" w:lineRule="auto"/>
              <w:jc w:val="left"/>
              <w:rPr>
                <w:rStyle w:val="Hyperlink"/>
                <w:rtl/>
              </w:rPr>
            </w:pPr>
            <w:hyperlink w:anchor="Seif12" w:tooltip="ביטול התלות בבריטניה" w:history="1">
              <w:r w:rsidRPr="00951C95">
                <w:rPr>
                  <w:rStyle w:val="Hyperlink"/>
                </w:rPr>
                <w:t>Go</w:t>
              </w:r>
            </w:hyperlink>
          </w:p>
        </w:tc>
        <w:tc>
          <w:tcPr>
            <w:tcW w:w="850" w:type="dxa"/>
          </w:tcPr>
          <w:p w:rsidR="00951C95" w:rsidRPr="00951C95" w:rsidRDefault="00951C95" w:rsidP="00951C9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Seif12</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951C95" w:rsidRPr="00951C95">
        <w:tblPrEx>
          <w:tblCellMar>
            <w:top w:w="0" w:type="dxa"/>
            <w:bottom w:w="0" w:type="dxa"/>
          </w:tblCellMar>
        </w:tblPrEx>
        <w:tc>
          <w:tcPr>
            <w:tcW w:w="1247" w:type="dxa"/>
          </w:tcPr>
          <w:p w:rsidR="00951C95" w:rsidRPr="00951C95" w:rsidRDefault="00951C95" w:rsidP="00951C95">
            <w:pPr>
              <w:spacing w:line="240" w:lineRule="auto"/>
              <w:jc w:val="left"/>
              <w:rPr>
                <w:rFonts w:cs="Frankruhel"/>
                <w:sz w:val="24"/>
                <w:rtl/>
              </w:rPr>
            </w:pPr>
            <w:r>
              <w:rPr>
                <w:rFonts w:cs="Times New Roman"/>
                <w:sz w:val="24"/>
                <w:rtl/>
              </w:rPr>
              <w:t xml:space="preserve">סעיף 13 </w:t>
            </w:r>
          </w:p>
        </w:tc>
        <w:tc>
          <w:tcPr>
            <w:tcW w:w="5669" w:type="dxa"/>
          </w:tcPr>
          <w:p w:rsidR="00951C95" w:rsidRPr="00951C95" w:rsidRDefault="00951C95" w:rsidP="00951C95">
            <w:pPr>
              <w:spacing w:line="240" w:lineRule="auto"/>
              <w:jc w:val="left"/>
              <w:rPr>
                <w:rFonts w:cs="Frankruhel"/>
                <w:sz w:val="24"/>
                <w:rtl/>
              </w:rPr>
            </w:pPr>
            <w:r>
              <w:rPr>
                <w:rFonts w:cs="Times New Roman"/>
                <w:sz w:val="24"/>
                <w:rtl/>
              </w:rPr>
              <w:t>ביטול חוקי הספר הלבן של 1939</w:t>
            </w:r>
          </w:p>
        </w:tc>
        <w:tc>
          <w:tcPr>
            <w:tcW w:w="567" w:type="dxa"/>
          </w:tcPr>
          <w:p w:rsidR="00951C95" w:rsidRPr="00951C95" w:rsidRDefault="00951C95" w:rsidP="00951C95">
            <w:pPr>
              <w:spacing w:line="240" w:lineRule="auto"/>
              <w:jc w:val="left"/>
              <w:rPr>
                <w:rStyle w:val="Hyperlink"/>
                <w:rtl/>
              </w:rPr>
            </w:pPr>
            <w:hyperlink w:anchor="Seif13" w:tooltip="ביטול חוקי הספר הלבן של 1939" w:history="1">
              <w:r w:rsidRPr="00951C95">
                <w:rPr>
                  <w:rStyle w:val="Hyperlink"/>
                </w:rPr>
                <w:t>Go</w:t>
              </w:r>
            </w:hyperlink>
          </w:p>
        </w:tc>
        <w:tc>
          <w:tcPr>
            <w:tcW w:w="850" w:type="dxa"/>
          </w:tcPr>
          <w:p w:rsidR="00951C95" w:rsidRPr="00951C95" w:rsidRDefault="00951C95" w:rsidP="00951C9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Seif13</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951C95" w:rsidRPr="00951C95">
        <w:tblPrEx>
          <w:tblCellMar>
            <w:top w:w="0" w:type="dxa"/>
            <w:bottom w:w="0" w:type="dxa"/>
          </w:tblCellMar>
        </w:tblPrEx>
        <w:tc>
          <w:tcPr>
            <w:tcW w:w="1247" w:type="dxa"/>
          </w:tcPr>
          <w:p w:rsidR="00951C95" w:rsidRPr="00951C95" w:rsidRDefault="00951C95" w:rsidP="00951C95">
            <w:pPr>
              <w:spacing w:line="240" w:lineRule="auto"/>
              <w:jc w:val="left"/>
              <w:rPr>
                <w:rFonts w:cs="Frankruhel"/>
                <w:sz w:val="24"/>
                <w:rtl/>
              </w:rPr>
            </w:pPr>
            <w:r>
              <w:rPr>
                <w:rFonts w:cs="Times New Roman"/>
                <w:sz w:val="24"/>
                <w:rtl/>
              </w:rPr>
              <w:t xml:space="preserve">סעיף 14 </w:t>
            </w:r>
          </w:p>
        </w:tc>
        <w:tc>
          <w:tcPr>
            <w:tcW w:w="5669" w:type="dxa"/>
          </w:tcPr>
          <w:p w:rsidR="00951C95" w:rsidRPr="00951C95" w:rsidRDefault="00951C95" w:rsidP="00951C95">
            <w:pPr>
              <w:spacing w:line="240" w:lineRule="auto"/>
              <w:jc w:val="left"/>
              <w:rPr>
                <w:rFonts w:cs="Frankruhel"/>
                <w:sz w:val="24"/>
                <w:rtl/>
              </w:rPr>
            </w:pPr>
            <w:r>
              <w:rPr>
                <w:rFonts w:cs="Times New Roman"/>
                <w:sz w:val="24"/>
                <w:rtl/>
              </w:rPr>
              <w:t>העברת סמכויות</w:t>
            </w:r>
          </w:p>
        </w:tc>
        <w:tc>
          <w:tcPr>
            <w:tcW w:w="567" w:type="dxa"/>
          </w:tcPr>
          <w:p w:rsidR="00951C95" w:rsidRPr="00951C95" w:rsidRDefault="00951C95" w:rsidP="00951C95">
            <w:pPr>
              <w:spacing w:line="240" w:lineRule="auto"/>
              <w:jc w:val="left"/>
              <w:rPr>
                <w:rStyle w:val="Hyperlink"/>
                <w:rtl/>
              </w:rPr>
            </w:pPr>
            <w:hyperlink w:anchor="Seif14" w:tooltip="העברת סמכויות" w:history="1">
              <w:r w:rsidRPr="00951C95">
                <w:rPr>
                  <w:rStyle w:val="Hyperlink"/>
                </w:rPr>
                <w:t>Go</w:t>
              </w:r>
            </w:hyperlink>
          </w:p>
        </w:tc>
        <w:tc>
          <w:tcPr>
            <w:tcW w:w="850" w:type="dxa"/>
          </w:tcPr>
          <w:p w:rsidR="00951C95" w:rsidRPr="00951C95" w:rsidRDefault="00951C95" w:rsidP="00951C9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Seif14</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951C95" w:rsidRPr="00951C95">
        <w:tblPrEx>
          <w:tblCellMar>
            <w:top w:w="0" w:type="dxa"/>
            <w:bottom w:w="0" w:type="dxa"/>
          </w:tblCellMar>
        </w:tblPrEx>
        <w:tc>
          <w:tcPr>
            <w:tcW w:w="1247" w:type="dxa"/>
          </w:tcPr>
          <w:p w:rsidR="00951C95" w:rsidRPr="00951C95" w:rsidRDefault="00951C95" w:rsidP="00951C95">
            <w:pPr>
              <w:spacing w:line="240" w:lineRule="auto"/>
              <w:jc w:val="left"/>
              <w:rPr>
                <w:rFonts w:cs="Frankruhel"/>
                <w:sz w:val="24"/>
                <w:rtl/>
              </w:rPr>
            </w:pPr>
            <w:r>
              <w:rPr>
                <w:rFonts w:cs="Times New Roman"/>
                <w:sz w:val="24"/>
                <w:rtl/>
              </w:rPr>
              <w:t xml:space="preserve">סעיף 15 </w:t>
            </w:r>
          </w:p>
        </w:tc>
        <w:tc>
          <w:tcPr>
            <w:tcW w:w="5669" w:type="dxa"/>
          </w:tcPr>
          <w:p w:rsidR="00951C95" w:rsidRPr="00951C95" w:rsidRDefault="00951C95" w:rsidP="00951C95">
            <w:pPr>
              <w:spacing w:line="240" w:lineRule="auto"/>
              <w:jc w:val="left"/>
              <w:rPr>
                <w:rFonts w:cs="Frankruhel"/>
                <w:sz w:val="24"/>
                <w:rtl/>
              </w:rPr>
            </w:pPr>
            <w:r>
              <w:rPr>
                <w:rFonts w:cs="Times New Roman"/>
                <w:sz w:val="24"/>
                <w:rtl/>
              </w:rPr>
              <w:t>התאמות חוק נוספות</w:t>
            </w:r>
          </w:p>
        </w:tc>
        <w:tc>
          <w:tcPr>
            <w:tcW w:w="567" w:type="dxa"/>
          </w:tcPr>
          <w:p w:rsidR="00951C95" w:rsidRPr="00951C95" w:rsidRDefault="00951C95" w:rsidP="00951C95">
            <w:pPr>
              <w:spacing w:line="240" w:lineRule="auto"/>
              <w:jc w:val="left"/>
              <w:rPr>
                <w:rStyle w:val="Hyperlink"/>
                <w:rtl/>
              </w:rPr>
            </w:pPr>
            <w:hyperlink w:anchor="Seif15" w:tooltip="התאמות חוק נוספות" w:history="1">
              <w:r w:rsidRPr="00951C95">
                <w:rPr>
                  <w:rStyle w:val="Hyperlink"/>
                </w:rPr>
                <w:t>Go</w:t>
              </w:r>
            </w:hyperlink>
          </w:p>
        </w:tc>
        <w:tc>
          <w:tcPr>
            <w:tcW w:w="850" w:type="dxa"/>
          </w:tcPr>
          <w:p w:rsidR="00951C95" w:rsidRPr="00951C95" w:rsidRDefault="00951C95" w:rsidP="00951C9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Seif15</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951C95" w:rsidRPr="00951C95">
        <w:tblPrEx>
          <w:tblCellMar>
            <w:top w:w="0" w:type="dxa"/>
            <w:bottom w:w="0" w:type="dxa"/>
          </w:tblCellMar>
        </w:tblPrEx>
        <w:tc>
          <w:tcPr>
            <w:tcW w:w="1247" w:type="dxa"/>
          </w:tcPr>
          <w:p w:rsidR="00951C95" w:rsidRPr="00951C95" w:rsidRDefault="00951C95" w:rsidP="00951C95">
            <w:pPr>
              <w:spacing w:line="240" w:lineRule="auto"/>
              <w:jc w:val="left"/>
              <w:rPr>
                <w:rFonts w:cs="Frankruhel"/>
                <w:sz w:val="24"/>
                <w:rtl/>
              </w:rPr>
            </w:pPr>
            <w:r>
              <w:rPr>
                <w:rFonts w:cs="Times New Roman"/>
                <w:sz w:val="24"/>
                <w:rtl/>
              </w:rPr>
              <w:t xml:space="preserve">סעיף 16 </w:t>
            </w:r>
          </w:p>
        </w:tc>
        <w:tc>
          <w:tcPr>
            <w:tcW w:w="5669" w:type="dxa"/>
          </w:tcPr>
          <w:p w:rsidR="00951C95" w:rsidRPr="00951C95" w:rsidRDefault="00951C95" w:rsidP="00951C95">
            <w:pPr>
              <w:spacing w:line="240" w:lineRule="auto"/>
              <w:jc w:val="left"/>
              <w:rPr>
                <w:rFonts w:cs="Frankruhel"/>
                <w:sz w:val="24"/>
                <w:rtl/>
              </w:rPr>
            </w:pPr>
            <w:r>
              <w:rPr>
                <w:rFonts w:cs="Times New Roman"/>
                <w:sz w:val="24"/>
                <w:rtl/>
              </w:rPr>
              <w:t>נוסח חדש ונוסח משולב</w:t>
            </w:r>
          </w:p>
        </w:tc>
        <w:tc>
          <w:tcPr>
            <w:tcW w:w="567" w:type="dxa"/>
          </w:tcPr>
          <w:p w:rsidR="00951C95" w:rsidRPr="00951C95" w:rsidRDefault="00951C95" w:rsidP="00951C95">
            <w:pPr>
              <w:spacing w:line="240" w:lineRule="auto"/>
              <w:jc w:val="left"/>
              <w:rPr>
                <w:rStyle w:val="Hyperlink"/>
                <w:rtl/>
              </w:rPr>
            </w:pPr>
            <w:hyperlink w:anchor="Seif16" w:tooltip="נוסח חדש ונוסח משולב" w:history="1">
              <w:r w:rsidRPr="00951C95">
                <w:rPr>
                  <w:rStyle w:val="Hyperlink"/>
                </w:rPr>
                <w:t>Go</w:t>
              </w:r>
            </w:hyperlink>
          </w:p>
        </w:tc>
        <w:tc>
          <w:tcPr>
            <w:tcW w:w="850" w:type="dxa"/>
          </w:tcPr>
          <w:p w:rsidR="00951C95" w:rsidRPr="00951C95" w:rsidRDefault="00951C95" w:rsidP="00951C9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Seif16</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951C95" w:rsidRPr="00951C95">
        <w:tblPrEx>
          <w:tblCellMar>
            <w:top w:w="0" w:type="dxa"/>
            <w:bottom w:w="0" w:type="dxa"/>
          </w:tblCellMar>
        </w:tblPrEx>
        <w:tc>
          <w:tcPr>
            <w:tcW w:w="1247" w:type="dxa"/>
          </w:tcPr>
          <w:p w:rsidR="00951C95" w:rsidRPr="00951C95" w:rsidRDefault="00951C95" w:rsidP="00951C95">
            <w:pPr>
              <w:spacing w:line="240" w:lineRule="auto"/>
              <w:jc w:val="left"/>
              <w:rPr>
                <w:rFonts w:cs="Frankruhel"/>
                <w:sz w:val="24"/>
                <w:rtl/>
              </w:rPr>
            </w:pPr>
          </w:p>
        </w:tc>
        <w:tc>
          <w:tcPr>
            <w:tcW w:w="5669" w:type="dxa"/>
          </w:tcPr>
          <w:p w:rsidR="00951C95" w:rsidRPr="00951C95" w:rsidRDefault="00951C95" w:rsidP="00951C95">
            <w:pPr>
              <w:spacing w:line="240" w:lineRule="auto"/>
              <w:jc w:val="left"/>
              <w:rPr>
                <w:rFonts w:cs="Frankruhel"/>
                <w:sz w:val="24"/>
                <w:rtl/>
              </w:rPr>
            </w:pPr>
            <w:r>
              <w:rPr>
                <w:rFonts w:cs="Times New Roman"/>
                <w:sz w:val="24"/>
                <w:rtl/>
              </w:rPr>
              <w:t>פרק חמישי – בתי משפט</w:t>
            </w:r>
          </w:p>
        </w:tc>
        <w:tc>
          <w:tcPr>
            <w:tcW w:w="567" w:type="dxa"/>
          </w:tcPr>
          <w:p w:rsidR="00951C95" w:rsidRPr="00951C95" w:rsidRDefault="00951C95" w:rsidP="00951C95">
            <w:pPr>
              <w:spacing w:line="240" w:lineRule="auto"/>
              <w:jc w:val="left"/>
              <w:rPr>
                <w:rStyle w:val="Hyperlink"/>
                <w:rtl/>
              </w:rPr>
            </w:pPr>
            <w:hyperlink w:anchor="med4" w:tooltip="פרק חמישי – בתי משפט" w:history="1">
              <w:r w:rsidRPr="00951C95">
                <w:rPr>
                  <w:rStyle w:val="Hyperlink"/>
                </w:rPr>
                <w:t>Go</w:t>
              </w:r>
            </w:hyperlink>
          </w:p>
        </w:tc>
        <w:tc>
          <w:tcPr>
            <w:tcW w:w="850" w:type="dxa"/>
          </w:tcPr>
          <w:p w:rsidR="00951C95" w:rsidRPr="00951C95" w:rsidRDefault="00951C95" w:rsidP="00951C9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med4</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951C95" w:rsidRPr="00951C95">
        <w:tblPrEx>
          <w:tblCellMar>
            <w:top w:w="0" w:type="dxa"/>
            <w:bottom w:w="0" w:type="dxa"/>
          </w:tblCellMar>
        </w:tblPrEx>
        <w:tc>
          <w:tcPr>
            <w:tcW w:w="1247" w:type="dxa"/>
          </w:tcPr>
          <w:p w:rsidR="00951C95" w:rsidRPr="00951C95" w:rsidRDefault="00951C95" w:rsidP="00951C95">
            <w:pPr>
              <w:spacing w:line="240" w:lineRule="auto"/>
              <w:jc w:val="left"/>
              <w:rPr>
                <w:rFonts w:cs="Frankruhel"/>
                <w:sz w:val="24"/>
                <w:rtl/>
              </w:rPr>
            </w:pPr>
            <w:r>
              <w:rPr>
                <w:rFonts w:cs="Times New Roman"/>
                <w:sz w:val="24"/>
                <w:rtl/>
              </w:rPr>
              <w:t xml:space="preserve">סעיף 17 </w:t>
            </w:r>
          </w:p>
        </w:tc>
        <w:tc>
          <w:tcPr>
            <w:tcW w:w="5669" w:type="dxa"/>
          </w:tcPr>
          <w:p w:rsidR="00951C95" w:rsidRPr="00951C95" w:rsidRDefault="00951C95" w:rsidP="00951C95">
            <w:pPr>
              <w:spacing w:line="240" w:lineRule="auto"/>
              <w:jc w:val="left"/>
              <w:rPr>
                <w:rFonts w:cs="Frankruhel"/>
                <w:sz w:val="24"/>
                <w:rtl/>
              </w:rPr>
            </w:pPr>
            <w:r>
              <w:rPr>
                <w:rFonts w:cs="Times New Roman"/>
                <w:sz w:val="24"/>
                <w:rtl/>
              </w:rPr>
              <w:t>בתי משפט</w:t>
            </w:r>
          </w:p>
        </w:tc>
        <w:tc>
          <w:tcPr>
            <w:tcW w:w="567" w:type="dxa"/>
          </w:tcPr>
          <w:p w:rsidR="00951C95" w:rsidRPr="00951C95" w:rsidRDefault="00951C95" w:rsidP="00951C95">
            <w:pPr>
              <w:spacing w:line="240" w:lineRule="auto"/>
              <w:jc w:val="left"/>
              <w:rPr>
                <w:rStyle w:val="Hyperlink"/>
                <w:rtl/>
              </w:rPr>
            </w:pPr>
            <w:hyperlink w:anchor="Seif17" w:tooltip="בתי משפט" w:history="1">
              <w:r w:rsidRPr="00951C95">
                <w:rPr>
                  <w:rStyle w:val="Hyperlink"/>
                </w:rPr>
                <w:t>Go</w:t>
              </w:r>
            </w:hyperlink>
          </w:p>
        </w:tc>
        <w:tc>
          <w:tcPr>
            <w:tcW w:w="850" w:type="dxa"/>
          </w:tcPr>
          <w:p w:rsidR="00951C95" w:rsidRPr="00951C95" w:rsidRDefault="00951C95" w:rsidP="00951C9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Seif17</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951C95" w:rsidRPr="00951C95">
        <w:tblPrEx>
          <w:tblCellMar>
            <w:top w:w="0" w:type="dxa"/>
            <w:bottom w:w="0" w:type="dxa"/>
          </w:tblCellMar>
        </w:tblPrEx>
        <w:tc>
          <w:tcPr>
            <w:tcW w:w="1247" w:type="dxa"/>
          </w:tcPr>
          <w:p w:rsidR="00951C95" w:rsidRPr="00951C95" w:rsidRDefault="00951C95" w:rsidP="00951C95">
            <w:pPr>
              <w:spacing w:line="240" w:lineRule="auto"/>
              <w:jc w:val="left"/>
              <w:rPr>
                <w:rFonts w:cs="Frankruhel"/>
                <w:sz w:val="24"/>
                <w:rtl/>
              </w:rPr>
            </w:pPr>
          </w:p>
        </w:tc>
        <w:tc>
          <w:tcPr>
            <w:tcW w:w="5669" w:type="dxa"/>
          </w:tcPr>
          <w:p w:rsidR="00951C95" w:rsidRPr="00951C95" w:rsidRDefault="00951C95" w:rsidP="00951C95">
            <w:pPr>
              <w:spacing w:line="240" w:lineRule="auto"/>
              <w:jc w:val="left"/>
              <w:rPr>
                <w:rFonts w:cs="Frankruhel"/>
                <w:sz w:val="24"/>
                <w:rtl/>
              </w:rPr>
            </w:pPr>
            <w:r>
              <w:rPr>
                <w:rFonts w:cs="Times New Roman"/>
                <w:sz w:val="24"/>
                <w:rtl/>
              </w:rPr>
              <w:t>פרק ששי – כוחות מזויינים</w:t>
            </w:r>
          </w:p>
        </w:tc>
        <w:tc>
          <w:tcPr>
            <w:tcW w:w="567" w:type="dxa"/>
          </w:tcPr>
          <w:p w:rsidR="00951C95" w:rsidRPr="00951C95" w:rsidRDefault="00951C95" w:rsidP="00951C95">
            <w:pPr>
              <w:spacing w:line="240" w:lineRule="auto"/>
              <w:jc w:val="left"/>
              <w:rPr>
                <w:rStyle w:val="Hyperlink"/>
                <w:rtl/>
              </w:rPr>
            </w:pPr>
            <w:hyperlink w:anchor="med5" w:tooltip="פרק ששי – כוחות מזויינים" w:history="1">
              <w:r w:rsidRPr="00951C95">
                <w:rPr>
                  <w:rStyle w:val="Hyperlink"/>
                </w:rPr>
                <w:t>Go</w:t>
              </w:r>
            </w:hyperlink>
          </w:p>
        </w:tc>
        <w:tc>
          <w:tcPr>
            <w:tcW w:w="850" w:type="dxa"/>
          </w:tcPr>
          <w:p w:rsidR="00951C95" w:rsidRPr="00951C95" w:rsidRDefault="00951C95" w:rsidP="00951C9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med5</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951C95" w:rsidRPr="00951C95">
        <w:tblPrEx>
          <w:tblCellMar>
            <w:top w:w="0" w:type="dxa"/>
            <w:bottom w:w="0" w:type="dxa"/>
          </w:tblCellMar>
        </w:tblPrEx>
        <w:tc>
          <w:tcPr>
            <w:tcW w:w="1247" w:type="dxa"/>
          </w:tcPr>
          <w:p w:rsidR="00951C95" w:rsidRPr="00951C95" w:rsidRDefault="00951C95" w:rsidP="00951C95">
            <w:pPr>
              <w:spacing w:line="240" w:lineRule="auto"/>
              <w:jc w:val="left"/>
              <w:rPr>
                <w:rFonts w:cs="Frankruhel"/>
                <w:sz w:val="24"/>
                <w:rtl/>
              </w:rPr>
            </w:pPr>
            <w:r>
              <w:rPr>
                <w:rFonts w:cs="Times New Roman"/>
                <w:sz w:val="24"/>
                <w:rtl/>
              </w:rPr>
              <w:t xml:space="preserve">סעיף 18 </w:t>
            </w:r>
          </w:p>
        </w:tc>
        <w:tc>
          <w:tcPr>
            <w:tcW w:w="5669" w:type="dxa"/>
          </w:tcPr>
          <w:p w:rsidR="00951C95" w:rsidRPr="00951C95" w:rsidRDefault="00951C95" w:rsidP="00951C95">
            <w:pPr>
              <w:spacing w:line="240" w:lineRule="auto"/>
              <w:jc w:val="left"/>
              <w:rPr>
                <w:rFonts w:cs="Frankruhel"/>
                <w:sz w:val="24"/>
                <w:rtl/>
              </w:rPr>
            </w:pPr>
            <w:r>
              <w:rPr>
                <w:rFonts w:cs="Times New Roman"/>
                <w:sz w:val="24"/>
                <w:rtl/>
              </w:rPr>
              <w:t>כוחות מזויינים</w:t>
            </w:r>
          </w:p>
        </w:tc>
        <w:tc>
          <w:tcPr>
            <w:tcW w:w="567" w:type="dxa"/>
          </w:tcPr>
          <w:p w:rsidR="00951C95" w:rsidRPr="00951C95" w:rsidRDefault="00951C95" w:rsidP="00951C95">
            <w:pPr>
              <w:spacing w:line="240" w:lineRule="auto"/>
              <w:jc w:val="left"/>
              <w:rPr>
                <w:rStyle w:val="Hyperlink"/>
                <w:rtl/>
              </w:rPr>
            </w:pPr>
            <w:hyperlink w:anchor="Seif18" w:tooltip="כוחות מזויינים" w:history="1">
              <w:r w:rsidRPr="00951C95">
                <w:rPr>
                  <w:rStyle w:val="Hyperlink"/>
                </w:rPr>
                <w:t>Go</w:t>
              </w:r>
            </w:hyperlink>
          </w:p>
        </w:tc>
        <w:tc>
          <w:tcPr>
            <w:tcW w:w="850" w:type="dxa"/>
          </w:tcPr>
          <w:p w:rsidR="00951C95" w:rsidRPr="00951C95" w:rsidRDefault="00951C95" w:rsidP="00951C9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Seif18</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951C95" w:rsidRPr="00951C95">
        <w:tblPrEx>
          <w:tblCellMar>
            <w:top w:w="0" w:type="dxa"/>
            <w:bottom w:w="0" w:type="dxa"/>
          </w:tblCellMar>
        </w:tblPrEx>
        <w:tc>
          <w:tcPr>
            <w:tcW w:w="1247" w:type="dxa"/>
          </w:tcPr>
          <w:p w:rsidR="00951C95" w:rsidRPr="00951C95" w:rsidRDefault="00951C95" w:rsidP="00951C95">
            <w:pPr>
              <w:spacing w:line="240" w:lineRule="auto"/>
              <w:jc w:val="left"/>
              <w:rPr>
                <w:rFonts w:cs="Frankruhel"/>
                <w:sz w:val="24"/>
                <w:rtl/>
              </w:rPr>
            </w:pPr>
          </w:p>
        </w:tc>
        <w:tc>
          <w:tcPr>
            <w:tcW w:w="5669" w:type="dxa"/>
          </w:tcPr>
          <w:p w:rsidR="00951C95" w:rsidRPr="00951C95" w:rsidRDefault="00951C95" w:rsidP="00951C95">
            <w:pPr>
              <w:spacing w:line="240" w:lineRule="auto"/>
              <w:jc w:val="left"/>
              <w:rPr>
                <w:rFonts w:cs="Frankruhel"/>
                <w:sz w:val="24"/>
                <w:rtl/>
              </w:rPr>
            </w:pPr>
            <w:r>
              <w:rPr>
                <w:rFonts w:cs="Times New Roman"/>
                <w:sz w:val="24"/>
                <w:rtl/>
              </w:rPr>
              <w:t>פרק ששי א' – ימי מנוחה</w:t>
            </w:r>
          </w:p>
        </w:tc>
        <w:tc>
          <w:tcPr>
            <w:tcW w:w="567" w:type="dxa"/>
          </w:tcPr>
          <w:p w:rsidR="00951C95" w:rsidRPr="00951C95" w:rsidRDefault="00951C95" w:rsidP="00951C95">
            <w:pPr>
              <w:spacing w:line="240" w:lineRule="auto"/>
              <w:jc w:val="left"/>
              <w:rPr>
                <w:rStyle w:val="Hyperlink"/>
                <w:rtl/>
              </w:rPr>
            </w:pPr>
            <w:hyperlink w:anchor="med6" w:tooltip="פרק ששי א – ימי מנוחה" w:history="1">
              <w:r w:rsidRPr="00951C95">
                <w:rPr>
                  <w:rStyle w:val="Hyperlink"/>
                </w:rPr>
                <w:t>Go</w:t>
              </w:r>
            </w:hyperlink>
          </w:p>
        </w:tc>
        <w:tc>
          <w:tcPr>
            <w:tcW w:w="850" w:type="dxa"/>
          </w:tcPr>
          <w:p w:rsidR="00951C95" w:rsidRPr="00951C95" w:rsidRDefault="00951C95" w:rsidP="00951C9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med6</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951C95" w:rsidRPr="00951C95">
        <w:tblPrEx>
          <w:tblCellMar>
            <w:top w:w="0" w:type="dxa"/>
            <w:bottom w:w="0" w:type="dxa"/>
          </w:tblCellMar>
        </w:tblPrEx>
        <w:tc>
          <w:tcPr>
            <w:tcW w:w="1247" w:type="dxa"/>
          </w:tcPr>
          <w:p w:rsidR="00951C95" w:rsidRPr="00951C95" w:rsidRDefault="00951C95" w:rsidP="00951C95">
            <w:pPr>
              <w:spacing w:line="240" w:lineRule="auto"/>
              <w:jc w:val="left"/>
              <w:rPr>
                <w:rFonts w:cs="Frankruhel"/>
                <w:sz w:val="24"/>
                <w:rtl/>
              </w:rPr>
            </w:pPr>
            <w:r>
              <w:rPr>
                <w:rFonts w:cs="Times New Roman"/>
                <w:sz w:val="24"/>
                <w:rtl/>
              </w:rPr>
              <w:t xml:space="preserve">סעיף 18א </w:t>
            </w:r>
          </w:p>
        </w:tc>
        <w:tc>
          <w:tcPr>
            <w:tcW w:w="5669" w:type="dxa"/>
          </w:tcPr>
          <w:p w:rsidR="00951C95" w:rsidRPr="00951C95" w:rsidRDefault="00951C95" w:rsidP="00951C95">
            <w:pPr>
              <w:spacing w:line="240" w:lineRule="auto"/>
              <w:jc w:val="left"/>
              <w:rPr>
                <w:rFonts w:cs="Frankruhel"/>
                <w:sz w:val="24"/>
                <w:rtl/>
              </w:rPr>
            </w:pPr>
            <w:r>
              <w:rPr>
                <w:rFonts w:cs="Times New Roman"/>
                <w:sz w:val="24"/>
                <w:rtl/>
              </w:rPr>
              <w:t>ימי מנוחה</w:t>
            </w:r>
          </w:p>
        </w:tc>
        <w:tc>
          <w:tcPr>
            <w:tcW w:w="567" w:type="dxa"/>
          </w:tcPr>
          <w:p w:rsidR="00951C95" w:rsidRPr="00951C95" w:rsidRDefault="00951C95" w:rsidP="00951C95">
            <w:pPr>
              <w:spacing w:line="240" w:lineRule="auto"/>
              <w:jc w:val="left"/>
              <w:rPr>
                <w:rStyle w:val="Hyperlink"/>
                <w:rtl/>
              </w:rPr>
            </w:pPr>
            <w:hyperlink w:anchor="Seif19" w:tooltip="ימי מנוחה" w:history="1">
              <w:r w:rsidRPr="00951C95">
                <w:rPr>
                  <w:rStyle w:val="Hyperlink"/>
                </w:rPr>
                <w:t>Go</w:t>
              </w:r>
            </w:hyperlink>
          </w:p>
        </w:tc>
        <w:tc>
          <w:tcPr>
            <w:tcW w:w="850" w:type="dxa"/>
          </w:tcPr>
          <w:p w:rsidR="00951C95" w:rsidRPr="00951C95" w:rsidRDefault="00951C95" w:rsidP="00951C9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Seif19</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951C95" w:rsidRPr="00951C95">
        <w:tblPrEx>
          <w:tblCellMar>
            <w:top w:w="0" w:type="dxa"/>
            <w:bottom w:w="0" w:type="dxa"/>
          </w:tblCellMar>
        </w:tblPrEx>
        <w:tc>
          <w:tcPr>
            <w:tcW w:w="1247" w:type="dxa"/>
          </w:tcPr>
          <w:p w:rsidR="00951C95" w:rsidRPr="00951C95" w:rsidRDefault="00951C95" w:rsidP="00951C95">
            <w:pPr>
              <w:spacing w:line="240" w:lineRule="auto"/>
              <w:jc w:val="left"/>
              <w:rPr>
                <w:rFonts w:cs="Frankruhel"/>
                <w:sz w:val="24"/>
                <w:rtl/>
              </w:rPr>
            </w:pPr>
          </w:p>
        </w:tc>
        <w:tc>
          <w:tcPr>
            <w:tcW w:w="5669" w:type="dxa"/>
          </w:tcPr>
          <w:p w:rsidR="00951C95" w:rsidRPr="00951C95" w:rsidRDefault="00951C95" w:rsidP="00951C95">
            <w:pPr>
              <w:spacing w:line="240" w:lineRule="auto"/>
              <w:jc w:val="left"/>
              <w:rPr>
                <w:rFonts w:cs="Frankruhel"/>
                <w:sz w:val="24"/>
                <w:rtl/>
              </w:rPr>
            </w:pPr>
            <w:r>
              <w:rPr>
                <w:rFonts w:cs="Times New Roman"/>
                <w:sz w:val="24"/>
                <w:rtl/>
              </w:rPr>
              <w:t>פרק שביעי – הוראות מעבר</w:t>
            </w:r>
          </w:p>
        </w:tc>
        <w:tc>
          <w:tcPr>
            <w:tcW w:w="567" w:type="dxa"/>
          </w:tcPr>
          <w:p w:rsidR="00951C95" w:rsidRPr="00951C95" w:rsidRDefault="00951C95" w:rsidP="00951C95">
            <w:pPr>
              <w:spacing w:line="240" w:lineRule="auto"/>
              <w:jc w:val="left"/>
              <w:rPr>
                <w:rStyle w:val="Hyperlink"/>
                <w:rtl/>
              </w:rPr>
            </w:pPr>
            <w:hyperlink w:anchor="med7" w:tooltip="פרק שביעי – הוראות מעבר" w:history="1">
              <w:r w:rsidRPr="00951C95">
                <w:rPr>
                  <w:rStyle w:val="Hyperlink"/>
                </w:rPr>
                <w:t>Go</w:t>
              </w:r>
            </w:hyperlink>
          </w:p>
        </w:tc>
        <w:tc>
          <w:tcPr>
            <w:tcW w:w="850" w:type="dxa"/>
          </w:tcPr>
          <w:p w:rsidR="00951C95" w:rsidRPr="00951C95" w:rsidRDefault="00951C95" w:rsidP="00951C9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med7</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951C95" w:rsidRPr="00951C95">
        <w:tblPrEx>
          <w:tblCellMar>
            <w:top w:w="0" w:type="dxa"/>
            <w:bottom w:w="0" w:type="dxa"/>
          </w:tblCellMar>
        </w:tblPrEx>
        <w:tc>
          <w:tcPr>
            <w:tcW w:w="1247" w:type="dxa"/>
          </w:tcPr>
          <w:p w:rsidR="00951C95" w:rsidRPr="00951C95" w:rsidRDefault="00951C95" w:rsidP="00951C95">
            <w:pPr>
              <w:spacing w:line="240" w:lineRule="auto"/>
              <w:jc w:val="left"/>
              <w:rPr>
                <w:rFonts w:cs="Frankruhel"/>
                <w:sz w:val="24"/>
                <w:rtl/>
              </w:rPr>
            </w:pPr>
            <w:r>
              <w:rPr>
                <w:rFonts w:cs="Times New Roman"/>
                <w:sz w:val="24"/>
                <w:rtl/>
              </w:rPr>
              <w:t xml:space="preserve">סעיף 19 </w:t>
            </w:r>
          </w:p>
        </w:tc>
        <w:tc>
          <w:tcPr>
            <w:tcW w:w="5669" w:type="dxa"/>
          </w:tcPr>
          <w:p w:rsidR="00951C95" w:rsidRPr="00951C95" w:rsidRDefault="00951C95" w:rsidP="00951C95">
            <w:pPr>
              <w:spacing w:line="240" w:lineRule="auto"/>
              <w:jc w:val="left"/>
              <w:rPr>
                <w:rFonts w:cs="Frankruhel"/>
                <w:sz w:val="24"/>
                <w:rtl/>
              </w:rPr>
            </w:pPr>
            <w:r>
              <w:rPr>
                <w:rFonts w:cs="Times New Roman"/>
                <w:sz w:val="24"/>
                <w:rtl/>
              </w:rPr>
              <w:t>קיום צוים וכו'</w:t>
            </w:r>
          </w:p>
        </w:tc>
        <w:tc>
          <w:tcPr>
            <w:tcW w:w="567" w:type="dxa"/>
          </w:tcPr>
          <w:p w:rsidR="00951C95" w:rsidRPr="00951C95" w:rsidRDefault="00951C95" w:rsidP="00951C95">
            <w:pPr>
              <w:spacing w:line="240" w:lineRule="auto"/>
              <w:jc w:val="left"/>
              <w:rPr>
                <w:rStyle w:val="Hyperlink"/>
                <w:rtl/>
              </w:rPr>
            </w:pPr>
            <w:hyperlink w:anchor="Seif20" w:tooltip="קיום צוים וכו" w:history="1">
              <w:r w:rsidRPr="00951C95">
                <w:rPr>
                  <w:rStyle w:val="Hyperlink"/>
                </w:rPr>
                <w:t>Go</w:t>
              </w:r>
            </w:hyperlink>
          </w:p>
        </w:tc>
        <w:tc>
          <w:tcPr>
            <w:tcW w:w="850" w:type="dxa"/>
          </w:tcPr>
          <w:p w:rsidR="00951C95" w:rsidRPr="00951C95" w:rsidRDefault="00951C95" w:rsidP="00951C9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Seif20</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951C95" w:rsidRPr="00951C95">
        <w:tblPrEx>
          <w:tblCellMar>
            <w:top w:w="0" w:type="dxa"/>
            <w:bottom w:w="0" w:type="dxa"/>
          </w:tblCellMar>
        </w:tblPrEx>
        <w:tc>
          <w:tcPr>
            <w:tcW w:w="1247" w:type="dxa"/>
          </w:tcPr>
          <w:p w:rsidR="00951C95" w:rsidRPr="00951C95" w:rsidRDefault="00951C95" w:rsidP="00951C95">
            <w:pPr>
              <w:spacing w:line="240" w:lineRule="auto"/>
              <w:jc w:val="left"/>
              <w:rPr>
                <w:rFonts w:cs="Frankruhel"/>
                <w:sz w:val="24"/>
                <w:rtl/>
              </w:rPr>
            </w:pPr>
            <w:r>
              <w:rPr>
                <w:rFonts w:cs="Times New Roman"/>
                <w:sz w:val="24"/>
                <w:rtl/>
              </w:rPr>
              <w:t xml:space="preserve">סעיף 20 </w:t>
            </w:r>
          </w:p>
        </w:tc>
        <w:tc>
          <w:tcPr>
            <w:tcW w:w="5669" w:type="dxa"/>
          </w:tcPr>
          <w:p w:rsidR="00951C95" w:rsidRPr="00951C95" w:rsidRDefault="00951C95" w:rsidP="00951C95">
            <w:pPr>
              <w:spacing w:line="240" w:lineRule="auto"/>
              <w:jc w:val="left"/>
              <w:rPr>
                <w:rFonts w:cs="Frankruhel"/>
                <w:sz w:val="24"/>
                <w:rtl/>
              </w:rPr>
            </w:pPr>
            <w:r>
              <w:rPr>
                <w:rFonts w:cs="Times New Roman"/>
                <w:sz w:val="24"/>
                <w:rtl/>
              </w:rPr>
              <w:t>חברות וכו'</w:t>
            </w:r>
          </w:p>
        </w:tc>
        <w:tc>
          <w:tcPr>
            <w:tcW w:w="567" w:type="dxa"/>
          </w:tcPr>
          <w:p w:rsidR="00951C95" w:rsidRPr="00951C95" w:rsidRDefault="00951C95" w:rsidP="00951C95">
            <w:pPr>
              <w:spacing w:line="240" w:lineRule="auto"/>
              <w:jc w:val="left"/>
              <w:rPr>
                <w:rStyle w:val="Hyperlink"/>
                <w:rtl/>
              </w:rPr>
            </w:pPr>
            <w:hyperlink w:anchor="Seif21" w:tooltip="חברות וכו" w:history="1">
              <w:r w:rsidRPr="00951C95">
                <w:rPr>
                  <w:rStyle w:val="Hyperlink"/>
                </w:rPr>
                <w:t>Go</w:t>
              </w:r>
            </w:hyperlink>
          </w:p>
        </w:tc>
        <w:tc>
          <w:tcPr>
            <w:tcW w:w="850" w:type="dxa"/>
          </w:tcPr>
          <w:p w:rsidR="00951C95" w:rsidRPr="00951C95" w:rsidRDefault="00951C95" w:rsidP="00951C9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Seif21</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951C95" w:rsidRPr="00951C95">
        <w:tblPrEx>
          <w:tblCellMar>
            <w:top w:w="0" w:type="dxa"/>
            <w:bottom w:w="0" w:type="dxa"/>
          </w:tblCellMar>
        </w:tblPrEx>
        <w:tc>
          <w:tcPr>
            <w:tcW w:w="1247" w:type="dxa"/>
          </w:tcPr>
          <w:p w:rsidR="00951C95" w:rsidRPr="00951C95" w:rsidRDefault="00951C95" w:rsidP="00951C95">
            <w:pPr>
              <w:spacing w:line="240" w:lineRule="auto"/>
              <w:jc w:val="left"/>
              <w:rPr>
                <w:rFonts w:cs="Frankruhel"/>
                <w:sz w:val="24"/>
                <w:rtl/>
              </w:rPr>
            </w:pPr>
            <w:r>
              <w:rPr>
                <w:rFonts w:cs="Times New Roman"/>
                <w:sz w:val="24"/>
                <w:rtl/>
              </w:rPr>
              <w:t xml:space="preserve">סעיף 21 </w:t>
            </w:r>
          </w:p>
        </w:tc>
        <w:tc>
          <w:tcPr>
            <w:tcW w:w="5669" w:type="dxa"/>
          </w:tcPr>
          <w:p w:rsidR="00951C95" w:rsidRPr="00951C95" w:rsidRDefault="00951C95" w:rsidP="00951C95">
            <w:pPr>
              <w:spacing w:line="240" w:lineRule="auto"/>
              <w:jc w:val="left"/>
              <w:rPr>
                <w:rFonts w:cs="Frankruhel"/>
                <w:sz w:val="24"/>
                <w:rtl/>
              </w:rPr>
            </w:pPr>
            <w:r>
              <w:rPr>
                <w:rFonts w:cs="Times New Roman"/>
                <w:sz w:val="24"/>
                <w:rtl/>
              </w:rPr>
              <w:t>תשלום מסים וכו'</w:t>
            </w:r>
          </w:p>
        </w:tc>
        <w:tc>
          <w:tcPr>
            <w:tcW w:w="567" w:type="dxa"/>
          </w:tcPr>
          <w:p w:rsidR="00951C95" w:rsidRPr="00951C95" w:rsidRDefault="00951C95" w:rsidP="00951C95">
            <w:pPr>
              <w:spacing w:line="240" w:lineRule="auto"/>
              <w:jc w:val="left"/>
              <w:rPr>
                <w:rStyle w:val="Hyperlink"/>
                <w:rtl/>
              </w:rPr>
            </w:pPr>
            <w:hyperlink w:anchor="Seif22" w:tooltip="תשלום מסים וכו" w:history="1">
              <w:r w:rsidRPr="00951C95">
                <w:rPr>
                  <w:rStyle w:val="Hyperlink"/>
                </w:rPr>
                <w:t>Go</w:t>
              </w:r>
            </w:hyperlink>
          </w:p>
        </w:tc>
        <w:tc>
          <w:tcPr>
            <w:tcW w:w="850" w:type="dxa"/>
          </w:tcPr>
          <w:p w:rsidR="00951C95" w:rsidRPr="00951C95" w:rsidRDefault="00951C95" w:rsidP="00951C9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Seif22</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951C95" w:rsidRPr="00951C95">
        <w:tblPrEx>
          <w:tblCellMar>
            <w:top w:w="0" w:type="dxa"/>
            <w:bottom w:w="0" w:type="dxa"/>
          </w:tblCellMar>
        </w:tblPrEx>
        <w:tc>
          <w:tcPr>
            <w:tcW w:w="1247" w:type="dxa"/>
          </w:tcPr>
          <w:p w:rsidR="00951C95" w:rsidRPr="00951C95" w:rsidRDefault="00951C95" w:rsidP="00951C95">
            <w:pPr>
              <w:spacing w:line="240" w:lineRule="auto"/>
              <w:jc w:val="left"/>
              <w:rPr>
                <w:rFonts w:cs="Frankruhel"/>
                <w:sz w:val="24"/>
                <w:rtl/>
              </w:rPr>
            </w:pPr>
            <w:r>
              <w:rPr>
                <w:rFonts w:cs="Times New Roman"/>
                <w:sz w:val="24"/>
                <w:rtl/>
              </w:rPr>
              <w:t xml:space="preserve">סעיף 22 </w:t>
            </w:r>
          </w:p>
        </w:tc>
        <w:tc>
          <w:tcPr>
            <w:tcW w:w="5669" w:type="dxa"/>
          </w:tcPr>
          <w:p w:rsidR="00951C95" w:rsidRPr="00951C95" w:rsidRDefault="00951C95" w:rsidP="00951C95">
            <w:pPr>
              <w:spacing w:line="240" w:lineRule="auto"/>
              <w:jc w:val="left"/>
              <w:rPr>
                <w:rFonts w:cs="Frankruhel"/>
                <w:sz w:val="24"/>
                <w:rtl/>
              </w:rPr>
            </w:pPr>
            <w:r>
              <w:rPr>
                <w:rFonts w:cs="Times New Roman"/>
                <w:sz w:val="24"/>
                <w:rtl/>
              </w:rPr>
              <w:t>שם קצר</w:t>
            </w:r>
          </w:p>
        </w:tc>
        <w:tc>
          <w:tcPr>
            <w:tcW w:w="567" w:type="dxa"/>
          </w:tcPr>
          <w:p w:rsidR="00951C95" w:rsidRPr="00951C95" w:rsidRDefault="00951C95" w:rsidP="00951C95">
            <w:pPr>
              <w:spacing w:line="240" w:lineRule="auto"/>
              <w:jc w:val="left"/>
              <w:rPr>
                <w:rStyle w:val="Hyperlink"/>
                <w:rtl/>
              </w:rPr>
            </w:pPr>
            <w:hyperlink w:anchor="Seif23" w:tooltip="שם קצר" w:history="1">
              <w:r w:rsidRPr="00951C95">
                <w:rPr>
                  <w:rStyle w:val="Hyperlink"/>
                </w:rPr>
                <w:t>Go</w:t>
              </w:r>
            </w:hyperlink>
          </w:p>
        </w:tc>
        <w:tc>
          <w:tcPr>
            <w:tcW w:w="850" w:type="dxa"/>
          </w:tcPr>
          <w:p w:rsidR="00951C95" w:rsidRPr="00951C95" w:rsidRDefault="00951C95" w:rsidP="00951C9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Seif23</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951C95" w:rsidRPr="00951C95">
        <w:tblPrEx>
          <w:tblCellMar>
            <w:top w:w="0" w:type="dxa"/>
            <w:bottom w:w="0" w:type="dxa"/>
          </w:tblCellMar>
        </w:tblPrEx>
        <w:tc>
          <w:tcPr>
            <w:tcW w:w="1247" w:type="dxa"/>
          </w:tcPr>
          <w:p w:rsidR="00951C95" w:rsidRPr="00951C95" w:rsidRDefault="00951C95" w:rsidP="00951C95">
            <w:pPr>
              <w:spacing w:line="240" w:lineRule="auto"/>
              <w:jc w:val="left"/>
              <w:rPr>
                <w:rFonts w:cs="Frankruhel"/>
                <w:sz w:val="24"/>
                <w:rtl/>
              </w:rPr>
            </w:pPr>
            <w:r>
              <w:rPr>
                <w:rFonts w:cs="Times New Roman"/>
                <w:sz w:val="24"/>
                <w:rtl/>
              </w:rPr>
              <w:t xml:space="preserve">סעיף 23 </w:t>
            </w:r>
          </w:p>
        </w:tc>
        <w:tc>
          <w:tcPr>
            <w:tcW w:w="5669" w:type="dxa"/>
          </w:tcPr>
          <w:p w:rsidR="00951C95" w:rsidRPr="00951C95" w:rsidRDefault="00951C95" w:rsidP="00951C95">
            <w:pPr>
              <w:spacing w:line="240" w:lineRule="auto"/>
              <w:jc w:val="left"/>
              <w:rPr>
                <w:rFonts w:cs="Frankruhel"/>
                <w:sz w:val="24"/>
                <w:rtl/>
              </w:rPr>
            </w:pPr>
            <w:r>
              <w:rPr>
                <w:rFonts w:cs="Times New Roman"/>
                <w:sz w:val="24"/>
                <w:rtl/>
              </w:rPr>
              <w:t>תוקף הפקודה</w:t>
            </w:r>
          </w:p>
        </w:tc>
        <w:tc>
          <w:tcPr>
            <w:tcW w:w="567" w:type="dxa"/>
          </w:tcPr>
          <w:p w:rsidR="00951C95" w:rsidRPr="00951C95" w:rsidRDefault="00951C95" w:rsidP="00951C95">
            <w:pPr>
              <w:spacing w:line="240" w:lineRule="auto"/>
              <w:jc w:val="left"/>
              <w:rPr>
                <w:rStyle w:val="Hyperlink"/>
                <w:rtl/>
              </w:rPr>
            </w:pPr>
            <w:hyperlink w:anchor="Seif24" w:tooltip="תוקף הפקודה" w:history="1">
              <w:r w:rsidRPr="00951C95">
                <w:rPr>
                  <w:rStyle w:val="Hyperlink"/>
                </w:rPr>
                <w:t>Go</w:t>
              </w:r>
            </w:hyperlink>
          </w:p>
        </w:tc>
        <w:tc>
          <w:tcPr>
            <w:tcW w:w="850" w:type="dxa"/>
          </w:tcPr>
          <w:p w:rsidR="00951C95" w:rsidRPr="00951C95" w:rsidRDefault="00951C95" w:rsidP="00951C9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Seif24</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951C95" w:rsidRPr="00951C95">
        <w:tblPrEx>
          <w:tblCellMar>
            <w:top w:w="0" w:type="dxa"/>
            <w:bottom w:w="0" w:type="dxa"/>
          </w:tblCellMar>
        </w:tblPrEx>
        <w:tc>
          <w:tcPr>
            <w:tcW w:w="1247" w:type="dxa"/>
          </w:tcPr>
          <w:p w:rsidR="00951C95" w:rsidRPr="00951C95" w:rsidRDefault="00951C95" w:rsidP="00951C95">
            <w:pPr>
              <w:spacing w:line="240" w:lineRule="auto"/>
              <w:jc w:val="left"/>
              <w:rPr>
                <w:rFonts w:cs="Frankruhel"/>
                <w:sz w:val="24"/>
                <w:rtl/>
              </w:rPr>
            </w:pPr>
          </w:p>
        </w:tc>
        <w:tc>
          <w:tcPr>
            <w:tcW w:w="5669" w:type="dxa"/>
          </w:tcPr>
          <w:p w:rsidR="00951C95" w:rsidRPr="00951C95" w:rsidRDefault="00951C95" w:rsidP="00951C95">
            <w:pPr>
              <w:spacing w:line="240" w:lineRule="auto"/>
              <w:jc w:val="left"/>
              <w:rPr>
                <w:rFonts w:cs="Frankruhel"/>
                <w:sz w:val="24"/>
                <w:rtl/>
              </w:rPr>
            </w:pPr>
            <w:r>
              <w:rPr>
                <w:rFonts w:cs="Times New Roman"/>
                <w:sz w:val="24"/>
                <w:rtl/>
              </w:rPr>
              <w:t>תוספת</w:t>
            </w:r>
          </w:p>
        </w:tc>
        <w:tc>
          <w:tcPr>
            <w:tcW w:w="567" w:type="dxa"/>
          </w:tcPr>
          <w:p w:rsidR="00951C95" w:rsidRPr="00951C95" w:rsidRDefault="00951C95" w:rsidP="00951C95">
            <w:pPr>
              <w:spacing w:line="240" w:lineRule="auto"/>
              <w:jc w:val="left"/>
              <w:rPr>
                <w:rStyle w:val="Hyperlink"/>
                <w:rtl/>
              </w:rPr>
            </w:pPr>
            <w:hyperlink w:anchor="med8" w:tooltip="תוספת" w:history="1">
              <w:r w:rsidRPr="00951C95">
                <w:rPr>
                  <w:rStyle w:val="Hyperlink"/>
                </w:rPr>
                <w:t>Go</w:t>
              </w:r>
            </w:hyperlink>
          </w:p>
        </w:tc>
        <w:tc>
          <w:tcPr>
            <w:tcW w:w="850" w:type="dxa"/>
          </w:tcPr>
          <w:p w:rsidR="00951C95" w:rsidRPr="00951C95" w:rsidRDefault="00951C95" w:rsidP="00951C9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med8</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bl>
    <w:p w:rsidR="00664093" w:rsidRDefault="00664093" w:rsidP="00652A44">
      <w:pPr>
        <w:pStyle w:val="big-header"/>
        <w:ind w:left="0" w:right="1134"/>
        <w:rPr>
          <w:rtl/>
        </w:rPr>
      </w:pPr>
      <w:r>
        <w:rPr>
          <w:rtl/>
        </w:rPr>
        <w:br w:type="page"/>
      </w:r>
      <w:r>
        <w:rPr>
          <w:rtl/>
        </w:rPr>
        <w:lastRenderedPageBreak/>
        <w:t>פ</w:t>
      </w:r>
      <w:r>
        <w:rPr>
          <w:rFonts w:hint="cs"/>
          <w:rtl/>
        </w:rPr>
        <w:t>קודת סדרי השלטון והמשפט, תש"ח-1948</w:t>
      </w:r>
      <w:r w:rsidR="00A06ABD">
        <w:rPr>
          <w:rStyle w:val="a6"/>
          <w:rtl/>
        </w:rPr>
        <w:footnoteReference w:customMarkFollows="1" w:id="1"/>
        <w:t>*</w:t>
      </w:r>
    </w:p>
    <w:p w:rsidR="00664093" w:rsidRDefault="00664093">
      <w:pPr>
        <w:pStyle w:val="medium-header"/>
        <w:keepNext w:val="0"/>
        <w:keepLines w:val="0"/>
        <w:ind w:left="0" w:right="1134"/>
        <w:rPr>
          <w:rStyle w:val="default"/>
          <w:rFonts w:cs="FrankRuehl" w:hint="cs"/>
          <w:rtl/>
        </w:rPr>
      </w:pPr>
      <w:r>
        <w:rPr>
          <w:rtl/>
        </w:rPr>
        <w:t>מס</w:t>
      </w:r>
      <w:r w:rsidR="00A06ABD">
        <w:rPr>
          <w:rFonts w:hint="cs"/>
          <w:rtl/>
        </w:rPr>
        <w:t>' 1 לש' תש"ח-</w:t>
      </w:r>
      <w:r>
        <w:rPr>
          <w:rFonts w:hint="cs"/>
          <w:rtl/>
        </w:rPr>
        <w:t>1948</w:t>
      </w:r>
    </w:p>
    <w:p w:rsidR="00664093" w:rsidRDefault="00E3260D" w:rsidP="00E3260D">
      <w:pPr>
        <w:pStyle w:val="medium-header"/>
        <w:keepNext w:val="0"/>
        <w:keepLines w:val="0"/>
        <w:ind w:left="0" w:right="1134"/>
        <w:jc w:val="both"/>
        <w:rPr>
          <w:rStyle w:val="default"/>
          <w:rFonts w:cs="FrankRuehl"/>
          <w:rtl/>
        </w:rPr>
      </w:pPr>
      <w:r>
        <w:rPr>
          <w:rStyle w:val="default"/>
          <w:rFonts w:cs="FrankRuehl" w:hint="cs"/>
          <w:rtl/>
        </w:rPr>
        <w:tab/>
      </w:r>
      <w:r w:rsidR="00664093">
        <w:rPr>
          <w:rStyle w:val="default"/>
          <w:rFonts w:cs="FrankRuehl"/>
          <w:rtl/>
        </w:rPr>
        <w:t>ב</w:t>
      </w:r>
      <w:r w:rsidR="00664093">
        <w:rPr>
          <w:rStyle w:val="default"/>
          <w:rFonts w:cs="FrankRuehl" w:hint="cs"/>
          <w:rtl/>
        </w:rPr>
        <w:t>תוקף הסמכות שנקבעה למועצת המדינה הזמנית בהכרזה על</w:t>
      </w:r>
      <w:r w:rsidR="00664093">
        <w:rPr>
          <w:rStyle w:val="default"/>
          <w:rFonts w:cs="FrankRuehl"/>
          <w:rtl/>
        </w:rPr>
        <w:t xml:space="preserve"> </w:t>
      </w:r>
      <w:r w:rsidR="00664093">
        <w:rPr>
          <w:rStyle w:val="default"/>
          <w:rFonts w:cs="FrankRuehl" w:hint="cs"/>
          <w:rtl/>
        </w:rPr>
        <w:t>הקמת מדינת ישראל מיום ה' באייר תש"ח (14 במאי 1948) ובמנשר מאותו יום, מחוקקת בזה מועצת המדינה הזמנית לאמור:</w:t>
      </w:r>
    </w:p>
    <w:p w:rsidR="00664093" w:rsidRDefault="00664093">
      <w:pPr>
        <w:pStyle w:val="medium2-header"/>
        <w:keepLines w:val="0"/>
        <w:spacing w:before="72"/>
        <w:ind w:left="0" w:right="1134"/>
        <w:rPr>
          <w:noProof/>
          <w:sz w:val="20"/>
          <w:rtl/>
        </w:rPr>
      </w:pPr>
      <w:bookmarkStart w:id="0" w:name="med0"/>
      <w:bookmarkEnd w:id="0"/>
      <w:r>
        <w:rPr>
          <w:noProof/>
          <w:sz w:val="20"/>
          <w:rtl/>
        </w:rPr>
        <w:t>פ</w:t>
      </w:r>
      <w:r>
        <w:rPr>
          <w:rFonts w:hint="cs"/>
          <w:noProof/>
          <w:sz w:val="20"/>
          <w:rtl/>
        </w:rPr>
        <w:t xml:space="preserve">רק ראשון </w:t>
      </w:r>
      <w:r w:rsidR="00E3260D">
        <w:rPr>
          <w:noProof/>
          <w:sz w:val="20"/>
          <w:rtl/>
        </w:rPr>
        <w:t>–</w:t>
      </w:r>
      <w:r>
        <w:rPr>
          <w:rFonts w:hint="cs"/>
          <w:noProof/>
          <w:sz w:val="20"/>
          <w:rtl/>
        </w:rPr>
        <w:t xml:space="preserve"> השלטון</w:t>
      </w:r>
    </w:p>
    <w:p w:rsidR="00664093" w:rsidRDefault="00664093">
      <w:pPr>
        <w:pStyle w:val="P00"/>
        <w:ind w:left="0" w:right="1134"/>
        <w:rPr>
          <w:rStyle w:val="default"/>
          <w:rFonts w:cs="FrankRuehl"/>
          <w:rtl/>
        </w:rPr>
      </w:pPr>
      <w:bookmarkStart w:id="1" w:name="Seif1"/>
      <w:bookmarkEnd w:id="1"/>
      <w:r>
        <w:rPr>
          <w:lang w:val="he-IL"/>
        </w:rPr>
        <w:pict>
          <v:rect id="_x0000_s1026" style="position:absolute;left:0;text-align:left;margin-left:464.5pt;margin-top:8.05pt;width:75.05pt;height:20.2pt;z-index:251635712" o:allowincell="f" filled="f" stroked="f" strokecolor="lime" strokeweight=".25pt">
            <v:textbox inset="0,0,0,0">
              <w:txbxContent>
                <w:p w:rsidR="00F276EC" w:rsidRDefault="00F276EC" w:rsidP="00442C19">
                  <w:pPr>
                    <w:spacing w:line="160" w:lineRule="exact"/>
                    <w:jc w:val="left"/>
                    <w:rPr>
                      <w:rFonts w:cs="Miriam"/>
                      <w:noProof/>
                      <w:szCs w:val="18"/>
                      <w:rtl/>
                    </w:rPr>
                  </w:pPr>
                  <w:r>
                    <w:rPr>
                      <w:rFonts w:cs="Miriam"/>
                      <w:szCs w:val="18"/>
                      <w:rtl/>
                    </w:rPr>
                    <w:t>מ</w:t>
                  </w:r>
                  <w:r>
                    <w:rPr>
                      <w:rFonts w:cs="Miriam" w:hint="cs"/>
                      <w:szCs w:val="18"/>
                      <w:rtl/>
                    </w:rPr>
                    <w:t>ועצת-המדינה</w:t>
                  </w:r>
                  <w:r w:rsidR="00442C19">
                    <w:rPr>
                      <w:rFonts w:cs="Miriam" w:hint="cs"/>
                      <w:szCs w:val="18"/>
                      <w:rtl/>
                    </w:rPr>
                    <w:t xml:space="preserve"> </w:t>
                  </w:r>
                  <w:r>
                    <w:rPr>
                      <w:rFonts w:cs="Miriam"/>
                      <w:szCs w:val="18"/>
                      <w:rtl/>
                    </w:rPr>
                    <w:t>ה</w:t>
                  </w:r>
                  <w:r>
                    <w:rPr>
                      <w:rFonts w:cs="Miriam" w:hint="cs"/>
                      <w:szCs w:val="18"/>
                      <w:rtl/>
                    </w:rPr>
                    <w:t>זמנית</w:t>
                  </w:r>
                </w:p>
              </w:txbxContent>
            </v:textbox>
            <w10:anchorlock/>
          </v:rect>
        </w:pict>
      </w:r>
      <w:r>
        <w:rPr>
          <w:rStyle w:val="big-number"/>
          <w:rtl/>
        </w:rPr>
        <w:t>1.</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מועצת המדינה הזמנית מורכבת מהאנשים הנקובים בשמותיהם בתוספת לפקודה זו.</w:t>
      </w:r>
    </w:p>
    <w:p w:rsidR="00664093" w:rsidRDefault="00664093" w:rsidP="00E3260D">
      <w:pPr>
        <w:pStyle w:val="P00"/>
        <w:ind w:left="0" w:right="1134"/>
        <w:rPr>
          <w:rStyle w:val="default"/>
          <w:rFonts w:cs="FrankRuehl"/>
          <w:rtl/>
        </w:rPr>
      </w:pPr>
      <w:r>
        <w:rPr>
          <w:rtl/>
        </w:rPr>
        <w:tab/>
      </w:r>
      <w:r>
        <w:rPr>
          <w:rStyle w:val="default"/>
          <w:rFonts w:cs="FrankRuehl"/>
          <w:rtl/>
        </w:rPr>
        <w:t>נ</w:t>
      </w:r>
      <w:r>
        <w:rPr>
          <w:rStyle w:val="default"/>
          <w:rFonts w:cs="FrankRuehl" w:hint="cs"/>
          <w:rtl/>
        </w:rPr>
        <w:t>ציגיהם של ערבים תושב</w:t>
      </w:r>
      <w:r>
        <w:rPr>
          <w:rStyle w:val="default"/>
          <w:rFonts w:cs="FrankRuehl"/>
          <w:rtl/>
        </w:rPr>
        <w:t>י</w:t>
      </w:r>
      <w:r>
        <w:rPr>
          <w:rStyle w:val="default"/>
          <w:rFonts w:cs="FrankRuehl" w:hint="cs"/>
          <w:rtl/>
        </w:rPr>
        <w:t xml:space="preserve"> המדינה המכירים במדינת ישראל ישותפו במועצת המדינה הזמנית כפי שיוחלט על ידי המועצה; אי-השתתפותם במועצה לא תגרע מסמכותה.</w:t>
      </w:r>
    </w:p>
    <w:p w:rsidR="00664093" w:rsidRDefault="00664093">
      <w:pPr>
        <w:pStyle w:val="P00"/>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מועצת המדינה הזמנית קובעת בעצמה את סדרי ישיבותיה ועבודתה.</w:t>
      </w:r>
    </w:p>
    <w:p w:rsidR="00BA7BA1" w:rsidRDefault="00664093" w:rsidP="00BA7BA1">
      <w:pPr>
        <w:pStyle w:val="P00"/>
        <w:ind w:left="0" w:right="1134"/>
        <w:rPr>
          <w:rStyle w:val="default"/>
          <w:rFonts w:cs="FrankRuehl" w:hint="cs"/>
          <w:rtl/>
        </w:rPr>
      </w:pPr>
      <w:r>
        <w:rPr>
          <w:lang w:val="he-IL"/>
        </w:rPr>
        <w:pict>
          <v:rect id="_x0000_s1027" style="position:absolute;left:0;text-align:left;margin-left:464.35pt;margin-top:-1.15pt;width:75.05pt;height:19.3pt;z-index:251636736" filled="f" stroked="f" strokecolor="lime" strokeweight=".25pt">
            <v:textbox style="mso-next-textbox:#_x0000_s1027" inset="0,0,0,0">
              <w:txbxContent>
                <w:p w:rsidR="00F276EC" w:rsidRDefault="00442C19" w:rsidP="00442C19">
                  <w:pPr>
                    <w:spacing w:line="160" w:lineRule="exact"/>
                    <w:jc w:val="left"/>
                    <w:rPr>
                      <w:rFonts w:cs="Miriam"/>
                      <w:noProof/>
                      <w:szCs w:val="18"/>
                      <w:rtl/>
                    </w:rPr>
                  </w:pPr>
                  <w:r>
                    <w:rPr>
                      <w:rFonts w:cs="Miriam" w:hint="cs"/>
                      <w:szCs w:val="18"/>
                      <w:rtl/>
                    </w:rPr>
                    <w:t xml:space="preserve">(תיקון מס' 3) </w:t>
                  </w:r>
                  <w:r>
                    <w:rPr>
                      <w:rFonts w:cs="Miriam" w:hint="cs"/>
                      <w:szCs w:val="18"/>
                      <w:rtl/>
                    </w:rPr>
                    <w:br/>
                  </w:r>
                  <w:r w:rsidR="00F276EC">
                    <w:rPr>
                      <w:rFonts w:cs="Miriam"/>
                      <w:szCs w:val="18"/>
                      <w:rtl/>
                    </w:rPr>
                    <w:t>ת</w:t>
                  </w:r>
                  <w:r>
                    <w:rPr>
                      <w:rFonts w:cs="Miriam" w:hint="cs"/>
                      <w:szCs w:val="18"/>
                      <w:rtl/>
                    </w:rPr>
                    <w:t>ש"ט-</w:t>
                  </w:r>
                  <w:r w:rsidR="00F276EC">
                    <w:rPr>
                      <w:rFonts w:cs="Miriam" w:hint="cs"/>
                      <w:szCs w:val="18"/>
                      <w:rtl/>
                    </w:rPr>
                    <w:t>1949</w:t>
                  </w:r>
                </w:p>
              </w:txbxContent>
            </v:textbox>
            <w10:anchorlock/>
          </v:rect>
        </w:pict>
      </w:r>
      <w:r>
        <w:rPr>
          <w:rtl/>
        </w:rPr>
        <w:tab/>
      </w:r>
      <w:r w:rsidR="00BA7BA1">
        <w:rPr>
          <w:rStyle w:val="default"/>
          <w:rFonts w:cs="FrankRuehl"/>
          <w:rtl/>
        </w:rPr>
        <w:t>(</w:t>
      </w:r>
      <w:r w:rsidR="00BA7BA1">
        <w:rPr>
          <w:rStyle w:val="default"/>
          <w:rFonts w:cs="FrankRuehl" w:hint="cs"/>
          <w:rtl/>
        </w:rPr>
        <w:t>ג)</w:t>
      </w:r>
      <w:r w:rsidR="00BA7BA1">
        <w:rPr>
          <w:rStyle w:val="default"/>
          <w:rFonts w:cs="FrankRuehl"/>
          <w:rtl/>
        </w:rPr>
        <w:tab/>
      </w:r>
      <w:r w:rsidR="00BA7BA1">
        <w:rPr>
          <w:rStyle w:val="default"/>
          <w:rFonts w:cs="FrankRuehl" w:hint="cs"/>
          <w:rtl/>
        </w:rPr>
        <w:t>(בוטל).</w:t>
      </w:r>
    </w:p>
    <w:p w:rsidR="0033794D" w:rsidRDefault="0033794D" w:rsidP="0033794D">
      <w:pPr>
        <w:pStyle w:val="P00"/>
        <w:ind w:left="0" w:right="1134"/>
        <w:rPr>
          <w:rStyle w:val="default"/>
          <w:rFonts w:cs="FrankRuehl" w:hint="cs"/>
          <w:rtl/>
        </w:rPr>
      </w:pPr>
      <w:r>
        <w:rPr>
          <w:lang w:val="he-IL"/>
        </w:rPr>
        <w:pict>
          <v:rect id="_x0000_s1082" style="position:absolute;left:0;text-align:left;margin-left:464.5pt;margin-top:8.05pt;width:75.05pt;height:21.5pt;z-index:251671552" o:allowincell="f" filled="f" stroked="f" strokecolor="lime" strokeweight=".25pt">
            <v:textbox style="mso-next-textbox:#_x0000_s1082" inset="0,0,0,0">
              <w:txbxContent>
                <w:p w:rsidR="00442C19" w:rsidRDefault="00442C19" w:rsidP="00442C19">
                  <w:pPr>
                    <w:spacing w:line="160" w:lineRule="exact"/>
                    <w:jc w:val="left"/>
                    <w:rPr>
                      <w:rFonts w:cs="Miriam"/>
                      <w:noProof/>
                      <w:szCs w:val="18"/>
                      <w:rtl/>
                    </w:rPr>
                  </w:pPr>
                  <w:r>
                    <w:rPr>
                      <w:rFonts w:cs="Miriam" w:hint="cs"/>
                      <w:szCs w:val="18"/>
                      <w:rtl/>
                    </w:rPr>
                    <w:t xml:space="preserve">(תיקון מס' 3) </w:t>
                  </w:r>
                  <w:r>
                    <w:rPr>
                      <w:rFonts w:cs="Miriam" w:hint="cs"/>
                      <w:szCs w:val="18"/>
                      <w:rtl/>
                    </w:rPr>
                    <w:br/>
                  </w:r>
                  <w:r>
                    <w:rPr>
                      <w:rFonts w:cs="Miriam"/>
                      <w:szCs w:val="18"/>
                      <w:rtl/>
                    </w:rPr>
                    <w:t>ת</w:t>
                  </w:r>
                  <w:r>
                    <w:rPr>
                      <w:rFonts w:cs="Miriam" w:hint="cs"/>
                      <w:szCs w:val="18"/>
                      <w:rtl/>
                    </w:rPr>
                    <w:t>ש"ט-1949</w:t>
                  </w:r>
                </w:p>
              </w:txbxContent>
            </v:textbox>
            <w10:anchorlock/>
          </v:rect>
        </w:pict>
      </w: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(בוטל).</w:t>
      </w:r>
    </w:p>
    <w:p w:rsidR="00E36B79" w:rsidRPr="00DD6082" w:rsidRDefault="00E36B79" w:rsidP="00BA7BA1">
      <w:pPr>
        <w:pStyle w:val="P00"/>
        <w:ind w:left="0" w:right="1134"/>
        <w:rPr>
          <w:rFonts w:hint="cs"/>
          <w:vanish/>
          <w:color w:val="FF0000"/>
          <w:szCs w:val="20"/>
          <w:shd w:val="clear" w:color="auto" w:fill="FFFF99"/>
          <w:rtl/>
        </w:rPr>
      </w:pPr>
      <w:bookmarkStart w:id="2" w:name="Rov38"/>
      <w:r w:rsidRPr="00DD6082">
        <w:rPr>
          <w:rStyle w:val="default"/>
          <w:rFonts w:cs="FrankRuehl" w:hint="cs"/>
          <w:vanish/>
          <w:color w:val="FF0000"/>
          <w:szCs w:val="20"/>
          <w:shd w:val="clear" w:color="auto" w:fill="FFFF99"/>
          <w:rtl/>
        </w:rPr>
        <w:t>מיום</w:t>
      </w:r>
      <w:r w:rsidR="00052F9C" w:rsidRPr="00DD6082">
        <w:rPr>
          <w:rStyle w:val="default"/>
          <w:rFonts w:cs="FrankRuehl" w:hint="cs"/>
          <w:vanish/>
          <w:color w:val="FF0000"/>
          <w:szCs w:val="20"/>
          <w:shd w:val="clear" w:color="auto" w:fill="FFFF99"/>
          <w:rtl/>
        </w:rPr>
        <w:t xml:space="preserve"> </w:t>
      </w:r>
      <w:r w:rsidR="00052F9C" w:rsidRPr="00DD6082">
        <w:rPr>
          <w:rFonts w:hint="cs"/>
          <w:vanish/>
          <w:color w:val="FF0000"/>
          <w:szCs w:val="20"/>
          <w:shd w:val="clear" w:color="auto" w:fill="FFFF99"/>
          <w:rtl/>
        </w:rPr>
        <w:t>16.2.1949</w:t>
      </w:r>
    </w:p>
    <w:p w:rsidR="00052F9C" w:rsidRPr="00DD6082" w:rsidRDefault="00052F9C" w:rsidP="0033794D">
      <w:pPr>
        <w:pStyle w:val="P00"/>
        <w:spacing w:before="0"/>
        <w:ind w:left="0" w:right="1134"/>
        <w:rPr>
          <w:rStyle w:val="default"/>
          <w:rFonts w:cs="FrankRuehl" w:hint="cs"/>
          <w:b/>
          <w:bCs/>
          <w:vanish/>
          <w:szCs w:val="20"/>
          <w:shd w:val="clear" w:color="auto" w:fill="FFFF99"/>
          <w:rtl/>
        </w:rPr>
      </w:pPr>
      <w:r w:rsidRPr="00DD6082">
        <w:rPr>
          <w:rFonts w:hint="cs"/>
          <w:b/>
          <w:bCs/>
          <w:vanish/>
          <w:szCs w:val="20"/>
          <w:shd w:val="clear" w:color="auto" w:fill="FFFF99"/>
          <w:rtl/>
        </w:rPr>
        <w:t xml:space="preserve">תיקון מס' </w:t>
      </w:r>
      <w:r w:rsidR="0033794D" w:rsidRPr="00DD6082">
        <w:rPr>
          <w:rFonts w:hint="cs"/>
          <w:b/>
          <w:bCs/>
          <w:vanish/>
          <w:szCs w:val="20"/>
          <w:shd w:val="clear" w:color="auto" w:fill="FFFF99"/>
          <w:rtl/>
        </w:rPr>
        <w:t>3</w:t>
      </w:r>
    </w:p>
    <w:p w:rsidR="00E36B79" w:rsidRPr="00DD6082" w:rsidRDefault="00E36B79" w:rsidP="00052F9C">
      <w:pPr>
        <w:pStyle w:val="P00"/>
        <w:spacing w:before="0"/>
        <w:ind w:left="0" w:right="1134"/>
        <w:rPr>
          <w:rStyle w:val="default"/>
          <w:rFonts w:cs="FrankRuehl" w:hint="cs"/>
          <w:vanish/>
          <w:szCs w:val="20"/>
          <w:shd w:val="clear" w:color="auto" w:fill="FFFF99"/>
          <w:rtl/>
        </w:rPr>
      </w:pPr>
      <w:hyperlink r:id="rId6" w:history="1">
        <w:r w:rsidRPr="00DD6082">
          <w:rPr>
            <w:rStyle w:val="Hyperlink"/>
            <w:vanish/>
            <w:szCs w:val="20"/>
            <w:shd w:val="clear" w:color="auto" w:fill="FFFF99"/>
            <w:rtl/>
          </w:rPr>
          <w:t>ס</w:t>
        </w:r>
        <w:r w:rsidRPr="00DD6082">
          <w:rPr>
            <w:rStyle w:val="Hyperlink"/>
            <w:rFonts w:hint="cs"/>
            <w:vanish/>
            <w:szCs w:val="20"/>
            <w:shd w:val="clear" w:color="auto" w:fill="FFFF99"/>
            <w:rtl/>
          </w:rPr>
          <w:t>"ח תש"ט מס' 1</w:t>
        </w:r>
      </w:hyperlink>
      <w:r w:rsidRPr="00DD6082">
        <w:rPr>
          <w:rFonts w:hint="cs"/>
          <w:vanish/>
          <w:szCs w:val="20"/>
          <w:shd w:val="clear" w:color="auto" w:fill="FFFF99"/>
          <w:rtl/>
        </w:rPr>
        <w:t xml:space="preserve"> מיום 17.2.1949 עמ' 2 </w:t>
      </w:r>
    </w:p>
    <w:p w:rsidR="00052F9C" w:rsidRPr="00DD6082" w:rsidRDefault="00052F9C" w:rsidP="00E3260D">
      <w:pPr>
        <w:pStyle w:val="P00"/>
        <w:spacing w:before="0"/>
        <w:ind w:left="0" w:right="1134"/>
        <w:rPr>
          <w:rStyle w:val="default"/>
          <w:rFonts w:cs="FrankRuehl" w:hint="cs"/>
          <w:b/>
          <w:bCs/>
          <w:vanish/>
          <w:szCs w:val="20"/>
          <w:shd w:val="clear" w:color="auto" w:fill="FFFF99"/>
          <w:rtl/>
        </w:rPr>
      </w:pPr>
      <w:r w:rsidRPr="00DD6082">
        <w:rPr>
          <w:rStyle w:val="default"/>
          <w:rFonts w:cs="FrankRuehl" w:hint="cs"/>
          <w:b/>
          <w:bCs/>
          <w:vanish/>
          <w:szCs w:val="20"/>
          <w:shd w:val="clear" w:color="auto" w:fill="FFFF99"/>
          <w:rtl/>
        </w:rPr>
        <w:t>ביטול סעיפים קטנים 1(ג)</w:t>
      </w:r>
      <w:r w:rsidR="00E3260D" w:rsidRPr="00DD6082">
        <w:rPr>
          <w:rStyle w:val="default"/>
          <w:rFonts w:cs="FrankRuehl" w:hint="cs"/>
          <w:b/>
          <w:bCs/>
          <w:vanish/>
          <w:szCs w:val="20"/>
          <w:shd w:val="clear" w:color="auto" w:fill="FFFF99"/>
          <w:rtl/>
        </w:rPr>
        <w:t>,</w:t>
      </w:r>
      <w:r w:rsidRPr="00DD6082">
        <w:rPr>
          <w:rStyle w:val="default"/>
          <w:rFonts w:cs="FrankRuehl" w:hint="cs"/>
          <w:b/>
          <w:bCs/>
          <w:vanish/>
          <w:szCs w:val="20"/>
          <w:shd w:val="clear" w:color="auto" w:fill="FFFF99"/>
          <w:rtl/>
        </w:rPr>
        <w:t xml:space="preserve"> 1(ד)</w:t>
      </w:r>
    </w:p>
    <w:p w:rsidR="00052F9C" w:rsidRPr="00DD6082" w:rsidRDefault="00052F9C" w:rsidP="00103034">
      <w:pPr>
        <w:pStyle w:val="P00"/>
        <w:spacing w:before="60"/>
        <w:ind w:left="0" w:right="1134"/>
        <w:rPr>
          <w:rStyle w:val="default"/>
          <w:rFonts w:cs="FrankRuehl" w:hint="cs"/>
          <w:vanish/>
          <w:szCs w:val="20"/>
          <w:shd w:val="clear" w:color="auto" w:fill="FFFF99"/>
          <w:rtl/>
        </w:rPr>
      </w:pPr>
      <w:r w:rsidRPr="00DD6082">
        <w:rPr>
          <w:rStyle w:val="default"/>
          <w:rFonts w:cs="FrankRuehl" w:hint="cs"/>
          <w:vanish/>
          <w:szCs w:val="20"/>
          <w:shd w:val="clear" w:color="auto" w:fill="FFFF99"/>
          <w:rtl/>
        </w:rPr>
        <w:t>הנוסח הקודם:</w:t>
      </w:r>
    </w:p>
    <w:p w:rsidR="00BA7BA1" w:rsidRPr="00DD6082" w:rsidRDefault="00BA7BA1" w:rsidP="00BA7BA1">
      <w:pPr>
        <w:pStyle w:val="P00"/>
        <w:spacing w:before="0"/>
        <w:ind w:left="0" w:right="1134"/>
        <w:rPr>
          <w:rStyle w:val="default"/>
          <w:rFonts w:cs="FrankRuehl"/>
          <w:strike/>
          <w:vanish/>
          <w:sz w:val="22"/>
          <w:szCs w:val="22"/>
          <w:shd w:val="clear" w:color="auto" w:fill="FFFF99"/>
          <w:rtl/>
        </w:rPr>
      </w:pPr>
      <w:r w:rsidRPr="00DD6082">
        <w:rPr>
          <w:rFonts w:hint="cs"/>
          <w:vanish/>
          <w:sz w:val="22"/>
          <w:szCs w:val="22"/>
          <w:shd w:val="clear" w:color="auto" w:fill="FFFF99"/>
          <w:rtl/>
        </w:rPr>
        <w:tab/>
      </w:r>
      <w:r w:rsidRPr="00DD6082">
        <w:rPr>
          <w:rStyle w:val="default"/>
          <w:rFonts w:cs="FrankRuehl"/>
          <w:strike/>
          <w:vanish/>
          <w:sz w:val="22"/>
          <w:szCs w:val="22"/>
          <w:shd w:val="clear" w:color="auto" w:fill="FFFF99"/>
          <w:rtl/>
        </w:rPr>
        <w:t>(</w:t>
      </w:r>
      <w:r w:rsidRPr="00DD6082">
        <w:rPr>
          <w:rStyle w:val="default"/>
          <w:rFonts w:cs="FrankRuehl" w:hint="cs"/>
          <w:strike/>
          <w:vanish/>
          <w:sz w:val="22"/>
          <w:szCs w:val="22"/>
          <w:shd w:val="clear" w:color="auto" w:fill="FFFF99"/>
          <w:rtl/>
        </w:rPr>
        <w:t>ג)</w:t>
      </w:r>
      <w:r w:rsidRPr="00DD6082">
        <w:rPr>
          <w:rStyle w:val="default"/>
          <w:rFonts w:cs="FrankRuehl"/>
          <w:strike/>
          <w:vanish/>
          <w:sz w:val="22"/>
          <w:szCs w:val="22"/>
          <w:shd w:val="clear" w:color="auto" w:fill="FFFF99"/>
          <w:rtl/>
        </w:rPr>
        <w:tab/>
      </w:r>
      <w:r w:rsidRPr="00DD6082">
        <w:rPr>
          <w:rStyle w:val="default"/>
          <w:rFonts w:cs="FrankRuehl" w:hint="cs"/>
          <w:strike/>
          <w:vanish/>
          <w:sz w:val="22"/>
          <w:szCs w:val="22"/>
          <w:shd w:val="clear" w:color="auto" w:fill="FFFF99"/>
          <w:rtl/>
        </w:rPr>
        <w:t>חבר מועצת המדינה הזמנית שהתפטר או נתפנה מקומו מטעמים אחרים, רשאית מועצת המדינה הזמנית למנות אדם אחר במקומו. שמו של אדם זה יתפרסם בעתון הרשמי כתיקון לתוספת לפקודה זו.</w:t>
      </w:r>
    </w:p>
    <w:p w:rsidR="00BA7BA1" w:rsidRPr="00176945" w:rsidRDefault="00BA7BA1" w:rsidP="00176945">
      <w:pPr>
        <w:pStyle w:val="P00"/>
        <w:spacing w:before="0"/>
        <w:ind w:left="0" w:right="1134"/>
        <w:rPr>
          <w:rStyle w:val="default"/>
          <w:rFonts w:cs="FrankRuehl"/>
          <w:strike/>
          <w:sz w:val="2"/>
          <w:szCs w:val="2"/>
          <w:rtl/>
        </w:rPr>
      </w:pPr>
      <w:r w:rsidRPr="00DD6082">
        <w:rPr>
          <w:vanish/>
          <w:sz w:val="22"/>
          <w:szCs w:val="22"/>
          <w:shd w:val="clear" w:color="auto" w:fill="FFFF99"/>
          <w:rtl/>
        </w:rPr>
        <w:tab/>
      </w:r>
      <w:r w:rsidRPr="00DD6082">
        <w:rPr>
          <w:rStyle w:val="default"/>
          <w:rFonts w:cs="FrankRuehl"/>
          <w:strike/>
          <w:vanish/>
          <w:sz w:val="22"/>
          <w:szCs w:val="22"/>
          <w:shd w:val="clear" w:color="auto" w:fill="FFFF99"/>
          <w:rtl/>
        </w:rPr>
        <w:t>(</w:t>
      </w:r>
      <w:r w:rsidRPr="00DD6082">
        <w:rPr>
          <w:rStyle w:val="default"/>
          <w:rFonts w:cs="FrankRuehl" w:hint="cs"/>
          <w:strike/>
          <w:vanish/>
          <w:sz w:val="22"/>
          <w:szCs w:val="22"/>
          <w:shd w:val="clear" w:color="auto" w:fill="FFFF99"/>
          <w:rtl/>
        </w:rPr>
        <w:t>ד)</w:t>
      </w:r>
      <w:r w:rsidRPr="00DD6082">
        <w:rPr>
          <w:rStyle w:val="default"/>
          <w:rFonts w:cs="FrankRuehl"/>
          <w:strike/>
          <w:vanish/>
          <w:sz w:val="22"/>
          <w:szCs w:val="22"/>
          <w:shd w:val="clear" w:color="auto" w:fill="FFFF99"/>
          <w:rtl/>
        </w:rPr>
        <w:tab/>
      </w:r>
      <w:r w:rsidRPr="00DD6082">
        <w:rPr>
          <w:rStyle w:val="default"/>
          <w:rFonts w:cs="FrankRuehl" w:hint="cs"/>
          <w:strike/>
          <w:vanish/>
          <w:sz w:val="22"/>
          <w:szCs w:val="22"/>
          <w:shd w:val="clear" w:color="auto" w:fill="FFFF99"/>
          <w:rtl/>
        </w:rPr>
        <w:t xml:space="preserve">אם הוכרז על מצב חרום לפי סעיף 9(א) לפקודה זו, ועקב מצב החרום נבצר מחבר </w:t>
      </w:r>
      <w:r w:rsidR="00103034" w:rsidRPr="00DD6082">
        <w:rPr>
          <w:rStyle w:val="default"/>
          <w:rFonts w:cs="FrankRuehl" w:hint="cs"/>
          <w:strike/>
          <w:vanish/>
          <w:sz w:val="22"/>
          <w:szCs w:val="22"/>
          <w:shd w:val="clear" w:color="auto" w:fill="FFFF99"/>
          <w:rtl/>
        </w:rPr>
        <w:t>מועצת המדינה הזמנית להשתתף בישיבה מסויימת של המועצה, רשאית מועצת המדינה הזמנית לבחור באדם אחר שימלא את מקום החבר הנעדר. ממלא מקום זה יהנה בישיבה זו מכל הזכויות של חבר מועצת המדינה הזמנית</w:t>
      </w:r>
      <w:r w:rsidRPr="00DD6082">
        <w:rPr>
          <w:rStyle w:val="default"/>
          <w:rFonts w:cs="FrankRuehl" w:hint="cs"/>
          <w:strike/>
          <w:vanish/>
          <w:sz w:val="22"/>
          <w:szCs w:val="22"/>
          <w:shd w:val="clear" w:color="auto" w:fill="FFFF99"/>
          <w:rtl/>
        </w:rPr>
        <w:t>.</w:t>
      </w:r>
      <w:bookmarkEnd w:id="2"/>
    </w:p>
    <w:p w:rsidR="00664093" w:rsidRDefault="00664093">
      <w:pPr>
        <w:pStyle w:val="P00"/>
        <w:ind w:left="0" w:right="1134"/>
        <w:rPr>
          <w:rStyle w:val="default"/>
          <w:rFonts w:cs="FrankRuehl"/>
          <w:rtl/>
        </w:rPr>
      </w:pPr>
      <w:bookmarkStart w:id="3" w:name="Seif2"/>
      <w:bookmarkEnd w:id="3"/>
      <w:r>
        <w:rPr>
          <w:lang w:val="he-IL"/>
        </w:rPr>
        <w:pict>
          <v:rect id="_x0000_s1028" style="position:absolute;left:0;text-align:left;margin-left:464.5pt;margin-top:8.05pt;width:75.05pt;height:20pt;z-index:251637760" o:allowincell="f" filled="f" stroked="f" strokecolor="lime" strokeweight=".25pt">
            <v:textbox style="mso-next-textbox:#_x0000_s1028" inset="0,0,0,0">
              <w:txbxContent>
                <w:p w:rsidR="00F276EC" w:rsidRDefault="00F276EC">
                  <w:pPr>
                    <w:spacing w:line="160" w:lineRule="exact"/>
                    <w:jc w:val="left"/>
                    <w:rPr>
                      <w:rFonts w:cs="Miriam"/>
                      <w:noProof/>
                      <w:szCs w:val="18"/>
                      <w:rtl/>
                    </w:rPr>
                  </w:pPr>
                  <w:r>
                    <w:rPr>
                      <w:rFonts w:cs="Miriam"/>
                      <w:szCs w:val="18"/>
                      <w:rtl/>
                    </w:rPr>
                    <w:t>ה</w:t>
                  </w:r>
                  <w:r>
                    <w:rPr>
                      <w:rFonts w:cs="Miriam" w:hint="cs"/>
                      <w:szCs w:val="18"/>
                      <w:rtl/>
                    </w:rPr>
                    <w:t>ממשלה הזמנית</w:t>
                  </w:r>
                </w:p>
              </w:txbxContent>
            </v:textbox>
            <w10:anchorlock/>
          </v:rect>
        </w:pict>
      </w:r>
      <w:r>
        <w:rPr>
          <w:rStyle w:val="big-number"/>
          <w:rtl/>
        </w:rPr>
        <w:t>2.</w:t>
      </w:r>
      <w:r>
        <w:rPr>
          <w:rStyle w:val="big-number"/>
          <w:rtl/>
        </w:rPr>
        <w:tab/>
      </w:r>
      <w:r>
        <w:rPr>
          <w:rStyle w:val="default"/>
          <w:rFonts w:cs="FrankRuehl"/>
          <w:rtl/>
        </w:rPr>
        <w:t>(</w:t>
      </w:r>
      <w:r>
        <w:rPr>
          <w:rStyle w:val="default"/>
          <w:rFonts w:cs="FrankRuehl" w:hint="cs"/>
          <w:rtl/>
        </w:rPr>
        <w:t>א)</w:t>
      </w:r>
      <w:r>
        <w:rPr>
          <w:rStyle w:val="default"/>
          <w:rFonts w:cs="FrankRuehl"/>
          <w:rtl/>
        </w:rPr>
        <w:tab/>
        <w:t>ה</w:t>
      </w:r>
      <w:r>
        <w:rPr>
          <w:rStyle w:val="default"/>
          <w:rFonts w:cs="FrankRuehl" w:hint="cs"/>
          <w:rtl/>
        </w:rPr>
        <w:t>ממשלה הזמנית מורכבת מהאנשים הנקובים בשמותיהם</w:t>
      </w:r>
      <w:r>
        <w:rPr>
          <w:rStyle w:val="default"/>
          <w:rFonts w:cs="FrankRuehl"/>
          <w:rtl/>
        </w:rPr>
        <w:t xml:space="preserve"> </w:t>
      </w:r>
      <w:r>
        <w:rPr>
          <w:rStyle w:val="default"/>
          <w:rFonts w:cs="FrankRuehl" w:hint="cs"/>
          <w:rtl/>
        </w:rPr>
        <w:t>בתוספת לפקודה זו.</w:t>
      </w:r>
    </w:p>
    <w:p w:rsidR="00664093" w:rsidRDefault="00664093" w:rsidP="00E3260D">
      <w:pPr>
        <w:pStyle w:val="P00"/>
        <w:ind w:left="0" w:right="1134"/>
        <w:rPr>
          <w:rStyle w:val="default"/>
          <w:rFonts w:cs="FrankRuehl" w:hint="cs"/>
          <w:rtl/>
        </w:rPr>
      </w:pPr>
      <w:r>
        <w:rPr>
          <w:rtl/>
        </w:rPr>
        <w:tab/>
      </w:r>
      <w:r>
        <w:rPr>
          <w:rStyle w:val="default"/>
          <w:rFonts w:cs="FrankRuehl"/>
          <w:rtl/>
        </w:rPr>
        <w:t>נ</w:t>
      </w:r>
      <w:r>
        <w:rPr>
          <w:rStyle w:val="default"/>
          <w:rFonts w:cs="FrankRuehl" w:hint="cs"/>
          <w:rtl/>
        </w:rPr>
        <w:t xml:space="preserve">ציגיהם של ערבים תושבי המדינה המכירים במדינת ישראל ישותפו בממשלה הזמנית; </w:t>
      </w:r>
      <w:r>
        <w:rPr>
          <w:rStyle w:val="default"/>
          <w:rFonts w:cs="FrankRuehl" w:hint="cs"/>
          <w:rtl/>
        </w:rPr>
        <w:lastRenderedPageBreak/>
        <w:t>אי-השתתפותם בממשלה הזמנית לא תגרע מסמכותה.</w:t>
      </w:r>
    </w:p>
    <w:p w:rsidR="0033794D" w:rsidRDefault="0033794D" w:rsidP="0033794D">
      <w:pPr>
        <w:pStyle w:val="P00"/>
        <w:ind w:left="0" w:right="1134"/>
        <w:rPr>
          <w:rStyle w:val="default"/>
          <w:rFonts w:cs="FrankRuehl" w:hint="cs"/>
          <w:rtl/>
        </w:rPr>
      </w:pPr>
      <w:r>
        <w:rPr>
          <w:lang w:val="he-IL"/>
        </w:rPr>
        <w:pict>
          <v:rect id="_x0000_s1081" style="position:absolute;left:0;text-align:left;margin-left:464.5pt;margin-top:8.05pt;width:75.05pt;height:16.9pt;z-index:251670528" o:allowincell="f" filled="f" stroked="f" strokecolor="lime" strokeweight=".25pt">
            <v:textbox style="mso-next-textbox:#_x0000_s1081" inset="0,0,0,0">
              <w:txbxContent>
                <w:p w:rsidR="00442C19" w:rsidRDefault="00442C19" w:rsidP="00442C19">
                  <w:pPr>
                    <w:spacing w:line="160" w:lineRule="exact"/>
                    <w:jc w:val="left"/>
                    <w:rPr>
                      <w:rFonts w:cs="Miriam"/>
                      <w:noProof/>
                      <w:szCs w:val="18"/>
                      <w:rtl/>
                    </w:rPr>
                  </w:pPr>
                  <w:r>
                    <w:rPr>
                      <w:rFonts w:cs="Miriam" w:hint="cs"/>
                      <w:szCs w:val="18"/>
                      <w:rtl/>
                    </w:rPr>
                    <w:t xml:space="preserve">(תיקון מס' 3) </w:t>
                  </w:r>
                  <w:r>
                    <w:rPr>
                      <w:rFonts w:cs="Miriam" w:hint="cs"/>
                      <w:szCs w:val="18"/>
                      <w:rtl/>
                    </w:rPr>
                    <w:br/>
                  </w:r>
                  <w:r>
                    <w:rPr>
                      <w:rFonts w:cs="Miriam"/>
                      <w:szCs w:val="18"/>
                      <w:rtl/>
                    </w:rPr>
                    <w:t>ת</w:t>
                  </w:r>
                  <w:r>
                    <w:rPr>
                      <w:rFonts w:cs="Miriam" w:hint="cs"/>
                      <w:szCs w:val="18"/>
                      <w:rtl/>
                    </w:rPr>
                    <w:t>ש"ט-1949</w:t>
                  </w:r>
                </w:p>
              </w:txbxContent>
            </v:textbox>
            <w10:anchorlock/>
          </v:rect>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(בוטל).</w:t>
      </w:r>
    </w:p>
    <w:p w:rsidR="0033794D" w:rsidRDefault="0033794D" w:rsidP="0033794D">
      <w:pPr>
        <w:pStyle w:val="P00"/>
        <w:ind w:left="0" w:right="1134"/>
        <w:rPr>
          <w:rStyle w:val="default"/>
          <w:rFonts w:cs="FrankRuehl" w:hint="cs"/>
          <w:rtl/>
        </w:rPr>
      </w:pPr>
      <w:r>
        <w:rPr>
          <w:lang w:val="he-IL"/>
        </w:rPr>
        <w:pict>
          <v:rect id="_x0000_s1077" style="position:absolute;left:0;text-align:left;margin-left:464.5pt;margin-top:8.05pt;width:75.05pt;height:17.1pt;z-index:251669504" o:allowincell="f" filled="f" stroked="f" strokecolor="lime" strokeweight=".25pt">
            <v:textbox style="mso-next-textbox:#_x0000_s1077" inset="0,0,0,0">
              <w:txbxContent>
                <w:p w:rsidR="00442C19" w:rsidRDefault="00442C19" w:rsidP="00442C19">
                  <w:pPr>
                    <w:spacing w:line="160" w:lineRule="exact"/>
                    <w:jc w:val="left"/>
                    <w:rPr>
                      <w:rFonts w:cs="Miriam"/>
                      <w:noProof/>
                      <w:szCs w:val="18"/>
                      <w:rtl/>
                    </w:rPr>
                  </w:pPr>
                  <w:r>
                    <w:rPr>
                      <w:rFonts w:cs="Miriam" w:hint="cs"/>
                      <w:szCs w:val="18"/>
                      <w:rtl/>
                    </w:rPr>
                    <w:t xml:space="preserve">(תיקון מס' 3) </w:t>
                  </w:r>
                  <w:r>
                    <w:rPr>
                      <w:rFonts w:cs="Miriam" w:hint="cs"/>
                      <w:szCs w:val="18"/>
                      <w:rtl/>
                    </w:rPr>
                    <w:br/>
                  </w:r>
                  <w:r>
                    <w:rPr>
                      <w:rFonts w:cs="Miriam"/>
                      <w:szCs w:val="18"/>
                      <w:rtl/>
                    </w:rPr>
                    <w:t>ת</w:t>
                  </w:r>
                  <w:r>
                    <w:rPr>
                      <w:rFonts w:cs="Miriam" w:hint="cs"/>
                      <w:szCs w:val="18"/>
                      <w:rtl/>
                    </w:rPr>
                    <w:t>ש"ט-1949</w:t>
                  </w:r>
                </w:p>
              </w:txbxContent>
            </v:textbox>
            <w10:anchorlock/>
          </v:rect>
        </w:pict>
      </w: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(בוטל).</w:t>
      </w:r>
    </w:p>
    <w:p w:rsidR="0033794D" w:rsidRDefault="00442C19" w:rsidP="0033794D">
      <w:pPr>
        <w:pStyle w:val="P00"/>
        <w:ind w:left="0" w:right="1134"/>
        <w:rPr>
          <w:rStyle w:val="default"/>
          <w:rFonts w:cs="FrankRuehl" w:hint="cs"/>
          <w:rtl/>
        </w:rPr>
      </w:pPr>
      <w:r>
        <w:rPr>
          <w:rtl/>
          <w:lang w:eastAsia="en-US"/>
        </w:rPr>
        <w:pict>
          <v:shapetype id="_x0000_t202" coordsize="21600,21600" o:spt="202" path="m,l,21600r21600,l21600,xe">
            <v:stroke joinstyle="miter"/>
            <v:path gradientshapeok="t" o:connecttype="rect"/>
          </v:shapetype>
          <v:shape id="_x0000_s1089" type="#_x0000_t202" style="position:absolute;left:0;text-align:left;margin-left:470.25pt;margin-top:7.1pt;width:1in;height:18.25pt;z-index:251674624" filled="f" stroked="f">
            <v:textbox inset="1mm,0,1mm,0">
              <w:txbxContent>
                <w:p w:rsidR="00442C19" w:rsidRDefault="00442C19" w:rsidP="00442C19">
                  <w:pPr>
                    <w:spacing w:line="160" w:lineRule="exact"/>
                    <w:jc w:val="left"/>
                    <w:rPr>
                      <w:rFonts w:cs="Miriam"/>
                      <w:noProof/>
                      <w:szCs w:val="18"/>
                      <w:rtl/>
                    </w:rPr>
                  </w:pPr>
                  <w:r>
                    <w:rPr>
                      <w:rFonts w:cs="Miriam" w:hint="cs"/>
                      <w:szCs w:val="18"/>
                      <w:rtl/>
                    </w:rPr>
                    <w:t xml:space="preserve">(תיקון מס' 11) </w:t>
                  </w:r>
                  <w:r>
                    <w:rPr>
                      <w:rFonts w:cs="Miriam"/>
                      <w:szCs w:val="18"/>
                      <w:rtl/>
                    </w:rPr>
                    <w:t>ת</w:t>
                  </w:r>
                  <w:r>
                    <w:rPr>
                      <w:rFonts w:cs="Miriam" w:hint="cs"/>
                      <w:szCs w:val="18"/>
                      <w:rtl/>
                    </w:rPr>
                    <w:t>שכ"ח-1968</w:t>
                  </w:r>
                </w:p>
              </w:txbxContent>
            </v:textbox>
            <w10:anchorlock/>
          </v:shape>
        </w:pict>
      </w:r>
      <w:r w:rsidR="0033794D">
        <w:rPr>
          <w:rtl/>
        </w:rPr>
        <w:tab/>
      </w:r>
      <w:r w:rsidR="0033794D">
        <w:rPr>
          <w:rStyle w:val="default"/>
          <w:rFonts w:cs="FrankRuehl"/>
          <w:rtl/>
        </w:rPr>
        <w:t>(</w:t>
      </w:r>
      <w:r w:rsidR="0033794D">
        <w:rPr>
          <w:rStyle w:val="default"/>
          <w:rFonts w:cs="FrankRuehl" w:hint="cs"/>
          <w:rtl/>
        </w:rPr>
        <w:t>ד)</w:t>
      </w:r>
      <w:r w:rsidR="0033794D">
        <w:rPr>
          <w:rStyle w:val="default"/>
          <w:rFonts w:cs="FrankRuehl"/>
          <w:rtl/>
        </w:rPr>
        <w:tab/>
      </w:r>
      <w:r w:rsidR="0033794D">
        <w:rPr>
          <w:rStyle w:val="default"/>
          <w:rFonts w:cs="FrankRuehl" w:hint="cs"/>
          <w:rtl/>
        </w:rPr>
        <w:t>(בוטל).</w:t>
      </w:r>
    </w:p>
    <w:p w:rsidR="0033794D" w:rsidRDefault="00442C19" w:rsidP="0033794D">
      <w:pPr>
        <w:pStyle w:val="P00"/>
        <w:ind w:left="0" w:right="1134"/>
        <w:rPr>
          <w:rStyle w:val="default"/>
          <w:rFonts w:cs="FrankRuehl" w:hint="cs"/>
          <w:rtl/>
        </w:rPr>
      </w:pPr>
      <w:r>
        <w:rPr>
          <w:rtl/>
          <w:lang w:eastAsia="en-US"/>
        </w:rPr>
        <w:pict>
          <v:shape id="_x0000_s1090" type="#_x0000_t202" style="position:absolute;left:0;text-align:left;margin-left:470.25pt;margin-top:7.1pt;width:1in;height:16.8pt;z-index:251675648" filled="f" stroked="f">
            <v:textbox inset="1mm,0,1mm,0">
              <w:txbxContent>
                <w:p w:rsidR="00442C19" w:rsidRDefault="00442C19" w:rsidP="00442C19">
                  <w:pPr>
                    <w:spacing w:line="160" w:lineRule="exact"/>
                    <w:jc w:val="left"/>
                    <w:rPr>
                      <w:rFonts w:cs="Miriam"/>
                      <w:noProof/>
                      <w:szCs w:val="18"/>
                      <w:rtl/>
                    </w:rPr>
                  </w:pPr>
                  <w:r>
                    <w:rPr>
                      <w:rFonts w:cs="Miriam" w:hint="cs"/>
                      <w:szCs w:val="18"/>
                      <w:rtl/>
                    </w:rPr>
                    <w:t xml:space="preserve">(תיקון מס' 11) </w:t>
                  </w:r>
                  <w:r>
                    <w:rPr>
                      <w:rFonts w:cs="Miriam"/>
                      <w:szCs w:val="18"/>
                      <w:rtl/>
                    </w:rPr>
                    <w:t>ת</w:t>
                  </w:r>
                  <w:r>
                    <w:rPr>
                      <w:rFonts w:cs="Miriam" w:hint="cs"/>
                      <w:szCs w:val="18"/>
                      <w:rtl/>
                    </w:rPr>
                    <w:t>שכ"ח-1968</w:t>
                  </w:r>
                </w:p>
              </w:txbxContent>
            </v:textbox>
            <w10:anchorlock/>
          </v:shape>
        </w:pict>
      </w:r>
      <w:r w:rsidR="0033794D">
        <w:rPr>
          <w:rtl/>
        </w:rPr>
        <w:tab/>
      </w:r>
      <w:r w:rsidR="0033794D">
        <w:rPr>
          <w:rStyle w:val="default"/>
          <w:rFonts w:cs="FrankRuehl"/>
          <w:rtl/>
        </w:rPr>
        <w:t>(</w:t>
      </w:r>
      <w:r w:rsidR="0033794D">
        <w:rPr>
          <w:rStyle w:val="default"/>
          <w:rFonts w:cs="FrankRuehl" w:hint="cs"/>
          <w:rtl/>
        </w:rPr>
        <w:t>ה)</w:t>
      </w:r>
      <w:r w:rsidR="0033794D">
        <w:rPr>
          <w:rStyle w:val="default"/>
          <w:rFonts w:cs="FrankRuehl"/>
          <w:rtl/>
        </w:rPr>
        <w:tab/>
      </w:r>
      <w:r w:rsidR="0033794D">
        <w:rPr>
          <w:rStyle w:val="default"/>
          <w:rFonts w:cs="FrankRuehl" w:hint="cs"/>
          <w:rtl/>
        </w:rPr>
        <w:t>(בוטל).</w:t>
      </w:r>
    </w:p>
    <w:p w:rsidR="0033794D" w:rsidRDefault="00442C19" w:rsidP="0033794D">
      <w:pPr>
        <w:pStyle w:val="P00"/>
        <w:ind w:left="0" w:right="1134"/>
        <w:rPr>
          <w:rStyle w:val="default"/>
          <w:rFonts w:cs="FrankRuehl" w:hint="cs"/>
          <w:rtl/>
        </w:rPr>
      </w:pPr>
      <w:r>
        <w:rPr>
          <w:rtl/>
          <w:lang w:eastAsia="en-US"/>
        </w:rPr>
        <w:pict>
          <v:shape id="_x0000_s1091" type="#_x0000_t202" style="position:absolute;left:0;text-align:left;margin-left:470.25pt;margin-top:7.1pt;width:1in;height:16.8pt;z-index:251676672" filled="f" stroked="f">
            <v:textbox inset="1mm,0,1mm,0">
              <w:txbxContent>
                <w:p w:rsidR="00442C19" w:rsidRDefault="00442C19" w:rsidP="00442C19">
                  <w:pPr>
                    <w:spacing w:line="160" w:lineRule="exact"/>
                    <w:jc w:val="left"/>
                    <w:rPr>
                      <w:rFonts w:cs="Miriam"/>
                      <w:noProof/>
                      <w:szCs w:val="18"/>
                      <w:rtl/>
                    </w:rPr>
                  </w:pPr>
                  <w:r>
                    <w:rPr>
                      <w:rFonts w:cs="Miriam" w:hint="cs"/>
                      <w:szCs w:val="18"/>
                      <w:rtl/>
                    </w:rPr>
                    <w:t xml:space="preserve">(תיקון מס' 11) </w:t>
                  </w:r>
                  <w:r>
                    <w:rPr>
                      <w:rFonts w:cs="Miriam"/>
                      <w:szCs w:val="18"/>
                      <w:rtl/>
                    </w:rPr>
                    <w:t>ת</w:t>
                  </w:r>
                  <w:r>
                    <w:rPr>
                      <w:rFonts w:cs="Miriam" w:hint="cs"/>
                      <w:szCs w:val="18"/>
                      <w:rtl/>
                    </w:rPr>
                    <w:t>שכ"ח-1968</w:t>
                  </w:r>
                </w:p>
              </w:txbxContent>
            </v:textbox>
            <w10:anchorlock/>
          </v:shape>
        </w:pict>
      </w:r>
      <w:r w:rsidR="0033794D">
        <w:rPr>
          <w:rtl/>
        </w:rPr>
        <w:tab/>
      </w:r>
      <w:r w:rsidR="0033794D">
        <w:rPr>
          <w:rStyle w:val="default"/>
          <w:rFonts w:cs="FrankRuehl"/>
          <w:rtl/>
        </w:rPr>
        <w:t>(</w:t>
      </w:r>
      <w:r w:rsidR="0033794D">
        <w:rPr>
          <w:rStyle w:val="default"/>
          <w:rFonts w:cs="FrankRuehl" w:hint="cs"/>
          <w:rtl/>
        </w:rPr>
        <w:t>ו)</w:t>
      </w:r>
      <w:r w:rsidR="0033794D">
        <w:rPr>
          <w:rStyle w:val="default"/>
          <w:rFonts w:cs="FrankRuehl"/>
          <w:rtl/>
        </w:rPr>
        <w:tab/>
      </w:r>
      <w:r w:rsidR="0033794D">
        <w:rPr>
          <w:rStyle w:val="default"/>
          <w:rFonts w:cs="FrankRuehl" w:hint="cs"/>
          <w:rtl/>
        </w:rPr>
        <w:t>(בוטל).</w:t>
      </w:r>
    </w:p>
    <w:p w:rsidR="000303F9" w:rsidRPr="00DD6082" w:rsidRDefault="000303F9" w:rsidP="000303F9">
      <w:pPr>
        <w:pStyle w:val="P00"/>
        <w:spacing w:before="0"/>
        <w:ind w:left="0" w:right="1134"/>
        <w:rPr>
          <w:rFonts w:hint="cs"/>
          <w:vanish/>
          <w:color w:val="FF0000"/>
          <w:szCs w:val="20"/>
          <w:shd w:val="clear" w:color="auto" w:fill="FFFF99"/>
          <w:rtl/>
        </w:rPr>
      </w:pPr>
      <w:bookmarkStart w:id="4" w:name="Rov39"/>
      <w:r w:rsidRPr="00DD6082">
        <w:rPr>
          <w:rStyle w:val="default"/>
          <w:rFonts w:cs="FrankRuehl" w:hint="cs"/>
          <w:vanish/>
          <w:color w:val="FF0000"/>
          <w:szCs w:val="20"/>
          <w:shd w:val="clear" w:color="auto" w:fill="FFFF99"/>
          <w:rtl/>
        </w:rPr>
        <w:t xml:space="preserve">מיום </w:t>
      </w:r>
      <w:r w:rsidRPr="00DD6082">
        <w:rPr>
          <w:rFonts w:hint="cs"/>
          <w:vanish/>
          <w:color w:val="FF0000"/>
          <w:szCs w:val="20"/>
          <w:shd w:val="clear" w:color="auto" w:fill="FFFF99"/>
          <w:rtl/>
        </w:rPr>
        <w:t>16.2.1949</w:t>
      </w:r>
    </w:p>
    <w:p w:rsidR="000303F9" w:rsidRPr="00DD6082" w:rsidRDefault="000303F9" w:rsidP="0033794D">
      <w:pPr>
        <w:pStyle w:val="P00"/>
        <w:spacing w:before="0"/>
        <w:ind w:left="0" w:right="1134"/>
        <w:rPr>
          <w:rStyle w:val="default"/>
          <w:rFonts w:cs="FrankRuehl" w:hint="cs"/>
          <w:b/>
          <w:bCs/>
          <w:vanish/>
          <w:szCs w:val="20"/>
          <w:shd w:val="clear" w:color="auto" w:fill="FFFF99"/>
          <w:rtl/>
        </w:rPr>
      </w:pPr>
      <w:r w:rsidRPr="00DD6082">
        <w:rPr>
          <w:rFonts w:hint="cs"/>
          <w:b/>
          <w:bCs/>
          <w:vanish/>
          <w:szCs w:val="20"/>
          <w:shd w:val="clear" w:color="auto" w:fill="FFFF99"/>
          <w:rtl/>
        </w:rPr>
        <w:t xml:space="preserve">תיקון מס' </w:t>
      </w:r>
      <w:r w:rsidR="0033794D" w:rsidRPr="00DD6082">
        <w:rPr>
          <w:rFonts w:hint="cs"/>
          <w:b/>
          <w:bCs/>
          <w:vanish/>
          <w:szCs w:val="20"/>
          <w:shd w:val="clear" w:color="auto" w:fill="FFFF99"/>
          <w:rtl/>
        </w:rPr>
        <w:t>3</w:t>
      </w:r>
    </w:p>
    <w:p w:rsidR="000303F9" w:rsidRPr="00DD6082" w:rsidRDefault="000303F9" w:rsidP="000303F9">
      <w:pPr>
        <w:pStyle w:val="P00"/>
        <w:spacing w:before="0"/>
        <w:ind w:left="0" w:right="1134"/>
        <w:rPr>
          <w:rStyle w:val="default"/>
          <w:rFonts w:cs="FrankRuehl" w:hint="cs"/>
          <w:vanish/>
          <w:szCs w:val="20"/>
          <w:shd w:val="clear" w:color="auto" w:fill="FFFF99"/>
          <w:rtl/>
        </w:rPr>
      </w:pPr>
      <w:hyperlink r:id="rId7" w:history="1">
        <w:r w:rsidRPr="00DD6082">
          <w:rPr>
            <w:rStyle w:val="Hyperlink"/>
            <w:vanish/>
            <w:szCs w:val="20"/>
            <w:shd w:val="clear" w:color="auto" w:fill="FFFF99"/>
            <w:rtl/>
          </w:rPr>
          <w:t>ס</w:t>
        </w:r>
        <w:r w:rsidRPr="00DD6082">
          <w:rPr>
            <w:rStyle w:val="Hyperlink"/>
            <w:rFonts w:hint="cs"/>
            <w:vanish/>
            <w:szCs w:val="20"/>
            <w:shd w:val="clear" w:color="auto" w:fill="FFFF99"/>
            <w:rtl/>
          </w:rPr>
          <w:t>"ח תש"ט מס' 1</w:t>
        </w:r>
      </w:hyperlink>
      <w:r w:rsidRPr="00DD6082">
        <w:rPr>
          <w:rFonts w:hint="cs"/>
          <w:vanish/>
          <w:szCs w:val="20"/>
          <w:shd w:val="clear" w:color="auto" w:fill="FFFF99"/>
          <w:rtl/>
        </w:rPr>
        <w:t xml:space="preserve"> מיום 17.2.1949 עמ' 2 </w:t>
      </w:r>
    </w:p>
    <w:p w:rsidR="0033794D" w:rsidRPr="00DD6082" w:rsidRDefault="0033794D" w:rsidP="005F1248">
      <w:pPr>
        <w:pStyle w:val="P00"/>
        <w:spacing w:before="60"/>
        <w:ind w:left="0" w:right="1134"/>
        <w:rPr>
          <w:rStyle w:val="default"/>
          <w:rFonts w:cs="FrankRuehl"/>
          <w:strike/>
          <w:vanish/>
          <w:sz w:val="22"/>
          <w:szCs w:val="22"/>
          <w:shd w:val="clear" w:color="auto" w:fill="FFFF99"/>
          <w:rtl/>
        </w:rPr>
      </w:pPr>
      <w:r w:rsidRPr="00DD6082">
        <w:rPr>
          <w:rFonts w:hint="cs"/>
          <w:vanish/>
          <w:sz w:val="22"/>
          <w:szCs w:val="22"/>
          <w:shd w:val="clear" w:color="auto" w:fill="FFFF99"/>
          <w:rtl/>
        </w:rPr>
        <w:tab/>
      </w:r>
      <w:r w:rsidRPr="00DD6082">
        <w:rPr>
          <w:rStyle w:val="default"/>
          <w:rFonts w:cs="FrankRuehl"/>
          <w:strike/>
          <w:vanish/>
          <w:sz w:val="22"/>
          <w:szCs w:val="22"/>
          <w:shd w:val="clear" w:color="auto" w:fill="FFFF99"/>
          <w:rtl/>
        </w:rPr>
        <w:t>(</w:t>
      </w:r>
      <w:r w:rsidRPr="00DD6082">
        <w:rPr>
          <w:rStyle w:val="default"/>
          <w:rFonts w:cs="FrankRuehl" w:hint="cs"/>
          <w:strike/>
          <w:vanish/>
          <w:sz w:val="22"/>
          <w:szCs w:val="22"/>
          <w:shd w:val="clear" w:color="auto" w:fill="FFFF99"/>
          <w:rtl/>
        </w:rPr>
        <w:t>ב)</w:t>
      </w:r>
      <w:r w:rsidRPr="00DD6082">
        <w:rPr>
          <w:rStyle w:val="default"/>
          <w:rFonts w:cs="FrankRuehl"/>
          <w:strike/>
          <w:vanish/>
          <w:sz w:val="22"/>
          <w:szCs w:val="22"/>
          <w:shd w:val="clear" w:color="auto" w:fill="FFFF99"/>
          <w:rtl/>
        </w:rPr>
        <w:tab/>
      </w:r>
      <w:r w:rsidRPr="00DD6082">
        <w:rPr>
          <w:rStyle w:val="default"/>
          <w:rFonts w:cs="FrankRuehl" w:hint="cs"/>
          <w:strike/>
          <w:vanish/>
          <w:sz w:val="22"/>
          <w:szCs w:val="22"/>
          <w:shd w:val="clear" w:color="auto" w:fill="FFFF99"/>
          <w:rtl/>
        </w:rPr>
        <w:t>הממשלה הזמנית תפעל על פי קוי המדיניות אשר יותוו על ידי מועצת המדינה הזמנית, תוציא לפועל את החלטותיה, תמסור לה דין וחשבון על פעולותיה, ותהיה אחראית בפעולותיה בפני מועצת המדינה הזמנית.</w:t>
      </w:r>
    </w:p>
    <w:p w:rsidR="0033794D" w:rsidRPr="00DD6082" w:rsidRDefault="0033794D" w:rsidP="0033794D">
      <w:pPr>
        <w:pStyle w:val="P00"/>
        <w:spacing w:before="0"/>
        <w:ind w:left="0" w:right="1134"/>
        <w:rPr>
          <w:rStyle w:val="default"/>
          <w:rFonts w:cs="FrankRuehl" w:hint="cs"/>
          <w:strike/>
          <w:vanish/>
          <w:sz w:val="22"/>
          <w:szCs w:val="22"/>
          <w:shd w:val="clear" w:color="auto" w:fill="FFFF99"/>
          <w:rtl/>
        </w:rPr>
      </w:pPr>
      <w:r w:rsidRPr="00DD6082">
        <w:rPr>
          <w:vanish/>
          <w:sz w:val="22"/>
          <w:szCs w:val="22"/>
          <w:shd w:val="clear" w:color="auto" w:fill="FFFF99"/>
          <w:rtl/>
        </w:rPr>
        <w:tab/>
      </w:r>
      <w:r w:rsidRPr="00DD6082">
        <w:rPr>
          <w:rStyle w:val="default"/>
          <w:rFonts w:cs="FrankRuehl"/>
          <w:strike/>
          <w:vanish/>
          <w:sz w:val="22"/>
          <w:szCs w:val="22"/>
          <w:shd w:val="clear" w:color="auto" w:fill="FFFF99"/>
          <w:rtl/>
        </w:rPr>
        <w:t>(</w:t>
      </w:r>
      <w:r w:rsidRPr="00DD6082">
        <w:rPr>
          <w:rStyle w:val="default"/>
          <w:rFonts w:cs="FrankRuehl" w:hint="cs"/>
          <w:strike/>
          <w:vanish/>
          <w:sz w:val="22"/>
          <w:szCs w:val="22"/>
          <w:shd w:val="clear" w:color="auto" w:fill="FFFF99"/>
          <w:rtl/>
        </w:rPr>
        <w:t>ג)</w:t>
      </w:r>
      <w:r w:rsidRPr="00DD6082">
        <w:rPr>
          <w:rStyle w:val="default"/>
          <w:rFonts w:cs="FrankRuehl"/>
          <w:strike/>
          <w:vanish/>
          <w:sz w:val="22"/>
          <w:szCs w:val="22"/>
          <w:shd w:val="clear" w:color="auto" w:fill="FFFF99"/>
          <w:rtl/>
        </w:rPr>
        <w:tab/>
      </w:r>
      <w:r w:rsidRPr="00DD6082">
        <w:rPr>
          <w:rStyle w:val="default"/>
          <w:rFonts w:cs="FrankRuehl" w:hint="cs"/>
          <w:strike/>
          <w:vanish/>
          <w:sz w:val="22"/>
          <w:szCs w:val="22"/>
          <w:shd w:val="clear" w:color="auto" w:fill="FFFF99"/>
          <w:rtl/>
        </w:rPr>
        <w:t>הממשלה הזמנית תבחר באחד מחבריה להיות ראש הממשלה, ותקבע את התפקידים של כל אחד מחבריה. חבר הממשלה הזמנית יקרא שר.</w:t>
      </w:r>
    </w:p>
    <w:p w:rsidR="005F1248" w:rsidRPr="00DD6082" w:rsidRDefault="005F1248" w:rsidP="005F1248">
      <w:pPr>
        <w:pStyle w:val="P00"/>
        <w:spacing w:before="0"/>
        <w:ind w:left="0" w:right="1134"/>
        <w:rPr>
          <w:rStyle w:val="default"/>
          <w:rFonts w:cs="FrankRuehl"/>
          <w:vanish/>
          <w:sz w:val="22"/>
          <w:szCs w:val="22"/>
          <w:shd w:val="clear" w:color="auto" w:fill="FFFF99"/>
          <w:rtl/>
        </w:rPr>
      </w:pPr>
      <w:r w:rsidRPr="00DD6082">
        <w:rPr>
          <w:rFonts w:hint="cs"/>
          <w:vanish/>
          <w:sz w:val="22"/>
          <w:szCs w:val="22"/>
          <w:shd w:val="clear" w:color="auto" w:fill="FFFF99"/>
          <w:rtl/>
        </w:rPr>
        <w:tab/>
      </w:r>
      <w:r w:rsidRPr="00DD6082">
        <w:rPr>
          <w:rStyle w:val="default"/>
          <w:rFonts w:cs="FrankRuehl"/>
          <w:vanish/>
          <w:sz w:val="22"/>
          <w:szCs w:val="22"/>
          <w:shd w:val="clear" w:color="auto" w:fill="FFFF99"/>
          <w:rtl/>
        </w:rPr>
        <w:t>(</w:t>
      </w:r>
      <w:r w:rsidRPr="00DD6082">
        <w:rPr>
          <w:rStyle w:val="default"/>
          <w:rFonts w:cs="FrankRuehl" w:hint="cs"/>
          <w:vanish/>
          <w:sz w:val="22"/>
          <w:szCs w:val="22"/>
          <w:shd w:val="clear" w:color="auto" w:fill="FFFF99"/>
          <w:rtl/>
        </w:rPr>
        <w:t>ד)</w:t>
      </w:r>
      <w:r w:rsidRPr="00DD6082">
        <w:rPr>
          <w:rStyle w:val="default"/>
          <w:rFonts w:cs="FrankRuehl"/>
          <w:vanish/>
          <w:sz w:val="22"/>
          <w:szCs w:val="22"/>
          <w:shd w:val="clear" w:color="auto" w:fill="FFFF99"/>
          <w:rtl/>
        </w:rPr>
        <w:tab/>
      </w:r>
      <w:r w:rsidRPr="00DD6082">
        <w:rPr>
          <w:rStyle w:val="default"/>
          <w:rFonts w:cs="FrankRuehl" w:hint="cs"/>
          <w:vanish/>
          <w:sz w:val="22"/>
          <w:szCs w:val="22"/>
          <w:shd w:val="clear" w:color="auto" w:fill="FFFF99"/>
          <w:rtl/>
        </w:rPr>
        <w:t>הממשלה הזמנית רשאית להעניק מסמכויותיה לראש הממשלה ולכל אחד מהשרים במידה שאין הדבר סותר אחת הפקודות של מועצת המדינה הזמנית.</w:t>
      </w:r>
    </w:p>
    <w:p w:rsidR="005F1248" w:rsidRPr="00DD6082" w:rsidRDefault="005F1248" w:rsidP="005F1248">
      <w:pPr>
        <w:pStyle w:val="P00"/>
        <w:spacing w:before="0"/>
        <w:ind w:left="0" w:right="1134"/>
        <w:rPr>
          <w:rStyle w:val="default"/>
          <w:rFonts w:cs="FrankRuehl" w:hint="cs"/>
          <w:vanish/>
          <w:sz w:val="22"/>
          <w:szCs w:val="22"/>
          <w:shd w:val="clear" w:color="auto" w:fill="FFFF99"/>
          <w:rtl/>
        </w:rPr>
      </w:pPr>
      <w:r w:rsidRPr="00DD6082">
        <w:rPr>
          <w:vanish/>
          <w:sz w:val="22"/>
          <w:szCs w:val="22"/>
          <w:shd w:val="clear" w:color="auto" w:fill="FFFF99"/>
          <w:rtl/>
        </w:rPr>
        <w:tab/>
      </w:r>
      <w:r w:rsidRPr="00DD6082">
        <w:rPr>
          <w:rStyle w:val="default"/>
          <w:rFonts w:cs="FrankRuehl"/>
          <w:vanish/>
          <w:sz w:val="22"/>
          <w:szCs w:val="22"/>
          <w:shd w:val="clear" w:color="auto" w:fill="FFFF99"/>
          <w:rtl/>
        </w:rPr>
        <w:t>(</w:t>
      </w:r>
      <w:r w:rsidRPr="00DD6082">
        <w:rPr>
          <w:rStyle w:val="default"/>
          <w:rFonts w:cs="FrankRuehl" w:hint="cs"/>
          <w:vanish/>
          <w:sz w:val="22"/>
          <w:szCs w:val="22"/>
          <w:shd w:val="clear" w:color="auto" w:fill="FFFF99"/>
          <w:rtl/>
        </w:rPr>
        <w:t>ה)</w:t>
      </w:r>
      <w:r w:rsidRPr="00DD6082">
        <w:rPr>
          <w:rStyle w:val="default"/>
          <w:rFonts w:cs="FrankRuehl"/>
          <w:vanish/>
          <w:sz w:val="22"/>
          <w:szCs w:val="22"/>
          <w:shd w:val="clear" w:color="auto" w:fill="FFFF99"/>
          <w:rtl/>
        </w:rPr>
        <w:tab/>
      </w:r>
      <w:r w:rsidRPr="00DD6082">
        <w:rPr>
          <w:rStyle w:val="default"/>
          <w:rFonts w:cs="FrankRuehl" w:hint="cs"/>
          <w:vanish/>
          <w:sz w:val="22"/>
          <w:szCs w:val="22"/>
          <w:shd w:val="clear" w:color="auto" w:fill="FFFF99"/>
          <w:rtl/>
        </w:rPr>
        <w:t xml:space="preserve">החלטות הממשלה הזמנית בענין תפקידי חבריה ובענין חלוקת הסמכויות בין השרים תפורסמנה </w:t>
      </w:r>
      <w:r w:rsidRPr="00DD6082">
        <w:rPr>
          <w:rStyle w:val="default"/>
          <w:rFonts w:cs="FrankRuehl" w:hint="cs"/>
          <w:strike/>
          <w:vanish/>
          <w:sz w:val="22"/>
          <w:szCs w:val="22"/>
          <w:shd w:val="clear" w:color="auto" w:fill="FFFF99"/>
          <w:rtl/>
        </w:rPr>
        <w:t>בעתון הרשמי</w:t>
      </w:r>
      <w:r w:rsidRPr="00DD6082">
        <w:rPr>
          <w:rStyle w:val="default"/>
          <w:rFonts w:cs="FrankRuehl" w:hint="cs"/>
          <w:vanish/>
          <w:sz w:val="22"/>
          <w:szCs w:val="22"/>
          <w:shd w:val="clear" w:color="auto" w:fill="FFFF99"/>
          <w:rtl/>
        </w:rPr>
        <w:t xml:space="preserve"> </w:t>
      </w:r>
      <w:r w:rsidRPr="00DD6082">
        <w:rPr>
          <w:rStyle w:val="default"/>
          <w:rFonts w:cs="FrankRuehl" w:hint="cs"/>
          <w:vanish/>
          <w:sz w:val="22"/>
          <w:szCs w:val="22"/>
          <w:u w:val="single"/>
          <w:shd w:val="clear" w:color="auto" w:fill="FFFF99"/>
          <w:rtl/>
        </w:rPr>
        <w:t>ברשומות</w:t>
      </w:r>
      <w:r w:rsidRPr="00DD6082">
        <w:rPr>
          <w:rStyle w:val="default"/>
          <w:rFonts w:cs="FrankRuehl" w:hint="cs"/>
          <w:vanish/>
          <w:sz w:val="22"/>
          <w:szCs w:val="22"/>
          <w:shd w:val="clear" w:color="auto" w:fill="FFFF99"/>
          <w:rtl/>
        </w:rPr>
        <w:t>.</w:t>
      </w:r>
    </w:p>
    <w:p w:rsidR="0042727E" w:rsidRPr="00DD6082" w:rsidRDefault="0042727E" w:rsidP="000303F9">
      <w:pPr>
        <w:pStyle w:val="P00"/>
        <w:spacing w:before="0"/>
        <w:ind w:left="0" w:right="1134"/>
        <w:rPr>
          <w:rStyle w:val="default"/>
          <w:rFonts w:cs="FrankRuehl" w:hint="cs"/>
          <w:vanish/>
          <w:szCs w:val="20"/>
          <w:shd w:val="clear" w:color="auto" w:fill="FFFF99"/>
          <w:rtl/>
        </w:rPr>
      </w:pPr>
    </w:p>
    <w:p w:rsidR="0042727E" w:rsidRPr="00DD6082" w:rsidRDefault="0042727E" w:rsidP="00046041">
      <w:pPr>
        <w:pStyle w:val="P00"/>
        <w:spacing w:before="0"/>
        <w:ind w:left="0" w:right="1134"/>
        <w:rPr>
          <w:rFonts w:hint="cs"/>
          <w:vanish/>
          <w:color w:val="FF0000"/>
          <w:szCs w:val="20"/>
          <w:shd w:val="clear" w:color="auto" w:fill="FFFF99"/>
          <w:rtl/>
        </w:rPr>
      </w:pPr>
      <w:r w:rsidRPr="00DD6082">
        <w:rPr>
          <w:rStyle w:val="default"/>
          <w:rFonts w:cs="FrankRuehl" w:hint="cs"/>
          <w:vanish/>
          <w:color w:val="FF0000"/>
          <w:szCs w:val="20"/>
          <w:shd w:val="clear" w:color="auto" w:fill="FFFF99"/>
          <w:rtl/>
        </w:rPr>
        <w:t xml:space="preserve">מיום </w:t>
      </w:r>
      <w:r w:rsidR="00046041" w:rsidRPr="00DD6082">
        <w:rPr>
          <w:rStyle w:val="default"/>
          <w:rFonts w:cs="FrankRuehl" w:hint="cs"/>
          <w:vanish/>
          <w:color w:val="FF0000"/>
          <w:szCs w:val="20"/>
          <w:shd w:val="clear" w:color="auto" w:fill="FFFF99"/>
          <w:rtl/>
        </w:rPr>
        <w:t>21.8.1968</w:t>
      </w:r>
    </w:p>
    <w:p w:rsidR="0042727E" w:rsidRPr="00DD6082" w:rsidRDefault="0042727E" w:rsidP="008906F9">
      <w:pPr>
        <w:pStyle w:val="P00"/>
        <w:spacing w:before="0"/>
        <w:ind w:left="0" w:right="1134"/>
        <w:rPr>
          <w:rStyle w:val="default"/>
          <w:rFonts w:cs="FrankRuehl" w:hint="cs"/>
          <w:b/>
          <w:bCs/>
          <w:vanish/>
          <w:szCs w:val="20"/>
          <w:shd w:val="clear" w:color="auto" w:fill="FFFF99"/>
          <w:rtl/>
        </w:rPr>
      </w:pPr>
      <w:r w:rsidRPr="00DD6082">
        <w:rPr>
          <w:rFonts w:hint="cs"/>
          <w:b/>
          <w:bCs/>
          <w:vanish/>
          <w:szCs w:val="20"/>
          <w:shd w:val="clear" w:color="auto" w:fill="FFFF99"/>
          <w:rtl/>
        </w:rPr>
        <w:t xml:space="preserve">תיקון </w:t>
      </w:r>
      <w:r w:rsidR="008906F9" w:rsidRPr="00DD6082">
        <w:rPr>
          <w:rFonts w:hint="cs"/>
          <w:b/>
          <w:bCs/>
          <w:vanish/>
          <w:szCs w:val="20"/>
          <w:shd w:val="clear" w:color="auto" w:fill="FFFF99"/>
          <w:rtl/>
        </w:rPr>
        <w:t>מס' 11</w:t>
      </w:r>
    </w:p>
    <w:p w:rsidR="0042727E" w:rsidRPr="00DD6082" w:rsidRDefault="0042727E" w:rsidP="00046041">
      <w:pPr>
        <w:pStyle w:val="P00"/>
        <w:spacing w:before="0"/>
        <w:ind w:left="0" w:right="1134"/>
        <w:rPr>
          <w:rStyle w:val="default"/>
          <w:rFonts w:cs="FrankRuehl" w:hint="cs"/>
          <w:vanish/>
          <w:szCs w:val="20"/>
          <w:shd w:val="clear" w:color="auto" w:fill="FFFF99"/>
          <w:rtl/>
        </w:rPr>
      </w:pPr>
      <w:hyperlink r:id="rId8" w:history="1">
        <w:r w:rsidRPr="00DD6082">
          <w:rPr>
            <w:rStyle w:val="Hyperlink"/>
            <w:vanish/>
            <w:szCs w:val="20"/>
            <w:shd w:val="clear" w:color="auto" w:fill="FFFF99"/>
            <w:rtl/>
          </w:rPr>
          <w:t>ס</w:t>
        </w:r>
        <w:r w:rsidRPr="00DD6082">
          <w:rPr>
            <w:rStyle w:val="Hyperlink"/>
            <w:rFonts w:hint="cs"/>
            <w:vanish/>
            <w:szCs w:val="20"/>
            <w:shd w:val="clear" w:color="auto" w:fill="FFFF99"/>
            <w:rtl/>
          </w:rPr>
          <w:t>"ח תשכ"ח מס' 540</w:t>
        </w:r>
      </w:hyperlink>
      <w:r w:rsidRPr="00DD6082">
        <w:rPr>
          <w:rFonts w:hint="cs"/>
          <w:vanish/>
          <w:szCs w:val="20"/>
          <w:shd w:val="clear" w:color="auto" w:fill="FFFF99"/>
          <w:rtl/>
        </w:rPr>
        <w:t xml:space="preserve"> מיום 21.8.1968 עמ' 232</w:t>
      </w:r>
    </w:p>
    <w:p w:rsidR="0042727E" w:rsidRPr="00DD6082" w:rsidRDefault="0042727E" w:rsidP="00E3260D">
      <w:pPr>
        <w:pStyle w:val="P00"/>
        <w:spacing w:before="0"/>
        <w:ind w:left="0" w:right="1134"/>
        <w:rPr>
          <w:rStyle w:val="default"/>
          <w:rFonts w:cs="FrankRuehl" w:hint="cs"/>
          <w:b/>
          <w:bCs/>
          <w:vanish/>
          <w:szCs w:val="20"/>
          <w:shd w:val="clear" w:color="auto" w:fill="FFFF99"/>
          <w:rtl/>
        </w:rPr>
      </w:pPr>
      <w:r w:rsidRPr="00DD6082">
        <w:rPr>
          <w:rStyle w:val="default"/>
          <w:rFonts w:cs="FrankRuehl" w:hint="cs"/>
          <w:b/>
          <w:bCs/>
          <w:vanish/>
          <w:szCs w:val="20"/>
          <w:shd w:val="clear" w:color="auto" w:fill="FFFF99"/>
          <w:rtl/>
        </w:rPr>
        <w:t>ביטול סעיפים קטנים 2(ד), 2(ה)</w:t>
      </w:r>
      <w:r w:rsidR="00E3260D" w:rsidRPr="00DD6082">
        <w:rPr>
          <w:rStyle w:val="default"/>
          <w:rFonts w:cs="FrankRuehl" w:hint="cs"/>
          <w:b/>
          <w:bCs/>
          <w:vanish/>
          <w:szCs w:val="20"/>
          <w:shd w:val="clear" w:color="auto" w:fill="FFFF99"/>
          <w:rtl/>
        </w:rPr>
        <w:t>,</w:t>
      </w:r>
      <w:r w:rsidRPr="00DD6082">
        <w:rPr>
          <w:rStyle w:val="default"/>
          <w:rFonts w:cs="FrankRuehl" w:hint="cs"/>
          <w:b/>
          <w:bCs/>
          <w:vanish/>
          <w:szCs w:val="20"/>
          <w:shd w:val="clear" w:color="auto" w:fill="FFFF99"/>
          <w:rtl/>
        </w:rPr>
        <w:t xml:space="preserve"> 2(ו)</w:t>
      </w:r>
    </w:p>
    <w:p w:rsidR="0042727E" w:rsidRPr="00DD6082" w:rsidRDefault="0042727E" w:rsidP="0042727E">
      <w:pPr>
        <w:pStyle w:val="P00"/>
        <w:spacing w:before="60"/>
        <w:ind w:left="0" w:right="1134"/>
        <w:rPr>
          <w:rStyle w:val="default"/>
          <w:rFonts w:cs="FrankRuehl" w:hint="cs"/>
          <w:vanish/>
          <w:szCs w:val="20"/>
          <w:shd w:val="clear" w:color="auto" w:fill="FFFF99"/>
          <w:rtl/>
        </w:rPr>
      </w:pPr>
      <w:r w:rsidRPr="00DD6082">
        <w:rPr>
          <w:rStyle w:val="default"/>
          <w:rFonts w:cs="FrankRuehl" w:hint="cs"/>
          <w:vanish/>
          <w:szCs w:val="20"/>
          <w:shd w:val="clear" w:color="auto" w:fill="FFFF99"/>
          <w:rtl/>
        </w:rPr>
        <w:t>הנוסח הקודם:</w:t>
      </w:r>
    </w:p>
    <w:p w:rsidR="0033794D" w:rsidRPr="00DD6082" w:rsidRDefault="0033794D" w:rsidP="0033794D">
      <w:pPr>
        <w:pStyle w:val="P00"/>
        <w:spacing w:before="0"/>
        <w:ind w:left="0" w:right="1134"/>
        <w:rPr>
          <w:rStyle w:val="default"/>
          <w:rFonts w:cs="FrankRuehl"/>
          <w:strike/>
          <w:vanish/>
          <w:sz w:val="22"/>
          <w:szCs w:val="22"/>
          <w:shd w:val="clear" w:color="auto" w:fill="FFFF99"/>
          <w:rtl/>
        </w:rPr>
      </w:pPr>
      <w:r w:rsidRPr="00DD6082">
        <w:rPr>
          <w:rFonts w:hint="cs"/>
          <w:vanish/>
          <w:sz w:val="22"/>
          <w:szCs w:val="22"/>
          <w:shd w:val="clear" w:color="auto" w:fill="FFFF99"/>
          <w:rtl/>
        </w:rPr>
        <w:tab/>
      </w:r>
      <w:r w:rsidRPr="00DD6082">
        <w:rPr>
          <w:rStyle w:val="default"/>
          <w:rFonts w:cs="FrankRuehl"/>
          <w:strike/>
          <w:vanish/>
          <w:sz w:val="22"/>
          <w:szCs w:val="22"/>
          <w:shd w:val="clear" w:color="auto" w:fill="FFFF99"/>
          <w:rtl/>
        </w:rPr>
        <w:t>(</w:t>
      </w:r>
      <w:r w:rsidRPr="00DD6082">
        <w:rPr>
          <w:rStyle w:val="default"/>
          <w:rFonts w:cs="FrankRuehl" w:hint="cs"/>
          <w:strike/>
          <w:vanish/>
          <w:sz w:val="22"/>
          <w:szCs w:val="22"/>
          <w:shd w:val="clear" w:color="auto" w:fill="FFFF99"/>
          <w:rtl/>
        </w:rPr>
        <w:t>ד)</w:t>
      </w:r>
      <w:r w:rsidRPr="00DD6082">
        <w:rPr>
          <w:rStyle w:val="default"/>
          <w:rFonts w:cs="FrankRuehl"/>
          <w:strike/>
          <w:vanish/>
          <w:sz w:val="22"/>
          <w:szCs w:val="22"/>
          <w:shd w:val="clear" w:color="auto" w:fill="FFFF99"/>
          <w:rtl/>
        </w:rPr>
        <w:tab/>
      </w:r>
      <w:r w:rsidRPr="00DD6082">
        <w:rPr>
          <w:rStyle w:val="default"/>
          <w:rFonts w:cs="FrankRuehl" w:hint="cs"/>
          <w:strike/>
          <w:vanish/>
          <w:sz w:val="22"/>
          <w:szCs w:val="22"/>
          <w:shd w:val="clear" w:color="auto" w:fill="FFFF99"/>
          <w:rtl/>
        </w:rPr>
        <w:t>הממשלה הזמנית רשאית להעניק מסמכויותיה לראש הממשלה ולכל אחד מהשרים במידה שאין הדבר סותר אחת הפקודות של מועצת המדינה הזמנית.</w:t>
      </w:r>
    </w:p>
    <w:p w:rsidR="0033794D" w:rsidRPr="00DD6082" w:rsidRDefault="0033794D" w:rsidP="005F1248">
      <w:pPr>
        <w:pStyle w:val="P00"/>
        <w:spacing w:before="0"/>
        <w:ind w:left="0" w:right="1134"/>
        <w:rPr>
          <w:rStyle w:val="default"/>
          <w:rFonts w:cs="FrankRuehl" w:hint="cs"/>
          <w:strike/>
          <w:vanish/>
          <w:sz w:val="22"/>
          <w:szCs w:val="22"/>
          <w:shd w:val="clear" w:color="auto" w:fill="FFFF99"/>
          <w:rtl/>
        </w:rPr>
      </w:pPr>
      <w:r w:rsidRPr="00DD6082">
        <w:rPr>
          <w:vanish/>
          <w:sz w:val="22"/>
          <w:szCs w:val="22"/>
          <w:shd w:val="clear" w:color="auto" w:fill="FFFF99"/>
          <w:rtl/>
        </w:rPr>
        <w:tab/>
      </w:r>
      <w:r w:rsidRPr="00DD6082">
        <w:rPr>
          <w:rStyle w:val="default"/>
          <w:rFonts w:cs="FrankRuehl"/>
          <w:strike/>
          <w:vanish/>
          <w:sz w:val="22"/>
          <w:szCs w:val="22"/>
          <w:shd w:val="clear" w:color="auto" w:fill="FFFF99"/>
          <w:rtl/>
        </w:rPr>
        <w:t>(</w:t>
      </w:r>
      <w:r w:rsidRPr="00DD6082">
        <w:rPr>
          <w:rStyle w:val="default"/>
          <w:rFonts w:cs="FrankRuehl" w:hint="cs"/>
          <w:strike/>
          <w:vanish/>
          <w:sz w:val="22"/>
          <w:szCs w:val="22"/>
          <w:shd w:val="clear" w:color="auto" w:fill="FFFF99"/>
          <w:rtl/>
        </w:rPr>
        <w:t>ה)</w:t>
      </w:r>
      <w:r w:rsidRPr="00DD6082">
        <w:rPr>
          <w:rStyle w:val="default"/>
          <w:rFonts w:cs="FrankRuehl"/>
          <w:strike/>
          <w:vanish/>
          <w:sz w:val="22"/>
          <w:szCs w:val="22"/>
          <w:shd w:val="clear" w:color="auto" w:fill="FFFF99"/>
          <w:rtl/>
        </w:rPr>
        <w:tab/>
      </w:r>
      <w:r w:rsidRPr="00DD6082">
        <w:rPr>
          <w:rStyle w:val="default"/>
          <w:rFonts w:cs="FrankRuehl" w:hint="cs"/>
          <w:strike/>
          <w:vanish/>
          <w:sz w:val="22"/>
          <w:szCs w:val="22"/>
          <w:shd w:val="clear" w:color="auto" w:fill="FFFF99"/>
          <w:rtl/>
        </w:rPr>
        <w:t xml:space="preserve">החלטות הממשלה הזמנית בענין תפקידי חבריה ובענין חלוקת הסמכויות בין השרים תפורסמנה </w:t>
      </w:r>
      <w:r w:rsidR="005F1248" w:rsidRPr="00DD6082">
        <w:rPr>
          <w:rStyle w:val="default"/>
          <w:rFonts w:cs="FrankRuehl" w:hint="cs"/>
          <w:strike/>
          <w:vanish/>
          <w:sz w:val="22"/>
          <w:szCs w:val="22"/>
          <w:shd w:val="clear" w:color="auto" w:fill="FFFF99"/>
          <w:rtl/>
        </w:rPr>
        <w:t>ברשומות</w:t>
      </w:r>
      <w:r w:rsidRPr="00DD6082">
        <w:rPr>
          <w:rStyle w:val="default"/>
          <w:rFonts w:cs="FrankRuehl" w:hint="cs"/>
          <w:strike/>
          <w:vanish/>
          <w:sz w:val="22"/>
          <w:szCs w:val="22"/>
          <w:shd w:val="clear" w:color="auto" w:fill="FFFF99"/>
          <w:rtl/>
        </w:rPr>
        <w:t>.</w:t>
      </w:r>
    </w:p>
    <w:p w:rsidR="0033794D" w:rsidRPr="00176945" w:rsidRDefault="0033794D" w:rsidP="00176945">
      <w:pPr>
        <w:pStyle w:val="P00"/>
        <w:spacing w:before="0"/>
        <w:ind w:left="0" w:right="1134"/>
        <w:rPr>
          <w:rStyle w:val="default"/>
          <w:rFonts w:cs="FrankRuehl" w:hint="cs"/>
          <w:strike/>
          <w:sz w:val="2"/>
          <w:szCs w:val="2"/>
          <w:rtl/>
        </w:rPr>
      </w:pPr>
      <w:r w:rsidRPr="00DD6082">
        <w:rPr>
          <w:vanish/>
          <w:sz w:val="22"/>
          <w:szCs w:val="22"/>
          <w:shd w:val="clear" w:color="auto" w:fill="FFFF99"/>
          <w:rtl/>
        </w:rPr>
        <w:tab/>
      </w:r>
      <w:r w:rsidRPr="00DD6082">
        <w:rPr>
          <w:rStyle w:val="default"/>
          <w:rFonts w:cs="FrankRuehl"/>
          <w:strike/>
          <w:vanish/>
          <w:sz w:val="22"/>
          <w:szCs w:val="22"/>
          <w:shd w:val="clear" w:color="auto" w:fill="FFFF99"/>
          <w:rtl/>
        </w:rPr>
        <w:t>(</w:t>
      </w:r>
      <w:r w:rsidRPr="00DD6082">
        <w:rPr>
          <w:rStyle w:val="default"/>
          <w:rFonts w:cs="FrankRuehl" w:hint="cs"/>
          <w:strike/>
          <w:vanish/>
          <w:sz w:val="22"/>
          <w:szCs w:val="22"/>
          <w:shd w:val="clear" w:color="auto" w:fill="FFFF99"/>
          <w:rtl/>
        </w:rPr>
        <w:t>ו)</w:t>
      </w:r>
      <w:r w:rsidRPr="00DD6082">
        <w:rPr>
          <w:rStyle w:val="default"/>
          <w:rFonts w:cs="FrankRuehl"/>
          <w:strike/>
          <w:vanish/>
          <w:sz w:val="22"/>
          <w:szCs w:val="22"/>
          <w:shd w:val="clear" w:color="auto" w:fill="FFFF99"/>
          <w:rtl/>
        </w:rPr>
        <w:tab/>
      </w:r>
      <w:r w:rsidRPr="00DD6082">
        <w:rPr>
          <w:rStyle w:val="default"/>
          <w:rFonts w:cs="FrankRuehl" w:hint="cs"/>
          <w:strike/>
          <w:vanish/>
          <w:sz w:val="22"/>
          <w:szCs w:val="22"/>
          <w:shd w:val="clear" w:color="auto" w:fill="FFFF99"/>
          <w:rtl/>
        </w:rPr>
        <w:t>הממשלה הזמנית קובעת בעצמה את סדרי ישיבותיה ועבודתה.</w:t>
      </w:r>
      <w:bookmarkEnd w:id="4"/>
    </w:p>
    <w:p w:rsidR="00664093" w:rsidRDefault="00664093" w:rsidP="00D31927">
      <w:pPr>
        <w:pStyle w:val="P00"/>
        <w:ind w:left="0" w:right="1134"/>
        <w:rPr>
          <w:rStyle w:val="default"/>
          <w:rFonts w:cs="FrankRuehl" w:hint="cs"/>
          <w:rtl/>
        </w:rPr>
      </w:pPr>
      <w:bookmarkStart w:id="5" w:name="Seif3"/>
      <w:bookmarkEnd w:id="5"/>
      <w:r>
        <w:rPr>
          <w:lang w:val="he-IL"/>
        </w:rPr>
        <w:pict>
          <v:rect id="_x0000_s1030" style="position:absolute;left:0;text-align:left;margin-left:464.5pt;margin-top:8.05pt;width:75.05pt;height:14.1pt;z-index:251638784" o:allowincell="f" filled="f" stroked="f" strokecolor="lime" strokeweight=".25pt">
            <v:textbox style="mso-next-textbox:#_x0000_s1030" inset="0,0,0,0">
              <w:txbxContent>
                <w:p w:rsidR="00442C19" w:rsidRDefault="00F276EC" w:rsidP="00442C19">
                  <w:pPr>
                    <w:spacing w:line="160" w:lineRule="exact"/>
                    <w:jc w:val="left"/>
                    <w:rPr>
                      <w:rFonts w:cs="Miriam" w:hint="cs"/>
                      <w:szCs w:val="18"/>
                      <w:rtl/>
                    </w:rPr>
                  </w:pPr>
                  <w:r>
                    <w:rPr>
                      <w:rFonts w:cs="Miriam"/>
                      <w:szCs w:val="18"/>
                      <w:rtl/>
                    </w:rPr>
                    <w:t>מ</w:t>
                  </w:r>
                  <w:r w:rsidR="00442C19">
                    <w:rPr>
                      <w:rFonts w:cs="Miriam" w:hint="cs"/>
                      <w:szCs w:val="18"/>
                      <w:rtl/>
                    </w:rPr>
                    <w:t>נהל מחוזי</w:t>
                  </w:r>
                </w:p>
              </w:txbxContent>
            </v:textbox>
            <w10:anchorlock/>
          </v:rect>
        </w:pict>
      </w:r>
      <w:r>
        <w:rPr>
          <w:rStyle w:val="big-number"/>
          <w:rtl/>
        </w:rPr>
        <w:t>3.</w:t>
      </w:r>
      <w:r>
        <w:rPr>
          <w:rStyle w:val="big-number"/>
          <w:rtl/>
        </w:rPr>
        <w:tab/>
      </w:r>
      <w:r>
        <w:rPr>
          <w:rStyle w:val="default"/>
          <w:rFonts w:cs="FrankRuehl"/>
          <w:rtl/>
        </w:rPr>
        <w:t>ה</w:t>
      </w:r>
      <w:r>
        <w:rPr>
          <w:rStyle w:val="default"/>
          <w:rFonts w:cs="FrankRuehl" w:hint="cs"/>
          <w:rtl/>
        </w:rPr>
        <w:t>ממשלה הזמנית רשאית לחלק את שטח המדינה למחוזות ולנפות ותתאר את גבולותיהם</w:t>
      </w:r>
      <w:r w:rsidR="00D31927">
        <w:rPr>
          <w:rStyle w:val="super"/>
          <w:rFonts w:hint="cs"/>
          <w:sz w:val="20"/>
          <w:rtl/>
        </w:rPr>
        <w:t>.</w:t>
      </w:r>
      <w:r>
        <w:rPr>
          <w:rStyle w:val="default"/>
          <w:rFonts w:cs="FrankRuehl"/>
          <w:rtl/>
        </w:rPr>
        <w:t>.</w:t>
      </w:r>
    </w:p>
    <w:p w:rsidR="00664093" w:rsidRDefault="00664093">
      <w:pPr>
        <w:pStyle w:val="P00"/>
        <w:ind w:left="0" w:right="1134"/>
        <w:rPr>
          <w:rStyle w:val="default"/>
          <w:rFonts w:cs="FrankRuehl"/>
          <w:rtl/>
        </w:rPr>
      </w:pPr>
      <w:bookmarkStart w:id="6" w:name="Seif4"/>
      <w:bookmarkEnd w:id="6"/>
      <w:r>
        <w:rPr>
          <w:lang w:val="he-IL"/>
        </w:rPr>
        <w:pict>
          <v:rect id="_x0000_s1031" style="position:absolute;left:0;text-align:left;margin-left:464.5pt;margin-top:8.05pt;width:75.05pt;height:10pt;z-index:251639808" o:allowincell="f" filled="f" stroked="f" strokecolor="lime" strokeweight=".25pt">
            <v:textbox inset="0,0,0,0">
              <w:txbxContent>
                <w:p w:rsidR="00F276EC" w:rsidRDefault="00F276EC">
                  <w:pPr>
                    <w:spacing w:line="160" w:lineRule="exact"/>
                    <w:jc w:val="left"/>
                    <w:rPr>
                      <w:rFonts w:cs="Miriam"/>
                      <w:noProof/>
                      <w:szCs w:val="18"/>
                      <w:rtl/>
                    </w:rPr>
                  </w:pPr>
                  <w:r>
                    <w:rPr>
                      <w:rFonts w:cs="Miriam"/>
                      <w:szCs w:val="18"/>
                      <w:rtl/>
                    </w:rPr>
                    <w:t>ר</w:t>
                  </w:r>
                  <w:r>
                    <w:rPr>
                      <w:rFonts w:cs="Miriam" w:hint="cs"/>
                      <w:szCs w:val="18"/>
                      <w:rtl/>
                    </w:rPr>
                    <w:t>שויות מקומיות</w:t>
                  </w:r>
                </w:p>
              </w:txbxContent>
            </v:textbox>
            <w10:anchorlock/>
          </v:rect>
        </w:pict>
      </w:r>
      <w:r>
        <w:rPr>
          <w:rStyle w:val="big-number"/>
          <w:rtl/>
        </w:rPr>
        <w:t>4.</w:t>
      </w:r>
      <w:r>
        <w:rPr>
          <w:rStyle w:val="big-number"/>
          <w:rtl/>
        </w:rPr>
        <w:tab/>
      </w:r>
      <w:r>
        <w:rPr>
          <w:rStyle w:val="default"/>
          <w:rFonts w:cs="FrankRuehl"/>
          <w:rtl/>
        </w:rPr>
        <w:t>ה</w:t>
      </w:r>
      <w:r>
        <w:rPr>
          <w:rStyle w:val="default"/>
          <w:rFonts w:cs="FrankRuehl" w:hint="cs"/>
          <w:rtl/>
        </w:rPr>
        <w:t>עיריות, המועצות המקומיות ושאר הרשויות המקומיות יוסיפו לפעול תוך תחומי שפוטן ומסגרת סמכותן.</w:t>
      </w:r>
    </w:p>
    <w:p w:rsidR="00664093" w:rsidRDefault="00664093">
      <w:pPr>
        <w:pStyle w:val="medium2-header"/>
        <w:keepLines w:val="0"/>
        <w:spacing w:before="72"/>
        <w:ind w:left="0" w:right="1134"/>
        <w:rPr>
          <w:noProof/>
          <w:sz w:val="20"/>
          <w:rtl/>
        </w:rPr>
      </w:pPr>
      <w:bookmarkStart w:id="7" w:name="med1"/>
      <w:bookmarkEnd w:id="7"/>
      <w:r>
        <w:rPr>
          <w:noProof/>
          <w:sz w:val="20"/>
          <w:rtl/>
        </w:rPr>
        <w:t>פ</w:t>
      </w:r>
      <w:r>
        <w:rPr>
          <w:rFonts w:hint="cs"/>
          <w:noProof/>
          <w:sz w:val="20"/>
          <w:rtl/>
        </w:rPr>
        <w:t xml:space="preserve">רק שני </w:t>
      </w:r>
      <w:r w:rsidR="00E3260D">
        <w:rPr>
          <w:noProof/>
          <w:sz w:val="20"/>
          <w:rtl/>
        </w:rPr>
        <w:t>–</w:t>
      </w:r>
      <w:r>
        <w:rPr>
          <w:rFonts w:hint="cs"/>
          <w:noProof/>
          <w:sz w:val="20"/>
          <w:rtl/>
        </w:rPr>
        <w:t xml:space="preserve"> תקציב ומסים</w:t>
      </w:r>
    </w:p>
    <w:p w:rsidR="00664093" w:rsidRDefault="00664093" w:rsidP="00442C19">
      <w:pPr>
        <w:pStyle w:val="P00"/>
        <w:ind w:left="0" w:right="1134"/>
        <w:rPr>
          <w:rStyle w:val="default"/>
          <w:rFonts w:cs="FrankRuehl" w:hint="cs"/>
          <w:rtl/>
        </w:rPr>
      </w:pPr>
      <w:r>
        <w:rPr>
          <w:lang w:val="he-IL"/>
        </w:rPr>
        <w:pict>
          <v:rect id="_x0000_s1032" style="position:absolute;left:0;text-align:left;margin-left:464.5pt;margin-top:8.05pt;width:75.05pt;height:24.05pt;z-index:251640832" o:allowincell="f" filled="f" stroked="f" strokecolor="lime" strokeweight=".25pt">
            <v:textbox inset="0,0,0,0">
              <w:txbxContent>
                <w:p w:rsidR="00F276EC" w:rsidRDefault="00442C19" w:rsidP="00965EA3">
                  <w:pPr>
                    <w:spacing w:line="160" w:lineRule="exact"/>
                    <w:jc w:val="left"/>
                    <w:rPr>
                      <w:rFonts w:cs="Miriam"/>
                      <w:noProof/>
                      <w:szCs w:val="18"/>
                      <w:rtl/>
                    </w:rPr>
                  </w:pPr>
                  <w:r>
                    <w:rPr>
                      <w:rFonts w:cs="Miriam" w:hint="cs"/>
                      <w:szCs w:val="18"/>
                      <w:rtl/>
                    </w:rPr>
                    <w:t>(תיקון מס' 16)</w:t>
                  </w:r>
                  <w:r w:rsidR="00F276EC">
                    <w:rPr>
                      <w:rFonts w:cs="Miriam" w:hint="cs"/>
                      <w:szCs w:val="18"/>
                      <w:rtl/>
                    </w:rPr>
                    <w:t xml:space="preserve"> תשל"ה</w:t>
                  </w:r>
                  <w:r w:rsidR="00965EA3">
                    <w:rPr>
                      <w:rFonts w:cs="Miriam" w:hint="cs"/>
                      <w:szCs w:val="18"/>
                      <w:rtl/>
                    </w:rPr>
                    <w:t>-</w:t>
                  </w:r>
                  <w:r w:rsidR="00F276EC">
                    <w:rPr>
                      <w:rFonts w:cs="Miriam" w:hint="cs"/>
                      <w:szCs w:val="18"/>
                      <w:rtl/>
                    </w:rPr>
                    <w:t>1975</w:t>
                  </w:r>
                </w:p>
              </w:txbxContent>
            </v:textbox>
            <w10:anchorlock/>
          </v:rect>
        </w:pict>
      </w:r>
      <w:r>
        <w:rPr>
          <w:rStyle w:val="big-number"/>
          <w:rtl/>
        </w:rPr>
        <w:t>5.</w:t>
      </w:r>
      <w:r w:rsidR="00A753FC">
        <w:rPr>
          <w:rStyle w:val="default"/>
          <w:rFonts w:cs="FrankRuehl" w:hint="cs"/>
          <w:rtl/>
        </w:rPr>
        <w:tab/>
      </w:r>
      <w:r>
        <w:rPr>
          <w:rStyle w:val="default"/>
          <w:rFonts w:cs="FrankRuehl"/>
          <w:rtl/>
        </w:rPr>
        <w:t>(</w:t>
      </w:r>
      <w:r w:rsidR="00A753FC">
        <w:rPr>
          <w:rStyle w:val="default"/>
          <w:rFonts w:cs="FrankRuehl" w:hint="cs"/>
          <w:rtl/>
        </w:rPr>
        <w:t>בוטל</w:t>
      </w:r>
      <w:r>
        <w:rPr>
          <w:rStyle w:val="default"/>
          <w:rFonts w:cs="FrankRuehl" w:hint="cs"/>
          <w:rtl/>
        </w:rPr>
        <w:t>).</w:t>
      </w:r>
    </w:p>
    <w:p w:rsidR="00A753FC" w:rsidRPr="00DD6082" w:rsidRDefault="00A753FC" w:rsidP="00A753FC">
      <w:pPr>
        <w:pStyle w:val="P00"/>
        <w:spacing w:before="0"/>
        <w:ind w:left="0" w:right="1134"/>
        <w:rPr>
          <w:rFonts w:hint="cs"/>
          <w:vanish/>
          <w:color w:val="FF0000"/>
          <w:szCs w:val="20"/>
          <w:shd w:val="clear" w:color="auto" w:fill="FFFF99"/>
          <w:rtl/>
        </w:rPr>
      </w:pPr>
      <w:bookmarkStart w:id="8" w:name="Rov40"/>
      <w:r w:rsidRPr="00DD6082">
        <w:rPr>
          <w:rStyle w:val="default"/>
          <w:rFonts w:cs="FrankRuehl" w:hint="cs"/>
          <w:vanish/>
          <w:color w:val="FF0000"/>
          <w:szCs w:val="20"/>
          <w:shd w:val="clear" w:color="auto" w:fill="FFFF99"/>
          <w:rtl/>
        </w:rPr>
        <w:t>מיום 31.7.1975</w:t>
      </w:r>
    </w:p>
    <w:p w:rsidR="00A753FC" w:rsidRPr="00DD6082" w:rsidRDefault="00A753FC" w:rsidP="00A753FC">
      <w:pPr>
        <w:pStyle w:val="P00"/>
        <w:spacing w:before="0"/>
        <w:ind w:left="0" w:right="1134"/>
        <w:rPr>
          <w:rStyle w:val="default"/>
          <w:rFonts w:cs="FrankRuehl" w:hint="cs"/>
          <w:b/>
          <w:bCs/>
          <w:vanish/>
          <w:szCs w:val="20"/>
          <w:shd w:val="clear" w:color="auto" w:fill="FFFF99"/>
          <w:rtl/>
        </w:rPr>
      </w:pPr>
      <w:r w:rsidRPr="00DD6082">
        <w:rPr>
          <w:rFonts w:hint="cs"/>
          <w:b/>
          <w:bCs/>
          <w:vanish/>
          <w:szCs w:val="20"/>
          <w:shd w:val="clear" w:color="auto" w:fill="FFFF99"/>
          <w:rtl/>
        </w:rPr>
        <w:t>תיקון מס' 16</w:t>
      </w:r>
    </w:p>
    <w:p w:rsidR="00A753FC" w:rsidRPr="00DD6082" w:rsidRDefault="00A753FC" w:rsidP="00A753FC">
      <w:pPr>
        <w:pStyle w:val="P00"/>
        <w:spacing w:before="0"/>
        <w:ind w:left="0" w:right="1134"/>
        <w:rPr>
          <w:rStyle w:val="big-number"/>
          <w:rFonts w:hint="cs"/>
          <w:vanish/>
          <w:szCs w:val="20"/>
          <w:shd w:val="clear" w:color="auto" w:fill="FFFF99"/>
          <w:rtl/>
        </w:rPr>
      </w:pPr>
      <w:hyperlink r:id="rId9" w:history="1">
        <w:r w:rsidRPr="00DD6082">
          <w:rPr>
            <w:rStyle w:val="Hyperlink"/>
            <w:rFonts w:hint="cs"/>
            <w:vanish/>
            <w:szCs w:val="20"/>
            <w:shd w:val="clear" w:color="auto" w:fill="FFFF99"/>
            <w:rtl/>
          </w:rPr>
          <w:t>ס"ח תשל"ה מס' 777</w:t>
        </w:r>
      </w:hyperlink>
      <w:r w:rsidRPr="00DD6082">
        <w:rPr>
          <w:rFonts w:hint="cs"/>
          <w:vanish/>
          <w:szCs w:val="20"/>
          <w:shd w:val="clear" w:color="auto" w:fill="FFFF99"/>
          <w:rtl/>
        </w:rPr>
        <w:t xml:space="preserve"> מיום 31.7.1975 עמ' 207 (</w:t>
      </w:r>
      <w:hyperlink r:id="rId10" w:history="1">
        <w:r w:rsidRPr="00DD6082">
          <w:rPr>
            <w:rStyle w:val="Hyperlink"/>
            <w:rFonts w:hint="cs"/>
            <w:vanish/>
            <w:szCs w:val="20"/>
            <w:shd w:val="clear" w:color="auto" w:fill="FFFF99"/>
            <w:rtl/>
          </w:rPr>
          <w:t>ה"ח 1053</w:t>
        </w:r>
      </w:hyperlink>
      <w:r w:rsidRPr="00DD6082">
        <w:rPr>
          <w:rFonts w:hint="cs"/>
          <w:vanish/>
          <w:szCs w:val="20"/>
          <w:shd w:val="clear" w:color="auto" w:fill="FFFF99"/>
          <w:rtl/>
        </w:rPr>
        <w:t>)</w:t>
      </w:r>
    </w:p>
    <w:p w:rsidR="00A753FC" w:rsidRPr="00DD6082" w:rsidRDefault="00A753FC" w:rsidP="00A753FC">
      <w:pPr>
        <w:pStyle w:val="P00"/>
        <w:spacing w:before="0"/>
        <w:ind w:left="0" w:right="1134"/>
        <w:rPr>
          <w:rStyle w:val="default"/>
          <w:rFonts w:cs="FrankRuehl" w:hint="cs"/>
          <w:b/>
          <w:bCs/>
          <w:vanish/>
          <w:szCs w:val="20"/>
          <w:shd w:val="clear" w:color="auto" w:fill="FFFF99"/>
          <w:rtl/>
        </w:rPr>
      </w:pPr>
      <w:r w:rsidRPr="00DD6082">
        <w:rPr>
          <w:rStyle w:val="default"/>
          <w:rFonts w:cs="FrankRuehl" w:hint="cs"/>
          <w:b/>
          <w:bCs/>
          <w:vanish/>
          <w:szCs w:val="20"/>
          <w:shd w:val="clear" w:color="auto" w:fill="FFFF99"/>
          <w:rtl/>
        </w:rPr>
        <w:t>ביטול סעיף 5</w:t>
      </w:r>
    </w:p>
    <w:p w:rsidR="00A753FC" w:rsidRPr="00DD6082" w:rsidRDefault="00A753FC" w:rsidP="00A753FC">
      <w:pPr>
        <w:pStyle w:val="P00"/>
        <w:spacing w:before="60"/>
        <w:ind w:left="0" w:right="1134"/>
        <w:rPr>
          <w:rStyle w:val="default"/>
          <w:rFonts w:cs="FrankRuehl" w:hint="cs"/>
          <w:vanish/>
          <w:szCs w:val="20"/>
          <w:shd w:val="clear" w:color="auto" w:fill="FFFF99"/>
          <w:rtl/>
        </w:rPr>
      </w:pPr>
      <w:r w:rsidRPr="00DD6082">
        <w:rPr>
          <w:rStyle w:val="default"/>
          <w:rFonts w:cs="FrankRuehl" w:hint="cs"/>
          <w:vanish/>
          <w:szCs w:val="20"/>
          <w:shd w:val="clear" w:color="auto" w:fill="FFFF99"/>
          <w:rtl/>
        </w:rPr>
        <w:t>הנוסח הקודם:</w:t>
      </w:r>
    </w:p>
    <w:p w:rsidR="002A5E51" w:rsidRPr="00DD6082" w:rsidRDefault="002A5E51" w:rsidP="00A753FC">
      <w:pPr>
        <w:pStyle w:val="P00"/>
        <w:spacing w:before="20"/>
        <w:ind w:left="0" w:right="1134"/>
        <w:rPr>
          <w:rStyle w:val="big-number"/>
          <w:rFonts w:hint="cs"/>
          <w:strike/>
          <w:vanish/>
          <w:sz w:val="16"/>
          <w:szCs w:val="16"/>
          <w:shd w:val="clear" w:color="auto" w:fill="FFFF99"/>
          <w:rtl/>
        </w:rPr>
      </w:pPr>
      <w:r w:rsidRPr="00DD6082">
        <w:rPr>
          <w:rStyle w:val="big-number"/>
          <w:rFonts w:hint="cs"/>
          <w:strike/>
          <w:vanish/>
          <w:sz w:val="16"/>
          <w:szCs w:val="16"/>
          <w:shd w:val="clear" w:color="auto" w:fill="FFFF99"/>
          <w:rtl/>
        </w:rPr>
        <w:t>תקציב</w:t>
      </w:r>
    </w:p>
    <w:p w:rsidR="002A5E51" w:rsidRPr="00176945" w:rsidRDefault="002A5E51" w:rsidP="00176945">
      <w:pPr>
        <w:pStyle w:val="P00"/>
        <w:spacing w:before="0"/>
        <w:ind w:left="0" w:right="1134"/>
        <w:rPr>
          <w:rStyle w:val="default"/>
          <w:rFonts w:cs="FrankRuehl" w:hint="cs"/>
          <w:strike/>
          <w:sz w:val="2"/>
          <w:szCs w:val="2"/>
          <w:rtl/>
        </w:rPr>
      </w:pPr>
      <w:r w:rsidRPr="00DD6082">
        <w:rPr>
          <w:rStyle w:val="big-number"/>
          <w:rFonts w:cs="FrankRuehl" w:hint="cs"/>
          <w:strike/>
          <w:vanish/>
          <w:sz w:val="22"/>
          <w:szCs w:val="22"/>
          <w:shd w:val="clear" w:color="auto" w:fill="FFFF99"/>
          <w:rtl/>
        </w:rPr>
        <w:t>5</w:t>
      </w:r>
      <w:r w:rsidRPr="00DD6082">
        <w:rPr>
          <w:rStyle w:val="big-number"/>
          <w:rFonts w:cs="FrankRuehl"/>
          <w:strike/>
          <w:vanish/>
          <w:sz w:val="22"/>
          <w:szCs w:val="22"/>
          <w:shd w:val="clear" w:color="auto" w:fill="FFFF99"/>
          <w:rtl/>
        </w:rPr>
        <w:t>.</w:t>
      </w:r>
      <w:r w:rsidRPr="00DD6082">
        <w:rPr>
          <w:rStyle w:val="big-number"/>
          <w:rFonts w:cs="FrankRuehl"/>
          <w:strike/>
          <w:vanish/>
          <w:sz w:val="22"/>
          <w:szCs w:val="22"/>
          <w:shd w:val="clear" w:color="auto" w:fill="FFFF99"/>
          <w:rtl/>
        </w:rPr>
        <w:tab/>
      </w:r>
      <w:r w:rsidRPr="00DD6082">
        <w:rPr>
          <w:rStyle w:val="default"/>
          <w:rFonts w:cs="FrankRuehl" w:hint="cs"/>
          <w:strike/>
          <w:vanish/>
          <w:sz w:val="22"/>
          <w:szCs w:val="22"/>
          <w:shd w:val="clear" w:color="auto" w:fill="FFFF99"/>
          <w:rtl/>
        </w:rPr>
        <w:t>תקציב הממשלה הזמנית ייקבע על ידי פקודה של מועצת המדינה הזמנית.</w:t>
      </w:r>
      <w:bookmarkEnd w:id="8"/>
    </w:p>
    <w:p w:rsidR="00A753FC" w:rsidRDefault="00A753FC" w:rsidP="00A753FC">
      <w:pPr>
        <w:pStyle w:val="P00"/>
        <w:ind w:left="0" w:right="1134"/>
        <w:rPr>
          <w:rStyle w:val="default"/>
          <w:rFonts w:cs="FrankRuehl" w:hint="cs"/>
          <w:rtl/>
        </w:rPr>
      </w:pPr>
      <w:r>
        <w:rPr>
          <w:lang w:val="he-IL"/>
        </w:rPr>
        <w:pict>
          <v:rect id="_x0000_s1088" style="position:absolute;left:0;text-align:left;margin-left:464.5pt;margin-top:8.05pt;width:75.05pt;height:23.6pt;z-index:251673600" o:allowincell="f" filled="f" stroked="f" strokecolor="lime" strokeweight=".25pt">
            <v:textbox inset="0,0,0,0">
              <w:txbxContent>
                <w:p w:rsidR="00442C19" w:rsidRDefault="00442C19" w:rsidP="00442C19">
                  <w:pPr>
                    <w:spacing w:line="160" w:lineRule="exact"/>
                    <w:jc w:val="left"/>
                    <w:rPr>
                      <w:rFonts w:cs="Miriam"/>
                      <w:noProof/>
                      <w:szCs w:val="18"/>
                      <w:rtl/>
                    </w:rPr>
                  </w:pPr>
                  <w:r>
                    <w:rPr>
                      <w:rFonts w:cs="Miriam" w:hint="cs"/>
                      <w:szCs w:val="18"/>
                      <w:rtl/>
                    </w:rPr>
                    <w:t>(תיקון מס' 16) תשל"ה-1975</w:t>
                  </w:r>
                </w:p>
              </w:txbxContent>
            </v:textbox>
            <w10:anchorlock/>
          </v:rect>
        </w:pict>
      </w:r>
      <w:r>
        <w:rPr>
          <w:rStyle w:val="big-number"/>
          <w:rFonts w:hint="cs"/>
          <w:rtl/>
        </w:rPr>
        <w:t>6</w:t>
      </w:r>
      <w:r>
        <w:rPr>
          <w:rStyle w:val="big-number"/>
          <w:rtl/>
        </w:rPr>
        <w:t>.</w:t>
      </w:r>
      <w:r>
        <w:rPr>
          <w:rFonts w:hint="cs"/>
          <w:rtl/>
        </w:rPr>
        <w:tab/>
      </w:r>
      <w:r>
        <w:rPr>
          <w:rStyle w:val="default"/>
          <w:rFonts w:cs="FrankRuehl"/>
          <w:rtl/>
        </w:rPr>
        <w:t>(</w:t>
      </w:r>
      <w:r>
        <w:rPr>
          <w:rStyle w:val="default"/>
          <w:rFonts w:cs="FrankRuehl" w:hint="cs"/>
          <w:rtl/>
        </w:rPr>
        <w:t>בוטל).</w:t>
      </w:r>
    </w:p>
    <w:p w:rsidR="00A753FC" w:rsidRPr="00DD6082" w:rsidRDefault="00A753FC" w:rsidP="00A753FC">
      <w:pPr>
        <w:pStyle w:val="P00"/>
        <w:spacing w:before="0"/>
        <w:ind w:left="0" w:right="1134"/>
        <w:rPr>
          <w:rFonts w:hint="cs"/>
          <w:vanish/>
          <w:color w:val="FF0000"/>
          <w:szCs w:val="20"/>
          <w:shd w:val="clear" w:color="auto" w:fill="FFFF99"/>
          <w:rtl/>
        </w:rPr>
      </w:pPr>
      <w:bookmarkStart w:id="9" w:name="Rov41"/>
      <w:r w:rsidRPr="00DD6082">
        <w:rPr>
          <w:rStyle w:val="default"/>
          <w:rFonts w:cs="FrankRuehl" w:hint="cs"/>
          <w:vanish/>
          <w:color w:val="FF0000"/>
          <w:szCs w:val="20"/>
          <w:shd w:val="clear" w:color="auto" w:fill="FFFF99"/>
          <w:rtl/>
        </w:rPr>
        <w:t>מיום 31.7.1975</w:t>
      </w:r>
    </w:p>
    <w:p w:rsidR="00A753FC" w:rsidRPr="00DD6082" w:rsidRDefault="00A753FC" w:rsidP="00A753FC">
      <w:pPr>
        <w:pStyle w:val="P00"/>
        <w:spacing w:before="0"/>
        <w:ind w:left="0" w:right="1134"/>
        <w:rPr>
          <w:rStyle w:val="default"/>
          <w:rFonts w:cs="FrankRuehl" w:hint="cs"/>
          <w:b/>
          <w:bCs/>
          <w:vanish/>
          <w:szCs w:val="20"/>
          <w:shd w:val="clear" w:color="auto" w:fill="FFFF99"/>
          <w:rtl/>
        </w:rPr>
      </w:pPr>
      <w:r w:rsidRPr="00DD6082">
        <w:rPr>
          <w:rFonts w:hint="cs"/>
          <w:b/>
          <w:bCs/>
          <w:vanish/>
          <w:szCs w:val="20"/>
          <w:shd w:val="clear" w:color="auto" w:fill="FFFF99"/>
          <w:rtl/>
        </w:rPr>
        <w:t>תיקון מס' 16</w:t>
      </w:r>
    </w:p>
    <w:p w:rsidR="00A753FC" w:rsidRPr="00DD6082" w:rsidRDefault="00A753FC" w:rsidP="00A753FC">
      <w:pPr>
        <w:pStyle w:val="P00"/>
        <w:spacing w:before="0"/>
        <w:ind w:left="0" w:right="1134"/>
        <w:rPr>
          <w:rStyle w:val="big-number"/>
          <w:rFonts w:hint="cs"/>
          <w:vanish/>
          <w:szCs w:val="20"/>
          <w:shd w:val="clear" w:color="auto" w:fill="FFFF99"/>
          <w:rtl/>
        </w:rPr>
      </w:pPr>
      <w:hyperlink r:id="rId11" w:history="1">
        <w:r w:rsidRPr="00DD6082">
          <w:rPr>
            <w:rStyle w:val="Hyperlink"/>
            <w:rFonts w:hint="cs"/>
            <w:vanish/>
            <w:szCs w:val="20"/>
            <w:shd w:val="clear" w:color="auto" w:fill="FFFF99"/>
            <w:rtl/>
          </w:rPr>
          <w:t>ס"ח תשל"ה מס' 777</w:t>
        </w:r>
      </w:hyperlink>
      <w:r w:rsidRPr="00DD6082">
        <w:rPr>
          <w:rFonts w:hint="cs"/>
          <w:vanish/>
          <w:szCs w:val="20"/>
          <w:shd w:val="clear" w:color="auto" w:fill="FFFF99"/>
          <w:rtl/>
        </w:rPr>
        <w:t xml:space="preserve"> מיום 31.7.1975 עמ' 207 (</w:t>
      </w:r>
      <w:hyperlink r:id="rId12" w:history="1">
        <w:r w:rsidRPr="00DD6082">
          <w:rPr>
            <w:rStyle w:val="Hyperlink"/>
            <w:rFonts w:hint="cs"/>
            <w:vanish/>
            <w:szCs w:val="20"/>
            <w:shd w:val="clear" w:color="auto" w:fill="FFFF99"/>
            <w:rtl/>
          </w:rPr>
          <w:t>ה"ח 1053</w:t>
        </w:r>
      </w:hyperlink>
      <w:r w:rsidRPr="00DD6082">
        <w:rPr>
          <w:rFonts w:hint="cs"/>
          <w:vanish/>
          <w:szCs w:val="20"/>
          <w:shd w:val="clear" w:color="auto" w:fill="FFFF99"/>
          <w:rtl/>
        </w:rPr>
        <w:t>)</w:t>
      </w:r>
    </w:p>
    <w:p w:rsidR="00A753FC" w:rsidRPr="00DD6082" w:rsidRDefault="00A753FC" w:rsidP="00A753FC">
      <w:pPr>
        <w:pStyle w:val="P00"/>
        <w:spacing w:before="0"/>
        <w:ind w:left="0" w:right="1134"/>
        <w:rPr>
          <w:rStyle w:val="default"/>
          <w:rFonts w:cs="FrankRuehl" w:hint="cs"/>
          <w:b/>
          <w:bCs/>
          <w:vanish/>
          <w:szCs w:val="20"/>
          <w:shd w:val="clear" w:color="auto" w:fill="FFFF99"/>
          <w:rtl/>
        </w:rPr>
      </w:pPr>
      <w:r w:rsidRPr="00DD6082">
        <w:rPr>
          <w:rStyle w:val="default"/>
          <w:rFonts w:cs="FrankRuehl" w:hint="cs"/>
          <w:b/>
          <w:bCs/>
          <w:vanish/>
          <w:szCs w:val="20"/>
          <w:shd w:val="clear" w:color="auto" w:fill="FFFF99"/>
          <w:rtl/>
        </w:rPr>
        <w:t>ביטול סעיף 6</w:t>
      </w:r>
    </w:p>
    <w:p w:rsidR="00A753FC" w:rsidRPr="00DD6082" w:rsidRDefault="00A753FC" w:rsidP="00A753FC">
      <w:pPr>
        <w:pStyle w:val="P00"/>
        <w:spacing w:before="60"/>
        <w:ind w:left="0" w:right="1134"/>
        <w:rPr>
          <w:rStyle w:val="default"/>
          <w:rFonts w:cs="FrankRuehl" w:hint="cs"/>
          <w:vanish/>
          <w:szCs w:val="20"/>
          <w:shd w:val="clear" w:color="auto" w:fill="FFFF99"/>
          <w:rtl/>
        </w:rPr>
      </w:pPr>
      <w:r w:rsidRPr="00DD6082">
        <w:rPr>
          <w:rStyle w:val="default"/>
          <w:rFonts w:cs="FrankRuehl" w:hint="cs"/>
          <w:vanish/>
          <w:szCs w:val="20"/>
          <w:shd w:val="clear" w:color="auto" w:fill="FFFF99"/>
          <w:rtl/>
        </w:rPr>
        <w:t>הנוסח הקודם:</w:t>
      </w:r>
    </w:p>
    <w:p w:rsidR="002A5E51" w:rsidRPr="00DD6082" w:rsidRDefault="002A5E51" w:rsidP="00A753FC">
      <w:pPr>
        <w:pStyle w:val="P00"/>
        <w:spacing w:before="20"/>
        <w:ind w:left="0" w:right="1134"/>
        <w:rPr>
          <w:rStyle w:val="big-number"/>
          <w:rFonts w:hint="cs"/>
          <w:strike/>
          <w:vanish/>
          <w:sz w:val="16"/>
          <w:szCs w:val="16"/>
          <w:shd w:val="clear" w:color="auto" w:fill="FFFF99"/>
          <w:rtl/>
        </w:rPr>
      </w:pPr>
      <w:r w:rsidRPr="00DD6082">
        <w:rPr>
          <w:rStyle w:val="big-number"/>
          <w:rFonts w:hint="cs"/>
          <w:strike/>
          <w:vanish/>
          <w:sz w:val="16"/>
          <w:szCs w:val="16"/>
          <w:shd w:val="clear" w:color="auto" w:fill="FFFF99"/>
          <w:rtl/>
        </w:rPr>
        <w:t>מסים וכו'</w:t>
      </w:r>
    </w:p>
    <w:p w:rsidR="002A5E51" w:rsidRPr="00176945" w:rsidRDefault="002A5E51" w:rsidP="00176945">
      <w:pPr>
        <w:pStyle w:val="P00"/>
        <w:spacing w:before="0"/>
        <w:ind w:left="0" w:right="1134"/>
        <w:rPr>
          <w:rStyle w:val="default"/>
          <w:rFonts w:cs="FrankRuehl"/>
          <w:strike/>
          <w:sz w:val="2"/>
          <w:szCs w:val="2"/>
          <w:rtl/>
        </w:rPr>
      </w:pPr>
      <w:r w:rsidRPr="00DD6082">
        <w:rPr>
          <w:rStyle w:val="big-number"/>
          <w:rFonts w:cs="FrankRuehl" w:hint="cs"/>
          <w:strike/>
          <w:vanish/>
          <w:sz w:val="22"/>
          <w:szCs w:val="22"/>
          <w:shd w:val="clear" w:color="auto" w:fill="FFFF99"/>
          <w:rtl/>
        </w:rPr>
        <w:t>6</w:t>
      </w:r>
      <w:r w:rsidRPr="00DD6082">
        <w:rPr>
          <w:rStyle w:val="big-number"/>
          <w:rFonts w:cs="FrankRuehl"/>
          <w:strike/>
          <w:vanish/>
          <w:sz w:val="22"/>
          <w:szCs w:val="22"/>
          <w:shd w:val="clear" w:color="auto" w:fill="FFFF99"/>
          <w:rtl/>
        </w:rPr>
        <w:t>.</w:t>
      </w:r>
      <w:r w:rsidRPr="00DD6082">
        <w:rPr>
          <w:rStyle w:val="big-number"/>
          <w:rFonts w:cs="FrankRuehl"/>
          <w:strike/>
          <w:vanish/>
          <w:sz w:val="22"/>
          <w:szCs w:val="22"/>
          <w:shd w:val="clear" w:color="auto" w:fill="FFFF99"/>
          <w:rtl/>
        </w:rPr>
        <w:tab/>
      </w:r>
      <w:r w:rsidRPr="00DD6082">
        <w:rPr>
          <w:rStyle w:val="default"/>
          <w:rFonts w:cs="FrankRuehl" w:hint="cs"/>
          <w:strike/>
          <w:vanish/>
          <w:sz w:val="22"/>
          <w:szCs w:val="22"/>
          <w:shd w:val="clear" w:color="auto" w:fill="FFFF99"/>
          <w:rtl/>
        </w:rPr>
        <w:t>אין להטיל מסים ממשלתיים או תשלומי חובה ממשלתיים אחרים שהחוק טרם התיר את הטלתם, ואין להגדיל מסים ממשלתיים או תשלומי חובה ממשלתיים, שהחוק התיר את הטלתם, אלא על פי פקודה של מועצת המדינה הזמנית.</w:t>
      </w:r>
      <w:bookmarkEnd w:id="9"/>
    </w:p>
    <w:p w:rsidR="00664093" w:rsidRDefault="00664093">
      <w:pPr>
        <w:pStyle w:val="medium2-header"/>
        <w:keepLines w:val="0"/>
        <w:spacing w:before="72"/>
        <w:ind w:left="0" w:right="1134"/>
        <w:rPr>
          <w:noProof/>
          <w:sz w:val="20"/>
          <w:rtl/>
        </w:rPr>
      </w:pPr>
      <w:bookmarkStart w:id="10" w:name="med2"/>
      <w:bookmarkEnd w:id="10"/>
      <w:r>
        <w:rPr>
          <w:noProof/>
          <w:sz w:val="20"/>
          <w:rtl/>
        </w:rPr>
        <w:t>פ</w:t>
      </w:r>
      <w:r>
        <w:rPr>
          <w:rFonts w:hint="cs"/>
          <w:noProof/>
          <w:sz w:val="20"/>
          <w:rtl/>
        </w:rPr>
        <w:t xml:space="preserve">רק שלישי </w:t>
      </w:r>
      <w:r w:rsidR="00E3260D">
        <w:rPr>
          <w:noProof/>
          <w:sz w:val="20"/>
          <w:rtl/>
        </w:rPr>
        <w:t>–</w:t>
      </w:r>
      <w:r>
        <w:rPr>
          <w:rFonts w:hint="cs"/>
          <w:noProof/>
          <w:sz w:val="20"/>
          <w:rtl/>
        </w:rPr>
        <w:t xml:space="preserve"> חקיקה</w:t>
      </w:r>
    </w:p>
    <w:p w:rsidR="00664093" w:rsidRDefault="00664093">
      <w:pPr>
        <w:pStyle w:val="P00"/>
        <w:ind w:left="0" w:right="1134"/>
        <w:rPr>
          <w:rStyle w:val="default"/>
          <w:rFonts w:cs="FrankRuehl"/>
          <w:rtl/>
        </w:rPr>
      </w:pPr>
      <w:bookmarkStart w:id="11" w:name="Seif5"/>
      <w:bookmarkEnd w:id="11"/>
      <w:r>
        <w:rPr>
          <w:lang w:val="he-IL"/>
        </w:rPr>
        <w:pict>
          <v:rect id="_x0000_s1033" style="position:absolute;left:0;text-align:left;margin-left:464.5pt;margin-top:8.05pt;width:75.05pt;height:30pt;z-index:251641856" o:allowincell="f" filled="f" stroked="f" strokecolor="lime" strokeweight=".25pt">
            <v:textbox inset="0,0,0,0">
              <w:txbxContent>
                <w:p w:rsidR="00F276EC" w:rsidRDefault="00F276EC">
                  <w:pPr>
                    <w:spacing w:line="160" w:lineRule="exact"/>
                    <w:jc w:val="left"/>
                    <w:rPr>
                      <w:rFonts w:cs="Miriam"/>
                      <w:noProof/>
                      <w:szCs w:val="18"/>
                      <w:rtl/>
                    </w:rPr>
                  </w:pPr>
                  <w:r>
                    <w:rPr>
                      <w:rFonts w:cs="Miriam"/>
                      <w:szCs w:val="18"/>
                      <w:rtl/>
                    </w:rPr>
                    <w:t>פ</w:t>
                  </w:r>
                  <w:r>
                    <w:rPr>
                      <w:rFonts w:cs="Miriam" w:hint="cs"/>
                      <w:szCs w:val="18"/>
                      <w:rtl/>
                    </w:rPr>
                    <w:t xml:space="preserve">קודות </w:t>
                  </w:r>
                </w:p>
                <w:p w:rsidR="00F276EC" w:rsidRDefault="00442C19" w:rsidP="00442C19">
                  <w:pPr>
                    <w:spacing w:line="160" w:lineRule="exact"/>
                    <w:jc w:val="left"/>
                    <w:rPr>
                      <w:rFonts w:cs="Miriam"/>
                      <w:noProof/>
                      <w:szCs w:val="18"/>
                      <w:rtl/>
                    </w:rPr>
                  </w:pPr>
                  <w:r>
                    <w:rPr>
                      <w:rFonts w:cs="Miriam" w:hint="cs"/>
                      <w:szCs w:val="18"/>
                      <w:rtl/>
                    </w:rPr>
                    <w:t xml:space="preserve">(תיקון מס' 3) </w:t>
                  </w:r>
                  <w:r>
                    <w:rPr>
                      <w:rFonts w:cs="Miriam" w:hint="cs"/>
                      <w:szCs w:val="18"/>
                      <w:rtl/>
                    </w:rPr>
                    <w:br/>
                  </w:r>
                  <w:r w:rsidR="00F276EC">
                    <w:rPr>
                      <w:rFonts w:cs="Miriam"/>
                      <w:szCs w:val="18"/>
                      <w:rtl/>
                    </w:rPr>
                    <w:t>ת</w:t>
                  </w:r>
                  <w:r>
                    <w:rPr>
                      <w:rFonts w:cs="Miriam" w:hint="cs"/>
                      <w:szCs w:val="18"/>
                      <w:rtl/>
                    </w:rPr>
                    <w:t>ש"ט-</w:t>
                  </w:r>
                  <w:r w:rsidR="00F276EC">
                    <w:rPr>
                      <w:rFonts w:cs="Miriam" w:hint="cs"/>
                      <w:szCs w:val="18"/>
                      <w:rtl/>
                    </w:rPr>
                    <w:t>1949</w:t>
                  </w:r>
                </w:p>
              </w:txbxContent>
            </v:textbox>
            <w10:anchorlock/>
          </v:rect>
        </w:pict>
      </w:r>
      <w:r>
        <w:rPr>
          <w:rStyle w:val="big-number"/>
          <w:rtl/>
        </w:rPr>
        <w:t>7.</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מועצת המדינה הזמנית היא הרשות המחוקקת.</w:t>
      </w:r>
    </w:p>
    <w:p w:rsidR="00664093" w:rsidRDefault="00664093">
      <w:pPr>
        <w:pStyle w:val="P00"/>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(בוטל).</w:t>
      </w:r>
    </w:p>
    <w:p w:rsidR="00E26039" w:rsidRPr="00DD6082" w:rsidRDefault="00E26039" w:rsidP="00E26039">
      <w:pPr>
        <w:pStyle w:val="P00"/>
        <w:spacing w:before="0"/>
        <w:ind w:left="0" w:right="1134"/>
        <w:rPr>
          <w:rFonts w:hint="cs"/>
          <w:vanish/>
          <w:color w:val="FF0000"/>
          <w:szCs w:val="20"/>
          <w:shd w:val="clear" w:color="auto" w:fill="FFFF99"/>
          <w:rtl/>
        </w:rPr>
      </w:pPr>
      <w:bookmarkStart w:id="12" w:name="Rov42"/>
      <w:r w:rsidRPr="00DD6082">
        <w:rPr>
          <w:rStyle w:val="default"/>
          <w:rFonts w:cs="FrankRuehl" w:hint="cs"/>
          <w:vanish/>
          <w:color w:val="FF0000"/>
          <w:szCs w:val="20"/>
          <w:shd w:val="clear" w:color="auto" w:fill="FFFF99"/>
          <w:rtl/>
        </w:rPr>
        <w:t xml:space="preserve">מיום </w:t>
      </w:r>
      <w:r w:rsidRPr="00DD6082">
        <w:rPr>
          <w:rFonts w:hint="cs"/>
          <w:vanish/>
          <w:color w:val="FF0000"/>
          <w:szCs w:val="20"/>
          <w:shd w:val="clear" w:color="auto" w:fill="FFFF99"/>
          <w:rtl/>
        </w:rPr>
        <w:t>16.2.1949</w:t>
      </w:r>
    </w:p>
    <w:p w:rsidR="00E26039" w:rsidRPr="00DD6082" w:rsidRDefault="00E26039" w:rsidP="00124231">
      <w:pPr>
        <w:pStyle w:val="P00"/>
        <w:spacing w:before="0"/>
        <w:ind w:left="0" w:right="1134"/>
        <w:rPr>
          <w:rStyle w:val="default"/>
          <w:rFonts w:cs="FrankRuehl" w:hint="cs"/>
          <w:b/>
          <w:bCs/>
          <w:vanish/>
          <w:szCs w:val="20"/>
          <w:shd w:val="clear" w:color="auto" w:fill="FFFF99"/>
          <w:rtl/>
        </w:rPr>
      </w:pPr>
      <w:r w:rsidRPr="00DD6082">
        <w:rPr>
          <w:rFonts w:hint="cs"/>
          <w:b/>
          <w:bCs/>
          <w:vanish/>
          <w:szCs w:val="20"/>
          <w:shd w:val="clear" w:color="auto" w:fill="FFFF99"/>
          <w:rtl/>
        </w:rPr>
        <w:t xml:space="preserve">תיקון מס' </w:t>
      </w:r>
      <w:r w:rsidR="00124231" w:rsidRPr="00DD6082">
        <w:rPr>
          <w:rFonts w:hint="cs"/>
          <w:b/>
          <w:bCs/>
          <w:vanish/>
          <w:szCs w:val="20"/>
          <w:shd w:val="clear" w:color="auto" w:fill="FFFF99"/>
          <w:rtl/>
        </w:rPr>
        <w:t>3</w:t>
      </w:r>
    </w:p>
    <w:p w:rsidR="00E26039" w:rsidRPr="00DD6082" w:rsidRDefault="00E26039" w:rsidP="00E26039">
      <w:pPr>
        <w:pStyle w:val="P00"/>
        <w:spacing w:before="0"/>
        <w:ind w:left="0" w:right="1134"/>
        <w:rPr>
          <w:rStyle w:val="default"/>
          <w:rFonts w:cs="FrankRuehl" w:hint="cs"/>
          <w:vanish/>
          <w:szCs w:val="20"/>
          <w:shd w:val="clear" w:color="auto" w:fill="FFFF99"/>
          <w:rtl/>
        </w:rPr>
      </w:pPr>
      <w:hyperlink r:id="rId13" w:history="1">
        <w:r w:rsidRPr="00DD6082">
          <w:rPr>
            <w:rStyle w:val="Hyperlink"/>
            <w:vanish/>
            <w:szCs w:val="20"/>
            <w:shd w:val="clear" w:color="auto" w:fill="FFFF99"/>
            <w:rtl/>
          </w:rPr>
          <w:t>ס</w:t>
        </w:r>
        <w:r w:rsidRPr="00DD6082">
          <w:rPr>
            <w:rStyle w:val="Hyperlink"/>
            <w:rFonts w:hint="cs"/>
            <w:vanish/>
            <w:szCs w:val="20"/>
            <w:shd w:val="clear" w:color="auto" w:fill="FFFF99"/>
            <w:rtl/>
          </w:rPr>
          <w:t>"ח תש"ט מס' 1</w:t>
        </w:r>
      </w:hyperlink>
      <w:r w:rsidRPr="00DD6082">
        <w:rPr>
          <w:rFonts w:hint="cs"/>
          <w:vanish/>
          <w:szCs w:val="20"/>
          <w:shd w:val="clear" w:color="auto" w:fill="FFFF99"/>
          <w:rtl/>
        </w:rPr>
        <w:t xml:space="preserve"> מיום 17.2.1949 עמ' 2 </w:t>
      </w:r>
    </w:p>
    <w:p w:rsidR="002A5E51" w:rsidRPr="00DD6082" w:rsidRDefault="002A5E51" w:rsidP="00B84BEE">
      <w:pPr>
        <w:pStyle w:val="P00"/>
        <w:spacing w:before="60"/>
        <w:ind w:left="0" w:right="1134"/>
        <w:rPr>
          <w:rStyle w:val="default"/>
          <w:rFonts w:cs="FrankRuehl"/>
          <w:vanish/>
          <w:sz w:val="22"/>
          <w:szCs w:val="22"/>
          <w:shd w:val="clear" w:color="auto" w:fill="FFFF99"/>
          <w:rtl/>
        </w:rPr>
      </w:pPr>
      <w:r w:rsidRPr="00DD6082">
        <w:rPr>
          <w:rStyle w:val="big-number"/>
          <w:rFonts w:cs="FrankRuehl" w:hint="cs"/>
          <w:vanish/>
          <w:sz w:val="22"/>
          <w:szCs w:val="22"/>
          <w:shd w:val="clear" w:color="auto" w:fill="FFFF99"/>
          <w:rtl/>
        </w:rPr>
        <w:t>7</w:t>
      </w:r>
      <w:r w:rsidRPr="00DD6082">
        <w:rPr>
          <w:rStyle w:val="default"/>
          <w:rFonts w:cs="FrankRuehl" w:hint="cs"/>
          <w:vanish/>
          <w:sz w:val="22"/>
          <w:szCs w:val="22"/>
          <w:shd w:val="clear" w:color="auto" w:fill="FFFF99"/>
          <w:rtl/>
        </w:rPr>
        <w:t>.</w:t>
      </w:r>
      <w:r w:rsidRPr="00DD6082">
        <w:rPr>
          <w:rStyle w:val="default"/>
          <w:rFonts w:cs="FrankRuehl"/>
          <w:vanish/>
          <w:sz w:val="22"/>
          <w:szCs w:val="22"/>
          <w:shd w:val="clear" w:color="auto" w:fill="FFFF99"/>
          <w:rtl/>
        </w:rPr>
        <w:tab/>
      </w:r>
      <w:r w:rsidRPr="00DD6082">
        <w:rPr>
          <w:rStyle w:val="default"/>
          <w:rFonts w:cs="FrankRuehl" w:hint="cs"/>
          <w:vanish/>
          <w:sz w:val="22"/>
          <w:szCs w:val="22"/>
          <w:shd w:val="clear" w:color="auto" w:fill="FFFF99"/>
          <w:rtl/>
        </w:rPr>
        <w:t>(א)</w:t>
      </w:r>
      <w:r w:rsidRPr="00DD6082">
        <w:rPr>
          <w:rStyle w:val="default"/>
          <w:rFonts w:cs="FrankRuehl"/>
          <w:vanish/>
          <w:sz w:val="22"/>
          <w:szCs w:val="22"/>
          <w:shd w:val="clear" w:color="auto" w:fill="FFFF99"/>
          <w:rtl/>
        </w:rPr>
        <w:tab/>
      </w:r>
      <w:r w:rsidRPr="00DD6082">
        <w:rPr>
          <w:rStyle w:val="default"/>
          <w:rFonts w:cs="FrankRuehl" w:hint="cs"/>
          <w:vanish/>
          <w:sz w:val="22"/>
          <w:szCs w:val="22"/>
          <w:shd w:val="clear" w:color="auto" w:fill="FFFF99"/>
          <w:rtl/>
        </w:rPr>
        <w:t xml:space="preserve">מועצת המדינה הזמנית היא הרשות המחוקקת. </w:t>
      </w:r>
      <w:r w:rsidRPr="00DD6082">
        <w:rPr>
          <w:rStyle w:val="default"/>
          <w:rFonts w:cs="FrankRuehl" w:hint="cs"/>
          <w:strike/>
          <w:vanish/>
          <w:sz w:val="22"/>
          <w:szCs w:val="22"/>
          <w:shd w:val="clear" w:color="auto" w:fill="FFFF99"/>
          <w:rtl/>
        </w:rPr>
        <w:t>החוקים יקראו "פקודות".</w:t>
      </w:r>
    </w:p>
    <w:p w:rsidR="002A5E51" w:rsidRPr="00176945" w:rsidRDefault="002A5E51" w:rsidP="00176945">
      <w:pPr>
        <w:pStyle w:val="P00"/>
        <w:spacing w:before="0"/>
        <w:ind w:left="0" w:right="1134"/>
        <w:rPr>
          <w:rStyle w:val="default"/>
          <w:rFonts w:cs="FrankRuehl"/>
          <w:strike/>
          <w:sz w:val="2"/>
          <w:szCs w:val="2"/>
          <w:rtl/>
        </w:rPr>
      </w:pPr>
      <w:r w:rsidRPr="00DD6082">
        <w:rPr>
          <w:vanish/>
          <w:sz w:val="22"/>
          <w:szCs w:val="22"/>
          <w:shd w:val="clear" w:color="auto" w:fill="FFFF99"/>
          <w:rtl/>
        </w:rPr>
        <w:tab/>
      </w:r>
      <w:r w:rsidRPr="00DD6082">
        <w:rPr>
          <w:rStyle w:val="default"/>
          <w:rFonts w:cs="FrankRuehl"/>
          <w:strike/>
          <w:vanish/>
          <w:sz w:val="22"/>
          <w:szCs w:val="22"/>
          <w:shd w:val="clear" w:color="auto" w:fill="FFFF99"/>
          <w:rtl/>
        </w:rPr>
        <w:t>(</w:t>
      </w:r>
      <w:r w:rsidRPr="00DD6082">
        <w:rPr>
          <w:rStyle w:val="default"/>
          <w:rFonts w:cs="FrankRuehl" w:hint="cs"/>
          <w:strike/>
          <w:vanish/>
          <w:sz w:val="22"/>
          <w:szCs w:val="22"/>
          <w:shd w:val="clear" w:color="auto" w:fill="FFFF99"/>
          <w:rtl/>
        </w:rPr>
        <w:t>ב)</w:t>
      </w:r>
      <w:r w:rsidRPr="00DD6082">
        <w:rPr>
          <w:rStyle w:val="default"/>
          <w:rFonts w:cs="FrankRuehl"/>
          <w:strike/>
          <w:vanish/>
          <w:sz w:val="22"/>
          <w:szCs w:val="22"/>
          <w:shd w:val="clear" w:color="auto" w:fill="FFFF99"/>
          <w:rtl/>
        </w:rPr>
        <w:tab/>
      </w:r>
      <w:r w:rsidRPr="00DD6082">
        <w:rPr>
          <w:rStyle w:val="default"/>
          <w:rFonts w:cs="FrankRuehl" w:hint="cs"/>
          <w:strike/>
          <w:vanish/>
          <w:sz w:val="22"/>
          <w:szCs w:val="22"/>
          <w:shd w:val="clear" w:color="auto" w:fill="FFFF99"/>
          <w:rtl/>
        </w:rPr>
        <w:t>כל פקודה תחתם על ידי ראש הממשלה, שר המשפטים והשר או השרים הממונים על בצוע הפקודה.</w:t>
      </w:r>
      <w:bookmarkEnd w:id="12"/>
    </w:p>
    <w:p w:rsidR="00664093" w:rsidRPr="002A5E51" w:rsidRDefault="00664093" w:rsidP="002A5E51">
      <w:pPr>
        <w:pStyle w:val="P00"/>
        <w:ind w:left="0" w:right="1134"/>
        <w:rPr>
          <w:rStyle w:val="big-number"/>
          <w:rFonts w:hint="cs"/>
          <w:rtl/>
        </w:rPr>
      </w:pPr>
      <w:r w:rsidRPr="002A5E51">
        <w:rPr>
          <w:lang w:val="he-IL"/>
        </w:rPr>
        <w:pict>
          <v:rect id="_x0000_s1034" style="position:absolute;left:0;text-align:left;margin-left:464.5pt;margin-top:8.05pt;width:75.05pt;height:20pt;z-index:251642880" o:allowincell="f" filled="f" stroked="f" strokecolor="lime" strokeweight=".25pt">
            <v:textbox style="mso-next-textbox:#_x0000_s1034" inset="0,0,0,0">
              <w:txbxContent>
                <w:p w:rsidR="00F276EC" w:rsidRPr="002A5E51" w:rsidRDefault="00442C19" w:rsidP="00442C19">
                  <w:pPr>
                    <w:spacing w:line="160" w:lineRule="exact"/>
                    <w:jc w:val="left"/>
                    <w:rPr>
                      <w:rFonts w:cs="Miriam"/>
                      <w:szCs w:val="18"/>
                      <w:rtl/>
                    </w:rPr>
                  </w:pPr>
                  <w:r>
                    <w:rPr>
                      <w:rFonts w:cs="Miriam" w:hint="cs"/>
                      <w:szCs w:val="18"/>
                      <w:rtl/>
                    </w:rPr>
                    <w:t>(תיקון מס' 18)</w:t>
                  </w:r>
                  <w:r w:rsidR="00F276EC" w:rsidRPr="002A5E51">
                    <w:rPr>
                      <w:rFonts w:cs="Miriam" w:hint="cs"/>
                      <w:szCs w:val="18"/>
                      <w:rtl/>
                    </w:rPr>
                    <w:t xml:space="preserve"> </w:t>
                  </w:r>
                  <w:r w:rsidR="00F276EC" w:rsidRPr="002A5E51">
                    <w:rPr>
                      <w:rFonts w:cs="Miriam"/>
                      <w:szCs w:val="18"/>
                      <w:rtl/>
                    </w:rPr>
                    <w:t>ת</w:t>
                  </w:r>
                  <w:r w:rsidR="00F276EC" w:rsidRPr="002A5E51">
                    <w:rPr>
                      <w:rFonts w:cs="Miriam" w:hint="cs"/>
                      <w:szCs w:val="18"/>
                      <w:rtl/>
                    </w:rPr>
                    <w:t>שנ"ב</w:t>
                  </w:r>
                  <w:r w:rsidR="00D31927" w:rsidRPr="002A5E51">
                    <w:rPr>
                      <w:rFonts w:cs="Miriam" w:hint="cs"/>
                      <w:szCs w:val="18"/>
                      <w:rtl/>
                    </w:rPr>
                    <w:t>-</w:t>
                  </w:r>
                  <w:r w:rsidR="00F276EC" w:rsidRPr="002A5E51">
                    <w:rPr>
                      <w:rFonts w:cs="Miriam" w:hint="cs"/>
                      <w:szCs w:val="18"/>
                      <w:rtl/>
                    </w:rPr>
                    <w:t>1992</w:t>
                  </w:r>
                </w:p>
              </w:txbxContent>
            </v:textbox>
            <w10:anchorlock/>
          </v:rect>
        </w:pict>
      </w:r>
      <w:r w:rsidRPr="002A5E51">
        <w:rPr>
          <w:rStyle w:val="big-number"/>
          <w:rtl/>
        </w:rPr>
        <w:t>8.</w:t>
      </w:r>
      <w:r w:rsidR="00442C19">
        <w:rPr>
          <w:rStyle w:val="big-number"/>
          <w:rFonts w:cs="FrankRuehl" w:hint="cs"/>
          <w:sz w:val="26"/>
          <w:szCs w:val="26"/>
          <w:rtl/>
        </w:rPr>
        <w:tab/>
      </w:r>
      <w:r w:rsidR="002A5E51" w:rsidRPr="002A5E51">
        <w:rPr>
          <w:rStyle w:val="big-number"/>
          <w:rFonts w:cs="FrankRuehl" w:hint="cs"/>
          <w:sz w:val="26"/>
          <w:szCs w:val="26"/>
          <w:rtl/>
        </w:rPr>
        <w:t>(בוטל).</w:t>
      </w:r>
    </w:p>
    <w:p w:rsidR="00825AEF" w:rsidRPr="00DD6082" w:rsidRDefault="00825AEF" w:rsidP="00176945">
      <w:pPr>
        <w:pStyle w:val="P00"/>
        <w:spacing w:before="0"/>
        <w:ind w:left="0" w:right="1134"/>
        <w:rPr>
          <w:rFonts w:hint="cs"/>
          <w:vanish/>
          <w:color w:val="FF0000"/>
          <w:szCs w:val="20"/>
          <w:shd w:val="clear" w:color="auto" w:fill="FFFF99"/>
          <w:rtl/>
        </w:rPr>
      </w:pPr>
      <w:bookmarkStart w:id="13" w:name="Rov43"/>
      <w:r w:rsidRPr="00DD6082">
        <w:rPr>
          <w:rStyle w:val="default"/>
          <w:rFonts w:cs="FrankRuehl" w:hint="cs"/>
          <w:vanish/>
          <w:color w:val="FF0000"/>
          <w:szCs w:val="20"/>
          <w:shd w:val="clear" w:color="auto" w:fill="FFFF99"/>
          <w:rtl/>
        </w:rPr>
        <w:t xml:space="preserve">מיום </w:t>
      </w:r>
      <w:r w:rsidR="00176945" w:rsidRPr="00DD6082">
        <w:rPr>
          <w:rStyle w:val="default"/>
          <w:rFonts w:cs="FrankRuehl" w:hint="cs"/>
          <w:vanish/>
          <w:color w:val="FF0000"/>
          <w:szCs w:val="20"/>
          <w:shd w:val="clear" w:color="auto" w:fill="FFFF99"/>
          <w:rtl/>
        </w:rPr>
        <w:t>18.6.1996</w:t>
      </w:r>
    </w:p>
    <w:p w:rsidR="00825AEF" w:rsidRPr="00DD6082" w:rsidRDefault="00825AEF" w:rsidP="00D31927">
      <w:pPr>
        <w:pStyle w:val="P00"/>
        <w:spacing w:before="0"/>
        <w:ind w:left="0" w:right="1134"/>
        <w:rPr>
          <w:rStyle w:val="default"/>
          <w:rFonts w:cs="FrankRuehl" w:hint="cs"/>
          <w:b/>
          <w:bCs/>
          <w:vanish/>
          <w:szCs w:val="20"/>
          <w:shd w:val="clear" w:color="auto" w:fill="FFFF99"/>
          <w:rtl/>
        </w:rPr>
      </w:pPr>
      <w:r w:rsidRPr="00DD6082">
        <w:rPr>
          <w:rFonts w:hint="cs"/>
          <w:b/>
          <w:bCs/>
          <w:vanish/>
          <w:szCs w:val="20"/>
          <w:shd w:val="clear" w:color="auto" w:fill="FFFF99"/>
          <w:rtl/>
        </w:rPr>
        <w:t xml:space="preserve">תיקון מס' </w:t>
      </w:r>
      <w:r w:rsidR="00D31927" w:rsidRPr="00DD6082">
        <w:rPr>
          <w:rFonts w:hint="cs"/>
          <w:b/>
          <w:bCs/>
          <w:vanish/>
          <w:szCs w:val="20"/>
          <w:shd w:val="clear" w:color="auto" w:fill="FFFF99"/>
          <w:rtl/>
        </w:rPr>
        <w:t>18</w:t>
      </w:r>
    </w:p>
    <w:p w:rsidR="00825AEF" w:rsidRPr="00DD6082" w:rsidRDefault="00825AEF" w:rsidP="00825AEF">
      <w:pPr>
        <w:pStyle w:val="P00"/>
        <w:spacing w:before="0"/>
        <w:ind w:left="0" w:right="1134"/>
        <w:rPr>
          <w:rStyle w:val="default"/>
          <w:rFonts w:cs="FrankRuehl" w:hint="cs"/>
          <w:b/>
          <w:bCs/>
          <w:vanish/>
          <w:szCs w:val="20"/>
          <w:shd w:val="clear" w:color="auto" w:fill="FFFF99"/>
          <w:rtl/>
        </w:rPr>
      </w:pPr>
      <w:hyperlink r:id="rId14" w:history="1">
        <w:r w:rsidRPr="00DD6082">
          <w:rPr>
            <w:rStyle w:val="Hyperlink"/>
            <w:vanish/>
            <w:szCs w:val="20"/>
            <w:shd w:val="clear" w:color="auto" w:fill="FFFF99"/>
            <w:rtl/>
          </w:rPr>
          <w:t>ס</w:t>
        </w:r>
        <w:r w:rsidRPr="00DD6082">
          <w:rPr>
            <w:rStyle w:val="Hyperlink"/>
            <w:rFonts w:hint="cs"/>
            <w:vanish/>
            <w:szCs w:val="20"/>
            <w:shd w:val="clear" w:color="auto" w:fill="FFFF99"/>
            <w:rtl/>
          </w:rPr>
          <w:t>"ח תשנ"ב מס' 1396</w:t>
        </w:r>
      </w:hyperlink>
      <w:r w:rsidRPr="00DD6082">
        <w:rPr>
          <w:rFonts w:hint="cs"/>
          <w:vanish/>
          <w:szCs w:val="20"/>
          <w:shd w:val="clear" w:color="auto" w:fill="FFFF99"/>
          <w:rtl/>
        </w:rPr>
        <w:t xml:space="preserve"> מיום 14.4.1992 עמ' 225 (</w:t>
      </w:r>
      <w:hyperlink r:id="rId15" w:history="1">
        <w:r w:rsidRPr="00DD6082">
          <w:rPr>
            <w:rStyle w:val="Hyperlink"/>
            <w:rFonts w:hint="cs"/>
            <w:vanish/>
            <w:szCs w:val="20"/>
            <w:shd w:val="clear" w:color="auto" w:fill="FFFF99"/>
            <w:rtl/>
          </w:rPr>
          <w:t>ה"ח 1985</w:t>
        </w:r>
      </w:hyperlink>
      <w:r w:rsidRPr="00DD6082">
        <w:rPr>
          <w:rFonts w:hint="cs"/>
          <w:vanish/>
          <w:szCs w:val="20"/>
          <w:shd w:val="clear" w:color="auto" w:fill="FFFF99"/>
          <w:rtl/>
        </w:rPr>
        <w:t>)</w:t>
      </w:r>
    </w:p>
    <w:p w:rsidR="00825AEF" w:rsidRPr="00DD6082" w:rsidRDefault="00825AEF" w:rsidP="00825AEF">
      <w:pPr>
        <w:pStyle w:val="P00"/>
        <w:spacing w:before="0"/>
        <w:ind w:left="0" w:right="1134"/>
        <w:rPr>
          <w:rStyle w:val="default"/>
          <w:rFonts w:cs="FrankRuehl" w:hint="cs"/>
          <w:b/>
          <w:bCs/>
          <w:vanish/>
          <w:szCs w:val="20"/>
          <w:shd w:val="clear" w:color="auto" w:fill="FFFF99"/>
          <w:rtl/>
        </w:rPr>
      </w:pPr>
      <w:r w:rsidRPr="00DD6082">
        <w:rPr>
          <w:rStyle w:val="default"/>
          <w:rFonts w:cs="FrankRuehl" w:hint="cs"/>
          <w:b/>
          <w:bCs/>
          <w:vanish/>
          <w:szCs w:val="20"/>
          <w:shd w:val="clear" w:color="auto" w:fill="FFFF99"/>
          <w:rtl/>
        </w:rPr>
        <w:t>ביטול סעיף 8</w:t>
      </w:r>
    </w:p>
    <w:p w:rsidR="002A5E51" w:rsidRPr="00DD6082" w:rsidRDefault="00825AEF" w:rsidP="002A5E51">
      <w:pPr>
        <w:pStyle w:val="P00"/>
        <w:spacing w:before="60"/>
        <w:ind w:left="0" w:right="1134"/>
        <w:rPr>
          <w:rStyle w:val="default"/>
          <w:rFonts w:cs="FrankRuehl" w:hint="cs"/>
          <w:vanish/>
          <w:sz w:val="26"/>
          <w:shd w:val="clear" w:color="auto" w:fill="FFFF99"/>
          <w:rtl/>
        </w:rPr>
      </w:pPr>
      <w:r w:rsidRPr="00DD6082">
        <w:rPr>
          <w:rStyle w:val="default"/>
          <w:rFonts w:cs="FrankRuehl" w:hint="cs"/>
          <w:vanish/>
          <w:szCs w:val="20"/>
          <w:shd w:val="clear" w:color="auto" w:fill="FFFF99"/>
          <w:rtl/>
        </w:rPr>
        <w:t>הנוסח הקודם:</w:t>
      </w:r>
    </w:p>
    <w:p w:rsidR="002A5E51" w:rsidRPr="00DD6082" w:rsidRDefault="002A5E51" w:rsidP="002A5E51">
      <w:pPr>
        <w:pStyle w:val="P00"/>
        <w:spacing w:before="20"/>
        <w:ind w:left="0" w:right="1134"/>
        <w:rPr>
          <w:rStyle w:val="big-number"/>
          <w:rFonts w:hint="cs"/>
          <w:strike/>
          <w:vanish/>
          <w:sz w:val="16"/>
          <w:szCs w:val="16"/>
          <w:shd w:val="clear" w:color="auto" w:fill="FFFF99"/>
          <w:rtl/>
        </w:rPr>
      </w:pPr>
      <w:r w:rsidRPr="00DD6082">
        <w:rPr>
          <w:rStyle w:val="big-number"/>
          <w:rFonts w:hint="cs"/>
          <w:strike/>
          <w:vanish/>
          <w:sz w:val="16"/>
          <w:szCs w:val="16"/>
          <w:shd w:val="clear" w:color="auto" w:fill="FFFF99"/>
          <w:rtl/>
        </w:rPr>
        <w:t>תקנות</w:t>
      </w:r>
    </w:p>
    <w:p w:rsidR="002A5E51" w:rsidRPr="00176945" w:rsidRDefault="002A5E51" w:rsidP="00176945">
      <w:pPr>
        <w:pStyle w:val="P00"/>
        <w:spacing w:before="0"/>
        <w:ind w:left="0" w:right="1134"/>
        <w:rPr>
          <w:rStyle w:val="default"/>
          <w:rFonts w:cs="FrankRuehl"/>
          <w:strike/>
          <w:sz w:val="2"/>
          <w:szCs w:val="2"/>
          <w:rtl/>
        </w:rPr>
      </w:pPr>
      <w:r w:rsidRPr="00DD6082">
        <w:rPr>
          <w:rStyle w:val="big-number"/>
          <w:rFonts w:cs="FrankRuehl" w:hint="cs"/>
          <w:strike/>
          <w:vanish/>
          <w:sz w:val="22"/>
          <w:szCs w:val="22"/>
          <w:shd w:val="clear" w:color="auto" w:fill="FFFF99"/>
          <w:rtl/>
        </w:rPr>
        <w:t>8</w:t>
      </w:r>
      <w:r w:rsidRPr="00DD6082">
        <w:rPr>
          <w:rStyle w:val="default"/>
          <w:rFonts w:cs="FrankRuehl" w:hint="cs"/>
          <w:strike/>
          <w:vanish/>
          <w:sz w:val="22"/>
          <w:szCs w:val="22"/>
          <w:shd w:val="clear" w:color="auto" w:fill="FFFF99"/>
          <w:rtl/>
        </w:rPr>
        <w:t>.</w:t>
      </w:r>
      <w:r w:rsidRPr="00DD6082">
        <w:rPr>
          <w:rStyle w:val="default"/>
          <w:rFonts w:cs="FrankRuehl"/>
          <w:strike/>
          <w:vanish/>
          <w:sz w:val="22"/>
          <w:szCs w:val="22"/>
          <w:shd w:val="clear" w:color="auto" w:fill="FFFF99"/>
          <w:rtl/>
        </w:rPr>
        <w:tab/>
      </w:r>
      <w:r w:rsidRPr="00DD6082">
        <w:rPr>
          <w:rStyle w:val="default"/>
          <w:rFonts w:cs="FrankRuehl" w:hint="cs"/>
          <w:strike/>
          <w:vanish/>
          <w:sz w:val="22"/>
          <w:szCs w:val="22"/>
          <w:shd w:val="clear" w:color="auto" w:fill="FFFF99"/>
          <w:rtl/>
        </w:rPr>
        <w:t>כל שר רשאי להתקין תקנות לבצוע הפקודות אשר בתחום סמכותו, עד כמה שפקודות אלה מעניקות סמכות להתקין תקנות.</w:t>
      </w:r>
      <w:bookmarkEnd w:id="13"/>
    </w:p>
    <w:p w:rsidR="002A5E51" w:rsidRPr="002A5E51" w:rsidRDefault="002A5E51" w:rsidP="002A5E51">
      <w:pPr>
        <w:pStyle w:val="P00"/>
        <w:ind w:left="0" w:right="1134"/>
        <w:rPr>
          <w:rStyle w:val="big-number"/>
          <w:rFonts w:hint="cs"/>
          <w:rtl/>
        </w:rPr>
      </w:pPr>
      <w:r w:rsidRPr="002A5E51">
        <w:rPr>
          <w:lang w:val="he-IL"/>
        </w:rPr>
        <w:pict>
          <v:rect id="_x0000_s1084" style="position:absolute;left:0;text-align:left;margin-left:464.5pt;margin-top:8.05pt;width:75.05pt;height:20pt;z-index:251672576" o:allowincell="f" filled="f" stroked="f" strokecolor="lime" strokeweight=".25pt">
            <v:textbox style="mso-next-textbox:#_x0000_s1084" inset="0,0,0,0">
              <w:txbxContent>
                <w:p w:rsidR="00F276EC" w:rsidRPr="002A5E51" w:rsidRDefault="00442C19" w:rsidP="00D31927">
                  <w:pPr>
                    <w:spacing w:line="160" w:lineRule="exact"/>
                    <w:jc w:val="left"/>
                    <w:rPr>
                      <w:rFonts w:cs="Miriam"/>
                      <w:szCs w:val="18"/>
                      <w:rtl/>
                    </w:rPr>
                  </w:pPr>
                  <w:r>
                    <w:rPr>
                      <w:rFonts w:cs="Miriam" w:hint="cs"/>
                      <w:szCs w:val="18"/>
                      <w:rtl/>
                    </w:rPr>
                    <w:t>(תיקון מס' 18)</w:t>
                  </w:r>
                  <w:r w:rsidR="00D31927">
                    <w:rPr>
                      <w:rFonts w:cs="Miriam" w:hint="cs"/>
                      <w:szCs w:val="18"/>
                      <w:rtl/>
                    </w:rPr>
                    <w:t xml:space="preserve"> </w:t>
                  </w:r>
                  <w:r w:rsidR="00F276EC" w:rsidRPr="002A5E51">
                    <w:rPr>
                      <w:rFonts w:cs="Miriam"/>
                      <w:szCs w:val="18"/>
                      <w:rtl/>
                    </w:rPr>
                    <w:t>ת</w:t>
                  </w:r>
                  <w:r w:rsidR="00F276EC" w:rsidRPr="002A5E51">
                    <w:rPr>
                      <w:rFonts w:cs="Miriam" w:hint="cs"/>
                      <w:szCs w:val="18"/>
                      <w:rtl/>
                    </w:rPr>
                    <w:t>שנ"ב</w:t>
                  </w:r>
                  <w:r w:rsidR="00965EA3" w:rsidRPr="002A5E51">
                    <w:rPr>
                      <w:rFonts w:cs="Miriam" w:hint="cs"/>
                      <w:szCs w:val="18"/>
                      <w:rtl/>
                    </w:rPr>
                    <w:t>-</w:t>
                  </w:r>
                  <w:r w:rsidR="00F276EC" w:rsidRPr="002A5E51">
                    <w:rPr>
                      <w:rFonts w:cs="Miriam" w:hint="cs"/>
                      <w:szCs w:val="18"/>
                      <w:rtl/>
                    </w:rPr>
                    <w:t>1992</w:t>
                  </w:r>
                </w:p>
              </w:txbxContent>
            </v:textbox>
            <w10:anchorlock/>
          </v:rect>
        </w:pict>
      </w:r>
      <w:r>
        <w:rPr>
          <w:rStyle w:val="big-number"/>
          <w:rFonts w:hint="cs"/>
          <w:rtl/>
        </w:rPr>
        <w:t>9</w:t>
      </w:r>
      <w:r w:rsidRPr="002A5E51">
        <w:rPr>
          <w:rStyle w:val="big-number"/>
          <w:rtl/>
        </w:rPr>
        <w:t>.</w:t>
      </w:r>
      <w:r w:rsidR="00442C19">
        <w:rPr>
          <w:rStyle w:val="big-number"/>
          <w:rFonts w:cs="FrankRuehl" w:hint="cs"/>
          <w:sz w:val="26"/>
          <w:szCs w:val="26"/>
          <w:rtl/>
        </w:rPr>
        <w:tab/>
      </w:r>
      <w:r w:rsidRPr="002A5E51">
        <w:rPr>
          <w:rStyle w:val="big-number"/>
          <w:rFonts w:cs="FrankRuehl" w:hint="cs"/>
          <w:sz w:val="26"/>
          <w:szCs w:val="26"/>
          <w:rtl/>
        </w:rPr>
        <w:t>(בוטל).</w:t>
      </w:r>
    </w:p>
    <w:p w:rsidR="00564F90" w:rsidRPr="00DD6082" w:rsidRDefault="00564F90" w:rsidP="00564F90">
      <w:pPr>
        <w:pStyle w:val="P00"/>
        <w:ind w:left="0" w:right="1134"/>
        <w:rPr>
          <w:rFonts w:hint="cs"/>
          <w:vanish/>
          <w:color w:val="FF0000"/>
          <w:szCs w:val="20"/>
          <w:shd w:val="clear" w:color="auto" w:fill="FFFF99"/>
          <w:rtl/>
        </w:rPr>
      </w:pPr>
      <w:bookmarkStart w:id="14" w:name="Rov44"/>
      <w:r w:rsidRPr="00DD6082">
        <w:rPr>
          <w:rStyle w:val="default"/>
          <w:rFonts w:cs="FrankRuehl" w:hint="cs"/>
          <w:vanish/>
          <w:color w:val="FF0000"/>
          <w:szCs w:val="20"/>
          <w:shd w:val="clear" w:color="auto" w:fill="FFFF99"/>
          <w:rtl/>
        </w:rPr>
        <w:t xml:space="preserve">מיום </w:t>
      </w:r>
      <w:r w:rsidRPr="00DD6082">
        <w:rPr>
          <w:rFonts w:hint="cs"/>
          <w:vanish/>
          <w:color w:val="FF0000"/>
          <w:szCs w:val="20"/>
          <w:shd w:val="clear" w:color="auto" w:fill="FFFF99"/>
          <w:rtl/>
        </w:rPr>
        <w:t>16.2.1949</w:t>
      </w:r>
    </w:p>
    <w:p w:rsidR="00564F90" w:rsidRPr="00DD6082" w:rsidRDefault="00564F90" w:rsidP="00564F90">
      <w:pPr>
        <w:pStyle w:val="P00"/>
        <w:spacing w:before="0"/>
        <w:ind w:left="0" w:right="1134"/>
        <w:rPr>
          <w:rStyle w:val="default"/>
          <w:rFonts w:cs="FrankRuehl" w:hint="cs"/>
          <w:b/>
          <w:bCs/>
          <w:vanish/>
          <w:szCs w:val="20"/>
          <w:shd w:val="clear" w:color="auto" w:fill="FFFF99"/>
          <w:rtl/>
        </w:rPr>
      </w:pPr>
      <w:r w:rsidRPr="00DD6082">
        <w:rPr>
          <w:rFonts w:hint="cs"/>
          <w:b/>
          <w:bCs/>
          <w:vanish/>
          <w:szCs w:val="20"/>
          <w:shd w:val="clear" w:color="auto" w:fill="FFFF99"/>
          <w:rtl/>
        </w:rPr>
        <w:t>תיקון מס' 3</w:t>
      </w:r>
    </w:p>
    <w:p w:rsidR="00564F90" w:rsidRPr="00DD6082" w:rsidRDefault="00564F90" w:rsidP="00564F90">
      <w:pPr>
        <w:pStyle w:val="P00"/>
        <w:spacing w:before="0"/>
        <w:ind w:left="0" w:right="1134"/>
        <w:rPr>
          <w:rStyle w:val="default"/>
          <w:rFonts w:cs="FrankRuehl" w:hint="cs"/>
          <w:vanish/>
          <w:szCs w:val="20"/>
          <w:shd w:val="clear" w:color="auto" w:fill="FFFF99"/>
          <w:rtl/>
        </w:rPr>
      </w:pPr>
      <w:hyperlink r:id="rId16" w:history="1">
        <w:r w:rsidRPr="00DD6082">
          <w:rPr>
            <w:rStyle w:val="Hyperlink"/>
            <w:vanish/>
            <w:szCs w:val="20"/>
            <w:shd w:val="clear" w:color="auto" w:fill="FFFF99"/>
            <w:rtl/>
          </w:rPr>
          <w:t>ס</w:t>
        </w:r>
        <w:r w:rsidRPr="00DD6082">
          <w:rPr>
            <w:rStyle w:val="Hyperlink"/>
            <w:rFonts w:hint="cs"/>
            <w:vanish/>
            <w:szCs w:val="20"/>
            <w:shd w:val="clear" w:color="auto" w:fill="FFFF99"/>
            <w:rtl/>
          </w:rPr>
          <w:t>"ח תש"ט מס' 1</w:t>
        </w:r>
      </w:hyperlink>
      <w:r w:rsidRPr="00DD6082">
        <w:rPr>
          <w:rFonts w:hint="cs"/>
          <w:vanish/>
          <w:szCs w:val="20"/>
          <w:shd w:val="clear" w:color="auto" w:fill="FFFF99"/>
          <w:rtl/>
        </w:rPr>
        <w:t xml:space="preserve"> מיום 17.2.1949 עמ' 2 </w:t>
      </w:r>
    </w:p>
    <w:p w:rsidR="00564F90" w:rsidRPr="00DD6082" w:rsidRDefault="00564F90" w:rsidP="00564F90">
      <w:pPr>
        <w:pStyle w:val="P00"/>
        <w:spacing w:before="60"/>
        <w:ind w:left="0" w:right="1134"/>
        <w:rPr>
          <w:rStyle w:val="default"/>
          <w:rFonts w:cs="FrankRuehl"/>
          <w:vanish/>
          <w:sz w:val="22"/>
          <w:szCs w:val="22"/>
          <w:shd w:val="clear" w:color="auto" w:fill="FFFF99"/>
          <w:rtl/>
        </w:rPr>
      </w:pPr>
      <w:r w:rsidRPr="00DD6082">
        <w:rPr>
          <w:rStyle w:val="big-number"/>
          <w:rFonts w:cs="FrankRuehl" w:hint="cs"/>
          <w:vanish/>
          <w:sz w:val="22"/>
          <w:szCs w:val="22"/>
          <w:shd w:val="clear" w:color="auto" w:fill="FFFF99"/>
          <w:rtl/>
        </w:rPr>
        <w:t>9</w:t>
      </w:r>
      <w:r w:rsidRPr="00DD6082">
        <w:rPr>
          <w:rStyle w:val="default"/>
          <w:rFonts w:cs="FrankRuehl" w:hint="cs"/>
          <w:vanish/>
          <w:sz w:val="22"/>
          <w:szCs w:val="22"/>
          <w:shd w:val="clear" w:color="auto" w:fill="FFFF99"/>
          <w:rtl/>
        </w:rPr>
        <w:t>.</w:t>
      </w:r>
      <w:r w:rsidRPr="00DD6082">
        <w:rPr>
          <w:rStyle w:val="default"/>
          <w:rFonts w:cs="FrankRuehl"/>
          <w:vanish/>
          <w:sz w:val="22"/>
          <w:szCs w:val="22"/>
          <w:shd w:val="clear" w:color="auto" w:fill="FFFF99"/>
          <w:rtl/>
        </w:rPr>
        <w:tab/>
        <w:t>(</w:t>
      </w:r>
      <w:r w:rsidRPr="00DD6082">
        <w:rPr>
          <w:rStyle w:val="default"/>
          <w:rFonts w:cs="FrankRuehl" w:hint="cs"/>
          <w:vanish/>
          <w:sz w:val="22"/>
          <w:szCs w:val="22"/>
          <w:shd w:val="clear" w:color="auto" w:fill="FFFF99"/>
          <w:rtl/>
        </w:rPr>
        <w:t>א)</w:t>
      </w:r>
      <w:r w:rsidRPr="00DD6082">
        <w:rPr>
          <w:rStyle w:val="default"/>
          <w:rFonts w:cs="FrankRuehl"/>
          <w:vanish/>
          <w:sz w:val="22"/>
          <w:szCs w:val="22"/>
          <w:shd w:val="clear" w:color="auto" w:fill="FFFF99"/>
          <w:rtl/>
        </w:rPr>
        <w:tab/>
      </w:r>
      <w:r w:rsidRPr="00DD6082">
        <w:rPr>
          <w:rStyle w:val="default"/>
          <w:rFonts w:cs="FrankRuehl" w:hint="cs"/>
          <w:vanish/>
          <w:sz w:val="22"/>
          <w:szCs w:val="22"/>
          <w:shd w:val="clear" w:color="auto" w:fill="FFFF99"/>
          <w:rtl/>
        </w:rPr>
        <w:t xml:space="preserve">אם ייראה הדבר למועצת המדינה הזמנית, רשאית היא להכריז כי קיים במדינה מצב של חירום, ומשנתפרסמה ההכרזה </w:t>
      </w:r>
      <w:r w:rsidRPr="00DD6082">
        <w:rPr>
          <w:rStyle w:val="default"/>
          <w:rFonts w:cs="FrankRuehl" w:hint="cs"/>
          <w:strike/>
          <w:vanish/>
          <w:sz w:val="22"/>
          <w:szCs w:val="22"/>
          <w:shd w:val="clear" w:color="auto" w:fill="FFFF99"/>
          <w:rtl/>
        </w:rPr>
        <w:t>בעתון הרשמי</w:t>
      </w:r>
      <w:r w:rsidRPr="00DD6082">
        <w:rPr>
          <w:rStyle w:val="default"/>
          <w:rFonts w:cs="FrankRuehl" w:hint="cs"/>
          <w:vanish/>
          <w:sz w:val="22"/>
          <w:szCs w:val="22"/>
          <w:shd w:val="clear" w:color="auto" w:fill="FFFF99"/>
          <w:rtl/>
        </w:rPr>
        <w:t xml:space="preserve"> </w:t>
      </w:r>
      <w:r w:rsidRPr="00DD6082">
        <w:rPr>
          <w:rStyle w:val="default"/>
          <w:rFonts w:cs="FrankRuehl" w:hint="cs"/>
          <w:vanish/>
          <w:sz w:val="22"/>
          <w:szCs w:val="22"/>
          <w:u w:val="single"/>
          <w:shd w:val="clear" w:color="auto" w:fill="FFFF99"/>
          <w:rtl/>
        </w:rPr>
        <w:t>ברשומות</w:t>
      </w:r>
      <w:r w:rsidRPr="00DD6082">
        <w:rPr>
          <w:rStyle w:val="default"/>
          <w:rFonts w:cs="FrankRuehl" w:hint="cs"/>
          <w:vanish/>
          <w:sz w:val="22"/>
          <w:szCs w:val="22"/>
          <w:shd w:val="clear" w:color="auto" w:fill="FFFF99"/>
          <w:rtl/>
        </w:rPr>
        <w:t>, רשאית הממשלה הזמנית למלא ידי ראש הממשלה או כל שר אחר להתקין תקנות לשעת-חרום ככל אשר יראה לו לטובת הגנת המדינה, בטחון הצבור וקיום האספקה והשרותים החיוניים.</w:t>
      </w:r>
    </w:p>
    <w:p w:rsidR="00564F90" w:rsidRPr="00DD6082" w:rsidRDefault="00564F90" w:rsidP="00564F90">
      <w:pPr>
        <w:pStyle w:val="P00"/>
        <w:spacing w:before="0"/>
        <w:ind w:left="0" w:right="1134"/>
        <w:rPr>
          <w:rStyle w:val="default"/>
          <w:rFonts w:cs="FrankRuehl"/>
          <w:vanish/>
          <w:sz w:val="22"/>
          <w:szCs w:val="22"/>
          <w:shd w:val="clear" w:color="auto" w:fill="FFFF99"/>
          <w:rtl/>
        </w:rPr>
      </w:pPr>
      <w:r w:rsidRPr="00DD6082">
        <w:rPr>
          <w:vanish/>
          <w:sz w:val="22"/>
          <w:szCs w:val="22"/>
          <w:shd w:val="clear" w:color="auto" w:fill="FFFF99"/>
          <w:rtl/>
        </w:rPr>
        <w:tab/>
      </w:r>
      <w:r w:rsidRPr="00DD6082">
        <w:rPr>
          <w:rStyle w:val="default"/>
          <w:rFonts w:cs="FrankRuehl"/>
          <w:vanish/>
          <w:sz w:val="22"/>
          <w:szCs w:val="22"/>
          <w:shd w:val="clear" w:color="auto" w:fill="FFFF99"/>
          <w:rtl/>
        </w:rPr>
        <w:t>(</w:t>
      </w:r>
      <w:r w:rsidRPr="00DD6082">
        <w:rPr>
          <w:rStyle w:val="default"/>
          <w:rFonts w:cs="FrankRuehl" w:hint="cs"/>
          <w:vanish/>
          <w:sz w:val="22"/>
          <w:szCs w:val="22"/>
          <w:shd w:val="clear" w:color="auto" w:fill="FFFF99"/>
          <w:rtl/>
        </w:rPr>
        <w:t>ב)</w:t>
      </w:r>
      <w:r w:rsidRPr="00DD6082">
        <w:rPr>
          <w:rStyle w:val="default"/>
          <w:rFonts w:cs="FrankRuehl"/>
          <w:vanish/>
          <w:sz w:val="22"/>
          <w:szCs w:val="22"/>
          <w:shd w:val="clear" w:color="auto" w:fill="FFFF99"/>
          <w:rtl/>
        </w:rPr>
        <w:tab/>
      </w:r>
      <w:r w:rsidRPr="00DD6082">
        <w:rPr>
          <w:rStyle w:val="default"/>
          <w:rFonts w:cs="FrankRuehl" w:hint="cs"/>
          <w:vanish/>
          <w:sz w:val="22"/>
          <w:szCs w:val="22"/>
          <w:shd w:val="clear" w:color="auto" w:fill="FFFF99"/>
          <w:rtl/>
        </w:rPr>
        <w:t>תקנה-לשעת-חרום, כוחה יפה לשנות כל חוק, להפקיע זמנית את תקפו או לקבוע בו תנאים, וכן להטיל או להגדיל מסים או תשלומי חובה אחרים.</w:t>
      </w:r>
    </w:p>
    <w:p w:rsidR="00564F90" w:rsidRPr="00DD6082" w:rsidRDefault="00564F90" w:rsidP="00564F90">
      <w:pPr>
        <w:pStyle w:val="P00"/>
        <w:spacing w:before="0"/>
        <w:ind w:left="0" w:right="1134"/>
        <w:rPr>
          <w:rStyle w:val="default"/>
          <w:rFonts w:cs="FrankRuehl"/>
          <w:vanish/>
          <w:sz w:val="22"/>
          <w:szCs w:val="22"/>
          <w:shd w:val="clear" w:color="auto" w:fill="FFFF99"/>
          <w:rtl/>
        </w:rPr>
      </w:pPr>
      <w:r w:rsidRPr="00DD6082">
        <w:rPr>
          <w:vanish/>
          <w:sz w:val="22"/>
          <w:szCs w:val="22"/>
          <w:shd w:val="clear" w:color="auto" w:fill="FFFF99"/>
          <w:rtl/>
        </w:rPr>
        <w:tab/>
      </w:r>
      <w:r w:rsidRPr="00DD6082">
        <w:rPr>
          <w:rStyle w:val="default"/>
          <w:rFonts w:cs="FrankRuehl"/>
          <w:vanish/>
          <w:sz w:val="22"/>
          <w:szCs w:val="22"/>
          <w:shd w:val="clear" w:color="auto" w:fill="FFFF99"/>
          <w:rtl/>
        </w:rPr>
        <w:t>(</w:t>
      </w:r>
      <w:r w:rsidRPr="00DD6082">
        <w:rPr>
          <w:rStyle w:val="default"/>
          <w:rFonts w:cs="FrankRuehl" w:hint="cs"/>
          <w:vanish/>
          <w:sz w:val="22"/>
          <w:szCs w:val="22"/>
          <w:shd w:val="clear" w:color="auto" w:fill="FFFF99"/>
          <w:rtl/>
        </w:rPr>
        <w:t>ג)</w:t>
      </w:r>
      <w:r w:rsidRPr="00DD6082">
        <w:rPr>
          <w:rStyle w:val="default"/>
          <w:rFonts w:cs="FrankRuehl"/>
          <w:vanish/>
          <w:sz w:val="22"/>
          <w:szCs w:val="22"/>
          <w:shd w:val="clear" w:color="auto" w:fill="FFFF99"/>
          <w:rtl/>
        </w:rPr>
        <w:tab/>
      </w:r>
      <w:r w:rsidRPr="00DD6082">
        <w:rPr>
          <w:rStyle w:val="default"/>
          <w:rFonts w:cs="FrankRuehl" w:hint="cs"/>
          <w:vanish/>
          <w:sz w:val="22"/>
          <w:szCs w:val="22"/>
          <w:shd w:val="clear" w:color="auto" w:fill="FFFF99"/>
          <w:rtl/>
        </w:rPr>
        <w:t>תקנה-לשעת-חרום, תקפה יפקע כעבור שלושה חדשים מיום התקנתה, בלתי אם הוארך תקפה או נתבטלה התקנה קודם לכן על ידי פקודה של מועצת המדינה הזמנית, או נתבטלה על ידי הרשות המתקינה.</w:t>
      </w:r>
    </w:p>
    <w:p w:rsidR="00564F90" w:rsidRPr="00DD6082" w:rsidRDefault="00564F90" w:rsidP="00564F90">
      <w:pPr>
        <w:pStyle w:val="P00"/>
        <w:spacing w:before="0"/>
        <w:ind w:left="0" w:right="1134"/>
        <w:rPr>
          <w:rStyle w:val="default"/>
          <w:rFonts w:cs="FrankRuehl"/>
          <w:vanish/>
          <w:sz w:val="22"/>
          <w:szCs w:val="22"/>
          <w:shd w:val="clear" w:color="auto" w:fill="FFFF99"/>
          <w:rtl/>
        </w:rPr>
      </w:pPr>
      <w:r w:rsidRPr="00DD6082">
        <w:rPr>
          <w:vanish/>
          <w:sz w:val="22"/>
          <w:szCs w:val="22"/>
          <w:shd w:val="clear" w:color="auto" w:fill="FFFF99"/>
          <w:rtl/>
        </w:rPr>
        <w:tab/>
      </w:r>
      <w:r w:rsidRPr="00DD6082">
        <w:rPr>
          <w:rStyle w:val="default"/>
          <w:rFonts w:cs="FrankRuehl"/>
          <w:vanish/>
          <w:sz w:val="22"/>
          <w:szCs w:val="22"/>
          <w:shd w:val="clear" w:color="auto" w:fill="FFFF99"/>
          <w:rtl/>
        </w:rPr>
        <w:t>(</w:t>
      </w:r>
      <w:r w:rsidRPr="00DD6082">
        <w:rPr>
          <w:rStyle w:val="default"/>
          <w:rFonts w:cs="FrankRuehl" w:hint="cs"/>
          <w:vanish/>
          <w:sz w:val="22"/>
          <w:szCs w:val="22"/>
          <w:shd w:val="clear" w:color="auto" w:fill="FFFF99"/>
          <w:rtl/>
        </w:rPr>
        <w:t>ד)</w:t>
      </w:r>
      <w:r w:rsidRPr="00DD6082">
        <w:rPr>
          <w:rStyle w:val="default"/>
          <w:rFonts w:cs="FrankRuehl"/>
          <w:vanish/>
          <w:sz w:val="22"/>
          <w:szCs w:val="22"/>
          <w:shd w:val="clear" w:color="auto" w:fill="FFFF99"/>
          <w:rtl/>
        </w:rPr>
        <w:tab/>
      </w:r>
      <w:r w:rsidRPr="00DD6082">
        <w:rPr>
          <w:rStyle w:val="default"/>
          <w:rFonts w:cs="FrankRuehl" w:hint="cs"/>
          <w:vanish/>
          <w:sz w:val="22"/>
          <w:szCs w:val="22"/>
          <w:shd w:val="clear" w:color="auto" w:fill="FFFF99"/>
          <w:rtl/>
        </w:rPr>
        <w:t xml:space="preserve">כאשר תמצא מועצת המדינה הזמנית את הדבר לנכון, היא תכריז כי חדל מצב החרום להתקיים, ומשנתפרסמה ההכרזה </w:t>
      </w:r>
      <w:r w:rsidRPr="00DD6082">
        <w:rPr>
          <w:rStyle w:val="default"/>
          <w:rFonts w:cs="FrankRuehl" w:hint="cs"/>
          <w:strike/>
          <w:vanish/>
          <w:sz w:val="22"/>
          <w:szCs w:val="22"/>
          <w:shd w:val="clear" w:color="auto" w:fill="FFFF99"/>
          <w:rtl/>
        </w:rPr>
        <w:t>בעתון הרשמי</w:t>
      </w:r>
      <w:r w:rsidRPr="00DD6082">
        <w:rPr>
          <w:rStyle w:val="default"/>
          <w:rFonts w:cs="FrankRuehl" w:hint="cs"/>
          <w:vanish/>
          <w:sz w:val="22"/>
          <w:szCs w:val="22"/>
          <w:shd w:val="clear" w:color="auto" w:fill="FFFF99"/>
          <w:rtl/>
        </w:rPr>
        <w:t xml:space="preserve"> </w:t>
      </w:r>
      <w:r w:rsidRPr="00DD6082">
        <w:rPr>
          <w:rStyle w:val="default"/>
          <w:rFonts w:cs="FrankRuehl" w:hint="cs"/>
          <w:vanish/>
          <w:sz w:val="22"/>
          <w:szCs w:val="22"/>
          <w:u w:val="single"/>
          <w:shd w:val="clear" w:color="auto" w:fill="FFFF99"/>
          <w:rtl/>
        </w:rPr>
        <w:t>ברשומות</w:t>
      </w:r>
      <w:r w:rsidRPr="00DD6082">
        <w:rPr>
          <w:rStyle w:val="default"/>
          <w:rFonts w:cs="FrankRuehl" w:hint="cs"/>
          <w:vanish/>
          <w:sz w:val="22"/>
          <w:szCs w:val="22"/>
          <w:shd w:val="clear" w:color="auto" w:fill="FFFF99"/>
          <w:rtl/>
        </w:rPr>
        <w:t>, יפקע תקפן של התקנות-לשעת-חרום בתאריך או בתאריכים שייקבעו בהכרזה.</w:t>
      </w:r>
    </w:p>
    <w:p w:rsidR="00564F90" w:rsidRPr="00DD6082" w:rsidRDefault="00564F90" w:rsidP="0042169F">
      <w:pPr>
        <w:pStyle w:val="P00"/>
        <w:spacing w:before="0"/>
        <w:ind w:left="0" w:right="1134"/>
        <w:rPr>
          <w:rStyle w:val="default"/>
          <w:rFonts w:cs="FrankRuehl" w:hint="cs"/>
          <w:vanish/>
          <w:color w:val="FF0000"/>
          <w:szCs w:val="20"/>
          <w:shd w:val="clear" w:color="auto" w:fill="FFFF99"/>
          <w:rtl/>
        </w:rPr>
      </w:pPr>
    </w:p>
    <w:p w:rsidR="0042169F" w:rsidRPr="00DD6082" w:rsidRDefault="0042169F" w:rsidP="00176945">
      <w:pPr>
        <w:pStyle w:val="P00"/>
        <w:spacing w:before="0"/>
        <w:ind w:left="0" w:right="1134"/>
        <w:rPr>
          <w:rFonts w:hint="cs"/>
          <w:vanish/>
          <w:color w:val="FF0000"/>
          <w:szCs w:val="20"/>
          <w:shd w:val="clear" w:color="auto" w:fill="FFFF99"/>
          <w:rtl/>
        </w:rPr>
      </w:pPr>
      <w:r w:rsidRPr="00DD6082">
        <w:rPr>
          <w:rStyle w:val="default"/>
          <w:rFonts w:cs="FrankRuehl" w:hint="cs"/>
          <w:vanish/>
          <w:color w:val="FF0000"/>
          <w:szCs w:val="20"/>
          <w:shd w:val="clear" w:color="auto" w:fill="FFFF99"/>
          <w:rtl/>
        </w:rPr>
        <w:t xml:space="preserve">מיום </w:t>
      </w:r>
      <w:r w:rsidR="00176945" w:rsidRPr="00DD6082">
        <w:rPr>
          <w:rStyle w:val="default"/>
          <w:rFonts w:cs="FrankRuehl" w:hint="cs"/>
          <w:vanish/>
          <w:color w:val="FF0000"/>
          <w:szCs w:val="20"/>
          <w:shd w:val="clear" w:color="auto" w:fill="FFFF99"/>
          <w:rtl/>
        </w:rPr>
        <w:t>18.6.1996</w:t>
      </w:r>
    </w:p>
    <w:p w:rsidR="0042169F" w:rsidRPr="00DD6082" w:rsidRDefault="0042169F" w:rsidP="00176945">
      <w:pPr>
        <w:pStyle w:val="P00"/>
        <w:spacing w:before="0"/>
        <w:ind w:left="0" w:right="1134"/>
        <w:rPr>
          <w:rStyle w:val="default"/>
          <w:rFonts w:cs="FrankRuehl" w:hint="cs"/>
          <w:b/>
          <w:bCs/>
          <w:vanish/>
          <w:szCs w:val="20"/>
          <w:shd w:val="clear" w:color="auto" w:fill="FFFF99"/>
          <w:rtl/>
        </w:rPr>
      </w:pPr>
      <w:r w:rsidRPr="00DD6082">
        <w:rPr>
          <w:rFonts w:hint="cs"/>
          <w:b/>
          <w:bCs/>
          <w:vanish/>
          <w:szCs w:val="20"/>
          <w:shd w:val="clear" w:color="auto" w:fill="FFFF99"/>
          <w:rtl/>
        </w:rPr>
        <w:t xml:space="preserve">תיקון מס' </w:t>
      </w:r>
      <w:r w:rsidR="00176945" w:rsidRPr="00DD6082">
        <w:rPr>
          <w:rFonts w:hint="cs"/>
          <w:b/>
          <w:bCs/>
          <w:vanish/>
          <w:szCs w:val="20"/>
          <w:shd w:val="clear" w:color="auto" w:fill="FFFF99"/>
          <w:rtl/>
        </w:rPr>
        <w:t>18</w:t>
      </w:r>
    </w:p>
    <w:p w:rsidR="0042169F" w:rsidRPr="00DD6082" w:rsidRDefault="0042169F" w:rsidP="0040653A">
      <w:pPr>
        <w:pStyle w:val="P00"/>
        <w:spacing w:before="0"/>
        <w:ind w:left="0" w:right="1134"/>
        <w:rPr>
          <w:rStyle w:val="default"/>
          <w:rFonts w:cs="FrankRuehl" w:hint="cs"/>
          <w:b/>
          <w:bCs/>
          <w:vanish/>
          <w:szCs w:val="20"/>
          <w:shd w:val="clear" w:color="auto" w:fill="FFFF99"/>
          <w:rtl/>
        </w:rPr>
      </w:pPr>
      <w:hyperlink r:id="rId17" w:history="1">
        <w:r w:rsidRPr="00DD6082">
          <w:rPr>
            <w:rStyle w:val="Hyperlink"/>
            <w:vanish/>
            <w:szCs w:val="20"/>
            <w:shd w:val="clear" w:color="auto" w:fill="FFFF99"/>
            <w:rtl/>
          </w:rPr>
          <w:t>ס</w:t>
        </w:r>
        <w:r w:rsidRPr="00DD6082">
          <w:rPr>
            <w:rStyle w:val="Hyperlink"/>
            <w:rFonts w:hint="cs"/>
            <w:vanish/>
            <w:szCs w:val="20"/>
            <w:shd w:val="clear" w:color="auto" w:fill="FFFF99"/>
            <w:rtl/>
          </w:rPr>
          <w:t>"ח תשנ"ב מס' 1396</w:t>
        </w:r>
      </w:hyperlink>
      <w:r w:rsidRPr="00DD6082">
        <w:rPr>
          <w:rFonts w:hint="cs"/>
          <w:vanish/>
          <w:szCs w:val="20"/>
          <w:shd w:val="clear" w:color="auto" w:fill="FFFF99"/>
          <w:rtl/>
        </w:rPr>
        <w:t xml:space="preserve"> מיום 14.4.1992 עמ' 225 (</w:t>
      </w:r>
      <w:hyperlink r:id="rId18" w:history="1">
        <w:r w:rsidRPr="00DD6082">
          <w:rPr>
            <w:rStyle w:val="Hyperlink"/>
            <w:rFonts w:hint="cs"/>
            <w:vanish/>
            <w:szCs w:val="20"/>
            <w:shd w:val="clear" w:color="auto" w:fill="FFFF99"/>
            <w:rtl/>
          </w:rPr>
          <w:t>ה"ח 1985</w:t>
        </w:r>
      </w:hyperlink>
      <w:r w:rsidRPr="00DD6082">
        <w:rPr>
          <w:rFonts w:hint="cs"/>
          <w:vanish/>
          <w:szCs w:val="20"/>
          <w:shd w:val="clear" w:color="auto" w:fill="FFFF99"/>
          <w:rtl/>
        </w:rPr>
        <w:t>)</w:t>
      </w:r>
    </w:p>
    <w:p w:rsidR="0042169F" w:rsidRPr="00DD6082" w:rsidRDefault="004C668C" w:rsidP="004C668C">
      <w:pPr>
        <w:pStyle w:val="P00"/>
        <w:spacing w:before="0"/>
        <w:ind w:left="0" w:right="1134"/>
        <w:rPr>
          <w:rStyle w:val="default"/>
          <w:rFonts w:cs="FrankRuehl" w:hint="cs"/>
          <w:b/>
          <w:bCs/>
          <w:vanish/>
          <w:szCs w:val="20"/>
          <w:shd w:val="clear" w:color="auto" w:fill="FFFF99"/>
          <w:rtl/>
        </w:rPr>
      </w:pPr>
      <w:r w:rsidRPr="00DD6082">
        <w:rPr>
          <w:rStyle w:val="default"/>
          <w:rFonts w:cs="FrankRuehl" w:hint="cs"/>
          <w:b/>
          <w:bCs/>
          <w:vanish/>
          <w:szCs w:val="20"/>
          <w:shd w:val="clear" w:color="auto" w:fill="FFFF99"/>
          <w:rtl/>
        </w:rPr>
        <w:t>ביטול סעיף 9</w:t>
      </w:r>
    </w:p>
    <w:p w:rsidR="0042169F" w:rsidRPr="00DD6082" w:rsidRDefault="0042169F" w:rsidP="002A5E51">
      <w:pPr>
        <w:pStyle w:val="P00"/>
        <w:spacing w:before="60"/>
        <w:ind w:left="0" w:right="1134"/>
        <w:rPr>
          <w:rStyle w:val="default"/>
          <w:rFonts w:cs="FrankRuehl" w:hint="cs"/>
          <w:vanish/>
          <w:sz w:val="26"/>
          <w:shd w:val="clear" w:color="auto" w:fill="FFFF99"/>
          <w:rtl/>
        </w:rPr>
      </w:pPr>
      <w:r w:rsidRPr="00DD6082">
        <w:rPr>
          <w:rStyle w:val="default"/>
          <w:rFonts w:cs="FrankRuehl" w:hint="cs"/>
          <w:vanish/>
          <w:szCs w:val="20"/>
          <w:shd w:val="clear" w:color="auto" w:fill="FFFF99"/>
          <w:rtl/>
        </w:rPr>
        <w:t>הנוסח הקודם:</w:t>
      </w:r>
    </w:p>
    <w:p w:rsidR="002A5E51" w:rsidRPr="00DD6082" w:rsidRDefault="002A5E51" w:rsidP="002A5E51">
      <w:pPr>
        <w:pStyle w:val="P00"/>
        <w:spacing w:before="20"/>
        <w:ind w:left="0" w:right="1134"/>
        <w:rPr>
          <w:rStyle w:val="big-number"/>
          <w:rFonts w:hint="cs"/>
          <w:strike/>
          <w:vanish/>
          <w:sz w:val="16"/>
          <w:szCs w:val="16"/>
          <w:shd w:val="clear" w:color="auto" w:fill="FFFF99"/>
          <w:rtl/>
        </w:rPr>
      </w:pPr>
      <w:r w:rsidRPr="00DD6082">
        <w:rPr>
          <w:rStyle w:val="big-number"/>
          <w:rFonts w:hint="cs"/>
          <w:strike/>
          <w:vanish/>
          <w:sz w:val="16"/>
          <w:szCs w:val="16"/>
          <w:shd w:val="clear" w:color="auto" w:fill="FFFF99"/>
          <w:rtl/>
        </w:rPr>
        <w:t>תקנות לשעת-חרום</w:t>
      </w:r>
    </w:p>
    <w:p w:rsidR="00101C94" w:rsidRPr="00DD6082" w:rsidRDefault="00101C94" w:rsidP="005F1248">
      <w:pPr>
        <w:pStyle w:val="P00"/>
        <w:spacing w:before="0"/>
        <w:ind w:left="0" w:right="1134"/>
        <w:rPr>
          <w:rStyle w:val="default"/>
          <w:rFonts w:cs="FrankRuehl"/>
          <w:strike/>
          <w:vanish/>
          <w:sz w:val="22"/>
          <w:szCs w:val="22"/>
          <w:shd w:val="clear" w:color="auto" w:fill="FFFF99"/>
          <w:rtl/>
        </w:rPr>
      </w:pPr>
      <w:r w:rsidRPr="00DD6082">
        <w:rPr>
          <w:rStyle w:val="big-number"/>
          <w:rFonts w:cs="FrankRuehl" w:hint="cs"/>
          <w:strike/>
          <w:vanish/>
          <w:sz w:val="22"/>
          <w:szCs w:val="22"/>
          <w:shd w:val="clear" w:color="auto" w:fill="FFFF99"/>
          <w:rtl/>
        </w:rPr>
        <w:t>9</w:t>
      </w:r>
      <w:r w:rsidRPr="00DD6082">
        <w:rPr>
          <w:rStyle w:val="default"/>
          <w:rFonts w:cs="FrankRuehl" w:hint="cs"/>
          <w:strike/>
          <w:vanish/>
          <w:sz w:val="22"/>
          <w:szCs w:val="22"/>
          <w:shd w:val="clear" w:color="auto" w:fill="FFFF99"/>
          <w:rtl/>
        </w:rPr>
        <w:t>.</w:t>
      </w:r>
      <w:r w:rsidRPr="00DD6082">
        <w:rPr>
          <w:rStyle w:val="default"/>
          <w:rFonts w:cs="FrankRuehl"/>
          <w:strike/>
          <w:vanish/>
          <w:sz w:val="22"/>
          <w:szCs w:val="22"/>
          <w:shd w:val="clear" w:color="auto" w:fill="FFFF99"/>
          <w:rtl/>
        </w:rPr>
        <w:tab/>
      </w:r>
      <w:r w:rsidR="00A32240" w:rsidRPr="00DD6082">
        <w:rPr>
          <w:rStyle w:val="default"/>
          <w:rFonts w:cs="FrankRuehl"/>
          <w:strike/>
          <w:vanish/>
          <w:sz w:val="22"/>
          <w:szCs w:val="22"/>
          <w:shd w:val="clear" w:color="auto" w:fill="FFFF99"/>
          <w:rtl/>
        </w:rPr>
        <w:t>(</w:t>
      </w:r>
      <w:r w:rsidR="00A32240" w:rsidRPr="00DD6082">
        <w:rPr>
          <w:rStyle w:val="default"/>
          <w:rFonts w:cs="FrankRuehl" w:hint="cs"/>
          <w:strike/>
          <w:vanish/>
          <w:sz w:val="22"/>
          <w:szCs w:val="22"/>
          <w:shd w:val="clear" w:color="auto" w:fill="FFFF99"/>
          <w:rtl/>
        </w:rPr>
        <w:t>א)</w:t>
      </w:r>
      <w:r w:rsidR="00A32240" w:rsidRPr="00DD6082">
        <w:rPr>
          <w:rStyle w:val="default"/>
          <w:rFonts w:cs="FrankRuehl"/>
          <w:strike/>
          <w:vanish/>
          <w:sz w:val="22"/>
          <w:szCs w:val="22"/>
          <w:shd w:val="clear" w:color="auto" w:fill="FFFF99"/>
          <w:rtl/>
        </w:rPr>
        <w:tab/>
      </w:r>
      <w:r w:rsidRPr="00DD6082">
        <w:rPr>
          <w:rStyle w:val="default"/>
          <w:rFonts w:cs="FrankRuehl" w:hint="cs"/>
          <w:strike/>
          <w:vanish/>
          <w:sz w:val="22"/>
          <w:szCs w:val="22"/>
          <w:shd w:val="clear" w:color="auto" w:fill="FFFF99"/>
          <w:rtl/>
        </w:rPr>
        <w:t>אם ייראה הדבר למועצת המדינה הזמנית, רשאית היא</w:t>
      </w:r>
      <w:r w:rsidR="00A32240" w:rsidRPr="00DD6082">
        <w:rPr>
          <w:rStyle w:val="default"/>
          <w:rFonts w:cs="FrankRuehl" w:hint="cs"/>
          <w:strike/>
          <w:vanish/>
          <w:sz w:val="22"/>
          <w:szCs w:val="22"/>
          <w:shd w:val="clear" w:color="auto" w:fill="FFFF99"/>
          <w:rtl/>
        </w:rPr>
        <w:t xml:space="preserve"> להכריז כי קיים במדינה מצב של חירום, ומשנתפרסמה ההכרזה </w:t>
      </w:r>
      <w:r w:rsidR="005F1248" w:rsidRPr="00DD6082">
        <w:rPr>
          <w:rStyle w:val="default"/>
          <w:rFonts w:cs="FrankRuehl" w:hint="cs"/>
          <w:strike/>
          <w:vanish/>
          <w:sz w:val="22"/>
          <w:szCs w:val="22"/>
          <w:shd w:val="clear" w:color="auto" w:fill="FFFF99"/>
          <w:rtl/>
        </w:rPr>
        <w:t>ברשומות</w:t>
      </w:r>
      <w:r w:rsidR="00A32240" w:rsidRPr="00DD6082">
        <w:rPr>
          <w:rStyle w:val="default"/>
          <w:rFonts w:cs="FrankRuehl" w:hint="cs"/>
          <w:strike/>
          <w:vanish/>
          <w:sz w:val="22"/>
          <w:szCs w:val="22"/>
          <w:shd w:val="clear" w:color="auto" w:fill="FFFF99"/>
          <w:rtl/>
        </w:rPr>
        <w:t>, רשאית הממשלה הזמנית למלא ידי ראש הממשלה או כל שר אחר להתקין תקנות לשעת-חרום ככל אשר יראה לו לטובת הגנת המדינה, בטחון הצבור וקיום האספקה והשרותים החיוניים.</w:t>
      </w:r>
    </w:p>
    <w:p w:rsidR="00101C94" w:rsidRPr="00DD6082" w:rsidRDefault="00101C94" w:rsidP="00A32240">
      <w:pPr>
        <w:pStyle w:val="P00"/>
        <w:spacing w:before="0"/>
        <w:ind w:left="0" w:right="1134"/>
        <w:rPr>
          <w:rStyle w:val="default"/>
          <w:rFonts w:cs="FrankRuehl"/>
          <w:strike/>
          <w:vanish/>
          <w:sz w:val="22"/>
          <w:szCs w:val="22"/>
          <w:shd w:val="clear" w:color="auto" w:fill="FFFF99"/>
          <w:rtl/>
        </w:rPr>
      </w:pPr>
      <w:r w:rsidRPr="00DD6082">
        <w:rPr>
          <w:vanish/>
          <w:sz w:val="22"/>
          <w:szCs w:val="22"/>
          <w:shd w:val="clear" w:color="auto" w:fill="FFFF99"/>
          <w:rtl/>
        </w:rPr>
        <w:tab/>
      </w:r>
      <w:r w:rsidRPr="00DD6082">
        <w:rPr>
          <w:rStyle w:val="default"/>
          <w:rFonts w:cs="FrankRuehl"/>
          <w:strike/>
          <w:vanish/>
          <w:sz w:val="22"/>
          <w:szCs w:val="22"/>
          <w:shd w:val="clear" w:color="auto" w:fill="FFFF99"/>
          <w:rtl/>
        </w:rPr>
        <w:t>(</w:t>
      </w:r>
      <w:r w:rsidRPr="00DD6082">
        <w:rPr>
          <w:rStyle w:val="default"/>
          <w:rFonts w:cs="FrankRuehl" w:hint="cs"/>
          <w:strike/>
          <w:vanish/>
          <w:sz w:val="22"/>
          <w:szCs w:val="22"/>
          <w:shd w:val="clear" w:color="auto" w:fill="FFFF99"/>
          <w:rtl/>
        </w:rPr>
        <w:t>ב)</w:t>
      </w:r>
      <w:r w:rsidRPr="00DD6082">
        <w:rPr>
          <w:rStyle w:val="default"/>
          <w:rFonts w:cs="FrankRuehl"/>
          <w:strike/>
          <w:vanish/>
          <w:sz w:val="22"/>
          <w:szCs w:val="22"/>
          <w:shd w:val="clear" w:color="auto" w:fill="FFFF99"/>
          <w:rtl/>
        </w:rPr>
        <w:tab/>
      </w:r>
      <w:r w:rsidR="00A32240" w:rsidRPr="00DD6082">
        <w:rPr>
          <w:rStyle w:val="default"/>
          <w:rFonts w:cs="FrankRuehl" w:hint="cs"/>
          <w:strike/>
          <w:vanish/>
          <w:sz w:val="22"/>
          <w:szCs w:val="22"/>
          <w:shd w:val="clear" w:color="auto" w:fill="FFFF99"/>
          <w:rtl/>
        </w:rPr>
        <w:t>תקנה-לשעת-חרום, כוחה יפה לשנות כל חוק, להפקיע זמנית את תקפו או לקבוע בו תנאים, וכן להטיל או להגדיל מסים או תשלומי חובה אחרים</w:t>
      </w:r>
      <w:r w:rsidRPr="00DD6082">
        <w:rPr>
          <w:rStyle w:val="default"/>
          <w:rFonts w:cs="FrankRuehl" w:hint="cs"/>
          <w:strike/>
          <w:vanish/>
          <w:sz w:val="22"/>
          <w:szCs w:val="22"/>
          <w:shd w:val="clear" w:color="auto" w:fill="FFFF99"/>
          <w:rtl/>
        </w:rPr>
        <w:t>.</w:t>
      </w:r>
    </w:p>
    <w:p w:rsidR="00101C94" w:rsidRPr="00DD6082" w:rsidRDefault="00101C94" w:rsidP="00A32240">
      <w:pPr>
        <w:pStyle w:val="P00"/>
        <w:spacing w:before="0"/>
        <w:ind w:left="0" w:right="1134"/>
        <w:rPr>
          <w:rStyle w:val="default"/>
          <w:rFonts w:cs="FrankRuehl"/>
          <w:strike/>
          <w:vanish/>
          <w:sz w:val="22"/>
          <w:szCs w:val="22"/>
          <w:shd w:val="clear" w:color="auto" w:fill="FFFF99"/>
          <w:rtl/>
        </w:rPr>
      </w:pPr>
      <w:r w:rsidRPr="00DD6082">
        <w:rPr>
          <w:vanish/>
          <w:sz w:val="22"/>
          <w:szCs w:val="22"/>
          <w:shd w:val="clear" w:color="auto" w:fill="FFFF99"/>
          <w:rtl/>
        </w:rPr>
        <w:tab/>
      </w:r>
      <w:r w:rsidRPr="00DD6082">
        <w:rPr>
          <w:rStyle w:val="default"/>
          <w:rFonts w:cs="FrankRuehl"/>
          <w:strike/>
          <w:vanish/>
          <w:sz w:val="22"/>
          <w:szCs w:val="22"/>
          <w:shd w:val="clear" w:color="auto" w:fill="FFFF99"/>
          <w:rtl/>
        </w:rPr>
        <w:t>(</w:t>
      </w:r>
      <w:r w:rsidR="00A32240" w:rsidRPr="00DD6082">
        <w:rPr>
          <w:rStyle w:val="default"/>
          <w:rFonts w:cs="FrankRuehl" w:hint="cs"/>
          <w:strike/>
          <w:vanish/>
          <w:sz w:val="22"/>
          <w:szCs w:val="22"/>
          <w:shd w:val="clear" w:color="auto" w:fill="FFFF99"/>
          <w:rtl/>
        </w:rPr>
        <w:t>ג</w:t>
      </w:r>
      <w:r w:rsidRPr="00DD6082">
        <w:rPr>
          <w:rStyle w:val="default"/>
          <w:rFonts w:cs="FrankRuehl" w:hint="cs"/>
          <w:strike/>
          <w:vanish/>
          <w:sz w:val="22"/>
          <w:szCs w:val="22"/>
          <w:shd w:val="clear" w:color="auto" w:fill="FFFF99"/>
          <w:rtl/>
        </w:rPr>
        <w:t>)</w:t>
      </w:r>
      <w:r w:rsidRPr="00DD6082">
        <w:rPr>
          <w:rStyle w:val="default"/>
          <w:rFonts w:cs="FrankRuehl"/>
          <w:strike/>
          <w:vanish/>
          <w:sz w:val="22"/>
          <w:szCs w:val="22"/>
          <w:shd w:val="clear" w:color="auto" w:fill="FFFF99"/>
          <w:rtl/>
        </w:rPr>
        <w:tab/>
      </w:r>
      <w:r w:rsidR="00A32240" w:rsidRPr="00DD6082">
        <w:rPr>
          <w:rStyle w:val="default"/>
          <w:rFonts w:cs="FrankRuehl" w:hint="cs"/>
          <w:strike/>
          <w:vanish/>
          <w:sz w:val="22"/>
          <w:szCs w:val="22"/>
          <w:shd w:val="clear" w:color="auto" w:fill="FFFF99"/>
          <w:rtl/>
        </w:rPr>
        <w:t>תקנה-לשעת-חרום, תקפה יפקע כעבור שלושה חדשים מיום התקנתה, בלתי אם הוארך תקפה או נתבטלה התקנה קודם לכן על ידי פקודה של מועצת המדינה הזמנית, או נתבטלה על ידי הרשות המתקינה</w:t>
      </w:r>
      <w:r w:rsidRPr="00DD6082">
        <w:rPr>
          <w:rStyle w:val="default"/>
          <w:rFonts w:cs="FrankRuehl" w:hint="cs"/>
          <w:strike/>
          <w:vanish/>
          <w:sz w:val="22"/>
          <w:szCs w:val="22"/>
          <w:shd w:val="clear" w:color="auto" w:fill="FFFF99"/>
          <w:rtl/>
        </w:rPr>
        <w:t>.</w:t>
      </w:r>
    </w:p>
    <w:p w:rsidR="00101C94" w:rsidRPr="00176945" w:rsidRDefault="00101C94" w:rsidP="00176945">
      <w:pPr>
        <w:pStyle w:val="P00"/>
        <w:spacing w:before="0"/>
        <w:ind w:left="0" w:right="1134"/>
        <w:rPr>
          <w:rStyle w:val="default"/>
          <w:rFonts w:cs="FrankRuehl" w:hint="cs"/>
          <w:strike/>
          <w:sz w:val="2"/>
          <w:szCs w:val="2"/>
          <w:rtl/>
        </w:rPr>
      </w:pPr>
      <w:r w:rsidRPr="00DD6082">
        <w:rPr>
          <w:vanish/>
          <w:sz w:val="22"/>
          <w:szCs w:val="22"/>
          <w:shd w:val="clear" w:color="auto" w:fill="FFFF99"/>
          <w:rtl/>
        </w:rPr>
        <w:tab/>
      </w:r>
      <w:r w:rsidRPr="00DD6082">
        <w:rPr>
          <w:rStyle w:val="default"/>
          <w:rFonts w:cs="FrankRuehl"/>
          <w:strike/>
          <w:vanish/>
          <w:sz w:val="22"/>
          <w:szCs w:val="22"/>
          <w:shd w:val="clear" w:color="auto" w:fill="FFFF99"/>
          <w:rtl/>
        </w:rPr>
        <w:t>(</w:t>
      </w:r>
      <w:r w:rsidR="00A32240" w:rsidRPr="00DD6082">
        <w:rPr>
          <w:rStyle w:val="default"/>
          <w:rFonts w:cs="FrankRuehl" w:hint="cs"/>
          <w:strike/>
          <w:vanish/>
          <w:sz w:val="22"/>
          <w:szCs w:val="22"/>
          <w:shd w:val="clear" w:color="auto" w:fill="FFFF99"/>
          <w:rtl/>
        </w:rPr>
        <w:t>ד</w:t>
      </w:r>
      <w:r w:rsidRPr="00DD6082">
        <w:rPr>
          <w:rStyle w:val="default"/>
          <w:rFonts w:cs="FrankRuehl" w:hint="cs"/>
          <w:strike/>
          <w:vanish/>
          <w:sz w:val="22"/>
          <w:szCs w:val="22"/>
          <w:shd w:val="clear" w:color="auto" w:fill="FFFF99"/>
          <w:rtl/>
        </w:rPr>
        <w:t>)</w:t>
      </w:r>
      <w:r w:rsidRPr="00DD6082">
        <w:rPr>
          <w:rStyle w:val="default"/>
          <w:rFonts w:cs="FrankRuehl"/>
          <w:strike/>
          <w:vanish/>
          <w:sz w:val="22"/>
          <w:szCs w:val="22"/>
          <w:shd w:val="clear" w:color="auto" w:fill="FFFF99"/>
          <w:rtl/>
        </w:rPr>
        <w:tab/>
      </w:r>
      <w:r w:rsidR="00A32240" w:rsidRPr="00DD6082">
        <w:rPr>
          <w:rStyle w:val="default"/>
          <w:rFonts w:cs="FrankRuehl" w:hint="cs"/>
          <w:strike/>
          <w:vanish/>
          <w:sz w:val="22"/>
          <w:szCs w:val="22"/>
          <w:shd w:val="clear" w:color="auto" w:fill="FFFF99"/>
          <w:rtl/>
        </w:rPr>
        <w:t xml:space="preserve">כאשר תמצא מועצת המדינה הזמנית את הדבר לנכון, היא תכריז כי חדל מצב החרום להתקיים, ומשנתפרסמה ההכרזה </w:t>
      </w:r>
      <w:r w:rsidR="005F1248" w:rsidRPr="00DD6082">
        <w:rPr>
          <w:rStyle w:val="default"/>
          <w:rFonts w:cs="FrankRuehl" w:hint="cs"/>
          <w:strike/>
          <w:vanish/>
          <w:sz w:val="22"/>
          <w:szCs w:val="22"/>
          <w:shd w:val="clear" w:color="auto" w:fill="FFFF99"/>
          <w:rtl/>
        </w:rPr>
        <w:t>ברשומות</w:t>
      </w:r>
      <w:r w:rsidR="00A32240" w:rsidRPr="00DD6082">
        <w:rPr>
          <w:rStyle w:val="default"/>
          <w:rFonts w:cs="FrankRuehl" w:hint="cs"/>
          <w:strike/>
          <w:vanish/>
          <w:sz w:val="22"/>
          <w:szCs w:val="22"/>
          <w:shd w:val="clear" w:color="auto" w:fill="FFFF99"/>
          <w:rtl/>
        </w:rPr>
        <w:t>, יפקע תקפן של התקנות-לשעת-חרום בתאריך או בתאריכים שייקבעו בהכרזה</w:t>
      </w:r>
      <w:r w:rsidRPr="00DD6082">
        <w:rPr>
          <w:rStyle w:val="default"/>
          <w:rFonts w:cs="FrankRuehl" w:hint="cs"/>
          <w:strike/>
          <w:vanish/>
          <w:sz w:val="22"/>
          <w:szCs w:val="22"/>
          <w:shd w:val="clear" w:color="auto" w:fill="FFFF99"/>
          <w:rtl/>
        </w:rPr>
        <w:t>.</w:t>
      </w:r>
      <w:bookmarkEnd w:id="14"/>
    </w:p>
    <w:p w:rsidR="00664093" w:rsidRDefault="00664093">
      <w:pPr>
        <w:pStyle w:val="P00"/>
        <w:ind w:left="0" w:right="1134"/>
        <w:rPr>
          <w:rStyle w:val="default"/>
          <w:rFonts w:cs="FrankRuehl"/>
          <w:rtl/>
        </w:rPr>
      </w:pPr>
      <w:bookmarkStart w:id="15" w:name="Seif6"/>
      <w:bookmarkEnd w:id="15"/>
      <w:r>
        <w:rPr>
          <w:lang w:val="he-IL"/>
        </w:rPr>
        <w:pict>
          <v:rect id="_x0000_s1035" style="position:absolute;left:0;text-align:left;margin-left:464.5pt;margin-top:8.05pt;width:75.05pt;height:30pt;z-index:251643904" o:allowincell="f" filled="f" stroked="f" strokecolor="lime" strokeweight=".25pt">
            <v:textbox style="mso-next-textbox:#_x0000_s1035" inset="0,0,0,0">
              <w:txbxContent>
                <w:p w:rsidR="00F276EC" w:rsidRDefault="00F276EC">
                  <w:pPr>
                    <w:spacing w:line="160" w:lineRule="exact"/>
                    <w:jc w:val="left"/>
                    <w:rPr>
                      <w:rFonts w:cs="Miriam"/>
                      <w:noProof/>
                      <w:szCs w:val="18"/>
                      <w:rtl/>
                    </w:rPr>
                  </w:pPr>
                  <w:r>
                    <w:rPr>
                      <w:rFonts w:cs="Miriam"/>
                      <w:szCs w:val="18"/>
                      <w:rtl/>
                    </w:rPr>
                    <w:t>ר</w:t>
                  </w:r>
                  <w:r>
                    <w:rPr>
                      <w:rFonts w:cs="Miriam" w:hint="cs"/>
                      <w:szCs w:val="18"/>
                      <w:rtl/>
                    </w:rPr>
                    <w:t>שומות</w:t>
                  </w:r>
                </w:p>
                <w:p w:rsidR="00F276EC" w:rsidRDefault="00442C19" w:rsidP="00442C19">
                  <w:pPr>
                    <w:spacing w:line="160" w:lineRule="exact"/>
                    <w:jc w:val="left"/>
                    <w:rPr>
                      <w:rFonts w:cs="Miriam"/>
                      <w:noProof/>
                      <w:szCs w:val="18"/>
                      <w:rtl/>
                    </w:rPr>
                  </w:pPr>
                  <w:r>
                    <w:rPr>
                      <w:rFonts w:cs="Miriam" w:hint="cs"/>
                      <w:szCs w:val="18"/>
                      <w:rtl/>
                    </w:rPr>
                    <w:t xml:space="preserve">(תיקון מס' 17) </w:t>
                  </w:r>
                  <w:r w:rsidR="00F276EC">
                    <w:rPr>
                      <w:rFonts w:cs="Miriam"/>
                      <w:szCs w:val="18"/>
                      <w:rtl/>
                    </w:rPr>
                    <w:t>ת</w:t>
                  </w:r>
                  <w:r>
                    <w:rPr>
                      <w:rFonts w:cs="Miriam" w:hint="cs"/>
                      <w:szCs w:val="18"/>
                      <w:rtl/>
                    </w:rPr>
                    <w:t>שמ"א-</w:t>
                  </w:r>
                  <w:r w:rsidR="00F276EC">
                    <w:rPr>
                      <w:rFonts w:cs="Miriam" w:hint="cs"/>
                      <w:szCs w:val="18"/>
                      <w:rtl/>
                    </w:rPr>
                    <w:t>1981</w:t>
                  </w:r>
                </w:p>
              </w:txbxContent>
            </v:textbox>
            <w10:anchorlock/>
          </v:rect>
        </w:pict>
      </w:r>
      <w:r>
        <w:rPr>
          <w:rStyle w:val="big-number"/>
          <w:rtl/>
        </w:rPr>
        <w:t>10.</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כל פקודה תקבל תוקף ביום פרסומה ברשומות, בלתי אם נקבע בה כי תקבל תוקף בתאריך מוקדם או מאוחר מיום הפרסום.</w:t>
      </w:r>
    </w:p>
    <w:p w:rsidR="00664093" w:rsidRDefault="00664093">
      <w:pPr>
        <w:pStyle w:val="P00"/>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פרסומה של פקודה ברשומות ישמש ראיה </w:t>
      </w:r>
      <w:r>
        <w:rPr>
          <w:rStyle w:val="default"/>
          <w:rFonts w:cs="FrankRuehl"/>
          <w:rtl/>
        </w:rPr>
        <w:t>כ</w:t>
      </w:r>
      <w:r>
        <w:rPr>
          <w:rStyle w:val="default"/>
          <w:rFonts w:cs="FrankRuehl" w:hint="cs"/>
          <w:rtl/>
        </w:rPr>
        <w:t>י אותה פקודה נתנה ונחתמה כדין.</w:t>
      </w:r>
    </w:p>
    <w:p w:rsidR="00664093" w:rsidRDefault="00664093" w:rsidP="00031DA9">
      <w:pPr>
        <w:pStyle w:val="P00"/>
        <w:ind w:left="0" w:right="1134"/>
        <w:rPr>
          <w:rStyle w:val="default"/>
          <w:rFonts w:cs="FrankRuehl" w:hint="cs"/>
          <w:rtl/>
        </w:rPr>
      </w:pPr>
      <w:r>
        <w:rPr>
          <w:lang w:val="he-IL"/>
        </w:rPr>
        <w:pict>
          <v:rect id="_x0000_s1036" style="position:absolute;left:0;text-align:left;margin-left:464.5pt;margin-top:8.05pt;width:75.05pt;height:20pt;z-index:251644928" o:allowincell="f" filled="f" stroked="f" strokecolor="lime" strokeweight=".25pt">
            <v:textbox inset="0,0,0,0">
              <w:txbxContent>
                <w:p w:rsidR="00F276EC" w:rsidRDefault="00F276EC" w:rsidP="00442C19">
                  <w:pPr>
                    <w:spacing w:line="160" w:lineRule="exact"/>
                    <w:jc w:val="left"/>
                    <w:rPr>
                      <w:rFonts w:cs="Miriam"/>
                      <w:noProof/>
                      <w:szCs w:val="18"/>
                      <w:rtl/>
                    </w:rPr>
                  </w:pPr>
                  <w:r>
                    <w:rPr>
                      <w:rFonts w:cs="Miriam" w:hint="cs"/>
                      <w:szCs w:val="18"/>
                      <w:rtl/>
                    </w:rPr>
                    <w:t>(</w:t>
                  </w:r>
                  <w:r w:rsidR="00442C19">
                    <w:rPr>
                      <w:rFonts w:cs="Miriam" w:hint="cs"/>
                      <w:szCs w:val="18"/>
                      <w:rtl/>
                    </w:rPr>
                    <w:t xml:space="preserve">תיקון </w:t>
                  </w:r>
                  <w:r>
                    <w:rPr>
                      <w:rFonts w:cs="Miriam" w:hint="cs"/>
                      <w:szCs w:val="18"/>
                      <w:rtl/>
                    </w:rPr>
                    <w:t xml:space="preserve">מס' </w:t>
                  </w:r>
                  <w:r w:rsidR="00442C19">
                    <w:rPr>
                      <w:rFonts w:cs="Miriam" w:hint="cs"/>
                      <w:szCs w:val="18"/>
                      <w:rtl/>
                    </w:rPr>
                    <w:t>6</w:t>
                  </w:r>
                  <w:r>
                    <w:rPr>
                      <w:rFonts w:cs="Miriam" w:hint="cs"/>
                      <w:szCs w:val="18"/>
                      <w:rtl/>
                    </w:rPr>
                    <w:t>)</w:t>
                  </w:r>
                  <w:r w:rsidR="00442C19">
                    <w:rPr>
                      <w:rFonts w:cs="Miriam" w:hint="cs"/>
                      <w:szCs w:val="18"/>
                      <w:rtl/>
                    </w:rPr>
                    <w:t xml:space="preserve"> </w:t>
                  </w:r>
                  <w:r w:rsidR="00442C19">
                    <w:rPr>
                      <w:rFonts w:cs="Miriam" w:hint="cs"/>
                      <w:szCs w:val="18"/>
                      <w:rtl/>
                    </w:rPr>
                    <w:br/>
                  </w:r>
                  <w:r>
                    <w:rPr>
                      <w:rFonts w:cs="Miriam"/>
                      <w:szCs w:val="18"/>
                      <w:rtl/>
                    </w:rPr>
                    <w:t>ת</w:t>
                  </w:r>
                  <w:r>
                    <w:rPr>
                      <w:rFonts w:cs="Miriam" w:hint="cs"/>
                      <w:szCs w:val="18"/>
                      <w:rtl/>
                    </w:rPr>
                    <w:t>שי"ב</w:t>
                  </w:r>
                  <w:r w:rsidR="00EC5A91">
                    <w:rPr>
                      <w:rFonts w:cs="Miriam" w:hint="cs"/>
                      <w:szCs w:val="18"/>
                      <w:rtl/>
                    </w:rPr>
                    <w:t>-</w:t>
                  </w:r>
                  <w:r>
                    <w:rPr>
                      <w:rFonts w:cs="Miriam" w:hint="cs"/>
                      <w:szCs w:val="18"/>
                      <w:rtl/>
                    </w:rPr>
                    <w:t>1952</w:t>
                  </w:r>
                </w:p>
              </w:txbxContent>
            </v:textbox>
            <w10:anchorlock/>
          </v:rect>
        </w:pict>
      </w: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 xml:space="preserve">הוראות סעיף זה חלות גם על תקנות כמשמעותן בסעיף 8 ועל תקנות </w:t>
      </w:r>
      <w:r w:rsidR="000569C2" w:rsidRPr="00031DA9">
        <w:rPr>
          <w:rStyle w:val="default"/>
          <w:rFonts w:cs="FrankRuehl" w:hint="cs"/>
          <w:rtl/>
        </w:rPr>
        <w:t>שעת-חירום</w:t>
      </w:r>
      <w:r w:rsidR="000569C2">
        <w:rPr>
          <w:rStyle w:val="default"/>
          <w:rFonts w:cs="FrankRuehl" w:hint="cs"/>
          <w:rtl/>
        </w:rPr>
        <w:t xml:space="preserve"> </w:t>
      </w:r>
      <w:r>
        <w:rPr>
          <w:rStyle w:val="default"/>
          <w:rFonts w:cs="FrankRuehl" w:hint="cs"/>
          <w:rtl/>
        </w:rPr>
        <w:t>כמשמעותן בסעיף 9.</w:t>
      </w:r>
    </w:p>
    <w:p w:rsidR="00564F90" w:rsidRPr="00DD6082" w:rsidRDefault="00564F90" w:rsidP="00D31927">
      <w:pPr>
        <w:pStyle w:val="P00"/>
        <w:spacing w:before="0"/>
        <w:ind w:left="0" w:right="1134"/>
        <w:rPr>
          <w:rFonts w:hint="cs"/>
          <w:vanish/>
          <w:color w:val="FF0000"/>
          <w:szCs w:val="20"/>
          <w:shd w:val="clear" w:color="auto" w:fill="FFFF99"/>
          <w:rtl/>
        </w:rPr>
      </w:pPr>
      <w:bookmarkStart w:id="16" w:name="Rov45"/>
      <w:r w:rsidRPr="00DD6082">
        <w:rPr>
          <w:rStyle w:val="default"/>
          <w:rFonts w:cs="FrankRuehl" w:hint="cs"/>
          <w:vanish/>
          <w:color w:val="FF0000"/>
          <w:szCs w:val="20"/>
          <w:shd w:val="clear" w:color="auto" w:fill="FFFF99"/>
          <w:rtl/>
        </w:rPr>
        <w:t xml:space="preserve">מיום </w:t>
      </w:r>
      <w:r w:rsidRPr="00DD6082">
        <w:rPr>
          <w:rFonts w:hint="cs"/>
          <w:vanish/>
          <w:color w:val="FF0000"/>
          <w:szCs w:val="20"/>
          <w:shd w:val="clear" w:color="auto" w:fill="FFFF99"/>
          <w:rtl/>
        </w:rPr>
        <w:t>16.2.1949</w:t>
      </w:r>
    </w:p>
    <w:p w:rsidR="00564F90" w:rsidRPr="00DD6082" w:rsidRDefault="00564F90" w:rsidP="00564F90">
      <w:pPr>
        <w:pStyle w:val="P00"/>
        <w:spacing w:before="0"/>
        <w:ind w:left="0" w:right="1134"/>
        <w:rPr>
          <w:rStyle w:val="default"/>
          <w:rFonts w:cs="FrankRuehl" w:hint="cs"/>
          <w:b/>
          <w:bCs/>
          <w:vanish/>
          <w:szCs w:val="20"/>
          <w:shd w:val="clear" w:color="auto" w:fill="FFFF99"/>
          <w:rtl/>
        </w:rPr>
      </w:pPr>
      <w:r w:rsidRPr="00DD6082">
        <w:rPr>
          <w:rFonts w:hint="cs"/>
          <w:b/>
          <w:bCs/>
          <w:vanish/>
          <w:szCs w:val="20"/>
          <w:shd w:val="clear" w:color="auto" w:fill="FFFF99"/>
          <w:rtl/>
        </w:rPr>
        <w:t>תיקון מס' 3</w:t>
      </w:r>
    </w:p>
    <w:p w:rsidR="00564F90" w:rsidRPr="00DD6082" w:rsidRDefault="00564F90" w:rsidP="00564F90">
      <w:pPr>
        <w:pStyle w:val="P00"/>
        <w:spacing w:before="0"/>
        <w:ind w:left="0" w:right="1134"/>
        <w:rPr>
          <w:rStyle w:val="default"/>
          <w:rFonts w:cs="FrankRuehl" w:hint="cs"/>
          <w:vanish/>
          <w:szCs w:val="20"/>
          <w:shd w:val="clear" w:color="auto" w:fill="FFFF99"/>
          <w:rtl/>
        </w:rPr>
      </w:pPr>
      <w:hyperlink r:id="rId19" w:history="1">
        <w:r w:rsidRPr="00DD6082">
          <w:rPr>
            <w:rStyle w:val="Hyperlink"/>
            <w:vanish/>
            <w:szCs w:val="20"/>
            <w:shd w:val="clear" w:color="auto" w:fill="FFFF99"/>
            <w:rtl/>
          </w:rPr>
          <w:t>ס</w:t>
        </w:r>
        <w:r w:rsidRPr="00DD6082">
          <w:rPr>
            <w:rStyle w:val="Hyperlink"/>
            <w:rFonts w:hint="cs"/>
            <w:vanish/>
            <w:szCs w:val="20"/>
            <w:shd w:val="clear" w:color="auto" w:fill="FFFF99"/>
            <w:rtl/>
          </w:rPr>
          <w:t>"ח תש"ט מס' 1</w:t>
        </w:r>
      </w:hyperlink>
      <w:r w:rsidRPr="00DD6082">
        <w:rPr>
          <w:rFonts w:hint="cs"/>
          <w:vanish/>
          <w:szCs w:val="20"/>
          <w:shd w:val="clear" w:color="auto" w:fill="FFFF99"/>
          <w:rtl/>
        </w:rPr>
        <w:t xml:space="preserve"> מיום 17.2.1949 עמ' 2 </w:t>
      </w:r>
    </w:p>
    <w:p w:rsidR="00564F90" w:rsidRPr="00DD6082" w:rsidRDefault="00564F90" w:rsidP="00B84BEE">
      <w:pPr>
        <w:pStyle w:val="P00"/>
        <w:spacing w:before="60"/>
        <w:ind w:left="0" w:right="1134"/>
        <w:rPr>
          <w:rStyle w:val="default"/>
          <w:rFonts w:cs="FrankRuehl" w:hint="cs"/>
          <w:vanish/>
          <w:sz w:val="22"/>
          <w:szCs w:val="22"/>
          <w:shd w:val="clear" w:color="auto" w:fill="FFFF99"/>
          <w:rtl/>
        </w:rPr>
      </w:pPr>
      <w:r w:rsidRPr="00DD6082">
        <w:rPr>
          <w:rStyle w:val="big-number"/>
          <w:rFonts w:cs="FrankRuehl"/>
          <w:vanish/>
          <w:sz w:val="22"/>
          <w:szCs w:val="22"/>
          <w:shd w:val="clear" w:color="auto" w:fill="FFFF99"/>
          <w:rtl/>
        </w:rPr>
        <w:tab/>
      </w:r>
      <w:r w:rsidRPr="00DD6082">
        <w:rPr>
          <w:rStyle w:val="default"/>
          <w:rFonts w:cs="FrankRuehl"/>
          <w:vanish/>
          <w:sz w:val="22"/>
          <w:szCs w:val="22"/>
          <w:shd w:val="clear" w:color="auto" w:fill="FFFF99"/>
          <w:rtl/>
        </w:rPr>
        <w:t>(</w:t>
      </w:r>
      <w:r w:rsidRPr="00DD6082">
        <w:rPr>
          <w:rStyle w:val="default"/>
          <w:rFonts w:cs="FrankRuehl" w:hint="cs"/>
          <w:vanish/>
          <w:sz w:val="22"/>
          <w:szCs w:val="22"/>
          <w:shd w:val="clear" w:color="auto" w:fill="FFFF99"/>
          <w:rtl/>
        </w:rPr>
        <w:t>א)</w:t>
      </w:r>
      <w:r w:rsidRPr="00DD6082">
        <w:rPr>
          <w:rStyle w:val="default"/>
          <w:rFonts w:cs="FrankRuehl"/>
          <w:vanish/>
          <w:sz w:val="22"/>
          <w:szCs w:val="22"/>
          <w:shd w:val="clear" w:color="auto" w:fill="FFFF99"/>
          <w:rtl/>
        </w:rPr>
        <w:tab/>
      </w:r>
      <w:r w:rsidRPr="00DD6082">
        <w:rPr>
          <w:rStyle w:val="default"/>
          <w:rFonts w:cs="FrankRuehl" w:hint="cs"/>
          <w:vanish/>
          <w:sz w:val="22"/>
          <w:szCs w:val="22"/>
          <w:shd w:val="clear" w:color="auto" w:fill="FFFF99"/>
          <w:rtl/>
        </w:rPr>
        <w:t xml:space="preserve">כל פקודה תקבל תוקף ביום פרסומה </w:t>
      </w:r>
      <w:r w:rsidRPr="00DD6082">
        <w:rPr>
          <w:rStyle w:val="default"/>
          <w:rFonts w:cs="FrankRuehl" w:hint="cs"/>
          <w:strike/>
          <w:vanish/>
          <w:sz w:val="22"/>
          <w:szCs w:val="22"/>
          <w:shd w:val="clear" w:color="auto" w:fill="FFFF99"/>
          <w:rtl/>
        </w:rPr>
        <w:t>בעתון הרשמי</w:t>
      </w:r>
      <w:r w:rsidRPr="00DD6082">
        <w:rPr>
          <w:rStyle w:val="default"/>
          <w:rFonts w:cs="FrankRuehl" w:hint="cs"/>
          <w:vanish/>
          <w:sz w:val="22"/>
          <w:szCs w:val="22"/>
          <w:shd w:val="clear" w:color="auto" w:fill="FFFF99"/>
          <w:rtl/>
        </w:rPr>
        <w:t xml:space="preserve"> </w:t>
      </w:r>
      <w:r w:rsidRPr="00DD6082">
        <w:rPr>
          <w:rStyle w:val="default"/>
          <w:rFonts w:cs="FrankRuehl" w:hint="cs"/>
          <w:vanish/>
          <w:sz w:val="22"/>
          <w:szCs w:val="22"/>
          <w:u w:val="single"/>
          <w:shd w:val="clear" w:color="auto" w:fill="FFFF99"/>
          <w:rtl/>
        </w:rPr>
        <w:t>ברשומות</w:t>
      </w:r>
      <w:r w:rsidRPr="00DD6082">
        <w:rPr>
          <w:rStyle w:val="default"/>
          <w:rFonts w:cs="FrankRuehl" w:hint="cs"/>
          <w:vanish/>
          <w:sz w:val="22"/>
          <w:szCs w:val="22"/>
          <w:shd w:val="clear" w:color="auto" w:fill="FFFF99"/>
          <w:rtl/>
        </w:rPr>
        <w:t xml:space="preserve">, בלתי אם נקבע בה כי תקבל תוקף בתאריך מוקדם או מאוחר מיום הפרסום. תאריך </w:t>
      </w:r>
      <w:r w:rsidRPr="00DD6082">
        <w:rPr>
          <w:rStyle w:val="default"/>
          <w:rFonts w:cs="FrankRuehl" w:hint="cs"/>
          <w:strike/>
          <w:vanish/>
          <w:sz w:val="22"/>
          <w:szCs w:val="22"/>
          <w:shd w:val="clear" w:color="auto" w:fill="FFFF99"/>
          <w:rtl/>
        </w:rPr>
        <w:t>העתון הרשמי</w:t>
      </w:r>
      <w:r w:rsidRPr="00DD6082">
        <w:rPr>
          <w:rStyle w:val="default"/>
          <w:rFonts w:cs="FrankRuehl" w:hint="cs"/>
          <w:vanish/>
          <w:sz w:val="22"/>
          <w:szCs w:val="22"/>
          <w:shd w:val="clear" w:color="auto" w:fill="FFFF99"/>
          <w:rtl/>
        </w:rPr>
        <w:t xml:space="preserve"> </w:t>
      </w:r>
      <w:r w:rsidRPr="00DD6082">
        <w:rPr>
          <w:rStyle w:val="default"/>
          <w:rFonts w:cs="FrankRuehl" w:hint="cs"/>
          <w:vanish/>
          <w:sz w:val="22"/>
          <w:szCs w:val="22"/>
          <w:u w:val="single"/>
          <w:shd w:val="clear" w:color="auto" w:fill="FFFF99"/>
          <w:rtl/>
        </w:rPr>
        <w:t>הרשומות</w:t>
      </w:r>
      <w:r w:rsidRPr="00DD6082">
        <w:rPr>
          <w:rStyle w:val="default"/>
          <w:rFonts w:cs="FrankRuehl" w:hint="cs"/>
          <w:vanish/>
          <w:sz w:val="22"/>
          <w:szCs w:val="22"/>
          <w:shd w:val="clear" w:color="auto" w:fill="FFFF99"/>
          <w:rtl/>
        </w:rPr>
        <w:t xml:space="preserve"> נחשב כתאריך הפרסום.</w:t>
      </w:r>
    </w:p>
    <w:p w:rsidR="00564F90" w:rsidRPr="00DD6082" w:rsidRDefault="00564F90" w:rsidP="00564F90">
      <w:pPr>
        <w:pStyle w:val="P00"/>
        <w:spacing w:before="0"/>
        <w:ind w:left="0" w:right="1134"/>
        <w:rPr>
          <w:rStyle w:val="default"/>
          <w:rFonts w:cs="FrankRuehl"/>
          <w:vanish/>
          <w:sz w:val="22"/>
          <w:szCs w:val="22"/>
          <w:shd w:val="clear" w:color="auto" w:fill="FFFF99"/>
          <w:rtl/>
        </w:rPr>
      </w:pPr>
      <w:r w:rsidRPr="00DD6082">
        <w:rPr>
          <w:vanish/>
          <w:sz w:val="22"/>
          <w:szCs w:val="22"/>
          <w:shd w:val="clear" w:color="auto" w:fill="FFFF99"/>
          <w:rtl/>
        </w:rPr>
        <w:tab/>
      </w:r>
      <w:r w:rsidRPr="00DD6082">
        <w:rPr>
          <w:rStyle w:val="default"/>
          <w:rFonts w:cs="FrankRuehl"/>
          <w:vanish/>
          <w:sz w:val="22"/>
          <w:szCs w:val="22"/>
          <w:shd w:val="clear" w:color="auto" w:fill="FFFF99"/>
          <w:rtl/>
        </w:rPr>
        <w:t>(</w:t>
      </w:r>
      <w:r w:rsidRPr="00DD6082">
        <w:rPr>
          <w:rStyle w:val="default"/>
          <w:rFonts w:cs="FrankRuehl" w:hint="cs"/>
          <w:vanish/>
          <w:sz w:val="22"/>
          <w:szCs w:val="22"/>
          <w:shd w:val="clear" w:color="auto" w:fill="FFFF99"/>
          <w:rtl/>
        </w:rPr>
        <w:t>ב)</w:t>
      </w:r>
      <w:r w:rsidRPr="00DD6082">
        <w:rPr>
          <w:rStyle w:val="default"/>
          <w:rFonts w:cs="FrankRuehl"/>
          <w:vanish/>
          <w:sz w:val="22"/>
          <w:szCs w:val="22"/>
          <w:shd w:val="clear" w:color="auto" w:fill="FFFF99"/>
          <w:rtl/>
        </w:rPr>
        <w:tab/>
      </w:r>
      <w:r w:rsidRPr="00DD6082">
        <w:rPr>
          <w:rStyle w:val="default"/>
          <w:rFonts w:cs="FrankRuehl" w:hint="cs"/>
          <w:vanish/>
          <w:sz w:val="22"/>
          <w:szCs w:val="22"/>
          <w:shd w:val="clear" w:color="auto" w:fill="FFFF99"/>
          <w:rtl/>
        </w:rPr>
        <w:t xml:space="preserve">פרסומה של פקודה </w:t>
      </w:r>
      <w:r w:rsidRPr="00DD6082">
        <w:rPr>
          <w:rStyle w:val="default"/>
          <w:rFonts w:cs="FrankRuehl" w:hint="cs"/>
          <w:strike/>
          <w:vanish/>
          <w:sz w:val="22"/>
          <w:szCs w:val="22"/>
          <w:shd w:val="clear" w:color="auto" w:fill="FFFF99"/>
          <w:rtl/>
        </w:rPr>
        <w:t>בעתון הרשמי</w:t>
      </w:r>
      <w:r w:rsidRPr="00DD6082">
        <w:rPr>
          <w:rStyle w:val="default"/>
          <w:rFonts w:cs="FrankRuehl" w:hint="cs"/>
          <w:vanish/>
          <w:sz w:val="22"/>
          <w:szCs w:val="22"/>
          <w:shd w:val="clear" w:color="auto" w:fill="FFFF99"/>
          <w:rtl/>
        </w:rPr>
        <w:t xml:space="preserve"> </w:t>
      </w:r>
      <w:r w:rsidRPr="00DD6082">
        <w:rPr>
          <w:rStyle w:val="default"/>
          <w:rFonts w:cs="FrankRuehl" w:hint="cs"/>
          <w:vanish/>
          <w:sz w:val="22"/>
          <w:szCs w:val="22"/>
          <w:u w:val="single"/>
          <w:shd w:val="clear" w:color="auto" w:fill="FFFF99"/>
          <w:rtl/>
        </w:rPr>
        <w:t>ברשומות</w:t>
      </w:r>
      <w:r w:rsidRPr="00DD6082">
        <w:rPr>
          <w:rStyle w:val="default"/>
          <w:rFonts w:cs="FrankRuehl" w:hint="cs"/>
          <w:vanish/>
          <w:sz w:val="22"/>
          <w:szCs w:val="22"/>
          <w:shd w:val="clear" w:color="auto" w:fill="FFFF99"/>
          <w:rtl/>
        </w:rPr>
        <w:t xml:space="preserve"> ישמש ראיה </w:t>
      </w:r>
      <w:r w:rsidRPr="00DD6082">
        <w:rPr>
          <w:rStyle w:val="default"/>
          <w:rFonts w:cs="FrankRuehl"/>
          <w:vanish/>
          <w:sz w:val="22"/>
          <w:szCs w:val="22"/>
          <w:shd w:val="clear" w:color="auto" w:fill="FFFF99"/>
          <w:rtl/>
        </w:rPr>
        <w:t>כ</w:t>
      </w:r>
      <w:r w:rsidRPr="00DD6082">
        <w:rPr>
          <w:rStyle w:val="default"/>
          <w:rFonts w:cs="FrankRuehl" w:hint="cs"/>
          <w:vanish/>
          <w:sz w:val="22"/>
          <w:szCs w:val="22"/>
          <w:shd w:val="clear" w:color="auto" w:fill="FFFF99"/>
          <w:rtl/>
        </w:rPr>
        <w:t>י אותה פקודה נתנה ונחתמה כדין.</w:t>
      </w:r>
    </w:p>
    <w:p w:rsidR="00564F90" w:rsidRPr="00DD6082" w:rsidRDefault="00564F90" w:rsidP="00847AEA">
      <w:pPr>
        <w:pStyle w:val="P00"/>
        <w:spacing w:before="0"/>
        <w:ind w:left="0" w:right="1134"/>
        <w:rPr>
          <w:rStyle w:val="default"/>
          <w:rFonts w:cs="FrankRuehl" w:hint="cs"/>
          <w:vanish/>
          <w:color w:val="FF0000"/>
          <w:szCs w:val="20"/>
          <w:shd w:val="clear" w:color="auto" w:fill="FFFF99"/>
          <w:rtl/>
        </w:rPr>
      </w:pPr>
    </w:p>
    <w:p w:rsidR="0000559D" w:rsidRPr="00DD6082" w:rsidRDefault="0000559D" w:rsidP="00847AEA">
      <w:pPr>
        <w:pStyle w:val="P00"/>
        <w:spacing w:before="0"/>
        <w:ind w:left="0" w:right="1134"/>
        <w:rPr>
          <w:rFonts w:hint="cs"/>
          <w:vanish/>
          <w:color w:val="FF0000"/>
          <w:szCs w:val="20"/>
          <w:shd w:val="clear" w:color="auto" w:fill="FFFF99"/>
          <w:rtl/>
        </w:rPr>
      </w:pPr>
      <w:r w:rsidRPr="00DD6082">
        <w:rPr>
          <w:rStyle w:val="default"/>
          <w:rFonts w:cs="FrankRuehl" w:hint="cs"/>
          <w:vanish/>
          <w:color w:val="FF0000"/>
          <w:szCs w:val="20"/>
          <w:shd w:val="clear" w:color="auto" w:fill="FFFF99"/>
          <w:rtl/>
        </w:rPr>
        <w:t xml:space="preserve">מיום </w:t>
      </w:r>
      <w:r w:rsidR="00847AEA" w:rsidRPr="00DD6082">
        <w:rPr>
          <w:rFonts w:hint="cs"/>
          <w:vanish/>
          <w:color w:val="FF0000"/>
          <w:szCs w:val="20"/>
          <w:shd w:val="clear" w:color="auto" w:fill="FFFF99"/>
          <w:rtl/>
        </w:rPr>
        <w:t>15.5.1948</w:t>
      </w:r>
    </w:p>
    <w:p w:rsidR="0000559D" w:rsidRPr="00DD6082" w:rsidRDefault="0000559D" w:rsidP="00EC5A91">
      <w:pPr>
        <w:pStyle w:val="P00"/>
        <w:spacing w:before="0"/>
        <w:ind w:left="0" w:right="1134"/>
        <w:rPr>
          <w:rStyle w:val="default"/>
          <w:rFonts w:cs="FrankRuehl" w:hint="cs"/>
          <w:b/>
          <w:bCs/>
          <w:vanish/>
          <w:szCs w:val="20"/>
          <w:shd w:val="clear" w:color="auto" w:fill="FFFF99"/>
          <w:rtl/>
        </w:rPr>
      </w:pPr>
      <w:r w:rsidRPr="00DD6082">
        <w:rPr>
          <w:rFonts w:hint="cs"/>
          <w:b/>
          <w:bCs/>
          <w:vanish/>
          <w:szCs w:val="20"/>
          <w:shd w:val="clear" w:color="auto" w:fill="FFFF99"/>
          <w:rtl/>
        </w:rPr>
        <w:t xml:space="preserve">תיקון </w:t>
      </w:r>
      <w:r w:rsidR="00847AEA" w:rsidRPr="00DD6082">
        <w:rPr>
          <w:rFonts w:hint="cs"/>
          <w:b/>
          <w:bCs/>
          <w:vanish/>
          <w:szCs w:val="20"/>
          <w:shd w:val="clear" w:color="auto" w:fill="FFFF99"/>
          <w:rtl/>
        </w:rPr>
        <w:t xml:space="preserve">מס' </w:t>
      </w:r>
      <w:r w:rsidR="00EC5A91" w:rsidRPr="00DD6082">
        <w:rPr>
          <w:rFonts w:hint="cs"/>
          <w:b/>
          <w:bCs/>
          <w:vanish/>
          <w:szCs w:val="20"/>
          <w:shd w:val="clear" w:color="auto" w:fill="FFFF99"/>
          <w:rtl/>
        </w:rPr>
        <w:t>6</w:t>
      </w:r>
    </w:p>
    <w:p w:rsidR="0000559D" w:rsidRPr="00DD6082" w:rsidRDefault="0000559D" w:rsidP="00593CC9">
      <w:pPr>
        <w:pStyle w:val="P00"/>
        <w:spacing w:before="0"/>
        <w:ind w:left="0" w:right="1134"/>
        <w:rPr>
          <w:rStyle w:val="default"/>
          <w:rFonts w:cs="FrankRuehl" w:hint="cs"/>
          <w:b/>
          <w:bCs/>
          <w:vanish/>
          <w:szCs w:val="20"/>
          <w:shd w:val="clear" w:color="auto" w:fill="FFFF99"/>
          <w:rtl/>
        </w:rPr>
      </w:pPr>
      <w:hyperlink r:id="rId20" w:history="1">
        <w:r w:rsidRPr="00DD6082">
          <w:rPr>
            <w:rStyle w:val="Hyperlink"/>
            <w:vanish/>
            <w:szCs w:val="20"/>
            <w:shd w:val="clear" w:color="auto" w:fill="FFFF99"/>
            <w:rtl/>
          </w:rPr>
          <w:t>ס</w:t>
        </w:r>
        <w:r w:rsidRPr="00DD6082">
          <w:rPr>
            <w:rStyle w:val="Hyperlink"/>
            <w:rFonts w:hint="cs"/>
            <w:vanish/>
            <w:szCs w:val="20"/>
            <w:shd w:val="clear" w:color="auto" w:fill="FFFF99"/>
            <w:rtl/>
          </w:rPr>
          <w:t>"ח תשי"ב מס' 93</w:t>
        </w:r>
      </w:hyperlink>
      <w:r w:rsidRPr="00DD6082">
        <w:rPr>
          <w:rFonts w:hint="cs"/>
          <w:vanish/>
          <w:szCs w:val="20"/>
          <w:shd w:val="clear" w:color="auto" w:fill="FFFF99"/>
          <w:rtl/>
        </w:rPr>
        <w:t xml:space="preserve"> מיום 13.3.1952 עמ' 134</w:t>
      </w:r>
      <w:r w:rsidR="00593CC9" w:rsidRPr="00DD6082">
        <w:rPr>
          <w:rFonts w:hint="cs"/>
          <w:vanish/>
          <w:szCs w:val="20"/>
          <w:shd w:val="clear" w:color="auto" w:fill="FFFF99"/>
          <w:rtl/>
        </w:rPr>
        <w:t xml:space="preserve"> (</w:t>
      </w:r>
      <w:hyperlink r:id="rId21" w:history="1">
        <w:r w:rsidR="00593CC9" w:rsidRPr="00DD6082">
          <w:rPr>
            <w:rStyle w:val="Hyperlink"/>
            <w:rFonts w:hint="cs"/>
            <w:vanish/>
            <w:szCs w:val="20"/>
            <w:shd w:val="clear" w:color="auto" w:fill="FFFF99"/>
            <w:rtl/>
          </w:rPr>
          <w:t>ה"ח 100</w:t>
        </w:r>
      </w:hyperlink>
      <w:r w:rsidR="00593CC9" w:rsidRPr="00DD6082">
        <w:rPr>
          <w:rFonts w:hint="cs"/>
          <w:vanish/>
          <w:szCs w:val="20"/>
          <w:shd w:val="clear" w:color="auto" w:fill="FFFF99"/>
          <w:rtl/>
        </w:rPr>
        <w:t>)</w:t>
      </w:r>
    </w:p>
    <w:p w:rsidR="0000559D" w:rsidRPr="00DD6082" w:rsidRDefault="00847AEA" w:rsidP="0000559D">
      <w:pPr>
        <w:pStyle w:val="P00"/>
        <w:spacing w:before="0"/>
        <w:ind w:left="0" w:right="1134"/>
        <w:rPr>
          <w:rStyle w:val="default"/>
          <w:rFonts w:cs="FrankRuehl" w:hint="cs"/>
          <w:b/>
          <w:bCs/>
          <w:vanish/>
          <w:szCs w:val="20"/>
          <w:shd w:val="clear" w:color="auto" w:fill="FFFF99"/>
          <w:rtl/>
        </w:rPr>
      </w:pPr>
      <w:r w:rsidRPr="00DD6082">
        <w:rPr>
          <w:rStyle w:val="default"/>
          <w:rFonts w:cs="FrankRuehl" w:hint="cs"/>
          <w:b/>
          <w:bCs/>
          <w:vanish/>
          <w:szCs w:val="20"/>
          <w:shd w:val="clear" w:color="auto" w:fill="FFFF99"/>
          <w:rtl/>
        </w:rPr>
        <w:t>החלפת סעיף קטן 10(ג)</w:t>
      </w:r>
    </w:p>
    <w:p w:rsidR="0000559D" w:rsidRPr="00DD6082" w:rsidRDefault="0000559D" w:rsidP="00B84BEE">
      <w:pPr>
        <w:pStyle w:val="P00"/>
        <w:spacing w:before="60"/>
        <w:ind w:left="0" w:right="1134"/>
        <w:rPr>
          <w:rStyle w:val="default"/>
          <w:rFonts w:cs="FrankRuehl" w:hint="cs"/>
          <w:vanish/>
          <w:szCs w:val="20"/>
          <w:shd w:val="clear" w:color="auto" w:fill="FFFF99"/>
          <w:rtl/>
        </w:rPr>
      </w:pPr>
      <w:r w:rsidRPr="00DD6082">
        <w:rPr>
          <w:rStyle w:val="default"/>
          <w:rFonts w:cs="FrankRuehl" w:hint="cs"/>
          <w:vanish/>
          <w:szCs w:val="20"/>
          <w:shd w:val="clear" w:color="auto" w:fill="FFFF99"/>
          <w:rtl/>
        </w:rPr>
        <w:t>הנוסח הקודם:</w:t>
      </w:r>
    </w:p>
    <w:p w:rsidR="00564F90" w:rsidRPr="00DD6082" w:rsidRDefault="00564F90" w:rsidP="00564F90">
      <w:pPr>
        <w:pStyle w:val="P00"/>
        <w:spacing w:before="0"/>
        <w:ind w:left="0" w:right="1134"/>
        <w:rPr>
          <w:rStyle w:val="default"/>
          <w:rFonts w:cs="FrankRuehl" w:hint="cs"/>
          <w:strike/>
          <w:vanish/>
          <w:sz w:val="22"/>
          <w:szCs w:val="22"/>
          <w:shd w:val="clear" w:color="auto" w:fill="FFFF99"/>
          <w:rtl/>
        </w:rPr>
      </w:pPr>
      <w:r w:rsidRPr="00DD6082">
        <w:rPr>
          <w:vanish/>
          <w:sz w:val="22"/>
          <w:szCs w:val="22"/>
          <w:shd w:val="clear" w:color="auto" w:fill="FFFF99"/>
          <w:rtl/>
        </w:rPr>
        <w:tab/>
      </w:r>
      <w:r w:rsidRPr="00DD6082">
        <w:rPr>
          <w:rStyle w:val="default"/>
          <w:rFonts w:cs="FrankRuehl"/>
          <w:strike/>
          <w:vanish/>
          <w:sz w:val="22"/>
          <w:szCs w:val="22"/>
          <w:shd w:val="clear" w:color="auto" w:fill="FFFF99"/>
          <w:rtl/>
        </w:rPr>
        <w:t>(</w:t>
      </w:r>
      <w:r w:rsidRPr="00DD6082">
        <w:rPr>
          <w:rStyle w:val="default"/>
          <w:rFonts w:cs="FrankRuehl" w:hint="cs"/>
          <w:strike/>
          <w:vanish/>
          <w:sz w:val="22"/>
          <w:szCs w:val="22"/>
          <w:shd w:val="clear" w:color="auto" w:fill="FFFF99"/>
          <w:rtl/>
        </w:rPr>
        <w:t>ג)</w:t>
      </w:r>
      <w:r w:rsidRPr="00DD6082">
        <w:rPr>
          <w:rStyle w:val="default"/>
          <w:rFonts w:cs="FrankRuehl"/>
          <w:strike/>
          <w:vanish/>
          <w:sz w:val="22"/>
          <w:szCs w:val="22"/>
          <w:shd w:val="clear" w:color="auto" w:fill="FFFF99"/>
          <w:rtl/>
        </w:rPr>
        <w:tab/>
      </w:r>
      <w:r w:rsidRPr="00DD6082">
        <w:rPr>
          <w:rStyle w:val="default"/>
          <w:rFonts w:cs="FrankRuehl" w:hint="cs"/>
          <w:strike/>
          <w:vanish/>
          <w:sz w:val="22"/>
          <w:szCs w:val="22"/>
          <w:shd w:val="clear" w:color="auto" w:fill="FFFF99"/>
          <w:rtl/>
        </w:rPr>
        <w:t xml:space="preserve"> הוראות סעיף זה חלות גם על תקנות ותקנות-לשעת-חרום.</w:t>
      </w:r>
    </w:p>
    <w:p w:rsidR="00386CD0" w:rsidRPr="00DD6082" w:rsidRDefault="00386CD0" w:rsidP="00386CD0">
      <w:pPr>
        <w:pStyle w:val="P00"/>
        <w:spacing w:before="0"/>
        <w:ind w:left="0" w:right="1134"/>
        <w:rPr>
          <w:rStyle w:val="default"/>
          <w:rFonts w:cs="FrankRuehl" w:hint="cs"/>
          <w:vanish/>
          <w:szCs w:val="20"/>
          <w:shd w:val="clear" w:color="auto" w:fill="FFFF99"/>
          <w:rtl/>
        </w:rPr>
      </w:pPr>
    </w:p>
    <w:p w:rsidR="00386CD0" w:rsidRPr="00DD6082" w:rsidRDefault="00386CD0" w:rsidP="00386CD0">
      <w:pPr>
        <w:pStyle w:val="P00"/>
        <w:spacing w:before="0"/>
        <w:ind w:left="0" w:right="1134"/>
        <w:rPr>
          <w:rFonts w:hint="cs"/>
          <w:vanish/>
          <w:color w:val="FF0000"/>
          <w:szCs w:val="20"/>
          <w:shd w:val="clear" w:color="auto" w:fill="FFFF99"/>
          <w:rtl/>
        </w:rPr>
      </w:pPr>
      <w:r w:rsidRPr="00DD6082">
        <w:rPr>
          <w:rStyle w:val="default"/>
          <w:rFonts w:cs="FrankRuehl" w:hint="cs"/>
          <w:vanish/>
          <w:color w:val="FF0000"/>
          <w:szCs w:val="20"/>
          <w:shd w:val="clear" w:color="auto" w:fill="FFFF99"/>
          <w:rtl/>
        </w:rPr>
        <w:t xml:space="preserve">מיום </w:t>
      </w:r>
      <w:r w:rsidRPr="00DD6082">
        <w:rPr>
          <w:vanish/>
          <w:color w:val="FF0000"/>
          <w:szCs w:val="20"/>
          <w:shd w:val="clear" w:color="auto" w:fill="FFFF99"/>
          <w:rtl/>
        </w:rPr>
        <w:t>1.</w:t>
      </w:r>
      <w:r w:rsidRPr="00DD6082">
        <w:rPr>
          <w:rFonts w:hint="cs"/>
          <w:vanish/>
          <w:color w:val="FF0000"/>
          <w:szCs w:val="20"/>
          <w:shd w:val="clear" w:color="auto" w:fill="FFFF99"/>
          <w:rtl/>
        </w:rPr>
        <w:t>10</w:t>
      </w:r>
      <w:r w:rsidRPr="00DD6082">
        <w:rPr>
          <w:vanish/>
          <w:color w:val="FF0000"/>
          <w:szCs w:val="20"/>
          <w:shd w:val="clear" w:color="auto" w:fill="FFFF99"/>
          <w:rtl/>
        </w:rPr>
        <w:t>.1981</w:t>
      </w:r>
    </w:p>
    <w:p w:rsidR="00386CD0" w:rsidRPr="00DD6082" w:rsidRDefault="00386CD0" w:rsidP="00D31927">
      <w:pPr>
        <w:pStyle w:val="P00"/>
        <w:spacing w:before="0"/>
        <w:ind w:left="0" w:right="1134"/>
        <w:rPr>
          <w:rStyle w:val="default"/>
          <w:rFonts w:cs="FrankRuehl" w:hint="cs"/>
          <w:b/>
          <w:bCs/>
          <w:vanish/>
          <w:szCs w:val="20"/>
          <w:shd w:val="clear" w:color="auto" w:fill="FFFF99"/>
          <w:rtl/>
        </w:rPr>
      </w:pPr>
      <w:r w:rsidRPr="00DD6082">
        <w:rPr>
          <w:rFonts w:hint="cs"/>
          <w:b/>
          <w:bCs/>
          <w:vanish/>
          <w:szCs w:val="20"/>
          <w:shd w:val="clear" w:color="auto" w:fill="FFFF99"/>
          <w:rtl/>
        </w:rPr>
        <w:t xml:space="preserve">תיקון מס' </w:t>
      </w:r>
      <w:r w:rsidR="00D31927" w:rsidRPr="00DD6082">
        <w:rPr>
          <w:rFonts w:hint="cs"/>
          <w:b/>
          <w:bCs/>
          <w:vanish/>
          <w:szCs w:val="20"/>
          <w:shd w:val="clear" w:color="auto" w:fill="FFFF99"/>
          <w:rtl/>
        </w:rPr>
        <w:t>17</w:t>
      </w:r>
    </w:p>
    <w:p w:rsidR="00386CD0" w:rsidRPr="00DD6082" w:rsidRDefault="00386CD0" w:rsidP="00290219">
      <w:pPr>
        <w:pStyle w:val="P00"/>
        <w:spacing w:before="0"/>
        <w:ind w:left="0" w:right="1134"/>
        <w:rPr>
          <w:rFonts w:hint="cs"/>
          <w:vanish/>
          <w:szCs w:val="20"/>
          <w:shd w:val="clear" w:color="auto" w:fill="FFFF99"/>
          <w:rtl/>
        </w:rPr>
      </w:pPr>
      <w:hyperlink r:id="rId22" w:history="1">
        <w:r w:rsidRPr="00DD6082">
          <w:rPr>
            <w:rStyle w:val="Hyperlink"/>
            <w:vanish/>
            <w:szCs w:val="20"/>
            <w:shd w:val="clear" w:color="auto" w:fill="FFFF99"/>
            <w:rtl/>
          </w:rPr>
          <w:t>ס</w:t>
        </w:r>
        <w:r w:rsidRPr="00DD6082">
          <w:rPr>
            <w:rStyle w:val="Hyperlink"/>
            <w:rFonts w:hint="cs"/>
            <w:vanish/>
            <w:szCs w:val="20"/>
            <w:shd w:val="clear" w:color="auto" w:fill="FFFF99"/>
            <w:rtl/>
          </w:rPr>
          <w:t>"ח תשמ"א מס' 1030</w:t>
        </w:r>
      </w:hyperlink>
      <w:r w:rsidRPr="00DD6082">
        <w:rPr>
          <w:rFonts w:hint="cs"/>
          <w:vanish/>
          <w:szCs w:val="20"/>
          <w:shd w:val="clear" w:color="auto" w:fill="FFFF99"/>
          <w:rtl/>
        </w:rPr>
        <w:t xml:space="preserve"> מיום</w:t>
      </w:r>
      <w:r w:rsidRPr="00DD6082">
        <w:rPr>
          <w:vanish/>
          <w:szCs w:val="20"/>
          <w:shd w:val="clear" w:color="auto" w:fill="FFFF99"/>
          <w:rtl/>
        </w:rPr>
        <w:t xml:space="preserve"> 15.6.1981 </w:t>
      </w:r>
      <w:r w:rsidRPr="00DD6082">
        <w:rPr>
          <w:rFonts w:hint="cs"/>
          <w:vanish/>
          <w:szCs w:val="20"/>
          <w:shd w:val="clear" w:color="auto" w:fill="FFFF99"/>
          <w:rtl/>
        </w:rPr>
        <w:t>עמ' 306 (</w:t>
      </w:r>
      <w:hyperlink r:id="rId23" w:history="1">
        <w:r w:rsidRPr="00DD6082">
          <w:rPr>
            <w:rStyle w:val="Hyperlink"/>
            <w:rFonts w:hint="cs"/>
            <w:vanish/>
            <w:szCs w:val="20"/>
            <w:shd w:val="clear" w:color="auto" w:fill="FFFF99"/>
            <w:rtl/>
          </w:rPr>
          <w:t>ה"ח 1456</w:t>
        </w:r>
      </w:hyperlink>
      <w:r w:rsidRPr="00DD6082">
        <w:rPr>
          <w:rFonts w:hint="cs"/>
          <w:vanish/>
          <w:szCs w:val="20"/>
          <w:shd w:val="clear" w:color="auto" w:fill="FFFF99"/>
          <w:rtl/>
        </w:rPr>
        <w:t>)</w:t>
      </w:r>
    </w:p>
    <w:p w:rsidR="00564F90" w:rsidRPr="00176945" w:rsidRDefault="00564F90" w:rsidP="00B84BEE">
      <w:pPr>
        <w:pStyle w:val="P00"/>
        <w:spacing w:before="60"/>
        <w:ind w:left="0" w:right="1134"/>
        <w:rPr>
          <w:rStyle w:val="default"/>
          <w:rFonts w:cs="FrankRuehl" w:hint="cs"/>
          <w:sz w:val="2"/>
          <w:szCs w:val="2"/>
          <w:rtl/>
        </w:rPr>
      </w:pPr>
      <w:r w:rsidRPr="00DD6082">
        <w:rPr>
          <w:rStyle w:val="big-number"/>
          <w:rFonts w:cs="FrankRuehl"/>
          <w:vanish/>
          <w:sz w:val="22"/>
          <w:szCs w:val="22"/>
          <w:shd w:val="clear" w:color="auto" w:fill="FFFF99"/>
          <w:rtl/>
        </w:rPr>
        <w:tab/>
      </w:r>
      <w:r w:rsidRPr="00DD6082">
        <w:rPr>
          <w:rStyle w:val="default"/>
          <w:rFonts w:cs="FrankRuehl"/>
          <w:vanish/>
          <w:sz w:val="22"/>
          <w:szCs w:val="22"/>
          <w:shd w:val="clear" w:color="auto" w:fill="FFFF99"/>
          <w:rtl/>
        </w:rPr>
        <w:t>(</w:t>
      </w:r>
      <w:r w:rsidRPr="00DD6082">
        <w:rPr>
          <w:rStyle w:val="default"/>
          <w:rFonts w:cs="FrankRuehl" w:hint="cs"/>
          <w:vanish/>
          <w:sz w:val="22"/>
          <w:szCs w:val="22"/>
          <w:shd w:val="clear" w:color="auto" w:fill="FFFF99"/>
          <w:rtl/>
        </w:rPr>
        <w:t>א)</w:t>
      </w:r>
      <w:r w:rsidRPr="00DD6082">
        <w:rPr>
          <w:rStyle w:val="default"/>
          <w:rFonts w:cs="FrankRuehl"/>
          <w:vanish/>
          <w:sz w:val="22"/>
          <w:szCs w:val="22"/>
          <w:shd w:val="clear" w:color="auto" w:fill="FFFF99"/>
          <w:rtl/>
        </w:rPr>
        <w:tab/>
      </w:r>
      <w:r w:rsidRPr="00DD6082">
        <w:rPr>
          <w:rStyle w:val="default"/>
          <w:rFonts w:cs="FrankRuehl" w:hint="cs"/>
          <w:vanish/>
          <w:sz w:val="22"/>
          <w:szCs w:val="22"/>
          <w:shd w:val="clear" w:color="auto" w:fill="FFFF99"/>
          <w:rtl/>
        </w:rPr>
        <w:t xml:space="preserve">כל פקודה תקבל תוקף ביום פרסומה ברשומות, בלתי אם נקבע בה כי תקבל תוקף בתאריך מוקדם או מאוחר מיום הפרסום. </w:t>
      </w:r>
      <w:r w:rsidRPr="00DD6082">
        <w:rPr>
          <w:rStyle w:val="default"/>
          <w:rFonts w:cs="FrankRuehl" w:hint="cs"/>
          <w:strike/>
          <w:vanish/>
          <w:sz w:val="22"/>
          <w:szCs w:val="22"/>
          <w:shd w:val="clear" w:color="auto" w:fill="FFFF99"/>
          <w:rtl/>
        </w:rPr>
        <w:t>תאריך הרשומות נחשב כתאריך הפרסום.</w:t>
      </w:r>
      <w:bookmarkEnd w:id="16"/>
    </w:p>
    <w:p w:rsidR="00664093" w:rsidRDefault="00664093">
      <w:pPr>
        <w:pStyle w:val="P00"/>
        <w:ind w:left="0" w:right="1134"/>
        <w:rPr>
          <w:rStyle w:val="default"/>
          <w:rFonts w:cs="FrankRuehl"/>
          <w:rtl/>
        </w:rPr>
      </w:pPr>
      <w:bookmarkStart w:id="17" w:name="Seif7"/>
      <w:bookmarkEnd w:id="17"/>
      <w:r>
        <w:rPr>
          <w:lang w:val="he-IL"/>
        </w:rPr>
        <w:pict>
          <v:rect id="_x0000_s1037" style="position:absolute;left:0;text-align:left;margin-left:464.5pt;margin-top:8.05pt;width:75.05pt;height:40pt;z-index:251645952" o:allowincell="f" filled="f" stroked="f" strokecolor="lime" strokeweight=".25pt">
            <v:textbox style="mso-next-textbox:#_x0000_s1037" inset="0,0,0,0">
              <w:txbxContent>
                <w:p w:rsidR="00F276EC" w:rsidRDefault="00F276EC" w:rsidP="00442C19">
                  <w:pPr>
                    <w:spacing w:line="160" w:lineRule="exact"/>
                    <w:jc w:val="left"/>
                    <w:rPr>
                      <w:rFonts w:cs="Miriam"/>
                      <w:noProof/>
                      <w:szCs w:val="18"/>
                      <w:rtl/>
                    </w:rPr>
                  </w:pPr>
                  <w:r>
                    <w:rPr>
                      <w:rFonts w:cs="Miriam"/>
                      <w:szCs w:val="18"/>
                      <w:rtl/>
                    </w:rPr>
                    <w:t>ת</w:t>
                  </w:r>
                  <w:r>
                    <w:rPr>
                      <w:rFonts w:cs="Miriam" w:hint="cs"/>
                      <w:szCs w:val="18"/>
                      <w:rtl/>
                    </w:rPr>
                    <w:t>יקון טעות</w:t>
                  </w:r>
                  <w:r w:rsidR="00442C19">
                    <w:rPr>
                      <w:rFonts w:cs="Miriam" w:hint="cs"/>
                      <w:szCs w:val="18"/>
                      <w:rtl/>
                    </w:rPr>
                    <w:t xml:space="preserve"> </w:t>
                  </w:r>
                  <w:r>
                    <w:rPr>
                      <w:rFonts w:cs="Miriam"/>
                      <w:szCs w:val="18"/>
                      <w:rtl/>
                    </w:rPr>
                    <w:t>ב</w:t>
                  </w:r>
                  <w:r>
                    <w:rPr>
                      <w:rFonts w:cs="Miriam" w:hint="cs"/>
                      <w:szCs w:val="18"/>
                      <w:rtl/>
                    </w:rPr>
                    <w:t>נוסח שנתקבל</w:t>
                  </w:r>
                </w:p>
                <w:p w:rsidR="00F276EC" w:rsidRDefault="00F276EC" w:rsidP="00442C19">
                  <w:pPr>
                    <w:spacing w:line="160" w:lineRule="exact"/>
                    <w:jc w:val="left"/>
                    <w:rPr>
                      <w:rFonts w:cs="Miriam"/>
                      <w:noProof/>
                      <w:szCs w:val="18"/>
                      <w:rtl/>
                    </w:rPr>
                  </w:pPr>
                  <w:r>
                    <w:rPr>
                      <w:rFonts w:cs="Miriam"/>
                      <w:szCs w:val="18"/>
                      <w:rtl/>
                    </w:rPr>
                    <w:t>(</w:t>
                  </w:r>
                  <w:r w:rsidR="00442C19">
                    <w:rPr>
                      <w:rFonts w:cs="Miriam" w:hint="cs"/>
                      <w:szCs w:val="18"/>
                      <w:rtl/>
                    </w:rPr>
                    <w:t>תיקון</w:t>
                  </w:r>
                  <w:r>
                    <w:rPr>
                      <w:rFonts w:cs="Miriam" w:hint="cs"/>
                      <w:szCs w:val="18"/>
                      <w:rtl/>
                    </w:rPr>
                    <w:t xml:space="preserve"> מס' 12)</w:t>
                  </w:r>
                  <w:r w:rsidR="00442C19">
                    <w:rPr>
                      <w:rFonts w:cs="Miriam" w:hint="cs"/>
                      <w:szCs w:val="18"/>
                      <w:rtl/>
                    </w:rPr>
                    <w:t xml:space="preserve"> </w:t>
                  </w:r>
                  <w:r>
                    <w:rPr>
                      <w:rFonts w:cs="Miriam"/>
                      <w:szCs w:val="18"/>
                      <w:rtl/>
                    </w:rPr>
                    <w:t>ת</w:t>
                  </w:r>
                  <w:r>
                    <w:rPr>
                      <w:rFonts w:cs="Miriam" w:hint="cs"/>
                      <w:szCs w:val="18"/>
                      <w:rtl/>
                    </w:rPr>
                    <w:t>שכ"ט</w:t>
                  </w:r>
                  <w:r w:rsidR="00965EA3">
                    <w:rPr>
                      <w:rFonts w:cs="Miriam" w:hint="cs"/>
                      <w:szCs w:val="18"/>
                      <w:rtl/>
                    </w:rPr>
                    <w:t>-</w:t>
                  </w:r>
                  <w:r>
                    <w:rPr>
                      <w:rFonts w:cs="Miriam" w:hint="cs"/>
                      <w:szCs w:val="18"/>
                      <w:rtl/>
                    </w:rPr>
                    <w:t>1969</w:t>
                  </w:r>
                </w:p>
              </w:txbxContent>
            </v:textbox>
            <w10:anchorlock/>
          </v:rect>
        </w:pict>
      </w:r>
      <w:r>
        <w:rPr>
          <w:rStyle w:val="big-number"/>
          <w:rtl/>
        </w:rPr>
        <w:t>10</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לענין סעיף זה, "הועדה" - הועדה מועדות הכנסת</w:t>
      </w:r>
      <w:r>
        <w:rPr>
          <w:rStyle w:val="default"/>
          <w:rFonts w:cs="FrankRuehl"/>
          <w:rtl/>
        </w:rPr>
        <w:t xml:space="preserve"> </w:t>
      </w:r>
      <w:r>
        <w:rPr>
          <w:rStyle w:val="default"/>
          <w:rFonts w:cs="FrankRuehl" w:hint="cs"/>
          <w:rtl/>
        </w:rPr>
        <w:t>שחוק היה בטיפולה, ואם אינה קיימת עוד - הועדה שהחוק נמצא בתחום עניניה, ובאין ועדה כזאת - הועדה שקבעה לכך ועדת הכנסת.</w:t>
      </w:r>
    </w:p>
    <w:p w:rsidR="00DD6082" w:rsidRPr="00C61C01" w:rsidRDefault="00DD6082" w:rsidP="00DD6082">
      <w:pPr>
        <w:pStyle w:val="P00"/>
        <w:ind w:left="0" w:right="1134"/>
        <w:rPr>
          <w:rStyle w:val="default"/>
          <w:rFonts w:cs="FrankRuehl"/>
          <w:rtl/>
        </w:rPr>
      </w:pPr>
      <w:r w:rsidRPr="00C61C01">
        <w:rPr>
          <w:lang w:val="he-IL"/>
        </w:rPr>
        <w:pict>
          <v:rect id="_x0000_s1093" style="position:absolute;left:0;text-align:left;margin-left:464.5pt;margin-top:8.05pt;width:75.05pt;height:36.45pt;z-index:251678720" o:allowincell="f" filled="f" stroked="f" strokecolor="lime" strokeweight=".25pt">
            <v:textbox inset="0,0,0,0">
              <w:txbxContent>
                <w:p w:rsidR="00DD6082" w:rsidRDefault="00DD6082" w:rsidP="00DD6082">
                  <w:pPr>
                    <w:spacing w:line="160" w:lineRule="exact"/>
                    <w:jc w:val="left"/>
                    <w:rPr>
                      <w:rFonts w:cs="Miriam" w:hint="cs"/>
                      <w:noProof/>
                      <w:szCs w:val="18"/>
                      <w:rtl/>
                    </w:rPr>
                  </w:pPr>
                  <w:r>
                    <w:rPr>
                      <w:rFonts w:cs="Miriam" w:hint="cs"/>
                      <w:szCs w:val="18"/>
                      <w:rtl/>
                    </w:rPr>
                    <w:t>(תיקון מס' 19) תשס"א-2000</w:t>
                  </w:r>
                </w:p>
                <w:p w:rsidR="00DD6082" w:rsidRDefault="00DD6082" w:rsidP="00DD6082">
                  <w:pPr>
                    <w:spacing w:line="160" w:lineRule="exact"/>
                    <w:jc w:val="left"/>
                    <w:rPr>
                      <w:rFonts w:cs="Miriam" w:hint="cs"/>
                      <w:noProof/>
                      <w:szCs w:val="18"/>
                      <w:rtl/>
                    </w:rPr>
                  </w:pPr>
                  <w:r>
                    <w:rPr>
                      <w:rFonts w:cs="Miriam" w:hint="cs"/>
                      <w:noProof/>
                      <w:szCs w:val="18"/>
                      <w:rtl/>
                    </w:rPr>
                    <w:t>(תיקון מס' 20) תשע"ב-2012</w:t>
                  </w:r>
                </w:p>
              </w:txbxContent>
            </v:textbox>
            <w10:anchorlock/>
          </v:rect>
        </w:pict>
      </w:r>
      <w:r w:rsidRPr="00C61C01">
        <w:rPr>
          <w:rtl/>
        </w:rPr>
        <w:tab/>
      </w:r>
      <w:r w:rsidRPr="00C61C01">
        <w:rPr>
          <w:rStyle w:val="default"/>
          <w:rFonts w:cs="FrankRuehl"/>
          <w:rtl/>
        </w:rPr>
        <w:t>(</w:t>
      </w:r>
      <w:r w:rsidRPr="00C61C01">
        <w:rPr>
          <w:rStyle w:val="default"/>
          <w:rFonts w:cs="FrankRuehl" w:hint="cs"/>
          <w:rtl/>
        </w:rPr>
        <w:t>ב)</w:t>
      </w:r>
      <w:r w:rsidRPr="00C61C01">
        <w:rPr>
          <w:rStyle w:val="default"/>
          <w:rFonts w:cs="FrankRuehl"/>
          <w:rtl/>
        </w:rPr>
        <w:tab/>
      </w:r>
      <w:r w:rsidRPr="00C61C01">
        <w:rPr>
          <w:rStyle w:val="default"/>
          <w:rFonts w:cs="FrankRuehl" w:hint="cs"/>
          <w:rtl/>
        </w:rPr>
        <w:t>נפלה טעות בנוסח של חוק כפי שנתקבל בכנסת וקבעה הועדה, לפי הצעת יושב ראש הכנסת</w:t>
      </w:r>
      <w:r>
        <w:rPr>
          <w:rStyle w:val="default"/>
          <w:rFonts w:cs="FrankRuehl" w:hint="cs"/>
          <w:rtl/>
        </w:rPr>
        <w:t xml:space="preserve"> או היועץ המשפטי לכנסת</w:t>
      </w:r>
      <w:r w:rsidRPr="00C61C01">
        <w:rPr>
          <w:rStyle w:val="default"/>
          <w:rFonts w:cs="FrankRuehl" w:hint="cs"/>
          <w:rtl/>
        </w:rPr>
        <w:t>, כי הטעות היא לשונית-טכנית</w:t>
      </w:r>
      <w:r w:rsidRPr="00C61C01">
        <w:rPr>
          <w:rStyle w:val="default"/>
          <w:rFonts w:cs="FrankRuehl"/>
          <w:rtl/>
        </w:rPr>
        <w:t xml:space="preserve">, </w:t>
      </w:r>
      <w:r w:rsidRPr="00C61C01">
        <w:rPr>
          <w:rStyle w:val="default"/>
          <w:rFonts w:cs="FrankRuehl" w:hint="cs"/>
          <w:rtl/>
        </w:rPr>
        <w:t>פליטת קולמוס, השמטה מקרית, טעות הדפסה, שיבוש של העתקה וכיוצא באלה, רשאית הכנסת, בהחלטה, לתקן את הטעות.</w:t>
      </w:r>
    </w:p>
    <w:p w:rsidR="00DD6082" w:rsidRPr="00C61C01" w:rsidRDefault="00DD6082" w:rsidP="00DD6082">
      <w:pPr>
        <w:pStyle w:val="P00"/>
        <w:ind w:left="0" w:right="1134"/>
        <w:rPr>
          <w:rStyle w:val="default"/>
          <w:rFonts w:cs="FrankRuehl"/>
          <w:rtl/>
        </w:rPr>
      </w:pPr>
      <w:r w:rsidRPr="00C61C01">
        <w:rPr>
          <w:rtl/>
        </w:rPr>
        <w:tab/>
      </w:r>
      <w:r w:rsidRPr="00C61C01">
        <w:rPr>
          <w:rStyle w:val="default"/>
          <w:rFonts w:cs="FrankRuehl"/>
          <w:rtl/>
        </w:rPr>
        <w:t>(</w:t>
      </w:r>
      <w:r w:rsidRPr="00C61C01">
        <w:rPr>
          <w:rStyle w:val="default"/>
          <w:rFonts w:cs="FrankRuehl" w:hint="cs"/>
          <w:rtl/>
        </w:rPr>
        <w:t>ג)</w:t>
      </w:r>
      <w:r w:rsidRPr="00C61C01">
        <w:rPr>
          <w:rStyle w:val="default"/>
          <w:rFonts w:cs="FrankRuehl"/>
          <w:rtl/>
        </w:rPr>
        <w:tab/>
      </w:r>
      <w:r w:rsidRPr="00C61C01">
        <w:rPr>
          <w:rStyle w:val="default"/>
          <w:rFonts w:cs="FrankRuehl" w:hint="cs"/>
          <w:rtl/>
        </w:rPr>
        <w:t>נתקבלה ההחלטה לתיקון הטעות לפני פרסום החוק ברשומות, יפורסם החוק כמתוקן.</w:t>
      </w:r>
    </w:p>
    <w:p w:rsidR="00DD6082" w:rsidRDefault="00DD6082" w:rsidP="00DD6082">
      <w:pPr>
        <w:pStyle w:val="P00"/>
        <w:ind w:left="0" w:right="1134"/>
        <w:rPr>
          <w:rStyle w:val="default"/>
          <w:rFonts w:cs="FrankRuehl" w:hint="cs"/>
          <w:rtl/>
        </w:rPr>
      </w:pPr>
      <w:r w:rsidRPr="00C61C01">
        <w:rPr>
          <w:lang w:val="he-IL"/>
        </w:rPr>
        <w:pict>
          <v:rect id="_x0000_s1094" style="position:absolute;left:0;text-align:left;margin-left:464.5pt;margin-top:8.05pt;width:75.05pt;height:33.25pt;z-index:251679744" o:allowincell="f" filled="f" stroked="f" strokecolor="lime" strokeweight=".25pt">
            <v:textbox inset="0,0,0,0">
              <w:txbxContent>
                <w:p w:rsidR="00DD6082" w:rsidRDefault="00DD6082" w:rsidP="00DD6082">
                  <w:pPr>
                    <w:spacing w:line="160" w:lineRule="exact"/>
                    <w:jc w:val="left"/>
                    <w:rPr>
                      <w:rFonts w:cs="Miriam"/>
                      <w:noProof/>
                      <w:szCs w:val="18"/>
                      <w:rtl/>
                    </w:rPr>
                  </w:pPr>
                  <w:r>
                    <w:rPr>
                      <w:rFonts w:cs="Miriam" w:hint="cs"/>
                      <w:szCs w:val="18"/>
                      <w:rtl/>
                    </w:rPr>
                    <w:t>(תיקון מס' 19)</w:t>
                  </w:r>
                </w:p>
                <w:p w:rsidR="00DD6082" w:rsidRDefault="00DD6082" w:rsidP="00DD6082">
                  <w:pPr>
                    <w:spacing w:line="160" w:lineRule="exact"/>
                    <w:jc w:val="left"/>
                    <w:rPr>
                      <w:rFonts w:cs="Miriam" w:hint="cs"/>
                      <w:noProof/>
                      <w:szCs w:val="18"/>
                      <w:rtl/>
                    </w:rPr>
                  </w:pPr>
                  <w:r>
                    <w:rPr>
                      <w:rFonts w:cs="Miriam"/>
                      <w:szCs w:val="18"/>
                      <w:rtl/>
                    </w:rPr>
                    <w:t>ת</w:t>
                  </w:r>
                  <w:r>
                    <w:rPr>
                      <w:rFonts w:cs="Miriam" w:hint="cs"/>
                      <w:szCs w:val="18"/>
                      <w:rtl/>
                    </w:rPr>
                    <w:t>שס"א-2000</w:t>
                  </w:r>
                </w:p>
                <w:p w:rsidR="00DD6082" w:rsidRDefault="00DD6082" w:rsidP="00DD6082">
                  <w:pPr>
                    <w:spacing w:line="160" w:lineRule="exact"/>
                    <w:jc w:val="left"/>
                    <w:rPr>
                      <w:rFonts w:cs="Miriam" w:hint="cs"/>
                      <w:noProof/>
                      <w:szCs w:val="18"/>
                      <w:rtl/>
                    </w:rPr>
                  </w:pPr>
                  <w:r>
                    <w:rPr>
                      <w:rFonts w:cs="Miriam" w:hint="cs"/>
                      <w:noProof/>
                      <w:szCs w:val="18"/>
                      <w:rtl/>
                    </w:rPr>
                    <w:t>(תיקון מס' 20) תשע"ב-2012</w:t>
                  </w:r>
                </w:p>
              </w:txbxContent>
            </v:textbox>
            <w10:anchorlock/>
          </v:rect>
        </w:pict>
      </w:r>
      <w:r w:rsidRPr="00C61C01">
        <w:rPr>
          <w:rtl/>
        </w:rPr>
        <w:tab/>
      </w:r>
      <w:r w:rsidRPr="00C61C01">
        <w:rPr>
          <w:rStyle w:val="default"/>
          <w:rFonts w:cs="FrankRuehl"/>
          <w:rtl/>
        </w:rPr>
        <w:t>(</w:t>
      </w:r>
      <w:r w:rsidRPr="00C61C01">
        <w:rPr>
          <w:rStyle w:val="default"/>
          <w:rFonts w:cs="FrankRuehl" w:hint="cs"/>
          <w:rtl/>
        </w:rPr>
        <w:t>ד)</w:t>
      </w:r>
      <w:r w:rsidRPr="00C61C01">
        <w:rPr>
          <w:rStyle w:val="default"/>
          <w:rFonts w:cs="FrankRuehl"/>
          <w:rtl/>
        </w:rPr>
        <w:tab/>
      </w:r>
      <w:r w:rsidRPr="00C61C01">
        <w:rPr>
          <w:rStyle w:val="default"/>
          <w:rFonts w:cs="FrankRuehl" w:hint="cs"/>
          <w:rtl/>
        </w:rPr>
        <w:t>נתקבלה ההחלטה לתיקון הטעות אחרי פרסום ה</w:t>
      </w:r>
      <w:r w:rsidRPr="00C61C01">
        <w:rPr>
          <w:rStyle w:val="default"/>
          <w:rFonts w:cs="FrankRuehl"/>
          <w:rtl/>
        </w:rPr>
        <w:t>ח</w:t>
      </w:r>
      <w:r w:rsidRPr="00C61C01">
        <w:rPr>
          <w:rStyle w:val="default"/>
          <w:rFonts w:cs="FrankRuehl" w:hint="cs"/>
          <w:rtl/>
        </w:rPr>
        <w:t xml:space="preserve">וק ברשומות, יפורסם התיקון ברשומות בחתימת יושב-ראש הכנסת, ותחילתו של התיקון תהא מיום </w:t>
      </w:r>
      <w:r>
        <w:rPr>
          <w:rStyle w:val="default"/>
          <w:rFonts w:cs="FrankRuehl" w:hint="cs"/>
          <w:rtl/>
        </w:rPr>
        <w:t>תחילתו של החוק</w:t>
      </w:r>
      <w:r w:rsidRPr="00C61C01">
        <w:rPr>
          <w:rStyle w:val="default"/>
          <w:rFonts w:cs="FrankRuehl" w:hint="cs"/>
          <w:rtl/>
        </w:rPr>
        <w:t xml:space="preserve">, זולת אם נקבע בהחלטה שתחילתו תהא </w:t>
      </w:r>
      <w:r>
        <w:rPr>
          <w:rStyle w:val="default"/>
          <w:rFonts w:cs="FrankRuehl" w:hint="cs"/>
          <w:rtl/>
        </w:rPr>
        <w:t>במועד מאוחר יותר</w:t>
      </w:r>
      <w:r w:rsidRPr="00C61C01">
        <w:rPr>
          <w:rStyle w:val="default"/>
          <w:rFonts w:cs="FrankRuehl" w:hint="cs"/>
          <w:rtl/>
        </w:rPr>
        <w:t>.</w:t>
      </w:r>
    </w:p>
    <w:p w:rsidR="0039178D" w:rsidRPr="00DD6082" w:rsidRDefault="0039178D" w:rsidP="0039178D">
      <w:pPr>
        <w:pStyle w:val="P00"/>
        <w:spacing w:before="0"/>
        <w:ind w:left="0" w:right="1134"/>
        <w:rPr>
          <w:rFonts w:hint="cs"/>
          <w:vanish/>
          <w:color w:val="FF0000"/>
          <w:szCs w:val="20"/>
          <w:shd w:val="clear" w:color="auto" w:fill="FFFF99"/>
          <w:rtl/>
        </w:rPr>
      </w:pPr>
      <w:bookmarkStart w:id="18" w:name="Rov53"/>
      <w:r w:rsidRPr="00DD6082">
        <w:rPr>
          <w:rStyle w:val="default"/>
          <w:rFonts w:cs="FrankRuehl" w:hint="cs"/>
          <w:vanish/>
          <w:color w:val="FF0000"/>
          <w:szCs w:val="20"/>
          <w:shd w:val="clear" w:color="auto" w:fill="FFFF99"/>
          <w:rtl/>
        </w:rPr>
        <w:t xml:space="preserve">מיום </w:t>
      </w:r>
      <w:r w:rsidRPr="00DD6082">
        <w:rPr>
          <w:rFonts w:hint="cs"/>
          <w:vanish/>
          <w:color w:val="FF0000"/>
          <w:szCs w:val="20"/>
          <w:shd w:val="clear" w:color="auto" w:fill="FFFF99"/>
          <w:rtl/>
        </w:rPr>
        <w:t>16.1.1969</w:t>
      </w:r>
    </w:p>
    <w:p w:rsidR="0039178D" w:rsidRPr="00DD6082" w:rsidRDefault="0039178D" w:rsidP="0039178D">
      <w:pPr>
        <w:pStyle w:val="P00"/>
        <w:spacing w:before="0"/>
        <w:ind w:left="0" w:right="1134"/>
        <w:rPr>
          <w:rStyle w:val="default"/>
          <w:rFonts w:cs="FrankRuehl" w:hint="cs"/>
          <w:b/>
          <w:bCs/>
          <w:vanish/>
          <w:szCs w:val="20"/>
          <w:shd w:val="clear" w:color="auto" w:fill="FFFF99"/>
          <w:rtl/>
        </w:rPr>
      </w:pPr>
      <w:r w:rsidRPr="00DD6082">
        <w:rPr>
          <w:rFonts w:hint="cs"/>
          <w:b/>
          <w:bCs/>
          <w:vanish/>
          <w:szCs w:val="20"/>
          <w:shd w:val="clear" w:color="auto" w:fill="FFFF99"/>
          <w:rtl/>
        </w:rPr>
        <w:t>תיקון מס' 12</w:t>
      </w:r>
    </w:p>
    <w:p w:rsidR="0039178D" w:rsidRPr="00DD6082" w:rsidRDefault="0039178D" w:rsidP="0039178D">
      <w:pPr>
        <w:pStyle w:val="P00"/>
        <w:spacing w:before="0"/>
        <w:ind w:left="0" w:right="1134"/>
        <w:rPr>
          <w:rStyle w:val="default"/>
          <w:rFonts w:cs="FrankRuehl" w:hint="cs"/>
          <w:b/>
          <w:bCs/>
          <w:vanish/>
          <w:szCs w:val="20"/>
          <w:shd w:val="clear" w:color="auto" w:fill="FFFF99"/>
          <w:rtl/>
        </w:rPr>
      </w:pPr>
      <w:hyperlink r:id="rId24" w:history="1">
        <w:r w:rsidRPr="00DD6082">
          <w:rPr>
            <w:rStyle w:val="Hyperlink"/>
            <w:vanish/>
            <w:szCs w:val="20"/>
            <w:shd w:val="clear" w:color="auto" w:fill="FFFF99"/>
            <w:rtl/>
          </w:rPr>
          <w:t>ס</w:t>
        </w:r>
        <w:r w:rsidRPr="00DD6082">
          <w:rPr>
            <w:rStyle w:val="Hyperlink"/>
            <w:rFonts w:hint="cs"/>
            <w:vanish/>
            <w:szCs w:val="20"/>
            <w:shd w:val="clear" w:color="auto" w:fill="FFFF99"/>
            <w:rtl/>
          </w:rPr>
          <w:t>"ח תשכ"ט מס' 549</w:t>
        </w:r>
      </w:hyperlink>
      <w:r w:rsidRPr="00DD6082">
        <w:rPr>
          <w:rFonts w:hint="cs"/>
          <w:vanish/>
          <w:szCs w:val="20"/>
          <w:shd w:val="clear" w:color="auto" w:fill="FFFF99"/>
          <w:rtl/>
        </w:rPr>
        <w:t xml:space="preserve"> מיום 16.1.1969 עמ' 42 (</w:t>
      </w:r>
      <w:hyperlink r:id="rId25" w:history="1">
        <w:r w:rsidRPr="00DD6082">
          <w:rPr>
            <w:rStyle w:val="Hyperlink"/>
            <w:rFonts w:hint="cs"/>
            <w:vanish/>
            <w:szCs w:val="20"/>
            <w:shd w:val="clear" w:color="auto" w:fill="FFFF99"/>
            <w:rtl/>
          </w:rPr>
          <w:t>ה"ח 773</w:t>
        </w:r>
      </w:hyperlink>
      <w:r w:rsidRPr="00DD6082">
        <w:rPr>
          <w:rFonts w:hint="cs"/>
          <w:vanish/>
          <w:szCs w:val="20"/>
          <w:shd w:val="clear" w:color="auto" w:fill="FFFF99"/>
          <w:rtl/>
        </w:rPr>
        <w:t>)</w:t>
      </w:r>
    </w:p>
    <w:p w:rsidR="0039178D" w:rsidRPr="00DD6082" w:rsidRDefault="0039178D" w:rsidP="00307831">
      <w:pPr>
        <w:pStyle w:val="P00"/>
        <w:spacing w:before="0"/>
        <w:ind w:left="0" w:right="1134"/>
        <w:rPr>
          <w:rStyle w:val="default"/>
          <w:rFonts w:cs="FrankRuehl" w:hint="cs"/>
          <w:b/>
          <w:bCs/>
          <w:vanish/>
          <w:szCs w:val="20"/>
          <w:shd w:val="clear" w:color="auto" w:fill="FFFF99"/>
          <w:rtl/>
        </w:rPr>
      </w:pPr>
      <w:r w:rsidRPr="00DD6082">
        <w:rPr>
          <w:rStyle w:val="default"/>
          <w:rFonts w:cs="FrankRuehl" w:hint="cs"/>
          <w:b/>
          <w:bCs/>
          <w:vanish/>
          <w:szCs w:val="20"/>
          <w:shd w:val="clear" w:color="auto" w:fill="FFFF99"/>
          <w:rtl/>
        </w:rPr>
        <w:t>ה</w:t>
      </w:r>
      <w:r w:rsidR="00307831" w:rsidRPr="00DD6082">
        <w:rPr>
          <w:rStyle w:val="default"/>
          <w:rFonts w:cs="FrankRuehl" w:hint="cs"/>
          <w:b/>
          <w:bCs/>
          <w:vanish/>
          <w:szCs w:val="20"/>
          <w:shd w:val="clear" w:color="auto" w:fill="FFFF99"/>
          <w:rtl/>
        </w:rPr>
        <w:t>וס</w:t>
      </w:r>
      <w:r w:rsidRPr="00DD6082">
        <w:rPr>
          <w:rStyle w:val="default"/>
          <w:rFonts w:cs="FrankRuehl" w:hint="cs"/>
          <w:b/>
          <w:bCs/>
          <w:vanish/>
          <w:szCs w:val="20"/>
          <w:shd w:val="clear" w:color="auto" w:fill="FFFF99"/>
          <w:rtl/>
        </w:rPr>
        <w:t>פת סעיף</w:t>
      </w:r>
      <w:r w:rsidR="00307831" w:rsidRPr="00DD6082">
        <w:rPr>
          <w:rStyle w:val="default"/>
          <w:rFonts w:cs="FrankRuehl" w:hint="cs"/>
          <w:b/>
          <w:bCs/>
          <w:vanish/>
          <w:szCs w:val="20"/>
          <w:shd w:val="clear" w:color="auto" w:fill="FFFF99"/>
          <w:rtl/>
        </w:rPr>
        <w:t xml:space="preserve"> 10א</w:t>
      </w:r>
    </w:p>
    <w:p w:rsidR="00B765E4" w:rsidRPr="00DD6082" w:rsidRDefault="00B765E4" w:rsidP="00B84BEE">
      <w:pPr>
        <w:pStyle w:val="P00"/>
        <w:spacing w:before="0"/>
        <w:ind w:left="0" w:right="1134"/>
        <w:rPr>
          <w:rStyle w:val="default"/>
          <w:rFonts w:cs="FrankRuehl" w:hint="cs"/>
          <w:vanish/>
          <w:szCs w:val="20"/>
          <w:shd w:val="clear" w:color="auto" w:fill="FFFF99"/>
          <w:rtl/>
        </w:rPr>
      </w:pPr>
    </w:p>
    <w:p w:rsidR="00FE550B" w:rsidRPr="00DD6082" w:rsidRDefault="00FE550B" w:rsidP="00A9102B">
      <w:pPr>
        <w:pStyle w:val="P00"/>
        <w:spacing w:before="0"/>
        <w:ind w:left="0" w:right="1134"/>
        <w:rPr>
          <w:rFonts w:hint="cs"/>
          <w:vanish/>
          <w:color w:val="FF0000"/>
          <w:szCs w:val="20"/>
          <w:shd w:val="clear" w:color="auto" w:fill="FFFF99"/>
          <w:rtl/>
        </w:rPr>
      </w:pPr>
      <w:r w:rsidRPr="00DD6082">
        <w:rPr>
          <w:rStyle w:val="default"/>
          <w:rFonts w:cs="FrankRuehl" w:hint="cs"/>
          <w:vanish/>
          <w:color w:val="FF0000"/>
          <w:szCs w:val="20"/>
          <w:shd w:val="clear" w:color="auto" w:fill="FFFF99"/>
          <w:rtl/>
        </w:rPr>
        <w:t xml:space="preserve">מיום </w:t>
      </w:r>
      <w:r w:rsidR="00C53A57" w:rsidRPr="00DD6082">
        <w:rPr>
          <w:rFonts w:hint="cs"/>
          <w:vanish/>
          <w:color w:val="FF0000"/>
          <w:szCs w:val="20"/>
          <w:shd w:val="clear" w:color="auto" w:fill="FFFF99"/>
          <w:rtl/>
        </w:rPr>
        <w:t>21.12.2000</w:t>
      </w:r>
    </w:p>
    <w:p w:rsidR="00FE550B" w:rsidRPr="00DD6082" w:rsidRDefault="00FE550B" w:rsidP="00DE0B48">
      <w:pPr>
        <w:pStyle w:val="P00"/>
        <w:spacing w:before="0"/>
        <w:ind w:left="0" w:right="1134"/>
        <w:rPr>
          <w:rStyle w:val="default"/>
          <w:rFonts w:cs="FrankRuehl" w:hint="cs"/>
          <w:b/>
          <w:bCs/>
          <w:vanish/>
          <w:szCs w:val="20"/>
          <w:shd w:val="clear" w:color="auto" w:fill="FFFF99"/>
          <w:rtl/>
        </w:rPr>
      </w:pPr>
      <w:r w:rsidRPr="00DD6082">
        <w:rPr>
          <w:rFonts w:hint="cs"/>
          <w:b/>
          <w:bCs/>
          <w:vanish/>
          <w:szCs w:val="20"/>
          <w:shd w:val="clear" w:color="auto" w:fill="FFFF99"/>
          <w:rtl/>
        </w:rPr>
        <w:t xml:space="preserve">תיקון מס' </w:t>
      </w:r>
      <w:r w:rsidR="00DE0B48" w:rsidRPr="00DD6082">
        <w:rPr>
          <w:rFonts w:hint="cs"/>
          <w:b/>
          <w:bCs/>
          <w:vanish/>
          <w:szCs w:val="20"/>
          <w:shd w:val="clear" w:color="auto" w:fill="FFFF99"/>
          <w:rtl/>
        </w:rPr>
        <w:t>19</w:t>
      </w:r>
    </w:p>
    <w:p w:rsidR="00FE550B" w:rsidRPr="00DD6082" w:rsidRDefault="00FE550B" w:rsidP="00A9102B">
      <w:pPr>
        <w:pStyle w:val="P00"/>
        <w:spacing w:before="0"/>
        <w:ind w:left="0" w:right="1134"/>
        <w:rPr>
          <w:rStyle w:val="default"/>
          <w:rFonts w:cs="FrankRuehl" w:hint="cs"/>
          <w:b/>
          <w:bCs/>
          <w:vanish/>
          <w:sz w:val="26"/>
          <w:shd w:val="clear" w:color="auto" w:fill="FFFF99"/>
          <w:rtl/>
        </w:rPr>
      </w:pPr>
      <w:hyperlink r:id="rId26" w:history="1">
        <w:r w:rsidRPr="00DD6082">
          <w:rPr>
            <w:rStyle w:val="Hyperlink"/>
            <w:vanish/>
            <w:szCs w:val="20"/>
            <w:shd w:val="clear" w:color="auto" w:fill="FFFF99"/>
            <w:rtl/>
          </w:rPr>
          <w:t>ס</w:t>
        </w:r>
        <w:r w:rsidRPr="00DD6082">
          <w:rPr>
            <w:rStyle w:val="Hyperlink"/>
            <w:rFonts w:hint="cs"/>
            <w:vanish/>
            <w:szCs w:val="20"/>
            <w:shd w:val="clear" w:color="auto" w:fill="FFFF99"/>
            <w:rtl/>
          </w:rPr>
          <w:t>"ח תשס"א מס' 1763</w:t>
        </w:r>
      </w:hyperlink>
      <w:r w:rsidRPr="00DD6082">
        <w:rPr>
          <w:rFonts w:hint="cs"/>
          <w:vanish/>
          <w:szCs w:val="20"/>
          <w:shd w:val="clear" w:color="auto" w:fill="FFFF99"/>
          <w:rtl/>
        </w:rPr>
        <w:t xml:space="preserve"> מיום 21.12.2000 עמ' 53 (</w:t>
      </w:r>
      <w:hyperlink r:id="rId27" w:history="1">
        <w:r w:rsidRPr="00DD6082">
          <w:rPr>
            <w:rStyle w:val="Hyperlink"/>
            <w:rFonts w:hint="cs"/>
            <w:vanish/>
            <w:szCs w:val="20"/>
            <w:shd w:val="clear" w:color="auto" w:fill="FFFF99"/>
            <w:rtl/>
          </w:rPr>
          <w:t>ה"ח 2909</w:t>
        </w:r>
      </w:hyperlink>
      <w:r w:rsidRPr="00DD6082">
        <w:rPr>
          <w:rFonts w:hint="cs"/>
          <w:vanish/>
          <w:szCs w:val="20"/>
          <w:shd w:val="clear" w:color="auto" w:fill="FFFF99"/>
          <w:rtl/>
        </w:rPr>
        <w:t>)</w:t>
      </w:r>
    </w:p>
    <w:p w:rsidR="00FE550B" w:rsidRPr="00DD6082" w:rsidRDefault="00FE550B" w:rsidP="00B84BEE">
      <w:pPr>
        <w:pStyle w:val="P00"/>
        <w:spacing w:before="60"/>
        <w:ind w:left="0" w:right="1134"/>
        <w:rPr>
          <w:rStyle w:val="default"/>
          <w:rFonts w:cs="FrankRuehl"/>
          <w:vanish/>
          <w:sz w:val="22"/>
          <w:szCs w:val="22"/>
          <w:shd w:val="clear" w:color="auto" w:fill="FFFF99"/>
          <w:rtl/>
        </w:rPr>
      </w:pPr>
      <w:r w:rsidRPr="00DD6082">
        <w:rPr>
          <w:vanish/>
          <w:sz w:val="22"/>
          <w:szCs w:val="22"/>
          <w:shd w:val="clear" w:color="auto" w:fill="FFFF99"/>
          <w:rtl/>
        </w:rPr>
        <w:tab/>
      </w:r>
      <w:r w:rsidRPr="00DD6082">
        <w:rPr>
          <w:rStyle w:val="default"/>
          <w:rFonts w:cs="FrankRuehl"/>
          <w:vanish/>
          <w:sz w:val="22"/>
          <w:szCs w:val="22"/>
          <w:shd w:val="clear" w:color="auto" w:fill="FFFF99"/>
          <w:rtl/>
        </w:rPr>
        <w:t>(</w:t>
      </w:r>
      <w:r w:rsidRPr="00DD6082">
        <w:rPr>
          <w:rStyle w:val="default"/>
          <w:rFonts w:cs="FrankRuehl" w:hint="cs"/>
          <w:vanish/>
          <w:sz w:val="22"/>
          <w:szCs w:val="22"/>
          <w:shd w:val="clear" w:color="auto" w:fill="FFFF99"/>
          <w:rtl/>
        </w:rPr>
        <w:t>ב)</w:t>
      </w:r>
      <w:r w:rsidRPr="00DD6082">
        <w:rPr>
          <w:rStyle w:val="default"/>
          <w:rFonts w:cs="FrankRuehl"/>
          <w:vanish/>
          <w:sz w:val="22"/>
          <w:szCs w:val="22"/>
          <w:shd w:val="clear" w:color="auto" w:fill="FFFF99"/>
          <w:rtl/>
        </w:rPr>
        <w:tab/>
      </w:r>
      <w:r w:rsidRPr="00DD6082">
        <w:rPr>
          <w:rStyle w:val="default"/>
          <w:rFonts w:cs="FrankRuehl" w:hint="cs"/>
          <w:vanish/>
          <w:sz w:val="22"/>
          <w:szCs w:val="22"/>
          <w:shd w:val="clear" w:color="auto" w:fill="FFFF99"/>
          <w:rtl/>
        </w:rPr>
        <w:t xml:space="preserve">נפלה טעות בנוסח של חוק כפי שנתקבל בכנסת וקבעה הועדה, לפי הצעת </w:t>
      </w:r>
      <w:r w:rsidRPr="00DD6082">
        <w:rPr>
          <w:rStyle w:val="default"/>
          <w:rFonts w:cs="FrankRuehl" w:hint="cs"/>
          <w:strike/>
          <w:vanish/>
          <w:sz w:val="22"/>
          <w:szCs w:val="22"/>
          <w:shd w:val="clear" w:color="auto" w:fill="FFFF99"/>
          <w:rtl/>
        </w:rPr>
        <w:t>שר המשפטים</w:t>
      </w:r>
      <w:r w:rsidR="00866EB2" w:rsidRPr="00DD6082">
        <w:rPr>
          <w:rStyle w:val="default"/>
          <w:rFonts w:cs="FrankRuehl" w:hint="cs"/>
          <w:vanish/>
          <w:sz w:val="22"/>
          <w:szCs w:val="22"/>
          <w:shd w:val="clear" w:color="auto" w:fill="FFFF99"/>
          <w:rtl/>
        </w:rPr>
        <w:t xml:space="preserve"> </w:t>
      </w:r>
      <w:r w:rsidR="00866EB2" w:rsidRPr="00DD6082">
        <w:rPr>
          <w:rStyle w:val="default"/>
          <w:rFonts w:cs="FrankRuehl" w:hint="cs"/>
          <w:vanish/>
          <w:sz w:val="22"/>
          <w:szCs w:val="22"/>
          <w:u w:val="single"/>
          <w:shd w:val="clear" w:color="auto" w:fill="FFFF99"/>
          <w:rtl/>
        </w:rPr>
        <w:t>יושב ראש הכנסת</w:t>
      </w:r>
      <w:r w:rsidRPr="00DD6082">
        <w:rPr>
          <w:rStyle w:val="default"/>
          <w:rFonts w:cs="FrankRuehl" w:hint="cs"/>
          <w:vanish/>
          <w:sz w:val="22"/>
          <w:szCs w:val="22"/>
          <w:shd w:val="clear" w:color="auto" w:fill="FFFF99"/>
          <w:rtl/>
        </w:rPr>
        <w:t>, כי הטעות היא לשונית-טכנית</w:t>
      </w:r>
      <w:r w:rsidRPr="00DD6082">
        <w:rPr>
          <w:rStyle w:val="default"/>
          <w:rFonts w:cs="FrankRuehl"/>
          <w:vanish/>
          <w:sz w:val="22"/>
          <w:szCs w:val="22"/>
          <w:shd w:val="clear" w:color="auto" w:fill="FFFF99"/>
          <w:rtl/>
        </w:rPr>
        <w:t xml:space="preserve">, </w:t>
      </w:r>
      <w:r w:rsidRPr="00DD6082">
        <w:rPr>
          <w:rStyle w:val="default"/>
          <w:rFonts w:cs="FrankRuehl" w:hint="cs"/>
          <w:vanish/>
          <w:sz w:val="22"/>
          <w:szCs w:val="22"/>
          <w:shd w:val="clear" w:color="auto" w:fill="FFFF99"/>
          <w:rtl/>
        </w:rPr>
        <w:t>פליטת קולמוס, השמטה מקרית, טעות הדפסה, שיבוש של העתקה וכיוצא באלה, רשאית הכנסת, בהחלטה, לתקן את הטעות.</w:t>
      </w:r>
    </w:p>
    <w:p w:rsidR="00FE550B" w:rsidRPr="00DD6082" w:rsidRDefault="00FE550B" w:rsidP="00C61C01">
      <w:pPr>
        <w:pStyle w:val="P00"/>
        <w:spacing w:before="0"/>
        <w:ind w:left="0" w:right="1134"/>
        <w:rPr>
          <w:rStyle w:val="default"/>
          <w:rFonts w:cs="FrankRuehl"/>
          <w:vanish/>
          <w:sz w:val="22"/>
          <w:szCs w:val="22"/>
          <w:shd w:val="clear" w:color="auto" w:fill="FFFF99"/>
          <w:rtl/>
        </w:rPr>
      </w:pPr>
      <w:r w:rsidRPr="00DD6082">
        <w:rPr>
          <w:vanish/>
          <w:sz w:val="22"/>
          <w:szCs w:val="22"/>
          <w:shd w:val="clear" w:color="auto" w:fill="FFFF99"/>
          <w:rtl/>
        </w:rPr>
        <w:tab/>
      </w:r>
      <w:r w:rsidRPr="00DD6082">
        <w:rPr>
          <w:rStyle w:val="default"/>
          <w:rFonts w:cs="FrankRuehl"/>
          <w:vanish/>
          <w:sz w:val="22"/>
          <w:szCs w:val="22"/>
          <w:shd w:val="clear" w:color="auto" w:fill="FFFF99"/>
          <w:rtl/>
        </w:rPr>
        <w:t>(</w:t>
      </w:r>
      <w:r w:rsidRPr="00DD6082">
        <w:rPr>
          <w:rStyle w:val="default"/>
          <w:rFonts w:cs="FrankRuehl" w:hint="cs"/>
          <w:vanish/>
          <w:sz w:val="22"/>
          <w:szCs w:val="22"/>
          <w:shd w:val="clear" w:color="auto" w:fill="FFFF99"/>
          <w:rtl/>
        </w:rPr>
        <w:t>ג)</w:t>
      </w:r>
      <w:r w:rsidRPr="00DD6082">
        <w:rPr>
          <w:rStyle w:val="default"/>
          <w:rFonts w:cs="FrankRuehl"/>
          <w:vanish/>
          <w:sz w:val="22"/>
          <w:szCs w:val="22"/>
          <w:shd w:val="clear" w:color="auto" w:fill="FFFF99"/>
          <w:rtl/>
        </w:rPr>
        <w:tab/>
      </w:r>
      <w:r w:rsidRPr="00DD6082">
        <w:rPr>
          <w:rStyle w:val="default"/>
          <w:rFonts w:cs="FrankRuehl" w:hint="cs"/>
          <w:vanish/>
          <w:sz w:val="22"/>
          <w:szCs w:val="22"/>
          <w:shd w:val="clear" w:color="auto" w:fill="FFFF99"/>
          <w:rtl/>
        </w:rPr>
        <w:t>נתקבלה ההחלטה לתיקון הטעות לפני פרסום החוק ברשומות, יפורסם החוק כמתוקן.</w:t>
      </w:r>
    </w:p>
    <w:p w:rsidR="00FE550B" w:rsidRPr="00DD6082" w:rsidRDefault="00FE550B" w:rsidP="00176945">
      <w:pPr>
        <w:pStyle w:val="P00"/>
        <w:spacing w:before="0"/>
        <w:ind w:left="0" w:right="1134"/>
        <w:rPr>
          <w:rStyle w:val="default"/>
          <w:rFonts w:cs="FrankRuehl" w:hint="cs"/>
          <w:vanish/>
          <w:sz w:val="22"/>
          <w:szCs w:val="22"/>
          <w:shd w:val="clear" w:color="auto" w:fill="FFFF99"/>
          <w:rtl/>
        </w:rPr>
      </w:pPr>
      <w:r w:rsidRPr="00DD6082">
        <w:rPr>
          <w:vanish/>
          <w:sz w:val="22"/>
          <w:szCs w:val="22"/>
          <w:shd w:val="clear" w:color="auto" w:fill="FFFF99"/>
          <w:rtl/>
        </w:rPr>
        <w:tab/>
      </w:r>
      <w:r w:rsidRPr="00DD6082">
        <w:rPr>
          <w:rStyle w:val="default"/>
          <w:rFonts w:cs="FrankRuehl"/>
          <w:vanish/>
          <w:sz w:val="22"/>
          <w:szCs w:val="22"/>
          <w:shd w:val="clear" w:color="auto" w:fill="FFFF99"/>
          <w:rtl/>
        </w:rPr>
        <w:t>(</w:t>
      </w:r>
      <w:r w:rsidRPr="00DD6082">
        <w:rPr>
          <w:rStyle w:val="default"/>
          <w:rFonts w:cs="FrankRuehl" w:hint="cs"/>
          <w:vanish/>
          <w:sz w:val="22"/>
          <w:szCs w:val="22"/>
          <w:shd w:val="clear" w:color="auto" w:fill="FFFF99"/>
          <w:rtl/>
        </w:rPr>
        <w:t>ד)</w:t>
      </w:r>
      <w:r w:rsidRPr="00DD6082">
        <w:rPr>
          <w:rStyle w:val="default"/>
          <w:rFonts w:cs="FrankRuehl"/>
          <w:vanish/>
          <w:sz w:val="22"/>
          <w:szCs w:val="22"/>
          <w:shd w:val="clear" w:color="auto" w:fill="FFFF99"/>
          <w:rtl/>
        </w:rPr>
        <w:tab/>
      </w:r>
      <w:r w:rsidRPr="00DD6082">
        <w:rPr>
          <w:rStyle w:val="default"/>
          <w:rFonts w:cs="FrankRuehl" w:hint="cs"/>
          <w:vanish/>
          <w:sz w:val="22"/>
          <w:szCs w:val="22"/>
          <w:shd w:val="clear" w:color="auto" w:fill="FFFF99"/>
          <w:rtl/>
        </w:rPr>
        <w:t>נתקבלה ההחלטה לתיקון הטעות אחרי פרסום ה</w:t>
      </w:r>
      <w:r w:rsidRPr="00DD6082">
        <w:rPr>
          <w:rStyle w:val="default"/>
          <w:rFonts w:cs="FrankRuehl"/>
          <w:vanish/>
          <w:sz w:val="22"/>
          <w:szCs w:val="22"/>
          <w:shd w:val="clear" w:color="auto" w:fill="FFFF99"/>
          <w:rtl/>
        </w:rPr>
        <w:t>ח</w:t>
      </w:r>
      <w:r w:rsidRPr="00DD6082">
        <w:rPr>
          <w:rStyle w:val="default"/>
          <w:rFonts w:cs="FrankRuehl" w:hint="cs"/>
          <w:vanish/>
          <w:sz w:val="22"/>
          <w:szCs w:val="22"/>
          <w:shd w:val="clear" w:color="auto" w:fill="FFFF99"/>
          <w:rtl/>
        </w:rPr>
        <w:t xml:space="preserve">וק ברשומות, יפורסם התיקון ברשומות בחתימת יושב-ראש הכנסת </w:t>
      </w:r>
      <w:r w:rsidRPr="00DD6082">
        <w:rPr>
          <w:rStyle w:val="default"/>
          <w:rFonts w:cs="FrankRuehl" w:hint="cs"/>
          <w:strike/>
          <w:vanish/>
          <w:sz w:val="22"/>
          <w:szCs w:val="22"/>
          <w:shd w:val="clear" w:color="auto" w:fill="FFFF99"/>
          <w:rtl/>
        </w:rPr>
        <w:t>ושר המשפטים</w:t>
      </w:r>
      <w:r w:rsidRPr="00DD6082">
        <w:rPr>
          <w:rStyle w:val="default"/>
          <w:rFonts w:cs="FrankRuehl" w:hint="cs"/>
          <w:vanish/>
          <w:sz w:val="22"/>
          <w:szCs w:val="22"/>
          <w:shd w:val="clear" w:color="auto" w:fill="FFFF99"/>
          <w:rtl/>
        </w:rPr>
        <w:t>, ותחילתו של התיקון תהא מיום פרסומו, זולת אם נקבע בהחלטה שתחילתו תהא מיום תחילת החוק.</w:t>
      </w:r>
    </w:p>
    <w:p w:rsidR="00DD6082" w:rsidRPr="00DD6082" w:rsidRDefault="00DD6082" w:rsidP="00DD6082">
      <w:pPr>
        <w:pStyle w:val="P00"/>
        <w:spacing w:before="0"/>
        <w:ind w:left="0" w:right="1134"/>
        <w:rPr>
          <w:rStyle w:val="default"/>
          <w:rFonts w:cs="FrankRuehl" w:hint="cs"/>
          <w:vanish/>
          <w:szCs w:val="20"/>
          <w:shd w:val="clear" w:color="auto" w:fill="FFFF99"/>
          <w:rtl/>
        </w:rPr>
      </w:pPr>
    </w:p>
    <w:p w:rsidR="00DD6082" w:rsidRPr="00DD6082" w:rsidRDefault="00DD6082" w:rsidP="00DD6082">
      <w:pPr>
        <w:pStyle w:val="P00"/>
        <w:spacing w:before="0"/>
        <w:ind w:left="0" w:right="1134"/>
        <w:rPr>
          <w:rStyle w:val="default"/>
          <w:rFonts w:cs="FrankRuehl" w:hint="cs"/>
          <w:vanish/>
          <w:color w:val="FF0000"/>
          <w:szCs w:val="20"/>
          <w:shd w:val="clear" w:color="auto" w:fill="FFFF99"/>
          <w:rtl/>
        </w:rPr>
      </w:pPr>
      <w:r w:rsidRPr="00DD6082">
        <w:rPr>
          <w:rStyle w:val="default"/>
          <w:rFonts w:cs="FrankRuehl" w:hint="cs"/>
          <w:vanish/>
          <w:color w:val="FF0000"/>
          <w:szCs w:val="20"/>
          <w:shd w:val="clear" w:color="auto" w:fill="FFFF99"/>
          <w:rtl/>
        </w:rPr>
        <w:t>מיום 12.6.2012</w:t>
      </w:r>
    </w:p>
    <w:p w:rsidR="00DD6082" w:rsidRPr="00DD6082" w:rsidRDefault="00DD6082" w:rsidP="00DD6082">
      <w:pPr>
        <w:pStyle w:val="P00"/>
        <w:spacing w:before="0"/>
        <w:ind w:left="0" w:right="1134"/>
        <w:rPr>
          <w:rStyle w:val="default"/>
          <w:rFonts w:cs="FrankRuehl" w:hint="cs"/>
          <w:vanish/>
          <w:szCs w:val="20"/>
          <w:shd w:val="clear" w:color="auto" w:fill="FFFF99"/>
          <w:rtl/>
        </w:rPr>
      </w:pPr>
      <w:r w:rsidRPr="00DD6082">
        <w:rPr>
          <w:rStyle w:val="default"/>
          <w:rFonts w:cs="FrankRuehl" w:hint="cs"/>
          <w:b/>
          <w:bCs/>
          <w:vanish/>
          <w:szCs w:val="20"/>
          <w:shd w:val="clear" w:color="auto" w:fill="FFFF99"/>
          <w:rtl/>
        </w:rPr>
        <w:t>תיקון מס' 20</w:t>
      </w:r>
    </w:p>
    <w:p w:rsidR="00DD6082" w:rsidRPr="00DD6082" w:rsidRDefault="00DD6082" w:rsidP="00DD6082">
      <w:pPr>
        <w:pStyle w:val="P00"/>
        <w:spacing w:before="0"/>
        <w:ind w:left="0" w:right="1134"/>
        <w:rPr>
          <w:rStyle w:val="default"/>
          <w:rFonts w:cs="FrankRuehl" w:hint="cs"/>
          <w:vanish/>
          <w:szCs w:val="20"/>
          <w:shd w:val="clear" w:color="auto" w:fill="FFFF99"/>
          <w:rtl/>
        </w:rPr>
      </w:pPr>
      <w:hyperlink r:id="rId28" w:history="1">
        <w:r w:rsidRPr="00DD6082">
          <w:rPr>
            <w:rStyle w:val="Hyperlink"/>
            <w:rFonts w:hint="cs"/>
            <w:vanish/>
            <w:szCs w:val="20"/>
            <w:shd w:val="clear" w:color="auto" w:fill="FFFF99"/>
            <w:rtl/>
          </w:rPr>
          <w:t>ס"ח תשע"ב מס' 2363</w:t>
        </w:r>
      </w:hyperlink>
      <w:r w:rsidRPr="00DD6082">
        <w:rPr>
          <w:rStyle w:val="default"/>
          <w:rFonts w:cs="FrankRuehl" w:hint="cs"/>
          <w:vanish/>
          <w:szCs w:val="20"/>
          <w:shd w:val="clear" w:color="auto" w:fill="FFFF99"/>
          <w:rtl/>
        </w:rPr>
        <w:t xml:space="preserve"> מיום 12.6.2012 עמ' 454 (</w:t>
      </w:r>
      <w:hyperlink r:id="rId29" w:history="1">
        <w:r w:rsidRPr="00DD6082">
          <w:rPr>
            <w:rStyle w:val="Hyperlink"/>
            <w:rFonts w:hint="cs"/>
            <w:vanish/>
            <w:szCs w:val="20"/>
            <w:shd w:val="clear" w:color="auto" w:fill="FFFF99"/>
            <w:rtl/>
          </w:rPr>
          <w:t>ה"ח 458</w:t>
        </w:r>
      </w:hyperlink>
      <w:r w:rsidRPr="00DD6082">
        <w:rPr>
          <w:rStyle w:val="default"/>
          <w:rFonts w:cs="FrankRuehl" w:hint="cs"/>
          <w:vanish/>
          <w:szCs w:val="20"/>
          <w:shd w:val="clear" w:color="auto" w:fill="FFFF99"/>
          <w:rtl/>
        </w:rPr>
        <w:t>)</w:t>
      </w:r>
    </w:p>
    <w:p w:rsidR="00DD6082" w:rsidRPr="00DD6082" w:rsidRDefault="00DD6082" w:rsidP="00DD6082">
      <w:pPr>
        <w:pStyle w:val="P00"/>
        <w:spacing w:before="60"/>
        <w:ind w:left="0" w:right="1134"/>
        <w:rPr>
          <w:rStyle w:val="default"/>
          <w:rFonts w:cs="FrankRuehl"/>
          <w:vanish/>
          <w:sz w:val="22"/>
          <w:szCs w:val="22"/>
          <w:shd w:val="clear" w:color="auto" w:fill="FFFF99"/>
          <w:rtl/>
        </w:rPr>
      </w:pPr>
      <w:r w:rsidRPr="00DD6082">
        <w:rPr>
          <w:vanish/>
          <w:sz w:val="22"/>
          <w:szCs w:val="22"/>
          <w:shd w:val="clear" w:color="auto" w:fill="FFFF99"/>
          <w:rtl/>
        </w:rPr>
        <w:tab/>
      </w:r>
      <w:r w:rsidRPr="00DD6082">
        <w:rPr>
          <w:rStyle w:val="default"/>
          <w:rFonts w:cs="FrankRuehl"/>
          <w:vanish/>
          <w:sz w:val="22"/>
          <w:szCs w:val="22"/>
          <w:shd w:val="clear" w:color="auto" w:fill="FFFF99"/>
          <w:rtl/>
        </w:rPr>
        <w:t>(</w:t>
      </w:r>
      <w:r w:rsidRPr="00DD6082">
        <w:rPr>
          <w:rStyle w:val="default"/>
          <w:rFonts w:cs="FrankRuehl" w:hint="cs"/>
          <w:vanish/>
          <w:sz w:val="22"/>
          <w:szCs w:val="22"/>
          <w:shd w:val="clear" w:color="auto" w:fill="FFFF99"/>
          <w:rtl/>
        </w:rPr>
        <w:t>ב)</w:t>
      </w:r>
      <w:r w:rsidRPr="00DD6082">
        <w:rPr>
          <w:rStyle w:val="default"/>
          <w:rFonts w:cs="FrankRuehl"/>
          <w:vanish/>
          <w:sz w:val="22"/>
          <w:szCs w:val="22"/>
          <w:shd w:val="clear" w:color="auto" w:fill="FFFF99"/>
          <w:rtl/>
        </w:rPr>
        <w:tab/>
      </w:r>
      <w:r w:rsidRPr="00DD6082">
        <w:rPr>
          <w:rStyle w:val="default"/>
          <w:rFonts w:cs="FrankRuehl" w:hint="cs"/>
          <w:vanish/>
          <w:sz w:val="22"/>
          <w:szCs w:val="22"/>
          <w:shd w:val="clear" w:color="auto" w:fill="FFFF99"/>
          <w:rtl/>
        </w:rPr>
        <w:t xml:space="preserve">נפלה טעות בנוסח של חוק כפי שנתקבל בכנסת וקבעה הועדה, לפי הצעת יושב ראש הכנסת </w:t>
      </w:r>
      <w:r w:rsidRPr="00DD6082">
        <w:rPr>
          <w:rStyle w:val="default"/>
          <w:rFonts w:cs="FrankRuehl" w:hint="cs"/>
          <w:vanish/>
          <w:sz w:val="22"/>
          <w:szCs w:val="22"/>
          <w:u w:val="single"/>
          <w:shd w:val="clear" w:color="auto" w:fill="FFFF99"/>
          <w:rtl/>
        </w:rPr>
        <w:t>או היועץ המשפטי לכנסת</w:t>
      </w:r>
      <w:r w:rsidRPr="00DD6082">
        <w:rPr>
          <w:rStyle w:val="default"/>
          <w:rFonts w:cs="FrankRuehl" w:hint="cs"/>
          <w:vanish/>
          <w:sz w:val="22"/>
          <w:szCs w:val="22"/>
          <w:shd w:val="clear" w:color="auto" w:fill="FFFF99"/>
          <w:rtl/>
        </w:rPr>
        <w:t>, כי הטעות היא לשונית-טכנית</w:t>
      </w:r>
      <w:r w:rsidRPr="00DD6082">
        <w:rPr>
          <w:rStyle w:val="default"/>
          <w:rFonts w:cs="FrankRuehl"/>
          <w:vanish/>
          <w:sz w:val="22"/>
          <w:szCs w:val="22"/>
          <w:shd w:val="clear" w:color="auto" w:fill="FFFF99"/>
          <w:rtl/>
        </w:rPr>
        <w:t xml:space="preserve">, </w:t>
      </w:r>
      <w:r w:rsidRPr="00DD6082">
        <w:rPr>
          <w:rStyle w:val="default"/>
          <w:rFonts w:cs="FrankRuehl" w:hint="cs"/>
          <w:vanish/>
          <w:sz w:val="22"/>
          <w:szCs w:val="22"/>
          <w:shd w:val="clear" w:color="auto" w:fill="FFFF99"/>
          <w:rtl/>
        </w:rPr>
        <w:t>פליטת קולמוס, השמטה מקרית, טעות הדפסה, שיבוש של העתקה וכיוצא באלה, רשאית הכנסת, בהחלטה, לתקן את הטעות.</w:t>
      </w:r>
    </w:p>
    <w:p w:rsidR="00DD6082" w:rsidRPr="00DD6082" w:rsidRDefault="00DD6082" w:rsidP="00DD6082">
      <w:pPr>
        <w:pStyle w:val="P00"/>
        <w:spacing w:before="0"/>
        <w:ind w:left="0" w:right="1134"/>
        <w:rPr>
          <w:rStyle w:val="default"/>
          <w:rFonts w:cs="FrankRuehl"/>
          <w:vanish/>
          <w:sz w:val="22"/>
          <w:szCs w:val="22"/>
          <w:shd w:val="clear" w:color="auto" w:fill="FFFF99"/>
          <w:rtl/>
        </w:rPr>
      </w:pPr>
      <w:r w:rsidRPr="00DD6082">
        <w:rPr>
          <w:vanish/>
          <w:sz w:val="22"/>
          <w:szCs w:val="22"/>
          <w:shd w:val="clear" w:color="auto" w:fill="FFFF99"/>
          <w:rtl/>
        </w:rPr>
        <w:tab/>
      </w:r>
      <w:r w:rsidRPr="00DD6082">
        <w:rPr>
          <w:rStyle w:val="default"/>
          <w:rFonts w:cs="FrankRuehl"/>
          <w:vanish/>
          <w:sz w:val="22"/>
          <w:szCs w:val="22"/>
          <w:shd w:val="clear" w:color="auto" w:fill="FFFF99"/>
          <w:rtl/>
        </w:rPr>
        <w:t>(</w:t>
      </w:r>
      <w:r w:rsidRPr="00DD6082">
        <w:rPr>
          <w:rStyle w:val="default"/>
          <w:rFonts w:cs="FrankRuehl" w:hint="cs"/>
          <w:vanish/>
          <w:sz w:val="22"/>
          <w:szCs w:val="22"/>
          <w:shd w:val="clear" w:color="auto" w:fill="FFFF99"/>
          <w:rtl/>
        </w:rPr>
        <w:t>ג)</w:t>
      </w:r>
      <w:r w:rsidRPr="00DD6082">
        <w:rPr>
          <w:rStyle w:val="default"/>
          <w:rFonts w:cs="FrankRuehl"/>
          <w:vanish/>
          <w:sz w:val="22"/>
          <w:szCs w:val="22"/>
          <w:shd w:val="clear" w:color="auto" w:fill="FFFF99"/>
          <w:rtl/>
        </w:rPr>
        <w:tab/>
      </w:r>
      <w:r w:rsidRPr="00DD6082">
        <w:rPr>
          <w:rStyle w:val="default"/>
          <w:rFonts w:cs="FrankRuehl" w:hint="cs"/>
          <w:vanish/>
          <w:sz w:val="22"/>
          <w:szCs w:val="22"/>
          <w:shd w:val="clear" w:color="auto" w:fill="FFFF99"/>
          <w:rtl/>
        </w:rPr>
        <w:t>נתקבלה ההחלטה לתיקון הטעות לפני פרסום החוק ברשומות, יפורסם החוק כמתוקן.</w:t>
      </w:r>
    </w:p>
    <w:p w:rsidR="00DD6082" w:rsidRPr="00DD6082" w:rsidRDefault="00DD6082" w:rsidP="00DD6082">
      <w:pPr>
        <w:pStyle w:val="P00"/>
        <w:spacing w:before="0"/>
        <w:ind w:left="0" w:right="1134"/>
        <w:rPr>
          <w:rStyle w:val="default"/>
          <w:rFonts w:cs="FrankRuehl" w:hint="cs"/>
          <w:sz w:val="2"/>
          <w:szCs w:val="2"/>
          <w:shd w:val="clear" w:color="auto" w:fill="FFFF99"/>
          <w:rtl/>
        </w:rPr>
      </w:pPr>
      <w:r w:rsidRPr="00DD6082">
        <w:rPr>
          <w:vanish/>
          <w:sz w:val="22"/>
          <w:szCs w:val="22"/>
          <w:shd w:val="clear" w:color="auto" w:fill="FFFF99"/>
          <w:rtl/>
        </w:rPr>
        <w:tab/>
      </w:r>
      <w:r w:rsidRPr="00DD6082">
        <w:rPr>
          <w:rStyle w:val="default"/>
          <w:rFonts w:cs="FrankRuehl"/>
          <w:vanish/>
          <w:sz w:val="22"/>
          <w:szCs w:val="22"/>
          <w:shd w:val="clear" w:color="auto" w:fill="FFFF99"/>
          <w:rtl/>
        </w:rPr>
        <w:t>(</w:t>
      </w:r>
      <w:r w:rsidRPr="00DD6082">
        <w:rPr>
          <w:rStyle w:val="default"/>
          <w:rFonts w:cs="FrankRuehl" w:hint="cs"/>
          <w:vanish/>
          <w:sz w:val="22"/>
          <w:szCs w:val="22"/>
          <w:shd w:val="clear" w:color="auto" w:fill="FFFF99"/>
          <w:rtl/>
        </w:rPr>
        <w:t>ד)</w:t>
      </w:r>
      <w:r w:rsidRPr="00DD6082">
        <w:rPr>
          <w:rStyle w:val="default"/>
          <w:rFonts w:cs="FrankRuehl"/>
          <w:vanish/>
          <w:sz w:val="22"/>
          <w:szCs w:val="22"/>
          <w:shd w:val="clear" w:color="auto" w:fill="FFFF99"/>
          <w:rtl/>
        </w:rPr>
        <w:tab/>
      </w:r>
      <w:r w:rsidRPr="00DD6082">
        <w:rPr>
          <w:rStyle w:val="default"/>
          <w:rFonts w:cs="FrankRuehl" w:hint="cs"/>
          <w:vanish/>
          <w:sz w:val="22"/>
          <w:szCs w:val="22"/>
          <w:shd w:val="clear" w:color="auto" w:fill="FFFF99"/>
          <w:rtl/>
        </w:rPr>
        <w:t>נתקבלה ההחלטה לתיקון הטעות אחרי פרסום ה</w:t>
      </w:r>
      <w:r w:rsidRPr="00DD6082">
        <w:rPr>
          <w:rStyle w:val="default"/>
          <w:rFonts w:cs="FrankRuehl"/>
          <w:vanish/>
          <w:sz w:val="22"/>
          <w:szCs w:val="22"/>
          <w:shd w:val="clear" w:color="auto" w:fill="FFFF99"/>
          <w:rtl/>
        </w:rPr>
        <w:t>ח</w:t>
      </w:r>
      <w:r w:rsidRPr="00DD6082">
        <w:rPr>
          <w:rStyle w:val="default"/>
          <w:rFonts w:cs="FrankRuehl" w:hint="cs"/>
          <w:vanish/>
          <w:sz w:val="22"/>
          <w:szCs w:val="22"/>
          <w:shd w:val="clear" w:color="auto" w:fill="FFFF99"/>
          <w:rtl/>
        </w:rPr>
        <w:t xml:space="preserve">וק ברשומות, יפורסם התיקון ברשומות בחתימת יושב-ראש הכנסת, ותחילתו של התיקון תהא מיום </w:t>
      </w:r>
      <w:r w:rsidRPr="00DD6082">
        <w:rPr>
          <w:rStyle w:val="default"/>
          <w:rFonts w:cs="FrankRuehl" w:hint="cs"/>
          <w:strike/>
          <w:vanish/>
          <w:sz w:val="22"/>
          <w:szCs w:val="22"/>
          <w:shd w:val="clear" w:color="auto" w:fill="FFFF99"/>
          <w:rtl/>
        </w:rPr>
        <w:t>פרסומו</w:t>
      </w:r>
      <w:r w:rsidRPr="00DD6082">
        <w:rPr>
          <w:rStyle w:val="default"/>
          <w:rFonts w:cs="FrankRuehl" w:hint="cs"/>
          <w:vanish/>
          <w:sz w:val="22"/>
          <w:szCs w:val="22"/>
          <w:shd w:val="clear" w:color="auto" w:fill="FFFF99"/>
          <w:rtl/>
        </w:rPr>
        <w:t xml:space="preserve"> </w:t>
      </w:r>
      <w:r w:rsidRPr="00DD6082">
        <w:rPr>
          <w:rStyle w:val="default"/>
          <w:rFonts w:cs="FrankRuehl" w:hint="cs"/>
          <w:vanish/>
          <w:sz w:val="22"/>
          <w:szCs w:val="22"/>
          <w:u w:val="single"/>
          <w:shd w:val="clear" w:color="auto" w:fill="FFFF99"/>
          <w:rtl/>
        </w:rPr>
        <w:t>תחילתו של החוק</w:t>
      </w:r>
      <w:r w:rsidRPr="00DD6082">
        <w:rPr>
          <w:rStyle w:val="default"/>
          <w:rFonts w:cs="FrankRuehl" w:hint="cs"/>
          <w:vanish/>
          <w:sz w:val="22"/>
          <w:szCs w:val="22"/>
          <w:shd w:val="clear" w:color="auto" w:fill="FFFF99"/>
          <w:rtl/>
        </w:rPr>
        <w:t xml:space="preserve">, זולת אם נקבע בהחלטה שתחילתו תהא </w:t>
      </w:r>
      <w:r w:rsidRPr="00DD6082">
        <w:rPr>
          <w:rStyle w:val="default"/>
          <w:rFonts w:cs="FrankRuehl" w:hint="cs"/>
          <w:strike/>
          <w:vanish/>
          <w:sz w:val="22"/>
          <w:szCs w:val="22"/>
          <w:shd w:val="clear" w:color="auto" w:fill="FFFF99"/>
          <w:rtl/>
        </w:rPr>
        <w:t>מיום תחילת החוק</w:t>
      </w:r>
      <w:r w:rsidRPr="00DD6082">
        <w:rPr>
          <w:rStyle w:val="default"/>
          <w:rFonts w:cs="FrankRuehl" w:hint="cs"/>
          <w:vanish/>
          <w:sz w:val="22"/>
          <w:szCs w:val="22"/>
          <w:shd w:val="clear" w:color="auto" w:fill="FFFF99"/>
          <w:rtl/>
        </w:rPr>
        <w:t xml:space="preserve"> </w:t>
      </w:r>
      <w:r w:rsidRPr="00DD6082">
        <w:rPr>
          <w:rStyle w:val="default"/>
          <w:rFonts w:cs="FrankRuehl" w:hint="cs"/>
          <w:vanish/>
          <w:sz w:val="22"/>
          <w:szCs w:val="22"/>
          <w:u w:val="single"/>
          <w:shd w:val="clear" w:color="auto" w:fill="FFFF99"/>
          <w:rtl/>
        </w:rPr>
        <w:t>במועד מאוחר יותר</w:t>
      </w:r>
      <w:r w:rsidRPr="00DD6082">
        <w:rPr>
          <w:rStyle w:val="default"/>
          <w:rFonts w:cs="FrankRuehl" w:hint="cs"/>
          <w:vanish/>
          <w:sz w:val="22"/>
          <w:szCs w:val="22"/>
          <w:shd w:val="clear" w:color="auto" w:fill="FFFF99"/>
          <w:rtl/>
        </w:rPr>
        <w:t>.</w:t>
      </w:r>
      <w:bookmarkEnd w:id="18"/>
    </w:p>
    <w:p w:rsidR="00664093" w:rsidRDefault="00664093">
      <w:pPr>
        <w:pStyle w:val="P00"/>
        <w:ind w:left="0" w:right="1134"/>
        <w:rPr>
          <w:rStyle w:val="default"/>
          <w:rFonts w:cs="FrankRuehl" w:hint="cs"/>
          <w:rtl/>
        </w:rPr>
      </w:pPr>
      <w:bookmarkStart w:id="19" w:name="Seif8"/>
      <w:bookmarkEnd w:id="19"/>
      <w:r>
        <w:rPr>
          <w:lang w:val="he-IL"/>
        </w:rPr>
        <w:pict>
          <v:rect id="_x0000_s1040" style="position:absolute;left:0;text-align:left;margin-left:464.5pt;margin-top:8.05pt;width:75.05pt;height:40pt;z-index:251646976" o:allowincell="f" filled="f" stroked="f" strokecolor="lime" strokeweight=".25pt">
            <v:textbox inset="0,0,0,0">
              <w:txbxContent>
                <w:p w:rsidR="00F276EC" w:rsidRDefault="00F276EC" w:rsidP="00442C19">
                  <w:pPr>
                    <w:spacing w:line="160" w:lineRule="exact"/>
                    <w:jc w:val="left"/>
                    <w:rPr>
                      <w:rFonts w:cs="Miriam"/>
                      <w:noProof/>
                      <w:szCs w:val="18"/>
                      <w:rtl/>
                    </w:rPr>
                  </w:pPr>
                  <w:r>
                    <w:rPr>
                      <w:rFonts w:cs="Miriam"/>
                      <w:szCs w:val="18"/>
                      <w:rtl/>
                    </w:rPr>
                    <w:t>ת</w:t>
                  </w:r>
                  <w:r>
                    <w:rPr>
                      <w:rFonts w:cs="Miriam" w:hint="cs"/>
                      <w:szCs w:val="18"/>
                      <w:rtl/>
                    </w:rPr>
                    <w:t>יקון טעות</w:t>
                  </w:r>
                  <w:r w:rsidR="00442C19">
                    <w:rPr>
                      <w:rFonts w:cs="Miriam" w:hint="cs"/>
                      <w:szCs w:val="18"/>
                      <w:rtl/>
                    </w:rPr>
                    <w:t xml:space="preserve"> </w:t>
                  </w:r>
                  <w:r>
                    <w:rPr>
                      <w:rFonts w:cs="Miriam"/>
                      <w:szCs w:val="18"/>
                      <w:rtl/>
                    </w:rPr>
                    <w:t>ב</w:t>
                  </w:r>
                  <w:r>
                    <w:rPr>
                      <w:rFonts w:cs="Miriam" w:hint="cs"/>
                      <w:szCs w:val="18"/>
                      <w:rtl/>
                    </w:rPr>
                    <w:t>נוסח שפורסם</w:t>
                  </w:r>
                </w:p>
                <w:p w:rsidR="00F276EC" w:rsidRDefault="00F276EC" w:rsidP="00442C19">
                  <w:pPr>
                    <w:spacing w:line="160" w:lineRule="exact"/>
                    <w:jc w:val="left"/>
                    <w:rPr>
                      <w:rFonts w:cs="Miriam"/>
                      <w:noProof/>
                      <w:szCs w:val="18"/>
                      <w:rtl/>
                    </w:rPr>
                  </w:pPr>
                  <w:r>
                    <w:rPr>
                      <w:rFonts w:cs="Miriam"/>
                      <w:szCs w:val="18"/>
                      <w:rtl/>
                    </w:rPr>
                    <w:t>(</w:t>
                  </w:r>
                  <w:r w:rsidR="00442C19">
                    <w:rPr>
                      <w:rFonts w:cs="Miriam" w:hint="cs"/>
                      <w:szCs w:val="18"/>
                      <w:rtl/>
                    </w:rPr>
                    <w:t xml:space="preserve">תיקון </w:t>
                  </w:r>
                  <w:r>
                    <w:rPr>
                      <w:rFonts w:cs="Miriam" w:hint="cs"/>
                      <w:szCs w:val="18"/>
                      <w:rtl/>
                    </w:rPr>
                    <w:t>מס' 12)</w:t>
                  </w:r>
                </w:p>
                <w:p w:rsidR="00F276EC" w:rsidRDefault="00F276EC" w:rsidP="00442C19">
                  <w:pPr>
                    <w:spacing w:line="160" w:lineRule="exact"/>
                    <w:jc w:val="left"/>
                    <w:rPr>
                      <w:rFonts w:cs="Miriam"/>
                      <w:noProof/>
                      <w:szCs w:val="18"/>
                      <w:rtl/>
                    </w:rPr>
                  </w:pPr>
                  <w:r>
                    <w:rPr>
                      <w:rFonts w:cs="Miriam"/>
                      <w:szCs w:val="18"/>
                      <w:rtl/>
                    </w:rPr>
                    <w:t>ת</w:t>
                  </w:r>
                  <w:r>
                    <w:rPr>
                      <w:rFonts w:cs="Miriam" w:hint="cs"/>
                      <w:szCs w:val="18"/>
                      <w:rtl/>
                    </w:rPr>
                    <w:t>שכ"ט</w:t>
                  </w:r>
                  <w:r w:rsidR="00965EA3">
                    <w:rPr>
                      <w:rFonts w:cs="Miriam" w:hint="cs"/>
                      <w:szCs w:val="18"/>
                      <w:rtl/>
                    </w:rPr>
                    <w:t>-</w:t>
                  </w:r>
                  <w:r>
                    <w:rPr>
                      <w:rFonts w:cs="Miriam" w:hint="cs"/>
                      <w:szCs w:val="18"/>
                      <w:rtl/>
                    </w:rPr>
                    <w:t>1969</w:t>
                  </w:r>
                </w:p>
              </w:txbxContent>
            </v:textbox>
            <w10:anchorlock/>
          </v:rect>
        </w:pict>
      </w:r>
      <w:r>
        <w:rPr>
          <w:rStyle w:val="big-number"/>
          <w:rtl/>
        </w:rPr>
        <w:t>10</w:t>
      </w:r>
      <w:r>
        <w:rPr>
          <w:rStyle w:val="default"/>
          <w:rFonts w:cs="FrankRuehl"/>
          <w:rtl/>
        </w:rPr>
        <w:t>ב</w:t>
      </w:r>
      <w:r>
        <w:rPr>
          <w:rStyle w:val="default"/>
          <w:rFonts w:cs="FrankRuehl" w:hint="cs"/>
          <w:rtl/>
        </w:rPr>
        <w:t>.</w:t>
      </w:r>
      <w:r>
        <w:rPr>
          <w:rStyle w:val="default"/>
          <w:rFonts w:cs="FrankRuehl"/>
          <w:rtl/>
        </w:rPr>
        <w:tab/>
      </w:r>
      <w:r>
        <w:rPr>
          <w:rStyle w:val="default"/>
          <w:rFonts w:cs="FrankRuehl" w:hint="cs"/>
          <w:rtl/>
        </w:rPr>
        <w:t>נפלה טעות דפוס בנוסח של חוק כפי שפורסם ברשומות לעומת הנו</w:t>
      </w:r>
      <w:r>
        <w:rPr>
          <w:rStyle w:val="default"/>
          <w:rFonts w:cs="FrankRuehl"/>
          <w:rtl/>
        </w:rPr>
        <w:t>ס</w:t>
      </w:r>
      <w:r>
        <w:rPr>
          <w:rStyle w:val="default"/>
          <w:rFonts w:cs="FrankRuehl" w:hint="cs"/>
          <w:rtl/>
        </w:rPr>
        <w:t>ח שנתקבל בכנסת או תוקן לפי סעיף 10א, יורה שר המשפטים על תיקונה ברשומות.</w:t>
      </w:r>
    </w:p>
    <w:p w:rsidR="004328A8" w:rsidRPr="00DD6082" w:rsidRDefault="004328A8" w:rsidP="004328A8">
      <w:pPr>
        <w:pStyle w:val="P00"/>
        <w:spacing w:before="0"/>
        <w:ind w:left="0" w:right="1134"/>
        <w:rPr>
          <w:rFonts w:hint="cs"/>
          <w:vanish/>
          <w:color w:val="FF0000"/>
          <w:szCs w:val="20"/>
          <w:shd w:val="clear" w:color="auto" w:fill="FFFF99"/>
          <w:rtl/>
        </w:rPr>
      </w:pPr>
      <w:bookmarkStart w:id="20" w:name="Rov47"/>
      <w:r w:rsidRPr="00DD6082">
        <w:rPr>
          <w:rStyle w:val="default"/>
          <w:rFonts w:cs="FrankRuehl" w:hint="cs"/>
          <w:vanish/>
          <w:color w:val="FF0000"/>
          <w:szCs w:val="20"/>
          <w:shd w:val="clear" w:color="auto" w:fill="FFFF99"/>
          <w:rtl/>
        </w:rPr>
        <w:t xml:space="preserve">מיום </w:t>
      </w:r>
      <w:r w:rsidRPr="00DD6082">
        <w:rPr>
          <w:rFonts w:hint="cs"/>
          <w:vanish/>
          <w:color w:val="FF0000"/>
          <w:szCs w:val="20"/>
          <w:shd w:val="clear" w:color="auto" w:fill="FFFF99"/>
          <w:rtl/>
        </w:rPr>
        <w:t>16.1.1969</w:t>
      </w:r>
    </w:p>
    <w:p w:rsidR="004328A8" w:rsidRPr="00DD6082" w:rsidRDefault="004328A8" w:rsidP="004328A8">
      <w:pPr>
        <w:pStyle w:val="P00"/>
        <w:spacing w:before="0"/>
        <w:ind w:left="0" w:right="1134"/>
        <w:rPr>
          <w:rStyle w:val="default"/>
          <w:rFonts w:cs="FrankRuehl" w:hint="cs"/>
          <w:b/>
          <w:bCs/>
          <w:vanish/>
          <w:szCs w:val="20"/>
          <w:shd w:val="clear" w:color="auto" w:fill="FFFF99"/>
          <w:rtl/>
        </w:rPr>
      </w:pPr>
      <w:r w:rsidRPr="00DD6082">
        <w:rPr>
          <w:rFonts w:hint="cs"/>
          <w:b/>
          <w:bCs/>
          <w:vanish/>
          <w:szCs w:val="20"/>
          <w:shd w:val="clear" w:color="auto" w:fill="FFFF99"/>
          <w:rtl/>
        </w:rPr>
        <w:t>תיקון מס' 12</w:t>
      </w:r>
    </w:p>
    <w:p w:rsidR="004328A8" w:rsidRPr="00DD6082" w:rsidRDefault="004328A8" w:rsidP="004328A8">
      <w:pPr>
        <w:pStyle w:val="P00"/>
        <w:spacing w:before="0"/>
        <w:ind w:left="0" w:right="1134"/>
        <w:rPr>
          <w:rStyle w:val="default"/>
          <w:rFonts w:cs="FrankRuehl" w:hint="cs"/>
          <w:b/>
          <w:bCs/>
          <w:vanish/>
          <w:szCs w:val="20"/>
          <w:shd w:val="clear" w:color="auto" w:fill="FFFF99"/>
          <w:rtl/>
        </w:rPr>
      </w:pPr>
      <w:hyperlink r:id="rId30" w:history="1">
        <w:r w:rsidRPr="00DD6082">
          <w:rPr>
            <w:rStyle w:val="Hyperlink"/>
            <w:vanish/>
            <w:szCs w:val="20"/>
            <w:shd w:val="clear" w:color="auto" w:fill="FFFF99"/>
            <w:rtl/>
          </w:rPr>
          <w:t>ס</w:t>
        </w:r>
        <w:r w:rsidRPr="00DD6082">
          <w:rPr>
            <w:rStyle w:val="Hyperlink"/>
            <w:rFonts w:hint="cs"/>
            <w:vanish/>
            <w:szCs w:val="20"/>
            <w:shd w:val="clear" w:color="auto" w:fill="FFFF99"/>
            <w:rtl/>
          </w:rPr>
          <w:t>"ח תשכ"ט מס' 549</w:t>
        </w:r>
      </w:hyperlink>
      <w:r w:rsidRPr="00DD6082">
        <w:rPr>
          <w:rFonts w:hint="cs"/>
          <w:vanish/>
          <w:szCs w:val="20"/>
          <w:shd w:val="clear" w:color="auto" w:fill="FFFF99"/>
          <w:rtl/>
        </w:rPr>
        <w:t xml:space="preserve"> מיום 16.1.1969 עמ' 42 (</w:t>
      </w:r>
      <w:hyperlink r:id="rId31" w:history="1">
        <w:r w:rsidRPr="00DD6082">
          <w:rPr>
            <w:rStyle w:val="Hyperlink"/>
            <w:rFonts w:hint="cs"/>
            <w:vanish/>
            <w:szCs w:val="20"/>
            <w:shd w:val="clear" w:color="auto" w:fill="FFFF99"/>
            <w:rtl/>
          </w:rPr>
          <w:t>ה"ח 773</w:t>
        </w:r>
      </w:hyperlink>
      <w:r w:rsidRPr="00DD6082">
        <w:rPr>
          <w:rFonts w:hint="cs"/>
          <w:vanish/>
          <w:szCs w:val="20"/>
          <w:shd w:val="clear" w:color="auto" w:fill="FFFF99"/>
          <w:rtl/>
        </w:rPr>
        <w:t>)</w:t>
      </w:r>
    </w:p>
    <w:p w:rsidR="004328A8" w:rsidRPr="00176945" w:rsidRDefault="004328A8" w:rsidP="00176945">
      <w:pPr>
        <w:pStyle w:val="P00"/>
        <w:spacing w:before="0"/>
        <w:ind w:left="0" w:right="1134"/>
        <w:rPr>
          <w:rStyle w:val="default"/>
          <w:rFonts w:cs="FrankRuehl" w:hint="cs"/>
          <w:b/>
          <w:bCs/>
          <w:sz w:val="2"/>
          <w:szCs w:val="2"/>
          <w:rtl/>
        </w:rPr>
      </w:pPr>
      <w:r w:rsidRPr="00DD6082">
        <w:rPr>
          <w:rStyle w:val="default"/>
          <w:rFonts w:cs="FrankRuehl" w:hint="cs"/>
          <w:b/>
          <w:bCs/>
          <w:vanish/>
          <w:szCs w:val="20"/>
          <w:shd w:val="clear" w:color="auto" w:fill="FFFF99"/>
          <w:rtl/>
        </w:rPr>
        <w:t>הוספת סעיף 10ב</w:t>
      </w:r>
      <w:bookmarkEnd w:id="20"/>
    </w:p>
    <w:p w:rsidR="00664093" w:rsidRDefault="00664093">
      <w:pPr>
        <w:pStyle w:val="medium2-header"/>
        <w:keepLines w:val="0"/>
        <w:spacing w:before="72"/>
        <w:ind w:left="0" w:right="1134"/>
        <w:rPr>
          <w:noProof/>
          <w:sz w:val="20"/>
          <w:rtl/>
        </w:rPr>
      </w:pPr>
      <w:bookmarkStart w:id="21" w:name="med3"/>
      <w:bookmarkEnd w:id="21"/>
      <w:r>
        <w:rPr>
          <w:noProof/>
          <w:sz w:val="20"/>
          <w:rtl/>
        </w:rPr>
        <w:t>פ</w:t>
      </w:r>
      <w:r>
        <w:rPr>
          <w:rFonts w:hint="cs"/>
          <w:noProof/>
          <w:sz w:val="20"/>
          <w:rtl/>
        </w:rPr>
        <w:t xml:space="preserve">רק רביעי </w:t>
      </w:r>
      <w:r w:rsidR="00E3260D">
        <w:rPr>
          <w:noProof/>
          <w:sz w:val="20"/>
          <w:rtl/>
        </w:rPr>
        <w:t>–</w:t>
      </w:r>
      <w:r>
        <w:rPr>
          <w:rFonts w:hint="cs"/>
          <w:noProof/>
          <w:sz w:val="20"/>
          <w:rtl/>
        </w:rPr>
        <w:t xml:space="preserve"> המשפט</w:t>
      </w:r>
    </w:p>
    <w:p w:rsidR="00664093" w:rsidRDefault="00664093" w:rsidP="00E3260D">
      <w:pPr>
        <w:pStyle w:val="P00"/>
        <w:ind w:left="0" w:right="1134"/>
        <w:rPr>
          <w:rStyle w:val="default"/>
          <w:rFonts w:cs="FrankRuehl"/>
          <w:rtl/>
        </w:rPr>
      </w:pPr>
      <w:bookmarkStart w:id="22" w:name="Seif9"/>
      <w:bookmarkEnd w:id="22"/>
      <w:r>
        <w:rPr>
          <w:lang w:val="he-IL"/>
        </w:rPr>
        <w:pict>
          <v:rect id="_x0000_s1041" style="position:absolute;left:0;text-align:left;margin-left:464.5pt;margin-top:8.05pt;width:75.05pt;height:10pt;z-index:251648000" o:allowincell="f" filled="f" stroked="f" strokecolor="lime" strokeweight=".25pt">
            <v:textbox inset="0,0,0,0">
              <w:txbxContent>
                <w:p w:rsidR="00F276EC" w:rsidRDefault="00F276EC">
                  <w:pPr>
                    <w:spacing w:line="160" w:lineRule="exact"/>
                    <w:jc w:val="left"/>
                    <w:rPr>
                      <w:rFonts w:cs="Miriam"/>
                      <w:noProof/>
                      <w:szCs w:val="18"/>
                      <w:rtl/>
                    </w:rPr>
                  </w:pPr>
                  <w:r>
                    <w:rPr>
                      <w:rFonts w:cs="Miriam"/>
                      <w:szCs w:val="18"/>
                      <w:rtl/>
                    </w:rPr>
                    <w:t>ה</w:t>
                  </w:r>
                  <w:r>
                    <w:rPr>
                      <w:rFonts w:cs="Miriam" w:hint="cs"/>
                      <w:szCs w:val="18"/>
                      <w:rtl/>
                    </w:rPr>
                    <w:t>משפט הקיים</w:t>
                  </w:r>
                </w:p>
              </w:txbxContent>
            </v:textbox>
            <w10:anchorlock/>
          </v:rect>
        </w:pict>
      </w:r>
      <w:r>
        <w:rPr>
          <w:rStyle w:val="big-number"/>
          <w:rtl/>
        </w:rPr>
        <w:t>11.</w:t>
      </w:r>
      <w:r>
        <w:rPr>
          <w:rStyle w:val="big-number"/>
          <w:rtl/>
        </w:rPr>
        <w:tab/>
      </w:r>
      <w:r>
        <w:rPr>
          <w:rStyle w:val="default"/>
          <w:rFonts w:cs="FrankRuehl"/>
          <w:rtl/>
        </w:rPr>
        <w:t>ה</w:t>
      </w:r>
      <w:r>
        <w:rPr>
          <w:rStyle w:val="default"/>
          <w:rFonts w:cs="FrankRuehl" w:hint="cs"/>
          <w:rtl/>
        </w:rPr>
        <w:t xml:space="preserve">משפט שהיה קיים בארץ-ישראל ביום ה' באייר תש"ח (14 במאי 1948) יעמוד בתקפו, עד כמה שאין בו משום סתירה לפקודה זו או לחוקים האחרים שיינתנו על ידי </w:t>
      </w:r>
      <w:r>
        <w:rPr>
          <w:rStyle w:val="default"/>
          <w:rFonts w:cs="FrankRuehl"/>
          <w:rtl/>
        </w:rPr>
        <w:t>מ</w:t>
      </w:r>
      <w:r>
        <w:rPr>
          <w:rStyle w:val="default"/>
          <w:rFonts w:cs="FrankRuehl" w:hint="cs"/>
          <w:rtl/>
        </w:rPr>
        <w:t>ועצת המדינה הזמנית, או על פיה ובשינויים הנובעים מתוך הקמת המדינה ורשויותיה.</w:t>
      </w:r>
    </w:p>
    <w:p w:rsidR="00664093" w:rsidRDefault="00664093">
      <w:pPr>
        <w:pStyle w:val="P00"/>
        <w:ind w:left="0" w:right="1134"/>
        <w:rPr>
          <w:rStyle w:val="default"/>
          <w:rFonts w:cs="FrankRuehl"/>
          <w:rtl/>
        </w:rPr>
      </w:pPr>
      <w:bookmarkStart w:id="23" w:name="Seif10"/>
      <w:bookmarkEnd w:id="23"/>
      <w:r>
        <w:rPr>
          <w:lang w:val="he-IL"/>
        </w:rPr>
        <w:pict>
          <v:rect id="_x0000_s1042" style="position:absolute;left:0;text-align:left;margin-left:464.5pt;margin-top:8.05pt;width:75.05pt;height:30.2pt;z-index:251649024" o:allowincell="f" filled="f" stroked="f" strokecolor="lime" strokeweight=".25pt">
            <v:textbox inset="0,0,0,0">
              <w:txbxContent>
                <w:p w:rsidR="00F276EC" w:rsidRDefault="00F276EC">
                  <w:pPr>
                    <w:spacing w:line="160" w:lineRule="exact"/>
                    <w:jc w:val="left"/>
                    <w:rPr>
                      <w:rFonts w:cs="Miriam"/>
                      <w:noProof/>
                      <w:szCs w:val="18"/>
                      <w:rtl/>
                    </w:rPr>
                  </w:pPr>
                  <w:r>
                    <w:rPr>
                      <w:rFonts w:cs="Miriam"/>
                      <w:szCs w:val="18"/>
                      <w:rtl/>
                    </w:rPr>
                    <w:t>ח</w:t>
                  </w:r>
                  <w:r>
                    <w:rPr>
                      <w:rFonts w:cs="Miriam" w:hint="cs"/>
                      <w:szCs w:val="18"/>
                      <w:rtl/>
                    </w:rPr>
                    <w:t>וקים נסתרים</w:t>
                  </w:r>
                </w:p>
                <w:p w:rsidR="00F276EC" w:rsidRDefault="00442C19" w:rsidP="00FF52A7">
                  <w:pPr>
                    <w:spacing w:line="160" w:lineRule="exact"/>
                    <w:jc w:val="left"/>
                    <w:rPr>
                      <w:rFonts w:cs="Miriam"/>
                      <w:noProof/>
                      <w:szCs w:val="18"/>
                      <w:rtl/>
                    </w:rPr>
                  </w:pPr>
                  <w:r>
                    <w:rPr>
                      <w:rFonts w:cs="Miriam" w:hint="cs"/>
                      <w:szCs w:val="18"/>
                      <w:rtl/>
                    </w:rPr>
                    <w:t>(תיקון מס' 4)</w:t>
                  </w:r>
                  <w:r w:rsidR="00F276EC">
                    <w:rPr>
                      <w:rFonts w:cs="Miriam" w:hint="cs"/>
                      <w:szCs w:val="18"/>
                      <w:rtl/>
                    </w:rPr>
                    <w:t xml:space="preserve"> </w:t>
                  </w:r>
                  <w:r>
                    <w:rPr>
                      <w:rFonts w:cs="Miriam"/>
                      <w:szCs w:val="18"/>
                      <w:rtl/>
                    </w:rPr>
                    <w:br/>
                  </w:r>
                  <w:r>
                    <w:rPr>
                      <w:rFonts w:cs="Miriam" w:hint="cs"/>
                      <w:szCs w:val="18"/>
                      <w:rtl/>
                    </w:rPr>
                    <w:t>תש"ט-</w:t>
                  </w:r>
                  <w:r w:rsidR="00F276EC">
                    <w:rPr>
                      <w:rFonts w:cs="Miriam" w:hint="cs"/>
                      <w:szCs w:val="18"/>
                      <w:rtl/>
                    </w:rPr>
                    <w:t>1949</w:t>
                  </w:r>
                </w:p>
              </w:txbxContent>
            </v:textbox>
            <w10:anchorlock/>
          </v:rect>
        </w:pict>
      </w:r>
      <w:r>
        <w:rPr>
          <w:rStyle w:val="big-number"/>
          <w:rtl/>
        </w:rPr>
        <w:t>11</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חוק נסתר אין לו ומעולם לא היה לו כל תוקף.</w:t>
      </w:r>
    </w:p>
    <w:p w:rsidR="00664093" w:rsidRDefault="00664093">
      <w:pPr>
        <w:pStyle w:val="P00"/>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"חוק נסתר" פירושו, בסעיף זה - חוק במשמעות פקודת הפירושים</w:t>
      </w:r>
      <w:r w:rsidR="00E3260D">
        <w:rPr>
          <w:rStyle w:val="a6"/>
          <w:rtl/>
        </w:rPr>
        <w:footnoteReference w:id="2"/>
      </w:r>
      <w:r>
        <w:rPr>
          <w:rStyle w:val="default"/>
          <w:rFonts w:cs="FrankRuehl" w:hint="cs"/>
          <w:rtl/>
        </w:rPr>
        <w:t>, 1945</w:t>
      </w:r>
      <w:r>
        <w:rPr>
          <w:rStyle w:val="default"/>
          <w:rFonts w:cs="FrankRuehl"/>
          <w:rtl/>
        </w:rPr>
        <w:t xml:space="preserve">, </w:t>
      </w:r>
      <w:r>
        <w:rPr>
          <w:rStyle w:val="default"/>
          <w:rFonts w:cs="FrankRuehl" w:hint="cs"/>
          <w:rtl/>
        </w:rPr>
        <w:t xml:space="preserve">שדימו לחוקקו בתקופה שבין </w:t>
      </w:r>
      <w:r>
        <w:rPr>
          <w:rStyle w:val="default"/>
          <w:rFonts w:cs="FrankRuehl"/>
          <w:rtl/>
        </w:rPr>
        <w:t>ט</w:t>
      </w:r>
      <w:r>
        <w:rPr>
          <w:rStyle w:val="default"/>
          <w:rFonts w:cs="FrankRuehl" w:hint="cs"/>
          <w:rtl/>
        </w:rPr>
        <w:t>"ז בכסלו תש"ח (29 בנובמבר 1947) ובין ו' באייר תש"ח (15 במאי 1948), ושלא פורסם בעתון הרשמי, למרות היותו נמנה עם סוג חוקים שפרסומם בעתון הרשמי היה, עובר לאותה תקופה, חובה או מנהג.</w:t>
      </w:r>
    </w:p>
    <w:p w:rsidR="00E21B86" w:rsidRPr="00DD6082" w:rsidRDefault="00E21B86" w:rsidP="0027285E">
      <w:pPr>
        <w:pStyle w:val="P00"/>
        <w:spacing w:before="0"/>
        <w:ind w:left="0" w:right="1134"/>
        <w:rPr>
          <w:rFonts w:hint="cs"/>
          <w:vanish/>
          <w:color w:val="FF0000"/>
          <w:szCs w:val="20"/>
          <w:shd w:val="clear" w:color="auto" w:fill="FFFF99"/>
          <w:rtl/>
        </w:rPr>
      </w:pPr>
      <w:bookmarkStart w:id="24" w:name="Rov48"/>
      <w:r w:rsidRPr="00DD6082">
        <w:rPr>
          <w:rStyle w:val="default"/>
          <w:rFonts w:cs="FrankRuehl" w:hint="cs"/>
          <w:vanish/>
          <w:color w:val="FF0000"/>
          <w:szCs w:val="20"/>
          <w:shd w:val="clear" w:color="auto" w:fill="FFFF99"/>
          <w:rtl/>
        </w:rPr>
        <w:t xml:space="preserve">מיום </w:t>
      </w:r>
      <w:r w:rsidR="0027285E" w:rsidRPr="00DD6082">
        <w:rPr>
          <w:rFonts w:hint="cs"/>
          <w:vanish/>
          <w:color w:val="FF0000"/>
          <w:szCs w:val="20"/>
          <w:shd w:val="clear" w:color="auto" w:fill="FFFF99"/>
          <w:rtl/>
        </w:rPr>
        <w:t>2.9.1949</w:t>
      </w:r>
    </w:p>
    <w:p w:rsidR="00E21B86" w:rsidRPr="00DD6082" w:rsidRDefault="00E21B86" w:rsidP="002A6DD4">
      <w:pPr>
        <w:pStyle w:val="P00"/>
        <w:spacing w:before="0"/>
        <w:ind w:left="0" w:right="1134"/>
        <w:rPr>
          <w:rStyle w:val="default"/>
          <w:rFonts w:cs="FrankRuehl" w:hint="cs"/>
          <w:b/>
          <w:bCs/>
          <w:vanish/>
          <w:szCs w:val="20"/>
          <w:shd w:val="clear" w:color="auto" w:fill="FFFF99"/>
          <w:rtl/>
        </w:rPr>
      </w:pPr>
      <w:r w:rsidRPr="00DD6082">
        <w:rPr>
          <w:rFonts w:hint="cs"/>
          <w:b/>
          <w:bCs/>
          <w:vanish/>
          <w:szCs w:val="20"/>
          <w:shd w:val="clear" w:color="auto" w:fill="FFFF99"/>
          <w:rtl/>
        </w:rPr>
        <w:t xml:space="preserve">תיקון מס' </w:t>
      </w:r>
      <w:r w:rsidR="002A6DD4" w:rsidRPr="00DD6082">
        <w:rPr>
          <w:rFonts w:hint="cs"/>
          <w:b/>
          <w:bCs/>
          <w:vanish/>
          <w:szCs w:val="20"/>
          <w:shd w:val="clear" w:color="auto" w:fill="FFFF99"/>
          <w:rtl/>
        </w:rPr>
        <w:t>4</w:t>
      </w:r>
    </w:p>
    <w:p w:rsidR="0027285E" w:rsidRPr="00DD6082" w:rsidRDefault="0027285E" w:rsidP="00F50FEB">
      <w:pPr>
        <w:pStyle w:val="P00"/>
        <w:spacing w:before="0"/>
        <w:ind w:left="0" w:right="1134"/>
        <w:rPr>
          <w:rStyle w:val="default"/>
          <w:rFonts w:cs="FrankRuehl" w:hint="cs"/>
          <w:vanish/>
          <w:szCs w:val="20"/>
          <w:shd w:val="clear" w:color="auto" w:fill="FFFF99"/>
          <w:rtl/>
        </w:rPr>
      </w:pPr>
      <w:hyperlink r:id="rId32" w:history="1">
        <w:r w:rsidRPr="00DD6082">
          <w:rPr>
            <w:rStyle w:val="Hyperlink"/>
            <w:vanish/>
            <w:szCs w:val="20"/>
            <w:shd w:val="clear" w:color="auto" w:fill="FFFF99"/>
            <w:rtl/>
          </w:rPr>
          <w:t>ס</w:t>
        </w:r>
        <w:r w:rsidRPr="00DD6082">
          <w:rPr>
            <w:rStyle w:val="Hyperlink"/>
            <w:rFonts w:hint="cs"/>
            <w:vanish/>
            <w:szCs w:val="20"/>
            <w:shd w:val="clear" w:color="auto" w:fill="FFFF99"/>
            <w:rtl/>
          </w:rPr>
          <w:t>"ח תש"ט מס' 20</w:t>
        </w:r>
      </w:hyperlink>
      <w:r w:rsidRPr="00DD6082">
        <w:rPr>
          <w:rFonts w:hint="cs"/>
          <w:vanish/>
          <w:szCs w:val="20"/>
          <w:shd w:val="clear" w:color="auto" w:fill="FFFF99"/>
          <w:rtl/>
        </w:rPr>
        <w:t xml:space="preserve"> מיום 2.9.1949 עמ' 159</w:t>
      </w:r>
      <w:r w:rsidR="00F50FEB" w:rsidRPr="00DD6082">
        <w:rPr>
          <w:rFonts w:hint="cs"/>
          <w:vanish/>
          <w:szCs w:val="20"/>
          <w:shd w:val="clear" w:color="auto" w:fill="FFFF99"/>
          <w:rtl/>
        </w:rPr>
        <w:t xml:space="preserve"> (</w:t>
      </w:r>
      <w:hyperlink r:id="rId33" w:history="1">
        <w:r w:rsidR="00F50FEB" w:rsidRPr="00DD6082">
          <w:rPr>
            <w:rStyle w:val="Hyperlink"/>
            <w:rFonts w:hint="cs"/>
            <w:vanish/>
            <w:szCs w:val="20"/>
            <w:shd w:val="clear" w:color="auto" w:fill="FFFF99"/>
            <w:rtl/>
          </w:rPr>
          <w:t>ה"ח 21</w:t>
        </w:r>
      </w:hyperlink>
      <w:r w:rsidR="00F50FEB" w:rsidRPr="00DD6082">
        <w:rPr>
          <w:rFonts w:hint="cs"/>
          <w:vanish/>
          <w:szCs w:val="20"/>
          <w:shd w:val="clear" w:color="auto" w:fill="FFFF99"/>
          <w:rtl/>
        </w:rPr>
        <w:t>)</w:t>
      </w:r>
    </w:p>
    <w:p w:rsidR="00E21B86" w:rsidRPr="00176945" w:rsidRDefault="00E21B86" w:rsidP="00176945">
      <w:pPr>
        <w:pStyle w:val="P00"/>
        <w:spacing w:before="0"/>
        <w:ind w:left="0" w:right="1134"/>
        <w:rPr>
          <w:rStyle w:val="default"/>
          <w:rFonts w:cs="FrankRuehl"/>
          <w:sz w:val="2"/>
          <w:szCs w:val="2"/>
          <w:rtl/>
        </w:rPr>
      </w:pPr>
      <w:r w:rsidRPr="00DD6082">
        <w:rPr>
          <w:rStyle w:val="default"/>
          <w:rFonts w:cs="FrankRuehl" w:hint="cs"/>
          <w:b/>
          <w:bCs/>
          <w:vanish/>
          <w:szCs w:val="20"/>
          <w:shd w:val="clear" w:color="auto" w:fill="FFFF99"/>
          <w:rtl/>
        </w:rPr>
        <w:t>הוספת סעיף 11א</w:t>
      </w:r>
      <w:bookmarkEnd w:id="24"/>
    </w:p>
    <w:p w:rsidR="00664093" w:rsidRDefault="00664093" w:rsidP="00E3260D">
      <w:pPr>
        <w:pStyle w:val="P00"/>
        <w:ind w:left="0" w:right="1134"/>
        <w:rPr>
          <w:rStyle w:val="default"/>
          <w:rFonts w:cs="FrankRuehl" w:hint="cs"/>
          <w:rtl/>
        </w:rPr>
      </w:pPr>
      <w:bookmarkStart w:id="25" w:name="Seif11"/>
      <w:bookmarkEnd w:id="25"/>
      <w:r>
        <w:rPr>
          <w:lang w:val="he-IL"/>
        </w:rPr>
        <w:pict>
          <v:rect id="_x0000_s1043" style="position:absolute;left:0;text-align:left;margin-left:464.5pt;margin-top:8.05pt;width:75.05pt;height:30.3pt;z-index:251650048" o:allowincell="f" filled="f" stroked="f" strokecolor="lime" strokeweight=".25pt">
            <v:textbox style="mso-next-textbox:#_x0000_s1043" inset="0,0,0,0">
              <w:txbxContent>
                <w:p w:rsidR="00F276EC" w:rsidRDefault="00F276EC">
                  <w:pPr>
                    <w:spacing w:line="160" w:lineRule="exact"/>
                    <w:jc w:val="left"/>
                    <w:rPr>
                      <w:rFonts w:cs="Miriam"/>
                      <w:noProof/>
                      <w:szCs w:val="18"/>
                      <w:rtl/>
                    </w:rPr>
                  </w:pPr>
                  <w:r>
                    <w:rPr>
                      <w:rFonts w:cs="Miriam"/>
                      <w:szCs w:val="18"/>
                      <w:rtl/>
                    </w:rPr>
                    <w:t>ה</w:t>
                  </w:r>
                  <w:r>
                    <w:rPr>
                      <w:rFonts w:cs="Miriam" w:hint="cs"/>
                      <w:szCs w:val="18"/>
                      <w:rtl/>
                    </w:rPr>
                    <w:t>חלת המשפט</w:t>
                  </w:r>
                </w:p>
                <w:p w:rsidR="00F276EC" w:rsidRDefault="00442C19" w:rsidP="00FF52A7">
                  <w:pPr>
                    <w:spacing w:line="160" w:lineRule="exact"/>
                    <w:jc w:val="left"/>
                    <w:rPr>
                      <w:rFonts w:cs="Miriam"/>
                      <w:noProof/>
                      <w:szCs w:val="18"/>
                      <w:rtl/>
                    </w:rPr>
                  </w:pPr>
                  <w:r>
                    <w:rPr>
                      <w:rFonts w:cs="Miriam" w:hint="cs"/>
                      <w:szCs w:val="18"/>
                      <w:rtl/>
                    </w:rPr>
                    <w:t>(תיקון מס' 10) תשכ"ז-</w:t>
                  </w:r>
                  <w:r w:rsidR="00F276EC">
                    <w:rPr>
                      <w:rFonts w:cs="Miriam" w:hint="cs"/>
                      <w:szCs w:val="18"/>
                      <w:rtl/>
                    </w:rPr>
                    <w:t>1967</w:t>
                  </w:r>
                </w:p>
              </w:txbxContent>
            </v:textbox>
            <w10:anchorlock/>
          </v:rect>
        </w:pict>
      </w:r>
      <w:r>
        <w:rPr>
          <w:rStyle w:val="big-number"/>
          <w:rtl/>
        </w:rPr>
        <w:t>11</w:t>
      </w:r>
      <w:r>
        <w:rPr>
          <w:rStyle w:val="default"/>
          <w:rFonts w:cs="FrankRuehl"/>
          <w:rtl/>
        </w:rPr>
        <w:t>ב</w:t>
      </w:r>
      <w:r>
        <w:rPr>
          <w:rStyle w:val="default"/>
          <w:rFonts w:cs="FrankRuehl" w:hint="cs"/>
          <w:rtl/>
        </w:rPr>
        <w:t>.</w:t>
      </w:r>
      <w:r>
        <w:rPr>
          <w:rStyle w:val="default"/>
          <w:rFonts w:cs="FrankRuehl"/>
          <w:rtl/>
        </w:rPr>
        <w:tab/>
      </w:r>
      <w:r>
        <w:rPr>
          <w:rStyle w:val="default"/>
          <w:rFonts w:cs="FrankRuehl" w:hint="cs"/>
          <w:rtl/>
        </w:rPr>
        <w:t xml:space="preserve">המשפט, השיפוט והמינהל של המדינה יחולו בכל </w:t>
      </w:r>
      <w:r>
        <w:rPr>
          <w:rStyle w:val="default"/>
          <w:rFonts w:cs="FrankRuehl"/>
          <w:rtl/>
        </w:rPr>
        <w:t>ש</w:t>
      </w:r>
      <w:r>
        <w:rPr>
          <w:rStyle w:val="default"/>
          <w:rFonts w:cs="FrankRuehl" w:hint="cs"/>
          <w:rtl/>
        </w:rPr>
        <w:t>טח של</w:t>
      </w:r>
      <w:r>
        <w:rPr>
          <w:rStyle w:val="default"/>
          <w:rFonts w:cs="FrankRuehl"/>
          <w:rtl/>
        </w:rPr>
        <w:t xml:space="preserve"> </w:t>
      </w:r>
      <w:r w:rsidR="00E3260D">
        <w:rPr>
          <w:rStyle w:val="default"/>
          <w:rFonts w:cs="FrankRuehl" w:hint="cs"/>
          <w:rtl/>
        </w:rPr>
        <w:t>ארץ</w:t>
      </w:r>
      <w:r>
        <w:rPr>
          <w:rStyle w:val="default"/>
          <w:rFonts w:cs="FrankRuehl" w:hint="cs"/>
          <w:rtl/>
        </w:rPr>
        <w:t>-ישראל שהממשלה קבעה בצו.</w:t>
      </w:r>
    </w:p>
    <w:p w:rsidR="00FF52A7" w:rsidRPr="00DD6082" w:rsidRDefault="00FF52A7" w:rsidP="00FF52A7">
      <w:pPr>
        <w:pStyle w:val="P00"/>
        <w:spacing w:before="0"/>
        <w:ind w:left="0" w:right="1134"/>
        <w:rPr>
          <w:rFonts w:hint="cs"/>
          <w:vanish/>
          <w:color w:val="FF0000"/>
          <w:szCs w:val="20"/>
          <w:shd w:val="clear" w:color="auto" w:fill="FFFF99"/>
          <w:rtl/>
        </w:rPr>
      </w:pPr>
      <w:bookmarkStart w:id="26" w:name="Rov49"/>
      <w:r w:rsidRPr="00DD6082">
        <w:rPr>
          <w:rStyle w:val="default"/>
          <w:rFonts w:cs="FrankRuehl" w:hint="cs"/>
          <w:vanish/>
          <w:color w:val="FF0000"/>
          <w:szCs w:val="20"/>
          <w:shd w:val="clear" w:color="auto" w:fill="FFFF99"/>
          <w:rtl/>
        </w:rPr>
        <w:t xml:space="preserve">מיום </w:t>
      </w:r>
      <w:r w:rsidRPr="00DD6082">
        <w:rPr>
          <w:rFonts w:hint="cs"/>
          <w:vanish/>
          <w:color w:val="FF0000"/>
          <w:szCs w:val="20"/>
          <w:shd w:val="clear" w:color="auto" w:fill="FFFF99"/>
          <w:rtl/>
        </w:rPr>
        <w:t>27.6.1967</w:t>
      </w:r>
    </w:p>
    <w:p w:rsidR="00FF52A7" w:rsidRPr="00DD6082" w:rsidRDefault="00FF52A7" w:rsidP="005F1248">
      <w:pPr>
        <w:pStyle w:val="P00"/>
        <w:spacing w:before="0"/>
        <w:ind w:left="0" w:right="1134"/>
        <w:rPr>
          <w:rStyle w:val="default"/>
          <w:rFonts w:cs="FrankRuehl" w:hint="cs"/>
          <w:b/>
          <w:bCs/>
          <w:vanish/>
          <w:szCs w:val="20"/>
          <w:shd w:val="clear" w:color="auto" w:fill="FFFF99"/>
          <w:rtl/>
        </w:rPr>
      </w:pPr>
      <w:r w:rsidRPr="00DD6082">
        <w:rPr>
          <w:rFonts w:hint="cs"/>
          <w:b/>
          <w:bCs/>
          <w:vanish/>
          <w:szCs w:val="20"/>
          <w:shd w:val="clear" w:color="auto" w:fill="FFFF99"/>
          <w:rtl/>
        </w:rPr>
        <w:t xml:space="preserve">תיקון מס' </w:t>
      </w:r>
      <w:r w:rsidR="005F1248" w:rsidRPr="00DD6082">
        <w:rPr>
          <w:rFonts w:hint="cs"/>
          <w:b/>
          <w:bCs/>
          <w:vanish/>
          <w:szCs w:val="20"/>
          <w:shd w:val="clear" w:color="auto" w:fill="FFFF99"/>
          <w:rtl/>
        </w:rPr>
        <w:t>10</w:t>
      </w:r>
    </w:p>
    <w:p w:rsidR="00FF52A7" w:rsidRPr="00DD6082" w:rsidRDefault="009C4F3A" w:rsidP="00FF52A7">
      <w:pPr>
        <w:pStyle w:val="P00"/>
        <w:spacing w:before="0"/>
        <w:ind w:left="0" w:right="1134"/>
        <w:rPr>
          <w:rFonts w:hint="cs"/>
          <w:vanish/>
          <w:szCs w:val="20"/>
          <w:shd w:val="clear" w:color="auto" w:fill="FFFF99"/>
          <w:rtl/>
        </w:rPr>
      </w:pPr>
      <w:hyperlink r:id="rId34" w:history="1">
        <w:r w:rsidR="00FF52A7" w:rsidRPr="00DD6082">
          <w:rPr>
            <w:rStyle w:val="Hyperlink"/>
            <w:vanish/>
            <w:szCs w:val="20"/>
            <w:shd w:val="clear" w:color="auto" w:fill="FFFF99"/>
            <w:rtl/>
          </w:rPr>
          <w:t>ס</w:t>
        </w:r>
        <w:r w:rsidR="00FF52A7" w:rsidRPr="00DD6082">
          <w:rPr>
            <w:rStyle w:val="Hyperlink"/>
            <w:rFonts w:hint="cs"/>
            <w:vanish/>
            <w:szCs w:val="20"/>
            <w:shd w:val="clear" w:color="auto" w:fill="FFFF99"/>
            <w:rtl/>
          </w:rPr>
          <w:t>"ח תשכ"ז מס' 499</w:t>
        </w:r>
      </w:hyperlink>
      <w:r w:rsidR="00FF52A7" w:rsidRPr="00DD6082">
        <w:rPr>
          <w:rFonts w:hint="cs"/>
          <w:vanish/>
          <w:szCs w:val="20"/>
          <w:shd w:val="clear" w:color="auto" w:fill="FFFF99"/>
          <w:rtl/>
        </w:rPr>
        <w:t xml:space="preserve"> מיום 28.6.1967 עמ' 74 (</w:t>
      </w:r>
      <w:hyperlink r:id="rId35" w:history="1">
        <w:r w:rsidR="00FF52A7" w:rsidRPr="00DD6082">
          <w:rPr>
            <w:rStyle w:val="Hyperlink"/>
            <w:rFonts w:hint="cs"/>
            <w:vanish/>
            <w:szCs w:val="20"/>
            <w:shd w:val="clear" w:color="auto" w:fill="FFFF99"/>
            <w:rtl/>
          </w:rPr>
          <w:t>ה"</w:t>
        </w:r>
        <w:r w:rsidR="00FF52A7" w:rsidRPr="00DD6082">
          <w:rPr>
            <w:rStyle w:val="Hyperlink"/>
            <w:rFonts w:hint="cs"/>
            <w:vanish/>
            <w:szCs w:val="20"/>
            <w:shd w:val="clear" w:color="auto" w:fill="FFFF99"/>
            <w:rtl/>
          </w:rPr>
          <w:t>ח 731</w:t>
        </w:r>
      </w:hyperlink>
      <w:r w:rsidR="00FF52A7" w:rsidRPr="00DD6082">
        <w:rPr>
          <w:rFonts w:hint="cs"/>
          <w:vanish/>
          <w:szCs w:val="20"/>
          <w:shd w:val="clear" w:color="auto" w:fill="FFFF99"/>
          <w:rtl/>
        </w:rPr>
        <w:t xml:space="preserve">) </w:t>
      </w:r>
    </w:p>
    <w:p w:rsidR="00FF52A7" w:rsidRPr="00176945" w:rsidRDefault="00FF52A7" w:rsidP="00176945">
      <w:pPr>
        <w:pStyle w:val="P00"/>
        <w:spacing w:before="0"/>
        <w:ind w:left="0" w:right="1134"/>
        <w:rPr>
          <w:rStyle w:val="default"/>
          <w:rFonts w:cs="FrankRuehl" w:hint="cs"/>
          <w:sz w:val="2"/>
          <w:szCs w:val="2"/>
          <w:rtl/>
        </w:rPr>
      </w:pPr>
      <w:r w:rsidRPr="00DD6082">
        <w:rPr>
          <w:rStyle w:val="default"/>
          <w:rFonts w:cs="FrankRuehl" w:hint="cs"/>
          <w:b/>
          <w:bCs/>
          <w:vanish/>
          <w:szCs w:val="20"/>
          <w:shd w:val="clear" w:color="auto" w:fill="FFFF99"/>
          <w:rtl/>
        </w:rPr>
        <w:t>הוספת סעיף 11ב</w:t>
      </w:r>
      <w:bookmarkEnd w:id="26"/>
    </w:p>
    <w:p w:rsidR="00664093" w:rsidRDefault="00664093">
      <w:pPr>
        <w:pStyle w:val="P00"/>
        <w:ind w:left="0" w:right="1134"/>
        <w:rPr>
          <w:rStyle w:val="default"/>
          <w:rFonts w:cs="FrankRuehl"/>
          <w:rtl/>
        </w:rPr>
      </w:pPr>
      <w:bookmarkStart w:id="27" w:name="Seif12"/>
      <w:bookmarkEnd w:id="27"/>
      <w:r>
        <w:rPr>
          <w:lang w:val="he-IL"/>
        </w:rPr>
        <w:pict>
          <v:rect id="_x0000_s1044" style="position:absolute;left:0;text-align:left;margin-left:464.5pt;margin-top:8.05pt;width:75.05pt;height:20pt;z-index:251651072" o:allowincell="f" filled="f" stroked="f" strokecolor="lime" strokeweight=".25pt">
            <v:textbox inset="0,0,0,0">
              <w:txbxContent>
                <w:p w:rsidR="00F276EC" w:rsidRDefault="00F276EC" w:rsidP="00442C19">
                  <w:pPr>
                    <w:spacing w:line="160" w:lineRule="exact"/>
                    <w:jc w:val="left"/>
                    <w:rPr>
                      <w:rFonts w:cs="Miriam"/>
                      <w:noProof/>
                      <w:szCs w:val="18"/>
                      <w:rtl/>
                    </w:rPr>
                  </w:pPr>
                  <w:r>
                    <w:rPr>
                      <w:rFonts w:cs="Miriam"/>
                      <w:szCs w:val="18"/>
                      <w:rtl/>
                    </w:rPr>
                    <w:t>ב</w:t>
                  </w:r>
                  <w:r>
                    <w:rPr>
                      <w:rFonts w:cs="Miriam" w:hint="cs"/>
                      <w:szCs w:val="18"/>
                      <w:rtl/>
                    </w:rPr>
                    <w:t>יטול התלות</w:t>
                  </w:r>
                  <w:r w:rsidR="00442C19">
                    <w:rPr>
                      <w:rFonts w:cs="Miriam" w:hint="cs"/>
                      <w:szCs w:val="18"/>
                      <w:rtl/>
                    </w:rPr>
                    <w:t xml:space="preserve"> </w:t>
                  </w:r>
                  <w:r>
                    <w:rPr>
                      <w:rFonts w:cs="Miriam"/>
                      <w:szCs w:val="18"/>
                      <w:rtl/>
                    </w:rPr>
                    <w:t>ב</w:t>
                  </w:r>
                  <w:r>
                    <w:rPr>
                      <w:rFonts w:cs="Miriam" w:hint="cs"/>
                      <w:szCs w:val="18"/>
                      <w:rtl/>
                    </w:rPr>
                    <w:t>בריטניה</w:t>
                  </w:r>
                </w:p>
              </w:txbxContent>
            </v:textbox>
            <w10:anchorlock/>
          </v:rect>
        </w:pict>
      </w:r>
      <w:r>
        <w:rPr>
          <w:rStyle w:val="big-number"/>
          <w:rtl/>
        </w:rPr>
        <w:t>12.</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כל זכות יתר שניתנה בחוק לכתר הבריטי, לפקידים בריטיים או לנתינים בריטיים, בטלה בזה ומבוטלת.</w:t>
      </w:r>
    </w:p>
    <w:p w:rsidR="00664093" w:rsidRDefault="00664093">
      <w:pPr>
        <w:pStyle w:val="P00"/>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כל הוראה בחוק המצריכה קבלת אשור או הסכמה של אחד ממזכירי המדינה של מלך בריטניה או המחייבת עש</w:t>
      </w:r>
      <w:r>
        <w:rPr>
          <w:rStyle w:val="default"/>
          <w:rFonts w:cs="FrankRuehl"/>
          <w:rtl/>
        </w:rPr>
        <w:t>י</w:t>
      </w:r>
      <w:r>
        <w:rPr>
          <w:rStyle w:val="default"/>
          <w:rFonts w:cs="FrankRuehl" w:hint="cs"/>
          <w:rtl/>
        </w:rPr>
        <w:t>ית דבר על פי הוראותיו בטלה בזה ומבוטלת.</w:t>
      </w:r>
    </w:p>
    <w:p w:rsidR="00664093" w:rsidRDefault="00664093">
      <w:pPr>
        <w:pStyle w:val="P00"/>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כל סמכות שנתיחדה בחוק לשופטים, לפקידים או לאנשי משטרה בגלל היותם בריטיים, תהא נתונה מעתה לשופטים, לפקידים או לאנשי משטרה בעלי אותה משרה או דרגה במדינת ישראל.</w:t>
      </w:r>
    </w:p>
    <w:p w:rsidR="00664093" w:rsidRDefault="00664093">
      <w:pPr>
        <w:pStyle w:val="P00"/>
        <w:ind w:left="0" w:right="1134"/>
        <w:rPr>
          <w:rStyle w:val="default"/>
          <w:rFonts w:cs="FrankRuehl"/>
          <w:rtl/>
        </w:rPr>
      </w:pPr>
      <w:bookmarkStart w:id="28" w:name="Seif13"/>
      <w:bookmarkEnd w:id="28"/>
      <w:r>
        <w:rPr>
          <w:lang w:val="he-IL"/>
        </w:rPr>
        <w:pict>
          <v:rect id="_x0000_s1045" style="position:absolute;left:0;text-align:left;margin-left:464.5pt;margin-top:8.05pt;width:75.05pt;height:20.25pt;z-index:251652096" o:allowincell="f" filled="f" stroked="f" strokecolor="lime" strokeweight=".25pt">
            <v:textbox inset="0,0,0,0">
              <w:txbxContent>
                <w:p w:rsidR="00F276EC" w:rsidRDefault="00F276EC" w:rsidP="00442C19">
                  <w:pPr>
                    <w:spacing w:line="160" w:lineRule="exact"/>
                    <w:jc w:val="left"/>
                    <w:rPr>
                      <w:rFonts w:cs="Miriam"/>
                      <w:noProof/>
                      <w:szCs w:val="18"/>
                      <w:rtl/>
                    </w:rPr>
                  </w:pPr>
                  <w:r>
                    <w:rPr>
                      <w:rFonts w:cs="Miriam"/>
                      <w:szCs w:val="18"/>
                      <w:rtl/>
                    </w:rPr>
                    <w:t>ב</w:t>
                  </w:r>
                  <w:r>
                    <w:rPr>
                      <w:rFonts w:cs="Miriam" w:hint="cs"/>
                      <w:szCs w:val="18"/>
                      <w:rtl/>
                    </w:rPr>
                    <w:t>יטול חוקי</w:t>
                  </w:r>
                  <w:r w:rsidR="00442C19">
                    <w:rPr>
                      <w:rFonts w:cs="Miriam" w:hint="cs"/>
                      <w:szCs w:val="18"/>
                      <w:rtl/>
                    </w:rPr>
                    <w:t xml:space="preserve"> </w:t>
                  </w:r>
                  <w:r>
                    <w:rPr>
                      <w:rFonts w:cs="Miriam"/>
                      <w:szCs w:val="18"/>
                      <w:rtl/>
                    </w:rPr>
                    <w:t>ה</w:t>
                  </w:r>
                  <w:r>
                    <w:rPr>
                      <w:rFonts w:cs="Miriam" w:hint="cs"/>
                      <w:szCs w:val="18"/>
                      <w:rtl/>
                    </w:rPr>
                    <w:t>ספר הלבן</w:t>
                  </w:r>
                  <w:r w:rsidR="00442C19">
                    <w:rPr>
                      <w:rFonts w:cs="Miriam" w:hint="cs"/>
                      <w:noProof/>
                      <w:szCs w:val="18"/>
                      <w:rtl/>
                    </w:rPr>
                    <w:t xml:space="preserve"> </w:t>
                  </w:r>
                  <w:r>
                    <w:rPr>
                      <w:rFonts w:cs="Miriam"/>
                      <w:szCs w:val="18"/>
                      <w:rtl/>
                    </w:rPr>
                    <w:t>ש</w:t>
                  </w:r>
                  <w:r>
                    <w:rPr>
                      <w:rFonts w:cs="Miriam" w:hint="cs"/>
                      <w:szCs w:val="18"/>
                      <w:rtl/>
                    </w:rPr>
                    <w:t>ל 1939</w:t>
                  </w:r>
                </w:p>
              </w:txbxContent>
            </v:textbox>
            <w10:anchorlock/>
          </v:rect>
        </w:pict>
      </w:r>
      <w:r>
        <w:rPr>
          <w:rStyle w:val="big-number"/>
          <w:rtl/>
        </w:rPr>
        <w:t>13.</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הסעיפים 13 ע</w:t>
      </w:r>
      <w:r>
        <w:rPr>
          <w:rStyle w:val="default"/>
          <w:rFonts w:cs="FrankRuehl"/>
          <w:rtl/>
        </w:rPr>
        <w:t>ד</w:t>
      </w:r>
      <w:r>
        <w:rPr>
          <w:rStyle w:val="default"/>
          <w:rFonts w:cs="FrankRuehl" w:hint="cs"/>
          <w:rtl/>
        </w:rPr>
        <w:t xml:space="preserve"> 15 לפקודת העליה, 1941, והתקנות 102 עד 107 ג' לתקנות ההגנה (שעת חירום), 1945, מתבטלים בזה. כל יהודי שעלה בזמן מן הזמנים לארץ ישראל בניגוד לחוקי ממשלת המנדט, דינו כדין עולה חוקי למפרע מיום עליתו, לגבי כל דבר וענין.</w:t>
      </w:r>
    </w:p>
    <w:p w:rsidR="00664093" w:rsidRDefault="00664093">
      <w:pPr>
        <w:pStyle w:val="P00"/>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תקנות העברת קרקעות, 1940 בטלות בזה ל</w:t>
      </w:r>
      <w:r>
        <w:rPr>
          <w:rStyle w:val="default"/>
          <w:rFonts w:cs="FrankRuehl"/>
          <w:rtl/>
        </w:rPr>
        <w:t>מ</w:t>
      </w:r>
      <w:r>
        <w:rPr>
          <w:rStyle w:val="default"/>
          <w:rFonts w:cs="FrankRuehl" w:hint="cs"/>
          <w:rtl/>
        </w:rPr>
        <w:t>פרע מיום כ"ט באייר תרצ"ט (18 במאי 1939). שום פסק דין שניתן על יסוד תקנות אלה לא ישמש מניעה לגבי הגשת תביעה חדשה באותו ענין.</w:t>
      </w:r>
    </w:p>
    <w:p w:rsidR="00664093" w:rsidRDefault="00664093" w:rsidP="00E3260D">
      <w:pPr>
        <w:pStyle w:val="P00"/>
        <w:ind w:left="0" w:right="1134"/>
        <w:rPr>
          <w:rStyle w:val="default"/>
          <w:rFonts w:cs="FrankRuehl"/>
          <w:rtl/>
        </w:rPr>
      </w:pPr>
      <w:bookmarkStart w:id="29" w:name="Seif14"/>
      <w:bookmarkEnd w:id="29"/>
      <w:r>
        <w:rPr>
          <w:lang w:val="he-IL"/>
        </w:rPr>
        <w:pict>
          <v:rect id="_x0000_s1046" style="position:absolute;left:0;text-align:left;margin-left:464.5pt;margin-top:8.05pt;width:75.05pt;height:20pt;z-index:251653120" o:allowincell="f" filled="f" stroked="f" strokecolor="lime" strokeweight=".25pt">
            <v:textbox inset="0,0,0,0">
              <w:txbxContent>
                <w:p w:rsidR="00F276EC" w:rsidRDefault="00F276EC" w:rsidP="00442C19">
                  <w:pPr>
                    <w:spacing w:line="160" w:lineRule="exact"/>
                    <w:jc w:val="left"/>
                    <w:rPr>
                      <w:rFonts w:cs="Miriam"/>
                      <w:noProof/>
                      <w:szCs w:val="18"/>
                      <w:rtl/>
                    </w:rPr>
                  </w:pPr>
                  <w:r>
                    <w:rPr>
                      <w:rFonts w:cs="Miriam"/>
                      <w:szCs w:val="18"/>
                      <w:rtl/>
                    </w:rPr>
                    <w:t>ה</w:t>
                  </w:r>
                  <w:r>
                    <w:rPr>
                      <w:rFonts w:cs="Miriam" w:hint="cs"/>
                      <w:szCs w:val="18"/>
                      <w:rtl/>
                    </w:rPr>
                    <w:t>עברת</w:t>
                  </w:r>
                  <w:r w:rsidR="00442C19">
                    <w:rPr>
                      <w:rFonts w:cs="Miriam" w:hint="cs"/>
                      <w:szCs w:val="18"/>
                      <w:rtl/>
                    </w:rPr>
                    <w:t xml:space="preserve"> </w:t>
                  </w:r>
                  <w:r>
                    <w:rPr>
                      <w:rFonts w:cs="Miriam"/>
                      <w:szCs w:val="18"/>
                      <w:rtl/>
                    </w:rPr>
                    <w:t>ס</w:t>
                  </w:r>
                  <w:r>
                    <w:rPr>
                      <w:rFonts w:cs="Miriam" w:hint="cs"/>
                      <w:szCs w:val="18"/>
                      <w:rtl/>
                    </w:rPr>
                    <w:t>מכויות</w:t>
                  </w:r>
                </w:p>
              </w:txbxContent>
            </v:textbox>
            <w10:anchorlock/>
          </v:rect>
        </w:pict>
      </w:r>
      <w:r>
        <w:rPr>
          <w:rStyle w:val="big-number"/>
          <w:rtl/>
        </w:rPr>
        <w:t>14.</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כל סמכות שהיתה על פי החוק בידי</w:t>
      </w:r>
      <w:r>
        <w:rPr>
          <w:rStyle w:val="default"/>
          <w:rFonts w:cs="FrankRuehl"/>
          <w:rtl/>
        </w:rPr>
        <w:t xml:space="preserve"> </w:t>
      </w:r>
      <w:r>
        <w:rPr>
          <w:rStyle w:val="default"/>
          <w:rFonts w:cs="FrankRuehl" w:hint="cs"/>
          <w:rtl/>
        </w:rPr>
        <w:t>מלך בריטניה או אחד ממזכירי המדינה שלו, וכן כל סמכות שהיתה על פי החוק בידי הנציב העליון, הנציב העליון במועצתו או ממשלת ארץ-ישראל, תהא מעתה נתונה לממשלה הזמנית, בלתי אם ניתנה למועצת המדינה הזמנית על פי אחת הפקודות שלה.</w:t>
      </w:r>
    </w:p>
    <w:p w:rsidR="00664093" w:rsidRDefault="00664093">
      <w:pPr>
        <w:pStyle w:val="P00"/>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כל סמכות שהיתה על פי החוק בידי ק</w:t>
      </w:r>
      <w:r>
        <w:rPr>
          <w:rStyle w:val="default"/>
          <w:rFonts w:cs="FrankRuehl"/>
          <w:rtl/>
        </w:rPr>
        <w:t>ו</w:t>
      </w:r>
      <w:r>
        <w:rPr>
          <w:rStyle w:val="default"/>
          <w:rFonts w:cs="FrankRuehl" w:hint="cs"/>
          <w:rtl/>
        </w:rPr>
        <w:t>נסולים בריטיים, פקידים קונסולריים בריטיים, תהא מעתה נתונה לקונסולים ולפקידים שיתמנו לשם כך על ידי הממשלה הזמנית.</w:t>
      </w:r>
    </w:p>
    <w:p w:rsidR="00664093" w:rsidRDefault="00664093">
      <w:pPr>
        <w:pStyle w:val="P00"/>
        <w:ind w:left="0" w:right="1134"/>
        <w:rPr>
          <w:rStyle w:val="default"/>
          <w:rFonts w:cs="FrankRuehl"/>
          <w:rtl/>
        </w:rPr>
      </w:pPr>
      <w:bookmarkStart w:id="30" w:name="Seif15"/>
      <w:bookmarkEnd w:id="30"/>
      <w:r>
        <w:rPr>
          <w:lang w:val="he-IL"/>
        </w:rPr>
        <w:pict>
          <v:rect id="_x0000_s1047" style="position:absolute;left:0;text-align:left;margin-left:464.5pt;margin-top:8.05pt;width:75.05pt;height:20pt;z-index:251654144" o:allowincell="f" filled="f" stroked="f" strokecolor="lime" strokeweight=".25pt">
            <v:textbox inset="0,0,0,0">
              <w:txbxContent>
                <w:p w:rsidR="00F276EC" w:rsidRDefault="00F276EC" w:rsidP="00442C19">
                  <w:pPr>
                    <w:spacing w:line="160" w:lineRule="exact"/>
                    <w:jc w:val="left"/>
                    <w:rPr>
                      <w:rFonts w:cs="Miriam"/>
                      <w:noProof/>
                      <w:szCs w:val="18"/>
                      <w:rtl/>
                    </w:rPr>
                  </w:pPr>
                  <w:r>
                    <w:rPr>
                      <w:rFonts w:cs="Miriam"/>
                      <w:szCs w:val="18"/>
                      <w:rtl/>
                    </w:rPr>
                    <w:t>ה</w:t>
                  </w:r>
                  <w:r>
                    <w:rPr>
                      <w:rFonts w:cs="Miriam" w:hint="cs"/>
                      <w:szCs w:val="18"/>
                      <w:rtl/>
                    </w:rPr>
                    <w:t>תאמות חוק</w:t>
                  </w:r>
                  <w:r w:rsidR="00442C19">
                    <w:rPr>
                      <w:rFonts w:cs="Miriam" w:hint="cs"/>
                      <w:szCs w:val="18"/>
                      <w:rtl/>
                    </w:rPr>
                    <w:t xml:space="preserve"> </w:t>
                  </w:r>
                  <w:r>
                    <w:rPr>
                      <w:rFonts w:cs="Miriam"/>
                      <w:szCs w:val="18"/>
                      <w:rtl/>
                    </w:rPr>
                    <w:t>נ</w:t>
                  </w:r>
                  <w:r>
                    <w:rPr>
                      <w:rFonts w:cs="Miriam" w:hint="cs"/>
                      <w:szCs w:val="18"/>
                      <w:rtl/>
                    </w:rPr>
                    <w:t>וספות</w:t>
                  </w:r>
                </w:p>
              </w:txbxContent>
            </v:textbox>
            <w10:anchorlock/>
          </v:rect>
        </w:pict>
      </w:r>
      <w:r>
        <w:rPr>
          <w:rStyle w:val="big-number"/>
          <w:rtl/>
        </w:rPr>
        <w:t>15.</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כל מקום בו נאמר בחוק "פלשתינה (א"י)" ייקרא מעתה ישראל.</w:t>
      </w:r>
    </w:p>
    <w:p w:rsidR="00664093" w:rsidRDefault="00664093">
      <w:pPr>
        <w:pStyle w:val="P00"/>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כל הוראה בחוק הדורשת את השימוש בשפה האנגלית, בטלה.</w:t>
      </w:r>
    </w:p>
    <w:p w:rsidR="00664093" w:rsidRDefault="00664093">
      <w:pPr>
        <w:pStyle w:val="P00"/>
        <w:ind w:left="0" w:right="1134"/>
        <w:rPr>
          <w:rStyle w:val="default"/>
          <w:rFonts w:cs="FrankRuehl" w:hint="cs"/>
          <w:rtl/>
        </w:rPr>
      </w:pPr>
      <w:r>
        <w:rPr>
          <w:lang w:val="he-IL"/>
        </w:rPr>
        <w:pict>
          <v:rect id="_x0000_s1048" style="position:absolute;left:0;text-align:left;margin-left:464.5pt;margin-top:8.05pt;width:75.05pt;height:20pt;z-index:251655168" o:allowincell="f" filled="f" stroked="f" strokecolor="lime" strokeweight=".25pt">
            <v:textbox inset="0,0,0,0">
              <w:txbxContent>
                <w:p w:rsidR="00F276EC" w:rsidRDefault="00F276EC">
                  <w:pPr>
                    <w:spacing w:line="160" w:lineRule="exact"/>
                    <w:jc w:val="left"/>
                    <w:rPr>
                      <w:rFonts w:cs="Miriam"/>
                      <w:szCs w:val="18"/>
                      <w:rtl/>
                    </w:rPr>
                  </w:pPr>
                  <w:r>
                    <w:rPr>
                      <w:rFonts w:cs="Miriam" w:hint="cs"/>
                      <w:szCs w:val="18"/>
                      <w:rtl/>
                    </w:rPr>
                    <w:t>(</w:t>
                  </w:r>
                  <w:r w:rsidR="00442C19">
                    <w:rPr>
                      <w:rFonts w:cs="Miriam" w:hint="cs"/>
                      <w:szCs w:val="18"/>
                      <w:rtl/>
                    </w:rPr>
                    <w:t xml:space="preserve">תיקון </w:t>
                  </w:r>
                  <w:r>
                    <w:rPr>
                      <w:rFonts w:cs="Miriam" w:hint="cs"/>
                      <w:szCs w:val="18"/>
                      <w:rtl/>
                    </w:rPr>
                    <w:t xml:space="preserve">מס' 14) </w:t>
                  </w:r>
                </w:p>
                <w:p w:rsidR="00F276EC" w:rsidRDefault="00F276EC" w:rsidP="00442C19">
                  <w:pPr>
                    <w:spacing w:line="160" w:lineRule="exact"/>
                    <w:jc w:val="left"/>
                    <w:rPr>
                      <w:rFonts w:cs="Miriam"/>
                      <w:noProof/>
                      <w:szCs w:val="18"/>
                      <w:rtl/>
                    </w:rPr>
                  </w:pPr>
                  <w:r>
                    <w:rPr>
                      <w:rFonts w:cs="Miriam"/>
                      <w:szCs w:val="18"/>
                      <w:rtl/>
                    </w:rPr>
                    <w:t>ת</w:t>
                  </w:r>
                  <w:r>
                    <w:rPr>
                      <w:rFonts w:cs="Miriam" w:hint="cs"/>
                      <w:szCs w:val="18"/>
                      <w:rtl/>
                    </w:rPr>
                    <w:t>של"ב</w:t>
                  </w:r>
                  <w:r w:rsidR="00965EA3">
                    <w:rPr>
                      <w:rFonts w:cs="Miriam" w:hint="cs"/>
                      <w:szCs w:val="18"/>
                      <w:rtl/>
                    </w:rPr>
                    <w:t>-</w:t>
                  </w:r>
                  <w:r>
                    <w:rPr>
                      <w:rFonts w:cs="Miriam" w:hint="cs"/>
                      <w:szCs w:val="18"/>
                      <w:rtl/>
                    </w:rPr>
                    <w:t>1972</w:t>
                  </w:r>
                </w:p>
              </w:txbxContent>
            </v:textbox>
            <w10:anchorlock/>
          </v:rect>
        </w:pict>
      </w: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כל הוראה בחוק שלפיה יש לפרש אותו או ביטויים שבו לפי דיני אנגליה או לפי עיקרי פרשנות משפטית המקובלים באנגליה - לא תהיה עוד הוראה מחייבת.</w:t>
      </w:r>
    </w:p>
    <w:p w:rsidR="000D6CA3" w:rsidRPr="00DD6082" w:rsidRDefault="000D6CA3" w:rsidP="000D6CA3">
      <w:pPr>
        <w:pStyle w:val="P00"/>
        <w:spacing w:before="0"/>
        <w:ind w:left="0" w:right="1134"/>
        <w:rPr>
          <w:rFonts w:hint="cs"/>
          <w:vanish/>
          <w:color w:val="FF0000"/>
          <w:szCs w:val="20"/>
          <w:shd w:val="clear" w:color="auto" w:fill="FFFF99"/>
          <w:rtl/>
        </w:rPr>
      </w:pPr>
      <w:bookmarkStart w:id="31" w:name="Rov50"/>
      <w:r w:rsidRPr="00DD6082">
        <w:rPr>
          <w:rStyle w:val="default"/>
          <w:rFonts w:cs="FrankRuehl" w:hint="cs"/>
          <w:vanish/>
          <w:color w:val="FF0000"/>
          <w:szCs w:val="20"/>
          <w:shd w:val="clear" w:color="auto" w:fill="FFFF99"/>
          <w:rtl/>
        </w:rPr>
        <w:t xml:space="preserve">מיום </w:t>
      </w:r>
      <w:r w:rsidRPr="00DD6082">
        <w:rPr>
          <w:rFonts w:hint="cs"/>
          <w:vanish/>
          <w:color w:val="FF0000"/>
          <w:szCs w:val="20"/>
          <w:shd w:val="clear" w:color="auto" w:fill="FFFF99"/>
          <w:rtl/>
        </w:rPr>
        <w:t>28.3.1972</w:t>
      </w:r>
    </w:p>
    <w:p w:rsidR="000D6CA3" w:rsidRPr="00DD6082" w:rsidRDefault="000D6CA3" w:rsidP="00AF638E">
      <w:pPr>
        <w:pStyle w:val="P00"/>
        <w:spacing w:before="0"/>
        <w:ind w:left="0" w:right="1134"/>
        <w:rPr>
          <w:rStyle w:val="default"/>
          <w:rFonts w:cs="FrankRuehl" w:hint="cs"/>
          <w:b/>
          <w:bCs/>
          <w:vanish/>
          <w:szCs w:val="20"/>
          <w:shd w:val="clear" w:color="auto" w:fill="FFFF99"/>
          <w:rtl/>
        </w:rPr>
      </w:pPr>
      <w:r w:rsidRPr="00DD6082">
        <w:rPr>
          <w:rFonts w:hint="cs"/>
          <w:b/>
          <w:bCs/>
          <w:vanish/>
          <w:szCs w:val="20"/>
          <w:shd w:val="clear" w:color="auto" w:fill="FFFF99"/>
          <w:rtl/>
        </w:rPr>
        <w:t>תיקון מס' 1</w:t>
      </w:r>
      <w:r w:rsidR="00AF638E" w:rsidRPr="00DD6082">
        <w:rPr>
          <w:rFonts w:hint="cs"/>
          <w:b/>
          <w:bCs/>
          <w:vanish/>
          <w:szCs w:val="20"/>
          <w:shd w:val="clear" w:color="auto" w:fill="FFFF99"/>
          <w:rtl/>
        </w:rPr>
        <w:t>4</w:t>
      </w:r>
    </w:p>
    <w:p w:rsidR="000D6CA3" w:rsidRPr="00DD6082" w:rsidRDefault="000D6CA3" w:rsidP="00AF638E">
      <w:pPr>
        <w:pStyle w:val="P00"/>
        <w:spacing w:before="0"/>
        <w:ind w:left="0" w:right="1134"/>
        <w:rPr>
          <w:rStyle w:val="default"/>
          <w:rFonts w:cs="FrankRuehl" w:hint="cs"/>
          <w:b/>
          <w:bCs/>
          <w:vanish/>
          <w:szCs w:val="20"/>
          <w:shd w:val="clear" w:color="auto" w:fill="FFFF99"/>
          <w:rtl/>
        </w:rPr>
      </w:pPr>
      <w:hyperlink r:id="rId36" w:history="1">
        <w:r w:rsidRPr="00DD6082">
          <w:rPr>
            <w:rStyle w:val="Hyperlink"/>
            <w:vanish/>
            <w:szCs w:val="20"/>
            <w:shd w:val="clear" w:color="auto" w:fill="FFFF99"/>
            <w:rtl/>
          </w:rPr>
          <w:t>ס</w:t>
        </w:r>
        <w:r w:rsidRPr="00DD6082">
          <w:rPr>
            <w:rStyle w:val="Hyperlink"/>
            <w:rFonts w:hint="cs"/>
            <w:vanish/>
            <w:szCs w:val="20"/>
            <w:shd w:val="clear" w:color="auto" w:fill="FFFF99"/>
            <w:rtl/>
          </w:rPr>
          <w:t>"ח תשל"ב מס' 651</w:t>
        </w:r>
      </w:hyperlink>
      <w:r w:rsidRPr="00DD6082">
        <w:rPr>
          <w:rFonts w:hint="cs"/>
          <w:vanish/>
          <w:szCs w:val="20"/>
          <w:shd w:val="clear" w:color="auto" w:fill="FFFF99"/>
          <w:rtl/>
        </w:rPr>
        <w:t xml:space="preserve"> מיום 28.3.1972 עמ' 51 (</w:t>
      </w:r>
      <w:hyperlink r:id="rId37" w:history="1">
        <w:r w:rsidRPr="00DD6082">
          <w:rPr>
            <w:rStyle w:val="Hyperlink"/>
            <w:rFonts w:hint="cs"/>
            <w:vanish/>
            <w:szCs w:val="20"/>
            <w:shd w:val="clear" w:color="auto" w:fill="FFFF99"/>
            <w:rtl/>
          </w:rPr>
          <w:t>ה"ח 963</w:t>
        </w:r>
      </w:hyperlink>
      <w:r w:rsidRPr="00DD6082">
        <w:rPr>
          <w:rFonts w:hint="cs"/>
          <w:vanish/>
          <w:szCs w:val="20"/>
          <w:shd w:val="clear" w:color="auto" w:fill="FFFF99"/>
          <w:rtl/>
        </w:rPr>
        <w:t>)</w:t>
      </w:r>
    </w:p>
    <w:p w:rsidR="000D6CA3" w:rsidRPr="00176945" w:rsidRDefault="000D6CA3" w:rsidP="00176945">
      <w:pPr>
        <w:pStyle w:val="P00"/>
        <w:spacing w:before="0"/>
        <w:ind w:left="0" w:right="1134"/>
        <w:rPr>
          <w:rStyle w:val="default"/>
          <w:rFonts w:cs="FrankRuehl" w:hint="cs"/>
          <w:sz w:val="2"/>
          <w:szCs w:val="2"/>
          <w:rtl/>
        </w:rPr>
      </w:pPr>
      <w:r w:rsidRPr="00DD6082">
        <w:rPr>
          <w:rStyle w:val="default"/>
          <w:rFonts w:cs="FrankRuehl" w:hint="cs"/>
          <w:b/>
          <w:bCs/>
          <w:vanish/>
          <w:szCs w:val="20"/>
          <w:shd w:val="clear" w:color="auto" w:fill="FFFF99"/>
          <w:rtl/>
        </w:rPr>
        <w:t>הוספת סעיף קטן 1</w:t>
      </w:r>
      <w:r w:rsidR="009D01F7" w:rsidRPr="00DD6082">
        <w:rPr>
          <w:rStyle w:val="default"/>
          <w:rFonts w:cs="FrankRuehl" w:hint="cs"/>
          <w:b/>
          <w:bCs/>
          <w:vanish/>
          <w:szCs w:val="20"/>
          <w:shd w:val="clear" w:color="auto" w:fill="FFFF99"/>
          <w:rtl/>
        </w:rPr>
        <w:t>5</w:t>
      </w:r>
      <w:r w:rsidRPr="00DD6082">
        <w:rPr>
          <w:rStyle w:val="default"/>
          <w:rFonts w:cs="FrankRuehl" w:hint="cs"/>
          <w:b/>
          <w:bCs/>
          <w:vanish/>
          <w:szCs w:val="20"/>
          <w:shd w:val="clear" w:color="auto" w:fill="FFFF99"/>
          <w:rtl/>
        </w:rPr>
        <w:t>(</w:t>
      </w:r>
      <w:r w:rsidR="009D01F7" w:rsidRPr="00DD6082">
        <w:rPr>
          <w:rStyle w:val="default"/>
          <w:rFonts w:cs="FrankRuehl" w:hint="cs"/>
          <w:b/>
          <w:bCs/>
          <w:vanish/>
          <w:szCs w:val="20"/>
          <w:shd w:val="clear" w:color="auto" w:fill="FFFF99"/>
          <w:rtl/>
        </w:rPr>
        <w:t>ג</w:t>
      </w:r>
      <w:r w:rsidRPr="00DD6082">
        <w:rPr>
          <w:rStyle w:val="default"/>
          <w:rFonts w:cs="FrankRuehl" w:hint="cs"/>
          <w:b/>
          <w:bCs/>
          <w:vanish/>
          <w:szCs w:val="20"/>
          <w:shd w:val="clear" w:color="auto" w:fill="FFFF99"/>
          <w:rtl/>
        </w:rPr>
        <w:t>)</w:t>
      </w:r>
      <w:bookmarkEnd w:id="31"/>
    </w:p>
    <w:p w:rsidR="00664093" w:rsidRDefault="00664093" w:rsidP="00E3260D">
      <w:pPr>
        <w:pStyle w:val="P00"/>
        <w:ind w:left="0" w:right="1134"/>
        <w:rPr>
          <w:rStyle w:val="default"/>
          <w:rFonts w:cs="FrankRuehl"/>
          <w:rtl/>
        </w:rPr>
      </w:pPr>
      <w:bookmarkStart w:id="32" w:name="Seif16"/>
      <w:bookmarkEnd w:id="32"/>
      <w:r>
        <w:rPr>
          <w:lang w:val="he-IL"/>
        </w:rPr>
        <w:pict>
          <v:rect id="_x0000_s1049" style="position:absolute;left:0;text-align:left;margin-left:464.5pt;margin-top:8.05pt;width:75.05pt;height:53.1pt;z-index:251656192" o:allowincell="f" filled="f" stroked="f" strokecolor="lime" strokeweight=".25pt">
            <v:textbox inset="0,0,0,0">
              <w:txbxContent>
                <w:p w:rsidR="00F276EC" w:rsidRDefault="00F276EC" w:rsidP="00442C19">
                  <w:pPr>
                    <w:spacing w:line="160" w:lineRule="exact"/>
                    <w:jc w:val="left"/>
                    <w:rPr>
                      <w:rFonts w:cs="Miriam"/>
                      <w:noProof/>
                      <w:szCs w:val="18"/>
                      <w:rtl/>
                    </w:rPr>
                  </w:pPr>
                  <w:r>
                    <w:rPr>
                      <w:rFonts w:cs="Miriam"/>
                      <w:szCs w:val="18"/>
                      <w:rtl/>
                    </w:rPr>
                    <w:t>נ</w:t>
                  </w:r>
                  <w:r>
                    <w:rPr>
                      <w:rFonts w:cs="Miriam" w:hint="cs"/>
                      <w:szCs w:val="18"/>
                      <w:rtl/>
                    </w:rPr>
                    <w:t>וסח חדש</w:t>
                  </w:r>
                  <w:r w:rsidR="00442C19">
                    <w:rPr>
                      <w:rFonts w:cs="Miriam" w:hint="cs"/>
                      <w:szCs w:val="18"/>
                      <w:rtl/>
                    </w:rPr>
                    <w:t xml:space="preserve"> </w:t>
                  </w:r>
                  <w:r>
                    <w:rPr>
                      <w:rFonts w:cs="Miriam"/>
                      <w:szCs w:val="18"/>
                      <w:rtl/>
                    </w:rPr>
                    <w:t>ו</w:t>
                  </w:r>
                  <w:r>
                    <w:rPr>
                      <w:rFonts w:cs="Miriam" w:hint="cs"/>
                      <w:szCs w:val="18"/>
                      <w:rtl/>
                    </w:rPr>
                    <w:t>נוסח משולב</w:t>
                  </w:r>
                </w:p>
                <w:p w:rsidR="00F276EC" w:rsidRDefault="00442C19">
                  <w:pPr>
                    <w:spacing w:line="160" w:lineRule="exact"/>
                    <w:jc w:val="left"/>
                    <w:rPr>
                      <w:rFonts w:cs="Miriam"/>
                      <w:noProof/>
                      <w:szCs w:val="18"/>
                      <w:rtl/>
                    </w:rPr>
                  </w:pPr>
                  <w:r>
                    <w:rPr>
                      <w:rFonts w:cs="Miriam" w:hint="cs"/>
                      <w:szCs w:val="18"/>
                      <w:rtl/>
                    </w:rPr>
                    <w:t>(תיקון מס' 9)</w:t>
                  </w:r>
                  <w:r w:rsidR="00F276EC">
                    <w:rPr>
                      <w:rFonts w:cs="Miriam" w:hint="cs"/>
                      <w:szCs w:val="18"/>
                      <w:rtl/>
                    </w:rPr>
                    <w:t xml:space="preserve"> </w:t>
                  </w:r>
                  <w:r>
                    <w:rPr>
                      <w:rFonts w:cs="Miriam"/>
                      <w:szCs w:val="18"/>
                      <w:rtl/>
                    </w:rPr>
                    <w:br/>
                  </w:r>
                  <w:r>
                    <w:rPr>
                      <w:rFonts w:cs="Miriam" w:hint="cs"/>
                      <w:szCs w:val="18"/>
                      <w:rtl/>
                    </w:rPr>
                    <w:t>תשכ"ד-1964</w:t>
                  </w:r>
                </w:p>
                <w:p w:rsidR="00F276EC" w:rsidRDefault="00F276EC" w:rsidP="00442C19">
                  <w:pPr>
                    <w:spacing w:line="160" w:lineRule="exact"/>
                    <w:jc w:val="left"/>
                    <w:rPr>
                      <w:rFonts w:cs="Miriam"/>
                      <w:noProof/>
                      <w:szCs w:val="18"/>
                      <w:rtl/>
                    </w:rPr>
                  </w:pPr>
                  <w:r>
                    <w:rPr>
                      <w:rFonts w:cs="Miriam" w:hint="cs"/>
                      <w:szCs w:val="18"/>
                      <w:rtl/>
                    </w:rPr>
                    <w:t>(</w:t>
                  </w:r>
                  <w:r w:rsidR="00442C19">
                    <w:rPr>
                      <w:rFonts w:cs="Miriam" w:hint="cs"/>
                      <w:szCs w:val="18"/>
                      <w:rtl/>
                    </w:rPr>
                    <w:t xml:space="preserve">תיקון </w:t>
                  </w:r>
                  <w:r>
                    <w:rPr>
                      <w:rFonts w:cs="Miriam" w:hint="cs"/>
                      <w:szCs w:val="18"/>
                      <w:rtl/>
                    </w:rPr>
                    <w:t>מס' 13)</w:t>
                  </w:r>
                  <w:r w:rsidR="00442C19">
                    <w:rPr>
                      <w:rFonts w:cs="Miriam" w:hint="cs"/>
                      <w:szCs w:val="18"/>
                      <w:rtl/>
                    </w:rPr>
                    <w:t xml:space="preserve"> </w:t>
                  </w:r>
                  <w:r>
                    <w:rPr>
                      <w:rFonts w:cs="Miriam"/>
                      <w:szCs w:val="18"/>
                      <w:rtl/>
                    </w:rPr>
                    <w:t>ת</w:t>
                  </w:r>
                  <w:r>
                    <w:rPr>
                      <w:rFonts w:cs="Miriam" w:hint="cs"/>
                      <w:szCs w:val="18"/>
                      <w:rtl/>
                    </w:rPr>
                    <w:t>של"א</w:t>
                  </w:r>
                  <w:r w:rsidR="00DE0B48">
                    <w:rPr>
                      <w:rFonts w:cs="Miriam" w:hint="cs"/>
                      <w:szCs w:val="18"/>
                      <w:rtl/>
                    </w:rPr>
                    <w:t>-</w:t>
                  </w:r>
                  <w:r>
                    <w:rPr>
                      <w:rFonts w:cs="Miriam" w:hint="cs"/>
                      <w:szCs w:val="18"/>
                      <w:rtl/>
                    </w:rPr>
                    <w:t>1971</w:t>
                  </w:r>
                </w:p>
              </w:txbxContent>
            </v:textbox>
            <w10:anchorlock/>
          </v:rect>
        </w:pict>
      </w:r>
      <w:r>
        <w:rPr>
          <w:rStyle w:val="big-number"/>
          <w:rtl/>
        </w:rPr>
        <w:t>16.</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שר המשפטים רשאי</w:t>
      </w:r>
      <w:r>
        <w:rPr>
          <w:rStyle w:val="default"/>
          <w:rFonts w:cs="FrankRuehl"/>
          <w:rtl/>
        </w:rPr>
        <w:t xml:space="preserve"> </w:t>
      </w:r>
      <w:r>
        <w:rPr>
          <w:rStyle w:val="default"/>
          <w:rFonts w:cs="FrankRuehl" w:hint="cs"/>
          <w:rtl/>
        </w:rPr>
        <w:t>לפרסם ברשומות הצעת נוסח חדש של כל חוק או חלק של חוק - לרבות דבר</w:t>
      </w:r>
      <w:r w:rsidR="00E3260D">
        <w:rPr>
          <w:rStyle w:val="default"/>
          <w:rFonts w:cs="FrankRuehl" w:hint="cs"/>
          <w:rtl/>
        </w:rPr>
        <w:t>-המלך-במועצה - שהיה קיים בארץ</w:t>
      </w:r>
      <w:r>
        <w:rPr>
          <w:rStyle w:val="default"/>
          <w:rFonts w:cs="FrankRuehl" w:hint="cs"/>
          <w:rtl/>
        </w:rPr>
        <w:t>-ישרא</w:t>
      </w:r>
      <w:r w:rsidR="00E3260D">
        <w:rPr>
          <w:rStyle w:val="default"/>
          <w:rFonts w:cs="FrankRuehl" w:hint="cs"/>
          <w:rtl/>
        </w:rPr>
        <w:t>ל ערב הקמת המדינה ואשר עודנו בר</w:t>
      </w:r>
      <w:r>
        <w:rPr>
          <w:rStyle w:val="default"/>
          <w:rFonts w:cs="FrankRuehl" w:hint="cs"/>
          <w:rtl/>
        </w:rPr>
        <w:t>-תוקף במדינה; נוסח חדש יכיל את כל השינויים הנובעים מהקמת המדינה ורשויותיה וכל השינויים שחלו באותו חוק מכוח חקיקה לאחר הקמת</w:t>
      </w:r>
      <w:r>
        <w:rPr>
          <w:rStyle w:val="default"/>
          <w:rFonts w:cs="FrankRuehl"/>
          <w:rtl/>
        </w:rPr>
        <w:t xml:space="preserve"> ה</w:t>
      </w:r>
      <w:r>
        <w:rPr>
          <w:rStyle w:val="default"/>
          <w:rFonts w:cs="FrankRuehl" w:hint="cs"/>
          <w:rtl/>
        </w:rPr>
        <w:t>מדינה.</w:t>
      </w:r>
    </w:p>
    <w:p w:rsidR="00664093" w:rsidRDefault="00664093" w:rsidP="00C61C01">
      <w:pPr>
        <w:pStyle w:val="P00"/>
        <w:ind w:left="0" w:right="1134"/>
        <w:rPr>
          <w:rStyle w:val="default"/>
          <w:rFonts w:cs="FrankRuehl" w:hint="cs"/>
          <w:rtl/>
        </w:rPr>
      </w:pPr>
      <w:r>
        <w:rPr>
          <w:lang w:val="he-IL"/>
        </w:rPr>
        <w:pict>
          <v:rect id="_x0000_s1050" style="position:absolute;left:0;text-align:left;margin-left:464.5pt;margin-top:8.05pt;width:75.05pt;height:33.8pt;z-index:251657216" o:allowincell="f" filled="f" stroked="f" strokecolor="lime" strokeweight=".25pt">
            <v:textbox inset="0,0,0,0">
              <w:txbxContent>
                <w:p w:rsidR="00FB23FB" w:rsidRDefault="00FB23FB" w:rsidP="00442C19">
                  <w:pPr>
                    <w:spacing w:line="160" w:lineRule="exact"/>
                    <w:jc w:val="left"/>
                    <w:rPr>
                      <w:rFonts w:cs="Miriam" w:hint="cs"/>
                      <w:szCs w:val="18"/>
                      <w:rtl/>
                    </w:rPr>
                  </w:pPr>
                  <w:r>
                    <w:rPr>
                      <w:rFonts w:cs="Miriam" w:hint="cs"/>
                      <w:szCs w:val="18"/>
                      <w:rtl/>
                    </w:rPr>
                    <w:t>(תיקון מס' 13) תשל"א-1971</w:t>
                  </w:r>
                </w:p>
                <w:p w:rsidR="00F276EC" w:rsidRDefault="00DE0B48" w:rsidP="00442C19">
                  <w:pPr>
                    <w:spacing w:line="160" w:lineRule="exact"/>
                    <w:jc w:val="left"/>
                    <w:rPr>
                      <w:rFonts w:cs="Miriam"/>
                      <w:noProof/>
                      <w:szCs w:val="18"/>
                      <w:rtl/>
                    </w:rPr>
                  </w:pPr>
                  <w:r>
                    <w:rPr>
                      <w:rFonts w:cs="Miriam" w:hint="cs"/>
                      <w:szCs w:val="18"/>
                      <w:rtl/>
                    </w:rPr>
                    <w:t>(</w:t>
                  </w:r>
                  <w:r w:rsidR="00442C19">
                    <w:rPr>
                      <w:rFonts w:cs="Miriam" w:hint="cs"/>
                      <w:szCs w:val="18"/>
                      <w:rtl/>
                    </w:rPr>
                    <w:t xml:space="preserve">תיקון </w:t>
                  </w:r>
                  <w:r>
                    <w:rPr>
                      <w:rFonts w:cs="Miriam" w:hint="cs"/>
                      <w:szCs w:val="18"/>
                      <w:rtl/>
                    </w:rPr>
                    <w:t>מס' 19)</w:t>
                  </w:r>
                  <w:r w:rsidR="00442C19">
                    <w:rPr>
                      <w:rFonts w:cs="Miriam" w:hint="cs"/>
                      <w:szCs w:val="18"/>
                      <w:rtl/>
                    </w:rPr>
                    <w:t xml:space="preserve"> </w:t>
                  </w:r>
                  <w:r w:rsidR="00F276EC">
                    <w:rPr>
                      <w:rFonts w:cs="Miriam"/>
                      <w:szCs w:val="18"/>
                      <w:rtl/>
                    </w:rPr>
                    <w:t>ת</w:t>
                  </w:r>
                  <w:r w:rsidR="00F276EC">
                    <w:rPr>
                      <w:rFonts w:cs="Miriam" w:hint="cs"/>
                      <w:szCs w:val="18"/>
                      <w:rtl/>
                    </w:rPr>
                    <w:t>שס"א</w:t>
                  </w:r>
                  <w:r w:rsidR="00965EA3">
                    <w:rPr>
                      <w:rFonts w:cs="Miriam" w:hint="cs"/>
                      <w:szCs w:val="18"/>
                      <w:rtl/>
                    </w:rPr>
                    <w:t>-</w:t>
                  </w:r>
                  <w:r w:rsidR="00F276EC">
                    <w:rPr>
                      <w:rFonts w:cs="Miriam" w:hint="cs"/>
                      <w:szCs w:val="18"/>
                      <w:rtl/>
                    </w:rPr>
                    <w:t>2000</w:t>
                  </w:r>
                </w:p>
              </w:txbxContent>
            </v:textbox>
            <w10:anchorlock/>
          </v:rect>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הצעת נוסח חדש תבוא לפני ועדה </w:t>
      </w:r>
      <w:r w:rsidR="001C4494" w:rsidRPr="00C61C01">
        <w:rPr>
          <w:rStyle w:val="default"/>
          <w:rFonts w:cs="FrankRuehl" w:hint="cs"/>
          <w:rtl/>
        </w:rPr>
        <w:t>מייעצת</w:t>
      </w:r>
      <w:r w:rsidR="00C61C01">
        <w:rPr>
          <w:rStyle w:val="default"/>
          <w:rFonts w:cs="FrankRuehl" w:hint="cs"/>
          <w:rtl/>
        </w:rPr>
        <w:t>,</w:t>
      </w:r>
      <w:r w:rsidR="001C4494">
        <w:rPr>
          <w:rStyle w:val="default"/>
          <w:rFonts w:cs="FrankRuehl" w:hint="cs"/>
          <w:rtl/>
        </w:rPr>
        <w:t xml:space="preserve"> </w:t>
      </w:r>
      <w:r>
        <w:rPr>
          <w:rStyle w:val="default"/>
          <w:rFonts w:cs="FrankRuehl" w:hint="cs"/>
          <w:rtl/>
        </w:rPr>
        <w:t xml:space="preserve">שתוקם על ידי שר המשפטים; הועדה תהיה של שישה, והם שופט שהמליץ עליו נשיא בית המשפט העליון, והוא יהיה יושב ראש, היועץ המשפטי לממשלה או </w:t>
      </w:r>
      <w:r w:rsidR="003A6DC1" w:rsidRPr="00C61C01">
        <w:rPr>
          <w:rStyle w:val="default"/>
          <w:rFonts w:cs="FrankRuehl" w:hint="cs"/>
          <w:rtl/>
        </w:rPr>
        <w:t>בא-כוחו</w:t>
      </w:r>
      <w:r w:rsidR="00C61C01">
        <w:rPr>
          <w:rStyle w:val="default"/>
          <w:rFonts w:cs="FrankRuehl" w:hint="cs"/>
          <w:rtl/>
        </w:rPr>
        <w:t>,</w:t>
      </w:r>
      <w:r>
        <w:rPr>
          <w:rStyle w:val="default"/>
          <w:rFonts w:cs="FrankRuehl" w:hint="cs"/>
          <w:rtl/>
        </w:rPr>
        <w:t xml:space="preserve"> היועץ המשפטי לכנסת או בא כוחו, חבר </w:t>
      </w:r>
      <w:r>
        <w:rPr>
          <w:rStyle w:val="default"/>
          <w:rFonts w:cs="FrankRuehl"/>
          <w:rtl/>
        </w:rPr>
        <w:t>ל</w:t>
      </w:r>
      <w:r>
        <w:rPr>
          <w:rStyle w:val="default"/>
          <w:rFonts w:cs="FrankRuehl" w:hint="cs"/>
          <w:rtl/>
        </w:rPr>
        <w:t xml:space="preserve">שכת עורכי הדין שהמליצה עליו הלשכה, משפטן שהמליצה עליו הפקולטה למשפטים באוניברסיטה העברית </w:t>
      </w:r>
      <w:r w:rsidR="003A6DC1" w:rsidRPr="00C61C01">
        <w:rPr>
          <w:rStyle w:val="default"/>
          <w:rFonts w:cs="FrankRuehl" w:hint="cs"/>
          <w:rtl/>
        </w:rPr>
        <w:t>בירושלים</w:t>
      </w:r>
      <w:r w:rsidR="00C61C01">
        <w:rPr>
          <w:rStyle w:val="default"/>
          <w:rFonts w:cs="FrankRuehl" w:hint="cs"/>
          <w:rtl/>
        </w:rPr>
        <w:t>,</w:t>
      </w:r>
      <w:r>
        <w:rPr>
          <w:rStyle w:val="default"/>
          <w:rFonts w:cs="FrankRuehl" w:hint="cs"/>
          <w:rtl/>
        </w:rPr>
        <w:t xml:space="preserve"> או באוניברסיטה אחרת בישראל, ואדם שהמליץ עליו השר הממונה על </w:t>
      </w:r>
      <w:r w:rsidR="00B05DA7" w:rsidRPr="00C61C01">
        <w:rPr>
          <w:rStyle w:val="default"/>
          <w:rFonts w:cs="FrankRuehl" w:hint="cs"/>
          <w:rtl/>
        </w:rPr>
        <w:t>ביצוע</w:t>
      </w:r>
      <w:r>
        <w:rPr>
          <w:rStyle w:val="default"/>
          <w:rFonts w:cs="FrankRuehl" w:hint="cs"/>
          <w:rtl/>
        </w:rPr>
        <w:t xml:space="preserve"> החוק הנדון.</w:t>
      </w:r>
    </w:p>
    <w:p w:rsidR="00664093" w:rsidRDefault="00664093">
      <w:pPr>
        <w:pStyle w:val="P00"/>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 xml:space="preserve">הועדה המייעצת תבדוק את הנוסח המוצע אם הוא נאמן </w:t>
      </w:r>
      <w:r>
        <w:rPr>
          <w:rStyle w:val="default"/>
          <w:rFonts w:cs="FrankRuehl"/>
          <w:rtl/>
        </w:rPr>
        <w:t>ב</w:t>
      </w:r>
      <w:r>
        <w:rPr>
          <w:rStyle w:val="default"/>
          <w:rFonts w:cs="FrankRuehl" w:hint="cs"/>
          <w:rtl/>
        </w:rPr>
        <w:t>תכנו לחוק המקורי ומכיל את השינויים האמורים בסעיף קטן (א), תתקן בו את התיקונים הנראים לה מבחינה זו ותביא את הצעתה לועדת החוקה חוק ומשפט של הכנסת.</w:t>
      </w:r>
    </w:p>
    <w:p w:rsidR="00664093" w:rsidRDefault="00664093">
      <w:pPr>
        <w:pStyle w:val="P00"/>
        <w:ind w:left="0"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שר המשפטים רשאי להציע לועדת החוקה, חוק ומשפט של הכנסת נוסח משולב של כל חוק שניתן במדינה, לרבות של נוסח חד</w:t>
      </w:r>
      <w:r>
        <w:rPr>
          <w:rStyle w:val="default"/>
          <w:rFonts w:cs="FrankRuehl"/>
          <w:rtl/>
        </w:rPr>
        <w:t>ש</w:t>
      </w:r>
      <w:r>
        <w:rPr>
          <w:rStyle w:val="default"/>
          <w:rFonts w:cs="FrankRuehl" w:hint="cs"/>
          <w:rtl/>
        </w:rPr>
        <w:t xml:space="preserve"> לפי סעיף זה; נוסח משולב יכיל את כל השינויים שחלו באותו חוק מכוח חקיקה.</w:t>
      </w:r>
    </w:p>
    <w:p w:rsidR="00664093" w:rsidRDefault="00664093">
      <w:pPr>
        <w:pStyle w:val="P00"/>
        <w:ind w:left="0" w:right="1134"/>
        <w:rPr>
          <w:rStyle w:val="default"/>
          <w:rFonts w:cs="FrankRuehl"/>
          <w:rtl/>
        </w:rPr>
      </w:pPr>
      <w:r>
        <w:rPr>
          <w:lang w:val="he-IL"/>
        </w:rPr>
        <w:pict>
          <v:rect id="_x0000_s1052" style="position:absolute;left:0;text-align:left;margin-left:464.5pt;margin-top:8.05pt;width:75.05pt;height:20pt;z-index:251658240" o:allowincell="f" filled="f" stroked="f" strokecolor="lime" strokeweight=".25pt">
            <v:textbox inset="0,0,0,0">
              <w:txbxContent>
                <w:p w:rsidR="00F276EC" w:rsidRDefault="00F276EC" w:rsidP="00442C19">
                  <w:pPr>
                    <w:spacing w:line="160" w:lineRule="exact"/>
                    <w:jc w:val="left"/>
                    <w:rPr>
                      <w:rFonts w:cs="Miriam"/>
                      <w:noProof/>
                      <w:szCs w:val="18"/>
                      <w:rtl/>
                    </w:rPr>
                  </w:pPr>
                  <w:r>
                    <w:rPr>
                      <w:rFonts w:cs="Miriam" w:hint="cs"/>
                      <w:szCs w:val="18"/>
                      <w:rtl/>
                    </w:rPr>
                    <w:t>(</w:t>
                  </w:r>
                  <w:r w:rsidR="00442C19">
                    <w:rPr>
                      <w:rFonts w:cs="Miriam" w:hint="cs"/>
                      <w:szCs w:val="18"/>
                      <w:rtl/>
                    </w:rPr>
                    <w:t xml:space="preserve">תיקון </w:t>
                  </w:r>
                  <w:r>
                    <w:rPr>
                      <w:rFonts w:cs="Miriam" w:hint="cs"/>
                      <w:szCs w:val="18"/>
                      <w:rtl/>
                    </w:rPr>
                    <w:t>מס' 13)</w:t>
                  </w:r>
                  <w:r w:rsidR="00442C19">
                    <w:rPr>
                      <w:rFonts w:cs="Miriam" w:hint="cs"/>
                      <w:szCs w:val="18"/>
                      <w:rtl/>
                    </w:rPr>
                    <w:t xml:space="preserve"> </w:t>
                  </w:r>
                  <w:r>
                    <w:rPr>
                      <w:rFonts w:cs="Miriam"/>
                      <w:szCs w:val="18"/>
                      <w:rtl/>
                    </w:rPr>
                    <w:t>ת</w:t>
                  </w:r>
                  <w:r>
                    <w:rPr>
                      <w:rFonts w:cs="Miriam" w:hint="cs"/>
                      <w:szCs w:val="18"/>
                      <w:rtl/>
                    </w:rPr>
                    <w:t>של"א</w:t>
                  </w:r>
                  <w:r w:rsidR="00965EA3">
                    <w:rPr>
                      <w:rFonts w:cs="Miriam" w:hint="cs"/>
                      <w:szCs w:val="18"/>
                      <w:rtl/>
                    </w:rPr>
                    <w:t>-</w:t>
                  </w:r>
                  <w:r>
                    <w:rPr>
                      <w:rFonts w:cs="Miriam" w:hint="cs"/>
                      <w:szCs w:val="18"/>
                      <w:rtl/>
                    </w:rPr>
                    <w:t>1971</w:t>
                  </w:r>
                </w:p>
              </w:txbxContent>
            </v:textbox>
            <w10:anchorlock/>
          </v:rect>
        </w:pict>
      </w:r>
      <w:r>
        <w:rPr>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בכל נו</w:t>
      </w:r>
      <w:r>
        <w:rPr>
          <w:rStyle w:val="default"/>
          <w:rFonts w:cs="FrankRuehl"/>
          <w:rtl/>
        </w:rPr>
        <w:t>ס</w:t>
      </w:r>
      <w:r>
        <w:rPr>
          <w:rStyle w:val="default"/>
          <w:rFonts w:cs="FrankRuehl" w:hint="cs"/>
          <w:rtl/>
        </w:rPr>
        <w:t>ח לפי סעיף זה מותר לחלק את הוראות החוק כל חלוקה אחרת, למזגן, להכתירן בכותרות ולשנות מקומן, לאחד בחוק אחד הוראות של חוקים נפרדים - לרבות נוסח חדש לפי חוק זה - הדנות בנושא אחד ולחלק לחוקים נפרדים הוראות חוק אחד הדנות בנושאים שונים, לשנות שמו של חוק ושל חטי</w:t>
      </w:r>
      <w:r>
        <w:rPr>
          <w:rStyle w:val="default"/>
          <w:rFonts w:cs="FrankRuehl"/>
          <w:rtl/>
        </w:rPr>
        <w:t>בה</w:t>
      </w:r>
      <w:r>
        <w:rPr>
          <w:rStyle w:val="default"/>
          <w:rFonts w:cs="FrankRuehl" w:hint="cs"/>
          <w:rtl/>
        </w:rPr>
        <w:t xml:space="preserve"> שבו, להאחיד ניבים, לתקן תחביר ולהביא כל שיפור שבצורה בלבד - כל עוד אין בכל אלה שינוי תוכן - ולתקן טעויות סופר.</w:t>
      </w:r>
    </w:p>
    <w:p w:rsidR="00664093" w:rsidRDefault="00664093">
      <w:pPr>
        <w:pStyle w:val="P00"/>
        <w:ind w:left="0" w:right="1134"/>
        <w:rPr>
          <w:rStyle w:val="default"/>
          <w:rFonts w:cs="FrankRuehl"/>
          <w:rtl/>
        </w:rPr>
      </w:pPr>
      <w:r>
        <w:rPr>
          <w:lang w:val="he-IL"/>
        </w:rPr>
        <w:pict>
          <v:rect id="_x0000_s1053" style="position:absolute;left:0;text-align:left;margin-left:464.5pt;margin-top:8.05pt;width:75.05pt;height:20pt;z-index:251659264" o:allowincell="f" filled="f" stroked="f" strokecolor="lime" strokeweight=".25pt">
            <v:textbox inset="0,0,0,0">
              <w:txbxContent>
                <w:p w:rsidR="00F276EC" w:rsidRDefault="00F276EC" w:rsidP="00442C19">
                  <w:pPr>
                    <w:spacing w:line="160" w:lineRule="exact"/>
                    <w:jc w:val="left"/>
                    <w:rPr>
                      <w:rFonts w:cs="Miriam"/>
                      <w:noProof/>
                      <w:szCs w:val="18"/>
                      <w:rtl/>
                    </w:rPr>
                  </w:pPr>
                  <w:r>
                    <w:rPr>
                      <w:rFonts w:cs="Miriam" w:hint="cs"/>
                      <w:szCs w:val="18"/>
                      <w:rtl/>
                    </w:rPr>
                    <w:t>(</w:t>
                  </w:r>
                  <w:r w:rsidR="00442C19">
                    <w:rPr>
                      <w:rFonts w:cs="Miriam" w:hint="cs"/>
                      <w:szCs w:val="18"/>
                      <w:rtl/>
                    </w:rPr>
                    <w:t xml:space="preserve">תיקון </w:t>
                  </w:r>
                  <w:r>
                    <w:rPr>
                      <w:rFonts w:cs="Miriam" w:hint="cs"/>
                      <w:szCs w:val="18"/>
                      <w:rtl/>
                    </w:rPr>
                    <w:t>מס' 15)</w:t>
                  </w:r>
                  <w:r w:rsidR="00442C19">
                    <w:rPr>
                      <w:rFonts w:cs="Miriam" w:hint="cs"/>
                      <w:szCs w:val="18"/>
                      <w:rtl/>
                    </w:rPr>
                    <w:t xml:space="preserve"> </w:t>
                  </w:r>
                  <w:r>
                    <w:rPr>
                      <w:rFonts w:cs="Miriam"/>
                      <w:szCs w:val="18"/>
                      <w:rtl/>
                    </w:rPr>
                    <w:t>ת</w:t>
                  </w:r>
                  <w:r>
                    <w:rPr>
                      <w:rFonts w:cs="Miriam" w:hint="cs"/>
                      <w:szCs w:val="18"/>
                      <w:rtl/>
                    </w:rPr>
                    <w:t>של"ד</w:t>
                  </w:r>
                  <w:r w:rsidR="00965EA3">
                    <w:rPr>
                      <w:rFonts w:cs="Miriam" w:hint="cs"/>
                      <w:szCs w:val="18"/>
                      <w:rtl/>
                    </w:rPr>
                    <w:t>-</w:t>
                  </w:r>
                  <w:r>
                    <w:rPr>
                      <w:rFonts w:cs="Miriam" w:hint="cs"/>
                      <w:szCs w:val="18"/>
                      <w:rtl/>
                    </w:rPr>
                    <w:t>1974</w:t>
                  </w:r>
                </w:p>
              </w:txbxContent>
            </v:textbox>
            <w10:anchorlock/>
          </v:rect>
        </w:pict>
      </w:r>
      <w:r>
        <w:rPr>
          <w:rtl/>
        </w:rPr>
        <w:tab/>
      </w:r>
      <w:r>
        <w:rPr>
          <w:rStyle w:val="default"/>
          <w:rFonts w:cs="FrankRuehl"/>
          <w:rtl/>
        </w:rPr>
        <w:t>(</w:t>
      </w:r>
      <w:r>
        <w:rPr>
          <w:rStyle w:val="default"/>
          <w:rFonts w:cs="FrankRuehl" w:hint="cs"/>
          <w:rtl/>
        </w:rPr>
        <w:t>ו)</w:t>
      </w:r>
      <w:r>
        <w:rPr>
          <w:rStyle w:val="default"/>
          <w:rFonts w:cs="FrankRuehl"/>
          <w:rtl/>
        </w:rPr>
        <w:tab/>
      </w:r>
      <w:r>
        <w:rPr>
          <w:rStyle w:val="default"/>
          <w:rFonts w:cs="FrankRuehl" w:hint="cs"/>
          <w:rtl/>
        </w:rPr>
        <w:t>ועדת החוקה, חוק ומשפט של הכנסת תדון בהצעות שהובאו לפניה לפי סעיף זה, תקבע כל נוסח חדש וכל נוסח משולב, והם יפור</w:t>
      </w:r>
      <w:r>
        <w:rPr>
          <w:rStyle w:val="default"/>
          <w:rFonts w:cs="FrankRuehl"/>
          <w:rtl/>
        </w:rPr>
        <w:t>ס</w:t>
      </w:r>
      <w:r>
        <w:rPr>
          <w:rStyle w:val="default"/>
          <w:rFonts w:cs="FrankRuehl" w:hint="cs"/>
          <w:rtl/>
        </w:rPr>
        <w:t>מו ברשומות בחתימת שר המשפטים תוך המועד שקבעה הועדה. הועדה רשאית למזג בחוק אחד הצעות של נוסח חדש ושל נוסח משולב שהובאו לפניה בנושא אחד.</w:t>
      </w:r>
    </w:p>
    <w:p w:rsidR="00664093" w:rsidRDefault="00664093">
      <w:pPr>
        <w:pStyle w:val="P00"/>
        <w:ind w:left="0" w:right="1134"/>
        <w:rPr>
          <w:rStyle w:val="default"/>
          <w:rFonts w:cs="FrankRuehl"/>
          <w:rtl/>
        </w:rPr>
      </w:pPr>
      <w:r>
        <w:rPr>
          <w:rtl/>
        </w:rPr>
        <w:tab/>
      </w:r>
      <w:r>
        <w:rPr>
          <w:rStyle w:val="default"/>
          <w:rFonts w:cs="FrankRuehl"/>
          <w:rtl/>
        </w:rPr>
        <w:t>(</w:t>
      </w:r>
      <w:r>
        <w:rPr>
          <w:rStyle w:val="default"/>
          <w:rFonts w:cs="FrankRuehl" w:hint="cs"/>
          <w:rtl/>
        </w:rPr>
        <w:t>ז)</w:t>
      </w:r>
      <w:r>
        <w:rPr>
          <w:rStyle w:val="default"/>
          <w:rFonts w:cs="FrankRuehl"/>
          <w:rtl/>
        </w:rPr>
        <w:tab/>
      </w:r>
      <w:r>
        <w:rPr>
          <w:rStyle w:val="default"/>
          <w:rFonts w:cs="FrankRuehl" w:hint="cs"/>
          <w:rtl/>
        </w:rPr>
        <w:t>משנתפרסם נוסח כאמור בסעיף קטן (ו) יהיה הוא, מיום הפרסום ואילך או מיום שקבעה הועדה, החוק המחייב, ולא יהיה עוד תוקף ל</w:t>
      </w:r>
      <w:r>
        <w:rPr>
          <w:rStyle w:val="default"/>
          <w:rFonts w:cs="FrankRuehl"/>
          <w:rtl/>
        </w:rPr>
        <w:t>כ</w:t>
      </w:r>
      <w:r>
        <w:rPr>
          <w:rStyle w:val="default"/>
          <w:rFonts w:cs="FrankRuehl" w:hint="cs"/>
          <w:rtl/>
        </w:rPr>
        <w:t>ל נוסח אחר של אותו חוק, ולא תישמע טענה שהנוסח משנה מתכנו של החוק המקורי.</w:t>
      </w:r>
    </w:p>
    <w:p w:rsidR="00664093" w:rsidRDefault="00664093" w:rsidP="00C61C01">
      <w:pPr>
        <w:pStyle w:val="P00"/>
        <w:ind w:left="0" w:right="1134"/>
        <w:rPr>
          <w:rStyle w:val="default"/>
          <w:rFonts w:cs="FrankRuehl" w:hint="cs"/>
          <w:rtl/>
        </w:rPr>
      </w:pPr>
      <w:r>
        <w:rPr>
          <w:lang w:val="he-IL"/>
        </w:rPr>
        <w:pict>
          <v:rect id="_x0000_s1054" style="position:absolute;left:0;text-align:left;margin-left:464.5pt;margin-top:8.05pt;width:75.05pt;height:20pt;z-index:251660288" o:allowincell="f" filled="f" stroked="f" strokecolor="lime" strokeweight=".25pt">
            <v:textbox inset="0,0,0,0">
              <w:txbxContent>
                <w:p w:rsidR="00F276EC" w:rsidRDefault="00F276EC" w:rsidP="00442C19">
                  <w:pPr>
                    <w:spacing w:line="160" w:lineRule="exact"/>
                    <w:jc w:val="left"/>
                    <w:rPr>
                      <w:rFonts w:cs="Miriam"/>
                      <w:noProof/>
                      <w:szCs w:val="18"/>
                      <w:rtl/>
                    </w:rPr>
                  </w:pPr>
                  <w:r>
                    <w:rPr>
                      <w:rFonts w:cs="Miriam" w:hint="cs"/>
                      <w:szCs w:val="18"/>
                      <w:rtl/>
                    </w:rPr>
                    <w:t>(</w:t>
                  </w:r>
                  <w:r w:rsidR="00442C19">
                    <w:rPr>
                      <w:rFonts w:cs="Miriam" w:hint="cs"/>
                      <w:szCs w:val="18"/>
                      <w:rtl/>
                    </w:rPr>
                    <w:t xml:space="preserve">תיקון </w:t>
                  </w:r>
                  <w:r>
                    <w:rPr>
                      <w:rFonts w:cs="Miriam" w:hint="cs"/>
                      <w:szCs w:val="18"/>
                      <w:rtl/>
                    </w:rPr>
                    <w:t>מס' 12)</w:t>
                  </w:r>
                  <w:r w:rsidR="00442C19">
                    <w:rPr>
                      <w:rFonts w:cs="Miriam" w:hint="cs"/>
                      <w:szCs w:val="18"/>
                      <w:rtl/>
                    </w:rPr>
                    <w:t xml:space="preserve"> </w:t>
                  </w:r>
                  <w:r>
                    <w:rPr>
                      <w:rFonts w:cs="Miriam"/>
                      <w:szCs w:val="18"/>
                      <w:rtl/>
                    </w:rPr>
                    <w:t>ת</w:t>
                  </w:r>
                  <w:r>
                    <w:rPr>
                      <w:rFonts w:cs="Miriam" w:hint="cs"/>
                      <w:szCs w:val="18"/>
                      <w:rtl/>
                    </w:rPr>
                    <w:t>שכ"ט</w:t>
                  </w:r>
                  <w:r w:rsidR="00965EA3">
                    <w:rPr>
                      <w:rFonts w:cs="Miriam" w:hint="cs"/>
                      <w:szCs w:val="18"/>
                      <w:rtl/>
                    </w:rPr>
                    <w:t>-</w:t>
                  </w:r>
                  <w:r>
                    <w:rPr>
                      <w:rFonts w:cs="Miriam" w:hint="cs"/>
                      <w:szCs w:val="18"/>
                      <w:rtl/>
                    </w:rPr>
                    <w:t>1969</w:t>
                  </w:r>
                </w:p>
              </w:txbxContent>
            </v:textbox>
            <w10:anchorlock/>
          </v:rect>
        </w:pict>
      </w:r>
      <w:r>
        <w:rPr>
          <w:rtl/>
        </w:rPr>
        <w:tab/>
      </w:r>
      <w:r>
        <w:rPr>
          <w:rStyle w:val="default"/>
          <w:rFonts w:cs="FrankRuehl"/>
          <w:rtl/>
        </w:rPr>
        <w:t>(</w:t>
      </w:r>
      <w:r>
        <w:rPr>
          <w:rStyle w:val="default"/>
          <w:rFonts w:cs="FrankRuehl" w:hint="cs"/>
          <w:rtl/>
        </w:rPr>
        <w:t>ח)</w:t>
      </w:r>
      <w:r>
        <w:rPr>
          <w:rStyle w:val="default"/>
          <w:rFonts w:cs="FrankRuehl"/>
          <w:rtl/>
        </w:rPr>
        <w:tab/>
      </w:r>
      <w:r>
        <w:rPr>
          <w:rStyle w:val="default"/>
          <w:rFonts w:cs="FrankRuehl" w:hint="cs"/>
          <w:rtl/>
        </w:rPr>
        <w:t>טעות שנפלה בנוסח חדש או בנוסח משולב כפי שנקבע בועדת החוקה חוק ומשפט של הכנסת, רשאית הועדה, לפי הצעת שר המשפטים, להחליט על תיקונה, ואם כבר נתפרסם הנוס</w:t>
      </w:r>
      <w:r>
        <w:rPr>
          <w:rStyle w:val="default"/>
          <w:rFonts w:cs="FrankRuehl"/>
          <w:rtl/>
        </w:rPr>
        <w:t>ח</w:t>
      </w:r>
      <w:r>
        <w:rPr>
          <w:rStyle w:val="default"/>
          <w:rFonts w:cs="FrankRuehl" w:hint="cs"/>
          <w:rtl/>
        </w:rPr>
        <w:t xml:space="preserve">, יפורסם התיקון ברשומות בחתימת שר המשפטים </w:t>
      </w:r>
      <w:r w:rsidR="0009479A" w:rsidRPr="00C61C01">
        <w:rPr>
          <w:rStyle w:val="default"/>
          <w:rFonts w:cs="FrankRuehl" w:hint="cs"/>
          <w:rtl/>
        </w:rPr>
        <w:t>ויושב-ראש</w:t>
      </w:r>
      <w:r w:rsidR="0009479A">
        <w:rPr>
          <w:rStyle w:val="default"/>
          <w:rFonts w:cs="FrankRuehl" w:hint="cs"/>
          <w:rtl/>
        </w:rPr>
        <w:t xml:space="preserve"> </w:t>
      </w:r>
      <w:r>
        <w:rPr>
          <w:rStyle w:val="default"/>
          <w:rFonts w:cs="FrankRuehl" w:hint="cs"/>
          <w:rtl/>
        </w:rPr>
        <w:t>הועדה; טעות דפוס שנפלה בנוסח שנתפרסם ברשומות לעומת הנוסח שנקבע או שתוקן בועדה, יורה שר המשפטים על תיקונה ברשומות.</w:t>
      </w:r>
    </w:p>
    <w:p w:rsidR="00C61C01" w:rsidRPr="00DD6082" w:rsidRDefault="00C61C01" w:rsidP="00C61C01">
      <w:pPr>
        <w:pStyle w:val="P00"/>
        <w:spacing w:before="0"/>
        <w:ind w:left="0" w:right="1134"/>
        <w:rPr>
          <w:rFonts w:hint="cs"/>
          <w:vanish/>
          <w:color w:val="FF0000"/>
          <w:szCs w:val="20"/>
          <w:shd w:val="clear" w:color="auto" w:fill="FFFF99"/>
          <w:rtl/>
        </w:rPr>
      </w:pPr>
      <w:bookmarkStart w:id="33" w:name="Rov51"/>
      <w:r w:rsidRPr="00DD6082">
        <w:rPr>
          <w:rStyle w:val="default"/>
          <w:rFonts w:cs="FrankRuehl" w:hint="cs"/>
          <w:vanish/>
          <w:color w:val="FF0000"/>
          <w:szCs w:val="20"/>
          <w:shd w:val="clear" w:color="auto" w:fill="FFFF99"/>
          <w:rtl/>
        </w:rPr>
        <w:t xml:space="preserve">מיום </w:t>
      </w:r>
      <w:r w:rsidRPr="00DD6082">
        <w:rPr>
          <w:rFonts w:hint="cs"/>
          <w:vanish/>
          <w:color w:val="FF0000"/>
          <w:szCs w:val="20"/>
          <w:shd w:val="clear" w:color="auto" w:fill="FFFF99"/>
          <w:rtl/>
        </w:rPr>
        <w:t>16.2.1949</w:t>
      </w:r>
    </w:p>
    <w:p w:rsidR="00C61C01" w:rsidRPr="00DD6082" w:rsidRDefault="00C61C01" w:rsidP="00C61C01">
      <w:pPr>
        <w:pStyle w:val="P00"/>
        <w:spacing w:before="0"/>
        <w:ind w:left="0" w:right="1134"/>
        <w:rPr>
          <w:rStyle w:val="default"/>
          <w:rFonts w:cs="FrankRuehl" w:hint="cs"/>
          <w:b/>
          <w:bCs/>
          <w:vanish/>
          <w:szCs w:val="20"/>
          <w:shd w:val="clear" w:color="auto" w:fill="FFFF99"/>
          <w:rtl/>
        </w:rPr>
      </w:pPr>
      <w:r w:rsidRPr="00DD6082">
        <w:rPr>
          <w:rFonts w:hint="cs"/>
          <w:b/>
          <w:bCs/>
          <w:vanish/>
          <w:szCs w:val="20"/>
          <w:shd w:val="clear" w:color="auto" w:fill="FFFF99"/>
          <w:rtl/>
        </w:rPr>
        <w:t>תיקון מס' 3</w:t>
      </w:r>
    </w:p>
    <w:p w:rsidR="00C61C01" w:rsidRPr="00DD6082" w:rsidRDefault="00C61C01" w:rsidP="00C61C01">
      <w:pPr>
        <w:pStyle w:val="P00"/>
        <w:spacing w:before="0"/>
        <w:ind w:left="0" w:right="1134"/>
        <w:rPr>
          <w:rStyle w:val="default"/>
          <w:rFonts w:cs="FrankRuehl" w:hint="cs"/>
          <w:vanish/>
          <w:szCs w:val="20"/>
          <w:shd w:val="clear" w:color="auto" w:fill="FFFF99"/>
          <w:rtl/>
        </w:rPr>
      </w:pPr>
      <w:hyperlink r:id="rId38" w:history="1">
        <w:r w:rsidRPr="00DD6082">
          <w:rPr>
            <w:rStyle w:val="Hyperlink"/>
            <w:vanish/>
            <w:szCs w:val="20"/>
            <w:shd w:val="clear" w:color="auto" w:fill="FFFF99"/>
            <w:rtl/>
          </w:rPr>
          <w:t>ס</w:t>
        </w:r>
        <w:r w:rsidRPr="00DD6082">
          <w:rPr>
            <w:rStyle w:val="Hyperlink"/>
            <w:rFonts w:hint="cs"/>
            <w:vanish/>
            <w:szCs w:val="20"/>
            <w:shd w:val="clear" w:color="auto" w:fill="FFFF99"/>
            <w:rtl/>
          </w:rPr>
          <w:t>"ח תש"ט מס' 1</w:t>
        </w:r>
      </w:hyperlink>
      <w:r w:rsidRPr="00DD6082">
        <w:rPr>
          <w:rFonts w:hint="cs"/>
          <w:vanish/>
          <w:szCs w:val="20"/>
          <w:shd w:val="clear" w:color="auto" w:fill="FFFF99"/>
          <w:rtl/>
        </w:rPr>
        <w:t xml:space="preserve"> מיום 17.2.1949 עמ' 2 </w:t>
      </w:r>
    </w:p>
    <w:p w:rsidR="00C61C01" w:rsidRPr="00DD6082" w:rsidRDefault="00C61C01" w:rsidP="00C61C01">
      <w:pPr>
        <w:pStyle w:val="P00"/>
        <w:spacing w:before="60"/>
        <w:ind w:left="0" w:right="1134"/>
        <w:rPr>
          <w:rStyle w:val="default"/>
          <w:rFonts w:cs="FrankRuehl"/>
          <w:vanish/>
          <w:sz w:val="26"/>
          <w:shd w:val="clear" w:color="auto" w:fill="FFFF99"/>
          <w:rtl/>
        </w:rPr>
      </w:pPr>
      <w:r w:rsidRPr="00DD6082">
        <w:rPr>
          <w:rStyle w:val="big-number"/>
          <w:rFonts w:cs="FrankRuehl" w:hint="cs"/>
          <w:vanish/>
          <w:sz w:val="22"/>
          <w:szCs w:val="22"/>
          <w:shd w:val="clear" w:color="auto" w:fill="FFFF99"/>
          <w:rtl/>
        </w:rPr>
        <w:t>16</w:t>
      </w:r>
      <w:r w:rsidRPr="00DD6082">
        <w:rPr>
          <w:rStyle w:val="default"/>
          <w:rFonts w:cs="FrankRuehl" w:hint="cs"/>
          <w:vanish/>
          <w:sz w:val="22"/>
          <w:szCs w:val="22"/>
          <w:shd w:val="clear" w:color="auto" w:fill="FFFF99"/>
          <w:rtl/>
        </w:rPr>
        <w:t>.</w:t>
      </w:r>
      <w:r w:rsidRPr="00DD6082">
        <w:rPr>
          <w:rStyle w:val="default"/>
          <w:rFonts w:cs="FrankRuehl"/>
          <w:vanish/>
          <w:sz w:val="22"/>
          <w:szCs w:val="22"/>
          <w:shd w:val="clear" w:color="auto" w:fill="FFFF99"/>
          <w:rtl/>
        </w:rPr>
        <w:tab/>
      </w:r>
      <w:r w:rsidRPr="00DD6082">
        <w:rPr>
          <w:rStyle w:val="default"/>
          <w:rFonts w:cs="FrankRuehl" w:hint="cs"/>
          <w:vanish/>
          <w:sz w:val="22"/>
          <w:szCs w:val="22"/>
          <w:shd w:val="clear" w:color="auto" w:fill="FFFF99"/>
          <w:rtl/>
        </w:rPr>
        <w:t xml:space="preserve">שר המשפטים רשאי להוציא נוסח חדש של כל חוק שהיה קיים בארץ-ישראל ביום ה' באייר תש"ח (14 במאי 1948) ואשר עודנו בר תוקף במדינה. נוסח זה יכיל את כל השינויים הנובעים מתוך הקמת המדינה ורשויותיה, ועם פרסומו </w:t>
      </w:r>
      <w:r w:rsidRPr="00DD6082">
        <w:rPr>
          <w:rStyle w:val="default"/>
          <w:rFonts w:cs="FrankRuehl" w:hint="cs"/>
          <w:strike/>
          <w:vanish/>
          <w:sz w:val="22"/>
          <w:szCs w:val="22"/>
          <w:shd w:val="clear" w:color="auto" w:fill="FFFF99"/>
          <w:rtl/>
        </w:rPr>
        <w:t>בעתון הרשמי</w:t>
      </w:r>
      <w:r w:rsidRPr="00DD6082">
        <w:rPr>
          <w:rStyle w:val="default"/>
          <w:rFonts w:cs="FrankRuehl" w:hint="cs"/>
          <w:vanish/>
          <w:sz w:val="22"/>
          <w:szCs w:val="22"/>
          <w:shd w:val="clear" w:color="auto" w:fill="FFFF99"/>
          <w:rtl/>
        </w:rPr>
        <w:t xml:space="preserve"> </w:t>
      </w:r>
      <w:r w:rsidRPr="00DD6082">
        <w:rPr>
          <w:rStyle w:val="default"/>
          <w:rFonts w:cs="FrankRuehl" w:hint="cs"/>
          <w:vanish/>
          <w:sz w:val="22"/>
          <w:szCs w:val="22"/>
          <w:u w:val="single"/>
          <w:shd w:val="clear" w:color="auto" w:fill="FFFF99"/>
          <w:rtl/>
        </w:rPr>
        <w:t>ברשומות</w:t>
      </w:r>
      <w:r w:rsidRPr="00DD6082">
        <w:rPr>
          <w:rStyle w:val="default"/>
          <w:rFonts w:cs="FrankRuehl" w:hint="cs"/>
          <w:vanish/>
          <w:sz w:val="22"/>
          <w:szCs w:val="22"/>
          <w:shd w:val="clear" w:color="auto" w:fill="FFFF99"/>
          <w:rtl/>
        </w:rPr>
        <w:t xml:space="preserve"> לא יהיה עוד תוקף לכל נוסח אחר של אותו חוק.</w:t>
      </w:r>
    </w:p>
    <w:p w:rsidR="00C61C01" w:rsidRPr="00DD6082" w:rsidRDefault="00C61C01" w:rsidP="00CA16E5">
      <w:pPr>
        <w:pStyle w:val="P00"/>
        <w:spacing w:before="0"/>
        <w:ind w:left="0" w:right="1134"/>
        <w:rPr>
          <w:rStyle w:val="default"/>
          <w:rFonts w:cs="FrankRuehl" w:hint="cs"/>
          <w:vanish/>
          <w:color w:val="FF0000"/>
          <w:szCs w:val="20"/>
          <w:shd w:val="clear" w:color="auto" w:fill="FFFF99"/>
          <w:rtl/>
        </w:rPr>
      </w:pPr>
    </w:p>
    <w:p w:rsidR="00CA16E5" w:rsidRPr="00DD6082" w:rsidRDefault="00CA16E5" w:rsidP="00CA16E5">
      <w:pPr>
        <w:pStyle w:val="P00"/>
        <w:spacing w:before="0"/>
        <w:ind w:left="0" w:right="1134"/>
        <w:rPr>
          <w:rFonts w:hint="cs"/>
          <w:vanish/>
          <w:color w:val="FF0000"/>
          <w:szCs w:val="20"/>
          <w:shd w:val="clear" w:color="auto" w:fill="FFFF99"/>
          <w:rtl/>
        </w:rPr>
      </w:pPr>
      <w:r w:rsidRPr="00DD6082">
        <w:rPr>
          <w:rStyle w:val="default"/>
          <w:rFonts w:cs="FrankRuehl" w:hint="cs"/>
          <w:vanish/>
          <w:color w:val="FF0000"/>
          <w:szCs w:val="20"/>
          <w:shd w:val="clear" w:color="auto" w:fill="FFFF99"/>
          <w:rtl/>
        </w:rPr>
        <w:t xml:space="preserve">מיום </w:t>
      </w:r>
      <w:r w:rsidRPr="00DD6082">
        <w:rPr>
          <w:rFonts w:hint="cs"/>
          <w:vanish/>
          <w:color w:val="FF0000"/>
          <w:szCs w:val="20"/>
          <w:shd w:val="clear" w:color="auto" w:fill="FFFF99"/>
          <w:rtl/>
        </w:rPr>
        <w:t>20.8.1952</w:t>
      </w:r>
    </w:p>
    <w:p w:rsidR="00CA16E5" w:rsidRPr="00DD6082" w:rsidRDefault="00CA16E5" w:rsidP="008D4956">
      <w:pPr>
        <w:pStyle w:val="P00"/>
        <w:spacing w:before="0"/>
        <w:ind w:left="0" w:right="1134"/>
        <w:rPr>
          <w:rStyle w:val="default"/>
          <w:rFonts w:cs="FrankRuehl" w:hint="cs"/>
          <w:b/>
          <w:bCs/>
          <w:vanish/>
          <w:szCs w:val="20"/>
          <w:shd w:val="clear" w:color="auto" w:fill="FFFF99"/>
          <w:rtl/>
        </w:rPr>
      </w:pPr>
      <w:r w:rsidRPr="00DD6082">
        <w:rPr>
          <w:rFonts w:hint="cs"/>
          <w:b/>
          <w:bCs/>
          <w:vanish/>
          <w:szCs w:val="20"/>
          <w:shd w:val="clear" w:color="auto" w:fill="FFFF99"/>
          <w:rtl/>
        </w:rPr>
        <w:t xml:space="preserve">תיקון מס' </w:t>
      </w:r>
      <w:r w:rsidR="008D4956" w:rsidRPr="00DD6082">
        <w:rPr>
          <w:rFonts w:hint="cs"/>
          <w:b/>
          <w:bCs/>
          <w:vanish/>
          <w:szCs w:val="20"/>
          <w:shd w:val="clear" w:color="auto" w:fill="FFFF99"/>
          <w:rtl/>
        </w:rPr>
        <w:t>7</w:t>
      </w:r>
    </w:p>
    <w:p w:rsidR="00CA16E5" w:rsidRPr="00DD6082" w:rsidRDefault="00CA16E5" w:rsidP="009F06BE">
      <w:pPr>
        <w:pStyle w:val="P00"/>
        <w:spacing w:before="0"/>
        <w:ind w:left="0" w:right="1134"/>
        <w:rPr>
          <w:rStyle w:val="default"/>
          <w:rFonts w:cs="FrankRuehl" w:hint="cs"/>
          <w:b/>
          <w:bCs/>
          <w:vanish/>
          <w:szCs w:val="20"/>
          <w:shd w:val="clear" w:color="auto" w:fill="FFFF99"/>
          <w:rtl/>
        </w:rPr>
      </w:pPr>
      <w:hyperlink r:id="rId39" w:history="1">
        <w:r w:rsidRPr="00DD6082">
          <w:rPr>
            <w:rStyle w:val="Hyperlink"/>
            <w:vanish/>
            <w:szCs w:val="20"/>
            <w:shd w:val="clear" w:color="auto" w:fill="FFFF99"/>
            <w:rtl/>
          </w:rPr>
          <w:t>ס</w:t>
        </w:r>
        <w:r w:rsidRPr="00DD6082">
          <w:rPr>
            <w:rStyle w:val="Hyperlink"/>
            <w:rFonts w:hint="cs"/>
            <w:vanish/>
            <w:szCs w:val="20"/>
            <w:shd w:val="clear" w:color="auto" w:fill="FFFF99"/>
            <w:rtl/>
          </w:rPr>
          <w:t>"ח תשי</w:t>
        </w:r>
        <w:r w:rsidRPr="00DD6082">
          <w:rPr>
            <w:rStyle w:val="Hyperlink"/>
            <w:rFonts w:hint="cs"/>
            <w:vanish/>
            <w:szCs w:val="20"/>
            <w:shd w:val="clear" w:color="auto" w:fill="FFFF99"/>
            <w:rtl/>
          </w:rPr>
          <w:t>"ב מס' 105</w:t>
        </w:r>
      </w:hyperlink>
      <w:r w:rsidRPr="00DD6082">
        <w:rPr>
          <w:rFonts w:hint="cs"/>
          <w:vanish/>
          <w:szCs w:val="20"/>
          <w:shd w:val="clear" w:color="auto" w:fill="FFFF99"/>
          <w:rtl/>
        </w:rPr>
        <w:t xml:space="preserve"> מיום 20.8.1952 עמ' 279</w:t>
      </w:r>
      <w:r w:rsidR="009F06BE" w:rsidRPr="00DD6082">
        <w:rPr>
          <w:rFonts w:hint="cs"/>
          <w:vanish/>
          <w:szCs w:val="20"/>
          <w:shd w:val="clear" w:color="auto" w:fill="FFFF99"/>
          <w:rtl/>
        </w:rPr>
        <w:t xml:space="preserve"> (</w:t>
      </w:r>
      <w:hyperlink r:id="rId40" w:history="1">
        <w:r w:rsidR="009F06BE" w:rsidRPr="00DD6082">
          <w:rPr>
            <w:rStyle w:val="Hyperlink"/>
            <w:rFonts w:hint="cs"/>
            <w:vanish/>
            <w:szCs w:val="20"/>
            <w:shd w:val="clear" w:color="auto" w:fill="FFFF99"/>
            <w:rtl/>
          </w:rPr>
          <w:t>ה"ח 104</w:t>
        </w:r>
      </w:hyperlink>
      <w:r w:rsidR="009F06BE" w:rsidRPr="00DD6082">
        <w:rPr>
          <w:rFonts w:hint="cs"/>
          <w:vanish/>
          <w:szCs w:val="20"/>
          <w:shd w:val="clear" w:color="auto" w:fill="FFFF99"/>
          <w:rtl/>
        </w:rPr>
        <w:t>)</w:t>
      </w:r>
    </w:p>
    <w:p w:rsidR="00CA16E5" w:rsidRPr="00DD6082" w:rsidRDefault="00CA16E5" w:rsidP="00CA16E5">
      <w:pPr>
        <w:pStyle w:val="P00"/>
        <w:spacing w:before="0"/>
        <w:ind w:left="0" w:right="1134"/>
        <w:rPr>
          <w:rStyle w:val="default"/>
          <w:rFonts w:cs="FrankRuehl" w:hint="cs"/>
          <w:b/>
          <w:bCs/>
          <w:vanish/>
          <w:szCs w:val="20"/>
          <w:shd w:val="clear" w:color="auto" w:fill="FFFF99"/>
          <w:rtl/>
        </w:rPr>
      </w:pPr>
      <w:r w:rsidRPr="00DD6082">
        <w:rPr>
          <w:rStyle w:val="default"/>
          <w:rFonts w:cs="FrankRuehl" w:hint="cs"/>
          <w:b/>
          <w:bCs/>
          <w:vanish/>
          <w:szCs w:val="20"/>
          <w:shd w:val="clear" w:color="auto" w:fill="FFFF99"/>
          <w:rtl/>
        </w:rPr>
        <w:t>החלפת סעיף 16</w:t>
      </w:r>
    </w:p>
    <w:p w:rsidR="00CA16E5" w:rsidRPr="00DD6082" w:rsidRDefault="00CA16E5" w:rsidP="00D754EB">
      <w:pPr>
        <w:pStyle w:val="P00"/>
        <w:spacing w:before="60"/>
        <w:ind w:left="0" w:right="1134"/>
        <w:rPr>
          <w:rStyle w:val="default"/>
          <w:rFonts w:cs="FrankRuehl" w:hint="cs"/>
          <w:vanish/>
          <w:szCs w:val="20"/>
          <w:shd w:val="clear" w:color="auto" w:fill="FFFF99"/>
          <w:rtl/>
        </w:rPr>
      </w:pPr>
      <w:r w:rsidRPr="00DD6082">
        <w:rPr>
          <w:rStyle w:val="default"/>
          <w:rFonts w:cs="FrankRuehl" w:hint="cs"/>
          <w:vanish/>
          <w:szCs w:val="20"/>
          <w:shd w:val="clear" w:color="auto" w:fill="FFFF99"/>
          <w:rtl/>
        </w:rPr>
        <w:t>הנוסח הקודם:</w:t>
      </w:r>
    </w:p>
    <w:p w:rsidR="00C61C01" w:rsidRPr="00DD6082" w:rsidRDefault="00C61C01" w:rsidP="00C61C01">
      <w:pPr>
        <w:pStyle w:val="P00"/>
        <w:spacing w:before="20"/>
        <w:ind w:left="0" w:right="1134"/>
        <w:rPr>
          <w:rStyle w:val="big-number"/>
          <w:rFonts w:hint="cs"/>
          <w:strike/>
          <w:vanish/>
          <w:sz w:val="16"/>
          <w:szCs w:val="16"/>
          <w:shd w:val="clear" w:color="auto" w:fill="FFFF99"/>
          <w:rtl/>
        </w:rPr>
      </w:pPr>
      <w:r w:rsidRPr="00DD6082">
        <w:rPr>
          <w:rStyle w:val="big-number"/>
          <w:rFonts w:hint="cs"/>
          <w:strike/>
          <w:vanish/>
          <w:sz w:val="16"/>
          <w:szCs w:val="16"/>
          <w:shd w:val="clear" w:color="auto" w:fill="FFFF99"/>
          <w:rtl/>
        </w:rPr>
        <w:t>נוסח מוסמך</w:t>
      </w:r>
    </w:p>
    <w:p w:rsidR="00C61C01" w:rsidRPr="00DD6082" w:rsidRDefault="00C61C01" w:rsidP="00C61C01">
      <w:pPr>
        <w:pStyle w:val="P00"/>
        <w:spacing w:before="0"/>
        <w:ind w:left="0" w:right="1134"/>
        <w:rPr>
          <w:rStyle w:val="default"/>
          <w:rFonts w:cs="FrankRuehl"/>
          <w:strike/>
          <w:vanish/>
          <w:sz w:val="26"/>
          <w:shd w:val="clear" w:color="auto" w:fill="FFFF99"/>
          <w:rtl/>
        </w:rPr>
      </w:pPr>
      <w:r w:rsidRPr="00DD6082">
        <w:rPr>
          <w:rStyle w:val="big-number"/>
          <w:rFonts w:cs="FrankRuehl" w:hint="cs"/>
          <w:strike/>
          <w:vanish/>
          <w:sz w:val="22"/>
          <w:szCs w:val="22"/>
          <w:shd w:val="clear" w:color="auto" w:fill="FFFF99"/>
          <w:rtl/>
        </w:rPr>
        <w:t>16</w:t>
      </w:r>
      <w:r w:rsidRPr="00DD6082">
        <w:rPr>
          <w:rStyle w:val="default"/>
          <w:rFonts w:cs="FrankRuehl" w:hint="cs"/>
          <w:strike/>
          <w:vanish/>
          <w:sz w:val="22"/>
          <w:szCs w:val="22"/>
          <w:shd w:val="clear" w:color="auto" w:fill="FFFF99"/>
          <w:rtl/>
        </w:rPr>
        <w:t>.</w:t>
      </w:r>
      <w:r w:rsidRPr="00DD6082">
        <w:rPr>
          <w:rStyle w:val="default"/>
          <w:rFonts w:cs="FrankRuehl"/>
          <w:strike/>
          <w:vanish/>
          <w:sz w:val="22"/>
          <w:szCs w:val="22"/>
          <w:shd w:val="clear" w:color="auto" w:fill="FFFF99"/>
          <w:rtl/>
        </w:rPr>
        <w:tab/>
      </w:r>
      <w:r w:rsidRPr="00DD6082">
        <w:rPr>
          <w:rStyle w:val="default"/>
          <w:rFonts w:cs="FrankRuehl" w:hint="cs"/>
          <w:strike/>
          <w:vanish/>
          <w:sz w:val="22"/>
          <w:szCs w:val="22"/>
          <w:shd w:val="clear" w:color="auto" w:fill="FFFF99"/>
          <w:rtl/>
        </w:rPr>
        <w:t>שר המשפטים רשאי להוציא נוסח חדש של כל חוק שהיה קיים בארץ-ישראל ביום ה' באייר תש"ח (14 במאי 1948) ואשר עודנו בר תוקף במדינה. נוסח זה יכיל את כל השינויים הנובעים מתוך הקמת המדינה ורשויותיה, ועם פרסומו ברשומות לא יהיה עוד תוקף לכל נוסח אחר של אותו חוק.</w:t>
      </w:r>
    </w:p>
    <w:p w:rsidR="005443C0" w:rsidRPr="00DD6082" w:rsidRDefault="005443C0" w:rsidP="00D754EB">
      <w:pPr>
        <w:pStyle w:val="P00"/>
        <w:spacing w:before="0"/>
        <w:ind w:left="0" w:right="1134"/>
        <w:rPr>
          <w:rStyle w:val="default"/>
          <w:rFonts w:cs="FrankRuehl" w:hint="cs"/>
          <w:vanish/>
          <w:szCs w:val="20"/>
          <w:shd w:val="clear" w:color="auto" w:fill="FFFF99"/>
          <w:rtl/>
        </w:rPr>
      </w:pPr>
    </w:p>
    <w:p w:rsidR="00882AAE" w:rsidRPr="00DD6082" w:rsidRDefault="00882AAE" w:rsidP="004D4E0D">
      <w:pPr>
        <w:pStyle w:val="P00"/>
        <w:spacing w:before="0"/>
        <w:ind w:left="0" w:right="1134"/>
        <w:rPr>
          <w:rFonts w:hint="cs"/>
          <w:vanish/>
          <w:color w:val="FF0000"/>
          <w:szCs w:val="20"/>
          <w:shd w:val="clear" w:color="auto" w:fill="FFFF99"/>
          <w:rtl/>
        </w:rPr>
      </w:pPr>
      <w:r w:rsidRPr="00DD6082">
        <w:rPr>
          <w:rStyle w:val="default"/>
          <w:rFonts w:cs="FrankRuehl" w:hint="cs"/>
          <w:vanish/>
          <w:color w:val="FF0000"/>
          <w:szCs w:val="20"/>
          <w:shd w:val="clear" w:color="auto" w:fill="FFFF99"/>
          <w:rtl/>
        </w:rPr>
        <w:t xml:space="preserve">מיום </w:t>
      </w:r>
      <w:r w:rsidR="004D4E0D" w:rsidRPr="00DD6082">
        <w:rPr>
          <w:rFonts w:hint="cs"/>
          <w:vanish/>
          <w:color w:val="FF0000"/>
          <w:szCs w:val="20"/>
          <w:shd w:val="clear" w:color="auto" w:fill="FFFF99"/>
          <w:rtl/>
        </w:rPr>
        <w:t>17.6.1954</w:t>
      </w:r>
    </w:p>
    <w:p w:rsidR="00882AAE" w:rsidRPr="00DD6082" w:rsidRDefault="00882AAE" w:rsidP="008D4956">
      <w:pPr>
        <w:pStyle w:val="P00"/>
        <w:spacing w:before="0"/>
        <w:ind w:left="0" w:right="1134"/>
        <w:rPr>
          <w:rStyle w:val="default"/>
          <w:rFonts w:cs="FrankRuehl" w:hint="cs"/>
          <w:b/>
          <w:bCs/>
          <w:vanish/>
          <w:szCs w:val="20"/>
          <w:shd w:val="clear" w:color="auto" w:fill="FFFF99"/>
          <w:rtl/>
        </w:rPr>
      </w:pPr>
      <w:r w:rsidRPr="00DD6082">
        <w:rPr>
          <w:rFonts w:hint="cs"/>
          <w:b/>
          <w:bCs/>
          <w:vanish/>
          <w:szCs w:val="20"/>
          <w:shd w:val="clear" w:color="auto" w:fill="FFFF99"/>
          <w:rtl/>
        </w:rPr>
        <w:t xml:space="preserve">תיקון </w:t>
      </w:r>
      <w:r w:rsidR="004D4E0D" w:rsidRPr="00DD6082">
        <w:rPr>
          <w:rFonts w:hint="cs"/>
          <w:b/>
          <w:bCs/>
          <w:vanish/>
          <w:szCs w:val="20"/>
          <w:shd w:val="clear" w:color="auto" w:fill="FFFF99"/>
          <w:rtl/>
        </w:rPr>
        <w:t xml:space="preserve">מס' </w:t>
      </w:r>
      <w:r w:rsidR="008D4956" w:rsidRPr="00DD6082">
        <w:rPr>
          <w:rFonts w:hint="cs"/>
          <w:b/>
          <w:bCs/>
          <w:vanish/>
          <w:szCs w:val="20"/>
          <w:shd w:val="clear" w:color="auto" w:fill="FFFF99"/>
          <w:rtl/>
        </w:rPr>
        <w:t>8</w:t>
      </w:r>
    </w:p>
    <w:p w:rsidR="00882AAE" w:rsidRPr="00DD6082" w:rsidRDefault="00882AAE" w:rsidP="00BB2E82">
      <w:pPr>
        <w:pStyle w:val="P00"/>
        <w:spacing w:before="0"/>
        <w:ind w:left="0" w:right="1134"/>
        <w:rPr>
          <w:rStyle w:val="default"/>
          <w:rFonts w:cs="FrankRuehl" w:hint="cs"/>
          <w:b/>
          <w:bCs/>
          <w:vanish/>
          <w:szCs w:val="20"/>
          <w:shd w:val="clear" w:color="auto" w:fill="FFFF99"/>
          <w:rtl/>
        </w:rPr>
      </w:pPr>
      <w:hyperlink r:id="rId41" w:history="1">
        <w:r w:rsidRPr="00DD6082">
          <w:rPr>
            <w:rStyle w:val="Hyperlink"/>
            <w:vanish/>
            <w:szCs w:val="20"/>
            <w:shd w:val="clear" w:color="auto" w:fill="FFFF99"/>
            <w:rtl/>
          </w:rPr>
          <w:t>ס</w:t>
        </w:r>
        <w:r w:rsidRPr="00DD6082">
          <w:rPr>
            <w:rStyle w:val="Hyperlink"/>
            <w:rFonts w:hint="cs"/>
            <w:vanish/>
            <w:szCs w:val="20"/>
            <w:shd w:val="clear" w:color="auto" w:fill="FFFF99"/>
            <w:rtl/>
          </w:rPr>
          <w:t>"ח תשי"ד מס' 155</w:t>
        </w:r>
      </w:hyperlink>
      <w:r w:rsidRPr="00DD6082">
        <w:rPr>
          <w:rFonts w:hint="cs"/>
          <w:vanish/>
          <w:szCs w:val="20"/>
          <w:shd w:val="clear" w:color="auto" w:fill="FFFF99"/>
          <w:rtl/>
        </w:rPr>
        <w:t xml:space="preserve"> מיום 17.6.1954 עמ' 126 </w:t>
      </w:r>
      <w:r w:rsidR="00BB2E82" w:rsidRPr="00DD6082">
        <w:rPr>
          <w:rFonts w:hint="cs"/>
          <w:vanish/>
          <w:szCs w:val="20"/>
          <w:shd w:val="clear" w:color="auto" w:fill="FFFF99"/>
          <w:rtl/>
        </w:rPr>
        <w:t>(</w:t>
      </w:r>
      <w:hyperlink r:id="rId42" w:history="1">
        <w:r w:rsidR="00BB2E82" w:rsidRPr="00DD6082">
          <w:rPr>
            <w:rStyle w:val="Hyperlink"/>
            <w:rFonts w:hint="cs"/>
            <w:vanish/>
            <w:szCs w:val="20"/>
            <w:shd w:val="clear" w:color="auto" w:fill="FFFF99"/>
            <w:rtl/>
          </w:rPr>
          <w:t>ה"ח 192</w:t>
        </w:r>
      </w:hyperlink>
      <w:r w:rsidR="00BB2E82" w:rsidRPr="00DD6082">
        <w:rPr>
          <w:rFonts w:hint="cs"/>
          <w:vanish/>
          <w:szCs w:val="20"/>
          <w:shd w:val="clear" w:color="auto" w:fill="FFFF99"/>
          <w:rtl/>
        </w:rPr>
        <w:t>)</w:t>
      </w:r>
    </w:p>
    <w:p w:rsidR="00882AAE" w:rsidRPr="00DD6082" w:rsidRDefault="00882AAE" w:rsidP="00882AAE">
      <w:pPr>
        <w:pStyle w:val="P00"/>
        <w:spacing w:before="0"/>
        <w:ind w:left="0" w:right="1134"/>
        <w:rPr>
          <w:rStyle w:val="default"/>
          <w:rFonts w:cs="FrankRuehl" w:hint="cs"/>
          <w:b/>
          <w:bCs/>
          <w:vanish/>
          <w:szCs w:val="20"/>
          <w:shd w:val="clear" w:color="auto" w:fill="FFFF99"/>
          <w:rtl/>
        </w:rPr>
      </w:pPr>
      <w:r w:rsidRPr="00DD6082">
        <w:rPr>
          <w:rStyle w:val="default"/>
          <w:rFonts w:cs="FrankRuehl" w:hint="cs"/>
          <w:b/>
          <w:bCs/>
          <w:vanish/>
          <w:szCs w:val="20"/>
          <w:shd w:val="clear" w:color="auto" w:fill="FFFF99"/>
          <w:rtl/>
        </w:rPr>
        <w:t>החלפת סעיף 16</w:t>
      </w:r>
    </w:p>
    <w:p w:rsidR="00882AAE" w:rsidRPr="00DD6082" w:rsidRDefault="00882AAE" w:rsidP="00882AAE">
      <w:pPr>
        <w:pStyle w:val="P00"/>
        <w:spacing w:before="60"/>
        <w:ind w:left="0" w:right="1134"/>
        <w:rPr>
          <w:rStyle w:val="default"/>
          <w:rFonts w:cs="FrankRuehl" w:hint="cs"/>
          <w:vanish/>
          <w:szCs w:val="20"/>
          <w:shd w:val="clear" w:color="auto" w:fill="FFFF99"/>
          <w:rtl/>
        </w:rPr>
      </w:pPr>
      <w:r w:rsidRPr="00DD6082">
        <w:rPr>
          <w:rStyle w:val="default"/>
          <w:rFonts w:cs="FrankRuehl" w:hint="cs"/>
          <w:vanish/>
          <w:szCs w:val="20"/>
          <w:shd w:val="clear" w:color="auto" w:fill="FFFF99"/>
          <w:rtl/>
        </w:rPr>
        <w:t>הנוסח הקודם:</w:t>
      </w:r>
    </w:p>
    <w:p w:rsidR="00D3199E" w:rsidRPr="00DD6082" w:rsidRDefault="00D3199E" w:rsidP="00436939">
      <w:pPr>
        <w:pStyle w:val="P00"/>
        <w:spacing w:before="0"/>
        <w:ind w:left="0" w:right="1134"/>
        <w:rPr>
          <w:rStyle w:val="default"/>
          <w:rFonts w:cs="FrankRuehl"/>
          <w:strike/>
          <w:vanish/>
          <w:sz w:val="22"/>
          <w:szCs w:val="22"/>
          <w:shd w:val="clear" w:color="auto" w:fill="FFFF99"/>
          <w:rtl/>
        </w:rPr>
      </w:pPr>
      <w:r w:rsidRPr="00DD6082">
        <w:rPr>
          <w:rStyle w:val="big-number"/>
          <w:rFonts w:cs="FrankRuehl"/>
          <w:strike/>
          <w:vanish/>
          <w:sz w:val="22"/>
          <w:szCs w:val="22"/>
          <w:shd w:val="clear" w:color="auto" w:fill="FFFF99"/>
          <w:rtl/>
        </w:rPr>
        <w:t>16.</w:t>
      </w:r>
      <w:r w:rsidRPr="00DD6082">
        <w:rPr>
          <w:rStyle w:val="big-number"/>
          <w:rFonts w:cs="FrankRuehl"/>
          <w:strike/>
          <w:vanish/>
          <w:sz w:val="22"/>
          <w:szCs w:val="22"/>
          <w:shd w:val="clear" w:color="auto" w:fill="FFFF99"/>
          <w:rtl/>
        </w:rPr>
        <w:tab/>
      </w:r>
      <w:r w:rsidRPr="00DD6082">
        <w:rPr>
          <w:rStyle w:val="default"/>
          <w:rFonts w:cs="FrankRuehl"/>
          <w:strike/>
          <w:vanish/>
          <w:sz w:val="22"/>
          <w:szCs w:val="22"/>
          <w:shd w:val="clear" w:color="auto" w:fill="FFFF99"/>
          <w:rtl/>
        </w:rPr>
        <w:t>(</w:t>
      </w:r>
      <w:r w:rsidRPr="00DD6082">
        <w:rPr>
          <w:rStyle w:val="default"/>
          <w:rFonts w:cs="FrankRuehl" w:hint="cs"/>
          <w:strike/>
          <w:vanish/>
          <w:sz w:val="22"/>
          <w:szCs w:val="22"/>
          <w:shd w:val="clear" w:color="auto" w:fill="FFFF99"/>
          <w:rtl/>
        </w:rPr>
        <w:t>א)</w:t>
      </w:r>
      <w:r w:rsidRPr="00DD6082">
        <w:rPr>
          <w:rStyle w:val="default"/>
          <w:rFonts w:cs="FrankRuehl"/>
          <w:strike/>
          <w:vanish/>
          <w:sz w:val="22"/>
          <w:szCs w:val="22"/>
          <w:shd w:val="clear" w:color="auto" w:fill="FFFF99"/>
          <w:rtl/>
        </w:rPr>
        <w:tab/>
      </w:r>
      <w:r w:rsidRPr="00DD6082">
        <w:rPr>
          <w:rStyle w:val="default"/>
          <w:rFonts w:cs="FrankRuehl" w:hint="cs"/>
          <w:strike/>
          <w:vanish/>
          <w:sz w:val="22"/>
          <w:szCs w:val="22"/>
          <w:shd w:val="clear" w:color="auto" w:fill="FFFF99"/>
          <w:rtl/>
        </w:rPr>
        <w:t>שר המשפטים רשאי</w:t>
      </w:r>
      <w:r w:rsidRPr="00DD6082">
        <w:rPr>
          <w:rStyle w:val="default"/>
          <w:rFonts w:cs="FrankRuehl"/>
          <w:strike/>
          <w:vanish/>
          <w:sz w:val="22"/>
          <w:szCs w:val="22"/>
          <w:shd w:val="clear" w:color="auto" w:fill="FFFF99"/>
          <w:rtl/>
        </w:rPr>
        <w:t xml:space="preserve"> </w:t>
      </w:r>
      <w:r w:rsidRPr="00DD6082">
        <w:rPr>
          <w:rStyle w:val="default"/>
          <w:rFonts w:cs="FrankRuehl" w:hint="cs"/>
          <w:strike/>
          <w:vanish/>
          <w:sz w:val="22"/>
          <w:szCs w:val="22"/>
          <w:shd w:val="clear" w:color="auto" w:fill="FFFF99"/>
          <w:rtl/>
        </w:rPr>
        <w:t>לפרסם ברשומות הצעת נוסח חדש של כל חוק שהיה קיים בארץ ישראל ערב הקמת המדינה ואשר עודנו בר תוקף במדינה</w:t>
      </w:r>
      <w:r w:rsidR="00DF6A6C" w:rsidRPr="00DD6082">
        <w:rPr>
          <w:rStyle w:val="default"/>
          <w:rFonts w:cs="FrankRuehl" w:hint="cs"/>
          <w:strike/>
          <w:vanish/>
          <w:sz w:val="22"/>
          <w:szCs w:val="22"/>
          <w:shd w:val="clear" w:color="auto" w:fill="FFFF99"/>
          <w:rtl/>
        </w:rPr>
        <w:t>.</w:t>
      </w:r>
      <w:r w:rsidRPr="00DD6082">
        <w:rPr>
          <w:rStyle w:val="default"/>
          <w:rFonts w:cs="FrankRuehl" w:hint="cs"/>
          <w:strike/>
          <w:vanish/>
          <w:sz w:val="22"/>
          <w:szCs w:val="22"/>
          <w:shd w:val="clear" w:color="auto" w:fill="FFFF99"/>
          <w:rtl/>
        </w:rPr>
        <w:t xml:space="preserve"> נוסח </w:t>
      </w:r>
      <w:r w:rsidR="00DF6A6C" w:rsidRPr="00DD6082">
        <w:rPr>
          <w:rStyle w:val="default"/>
          <w:rFonts w:cs="FrankRuehl" w:hint="cs"/>
          <w:strike/>
          <w:vanish/>
          <w:sz w:val="22"/>
          <w:szCs w:val="22"/>
          <w:shd w:val="clear" w:color="auto" w:fill="FFFF99"/>
          <w:rtl/>
        </w:rPr>
        <w:t>זה</w:t>
      </w:r>
      <w:r w:rsidRPr="00DD6082">
        <w:rPr>
          <w:rStyle w:val="default"/>
          <w:rFonts w:cs="FrankRuehl" w:hint="cs"/>
          <w:strike/>
          <w:vanish/>
          <w:sz w:val="22"/>
          <w:szCs w:val="22"/>
          <w:shd w:val="clear" w:color="auto" w:fill="FFFF99"/>
          <w:rtl/>
        </w:rPr>
        <w:t xml:space="preserve"> יכיל את כל השינויים הנובעים מ</w:t>
      </w:r>
      <w:r w:rsidR="00A46BE0" w:rsidRPr="00DD6082">
        <w:rPr>
          <w:rStyle w:val="default"/>
          <w:rFonts w:cs="FrankRuehl" w:hint="cs"/>
          <w:strike/>
          <w:vanish/>
          <w:sz w:val="22"/>
          <w:szCs w:val="22"/>
          <w:shd w:val="clear" w:color="auto" w:fill="FFFF99"/>
          <w:rtl/>
        </w:rPr>
        <w:t xml:space="preserve">תוך </w:t>
      </w:r>
      <w:r w:rsidRPr="00DD6082">
        <w:rPr>
          <w:rStyle w:val="default"/>
          <w:rFonts w:cs="FrankRuehl" w:hint="cs"/>
          <w:strike/>
          <w:vanish/>
          <w:sz w:val="22"/>
          <w:szCs w:val="22"/>
          <w:shd w:val="clear" w:color="auto" w:fill="FFFF99"/>
          <w:rtl/>
        </w:rPr>
        <w:t>הקמת המדינה ורשויותיה ו</w:t>
      </w:r>
      <w:r w:rsidR="00436939" w:rsidRPr="00DD6082">
        <w:rPr>
          <w:rStyle w:val="default"/>
          <w:rFonts w:cs="FrankRuehl" w:hint="cs"/>
          <w:strike/>
          <w:vanish/>
          <w:sz w:val="22"/>
          <w:szCs w:val="22"/>
          <w:shd w:val="clear" w:color="auto" w:fill="FFFF99"/>
          <w:rtl/>
        </w:rPr>
        <w:t xml:space="preserve">את כל התיקונים שנעשו </w:t>
      </w:r>
      <w:r w:rsidRPr="00DD6082">
        <w:rPr>
          <w:rStyle w:val="default"/>
          <w:rFonts w:cs="FrankRuehl" w:hint="cs"/>
          <w:strike/>
          <w:vanish/>
          <w:sz w:val="22"/>
          <w:szCs w:val="22"/>
          <w:shd w:val="clear" w:color="auto" w:fill="FFFF99"/>
          <w:rtl/>
        </w:rPr>
        <w:t>באותו חוק לאחר הקמת</w:t>
      </w:r>
      <w:r w:rsidRPr="00DD6082">
        <w:rPr>
          <w:rStyle w:val="default"/>
          <w:rFonts w:cs="FrankRuehl"/>
          <w:strike/>
          <w:vanish/>
          <w:sz w:val="22"/>
          <w:szCs w:val="22"/>
          <w:shd w:val="clear" w:color="auto" w:fill="FFFF99"/>
          <w:rtl/>
        </w:rPr>
        <w:t xml:space="preserve"> ה</w:t>
      </w:r>
      <w:r w:rsidRPr="00DD6082">
        <w:rPr>
          <w:rStyle w:val="default"/>
          <w:rFonts w:cs="FrankRuehl" w:hint="cs"/>
          <w:strike/>
          <w:vanish/>
          <w:sz w:val="22"/>
          <w:szCs w:val="22"/>
          <w:shd w:val="clear" w:color="auto" w:fill="FFFF99"/>
          <w:rtl/>
        </w:rPr>
        <w:t>מדינה.</w:t>
      </w:r>
    </w:p>
    <w:p w:rsidR="00D3199E" w:rsidRPr="00DD6082" w:rsidRDefault="00D3199E" w:rsidP="00530C39">
      <w:pPr>
        <w:pStyle w:val="P00"/>
        <w:spacing w:before="0"/>
        <w:ind w:left="0" w:right="1134"/>
        <w:rPr>
          <w:rStyle w:val="default"/>
          <w:rFonts w:cs="FrankRuehl"/>
          <w:strike/>
          <w:vanish/>
          <w:sz w:val="22"/>
          <w:szCs w:val="22"/>
          <w:shd w:val="clear" w:color="auto" w:fill="FFFF99"/>
          <w:rtl/>
        </w:rPr>
      </w:pPr>
      <w:r w:rsidRPr="00DD6082">
        <w:rPr>
          <w:vanish/>
          <w:sz w:val="22"/>
          <w:szCs w:val="22"/>
          <w:shd w:val="clear" w:color="auto" w:fill="FFFF99"/>
          <w:rtl/>
        </w:rPr>
        <w:tab/>
      </w:r>
      <w:r w:rsidRPr="00DD6082">
        <w:rPr>
          <w:rStyle w:val="default"/>
          <w:rFonts w:cs="FrankRuehl"/>
          <w:strike/>
          <w:vanish/>
          <w:sz w:val="22"/>
          <w:szCs w:val="22"/>
          <w:shd w:val="clear" w:color="auto" w:fill="FFFF99"/>
          <w:rtl/>
        </w:rPr>
        <w:t>(</w:t>
      </w:r>
      <w:r w:rsidRPr="00DD6082">
        <w:rPr>
          <w:rStyle w:val="default"/>
          <w:rFonts w:cs="FrankRuehl" w:hint="cs"/>
          <w:strike/>
          <w:vanish/>
          <w:sz w:val="22"/>
          <w:szCs w:val="22"/>
          <w:shd w:val="clear" w:color="auto" w:fill="FFFF99"/>
          <w:rtl/>
        </w:rPr>
        <w:t>ב)</w:t>
      </w:r>
      <w:r w:rsidRPr="00DD6082">
        <w:rPr>
          <w:rStyle w:val="default"/>
          <w:rFonts w:cs="FrankRuehl"/>
          <w:strike/>
          <w:vanish/>
          <w:sz w:val="22"/>
          <w:szCs w:val="22"/>
          <w:shd w:val="clear" w:color="auto" w:fill="FFFF99"/>
          <w:rtl/>
        </w:rPr>
        <w:tab/>
      </w:r>
      <w:r w:rsidR="00247D91" w:rsidRPr="00DD6082">
        <w:rPr>
          <w:rStyle w:val="default"/>
          <w:rFonts w:cs="FrankRuehl" w:hint="cs"/>
          <w:strike/>
          <w:vanish/>
          <w:sz w:val="22"/>
          <w:szCs w:val="22"/>
          <w:shd w:val="clear" w:color="auto" w:fill="FFFF99"/>
          <w:rtl/>
        </w:rPr>
        <w:t xml:space="preserve">תוקם </w:t>
      </w:r>
      <w:r w:rsidRPr="00DD6082">
        <w:rPr>
          <w:rStyle w:val="default"/>
          <w:rFonts w:cs="FrankRuehl" w:hint="cs"/>
          <w:strike/>
          <w:vanish/>
          <w:sz w:val="22"/>
          <w:szCs w:val="22"/>
          <w:shd w:val="clear" w:color="auto" w:fill="FFFF99"/>
          <w:rtl/>
        </w:rPr>
        <w:t xml:space="preserve">ועדה מייעצת </w:t>
      </w:r>
      <w:r w:rsidR="00247D91" w:rsidRPr="00DD6082">
        <w:rPr>
          <w:rStyle w:val="default"/>
          <w:rFonts w:cs="FrankRuehl" w:hint="cs"/>
          <w:strike/>
          <w:vanish/>
          <w:sz w:val="22"/>
          <w:szCs w:val="22"/>
          <w:shd w:val="clear" w:color="auto" w:fill="FFFF99"/>
          <w:rtl/>
        </w:rPr>
        <w:t xml:space="preserve">שתהא מורכבת משופט </w:t>
      </w:r>
      <w:r w:rsidRPr="00DD6082">
        <w:rPr>
          <w:rStyle w:val="default"/>
          <w:rFonts w:cs="FrankRuehl" w:hint="cs"/>
          <w:strike/>
          <w:vanish/>
          <w:sz w:val="22"/>
          <w:szCs w:val="22"/>
          <w:shd w:val="clear" w:color="auto" w:fill="FFFF99"/>
          <w:rtl/>
        </w:rPr>
        <w:t>בית המשפט העליון</w:t>
      </w:r>
      <w:r w:rsidR="00247D91" w:rsidRPr="00DD6082">
        <w:rPr>
          <w:rStyle w:val="default"/>
          <w:rFonts w:cs="FrankRuehl" w:hint="cs"/>
          <w:strike/>
          <w:vanish/>
          <w:sz w:val="22"/>
          <w:szCs w:val="22"/>
          <w:shd w:val="clear" w:color="auto" w:fill="FFFF99"/>
          <w:rtl/>
        </w:rPr>
        <w:t xml:space="preserve"> ומשופט בית משפט מחוזי שיתמנו על ידי נשיא בית המשפט העליון, מ</w:t>
      </w:r>
      <w:r w:rsidRPr="00DD6082">
        <w:rPr>
          <w:rStyle w:val="default"/>
          <w:rFonts w:cs="FrankRuehl" w:hint="cs"/>
          <w:strike/>
          <w:vanish/>
          <w:sz w:val="22"/>
          <w:szCs w:val="22"/>
          <w:shd w:val="clear" w:color="auto" w:fill="FFFF99"/>
          <w:rtl/>
        </w:rPr>
        <w:t>היועץ המשפטי לממשלה</w:t>
      </w:r>
      <w:r w:rsidR="00247D91" w:rsidRPr="00DD6082">
        <w:rPr>
          <w:rStyle w:val="default"/>
          <w:rFonts w:cs="FrankRuehl" w:hint="cs"/>
          <w:strike/>
          <w:vanish/>
          <w:sz w:val="22"/>
          <w:szCs w:val="22"/>
          <w:shd w:val="clear" w:color="auto" w:fill="FFFF99"/>
          <w:rtl/>
        </w:rPr>
        <w:t>, מנציג הסתדרות עורכי הדין בישראל</w:t>
      </w:r>
      <w:r w:rsidR="00530C39" w:rsidRPr="00DD6082">
        <w:rPr>
          <w:rStyle w:val="default"/>
          <w:rFonts w:cs="FrankRuehl" w:hint="cs"/>
          <w:strike/>
          <w:vanish/>
          <w:sz w:val="22"/>
          <w:szCs w:val="22"/>
          <w:shd w:val="clear" w:color="auto" w:fill="FFFF99"/>
          <w:rtl/>
        </w:rPr>
        <w:t xml:space="preserve"> ומנציג </w:t>
      </w:r>
      <w:r w:rsidRPr="00DD6082">
        <w:rPr>
          <w:rStyle w:val="default"/>
          <w:rFonts w:cs="FrankRuehl" w:hint="cs"/>
          <w:strike/>
          <w:vanish/>
          <w:sz w:val="22"/>
          <w:szCs w:val="22"/>
          <w:shd w:val="clear" w:color="auto" w:fill="FFFF99"/>
          <w:rtl/>
        </w:rPr>
        <w:t xml:space="preserve">הפקולטה </w:t>
      </w:r>
      <w:r w:rsidR="00530C39" w:rsidRPr="00DD6082">
        <w:rPr>
          <w:rStyle w:val="default"/>
          <w:rFonts w:cs="FrankRuehl" w:hint="cs"/>
          <w:strike/>
          <w:vanish/>
          <w:sz w:val="22"/>
          <w:szCs w:val="22"/>
          <w:shd w:val="clear" w:color="auto" w:fill="FFFF99"/>
          <w:rtl/>
        </w:rPr>
        <w:t>המשפטית של ה</w:t>
      </w:r>
      <w:r w:rsidRPr="00DD6082">
        <w:rPr>
          <w:rStyle w:val="default"/>
          <w:rFonts w:cs="FrankRuehl" w:hint="cs"/>
          <w:strike/>
          <w:vanish/>
          <w:sz w:val="22"/>
          <w:szCs w:val="22"/>
          <w:shd w:val="clear" w:color="auto" w:fill="FFFF99"/>
          <w:rtl/>
        </w:rPr>
        <w:t>אוניברסיטה העברית בירושלים</w:t>
      </w:r>
      <w:r w:rsidR="00530C39" w:rsidRPr="00DD6082">
        <w:rPr>
          <w:rStyle w:val="default"/>
          <w:rFonts w:cs="FrankRuehl" w:hint="cs"/>
          <w:strike/>
          <w:vanish/>
          <w:sz w:val="22"/>
          <w:szCs w:val="22"/>
          <w:shd w:val="clear" w:color="auto" w:fill="FFFF99"/>
          <w:rtl/>
        </w:rPr>
        <w:t>.</w:t>
      </w:r>
      <w:r w:rsidRPr="00DD6082">
        <w:rPr>
          <w:rStyle w:val="default"/>
          <w:rFonts w:cs="FrankRuehl" w:hint="cs"/>
          <w:strike/>
          <w:vanish/>
          <w:sz w:val="22"/>
          <w:szCs w:val="22"/>
          <w:shd w:val="clear" w:color="auto" w:fill="FFFF99"/>
          <w:rtl/>
        </w:rPr>
        <w:t xml:space="preserve"> </w:t>
      </w:r>
      <w:r w:rsidR="00530C39" w:rsidRPr="00DD6082">
        <w:rPr>
          <w:rStyle w:val="default"/>
          <w:rFonts w:cs="FrankRuehl" w:hint="cs"/>
          <w:strike/>
          <w:vanish/>
          <w:sz w:val="22"/>
          <w:szCs w:val="22"/>
          <w:shd w:val="clear" w:color="auto" w:fill="FFFF99"/>
          <w:rtl/>
        </w:rPr>
        <w:t>שופט בית המשפט העליון יהיה יושב ראש הועדה.</w:t>
      </w:r>
    </w:p>
    <w:p w:rsidR="00D3199E" w:rsidRPr="00DD6082" w:rsidRDefault="00D3199E" w:rsidP="000324A3">
      <w:pPr>
        <w:pStyle w:val="P00"/>
        <w:spacing w:before="0"/>
        <w:ind w:left="0" w:right="1134"/>
        <w:rPr>
          <w:rStyle w:val="default"/>
          <w:rFonts w:cs="FrankRuehl"/>
          <w:strike/>
          <w:vanish/>
          <w:sz w:val="22"/>
          <w:szCs w:val="22"/>
          <w:shd w:val="clear" w:color="auto" w:fill="FFFF99"/>
          <w:rtl/>
        </w:rPr>
      </w:pPr>
      <w:r w:rsidRPr="00DD6082">
        <w:rPr>
          <w:vanish/>
          <w:sz w:val="22"/>
          <w:szCs w:val="22"/>
          <w:shd w:val="clear" w:color="auto" w:fill="FFFF99"/>
          <w:rtl/>
        </w:rPr>
        <w:tab/>
      </w:r>
      <w:r w:rsidRPr="00DD6082">
        <w:rPr>
          <w:rStyle w:val="default"/>
          <w:rFonts w:cs="FrankRuehl"/>
          <w:strike/>
          <w:vanish/>
          <w:sz w:val="22"/>
          <w:szCs w:val="22"/>
          <w:shd w:val="clear" w:color="auto" w:fill="FFFF99"/>
          <w:rtl/>
        </w:rPr>
        <w:t>(</w:t>
      </w:r>
      <w:r w:rsidRPr="00DD6082">
        <w:rPr>
          <w:rStyle w:val="default"/>
          <w:rFonts w:cs="FrankRuehl" w:hint="cs"/>
          <w:strike/>
          <w:vanish/>
          <w:sz w:val="22"/>
          <w:szCs w:val="22"/>
          <w:shd w:val="clear" w:color="auto" w:fill="FFFF99"/>
          <w:rtl/>
        </w:rPr>
        <w:t>ג)</w:t>
      </w:r>
      <w:r w:rsidRPr="00DD6082">
        <w:rPr>
          <w:rStyle w:val="default"/>
          <w:rFonts w:cs="FrankRuehl"/>
          <w:strike/>
          <w:vanish/>
          <w:sz w:val="22"/>
          <w:szCs w:val="22"/>
          <w:shd w:val="clear" w:color="auto" w:fill="FFFF99"/>
          <w:rtl/>
        </w:rPr>
        <w:tab/>
      </w:r>
      <w:r w:rsidR="000324A3" w:rsidRPr="00DD6082">
        <w:rPr>
          <w:rStyle w:val="default"/>
          <w:rFonts w:cs="FrankRuehl" w:hint="cs"/>
          <w:strike/>
          <w:vanish/>
          <w:sz w:val="22"/>
          <w:szCs w:val="22"/>
          <w:shd w:val="clear" w:color="auto" w:fill="FFFF99"/>
          <w:rtl/>
        </w:rPr>
        <w:t xml:space="preserve">תוך ארבעה חדשים מיום פרסום הצעת נוסח חדש ברשומות תבדוק </w:t>
      </w:r>
      <w:r w:rsidRPr="00DD6082">
        <w:rPr>
          <w:rStyle w:val="default"/>
          <w:rFonts w:cs="FrankRuehl" w:hint="cs"/>
          <w:strike/>
          <w:vanish/>
          <w:sz w:val="22"/>
          <w:szCs w:val="22"/>
          <w:shd w:val="clear" w:color="auto" w:fill="FFFF99"/>
          <w:rtl/>
        </w:rPr>
        <w:t xml:space="preserve">הועדה המייעצת את </w:t>
      </w:r>
      <w:r w:rsidR="000324A3" w:rsidRPr="00DD6082">
        <w:rPr>
          <w:rStyle w:val="default"/>
          <w:rFonts w:cs="FrankRuehl" w:hint="cs"/>
          <w:strike/>
          <w:vanish/>
          <w:sz w:val="22"/>
          <w:szCs w:val="22"/>
          <w:shd w:val="clear" w:color="auto" w:fill="FFFF99"/>
          <w:rtl/>
        </w:rPr>
        <w:t>נאמנותו של ה</w:t>
      </w:r>
      <w:r w:rsidRPr="00DD6082">
        <w:rPr>
          <w:rStyle w:val="default"/>
          <w:rFonts w:cs="FrankRuehl" w:hint="cs"/>
          <w:strike/>
          <w:vanish/>
          <w:sz w:val="22"/>
          <w:szCs w:val="22"/>
          <w:shd w:val="clear" w:color="auto" w:fill="FFFF99"/>
          <w:rtl/>
        </w:rPr>
        <w:t xml:space="preserve">נוסח המוצע לחוק המקורי </w:t>
      </w:r>
      <w:r w:rsidR="000324A3" w:rsidRPr="00DD6082">
        <w:rPr>
          <w:rStyle w:val="default"/>
          <w:rFonts w:cs="FrankRuehl" w:hint="cs"/>
          <w:strike/>
          <w:vanish/>
          <w:sz w:val="22"/>
          <w:szCs w:val="22"/>
          <w:shd w:val="clear" w:color="auto" w:fill="FFFF99"/>
          <w:rtl/>
        </w:rPr>
        <w:t xml:space="preserve">ותגיש דין וחשבון לועדת </w:t>
      </w:r>
      <w:r w:rsidRPr="00DD6082">
        <w:rPr>
          <w:rStyle w:val="default"/>
          <w:rFonts w:cs="FrankRuehl" w:hint="cs"/>
          <w:strike/>
          <w:vanish/>
          <w:sz w:val="22"/>
          <w:szCs w:val="22"/>
          <w:shd w:val="clear" w:color="auto" w:fill="FFFF99"/>
          <w:rtl/>
        </w:rPr>
        <w:t>חוקה</w:t>
      </w:r>
      <w:r w:rsidR="000324A3" w:rsidRPr="00DD6082">
        <w:rPr>
          <w:rStyle w:val="default"/>
          <w:rFonts w:cs="FrankRuehl" w:hint="cs"/>
          <w:strike/>
          <w:vanish/>
          <w:sz w:val="22"/>
          <w:szCs w:val="22"/>
          <w:shd w:val="clear" w:color="auto" w:fill="FFFF99"/>
          <w:rtl/>
        </w:rPr>
        <w:t>,</w:t>
      </w:r>
      <w:r w:rsidRPr="00DD6082">
        <w:rPr>
          <w:rStyle w:val="default"/>
          <w:rFonts w:cs="FrankRuehl" w:hint="cs"/>
          <w:strike/>
          <w:vanish/>
          <w:sz w:val="22"/>
          <w:szCs w:val="22"/>
          <w:shd w:val="clear" w:color="auto" w:fill="FFFF99"/>
          <w:rtl/>
        </w:rPr>
        <w:t xml:space="preserve"> חוק ומשפט של הכנסת.</w:t>
      </w:r>
    </w:p>
    <w:p w:rsidR="00D3199E" w:rsidRPr="00DD6082" w:rsidRDefault="00D3199E" w:rsidP="0013697D">
      <w:pPr>
        <w:pStyle w:val="P00"/>
        <w:spacing w:before="0"/>
        <w:ind w:left="0" w:right="1134"/>
        <w:rPr>
          <w:rStyle w:val="default"/>
          <w:rFonts w:cs="FrankRuehl"/>
          <w:strike/>
          <w:vanish/>
          <w:sz w:val="22"/>
          <w:szCs w:val="22"/>
          <w:shd w:val="clear" w:color="auto" w:fill="FFFF99"/>
          <w:rtl/>
        </w:rPr>
      </w:pPr>
      <w:r w:rsidRPr="00DD6082">
        <w:rPr>
          <w:vanish/>
          <w:sz w:val="22"/>
          <w:szCs w:val="22"/>
          <w:shd w:val="clear" w:color="auto" w:fill="FFFF99"/>
          <w:rtl/>
        </w:rPr>
        <w:tab/>
      </w:r>
      <w:r w:rsidRPr="00DD6082">
        <w:rPr>
          <w:rStyle w:val="default"/>
          <w:rFonts w:cs="FrankRuehl"/>
          <w:strike/>
          <w:vanish/>
          <w:sz w:val="22"/>
          <w:szCs w:val="22"/>
          <w:shd w:val="clear" w:color="auto" w:fill="FFFF99"/>
          <w:rtl/>
        </w:rPr>
        <w:t>(</w:t>
      </w:r>
      <w:r w:rsidRPr="00DD6082">
        <w:rPr>
          <w:rStyle w:val="default"/>
          <w:rFonts w:cs="FrankRuehl" w:hint="cs"/>
          <w:strike/>
          <w:vanish/>
          <w:sz w:val="22"/>
          <w:szCs w:val="22"/>
          <w:shd w:val="clear" w:color="auto" w:fill="FFFF99"/>
          <w:rtl/>
        </w:rPr>
        <w:t>ד)</w:t>
      </w:r>
      <w:r w:rsidRPr="00DD6082">
        <w:rPr>
          <w:rStyle w:val="default"/>
          <w:rFonts w:cs="FrankRuehl"/>
          <w:strike/>
          <w:vanish/>
          <w:sz w:val="22"/>
          <w:szCs w:val="22"/>
          <w:shd w:val="clear" w:color="auto" w:fill="FFFF99"/>
          <w:rtl/>
        </w:rPr>
        <w:tab/>
      </w:r>
      <w:r w:rsidR="0013697D" w:rsidRPr="00DD6082">
        <w:rPr>
          <w:rStyle w:val="default"/>
          <w:rFonts w:cs="FrankRuehl" w:hint="cs"/>
          <w:strike/>
          <w:vanish/>
          <w:sz w:val="22"/>
          <w:szCs w:val="22"/>
          <w:shd w:val="clear" w:color="auto" w:fill="FFFF99"/>
          <w:rtl/>
        </w:rPr>
        <w:t>לאור הדין וחשבון של הועדה המייעצת, תקבע ועדת חוקה חוק ומשפט את הנוסח החדש, ונוסח זה יפורסם ברשומות בחתימת שר המשפטים, וייכנס לתקפו ביום הפרסום.</w:t>
      </w:r>
    </w:p>
    <w:p w:rsidR="00D3199E" w:rsidRPr="00DD6082" w:rsidRDefault="00D3199E" w:rsidP="007726CA">
      <w:pPr>
        <w:pStyle w:val="P00"/>
        <w:spacing w:before="0"/>
        <w:ind w:left="0" w:right="1134"/>
        <w:rPr>
          <w:rStyle w:val="default"/>
          <w:rFonts w:cs="FrankRuehl" w:hint="cs"/>
          <w:vanish/>
          <w:sz w:val="22"/>
          <w:szCs w:val="22"/>
          <w:shd w:val="clear" w:color="auto" w:fill="FFFF99"/>
          <w:rtl/>
        </w:rPr>
      </w:pPr>
      <w:r w:rsidRPr="00DD6082">
        <w:rPr>
          <w:vanish/>
          <w:sz w:val="22"/>
          <w:szCs w:val="22"/>
          <w:shd w:val="clear" w:color="auto" w:fill="FFFF99"/>
          <w:rtl/>
        </w:rPr>
        <w:tab/>
      </w:r>
      <w:r w:rsidRPr="00DD6082">
        <w:rPr>
          <w:rStyle w:val="default"/>
          <w:rFonts w:cs="FrankRuehl"/>
          <w:strike/>
          <w:vanish/>
          <w:sz w:val="22"/>
          <w:szCs w:val="22"/>
          <w:shd w:val="clear" w:color="auto" w:fill="FFFF99"/>
          <w:rtl/>
        </w:rPr>
        <w:t>(</w:t>
      </w:r>
      <w:r w:rsidRPr="00DD6082">
        <w:rPr>
          <w:rStyle w:val="default"/>
          <w:rFonts w:cs="FrankRuehl" w:hint="cs"/>
          <w:strike/>
          <w:vanish/>
          <w:sz w:val="22"/>
          <w:szCs w:val="22"/>
          <w:shd w:val="clear" w:color="auto" w:fill="FFFF99"/>
          <w:rtl/>
        </w:rPr>
        <w:t>ה)</w:t>
      </w:r>
      <w:r w:rsidRPr="00DD6082">
        <w:rPr>
          <w:rStyle w:val="default"/>
          <w:rFonts w:cs="FrankRuehl"/>
          <w:strike/>
          <w:vanish/>
          <w:sz w:val="22"/>
          <w:szCs w:val="22"/>
          <w:shd w:val="clear" w:color="auto" w:fill="FFFF99"/>
          <w:rtl/>
        </w:rPr>
        <w:tab/>
      </w:r>
      <w:r w:rsidR="007726CA" w:rsidRPr="00DD6082">
        <w:rPr>
          <w:rStyle w:val="default"/>
          <w:rFonts w:cs="FrankRuehl" w:hint="cs"/>
          <w:strike/>
          <w:vanish/>
          <w:sz w:val="22"/>
          <w:szCs w:val="22"/>
          <w:shd w:val="clear" w:color="auto" w:fill="FFFF99"/>
          <w:rtl/>
        </w:rPr>
        <w:t>בהיכנס נוסח חדש של חוק לתקפו יהיה הוא החוק המחייב ולא יהיה עוד תוקף לכל נוסח אחר של אותו חוק ולא תישמע טענה שהנוסח החדש סוטה מן החוק המקורי.</w:t>
      </w:r>
    </w:p>
    <w:p w:rsidR="00175C8A" w:rsidRPr="00DD6082" w:rsidRDefault="00175C8A" w:rsidP="003A73BA">
      <w:pPr>
        <w:pStyle w:val="P00"/>
        <w:spacing w:before="0"/>
        <w:ind w:left="0" w:right="1134"/>
        <w:rPr>
          <w:rStyle w:val="big-number"/>
          <w:rFonts w:cs="FrankRuehl" w:hint="cs"/>
          <w:vanish/>
          <w:szCs w:val="20"/>
          <w:shd w:val="clear" w:color="auto" w:fill="FFFF99"/>
          <w:rtl/>
        </w:rPr>
      </w:pPr>
    </w:p>
    <w:p w:rsidR="00175C8A" w:rsidRPr="00DD6082" w:rsidRDefault="00175C8A" w:rsidP="008C5885">
      <w:pPr>
        <w:pStyle w:val="P00"/>
        <w:spacing w:before="0"/>
        <w:ind w:left="0" w:right="1134"/>
        <w:rPr>
          <w:rFonts w:hint="cs"/>
          <w:vanish/>
          <w:color w:val="FF0000"/>
          <w:szCs w:val="20"/>
          <w:shd w:val="clear" w:color="auto" w:fill="FFFF99"/>
          <w:rtl/>
        </w:rPr>
      </w:pPr>
      <w:r w:rsidRPr="00DD6082">
        <w:rPr>
          <w:rStyle w:val="default"/>
          <w:rFonts w:cs="FrankRuehl" w:hint="cs"/>
          <w:vanish/>
          <w:color w:val="FF0000"/>
          <w:szCs w:val="20"/>
          <w:shd w:val="clear" w:color="auto" w:fill="FFFF99"/>
          <w:rtl/>
        </w:rPr>
        <w:t xml:space="preserve">מיום </w:t>
      </w:r>
      <w:r w:rsidR="008C5885" w:rsidRPr="00DD6082">
        <w:rPr>
          <w:rFonts w:hint="cs"/>
          <w:vanish/>
          <w:color w:val="FF0000"/>
          <w:szCs w:val="20"/>
          <w:shd w:val="clear" w:color="auto" w:fill="FFFF99"/>
          <w:rtl/>
        </w:rPr>
        <w:t>2.4.1964</w:t>
      </w:r>
    </w:p>
    <w:p w:rsidR="00175C8A" w:rsidRPr="00DD6082" w:rsidRDefault="00175C8A" w:rsidP="00E34A2F">
      <w:pPr>
        <w:pStyle w:val="P00"/>
        <w:spacing w:before="0"/>
        <w:ind w:left="0" w:right="1134"/>
        <w:rPr>
          <w:rStyle w:val="default"/>
          <w:rFonts w:cs="FrankRuehl" w:hint="cs"/>
          <w:b/>
          <w:bCs/>
          <w:vanish/>
          <w:szCs w:val="20"/>
          <w:shd w:val="clear" w:color="auto" w:fill="FFFF99"/>
          <w:rtl/>
        </w:rPr>
      </w:pPr>
      <w:r w:rsidRPr="00DD6082">
        <w:rPr>
          <w:rFonts w:hint="cs"/>
          <w:b/>
          <w:bCs/>
          <w:vanish/>
          <w:szCs w:val="20"/>
          <w:shd w:val="clear" w:color="auto" w:fill="FFFF99"/>
          <w:rtl/>
        </w:rPr>
        <w:t xml:space="preserve">תיקון מס' </w:t>
      </w:r>
      <w:r w:rsidR="00E34A2F" w:rsidRPr="00DD6082">
        <w:rPr>
          <w:rFonts w:hint="cs"/>
          <w:b/>
          <w:bCs/>
          <w:vanish/>
          <w:szCs w:val="20"/>
          <w:shd w:val="clear" w:color="auto" w:fill="FFFF99"/>
          <w:rtl/>
        </w:rPr>
        <w:t>9</w:t>
      </w:r>
    </w:p>
    <w:p w:rsidR="00175C8A" w:rsidRPr="00DD6082" w:rsidRDefault="00175C8A" w:rsidP="00473EC5">
      <w:pPr>
        <w:pStyle w:val="P00"/>
        <w:spacing w:before="0"/>
        <w:ind w:left="0" w:right="1134"/>
        <w:rPr>
          <w:rStyle w:val="default"/>
          <w:rFonts w:cs="FrankRuehl" w:hint="cs"/>
          <w:b/>
          <w:bCs/>
          <w:vanish/>
          <w:szCs w:val="20"/>
          <w:shd w:val="clear" w:color="auto" w:fill="FFFF99"/>
          <w:rtl/>
        </w:rPr>
      </w:pPr>
      <w:hyperlink r:id="rId43" w:history="1">
        <w:r w:rsidRPr="00DD6082">
          <w:rPr>
            <w:rStyle w:val="Hyperlink"/>
            <w:vanish/>
            <w:szCs w:val="20"/>
            <w:shd w:val="clear" w:color="auto" w:fill="FFFF99"/>
            <w:rtl/>
          </w:rPr>
          <w:t>ס</w:t>
        </w:r>
        <w:r w:rsidRPr="00DD6082">
          <w:rPr>
            <w:rStyle w:val="Hyperlink"/>
            <w:rFonts w:hint="cs"/>
            <w:vanish/>
            <w:szCs w:val="20"/>
            <w:shd w:val="clear" w:color="auto" w:fill="FFFF99"/>
            <w:rtl/>
          </w:rPr>
          <w:t>"ח תשכ"ד מס' 423</w:t>
        </w:r>
      </w:hyperlink>
      <w:r w:rsidRPr="00DD6082">
        <w:rPr>
          <w:rFonts w:hint="cs"/>
          <w:vanish/>
          <w:szCs w:val="20"/>
          <w:shd w:val="clear" w:color="auto" w:fill="FFFF99"/>
          <w:rtl/>
        </w:rPr>
        <w:t xml:space="preserve"> מיום 2.4.1964 עמ' 79 (</w:t>
      </w:r>
      <w:hyperlink r:id="rId44" w:history="1">
        <w:r w:rsidRPr="00DD6082">
          <w:rPr>
            <w:rStyle w:val="Hyperlink"/>
            <w:rFonts w:hint="cs"/>
            <w:vanish/>
            <w:szCs w:val="20"/>
            <w:shd w:val="clear" w:color="auto" w:fill="FFFF99"/>
            <w:rtl/>
          </w:rPr>
          <w:t>ה"ח 578</w:t>
        </w:r>
      </w:hyperlink>
      <w:r w:rsidRPr="00DD6082">
        <w:rPr>
          <w:rFonts w:hint="cs"/>
          <w:vanish/>
          <w:szCs w:val="20"/>
          <w:shd w:val="clear" w:color="auto" w:fill="FFFF99"/>
          <w:rtl/>
        </w:rPr>
        <w:t>)</w:t>
      </w:r>
    </w:p>
    <w:p w:rsidR="00175C8A" w:rsidRPr="00DD6082" w:rsidRDefault="00175C8A" w:rsidP="00175C8A">
      <w:pPr>
        <w:pStyle w:val="P00"/>
        <w:spacing w:before="0"/>
        <w:ind w:left="0" w:right="1134"/>
        <w:rPr>
          <w:rStyle w:val="default"/>
          <w:rFonts w:cs="FrankRuehl" w:hint="cs"/>
          <w:b/>
          <w:bCs/>
          <w:vanish/>
          <w:szCs w:val="20"/>
          <w:shd w:val="clear" w:color="auto" w:fill="FFFF99"/>
          <w:rtl/>
        </w:rPr>
      </w:pPr>
      <w:r w:rsidRPr="00DD6082">
        <w:rPr>
          <w:rStyle w:val="default"/>
          <w:rFonts w:cs="FrankRuehl" w:hint="cs"/>
          <w:b/>
          <w:bCs/>
          <w:vanish/>
          <w:szCs w:val="20"/>
          <w:shd w:val="clear" w:color="auto" w:fill="FFFF99"/>
          <w:rtl/>
        </w:rPr>
        <w:t>החלפת סעיף 16</w:t>
      </w:r>
    </w:p>
    <w:p w:rsidR="00175C8A" w:rsidRPr="00DD6082" w:rsidRDefault="00175C8A" w:rsidP="008D0092">
      <w:pPr>
        <w:pStyle w:val="P00"/>
        <w:spacing w:before="60"/>
        <w:ind w:left="0" w:right="1134"/>
        <w:rPr>
          <w:rStyle w:val="big-number"/>
          <w:rFonts w:cs="FrankRuehl" w:hint="cs"/>
          <w:vanish/>
          <w:szCs w:val="20"/>
          <w:shd w:val="clear" w:color="auto" w:fill="FFFF99"/>
          <w:rtl/>
        </w:rPr>
      </w:pPr>
      <w:r w:rsidRPr="00DD6082">
        <w:rPr>
          <w:rStyle w:val="default"/>
          <w:rFonts w:cs="FrankRuehl" w:hint="cs"/>
          <w:vanish/>
          <w:szCs w:val="20"/>
          <w:shd w:val="clear" w:color="auto" w:fill="FFFF99"/>
          <w:rtl/>
        </w:rPr>
        <w:t>הנוסח הקודם:</w:t>
      </w:r>
    </w:p>
    <w:p w:rsidR="00E34A2F" w:rsidRPr="00DD6082" w:rsidRDefault="00E34A2F" w:rsidP="00E34A2F">
      <w:pPr>
        <w:pStyle w:val="P00"/>
        <w:spacing w:before="20"/>
        <w:ind w:left="0" w:right="1134"/>
        <w:rPr>
          <w:rStyle w:val="big-number"/>
          <w:rFonts w:hint="cs"/>
          <w:strike/>
          <w:vanish/>
          <w:sz w:val="16"/>
          <w:szCs w:val="16"/>
          <w:shd w:val="clear" w:color="auto" w:fill="FFFF99"/>
          <w:rtl/>
        </w:rPr>
      </w:pPr>
      <w:r w:rsidRPr="00DD6082">
        <w:rPr>
          <w:rStyle w:val="big-number"/>
          <w:rFonts w:hint="cs"/>
          <w:strike/>
          <w:vanish/>
          <w:sz w:val="16"/>
          <w:szCs w:val="16"/>
          <w:shd w:val="clear" w:color="auto" w:fill="FFFF99"/>
          <w:rtl/>
        </w:rPr>
        <w:t>נוסח חדש</w:t>
      </w:r>
    </w:p>
    <w:p w:rsidR="002A02F8" w:rsidRPr="00DD6082" w:rsidRDefault="002A02F8" w:rsidP="003A73BA">
      <w:pPr>
        <w:pStyle w:val="P00"/>
        <w:spacing w:before="0"/>
        <w:ind w:left="0" w:right="1134"/>
        <w:rPr>
          <w:rStyle w:val="default"/>
          <w:rFonts w:cs="FrankRuehl"/>
          <w:strike/>
          <w:vanish/>
          <w:sz w:val="22"/>
          <w:szCs w:val="22"/>
          <w:shd w:val="clear" w:color="auto" w:fill="FFFF99"/>
          <w:rtl/>
        </w:rPr>
      </w:pPr>
      <w:r w:rsidRPr="00DD6082">
        <w:rPr>
          <w:rStyle w:val="big-number"/>
          <w:rFonts w:cs="FrankRuehl"/>
          <w:strike/>
          <w:vanish/>
          <w:sz w:val="22"/>
          <w:szCs w:val="22"/>
          <w:shd w:val="clear" w:color="auto" w:fill="FFFF99"/>
          <w:rtl/>
        </w:rPr>
        <w:t>16.</w:t>
      </w:r>
      <w:r w:rsidRPr="00DD6082">
        <w:rPr>
          <w:rStyle w:val="big-number"/>
          <w:rFonts w:cs="FrankRuehl"/>
          <w:strike/>
          <w:vanish/>
          <w:sz w:val="22"/>
          <w:szCs w:val="22"/>
          <w:shd w:val="clear" w:color="auto" w:fill="FFFF99"/>
          <w:rtl/>
        </w:rPr>
        <w:tab/>
      </w:r>
      <w:r w:rsidRPr="00DD6082">
        <w:rPr>
          <w:rStyle w:val="default"/>
          <w:rFonts w:cs="FrankRuehl"/>
          <w:strike/>
          <w:vanish/>
          <w:sz w:val="22"/>
          <w:szCs w:val="22"/>
          <w:shd w:val="clear" w:color="auto" w:fill="FFFF99"/>
          <w:rtl/>
        </w:rPr>
        <w:t>(</w:t>
      </w:r>
      <w:r w:rsidRPr="00DD6082">
        <w:rPr>
          <w:rStyle w:val="default"/>
          <w:rFonts w:cs="FrankRuehl" w:hint="cs"/>
          <w:strike/>
          <w:vanish/>
          <w:sz w:val="22"/>
          <w:szCs w:val="22"/>
          <w:shd w:val="clear" w:color="auto" w:fill="FFFF99"/>
          <w:rtl/>
        </w:rPr>
        <w:t>א)</w:t>
      </w:r>
      <w:r w:rsidRPr="00DD6082">
        <w:rPr>
          <w:rStyle w:val="default"/>
          <w:rFonts w:cs="FrankRuehl"/>
          <w:strike/>
          <w:vanish/>
          <w:sz w:val="22"/>
          <w:szCs w:val="22"/>
          <w:shd w:val="clear" w:color="auto" w:fill="FFFF99"/>
          <w:rtl/>
        </w:rPr>
        <w:tab/>
      </w:r>
      <w:r w:rsidRPr="00DD6082">
        <w:rPr>
          <w:rStyle w:val="default"/>
          <w:rFonts w:cs="FrankRuehl" w:hint="cs"/>
          <w:strike/>
          <w:vanish/>
          <w:sz w:val="22"/>
          <w:szCs w:val="22"/>
          <w:shd w:val="clear" w:color="auto" w:fill="FFFF99"/>
          <w:rtl/>
        </w:rPr>
        <w:t>שר המשפטים רשאי</w:t>
      </w:r>
      <w:r w:rsidRPr="00DD6082">
        <w:rPr>
          <w:rStyle w:val="default"/>
          <w:rFonts w:cs="FrankRuehl"/>
          <w:strike/>
          <w:vanish/>
          <w:sz w:val="22"/>
          <w:szCs w:val="22"/>
          <w:shd w:val="clear" w:color="auto" w:fill="FFFF99"/>
          <w:rtl/>
        </w:rPr>
        <w:t xml:space="preserve"> </w:t>
      </w:r>
      <w:r w:rsidRPr="00DD6082">
        <w:rPr>
          <w:rStyle w:val="default"/>
          <w:rFonts w:cs="FrankRuehl" w:hint="cs"/>
          <w:strike/>
          <w:vanish/>
          <w:sz w:val="22"/>
          <w:szCs w:val="22"/>
          <w:shd w:val="clear" w:color="auto" w:fill="FFFF99"/>
          <w:rtl/>
        </w:rPr>
        <w:t>לפרסם ברשומות הצעת נוסח חדש של כל חוק שהיה קיים בארץ ישראל ערב הקמת המדינה ואשר עודנו בר תוקף במדינה. נוסח זה יכיל את כל השינויים הנובעים מתוך הקמת המדינה ורשויותיה ואת כל התיקונים</w:t>
      </w:r>
      <w:r w:rsidR="003A73BA" w:rsidRPr="00DD6082">
        <w:rPr>
          <w:rStyle w:val="default"/>
          <w:rFonts w:cs="FrankRuehl" w:hint="cs"/>
          <w:strike/>
          <w:vanish/>
          <w:sz w:val="22"/>
          <w:szCs w:val="22"/>
          <w:shd w:val="clear" w:color="auto" w:fill="FFFF99"/>
          <w:rtl/>
        </w:rPr>
        <w:t>, השינויים וההוספות</w:t>
      </w:r>
      <w:r w:rsidRPr="00DD6082">
        <w:rPr>
          <w:rStyle w:val="default"/>
          <w:rFonts w:cs="FrankRuehl" w:hint="cs"/>
          <w:strike/>
          <w:vanish/>
          <w:sz w:val="22"/>
          <w:szCs w:val="22"/>
          <w:shd w:val="clear" w:color="auto" w:fill="FFFF99"/>
          <w:rtl/>
        </w:rPr>
        <w:t xml:space="preserve"> ש</w:t>
      </w:r>
      <w:r w:rsidR="003A73BA" w:rsidRPr="00DD6082">
        <w:rPr>
          <w:rStyle w:val="default"/>
          <w:rFonts w:cs="FrankRuehl" w:hint="cs"/>
          <w:strike/>
          <w:vanish/>
          <w:sz w:val="22"/>
          <w:szCs w:val="22"/>
          <w:shd w:val="clear" w:color="auto" w:fill="FFFF99"/>
          <w:rtl/>
        </w:rPr>
        <w:t>חל</w:t>
      </w:r>
      <w:r w:rsidRPr="00DD6082">
        <w:rPr>
          <w:rStyle w:val="default"/>
          <w:rFonts w:cs="FrankRuehl" w:hint="cs"/>
          <w:strike/>
          <w:vanish/>
          <w:sz w:val="22"/>
          <w:szCs w:val="22"/>
          <w:shd w:val="clear" w:color="auto" w:fill="FFFF99"/>
          <w:rtl/>
        </w:rPr>
        <w:t xml:space="preserve">ו באותו חוק </w:t>
      </w:r>
      <w:r w:rsidR="003A73BA" w:rsidRPr="00DD6082">
        <w:rPr>
          <w:rStyle w:val="default"/>
          <w:rFonts w:cs="FrankRuehl" w:hint="cs"/>
          <w:strike/>
          <w:vanish/>
          <w:sz w:val="22"/>
          <w:szCs w:val="22"/>
          <w:shd w:val="clear" w:color="auto" w:fill="FFFF99"/>
          <w:rtl/>
        </w:rPr>
        <w:t xml:space="preserve">מכוח חקיקה, </w:t>
      </w:r>
      <w:r w:rsidRPr="00DD6082">
        <w:rPr>
          <w:rStyle w:val="default"/>
          <w:rFonts w:cs="FrankRuehl" w:hint="cs"/>
          <w:strike/>
          <w:vanish/>
          <w:sz w:val="22"/>
          <w:szCs w:val="22"/>
          <w:shd w:val="clear" w:color="auto" w:fill="FFFF99"/>
          <w:rtl/>
        </w:rPr>
        <w:t>לאחר הקמת</w:t>
      </w:r>
      <w:r w:rsidRPr="00DD6082">
        <w:rPr>
          <w:rStyle w:val="default"/>
          <w:rFonts w:cs="FrankRuehl"/>
          <w:strike/>
          <w:vanish/>
          <w:sz w:val="22"/>
          <w:szCs w:val="22"/>
          <w:shd w:val="clear" w:color="auto" w:fill="FFFF99"/>
          <w:rtl/>
        </w:rPr>
        <w:t xml:space="preserve"> ה</w:t>
      </w:r>
      <w:r w:rsidRPr="00DD6082">
        <w:rPr>
          <w:rStyle w:val="default"/>
          <w:rFonts w:cs="FrankRuehl" w:hint="cs"/>
          <w:strike/>
          <w:vanish/>
          <w:sz w:val="22"/>
          <w:szCs w:val="22"/>
          <w:shd w:val="clear" w:color="auto" w:fill="FFFF99"/>
          <w:rtl/>
        </w:rPr>
        <w:t>מדינה.</w:t>
      </w:r>
    </w:p>
    <w:p w:rsidR="002A02F8" w:rsidRPr="00DD6082" w:rsidRDefault="002A02F8" w:rsidP="00747595">
      <w:pPr>
        <w:pStyle w:val="P00"/>
        <w:spacing w:before="0"/>
        <w:ind w:left="0" w:right="1134"/>
        <w:rPr>
          <w:rStyle w:val="default"/>
          <w:rFonts w:cs="FrankRuehl"/>
          <w:strike/>
          <w:vanish/>
          <w:sz w:val="22"/>
          <w:szCs w:val="22"/>
          <w:shd w:val="clear" w:color="auto" w:fill="FFFF99"/>
          <w:rtl/>
        </w:rPr>
      </w:pPr>
      <w:r w:rsidRPr="00DD6082">
        <w:rPr>
          <w:vanish/>
          <w:sz w:val="22"/>
          <w:szCs w:val="22"/>
          <w:shd w:val="clear" w:color="auto" w:fill="FFFF99"/>
          <w:rtl/>
        </w:rPr>
        <w:tab/>
      </w:r>
      <w:r w:rsidRPr="00DD6082">
        <w:rPr>
          <w:rStyle w:val="default"/>
          <w:rFonts w:cs="FrankRuehl"/>
          <w:strike/>
          <w:vanish/>
          <w:sz w:val="22"/>
          <w:szCs w:val="22"/>
          <w:shd w:val="clear" w:color="auto" w:fill="FFFF99"/>
          <w:rtl/>
        </w:rPr>
        <w:t>(</w:t>
      </w:r>
      <w:r w:rsidRPr="00DD6082">
        <w:rPr>
          <w:rStyle w:val="default"/>
          <w:rFonts w:cs="FrankRuehl" w:hint="cs"/>
          <w:strike/>
          <w:vanish/>
          <w:sz w:val="22"/>
          <w:szCs w:val="22"/>
          <w:shd w:val="clear" w:color="auto" w:fill="FFFF99"/>
          <w:rtl/>
        </w:rPr>
        <w:t>ב)</w:t>
      </w:r>
      <w:r w:rsidRPr="00DD6082">
        <w:rPr>
          <w:rStyle w:val="default"/>
          <w:rFonts w:cs="FrankRuehl"/>
          <w:strike/>
          <w:vanish/>
          <w:sz w:val="22"/>
          <w:szCs w:val="22"/>
          <w:shd w:val="clear" w:color="auto" w:fill="FFFF99"/>
          <w:rtl/>
        </w:rPr>
        <w:tab/>
      </w:r>
      <w:r w:rsidR="00144C5D" w:rsidRPr="00DD6082">
        <w:rPr>
          <w:rStyle w:val="default"/>
          <w:rFonts w:cs="FrankRuehl" w:hint="cs"/>
          <w:strike/>
          <w:vanish/>
          <w:sz w:val="22"/>
          <w:szCs w:val="22"/>
          <w:shd w:val="clear" w:color="auto" w:fill="FFFF99"/>
          <w:rtl/>
        </w:rPr>
        <w:t xml:space="preserve">שר המשפטים יקים ועדות מייעצות של שלושה חברים, שאחד מהם </w:t>
      </w:r>
      <w:r w:rsidR="00144C5D" w:rsidRPr="00DD6082">
        <w:rPr>
          <w:rStyle w:val="default"/>
          <w:rFonts w:cs="FrankRuehl"/>
          <w:strike/>
          <w:vanish/>
          <w:sz w:val="22"/>
          <w:szCs w:val="22"/>
          <w:shd w:val="clear" w:color="auto" w:fill="FFFF99"/>
          <w:rtl/>
        </w:rPr>
        <w:t>–</w:t>
      </w:r>
      <w:r w:rsidR="00144C5D" w:rsidRPr="00DD6082">
        <w:rPr>
          <w:rStyle w:val="default"/>
          <w:rFonts w:cs="FrankRuehl" w:hint="cs"/>
          <w:strike/>
          <w:vanish/>
          <w:sz w:val="22"/>
          <w:szCs w:val="22"/>
          <w:shd w:val="clear" w:color="auto" w:fill="FFFF99"/>
          <w:rtl/>
        </w:rPr>
        <w:t xml:space="preserve"> היושב ראש </w:t>
      </w:r>
      <w:r w:rsidR="00144C5D" w:rsidRPr="00DD6082">
        <w:rPr>
          <w:rStyle w:val="default"/>
          <w:rFonts w:cs="FrankRuehl"/>
          <w:strike/>
          <w:vanish/>
          <w:sz w:val="22"/>
          <w:szCs w:val="22"/>
          <w:shd w:val="clear" w:color="auto" w:fill="FFFF99"/>
          <w:rtl/>
        </w:rPr>
        <w:t>–</w:t>
      </w:r>
      <w:r w:rsidR="00144C5D" w:rsidRPr="00DD6082">
        <w:rPr>
          <w:rStyle w:val="default"/>
          <w:rFonts w:cs="FrankRuehl" w:hint="cs"/>
          <w:strike/>
          <w:vanish/>
          <w:sz w:val="22"/>
          <w:szCs w:val="22"/>
          <w:shd w:val="clear" w:color="auto" w:fill="FFFF99"/>
          <w:rtl/>
        </w:rPr>
        <w:t xml:space="preserve"> יהיה שופ</w:t>
      </w:r>
      <w:r w:rsidR="009603A9" w:rsidRPr="00DD6082">
        <w:rPr>
          <w:rStyle w:val="default"/>
          <w:rFonts w:cs="FrankRuehl" w:hint="cs"/>
          <w:strike/>
          <w:vanish/>
          <w:sz w:val="22"/>
          <w:szCs w:val="22"/>
          <w:shd w:val="clear" w:color="auto" w:fill="FFFF99"/>
          <w:rtl/>
        </w:rPr>
        <w:t>ט</w:t>
      </w:r>
      <w:r w:rsidR="00144C5D" w:rsidRPr="00DD6082">
        <w:rPr>
          <w:rStyle w:val="default"/>
          <w:rFonts w:cs="FrankRuehl" w:hint="cs"/>
          <w:strike/>
          <w:vanish/>
          <w:sz w:val="22"/>
          <w:szCs w:val="22"/>
          <w:shd w:val="clear" w:color="auto" w:fill="FFFF99"/>
          <w:rtl/>
        </w:rPr>
        <w:t xml:space="preserve"> ש</w:t>
      </w:r>
      <w:r w:rsidR="00747595" w:rsidRPr="00DD6082">
        <w:rPr>
          <w:rStyle w:val="default"/>
          <w:rFonts w:cs="FrankRuehl" w:hint="cs"/>
          <w:strike/>
          <w:vanish/>
          <w:sz w:val="22"/>
          <w:szCs w:val="22"/>
          <w:shd w:val="clear" w:color="auto" w:fill="FFFF99"/>
          <w:rtl/>
        </w:rPr>
        <w:t>י</w:t>
      </w:r>
      <w:r w:rsidR="00144C5D" w:rsidRPr="00DD6082">
        <w:rPr>
          <w:rStyle w:val="default"/>
          <w:rFonts w:cs="FrankRuehl" w:hint="cs"/>
          <w:strike/>
          <w:vanish/>
          <w:sz w:val="22"/>
          <w:szCs w:val="22"/>
          <w:shd w:val="clear" w:color="auto" w:fill="FFFF99"/>
          <w:rtl/>
        </w:rPr>
        <w:t xml:space="preserve">תמנה על ידי נשיא בית המשפט העליון, והאחד היועץ המשפטי לממשלה או נציגו, והאחד </w:t>
      </w:r>
      <w:r w:rsidRPr="00DD6082">
        <w:rPr>
          <w:rStyle w:val="default"/>
          <w:rFonts w:cs="FrankRuehl" w:hint="cs"/>
          <w:strike/>
          <w:vanish/>
          <w:sz w:val="22"/>
          <w:szCs w:val="22"/>
          <w:shd w:val="clear" w:color="auto" w:fill="FFFF99"/>
          <w:rtl/>
        </w:rPr>
        <w:t xml:space="preserve">נציג הסתדרות עורכי הדין </w:t>
      </w:r>
      <w:r w:rsidR="00144C5D" w:rsidRPr="00DD6082">
        <w:rPr>
          <w:rStyle w:val="default"/>
          <w:rFonts w:cs="FrankRuehl" w:hint="cs"/>
          <w:strike/>
          <w:vanish/>
          <w:sz w:val="22"/>
          <w:szCs w:val="22"/>
          <w:shd w:val="clear" w:color="auto" w:fill="FFFF99"/>
          <w:rtl/>
        </w:rPr>
        <w:t xml:space="preserve">או נציג </w:t>
      </w:r>
      <w:r w:rsidRPr="00DD6082">
        <w:rPr>
          <w:rStyle w:val="default"/>
          <w:rFonts w:cs="FrankRuehl" w:hint="cs"/>
          <w:strike/>
          <w:vanish/>
          <w:sz w:val="22"/>
          <w:szCs w:val="22"/>
          <w:shd w:val="clear" w:color="auto" w:fill="FFFF99"/>
          <w:rtl/>
        </w:rPr>
        <w:t>האוניברסיטה העברית.</w:t>
      </w:r>
    </w:p>
    <w:p w:rsidR="002A02F8" w:rsidRPr="00DD6082" w:rsidRDefault="002A02F8" w:rsidP="009F22AE">
      <w:pPr>
        <w:pStyle w:val="P00"/>
        <w:spacing w:before="0"/>
        <w:ind w:left="0" w:right="1134"/>
        <w:rPr>
          <w:rStyle w:val="default"/>
          <w:rFonts w:cs="FrankRuehl"/>
          <w:strike/>
          <w:vanish/>
          <w:sz w:val="22"/>
          <w:szCs w:val="22"/>
          <w:shd w:val="clear" w:color="auto" w:fill="FFFF99"/>
          <w:rtl/>
        </w:rPr>
      </w:pPr>
      <w:r w:rsidRPr="00DD6082">
        <w:rPr>
          <w:vanish/>
          <w:sz w:val="22"/>
          <w:szCs w:val="22"/>
          <w:shd w:val="clear" w:color="auto" w:fill="FFFF99"/>
          <w:rtl/>
        </w:rPr>
        <w:tab/>
      </w:r>
      <w:r w:rsidRPr="00DD6082">
        <w:rPr>
          <w:rStyle w:val="default"/>
          <w:rFonts w:cs="FrankRuehl"/>
          <w:strike/>
          <w:vanish/>
          <w:sz w:val="22"/>
          <w:szCs w:val="22"/>
          <w:shd w:val="clear" w:color="auto" w:fill="FFFF99"/>
          <w:rtl/>
        </w:rPr>
        <w:t>(</w:t>
      </w:r>
      <w:r w:rsidRPr="00DD6082">
        <w:rPr>
          <w:rStyle w:val="default"/>
          <w:rFonts w:cs="FrankRuehl" w:hint="cs"/>
          <w:strike/>
          <w:vanish/>
          <w:sz w:val="22"/>
          <w:szCs w:val="22"/>
          <w:shd w:val="clear" w:color="auto" w:fill="FFFF99"/>
          <w:rtl/>
        </w:rPr>
        <w:t>ג)</w:t>
      </w:r>
      <w:r w:rsidRPr="00DD6082">
        <w:rPr>
          <w:rStyle w:val="default"/>
          <w:rFonts w:cs="FrankRuehl"/>
          <w:strike/>
          <w:vanish/>
          <w:sz w:val="22"/>
          <w:szCs w:val="22"/>
          <w:shd w:val="clear" w:color="auto" w:fill="FFFF99"/>
          <w:rtl/>
        </w:rPr>
        <w:tab/>
      </w:r>
      <w:r w:rsidRPr="00DD6082">
        <w:rPr>
          <w:rStyle w:val="default"/>
          <w:rFonts w:cs="FrankRuehl" w:hint="cs"/>
          <w:strike/>
          <w:vanish/>
          <w:sz w:val="22"/>
          <w:szCs w:val="22"/>
          <w:shd w:val="clear" w:color="auto" w:fill="FFFF99"/>
          <w:rtl/>
        </w:rPr>
        <w:t xml:space="preserve">תוך </w:t>
      </w:r>
      <w:r w:rsidR="009F22AE" w:rsidRPr="00DD6082">
        <w:rPr>
          <w:rStyle w:val="default"/>
          <w:rFonts w:cs="FrankRuehl" w:hint="cs"/>
          <w:strike/>
          <w:vanish/>
          <w:sz w:val="22"/>
          <w:szCs w:val="22"/>
          <w:shd w:val="clear" w:color="auto" w:fill="FFFF99"/>
          <w:rtl/>
        </w:rPr>
        <w:t xml:space="preserve">זמן שקבע שר המשפטים לכל הצעת נוסח חדש, בהודעה שפורסמה ברשומות, תבדוק ועדה מייעצת את הנוסח המוצע ותגיש בכתב לועדת החוקה חוק ומשפט של הכנסת את המלצותיה בדבר התיקונים שיש לדעתה לעשות כדי לתאם את </w:t>
      </w:r>
      <w:r w:rsidRPr="00DD6082">
        <w:rPr>
          <w:rStyle w:val="default"/>
          <w:rFonts w:cs="FrankRuehl" w:hint="cs"/>
          <w:strike/>
          <w:vanish/>
          <w:sz w:val="22"/>
          <w:szCs w:val="22"/>
          <w:shd w:val="clear" w:color="auto" w:fill="FFFF99"/>
          <w:rtl/>
        </w:rPr>
        <w:t>הנוסח המוצע לחוק המקורי.</w:t>
      </w:r>
    </w:p>
    <w:p w:rsidR="002A02F8" w:rsidRPr="00DD6082" w:rsidRDefault="002A02F8" w:rsidP="00A36A31">
      <w:pPr>
        <w:pStyle w:val="P00"/>
        <w:spacing w:before="0"/>
        <w:ind w:left="0" w:right="1134"/>
        <w:rPr>
          <w:rStyle w:val="default"/>
          <w:rFonts w:cs="FrankRuehl"/>
          <w:strike/>
          <w:vanish/>
          <w:sz w:val="22"/>
          <w:szCs w:val="22"/>
          <w:shd w:val="clear" w:color="auto" w:fill="FFFF99"/>
          <w:rtl/>
        </w:rPr>
      </w:pPr>
      <w:r w:rsidRPr="00DD6082">
        <w:rPr>
          <w:vanish/>
          <w:sz w:val="22"/>
          <w:szCs w:val="22"/>
          <w:shd w:val="clear" w:color="auto" w:fill="FFFF99"/>
          <w:rtl/>
        </w:rPr>
        <w:tab/>
      </w:r>
      <w:r w:rsidRPr="00DD6082">
        <w:rPr>
          <w:rStyle w:val="default"/>
          <w:rFonts w:cs="FrankRuehl"/>
          <w:strike/>
          <w:vanish/>
          <w:sz w:val="22"/>
          <w:szCs w:val="22"/>
          <w:shd w:val="clear" w:color="auto" w:fill="FFFF99"/>
          <w:rtl/>
        </w:rPr>
        <w:t>(</w:t>
      </w:r>
      <w:r w:rsidRPr="00DD6082">
        <w:rPr>
          <w:rStyle w:val="default"/>
          <w:rFonts w:cs="FrankRuehl" w:hint="cs"/>
          <w:strike/>
          <w:vanish/>
          <w:sz w:val="22"/>
          <w:szCs w:val="22"/>
          <w:shd w:val="clear" w:color="auto" w:fill="FFFF99"/>
          <w:rtl/>
        </w:rPr>
        <w:t>ד)</w:t>
      </w:r>
      <w:r w:rsidRPr="00DD6082">
        <w:rPr>
          <w:rStyle w:val="default"/>
          <w:rFonts w:cs="FrankRuehl"/>
          <w:strike/>
          <w:vanish/>
          <w:sz w:val="22"/>
          <w:szCs w:val="22"/>
          <w:shd w:val="clear" w:color="auto" w:fill="FFFF99"/>
          <w:rtl/>
        </w:rPr>
        <w:tab/>
      </w:r>
      <w:r w:rsidRPr="00DD6082">
        <w:rPr>
          <w:rStyle w:val="default"/>
          <w:rFonts w:cs="FrankRuehl" w:hint="cs"/>
          <w:strike/>
          <w:vanish/>
          <w:sz w:val="22"/>
          <w:szCs w:val="22"/>
          <w:shd w:val="clear" w:color="auto" w:fill="FFFF99"/>
          <w:rtl/>
        </w:rPr>
        <w:t xml:space="preserve">ועדת </w:t>
      </w:r>
      <w:r w:rsidR="00A36A31" w:rsidRPr="00DD6082">
        <w:rPr>
          <w:rStyle w:val="default"/>
          <w:rFonts w:cs="FrankRuehl" w:hint="cs"/>
          <w:strike/>
          <w:vanish/>
          <w:sz w:val="22"/>
          <w:szCs w:val="22"/>
          <w:shd w:val="clear" w:color="auto" w:fill="FFFF99"/>
          <w:rtl/>
        </w:rPr>
        <w:t>ה</w:t>
      </w:r>
      <w:r w:rsidRPr="00DD6082">
        <w:rPr>
          <w:rStyle w:val="default"/>
          <w:rFonts w:cs="FrankRuehl" w:hint="cs"/>
          <w:strike/>
          <w:vanish/>
          <w:sz w:val="22"/>
          <w:szCs w:val="22"/>
          <w:shd w:val="clear" w:color="auto" w:fill="FFFF99"/>
          <w:rtl/>
        </w:rPr>
        <w:t xml:space="preserve">חוקה חוק ומשפט </w:t>
      </w:r>
      <w:r w:rsidR="00A36A31" w:rsidRPr="00DD6082">
        <w:rPr>
          <w:rStyle w:val="default"/>
          <w:rFonts w:cs="FrankRuehl" w:hint="cs"/>
          <w:strike/>
          <w:vanish/>
          <w:sz w:val="22"/>
          <w:szCs w:val="22"/>
          <w:shd w:val="clear" w:color="auto" w:fill="FFFF99"/>
          <w:rtl/>
        </w:rPr>
        <w:t xml:space="preserve">של הכנסת תקבע </w:t>
      </w:r>
      <w:r w:rsidRPr="00DD6082">
        <w:rPr>
          <w:rStyle w:val="default"/>
          <w:rFonts w:cs="FrankRuehl" w:hint="cs"/>
          <w:strike/>
          <w:vanish/>
          <w:sz w:val="22"/>
          <w:szCs w:val="22"/>
          <w:shd w:val="clear" w:color="auto" w:fill="FFFF99"/>
          <w:rtl/>
        </w:rPr>
        <w:t>את הנוסח החדש</w:t>
      </w:r>
      <w:r w:rsidR="00A36A31" w:rsidRPr="00DD6082">
        <w:rPr>
          <w:rStyle w:val="default"/>
          <w:rFonts w:cs="FrankRuehl" w:hint="cs"/>
          <w:strike/>
          <w:vanish/>
          <w:sz w:val="22"/>
          <w:szCs w:val="22"/>
          <w:shd w:val="clear" w:color="auto" w:fill="FFFF99"/>
          <w:rtl/>
        </w:rPr>
        <w:t xml:space="preserve"> לאור המלצותיה של ועדה מייעצת</w:t>
      </w:r>
      <w:r w:rsidRPr="00DD6082">
        <w:rPr>
          <w:rStyle w:val="default"/>
          <w:rFonts w:cs="FrankRuehl" w:hint="cs"/>
          <w:strike/>
          <w:vanish/>
          <w:sz w:val="22"/>
          <w:szCs w:val="22"/>
          <w:shd w:val="clear" w:color="auto" w:fill="FFFF99"/>
          <w:rtl/>
        </w:rPr>
        <w:t>, ו</w:t>
      </w:r>
      <w:r w:rsidR="00A36A31" w:rsidRPr="00DD6082">
        <w:rPr>
          <w:rStyle w:val="default"/>
          <w:rFonts w:cs="FrankRuehl" w:hint="cs"/>
          <w:strike/>
          <w:vanish/>
          <w:sz w:val="22"/>
          <w:szCs w:val="22"/>
          <w:shd w:val="clear" w:color="auto" w:fill="FFFF99"/>
          <w:rtl/>
        </w:rPr>
        <w:t xml:space="preserve">הוא יהיה בר תוקף עם פרסומו </w:t>
      </w:r>
      <w:r w:rsidRPr="00DD6082">
        <w:rPr>
          <w:rStyle w:val="default"/>
          <w:rFonts w:cs="FrankRuehl" w:hint="cs"/>
          <w:strike/>
          <w:vanish/>
          <w:sz w:val="22"/>
          <w:szCs w:val="22"/>
          <w:shd w:val="clear" w:color="auto" w:fill="FFFF99"/>
          <w:rtl/>
        </w:rPr>
        <w:t>ברשומות בחתימת שר המשפטים.</w:t>
      </w:r>
    </w:p>
    <w:p w:rsidR="002A02F8" w:rsidRPr="00DD6082" w:rsidRDefault="002A02F8" w:rsidP="00CC7C84">
      <w:pPr>
        <w:pStyle w:val="P00"/>
        <w:spacing w:before="0"/>
        <w:ind w:left="0" w:right="1134"/>
        <w:rPr>
          <w:rStyle w:val="default"/>
          <w:rFonts w:cs="FrankRuehl" w:hint="cs"/>
          <w:strike/>
          <w:vanish/>
          <w:sz w:val="22"/>
          <w:szCs w:val="22"/>
          <w:shd w:val="clear" w:color="auto" w:fill="FFFF99"/>
          <w:rtl/>
        </w:rPr>
      </w:pPr>
      <w:r w:rsidRPr="00DD6082">
        <w:rPr>
          <w:vanish/>
          <w:sz w:val="22"/>
          <w:szCs w:val="22"/>
          <w:shd w:val="clear" w:color="auto" w:fill="FFFF99"/>
          <w:rtl/>
        </w:rPr>
        <w:tab/>
      </w:r>
      <w:r w:rsidRPr="00DD6082">
        <w:rPr>
          <w:rStyle w:val="default"/>
          <w:rFonts w:cs="FrankRuehl"/>
          <w:strike/>
          <w:vanish/>
          <w:sz w:val="22"/>
          <w:szCs w:val="22"/>
          <w:shd w:val="clear" w:color="auto" w:fill="FFFF99"/>
          <w:rtl/>
        </w:rPr>
        <w:t>(</w:t>
      </w:r>
      <w:r w:rsidRPr="00DD6082">
        <w:rPr>
          <w:rStyle w:val="default"/>
          <w:rFonts w:cs="FrankRuehl" w:hint="cs"/>
          <w:strike/>
          <w:vanish/>
          <w:sz w:val="22"/>
          <w:szCs w:val="22"/>
          <w:shd w:val="clear" w:color="auto" w:fill="FFFF99"/>
          <w:rtl/>
        </w:rPr>
        <w:t>ה)</w:t>
      </w:r>
      <w:r w:rsidRPr="00DD6082">
        <w:rPr>
          <w:rStyle w:val="default"/>
          <w:rFonts w:cs="FrankRuehl"/>
          <w:strike/>
          <w:vanish/>
          <w:sz w:val="22"/>
          <w:szCs w:val="22"/>
          <w:shd w:val="clear" w:color="auto" w:fill="FFFF99"/>
          <w:rtl/>
        </w:rPr>
        <w:tab/>
      </w:r>
      <w:r w:rsidRPr="00DD6082">
        <w:rPr>
          <w:rStyle w:val="default"/>
          <w:rFonts w:cs="FrankRuehl" w:hint="cs"/>
          <w:strike/>
          <w:vanish/>
          <w:sz w:val="22"/>
          <w:szCs w:val="22"/>
          <w:shd w:val="clear" w:color="auto" w:fill="FFFF99"/>
          <w:rtl/>
        </w:rPr>
        <w:t xml:space="preserve">בהיכנס נוסח חדש </w:t>
      </w:r>
      <w:r w:rsidR="00CC7C84" w:rsidRPr="00DD6082">
        <w:rPr>
          <w:rStyle w:val="default"/>
          <w:rFonts w:cs="FrankRuehl" w:hint="cs"/>
          <w:strike/>
          <w:vanish/>
          <w:sz w:val="22"/>
          <w:szCs w:val="22"/>
          <w:shd w:val="clear" w:color="auto" w:fill="FFFF99"/>
          <w:rtl/>
        </w:rPr>
        <w:t xml:space="preserve">כאמור </w:t>
      </w:r>
      <w:r w:rsidRPr="00DD6082">
        <w:rPr>
          <w:rStyle w:val="default"/>
          <w:rFonts w:cs="FrankRuehl" w:hint="cs"/>
          <w:strike/>
          <w:vanish/>
          <w:sz w:val="22"/>
          <w:szCs w:val="22"/>
          <w:shd w:val="clear" w:color="auto" w:fill="FFFF99"/>
          <w:rtl/>
        </w:rPr>
        <w:t>לתקפו</w:t>
      </w:r>
      <w:r w:rsidR="00CC7C84" w:rsidRPr="00DD6082">
        <w:rPr>
          <w:rStyle w:val="default"/>
          <w:rFonts w:cs="FrankRuehl" w:hint="cs"/>
          <w:strike/>
          <w:vanish/>
          <w:sz w:val="22"/>
          <w:szCs w:val="22"/>
          <w:shd w:val="clear" w:color="auto" w:fill="FFFF99"/>
          <w:rtl/>
        </w:rPr>
        <w:t>,</w:t>
      </w:r>
      <w:r w:rsidRPr="00DD6082">
        <w:rPr>
          <w:rStyle w:val="default"/>
          <w:rFonts w:cs="FrankRuehl" w:hint="cs"/>
          <w:strike/>
          <w:vanish/>
          <w:sz w:val="22"/>
          <w:szCs w:val="22"/>
          <w:shd w:val="clear" w:color="auto" w:fill="FFFF99"/>
          <w:rtl/>
        </w:rPr>
        <w:t xml:space="preserve"> יהיה הוא החוק המחייב</w:t>
      </w:r>
      <w:r w:rsidR="00CC7C84" w:rsidRPr="00DD6082">
        <w:rPr>
          <w:rStyle w:val="default"/>
          <w:rFonts w:cs="FrankRuehl" w:hint="cs"/>
          <w:strike/>
          <w:vanish/>
          <w:sz w:val="22"/>
          <w:szCs w:val="22"/>
          <w:shd w:val="clear" w:color="auto" w:fill="FFFF99"/>
          <w:rtl/>
        </w:rPr>
        <w:t>,</w:t>
      </w:r>
      <w:r w:rsidRPr="00DD6082">
        <w:rPr>
          <w:rStyle w:val="default"/>
          <w:rFonts w:cs="FrankRuehl" w:hint="cs"/>
          <w:strike/>
          <w:vanish/>
          <w:sz w:val="22"/>
          <w:szCs w:val="22"/>
          <w:shd w:val="clear" w:color="auto" w:fill="FFFF99"/>
          <w:rtl/>
        </w:rPr>
        <w:t xml:space="preserve"> ולא יהיה עוד תוקף לכל נוסח אחר של אותו חוק ולא תישמע טענה שהנוסח החדש סוטה מן החוק המקורי.</w:t>
      </w:r>
    </w:p>
    <w:p w:rsidR="00CC7C84" w:rsidRPr="00DD6082" w:rsidRDefault="00CC7C84" w:rsidP="00AC7A65">
      <w:pPr>
        <w:pStyle w:val="P00"/>
        <w:spacing w:before="0"/>
        <w:ind w:left="0" w:right="1134"/>
        <w:rPr>
          <w:rStyle w:val="default"/>
          <w:rFonts w:cs="FrankRuehl" w:hint="cs"/>
          <w:strike/>
          <w:vanish/>
          <w:sz w:val="22"/>
          <w:szCs w:val="22"/>
          <w:shd w:val="clear" w:color="auto" w:fill="FFFF99"/>
          <w:rtl/>
        </w:rPr>
      </w:pPr>
      <w:r w:rsidRPr="00DD6082">
        <w:rPr>
          <w:vanish/>
          <w:sz w:val="22"/>
          <w:szCs w:val="22"/>
          <w:shd w:val="clear" w:color="auto" w:fill="FFFF99"/>
          <w:rtl/>
        </w:rPr>
        <w:tab/>
      </w:r>
      <w:r w:rsidRPr="00DD6082">
        <w:rPr>
          <w:rStyle w:val="default"/>
          <w:rFonts w:cs="FrankRuehl"/>
          <w:strike/>
          <w:vanish/>
          <w:sz w:val="22"/>
          <w:szCs w:val="22"/>
          <w:shd w:val="clear" w:color="auto" w:fill="FFFF99"/>
          <w:rtl/>
        </w:rPr>
        <w:t>(</w:t>
      </w:r>
      <w:r w:rsidRPr="00DD6082">
        <w:rPr>
          <w:rStyle w:val="default"/>
          <w:rFonts w:cs="FrankRuehl" w:hint="cs"/>
          <w:strike/>
          <w:vanish/>
          <w:sz w:val="22"/>
          <w:szCs w:val="22"/>
          <w:shd w:val="clear" w:color="auto" w:fill="FFFF99"/>
          <w:rtl/>
        </w:rPr>
        <w:t>ו)</w:t>
      </w:r>
      <w:r w:rsidRPr="00DD6082">
        <w:rPr>
          <w:rStyle w:val="default"/>
          <w:rFonts w:cs="FrankRuehl"/>
          <w:strike/>
          <w:vanish/>
          <w:sz w:val="22"/>
          <w:szCs w:val="22"/>
          <w:shd w:val="clear" w:color="auto" w:fill="FFFF99"/>
          <w:rtl/>
        </w:rPr>
        <w:tab/>
      </w:r>
      <w:r w:rsidRPr="00DD6082">
        <w:rPr>
          <w:rStyle w:val="default"/>
          <w:rFonts w:cs="FrankRuehl" w:hint="cs"/>
          <w:strike/>
          <w:vanish/>
          <w:sz w:val="22"/>
          <w:szCs w:val="22"/>
          <w:shd w:val="clear" w:color="auto" w:fill="FFFF99"/>
          <w:rtl/>
        </w:rPr>
        <w:t>חוק שניתן במדינה ונעשו בו תיקונים, רשאי שר המשפטים לפרסם ברשומות אותו חוק בנוסח שיכיל את כל התיקונים שנעשו בו, ור</w:t>
      </w:r>
      <w:r w:rsidR="00AC7A65" w:rsidRPr="00DD6082">
        <w:rPr>
          <w:rStyle w:val="default"/>
          <w:rFonts w:cs="FrankRuehl" w:hint="cs"/>
          <w:strike/>
          <w:vanish/>
          <w:sz w:val="22"/>
          <w:szCs w:val="22"/>
          <w:shd w:val="clear" w:color="auto" w:fill="FFFF99"/>
          <w:rtl/>
        </w:rPr>
        <w:t>ש</w:t>
      </w:r>
      <w:r w:rsidRPr="00DD6082">
        <w:rPr>
          <w:rStyle w:val="default"/>
          <w:rFonts w:cs="FrankRuehl" w:hint="cs"/>
          <w:strike/>
          <w:vanish/>
          <w:sz w:val="22"/>
          <w:szCs w:val="22"/>
          <w:shd w:val="clear" w:color="auto" w:fill="FFFF99"/>
          <w:rtl/>
        </w:rPr>
        <w:t>אי הוא אגב כך לשנות ממספרי הסעיפים, לחלק סעיפים או למזגם.</w:t>
      </w:r>
    </w:p>
    <w:p w:rsidR="00F37DB0" w:rsidRPr="00DD6082" w:rsidRDefault="00F37DB0" w:rsidP="00782D94">
      <w:pPr>
        <w:pStyle w:val="P00"/>
        <w:spacing w:before="0"/>
        <w:ind w:left="0" w:right="1134"/>
        <w:rPr>
          <w:rStyle w:val="default"/>
          <w:rFonts w:cs="FrankRuehl" w:hint="cs"/>
          <w:vanish/>
          <w:szCs w:val="20"/>
          <w:shd w:val="clear" w:color="auto" w:fill="FFFF99"/>
          <w:rtl/>
        </w:rPr>
      </w:pPr>
    </w:p>
    <w:p w:rsidR="00F37DB0" w:rsidRPr="00DD6082" w:rsidRDefault="00F37DB0" w:rsidP="00F37DB0">
      <w:pPr>
        <w:pStyle w:val="P00"/>
        <w:spacing w:before="0"/>
        <w:ind w:left="0" w:right="1134"/>
        <w:rPr>
          <w:rFonts w:hint="cs"/>
          <w:vanish/>
          <w:color w:val="FF0000"/>
          <w:szCs w:val="20"/>
          <w:shd w:val="clear" w:color="auto" w:fill="FFFF99"/>
          <w:rtl/>
        </w:rPr>
      </w:pPr>
      <w:r w:rsidRPr="00DD6082">
        <w:rPr>
          <w:rStyle w:val="default"/>
          <w:rFonts w:cs="FrankRuehl" w:hint="cs"/>
          <w:vanish/>
          <w:color w:val="FF0000"/>
          <w:szCs w:val="20"/>
          <w:shd w:val="clear" w:color="auto" w:fill="FFFF99"/>
          <w:rtl/>
        </w:rPr>
        <w:t xml:space="preserve">מיום </w:t>
      </w:r>
      <w:r w:rsidRPr="00DD6082">
        <w:rPr>
          <w:rFonts w:hint="cs"/>
          <w:vanish/>
          <w:color w:val="FF0000"/>
          <w:szCs w:val="20"/>
          <w:shd w:val="clear" w:color="auto" w:fill="FFFF99"/>
          <w:rtl/>
        </w:rPr>
        <w:t>16.1.1969</w:t>
      </w:r>
    </w:p>
    <w:p w:rsidR="00F37DB0" w:rsidRPr="00DD6082" w:rsidRDefault="00F37DB0" w:rsidP="00F37DB0">
      <w:pPr>
        <w:pStyle w:val="P00"/>
        <w:spacing w:before="0"/>
        <w:ind w:left="0" w:right="1134"/>
        <w:rPr>
          <w:rStyle w:val="default"/>
          <w:rFonts w:cs="FrankRuehl" w:hint="cs"/>
          <w:b/>
          <w:bCs/>
          <w:vanish/>
          <w:szCs w:val="20"/>
          <w:shd w:val="clear" w:color="auto" w:fill="FFFF99"/>
          <w:rtl/>
        </w:rPr>
      </w:pPr>
      <w:r w:rsidRPr="00DD6082">
        <w:rPr>
          <w:rFonts w:hint="cs"/>
          <w:b/>
          <w:bCs/>
          <w:vanish/>
          <w:szCs w:val="20"/>
          <w:shd w:val="clear" w:color="auto" w:fill="FFFF99"/>
          <w:rtl/>
        </w:rPr>
        <w:t>תיקון מס' 12</w:t>
      </w:r>
    </w:p>
    <w:p w:rsidR="00F37DB0" w:rsidRPr="00DD6082" w:rsidRDefault="00F37DB0" w:rsidP="00F37DB0">
      <w:pPr>
        <w:pStyle w:val="P00"/>
        <w:spacing w:before="0"/>
        <w:ind w:left="0" w:right="1134"/>
        <w:rPr>
          <w:rStyle w:val="default"/>
          <w:rFonts w:cs="FrankRuehl" w:hint="cs"/>
          <w:b/>
          <w:bCs/>
          <w:vanish/>
          <w:szCs w:val="20"/>
          <w:shd w:val="clear" w:color="auto" w:fill="FFFF99"/>
          <w:rtl/>
        </w:rPr>
      </w:pPr>
      <w:hyperlink r:id="rId45" w:history="1">
        <w:r w:rsidRPr="00DD6082">
          <w:rPr>
            <w:rStyle w:val="Hyperlink"/>
            <w:vanish/>
            <w:szCs w:val="20"/>
            <w:shd w:val="clear" w:color="auto" w:fill="FFFF99"/>
            <w:rtl/>
          </w:rPr>
          <w:t>ס</w:t>
        </w:r>
        <w:r w:rsidRPr="00DD6082">
          <w:rPr>
            <w:rStyle w:val="Hyperlink"/>
            <w:rFonts w:hint="cs"/>
            <w:vanish/>
            <w:szCs w:val="20"/>
            <w:shd w:val="clear" w:color="auto" w:fill="FFFF99"/>
            <w:rtl/>
          </w:rPr>
          <w:t>"ח תשכ"ט מס' 549</w:t>
        </w:r>
      </w:hyperlink>
      <w:r w:rsidRPr="00DD6082">
        <w:rPr>
          <w:rFonts w:hint="cs"/>
          <w:vanish/>
          <w:szCs w:val="20"/>
          <w:shd w:val="clear" w:color="auto" w:fill="FFFF99"/>
          <w:rtl/>
        </w:rPr>
        <w:t xml:space="preserve"> מיום 16.1.1969 עמ' 42 (</w:t>
      </w:r>
      <w:hyperlink r:id="rId46" w:history="1">
        <w:r w:rsidRPr="00DD6082">
          <w:rPr>
            <w:rStyle w:val="Hyperlink"/>
            <w:rFonts w:hint="cs"/>
            <w:vanish/>
            <w:szCs w:val="20"/>
            <w:shd w:val="clear" w:color="auto" w:fill="FFFF99"/>
            <w:rtl/>
          </w:rPr>
          <w:t>ה"ח 773</w:t>
        </w:r>
      </w:hyperlink>
      <w:r w:rsidRPr="00DD6082">
        <w:rPr>
          <w:rFonts w:hint="cs"/>
          <w:vanish/>
          <w:szCs w:val="20"/>
          <w:shd w:val="clear" w:color="auto" w:fill="FFFF99"/>
          <w:rtl/>
        </w:rPr>
        <w:t>)</w:t>
      </w:r>
    </w:p>
    <w:p w:rsidR="00F37DB0" w:rsidRPr="00DD6082" w:rsidRDefault="00F37DB0" w:rsidP="00BA3BEA">
      <w:pPr>
        <w:pStyle w:val="P00"/>
        <w:spacing w:before="0"/>
        <w:ind w:left="0" w:right="1134"/>
        <w:rPr>
          <w:rStyle w:val="default"/>
          <w:rFonts w:cs="FrankRuehl" w:hint="cs"/>
          <w:b/>
          <w:bCs/>
          <w:vanish/>
          <w:szCs w:val="20"/>
          <w:shd w:val="clear" w:color="auto" w:fill="FFFF99"/>
          <w:rtl/>
        </w:rPr>
      </w:pPr>
      <w:r w:rsidRPr="00DD6082">
        <w:rPr>
          <w:rStyle w:val="default"/>
          <w:rFonts w:cs="FrankRuehl" w:hint="cs"/>
          <w:b/>
          <w:bCs/>
          <w:vanish/>
          <w:szCs w:val="20"/>
          <w:shd w:val="clear" w:color="auto" w:fill="FFFF99"/>
          <w:rtl/>
        </w:rPr>
        <w:t xml:space="preserve">הוספת סעיף </w:t>
      </w:r>
      <w:r w:rsidR="00BA3BEA" w:rsidRPr="00DD6082">
        <w:rPr>
          <w:rStyle w:val="default"/>
          <w:rFonts w:cs="FrankRuehl" w:hint="cs"/>
          <w:b/>
          <w:bCs/>
          <w:vanish/>
          <w:szCs w:val="20"/>
          <w:shd w:val="clear" w:color="auto" w:fill="FFFF99"/>
          <w:rtl/>
        </w:rPr>
        <w:t xml:space="preserve">קטן </w:t>
      </w:r>
      <w:r w:rsidR="006B0F4F" w:rsidRPr="00DD6082">
        <w:rPr>
          <w:rStyle w:val="default"/>
          <w:rFonts w:cs="FrankRuehl" w:hint="cs"/>
          <w:b/>
          <w:bCs/>
          <w:vanish/>
          <w:szCs w:val="20"/>
          <w:shd w:val="clear" w:color="auto" w:fill="FFFF99"/>
          <w:rtl/>
        </w:rPr>
        <w:t>16</w:t>
      </w:r>
      <w:r w:rsidR="00BA3BEA" w:rsidRPr="00DD6082">
        <w:rPr>
          <w:rStyle w:val="default"/>
          <w:rFonts w:cs="FrankRuehl" w:hint="cs"/>
          <w:b/>
          <w:bCs/>
          <w:vanish/>
          <w:szCs w:val="20"/>
          <w:shd w:val="clear" w:color="auto" w:fill="FFFF99"/>
          <w:rtl/>
        </w:rPr>
        <w:t>(ח)</w:t>
      </w:r>
    </w:p>
    <w:p w:rsidR="00D11848" w:rsidRPr="00DD6082" w:rsidRDefault="00D11848" w:rsidP="00B84BEE">
      <w:pPr>
        <w:pStyle w:val="P00"/>
        <w:spacing w:before="0"/>
        <w:ind w:left="0" w:right="1134"/>
        <w:rPr>
          <w:rStyle w:val="default"/>
          <w:rFonts w:cs="FrankRuehl" w:hint="cs"/>
          <w:vanish/>
          <w:szCs w:val="20"/>
          <w:shd w:val="clear" w:color="auto" w:fill="FFFF99"/>
          <w:rtl/>
        </w:rPr>
      </w:pPr>
    </w:p>
    <w:p w:rsidR="00603022" w:rsidRPr="00DD6082" w:rsidRDefault="00603022" w:rsidP="00E01C3C">
      <w:pPr>
        <w:pStyle w:val="P00"/>
        <w:spacing w:before="0"/>
        <w:ind w:left="0" w:right="1134"/>
        <w:rPr>
          <w:rFonts w:hint="cs"/>
          <w:vanish/>
          <w:color w:val="FF0000"/>
          <w:szCs w:val="20"/>
          <w:shd w:val="clear" w:color="auto" w:fill="FFFF99"/>
          <w:rtl/>
        </w:rPr>
      </w:pPr>
      <w:r w:rsidRPr="00DD6082">
        <w:rPr>
          <w:rStyle w:val="default"/>
          <w:rFonts w:cs="FrankRuehl" w:hint="cs"/>
          <w:vanish/>
          <w:color w:val="FF0000"/>
          <w:szCs w:val="20"/>
          <w:shd w:val="clear" w:color="auto" w:fill="FFFF99"/>
          <w:rtl/>
        </w:rPr>
        <w:t xml:space="preserve">מיום </w:t>
      </w:r>
      <w:r w:rsidR="00E01C3C" w:rsidRPr="00DD6082">
        <w:rPr>
          <w:rFonts w:hint="cs"/>
          <w:vanish/>
          <w:color w:val="FF0000"/>
          <w:szCs w:val="20"/>
          <w:shd w:val="clear" w:color="auto" w:fill="FFFF99"/>
          <w:rtl/>
        </w:rPr>
        <w:t>21.1.1971</w:t>
      </w:r>
    </w:p>
    <w:p w:rsidR="00603022" w:rsidRPr="00DD6082" w:rsidRDefault="00603022" w:rsidP="008C20BA">
      <w:pPr>
        <w:pStyle w:val="P00"/>
        <w:spacing w:before="0"/>
        <w:ind w:left="0" w:right="1134"/>
        <w:rPr>
          <w:rStyle w:val="default"/>
          <w:rFonts w:cs="FrankRuehl" w:hint="cs"/>
          <w:b/>
          <w:bCs/>
          <w:vanish/>
          <w:szCs w:val="20"/>
          <w:shd w:val="clear" w:color="auto" w:fill="FFFF99"/>
          <w:rtl/>
        </w:rPr>
      </w:pPr>
      <w:r w:rsidRPr="00DD6082">
        <w:rPr>
          <w:rFonts w:hint="cs"/>
          <w:b/>
          <w:bCs/>
          <w:vanish/>
          <w:szCs w:val="20"/>
          <w:shd w:val="clear" w:color="auto" w:fill="FFFF99"/>
          <w:rtl/>
        </w:rPr>
        <w:t>תיקון מס' 1</w:t>
      </w:r>
      <w:r w:rsidR="008C20BA" w:rsidRPr="00DD6082">
        <w:rPr>
          <w:rFonts w:hint="cs"/>
          <w:b/>
          <w:bCs/>
          <w:vanish/>
          <w:szCs w:val="20"/>
          <w:shd w:val="clear" w:color="auto" w:fill="FFFF99"/>
          <w:rtl/>
        </w:rPr>
        <w:t>3</w:t>
      </w:r>
    </w:p>
    <w:p w:rsidR="00603022" w:rsidRPr="00DD6082" w:rsidRDefault="00603022" w:rsidP="00DF1EBA">
      <w:pPr>
        <w:pStyle w:val="P00"/>
        <w:spacing w:before="0"/>
        <w:ind w:left="0" w:right="1134"/>
        <w:rPr>
          <w:rStyle w:val="default"/>
          <w:rFonts w:cs="FrankRuehl" w:hint="cs"/>
          <w:b/>
          <w:bCs/>
          <w:vanish/>
          <w:szCs w:val="20"/>
          <w:shd w:val="clear" w:color="auto" w:fill="FFFF99"/>
          <w:rtl/>
        </w:rPr>
      </w:pPr>
      <w:hyperlink r:id="rId47" w:history="1">
        <w:r w:rsidRPr="00DD6082">
          <w:rPr>
            <w:rStyle w:val="Hyperlink"/>
            <w:vanish/>
            <w:szCs w:val="20"/>
            <w:shd w:val="clear" w:color="auto" w:fill="FFFF99"/>
            <w:rtl/>
          </w:rPr>
          <w:t>ס</w:t>
        </w:r>
        <w:r w:rsidRPr="00DD6082">
          <w:rPr>
            <w:rStyle w:val="Hyperlink"/>
            <w:rFonts w:hint="cs"/>
            <w:vanish/>
            <w:szCs w:val="20"/>
            <w:shd w:val="clear" w:color="auto" w:fill="FFFF99"/>
            <w:rtl/>
          </w:rPr>
          <w:t>"ח תשל"א מס' 614</w:t>
        </w:r>
      </w:hyperlink>
      <w:r w:rsidRPr="00DD6082">
        <w:rPr>
          <w:rFonts w:hint="cs"/>
          <w:vanish/>
          <w:szCs w:val="20"/>
          <w:shd w:val="clear" w:color="auto" w:fill="FFFF99"/>
          <w:rtl/>
        </w:rPr>
        <w:t xml:space="preserve"> מיום 21.1.1971 עמ' 36 (</w:t>
      </w:r>
      <w:hyperlink r:id="rId48" w:history="1">
        <w:r w:rsidRPr="00DD6082">
          <w:rPr>
            <w:rStyle w:val="Hyperlink"/>
            <w:rFonts w:hint="cs"/>
            <w:vanish/>
            <w:szCs w:val="20"/>
            <w:shd w:val="clear" w:color="auto" w:fill="FFFF99"/>
            <w:rtl/>
          </w:rPr>
          <w:t>ה"ח 913</w:t>
        </w:r>
      </w:hyperlink>
      <w:r w:rsidRPr="00DD6082">
        <w:rPr>
          <w:rFonts w:hint="cs"/>
          <w:vanish/>
          <w:szCs w:val="20"/>
          <w:shd w:val="clear" w:color="auto" w:fill="FFFF99"/>
          <w:rtl/>
        </w:rPr>
        <w:t>)</w:t>
      </w:r>
    </w:p>
    <w:p w:rsidR="00DA5CD5" w:rsidRPr="00DD6082" w:rsidRDefault="00DA5CD5" w:rsidP="00F2136F">
      <w:pPr>
        <w:pStyle w:val="P00"/>
        <w:spacing w:before="60"/>
        <w:ind w:left="0" w:right="1134"/>
        <w:rPr>
          <w:rStyle w:val="default"/>
          <w:rFonts w:cs="FrankRuehl"/>
          <w:vanish/>
          <w:sz w:val="22"/>
          <w:szCs w:val="22"/>
          <w:shd w:val="clear" w:color="auto" w:fill="FFFF99"/>
          <w:rtl/>
        </w:rPr>
      </w:pPr>
      <w:r w:rsidRPr="00DD6082">
        <w:rPr>
          <w:rStyle w:val="big-number"/>
          <w:rFonts w:cs="FrankRuehl"/>
          <w:vanish/>
          <w:sz w:val="22"/>
          <w:szCs w:val="22"/>
          <w:shd w:val="clear" w:color="auto" w:fill="FFFF99"/>
          <w:rtl/>
        </w:rPr>
        <w:tab/>
      </w:r>
      <w:r w:rsidRPr="00DD6082">
        <w:rPr>
          <w:rStyle w:val="default"/>
          <w:rFonts w:cs="FrankRuehl"/>
          <w:vanish/>
          <w:sz w:val="22"/>
          <w:szCs w:val="22"/>
          <w:shd w:val="clear" w:color="auto" w:fill="FFFF99"/>
          <w:rtl/>
        </w:rPr>
        <w:t>(</w:t>
      </w:r>
      <w:r w:rsidRPr="00DD6082">
        <w:rPr>
          <w:rStyle w:val="default"/>
          <w:rFonts w:cs="FrankRuehl" w:hint="cs"/>
          <w:vanish/>
          <w:sz w:val="22"/>
          <w:szCs w:val="22"/>
          <w:shd w:val="clear" w:color="auto" w:fill="FFFF99"/>
          <w:rtl/>
        </w:rPr>
        <w:t>א)</w:t>
      </w:r>
      <w:r w:rsidRPr="00DD6082">
        <w:rPr>
          <w:rStyle w:val="default"/>
          <w:rFonts w:cs="FrankRuehl"/>
          <w:vanish/>
          <w:sz w:val="22"/>
          <w:szCs w:val="22"/>
          <w:shd w:val="clear" w:color="auto" w:fill="FFFF99"/>
          <w:rtl/>
        </w:rPr>
        <w:tab/>
      </w:r>
      <w:r w:rsidRPr="00DD6082">
        <w:rPr>
          <w:rStyle w:val="default"/>
          <w:rFonts w:cs="FrankRuehl" w:hint="cs"/>
          <w:vanish/>
          <w:sz w:val="22"/>
          <w:szCs w:val="22"/>
          <w:shd w:val="clear" w:color="auto" w:fill="FFFF99"/>
          <w:rtl/>
        </w:rPr>
        <w:t>שר המשפטים רשאי</w:t>
      </w:r>
      <w:r w:rsidRPr="00DD6082">
        <w:rPr>
          <w:rStyle w:val="default"/>
          <w:rFonts w:cs="FrankRuehl"/>
          <w:vanish/>
          <w:sz w:val="22"/>
          <w:szCs w:val="22"/>
          <w:shd w:val="clear" w:color="auto" w:fill="FFFF99"/>
          <w:rtl/>
        </w:rPr>
        <w:t xml:space="preserve"> </w:t>
      </w:r>
      <w:r w:rsidRPr="00DD6082">
        <w:rPr>
          <w:rStyle w:val="default"/>
          <w:rFonts w:cs="FrankRuehl" w:hint="cs"/>
          <w:vanish/>
          <w:sz w:val="22"/>
          <w:szCs w:val="22"/>
          <w:shd w:val="clear" w:color="auto" w:fill="FFFF99"/>
          <w:rtl/>
        </w:rPr>
        <w:t>לפרסם ברשומות הצעת נוסח חדש של כל חוק</w:t>
      </w:r>
      <w:r w:rsidR="00462D26" w:rsidRPr="00DD6082">
        <w:rPr>
          <w:rStyle w:val="default"/>
          <w:rFonts w:cs="FrankRuehl" w:hint="cs"/>
          <w:vanish/>
          <w:sz w:val="22"/>
          <w:szCs w:val="22"/>
          <w:shd w:val="clear" w:color="auto" w:fill="FFFF99"/>
          <w:rtl/>
        </w:rPr>
        <w:t xml:space="preserve"> </w:t>
      </w:r>
      <w:r w:rsidR="00462D26" w:rsidRPr="00DD6082">
        <w:rPr>
          <w:rStyle w:val="default"/>
          <w:rFonts w:cs="FrankRuehl" w:hint="cs"/>
          <w:vanish/>
          <w:sz w:val="22"/>
          <w:szCs w:val="22"/>
          <w:u w:val="single"/>
          <w:shd w:val="clear" w:color="auto" w:fill="FFFF99"/>
          <w:rtl/>
        </w:rPr>
        <w:t>או חלק של חוק</w:t>
      </w:r>
      <w:r w:rsidRPr="00DD6082">
        <w:rPr>
          <w:rStyle w:val="default"/>
          <w:rFonts w:cs="FrankRuehl" w:hint="cs"/>
          <w:vanish/>
          <w:sz w:val="22"/>
          <w:szCs w:val="22"/>
          <w:shd w:val="clear" w:color="auto" w:fill="FFFF99"/>
          <w:rtl/>
        </w:rPr>
        <w:t xml:space="preserve"> </w:t>
      </w:r>
      <w:r w:rsidRPr="00DD6082">
        <w:rPr>
          <w:rStyle w:val="default"/>
          <w:rFonts w:cs="FrankRuehl"/>
          <w:vanish/>
          <w:sz w:val="22"/>
          <w:szCs w:val="22"/>
          <w:shd w:val="clear" w:color="auto" w:fill="FFFF99"/>
          <w:rtl/>
        </w:rPr>
        <w:t>–</w:t>
      </w:r>
      <w:r w:rsidRPr="00DD6082">
        <w:rPr>
          <w:rStyle w:val="default"/>
          <w:rFonts w:cs="FrankRuehl" w:hint="cs"/>
          <w:vanish/>
          <w:sz w:val="22"/>
          <w:szCs w:val="22"/>
          <w:shd w:val="clear" w:color="auto" w:fill="FFFF99"/>
          <w:rtl/>
        </w:rPr>
        <w:t xml:space="preserve"> לרבות דבר-המלך-במועצה </w:t>
      </w:r>
      <w:r w:rsidRPr="00DD6082">
        <w:rPr>
          <w:rStyle w:val="default"/>
          <w:rFonts w:cs="FrankRuehl"/>
          <w:vanish/>
          <w:sz w:val="22"/>
          <w:szCs w:val="22"/>
          <w:shd w:val="clear" w:color="auto" w:fill="FFFF99"/>
          <w:rtl/>
        </w:rPr>
        <w:t>–</w:t>
      </w:r>
      <w:r w:rsidRPr="00DD6082">
        <w:rPr>
          <w:rStyle w:val="default"/>
          <w:rFonts w:cs="FrankRuehl" w:hint="cs"/>
          <w:vanish/>
          <w:sz w:val="22"/>
          <w:szCs w:val="22"/>
          <w:shd w:val="clear" w:color="auto" w:fill="FFFF99"/>
          <w:rtl/>
        </w:rPr>
        <w:t xml:space="preserve"> שהיה קיים בארץ-ישראל ערב הקמת המדינה ואשר עודנו בר-תוקף במדינה; נוסח חדש יכיל את כל השינויים הנובעים מהקמת המדינה ורשויותיה וכל השינויים שחלו באותו חוק מכוח חקיקה לאחר הקמת</w:t>
      </w:r>
      <w:r w:rsidRPr="00DD6082">
        <w:rPr>
          <w:rStyle w:val="default"/>
          <w:rFonts w:cs="FrankRuehl"/>
          <w:vanish/>
          <w:sz w:val="22"/>
          <w:szCs w:val="22"/>
          <w:shd w:val="clear" w:color="auto" w:fill="FFFF99"/>
          <w:rtl/>
        </w:rPr>
        <w:t xml:space="preserve"> ה</w:t>
      </w:r>
      <w:r w:rsidRPr="00DD6082">
        <w:rPr>
          <w:rStyle w:val="default"/>
          <w:rFonts w:cs="FrankRuehl" w:hint="cs"/>
          <w:vanish/>
          <w:sz w:val="22"/>
          <w:szCs w:val="22"/>
          <w:shd w:val="clear" w:color="auto" w:fill="FFFF99"/>
          <w:rtl/>
        </w:rPr>
        <w:t>מדינה.</w:t>
      </w:r>
    </w:p>
    <w:p w:rsidR="00DA5CD5" w:rsidRPr="00DD6082" w:rsidRDefault="00DA5CD5" w:rsidP="00DA5CD5">
      <w:pPr>
        <w:pStyle w:val="P00"/>
        <w:spacing w:before="0"/>
        <w:ind w:left="0" w:right="1134"/>
        <w:rPr>
          <w:rStyle w:val="default"/>
          <w:rFonts w:cs="FrankRuehl"/>
          <w:vanish/>
          <w:sz w:val="22"/>
          <w:szCs w:val="22"/>
          <w:shd w:val="clear" w:color="auto" w:fill="FFFF99"/>
          <w:rtl/>
        </w:rPr>
      </w:pPr>
      <w:r w:rsidRPr="00DD6082">
        <w:rPr>
          <w:vanish/>
          <w:sz w:val="22"/>
          <w:szCs w:val="22"/>
          <w:shd w:val="clear" w:color="auto" w:fill="FFFF99"/>
          <w:rtl/>
        </w:rPr>
        <w:tab/>
      </w:r>
      <w:r w:rsidRPr="00DD6082">
        <w:rPr>
          <w:rStyle w:val="default"/>
          <w:rFonts w:cs="FrankRuehl"/>
          <w:vanish/>
          <w:sz w:val="22"/>
          <w:szCs w:val="22"/>
          <w:shd w:val="clear" w:color="auto" w:fill="FFFF99"/>
          <w:rtl/>
        </w:rPr>
        <w:t>(</w:t>
      </w:r>
      <w:r w:rsidRPr="00DD6082">
        <w:rPr>
          <w:rStyle w:val="default"/>
          <w:rFonts w:cs="FrankRuehl" w:hint="cs"/>
          <w:vanish/>
          <w:sz w:val="22"/>
          <w:szCs w:val="22"/>
          <w:shd w:val="clear" w:color="auto" w:fill="FFFF99"/>
          <w:rtl/>
        </w:rPr>
        <w:t>ב)</w:t>
      </w:r>
      <w:r w:rsidRPr="00DD6082">
        <w:rPr>
          <w:rStyle w:val="default"/>
          <w:rFonts w:cs="FrankRuehl"/>
          <w:vanish/>
          <w:sz w:val="22"/>
          <w:szCs w:val="22"/>
          <w:shd w:val="clear" w:color="auto" w:fill="FFFF99"/>
          <w:rtl/>
        </w:rPr>
        <w:tab/>
      </w:r>
      <w:r w:rsidRPr="00DD6082">
        <w:rPr>
          <w:rStyle w:val="default"/>
          <w:rFonts w:cs="FrankRuehl" w:hint="cs"/>
          <w:vanish/>
          <w:sz w:val="22"/>
          <w:szCs w:val="22"/>
          <w:shd w:val="clear" w:color="auto" w:fill="FFFF99"/>
          <w:rtl/>
        </w:rPr>
        <w:t>הצעת נוסח חדש תבוא לפני ועדה מייעצת שתוקם על ידי שר המשפטים; הועדה תהיה של חמישה, והם שופט שהמליץ עליו נשיא בית המשפט העליון, והוא יהיה יושב ראש, היועץ המשפטי לממשלה או בא-כוחו, חבר לשכת עורכי הדין שהמליצה עליו הלשכה, משפטן שהמליצה עליו הפקולטה למשפטים באוניברסיטה העברית בירושלים</w:t>
      </w:r>
      <w:r w:rsidR="00B873C2" w:rsidRPr="00DD6082">
        <w:rPr>
          <w:rStyle w:val="default"/>
          <w:rFonts w:cs="FrankRuehl" w:hint="cs"/>
          <w:vanish/>
          <w:sz w:val="22"/>
          <w:szCs w:val="22"/>
          <w:shd w:val="clear" w:color="auto" w:fill="FFFF99"/>
          <w:rtl/>
        </w:rPr>
        <w:t xml:space="preserve"> </w:t>
      </w:r>
      <w:r w:rsidR="00B873C2" w:rsidRPr="00DD6082">
        <w:rPr>
          <w:rStyle w:val="default"/>
          <w:rFonts w:cs="FrankRuehl" w:hint="cs"/>
          <w:vanish/>
          <w:sz w:val="22"/>
          <w:szCs w:val="22"/>
          <w:u w:val="single"/>
          <w:shd w:val="clear" w:color="auto" w:fill="FFFF99"/>
          <w:rtl/>
        </w:rPr>
        <w:t>או באוניברסיטה אחרת שבישראל</w:t>
      </w:r>
      <w:r w:rsidRPr="00DD6082">
        <w:rPr>
          <w:rStyle w:val="default"/>
          <w:rFonts w:cs="FrankRuehl" w:hint="cs"/>
          <w:vanish/>
          <w:sz w:val="22"/>
          <w:szCs w:val="22"/>
          <w:shd w:val="clear" w:color="auto" w:fill="FFFF99"/>
          <w:rtl/>
        </w:rPr>
        <w:t>, ואדם שהמליץ עליו השר הממונה על ביצוע החוק הנדון.</w:t>
      </w:r>
    </w:p>
    <w:p w:rsidR="00DA5CD5" w:rsidRPr="00DD6082" w:rsidRDefault="00DA5CD5" w:rsidP="00DA5CD5">
      <w:pPr>
        <w:pStyle w:val="P00"/>
        <w:spacing w:before="0"/>
        <w:ind w:left="0" w:right="1134"/>
        <w:rPr>
          <w:rStyle w:val="default"/>
          <w:rFonts w:cs="FrankRuehl"/>
          <w:vanish/>
          <w:sz w:val="22"/>
          <w:szCs w:val="22"/>
          <w:shd w:val="clear" w:color="auto" w:fill="FFFF99"/>
          <w:rtl/>
        </w:rPr>
      </w:pPr>
      <w:r w:rsidRPr="00DD6082">
        <w:rPr>
          <w:vanish/>
          <w:sz w:val="22"/>
          <w:szCs w:val="22"/>
          <w:shd w:val="clear" w:color="auto" w:fill="FFFF99"/>
          <w:rtl/>
        </w:rPr>
        <w:tab/>
      </w:r>
      <w:r w:rsidRPr="00DD6082">
        <w:rPr>
          <w:rStyle w:val="default"/>
          <w:rFonts w:cs="FrankRuehl"/>
          <w:vanish/>
          <w:sz w:val="22"/>
          <w:szCs w:val="22"/>
          <w:shd w:val="clear" w:color="auto" w:fill="FFFF99"/>
          <w:rtl/>
        </w:rPr>
        <w:t>(</w:t>
      </w:r>
      <w:r w:rsidRPr="00DD6082">
        <w:rPr>
          <w:rStyle w:val="default"/>
          <w:rFonts w:cs="FrankRuehl" w:hint="cs"/>
          <w:vanish/>
          <w:sz w:val="22"/>
          <w:szCs w:val="22"/>
          <w:shd w:val="clear" w:color="auto" w:fill="FFFF99"/>
          <w:rtl/>
        </w:rPr>
        <w:t>ג)</w:t>
      </w:r>
      <w:r w:rsidRPr="00DD6082">
        <w:rPr>
          <w:rStyle w:val="default"/>
          <w:rFonts w:cs="FrankRuehl"/>
          <w:vanish/>
          <w:sz w:val="22"/>
          <w:szCs w:val="22"/>
          <w:shd w:val="clear" w:color="auto" w:fill="FFFF99"/>
          <w:rtl/>
        </w:rPr>
        <w:tab/>
      </w:r>
      <w:r w:rsidRPr="00DD6082">
        <w:rPr>
          <w:rStyle w:val="default"/>
          <w:rFonts w:cs="FrankRuehl" w:hint="cs"/>
          <w:vanish/>
          <w:sz w:val="22"/>
          <w:szCs w:val="22"/>
          <w:shd w:val="clear" w:color="auto" w:fill="FFFF99"/>
          <w:rtl/>
        </w:rPr>
        <w:t>הועדה המייעצת תבדוק את הנוסח המוצע אם הוא נאמן בתכנו לחוק המקורי ומכיל את השינויים האמורים בסעיף קטן (א), תתקן בו את התיקונים הנראים לה מבחינה זו ותביא את הצעתה לועדת החוקה חוק ומשפט של הכנסת.</w:t>
      </w:r>
    </w:p>
    <w:p w:rsidR="00DA5CD5" w:rsidRPr="00DD6082" w:rsidRDefault="00DA5CD5" w:rsidP="00DA5CD5">
      <w:pPr>
        <w:pStyle w:val="P00"/>
        <w:spacing w:before="0"/>
        <w:ind w:left="0" w:right="1134"/>
        <w:rPr>
          <w:rStyle w:val="default"/>
          <w:rFonts w:cs="FrankRuehl"/>
          <w:vanish/>
          <w:sz w:val="22"/>
          <w:szCs w:val="22"/>
          <w:shd w:val="clear" w:color="auto" w:fill="FFFF99"/>
          <w:rtl/>
        </w:rPr>
      </w:pPr>
      <w:r w:rsidRPr="00DD6082">
        <w:rPr>
          <w:vanish/>
          <w:sz w:val="22"/>
          <w:szCs w:val="22"/>
          <w:shd w:val="clear" w:color="auto" w:fill="FFFF99"/>
          <w:rtl/>
        </w:rPr>
        <w:tab/>
      </w:r>
      <w:r w:rsidRPr="00DD6082">
        <w:rPr>
          <w:rStyle w:val="default"/>
          <w:rFonts w:cs="FrankRuehl"/>
          <w:vanish/>
          <w:sz w:val="22"/>
          <w:szCs w:val="22"/>
          <w:shd w:val="clear" w:color="auto" w:fill="FFFF99"/>
          <w:rtl/>
        </w:rPr>
        <w:t>(</w:t>
      </w:r>
      <w:r w:rsidRPr="00DD6082">
        <w:rPr>
          <w:rStyle w:val="default"/>
          <w:rFonts w:cs="FrankRuehl" w:hint="cs"/>
          <w:vanish/>
          <w:sz w:val="22"/>
          <w:szCs w:val="22"/>
          <w:shd w:val="clear" w:color="auto" w:fill="FFFF99"/>
          <w:rtl/>
        </w:rPr>
        <w:t>ד)</w:t>
      </w:r>
      <w:r w:rsidRPr="00DD6082">
        <w:rPr>
          <w:rStyle w:val="default"/>
          <w:rFonts w:cs="FrankRuehl"/>
          <w:vanish/>
          <w:sz w:val="22"/>
          <w:szCs w:val="22"/>
          <w:shd w:val="clear" w:color="auto" w:fill="FFFF99"/>
          <w:rtl/>
        </w:rPr>
        <w:tab/>
      </w:r>
      <w:r w:rsidRPr="00DD6082">
        <w:rPr>
          <w:rStyle w:val="default"/>
          <w:rFonts w:cs="FrankRuehl" w:hint="cs"/>
          <w:vanish/>
          <w:sz w:val="22"/>
          <w:szCs w:val="22"/>
          <w:shd w:val="clear" w:color="auto" w:fill="FFFF99"/>
          <w:rtl/>
        </w:rPr>
        <w:t>שר המשפטים רשאי להציע לועדת החוקה, חוק ומשפט של הכנסת נוסח משולב של כל חוק שניתן במדינה, לרבות של נוסח חדש לפי סעיף זה; נוסח משולב יכיל את כל השינויים שחלו באותו חוק מכוח חקיקה.</w:t>
      </w:r>
    </w:p>
    <w:p w:rsidR="00DA5CD5" w:rsidRPr="00DD6082" w:rsidRDefault="00DA5CD5" w:rsidP="00EA323A">
      <w:pPr>
        <w:pStyle w:val="P00"/>
        <w:spacing w:before="0"/>
        <w:ind w:left="0" w:right="1134"/>
        <w:rPr>
          <w:rStyle w:val="default"/>
          <w:rFonts w:cs="FrankRuehl" w:hint="cs"/>
          <w:vanish/>
          <w:sz w:val="22"/>
          <w:szCs w:val="22"/>
          <w:shd w:val="clear" w:color="auto" w:fill="FFFF99"/>
          <w:rtl/>
        </w:rPr>
      </w:pPr>
      <w:r w:rsidRPr="00DD6082">
        <w:rPr>
          <w:rStyle w:val="default"/>
          <w:rFonts w:cs="FrankRuehl" w:hint="cs"/>
          <w:vanish/>
          <w:sz w:val="22"/>
          <w:szCs w:val="22"/>
          <w:shd w:val="clear" w:color="auto" w:fill="FFFF99"/>
          <w:rtl/>
        </w:rPr>
        <w:tab/>
      </w:r>
      <w:r w:rsidRPr="00DD6082">
        <w:rPr>
          <w:rStyle w:val="default"/>
          <w:rFonts w:cs="FrankRuehl"/>
          <w:vanish/>
          <w:sz w:val="22"/>
          <w:szCs w:val="22"/>
          <w:shd w:val="clear" w:color="auto" w:fill="FFFF99"/>
          <w:rtl/>
        </w:rPr>
        <w:t>(</w:t>
      </w:r>
      <w:r w:rsidRPr="00DD6082">
        <w:rPr>
          <w:rStyle w:val="default"/>
          <w:rFonts w:cs="FrankRuehl" w:hint="cs"/>
          <w:vanish/>
          <w:sz w:val="22"/>
          <w:szCs w:val="22"/>
          <w:shd w:val="clear" w:color="auto" w:fill="FFFF99"/>
          <w:rtl/>
        </w:rPr>
        <w:t>ה)</w:t>
      </w:r>
      <w:r w:rsidRPr="00DD6082">
        <w:rPr>
          <w:rStyle w:val="default"/>
          <w:rFonts w:cs="FrankRuehl"/>
          <w:vanish/>
          <w:sz w:val="22"/>
          <w:szCs w:val="22"/>
          <w:shd w:val="clear" w:color="auto" w:fill="FFFF99"/>
          <w:rtl/>
        </w:rPr>
        <w:tab/>
      </w:r>
      <w:r w:rsidRPr="00DD6082">
        <w:rPr>
          <w:rStyle w:val="default"/>
          <w:rFonts w:cs="FrankRuehl" w:hint="cs"/>
          <w:vanish/>
          <w:sz w:val="22"/>
          <w:szCs w:val="22"/>
          <w:shd w:val="clear" w:color="auto" w:fill="FFFF99"/>
          <w:rtl/>
        </w:rPr>
        <w:t>בכל נו</w:t>
      </w:r>
      <w:r w:rsidRPr="00DD6082">
        <w:rPr>
          <w:rStyle w:val="default"/>
          <w:rFonts w:cs="FrankRuehl"/>
          <w:vanish/>
          <w:sz w:val="22"/>
          <w:szCs w:val="22"/>
          <w:shd w:val="clear" w:color="auto" w:fill="FFFF99"/>
          <w:rtl/>
        </w:rPr>
        <w:t>ס</w:t>
      </w:r>
      <w:r w:rsidRPr="00DD6082">
        <w:rPr>
          <w:rStyle w:val="default"/>
          <w:rFonts w:cs="FrankRuehl" w:hint="cs"/>
          <w:vanish/>
          <w:sz w:val="22"/>
          <w:szCs w:val="22"/>
          <w:shd w:val="clear" w:color="auto" w:fill="FFFF99"/>
          <w:rtl/>
        </w:rPr>
        <w:t xml:space="preserve">ח לפי סעיף זה מותר לחלק את הוראות החוק כל חלוקה אחרת, למזגן, להכתירן בכותרות ולשנות מקומן, </w:t>
      </w:r>
      <w:r w:rsidRPr="00DD6082">
        <w:rPr>
          <w:rStyle w:val="default"/>
          <w:rFonts w:cs="FrankRuehl" w:hint="cs"/>
          <w:strike/>
          <w:vanish/>
          <w:sz w:val="22"/>
          <w:szCs w:val="22"/>
          <w:shd w:val="clear" w:color="auto" w:fill="FFFF99"/>
          <w:rtl/>
        </w:rPr>
        <w:t>לצרף חוקים שונים בנושא אחד לחוק אחד</w:t>
      </w:r>
      <w:r w:rsidR="0043540E" w:rsidRPr="00DD6082">
        <w:rPr>
          <w:rStyle w:val="default"/>
          <w:rFonts w:cs="FrankRuehl" w:hint="cs"/>
          <w:vanish/>
          <w:sz w:val="22"/>
          <w:szCs w:val="22"/>
          <w:shd w:val="clear" w:color="auto" w:fill="FFFF99"/>
          <w:rtl/>
        </w:rPr>
        <w:t xml:space="preserve"> </w:t>
      </w:r>
      <w:r w:rsidR="00EA323A" w:rsidRPr="00DD6082">
        <w:rPr>
          <w:rStyle w:val="default"/>
          <w:rFonts w:cs="FrankRuehl" w:hint="cs"/>
          <w:vanish/>
          <w:sz w:val="22"/>
          <w:szCs w:val="22"/>
          <w:u w:val="single"/>
          <w:shd w:val="clear" w:color="auto" w:fill="FFFF99"/>
          <w:rtl/>
        </w:rPr>
        <w:t>לאחד בחוק אחד הוראות של חוקים נפרדים - לרבות נוסח חדש לפי חוק זה - הדנות בנושא אחד ולחלק לחוקים נפרדים הוראות חוק אחד הדנות בנושאים שונים</w:t>
      </w:r>
      <w:r w:rsidRPr="00DD6082">
        <w:rPr>
          <w:rStyle w:val="default"/>
          <w:rFonts w:cs="FrankRuehl" w:hint="cs"/>
          <w:vanish/>
          <w:sz w:val="22"/>
          <w:szCs w:val="22"/>
          <w:shd w:val="clear" w:color="auto" w:fill="FFFF99"/>
          <w:rtl/>
        </w:rPr>
        <w:t>, לשנות שמו של חוק ושל חטי</w:t>
      </w:r>
      <w:r w:rsidRPr="00DD6082">
        <w:rPr>
          <w:rStyle w:val="default"/>
          <w:rFonts w:cs="FrankRuehl"/>
          <w:vanish/>
          <w:sz w:val="22"/>
          <w:szCs w:val="22"/>
          <w:shd w:val="clear" w:color="auto" w:fill="FFFF99"/>
          <w:rtl/>
        </w:rPr>
        <w:t>בה</w:t>
      </w:r>
      <w:r w:rsidRPr="00DD6082">
        <w:rPr>
          <w:rStyle w:val="default"/>
          <w:rFonts w:cs="FrankRuehl" w:hint="cs"/>
          <w:vanish/>
          <w:sz w:val="22"/>
          <w:szCs w:val="22"/>
          <w:shd w:val="clear" w:color="auto" w:fill="FFFF99"/>
          <w:rtl/>
        </w:rPr>
        <w:t xml:space="preserve"> שבו, להאחיד ניבים, לתקן תחביר ולהביא כל שיפור שבצורה בלבד - כל עוד אין בכל אלה שינוי תוכן - ולתקן טעויות סופר.</w:t>
      </w:r>
    </w:p>
    <w:p w:rsidR="00D11848" w:rsidRPr="00DD6082" w:rsidRDefault="00D11848" w:rsidP="00BA3BEA">
      <w:pPr>
        <w:pStyle w:val="P00"/>
        <w:spacing w:before="0"/>
        <w:ind w:left="0" w:right="1134"/>
        <w:rPr>
          <w:rStyle w:val="default"/>
          <w:rFonts w:cs="FrankRuehl" w:hint="cs"/>
          <w:vanish/>
          <w:szCs w:val="20"/>
          <w:shd w:val="clear" w:color="auto" w:fill="FFFF99"/>
          <w:rtl/>
        </w:rPr>
      </w:pPr>
    </w:p>
    <w:p w:rsidR="00F829B8" w:rsidRPr="00DD6082" w:rsidRDefault="00F829B8" w:rsidP="00AF4D45">
      <w:pPr>
        <w:pStyle w:val="P00"/>
        <w:spacing w:before="0"/>
        <w:ind w:left="0" w:right="1134"/>
        <w:rPr>
          <w:rFonts w:hint="cs"/>
          <w:vanish/>
          <w:color w:val="FF0000"/>
          <w:szCs w:val="20"/>
          <w:shd w:val="clear" w:color="auto" w:fill="FFFF99"/>
          <w:rtl/>
        </w:rPr>
      </w:pPr>
      <w:r w:rsidRPr="00DD6082">
        <w:rPr>
          <w:rStyle w:val="default"/>
          <w:rFonts w:cs="FrankRuehl" w:hint="cs"/>
          <w:vanish/>
          <w:color w:val="FF0000"/>
          <w:szCs w:val="20"/>
          <w:shd w:val="clear" w:color="auto" w:fill="FFFF99"/>
          <w:rtl/>
        </w:rPr>
        <w:t xml:space="preserve">מיום </w:t>
      </w:r>
      <w:r w:rsidR="00AF4D45" w:rsidRPr="00DD6082">
        <w:rPr>
          <w:rFonts w:hint="cs"/>
          <w:vanish/>
          <w:color w:val="FF0000"/>
          <w:szCs w:val="20"/>
          <w:shd w:val="clear" w:color="auto" w:fill="FFFF99"/>
          <w:rtl/>
        </w:rPr>
        <w:t>21.11.1974</w:t>
      </w:r>
    </w:p>
    <w:p w:rsidR="00F829B8" w:rsidRPr="00DD6082" w:rsidRDefault="00F829B8" w:rsidP="00AF4D45">
      <w:pPr>
        <w:pStyle w:val="P00"/>
        <w:spacing w:before="0"/>
        <w:ind w:left="0" w:right="1134"/>
        <w:rPr>
          <w:rStyle w:val="default"/>
          <w:rFonts w:cs="FrankRuehl" w:hint="cs"/>
          <w:b/>
          <w:bCs/>
          <w:vanish/>
          <w:szCs w:val="20"/>
          <w:shd w:val="clear" w:color="auto" w:fill="FFFF99"/>
          <w:rtl/>
        </w:rPr>
      </w:pPr>
      <w:r w:rsidRPr="00DD6082">
        <w:rPr>
          <w:rFonts w:hint="cs"/>
          <w:b/>
          <w:bCs/>
          <w:vanish/>
          <w:szCs w:val="20"/>
          <w:shd w:val="clear" w:color="auto" w:fill="FFFF99"/>
          <w:rtl/>
        </w:rPr>
        <w:t>תיקון מס' 1</w:t>
      </w:r>
      <w:r w:rsidR="00AF4D45" w:rsidRPr="00DD6082">
        <w:rPr>
          <w:rFonts w:hint="cs"/>
          <w:b/>
          <w:bCs/>
          <w:vanish/>
          <w:szCs w:val="20"/>
          <w:shd w:val="clear" w:color="auto" w:fill="FFFF99"/>
          <w:rtl/>
        </w:rPr>
        <w:t>5</w:t>
      </w:r>
    </w:p>
    <w:p w:rsidR="00F829B8" w:rsidRPr="00DD6082" w:rsidRDefault="00F829B8" w:rsidP="00AF4D45">
      <w:pPr>
        <w:pStyle w:val="P00"/>
        <w:spacing w:before="0"/>
        <w:ind w:left="0" w:right="1134"/>
        <w:rPr>
          <w:rFonts w:hint="cs"/>
          <w:vanish/>
          <w:szCs w:val="20"/>
          <w:shd w:val="clear" w:color="auto" w:fill="FFFF99"/>
          <w:rtl/>
        </w:rPr>
      </w:pPr>
      <w:hyperlink r:id="rId49" w:history="1">
        <w:r w:rsidRPr="00DD6082">
          <w:rPr>
            <w:rStyle w:val="Hyperlink"/>
            <w:vanish/>
            <w:szCs w:val="20"/>
            <w:shd w:val="clear" w:color="auto" w:fill="FFFF99"/>
            <w:rtl/>
          </w:rPr>
          <w:t>ס</w:t>
        </w:r>
        <w:r w:rsidRPr="00DD6082">
          <w:rPr>
            <w:rStyle w:val="Hyperlink"/>
            <w:rFonts w:hint="cs"/>
            <w:vanish/>
            <w:szCs w:val="20"/>
            <w:shd w:val="clear" w:color="auto" w:fill="FFFF99"/>
            <w:rtl/>
          </w:rPr>
          <w:t>"ח תשל"ה מס' 748</w:t>
        </w:r>
      </w:hyperlink>
      <w:r w:rsidRPr="00DD6082">
        <w:rPr>
          <w:rFonts w:hint="cs"/>
          <w:vanish/>
          <w:szCs w:val="20"/>
          <w:shd w:val="clear" w:color="auto" w:fill="FFFF99"/>
          <w:rtl/>
        </w:rPr>
        <w:t xml:space="preserve"> מיום 21.11.1974 עמ' 11 (</w:t>
      </w:r>
      <w:hyperlink r:id="rId50" w:history="1">
        <w:r w:rsidRPr="00DD6082">
          <w:rPr>
            <w:rStyle w:val="Hyperlink"/>
            <w:rFonts w:hint="cs"/>
            <w:vanish/>
            <w:szCs w:val="20"/>
            <w:shd w:val="clear" w:color="auto" w:fill="FFFF99"/>
            <w:rtl/>
          </w:rPr>
          <w:t>ה"ח 1119</w:t>
        </w:r>
      </w:hyperlink>
      <w:r w:rsidR="00AF4D45" w:rsidRPr="00DD6082">
        <w:rPr>
          <w:rFonts w:hint="cs"/>
          <w:vanish/>
          <w:szCs w:val="20"/>
          <w:shd w:val="clear" w:color="auto" w:fill="FFFF99"/>
          <w:rtl/>
        </w:rPr>
        <w:t>)</w:t>
      </w:r>
    </w:p>
    <w:p w:rsidR="00F829B8" w:rsidRPr="00DD6082" w:rsidRDefault="00F829B8" w:rsidP="00965EA3">
      <w:pPr>
        <w:pStyle w:val="P00"/>
        <w:spacing w:before="60"/>
        <w:ind w:left="0" w:right="1134"/>
        <w:rPr>
          <w:rStyle w:val="default"/>
          <w:rFonts w:cs="FrankRuehl" w:hint="cs"/>
          <w:vanish/>
          <w:sz w:val="22"/>
          <w:szCs w:val="22"/>
          <w:u w:val="single"/>
          <w:shd w:val="clear" w:color="auto" w:fill="FFFF99"/>
          <w:rtl/>
        </w:rPr>
      </w:pPr>
      <w:r w:rsidRPr="00DD6082">
        <w:rPr>
          <w:vanish/>
          <w:sz w:val="22"/>
          <w:szCs w:val="22"/>
          <w:shd w:val="clear" w:color="auto" w:fill="FFFF99"/>
          <w:rtl/>
        </w:rPr>
        <w:tab/>
      </w:r>
      <w:r w:rsidRPr="00DD6082">
        <w:rPr>
          <w:rStyle w:val="default"/>
          <w:rFonts w:cs="FrankRuehl"/>
          <w:vanish/>
          <w:sz w:val="22"/>
          <w:szCs w:val="22"/>
          <w:shd w:val="clear" w:color="auto" w:fill="FFFF99"/>
          <w:rtl/>
        </w:rPr>
        <w:t>(</w:t>
      </w:r>
      <w:r w:rsidRPr="00DD6082">
        <w:rPr>
          <w:rStyle w:val="default"/>
          <w:rFonts w:cs="FrankRuehl" w:hint="cs"/>
          <w:vanish/>
          <w:sz w:val="22"/>
          <w:szCs w:val="22"/>
          <w:shd w:val="clear" w:color="auto" w:fill="FFFF99"/>
          <w:rtl/>
        </w:rPr>
        <w:t>ו)</w:t>
      </w:r>
      <w:r w:rsidRPr="00DD6082">
        <w:rPr>
          <w:rStyle w:val="default"/>
          <w:rFonts w:cs="FrankRuehl"/>
          <w:vanish/>
          <w:sz w:val="22"/>
          <w:szCs w:val="22"/>
          <w:shd w:val="clear" w:color="auto" w:fill="FFFF99"/>
          <w:rtl/>
        </w:rPr>
        <w:tab/>
      </w:r>
      <w:r w:rsidRPr="00DD6082">
        <w:rPr>
          <w:rStyle w:val="default"/>
          <w:rFonts w:cs="FrankRuehl" w:hint="cs"/>
          <w:vanish/>
          <w:sz w:val="22"/>
          <w:szCs w:val="22"/>
          <w:shd w:val="clear" w:color="auto" w:fill="FFFF99"/>
          <w:rtl/>
        </w:rPr>
        <w:t>ועדת החוקה, חוק ומשפט של הכנסת תדון בהצעות שהובאו לפניה לפי סעיף זה, תקבע כל נוסח חדש וכל נוסח משולב, והם יפור</w:t>
      </w:r>
      <w:r w:rsidRPr="00DD6082">
        <w:rPr>
          <w:rStyle w:val="default"/>
          <w:rFonts w:cs="FrankRuehl"/>
          <w:vanish/>
          <w:sz w:val="22"/>
          <w:szCs w:val="22"/>
          <w:shd w:val="clear" w:color="auto" w:fill="FFFF99"/>
          <w:rtl/>
        </w:rPr>
        <w:t>ס</w:t>
      </w:r>
      <w:r w:rsidRPr="00DD6082">
        <w:rPr>
          <w:rStyle w:val="default"/>
          <w:rFonts w:cs="FrankRuehl" w:hint="cs"/>
          <w:vanish/>
          <w:sz w:val="22"/>
          <w:szCs w:val="22"/>
          <w:shd w:val="clear" w:color="auto" w:fill="FFFF99"/>
          <w:rtl/>
        </w:rPr>
        <w:t>מו ברשומות בחתימת שר המשפטים תוך המועד שקבעה הועדה</w:t>
      </w:r>
      <w:r w:rsidR="00733ED1" w:rsidRPr="00DD6082">
        <w:rPr>
          <w:rStyle w:val="default"/>
          <w:rFonts w:cs="FrankRuehl" w:hint="cs"/>
          <w:vanish/>
          <w:sz w:val="22"/>
          <w:szCs w:val="22"/>
          <w:shd w:val="clear" w:color="auto" w:fill="FFFF99"/>
          <w:rtl/>
        </w:rPr>
        <w:t xml:space="preserve">. </w:t>
      </w:r>
      <w:r w:rsidR="00733ED1" w:rsidRPr="00DD6082">
        <w:rPr>
          <w:rStyle w:val="default"/>
          <w:rFonts w:cs="FrankRuehl" w:hint="cs"/>
          <w:vanish/>
          <w:sz w:val="22"/>
          <w:szCs w:val="22"/>
          <w:u w:val="single"/>
          <w:shd w:val="clear" w:color="auto" w:fill="FFFF99"/>
          <w:rtl/>
        </w:rPr>
        <w:t>הועדה רשאית למזג בחוק אחד הצעות של נוסח חדש ושל נוסח משולב שהובאו לפניה בנושא אחד.</w:t>
      </w:r>
    </w:p>
    <w:p w:rsidR="00F829B8" w:rsidRPr="00DD6082" w:rsidRDefault="00F829B8" w:rsidP="00BA3BEA">
      <w:pPr>
        <w:pStyle w:val="P00"/>
        <w:spacing w:before="0"/>
        <w:ind w:left="0" w:right="1134"/>
        <w:rPr>
          <w:rStyle w:val="default"/>
          <w:rFonts w:cs="FrankRuehl" w:hint="cs"/>
          <w:vanish/>
          <w:szCs w:val="20"/>
          <w:shd w:val="clear" w:color="auto" w:fill="FFFF99"/>
          <w:rtl/>
        </w:rPr>
      </w:pPr>
    </w:p>
    <w:p w:rsidR="002541A9" w:rsidRPr="00DD6082" w:rsidRDefault="002541A9" w:rsidP="002541A9">
      <w:pPr>
        <w:pStyle w:val="P00"/>
        <w:spacing w:before="0"/>
        <w:ind w:left="0" w:right="1134"/>
        <w:rPr>
          <w:rFonts w:hint="cs"/>
          <w:vanish/>
          <w:color w:val="FF0000"/>
          <w:szCs w:val="20"/>
          <w:shd w:val="clear" w:color="auto" w:fill="FFFF99"/>
          <w:rtl/>
        </w:rPr>
      </w:pPr>
      <w:r w:rsidRPr="00DD6082">
        <w:rPr>
          <w:rStyle w:val="default"/>
          <w:rFonts w:cs="FrankRuehl" w:hint="cs"/>
          <w:vanish/>
          <w:color w:val="FF0000"/>
          <w:szCs w:val="20"/>
          <w:shd w:val="clear" w:color="auto" w:fill="FFFF99"/>
          <w:rtl/>
        </w:rPr>
        <w:t xml:space="preserve">מיום </w:t>
      </w:r>
      <w:r w:rsidRPr="00DD6082">
        <w:rPr>
          <w:rFonts w:hint="cs"/>
          <w:vanish/>
          <w:color w:val="FF0000"/>
          <w:szCs w:val="20"/>
          <w:shd w:val="clear" w:color="auto" w:fill="FFFF99"/>
          <w:rtl/>
        </w:rPr>
        <w:t>21.12.2000</w:t>
      </w:r>
    </w:p>
    <w:p w:rsidR="002541A9" w:rsidRPr="00DD6082" w:rsidRDefault="002541A9" w:rsidP="00DE0B48">
      <w:pPr>
        <w:pStyle w:val="P00"/>
        <w:spacing w:before="0"/>
        <w:ind w:left="0" w:right="1134"/>
        <w:rPr>
          <w:rStyle w:val="default"/>
          <w:rFonts w:cs="FrankRuehl" w:hint="cs"/>
          <w:b/>
          <w:bCs/>
          <w:vanish/>
          <w:szCs w:val="20"/>
          <w:shd w:val="clear" w:color="auto" w:fill="FFFF99"/>
          <w:rtl/>
        </w:rPr>
      </w:pPr>
      <w:r w:rsidRPr="00DD6082">
        <w:rPr>
          <w:rFonts w:hint="cs"/>
          <w:b/>
          <w:bCs/>
          <w:vanish/>
          <w:szCs w:val="20"/>
          <w:shd w:val="clear" w:color="auto" w:fill="FFFF99"/>
          <w:rtl/>
        </w:rPr>
        <w:t xml:space="preserve">תיקון מס' </w:t>
      </w:r>
      <w:r w:rsidR="00DE0B48" w:rsidRPr="00DD6082">
        <w:rPr>
          <w:rFonts w:hint="cs"/>
          <w:b/>
          <w:bCs/>
          <w:vanish/>
          <w:szCs w:val="20"/>
          <w:shd w:val="clear" w:color="auto" w:fill="FFFF99"/>
          <w:rtl/>
        </w:rPr>
        <w:t>19</w:t>
      </w:r>
    </w:p>
    <w:p w:rsidR="002541A9" w:rsidRPr="00DD6082" w:rsidRDefault="002541A9" w:rsidP="002541A9">
      <w:pPr>
        <w:pStyle w:val="P00"/>
        <w:spacing w:before="0"/>
        <w:ind w:left="0" w:right="1134"/>
        <w:rPr>
          <w:rStyle w:val="default"/>
          <w:rFonts w:cs="FrankRuehl" w:hint="cs"/>
          <w:vanish/>
          <w:sz w:val="26"/>
          <w:shd w:val="clear" w:color="auto" w:fill="FFFF99"/>
          <w:rtl/>
        </w:rPr>
      </w:pPr>
      <w:hyperlink r:id="rId51" w:history="1">
        <w:r w:rsidRPr="00DD6082">
          <w:rPr>
            <w:rStyle w:val="Hyperlink"/>
            <w:vanish/>
            <w:szCs w:val="20"/>
            <w:shd w:val="clear" w:color="auto" w:fill="FFFF99"/>
            <w:rtl/>
          </w:rPr>
          <w:t>ס</w:t>
        </w:r>
        <w:r w:rsidRPr="00DD6082">
          <w:rPr>
            <w:rStyle w:val="Hyperlink"/>
            <w:rFonts w:hint="cs"/>
            <w:vanish/>
            <w:szCs w:val="20"/>
            <w:shd w:val="clear" w:color="auto" w:fill="FFFF99"/>
            <w:rtl/>
          </w:rPr>
          <w:t>"ח תשס"א מס' 1763</w:t>
        </w:r>
      </w:hyperlink>
      <w:r w:rsidRPr="00DD6082">
        <w:rPr>
          <w:rFonts w:hint="cs"/>
          <w:vanish/>
          <w:szCs w:val="20"/>
          <w:shd w:val="clear" w:color="auto" w:fill="FFFF99"/>
          <w:rtl/>
        </w:rPr>
        <w:t xml:space="preserve"> מיום 21.12.2000 עמ' 53 (</w:t>
      </w:r>
      <w:hyperlink r:id="rId52" w:history="1">
        <w:r w:rsidRPr="00DD6082">
          <w:rPr>
            <w:rStyle w:val="Hyperlink"/>
            <w:rFonts w:hint="cs"/>
            <w:vanish/>
            <w:szCs w:val="20"/>
            <w:shd w:val="clear" w:color="auto" w:fill="FFFF99"/>
            <w:rtl/>
          </w:rPr>
          <w:t>ה"ח 2909</w:t>
        </w:r>
      </w:hyperlink>
      <w:r w:rsidRPr="00DD6082">
        <w:rPr>
          <w:rFonts w:hint="cs"/>
          <w:vanish/>
          <w:szCs w:val="20"/>
          <w:shd w:val="clear" w:color="auto" w:fill="FFFF99"/>
          <w:rtl/>
        </w:rPr>
        <w:t>)</w:t>
      </w:r>
    </w:p>
    <w:p w:rsidR="002541A9" w:rsidRPr="00176945" w:rsidRDefault="002541A9" w:rsidP="00B84BEE">
      <w:pPr>
        <w:pStyle w:val="P00"/>
        <w:spacing w:before="60"/>
        <w:ind w:left="0" w:right="1134"/>
        <w:rPr>
          <w:rStyle w:val="default"/>
          <w:rFonts w:cs="FrankRuehl" w:hint="cs"/>
          <w:sz w:val="2"/>
          <w:szCs w:val="2"/>
          <w:rtl/>
        </w:rPr>
      </w:pPr>
      <w:r w:rsidRPr="00DD6082">
        <w:rPr>
          <w:vanish/>
          <w:sz w:val="22"/>
          <w:szCs w:val="22"/>
          <w:shd w:val="clear" w:color="auto" w:fill="FFFF99"/>
          <w:rtl/>
        </w:rPr>
        <w:tab/>
      </w:r>
      <w:r w:rsidRPr="00DD6082">
        <w:rPr>
          <w:rStyle w:val="default"/>
          <w:rFonts w:cs="FrankRuehl"/>
          <w:vanish/>
          <w:sz w:val="22"/>
          <w:szCs w:val="22"/>
          <w:shd w:val="clear" w:color="auto" w:fill="FFFF99"/>
          <w:rtl/>
        </w:rPr>
        <w:t>(</w:t>
      </w:r>
      <w:r w:rsidRPr="00DD6082">
        <w:rPr>
          <w:rStyle w:val="default"/>
          <w:rFonts w:cs="FrankRuehl" w:hint="cs"/>
          <w:vanish/>
          <w:sz w:val="22"/>
          <w:szCs w:val="22"/>
          <w:shd w:val="clear" w:color="auto" w:fill="FFFF99"/>
          <w:rtl/>
        </w:rPr>
        <w:t>ב)</w:t>
      </w:r>
      <w:r w:rsidRPr="00DD6082">
        <w:rPr>
          <w:rStyle w:val="default"/>
          <w:rFonts w:cs="FrankRuehl"/>
          <w:vanish/>
          <w:sz w:val="22"/>
          <w:szCs w:val="22"/>
          <w:shd w:val="clear" w:color="auto" w:fill="FFFF99"/>
          <w:rtl/>
        </w:rPr>
        <w:tab/>
      </w:r>
      <w:r w:rsidRPr="00DD6082">
        <w:rPr>
          <w:rStyle w:val="default"/>
          <w:rFonts w:cs="FrankRuehl" w:hint="cs"/>
          <w:vanish/>
          <w:sz w:val="22"/>
          <w:szCs w:val="22"/>
          <w:shd w:val="clear" w:color="auto" w:fill="FFFF99"/>
          <w:rtl/>
        </w:rPr>
        <w:t xml:space="preserve">הצעת נוסח חדש תבוא לפני ועדה מייעצת שתוקם על ידי שר המשפטים; הועדה תהיה של </w:t>
      </w:r>
      <w:r w:rsidRPr="00DD6082">
        <w:rPr>
          <w:rStyle w:val="default"/>
          <w:rFonts w:cs="FrankRuehl" w:hint="cs"/>
          <w:strike/>
          <w:vanish/>
          <w:sz w:val="22"/>
          <w:szCs w:val="22"/>
          <w:shd w:val="clear" w:color="auto" w:fill="FFFF99"/>
          <w:rtl/>
        </w:rPr>
        <w:t>חמישה</w:t>
      </w:r>
      <w:r w:rsidR="00A70591" w:rsidRPr="00DD6082">
        <w:rPr>
          <w:rStyle w:val="default"/>
          <w:rFonts w:cs="FrankRuehl" w:hint="cs"/>
          <w:vanish/>
          <w:sz w:val="22"/>
          <w:szCs w:val="22"/>
          <w:shd w:val="clear" w:color="auto" w:fill="FFFF99"/>
          <w:rtl/>
        </w:rPr>
        <w:t xml:space="preserve"> </w:t>
      </w:r>
      <w:r w:rsidR="00A70591" w:rsidRPr="00DD6082">
        <w:rPr>
          <w:rStyle w:val="default"/>
          <w:rFonts w:cs="FrankRuehl" w:hint="cs"/>
          <w:vanish/>
          <w:sz w:val="22"/>
          <w:szCs w:val="22"/>
          <w:u w:val="single"/>
          <w:shd w:val="clear" w:color="auto" w:fill="FFFF99"/>
          <w:rtl/>
        </w:rPr>
        <w:t>שישה</w:t>
      </w:r>
      <w:r w:rsidRPr="00DD6082">
        <w:rPr>
          <w:rStyle w:val="default"/>
          <w:rFonts w:cs="FrankRuehl" w:hint="cs"/>
          <w:vanish/>
          <w:sz w:val="22"/>
          <w:szCs w:val="22"/>
          <w:shd w:val="clear" w:color="auto" w:fill="FFFF99"/>
          <w:rtl/>
        </w:rPr>
        <w:t>, והם שופט שהמליץ עליו נשיא בית המשפט העליון, והוא יהיה יושב ראש, היועץ המשפטי לממשלה או בא-כוחו</w:t>
      </w:r>
      <w:r w:rsidR="00A70591" w:rsidRPr="00DD6082">
        <w:rPr>
          <w:rStyle w:val="default"/>
          <w:rFonts w:cs="FrankRuehl" w:hint="cs"/>
          <w:vanish/>
          <w:sz w:val="22"/>
          <w:szCs w:val="22"/>
          <w:shd w:val="clear" w:color="auto" w:fill="FFFF99"/>
          <w:rtl/>
        </w:rPr>
        <w:t xml:space="preserve"> </w:t>
      </w:r>
      <w:r w:rsidR="00A70591" w:rsidRPr="00DD6082">
        <w:rPr>
          <w:rStyle w:val="default"/>
          <w:rFonts w:cs="FrankRuehl" w:hint="cs"/>
          <w:vanish/>
          <w:sz w:val="22"/>
          <w:szCs w:val="22"/>
          <w:u w:val="single"/>
          <w:shd w:val="clear" w:color="auto" w:fill="FFFF99"/>
          <w:rtl/>
        </w:rPr>
        <w:t>היועץ המשפטי לכנסת או בא</w:t>
      </w:r>
      <w:r w:rsidR="00B06F79" w:rsidRPr="00DD6082">
        <w:rPr>
          <w:rStyle w:val="default"/>
          <w:rFonts w:cs="FrankRuehl" w:hint="cs"/>
          <w:vanish/>
          <w:sz w:val="22"/>
          <w:szCs w:val="22"/>
          <w:u w:val="single"/>
          <w:shd w:val="clear" w:color="auto" w:fill="FFFF99"/>
          <w:rtl/>
        </w:rPr>
        <w:t xml:space="preserve"> </w:t>
      </w:r>
      <w:r w:rsidR="00A70591" w:rsidRPr="00DD6082">
        <w:rPr>
          <w:rStyle w:val="default"/>
          <w:rFonts w:cs="FrankRuehl" w:hint="cs"/>
          <w:vanish/>
          <w:sz w:val="22"/>
          <w:szCs w:val="22"/>
          <w:u w:val="single"/>
          <w:shd w:val="clear" w:color="auto" w:fill="FFFF99"/>
          <w:rtl/>
        </w:rPr>
        <w:t>כוחו</w:t>
      </w:r>
      <w:r w:rsidRPr="00DD6082">
        <w:rPr>
          <w:rStyle w:val="default"/>
          <w:rFonts w:cs="FrankRuehl" w:hint="cs"/>
          <w:vanish/>
          <w:sz w:val="22"/>
          <w:szCs w:val="22"/>
          <w:shd w:val="clear" w:color="auto" w:fill="FFFF99"/>
          <w:rtl/>
        </w:rPr>
        <w:t>, חבר לשכת עורכי הדין שהמליצה עליו הלשכה, משפטן שהמליצה עליו הפקולטה למשפטים באוניברסיטה העברית בירושלים או באוניברסיטה אחרת שבישראל, ואדם שהמליץ עליו השר הממונה על ביצוע החוק הנדון.</w:t>
      </w:r>
      <w:bookmarkEnd w:id="33"/>
    </w:p>
    <w:p w:rsidR="00664093" w:rsidRDefault="00664093">
      <w:pPr>
        <w:pStyle w:val="medium2-header"/>
        <w:keepLines w:val="0"/>
        <w:spacing w:before="72"/>
        <w:ind w:left="0" w:right="1134"/>
        <w:rPr>
          <w:noProof/>
          <w:sz w:val="20"/>
          <w:rtl/>
        </w:rPr>
      </w:pPr>
      <w:bookmarkStart w:id="34" w:name="med4"/>
      <w:bookmarkEnd w:id="34"/>
      <w:r>
        <w:rPr>
          <w:noProof/>
          <w:sz w:val="20"/>
          <w:rtl/>
        </w:rPr>
        <w:t>פ</w:t>
      </w:r>
      <w:r>
        <w:rPr>
          <w:rFonts w:hint="cs"/>
          <w:noProof/>
          <w:sz w:val="20"/>
          <w:rtl/>
        </w:rPr>
        <w:t xml:space="preserve">רק חמישי </w:t>
      </w:r>
      <w:r w:rsidR="00FB23FB">
        <w:rPr>
          <w:noProof/>
          <w:sz w:val="20"/>
          <w:rtl/>
        </w:rPr>
        <w:t>–</w:t>
      </w:r>
      <w:r>
        <w:rPr>
          <w:rFonts w:hint="cs"/>
          <w:noProof/>
          <w:sz w:val="20"/>
          <w:rtl/>
        </w:rPr>
        <w:t xml:space="preserve"> בתי משפט</w:t>
      </w:r>
    </w:p>
    <w:p w:rsidR="00664093" w:rsidRDefault="00664093">
      <w:pPr>
        <w:pStyle w:val="P00"/>
        <w:ind w:left="0" w:right="1134"/>
        <w:rPr>
          <w:rStyle w:val="default"/>
          <w:rFonts w:cs="FrankRuehl"/>
          <w:rtl/>
        </w:rPr>
      </w:pPr>
      <w:bookmarkStart w:id="35" w:name="Seif17"/>
      <w:bookmarkEnd w:id="35"/>
      <w:r>
        <w:rPr>
          <w:lang w:val="he-IL"/>
        </w:rPr>
        <w:pict>
          <v:rect id="_x0000_s1055" style="position:absolute;left:0;text-align:left;margin-left:464.5pt;margin-top:8.05pt;width:75.05pt;height:10pt;z-index:251661312" o:allowincell="f" filled="f" stroked="f" strokecolor="lime" strokeweight=".25pt">
            <v:textbox inset="0,0,0,0">
              <w:txbxContent>
                <w:p w:rsidR="00F276EC" w:rsidRDefault="00F276EC">
                  <w:pPr>
                    <w:spacing w:line="160" w:lineRule="exact"/>
                    <w:jc w:val="left"/>
                    <w:rPr>
                      <w:rFonts w:cs="Miriam"/>
                      <w:noProof/>
                      <w:szCs w:val="18"/>
                      <w:rtl/>
                    </w:rPr>
                  </w:pPr>
                  <w:r>
                    <w:rPr>
                      <w:rFonts w:cs="Miriam"/>
                      <w:szCs w:val="18"/>
                      <w:rtl/>
                    </w:rPr>
                    <w:t>בת</w:t>
                  </w:r>
                  <w:r>
                    <w:rPr>
                      <w:rFonts w:cs="Miriam" w:hint="cs"/>
                      <w:szCs w:val="18"/>
                      <w:rtl/>
                    </w:rPr>
                    <w:t>י משפט</w:t>
                  </w:r>
                </w:p>
              </w:txbxContent>
            </v:textbox>
            <w10:anchorlock/>
          </v:rect>
        </w:pict>
      </w:r>
      <w:r>
        <w:rPr>
          <w:rStyle w:val="big-number"/>
          <w:rtl/>
        </w:rPr>
        <w:t>17.</w:t>
      </w:r>
      <w:r>
        <w:rPr>
          <w:rStyle w:val="big-number"/>
          <w:rtl/>
        </w:rPr>
        <w:tab/>
      </w:r>
      <w:r>
        <w:rPr>
          <w:rStyle w:val="default"/>
          <w:rFonts w:cs="FrankRuehl"/>
          <w:rtl/>
        </w:rPr>
        <w:t>כ</w:t>
      </w:r>
      <w:r>
        <w:rPr>
          <w:rStyle w:val="default"/>
          <w:rFonts w:cs="FrankRuehl" w:hint="cs"/>
          <w:rtl/>
        </w:rPr>
        <w:t xml:space="preserve">ל עוד לא ניתן חוק חדש בענין בתי המשפט, יוסיפו בתי </w:t>
      </w:r>
      <w:r>
        <w:rPr>
          <w:rStyle w:val="default"/>
          <w:rFonts w:cs="FrankRuehl"/>
          <w:rtl/>
        </w:rPr>
        <w:t>ה</w:t>
      </w:r>
      <w:r>
        <w:rPr>
          <w:rStyle w:val="default"/>
          <w:rFonts w:cs="FrankRuehl" w:hint="cs"/>
          <w:rtl/>
        </w:rPr>
        <w:t>משפט, אשר בשטח המדינה לפעול במסגרת הסמכויות שמעניק להם החוק.</w:t>
      </w:r>
    </w:p>
    <w:p w:rsidR="00664093" w:rsidRDefault="00664093">
      <w:pPr>
        <w:pStyle w:val="medium2-header"/>
        <w:keepLines w:val="0"/>
        <w:spacing w:before="72"/>
        <w:ind w:left="0" w:right="1134"/>
        <w:rPr>
          <w:noProof/>
          <w:sz w:val="20"/>
          <w:rtl/>
        </w:rPr>
      </w:pPr>
      <w:bookmarkStart w:id="36" w:name="med5"/>
      <w:bookmarkEnd w:id="36"/>
      <w:r>
        <w:rPr>
          <w:noProof/>
          <w:sz w:val="20"/>
          <w:rtl/>
        </w:rPr>
        <w:t>פ</w:t>
      </w:r>
      <w:r>
        <w:rPr>
          <w:rFonts w:hint="cs"/>
          <w:noProof/>
          <w:sz w:val="20"/>
          <w:rtl/>
        </w:rPr>
        <w:t xml:space="preserve">רק ששי </w:t>
      </w:r>
      <w:r w:rsidR="00FB23FB">
        <w:rPr>
          <w:noProof/>
          <w:sz w:val="20"/>
          <w:rtl/>
        </w:rPr>
        <w:t>–</w:t>
      </w:r>
      <w:r>
        <w:rPr>
          <w:rFonts w:hint="cs"/>
          <w:noProof/>
          <w:sz w:val="20"/>
          <w:rtl/>
        </w:rPr>
        <w:t xml:space="preserve"> כוחות מזויינים</w:t>
      </w:r>
    </w:p>
    <w:p w:rsidR="00664093" w:rsidRDefault="00664093" w:rsidP="00FB23FB">
      <w:pPr>
        <w:pStyle w:val="P00"/>
        <w:ind w:left="0" w:right="1134"/>
        <w:rPr>
          <w:rStyle w:val="default"/>
          <w:rFonts w:cs="FrankRuehl"/>
          <w:rtl/>
        </w:rPr>
      </w:pPr>
      <w:bookmarkStart w:id="37" w:name="Seif18"/>
      <w:bookmarkEnd w:id="37"/>
      <w:r>
        <w:rPr>
          <w:lang w:val="he-IL"/>
        </w:rPr>
        <w:pict>
          <v:rect id="_x0000_s1056" style="position:absolute;left:0;text-align:left;margin-left:464.5pt;margin-top:8.05pt;width:75.05pt;height:11.3pt;z-index:251662336" o:allowincell="f" filled="f" stroked="f" strokecolor="lime" strokeweight=".25pt">
            <v:textbox inset="0,0,0,0">
              <w:txbxContent>
                <w:p w:rsidR="00F276EC" w:rsidRDefault="00F276EC">
                  <w:pPr>
                    <w:spacing w:line="160" w:lineRule="exact"/>
                    <w:jc w:val="left"/>
                    <w:rPr>
                      <w:rFonts w:cs="Miriam"/>
                      <w:noProof/>
                      <w:szCs w:val="18"/>
                      <w:rtl/>
                    </w:rPr>
                  </w:pPr>
                  <w:r>
                    <w:rPr>
                      <w:rFonts w:cs="Miriam"/>
                      <w:szCs w:val="18"/>
                      <w:rtl/>
                    </w:rPr>
                    <w:t>כ</w:t>
                  </w:r>
                  <w:r>
                    <w:rPr>
                      <w:rFonts w:cs="Miriam" w:hint="cs"/>
                      <w:szCs w:val="18"/>
                      <w:rtl/>
                    </w:rPr>
                    <w:t>וחות מזויינים</w:t>
                  </w:r>
                </w:p>
              </w:txbxContent>
            </v:textbox>
            <w10:anchorlock/>
          </v:rect>
        </w:pict>
      </w:r>
      <w:r>
        <w:rPr>
          <w:rStyle w:val="big-number"/>
          <w:rtl/>
        </w:rPr>
        <w:t>18.</w:t>
      </w:r>
      <w:r>
        <w:rPr>
          <w:rStyle w:val="big-number"/>
          <w:rtl/>
        </w:rPr>
        <w:tab/>
      </w:r>
      <w:r>
        <w:rPr>
          <w:rStyle w:val="default"/>
          <w:rFonts w:cs="FrankRuehl"/>
          <w:rtl/>
        </w:rPr>
        <w:t>ה</w:t>
      </w:r>
      <w:r>
        <w:rPr>
          <w:rStyle w:val="default"/>
          <w:rFonts w:cs="FrankRuehl" w:hint="cs"/>
          <w:rtl/>
        </w:rPr>
        <w:t>ממשלה הזמנית רשאית להקים כוחות מזויינים ביבשה, בים</w:t>
      </w:r>
      <w:r>
        <w:rPr>
          <w:rStyle w:val="default"/>
          <w:rFonts w:cs="FrankRuehl"/>
          <w:rtl/>
        </w:rPr>
        <w:t xml:space="preserve"> </w:t>
      </w:r>
      <w:r>
        <w:rPr>
          <w:rStyle w:val="default"/>
          <w:rFonts w:cs="FrankRuehl" w:hint="cs"/>
          <w:rtl/>
        </w:rPr>
        <w:t>ובאויר, אשר יהיו מורשים לעשות את כל הפע</w:t>
      </w:r>
      <w:r>
        <w:rPr>
          <w:rStyle w:val="default"/>
          <w:rFonts w:cs="FrankRuehl"/>
          <w:rtl/>
        </w:rPr>
        <w:t>ו</w:t>
      </w:r>
      <w:r>
        <w:rPr>
          <w:rStyle w:val="default"/>
          <w:rFonts w:cs="FrankRuehl" w:hint="cs"/>
          <w:rtl/>
        </w:rPr>
        <w:t>לות הדרושות והחוקיות לשם הגנת המדינה ולשם השגת יעדיה הבטחוניים-לאומיים.</w:t>
      </w:r>
    </w:p>
    <w:p w:rsidR="00664093" w:rsidRDefault="00664093">
      <w:pPr>
        <w:pStyle w:val="medium2-header"/>
        <w:keepLines w:val="0"/>
        <w:spacing w:before="72"/>
        <w:ind w:left="0" w:right="1134"/>
        <w:rPr>
          <w:noProof/>
          <w:sz w:val="20"/>
          <w:rtl/>
        </w:rPr>
      </w:pPr>
      <w:bookmarkStart w:id="38" w:name="med6"/>
      <w:bookmarkEnd w:id="38"/>
      <w:r>
        <w:rPr>
          <w:noProof/>
          <w:sz w:val="20"/>
          <w:rtl/>
        </w:rPr>
        <w:t>פ</w:t>
      </w:r>
      <w:r>
        <w:rPr>
          <w:rFonts w:hint="cs"/>
          <w:noProof/>
          <w:sz w:val="20"/>
          <w:rtl/>
        </w:rPr>
        <w:t xml:space="preserve">רק ששי א' </w:t>
      </w:r>
      <w:r w:rsidR="00FB23FB">
        <w:rPr>
          <w:noProof/>
          <w:sz w:val="20"/>
          <w:rtl/>
        </w:rPr>
        <w:t>–</w:t>
      </w:r>
      <w:r>
        <w:rPr>
          <w:rFonts w:hint="cs"/>
          <w:noProof/>
          <w:sz w:val="20"/>
          <w:rtl/>
        </w:rPr>
        <w:t xml:space="preserve"> ימי </w:t>
      </w:r>
      <w:r>
        <w:rPr>
          <w:noProof/>
          <w:sz w:val="20"/>
          <w:rtl/>
        </w:rPr>
        <w:t>מ</w:t>
      </w:r>
      <w:r>
        <w:rPr>
          <w:rFonts w:hint="cs"/>
          <w:noProof/>
          <w:sz w:val="20"/>
          <w:rtl/>
        </w:rPr>
        <w:t>נוחה</w:t>
      </w:r>
    </w:p>
    <w:p w:rsidR="00664093" w:rsidRDefault="00664093">
      <w:pPr>
        <w:pStyle w:val="P00"/>
        <w:ind w:left="0" w:right="1134"/>
        <w:rPr>
          <w:rStyle w:val="default"/>
          <w:rFonts w:cs="FrankRuehl"/>
          <w:rtl/>
        </w:rPr>
      </w:pPr>
      <w:bookmarkStart w:id="39" w:name="Seif19"/>
      <w:bookmarkEnd w:id="39"/>
      <w:r>
        <w:rPr>
          <w:lang w:val="he-IL"/>
        </w:rPr>
        <w:pict>
          <v:rect id="_x0000_s1057" style="position:absolute;left:0;text-align:left;margin-left:464.5pt;margin-top:8.05pt;width:75.05pt;height:42.15pt;z-index:251663360" o:allowincell="f" filled="f" stroked="f" strokecolor="lime" strokeweight=".25pt">
            <v:textbox inset="0,0,0,0">
              <w:txbxContent>
                <w:p w:rsidR="00F276EC" w:rsidRDefault="00F276EC">
                  <w:pPr>
                    <w:spacing w:line="160" w:lineRule="exact"/>
                    <w:jc w:val="left"/>
                    <w:rPr>
                      <w:rFonts w:cs="Miriam"/>
                      <w:noProof/>
                      <w:szCs w:val="18"/>
                      <w:rtl/>
                    </w:rPr>
                  </w:pPr>
                  <w:r>
                    <w:rPr>
                      <w:rFonts w:cs="Miriam"/>
                      <w:szCs w:val="18"/>
                      <w:rtl/>
                    </w:rPr>
                    <w:t>י</w:t>
                  </w:r>
                  <w:r>
                    <w:rPr>
                      <w:rFonts w:cs="Miriam" w:hint="cs"/>
                      <w:szCs w:val="18"/>
                      <w:rtl/>
                    </w:rPr>
                    <w:t>מי מנוחה</w:t>
                  </w:r>
                </w:p>
                <w:p w:rsidR="00F276EC" w:rsidRDefault="00E3260D" w:rsidP="00E3260D">
                  <w:pPr>
                    <w:spacing w:line="160" w:lineRule="exact"/>
                    <w:jc w:val="left"/>
                    <w:rPr>
                      <w:rFonts w:cs="Miriam"/>
                      <w:noProof/>
                      <w:szCs w:val="18"/>
                      <w:rtl/>
                    </w:rPr>
                  </w:pPr>
                  <w:r>
                    <w:rPr>
                      <w:rFonts w:cs="Miriam" w:hint="cs"/>
                      <w:szCs w:val="18"/>
                      <w:rtl/>
                    </w:rPr>
                    <w:t xml:space="preserve">(תיקון מס' 2) </w:t>
                  </w:r>
                  <w:r>
                    <w:rPr>
                      <w:rFonts w:cs="Miriam" w:hint="cs"/>
                      <w:szCs w:val="18"/>
                      <w:rtl/>
                    </w:rPr>
                    <w:br/>
                  </w:r>
                  <w:r w:rsidR="00F276EC">
                    <w:rPr>
                      <w:rFonts w:cs="Miriam"/>
                      <w:szCs w:val="18"/>
                      <w:rtl/>
                    </w:rPr>
                    <w:t>ת</w:t>
                  </w:r>
                  <w:r>
                    <w:rPr>
                      <w:rFonts w:cs="Miriam" w:hint="cs"/>
                      <w:szCs w:val="18"/>
                      <w:rtl/>
                    </w:rPr>
                    <w:t>ש"ח-</w:t>
                  </w:r>
                  <w:r w:rsidR="00F276EC">
                    <w:rPr>
                      <w:rFonts w:cs="Miriam" w:hint="cs"/>
                      <w:szCs w:val="18"/>
                      <w:rtl/>
                    </w:rPr>
                    <w:t>1948</w:t>
                  </w:r>
                </w:p>
                <w:p w:rsidR="00F276EC" w:rsidRDefault="00E3260D" w:rsidP="00103034">
                  <w:pPr>
                    <w:spacing w:line="160" w:lineRule="exact"/>
                    <w:jc w:val="left"/>
                    <w:rPr>
                      <w:rFonts w:cs="Miriam"/>
                      <w:noProof/>
                      <w:szCs w:val="18"/>
                      <w:rtl/>
                    </w:rPr>
                  </w:pPr>
                  <w:r>
                    <w:rPr>
                      <w:rFonts w:cs="Miriam" w:hint="cs"/>
                      <w:szCs w:val="18"/>
                      <w:rtl/>
                    </w:rPr>
                    <w:t xml:space="preserve">(תיקון מס' 5) </w:t>
                  </w:r>
                  <w:r>
                    <w:rPr>
                      <w:rFonts w:cs="Miriam"/>
                      <w:szCs w:val="18"/>
                      <w:rtl/>
                    </w:rPr>
                    <w:br/>
                  </w:r>
                  <w:r>
                    <w:rPr>
                      <w:rFonts w:cs="Miriam" w:hint="cs"/>
                      <w:szCs w:val="18"/>
                      <w:rtl/>
                    </w:rPr>
                    <w:t>תשי"ב-</w:t>
                  </w:r>
                  <w:r w:rsidR="00F276EC">
                    <w:rPr>
                      <w:rFonts w:cs="Miriam" w:hint="cs"/>
                      <w:szCs w:val="18"/>
                      <w:rtl/>
                    </w:rPr>
                    <w:t>1951</w:t>
                  </w:r>
                </w:p>
              </w:txbxContent>
            </v:textbox>
            <w10:anchorlock/>
          </v:rect>
        </w:pict>
      </w:r>
      <w:r>
        <w:rPr>
          <w:rStyle w:val="big-number"/>
          <w:rtl/>
        </w:rPr>
        <w:t>18</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(א)</w:t>
      </w:r>
      <w:r>
        <w:rPr>
          <w:rStyle w:val="default"/>
          <w:rFonts w:cs="FrankRuehl"/>
          <w:rtl/>
        </w:rPr>
        <w:tab/>
      </w:r>
      <w:r w:rsidR="00103034">
        <w:rPr>
          <w:rStyle w:val="default"/>
          <w:rFonts w:cs="FrankRuehl" w:hint="cs"/>
          <w:rtl/>
        </w:rPr>
        <w:t xml:space="preserve">שבת ומועדי ישראל </w:t>
      </w:r>
      <w:r w:rsidR="00FB23FB">
        <w:rPr>
          <w:rStyle w:val="default"/>
          <w:rFonts w:cs="FrankRuehl"/>
          <w:rtl/>
        </w:rPr>
        <w:t>–</w:t>
      </w:r>
      <w:r w:rsidR="00103034">
        <w:rPr>
          <w:rStyle w:val="default"/>
          <w:rFonts w:cs="FrankRuehl" w:hint="cs"/>
          <w:rtl/>
        </w:rPr>
        <w:t xml:space="preserve"> שני ימי</w:t>
      </w:r>
      <w:r>
        <w:rPr>
          <w:rStyle w:val="default"/>
          <w:rFonts w:cs="FrankRuehl" w:hint="cs"/>
          <w:rtl/>
        </w:rPr>
        <w:t xml:space="preserve"> ראש השנה, יום הכיפורים, ראשון ושמיני עצרת של סוכות, ראשון ושביעי של פסח וחג השבועות</w:t>
      </w:r>
      <w:r w:rsidR="00103034">
        <w:rPr>
          <w:rStyle w:val="default"/>
          <w:rFonts w:cs="FrankRuehl" w:hint="cs"/>
          <w:rtl/>
        </w:rPr>
        <w:t xml:space="preserve"> </w:t>
      </w:r>
      <w:r w:rsidR="00103034">
        <w:rPr>
          <w:rStyle w:val="default"/>
          <w:rFonts w:cs="FrankRuehl"/>
          <w:rtl/>
        </w:rPr>
        <w:t>–</w:t>
      </w:r>
      <w:r w:rsidR="00103034">
        <w:rPr>
          <w:rStyle w:val="default"/>
          <w:rFonts w:cs="FrankRuehl" w:hint="cs"/>
          <w:rtl/>
        </w:rPr>
        <w:t xml:space="preserve"> </w:t>
      </w:r>
      <w:r>
        <w:rPr>
          <w:rStyle w:val="default"/>
          <w:rFonts w:cs="FrankRuehl" w:hint="cs"/>
          <w:rtl/>
        </w:rPr>
        <w:t xml:space="preserve"> הם ימי המנוחה הקבועים במדינת ישראל.</w:t>
      </w:r>
    </w:p>
    <w:p w:rsidR="00664093" w:rsidRDefault="00664093">
      <w:pPr>
        <w:pStyle w:val="P00"/>
        <w:ind w:left="0" w:right="1134"/>
        <w:rPr>
          <w:rStyle w:val="default"/>
          <w:rFonts w:cs="FrankRuehl" w:hint="cs"/>
          <w:rtl/>
        </w:rPr>
      </w:pPr>
      <w:r>
        <w:rPr>
          <w:rtl/>
        </w:rPr>
        <w:tab/>
      </w:r>
      <w:r>
        <w:rPr>
          <w:rStyle w:val="default"/>
          <w:rFonts w:cs="FrankRuehl"/>
          <w:rtl/>
        </w:rPr>
        <w:t>ל</w:t>
      </w:r>
      <w:r>
        <w:rPr>
          <w:rStyle w:val="default"/>
          <w:rFonts w:cs="FrankRuehl" w:hint="cs"/>
          <w:rtl/>
        </w:rPr>
        <w:t>שאינם יהודים הזכות לקיים ימי מנוחה ב</w:t>
      </w:r>
      <w:r>
        <w:rPr>
          <w:rStyle w:val="default"/>
          <w:rFonts w:cs="FrankRuehl"/>
          <w:rtl/>
        </w:rPr>
        <w:t>ש</w:t>
      </w:r>
      <w:r>
        <w:rPr>
          <w:rStyle w:val="default"/>
          <w:rFonts w:cs="FrankRuehl" w:hint="cs"/>
          <w:rtl/>
        </w:rPr>
        <w:t>בתם וחגיהם. חגים אלה ייקבעו לגבי כל עדה על פי החלטת הממשלה שתפורסם ברשומות</w:t>
      </w:r>
      <w:r w:rsidR="00FB23FB">
        <w:rPr>
          <w:rStyle w:val="a6"/>
          <w:rtl/>
        </w:rPr>
        <w:footnoteReference w:id="3"/>
      </w:r>
      <w:r>
        <w:rPr>
          <w:rStyle w:val="default"/>
          <w:rFonts w:cs="FrankRuehl" w:hint="cs"/>
          <w:rtl/>
        </w:rPr>
        <w:t>.</w:t>
      </w:r>
    </w:p>
    <w:p w:rsidR="00664093" w:rsidRDefault="00FB23FB" w:rsidP="00103034">
      <w:pPr>
        <w:pStyle w:val="P00"/>
        <w:ind w:left="0" w:right="1134"/>
        <w:rPr>
          <w:rStyle w:val="default"/>
          <w:rFonts w:cs="FrankRuehl" w:hint="cs"/>
          <w:rtl/>
        </w:rPr>
      </w:pPr>
      <w:r>
        <w:rPr>
          <w:rtl/>
          <w:lang w:eastAsia="en-US"/>
        </w:rPr>
        <w:pict>
          <v:shape id="_x0000_s1092" type="#_x0000_t202" style="position:absolute;left:0;text-align:left;margin-left:470.25pt;margin-top:7.1pt;width:1in;height:16.8pt;z-index:251677696" filled="f" stroked="f">
            <v:textbox inset="1mm,0,1mm,0">
              <w:txbxContent>
                <w:p w:rsidR="00FB23FB" w:rsidRDefault="00FB23FB" w:rsidP="00FB23FB">
                  <w:pPr>
                    <w:spacing w:line="160" w:lineRule="exact"/>
                    <w:jc w:val="left"/>
                    <w:rPr>
                      <w:rFonts w:cs="Miriam"/>
                      <w:noProof/>
                      <w:szCs w:val="18"/>
                      <w:rtl/>
                    </w:rPr>
                  </w:pPr>
                  <w:r>
                    <w:rPr>
                      <w:rFonts w:cs="Miriam" w:hint="cs"/>
                      <w:szCs w:val="18"/>
                      <w:rtl/>
                    </w:rPr>
                    <w:t xml:space="preserve">(תיקון מס' 5) </w:t>
                  </w:r>
                  <w:r>
                    <w:rPr>
                      <w:rFonts w:cs="Miriam"/>
                      <w:szCs w:val="18"/>
                      <w:rtl/>
                    </w:rPr>
                    <w:br/>
                  </w:r>
                  <w:r>
                    <w:rPr>
                      <w:rFonts w:cs="Miriam" w:hint="cs"/>
                      <w:szCs w:val="18"/>
                      <w:rtl/>
                    </w:rPr>
                    <w:t>תשי"ב-1951</w:t>
                  </w:r>
                </w:p>
              </w:txbxContent>
            </v:textbox>
            <w10:anchorlock/>
          </v:shape>
        </w:pict>
      </w:r>
      <w:r w:rsidR="00664093">
        <w:rPr>
          <w:rtl/>
        </w:rPr>
        <w:tab/>
      </w:r>
      <w:r w:rsidR="00664093">
        <w:rPr>
          <w:rStyle w:val="default"/>
          <w:rFonts w:cs="FrankRuehl"/>
          <w:rtl/>
        </w:rPr>
        <w:t>(</w:t>
      </w:r>
      <w:r w:rsidR="00664093">
        <w:rPr>
          <w:rStyle w:val="default"/>
          <w:rFonts w:cs="FrankRuehl" w:hint="cs"/>
          <w:rtl/>
        </w:rPr>
        <w:t>ב)</w:t>
      </w:r>
      <w:r w:rsidR="00664093">
        <w:rPr>
          <w:rStyle w:val="default"/>
          <w:rFonts w:cs="FrankRuehl"/>
          <w:rtl/>
        </w:rPr>
        <w:tab/>
      </w:r>
      <w:r w:rsidR="00664093">
        <w:rPr>
          <w:rStyle w:val="default"/>
          <w:rFonts w:cs="FrankRuehl" w:hint="cs"/>
          <w:rtl/>
        </w:rPr>
        <w:t xml:space="preserve">הוראות חוק שעות עבודה ומנוחה, </w:t>
      </w:r>
      <w:r w:rsidR="009411D6" w:rsidRPr="00103034">
        <w:rPr>
          <w:rStyle w:val="default"/>
          <w:rFonts w:cs="FrankRuehl" w:hint="cs"/>
          <w:rtl/>
        </w:rPr>
        <w:t>תשי"א-1951</w:t>
      </w:r>
      <w:r w:rsidR="00664093">
        <w:rPr>
          <w:rStyle w:val="default"/>
          <w:rFonts w:cs="FrankRuehl" w:hint="cs"/>
          <w:rtl/>
        </w:rPr>
        <w:t xml:space="preserve">, החלות על המנוחה השבועית יחולו </w:t>
      </w:r>
      <w:r>
        <w:rPr>
          <w:rStyle w:val="default"/>
          <w:rFonts w:cs="FrankRuehl"/>
          <w:rtl/>
        </w:rPr>
        <w:t>–</w:t>
      </w:r>
    </w:p>
    <w:p w:rsidR="00664093" w:rsidRDefault="00664093">
      <w:pPr>
        <w:pStyle w:val="P2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לגבי יהודי - על מועדי ישראל;</w:t>
      </w:r>
    </w:p>
    <w:p w:rsidR="00664093" w:rsidRDefault="00664093">
      <w:pPr>
        <w:pStyle w:val="P22"/>
        <w:ind w:left="1021" w:right="1134"/>
        <w:rPr>
          <w:rStyle w:val="default"/>
          <w:rFonts w:cs="FrankRuehl" w:hint="cs"/>
          <w:rtl/>
        </w:rPr>
      </w:pPr>
      <w:r>
        <w:rPr>
          <w:rStyle w:val="default"/>
          <w:rFonts w:cs="FrankRuehl"/>
          <w:rtl/>
        </w:rPr>
        <w:t>(2)</w:t>
      </w:r>
      <w:r>
        <w:rPr>
          <w:rStyle w:val="default"/>
          <w:rFonts w:cs="FrankRuehl"/>
          <w:rtl/>
        </w:rPr>
        <w:tab/>
      </w:r>
      <w:r>
        <w:rPr>
          <w:rStyle w:val="default"/>
          <w:rFonts w:cs="FrankRuehl" w:hint="cs"/>
          <w:rtl/>
        </w:rPr>
        <w:t xml:space="preserve">לגבי מי שאינו יהודי </w:t>
      </w:r>
      <w:r w:rsidR="00FB23FB">
        <w:rPr>
          <w:rStyle w:val="default"/>
          <w:rFonts w:cs="FrankRuehl"/>
          <w:rtl/>
        </w:rPr>
        <w:t>–</w:t>
      </w:r>
      <w:r>
        <w:rPr>
          <w:rStyle w:val="default"/>
          <w:rFonts w:cs="FrankRuehl" w:hint="cs"/>
          <w:rtl/>
        </w:rPr>
        <w:t xml:space="preserve"> על מועדי ישראל או על חגי עדתו, הכל לפ</w:t>
      </w:r>
      <w:r>
        <w:rPr>
          <w:rStyle w:val="default"/>
          <w:rFonts w:cs="FrankRuehl"/>
          <w:rtl/>
        </w:rPr>
        <w:t>י</w:t>
      </w:r>
      <w:r>
        <w:rPr>
          <w:rStyle w:val="default"/>
          <w:rFonts w:cs="FrankRuehl" w:hint="cs"/>
          <w:rtl/>
        </w:rPr>
        <w:t xml:space="preserve"> המקובל עליו.</w:t>
      </w:r>
    </w:p>
    <w:p w:rsidR="006224C6" w:rsidRPr="00DD6082" w:rsidRDefault="006224C6" w:rsidP="003816F9">
      <w:pPr>
        <w:pStyle w:val="P00"/>
        <w:spacing w:before="0"/>
        <w:ind w:left="0" w:right="1134"/>
        <w:rPr>
          <w:rFonts w:hint="cs"/>
          <w:vanish/>
          <w:color w:val="FF0000"/>
          <w:szCs w:val="20"/>
          <w:shd w:val="clear" w:color="auto" w:fill="FFFF99"/>
          <w:rtl/>
        </w:rPr>
      </w:pPr>
      <w:bookmarkStart w:id="40" w:name="Rov52"/>
      <w:r w:rsidRPr="00DD6082">
        <w:rPr>
          <w:rStyle w:val="default"/>
          <w:rFonts w:cs="FrankRuehl" w:hint="cs"/>
          <w:vanish/>
          <w:color w:val="FF0000"/>
          <w:szCs w:val="20"/>
          <w:shd w:val="clear" w:color="auto" w:fill="FFFF99"/>
          <w:rtl/>
        </w:rPr>
        <w:t xml:space="preserve">מיום </w:t>
      </w:r>
      <w:r w:rsidR="003816F9" w:rsidRPr="00DD6082">
        <w:rPr>
          <w:rFonts w:hint="cs"/>
          <w:vanish/>
          <w:color w:val="FF0000"/>
          <w:szCs w:val="20"/>
          <w:shd w:val="clear" w:color="auto" w:fill="FFFF99"/>
          <w:rtl/>
        </w:rPr>
        <w:t>15.5.1948</w:t>
      </w:r>
    </w:p>
    <w:p w:rsidR="003816F9" w:rsidRPr="00DD6082" w:rsidRDefault="003816F9" w:rsidP="006224C6">
      <w:pPr>
        <w:pStyle w:val="P00"/>
        <w:spacing w:before="0"/>
        <w:ind w:left="0" w:right="1134"/>
        <w:rPr>
          <w:rFonts w:hint="cs"/>
          <w:vanish/>
          <w:szCs w:val="20"/>
          <w:shd w:val="clear" w:color="auto" w:fill="FFFF99"/>
          <w:rtl/>
        </w:rPr>
      </w:pPr>
      <w:r w:rsidRPr="00DD6082">
        <w:rPr>
          <w:rFonts w:hint="cs"/>
          <w:b/>
          <w:bCs/>
          <w:vanish/>
          <w:szCs w:val="20"/>
          <w:shd w:val="clear" w:color="auto" w:fill="FFFF99"/>
          <w:rtl/>
        </w:rPr>
        <w:t>תיקון מס' 2</w:t>
      </w:r>
    </w:p>
    <w:p w:rsidR="003816F9" w:rsidRPr="00DD6082" w:rsidRDefault="003816F9" w:rsidP="003816F9">
      <w:pPr>
        <w:pStyle w:val="P22"/>
        <w:spacing w:before="0"/>
        <w:ind w:left="0" w:right="1134"/>
        <w:rPr>
          <w:rFonts w:hint="cs"/>
          <w:vanish/>
          <w:szCs w:val="20"/>
          <w:shd w:val="clear" w:color="auto" w:fill="FFFF99"/>
          <w:rtl/>
        </w:rPr>
      </w:pPr>
      <w:r w:rsidRPr="00DD6082">
        <w:rPr>
          <w:rFonts w:hint="cs"/>
          <w:vanish/>
          <w:szCs w:val="20"/>
          <w:shd w:val="clear" w:color="auto" w:fill="FFFF99"/>
          <w:rtl/>
        </w:rPr>
        <w:t>ע"ר מס' 4 מיום 9.6.1948, תוס' א', עמ' 12</w:t>
      </w:r>
    </w:p>
    <w:p w:rsidR="003816F9" w:rsidRPr="00DD6082" w:rsidRDefault="003816F9" w:rsidP="003816F9">
      <w:pPr>
        <w:pStyle w:val="P22"/>
        <w:spacing w:before="0"/>
        <w:ind w:left="0" w:right="1134"/>
        <w:rPr>
          <w:rFonts w:hint="cs"/>
          <w:vanish/>
          <w:szCs w:val="20"/>
          <w:shd w:val="clear" w:color="auto" w:fill="FFFF99"/>
          <w:rtl/>
        </w:rPr>
      </w:pPr>
      <w:r w:rsidRPr="00DD6082">
        <w:rPr>
          <w:rFonts w:hint="cs"/>
          <w:b/>
          <w:bCs/>
          <w:vanish/>
          <w:szCs w:val="20"/>
          <w:shd w:val="clear" w:color="auto" w:fill="FFFF99"/>
          <w:rtl/>
        </w:rPr>
        <w:t>הוספת סעיף 18א</w:t>
      </w:r>
    </w:p>
    <w:p w:rsidR="003816F9" w:rsidRPr="00DD6082" w:rsidRDefault="003816F9" w:rsidP="006224C6">
      <w:pPr>
        <w:pStyle w:val="P00"/>
        <w:spacing w:before="0"/>
        <w:ind w:left="0" w:right="1134"/>
        <w:rPr>
          <w:rFonts w:hint="cs"/>
          <w:vanish/>
          <w:szCs w:val="20"/>
          <w:shd w:val="clear" w:color="auto" w:fill="FFFF99"/>
          <w:rtl/>
        </w:rPr>
      </w:pPr>
    </w:p>
    <w:p w:rsidR="003816F9" w:rsidRPr="00DD6082" w:rsidRDefault="003816F9" w:rsidP="006224C6">
      <w:pPr>
        <w:pStyle w:val="P00"/>
        <w:spacing w:before="0"/>
        <w:ind w:left="0" w:right="1134"/>
        <w:rPr>
          <w:rFonts w:hint="cs"/>
          <w:vanish/>
          <w:color w:val="FF0000"/>
          <w:szCs w:val="20"/>
          <w:shd w:val="clear" w:color="auto" w:fill="FFFF99"/>
          <w:rtl/>
        </w:rPr>
      </w:pPr>
      <w:r w:rsidRPr="00DD6082">
        <w:rPr>
          <w:rFonts w:hint="cs"/>
          <w:vanish/>
          <w:color w:val="FF0000"/>
          <w:szCs w:val="20"/>
          <w:shd w:val="clear" w:color="auto" w:fill="FFFF99"/>
          <w:rtl/>
        </w:rPr>
        <w:t>מיום 20.12.1951</w:t>
      </w:r>
    </w:p>
    <w:p w:rsidR="006224C6" w:rsidRPr="00DD6082" w:rsidRDefault="006224C6" w:rsidP="002A6DD4">
      <w:pPr>
        <w:pStyle w:val="P00"/>
        <w:spacing w:before="0"/>
        <w:ind w:left="0" w:right="1134"/>
        <w:rPr>
          <w:rStyle w:val="default"/>
          <w:rFonts w:cs="FrankRuehl" w:hint="cs"/>
          <w:b/>
          <w:bCs/>
          <w:vanish/>
          <w:szCs w:val="20"/>
          <w:shd w:val="clear" w:color="auto" w:fill="FFFF99"/>
          <w:rtl/>
        </w:rPr>
      </w:pPr>
      <w:r w:rsidRPr="00DD6082">
        <w:rPr>
          <w:rFonts w:hint="cs"/>
          <w:b/>
          <w:bCs/>
          <w:vanish/>
          <w:szCs w:val="20"/>
          <w:shd w:val="clear" w:color="auto" w:fill="FFFF99"/>
          <w:rtl/>
        </w:rPr>
        <w:t xml:space="preserve">תיקון מס' </w:t>
      </w:r>
      <w:r w:rsidR="002A6DD4" w:rsidRPr="00DD6082">
        <w:rPr>
          <w:rFonts w:hint="cs"/>
          <w:b/>
          <w:bCs/>
          <w:vanish/>
          <w:szCs w:val="20"/>
          <w:shd w:val="clear" w:color="auto" w:fill="FFFF99"/>
          <w:rtl/>
        </w:rPr>
        <w:t>5</w:t>
      </w:r>
    </w:p>
    <w:p w:rsidR="006224C6" w:rsidRPr="00DD6082" w:rsidRDefault="006224C6" w:rsidP="00EC1EF0">
      <w:pPr>
        <w:pStyle w:val="P22"/>
        <w:spacing w:before="0"/>
        <w:ind w:left="0" w:right="1134"/>
        <w:rPr>
          <w:rStyle w:val="default"/>
          <w:rFonts w:cs="FrankRuehl" w:hint="cs"/>
          <w:b/>
          <w:bCs/>
          <w:vanish/>
          <w:szCs w:val="20"/>
          <w:shd w:val="clear" w:color="auto" w:fill="FFFF99"/>
          <w:rtl/>
        </w:rPr>
      </w:pPr>
      <w:hyperlink r:id="rId53" w:history="1">
        <w:r w:rsidRPr="00DD6082">
          <w:rPr>
            <w:rStyle w:val="Hyperlink"/>
            <w:vanish/>
            <w:szCs w:val="20"/>
            <w:shd w:val="clear" w:color="auto" w:fill="FFFF99"/>
            <w:rtl/>
          </w:rPr>
          <w:t>ס</w:t>
        </w:r>
        <w:r w:rsidRPr="00DD6082">
          <w:rPr>
            <w:rStyle w:val="Hyperlink"/>
            <w:rFonts w:hint="cs"/>
            <w:vanish/>
            <w:szCs w:val="20"/>
            <w:shd w:val="clear" w:color="auto" w:fill="FFFF99"/>
            <w:rtl/>
          </w:rPr>
          <w:t>"ח תשי"ב מס' 87</w:t>
        </w:r>
      </w:hyperlink>
      <w:r w:rsidRPr="00DD6082">
        <w:rPr>
          <w:rFonts w:hint="cs"/>
          <w:vanish/>
          <w:szCs w:val="20"/>
          <w:shd w:val="clear" w:color="auto" w:fill="FFFF99"/>
          <w:rtl/>
        </w:rPr>
        <w:t xml:space="preserve"> מיום 20</w:t>
      </w:r>
      <w:r w:rsidRPr="00DD6082">
        <w:rPr>
          <w:vanish/>
          <w:szCs w:val="20"/>
          <w:shd w:val="clear" w:color="auto" w:fill="FFFF99"/>
          <w:rtl/>
        </w:rPr>
        <w:t xml:space="preserve">.12.1951 </w:t>
      </w:r>
      <w:r w:rsidRPr="00DD6082">
        <w:rPr>
          <w:rFonts w:hint="cs"/>
          <w:vanish/>
          <w:szCs w:val="20"/>
          <w:shd w:val="clear" w:color="auto" w:fill="FFFF99"/>
          <w:rtl/>
        </w:rPr>
        <w:t>עמ' 10</w:t>
      </w:r>
      <w:r w:rsidR="00EC1EF0" w:rsidRPr="00DD6082">
        <w:rPr>
          <w:rFonts w:hint="cs"/>
          <w:vanish/>
          <w:szCs w:val="20"/>
          <w:shd w:val="clear" w:color="auto" w:fill="FFFF99"/>
          <w:rtl/>
        </w:rPr>
        <w:t xml:space="preserve"> (</w:t>
      </w:r>
      <w:hyperlink r:id="rId54" w:history="1">
        <w:r w:rsidR="00EC1EF0" w:rsidRPr="00DD6082">
          <w:rPr>
            <w:rStyle w:val="Hyperlink"/>
            <w:rFonts w:hint="cs"/>
            <w:vanish/>
            <w:szCs w:val="20"/>
            <w:shd w:val="clear" w:color="auto" w:fill="FFFF99"/>
            <w:rtl/>
          </w:rPr>
          <w:t>ה"ח 85</w:t>
        </w:r>
      </w:hyperlink>
      <w:r w:rsidR="00EC1EF0" w:rsidRPr="00DD6082">
        <w:rPr>
          <w:rFonts w:hint="cs"/>
          <w:vanish/>
          <w:szCs w:val="20"/>
          <w:shd w:val="clear" w:color="auto" w:fill="FFFF99"/>
          <w:rtl/>
        </w:rPr>
        <w:t>)</w:t>
      </w:r>
    </w:p>
    <w:p w:rsidR="00095A72" w:rsidRPr="00DD6082" w:rsidRDefault="00095A72" w:rsidP="00103034">
      <w:pPr>
        <w:pStyle w:val="P00"/>
        <w:spacing w:before="60"/>
        <w:ind w:left="0" w:right="1134"/>
        <w:rPr>
          <w:rStyle w:val="default"/>
          <w:rFonts w:cs="FrankRuehl"/>
          <w:vanish/>
          <w:sz w:val="22"/>
          <w:szCs w:val="22"/>
          <w:shd w:val="clear" w:color="auto" w:fill="FFFF99"/>
          <w:rtl/>
        </w:rPr>
      </w:pPr>
      <w:r w:rsidRPr="00DD6082">
        <w:rPr>
          <w:rStyle w:val="big-number"/>
          <w:rFonts w:cs="FrankRuehl"/>
          <w:vanish/>
          <w:sz w:val="22"/>
          <w:szCs w:val="22"/>
          <w:shd w:val="clear" w:color="auto" w:fill="FFFF99"/>
          <w:rtl/>
        </w:rPr>
        <w:t>18</w:t>
      </w:r>
      <w:r w:rsidRPr="00DD6082">
        <w:rPr>
          <w:rStyle w:val="default"/>
          <w:rFonts w:cs="FrankRuehl"/>
          <w:vanish/>
          <w:sz w:val="22"/>
          <w:szCs w:val="22"/>
          <w:shd w:val="clear" w:color="auto" w:fill="FFFF99"/>
          <w:rtl/>
        </w:rPr>
        <w:t>א</w:t>
      </w:r>
      <w:r w:rsidRPr="00DD6082">
        <w:rPr>
          <w:rStyle w:val="default"/>
          <w:rFonts w:cs="FrankRuehl" w:hint="cs"/>
          <w:vanish/>
          <w:sz w:val="22"/>
          <w:szCs w:val="22"/>
          <w:shd w:val="clear" w:color="auto" w:fill="FFFF99"/>
          <w:rtl/>
        </w:rPr>
        <w:t>.</w:t>
      </w:r>
      <w:r w:rsidRPr="00DD6082">
        <w:rPr>
          <w:rStyle w:val="default"/>
          <w:rFonts w:cs="FrankRuehl"/>
          <w:vanish/>
          <w:sz w:val="22"/>
          <w:szCs w:val="22"/>
          <w:shd w:val="clear" w:color="auto" w:fill="FFFF99"/>
          <w:rtl/>
        </w:rPr>
        <w:tab/>
      </w:r>
      <w:r w:rsidRPr="00DD6082">
        <w:rPr>
          <w:rStyle w:val="default"/>
          <w:rFonts w:cs="FrankRuehl" w:hint="cs"/>
          <w:vanish/>
          <w:sz w:val="22"/>
          <w:szCs w:val="22"/>
          <w:u w:val="single"/>
          <w:shd w:val="clear" w:color="auto" w:fill="FFFF99"/>
          <w:rtl/>
        </w:rPr>
        <w:t>(א)</w:t>
      </w:r>
      <w:r w:rsidRPr="00DD6082">
        <w:rPr>
          <w:rStyle w:val="default"/>
          <w:rFonts w:cs="FrankRuehl"/>
          <w:vanish/>
          <w:sz w:val="22"/>
          <w:szCs w:val="22"/>
          <w:shd w:val="clear" w:color="auto" w:fill="FFFF99"/>
          <w:rtl/>
        </w:rPr>
        <w:tab/>
      </w:r>
      <w:r w:rsidR="00103034" w:rsidRPr="00DD6082">
        <w:rPr>
          <w:rStyle w:val="default"/>
          <w:rFonts w:cs="FrankRuehl" w:hint="cs"/>
          <w:vanish/>
          <w:sz w:val="22"/>
          <w:szCs w:val="22"/>
          <w:shd w:val="clear" w:color="auto" w:fill="FFFF99"/>
          <w:rtl/>
        </w:rPr>
        <w:t>שבת ומועדי ישראל - שני ימי</w:t>
      </w:r>
      <w:r w:rsidRPr="00DD6082">
        <w:rPr>
          <w:rStyle w:val="default"/>
          <w:rFonts w:cs="FrankRuehl" w:hint="cs"/>
          <w:vanish/>
          <w:sz w:val="22"/>
          <w:szCs w:val="22"/>
          <w:shd w:val="clear" w:color="auto" w:fill="FFFF99"/>
          <w:rtl/>
        </w:rPr>
        <w:t xml:space="preserve"> ראש השנה, יום הכיפורים, ראשון ושמיני עצרת של סוכות, ראשון </w:t>
      </w:r>
      <w:r w:rsidR="00103034" w:rsidRPr="00DD6082">
        <w:rPr>
          <w:rStyle w:val="default"/>
          <w:rFonts w:cs="FrankRuehl" w:hint="cs"/>
          <w:vanish/>
          <w:sz w:val="22"/>
          <w:szCs w:val="22"/>
          <w:shd w:val="clear" w:color="auto" w:fill="FFFF99"/>
          <w:rtl/>
        </w:rPr>
        <w:t xml:space="preserve">ושביעי של פסח וחג השבועות </w:t>
      </w:r>
      <w:r w:rsidR="00103034" w:rsidRPr="00DD6082">
        <w:rPr>
          <w:rStyle w:val="default"/>
          <w:rFonts w:cs="FrankRuehl"/>
          <w:vanish/>
          <w:sz w:val="22"/>
          <w:szCs w:val="22"/>
          <w:shd w:val="clear" w:color="auto" w:fill="FFFF99"/>
          <w:rtl/>
        </w:rPr>
        <w:t>–</w:t>
      </w:r>
      <w:r w:rsidR="00103034" w:rsidRPr="00DD6082">
        <w:rPr>
          <w:rStyle w:val="default"/>
          <w:rFonts w:cs="FrankRuehl" w:hint="cs"/>
          <w:vanish/>
          <w:sz w:val="22"/>
          <w:szCs w:val="22"/>
          <w:shd w:val="clear" w:color="auto" w:fill="FFFF99"/>
          <w:rtl/>
        </w:rPr>
        <w:t xml:space="preserve"> </w:t>
      </w:r>
      <w:r w:rsidRPr="00DD6082">
        <w:rPr>
          <w:rStyle w:val="default"/>
          <w:rFonts w:cs="FrankRuehl" w:hint="cs"/>
          <w:vanish/>
          <w:sz w:val="22"/>
          <w:szCs w:val="22"/>
          <w:shd w:val="clear" w:color="auto" w:fill="FFFF99"/>
          <w:rtl/>
        </w:rPr>
        <w:t>הם ימי המנוחה הקבועים במדינת ישראל.</w:t>
      </w:r>
    </w:p>
    <w:p w:rsidR="00095A72" w:rsidRPr="00DD6082" w:rsidRDefault="00095A72" w:rsidP="00103034">
      <w:pPr>
        <w:pStyle w:val="P00"/>
        <w:spacing w:before="0"/>
        <w:ind w:left="0" w:right="1134"/>
        <w:rPr>
          <w:rStyle w:val="default"/>
          <w:rFonts w:cs="FrankRuehl"/>
          <w:vanish/>
          <w:sz w:val="22"/>
          <w:szCs w:val="22"/>
          <w:shd w:val="clear" w:color="auto" w:fill="FFFF99"/>
          <w:rtl/>
        </w:rPr>
      </w:pPr>
      <w:r w:rsidRPr="00DD6082">
        <w:rPr>
          <w:vanish/>
          <w:sz w:val="22"/>
          <w:szCs w:val="22"/>
          <w:shd w:val="clear" w:color="auto" w:fill="FFFF99"/>
          <w:rtl/>
        </w:rPr>
        <w:tab/>
      </w:r>
      <w:r w:rsidRPr="00DD6082">
        <w:rPr>
          <w:rStyle w:val="default"/>
          <w:rFonts w:cs="FrankRuehl"/>
          <w:vanish/>
          <w:sz w:val="22"/>
          <w:szCs w:val="22"/>
          <w:shd w:val="clear" w:color="auto" w:fill="FFFF99"/>
          <w:rtl/>
        </w:rPr>
        <w:t>ל</w:t>
      </w:r>
      <w:r w:rsidRPr="00DD6082">
        <w:rPr>
          <w:rStyle w:val="default"/>
          <w:rFonts w:cs="FrankRuehl" w:hint="cs"/>
          <w:vanish/>
          <w:sz w:val="22"/>
          <w:szCs w:val="22"/>
          <w:shd w:val="clear" w:color="auto" w:fill="FFFF99"/>
          <w:rtl/>
        </w:rPr>
        <w:t>שאינם יהודים הזכות לקיים ימי מנוחה ב</w:t>
      </w:r>
      <w:r w:rsidRPr="00DD6082">
        <w:rPr>
          <w:rStyle w:val="default"/>
          <w:rFonts w:cs="FrankRuehl"/>
          <w:vanish/>
          <w:sz w:val="22"/>
          <w:szCs w:val="22"/>
          <w:shd w:val="clear" w:color="auto" w:fill="FFFF99"/>
          <w:rtl/>
        </w:rPr>
        <w:t>ש</w:t>
      </w:r>
      <w:r w:rsidRPr="00DD6082">
        <w:rPr>
          <w:rStyle w:val="default"/>
          <w:rFonts w:cs="FrankRuehl" w:hint="cs"/>
          <w:vanish/>
          <w:sz w:val="22"/>
          <w:szCs w:val="22"/>
          <w:shd w:val="clear" w:color="auto" w:fill="FFFF99"/>
          <w:rtl/>
        </w:rPr>
        <w:t xml:space="preserve">בתם וחגיהם. </w:t>
      </w:r>
      <w:r w:rsidRPr="00DD6082">
        <w:rPr>
          <w:rStyle w:val="default"/>
          <w:rFonts w:cs="FrankRuehl" w:hint="cs"/>
          <w:vanish/>
          <w:sz w:val="22"/>
          <w:szCs w:val="22"/>
          <w:u w:val="single"/>
          <w:shd w:val="clear" w:color="auto" w:fill="FFFF99"/>
          <w:rtl/>
        </w:rPr>
        <w:t>חגים אלה ייקבעו לגבי כל עדה על פי החלטת הממשלה שתפורסם ברשומות.</w:t>
      </w:r>
    </w:p>
    <w:p w:rsidR="00095A72" w:rsidRPr="00DD6082" w:rsidRDefault="00095A72" w:rsidP="009411D6">
      <w:pPr>
        <w:pStyle w:val="P00"/>
        <w:spacing w:before="0"/>
        <w:ind w:left="0" w:right="1134"/>
        <w:rPr>
          <w:rStyle w:val="default"/>
          <w:rFonts w:cs="FrankRuehl"/>
          <w:vanish/>
          <w:sz w:val="22"/>
          <w:szCs w:val="22"/>
          <w:u w:val="single"/>
          <w:shd w:val="clear" w:color="auto" w:fill="FFFF99"/>
          <w:rtl/>
        </w:rPr>
      </w:pPr>
      <w:r w:rsidRPr="00DD6082">
        <w:rPr>
          <w:vanish/>
          <w:sz w:val="22"/>
          <w:szCs w:val="22"/>
          <w:shd w:val="clear" w:color="auto" w:fill="FFFF99"/>
          <w:rtl/>
        </w:rPr>
        <w:tab/>
      </w:r>
      <w:r w:rsidRPr="00DD6082">
        <w:rPr>
          <w:rStyle w:val="default"/>
          <w:rFonts w:cs="FrankRuehl"/>
          <w:vanish/>
          <w:sz w:val="22"/>
          <w:szCs w:val="22"/>
          <w:u w:val="single"/>
          <w:shd w:val="clear" w:color="auto" w:fill="FFFF99"/>
          <w:rtl/>
        </w:rPr>
        <w:t>(</w:t>
      </w:r>
      <w:r w:rsidRPr="00DD6082">
        <w:rPr>
          <w:rStyle w:val="default"/>
          <w:rFonts w:cs="FrankRuehl" w:hint="cs"/>
          <w:vanish/>
          <w:sz w:val="22"/>
          <w:szCs w:val="22"/>
          <w:u w:val="single"/>
          <w:shd w:val="clear" w:color="auto" w:fill="FFFF99"/>
          <w:rtl/>
        </w:rPr>
        <w:t>ב)</w:t>
      </w:r>
      <w:r w:rsidRPr="00DD6082">
        <w:rPr>
          <w:rStyle w:val="default"/>
          <w:rFonts w:cs="FrankRuehl"/>
          <w:vanish/>
          <w:sz w:val="22"/>
          <w:szCs w:val="22"/>
          <w:u w:val="single"/>
          <w:shd w:val="clear" w:color="auto" w:fill="FFFF99"/>
          <w:rtl/>
        </w:rPr>
        <w:tab/>
      </w:r>
      <w:r w:rsidRPr="00DD6082">
        <w:rPr>
          <w:rStyle w:val="default"/>
          <w:rFonts w:cs="FrankRuehl" w:hint="cs"/>
          <w:vanish/>
          <w:sz w:val="22"/>
          <w:szCs w:val="22"/>
          <w:u w:val="single"/>
          <w:shd w:val="clear" w:color="auto" w:fill="FFFF99"/>
          <w:rtl/>
        </w:rPr>
        <w:t>הוראות חוק שעות עבודה ומנוחה, תשי"א</w:t>
      </w:r>
      <w:r w:rsidR="009411D6" w:rsidRPr="00DD6082">
        <w:rPr>
          <w:rStyle w:val="default"/>
          <w:rFonts w:cs="FrankRuehl" w:hint="cs"/>
          <w:vanish/>
          <w:sz w:val="22"/>
          <w:szCs w:val="22"/>
          <w:u w:val="single"/>
          <w:shd w:val="clear" w:color="auto" w:fill="FFFF99"/>
          <w:rtl/>
        </w:rPr>
        <w:t>-</w:t>
      </w:r>
      <w:r w:rsidRPr="00DD6082">
        <w:rPr>
          <w:rStyle w:val="default"/>
          <w:rFonts w:cs="FrankRuehl" w:hint="cs"/>
          <w:vanish/>
          <w:sz w:val="22"/>
          <w:szCs w:val="22"/>
          <w:u w:val="single"/>
          <w:shd w:val="clear" w:color="auto" w:fill="FFFF99"/>
          <w:rtl/>
        </w:rPr>
        <w:t>1951, החלות על המנוחה השבועית יחולו -</w:t>
      </w:r>
    </w:p>
    <w:p w:rsidR="00095A72" w:rsidRPr="00DD6082" w:rsidRDefault="00095A72" w:rsidP="006224C6">
      <w:pPr>
        <w:pStyle w:val="P22"/>
        <w:spacing w:before="0"/>
        <w:ind w:left="1021" w:right="1134"/>
        <w:rPr>
          <w:rStyle w:val="default"/>
          <w:rFonts w:cs="FrankRuehl"/>
          <w:vanish/>
          <w:sz w:val="22"/>
          <w:szCs w:val="22"/>
          <w:u w:val="single"/>
          <w:shd w:val="clear" w:color="auto" w:fill="FFFF99"/>
          <w:rtl/>
        </w:rPr>
      </w:pPr>
      <w:r w:rsidRPr="00DD6082">
        <w:rPr>
          <w:rStyle w:val="default"/>
          <w:rFonts w:cs="FrankRuehl"/>
          <w:vanish/>
          <w:sz w:val="22"/>
          <w:szCs w:val="22"/>
          <w:u w:val="single"/>
          <w:shd w:val="clear" w:color="auto" w:fill="FFFF99"/>
          <w:rtl/>
        </w:rPr>
        <w:t>(1)</w:t>
      </w:r>
      <w:r w:rsidRPr="00DD6082">
        <w:rPr>
          <w:rStyle w:val="default"/>
          <w:rFonts w:cs="FrankRuehl"/>
          <w:vanish/>
          <w:sz w:val="22"/>
          <w:szCs w:val="22"/>
          <w:u w:val="single"/>
          <w:shd w:val="clear" w:color="auto" w:fill="FFFF99"/>
          <w:rtl/>
        </w:rPr>
        <w:tab/>
      </w:r>
      <w:r w:rsidRPr="00DD6082">
        <w:rPr>
          <w:rStyle w:val="default"/>
          <w:rFonts w:cs="FrankRuehl" w:hint="cs"/>
          <w:vanish/>
          <w:sz w:val="22"/>
          <w:szCs w:val="22"/>
          <w:u w:val="single"/>
          <w:shd w:val="clear" w:color="auto" w:fill="FFFF99"/>
          <w:rtl/>
        </w:rPr>
        <w:t>לגבי יהודי - על מועדי ישראל;</w:t>
      </w:r>
    </w:p>
    <w:p w:rsidR="006224C6" w:rsidRPr="00176945" w:rsidRDefault="006224C6" w:rsidP="00176945">
      <w:pPr>
        <w:pStyle w:val="P22"/>
        <w:spacing w:before="0"/>
        <w:ind w:left="1021" w:right="1134"/>
        <w:rPr>
          <w:rStyle w:val="default"/>
          <w:rFonts w:cs="FrankRuehl" w:hint="cs"/>
          <w:sz w:val="2"/>
          <w:szCs w:val="2"/>
          <w:rtl/>
        </w:rPr>
      </w:pPr>
      <w:r w:rsidRPr="00DD6082">
        <w:rPr>
          <w:rStyle w:val="default"/>
          <w:rFonts w:cs="FrankRuehl"/>
          <w:vanish/>
          <w:sz w:val="22"/>
          <w:szCs w:val="22"/>
          <w:u w:val="single"/>
          <w:shd w:val="clear" w:color="auto" w:fill="FFFF99"/>
          <w:rtl/>
        </w:rPr>
        <w:t>(2)</w:t>
      </w:r>
      <w:r w:rsidRPr="00DD6082">
        <w:rPr>
          <w:rStyle w:val="default"/>
          <w:rFonts w:cs="FrankRuehl"/>
          <w:vanish/>
          <w:sz w:val="22"/>
          <w:szCs w:val="22"/>
          <w:u w:val="single"/>
          <w:shd w:val="clear" w:color="auto" w:fill="FFFF99"/>
          <w:rtl/>
        </w:rPr>
        <w:tab/>
      </w:r>
      <w:r w:rsidRPr="00DD6082">
        <w:rPr>
          <w:rStyle w:val="default"/>
          <w:rFonts w:cs="FrankRuehl" w:hint="cs"/>
          <w:vanish/>
          <w:sz w:val="22"/>
          <w:szCs w:val="22"/>
          <w:u w:val="single"/>
          <w:shd w:val="clear" w:color="auto" w:fill="FFFF99"/>
          <w:rtl/>
        </w:rPr>
        <w:t>לגבי מי שאינו יהודי - על מועדי ישראל או על חגי עדתו, הכל לפ</w:t>
      </w:r>
      <w:r w:rsidRPr="00DD6082">
        <w:rPr>
          <w:rStyle w:val="default"/>
          <w:rFonts w:cs="FrankRuehl"/>
          <w:vanish/>
          <w:sz w:val="22"/>
          <w:szCs w:val="22"/>
          <w:u w:val="single"/>
          <w:shd w:val="clear" w:color="auto" w:fill="FFFF99"/>
          <w:rtl/>
        </w:rPr>
        <w:t>י</w:t>
      </w:r>
      <w:r w:rsidRPr="00DD6082">
        <w:rPr>
          <w:rStyle w:val="default"/>
          <w:rFonts w:cs="FrankRuehl" w:hint="cs"/>
          <w:vanish/>
          <w:sz w:val="22"/>
          <w:szCs w:val="22"/>
          <w:u w:val="single"/>
          <w:shd w:val="clear" w:color="auto" w:fill="FFFF99"/>
          <w:rtl/>
        </w:rPr>
        <w:t xml:space="preserve"> המקובל עליו.</w:t>
      </w:r>
      <w:bookmarkEnd w:id="40"/>
    </w:p>
    <w:p w:rsidR="00664093" w:rsidRDefault="00664093">
      <w:pPr>
        <w:pStyle w:val="medium2-header"/>
        <w:keepLines w:val="0"/>
        <w:spacing w:before="72"/>
        <w:ind w:left="0" w:right="1134"/>
        <w:rPr>
          <w:noProof/>
          <w:sz w:val="20"/>
          <w:rtl/>
        </w:rPr>
      </w:pPr>
      <w:bookmarkStart w:id="41" w:name="med7"/>
      <w:bookmarkEnd w:id="41"/>
      <w:r>
        <w:rPr>
          <w:noProof/>
          <w:sz w:val="20"/>
          <w:rtl/>
        </w:rPr>
        <w:t>פ</w:t>
      </w:r>
      <w:r>
        <w:rPr>
          <w:rFonts w:hint="cs"/>
          <w:noProof/>
          <w:sz w:val="20"/>
          <w:rtl/>
        </w:rPr>
        <w:t xml:space="preserve">רק שביעי </w:t>
      </w:r>
      <w:r w:rsidR="00FB23FB">
        <w:rPr>
          <w:noProof/>
          <w:sz w:val="20"/>
          <w:rtl/>
        </w:rPr>
        <w:t>–</w:t>
      </w:r>
      <w:r>
        <w:rPr>
          <w:rFonts w:hint="cs"/>
          <w:noProof/>
          <w:sz w:val="20"/>
          <w:rtl/>
        </w:rPr>
        <w:t xml:space="preserve"> הוראות מעבר</w:t>
      </w:r>
    </w:p>
    <w:p w:rsidR="00664093" w:rsidRDefault="00664093" w:rsidP="00FB23FB">
      <w:pPr>
        <w:pStyle w:val="P00"/>
        <w:ind w:left="0" w:right="1134"/>
        <w:rPr>
          <w:rStyle w:val="default"/>
          <w:rFonts w:cs="FrankRuehl"/>
          <w:rtl/>
        </w:rPr>
      </w:pPr>
      <w:bookmarkStart w:id="42" w:name="Seif20"/>
      <w:bookmarkEnd w:id="42"/>
      <w:r>
        <w:rPr>
          <w:lang w:val="he-IL"/>
        </w:rPr>
        <w:pict>
          <v:rect id="_x0000_s1058" style="position:absolute;left:0;text-align:left;margin-left:464.5pt;margin-top:8.05pt;width:75.05pt;height:10pt;z-index:251664384" o:allowincell="f" filled="f" stroked="f" strokecolor="lime" strokeweight=".25pt">
            <v:textbox inset="0,0,0,0">
              <w:txbxContent>
                <w:p w:rsidR="00F276EC" w:rsidRDefault="00F276EC">
                  <w:pPr>
                    <w:spacing w:line="160" w:lineRule="exact"/>
                    <w:jc w:val="left"/>
                    <w:rPr>
                      <w:rFonts w:cs="Miriam"/>
                      <w:noProof/>
                      <w:szCs w:val="18"/>
                      <w:rtl/>
                    </w:rPr>
                  </w:pPr>
                  <w:r>
                    <w:rPr>
                      <w:rFonts w:cs="Miriam"/>
                      <w:szCs w:val="18"/>
                      <w:rtl/>
                    </w:rPr>
                    <w:t>ק</w:t>
                  </w:r>
                  <w:r>
                    <w:rPr>
                      <w:rFonts w:cs="Miriam" w:hint="cs"/>
                      <w:szCs w:val="18"/>
                      <w:rtl/>
                    </w:rPr>
                    <w:t xml:space="preserve">יום צוים </w:t>
                  </w:r>
                  <w:r>
                    <w:rPr>
                      <w:rFonts w:cs="Miriam"/>
                      <w:szCs w:val="18"/>
                      <w:rtl/>
                    </w:rPr>
                    <w:t>ו</w:t>
                  </w:r>
                  <w:r>
                    <w:rPr>
                      <w:rFonts w:cs="Miriam" w:hint="cs"/>
                      <w:szCs w:val="18"/>
                      <w:rtl/>
                    </w:rPr>
                    <w:t>כו'</w:t>
                  </w:r>
                </w:p>
              </w:txbxContent>
            </v:textbox>
            <w10:anchorlock/>
          </v:rect>
        </w:pict>
      </w:r>
      <w:r>
        <w:rPr>
          <w:rStyle w:val="big-number"/>
          <w:rtl/>
        </w:rPr>
        <w:t>19.</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כל צו, הוראה, הודעה, דרישה, תעודה, מסמך, הרשאה, רשיון פטנט, סימן אמצאה, סימן מסחר וכל זכות וזכיון אחר, וכן כל חוב או חיוב שניתנו או הוטלו על ידי הנציב העליון, הנציב העליון במועצתו, ממשלת ארץ</w:t>
      </w:r>
      <w:r>
        <w:rPr>
          <w:rStyle w:val="default"/>
          <w:rFonts w:cs="FrankRuehl"/>
          <w:rtl/>
        </w:rPr>
        <w:t>-</w:t>
      </w:r>
      <w:r>
        <w:rPr>
          <w:rStyle w:val="default"/>
          <w:rFonts w:cs="FrankRuehl" w:hint="cs"/>
          <w:rtl/>
        </w:rPr>
        <w:t>ישראל, או פקידיה, ואשר היו ביום ה' באייר תש"ח (14 במאי 1948) בעלי תוקף בשטח המדינה, יעמדו בתקפם כל עוד לא ישונו, יתוקנו או יבוטלו, בלתי אם נקבעה הוראה אחרת באחת הפקודות של מועצת המדינה הזמנית.</w:t>
      </w:r>
    </w:p>
    <w:p w:rsidR="00664093" w:rsidRDefault="00664093" w:rsidP="00FB23FB">
      <w:pPr>
        <w:pStyle w:val="P00"/>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תקנות, צוים, הודעות והוראות שנתפרסמו ברבים בין יום ט"ז בכ</w:t>
      </w:r>
      <w:r>
        <w:rPr>
          <w:rStyle w:val="default"/>
          <w:rFonts w:cs="FrankRuehl"/>
          <w:rtl/>
        </w:rPr>
        <w:t>ס</w:t>
      </w:r>
      <w:r>
        <w:rPr>
          <w:rStyle w:val="default"/>
          <w:rFonts w:cs="FrankRuehl" w:hint="cs"/>
          <w:rtl/>
        </w:rPr>
        <w:t>לו תש"ח (29 בנובמבר 1947) לבין יום פרסום פקודה זו, על ידי הסוכנות היהודית לארץ-ישראל, הועד לאומי לכנסת ישראל בארץ-ישראל, מנהלת העם, או אחת ממחלקותיהם, כדי להבטיח קיום אספקה ושירותים חיוניים או מטרות כלכליות אחרות, יעמדו בתקפם כל עוד לא ישונו, יתוקנו או</w:t>
      </w:r>
      <w:r>
        <w:rPr>
          <w:rStyle w:val="default"/>
          <w:rFonts w:cs="FrankRuehl"/>
          <w:rtl/>
        </w:rPr>
        <w:t xml:space="preserve"> י</w:t>
      </w:r>
      <w:r>
        <w:rPr>
          <w:rStyle w:val="default"/>
          <w:rFonts w:cs="FrankRuehl" w:hint="cs"/>
          <w:rtl/>
        </w:rPr>
        <w:t>בוטלו על ידי מועצת המדינה הזמנית או על פיה.</w:t>
      </w:r>
    </w:p>
    <w:p w:rsidR="00664093" w:rsidRDefault="00664093" w:rsidP="00FB23FB">
      <w:pPr>
        <w:pStyle w:val="P00"/>
        <w:ind w:left="0" w:right="1134"/>
        <w:rPr>
          <w:rFonts w:hint="cs"/>
          <w:rtl/>
        </w:rPr>
      </w:pPr>
      <w:bookmarkStart w:id="43" w:name="Seif21"/>
      <w:bookmarkEnd w:id="43"/>
      <w:r>
        <w:rPr>
          <w:lang w:val="he-IL"/>
        </w:rPr>
        <w:pict>
          <v:rect id="_x0000_s1059" style="position:absolute;left:0;text-align:left;margin-left:464.5pt;margin-top:8.05pt;width:75.05pt;height:10pt;z-index:251665408" o:allowincell="f" filled="f" stroked="f" strokecolor="lime" strokeweight=".25pt">
            <v:textbox inset="0,0,0,0">
              <w:txbxContent>
                <w:p w:rsidR="00F276EC" w:rsidRDefault="00F276EC">
                  <w:pPr>
                    <w:spacing w:line="160" w:lineRule="exact"/>
                    <w:jc w:val="left"/>
                    <w:rPr>
                      <w:rFonts w:cs="Miriam"/>
                      <w:noProof/>
                      <w:szCs w:val="18"/>
                      <w:rtl/>
                    </w:rPr>
                  </w:pPr>
                  <w:r>
                    <w:rPr>
                      <w:rFonts w:cs="Miriam"/>
                      <w:szCs w:val="18"/>
                      <w:rtl/>
                    </w:rPr>
                    <w:t>ח</w:t>
                  </w:r>
                  <w:r>
                    <w:rPr>
                      <w:rFonts w:cs="Miriam" w:hint="cs"/>
                      <w:szCs w:val="18"/>
                      <w:rtl/>
                    </w:rPr>
                    <w:t>ברו</w:t>
                  </w:r>
                  <w:r>
                    <w:rPr>
                      <w:rFonts w:cs="Miriam"/>
                      <w:szCs w:val="18"/>
                      <w:rtl/>
                    </w:rPr>
                    <w:t>ת</w:t>
                  </w:r>
                  <w:r>
                    <w:rPr>
                      <w:rFonts w:cs="Miriam" w:hint="cs"/>
                      <w:szCs w:val="18"/>
                      <w:rtl/>
                    </w:rPr>
                    <w:t xml:space="preserve"> וכו'</w:t>
                  </w:r>
                </w:p>
              </w:txbxContent>
            </v:textbox>
            <w10:anchorlock/>
          </v:rect>
        </w:pict>
      </w:r>
      <w:r>
        <w:rPr>
          <w:rStyle w:val="big-number"/>
          <w:rtl/>
        </w:rPr>
        <w:t>20.</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כל חברה, שותפות ואגודה שתופית שהיתה ביום ה' באייר תש"ח (14 במאי 1948) רשומה בארץ-ישראל ואשר היה לה אותו יום משרד רשום או מקום עסקים בשטח המדינה, תחשב מעתה כרשומה במדינה.</w:t>
      </w:r>
    </w:p>
    <w:p w:rsidR="00664093" w:rsidRDefault="00664093" w:rsidP="00FB23FB">
      <w:pPr>
        <w:pStyle w:val="P00"/>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כל חברה, שותפות ואגודה שתופית שהיתה ביום ה' באייר תש"ח (14 במאי 1948) רשומה בארץ-ישראל ואשר לא היה לה אותו יום משרד רשום או</w:t>
      </w:r>
      <w:r>
        <w:rPr>
          <w:rStyle w:val="default"/>
          <w:rFonts w:cs="FrankRuehl"/>
          <w:rtl/>
        </w:rPr>
        <w:t xml:space="preserve"> </w:t>
      </w:r>
      <w:r>
        <w:rPr>
          <w:rStyle w:val="default"/>
          <w:rFonts w:cs="FrankRuehl" w:hint="cs"/>
          <w:rtl/>
        </w:rPr>
        <w:t>מקום עסקים בשטח המדינה, תהיה רשאית לבקש את רישומה במדינה בלי תשלום מסים תוך שלושה חדשים מיום פרסום פקודה זו.</w:t>
      </w:r>
    </w:p>
    <w:p w:rsidR="00664093" w:rsidRDefault="00664093">
      <w:pPr>
        <w:pStyle w:val="P00"/>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סעיף זה חל, בשינויים הדרושים, גם על אגודות לפי חוק האגודות העותומני ושמות מסחר רשומים, וכן על אניות רשומות.</w:t>
      </w:r>
    </w:p>
    <w:p w:rsidR="00664093" w:rsidRDefault="00664093">
      <w:pPr>
        <w:pStyle w:val="P00"/>
        <w:ind w:left="0" w:right="1134"/>
        <w:rPr>
          <w:rStyle w:val="default"/>
          <w:rFonts w:cs="FrankRuehl" w:hint="cs"/>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שר המשפטים יתקין תקנות לבצוע</w:t>
      </w:r>
      <w:r>
        <w:rPr>
          <w:rStyle w:val="default"/>
          <w:rFonts w:cs="FrankRuehl"/>
          <w:rtl/>
        </w:rPr>
        <w:t xml:space="preserve"> </w:t>
      </w:r>
      <w:r>
        <w:rPr>
          <w:rStyle w:val="default"/>
          <w:rFonts w:cs="FrankRuehl" w:hint="cs"/>
          <w:rtl/>
        </w:rPr>
        <w:t>סעיף זה.</w:t>
      </w:r>
    </w:p>
    <w:p w:rsidR="00664093" w:rsidRDefault="00664093" w:rsidP="00FB23FB">
      <w:pPr>
        <w:pStyle w:val="P00"/>
        <w:ind w:left="0" w:right="1134"/>
        <w:rPr>
          <w:rStyle w:val="default"/>
          <w:rFonts w:cs="FrankRuehl"/>
          <w:rtl/>
        </w:rPr>
      </w:pPr>
      <w:bookmarkStart w:id="44" w:name="Seif22"/>
      <w:bookmarkEnd w:id="44"/>
      <w:r>
        <w:rPr>
          <w:lang w:val="he-IL"/>
        </w:rPr>
        <w:pict>
          <v:rect id="_x0000_s1060" style="position:absolute;left:0;text-align:left;margin-left:464.5pt;margin-top:8.05pt;width:75.05pt;height:10pt;z-index:251666432" o:allowincell="f" filled="f" stroked="f" strokecolor="lime" strokeweight=".25pt">
            <v:textbox inset="0,0,0,0">
              <w:txbxContent>
                <w:p w:rsidR="00F276EC" w:rsidRDefault="00F276EC">
                  <w:pPr>
                    <w:spacing w:line="160" w:lineRule="exact"/>
                    <w:jc w:val="left"/>
                    <w:rPr>
                      <w:rFonts w:cs="Miriam"/>
                      <w:noProof/>
                      <w:szCs w:val="18"/>
                      <w:rtl/>
                    </w:rPr>
                  </w:pPr>
                  <w:r>
                    <w:rPr>
                      <w:rFonts w:cs="Miriam"/>
                      <w:szCs w:val="18"/>
                      <w:rtl/>
                    </w:rPr>
                    <w:t>ת</w:t>
                  </w:r>
                  <w:r>
                    <w:rPr>
                      <w:rFonts w:cs="Miriam" w:hint="cs"/>
                      <w:szCs w:val="18"/>
                      <w:rtl/>
                    </w:rPr>
                    <w:t>שלום מסים וכו'</w:t>
                  </w:r>
                </w:p>
              </w:txbxContent>
            </v:textbox>
            <w10:anchorlock/>
          </v:rect>
        </w:pict>
      </w:r>
      <w:r>
        <w:rPr>
          <w:rStyle w:val="big-number"/>
          <w:rtl/>
        </w:rPr>
        <w:t>21.</w:t>
      </w:r>
      <w:r>
        <w:rPr>
          <w:rStyle w:val="big-number"/>
          <w:rtl/>
        </w:rPr>
        <w:tab/>
      </w:r>
      <w:r>
        <w:rPr>
          <w:rStyle w:val="default"/>
          <w:rFonts w:cs="FrankRuehl"/>
          <w:rtl/>
        </w:rPr>
        <w:t>ה</w:t>
      </w:r>
      <w:r>
        <w:rPr>
          <w:rStyle w:val="default"/>
          <w:rFonts w:cs="FrankRuehl" w:hint="cs"/>
          <w:rtl/>
        </w:rPr>
        <w:t>מסים והתשלומים מכל סוג שהוא שלא נפרעו עד יום ה' באייר תש"ח (14 במאי 1948) לממשלת ארץ-ישראל, ישולמו לממשלה הזמנית.</w:t>
      </w:r>
    </w:p>
    <w:p w:rsidR="00664093" w:rsidRDefault="00664093">
      <w:pPr>
        <w:pStyle w:val="P00"/>
        <w:ind w:left="0" w:right="1134"/>
        <w:rPr>
          <w:rStyle w:val="default"/>
          <w:rFonts w:cs="FrankRuehl"/>
          <w:rtl/>
        </w:rPr>
      </w:pPr>
      <w:bookmarkStart w:id="45" w:name="Seif23"/>
      <w:bookmarkEnd w:id="45"/>
      <w:r>
        <w:rPr>
          <w:lang w:val="he-IL"/>
        </w:rPr>
        <w:pict>
          <v:rect id="_x0000_s1061" style="position:absolute;left:0;text-align:left;margin-left:464.5pt;margin-top:8.05pt;width:75.05pt;height:10pt;z-index:251667456" o:allowincell="f" filled="f" stroked="f" strokecolor="lime" strokeweight=".25pt">
            <v:textbox inset="0,0,0,0">
              <w:txbxContent>
                <w:p w:rsidR="00F276EC" w:rsidRDefault="00F276EC">
                  <w:pPr>
                    <w:spacing w:line="160" w:lineRule="exact"/>
                    <w:jc w:val="left"/>
                    <w:rPr>
                      <w:rFonts w:cs="Miriam"/>
                      <w:noProof/>
                      <w:szCs w:val="18"/>
                      <w:rtl/>
                    </w:rPr>
                  </w:pPr>
                  <w:r>
                    <w:rPr>
                      <w:rFonts w:cs="Miriam"/>
                      <w:szCs w:val="18"/>
                      <w:rtl/>
                    </w:rPr>
                    <w:t>ש</w:t>
                  </w:r>
                  <w:r>
                    <w:rPr>
                      <w:rFonts w:cs="Miriam" w:hint="cs"/>
                      <w:szCs w:val="18"/>
                      <w:rtl/>
                    </w:rPr>
                    <w:t>ם קצר</w:t>
                  </w:r>
                </w:p>
              </w:txbxContent>
            </v:textbox>
            <w10:anchorlock/>
          </v:rect>
        </w:pict>
      </w:r>
      <w:r>
        <w:rPr>
          <w:rStyle w:val="big-number"/>
          <w:rtl/>
        </w:rPr>
        <w:t>22.</w:t>
      </w:r>
      <w:r>
        <w:rPr>
          <w:rStyle w:val="big-number"/>
          <w:rtl/>
        </w:rPr>
        <w:tab/>
      </w:r>
      <w:r>
        <w:rPr>
          <w:rStyle w:val="default"/>
          <w:rFonts w:cs="FrankRuehl"/>
          <w:rtl/>
        </w:rPr>
        <w:t>פ</w:t>
      </w:r>
      <w:r>
        <w:rPr>
          <w:rStyle w:val="default"/>
          <w:rFonts w:cs="FrankRuehl" w:hint="cs"/>
          <w:rtl/>
        </w:rPr>
        <w:t>קודה זו תיקרא "פקודת סדרי השלטון והמשפט, תש"ח-1948".</w:t>
      </w:r>
    </w:p>
    <w:p w:rsidR="00664093" w:rsidRDefault="00664093">
      <w:pPr>
        <w:pStyle w:val="P00"/>
        <w:ind w:left="0" w:right="1134"/>
        <w:rPr>
          <w:rStyle w:val="default"/>
          <w:rFonts w:cs="FrankRuehl" w:hint="cs"/>
          <w:rtl/>
        </w:rPr>
      </w:pPr>
      <w:bookmarkStart w:id="46" w:name="Seif24"/>
      <w:bookmarkEnd w:id="46"/>
      <w:r>
        <w:rPr>
          <w:lang w:val="he-IL"/>
        </w:rPr>
        <w:pict>
          <v:rect id="_x0000_s1062" style="position:absolute;left:0;text-align:left;margin-left:464.5pt;margin-top:8.05pt;width:75.05pt;height:10pt;z-index:251668480" o:allowincell="f" filled="f" stroked="f" strokecolor="lime" strokeweight=".25pt">
            <v:textbox inset="0,0,0,0">
              <w:txbxContent>
                <w:p w:rsidR="00F276EC" w:rsidRDefault="00F276EC">
                  <w:pPr>
                    <w:spacing w:line="160" w:lineRule="exact"/>
                    <w:jc w:val="left"/>
                    <w:rPr>
                      <w:rFonts w:cs="Miriam"/>
                      <w:noProof/>
                      <w:szCs w:val="18"/>
                      <w:rtl/>
                    </w:rPr>
                  </w:pPr>
                  <w:r>
                    <w:rPr>
                      <w:rFonts w:cs="Miriam"/>
                      <w:szCs w:val="18"/>
                      <w:rtl/>
                    </w:rPr>
                    <w:t>ת</w:t>
                  </w:r>
                  <w:r>
                    <w:rPr>
                      <w:rFonts w:cs="Miriam" w:hint="cs"/>
                      <w:szCs w:val="18"/>
                      <w:rtl/>
                    </w:rPr>
                    <w:t>וקף הפקודה</w:t>
                  </w:r>
                </w:p>
              </w:txbxContent>
            </v:textbox>
            <w10:anchorlock/>
          </v:rect>
        </w:pict>
      </w:r>
      <w:r>
        <w:rPr>
          <w:rStyle w:val="big-number"/>
          <w:rtl/>
        </w:rPr>
        <w:t>23.</w:t>
      </w:r>
      <w:r>
        <w:rPr>
          <w:rStyle w:val="big-number"/>
          <w:rtl/>
        </w:rPr>
        <w:tab/>
      </w:r>
      <w:r>
        <w:rPr>
          <w:rStyle w:val="default"/>
          <w:rFonts w:cs="FrankRuehl"/>
          <w:rtl/>
        </w:rPr>
        <w:t>ת</w:t>
      </w:r>
      <w:r>
        <w:rPr>
          <w:rStyle w:val="default"/>
          <w:rFonts w:cs="FrankRuehl" w:hint="cs"/>
          <w:rtl/>
        </w:rPr>
        <w:t>קפה של פקודה זו הו</w:t>
      </w:r>
      <w:r>
        <w:rPr>
          <w:rStyle w:val="default"/>
          <w:rFonts w:cs="FrankRuehl"/>
          <w:rtl/>
        </w:rPr>
        <w:t>א</w:t>
      </w:r>
      <w:r>
        <w:rPr>
          <w:rStyle w:val="default"/>
          <w:rFonts w:cs="FrankRuehl" w:hint="cs"/>
          <w:rtl/>
        </w:rPr>
        <w:t xml:space="preserve"> למפרע מליל שבת ו' באייר תש"ח (15 במאי 1948), והוראותיה מפרטות ומפרשות את הוראות המנשר של מועצת המדינה הזמנית מיום ה' באייר תש"ח (14 במאי 1948).</w:t>
      </w:r>
    </w:p>
    <w:p w:rsidR="00E3260D" w:rsidRDefault="00E3260D">
      <w:pPr>
        <w:pStyle w:val="P00"/>
        <w:ind w:left="0" w:right="1134"/>
        <w:rPr>
          <w:rStyle w:val="default"/>
          <w:rFonts w:cs="FrankRuehl"/>
          <w:rtl/>
        </w:rPr>
      </w:pPr>
    </w:p>
    <w:p w:rsidR="00664093" w:rsidRPr="00FB23FB" w:rsidRDefault="00664093">
      <w:pPr>
        <w:pStyle w:val="medium2-header"/>
        <w:keepLines w:val="0"/>
        <w:spacing w:before="72"/>
        <w:ind w:left="0" w:right="1134"/>
        <w:rPr>
          <w:noProof/>
          <w:sz w:val="26"/>
          <w:szCs w:val="26"/>
          <w:rtl/>
        </w:rPr>
      </w:pPr>
      <w:bookmarkStart w:id="47" w:name="med8"/>
      <w:bookmarkEnd w:id="47"/>
      <w:r w:rsidRPr="00FB23FB">
        <w:rPr>
          <w:noProof/>
          <w:sz w:val="26"/>
          <w:szCs w:val="26"/>
          <w:rtl/>
        </w:rPr>
        <w:t>ת</w:t>
      </w:r>
      <w:r w:rsidRPr="00FB23FB">
        <w:rPr>
          <w:rFonts w:hint="cs"/>
          <w:noProof/>
          <w:sz w:val="26"/>
          <w:szCs w:val="26"/>
          <w:rtl/>
        </w:rPr>
        <w:t>וספת</w:t>
      </w:r>
    </w:p>
    <w:p w:rsidR="00664093" w:rsidRPr="00FB23FB" w:rsidRDefault="00664093">
      <w:pPr>
        <w:pStyle w:val="medium-header"/>
        <w:keepNext w:val="0"/>
        <w:keepLines w:val="0"/>
        <w:ind w:left="0" w:right="1134"/>
        <w:rPr>
          <w:sz w:val="24"/>
          <w:szCs w:val="24"/>
          <w:rtl/>
        </w:rPr>
      </w:pPr>
      <w:r w:rsidRPr="00FB23FB">
        <w:rPr>
          <w:sz w:val="24"/>
          <w:szCs w:val="24"/>
          <w:rtl/>
        </w:rPr>
        <w:t>ח</w:t>
      </w:r>
      <w:r w:rsidRPr="00FB23FB">
        <w:rPr>
          <w:rFonts w:hint="cs"/>
          <w:sz w:val="24"/>
          <w:szCs w:val="24"/>
          <w:rtl/>
        </w:rPr>
        <w:t>ברי מועצת המדינה הזמנית</w:t>
      </w:r>
    </w:p>
    <w:p w:rsidR="00664093" w:rsidRDefault="00664093" w:rsidP="00FB23FB">
      <w:pPr>
        <w:pStyle w:val="medium-header"/>
        <w:keepNext w:val="0"/>
        <w:keepLines w:val="0"/>
        <w:ind w:left="0" w:right="1134"/>
        <w:rPr>
          <w:rtl/>
        </w:rPr>
      </w:pPr>
      <w:r>
        <w:rPr>
          <w:rtl/>
        </w:rPr>
        <w:t>ד</w:t>
      </w:r>
      <w:r>
        <w:rPr>
          <w:rFonts w:hint="cs"/>
          <w:rtl/>
        </w:rPr>
        <w:t>"ר חיים וייצמן</w:t>
      </w:r>
    </w:p>
    <w:p w:rsidR="00664093" w:rsidRDefault="00664093" w:rsidP="00FB23FB">
      <w:pPr>
        <w:pStyle w:val="medium-header"/>
        <w:keepNext w:val="0"/>
        <w:keepLines w:val="0"/>
        <w:ind w:left="0" w:right="1134"/>
        <w:rPr>
          <w:rtl/>
        </w:rPr>
      </w:pPr>
      <w:r>
        <w:rPr>
          <w:rtl/>
        </w:rPr>
        <w:t>ד</w:t>
      </w:r>
      <w:r>
        <w:rPr>
          <w:rFonts w:hint="cs"/>
          <w:rtl/>
        </w:rPr>
        <w:t>וד בן-גוריון</w:t>
      </w:r>
    </w:p>
    <w:p w:rsidR="00664093" w:rsidRDefault="00664093">
      <w:pPr>
        <w:pStyle w:val="medium-header"/>
        <w:keepNext w:val="0"/>
        <w:keepLines w:val="0"/>
        <w:ind w:left="0" w:right="1134"/>
        <w:jc w:val="left"/>
        <w:rPr>
          <w:rtl/>
        </w:rPr>
      </w:pPr>
      <w:r>
        <w:rPr>
          <w:rtl/>
        </w:rPr>
        <w:t>ד</w:t>
      </w:r>
      <w:r>
        <w:rPr>
          <w:rFonts w:hint="cs"/>
          <w:rtl/>
        </w:rPr>
        <w:t>ניאל אוסטר</w:t>
      </w:r>
    </w:p>
    <w:p w:rsidR="00664093" w:rsidRDefault="00664093">
      <w:pPr>
        <w:pStyle w:val="medium-header"/>
        <w:keepNext w:val="0"/>
        <w:keepLines w:val="0"/>
        <w:ind w:left="0" w:right="1134"/>
        <w:jc w:val="left"/>
        <w:rPr>
          <w:rtl/>
        </w:rPr>
      </w:pPr>
      <w:r>
        <w:rPr>
          <w:rtl/>
        </w:rPr>
        <w:t>א</w:t>
      </w:r>
      <w:r>
        <w:rPr>
          <w:rFonts w:hint="cs"/>
          <w:rtl/>
        </w:rPr>
        <w:t>ליהו ברלין</w:t>
      </w:r>
    </w:p>
    <w:p w:rsidR="00664093" w:rsidRDefault="00664093">
      <w:pPr>
        <w:pStyle w:val="medium-header"/>
        <w:keepNext w:val="0"/>
        <w:keepLines w:val="0"/>
        <w:ind w:left="0" w:right="1134"/>
        <w:jc w:val="left"/>
        <w:rPr>
          <w:rtl/>
        </w:rPr>
      </w:pPr>
      <w:r>
        <w:rPr>
          <w:rtl/>
        </w:rPr>
        <w:t>מ</w:t>
      </w:r>
      <w:r>
        <w:rPr>
          <w:rFonts w:hint="cs"/>
          <w:rtl/>
        </w:rPr>
        <w:t>איר גרבובסקי</w:t>
      </w:r>
    </w:p>
    <w:p w:rsidR="00664093" w:rsidRDefault="00664093">
      <w:pPr>
        <w:pStyle w:val="medium-header"/>
        <w:keepNext w:val="0"/>
        <w:keepLines w:val="0"/>
        <w:ind w:left="0" w:right="1134"/>
        <w:jc w:val="left"/>
        <w:rPr>
          <w:rtl/>
        </w:rPr>
      </w:pPr>
      <w:r>
        <w:rPr>
          <w:rtl/>
        </w:rPr>
        <w:t>א</w:t>
      </w:r>
      <w:r>
        <w:rPr>
          <w:rFonts w:hint="cs"/>
          <w:rtl/>
        </w:rPr>
        <w:t>ליהו דוב</w:t>
      </w:r>
      <w:r>
        <w:rPr>
          <w:rtl/>
        </w:rPr>
        <w:t>ק</w:t>
      </w:r>
      <w:r>
        <w:rPr>
          <w:rFonts w:hint="cs"/>
          <w:rtl/>
        </w:rPr>
        <w:t>ין</w:t>
      </w:r>
    </w:p>
    <w:p w:rsidR="00664093" w:rsidRDefault="00664093">
      <w:pPr>
        <w:pStyle w:val="medium-header"/>
        <w:keepNext w:val="0"/>
        <w:keepLines w:val="0"/>
        <w:ind w:left="0" w:right="1134"/>
        <w:jc w:val="left"/>
        <w:rPr>
          <w:rtl/>
        </w:rPr>
      </w:pPr>
      <w:r>
        <w:rPr>
          <w:rtl/>
        </w:rPr>
        <w:t>ר</w:t>
      </w:r>
      <w:r>
        <w:rPr>
          <w:rFonts w:hint="cs"/>
          <w:rtl/>
        </w:rPr>
        <w:t>חל כהן</w:t>
      </w:r>
    </w:p>
    <w:p w:rsidR="00664093" w:rsidRDefault="00664093">
      <w:pPr>
        <w:pStyle w:val="medium-header"/>
        <w:keepNext w:val="0"/>
        <w:keepLines w:val="0"/>
        <w:ind w:left="0" w:right="1134"/>
        <w:jc w:val="left"/>
        <w:rPr>
          <w:rtl/>
        </w:rPr>
      </w:pPr>
      <w:r>
        <w:rPr>
          <w:rtl/>
        </w:rPr>
        <w:t>ה</w:t>
      </w:r>
      <w:r>
        <w:rPr>
          <w:rFonts w:hint="cs"/>
          <w:rtl/>
        </w:rPr>
        <w:t>רב יצחק מאיר לוין</w:t>
      </w:r>
    </w:p>
    <w:p w:rsidR="00664093" w:rsidRDefault="00664093">
      <w:pPr>
        <w:pStyle w:val="medium-header"/>
        <w:keepNext w:val="0"/>
        <w:keepLines w:val="0"/>
        <w:ind w:left="0" w:right="1134"/>
        <w:jc w:val="left"/>
        <w:rPr>
          <w:rStyle w:val="default"/>
          <w:rFonts w:cs="FrankRuehl" w:hint="cs"/>
          <w:rtl/>
        </w:rPr>
      </w:pPr>
      <w:r>
        <w:rPr>
          <w:rtl/>
        </w:rPr>
        <w:t>א</w:t>
      </w:r>
      <w:r>
        <w:rPr>
          <w:rFonts w:hint="cs"/>
          <w:rtl/>
        </w:rPr>
        <w:t>יסף שפרינצק</w:t>
      </w:r>
      <w:r w:rsidR="00FB23FB">
        <w:rPr>
          <w:rStyle w:val="a6"/>
          <w:rtl/>
        </w:rPr>
        <w:footnoteReference w:id="4"/>
      </w:r>
    </w:p>
    <w:p w:rsidR="00664093" w:rsidRDefault="00664093">
      <w:pPr>
        <w:pStyle w:val="medium-header"/>
        <w:keepNext w:val="0"/>
        <w:keepLines w:val="0"/>
        <w:ind w:left="0" w:right="1134"/>
        <w:jc w:val="left"/>
        <w:rPr>
          <w:rStyle w:val="default"/>
          <w:rFonts w:cs="FrankRuehl"/>
          <w:rtl/>
        </w:rPr>
      </w:pPr>
      <w:r>
        <w:rPr>
          <w:rStyle w:val="default"/>
          <w:rFonts w:cs="FrankRuehl"/>
          <w:rtl/>
        </w:rPr>
        <w:t>צ</w:t>
      </w:r>
      <w:r>
        <w:rPr>
          <w:rStyle w:val="default"/>
          <w:rFonts w:cs="FrankRuehl" w:hint="cs"/>
          <w:rtl/>
        </w:rPr>
        <w:t>בי סגל</w:t>
      </w:r>
    </w:p>
    <w:p w:rsidR="00664093" w:rsidRDefault="00664093">
      <w:pPr>
        <w:pStyle w:val="medium-header"/>
        <w:keepNext w:val="0"/>
        <w:keepLines w:val="0"/>
        <w:ind w:left="0" w:right="1134"/>
        <w:jc w:val="left"/>
        <w:rPr>
          <w:rStyle w:val="default"/>
          <w:rFonts w:cs="FrankRuehl"/>
          <w:rtl/>
        </w:rPr>
      </w:pPr>
      <w:r>
        <w:rPr>
          <w:rStyle w:val="default"/>
          <w:rFonts w:cs="FrankRuehl"/>
          <w:rtl/>
        </w:rPr>
        <w:t>א</w:t>
      </w:r>
      <w:r>
        <w:rPr>
          <w:rStyle w:val="default"/>
          <w:rFonts w:cs="FrankRuehl" w:hint="cs"/>
          <w:rtl/>
        </w:rPr>
        <w:t>הרן ציזלינג</w:t>
      </w:r>
    </w:p>
    <w:p w:rsidR="00664093" w:rsidRDefault="00664093">
      <w:pPr>
        <w:pStyle w:val="medium-header"/>
        <w:keepNext w:val="0"/>
        <w:keepLines w:val="0"/>
        <w:ind w:left="0" w:right="1134"/>
        <w:jc w:val="left"/>
        <w:rPr>
          <w:rStyle w:val="default"/>
          <w:rFonts w:cs="FrankRuehl"/>
          <w:rtl/>
        </w:rPr>
      </w:pPr>
      <w:r>
        <w:rPr>
          <w:rStyle w:val="default"/>
          <w:rFonts w:cs="FrankRuehl"/>
          <w:rtl/>
        </w:rPr>
        <w:t>ד</w:t>
      </w:r>
      <w:r>
        <w:rPr>
          <w:rStyle w:val="default"/>
          <w:rFonts w:cs="FrankRuehl" w:hint="cs"/>
          <w:rtl/>
        </w:rPr>
        <w:t>"ר אברהם קצנאלסון</w:t>
      </w:r>
    </w:p>
    <w:p w:rsidR="00664093" w:rsidRDefault="00664093">
      <w:pPr>
        <w:pStyle w:val="medium-header"/>
        <w:keepNext w:val="0"/>
        <w:keepLines w:val="0"/>
        <w:ind w:left="0" w:right="1134"/>
        <w:jc w:val="left"/>
        <w:rPr>
          <w:rStyle w:val="default"/>
          <w:rFonts w:cs="FrankRuehl"/>
          <w:rtl/>
        </w:rPr>
      </w:pPr>
      <w:r>
        <w:rPr>
          <w:rStyle w:val="default"/>
          <w:rFonts w:cs="FrankRuehl"/>
          <w:rtl/>
        </w:rPr>
        <w:t>ב</w:t>
      </w:r>
      <w:r>
        <w:rPr>
          <w:rStyle w:val="default"/>
          <w:rFonts w:cs="FrankRuehl" w:hint="cs"/>
          <w:rtl/>
        </w:rPr>
        <w:t>רל רפטור</w:t>
      </w:r>
    </w:p>
    <w:p w:rsidR="00664093" w:rsidRDefault="00664093">
      <w:pPr>
        <w:pStyle w:val="medium-header"/>
        <w:keepNext w:val="0"/>
        <w:keepLines w:val="0"/>
        <w:ind w:left="0" w:right="1134"/>
        <w:jc w:val="left"/>
        <w:rPr>
          <w:rStyle w:val="default"/>
          <w:rFonts w:cs="FrankRuehl"/>
          <w:rtl/>
        </w:rPr>
      </w:pPr>
      <w:r>
        <w:rPr>
          <w:rStyle w:val="default"/>
          <w:rFonts w:cs="FrankRuehl"/>
          <w:rtl/>
        </w:rPr>
        <w:t>ב</w:t>
      </w:r>
      <w:r>
        <w:rPr>
          <w:rStyle w:val="default"/>
          <w:rFonts w:cs="FrankRuehl" w:hint="cs"/>
          <w:rtl/>
        </w:rPr>
        <w:t>כור שלום שיטרית</w:t>
      </w:r>
    </w:p>
    <w:p w:rsidR="00664093" w:rsidRDefault="00664093">
      <w:pPr>
        <w:pStyle w:val="medium-header"/>
        <w:keepNext w:val="0"/>
        <w:keepLines w:val="0"/>
        <w:ind w:left="0" w:right="1134"/>
        <w:jc w:val="left"/>
        <w:rPr>
          <w:rStyle w:val="default"/>
          <w:rFonts w:cs="FrankRuehl"/>
          <w:rtl/>
        </w:rPr>
      </w:pPr>
      <w:r>
        <w:rPr>
          <w:rStyle w:val="default"/>
          <w:rFonts w:cs="FrankRuehl"/>
          <w:rtl/>
        </w:rPr>
        <w:t>פ</w:t>
      </w:r>
      <w:r>
        <w:rPr>
          <w:rStyle w:val="default"/>
          <w:rFonts w:cs="FrankRuehl" w:hint="cs"/>
          <w:rtl/>
        </w:rPr>
        <w:t>ריץ ברנשטיין</w:t>
      </w:r>
    </w:p>
    <w:p w:rsidR="00664093" w:rsidRDefault="00664093">
      <w:pPr>
        <w:pStyle w:val="medium-header"/>
        <w:keepNext w:val="0"/>
        <w:keepLines w:val="0"/>
        <w:ind w:left="0" w:right="1134"/>
        <w:jc w:val="left"/>
        <w:rPr>
          <w:rStyle w:val="default"/>
          <w:rFonts w:cs="FrankRuehl"/>
          <w:rtl/>
        </w:rPr>
      </w:pPr>
      <w:r>
        <w:rPr>
          <w:rStyle w:val="default"/>
          <w:rFonts w:cs="FrankRuehl"/>
          <w:rtl/>
        </w:rPr>
        <w:t>מ</w:t>
      </w:r>
      <w:r>
        <w:rPr>
          <w:rStyle w:val="default"/>
          <w:rFonts w:cs="FrankRuehl" w:hint="cs"/>
          <w:rtl/>
        </w:rPr>
        <w:t>רדכי בנטוב</w:t>
      </w:r>
    </w:p>
    <w:p w:rsidR="00664093" w:rsidRDefault="00664093">
      <w:pPr>
        <w:pStyle w:val="medium-header"/>
        <w:keepNext w:val="0"/>
        <w:keepLines w:val="0"/>
        <w:ind w:left="0" w:right="1134"/>
        <w:jc w:val="left"/>
        <w:rPr>
          <w:rStyle w:val="default"/>
          <w:rFonts w:cs="FrankRuehl"/>
          <w:rtl/>
        </w:rPr>
      </w:pPr>
      <w:r>
        <w:rPr>
          <w:rStyle w:val="default"/>
          <w:rFonts w:cs="FrankRuehl"/>
          <w:rtl/>
        </w:rPr>
        <w:t>י</w:t>
      </w:r>
      <w:r>
        <w:rPr>
          <w:rStyle w:val="default"/>
          <w:rFonts w:cs="FrankRuehl" w:hint="cs"/>
          <w:rtl/>
        </w:rPr>
        <w:t>צחק גרינבוים</w:t>
      </w:r>
    </w:p>
    <w:p w:rsidR="00664093" w:rsidRDefault="00664093">
      <w:pPr>
        <w:pStyle w:val="medium-header"/>
        <w:keepNext w:val="0"/>
        <w:keepLines w:val="0"/>
        <w:ind w:left="0" w:right="1134"/>
        <w:jc w:val="left"/>
        <w:rPr>
          <w:rStyle w:val="default"/>
          <w:rFonts w:cs="FrankRuehl" w:hint="cs"/>
          <w:rtl/>
        </w:rPr>
      </w:pPr>
      <w:r>
        <w:rPr>
          <w:rStyle w:val="default"/>
          <w:rFonts w:cs="FrankRuehl"/>
          <w:rtl/>
        </w:rPr>
        <w:t>ד</w:t>
      </w:r>
      <w:r>
        <w:rPr>
          <w:rStyle w:val="default"/>
          <w:rFonts w:cs="FrankRuehl" w:hint="cs"/>
          <w:rtl/>
        </w:rPr>
        <w:t>"ר אריה אלטמן</w:t>
      </w:r>
      <w:r w:rsidR="00FB23FB">
        <w:rPr>
          <w:rStyle w:val="a6"/>
          <w:rtl/>
        </w:rPr>
        <w:footnoteReference w:id="5"/>
      </w:r>
    </w:p>
    <w:p w:rsidR="00664093" w:rsidRDefault="00664093">
      <w:pPr>
        <w:pStyle w:val="medium-header"/>
        <w:keepNext w:val="0"/>
        <w:keepLines w:val="0"/>
        <w:ind w:left="0" w:right="1134"/>
        <w:jc w:val="left"/>
        <w:rPr>
          <w:rStyle w:val="default"/>
          <w:rFonts w:cs="FrankRuehl" w:hint="cs"/>
          <w:rtl/>
        </w:rPr>
      </w:pPr>
      <w:r>
        <w:rPr>
          <w:rStyle w:val="default"/>
          <w:rFonts w:cs="FrankRuehl"/>
          <w:rtl/>
        </w:rPr>
        <w:t>ב</w:t>
      </w:r>
      <w:r>
        <w:rPr>
          <w:rStyle w:val="default"/>
          <w:rFonts w:cs="FrankRuehl" w:hint="cs"/>
          <w:rtl/>
        </w:rPr>
        <w:t>נימין מינץ</w:t>
      </w:r>
      <w:r w:rsidR="00FB23FB" w:rsidRPr="00FB23FB">
        <w:rPr>
          <w:rStyle w:val="a6"/>
          <w:rFonts w:hint="cs"/>
          <w:rtl/>
        </w:rPr>
        <w:t>4</w:t>
      </w:r>
    </w:p>
    <w:p w:rsidR="00664093" w:rsidRDefault="00664093">
      <w:pPr>
        <w:pStyle w:val="medium-header"/>
        <w:keepNext w:val="0"/>
        <w:keepLines w:val="0"/>
        <w:ind w:left="0" w:right="1134"/>
        <w:jc w:val="left"/>
        <w:rPr>
          <w:rStyle w:val="default"/>
          <w:rFonts w:cs="FrankRuehl"/>
          <w:rtl/>
        </w:rPr>
      </w:pPr>
      <w:r>
        <w:rPr>
          <w:rStyle w:val="default"/>
          <w:rFonts w:cs="FrankRuehl"/>
          <w:rtl/>
        </w:rPr>
        <w:t>מ</w:t>
      </w:r>
      <w:r>
        <w:rPr>
          <w:rStyle w:val="default"/>
          <w:rFonts w:cs="FrankRuehl" w:hint="cs"/>
          <w:rtl/>
        </w:rPr>
        <w:t>איר דוד לוינשטיין</w:t>
      </w:r>
    </w:p>
    <w:p w:rsidR="00664093" w:rsidRDefault="00664093">
      <w:pPr>
        <w:pStyle w:val="P00"/>
        <w:ind w:left="0" w:right="1134"/>
        <w:rPr>
          <w:rtl/>
        </w:rPr>
      </w:pPr>
      <w:r>
        <w:rPr>
          <w:rtl/>
        </w:rPr>
        <w:t>ש</w:t>
      </w:r>
      <w:r>
        <w:rPr>
          <w:rFonts w:hint="cs"/>
          <w:rtl/>
        </w:rPr>
        <w:t>מואל מיקוניס</w:t>
      </w:r>
    </w:p>
    <w:p w:rsidR="00664093" w:rsidRDefault="00664093">
      <w:pPr>
        <w:pStyle w:val="P00"/>
        <w:ind w:left="0" w:right="1134"/>
        <w:rPr>
          <w:rtl/>
        </w:rPr>
      </w:pPr>
      <w:r>
        <w:rPr>
          <w:rtl/>
        </w:rPr>
        <w:t>ה</w:t>
      </w:r>
      <w:r>
        <w:rPr>
          <w:rFonts w:hint="cs"/>
          <w:rtl/>
        </w:rPr>
        <w:t>רב יהודה ליב הכהן פישמן</w:t>
      </w:r>
    </w:p>
    <w:p w:rsidR="00664093" w:rsidRDefault="00664093">
      <w:pPr>
        <w:pStyle w:val="P00"/>
        <w:ind w:left="0" w:right="1134"/>
        <w:rPr>
          <w:rtl/>
        </w:rPr>
      </w:pPr>
      <w:r>
        <w:rPr>
          <w:rtl/>
        </w:rPr>
        <w:t>מ</w:t>
      </w:r>
      <w:r>
        <w:rPr>
          <w:rFonts w:hint="cs"/>
          <w:rtl/>
        </w:rPr>
        <w:t>שה קולודני</w:t>
      </w:r>
    </w:p>
    <w:p w:rsidR="00664093" w:rsidRDefault="00664093">
      <w:pPr>
        <w:pStyle w:val="P00"/>
        <w:ind w:left="0" w:right="1134"/>
        <w:rPr>
          <w:rtl/>
        </w:rPr>
      </w:pPr>
      <w:r>
        <w:rPr>
          <w:rtl/>
        </w:rPr>
        <w:t>פ</w:t>
      </w:r>
      <w:r>
        <w:rPr>
          <w:rFonts w:hint="cs"/>
          <w:rtl/>
        </w:rPr>
        <w:t>ליכס רוזנבליט</w:t>
      </w:r>
    </w:p>
    <w:p w:rsidR="00664093" w:rsidRDefault="00664093">
      <w:pPr>
        <w:pStyle w:val="P00"/>
        <w:ind w:left="0" w:right="1134"/>
        <w:rPr>
          <w:rtl/>
        </w:rPr>
      </w:pPr>
      <w:r>
        <w:rPr>
          <w:rtl/>
        </w:rPr>
        <w:t>מ</w:t>
      </w:r>
      <w:r>
        <w:rPr>
          <w:rFonts w:hint="cs"/>
          <w:rtl/>
        </w:rPr>
        <w:t>רדכי שטנר</w:t>
      </w:r>
    </w:p>
    <w:p w:rsidR="00664093" w:rsidRDefault="00664093">
      <w:pPr>
        <w:pStyle w:val="P00"/>
        <w:ind w:left="0" w:right="1134"/>
        <w:rPr>
          <w:rtl/>
        </w:rPr>
      </w:pPr>
      <w:r>
        <w:rPr>
          <w:rtl/>
        </w:rPr>
        <w:t>מ</w:t>
      </w:r>
      <w:r>
        <w:rPr>
          <w:rFonts w:hint="cs"/>
          <w:rtl/>
        </w:rPr>
        <w:t>שה שפירא</w:t>
      </w:r>
    </w:p>
    <w:p w:rsidR="00664093" w:rsidRDefault="00664093" w:rsidP="00FB23FB">
      <w:pPr>
        <w:pStyle w:val="P00"/>
        <w:ind w:left="0" w:right="1134"/>
        <w:rPr>
          <w:rtl/>
        </w:rPr>
      </w:pPr>
      <w:r>
        <w:rPr>
          <w:rtl/>
        </w:rPr>
        <w:t>י</w:t>
      </w:r>
      <w:r>
        <w:rPr>
          <w:rFonts w:hint="cs"/>
          <w:rtl/>
        </w:rPr>
        <w:t>צחק בן-צבי</w:t>
      </w:r>
    </w:p>
    <w:p w:rsidR="00664093" w:rsidRDefault="00664093">
      <w:pPr>
        <w:pStyle w:val="P00"/>
        <w:ind w:left="0" w:right="1134"/>
        <w:rPr>
          <w:rtl/>
        </w:rPr>
      </w:pPr>
      <w:r>
        <w:rPr>
          <w:rtl/>
        </w:rPr>
        <w:t>ד</w:t>
      </w:r>
      <w:r>
        <w:rPr>
          <w:rFonts w:hint="cs"/>
          <w:rtl/>
        </w:rPr>
        <w:t>"ר אברהם גרנובסקי</w:t>
      </w:r>
    </w:p>
    <w:p w:rsidR="00664093" w:rsidRDefault="00664093">
      <w:pPr>
        <w:pStyle w:val="P00"/>
        <w:ind w:left="0" w:right="1134"/>
        <w:rPr>
          <w:rtl/>
        </w:rPr>
      </w:pPr>
      <w:r>
        <w:rPr>
          <w:rtl/>
        </w:rPr>
        <w:t>ה</w:t>
      </w:r>
      <w:r>
        <w:rPr>
          <w:rFonts w:hint="cs"/>
          <w:rtl/>
        </w:rPr>
        <w:t>רב וולף גולד</w:t>
      </w:r>
    </w:p>
    <w:p w:rsidR="00664093" w:rsidRDefault="00664093">
      <w:pPr>
        <w:pStyle w:val="P00"/>
        <w:ind w:left="0" w:right="1134"/>
        <w:rPr>
          <w:rtl/>
        </w:rPr>
      </w:pPr>
      <w:r>
        <w:rPr>
          <w:rtl/>
        </w:rPr>
        <w:t>ז</w:t>
      </w:r>
      <w:r>
        <w:rPr>
          <w:rFonts w:hint="cs"/>
          <w:rtl/>
        </w:rPr>
        <w:t>רח ורהפטיג</w:t>
      </w:r>
    </w:p>
    <w:p w:rsidR="00664093" w:rsidRDefault="00664093">
      <w:pPr>
        <w:pStyle w:val="P00"/>
        <w:ind w:left="0" w:right="1134"/>
        <w:rPr>
          <w:rtl/>
        </w:rPr>
      </w:pPr>
      <w:r>
        <w:rPr>
          <w:rtl/>
        </w:rPr>
        <w:t>ס</w:t>
      </w:r>
      <w:r>
        <w:rPr>
          <w:rFonts w:hint="cs"/>
          <w:rtl/>
        </w:rPr>
        <w:t>עדיה כובשי</w:t>
      </w:r>
    </w:p>
    <w:p w:rsidR="00664093" w:rsidRDefault="00664093">
      <w:pPr>
        <w:pStyle w:val="P00"/>
        <w:ind w:left="0" w:right="1134"/>
        <w:rPr>
          <w:rStyle w:val="default"/>
          <w:rFonts w:cs="FrankRuehl" w:hint="cs"/>
          <w:rtl/>
        </w:rPr>
      </w:pPr>
      <w:r>
        <w:rPr>
          <w:rtl/>
        </w:rPr>
        <w:t>י</w:t>
      </w:r>
      <w:r>
        <w:rPr>
          <w:rFonts w:hint="cs"/>
          <w:rtl/>
        </w:rPr>
        <w:t>עקב ריפטין</w:t>
      </w:r>
      <w:r w:rsidR="00FB23FB">
        <w:rPr>
          <w:rStyle w:val="a6"/>
          <w:rtl/>
        </w:rPr>
        <w:footnoteReference w:id="6"/>
      </w:r>
    </w:p>
    <w:p w:rsidR="00664093" w:rsidRDefault="00664093" w:rsidP="00FB23FB">
      <w:pPr>
        <w:pStyle w:val="P00"/>
        <w:ind w:left="0" w:right="1134"/>
        <w:rPr>
          <w:rStyle w:val="default"/>
          <w:rFonts w:cs="FrankRuehl"/>
          <w:rtl/>
        </w:rPr>
      </w:pPr>
      <w:r>
        <w:rPr>
          <w:rStyle w:val="default"/>
          <w:rFonts w:cs="FrankRuehl"/>
          <w:rtl/>
        </w:rPr>
        <w:t>נ</w:t>
      </w:r>
      <w:r>
        <w:rPr>
          <w:rStyle w:val="default"/>
          <w:rFonts w:cs="FrankRuehl" w:hint="cs"/>
          <w:rtl/>
        </w:rPr>
        <w:t>חום ניר-רפלקס</w:t>
      </w:r>
    </w:p>
    <w:p w:rsidR="00664093" w:rsidRPr="00E3260D" w:rsidRDefault="00664093" w:rsidP="00E3260D">
      <w:pPr>
        <w:pStyle w:val="P00"/>
        <w:ind w:left="0" w:right="1134"/>
        <w:rPr>
          <w:rtl/>
        </w:rPr>
      </w:pPr>
      <w:r w:rsidRPr="00E3260D">
        <w:rPr>
          <w:rtl/>
        </w:rPr>
        <w:t>ד</w:t>
      </w:r>
      <w:r w:rsidRPr="00E3260D">
        <w:rPr>
          <w:rFonts w:hint="cs"/>
          <w:rtl/>
        </w:rPr>
        <w:t>וד צבי פנקס</w:t>
      </w:r>
    </w:p>
    <w:p w:rsidR="00664093" w:rsidRPr="00E3260D" w:rsidRDefault="00664093" w:rsidP="00E3260D">
      <w:pPr>
        <w:pStyle w:val="P00"/>
        <w:ind w:left="0" w:right="1134"/>
        <w:rPr>
          <w:rtl/>
        </w:rPr>
      </w:pPr>
      <w:r w:rsidRPr="00E3260D">
        <w:rPr>
          <w:rtl/>
        </w:rPr>
        <w:t>ד</w:t>
      </w:r>
      <w:r w:rsidRPr="00E3260D">
        <w:rPr>
          <w:rFonts w:hint="cs"/>
          <w:rtl/>
        </w:rPr>
        <w:t>וד רמז</w:t>
      </w:r>
    </w:p>
    <w:p w:rsidR="00664093" w:rsidRPr="00E3260D" w:rsidRDefault="00664093" w:rsidP="00E3260D">
      <w:pPr>
        <w:pStyle w:val="P00"/>
        <w:ind w:left="0" w:right="1134"/>
        <w:rPr>
          <w:rtl/>
        </w:rPr>
      </w:pPr>
      <w:r w:rsidRPr="00E3260D">
        <w:rPr>
          <w:rtl/>
        </w:rPr>
        <w:t>א</w:t>
      </w:r>
      <w:r w:rsidRPr="00E3260D">
        <w:rPr>
          <w:rFonts w:hint="cs"/>
          <w:rtl/>
        </w:rPr>
        <w:t>ליעזר קפלן</w:t>
      </w:r>
    </w:p>
    <w:p w:rsidR="00664093" w:rsidRPr="00E3260D" w:rsidRDefault="00664093" w:rsidP="00E3260D">
      <w:pPr>
        <w:pStyle w:val="P00"/>
        <w:ind w:left="0" w:right="1134"/>
        <w:rPr>
          <w:rFonts w:hint="cs"/>
          <w:rtl/>
        </w:rPr>
      </w:pPr>
      <w:r w:rsidRPr="00E3260D">
        <w:rPr>
          <w:rtl/>
        </w:rPr>
        <w:t>ב</w:t>
      </w:r>
      <w:r w:rsidRPr="00E3260D">
        <w:rPr>
          <w:rFonts w:hint="cs"/>
          <w:rtl/>
        </w:rPr>
        <w:t>רוך וינשטין</w:t>
      </w:r>
      <w:r w:rsidR="00FB23FB" w:rsidRPr="00FB23FB">
        <w:rPr>
          <w:rStyle w:val="a6"/>
          <w:rFonts w:hint="cs"/>
          <w:rtl/>
        </w:rPr>
        <w:t>4</w:t>
      </w:r>
    </w:p>
    <w:p w:rsidR="00664093" w:rsidRDefault="00664093" w:rsidP="00E3260D">
      <w:pPr>
        <w:pStyle w:val="P00"/>
        <w:ind w:left="0" w:right="1134"/>
        <w:rPr>
          <w:rFonts w:hint="cs"/>
          <w:rtl/>
        </w:rPr>
      </w:pPr>
      <w:r w:rsidRPr="00E3260D">
        <w:rPr>
          <w:rtl/>
        </w:rPr>
        <w:t>מ</w:t>
      </w:r>
      <w:r w:rsidRPr="00E3260D">
        <w:rPr>
          <w:rFonts w:hint="cs"/>
          <w:rtl/>
        </w:rPr>
        <w:t>שה ש</w:t>
      </w:r>
      <w:r w:rsidRPr="00E3260D">
        <w:rPr>
          <w:rtl/>
        </w:rPr>
        <w:t>ר</w:t>
      </w:r>
      <w:r w:rsidRPr="00E3260D">
        <w:rPr>
          <w:rFonts w:hint="cs"/>
          <w:rtl/>
        </w:rPr>
        <w:t>תוק</w:t>
      </w:r>
    </w:p>
    <w:p w:rsidR="00FB23FB" w:rsidRPr="00E3260D" w:rsidRDefault="00FB23FB" w:rsidP="00E3260D">
      <w:pPr>
        <w:pStyle w:val="P00"/>
        <w:ind w:left="0" w:right="1134"/>
        <w:rPr>
          <w:rtl/>
        </w:rPr>
      </w:pPr>
    </w:p>
    <w:p w:rsidR="00664093" w:rsidRDefault="00664093">
      <w:pPr>
        <w:pStyle w:val="medium-header"/>
        <w:keepNext w:val="0"/>
        <w:keepLines w:val="0"/>
        <w:ind w:left="0" w:right="1134"/>
        <w:rPr>
          <w:rtl/>
        </w:rPr>
      </w:pPr>
      <w:r>
        <w:rPr>
          <w:rtl/>
        </w:rPr>
        <w:t>ח</w:t>
      </w:r>
      <w:r>
        <w:rPr>
          <w:rFonts w:hint="cs"/>
          <w:rtl/>
        </w:rPr>
        <w:t>ברי הממשלה הזמנית:</w:t>
      </w:r>
    </w:p>
    <w:p w:rsidR="00664093" w:rsidRDefault="00664093" w:rsidP="00FB23FB">
      <w:pPr>
        <w:pStyle w:val="medium-header"/>
        <w:keepNext w:val="0"/>
        <w:keepLines w:val="0"/>
        <w:ind w:left="0" w:right="1134"/>
        <w:rPr>
          <w:rtl/>
        </w:rPr>
      </w:pPr>
      <w:r>
        <w:rPr>
          <w:rtl/>
        </w:rPr>
        <w:t>ד</w:t>
      </w:r>
      <w:r>
        <w:rPr>
          <w:rFonts w:hint="cs"/>
          <w:rtl/>
        </w:rPr>
        <w:t>וד בן-גוריון</w:t>
      </w:r>
    </w:p>
    <w:p w:rsidR="00664093" w:rsidRDefault="00664093">
      <w:pPr>
        <w:pStyle w:val="medium-header"/>
        <w:keepNext w:val="0"/>
        <w:keepLines w:val="0"/>
        <w:ind w:left="0" w:right="1134"/>
        <w:jc w:val="both"/>
        <w:rPr>
          <w:rtl/>
        </w:rPr>
      </w:pPr>
      <w:r>
        <w:rPr>
          <w:rtl/>
        </w:rPr>
        <w:t>מ</w:t>
      </w:r>
      <w:r>
        <w:rPr>
          <w:rFonts w:hint="cs"/>
          <w:rtl/>
        </w:rPr>
        <w:t>רדכי בנטוב</w:t>
      </w:r>
    </w:p>
    <w:p w:rsidR="00664093" w:rsidRDefault="00664093">
      <w:pPr>
        <w:pStyle w:val="medium-header"/>
        <w:keepNext w:val="0"/>
        <w:keepLines w:val="0"/>
        <w:ind w:left="0" w:right="1134"/>
        <w:jc w:val="both"/>
        <w:rPr>
          <w:rtl/>
        </w:rPr>
      </w:pPr>
      <w:r>
        <w:rPr>
          <w:rtl/>
        </w:rPr>
        <w:t>ה</w:t>
      </w:r>
      <w:r>
        <w:rPr>
          <w:rFonts w:hint="cs"/>
          <w:rtl/>
        </w:rPr>
        <w:t>רב יצחק מאיר לוין</w:t>
      </w:r>
    </w:p>
    <w:p w:rsidR="00664093" w:rsidRDefault="00664093">
      <w:pPr>
        <w:pStyle w:val="medium-header"/>
        <w:keepNext w:val="0"/>
        <w:keepLines w:val="0"/>
        <w:ind w:left="0" w:right="1134"/>
        <w:jc w:val="both"/>
        <w:rPr>
          <w:rtl/>
        </w:rPr>
      </w:pPr>
      <w:r>
        <w:rPr>
          <w:rtl/>
        </w:rPr>
        <w:t>א</w:t>
      </w:r>
      <w:r>
        <w:rPr>
          <w:rFonts w:hint="cs"/>
          <w:rtl/>
        </w:rPr>
        <w:t>ליעזר קפלן</w:t>
      </w:r>
    </w:p>
    <w:p w:rsidR="00664093" w:rsidRDefault="00664093">
      <w:pPr>
        <w:pStyle w:val="medium-header"/>
        <w:keepNext w:val="0"/>
        <w:keepLines w:val="0"/>
        <w:ind w:left="0" w:right="1134"/>
        <w:jc w:val="both"/>
        <w:rPr>
          <w:rtl/>
        </w:rPr>
      </w:pPr>
      <w:r>
        <w:rPr>
          <w:rtl/>
        </w:rPr>
        <w:t>ב</w:t>
      </w:r>
      <w:r>
        <w:rPr>
          <w:rFonts w:hint="cs"/>
          <w:rtl/>
        </w:rPr>
        <w:t>כור שלום שיטרית</w:t>
      </w:r>
    </w:p>
    <w:p w:rsidR="00664093" w:rsidRDefault="00664093">
      <w:pPr>
        <w:pStyle w:val="medium-header"/>
        <w:keepNext w:val="0"/>
        <w:keepLines w:val="0"/>
        <w:ind w:left="0" w:right="1134"/>
        <w:jc w:val="both"/>
        <w:rPr>
          <w:rtl/>
        </w:rPr>
      </w:pPr>
      <w:r>
        <w:rPr>
          <w:rtl/>
        </w:rPr>
        <w:t>פ</w:t>
      </w:r>
      <w:r>
        <w:rPr>
          <w:rFonts w:hint="cs"/>
          <w:rtl/>
        </w:rPr>
        <w:t>ריץ ברנשטין</w:t>
      </w:r>
    </w:p>
    <w:p w:rsidR="00664093" w:rsidRDefault="00664093">
      <w:pPr>
        <w:pStyle w:val="medium-header"/>
        <w:keepNext w:val="0"/>
        <w:keepLines w:val="0"/>
        <w:ind w:left="0" w:right="1134"/>
        <w:jc w:val="both"/>
        <w:rPr>
          <w:rtl/>
        </w:rPr>
      </w:pPr>
      <w:r>
        <w:rPr>
          <w:rtl/>
        </w:rPr>
        <w:t>ה</w:t>
      </w:r>
      <w:r>
        <w:rPr>
          <w:rFonts w:hint="cs"/>
          <w:rtl/>
        </w:rPr>
        <w:t>רב יהודה ליב הכהן פישמן</w:t>
      </w:r>
    </w:p>
    <w:p w:rsidR="00664093" w:rsidRDefault="00664093">
      <w:pPr>
        <w:pStyle w:val="medium-header"/>
        <w:keepNext w:val="0"/>
        <w:keepLines w:val="0"/>
        <w:ind w:left="0" w:right="1134"/>
        <w:jc w:val="both"/>
        <w:rPr>
          <w:rtl/>
        </w:rPr>
      </w:pPr>
      <w:r>
        <w:rPr>
          <w:rtl/>
        </w:rPr>
        <w:t>פ</w:t>
      </w:r>
      <w:r>
        <w:rPr>
          <w:rFonts w:hint="cs"/>
          <w:rtl/>
        </w:rPr>
        <w:t>ליכס רוזנבליט</w:t>
      </w:r>
    </w:p>
    <w:p w:rsidR="00664093" w:rsidRDefault="00664093">
      <w:pPr>
        <w:pStyle w:val="medium-header"/>
        <w:keepNext w:val="0"/>
        <w:keepLines w:val="0"/>
        <w:ind w:left="0" w:right="1134"/>
        <w:jc w:val="both"/>
        <w:rPr>
          <w:rtl/>
        </w:rPr>
      </w:pPr>
      <w:r>
        <w:rPr>
          <w:rtl/>
        </w:rPr>
        <w:t>מ</w:t>
      </w:r>
      <w:r>
        <w:rPr>
          <w:rFonts w:hint="cs"/>
          <w:rtl/>
        </w:rPr>
        <w:t>שה שפירא</w:t>
      </w:r>
    </w:p>
    <w:p w:rsidR="00664093" w:rsidRDefault="00664093">
      <w:pPr>
        <w:pStyle w:val="medium-header"/>
        <w:keepNext w:val="0"/>
        <w:keepLines w:val="0"/>
        <w:ind w:left="0" w:right="1134"/>
        <w:jc w:val="both"/>
        <w:rPr>
          <w:rtl/>
        </w:rPr>
      </w:pPr>
      <w:r>
        <w:rPr>
          <w:rtl/>
        </w:rPr>
        <w:t>י</w:t>
      </w:r>
      <w:r>
        <w:rPr>
          <w:rFonts w:hint="cs"/>
          <w:rtl/>
        </w:rPr>
        <w:t>צחק גרינבוים</w:t>
      </w:r>
    </w:p>
    <w:p w:rsidR="00664093" w:rsidRDefault="00664093">
      <w:pPr>
        <w:pStyle w:val="medium-header"/>
        <w:keepNext w:val="0"/>
        <w:keepLines w:val="0"/>
        <w:ind w:left="0" w:right="1134"/>
        <w:jc w:val="both"/>
        <w:rPr>
          <w:rtl/>
        </w:rPr>
      </w:pPr>
      <w:r>
        <w:rPr>
          <w:rtl/>
        </w:rPr>
        <w:t>ד</w:t>
      </w:r>
      <w:r>
        <w:rPr>
          <w:rFonts w:hint="cs"/>
          <w:rtl/>
        </w:rPr>
        <w:t>וד רמז</w:t>
      </w:r>
    </w:p>
    <w:p w:rsidR="00664093" w:rsidRDefault="00664093">
      <w:pPr>
        <w:pStyle w:val="medium-header"/>
        <w:keepNext w:val="0"/>
        <w:keepLines w:val="0"/>
        <w:ind w:left="0" w:right="1134"/>
        <w:jc w:val="both"/>
        <w:rPr>
          <w:rtl/>
        </w:rPr>
      </w:pPr>
      <w:r>
        <w:rPr>
          <w:rtl/>
        </w:rPr>
        <w:t>א</w:t>
      </w:r>
      <w:r>
        <w:rPr>
          <w:rFonts w:hint="cs"/>
          <w:rtl/>
        </w:rPr>
        <w:t>הרן ציזלינג</w:t>
      </w:r>
    </w:p>
    <w:p w:rsidR="00664093" w:rsidRDefault="00664093">
      <w:pPr>
        <w:pStyle w:val="medium-header"/>
        <w:keepNext w:val="0"/>
        <w:keepLines w:val="0"/>
        <w:ind w:left="0" w:right="1134"/>
        <w:jc w:val="both"/>
        <w:rPr>
          <w:rFonts w:hint="cs"/>
          <w:rtl/>
        </w:rPr>
      </w:pPr>
      <w:r>
        <w:rPr>
          <w:rtl/>
        </w:rPr>
        <w:t>מ</w:t>
      </w:r>
      <w:r>
        <w:rPr>
          <w:rFonts w:hint="cs"/>
          <w:rtl/>
        </w:rPr>
        <w:t>שה שרתוק</w:t>
      </w:r>
    </w:p>
    <w:p w:rsidR="00E3260D" w:rsidRDefault="00E3260D">
      <w:pPr>
        <w:pStyle w:val="medium-header"/>
        <w:keepNext w:val="0"/>
        <w:keepLines w:val="0"/>
        <w:ind w:left="0" w:right="1134"/>
        <w:jc w:val="both"/>
        <w:rPr>
          <w:rFonts w:hint="cs"/>
          <w:rtl/>
        </w:rPr>
      </w:pPr>
    </w:p>
    <w:p w:rsidR="00E3260D" w:rsidRDefault="00E3260D">
      <w:pPr>
        <w:pStyle w:val="medium-header"/>
        <w:keepNext w:val="0"/>
        <w:keepLines w:val="0"/>
        <w:ind w:left="0" w:right="1134"/>
        <w:jc w:val="both"/>
        <w:rPr>
          <w:rtl/>
        </w:rPr>
      </w:pPr>
    </w:p>
    <w:p w:rsidR="00664093" w:rsidRPr="00E3260D" w:rsidRDefault="00664093" w:rsidP="00FB23FB">
      <w:pPr>
        <w:pStyle w:val="sig-1"/>
        <w:widowControl/>
        <w:spacing w:before="72"/>
        <w:ind w:left="0" w:right="1134"/>
        <w:rPr>
          <w:sz w:val="26"/>
          <w:szCs w:val="26"/>
          <w:rtl/>
        </w:rPr>
      </w:pPr>
      <w:r w:rsidRPr="00E3260D">
        <w:rPr>
          <w:sz w:val="26"/>
          <w:szCs w:val="26"/>
          <w:rtl/>
        </w:rPr>
        <w:tab/>
      </w:r>
      <w:r w:rsidRPr="00E3260D">
        <w:rPr>
          <w:rFonts w:hint="cs"/>
          <w:sz w:val="26"/>
          <w:szCs w:val="26"/>
          <w:rtl/>
        </w:rPr>
        <w:t>דוד בן-גוריון</w:t>
      </w:r>
      <w:r w:rsidRPr="00E3260D">
        <w:rPr>
          <w:sz w:val="26"/>
          <w:szCs w:val="26"/>
          <w:rtl/>
        </w:rPr>
        <w:tab/>
      </w:r>
      <w:r w:rsidRPr="00E3260D">
        <w:rPr>
          <w:sz w:val="26"/>
          <w:szCs w:val="26"/>
          <w:rtl/>
        </w:rPr>
        <w:tab/>
      </w:r>
      <w:r w:rsidRPr="00E3260D">
        <w:rPr>
          <w:rFonts w:hint="cs"/>
          <w:sz w:val="26"/>
          <w:szCs w:val="26"/>
          <w:rtl/>
        </w:rPr>
        <w:t>פליכס רוזנבליט</w:t>
      </w:r>
    </w:p>
    <w:p w:rsidR="00664093" w:rsidRDefault="00664093">
      <w:pPr>
        <w:pStyle w:val="sig-1"/>
        <w:widowControl/>
        <w:ind w:left="0" w:right="1134"/>
        <w:rPr>
          <w:rFonts w:hint="cs"/>
          <w:rtl/>
        </w:rPr>
      </w:pPr>
      <w:r>
        <w:rPr>
          <w:rtl/>
        </w:rPr>
        <w:tab/>
      </w:r>
      <w:r>
        <w:rPr>
          <w:rFonts w:hint="cs"/>
          <w:rtl/>
        </w:rPr>
        <w:t>ראש הממשלה</w:t>
      </w:r>
      <w:r>
        <w:rPr>
          <w:rtl/>
        </w:rPr>
        <w:tab/>
      </w:r>
      <w:r>
        <w:rPr>
          <w:rtl/>
        </w:rPr>
        <w:tab/>
      </w:r>
      <w:r>
        <w:rPr>
          <w:rFonts w:hint="cs"/>
          <w:rtl/>
        </w:rPr>
        <w:t xml:space="preserve">שר </w:t>
      </w:r>
      <w:r>
        <w:rPr>
          <w:rtl/>
        </w:rPr>
        <w:t>ה</w:t>
      </w:r>
      <w:r>
        <w:rPr>
          <w:rFonts w:hint="cs"/>
          <w:rtl/>
        </w:rPr>
        <w:t>משפטים</w:t>
      </w:r>
    </w:p>
    <w:p w:rsidR="00E3260D" w:rsidRDefault="00E3260D" w:rsidP="00E3260D">
      <w:pPr>
        <w:pStyle w:val="medium-header"/>
        <w:keepNext w:val="0"/>
        <w:keepLines w:val="0"/>
        <w:ind w:left="0" w:right="1134"/>
        <w:jc w:val="both"/>
        <w:rPr>
          <w:rFonts w:hint="cs"/>
          <w:rtl/>
        </w:rPr>
      </w:pPr>
    </w:p>
    <w:p w:rsidR="00E3260D" w:rsidRDefault="00E3260D" w:rsidP="00E3260D">
      <w:pPr>
        <w:pStyle w:val="medium-header"/>
        <w:keepNext w:val="0"/>
        <w:keepLines w:val="0"/>
        <w:ind w:left="0" w:right="1134"/>
        <w:jc w:val="both"/>
        <w:rPr>
          <w:rFonts w:hint="cs"/>
          <w:rtl/>
        </w:rPr>
      </w:pPr>
    </w:p>
    <w:p w:rsidR="00664093" w:rsidRDefault="00664093" w:rsidP="00E3260D">
      <w:pPr>
        <w:pStyle w:val="medium-header"/>
        <w:keepNext w:val="0"/>
        <w:keepLines w:val="0"/>
        <w:ind w:left="0" w:right="1134"/>
        <w:jc w:val="both"/>
        <w:rPr>
          <w:rtl/>
        </w:rPr>
      </w:pPr>
      <w:bookmarkStart w:id="48" w:name="LawPartEnd"/>
    </w:p>
    <w:bookmarkEnd w:id="48"/>
    <w:p w:rsidR="004B446F" w:rsidRDefault="004B446F" w:rsidP="00E3260D">
      <w:pPr>
        <w:pStyle w:val="medium-header"/>
        <w:keepNext w:val="0"/>
        <w:keepLines w:val="0"/>
        <w:ind w:left="0" w:right="1134"/>
        <w:jc w:val="both"/>
        <w:rPr>
          <w:rtl/>
        </w:rPr>
      </w:pPr>
    </w:p>
    <w:p w:rsidR="004B446F" w:rsidRDefault="004B446F" w:rsidP="00E3260D">
      <w:pPr>
        <w:pStyle w:val="medium-header"/>
        <w:keepNext w:val="0"/>
        <w:keepLines w:val="0"/>
        <w:ind w:left="0" w:right="1134"/>
        <w:jc w:val="both"/>
        <w:rPr>
          <w:rtl/>
        </w:rPr>
      </w:pPr>
    </w:p>
    <w:p w:rsidR="004B446F" w:rsidRDefault="004B446F" w:rsidP="004B446F">
      <w:pPr>
        <w:pStyle w:val="medium-header"/>
        <w:keepNext w:val="0"/>
        <w:keepLines w:val="0"/>
        <w:ind w:left="0" w:right="1134"/>
        <w:rPr>
          <w:rFonts w:cs="David"/>
          <w:color w:val="0000FF"/>
          <w:szCs w:val="24"/>
          <w:u w:val="single"/>
          <w:rtl/>
        </w:rPr>
      </w:pPr>
      <w:hyperlink r:id="rId55" w:history="1">
        <w:r>
          <w:rPr>
            <w:rFonts w:cs="David"/>
            <w:color w:val="0000FF"/>
            <w:szCs w:val="24"/>
            <w:u w:val="single"/>
            <w:rtl/>
          </w:rPr>
          <w:t>הודעה למנויים על עריכה ושינויים במסמכי פסיקה, חקיקה ועוד באתר נבו - הקש כאן</w:t>
        </w:r>
      </w:hyperlink>
    </w:p>
    <w:p w:rsidR="00951C95" w:rsidRDefault="00951C95" w:rsidP="004B446F">
      <w:pPr>
        <w:pStyle w:val="medium-header"/>
        <w:keepNext w:val="0"/>
        <w:keepLines w:val="0"/>
        <w:ind w:left="0" w:right="1134"/>
        <w:rPr>
          <w:rFonts w:cs="David"/>
          <w:color w:val="0000FF"/>
          <w:szCs w:val="24"/>
          <w:u w:val="single"/>
          <w:rtl/>
        </w:rPr>
      </w:pPr>
    </w:p>
    <w:p w:rsidR="00951C95" w:rsidRDefault="00951C95" w:rsidP="004B446F">
      <w:pPr>
        <w:pStyle w:val="medium-header"/>
        <w:keepNext w:val="0"/>
        <w:keepLines w:val="0"/>
        <w:ind w:left="0" w:right="1134"/>
        <w:rPr>
          <w:rFonts w:cs="David"/>
          <w:color w:val="0000FF"/>
          <w:szCs w:val="24"/>
          <w:u w:val="single"/>
          <w:rtl/>
        </w:rPr>
      </w:pPr>
    </w:p>
    <w:p w:rsidR="00951C95" w:rsidRDefault="00951C95" w:rsidP="00951C95">
      <w:pPr>
        <w:pStyle w:val="medium-header"/>
        <w:keepNext w:val="0"/>
        <w:keepLines w:val="0"/>
        <w:ind w:left="0" w:right="1134"/>
        <w:rPr>
          <w:rFonts w:cs="David"/>
          <w:color w:val="0000FF"/>
          <w:szCs w:val="24"/>
          <w:u w:val="single"/>
          <w:rtl/>
        </w:rPr>
      </w:pPr>
      <w:hyperlink r:id="rId56" w:history="1">
        <w:r>
          <w:rPr>
            <w:rFonts w:cs="David"/>
            <w:color w:val="0000FF"/>
            <w:szCs w:val="24"/>
            <w:u w:val="single"/>
            <w:rtl/>
          </w:rPr>
          <w:t>הודעה למנויים על עריכה ושינויים במסמכי פסיקה, חקיקה ועוד באתר נבו - הקש כאן</w:t>
        </w:r>
      </w:hyperlink>
    </w:p>
    <w:p w:rsidR="00664093" w:rsidRPr="00951C95" w:rsidRDefault="00664093" w:rsidP="00951C95">
      <w:pPr>
        <w:pStyle w:val="medium-header"/>
        <w:keepNext w:val="0"/>
        <w:keepLines w:val="0"/>
        <w:ind w:left="0" w:right="1134"/>
        <w:rPr>
          <w:rFonts w:cs="David"/>
          <w:color w:val="0000FF"/>
          <w:szCs w:val="24"/>
          <w:u w:val="single"/>
          <w:rtl/>
        </w:rPr>
      </w:pPr>
    </w:p>
    <w:sectPr w:rsidR="00664093" w:rsidRPr="00951C95">
      <w:headerReference w:type="even" r:id="rId57"/>
      <w:headerReference w:type="default" r:id="rId58"/>
      <w:footerReference w:type="even" r:id="rId59"/>
      <w:footerReference w:type="default" r:id="rId60"/>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D320B" w:rsidRDefault="004D320B">
      <w:r>
        <w:separator/>
      </w:r>
    </w:p>
  </w:endnote>
  <w:endnote w:type="continuationSeparator" w:id="0">
    <w:p w:rsidR="004D320B" w:rsidRDefault="004D32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276EC" w:rsidRDefault="00F276EC">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Pr>
        <w:rFonts w:hAnsi="FrankRuehl"/>
        <w:sz w:val="24"/>
        <w:szCs w:val="24"/>
        <w:rtl/>
      </w:rPr>
      <w:t>1</w:t>
    </w:r>
    <w:r>
      <w:rPr>
        <w:rFonts w:hAnsi="FrankRuehl"/>
        <w:sz w:val="24"/>
        <w:szCs w:val="24"/>
        <w:rtl/>
      </w:rPr>
      <w:fldChar w:fldCharType="end"/>
    </w:r>
  </w:p>
  <w:p w:rsidR="00F276EC" w:rsidRDefault="00F276EC">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F276EC" w:rsidRDefault="00F276EC">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951C95">
      <w:rPr>
        <w:rFonts w:cs="TopType Jerushalmi"/>
        <w:noProof/>
        <w:color w:val="000000"/>
        <w:sz w:val="14"/>
        <w:szCs w:val="14"/>
      </w:rPr>
      <w:t>Z:\00000000000000000000000=2014------------------------\LawsForTableRun\04\319_001.doc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276EC" w:rsidRDefault="00F276EC">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sidR="00951C95">
      <w:rPr>
        <w:rFonts w:hAnsi="FrankRuehl"/>
        <w:noProof/>
        <w:sz w:val="24"/>
        <w:szCs w:val="24"/>
        <w:rtl/>
      </w:rPr>
      <w:t>8</w:t>
    </w:r>
    <w:r>
      <w:rPr>
        <w:rFonts w:hAnsi="FrankRuehl"/>
        <w:sz w:val="24"/>
        <w:szCs w:val="24"/>
        <w:rtl/>
      </w:rPr>
      <w:fldChar w:fldCharType="end"/>
    </w:r>
  </w:p>
  <w:p w:rsidR="00F276EC" w:rsidRDefault="00F276EC">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F276EC" w:rsidRDefault="00F276EC">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951C95">
      <w:rPr>
        <w:rFonts w:cs="TopType Jerushalmi"/>
        <w:noProof/>
        <w:color w:val="000000"/>
        <w:sz w:val="14"/>
        <w:szCs w:val="14"/>
      </w:rPr>
      <w:t>Z:\00000000000000000000000=2014------------------------\LawsForTableRun\04\319_001.doc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D320B" w:rsidRDefault="004D320B" w:rsidP="00A06ABD">
      <w:pPr>
        <w:spacing w:before="60" w:line="240" w:lineRule="auto"/>
        <w:ind w:right="1134"/>
      </w:pPr>
      <w:r>
        <w:separator/>
      </w:r>
    </w:p>
  </w:footnote>
  <w:footnote w:type="continuationSeparator" w:id="0">
    <w:p w:rsidR="004D320B" w:rsidRDefault="004D320B" w:rsidP="00FB23FB">
      <w:pPr>
        <w:spacing w:before="60" w:line="240" w:lineRule="auto"/>
        <w:ind w:right="1134"/>
      </w:pPr>
      <w:r>
        <w:separator/>
      </w:r>
    </w:p>
  </w:footnote>
  <w:footnote w:id="1">
    <w:p w:rsidR="00A06ABD" w:rsidRDefault="00A06ABD" w:rsidP="00A06ABD">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sidRPr="00A06ABD">
        <w:rPr>
          <w:sz w:val="20"/>
          <w:rtl/>
        </w:rPr>
        <w:t xml:space="preserve">* </w:t>
      </w:r>
      <w:r>
        <w:rPr>
          <w:sz w:val="20"/>
          <w:rtl/>
        </w:rPr>
        <w:t>פ</w:t>
      </w:r>
      <w:r>
        <w:rPr>
          <w:rFonts w:hint="cs"/>
          <w:sz w:val="20"/>
          <w:rtl/>
        </w:rPr>
        <w:t>ורסמה ע"ר מס' 2 מיום 21.5.1948, תוס' א'</w:t>
      </w:r>
      <w:r>
        <w:rPr>
          <w:sz w:val="20"/>
          <w:rtl/>
        </w:rPr>
        <w:t xml:space="preserve">, </w:t>
      </w:r>
      <w:r>
        <w:rPr>
          <w:rFonts w:hint="cs"/>
          <w:sz w:val="20"/>
          <w:rtl/>
        </w:rPr>
        <w:t>עמ' 1.</w:t>
      </w:r>
    </w:p>
    <w:p w:rsidR="00A06ABD" w:rsidRDefault="00A06ABD" w:rsidP="00A06ABD">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sz w:val="20"/>
          <w:rtl/>
        </w:rPr>
        <w:t>ת</w:t>
      </w:r>
      <w:r>
        <w:rPr>
          <w:rFonts w:hint="cs"/>
          <w:sz w:val="20"/>
          <w:rtl/>
        </w:rPr>
        <w:t xml:space="preserve">וקנה ע"ר מס' 4 מיום 9.6.1948, תוס' א', עמ' 11 </w:t>
      </w:r>
      <w:r>
        <w:rPr>
          <w:sz w:val="20"/>
          <w:rtl/>
        </w:rPr>
        <w:t>–</w:t>
      </w:r>
      <w:r>
        <w:rPr>
          <w:rFonts w:hint="cs"/>
          <w:sz w:val="20"/>
          <w:rtl/>
        </w:rPr>
        <w:t xml:space="preserve"> תיקון מס' 1.</w:t>
      </w:r>
    </w:p>
    <w:p w:rsidR="00A06ABD" w:rsidRDefault="00A06ABD" w:rsidP="002A05F2">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rFonts w:hint="cs"/>
          <w:sz w:val="20"/>
          <w:rtl/>
        </w:rPr>
        <w:t xml:space="preserve">ע"ר מס' 4 מיום 9.6.1948, תוס' א', עמ' 12 </w:t>
      </w:r>
      <w:r>
        <w:rPr>
          <w:sz w:val="20"/>
          <w:rtl/>
        </w:rPr>
        <w:t>–</w:t>
      </w:r>
      <w:r>
        <w:rPr>
          <w:rFonts w:hint="cs"/>
          <w:sz w:val="20"/>
          <w:rtl/>
        </w:rPr>
        <w:t xml:space="preserve"> ת</w:t>
      </w:r>
      <w:r w:rsidR="00E1561C">
        <w:rPr>
          <w:rFonts w:hint="cs"/>
          <w:sz w:val="20"/>
          <w:rtl/>
        </w:rPr>
        <w:t>יקון מס' 2 בסעיפים</w:t>
      </w:r>
      <w:r>
        <w:rPr>
          <w:rFonts w:hint="cs"/>
          <w:sz w:val="20"/>
          <w:rtl/>
        </w:rPr>
        <w:t xml:space="preserve"> 1</w:t>
      </w:r>
      <w:r w:rsidR="002A05F2">
        <w:rPr>
          <w:rFonts w:hint="cs"/>
          <w:sz w:val="20"/>
          <w:rtl/>
        </w:rPr>
        <w:t>,</w:t>
      </w:r>
      <w:r>
        <w:rPr>
          <w:rFonts w:hint="cs"/>
          <w:sz w:val="20"/>
          <w:rtl/>
        </w:rPr>
        <w:t xml:space="preserve"> 2 ל</w:t>
      </w:r>
      <w:r w:rsidR="002A05F2">
        <w:rPr>
          <w:rFonts w:hint="cs"/>
          <w:sz w:val="20"/>
          <w:rtl/>
        </w:rPr>
        <w:t>פקודת</w:t>
      </w:r>
      <w:r>
        <w:rPr>
          <w:rFonts w:hint="cs"/>
          <w:sz w:val="20"/>
          <w:rtl/>
        </w:rPr>
        <w:t xml:space="preserve"> ימי מנוחה, תש"ח</w:t>
      </w:r>
      <w:r w:rsidR="002A05F2">
        <w:rPr>
          <w:rFonts w:hint="cs"/>
          <w:sz w:val="20"/>
          <w:rtl/>
        </w:rPr>
        <w:t>-</w:t>
      </w:r>
      <w:r>
        <w:rPr>
          <w:rFonts w:hint="cs"/>
          <w:sz w:val="20"/>
          <w:rtl/>
        </w:rPr>
        <w:t xml:space="preserve">1948; </w:t>
      </w:r>
      <w:r w:rsidR="002A05F2">
        <w:rPr>
          <w:rFonts w:hint="cs"/>
          <w:sz w:val="20"/>
          <w:rtl/>
        </w:rPr>
        <w:t>תחילתו ב</w:t>
      </w:r>
      <w:r>
        <w:rPr>
          <w:rFonts w:hint="cs"/>
          <w:sz w:val="20"/>
          <w:rtl/>
        </w:rPr>
        <w:t>יום 15.5.1948.</w:t>
      </w:r>
    </w:p>
    <w:p w:rsidR="00A06ABD" w:rsidRDefault="00A06ABD" w:rsidP="000112B6">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1" w:history="1">
        <w:r w:rsidRPr="000A620A">
          <w:rPr>
            <w:rStyle w:val="Hyperlink"/>
            <w:sz w:val="20"/>
            <w:rtl/>
          </w:rPr>
          <w:t>ס</w:t>
        </w:r>
        <w:r w:rsidRPr="000A620A">
          <w:rPr>
            <w:rStyle w:val="Hyperlink"/>
            <w:rFonts w:hint="cs"/>
            <w:sz w:val="20"/>
            <w:rtl/>
          </w:rPr>
          <w:t>"</w:t>
        </w:r>
        <w:r w:rsidRPr="000A620A">
          <w:rPr>
            <w:rStyle w:val="Hyperlink"/>
            <w:rFonts w:hint="cs"/>
            <w:sz w:val="20"/>
            <w:rtl/>
          </w:rPr>
          <w:t>ח תש"ט מס' 1</w:t>
        </w:r>
      </w:hyperlink>
      <w:r>
        <w:rPr>
          <w:rFonts w:hint="cs"/>
          <w:sz w:val="20"/>
          <w:rtl/>
        </w:rPr>
        <w:t xml:space="preserve"> מיום 17.2.1949 </w:t>
      </w:r>
      <w:r w:rsidRPr="00103034">
        <w:rPr>
          <w:rFonts w:hint="cs"/>
          <w:sz w:val="20"/>
          <w:rtl/>
        </w:rPr>
        <w:t>עמ' 2</w:t>
      </w:r>
      <w:r w:rsidRPr="004C4793">
        <w:rPr>
          <w:rFonts w:hint="cs"/>
          <w:sz w:val="20"/>
          <w:rtl/>
        </w:rPr>
        <w:t xml:space="preserve"> </w:t>
      </w:r>
      <w:r w:rsidRPr="00C160B1">
        <w:rPr>
          <w:sz w:val="20"/>
          <w:rtl/>
        </w:rPr>
        <w:t>–</w:t>
      </w:r>
      <w:r w:rsidRPr="00C160B1">
        <w:rPr>
          <w:rFonts w:hint="cs"/>
          <w:sz w:val="20"/>
          <w:rtl/>
        </w:rPr>
        <w:t xml:space="preserve"> תיקון מס' </w:t>
      </w:r>
      <w:r>
        <w:rPr>
          <w:rFonts w:hint="cs"/>
          <w:sz w:val="20"/>
          <w:rtl/>
        </w:rPr>
        <w:t>3</w:t>
      </w:r>
      <w:r w:rsidR="00E1561C">
        <w:rPr>
          <w:rFonts w:hint="cs"/>
          <w:sz w:val="20"/>
          <w:rtl/>
        </w:rPr>
        <w:t xml:space="preserve"> בסעיפים</w:t>
      </w:r>
      <w:r>
        <w:rPr>
          <w:rFonts w:hint="cs"/>
          <w:sz w:val="20"/>
          <w:rtl/>
        </w:rPr>
        <w:t xml:space="preserve"> 13</w:t>
      </w:r>
      <w:r w:rsidR="000112B6">
        <w:rPr>
          <w:rFonts w:hint="cs"/>
          <w:sz w:val="20"/>
          <w:rtl/>
        </w:rPr>
        <w:t>,</w:t>
      </w:r>
      <w:r>
        <w:rPr>
          <w:rFonts w:hint="cs"/>
          <w:sz w:val="20"/>
          <w:rtl/>
        </w:rPr>
        <w:t xml:space="preserve"> 14 לחוק המעבר, תש"ט</w:t>
      </w:r>
      <w:r w:rsidR="000112B6">
        <w:rPr>
          <w:rFonts w:hint="cs"/>
          <w:sz w:val="20"/>
          <w:rtl/>
        </w:rPr>
        <w:t>-</w:t>
      </w:r>
      <w:r>
        <w:rPr>
          <w:rFonts w:hint="cs"/>
          <w:sz w:val="20"/>
          <w:rtl/>
        </w:rPr>
        <w:t xml:space="preserve">1949; </w:t>
      </w:r>
      <w:r w:rsidR="000112B6">
        <w:rPr>
          <w:rFonts w:hint="cs"/>
          <w:sz w:val="20"/>
          <w:rtl/>
        </w:rPr>
        <w:t xml:space="preserve">תחילתו ביום </w:t>
      </w:r>
      <w:r w:rsidR="00E1561C">
        <w:rPr>
          <w:rFonts w:hint="cs"/>
          <w:sz w:val="20"/>
          <w:rtl/>
        </w:rPr>
        <w:t>16.2.1949</w:t>
      </w:r>
      <w:r>
        <w:rPr>
          <w:rFonts w:hint="cs"/>
          <w:sz w:val="20"/>
          <w:rtl/>
        </w:rPr>
        <w:t>.</w:t>
      </w:r>
    </w:p>
    <w:p w:rsidR="00A06ABD" w:rsidRDefault="00A06ABD" w:rsidP="00A06ABD">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2" w:history="1">
        <w:r w:rsidRPr="00357692">
          <w:rPr>
            <w:rStyle w:val="Hyperlink"/>
            <w:sz w:val="20"/>
            <w:rtl/>
          </w:rPr>
          <w:t>ס</w:t>
        </w:r>
        <w:r w:rsidRPr="00357692">
          <w:rPr>
            <w:rStyle w:val="Hyperlink"/>
            <w:rFonts w:hint="cs"/>
            <w:sz w:val="20"/>
            <w:rtl/>
          </w:rPr>
          <w:t>"ח תש"ט מס' 2</w:t>
        </w:r>
        <w:r w:rsidRPr="00357692">
          <w:rPr>
            <w:rStyle w:val="Hyperlink"/>
            <w:rFonts w:hint="cs"/>
            <w:sz w:val="20"/>
            <w:rtl/>
          </w:rPr>
          <w:t>0</w:t>
        </w:r>
      </w:hyperlink>
      <w:r>
        <w:rPr>
          <w:rFonts w:hint="cs"/>
          <w:sz w:val="20"/>
          <w:rtl/>
        </w:rPr>
        <w:t xml:space="preserve"> מיום 2.9.1949 עמ' 159 </w:t>
      </w:r>
      <w:r w:rsidRPr="00812DB6">
        <w:rPr>
          <w:rFonts w:hint="cs"/>
          <w:sz w:val="20"/>
          <w:rtl/>
        </w:rPr>
        <w:t>(</w:t>
      </w:r>
      <w:hyperlink r:id="rId3" w:history="1">
        <w:r w:rsidRPr="00812DB6">
          <w:rPr>
            <w:rStyle w:val="Hyperlink"/>
            <w:rFonts w:hint="cs"/>
            <w:sz w:val="20"/>
            <w:rtl/>
          </w:rPr>
          <w:t>ה"ח תש"</w:t>
        </w:r>
        <w:r w:rsidRPr="00812DB6">
          <w:rPr>
            <w:rStyle w:val="Hyperlink"/>
            <w:rFonts w:hint="cs"/>
            <w:sz w:val="20"/>
            <w:rtl/>
          </w:rPr>
          <w:t>ט מס' 21</w:t>
        </w:r>
      </w:hyperlink>
      <w:r w:rsidRPr="00812DB6">
        <w:rPr>
          <w:rFonts w:hint="cs"/>
          <w:sz w:val="20"/>
          <w:rtl/>
        </w:rPr>
        <w:t xml:space="preserve"> עמ' 191)</w:t>
      </w:r>
      <w:r>
        <w:rPr>
          <w:rFonts w:hint="cs"/>
          <w:sz w:val="20"/>
          <w:rtl/>
        </w:rPr>
        <w:t xml:space="preserve"> </w:t>
      </w:r>
      <w:r w:rsidRPr="00612FAD">
        <w:rPr>
          <w:sz w:val="20"/>
          <w:rtl/>
        </w:rPr>
        <w:t>–</w:t>
      </w:r>
      <w:r w:rsidRPr="00612FAD">
        <w:rPr>
          <w:rFonts w:hint="cs"/>
          <w:sz w:val="20"/>
          <w:rtl/>
        </w:rPr>
        <w:t xml:space="preserve"> תיקון מס'</w:t>
      </w:r>
      <w:r>
        <w:rPr>
          <w:rFonts w:hint="cs"/>
          <w:sz w:val="20"/>
          <w:rtl/>
        </w:rPr>
        <w:t xml:space="preserve"> 4</w:t>
      </w:r>
      <w:r w:rsidRPr="00612FAD">
        <w:rPr>
          <w:rFonts w:hint="cs"/>
          <w:sz w:val="20"/>
          <w:rtl/>
        </w:rPr>
        <w:t>.</w:t>
      </w:r>
    </w:p>
    <w:p w:rsidR="00A06ABD" w:rsidRDefault="00A06ABD" w:rsidP="00A06ABD">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4" w:history="1">
        <w:r w:rsidRPr="00836EEF">
          <w:rPr>
            <w:rStyle w:val="Hyperlink"/>
            <w:sz w:val="20"/>
            <w:rtl/>
          </w:rPr>
          <w:t>ס</w:t>
        </w:r>
        <w:r w:rsidRPr="00836EEF">
          <w:rPr>
            <w:rStyle w:val="Hyperlink"/>
            <w:rFonts w:hint="cs"/>
            <w:sz w:val="20"/>
            <w:rtl/>
          </w:rPr>
          <w:t>"ח תשי"ב מס' 87</w:t>
        </w:r>
      </w:hyperlink>
      <w:r>
        <w:rPr>
          <w:rFonts w:hint="cs"/>
          <w:sz w:val="20"/>
          <w:rtl/>
        </w:rPr>
        <w:t xml:space="preserve"> מיום 20</w:t>
      </w:r>
      <w:r>
        <w:rPr>
          <w:sz w:val="20"/>
          <w:rtl/>
        </w:rPr>
        <w:t xml:space="preserve">.12.1951 </w:t>
      </w:r>
      <w:r>
        <w:rPr>
          <w:rFonts w:hint="cs"/>
          <w:sz w:val="20"/>
          <w:rtl/>
        </w:rPr>
        <w:t xml:space="preserve">עמ' 10 </w:t>
      </w:r>
      <w:r w:rsidRPr="00DB500C">
        <w:rPr>
          <w:rFonts w:hint="cs"/>
          <w:sz w:val="20"/>
          <w:rtl/>
        </w:rPr>
        <w:t>(</w:t>
      </w:r>
      <w:hyperlink r:id="rId5" w:history="1">
        <w:r w:rsidRPr="009E76A7">
          <w:rPr>
            <w:rStyle w:val="Hyperlink"/>
            <w:rFonts w:hint="cs"/>
            <w:sz w:val="20"/>
            <w:rtl/>
          </w:rPr>
          <w:t>ה"ח תשי"א מס' 85</w:t>
        </w:r>
      </w:hyperlink>
      <w:r>
        <w:rPr>
          <w:rFonts w:hint="cs"/>
          <w:sz w:val="20"/>
          <w:rtl/>
        </w:rPr>
        <w:t xml:space="preserve"> </w:t>
      </w:r>
      <w:r w:rsidRPr="00DB500C">
        <w:rPr>
          <w:rFonts w:hint="cs"/>
          <w:sz w:val="20"/>
          <w:rtl/>
        </w:rPr>
        <w:t>עמ'</w:t>
      </w:r>
      <w:r>
        <w:rPr>
          <w:rFonts w:hint="cs"/>
          <w:sz w:val="20"/>
          <w:rtl/>
        </w:rPr>
        <w:t xml:space="preserve"> 245</w:t>
      </w:r>
      <w:r w:rsidRPr="00DB500C">
        <w:rPr>
          <w:rFonts w:hint="cs"/>
          <w:sz w:val="20"/>
          <w:rtl/>
        </w:rPr>
        <w:t>)</w:t>
      </w:r>
      <w:r>
        <w:rPr>
          <w:rFonts w:hint="cs"/>
          <w:sz w:val="20"/>
          <w:rtl/>
        </w:rPr>
        <w:t xml:space="preserve"> </w:t>
      </w:r>
      <w:r w:rsidRPr="00612FAD">
        <w:rPr>
          <w:sz w:val="20"/>
          <w:rtl/>
        </w:rPr>
        <w:t>–</w:t>
      </w:r>
      <w:r w:rsidRPr="00612FAD">
        <w:rPr>
          <w:rFonts w:hint="cs"/>
          <w:sz w:val="20"/>
          <w:rtl/>
        </w:rPr>
        <w:t xml:space="preserve"> תיקון מס' </w:t>
      </w:r>
      <w:r>
        <w:rPr>
          <w:rFonts w:hint="cs"/>
          <w:sz w:val="20"/>
          <w:rtl/>
        </w:rPr>
        <w:t>5</w:t>
      </w:r>
      <w:r w:rsidRPr="00612FAD">
        <w:rPr>
          <w:rFonts w:hint="cs"/>
          <w:sz w:val="20"/>
          <w:rtl/>
        </w:rPr>
        <w:t>.</w:t>
      </w:r>
    </w:p>
    <w:p w:rsidR="00A06ABD" w:rsidRDefault="00A06ABD" w:rsidP="00D24960">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6" w:history="1">
        <w:r w:rsidRPr="009C10A1">
          <w:rPr>
            <w:rStyle w:val="Hyperlink"/>
            <w:sz w:val="20"/>
            <w:rtl/>
          </w:rPr>
          <w:t>ס</w:t>
        </w:r>
        <w:r w:rsidRPr="009C10A1">
          <w:rPr>
            <w:rStyle w:val="Hyperlink"/>
            <w:rFonts w:hint="cs"/>
            <w:sz w:val="20"/>
            <w:rtl/>
          </w:rPr>
          <w:t>"ח תשי"ב מס' 93</w:t>
        </w:r>
      </w:hyperlink>
      <w:r>
        <w:rPr>
          <w:rFonts w:hint="cs"/>
          <w:sz w:val="20"/>
          <w:rtl/>
        </w:rPr>
        <w:t xml:space="preserve"> מיום 13.3.1952 עמ' 134 </w:t>
      </w:r>
      <w:r w:rsidRPr="00810465">
        <w:rPr>
          <w:rFonts w:hint="cs"/>
          <w:sz w:val="20"/>
          <w:rtl/>
        </w:rPr>
        <w:t>(</w:t>
      </w:r>
      <w:hyperlink r:id="rId7" w:history="1">
        <w:r w:rsidRPr="00810465">
          <w:rPr>
            <w:rStyle w:val="Hyperlink"/>
            <w:rFonts w:hint="cs"/>
            <w:sz w:val="20"/>
            <w:rtl/>
          </w:rPr>
          <w:t>ה"ח תשי"ב מס' 100</w:t>
        </w:r>
      </w:hyperlink>
      <w:r>
        <w:rPr>
          <w:rFonts w:hint="cs"/>
          <w:sz w:val="20"/>
          <w:rtl/>
        </w:rPr>
        <w:t xml:space="preserve"> </w:t>
      </w:r>
      <w:r w:rsidRPr="00810465">
        <w:rPr>
          <w:rFonts w:hint="cs"/>
          <w:sz w:val="20"/>
          <w:rtl/>
        </w:rPr>
        <w:t>עמ'</w:t>
      </w:r>
      <w:r>
        <w:rPr>
          <w:rFonts w:hint="cs"/>
          <w:sz w:val="20"/>
          <w:rtl/>
        </w:rPr>
        <w:t xml:space="preserve"> 104</w:t>
      </w:r>
      <w:r w:rsidRPr="00810465">
        <w:rPr>
          <w:rFonts w:hint="cs"/>
          <w:sz w:val="20"/>
          <w:rtl/>
        </w:rPr>
        <w:t>)</w:t>
      </w:r>
      <w:r>
        <w:rPr>
          <w:rFonts w:hint="cs"/>
          <w:sz w:val="20"/>
          <w:rtl/>
        </w:rPr>
        <w:t xml:space="preserve"> </w:t>
      </w:r>
      <w:r w:rsidRPr="00612FAD">
        <w:rPr>
          <w:sz w:val="20"/>
          <w:rtl/>
        </w:rPr>
        <w:t>–</w:t>
      </w:r>
      <w:r w:rsidRPr="00612FAD">
        <w:rPr>
          <w:rFonts w:hint="cs"/>
          <w:sz w:val="20"/>
          <w:rtl/>
        </w:rPr>
        <w:t xml:space="preserve"> תיקון מס' </w:t>
      </w:r>
      <w:r>
        <w:rPr>
          <w:rFonts w:hint="cs"/>
          <w:sz w:val="20"/>
          <w:rtl/>
        </w:rPr>
        <w:t>6</w:t>
      </w:r>
      <w:r w:rsidRPr="00612FAD">
        <w:rPr>
          <w:rFonts w:hint="cs"/>
          <w:sz w:val="20"/>
          <w:rtl/>
        </w:rPr>
        <w:t xml:space="preserve"> [במקור מס' 2]</w:t>
      </w:r>
      <w:r>
        <w:rPr>
          <w:rFonts w:hint="cs"/>
          <w:sz w:val="20"/>
          <w:rtl/>
        </w:rPr>
        <w:t xml:space="preserve">; </w:t>
      </w:r>
      <w:r w:rsidR="00D24960">
        <w:rPr>
          <w:rFonts w:hint="cs"/>
          <w:sz w:val="20"/>
          <w:rtl/>
        </w:rPr>
        <w:t>תחילתו ב</w:t>
      </w:r>
      <w:r>
        <w:rPr>
          <w:rFonts w:hint="cs"/>
          <w:sz w:val="20"/>
          <w:rtl/>
        </w:rPr>
        <w:t>יום 15.5.1948.</w:t>
      </w:r>
    </w:p>
    <w:p w:rsidR="00A06ABD" w:rsidRDefault="00A06ABD" w:rsidP="00A06ABD">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8" w:history="1">
        <w:r w:rsidRPr="008D4956">
          <w:rPr>
            <w:rStyle w:val="Hyperlink"/>
            <w:sz w:val="20"/>
            <w:rtl/>
          </w:rPr>
          <w:t>ס</w:t>
        </w:r>
        <w:r w:rsidRPr="008D4956">
          <w:rPr>
            <w:rStyle w:val="Hyperlink"/>
            <w:rFonts w:hint="cs"/>
            <w:sz w:val="20"/>
            <w:rtl/>
          </w:rPr>
          <w:t>"ח תשי"ב מס' 105</w:t>
        </w:r>
      </w:hyperlink>
      <w:r w:rsidRPr="008D4956">
        <w:rPr>
          <w:rFonts w:hint="cs"/>
          <w:sz w:val="20"/>
          <w:rtl/>
        </w:rPr>
        <w:t xml:space="preserve"> מיום 20.8.1952 עמ' 279 (</w:t>
      </w:r>
      <w:hyperlink r:id="rId9" w:history="1">
        <w:r w:rsidRPr="008D4956">
          <w:rPr>
            <w:rStyle w:val="Hyperlink"/>
            <w:rFonts w:hint="cs"/>
            <w:sz w:val="20"/>
            <w:rtl/>
          </w:rPr>
          <w:t>ה"ח תשי"ב מס' 104</w:t>
        </w:r>
      </w:hyperlink>
      <w:r w:rsidRPr="008D4956">
        <w:rPr>
          <w:rFonts w:hint="cs"/>
          <w:sz w:val="20"/>
          <w:rtl/>
        </w:rPr>
        <w:t xml:space="preserve"> עמ' 118) </w:t>
      </w:r>
      <w:r w:rsidRPr="008D4956">
        <w:rPr>
          <w:sz w:val="20"/>
          <w:rtl/>
        </w:rPr>
        <w:t>–</w:t>
      </w:r>
      <w:r w:rsidRPr="008D4956">
        <w:rPr>
          <w:rFonts w:hint="cs"/>
          <w:sz w:val="20"/>
          <w:rtl/>
        </w:rPr>
        <w:t xml:space="preserve"> תיקון מס' 7 [במקור מס' 3].</w:t>
      </w:r>
    </w:p>
    <w:p w:rsidR="00A06ABD" w:rsidRDefault="00A06ABD" w:rsidP="00A06ABD">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10" w:history="1">
        <w:r w:rsidRPr="004B12D7">
          <w:rPr>
            <w:rStyle w:val="Hyperlink"/>
            <w:sz w:val="20"/>
            <w:rtl/>
          </w:rPr>
          <w:t>ס</w:t>
        </w:r>
        <w:r w:rsidRPr="004B12D7">
          <w:rPr>
            <w:rStyle w:val="Hyperlink"/>
            <w:rFonts w:hint="cs"/>
            <w:sz w:val="20"/>
            <w:rtl/>
          </w:rPr>
          <w:t>"ח תשי"ד מס' 155</w:t>
        </w:r>
      </w:hyperlink>
      <w:r>
        <w:rPr>
          <w:rFonts w:hint="cs"/>
          <w:sz w:val="20"/>
          <w:rtl/>
        </w:rPr>
        <w:t xml:space="preserve"> מיום 17.6.1954 עמ' 126 </w:t>
      </w:r>
      <w:r w:rsidRPr="006F58FA">
        <w:rPr>
          <w:rFonts w:hint="cs"/>
          <w:sz w:val="20"/>
          <w:rtl/>
        </w:rPr>
        <w:t>(</w:t>
      </w:r>
      <w:hyperlink r:id="rId11" w:history="1">
        <w:r w:rsidRPr="006F58FA">
          <w:rPr>
            <w:rStyle w:val="Hyperlink"/>
            <w:rFonts w:hint="cs"/>
            <w:sz w:val="20"/>
            <w:rtl/>
          </w:rPr>
          <w:t>ה"ח תשי"ד מס' 192</w:t>
        </w:r>
      </w:hyperlink>
      <w:r w:rsidRPr="006F58FA">
        <w:rPr>
          <w:rFonts w:hint="cs"/>
          <w:sz w:val="20"/>
          <w:rtl/>
        </w:rPr>
        <w:t xml:space="preserve"> עמ'</w:t>
      </w:r>
      <w:r>
        <w:rPr>
          <w:rFonts w:hint="cs"/>
          <w:sz w:val="20"/>
          <w:rtl/>
        </w:rPr>
        <w:t xml:space="preserve"> 86</w:t>
      </w:r>
      <w:r w:rsidRPr="00612FAD">
        <w:rPr>
          <w:rFonts w:hint="cs"/>
          <w:sz w:val="20"/>
          <w:rtl/>
        </w:rPr>
        <w:t>)</w:t>
      </w:r>
      <w:r w:rsidR="00B2583C">
        <w:rPr>
          <w:rFonts w:hint="cs"/>
          <w:sz w:val="20"/>
          <w:rtl/>
        </w:rPr>
        <w:t xml:space="preserve"> </w:t>
      </w:r>
      <w:r w:rsidRPr="00612FAD">
        <w:rPr>
          <w:sz w:val="20"/>
          <w:rtl/>
        </w:rPr>
        <w:t>–</w:t>
      </w:r>
      <w:r w:rsidRPr="00612FAD">
        <w:rPr>
          <w:rFonts w:hint="cs"/>
          <w:sz w:val="20"/>
          <w:rtl/>
        </w:rPr>
        <w:t xml:space="preserve"> תיקון מס' </w:t>
      </w:r>
      <w:r>
        <w:rPr>
          <w:rFonts w:hint="cs"/>
          <w:sz w:val="20"/>
          <w:rtl/>
        </w:rPr>
        <w:t>8</w:t>
      </w:r>
      <w:r w:rsidRPr="00612FAD">
        <w:rPr>
          <w:rFonts w:hint="cs"/>
          <w:sz w:val="20"/>
          <w:rtl/>
        </w:rPr>
        <w:t xml:space="preserve"> [במקור מס' 4].</w:t>
      </w:r>
    </w:p>
    <w:p w:rsidR="00A06ABD" w:rsidRDefault="00A06ABD" w:rsidP="00A06ABD">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12" w:history="1">
        <w:r w:rsidRPr="004B12D7">
          <w:rPr>
            <w:rStyle w:val="Hyperlink"/>
            <w:sz w:val="20"/>
            <w:rtl/>
          </w:rPr>
          <w:t>ס</w:t>
        </w:r>
        <w:r w:rsidRPr="004B12D7">
          <w:rPr>
            <w:rStyle w:val="Hyperlink"/>
            <w:rFonts w:hint="cs"/>
            <w:sz w:val="20"/>
            <w:rtl/>
          </w:rPr>
          <w:t>"ח תשכ"ד מס' 423</w:t>
        </w:r>
      </w:hyperlink>
      <w:r>
        <w:rPr>
          <w:rFonts w:hint="cs"/>
          <w:sz w:val="20"/>
          <w:rtl/>
        </w:rPr>
        <w:t xml:space="preserve"> מיום 2.4.1964 עמ' 79 </w:t>
      </w:r>
      <w:r w:rsidRPr="007848BB">
        <w:rPr>
          <w:rFonts w:hint="cs"/>
          <w:sz w:val="20"/>
          <w:rtl/>
        </w:rPr>
        <w:t>(</w:t>
      </w:r>
      <w:hyperlink r:id="rId13" w:history="1">
        <w:r w:rsidRPr="00936B3D">
          <w:rPr>
            <w:rStyle w:val="Hyperlink"/>
            <w:rFonts w:hint="cs"/>
            <w:sz w:val="20"/>
            <w:rtl/>
          </w:rPr>
          <w:t>ה"ח תשכ"ג מס' 578</w:t>
        </w:r>
      </w:hyperlink>
      <w:r w:rsidRPr="007848BB">
        <w:rPr>
          <w:rFonts w:hint="cs"/>
          <w:sz w:val="20"/>
          <w:rtl/>
        </w:rPr>
        <w:t xml:space="preserve"> עמ' 356)</w:t>
      </w:r>
      <w:r>
        <w:rPr>
          <w:rFonts w:hint="cs"/>
          <w:sz w:val="20"/>
          <w:rtl/>
        </w:rPr>
        <w:t xml:space="preserve"> </w:t>
      </w:r>
      <w:r w:rsidRPr="00612FAD">
        <w:rPr>
          <w:sz w:val="20"/>
          <w:rtl/>
        </w:rPr>
        <w:t>–</w:t>
      </w:r>
      <w:r w:rsidRPr="00612FAD">
        <w:rPr>
          <w:rFonts w:hint="cs"/>
          <w:sz w:val="20"/>
          <w:rtl/>
        </w:rPr>
        <w:t xml:space="preserve"> תיקון מס' </w:t>
      </w:r>
      <w:r>
        <w:rPr>
          <w:rFonts w:hint="cs"/>
          <w:sz w:val="20"/>
          <w:rtl/>
        </w:rPr>
        <w:t>9 [במקור מס' 10]</w:t>
      </w:r>
      <w:r w:rsidRPr="00612FAD">
        <w:rPr>
          <w:rFonts w:hint="cs"/>
          <w:sz w:val="20"/>
          <w:rtl/>
        </w:rPr>
        <w:t>.</w:t>
      </w:r>
    </w:p>
    <w:p w:rsidR="00A06ABD" w:rsidRDefault="00A06ABD" w:rsidP="009C4F3A">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14" w:history="1">
        <w:r w:rsidRPr="009C4F3A">
          <w:rPr>
            <w:rStyle w:val="Hyperlink"/>
            <w:sz w:val="20"/>
            <w:rtl/>
          </w:rPr>
          <w:t>ס</w:t>
        </w:r>
        <w:r w:rsidRPr="009C4F3A">
          <w:rPr>
            <w:rStyle w:val="Hyperlink"/>
            <w:rFonts w:hint="cs"/>
            <w:sz w:val="20"/>
            <w:rtl/>
          </w:rPr>
          <w:t>"ח תשכ"ז מס' 499</w:t>
        </w:r>
      </w:hyperlink>
      <w:r w:rsidRPr="009C4F3A">
        <w:rPr>
          <w:rFonts w:hint="cs"/>
          <w:sz w:val="20"/>
          <w:rtl/>
        </w:rPr>
        <w:t xml:space="preserve"> מיום 28.6.1967 עמ' 74 (</w:t>
      </w:r>
      <w:hyperlink r:id="rId15" w:history="1">
        <w:r w:rsidRPr="009C4F3A">
          <w:rPr>
            <w:rStyle w:val="Hyperlink"/>
            <w:rFonts w:hint="cs"/>
            <w:sz w:val="20"/>
            <w:rtl/>
          </w:rPr>
          <w:t>ה"ח תשכ"ז מס' 731</w:t>
        </w:r>
      </w:hyperlink>
      <w:r w:rsidRPr="009C4F3A">
        <w:rPr>
          <w:rFonts w:hint="cs"/>
          <w:sz w:val="20"/>
          <w:rtl/>
        </w:rPr>
        <w:t xml:space="preserve"> עמ' 156) </w:t>
      </w:r>
      <w:r w:rsidRPr="009C4F3A">
        <w:rPr>
          <w:sz w:val="20"/>
          <w:rtl/>
        </w:rPr>
        <w:t>–</w:t>
      </w:r>
      <w:r w:rsidRPr="009C4F3A">
        <w:rPr>
          <w:rFonts w:hint="cs"/>
          <w:sz w:val="20"/>
          <w:rtl/>
        </w:rPr>
        <w:t xml:space="preserve"> תיקון מס' 10 [במקור מס' 11]; תחילתו ביום </w:t>
      </w:r>
      <w:r w:rsidR="009C4F3A" w:rsidRPr="009C4F3A">
        <w:rPr>
          <w:rFonts w:hint="cs"/>
          <w:sz w:val="20"/>
          <w:rtl/>
        </w:rPr>
        <w:t>27.6.1967</w:t>
      </w:r>
      <w:r w:rsidRPr="009C4F3A">
        <w:rPr>
          <w:rFonts w:hint="cs"/>
          <w:sz w:val="20"/>
          <w:rtl/>
        </w:rPr>
        <w:t>.</w:t>
      </w:r>
    </w:p>
    <w:p w:rsidR="00A06ABD" w:rsidRDefault="00A06ABD" w:rsidP="00B2583C">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16" w:history="1">
        <w:r w:rsidRPr="00FD0D25">
          <w:rPr>
            <w:rStyle w:val="Hyperlink"/>
            <w:sz w:val="20"/>
            <w:rtl/>
          </w:rPr>
          <w:t>ס</w:t>
        </w:r>
        <w:r w:rsidRPr="00FD0D25">
          <w:rPr>
            <w:rStyle w:val="Hyperlink"/>
            <w:rFonts w:hint="cs"/>
            <w:sz w:val="20"/>
            <w:rtl/>
          </w:rPr>
          <w:t>"ח תשכ"ח מס' 540</w:t>
        </w:r>
      </w:hyperlink>
      <w:r>
        <w:rPr>
          <w:rFonts w:hint="cs"/>
          <w:sz w:val="20"/>
          <w:rtl/>
        </w:rPr>
        <w:t xml:space="preserve"> מיום 21.8.1968 עמ' 232</w:t>
      </w:r>
      <w:r w:rsidRPr="00FA7F75">
        <w:rPr>
          <w:rFonts w:hint="cs"/>
          <w:sz w:val="20"/>
          <w:rtl/>
        </w:rPr>
        <w:t xml:space="preserve"> </w:t>
      </w:r>
      <w:r w:rsidRPr="00FA7F75">
        <w:rPr>
          <w:sz w:val="20"/>
          <w:rtl/>
        </w:rPr>
        <w:t>–</w:t>
      </w:r>
      <w:r w:rsidRPr="00612FAD">
        <w:rPr>
          <w:rFonts w:hint="cs"/>
          <w:sz w:val="20"/>
          <w:rtl/>
        </w:rPr>
        <w:t xml:space="preserve"> תיקון מס' </w:t>
      </w:r>
      <w:r>
        <w:rPr>
          <w:rFonts w:hint="cs"/>
          <w:sz w:val="20"/>
          <w:rtl/>
        </w:rPr>
        <w:t>11</w:t>
      </w:r>
      <w:r w:rsidR="00B2583C">
        <w:rPr>
          <w:rFonts w:hint="cs"/>
          <w:sz w:val="20"/>
          <w:rtl/>
        </w:rPr>
        <w:t xml:space="preserve"> בסעיף</w:t>
      </w:r>
      <w:r w:rsidRPr="00612FAD">
        <w:rPr>
          <w:rFonts w:hint="cs"/>
          <w:sz w:val="20"/>
          <w:rtl/>
        </w:rPr>
        <w:t xml:space="preserve"> 3 לחוק הממשלה (הוראות מעבר), תשכ"ח-1968</w:t>
      </w:r>
      <w:r>
        <w:rPr>
          <w:rFonts w:hint="cs"/>
          <w:sz w:val="20"/>
          <w:rtl/>
        </w:rPr>
        <w:t xml:space="preserve">; תחילתו ביום </w:t>
      </w:r>
      <w:r w:rsidR="00B2583C">
        <w:rPr>
          <w:rFonts w:hint="cs"/>
          <w:sz w:val="20"/>
          <w:rtl/>
        </w:rPr>
        <w:t>21.8.1968</w:t>
      </w:r>
      <w:r>
        <w:rPr>
          <w:rFonts w:hint="cs"/>
          <w:sz w:val="20"/>
          <w:rtl/>
        </w:rPr>
        <w:t xml:space="preserve">. </w:t>
      </w:r>
    </w:p>
    <w:p w:rsidR="00A06ABD" w:rsidRDefault="00A06ABD" w:rsidP="00A06ABD">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17" w:history="1">
        <w:r w:rsidRPr="00FA010C">
          <w:rPr>
            <w:rStyle w:val="Hyperlink"/>
            <w:sz w:val="20"/>
            <w:rtl/>
          </w:rPr>
          <w:t>ס</w:t>
        </w:r>
        <w:r w:rsidRPr="00FA010C">
          <w:rPr>
            <w:rStyle w:val="Hyperlink"/>
            <w:rFonts w:hint="cs"/>
            <w:sz w:val="20"/>
            <w:rtl/>
          </w:rPr>
          <w:t>"ח תשכ"ט מס' 549</w:t>
        </w:r>
      </w:hyperlink>
      <w:r>
        <w:rPr>
          <w:rFonts w:hint="cs"/>
          <w:sz w:val="20"/>
          <w:rtl/>
        </w:rPr>
        <w:t xml:space="preserve"> מיום 16.1.1969 עמ' 42 </w:t>
      </w:r>
      <w:r w:rsidRPr="00377DD3">
        <w:rPr>
          <w:rFonts w:hint="cs"/>
          <w:sz w:val="20"/>
          <w:rtl/>
        </w:rPr>
        <w:t>(</w:t>
      </w:r>
      <w:hyperlink r:id="rId18" w:history="1">
        <w:r w:rsidRPr="00321946">
          <w:rPr>
            <w:rStyle w:val="Hyperlink"/>
            <w:rFonts w:hint="cs"/>
            <w:sz w:val="20"/>
            <w:rtl/>
          </w:rPr>
          <w:t>ה"ח תשכ"ח מס' 773</w:t>
        </w:r>
      </w:hyperlink>
      <w:r w:rsidRPr="00377DD3">
        <w:rPr>
          <w:rFonts w:hint="cs"/>
          <w:sz w:val="20"/>
          <w:rtl/>
        </w:rPr>
        <w:t xml:space="preserve"> עמ'</w:t>
      </w:r>
      <w:r>
        <w:rPr>
          <w:rFonts w:hint="cs"/>
          <w:sz w:val="20"/>
          <w:rtl/>
        </w:rPr>
        <w:t xml:space="preserve"> 212</w:t>
      </w:r>
      <w:r w:rsidRPr="00377DD3">
        <w:rPr>
          <w:rFonts w:hint="cs"/>
          <w:sz w:val="20"/>
          <w:rtl/>
        </w:rPr>
        <w:t>)</w:t>
      </w:r>
      <w:r w:rsidRPr="00BE367E">
        <w:rPr>
          <w:rFonts w:hint="cs"/>
          <w:sz w:val="20"/>
          <w:rtl/>
        </w:rPr>
        <w:t xml:space="preserve"> </w:t>
      </w:r>
      <w:r w:rsidRPr="00612FAD">
        <w:rPr>
          <w:sz w:val="20"/>
          <w:rtl/>
        </w:rPr>
        <w:t>–</w:t>
      </w:r>
      <w:r w:rsidRPr="00612FAD">
        <w:rPr>
          <w:rFonts w:hint="cs"/>
          <w:sz w:val="20"/>
          <w:rtl/>
        </w:rPr>
        <w:t xml:space="preserve"> תיקון מס' 12.</w:t>
      </w:r>
    </w:p>
    <w:p w:rsidR="00A06ABD" w:rsidRDefault="00A06ABD" w:rsidP="00A06ABD">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19" w:history="1">
        <w:r w:rsidRPr="00CE5044">
          <w:rPr>
            <w:rStyle w:val="Hyperlink"/>
            <w:sz w:val="20"/>
            <w:rtl/>
          </w:rPr>
          <w:t>ס</w:t>
        </w:r>
        <w:r w:rsidRPr="00CE5044">
          <w:rPr>
            <w:rStyle w:val="Hyperlink"/>
            <w:rFonts w:hint="cs"/>
            <w:sz w:val="20"/>
            <w:rtl/>
          </w:rPr>
          <w:t>"ח תשל"א מס' 614</w:t>
        </w:r>
      </w:hyperlink>
      <w:r>
        <w:rPr>
          <w:rFonts w:hint="cs"/>
          <w:sz w:val="20"/>
          <w:rtl/>
        </w:rPr>
        <w:t xml:space="preserve"> מיום 21.1.1971 עמ' 36 </w:t>
      </w:r>
      <w:r w:rsidRPr="00AB6012">
        <w:rPr>
          <w:rFonts w:hint="cs"/>
          <w:sz w:val="20"/>
          <w:rtl/>
        </w:rPr>
        <w:t>(</w:t>
      </w:r>
      <w:hyperlink r:id="rId20" w:history="1">
        <w:r w:rsidRPr="00BA00CE">
          <w:rPr>
            <w:rStyle w:val="Hyperlink"/>
            <w:rFonts w:hint="cs"/>
            <w:sz w:val="20"/>
            <w:rtl/>
          </w:rPr>
          <w:t>ה"ח תשל"א מס' 913</w:t>
        </w:r>
      </w:hyperlink>
      <w:r w:rsidRPr="00AB6012">
        <w:rPr>
          <w:rFonts w:hint="cs"/>
          <w:sz w:val="20"/>
          <w:rtl/>
        </w:rPr>
        <w:t xml:space="preserve"> עמ'</w:t>
      </w:r>
      <w:r>
        <w:rPr>
          <w:rFonts w:hint="cs"/>
          <w:sz w:val="20"/>
          <w:rtl/>
        </w:rPr>
        <w:t xml:space="preserve"> 47</w:t>
      </w:r>
      <w:r w:rsidRPr="00AB6012">
        <w:rPr>
          <w:rFonts w:hint="cs"/>
          <w:sz w:val="20"/>
          <w:rtl/>
        </w:rPr>
        <w:t>)</w:t>
      </w:r>
      <w:r w:rsidRPr="00BE367E">
        <w:rPr>
          <w:rFonts w:hint="cs"/>
          <w:sz w:val="20"/>
          <w:rtl/>
        </w:rPr>
        <w:t xml:space="preserve"> </w:t>
      </w:r>
      <w:r w:rsidRPr="00612FAD">
        <w:rPr>
          <w:sz w:val="20"/>
          <w:rtl/>
        </w:rPr>
        <w:t>–</w:t>
      </w:r>
      <w:r w:rsidRPr="00612FAD">
        <w:rPr>
          <w:rFonts w:hint="cs"/>
          <w:sz w:val="20"/>
          <w:rtl/>
        </w:rPr>
        <w:t xml:space="preserve"> תיקון מס' 13.</w:t>
      </w:r>
    </w:p>
    <w:p w:rsidR="00A06ABD" w:rsidRDefault="00A06ABD" w:rsidP="00A06ABD">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21" w:history="1">
        <w:r w:rsidRPr="00CE5044">
          <w:rPr>
            <w:rStyle w:val="Hyperlink"/>
            <w:sz w:val="20"/>
            <w:rtl/>
          </w:rPr>
          <w:t>ס</w:t>
        </w:r>
        <w:r w:rsidRPr="00CE5044">
          <w:rPr>
            <w:rStyle w:val="Hyperlink"/>
            <w:rFonts w:hint="cs"/>
            <w:sz w:val="20"/>
            <w:rtl/>
          </w:rPr>
          <w:t>"ח תשל"ב מס' 651</w:t>
        </w:r>
      </w:hyperlink>
      <w:r>
        <w:rPr>
          <w:rFonts w:hint="cs"/>
          <w:sz w:val="20"/>
          <w:rtl/>
        </w:rPr>
        <w:t xml:space="preserve"> מיום 28.3.1972 עמ' 51 </w:t>
      </w:r>
      <w:r w:rsidRPr="005F78E7">
        <w:rPr>
          <w:rFonts w:hint="cs"/>
          <w:sz w:val="20"/>
          <w:rtl/>
        </w:rPr>
        <w:t>(</w:t>
      </w:r>
      <w:hyperlink r:id="rId22" w:history="1">
        <w:r w:rsidRPr="00CB4396">
          <w:rPr>
            <w:rStyle w:val="Hyperlink"/>
            <w:rFonts w:hint="cs"/>
            <w:sz w:val="20"/>
            <w:rtl/>
          </w:rPr>
          <w:t>ה"ח תשל"א מס' 963</w:t>
        </w:r>
      </w:hyperlink>
      <w:r>
        <w:rPr>
          <w:rFonts w:hint="cs"/>
          <w:sz w:val="20"/>
          <w:rtl/>
        </w:rPr>
        <w:t xml:space="preserve"> </w:t>
      </w:r>
      <w:r w:rsidRPr="005F78E7">
        <w:rPr>
          <w:rFonts w:hint="cs"/>
          <w:sz w:val="20"/>
          <w:rtl/>
        </w:rPr>
        <w:t>עמ'</w:t>
      </w:r>
      <w:r>
        <w:rPr>
          <w:rFonts w:hint="cs"/>
          <w:sz w:val="20"/>
          <w:rtl/>
        </w:rPr>
        <w:t xml:space="preserve"> 316</w:t>
      </w:r>
      <w:r w:rsidRPr="005F78E7">
        <w:rPr>
          <w:rFonts w:hint="cs"/>
          <w:sz w:val="20"/>
          <w:rtl/>
        </w:rPr>
        <w:t>)</w:t>
      </w:r>
      <w:r>
        <w:rPr>
          <w:rFonts w:hint="cs"/>
          <w:sz w:val="20"/>
          <w:rtl/>
        </w:rPr>
        <w:t xml:space="preserve"> </w:t>
      </w:r>
      <w:r w:rsidRPr="00612FAD">
        <w:rPr>
          <w:sz w:val="20"/>
          <w:rtl/>
        </w:rPr>
        <w:t>–</w:t>
      </w:r>
      <w:r w:rsidRPr="00612FAD">
        <w:rPr>
          <w:rFonts w:hint="cs"/>
          <w:sz w:val="20"/>
          <w:rtl/>
        </w:rPr>
        <w:t xml:space="preserve"> תיקון מס' 14.</w:t>
      </w:r>
    </w:p>
    <w:p w:rsidR="00A06ABD" w:rsidRDefault="00A06ABD" w:rsidP="00A06ABD">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23" w:history="1">
        <w:r w:rsidRPr="00217D4E">
          <w:rPr>
            <w:rStyle w:val="Hyperlink"/>
            <w:sz w:val="20"/>
            <w:rtl/>
          </w:rPr>
          <w:t>ס</w:t>
        </w:r>
        <w:r w:rsidRPr="00217D4E">
          <w:rPr>
            <w:rStyle w:val="Hyperlink"/>
            <w:rFonts w:hint="cs"/>
            <w:sz w:val="20"/>
            <w:rtl/>
          </w:rPr>
          <w:t>"ח תשל"ה מס' 748</w:t>
        </w:r>
      </w:hyperlink>
      <w:r>
        <w:rPr>
          <w:rFonts w:hint="cs"/>
          <w:sz w:val="20"/>
          <w:rtl/>
        </w:rPr>
        <w:t xml:space="preserve"> מיום 21.11.1974 עמ' </w:t>
      </w:r>
      <w:r w:rsidRPr="004F20A2">
        <w:rPr>
          <w:rFonts w:hint="cs"/>
          <w:sz w:val="20"/>
          <w:rtl/>
        </w:rPr>
        <w:t>11 (</w:t>
      </w:r>
      <w:hyperlink r:id="rId24" w:history="1">
        <w:r w:rsidRPr="004F20A2">
          <w:rPr>
            <w:rStyle w:val="Hyperlink"/>
            <w:rFonts w:hint="cs"/>
            <w:sz w:val="20"/>
            <w:rtl/>
          </w:rPr>
          <w:t>ה"ח תשל"ד מס' 1119</w:t>
        </w:r>
      </w:hyperlink>
      <w:r w:rsidRPr="004F20A2">
        <w:rPr>
          <w:rFonts w:hint="cs"/>
          <w:sz w:val="20"/>
          <w:rtl/>
        </w:rPr>
        <w:t xml:space="preserve"> עמ'</w:t>
      </w:r>
      <w:r>
        <w:rPr>
          <w:rFonts w:hint="cs"/>
          <w:sz w:val="20"/>
          <w:rtl/>
        </w:rPr>
        <w:t xml:space="preserve"> 182</w:t>
      </w:r>
      <w:r w:rsidRPr="004F20A2">
        <w:rPr>
          <w:rFonts w:hint="cs"/>
          <w:sz w:val="20"/>
          <w:rtl/>
        </w:rPr>
        <w:t xml:space="preserve">) </w:t>
      </w:r>
      <w:r w:rsidRPr="004F20A2">
        <w:rPr>
          <w:sz w:val="20"/>
          <w:rtl/>
        </w:rPr>
        <w:t>–</w:t>
      </w:r>
      <w:r w:rsidRPr="004F20A2">
        <w:rPr>
          <w:rFonts w:hint="cs"/>
          <w:sz w:val="20"/>
          <w:rtl/>
        </w:rPr>
        <w:t xml:space="preserve"> תיקון</w:t>
      </w:r>
      <w:r w:rsidRPr="00612FAD">
        <w:rPr>
          <w:rFonts w:hint="cs"/>
          <w:sz w:val="20"/>
          <w:rtl/>
        </w:rPr>
        <w:t xml:space="preserve"> מס' 15</w:t>
      </w:r>
      <w:r>
        <w:rPr>
          <w:rFonts w:hint="cs"/>
          <w:sz w:val="20"/>
          <w:rtl/>
        </w:rPr>
        <w:t>.</w:t>
      </w:r>
    </w:p>
    <w:p w:rsidR="00A06ABD" w:rsidRDefault="00A06ABD" w:rsidP="00815A1B">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25" w:history="1">
        <w:r w:rsidRPr="00A753FC">
          <w:rPr>
            <w:rStyle w:val="Hyperlink"/>
            <w:rFonts w:hint="cs"/>
            <w:sz w:val="20"/>
            <w:rtl/>
          </w:rPr>
          <w:t>ס"ח תשל"ה מס' 777</w:t>
        </w:r>
      </w:hyperlink>
      <w:r>
        <w:rPr>
          <w:rFonts w:hint="cs"/>
          <w:sz w:val="20"/>
          <w:rtl/>
        </w:rPr>
        <w:t xml:space="preserve"> מיום 31.7.1975 עמ' 207 (</w:t>
      </w:r>
      <w:hyperlink r:id="rId26" w:history="1">
        <w:r w:rsidRPr="00A753FC">
          <w:rPr>
            <w:rStyle w:val="Hyperlink"/>
            <w:rFonts w:hint="cs"/>
            <w:sz w:val="20"/>
            <w:rtl/>
          </w:rPr>
          <w:t>ה"ח תשל"ג מס' 1053</w:t>
        </w:r>
      </w:hyperlink>
      <w:r>
        <w:rPr>
          <w:rFonts w:hint="cs"/>
          <w:sz w:val="20"/>
          <w:rtl/>
        </w:rPr>
        <w:t xml:space="preserve"> עמ' 233) </w:t>
      </w:r>
      <w:r>
        <w:rPr>
          <w:sz w:val="20"/>
          <w:rtl/>
        </w:rPr>
        <w:t>–</w:t>
      </w:r>
      <w:r w:rsidR="00815A1B">
        <w:rPr>
          <w:rFonts w:hint="cs"/>
          <w:sz w:val="20"/>
          <w:rtl/>
        </w:rPr>
        <w:t xml:space="preserve"> תיקון מס' 16 בסעיף</w:t>
      </w:r>
      <w:r>
        <w:rPr>
          <w:rFonts w:hint="cs"/>
          <w:sz w:val="20"/>
          <w:rtl/>
        </w:rPr>
        <w:t xml:space="preserve"> 1 לחוק משק המדינה (הוראות מעבר), תשל"ה-1975; תחילתו ביום </w:t>
      </w:r>
      <w:r w:rsidR="00815A1B">
        <w:rPr>
          <w:rFonts w:hint="cs"/>
          <w:sz w:val="20"/>
          <w:rtl/>
        </w:rPr>
        <w:t>31.7.1975</w:t>
      </w:r>
      <w:r>
        <w:rPr>
          <w:rFonts w:hint="cs"/>
          <w:sz w:val="20"/>
          <w:rtl/>
        </w:rPr>
        <w:t>.</w:t>
      </w:r>
    </w:p>
    <w:p w:rsidR="00A06ABD" w:rsidRDefault="00A06ABD" w:rsidP="009021F5">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27" w:history="1">
        <w:r w:rsidRPr="00217D4E">
          <w:rPr>
            <w:rStyle w:val="Hyperlink"/>
            <w:sz w:val="20"/>
            <w:rtl/>
          </w:rPr>
          <w:t>ס</w:t>
        </w:r>
        <w:r w:rsidRPr="00217D4E">
          <w:rPr>
            <w:rStyle w:val="Hyperlink"/>
            <w:rFonts w:hint="cs"/>
            <w:sz w:val="20"/>
            <w:rtl/>
          </w:rPr>
          <w:t>"ח תשמ"א מס' 1030</w:t>
        </w:r>
      </w:hyperlink>
      <w:r>
        <w:rPr>
          <w:rFonts w:hint="cs"/>
          <w:sz w:val="20"/>
          <w:rtl/>
        </w:rPr>
        <w:t xml:space="preserve"> מיום</w:t>
      </w:r>
      <w:r>
        <w:rPr>
          <w:sz w:val="20"/>
          <w:rtl/>
        </w:rPr>
        <w:t xml:space="preserve"> 15.6.1981 </w:t>
      </w:r>
      <w:r>
        <w:rPr>
          <w:rFonts w:hint="cs"/>
          <w:sz w:val="20"/>
          <w:rtl/>
        </w:rPr>
        <w:t xml:space="preserve">עמ' 306 </w:t>
      </w:r>
      <w:r w:rsidRPr="003B0057">
        <w:rPr>
          <w:rFonts w:hint="cs"/>
          <w:sz w:val="20"/>
          <w:rtl/>
        </w:rPr>
        <w:t>(</w:t>
      </w:r>
      <w:hyperlink r:id="rId28" w:history="1">
        <w:r w:rsidRPr="003B0057">
          <w:rPr>
            <w:rStyle w:val="Hyperlink"/>
            <w:rFonts w:hint="cs"/>
            <w:sz w:val="20"/>
            <w:rtl/>
          </w:rPr>
          <w:t>ה"ח תש"ם מס' 1456</w:t>
        </w:r>
      </w:hyperlink>
      <w:r w:rsidRPr="003B0057">
        <w:rPr>
          <w:rFonts w:hint="cs"/>
          <w:sz w:val="20"/>
          <w:rtl/>
        </w:rPr>
        <w:t xml:space="preserve"> עמ'</w:t>
      </w:r>
      <w:r>
        <w:rPr>
          <w:rFonts w:hint="cs"/>
          <w:sz w:val="20"/>
          <w:rtl/>
        </w:rPr>
        <w:t xml:space="preserve"> 228</w:t>
      </w:r>
      <w:r w:rsidRPr="003B0057">
        <w:rPr>
          <w:rFonts w:hint="cs"/>
          <w:sz w:val="20"/>
          <w:rtl/>
        </w:rPr>
        <w:t>)</w:t>
      </w:r>
      <w:r>
        <w:rPr>
          <w:rFonts w:hint="cs"/>
          <w:sz w:val="20"/>
          <w:rtl/>
        </w:rPr>
        <w:t xml:space="preserve"> </w:t>
      </w:r>
      <w:r w:rsidRPr="00612FAD">
        <w:rPr>
          <w:sz w:val="20"/>
          <w:rtl/>
        </w:rPr>
        <w:t>–</w:t>
      </w:r>
      <w:r w:rsidRPr="00612FAD">
        <w:rPr>
          <w:rFonts w:hint="cs"/>
          <w:sz w:val="20"/>
          <w:rtl/>
        </w:rPr>
        <w:t xml:space="preserve"> תיקון מס' </w:t>
      </w:r>
      <w:r>
        <w:rPr>
          <w:rFonts w:hint="cs"/>
          <w:sz w:val="20"/>
          <w:rtl/>
        </w:rPr>
        <w:t xml:space="preserve">17 </w:t>
      </w:r>
      <w:r w:rsidRPr="00612FAD">
        <w:rPr>
          <w:rFonts w:hint="cs"/>
          <w:sz w:val="20"/>
          <w:rtl/>
        </w:rPr>
        <w:t>בסעיף</w:t>
      </w:r>
      <w:r>
        <w:rPr>
          <w:rFonts w:hint="cs"/>
          <w:sz w:val="20"/>
          <w:rtl/>
        </w:rPr>
        <w:t xml:space="preserve"> 30 לחוק הפרשנות, תשמ"א</w:t>
      </w:r>
      <w:r w:rsidR="00815A1B">
        <w:rPr>
          <w:rFonts w:hint="cs"/>
          <w:sz w:val="20"/>
          <w:rtl/>
        </w:rPr>
        <w:t>-</w:t>
      </w:r>
      <w:r>
        <w:rPr>
          <w:rFonts w:hint="cs"/>
          <w:sz w:val="20"/>
          <w:rtl/>
        </w:rPr>
        <w:t>1981; תחילתו ביום 1.10.1981.</w:t>
      </w:r>
    </w:p>
    <w:p w:rsidR="00A06ABD" w:rsidRDefault="00A06ABD" w:rsidP="009021F5">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29" w:history="1">
        <w:r w:rsidRPr="00217D4E">
          <w:rPr>
            <w:rStyle w:val="Hyperlink"/>
            <w:sz w:val="20"/>
            <w:rtl/>
          </w:rPr>
          <w:t>ס</w:t>
        </w:r>
        <w:r w:rsidRPr="00217D4E">
          <w:rPr>
            <w:rStyle w:val="Hyperlink"/>
            <w:rFonts w:hint="cs"/>
            <w:sz w:val="20"/>
            <w:rtl/>
          </w:rPr>
          <w:t>"ח תשנ"ב מס' 1396</w:t>
        </w:r>
      </w:hyperlink>
      <w:r>
        <w:rPr>
          <w:rFonts w:hint="cs"/>
          <w:sz w:val="20"/>
          <w:rtl/>
        </w:rPr>
        <w:t xml:space="preserve"> מיום 14.4.1992 עמ' 225 </w:t>
      </w:r>
      <w:r w:rsidRPr="00224C84">
        <w:rPr>
          <w:rFonts w:hint="cs"/>
          <w:sz w:val="20"/>
          <w:rtl/>
        </w:rPr>
        <w:t>(</w:t>
      </w:r>
      <w:hyperlink r:id="rId30" w:history="1">
        <w:r w:rsidRPr="000E3DC0">
          <w:rPr>
            <w:rStyle w:val="Hyperlink"/>
            <w:rFonts w:hint="cs"/>
            <w:sz w:val="20"/>
            <w:rtl/>
          </w:rPr>
          <w:t>ה"ח תש"ן מס' 1985</w:t>
        </w:r>
      </w:hyperlink>
      <w:r w:rsidRPr="00224C84">
        <w:rPr>
          <w:rFonts w:hint="cs"/>
          <w:sz w:val="20"/>
          <w:rtl/>
        </w:rPr>
        <w:t xml:space="preserve"> עמ'</w:t>
      </w:r>
      <w:r>
        <w:rPr>
          <w:rFonts w:hint="cs"/>
          <w:sz w:val="20"/>
          <w:rtl/>
        </w:rPr>
        <w:t xml:space="preserve"> 154</w:t>
      </w:r>
      <w:r w:rsidRPr="00224C84">
        <w:rPr>
          <w:rFonts w:hint="cs"/>
          <w:sz w:val="20"/>
          <w:rtl/>
        </w:rPr>
        <w:t>)</w:t>
      </w:r>
      <w:r>
        <w:rPr>
          <w:rFonts w:hint="cs"/>
          <w:sz w:val="20"/>
          <w:rtl/>
        </w:rPr>
        <w:t xml:space="preserve"> </w:t>
      </w:r>
      <w:r w:rsidRPr="00612FAD">
        <w:rPr>
          <w:sz w:val="20"/>
          <w:rtl/>
        </w:rPr>
        <w:t>–</w:t>
      </w:r>
      <w:r w:rsidRPr="00612FAD">
        <w:rPr>
          <w:rFonts w:hint="cs"/>
          <w:sz w:val="20"/>
          <w:rtl/>
        </w:rPr>
        <w:t xml:space="preserve"> תיקון מס' </w:t>
      </w:r>
      <w:r>
        <w:rPr>
          <w:rFonts w:hint="cs"/>
          <w:sz w:val="20"/>
          <w:rtl/>
        </w:rPr>
        <w:t>18</w:t>
      </w:r>
      <w:r w:rsidRPr="00612FAD">
        <w:rPr>
          <w:rFonts w:hint="cs"/>
          <w:sz w:val="20"/>
          <w:rtl/>
        </w:rPr>
        <w:t xml:space="preserve"> </w:t>
      </w:r>
      <w:r>
        <w:rPr>
          <w:rFonts w:hint="cs"/>
          <w:sz w:val="20"/>
          <w:rtl/>
        </w:rPr>
        <w:t xml:space="preserve">[במקור מס' 17] </w:t>
      </w:r>
      <w:r w:rsidRPr="00612FAD">
        <w:rPr>
          <w:rFonts w:hint="cs"/>
          <w:sz w:val="20"/>
          <w:rtl/>
        </w:rPr>
        <w:t>בסעיף 59 לחוק-</w:t>
      </w:r>
      <w:r>
        <w:rPr>
          <w:rFonts w:hint="cs"/>
          <w:sz w:val="20"/>
          <w:rtl/>
        </w:rPr>
        <w:t xml:space="preserve">יסוד: הממשלה; תחילתו ביום </w:t>
      </w:r>
      <w:r w:rsidR="009021F5">
        <w:rPr>
          <w:rFonts w:hint="cs"/>
          <w:sz w:val="20"/>
          <w:rtl/>
        </w:rPr>
        <w:t>18.6.1996</w:t>
      </w:r>
      <w:r>
        <w:rPr>
          <w:rFonts w:hint="cs"/>
          <w:sz w:val="20"/>
          <w:rtl/>
        </w:rPr>
        <w:t>.</w:t>
      </w:r>
    </w:p>
    <w:p w:rsidR="00A06ABD" w:rsidRDefault="00A06ABD" w:rsidP="009021F5">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31" w:history="1">
        <w:r w:rsidRPr="00217D4E">
          <w:rPr>
            <w:rStyle w:val="Hyperlink"/>
            <w:sz w:val="20"/>
            <w:rtl/>
          </w:rPr>
          <w:t>ס</w:t>
        </w:r>
        <w:r w:rsidRPr="00217D4E">
          <w:rPr>
            <w:rStyle w:val="Hyperlink"/>
            <w:rFonts w:hint="cs"/>
            <w:sz w:val="20"/>
            <w:rtl/>
          </w:rPr>
          <w:t>"ח תשס"א מס' 1763</w:t>
        </w:r>
      </w:hyperlink>
      <w:r>
        <w:rPr>
          <w:rFonts w:hint="cs"/>
          <w:sz w:val="20"/>
          <w:rtl/>
        </w:rPr>
        <w:t xml:space="preserve"> מיום 21.12.2000 עמ' 53 </w:t>
      </w:r>
      <w:r w:rsidRPr="00C30395">
        <w:rPr>
          <w:rFonts w:hint="cs"/>
          <w:sz w:val="20"/>
          <w:rtl/>
        </w:rPr>
        <w:t>(</w:t>
      </w:r>
      <w:hyperlink r:id="rId32" w:history="1">
        <w:r w:rsidRPr="00F85C1C">
          <w:rPr>
            <w:rStyle w:val="Hyperlink"/>
            <w:rFonts w:hint="cs"/>
            <w:sz w:val="20"/>
            <w:rtl/>
          </w:rPr>
          <w:t>ה"ח תש"ס מס' 2909</w:t>
        </w:r>
      </w:hyperlink>
      <w:r w:rsidRPr="00C30395">
        <w:rPr>
          <w:rFonts w:hint="cs"/>
          <w:sz w:val="20"/>
          <w:rtl/>
        </w:rPr>
        <w:t xml:space="preserve"> עמ'</w:t>
      </w:r>
      <w:r>
        <w:rPr>
          <w:rFonts w:hint="cs"/>
          <w:sz w:val="20"/>
          <w:rtl/>
        </w:rPr>
        <w:t xml:space="preserve"> 520</w:t>
      </w:r>
      <w:r w:rsidR="009021F5">
        <w:rPr>
          <w:rFonts w:hint="cs"/>
          <w:sz w:val="20"/>
          <w:rtl/>
        </w:rPr>
        <w:t>)</w:t>
      </w:r>
      <w:r>
        <w:rPr>
          <w:rFonts w:hint="cs"/>
          <w:sz w:val="20"/>
          <w:rtl/>
        </w:rPr>
        <w:t xml:space="preserve"> </w:t>
      </w:r>
      <w:r w:rsidRPr="00612FAD">
        <w:rPr>
          <w:sz w:val="20"/>
          <w:rtl/>
        </w:rPr>
        <w:t>–</w:t>
      </w:r>
      <w:r w:rsidRPr="00612FAD">
        <w:rPr>
          <w:rFonts w:hint="cs"/>
          <w:sz w:val="20"/>
          <w:rtl/>
        </w:rPr>
        <w:t xml:space="preserve"> תיקון מס'</w:t>
      </w:r>
      <w:r>
        <w:rPr>
          <w:rFonts w:hint="cs"/>
          <w:sz w:val="20"/>
          <w:rtl/>
        </w:rPr>
        <w:t xml:space="preserve"> 19</w:t>
      </w:r>
      <w:r w:rsidRPr="00612FAD">
        <w:rPr>
          <w:rFonts w:hint="cs"/>
          <w:sz w:val="20"/>
          <w:rtl/>
        </w:rPr>
        <w:t xml:space="preserve"> בסעיף 2 לחוק הכנסת (תיקון מס' 10) (היועץ המשפטי לכ</w:t>
      </w:r>
      <w:r w:rsidRPr="00612FAD">
        <w:rPr>
          <w:sz w:val="20"/>
          <w:rtl/>
        </w:rPr>
        <w:t>נ</w:t>
      </w:r>
      <w:r w:rsidRPr="00612FAD">
        <w:rPr>
          <w:rFonts w:hint="cs"/>
          <w:sz w:val="20"/>
          <w:rtl/>
        </w:rPr>
        <w:t>סת), תשס"א</w:t>
      </w:r>
      <w:r w:rsidR="009021F5">
        <w:rPr>
          <w:rFonts w:hint="cs"/>
          <w:sz w:val="20"/>
          <w:rtl/>
        </w:rPr>
        <w:t>-</w:t>
      </w:r>
      <w:r w:rsidRPr="00612FAD">
        <w:rPr>
          <w:rFonts w:hint="cs"/>
          <w:sz w:val="20"/>
          <w:rtl/>
        </w:rPr>
        <w:t>2000</w:t>
      </w:r>
      <w:r>
        <w:rPr>
          <w:rFonts w:hint="cs"/>
          <w:sz w:val="20"/>
          <w:rtl/>
        </w:rPr>
        <w:t>.</w:t>
      </w:r>
    </w:p>
    <w:p w:rsidR="002346CD" w:rsidRPr="00DD6082" w:rsidRDefault="002346CD" w:rsidP="002346CD">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33" w:history="1">
        <w:r w:rsidR="00DD6082" w:rsidRPr="002346CD">
          <w:rPr>
            <w:rStyle w:val="Hyperlink"/>
            <w:rFonts w:hint="cs"/>
            <w:rtl/>
          </w:rPr>
          <w:t>ס"ח תשע"ב מס' 2363</w:t>
        </w:r>
      </w:hyperlink>
      <w:r w:rsidR="00DD6082" w:rsidRPr="00DD6082">
        <w:rPr>
          <w:rFonts w:hint="cs"/>
          <w:rtl/>
        </w:rPr>
        <w:t xml:space="preserve"> מיום 12.6.2012 עמ' 454 (</w:t>
      </w:r>
      <w:hyperlink r:id="rId34" w:history="1">
        <w:r w:rsidR="00DD6082" w:rsidRPr="00DD6082">
          <w:rPr>
            <w:rStyle w:val="Hyperlink"/>
            <w:rFonts w:hint="cs"/>
            <w:rtl/>
          </w:rPr>
          <w:t>ה"ח הכנסת תשע"ב מס' 458</w:t>
        </w:r>
      </w:hyperlink>
      <w:r w:rsidR="00DD6082" w:rsidRPr="00DD6082">
        <w:rPr>
          <w:rFonts w:hint="cs"/>
          <w:rtl/>
        </w:rPr>
        <w:t xml:space="preserve"> עמ' 162) </w:t>
      </w:r>
      <w:r w:rsidR="00DD6082" w:rsidRPr="00DD6082">
        <w:rPr>
          <w:rtl/>
        </w:rPr>
        <w:t>–</w:t>
      </w:r>
      <w:r w:rsidR="00DD6082" w:rsidRPr="00DD6082">
        <w:rPr>
          <w:rFonts w:hint="cs"/>
          <w:rtl/>
        </w:rPr>
        <w:t xml:space="preserve"> תיקון מס' 20.</w:t>
      </w:r>
    </w:p>
  </w:footnote>
  <w:footnote w:id="2">
    <w:p w:rsidR="00E3260D" w:rsidRDefault="00E3260D" w:rsidP="00E3260D">
      <w:pPr>
        <w:pStyle w:val="a5"/>
        <w:spacing w:before="72" w:line="240" w:lineRule="auto"/>
        <w:ind w:right="1134"/>
        <w:rPr>
          <w:rFonts w:hint="cs"/>
        </w:rPr>
      </w:pPr>
      <w:r>
        <w:rPr>
          <w:rStyle w:val="a6"/>
        </w:rPr>
        <w:footnoteRef/>
      </w:r>
      <w:r w:rsidRPr="00E3260D">
        <w:rPr>
          <w:rFonts w:cs="FrankRuehl"/>
          <w:sz w:val="22"/>
          <w:szCs w:val="22"/>
          <w:rtl/>
        </w:rPr>
        <w:t xml:space="preserve"> </w:t>
      </w:r>
      <w:r w:rsidRPr="00E3260D">
        <w:rPr>
          <w:rFonts w:cs="FrankRuehl" w:hint="cs"/>
          <w:sz w:val="22"/>
          <w:szCs w:val="22"/>
          <w:rtl/>
        </w:rPr>
        <w:t>פקודת הפרשנות [נוסח חדש].</w:t>
      </w:r>
    </w:p>
  </w:footnote>
  <w:footnote w:id="3">
    <w:p w:rsidR="00FB23FB" w:rsidRDefault="00FB23FB" w:rsidP="00FB23FB">
      <w:pPr>
        <w:pStyle w:val="a5"/>
        <w:spacing w:before="72" w:line="240" w:lineRule="auto"/>
        <w:ind w:right="1134"/>
        <w:rPr>
          <w:rFonts w:hint="cs"/>
          <w:rtl/>
        </w:rPr>
      </w:pPr>
      <w:r>
        <w:rPr>
          <w:rStyle w:val="a6"/>
        </w:rPr>
        <w:footnoteRef/>
      </w:r>
      <w:r w:rsidRPr="00FB23FB">
        <w:rPr>
          <w:rFonts w:cs="FrankRuehl"/>
          <w:sz w:val="22"/>
          <w:szCs w:val="22"/>
          <w:rtl/>
        </w:rPr>
        <w:t xml:space="preserve"> </w:t>
      </w:r>
      <w:r w:rsidRPr="00FB23FB">
        <w:rPr>
          <w:rFonts w:cs="FrankRuehl" w:hint="cs"/>
          <w:sz w:val="22"/>
          <w:szCs w:val="22"/>
          <w:rtl/>
        </w:rPr>
        <w:t xml:space="preserve">ר' </w:t>
      </w:r>
      <w:r w:rsidRPr="00FB23FB">
        <w:rPr>
          <w:rFonts w:cs="FrankRuehl"/>
          <w:sz w:val="22"/>
          <w:szCs w:val="22"/>
          <w:rtl/>
        </w:rPr>
        <w:t>הו</w:t>
      </w:r>
      <w:r w:rsidRPr="00FB23FB">
        <w:rPr>
          <w:rFonts w:cs="FrankRuehl" w:hint="cs"/>
          <w:sz w:val="22"/>
          <w:szCs w:val="22"/>
          <w:rtl/>
        </w:rPr>
        <w:t xml:space="preserve">דעה על קביעת ימי מנוחה לשאינם יהודים פורסמה </w:t>
      </w:r>
      <w:hyperlink r:id="rId35" w:history="1">
        <w:r w:rsidRPr="00FB23FB">
          <w:rPr>
            <w:rStyle w:val="Hyperlink"/>
            <w:rFonts w:cs="FrankRuehl" w:hint="cs"/>
            <w:sz w:val="22"/>
            <w:szCs w:val="22"/>
            <w:rtl/>
          </w:rPr>
          <w:t>י"פ תשי"ד מס' 356</w:t>
        </w:r>
      </w:hyperlink>
      <w:r w:rsidRPr="00FB23FB">
        <w:rPr>
          <w:rFonts w:cs="FrankRuehl" w:hint="cs"/>
          <w:sz w:val="22"/>
          <w:szCs w:val="22"/>
          <w:rtl/>
        </w:rPr>
        <w:t xml:space="preserve"> מיום 17.6.1954 עמ' 1284.</w:t>
      </w:r>
    </w:p>
  </w:footnote>
  <w:footnote w:id="4">
    <w:p w:rsidR="00FB23FB" w:rsidRDefault="00FB23FB" w:rsidP="00FB23FB">
      <w:pPr>
        <w:pStyle w:val="a5"/>
        <w:spacing w:before="72" w:line="240" w:lineRule="auto"/>
        <w:ind w:right="1134"/>
        <w:rPr>
          <w:rFonts w:hint="cs"/>
        </w:rPr>
      </w:pPr>
      <w:r>
        <w:rPr>
          <w:rStyle w:val="a6"/>
        </w:rPr>
        <w:footnoteRef/>
      </w:r>
      <w:r w:rsidRPr="00FB23FB">
        <w:rPr>
          <w:rFonts w:cs="FrankRuehl"/>
          <w:sz w:val="22"/>
          <w:szCs w:val="22"/>
          <w:rtl/>
        </w:rPr>
        <w:t xml:space="preserve"> ה</w:t>
      </w:r>
      <w:r w:rsidRPr="00FB23FB">
        <w:rPr>
          <w:rFonts w:cs="FrankRuehl" w:hint="cs"/>
          <w:sz w:val="22"/>
          <w:szCs w:val="22"/>
          <w:rtl/>
        </w:rPr>
        <w:t>וכנס לתוספת בעקבות התפטרותה של גולדה מאירסון ע"י הודעת התיקון בע"ר תש"ח</w:t>
      </w:r>
      <w:r>
        <w:rPr>
          <w:rFonts w:cs="FrankRuehl" w:hint="cs"/>
          <w:sz w:val="22"/>
          <w:szCs w:val="22"/>
          <w:rtl/>
        </w:rPr>
        <w:t>-</w:t>
      </w:r>
      <w:r w:rsidRPr="00FB23FB">
        <w:rPr>
          <w:rFonts w:cs="FrankRuehl" w:hint="cs"/>
          <w:sz w:val="22"/>
          <w:szCs w:val="22"/>
          <w:rtl/>
        </w:rPr>
        <w:t>1948, עמ' 56.</w:t>
      </w:r>
    </w:p>
  </w:footnote>
  <w:footnote w:id="5">
    <w:p w:rsidR="00FB23FB" w:rsidRDefault="00FB23FB" w:rsidP="00FB23FB">
      <w:pPr>
        <w:pStyle w:val="a5"/>
        <w:spacing w:before="72" w:line="240" w:lineRule="auto"/>
        <w:ind w:right="1134"/>
        <w:rPr>
          <w:rFonts w:hint="cs"/>
        </w:rPr>
      </w:pPr>
      <w:r>
        <w:rPr>
          <w:rStyle w:val="a6"/>
        </w:rPr>
        <w:footnoteRef/>
      </w:r>
      <w:r w:rsidRPr="00FB23FB">
        <w:rPr>
          <w:rFonts w:cs="FrankRuehl"/>
          <w:sz w:val="22"/>
          <w:szCs w:val="22"/>
          <w:rtl/>
        </w:rPr>
        <w:t xml:space="preserve"> ש</w:t>
      </w:r>
      <w:r w:rsidRPr="00FB23FB">
        <w:rPr>
          <w:rFonts w:cs="FrankRuehl" w:hint="cs"/>
          <w:sz w:val="22"/>
          <w:szCs w:val="22"/>
          <w:rtl/>
        </w:rPr>
        <w:t>מות אלה של חברי מועצת המדינה הז</w:t>
      </w:r>
      <w:r w:rsidRPr="00FB23FB">
        <w:rPr>
          <w:rFonts w:cs="FrankRuehl"/>
          <w:sz w:val="22"/>
          <w:szCs w:val="22"/>
          <w:rtl/>
        </w:rPr>
        <w:t>מ</w:t>
      </w:r>
      <w:r w:rsidRPr="00FB23FB">
        <w:rPr>
          <w:rFonts w:cs="FrankRuehl" w:hint="cs"/>
          <w:sz w:val="22"/>
          <w:szCs w:val="22"/>
          <w:rtl/>
        </w:rPr>
        <w:t>נית הוכנסו לתוספת במקום שמותיהם של חברי מועצת המדינה הזמנית: הרצל ורדי, הרב קלמן כהנא ובן-ציון שטרנברג ע"י הודעת התיקון בע"ר תש"ח</w:t>
      </w:r>
      <w:r>
        <w:rPr>
          <w:rFonts w:cs="FrankRuehl" w:hint="cs"/>
          <w:sz w:val="22"/>
          <w:szCs w:val="22"/>
          <w:rtl/>
        </w:rPr>
        <w:t>-</w:t>
      </w:r>
      <w:r w:rsidRPr="00FB23FB">
        <w:rPr>
          <w:rFonts w:cs="FrankRuehl" w:hint="cs"/>
          <w:sz w:val="22"/>
          <w:szCs w:val="22"/>
          <w:rtl/>
        </w:rPr>
        <w:t>1948, עמ' 16.</w:t>
      </w:r>
    </w:p>
  </w:footnote>
  <w:footnote w:id="6">
    <w:p w:rsidR="00FB23FB" w:rsidRDefault="00FB23FB" w:rsidP="00FB23FB">
      <w:pPr>
        <w:pStyle w:val="a5"/>
        <w:spacing w:before="72" w:line="240" w:lineRule="auto"/>
        <w:ind w:right="1134"/>
        <w:rPr>
          <w:rFonts w:hint="cs"/>
        </w:rPr>
      </w:pPr>
      <w:r>
        <w:rPr>
          <w:rStyle w:val="a6"/>
        </w:rPr>
        <w:footnoteRef/>
      </w:r>
      <w:r w:rsidRPr="00FB23FB">
        <w:rPr>
          <w:rFonts w:cs="FrankRuehl"/>
          <w:sz w:val="22"/>
          <w:szCs w:val="22"/>
          <w:rtl/>
        </w:rPr>
        <w:t xml:space="preserve"> ה</w:t>
      </w:r>
      <w:r w:rsidRPr="00FB23FB">
        <w:rPr>
          <w:rFonts w:cs="FrankRuehl" w:hint="cs"/>
          <w:sz w:val="22"/>
          <w:szCs w:val="22"/>
          <w:rtl/>
        </w:rPr>
        <w:t>וכנס לתוספת בעקבות התפטרותו של צבי לוריא ע"י הוד</w:t>
      </w:r>
      <w:r w:rsidRPr="00FB23FB">
        <w:rPr>
          <w:rFonts w:cs="FrankRuehl"/>
          <w:sz w:val="22"/>
          <w:szCs w:val="22"/>
          <w:rtl/>
        </w:rPr>
        <w:t>ע</w:t>
      </w:r>
      <w:r w:rsidRPr="00FB23FB">
        <w:rPr>
          <w:rFonts w:cs="FrankRuehl" w:hint="cs"/>
          <w:sz w:val="22"/>
          <w:szCs w:val="22"/>
          <w:rtl/>
        </w:rPr>
        <w:t>ת התיקון בע"ר תש"ט</w:t>
      </w:r>
      <w:r>
        <w:rPr>
          <w:rFonts w:cs="FrankRuehl" w:hint="cs"/>
          <w:sz w:val="22"/>
          <w:szCs w:val="22"/>
          <w:rtl/>
        </w:rPr>
        <w:t>-</w:t>
      </w:r>
      <w:r w:rsidRPr="00FB23FB">
        <w:rPr>
          <w:rFonts w:cs="FrankRuehl" w:hint="cs"/>
          <w:sz w:val="22"/>
          <w:szCs w:val="22"/>
          <w:rtl/>
        </w:rPr>
        <w:t>1948, עמ' 128.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276EC" w:rsidRDefault="00F276EC">
    <w:pPr>
      <w:pStyle w:val="a3"/>
      <w:spacing w:line="220" w:lineRule="exact"/>
      <w:ind w:left="0" w:right="1134"/>
      <w:jc w:val="center"/>
      <w:rPr>
        <w:rFonts w:hAnsi="FrankRuehl"/>
        <w:color w:val="000000"/>
        <w:sz w:val="28"/>
        <w:szCs w:val="28"/>
        <w:rtl/>
      </w:rPr>
    </w:pPr>
    <w:r>
      <w:rPr>
        <w:rFonts w:hAnsi="FrankRuehl"/>
        <w:color w:val="000000"/>
        <w:sz w:val="28"/>
        <w:szCs w:val="28"/>
        <w:rtl/>
      </w:rPr>
      <w:t>פקודת סדרי השלטון והמשפט</w:t>
    </w:r>
  </w:p>
  <w:p w:rsidR="00F276EC" w:rsidRDefault="00F276EC">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rsidR="00F276EC" w:rsidRDefault="00F276EC">
    <w:pPr>
      <w:pStyle w:val="a3"/>
      <w:pBdr>
        <w:top w:val="single" w:sz="4" w:space="0" w:color="auto"/>
      </w:pBdr>
      <w:spacing w:line="220" w:lineRule="exact"/>
      <w:ind w:left="0" w:right="1134"/>
      <w:jc w:val="center"/>
      <w:rPr>
        <w:rFonts w:hAnsi="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276EC" w:rsidRDefault="00F276EC">
    <w:pPr>
      <w:pStyle w:val="a3"/>
      <w:spacing w:line="220" w:lineRule="exact"/>
      <w:ind w:left="0" w:right="1134"/>
      <w:jc w:val="center"/>
      <w:rPr>
        <w:rFonts w:hAnsi="FrankRuehl" w:hint="cs"/>
        <w:color w:val="000000"/>
        <w:sz w:val="28"/>
        <w:szCs w:val="28"/>
        <w:rtl/>
      </w:rPr>
    </w:pPr>
    <w:r>
      <w:rPr>
        <w:rFonts w:hAnsi="FrankRuehl"/>
        <w:color w:val="000000"/>
        <w:sz w:val="28"/>
        <w:szCs w:val="28"/>
        <w:rtl/>
      </w:rPr>
      <w:t>פקודת סדרי השלטון והמשפט</w:t>
    </w:r>
    <w:r>
      <w:rPr>
        <w:rFonts w:hAnsi="FrankRuehl" w:hint="cs"/>
        <w:color w:val="000000"/>
        <w:sz w:val="28"/>
        <w:szCs w:val="28"/>
        <w:rtl/>
      </w:rPr>
      <w:t>, תש"ח-1948</w:t>
    </w:r>
  </w:p>
  <w:p w:rsidR="00F276EC" w:rsidRDefault="00F276EC">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rsidR="00F276EC" w:rsidRDefault="00F276EC">
    <w:pPr>
      <w:pStyle w:val="a3"/>
      <w:pBdr>
        <w:top w:val="single" w:sz="4" w:space="0" w:color="auto"/>
      </w:pBdr>
      <w:spacing w:line="220" w:lineRule="exact"/>
      <w:ind w:left="0" w:right="1134"/>
      <w:jc w:val="center"/>
      <w:rPr>
        <w:rFonts w:hAnsi="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A620A"/>
    <w:rsid w:val="0000559D"/>
    <w:rsid w:val="0000764C"/>
    <w:rsid w:val="000112B6"/>
    <w:rsid w:val="000138DB"/>
    <w:rsid w:val="000303F9"/>
    <w:rsid w:val="00031226"/>
    <w:rsid w:val="00031DA9"/>
    <w:rsid w:val="000324A3"/>
    <w:rsid w:val="00046041"/>
    <w:rsid w:val="00052F9C"/>
    <w:rsid w:val="000569C2"/>
    <w:rsid w:val="00073BD6"/>
    <w:rsid w:val="00082819"/>
    <w:rsid w:val="0009479A"/>
    <w:rsid w:val="00095A72"/>
    <w:rsid w:val="000A3F11"/>
    <w:rsid w:val="000A620A"/>
    <w:rsid w:val="000B695F"/>
    <w:rsid w:val="000D6CA3"/>
    <w:rsid w:val="000E1034"/>
    <w:rsid w:val="000E1481"/>
    <w:rsid w:val="000E3DC0"/>
    <w:rsid w:val="00101C94"/>
    <w:rsid w:val="00103034"/>
    <w:rsid w:val="001166DE"/>
    <w:rsid w:val="00117991"/>
    <w:rsid w:val="00122C4E"/>
    <w:rsid w:val="00124231"/>
    <w:rsid w:val="00133236"/>
    <w:rsid w:val="00134037"/>
    <w:rsid w:val="0013697D"/>
    <w:rsid w:val="00136D58"/>
    <w:rsid w:val="00144C5D"/>
    <w:rsid w:val="00151A9E"/>
    <w:rsid w:val="0016600E"/>
    <w:rsid w:val="00175532"/>
    <w:rsid w:val="00175C8A"/>
    <w:rsid w:val="00176945"/>
    <w:rsid w:val="0019319B"/>
    <w:rsid w:val="001938D9"/>
    <w:rsid w:val="001961D5"/>
    <w:rsid w:val="001A7BE0"/>
    <w:rsid w:val="001B5292"/>
    <w:rsid w:val="001C4494"/>
    <w:rsid w:val="002009D9"/>
    <w:rsid w:val="00212E13"/>
    <w:rsid w:val="00217D4E"/>
    <w:rsid w:val="002248BD"/>
    <w:rsid w:val="00224C84"/>
    <w:rsid w:val="002346CD"/>
    <w:rsid w:val="00247D91"/>
    <w:rsid w:val="002541A9"/>
    <w:rsid w:val="00255950"/>
    <w:rsid w:val="0027285E"/>
    <w:rsid w:val="00273D48"/>
    <w:rsid w:val="00275054"/>
    <w:rsid w:val="00290219"/>
    <w:rsid w:val="002A02F8"/>
    <w:rsid w:val="002A05F2"/>
    <w:rsid w:val="002A2F98"/>
    <w:rsid w:val="002A5E51"/>
    <w:rsid w:val="002A6DD4"/>
    <w:rsid w:val="002B29C8"/>
    <w:rsid w:val="002C320B"/>
    <w:rsid w:val="003006C9"/>
    <w:rsid w:val="00302997"/>
    <w:rsid w:val="00307831"/>
    <w:rsid w:val="00321946"/>
    <w:rsid w:val="0033794D"/>
    <w:rsid w:val="00346AAF"/>
    <w:rsid w:val="00357692"/>
    <w:rsid w:val="00362D0F"/>
    <w:rsid w:val="0036337D"/>
    <w:rsid w:val="00374B40"/>
    <w:rsid w:val="00377DD3"/>
    <w:rsid w:val="003816F9"/>
    <w:rsid w:val="00386958"/>
    <w:rsid w:val="00386CD0"/>
    <w:rsid w:val="00387DC1"/>
    <w:rsid w:val="0039178D"/>
    <w:rsid w:val="003941CB"/>
    <w:rsid w:val="00396EBC"/>
    <w:rsid w:val="003A58A9"/>
    <w:rsid w:val="003A6DC1"/>
    <w:rsid w:val="003A73BA"/>
    <w:rsid w:val="003B0057"/>
    <w:rsid w:val="003B040B"/>
    <w:rsid w:val="003B2238"/>
    <w:rsid w:val="003C042E"/>
    <w:rsid w:val="003C4B5B"/>
    <w:rsid w:val="003E092C"/>
    <w:rsid w:val="003F2536"/>
    <w:rsid w:val="004007A3"/>
    <w:rsid w:val="0040653A"/>
    <w:rsid w:val="0042169F"/>
    <w:rsid w:val="00424C17"/>
    <w:rsid w:val="004255AA"/>
    <w:rsid w:val="0042727E"/>
    <w:rsid w:val="004328A8"/>
    <w:rsid w:val="0043540E"/>
    <w:rsid w:val="00436939"/>
    <w:rsid w:val="00442C19"/>
    <w:rsid w:val="00462B79"/>
    <w:rsid w:val="00462D26"/>
    <w:rsid w:val="00473EC5"/>
    <w:rsid w:val="004752E2"/>
    <w:rsid w:val="004A4E1C"/>
    <w:rsid w:val="004B12D7"/>
    <w:rsid w:val="004B446F"/>
    <w:rsid w:val="004B4A64"/>
    <w:rsid w:val="004C4793"/>
    <w:rsid w:val="004C668C"/>
    <w:rsid w:val="004D03A7"/>
    <w:rsid w:val="004D320B"/>
    <w:rsid w:val="004D4E0D"/>
    <w:rsid w:val="004D6A64"/>
    <w:rsid w:val="004F16D0"/>
    <w:rsid w:val="004F20A2"/>
    <w:rsid w:val="004F4848"/>
    <w:rsid w:val="00506892"/>
    <w:rsid w:val="00510B85"/>
    <w:rsid w:val="00521337"/>
    <w:rsid w:val="00522699"/>
    <w:rsid w:val="005278C6"/>
    <w:rsid w:val="00530C39"/>
    <w:rsid w:val="005443C0"/>
    <w:rsid w:val="00564F90"/>
    <w:rsid w:val="005767FB"/>
    <w:rsid w:val="00576852"/>
    <w:rsid w:val="00593CC9"/>
    <w:rsid w:val="005B31CC"/>
    <w:rsid w:val="005E5BD2"/>
    <w:rsid w:val="005F1248"/>
    <w:rsid w:val="005F60B4"/>
    <w:rsid w:val="005F7785"/>
    <w:rsid w:val="005F78E7"/>
    <w:rsid w:val="00603022"/>
    <w:rsid w:val="00612FAD"/>
    <w:rsid w:val="00622090"/>
    <w:rsid w:val="006224C6"/>
    <w:rsid w:val="006500A6"/>
    <w:rsid w:val="00651991"/>
    <w:rsid w:val="00652A44"/>
    <w:rsid w:val="00657E94"/>
    <w:rsid w:val="00664093"/>
    <w:rsid w:val="00692A82"/>
    <w:rsid w:val="006B0F4F"/>
    <w:rsid w:val="006F58FA"/>
    <w:rsid w:val="006F64DD"/>
    <w:rsid w:val="007032F1"/>
    <w:rsid w:val="00731AC8"/>
    <w:rsid w:val="00733CA3"/>
    <w:rsid w:val="00733ED1"/>
    <w:rsid w:val="00747595"/>
    <w:rsid w:val="00757DE1"/>
    <w:rsid w:val="00763B07"/>
    <w:rsid w:val="007726CA"/>
    <w:rsid w:val="00777195"/>
    <w:rsid w:val="00780618"/>
    <w:rsid w:val="00782D94"/>
    <w:rsid w:val="007848BB"/>
    <w:rsid w:val="0079647A"/>
    <w:rsid w:val="007B61D3"/>
    <w:rsid w:val="007C26CF"/>
    <w:rsid w:val="00810465"/>
    <w:rsid w:val="00812DB6"/>
    <w:rsid w:val="00815A1B"/>
    <w:rsid w:val="008225B0"/>
    <w:rsid w:val="00825AEF"/>
    <w:rsid w:val="00836EEF"/>
    <w:rsid w:val="00844C70"/>
    <w:rsid w:val="00846A45"/>
    <w:rsid w:val="00847AEA"/>
    <w:rsid w:val="00866EB2"/>
    <w:rsid w:val="00882AAE"/>
    <w:rsid w:val="008906F9"/>
    <w:rsid w:val="008976D2"/>
    <w:rsid w:val="008C20BA"/>
    <w:rsid w:val="008C5885"/>
    <w:rsid w:val="008D0092"/>
    <w:rsid w:val="008D4956"/>
    <w:rsid w:val="0090135E"/>
    <w:rsid w:val="009021F5"/>
    <w:rsid w:val="00921982"/>
    <w:rsid w:val="009275BF"/>
    <w:rsid w:val="0093057B"/>
    <w:rsid w:val="00936B3D"/>
    <w:rsid w:val="009411D6"/>
    <w:rsid w:val="00951C95"/>
    <w:rsid w:val="009603A9"/>
    <w:rsid w:val="0096465C"/>
    <w:rsid w:val="00965EA3"/>
    <w:rsid w:val="0097069B"/>
    <w:rsid w:val="00993710"/>
    <w:rsid w:val="009A60D4"/>
    <w:rsid w:val="009C0779"/>
    <w:rsid w:val="009C10A1"/>
    <w:rsid w:val="009C4F3A"/>
    <w:rsid w:val="009D01F7"/>
    <w:rsid w:val="009E4D17"/>
    <w:rsid w:val="009E76A7"/>
    <w:rsid w:val="009F06BE"/>
    <w:rsid w:val="009F22AE"/>
    <w:rsid w:val="00A06ABD"/>
    <w:rsid w:val="00A1535D"/>
    <w:rsid w:val="00A32240"/>
    <w:rsid w:val="00A36A31"/>
    <w:rsid w:val="00A46BE0"/>
    <w:rsid w:val="00A70591"/>
    <w:rsid w:val="00A753FC"/>
    <w:rsid w:val="00A80083"/>
    <w:rsid w:val="00A9102B"/>
    <w:rsid w:val="00AB6012"/>
    <w:rsid w:val="00AB6E6B"/>
    <w:rsid w:val="00AC5DA0"/>
    <w:rsid w:val="00AC7A65"/>
    <w:rsid w:val="00AF4D45"/>
    <w:rsid w:val="00AF638E"/>
    <w:rsid w:val="00B028A3"/>
    <w:rsid w:val="00B05DA7"/>
    <w:rsid w:val="00B06F79"/>
    <w:rsid w:val="00B2583C"/>
    <w:rsid w:val="00B3077A"/>
    <w:rsid w:val="00B30C1D"/>
    <w:rsid w:val="00B310A9"/>
    <w:rsid w:val="00B367C3"/>
    <w:rsid w:val="00B4140A"/>
    <w:rsid w:val="00B47E7D"/>
    <w:rsid w:val="00B61BA3"/>
    <w:rsid w:val="00B6298C"/>
    <w:rsid w:val="00B71A58"/>
    <w:rsid w:val="00B765E4"/>
    <w:rsid w:val="00B83854"/>
    <w:rsid w:val="00B849FF"/>
    <w:rsid w:val="00B84BEE"/>
    <w:rsid w:val="00B873C2"/>
    <w:rsid w:val="00BA00CE"/>
    <w:rsid w:val="00BA3BEA"/>
    <w:rsid w:val="00BA4CA7"/>
    <w:rsid w:val="00BA7BA1"/>
    <w:rsid w:val="00BB2E82"/>
    <w:rsid w:val="00BE367E"/>
    <w:rsid w:val="00C06385"/>
    <w:rsid w:val="00C160B1"/>
    <w:rsid w:val="00C25FA4"/>
    <w:rsid w:val="00C30395"/>
    <w:rsid w:val="00C50C03"/>
    <w:rsid w:val="00C53A57"/>
    <w:rsid w:val="00C53B38"/>
    <w:rsid w:val="00C61C01"/>
    <w:rsid w:val="00C62D67"/>
    <w:rsid w:val="00C817DC"/>
    <w:rsid w:val="00C83401"/>
    <w:rsid w:val="00C930DF"/>
    <w:rsid w:val="00C9334D"/>
    <w:rsid w:val="00C962B3"/>
    <w:rsid w:val="00CA16E5"/>
    <w:rsid w:val="00CA3375"/>
    <w:rsid w:val="00CB4396"/>
    <w:rsid w:val="00CC7C84"/>
    <w:rsid w:val="00CE5044"/>
    <w:rsid w:val="00D11848"/>
    <w:rsid w:val="00D24277"/>
    <w:rsid w:val="00D24960"/>
    <w:rsid w:val="00D31927"/>
    <w:rsid w:val="00D3199E"/>
    <w:rsid w:val="00D3639A"/>
    <w:rsid w:val="00D47457"/>
    <w:rsid w:val="00D754EB"/>
    <w:rsid w:val="00D8134F"/>
    <w:rsid w:val="00DA5CD5"/>
    <w:rsid w:val="00DB500C"/>
    <w:rsid w:val="00DC6B9D"/>
    <w:rsid w:val="00DD28AB"/>
    <w:rsid w:val="00DD48CF"/>
    <w:rsid w:val="00DD6082"/>
    <w:rsid w:val="00DE0B48"/>
    <w:rsid w:val="00DE7436"/>
    <w:rsid w:val="00DF1EBA"/>
    <w:rsid w:val="00DF252A"/>
    <w:rsid w:val="00DF6A6C"/>
    <w:rsid w:val="00E01C3C"/>
    <w:rsid w:val="00E1561C"/>
    <w:rsid w:val="00E21B86"/>
    <w:rsid w:val="00E26039"/>
    <w:rsid w:val="00E3260D"/>
    <w:rsid w:val="00E34A2F"/>
    <w:rsid w:val="00E36B79"/>
    <w:rsid w:val="00E674B6"/>
    <w:rsid w:val="00EA323A"/>
    <w:rsid w:val="00EA747B"/>
    <w:rsid w:val="00EC1EF0"/>
    <w:rsid w:val="00EC5A91"/>
    <w:rsid w:val="00EE3C26"/>
    <w:rsid w:val="00F02721"/>
    <w:rsid w:val="00F107A6"/>
    <w:rsid w:val="00F2136F"/>
    <w:rsid w:val="00F2753F"/>
    <w:rsid w:val="00F276EC"/>
    <w:rsid w:val="00F35053"/>
    <w:rsid w:val="00F37D3F"/>
    <w:rsid w:val="00F37DB0"/>
    <w:rsid w:val="00F50FEB"/>
    <w:rsid w:val="00F6010D"/>
    <w:rsid w:val="00F829B8"/>
    <w:rsid w:val="00F85C1C"/>
    <w:rsid w:val="00FA010C"/>
    <w:rsid w:val="00FA7F75"/>
    <w:rsid w:val="00FB23FB"/>
    <w:rsid w:val="00FB2CCF"/>
    <w:rsid w:val="00FD0D25"/>
    <w:rsid w:val="00FD1615"/>
    <w:rsid w:val="00FD5A24"/>
    <w:rsid w:val="00FE550B"/>
    <w:rsid w:val="00FE6819"/>
    <w:rsid w:val="00FF28D9"/>
    <w:rsid w:val="00FF52A7"/>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7B35F6F2-A9EC-4D7C-8BD2-1DF3C78891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72"/>
      <w:ind w:left="2835"/>
      <w:jc w:val="both"/>
    </w:pPr>
    <w:rPr>
      <w:rFonts w:cs="FrankRuehl"/>
      <w:noProof/>
      <w:szCs w:val="26"/>
      <w:lang w:val="en-US" w:eastAsia="he-IL"/>
    </w:rPr>
  </w:style>
  <w:style w:type="paragraph" w:customStyle="1" w:styleId="P01">
    <w:name w:val="P01"/>
    <w:basedOn w:val="P00"/>
    <w:pPr>
      <w:ind w:right="624" w:hanging="624"/>
    </w:pPr>
  </w:style>
  <w:style w:type="paragraph" w:customStyle="1" w:styleId="P02">
    <w:name w:val="P02"/>
    <w:basedOn w:val="P00"/>
    <w:pPr>
      <w:ind w:right="1021" w:hanging="1021"/>
    </w:pPr>
  </w:style>
  <w:style w:type="paragraph" w:customStyle="1" w:styleId="P03">
    <w:name w:val="P03"/>
    <w:basedOn w:val="P00"/>
    <w:pPr>
      <w:ind w:right="1474" w:hanging="1474"/>
    </w:pPr>
  </w:style>
  <w:style w:type="paragraph" w:customStyle="1" w:styleId="P04">
    <w:name w:val="P04"/>
    <w:basedOn w:val="P00"/>
    <w:pPr>
      <w:ind w:right="1928" w:hanging="1928"/>
    </w:pPr>
  </w:style>
  <w:style w:type="paragraph" w:customStyle="1" w:styleId="P05">
    <w:name w:val="P05"/>
    <w:basedOn w:val="P00"/>
    <w:pPr>
      <w:ind w:right="2381" w:hanging="2381"/>
    </w:p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paragraph" w:customStyle="1" w:styleId="P44">
    <w:name w:val="P44"/>
    <w:basedOn w:val="P00"/>
    <w:pPr>
      <w:tabs>
        <w:tab w:val="clear" w:pos="624"/>
        <w:tab w:val="clear" w:pos="1021"/>
        <w:tab w:val="clear" w:pos="1474"/>
        <w:tab w:val="clear" w:pos="1928"/>
      </w:tabs>
      <w:ind w:right="1928"/>
    </w:pPr>
  </w:style>
  <w:style w:type="paragraph" w:customStyle="1" w:styleId="P55">
    <w:name w:val="P55"/>
    <w:basedOn w:val="P00"/>
    <w:pPr>
      <w:tabs>
        <w:tab w:val="clear" w:pos="624"/>
        <w:tab w:val="clear" w:pos="1021"/>
        <w:tab w:val="clear" w:pos="1474"/>
        <w:tab w:val="clear" w:pos="1928"/>
        <w:tab w:val="clear" w:pos="2381"/>
      </w:tabs>
      <w:ind w:right="2381"/>
    </w:p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Miriam"/>
      <w:sz w:val="20"/>
      <w:szCs w:val="32"/>
    </w:rPr>
  </w:style>
  <w:style w:type="paragraph" w:customStyle="1" w:styleId="sidenote">
    <w:name w:val="sidenote"/>
    <w:pPr>
      <w:keepNext/>
      <w:keepLines/>
      <w:widowControl w:val="0"/>
      <w:autoSpaceDE w:val="0"/>
      <w:autoSpaceDN w:val="0"/>
      <w:bidi/>
      <w:spacing w:line="-180" w:lineRule="auto"/>
      <w:ind w:left="9356" w:right="-1701"/>
    </w:pPr>
    <w:rPr>
      <w:rFonts w:cs="Miriam"/>
      <w:noProof/>
      <w:szCs w:val="18"/>
      <w:lang w:val="en-US" w:eastAsia="he-IL"/>
    </w:rPr>
  </w:style>
  <w:style w:type="paragraph" w:customStyle="1" w:styleId="medium-header">
    <w:name w:val="medium-header"/>
    <w:basedOn w:val="P00"/>
    <w:pPr>
      <w:keepNext/>
      <w:keepLines/>
      <w:tabs>
        <w:tab w:val="clear" w:pos="6259"/>
      </w:tabs>
      <w:jc w:val="center"/>
    </w:pPr>
  </w:style>
  <w:style w:type="paragraph" w:customStyle="1" w:styleId="header-2">
    <w:name w:val="header-2"/>
    <w:basedOn w:val="P00"/>
    <w:pPr>
      <w:keepNext/>
      <w:keepLines/>
      <w:tabs>
        <w:tab w:val="clear" w:pos="6259"/>
      </w:tabs>
      <w:spacing w:before="240"/>
      <w:jc w:val="center"/>
    </w:pPr>
    <w:rPr>
      <w:rFonts w:cs="Miriam"/>
      <w:szCs w:val="20"/>
    </w:rPr>
  </w:style>
  <w:style w:type="character" w:customStyle="1" w:styleId="super">
    <w:name w:val="super"/>
    <w:basedOn w:val="default"/>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sig-2">
    <w:name w:val="sig-2"/>
    <w:basedOn w:val="sig-1"/>
    <w:pPr>
      <w:tabs>
        <w:tab w:val="clear" w:pos="851"/>
        <w:tab w:val="clear" w:pos="2835"/>
        <w:tab w:val="clear" w:pos="4820"/>
        <w:tab w:val="center" w:pos="1985"/>
        <w:tab w:val="center" w:pos="4536"/>
      </w:tabs>
    </w:pPr>
  </w:style>
  <w:style w:type="paragraph" w:customStyle="1" w:styleId="sig-3">
    <w:name w:val="sig-3"/>
    <w:basedOn w:val="sig-1"/>
    <w:pPr>
      <w:tabs>
        <w:tab w:val="clear" w:pos="851"/>
        <w:tab w:val="clear" w:pos="2835"/>
        <w:tab w:val="clear" w:pos="4820"/>
        <w:tab w:val="center" w:pos="1134"/>
        <w:tab w:val="center" w:pos="1985"/>
        <w:tab w:val="center" w:pos="3686"/>
        <w:tab w:val="center" w:pos="4536"/>
      </w:tabs>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widowControl w:val="0"/>
      <w:tabs>
        <w:tab w:val="center" w:pos="4153"/>
        <w:tab w:val="right" w:pos="8306"/>
      </w:tabs>
      <w:spacing w:before="60" w:line="240" w:lineRule="auto"/>
      <w:ind w:left="2835"/>
    </w:pPr>
    <w:rPr>
      <w:rFonts w:cs="FrankRuehl"/>
      <w:sz w:val="20"/>
      <w:szCs w:val="20"/>
    </w:rPr>
  </w:style>
  <w:style w:type="paragraph" w:styleId="a4">
    <w:name w:val="footer"/>
    <w:basedOn w:val="a"/>
    <w:pPr>
      <w:widowControl w:val="0"/>
      <w:tabs>
        <w:tab w:val="center" w:pos="4153"/>
        <w:tab w:val="right" w:pos="8306"/>
      </w:tabs>
      <w:spacing w:before="60" w:line="240" w:lineRule="auto"/>
      <w:ind w:left="2835"/>
    </w:pPr>
    <w:rPr>
      <w:rFonts w:cs="FrankRuehl"/>
      <w:sz w:val="20"/>
      <w:szCs w:val="20"/>
    </w:rPr>
  </w:style>
  <w:style w:type="character" w:styleId="Hyperlink">
    <w:name w:val="Hyperlink"/>
    <w:basedOn w:val="a0"/>
    <w:rPr>
      <w:color w:val="0000FF"/>
      <w:u w:val="single"/>
    </w:rPr>
  </w:style>
  <w:style w:type="character" w:styleId="FollowedHyperlink">
    <w:name w:val="FollowedHyperlink"/>
    <w:basedOn w:val="a0"/>
    <w:rsid w:val="00103034"/>
    <w:rPr>
      <w:color w:val="800080"/>
      <w:u w:val="single"/>
    </w:rPr>
  </w:style>
  <w:style w:type="paragraph" w:styleId="a5">
    <w:name w:val="footnote text"/>
    <w:basedOn w:val="a"/>
    <w:semiHidden/>
    <w:rsid w:val="00A06ABD"/>
    <w:rPr>
      <w:sz w:val="20"/>
      <w:szCs w:val="20"/>
    </w:rPr>
  </w:style>
  <w:style w:type="character" w:styleId="a6">
    <w:name w:val="footnote reference"/>
    <w:basedOn w:val="a0"/>
    <w:semiHidden/>
    <w:rsid w:val="00A06AB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_word/law14/LAW-0001.pdf" TargetMode="External"/><Relationship Id="rId18" Type="http://schemas.openxmlformats.org/officeDocument/2006/relationships/hyperlink" Target="http://www.nevo.co.il/Law_word/law17/PROP-1985.pdf" TargetMode="External"/><Relationship Id="rId26" Type="http://schemas.openxmlformats.org/officeDocument/2006/relationships/hyperlink" Target="http://www.nevo.co.il/Law_word/law14/LAW-1763.pdf" TargetMode="External"/><Relationship Id="rId39" Type="http://schemas.openxmlformats.org/officeDocument/2006/relationships/hyperlink" Target="http://www.nevo.co.il/Law_word/law14/LAW-0105.pdf" TargetMode="External"/><Relationship Id="rId21" Type="http://schemas.openxmlformats.org/officeDocument/2006/relationships/hyperlink" Target="http://www.nevo.co.il/Law_word/law17/PROP-0100.pdf" TargetMode="External"/><Relationship Id="rId34" Type="http://schemas.openxmlformats.org/officeDocument/2006/relationships/hyperlink" Target="http://www.nevo.co.il/Law_word/law14/LAW-0499.pdf" TargetMode="External"/><Relationship Id="rId42" Type="http://schemas.openxmlformats.org/officeDocument/2006/relationships/hyperlink" Target="http://www.nevo.co.il/Law_word/law17/PROP-0192.pdf" TargetMode="External"/><Relationship Id="rId47" Type="http://schemas.openxmlformats.org/officeDocument/2006/relationships/hyperlink" Target="http://www.nevo.co.il/Law_word/law14/LAW-0614.pdf" TargetMode="External"/><Relationship Id="rId50" Type="http://schemas.openxmlformats.org/officeDocument/2006/relationships/hyperlink" Target="http://www.nevo.co.il/Law_word/law17/PROP-1119.pdf" TargetMode="External"/><Relationship Id="rId55" Type="http://schemas.openxmlformats.org/officeDocument/2006/relationships/hyperlink" Target="http://www.nevo.co.il/advertisements/nevo-100.doc" TargetMode="External"/><Relationship Id="rId7" Type="http://schemas.openxmlformats.org/officeDocument/2006/relationships/hyperlink" Target="http://www.nevo.co.il/Law_word/law14/LAW-0001.pdf" TargetMode="External"/><Relationship Id="rId2" Type="http://schemas.openxmlformats.org/officeDocument/2006/relationships/settings" Target="settings.xml"/><Relationship Id="rId16" Type="http://schemas.openxmlformats.org/officeDocument/2006/relationships/hyperlink" Target="http://www.nevo.co.il/Law_word/law14/LAW-0001.pdf" TargetMode="External"/><Relationship Id="rId29" Type="http://schemas.openxmlformats.org/officeDocument/2006/relationships/hyperlink" Target="http://www.nevo.co.il/Law_word/law16/knesset-458.pdf" TargetMode="External"/><Relationship Id="rId11" Type="http://schemas.openxmlformats.org/officeDocument/2006/relationships/hyperlink" Target="http://www.nevo.co.il/Law_word/law14/LAW-0777.pdf" TargetMode="External"/><Relationship Id="rId24" Type="http://schemas.openxmlformats.org/officeDocument/2006/relationships/hyperlink" Target="http://www.nevo.co.il/Law_word/law14/LAW-0549.pdf" TargetMode="External"/><Relationship Id="rId32" Type="http://schemas.openxmlformats.org/officeDocument/2006/relationships/hyperlink" Target="http://www.nevo.co.il/Law_word/law14/LAW-0020.pdf" TargetMode="External"/><Relationship Id="rId37" Type="http://schemas.openxmlformats.org/officeDocument/2006/relationships/hyperlink" Target="http://www.nevo.co.il/Law_word/law17/PROP-0963.pdf" TargetMode="External"/><Relationship Id="rId40" Type="http://schemas.openxmlformats.org/officeDocument/2006/relationships/hyperlink" Target="http://www.nevo.co.il/Law_word/law17/PROP-0104.pdf" TargetMode="External"/><Relationship Id="rId45" Type="http://schemas.openxmlformats.org/officeDocument/2006/relationships/hyperlink" Target="http://www.nevo.co.il/Law_word/law14/LAW-0549.pdf" TargetMode="External"/><Relationship Id="rId53" Type="http://schemas.openxmlformats.org/officeDocument/2006/relationships/hyperlink" Target="http://www.nevo.co.il/Law_word/law14/LAW-0087.pdf" TargetMode="External"/><Relationship Id="rId58" Type="http://schemas.openxmlformats.org/officeDocument/2006/relationships/header" Target="header2.xml"/><Relationship Id="rId5" Type="http://schemas.openxmlformats.org/officeDocument/2006/relationships/endnotes" Target="endnotes.xml"/><Relationship Id="rId61" Type="http://schemas.openxmlformats.org/officeDocument/2006/relationships/fontTable" Target="fontTable.xml"/><Relationship Id="rId19" Type="http://schemas.openxmlformats.org/officeDocument/2006/relationships/hyperlink" Target="http://www.nevo.co.il/Law_word/law14/LAW-0001.pdf" TargetMode="External"/><Relationship Id="rId14" Type="http://schemas.openxmlformats.org/officeDocument/2006/relationships/hyperlink" Target="http://www.nevo.co.il/Law_word/law14/LAW-1396.pdf" TargetMode="External"/><Relationship Id="rId22" Type="http://schemas.openxmlformats.org/officeDocument/2006/relationships/hyperlink" Target="http://www.nevo.co.il/Law_word/law14/LAW-1030.pdf" TargetMode="External"/><Relationship Id="rId27" Type="http://schemas.openxmlformats.org/officeDocument/2006/relationships/hyperlink" Target="http://www.nevo.co.il/Law_word/law17/PROP-2909.pdf" TargetMode="External"/><Relationship Id="rId30" Type="http://schemas.openxmlformats.org/officeDocument/2006/relationships/hyperlink" Target="http://www.nevo.co.il/Law_word/law14/LAW-0549.pdf" TargetMode="External"/><Relationship Id="rId35" Type="http://schemas.openxmlformats.org/officeDocument/2006/relationships/hyperlink" Target="http://www.nevo.co.il/Law_word/law17/PROP-0731.pdf" TargetMode="External"/><Relationship Id="rId43" Type="http://schemas.openxmlformats.org/officeDocument/2006/relationships/hyperlink" Target="http://www.nevo.co.il/Law_word/law14/LAW-0423.pdf" TargetMode="External"/><Relationship Id="rId48" Type="http://schemas.openxmlformats.org/officeDocument/2006/relationships/hyperlink" Target="http://www.nevo.co.il/Law_word/law17/PROP-0913.pdf" TargetMode="External"/><Relationship Id="rId56" Type="http://schemas.openxmlformats.org/officeDocument/2006/relationships/hyperlink" Target="http://www.nevo.co.il/advertisements/nevo-100.doc" TargetMode="External"/><Relationship Id="rId8" Type="http://schemas.openxmlformats.org/officeDocument/2006/relationships/hyperlink" Target="http://www.nevo.co.il/Law_word/law14/LAW-0540.pdf" TargetMode="External"/><Relationship Id="rId51" Type="http://schemas.openxmlformats.org/officeDocument/2006/relationships/hyperlink" Target="http://www.nevo.co.il/Law_word/law14/LAW-1763.pdf" TargetMode="External"/><Relationship Id="rId3" Type="http://schemas.openxmlformats.org/officeDocument/2006/relationships/webSettings" Target="webSettings.xml"/><Relationship Id="rId12" Type="http://schemas.openxmlformats.org/officeDocument/2006/relationships/hyperlink" Target="http://www.nevo.co.il/Law_word/law17/PROP-1053.pdf" TargetMode="External"/><Relationship Id="rId17" Type="http://schemas.openxmlformats.org/officeDocument/2006/relationships/hyperlink" Target="http://www.nevo.co.il/Law_word/law14/LAW-1396.pdf" TargetMode="External"/><Relationship Id="rId25" Type="http://schemas.openxmlformats.org/officeDocument/2006/relationships/hyperlink" Target="http://www.nevo.co.il/Law_word/law17/PROP-0773.pdf" TargetMode="External"/><Relationship Id="rId33" Type="http://schemas.openxmlformats.org/officeDocument/2006/relationships/hyperlink" Target="http://www.nevo.co.il/Law_word/law17/PROP-0021.pdf" TargetMode="External"/><Relationship Id="rId38" Type="http://schemas.openxmlformats.org/officeDocument/2006/relationships/hyperlink" Target="http://www.nevo.co.il/Law_word/law14/LAW-0001.pdf" TargetMode="External"/><Relationship Id="rId46" Type="http://schemas.openxmlformats.org/officeDocument/2006/relationships/hyperlink" Target="http://www.nevo.co.il/Law_word/law17/PROP-0773.pdf" TargetMode="External"/><Relationship Id="rId59" Type="http://schemas.openxmlformats.org/officeDocument/2006/relationships/footer" Target="footer1.xml"/><Relationship Id="rId20" Type="http://schemas.openxmlformats.org/officeDocument/2006/relationships/hyperlink" Target="http://www.nevo.co.il/Law_word/law14/LAW-0093.pdf" TargetMode="External"/><Relationship Id="rId41" Type="http://schemas.openxmlformats.org/officeDocument/2006/relationships/hyperlink" Target="http://www.nevo.co.il/Law_word/law14/LAW-0155.pdf" TargetMode="External"/><Relationship Id="rId54" Type="http://schemas.openxmlformats.org/officeDocument/2006/relationships/hyperlink" Target="http://www.nevo.co.il/Law_word/law17/PROP-0085.pdf" TargetMode="External"/><Relationship Id="rId62"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nevo.co.il/Law_word/law14/LAW-0001.pdf" TargetMode="External"/><Relationship Id="rId15" Type="http://schemas.openxmlformats.org/officeDocument/2006/relationships/hyperlink" Target="http://www.nevo.co.il/Law_word/law17/PROP-1985.pdf" TargetMode="External"/><Relationship Id="rId23" Type="http://schemas.openxmlformats.org/officeDocument/2006/relationships/hyperlink" Target="http://www.nevo.co.il/Law_word/law17/PROP-1456.pdf" TargetMode="External"/><Relationship Id="rId28" Type="http://schemas.openxmlformats.org/officeDocument/2006/relationships/hyperlink" Target="http://www.nevo.co.il/Law_word/law14/law-2363.pdf" TargetMode="External"/><Relationship Id="rId36" Type="http://schemas.openxmlformats.org/officeDocument/2006/relationships/hyperlink" Target="http://www.nevo.co.il/Law_word/law14/LAW-0651.pdf" TargetMode="External"/><Relationship Id="rId49" Type="http://schemas.openxmlformats.org/officeDocument/2006/relationships/hyperlink" Target="http://www.nevo.co.il/Law_word/law14/LAW-0748.pdf" TargetMode="External"/><Relationship Id="rId57" Type="http://schemas.openxmlformats.org/officeDocument/2006/relationships/header" Target="header1.xml"/><Relationship Id="rId10" Type="http://schemas.openxmlformats.org/officeDocument/2006/relationships/hyperlink" Target="http://www.nevo.co.il/Law_word/law17/PROP-1053.pdf" TargetMode="External"/><Relationship Id="rId31" Type="http://schemas.openxmlformats.org/officeDocument/2006/relationships/hyperlink" Target="http://www.nevo.co.il/Law_word/law17/PROP-0773.pdf" TargetMode="External"/><Relationship Id="rId44" Type="http://schemas.openxmlformats.org/officeDocument/2006/relationships/hyperlink" Target="http://www.nevo.co.il/Law_word/law17/PROP-0578.pdf" TargetMode="External"/><Relationship Id="rId52" Type="http://schemas.openxmlformats.org/officeDocument/2006/relationships/hyperlink" Target="http://www.nevo.co.il/Law_word/law17/PROP-2909.pdf" TargetMode="External"/><Relationship Id="rId6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hyperlink" Target="http://www.nevo.co.il/Law_word/law14/LAW-0777.pdf" TargetMode="External"/></Relationships>
</file>

<file path=word/_rels/footnotes.xml.rels><?xml version="1.0" encoding="UTF-8" standalone="yes"?>
<Relationships xmlns="http://schemas.openxmlformats.org/package/2006/relationships"><Relationship Id="rId13" Type="http://schemas.openxmlformats.org/officeDocument/2006/relationships/hyperlink" Target="http://www.nevo.co.il/Law_word/law17/PROP-0578.pdf" TargetMode="External"/><Relationship Id="rId18" Type="http://schemas.openxmlformats.org/officeDocument/2006/relationships/hyperlink" Target="http://www.nevo.co.il/Law_word/law17/PROP-0773.pdf" TargetMode="External"/><Relationship Id="rId26" Type="http://schemas.openxmlformats.org/officeDocument/2006/relationships/hyperlink" Target="http://www.nevo.co.il/Law_word/law17/PROP-1053.pdf" TargetMode="External"/><Relationship Id="rId3" Type="http://schemas.openxmlformats.org/officeDocument/2006/relationships/hyperlink" Target="http://www.nevo.co.il/Law_word/law17/PROP-0021.pdf" TargetMode="External"/><Relationship Id="rId21" Type="http://schemas.openxmlformats.org/officeDocument/2006/relationships/hyperlink" Target="http://www.nevo.co.il/Law_word/law14/LAW-0651.pdf" TargetMode="External"/><Relationship Id="rId34" Type="http://schemas.openxmlformats.org/officeDocument/2006/relationships/hyperlink" Target="http://www.nevo.co.il/Law_word/law16/knesset-458.pdf" TargetMode="External"/><Relationship Id="rId7" Type="http://schemas.openxmlformats.org/officeDocument/2006/relationships/hyperlink" Target="http://www.nevo.co.il/Law_word/law17/PROP-0100.pdf" TargetMode="External"/><Relationship Id="rId12" Type="http://schemas.openxmlformats.org/officeDocument/2006/relationships/hyperlink" Target="http://www.nevo.co.il/Law_word/law14/LAW-0423.pdf" TargetMode="External"/><Relationship Id="rId17" Type="http://schemas.openxmlformats.org/officeDocument/2006/relationships/hyperlink" Target="http://www.nevo.co.il/Law_word/law14/LAW-0549.pdf" TargetMode="External"/><Relationship Id="rId25" Type="http://schemas.openxmlformats.org/officeDocument/2006/relationships/hyperlink" Target="http://www.nevo.co.il/Law_word/law14/LAW-0777.pdf" TargetMode="External"/><Relationship Id="rId33" Type="http://schemas.openxmlformats.org/officeDocument/2006/relationships/hyperlink" Target="http://www.nevo.co.il/Law_word/law14/law-2363.pdf" TargetMode="External"/><Relationship Id="rId2" Type="http://schemas.openxmlformats.org/officeDocument/2006/relationships/hyperlink" Target="http://www.nevo.co.il/Law_word/law14/LAW-0020.pdf" TargetMode="External"/><Relationship Id="rId16" Type="http://schemas.openxmlformats.org/officeDocument/2006/relationships/hyperlink" Target="http://www.nevo.co.il/Law_word/law14/LAW-0540.pdf" TargetMode="External"/><Relationship Id="rId20" Type="http://schemas.openxmlformats.org/officeDocument/2006/relationships/hyperlink" Target="http://www.nevo.co.il/Law_word/law17/PROP-0913.pdf" TargetMode="External"/><Relationship Id="rId29" Type="http://schemas.openxmlformats.org/officeDocument/2006/relationships/hyperlink" Target="http://www.nevo.co.il/Law_word/law14/LAW-1396.pdf" TargetMode="External"/><Relationship Id="rId1" Type="http://schemas.openxmlformats.org/officeDocument/2006/relationships/hyperlink" Target="http://www.nevo.co.il/Law_word/law14/LAW-0001.pdf" TargetMode="External"/><Relationship Id="rId6" Type="http://schemas.openxmlformats.org/officeDocument/2006/relationships/hyperlink" Target="http://www.nevo.co.il/Law_word/law14/LAW-0093.pdf" TargetMode="External"/><Relationship Id="rId11" Type="http://schemas.openxmlformats.org/officeDocument/2006/relationships/hyperlink" Target="http://www.nevo.co.il/Law_word/law17/PROP-0192.pdf" TargetMode="External"/><Relationship Id="rId24" Type="http://schemas.openxmlformats.org/officeDocument/2006/relationships/hyperlink" Target="http://www.nevo.co.il/Law_word/law17/PROP-1119.pdf" TargetMode="External"/><Relationship Id="rId32" Type="http://schemas.openxmlformats.org/officeDocument/2006/relationships/hyperlink" Target="http://www.nevo.co.il/Law_word/law17/PROP-2909.pdf" TargetMode="External"/><Relationship Id="rId5" Type="http://schemas.openxmlformats.org/officeDocument/2006/relationships/hyperlink" Target="http://www.nevo.co.il/Law_word/law17/PROP-0085.pdf" TargetMode="External"/><Relationship Id="rId15" Type="http://schemas.openxmlformats.org/officeDocument/2006/relationships/hyperlink" Target="http://www.nevo.co.il/Law_word/law17/PROP-0731.pdf" TargetMode="External"/><Relationship Id="rId23" Type="http://schemas.openxmlformats.org/officeDocument/2006/relationships/hyperlink" Target="http://www.nevo.co.il/Law_word/law14/LAW-0748.pdf" TargetMode="External"/><Relationship Id="rId28" Type="http://schemas.openxmlformats.org/officeDocument/2006/relationships/hyperlink" Target="http://www.nevo.co.il/Law_word/law17/PROP-1456.pdf" TargetMode="External"/><Relationship Id="rId10" Type="http://schemas.openxmlformats.org/officeDocument/2006/relationships/hyperlink" Target="http://www.nevo.co.il/Law_word/law14/LAW-0155.pdf" TargetMode="External"/><Relationship Id="rId19" Type="http://schemas.openxmlformats.org/officeDocument/2006/relationships/hyperlink" Target="http://www.nevo.co.il/Law_word/law14/LAW-0614.pdf" TargetMode="External"/><Relationship Id="rId31" Type="http://schemas.openxmlformats.org/officeDocument/2006/relationships/hyperlink" Target="http://www.nevo.co.il/Law_word/law14/LAW-1763.pdf" TargetMode="External"/><Relationship Id="rId4" Type="http://schemas.openxmlformats.org/officeDocument/2006/relationships/hyperlink" Target="http://www.nevo.co.il/Law_word/law14/LAW-0087.pdf" TargetMode="External"/><Relationship Id="rId9" Type="http://schemas.openxmlformats.org/officeDocument/2006/relationships/hyperlink" Target="http://www.nevo.co.il/Law_word/law17/PROP-0104.pdf" TargetMode="External"/><Relationship Id="rId14" Type="http://schemas.openxmlformats.org/officeDocument/2006/relationships/hyperlink" Target="http://www.nevo.co.il/Law_word/law14/LAW-0499.pdf" TargetMode="External"/><Relationship Id="rId22" Type="http://schemas.openxmlformats.org/officeDocument/2006/relationships/hyperlink" Target="http://www.nevo.co.il/Law_word/law17/PROP-0963.pdf" TargetMode="External"/><Relationship Id="rId27" Type="http://schemas.openxmlformats.org/officeDocument/2006/relationships/hyperlink" Target="http://www.nevo.co.il/Law_word/law14/LAW-1030.pdf" TargetMode="External"/><Relationship Id="rId30" Type="http://schemas.openxmlformats.org/officeDocument/2006/relationships/hyperlink" Target="http://www.nevo.co.il/Law_word/law17/PROP-1985.pdf" TargetMode="External"/><Relationship Id="rId35" Type="http://schemas.openxmlformats.org/officeDocument/2006/relationships/hyperlink" Target="http://www.nevo.co.il/Law_word/law10/YALKUT-0356.pdf" TargetMode="External"/><Relationship Id="rId8" Type="http://schemas.openxmlformats.org/officeDocument/2006/relationships/hyperlink" Target="http://www.nevo.co.il/Law_word/law14/LAW-0105.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4386</Words>
  <Characters>25002</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29330</CharactersWithSpaces>
  <SharedDoc>false</SharedDoc>
  <HLinks>
    <vt:vector size="714" baseType="variant">
      <vt:variant>
        <vt:i4>393283</vt:i4>
      </vt:variant>
      <vt:variant>
        <vt:i4>348</vt:i4>
      </vt:variant>
      <vt:variant>
        <vt:i4>0</vt:i4>
      </vt:variant>
      <vt:variant>
        <vt:i4>5</vt:i4>
      </vt:variant>
      <vt:variant>
        <vt:lpwstr>http://www.nevo.co.il/advertisements/nevo-100.doc</vt:lpwstr>
      </vt:variant>
      <vt:variant>
        <vt:lpwstr/>
      </vt:variant>
      <vt:variant>
        <vt:i4>393283</vt:i4>
      </vt:variant>
      <vt:variant>
        <vt:i4>345</vt:i4>
      </vt:variant>
      <vt:variant>
        <vt:i4>0</vt:i4>
      </vt:variant>
      <vt:variant>
        <vt:i4>5</vt:i4>
      </vt:variant>
      <vt:variant>
        <vt:lpwstr>http://www.nevo.co.il/advertisements/nevo-100.doc</vt:lpwstr>
      </vt:variant>
      <vt:variant>
        <vt:lpwstr/>
      </vt:variant>
      <vt:variant>
        <vt:i4>786549</vt:i4>
      </vt:variant>
      <vt:variant>
        <vt:i4>342</vt:i4>
      </vt:variant>
      <vt:variant>
        <vt:i4>0</vt:i4>
      </vt:variant>
      <vt:variant>
        <vt:i4>5</vt:i4>
      </vt:variant>
      <vt:variant>
        <vt:lpwstr>http://www.nevo.co.il/Law_word/law17/PROP-0085.pdf</vt:lpwstr>
      </vt:variant>
      <vt:variant>
        <vt:lpwstr/>
      </vt:variant>
      <vt:variant>
        <vt:i4>7798798</vt:i4>
      </vt:variant>
      <vt:variant>
        <vt:i4>339</vt:i4>
      </vt:variant>
      <vt:variant>
        <vt:i4>0</vt:i4>
      </vt:variant>
      <vt:variant>
        <vt:i4>5</vt:i4>
      </vt:variant>
      <vt:variant>
        <vt:lpwstr>http://www.nevo.co.il/Law_word/law14/LAW-0087.pdf</vt:lpwstr>
      </vt:variant>
      <vt:variant>
        <vt:lpwstr/>
      </vt:variant>
      <vt:variant>
        <vt:i4>589951</vt:i4>
      </vt:variant>
      <vt:variant>
        <vt:i4>336</vt:i4>
      </vt:variant>
      <vt:variant>
        <vt:i4>0</vt:i4>
      </vt:variant>
      <vt:variant>
        <vt:i4>5</vt:i4>
      </vt:variant>
      <vt:variant>
        <vt:lpwstr>http://www.nevo.co.il/Law_word/law17/PROP-2909.pdf</vt:lpwstr>
      </vt:variant>
      <vt:variant>
        <vt:lpwstr/>
      </vt:variant>
      <vt:variant>
        <vt:i4>7864333</vt:i4>
      </vt:variant>
      <vt:variant>
        <vt:i4>333</vt:i4>
      </vt:variant>
      <vt:variant>
        <vt:i4>0</vt:i4>
      </vt:variant>
      <vt:variant>
        <vt:i4>5</vt:i4>
      </vt:variant>
      <vt:variant>
        <vt:lpwstr>http://www.nevo.co.il/Law_word/law14/LAW-1763.pdf</vt:lpwstr>
      </vt:variant>
      <vt:variant>
        <vt:lpwstr/>
      </vt:variant>
      <vt:variant>
        <vt:i4>65661</vt:i4>
      </vt:variant>
      <vt:variant>
        <vt:i4>330</vt:i4>
      </vt:variant>
      <vt:variant>
        <vt:i4>0</vt:i4>
      </vt:variant>
      <vt:variant>
        <vt:i4>5</vt:i4>
      </vt:variant>
      <vt:variant>
        <vt:lpwstr>http://www.nevo.co.il/Law_word/law17/PROP-1119.pdf</vt:lpwstr>
      </vt:variant>
      <vt:variant>
        <vt:lpwstr/>
      </vt:variant>
      <vt:variant>
        <vt:i4>8060934</vt:i4>
      </vt:variant>
      <vt:variant>
        <vt:i4>327</vt:i4>
      </vt:variant>
      <vt:variant>
        <vt:i4>0</vt:i4>
      </vt:variant>
      <vt:variant>
        <vt:i4>5</vt:i4>
      </vt:variant>
      <vt:variant>
        <vt:lpwstr>http://www.nevo.co.il/Law_word/law14/LAW-0748.pdf</vt:lpwstr>
      </vt:variant>
      <vt:variant>
        <vt:lpwstr/>
      </vt:variant>
      <vt:variant>
        <vt:i4>196732</vt:i4>
      </vt:variant>
      <vt:variant>
        <vt:i4>324</vt:i4>
      </vt:variant>
      <vt:variant>
        <vt:i4>0</vt:i4>
      </vt:variant>
      <vt:variant>
        <vt:i4>5</vt:i4>
      </vt:variant>
      <vt:variant>
        <vt:lpwstr>http://www.nevo.co.il/Law_word/law17/PROP-0913.pdf</vt:lpwstr>
      </vt:variant>
      <vt:variant>
        <vt:lpwstr/>
      </vt:variant>
      <vt:variant>
        <vt:i4>8257547</vt:i4>
      </vt:variant>
      <vt:variant>
        <vt:i4>321</vt:i4>
      </vt:variant>
      <vt:variant>
        <vt:i4>0</vt:i4>
      </vt:variant>
      <vt:variant>
        <vt:i4>5</vt:i4>
      </vt:variant>
      <vt:variant>
        <vt:lpwstr>http://www.nevo.co.il/Law_word/law14/LAW-0614.pdf</vt:lpwstr>
      </vt:variant>
      <vt:variant>
        <vt:lpwstr/>
      </vt:variant>
      <vt:variant>
        <vt:i4>852090</vt:i4>
      </vt:variant>
      <vt:variant>
        <vt:i4>318</vt:i4>
      </vt:variant>
      <vt:variant>
        <vt:i4>0</vt:i4>
      </vt:variant>
      <vt:variant>
        <vt:i4>5</vt:i4>
      </vt:variant>
      <vt:variant>
        <vt:lpwstr>http://www.nevo.co.il/Law_word/law17/PROP-0773.pdf</vt:lpwstr>
      </vt:variant>
      <vt:variant>
        <vt:lpwstr/>
      </vt:variant>
      <vt:variant>
        <vt:i4>8060933</vt:i4>
      </vt:variant>
      <vt:variant>
        <vt:i4>315</vt:i4>
      </vt:variant>
      <vt:variant>
        <vt:i4>0</vt:i4>
      </vt:variant>
      <vt:variant>
        <vt:i4>5</vt:i4>
      </vt:variant>
      <vt:variant>
        <vt:lpwstr>http://www.nevo.co.il/Law_word/law14/LAW-0549.pdf</vt:lpwstr>
      </vt:variant>
      <vt:variant>
        <vt:lpwstr/>
      </vt:variant>
      <vt:variant>
        <vt:i4>262266</vt:i4>
      </vt:variant>
      <vt:variant>
        <vt:i4>312</vt:i4>
      </vt:variant>
      <vt:variant>
        <vt:i4>0</vt:i4>
      </vt:variant>
      <vt:variant>
        <vt:i4>5</vt:i4>
      </vt:variant>
      <vt:variant>
        <vt:lpwstr>http://www.nevo.co.il/Law_word/law17/PROP-0578.pdf</vt:lpwstr>
      </vt:variant>
      <vt:variant>
        <vt:lpwstr/>
      </vt:variant>
      <vt:variant>
        <vt:i4>8192014</vt:i4>
      </vt:variant>
      <vt:variant>
        <vt:i4>309</vt:i4>
      </vt:variant>
      <vt:variant>
        <vt:i4>0</vt:i4>
      </vt:variant>
      <vt:variant>
        <vt:i4>5</vt:i4>
      </vt:variant>
      <vt:variant>
        <vt:lpwstr>http://www.nevo.co.il/Law_word/law14/LAW-0423.pdf</vt:lpwstr>
      </vt:variant>
      <vt:variant>
        <vt:lpwstr/>
      </vt:variant>
      <vt:variant>
        <vt:i4>655476</vt:i4>
      </vt:variant>
      <vt:variant>
        <vt:i4>306</vt:i4>
      </vt:variant>
      <vt:variant>
        <vt:i4>0</vt:i4>
      </vt:variant>
      <vt:variant>
        <vt:i4>5</vt:i4>
      </vt:variant>
      <vt:variant>
        <vt:lpwstr>http://www.nevo.co.il/Law_word/law17/PROP-0192.pdf</vt:lpwstr>
      </vt:variant>
      <vt:variant>
        <vt:lpwstr/>
      </vt:variant>
      <vt:variant>
        <vt:i4>7995405</vt:i4>
      </vt:variant>
      <vt:variant>
        <vt:i4>303</vt:i4>
      </vt:variant>
      <vt:variant>
        <vt:i4>0</vt:i4>
      </vt:variant>
      <vt:variant>
        <vt:i4>5</vt:i4>
      </vt:variant>
      <vt:variant>
        <vt:lpwstr>http://www.nevo.co.il/Law_word/law14/LAW-0155.pdf</vt:lpwstr>
      </vt:variant>
      <vt:variant>
        <vt:lpwstr/>
      </vt:variant>
      <vt:variant>
        <vt:i4>786557</vt:i4>
      </vt:variant>
      <vt:variant>
        <vt:i4>300</vt:i4>
      </vt:variant>
      <vt:variant>
        <vt:i4>0</vt:i4>
      </vt:variant>
      <vt:variant>
        <vt:i4>5</vt:i4>
      </vt:variant>
      <vt:variant>
        <vt:lpwstr>http://www.nevo.co.il/Law_word/law17/PROP-0104.pdf</vt:lpwstr>
      </vt:variant>
      <vt:variant>
        <vt:lpwstr/>
      </vt:variant>
      <vt:variant>
        <vt:i4>8323085</vt:i4>
      </vt:variant>
      <vt:variant>
        <vt:i4>297</vt:i4>
      </vt:variant>
      <vt:variant>
        <vt:i4>0</vt:i4>
      </vt:variant>
      <vt:variant>
        <vt:i4>5</vt:i4>
      </vt:variant>
      <vt:variant>
        <vt:lpwstr>http://www.nevo.co.il/Law_word/law14/LAW-0105.pdf</vt:lpwstr>
      </vt:variant>
      <vt:variant>
        <vt:lpwstr/>
      </vt:variant>
      <vt:variant>
        <vt:i4>8323080</vt:i4>
      </vt:variant>
      <vt:variant>
        <vt:i4>294</vt:i4>
      </vt:variant>
      <vt:variant>
        <vt:i4>0</vt:i4>
      </vt:variant>
      <vt:variant>
        <vt:i4>5</vt:i4>
      </vt:variant>
      <vt:variant>
        <vt:lpwstr>http://www.nevo.co.il/Law_word/law14/LAW-0001.pdf</vt:lpwstr>
      </vt:variant>
      <vt:variant>
        <vt:lpwstr/>
      </vt:variant>
      <vt:variant>
        <vt:i4>196731</vt:i4>
      </vt:variant>
      <vt:variant>
        <vt:i4>291</vt:i4>
      </vt:variant>
      <vt:variant>
        <vt:i4>0</vt:i4>
      </vt:variant>
      <vt:variant>
        <vt:i4>5</vt:i4>
      </vt:variant>
      <vt:variant>
        <vt:lpwstr>http://www.nevo.co.il/Law_word/law17/PROP-0963.pdf</vt:lpwstr>
      </vt:variant>
      <vt:variant>
        <vt:lpwstr/>
      </vt:variant>
      <vt:variant>
        <vt:i4>7995406</vt:i4>
      </vt:variant>
      <vt:variant>
        <vt:i4>288</vt:i4>
      </vt:variant>
      <vt:variant>
        <vt:i4>0</vt:i4>
      </vt:variant>
      <vt:variant>
        <vt:i4>5</vt:i4>
      </vt:variant>
      <vt:variant>
        <vt:lpwstr>http://www.nevo.co.il/Law_word/law14/LAW-0651.pdf</vt:lpwstr>
      </vt:variant>
      <vt:variant>
        <vt:lpwstr/>
      </vt:variant>
      <vt:variant>
        <vt:i4>983166</vt:i4>
      </vt:variant>
      <vt:variant>
        <vt:i4>285</vt:i4>
      </vt:variant>
      <vt:variant>
        <vt:i4>0</vt:i4>
      </vt:variant>
      <vt:variant>
        <vt:i4>5</vt:i4>
      </vt:variant>
      <vt:variant>
        <vt:lpwstr>http://www.nevo.co.il/Law_word/law17/PROP-0731.pdf</vt:lpwstr>
      </vt:variant>
      <vt:variant>
        <vt:lpwstr/>
      </vt:variant>
      <vt:variant>
        <vt:i4>7733252</vt:i4>
      </vt:variant>
      <vt:variant>
        <vt:i4>282</vt:i4>
      </vt:variant>
      <vt:variant>
        <vt:i4>0</vt:i4>
      </vt:variant>
      <vt:variant>
        <vt:i4>5</vt:i4>
      </vt:variant>
      <vt:variant>
        <vt:lpwstr>http://www.nevo.co.il/Law_word/law14/LAW-0499.pdf</vt:lpwstr>
      </vt:variant>
      <vt:variant>
        <vt:lpwstr/>
      </vt:variant>
      <vt:variant>
        <vt:i4>524415</vt:i4>
      </vt:variant>
      <vt:variant>
        <vt:i4>279</vt:i4>
      </vt:variant>
      <vt:variant>
        <vt:i4>0</vt:i4>
      </vt:variant>
      <vt:variant>
        <vt:i4>5</vt:i4>
      </vt:variant>
      <vt:variant>
        <vt:lpwstr>http://www.nevo.co.il/Law_word/law17/PROP-0021.pdf</vt:lpwstr>
      </vt:variant>
      <vt:variant>
        <vt:lpwstr/>
      </vt:variant>
      <vt:variant>
        <vt:i4>8192009</vt:i4>
      </vt:variant>
      <vt:variant>
        <vt:i4>276</vt:i4>
      </vt:variant>
      <vt:variant>
        <vt:i4>0</vt:i4>
      </vt:variant>
      <vt:variant>
        <vt:i4>5</vt:i4>
      </vt:variant>
      <vt:variant>
        <vt:lpwstr>http://www.nevo.co.il/Law_word/law14/LAW-0020.pdf</vt:lpwstr>
      </vt:variant>
      <vt:variant>
        <vt:lpwstr/>
      </vt:variant>
      <vt:variant>
        <vt:i4>852090</vt:i4>
      </vt:variant>
      <vt:variant>
        <vt:i4>273</vt:i4>
      </vt:variant>
      <vt:variant>
        <vt:i4>0</vt:i4>
      </vt:variant>
      <vt:variant>
        <vt:i4>5</vt:i4>
      </vt:variant>
      <vt:variant>
        <vt:lpwstr>http://www.nevo.co.il/Law_word/law17/PROP-0773.pdf</vt:lpwstr>
      </vt:variant>
      <vt:variant>
        <vt:lpwstr/>
      </vt:variant>
      <vt:variant>
        <vt:i4>8060933</vt:i4>
      </vt:variant>
      <vt:variant>
        <vt:i4>270</vt:i4>
      </vt:variant>
      <vt:variant>
        <vt:i4>0</vt:i4>
      </vt:variant>
      <vt:variant>
        <vt:i4>5</vt:i4>
      </vt:variant>
      <vt:variant>
        <vt:lpwstr>http://www.nevo.co.il/Law_word/law14/LAW-0549.pdf</vt:lpwstr>
      </vt:variant>
      <vt:variant>
        <vt:lpwstr/>
      </vt:variant>
      <vt:variant>
        <vt:i4>4128799</vt:i4>
      </vt:variant>
      <vt:variant>
        <vt:i4>267</vt:i4>
      </vt:variant>
      <vt:variant>
        <vt:i4>0</vt:i4>
      </vt:variant>
      <vt:variant>
        <vt:i4>5</vt:i4>
      </vt:variant>
      <vt:variant>
        <vt:lpwstr>http://www.nevo.co.il/Law_word/law16/knesset-458.pdf</vt:lpwstr>
      </vt:variant>
      <vt:variant>
        <vt:lpwstr/>
      </vt:variant>
      <vt:variant>
        <vt:i4>8060937</vt:i4>
      </vt:variant>
      <vt:variant>
        <vt:i4>264</vt:i4>
      </vt:variant>
      <vt:variant>
        <vt:i4>0</vt:i4>
      </vt:variant>
      <vt:variant>
        <vt:i4>5</vt:i4>
      </vt:variant>
      <vt:variant>
        <vt:lpwstr>http://www.nevo.co.il/Law_word/law14/law-2363.pdf</vt:lpwstr>
      </vt:variant>
      <vt:variant>
        <vt:lpwstr/>
      </vt:variant>
      <vt:variant>
        <vt:i4>589951</vt:i4>
      </vt:variant>
      <vt:variant>
        <vt:i4>261</vt:i4>
      </vt:variant>
      <vt:variant>
        <vt:i4>0</vt:i4>
      </vt:variant>
      <vt:variant>
        <vt:i4>5</vt:i4>
      </vt:variant>
      <vt:variant>
        <vt:lpwstr>http://www.nevo.co.il/Law_word/law17/PROP-2909.pdf</vt:lpwstr>
      </vt:variant>
      <vt:variant>
        <vt:lpwstr/>
      </vt:variant>
      <vt:variant>
        <vt:i4>7864333</vt:i4>
      </vt:variant>
      <vt:variant>
        <vt:i4>258</vt:i4>
      </vt:variant>
      <vt:variant>
        <vt:i4>0</vt:i4>
      </vt:variant>
      <vt:variant>
        <vt:i4>5</vt:i4>
      </vt:variant>
      <vt:variant>
        <vt:lpwstr>http://www.nevo.co.il/Law_word/law14/LAW-1763.pdf</vt:lpwstr>
      </vt:variant>
      <vt:variant>
        <vt:lpwstr/>
      </vt:variant>
      <vt:variant>
        <vt:i4>852090</vt:i4>
      </vt:variant>
      <vt:variant>
        <vt:i4>255</vt:i4>
      </vt:variant>
      <vt:variant>
        <vt:i4>0</vt:i4>
      </vt:variant>
      <vt:variant>
        <vt:i4>5</vt:i4>
      </vt:variant>
      <vt:variant>
        <vt:lpwstr>http://www.nevo.co.il/Law_word/law17/PROP-0773.pdf</vt:lpwstr>
      </vt:variant>
      <vt:variant>
        <vt:lpwstr/>
      </vt:variant>
      <vt:variant>
        <vt:i4>8060933</vt:i4>
      </vt:variant>
      <vt:variant>
        <vt:i4>252</vt:i4>
      </vt:variant>
      <vt:variant>
        <vt:i4>0</vt:i4>
      </vt:variant>
      <vt:variant>
        <vt:i4>5</vt:i4>
      </vt:variant>
      <vt:variant>
        <vt:lpwstr>http://www.nevo.co.il/Law_word/law14/LAW-0549.pdf</vt:lpwstr>
      </vt:variant>
      <vt:variant>
        <vt:lpwstr/>
      </vt:variant>
      <vt:variant>
        <vt:i4>721017</vt:i4>
      </vt:variant>
      <vt:variant>
        <vt:i4>249</vt:i4>
      </vt:variant>
      <vt:variant>
        <vt:i4>0</vt:i4>
      </vt:variant>
      <vt:variant>
        <vt:i4>5</vt:i4>
      </vt:variant>
      <vt:variant>
        <vt:lpwstr>http://www.nevo.co.il/Law_word/law17/PROP-1456.pdf</vt:lpwstr>
      </vt:variant>
      <vt:variant>
        <vt:lpwstr/>
      </vt:variant>
      <vt:variant>
        <vt:i4>8192009</vt:i4>
      </vt:variant>
      <vt:variant>
        <vt:i4>246</vt:i4>
      </vt:variant>
      <vt:variant>
        <vt:i4>0</vt:i4>
      </vt:variant>
      <vt:variant>
        <vt:i4>5</vt:i4>
      </vt:variant>
      <vt:variant>
        <vt:lpwstr>http://www.nevo.co.il/Law_word/law14/LAW-1030.pdf</vt:lpwstr>
      </vt:variant>
      <vt:variant>
        <vt:lpwstr/>
      </vt:variant>
      <vt:variant>
        <vt:i4>524413</vt:i4>
      </vt:variant>
      <vt:variant>
        <vt:i4>243</vt:i4>
      </vt:variant>
      <vt:variant>
        <vt:i4>0</vt:i4>
      </vt:variant>
      <vt:variant>
        <vt:i4>5</vt:i4>
      </vt:variant>
      <vt:variant>
        <vt:lpwstr>http://www.nevo.co.il/Law_word/law17/PROP-0100.pdf</vt:lpwstr>
      </vt:variant>
      <vt:variant>
        <vt:lpwstr/>
      </vt:variant>
      <vt:variant>
        <vt:i4>7733258</vt:i4>
      </vt:variant>
      <vt:variant>
        <vt:i4>240</vt:i4>
      </vt:variant>
      <vt:variant>
        <vt:i4>0</vt:i4>
      </vt:variant>
      <vt:variant>
        <vt:i4>5</vt:i4>
      </vt:variant>
      <vt:variant>
        <vt:lpwstr>http://www.nevo.co.il/Law_word/law14/LAW-0093.pdf</vt:lpwstr>
      </vt:variant>
      <vt:variant>
        <vt:lpwstr/>
      </vt:variant>
      <vt:variant>
        <vt:i4>8323080</vt:i4>
      </vt:variant>
      <vt:variant>
        <vt:i4>237</vt:i4>
      </vt:variant>
      <vt:variant>
        <vt:i4>0</vt:i4>
      </vt:variant>
      <vt:variant>
        <vt:i4>5</vt:i4>
      </vt:variant>
      <vt:variant>
        <vt:lpwstr>http://www.nevo.co.il/Law_word/law14/LAW-0001.pdf</vt:lpwstr>
      </vt:variant>
      <vt:variant>
        <vt:lpwstr/>
      </vt:variant>
      <vt:variant>
        <vt:i4>327796</vt:i4>
      </vt:variant>
      <vt:variant>
        <vt:i4>234</vt:i4>
      </vt:variant>
      <vt:variant>
        <vt:i4>0</vt:i4>
      </vt:variant>
      <vt:variant>
        <vt:i4>5</vt:i4>
      </vt:variant>
      <vt:variant>
        <vt:lpwstr>http://www.nevo.co.il/Law_word/law17/PROP-1985.pdf</vt:lpwstr>
      </vt:variant>
      <vt:variant>
        <vt:lpwstr/>
      </vt:variant>
      <vt:variant>
        <vt:i4>7798796</vt:i4>
      </vt:variant>
      <vt:variant>
        <vt:i4>231</vt:i4>
      </vt:variant>
      <vt:variant>
        <vt:i4>0</vt:i4>
      </vt:variant>
      <vt:variant>
        <vt:i4>5</vt:i4>
      </vt:variant>
      <vt:variant>
        <vt:lpwstr>http://www.nevo.co.il/Law_word/law14/LAW-1396.pdf</vt:lpwstr>
      </vt:variant>
      <vt:variant>
        <vt:lpwstr/>
      </vt:variant>
      <vt:variant>
        <vt:i4>8323080</vt:i4>
      </vt:variant>
      <vt:variant>
        <vt:i4>228</vt:i4>
      </vt:variant>
      <vt:variant>
        <vt:i4>0</vt:i4>
      </vt:variant>
      <vt:variant>
        <vt:i4>5</vt:i4>
      </vt:variant>
      <vt:variant>
        <vt:lpwstr>http://www.nevo.co.il/Law_word/law14/LAW-0001.pdf</vt:lpwstr>
      </vt:variant>
      <vt:variant>
        <vt:lpwstr/>
      </vt:variant>
      <vt:variant>
        <vt:i4>327796</vt:i4>
      </vt:variant>
      <vt:variant>
        <vt:i4>225</vt:i4>
      </vt:variant>
      <vt:variant>
        <vt:i4>0</vt:i4>
      </vt:variant>
      <vt:variant>
        <vt:i4>5</vt:i4>
      </vt:variant>
      <vt:variant>
        <vt:lpwstr>http://www.nevo.co.il/Law_word/law17/PROP-1985.pdf</vt:lpwstr>
      </vt:variant>
      <vt:variant>
        <vt:lpwstr/>
      </vt:variant>
      <vt:variant>
        <vt:i4>7798796</vt:i4>
      </vt:variant>
      <vt:variant>
        <vt:i4>222</vt:i4>
      </vt:variant>
      <vt:variant>
        <vt:i4>0</vt:i4>
      </vt:variant>
      <vt:variant>
        <vt:i4>5</vt:i4>
      </vt:variant>
      <vt:variant>
        <vt:lpwstr>http://www.nevo.co.il/Law_word/law14/LAW-1396.pdf</vt:lpwstr>
      </vt:variant>
      <vt:variant>
        <vt:lpwstr/>
      </vt:variant>
      <vt:variant>
        <vt:i4>8323080</vt:i4>
      </vt:variant>
      <vt:variant>
        <vt:i4>219</vt:i4>
      </vt:variant>
      <vt:variant>
        <vt:i4>0</vt:i4>
      </vt:variant>
      <vt:variant>
        <vt:i4>5</vt:i4>
      </vt:variant>
      <vt:variant>
        <vt:lpwstr>http://www.nevo.co.il/Law_word/law14/LAW-0001.pdf</vt:lpwstr>
      </vt:variant>
      <vt:variant>
        <vt:lpwstr/>
      </vt:variant>
      <vt:variant>
        <vt:i4>655481</vt:i4>
      </vt:variant>
      <vt:variant>
        <vt:i4>216</vt:i4>
      </vt:variant>
      <vt:variant>
        <vt:i4>0</vt:i4>
      </vt:variant>
      <vt:variant>
        <vt:i4>5</vt:i4>
      </vt:variant>
      <vt:variant>
        <vt:lpwstr>http://www.nevo.co.il/Law_word/law17/PROP-1053.pdf</vt:lpwstr>
      </vt:variant>
      <vt:variant>
        <vt:lpwstr/>
      </vt:variant>
      <vt:variant>
        <vt:i4>7864329</vt:i4>
      </vt:variant>
      <vt:variant>
        <vt:i4>213</vt:i4>
      </vt:variant>
      <vt:variant>
        <vt:i4>0</vt:i4>
      </vt:variant>
      <vt:variant>
        <vt:i4>5</vt:i4>
      </vt:variant>
      <vt:variant>
        <vt:lpwstr>http://www.nevo.co.il/Law_word/law14/LAW-0777.pdf</vt:lpwstr>
      </vt:variant>
      <vt:variant>
        <vt:lpwstr/>
      </vt:variant>
      <vt:variant>
        <vt:i4>655481</vt:i4>
      </vt:variant>
      <vt:variant>
        <vt:i4>210</vt:i4>
      </vt:variant>
      <vt:variant>
        <vt:i4>0</vt:i4>
      </vt:variant>
      <vt:variant>
        <vt:i4>5</vt:i4>
      </vt:variant>
      <vt:variant>
        <vt:lpwstr>http://www.nevo.co.il/Law_word/law17/PROP-1053.pdf</vt:lpwstr>
      </vt:variant>
      <vt:variant>
        <vt:lpwstr/>
      </vt:variant>
      <vt:variant>
        <vt:i4>7864329</vt:i4>
      </vt:variant>
      <vt:variant>
        <vt:i4>207</vt:i4>
      </vt:variant>
      <vt:variant>
        <vt:i4>0</vt:i4>
      </vt:variant>
      <vt:variant>
        <vt:i4>5</vt:i4>
      </vt:variant>
      <vt:variant>
        <vt:lpwstr>http://www.nevo.co.il/Law_word/law14/LAW-0777.pdf</vt:lpwstr>
      </vt:variant>
      <vt:variant>
        <vt:lpwstr/>
      </vt:variant>
      <vt:variant>
        <vt:i4>8060940</vt:i4>
      </vt:variant>
      <vt:variant>
        <vt:i4>204</vt:i4>
      </vt:variant>
      <vt:variant>
        <vt:i4>0</vt:i4>
      </vt:variant>
      <vt:variant>
        <vt:i4>5</vt:i4>
      </vt:variant>
      <vt:variant>
        <vt:lpwstr>http://www.nevo.co.il/Law_word/law14/LAW-0540.pdf</vt:lpwstr>
      </vt:variant>
      <vt:variant>
        <vt:lpwstr/>
      </vt:variant>
      <vt:variant>
        <vt:i4>8323080</vt:i4>
      </vt:variant>
      <vt:variant>
        <vt:i4>201</vt:i4>
      </vt:variant>
      <vt:variant>
        <vt:i4>0</vt:i4>
      </vt:variant>
      <vt:variant>
        <vt:i4>5</vt:i4>
      </vt:variant>
      <vt:variant>
        <vt:lpwstr>http://www.nevo.co.il/Law_word/law14/LAW-0001.pdf</vt:lpwstr>
      </vt:variant>
      <vt:variant>
        <vt:lpwstr/>
      </vt:variant>
      <vt:variant>
        <vt:i4>8323080</vt:i4>
      </vt:variant>
      <vt:variant>
        <vt:i4>198</vt:i4>
      </vt:variant>
      <vt:variant>
        <vt:i4>0</vt:i4>
      </vt:variant>
      <vt:variant>
        <vt:i4>5</vt:i4>
      </vt:variant>
      <vt:variant>
        <vt:lpwstr>http://www.nevo.co.il/Law_word/law14/LAW-0001.pdf</vt:lpwstr>
      </vt:variant>
      <vt:variant>
        <vt:lpwstr/>
      </vt:variant>
      <vt:variant>
        <vt:i4>6094857</vt:i4>
      </vt:variant>
      <vt:variant>
        <vt:i4>192</vt:i4>
      </vt:variant>
      <vt:variant>
        <vt:i4>0</vt:i4>
      </vt:variant>
      <vt:variant>
        <vt:i4>5</vt:i4>
      </vt:variant>
      <vt:variant>
        <vt:lpwstr/>
      </vt:variant>
      <vt:variant>
        <vt:lpwstr>med8</vt:lpwstr>
      </vt:variant>
      <vt:variant>
        <vt:i4>3604520</vt:i4>
      </vt:variant>
      <vt:variant>
        <vt:i4>186</vt:i4>
      </vt:variant>
      <vt:variant>
        <vt:i4>0</vt:i4>
      </vt:variant>
      <vt:variant>
        <vt:i4>5</vt:i4>
      </vt:variant>
      <vt:variant>
        <vt:lpwstr/>
      </vt:variant>
      <vt:variant>
        <vt:lpwstr>Seif24</vt:lpwstr>
      </vt:variant>
      <vt:variant>
        <vt:i4>3145768</vt:i4>
      </vt:variant>
      <vt:variant>
        <vt:i4>180</vt:i4>
      </vt:variant>
      <vt:variant>
        <vt:i4>0</vt:i4>
      </vt:variant>
      <vt:variant>
        <vt:i4>5</vt:i4>
      </vt:variant>
      <vt:variant>
        <vt:lpwstr/>
      </vt:variant>
      <vt:variant>
        <vt:lpwstr>Seif23</vt:lpwstr>
      </vt:variant>
      <vt:variant>
        <vt:i4>3211304</vt:i4>
      </vt:variant>
      <vt:variant>
        <vt:i4>174</vt:i4>
      </vt:variant>
      <vt:variant>
        <vt:i4>0</vt:i4>
      </vt:variant>
      <vt:variant>
        <vt:i4>5</vt:i4>
      </vt:variant>
      <vt:variant>
        <vt:lpwstr/>
      </vt:variant>
      <vt:variant>
        <vt:lpwstr>Seif22</vt:lpwstr>
      </vt:variant>
      <vt:variant>
        <vt:i4>3276840</vt:i4>
      </vt:variant>
      <vt:variant>
        <vt:i4>168</vt:i4>
      </vt:variant>
      <vt:variant>
        <vt:i4>0</vt:i4>
      </vt:variant>
      <vt:variant>
        <vt:i4>5</vt:i4>
      </vt:variant>
      <vt:variant>
        <vt:lpwstr/>
      </vt:variant>
      <vt:variant>
        <vt:lpwstr>Seif21</vt:lpwstr>
      </vt:variant>
      <vt:variant>
        <vt:i4>3342376</vt:i4>
      </vt:variant>
      <vt:variant>
        <vt:i4>162</vt:i4>
      </vt:variant>
      <vt:variant>
        <vt:i4>0</vt:i4>
      </vt:variant>
      <vt:variant>
        <vt:i4>5</vt:i4>
      </vt:variant>
      <vt:variant>
        <vt:lpwstr/>
      </vt:variant>
      <vt:variant>
        <vt:lpwstr>Seif20</vt:lpwstr>
      </vt:variant>
      <vt:variant>
        <vt:i4>5373961</vt:i4>
      </vt:variant>
      <vt:variant>
        <vt:i4>156</vt:i4>
      </vt:variant>
      <vt:variant>
        <vt:i4>0</vt:i4>
      </vt:variant>
      <vt:variant>
        <vt:i4>5</vt:i4>
      </vt:variant>
      <vt:variant>
        <vt:lpwstr/>
      </vt:variant>
      <vt:variant>
        <vt:lpwstr>med7</vt:lpwstr>
      </vt:variant>
      <vt:variant>
        <vt:i4>3801131</vt:i4>
      </vt:variant>
      <vt:variant>
        <vt:i4>150</vt:i4>
      </vt:variant>
      <vt:variant>
        <vt:i4>0</vt:i4>
      </vt:variant>
      <vt:variant>
        <vt:i4>5</vt:i4>
      </vt:variant>
      <vt:variant>
        <vt:lpwstr/>
      </vt:variant>
      <vt:variant>
        <vt:lpwstr>Seif19</vt:lpwstr>
      </vt:variant>
      <vt:variant>
        <vt:i4>5439497</vt:i4>
      </vt:variant>
      <vt:variant>
        <vt:i4>144</vt:i4>
      </vt:variant>
      <vt:variant>
        <vt:i4>0</vt:i4>
      </vt:variant>
      <vt:variant>
        <vt:i4>5</vt:i4>
      </vt:variant>
      <vt:variant>
        <vt:lpwstr/>
      </vt:variant>
      <vt:variant>
        <vt:lpwstr>med6</vt:lpwstr>
      </vt:variant>
      <vt:variant>
        <vt:i4>3866667</vt:i4>
      </vt:variant>
      <vt:variant>
        <vt:i4>138</vt:i4>
      </vt:variant>
      <vt:variant>
        <vt:i4>0</vt:i4>
      </vt:variant>
      <vt:variant>
        <vt:i4>5</vt:i4>
      </vt:variant>
      <vt:variant>
        <vt:lpwstr/>
      </vt:variant>
      <vt:variant>
        <vt:lpwstr>Seif18</vt:lpwstr>
      </vt:variant>
      <vt:variant>
        <vt:i4>5242889</vt:i4>
      </vt:variant>
      <vt:variant>
        <vt:i4>132</vt:i4>
      </vt:variant>
      <vt:variant>
        <vt:i4>0</vt:i4>
      </vt:variant>
      <vt:variant>
        <vt:i4>5</vt:i4>
      </vt:variant>
      <vt:variant>
        <vt:lpwstr/>
      </vt:variant>
      <vt:variant>
        <vt:lpwstr>med5</vt:lpwstr>
      </vt:variant>
      <vt:variant>
        <vt:i4>3407915</vt:i4>
      </vt:variant>
      <vt:variant>
        <vt:i4>126</vt:i4>
      </vt:variant>
      <vt:variant>
        <vt:i4>0</vt:i4>
      </vt:variant>
      <vt:variant>
        <vt:i4>5</vt:i4>
      </vt:variant>
      <vt:variant>
        <vt:lpwstr/>
      </vt:variant>
      <vt:variant>
        <vt:lpwstr>Seif17</vt:lpwstr>
      </vt:variant>
      <vt:variant>
        <vt:i4>5308425</vt:i4>
      </vt:variant>
      <vt:variant>
        <vt:i4>120</vt:i4>
      </vt:variant>
      <vt:variant>
        <vt:i4>0</vt:i4>
      </vt:variant>
      <vt:variant>
        <vt:i4>5</vt:i4>
      </vt:variant>
      <vt:variant>
        <vt:lpwstr/>
      </vt:variant>
      <vt:variant>
        <vt:lpwstr>med4</vt:lpwstr>
      </vt:variant>
      <vt:variant>
        <vt:i4>3473451</vt:i4>
      </vt:variant>
      <vt:variant>
        <vt:i4>114</vt:i4>
      </vt:variant>
      <vt:variant>
        <vt:i4>0</vt:i4>
      </vt:variant>
      <vt:variant>
        <vt:i4>5</vt:i4>
      </vt:variant>
      <vt:variant>
        <vt:lpwstr/>
      </vt:variant>
      <vt:variant>
        <vt:lpwstr>Seif16</vt:lpwstr>
      </vt:variant>
      <vt:variant>
        <vt:i4>3538987</vt:i4>
      </vt:variant>
      <vt:variant>
        <vt:i4>108</vt:i4>
      </vt:variant>
      <vt:variant>
        <vt:i4>0</vt:i4>
      </vt:variant>
      <vt:variant>
        <vt:i4>5</vt:i4>
      </vt:variant>
      <vt:variant>
        <vt:lpwstr/>
      </vt:variant>
      <vt:variant>
        <vt:lpwstr>Seif15</vt:lpwstr>
      </vt:variant>
      <vt:variant>
        <vt:i4>3604523</vt:i4>
      </vt:variant>
      <vt:variant>
        <vt:i4>102</vt:i4>
      </vt:variant>
      <vt:variant>
        <vt:i4>0</vt:i4>
      </vt:variant>
      <vt:variant>
        <vt:i4>5</vt:i4>
      </vt:variant>
      <vt:variant>
        <vt:lpwstr/>
      </vt:variant>
      <vt:variant>
        <vt:lpwstr>Seif14</vt:lpwstr>
      </vt:variant>
      <vt:variant>
        <vt:i4>3145771</vt:i4>
      </vt:variant>
      <vt:variant>
        <vt:i4>96</vt:i4>
      </vt:variant>
      <vt:variant>
        <vt:i4>0</vt:i4>
      </vt:variant>
      <vt:variant>
        <vt:i4>5</vt:i4>
      </vt:variant>
      <vt:variant>
        <vt:lpwstr/>
      </vt:variant>
      <vt:variant>
        <vt:lpwstr>Seif13</vt:lpwstr>
      </vt:variant>
      <vt:variant>
        <vt:i4>3211307</vt:i4>
      </vt:variant>
      <vt:variant>
        <vt:i4>90</vt:i4>
      </vt:variant>
      <vt:variant>
        <vt:i4>0</vt:i4>
      </vt:variant>
      <vt:variant>
        <vt:i4>5</vt:i4>
      </vt:variant>
      <vt:variant>
        <vt:lpwstr/>
      </vt:variant>
      <vt:variant>
        <vt:lpwstr>Seif12</vt:lpwstr>
      </vt:variant>
      <vt:variant>
        <vt:i4>3276843</vt:i4>
      </vt:variant>
      <vt:variant>
        <vt:i4>84</vt:i4>
      </vt:variant>
      <vt:variant>
        <vt:i4>0</vt:i4>
      </vt:variant>
      <vt:variant>
        <vt:i4>5</vt:i4>
      </vt:variant>
      <vt:variant>
        <vt:lpwstr/>
      </vt:variant>
      <vt:variant>
        <vt:lpwstr>Seif11</vt:lpwstr>
      </vt:variant>
      <vt:variant>
        <vt:i4>3342379</vt:i4>
      </vt:variant>
      <vt:variant>
        <vt:i4>78</vt:i4>
      </vt:variant>
      <vt:variant>
        <vt:i4>0</vt:i4>
      </vt:variant>
      <vt:variant>
        <vt:i4>5</vt:i4>
      </vt:variant>
      <vt:variant>
        <vt:lpwstr/>
      </vt:variant>
      <vt:variant>
        <vt:lpwstr>Seif10</vt:lpwstr>
      </vt:variant>
      <vt:variant>
        <vt:i4>196634</vt:i4>
      </vt:variant>
      <vt:variant>
        <vt:i4>72</vt:i4>
      </vt:variant>
      <vt:variant>
        <vt:i4>0</vt:i4>
      </vt:variant>
      <vt:variant>
        <vt:i4>5</vt:i4>
      </vt:variant>
      <vt:variant>
        <vt:lpwstr/>
      </vt:variant>
      <vt:variant>
        <vt:lpwstr>Seif9</vt:lpwstr>
      </vt:variant>
      <vt:variant>
        <vt:i4>5636105</vt:i4>
      </vt:variant>
      <vt:variant>
        <vt:i4>66</vt:i4>
      </vt:variant>
      <vt:variant>
        <vt:i4>0</vt:i4>
      </vt:variant>
      <vt:variant>
        <vt:i4>5</vt:i4>
      </vt:variant>
      <vt:variant>
        <vt:lpwstr/>
      </vt:variant>
      <vt:variant>
        <vt:lpwstr>med3</vt:lpwstr>
      </vt:variant>
      <vt:variant>
        <vt:i4>196634</vt:i4>
      </vt:variant>
      <vt:variant>
        <vt:i4>60</vt:i4>
      </vt:variant>
      <vt:variant>
        <vt:i4>0</vt:i4>
      </vt:variant>
      <vt:variant>
        <vt:i4>5</vt:i4>
      </vt:variant>
      <vt:variant>
        <vt:lpwstr/>
      </vt:variant>
      <vt:variant>
        <vt:lpwstr>Seif8</vt:lpwstr>
      </vt:variant>
      <vt:variant>
        <vt:i4>196634</vt:i4>
      </vt:variant>
      <vt:variant>
        <vt:i4>54</vt:i4>
      </vt:variant>
      <vt:variant>
        <vt:i4>0</vt:i4>
      </vt:variant>
      <vt:variant>
        <vt:i4>5</vt:i4>
      </vt:variant>
      <vt:variant>
        <vt:lpwstr/>
      </vt:variant>
      <vt:variant>
        <vt:lpwstr>Seif7</vt:lpwstr>
      </vt:variant>
      <vt:variant>
        <vt:i4>196634</vt:i4>
      </vt:variant>
      <vt:variant>
        <vt:i4>48</vt:i4>
      </vt:variant>
      <vt:variant>
        <vt:i4>0</vt:i4>
      </vt:variant>
      <vt:variant>
        <vt:i4>5</vt:i4>
      </vt:variant>
      <vt:variant>
        <vt:lpwstr/>
      </vt:variant>
      <vt:variant>
        <vt:lpwstr>Seif6</vt:lpwstr>
      </vt:variant>
      <vt:variant>
        <vt:i4>196634</vt:i4>
      </vt:variant>
      <vt:variant>
        <vt:i4>42</vt:i4>
      </vt:variant>
      <vt:variant>
        <vt:i4>0</vt:i4>
      </vt:variant>
      <vt:variant>
        <vt:i4>5</vt:i4>
      </vt:variant>
      <vt:variant>
        <vt:lpwstr/>
      </vt:variant>
      <vt:variant>
        <vt:lpwstr>Seif5</vt:lpwstr>
      </vt:variant>
      <vt:variant>
        <vt:i4>5701641</vt:i4>
      </vt:variant>
      <vt:variant>
        <vt:i4>36</vt:i4>
      </vt:variant>
      <vt:variant>
        <vt:i4>0</vt:i4>
      </vt:variant>
      <vt:variant>
        <vt:i4>5</vt:i4>
      </vt:variant>
      <vt:variant>
        <vt:lpwstr/>
      </vt:variant>
      <vt:variant>
        <vt:lpwstr>med2</vt:lpwstr>
      </vt:variant>
      <vt:variant>
        <vt:i4>5505033</vt:i4>
      </vt:variant>
      <vt:variant>
        <vt:i4>30</vt:i4>
      </vt:variant>
      <vt:variant>
        <vt:i4>0</vt:i4>
      </vt:variant>
      <vt:variant>
        <vt:i4>5</vt:i4>
      </vt:variant>
      <vt:variant>
        <vt:lpwstr/>
      </vt:variant>
      <vt:variant>
        <vt:lpwstr>med1</vt:lpwstr>
      </vt:variant>
      <vt:variant>
        <vt:i4>196634</vt:i4>
      </vt:variant>
      <vt:variant>
        <vt:i4>24</vt:i4>
      </vt:variant>
      <vt:variant>
        <vt:i4>0</vt:i4>
      </vt:variant>
      <vt:variant>
        <vt:i4>5</vt:i4>
      </vt:variant>
      <vt:variant>
        <vt:lpwstr/>
      </vt:variant>
      <vt:variant>
        <vt:lpwstr>Seif4</vt:lpwstr>
      </vt:variant>
      <vt:variant>
        <vt:i4>196634</vt:i4>
      </vt:variant>
      <vt:variant>
        <vt:i4>18</vt:i4>
      </vt:variant>
      <vt:variant>
        <vt:i4>0</vt:i4>
      </vt:variant>
      <vt:variant>
        <vt:i4>5</vt:i4>
      </vt:variant>
      <vt:variant>
        <vt:lpwstr/>
      </vt:variant>
      <vt:variant>
        <vt:lpwstr>Seif3</vt:lpwstr>
      </vt:variant>
      <vt:variant>
        <vt:i4>196634</vt:i4>
      </vt:variant>
      <vt:variant>
        <vt:i4>12</vt:i4>
      </vt:variant>
      <vt:variant>
        <vt:i4>0</vt:i4>
      </vt:variant>
      <vt:variant>
        <vt:i4>5</vt:i4>
      </vt:variant>
      <vt:variant>
        <vt:lpwstr/>
      </vt:variant>
      <vt:variant>
        <vt:lpwstr>Seif2</vt:lpwstr>
      </vt:variant>
      <vt:variant>
        <vt:i4>196634</vt:i4>
      </vt:variant>
      <vt:variant>
        <vt:i4>6</vt:i4>
      </vt:variant>
      <vt:variant>
        <vt:i4>0</vt:i4>
      </vt:variant>
      <vt:variant>
        <vt:i4>5</vt:i4>
      </vt:variant>
      <vt:variant>
        <vt:lpwstr/>
      </vt:variant>
      <vt:variant>
        <vt:lpwstr>Seif1</vt:lpwstr>
      </vt:variant>
      <vt:variant>
        <vt:i4>5570569</vt:i4>
      </vt:variant>
      <vt:variant>
        <vt:i4>0</vt:i4>
      </vt:variant>
      <vt:variant>
        <vt:i4>0</vt:i4>
      </vt:variant>
      <vt:variant>
        <vt:i4>5</vt:i4>
      </vt:variant>
      <vt:variant>
        <vt:lpwstr/>
      </vt:variant>
      <vt:variant>
        <vt:lpwstr>med0</vt:lpwstr>
      </vt:variant>
      <vt:variant>
        <vt:i4>7602180</vt:i4>
      </vt:variant>
      <vt:variant>
        <vt:i4>102</vt:i4>
      </vt:variant>
      <vt:variant>
        <vt:i4>0</vt:i4>
      </vt:variant>
      <vt:variant>
        <vt:i4>5</vt:i4>
      </vt:variant>
      <vt:variant>
        <vt:lpwstr>http://www.nevo.co.il/Law_word/law10/YALKUT-0356.pdf</vt:lpwstr>
      </vt:variant>
      <vt:variant>
        <vt:lpwstr/>
      </vt:variant>
      <vt:variant>
        <vt:i4>4128799</vt:i4>
      </vt:variant>
      <vt:variant>
        <vt:i4>99</vt:i4>
      </vt:variant>
      <vt:variant>
        <vt:i4>0</vt:i4>
      </vt:variant>
      <vt:variant>
        <vt:i4>5</vt:i4>
      </vt:variant>
      <vt:variant>
        <vt:lpwstr>http://www.nevo.co.il/Law_word/law16/knesset-458.pdf</vt:lpwstr>
      </vt:variant>
      <vt:variant>
        <vt:lpwstr/>
      </vt:variant>
      <vt:variant>
        <vt:i4>8060937</vt:i4>
      </vt:variant>
      <vt:variant>
        <vt:i4>96</vt:i4>
      </vt:variant>
      <vt:variant>
        <vt:i4>0</vt:i4>
      </vt:variant>
      <vt:variant>
        <vt:i4>5</vt:i4>
      </vt:variant>
      <vt:variant>
        <vt:lpwstr>http://www.nevo.co.il/Law_word/law14/law-2363.pdf</vt:lpwstr>
      </vt:variant>
      <vt:variant>
        <vt:lpwstr/>
      </vt:variant>
      <vt:variant>
        <vt:i4>589951</vt:i4>
      </vt:variant>
      <vt:variant>
        <vt:i4>93</vt:i4>
      </vt:variant>
      <vt:variant>
        <vt:i4>0</vt:i4>
      </vt:variant>
      <vt:variant>
        <vt:i4>5</vt:i4>
      </vt:variant>
      <vt:variant>
        <vt:lpwstr>http://www.nevo.co.il/Law_word/law17/PROP-2909.pdf</vt:lpwstr>
      </vt:variant>
      <vt:variant>
        <vt:lpwstr/>
      </vt:variant>
      <vt:variant>
        <vt:i4>7864333</vt:i4>
      </vt:variant>
      <vt:variant>
        <vt:i4>90</vt:i4>
      </vt:variant>
      <vt:variant>
        <vt:i4>0</vt:i4>
      </vt:variant>
      <vt:variant>
        <vt:i4>5</vt:i4>
      </vt:variant>
      <vt:variant>
        <vt:lpwstr>http://www.nevo.co.il/Law_word/law14/LAW-1763.pdf</vt:lpwstr>
      </vt:variant>
      <vt:variant>
        <vt:lpwstr/>
      </vt:variant>
      <vt:variant>
        <vt:i4>327796</vt:i4>
      </vt:variant>
      <vt:variant>
        <vt:i4>87</vt:i4>
      </vt:variant>
      <vt:variant>
        <vt:i4>0</vt:i4>
      </vt:variant>
      <vt:variant>
        <vt:i4>5</vt:i4>
      </vt:variant>
      <vt:variant>
        <vt:lpwstr>http://www.nevo.co.il/Law_word/law17/PROP-1985.pdf</vt:lpwstr>
      </vt:variant>
      <vt:variant>
        <vt:lpwstr/>
      </vt:variant>
      <vt:variant>
        <vt:i4>7798796</vt:i4>
      </vt:variant>
      <vt:variant>
        <vt:i4>84</vt:i4>
      </vt:variant>
      <vt:variant>
        <vt:i4>0</vt:i4>
      </vt:variant>
      <vt:variant>
        <vt:i4>5</vt:i4>
      </vt:variant>
      <vt:variant>
        <vt:lpwstr>http://www.nevo.co.il/Law_word/law14/LAW-1396.pdf</vt:lpwstr>
      </vt:variant>
      <vt:variant>
        <vt:lpwstr/>
      </vt:variant>
      <vt:variant>
        <vt:i4>721017</vt:i4>
      </vt:variant>
      <vt:variant>
        <vt:i4>81</vt:i4>
      </vt:variant>
      <vt:variant>
        <vt:i4>0</vt:i4>
      </vt:variant>
      <vt:variant>
        <vt:i4>5</vt:i4>
      </vt:variant>
      <vt:variant>
        <vt:lpwstr>http://www.nevo.co.il/Law_word/law17/PROP-1456.pdf</vt:lpwstr>
      </vt:variant>
      <vt:variant>
        <vt:lpwstr/>
      </vt:variant>
      <vt:variant>
        <vt:i4>8192009</vt:i4>
      </vt:variant>
      <vt:variant>
        <vt:i4>78</vt:i4>
      </vt:variant>
      <vt:variant>
        <vt:i4>0</vt:i4>
      </vt:variant>
      <vt:variant>
        <vt:i4>5</vt:i4>
      </vt:variant>
      <vt:variant>
        <vt:lpwstr>http://www.nevo.co.il/Law_word/law14/LAW-1030.pdf</vt:lpwstr>
      </vt:variant>
      <vt:variant>
        <vt:lpwstr/>
      </vt:variant>
      <vt:variant>
        <vt:i4>655481</vt:i4>
      </vt:variant>
      <vt:variant>
        <vt:i4>75</vt:i4>
      </vt:variant>
      <vt:variant>
        <vt:i4>0</vt:i4>
      </vt:variant>
      <vt:variant>
        <vt:i4>5</vt:i4>
      </vt:variant>
      <vt:variant>
        <vt:lpwstr>http://www.nevo.co.il/Law_word/law17/PROP-1053.pdf</vt:lpwstr>
      </vt:variant>
      <vt:variant>
        <vt:lpwstr/>
      </vt:variant>
      <vt:variant>
        <vt:i4>7864329</vt:i4>
      </vt:variant>
      <vt:variant>
        <vt:i4>72</vt:i4>
      </vt:variant>
      <vt:variant>
        <vt:i4>0</vt:i4>
      </vt:variant>
      <vt:variant>
        <vt:i4>5</vt:i4>
      </vt:variant>
      <vt:variant>
        <vt:lpwstr>http://www.nevo.co.il/Law_word/law14/LAW-0777.pdf</vt:lpwstr>
      </vt:variant>
      <vt:variant>
        <vt:lpwstr/>
      </vt:variant>
      <vt:variant>
        <vt:i4>65661</vt:i4>
      </vt:variant>
      <vt:variant>
        <vt:i4>69</vt:i4>
      </vt:variant>
      <vt:variant>
        <vt:i4>0</vt:i4>
      </vt:variant>
      <vt:variant>
        <vt:i4>5</vt:i4>
      </vt:variant>
      <vt:variant>
        <vt:lpwstr>http://www.nevo.co.il/Law_word/law17/PROP-1119.pdf</vt:lpwstr>
      </vt:variant>
      <vt:variant>
        <vt:lpwstr/>
      </vt:variant>
      <vt:variant>
        <vt:i4>8060934</vt:i4>
      </vt:variant>
      <vt:variant>
        <vt:i4>66</vt:i4>
      </vt:variant>
      <vt:variant>
        <vt:i4>0</vt:i4>
      </vt:variant>
      <vt:variant>
        <vt:i4>5</vt:i4>
      </vt:variant>
      <vt:variant>
        <vt:lpwstr>http://www.nevo.co.il/Law_word/law14/LAW-0748.pdf</vt:lpwstr>
      </vt:variant>
      <vt:variant>
        <vt:lpwstr/>
      </vt:variant>
      <vt:variant>
        <vt:i4>196731</vt:i4>
      </vt:variant>
      <vt:variant>
        <vt:i4>63</vt:i4>
      </vt:variant>
      <vt:variant>
        <vt:i4>0</vt:i4>
      </vt:variant>
      <vt:variant>
        <vt:i4>5</vt:i4>
      </vt:variant>
      <vt:variant>
        <vt:lpwstr>http://www.nevo.co.il/Law_word/law17/PROP-0963.pdf</vt:lpwstr>
      </vt:variant>
      <vt:variant>
        <vt:lpwstr/>
      </vt:variant>
      <vt:variant>
        <vt:i4>7995406</vt:i4>
      </vt:variant>
      <vt:variant>
        <vt:i4>60</vt:i4>
      </vt:variant>
      <vt:variant>
        <vt:i4>0</vt:i4>
      </vt:variant>
      <vt:variant>
        <vt:i4>5</vt:i4>
      </vt:variant>
      <vt:variant>
        <vt:lpwstr>http://www.nevo.co.il/Law_word/law14/LAW-0651.pdf</vt:lpwstr>
      </vt:variant>
      <vt:variant>
        <vt:lpwstr/>
      </vt:variant>
      <vt:variant>
        <vt:i4>196732</vt:i4>
      </vt:variant>
      <vt:variant>
        <vt:i4>57</vt:i4>
      </vt:variant>
      <vt:variant>
        <vt:i4>0</vt:i4>
      </vt:variant>
      <vt:variant>
        <vt:i4>5</vt:i4>
      </vt:variant>
      <vt:variant>
        <vt:lpwstr>http://www.nevo.co.il/Law_word/law17/PROP-0913.pdf</vt:lpwstr>
      </vt:variant>
      <vt:variant>
        <vt:lpwstr/>
      </vt:variant>
      <vt:variant>
        <vt:i4>8257547</vt:i4>
      </vt:variant>
      <vt:variant>
        <vt:i4>54</vt:i4>
      </vt:variant>
      <vt:variant>
        <vt:i4>0</vt:i4>
      </vt:variant>
      <vt:variant>
        <vt:i4>5</vt:i4>
      </vt:variant>
      <vt:variant>
        <vt:lpwstr>http://www.nevo.co.il/Law_word/law14/LAW-0614.pdf</vt:lpwstr>
      </vt:variant>
      <vt:variant>
        <vt:lpwstr/>
      </vt:variant>
      <vt:variant>
        <vt:i4>852090</vt:i4>
      </vt:variant>
      <vt:variant>
        <vt:i4>51</vt:i4>
      </vt:variant>
      <vt:variant>
        <vt:i4>0</vt:i4>
      </vt:variant>
      <vt:variant>
        <vt:i4>5</vt:i4>
      </vt:variant>
      <vt:variant>
        <vt:lpwstr>http://www.nevo.co.il/Law_word/law17/PROP-0773.pdf</vt:lpwstr>
      </vt:variant>
      <vt:variant>
        <vt:lpwstr/>
      </vt:variant>
      <vt:variant>
        <vt:i4>8060933</vt:i4>
      </vt:variant>
      <vt:variant>
        <vt:i4>48</vt:i4>
      </vt:variant>
      <vt:variant>
        <vt:i4>0</vt:i4>
      </vt:variant>
      <vt:variant>
        <vt:i4>5</vt:i4>
      </vt:variant>
      <vt:variant>
        <vt:lpwstr>http://www.nevo.co.il/Law_word/law14/LAW-0549.pdf</vt:lpwstr>
      </vt:variant>
      <vt:variant>
        <vt:lpwstr/>
      </vt:variant>
      <vt:variant>
        <vt:i4>8060940</vt:i4>
      </vt:variant>
      <vt:variant>
        <vt:i4>45</vt:i4>
      </vt:variant>
      <vt:variant>
        <vt:i4>0</vt:i4>
      </vt:variant>
      <vt:variant>
        <vt:i4>5</vt:i4>
      </vt:variant>
      <vt:variant>
        <vt:lpwstr>http://www.nevo.co.il/Law_word/law14/LAW-0540.pdf</vt:lpwstr>
      </vt:variant>
      <vt:variant>
        <vt:lpwstr/>
      </vt:variant>
      <vt:variant>
        <vt:i4>983166</vt:i4>
      </vt:variant>
      <vt:variant>
        <vt:i4>42</vt:i4>
      </vt:variant>
      <vt:variant>
        <vt:i4>0</vt:i4>
      </vt:variant>
      <vt:variant>
        <vt:i4>5</vt:i4>
      </vt:variant>
      <vt:variant>
        <vt:lpwstr>http://www.nevo.co.il/Law_word/law17/PROP-0731.pdf</vt:lpwstr>
      </vt:variant>
      <vt:variant>
        <vt:lpwstr/>
      </vt:variant>
      <vt:variant>
        <vt:i4>7733252</vt:i4>
      </vt:variant>
      <vt:variant>
        <vt:i4>39</vt:i4>
      </vt:variant>
      <vt:variant>
        <vt:i4>0</vt:i4>
      </vt:variant>
      <vt:variant>
        <vt:i4>5</vt:i4>
      </vt:variant>
      <vt:variant>
        <vt:lpwstr>http://www.nevo.co.il/Law_word/law14/LAW-0499.pdf</vt:lpwstr>
      </vt:variant>
      <vt:variant>
        <vt:lpwstr/>
      </vt:variant>
      <vt:variant>
        <vt:i4>262266</vt:i4>
      </vt:variant>
      <vt:variant>
        <vt:i4>36</vt:i4>
      </vt:variant>
      <vt:variant>
        <vt:i4>0</vt:i4>
      </vt:variant>
      <vt:variant>
        <vt:i4>5</vt:i4>
      </vt:variant>
      <vt:variant>
        <vt:lpwstr>http://www.nevo.co.il/Law_word/law17/PROP-0578.pdf</vt:lpwstr>
      </vt:variant>
      <vt:variant>
        <vt:lpwstr/>
      </vt:variant>
      <vt:variant>
        <vt:i4>8192014</vt:i4>
      </vt:variant>
      <vt:variant>
        <vt:i4>33</vt:i4>
      </vt:variant>
      <vt:variant>
        <vt:i4>0</vt:i4>
      </vt:variant>
      <vt:variant>
        <vt:i4>5</vt:i4>
      </vt:variant>
      <vt:variant>
        <vt:lpwstr>http://www.nevo.co.il/Law_word/law14/LAW-0423.pdf</vt:lpwstr>
      </vt:variant>
      <vt:variant>
        <vt:lpwstr/>
      </vt:variant>
      <vt:variant>
        <vt:i4>655476</vt:i4>
      </vt:variant>
      <vt:variant>
        <vt:i4>30</vt:i4>
      </vt:variant>
      <vt:variant>
        <vt:i4>0</vt:i4>
      </vt:variant>
      <vt:variant>
        <vt:i4>5</vt:i4>
      </vt:variant>
      <vt:variant>
        <vt:lpwstr>http://www.nevo.co.il/Law_word/law17/PROP-0192.pdf</vt:lpwstr>
      </vt:variant>
      <vt:variant>
        <vt:lpwstr/>
      </vt:variant>
      <vt:variant>
        <vt:i4>7995405</vt:i4>
      </vt:variant>
      <vt:variant>
        <vt:i4>27</vt:i4>
      </vt:variant>
      <vt:variant>
        <vt:i4>0</vt:i4>
      </vt:variant>
      <vt:variant>
        <vt:i4>5</vt:i4>
      </vt:variant>
      <vt:variant>
        <vt:lpwstr>http://www.nevo.co.il/Law_word/law14/LAW-0155.pdf</vt:lpwstr>
      </vt:variant>
      <vt:variant>
        <vt:lpwstr/>
      </vt:variant>
      <vt:variant>
        <vt:i4>786557</vt:i4>
      </vt:variant>
      <vt:variant>
        <vt:i4>24</vt:i4>
      </vt:variant>
      <vt:variant>
        <vt:i4>0</vt:i4>
      </vt:variant>
      <vt:variant>
        <vt:i4>5</vt:i4>
      </vt:variant>
      <vt:variant>
        <vt:lpwstr>http://www.nevo.co.il/Law_word/law17/PROP-0104.pdf</vt:lpwstr>
      </vt:variant>
      <vt:variant>
        <vt:lpwstr/>
      </vt:variant>
      <vt:variant>
        <vt:i4>8323085</vt:i4>
      </vt:variant>
      <vt:variant>
        <vt:i4>21</vt:i4>
      </vt:variant>
      <vt:variant>
        <vt:i4>0</vt:i4>
      </vt:variant>
      <vt:variant>
        <vt:i4>5</vt:i4>
      </vt:variant>
      <vt:variant>
        <vt:lpwstr>http://www.nevo.co.il/Law_word/law14/LAW-0105.pdf</vt:lpwstr>
      </vt:variant>
      <vt:variant>
        <vt:lpwstr/>
      </vt:variant>
      <vt:variant>
        <vt:i4>524413</vt:i4>
      </vt:variant>
      <vt:variant>
        <vt:i4>18</vt:i4>
      </vt:variant>
      <vt:variant>
        <vt:i4>0</vt:i4>
      </vt:variant>
      <vt:variant>
        <vt:i4>5</vt:i4>
      </vt:variant>
      <vt:variant>
        <vt:lpwstr>http://www.nevo.co.il/Law_word/law17/PROP-0100.pdf</vt:lpwstr>
      </vt:variant>
      <vt:variant>
        <vt:lpwstr/>
      </vt:variant>
      <vt:variant>
        <vt:i4>7733258</vt:i4>
      </vt:variant>
      <vt:variant>
        <vt:i4>15</vt:i4>
      </vt:variant>
      <vt:variant>
        <vt:i4>0</vt:i4>
      </vt:variant>
      <vt:variant>
        <vt:i4>5</vt:i4>
      </vt:variant>
      <vt:variant>
        <vt:lpwstr>http://www.nevo.co.il/Law_word/law14/LAW-0093.pdf</vt:lpwstr>
      </vt:variant>
      <vt:variant>
        <vt:lpwstr/>
      </vt:variant>
      <vt:variant>
        <vt:i4>786549</vt:i4>
      </vt:variant>
      <vt:variant>
        <vt:i4>12</vt:i4>
      </vt:variant>
      <vt:variant>
        <vt:i4>0</vt:i4>
      </vt:variant>
      <vt:variant>
        <vt:i4>5</vt:i4>
      </vt:variant>
      <vt:variant>
        <vt:lpwstr>http://www.nevo.co.il/Law_word/law17/PROP-0085.pdf</vt:lpwstr>
      </vt:variant>
      <vt:variant>
        <vt:lpwstr/>
      </vt:variant>
      <vt:variant>
        <vt:i4>7798798</vt:i4>
      </vt:variant>
      <vt:variant>
        <vt:i4>9</vt:i4>
      </vt:variant>
      <vt:variant>
        <vt:i4>0</vt:i4>
      </vt:variant>
      <vt:variant>
        <vt:i4>5</vt:i4>
      </vt:variant>
      <vt:variant>
        <vt:lpwstr>http://www.nevo.co.il/Law_word/law14/LAW-0087.pdf</vt:lpwstr>
      </vt:variant>
      <vt:variant>
        <vt:lpwstr/>
      </vt:variant>
      <vt:variant>
        <vt:i4>524415</vt:i4>
      </vt:variant>
      <vt:variant>
        <vt:i4>6</vt:i4>
      </vt:variant>
      <vt:variant>
        <vt:i4>0</vt:i4>
      </vt:variant>
      <vt:variant>
        <vt:i4>5</vt:i4>
      </vt:variant>
      <vt:variant>
        <vt:lpwstr>http://www.nevo.co.il/Law_word/law17/PROP-0021.pdf</vt:lpwstr>
      </vt:variant>
      <vt:variant>
        <vt:lpwstr/>
      </vt:variant>
      <vt:variant>
        <vt:i4>8192009</vt:i4>
      </vt:variant>
      <vt:variant>
        <vt:i4>3</vt:i4>
      </vt:variant>
      <vt:variant>
        <vt:i4>0</vt:i4>
      </vt:variant>
      <vt:variant>
        <vt:i4>5</vt:i4>
      </vt:variant>
      <vt:variant>
        <vt:lpwstr>http://www.nevo.co.il/Law_word/law14/LAW-0020.pdf</vt:lpwstr>
      </vt:variant>
      <vt:variant>
        <vt:lpwstr/>
      </vt:variant>
      <vt:variant>
        <vt:i4>8323080</vt:i4>
      </vt:variant>
      <vt:variant>
        <vt:i4>0</vt:i4>
      </vt:variant>
      <vt:variant>
        <vt:i4>0</vt:i4>
      </vt:variant>
      <vt:variant>
        <vt:i4>5</vt:i4>
      </vt:variant>
      <vt:variant>
        <vt:lpwstr>http://www.nevo.co.il/Law_word/law14/LAW-0001.pdf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cp:lastPrinted>2009-08-17T13:50:00Z</cp:lastPrinted>
  <dcterms:created xsi:type="dcterms:W3CDTF">2023-06-05T19:15:00Z</dcterms:created>
  <dcterms:modified xsi:type="dcterms:W3CDTF">2023-06-05T19:15:00Z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0319</vt:lpwstr>
  </property>
  <property fmtid="{D5CDD505-2E9C-101B-9397-08002B2CF9AE}" pid="3" name="CHNAME">
    <vt:lpwstr>סדרי השלטון והמשפט</vt:lpwstr>
  </property>
  <property fmtid="{D5CDD505-2E9C-101B-9397-08002B2CF9AE}" pid="4" name="LAWNAME">
    <vt:lpwstr>פקודת סדרי השלטון והמשפט, תש"ח-1948</vt:lpwstr>
  </property>
  <property fmtid="{D5CDD505-2E9C-101B-9397-08002B2CF9AE}" pid="5" name="LAWNUMBER">
    <vt:lpwstr>0001</vt:lpwstr>
  </property>
  <property fmtid="{D5CDD505-2E9C-101B-9397-08002B2CF9AE}" pid="6" name="TYPE">
    <vt:lpwstr>01</vt:lpwstr>
  </property>
  <property fmtid="{D5CDD505-2E9C-101B-9397-08002B2CF9AE}" pid="7" name="NOSE11">
    <vt:lpwstr>דיני חוקה </vt:lpwstr>
  </property>
  <property fmtid="{D5CDD505-2E9C-101B-9397-08002B2CF9AE}" pid="8" name="NOSE21">
    <vt:lpwstr>סדרי השלטון והמשפט</vt:lpwstr>
  </property>
  <property fmtid="{D5CDD505-2E9C-101B-9397-08002B2CF9AE}" pid="9" name="NOSE31">
    <vt:lpwstr/>
  </property>
  <property fmtid="{D5CDD505-2E9C-101B-9397-08002B2CF9AE}" pid="10" name="NOSE41">
    <vt:lpwstr/>
  </property>
  <property fmtid="{D5CDD505-2E9C-101B-9397-08002B2CF9AE}" pid="11" name="NOSE12">
    <vt:lpwstr/>
  </property>
  <property fmtid="{D5CDD505-2E9C-101B-9397-08002B2CF9AE}" pid="12" name="NOSE22">
    <vt:lpwstr/>
  </property>
  <property fmtid="{D5CDD505-2E9C-101B-9397-08002B2CF9AE}" pid="13" name="NOSE32">
    <vt:lpwstr/>
  </property>
  <property fmtid="{D5CDD505-2E9C-101B-9397-08002B2CF9AE}" pid="14" name="NOSE42">
    <vt:lpwstr/>
  </property>
  <property fmtid="{D5CDD505-2E9C-101B-9397-08002B2CF9AE}" pid="15" name="NOSE13">
    <vt:lpwstr/>
  </property>
  <property fmtid="{D5CDD505-2E9C-101B-9397-08002B2CF9AE}" pid="16" name="NOSE23">
    <vt:lpwstr/>
  </property>
  <property fmtid="{D5CDD505-2E9C-101B-9397-08002B2CF9AE}" pid="17" name="NOSE33">
    <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y fmtid="{D5CDD505-2E9C-101B-9397-08002B2CF9AE}" pid="47" name="MEKORSAMCHUT">
    <vt:lpwstr/>
  </property>
  <property fmtid="{D5CDD505-2E9C-101B-9397-08002B2CF9AE}" pid="48" name="LINKK1">
    <vt:lpwstr>http://www.nevo.co.il/Law_word/law14/law-2363.pdf;‎רשומות - ספר חוקים#ס"ח תשע"ב מס' ‏‏2363 #מיום 12.6.2012 עמ' 454  – תיקון מס' 20‏</vt:lpwstr>
  </property>
  <property fmtid="{D5CDD505-2E9C-101B-9397-08002B2CF9AE}" pid="49" name="LINKK2">
    <vt:lpwstr/>
  </property>
  <property fmtid="{D5CDD505-2E9C-101B-9397-08002B2CF9AE}" pid="50" name="LINKK3">
    <vt:lpwstr/>
  </property>
  <property fmtid="{D5CDD505-2E9C-101B-9397-08002B2CF9AE}" pid="51" name="LINKK4">
    <vt:lpwstr/>
  </property>
  <property fmtid="{D5CDD505-2E9C-101B-9397-08002B2CF9AE}" pid="52" name="LINKK5">
    <vt:lpwstr/>
  </property>
  <property fmtid="{D5CDD505-2E9C-101B-9397-08002B2CF9AE}" pid="53" name="LINKK6">
    <vt:lpwstr/>
  </property>
  <property fmtid="{D5CDD505-2E9C-101B-9397-08002B2CF9AE}" pid="54" name="LINKK7">
    <vt:lpwstr/>
  </property>
  <property fmtid="{D5CDD505-2E9C-101B-9397-08002B2CF9AE}" pid="55" name="LINKK8">
    <vt:lpwstr/>
  </property>
  <property fmtid="{D5CDD505-2E9C-101B-9397-08002B2CF9AE}" pid="56" name="LINKK9">
    <vt:lpwstr/>
  </property>
  <property fmtid="{D5CDD505-2E9C-101B-9397-08002B2CF9AE}" pid="57" name="LINKK10">
    <vt:lpwstr/>
  </property>
  <property fmtid="{D5CDD505-2E9C-101B-9397-08002B2CF9AE}" pid="58" name="LINKI1">
    <vt:lpwstr/>
  </property>
  <property fmtid="{D5CDD505-2E9C-101B-9397-08002B2CF9AE}" pid="59" name="LINKI2">
    <vt:lpwstr/>
  </property>
  <property fmtid="{D5CDD505-2E9C-101B-9397-08002B2CF9AE}" pid="60" name="LINKI3">
    <vt:lpwstr/>
  </property>
  <property fmtid="{D5CDD505-2E9C-101B-9397-08002B2CF9AE}" pid="61" name="LINKI4">
    <vt:lpwstr/>
  </property>
  <property fmtid="{D5CDD505-2E9C-101B-9397-08002B2CF9AE}" pid="62" name="LINKI5">
    <vt:lpwstr/>
  </property>
</Properties>
</file>