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422" w:rsidRDefault="00F45422">
      <w:pPr>
        <w:pStyle w:val="big-header"/>
        <w:ind w:left="0" w:right="1134"/>
        <w:rPr>
          <w:rFonts w:hint="cs"/>
          <w:rtl/>
        </w:rPr>
      </w:pPr>
      <w:r>
        <w:rPr>
          <w:rtl/>
        </w:rPr>
        <w:t>פקודת צבא-הגנה לישראל</w:t>
      </w:r>
    </w:p>
    <w:p w:rsidR="000A4146" w:rsidRDefault="000A4146" w:rsidP="000A4146">
      <w:pPr>
        <w:spacing w:line="320" w:lineRule="auto"/>
        <w:jc w:val="left"/>
        <w:rPr>
          <w:rtl/>
        </w:rPr>
      </w:pPr>
    </w:p>
    <w:p w:rsidR="000A4146" w:rsidRPr="000A4146" w:rsidRDefault="000A4146" w:rsidP="000A4146">
      <w:pPr>
        <w:spacing w:line="320" w:lineRule="auto"/>
        <w:jc w:val="left"/>
        <w:rPr>
          <w:rFonts w:cs="Miriam" w:hint="cs"/>
          <w:szCs w:val="22"/>
          <w:rtl/>
        </w:rPr>
      </w:pPr>
      <w:r w:rsidRPr="000A4146">
        <w:rPr>
          <w:rFonts w:cs="Miriam"/>
          <w:szCs w:val="22"/>
          <w:rtl/>
        </w:rPr>
        <w:t>בטחון</w:t>
      </w:r>
      <w:r w:rsidRPr="000A4146">
        <w:rPr>
          <w:rFonts w:cs="FrankRuehl"/>
          <w:szCs w:val="26"/>
          <w:rtl/>
        </w:rPr>
        <w:t xml:space="preserve"> – צה"ל</w:t>
      </w:r>
    </w:p>
    <w:p w:rsidR="00F45422" w:rsidRDefault="00F4542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45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56AE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hyperlink w:anchor="med0" w:tooltip="פקודה המקימה צבא-הגנה למדינת 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פקודה המקימה צבא-הגנה למדינת ישראל</w:t>
            </w:r>
          </w:p>
        </w:tc>
        <w:tc>
          <w:tcPr>
            <w:tcW w:w="124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</w:p>
        </w:tc>
      </w:tr>
      <w:tr w:rsidR="00F45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56AE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hyperlink w:anchor="Seif0" w:tooltip="הקמת צבא הג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422" w:rsidRDefault="00F45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צבא הגנה</w:t>
            </w:r>
          </w:p>
        </w:tc>
        <w:tc>
          <w:tcPr>
            <w:tcW w:w="124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45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56AE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hyperlink w:anchor="Seif1" w:tooltip="גיוס חו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422" w:rsidRDefault="00F45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גיוס חובה</w:t>
            </w:r>
          </w:p>
        </w:tc>
        <w:tc>
          <w:tcPr>
            <w:tcW w:w="124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45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56AE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hyperlink w:anchor="Seif2" w:tooltip="חובת שבועת אמ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422" w:rsidRDefault="00F45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שבועת אמונים</w:t>
            </w:r>
          </w:p>
        </w:tc>
        <w:tc>
          <w:tcPr>
            <w:tcW w:w="124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45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56AE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hyperlink w:anchor="Seif3" w:tooltip="איס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422" w:rsidRDefault="00F45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איסורים</w:t>
            </w:r>
          </w:p>
        </w:tc>
        <w:tc>
          <w:tcPr>
            <w:tcW w:w="124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45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56AE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hyperlink w:anchor="Seif4" w:tooltip="הקנית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422" w:rsidRDefault="00F45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הקנית תוקף</w:t>
            </w:r>
          </w:p>
        </w:tc>
        <w:tc>
          <w:tcPr>
            <w:tcW w:w="124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45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56AE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hyperlink w:anchor="Seif5" w:tooltip="פעולות בהתאם ל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422" w:rsidRDefault="00F45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פעולות בהתאם לחוק</w:t>
            </w:r>
          </w:p>
        </w:tc>
        <w:tc>
          <w:tcPr>
            <w:tcW w:w="124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45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56AE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hyperlink w:anchor="Seif6" w:tooltip="ממונה על ביצוע הפק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422" w:rsidRDefault="00F45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ממונה על ביצוע הפקודה</w:t>
            </w:r>
          </w:p>
        </w:tc>
        <w:tc>
          <w:tcPr>
            <w:tcW w:w="124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454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56AE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hyperlink w:anchor="Seif7" w:tooltip="שם ק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422" w:rsidRDefault="00F454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שם קצר</w:t>
            </w:r>
          </w:p>
        </w:tc>
        <w:tc>
          <w:tcPr>
            <w:tcW w:w="1247" w:type="dxa"/>
          </w:tcPr>
          <w:p w:rsidR="00F45422" w:rsidRDefault="00F454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F45422" w:rsidRDefault="00F45422">
      <w:pPr>
        <w:pStyle w:val="big-header"/>
        <w:ind w:left="0" w:right="1134"/>
        <w:rPr>
          <w:rtl/>
        </w:rPr>
      </w:pPr>
    </w:p>
    <w:p w:rsidR="00F45422" w:rsidRDefault="00F45422" w:rsidP="000A4146">
      <w:pPr>
        <w:pStyle w:val="big-header"/>
        <w:ind w:left="0" w:right="1134"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פ</w:t>
      </w:r>
      <w:r>
        <w:rPr>
          <w:rFonts w:hint="cs"/>
          <w:rtl/>
        </w:rPr>
        <w:t>קודת צבא-הגנה לישראל</w:t>
      </w:r>
      <w:r w:rsidR="005E6970">
        <w:rPr>
          <w:rStyle w:val="a6"/>
          <w:rtl/>
        </w:rPr>
        <w:footnoteReference w:customMarkFollows="1" w:id="1"/>
        <w:t>*</w:t>
      </w:r>
    </w:p>
    <w:p w:rsidR="00F45422" w:rsidRDefault="00F45422">
      <w:pPr>
        <w:pStyle w:val="medium-header"/>
        <w:keepNext w:val="0"/>
        <w:keepLines w:val="0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>מ</w:t>
      </w:r>
      <w:r>
        <w:rPr>
          <w:rFonts w:hint="cs"/>
          <w:rtl/>
        </w:rPr>
        <w:t>ס' 4 לש' תש"ח-1948</w:t>
      </w:r>
    </w:p>
    <w:p w:rsidR="00F45422" w:rsidRDefault="00F45422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0" w:name="med0"/>
      <w:bookmarkEnd w:id="0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קודה המקימה צבא-הגנה למדינת ישראל</w:t>
      </w:r>
    </w:p>
    <w:p w:rsidR="00F45422" w:rsidRDefault="00F45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סעיף 18 לפקודת סדרי השלטון והמשפט, תש"ח-1948, ניתנת בזה הפקודה הבאה:</w:t>
      </w:r>
    </w:p>
    <w:p w:rsidR="00F45422" w:rsidRDefault="00F45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13.4pt;z-index:251654144" o:allowincell="f" filled="f" stroked="f" strokecolor="lime" strokeweight=".25pt">
            <v:textbox inset="0,0,0,0">
              <w:txbxContent>
                <w:p w:rsidR="00F45422" w:rsidRDefault="00F45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 צבא-הגנה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וקם בזה צבא-הגנה-לישראל מורכב מחילות יב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ה, מחיל ים ומחיל אויר.</w:t>
      </w:r>
    </w:p>
    <w:p w:rsidR="00F45422" w:rsidRDefault="00F45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0.3pt;z-index:251655168" o:allowincell="f" filled="f" stroked="f" strokecolor="lime" strokeweight=".25pt">
            <v:textbox inset="0,0,0,0">
              <w:txbxContent>
                <w:p w:rsidR="00F45422" w:rsidRDefault="00F45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יוס חוב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מצב חירום יונהג גיוס חובה לצבא-הגנה-לישראל על כל שירותיו. גיל חייבי הגיוס יהיה כפי שייקבע על ידי הממשלה הזמנית.</w:t>
      </w:r>
    </w:p>
    <w:p w:rsidR="00F45422" w:rsidRDefault="00F45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10.95pt;z-index:251656192" o:allowincell="f" filled="f" stroked="f" strokecolor="lime" strokeweight=".25pt">
            <v:textbox inset="0,0,0,0">
              <w:txbxContent>
                <w:p w:rsidR="00F45422" w:rsidRDefault="00F45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ובת שבועת אמונים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אדם המשרת בצבא-הגנה-לישראל חייב להשבע שבועת אמונים למדינת ישראל, לחוקתה ולשל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ונותיה המוסמכים.</w:t>
      </w:r>
    </w:p>
    <w:p w:rsidR="00F45422" w:rsidRDefault="00F45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1.65pt;z-index:251657216" o:allowincell="f" filled="f" stroked="f" strokecolor="lime" strokeweight=".25pt">
            <v:textbox inset="0,0,0,0">
              <w:txbxContent>
                <w:p w:rsidR="00F45422" w:rsidRDefault="00F45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סור להקים או לקיים כל כוח מזויין מחוץ לצבא-הגנה לישראל.</w:t>
      </w:r>
    </w:p>
    <w:p w:rsidR="00F45422" w:rsidRDefault="00F45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14.1pt;z-index:251658240" o:allowincell="f" filled="f" stroked="f" strokecolor="lime" strokeweight=".25pt">
            <v:textbox inset="0,0,0,0">
              <w:txbxContent>
                <w:p w:rsidR="00F45422" w:rsidRDefault="00F45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קנית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ווים, הכרזות, תקנות וכל הוראות אחרות בעניני השירות הלאומי שנתפרסמו ברבים בין ט"ז בכסלו תש"ח (29 בנובמבר 1947) לבין יום פרסום פקודה זו, על ידי הסוכנות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היהודית לארץ ישראל, הועד הלאומי לכנסת ישראל בארץ ישראל, מנהלת העם, הממשלה הזמנית או אחת ממחלקותיהם, יעמדו בתקפם כל עוד לא ישונו, יתוקנו, או יבוטלו.</w:t>
      </w:r>
    </w:p>
    <w:p w:rsidR="00F45422" w:rsidRDefault="00F45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1" style="position:absolute;left:0;text-align:left;margin-left:464.5pt;margin-top:8.05pt;width:75.05pt;height:11.2pt;z-index:251659264" o:allowincell="f" filled="f" stroked="f" strokecolor="lime" strokeweight=".25pt">
            <v:textbox inset="0,0,0,0">
              <w:txbxContent>
                <w:p w:rsidR="00F45422" w:rsidRDefault="00F45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עולות בהתאם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פעולה הנעשית בהתאם להוראות פקודה זו תהא חוקית אף אם היא עומדת בסתירה לכל הוראה 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רת בחוק הקיים.</w:t>
      </w:r>
    </w:p>
    <w:p w:rsidR="00F45422" w:rsidRDefault="00F45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2" style="position:absolute;left:0;text-align:left;margin-left:464.5pt;margin-top:8.05pt;width:75.05pt;height:17.5pt;z-index:251660288" o:allowincell="f" filled="f" stroked="f" strokecolor="lime" strokeweight=".25pt">
            <v:textbox inset="0,0,0,0">
              <w:txbxContent>
                <w:p w:rsidR="00F45422" w:rsidRDefault="00F45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ממ</w:t>
                  </w:r>
                  <w:r>
                    <w:rPr>
                      <w:rFonts w:cs="Miriam" w:hint="cs"/>
                      <w:szCs w:val="18"/>
                      <w:rtl/>
                    </w:rPr>
                    <w:t>ונה על ביצוע הפקודה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הבטחון ממונה על ביצוע פקודה זו.</w:t>
      </w:r>
    </w:p>
    <w:p w:rsidR="00F45422" w:rsidRDefault="00F454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3" style="position:absolute;left:0;text-align:left;margin-left:464.5pt;margin-top:8.05pt;width:75.05pt;height:14.35pt;z-index:251661312" o:allowincell="f" filled="f" stroked="f" strokecolor="lime" strokeweight=".25pt">
            <v:textbox inset="0,0,0,0">
              <w:txbxContent>
                <w:p w:rsidR="00F45422" w:rsidRDefault="00F454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ם 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קודה זו תיקרא בשם "פקודת צבא-הגנה לישראל, תש"ח-1948".</w:t>
      </w:r>
    </w:p>
    <w:p w:rsidR="00F45422" w:rsidRDefault="00F454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E6970" w:rsidRDefault="005E69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5422" w:rsidRPr="005E6970" w:rsidRDefault="00F45422" w:rsidP="005E6970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5E6970">
        <w:rPr>
          <w:sz w:val="26"/>
          <w:szCs w:val="26"/>
          <w:rtl/>
        </w:rPr>
        <w:tab/>
      </w:r>
      <w:r w:rsidRPr="005E6970">
        <w:rPr>
          <w:sz w:val="26"/>
          <w:szCs w:val="26"/>
          <w:rtl/>
        </w:rPr>
        <w:tab/>
      </w:r>
      <w:r w:rsidRPr="005E6970">
        <w:rPr>
          <w:sz w:val="26"/>
          <w:szCs w:val="26"/>
          <w:rtl/>
        </w:rPr>
        <w:tab/>
      </w:r>
      <w:r w:rsidRPr="005E6970">
        <w:rPr>
          <w:rFonts w:hint="cs"/>
          <w:sz w:val="26"/>
          <w:szCs w:val="26"/>
          <w:rtl/>
        </w:rPr>
        <w:t>דוד בן-גוריון</w:t>
      </w:r>
    </w:p>
    <w:p w:rsidR="00F45422" w:rsidRDefault="00F45422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</w:p>
    <w:p w:rsidR="00F45422" w:rsidRDefault="00F4542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הממשלה הזמנית</w:t>
      </w:r>
    </w:p>
    <w:p w:rsidR="005E6970" w:rsidRPr="005E6970" w:rsidRDefault="005E6970" w:rsidP="005E69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E6970" w:rsidRPr="005E6970" w:rsidRDefault="005E6970" w:rsidP="005E69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5422" w:rsidRPr="005E6970" w:rsidRDefault="00F45422" w:rsidP="005E69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:rsidR="00AE353C" w:rsidRPr="009D27C4" w:rsidRDefault="00AE353C" w:rsidP="00AE353C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 w:rsidRPr="009D27C4">
        <w:rPr>
          <w:rStyle w:val="default"/>
          <w:rFonts w:cs="FrankRuehl" w:hint="cs"/>
          <w:sz w:val="16"/>
          <w:szCs w:val="16"/>
          <w:rtl/>
        </w:rPr>
        <w:t>גפני</w:t>
      </w:r>
    </w:p>
    <w:p w:rsidR="00F45422" w:rsidRPr="005E6970" w:rsidRDefault="00F45422" w:rsidP="005E69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45422" w:rsidRPr="005E697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05F5" w:rsidRDefault="004905F5">
      <w:r>
        <w:separator/>
      </w:r>
    </w:p>
  </w:endnote>
  <w:endnote w:type="continuationSeparator" w:id="0">
    <w:p w:rsidR="004905F5" w:rsidRDefault="00490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422" w:rsidRDefault="00F454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5422" w:rsidRDefault="00F454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422" w:rsidRDefault="00F454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56AE9">
      <w:rPr>
        <w:rFonts w:cs="TopType Jerushalmi"/>
        <w:noProof/>
        <w:color w:val="000000"/>
        <w:sz w:val="14"/>
        <w:szCs w:val="14"/>
      </w:rPr>
      <w:t>D:\Yael\hakika\Revadim</w:t>
    </w:r>
    <w:r w:rsidR="00C56AE9">
      <w:rPr>
        <w:rFonts w:cs="TopType Jerushalmi"/>
        <w:noProof/>
        <w:color w:val="000000"/>
        <w:sz w:val="14"/>
        <w:szCs w:val="14"/>
        <w:rtl/>
      </w:rPr>
      <w:t>\קישורים\</w:t>
    </w:r>
    <w:r w:rsidR="00C56AE9">
      <w:rPr>
        <w:rFonts w:cs="TopType Jerushalmi"/>
        <w:noProof/>
        <w:color w:val="000000"/>
        <w:sz w:val="14"/>
        <w:szCs w:val="14"/>
      </w:rPr>
      <w:t>P199_002.doc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422" w:rsidRDefault="00F454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353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45422" w:rsidRDefault="00F454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422" w:rsidRDefault="00F454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56AE9">
      <w:rPr>
        <w:rFonts w:cs="TopType Jerushalmi"/>
        <w:noProof/>
        <w:color w:val="000000"/>
        <w:sz w:val="14"/>
        <w:szCs w:val="14"/>
      </w:rPr>
      <w:t>D:\Yael\hakika\Revadim</w:t>
    </w:r>
    <w:r w:rsidR="00C56AE9">
      <w:rPr>
        <w:rFonts w:cs="TopType Jerushalmi"/>
        <w:noProof/>
        <w:color w:val="000000"/>
        <w:sz w:val="14"/>
        <w:szCs w:val="14"/>
        <w:rtl/>
      </w:rPr>
      <w:t>\קישורים\</w:t>
    </w:r>
    <w:r w:rsidR="00C56AE9">
      <w:rPr>
        <w:rFonts w:cs="TopType Jerushalmi"/>
        <w:noProof/>
        <w:color w:val="000000"/>
        <w:sz w:val="14"/>
        <w:szCs w:val="14"/>
      </w:rPr>
      <w:t>P199_002.doc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05F5" w:rsidRDefault="004905F5" w:rsidP="00C56AE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905F5" w:rsidRDefault="004905F5">
      <w:r>
        <w:continuationSeparator/>
      </w:r>
    </w:p>
  </w:footnote>
  <w:footnote w:id="1">
    <w:p w:rsidR="005E6970" w:rsidRDefault="005E6970" w:rsidP="005E69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5E697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C7D1F">
          <w:rPr>
            <w:rStyle w:val="Hyperlink"/>
            <w:rFonts w:hint="cs"/>
            <w:sz w:val="20"/>
            <w:rtl/>
          </w:rPr>
          <w:t>ע"ר מס' 3</w:t>
        </w:r>
      </w:hyperlink>
      <w:r>
        <w:rPr>
          <w:rFonts w:hint="cs"/>
          <w:sz w:val="20"/>
          <w:rtl/>
        </w:rPr>
        <w:t xml:space="preserve"> מיום כ"ב באייר תש"ח</w:t>
      </w:r>
      <w:r>
        <w:rPr>
          <w:sz w:val="20"/>
          <w:rtl/>
        </w:rPr>
        <w:t xml:space="preserve"> (31.5.1948), </w:t>
      </w:r>
      <w:r>
        <w:rPr>
          <w:rFonts w:hint="cs"/>
          <w:sz w:val="20"/>
          <w:rtl/>
        </w:rPr>
        <w:t>תוס' א', עמ' 9.</w:t>
      </w:r>
    </w:p>
    <w:p w:rsidR="005E6970" w:rsidRPr="005E6970" w:rsidRDefault="005E6970" w:rsidP="005E69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ב</w:t>
      </w:r>
      <w:r>
        <w:rPr>
          <w:rFonts w:hint="cs"/>
          <w:sz w:val="20"/>
          <w:rtl/>
        </w:rPr>
        <w:t>דבר אישור למפרע של פקודה זו, שניתנה ע"י ראש הממשלה בשם הממשלה הזמנית ולא ע"י מועצת המדינה הזמנית, ר' סעיף 4 לפקודת סדרי השלטון והמשפט (הוראות נוספות), תש"ח-1948.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422" w:rsidRDefault="00F454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צבא-הגנה לישראל</w:t>
    </w:r>
  </w:p>
  <w:p w:rsidR="00F45422" w:rsidRDefault="00F454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422" w:rsidRDefault="00F454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422" w:rsidRDefault="00F454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צבא-הגנה לישראל</w:t>
    </w:r>
  </w:p>
  <w:p w:rsidR="00F45422" w:rsidRDefault="00F454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422" w:rsidRDefault="00F454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4146"/>
    <w:rsid w:val="000A4146"/>
    <w:rsid w:val="002C3E56"/>
    <w:rsid w:val="004905F5"/>
    <w:rsid w:val="005E6970"/>
    <w:rsid w:val="008540A5"/>
    <w:rsid w:val="00AE353C"/>
    <w:rsid w:val="00BC7D1F"/>
    <w:rsid w:val="00C56AE9"/>
    <w:rsid w:val="00C9424E"/>
    <w:rsid w:val="00C97975"/>
    <w:rsid w:val="00F4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FB5D7C8-C94B-4CB6-86B2-9409B3E7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E6970"/>
    <w:rPr>
      <w:sz w:val="20"/>
      <w:szCs w:val="20"/>
    </w:rPr>
  </w:style>
  <w:style w:type="character" w:styleId="a6">
    <w:name w:val="footnote reference"/>
    <w:basedOn w:val="a0"/>
    <w:semiHidden/>
    <w:rsid w:val="005E69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55/er-00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1962</CharactersWithSpaces>
  <SharedDoc>false</SharedDoc>
  <HLinks>
    <vt:vector size="60" baseType="variant"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5570569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http://www.nevo.co.il/Law_word/law55/er-0003.pdf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Mor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פקודת צבא-הגנה לישראל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