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AEEF" w14:textId="77777777" w:rsidR="000D3552" w:rsidRDefault="0046759E">
      <w:pPr>
        <w:pStyle w:val="big-header"/>
        <w:ind w:left="0" w:right="1134"/>
        <w:rPr>
          <w:rFonts w:cs="FrankRuehl" w:hint="cs"/>
          <w:sz w:val="32"/>
          <w:rtl/>
        </w:rPr>
      </w:pPr>
      <w:r>
        <w:rPr>
          <w:rFonts w:cs="FrankRuehl" w:hint="cs"/>
          <w:sz w:val="32"/>
          <w:rtl/>
        </w:rPr>
        <w:t>צו גנים לאומיים, שמורות טבע, אתרים לאומיים ואתרי הנצחה (</w:t>
      </w:r>
      <w:r w:rsidR="00A67FD7">
        <w:rPr>
          <w:rFonts w:cs="FrankRuehl" w:hint="cs"/>
          <w:sz w:val="32"/>
          <w:rtl/>
        </w:rPr>
        <w:t xml:space="preserve">קביעת תחום מוגן </w:t>
      </w:r>
      <w:r w:rsidR="00A67FD7">
        <w:rPr>
          <w:rFonts w:cs="FrankRuehl"/>
          <w:sz w:val="32"/>
          <w:rtl/>
        </w:rPr>
        <w:t>–</w:t>
      </w:r>
      <w:r w:rsidR="00A67FD7">
        <w:rPr>
          <w:rFonts w:cs="FrankRuehl" w:hint="cs"/>
          <w:sz w:val="32"/>
          <w:rtl/>
        </w:rPr>
        <w:t xml:space="preserve"> הבטיחה), תשע"ח-2018</w:t>
      </w:r>
    </w:p>
    <w:p w14:paraId="3126AE9D" w14:textId="77777777" w:rsidR="0046759E" w:rsidRPr="0046759E" w:rsidRDefault="0046759E" w:rsidP="0046759E">
      <w:pPr>
        <w:spacing w:line="320" w:lineRule="auto"/>
        <w:rPr>
          <w:rFonts w:cs="FrankRuehl"/>
          <w:szCs w:val="26"/>
          <w:rtl/>
        </w:rPr>
      </w:pPr>
    </w:p>
    <w:p w14:paraId="340581D2" w14:textId="77777777" w:rsidR="0046759E" w:rsidRDefault="0046759E" w:rsidP="0046759E">
      <w:pPr>
        <w:spacing w:line="320" w:lineRule="auto"/>
        <w:rPr>
          <w:rFonts w:cs="Miriam"/>
          <w:szCs w:val="22"/>
          <w:rtl/>
        </w:rPr>
      </w:pPr>
      <w:r w:rsidRPr="0046759E">
        <w:rPr>
          <w:rFonts w:cs="Miriam"/>
          <w:szCs w:val="22"/>
          <w:rtl/>
        </w:rPr>
        <w:t>חקלאות טבע וסביבה</w:t>
      </w:r>
      <w:r w:rsidRPr="0046759E">
        <w:rPr>
          <w:rFonts w:cs="FrankRuehl"/>
          <w:szCs w:val="26"/>
          <w:rtl/>
        </w:rPr>
        <w:t xml:space="preserve"> – גנים שמורות ואתרים</w:t>
      </w:r>
    </w:p>
    <w:p w14:paraId="52522563" w14:textId="77777777" w:rsidR="0046759E" w:rsidRDefault="0046759E">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D0236" w:rsidRPr="003D0236" w14:paraId="13939876" w14:textId="77777777" w:rsidTr="003D0236">
        <w:tblPrEx>
          <w:tblCellMar>
            <w:top w:w="0" w:type="dxa"/>
            <w:bottom w:w="0" w:type="dxa"/>
          </w:tblCellMar>
        </w:tblPrEx>
        <w:tc>
          <w:tcPr>
            <w:tcW w:w="1247" w:type="dxa"/>
          </w:tcPr>
          <w:p w14:paraId="34712779" w14:textId="77777777" w:rsidR="003D0236" w:rsidRPr="003D0236" w:rsidRDefault="003D0236" w:rsidP="003D0236">
            <w:pPr>
              <w:rPr>
                <w:rFonts w:cs="Frankruhel"/>
                <w:rtl/>
              </w:rPr>
            </w:pPr>
            <w:r>
              <w:rPr>
                <w:rtl/>
              </w:rPr>
              <w:t xml:space="preserve">סעיף 1 </w:t>
            </w:r>
          </w:p>
        </w:tc>
        <w:tc>
          <w:tcPr>
            <w:tcW w:w="5669" w:type="dxa"/>
          </w:tcPr>
          <w:p w14:paraId="740424FF" w14:textId="77777777" w:rsidR="003D0236" w:rsidRPr="003D0236" w:rsidRDefault="003D0236" w:rsidP="003D0236">
            <w:pPr>
              <w:rPr>
                <w:rFonts w:cs="Frankruhel"/>
                <w:rtl/>
              </w:rPr>
            </w:pPr>
            <w:r>
              <w:rPr>
                <w:rtl/>
              </w:rPr>
              <w:t>הגדרה</w:t>
            </w:r>
          </w:p>
        </w:tc>
        <w:tc>
          <w:tcPr>
            <w:tcW w:w="567" w:type="dxa"/>
          </w:tcPr>
          <w:p w14:paraId="5E0C34E2" w14:textId="77777777" w:rsidR="003D0236" w:rsidRPr="003D0236" w:rsidRDefault="003D0236" w:rsidP="003D0236">
            <w:pPr>
              <w:rPr>
                <w:rStyle w:val="Hyperlink"/>
                <w:rtl/>
              </w:rPr>
            </w:pPr>
            <w:hyperlink w:anchor="Seif1" w:tooltip="הגדרה" w:history="1">
              <w:r w:rsidRPr="003D0236">
                <w:rPr>
                  <w:rStyle w:val="Hyperlink"/>
                </w:rPr>
                <w:t>Go</w:t>
              </w:r>
            </w:hyperlink>
          </w:p>
        </w:tc>
        <w:tc>
          <w:tcPr>
            <w:tcW w:w="850" w:type="dxa"/>
          </w:tcPr>
          <w:p w14:paraId="1555B1D3" w14:textId="77777777" w:rsidR="003D0236" w:rsidRPr="003D0236" w:rsidRDefault="003D0236" w:rsidP="003D02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D0236" w:rsidRPr="003D0236" w14:paraId="43C33FE2" w14:textId="77777777" w:rsidTr="003D0236">
        <w:tblPrEx>
          <w:tblCellMar>
            <w:top w:w="0" w:type="dxa"/>
            <w:bottom w:w="0" w:type="dxa"/>
          </w:tblCellMar>
        </w:tblPrEx>
        <w:tc>
          <w:tcPr>
            <w:tcW w:w="1247" w:type="dxa"/>
          </w:tcPr>
          <w:p w14:paraId="204CB22C" w14:textId="77777777" w:rsidR="003D0236" w:rsidRPr="003D0236" w:rsidRDefault="003D0236" w:rsidP="003D0236">
            <w:pPr>
              <w:rPr>
                <w:rFonts w:cs="Frankruhel"/>
                <w:rtl/>
              </w:rPr>
            </w:pPr>
            <w:r>
              <w:rPr>
                <w:rtl/>
              </w:rPr>
              <w:t xml:space="preserve">סעיף 2 </w:t>
            </w:r>
          </w:p>
        </w:tc>
        <w:tc>
          <w:tcPr>
            <w:tcW w:w="5669" w:type="dxa"/>
          </w:tcPr>
          <w:p w14:paraId="395C0A84" w14:textId="77777777" w:rsidR="003D0236" w:rsidRPr="003D0236" w:rsidRDefault="003D0236" w:rsidP="003D0236">
            <w:pPr>
              <w:rPr>
                <w:rFonts w:cs="Frankruhel"/>
                <w:rtl/>
              </w:rPr>
            </w:pPr>
            <w:r>
              <w:rPr>
                <w:rtl/>
              </w:rPr>
              <w:t>קביעת תחום מוגן</w:t>
            </w:r>
          </w:p>
        </w:tc>
        <w:tc>
          <w:tcPr>
            <w:tcW w:w="567" w:type="dxa"/>
          </w:tcPr>
          <w:p w14:paraId="1B0C3D33" w14:textId="77777777" w:rsidR="003D0236" w:rsidRPr="003D0236" w:rsidRDefault="003D0236" w:rsidP="003D0236">
            <w:pPr>
              <w:rPr>
                <w:rStyle w:val="Hyperlink"/>
                <w:rtl/>
              </w:rPr>
            </w:pPr>
            <w:hyperlink w:anchor="Seif2" w:tooltip="קביעת תחום מוגן" w:history="1">
              <w:r w:rsidRPr="003D0236">
                <w:rPr>
                  <w:rStyle w:val="Hyperlink"/>
                </w:rPr>
                <w:t>Go</w:t>
              </w:r>
            </w:hyperlink>
          </w:p>
        </w:tc>
        <w:tc>
          <w:tcPr>
            <w:tcW w:w="850" w:type="dxa"/>
          </w:tcPr>
          <w:p w14:paraId="3F949FCD" w14:textId="77777777" w:rsidR="003D0236" w:rsidRPr="003D0236" w:rsidRDefault="003D0236" w:rsidP="003D02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D0236" w:rsidRPr="003D0236" w14:paraId="75F9F0D2" w14:textId="77777777" w:rsidTr="003D0236">
        <w:tblPrEx>
          <w:tblCellMar>
            <w:top w:w="0" w:type="dxa"/>
            <w:bottom w:w="0" w:type="dxa"/>
          </w:tblCellMar>
        </w:tblPrEx>
        <w:tc>
          <w:tcPr>
            <w:tcW w:w="1247" w:type="dxa"/>
          </w:tcPr>
          <w:p w14:paraId="347694B9" w14:textId="77777777" w:rsidR="003D0236" w:rsidRPr="003D0236" w:rsidRDefault="003D0236" w:rsidP="003D0236">
            <w:pPr>
              <w:rPr>
                <w:rFonts w:cs="Frankruhel"/>
                <w:rtl/>
              </w:rPr>
            </w:pPr>
            <w:r>
              <w:rPr>
                <w:rtl/>
              </w:rPr>
              <w:t xml:space="preserve">סעיף 3 </w:t>
            </w:r>
          </w:p>
        </w:tc>
        <w:tc>
          <w:tcPr>
            <w:tcW w:w="5669" w:type="dxa"/>
          </w:tcPr>
          <w:p w14:paraId="44344BF5" w14:textId="77777777" w:rsidR="003D0236" w:rsidRPr="003D0236" w:rsidRDefault="003D0236" w:rsidP="003D0236">
            <w:pPr>
              <w:rPr>
                <w:rFonts w:cs="Frankruhel"/>
                <w:rtl/>
              </w:rPr>
            </w:pPr>
            <w:r>
              <w:rPr>
                <w:rtl/>
              </w:rPr>
              <w:t>הפקדת העתקי התשריט</w:t>
            </w:r>
          </w:p>
        </w:tc>
        <w:tc>
          <w:tcPr>
            <w:tcW w:w="567" w:type="dxa"/>
          </w:tcPr>
          <w:p w14:paraId="2552CC2C" w14:textId="77777777" w:rsidR="003D0236" w:rsidRPr="003D0236" w:rsidRDefault="003D0236" w:rsidP="003D0236">
            <w:pPr>
              <w:rPr>
                <w:rStyle w:val="Hyperlink"/>
                <w:rtl/>
              </w:rPr>
            </w:pPr>
            <w:hyperlink w:anchor="Seif3" w:tooltip="הפקדת העתקי התשריט" w:history="1">
              <w:r w:rsidRPr="003D0236">
                <w:rPr>
                  <w:rStyle w:val="Hyperlink"/>
                </w:rPr>
                <w:t>Go</w:t>
              </w:r>
            </w:hyperlink>
          </w:p>
        </w:tc>
        <w:tc>
          <w:tcPr>
            <w:tcW w:w="850" w:type="dxa"/>
          </w:tcPr>
          <w:p w14:paraId="746F897A" w14:textId="77777777" w:rsidR="003D0236" w:rsidRPr="003D0236" w:rsidRDefault="003D0236" w:rsidP="003D02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D0236" w:rsidRPr="003D0236" w14:paraId="212B192C" w14:textId="77777777" w:rsidTr="003D0236">
        <w:tblPrEx>
          <w:tblCellMar>
            <w:top w:w="0" w:type="dxa"/>
            <w:bottom w:w="0" w:type="dxa"/>
          </w:tblCellMar>
        </w:tblPrEx>
        <w:tc>
          <w:tcPr>
            <w:tcW w:w="1247" w:type="dxa"/>
          </w:tcPr>
          <w:p w14:paraId="1098B0E3" w14:textId="77777777" w:rsidR="003D0236" w:rsidRPr="003D0236" w:rsidRDefault="003D0236" w:rsidP="003D0236">
            <w:pPr>
              <w:rPr>
                <w:rFonts w:cs="Frankruhel"/>
                <w:rtl/>
              </w:rPr>
            </w:pPr>
          </w:p>
        </w:tc>
        <w:tc>
          <w:tcPr>
            <w:tcW w:w="5669" w:type="dxa"/>
          </w:tcPr>
          <w:p w14:paraId="4CC6AD09" w14:textId="77777777" w:rsidR="003D0236" w:rsidRPr="003D0236" w:rsidRDefault="003D0236" w:rsidP="003D0236">
            <w:pPr>
              <w:rPr>
                <w:rFonts w:cs="Frankruhel"/>
                <w:rtl/>
              </w:rPr>
            </w:pPr>
            <w:r>
              <w:rPr>
                <w:rtl/>
              </w:rPr>
              <w:t>תוספת ראשונה</w:t>
            </w:r>
          </w:p>
        </w:tc>
        <w:tc>
          <w:tcPr>
            <w:tcW w:w="567" w:type="dxa"/>
          </w:tcPr>
          <w:p w14:paraId="7CE9116D" w14:textId="77777777" w:rsidR="003D0236" w:rsidRPr="003D0236" w:rsidRDefault="003D0236" w:rsidP="003D0236">
            <w:pPr>
              <w:rPr>
                <w:rStyle w:val="Hyperlink"/>
                <w:rtl/>
              </w:rPr>
            </w:pPr>
            <w:hyperlink w:anchor="med0" w:tooltip="תוספת ראשונה" w:history="1">
              <w:r w:rsidRPr="003D0236">
                <w:rPr>
                  <w:rStyle w:val="Hyperlink"/>
                </w:rPr>
                <w:t>Go</w:t>
              </w:r>
            </w:hyperlink>
          </w:p>
        </w:tc>
        <w:tc>
          <w:tcPr>
            <w:tcW w:w="850" w:type="dxa"/>
          </w:tcPr>
          <w:p w14:paraId="144E76AA" w14:textId="77777777" w:rsidR="003D0236" w:rsidRPr="003D0236" w:rsidRDefault="003D0236" w:rsidP="003D02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3D0236" w:rsidRPr="003D0236" w14:paraId="278A0827" w14:textId="77777777" w:rsidTr="003D0236">
        <w:tblPrEx>
          <w:tblCellMar>
            <w:top w:w="0" w:type="dxa"/>
            <w:bottom w:w="0" w:type="dxa"/>
          </w:tblCellMar>
        </w:tblPrEx>
        <w:tc>
          <w:tcPr>
            <w:tcW w:w="1247" w:type="dxa"/>
          </w:tcPr>
          <w:p w14:paraId="0D71766B" w14:textId="77777777" w:rsidR="003D0236" w:rsidRPr="003D0236" w:rsidRDefault="003D0236" w:rsidP="003D0236">
            <w:pPr>
              <w:rPr>
                <w:rFonts w:cs="Frankruhel"/>
                <w:rtl/>
              </w:rPr>
            </w:pPr>
          </w:p>
        </w:tc>
        <w:tc>
          <w:tcPr>
            <w:tcW w:w="5669" w:type="dxa"/>
          </w:tcPr>
          <w:p w14:paraId="54D89AA5" w14:textId="77777777" w:rsidR="003D0236" w:rsidRPr="003D0236" w:rsidRDefault="003D0236" w:rsidP="003D0236">
            <w:pPr>
              <w:rPr>
                <w:rFonts w:cs="Frankruhel"/>
                <w:rtl/>
              </w:rPr>
            </w:pPr>
            <w:r>
              <w:rPr>
                <w:rtl/>
              </w:rPr>
              <w:t>תוספת שנייה</w:t>
            </w:r>
          </w:p>
        </w:tc>
        <w:tc>
          <w:tcPr>
            <w:tcW w:w="567" w:type="dxa"/>
          </w:tcPr>
          <w:p w14:paraId="14B1997D" w14:textId="77777777" w:rsidR="003D0236" w:rsidRPr="003D0236" w:rsidRDefault="003D0236" w:rsidP="003D0236">
            <w:pPr>
              <w:rPr>
                <w:rStyle w:val="Hyperlink"/>
                <w:rtl/>
              </w:rPr>
            </w:pPr>
            <w:hyperlink w:anchor="med1" w:tooltip="תוספת שנייה" w:history="1">
              <w:r w:rsidRPr="003D0236">
                <w:rPr>
                  <w:rStyle w:val="Hyperlink"/>
                </w:rPr>
                <w:t>Go</w:t>
              </w:r>
            </w:hyperlink>
          </w:p>
        </w:tc>
        <w:tc>
          <w:tcPr>
            <w:tcW w:w="850" w:type="dxa"/>
          </w:tcPr>
          <w:p w14:paraId="7C5A1950" w14:textId="77777777" w:rsidR="003D0236" w:rsidRPr="003D0236" w:rsidRDefault="003D0236" w:rsidP="003D02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3D0236" w:rsidRPr="003D0236" w14:paraId="3A705985" w14:textId="77777777" w:rsidTr="003D0236">
        <w:tblPrEx>
          <w:tblCellMar>
            <w:top w:w="0" w:type="dxa"/>
            <w:bottom w:w="0" w:type="dxa"/>
          </w:tblCellMar>
        </w:tblPrEx>
        <w:tc>
          <w:tcPr>
            <w:tcW w:w="1247" w:type="dxa"/>
          </w:tcPr>
          <w:p w14:paraId="75677DD5" w14:textId="77777777" w:rsidR="003D0236" w:rsidRPr="003D0236" w:rsidRDefault="003D0236" w:rsidP="003D0236">
            <w:pPr>
              <w:rPr>
                <w:rFonts w:cs="Frankruhel"/>
                <w:rtl/>
              </w:rPr>
            </w:pPr>
          </w:p>
        </w:tc>
        <w:tc>
          <w:tcPr>
            <w:tcW w:w="5669" w:type="dxa"/>
          </w:tcPr>
          <w:p w14:paraId="1E534107" w14:textId="77777777" w:rsidR="003D0236" w:rsidRPr="003D0236" w:rsidRDefault="003D0236" w:rsidP="003D0236">
            <w:pPr>
              <w:rPr>
                <w:rFonts w:cs="Frankruhel"/>
                <w:rtl/>
              </w:rPr>
            </w:pPr>
            <w:r>
              <w:rPr>
                <w:rtl/>
              </w:rPr>
              <w:t>תוספת שלישית</w:t>
            </w:r>
          </w:p>
        </w:tc>
        <w:tc>
          <w:tcPr>
            <w:tcW w:w="567" w:type="dxa"/>
          </w:tcPr>
          <w:p w14:paraId="7AF26BB4" w14:textId="77777777" w:rsidR="003D0236" w:rsidRPr="003D0236" w:rsidRDefault="003D0236" w:rsidP="003D0236">
            <w:pPr>
              <w:rPr>
                <w:rStyle w:val="Hyperlink"/>
                <w:rtl/>
              </w:rPr>
            </w:pPr>
            <w:hyperlink w:anchor="med2" w:tooltip="תוספת שלישית" w:history="1">
              <w:r w:rsidRPr="003D0236">
                <w:rPr>
                  <w:rStyle w:val="Hyperlink"/>
                </w:rPr>
                <w:t>Go</w:t>
              </w:r>
            </w:hyperlink>
          </w:p>
        </w:tc>
        <w:tc>
          <w:tcPr>
            <w:tcW w:w="850" w:type="dxa"/>
          </w:tcPr>
          <w:p w14:paraId="411AC124" w14:textId="77777777" w:rsidR="003D0236" w:rsidRPr="003D0236" w:rsidRDefault="003D0236" w:rsidP="003D023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2</w:t>
            </w:r>
            <w:r>
              <w:rPr>
                <w:rFonts w:cs="Frankruhel"/>
                <w:rtl/>
              </w:rPr>
              <w:fldChar w:fldCharType="end"/>
            </w:r>
          </w:p>
        </w:tc>
      </w:tr>
    </w:tbl>
    <w:p w14:paraId="03271C2F" w14:textId="77777777" w:rsidR="0046759E" w:rsidRDefault="0046759E">
      <w:pPr>
        <w:pStyle w:val="big-header"/>
        <w:ind w:left="0" w:right="1134"/>
        <w:rPr>
          <w:rFonts w:cs="FrankRuehl"/>
          <w:sz w:val="32"/>
          <w:rtl/>
        </w:rPr>
      </w:pPr>
    </w:p>
    <w:p w14:paraId="0E70FAE3" w14:textId="77777777" w:rsidR="000D3552" w:rsidRDefault="0046759E">
      <w:pPr>
        <w:pStyle w:val="big-header"/>
        <w:ind w:left="0" w:right="1134"/>
        <w:rPr>
          <w:rFonts w:cs="FrankRuehl" w:hint="cs"/>
          <w:sz w:val="32"/>
          <w:rtl/>
        </w:rPr>
      </w:pPr>
      <w:r>
        <w:rPr>
          <w:rFonts w:cs="FrankRuehl"/>
          <w:sz w:val="32"/>
          <w:rtl/>
        </w:rPr>
        <w:br w:type="page"/>
      </w:r>
      <w:r w:rsidR="000D3552">
        <w:rPr>
          <w:rFonts w:cs="FrankRuehl" w:hint="cs"/>
          <w:sz w:val="32"/>
          <w:rtl/>
        </w:rPr>
        <w:lastRenderedPageBreak/>
        <w:t>צו גנים לאומיים, שמורות טבע, אתרים לאומיים ואתרי הנצחה (</w:t>
      </w:r>
      <w:r w:rsidR="00A67FD7">
        <w:rPr>
          <w:rFonts w:cs="FrankRuehl" w:hint="cs"/>
          <w:sz w:val="32"/>
          <w:rtl/>
        </w:rPr>
        <w:t xml:space="preserve">קביעת תחום מוגן </w:t>
      </w:r>
      <w:r w:rsidR="00A67FD7">
        <w:rPr>
          <w:rFonts w:cs="FrankRuehl"/>
          <w:sz w:val="32"/>
          <w:rtl/>
        </w:rPr>
        <w:t>–</w:t>
      </w:r>
      <w:r w:rsidR="00A67FD7">
        <w:rPr>
          <w:rFonts w:cs="FrankRuehl" w:hint="cs"/>
          <w:sz w:val="32"/>
          <w:rtl/>
        </w:rPr>
        <w:t xml:space="preserve"> הבטיחה), תשע"ח-2018</w:t>
      </w:r>
      <w:r w:rsidR="000D3552">
        <w:rPr>
          <w:rStyle w:val="default"/>
          <w:sz w:val="22"/>
          <w:szCs w:val="22"/>
          <w:rtl/>
        </w:rPr>
        <w:footnoteReference w:customMarkFollows="1" w:id="1"/>
        <w:t>*</w:t>
      </w:r>
    </w:p>
    <w:p w14:paraId="1F5598B5" w14:textId="77777777" w:rsidR="000D3552" w:rsidRDefault="000D3552">
      <w:pPr>
        <w:pStyle w:val="P00"/>
        <w:spacing w:before="72"/>
        <w:ind w:left="0" w:right="1134"/>
        <w:rPr>
          <w:rStyle w:val="default"/>
          <w:rFonts w:cs="FrankRuehl"/>
          <w:rtl/>
        </w:rPr>
      </w:pPr>
      <w:r>
        <w:rPr>
          <w:rStyle w:val="default"/>
          <w:rFonts w:cs="FrankRuehl" w:hint="cs"/>
          <w:rtl/>
        </w:rPr>
        <w:tab/>
        <w:t xml:space="preserve">בתוקף סמכותי לפי סעיף </w:t>
      </w:r>
      <w:r w:rsidR="00A67FD7">
        <w:rPr>
          <w:rStyle w:val="default"/>
          <w:rFonts w:cs="FrankRuehl" w:hint="cs"/>
          <w:rtl/>
        </w:rPr>
        <w:t>36ב(א)</w:t>
      </w:r>
      <w:r>
        <w:rPr>
          <w:rStyle w:val="default"/>
          <w:rFonts w:cs="FrankRuehl" w:hint="cs"/>
          <w:rtl/>
        </w:rPr>
        <w:t xml:space="preserve"> לחוק גנים לאומיים, שמורות טבע, אתרים לאומיים ואתרי הנצחה, התשנ"ח-1998</w:t>
      </w:r>
      <w:r w:rsidR="00A67FD7">
        <w:rPr>
          <w:rStyle w:val="default"/>
          <w:rFonts w:cs="FrankRuehl" w:hint="cs"/>
          <w:rtl/>
        </w:rPr>
        <w:t xml:space="preserve"> (להלן </w:t>
      </w:r>
      <w:r w:rsidR="00A67FD7">
        <w:rPr>
          <w:rStyle w:val="default"/>
          <w:rFonts w:cs="FrankRuehl"/>
          <w:rtl/>
        </w:rPr>
        <w:t>–</w:t>
      </w:r>
      <w:r w:rsidR="00A67FD7">
        <w:rPr>
          <w:rStyle w:val="default"/>
          <w:rFonts w:cs="FrankRuehl" w:hint="cs"/>
          <w:rtl/>
        </w:rPr>
        <w:t xml:space="preserve"> החוק)</w:t>
      </w:r>
      <w:r>
        <w:rPr>
          <w:rStyle w:val="default"/>
          <w:rFonts w:cs="FrankRuehl" w:hint="cs"/>
          <w:rtl/>
        </w:rPr>
        <w:t xml:space="preserve">, </w:t>
      </w:r>
      <w:r w:rsidR="00A67FD7">
        <w:rPr>
          <w:rStyle w:val="default"/>
          <w:rFonts w:cs="FrankRuehl" w:hint="cs"/>
          <w:rtl/>
        </w:rPr>
        <w:t>ולאחר התייעצות עם שר התחבורה והבטיחות בדרכים</w:t>
      </w:r>
      <w:r>
        <w:rPr>
          <w:rStyle w:val="default"/>
          <w:rFonts w:cs="FrankRuehl" w:hint="cs"/>
          <w:rtl/>
        </w:rPr>
        <w:t>, אני מצווה לאמור:</w:t>
      </w:r>
    </w:p>
    <w:p w14:paraId="31D011C0" w14:textId="77777777" w:rsidR="000D3552" w:rsidRDefault="000D3552">
      <w:pPr>
        <w:pStyle w:val="P00"/>
        <w:spacing w:before="72"/>
        <w:ind w:left="0" w:right="1134"/>
        <w:rPr>
          <w:rStyle w:val="default"/>
          <w:rFonts w:cs="FrankRuehl"/>
          <w:rtl/>
        </w:rPr>
      </w:pPr>
      <w:bookmarkStart w:id="0" w:name="Seif1"/>
      <w:bookmarkEnd w:id="0"/>
      <w:r>
        <w:rPr>
          <w:rFonts w:cs="Miriam"/>
          <w:lang w:val="he-IL"/>
        </w:rPr>
        <w:pict w14:anchorId="61D2E44E">
          <v:rect id="_x0000_s1026" style="position:absolute;left:0;text-align:left;margin-left:463.5pt;margin-top:8.05pt;width:75.05pt;height:12.85pt;z-index:251656704" filled="f" stroked="f" strokecolor="lime" strokeweight=".25pt">
            <v:textbox style="mso-next-textbox:#_x0000_s1026" inset="1mm,0,1mm,0">
              <w:txbxContent>
                <w:p w14:paraId="4AF75CA7" w14:textId="77777777" w:rsidR="000D3552" w:rsidRDefault="00A67FD7">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67FD7">
        <w:rPr>
          <w:rStyle w:val="default"/>
          <w:rFonts w:cs="FrankRuehl" w:hint="cs"/>
          <w:rtl/>
        </w:rPr>
        <w:t xml:space="preserve">בצו זה, "תחום מוגן" </w:t>
      </w:r>
      <w:r w:rsidR="00A67FD7">
        <w:rPr>
          <w:rStyle w:val="default"/>
          <w:rFonts w:cs="FrankRuehl"/>
          <w:rtl/>
        </w:rPr>
        <w:t>–</w:t>
      </w:r>
      <w:r w:rsidR="00A67FD7">
        <w:rPr>
          <w:rStyle w:val="default"/>
          <w:rFonts w:cs="FrankRuehl" w:hint="cs"/>
          <w:rtl/>
        </w:rPr>
        <w:t xml:space="preserve"> כהגדרתו בסעיף 36א לחוק.</w:t>
      </w:r>
    </w:p>
    <w:p w14:paraId="1645BCDB" w14:textId="77777777" w:rsidR="000D3552" w:rsidRDefault="000D3552">
      <w:pPr>
        <w:pStyle w:val="P00"/>
        <w:spacing w:before="72"/>
        <w:ind w:left="0" w:right="1134"/>
        <w:rPr>
          <w:rStyle w:val="default"/>
          <w:rFonts w:cs="FrankRuehl"/>
          <w:rtl/>
        </w:rPr>
      </w:pPr>
      <w:bookmarkStart w:id="1" w:name="Seif2"/>
      <w:bookmarkEnd w:id="1"/>
      <w:r>
        <w:rPr>
          <w:rFonts w:cs="Miriam"/>
          <w:lang w:val="he-IL"/>
        </w:rPr>
        <w:pict w14:anchorId="728D813D">
          <v:rect id="_x0000_s1059" style="position:absolute;left:0;text-align:left;margin-left:464.35pt;margin-top:8.05pt;width:75.05pt;height:15.5pt;z-index:251657728" o:allowincell="f" filled="f" stroked="f" strokecolor="lime" strokeweight=".25pt">
            <v:textbox style="mso-next-textbox:#_x0000_s1059" inset="1mm,0,1mm,0">
              <w:txbxContent>
                <w:p w14:paraId="36E401C9" w14:textId="77777777" w:rsidR="000D3552" w:rsidRDefault="00A67FD7">
                  <w:pPr>
                    <w:spacing w:line="160" w:lineRule="exact"/>
                    <w:rPr>
                      <w:rFonts w:cs="Miriam" w:hint="cs"/>
                      <w:noProof/>
                      <w:sz w:val="18"/>
                      <w:szCs w:val="18"/>
                      <w:rtl/>
                    </w:rPr>
                  </w:pPr>
                  <w:r>
                    <w:rPr>
                      <w:rFonts w:cs="Miriam" w:hint="cs"/>
                      <w:sz w:val="18"/>
                      <w:szCs w:val="18"/>
                      <w:rtl/>
                    </w:rPr>
                    <w:t>קביעת תחום מוגן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A67FD7">
        <w:rPr>
          <w:rStyle w:val="default"/>
          <w:rFonts w:cs="FrankRuehl" w:hint="cs"/>
          <w:rtl/>
        </w:rPr>
        <w:t xml:space="preserve">השטח הנמצא בחלקה הצפוני של הכנרת, באזור שבו נשפכים לכנרת הנחלים ירדן, זאכי ומג'רסה, כמפורט בתוספת הראשונה, אשר מיועד לשמורת טבע בתכניות המנויות בתוספת השנייה ואשר צבוע בירוק בתשריט המצורף בתוספת השלישית (להלן </w:t>
      </w:r>
      <w:r w:rsidR="00A67FD7">
        <w:rPr>
          <w:rStyle w:val="default"/>
          <w:rFonts w:cs="FrankRuehl"/>
          <w:rtl/>
        </w:rPr>
        <w:t>–</w:t>
      </w:r>
      <w:r w:rsidR="00A67FD7">
        <w:rPr>
          <w:rStyle w:val="default"/>
          <w:rFonts w:cs="FrankRuehl" w:hint="cs"/>
          <w:rtl/>
        </w:rPr>
        <w:t xml:space="preserve"> התשריט), הוא תחום מוגן</w:t>
      </w:r>
      <w:r>
        <w:rPr>
          <w:rStyle w:val="default"/>
          <w:rFonts w:cs="FrankRuehl" w:hint="cs"/>
          <w:rtl/>
        </w:rPr>
        <w:t>.</w:t>
      </w:r>
    </w:p>
    <w:p w14:paraId="0C6AE9B0" w14:textId="77777777" w:rsidR="00A67FD7" w:rsidRDefault="00A67FD7" w:rsidP="00A67FD7">
      <w:pPr>
        <w:pStyle w:val="P00"/>
        <w:spacing w:before="72"/>
        <w:ind w:left="0" w:right="1134"/>
        <w:rPr>
          <w:rStyle w:val="default"/>
          <w:rFonts w:cs="FrankRuehl"/>
          <w:rtl/>
        </w:rPr>
      </w:pPr>
      <w:bookmarkStart w:id="2" w:name="Seif3"/>
      <w:bookmarkEnd w:id="2"/>
      <w:r>
        <w:rPr>
          <w:rFonts w:cs="Miriam"/>
          <w:lang w:val="he-IL"/>
        </w:rPr>
        <w:pict w14:anchorId="39A3F97F">
          <v:rect id="_x0000_s1065" style="position:absolute;left:0;text-align:left;margin-left:464.35pt;margin-top:8.05pt;width:75.05pt;height:18.5pt;z-index:251658752" o:allowincell="f" filled="f" stroked="f" strokecolor="lime" strokeweight=".25pt">
            <v:textbox style="mso-next-textbox:#_x0000_s1065" inset="1mm,0,1mm,0">
              <w:txbxContent>
                <w:p w14:paraId="07D1854C" w14:textId="77777777" w:rsidR="00A67FD7" w:rsidRDefault="00A67FD7" w:rsidP="00A67FD7">
                  <w:pPr>
                    <w:spacing w:line="160" w:lineRule="exact"/>
                    <w:rPr>
                      <w:rFonts w:cs="Miriam" w:hint="cs"/>
                      <w:noProof/>
                      <w:sz w:val="18"/>
                      <w:szCs w:val="18"/>
                      <w:rtl/>
                    </w:rPr>
                  </w:pPr>
                  <w:r>
                    <w:rPr>
                      <w:rFonts w:cs="Miriam" w:hint="cs"/>
                      <w:sz w:val="18"/>
                      <w:szCs w:val="18"/>
                      <w:rtl/>
                    </w:rPr>
                    <w:t>הפקדת העתקי התשריט</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הרשות לשמירת הטבע והגנים הלאומיים תעמיד את התשריט לעיון הציבור במשרדיה בירושלים, בשעות העבודה המקובלות, וכן באתר האינטרנט שלה.</w:t>
      </w:r>
    </w:p>
    <w:p w14:paraId="7C93CD64" w14:textId="77777777" w:rsidR="00A67FD7" w:rsidRDefault="00A67FD7" w:rsidP="00A67FD7">
      <w:pPr>
        <w:pStyle w:val="P00"/>
        <w:spacing w:before="72"/>
        <w:ind w:left="0" w:right="1134"/>
        <w:rPr>
          <w:rStyle w:val="default"/>
          <w:rFonts w:cs="FrankRuehl" w:hint="cs"/>
          <w:rtl/>
        </w:rPr>
      </w:pPr>
    </w:p>
    <w:p w14:paraId="4D3B67F8" w14:textId="77777777" w:rsidR="00A67FD7" w:rsidRPr="00A67FD7" w:rsidRDefault="00A67FD7" w:rsidP="00A67FD7">
      <w:pPr>
        <w:pStyle w:val="medium2-header"/>
        <w:keepLines w:val="0"/>
        <w:spacing w:before="72"/>
        <w:ind w:left="0" w:right="1134"/>
        <w:rPr>
          <w:rFonts w:ascii="FrankRuehl" w:hAnsi="FrankRuehl" w:cs="FrankRuehl"/>
          <w:noProof/>
          <w:rtl/>
        </w:rPr>
      </w:pPr>
      <w:bookmarkStart w:id="3" w:name="med0"/>
      <w:bookmarkEnd w:id="3"/>
      <w:r w:rsidRPr="00A67FD7">
        <w:rPr>
          <w:rFonts w:ascii="FrankRuehl" w:hAnsi="FrankRuehl" w:cs="FrankRuehl"/>
          <w:noProof/>
          <w:rtl/>
        </w:rPr>
        <w:t>תוספת</w:t>
      </w:r>
      <w:r>
        <w:rPr>
          <w:rFonts w:ascii="FrankRuehl" w:hAnsi="FrankRuehl" w:cs="FrankRuehl" w:hint="cs"/>
          <w:noProof/>
          <w:rtl/>
        </w:rPr>
        <w:t xml:space="preserve"> ראשונה</w:t>
      </w:r>
    </w:p>
    <w:p w14:paraId="7B106BA2" w14:textId="77777777" w:rsidR="00A67FD7" w:rsidRPr="00527B5D" w:rsidRDefault="00A67FD7" w:rsidP="00A67FD7">
      <w:pPr>
        <w:pStyle w:val="P00"/>
        <w:spacing w:before="72"/>
        <w:ind w:left="0" w:right="1134"/>
        <w:jc w:val="center"/>
        <w:rPr>
          <w:rStyle w:val="default"/>
          <w:rFonts w:cs="FrankRuehl" w:hint="cs"/>
          <w:sz w:val="24"/>
          <w:szCs w:val="24"/>
          <w:rtl/>
        </w:rPr>
      </w:pPr>
      <w:r w:rsidRPr="00527B5D">
        <w:rPr>
          <w:rStyle w:val="default"/>
          <w:rFonts w:cs="FrankRuehl" w:hint="cs"/>
          <w:sz w:val="24"/>
          <w:szCs w:val="24"/>
          <w:rtl/>
        </w:rPr>
        <w:t xml:space="preserve">(סעיף </w:t>
      </w:r>
      <w:r>
        <w:rPr>
          <w:rStyle w:val="default"/>
          <w:rFonts w:cs="FrankRuehl" w:hint="cs"/>
          <w:sz w:val="24"/>
          <w:szCs w:val="24"/>
          <w:rtl/>
        </w:rPr>
        <w:t>2</w:t>
      </w:r>
      <w:r w:rsidRPr="00527B5D">
        <w:rPr>
          <w:rStyle w:val="default"/>
          <w:rFonts w:cs="FrankRuehl" w:hint="cs"/>
          <w:sz w:val="24"/>
          <w:szCs w:val="24"/>
          <w:rtl/>
        </w:rPr>
        <w:t>)</w:t>
      </w:r>
    </w:p>
    <w:p w14:paraId="3FFE1E30" w14:textId="77777777" w:rsidR="000D3552" w:rsidRDefault="00A67FD7">
      <w:pPr>
        <w:pStyle w:val="P00"/>
        <w:spacing w:before="72"/>
        <w:ind w:left="0" w:right="1134"/>
        <w:rPr>
          <w:rStyle w:val="default"/>
          <w:rFonts w:cs="FrankRuehl"/>
          <w:rtl/>
        </w:rPr>
      </w:pPr>
      <w:r>
        <w:rPr>
          <w:rStyle w:val="default"/>
          <w:rFonts w:cs="FrankRuehl" w:hint="cs"/>
          <w:rtl/>
        </w:rPr>
        <w:t>השטח האמור בסעיף 2 נמצא בחלקו בתחום שטח השיפוט של המועצה האזורית עמק הירדן ובחלקו בתחום שטח השיפוט של המועצה האזורית גולן, וכולל גושים וחלקות רישום קרקע אלה:</w:t>
      </w:r>
    </w:p>
    <w:p w14:paraId="12D8E67D" w14:textId="77777777" w:rsidR="00A67FD7" w:rsidRDefault="00A67FD7">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גוש 13637 </w:t>
      </w:r>
      <w:r>
        <w:rPr>
          <w:rStyle w:val="default"/>
          <w:rFonts w:cs="FrankRuehl"/>
          <w:rtl/>
        </w:rPr>
        <w:t>–</w:t>
      </w:r>
      <w:r>
        <w:rPr>
          <w:rStyle w:val="default"/>
          <w:rFonts w:cs="FrankRuehl" w:hint="cs"/>
          <w:rtl/>
        </w:rPr>
        <w:t xml:space="preserve"> חלקי חלקות 10, 16 ו-20;</w:t>
      </w:r>
    </w:p>
    <w:p w14:paraId="260F1517" w14:textId="77777777" w:rsidR="00A67FD7" w:rsidRDefault="00A67FD7">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גוש 13638 </w:t>
      </w:r>
      <w:r>
        <w:rPr>
          <w:rStyle w:val="default"/>
          <w:rFonts w:cs="FrankRuehl"/>
          <w:rtl/>
        </w:rPr>
        <w:t>–</w:t>
      </w:r>
      <w:r>
        <w:rPr>
          <w:rStyle w:val="default"/>
          <w:rFonts w:cs="FrankRuehl" w:hint="cs"/>
          <w:rtl/>
        </w:rPr>
        <w:t xml:space="preserve"> חלקות 3, 5, 6, 8 ו-9 וחלקי חלקות 4, 7, 14, 16, 18 ו-20;</w:t>
      </w:r>
    </w:p>
    <w:p w14:paraId="2BA8D85E" w14:textId="77777777" w:rsidR="00A67FD7" w:rsidRDefault="00A67FD7" w:rsidP="00EC25FA">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גוש 13639 </w:t>
      </w:r>
      <w:r>
        <w:rPr>
          <w:rStyle w:val="default"/>
          <w:rFonts w:cs="FrankRuehl"/>
          <w:rtl/>
        </w:rPr>
        <w:t>–</w:t>
      </w:r>
      <w:r>
        <w:rPr>
          <w:rStyle w:val="default"/>
          <w:rFonts w:cs="FrankRuehl" w:hint="cs"/>
          <w:rtl/>
        </w:rPr>
        <w:t xml:space="preserve"> חלקות 7 עד 12 ו-16 עד 18 וחלקי חלקות 4, 6, 13, 19, 23, 25, 27, 29, 31 ו-33;</w:t>
      </w:r>
    </w:p>
    <w:p w14:paraId="07814CCB" w14:textId="77777777" w:rsidR="00A67FD7" w:rsidRDefault="00A67FD7">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גוש 15726 </w:t>
      </w:r>
      <w:r>
        <w:rPr>
          <w:rStyle w:val="default"/>
          <w:rFonts w:cs="FrankRuehl"/>
          <w:rtl/>
        </w:rPr>
        <w:t>–</w:t>
      </w:r>
      <w:r>
        <w:rPr>
          <w:rStyle w:val="default"/>
          <w:rFonts w:cs="FrankRuehl" w:hint="cs"/>
          <w:rtl/>
        </w:rPr>
        <w:t xml:space="preserve"> חלקי חלקות 1 ו-2;</w:t>
      </w:r>
    </w:p>
    <w:p w14:paraId="066BB588" w14:textId="77777777" w:rsidR="00A67FD7" w:rsidRDefault="00A67FD7">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גוש </w:t>
      </w:r>
      <w:r w:rsidR="00EC25FA">
        <w:rPr>
          <w:rStyle w:val="default"/>
          <w:rFonts w:cs="FrankRuehl" w:hint="cs"/>
          <w:rtl/>
        </w:rPr>
        <w:t xml:space="preserve">200000 </w:t>
      </w:r>
      <w:r w:rsidR="00EC25FA">
        <w:rPr>
          <w:rStyle w:val="default"/>
          <w:rFonts w:cs="FrankRuehl"/>
          <w:rtl/>
        </w:rPr>
        <w:t>–</w:t>
      </w:r>
      <w:r w:rsidR="00EC25FA">
        <w:rPr>
          <w:rStyle w:val="default"/>
          <w:rFonts w:cs="FrankRuehl" w:hint="cs"/>
          <w:rtl/>
        </w:rPr>
        <w:t xml:space="preserve"> חלקי חלקה 2;</w:t>
      </w:r>
    </w:p>
    <w:p w14:paraId="6D1FD535" w14:textId="77777777" w:rsidR="00EC25FA" w:rsidRDefault="00EC25FA">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גוש 201000 </w:t>
      </w:r>
      <w:r>
        <w:rPr>
          <w:rStyle w:val="default"/>
          <w:rFonts w:cs="FrankRuehl"/>
          <w:rtl/>
        </w:rPr>
        <w:t>–</w:t>
      </w:r>
      <w:r>
        <w:rPr>
          <w:rStyle w:val="default"/>
          <w:rFonts w:cs="FrankRuehl" w:hint="cs"/>
          <w:rtl/>
        </w:rPr>
        <w:t xml:space="preserve"> חלקי חלקה 6.</w:t>
      </w:r>
    </w:p>
    <w:p w14:paraId="794331EF" w14:textId="77777777" w:rsidR="00EC25FA" w:rsidRDefault="00EC25FA" w:rsidP="00EC25FA">
      <w:pPr>
        <w:pStyle w:val="P00"/>
        <w:spacing w:before="72"/>
        <w:ind w:left="0" w:right="1134"/>
        <w:rPr>
          <w:rStyle w:val="default"/>
          <w:rFonts w:cs="FrankRuehl" w:hint="cs"/>
          <w:rtl/>
        </w:rPr>
      </w:pPr>
    </w:p>
    <w:p w14:paraId="21DF9C61" w14:textId="77777777" w:rsidR="00EC25FA" w:rsidRPr="00A67FD7" w:rsidRDefault="00EC25FA" w:rsidP="00EC25FA">
      <w:pPr>
        <w:pStyle w:val="medium2-header"/>
        <w:keepLines w:val="0"/>
        <w:spacing w:before="72"/>
        <w:ind w:left="0" w:right="1134"/>
        <w:rPr>
          <w:rFonts w:ascii="FrankRuehl" w:hAnsi="FrankRuehl" w:cs="FrankRuehl"/>
          <w:noProof/>
          <w:rtl/>
        </w:rPr>
      </w:pPr>
      <w:bookmarkStart w:id="4" w:name="med1"/>
      <w:bookmarkEnd w:id="4"/>
      <w:r w:rsidRPr="00A67FD7">
        <w:rPr>
          <w:rFonts w:ascii="FrankRuehl" w:hAnsi="FrankRuehl" w:cs="FrankRuehl"/>
          <w:noProof/>
          <w:rtl/>
        </w:rPr>
        <w:t>תוספת</w:t>
      </w:r>
      <w:r>
        <w:rPr>
          <w:rFonts w:ascii="FrankRuehl" w:hAnsi="FrankRuehl" w:cs="FrankRuehl" w:hint="cs"/>
          <w:noProof/>
          <w:rtl/>
        </w:rPr>
        <w:t xml:space="preserve"> שנייה</w:t>
      </w:r>
    </w:p>
    <w:p w14:paraId="1A7F0723" w14:textId="77777777" w:rsidR="00EC25FA" w:rsidRPr="00527B5D" w:rsidRDefault="00EC25FA" w:rsidP="00EC25FA">
      <w:pPr>
        <w:pStyle w:val="P00"/>
        <w:spacing w:before="72"/>
        <w:ind w:left="0" w:right="1134"/>
        <w:jc w:val="center"/>
        <w:rPr>
          <w:rStyle w:val="default"/>
          <w:rFonts w:cs="FrankRuehl" w:hint="cs"/>
          <w:sz w:val="24"/>
          <w:szCs w:val="24"/>
          <w:rtl/>
        </w:rPr>
      </w:pPr>
      <w:r w:rsidRPr="00527B5D">
        <w:rPr>
          <w:rStyle w:val="default"/>
          <w:rFonts w:cs="FrankRuehl" w:hint="cs"/>
          <w:sz w:val="24"/>
          <w:szCs w:val="24"/>
          <w:rtl/>
        </w:rPr>
        <w:t xml:space="preserve">(סעיף </w:t>
      </w:r>
      <w:r>
        <w:rPr>
          <w:rStyle w:val="default"/>
          <w:rFonts w:cs="FrankRuehl" w:hint="cs"/>
          <w:sz w:val="24"/>
          <w:szCs w:val="24"/>
          <w:rtl/>
        </w:rPr>
        <w:t>2</w:t>
      </w:r>
      <w:r w:rsidRPr="00527B5D">
        <w:rPr>
          <w:rStyle w:val="default"/>
          <w:rFonts w:cs="FrankRuehl" w:hint="cs"/>
          <w:sz w:val="24"/>
          <w:szCs w:val="24"/>
          <w:rtl/>
        </w:rPr>
        <w:t>)</w:t>
      </w:r>
    </w:p>
    <w:p w14:paraId="164191A6" w14:textId="77777777" w:rsidR="00A67FD7" w:rsidRDefault="00EC25F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תכנית מיתאר ארצית לגנים לאומיים, שמורות טבע ושמורות נוף מס' ת/מ/א/8;</w:t>
      </w:r>
    </w:p>
    <w:p w14:paraId="6C7D4F2A" w14:textId="77777777" w:rsidR="00A67FD7" w:rsidRDefault="00EC25F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תכנית מיתאר ארצית משולבת לבנייה, לפיתוח ולשימור </w:t>
      </w:r>
      <w:r>
        <w:rPr>
          <w:rStyle w:val="default"/>
          <w:rFonts w:cs="FrankRuehl"/>
          <w:rtl/>
        </w:rPr>
        <w:t>–</w:t>
      </w:r>
      <w:r>
        <w:rPr>
          <w:rStyle w:val="default"/>
          <w:rFonts w:cs="FrankRuehl" w:hint="cs"/>
          <w:rtl/>
        </w:rPr>
        <w:t xml:space="preserve"> תמ"א 35;</w:t>
      </w:r>
    </w:p>
    <w:p w14:paraId="1E52F180" w14:textId="77777777" w:rsidR="00A67FD7" w:rsidRDefault="00EC25F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תכנית מיתאר מחוזית, מחוז הצפון, מס' ת/מ/מ/2 </w:t>
      </w:r>
      <w:r>
        <w:rPr>
          <w:rStyle w:val="default"/>
          <w:rFonts w:cs="FrankRuehl"/>
          <w:rtl/>
        </w:rPr>
        <w:t>–</w:t>
      </w:r>
      <w:r>
        <w:rPr>
          <w:rStyle w:val="default"/>
          <w:rFonts w:cs="FrankRuehl" w:hint="cs"/>
          <w:rtl/>
        </w:rPr>
        <w:t xml:space="preserve"> שינוי מס' 3;</w:t>
      </w:r>
    </w:p>
    <w:p w14:paraId="6F077D0F" w14:textId="77777777" w:rsidR="00EC25FA" w:rsidRDefault="00EC25FA">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תכנית מיתאר מחוזית, מחוז הצפון, תמ"מ/2, שינוי מס' 9 לנפות יזרעאל, כנרת, עכו וצפת.</w:t>
      </w:r>
    </w:p>
    <w:p w14:paraId="0D55A62F" w14:textId="77777777" w:rsidR="00EC25FA" w:rsidRDefault="00EC25FA" w:rsidP="00EC25FA">
      <w:pPr>
        <w:pStyle w:val="P00"/>
        <w:spacing w:before="72"/>
        <w:ind w:left="0" w:right="1134"/>
        <w:rPr>
          <w:rStyle w:val="default"/>
          <w:rFonts w:cs="FrankRuehl" w:hint="cs"/>
          <w:rtl/>
        </w:rPr>
      </w:pPr>
    </w:p>
    <w:p w14:paraId="29D504C2" w14:textId="77777777" w:rsidR="00EC25FA" w:rsidRPr="00A67FD7" w:rsidRDefault="00EC25FA" w:rsidP="00EC25FA">
      <w:pPr>
        <w:pStyle w:val="medium2-header"/>
        <w:keepLines w:val="0"/>
        <w:spacing w:before="72"/>
        <w:ind w:left="0" w:right="1134"/>
        <w:rPr>
          <w:rFonts w:ascii="FrankRuehl" w:hAnsi="FrankRuehl" w:cs="FrankRuehl"/>
          <w:noProof/>
          <w:rtl/>
        </w:rPr>
      </w:pPr>
      <w:bookmarkStart w:id="5" w:name="med2"/>
      <w:bookmarkEnd w:id="5"/>
      <w:r w:rsidRPr="00A67FD7">
        <w:rPr>
          <w:rFonts w:ascii="FrankRuehl" w:hAnsi="FrankRuehl" w:cs="FrankRuehl"/>
          <w:noProof/>
          <w:rtl/>
        </w:rPr>
        <w:t>תוספת</w:t>
      </w:r>
      <w:r>
        <w:rPr>
          <w:rFonts w:ascii="FrankRuehl" w:hAnsi="FrankRuehl" w:cs="FrankRuehl" w:hint="cs"/>
          <w:noProof/>
          <w:rtl/>
        </w:rPr>
        <w:t xml:space="preserve"> שלישית</w:t>
      </w:r>
    </w:p>
    <w:p w14:paraId="6C245C58" w14:textId="77777777" w:rsidR="00EC25FA" w:rsidRPr="00527B5D" w:rsidRDefault="00EC25FA" w:rsidP="00EC25FA">
      <w:pPr>
        <w:pStyle w:val="P00"/>
        <w:spacing w:before="72"/>
        <w:ind w:left="0" w:right="1134"/>
        <w:jc w:val="center"/>
        <w:rPr>
          <w:rStyle w:val="default"/>
          <w:rFonts w:cs="FrankRuehl" w:hint="cs"/>
          <w:sz w:val="24"/>
          <w:szCs w:val="24"/>
          <w:rtl/>
        </w:rPr>
      </w:pPr>
      <w:r w:rsidRPr="00527B5D">
        <w:rPr>
          <w:rStyle w:val="default"/>
          <w:rFonts w:cs="FrankRuehl" w:hint="cs"/>
          <w:sz w:val="24"/>
          <w:szCs w:val="24"/>
          <w:rtl/>
        </w:rPr>
        <w:t xml:space="preserve">(סעיף </w:t>
      </w:r>
      <w:r>
        <w:rPr>
          <w:rStyle w:val="default"/>
          <w:rFonts w:cs="FrankRuehl" w:hint="cs"/>
          <w:sz w:val="24"/>
          <w:szCs w:val="24"/>
          <w:rtl/>
        </w:rPr>
        <w:t>2</w:t>
      </w:r>
      <w:r w:rsidRPr="00527B5D">
        <w:rPr>
          <w:rStyle w:val="default"/>
          <w:rFonts w:cs="FrankRuehl" w:hint="cs"/>
          <w:sz w:val="24"/>
          <w:szCs w:val="24"/>
          <w:rtl/>
        </w:rPr>
        <w:t>)</w:t>
      </w:r>
    </w:p>
    <w:p w14:paraId="49F77BF4" w14:textId="77777777" w:rsidR="00A67FD7" w:rsidRDefault="00A67FD7">
      <w:pPr>
        <w:pStyle w:val="P00"/>
        <w:spacing w:before="72"/>
        <w:ind w:left="0" w:right="1134"/>
        <w:rPr>
          <w:rStyle w:val="default"/>
          <w:rFonts w:cs="FrankRuehl" w:hint="cs"/>
          <w:rtl/>
        </w:rPr>
      </w:pPr>
    </w:p>
    <w:p w14:paraId="365B0D58" w14:textId="77777777" w:rsidR="00A67FD7" w:rsidRDefault="00A67FD7">
      <w:pPr>
        <w:pStyle w:val="P00"/>
        <w:spacing w:before="72"/>
        <w:ind w:left="0" w:right="1134"/>
        <w:rPr>
          <w:rStyle w:val="default"/>
          <w:rFonts w:cs="FrankRuehl"/>
          <w:rtl/>
        </w:rPr>
      </w:pPr>
    </w:p>
    <w:p w14:paraId="5E1BAA4E" w14:textId="77777777" w:rsidR="00A67FD7" w:rsidRDefault="00A67FD7">
      <w:pPr>
        <w:pStyle w:val="P00"/>
        <w:spacing w:before="72"/>
        <w:ind w:left="0" w:right="1134"/>
        <w:rPr>
          <w:rStyle w:val="default"/>
          <w:rFonts w:cs="FrankRuehl"/>
          <w:rtl/>
        </w:rPr>
      </w:pPr>
    </w:p>
    <w:p w14:paraId="66615B29" w14:textId="77777777" w:rsidR="00A67FD7" w:rsidRDefault="00EC25FA" w:rsidP="00EC25FA">
      <w:pPr>
        <w:pStyle w:val="P00"/>
        <w:spacing w:before="72"/>
        <w:ind w:left="0" w:right="1134"/>
        <w:jc w:val="center"/>
        <w:rPr>
          <w:rStyle w:val="default"/>
          <w:rFonts w:cs="FrankRuehl"/>
          <w:rtl/>
        </w:rPr>
      </w:pPr>
      <w:r w:rsidRPr="00A67FD7">
        <w:rPr>
          <w:rStyle w:val="default"/>
          <w:rFonts w:cs="FrankRuehl"/>
        </w:rPr>
        <w:lastRenderedPageBreak/>
        <w:pict w14:anchorId="62A74C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pt;height:250.5pt">
            <v:imagedata r:id="rId7" o:title=""/>
          </v:shape>
        </w:pict>
      </w:r>
    </w:p>
    <w:p w14:paraId="3FF31228" w14:textId="77777777" w:rsidR="00A67FD7" w:rsidRDefault="00A67FD7">
      <w:pPr>
        <w:pStyle w:val="P00"/>
        <w:spacing w:before="72"/>
        <w:ind w:left="0" w:right="1134"/>
        <w:rPr>
          <w:rStyle w:val="default"/>
          <w:rFonts w:cs="FrankRuehl" w:hint="cs"/>
          <w:rtl/>
        </w:rPr>
      </w:pPr>
    </w:p>
    <w:p w14:paraId="6B0C4F56" w14:textId="77777777" w:rsidR="000D3552" w:rsidRDefault="000D3552">
      <w:pPr>
        <w:pStyle w:val="P00"/>
        <w:spacing w:before="72"/>
        <w:ind w:left="0" w:right="1134"/>
        <w:rPr>
          <w:rStyle w:val="default"/>
          <w:rFonts w:cs="FrankRuehl"/>
          <w:rtl/>
        </w:rPr>
      </w:pPr>
    </w:p>
    <w:p w14:paraId="524C8908" w14:textId="77777777" w:rsidR="000D3552" w:rsidRDefault="00EC25FA" w:rsidP="00EC25FA">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י"ח באדר התשע"ח (5 במרס 2018</w:t>
      </w:r>
      <w:r w:rsidR="000D3552">
        <w:rPr>
          <w:rFonts w:cs="FrankRuehl" w:hint="cs"/>
          <w:sz w:val="26"/>
          <w:szCs w:val="26"/>
          <w:rtl/>
        </w:rPr>
        <w:t>)</w:t>
      </w:r>
      <w:r>
        <w:rPr>
          <w:rFonts w:cs="FrankRuehl"/>
          <w:sz w:val="26"/>
          <w:szCs w:val="26"/>
          <w:rtl/>
        </w:rPr>
        <w:tab/>
      </w:r>
      <w:r>
        <w:rPr>
          <w:rFonts w:cs="FrankRuehl" w:hint="cs"/>
          <w:sz w:val="26"/>
          <w:szCs w:val="26"/>
          <w:rtl/>
        </w:rPr>
        <w:t>זאב אלקין</w:t>
      </w:r>
    </w:p>
    <w:p w14:paraId="5D31DC3C" w14:textId="77777777" w:rsidR="000D3552" w:rsidRDefault="000D3552" w:rsidP="00EC25F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 xml:space="preserve">השר </w:t>
      </w:r>
      <w:r w:rsidR="00EC25FA">
        <w:rPr>
          <w:rFonts w:cs="FrankRuehl" w:hint="cs"/>
          <w:sz w:val="22"/>
          <w:rtl/>
        </w:rPr>
        <w:t xml:space="preserve">להגנת </w:t>
      </w:r>
      <w:r>
        <w:rPr>
          <w:rFonts w:cs="FrankRuehl" w:hint="cs"/>
          <w:sz w:val="22"/>
          <w:rtl/>
        </w:rPr>
        <w:t>הסביבה</w:t>
      </w:r>
    </w:p>
    <w:p w14:paraId="5CDACBF4" w14:textId="77777777" w:rsidR="00A67FD7" w:rsidRPr="00B366C9" w:rsidRDefault="00A67FD7" w:rsidP="00B366C9">
      <w:pPr>
        <w:pStyle w:val="P00"/>
        <w:spacing w:before="72"/>
        <w:ind w:left="0" w:right="1134"/>
        <w:rPr>
          <w:rStyle w:val="default"/>
          <w:rFonts w:cs="FrankRuehl" w:hint="cs"/>
          <w:rtl/>
        </w:rPr>
      </w:pPr>
    </w:p>
    <w:p w14:paraId="50CF2788" w14:textId="77777777" w:rsidR="00B366C9" w:rsidRPr="00B366C9" w:rsidRDefault="00B366C9" w:rsidP="00B366C9">
      <w:pPr>
        <w:pStyle w:val="P00"/>
        <w:spacing w:before="72"/>
        <w:ind w:left="0" w:right="1134"/>
        <w:rPr>
          <w:rStyle w:val="default"/>
          <w:rFonts w:cs="FrankRuehl" w:hint="cs"/>
          <w:rtl/>
        </w:rPr>
      </w:pPr>
    </w:p>
    <w:p w14:paraId="362C68B8" w14:textId="77777777" w:rsidR="003D0236" w:rsidRDefault="003D0236" w:rsidP="00B366C9">
      <w:pPr>
        <w:pStyle w:val="P00"/>
        <w:spacing w:before="72"/>
        <w:ind w:left="0" w:right="1134"/>
        <w:rPr>
          <w:rStyle w:val="default"/>
          <w:rFonts w:cs="FrankRuehl"/>
          <w:rtl/>
        </w:rPr>
      </w:pPr>
    </w:p>
    <w:p w14:paraId="60BA2C4A" w14:textId="77777777" w:rsidR="003D0236" w:rsidRDefault="003D0236" w:rsidP="00B366C9">
      <w:pPr>
        <w:pStyle w:val="P00"/>
        <w:spacing w:before="72"/>
        <w:ind w:left="0" w:right="1134"/>
        <w:rPr>
          <w:rStyle w:val="default"/>
          <w:rFonts w:cs="FrankRuehl"/>
          <w:rtl/>
        </w:rPr>
      </w:pPr>
    </w:p>
    <w:p w14:paraId="6141FDBB" w14:textId="77777777" w:rsidR="003D0236" w:rsidRDefault="003D0236" w:rsidP="003D0236">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3BAFC986" w14:textId="77777777" w:rsidR="00B366C9" w:rsidRPr="003D0236" w:rsidRDefault="00B366C9" w:rsidP="003D0236">
      <w:pPr>
        <w:pStyle w:val="P00"/>
        <w:spacing w:before="72"/>
        <w:ind w:left="0" w:right="1134"/>
        <w:jc w:val="center"/>
        <w:rPr>
          <w:rStyle w:val="default"/>
          <w:rFonts w:cs="David" w:hint="cs"/>
          <w:color w:val="0000FF"/>
          <w:szCs w:val="24"/>
          <w:u w:val="single"/>
          <w:rtl/>
        </w:rPr>
      </w:pPr>
    </w:p>
    <w:sectPr w:rsidR="00B366C9" w:rsidRPr="003D0236">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D6FEB" w14:textId="77777777" w:rsidR="00F43FA4" w:rsidRDefault="00F43FA4">
      <w:r>
        <w:separator/>
      </w:r>
    </w:p>
  </w:endnote>
  <w:endnote w:type="continuationSeparator" w:id="0">
    <w:p w14:paraId="63B0310F" w14:textId="77777777" w:rsidR="00F43FA4" w:rsidRDefault="00F43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2BF90" w14:textId="77777777" w:rsidR="000D3552" w:rsidRDefault="000D355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7CBF976" w14:textId="77777777" w:rsidR="000D3552" w:rsidRDefault="000D355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2E1156" w14:textId="77777777" w:rsidR="000D3552" w:rsidRDefault="000D355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81C83">
      <w:rPr>
        <w:rFonts w:cs="TopType Jerushalmi"/>
        <w:noProof/>
        <w:color w:val="000000"/>
        <w:sz w:val="14"/>
        <w:szCs w:val="14"/>
      </w:rPr>
      <w:t>D:\Yael\hakika\Revadim</w:t>
    </w:r>
    <w:r w:rsidR="00B81C83">
      <w:rPr>
        <w:rFonts w:cs="TopType Jerushalmi"/>
        <w:noProof/>
        <w:color w:val="000000"/>
        <w:sz w:val="14"/>
        <w:szCs w:val="14"/>
        <w:rtl/>
      </w:rPr>
      <w:t>\קישורים\999_371.</w:t>
    </w:r>
    <w:r w:rsidR="00B81C83">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C058" w14:textId="77777777" w:rsidR="000D3552" w:rsidRDefault="000D355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D0236">
      <w:rPr>
        <w:rFonts w:hAnsi="FrankRuehl" w:cs="FrankRuehl"/>
        <w:noProof/>
        <w:sz w:val="24"/>
        <w:szCs w:val="24"/>
        <w:rtl/>
      </w:rPr>
      <w:t>3</w:t>
    </w:r>
    <w:r>
      <w:rPr>
        <w:rFonts w:hAnsi="FrankRuehl" w:cs="FrankRuehl"/>
        <w:sz w:val="24"/>
        <w:szCs w:val="24"/>
        <w:rtl/>
      </w:rPr>
      <w:fldChar w:fldCharType="end"/>
    </w:r>
  </w:p>
  <w:p w14:paraId="1091AD43" w14:textId="77777777" w:rsidR="000D3552" w:rsidRDefault="000D355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B0AD25" w14:textId="77777777" w:rsidR="000D3552" w:rsidRDefault="000D355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81C83">
      <w:rPr>
        <w:rFonts w:cs="TopType Jerushalmi"/>
        <w:noProof/>
        <w:color w:val="000000"/>
        <w:sz w:val="14"/>
        <w:szCs w:val="14"/>
      </w:rPr>
      <w:t>D:\Yael\hakika\Revadim</w:t>
    </w:r>
    <w:r w:rsidR="00B81C83">
      <w:rPr>
        <w:rFonts w:cs="TopType Jerushalmi"/>
        <w:noProof/>
        <w:color w:val="000000"/>
        <w:sz w:val="14"/>
        <w:szCs w:val="14"/>
        <w:rtl/>
      </w:rPr>
      <w:t>\קישורים\999_371.</w:t>
    </w:r>
    <w:r w:rsidR="00B81C83">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2991D" w14:textId="77777777" w:rsidR="00F43FA4" w:rsidRDefault="00F43FA4" w:rsidP="00B81C83">
      <w:pPr>
        <w:spacing w:before="60"/>
        <w:ind w:right="1134"/>
      </w:pPr>
      <w:r>
        <w:separator/>
      </w:r>
    </w:p>
  </w:footnote>
  <w:footnote w:type="continuationSeparator" w:id="0">
    <w:p w14:paraId="0C86214A" w14:textId="77777777" w:rsidR="00F43FA4" w:rsidRDefault="00F43FA4">
      <w:r>
        <w:continuationSeparator/>
      </w:r>
    </w:p>
  </w:footnote>
  <w:footnote w:id="1">
    <w:p w14:paraId="7B8BD22E" w14:textId="77777777" w:rsidR="00C1774D" w:rsidRDefault="000D3552" w:rsidP="00C177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6B7F98">
        <w:rPr>
          <w:rFonts w:cs="FrankRuehl" w:hint="cs"/>
          <w:rtl/>
        </w:rPr>
        <w:t xml:space="preserve">פורסם </w:t>
      </w:r>
      <w:hyperlink r:id="rId1" w:history="1">
        <w:r w:rsidRPr="00C1774D">
          <w:rPr>
            <w:rStyle w:val="Hyperlink"/>
            <w:rFonts w:cs="FrankRuehl" w:hint="cs"/>
            <w:rtl/>
          </w:rPr>
          <w:t>ק"ת תש</w:t>
        </w:r>
        <w:r w:rsidR="00A67FD7" w:rsidRPr="00C1774D">
          <w:rPr>
            <w:rStyle w:val="Hyperlink"/>
            <w:rFonts w:cs="FrankRuehl" w:hint="cs"/>
            <w:rtl/>
          </w:rPr>
          <w:t>ע"ח</w:t>
        </w:r>
        <w:r w:rsidRPr="00C1774D">
          <w:rPr>
            <w:rStyle w:val="Hyperlink"/>
            <w:rFonts w:cs="FrankRuehl" w:hint="cs"/>
            <w:rtl/>
          </w:rPr>
          <w:t xml:space="preserve"> מס' </w:t>
        </w:r>
        <w:r w:rsidR="00A67FD7" w:rsidRPr="00C1774D">
          <w:rPr>
            <w:rStyle w:val="Hyperlink"/>
            <w:rFonts w:cs="FrankRuehl" w:hint="cs"/>
            <w:rtl/>
          </w:rPr>
          <w:t>7987</w:t>
        </w:r>
      </w:hyperlink>
      <w:r>
        <w:rPr>
          <w:rFonts w:cs="FrankRuehl" w:hint="cs"/>
          <w:rtl/>
        </w:rPr>
        <w:t xml:space="preserve"> מיום </w:t>
      </w:r>
      <w:r w:rsidR="00A67FD7">
        <w:rPr>
          <w:rFonts w:cs="FrankRuehl" w:hint="cs"/>
          <w:rtl/>
        </w:rPr>
        <w:t>16.4.2018</w:t>
      </w:r>
      <w:r>
        <w:rPr>
          <w:rFonts w:cs="FrankRuehl" w:hint="cs"/>
          <w:rtl/>
        </w:rPr>
        <w:t xml:space="preserve"> עמ' </w:t>
      </w:r>
      <w:r w:rsidR="00A67FD7">
        <w:rPr>
          <w:rFonts w:cs="FrankRuehl" w:hint="cs"/>
          <w:rtl/>
        </w:rPr>
        <w:t>1808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C820D" w14:textId="77777777" w:rsidR="000D3552" w:rsidRDefault="000D355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9F5EE95" w14:textId="77777777" w:rsidR="000D3552" w:rsidRDefault="000D355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CEBD5F" w14:textId="77777777" w:rsidR="000D3552" w:rsidRDefault="000D355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79B87" w14:textId="77777777" w:rsidR="000D3552" w:rsidRPr="00BB635D" w:rsidRDefault="00BB635D">
    <w:pPr>
      <w:pStyle w:val="a3"/>
      <w:spacing w:line="220" w:lineRule="exact"/>
      <w:ind w:left="0" w:right="1134"/>
      <w:jc w:val="center"/>
      <w:rPr>
        <w:rFonts w:hAnsi="FrankRuehl" w:cs="FrankRuehl" w:hint="cs"/>
        <w:color w:val="000000"/>
        <w:sz w:val="28"/>
        <w:szCs w:val="28"/>
        <w:rtl/>
      </w:rPr>
    </w:pPr>
    <w:r w:rsidRPr="00BB635D">
      <w:rPr>
        <w:rFonts w:cs="FrankRuehl" w:hint="cs"/>
        <w:sz w:val="28"/>
        <w:szCs w:val="28"/>
        <w:rtl/>
      </w:rPr>
      <w:t>צו גנים לאומיים, שמורות טבע, אתרים לאומיים ואתרי הנצחה (</w:t>
    </w:r>
    <w:r w:rsidR="00A67FD7">
      <w:rPr>
        <w:rFonts w:cs="FrankRuehl" w:hint="cs"/>
        <w:sz w:val="28"/>
        <w:szCs w:val="28"/>
        <w:rtl/>
      </w:rPr>
      <w:t xml:space="preserve">קביעת תחום מוגן </w:t>
    </w:r>
    <w:r w:rsidR="00A67FD7">
      <w:rPr>
        <w:rFonts w:cs="FrankRuehl"/>
        <w:sz w:val="28"/>
        <w:szCs w:val="28"/>
        <w:rtl/>
      </w:rPr>
      <w:t>–</w:t>
    </w:r>
    <w:r w:rsidR="00A67FD7">
      <w:rPr>
        <w:rFonts w:cs="FrankRuehl" w:hint="cs"/>
        <w:sz w:val="28"/>
        <w:szCs w:val="28"/>
        <w:rtl/>
      </w:rPr>
      <w:t xml:space="preserve"> הבטיחה), תשע"ח-2018</w:t>
    </w:r>
  </w:p>
  <w:p w14:paraId="6FC6642E" w14:textId="77777777" w:rsidR="000D3552" w:rsidRDefault="000D355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FE2642" w14:textId="77777777" w:rsidR="000D3552" w:rsidRDefault="000D355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79074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759E"/>
    <w:rsid w:val="000D3552"/>
    <w:rsid w:val="000D7455"/>
    <w:rsid w:val="000F381E"/>
    <w:rsid w:val="001C367E"/>
    <w:rsid w:val="003D0236"/>
    <w:rsid w:val="004024B0"/>
    <w:rsid w:val="00416270"/>
    <w:rsid w:val="0046759E"/>
    <w:rsid w:val="00533C5F"/>
    <w:rsid w:val="00557F9B"/>
    <w:rsid w:val="0061453B"/>
    <w:rsid w:val="006B7F98"/>
    <w:rsid w:val="00963359"/>
    <w:rsid w:val="00A67FD7"/>
    <w:rsid w:val="00AE5D02"/>
    <w:rsid w:val="00B366C9"/>
    <w:rsid w:val="00B70257"/>
    <w:rsid w:val="00B808A0"/>
    <w:rsid w:val="00B81C83"/>
    <w:rsid w:val="00BB635D"/>
    <w:rsid w:val="00C1774D"/>
    <w:rsid w:val="00DB305D"/>
    <w:rsid w:val="00DC3B25"/>
    <w:rsid w:val="00EC25FA"/>
    <w:rsid w:val="00F43F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4EE2B8D7"/>
  <w15:chartTrackingRefBased/>
  <w15:docId w15:val="{A755981C-0FEA-4F51-8F8F-A1A74843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2374</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5701641</vt:i4>
      </vt:variant>
      <vt:variant>
        <vt:i4>30</vt:i4>
      </vt:variant>
      <vt:variant>
        <vt:i4>0</vt:i4>
      </vt:variant>
      <vt:variant>
        <vt:i4>5</vt:i4>
      </vt:variant>
      <vt:variant>
        <vt:lpwstr/>
      </vt:variant>
      <vt:variant>
        <vt:lpwstr>med2</vt:lpwstr>
      </vt:variant>
      <vt:variant>
        <vt:i4>5505033</vt:i4>
      </vt:variant>
      <vt:variant>
        <vt:i4>24</vt:i4>
      </vt:variant>
      <vt:variant>
        <vt:i4>0</vt:i4>
      </vt:variant>
      <vt:variant>
        <vt:i4>5</vt:i4>
      </vt:variant>
      <vt:variant>
        <vt:lpwstr/>
      </vt:variant>
      <vt:variant>
        <vt:lpwstr>med1</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7733254</vt:i4>
      </vt:variant>
      <vt:variant>
        <vt:i4>0</vt:i4>
      </vt:variant>
      <vt:variant>
        <vt:i4>0</vt:i4>
      </vt:variant>
      <vt:variant>
        <vt:i4>5</vt:i4>
      </vt:variant>
      <vt:variant>
        <vt:lpwstr>http://www.nevo.co.il/Law_word/law06/tak-7987.pdf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גנים לאומיים, שמורות טבע, אתרים לאומיים ואתרי הנצחה (קביעת תחום מוגן – הבטיחה), תשע"ח-2018</vt:lpwstr>
  </property>
  <property fmtid="{D5CDD505-2E9C-101B-9397-08002B2CF9AE}" pid="4" name="LAWNUMBER">
    <vt:lpwstr>0829</vt:lpwstr>
  </property>
  <property fmtid="{D5CDD505-2E9C-101B-9397-08002B2CF9AE}" pid="5" name="TYPE">
    <vt:lpwstr>01</vt:lpwstr>
  </property>
  <property fmtid="{D5CDD505-2E9C-101B-9397-08002B2CF9AE}" pid="6" name="CHNAME">
    <vt:lpwstr>איכות הסביבה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NOSE11">
    <vt:lpwstr>חקלאות טבע וסביבה</vt:lpwstr>
  </property>
  <property fmtid="{D5CDD505-2E9C-101B-9397-08002B2CF9AE}" pid="17" name="NOSE21">
    <vt:lpwstr>גנים שמורות ואתרים</vt:lpwstr>
  </property>
  <property fmtid="{D5CDD505-2E9C-101B-9397-08002B2CF9AE}" pid="18" name="NOSE31">
    <vt:lpwstr/>
  </property>
  <property fmtid="{D5CDD505-2E9C-101B-9397-08002B2CF9AE}" pid="19" name="NOSE41">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_NAME1">
    <vt:lpwstr>חוק גנים לאומיים‏, שמורות טבע, אתרים לאומיים ואתרי הנצחה</vt:lpwstr>
  </property>
  <property fmtid="{D5CDD505-2E9C-101B-9397-08002B2CF9AE}" pid="55" name="MEKOR_SAIF1">
    <vt:lpwstr>36בXאX</vt:lpwstr>
  </property>
  <property fmtid="{D5CDD505-2E9C-101B-9397-08002B2CF9AE}" pid="56" name="MEKORSAMCHUT">
    <vt:lpwstr/>
  </property>
  <property fmtid="{D5CDD505-2E9C-101B-9397-08002B2CF9AE}" pid="57" name="LINKK1">
    <vt:lpwstr>http://www.nevo.co.il/Law_word/law06/tak-7987.pdf;‎רשומות - תקנות כלליות#פורסם ק"ת תשע"ח ‏מס' 7987 #מיום 16.4.2018 עמ' 1808‏</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