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2229" w14:textId="77777777" w:rsidR="00D125AC" w:rsidRDefault="00D125AC" w:rsidP="00EA005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 xml:space="preserve">צו הארכיונים (הכרזה על מוסדות מדינה), </w:t>
      </w:r>
      <w:r w:rsidR="004265F5">
        <w:rPr>
          <w:rFonts w:cs="FrankRuehl" w:hint="cs"/>
          <w:sz w:val="32"/>
          <w:rtl/>
        </w:rPr>
        <w:t>תשפ"א-2021</w:t>
      </w:r>
    </w:p>
    <w:p w14:paraId="5C1162D9" w14:textId="77777777" w:rsidR="00231541" w:rsidRPr="00231541" w:rsidRDefault="00231541" w:rsidP="00231541">
      <w:pPr>
        <w:spacing w:line="320" w:lineRule="auto"/>
        <w:jc w:val="left"/>
        <w:rPr>
          <w:rFonts w:cs="FrankRuehl"/>
          <w:szCs w:val="26"/>
          <w:rtl/>
        </w:rPr>
      </w:pPr>
    </w:p>
    <w:p w14:paraId="220A0483" w14:textId="77777777" w:rsidR="00231541" w:rsidRDefault="00231541" w:rsidP="00231541">
      <w:pPr>
        <w:spacing w:line="320" w:lineRule="auto"/>
        <w:jc w:val="left"/>
        <w:rPr>
          <w:rtl/>
        </w:rPr>
      </w:pPr>
    </w:p>
    <w:p w14:paraId="755BDBB8" w14:textId="77777777" w:rsidR="00231541" w:rsidRPr="00231541" w:rsidRDefault="00231541" w:rsidP="00231541">
      <w:pPr>
        <w:spacing w:line="320" w:lineRule="auto"/>
        <w:jc w:val="left"/>
        <w:rPr>
          <w:rFonts w:cs="Miriam"/>
          <w:szCs w:val="22"/>
          <w:rtl/>
        </w:rPr>
      </w:pPr>
      <w:r w:rsidRPr="00231541">
        <w:rPr>
          <w:rFonts w:cs="Miriam"/>
          <w:szCs w:val="22"/>
          <w:rtl/>
        </w:rPr>
        <w:t>רשויות ומשפט מנהלי</w:t>
      </w:r>
      <w:r w:rsidRPr="00231541">
        <w:rPr>
          <w:rFonts w:cs="FrankRuehl"/>
          <w:szCs w:val="26"/>
          <w:rtl/>
        </w:rPr>
        <w:t xml:space="preserve"> – ארכיונים – הכרזה מוסדות המדינה</w:t>
      </w:r>
    </w:p>
    <w:p w14:paraId="600922A5" w14:textId="77777777" w:rsidR="00D125AC" w:rsidRDefault="00D125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1E9B" w:rsidRPr="00FA1E9B" w14:paraId="74CC38BC" w14:textId="77777777" w:rsidTr="00FA1E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82F712" w14:textId="77777777" w:rsidR="00FA1E9B" w:rsidRPr="00FA1E9B" w:rsidRDefault="00FA1E9B" w:rsidP="00FA1E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4D534B" w14:textId="77777777" w:rsidR="00FA1E9B" w:rsidRPr="00FA1E9B" w:rsidRDefault="00FA1E9B" w:rsidP="00FA1E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מוסדות המדינה</w:t>
            </w:r>
          </w:p>
        </w:tc>
        <w:tc>
          <w:tcPr>
            <w:tcW w:w="567" w:type="dxa"/>
          </w:tcPr>
          <w:p w14:paraId="0181315A" w14:textId="77777777" w:rsidR="00FA1E9B" w:rsidRPr="00FA1E9B" w:rsidRDefault="00FA1E9B" w:rsidP="00FA1E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ות המדינה" w:history="1">
              <w:r w:rsidRPr="00FA1E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4EF9A6" w14:textId="77777777" w:rsidR="00FA1E9B" w:rsidRPr="00FA1E9B" w:rsidRDefault="00FA1E9B" w:rsidP="00FA1E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1E9B" w:rsidRPr="00FA1E9B" w14:paraId="0DB741F2" w14:textId="77777777" w:rsidTr="00FA1E9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A96B06" w14:textId="77777777" w:rsidR="00FA1E9B" w:rsidRPr="00FA1E9B" w:rsidRDefault="00FA1E9B" w:rsidP="00FA1E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7BA037" w14:textId="77777777" w:rsidR="00FA1E9B" w:rsidRPr="00FA1E9B" w:rsidRDefault="00FA1E9B" w:rsidP="00FA1E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48BE526B" w14:textId="77777777" w:rsidR="00FA1E9B" w:rsidRPr="00FA1E9B" w:rsidRDefault="00FA1E9B" w:rsidP="00FA1E9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ולה" w:history="1">
              <w:r w:rsidRPr="00FA1E9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6CB70D" w14:textId="77777777" w:rsidR="00FA1E9B" w:rsidRPr="00FA1E9B" w:rsidRDefault="00FA1E9B" w:rsidP="00FA1E9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A699AAF" w14:textId="77777777" w:rsidR="00D125AC" w:rsidRDefault="00D125AC">
      <w:pPr>
        <w:pStyle w:val="big-header"/>
        <w:ind w:left="0" w:right="1134"/>
        <w:rPr>
          <w:rFonts w:cs="FrankRuehl"/>
          <w:sz w:val="32"/>
          <w:rtl/>
        </w:rPr>
      </w:pPr>
    </w:p>
    <w:p w14:paraId="50600723" w14:textId="77777777" w:rsidR="00D125AC" w:rsidRDefault="00D125AC" w:rsidP="0023154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מדינה), </w:t>
      </w:r>
      <w:r w:rsidR="004265F5">
        <w:rPr>
          <w:rFonts w:cs="FrankRuehl" w:hint="cs"/>
          <w:sz w:val="32"/>
          <w:rtl/>
        </w:rPr>
        <w:t>תשפ"א-2021</w:t>
      </w:r>
      <w:r w:rsidR="00EA005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EFEA235" w14:textId="77777777" w:rsidR="00D125AC" w:rsidRDefault="00D125AC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1 לחוק הארכיונים, </w:t>
      </w:r>
      <w:r w:rsidR="004265F5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תשט"ו</w:t>
      </w:r>
      <w:r w:rsidR="00EA00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 (</w:t>
      </w:r>
      <w:r>
        <w:rPr>
          <w:rStyle w:val="default"/>
          <w:rFonts w:cs="FrankRuehl" w:hint="cs"/>
          <w:rtl/>
        </w:rPr>
        <w:t xml:space="preserve">להלן </w:t>
      </w:r>
      <w:r w:rsidR="004265F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שהועברה אלי</w:t>
      </w:r>
      <w:r w:rsidR="004265F5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ובאישור ועדת החינוך התרבות </w:t>
      </w:r>
      <w:r w:rsidR="004265F5">
        <w:rPr>
          <w:rStyle w:val="default"/>
          <w:rFonts w:cs="FrankRuehl" w:hint="cs"/>
          <w:rtl/>
        </w:rPr>
        <w:t xml:space="preserve">והספורט </w:t>
      </w:r>
      <w:r>
        <w:rPr>
          <w:rStyle w:val="default"/>
          <w:rFonts w:cs="FrankRuehl" w:hint="cs"/>
          <w:rtl/>
        </w:rPr>
        <w:t>של הכנסת, אני מצווה לאמור:</w:t>
      </w:r>
    </w:p>
    <w:p w14:paraId="59A19296" w14:textId="77777777" w:rsidR="00D125AC" w:rsidRDefault="00D125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A4918C3">
          <v:rect id="_x0000_s1026" style="position:absolute;left:0;text-align:left;margin-left:464.5pt;margin-top:8.05pt;width:75.05pt;height:19.05pt;z-index:251657216" o:allowincell="f" filled="f" stroked="f" strokecolor="lime" strokeweight=".25pt">
            <v:textbox inset="0,0,0,0">
              <w:txbxContent>
                <w:p w14:paraId="36DDE718" w14:textId="77777777" w:rsidR="00D125AC" w:rsidRDefault="00D125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 מוסד</w:t>
                  </w:r>
                  <w:r w:rsidR="004265F5"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4265F5">
        <w:rPr>
          <w:rStyle w:val="default"/>
          <w:rFonts w:cs="FrankRuehl" w:hint="cs"/>
          <w:rtl/>
        </w:rPr>
        <w:t>המוסדות המפורטים להלן מוכרזים</w:t>
      </w:r>
      <w:r>
        <w:rPr>
          <w:rStyle w:val="default"/>
          <w:rFonts w:cs="FrankRuehl" w:hint="cs"/>
          <w:rtl/>
        </w:rPr>
        <w:t xml:space="preserve"> כמוסד</w:t>
      </w:r>
      <w:r w:rsidR="004265F5"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 w:hint="cs"/>
          <w:rtl/>
        </w:rPr>
        <w:t xml:space="preserve"> מדינה נוס</w:t>
      </w:r>
      <w:r w:rsidR="004265F5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לעני</w:t>
      </w:r>
      <w:r w:rsidR="004265F5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החוק</w:t>
      </w:r>
      <w:r w:rsidR="004265F5">
        <w:rPr>
          <w:rStyle w:val="default"/>
          <w:rFonts w:cs="FrankRuehl" w:hint="cs"/>
          <w:rtl/>
        </w:rPr>
        <w:t>:</w:t>
      </w:r>
    </w:p>
    <w:p w14:paraId="26815B56" w14:textId="77777777" w:rsidR="004265F5" w:rsidRDefault="004265F5" w:rsidP="004265F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תאגיד השידור הישראלי;</w:t>
      </w:r>
    </w:p>
    <w:p w14:paraId="4B99B9B9" w14:textId="77777777" w:rsidR="004265F5" w:rsidRDefault="004265F5" w:rsidP="004265F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נתיבי ישראל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החברה הלאומית לתשתיות תחבורה בע"מ;</w:t>
      </w:r>
    </w:p>
    <w:p w14:paraId="6376D2FC" w14:textId="77777777" w:rsidR="004265F5" w:rsidRDefault="004265F5" w:rsidP="004265F5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חברת נמלי ישראל פיתוח ונכסים בע"מ.</w:t>
      </w:r>
    </w:p>
    <w:p w14:paraId="6088F326" w14:textId="77777777" w:rsidR="004265F5" w:rsidRDefault="004265F5" w:rsidP="004265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147B9AB">
          <v:rect id="_x0000_s1027" style="position:absolute;left:0;text-align:left;margin-left:464.5pt;margin-top:8.05pt;width:75.05pt;height:10.75pt;z-index:251658240" o:allowincell="f" filled="f" stroked="f" strokecolor="lime" strokeweight=".25pt">
            <v:textbox inset="0,0,0,0">
              <w:txbxContent>
                <w:p w14:paraId="222344BE" w14:textId="77777777" w:rsidR="004265F5" w:rsidRDefault="004265F5" w:rsidP="004265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צו זה יחול על כל חומר ארכיוני שנמצא ברשות המוסדות המפורטים בסעיף 1 ביום פרסומו של הצו, או שיגיע אליהם לאחריו.</w:t>
      </w:r>
    </w:p>
    <w:p w14:paraId="00E4DE56" w14:textId="77777777" w:rsidR="004265F5" w:rsidRDefault="004265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324170" w14:textId="77777777" w:rsidR="00D125AC" w:rsidRDefault="00D125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05485F" w14:textId="77777777" w:rsidR="00D125AC" w:rsidRDefault="004265F5" w:rsidP="004265F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י"ג בטבת התשפ"א (28 בדצמבר 2020</w:t>
      </w:r>
      <w:r w:rsidR="00D125AC">
        <w:rPr>
          <w:rFonts w:cs="FrankRuehl" w:hint="cs"/>
          <w:sz w:val="26"/>
          <w:rtl/>
        </w:rPr>
        <w:t>)</w:t>
      </w:r>
      <w:r w:rsidR="00D125A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בנימין נתניהו</w:t>
      </w:r>
    </w:p>
    <w:p w14:paraId="7BB62BEA" w14:textId="77777777" w:rsidR="00D125AC" w:rsidRDefault="00D125AC" w:rsidP="004265F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16BFB42F" w14:textId="77777777" w:rsidR="004265F5" w:rsidRPr="00EA0053" w:rsidRDefault="004265F5" w:rsidP="00EA00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70326F" w14:textId="77777777" w:rsidR="00EA0053" w:rsidRPr="00EA0053" w:rsidRDefault="00EA0053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4BB17B" w14:textId="77777777" w:rsidR="00D125AC" w:rsidRPr="00EA0053" w:rsidRDefault="00D125AC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CE47766" w14:textId="77777777" w:rsidR="00FA1E9B" w:rsidRDefault="00FA1E9B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C57B57" w14:textId="77777777" w:rsidR="00FA1E9B" w:rsidRDefault="00FA1E9B" w:rsidP="00EA00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19990A" w14:textId="77777777" w:rsidR="00FA1E9B" w:rsidRDefault="00FA1E9B" w:rsidP="00FA1E9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310E5B5" w14:textId="77777777" w:rsidR="00D125AC" w:rsidRPr="00FA1E9B" w:rsidRDefault="00D125AC" w:rsidP="00FA1E9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125AC" w:rsidRPr="00FA1E9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3EC34" w14:textId="77777777" w:rsidR="008B0D2E" w:rsidRDefault="008B0D2E">
      <w:r>
        <w:separator/>
      </w:r>
    </w:p>
  </w:endnote>
  <w:endnote w:type="continuationSeparator" w:id="0">
    <w:p w14:paraId="55C57A56" w14:textId="77777777" w:rsidR="008B0D2E" w:rsidRDefault="008B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D7D2" w14:textId="77777777" w:rsidR="00D125AC" w:rsidRDefault="00D125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197DC3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FA7FF3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68CC">
      <w:rPr>
        <w:rFonts w:cs="TopType Jerushalmi"/>
        <w:noProof/>
        <w:color w:val="000000"/>
        <w:sz w:val="14"/>
        <w:szCs w:val="14"/>
      </w:rPr>
      <w:t>Z:\000000000000-law\yael\revadim\08-11-27\028_013.doc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243" w14:textId="77777777" w:rsidR="00D125AC" w:rsidRDefault="00D125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1E9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1971B4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2BFD86" w14:textId="77777777" w:rsidR="00D125AC" w:rsidRDefault="00D125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68CC">
      <w:rPr>
        <w:rFonts w:cs="TopType Jerushalmi"/>
        <w:noProof/>
        <w:color w:val="000000"/>
        <w:sz w:val="14"/>
        <w:szCs w:val="14"/>
      </w:rPr>
      <w:t>Z:\000000000000-law\yael\revadim\08-11-27\028_013.doc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C43D" w14:textId="77777777" w:rsidR="008B0D2E" w:rsidRDefault="008B0D2E" w:rsidP="00EA005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AB02F8" w14:textId="77777777" w:rsidR="008B0D2E" w:rsidRDefault="008B0D2E">
      <w:r>
        <w:continuationSeparator/>
      </w:r>
    </w:p>
  </w:footnote>
  <w:footnote w:id="1">
    <w:p w14:paraId="4E387EE9" w14:textId="77777777" w:rsidR="00BF65CA" w:rsidRPr="00EA0053" w:rsidRDefault="00EA0053" w:rsidP="00BF65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A005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BF65CA">
          <w:rPr>
            <w:rStyle w:val="Hyperlink"/>
            <w:rFonts w:cs="FrankRuehl" w:hint="cs"/>
            <w:rtl/>
          </w:rPr>
          <w:t>ק"ת תש</w:t>
        </w:r>
        <w:r w:rsidR="004265F5" w:rsidRPr="00BF65CA">
          <w:rPr>
            <w:rStyle w:val="Hyperlink"/>
            <w:rFonts w:cs="FrankRuehl" w:hint="cs"/>
            <w:rtl/>
          </w:rPr>
          <w:t>פ"א</w:t>
        </w:r>
        <w:r w:rsidRPr="00BF65CA">
          <w:rPr>
            <w:rStyle w:val="Hyperlink"/>
            <w:rFonts w:cs="FrankRuehl" w:hint="cs"/>
            <w:rtl/>
          </w:rPr>
          <w:t xml:space="preserve"> מס' </w:t>
        </w:r>
        <w:r w:rsidR="004265F5" w:rsidRPr="00BF65CA">
          <w:rPr>
            <w:rStyle w:val="Hyperlink"/>
            <w:rFonts w:cs="FrankRuehl" w:hint="cs"/>
            <w:rtl/>
          </w:rPr>
          <w:t>9057</w:t>
        </w:r>
      </w:hyperlink>
      <w:r>
        <w:rPr>
          <w:rFonts w:cs="FrankRuehl" w:hint="cs"/>
          <w:rtl/>
        </w:rPr>
        <w:t xml:space="preserve"> מיום </w:t>
      </w:r>
      <w:r w:rsidR="004265F5">
        <w:rPr>
          <w:rFonts w:cs="FrankRuehl" w:hint="cs"/>
          <w:rtl/>
        </w:rPr>
        <w:t>3.1.2021</w:t>
      </w:r>
      <w:r>
        <w:rPr>
          <w:rFonts w:cs="FrankRuehl" w:hint="cs"/>
          <w:rtl/>
        </w:rPr>
        <w:t xml:space="preserve"> עמ' </w:t>
      </w:r>
      <w:r w:rsidR="004265F5">
        <w:rPr>
          <w:rFonts w:cs="FrankRuehl" w:hint="cs"/>
          <w:rtl/>
        </w:rPr>
        <w:t>1366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8E9F" w14:textId="77777777" w:rsidR="00D125AC" w:rsidRDefault="00D125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תש"ן–1990</w:t>
    </w:r>
  </w:p>
  <w:p w14:paraId="4A5569F7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CEFA7A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AF50" w14:textId="77777777" w:rsidR="00D125AC" w:rsidRDefault="00D125AC" w:rsidP="00EA00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הארכיונים (הכרזה על מוסדות מדינה), </w:t>
    </w:r>
    <w:r w:rsidR="004265F5">
      <w:rPr>
        <w:rFonts w:hAnsi="FrankRuehl" w:cs="FrankRuehl" w:hint="cs"/>
        <w:color w:val="000000"/>
        <w:sz w:val="28"/>
        <w:szCs w:val="28"/>
        <w:rtl/>
      </w:rPr>
      <w:t>תשפ"א-2021</w:t>
    </w:r>
  </w:p>
  <w:p w14:paraId="135E828E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C34A0B" w14:textId="77777777" w:rsidR="00D125AC" w:rsidRDefault="00D125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28B"/>
    <w:rsid w:val="00231541"/>
    <w:rsid w:val="002D5A92"/>
    <w:rsid w:val="004265F5"/>
    <w:rsid w:val="008264FD"/>
    <w:rsid w:val="008874FD"/>
    <w:rsid w:val="008B0D2E"/>
    <w:rsid w:val="00962404"/>
    <w:rsid w:val="00A5228B"/>
    <w:rsid w:val="00B11EAB"/>
    <w:rsid w:val="00BF65CA"/>
    <w:rsid w:val="00C868CC"/>
    <w:rsid w:val="00D125AC"/>
    <w:rsid w:val="00D14AD6"/>
    <w:rsid w:val="00DB7732"/>
    <w:rsid w:val="00EA0053"/>
    <w:rsid w:val="00F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2406D95"/>
  <w15:chartTrackingRefBased/>
  <w15:docId w15:val="{75F0E313-EE00-4503-961C-D5F4D978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A0053"/>
    <w:rPr>
      <w:sz w:val="20"/>
      <w:szCs w:val="20"/>
    </w:rPr>
  </w:style>
  <w:style w:type="character" w:styleId="a6">
    <w:name w:val="footnote reference"/>
    <w:semiHidden/>
    <w:rsid w:val="00EA00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0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1004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https://www.nevo.co.il/law_word/law06/tak-9057.pdf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מדינה), תשפ"א-2021</vt:lpwstr>
  </property>
  <property fmtid="{D5CDD505-2E9C-101B-9397-08002B2CF9AE}" pid="5" name="LAWNUMBER">
    <vt:lpwstr>0431</vt:lpwstr>
  </property>
  <property fmtid="{D5CDD505-2E9C-101B-9397-08002B2CF9AE}" pid="6" name="TYPE">
    <vt:lpwstr>01</vt:lpwstr>
  </property>
  <property fmtid="{D5CDD505-2E9C-101B-9397-08002B2CF9AE}" pid="7" name="MEKOR_NAME1">
    <vt:lpwstr>חוק הארכיונים, תשט"ו-1955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74404</vt:lpwstr>
  </property>
  <property fmtid="{D5CDD505-2E9C-101B-9397-08002B2CF9AE}" pid="50" name="MEKORSAMCHUT">
    <vt:lpwstr/>
  </property>
  <property fmtid="{D5CDD505-2E9C-101B-9397-08002B2CF9AE}" pid="51" name="LINKK1">
    <vt:lpwstr>https://www.nevo.co.il/law_word/law06/tak-9057.pdf;‎רשומות - תקנות כלליות#פורסם ק"ת תשפ"א מס' ‏‏9057 #מיום 3.1.2021 עמ' 1366‏</vt:lpwstr>
  </property>
  <property fmtid="{D5CDD505-2E9C-101B-9397-08002B2CF9AE}" pid="52" name="LINKK2">
    <vt:lpwstr/>
  </property>
  <property fmtid="{D5CDD505-2E9C-101B-9397-08002B2CF9AE}" pid="53" name="LINKK3">
    <vt:lpwstr/>
  </property>
  <property fmtid="{D5CDD505-2E9C-101B-9397-08002B2CF9AE}" pid="54" name="LINKK4">
    <vt:lpwstr/>
  </property>
  <property fmtid="{D5CDD505-2E9C-101B-9397-08002B2CF9AE}" pid="55" name="LINKK5">
    <vt:lpwstr/>
  </property>
  <property fmtid="{D5CDD505-2E9C-101B-9397-08002B2CF9AE}" pid="56" name="LINKK6">
    <vt:lpwstr/>
  </property>
  <property fmtid="{D5CDD505-2E9C-101B-9397-08002B2CF9AE}" pid="57" name="LINKK7">
    <vt:lpwstr/>
  </property>
  <property fmtid="{D5CDD505-2E9C-101B-9397-08002B2CF9AE}" pid="58" name="LINKK8">
    <vt:lpwstr/>
  </property>
  <property fmtid="{D5CDD505-2E9C-101B-9397-08002B2CF9AE}" pid="59" name="LINKK9">
    <vt:lpwstr/>
  </property>
  <property fmtid="{D5CDD505-2E9C-101B-9397-08002B2CF9AE}" pid="60" name="LINKK10">
    <vt:lpwstr/>
  </property>
  <property fmtid="{D5CDD505-2E9C-101B-9397-08002B2CF9AE}" pid="61" name="LINKI1">
    <vt:lpwstr/>
  </property>
  <property fmtid="{D5CDD505-2E9C-101B-9397-08002B2CF9AE}" pid="62" name="LINKI2">
    <vt:lpwstr/>
  </property>
  <property fmtid="{D5CDD505-2E9C-101B-9397-08002B2CF9AE}" pid="63" name="LINKI3">
    <vt:lpwstr/>
  </property>
  <property fmtid="{D5CDD505-2E9C-101B-9397-08002B2CF9AE}" pid="64" name="LINKI4">
    <vt:lpwstr/>
  </property>
  <property fmtid="{D5CDD505-2E9C-101B-9397-08002B2CF9AE}" pid="65" name="LINKI5">
    <vt:lpwstr/>
  </property>
</Properties>
</file>