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F83" w:rsidRDefault="009B0F83">
      <w:pPr>
        <w:pStyle w:val="big-header"/>
        <w:ind w:left="0" w:right="1134"/>
        <w:rPr>
          <w:rFonts w:hint="cs"/>
          <w:rtl/>
        </w:rPr>
      </w:pPr>
      <w:r>
        <w:rPr>
          <w:rtl/>
        </w:rPr>
        <w:t>צו הביטוח הלאומי (סיווג מבוטחים וקביעת מעבידים), תשל"ב-1972</w:t>
      </w:r>
    </w:p>
    <w:p w:rsidR="00DA4B7D" w:rsidRDefault="00DA4B7D" w:rsidP="00DA4B7D">
      <w:pPr>
        <w:spacing w:line="320" w:lineRule="auto"/>
        <w:jc w:val="left"/>
        <w:rPr>
          <w:rtl/>
        </w:rPr>
      </w:pPr>
    </w:p>
    <w:p w:rsidR="00B40EFC" w:rsidRDefault="00B40EFC" w:rsidP="00DA4B7D">
      <w:pPr>
        <w:spacing w:line="320" w:lineRule="auto"/>
        <w:jc w:val="left"/>
        <w:rPr>
          <w:rtl/>
        </w:rPr>
      </w:pPr>
    </w:p>
    <w:p w:rsidR="00DA4B7D" w:rsidRPr="00DA4B7D" w:rsidRDefault="00DA4B7D" w:rsidP="00DA4B7D">
      <w:pPr>
        <w:spacing w:line="320" w:lineRule="auto"/>
        <w:jc w:val="left"/>
        <w:rPr>
          <w:rFonts w:cs="Miriam" w:hint="cs"/>
          <w:szCs w:val="22"/>
          <w:rtl/>
        </w:rPr>
      </w:pPr>
      <w:r w:rsidRPr="00DA4B7D">
        <w:rPr>
          <w:rFonts w:cs="Miriam"/>
          <w:szCs w:val="22"/>
          <w:rtl/>
        </w:rPr>
        <w:t>ביטוח</w:t>
      </w:r>
      <w:r w:rsidRPr="00DA4B7D">
        <w:rPr>
          <w:rFonts w:cs="FrankRuehl"/>
          <w:szCs w:val="26"/>
          <w:rtl/>
        </w:rPr>
        <w:t xml:space="preserve"> – ביטוח לאומי</w:t>
      </w:r>
    </w:p>
    <w:p w:rsidR="009B0F83" w:rsidRDefault="009B0F83">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B0F83">
        <w:tblPrEx>
          <w:tblCellMar>
            <w:top w:w="0" w:type="dxa"/>
            <w:bottom w:w="0" w:type="dxa"/>
          </w:tblCellMar>
        </w:tblPrEx>
        <w:tc>
          <w:tcPr>
            <w:tcW w:w="850" w:type="dxa"/>
          </w:tcPr>
          <w:p w:rsidR="009B0F83" w:rsidRDefault="009B0F8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B0F83" w:rsidRDefault="009B0F83">
            <w:pPr>
              <w:spacing w:line="240" w:lineRule="auto"/>
              <w:rPr>
                <w:sz w:val="24"/>
              </w:rPr>
            </w:pPr>
            <w:hyperlink w:anchor="Seif0" w:tooltip="סיווג עובדים" w:history="1">
              <w:r>
                <w:rPr>
                  <w:rStyle w:val="Hyperlink"/>
                </w:rPr>
                <w:t>Go</w:t>
              </w:r>
            </w:hyperlink>
          </w:p>
        </w:tc>
        <w:tc>
          <w:tcPr>
            <w:tcW w:w="5669" w:type="dxa"/>
          </w:tcPr>
          <w:p w:rsidR="009B0F83" w:rsidRDefault="009B0F83">
            <w:pPr>
              <w:spacing w:line="240" w:lineRule="auto"/>
              <w:rPr>
                <w:sz w:val="24"/>
                <w:rtl/>
              </w:rPr>
            </w:pPr>
            <w:r>
              <w:rPr>
                <w:sz w:val="24"/>
                <w:rtl/>
              </w:rPr>
              <w:t>סיווג עובדים</w:t>
            </w:r>
          </w:p>
        </w:tc>
        <w:tc>
          <w:tcPr>
            <w:tcW w:w="1247" w:type="dxa"/>
          </w:tcPr>
          <w:p w:rsidR="009B0F83" w:rsidRDefault="009B0F83">
            <w:pPr>
              <w:spacing w:line="240" w:lineRule="auto"/>
              <w:rPr>
                <w:sz w:val="24"/>
              </w:rPr>
            </w:pPr>
            <w:r>
              <w:rPr>
                <w:sz w:val="24"/>
                <w:rtl/>
              </w:rPr>
              <w:t xml:space="preserve">סעיף 1 </w:t>
            </w:r>
          </w:p>
        </w:tc>
      </w:tr>
      <w:tr w:rsidR="009B0F83">
        <w:tblPrEx>
          <w:tblCellMar>
            <w:top w:w="0" w:type="dxa"/>
            <w:bottom w:w="0" w:type="dxa"/>
          </w:tblCellMar>
        </w:tblPrEx>
        <w:tc>
          <w:tcPr>
            <w:tcW w:w="850" w:type="dxa"/>
          </w:tcPr>
          <w:p w:rsidR="009B0F83" w:rsidRDefault="009B0F8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B0F83" w:rsidRDefault="009B0F83">
            <w:pPr>
              <w:spacing w:line="240" w:lineRule="auto"/>
              <w:rPr>
                <w:sz w:val="24"/>
              </w:rPr>
            </w:pPr>
            <w:hyperlink w:anchor="Seif1" w:tooltip="קביעת המעבידים" w:history="1">
              <w:r>
                <w:rPr>
                  <w:rStyle w:val="Hyperlink"/>
                </w:rPr>
                <w:t>Go</w:t>
              </w:r>
            </w:hyperlink>
          </w:p>
        </w:tc>
        <w:tc>
          <w:tcPr>
            <w:tcW w:w="5669" w:type="dxa"/>
          </w:tcPr>
          <w:p w:rsidR="009B0F83" w:rsidRDefault="009B0F83">
            <w:pPr>
              <w:spacing w:line="240" w:lineRule="auto"/>
              <w:rPr>
                <w:sz w:val="24"/>
                <w:rtl/>
              </w:rPr>
            </w:pPr>
            <w:r>
              <w:rPr>
                <w:sz w:val="24"/>
                <w:rtl/>
              </w:rPr>
              <w:t>קביעת המעבידים</w:t>
            </w:r>
          </w:p>
        </w:tc>
        <w:tc>
          <w:tcPr>
            <w:tcW w:w="1247" w:type="dxa"/>
          </w:tcPr>
          <w:p w:rsidR="009B0F83" w:rsidRDefault="009B0F83">
            <w:pPr>
              <w:spacing w:line="240" w:lineRule="auto"/>
              <w:rPr>
                <w:sz w:val="24"/>
              </w:rPr>
            </w:pPr>
            <w:r>
              <w:rPr>
                <w:sz w:val="24"/>
                <w:rtl/>
              </w:rPr>
              <w:t xml:space="preserve">סעיף 2 </w:t>
            </w:r>
          </w:p>
        </w:tc>
      </w:tr>
      <w:tr w:rsidR="009B0F83">
        <w:tblPrEx>
          <w:tblCellMar>
            <w:top w:w="0" w:type="dxa"/>
            <w:bottom w:w="0" w:type="dxa"/>
          </w:tblCellMar>
        </w:tblPrEx>
        <w:tc>
          <w:tcPr>
            <w:tcW w:w="850" w:type="dxa"/>
          </w:tcPr>
          <w:p w:rsidR="009B0F83" w:rsidRDefault="009B0F8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B0F83" w:rsidRDefault="009B0F83">
            <w:pPr>
              <w:spacing w:line="240" w:lineRule="auto"/>
              <w:rPr>
                <w:sz w:val="24"/>
              </w:rPr>
            </w:pPr>
            <w:hyperlink w:anchor="Seif2" w:tooltip="סיווג עובדים עצמאיים" w:history="1">
              <w:r>
                <w:rPr>
                  <w:rStyle w:val="Hyperlink"/>
                </w:rPr>
                <w:t>Go</w:t>
              </w:r>
            </w:hyperlink>
          </w:p>
        </w:tc>
        <w:tc>
          <w:tcPr>
            <w:tcW w:w="5669" w:type="dxa"/>
          </w:tcPr>
          <w:p w:rsidR="009B0F83" w:rsidRDefault="009B0F83">
            <w:pPr>
              <w:spacing w:line="240" w:lineRule="auto"/>
              <w:rPr>
                <w:sz w:val="24"/>
                <w:rtl/>
              </w:rPr>
            </w:pPr>
            <w:r>
              <w:rPr>
                <w:sz w:val="24"/>
                <w:rtl/>
              </w:rPr>
              <w:t>סיווג עובדים עצמאיים</w:t>
            </w:r>
          </w:p>
        </w:tc>
        <w:tc>
          <w:tcPr>
            <w:tcW w:w="1247" w:type="dxa"/>
          </w:tcPr>
          <w:p w:rsidR="009B0F83" w:rsidRDefault="009B0F83">
            <w:pPr>
              <w:spacing w:line="240" w:lineRule="auto"/>
              <w:rPr>
                <w:sz w:val="24"/>
              </w:rPr>
            </w:pPr>
            <w:r>
              <w:rPr>
                <w:sz w:val="24"/>
                <w:rtl/>
              </w:rPr>
              <w:t xml:space="preserve">סעיף 3 </w:t>
            </w:r>
          </w:p>
        </w:tc>
      </w:tr>
      <w:tr w:rsidR="009B0F83">
        <w:tblPrEx>
          <w:tblCellMar>
            <w:top w:w="0" w:type="dxa"/>
            <w:bottom w:w="0" w:type="dxa"/>
          </w:tblCellMar>
        </w:tblPrEx>
        <w:tc>
          <w:tcPr>
            <w:tcW w:w="850" w:type="dxa"/>
          </w:tcPr>
          <w:p w:rsidR="009B0F83" w:rsidRDefault="009B0F8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B0F83" w:rsidRDefault="009B0F83">
            <w:pPr>
              <w:spacing w:line="240" w:lineRule="auto"/>
              <w:rPr>
                <w:sz w:val="24"/>
              </w:rPr>
            </w:pPr>
            <w:hyperlink w:anchor="Seif3" w:tooltip="סיווג מי שאינו עובד ואינו  עובד עצמאי  צו תשמא  1981" w:history="1">
              <w:r>
                <w:rPr>
                  <w:rStyle w:val="Hyperlink"/>
                </w:rPr>
                <w:t>Go</w:t>
              </w:r>
            </w:hyperlink>
          </w:p>
        </w:tc>
        <w:tc>
          <w:tcPr>
            <w:tcW w:w="5669" w:type="dxa"/>
          </w:tcPr>
          <w:p w:rsidR="009B0F83" w:rsidRDefault="009B0F83">
            <w:pPr>
              <w:spacing w:line="240" w:lineRule="auto"/>
              <w:rPr>
                <w:sz w:val="24"/>
                <w:rtl/>
              </w:rPr>
            </w:pPr>
            <w:r>
              <w:rPr>
                <w:sz w:val="24"/>
                <w:rtl/>
              </w:rPr>
              <w:t>סיווג מי שאינו עובד ואינו  עובד עצמאי</w:t>
            </w:r>
          </w:p>
        </w:tc>
        <w:tc>
          <w:tcPr>
            <w:tcW w:w="1247" w:type="dxa"/>
          </w:tcPr>
          <w:p w:rsidR="009B0F83" w:rsidRDefault="009B0F83">
            <w:pPr>
              <w:spacing w:line="240" w:lineRule="auto"/>
              <w:rPr>
                <w:sz w:val="24"/>
              </w:rPr>
            </w:pPr>
            <w:r>
              <w:rPr>
                <w:sz w:val="24"/>
                <w:rtl/>
              </w:rPr>
              <w:t xml:space="preserve">סעיף 4 </w:t>
            </w:r>
          </w:p>
        </w:tc>
      </w:tr>
      <w:tr w:rsidR="009B0F83">
        <w:tblPrEx>
          <w:tblCellMar>
            <w:top w:w="0" w:type="dxa"/>
            <w:bottom w:w="0" w:type="dxa"/>
          </w:tblCellMar>
        </w:tblPrEx>
        <w:tc>
          <w:tcPr>
            <w:tcW w:w="850" w:type="dxa"/>
          </w:tcPr>
          <w:p w:rsidR="009B0F83" w:rsidRDefault="009B0F83">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B0F83" w:rsidRDefault="009B0F83">
            <w:pPr>
              <w:spacing w:line="240" w:lineRule="auto"/>
              <w:rPr>
                <w:sz w:val="24"/>
              </w:rPr>
            </w:pPr>
            <w:hyperlink w:anchor="med0" w:tooltip="התוספת הראשונה" w:history="1">
              <w:r>
                <w:rPr>
                  <w:rStyle w:val="Hyperlink"/>
                </w:rPr>
                <w:t>Go</w:t>
              </w:r>
            </w:hyperlink>
          </w:p>
        </w:tc>
        <w:tc>
          <w:tcPr>
            <w:tcW w:w="5669" w:type="dxa"/>
          </w:tcPr>
          <w:p w:rsidR="009B0F83" w:rsidRDefault="009B0F83">
            <w:pPr>
              <w:spacing w:line="240" w:lineRule="auto"/>
              <w:rPr>
                <w:sz w:val="24"/>
              </w:rPr>
            </w:pPr>
            <w:r>
              <w:rPr>
                <w:sz w:val="24"/>
                <w:rtl/>
              </w:rPr>
              <w:t>התוספת הראשונה</w:t>
            </w:r>
          </w:p>
        </w:tc>
        <w:tc>
          <w:tcPr>
            <w:tcW w:w="1247" w:type="dxa"/>
          </w:tcPr>
          <w:p w:rsidR="009B0F83" w:rsidRDefault="009B0F83">
            <w:pPr>
              <w:spacing w:line="240" w:lineRule="auto"/>
              <w:rPr>
                <w:sz w:val="24"/>
              </w:rPr>
            </w:pPr>
          </w:p>
        </w:tc>
      </w:tr>
      <w:tr w:rsidR="009B0F83">
        <w:tblPrEx>
          <w:tblCellMar>
            <w:top w:w="0" w:type="dxa"/>
            <w:bottom w:w="0" w:type="dxa"/>
          </w:tblCellMar>
        </w:tblPrEx>
        <w:tc>
          <w:tcPr>
            <w:tcW w:w="850" w:type="dxa"/>
          </w:tcPr>
          <w:p w:rsidR="009B0F83" w:rsidRDefault="009B0F83">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9B0F83" w:rsidRDefault="009B0F83">
            <w:pPr>
              <w:spacing w:line="240" w:lineRule="auto"/>
              <w:rPr>
                <w:sz w:val="24"/>
              </w:rPr>
            </w:pPr>
            <w:hyperlink w:anchor="med2" w:tooltip="תוספת שניה" w:history="1">
              <w:r>
                <w:rPr>
                  <w:rStyle w:val="Hyperlink"/>
                </w:rPr>
                <w:t>Go</w:t>
              </w:r>
            </w:hyperlink>
          </w:p>
        </w:tc>
        <w:tc>
          <w:tcPr>
            <w:tcW w:w="5669" w:type="dxa"/>
          </w:tcPr>
          <w:p w:rsidR="009B0F83" w:rsidRDefault="009B0F83">
            <w:pPr>
              <w:spacing w:line="240" w:lineRule="auto"/>
              <w:rPr>
                <w:sz w:val="24"/>
              </w:rPr>
            </w:pPr>
            <w:r>
              <w:rPr>
                <w:sz w:val="24"/>
                <w:rtl/>
              </w:rPr>
              <w:t>תוספת שניה</w:t>
            </w:r>
          </w:p>
        </w:tc>
        <w:tc>
          <w:tcPr>
            <w:tcW w:w="1247" w:type="dxa"/>
          </w:tcPr>
          <w:p w:rsidR="009B0F83" w:rsidRDefault="009B0F83">
            <w:pPr>
              <w:spacing w:line="240" w:lineRule="auto"/>
              <w:rPr>
                <w:sz w:val="24"/>
              </w:rPr>
            </w:pPr>
          </w:p>
        </w:tc>
      </w:tr>
      <w:tr w:rsidR="009B0F83">
        <w:tblPrEx>
          <w:tblCellMar>
            <w:top w:w="0" w:type="dxa"/>
            <w:bottom w:w="0" w:type="dxa"/>
          </w:tblCellMar>
        </w:tblPrEx>
        <w:tc>
          <w:tcPr>
            <w:tcW w:w="850" w:type="dxa"/>
          </w:tcPr>
          <w:p w:rsidR="009B0F83" w:rsidRDefault="009B0F83">
            <w:pPr>
              <w:spacing w:line="240" w:lineRule="auto"/>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9B0F83" w:rsidRDefault="009B0F83">
            <w:pPr>
              <w:spacing w:line="240" w:lineRule="auto"/>
              <w:rPr>
                <w:sz w:val="24"/>
              </w:rPr>
            </w:pPr>
            <w:hyperlink w:anchor="med4" w:tooltip="תוספת שלישית" w:history="1">
              <w:r>
                <w:rPr>
                  <w:rStyle w:val="Hyperlink"/>
                </w:rPr>
                <w:t>Go</w:t>
              </w:r>
            </w:hyperlink>
          </w:p>
        </w:tc>
        <w:tc>
          <w:tcPr>
            <w:tcW w:w="5669" w:type="dxa"/>
          </w:tcPr>
          <w:p w:rsidR="009B0F83" w:rsidRDefault="009B0F83">
            <w:pPr>
              <w:spacing w:line="240" w:lineRule="auto"/>
              <w:rPr>
                <w:sz w:val="24"/>
              </w:rPr>
            </w:pPr>
            <w:r>
              <w:rPr>
                <w:sz w:val="24"/>
                <w:rtl/>
              </w:rPr>
              <w:t>תוספת שלישית</w:t>
            </w:r>
          </w:p>
        </w:tc>
        <w:tc>
          <w:tcPr>
            <w:tcW w:w="1247" w:type="dxa"/>
          </w:tcPr>
          <w:p w:rsidR="009B0F83" w:rsidRDefault="009B0F83">
            <w:pPr>
              <w:spacing w:line="240" w:lineRule="auto"/>
              <w:rPr>
                <w:sz w:val="24"/>
              </w:rPr>
            </w:pPr>
          </w:p>
        </w:tc>
      </w:tr>
    </w:tbl>
    <w:p w:rsidR="009B0F83" w:rsidRDefault="009B0F83">
      <w:pPr>
        <w:pStyle w:val="big-header"/>
        <w:ind w:left="0" w:right="1134"/>
        <w:rPr>
          <w:rtl/>
        </w:rPr>
      </w:pPr>
    </w:p>
    <w:p w:rsidR="009B0F83" w:rsidRDefault="009B0F83" w:rsidP="00DA4B7D">
      <w:pPr>
        <w:pStyle w:val="big-header"/>
        <w:ind w:left="0" w:right="1134"/>
        <w:rPr>
          <w:rStyle w:val="default"/>
          <w:rFonts w:cs="FrankRuehl" w:hint="cs"/>
          <w:rtl/>
        </w:rPr>
      </w:pPr>
      <w:r>
        <w:rPr>
          <w:rtl/>
        </w:rPr>
        <w:br w:type="page"/>
      </w:r>
      <w:r w:rsidR="00DA4B7D">
        <w:rPr>
          <w:rtl/>
        </w:rPr>
        <w:lastRenderedPageBreak/>
        <w:t xml:space="preserve"> </w:t>
      </w:r>
      <w:r>
        <w:rPr>
          <w:rtl/>
        </w:rPr>
        <w:t>צ</w:t>
      </w:r>
      <w:r>
        <w:rPr>
          <w:rFonts w:hint="cs"/>
          <w:rtl/>
        </w:rPr>
        <w:t>ו הביטוח הלאומי (סיווג מבוטחים וקביעת מעבידים), תשל"ב-1972</w:t>
      </w:r>
      <w:r>
        <w:rPr>
          <w:rStyle w:val="default"/>
          <w:rtl/>
        </w:rPr>
        <w:footnoteReference w:customMarkFollows="1" w:id="1"/>
        <w:t>*</w:t>
      </w:r>
    </w:p>
    <w:p w:rsidR="009B0F83" w:rsidRDefault="009B0F8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4א לחוק הביטוח הלאומי [נוסח </w:t>
      </w:r>
      <w:r>
        <w:rPr>
          <w:rStyle w:val="default"/>
          <w:rFonts w:cs="FrankRuehl"/>
          <w:rtl/>
        </w:rPr>
        <w:t>מ</w:t>
      </w:r>
      <w:r>
        <w:rPr>
          <w:rStyle w:val="default"/>
          <w:rFonts w:cs="FrankRuehl" w:hint="cs"/>
          <w:rtl/>
        </w:rPr>
        <w:t>שולב], תשכ"ח- 1968, ובאישור ועדת העבודה של הכנסת, אני מצווה לאמור:</w:t>
      </w:r>
    </w:p>
    <w:p w:rsidR="009B0F83" w:rsidRDefault="009B0F83">
      <w:pPr>
        <w:pStyle w:val="P00"/>
        <w:spacing w:before="72"/>
        <w:ind w:left="0" w:right="1134"/>
        <w:rPr>
          <w:rStyle w:val="default"/>
          <w:rFonts w:cs="FrankRuehl"/>
          <w:rtl/>
        </w:rPr>
      </w:pPr>
      <w:bookmarkStart w:id="0" w:name="Seif0"/>
      <w:bookmarkEnd w:id="0"/>
      <w:r>
        <w:rPr>
          <w:lang w:val="he-IL"/>
        </w:rPr>
        <w:pict>
          <v:rect id="_x0000_s2050" style="position:absolute;left:0;text-align:left;margin-left:464.5pt;margin-top:8.05pt;width:75.05pt;height:10pt;z-index:251650560" o:allowincell="f" filled="f" stroked="f" strokecolor="lime" strokeweight=".25pt">
            <v:textbox inset="0,0,0,0">
              <w:txbxContent>
                <w:p w:rsidR="009B0F83" w:rsidRDefault="009B0F83">
                  <w:pPr>
                    <w:spacing w:line="160" w:lineRule="exact"/>
                    <w:jc w:val="left"/>
                    <w:rPr>
                      <w:rFonts w:cs="Miriam"/>
                      <w:noProof/>
                      <w:szCs w:val="18"/>
                      <w:rtl/>
                    </w:rPr>
                  </w:pPr>
                  <w:r>
                    <w:rPr>
                      <w:rFonts w:cs="Miriam"/>
                      <w:szCs w:val="18"/>
                      <w:rtl/>
                    </w:rPr>
                    <w:t>ס</w:t>
                  </w:r>
                  <w:r>
                    <w:rPr>
                      <w:rFonts w:cs="Miriam" w:hint="cs"/>
                      <w:szCs w:val="18"/>
                      <w:rtl/>
                    </w:rPr>
                    <w:t>יווג עובדים</w:t>
                  </w:r>
                </w:p>
              </w:txbxContent>
            </v:textbox>
            <w10:anchorlock/>
          </v:rect>
        </w:pict>
      </w:r>
      <w:r>
        <w:rPr>
          <w:rStyle w:val="big-number"/>
          <w:rFonts w:cs="Miriam"/>
          <w:rtl/>
        </w:rPr>
        <w:t>1.</w:t>
      </w:r>
      <w:r>
        <w:rPr>
          <w:rStyle w:val="big-number"/>
          <w:rFonts w:cs="Miriam"/>
          <w:rtl/>
        </w:rPr>
        <w:tab/>
      </w:r>
      <w:r>
        <w:rPr>
          <w:rStyle w:val="default"/>
          <w:rFonts w:cs="FrankRuehl"/>
          <w:rtl/>
        </w:rPr>
        <w:t>מ</w:t>
      </w:r>
      <w:r>
        <w:rPr>
          <w:rStyle w:val="default"/>
          <w:rFonts w:cs="FrankRuehl" w:hint="cs"/>
          <w:rtl/>
        </w:rPr>
        <w:t>בוטח העוסק בסוג עבודה המפורט בטור א' בתוספת הראשונה, והנתון בתנאי עבודה מיוחדים כמפורט לצידו בטור ב', ייחשב לענין החוק כעובד.</w:t>
      </w:r>
    </w:p>
    <w:p w:rsidR="009B0F83" w:rsidRDefault="009B0F83">
      <w:pPr>
        <w:pStyle w:val="P00"/>
        <w:spacing w:before="72"/>
        <w:ind w:left="0" w:right="1134"/>
        <w:rPr>
          <w:rStyle w:val="default"/>
          <w:rFonts w:cs="FrankRuehl"/>
          <w:rtl/>
        </w:rPr>
      </w:pPr>
      <w:bookmarkStart w:id="1" w:name="Seif1"/>
      <w:bookmarkEnd w:id="1"/>
      <w:r>
        <w:rPr>
          <w:lang w:val="he-IL"/>
        </w:rPr>
        <w:pict>
          <v:rect id="_x0000_s2051" style="position:absolute;left:0;text-align:left;margin-left:464.5pt;margin-top:8.05pt;width:75.05pt;height:10pt;z-index:251651584" o:allowincell="f" filled="f" stroked="f" strokecolor="lime" strokeweight=".25pt">
            <v:textbox inset="0,0,0,0">
              <w:txbxContent>
                <w:p w:rsidR="009B0F83" w:rsidRDefault="009B0F83">
                  <w:pPr>
                    <w:spacing w:line="160" w:lineRule="exact"/>
                    <w:jc w:val="left"/>
                    <w:rPr>
                      <w:rFonts w:cs="Miriam"/>
                      <w:noProof/>
                      <w:szCs w:val="18"/>
                      <w:rtl/>
                    </w:rPr>
                  </w:pPr>
                  <w:r>
                    <w:rPr>
                      <w:rFonts w:cs="Miriam"/>
                      <w:szCs w:val="18"/>
                      <w:rtl/>
                    </w:rPr>
                    <w:t>ק</w:t>
                  </w:r>
                  <w:r>
                    <w:rPr>
                      <w:rFonts w:cs="Miriam" w:hint="cs"/>
                      <w:szCs w:val="18"/>
                      <w:rtl/>
                    </w:rPr>
                    <w:t>ביעת המעבידים</w:t>
                  </w:r>
                </w:p>
              </w:txbxContent>
            </v:textbox>
            <w10:anchorlock/>
          </v:rect>
        </w:pict>
      </w:r>
      <w:r>
        <w:rPr>
          <w:rStyle w:val="big-number"/>
          <w:rFonts w:cs="Miriam"/>
          <w:rtl/>
        </w:rPr>
        <w:t>2.</w:t>
      </w:r>
      <w:r>
        <w:rPr>
          <w:rStyle w:val="big-number"/>
          <w:rFonts w:cs="Miriam"/>
          <w:rtl/>
        </w:rPr>
        <w:tab/>
      </w:r>
      <w:r>
        <w:rPr>
          <w:rStyle w:val="default"/>
          <w:rFonts w:cs="FrankRuehl"/>
          <w:rtl/>
        </w:rPr>
        <w:t>כ</w:t>
      </w:r>
      <w:r>
        <w:rPr>
          <w:rStyle w:val="default"/>
          <w:rFonts w:cs="FrankRuehl" w:hint="cs"/>
          <w:rtl/>
        </w:rPr>
        <w:t>מעבידו של עובד כאמור</w:t>
      </w:r>
      <w:r>
        <w:rPr>
          <w:rStyle w:val="default"/>
          <w:rFonts w:cs="FrankRuehl"/>
          <w:rtl/>
        </w:rPr>
        <w:t xml:space="preserve"> </w:t>
      </w:r>
      <w:r>
        <w:rPr>
          <w:rStyle w:val="default"/>
          <w:rFonts w:cs="FrankRuehl" w:hint="cs"/>
          <w:rtl/>
        </w:rPr>
        <w:t>בסעיף 1 ייחשב מי שצוין לצידו בטור ג' לתוספת הראשונה.</w:t>
      </w:r>
    </w:p>
    <w:p w:rsidR="009B0F83" w:rsidRDefault="009B0F83">
      <w:pPr>
        <w:pStyle w:val="P00"/>
        <w:spacing w:before="72"/>
        <w:ind w:left="0" w:right="1134"/>
        <w:rPr>
          <w:rStyle w:val="default"/>
          <w:rFonts w:cs="FrankRuehl"/>
          <w:rtl/>
        </w:rPr>
      </w:pPr>
      <w:bookmarkStart w:id="2" w:name="Seif2"/>
      <w:bookmarkEnd w:id="2"/>
      <w:r>
        <w:rPr>
          <w:lang w:val="he-IL"/>
        </w:rPr>
        <w:pict>
          <v:rect id="_x0000_s2052" style="position:absolute;left:0;text-align:left;margin-left:464.5pt;margin-top:8.05pt;width:75.05pt;height:20pt;z-index:251652608" o:allowincell="f" filled="f" stroked="f" strokecolor="lime" strokeweight=".25pt">
            <v:textbox inset="0,0,0,0">
              <w:txbxContent>
                <w:p w:rsidR="009B0F83" w:rsidRDefault="009B0F83">
                  <w:pPr>
                    <w:spacing w:line="160" w:lineRule="exact"/>
                    <w:jc w:val="left"/>
                    <w:rPr>
                      <w:rFonts w:cs="Miriam"/>
                      <w:noProof/>
                      <w:szCs w:val="18"/>
                      <w:rtl/>
                    </w:rPr>
                  </w:pPr>
                  <w:r>
                    <w:rPr>
                      <w:rFonts w:cs="Miriam"/>
                      <w:szCs w:val="18"/>
                      <w:rtl/>
                    </w:rPr>
                    <w:t>ס</w:t>
                  </w:r>
                  <w:r>
                    <w:rPr>
                      <w:rFonts w:cs="Miriam" w:hint="cs"/>
                      <w:szCs w:val="18"/>
                      <w:rtl/>
                    </w:rPr>
                    <w:t>יווג עובדים עצמאיים</w:t>
                  </w: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בוטח העוסק בסוג עבודה כמפורט בטור א' בתוספת השניה, והנתון בתנאי עבודה מיוחדים כמפורט לצידו בטור ב', ייחשב לענין החוק כעובד עצמאי, ובלבד שמתקיימים לגביו תנאי ההגדרה של עובד עצ</w:t>
      </w:r>
      <w:r>
        <w:rPr>
          <w:rStyle w:val="default"/>
          <w:rFonts w:cs="FrankRuehl"/>
          <w:rtl/>
        </w:rPr>
        <w:t>מ</w:t>
      </w:r>
      <w:r>
        <w:rPr>
          <w:rStyle w:val="default"/>
          <w:rFonts w:cs="FrankRuehl" w:hint="cs"/>
          <w:rtl/>
        </w:rPr>
        <w:t>אי בסעיף 1 לחוק.</w:t>
      </w:r>
    </w:p>
    <w:p w:rsidR="009B0F83" w:rsidRDefault="009B0F83">
      <w:pPr>
        <w:pStyle w:val="P00"/>
        <w:spacing w:before="72"/>
        <w:ind w:left="0" w:right="1134"/>
        <w:rPr>
          <w:rStyle w:val="default"/>
          <w:rFonts w:cs="FrankRuehl" w:hint="cs"/>
          <w:rtl/>
        </w:rPr>
      </w:pPr>
      <w:bookmarkStart w:id="3" w:name="Seif3"/>
      <w:bookmarkEnd w:id="3"/>
      <w:r>
        <w:rPr>
          <w:lang w:val="he-IL"/>
        </w:rPr>
        <w:pict>
          <v:rect id="_x0000_s2053" style="position:absolute;left:0;text-align:left;margin-left:464.5pt;margin-top:8.05pt;width:75.05pt;height:40pt;z-index:251653632" o:allowincell="f" filled="f" stroked="f" strokecolor="lime" strokeweight=".25pt">
            <v:textbox inset="0,0,0,0">
              <w:txbxContent>
                <w:p w:rsidR="009B0F83" w:rsidRDefault="009B0F83">
                  <w:pPr>
                    <w:spacing w:line="160" w:lineRule="exact"/>
                    <w:jc w:val="left"/>
                    <w:rPr>
                      <w:rFonts w:cs="Miriam"/>
                      <w:noProof/>
                      <w:szCs w:val="18"/>
                      <w:rtl/>
                    </w:rPr>
                  </w:pPr>
                  <w:r>
                    <w:rPr>
                      <w:rFonts w:cs="Miriam"/>
                      <w:szCs w:val="18"/>
                      <w:rtl/>
                    </w:rPr>
                    <w:t>ס</w:t>
                  </w:r>
                  <w:r>
                    <w:rPr>
                      <w:rFonts w:cs="Miriam" w:hint="cs"/>
                      <w:szCs w:val="18"/>
                      <w:rtl/>
                    </w:rPr>
                    <w:t xml:space="preserve">יווג מי שאינו עובד ואינו </w:t>
                  </w:r>
                  <w:r>
                    <w:rPr>
                      <w:rFonts w:cs="Miriam"/>
                      <w:szCs w:val="18"/>
                      <w:rtl/>
                    </w:rPr>
                    <w:t>ע</w:t>
                  </w:r>
                  <w:r>
                    <w:rPr>
                      <w:rFonts w:cs="Miriam" w:hint="cs"/>
                      <w:szCs w:val="18"/>
                      <w:rtl/>
                    </w:rPr>
                    <w:t xml:space="preserve">ובד עצמאי </w:t>
                  </w:r>
                </w:p>
                <w:p w:rsidR="009B0F83" w:rsidRDefault="009B0F83">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תשמ"א-1981</w:t>
                  </w:r>
                </w:p>
              </w:txbxContent>
            </v:textbox>
            <w10:anchorlock/>
          </v:rect>
        </w:pict>
      </w:r>
      <w:r>
        <w:rPr>
          <w:rStyle w:val="big-number"/>
          <w:rFonts w:cs="Miriam"/>
          <w:rtl/>
        </w:rPr>
        <w:t>4.</w:t>
      </w:r>
      <w:r>
        <w:rPr>
          <w:rStyle w:val="big-number"/>
          <w:rFonts w:cs="Miriam"/>
          <w:rtl/>
        </w:rPr>
        <w:tab/>
      </w:r>
      <w:r>
        <w:rPr>
          <w:rStyle w:val="default"/>
          <w:rFonts w:cs="FrankRuehl"/>
          <w:rtl/>
        </w:rPr>
        <w:t>מ</w:t>
      </w:r>
      <w:r>
        <w:rPr>
          <w:rStyle w:val="default"/>
          <w:rFonts w:cs="FrankRuehl" w:hint="cs"/>
          <w:rtl/>
        </w:rPr>
        <w:t>בוטח העוסק בפעילות האמורה בתוספת השלישית ייחשב לענין החוק בעת פעילותו כאמור כמי שאינו עובד ואינו עובד עצמאי.</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4" w:name="Rov22"/>
      <w:r w:rsidRPr="007D07A2">
        <w:rPr>
          <w:rStyle w:val="default"/>
          <w:rFonts w:cs="FrankRuehl" w:hint="cs"/>
          <w:vanish/>
          <w:color w:val="FF0000"/>
          <w:szCs w:val="20"/>
          <w:shd w:val="clear" w:color="auto" w:fill="FFFF99"/>
          <w:rtl/>
        </w:rPr>
        <w:t>מיום 31.3.1981</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(מס' 2) תשמ"א-1981</w:t>
      </w:r>
    </w:p>
    <w:p w:rsidR="009B0F83" w:rsidRPr="007D07A2" w:rsidRDefault="009B0F83">
      <w:pPr>
        <w:pStyle w:val="P03"/>
        <w:spacing w:before="0"/>
        <w:ind w:left="1474" w:right="1134"/>
        <w:rPr>
          <w:rStyle w:val="default"/>
          <w:rFonts w:cs="FrankRuehl" w:hint="cs"/>
          <w:vanish/>
          <w:szCs w:val="20"/>
          <w:shd w:val="clear" w:color="auto" w:fill="FFFF99"/>
          <w:rtl/>
        </w:rPr>
      </w:pPr>
      <w:hyperlink r:id="rId6" w:history="1">
        <w:r w:rsidRPr="007D07A2">
          <w:rPr>
            <w:rStyle w:val="Hyperlink"/>
            <w:rFonts w:hint="cs"/>
            <w:vanish/>
            <w:szCs w:val="20"/>
            <w:shd w:val="clear" w:color="auto" w:fill="FFFF99"/>
            <w:rtl/>
          </w:rPr>
          <w:t>ק"ת תשמ"א מס' 4220</w:t>
        </w:r>
      </w:hyperlink>
      <w:r w:rsidRPr="007D07A2">
        <w:rPr>
          <w:rStyle w:val="default"/>
          <w:rFonts w:cs="FrankRuehl" w:hint="cs"/>
          <w:vanish/>
          <w:szCs w:val="20"/>
          <w:shd w:val="clear" w:color="auto" w:fill="FFFF99"/>
          <w:rtl/>
        </w:rPr>
        <w:t xml:space="preserve"> מיום 31.3.1981 עמ' 812</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החלפת סעיף 4</w:t>
      </w:r>
    </w:p>
    <w:p w:rsidR="009B0F83" w:rsidRPr="007D07A2" w:rsidRDefault="009B0F83">
      <w:pPr>
        <w:pStyle w:val="P03"/>
        <w:ind w:left="1474" w:right="1134"/>
        <w:rPr>
          <w:rStyle w:val="default"/>
          <w:rFonts w:cs="FrankRuehl" w:hint="cs"/>
          <w:vanish/>
          <w:szCs w:val="20"/>
          <w:shd w:val="clear" w:color="auto" w:fill="FFFF99"/>
          <w:rtl/>
        </w:rPr>
      </w:pPr>
      <w:r w:rsidRPr="007D07A2">
        <w:rPr>
          <w:rStyle w:val="default"/>
          <w:rFonts w:cs="FrankRuehl" w:hint="cs"/>
          <w:vanish/>
          <w:szCs w:val="20"/>
          <w:shd w:val="clear" w:color="auto" w:fill="FFFF99"/>
          <w:rtl/>
        </w:rPr>
        <w:t>הנוסח הקודם:</w:t>
      </w:r>
    </w:p>
    <w:p w:rsidR="009B0F83" w:rsidRPr="007D07A2" w:rsidRDefault="009B0F83">
      <w:pPr>
        <w:pStyle w:val="P00"/>
        <w:spacing w:before="20"/>
        <w:ind w:left="0" w:right="1134"/>
        <w:rPr>
          <w:rStyle w:val="default"/>
          <w:rFonts w:cs="Miriam" w:hint="cs"/>
          <w:strike/>
          <w:vanish/>
          <w:sz w:val="16"/>
          <w:szCs w:val="16"/>
          <w:shd w:val="clear" w:color="auto" w:fill="FFFF99"/>
          <w:rtl/>
        </w:rPr>
      </w:pPr>
      <w:r w:rsidRPr="007D07A2">
        <w:rPr>
          <w:rStyle w:val="default"/>
          <w:rFonts w:cs="Miriam" w:hint="cs"/>
          <w:strike/>
          <w:vanish/>
          <w:sz w:val="16"/>
          <w:szCs w:val="16"/>
          <w:shd w:val="clear" w:color="auto" w:fill="FFFF99"/>
          <w:rtl/>
        </w:rPr>
        <w:t>השם</w:t>
      </w:r>
    </w:p>
    <w:p w:rsidR="009B0F83" w:rsidRDefault="009B0F83">
      <w:pPr>
        <w:pStyle w:val="P00"/>
        <w:spacing w:before="0"/>
        <w:ind w:left="0" w:right="1134"/>
        <w:rPr>
          <w:rStyle w:val="default"/>
          <w:rFonts w:cs="FrankRuehl" w:hint="cs"/>
          <w:strike/>
          <w:sz w:val="2"/>
          <w:szCs w:val="2"/>
          <w:rtl/>
        </w:rPr>
      </w:pPr>
      <w:r w:rsidRPr="007D07A2">
        <w:rPr>
          <w:rStyle w:val="big-number"/>
          <w:rFonts w:cs="FrankRuehl"/>
          <w:strike/>
          <w:vanish/>
          <w:sz w:val="22"/>
          <w:szCs w:val="22"/>
          <w:shd w:val="clear" w:color="auto" w:fill="FFFF99"/>
          <w:rtl/>
        </w:rPr>
        <w:t>4.</w:t>
      </w:r>
      <w:r w:rsidRPr="007D07A2">
        <w:rPr>
          <w:rStyle w:val="big-number"/>
          <w:rFonts w:cs="FrankRuehl"/>
          <w:strike/>
          <w:vanish/>
          <w:sz w:val="22"/>
          <w:szCs w:val="22"/>
          <w:shd w:val="clear" w:color="auto" w:fill="FFFF99"/>
          <w:rtl/>
        </w:rPr>
        <w:tab/>
      </w:r>
      <w:r w:rsidRPr="007D07A2">
        <w:rPr>
          <w:rStyle w:val="default"/>
          <w:rFonts w:cs="FrankRuehl" w:hint="cs"/>
          <w:strike/>
          <w:vanish/>
          <w:sz w:val="22"/>
          <w:szCs w:val="22"/>
          <w:shd w:val="clear" w:color="auto" w:fill="FFFF99"/>
          <w:rtl/>
        </w:rPr>
        <w:t>לצו זה ייקרא "צו הביטוח הלאומי (סיווג מבוטחים וקביעת מעבידים), תשל"ב-1972".</w:t>
      </w:r>
      <w:bookmarkEnd w:id="4"/>
    </w:p>
    <w:p w:rsidR="009B0F83" w:rsidRDefault="009B0F83">
      <w:pPr>
        <w:pStyle w:val="P00"/>
        <w:spacing w:before="72"/>
        <w:ind w:left="0" w:right="1134"/>
        <w:rPr>
          <w:rStyle w:val="default"/>
          <w:rFonts w:cs="FrankRuehl" w:hint="cs"/>
          <w:rtl/>
        </w:rPr>
      </w:pPr>
    </w:p>
    <w:p w:rsidR="009B0F83" w:rsidRPr="00940C39" w:rsidRDefault="009B0F83">
      <w:pPr>
        <w:pStyle w:val="medium2-header"/>
        <w:keepLines w:val="0"/>
        <w:spacing w:before="72"/>
        <w:ind w:left="0" w:right="1134"/>
        <w:rPr>
          <w:noProof/>
          <w:rtl/>
        </w:rPr>
      </w:pPr>
      <w:bookmarkStart w:id="5" w:name="med0"/>
      <w:bookmarkEnd w:id="5"/>
      <w:r w:rsidRPr="00940C39">
        <w:rPr>
          <w:noProof/>
          <w:rtl/>
        </w:rPr>
        <w:t>ה</w:t>
      </w:r>
      <w:r w:rsidRPr="00940C39">
        <w:rPr>
          <w:rFonts w:hint="cs"/>
          <w:noProof/>
          <w:rtl/>
        </w:rPr>
        <w:t>תוספ</w:t>
      </w:r>
      <w:r w:rsidRPr="00940C39">
        <w:rPr>
          <w:noProof/>
          <w:rtl/>
        </w:rPr>
        <w:t>ת</w:t>
      </w:r>
      <w:r w:rsidRPr="00940C39">
        <w:rPr>
          <w:rFonts w:hint="cs"/>
          <w:noProof/>
          <w:rtl/>
        </w:rPr>
        <w:t xml:space="preserve"> הראשונה</w:t>
      </w:r>
    </w:p>
    <w:p w:rsidR="009B0F83" w:rsidRPr="00B40EFC" w:rsidRDefault="009B0F83" w:rsidP="00B40EFC">
      <w:pPr>
        <w:pStyle w:val="P00"/>
        <w:spacing w:before="72"/>
        <w:ind w:left="0" w:right="1134"/>
        <w:jc w:val="center"/>
        <w:rPr>
          <w:rStyle w:val="default"/>
          <w:rFonts w:cs="FrankRuehl"/>
          <w:sz w:val="24"/>
          <w:szCs w:val="24"/>
          <w:rtl/>
        </w:rPr>
      </w:pPr>
      <w:r w:rsidRPr="00B40EFC">
        <w:rPr>
          <w:rStyle w:val="default"/>
          <w:rFonts w:cs="FrankRuehl"/>
          <w:sz w:val="24"/>
          <w:szCs w:val="24"/>
          <w:rtl/>
        </w:rPr>
        <w:t>(</w:t>
      </w:r>
      <w:r w:rsidRPr="00B40EFC">
        <w:rPr>
          <w:rStyle w:val="default"/>
          <w:rFonts w:cs="FrankRuehl" w:hint="cs"/>
          <w:sz w:val="24"/>
          <w:szCs w:val="24"/>
          <w:rtl/>
        </w:rPr>
        <w:t>סעיפים 1 ו-2)</w:t>
      </w:r>
    </w:p>
    <w:p w:rsidR="009B0F83" w:rsidRDefault="009B0F83">
      <w:pPr>
        <w:pStyle w:val="P03"/>
        <w:tabs>
          <w:tab w:val="clear" w:pos="624"/>
          <w:tab w:val="clear" w:pos="1021"/>
          <w:tab w:val="clear" w:pos="1474"/>
          <w:tab w:val="clear" w:pos="1928"/>
          <w:tab w:val="clear" w:pos="2381"/>
          <w:tab w:val="clear" w:pos="2835"/>
          <w:tab w:val="clear" w:pos="6259"/>
          <w:tab w:val="center" w:pos="1701"/>
          <w:tab w:val="center" w:pos="4820"/>
          <w:tab w:val="center" w:pos="7144"/>
        </w:tabs>
        <w:spacing w:before="72"/>
        <w:ind w:left="1474" w:right="1134"/>
        <w:rPr>
          <w:rStyle w:val="default"/>
          <w:rFonts w:cs="FrankRuehl"/>
          <w:sz w:val="22"/>
          <w:szCs w:val="22"/>
          <w:rtl/>
        </w:rPr>
      </w:pPr>
      <w:r>
        <w:rPr>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t>ט</w:t>
      </w:r>
      <w:r>
        <w:rPr>
          <w:rStyle w:val="default"/>
          <w:rFonts w:cs="FrankRuehl" w:hint="cs"/>
          <w:sz w:val="22"/>
          <w:szCs w:val="22"/>
          <w:rtl/>
        </w:rPr>
        <w:t>ור ב'</w:t>
      </w:r>
      <w:r>
        <w:rPr>
          <w:rStyle w:val="default"/>
          <w:rFonts w:cs="FrankRuehl" w:hint="cs"/>
          <w:sz w:val="22"/>
          <w:szCs w:val="22"/>
          <w:rtl/>
        </w:rPr>
        <w:tab/>
        <w:t>טור ג'</w:t>
      </w:r>
    </w:p>
    <w:p w:rsidR="009B0F83" w:rsidRDefault="009B0F83">
      <w:pPr>
        <w:pStyle w:val="P03"/>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701"/>
          <w:tab w:val="center" w:pos="4820"/>
          <w:tab w:val="center" w:pos="7144"/>
        </w:tabs>
        <w:spacing w:before="72"/>
        <w:ind w:left="1474"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ס</w:t>
      </w:r>
      <w:r>
        <w:rPr>
          <w:rStyle w:val="default"/>
          <w:rFonts w:cs="FrankRuehl" w:hint="cs"/>
          <w:sz w:val="22"/>
          <w:szCs w:val="22"/>
          <w:rtl/>
        </w:rPr>
        <w:t>וגי העבודה</w:t>
      </w:r>
      <w:r>
        <w:rPr>
          <w:rStyle w:val="default"/>
          <w:rFonts w:cs="FrankRuehl"/>
          <w:sz w:val="22"/>
          <w:szCs w:val="22"/>
          <w:rtl/>
        </w:rPr>
        <w:tab/>
        <w:t>ת</w:t>
      </w:r>
      <w:r>
        <w:rPr>
          <w:rStyle w:val="default"/>
          <w:rFonts w:cs="FrankRuehl" w:hint="cs"/>
          <w:sz w:val="22"/>
          <w:szCs w:val="22"/>
          <w:rtl/>
        </w:rPr>
        <w:t>נאי העבודה</w:t>
      </w:r>
      <w:r>
        <w:rPr>
          <w:rStyle w:val="default"/>
          <w:rFonts w:cs="FrankRuehl" w:hint="cs"/>
          <w:sz w:val="22"/>
          <w:szCs w:val="22"/>
          <w:rtl/>
        </w:rPr>
        <w:tab/>
      </w:r>
      <w:r>
        <w:rPr>
          <w:rStyle w:val="default"/>
          <w:rFonts w:cs="FrankRuehl"/>
          <w:sz w:val="22"/>
          <w:szCs w:val="22"/>
          <w:rtl/>
        </w:rPr>
        <w:t>ה</w:t>
      </w:r>
      <w:r>
        <w:rPr>
          <w:rStyle w:val="default"/>
          <w:rFonts w:cs="FrankRuehl" w:hint="cs"/>
          <w:sz w:val="22"/>
          <w:szCs w:val="22"/>
          <w:rtl/>
        </w:rPr>
        <w:t>מעביד</w:t>
      </w: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rStyle w:val="default"/>
          <w:rFonts w:cs="FrankRuehl"/>
          <w:rtl/>
        </w:rPr>
        <w:t>1.</w:t>
      </w:r>
      <w:r>
        <w:rPr>
          <w:rStyle w:val="default"/>
          <w:rFonts w:cs="FrankRuehl" w:hint="cs"/>
          <w:rtl/>
        </w:rPr>
        <w:tab/>
        <w:t xml:space="preserve">גובה שאינו מעסיק עובדים </w:t>
      </w:r>
      <w:r>
        <w:rPr>
          <w:rStyle w:val="default"/>
          <w:rFonts w:cs="FrankRuehl"/>
          <w:rtl/>
        </w:rPr>
        <w:t>ו</w:t>
      </w:r>
      <w:r>
        <w:rPr>
          <w:rStyle w:val="default"/>
          <w:rFonts w:cs="FrankRuehl" w:hint="cs"/>
          <w:rtl/>
        </w:rPr>
        <w:t>אין לו</w:t>
      </w:r>
      <w:r>
        <w:rPr>
          <w:rStyle w:val="default"/>
          <w:rFonts w:cs="FrankRuehl" w:hint="cs"/>
          <w:rtl/>
        </w:rPr>
        <w:tab/>
      </w:r>
      <w:r>
        <w:rPr>
          <w:rStyle w:val="default"/>
          <w:rFonts w:cs="FrankRuehl"/>
          <w:rtl/>
        </w:rPr>
        <w:t>ה</w:t>
      </w:r>
      <w:r>
        <w:rPr>
          <w:rStyle w:val="default"/>
          <w:rFonts w:cs="FrankRuehl" w:hint="cs"/>
          <w:rtl/>
        </w:rPr>
        <w:t>גמול משולם בעד פעולות</w:t>
      </w:r>
      <w:r>
        <w:rPr>
          <w:rStyle w:val="default"/>
          <w:rFonts w:cs="FrankRuehl" w:hint="cs"/>
          <w:rtl/>
        </w:rPr>
        <w:tab/>
      </w:r>
      <w:r>
        <w:rPr>
          <w:rStyle w:val="default"/>
          <w:rFonts w:cs="FrankRuehl"/>
          <w:rtl/>
        </w:rPr>
        <w:t>ה</w:t>
      </w:r>
      <w:r>
        <w:rPr>
          <w:rStyle w:val="default"/>
          <w:rFonts w:cs="FrankRuehl" w:hint="cs"/>
          <w:rtl/>
        </w:rPr>
        <w:t>מעסיק</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מקום לניהול עסק </w:t>
      </w:r>
      <w:r>
        <w:rPr>
          <w:rStyle w:val="default"/>
          <w:rFonts w:cs="FrankRuehl"/>
          <w:rtl/>
        </w:rPr>
        <w:t>מ</w:t>
      </w:r>
      <w:r>
        <w:rPr>
          <w:rStyle w:val="default"/>
          <w:rFonts w:cs="FrankRuehl" w:hint="cs"/>
          <w:rtl/>
        </w:rPr>
        <w:t>שלו הפתוח</w:t>
      </w:r>
      <w:r>
        <w:rPr>
          <w:rStyle w:val="default"/>
          <w:rFonts w:cs="FrankRuehl" w:hint="cs"/>
          <w:rtl/>
        </w:rPr>
        <w:tab/>
      </w:r>
      <w:r>
        <w:rPr>
          <w:rStyle w:val="default"/>
          <w:rFonts w:cs="FrankRuehl"/>
          <w:rtl/>
        </w:rPr>
        <w:t>ג</w:t>
      </w:r>
      <w:r>
        <w:rPr>
          <w:rStyle w:val="default"/>
          <w:rFonts w:cs="FrankRuehl" w:hint="cs"/>
          <w:rtl/>
        </w:rPr>
        <w:t>בייה המבוצעות בעיקרן על-</w:t>
      </w:r>
      <w:r>
        <w:rPr>
          <w:rStyle w:val="default"/>
          <w:rFonts w:cs="FrankRuehl"/>
          <w:rtl/>
        </w:rPr>
        <w:t xml:space="preserve"> פ</w:t>
      </w:r>
      <w:r>
        <w:rPr>
          <w:rStyle w:val="default"/>
          <w:rFonts w:cs="FrankRuehl" w:hint="cs"/>
          <w:rtl/>
        </w:rPr>
        <w:t>י</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לקהל</w:t>
      </w:r>
      <w:r>
        <w:rPr>
          <w:rStyle w:val="default"/>
          <w:rFonts w:cs="FrankRuehl"/>
          <w:rtl/>
        </w:rPr>
        <w:t xml:space="preserve"> </w:t>
      </w:r>
      <w:r>
        <w:rPr>
          <w:rStyle w:val="default"/>
          <w:rFonts w:cs="FrankRuehl" w:hint="cs"/>
          <w:rtl/>
        </w:rPr>
        <w:tab/>
        <w:t>רשימה אישית</w:t>
      </w:r>
      <w:r>
        <w:rPr>
          <w:rStyle w:val="default"/>
          <w:rFonts w:cs="FrankRuehl"/>
          <w:rtl/>
        </w:rPr>
        <w:t xml:space="preserve"> </w:t>
      </w:r>
      <w:r>
        <w:rPr>
          <w:rStyle w:val="default"/>
          <w:rFonts w:cs="FrankRuehl" w:hint="cs"/>
          <w:rtl/>
        </w:rPr>
        <w:t xml:space="preserve">קבועה, או </w:t>
      </w:r>
      <w:r>
        <w:rPr>
          <w:rStyle w:val="default"/>
          <w:rFonts w:cs="FrankRuehl"/>
          <w:rtl/>
        </w:rPr>
        <w:t>ב</w:t>
      </w:r>
      <w:r>
        <w:rPr>
          <w:rStyle w:val="default"/>
          <w:rFonts w:cs="FrankRuehl" w:hint="cs"/>
          <w:rtl/>
        </w:rPr>
        <w:t>אזור</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t xml:space="preserve">מגורים מוגדר מראש </w:t>
      </w:r>
      <w:r>
        <w:rPr>
          <w:rStyle w:val="default"/>
          <w:rFonts w:cs="FrankRuehl"/>
          <w:rtl/>
        </w:rPr>
        <w:t>מ</w:t>
      </w:r>
      <w:r>
        <w:rPr>
          <w:rStyle w:val="default"/>
          <w:rFonts w:cs="FrankRuehl" w:hint="cs"/>
          <w:rtl/>
        </w:rPr>
        <w:t>את המעסיק</w:t>
      </w:r>
    </w:p>
    <w:p w:rsidR="009B0F83" w:rsidRDefault="009B0F83">
      <w:pPr>
        <w:pStyle w:val="page"/>
        <w:widowControl/>
        <w:ind w:right="1134"/>
        <w:rPr>
          <w:position w:val="0"/>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rStyle w:val="default"/>
          <w:rFonts w:cs="FrankRuehl"/>
          <w:rtl/>
        </w:rPr>
        <w:t>2.</w:t>
      </w:r>
      <w:r>
        <w:rPr>
          <w:rStyle w:val="default"/>
          <w:rFonts w:cs="FrankRuehl" w:hint="cs"/>
          <w:rtl/>
        </w:rPr>
        <w:tab/>
        <w:t xml:space="preserve">עובד נקיון או חצרן למעט </w:t>
      </w:r>
      <w:r>
        <w:rPr>
          <w:rStyle w:val="default"/>
          <w:rFonts w:cs="FrankRuehl" w:hint="cs"/>
          <w:rtl/>
        </w:rPr>
        <w:tab/>
      </w:r>
      <w:r>
        <w:rPr>
          <w:rStyle w:val="default"/>
          <w:rFonts w:cs="FrankRuehl"/>
          <w:rtl/>
        </w:rPr>
        <w:t>ת</w:t>
      </w:r>
      <w:r>
        <w:rPr>
          <w:rStyle w:val="default"/>
          <w:rFonts w:cs="FrankRuehl" w:hint="cs"/>
          <w:rtl/>
        </w:rPr>
        <w:t>חום העבודה וזמני ביצועה</w:t>
      </w:r>
      <w:r>
        <w:rPr>
          <w:rStyle w:val="default"/>
          <w:rFonts w:cs="FrankRuehl" w:hint="cs"/>
          <w:rtl/>
        </w:rPr>
        <w:tab/>
      </w:r>
      <w:r>
        <w:rPr>
          <w:rStyle w:val="default"/>
          <w:rFonts w:cs="FrankRuehl"/>
          <w:rtl/>
        </w:rPr>
        <w:t>ה</w:t>
      </w:r>
      <w:r>
        <w:rPr>
          <w:rStyle w:val="default"/>
          <w:rFonts w:cs="FrankRuehl" w:hint="cs"/>
          <w:rtl/>
        </w:rPr>
        <w:t>חייב בתשלום</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מ</w:t>
      </w:r>
      <w:r>
        <w:rPr>
          <w:rStyle w:val="default"/>
          <w:rFonts w:cs="FrankRuehl" w:hint="cs"/>
          <w:rtl/>
        </w:rPr>
        <w:t>י שעיקר עיסוקו בגננות,</w:t>
      </w:r>
      <w:r>
        <w:rPr>
          <w:rStyle w:val="default"/>
          <w:rFonts w:cs="FrankRuehl" w:hint="cs"/>
          <w:rtl/>
        </w:rPr>
        <w:tab/>
      </w:r>
      <w:r>
        <w:rPr>
          <w:rStyle w:val="default"/>
          <w:rFonts w:cs="FrankRuehl"/>
          <w:rtl/>
        </w:rPr>
        <w:t>נ</w:t>
      </w:r>
      <w:r>
        <w:rPr>
          <w:rStyle w:val="default"/>
          <w:rFonts w:cs="FrankRuehl" w:hint="cs"/>
          <w:rtl/>
        </w:rPr>
        <w:t>קבעו מראש</w:t>
      </w:r>
      <w:r>
        <w:rPr>
          <w:rStyle w:val="default"/>
          <w:rFonts w:cs="FrankRuehl"/>
          <w:rtl/>
        </w:rPr>
        <w:t xml:space="preserve"> </w:t>
      </w:r>
      <w:r>
        <w:rPr>
          <w:rStyle w:val="default"/>
          <w:rFonts w:cs="FrankRuehl" w:hint="cs"/>
          <w:rtl/>
        </w:rPr>
        <w:tab/>
      </w:r>
      <w:r>
        <w:rPr>
          <w:rStyle w:val="default"/>
          <w:rFonts w:cs="FrankRuehl"/>
          <w:rtl/>
        </w:rPr>
        <w:t>ג</w:t>
      </w:r>
      <w:r>
        <w:rPr>
          <w:rStyle w:val="default"/>
          <w:rFonts w:cs="FrankRuehl" w:hint="cs"/>
          <w:rtl/>
        </w:rPr>
        <w:t>מול העבודה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rtl/>
        </w:rPr>
        <w:t>ש</w:t>
      </w:r>
      <w:r>
        <w:rPr>
          <w:rStyle w:val="default"/>
          <w:rFonts w:cs="FrankRuehl" w:hint="cs"/>
          <w:rtl/>
        </w:rPr>
        <w:t>אינם מעסיקים עובדים</w:t>
      </w:r>
    </w:p>
    <w:p w:rsidR="009B0F83" w:rsidRDefault="009B0F83">
      <w:pPr>
        <w:pStyle w:val="P03"/>
        <w:spacing w:before="72"/>
        <w:ind w:left="1474" w:right="1134"/>
        <w:rPr>
          <w:rStyle w:val="default"/>
          <w:rFonts w:cs="FrankRuehl" w:hint="cs"/>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rStyle w:val="default"/>
          <w:rFonts w:cs="FrankRuehl"/>
          <w:rtl/>
        </w:rPr>
        <w:t>3.</w:t>
      </w:r>
      <w:r>
        <w:rPr>
          <w:rStyle w:val="default"/>
          <w:rFonts w:cs="FrankRuehl" w:hint="cs"/>
          <w:rtl/>
        </w:rPr>
        <w:tab/>
        <w:t xml:space="preserve">מתקין מכשירי גז לבישול, </w:t>
      </w:r>
      <w:r>
        <w:rPr>
          <w:rStyle w:val="default"/>
          <w:rFonts w:cs="FrankRuehl"/>
          <w:rtl/>
        </w:rPr>
        <w:t>מ</w:t>
      </w:r>
      <w:r>
        <w:rPr>
          <w:rStyle w:val="default"/>
          <w:rFonts w:cs="FrankRuehl" w:hint="cs"/>
          <w:rtl/>
        </w:rPr>
        <w:t>חלק גז,</w:t>
      </w:r>
      <w:r>
        <w:rPr>
          <w:rStyle w:val="default"/>
          <w:rFonts w:cs="FrankRuehl" w:hint="cs"/>
          <w:rtl/>
        </w:rPr>
        <w:tab/>
      </w:r>
      <w:r>
        <w:rPr>
          <w:rStyle w:val="default"/>
          <w:rFonts w:cs="FrankRuehl"/>
          <w:rtl/>
        </w:rPr>
        <w:t>ב</w:t>
      </w:r>
      <w:r>
        <w:rPr>
          <w:rStyle w:val="default"/>
          <w:rFonts w:cs="FrankRuehl" w:hint="cs"/>
          <w:rtl/>
        </w:rPr>
        <w:t xml:space="preserve">כל תנאי העסקה, למעט </w:t>
      </w:r>
      <w:r>
        <w:rPr>
          <w:rStyle w:val="default"/>
          <w:rFonts w:cs="FrankRuehl"/>
          <w:rtl/>
        </w:rPr>
        <w:t>כ</w:t>
      </w:r>
      <w:r>
        <w:rPr>
          <w:rStyle w:val="default"/>
          <w:rFonts w:cs="FrankRuehl" w:hint="cs"/>
          <w:rtl/>
        </w:rPr>
        <w:t>אשר</w:t>
      </w:r>
      <w:r>
        <w:rPr>
          <w:rStyle w:val="default"/>
          <w:rFonts w:cs="FrankRuehl" w:hint="cs"/>
          <w:rtl/>
        </w:rPr>
        <w:tab/>
      </w:r>
      <w:r>
        <w:rPr>
          <w:rStyle w:val="default"/>
          <w:rFonts w:cs="FrankRuehl"/>
          <w:rtl/>
        </w:rPr>
        <w:t>ה</w:t>
      </w:r>
      <w:r>
        <w:rPr>
          <w:rStyle w:val="default"/>
          <w:rFonts w:cs="FrankRuehl" w:hint="cs"/>
          <w:rtl/>
        </w:rPr>
        <w:t>מעסיק</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מרכיב ומתקין </w:t>
      </w:r>
      <w:r>
        <w:rPr>
          <w:rStyle w:val="default"/>
          <w:rFonts w:cs="FrankRuehl"/>
          <w:rtl/>
        </w:rPr>
        <w:t>ת</w:t>
      </w:r>
      <w:r>
        <w:rPr>
          <w:rStyle w:val="default"/>
          <w:rFonts w:cs="FrankRuehl" w:hint="cs"/>
          <w:rtl/>
        </w:rPr>
        <w:t>ריסים, הכל בתנאי</w:t>
      </w:r>
      <w:r>
        <w:rPr>
          <w:rStyle w:val="default"/>
          <w:rFonts w:cs="FrankRuehl" w:hint="cs"/>
          <w:rtl/>
        </w:rPr>
        <w:tab/>
        <w:t>ביצוע העבודה נעשה</w:t>
      </w:r>
      <w:r>
        <w:rPr>
          <w:rStyle w:val="default"/>
          <w:rFonts w:cs="FrankRuehl"/>
          <w:rtl/>
        </w:rPr>
        <w:t xml:space="preserve"> ע</w:t>
      </w:r>
      <w:r>
        <w:rPr>
          <w:rStyle w:val="default"/>
          <w:rFonts w:cs="FrankRuehl" w:hint="cs"/>
          <w:rtl/>
        </w:rPr>
        <w:t>ל-פי</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hint="cs"/>
          <w:rtl/>
        </w:rPr>
        <w:t xml:space="preserve">שאינם </w:t>
      </w:r>
      <w:r>
        <w:rPr>
          <w:rStyle w:val="default"/>
          <w:rFonts w:cs="FrankRuehl"/>
          <w:rtl/>
        </w:rPr>
        <w:t>מ</w:t>
      </w:r>
      <w:r>
        <w:rPr>
          <w:rStyle w:val="default"/>
          <w:rFonts w:cs="FrankRuehl" w:hint="cs"/>
          <w:rtl/>
        </w:rPr>
        <w:t>עסיקים עובדים ואין להם</w:t>
      </w:r>
      <w:r>
        <w:rPr>
          <w:rStyle w:val="default"/>
          <w:rFonts w:cs="FrankRuehl" w:hint="cs"/>
          <w:rtl/>
        </w:rPr>
        <w:tab/>
        <w:t>התקשרות ישירה עם</w:t>
      </w:r>
      <w:r>
        <w:rPr>
          <w:rStyle w:val="default"/>
          <w:rFonts w:cs="FrankRuehl"/>
          <w:rtl/>
        </w:rPr>
        <w:t xml:space="preserve"> ה</w:t>
      </w:r>
      <w:r>
        <w:rPr>
          <w:rStyle w:val="default"/>
          <w:rFonts w:cs="FrankRuehl" w:hint="cs"/>
          <w:rtl/>
        </w:rPr>
        <w:t>צרכן</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rtl/>
        </w:rPr>
        <w:lastRenderedPageBreak/>
        <w:t>מ</w:t>
      </w:r>
      <w:r>
        <w:rPr>
          <w:rStyle w:val="default"/>
          <w:rFonts w:cs="FrankRuehl" w:hint="cs"/>
          <w:rtl/>
        </w:rPr>
        <w:t xml:space="preserve">קום לניהול עסק משלהם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ה</w:t>
      </w:r>
      <w:r>
        <w:rPr>
          <w:rStyle w:val="default"/>
          <w:rFonts w:cs="FrankRuehl" w:hint="cs"/>
          <w:rtl/>
        </w:rPr>
        <w:t>פתוח לקהל</w:t>
      </w:r>
    </w:p>
    <w:p w:rsidR="009B0F83" w:rsidRDefault="009B0F83">
      <w:pPr>
        <w:pStyle w:val="P03"/>
        <w:spacing w:before="72"/>
        <w:ind w:left="1474" w:right="1134"/>
        <w:rPr>
          <w:rStyle w:val="default"/>
          <w:rFonts w:cs="FrankRuehl"/>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rStyle w:val="default"/>
          <w:rFonts w:cs="FrankRuehl"/>
          <w:rtl/>
        </w:rPr>
        <w:t>4.</w:t>
      </w:r>
      <w:r>
        <w:rPr>
          <w:rStyle w:val="default"/>
          <w:rFonts w:cs="FrankRuehl" w:hint="cs"/>
          <w:rtl/>
        </w:rPr>
        <w:tab/>
        <w:t>שומר</w:t>
      </w:r>
      <w:r>
        <w:rPr>
          <w:rStyle w:val="default"/>
          <w:rFonts w:cs="FrankRuehl" w:hint="cs"/>
          <w:rtl/>
        </w:rPr>
        <w:tab/>
      </w:r>
      <w:r>
        <w:rPr>
          <w:rStyle w:val="default"/>
          <w:rFonts w:cs="FrankRuehl"/>
          <w:rtl/>
        </w:rPr>
        <w:t>ת</w:t>
      </w:r>
      <w:r>
        <w:rPr>
          <w:rStyle w:val="default"/>
          <w:rFonts w:cs="FrankRuehl" w:hint="cs"/>
          <w:rtl/>
        </w:rPr>
        <w:t xml:space="preserve">חום השמירה </w:t>
      </w:r>
      <w:r>
        <w:rPr>
          <w:rStyle w:val="default"/>
          <w:rFonts w:cs="FrankRuehl"/>
          <w:rtl/>
        </w:rPr>
        <w:t>נ</w:t>
      </w:r>
      <w:r>
        <w:rPr>
          <w:rStyle w:val="default"/>
          <w:rFonts w:cs="FrankRuehl" w:hint="cs"/>
          <w:rtl/>
        </w:rPr>
        <w:t>קבע מראש</w:t>
      </w:r>
      <w:r>
        <w:rPr>
          <w:rStyle w:val="default"/>
          <w:rFonts w:cs="FrankRuehl" w:hint="cs"/>
          <w:rtl/>
        </w:rPr>
        <w:tab/>
      </w:r>
      <w:r>
        <w:rPr>
          <w:rStyle w:val="default"/>
          <w:rFonts w:cs="FrankRuehl"/>
          <w:rtl/>
        </w:rPr>
        <w:t>ה</w:t>
      </w:r>
      <w:r>
        <w:rPr>
          <w:rStyle w:val="default"/>
          <w:rFonts w:cs="FrankRuehl" w:hint="cs"/>
          <w:rtl/>
        </w:rPr>
        <w:t>חייב בתשלום</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r>
      <w:r>
        <w:rPr>
          <w:rStyle w:val="default"/>
          <w:rFonts w:cs="FrankRuehl" w:hint="cs"/>
          <w:rtl/>
        </w:rPr>
        <w:tab/>
      </w:r>
      <w:r>
        <w:rPr>
          <w:rStyle w:val="default"/>
          <w:rFonts w:cs="FrankRuehl"/>
          <w:rtl/>
        </w:rPr>
        <w:t>ג</w:t>
      </w:r>
      <w:r>
        <w:rPr>
          <w:rStyle w:val="default"/>
          <w:rFonts w:cs="FrankRuehl" w:hint="cs"/>
          <w:rtl/>
        </w:rPr>
        <w:t>מול העבודה</w:t>
      </w:r>
    </w:p>
    <w:p w:rsidR="009B0F83" w:rsidRDefault="009B0F83">
      <w:pPr>
        <w:pStyle w:val="P03"/>
        <w:spacing w:before="72"/>
        <w:ind w:left="1474" w:right="1134"/>
        <w:rPr>
          <w:rStyle w:val="default"/>
          <w:rFonts w:cs="FrankRuehl"/>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rStyle w:val="default"/>
          <w:rFonts w:cs="FrankRuehl"/>
          <w:rtl/>
        </w:rPr>
        <w:t>5.</w:t>
      </w:r>
      <w:r>
        <w:rPr>
          <w:rStyle w:val="default"/>
          <w:rFonts w:cs="FrankRuehl" w:hint="cs"/>
          <w:rtl/>
        </w:rPr>
        <w:tab/>
        <w:t xml:space="preserve">ממלא תפקידים דתיים מטעם </w:t>
      </w:r>
      <w:r>
        <w:rPr>
          <w:rStyle w:val="default"/>
          <w:rFonts w:cs="FrankRuehl" w:hint="cs"/>
          <w:rtl/>
        </w:rPr>
        <w:tab/>
      </w:r>
      <w:r>
        <w:rPr>
          <w:rStyle w:val="default"/>
          <w:rFonts w:cs="FrankRuehl"/>
          <w:rtl/>
        </w:rPr>
        <w:t>מ</w:t>
      </w:r>
      <w:r>
        <w:rPr>
          <w:rStyle w:val="default"/>
          <w:rFonts w:cs="FrankRuehl" w:hint="cs"/>
          <w:rtl/>
        </w:rPr>
        <w:t>שתלם גמול בעד העבודה</w:t>
      </w:r>
      <w:r>
        <w:rPr>
          <w:rStyle w:val="default"/>
          <w:rFonts w:cs="FrankRuehl"/>
          <w:rtl/>
        </w:rPr>
        <w:t xml:space="preserve"> </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מ</w:t>
      </w:r>
      <w:r>
        <w:rPr>
          <w:rStyle w:val="default"/>
          <w:rFonts w:cs="FrankRuehl" w:hint="cs"/>
          <w:rtl/>
        </w:rPr>
        <w:t>וסדות דת, לרבות משגיח</w:t>
      </w:r>
      <w:r>
        <w:rPr>
          <w:rStyle w:val="default"/>
          <w:rFonts w:cs="FrankRuehl" w:hint="cs"/>
          <w:rtl/>
        </w:rPr>
        <w:tab/>
      </w:r>
      <w:r>
        <w:rPr>
          <w:rStyle w:val="default"/>
          <w:rFonts w:cs="FrankRuehl" w:hint="cs"/>
          <w:rtl/>
        </w:rPr>
        <w:tab/>
      </w:r>
      <w:r>
        <w:rPr>
          <w:rStyle w:val="default"/>
          <w:rFonts w:cs="FrankRuehl"/>
          <w:rtl/>
        </w:rPr>
        <w:t>ג</w:t>
      </w:r>
      <w:r>
        <w:rPr>
          <w:rStyle w:val="default"/>
          <w:rFonts w:cs="FrankRuehl" w:hint="cs"/>
          <w:rtl/>
        </w:rPr>
        <w:t>מול העבודה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כ</w:t>
      </w:r>
      <w:r>
        <w:rPr>
          <w:rStyle w:val="default"/>
          <w:rFonts w:cs="FrankRuehl" w:hint="cs"/>
          <w:rtl/>
        </w:rPr>
        <w:t>שרות ומנקר בשר</w:t>
      </w:r>
    </w:p>
    <w:p w:rsidR="009B0F83" w:rsidRDefault="009B0F83">
      <w:pPr>
        <w:pStyle w:val="P03"/>
        <w:spacing w:before="72"/>
        <w:ind w:left="1474" w:right="1134"/>
        <w:rPr>
          <w:rStyle w:val="default"/>
          <w:rFonts w:cs="FrankRuehl"/>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794"/>
          <w:tab w:val="left" w:pos="3402"/>
          <w:tab w:val="left" w:pos="3799"/>
          <w:tab w:val="left" w:pos="6237"/>
        </w:tabs>
        <w:spacing w:before="72"/>
        <w:ind w:left="0" w:right="1134" w:firstLine="0"/>
        <w:rPr>
          <w:rStyle w:val="default"/>
          <w:rFonts w:cs="FrankRuehl"/>
          <w:rtl/>
        </w:rPr>
      </w:pPr>
      <w:r>
        <w:rPr>
          <w:rStyle w:val="default"/>
          <w:rFonts w:cs="FrankRuehl"/>
          <w:rtl/>
        </w:rPr>
        <w:t>6.</w:t>
      </w:r>
      <w:r>
        <w:rPr>
          <w:rStyle w:val="default"/>
          <w:rFonts w:cs="FrankRuehl" w:hint="cs"/>
          <w:rtl/>
        </w:rPr>
        <w:tab/>
        <w:t>א.</w:t>
      </w:r>
      <w:r>
        <w:rPr>
          <w:rStyle w:val="default"/>
          <w:rFonts w:cs="FrankRuehl" w:hint="cs"/>
          <w:rtl/>
        </w:rPr>
        <w:tab/>
        <w:t xml:space="preserve">מרצה וכן אחרים </w:t>
      </w:r>
      <w:r>
        <w:rPr>
          <w:rStyle w:val="default"/>
          <w:rFonts w:cs="FrankRuehl"/>
          <w:rtl/>
        </w:rPr>
        <w:t>ה</w:t>
      </w:r>
      <w:r>
        <w:rPr>
          <w:rStyle w:val="default"/>
          <w:rFonts w:cs="FrankRuehl" w:hint="cs"/>
          <w:rtl/>
        </w:rPr>
        <w:t>מועסקים</w:t>
      </w:r>
      <w:r>
        <w:rPr>
          <w:rStyle w:val="default"/>
          <w:rFonts w:cs="FrankRuehl" w:hint="cs"/>
          <w:rtl/>
        </w:rPr>
        <w:tab/>
        <w:t>א.</w:t>
      </w:r>
      <w:r>
        <w:rPr>
          <w:rStyle w:val="default"/>
          <w:rFonts w:cs="FrankRuehl" w:hint="cs"/>
          <w:rtl/>
        </w:rPr>
        <w:tab/>
        <w:t>הסכם העבודה נערך מראש</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באמצעי </w:t>
      </w:r>
      <w:r>
        <w:rPr>
          <w:rStyle w:val="default"/>
          <w:rFonts w:cs="FrankRuehl"/>
          <w:rtl/>
        </w:rPr>
        <w:t>ת</w:t>
      </w:r>
      <w:r>
        <w:rPr>
          <w:rStyle w:val="default"/>
          <w:rFonts w:cs="FrankRuehl" w:hint="cs"/>
          <w:rtl/>
        </w:rPr>
        <w:t>קשורת ציבוריים</w:t>
      </w:r>
      <w:r>
        <w:rPr>
          <w:rStyle w:val="default"/>
          <w:rFonts w:cs="FrankRuehl" w:hint="cs"/>
          <w:rtl/>
        </w:rPr>
        <w:tab/>
      </w:r>
      <w:r>
        <w:rPr>
          <w:rStyle w:val="default"/>
          <w:rFonts w:cs="FrankRuehl"/>
          <w:rtl/>
        </w:rPr>
        <w:t>ל</w:t>
      </w:r>
      <w:r>
        <w:rPr>
          <w:rStyle w:val="default"/>
          <w:rFonts w:cs="FrankRuehl" w:hint="cs"/>
          <w:rtl/>
        </w:rPr>
        <w:t>תקופה של רבע שנה לפחות</w:t>
      </w:r>
      <w:r>
        <w:rPr>
          <w:rStyle w:val="default"/>
          <w:rFonts w:cs="FrankRuehl" w:hint="cs"/>
          <w:rtl/>
        </w:rPr>
        <w:tab/>
      </w:r>
      <w:r>
        <w:rPr>
          <w:rStyle w:val="default"/>
          <w:rFonts w:cs="FrankRuehl"/>
          <w:rtl/>
        </w:rPr>
        <w:t>ג</w:t>
      </w:r>
      <w:r>
        <w:rPr>
          <w:rStyle w:val="default"/>
          <w:rFonts w:cs="FrankRuehl" w:hint="cs"/>
          <w:rtl/>
        </w:rPr>
        <w:t>מול העבודה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r>
      <w:r>
        <w:rPr>
          <w:rStyle w:val="default"/>
          <w:rFonts w:cs="FrankRuehl"/>
          <w:rtl/>
        </w:rPr>
        <w:t>א</w:t>
      </w:r>
      <w:r>
        <w:rPr>
          <w:rStyle w:val="default"/>
          <w:rFonts w:cs="FrankRuehl" w:hint="cs"/>
          <w:rtl/>
        </w:rPr>
        <w:t xml:space="preserve">ו למתן סדרה של שבע </w:t>
      </w:r>
      <w:r>
        <w:rPr>
          <w:rStyle w:val="default"/>
          <w:rFonts w:cs="FrankRuehl"/>
          <w:rtl/>
        </w:rPr>
        <w:t>ה</w:t>
      </w:r>
      <w:r>
        <w:rPr>
          <w:rStyle w:val="default"/>
          <w:rFonts w:cs="FrankRuehl" w:hint="cs"/>
          <w:rtl/>
        </w:rPr>
        <w:t>ופעות,</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t xml:space="preserve">או שבע הרצאות </w:t>
      </w:r>
      <w:r>
        <w:rPr>
          <w:rStyle w:val="default"/>
          <w:rFonts w:cs="FrankRuehl"/>
          <w:rtl/>
        </w:rPr>
        <w:t>א</w:t>
      </w:r>
      <w:r>
        <w:rPr>
          <w:rStyle w:val="default"/>
          <w:rFonts w:cs="FrankRuehl" w:hint="cs"/>
          <w:rtl/>
        </w:rPr>
        <w:t>ו שבעה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t xml:space="preserve">שיעורים לפחות, </w:t>
      </w:r>
      <w:r>
        <w:rPr>
          <w:rStyle w:val="default"/>
          <w:rFonts w:cs="FrankRuehl"/>
          <w:rtl/>
        </w:rPr>
        <w:t>ה</w:t>
      </w:r>
      <w:r>
        <w:rPr>
          <w:rStyle w:val="default"/>
          <w:rFonts w:cs="FrankRuehl" w:hint="cs"/>
          <w:rtl/>
        </w:rPr>
        <w:t>כל לפי הענין</w:t>
      </w:r>
    </w:p>
    <w:p w:rsidR="009B0F83" w:rsidRDefault="009B0F83">
      <w:pPr>
        <w:pStyle w:val="P03"/>
        <w:tabs>
          <w:tab w:val="clear" w:pos="624"/>
          <w:tab w:val="clear" w:pos="1021"/>
          <w:tab w:val="clear" w:pos="1474"/>
          <w:tab w:val="clear" w:pos="1928"/>
          <w:tab w:val="clear" w:pos="2381"/>
          <w:tab w:val="clear" w:pos="2835"/>
          <w:tab w:val="clear" w:pos="6259"/>
          <w:tab w:val="left" w:pos="794"/>
          <w:tab w:val="left" w:pos="3402"/>
          <w:tab w:val="left" w:pos="3799"/>
          <w:tab w:val="left" w:pos="6237"/>
        </w:tabs>
        <w:spacing w:before="0"/>
        <w:ind w:left="397" w:right="1134" w:firstLine="0"/>
        <w:rPr>
          <w:rStyle w:val="default"/>
          <w:rFonts w:cs="FrankRuehl" w:hint="cs"/>
          <w:rtl/>
        </w:rPr>
      </w:pPr>
      <w:r>
        <w:rPr>
          <w:rStyle w:val="default"/>
          <w:rFonts w:cs="FrankRuehl"/>
          <w:rtl/>
        </w:rPr>
        <w:t>ב</w:t>
      </w:r>
      <w:r>
        <w:rPr>
          <w:rStyle w:val="default"/>
          <w:rFonts w:cs="FrankRuehl" w:hint="cs"/>
          <w:rtl/>
        </w:rPr>
        <w:t>.</w:t>
      </w:r>
      <w:r>
        <w:rPr>
          <w:rStyle w:val="default"/>
          <w:rFonts w:cs="FrankRuehl" w:hint="cs"/>
          <w:rtl/>
        </w:rPr>
        <w:tab/>
        <w:t>מורה או מדריך</w:t>
      </w: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t>כאמור בפסקה (א)</w:t>
      </w:r>
    </w:p>
    <w:p w:rsidR="009B0F83" w:rsidRDefault="009B0F83">
      <w:pPr>
        <w:pStyle w:val="P03"/>
        <w:spacing w:before="72"/>
        <w:ind w:left="1474" w:right="1134"/>
        <w:rPr>
          <w:rStyle w:val="default"/>
          <w:rFonts w:cs="FrankRuehl"/>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lang w:val="he-IL"/>
        </w:rPr>
        <w:pict>
          <v:rect id="_x0000_s2055" style="position:absolute;left:0;text-align:left;margin-left:464.5pt;margin-top:8.05pt;width:75.05pt;height:18.75pt;z-index:251654656" o:allowincell="f" filled="f" stroked="f" strokecolor="lime" strokeweight=".25pt">
            <v:textbox style="mso-next-textbox:#_x0000_s2055" inset="0,0,0,0">
              <w:txbxContent>
                <w:p w:rsidR="009B0F83" w:rsidRDefault="009B0F83">
                  <w:pPr>
                    <w:spacing w:line="160" w:lineRule="exact"/>
                    <w:jc w:val="left"/>
                    <w:rPr>
                      <w:rFonts w:cs="Miriam"/>
                      <w:noProof/>
                      <w:szCs w:val="18"/>
                      <w:rtl/>
                    </w:rPr>
                  </w:pPr>
                  <w:r>
                    <w:rPr>
                      <w:rFonts w:cs="Miriam"/>
                      <w:szCs w:val="18"/>
                      <w:rtl/>
                    </w:rPr>
                    <w:t>צ</w:t>
                  </w:r>
                  <w:r>
                    <w:rPr>
                      <w:rFonts w:cs="Miriam" w:hint="cs"/>
                      <w:szCs w:val="18"/>
                      <w:rtl/>
                    </w:rPr>
                    <w:t>ו תשמ"א-1981</w:t>
                  </w:r>
                </w:p>
                <w:p w:rsidR="001246BB" w:rsidRDefault="001246BB">
                  <w:pPr>
                    <w:spacing w:line="160" w:lineRule="exact"/>
                    <w:jc w:val="left"/>
                    <w:rPr>
                      <w:rFonts w:cs="Miriam"/>
                      <w:noProof/>
                      <w:szCs w:val="18"/>
                      <w:rtl/>
                    </w:rPr>
                  </w:pPr>
                  <w:r>
                    <w:rPr>
                      <w:rFonts w:cs="Miriam" w:hint="cs"/>
                      <w:noProof/>
                      <w:szCs w:val="18"/>
                      <w:rtl/>
                    </w:rPr>
                    <w:t>צו תש"ף-2020</w:t>
                  </w:r>
                </w:p>
              </w:txbxContent>
            </v:textbox>
            <w10:anchorlock/>
          </v:rect>
        </w:pict>
      </w:r>
      <w:r>
        <w:rPr>
          <w:rStyle w:val="default"/>
          <w:rFonts w:cs="FrankRuehl"/>
          <w:rtl/>
        </w:rPr>
        <w:t>7.</w:t>
      </w:r>
      <w:r>
        <w:rPr>
          <w:rStyle w:val="default"/>
          <w:rFonts w:cs="FrankRuehl" w:hint="cs"/>
          <w:rtl/>
        </w:rPr>
        <w:tab/>
        <w:t>מורה דרך</w:t>
      </w:r>
      <w:r w:rsidR="001246BB" w:rsidRPr="001246BB">
        <w:rPr>
          <w:rStyle w:val="default"/>
          <w:rFonts w:cs="FrankRuehl" w:hint="cs"/>
          <w:rtl/>
        </w:rPr>
        <w:t xml:space="preserve"> </w:t>
      </w:r>
      <w:r w:rsidR="001246BB">
        <w:rPr>
          <w:rStyle w:val="default"/>
          <w:rFonts w:cs="FrankRuehl" w:hint="cs"/>
          <w:rtl/>
        </w:rPr>
        <w:t xml:space="preserve">,מלווה </w:t>
      </w:r>
      <w:r w:rsidR="001246BB">
        <w:rPr>
          <w:rStyle w:val="default"/>
          <w:rFonts w:cs="FrankRuehl"/>
          <w:rtl/>
        </w:rPr>
        <w:t>ר</w:t>
      </w:r>
      <w:r w:rsidR="001246BB">
        <w:rPr>
          <w:rStyle w:val="default"/>
          <w:rFonts w:cs="FrankRuehl" w:hint="cs"/>
          <w:rtl/>
        </w:rPr>
        <w:t xml:space="preserve">פואי ומלווים </w:t>
      </w:r>
      <w:r>
        <w:rPr>
          <w:rStyle w:val="default"/>
          <w:rFonts w:cs="FrankRuehl" w:hint="cs"/>
          <w:rtl/>
        </w:rPr>
        <w:tab/>
      </w:r>
      <w:r>
        <w:rPr>
          <w:rStyle w:val="default"/>
          <w:rFonts w:cs="FrankRuehl"/>
          <w:rtl/>
        </w:rPr>
        <w:t>מ</w:t>
      </w:r>
      <w:r>
        <w:rPr>
          <w:rStyle w:val="default"/>
          <w:rFonts w:cs="FrankRuehl" w:hint="cs"/>
          <w:rtl/>
        </w:rPr>
        <w:t xml:space="preserve">שתלם גמול </w:t>
      </w:r>
      <w:r>
        <w:rPr>
          <w:rStyle w:val="default"/>
          <w:rFonts w:cs="FrankRuehl"/>
          <w:rtl/>
        </w:rPr>
        <w:t>ב</w:t>
      </w:r>
      <w:r>
        <w:rPr>
          <w:rStyle w:val="default"/>
          <w:rFonts w:cs="FrankRuehl" w:hint="cs"/>
          <w:rtl/>
        </w:rPr>
        <w:t>עד העבודה</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1246BB" w:rsidP="001246BB">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אחרים </w:t>
      </w:r>
      <w:r>
        <w:rPr>
          <w:rStyle w:val="default"/>
          <w:rFonts w:cs="FrankRuehl"/>
          <w:rtl/>
        </w:rPr>
        <w:t>ב</w:t>
      </w:r>
      <w:r>
        <w:rPr>
          <w:rStyle w:val="default"/>
          <w:rFonts w:cs="FrankRuehl" w:hint="cs"/>
          <w:rtl/>
        </w:rPr>
        <w:t>ט</w:t>
      </w:r>
      <w:r>
        <w:rPr>
          <w:rStyle w:val="default"/>
          <w:rFonts w:cs="FrankRuehl"/>
          <w:rtl/>
        </w:rPr>
        <w:t>י</w:t>
      </w:r>
      <w:r>
        <w:rPr>
          <w:rStyle w:val="default"/>
          <w:rFonts w:cs="FrankRuehl" w:hint="cs"/>
          <w:rtl/>
        </w:rPr>
        <w:t xml:space="preserve">ולים המאורגנים </w:t>
      </w:r>
      <w:r w:rsidR="009B0F83">
        <w:rPr>
          <w:rStyle w:val="default"/>
          <w:rFonts w:cs="FrankRuehl" w:hint="cs"/>
          <w:rtl/>
        </w:rPr>
        <w:tab/>
      </w:r>
      <w:r w:rsidR="009B0F83">
        <w:rPr>
          <w:rStyle w:val="default"/>
          <w:rFonts w:cs="FrankRuehl" w:hint="cs"/>
          <w:rtl/>
        </w:rPr>
        <w:tab/>
      </w:r>
      <w:r w:rsidR="009B0F83">
        <w:rPr>
          <w:rStyle w:val="default"/>
          <w:rFonts w:cs="FrankRuehl"/>
          <w:rtl/>
        </w:rPr>
        <w:t>ג</w:t>
      </w:r>
      <w:r w:rsidR="009B0F83">
        <w:rPr>
          <w:rStyle w:val="default"/>
          <w:rFonts w:cs="FrankRuehl" w:hint="cs"/>
          <w:rtl/>
        </w:rPr>
        <w:t>מול העבודה</w:t>
      </w:r>
    </w:p>
    <w:p w:rsidR="009B0F83" w:rsidRDefault="001246BB">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hint="cs"/>
          <w:rtl/>
        </w:rPr>
        <w:t>על ידי</w:t>
      </w:r>
      <w:r>
        <w:rPr>
          <w:rStyle w:val="default"/>
          <w:rFonts w:cs="FrankRuehl"/>
          <w:rtl/>
        </w:rPr>
        <w:t xml:space="preserve"> </w:t>
      </w:r>
      <w:r w:rsidR="009B0F83">
        <w:rPr>
          <w:rStyle w:val="default"/>
          <w:rFonts w:cs="FrankRuehl"/>
          <w:rtl/>
        </w:rPr>
        <w:t>מ</w:t>
      </w:r>
      <w:r w:rsidR="009B0F83">
        <w:rPr>
          <w:rStyle w:val="default"/>
          <w:rFonts w:cs="FrankRuehl" w:hint="cs"/>
          <w:rtl/>
        </w:rPr>
        <w:t xml:space="preserve">וסדות, גופים ציבוריים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rtl/>
        </w:rPr>
        <w:t>ו</w:t>
      </w:r>
      <w:r>
        <w:rPr>
          <w:rStyle w:val="default"/>
          <w:rFonts w:cs="FrankRuehl" w:hint="cs"/>
          <w:rtl/>
        </w:rPr>
        <w:t>משרדי נסיעות</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6" w:name="Rov20"/>
      <w:r w:rsidRPr="007D07A2">
        <w:rPr>
          <w:rStyle w:val="default"/>
          <w:rFonts w:cs="FrankRuehl" w:hint="cs"/>
          <w:vanish/>
          <w:color w:val="FF0000"/>
          <w:szCs w:val="20"/>
          <w:shd w:val="clear" w:color="auto" w:fill="FFFF99"/>
          <w:rtl/>
        </w:rPr>
        <w:t>מיום 1.1.1981</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תשמ"א-1981</w:t>
      </w:r>
    </w:p>
    <w:p w:rsidR="009B0F83" w:rsidRPr="007D07A2" w:rsidRDefault="009B0F83">
      <w:pPr>
        <w:pStyle w:val="P03"/>
        <w:spacing w:before="0"/>
        <w:ind w:left="1474" w:right="1134"/>
        <w:rPr>
          <w:rStyle w:val="default"/>
          <w:rFonts w:cs="FrankRuehl" w:hint="cs"/>
          <w:vanish/>
          <w:szCs w:val="20"/>
          <w:shd w:val="clear" w:color="auto" w:fill="FFFF99"/>
          <w:rtl/>
        </w:rPr>
      </w:pPr>
      <w:hyperlink r:id="rId7" w:history="1">
        <w:r w:rsidRPr="007D07A2">
          <w:rPr>
            <w:rStyle w:val="Hyperlink"/>
            <w:rFonts w:hint="cs"/>
            <w:vanish/>
            <w:szCs w:val="20"/>
            <w:shd w:val="clear" w:color="auto" w:fill="FFFF99"/>
            <w:rtl/>
          </w:rPr>
          <w:t>ק"ת תשמ"א מס' 4197</w:t>
        </w:r>
      </w:hyperlink>
      <w:r w:rsidRPr="007D07A2">
        <w:rPr>
          <w:rStyle w:val="default"/>
          <w:rFonts w:cs="FrankRuehl" w:hint="cs"/>
          <w:vanish/>
          <w:szCs w:val="20"/>
          <w:shd w:val="clear" w:color="auto" w:fill="FFFF99"/>
          <w:rtl/>
        </w:rPr>
        <w:t xml:space="preserve"> מיום 16.1.1981 עמ' 381</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החלפת פרט 7</w:t>
      </w:r>
    </w:p>
    <w:p w:rsidR="009B0F83" w:rsidRPr="007D07A2" w:rsidRDefault="009B0F83">
      <w:pPr>
        <w:pStyle w:val="P03"/>
        <w:ind w:left="1474" w:right="1134"/>
        <w:rPr>
          <w:rStyle w:val="default"/>
          <w:rFonts w:cs="FrankRuehl" w:hint="cs"/>
          <w:vanish/>
          <w:szCs w:val="20"/>
          <w:shd w:val="clear" w:color="auto" w:fill="FFFF99"/>
          <w:rtl/>
        </w:rPr>
      </w:pPr>
      <w:r w:rsidRPr="007D07A2">
        <w:rPr>
          <w:rStyle w:val="default"/>
          <w:rFonts w:cs="FrankRuehl" w:hint="cs"/>
          <w:vanish/>
          <w:szCs w:val="20"/>
          <w:shd w:val="clear" w:color="auto" w:fill="FFFF99"/>
          <w:rtl/>
        </w:rPr>
        <w:t>הנוסח הקודם:</w:t>
      </w:r>
    </w:p>
    <w:p w:rsidR="009B0F83" w:rsidRPr="007D07A2"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firstLine="0"/>
        <w:rPr>
          <w:rStyle w:val="default"/>
          <w:rFonts w:cs="FrankRuehl"/>
          <w:strike/>
          <w:vanish/>
          <w:sz w:val="22"/>
          <w:szCs w:val="22"/>
          <w:shd w:val="clear" w:color="auto" w:fill="FFFF99"/>
          <w:rtl/>
        </w:rPr>
      </w:pPr>
      <w:r w:rsidRPr="007D07A2">
        <w:rPr>
          <w:rStyle w:val="default"/>
          <w:rFonts w:cs="FrankRuehl"/>
          <w:strike/>
          <w:vanish/>
          <w:sz w:val="22"/>
          <w:szCs w:val="22"/>
          <w:shd w:val="clear" w:color="auto" w:fill="FFFF99"/>
          <w:rtl/>
        </w:rPr>
        <w:t>7.</w:t>
      </w:r>
      <w:r w:rsidRPr="007D07A2">
        <w:rPr>
          <w:rStyle w:val="default"/>
          <w:rFonts w:cs="FrankRuehl" w:hint="cs"/>
          <w:strike/>
          <w:vanish/>
          <w:sz w:val="22"/>
          <w:szCs w:val="22"/>
          <w:shd w:val="clear" w:color="auto" w:fill="FFFF99"/>
          <w:rtl/>
        </w:rPr>
        <w:tab/>
        <w:t>מורה דרך, מלווה רפואי ומלווים אחרים</w:t>
      </w:r>
      <w:r w:rsidRPr="007D07A2">
        <w:rPr>
          <w:rStyle w:val="default"/>
          <w:rFonts w:cs="FrankRuehl" w:hint="cs"/>
          <w:strike/>
          <w:vanish/>
          <w:sz w:val="22"/>
          <w:szCs w:val="22"/>
          <w:shd w:val="clear" w:color="auto" w:fill="FFFF99"/>
          <w:rtl/>
        </w:rPr>
        <w:tab/>
      </w:r>
      <w:r w:rsidRPr="007D07A2">
        <w:rPr>
          <w:rStyle w:val="default"/>
          <w:rFonts w:cs="FrankRuehl"/>
          <w:strike/>
          <w:vanish/>
          <w:sz w:val="22"/>
          <w:szCs w:val="22"/>
          <w:shd w:val="clear" w:color="auto" w:fill="FFFF99"/>
          <w:rtl/>
        </w:rPr>
        <w:t>מ</w:t>
      </w:r>
      <w:r w:rsidRPr="007D07A2">
        <w:rPr>
          <w:rStyle w:val="default"/>
          <w:rFonts w:cs="FrankRuehl" w:hint="cs"/>
          <w:strike/>
          <w:vanish/>
          <w:sz w:val="22"/>
          <w:szCs w:val="22"/>
          <w:shd w:val="clear" w:color="auto" w:fill="FFFF99"/>
          <w:rtl/>
        </w:rPr>
        <w:t xml:space="preserve">שתלם גמול </w:t>
      </w:r>
      <w:r w:rsidRPr="007D07A2">
        <w:rPr>
          <w:rStyle w:val="default"/>
          <w:rFonts w:cs="FrankRuehl"/>
          <w:strike/>
          <w:vanish/>
          <w:sz w:val="22"/>
          <w:szCs w:val="22"/>
          <w:shd w:val="clear" w:color="auto" w:fill="FFFF99"/>
          <w:rtl/>
        </w:rPr>
        <w:t>ב</w:t>
      </w:r>
      <w:r w:rsidRPr="007D07A2">
        <w:rPr>
          <w:rStyle w:val="default"/>
          <w:rFonts w:cs="FrankRuehl" w:hint="cs"/>
          <w:strike/>
          <w:vanish/>
          <w:sz w:val="22"/>
          <w:szCs w:val="22"/>
          <w:shd w:val="clear" w:color="auto" w:fill="FFFF99"/>
          <w:rtl/>
        </w:rPr>
        <w:t>עד העבודה</w:t>
      </w:r>
      <w:r w:rsidRPr="007D07A2">
        <w:rPr>
          <w:rStyle w:val="default"/>
          <w:rFonts w:cs="FrankRuehl" w:hint="cs"/>
          <w:strike/>
          <w:vanish/>
          <w:sz w:val="22"/>
          <w:szCs w:val="22"/>
          <w:shd w:val="clear" w:color="auto" w:fill="FFFF99"/>
          <w:rtl/>
        </w:rPr>
        <w:tab/>
      </w:r>
      <w:r w:rsidRPr="007D07A2">
        <w:rPr>
          <w:rStyle w:val="default"/>
          <w:rFonts w:cs="FrankRuehl"/>
          <w:strike/>
          <w:vanish/>
          <w:sz w:val="22"/>
          <w:szCs w:val="22"/>
          <w:shd w:val="clear" w:color="auto" w:fill="FFFF99"/>
          <w:rtl/>
        </w:rPr>
        <w:t>ה</w:t>
      </w:r>
      <w:r w:rsidRPr="007D07A2">
        <w:rPr>
          <w:rStyle w:val="default"/>
          <w:rFonts w:cs="FrankRuehl" w:hint="cs"/>
          <w:strike/>
          <w:vanish/>
          <w:sz w:val="22"/>
          <w:szCs w:val="22"/>
          <w:shd w:val="clear" w:color="auto" w:fill="FFFF99"/>
          <w:rtl/>
        </w:rPr>
        <w:t>חייב בתשלום</w:t>
      </w:r>
    </w:p>
    <w:p w:rsidR="009B0F83" w:rsidRPr="007D07A2"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22"/>
          <w:szCs w:val="22"/>
          <w:shd w:val="clear" w:color="auto" w:fill="FFFF99"/>
          <w:rtl/>
        </w:rPr>
      </w:pPr>
      <w:r w:rsidRPr="007D07A2">
        <w:rPr>
          <w:rStyle w:val="default"/>
          <w:rFonts w:cs="FrankRuehl" w:hint="cs"/>
          <w:strike/>
          <w:vanish/>
          <w:sz w:val="22"/>
          <w:szCs w:val="22"/>
          <w:shd w:val="clear" w:color="auto" w:fill="FFFF99"/>
          <w:rtl/>
        </w:rPr>
        <w:t>בטיולים- המאורגנים על ידי</w:t>
      </w:r>
      <w:r w:rsidRPr="007D07A2">
        <w:rPr>
          <w:rStyle w:val="default"/>
          <w:rFonts w:cs="FrankRuehl"/>
          <w:strike/>
          <w:vanish/>
          <w:sz w:val="22"/>
          <w:szCs w:val="22"/>
          <w:shd w:val="clear" w:color="auto" w:fill="FFFF99"/>
          <w:rtl/>
        </w:rPr>
        <w:t xml:space="preserve"> מ</w:t>
      </w:r>
      <w:r w:rsidRPr="007D07A2">
        <w:rPr>
          <w:rStyle w:val="default"/>
          <w:rFonts w:cs="FrankRuehl" w:hint="cs"/>
          <w:strike/>
          <w:vanish/>
          <w:sz w:val="22"/>
          <w:szCs w:val="22"/>
          <w:shd w:val="clear" w:color="auto" w:fill="FFFF99"/>
          <w:rtl/>
        </w:rPr>
        <w:t>וסדות,</w:t>
      </w:r>
      <w:r w:rsidRPr="007D07A2">
        <w:rPr>
          <w:rStyle w:val="default"/>
          <w:rFonts w:cs="FrankRuehl" w:hint="cs"/>
          <w:strike/>
          <w:vanish/>
          <w:sz w:val="22"/>
          <w:szCs w:val="22"/>
          <w:shd w:val="clear" w:color="auto" w:fill="FFFF99"/>
          <w:rtl/>
        </w:rPr>
        <w:tab/>
      </w:r>
      <w:r w:rsidRPr="007D07A2">
        <w:rPr>
          <w:rStyle w:val="default"/>
          <w:rFonts w:cs="FrankRuehl" w:hint="cs"/>
          <w:strike/>
          <w:vanish/>
          <w:sz w:val="22"/>
          <w:szCs w:val="22"/>
          <w:shd w:val="clear" w:color="auto" w:fill="FFFF99"/>
          <w:rtl/>
        </w:rPr>
        <w:tab/>
      </w:r>
      <w:r w:rsidRPr="007D07A2">
        <w:rPr>
          <w:rStyle w:val="default"/>
          <w:rFonts w:cs="FrankRuehl"/>
          <w:strike/>
          <w:vanish/>
          <w:sz w:val="22"/>
          <w:szCs w:val="22"/>
          <w:shd w:val="clear" w:color="auto" w:fill="FFFF99"/>
          <w:rtl/>
        </w:rPr>
        <w:t>ג</w:t>
      </w:r>
      <w:r w:rsidRPr="007D07A2">
        <w:rPr>
          <w:rStyle w:val="default"/>
          <w:rFonts w:cs="FrankRuehl" w:hint="cs"/>
          <w:strike/>
          <w:vanish/>
          <w:sz w:val="22"/>
          <w:szCs w:val="22"/>
          <w:shd w:val="clear" w:color="auto" w:fill="FFFF99"/>
          <w:rtl/>
        </w:rPr>
        <w:t>מול העבודה</w:t>
      </w:r>
    </w:p>
    <w:p w:rsidR="009B0F83" w:rsidRPr="007D07A2"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22"/>
          <w:szCs w:val="22"/>
          <w:shd w:val="clear" w:color="auto" w:fill="FFFF99"/>
          <w:rtl/>
        </w:rPr>
      </w:pPr>
      <w:r w:rsidRPr="007D07A2">
        <w:rPr>
          <w:rStyle w:val="default"/>
          <w:rFonts w:cs="FrankRuehl" w:hint="cs"/>
          <w:strike/>
          <w:vanish/>
          <w:sz w:val="22"/>
          <w:szCs w:val="22"/>
          <w:shd w:val="clear" w:color="auto" w:fill="FFFF99"/>
          <w:rtl/>
        </w:rPr>
        <w:t xml:space="preserve">גופים ציבוריים </w:t>
      </w:r>
      <w:r w:rsidRPr="007D07A2">
        <w:rPr>
          <w:rStyle w:val="default"/>
          <w:rFonts w:cs="FrankRuehl"/>
          <w:strike/>
          <w:vanish/>
          <w:sz w:val="22"/>
          <w:szCs w:val="22"/>
          <w:shd w:val="clear" w:color="auto" w:fill="FFFF99"/>
          <w:rtl/>
        </w:rPr>
        <w:t>ו</w:t>
      </w:r>
      <w:r w:rsidRPr="007D07A2">
        <w:rPr>
          <w:rStyle w:val="default"/>
          <w:rFonts w:cs="FrankRuehl" w:hint="cs"/>
          <w:strike/>
          <w:vanish/>
          <w:sz w:val="22"/>
          <w:szCs w:val="22"/>
          <w:shd w:val="clear" w:color="auto" w:fill="FFFF99"/>
          <w:rtl/>
        </w:rPr>
        <w:t>משרדי נסיעות</w:t>
      </w:r>
    </w:p>
    <w:p w:rsidR="009B0F83" w:rsidRPr="007D07A2" w:rsidRDefault="009B0F83" w:rsidP="001246BB">
      <w:pPr>
        <w:pStyle w:val="P03"/>
        <w:spacing w:before="0"/>
        <w:ind w:left="1474" w:right="1134"/>
        <w:rPr>
          <w:rStyle w:val="default"/>
          <w:rFonts w:cs="FrankRuehl"/>
          <w:vanish/>
          <w:szCs w:val="20"/>
          <w:shd w:val="clear" w:color="auto" w:fill="FFFF99"/>
          <w:rtl/>
        </w:rPr>
      </w:pPr>
    </w:p>
    <w:p w:rsidR="001246BB" w:rsidRPr="007D07A2" w:rsidRDefault="001246BB" w:rsidP="001246BB">
      <w:pPr>
        <w:pStyle w:val="P03"/>
        <w:spacing w:before="0"/>
        <w:ind w:left="1474" w:right="1134"/>
        <w:rPr>
          <w:rStyle w:val="default"/>
          <w:rFonts w:ascii="FrankRuehl" w:hAnsi="FrankRuehl" w:cs="FrankRuehl"/>
          <w:vanish/>
          <w:color w:val="FF0000"/>
          <w:szCs w:val="20"/>
          <w:shd w:val="clear" w:color="auto" w:fill="FFFF99"/>
          <w:rtl/>
        </w:rPr>
      </w:pPr>
      <w:r w:rsidRPr="007D07A2">
        <w:rPr>
          <w:rStyle w:val="default"/>
          <w:rFonts w:ascii="FrankRuehl" w:hAnsi="FrankRuehl" w:cs="FrankRuehl"/>
          <w:vanish/>
          <w:color w:val="FF0000"/>
          <w:szCs w:val="20"/>
          <w:shd w:val="clear" w:color="auto" w:fill="FFFF99"/>
          <w:rtl/>
        </w:rPr>
        <w:t>מיום 1.9.2020</w:t>
      </w:r>
    </w:p>
    <w:p w:rsidR="001246BB" w:rsidRPr="007D07A2" w:rsidRDefault="001246BB" w:rsidP="001246BB">
      <w:pPr>
        <w:pStyle w:val="P03"/>
        <w:spacing w:before="0"/>
        <w:ind w:left="1474" w:right="1134"/>
        <w:rPr>
          <w:rStyle w:val="default"/>
          <w:rFonts w:ascii="FrankRuehl" w:hAnsi="FrankRuehl" w:cs="FrankRuehl"/>
          <w:vanish/>
          <w:szCs w:val="20"/>
          <w:shd w:val="clear" w:color="auto" w:fill="FFFF99"/>
          <w:rtl/>
        </w:rPr>
      </w:pPr>
      <w:r w:rsidRPr="007D07A2">
        <w:rPr>
          <w:rStyle w:val="default"/>
          <w:rFonts w:ascii="FrankRuehl" w:hAnsi="FrankRuehl" w:cs="FrankRuehl"/>
          <w:b/>
          <w:bCs/>
          <w:vanish/>
          <w:szCs w:val="20"/>
          <w:shd w:val="clear" w:color="auto" w:fill="FFFF99"/>
          <w:rtl/>
        </w:rPr>
        <w:t>צו תש"ף-2020</w:t>
      </w:r>
    </w:p>
    <w:p w:rsidR="001246BB" w:rsidRPr="007D07A2" w:rsidRDefault="001246BB" w:rsidP="001246BB">
      <w:pPr>
        <w:pStyle w:val="P03"/>
        <w:spacing w:before="0"/>
        <w:ind w:left="1474" w:right="1134"/>
        <w:rPr>
          <w:rStyle w:val="default"/>
          <w:rFonts w:ascii="FrankRuehl" w:hAnsi="FrankRuehl" w:cs="FrankRuehl"/>
          <w:vanish/>
          <w:szCs w:val="20"/>
          <w:shd w:val="clear" w:color="auto" w:fill="FFFF99"/>
          <w:rtl/>
        </w:rPr>
      </w:pPr>
      <w:hyperlink r:id="rId8" w:history="1">
        <w:r w:rsidRPr="007D07A2">
          <w:rPr>
            <w:rStyle w:val="Hyperlink"/>
            <w:rFonts w:ascii="FrankRuehl" w:hAnsi="FrankRuehl"/>
            <w:vanish/>
            <w:szCs w:val="20"/>
            <w:shd w:val="clear" w:color="auto" w:fill="FFFF99"/>
            <w:rtl/>
          </w:rPr>
          <w:t>ק"ת תש"ף מס' 8714</w:t>
        </w:r>
      </w:hyperlink>
      <w:r w:rsidRPr="007D07A2">
        <w:rPr>
          <w:rStyle w:val="default"/>
          <w:rFonts w:ascii="FrankRuehl" w:hAnsi="FrankRuehl" w:cs="FrankRuehl"/>
          <w:vanish/>
          <w:szCs w:val="20"/>
          <w:shd w:val="clear" w:color="auto" w:fill="FFFF99"/>
          <w:rtl/>
        </w:rPr>
        <w:t xml:space="preserve"> מיום 26.8.2020 עמ' 2094</w:t>
      </w:r>
    </w:p>
    <w:p w:rsidR="001246BB" w:rsidRPr="007D07A2" w:rsidRDefault="001246BB" w:rsidP="001246BB">
      <w:pPr>
        <w:pStyle w:val="P03"/>
        <w:tabs>
          <w:tab w:val="clear" w:pos="624"/>
          <w:tab w:val="clear" w:pos="1021"/>
          <w:tab w:val="clear" w:pos="1474"/>
          <w:tab w:val="clear" w:pos="1928"/>
          <w:tab w:val="clear" w:pos="2381"/>
          <w:tab w:val="clear" w:pos="2835"/>
          <w:tab w:val="clear" w:pos="6259"/>
          <w:tab w:val="left" w:pos="397"/>
          <w:tab w:val="left" w:pos="3402"/>
          <w:tab w:val="left" w:pos="6237"/>
        </w:tabs>
        <w:ind w:left="0" w:right="1134" w:firstLine="0"/>
        <w:rPr>
          <w:rStyle w:val="default"/>
          <w:rFonts w:cs="FrankRuehl"/>
          <w:vanish/>
          <w:sz w:val="16"/>
          <w:szCs w:val="22"/>
          <w:shd w:val="clear" w:color="auto" w:fill="FFFF99"/>
          <w:rtl/>
        </w:rPr>
      </w:pPr>
      <w:r w:rsidRPr="007D07A2">
        <w:rPr>
          <w:rStyle w:val="default"/>
          <w:rFonts w:cs="FrankRuehl"/>
          <w:vanish/>
          <w:sz w:val="16"/>
          <w:szCs w:val="22"/>
          <w:shd w:val="clear" w:color="auto" w:fill="FFFF99"/>
          <w:rtl/>
        </w:rPr>
        <w:t>7.</w:t>
      </w:r>
      <w:r w:rsidRPr="007D07A2">
        <w:rPr>
          <w:rStyle w:val="default"/>
          <w:rFonts w:cs="FrankRuehl" w:hint="cs"/>
          <w:vanish/>
          <w:sz w:val="16"/>
          <w:szCs w:val="22"/>
          <w:shd w:val="clear" w:color="auto" w:fill="FFFF99"/>
          <w:rtl/>
        </w:rPr>
        <w:tab/>
        <w:t xml:space="preserve">מורה דרך </w:t>
      </w:r>
      <w:r w:rsidRPr="007D07A2">
        <w:rPr>
          <w:rStyle w:val="default"/>
          <w:rFonts w:cs="FrankRuehl" w:hint="cs"/>
          <w:strike/>
          <w:vanish/>
          <w:sz w:val="16"/>
          <w:szCs w:val="22"/>
          <w:shd w:val="clear" w:color="auto" w:fill="FFFF99"/>
          <w:rtl/>
        </w:rPr>
        <w:t xml:space="preserve">- למעט מורה </w:t>
      </w:r>
      <w:r w:rsidRPr="007D07A2">
        <w:rPr>
          <w:rStyle w:val="default"/>
          <w:rFonts w:cs="FrankRuehl"/>
          <w:strike/>
          <w:vanish/>
          <w:sz w:val="16"/>
          <w:szCs w:val="22"/>
          <w:shd w:val="clear" w:color="auto" w:fill="FFFF99"/>
          <w:rtl/>
        </w:rPr>
        <w:t>ד</w:t>
      </w:r>
      <w:r w:rsidRPr="007D07A2">
        <w:rPr>
          <w:rStyle w:val="default"/>
          <w:rFonts w:cs="FrankRuehl" w:hint="cs"/>
          <w:strike/>
          <w:vanish/>
          <w:sz w:val="16"/>
          <w:szCs w:val="22"/>
          <w:shd w:val="clear" w:color="auto" w:fill="FFFF99"/>
          <w:rtl/>
        </w:rPr>
        <w:t>רך</w:t>
      </w:r>
      <w:r w:rsidRPr="007D07A2">
        <w:rPr>
          <w:rStyle w:val="default"/>
          <w:rFonts w:cs="FrankRuehl" w:hint="cs"/>
          <w:vanish/>
          <w:sz w:val="16"/>
          <w:szCs w:val="22"/>
          <w:shd w:val="clear" w:color="auto" w:fill="FFFF99"/>
          <w:rtl/>
        </w:rPr>
        <w:tab/>
      </w:r>
      <w:r w:rsidRPr="007D07A2">
        <w:rPr>
          <w:rStyle w:val="default"/>
          <w:rFonts w:cs="FrankRuehl"/>
          <w:vanish/>
          <w:sz w:val="16"/>
          <w:szCs w:val="22"/>
          <w:shd w:val="clear" w:color="auto" w:fill="FFFF99"/>
          <w:rtl/>
        </w:rPr>
        <w:t>מ</w:t>
      </w:r>
      <w:r w:rsidRPr="007D07A2">
        <w:rPr>
          <w:rStyle w:val="default"/>
          <w:rFonts w:cs="FrankRuehl" w:hint="cs"/>
          <w:vanish/>
          <w:sz w:val="16"/>
          <w:szCs w:val="22"/>
          <w:shd w:val="clear" w:color="auto" w:fill="FFFF99"/>
          <w:rtl/>
        </w:rPr>
        <w:t xml:space="preserve">שתלם גמול </w:t>
      </w:r>
      <w:r w:rsidRPr="007D07A2">
        <w:rPr>
          <w:rStyle w:val="default"/>
          <w:rFonts w:cs="FrankRuehl"/>
          <w:vanish/>
          <w:sz w:val="16"/>
          <w:szCs w:val="22"/>
          <w:shd w:val="clear" w:color="auto" w:fill="FFFF99"/>
          <w:rtl/>
        </w:rPr>
        <w:t>ב</w:t>
      </w:r>
      <w:r w:rsidRPr="007D07A2">
        <w:rPr>
          <w:rStyle w:val="default"/>
          <w:rFonts w:cs="FrankRuehl" w:hint="cs"/>
          <w:vanish/>
          <w:sz w:val="16"/>
          <w:szCs w:val="22"/>
          <w:shd w:val="clear" w:color="auto" w:fill="FFFF99"/>
          <w:rtl/>
        </w:rPr>
        <w:t>עד העבודה</w:t>
      </w:r>
      <w:r w:rsidRPr="007D07A2">
        <w:rPr>
          <w:rStyle w:val="default"/>
          <w:rFonts w:cs="FrankRuehl" w:hint="cs"/>
          <w:vanish/>
          <w:sz w:val="16"/>
          <w:szCs w:val="22"/>
          <w:shd w:val="clear" w:color="auto" w:fill="FFFF99"/>
          <w:rtl/>
        </w:rPr>
        <w:tab/>
      </w:r>
      <w:r w:rsidRPr="007D07A2">
        <w:rPr>
          <w:rStyle w:val="default"/>
          <w:rFonts w:cs="FrankRuehl"/>
          <w:vanish/>
          <w:sz w:val="16"/>
          <w:szCs w:val="22"/>
          <w:shd w:val="clear" w:color="auto" w:fill="FFFF99"/>
          <w:rtl/>
        </w:rPr>
        <w:t>ה</w:t>
      </w:r>
      <w:r w:rsidRPr="007D07A2">
        <w:rPr>
          <w:rStyle w:val="default"/>
          <w:rFonts w:cs="FrankRuehl" w:hint="cs"/>
          <w:vanish/>
          <w:sz w:val="16"/>
          <w:szCs w:val="22"/>
          <w:shd w:val="clear" w:color="auto" w:fill="FFFF99"/>
          <w:rtl/>
        </w:rPr>
        <w:t xml:space="preserve">חייב בתשלום </w:t>
      </w:r>
    </w:p>
    <w:p w:rsidR="001246BB" w:rsidRPr="007D07A2" w:rsidRDefault="001246BB" w:rsidP="001246BB">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16"/>
          <w:szCs w:val="22"/>
          <w:shd w:val="clear" w:color="auto" w:fill="FFFF99"/>
          <w:rtl/>
        </w:rPr>
      </w:pPr>
      <w:r w:rsidRPr="007D07A2">
        <w:rPr>
          <w:rStyle w:val="default"/>
          <w:rFonts w:cs="FrankRuehl" w:hint="cs"/>
          <w:strike/>
          <w:vanish/>
          <w:sz w:val="16"/>
          <w:szCs w:val="22"/>
          <w:shd w:val="clear" w:color="auto" w:fill="FFFF99"/>
          <w:rtl/>
        </w:rPr>
        <w:t>המדריך תיירים בכלי-רכב</w:t>
      </w:r>
      <w:r w:rsidRPr="007D07A2">
        <w:rPr>
          <w:rStyle w:val="default"/>
          <w:rFonts w:cs="FrankRuehl" w:hint="cs"/>
          <w:vanish/>
          <w:sz w:val="16"/>
          <w:szCs w:val="22"/>
          <w:shd w:val="clear" w:color="auto" w:fill="FFFF99"/>
          <w:rtl/>
        </w:rPr>
        <w:tab/>
      </w:r>
      <w:r w:rsidRPr="007D07A2">
        <w:rPr>
          <w:rStyle w:val="default"/>
          <w:rFonts w:cs="FrankRuehl" w:hint="cs"/>
          <w:vanish/>
          <w:sz w:val="16"/>
          <w:szCs w:val="22"/>
          <w:shd w:val="clear" w:color="auto" w:fill="FFFF99"/>
          <w:rtl/>
        </w:rPr>
        <w:tab/>
      </w:r>
      <w:r w:rsidRPr="007D07A2">
        <w:rPr>
          <w:rStyle w:val="default"/>
          <w:rFonts w:cs="FrankRuehl"/>
          <w:vanish/>
          <w:sz w:val="16"/>
          <w:szCs w:val="22"/>
          <w:shd w:val="clear" w:color="auto" w:fill="FFFF99"/>
          <w:rtl/>
        </w:rPr>
        <w:t>ג</w:t>
      </w:r>
      <w:r w:rsidRPr="007D07A2">
        <w:rPr>
          <w:rStyle w:val="default"/>
          <w:rFonts w:cs="FrankRuehl" w:hint="cs"/>
          <w:vanish/>
          <w:sz w:val="16"/>
          <w:szCs w:val="22"/>
          <w:shd w:val="clear" w:color="auto" w:fill="FFFF99"/>
          <w:rtl/>
        </w:rPr>
        <w:t>מול העבודה</w:t>
      </w:r>
    </w:p>
    <w:p w:rsidR="001246BB" w:rsidRPr="007D07A2" w:rsidRDefault="001246BB" w:rsidP="001246BB">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16"/>
          <w:szCs w:val="22"/>
          <w:shd w:val="clear" w:color="auto" w:fill="FFFF99"/>
          <w:rtl/>
        </w:rPr>
      </w:pPr>
      <w:r w:rsidRPr="007D07A2">
        <w:rPr>
          <w:rStyle w:val="default"/>
          <w:rFonts w:cs="FrankRuehl" w:hint="cs"/>
          <w:strike/>
          <w:vanish/>
          <w:sz w:val="16"/>
          <w:szCs w:val="22"/>
          <w:shd w:val="clear" w:color="auto" w:fill="FFFF99"/>
          <w:rtl/>
        </w:rPr>
        <w:t>שבבעלותו -</w:t>
      </w:r>
      <w:r w:rsidRPr="007D07A2">
        <w:rPr>
          <w:rStyle w:val="default"/>
          <w:rFonts w:cs="FrankRuehl" w:hint="cs"/>
          <w:vanish/>
          <w:sz w:val="16"/>
          <w:szCs w:val="22"/>
          <w:shd w:val="clear" w:color="auto" w:fill="FFFF99"/>
          <w:rtl/>
        </w:rPr>
        <w:t xml:space="preserve"> מלווה </w:t>
      </w:r>
      <w:r w:rsidRPr="007D07A2">
        <w:rPr>
          <w:rStyle w:val="default"/>
          <w:rFonts w:cs="FrankRuehl"/>
          <w:vanish/>
          <w:sz w:val="16"/>
          <w:szCs w:val="22"/>
          <w:shd w:val="clear" w:color="auto" w:fill="FFFF99"/>
          <w:rtl/>
        </w:rPr>
        <w:t>ר</w:t>
      </w:r>
      <w:r w:rsidRPr="007D07A2">
        <w:rPr>
          <w:rStyle w:val="default"/>
          <w:rFonts w:cs="FrankRuehl" w:hint="cs"/>
          <w:vanish/>
          <w:sz w:val="16"/>
          <w:szCs w:val="22"/>
          <w:shd w:val="clear" w:color="auto" w:fill="FFFF99"/>
          <w:rtl/>
        </w:rPr>
        <w:t>פואי ומלווים</w:t>
      </w:r>
    </w:p>
    <w:p w:rsidR="001246BB" w:rsidRPr="007D07A2" w:rsidRDefault="001246BB" w:rsidP="001246BB">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16"/>
          <w:szCs w:val="22"/>
          <w:shd w:val="clear" w:color="auto" w:fill="FFFF99"/>
          <w:rtl/>
        </w:rPr>
      </w:pPr>
      <w:r w:rsidRPr="007D07A2">
        <w:rPr>
          <w:rStyle w:val="default"/>
          <w:rFonts w:cs="FrankRuehl" w:hint="cs"/>
          <w:vanish/>
          <w:sz w:val="16"/>
          <w:szCs w:val="22"/>
          <w:shd w:val="clear" w:color="auto" w:fill="FFFF99"/>
          <w:rtl/>
        </w:rPr>
        <w:t xml:space="preserve">אחרים </w:t>
      </w:r>
      <w:r w:rsidRPr="007D07A2">
        <w:rPr>
          <w:rStyle w:val="default"/>
          <w:rFonts w:cs="FrankRuehl"/>
          <w:vanish/>
          <w:sz w:val="16"/>
          <w:szCs w:val="22"/>
          <w:shd w:val="clear" w:color="auto" w:fill="FFFF99"/>
          <w:rtl/>
        </w:rPr>
        <w:t>ב</w:t>
      </w:r>
      <w:r w:rsidRPr="007D07A2">
        <w:rPr>
          <w:rStyle w:val="default"/>
          <w:rFonts w:cs="FrankRuehl" w:hint="cs"/>
          <w:vanish/>
          <w:sz w:val="16"/>
          <w:szCs w:val="22"/>
          <w:shd w:val="clear" w:color="auto" w:fill="FFFF99"/>
          <w:rtl/>
        </w:rPr>
        <w:t>ט</w:t>
      </w:r>
      <w:r w:rsidRPr="007D07A2">
        <w:rPr>
          <w:rStyle w:val="default"/>
          <w:rFonts w:cs="FrankRuehl"/>
          <w:vanish/>
          <w:sz w:val="16"/>
          <w:szCs w:val="22"/>
          <w:shd w:val="clear" w:color="auto" w:fill="FFFF99"/>
          <w:rtl/>
        </w:rPr>
        <w:t>י</w:t>
      </w:r>
      <w:r w:rsidRPr="007D07A2">
        <w:rPr>
          <w:rStyle w:val="default"/>
          <w:rFonts w:cs="FrankRuehl" w:hint="cs"/>
          <w:vanish/>
          <w:sz w:val="16"/>
          <w:szCs w:val="22"/>
          <w:shd w:val="clear" w:color="auto" w:fill="FFFF99"/>
          <w:rtl/>
        </w:rPr>
        <w:t>ולים המאורגנים על ידי</w:t>
      </w:r>
    </w:p>
    <w:p w:rsidR="001246BB" w:rsidRPr="007D07A2" w:rsidRDefault="001246BB" w:rsidP="001246BB">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vanish/>
          <w:sz w:val="16"/>
          <w:szCs w:val="22"/>
          <w:shd w:val="clear" w:color="auto" w:fill="FFFF99"/>
          <w:rtl/>
        </w:rPr>
      </w:pPr>
      <w:r w:rsidRPr="007D07A2">
        <w:rPr>
          <w:rStyle w:val="default"/>
          <w:rFonts w:cs="FrankRuehl"/>
          <w:vanish/>
          <w:sz w:val="16"/>
          <w:szCs w:val="22"/>
          <w:shd w:val="clear" w:color="auto" w:fill="FFFF99"/>
          <w:rtl/>
        </w:rPr>
        <w:t>מ</w:t>
      </w:r>
      <w:r w:rsidRPr="007D07A2">
        <w:rPr>
          <w:rStyle w:val="default"/>
          <w:rFonts w:cs="FrankRuehl" w:hint="cs"/>
          <w:vanish/>
          <w:sz w:val="16"/>
          <w:szCs w:val="22"/>
          <w:shd w:val="clear" w:color="auto" w:fill="FFFF99"/>
          <w:rtl/>
        </w:rPr>
        <w:t xml:space="preserve">וסדות, גופים ציבוריים </w:t>
      </w:r>
    </w:p>
    <w:p w:rsidR="001246BB" w:rsidRPr="001246BB" w:rsidRDefault="001246BB" w:rsidP="001246BB">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sz w:val="2"/>
          <w:szCs w:val="2"/>
          <w:rtl/>
        </w:rPr>
      </w:pPr>
      <w:r w:rsidRPr="007D07A2">
        <w:rPr>
          <w:rStyle w:val="default"/>
          <w:rFonts w:cs="FrankRuehl"/>
          <w:vanish/>
          <w:sz w:val="16"/>
          <w:szCs w:val="22"/>
          <w:shd w:val="clear" w:color="auto" w:fill="FFFF99"/>
          <w:rtl/>
        </w:rPr>
        <w:t>ו</w:t>
      </w:r>
      <w:r w:rsidRPr="007D07A2">
        <w:rPr>
          <w:rStyle w:val="default"/>
          <w:rFonts w:cs="FrankRuehl" w:hint="cs"/>
          <w:vanish/>
          <w:sz w:val="16"/>
          <w:szCs w:val="22"/>
          <w:shd w:val="clear" w:color="auto" w:fill="FFFF99"/>
          <w:rtl/>
        </w:rPr>
        <w:t>משרדי נסיעות</w:t>
      </w:r>
      <w:bookmarkEnd w:id="6"/>
    </w:p>
    <w:p w:rsidR="001246BB" w:rsidRDefault="001246BB">
      <w:pPr>
        <w:pStyle w:val="P03"/>
        <w:spacing w:before="72"/>
        <w:ind w:left="1474" w:right="1134"/>
        <w:rPr>
          <w:rStyle w:val="default"/>
          <w:rFonts w:cs="FrankRuehl"/>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rStyle w:val="default"/>
          <w:rFonts w:cs="FrankRuehl"/>
          <w:rtl/>
        </w:rPr>
        <w:t>8.</w:t>
      </w:r>
      <w:r>
        <w:rPr>
          <w:rStyle w:val="default"/>
          <w:rFonts w:cs="FrankRuehl" w:hint="cs"/>
          <w:rtl/>
        </w:rPr>
        <w:tab/>
        <w:t xml:space="preserve">חבר מושב עובדים או מושב </w:t>
      </w:r>
      <w:r>
        <w:rPr>
          <w:rStyle w:val="default"/>
          <w:rFonts w:cs="FrankRuehl" w:hint="cs"/>
          <w:rtl/>
        </w:rPr>
        <w:tab/>
      </w:r>
      <w:r>
        <w:rPr>
          <w:rStyle w:val="default"/>
          <w:rFonts w:cs="FrankRuehl"/>
          <w:rtl/>
        </w:rPr>
        <w:t>ב</w:t>
      </w:r>
      <w:r>
        <w:rPr>
          <w:rStyle w:val="default"/>
          <w:rFonts w:cs="FrankRuehl" w:hint="cs"/>
          <w:rtl/>
        </w:rPr>
        <w:t>כל</w:t>
      </w:r>
      <w:r>
        <w:rPr>
          <w:rStyle w:val="default"/>
          <w:rFonts w:cs="FrankRuehl"/>
          <w:rtl/>
        </w:rPr>
        <w:t xml:space="preserve"> </w:t>
      </w:r>
      <w:r>
        <w:rPr>
          <w:rStyle w:val="default"/>
          <w:rFonts w:cs="FrankRuehl" w:hint="cs"/>
          <w:rtl/>
        </w:rPr>
        <w:t>תנאי העסקה</w:t>
      </w:r>
      <w:r>
        <w:rPr>
          <w:rStyle w:val="default"/>
          <w:rFonts w:cs="FrankRuehl"/>
          <w:rtl/>
        </w:rPr>
        <w:t xml:space="preserve"> </w:t>
      </w:r>
      <w:r>
        <w:rPr>
          <w:rStyle w:val="default"/>
          <w:rFonts w:cs="FrankRuehl" w:hint="cs"/>
          <w:rtl/>
        </w:rPr>
        <w:tab/>
      </w:r>
      <w:r>
        <w:rPr>
          <w:rStyle w:val="default"/>
          <w:rFonts w:cs="FrankRuehl"/>
          <w:rtl/>
        </w:rPr>
        <w:t>ה</w:t>
      </w:r>
      <w:r>
        <w:rPr>
          <w:rStyle w:val="default"/>
          <w:rFonts w:cs="FrankRuehl" w:hint="cs"/>
          <w:rtl/>
        </w:rPr>
        <w:t xml:space="preserve">אגודה השיתופית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ע</w:t>
      </w:r>
      <w:r>
        <w:rPr>
          <w:rStyle w:val="default"/>
          <w:rFonts w:cs="FrankRuehl" w:hint="cs"/>
          <w:rtl/>
        </w:rPr>
        <w:t xml:space="preserve">ולים המועסקים במסגרת </w:t>
      </w:r>
      <w:r>
        <w:rPr>
          <w:rStyle w:val="default"/>
          <w:rFonts w:cs="FrankRuehl"/>
          <w:rtl/>
        </w:rPr>
        <w:t>ת</w:t>
      </w:r>
      <w:r>
        <w:rPr>
          <w:rStyle w:val="default"/>
          <w:rFonts w:cs="FrankRuehl" w:hint="cs"/>
          <w:rtl/>
        </w:rPr>
        <w:t>קציבית</w:t>
      </w:r>
      <w:r>
        <w:rPr>
          <w:rStyle w:val="default"/>
          <w:rFonts w:cs="FrankRuehl" w:hint="cs"/>
          <w:rtl/>
        </w:rPr>
        <w:tab/>
      </w:r>
      <w:r>
        <w:rPr>
          <w:rStyle w:val="default"/>
          <w:rFonts w:cs="FrankRuehl" w:hint="cs"/>
          <w:rtl/>
        </w:rPr>
        <w:tab/>
        <w:t>של המושב</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של הסוכנות </w:t>
      </w:r>
      <w:r>
        <w:rPr>
          <w:rStyle w:val="default"/>
          <w:rFonts w:cs="FrankRuehl"/>
          <w:rtl/>
        </w:rPr>
        <w:t>ה</w:t>
      </w:r>
      <w:r>
        <w:rPr>
          <w:rStyle w:val="default"/>
          <w:rFonts w:cs="FrankRuehl" w:hint="cs"/>
          <w:rtl/>
        </w:rPr>
        <w:t>יהודית לארץ-ישראל</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ברכוש </w:t>
      </w:r>
      <w:r>
        <w:rPr>
          <w:rStyle w:val="default"/>
          <w:rFonts w:cs="FrankRuehl"/>
          <w:rtl/>
        </w:rPr>
        <w:t>ה</w:t>
      </w:r>
      <w:r>
        <w:rPr>
          <w:rStyle w:val="default"/>
          <w:rFonts w:cs="FrankRuehl" w:hint="cs"/>
          <w:rtl/>
        </w:rPr>
        <w:t xml:space="preserve">משותף להם או לאגודה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rtl/>
        </w:rPr>
        <w:t>ש</w:t>
      </w:r>
      <w:r>
        <w:rPr>
          <w:rStyle w:val="default"/>
          <w:rFonts w:cs="FrankRuehl" w:hint="cs"/>
          <w:rtl/>
        </w:rPr>
        <w:t>ל המושב</w:t>
      </w:r>
    </w:p>
    <w:p w:rsidR="009B0F83" w:rsidRDefault="009B0F83">
      <w:pPr>
        <w:pStyle w:val="P03"/>
        <w:spacing w:before="72"/>
        <w:ind w:left="1474" w:right="1134"/>
        <w:rPr>
          <w:rStyle w:val="default"/>
          <w:rFonts w:cs="FrankRuehl" w:hint="cs"/>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lang w:val="he-IL"/>
        </w:rPr>
        <w:pict>
          <v:rect id="_x0000_s2056" style="position:absolute;left:0;text-align:left;margin-left:464.5pt;margin-top:8.05pt;width:75.05pt;height:10pt;z-index:251655680" o:allowincell="f" filled="f" stroked="f" strokecolor="lime" strokeweight=".25pt">
            <v:textbox style="mso-next-textbox:#_x0000_s2056" inset="0,0,0,0">
              <w:txbxContent>
                <w:p w:rsidR="009B0F83" w:rsidRDefault="009B0F83">
                  <w:pPr>
                    <w:spacing w:line="160" w:lineRule="exact"/>
                    <w:jc w:val="left"/>
                    <w:rPr>
                      <w:rFonts w:cs="Miriam"/>
                      <w:noProof/>
                      <w:szCs w:val="18"/>
                      <w:rtl/>
                    </w:rPr>
                  </w:pPr>
                  <w:r>
                    <w:rPr>
                      <w:rFonts w:cs="Miriam"/>
                      <w:szCs w:val="18"/>
                      <w:rtl/>
                    </w:rPr>
                    <w:t>צ</w:t>
                  </w:r>
                  <w:r>
                    <w:rPr>
                      <w:rFonts w:cs="Miriam" w:hint="cs"/>
                      <w:szCs w:val="18"/>
                      <w:rtl/>
                    </w:rPr>
                    <w:t>ו תשל"ז-1977</w:t>
                  </w:r>
                </w:p>
              </w:txbxContent>
            </v:textbox>
            <w10:anchorlock/>
          </v:rect>
        </w:pict>
      </w:r>
      <w:r>
        <w:rPr>
          <w:rStyle w:val="default"/>
          <w:rFonts w:cs="FrankRuehl"/>
          <w:rtl/>
        </w:rPr>
        <w:t>9.</w:t>
      </w:r>
      <w:r>
        <w:rPr>
          <w:rStyle w:val="default"/>
          <w:rFonts w:cs="FrankRuehl" w:hint="cs"/>
          <w:rtl/>
        </w:rPr>
        <w:tab/>
        <w:t xml:space="preserve">חונכים וסומכות מטעם </w:t>
      </w:r>
      <w:r>
        <w:rPr>
          <w:rStyle w:val="default"/>
          <w:rFonts w:cs="FrankRuehl"/>
          <w:rtl/>
        </w:rPr>
        <w:t>מ</w:t>
      </w:r>
      <w:r>
        <w:rPr>
          <w:rStyle w:val="default"/>
          <w:rFonts w:cs="FrankRuehl" w:hint="cs"/>
          <w:rtl/>
        </w:rPr>
        <w:t>שרד</w:t>
      </w:r>
      <w:r>
        <w:rPr>
          <w:rStyle w:val="default"/>
          <w:rFonts w:cs="FrankRuehl" w:hint="cs"/>
          <w:rtl/>
        </w:rPr>
        <w:tab/>
      </w:r>
      <w:r>
        <w:rPr>
          <w:rStyle w:val="default"/>
          <w:rFonts w:cs="FrankRuehl"/>
          <w:rtl/>
        </w:rPr>
        <w:t>ה</w:t>
      </w:r>
      <w:r>
        <w:rPr>
          <w:rStyle w:val="default"/>
          <w:rFonts w:cs="FrankRuehl" w:hint="cs"/>
          <w:rtl/>
        </w:rPr>
        <w:t xml:space="preserve">דרכת עקרות בית לייעול </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הסעד או רשות </w:t>
      </w:r>
      <w:r>
        <w:rPr>
          <w:rStyle w:val="default"/>
          <w:rFonts w:cs="FrankRuehl"/>
          <w:rtl/>
        </w:rPr>
        <w:t>מ</w:t>
      </w:r>
      <w:r>
        <w:rPr>
          <w:rStyle w:val="default"/>
          <w:rFonts w:cs="FrankRuehl" w:hint="cs"/>
          <w:rtl/>
        </w:rPr>
        <w:t>קומית</w:t>
      </w:r>
      <w:r>
        <w:rPr>
          <w:rStyle w:val="default"/>
          <w:rFonts w:cs="FrankRuehl" w:hint="cs"/>
          <w:rtl/>
        </w:rPr>
        <w:tab/>
      </w:r>
      <w:r>
        <w:rPr>
          <w:rStyle w:val="default"/>
          <w:rFonts w:cs="FrankRuehl"/>
          <w:rtl/>
        </w:rPr>
        <w:t>ת</w:t>
      </w:r>
      <w:r>
        <w:rPr>
          <w:rStyle w:val="default"/>
          <w:rFonts w:cs="FrankRuehl" w:hint="cs"/>
          <w:rtl/>
        </w:rPr>
        <w:t>פקי</w:t>
      </w:r>
      <w:r>
        <w:rPr>
          <w:rStyle w:val="default"/>
          <w:rFonts w:cs="FrankRuehl"/>
          <w:rtl/>
        </w:rPr>
        <w:t>ד</w:t>
      </w:r>
      <w:r>
        <w:rPr>
          <w:rStyle w:val="default"/>
          <w:rFonts w:cs="FrankRuehl" w:hint="cs"/>
          <w:rtl/>
        </w:rPr>
        <w:t>ן במשק הבית ובקיום</w:t>
      </w:r>
      <w:r>
        <w:rPr>
          <w:rStyle w:val="default"/>
          <w:rFonts w:cs="FrankRuehl" w:hint="cs"/>
          <w:rtl/>
        </w:rPr>
        <w:tab/>
      </w:r>
      <w:r>
        <w:rPr>
          <w:rStyle w:val="default"/>
          <w:rFonts w:cs="FrankRuehl"/>
          <w:rtl/>
        </w:rPr>
        <w:t>ג</w:t>
      </w:r>
      <w:r>
        <w:rPr>
          <w:rStyle w:val="default"/>
          <w:rFonts w:cs="FrankRuehl" w:hint="cs"/>
          <w:rtl/>
        </w:rPr>
        <w:t>מול העבודה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יחסים התקינים עם ילדיהן</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7" w:name="Rov24"/>
      <w:r w:rsidRPr="007D07A2">
        <w:rPr>
          <w:rStyle w:val="default"/>
          <w:rFonts w:cs="FrankRuehl" w:hint="cs"/>
          <w:vanish/>
          <w:color w:val="FF0000"/>
          <w:szCs w:val="20"/>
          <w:shd w:val="clear" w:color="auto" w:fill="FFFF99"/>
          <w:rtl/>
        </w:rPr>
        <w:t>מיום 2.1.1977</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תשל"ז-1977</w:t>
      </w:r>
    </w:p>
    <w:p w:rsidR="009B0F83" w:rsidRPr="007D07A2" w:rsidRDefault="009B0F83">
      <w:pPr>
        <w:pStyle w:val="P03"/>
        <w:spacing w:before="0"/>
        <w:ind w:left="1474" w:right="1134"/>
        <w:rPr>
          <w:rStyle w:val="default"/>
          <w:rFonts w:cs="FrankRuehl" w:hint="cs"/>
          <w:vanish/>
          <w:szCs w:val="20"/>
          <w:shd w:val="clear" w:color="auto" w:fill="FFFF99"/>
          <w:rtl/>
        </w:rPr>
      </w:pPr>
      <w:hyperlink r:id="rId9" w:history="1">
        <w:r w:rsidRPr="007D07A2">
          <w:rPr>
            <w:rStyle w:val="Hyperlink"/>
            <w:rFonts w:hint="cs"/>
            <w:vanish/>
            <w:szCs w:val="20"/>
            <w:shd w:val="clear" w:color="auto" w:fill="FFFF99"/>
            <w:rtl/>
          </w:rPr>
          <w:t>ק"ת תשל"ז מס' 3652</w:t>
        </w:r>
      </w:hyperlink>
      <w:r w:rsidRPr="007D07A2">
        <w:rPr>
          <w:rStyle w:val="default"/>
          <w:rFonts w:cs="FrankRuehl" w:hint="cs"/>
          <w:vanish/>
          <w:szCs w:val="20"/>
          <w:shd w:val="clear" w:color="auto" w:fill="FFFF99"/>
          <w:rtl/>
        </w:rPr>
        <w:t xml:space="preserve"> מיום 18.1.1977 עמ' 742</w:t>
      </w:r>
    </w:p>
    <w:p w:rsidR="009B0F83" w:rsidRDefault="009B0F83">
      <w:pPr>
        <w:pStyle w:val="P03"/>
        <w:spacing w:before="0"/>
        <w:ind w:left="1474" w:right="1134"/>
        <w:rPr>
          <w:rStyle w:val="default"/>
          <w:rFonts w:cs="FrankRuehl" w:hint="cs"/>
          <w:b/>
          <w:bCs/>
          <w:sz w:val="2"/>
          <w:szCs w:val="2"/>
          <w:rtl/>
        </w:rPr>
      </w:pPr>
      <w:r w:rsidRPr="007D07A2">
        <w:rPr>
          <w:rStyle w:val="default"/>
          <w:rFonts w:cs="FrankRuehl" w:hint="cs"/>
          <w:b/>
          <w:bCs/>
          <w:vanish/>
          <w:szCs w:val="20"/>
          <w:shd w:val="clear" w:color="auto" w:fill="FFFF99"/>
          <w:rtl/>
        </w:rPr>
        <w:t>הוספת פרט 9</w:t>
      </w:r>
      <w:bookmarkEnd w:id="7"/>
    </w:p>
    <w:p w:rsidR="009B0F83" w:rsidRDefault="009B0F83">
      <w:pPr>
        <w:pStyle w:val="P03"/>
        <w:spacing w:before="72"/>
        <w:ind w:left="1474" w:right="1134"/>
        <w:rPr>
          <w:rStyle w:val="default"/>
          <w:rFonts w:cs="FrankRuehl" w:hint="cs"/>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lang w:val="he-IL"/>
        </w:rPr>
        <w:pict>
          <v:rect id="_x0000_s2057" style="position:absolute;left:0;text-align:left;margin-left:464.5pt;margin-top:8.05pt;width:75.05pt;height:10pt;z-index:251656704" o:allowincell="f" filled="f" stroked="f" strokecolor="lime" strokeweight=".25pt">
            <v:textbox style="mso-next-textbox:#_x0000_s2057" inset="0,0,0,0">
              <w:txbxContent>
                <w:p w:rsidR="009B0F83" w:rsidRDefault="009B0F83">
                  <w:pPr>
                    <w:spacing w:line="160" w:lineRule="exact"/>
                    <w:jc w:val="left"/>
                    <w:rPr>
                      <w:rFonts w:cs="Miriam"/>
                      <w:noProof/>
                      <w:szCs w:val="18"/>
                      <w:rtl/>
                    </w:rPr>
                  </w:pPr>
                  <w:r>
                    <w:rPr>
                      <w:rFonts w:cs="Miriam"/>
                      <w:szCs w:val="18"/>
                      <w:rtl/>
                    </w:rPr>
                    <w:t>צ</w:t>
                  </w:r>
                  <w:r>
                    <w:rPr>
                      <w:rFonts w:cs="Miriam" w:hint="cs"/>
                      <w:szCs w:val="18"/>
                      <w:rtl/>
                    </w:rPr>
                    <w:t>ו תשל"ז-1977</w:t>
                  </w:r>
                </w:p>
              </w:txbxContent>
            </v:textbox>
            <w10:anchorlock/>
          </v:rect>
        </w:pict>
      </w:r>
      <w:r>
        <w:rPr>
          <w:rStyle w:val="default"/>
          <w:rFonts w:cs="FrankRuehl"/>
          <w:rtl/>
        </w:rPr>
        <w:t>10.</w:t>
      </w:r>
      <w:r>
        <w:rPr>
          <w:rStyle w:val="default"/>
          <w:rFonts w:cs="FrankRuehl" w:hint="cs"/>
          <w:rtl/>
        </w:rPr>
        <w:tab/>
        <w:t xml:space="preserve">השוכר "מולה" מבעל </w:t>
      </w:r>
      <w:r>
        <w:rPr>
          <w:rStyle w:val="default"/>
          <w:rFonts w:cs="FrankRuehl"/>
          <w:rtl/>
        </w:rPr>
        <w:t>מ</w:t>
      </w:r>
      <w:r>
        <w:rPr>
          <w:rStyle w:val="default"/>
          <w:rFonts w:cs="FrankRuehl" w:hint="cs"/>
          <w:rtl/>
        </w:rPr>
        <w:t>לטשה</w:t>
      </w:r>
      <w:r>
        <w:rPr>
          <w:rStyle w:val="default"/>
          <w:rFonts w:cs="FrankRuehl" w:hint="cs"/>
          <w:rtl/>
        </w:rPr>
        <w:tab/>
      </w:r>
      <w:r>
        <w:rPr>
          <w:rStyle w:val="default"/>
          <w:rFonts w:cs="FrankRuehl"/>
          <w:rtl/>
        </w:rPr>
        <w:t>ב</w:t>
      </w:r>
      <w:r>
        <w:rPr>
          <w:rStyle w:val="default"/>
          <w:rFonts w:cs="FrankRuehl" w:hint="cs"/>
          <w:rtl/>
        </w:rPr>
        <w:t>כל תנאי העסקה</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ליהלומים ועיקר </w:t>
      </w:r>
      <w:r>
        <w:rPr>
          <w:rStyle w:val="default"/>
          <w:rFonts w:cs="FrankRuehl"/>
          <w:rtl/>
        </w:rPr>
        <w:t>ע</w:t>
      </w:r>
      <w:r>
        <w:rPr>
          <w:rStyle w:val="default"/>
          <w:rFonts w:cs="FrankRuehl" w:hint="cs"/>
          <w:rtl/>
        </w:rPr>
        <w:t>יסוקו הוא</w:t>
      </w:r>
      <w:r>
        <w:rPr>
          <w:rStyle w:val="default"/>
          <w:rFonts w:cs="FrankRuehl" w:hint="cs"/>
          <w:rtl/>
        </w:rPr>
        <w:tab/>
      </w:r>
      <w:r>
        <w:rPr>
          <w:rStyle w:val="default"/>
          <w:rFonts w:cs="FrankRuehl" w:hint="cs"/>
          <w:rtl/>
        </w:rPr>
        <w:tab/>
      </w:r>
      <w:r>
        <w:rPr>
          <w:rStyle w:val="default"/>
          <w:rFonts w:cs="FrankRuehl"/>
          <w:rtl/>
        </w:rPr>
        <w:t>ג</w:t>
      </w:r>
      <w:r>
        <w:rPr>
          <w:rStyle w:val="default"/>
          <w:rFonts w:cs="FrankRuehl" w:hint="cs"/>
          <w:rtl/>
        </w:rPr>
        <w:t>מול העבודה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בשביל בעל </w:t>
      </w:r>
      <w:r>
        <w:rPr>
          <w:rStyle w:val="default"/>
          <w:rFonts w:cs="FrankRuehl"/>
          <w:rtl/>
        </w:rPr>
        <w:t>ה</w:t>
      </w:r>
      <w:r>
        <w:rPr>
          <w:rStyle w:val="default"/>
          <w:rFonts w:cs="FrankRuehl" w:hint="cs"/>
          <w:rtl/>
        </w:rPr>
        <w:t xml:space="preserve">מלטשה בתוך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hint="cs"/>
          <w:rtl/>
        </w:rPr>
        <w:t xml:space="preserve">שטח </w:t>
      </w:r>
      <w:r>
        <w:rPr>
          <w:rStyle w:val="default"/>
          <w:rFonts w:cs="FrankRuehl"/>
          <w:rtl/>
        </w:rPr>
        <w:t>ה</w:t>
      </w:r>
      <w:r>
        <w:rPr>
          <w:rStyle w:val="default"/>
          <w:rFonts w:cs="FrankRuehl" w:hint="cs"/>
          <w:rtl/>
        </w:rPr>
        <w:t xml:space="preserve">מלטשה, ובתנאי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שאינו </w:t>
      </w:r>
      <w:r>
        <w:rPr>
          <w:rStyle w:val="default"/>
          <w:rFonts w:cs="FrankRuehl"/>
          <w:rtl/>
        </w:rPr>
        <w:t>מ</w:t>
      </w:r>
      <w:r>
        <w:rPr>
          <w:rStyle w:val="default"/>
          <w:rFonts w:cs="FrankRuehl" w:hint="cs"/>
          <w:rtl/>
        </w:rPr>
        <w:t>עסיק עובד</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8" w:name="Rov25"/>
      <w:r w:rsidRPr="007D07A2">
        <w:rPr>
          <w:rStyle w:val="default"/>
          <w:rFonts w:cs="FrankRuehl" w:hint="cs"/>
          <w:vanish/>
          <w:color w:val="FF0000"/>
          <w:szCs w:val="20"/>
          <w:shd w:val="clear" w:color="auto" w:fill="FFFF99"/>
          <w:rtl/>
        </w:rPr>
        <w:t>מיום 2.1.1977</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תשל"ז-1977</w:t>
      </w:r>
    </w:p>
    <w:p w:rsidR="009B0F83" w:rsidRPr="007D07A2" w:rsidRDefault="009B0F83">
      <w:pPr>
        <w:pStyle w:val="P03"/>
        <w:spacing w:before="0"/>
        <w:ind w:left="1474" w:right="1134"/>
        <w:rPr>
          <w:rStyle w:val="default"/>
          <w:rFonts w:cs="FrankRuehl" w:hint="cs"/>
          <w:vanish/>
          <w:szCs w:val="20"/>
          <w:shd w:val="clear" w:color="auto" w:fill="FFFF99"/>
          <w:rtl/>
        </w:rPr>
      </w:pPr>
      <w:hyperlink r:id="rId10" w:history="1">
        <w:r w:rsidRPr="007D07A2">
          <w:rPr>
            <w:rStyle w:val="Hyperlink"/>
            <w:rFonts w:hint="cs"/>
            <w:vanish/>
            <w:szCs w:val="20"/>
            <w:shd w:val="clear" w:color="auto" w:fill="FFFF99"/>
            <w:rtl/>
          </w:rPr>
          <w:t>ק"ת תשל"ז מס' 3652</w:t>
        </w:r>
      </w:hyperlink>
      <w:r w:rsidRPr="007D07A2">
        <w:rPr>
          <w:rStyle w:val="default"/>
          <w:rFonts w:cs="FrankRuehl" w:hint="cs"/>
          <w:vanish/>
          <w:szCs w:val="20"/>
          <w:shd w:val="clear" w:color="auto" w:fill="FFFF99"/>
          <w:rtl/>
        </w:rPr>
        <w:t xml:space="preserve"> מיום 18.1.1977 עמ' 742</w:t>
      </w:r>
    </w:p>
    <w:p w:rsidR="009B0F83" w:rsidRDefault="009B0F83">
      <w:pPr>
        <w:pStyle w:val="P03"/>
        <w:spacing w:before="0"/>
        <w:ind w:left="1474" w:right="1134"/>
        <w:rPr>
          <w:rStyle w:val="default"/>
          <w:rFonts w:cs="FrankRuehl" w:hint="cs"/>
          <w:b/>
          <w:bCs/>
          <w:sz w:val="2"/>
          <w:szCs w:val="2"/>
          <w:rtl/>
        </w:rPr>
      </w:pPr>
      <w:r w:rsidRPr="007D07A2">
        <w:rPr>
          <w:rStyle w:val="default"/>
          <w:rFonts w:cs="FrankRuehl" w:hint="cs"/>
          <w:b/>
          <w:bCs/>
          <w:vanish/>
          <w:szCs w:val="20"/>
          <w:shd w:val="clear" w:color="auto" w:fill="FFFF99"/>
          <w:rtl/>
        </w:rPr>
        <w:t>הוספת פרט 10</w:t>
      </w:r>
      <w:bookmarkEnd w:id="8"/>
    </w:p>
    <w:p w:rsidR="009B0F83" w:rsidRDefault="009B0F83">
      <w:pPr>
        <w:pStyle w:val="P03"/>
        <w:spacing w:before="72"/>
        <w:ind w:left="0" w:right="1134" w:firstLine="0"/>
        <w:rPr>
          <w:rStyle w:val="default"/>
          <w:rFonts w:cs="FrankRuehl" w:hint="cs"/>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lang w:val="he-IL"/>
        </w:rPr>
        <w:pict>
          <v:rect id="_x0000_s2058" style="position:absolute;left:0;text-align:left;margin-left:464.5pt;margin-top:8.05pt;width:75.05pt;height:16.2pt;z-index:251657728" o:allowincell="f" filled="f" stroked="f" strokecolor="lime" strokeweight=".25pt">
            <v:textbox style="mso-next-textbox:#_x0000_s2058" inset="0,0,0,0">
              <w:txbxContent>
                <w:p w:rsidR="009B0F83" w:rsidRDefault="009B0F83">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w:t>
                  </w:r>
                  <w:r>
                    <w:rPr>
                      <w:rFonts w:cs="Miriam"/>
                      <w:szCs w:val="18"/>
                      <w:rtl/>
                    </w:rPr>
                    <w:t>ש</w:t>
                  </w:r>
                  <w:r>
                    <w:rPr>
                      <w:rFonts w:cs="Miriam" w:hint="cs"/>
                      <w:szCs w:val="18"/>
                      <w:rtl/>
                    </w:rPr>
                    <w:t>מ"א-1981</w:t>
                  </w:r>
                </w:p>
              </w:txbxContent>
            </v:textbox>
            <w10:anchorlock/>
          </v:rect>
        </w:pict>
      </w:r>
      <w:r>
        <w:rPr>
          <w:rStyle w:val="default"/>
          <w:rFonts w:cs="FrankRuehl"/>
          <w:rtl/>
        </w:rPr>
        <w:t>11.</w:t>
      </w:r>
      <w:r>
        <w:rPr>
          <w:rStyle w:val="default"/>
          <w:rFonts w:cs="FrankRuehl" w:hint="cs"/>
          <w:rtl/>
        </w:rPr>
        <w:tab/>
        <w:t xml:space="preserve">עבודות משרד, </w:t>
      </w:r>
      <w:r>
        <w:rPr>
          <w:rStyle w:val="default"/>
          <w:rFonts w:cs="FrankRuehl"/>
          <w:rtl/>
        </w:rPr>
        <w:t>ש</w:t>
      </w:r>
      <w:r>
        <w:rPr>
          <w:rStyle w:val="default"/>
          <w:rFonts w:cs="FrankRuehl" w:hint="cs"/>
          <w:rtl/>
        </w:rPr>
        <w:t>ירותים,</w:t>
      </w:r>
      <w:r>
        <w:rPr>
          <w:rStyle w:val="default"/>
          <w:rFonts w:cs="FrankRuehl" w:hint="cs"/>
          <w:rtl/>
        </w:rPr>
        <w:tab/>
      </w:r>
      <w:r>
        <w:rPr>
          <w:rStyle w:val="default"/>
          <w:rFonts w:cs="FrankRuehl"/>
          <w:rtl/>
        </w:rPr>
        <w:t>מ</w:t>
      </w:r>
      <w:r>
        <w:rPr>
          <w:rStyle w:val="default"/>
          <w:rFonts w:cs="FrankRuehl" w:hint="cs"/>
          <w:rtl/>
        </w:rPr>
        <w:t>בצע העבודה הופנה לעבודה</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תעשיה ומסחר</w:t>
      </w:r>
      <w:r>
        <w:rPr>
          <w:rStyle w:val="default"/>
          <w:rFonts w:cs="FrankRuehl" w:hint="cs"/>
          <w:rtl/>
        </w:rPr>
        <w:tab/>
      </w:r>
      <w:r>
        <w:rPr>
          <w:rStyle w:val="default"/>
          <w:rFonts w:cs="FrankRuehl"/>
          <w:rtl/>
        </w:rPr>
        <w:t>ל</w:t>
      </w:r>
      <w:r>
        <w:rPr>
          <w:rStyle w:val="default"/>
          <w:rFonts w:cs="FrankRuehl" w:hint="cs"/>
          <w:rtl/>
        </w:rPr>
        <w:t>פי התקשרות בינו לבין</w:t>
      </w:r>
      <w:r>
        <w:rPr>
          <w:rStyle w:val="default"/>
          <w:rFonts w:cs="FrankRuehl"/>
          <w:rtl/>
        </w:rPr>
        <w:t xml:space="preserve"> א</w:t>
      </w:r>
      <w:r>
        <w:rPr>
          <w:rStyle w:val="default"/>
          <w:rFonts w:cs="FrankRuehl" w:hint="cs"/>
          <w:rtl/>
        </w:rPr>
        <w:t>דם</w:t>
      </w:r>
      <w:r>
        <w:rPr>
          <w:rStyle w:val="default"/>
          <w:rFonts w:cs="FrankRuehl" w:hint="cs"/>
          <w:rtl/>
        </w:rPr>
        <w:tab/>
      </w:r>
      <w:r>
        <w:rPr>
          <w:rStyle w:val="default"/>
          <w:rFonts w:cs="FrankRuehl"/>
          <w:rtl/>
        </w:rPr>
        <w:t>ג</w:t>
      </w:r>
      <w:r>
        <w:rPr>
          <w:rStyle w:val="default"/>
          <w:rFonts w:cs="FrankRuehl" w:hint="cs"/>
          <w:rtl/>
        </w:rPr>
        <w:t>מול העבודה</w:t>
      </w:r>
      <w:r>
        <w:rPr>
          <w:rStyle w:val="default"/>
          <w:rFonts w:cs="FrankRuehl"/>
          <w:rtl/>
        </w:rPr>
        <w:t xml:space="preserve"> </w:t>
      </w:r>
      <w:r>
        <w:rPr>
          <w:rStyle w:val="default"/>
          <w:rFonts w:cs="FrankRuehl" w:hint="cs"/>
          <w:rtl/>
        </w:rPr>
        <w:t xml:space="preserve">לפי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t>שעיקר עיסוקו במשלוח</w:t>
      </w:r>
      <w:r>
        <w:rPr>
          <w:rStyle w:val="default"/>
          <w:rFonts w:cs="FrankRuehl"/>
          <w:rtl/>
        </w:rPr>
        <w:t xml:space="preserve"> ו</w:t>
      </w:r>
      <w:r>
        <w:rPr>
          <w:rStyle w:val="default"/>
          <w:rFonts w:cs="FrankRuehl" w:hint="cs"/>
          <w:rtl/>
        </w:rPr>
        <w:t>בהפנית</w:t>
      </w:r>
      <w:r>
        <w:rPr>
          <w:rStyle w:val="default"/>
          <w:rFonts w:cs="FrankRuehl" w:hint="cs"/>
          <w:rtl/>
        </w:rPr>
        <w:tab/>
      </w:r>
      <w:r>
        <w:rPr>
          <w:rStyle w:val="default"/>
          <w:rFonts w:cs="FrankRuehl"/>
          <w:rtl/>
        </w:rPr>
        <w:t>ה</w:t>
      </w:r>
      <w:r>
        <w:rPr>
          <w:rStyle w:val="default"/>
          <w:rFonts w:cs="FrankRuehl" w:hint="cs"/>
          <w:rtl/>
        </w:rPr>
        <w:t>התקשרות</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t xml:space="preserve">עובדים, וגמול </w:t>
      </w:r>
      <w:r>
        <w:rPr>
          <w:rStyle w:val="default"/>
          <w:rFonts w:cs="FrankRuehl"/>
          <w:rtl/>
        </w:rPr>
        <w:t>ה</w:t>
      </w:r>
      <w:r>
        <w:rPr>
          <w:rStyle w:val="default"/>
          <w:rFonts w:cs="FrankRuehl" w:hint="cs"/>
          <w:rtl/>
        </w:rPr>
        <w:t>עבודה משתלם</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t xml:space="preserve">לו על ידי </w:t>
      </w:r>
      <w:r>
        <w:rPr>
          <w:rStyle w:val="default"/>
          <w:rFonts w:cs="FrankRuehl"/>
          <w:rtl/>
        </w:rPr>
        <w:t>מ</w:t>
      </w:r>
      <w:r>
        <w:rPr>
          <w:rStyle w:val="default"/>
          <w:rFonts w:cs="FrankRuehl" w:hint="cs"/>
          <w:rtl/>
        </w:rPr>
        <w:t xml:space="preserve">י שהפנה אותו,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t xml:space="preserve">למעט מי </w:t>
      </w:r>
      <w:r>
        <w:rPr>
          <w:rStyle w:val="default"/>
          <w:rFonts w:cs="FrankRuehl"/>
          <w:rtl/>
        </w:rPr>
        <w:t>ש</w:t>
      </w:r>
      <w:r>
        <w:rPr>
          <w:rStyle w:val="default"/>
          <w:rFonts w:cs="FrankRuehl" w:hint="cs"/>
          <w:rtl/>
        </w:rPr>
        <w:t xml:space="preserve">נשלח כאמור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ab/>
        <w:t xml:space="preserve">על ידי </w:t>
      </w:r>
      <w:r>
        <w:rPr>
          <w:rStyle w:val="default"/>
          <w:rFonts w:cs="FrankRuehl"/>
          <w:rtl/>
        </w:rPr>
        <w:t>ש</w:t>
      </w:r>
      <w:r>
        <w:rPr>
          <w:rStyle w:val="default"/>
          <w:rFonts w:cs="FrankRuehl" w:hint="cs"/>
          <w:rtl/>
        </w:rPr>
        <w:t>ירות התעסוקה</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9" w:name="Rov26"/>
      <w:r w:rsidRPr="007D07A2">
        <w:rPr>
          <w:rStyle w:val="default"/>
          <w:rFonts w:cs="FrankRuehl" w:hint="cs"/>
          <w:vanish/>
          <w:color w:val="FF0000"/>
          <w:szCs w:val="20"/>
          <w:shd w:val="clear" w:color="auto" w:fill="FFFF99"/>
          <w:rtl/>
        </w:rPr>
        <w:t>מיום 1.4.1981</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(מס' 2) תשמ"א-1981</w:t>
      </w:r>
    </w:p>
    <w:p w:rsidR="009B0F83" w:rsidRPr="007D07A2" w:rsidRDefault="009B0F83">
      <w:pPr>
        <w:pStyle w:val="P03"/>
        <w:spacing w:before="0"/>
        <w:ind w:left="1474" w:right="1134"/>
        <w:rPr>
          <w:rStyle w:val="default"/>
          <w:rFonts w:cs="FrankRuehl" w:hint="cs"/>
          <w:vanish/>
          <w:szCs w:val="20"/>
          <w:shd w:val="clear" w:color="auto" w:fill="FFFF99"/>
          <w:rtl/>
        </w:rPr>
      </w:pPr>
      <w:hyperlink r:id="rId11" w:history="1">
        <w:r w:rsidRPr="007D07A2">
          <w:rPr>
            <w:rStyle w:val="Hyperlink"/>
            <w:rFonts w:hint="cs"/>
            <w:vanish/>
            <w:szCs w:val="20"/>
            <w:shd w:val="clear" w:color="auto" w:fill="FFFF99"/>
            <w:rtl/>
          </w:rPr>
          <w:t>ק"ת תשמ"א מס' 4220</w:t>
        </w:r>
      </w:hyperlink>
      <w:r w:rsidRPr="007D07A2">
        <w:rPr>
          <w:rStyle w:val="default"/>
          <w:rFonts w:cs="FrankRuehl" w:hint="cs"/>
          <w:vanish/>
          <w:szCs w:val="20"/>
          <w:shd w:val="clear" w:color="auto" w:fill="FFFF99"/>
          <w:rtl/>
        </w:rPr>
        <w:t xml:space="preserve"> מיום 31.3.1981 עמ' 812</w:t>
      </w:r>
    </w:p>
    <w:p w:rsidR="009B0F83" w:rsidRDefault="009B0F83">
      <w:pPr>
        <w:pStyle w:val="P03"/>
        <w:spacing w:before="0"/>
        <w:ind w:left="1474" w:right="1134"/>
        <w:rPr>
          <w:rStyle w:val="default"/>
          <w:rFonts w:cs="FrankRuehl" w:hint="cs"/>
          <w:b/>
          <w:bCs/>
          <w:sz w:val="2"/>
          <w:szCs w:val="2"/>
          <w:rtl/>
        </w:rPr>
      </w:pPr>
      <w:r w:rsidRPr="007D07A2">
        <w:rPr>
          <w:rStyle w:val="default"/>
          <w:rFonts w:cs="FrankRuehl" w:hint="cs"/>
          <w:b/>
          <w:bCs/>
          <w:vanish/>
          <w:szCs w:val="20"/>
          <w:shd w:val="clear" w:color="auto" w:fill="FFFF99"/>
          <w:rtl/>
        </w:rPr>
        <w:t>הוספת פרט 11</w:t>
      </w:r>
      <w:bookmarkEnd w:id="9"/>
    </w:p>
    <w:p w:rsidR="009B0F83" w:rsidRDefault="009B0F83">
      <w:pPr>
        <w:pStyle w:val="P03"/>
        <w:spacing w:before="72"/>
        <w:ind w:left="1474" w:right="1134"/>
        <w:rPr>
          <w:rStyle w:val="default"/>
          <w:rFonts w:cs="FrankRuehl"/>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lang w:val="he-IL"/>
        </w:rPr>
        <w:pict>
          <v:rect id="_x0000_s2059" style="position:absolute;left:0;text-align:left;margin-left:464.5pt;margin-top:8.05pt;width:75.05pt;height:10pt;z-index:251658752" o:allowincell="f" filled="f" stroked="f" strokecolor="lime" strokeweight=".25pt">
            <v:textbox style="mso-next-textbox:#_x0000_s2059" inset="0,0,0,0">
              <w:txbxContent>
                <w:p w:rsidR="009B0F83" w:rsidRDefault="009B0F83">
                  <w:pPr>
                    <w:spacing w:line="160" w:lineRule="exact"/>
                    <w:jc w:val="left"/>
                    <w:rPr>
                      <w:rFonts w:cs="Miriam"/>
                      <w:noProof/>
                      <w:szCs w:val="18"/>
                      <w:rtl/>
                    </w:rPr>
                  </w:pPr>
                  <w:r>
                    <w:rPr>
                      <w:rFonts w:cs="Miriam"/>
                      <w:szCs w:val="18"/>
                      <w:rtl/>
                    </w:rPr>
                    <w:t>צ</w:t>
                  </w:r>
                  <w:r>
                    <w:rPr>
                      <w:rFonts w:cs="Miriam" w:hint="cs"/>
                      <w:szCs w:val="18"/>
                      <w:rtl/>
                    </w:rPr>
                    <w:t>ו תשמ"ב-1982</w:t>
                  </w:r>
                </w:p>
              </w:txbxContent>
            </v:textbox>
            <w10:anchorlock/>
          </v:rect>
        </w:pict>
      </w:r>
      <w:r>
        <w:rPr>
          <w:rStyle w:val="default"/>
          <w:rFonts w:cs="FrankRuehl"/>
          <w:rtl/>
        </w:rPr>
        <w:t>12.</w:t>
      </w:r>
      <w:r>
        <w:rPr>
          <w:rStyle w:val="default"/>
          <w:rFonts w:cs="FrankRuehl" w:hint="cs"/>
          <w:rtl/>
        </w:rPr>
        <w:tab/>
        <w:t xml:space="preserve">חלוקת דברי דואר בתחומי </w:t>
      </w:r>
      <w:r>
        <w:rPr>
          <w:rStyle w:val="default"/>
          <w:rFonts w:cs="FrankRuehl"/>
          <w:rtl/>
        </w:rPr>
        <w:t>ר</w:t>
      </w:r>
      <w:r>
        <w:rPr>
          <w:rStyle w:val="default"/>
          <w:rFonts w:cs="FrankRuehl" w:hint="cs"/>
          <w:rtl/>
        </w:rPr>
        <w:t>שויות</w:t>
      </w:r>
      <w:r>
        <w:rPr>
          <w:rStyle w:val="default"/>
          <w:rFonts w:cs="FrankRuehl" w:hint="cs"/>
          <w:rtl/>
        </w:rPr>
        <w:tab/>
      </w:r>
      <w:r>
        <w:rPr>
          <w:rStyle w:val="default"/>
          <w:rFonts w:cs="FrankRuehl"/>
          <w:rtl/>
        </w:rPr>
        <w:t>ח</w:t>
      </w:r>
      <w:r>
        <w:rPr>
          <w:rStyle w:val="default"/>
          <w:rFonts w:cs="FrankRuehl" w:hint="cs"/>
          <w:rtl/>
        </w:rPr>
        <w:t>לוקת דברי הדואר נעשית</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מקומיות, שיש בהן </w:t>
      </w:r>
      <w:r>
        <w:rPr>
          <w:rStyle w:val="default"/>
          <w:rFonts w:cs="FrankRuehl"/>
          <w:rtl/>
        </w:rPr>
        <w:t>ב</w:t>
      </w:r>
      <w:r>
        <w:rPr>
          <w:rStyle w:val="default"/>
          <w:rFonts w:cs="FrankRuehl" w:hint="cs"/>
          <w:rtl/>
        </w:rPr>
        <w:t>ית דואר,</w:t>
      </w:r>
      <w:r>
        <w:rPr>
          <w:rStyle w:val="default"/>
          <w:rFonts w:cs="FrankRuehl" w:hint="cs"/>
          <w:rtl/>
        </w:rPr>
        <w:tab/>
      </w:r>
      <w:r>
        <w:rPr>
          <w:rStyle w:val="default"/>
          <w:rFonts w:cs="FrankRuehl"/>
          <w:rtl/>
        </w:rPr>
        <w:t>ע</w:t>
      </w:r>
      <w:r>
        <w:rPr>
          <w:rStyle w:val="default"/>
          <w:rFonts w:cs="FrankRuehl" w:hint="cs"/>
          <w:rtl/>
        </w:rPr>
        <w:t>ל פי הסכם בין המחלק</w:t>
      </w:r>
      <w:r>
        <w:rPr>
          <w:rStyle w:val="default"/>
          <w:rFonts w:cs="FrankRuehl" w:hint="cs"/>
          <w:rtl/>
        </w:rPr>
        <w:tab/>
      </w:r>
      <w:r>
        <w:rPr>
          <w:rStyle w:val="default"/>
          <w:rFonts w:cs="FrankRuehl"/>
          <w:rtl/>
        </w:rPr>
        <w:t>ג</w:t>
      </w:r>
      <w:r>
        <w:rPr>
          <w:rStyle w:val="default"/>
          <w:rFonts w:cs="FrankRuehl" w:hint="cs"/>
          <w:rtl/>
        </w:rPr>
        <w:t>מול העבודה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כמשמעותו </w:t>
      </w:r>
      <w:r>
        <w:rPr>
          <w:rStyle w:val="default"/>
          <w:rFonts w:cs="FrankRuehl"/>
          <w:rtl/>
        </w:rPr>
        <w:t>ב</w:t>
      </w:r>
      <w:r>
        <w:rPr>
          <w:rStyle w:val="default"/>
          <w:rFonts w:cs="FrankRuehl" w:hint="cs"/>
          <w:rtl/>
        </w:rPr>
        <w:t>מדריך הדואר,</w:t>
      </w:r>
      <w:r>
        <w:rPr>
          <w:rStyle w:val="default"/>
          <w:rFonts w:cs="FrankRuehl" w:hint="cs"/>
          <w:rtl/>
        </w:rPr>
        <w:tab/>
      </w:r>
      <w:r>
        <w:rPr>
          <w:rStyle w:val="default"/>
          <w:rFonts w:cs="FrankRuehl"/>
          <w:rtl/>
        </w:rPr>
        <w:t>ל</w:t>
      </w:r>
      <w:r>
        <w:rPr>
          <w:rStyle w:val="default"/>
          <w:rFonts w:cs="FrankRuehl" w:hint="cs"/>
          <w:rtl/>
        </w:rPr>
        <w:t>בין משרד התקשורת</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תשל"ז-</w:t>
      </w:r>
      <w:r>
        <w:rPr>
          <w:rStyle w:val="default"/>
          <w:rFonts w:cs="FrankRuehl"/>
          <w:rtl/>
        </w:rPr>
        <w:t>1977</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10" w:name="Rov27"/>
      <w:r w:rsidRPr="007D07A2">
        <w:rPr>
          <w:rStyle w:val="default"/>
          <w:rFonts w:cs="FrankRuehl" w:hint="cs"/>
          <w:vanish/>
          <w:color w:val="FF0000"/>
          <w:szCs w:val="20"/>
          <w:shd w:val="clear" w:color="auto" w:fill="FFFF99"/>
          <w:rtl/>
        </w:rPr>
        <w:t>מיום 1.4.1982</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תשמ"ב-1982</w:t>
      </w:r>
    </w:p>
    <w:p w:rsidR="009B0F83" w:rsidRPr="007D07A2" w:rsidRDefault="009B0F8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 w:history="1">
        <w:r w:rsidRPr="007D07A2">
          <w:rPr>
            <w:rStyle w:val="Hyperlink"/>
            <w:rFonts w:hint="cs"/>
            <w:vanish/>
            <w:sz w:val="20"/>
            <w:szCs w:val="20"/>
            <w:shd w:val="clear" w:color="auto" w:fill="FFFF99"/>
            <w:rtl/>
          </w:rPr>
          <w:t>ק"ת תשמ"ב מס' 4390</w:t>
        </w:r>
      </w:hyperlink>
      <w:r w:rsidRPr="007D07A2">
        <w:rPr>
          <w:rFonts w:hint="cs"/>
          <w:vanish/>
          <w:sz w:val="20"/>
          <w:szCs w:val="20"/>
          <w:shd w:val="clear" w:color="auto" w:fill="FFFF99"/>
          <w:rtl/>
        </w:rPr>
        <w:t xml:space="preserve"> מיום 30.7.1982 עמ' 1415</w:t>
      </w:r>
    </w:p>
    <w:p w:rsidR="009B0F83" w:rsidRDefault="009B0F83">
      <w:pPr>
        <w:pStyle w:val="P03"/>
        <w:spacing w:before="0"/>
        <w:ind w:left="1474" w:right="1134"/>
        <w:rPr>
          <w:rStyle w:val="default"/>
          <w:rFonts w:cs="FrankRuehl" w:hint="cs"/>
          <w:b/>
          <w:bCs/>
          <w:sz w:val="2"/>
          <w:szCs w:val="2"/>
          <w:rtl/>
        </w:rPr>
      </w:pPr>
      <w:r w:rsidRPr="007D07A2">
        <w:rPr>
          <w:rStyle w:val="default"/>
          <w:rFonts w:cs="FrankRuehl" w:hint="cs"/>
          <w:b/>
          <w:bCs/>
          <w:vanish/>
          <w:szCs w:val="20"/>
          <w:shd w:val="clear" w:color="auto" w:fill="FFFF99"/>
          <w:rtl/>
        </w:rPr>
        <w:t>הוספת פרט 12</w:t>
      </w:r>
      <w:bookmarkEnd w:id="10"/>
    </w:p>
    <w:p w:rsidR="009B0F83" w:rsidRDefault="009B0F83">
      <w:pPr>
        <w:pStyle w:val="P03"/>
        <w:spacing w:before="72"/>
        <w:ind w:left="1474" w:right="1134"/>
        <w:rPr>
          <w:rStyle w:val="default"/>
          <w:rFonts w:cs="FrankRuehl"/>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lang w:val="he-IL"/>
        </w:rPr>
        <w:pict>
          <v:rect id="_x0000_s2060" style="position:absolute;left:0;text-align:left;margin-left:464.5pt;margin-top:8.05pt;width:75.05pt;height:17pt;z-index:251659776" o:allowincell="f" filled="f" stroked="f" strokecolor="lime" strokeweight=".25pt">
            <v:textbox style="mso-next-textbox:#_x0000_s2060" inset="0,0,0,0">
              <w:txbxContent>
                <w:p w:rsidR="009B0F83" w:rsidRDefault="009B0F83">
                  <w:pPr>
                    <w:spacing w:line="160" w:lineRule="exact"/>
                    <w:jc w:val="left"/>
                    <w:rPr>
                      <w:rFonts w:cs="Miriam"/>
                      <w:noProof/>
                      <w:szCs w:val="18"/>
                      <w:rtl/>
                    </w:rPr>
                  </w:pPr>
                  <w:r>
                    <w:rPr>
                      <w:rFonts w:cs="Miriam"/>
                      <w:szCs w:val="18"/>
                      <w:rtl/>
                    </w:rPr>
                    <w:t>צ</w:t>
                  </w:r>
                  <w:r>
                    <w:rPr>
                      <w:rFonts w:cs="Miriam" w:hint="cs"/>
                      <w:szCs w:val="18"/>
                      <w:rtl/>
                    </w:rPr>
                    <w:t>ו תשמ"ט-1989</w:t>
                  </w:r>
                </w:p>
                <w:p w:rsidR="00B40EFC" w:rsidRDefault="00B40EFC">
                  <w:pPr>
                    <w:spacing w:line="160" w:lineRule="exact"/>
                    <w:jc w:val="left"/>
                    <w:rPr>
                      <w:rFonts w:cs="Miriam"/>
                      <w:noProof/>
                      <w:szCs w:val="18"/>
                      <w:rtl/>
                    </w:rPr>
                  </w:pPr>
                  <w:r>
                    <w:rPr>
                      <w:rFonts w:cs="Miriam" w:hint="cs"/>
                      <w:noProof/>
                      <w:szCs w:val="18"/>
                      <w:rtl/>
                    </w:rPr>
                    <w:t>צו תשע"ח-2018</w:t>
                  </w:r>
                </w:p>
              </w:txbxContent>
            </v:textbox>
            <w10:anchorlock/>
          </v:rect>
        </w:pict>
      </w:r>
      <w:r>
        <w:rPr>
          <w:rStyle w:val="default"/>
          <w:rFonts w:cs="FrankRuehl"/>
          <w:rtl/>
        </w:rPr>
        <w:t>13.</w:t>
      </w:r>
      <w:r>
        <w:rPr>
          <w:rStyle w:val="default"/>
          <w:rFonts w:cs="FrankRuehl" w:hint="cs"/>
          <w:rtl/>
        </w:rPr>
        <w:tab/>
        <w:t>כל ה</w:t>
      </w:r>
      <w:r>
        <w:rPr>
          <w:rStyle w:val="default"/>
          <w:rFonts w:cs="FrankRuehl"/>
          <w:rtl/>
        </w:rPr>
        <w:t>ו</w:t>
      </w:r>
      <w:r>
        <w:rPr>
          <w:rStyle w:val="default"/>
          <w:rFonts w:cs="FrankRuehl" w:hint="cs"/>
          <w:rtl/>
        </w:rPr>
        <w:t xml:space="preserve">פעה אמנותית או </w:t>
      </w:r>
      <w:r>
        <w:rPr>
          <w:rStyle w:val="default"/>
          <w:rFonts w:cs="FrankRuehl"/>
          <w:rtl/>
        </w:rPr>
        <w:t>ב</w:t>
      </w:r>
      <w:r>
        <w:rPr>
          <w:rStyle w:val="default"/>
          <w:rFonts w:cs="FrankRuehl" w:hint="cs"/>
          <w:rtl/>
        </w:rPr>
        <w:t>ידורית של</w:t>
      </w:r>
      <w:r>
        <w:rPr>
          <w:rStyle w:val="default"/>
          <w:rFonts w:cs="FrankRuehl" w:hint="cs"/>
          <w:rtl/>
        </w:rPr>
        <w:tab/>
      </w:r>
      <w:r>
        <w:rPr>
          <w:rStyle w:val="default"/>
          <w:rFonts w:cs="FrankRuehl"/>
          <w:rtl/>
        </w:rPr>
        <w:t>ה</w:t>
      </w:r>
      <w:r>
        <w:rPr>
          <w:rStyle w:val="default"/>
          <w:rFonts w:cs="FrankRuehl" w:hint="cs"/>
          <w:rtl/>
        </w:rPr>
        <w:t>סכם העבודה בכתב נערך</w:t>
      </w:r>
      <w:r>
        <w:rPr>
          <w:rStyle w:val="default"/>
          <w:rFonts w:cs="FrankRuehl"/>
          <w:rtl/>
        </w:rPr>
        <w:t xml:space="preserve"> מ</w:t>
      </w:r>
      <w:r>
        <w:rPr>
          <w:rStyle w:val="default"/>
          <w:rFonts w:cs="FrankRuehl" w:hint="cs"/>
          <w:rtl/>
        </w:rPr>
        <w:t>ראש</w:t>
      </w:r>
      <w:r w:rsidR="00B40EFC">
        <w:rPr>
          <w:rStyle w:val="default"/>
          <w:rFonts w:cs="FrankRuehl" w:hint="cs"/>
          <w:rtl/>
        </w:rPr>
        <w:t xml:space="preserve"> </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אמן, או הנחיה </w:t>
      </w:r>
      <w:r>
        <w:rPr>
          <w:rStyle w:val="default"/>
          <w:rFonts w:cs="FrankRuehl"/>
          <w:rtl/>
        </w:rPr>
        <w:t>ב</w:t>
      </w:r>
      <w:r>
        <w:rPr>
          <w:rStyle w:val="default"/>
          <w:rFonts w:cs="FrankRuehl" w:hint="cs"/>
          <w:rtl/>
        </w:rPr>
        <w:t>מופע, לרבות</w:t>
      </w:r>
      <w:r>
        <w:rPr>
          <w:rStyle w:val="default"/>
          <w:rFonts w:cs="FrankRuehl" w:hint="cs"/>
          <w:rtl/>
        </w:rPr>
        <w:tab/>
        <w:t>לתקופה של</w:t>
      </w:r>
      <w:r>
        <w:rPr>
          <w:rStyle w:val="default"/>
          <w:rFonts w:cs="FrankRuehl"/>
          <w:rtl/>
        </w:rPr>
        <w:t xml:space="preserve"> </w:t>
      </w:r>
      <w:r>
        <w:rPr>
          <w:rStyle w:val="default"/>
          <w:rFonts w:cs="FrankRuehl" w:hint="cs"/>
          <w:rtl/>
        </w:rPr>
        <w:t>רבע שנה</w:t>
      </w:r>
      <w:r>
        <w:rPr>
          <w:rStyle w:val="default"/>
          <w:rFonts w:cs="FrankRuehl"/>
          <w:rtl/>
        </w:rPr>
        <w:t xml:space="preserve"> </w:t>
      </w:r>
      <w:r w:rsidR="00B40EFC">
        <w:rPr>
          <w:rStyle w:val="default"/>
          <w:rFonts w:cs="FrankRuehl" w:hint="cs"/>
          <w:rtl/>
        </w:rPr>
        <w:t xml:space="preserve">לפחות </w:t>
      </w:r>
      <w:r>
        <w:rPr>
          <w:rStyle w:val="default"/>
          <w:rFonts w:cs="FrankRuehl"/>
          <w:rtl/>
        </w:rPr>
        <w:t>א</w:t>
      </w:r>
      <w:r>
        <w:rPr>
          <w:rStyle w:val="default"/>
          <w:rFonts w:cs="FrankRuehl" w:hint="cs"/>
          <w:rtl/>
        </w:rPr>
        <w:t>ו</w:t>
      </w:r>
      <w:r w:rsidR="00B40EFC">
        <w:rPr>
          <w:rStyle w:val="default"/>
          <w:rFonts w:cs="FrankRuehl" w:hint="cs"/>
          <w:rtl/>
        </w:rPr>
        <w:t xml:space="preserve"> </w:t>
      </w:r>
      <w:r>
        <w:rPr>
          <w:rStyle w:val="default"/>
          <w:rFonts w:cs="FrankRuehl" w:hint="cs"/>
          <w:rtl/>
        </w:rPr>
        <w:tab/>
      </w:r>
      <w:r>
        <w:rPr>
          <w:rStyle w:val="default"/>
          <w:rFonts w:cs="FrankRuehl"/>
          <w:rtl/>
        </w:rPr>
        <w:t>ג</w:t>
      </w:r>
      <w:r>
        <w:rPr>
          <w:rStyle w:val="default"/>
          <w:rFonts w:cs="FrankRuehl" w:hint="cs"/>
          <w:rtl/>
        </w:rPr>
        <w:t xml:space="preserve">מול העבודה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משחק, </w:t>
      </w:r>
      <w:r>
        <w:rPr>
          <w:rStyle w:val="default"/>
          <w:rFonts w:cs="FrankRuehl"/>
          <w:rtl/>
        </w:rPr>
        <w:t>ש</w:t>
      </w:r>
      <w:r>
        <w:rPr>
          <w:rStyle w:val="default"/>
          <w:rFonts w:cs="FrankRuehl" w:hint="cs"/>
          <w:rtl/>
        </w:rPr>
        <w:t>ירה, דיקלום, הקראה,</w:t>
      </w:r>
      <w:r>
        <w:rPr>
          <w:rStyle w:val="default"/>
          <w:rFonts w:cs="FrankRuehl" w:hint="cs"/>
          <w:rtl/>
        </w:rPr>
        <w:tab/>
      </w:r>
      <w:r w:rsidR="00B40EFC">
        <w:rPr>
          <w:rStyle w:val="default"/>
          <w:rFonts w:cs="FrankRuehl" w:hint="cs"/>
          <w:rtl/>
        </w:rPr>
        <w:t xml:space="preserve">לסדרה </w:t>
      </w:r>
      <w:r>
        <w:rPr>
          <w:rStyle w:val="default"/>
          <w:rFonts w:cs="FrankRuehl" w:hint="cs"/>
          <w:rtl/>
        </w:rPr>
        <w:t>של חמש הופעות</w:t>
      </w:r>
      <w:r w:rsidR="00BB1C25">
        <w:rPr>
          <w:rStyle w:val="default"/>
          <w:rFonts w:cs="FrankRuehl" w:hint="cs"/>
          <w:rtl/>
        </w:rPr>
        <w:t xml:space="preserve"> לפחות</w:t>
      </w:r>
      <w:r w:rsidR="00B40EFC">
        <w:rPr>
          <w:rStyle w:val="default"/>
          <w:rFonts w:cs="FrankRuehl" w:hint="cs"/>
          <w:rtl/>
        </w:rPr>
        <w:t xml:space="preserve">; </w:t>
      </w:r>
      <w:r>
        <w:rPr>
          <w:rStyle w:val="default"/>
          <w:rFonts w:cs="FrankRuehl" w:hint="cs"/>
          <w:rtl/>
        </w:rPr>
        <w:tab/>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ההסכם.</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נ</w:t>
      </w:r>
      <w:r>
        <w:rPr>
          <w:rStyle w:val="default"/>
          <w:rFonts w:cs="FrankRuehl" w:hint="cs"/>
          <w:rtl/>
        </w:rPr>
        <w:t>גינה, ניצוח, ריקוד,</w:t>
      </w:r>
      <w:r>
        <w:rPr>
          <w:rStyle w:val="default"/>
          <w:rFonts w:cs="FrankRuehl"/>
          <w:rtl/>
        </w:rPr>
        <w:t xml:space="preserve"> פ</w:t>
      </w:r>
      <w:r>
        <w:rPr>
          <w:rStyle w:val="default"/>
          <w:rFonts w:cs="FrankRuehl" w:hint="cs"/>
          <w:rtl/>
        </w:rPr>
        <w:t>נטומימה,</w:t>
      </w:r>
      <w:r>
        <w:rPr>
          <w:rStyle w:val="default"/>
          <w:rFonts w:cs="FrankRuehl" w:hint="cs"/>
          <w:rtl/>
        </w:rPr>
        <w:tab/>
      </w:r>
      <w:r w:rsidR="00B40EFC">
        <w:rPr>
          <w:rStyle w:val="default"/>
          <w:rFonts w:cs="FrankRuehl" w:hint="cs"/>
          <w:rtl/>
        </w:rPr>
        <w:t xml:space="preserve">ובהופעות </w:t>
      </w:r>
      <w:r w:rsidR="00B40EFC">
        <w:rPr>
          <w:rStyle w:val="default"/>
          <w:rFonts w:cs="FrankRuehl"/>
          <w:rtl/>
        </w:rPr>
        <w:t>ב</w:t>
      </w:r>
      <w:r w:rsidR="00B40EFC">
        <w:rPr>
          <w:rStyle w:val="default"/>
          <w:rFonts w:cs="FrankRuehl" w:hint="cs"/>
          <w:rtl/>
        </w:rPr>
        <w:t xml:space="preserve">אמצעי תקשורת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לוליינות</w:t>
      </w:r>
      <w:r>
        <w:rPr>
          <w:rStyle w:val="default"/>
          <w:rFonts w:cs="FrankRuehl"/>
          <w:rtl/>
        </w:rPr>
        <w:t xml:space="preserve"> ו</w:t>
      </w:r>
      <w:r>
        <w:rPr>
          <w:rStyle w:val="default"/>
          <w:rFonts w:cs="FrankRuehl" w:hint="cs"/>
          <w:rtl/>
        </w:rPr>
        <w:t>קוסמות וכן כל הופעה</w:t>
      </w:r>
      <w:r>
        <w:rPr>
          <w:rStyle w:val="default"/>
          <w:rFonts w:cs="FrankRuehl" w:hint="cs"/>
          <w:rtl/>
        </w:rPr>
        <w:tab/>
      </w:r>
      <w:r w:rsidR="00B40EFC">
        <w:rPr>
          <w:rStyle w:val="default"/>
          <w:rFonts w:cs="FrankRuehl" w:hint="cs"/>
          <w:rtl/>
        </w:rPr>
        <w:t xml:space="preserve">ציבוריים </w:t>
      </w:r>
      <w:r w:rsidR="00B40EFC">
        <w:rPr>
          <w:rStyle w:val="default"/>
          <w:rFonts w:cs="FrankRuehl"/>
          <w:rtl/>
        </w:rPr>
        <w:t>–</w:t>
      </w:r>
      <w:r w:rsidR="00B40EFC">
        <w:rPr>
          <w:rStyle w:val="default"/>
          <w:rFonts w:cs="FrankRuehl" w:hint="cs"/>
          <w:rtl/>
        </w:rPr>
        <w:t xml:space="preserve"> </w:t>
      </w:r>
      <w:r w:rsidR="00B40EFC">
        <w:rPr>
          <w:rStyle w:val="default"/>
          <w:rFonts w:cs="FrankRuehl"/>
          <w:rtl/>
        </w:rPr>
        <w:t>כ</w:t>
      </w:r>
      <w:r w:rsidR="00B40EFC">
        <w:rPr>
          <w:rStyle w:val="default"/>
          <w:rFonts w:cs="FrankRuehl" w:hint="cs"/>
          <w:rtl/>
        </w:rPr>
        <w:t xml:space="preserve">שלא חל האמור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rtl/>
        </w:rPr>
        <w:t>ב</w:t>
      </w:r>
      <w:r>
        <w:rPr>
          <w:rStyle w:val="default"/>
          <w:rFonts w:cs="FrankRuehl" w:hint="cs"/>
          <w:rtl/>
        </w:rPr>
        <w:t>כל אחד מאלה לצורך</w:t>
      </w:r>
      <w:r>
        <w:rPr>
          <w:rStyle w:val="default"/>
          <w:rFonts w:cs="FrankRuehl"/>
          <w:rtl/>
        </w:rPr>
        <w:t xml:space="preserve"> ה</w:t>
      </w:r>
      <w:r>
        <w:rPr>
          <w:rStyle w:val="default"/>
          <w:rFonts w:cs="FrankRuehl" w:hint="cs"/>
          <w:rtl/>
        </w:rPr>
        <w:t>קלטה או</w:t>
      </w:r>
      <w:r>
        <w:rPr>
          <w:rStyle w:val="default"/>
          <w:rFonts w:cs="FrankRuehl" w:hint="cs"/>
          <w:rtl/>
        </w:rPr>
        <w:tab/>
      </w:r>
      <w:r w:rsidR="00B40EFC">
        <w:rPr>
          <w:rStyle w:val="default"/>
          <w:rFonts w:cs="FrankRuehl" w:hint="cs"/>
          <w:rtl/>
        </w:rPr>
        <w:t xml:space="preserve">בסעיף 6(א) </w:t>
      </w:r>
      <w:r w:rsidR="00B40EFC">
        <w:rPr>
          <w:rStyle w:val="default"/>
          <w:rFonts w:cs="FrankRuehl"/>
          <w:rtl/>
        </w:rPr>
        <w:t xml:space="preserve">– </w:t>
      </w:r>
      <w:r w:rsidR="00B40EFC">
        <w:rPr>
          <w:rStyle w:val="default"/>
          <w:rFonts w:cs="FrankRuehl" w:hint="cs"/>
          <w:rtl/>
        </w:rPr>
        <w:t xml:space="preserve">הסכם העבודה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צילום למעט</w:t>
      </w:r>
      <w:r>
        <w:rPr>
          <w:rStyle w:val="default"/>
          <w:rFonts w:cs="FrankRuehl"/>
          <w:rtl/>
        </w:rPr>
        <w:t xml:space="preserve"> ה</w:t>
      </w:r>
      <w:r>
        <w:rPr>
          <w:rStyle w:val="default"/>
          <w:rFonts w:cs="FrankRuehl" w:hint="cs"/>
          <w:rtl/>
        </w:rPr>
        <w:t>קלטה או צילום</w:t>
      </w:r>
      <w:r>
        <w:rPr>
          <w:rStyle w:val="default"/>
          <w:rFonts w:cs="FrankRuehl" w:hint="cs"/>
          <w:rtl/>
        </w:rPr>
        <w:tab/>
      </w:r>
      <w:r w:rsidR="00B40EFC">
        <w:rPr>
          <w:rStyle w:val="default"/>
          <w:rFonts w:cs="FrankRuehl" w:hint="cs"/>
          <w:rtl/>
        </w:rPr>
        <w:t xml:space="preserve">בכתב נערך </w:t>
      </w:r>
      <w:r w:rsidR="00B40EFC">
        <w:rPr>
          <w:rStyle w:val="default"/>
          <w:rFonts w:cs="FrankRuehl"/>
          <w:rtl/>
        </w:rPr>
        <w:t>מ</w:t>
      </w:r>
      <w:r w:rsidR="00B40EFC">
        <w:rPr>
          <w:rStyle w:val="default"/>
          <w:rFonts w:cs="FrankRuehl" w:hint="cs"/>
          <w:rtl/>
        </w:rPr>
        <w:t xml:space="preserve">ראש למתן סדרה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לצרכי</w:t>
      </w:r>
      <w:r>
        <w:rPr>
          <w:rStyle w:val="default"/>
          <w:rFonts w:cs="FrankRuehl"/>
          <w:rtl/>
        </w:rPr>
        <w:t xml:space="preserve"> פ</w:t>
      </w:r>
      <w:r>
        <w:rPr>
          <w:rStyle w:val="default"/>
          <w:rFonts w:cs="FrankRuehl" w:hint="cs"/>
          <w:rtl/>
        </w:rPr>
        <w:t>רסומת</w:t>
      </w:r>
      <w:r>
        <w:rPr>
          <w:rStyle w:val="default"/>
          <w:rFonts w:cs="FrankRuehl" w:hint="cs"/>
          <w:rtl/>
        </w:rPr>
        <w:tab/>
      </w:r>
      <w:r w:rsidR="00B40EFC">
        <w:rPr>
          <w:rStyle w:val="default"/>
          <w:rFonts w:cs="FrankRuehl" w:hint="cs"/>
          <w:rtl/>
        </w:rPr>
        <w:t xml:space="preserve">של שלוש </w:t>
      </w:r>
      <w:r w:rsidR="00B40EFC">
        <w:rPr>
          <w:rStyle w:val="default"/>
          <w:rFonts w:cs="FrankRuehl"/>
          <w:rtl/>
        </w:rPr>
        <w:t>ה</w:t>
      </w:r>
      <w:r w:rsidR="00B40EFC">
        <w:rPr>
          <w:rStyle w:val="default"/>
          <w:rFonts w:cs="FrankRuehl" w:hint="cs"/>
          <w:rtl/>
        </w:rPr>
        <w:t>ופעות בחודש לפחות</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11" w:name="Rov19"/>
      <w:r w:rsidRPr="007D07A2">
        <w:rPr>
          <w:rStyle w:val="default"/>
          <w:rFonts w:cs="FrankRuehl" w:hint="cs"/>
          <w:vanish/>
          <w:color w:val="FF0000"/>
          <w:szCs w:val="20"/>
          <w:shd w:val="clear" w:color="auto" w:fill="FFFF99"/>
          <w:rtl/>
        </w:rPr>
        <w:t>מיום 1.6.1989</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תשמ"ט-1989</w:t>
      </w:r>
    </w:p>
    <w:p w:rsidR="009B0F83" w:rsidRPr="007D07A2" w:rsidRDefault="009B0F8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 w:history="1">
        <w:r w:rsidRPr="007D07A2">
          <w:rPr>
            <w:rStyle w:val="Hyperlink"/>
            <w:rFonts w:hint="cs"/>
            <w:vanish/>
            <w:sz w:val="20"/>
            <w:szCs w:val="20"/>
            <w:shd w:val="clear" w:color="auto" w:fill="FFFF99"/>
            <w:rtl/>
          </w:rPr>
          <w:t>ק"ת תשמ"ט מס' 5206</w:t>
        </w:r>
      </w:hyperlink>
      <w:r w:rsidRPr="007D07A2">
        <w:rPr>
          <w:rFonts w:hint="cs"/>
          <w:vanish/>
          <w:sz w:val="20"/>
          <w:szCs w:val="20"/>
          <w:shd w:val="clear" w:color="auto" w:fill="FFFF99"/>
          <w:rtl/>
        </w:rPr>
        <w:t xml:space="preserve"> מיום 1.8.1989 עמ' 1173</w:t>
      </w:r>
    </w:p>
    <w:p w:rsidR="009B0F83" w:rsidRPr="007D07A2" w:rsidRDefault="009B0F83">
      <w:pPr>
        <w:pStyle w:val="P03"/>
        <w:spacing w:before="0"/>
        <w:ind w:left="1474" w:right="1134"/>
        <w:rPr>
          <w:rStyle w:val="default"/>
          <w:rFonts w:cs="FrankRuehl"/>
          <w:vanish/>
          <w:szCs w:val="20"/>
          <w:shd w:val="clear" w:color="auto" w:fill="FFFF99"/>
          <w:rtl/>
        </w:rPr>
      </w:pPr>
      <w:r w:rsidRPr="007D07A2">
        <w:rPr>
          <w:rStyle w:val="default"/>
          <w:rFonts w:cs="FrankRuehl" w:hint="cs"/>
          <w:b/>
          <w:bCs/>
          <w:vanish/>
          <w:szCs w:val="20"/>
          <w:shd w:val="clear" w:color="auto" w:fill="FFFF99"/>
          <w:rtl/>
        </w:rPr>
        <w:t>הוספת פרט 13</w:t>
      </w:r>
    </w:p>
    <w:p w:rsidR="00B40EFC" w:rsidRPr="007D07A2" w:rsidRDefault="00B40EFC">
      <w:pPr>
        <w:pStyle w:val="P03"/>
        <w:spacing w:before="0"/>
        <w:ind w:left="1474" w:right="1134"/>
        <w:rPr>
          <w:rStyle w:val="default"/>
          <w:rFonts w:cs="FrankRuehl"/>
          <w:vanish/>
          <w:szCs w:val="20"/>
          <w:shd w:val="clear" w:color="auto" w:fill="FFFF99"/>
          <w:rtl/>
        </w:rPr>
      </w:pPr>
    </w:p>
    <w:p w:rsidR="00B40EFC" w:rsidRPr="007D07A2" w:rsidRDefault="00B40EFC">
      <w:pPr>
        <w:pStyle w:val="P03"/>
        <w:spacing w:before="0"/>
        <w:ind w:left="1474" w:right="1134"/>
        <w:rPr>
          <w:rStyle w:val="default"/>
          <w:rFonts w:cs="FrankRuehl"/>
          <w:vanish/>
          <w:color w:val="FF0000"/>
          <w:szCs w:val="20"/>
          <w:shd w:val="clear" w:color="auto" w:fill="FFFF99"/>
          <w:rtl/>
        </w:rPr>
      </w:pPr>
      <w:r w:rsidRPr="007D07A2">
        <w:rPr>
          <w:rStyle w:val="default"/>
          <w:rFonts w:cs="FrankRuehl" w:hint="cs"/>
          <w:vanish/>
          <w:color w:val="FF0000"/>
          <w:szCs w:val="20"/>
          <w:shd w:val="clear" w:color="auto" w:fill="FFFF99"/>
          <w:rtl/>
        </w:rPr>
        <w:t>מיום 1.4.2018</w:t>
      </w:r>
    </w:p>
    <w:p w:rsidR="00B40EFC" w:rsidRPr="007D07A2" w:rsidRDefault="00B40EFC">
      <w:pPr>
        <w:pStyle w:val="P03"/>
        <w:spacing w:before="0"/>
        <w:ind w:left="1474" w:right="1134"/>
        <w:rPr>
          <w:rStyle w:val="default"/>
          <w:rFonts w:cs="FrankRuehl"/>
          <w:vanish/>
          <w:szCs w:val="20"/>
          <w:shd w:val="clear" w:color="auto" w:fill="FFFF99"/>
          <w:rtl/>
        </w:rPr>
      </w:pPr>
      <w:r w:rsidRPr="007D07A2">
        <w:rPr>
          <w:rStyle w:val="default"/>
          <w:rFonts w:cs="FrankRuehl" w:hint="cs"/>
          <w:b/>
          <w:bCs/>
          <w:vanish/>
          <w:szCs w:val="20"/>
          <w:shd w:val="clear" w:color="auto" w:fill="FFFF99"/>
          <w:rtl/>
        </w:rPr>
        <w:t>צו תשע"ח-2018</w:t>
      </w:r>
    </w:p>
    <w:p w:rsidR="00B40EFC" w:rsidRPr="007D07A2" w:rsidRDefault="00B40EFC">
      <w:pPr>
        <w:pStyle w:val="P03"/>
        <w:spacing w:before="0"/>
        <w:ind w:left="1474" w:right="1134"/>
        <w:rPr>
          <w:rStyle w:val="default"/>
          <w:rFonts w:cs="FrankRuehl"/>
          <w:vanish/>
          <w:szCs w:val="20"/>
          <w:shd w:val="clear" w:color="auto" w:fill="FFFF99"/>
          <w:rtl/>
        </w:rPr>
      </w:pPr>
      <w:hyperlink r:id="rId14" w:history="1">
        <w:r w:rsidRPr="007D07A2">
          <w:rPr>
            <w:rStyle w:val="Hyperlink"/>
            <w:rFonts w:hint="cs"/>
            <w:vanish/>
            <w:szCs w:val="20"/>
            <w:shd w:val="clear" w:color="auto" w:fill="FFFF99"/>
            <w:rtl/>
          </w:rPr>
          <w:t>ק"ת תשע"ח מס' 7960</w:t>
        </w:r>
      </w:hyperlink>
      <w:r w:rsidRPr="007D07A2">
        <w:rPr>
          <w:rStyle w:val="default"/>
          <w:rFonts w:cs="FrankRuehl" w:hint="cs"/>
          <w:vanish/>
          <w:szCs w:val="20"/>
          <w:shd w:val="clear" w:color="auto" w:fill="FFFF99"/>
          <w:rtl/>
        </w:rPr>
        <w:t xml:space="preserve"> מיום 5.3.2018 עמ' 1060</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97"/>
          <w:tab w:val="left" w:pos="3402"/>
          <w:tab w:val="left" w:pos="6237"/>
        </w:tabs>
        <w:ind w:left="0" w:right="1134" w:firstLine="0"/>
        <w:rPr>
          <w:rStyle w:val="default"/>
          <w:rFonts w:cs="FrankRuehl"/>
          <w:vanish/>
          <w:sz w:val="22"/>
          <w:szCs w:val="22"/>
          <w:shd w:val="clear" w:color="auto" w:fill="FFFF99"/>
          <w:rtl/>
        </w:rPr>
      </w:pPr>
      <w:r w:rsidRPr="007D07A2">
        <w:rPr>
          <w:rStyle w:val="default"/>
          <w:rFonts w:cs="FrankRuehl"/>
          <w:vanish/>
          <w:sz w:val="22"/>
          <w:szCs w:val="22"/>
          <w:shd w:val="clear" w:color="auto" w:fill="FFFF99"/>
          <w:rtl/>
        </w:rPr>
        <w:t>13.</w:t>
      </w:r>
      <w:r w:rsidRPr="007D07A2">
        <w:rPr>
          <w:rStyle w:val="default"/>
          <w:rFonts w:cs="FrankRuehl" w:hint="cs"/>
          <w:vanish/>
          <w:sz w:val="22"/>
          <w:szCs w:val="22"/>
          <w:shd w:val="clear" w:color="auto" w:fill="FFFF99"/>
          <w:rtl/>
        </w:rPr>
        <w:tab/>
        <w:t>כל ה</w:t>
      </w:r>
      <w:r w:rsidRPr="007D07A2">
        <w:rPr>
          <w:rStyle w:val="default"/>
          <w:rFonts w:cs="FrankRuehl"/>
          <w:vanish/>
          <w:sz w:val="22"/>
          <w:szCs w:val="22"/>
          <w:shd w:val="clear" w:color="auto" w:fill="FFFF99"/>
          <w:rtl/>
        </w:rPr>
        <w:t>ו</w:t>
      </w:r>
      <w:r w:rsidRPr="007D07A2">
        <w:rPr>
          <w:rStyle w:val="default"/>
          <w:rFonts w:cs="FrankRuehl" w:hint="cs"/>
          <w:vanish/>
          <w:sz w:val="22"/>
          <w:szCs w:val="22"/>
          <w:shd w:val="clear" w:color="auto" w:fill="FFFF99"/>
          <w:rtl/>
        </w:rPr>
        <w:t xml:space="preserve">פעה אמנותית או </w:t>
      </w:r>
      <w:r w:rsidRPr="007D07A2">
        <w:rPr>
          <w:rStyle w:val="default"/>
          <w:rFonts w:cs="FrankRuehl"/>
          <w:vanish/>
          <w:sz w:val="22"/>
          <w:szCs w:val="22"/>
          <w:shd w:val="clear" w:color="auto" w:fill="FFFF99"/>
          <w:rtl/>
        </w:rPr>
        <w:t>ב</w:t>
      </w:r>
      <w:r w:rsidRPr="007D07A2">
        <w:rPr>
          <w:rStyle w:val="default"/>
          <w:rFonts w:cs="FrankRuehl" w:hint="cs"/>
          <w:vanish/>
          <w:sz w:val="22"/>
          <w:szCs w:val="22"/>
          <w:shd w:val="clear" w:color="auto" w:fill="FFFF99"/>
          <w:rtl/>
        </w:rPr>
        <w:t>ידורית של</w:t>
      </w:r>
      <w:r w:rsidRPr="007D07A2">
        <w:rPr>
          <w:rStyle w:val="default"/>
          <w:rFonts w:cs="FrankRuehl" w:hint="cs"/>
          <w:vanish/>
          <w:sz w:val="22"/>
          <w:szCs w:val="22"/>
          <w:shd w:val="clear" w:color="auto" w:fill="FFFF99"/>
          <w:rtl/>
        </w:rPr>
        <w:tab/>
      </w:r>
      <w:r w:rsidRPr="007D07A2">
        <w:rPr>
          <w:rStyle w:val="default"/>
          <w:rFonts w:cs="FrankRuehl"/>
          <w:vanish/>
          <w:sz w:val="22"/>
          <w:szCs w:val="22"/>
          <w:shd w:val="clear" w:color="auto" w:fill="FFFF99"/>
          <w:rtl/>
        </w:rPr>
        <w:t>ה</w:t>
      </w:r>
      <w:r w:rsidRPr="007D07A2">
        <w:rPr>
          <w:rStyle w:val="default"/>
          <w:rFonts w:cs="FrankRuehl" w:hint="cs"/>
          <w:vanish/>
          <w:sz w:val="22"/>
          <w:szCs w:val="22"/>
          <w:shd w:val="clear" w:color="auto" w:fill="FFFF99"/>
          <w:rtl/>
        </w:rPr>
        <w:t>סכם העבודה בכתב נערך</w:t>
      </w:r>
      <w:r w:rsidRPr="007D07A2">
        <w:rPr>
          <w:rStyle w:val="default"/>
          <w:rFonts w:cs="FrankRuehl"/>
          <w:vanish/>
          <w:sz w:val="22"/>
          <w:szCs w:val="22"/>
          <w:shd w:val="clear" w:color="auto" w:fill="FFFF99"/>
          <w:rtl/>
        </w:rPr>
        <w:t xml:space="preserve"> מ</w:t>
      </w:r>
      <w:r w:rsidRPr="007D07A2">
        <w:rPr>
          <w:rStyle w:val="default"/>
          <w:rFonts w:cs="FrankRuehl" w:hint="cs"/>
          <w:vanish/>
          <w:sz w:val="22"/>
          <w:szCs w:val="22"/>
          <w:shd w:val="clear" w:color="auto" w:fill="FFFF99"/>
          <w:rtl/>
        </w:rPr>
        <w:t>ראש</w:t>
      </w:r>
      <w:r w:rsidRPr="007D07A2">
        <w:rPr>
          <w:rStyle w:val="default"/>
          <w:rFonts w:cs="FrankRuehl" w:hint="cs"/>
          <w:vanish/>
          <w:sz w:val="22"/>
          <w:szCs w:val="22"/>
          <w:shd w:val="clear" w:color="auto" w:fill="FFFF99"/>
          <w:rtl/>
        </w:rPr>
        <w:tab/>
      </w:r>
      <w:r w:rsidRPr="007D07A2">
        <w:rPr>
          <w:rStyle w:val="default"/>
          <w:rFonts w:cs="FrankRuehl"/>
          <w:vanish/>
          <w:sz w:val="22"/>
          <w:szCs w:val="22"/>
          <w:shd w:val="clear" w:color="auto" w:fill="FFFF99"/>
          <w:rtl/>
        </w:rPr>
        <w:t>ה</w:t>
      </w:r>
      <w:r w:rsidRPr="007D07A2">
        <w:rPr>
          <w:rStyle w:val="default"/>
          <w:rFonts w:cs="FrankRuehl" w:hint="cs"/>
          <w:vanish/>
          <w:sz w:val="22"/>
          <w:szCs w:val="22"/>
          <w:shd w:val="clear" w:color="auto" w:fill="FFFF99"/>
          <w:rtl/>
        </w:rPr>
        <w:t xml:space="preserve">חייב בתשלום </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22"/>
          <w:szCs w:val="22"/>
          <w:shd w:val="clear" w:color="auto" w:fill="FFFF99"/>
          <w:rtl/>
        </w:rPr>
      </w:pPr>
      <w:r w:rsidRPr="007D07A2">
        <w:rPr>
          <w:rStyle w:val="default"/>
          <w:rFonts w:cs="FrankRuehl" w:hint="cs"/>
          <w:vanish/>
          <w:sz w:val="22"/>
          <w:szCs w:val="22"/>
          <w:shd w:val="clear" w:color="auto" w:fill="FFFF99"/>
          <w:rtl/>
        </w:rPr>
        <w:t xml:space="preserve">אמן, או הנחיה </w:t>
      </w:r>
      <w:r w:rsidRPr="007D07A2">
        <w:rPr>
          <w:rStyle w:val="default"/>
          <w:rFonts w:cs="FrankRuehl"/>
          <w:vanish/>
          <w:sz w:val="22"/>
          <w:szCs w:val="22"/>
          <w:shd w:val="clear" w:color="auto" w:fill="FFFF99"/>
          <w:rtl/>
        </w:rPr>
        <w:t>ב</w:t>
      </w:r>
      <w:r w:rsidRPr="007D07A2">
        <w:rPr>
          <w:rStyle w:val="default"/>
          <w:rFonts w:cs="FrankRuehl" w:hint="cs"/>
          <w:vanish/>
          <w:sz w:val="22"/>
          <w:szCs w:val="22"/>
          <w:shd w:val="clear" w:color="auto" w:fill="FFFF99"/>
          <w:rtl/>
        </w:rPr>
        <w:t>מופע, לרבות</w:t>
      </w:r>
      <w:r w:rsidRPr="007D07A2">
        <w:rPr>
          <w:rStyle w:val="default"/>
          <w:rFonts w:cs="FrankRuehl" w:hint="cs"/>
          <w:vanish/>
          <w:sz w:val="22"/>
          <w:szCs w:val="22"/>
          <w:shd w:val="clear" w:color="auto" w:fill="FFFF99"/>
          <w:rtl/>
        </w:rPr>
        <w:tab/>
        <w:t>לתקופה של</w:t>
      </w:r>
      <w:r w:rsidRPr="007D07A2">
        <w:rPr>
          <w:rStyle w:val="default"/>
          <w:rFonts w:cs="FrankRuehl"/>
          <w:vanish/>
          <w:sz w:val="22"/>
          <w:szCs w:val="22"/>
          <w:shd w:val="clear" w:color="auto" w:fill="FFFF99"/>
          <w:rtl/>
        </w:rPr>
        <w:t xml:space="preserve"> </w:t>
      </w:r>
      <w:r w:rsidRPr="007D07A2">
        <w:rPr>
          <w:rStyle w:val="default"/>
          <w:rFonts w:cs="FrankRuehl" w:hint="cs"/>
          <w:vanish/>
          <w:sz w:val="22"/>
          <w:szCs w:val="22"/>
          <w:shd w:val="clear" w:color="auto" w:fill="FFFF99"/>
          <w:rtl/>
        </w:rPr>
        <w:t>רבע שנה</w:t>
      </w:r>
      <w:r w:rsidRPr="007D07A2">
        <w:rPr>
          <w:rStyle w:val="default"/>
          <w:rFonts w:cs="FrankRuehl"/>
          <w:vanish/>
          <w:sz w:val="22"/>
          <w:szCs w:val="22"/>
          <w:shd w:val="clear" w:color="auto" w:fill="FFFF99"/>
          <w:rtl/>
        </w:rPr>
        <w:t xml:space="preserve"> </w:t>
      </w:r>
      <w:r w:rsidRPr="007D07A2">
        <w:rPr>
          <w:rStyle w:val="default"/>
          <w:rFonts w:cs="FrankRuehl" w:hint="cs"/>
          <w:vanish/>
          <w:sz w:val="22"/>
          <w:szCs w:val="22"/>
          <w:u w:val="single"/>
          <w:shd w:val="clear" w:color="auto" w:fill="FFFF99"/>
          <w:rtl/>
        </w:rPr>
        <w:t>לפחות</w:t>
      </w:r>
      <w:r w:rsidRPr="007D07A2">
        <w:rPr>
          <w:rStyle w:val="default"/>
          <w:rFonts w:cs="FrankRuehl" w:hint="cs"/>
          <w:vanish/>
          <w:sz w:val="22"/>
          <w:szCs w:val="22"/>
          <w:shd w:val="clear" w:color="auto" w:fill="FFFF99"/>
          <w:rtl/>
        </w:rPr>
        <w:t xml:space="preserve"> </w:t>
      </w:r>
      <w:r w:rsidRPr="007D07A2">
        <w:rPr>
          <w:rStyle w:val="default"/>
          <w:rFonts w:cs="FrankRuehl"/>
          <w:vanish/>
          <w:sz w:val="22"/>
          <w:szCs w:val="22"/>
          <w:shd w:val="clear" w:color="auto" w:fill="FFFF99"/>
          <w:rtl/>
        </w:rPr>
        <w:t>א</w:t>
      </w:r>
      <w:r w:rsidRPr="007D07A2">
        <w:rPr>
          <w:rStyle w:val="default"/>
          <w:rFonts w:cs="FrankRuehl" w:hint="cs"/>
          <w:vanish/>
          <w:sz w:val="22"/>
          <w:szCs w:val="22"/>
          <w:shd w:val="clear" w:color="auto" w:fill="FFFF99"/>
          <w:rtl/>
        </w:rPr>
        <w:t xml:space="preserve">ו </w:t>
      </w:r>
      <w:r w:rsidRPr="007D07A2">
        <w:rPr>
          <w:rStyle w:val="default"/>
          <w:rFonts w:cs="FrankRuehl" w:hint="cs"/>
          <w:vanish/>
          <w:sz w:val="22"/>
          <w:szCs w:val="22"/>
          <w:shd w:val="clear" w:color="auto" w:fill="FFFF99"/>
          <w:rtl/>
        </w:rPr>
        <w:tab/>
      </w:r>
      <w:r w:rsidRPr="007D07A2">
        <w:rPr>
          <w:rStyle w:val="default"/>
          <w:rFonts w:cs="FrankRuehl"/>
          <w:vanish/>
          <w:sz w:val="22"/>
          <w:szCs w:val="22"/>
          <w:shd w:val="clear" w:color="auto" w:fill="FFFF99"/>
          <w:rtl/>
        </w:rPr>
        <w:t>ג</w:t>
      </w:r>
      <w:r w:rsidRPr="007D07A2">
        <w:rPr>
          <w:rStyle w:val="default"/>
          <w:rFonts w:cs="FrankRuehl" w:hint="cs"/>
          <w:vanish/>
          <w:sz w:val="22"/>
          <w:szCs w:val="22"/>
          <w:shd w:val="clear" w:color="auto" w:fill="FFFF99"/>
          <w:rtl/>
        </w:rPr>
        <w:t xml:space="preserve">מול העבודה </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22"/>
          <w:szCs w:val="22"/>
          <w:shd w:val="clear" w:color="auto" w:fill="FFFF99"/>
          <w:rtl/>
        </w:rPr>
      </w:pPr>
      <w:r w:rsidRPr="007D07A2">
        <w:rPr>
          <w:rStyle w:val="default"/>
          <w:rFonts w:cs="FrankRuehl" w:hint="cs"/>
          <w:vanish/>
          <w:sz w:val="22"/>
          <w:szCs w:val="22"/>
          <w:shd w:val="clear" w:color="auto" w:fill="FFFF99"/>
          <w:rtl/>
        </w:rPr>
        <w:t xml:space="preserve">משחק, </w:t>
      </w:r>
      <w:r w:rsidRPr="007D07A2">
        <w:rPr>
          <w:rStyle w:val="default"/>
          <w:rFonts w:cs="FrankRuehl"/>
          <w:vanish/>
          <w:sz w:val="22"/>
          <w:szCs w:val="22"/>
          <w:shd w:val="clear" w:color="auto" w:fill="FFFF99"/>
          <w:rtl/>
        </w:rPr>
        <w:t>ש</w:t>
      </w:r>
      <w:r w:rsidRPr="007D07A2">
        <w:rPr>
          <w:rStyle w:val="default"/>
          <w:rFonts w:cs="FrankRuehl" w:hint="cs"/>
          <w:vanish/>
          <w:sz w:val="22"/>
          <w:szCs w:val="22"/>
          <w:shd w:val="clear" w:color="auto" w:fill="FFFF99"/>
          <w:rtl/>
        </w:rPr>
        <w:t>ירה, דיקלום, הקראה,</w:t>
      </w:r>
      <w:r w:rsidRPr="007D07A2">
        <w:rPr>
          <w:rStyle w:val="default"/>
          <w:rFonts w:cs="FrankRuehl" w:hint="cs"/>
          <w:vanish/>
          <w:sz w:val="22"/>
          <w:szCs w:val="22"/>
          <w:shd w:val="clear" w:color="auto" w:fill="FFFF99"/>
          <w:rtl/>
        </w:rPr>
        <w:tab/>
        <w:t xml:space="preserve">לסדרה של חמש הופעות </w:t>
      </w:r>
      <w:r w:rsidRPr="007D07A2">
        <w:rPr>
          <w:rStyle w:val="default"/>
          <w:rFonts w:cs="FrankRuehl" w:hint="cs"/>
          <w:vanish/>
          <w:sz w:val="22"/>
          <w:szCs w:val="22"/>
          <w:u w:val="single"/>
          <w:shd w:val="clear" w:color="auto" w:fill="FFFF99"/>
          <w:rtl/>
        </w:rPr>
        <w:t>לפחות</w:t>
      </w:r>
      <w:r w:rsidRPr="007D07A2">
        <w:rPr>
          <w:rStyle w:val="default"/>
          <w:rFonts w:cs="FrankRuehl" w:hint="cs"/>
          <w:strike/>
          <w:vanish/>
          <w:sz w:val="22"/>
          <w:szCs w:val="22"/>
          <w:shd w:val="clear" w:color="auto" w:fill="FFFF99"/>
          <w:rtl/>
        </w:rPr>
        <w:t>,</w:t>
      </w:r>
      <w:r w:rsidRPr="007D07A2">
        <w:rPr>
          <w:rStyle w:val="default"/>
          <w:rFonts w:cs="FrankRuehl" w:hint="cs"/>
          <w:vanish/>
          <w:sz w:val="22"/>
          <w:szCs w:val="22"/>
          <w:shd w:val="clear" w:color="auto" w:fill="FFFF99"/>
          <w:rtl/>
        </w:rPr>
        <w:t xml:space="preserve"> </w:t>
      </w:r>
      <w:r w:rsidRPr="007D07A2">
        <w:rPr>
          <w:rStyle w:val="default"/>
          <w:rFonts w:cs="FrankRuehl" w:hint="cs"/>
          <w:vanish/>
          <w:sz w:val="22"/>
          <w:szCs w:val="22"/>
          <w:shd w:val="clear" w:color="auto" w:fill="FFFF99"/>
          <w:rtl/>
        </w:rPr>
        <w:tab/>
      </w:r>
      <w:r w:rsidRPr="007D07A2">
        <w:rPr>
          <w:rStyle w:val="default"/>
          <w:rFonts w:cs="FrankRuehl"/>
          <w:vanish/>
          <w:sz w:val="22"/>
          <w:szCs w:val="22"/>
          <w:shd w:val="clear" w:color="auto" w:fill="FFFF99"/>
          <w:rtl/>
        </w:rPr>
        <w:t>ל</w:t>
      </w:r>
      <w:r w:rsidRPr="007D07A2">
        <w:rPr>
          <w:rStyle w:val="default"/>
          <w:rFonts w:cs="FrankRuehl" w:hint="cs"/>
          <w:vanish/>
          <w:sz w:val="22"/>
          <w:szCs w:val="22"/>
          <w:shd w:val="clear" w:color="auto" w:fill="FFFF99"/>
          <w:rtl/>
        </w:rPr>
        <w:t>פ</w:t>
      </w:r>
      <w:r w:rsidRPr="007D07A2">
        <w:rPr>
          <w:rStyle w:val="default"/>
          <w:rFonts w:cs="FrankRuehl"/>
          <w:vanish/>
          <w:sz w:val="22"/>
          <w:szCs w:val="22"/>
          <w:shd w:val="clear" w:color="auto" w:fill="FFFF99"/>
          <w:rtl/>
        </w:rPr>
        <w:t>י</w:t>
      </w:r>
      <w:r w:rsidRPr="007D07A2">
        <w:rPr>
          <w:rStyle w:val="default"/>
          <w:rFonts w:cs="FrankRuehl" w:hint="cs"/>
          <w:vanish/>
          <w:sz w:val="22"/>
          <w:szCs w:val="22"/>
          <w:shd w:val="clear" w:color="auto" w:fill="FFFF99"/>
          <w:rtl/>
        </w:rPr>
        <w:t xml:space="preserve"> ההסכם.</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22"/>
          <w:szCs w:val="22"/>
          <w:shd w:val="clear" w:color="auto" w:fill="FFFF99"/>
          <w:rtl/>
        </w:rPr>
      </w:pPr>
      <w:r w:rsidRPr="007D07A2">
        <w:rPr>
          <w:rStyle w:val="default"/>
          <w:rFonts w:cs="FrankRuehl"/>
          <w:vanish/>
          <w:sz w:val="22"/>
          <w:szCs w:val="22"/>
          <w:shd w:val="clear" w:color="auto" w:fill="FFFF99"/>
          <w:rtl/>
        </w:rPr>
        <w:t>נ</w:t>
      </w:r>
      <w:r w:rsidRPr="007D07A2">
        <w:rPr>
          <w:rStyle w:val="default"/>
          <w:rFonts w:cs="FrankRuehl" w:hint="cs"/>
          <w:vanish/>
          <w:sz w:val="22"/>
          <w:szCs w:val="22"/>
          <w:shd w:val="clear" w:color="auto" w:fill="FFFF99"/>
          <w:rtl/>
        </w:rPr>
        <w:t>גינה, ניצוח, ריקוד,</w:t>
      </w:r>
      <w:r w:rsidRPr="007D07A2">
        <w:rPr>
          <w:rStyle w:val="default"/>
          <w:rFonts w:cs="FrankRuehl"/>
          <w:vanish/>
          <w:sz w:val="22"/>
          <w:szCs w:val="22"/>
          <w:shd w:val="clear" w:color="auto" w:fill="FFFF99"/>
          <w:rtl/>
        </w:rPr>
        <w:t xml:space="preserve"> פ</w:t>
      </w:r>
      <w:r w:rsidRPr="007D07A2">
        <w:rPr>
          <w:rStyle w:val="default"/>
          <w:rFonts w:cs="FrankRuehl" w:hint="cs"/>
          <w:vanish/>
          <w:sz w:val="22"/>
          <w:szCs w:val="22"/>
          <w:shd w:val="clear" w:color="auto" w:fill="FFFF99"/>
          <w:rtl/>
        </w:rPr>
        <w:t>נטומימה,</w:t>
      </w:r>
      <w:r w:rsidRPr="007D07A2">
        <w:rPr>
          <w:rStyle w:val="default"/>
          <w:rFonts w:cs="FrankRuehl" w:hint="cs"/>
          <w:vanish/>
          <w:sz w:val="22"/>
          <w:szCs w:val="22"/>
          <w:shd w:val="clear" w:color="auto" w:fill="FFFF99"/>
          <w:rtl/>
        </w:rPr>
        <w:tab/>
      </w:r>
      <w:r w:rsidRPr="007D07A2">
        <w:rPr>
          <w:rStyle w:val="default"/>
          <w:rFonts w:cs="FrankRuehl" w:hint="cs"/>
          <w:strike/>
          <w:vanish/>
          <w:sz w:val="22"/>
          <w:szCs w:val="22"/>
          <w:shd w:val="clear" w:color="auto" w:fill="FFFF99"/>
          <w:rtl/>
        </w:rPr>
        <w:t xml:space="preserve">ובלבד ששר העבודה והרווחה </w:t>
      </w:r>
      <w:r w:rsidRPr="007D07A2">
        <w:rPr>
          <w:rStyle w:val="default"/>
          <w:rFonts w:cs="FrankRuehl"/>
          <w:strike/>
          <w:vanish/>
          <w:sz w:val="22"/>
          <w:szCs w:val="22"/>
          <w:shd w:val="clear" w:color="auto" w:fill="FFFF99"/>
          <w:rtl/>
        </w:rPr>
        <w:t>א</w:t>
      </w:r>
      <w:r w:rsidRPr="007D07A2">
        <w:rPr>
          <w:rStyle w:val="default"/>
          <w:rFonts w:cs="FrankRuehl" w:hint="cs"/>
          <w:strike/>
          <w:vanish/>
          <w:sz w:val="22"/>
          <w:szCs w:val="22"/>
          <w:shd w:val="clear" w:color="auto" w:fill="FFFF99"/>
          <w:rtl/>
        </w:rPr>
        <w:t>ישר</w:t>
      </w:r>
      <w:r w:rsidRPr="007D07A2">
        <w:rPr>
          <w:rStyle w:val="default"/>
          <w:rFonts w:cs="FrankRuehl" w:hint="cs"/>
          <w:vanish/>
          <w:sz w:val="22"/>
          <w:szCs w:val="22"/>
          <w:shd w:val="clear" w:color="auto" w:fill="FFFF99"/>
          <w:rtl/>
        </w:rPr>
        <w:t xml:space="preserve"> </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22"/>
          <w:szCs w:val="22"/>
          <w:shd w:val="clear" w:color="auto" w:fill="FFFF99"/>
          <w:rtl/>
        </w:rPr>
      </w:pPr>
      <w:r w:rsidRPr="007D07A2">
        <w:rPr>
          <w:rStyle w:val="default"/>
          <w:rFonts w:cs="FrankRuehl" w:hint="cs"/>
          <w:vanish/>
          <w:sz w:val="22"/>
          <w:szCs w:val="22"/>
          <w:shd w:val="clear" w:color="auto" w:fill="FFFF99"/>
          <w:rtl/>
        </w:rPr>
        <w:t>לוליינות</w:t>
      </w:r>
      <w:r w:rsidRPr="007D07A2">
        <w:rPr>
          <w:rStyle w:val="default"/>
          <w:rFonts w:cs="FrankRuehl"/>
          <w:vanish/>
          <w:sz w:val="22"/>
          <w:szCs w:val="22"/>
          <w:shd w:val="clear" w:color="auto" w:fill="FFFF99"/>
          <w:rtl/>
        </w:rPr>
        <w:t xml:space="preserve"> ו</w:t>
      </w:r>
      <w:r w:rsidRPr="007D07A2">
        <w:rPr>
          <w:rStyle w:val="default"/>
          <w:rFonts w:cs="FrankRuehl" w:hint="cs"/>
          <w:vanish/>
          <w:sz w:val="22"/>
          <w:szCs w:val="22"/>
          <w:shd w:val="clear" w:color="auto" w:fill="FFFF99"/>
          <w:rtl/>
        </w:rPr>
        <w:t>קוסמות וכן כל הופעה</w:t>
      </w:r>
      <w:r w:rsidRPr="007D07A2">
        <w:rPr>
          <w:rStyle w:val="default"/>
          <w:rFonts w:cs="FrankRuehl" w:hint="cs"/>
          <w:vanish/>
          <w:sz w:val="22"/>
          <w:szCs w:val="22"/>
          <w:shd w:val="clear" w:color="auto" w:fill="FFFF99"/>
          <w:rtl/>
        </w:rPr>
        <w:tab/>
      </w:r>
      <w:r w:rsidRPr="007D07A2">
        <w:rPr>
          <w:rStyle w:val="default"/>
          <w:rFonts w:cs="FrankRuehl" w:hint="cs"/>
          <w:strike/>
          <w:vanish/>
          <w:sz w:val="22"/>
          <w:szCs w:val="22"/>
          <w:shd w:val="clear" w:color="auto" w:fill="FFFF99"/>
          <w:rtl/>
        </w:rPr>
        <w:t xml:space="preserve">את ההסכם לאחר </w:t>
      </w:r>
      <w:r w:rsidRPr="007D07A2">
        <w:rPr>
          <w:rStyle w:val="default"/>
          <w:rFonts w:cs="FrankRuehl"/>
          <w:strike/>
          <w:vanish/>
          <w:sz w:val="22"/>
          <w:szCs w:val="22"/>
          <w:shd w:val="clear" w:color="auto" w:fill="FFFF99"/>
          <w:rtl/>
        </w:rPr>
        <w:t>ש</w:t>
      </w:r>
      <w:r w:rsidRPr="007D07A2">
        <w:rPr>
          <w:rStyle w:val="default"/>
          <w:rFonts w:cs="FrankRuehl" w:hint="cs"/>
          <w:strike/>
          <w:vanish/>
          <w:sz w:val="22"/>
          <w:szCs w:val="22"/>
          <w:shd w:val="clear" w:color="auto" w:fill="FFFF99"/>
          <w:rtl/>
        </w:rPr>
        <w:t>התייעץ במועצה</w:t>
      </w:r>
      <w:r w:rsidRPr="007D07A2">
        <w:rPr>
          <w:rStyle w:val="default"/>
          <w:rFonts w:cs="FrankRuehl" w:hint="cs"/>
          <w:vanish/>
          <w:sz w:val="22"/>
          <w:szCs w:val="22"/>
          <w:shd w:val="clear" w:color="auto" w:fill="FFFF99"/>
          <w:rtl/>
        </w:rPr>
        <w:t xml:space="preserve">; </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vanish/>
          <w:sz w:val="22"/>
          <w:szCs w:val="22"/>
          <w:shd w:val="clear" w:color="auto" w:fill="FFFF99"/>
          <w:rtl/>
        </w:rPr>
      </w:pPr>
      <w:r w:rsidRPr="007D07A2">
        <w:rPr>
          <w:rStyle w:val="default"/>
          <w:rFonts w:cs="FrankRuehl"/>
          <w:vanish/>
          <w:sz w:val="22"/>
          <w:szCs w:val="22"/>
          <w:shd w:val="clear" w:color="auto" w:fill="FFFF99"/>
          <w:rtl/>
        </w:rPr>
        <w:t>ב</w:t>
      </w:r>
      <w:r w:rsidRPr="007D07A2">
        <w:rPr>
          <w:rStyle w:val="default"/>
          <w:rFonts w:cs="FrankRuehl" w:hint="cs"/>
          <w:vanish/>
          <w:sz w:val="22"/>
          <w:szCs w:val="22"/>
          <w:shd w:val="clear" w:color="auto" w:fill="FFFF99"/>
          <w:rtl/>
        </w:rPr>
        <w:t>כל אחד מאלה לצורך</w:t>
      </w:r>
      <w:r w:rsidRPr="007D07A2">
        <w:rPr>
          <w:rStyle w:val="default"/>
          <w:rFonts w:cs="FrankRuehl"/>
          <w:vanish/>
          <w:sz w:val="22"/>
          <w:szCs w:val="22"/>
          <w:shd w:val="clear" w:color="auto" w:fill="FFFF99"/>
          <w:rtl/>
        </w:rPr>
        <w:t xml:space="preserve"> ה</w:t>
      </w:r>
      <w:r w:rsidRPr="007D07A2">
        <w:rPr>
          <w:rStyle w:val="default"/>
          <w:rFonts w:cs="FrankRuehl" w:hint="cs"/>
          <w:vanish/>
          <w:sz w:val="22"/>
          <w:szCs w:val="22"/>
          <w:shd w:val="clear" w:color="auto" w:fill="FFFF99"/>
          <w:rtl/>
        </w:rPr>
        <w:t>קלטה או</w:t>
      </w:r>
      <w:r w:rsidRPr="007D07A2">
        <w:rPr>
          <w:rStyle w:val="default"/>
          <w:rFonts w:cs="FrankRuehl" w:hint="cs"/>
          <w:vanish/>
          <w:sz w:val="22"/>
          <w:szCs w:val="22"/>
          <w:shd w:val="clear" w:color="auto" w:fill="FFFF99"/>
          <w:rtl/>
        </w:rPr>
        <w:tab/>
        <w:t xml:space="preserve">ובהופעות </w:t>
      </w:r>
      <w:r w:rsidRPr="007D07A2">
        <w:rPr>
          <w:rStyle w:val="default"/>
          <w:rFonts w:cs="FrankRuehl"/>
          <w:vanish/>
          <w:sz w:val="22"/>
          <w:szCs w:val="22"/>
          <w:shd w:val="clear" w:color="auto" w:fill="FFFF99"/>
          <w:rtl/>
        </w:rPr>
        <w:t>ב</w:t>
      </w:r>
      <w:r w:rsidRPr="007D07A2">
        <w:rPr>
          <w:rStyle w:val="default"/>
          <w:rFonts w:cs="FrankRuehl" w:hint="cs"/>
          <w:vanish/>
          <w:sz w:val="22"/>
          <w:szCs w:val="22"/>
          <w:shd w:val="clear" w:color="auto" w:fill="FFFF99"/>
          <w:rtl/>
        </w:rPr>
        <w:t xml:space="preserve">אמצעי תקשורת </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22"/>
          <w:szCs w:val="22"/>
          <w:shd w:val="clear" w:color="auto" w:fill="FFFF99"/>
          <w:rtl/>
        </w:rPr>
      </w:pPr>
      <w:r w:rsidRPr="007D07A2">
        <w:rPr>
          <w:rStyle w:val="default"/>
          <w:rFonts w:cs="FrankRuehl" w:hint="cs"/>
          <w:vanish/>
          <w:sz w:val="22"/>
          <w:szCs w:val="22"/>
          <w:shd w:val="clear" w:color="auto" w:fill="FFFF99"/>
          <w:rtl/>
        </w:rPr>
        <w:t>צילום למעט</w:t>
      </w:r>
      <w:r w:rsidRPr="007D07A2">
        <w:rPr>
          <w:rStyle w:val="default"/>
          <w:rFonts w:cs="FrankRuehl"/>
          <w:vanish/>
          <w:sz w:val="22"/>
          <w:szCs w:val="22"/>
          <w:shd w:val="clear" w:color="auto" w:fill="FFFF99"/>
          <w:rtl/>
        </w:rPr>
        <w:t xml:space="preserve"> ה</w:t>
      </w:r>
      <w:r w:rsidRPr="007D07A2">
        <w:rPr>
          <w:rStyle w:val="default"/>
          <w:rFonts w:cs="FrankRuehl" w:hint="cs"/>
          <w:vanish/>
          <w:sz w:val="22"/>
          <w:szCs w:val="22"/>
          <w:shd w:val="clear" w:color="auto" w:fill="FFFF99"/>
          <w:rtl/>
        </w:rPr>
        <w:t>קלטה או צילום</w:t>
      </w:r>
      <w:r w:rsidRPr="007D07A2">
        <w:rPr>
          <w:rStyle w:val="default"/>
          <w:rFonts w:cs="FrankRuehl" w:hint="cs"/>
          <w:vanish/>
          <w:sz w:val="22"/>
          <w:szCs w:val="22"/>
          <w:shd w:val="clear" w:color="auto" w:fill="FFFF99"/>
          <w:rtl/>
        </w:rPr>
        <w:tab/>
        <w:t xml:space="preserve">ציבוריים </w:t>
      </w:r>
      <w:r w:rsidRPr="007D07A2">
        <w:rPr>
          <w:rStyle w:val="default"/>
          <w:rFonts w:cs="FrankRuehl"/>
          <w:vanish/>
          <w:sz w:val="22"/>
          <w:szCs w:val="22"/>
          <w:shd w:val="clear" w:color="auto" w:fill="FFFF99"/>
          <w:rtl/>
        </w:rPr>
        <w:t>–</w:t>
      </w:r>
      <w:r w:rsidRPr="007D07A2">
        <w:rPr>
          <w:rStyle w:val="default"/>
          <w:rFonts w:cs="FrankRuehl" w:hint="cs"/>
          <w:vanish/>
          <w:sz w:val="22"/>
          <w:szCs w:val="22"/>
          <w:shd w:val="clear" w:color="auto" w:fill="FFFF99"/>
          <w:rtl/>
        </w:rPr>
        <w:t xml:space="preserve"> </w:t>
      </w:r>
      <w:r w:rsidRPr="007D07A2">
        <w:rPr>
          <w:rStyle w:val="default"/>
          <w:rFonts w:cs="FrankRuehl"/>
          <w:vanish/>
          <w:sz w:val="22"/>
          <w:szCs w:val="22"/>
          <w:shd w:val="clear" w:color="auto" w:fill="FFFF99"/>
          <w:rtl/>
        </w:rPr>
        <w:t>כ</w:t>
      </w:r>
      <w:r w:rsidRPr="007D07A2">
        <w:rPr>
          <w:rStyle w:val="default"/>
          <w:rFonts w:cs="FrankRuehl" w:hint="cs"/>
          <w:vanish/>
          <w:sz w:val="22"/>
          <w:szCs w:val="22"/>
          <w:shd w:val="clear" w:color="auto" w:fill="FFFF99"/>
          <w:rtl/>
        </w:rPr>
        <w:t xml:space="preserve">שלא חל האמור </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22"/>
          <w:szCs w:val="22"/>
          <w:shd w:val="clear" w:color="auto" w:fill="FFFF99"/>
          <w:rtl/>
        </w:rPr>
      </w:pPr>
      <w:r w:rsidRPr="007D07A2">
        <w:rPr>
          <w:rStyle w:val="default"/>
          <w:rFonts w:cs="FrankRuehl" w:hint="cs"/>
          <w:vanish/>
          <w:sz w:val="22"/>
          <w:szCs w:val="22"/>
          <w:shd w:val="clear" w:color="auto" w:fill="FFFF99"/>
          <w:rtl/>
        </w:rPr>
        <w:t>לצרכי</w:t>
      </w:r>
      <w:r w:rsidRPr="007D07A2">
        <w:rPr>
          <w:rStyle w:val="default"/>
          <w:rFonts w:cs="FrankRuehl"/>
          <w:vanish/>
          <w:sz w:val="22"/>
          <w:szCs w:val="22"/>
          <w:shd w:val="clear" w:color="auto" w:fill="FFFF99"/>
          <w:rtl/>
        </w:rPr>
        <w:t xml:space="preserve"> פ</w:t>
      </w:r>
      <w:r w:rsidRPr="007D07A2">
        <w:rPr>
          <w:rStyle w:val="default"/>
          <w:rFonts w:cs="FrankRuehl" w:hint="cs"/>
          <w:vanish/>
          <w:sz w:val="22"/>
          <w:szCs w:val="22"/>
          <w:shd w:val="clear" w:color="auto" w:fill="FFFF99"/>
          <w:rtl/>
        </w:rPr>
        <w:t>רסומת</w:t>
      </w:r>
      <w:r w:rsidRPr="007D07A2">
        <w:rPr>
          <w:rStyle w:val="default"/>
          <w:rFonts w:cs="FrankRuehl" w:hint="cs"/>
          <w:vanish/>
          <w:sz w:val="22"/>
          <w:szCs w:val="22"/>
          <w:shd w:val="clear" w:color="auto" w:fill="FFFF99"/>
          <w:rtl/>
        </w:rPr>
        <w:tab/>
        <w:t xml:space="preserve">בסעיף 6(א) </w:t>
      </w:r>
      <w:r w:rsidRPr="007D07A2">
        <w:rPr>
          <w:rStyle w:val="default"/>
          <w:rFonts w:cs="FrankRuehl"/>
          <w:vanish/>
          <w:sz w:val="22"/>
          <w:szCs w:val="22"/>
          <w:shd w:val="clear" w:color="auto" w:fill="FFFF99"/>
          <w:rtl/>
        </w:rPr>
        <w:t xml:space="preserve">– </w:t>
      </w:r>
      <w:r w:rsidRPr="007D07A2">
        <w:rPr>
          <w:rStyle w:val="default"/>
          <w:rFonts w:cs="FrankRuehl" w:hint="cs"/>
          <w:vanish/>
          <w:sz w:val="22"/>
          <w:szCs w:val="22"/>
          <w:shd w:val="clear" w:color="auto" w:fill="FFFF99"/>
          <w:rtl/>
        </w:rPr>
        <w:t xml:space="preserve">הסכם העבודה </w:t>
      </w:r>
    </w:p>
    <w:p w:rsidR="00B40EFC" w:rsidRPr="007D07A2"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vanish/>
          <w:sz w:val="22"/>
          <w:szCs w:val="22"/>
          <w:shd w:val="clear" w:color="auto" w:fill="FFFF99"/>
          <w:rtl/>
        </w:rPr>
      </w:pPr>
      <w:r w:rsidRPr="007D07A2">
        <w:rPr>
          <w:rStyle w:val="default"/>
          <w:rFonts w:cs="FrankRuehl" w:hint="cs"/>
          <w:vanish/>
          <w:sz w:val="22"/>
          <w:szCs w:val="22"/>
          <w:shd w:val="clear" w:color="auto" w:fill="FFFF99"/>
          <w:rtl/>
        </w:rPr>
        <w:tab/>
        <w:t xml:space="preserve">בכתב נערך </w:t>
      </w:r>
      <w:r w:rsidRPr="007D07A2">
        <w:rPr>
          <w:rStyle w:val="default"/>
          <w:rFonts w:cs="FrankRuehl"/>
          <w:vanish/>
          <w:sz w:val="22"/>
          <w:szCs w:val="22"/>
          <w:shd w:val="clear" w:color="auto" w:fill="FFFF99"/>
          <w:rtl/>
        </w:rPr>
        <w:t>מ</w:t>
      </w:r>
      <w:r w:rsidRPr="007D07A2">
        <w:rPr>
          <w:rStyle w:val="default"/>
          <w:rFonts w:cs="FrankRuehl" w:hint="cs"/>
          <w:vanish/>
          <w:sz w:val="22"/>
          <w:szCs w:val="22"/>
          <w:shd w:val="clear" w:color="auto" w:fill="FFFF99"/>
          <w:rtl/>
        </w:rPr>
        <w:t xml:space="preserve">ראש למתן סדרה של </w:t>
      </w:r>
    </w:p>
    <w:p w:rsidR="00B40EFC" w:rsidRPr="00B40EFC" w:rsidRDefault="00B40EFC" w:rsidP="00B40EFC">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z w:val="2"/>
          <w:szCs w:val="2"/>
          <w:rtl/>
        </w:rPr>
      </w:pPr>
      <w:r w:rsidRPr="007D07A2">
        <w:rPr>
          <w:rStyle w:val="default"/>
          <w:rFonts w:cs="FrankRuehl" w:hint="cs"/>
          <w:vanish/>
          <w:sz w:val="22"/>
          <w:szCs w:val="22"/>
          <w:shd w:val="clear" w:color="auto" w:fill="FFFF99"/>
          <w:rtl/>
        </w:rPr>
        <w:tab/>
        <w:t xml:space="preserve">שלוש </w:t>
      </w:r>
      <w:r w:rsidRPr="007D07A2">
        <w:rPr>
          <w:rStyle w:val="default"/>
          <w:rFonts w:cs="FrankRuehl"/>
          <w:vanish/>
          <w:sz w:val="22"/>
          <w:szCs w:val="22"/>
          <w:shd w:val="clear" w:color="auto" w:fill="FFFF99"/>
          <w:rtl/>
        </w:rPr>
        <w:t>ה</w:t>
      </w:r>
      <w:r w:rsidRPr="007D07A2">
        <w:rPr>
          <w:rStyle w:val="default"/>
          <w:rFonts w:cs="FrankRuehl" w:hint="cs"/>
          <w:vanish/>
          <w:sz w:val="22"/>
          <w:szCs w:val="22"/>
          <w:shd w:val="clear" w:color="auto" w:fill="FFFF99"/>
          <w:rtl/>
        </w:rPr>
        <w:t>ופעות בחודש לפחות</w:t>
      </w:r>
      <w:bookmarkEnd w:id="11"/>
    </w:p>
    <w:p w:rsidR="00BB1C25" w:rsidRDefault="00BB1C25">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p>
    <w:p w:rsidR="009B0F83"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lang w:val="he-IL"/>
        </w:rPr>
        <w:pict>
          <v:rect id="_x0000_s2061" style="position:absolute;left:0;text-align:left;margin-left:464.5pt;margin-top:8.05pt;width:75.05pt;height:10pt;z-index:251660800" o:allowincell="f" filled="f" stroked="f" strokecolor="lime" strokeweight=".25pt">
            <v:textbox style="mso-next-textbox:#_x0000_s2061" inset="0,0,0,0">
              <w:txbxContent>
                <w:p w:rsidR="009B0F83" w:rsidRDefault="009B0F83">
                  <w:pPr>
                    <w:spacing w:line="160" w:lineRule="exact"/>
                    <w:jc w:val="left"/>
                    <w:rPr>
                      <w:rFonts w:cs="Miriam"/>
                      <w:noProof/>
                      <w:szCs w:val="18"/>
                      <w:rtl/>
                    </w:rPr>
                  </w:pPr>
                  <w:r>
                    <w:rPr>
                      <w:rFonts w:cs="Miriam"/>
                      <w:szCs w:val="18"/>
                      <w:rtl/>
                    </w:rPr>
                    <w:t>צ</w:t>
                  </w:r>
                  <w:r>
                    <w:rPr>
                      <w:rFonts w:cs="Miriam" w:hint="cs"/>
                      <w:szCs w:val="18"/>
                      <w:rtl/>
                    </w:rPr>
                    <w:t>ו תשנ"ו-1995</w:t>
                  </w:r>
                </w:p>
              </w:txbxContent>
            </v:textbox>
            <w10:anchorlock/>
          </v:rect>
        </w:pict>
      </w:r>
      <w:r>
        <w:rPr>
          <w:rStyle w:val="default"/>
          <w:rFonts w:cs="FrankRuehl"/>
          <w:rtl/>
        </w:rPr>
        <w:t>14.</w:t>
      </w:r>
      <w:r>
        <w:rPr>
          <w:rStyle w:val="default"/>
          <w:rFonts w:cs="FrankRuehl" w:hint="cs"/>
          <w:rtl/>
        </w:rPr>
        <w:tab/>
        <w:t xml:space="preserve">ספורטאי העוסק בפעילות </w:t>
      </w:r>
      <w:r>
        <w:rPr>
          <w:rStyle w:val="default"/>
          <w:rFonts w:cs="FrankRuehl" w:hint="cs"/>
          <w:rtl/>
        </w:rPr>
        <w:tab/>
      </w:r>
      <w:r>
        <w:rPr>
          <w:rStyle w:val="default"/>
          <w:rFonts w:cs="FrankRuehl"/>
          <w:rtl/>
        </w:rPr>
        <w:t>ה</w:t>
      </w:r>
      <w:r>
        <w:rPr>
          <w:rStyle w:val="default"/>
          <w:rFonts w:cs="FrankRuehl" w:hint="cs"/>
          <w:rtl/>
        </w:rPr>
        <w:t>סכם העסקה בכ</w:t>
      </w:r>
      <w:r>
        <w:rPr>
          <w:rStyle w:val="default"/>
          <w:rFonts w:cs="FrankRuehl"/>
          <w:rtl/>
        </w:rPr>
        <w:t>ת</w:t>
      </w:r>
      <w:r>
        <w:rPr>
          <w:rStyle w:val="default"/>
          <w:rFonts w:cs="FrankRuehl" w:hint="cs"/>
          <w:rtl/>
        </w:rPr>
        <w:t>ב</w:t>
      </w:r>
      <w:r>
        <w:rPr>
          <w:rStyle w:val="default"/>
          <w:rFonts w:cs="FrankRuehl" w:hint="cs"/>
          <w:rtl/>
        </w:rPr>
        <w:tab/>
      </w:r>
      <w:r>
        <w:rPr>
          <w:rStyle w:val="default"/>
          <w:rFonts w:cs="FrankRuehl"/>
          <w:rtl/>
        </w:rPr>
        <w:t>ה</w:t>
      </w:r>
      <w:r>
        <w:rPr>
          <w:rStyle w:val="default"/>
          <w:rFonts w:cs="FrankRuehl" w:hint="cs"/>
          <w:rtl/>
        </w:rPr>
        <w:t xml:space="preserve">חייב בתשלום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ס</w:t>
      </w:r>
      <w:r>
        <w:rPr>
          <w:rStyle w:val="default"/>
          <w:rFonts w:cs="FrankRuehl" w:hint="cs"/>
          <w:rtl/>
        </w:rPr>
        <w:t xml:space="preserve">פורטיבית, במסגרת אגודת </w:t>
      </w:r>
      <w:r>
        <w:rPr>
          <w:rStyle w:val="default"/>
          <w:rFonts w:cs="FrankRuehl" w:hint="cs"/>
          <w:rtl/>
        </w:rPr>
        <w:tab/>
      </w:r>
      <w:r>
        <w:rPr>
          <w:rStyle w:val="default"/>
          <w:rFonts w:cs="FrankRuehl"/>
          <w:rtl/>
        </w:rPr>
        <w:t>ש</w:t>
      </w:r>
      <w:r>
        <w:rPr>
          <w:rStyle w:val="default"/>
          <w:rFonts w:cs="FrankRuehl" w:hint="cs"/>
          <w:rtl/>
        </w:rPr>
        <w:t>נערך מראש</w:t>
      </w:r>
      <w:r>
        <w:rPr>
          <w:rStyle w:val="default"/>
          <w:rFonts w:cs="FrankRuehl" w:hint="cs"/>
          <w:rtl/>
        </w:rPr>
        <w:tab/>
      </w:r>
      <w:r>
        <w:rPr>
          <w:rStyle w:val="default"/>
          <w:rFonts w:cs="FrankRuehl"/>
          <w:rtl/>
        </w:rPr>
        <w:t>ג</w:t>
      </w:r>
      <w:r>
        <w:rPr>
          <w:rStyle w:val="default"/>
          <w:rFonts w:cs="FrankRuehl" w:hint="cs"/>
          <w:rtl/>
        </w:rPr>
        <w:t>מול העסקה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ס</w:t>
      </w:r>
      <w:r>
        <w:rPr>
          <w:rStyle w:val="default"/>
          <w:rFonts w:cs="FrankRuehl" w:hint="cs"/>
          <w:rtl/>
        </w:rPr>
        <w:t xml:space="preserve">פורט או מטעמה. </w:t>
      </w:r>
      <w:r>
        <w:rPr>
          <w:rStyle w:val="default"/>
          <w:rFonts w:cs="FrankRuehl"/>
          <w:rtl/>
        </w:rPr>
        <w:t>ל</w:t>
      </w:r>
      <w:r>
        <w:rPr>
          <w:rStyle w:val="default"/>
          <w:rFonts w:cs="FrankRuehl" w:hint="cs"/>
          <w:rtl/>
        </w:rPr>
        <w:t>ענין זה,</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"אגודת ספורט" - </w:t>
      </w:r>
      <w:r>
        <w:rPr>
          <w:rStyle w:val="default"/>
          <w:rFonts w:cs="FrankRuehl"/>
          <w:rtl/>
        </w:rPr>
        <w:t>ח</w:t>
      </w:r>
      <w:r>
        <w:rPr>
          <w:rStyle w:val="default"/>
          <w:rFonts w:cs="FrankRuehl" w:hint="cs"/>
          <w:rtl/>
        </w:rPr>
        <w:t>בר-בני-אדם</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hint="cs"/>
          <w:rtl/>
        </w:rPr>
        <w:t xml:space="preserve">העוסק בענף </w:t>
      </w:r>
      <w:r>
        <w:rPr>
          <w:rStyle w:val="default"/>
          <w:rFonts w:cs="FrankRuehl"/>
          <w:rtl/>
        </w:rPr>
        <w:t>א</w:t>
      </w:r>
      <w:r>
        <w:rPr>
          <w:rStyle w:val="default"/>
          <w:rFonts w:cs="FrankRuehl" w:hint="cs"/>
          <w:rtl/>
        </w:rPr>
        <w:t xml:space="preserve">ו בענפי ספורט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rtl/>
        </w:rPr>
      </w:pPr>
      <w:r>
        <w:rPr>
          <w:rStyle w:val="default"/>
          <w:rFonts w:cs="FrankRuehl" w:hint="cs"/>
          <w:rtl/>
        </w:rPr>
        <w:t xml:space="preserve">מסויימים בין </w:t>
      </w:r>
      <w:r>
        <w:rPr>
          <w:rStyle w:val="default"/>
          <w:rFonts w:cs="FrankRuehl"/>
          <w:rtl/>
        </w:rPr>
        <w:t>ש</w:t>
      </w:r>
      <w:r>
        <w:rPr>
          <w:rStyle w:val="default"/>
          <w:rFonts w:cs="FrankRuehl" w:hint="cs"/>
          <w:rtl/>
        </w:rPr>
        <w:t xml:space="preserve">הוא פועל באופן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hint="cs"/>
          <w:rtl/>
        </w:rPr>
        <w:t xml:space="preserve">עצמאי </w:t>
      </w:r>
      <w:r>
        <w:rPr>
          <w:rStyle w:val="default"/>
          <w:rFonts w:cs="FrankRuehl"/>
          <w:rtl/>
        </w:rPr>
        <w:t>ו</w:t>
      </w:r>
      <w:r>
        <w:rPr>
          <w:rStyle w:val="default"/>
          <w:rFonts w:cs="FrankRuehl" w:hint="cs"/>
          <w:rtl/>
        </w:rPr>
        <w:t xml:space="preserve">בין אם הוא מסונף לגוף </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rtl/>
        </w:rPr>
      </w:pPr>
      <w:r>
        <w:rPr>
          <w:rStyle w:val="default"/>
          <w:rFonts w:cs="FrankRuehl"/>
          <w:rtl/>
        </w:rPr>
        <w:t>ס</w:t>
      </w:r>
      <w:r>
        <w:rPr>
          <w:rStyle w:val="default"/>
          <w:rFonts w:cs="FrankRuehl" w:hint="cs"/>
          <w:rtl/>
        </w:rPr>
        <w:t>פורט אחר.</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12" w:name="Rov29"/>
      <w:r w:rsidRPr="007D07A2">
        <w:rPr>
          <w:rStyle w:val="default"/>
          <w:rFonts w:cs="FrankRuehl" w:hint="cs"/>
          <w:vanish/>
          <w:color w:val="FF0000"/>
          <w:szCs w:val="20"/>
          <w:shd w:val="clear" w:color="auto" w:fill="FFFF99"/>
          <w:rtl/>
        </w:rPr>
        <w:t>מיום 1.1.1987</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תשנ"ה-1994</w:t>
      </w:r>
    </w:p>
    <w:p w:rsidR="009B0F83" w:rsidRPr="007D07A2" w:rsidRDefault="009B0F8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 w:history="1">
        <w:r w:rsidRPr="007D07A2">
          <w:rPr>
            <w:rStyle w:val="Hyperlink"/>
            <w:rFonts w:hint="cs"/>
            <w:vanish/>
            <w:sz w:val="20"/>
            <w:szCs w:val="20"/>
            <w:shd w:val="clear" w:color="auto" w:fill="FFFF99"/>
            <w:rtl/>
          </w:rPr>
          <w:t>ק"ת תשנ"ה מס' 5624</w:t>
        </w:r>
      </w:hyperlink>
      <w:r w:rsidRPr="007D07A2">
        <w:rPr>
          <w:rFonts w:hint="cs"/>
          <w:vanish/>
          <w:sz w:val="20"/>
          <w:szCs w:val="20"/>
          <w:shd w:val="clear" w:color="auto" w:fill="FFFF99"/>
          <w:rtl/>
        </w:rPr>
        <w:t xml:space="preserve"> מיום 13.9.1994 עמ' 5</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הוספת פרט 14</w:t>
      </w:r>
    </w:p>
    <w:p w:rsidR="009B0F83" w:rsidRPr="007D07A2" w:rsidRDefault="009B0F8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9B0F83" w:rsidRPr="007D07A2" w:rsidRDefault="009B0F83">
      <w:pPr>
        <w:pStyle w:val="P03"/>
        <w:spacing w:before="0"/>
        <w:ind w:left="1474" w:right="1134"/>
        <w:rPr>
          <w:rStyle w:val="default"/>
          <w:rFonts w:cs="FrankRuehl" w:hint="cs"/>
          <w:vanish/>
          <w:color w:val="FF0000"/>
          <w:szCs w:val="20"/>
          <w:shd w:val="clear" w:color="auto" w:fill="FFFF99"/>
          <w:rtl/>
        </w:rPr>
      </w:pPr>
      <w:r w:rsidRPr="007D07A2">
        <w:rPr>
          <w:rStyle w:val="default"/>
          <w:rFonts w:cs="FrankRuehl" w:hint="cs"/>
          <w:vanish/>
          <w:color w:val="FF0000"/>
          <w:szCs w:val="20"/>
          <w:shd w:val="clear" w:color="auto" w:fill="FFFF99"/>
          <w:rtl/>
        </w:rPr>
        <w:t>מיום 1.1.1996</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תשנ"ו-1996</w:t>
      </w:r>
    </w:p>
    <w:p w:rsidR="009B0F83" w:rsidRPr="007D07A2" w:rsidRDefault="009B0F8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 w:history="1">
        <w:r w:rsidRPr="007D07A2">
          <w:rPr>
            <w:rStyle w:val="Hyperlink"/>
            <w:rFonts w:hint="cs"/>
            <w:vanish/>
            <w:sz w:val="20"/>
            <w:szCs w:val="20"/>
            <w:shd w:val="clear" w:color="auto" w:fill="FFFF99"/>
            <w:rtl/>
          </w:rPr>
          <w:t>ק"ת תשנ"ו מס' 5715</w:t>
        </w:r>
      </w:hyperlink>
      <w:r w:rsidRPr="007D07A2">
        <w:rPr>
          <w:rFonts w:hint="cs"/>
          <w:vanish/>
          <w:sz w:val="20"/>
          <w:szCs w:val="20"/>
          <w:shd w:val="clear" w:color="auto" w:fill="FFFF99"/>
          <w:rtl/>
        </w:rPr>
        <w:t xml:space="preserve"> מיום 1.12.1995 עמ' 173</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החלפת פרט 14</w:t>
      </w:r>
    </w:p>
    <w:p w:rsidR="009B0F83" w:rsidRPr="007D07A2" w:rsidRDefault="009B0F83">
      <w:pPr>
        <w:pStyle w:val="P03"/>
        <w:ind w:left="1474" w:right="1134"/>
        <w:rPr>
          <w:rStyle w:val="default"/>
          <w:rFonts w:cs="FrankRuehl" w:hint="cs"/>
          <w:vanish/>
          <w:szCs w:val="20"/>
          <w:shd w:val="clear" w:color="auto" w:fill="FFFF99"/>
          <w:rtl/>
        </w:rPr>
      </w:pPr>
      <w:r w:rsidRPr="007D07A2">
        <w:rPr>
          <w:rStyle w:val="default"/>
          <w:rFonts w:cs="FrankRuehl" w:hint="cs"/>
          <w:vanish/>
          <w:szCs w:val="20"/>
          <w:shd w:val="clear" w:color="auto" w:fill="FFFF99"/>
          <w:rtl/>
        </w:rPr>
        <w:t>הנוסח הקודם:</w:t>
      </w:r>
    </w:p>
    <w:p w:rsidR="009B0F83" w:rsidRPr="007D07A2" w:rsidRDefault="009B0F83">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firstLine="0"/>
        <w:rPr>
          <w:rStyle w:val="default"/>
          <w:rFonts w:cs="FrankRuehl"/>
          <w:strike/>
          <w:vanish/>
          <w:sz w:val="22"/>
          <w:szCs w:val="22"/>
          <w:shd w:val="clear" w:color="auto" w:fill="FFFF99"/>
          <w:rtl/>
        </w:rPr>
      </w:pPr>
      <w:r w:rsidRPr="007D07A2">
        <w:rPr>
          <w:rStyle w:val="default"/>
          <w:rFonts w:cs="FrankRuehl"/>
          <w:strike/>
          <w:vanish/>
          <w:sz w:val="22"/>
          <w:szCs w:val="22"/>
          <w:shd w:val="clear" w:color="auto" w:fill="FFFF99"/>
          <w:rtl/>
        </w:rPr>
        <w:t>14.</w:t>
      </w:r>
      <w:r w:rsidRPr="007D07A2">
        <w:rPr>
          <w:rStyle w:val="default"/>
          <w:rFonts w:cs="FrankRuehl" w:hint="cs"/>
          <w:strike/>
          <w:vanish/>
          <w:sz w:val="22"/>
          <w:szCs w:val="22"/>
          <w:shd w:val="clear" w:color="auto" w:fill="FFFF99"/>
          <w:rtl/>
        </w:rPr>
        <w:t xml:space="preserve">שחקן כדורגל המשחק </w:t>
      </w:r>
      <w:r w:rsidRPr="007D07A2">
        <w:rPr>
          <w:rStyle w:val="default"/>
          <w:rFonts w:cs="FrankRuehl" w:hint="cs"/>
          <w:strike/>
          <w:vanish/>
          <w:sz w:val="22"/>
          <w:szCs w:val="22"/>
          <w:shd w:val="clear" w:color="auto" w:fill="FFFF99"/>
          <w:rtl/>
        </w:rPr>
        <w:tab/>
      </w:r>
      <w:r w:rsidRPr="007D07A2">
        <w:rPr>
          <w:rStyle w:val="default"/>
          <w:rFonts w:cs="FrankRuehl"/>
          <w:strike/>
          <w:vanish/>
          <w:sz w:val="22"/>
          <w:szCs w:val="22"/>
          <w:shd w:val="clear" w:color="auto" w:fill="FFFF99"/>
          <w:rtl/>
        </w:rPr>
        <w:t>ה</w:t>
      </w:r>
      <w:r w:rsidRPr="007D07A2">
        <w:rPr>
          <w:rStyle w:val="default"/>
          <w:rFonts w:cs="FrankRuehl" w:hint="cs"/>
          <w:strike/>
          <w:vanish/>
          <w:sz w:val="22"/>
          <w:szCs w:val="22"/>
          <w:shd w:val="clear" w:color="auto" w:fill="FFFF99"/>
          <w:rtl/>
        </w:rPr>
        <w:t>סכם העסקה בכ</w:t>
      </w:r>
      <w:r w:rsidRPr="007D07A2">
        <w:rPr>
          <w:rStyle w:val="default"/>
          <w:rFonts w:cs="FrankRuehl"/>
          <w:strike/>
          <w:vanish/>
          <w:sz w:val="22"/>
          <w:szCs w:val="22"/>
          <w:shd w:val="clear" w:color="auto" w:fill="FFFF99"/>
          <w:rtl/>
        </w:rPr>
        <w:t>ת</w:t>
      </w:r>
      <w:r w:rsidRPr="007D07A2">
        <w:rPr>
          <w:rStyle w:val="default"/>
          <w:rFonts w:cs="FrankRuehl" w:hint="cs"/>
          <w:strike/>
          <w:vanish/>
          <w:sz w:val="22"/>
          <w:szCs w:val="22"/>
          <w:shd w:val="clear" w:color="auto" w:fill="FFFF99"/>
          <w:rtl/>
        </w:rPr>
        <w:t>ב</w:t>
      </w:r>
      <w:r w:rsidRPr="007D07A2">
        <w:rPr>
          <w:rStyle w:val="default"/>
          <w:rFonts w:cs="FrankRuehl" w:hint="cs"/>
          <w:strike/>
          <w:vanish/>
          <w:sz w:val="22"/>
          <w:szCs w:val="22"/>
          <w:shd w:val="clear" w:color="auto" w:fill="FFFF99"/>
          <w:rtl/>
        </w:rPr>
        <w:tab/>
      </w:r>
      <w:r w:rsidRPr="007D07A2">
        <w:rPr>
          <w:rStyle w:val="default"/>
          <w:rFonts w:cs="FrankRuehl"/>
          <w:strike/>
          <w:vanish/>
          <w:sz w:val="22"/>
          <w:szCs w:val="22"/>
          <w:shd w:val="clear" w:color="auto" w:fill="FFFF99"/>
          <w:rtl/>
        </w:rPr>
        <w:t>ה</w:t>
      </w:r>
      <w:r w:rsidRPr="007D07A2">
        <w:rPr>
          <w:rStyle w:val="default"/>
          <w:rFonts w:cs="FrankRuehl" w:hint="cs"/>
          <w:strike/>
          <w:vanish/>
          <w:sz w:val="22"/>
          <w:szCs w:val="22"/>
          <w:shd w:val="clear" w:color="auto" w:fill="FFFF99"/>
          <w:rtl/>
        </w:rPr>
        <w:t xml:space="preserve">חייב בתשלום גמול </w:t>
      </w:r>
    </w:p>
    <w:p w:rsidR="009B0F83" w:rsidRPr="007D07A2"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strike/>
          <w:vanish/>
          <w:sz w:val="22"/>
          <w:szCs w:val="22"/>
          <w:shd w:val="clear" w:color="auto" w:fill="FFFF99"/>
          <w:rtl/>
        </w:rPr>
      </w:pPr>
      <w:r w:rsidRPr="007D07A2">
        <w:rPr>
          <w:rStyle w:val="default"/>
          <w:rFonts w:cs="FrankRuehl" w:hint="cs"/>
          <w:strike/>
          <w:vanish/>
          <w:sz w:val="22"/>
          <w:szCs w:val="22"/>
          <w:shd w:val="clear" w:color="auto" w:fill="FFFF99"/>
          <w:rtl/>
        </w:rPr>
        <w:t xml:space="preserve">בקבוצה המשתתפת בליגה </w:t>
      </w:r>
      <w:r w:rsidRPr="007D07A2">
        <w:rPr>
          <w:rStyle w:val="default"/>
          <w:rFonts w:cs="FrankRuehl" w:hint="cs"/>
          <w:strike/>
          <w:vanish/>
          <w:sz w:val="22"/>
          <w:szCs w:val="22"/>
          <w:shd w:val="clear" w:color="auto" w:fill="FFFF99"/>
          <w:rtl/>
        </w:rPr>
        <w:tab/>
      </w:r>
      <w:r w:rsidRPr="007D07A2">
        <w:rPr>
          <w:rStyle w:val="default"/>
          <w:rFonts w:cs="FrankRuehl"/>
          <w:strike/>
          <w:vanish/>
          <w:sz w:val="22"/>
          <w:szCs w:val="22"/>
          <w:shd w:val="clear" w:color="auto" w:fill="FFFF99"/>
          <w:rtl/>
        </w:rPr>
        <w:t>ש</w:t>
      </w:r>
      <w:r w:rsidRPr="007D07A2">
        <w:rPr>
          <w:rStyle w:val="default"/>
          <w:rFonts w:cs="FrankRuehl" w:hint="cs"/>
          <w:strike/>
          <w:vanish/>
          <w:sz w:val="22"/>
          <w:szCs w:val="22"/>
          <w:shd w:val="clear" w:color="auto" w:fill="FFFF99"/>
          <w:rtl/>
        </w:rPr>
        <w:t>נערך מראש</w:t>
      </w:r>
      <w:r w:rsidRPr="007D07A2">
        <w:rPr>
          <w:rStyle w:val="default"/>
          <w:rFonts w:cs="FrankRuehl" w:hint="cs"/>
          <w:strike/>
          <w:vanish/>
          <w:sz w:val="22"/>
          <w:szCs w:val="22"/>
          <w:shd w:val="clear" w:color="auto" w:fill="FFFF99"/>
          <w:rtl/>
        </w:rPr>
        <w:tab/>
        <w:t>ההעסקה לפי ההסכם</w:t>
      </w:r>
    </w:p>
    <w:p w:rsidR="009B0F83" w:rsidRDefault="009B0F83">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sz w:val="2"/>
          <w:szCs w:val="2"/>
          <w:rtl/>
        </w:rPr>
      </w:pPr>
      <w:r w:rsidRPr="007D07A2">
        <w:rPr>
          <w:rStyle w:val="default"/>
          <w:rFonts w:cs="FrankRuehl" w:hint="cs"/>
          <w:strike/>
          <w:vanish/>
          <w:sz w:val="22"/>
          <w:szCs w:val="22"/>
          <w:shd w:val="clear" w:color="auto" w:fill="FFFF99"/>
          <w:rtl/>
        </w:rPr>
        <w:t xml:space="preserve">הלאומית או הארצית </w:t>
      </w:r>
      <w:bookmarkEnd w:id="12"/>
    </w:p>
    <w:p w:rsidR="009B0F83" w:rsidRDefault="009B0F83">
      <w:pPr>
        <w:pStyle w:val="P00"/>
        <w:spacing w:before="72"/>
        <w:ind w:left="0" w:right="1134"/>
        <w:rPr>
          <w:rtl/>
        </w:rPr>
      </w:pPr>
    </w:p>
    <w:p w:rsidR="001246BB" w:rsidRDefault="001246BB" w:rsidP="001246BB">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firstLine="0"/>
        <w:rPr>
          <w:rStyle w:val="default"/>
          <w:rFonts w:cs="FrankRuehl"/>
          <w:rtl/>
        </w:rPr>
      </w:pPr>
      <w:r>
        <w:rPr>
          <w:lang w:val="he-IL"/>
        </w:rPr>
        <w:pict>
          <v:rect id="_x0000_s2066" style="position:absolute;left:0;text-align:left;margin-left:464.5pt;margin-top:8.05pt;width:75.05pt;height:10pt;z-index:251664896" o:allowincell="f" filled="f" stroked="f" strokecolor="lime" strokeweight=".25pt">
            <v:textbox style="mso-next-textbox:#_x0000_s2066" inset="0,0,0,0">
              <w:txbxContent>
                <w:p w:rsidR="001246BB" w:rsidRDefault="001246BB" w:rsidP="001246BB">
                  <w:pPr>
                    <w:spacing w:line="160" w:lineRule="exact"/>
                    <w:jc w:val="left"/>
                    <w:rPr>
                      <w:rFonts w:cs="Miriam"/>
                      <w:noProof/>
                      <w:szCs w:val="18"/>
                      <w:rtl/>
                    </w:rPr>
                  </w:pPr>
                  <w:r>
                    <w:rPr>
                      <w:rFonts w:cs="Miriam"/>
                      <w:szCs w:val="18"/>
                      <w:rtl/>
                    </w:rPr>
                    <w:t>צ</w:t>
                  </w:r>
                  <w:r>
                    <w:rPr>
                      <w:rFonts w:cs="Miriam" w:hint="cs"/>
                      <w:szCs w:val="18"/>
                      <w:rtl/>
                    </w:rPr>
                    <w:t xml:space="preserve">ו </w:t>
                  </w:r>
                  <w:r w:rsidR="007D07A2">
                    <w:rPr>
                      <w:rFonts w:cs="Miriam" w:hint="cs"/>
                      <w:szCs w:val="18"/>
                      <w:rtl/>
                    </w:rPr>
                    <w:t>תשפ"ב-2022</w:t>
                  </w:r>
                </w:p>
              </w:txbxContent>
            </v:textbox>
            <w10:anchorlock/>
          </v:rect>
        </w:pict>
      </w:r>
      <w:r>
        <w:rPr>
          <w:rStyle w:val="default"/>
          <w:rFonts w:cs="FrankRuehl"/>
          <w:rtl/>
        </w:rPr>
        <w:t>1</w:t>
      </w:r>
      <w:r>
        <w:rPr>
          <w:rStyle w:val="default"/>
          <w:rFonts w:cs="FrankRuehl" w:hint="cs"/>
          <w:rtl/>
        </w:rPr>
        <w:t>5</w:t>
      </w:r>
      <w:r>
        <w:rPr>
          <w:rStyle w:val="default"/>
          <w:rFonts w:cs="FrankRuehl"/>
          <w:rtl/>
        </w:rPr>
        <w:t>.</w:t>
      </w:r>
      <w:r>
        <w:rPr>
          <w:rStyle w:val="default"/>
          <w:rFonts w:cs="FrankRuehl" w:hint="cs"/>
          <w:rtl/>
        </w:rPr>
        <w:tab/>
      </w:r>
      <w:r w:rsidR="007D07A2">
        <w:rPr>
          <w:rStyle w:val="default"/>
          <w:rFonts w:cs="FrankRuehl" w:hint="cs"/>
          <w:rtl/>
        </w:rPr>
        <w:t>(נמחק)</w:t>
      </w:r>
    </w:p>
    <w:p w:rsidR="001246BB" w:rsidRPr="007D07A2" w:rsidRDefault="001246BB" w:rsidP="001246BB">
      <w:pPr>
        <w:pStyle w:val="P03"/>
        <w:spacing w:before="0"/>
        <w:ind w:left="1474" w:right="1134"/>
        <w:rPr>
          <w:rStyle w:val="default"/>
          <w:rFonts w:ascii="FrankRuehl" w:hAnsi="FrankRuehl" w:cs="FrankRuehl"/>
          <w:vanish/>
          <w:color w:val="FF0000"/>
          <w:szCs w:val="20"/>
          <w:shd w:val="clear" w:color="auto" w:fill="FFFF99"/>
          <w:rtl/>
        </w:rPr>
      </w:pPr>
      <w:bookmarkStart w:id="13" w:name="Rov21"/>
      <w:r w:rsidRPr="007D07A2">
        <w:rPr>
          <w:rStyle w:val="default"/>
          <w:rFonts w:ascii="FrankRuehl" w:hAnsi="FrankRuehl" w:cs="FrankRuehl"/>
          <w:vanish/>
          <w:color w:val="FF0000"/>
          <w:szCs w:val="20"/>
          <w:shd w:val="clear" w:color="auto" w:fill="FFFF99"/>
          <w:rtl/>
        </w:rPr>
        <w:t>מיום 1.9.2020</w:t>
      </w:r>
    </w:p>
    <w:p w:rsidR="001246BB" w:rsidRPr="007D07A2" w:rsidRDefault="001246BB" w:rsidP="001246BB">
      <w:pPr>
        <w:pStyle w:val="P03"/>
        <w:spacing w:before="0"/>
        <w:ind w:left="1474" w:right="1134"/>
        <w:rPr>
          <w:rStyle w:val="default"/>
          <w:rFonts w:ascii="FrankRuehl" w:hAnsi="FrankRuehl" w:cs="FrankRuehl"/>
          <w:vanish/>
          <w:szCs w:val="20"/>
          <w:shd w:val="clear" w:color="auto" w:fill="FFFF99"/>
          <w:rtl/>
        </w:rPr>
      </w:pPr>
      <w:r w:rsidRPr="007D07A2">
        <w:rPr>
          <w:rStyle w:val="default"/>
          <w:rFonts w:ascii="FrankRuehl" w:hAnsi="FrankRuehl" w:cs="FrankRuehl"/>
          <w:b/>
          <w:bCs/>
          <w:vanish/>
          <w:szCs w:val="20"/>
          <w:shd w:val="clear" w:color="auto" w:fill="FFFF99"/>
          <w:rtl/>
        </w:rPr>
        <w:t>צו תש"ף-2020</w:t>
      </w:r>
    </w:p>
    <w:p w:rsidR="001246BB" w:rsidRPr="007D07A2" w:rsidRDefault="001246BB" w:rsidP="001246BB">
      <w:pPr>
        <w:pStyle w:val="P03"/>
        <w:spacing w:before="0"/>
        <w:ind w:left="1474" w:right="1134"/>
        <w:rPr>
          <w:rStyle w:val="default"/>
          <w:rFonts w:ascii="FrankRuehl" w:hAnsi="FrankRuehl" w:cs="FrankRuehl"/>
          <w:vanish/>
          <w:szCs w:val="20"/>
          <w:shd w:val="clear" w:color="auto" w:fill="FFFF99"/>
          <w:rtl/>
        </w:rPr>
      </w:pPr>
      <w:hyperlink r:id="rId17" w:history="1">
        <w:r w:rsidRPr="007D07A2">
          <w:rPr>
            <w:rStyle w:val="Hyperlink"/>
            <w:rFonts w:ascii="FrankRuehl" w:hAnsi="FrankRuehl"/>
            <w:vanish/>
            <w:szCs w:val="20"/>
            <w:shd w:val="clear" w:color="auto" w:fill="FFFF99"/>
            <w:rtl/>
          </w:rPr>
          <w:t>ק"ת תש"ף מס' 8714</w:t>
        </w:r>
      </w:hyperlink>
      <w:r w:rsidRPr="007D07A2">
        <w:rPr>
          <w:rStyle w:val="default"/>
          <w:rFonts w:ascii="FrankRuehl" w:hAnsi="FrankRuehl" w:cs="FrankRuehl"/>
          <w:vanish/>
          <w:szCs w:val="20"/>
          <w:shd w:val="clear" w:color="auto" w:fill="FFFF99"/>
          <w:rtl/>
        </w:rPr>
        <w:t xml:space="preserve"> מיום 26.8.2020 עמ' 2094</w:t>
      </w:r>
    </w:p>
    <w:p w:rsidR="001246BB" w:rsidRPr="007D07A2" w:rsidRDefault="001246BB" w:rsidP="001246BB">
      <w:pPr>
        <w:pStyle w:val="P03"/>
        <w:spacing w:before="0"/>
        <w:ind w:left="1474" w:right="1134"/>
        <w:rPr>
          <w:rStyle w:val="default"/>
          <w:rFonts w:ascii="FrankRuehl" w:hAnsi="FrankRuehl" w:cs="FrankRuehl"/>
          <w:vanish/>
          <w:szCs w:val="20"/>
          <w:shd w:val="clear" w:color="auto" w:fill="FFFF99"/>
          <w:rtl/>
        </w:rPr>
      </w:pPr>
      <w:r w:rsidRPr="007D07A2">
        <w:rPr>
          <w:rStyle w:val="default"/>
          <w:rFonts w:ascii="FrankRuehl" w:hAnsi="FrankRuehl" w:cs="FrankRuehl" w:hint="cs"/>
          <w:b/>
          <w:bCs/>
          <w:vanish/>
          <w:szCs w:val="20"/>
          <w:shd w:val="clear" w:color="auto" w:fill="FFFF99"/>
          <w:rtl/>
        </w:rPr>
        <w:t>הוספת פרט 15</w:t>
      </w:r>
    </w:p>
    <w:p w:rsidR="007D07A2" w:rsidRPr="007D07A2" w:rsidRDefault="007D07A2" w:rsidP="001246BB">
      <w:pPr>
        <w:pStyle w:val="P03"/>
        <w:spacing w:before="0"/>
        <w:ind w:left="1474" w:right="1134"/>
        <w:rPr>
          <w:rStyle w:val="default"/>
          <w:rFonts w:ascii="FrankRuehl" w:hAnsi="FrankRuehl" w:cs="FrankRuehl"/>
          <w:vanish/>
          <w:szCs w:val="20"/>
          <w:shd w:val="clear" w:color="auto" w:fill="FFFF99"/>
          <w:rtl/>
        </w:rPr>
      </w:pPr>
    </w:p>
    <w:p w:rsidR="007D07A2" w:rsidRPr="007D07A2" w:rsidRDefault="007D07A2" w:rsidP="001246BB">
      <w:pPr>
        <w:pStyle w:val="P03"/>
        <w:spacing w:before="0"/>
        <w:ind w:left="1474" w:right="1134"/>
        <w:rPr>
          <w:rStyle w:val="default"/>
          <w:rFonts w:ascii="FrankRuehl" w:hAnsi="FrankRuehl" w:cs="FrankRuehl"/>
          <w:vanish/>
          <w:color w:val="FF0000"/>
          <w:szCs w:val="20"/>
          <w:shd w:val="clear" w:color="auto" w:fill="FFFF99"/>
          <w:rtl/>
        </w:rPr>
      </w:pPr>
      <w:r w:rsidRPr="007D07A2">
        <w:rPr>
          <w:rStyle w:val="default"/>
          <w:rFonts w:ascii="FrankRuehl" w:hAnsi="FrankRuehl" w:cs="FrankRuehl" w:hint="cs"/>
          <w:vanish/>
          <w:color w:val="FF0000"/>
          <w:szCs w:val="20"/>
          <w:shd w:val="clear" w:color="auto" w:fill="FFFF99"/>
          <w:rtl/>
        </w:rPr>
        <w:t>מיום 1.8.2022</w:t>
      </w:r>
    </w:p>
    <w:p w:rsidR="007D07A2" w:rsidRPr="007D07A2" w:rsidRDefault="007D07A2" w:rsidP="001246BB">
      <w:pPr>
        <w:pStyle w:val="P03"/>
        <w:spacing w:before="0"/>
        <w:ind w:left="1474" w:right="1134"/>
        <w:rPr>
          <w:rStyle w:val="default"/>
          <w:rFonts w:ascii="FrankRuehl" w:hAnsi="FrankRuehl" w:cs="FrankRuehl"/>
          <w:vanish/>
          <w:szCs w:val="20"/>
          <w:shd w:val="clear" w:color="auto" w:fill="FFFF99"/>
          <w:rtl/>
        </w:rPr>
      </w:pPr>
      <w:r w:rsidRPr="007D07A2">
        <w:rPr>
          <w:rStyle w:val="default"/>
          <w:rFonts w:ascii="FrankRuehl" w:hAnsi="FrankRuehl" w:cs="FrankRuehl" w:hint="cs"/>
          <w:b/>
          <w:bCs/>
          <w:vanish/>
          <w:szCs w:val="20"/>
          <w:shd w:val="clear" w:color="auto" w:fill="FFFF99"/>
          <w:rtl/>
        </w:rPr>
        <w:t>צו תשפ"ב-2022</w:t>
      </w:r>
    </w:p>
    <w:p w:rsidR="007D07A2" w:rsidRPr="007D07A2" w:rsidRDefault="007D07A2" w:rsidP="001246BB">
      <w:pPr>
        <w:pStyle w:val="P03"/>
        <w:spacing w:before="0"/>
        <w:ind w:left="1474" w:right="1134"/>
        <w:rPr>
          <w:rStyle w:val="default"/>
          <w:rFonts w:ascii="FrankRuehl" w:hAnsi="FrankRuehl" w:cs="FrankRuehl"/>
          <w:vanish/>
          <w:szCs w:val="20"/>
          <w:shd w:val="clear" w:color="auto" w:fill="FFFF99"/>
          <w:rtl/>
        </w:rPr>
      </w:pPr>
      <w:hyperlink r:id="rId18" w:history="1">
        <w:r w:rsidRPr="007D07A2">
          <w:rPr>
            <w:rStyle w:val="Hyperlink"/>
            <w:rFonts w:ascii="FrankRuehl" w:hAnsi="FrankRuehl" w:hint="cs"/>
            <w:vanish/>
            <w:szCs w:val="20"/>
            <w:shd w:val="clear" w:color="auto" w:fill="FFFF99"/>
            <w:rtl/>
          </w:rPr>
          <w:t>ק"ת תשפ"ב מס' 10275</w:t>
        </w:r>
      </w:hyperlink>
      <w:r w:rsidRPr="007D07A2">
        <w:rPr>
          <w:rStyle w:val="default"/>
          <w:rFonts w:ascii="FrankRuehl" w:hAnsi="FrankRuehl" w:cs="FrankRuehl" w:hint="cs"/>
          <w:vanish/>
          <w:szCs w:val="20"/>
          <w:shd w:val="clear" w:color="auto" w:fill="FFFF99"/>
          <w:rtl/>
        </w:rPr>
        <w:t xml:space="preserve"> מיום 28.7.2022 עמ' 3614</w:t>
      </w:r>
    </w:p>
    <w:p w:rsidR="007D07A2" w:rsidRPr="007D07A2" w:rsidRDefault="007D07A2" w:rsidP="001246BB">
      <w:pPr>
        <w:pStyle w:val="P03"/>
        <w:spacing w:before="0"/>
        <w:ind w:left="1474" w:right="1134"/>
        <w:rPr>
          <w:rStyle w:val="default"/>
          <w:rFonts w:ascii="FrankRuehl" w:hAnsi="FrankRuehl" w:cs="FrankRuehl"/>
          <w:vanish/>
          <w:szCs w:val="20"/>
          <w:shd w:val="clear" w:color="auto" w:fill="FFFF99"/>
          <w:rtl/>
        </w:rPr>
      </w:pPr>
      <w:r w:rsidRPr="007D07A2">
        <w:rPr>
          <w:rStyle w:val="default"/>
          <w:rFonts w:ascii="FrankRuehl" w:hAnsi="FrankRuehl" w:cs="FrankRuehl" w:hint="cs"/>
          <w:b/>
          <w:bCs/>
          <w:vanish/>
          <w:szCs w:val="20"/>
          <w:shd w:val="clear" w:color="auto" w:fill="FFFF99"/>
          <w:rtl/>
        </w:rPr>
        <w:t>מחיקת פרט 15</w:t>
      </w:r>
    </w:p>
    <w:p w:rsidR="007D07A2" w:rsidRPr="007D07A2" w:rsidRDefault="007D07A2" w:rsidP="007D07A2">
      <w:pPr>
        <w:pStyle w:val="P03"/>
        <w:ind w:left="1474" w:right="1134"/>
        <w:rPr>
          <w:rStyle w:val="default"/>
          <w:rFonts w:ascii="FrankRuehl" w:hAnsi="FrankRuehl" w:cs="FrankRuehl"/>
          <w:vanish/>
          <w:szCs w:val="20"/>
          <w:shd w:val="clear" w:color="auto" w:fill="FFFF99"/>
          <w:rtl/>
        </w:rPr>
      </w:pPr>
      <w:r w:rsidRPr="007D07A2">
        <w:rPr>
          <w:rStyle w:val="default"/>
          <w:rFonts w:ascii="FrankRuehl" w:hAnsi="FrankRuehl" w:cs="FrankRuehl" w:hint="cs"/>
          <w:vanish/>
          <w:szCs w:val="20"/>
          <w:shd w:val="clear" w:color="auto" w:fill="FFFF99"/>
          <w:rtl/>
        </w:rPr>
        <w:t>הנוסח הקודם:</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firstLine="0"/>
        <w:rPr>
          <w:rStyle w:val="default"/>
          <w:rFonts w:cs="FrankRuehl"/>
          <w:strike/>
          <w:vanish/>
          <w:sz w:val="16"/>
          <w:szCs w:val="22"/>
          <w:shd w:val="clear" w:color="auto" w:fill="FFFF99"/>
          <w:rtl/>
        </w:rPr>
      </w:pPr>
      <w:r w:rsidRPr="007D07A2">
        <w:rPr>
          <w:rStyle w:val="default"/>
          <w:rFonts w:cs="FrankRuehl"/>
          <w:strike/>
          <w:vanish/>
          <w:sz w:val="16"/>
          <w:szCs w:val="22"/>
          <w:shd w:val="clear" w:color="auto" w:fill="FFFF99"/>
          <w:rtl/>
        </w:rPr>
        <w:t>1</w:t>
      </w:r>
      <w:r w:rsidRPr="007D07A2">
        <w:rPr>
          <w:rStyle w:val="default"/>
          <w:rFonts w:cs="FrankRuehl" w:hint="cs"/>
          <w:strike/>
          <w:vanish/>
          <w:sz w:val="16"/>
          <w:szCs w:val="22"/>
          <w:shd w:val="clear" w:color="auto" w:fill="FFFF99"/>
          <w:rtl/>
        </w:rPr>
        <w:t>5</w:t>
      </w:r>
      <w:r w:rsidRPr="007D07A2">
        <w:rPr>
          <w:rStyle w:val="default"/>
          <w:rFonts w:cs="FrankRuehl"/>
          <w:strike/>
          <w:vanish/>
          <w:sz w:val="16"/>
          <w:szCs w:val="22"/>
          <w:shd w:val="clear" w:color="auto" w:fill="FFFF99"/>
          <w:rtl/>
        </w:rPr>
        <w:t>.</w:t>
      </w:r>
      <w:r w:rsidRPr="007D07A2">
        <w:rPr>
          <w:rStyle w:val="default"/>
          <w:rFonts w:cs="FrankRuehl" w:hint="cs"/>
          <w:strike/>
          <w:vanish/>
          <w:sz w:val="16"/>
          <w:szCs w:val="22"/>
          <w:shd w:val="clear" w:color="auto" w:fill="FFFF99"/>
          <w:rtl/>
        </w:rPr>
        <w:tab/>
        <w:t xml:space="preserve">איש צוות מקצועי, הנמנה עם </w:t>
      </w:r>
      <w:r w:rsidRPr="007D07A2">
        <w:rPr>
          <w:rStyle w:val="default"/>
          <w:rFonts w:cs="FrankRuehl" w:hint="cs"/>
          <w:strike/>
          <w:vanish/>
          <w:sz w:val="16"/>
          <w:szCs w:val="22"/>
          <w:shd w:val="clear" w:color="auto" w:fill="FFFF99"/>
          <w:rtl/>
        </w:rPr>
        <w:tab/>
      </w:r>
      <w:r w:rsidRPr="007D07A2">
        <w:rPr>
          <w:rStyle w:val="default"/>
          <w:rFonts w:cs="FrankRuehl"/>
          <w:strike/>
          <w:vanish/>
          <w:sz w:val="16"/>
          <w:szCs w:val="22"/>
          <w:shd w:val="clear" w:color="auto" w:fill="FFFF99"/>
          <w:rtl/>
        </w:rPr>
        <w:t>ה</w:t>
      </w:r>
      <w:r w:rsidRPr="007D07A2">
        <w:rPr>
          <w:rStyle w:val="default"/>
          <w:rFonts w:cs="FrankRuehl" w:hint="cs"/>
          <w:strike/>
          <w:vanish/>
          <w:sz w:val="16"/>
          <w:szCs w:val="22"/>
          <w:shd w:val="clear" w:color="auto" w:fill="FFFF99"/>
          <w:rtl/>
        </w:rPr>
        <w:t xml:space="preserve">סכם העבודה בכתב נערך </w:t>
      </w:r>
      <w:r w:rsidRPr="007D07A2">
        <w:rPr>
          <w:rStyle w:val="default"/>
          <w:rFonts w:cs="FrankRuehl" w:hint="cs"/>
          <w:strike/>
          <w:vanish/>
          <w:sz w:val="16"/>
          <w:szCs w:val="22"/>
          <w:shd w:val="clear" w:color="auto" w:fill="FFFF99"/>
          <w:rtl/>
        </w:rPr>
        <w:tab/>
      </w:r>
      <w:r w:rsidRPr="007D07A2">
        <w:rPr>
          <w:rStyle w:val="default"/>
          <w:rFonts w:cs="FrankRuehl"/>
          <w:strike/>
          <w:vanish/>
          <w:sz w:val="16"/>
          <w:szCs w:val="22"/>
          <w:shd w:val="clear" w:color="auto" w:fill="FFFF99"/>
          <w:rtl/>
        </w:rPr>
        <w:t>ה</w:t>
      </w:r>
      <w:r w:rsidRPr="007D07A2">
        <w:rPr>
          <w:rStyle w:val="default"/>
          <w:rFonts w:cs="FrankRuehl" w:hint="cs"/>
          <w:strike/>
          <w:vanish/>
          <w:sz w:val="16"/>
          <w:szCs w:val="22"/>
          <w:shd w:val="clear" w:color="auto" w:fill="FFFF99"/>
          <w:rtl/>
        </w:rPr>
        <w:t xml:space="preserve">חייב בתשלום </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16"/>
          <w:szCs w:val="22"/>
          <w:shd w:val="clear" w:color="auto" w:fill="FFFF99"/>
          <w:rtl/>
        </w:rPr>
      </w:pPr>
      <w:r w:rsidRPr="007D07A2">
        <w:rPr>
          <w:rStyle w:val="default"/>
          <w:rFonts w:cs="FrankRuehl" w:hint="cs"/>
          <w:strike/>
          <w:vanish/>
          <w:sz w:val="16"/>
          <w:szCs w:val="22"/>
          <w:shd w:val="clear" w:color="auto" w:fill="FFFF99"/>
          <w:rtl/>
        </w:rPr>
        <w:t xml:space="preserve">עובדי הצוות הטכני או האמנותי </w:t>
      </w:r>
      <w:r w:rsidRPr="007D07A2">
        <w:rPr>
          <w:rStyle w:val="default"/>
          <w:rFonts w:cs="FrankRuehl" w:hint="cs"/>
          <w:strike/>
          <w:vanish/>
          <w:sz w:val="16"/>
          <w:szCs w:val="22"/>
          <w:shd w:val="clear" w:color="auto" w:fill="FFFF99"/>
          <w:rtl/>
        </w:rPr>
        <w:tab/>
        <w:t xml:space="preserve">מראש לתקופה של רבע שנה </w:t>
      </w:r>
      <w:r w:rsidRPr="007D07A2">
        <w:rPr>
          <w:rStyle w:val="default"/>
          <w:rFonts w:cs="FrankRuehl" w:hint="cs"/>
          <w:strike/>
          <w:vanish/>
          <w:sz w:val="16"/>
          <w:szCs w:val="22"/>
          <w:shd w:val="clear" w:color="auto" w:fill="FFFF99"/>
          <w:rtl/>
        </w:rPr>
        <w:tab/>
      </w:r>
      <w:r w:rsidRPr="007D07A2">
        <w:rPr>
          <w:rStyle w:val="default"/>
          <w:rFonts w:cs="FrankRuehl"/>
          <w:strike/>
          <w:vanish/>
          <w:sz w:val="16"/>
          <w:szCs w:val="22"/>
          <w:shd w:val="clear" w:color="auto" w:fill="FFFF99"/>
          <w:rtl/>
        </w:rPr>
        <w:t>ג</w:t>
      </w:r>
      <w:r w:rsidRPr="007D07A2">
        <w:rPr>
          <w:rStyle w:val="default"/>
          <w:rFonts w:cs="FrankRuehl" w:hint="cs"/>
          <w:strike/>
          <w:vanish/>
          <w:sz w:val="16"/>
          <w:szCs w:val="22"/>
          <w:shd w:val="clear" w:color="auto" w:fill="FFFF99"/>
          <w:rtl/>
        </w:rPr>
        <w:t xml:space="preserve">מול העבודה </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16"/>
          <w:szCs w:val="22"/>
          <w:shd w:val="clear" w:color="auto" w:fill="FFFF99"/>
          <w:rtl/>
        </w:rPr>
      </w:pPr>
      <w:r w:rsidRPr="007D07A2">
        <w:rPr>
          <w:rStyle w:val="default"/>
          <w:rFonts w:cs="FrankRuehl" w:hint="cs"/>
          <w:strike/>
          <w:vanish/>
          <w:sz w:val="16"/>
          <w:szCs w:val="22"/>
          <w:shd w:val="clear" w:color="auto" w:fill="FFFF99"/>
          <w:rtl/>
        </w:rPr>
        <w:t>בהפקה קולית או חזותית</w:t>
      </w:r>
      <w:r w:rsidRPr="007D07A2">
        <w:rPr>
          <w:rStyle w:val="default"/>
          <w:rFonts w:cs="FrankRuehl"/>
          <w:strike/>
          <w:vanish/>
          <w:sz w:val="16"/>
          <w:szCs w:val="22"/>
          <w:shd w:val="clear" w:color="auto" w:fill="FFFF99"/>
          <w:rtl/>
        </w:rPr>
        <w:tab/>
      </w:r>
      <w:r w:rsidRPr="007D07A2">
        <w:rPr>
          <w:rStyle w:val="default"/>
          <w:rFonts w:cs="FrankRuehl" w:hint="cs"/>
          <w:strike/>
          <w:vanish/>
          <w:sz w:val="16"/>
          <w:szCs w:val="22"/>
          <w:shd w:val="clear" w:color="auto" w:fill="FFFF99"/>
          <w:rtl/>
        </w:rPr>
        <w:t xml:space="preserve">לפחות או לסדרה של חמישה </w:t>
      </w:r>
      <w:r w:rsidRPr="007D07A2">
        <w:rPr>
          <w:rStyle w:val="default"/>
          <w:rFonts w:cs="FrankRuehl"/>
          <w:strike/>
          <w:vanish/>
          <w:sz w:val="16"/>
          <w:szCs w:val="22"/>
          <w:shd w:val="clear" w:color="auto" w:fill="FFFF99"/>
          <w:rtl/>
        </w:rPr>
        <w:tab/>
      </w:r>
      <w:r w:rsidRPr="007D07A2">
        <w:rPr>
          <w:rStyle w:val="default"/>
          <w:rFonts w:cs="FrankRuehl" w:hint="cs"/>
          <w:strike/>
          <w:vanish/>
          <w:sz w:val="16"/>
          <w:szCs w:val="22"/>
          <w:shd w:val="clear" w:color="auto" w:fill="FFFF99"/>
          <w:rtl/>
        </w:rPr>
        <w:t>לפי ההסכם</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16"/>
          <w:szCs w:val="22"/>
          <w:shd w:val="clear" w:color="auto" w:fill="FFFF99"/>
          <w:rtl/>
        </w:rPr>
      </w:pPr>
      <w:r w:rsidRPr="007D07A2">
        <w:rPr>
          <w:rStyle w:val="default"/>
          <w:rFonts w:cs="FrankRuehl"/>
          <w:vanish/>
          <w:sz w:val="16"/>
          <w:szCs w:val="22"/>
          <w:shd w:val="clear" w:color="auto" w:fill="FFFF99"/>
          <w:rtl/>
        </w:rPr>
        <w:tab/>
      </w:r>
      <w:r w:rsidRPr="007D07A2">
        <w:rPr>
          <w:rStyle w:val="default"/>
          <w:rFonts w:cs="FrankRuehl" w:hint="cs"/>
          <w:strike/>
          <w:vanish/>
          <w:sz w:val="16"/>
          <w:szCs w:val="22"/>
          <w:shd w:val="clear" w:color="auto" w:fill="FFFF99"/>
          <w:rtl/>
        </w:rPr>
        <w:t xml:space="preserve">ימי הפקה לפחות; ובהופעות </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16"/>
          <w:szCs w:val="22"/>
          <w:shd w:val="clear" w:color="auto" w:fill="FFFF99"/>
          <w:rtl/>
        </w:rPr>
      </w:pPr>
      <w:r w:rsidRPr="007D07A2">
        <w:rPr>
          <w:rStyle w:val="default"/>
          <w:rFonts w:cs="FrankRuehl"/>
          <w:vanish/>
          <w:sz w:val="16"/>
          <w:szCs w:val="22"/>
          <w:shd w:val="clear" w:color="auto" w:fill="FFFF99"/>
          <w:rtl/>
        </w:rPr>
        <w:tab/>
      </w:r>
      <w:r w:rsidRPr="007D07A2">
        <w:rPr>
          <w:rStyle w:val="default"/>
          <w:rFonts w:cs="FrankRuehl" w:hint="cs"/>
          <w:strike/>
          <w:vanish/>
          <w:sz w:val="16"/>
          <w:szCs w:val="22"/>
          <w:shd w:val="clear" w:color="auto" w:fill="FFFF99"/>
          <w:rtl/>
        </w:rPr>
        <w:t xml:space="preserve">באמצעי תקשורת ציבוריים </w:t>
      </w:r>
      <w:r w:rsidRPr="007D07A2">
        <w:rPr>
          <w:rStyle w:val="default"/>
          <w:rFonts w:cs="FrankRuehl"/>
          <w:strike/>
          <w:vanish/>
          <w:sz w:val="16"/>
          <w:szCs w:val="22"/>
          <w:shd w:val="clear" w:color="auto" w:fill="FFFF99"/>
          <w:rtl/>
        </w:rPr>
        <w:t>–</w:t>
      </w:r>
      <w:r w:rsidRPr="007D07A2">
        <w:rPr>
          <w:rStyle w:val="default"/>
          <w:rFonts w:cs="FrankRuehl" w:hint="cs"/>
          <w:strike/>
          <w:vanish/>
          <w:sz w:val="16"/>
          <w:szCs w:val="22"/>
          <w:shd w:val="clear" w:color="auto" w:fill="FFFF99"/>
          <w:rtl/>
        </w:rPr>
        <w:t xml:space="preserve"> </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16"/>
          <w:szCs w:val="22"/>
          <w:shd w:val="clear" w:color="auto" w:fill="FFFF99"/>
          <w:rtl/>
        </w:rPr>
      </w:pPr>
      <w:r w:rsidRPr="007D07A2">
        <w:rPr>
          <w:rStyle w:val="default"/>
          <w:rFonts w:cs="FrankRuehl"/>
          <w:vanish/>
          <w:sz w:val="16"/>
          <w:szCs w:val="22"/>
          <w:shd w:val="clear" w:color="auto" w:fill="FFFF99"/>
          <w:rtl/>
        </w:rPr>
        <w:tab/>
      </w:r>
      <w:r w:rsidRPr="007D07A2">
        <w:rPr>
          <w:rStyle w:val="default"/>
          <w:rFonts w:cs="FrankRuehl" w:hint="cs"/>
          <w:strike/>
          <w:vanish/>
          <w:sz w:val="16"/>
          <w:szCs w:val="22"/>
          <w:shd w:val="clear" w:color="auto" w:fill="FFFF99"/>
          <w:rtl/>
        </w:rPr>
        <w:t xml:space="preserve">כשלא חל האמור בסעיף 6(א) </w:t>
      </w:r>
      <w:r w:rsidRPr="007D07A2">
        <w:rPr>
          <w:rStyle w:val="default"/>
          <w:rFonts w:cs="FrankRuehl"/>
          <w:strike/>
          <w:vanish/>
          <w:sz w:val="16"/>
          <w:szCs w:val="22"/>
          <w:shd w:val="clear" w:color="auto" w:fill="FFFF99"/>
          <w:rtl/>
        </w:rPr>
        <w:t>–</w:t>
      </w:r>
      <w:r w:rsidRPr="007D07A2">
        <w:rPr>
          <w:rStyle w:val="default"/>
          <w:rFonts w:cs="FrankRuehl" w:hint="cs"/>
          <w:strike/>
          <w:vanish/>
          <w:sz w:val="16"/>
          <w:szCs w:val="22"/>
          <w:shd w:val="clear" w:color="auto" w:fill="FFFF99"/>
          <w:rtl/>
        </w:rPr>
        <w:t xml:space="preserve"> </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16"/>
          <w:szCs w:val="22"/>
          <w:shd w:val="clear" w:color="auto" w:fill="FFFF99"/>
          <w:rtl/>
        </w:rPr>
      </w:pPr>
      <w:r w:rsidRPr="007D07A2">
        <w:rPr>
          <w:rStyle w:val="default"/>
          <w:rFonts w:cs="FrankRuehl"/>
          <w:vanish/>
          <w:sz w:val="16"/>
          <w:szCs w:val="22"/>
          <w:shd w:val="clear" w:color="auto" w:fill="FFFF99"/>
          <w:rtl/>
        </w:rPr>
        <w:tab/>
      </w:r>
      <w:r w:rsidRPr="007D07A2">
        <w:rPr>
          <w:rStyle w:val="default"/>
          <w:rFonts w:cs="FrankRuehl" w:hint="cs"/>
          <w:strike/>
          <w:vanish/>
          <w:sz w:val="16"/>
          <w:szCs w:val="22"/>
          <w:shd w:val="clear" w:color="auto" w:fill="FFFF99"/>
          <w:rtl/>
        </w:rPr>
        <w:t xml:space="preserve">הסכם העבודה בכתב נערך </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strike/>
          <w:vanish/>
          <w:sz w:val="16"/>
          <w:szCs w:val="22"/>
          <w:shd w:val="clear" w:color="auto" w:fill="FFFF99"/>
          <w:rtl/>
        </w:rPr>
      </w:pPr>
      <w:r w:rsidRPr="007D07A2">
        <w:rPr>
          <w:rStyle w:val="default"/>
          <w:rFonts w:cs="FrankRuehl"/>
          <w:vanish/>
          <w:sz w:val="16"/>
          <w:szCs w:val="22"/>
          <w:shd w:val="clear" w:color="auto" w:fill="FFFF99"/>
          <w:rtl/>
        </w:rPr>
        <w:tab/>
      </w:r>
      <w:r w:rsidRPr="007D07A2">
        <w:rPr>
          <w:rStyle w:val="default"/>
          <w:rFonts w:cs="FrankRuehl" w:hint="cs"/>
          <w:strike/>
          <w:vanish/>
          <w:sz w:val="16"/>
          <w:szCs w:val="22"/>
          <w:shd w:val="clear" w:color="auto" w:fill="FFFF99"/>
          <w:rtl/>
        </w:rPr>
        <w:t xml:space="preserve">מראש לסדרה של שלושה ימי </w:t>
      </w:r>
    </w:p>
    <w:p w:rsidR="007D07A2" w:rsidRPr="007D07A2" w:rsidRDefault="007D07A2" w:rsidP="007D07A2">
      <w:pPr>
        <w:pStyle w:val="P03"/>
        <w:tabs>
          <w:tab w:val="clear" w:pos="624"/>
          <w:tab w:val="clear" w:pos="1021"/>
          <w:tab w:val="clear" w:pos="1474"/>
          <w:tab w:val="clear" w:pos="1928"/>
          <w:tab w:val="clear" w:pos="2381"/>
          <w:tab w:val="clear" w:pos="2835"/>
          <w:tab w:val="clear" w:pos="6259"/>
          <w:tab w:val="left" w:pos="3402"/>
          <w:tab w:val="left" w:pos="6237"/>
        </w:tabs>
        <w:spacing w:before="0"/>
        <w:ind w:left="397" w:right="1134" w:firstLine="0"/>
        <w:rPr>
          <w:rStyle w:val="default"/>
          <w:rFonts w:cs="FrankRuehl" w:hint="cs"/>
          <w:sz w:val="2"/>
          <w:szCs w:val="2"/>
          <w:rtl/>
        </w:rPr>
      </w:pPr>
      <w:r w:rsidRPr="007D07A2">
        <w:rPr>
          <w:rStyle w:val="default"/>
          <w:rFonts w:cs="FrankRuehl"/>
          <w:vanish/>
          <w:sz w:val="16"/>
          <w:szCs w:val="22"/>
          <w:shd w:val="clear" w:color="auto" w:fill="FFFF99"/>
          <w:rtl/>
        </w:rPr>
        <w:tab/>
      </w:r>
      <w:r w:rsidRPr="007D07A2">
        <w:rPr>
          <w:rStyle w:val="default"/>
          <w:rFonts w:cs="FrankRuehl" w:hint="cs"/>
          <w:strike/>
          <w:vanish/>
          <w:sz w:val="16"/>
          <w:szCs w:val="22"/>
          <w:shd w:val="clear" w:color="auto" w:fill="FFFF99"/>
          <w:rtl/>
        </w:rPr>
        <w:t>הפקה בחודש לפחות</w:t>
      </w:r>
      <w:bookmarkEnd w:id="13"/>
    </w:p>
    <w:p w:rsidR="001246BB" w:rsidRDefault="001246BB">
      <w:pPr>
        <w:pStyle w:val="P00"/>
        <w:spacing w:before="72"/>
        <w:ind w:left="0" w:right="1134"/>
        <w:rPr>
          <w:rFonts w:hint="cs"/>
          <w:rtl/>
        </w:rPr>
      </w:pPr>
    </w:p>
    <w:p w:rsidR="009B0F83" w:rsidRPr="00940C39" w:rsidRDefault="009B0F83">
      <w:pPr>
        <w:pStyle w:val="medium2-header"/>
        <w:keepLines w:val="0"/>
        <w:spacing w:before="72"/>
        <w:ind w:left="0" w:right="1134"/>
        <w:rPr>
          <w:noProof/>
          <w:rtl/>
        </w:rPr>
      </w:pPr>
      <w:bookmarkStart w:id="14" w:name="med2"/>
      <w:bookmarkEnd w:id="14"/>
      <w:r w:rsidRPr="00940C39">
        <w:rPr>
          <w:noProof/>
          <w:rtl/>
        </w:rPr>
        <w:t>ת</w:t>
      </w:r>
      <w:r w:rsidRPr="00940C39">
        <w:rPr>
          <w:rFonts w:hint="cs"/>
          <w:noProof/>
          <w:rtl/>
        </w:rPr>
        <w:t>וספת שניה</w:t>
      </w:r>
    </w:p>
    <w:p w:rsidR="009B0F83" w:rsidRPr="00B40EFC" w:rsidRDefault="009B0F83" w:rsidP="00B40EFC">
      <w:pPr>
        <w:pStyle w:val="P00"/>
        <w:spacing w:before="72"/>
        <w:ind w:left="0" w:right="1134"/>
        <w:jc w:val="center"/>
        <w:rPr>
          <w:sz w:val="24"/>
          <w:szCs w:val="24"/>
          <w:rtl/>
        </w:rPr>
      </w:pPr>
      <w:r w:rsidRPr="00B40EFC">
        <w:rPr>
          <w:sz w:val="24"/>
          <w:szCs w:val="24"/>
          <w:rtl/>
        </w:rPr>
        <w:t>(</w:t>
      </w:r>
      <w:r w:rsidRPr="00B40EFC">
        <w:rPr>
          <w:rFonts w:hint="cs"/>
          <w:sz w:val="24"/>
          <w:szCs w:val="24"/>
          <w:rtl/>
        </w:rPr>
        <w:t>סעיף 3)</w:t>
      </w:r>
    </w:p>
    <w:p w:rsidR="009B0F83" w:rsidRDefault="009B0F83">
      <w:pPr>
        <w:pStyle w:val="P03"/>
        <w:tabs>
          <w:tab w:val="clear" w:pos="624"/>
          <w:tab w:val="clear" w:pos="1021"/>
          <w:tab w:val="clear" w:pos="1474"/>
          <w:tab w:val="clear" w:pos="1928"/>
          <w:tab w:val="clear" w:pos="2381"/>
          <w:tab w:val="clear" w:pos="2835"/>
          <w:tab w:val="clear" w:pos="6259"/>
          <w:tab w:val="center" w:pos="1701"/>
          <w:tab w:val="center" w:pos="5670"/>
        </w:tabs>
        <w:spacing w:before="72"/>
        <w:ind w:left="1474" w:right="1134"/>
        <w:rPr>
          <w:rStyle w:val="default"/>
          <w:rFonts w:cs="FrankRuehl" w:hint="cs"/>
          <w:sz w:val="22"/>
          <w:szCs w:val="22"/>
          <w:rtl/>
        </w:rPr>
      </w:pPr>
      <w:r>
        <w:rPr>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hint="cs"/>
          <w:sz w:val="22"/>
          <w:szCs w:val="22"/>
          <w:rtl/>
        </w:rPr>
        <w:tab/>
        <w:t>טור ב'</w:t>
      </w:r>
    </w:p>
    <w:p w:rsidR="009B0F83" w:rsidRDefault="009B0F83">
      <w:pPr>
        <w:pStyle w:val="P03"/>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72"/>
        <w:ind w:left="1474" w:right="1134"/>
        <w:rPr>
          <w:rStyle w:val="default"/>
          <w:rFonts w:cs="FrankRuehl" w:hint="cs"/>
          <w:sz w:val="22"/>
          <w:szCs w:val="22"/>
          <w:rtl/>
        </w:rPr>
      </w:pPr>
      <w:r>
        <w:rPr>
          <w:rFonts w:hint="cs"/>
          <w:sz w:val="22"/>
          <w:szCs w:val="22"/>
          <w:rtl/>
        </w:rPr>
        <w:tab/>
      </w:r>
      <w:r>
        <w:rPr>
          <w:rStyle w:val="default"/>
          <w:rFonts w:cs="FrankRuehl"/>
          <w:sz w:val="22"/>
          <w:szCs w:val="22"/>
          <w:rtl/>
        </w:rPr>
        <w:t>ס</w:t>
      </w:r>
      <w:r>
        <w:rPr>
          <w:rStyle w:val="default"/>
          <w:rFonts w:cs="FrankRuehl" w:hint="cs"/>
          <w:sz w:val="22"/>
          <w:szCs w:val="22"/>
          <w:rtl/>
        </w:rPr>
        <w:t>וגי העבודה</w:t>
      </w:r>
      <w:r>
        <w:rPr>
          <w:rStyle w:val="default"/>
          <w:rFonts w:cs="FrankRuehl" w:hint="cs"/>
          <w:sz w:val="22"/>
          <w:szCs w:val="22"/>
          <w:rtl/>
        </w:rPr>
        <w:tab/>
      </w:r>
      <w:r>
        <w:rPr>
          <w:rStyle w:val="default"/>
          <w:rFonts w:cs="FrankRuehl"/>
          <w:sz w:val="22"/>
          <w:szCs w:val="22"/>
          <w:rtl/>
        </w:rPr>
        <w:t>ת</w:t>
      </w:r>
      <w:r>
        <w:rPr>
          <w:rStyle w:val="default"/>
          <w:rFonts w:cs="FrankRuehl" w:hint="cs"/>
          <w:sz w:val="22"/>
          <w:szCs w:val="22"/>
          <w:rtl/>
        </w:rPr>
        <w:t>נאי העבודה</w:t>
      </w:r>
    </w:p>
    <w:p w:rsidR="009B0F83" w:rsidRDefault="009B0F83">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1.</w:t>
      </w:r>
      <w:r>
        <w:rPr>
          <w:rStyle w:val="default"/>
          <w:rFonts w:cs="FrankRuehl" w:hint="cs"/>
          <w:rtl/>
        </w:rPr>
        <w:tab/>
        <w:t xml:space="preserve">מוכר עתונים, אשר אינו מועסק כזבן </w:t>
      </w:r>
      <w:r>
        <w:rPr>
          <w:rStyle w:val="default"/>
          <w:rFonts w:cs="FrankRuehl" w:hint="cs"/>
          <w:rtl/>
        </w:rPr>
        <w:tab/>
      </w:r>
      <w:r>
        <w:rPr>
          <w:rStyle w:val="default"/>
          <w:rFonts w:cs="FrankRuehl"/>
          <w:rtl/>
        </w:rPr>
        <w:t>ב</w:t>
      </w:r>
      <w:r>
        <w:rPr>
          <w:rStyle w:val="default"/>
          <w:rFonts w:cs="FrankRuehl" w:hint="cs"/>
          <w:rtl/>
        </w:rPr>
        <w:t>כל תנאי העסקה</w:t>
      </w:r>
    </w:p>
    <w:p w:rsidR="009B0F83" w:rsidRDefault="009B0F83">
      <w:pPr>
        <w:pStyle w:val="P00"/>
        <w:tabs>
          <w:tab w:val="clear" w:pos="624"/>
          <w:tab w:val="clear" w:pos="1021"/>
          <w:tab w:val="clear" w:pos="1474"/>
          <w:tab w:val="clear" w:pos="1928"/>
          <w:tab w:val="clear" w:pos="2381"/>
          <w:tab w:val="clear" w:pos="2835"/>
          <w:tab w:val="clear" w:pos="6259"/>
          <w:tab w:val="left" w:pos="3969"/>
        </w:tabs>
        <w:spacing w:before="0"/>
        <w:ind w:left="397" w:right="1134"/>
        <w:rPr>
          <w:rStyle w:val="default"/>
          <w:rFonts w:cs="FrankRuehl"/>
          <w:rtl/>
        </w:rPr>
      </w:pPr>
      <w:r>
        <w:rPr>
          <w:rStyle w:val="default"/>
          <w:rFonts w:cs="FrankRuehl"/>
          <w:rtl/>
        </w:rPr>
        <w:t>ב</w:t>
      </w:r>
      <w:r>
        <w:rPr>
          <w:rStyle w:val="default"/>
          <w:rFonts w:cs="FrankRuehl" w:hint="cs"/>
          <w:rtl/>
        </w:rPr>
        <w:t>חנות או בבית עסק אחר</w:t>
      </w:r>
    </w:p>
    <w:p w:rsidR="009B0F83" w:rsidRDefault="009B0F83">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2.</w:t>
      </w:r>
      <w:r>
        <w:rPr>
          <w:rStyle w:val="default"/>
          <w:rFonts w:cs="FrankRuehl" w:hint="cs"/>
          <w:rtl/>
        </w:rPr>
        <w:tab/>
        <w:t>מבצע עבודות בביתו על פי הזמנה</w:t>
      </w:r>
      <w:r>
        <w:rPr>
          <w:rStyle w:val="default"/>
          <w:rFonts w:cs="FrankRuehl" w:hint="cs"/>
          <w:rtl/>
        </w:rPr>
        <w:tab/>
      </w:r>
      <w:r>
        <w:rPr>
          <w:rStyle w:val="default"/>
          <w:rFonts w:cs="FrankRuehl"/>
          <w:rtl/>
        </w:rPr>
        <w:t>ב</w:t>
      </w:r>
      <w:r>
        <w:rPr>
          <w:rStyle w:val="default"/>
          <w:rFonts w:cs="FrankRuehl" w:hint="cs"/>
          <w:rtl/>
        </w:rPr>
        <w:t xml:space="preserve">כל תנאי העסקה, ובלבד שהוא עובד </w:t>
      </w:r>
    </w:p>
    <w:p w:rsidR="009B0F83" w:rsidRDefault="009B0F83">
      <w:pPr>
        <w:pStyle w:val="P00"/>
        <w:tabs>
          <w:tab w:val="clear" w:pos="624"/>
          <w:tab w:val="clear" w:pos="1021"/>
          <w:tab w:val="clear" w:pos="1474"/>
          <w:tab w:val="clear" w:pos="1928"/>
          <w:tab w:val="clear" w:pos="2381"/>
          <w:tab w:val="clear" w:pos="2835"/>
          <w:tab w:val="clear" w:pos="6259"/>
          <w:tab w:val="left" w:pos="3969"/>
        </w:tabs>
        <w:spacing w:before="0"/>
        <w:ind w:left="397" w:right="1134"/>
        <w:rPr>
          <w:rStyle w:val="default"/>
          <w:rFonts w:cs="FrankRuehl"/>
          <w:rtl/>
        </w:rPr>
      </w:pPr>
      <w:r>
        <w:rPr>
          <w:rStyle w:val="default"/>
          <w:rFonts w:cs="FrankRuehl"/>
          <w:rtl/>
        </w:rPr>
        <w:t>כ</w:t>
      </w:r>
      <w:r>
        <w:rPr>
          <w:rStyle w:val="default"/>
          <w:rFonts w:cs="FrankRuehl" w:hint="cs"/>
          <w:rtl/>
        </w:rPr>
        <w:t xml:space="preserve">נגד תמורה </w:t>
      </w:r>
      <w:r>
        <w:rPr>
          <w:rStyle w:val="default"/>
          <w:rFonts w:cs="FrankRuehl"/>
        </w:rPr>
        <w:t>(home worker)</w:t>
      </w:r>
      <w:r>
        <w:rPr>
          <w:rStyle w:val="default"/>
          <w:rFonts w:cs="FrankRuehl"/>
          <w:rtl/>
        </w:rPr>
        <w:t xml:space="preserve"> </w:t>
      </w:r>
      <w:r>
        <w:rPr>
          <w:rStyle w:val="default"/>
          <w:rFonts w:cs="FrankRuehl" w:hint="cs"/>
          <w:rtl/>
        </w:rPr>
        <w:tab/>
      </w:r>
      <w:r>
        <w:rPr>
          <w:rStyle w:val="default"/>
          <w:rFonts w:cs="FrankRuehl"/>
          <w:rtl/>
        </w:rPr>
        <w:t>א</w:t>
      </w:r>
      <w:r>
        <w:rPr>
          <w:rStyle w:val="default"/>
          <w:rFonts w:cs="FrankRuehl" w:hint="cs"/>
          <w:rtl/>
        </w:rPr>
        <w:t>ך ורק בביתו</w:t>
      </w:r>
    </w:p>
    <w:p w:rsidR="009B0F83" w:rsidRDefault="009B0F83">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3.</w:t>
      </w:r>
      <w:r>
        <w:rPr>
          <w:rStyle w:val="default"/>
          <w:rFonts w:cs="FrankRuehl" w:hint="cs"/>
          <w:rtl/>
        </w:rPr>
        <w:tab/>
        <w:t>מוכר דברי דואר במיתקנים שאינם</w:t>
      </w:r>
      <w:r>
        <w:rPr>
          <w:rStyle w:val="default"/>
          <w:rFonts w:cs="FrankRuehl" w:hint="cs"/>
          <w:rtl/>
        </w:rPr>
        <w:tab/>
      </w:r>
      <w:r>
        <w:rPr>
          <w:rStyle w:val="default"/>
          <w:rFonts w:cs="FrankRuehl"/>
          <w:rtl/>
        </w:rPr>
        <w:t>ב</w:t>
      </w:r>
      <w:r>
        <w:rPr>
          <w:rStyle w:val="default"/>
          <w:rFonts w:cs="FrankRuehl" w:hint="cs"/>
          <w:rtl/>
        </w:rPr>
        <w:t xml:space="preserve">כל תנאי העסקה, ובלבד שגמול העבודה </w:t>
      </w:r>
      <w:r>
        <w:rPr>
          <w:rStyle w:val="default"/>
          <w:rFonts w:cs="FrankRuehl"/>
          <w:rtl/>
        </w:rPr>
        <w:t>א</w:t>
      </w:r>
      <w:r>
        <w:rPr>
          <w:rStyle w:val="default"/>
          <w:rFonts w:cs="FrankRuehl" w:hint="cs"/>
          <w:rtl/>
        </w:rPr>
        <w:t>ינו</w:t>
      </w:r>
    </w:p>
    <w:p w:rsidR="009B0F83" w:rsidRDefault="009B0F83">
      <w:pPr>
        <w:pStyle w:val="P00"/>
        <w:tabs>
          <w:tab w:val="clear" w:pos="624"/>
          <w:tab w:val="clear" w:pos="1021"/>
          <w:tab w:val="clear" w:pos="1474"/>
          <w:tab w:val="clear" w:pos="1928"/>
          <w:tab w:val="clear" w:pos="2381"/>
          <w:tab w:val="clear" w:pos="2835"/>
          <w:tab w:val="clear" w:pos="6259"/>
          <w:tab w:val="left" w:pos="3969"/>
        </w:tabs>
        <w:spacing w:before="0"/>
        <w:ind w:left="397" w:right="1134"/>
        <w:rPr>
          <w:rStyle w:val="default"/>
          <w:rFonts w:cs="FrankRuehl"/>
          <w:rtl/>
        </w:rPr>
      </w:pPr>
      <w:r>
        <w:rPr>
          <w:rStyle w:val="default"/>
          <w:rFonts w:cs="FrankRuehl"/>
          <w:rtl/>
        </w:rPr>
        <w:t>ש</w:t>
      </w:r>
      <w:r>
        <w:rPr>
          <w:rStyle w:val="default"/>
          <w:rFonts w:cs="FrankRuehl" w:hint="cs"/>
          <w:rtl/>
        </w:rPr>
        <w:t>ייכים למשרד התקשורת</w:t>
      </w:r>
      <w:r>
        <w:rPr>
          <w:rStyle w:val="default"/>
          <w:rFonts w:cs="FrankRuehl" w:hint="cs"/>
          <w:rtl/>
        </w:rPr>
        <w:tab/>
        <w:t>משתלם על בסיס של יחידת זמן</w:t>
      </w:r>
    </w:p>
    <w:p w:rsidR="009B0F83" w:rsidRDefault="009B0F83">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hint="cs"/>
          <w:rtl/>
        </w:rPr>
      </w:pPr>
      <w:r>
        <w:rPr>
          <w:rStyle w:val="default"/>
          <w:rFonts w:cs="FrankRuehl"/>
          <w:rtl/>
        </w:rPr>
        <w:t>4.</w:t>
      </w:r>
      <w:r>
        <w:rPr>
          <w:rStyle w:val="default"/>
          <w:rFonts w:cs="FrankRuehl" w:hint="cs"/>
          <w:rtl/>
        </w:rPr>
        <w:tab/>
        <w:t>מוכר אגרות הימורים</w:t>
      </w:r>
      <w:r>
        <w:rPr>
          <w:rStyle w:val="default"/>
          <w:rFonts w:cs="FrankRuehl"/>
          <w:rtl/>
        </w:rPr>
        <w:t xml:space="preserve"> </w:t>
      </w:r>
      <w:r>
        <w:rPr>
          <w:rStyle w:val="default"/>
          <w:rFonts w:cs="FrankRuehl" w:hint="cs"/>
          <w:rtl/>
        </w:rPr>
        <w:tab/>
      </w:r>
      <w:r>
        <w:rPr>
          <w:rStyle w:val="default"/>
          <w:rFonts w:cs="FrankRuehl"/>
          <w:rtl/>
        </w:rPr>
        <w:t>ב</w:t>
      </w:r>
      <w:r>
        <w:rPr>
          <w:rStyle w:val="default"/>
          <w:rFonts w:cs="FrankRuehl" w:hint="cs"/>
          <w:rtl/>
        </w:rPr>
        <w:t xml:space="preserve">כל תנאי העסקה, ובלבד שגמול העבודה </w:t>
      </w:r>
      <w:r>
        <w:rPr>
          <w:rStyle w:val="default"/>
          <w:rFonts w:cs="FrankRuehl"/>
          <w:rtl/>
        </w:rPr>
        <w:t>א</w:t>
      </w:r>
      <w:r>
        <w:rPr>
          <w:rStyle w:val="default"/>
          <w:rFonts w:cs="FrankRuehl" w:hint="cs"/>
          <w:rtl/>
        </w:rPr>
        <w:t>ינו</w:t>
      </w:r>
    </w:p>
    <w:p w:rsidR="009B0F83" w:rsidRDefault="009B0F83">
      <w:pPr>
        <w:pStyle w:val="P00"/>
        <w:tabs>
          <w:tab w:val="clear" w:pos="624"/>
          <w:tab w:val="clear" w:pos="1021"/>
          <w:tab w:val="clear" w:pos="1474"/>
          <w:tab w:val="clear" w:pos="1928"/>
          <w:tab w:val="clear" w:pos="2381"/>
          <w:tab w:val="clear" w:pos="2835"/>
          <w:tab w:val="clear" w:pos="6259"/>
          <w:tab w:val="left" w:pos="3969"/>
        </w:tabs>
        <w:spacing w:before="0"/>
        <w:ind w:left="397" w:right="1134"/>
        <w:rPr>
          <w:rStyle w:val="default"/>
          <w:rFonts w:cs="FrankRuehl" w:hint="cs"/>
          <w:rtl/>
        </w:rPr>
      </w:pPr>
      <w:r>
        <w:rPr>
          <w:rStyle w:val="default"/>
          <w:rFonts w:cs="FrankRuehl" w:hint="cs"/>
          <w:rtl/>
        </w:rPr>
        <w:tab/>
        <w:t>משתלם על ב</w:t>
      </w:r>
      <w:r>
        <w:rPr>
          <w:rStyle w:val="default"/>
          <w:rFonts w:cs="FrankRuehl"/>
          <w:rtl/>
        </w:rPr>
        <w:t>ס</w:t>
      </w:r>
      <w:r>
        <w:rPr>
          <w:rStyle w:val="default"/>
          <w:rFonts w:cs="FrankRuehl" w:hint="cs"/>
          <w:rtl/>
        </w:rPr>
        <w:t>יס של יחידת זמן</w:t>
      </w:r>
    </w:p>
    <w:p w:rsidR="009B0F83" w:rsidRDefault="009B0F83">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hint="cs"/>
          <w:rtl/>
        </w:rPr>
      </w:pPr>
      <w:r>
        <w:rPr>
          <w:rStyle w:val="default"/>
          <w:rFonts w:cs="FrankRuehl"/>
        </w:rPr>
        <w:pict>
          <v:rect id="_x0000_s2062" style="position:absolute;left:0;text-align:left;margin-left:464.5pt;margin-top:8.05pt;width:75.05pt;height:10pt;z-index:251661824" o:allowincell="f" filled="f" stroked="f" strokecolor="lime" strokeweight=".25pt">
            <v:textbox inset="0,0,0,0">
              <w:txbxContent>
                <w:p w:rsidR="009B0F83" w:rsidRDefault="009B0F83">
                  <w:pPr>
                    <w:spacing w:line="160" w:lineRule="exact"/>
                    <w:jc w:val="left"/>
                    <w:rPr>
                      <w:rFonts w:cs="Miriam"/>
                      <w:noProof/>
                      <w:szCs w:val="18"/>
                      <w:rtl/>
                    </w:rPr>
                  </w:pPr>
                  <w:r>
                    <w:rPr>
                      <w:rFonts w:cs="Miriam"/>
                      <w:szCs w:val="18"/>
                      <w:rtl/>
                    </w:rPr>
                    <w:t>צ</w:t>
                  </w:r>
                  <w:r>
                    <w:rPr>
                      <w:rFonts w:cs="Miriam" w:hint="cs"/>
                      <w:szCs w:val="18"/>
                      <w:rtl/>
                    </w:rPr>
                    <w:t xml:space="preserve">ו </w:t>
                  </w:r>
                  <w:r>
                    <w:rPr>
                      <w:rFonts w:cs="Miriam"/>
                      <w:szCs w:val="18"/>
                      <w:rtl/>
                    </w:rPr>
                    <w:t>ת</w:t>
                  </w:r>
                  <w:r>
                    <w:rPr>
                      <w:rFonts w:cs="Miriam" w:hint="cs"/>
                      <w:szCs w:val="18"/>
                      <w:rtl/>
                    </w:rPr>
                    <w:t>שמ"א-1981</w:t>
                  </w:r>
                </w:p>
              </w:txbxContent>
            </v:textbox>
            <w10:anchorlock/>
          </v:rect>
        </w:pict>
      </w:r>
      <w:r>
        <w:rPr>
          <w:rStyle w:val="default"/>
          <w:rFonts w:cs="FrankRuehl"/>
          <w:rtl/>
        </w:rPr>
        <w:t>5.</w:t>
      </w:r>
      <w:r>
        <w:rPr>
          <w:rStyle w:val="default"/>
          <w:rFonts w:cs="FrankRuehl" w:hint="cs"/>
          <w:rtl/>
        </w:rPr>
        <w:tab/>
        <w:t>נהג מונית</w:t>
      </w:r>
      <w:r>
        <w:rPr>
          <w:rStyle w:val="default"/>
          <w:rFonts w:cs="FrankRuehl" w:hint="cs"/>
          <w:rtl/>
        </w:rPr>
        <w:tab/>
      </w:r>
      <w:r>
        <w:rPr>
          <w:rStyle w:val="default"/>
          <w:rFonts w:cs="FrankRuehl"/>
          <w:rtl/>
        </w:rPr>
        <w:t>ב</w:t>
      </w:r>
      <w:r>
        <w:rPr>
          <w:rStyle w:val="default"/>
          <w:rFonts w:cs="FrankRuehl" w:hint="cs"/>
          <w:rtl/>
        </w:rPr>
        <w:t xml:space="preserve">כל תנאי העסקה, ובלבד שגמול העבודה </w:t>
      </w:r>
      <w:r>
        <w:rPr>
          <w:rStyle w:val="default"/>
          <w:rFonts w:cs="FrankRuehl"/>
          <w:rtl/>
        </w:rPr>
        <w:t>א</w:t>
      </w:r>
      <w:r>
        <w:rPr>
          <w:rStyle w:val="default"/>
          <w:rFonts w:cs="FrankRuehl" w:hint="cs"/>
          <w:rtl/>
        </w:rPr>
        <w:t>ינו</w:t>
      </w:r>
    </w:p>
    <w:p w:rsidR="009B0F83" w:rsidRDefault="009B0F83">
      <w:pPr>
        <w:pStyle w:val="P00"/>
        <w:tabs>
          <w:tab w:val="clear" w:pos="624"/>
          <w:tab w:val="clear" w:pos="1021"/>
          <w:tab w:val="clear" w:pos="1474"/>
          <w:tab w:val="clear" w:pos="1928"/>
          <w:tab w:val="clear" w:pos="2381"/>
          <w:tab w:val="clear" w:pos="2835"/>
          <w:tab w:val="clear" w:pos="6259"/>
          <w:tab w:val="left" w:pos="3969"/>
        </w:tabs>
        <w:spacing w:before="0"/>
        <w:ind w:left="397" w:right="1134"/>
        <w:rPr>
          <w:rStyle w:val="default"/>
          <w:rFonts w:cs="FrankRuehl" w:hint="cs"/>
          <w:rtl/>
        </w:rPr>
      </w:pPr>
      <w:r>
        <w:rPr>
          <w:rStyle w:val="default"/>
          <w:rFonts w:cs="FrankRuehl" w:hint="cs"/>
          <w:rtl/>
        </w:rPr>
        <w:tab/>
        <w:t>משתלם על בסיס של יחידת זמן</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15" w:name="Rov30"/>
      <w:r w:rsidRPr="007D07A2">
        <w:rPr>
          <w:rStyle w:val="default"/>
          <w:rFonts w:cs="FrankRuehl" w:hint="cs"/>
          <w:vanish/>
          <w:color w:val="FF0000"/>
          <w:szCs w:val="20"/>
          <w:shd w:val="clear" w:color="auto" w:fill="FFFF99"/>
          <w:rtl/>
        </w:rPr>
        <w:t>מיום 1.1.1981</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תשמ"א-1981</w:t>
      </w:r>
    </w:p>
    <w:p w:rsidR="009B0F83" w:rsidRPr="007D07A2" w:rsidRDefault="009B0F83">
      <w:pPr>
        <w:pStyle w:val="P03"/>
        <w:spacing w:before="0"/>
        <w:ind w:left="1474" w:right="1134"/>
        <w:rPr>
          <w:rStyle w:val="default"/>
          <w:rFonts w:cs="FrankRuehl" w:hint="cs"/>
          <w:vanish/>
          <w:szCs w:val="20"/>
          <w:shd w:val="clear" w:color="auto" w:fill="FFFF99"/>
          <w:rtl/>
        </w:rPr>
      </w:pPr>
      <w:hyperlink r:id="rId19" w:history="1">
        <w:r w:rsidRPr="007D07A2">
          <w:rPr>
            <w:rStyle w:val="Hyperlink"/>
            <w:rFonts w:hint="cs"/>
            <w:vanish/>
            <w:szCs w:val="20"/>
            <w:shd w:val="clear" w:color="auto" w:fill="FFFF99"/>
            <w:rtl/>
          </w:rPr>
          <w:t>ק"ת תשמ"א מס' 4197</w:t>
        </w:r>
      </w:hyperlink>
      <w:r w:rsidRPr="007D07A2">
        <w:rPr>
          <w:rStyle w:val="default"/>
          <w:rFonts w:cs="FrankRuehl" w:hint="cs"/>
          <w:vanish/>
          <w:szCs w:val="20"/>
          <w:shd w:val="clear" w:color="auto" w:fill="FFFF99"/>
          <w:rtl/>
        </w:rPr>
        <w:t xml:space="preserve"> מיום 16.1.1981 עמ' 381</w:t>
      </w:r>
    </w:p>
    <w:p w:rsidR="009B0F83" w:rsidRDefault="009B0F83">
      <w:pPr>
        <w:pStyle w:val="P03"/>
        <w:spacing w:before="0"/>
        <w:ind w:left="1474" w:right="1134"/>
        <w:rPr>
          <w:rStyle w:val="default"/>
          <w:rFonts w:cs="FrankRuehl" w:hint="cs"/>
          <w:b/>
          <w:bCs/>
          <w:sz w:val="2"/>
          <w:szCs w:val="2"/>
          <w:rtl/>
        </w:rPr>
      </w:pPr>
      <w:r w:rsidRPr="007D07A2">
        <w:rPr>
          <w:rStyle w:val="default"/>
          <w:rFonts w:cs="FrankRuehl" w:hint="cs"/>
          <w:b/>
          <w:bCs/>
          <w:vanish/>
          <w:szCs w:val="20"/>
          <w:shd w:val="clear" w:color="auto" w:fill="FFFF99"/>
          <w:rtl/>
        </w:rPr>
        <w:t>הוספת פרט 5</w:t>
      </w:r>
      <w:bookmarkEnd w:id="15"/>
    </w:p>
    <w:p w:rsidR="009B0F83" w:rsidRDefault="009B0F83">
      <w:pPr>
        <w:pStyle w:val="P00"/>
        <w:spacing w:before="72"/>
        <w:ind w:left="0" w:right="1134"/>
        <w:rPr>
          <w:rStyle w:val="default"/>
          <w:rFonts w:cs="FrankRuehl" w:hint="cs"/>
          <w:rtl/>
        </w:rPr>
      </w:pPr>
    </w:p>
    <w:p w:rsidR="009B0F83" w:rsidRPr="00940C39" w:rsidRDefault="009B0F83">
      <w:pPr>
        <w:pStyle w:val="medium2-header"/>
        <w:keepLines w:val="0"/>
        <w:spacing w:before="72"/>
        <w:ind w:left="0" w:right="1134"/>
        <w:rPr>
          <w:noProof/>
          <w:rtl/>
        </w:rPr>
      </w:pPr>
      <w:bookmarkStart w:id="16" w:name="med4"/>
      <w:bookmarkEnd w:id="16"/>
      <w:r w:rsidRPr="00940C39">
        <w:rPr>
          <w:noProof/>
          <w:lang w:val="he-IL"/>
        </w:rPr>
        <w:pict>
          <v:rect id="_x0000_s2063" style="position:absolute;left:0;text-align:left;margin-left:464.5pt;margin-top:8.05pt;width:75.05pt;height:23.25pt;z-index:251662848" o:allowincell="f" filled="f" stroked="f" strokecolor="lime" strokeweight=".25pt">
            <v:textbox inset="0,0,0,0">
              <w:txbxContent>
                <w:p w:rsidR="009B0F83" w:rsidRDefault="009B0F83">
                  <w:pPr>
                    <w:spacing w:line="160" w:lineRule="exact"/>
                    <w:jc w:val="left"/>
                    <w:rPr>
                      <w:rFonts w:cs="Miriam"/>
                      <w:b/>
                      <w:noProof/>
                      <w:szCs w:val="18"/>
                      <w:rtl/>
                    </w:rPr>
                  </w:pPr>
                  <w:r>
                    <w:rPr>
                      <w:rFonts w:cs="Miriam"/>
                      <w:b/>
                      <w:sz w:val="20"/>
                      <w:szCs w:val="18"/>
                      <w:rtl/>
                    </w:rPr>
                    <w:t>צ</w:t>
                  </w:r>
                  <w:r>
                    <w:rPr>
                      <w:rFonts w:cs="Miriam" w:hint="cs"/>
                      <w:b/>
                      <w:sz w:val="20"/>
                      <w:szCs w:val="18"/>
                      <w:rtl/>
                    </w:rPr>
                    <w:t xml:space="preserve">ו (מס' 2) </w:t>
                  </w:r>
                  <w:r>
                    <w:rPr>
                      <w:rFonts w:cs="Miriam"/>
                      <w:b/>
                      <w:sz w:val="20"/>
                      <w:szCs w:val="18"/>
                      <w:rtl/>
                    </w:rPr>
                    <w:br/>
                  </w:r>
                  <w:r>
                    <w:rPr>
                      <w:rFonts w:cs="Miriam" w:hint="cs"/>
                      <w:b/>
                      <w:sz w:val="20"/>
                      <w:szCs w:val="18"/>
                      <w:rtl/>
                    </w:rPr>
                    <w:t>תשמ"א-1981</w:t>
                  </w:r>
                </w:p>
              </w:txbxContent>
            </v:textbox>
            <w10:anchorlock/>
          </v:rect>
        </w:pict>
      </w:r>
      <w:r w:rsidRPr="00940C39">
        <w:rPr>
          <w:rFonts w:hint="cs"/>
          <w:noProof/>
          <w:rtl/>
        </w:rPr>
        <w:t>ה</w:t>
      </w:r>
      <w:r w:rsidRPr="00940C39">
        <w:rPr>
          <w:noProof/>
          <w:rtl/>
        </w:rPr>
        <w:t>ת</w:t>
      </w:r>
      <w:r w:rsidRPr="00940C39">
        <w:rPr>
          <w:rFonts w:hint="cs"/>
          <w:noProof/>
          <w:rtl/>
        </w:rPr>
        <w:t>וספת השלישית</w:t>
      </w:r>
    </w:p>
    <w:p w:rsidR="009B0F83" w:rsidRPr="00B40EFC" w:rsidRDefault="009B0F83" w:rsidP="00B40EFC">
      <w:pPr>
        <w:pStyle w:val="P00"/>
        <w:spacing w:before="72"/>
        <w:ind w:left="0" w:right="1134"/>
        <w:jc w:val="center"/>
        <w:rPr>
          <w:rFonts w:hint="cs"/>
          <w:sz w:val="24"/>
          <w:szCs w:val="24"/>
          <w:rtl/>
        </w:rPr>
      </w:pPr>
      <w:r w:rsidRPr="00B40EFC">
        <w:rPr>
          <w:sz w:val="24"/>
          <w:szCs w:val="24"/>
          <w:rtl/>
        </w:rPr>
        <w:t>(</w:t>
      </w:r>
      <w:r w:rsidRPr="00B40EFC">
        <w:rPr>
          <w:rFonts w:hint="cs"/>
          <w:sz w:val="24"/>
          <w:szCs w:val="24"/>
          <w:rtl/>
        </w:rPr>
        <w:t>סעיף 4)</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17" w:name="Rov31"/>
      <w:r w:rsidRPr="007D07A2">
        <w:rPr>
          <w:rStyle w:val="default"/>
          <w:rFonts w:cs="FrankRuehl" w:hint="cs"/>
          <w:vanish/>
          <w:color w:val="FF0000"/>
          <w:szCs w:val="20"/>
          <w:shd w:val="clear" w:color="auto" w:fill="FFFF99"/>
          <w:rtl/>
        </w:rPr>
        <w:t>מיום 31.3.1981</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(מס' 2) תשמ"א-1981</w:t>
      </w:r>
    </w:p>
    <w:p w:rsidR="009B0F83" w:rsidRPr="007D07A2" w:rsidRDefault="009B0F83">
      <w:pPr>
        <w:pStyle w:val="P03"/>
        <w:spacing w:before="0"/>
        <w:ind w:left="1474" w:right="1134"/>
        <w:rPr>
          <w:rStyle w:val="default"/>
          <w:rFonts w:cs="FrankRuehl" w:hint="cs"/>
          <w:vanish/>
          <w:szCs w:val="20"/>
          <w:shd w:val="clear" w:color="auto" w:fill="FFFF99"/>
          <w:rtl/>
        </w:rPr>
      </w:pPr>
      <w:hyperlink r:id="rId20" w:history="1">
        <w:r w:rsidRPr="007D07A2">
          <w:rPr>
            <w:rStyle w:val="Hyperlink"/>
            <w:rFonts w:hint="cs"/>
            <w:vanish/>
            <w:szCs w:val="20"/>
            <w:shd w:val="clear" w:color="auto" w:fill="FFFF99"/>
            <w:rtl/>
          </w:rPr>
          <w:t>ק"ת תשמ"א מס' 4220</w:t>
        </w:r>
      </w:hyperlink>
      <w:r w:rsidRPr="007D07A2">
        <w:rPr>
          <w:rStyle w:val="default"/>
          <w:rFonts w:cs="FrankRuehl" w:hint="cs"/>
          <w:vanish/>
          <w:szCs w:val="20"/>
          <w:shd w:val="clear" w:color="auto" w:fill="FFFF99"/>
          <w:rtl/>
        </w:rPr>
        <w:t xml:space="preserve"> מיום 31.3.1981 עמ' 812</w:t>
      </w:r>
    </w:p>
    <w:p w:rsidR="009B0F83" w:rsidRDefault="009B0F83">
      <w:pPr>
        <w:pStyle w:val="P03"/>
        <w:spacing w:before="0"/>
        <w:ind w:left="1474" w:right="1134"/>
        <w:rPr>
          <w:rStyle w:val="default"/>
          <w:rFonts w:cs="FrankRuehl" w:hint="cs"/>
          <w:b/>
          <w:bCs/>
          <w:sz w:val="2"/>
          <w:szCs w:val="2"/>
          <w:rtl/>
        </w:rPr>
      </w:pPr>
      <w:r w:rsidRPr="007D07A2">
        <w:rPr>
          <w:rStyle w:val="default"/>
          <w:rFonts w:cs="FrankRuehl" w:hint="cs"/>
          <w:b/>
          <w:bCs/>
          <w:vanish/>
          <w:szCs w:val="20"/>
          <w:shd w:val="clear" w:color="auto" w:fill="FFFF99"/>
          <w:rtl/>
        </w:rPr>
        <w:t>הוספת התוספת השלישית</w:t>
      </w:r>
      <w:bookmarkEnd w:id="17"/>
    </w:p>
    <w:p w:rsidR="009B0F83" w:rsidRDefault="009B0F83">
      <w:pPr>
        <w:pStyle w:val="P00"/>
        <w:spacing w:before="72"/>
        <w:ind w:left="0" w:right="1134"/>
        <w:rPr>
          <w:rStyle w:val="default"/>
          <w:rFonts w:cs="FrankRuehl"/>
          <w:rtl/>
        </w:rPr>
      </w:pPr>
      <w:r>
        <w:rPr>
          <w:lang w:val="he-IL"/>
        </w:rPr>
        <w:pict>
          <v:rect id="_x0000_s2064" style="position:absolute;left:0;text-align:left;margin-left:464.5pt;margin-top:8.05pt;width:75.05pt;height:10pt;z-index:251663872" o:allowincell="f" filled="f" stroked="f" strokecolor="lime" strokeweight=".25pt">
            <v:textbox style="mso-next-textbox:#_x0000_s2064" inset="0,0,0,0">
              <w:txbxContent>
                <w:p w:rsidR="009B0F83" w:rsidRDefault="009B0F83">
                  <w:pPr>
                    <w:spacing w:line="160" w:lineRule="exact"/>
                    <w:jc w:val="left"/>
                    <w:rPr>
                      <w:rFonts w:cs="Miriam" w:hint="cs"/>
                      <w:noProof/>
                      <w:szCs w:val="18"/>
                      <w:rtl/>
                    </w:rPr>
                  </w:pPr>
                  <w:r>
                    <w:rPr>
                      <w:rFonts w:cs="Miriam"/>
                      <w:szCs w:val="18"/>
                      <w:rtl/>
                    </w:rPr>
                    <w:t>צ</w:t>
                  </w:r>
                  <w:r>
                    <w:rPr>
                      <w:rFonts w:cs="Miriam" w:hint="cs"/>
                      <w:szCs w:val="18"/>
                      <w:rtl/>
                    </w:rPr>
                    <w:t>ו תשנ"ו-1995</w:t>
                  </w:r>
                </w:p>
              </w:txbxContent>
            </v:textbox>
            <w10:anchorlock/>
          </v:rect>
        </w:pict>
      </w:r>
      <w:r>
        <w:rPr>
          <w:rStyle w:val="default"/>
          <w:rFonts w:cs="FrankRuehl"/>
          <w:rtl/>
        </w:rPr>
        <w:t>1.</w:t>
      </w:r>
      <w:r>
        <w:rPr>
          <w:rStyle w:val="default"/>
          <w:rFonts w:cs="FrankRuehl"/>
          <w:rtl/>
        </w:rPr>
        <w:tab/>
      </w:r>
      <w:r>
        <w:rPr>
          <w:rStyle w:val="default"/>
          <w:rFonts w:cs="FrankRuehl" w:hint="cs"/>
          <w:rtl/>
        </w:rPr>
        <w:t>ספורטאי כאמור בפרט 14 לתוספת הראשונה שלא נערך עמ</w:t>
      </w:r>
      <w:r>
        <w:rPr>
          <w:rStyle w:val="default"/>
          <w:rFonts w:cs="FrankRuehl"/>
          <w:rtl/>
        </w:rPr>
        <w:t>ו</w:t>
      </w:r>
      <w:r>
        <w:rPr>
          <w:rStyle w:val="default"/>
          <w:rFonts w:cs="FrankRuehl" w:hint="cs"/>
          <w:rtl/>
        </w:rPr>
        <w:t xml:space="preserve"> מראש הסכם העסקה בכתב.</w:t>
      </w:r>
    </w:p>
    <w:p w:rsidR="009B0F83" w:rsidRPr="007D07A2" w:rsidRDefault="009B0F83">
      <w:pPr>
        <w:pStyle w:val="P03"/>
        <w:spacing w:before="0"/>
        <w:ind w:left="1474" w:right="1134"/>
        <w:rPr>
          <w:rStyle w:val="default"/>
          <w:rFonts w:cs="FrankRuehl" w:hint="cs"/>
          <w:vanish/>
          <w:color w:val="FF0000"/>
          <w:szCs w:val="20"/>
          <w:shd w:val="clear" w:color="auto" w:fill="FFFF99"/>
          <w:rtl/>
        </w:rPr>
      </w:pPr>
      <w:bookmarkStart w:id="18" w:name="Rov32"/>
      <w:r w:rsidRPr="007D07A2">
        <w:rPr>
          <w:rStyle w:val="default"/>
          <w:rFonts w:cs="FrankRuehl" w:hint="cs"/>
          <w:vanish/>
          <w:color w:val="FF0000"/>
          <w:szCs w:val="20"/>
          <w:shd w:val="clear" w:color="auto" w:fill="FFFF99"/>
          <w:rtl/>
        </w:rPr>
        <w:t>מיום 31.3.1981</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(מס' 2) תשמ"א-1981</w:t>
      </w:r>
    </w:p>
    <w:p w:rsidR="009B0F83" w:rsidRPr="007D07A2" w:rsidRDefault="009B0F83">
      <w:pPr>
        <w:pStyle w:val="P03"/>
        <w:spacing w:before="0"/>
        <w:ind w:left="1474" w:right="1134"/>
        <w:rPr>
          <w:rStyle w:val="default"/>
          <w:rFonts w:cs="FrankRuehl" w:hint="cs"/>
          <w:vanish/>
          <w:szCs w:val="20"/>
          <w:shd w:val="clear" w:color="auto" w:fill="FFFF99"/>
          <w:rtl/>
        </w:rPr>
      </w:pPr>
      <w:hyperlink r:id="rId21" w:history="1">
        <w:r w:rsidRPr="007D07A2">
          <w:rPr>
            <w:rStyle w:val="Hyperlink"/>
            <w:rFonts w:hint="cs"/>
            <w:vanish/>
            <w:szCs w:val="20"/>
            <w:shd w:val="clear" w:color="auto" w:fill="FFFF99"/>
            <w:rtl/>
          </w:rPr>
          <w:t>ק"ת תשמ"א מס' 4220</w:t>
        </w:r>
      </w:hyperlink>
      <w:r w:rsidRPr="007D07A2">
        <w:rPr>
          <w:rStyle w:val="default"/>
          <w:rFonts w:cs="FrankRuehl" w:hint="cs"/>
          <w:vanish/>
          <w:szCs w:val="20"/>
          <w:shd w:val="clear" w:color="auto" w:fill="FFFF99"/>
          <w:rtl/>
        </w:rPr>
        <w:t xml:space="preserve"> מיום 31.3.1981 עמ' 812</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הוספת פרט 1</w:t>
      </w:r>
    </w:p>
    <w:p w:rsidR="009B0F83" w:rsidRPr="007D07A2" w:rsidRDefault="009B0F83">
      <w:pPr>
        <w:pStyle w:val="P03"/>
        <w:spacing w:before="0"/>
        <w:ind w:left="1474" w:right="1134"/>
        <w:rPr>
          <w:rStyle w:val="default"/>
          <w:rFonts w:cs="FrankRuehl" w:hint="cs"/>
          <w:vanish/>
          <w:color w:val="FF0000"/>
          <w:szCs w:val="20"/>
          <w:shd w:val="clear" w:color="auto" w:fill="FFFF99"/>
          <w:rtl/>
        </w:rPr>
      </w:pPr>
    </w:p>
    <w:p w:rsidR="009B0F83" w:rsidRPr="007D07A2" w:rsidRDefault="009B0F83">
      <w:pPr>
        <w:pStyle w:val="P03"/>
        <w:spacing w:before="0"/>
        <w:ind w:left="1474" w:right="1134"/>
        <w:rPr>
          <w:rStyle w:val="default"/>
          <w:rFonts w:cs="FrankRuehl" w:hint="cs"/>
          <w:vanish/>
          <w:color w:val="FF0000"/>
          <w:szCs w:val="20"/>
          <w:shd w:val="clear" w:color="auto" w:fill="FFFF99"/>
          <w:rtl/>
        </w:rPr>
      </w:pPr>
      <w:r w:rsidRPr="007D07A2">
        <w:rPr>
          <w:rStyle w:val="default"/>
          <w:rFonts w:cs="FrankRuehl" w:hint="cs"/>
          <w:vanish/>
          <w:color w:val="FF0000"/>
          <w:szCs w:val="20"/>
          <w:shd w:val="clear" w:color="auto" w:fill="FFFF99"/>
          <w:rtl/>
        </w:rPr>
        <w:t>מיום 1.1.1987</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תשנ"ה-1994</w:t>
      </w:r>
    </w:p>
    <w:p w:rsidR="009B0F83" w:rsidRPr="007D07A2" w:rsidRDefault="009B0F8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 w:history="1">
        <w:r w:rsidRPr="007D07A2">
          <w:rPr>
            <w:rStyle w:val="Hyperlink"/>
            <w:rFonts w:hint="cs"/>
            <w:vanish/>
            <w:sz w:val="20"/>
            <w:szCs w:val="20"/>
            <w:shd w:val="clear" w:color="auto" w:fill="FFFF99"/>
            <w:rtl/>
          </w:rPr>
          <w:t>ק"ת תשנ"ה מס' 5624</w:t>
        </w:r>
      </w:hyperlink>
      <w:r w:rsidRPr="007D07A2">
        <w:rPr>
          <w:rFonts w:hint="cs"/>
          <w:vanish/>
          <w:sz w:val="20"/>
          <w:szCs w:val="20"/>
          <w:shd w:val="clear" w:color="auto" w:fill="FFFF99"/>
          <w:rtl/>
        </w:rPr>
        <w:t xml:space="preserve"> מיום 13.9.1994 עמ' 5</w:t>
      </w:r>
    </w:p>
    <w:p w:rsidR="009B0F83" w:rsidRPr="007D07A2" w:rsidRDefault="009B0F83">
      <w:pPr>
        <w:pStyle w:val="P00"/>
        <w:ind w:left="0" w:right="1134"/>
        <w:rPr>
          <w:rStyle w:val="default"/>
          <w:rFonts w:cs="FrankRuehl" w:hint="cs"/>
          <w:vanish/>
          <w:sz w:val="22"/>
          <w:szCs w:val="22"/>
          <w:shd w:val="clear" w:color="auto" w:fill="FFFF99"/>
          <w:rtl/>
        </w:rPr>
      </w:pPr>
      <w:r w:rsidRPr="007D07A2">
        <w:rPr>
          <w:rStyle w:val="default"/>
          <w:rFonts w:cs="FrankRuehl"/>
          <w:vanish/>
          <w:sz w:val="22"/>
          <w:szCs w:val="22"/>
          <w:shd w:val="clear" w:color="auto" w:fill="FFFF99"/>
          <w:rtl/>
        </w:rPr>
        <w:t>1.</w:t>
      </w:r>
      <w:r w:rsidRPr="007D07A2">
        <w:rPr>
          <w:rStyle w:val="default"/>
          <w:rFonts w:cs="FrankRuehl"/>
          <w:vanish/>
          <w:sz w:val="22"/>
          <w:szCs w:val="22"/>
          <w:shd w:val="clear" w:color="auto" w:fill="FFFF99"/>
          <w:rtl/>
        </w:rPr>
        <w:tab/>
      </w:r>
      <w:r w:rsidRPr="007D07A2">
        <w:rPr>
          <w:rStyle w:val="default"/>
          <w:rFonts w:cs="FrankRuehl" w:hint="cs"/>
          <w:vanish/>
          <w:sz w:val="22"/>
          <w:szCs w:val="22"/>
          <w:shd w:val="clear" w:color="auto" w:fill="FFFF99"/>
          <w:rtl/>
        </w:rPr>
        <w:t xml:space="preserve">ספורטאי, העוסק בפעילות ספורטיבית במסגרת אגודת ספורט או מטעמה, בין אם היא פועלת באופן עצמאי ובין אם היא מסונפת לארגון ספורט או להתאחדות או לאיגוד ספורט, ולמעט מדריך ספורט ומאמן, </w:t>
      </w:r>
      <w:r w:rsidRPr="007D07A2">
        <w:rPr>
          <w:rStyle w:val="default"/>
          <w:rFonts w:cs="FrankRuehl" w:hint="cs"/>
          <w:vanish/>
          <w:sz w:val="22"/>
          <w:szCs w:val="22"/>
          <w:u w:val="single"/>
          <w:shd w:val="clear" w:color="auto" w:fill="FFFF99"/>
          <w:rtl/>
        </w:rPr>
        <w:t>ושחקן כדורגל כאמור בפרט 14 לתוספת הראשונה</w:t>
      </w:r>
      <w:r w:rsidRPr="007D07A2">
        <w:rPr>
          <w:rStyle w:val="default"/>
          <w:rFonts w:cs="FrankRuehl" w:hint="cs"/>
          <w:vanish/>
          <w:sz w:val="22"/>
          <w:szCs w:val="22"/>
          <w:shd w:val="clear" w:color="auto" w:fill="FFFF99"/>
          <w:rtl/>
        </w:rPr>
        <w:t>.</w:t>
      </w:r>
    </w:p>
    <w:p w:rsidR="009B0F83" w:rsidRPr="007D07A2" w:rsidRDefault="009B0F83">
      <w:pPr>
        <w:pStyle w:val="P03"/>
        <w:spacing w:before="0"/>
        <w:ind w:left="1474" w:right="1134"/>
        <w:rPr>
          <w:rStyle w:val="default"/>
          <w:rFonts w:cs="FrankRuehl" w:hint="cs"/>
          <w:vanish/>
          <w:color w:val="FF0000"/>
          <w:szCs w:val="20"/>
          <w:shd w:val="clear" w:color="auto" w:fill="FFFF99"/>
          <w:rtl/>
        </w:rPr>
      </w:pPr>
    </w:p>
    <w:p w:rsidR="009B0F83" w:rsidRPr="007D07A2" w:rsidRDefault="009B0F83">
      <w:pPr>
        <w:pStyle w:val="P03"/>
        <w:spacing w:before="0"/>
        <w:ind w:left="1474" w:right="1134"/>
        <w:rPr>
          <w:rStyle w:val="default"/>
          <w:rFonts w:cs="FrankRuehl" w:hint="cs"/>
          <w:vanish/>
          <w:color w:val="FF0000"/>
          <w:szCs w:val="20"/>
          <w:shd w:val="clear" w:color="auto" w:fill="FFFF99"/>
          <w:rtl/>
        </w:rPr>
      </w:pPr>
      <w:r w:rsidRPr="007D07A2">
        <w:rPr>
          <w:rStyle w:val="default"/>
          <w:rFonts w:cs="FrankRuehl" w:hint="cs"/>
          <w:vanish/>
          <w:color w:val="FF0000"/>
          <w:szCs w:val="20"/>
          <w:shd w:val="clear" w:color="auto" w:fill="FFFF99"/>
          <w:rtl/>
        </w:rPr>
        <w:t>מיום 1.1.1996</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צו תשנ"ו-1995</w:t>
      </w:r>
    </w:p>
    <w:p w:rsidR="009B0F83" w:rsidRPr="007D07A2" w:rsidRDefault="009B0F8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 w:history="1">
        <w:r w:rsidRPr="007D07A2">
          <w:rPr>
            <w:rStyle w:val="Hyperlink"/>
            <w:rFonts w:hint="cs"/>
            <w:vanish/>
            <w:sz w:val="20"/>
            <w:szCs w:val="20"/>
            <w:shd w:val="clear" w:color="auto" w:fill="FFFF99"/>
            <w:rtl/>
          </w:rPr>
          <w:t>ק"ת תשנ"ו מס' 5715</w:t>
        </w:r>
      </w:hyperlink>
      <w:r w:rsidRPr="007D07A2">
        <w:rPr>
          <w:rFonts w:hint="cs"/>
          <w:vanish/>
          <w:sz w:val="20"/>
          <w:szCs w:val="20"/>
          <w:shd w:val="clear" w:color="auto" w:fill="FFFF99"/>
          <w:rtl/>
        </w:rPr>
        <w:t xml:space="preserve"> מיום 1.12.1995 עמ' 173</w:t>
      </w:r>
    </w:p>
    <w:p w:rsidR="009B0F83" w:rsidRPr="007D07A2" w:rsidRDefault="009B0F83">
      <w:pPr>
        <w:pStyle w:val="P03"/>
        <w:spacing w:before="0"/>
        <w:ind w:left="1474" w:right="1134"/>
        <w:rPr>
          <w:rStyle w:val="default"/>
          <w:rFonts w:cs="FrankRuehl" w:hint="cs"/>
          <w:b/>
          <w:bCs/>
          <w:vanish/>
          <w:szCs w:val="20"/>
          <w:shd w:val="clear" w:color="auto" w:fill="FFFF99"/>
          <w:rtl/>
        </w:rPr>
      </w:pPr>
      <w:r w:rsidRPr="007D07A2">
        <w:rPr>
          <w:rStyle w:val="default"/>
          <w:rFonts w:cs="FrankRuehl" w:hint="cs"/>
          <w:b/>
          <w:bCs/>
          <w:vanish/>
          <w:szCs w:val="20"/>
          <w:shd w:val="clear" w:color="auto" w:fill="FFFF99"/>
          <w:rtl/>
        </w:rPr>
        <w:t>החלפת פרט 1</w:t>
      </w:r>
    </w:p>
    <w:p w:rsidR="009B0F83" w:rsidRPr="007D07A2" w:rsidRDefault="009B0F83">
      <w:pPr>
        <w:pStyle w:val="P03"/>
        <w:ind w:left="1474" w:right="1134"/>
        <w:rPr>
          <w:rStyle w:val="default"/>
          <w:rFonts w:cs="FrankRuehl" w:hint="cs"/>
          <w:vanish/>
          <w:szCs w:val="20"/>
          <w:shd w:val="clear" w:color="auto" w:fill="FFFF99"/>
          <w:rtl/>
        </w:rPr>
      </w:pPr>
      <w:r w:rsidRPr="007D07A2">
        <w:rPr>
          <w:rStyle w:val="default"/>
          <w:rFonts w:cs="FrankRuehl" w:hint="cs"/>
          <w:vanish/>
          <w:szCs w:val="20"/>
          <w:shd w:val="clear" w:color="auto" w:fill="FFFF99"/>
          <w:rtl/>
        </w:rPr>
        <w:t>הנוסח הקודם:</w:t>
      </w:r>
    </w:p>
    <w:p w:rsidR="009B0F83" w:rsidRDefault="009B0F83">
      <w:pPr>
        <w:pStyle w:val="P00"/>
        <w:spacing w:before="0"/>
        <w:ind w:left="0" w:right="1134"/>
        <w:rPr>
          <w:rStyle w:val="default"/>
          <w:rFonts w:cs="FrankRuehl" w:hint="cs"/>
          <w:strike/>
          <w:sz w:val="2"/>
          <w:szCs w:val="2"/>
          <w:rtl/>
        </w:rPr>
      </w:pPr>
      <w:r w:rsidRPr="007D07A2">
        <w:rPr>
          <w:rStyle w:val="default"/>
          <w:rFonts w:cs="FrankRuehl"/>
          <w:strike/>
          <w:vanish/>
          <w:sz w:val="22"/>
          <w:szCs w:val="22"/>
          <w:shd w:val="clear" w:color="auto" w:fill="FFFF99"/>
          <w:rtl/>
        </w:rPr>
        <w:t>1.</w:t>
      </w:r>
      <w:r w:rsidRPr="007D07A2">
        <w:rPr>
          <w:rStyle w:val="default"/>
          <w:rFonts w:cs="FrankRuehl"/>
          <w:strike/>
          <w:vanish/>
          <w:sz w:val="22"/>
          <w:szCs w:val="22"/>
          <w:shd w:val="clear" w:color="auto" w:fill="FFFF99"/>
          <w:rtl/>
        </w:rPr>
        <w:tab/>
      </w:r>
      <w:r w:rsidRPr="007D07A2">
        <w:rPr>
          <w:rStyle w:val="default"/>
          <w:rFonts w:cs="FrankRuehl" w:hint="cs"/>
          <w:strike/>
          <w:vanish/>
          <w:sz w:val="22"/>
          <w:szCs w:val="22"/>
          <w:shd w:val="clear" w:color="auto" w:fill="FFFF99"/>
          <w:rtl/>
        </w:rPr>
        <w:t>ספורטאי, העוסק בפעילות ספורטיבית במסגרת אגודת ספורט או מטעמה, בין אם היא פועלת באופן עצמאי ובין אם היא מסונפת לארגון ספורט או להתאחדות או לאיגוד ספורט, ולמעט מדריך ספורט ומאמן, ושחקן כדורגל כאמור בפרט 14 לתוספת הראשונה.</w:t>
      </w:r>
      <w:bookmarkEnd w:id="18"/>
    </w:p>
    <w:p w:rsidR="009B0F83" w:rsidRDefault="009B0F83">
      <w:pPr>
        <w:pStyle w:val="P00"/>
        <w:spacing w:before="72"/>
        <w:ind w:left="0" w:right="1134"/>
        <w:rPr>
          <w:rStyle w:val="default"/>
          <w:rFonts w:cs="FrankRuehl" w:hint="cs"/>
          <w:rtl/>
        </w:rPr>
      </w:pPr>
    </w:p>
    <w:p w:rsidR="009B0F83" w:rsidRDefault="009B0F83">
      <w:pPr>
        <w:pStyle w:val="P00"/>
        <w:spacing w:before="72"/>
        <w:ind w:left="0" w:right="1134"/>
        <w:rPr>
          <w:rStyle w:val="default"/>
          <w:rFonts w:cs="FrankRuehl" w:hint="cs"/>
          <w:rtl/>
        </w:rPr>
      </w:pPr>
    </w:p>
    <w:p w:rsidR="009B0F83" w:rsidRDefault="009B0F83">
      <w:pPr>
        <w:pStyle w:val="sig-0"/>
        <w:ind w:left="0" w:right="1134"/>
        <w:rPr>
          <w:rtl/>
        </w:rPr>
      </w:pPr>
      <w:r>
        <w:rPr>
          <w:rtl/>
        </w:rPr>
        <w:t>ו</w:t>
      </w:r>
      <w:r>
        <w:rPr>
          <w:rFonts w:hint="cs"/>
          <w:rtl/>
        </w:rPr>
        <w:t>' באב תשל"ב (17 ביולי 1972)</w:t>
      </w:r>
      <w:r>
        <w:rPr>
          <w:rtl/>
        </w:rPr>
        <w:tab/>
      </w:r>
      <w:r>
        <w:rPr>
          <w:rFonts w:hint="cs"/>
          <w:rtl/>
        </w:rPr>
        <w:t>יוסף אלמוגי</w:t>
      </w:r>
    </w:p>
    <w:p w:rsidR="009B0F83" w:rsidRDefault="009B0F83">
      <w:pPr>
        <w:pStyle w:val="sig-1"/>
        <w:widowControl/>
        <w:ind w:left="0" w:right="1134"/>
        <w:rPr>
          <w:rFonts w:hint="cs"/>
          <w:rtl/>
        </w:rPr>
      </w:pPr>
      <w:r>
        <w:rPr>
          <w:rtl/>
        </w:rPr>
        <w:tab/>
      </w:r>
      <w:r>
        <w:rPr>
          <w:rtl/>
        </w:rPr>
        <w:tab/>
      </w:r>
      <w:r>
        <w:rPr>
          <w:rtl/>
        </w:rPr>
        <w:tab/>
      </w:r>
      <w:r>
        <w:rPr>
          <w:rFonts w:hint="cs"/>
          <w:rtl/>
        </w:rPr>
        <w:t>שר העבודה</w:t>
      </w:r>
    </w:p>
    <w:p w:rsidR="009B0F83" w:rsidRDefault="009B0F83">
      <w:pPr>
        <w:pStyle w:val="P00"/>
        <w:spacing w:before="72"/>
        <w:ind w:left="0" w:right="1134"/>
        <w:rPr>
          <w:rStyle w:val="default"/>
          <w:rFonts w:cs="FrankRuehl"/>
          <w:rtl/>
        </w:rPr>
      </w:pPr>
    </w:p>
    <w:p w:rsidR="009B0F83" w:rsidRDefault="009B0F83">
      <w:pPr>
        <w:pStyle w:val="P00"/>
        <w:spacing w:before="72"/>
        <w:ind w:left="0" w:right="1134"/>
        <w:rPr>
          <w:rStyle w:val="default"/>
          <w:rFonts w:cs="FrankRuehl"/>
          <w:rtl/>
        </w:rPr>
      </w:pPr>
      <w:bookmarkStart w:id="19" w:name="LawPartEnd"/>
    </w:p>
    <w:bookmarkEnd w:id="19"/>
    <w:p w:rsidR="009B0F83" w:rsidRDefault="009B0F83">
      <w:pPr>
        <w:pStyle w:val="P00"/>
        <w:spacing w:before="72"/>
        <w:ind w:left="0" w:right="1134"/>
        <w:rPr>
          <w:rStyle w:val="default"/>
          <w:rFonts w:cs="FrankRuehl"/>
          <w:rtl/>
        </w:rPr>
      </w:pPr>
    </w:p>
    <w:sectPr w:rsidR="009B0F83">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01DA" w:rsidRDefault="00F601DA">
      <w:r>
        <w:separator/>
      </w:r>
    </w:p>
  </w:endnote>
  <w:endnote w:type="continuationSeparator" w:id="0">
    <w:p w:rsidR="00F601DA" w:rsidRDefault="00F6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F83" w:rsidRDefault="009B0F8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B0F83" w:rsidRDefault="009B0F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0F83" w:rsidRDefault="009B0F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F83" w:rsidRDefault="009B0F8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418EC">
      <w:rPr>
        <w:rFonts w:hAnsi="FrankRuehl"/>
        <w:noProof/>
        <w:sz w:val="24"/>
        <w:szCs w:val="24"/>
        <w:rtl/>
      </w:rPr>
      <w:t>3</w:t>
    </w:r>
    <w:r>
      <w:rPr>
        <w:rFonts w:hAnsi="FrankRuehl"/>
        <w:sz w:val="24"/>
        <w:szCs w:val="24"/>
        <w:rtl/>
      </w:rPr>
      <w:fldChar w:fldCharType="end"/>
    </w:r>
  </w:p>
  <w:p w:rsidR="009B0F83" w:rsidRDefault="009B0F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0F83" w:rsidRDefault="009B0F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01DA" w:rsidRDefault="00F601DA">
      <w:pPr>
        <w:spacing w:before="60" w:line="240" w:lineRule="auto"/>
        <w:ind w:right="1134"/>
      </w:pPr>
      <w:r>
        <w:separator/>
      </w:r>
    </w:p>
  </w:footnote>
  <w:footnote w:type="continuationSeparator" w:id="0">
    <w:p w:rsidR="00F601DA" w:rsidRDefault="00F601DA">
      <w:r>
        <w:continuationSeparator/>
      </w:r>
    </w:p>
  </w:footnote>
  <w:footnote w:id="1">
    <w:p w:rsidR="009B0F83" w:rsidRDefault="009B0F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תשל"ב מ</w:t>
        </w:r>
        <w:r>
          <w:rPr>
            <w:rStyle w:val="Hyperlink"/>
            <w:rFonts w:hint="cs"/>
            <w:sz w:val="20"/>
            <w:rtl/>
          </w:rPr>
          <w:t>ס' 2885</w:t>
        </w:r>
      </w:hyperlink>
      <w:r>
        <w:rPr>
          <w:rFonts w:hint="cs"/>
          <w:sz w:val="20"/>
          <w:rtl/>
        </w:rPr>
        <w:t xml:space="preserve"> מיום 3.8.1972 עמ' 1573.</w:t>
      </w:r>
    </w:p>
    <w:p w:rsidR="009B0F83" w:rsidRDefault="009B0F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2" w:history="1">
        <w:r>
          <w:rPr>
            <w:rStyle w:val="Hyperlink"/>
            <w:rFonts w:hint="cs"/>
            <w:sz w:val="20"/>
            <w:rtl/>
          </w:rPr>
          <w:t>ק"ת תשל"ז מס' 3652</w:t>
        </w:r>
      </w:hyperlink>
      <w:r>
        <w:rPr>
          <w:rFonts w:hint="cs"/>
          <w:sz w:val="20"/>
          <w:rtl/>
        </w:rPr>
        <w:t xml:space="preserve"> מיום 18.1.1977 עמ' 741 </w:t>
      </w:r>
      <w:r>
        <w:rPr>
          <w:sz w:val="20"/>
          <w:rtl/>
        </w:rPr>
        <w:t>–</w:t>
      </w:r>
      <w:r>
        <w:rPr>
          <w:rFonts w:hint="cs"/>
          <w:sz w:val="20"/>
          <w:rtl/>
        </w:rPr>
        <w:t xml:space="preserve"> צו תשל"ז-1977.</w:t>
      </w:r>
    </w:p>
    <w:p w:rsidR="00B40EFC" w:rsidRDefault="009B0F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rFonts w:hint="cs"/>
            <w:sz w:val="20"/>
            <w:rtl/>
          </w:rPr>
          <w:t>ק"ת תשמ"א מס' 4197</w:t>
        </w:r>
      </w:hyperlink>
      <w:r>
        <w:rPr>
          <w:rFonts w:hint="cs"/>
          <w:sz w:val="20"/>
          <w:rtl/>
        </w:rPr>
        <w:t xml:space="preserve"> מיום 16.1.1981 עמ' 381 </w:t>
      </w:r>
      <w:r>
        <w:rPr>
          <w:sz w:val="20"/>
          <w:rtl/>
        </w:rPr>
        <w:t>–</w:t>
      </w:r>
      <w:r>
        <w:rPr>
          <w:rFonts w:hint="cs"/>
          <w:sz w:val="20"/>
          <w:rtl/>
        </w:rPr>
        <w:t xml:space="preserve"> צו תשמ"א-1981; תחילתו ביום 1.1.1981.</w:t>
      </w:r>
    </w:p>
    <w:p w:rsidR="009B0F83" w:rsidRDefault="009B0F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B40EFC">
          <w:rPr>
            <w:rStyle w:val="Hyperlink"/>
            <w:rFonts w:hint="cs"/>
            <w:sz w:val="20"/>
            <w:rtl/>
          </w:rPr>
          <w:t>ק"ת תשמ"א מ</w:t>
        </w:r>
        <w:r>
          <w:rPr>
            <w:rStyle w:val="Hyperlink"/>
            <w:rFonts w:hint="cs"/>
            <w:sz w:val="20"/>
            <w:rtl/>
          </w:rPr>
          <w:t>ס' 4220</w:t>
        </w:r>
      </w:hyperlink>
      <w:r>
        <w:rPr>
          <w:rFonts w:hint="cs"/>
          <w:sz w:val="20"/>
          <w:rtl/>
        </w:rPr>
        <w:t xml:space="preserve"> מיום 31.3.1981 עמ' 812 </w:t>
      </w:r>
      <w:r>
        <w:rPr>
          <w:sz w:val="20"/>
          <w:rtl/>
        </w:rPr>
        <w:t>–</w:t>
      </w:r>
      <w:r>
        <w:rPr>
          <w:rFonts w:hint="cs"/>
          <w:sz w:val="20"/>
          <w:rtl/>
        </w:rPr>
        <w:t xml:space="preserve"> צו (מס' 2) תשמ"א-1981; תחילתו ביום 1.4.1981.</w:t>
      </w:r>
    </w:p>
    <w:p w:rsidR="009B0F83" w:rsidRDefault="009B0F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תשמ"ב מס' 4390</w:t>
        </w:r>
      </w:hyperlink>
      <w:r>
        <w:rPr>
          <w:rFonts w:hint="cs"/>
          <w:sz w:val="20"/>
          <w:rtl/>
        </w:rPr>
        <w:t xml:space="preserve"> מיום 30.7.1982 עמ' 1415 </w:t>
      </w:r>
      <w:r>
        <w:rPr>
          <w:sz w:val="20"/>
          <w:rtl/>
        </w:rPr>
        <w:t>–</w:t>
      </w:r>
      <w:r>
        <w:rPr>
          <w:rFonts w:hint="cs"/>
          <w:sz w:val="20"/>
          <w:rtl/>
        </w:rPr>
        <w:t xml:space="preserve"> צו תשמ"ב-1982; תחילתו ביום 1.4.1982.</w:t>
      </w:r>
    </w:p>
    <w:p w:rsidR="009B0F83" w:rsidRDefault="009B0F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ק"ת תשמ"ט מס' 5206</w:t>
        </w:r>
      </w:hyperlink>
      <w:r>
        <w:rPr>
          <w:rFonts w:hint="cs"/>
          <w:sz w:val="20"/>
          <w:rtl/>
        </w:rPr>
        <w:t xml:space="preserve"> מיום 1.8.1989 עמ' 1173 </w:t>
      </w:r>
      <w:r>
        <w:rPr>
          <w:sz w:val="20"/>
          <w:rtl/>
        </w:rPr>
        <w:t>–</w:t>
      </w:r>
      <w:r>
        <w:rPr>
          <w:rFonts w:hint="cs"/>
          <w:sz w:val="20"/>
          <w:rtl/>
        </w:rPr>
        <w:t xml:space="preserve"> צו תשמ"ט-1989; תחילתו ביום 1.6.1989 ור' סעיף 2 לענין תחולה.</w:t>
      </w:r>
    </w:p>
    <w:p w:rsidR="009B0F83" w:rsidRDefault="009B0F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תשנ"ה מס' 5624</w:t>
        </w:r>
      </w:hyperlink>
      <w:r>
        <w:rPr>
          <w:rFonts w:hint="cs"/>
          <w:sz w:val="20"/>
          <w:rtl/>
        </w:rPr>
        <w:t xml:space="preserve"> מיום 13.9.1994 עמ' 5 </w:t>
      </w:r>
      <w:r>
        <w:rPr>
          <w:sz w:val="20"/>
          <w:rtl/>
        </w:rPr>
        <w:t>–</w:t>
      </w:r>
      <w:r>
        <w:rPr>
          <w:rFonts w:hint="cs"/>
          <w:sz w:val="20"/>
          <w:rtl/>
        </w:rPr>
        <w:t xml:space="preserve"> צו תשנ"ה-1994; תחילתו ביום 1.1.1987.</w:t>
      </w:r>
    </w:p>
    <w:p w:rsidR="009B0F83" w:rsidRDefault="009B0F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rFonts w:hint="cs"/>
            <w:sz w:val="20"/>
            <w:rtl/>
          </w:rPr>
          <w:t>ק"ת תשנ"ו מס' 5717</w:t>
        </w:r>
      </w:hyperlink>
      <w:r>
        <w:rPr>
          <w:rFonts w:hint="cs"/>
          <w:sz w:val="20"/>
          <w:rtl/>
        </w:rPr>
        <w:t xml:space="preserve"> מיום 1.12.1995 עמ' 173 </w:t>
      </w:r>
      <w:r>
        <w:rPr>
          <w:sz w:val="20"/>
          <w:rtl/>
        </w:rPr>
        <w:t>–</w:t>
      </w:r>
      <w:r>
        <w:rPr>
          <w:rFonts w:hint="cs"/>
          <w:sz w:val="20"/>
          <w:rtl/>
        </w:rPr>
        <w:t xml:space="preserve"> צו תשנ"ו-1995; תחילתו ביום 1.1.1996 אך ר' סעיף 3.</w:t>
      </w:r>
    </w:p>
    <w:p w:rsidR="005D1BA3" w:rsidRDefault="005D1BA3" w:rsidP="005D1B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B40EFC" w:rsidRPr="005D1BA3">
          <w:rPr>
            <w:rStyle w:val="Hyperlink"/>
            <w:rFonts w:hint="cs"/>
            <w:sz w:val="20"/>
            <w:rtl/>
          </w:rPr>
          <w:t>ק"ת תשע"ח מס' 7960</w:t>
        </w:r>
      </w:hyperlink>
      <w:r w:rsidR="00B40EFC">
        <w:rPr>
          <w:rFonts w:hint="cs"/>
          <w:sz w:val="20"/>
          <w:rtl/>
        </w:rPr>
        <w:t xml:space="preserve"> מיום 5.3.2018 עמ' 1060 </w:t>
      </w:r>
      <w:r w:rsidR="00B40EFC">
        <w:rPr>
          <w:sz w:val="20"/>
          <w:rtl/>
        </w:rPr>
        <w:t>–</w:t>
      </w:r>
      <w:r w:rsidR="00B40EFC">
        <w:rPr>
          <w:rFonts w:hint="cs"/>
          <w:sz w:val="20"/>
          <w:rtl/>
        </w:rPr>
        <w:t xml:space="preserve"> צו תשע"ח-2018; תחילתו ביום 1.4.2018 ותחולתו על הסכם שנכרת מאותו יום.</w:t>
      </w:r>
    </w:p>
    <w:p w:rsidR="00684258" w:rsidRDefault="00684258" w:rsidP="0068425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1246BB" w:rsidRPr="00684258">
          <w:rPr>
            <w:rStyle w:val="Hyperlink"/>
            <w:rFonts w:hint="cs"/>
            <w:sz w:val="20"/>
            <w:rtl/>
          </w:rPr>
          <w:t>ק"ת תש"ף מס' 8714</w:t>
        </w:r>
      </w:hyperlink>
      <w:r w:rsidR="001246BB">
        <w:rPr>
          <w:rFonts w:hint="cs"/>
          <w:sz w:val="20"/>
          <w:rtl/>
        </w:rPr>
        <w:t xml:space="preserve"> מיום 26.8.2020 עמ' 2094 </w:t>
      </w:r>
      <w:r w:rsidR="001246BB">
        <w:rPr>
          <w:sz w:val="20"/>
          <w:rtl/>
        </w:rPr>
        <w:t>–</w:t>
      </w:r>
      <w:r w:rsidR="001246BB">
        <w:rPr>
          <w:rFonts w:hint="cs"/>
          <w:sz w:val="20"/>
          <w:rtl/>
        </w:rPr>
        <w:t xml:space="preserve"> צו תש"ף-2020; תחילתו ביום 1.9.2020 ותחולתו גם על הסכם שנכרת לפני יום התחילה.</w:t>
      </w:r>
    </w:p>
    <w:p w:rsidR="000418EC" w:rsidRDefault="000418EC" w:rsidP="000418E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7D07A2" w:rsidRPr="000418EC">
          <w:rPr>
            <w:rStyle w:val="Hyperlink"/>
            <w:rFonts w:hint="cs"/>
            <w:sz w:val="20"/>
            <w:rtl/>
          </w:rPr>
          <w:t>ק"ת תשפ"ב מס' 10275</w:t>
        </w:r>
      </w:hyperlink>
      <w:r w:rsidR="007D07A2">
        <w:rPr>
          <w:rFonts w:hint="cs"/>
          <w:sz w:val="20"/>
          <w:rtl/>
        </w:rPr>
        <w:t xml:space="preserve"> מיום 28.7.2022 עמ' 3614 </w:t>
      </w:r>
      <w:r w:rsidR="007D07A2">
        <w:rPr>
          <w:sz w:val="20"/>
          <w:rtl/>
        </w:rPr>
        <w:t>–</w:t>
      </w:r>
      <w:r w:rsidR="007D07A2">
        <w:rPr>
          <w:rFonts w:hint="cs"/>
          <w:sz w:val="20"/>
          <w:rtl/>
        </w:rPr>
        <w:t xml:space="preserve"> צו תשפ"ב-2022; תחילתו ביום 1.8.2022.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F83" w:rsidRDefault="009B0F83">
    <w:pPr>
      <w:pStyle w:val="a3"/>
      <w:spacing w:line="220" w:lineRule="exact"/>
      <w:ind w:left="0" w:right="1134"/>
      <w:jc w:val="center"/>
      <w:rPr>
        <w:rFonts w:hAnsi="FrankRuehl"/>
        <w:color w:val="000000"/>
        <w:sz w:val="28"/>
        <w:szCs w:val="28"/>
        <w:rtl/>
      </w:rPr>
    </w:pPr>
    <w:r>
      <w:rPr>
        <w:rFonts w:hAnsi="FrankRuehl"/>
        <w:color w:val="000000"/>
        <w:sz w:val="28"/>
        <w:szCs w:val="28"/>
        <w:rtl/>
      </w:rPr>
      <w:t>צו הביטוח הלאומי (סיווג מבוטחים וקביעת מעבידים), תשל"ב- 1972</w:t>
    </w:r>
  </w:p>
  <w:p w:rsidR="009B0F83" w:rsidRDefault="009B0F8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B0F83" w:rsidRDefault="009B0F8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F83" w:rsidRDefault="009B0F83">
    <w:pPr>
      <w:pStyle w:val="a3"/>
      <w:spacing w:line="220" w:lineRule="exact"/>
      <w:ind w:left="0" w:right="1134"/>
      <w:jc w:val="center"/>
      <w:rPr>
        <w:rFonts w:hAnsi="FrankRuehl"/>
        <w:color w:val="000000"/>
        <w:sz w:val="28"/>
        <w:szCs w:val="28"/>
        <w:rtl/>
      </w:rPr>
    </w:pPr>
    <w:r>
      <w:rPr>
        <w:rFonts w:hAnsi="FrankRuehl"/>
        <w:color w:val="000000"/>
        <w:sz w:val="28"/>
        <w:szCs w:val="28"/>
        <w:rtl/>
      </w:rPr>
      <w:t>צו הביטוח הלאומי (סיווג מבוטחים וקביעת מעבידים), תשל"ב-1972</w:t>
    </w:r>
  </w:p>
  <w:p w:rsidR="009B0F83" w:rsidRDefault="009B0F8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B0F83" w:rsidRDefault="009B0F8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4B7D"/>
    <w:rsid w:val="000418EC"/>
    <w:rsid w:val="001246BB"/>
    <w:rsid w:val="00193012"/>
    <w:rsid w:val="00195F5F"/>
    <w:rsid w:val="005D1BA3"/>
    <w:rsid w:val="00684258"/>
    <w:rsid w:val="00797A0B"/>
    <w:rsid w:val="007D07A2"/>
    <w:rsid w:val="00851205"/>
    <w:rsid w:val="00904D90"/>
    <w:rsid w:val="00940C39"/>
    <w:rsid w:val="009B0F83"/>
    <w:rsid w:val="009B3056"/>
    <w:rsid w:val="009F6107"/>
    <w:rsid w:val="00B40EFC"/>
    <w:rsid w:val="00BB1C25"/>
    <w:rsid w:val="00C2361D"/>
    <w:rsid w:val="00D44CBC"/>
    <w:rsid w:val="00DA4B7D"/>
    <w:rsid w:val="00EE6C6E"/>
    <w:rsid w:val="00F601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2ABA9D1-7FF9-4D2E-BE57-5AF11D8D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B40E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714.pdf" TargetMode="External"/><Relationship Id="rId13" Type="http://schemas.openxmlformats.org/officeDocument/2006/relationships/hyperlink" Target="http://www.nevo.co.il/Law_word/law06/TAK-5206.pdf" TargetMode="External"/><Relationship Id="rId18" Type="http://schemas.openxmlformats.org/officeDocument/2006/relationships/hyperlink" Target="https://www.nevo.co.il/law_html/law06/tak-10275.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06/TAK-4220.pdf" TargetMode="External"/><Relationship Id="rId7" Type="http://schemas.openxmlformats.org/officeDocument/2006/relationships/hyperlink" Target="http://www.nevo.co.il/Law_word/law06/TAK-4197.pdf" TargetMode="External"/><Relationship Id="rId12" Type="http://schemas.openxmlformats.org/officeDocument/2006/relationships/hyperlink" Target="http://www.nevo.co.il/Law_word/law06/TAK-4390.pdf" TargetMode="External"/><Relationship Id="rId17" Type="http://schemas.openxmlformats.org/officeDocument/2006/relationships/hyperlink" Target="https://www.nevo.co.il/Law_word/law06/tak-8714.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5717.pdf" TargetMode="External"/><Relationship Id="rId20" Type="http://schemas.openxmlformats.org/officeDocument/2006/relationships/hyperlink" Target="http://www.nevo.co.il/Law_word/law06/TAK-4220.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220.pdf" TargetMode="External"/><Relationship Id="rId11" Type="http://schemas.openxmlformats.org/officeDocument/2006/relationships/hyperlink" Target="http://www.nevo.co.il/Law_word/law06/TAK-4220.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5624.pdf" TargetMode="External"/><Relationship Id="rId23" Type="http://schemas.openxmlformats.org/officeDocument/2006/relationships/hyperlink" Target="http://www.nevo.co.il/Law_word/law06/TAK-5717.pdf" TargetMode="External"/><Relationship Id="rId28" Type="http://schemas.openxmlformats.org/officeDocument/2006/relationships/fontTable" Target="fontTable.xml"/><Relationship Id="rId10" Type="http://schemas.openxmlformats.org/officeDocument/2006/relationships/hyperlink" Target="http://www.nevo.co.il/Law_word/law06/TAK-3652.pdf" TargetMode="External"/><Relationship Id="rId19" Type="http://schemas.openxmlformats.org/officeDocument/2006/relationships/hyperlink" Target="http://www.nevo.co.il/Law_word/law06/TAK-4197.pdf" TargetMode="External"/><Relationship Id="rId4" Type="http://schemas.openxmlformats.org/officeDocument/2006/relationships/footnotes" Target="footnotes.xml"/><Relationship Id="rId9" Type="http://schemas.openxmlformats.org/officeDocument/2006/relationships/hyperlink" Target="http://www.nevo.co.il/Law_word/law06/TAK-3652.pdf" TargetMode="External"/><Relationship Id="rId14" Type="http://schemas.openxmlformats.org/officeDocument/2006/relationships/hyperlink" Target="http://www.nevo.co.il/Law_word/law06/tak-7960.pdf" TargetMode="External"/><Relationship Id="rId22" Type="http://schemas.openxmlformats.org/officeDocument/2006/relationships/hyperlink" Target="http://www.nevo.co.il/Law_word/law06/TAK-5624.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717.pdf" TargetMode="External"/><Relationship Id="rId3" Type="http://schemas.openxmlformats.org/officeDocument/2006/relationships/hyperlink" Target="http://www.nevo.co.il/Law_word/law06/TAK-4197.pdf" TargetMode="External"/><Relationship Id="rId7" Type="http://schemas.openxmlformats.org/officeDocument/2006/relationships/hyperlink" Target="http://www.nevo.co.il/Law_word/law06/TAK-5624.pdf" TargetMode="External"/><Relationship Id="rId2" Type="http://schemas.openxmlformats.org/officeDocument/2006/relationships/hyperlink" Target="http://www.nevo.co.il/Law_word/law06/TAK-3652.pdf" TargetMode="External"/><Relationship Id="rId1" Type="http://schemas.openxmlformats.org/officeDocument/2006/relationships/hyperlink" Target="http://www.nevo.co.il/Law_word/law06/TAK-2885.pdf" TargetMode="External"/><Relationship Id="rId6" Type="http://schemas.openxmlformats.org/officeDocument/2006/relationships/hyperlink" Target="http://www.nevo.co.il/Law_word/law06/TAK-5206.pdf" TargetMode="External"/><Relationship Id="rId11" Type="http://schemas.openxmlformats.org/officeDocument/2006/relationships/hyperlink" Target="https://www.nevo.co.il/law_word/law06/tak-10275.pdf" TargetMode="External"/><Relationship Id="rId5" Type="http://schemas.openxmlformats.org/officeDocument/2006/relationships/hyperlink" Target="http://www.nevo.co.il/Law_word/law06/TAK-4390.pdf" TargetMode="External"/><Relationship Id="rId10" Type="http://schemas.openxmlformats.org/officeDocument/2006/relationships/hyperlink" Target="https://www.nevo.co.il/law_word/law06/tak-8714.pdf" TargetMode="External"/><Relationship Id="rId4" Type="http://schemas.openxmlformats.org/officeDocument/2006/relationships/hyperlink" Target="http://www.nevo.co.il/Law_word/law06/TAK-4220.pdf" TargetMode="External"/><Relationship Id="rId9" Type="http://schemas.openxmlformats.org/officeDocument/2006/relationships/hyperlink" Target="http://www.nevo.co.il/Law_word/law06/tak-79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9670</CharactersWithSpaces>
  <SharedDoc>false</SharedDoc>
  <HLinks>
    <vt:vector size="216" baseType="variant">
      <vt:variant>
        <vt:i4>8192008</vt:i4>
      </vt:variant>
      <vt:variant>
        <vt:i4>93</vt:i4>
      </vt:variant>
      <vt:variant>
        <vt:i4>0</vt:i4>
      </vt:variant>
      <vt:variant>
        <vt:i4>5</vt:i4>
      </vt:variant>
      <vt:variant>
        <vt:lpwstr>http://www.nevo.co.il/Law_word/law06/TAK-5717.pdf</vt:lpwstr>
      </vt:variant>
      <vt:variant>
        <vt:lpwstr/>
      </vt:variant>
      <vt:variant>
        <vt:i4>8257546</vt:i4>
      </vt:variant>
      <vt:variant>
        <vt:i4>90</vt:i4>
      </vt:variant>
      <vt:variant>
        <vt:i4>0</vt:i4>
      </vt:variant>
      <vt:variant>
        <vt:i4>5</vt:i4>
      </vt:variant>
      <vt:variant>
        <vt:lpwstr>http://www.nevo.co.il/Law_word/law06/TAK-5624.pdf</vt:lpwstr>
      </vt:variant>
      <vt:variant>
        <vt:lpwstr/>
      </vt:variant>
      <vt:variant>
        <vt:i4>8323082</vt:i4>
      </vt:variant>
      <vt:variant>
        <vt:i4>87</vt:i4>
      </vt:variant>
      <vt:variant>
        <vt:i4>0</vt:i4>
      </vt:variant>
      <vt:variant>
        <vt:i4>5</vt:i4>
      </vt:variant>
      <vt:variant>
        <vt:lpwstr>http://www.nevo.co.il/Law_word/law06/TAK-4220.pdf</vt:lpwstr>
      </vt:variant>
      <vt:variant>
        <vt:lpwstr/>
      </vt:variant>
      <vt:variant>
        <vt:i4>8323082</vt:i4>
      </vt:variant>
      <vt:variant>
        <vt:i4>84</vt:i4>
      </vt:variant>
      <vt:variant>
        <vt:i4>0</vt:i4>
      </vt:variant>
      <vt:variant>
        <vt:i4>5</vt:i4>
      </vt:variant>
      <vt:variant>
        <vt:lpwstr>http://www.nevo.co.il/Law_word/law06/TAK-4220.pdf</vt:lpwstr>
      </vt:variant>
      <vt:variant>
        <vt:lpwstr/>
      </vt:variant>
      <vt:variant>
        <vt:i4>7602190</vt:i4>
      </vt:variant>
      <vt:variant>
        <vt:i4>81</vt:i4>
      </vt:variant>
      <vt:variant>
        <vt:i4>0</vt:i4>
      </vt:variant>
      <vt:variant>
        <vt:i4>5</vt:i4>
      </vt:variant>
      <vt:variant>
        <vt:lpwstr>http://www.nevo.co.il/Law_word/law06/TAK-4197.pdf</vt:lpwstr>
      </vt:variant>
      <vt:variant>
        <vt:lpwstr/>
      </vt:variant>
      <vt:variant>
        <vt:i4>2949133</vt:i4>
      </vt:variant>
      <vt:variant>
        <vt:i4>78</vt:i4>
      </vt:variant>
      <vt:variant>
        <vt:i4>0</vt:i4>
      </vt:variant>
      <vt:variant>
        <vt:i4>5</vt:i4>
      </vt:variant>
      <vt:variant>
        <vt:lpwstr>https://www.nevo.co.il/law_html/law06/tak-10275.pdf</vt:lpwstr>
      </vt:variant>
      <vt:variant>
        <vt:lpwstr/>
      </vt:variant>
      <vt:variant>
        <vt:i4>7667739</vt:i4>
      </vt:variant>
      <vt:variant>
        <vt:i4>75</vt:i4>
      </vt:variant>
      <vt:variant>
        <vt:i4>0</vt:i4>
      </vt:variant>
      <vt:variant>
        <vt:i4>5</vt:i4>
      </vt:variant>
      <vt:variant>
        <vt:lpwstr>https://www.nevo.co.il/Law_word/law06/tak-8714.pdf</vt:lpwstr>
      </vt:variant>
      <vt:variant>
        <vt:lpwstr/>
      </vt:variant>
      <vt:variant>
        <vt:i4>8192008</vt:i4>
      </vt:variant>
      <vt:variant>
        <vt:i4>72</vt:i4>
      </vt:variant>
      <vt:variant>
        <vt:i4>0</vt:i4>
      </vt:variant>
      <vt:variant>
        <vt:i4>5</vt:i4>
      </vt:variant>
      <vt:variant>
        <vt:lpwstr>http://www.nevo.co.il/Law_word/law06/TAK-5717.pdf</vt:lpwstr>
      </vt:variant>
      <vt:variant>
        <vt:lpwstr/>
      </vt:variant>
      <vt:variant>
        <vt:i4>8257546</vt:i4>
      </vt:variant>
      <vt:variant>
        <vt:i4>69</vt:i4>
      </vt:variant>
      <vt:variant>
        <vt:i4>0</vt:i4>
      </vt:variant>
      <vt:variant>
        <vt:i4>5</vt:i4>
      </vt:variant>
      <vt:variant>
        <vt:lpwstr>http://www.nevo.co.il/Law_word/law06/TAK-5624.pdf</vt:lpwstr>
      </vt:variant>
      <vt:variant>
        <vt:lpwstr/>
      </vt:variant>
      <vt:variant>
        <vt:i4>7864321</vt:i4>
      </vt:variant>
      <vt:variant>
        <vt:i4>66</vt:i4>
      </vt:variant>
      <vt:variant>
        <vt:i4>0</vt:i4>
      </vt:variant>
      <vt:variant>
        <vt:i4>5</vt:i4>
      </vt:variant>
      <vt:variant>
        <vt:lpwstr>http://www.nevo.co.il/Law_word/law06/tak-7960.pdf</vt:lpwstr>
      </vt:variant>
      <vt:variant>
        <vt:lpwstr/>
      </vt:variant>
      <vt:variant>
        <vt:i4>8126476</vt:i4>
      </vt:variant>
      <vt:variant>
        <vt:i4>63</vt:i4>
      </vt:variant>
      <vt:variant>
        <vt:i4>0</vt:i4>
      </vt:variant>
      <vt:variant>
        <vt:i4>5</vt:i4>
      </vt:variant>
      <vt:variant>
        <vt:lpwstr>http://www.nevo.co.il/Law_word/law06/TAK-5206.pdf</vt:lpwstr>
      </vt:variant>
      <vt:variant>
        <vt:lpwstr/>
      </vt:variant>
      <vt:variant>
        <vt:i4>7602187</vt:i4>
      </vt:variant>
      <vt:variant>
        <vt:i4>60</vt:i4>
      </vt:variant>
      <vt:variant>
        <vt:i4>0</vt:i4>
      </vt:variant>
      <vt:variant>
        <vt:i4>5</vt:i4>
      </vt:variant>
      <vt:variant>
        <vt:lpwstr>http://www.nevo.co.il/Law_word/law06/TAK-4390.pdf</vt:lpwstr>
      </vt:variant>
      <vt:variant>
        <vt:lpwstr/>
      </vt:variant>
      <vt:variant>
        <vt:i4>8323082</vt:i4>
      </vt:variant>
      <vt:variant>
        <vt:i4>57</vt:i4>
      </vt:variant>
      <vt:variant>
        <vt:i4>0</vt:i4>
      </vt:variant>
      <vt:variant>
        <vt:i4>5</vt:i4>
      </vt:variant>
      <vt:variant>
        <vt:lpwstr>http://www.nevo.co.il/Law_word/law06/TAK-4220.pdf</vt:lpwstr>
      </vt:variant>
      <vt:variant>
        <vt:lpwstr/>
      </vt:variant>
      <vt:variant>
        <vt:i4>8323084</vt:i4>
      </vt:variant>
      <vt:variant>
        <vt:i4>54</vt:i4>
      </vt:variant>
      <vt:variant>
        <vt:i4>0</vt:i4>
      </vt:variant>
      <vt:variant>
        <vt:i4>5</vt:i4>
      </vt:variant>
      <vt:variant>
        <vt:lpwstr>http://www.nevo.co.il/Law_word/law06/TAK-3652.pdf</vt:lpwstr>
      </vt:variant>
      <vt:variant>
        <vt:lpwstr/>
      </vt:variant>
      <vt:variant>
        <vt:i4>8323084</vt:i4>
      </vt:variant>
      <vt:variant>
        <vt:i4>51</vt:i4>
      </vt:variant>
      <vt:variant>
        <vt:i4>0</vt:i4>
      </vt:variant>
      <vt:variant>
        <vt:i4>5</vt:i4>
      </vt:variant>
      <vt:variant>
        <vt:lpwstr>http://www.nevo.co.il/Law_word/law06/TAK-3652.pdf</vt:lpwstr>
      </vt:variant>
      <vt:variant>
        <vt:lpwstr/>
      </vt:variant>
      <vt:variant>
        <vt:i4>7667739</vt:i4>
      </vt:variant>
      <vt:variant>
        <vt:i4>48</vt:i4>
      </vt:variant>
      <vt:variant>
        <vt:i4>0</vt:i4>
      </vt:variant>
      <vt:variant>
        <vt:i4>5</vt:i4>
      </vt:variant>
      <vt:variant>
        <vt:lpwstr>https://www.nevo.co.il/Law_word/law06/tak-8714.pdf</vt:lpwstr>
      </vt:variant>
      <vt:variant>
        <vt:lpwstr/>
      </vt:variant>
      <vt:variant>
        <vt:i4>7602190</vt:i4>
      </vt:variant>
      <vt:variant>
        <vt:i4>45</vt:i4>
      </vt:variant>
      <vt:variant>
        <vt:i4>0</vt:i4>
      </vt:variant>
      <vt:variant>
        <vt:i4>5</vt:i4>
      </vt:variant>
      <vt:variant>
        <vt:lpwstr>http://www.nevo.co.il/Law_word/law06/TAK-4197.pdf</vt:lpwstr>
      </vt:variant>
      <vt:variant>
        <vt:lpwstr/>
      </vt:variant>
      <vt:variant>
        <vt:i4>8323082</vt:i4>
      </vt:variant>
      <vt:variant>
        <vt:i4>42</vt:i4>
      </vt:variant>
      <vt:variant>
        <vt:i4>0</vt:i4>
      </vt:variant>
      <vt:variant>
        <vt:i4>5</vt:i4>
      </vt:variant>
      <vt:variant>
        <vt:lpwstr>http://www.nevo.co.il/Law_word/law06/TAK-4220.pdf</vt:lpwstr>
      </vt:variant>
      <vt:variant>
        <vt:lpwstr/>
      </vt:variant>
      <vt:variant>
        <vt:i4>5308425</vt:i4>
      </vt:variant>
      <vt:variant>
        <vt:i4>39</vt:i4>
      </vt:variant>
      <vt:variant>
        <vt:i4>0</vt:i4>
      </vt:variant>
      <vt:variant>
        <vt:i4>5</vt:i4>
      </vt:variant>
      <vt:variant>
        <vt:lpwstr/>
      </vt:variant>
      <vt:variant>
        <vt:lpwstr>med4</vt:lpwstr>
      </vt:variant>
      <vt:variant>
        <vt:i4>5701641</vt:i4>
      </vt:variant>
      <vt:variant>
        <vt:i4>33</vt:i4>
      </vt:variant>
      <vt:variant>
        <vt:i4>0</vt:i4>
      </vt:variant>
      <vt:variant>
        <vt:i4>5</vt:i4>
      </vt:variant>
      <vt:variant>
        <vt:lpwstr/>
      </vt:variant>
      <vt:variant>
        <vt:lpwstr>med2</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2949150</vt:i4>
      </vt:variant>
      <vt:variant>
        <vt:i4>30</vt:i4>
      </vt:variant>
      <vt:variant>
        <vt:i4>0</vt:i4>
      </vt:variant>
      <vt:variant>
        <vt:i4>5</vt:i4>
      </vt:variant>
      <vt:variant>
        <vt:lpwstr>https://www.nevo.co.il/law_word/law06/tak-10275.pdf</vt:lpwstr>
      </vt:variant>
      <vt:variant>
        <vt:lpwstr/>
      </vt:variant>
      <vt:variant>
        <vt:i4>7667739</vt:i4>
      </vt:variant>
      <vt:variant>
        <vt:i4>27</vt:i4>
      </vt:variant>
      <vt:variant>
        <vt:i4>0</vt:i4>
      </vt:variant>
      <vt:variant>
        <vt:i4>5</vt:i4>
      </vt:variant>
      <vt:variant>
        <vt:lpwstr>https://www.nevo.co.il/law_word/law06/tak-8714.pdf</vt:lpwstr>
      </vt:variant>
      <vt:variant>
        <vt:lpwstr/>
      </vt:variant>
      <vt:variant>
        <vt:i4>7864321</vt:i4>
      </vt:variant>
      <vt:variant>
        <vt:i4>24</vt:i4>
      </vt:variant>
      <vt:variant>
        <vt:i4>0</vt:i4>
      </vt:variant>
      <vt:variant>
        <vt:i4>5</vt:i4>
      </vt:variant>
      <vt:variant>
        <vt:lpwstr>http://www.nevo.co.il/Law_word/law06/tak-7960.pdf</vt:lpwstr>
      </vt:variant>
      <vt:variant>
        <vt:lpwstr/>
      </vt:variant>
      <vt:variant>
        <vt:i4>8192008</vt:i4>
      </vt:variant>
      <vt:variant>
        <vt:i4>21</vt:i4>
      </vt:variant>
      <vt:variant>
        <vt:i4>0</vt:i4>
      </vt:variant>
      <vt:variant>
        <vt:i4>5</vt:i4>
      </vt:variant>
      <vt:variant>
        <vt:lpwstr>http://www.nevo.co.il/Law_word/law06/TAK-5717.pdf</vt:lpwstr>
      </vt:variant>
      <vt:variant>
        <vt:lpwstr/>
      </vt:variant>
      <vt:variant>
        <vt:i4>8257546</vt:i4>
      </vt:variant>
      <vt:variant>
        <vt:i4>18</vt:i4>
      </vt:variant>
      <vt:variant>
        <vt:i4>0</vt:i4>
      </vt:variant>
      <vt:variant>
        <vt:i4>5</vt:i4>
      </vt:variant>
      <vt:variant>
        <vt:lpwstr>http://www.nevo.co.il/Law_word/law06/TAK-5624.pdf</vt:lpwstr>
      </vt:variant>
      <vt:variant>
        <vt:lpwstr/>
      </vt:variant>
      <vt:variant>
        <vt:i4>8126476</vt:i4>
      </vt:variant>
      <vt:variant>
        <vt:i4>15</vt:i4>
      </vt:variant>
      <vt:variant>
        <vt:i4>0</vt:i4>
      </vt:variant>
      <vt:variant>
        <vt:i4>5</vt:i4>
      </vt:variant>
      <vt:variant>
        <vt:lpwstr>http://www.nevo.co.il/Law_word/law06/TAK-5206.pdf</vt:lpwstr>
      </vt:variant>
      <vt:variant>
        <vt:lpwstr/>
      </vt:variant>
      <vt:variant>
        <vt:i4>7602187</vt:i4>
      </vt:variant>
      <vt:variant>
        <vt:i4>12</vt:i4>
      </vt:variant>
      <vt:variant>
        <vt:i4>0</vt:i4>
      </vt:variant>
      <vt:variant>
        <vt:i4>5</vt:i4>
      </vt:variant>
      <vt:variant>
        <vt:lpwstr>http://www.nevo.co.il/Law_word/law06/TAK-4390.pdf</vt:lpwstr>
      </vt:variant>
      <vt:variant>
        <vt:lpwstr/>
      </vt:variant>
      <vt:variant>
        <vt:i4>8323082</vt:i4>
      </vt:variant>
      <vt:variant>
        <vt:i4>9</vt:i4>
      </vt:variant>
      <vt:variant>
        <vt:i4>0</vt:i4>
      </vt:variant>
      <vt:variant>
        <vt:i4>5</vt:i4>
      </vt:variant>
      <vt:variant>
        <vt:lpwstr>http://www.nevo.co.il/Law_word/law06/TAK-4220.pdf</vt:lpwstr>
      </vt:variant>
      <vt:variant>
        <vt:lpwstr/>
      </vt:variant>
      <vt:variant>
        <vt:i4>7602190</vt:i4>
      </vt:variant>
      <vt:variant>
        <vt:i4>6</vt:i4>
      </vt:variant>
      <vt:variant>
        <vt:i4>0</vt:i4>
      </vt:variant>
      <vt:variant>
        <vt:i4>5</vt:i4>
      </vt:variant>
      <vt:variant>
        <vt:lpwstr>http://www.nevo.co.il/Law_word/law06/TAK-4197.pdf</vt:lpwstr>
      </vt:variant>
      <vt:variant>
        <vt:lpwstr/>
      </vt:variant>
      <vt:variant>
        <vt:i4>8323084</vt:i4>
      </vt:variant>
      <vt:variant>
        <vt:i4>3</vt:i4>
      </vt:variant>
      <vt:variant>
        <vt:i4>0</vt:i4>
      </vt:variant>
      <vt:variant>
        <vt:i4>5</vt:i4>
      </vt:variant>
      <vt:variant>
        <vt:lpwstr>http://www.nevo.co.il/Law_word/law06/TAK-3652.pdf</vt:lpwstr>
      </vt:variant>
      <vt:variant>
        <vt:lpwstr/>
      </vt:variant>
      <vt:variant>
        <vt:i4>7536645</vt:i4>
      </vt:variant>
      <vt:variant>
        <vt:i4>0</vt:i4>
      </vt:variant>
      <vt:variant>
        <vt:i4>0</vt:i4>
      </vt:variant>
      <vt:variant>
        <vt:i4>5</vt:i4>
      </vt:variant>
      <vt:variant>
        <vt:lpwstr>http://www.nevo.co.il/Law_word/law06/TAK-2885.pdf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צו הביטוח הלאומי (סיווג מבוטחים וקביעת מעבידים), תשל"ב-1972</vt:lpwstr>
  </property>
  <property fmtid="{D5CDD505-2E9C-101B-9397-08002B2CF9AE}" pid="5" name="LAWNUMBER">
    <vt:lpwstr>0142</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4אX</vt:lpwstr>
  </property>
  <property fmtid="{D5CDD505-2E9C-101B-9397-08002B2CF9AE}" pid="49" name="MEKORSAMCHUT">
    <vt:lpwstr/>
  </property>
  <property fmtid="{D5CDD505-2E9C-101B-9397-08002B2CF9AE}" pid="50" name="LINKK1">
    <vt:lpwstr>http://www.nevo.co.il/Law_word/law06/tak-7960.pdf;‎רשומות - תקנות כלליות#ק"ת תשע"ח מס' 7960 ‏‏#מיום 5.3.2018 עמ' 1060 – צו תשע"ח-2018; תחילתו ביום 1.4.2018 ותחולתו על הסכם שנכרת ‏מאותו יום.‏</vt:lpwstr>
  </property>
  <property fmtid="{D5CDD505-2E9C-101B-9397-08002B2CF9AE}" pid="51" name="LINKK2">
    <vt:lpwstr>https://www.nevo.co.il/law_word/law06/tak-8714.pdf‏;רשומות - תקנות כלליות#ק"ת תש"ף מס' 8714 ‏‏#מיום 26.8.2020 עמ' 2094 – צו תש"ף-2020; תחילתו ביום 1.9.2020 ותחולתו גם על הסכם שנכרת ‏לפני יום התחילה</vt:lpwstr>
  </property>
  <property fmtid="{D5CDD505-2E9C-101B-9397-08002B2CF9AE}" pid="52" name="LINKK3">
    <vt:lpwstr>https://www.nevo.co.il/law_word/law06/tak-10275.pdf;‎רשומות - תקנות כלליות#ק"ת תשפ"ב מס' ‏‏10275#מיום 28.7.2022 עמ' 3614 – צו תשפ"ב-2022; תחילתו ביום 1.8.2022‏</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