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5CE" w:rsidRDefault="004835CE" w:rsidP="00F33EF3">
      <w:pPr>
        <w:pStyle w:val="big-header"/>
        <w:ind w:left="0" w:right="1134"/>
        <w:rPr>
          <w:rFonts w:cs="FrankRuehl"/>
          <w:sz w:val="32"/>
        </w:rPr>
      </w:pPr>
      <w:r>
        <w:rPr>
          <w:rFonts w:cs="FrankRuehl"/>
          <w:sz w:val="32"/>
          <w:rtl/>
        </w:rPr>
        <w:t>צו הבלו על דלק (פטור מחובת קבלת רשיון ואישור), תש"ך</w:t>
      </w:r>
      <w:r w:rsidR="00F33EF3">
        <w:rPr>
          <w:rFonts w:cs="FrankRuehl" w:hint="cs"/>
          <w:sz w:val="32"/>
          <w:rtl/>
        </w:rPr>
        <w:t>-</w:t>
      </w:r>
      <w:r>
        <w:rPr>
          <w:rFonts w:cs="FrankRuehl"/>
          <w:sz w:val="32"/>
          <w:rtl/>
        </w:rPr>
        <w:t>1960</w:t>
      </w:r>
    </w:p>
    <w:p w:rsidR="008444FA" w:rsidRPr="008444FA" w:rsidRDefault="008444FA" w:rsidP="008444FA">
      <w:pPr>
        <w:spacing w:line="320" w:lineRule="auto"/>
        <w:jc w:val="left"/>
        <w:rPr>
          <w:rFonts w:cs="FrankRuehl"/>
          <w:szCs w:val="26"/>
          <w:rtl/>
        </w:rPr>
      </w:pPr>
    </w:p>
    <w:p w:rsidR="009E2888" w:rsidRPr="009E2888" w:rsidRDefault="009E2888" w:rsidP="009E2888">
      <w:pPr>
        <w:spacing w:line="320" w:lineRule="auto"/>
        <w:jc w:val="left"/>
        <w:rPr>
          <w:rFonts w:cs="FrankRuehl"/>
          <w:szCs w:val="26"/>
          <w:rtl/>
        </w:rPr>
      </w:pPr>
    </w:p>
    <w:p w:rsidR="009E2888" w:rsidRDefault="009E2888" w:rsidP="009E2888">
      <w:pPr>
        <w:spacing w:line="320" w:lineRule="auto"/>
        <w:jc w:val="left"/>
        <w:rPr>
          <w:rtl/>
        </w:rPr>
      </w:pPr>
    </w:p>
    <w:p w:rsidR="009E2888" w:rsidRDefault="009E2888" w:rsidP="009E2888">
      <w:pPr>
        <w:spacing w:line="320" w:lineRule="auto"/>
        <w:jc w:val="left"/>
        <w:rPr>
          <w:rFonts w:cs="FrankRuehl"/>
          <w:szCs w:val="26"/>
          <w:rtl/>
        </w:rPr>
      </w:pPr>
      <w:r w:rsidRPr="009E2888">
        <w:rPr>
          <w:rFonts w:cs="Miriam"/>
          <w:szCs w:val="22"/>
          <w:rtl/>
        </w:rPr>
        <w:t>מסים</w:t>
      </w:r>
      <w:r w:rsidRPr="009E2888">
        <w:rPr>
          <w:rFonts w:cs="FrankRuehl"/>
          <w:szCs w:val="26"/>
          <w:rtl/>
        </w:rPr>
        <w:t xml:space="preserve"> – בלו – פטור</w:t>
      </w:r>
    </w:p>
    <w:p w:rsidR="008444FA" w:rsidRPr="009E2888" w:rsidRDefault="009E2888" w:rsidP="009E2888">
      <w:pPr>
        <w:spacing w:line="320" w:lineRule="auto"/>
        <w:jc w:val="left"/>
        <w:rPr>
          <w:rFonts w:cs="Miriam"/>
          <w:szCs w:val="22"/>
          <w:rtl/>
        </w:rPr>
      </w:pPr>
      <w:r w:rsidRPr="009E2888">
        <w:rPr>
          <w:rFonts w:cs="Miriam"/>
          <w:szCs w:val="22"/>
          <w:rtl/>
        </w:rPr>
        <w:t>רשויות ומשפט מנהלי</w:t>
      </w:r>
      <w:r w:rsidRPr="009E2888">
        <w:rPr>
          <w:rFonts w:cs="FrankRuehl"/>
          <w:szCs w:val="26"/>
          <w:rtl/>
        </w:rPr>
        <w:t xml:space="preserve"> – תשתיות – דלק – בלו על דלק</w:t>
      </w:r>
    </w:p>
    <w:p w:rsidR="004835CE" w:rsidRDefault="004835C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835CE">
        <w:tblPrEx>
          <w:tblCellMar>
            <w:top w:w="0" w:type="dxa"/>
            <w:bottom w:w="0" w:type="dxa"/>
          </w:tblCellMar>
        </w:tblPrEx>
        <w:tc>
          <w:tcPr>
            <w:tcW w:w="850" w:type="dxa"/>
          </w:tcPr>
          <w:p w:rsidR="004835CE" w:rsidRDefault="004835C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33EF3">
              <w:rPr>
                <w:noProof/>
                <w:sz w:val="24"/>
                <w:rtl/>
              </w:rPr>
              <w:t>2</w:t>
            </w:r>
            <w:r>
              <w:rPr>
                <w:sz w:val="24"/>
                <w:rtl/>
              </w:rPr>
              <w:fldChar w:fldCharType="end"/>
            </w:r>
          </w:p>
        </w:tc>
        <w:tc>
          <w:tcPr>
            <w:tcW w:w="567" w:type="dxa"/>
          </w:tcPr>
          <w:p w:rsidR="004835CE" w:rsidRDefault="004835CE">
            <w:pPr>
              <w:spacing w:line="240" w:lineRule="auto"/>
              <w:rPr>
                <w:sz w:val="24"/>
              </w:rPr>
            </w:pPr>
            <w:hyperlink w:anchor="Seif0" w:tooltip="פטור" w:history="1">
              <w:r>
                <w:rPr>
                  <w:rStyle w:val="Hyperlink"/>
                </w:rPr>
                <w:t>Go</w:t>
              </w:r>
            </w:hyperlink>
          </w:p>
        </w:tc>
        <w:tc>
          <w:tcPr>
            <w:tcW w:w="5669" w:type="dxa"/>
          </w:tcPr>
          <w:p w:rsidR="004835CE" w:rsidRDefault="004835CE">
            <w:pPr>
              <w:spacing w:line="240" w:lineRule="auto"/>
              <w:rPr>
                <w:sz w:val="24"/>
                <w:rtl/>
              </w:rPr>
            </w:pPr>
            <w:r>
              <w:rPr>
                <w:sz w:val="24"/>
                <w:rtl/>
              </w:rPr>
              <w:t>פטור</w:t>
            </w:r>
          </w:p>
        </w:tc>
        <w:tc>
          <w:tcPr>
            <w:tcW w:w="1247" w:type="dxa"/>
          </w:tcPr>
          <w:p w:rsidR="004835CE" w:rsidRDefault="004835CE">
            <w:pPr>
              <w:spacing w:line="240" w:lineRule="auto"/>
              <w:rPr>
                <w:sz w:val="24"/>
              </w:rPr>
            </w:pPr>
            <w:r>
              <w:rPr>
                <w:sz w:val="24"/>
                <w:rtl/>
              </w:rPr>
              <w:t xml:space="preserve">סעיף 1 </w:t>
            </w:r>
          </w:p>
        </w:tc>
      </w:tr>
      <w:tr w:rsidR="004835CE">
        <w:tblPrEx>
          <w:tblCellMar>
            <w:top w:w="0" w:type="dxa"/>
            <w:bottom w:w="0" w:type="dxa"/>
          </w:tblCellMar>
        </w:tblPrEx>
        <w:tc>
          <w:tcPr>
            <w:tcW w:w="850" w:type="dxa"/>
          </w:tcPr>
          <w:p w:rsidR="004835CE" w:rsidRDefault="004835C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33EF3">
              <w:rPr>
                <w:noProof/>
                <w:sz w:val="24"/>
                <w:rtl/>
              </w:rPr>
              <w:t>2</w:t>
            </w:r>
            <w:r>
              <w:rPr>
                <w:sz w:val="24"/>
                <w:rtl/>
              </w:rPr>
              <w:fldChar w:fldCharType="end"/>
            </w:r>
          </w:p>
        </w:tc>
        <w:tc>
          <w:tcPr>
            <w:tcW w:w="567" w:type="dxa"/>
          </w:tcPr>
          <w:p w:rsidR="004835CE" w:rsidRDefault="004835CE">
            <w:pPr>
              <w:spacing w:line="240" w:lineRule="auto"/>
              <w:rPr>
                <w:sz w:val="24"/>
              </w:rPr>
            </w:pPr>
            <w:hyperlink w:anchor="Seif1" w:tooltip="השם" w:history="1">
              <w:r>
                <w:rPr>
                  <w:rStyle w:val="Hyperlink"/>
                </w:rPr>
                <w:t>Go</w:t>
              </w:r>
            </w:hyperlink>
          </w:p>
        </w:tc>
        <w:tc>
          <w:tcPr>
            <w:tcW w:w="5669" w:type="dxa"/>
          </w:tcPr>
          <w:p w:rsidR="004835CE" w:rsidRDefault="004835CE">
            <w:pPr>
              <w:spacing w:line="240" w:lineRule="auto"/>
              <w:rPr>
                <w:sz w:val="24"/>
                <w:rtl/>
              </w:rPr>
            </w:pPr>
            <w:r>
              <w:rPr>
                <w:sz w:val="24"/>
                <w:rtl/>
              </w:rPr>
              <w:t>השם</w:t>
            </w:r>
          </w:p>
        </w:tc>
        <w:tc>
          <w:tcPr>
            <w:tcW w:w="1247" w:type="dxa"/>
          </w:tcPr>
          <w:p w:rsidR="004835CE" w:rsidRDefault="004835CE">
            <w:pPr>
              <w:spacing w:line="240" w:lineRule="auto"/>
              <w:rPr>
                <w:sz w:val="24"/>
              </w:rPr>
            </w:pPr>
            <w:r>
              <w:rPr>
                <w:sz w:val="24"/>
                <w:rtl/>
              </w:rPr>
              <w:t xml:space="preserve">סעיף 2 </w:t>
            </w:r>
          </w:p>
        </w:tc>
      </w:tr>
      <w:tr w:rsidR="004835CE">
        <w:tblPrEx>
          <w:tblCellMar>
            <w:top w:w="0" w:type="dxa"/>
            <w:bottom w:w="0" w:type="dxa"/>
          </w:tblCellMar>
        </w:tblPrEx>
        <w:tc>
          <w:tcPr>
            <w:tcW w:w="850" w:type="dxa"/>
          </w:tcPr>
          <w:p w:rsidR="004835CE" w:rsidRDefault="004835CE">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F33EF3">
              <w:rPr>
                <w:noProof/>
                <w:sz w:val="24"/>
                <w:rtl/>
              </w:rPr>
              <w:t>2</w:t>
            </w:r>
            <w:r>
              <w:rPr>
                <w:sz w:val="24"/>
                <w:rtl/>
              </w:rPr>
              <w:fldChar w:fldCharType="end"/>
            </w:r>
          </w:p>
        </w:tc>
        <w:tc>
          <w:tcPr>
            <w:tcW w:w="567" w:type="dxa"/>
          </w:tcPr>
          <w:p w:rsidR="004835CE" w:rsidRDefault="004835CE">
            <w:pPr>
              <w:spacing w:line="240" w:lineRule="auto"/>
              <w:rPr>
                <w:sz w:val="24"/>
              </w:rPr>
            </w:pPr>
            <w:hyperlink w:anchor="med0" w:tooltip="תוספת" w:history="1">
              <w:r>
                <w:rPr>
                  <w:rStyle w:val="Hyperlink"/>
                </w:rPr>
                <w:t>Go</w:t>
              </w:r>
            </w:hyperlink>
          </w:p>
        </w:tc>
        <w:tc>
          <w:tcPr>
            <w:tcW w:w="5669" w:type="dxa"/>
          </w:tcPr>
          <w:p w:rsidR="004835CE" w:rsidRDefault="004835CE">
            <w:pPr>
              <w:spacing w:line="240" w:lineRule="auto"/>
              <w:rPr>
                <w:sz w:val="24"/>
              </w:rPr>
            </w:pPr>
            <w:r>
              <w:rPr>
                <w:sz w:val="24"/>
                <w:rtl/>
              </w:rPr>
              <w:t>תוספת</w:t>
            </w:r>
          </w:p>
        </w:tc>
        <w:tc>
          <w:tcPr>
            <w:tcW w:w="1247" w:type="dxa"/>
          </w:tcPr>
          <w:p w:rsidR="004835CE" w:rsidRDefault="004835CE">
            <w:pPr>
              <w:spacing w:line="240" w:lineRule="auto"/>
              <w:rPr>
                <w:sz w:val="24"/>
              </w:rPr>
            </w:pPr>
          </w:p>
        </w:tc>
      </w:tr>
    </w:tbl>
    <w:p w:rsidR="004835CE" w:rsidRDefault="004835CE">
      <w:pPr>
        <w:pStyle w:val="big-header"/>
        <w:ind w:left="0" w:right="1134"/>
        <w:rPr>
          <w:rFonts w:cs="FrankRuehl"/>
          <w:sz w:val="32"/>
          <w:rtl/>
        </w:rPr>
      </w:pPr>
    </w:p>
    <w:p w:rsidR="004835CE" w:rsidRDefault="004835CE" w:rsidP="00F33EF3">
      <w:pPr>
        <w:pStyle w:val="big-header"/>
        <w:ind w:left="0" w:right="1134"/>
        <w:rPr>
          <w:rStyle w:val="default"/>
          <w:rFonts w:cs="FrankRuehl" w:hint="cs"/>
          <w:rtl/>
        </w:rPr>
      </w:pPr>
      <w:r>
        <w:rPr>
          <w:rFonts w:cs="FrankRuehl"/>
          <w:sz w:val="32"/>
          <w:rtl/>
        </w:rPr>
        <w:br w:type="page"/>
      </w:r>
      <w:r>
        <w:rPr>
          <w:rFonts w:cs="FrankRuehl"/>
          <w:sz w:val="32"/>
          <w:rtl/>
        </w:rPr>
        <w:lastRenderedPageBreak/>
        <w:t>צו</w:t>
      </w:r>
      <w:r>
        <w:rPr>
          <w:rFonts w:cs="FrankRuehl" w:hint="cs"/>
          <w:sz w:val="32"/>
          <w:rtl/>
        </w:rPr>
        <w:t xml:space="preserve"> הבלו על דלק (פטור מחובת קבלת רשיון ואישור), תש"ך</w:t>
      </w:r>
      <w:r w:rsidR="00F33EF3">
        <w:rPr>
          <w:rFonts w:cs="FrankRuehl" w:hint="cs"/>
          <w:sz w:val="32"/>
          <w:rtl/>
        </w:rPr>
        <w:t>-</w:t>
      </w:r>
      <w:r>
        <w:rPr>
          <w:rFonts w:cs="FrankRuehl"/>
          <w:sz w:val="32"/>
          <w:rtl/>
        </w:rPr>
        <w:t>1960</w:t>
      </w:r>
      <w:r w:rsidR="00F33EF3">
        <w:rPr>
          <w:rStyle w:val="a6"/>
          <w:rFonts w:cs="FrankRuehl"/>
          <w:sz w:val="32"/>
          <w:rtl/>
        </w:rPr>
        <w:footnoteReference w:customMarkFollows="1" w:id="1"/>
        <w:t>*</w:t>
      </w:r>
    </w:p>
    <w:p w:rsidR="004835CE" w:rsidRDefault="004835CE" w:rsidP="00F33EF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17 לחוק הבלו על דלק, תשי"ח</w:t>
      </w:r>
      <w:r w:rsidR="00F33EF3">
        <w:rPr>
          <w:rStyle w:val="default"/>
          <w:rFonts w:cs="FrankRuehl" w:hint="cs"/>
          <w:rtl/>
        </w:rPr>
        <w:t>-</w:t>
      </w:r>
      <w:r>
        <w:rPr>
          <w:rStyle w:val="default"/>
          <w:rFonts w:cs="FrankRuehl"/>
          <w:rtl/>
        </w:rPr>
        <w:t xml:space="preserve">1958, </w:t>
      </w:r>
      <w:r>
        <w:rPr>
          <w:rStyle w:val="default"/>
          <w:rFonts w:cs="FrankRuehl" w:hint="cs"/>
          <w:rtl/>
        </w:rPr>
        <w:t>אני מצווה לאמור:</w:t>
      </w:r>
    </w:p>
    <w:p w:rsidR="004835CE" w:rsidRDefault="004835CE">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2pt;z-index:251657216" o:allowincell="f" filled="f" stroked="f" strokecolor="lime" strokeweight=".25pt">
            <v:textbox style="mso-next-textbox:#_x0000_s1026" inset="0,0,0,0">
              <w:txbxContent>
                <w:p w:rsidR="004835CE" w:rsidRDefault="004835CE">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1.</w:t>
      </w:r>
      <w:r>
        <w:rPr>
          <w:rStyle w:val="big-number"/>
          <w:rFonts w:cs="Miriam"/>
          <w:rtl/>
        </w:rPr>
        <w:tab/>
      </w:r>
      <w:r>
        <w:rPr>
          <w:rStyle w:val="default"/>
          <w:rFonts w:cs="FrankRuehl"/>
          <w:rtl/>
        </w:rPr>
        <w:t>יצ</w:t>
      </w:r>
      <w:r>
        <w:rPr>
          <w:rStyle w:val="default"/>
          <w:rFonts w:cs="FrankRuehl" w:hint="cs"/>
          <w:rtl/>
        </w:rPr>
        <w:t>רני דלק ומחזיקי דלק מהסוגים המפורטים בתוספת פטורים מן החובות החלים עליהם לפי הסעיפים 15 ו-16 ל</w:t>
      </w:r>
      <w:r>
        <w:rPr>
          <w:rStyle w:val="default"/>
          <w:rFonts w:cs="FrankRuehl"/>
          <w:rtl/>
        </w:rPr>
        <w:t>חו</w:t>
      </w:r>
      <w:r>
        <w:rPr>
          <w:rStyle w:val="default"/>
          <w:rFonts w:cs="FrankRuehl" w:hint="cs"/>
          <w:rtl/>
        </w:rPr>
        <w:t>ק.</w:t>
      </w:r>
    </w:p>
    <w:p w:rsidR="004835CE" w:rsidRDefault="004835CE" w:rsidP="00F33EF3">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12.7pt;z-index:251658240" o:allowincell="f" filled="f" stroked="f" strokecolor="lime" strokeweight=".25pt">
            <v:textbox style="mso-next-textbox:#_x0000_s1027" inset="0,0,0,0">
              <w:txbxContent>
                <w:p w:rsidR="004835CE" w:rsidRDefault="004835C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w:t>
      </w:r>
      <w:r>
        <w:rPr>
          <w:rStyle w:val="big-number"/>
          <w:rFonts w:cs="Miriam"/>
          <w:rtl/>
        </w:rPr>
        <w:tab/>
      </w:r>
      <w:r>
        <w:rPr>
          <w:rStyle w:val="default"/>
          <w:rFonts w:cs="FrankRuehl"/>
          <w:rtl/>
        </w:rPr>
        <w:t>לצ</w:t>
      </w:r>
      <w:r>
        <w:rPr>
          <w:rStyle w:val="default"/>
          <w:rFonts w:cs="FrankRuehl" w:hint="cs"/>
          <w:rtl/>
        </w:rPr>
        <w:t>ו זה ייקרא "צו הבלו על דלק (פטור מח</w:t>
      </w:r>
      <w:r>
        <w:rPr>
          <w:rStyle w:val="default"/>
          <w:rFonts w:cs="FrankRuehl"/>
          <w:rtl/>
        </w:rPr>
        <w:t>ו</w:t>
      </w:r>
      <w:r>
        <w:rPr>
          <w:rStyle w:val="default"/>
          <w:rFonts w:cs="FrankRuehl" w:hint="cs"/>
          <w:rtl/>
        </w:rPr>
        <w:t>בת קבלת רשיון ואישור), תש"ך</w:t>
      </w:r>
      <w:r w:rsidR="00F33EF3">
        <w:rPr>
          <w:rStyle w:val="default"/>
          <w:rFonts w:cs="FrankRuehl" w:hint="cs"/>
          <w:rtl/>
        </w:rPr>
        <w:t>-</w:t>
      </w:r>
      <w:r>
        <w:rPr>
          <w:rStyle w:val="default"/>
          <w:rFonts w:cs="FrankRuehl"/>
          <w:rtl/>
        </w:rPr>
        <w:t>1960".</w:t>
      </w:r>
    </w:p>
    <w:p w:rsidR="00F33EF3" w:rsidRDefault="00F33EF3">
      <w:pPr>
        <w:pStyle w:val="P00"/>
        <w:spacing w:before="72"/>
        <w:ind w:left="0" w:right="1134"/>
        <w:rPr>
          <w:rStyle w:val="default"/>
          <w:rFonts w:cs="FrankRuehl" w:hint="cs"/>
          <w:rtl/>
        </w:rPr>
      </w:pPr>
    </w:p>
    <w:p w:rsidR="004835CE" w:rsidRPr="00F33EF3" w:rsidRDefault="004835CE">
      <w:pPr>
        <w:pStyle w:val="medium2-header"/>
        <w:keepLines w:val="0"/>
        <w:spacing w:before="72"/>
        <w:ind w:left="0" w:right="1134"/>
        <w:rPr>
          <w:rFonts w:cs="FrankRuehl"/>
          <w:noProof/>
          <w:sz w:val="26"/>
          <w:szCs w:val="26"/>
          <w:rtl/>
        </w:rPr>
      </w:pPr>
      <w:bookmarkStart w:id="2" w:name="med0"/>
      <w:bookmarkEnd w:id="2"/>
      <w:r w:rsidRPr="00F33EF3">
        <w:rPr>
          <w:rFonts w:cs="FrankRuehl"/>
          <w:noProof/>
          <w:sz w:val="26"/>
          <w:szCs w:val="26"/>
          <w:rtl/>
        </w:rPr>
        <w:t>תו</w:t>
      </w:r>
      <w:r w:rsidRPr="00F33EF3">
        <w:rPr>
          <w:rFonts w:cs="FrankRuehl" w:hint="cs"/>
          <w:noProof/>
          <w:sz w:val="26"/>
          <w:szCs w:val="26"/>
          <w:rtl/>
        </w:rPr>
        <w:t>ספת</w:t>
      </w:r>
    </w:p>
    <w:p w:rsidR="004835CE" w:rsidRDefault="004835CE">
      <w:pPr>
        <w:pStyle w:val="P01"/>
        <w:spacing w:before="72"/>
        <w:ind w:left="624" w:right="1134"/>
        <w:rPr>
          <w:rStyle w:val="default"/>
          <w:rFonts w:cs="FrankRuehl"/>
          <w:rtl/>
        </w:rPr>
      </w:pPr>
      <w:r>
        <w:rPr>
          <w:rStyle w:val="big-number"/>
          <w:rFonts w:cs="Miriam"/>
          <w:rtl/>
        </w:rPr>
        <w:t>1.</w:t>
      </w:r>
      <w:r>
        <w:rPr>
          <w:rStyle w:val="big-number"/>
          <w:rFonts w:cs="Miriam"/>
          <w:rtl/>
        </w:rPr>
        <w:tab/>
      </w:r>
      <w:r>
        <w:rPr>
          <w:rStyle w:val="default"/>
          <w:rFonts w:cs="FrankRuehl"/>
          <w:rtl/>
        </w:rPr>
        <w:t>יצ</w:t>
      </w:r>
      <w:r>
        <w:rPr>
          <w:rStyle w:val="default"/>
          <w:rFonts w:cs="FrankRuehl" w:hint="cs"/>
          <w:rtl/>
        </w:rPr>
        <w:t>רנים ומחזיקים של דלק שאינו חב בלו.</w:t>
      </w:r>
    </w:p>
    <w:p w:rsidR="004835CE" w:rsidRDefault="004835CE">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יצ</w:t>
      </w:r>
      <w:r>
        <w:rPr>
          <w:rStyle w:val="default"/>
          <w:rFonts w:cs="FrankRuehl" w:hint="cs"/>
          <w:rtl/>
        </w:rPr>
        <w:t>רנים ומחזיקים של דלק חב בלו שקיבלו את הדלק אחרי שהבלו שולם עליו, למעט יצרנים של דלק ומחזיקי דלק כאמור המקבלים את הדלק באמצע</w:t>
      </w:r>
      <w:r>
        <w:rPr>
          <w:rStyle w:val="default"/>
          <w:rFonts w:cs="FrankRuehl"/>
          <w:rtl/>
        </w:rPr>
        <w:t>ות</w:t>
      </w:r>
      <w:r>
        <w:rPr>
          <w:rStyle w:val="default"/>
          <w:rFonts w:cs="FrankRuehl" w:hint="cs"/>
          <w:rtl/>
        </w:rPr>
        <w:t xml:space="preserve"> צינור המחבר אותם עם מקום ייצור או שהקיבולת הכללית של מיכליהם לגז נפט מעובה בצובר עולה על 50 טונות או שהקיבולת הכללית של מיכליהם לדלק אחר בצובר עולה על 3500 טונות.</w:t>
      </w:r>
    </w:p>
    <w:p w:rsidR="004835CE" w:rsidRDefault="004835CE">
      <w:pPr>
        <w:pStyle w:val="P00"/>
        <w:spacing w:before="72"/>
        <w:ind w:left="0" w:right="1134"/>
        <w:rPr>
          <w:rStyle w:val="default"/>
          <w:rFonts w:cs="FrankRuehl" w:hint="cs"/>
          <w:rtl/>
        </w:rPr>
      </w:pPr>
    </w:p>
    <w:p w:rsidR="00F33EF3" w:rsidRDefault="00F33EF3">
      <w:pPr>
        <w:pStyle w:val="P00"/>
        <w:spacing w:before="72"/>
        <w:ind w:left="0" w:right="1134"/>
        <w:rPr>
          <w:rStyle w:val="default"/>
          <w:rFonts w:cs="FrankRuehl" w:hint="cs"/>
          <w:rtl/>
        </w:rPr>
      </w:pPr>
    </w:p>
    <w:p w:rsidR="004835CE" w:rsidRDefault="004835CE">
      <w:pPr>
        <w:pStyle w:val="sig-0"/>
        <w:ind w:left="0" w:right="1134"/>
        <w:rPr>
          <w:rFonts w:cs="FrankRuehl"/>
          <w:sz w:val="26"/>
          <w:rtl/>
        </w:rPr>
      </w:pPr>
      <w:r>
        <w:rPr>
          <w:rFonts w:cs="FrankRuehl"/>
          <w:sz w:val="26"/>
          <w:rtl/>
        </w:rPr>
        <w:t>ט"</w:t>
      </w:r>
      <w:r>
        <w:rPr>
          <w:rFonts w:cs="FrankRuehl" w:hint="cs"/>
          <w:sz w:val="26"/>
          <w:rtl/>
        </w:rPr>
        <w:t>ו בחשון תש"ך (16 בנובמבר 1959)</w:t>
      </w:r>
      <w:r>
        <w:rPr>
          <w:rFonts w:cs="FrankRuehl"/>
          <w:sz w:val="26"/>
          <w:rtl/>
        </w:rPr>
        <w:tab/>
        <w:t>ל</w:t>
      </w:r>
      <w:r>
        <w:rPr>
          <w:rFonts w:cs="FrankRuehl" w:hint="cs"/>
          <w:sz w:val="26"/>
          <w:rtl/>
        </w:rPr>
        <w:t>וי אשכול</w:t>
      </w:r>
    </w:p>
    <w:p w:rsidR="004835CE" w:rsidRDefault="004835C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4835CE" w:rsidRPr="00F33EF3" w:rsidRDefault="004835CE" w:rsidP="00F33EF3">
      <w:pPr>
        <w:pStyle w:val="P00"/>
        <w:spacing w:before="72"/>
        <w:ind w:left="0" w:right="1134"/>
        <w:rPr>
          <w:rStyle w:val="default"/>
          <w:rFonts w:cs="FrankRuehl" w:hint="cs"/>
          <w:rtl/>
        </w:rPr>
      </w:pPr>
    </w:p>
    <w:p w:rsidR="00F33EF3" w:rsidRPr="00F33EF3" w:rsidRDefault="00F33EF3" w:rsidP="00F33EF3">
      <w:pPr>
        <w:pStyle w:val="P00"/>
        <w:spacing w:before="72"/>
        <w:ind w:left="0" w:right="1134"/>
        <w:rPr>
          <w:rStyle w:val="default"/>
          <w:rFonts w:cs="FrankRuehl"/>
          <w:rtl/>
        </w:rPr>
      </w:pPr>
    </w:p>
    <w:p w:rsidR="004835CE" w:rsidRPr="00F33EF3" w:rsidRDefault="004835CE" w:rsidP="00F33EF3">
      <w:pPr>
        <w:pStyle w:val="P00"/>
        <w:spacing w:before="72"/>
        <w:ind w:left="0" w:right="1134"/>
        <w:rPr>
          <w:rStyle w:val="default"/>
          <w:rFonts w:cs="FrankRuehl"/>
          <w:rtl/>
        </w:rPr>
      </w:pPr>
      <w:bookmarkStart w:id="3" w:name="LawPartEnd"/>
    </w:p>
    <w:bookmarkEnd w:id="3"/>
    <w:p w:rsidR="004835CE" w:rsidRPr="00F33EF3" w:rsidRDefault="004835CE" w:rsidP="00F33EF3">
      <w:pPr>
        <w:pStyle w:val="P00"/>
        <w:spacing w:before="72"/>
        <w:ind w:left="0" w:right="1134"/>
        <w:rPr>
          <w:rStyle w:val="default"/>
          <w:rFonts w:cs="FrankRuehl"/>
          <w:rtl/>
        </w:rPr>
      </w:pPr>
    </w:p>
    <w:sectPr w:rsidR="004835CE" w:rsidRPr="00F33EF3">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7237" w:rsidRDefault="00097237">
      <w:r>
        <w:separator/>
      </w:r>
    </w:p>
  </w:endnote>
  <w:endnote w:type="continuationSeparator" w:id="0">
    <w:p w:rsidR="00097237" w:rsidRDefault="0009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35CE" w:rsidRDefault="004835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835CE" w:rsidRDefault="004835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835CE" w:rsidRDefault="004835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3EF3">
      <w:rPr>
        <w:rFonts w:cs="TopType Jerushalmi"/>
        <w:noProof/>
        <w:color w:val="000000"/>
        <w:sz w:val="14"/>
        <w:szCs w:val="14"/>
      </w:rPr>
      <w:t>D:\Yael\hakika\Revadim</w:t>
    </w:r>
    <w:r w:rsidR="00F33EF3" w:rsidRPr="00F33EF3">
      <w:rPr>
        <w:rFonts w:cs="TopType Jerushalmi"/>
        <w:noProof/>
        <w:color w:val="000000"/>
        <w:sz w:val="14"/>
        <w:szCs w:val="14"/>
        <w:rtl/>
      </w:rPr>
      <w:t>\קישורים\265_077.</w:t>
    </w:r>
    <w:r w:rsidR="00F33EF3">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35CE" w:rsidRDefault="004835C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E2888">
      <w:rPr>
        <w:rFonts w:hAnsi="FrankRuehl" w:cs="FrankRuehl"/>
        <w:noProof/>
        <w:sz w:val="24"/>
        <w:szCs w:val="24"/>
        <w:rtl/>
      </w:rPr>
      <w:t>2</w:t>
    </w:r>
    <w:r>
      <w:rPr>
        <w:rFonts w:hAnsi="FrankRuehl" w:cs="FrankRuehl"/>
        <w:sz w:val="24"/>
        <w:szCs w:val="24"/>
        <w:rtl/>
      </w:rPr>
      <w:fldChar w:fldCharType="end"/>
    </w:r>
  </w:p>
  <w:p w:rsidR="004835CE" w:rsidRDefault="004835C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835CE" w:rsidRDefault="004835C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3EF3">
      <w:rPr>
        <w:rFonts w:cs="TopType Jerushalmi"/>
        <w:noProof/>
        <w:color w:val="000000"/>
        <w:sz w:val="14"/>
        <w:szCs w:val="14"/>
      </w:rPr>
      <w:t>D:\Yael\hakika\Revadim</w:t>
    </w:r>
    <w:r w:rsidR="00F33EF3" w:rsidRPr="00F33EF3">
      <w:rPr>
        <w:rFonts w:cs="TopType Jerushalmi"/>
        <w:noProof/>
        <w:color w:val="000000"/>
        <w:sz w:val="14"/>
        <w:szCs w:val="14"/>
        <w:rtl/>
      </w:rPr>
      <w:t>\קישורים\265_077.</w:t>
    </w:r>
    <w:r w:rsidR="00F33EF3">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7237" w:rsidRDefault="00097237" w:rsidP="00F33EF3">
      <w:pPr>
        <w:spacing w:before="60" w:line="240" w:lineRule="auto"/>
        <w:ind w:right="1134"/>
      </w:pPr>
      <w:r>
        <w:separator/>
      </w:r>
    </w:p>
  </w:footnote>
  <w:footnote w:type="continuationSeparator" w:id="0">
    <w:p w:rsidR="00097237" w:rsidRDefault="00097237">
      <w:r>
        <w:continuationSeparator/>
      </w:r>
    </w:p>
  </w:footnote>
  <w:footnote w:id="1">
    <w:p w:rsidR="00F33EF3" w:rsidRPr="00F33EF3" w:rsidRDefault="00F33EF3" w:rsidP="00F33E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F33EF3">
        <w:rPr>
          <w:rFonts w:cs="FrankRuehl"/>
          <w:rtl/>
        </w:rPr>
        <w:t xml:space="preserve">* </w:t>
      </w:r>
      <w:r>
        <w:rPr>
          <w:rFonts w:cs="FrankRuehl"/>
          <w:rtl/>
        </w:rPr>
        <w:t>פו</w:t>
      </w:r>
      <w:r>
        <w:rPr>
          <w:rFonts w:cs="FrankRuehl" w:hint="cs"/>
          <w:rtl/>
        </w:rPr>
        <w:t xml:space="preserve">רסם </w:t>
      </w:r>
      <w:hyperlink r:id="rId1" w:history="1">
        <w:r w:rsidRPr="00636199">
          <w:rPr>
            <w:rStyle w:val="Hyperlink"/>
            <w:rFonts w:cs="FrankRuehl" w:hint="cs"/>
            <w:rtl/>
          </w:rPr>
          <w:t>ק"ת תש"ך מס' 981</w:t>
        </w:r>
      </w:hyperlink>
      <w:r>
        <w:rPr>
          <w:rFonts w:cs="FrankRuehl" w:hint="cs"/>
          <w:rtl/>
        </w:rPr>
        <w:t xml:space="preserve"> מיום 1.2.19</w:t>
      </w:r>
      <w:r>
        <w:rPr>
          <w:rFonts w:cs="FrankRuehl"/>
          <w:rtl/>
        </w:rPr>
        <w:t xml:space="preserve">60 </w:t>
      </w:r>
      <w:r>
        <w:rPr>
          <w:rFonts w:cs="FrankRuehl" w:hint="cs"/>
          <w:rtl/>
        </w:rPr>
        <w:t>עמ' 621.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35CE" w:rsidRDefault="004835C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הבלו על דלק (פטור מחובת קבלת רשיון ואישור), תש"ך–1960</w:t>
    </w:r>
  </w:p>
  <w:p w:rsidR="004835CE" w:rsidRDefault="004835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35CE" w:rsidRDefault="004835C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35CE" w:rsidRDefault="004835CE" w:rsidP="00F33EF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הבלו על דלק (פטור מחובת קבלת רשיון ואישור), תש"ך</w:t>
    </w:r>
    <w:r w:rsidR="00F33EF3">
      <w:rPr>
        <w:rFonts w:hAnsi="FrankRuehl" w:cs="FrankRuehl" w:hint="cs"/>
        <w:color w:val="000000"/>
        <w:sz w:val="28"/>
        <w:szCs w:val="28"/>
        <w:rtl/>
      </w:rPr>
      <w:t>-</w:t>
    </w:r>
    <w:r>
      <w:rPr>
        <w:rFonts w:hAnsi="FrankRuehl" w:cs="FrankRuehl"/>
        <w:color w:val="000000"/>
        <w:sz w:val="28"/>
        <w:szCs w:val="28"/>
        <w:rtl/>
      </w:rPr>
      <w:t>1960</w:t>
    </w:r>
  </w:p>
  <w:p w:rsidR="004835CE" w:rsidRDefault="004835C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35CE" w:rsidRDefault="004835C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35CE"/>
    <w:rsid w:val="00097237"/>
    <w:rsid w:val="000B4641"/>
    <w:rsid w:val="000F5374"/>
    <w:rsid w:val="0012575C"/>
    <w:rsid w:val="00352026"/>
    <w:rsid w:val="004835CE"/>
    <w:rsid w:val="004E4B5E"/>
    <w:rsid w:val="00527694"/>
    <w:rsid w:val="00636199"/>
    <w:rsid w:val="008444FA"/>
    <w:rsid w:val="00846F6E"/>
    <w:rsid w:val="009E2888"/>
    <w:rsid w:val="00F33EF3"/>
    <w:rsid w:val="00F816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67AB4D6-06B0-4C6A-8D2A-F6055AD3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33EF3"/>
    <w:rPr>
      <w:sz w:val="20"/>
      <w:szCs w:val="20"/>
    </w:rPr>
  </w:style>
  <w:style w:type="character" w:styleId="a6">
    <w:name w:val="footnote reference"/>
    <w:basedOn w:val="a0"/>
    <w:semiHidden/>
    <w:rsid w:val="00F33E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9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פרק 265</vt:lpstr>
    </vt:vector>
  </TitlesOfParts>
  <Company/>
  <LinksUpToDate>false</LinksUpToDate>
  <CharactersWithSpaces>1065</CharactersWithSpaces>
  <SharedDoc>false</SharedDoc>
  <HLinks>
    <vt:vector size="24" baseType="variant">
      <vt:variant>
        <vt:i4>5570569</vt:i4>
      </vt:variant>
      <vt:variant>
        <vt:i4>15</vt:i4>
      </vt:variant>
      <vt:variant>
        <vt:i4>0</vt:i4>
      </vt:variant>
      <vt:variant>
        <vt:i4>5</vt:i4>
      </vt:variant>
      <vt:variant>
        <vt:lpwstr/>
      </vt:variant>
      <vt:variant>
        <vt:lpwstr>med0</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7405568</vt:i4>
      </vt:variant>
      <vt:variant>
        <vt:i4>0</vt:i4>
      </vt:variant>
      <vt:variant>
        <vt:i4>0</vt:i4>
      </vt:variant>
      <vt:variant>
        <vt:i4>5</vt:i4>
      </vt:variant>
      <vt:variant>
        <vt:lpwstr>http://www.nevo.co.il/Law_word/law06/TAK-0981.pdf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265</dc:title>
  <dc:subject/>
  <dc:creator>eli</dc:creator>
  <cp:keywords/>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צו הבלו על דלק (פטור מחובת קבלת רשיון ואישור), תש"ך-1960</vt:lpwstr>
  </property>
  <property fmtid="{D5CDD505-2E9C-101B-9397-08002B2CF9AE}" pid="5" name="LAWNUMBER">
    <vt:lpwstr>0077</vt:lpwstr>
  </property>
  <property fmtid="{D5CDD505-2E9C-101B-9397-08002B2CF9AE}" pid="6" name="TYPE">
    <vt:lpwstr>01</vt:lpwstr>
  </property>
  <property fmtid="{D5CDD505-2E9C-101B-9397-08002B2CF9AE}" pid="7" name="MEKOR_NAME1">
    <vt:lpwstr>חוק הבלו על דלק</vt:lpwstr>
  </property>
  <property fmtid="{D5CDD505-2E9C-101B-9397-08002B2CF9AE}" pid="8" name="MEKOR_SAIF1">
    <vt:lpwstr>17X</vt:lpwstr>
  </property>
  <property fmtid="{D5CDD505-2E9C-101B-9397-08002B2CF9AE}" pid="9" name="NOSE11">
    <vt:lpwstr>מסים</vt:lpwstr>
  </property>
  <property fmtid="{D5CDD505-2E9C-101B-9397-08002B2CF9AE}" pid="10" name="NOSE21">
    <vt:lpwstr>בלו</vt:lpwstr>
  </property>
  <property fmtid="{D5CDD505-2E9C-101B-9397-08002B2CF9AE}" pid="11" name="NOSE31">
    <vt:lpwstr>פטור</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תשתיות</vt:lpwstr>
  </property>
  <property fmtid="{D5CDD505-2E9C-101B-9397-08002B2CF9AE}" pid="15" name="NOSE32">
    <vt:lpwstr>דלק</vt:lpwstr>
  </property>
  <property fmtid="{D5CDD505-2E9C-101B-9397-08002B2CF9AE}" pid="16" name="NOSE42">
    <vt:lpwstr>בלו על דלק</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