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11D59" w14:textId="77777777" w:rsidR="00D25D5C" w:rsidRDefault="002D5744" w:rsidP="002D5744">
      <w:pPr>
        <w:pStyle w:val="big-header"/>
        <w:ind w:left="0" w:right="1134"/>
        <w:rPr>
          <w:rFonts w:cs="FrankRuehl" w:hint="cs"/>
          <w:sz w:val="32"/>
          <w:rtl/>
        </w:rPr>
      </w:pPr>
      <w:r>
        <w:rPr>
          <w:rFonts w:cs="FrankRuehl" w:hint="cs"/>
          <w:sz w:val="32"/>
          <w:rtl/>
        </w:rPr>
        <w:t>צו הגנה על הציבור מפני ביצוע עבירות מין (קביעת בעלי תפקידים ביחידת הפיקוח</w:t>
      </w:r>
      <w:r w:rsidR="00814DCB">
        <w:rPr>
          <w:rFonts w:cs="FrankRuehl" w:hint="cs"/>
          <w:sz w:val="32"/>
          <w:rtl/>
        </w:rPr>
        <w:t>)</w:t>
      </w:r>
      <w:r w:rsidR="00C20388">
        <w:rPr>
          <w:rFonts w:cs="FrankRuehl" w:hint="cs"/>
          <w:sz w:val="32"/>
          <w:rtl/>
        </w:rPr>
        <w:t>,</w:t>
      </w:r>
      <w:r w:rsidR="008C2526">
        <w:rPr>
          <w:rFonts w:cs="FrankRuehl" w:hint="cs"/>
          <w:sz w:val="32"/>
          <w:rtl/>
        </w:rPr>
        <w:t xml:space="preserve"> </w:t>
      </w:r>
      <w:r w:rsidR="0027553D">
        <w:rPr>
          <w:rFonts w:cs="FrankRuehl" w:hint="cs"/>
          <w:sz w:val="32"/>
          <w:rtl/>
        </w:rPr>
        <w:t>תש</w:t>
      </w:r>
      <w:r w:rsidR="0075069C">
        <w:rPr>
          <w:rFonts w:cs="FrankRuehl" w:hint="cs"/>
          <w:sz w:val="32"/>
          <w:rtl/>
        </w:rPr>
        <w:t>ע</w:t>
      </w:r>
      <w:r w:rsidR="0027553D">
        <w:rPr>
          <w:rFonts w:cs="FrankRuehl" w:hint="cs"/>
          <w:sz w:val="32"/>
          <w:rtl/>
        </w:rPr>
        <w:t>"</w:t>
      </w:r>
      <w:r w:rsidR="0038401D">
        <w:rPr>
          <w:rFonts w:cs="FrankRuehl" w:hint="cs"/>
          <w:sz w:val="32"/>
          <w:rtl/>
        </w:rPr>
        <w:t>ב-2012</w:t>
      </w:r>
    </w:p>
    <w:p w14:paraId="52BF8EE9" w14:textId="77777777" w:rsidR="002D5744" w:rsidRPr="002D5744" w:rsidRDefault="002D5744" w:rsidP="002D5744">
      <w:pPr>
        <w:spacing w:line="320" w:lineRule="auto"/>
        <w:rPr>
          <w:rFonts w:cs="FrankRuehl"/>
          <w:szCs w:val="26"/>
          <w:rtl/>
        </w:rPr>
      </w:pPr>
    </w:p>
    <w:p w14:paraId="19DA6799" w14:textId="77777777" w:rsidR="002D5744" w:rsidRDefault="002D5744" w:rsidP="002D5744">
      <w:pPr>
        <w:spacing w:line="320" w:lineRule="auto"/>
        <w:rPr>
          <w:rtl/>
        </w:rPr>
      </w:pPr>
    </w:p>
    <w:p w14:paraId="6AC52216" w14:textId="77777777" w:rsidR="002D5744" w:rsidRDefault="002D5744" w:rsidP="002D5744">
      <w:pPr>
        <w:spacing w:line="320" w:lineRule="auto"/>
        <w:rPr>
          <w:rFonts w:cs="Miriam"/>
          <w:szCs w:val="22"/>
        </w:rPr>
      </w:pPr>
      <w:r w:rsidRPr="002D5744">
        <w:rPr>
          <w:rFonts w:cs="Miriam"/>
          <w:szCs w:val="22"/>
          <w:rtl/>
        </w:rPr>
        <w:t>עונשין ומשפט פלילי</w:t>
      </w:r>
      <w:r w:rsidRPr="002D5744">
        <w:rPr>
          <w:rFonts w:cs="FrankRuehl"/>
          <w:szCs w:val="26"/>
        </w:rPr>
        <w:t xml:space="preserve"> – </w:t>
      </w:r>
      <w:r w:rsidRPr="002D5744">
        <w:rPr>
          <w:rFonts w:cs="FrankRuehl"/>
          <w:szCs w:val="26"/>
          <w:rtl/>
        </w:rPr>
        <w:t>ענישה, מאסר ומעצר</w:t>
      </w:r>
      <w:r w:rsidRPr="002D5744">
        <w:rPr>
          <w:rFonts w:cs="FrankRuehl"/>
          <w:szCs w:val="26"/>
        </w:rPr>
        <w:t xml:space="preserve"> – </w:t>
      </w:r>
      <w:r w:rsidRPr="002D5744">
        <w:rPr>
          <w:rFonts w:cs="FrankRuehl"/>
          <w:szCs w:val="26"/>
          <w:rtl/>
        </w:rPr>
        <w:t>פקודת מבחן</w:t>
      </w:r>
    </w:p>
    <w:p w14:paraId="27B9871A" w14:textId="77777777" w:rsidR="002D5744" w:rsidRPr="002D5744" w:rsidRDefault="002D5744" w:rsidP="002D5744">
      <w:pPr>
        <w:spacing w:line="320" w:lineRule="auto"/>
        <w:rPr>
          <w:rFonts w:cs="Miriam"/>
          <w:szCs w:val="22"/>
        </w:rPr>
      </w:pPr>
      <w:r w:rsidRPr="002D5744">
        <w:rPr>
          <w:rFonts w:cs="Miriam"/>
          <w:szCs w:val="22"/>
          <w:rtl/>
        </w:rPr>
        <w:t>עונשין ומשפט פלילי</w:t>
      </w:r>
      <w:r w:rsidRPr="002D5744">
        <w:rPr>
          <w:rFonts w:cs="FrankRuehl"/>
          <w:szCs w:val="26"/>
        </w:rPr>
        <w:t xml:space="preserve"> – </w:t>
      </w:r>
      <w:r w:rsidRPr="002D5744">
        <w:rPr>
          <w:rFonts w:cs="FrankRuehl"/>
          <w:szCs w:val="26"/>
          <w:rtl/>
        </w:rPr>
        <w:t>עבירות</w:t>
      </w:r>
      <w:r w:rsidRPr="002D5744">
        <w:rPr>
          <w:rFonts w:cs="FrankRuehl"/>
          <w:szCs w:val="26"/>
        </w:rPr>
        <w:t xml:space="preserve"> – </w:t>
      </w:r>
      <w:r w:rsidRPr="002D5744">
        <w:rPr>
          <w:rFonts w:cs="FrankRuehl"/>
          <w:szCs w:val="26"/>
          <w:rtl/>
        </w:rPr>
        <w:t>עברייני מין</w:t>
      </w:r>
      <w:r w:rsidRPr="002D5744">
        <w:rPr>
          <w:rFonts w:cs="FrankRuehl"/>
          <w:szCs w:val="26"/>
        </w:rPr>
        <w:t xml:space="preserve"> – </w:t>
      </w:r>
      <w:r w:rsidRPr="002D5744">
        <w:rPr>
          <w:rFonts w:cs="FrankRuehl"/>
          <w:szCs w:val="26"/>
          <w:rtl/>
        </w:rPr>
        <w:t>הגנה על הציבור</w:t>
      </w:r>
    </w:p>
    <w:p w14:paraId="1380B382"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344D9" w:rsidRPr="002344D9" w14:paraId="0D536308" w14:textId="77777777">
        <w:tblPrEx>
          <w:tblCellMar>
            <w:top w:w="0" w:type="dxa"/>
            <w:bottom w:w="0" w:type="dxa"/>
          </w:tblCellMar>
        </w:tblPrEx>
        <w:tc>
          <w:tcPr>
            <w:tcW w:w="1247" w:type="dxa"/>
          </w:tcPr>
          <w:p w14:paraId="4B734B82" w14:textId="77777777" w:rsidR="002344D9" w:rsidRPr="002344D9" w:rsidRDefault="002344D9" w:rsidP="002344D9">
            <w:pPr>
              <w:rPr>
                <w:rFonts w:cs="Frankruhel"/>
                <w:rtl/>
              </w:rPr>
            </w:pPr>
            <w:r>
              <w:rPr>
                <w:rtl/>
              </w:rPr>
              <w:t xml:space="preserve">סעיף 1 </w:t>
            </w:r>
          </w:p>
        </w:tc>
        <w:tc>
          <w:tcPr>
            <w:tcW w:w="5669" w:type="dxa"/>
          </w:tcPr>
          <w:p w14:paraId="2124866E" w14:textId="77777777" w:rsidR="002344D9" w:rsidRPr="002344D9" w:rsidRDefault="002344D9" w:rsidP="002344D9">
            <w:pPr>
              <w:rPr>
                <w:rFonts w:cs="Frankruhel"/>
                <w:rtl/>
              </w:rPr>
            </w:pPr>
            <w:r>
              <w:rPr>
                <w:rtl/>
              </w:rPr>
              <w:t>קביעת בעלי תפקידים</w:t>
            </w:r>
          </w:p>
        </w:tc>
        <w:tc>
          <w:tcPr>
            <w:tcW w:w="567" w:type="dxa"/>
          </w:tcPr>
          <w:p w14:paraId="1145F963" w14:textId="77777777" w:rsidR="002344D9" w:rsidRPr="002344D9" w:rsidRDefault="002344D9" w:rsidP="002344D9">
            <w:pPr>
              <w:rPr>
                <w:rStyle w:val="Hyperlink"/>
                <w:rtl/>
              </w:rPr>
            </w:pPr>
            <w:hyperlink w:anchor="Seif1" w:tooltip="קביעת בעלי תפקידים" w:history="1">
              <w:r w:rsidRPr="002344D9">
                <w:rPr>
                  <w:rStyle w:val="Hyperlink"/>
                </w:rPr>
                <w:t>Go</w:t>
              </w:r>
            </w:hyperlink>
          </w:p>
        </w:tc>
        <w:tc>
          <w:tcPr>
            <w:tcW w:w="850" w:type="dxa"/>
          </w:tcPr>
          <w:p w14:paraId="447D131F" w14:textId="77777777" w:rsidR="002344D9" w:rsidRPr="002344D9" w:rsidRDefault="002344D9" w:rsidP="002344D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14:paraId="530AEA6B" w14:textId="77777777" w:rsidR="00D25D5C" w:rsidRDefault="00D25D5C" w:rsidP="002D5744">
      <w:pPr>
        <w:pStyle w:val="big-header"/>
        <w:ind w:left="0" w:right="1134"/>
        <w:rPr>
          <w:rStyle w:val="default"/>
          <w:rFonts w:hint="cs"/>
          <w:sz w:val="22"/>
          <w:szCs w:val="22"/>
          <w:rtl/>
        </w:rPr>
      </w:pPr>
      <w:r>
        <w:rPr>
          <w:rFonts w:cs="FrankRuehl"/>
          <w:sz w:val="32"/>
          <w:rtl/>
        </w:rPr>
        <w:br w:type="page"/>
      </w:r>
      <w:r w:rsidR="002D5744">
        <w:rPr>
          <w:rFonts w:cs="FrankRuehl" w:hint="cs"/>
          <w:sz w:val="32"/>
          <w:rtl/>
        </w:rPr>
        <w:lastRenderedPageBreak/>
        <w:t>צו הגנה על הציבור מפני ביצוע עבירות מין (קביעת בעלי תפקידים ביחידת הפיקוח), תשע"ב-2012</w:t>
      </w:r>
      <w:r>
        <w:rPr>
          <w:rStyle w:val="default"/>
          <w:sz w:val="22"/>
          <w:szCs w:val="22"/>
          <w:rtl/>
        </w:rPr>
        <w:footnoteReference w:customMarkFollows="1" w:id="1"/>
        <w:t>*</w:t>
      </w:r>
    </w:p>
    <w:p w14:paraId="64CFF3C5" w14:textId="77777777" w:rsidR="008C2526" w:rsidRDefault="008C2526" w:rsidP="002D5744">
      <w:pPr>
        <w:pStyle w:val="P00"/>
        <w:spacing w:before="72"/>
        <w:ind w:left="0" w:right="1134"/>
        <w:rPr>
          <w:rStyle w:val="default"/>
          <w:rFonts w:cs="FrankRuehl" w:hint="cs"/>
          <w:rtl/>
        </w:rPr>
      </w:pPr>
      <w:r>
        <w:rPr>
          <w:rStyle w:val="default"/>
          <w:rFonts w:cs="FrankRuehl" w:hint="cs"/>
          <w:rtl/>
        </w:rPr>
        <w:tab/>
        <w:t xml:space="preserve">בתוקף סמכותי לפי </w:t>
      </w:r>
      <w:r w:rsidR="002D5744">
        <w:rPr>
          <w:rStyle w:val="default"/>
          <w:rFonts w:cs="FrankRuehl" w:hint="cs"/>
          <w:rtl/>
        </w:rPr>
        <w:t xml:space="preserve">סעיפים 3(ב)(1) ו-19(ג)(1) לחוק הגנה על הציבור מפני ביצוע עבירות מין, התשס"ו-2006 (להלן </w:t>
      </w:r>
      <w:r w:rsidR="002D5744">
        <w:rPr>
          <w:rStyle w:val="default"/>
          <w:rFonts w:cs="FrankRuehl"/>
          <w:rtl/>
        </w:rPr>
        <w:t>–</w:t>
      </w:r>
      <w:r w:rsidR="002D5744">
        <w:rPr>
          <w:rStyle w:val="default"/>
          <w:rFonts w:cs="FrankRuehl" w:hint="cs"/>
          <w:rtl/>
        </w:rPr>
        <w:t xml:space="preserve"> החוק), אני מצווה לאמור</w:t>
      </w:r>
      <w:r>
        <w:rPr>
          <w:rStyle w:val="default"/>
          <w:rFonts w:cs="FrankRuehl" w:hint="cs"/>
          <w:rtl/>
        </w:rPr>
        <w:t>:</w:t>
      </w:r>
    </w:p>
    <w:p w14:paraId="18C7B1CC" w14:textId="77777777" w:rsidR="009E096B" w:rsidRDefault="00D25D5C" w:rsidP="002D5744">
      <w:pPr>
        <w:pStyle w:val="P00"/>
        <w:spacing w:before="72"/>
        <w:ind w:left="0" w:right="1134"/>
        <w:rPr>
          <w:rStyle w:val="default"/>
          <w:rFonts w:cs="FrankRuehl" w:hint="cs"/>
          <w:rtl/>
        </w:rPr>
      </w:pPr>
      <w:bookmarkStart w:id="0" w:name="Seif1"/>
      <w:bookmarkEnd w:id="0"/>
      <w:r>
        <w:rPr>
          <w:rFonts w:cs="Miriam"/>
          <w:lang w:val="he-IL"/>
        </w:rPr>
        <w:pict w14:anchorId="641E8814">
          <v:rect id="_x0000_s1026" style="position:absolute;left:0;text-align:left;margin-left:464.5pt;margin-top:8.05pt;width:75.05pt;height:21pt;z-index:251657728" o:allowincell="f" filled="f" stroked="f" strokecolor="lime" strokeweight=".25pt">
            <v:textbox inset="0,0,0,0">
              <w:txbxContent>
                <w:p w14:paraId="74926C09" w14:textId="77777777" w:rsidR="00904EEA" w:rsidRDefault="002D5744">
                  <w:pPr>
                    <w:spacing w:line="160" w:lineRule="exact"/>
                    <w:rPr>
                      <w:rFonts w:cs="Miriam" w:hint="cs"/>
                      <w:noProof/>
                      <w:sz w:val="18"/>
                      <w:szCs w:val="18"/>
                      <w:rtl/>
                    </w:rPr>
                  </w:pPr>
                  <w:r>
                    <w:rPr>
                      <w:rFonts w:cs="Miriam" w:hint="cs"/>
                      <w:sz w:val="18"/>
                      <w:szCs w:val="18"/>
                      <w:rtl/>
                    </w:rPr>
                    <w:t>קביעת בעלי תפקידים</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2D5744">
        <w:rPr>
          <w:rStyle w:val="default"/>
          <w:rFonts w:cs="FrankRuehl" w:hint="cs"/>
          <w:rtl/>
        </w:rPr>
        <w:t>בעלי התפקידים ביחידת הפיקוח שיהיו רשאים לקבל מידע בקשר לעבריין מין, הנדרש לצורך עבודתם עמו, ושהמרשם יהיה פתוח לפניהם כנדרש לצורך מילוי תפקידיהם לפי החוק ובהיקף הנדרש לשם כך, יהיו המנויים להלן:</w:t>
      </w:r>
    </w:p>
    <w:p w14:paraId="3FFCA1CC" w14:textId="77777777" w:rsidR="002D5744" w:rsidRDefault="002D5744" w:rsidP="002D5744">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מפקד יחידת הפיקוח;</w:t>
      </w:r>
    </w:p>
    <w:p w14:paraId="59D7DBE9" w14:textId="77777777" w:rsidR="002D5744" w:rsidRDefault="002D5744" w:rsidP="002D5744">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סגן מפקד יחידת הפיקוח;</w:t>
      </w:r>
    </w:p>
    <w:p w14:paraId="491C5A74" w14:textId="77777777" w:rsidR="002D5744" w:rsidRDefault="002D5744" w:rsidP="002D5744">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היועץ המשפטי של יחידת הפיקוח;</w:t>
      </w:r>
    </w:p>
    <w:p w14:paraId="5FC6E1B1" w14:textId="77777777" w:rsidR="002D5744" w:rsidRDefault="002D5744" w:rsidP="002D5744">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הקרימינולוג של יחידת הפיקוח.</w:t>
      </w:r>
    </w:p>
    <w:p w14:paraId="6BCD1D10" w14:textId="77777777" w:rsidR="00C20388" w:rsidRDefault="00C20388" w:rsidP="00431CAA">
      <w:pPr>
        <w:pStyle w:val="P00"/>
        <w:spacing w:before="72"/>
        <w:ind w:left="0" w:right="1134"/>
        <w:rPr>
          <w:rStyle w:val="default"/>
          <w:rFonts w:cs="FrankRuehl" w:hint="cs"/>
          <w:rtl/>
        </w:rPr>
      </w:pPr>
    </w:p>
    <w:p w14:paraId="36E0DFE1" w14:textId="77777777" w:rsidR="00D25D5C" w:rsidRDefault="00D25D5C" w:rsidP="00431CAA">
      <w:pPr>
        <w:pStyle w:val="P00"/>
        <w:spacing w:before="72"/>
        <w:ind w:left="0" w:right="1134"/>
        <w:rPr>
          <w:rStyle w:val="default"/>
          <w:rFonts w:cs="FrankRuehl"/>
          <w:rtl/>
        </w:rPr>
      </w:pPr>
    </w:p>
    <w:p w14:paraId="6BF99852" w14:textId="77777777" w:rsidR="005C17DB" w:rsidRDefault="002D5744" w:rsidP="002D5744">
      <w:pPr>
        <w:pStyle w:val="sig-0"/>
        <w:tabs>
          <w:tab w:val="clear" w:pos="4820"/>
          <w:tab w:val="center" w:pos="5103"/>
        </w:tabs>
        <w:ind w:left="0" w:right="1134"/>
        <w:rPr>
          <w:rFonts w:cs="FrankRuehl" w:hint="cs"/>
          <w:sz w:val="26"/>
          <w:rtl/>
        </w:rPr>
      </w:pPr>
      <w:r>
        <w:rPr>
          <w:rFonts w:cs="FrankRuehl" w:hint="cs"/>
          <w:sz w:val="26"/>
          <w:rtl/>
        </w:rPr>
        <w:t>י' באייר</w:t>
      </w:r>
      <w:r w:rsidR="0038401D">
        <w:rPr>
          <w:rFonts w:cs="FrankRuehl" w:hint="cs"/>
          <w:sz w:val="26"/>
          <w:rtl/>
        </w:rPr>
        <w:t xml:space="preserve"> התשע"ב (</w:t>
      </w:r>
      <w:r>
        <w:rPr>
          <w:rFonts w:cs="FrankRuehl" w:hint="cs"/>
          <w:sz w:val="26"/>
          <w:rtl/>
        </w:rPr>
        <w:t>2 במאי</w:t>
      </w:r>
      <w:r w:rsidR="0038401D">
        <w:rPr>
          <w:rFonts w:cs="FrankRuehl" w:hint="cs"/>
          <w:sz w:val="26"/>
          <w:rtl/>
        </w:rPr>
        <w:t xml:space="preserve"> 2012</w:t>
      </w:r>
      <w:r w:rsidR="008C2526">
        <w:rPr>
          <w:rFonts w:cs="FrankRuehl" w:hint="cs"/>
          <w:sz w:val="26"/>
          <w:rtl/>
        </w:rPr>
        <w:t>)</w:t>
      </w:r>
      <w:r w:rsidR="008C2526">
        <w:rPr>
          <w:rFonts w:cs="FrankRuehl" w:hint="cs"/>
          <w:sz w:val="26"/>
          <w:rtl/>
        </w:rPr>
        <w:tab/>
      </w:r>
      <w:r>
        <w:rPr>
          <w:rFonts w:cs="FrankRuehl" w:hint="cs"/>
          <w:sz w:val="26"/>
          <w:rtl/>
        </w:rPr>
        <w:t>יצחק אהרונוביץ'</w:t>
      </w:r>
    </w:p>
    <w:p w14:paraId="61557CF8" w14:textId="77777777" w:rsidR="005C17DB" w:rsidRDefault="008C2526" w:rsidP="002D5744">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2D5744">
        <w:rPr>
          <w:rFonts w:cs="FrankRuehl" w:hint="cs"/>
          <w:sz w:val="22"/>
          <w:rtl/>
        </w:rPr>
        <w:t>השר לביטחון הפנים</w:t>
      </w:r>
    </w:p>
    <w:p w14:paraId="27A8279D" w14:textId="77777777" w:rsidR="002D5744" w:rsidRDefault="002D5744" w:rsidP="00927A15">
      <w:pPr>
        <w:pStyle w:val="P00"/>
        <w:spacing w:before="72"/>
        <w:ind w:left="0" w:right="1134"/>
        <w:rPr>
          <w:rStyle w:val="default"/>
          <w:rFonts w:cs="FrankRuehl" w:hint="cs"/>
          <w:rtl/>
        </w:rPr>
      </w:pPr>
    </w:p>
    <w:p w14:paraId="79046CA0" w14:textId="77777777" w:rsidR="00927A15" w:rsidRDefault="00927A15" w:rsidP="00927A15">
      <w:pPr>
        <w:pStyle w:val="P00"/>
        <w:spacing w:before="72"/>
        <w:ind w:left="0" w:right="1134"/>
        <w:rPr>
          <w:rStyle w:val="default"/>
          <w:rFonts w:cs="FrankRuehl" w:hint="cs"/>
          <w:rtl/>
        </w:rPr>
      </w:pPr>
    </w:p>
    <w:p w14:paraId="39C837FA" w14:textId="77777777" w:rsidR="00EF7022" w:rsidRDefault="00EF7022" w:rsidP="00927A15">
      <w:pPr>
        <w:pStyle w:val="P00"/>
        <w:spacing w:before="72"/>
        <w:ind w:left="0" w:right="1134"/>
        <w:rPr>
          <w:rStyle w:val="default"/>
          <w:rFonts w:cs="FrankRuehl"/>
          <w:rtl/>
        </w:rPr>
      </w:pPr>
    </w:p>
    <w:p w14:paraId="5118436B" w14:textId="77777777" w:rsidR="002344D9" w:rsidRDefault="002344D9" w:rsidP="00927A15">
      <w:pPr>
        <w:pStyle w:val="P00"/>
        <w:spacing w:before="72"/>
        <w:ind w:left="0" w:right="1134"/>
        <w:rPr>
          <w:rStyle w:val="default"/>
          <w:rFonts w:cs="FrankRuehl"/>
          <w:rtl/>
        </w:rPr>
      </w:pPr>
    </w:p>
    <w:p w14:paraId="2ADF324B" w14:textId="77777777" w:rsidR="002344D9" w:rsidRDefault="002344D9" w:rsidP="00927A15">
      <w:pPr>
        <w:pStyle w:val="P00"/>
        <w:spacing w:before="72"/>
        <w:ind w:left="0" w:right="1134"/>
        <w:rPr>
          <w:rStyle w:val="default"/>
          <w:rFonts w:cs="FrankRuehl"/>
          <w:rtl/>
        </w:rPr>
      </w:pPr>
    </w:p>
    <w:p w14:paraId="4F993997" w14:textId="77777777" w:rsidR="002344D9" w:rsidRDefault="002344D9" w:rsidP="002344D9">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44434799" w14:textId="77777777" w:rsidR="00EF7022" w:rsidRPr="002344D9" w:rsidRDefault="00EF7022" w:rsidP="002344D9">
      <w:pPr>
        <w:pStyle w:val="P00"/>
        <w:spacing w:before="72"/>
        <w:ind w:left="0" w:right="1134"/>
        <w:jc w:val="center"/>
        <w:rPr>
          <w:rStyle w:val="default"/>
          <w:rFonts w:cs="David" w:hint="cs"/>
          <w:color w:val="0000FF"/>
          <w:szCs w:val="24"/>
          <w:u w:val="single"/>
          <w:rtl/>
        </w:rPr>
      </w:pPr>
    </w:p>
    <w:sectPr w:rsidR="00EF7022" w:rsidRPr="002344D9">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E1A11" w14:textId="77777777" w:rsidR="00327E5A" w:rsidRDefault="00327E5A">
      <w:r>
        <w:separator/>
      </w:r>
    </w:p>
  </w:endnote>
  <w:endnote w:type="continuationSeparator" w:id="0">
    <w:p w14:paraId="02FECB68" w14:textId="77777777" w:rsidR="00327E5A" w:rsidRDefault="00327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50CA" w14:textId="77777777"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7A15A87" w14:textId="77777777"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41AE4B5" w14:textId="77777777"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344D9">
      <w:rPr>
        <w:rFonts w:cs="TopType Jerushalmi"/>
        <w:noProof/>
        <w:color w:val="000000"/>
        <w:sz w:val="14"/>
        <w:szCs w:val="14"/>
      </w:rPr>
      <w:t>Z:\000-law\yael\2012\2012-05-21\tav\500_706.doc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90EAD" w14:textId="77777777"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344D9">
      <w:rPr>
        <w:rFonts w:hAnsi="FrankRuehl" w:cs="FrankRuehl"/>
        <w:noProof/>
        <w:sz w:val="24"/>
        <w:szCs w:val="24"/>
        <w:rtl/>
      </w:rPr>
      <w:t>2</w:t>
    </w:r>
    <w:r>
      <w:rPr>
        <w:rFonts w:hAnsi="FrankRuehl" w:cs="FrankRuehl"/>
        <w:sz w:val="24"/>
        <w:szCs w:val="24"/>
        <w:rtl/>
      </w:rPr>
      <w:fldChar w:fldCharType="end"/>
    </w:r>
  </w:p>
  <w:p w14:paraId="6944C89B" w14:textId="77777777"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ED0C046" w14:textId="77777777"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344D9">
      <w:rPr>
        <w:rFonts w:cs="TopType Jerushalmi"/>
        <w:noProof/>
        <w:color w:val="000000"/>
        <w:sz w:val="14"/>
        <w:szCs w:val="14"/>
      </w:rPr>
      <w:t>Z:\000-law\yael\2012\2012-05-21\tav\500_706.doc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75CC2" w14:textId="77777777" w:rsidR="00327E5A" w:rsidRDefault="00327E5A">
      <w:pPr>
        <w:spacing w:before="60"/>
        <w:ind w:right="1134"/>
      </w:pPr>
      <w:r>
        <w:separator/>
      </w:r>
    </w:p>
  </w:footnote>
  <w:footnote w:type="continuationSeparator" w:id="0">
    <w:p w14:paraId="250B3BBB" w14:textId="77777777" w:rsidR="00327E5A" w:rsidRDefault="00327E5A">
      <w:pPr>
        <w:spacing w:before="60"/>
        <w:ind w:right="1134"/>
      </w:pPr>
      <w:r>
        <w:separator/>
      </w:r>
    </w:p>
  </w:footnote>
  <w:footnote w:id="1">
    <w:p w14:paraId="43F5D37F" w14:textId="77777777" w:rsidR="00BE6053" w:rsidRDefault="00904EEA" w:rsidP="00BE60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8C2526">
        <w:rPr>
          <w:rFonts w:cs="FrankRuehl" w:hint="cs"/>
          <w:rtl/>
        </w:rPr>
        <w:t>פורס</w:t>
      </w:r>
      <w:r w:rsidR="002D5744">
        <w:rPr>
          <w:rFonts w:cs="FrankRuehl" w:hint="cs"/>
          <w:rtl/>
        </w:rPr>
        <w:t>ם</w:t>
      </w:r>
      <w:r w:rsidR="008C2526">
        <w:rPr>
          <w:rFonts w:cs="FrankRuehl" w:hint="cs"/>
          <w:rtl/>
        </w:rPr>
        <w:t xml:space="preserve"> </w:t>
      </w:r>
      <w:hyperlink r:id="rId1" w:history="1">
        <w:r w:rsidR="008C2526" w:rsidRPr="00BE6053">
          <w:rPr>
            <w:rStyle w:val="Hyperlink"/>
            <w:rFonts w:cs="FrankRuehl" w:hint="cs"/>
            <w:rtl/>
          </w:rPr>
          <w:t>ק"ת תש</w:t>
        </w:r>
        <w:r w:rsidR="0075069C" w:rsidRPr="00BE6053">
          <w:rPr>
            <w:rStyle w:val="Hyperlink"/>
            <w:rFonts w:cs="FrankRuehl" w:hint="cs"/>
            <w:rtl/>
          </w:rPr>
          <w:t>ע</w:t>
        </w:r>
        <w:r w:rsidR="0027553D" w:rsidRPr="00BE6053">
          <w:rPr>
            <w:rStyle w:val="Hyperlink"/>
            <w:rFonts w:cs="FrankRuehl" w:hint="cs"/>
            <w:rtl/>
          </w:rPr>
          <w:t>"</w:t>
        </w:r>
        <w:r w:rsidR="0038401D" w:rsidRPr="00BE6053">
          <w:rPr>
            <w:rStyle w:val="Hyperlink"/>
            <w:rFonts w:cs="FrankRuehl" w:hint="cs"/>
            <w:rtl/>
          </w:rPr>
          <w:t>ב</w:t>
        </w:r>
        <w:r w:rsidR="008C2526" w:rsidRPr="00BE6053">
          <w:rPr>
            <w:rStyle w:val="Hyperlink"/>
            <w:rFonts w:cs="FrankRuehl" w:hint="cs"/>
            <w:rtl/>
          </w:rPr>
          <w:t xml:space="preserve"> מס' </w:t>
        </w:r>
        <w:r w:rsidR="0038401D" w:rsidRPr="00BE6053">
          <w:rPr>
            <w:rStyle w:val="Hyperlink"/>
            <w:rFonts w:cs="FrankRuehl" w:hint="cs"/>
            <w:rtl/>
          </w:rPr>
          <w:t>712</w:t>
        </w:r>
        <w:r w:rsidR="002D5744" w:rsidRPr="00BE6053">
          <w:rPr>
            <w:rStyle w:val="Hyperlink"/>
            <w:rFonts w:cs="FrankRuehl" w:hint="cs"/>
            <w:rtl/>
          </w:rPr>
          <w:t>2</w:t>
        </w:r>
      </w:hyperlink>
      <w:r w:rsidR="008C2526">
        <w:rPr>
          <w:rFonts w:cs="FrankRuehl" w:hint="cs"/>
          <w:rtl/>
        </w:rPr>
        <w:t xml:space="preserve"> מיום </w:t>
      </w:r>
      <w:r w:rsidR="002D5744">
        <w:rPr>
          <w:rFonts w:cs="FrankRuehl" w:hint="cs"/>
          <w:rtl/>
        </w:rPr>
        <w:t>20</w:t>
      </w:r>
      <w:r w:rsidR="0038401D">
        <w:rPr>
          <w:rFonts w:cs="FrankRuehl" w:hint="cs"/>
          <w:rtl/>
        </w:rPr>
        <w:t>.5.2012</w:t>
      </w:r>
      <w:r w:rsidR="008C2526">
        <w:rPr>
          <w:rFonts w:cs="FrankRuehl" w:hint="cs"/>
          <w:rtl/>
        </w:rPr>
        <w:t xml:space="preserve"> עמ' </w:t>
      </w:r>
      <w:r w:rsidR="002D5744">
        <w:rPr>
          <w:rFonts w:cs="FrankRuehl" w:hint="cs"/>
          <w:rtl/>
        </w:rPr>
        <w:t>1180</w:t>
      </w:r>
      <w:r w:rsidR="008C2526">
        <w:rPr>
          <w:rFonts w:cs="FrankRuehl" w:hint="cs"/>
          <w:rtl/>
        </w:rPr>
        <w:t>.</w:t>
      </w:r>
      <w:r w:rsidR="00B261A3">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2A2E2" w14:textId="77777777" w:rsidR="00904EEA" w:rsidRDefault="00904EE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CDF790F"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433EB2E"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99D3D" w14:textId="77777777" w:rsidR="00904EEA" w:rsidRDefault="002D5744" w:rsidP="0038401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הגנה על הציבור מפני ביצוע עבירות מין (קביעת בעלי תפקידים ביחידת הפיקוח</w:t>
    </w:r>
    <w:r w:rsidR="00814DCB">
      <w:rPr>
        <w:rFonts w:hAnsi="FrankRuehl" w:cs="FrankRuehl" w:hint="cs"/>
        <w:color w:val="000000"/>
        <w:sz w:val="28"/>
        <w:szCs w:val="28"/>
        <w:rtl/>
      </w:rPr>
      <w:t>)</w:t>
    </w:r>
    <w:r w:rsidR="008C2526">
      <w:rPr>
        <w:rFonts w:hAnsi="FrankRuehl" w:cs="FrankRuehl" w:hint="cs"/>
        <w:color w:val="000000"/>
        <w:sz w:val="28"/>
        <w:szCs w:val="28"/>
        <w:rtl/>
      </w:rPr>
      <w:t xml:space="preserve">, </w:t>
    </w:r>
    <w:r w:rsidR="0075069C">
      <w:rPr>
        <w:rFonts w:hAnsi="FrankRuehl" w:cs="FrankRuehl" w:hint="cs"/>
        <w:color w:val="000000"/>
        <w:sz w:val="28"/>
        <w:szCs w:val="28"/>
        <w:rtl/>
      </w:rPr>
      <w:t>תשע</w:t>
    </w:r>
    <w:r w:rsidR="0027553D">
      <w:rPr>
        <w:rFonts w:hAnsi="FrankRuehl" w:cs="FrankRuehl" w:hint="cs"/>
        <w:color w:val="000000"/>
        <w:sz w:val="28"/>
        <w:szCs w:val="28"/>
        <w:rtl/>
      </w:rPr>
      <w:t>"</w:t>
    </w:r>
    <w:r w:rsidR="0038401D">
      <w:rPr>
        <w:rFonts w:hAnsi="FrankRuehl" w:cs="FrankRuehl" w:hint="cs"/>
        <w:color w:val="000000"/>
        <w:sz w:val="28"/>
        <w:szCs w:val="28"/>
        <w:rtl/>
      </w:rPr>
      <w:t>ב-2012</w:t>
    </w:r>
  </w:p>
  <w:p w14:paraId="3C31FBFC"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9CCFAE"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35622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619D9"/>
    <w:rsid w:val="00064468"/>
    <w:rsid w:val="000D7097"/>
    <w:rsid w:val="000D7FBE"/>
    <w:rsid w:val="0010753D"/>
    <w:rsid w:val="00112119"/>
    <w:rsid w:val="00122C2E"/>
    <w:rsid w:val="001275F0"/>
    <w:rsid w:val="001C4AB6"/>
    <w:rsid w:val="001E0FA8"/>
    <w:rsid w:val="002216B6"/>
    <w:rsid w:val="002344D9"/>
    <w:rsid w:val="002538D4"/>
    <w:rsid w:val="0027553D"/>
    <w:rsid w:val="002B5C82"/>
    <w:rsid w:val="002C7187"/>
    <w:rsid w:val="002D5744"/>
    <w:rsid w:val="002E3E60"/>
    <w:rsid w:val="00327E5A"/>
    <w:rsid w:val="0033559B"/>
    <w:rsid w:val="003415DF"/>
    <w:rsid w:val="003528CA"/>
    <w:rsid w:val="0038401D"/>
    <w:rsid w:val="003A23D8"/>
    <w:rsid w:val="003E74D6"/>
    <w:rsid w:val="003F5C71"/>
    <w:rsid w:val="00412B9D"/>
    <w:rsid w:val="00431CAA"/>
    <w:rsid w:val="004573DF"/>
    <w:rsid w:val="00457517"/>
    <w:rsid w:val="00460500"/>
    <w:rsid w:val="004648F4"/>
    <w:rsid w:val="004B26DB"/>
    <w:rsid w:val="004C3C1F"/>
    <w:rsid w:val="0050183D"/>
    <w:rsid w:val="00574BC7"/>
    <w:rsid w:val="005C17DB"/>
    <w:rsid w:val="005E7167"/>
    <w:rsid w:val="005F0726"/>
    <w:rsid w:val="006210E5"/>
    <w:rsid w:val="00635CB5"/>
    <w:rsid w:val="006849D8"/>
    <w:rsid w:val="0072730D"/>
    <w:rsid w:val="0075069C"/>
    <w:rsid w:val="00753B1F"/>
    <w:rsid w:val="0076254E"/>
    <w:rsid w:val="00763D9B"/>
    <w:rsid w:val="0078071F"/>
    <w:rsid w:val="007C0B21"/>
    <w:rsid w:val="008055DD"/>
    <w:rsid w:val="00814DCB"/>
    <w:rsid w:val="008159FF"/>
    <w:rsid w:val="00852A6C"/>
    <w:rsid w:val="0085655A"/>
    <w:rsid w:val="0086107A"/>
    <w:rsid w:val="0087771D"/>
    <w:rsid w:val="0089792E"/>
    <w:rsid w:val="008A638E"/>
    <w:rsid w:val="008C2526"/>
    <w:rsid w:val="008E367E"/>
    <w:rsid w:val="00904983"/>
    <w:rsid w:val="00904EEA"/>
    <w:rsid w:val="00906581"/>
    <w:rsid w:val="00926BE7"/>
    <w:rsid w:val="00927A15"/>
    <w:rsid w:val="0094047B"/>
    <w:rsid w:val="009C2916"/>
    <w:rsid w:val="009E096B"/>
    <w:rsid w:val="00A10AE2"/>
    <w:rsid w:val="00A14F70"/>
    <w:rsid w:val="00A9239A"/>
    <w:rsid w:val="00AC5531"/>
    <w:rsid w:val="00AC7B1B"/>
    <w:rsid w:val="00B17AF7"/>
    <w:rsid w:val="00B261A3"/>
    <w:rsid w:val="00B31DF7"/>
    <w:rsid w:val="00B62BCF"/>
    <w:rsid w:val="00B8400A"/>
    <w:rsid w:val="00B84C6D"/>
    <w:rsid w:val="00B87DA4"/>
    <w:rsid w:val="00BE03B7"/>
    <w:rsid w:val="00BE6053"/>
    <w:rsid w:val="00BF580C"/>
    <w:rsid w:val="00C17A30"/>
    <w:rsid w:val="00C20388"/>
    <w:rsid w:val="00C25745"/>
    <w:rsid w:val="00C53230"/>
    <w:rsid w:val="00C6067A"/>
    <w:rsid w:val="00C75E63"/>
    <w:rsid w:val="00CD2C63"/>
    <w:rsid w:val="00CD6719"/>
    <w:rsid w:val="00D10BBD"/>
    <w:rsid w:val="00D25D5C"/>
    <w:rsid w:val="00D3243E"/>
    <w:rsid w:val="00D33D4D"/>
    <w:rsid w:val="00D4088D"/>
    <w:rsid w:val="00D5121D"/>
    <w:rsid w:val="00D55EBB"/>
    <w:rsid w:val="00D714B8"/>
    <w:rsid w:val="00D909F6"/>
    <w:rsid w:val="00DA3C17"/>
    <w:rsid w:val="00DC6B1A"/>
    <w:rsid w:val="00E633E6"/>
    <w:rsid w:val="00E967BF"/>
    <w:rsid w:val="00ED50FD"/>
    <w:rsid w:val="00EE70B6"/>
    <w:rsid w:val="00EF1C64"/>
    <w:rsid w:val="00EF7022"/>
    <w:rsid w:val="00F03C2D"/>
    <w:rsid w:val="00F06EE7"/>
    <w:rsid w:val="00F618C9"/>
    <w:rsid w:val="00F67F6D"/>
    <w:rsid w:val="00F810E4"/>
    <w:rsid w:val="00F87D85"/>
    <w:rsid w:val="00FA1F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0BBBB19"/>
  <w15:chartTrackingRefBased/>
  <w15:docId w15:val="{9C502A3B-E00E-4B88-9EF9-5EA24BB3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1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1062</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196634</vt:i4>
      </vt:variant>
      <vt:variant>
        <vt:i4>0</vt:i4>
      </vt:variant>
      <vt:variant>
        <vt:i4>0</vt:i4>
      </vt:variant>
      <vt:variant>
        <vt:i4>5</vt:i4>
      </vt:variant>
      <vt:variant>
        <vt:lpwstr/>
      </vt:variant>
      <vt:variant>
        <vt:lpwstr>Seif1</vt:lpwstr>
      </vt:variant>
      <vt:variant>
        <vt:i4>8126475</vt:i4>
      </vt:variant>
      <vt:variant>
        <vt:i4>0</vt:i4>
      </vt:variant>
      <vt:variant>
        <vt:i4>0</vt:i4>
      </vt:variant>
      <vt:variant>
        <vt:i4>5</vt:i4>
      </vt:variant>
      <vt:variant>
        <vt:lpwstr>http://www.nevo.co.il/Law_word/law06/tak-7122.pdf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הגנה על הציבור מפני ביצוע עבירות מין (קביעת בעלי תפקידים ביחידת הפיקוח), תשע"ב-2012</vt:lpwstr>
  </property>
  <property fmtid="{D5CDD505-2E9C-101B-9397-08002B2CF9AE}" pid="4" name="LAWNUMBER">
    <vt:lpwstr>0706</vt:lpwstr>
  </property>
  <property fmtid="{D5CDD505-2E9C-101B-9397-08002B2CF9AE}" pid="5" name="TYPE">
    <vt:lpwstr>01</vt:lpwstr>
  </property>
  <property fmtid="{D5CDD505-2E9C-101B-9397-08002B2CF9AE}" pid="6" name="CHNAME">
    <vt:lpwstr>עונשין</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NOSE11">
    <vt:lpwstr>עונשין ומשפט פלילי</vt:lpwstr>
  </property>
  <property fmtid="{D5CDD505-2E9C-101B-9397-08002B2CF9AE}" pid="24" name="NOSE21">
    <vt:lpwstr>ענישה, מאסר ומעצר</vt:lpwstr>
  </property>
  <property fmtid="{D5CDD505-2E9C-101B-9397-08002B2CF9AE}" pid="25" name="NOSE31">
    <vt:lpwstr>פקודת מבחן</vt:lpwstr>
  </property>
  <property fmtid="{D5CDD505-2E9C-101B-9397-08002B2CF9AE}" pid="26" name="NOSE41">
    <vt:lpwstr/>
  </property>
  <property fmtid="{D5CDD505-2E9C-101B-9397-08002B2CF9AE}" pid="27" name="NOSE12">
    <vt:lpwstr>עונשין ומשפט פלילי</vt:lpwstr>
  </property>
  <property fmtid="{D5CDD505-2E9C-101B-9397-08002B2CF9AE}" pid="28" name="NOSE22">
    <vt:lpwstr>עבירות</vt:lpwstr>
  </property>
  <property fmtid="{D5CDD505-2E9C-101B-9397-08002B2CF9AE}" pid="29" name="NOSE32">
    <vt:lpwstr>עברייני מין</vt:lpwstr>
  </property>
  <property fmtid="{D5CDD505-2E9C-101B-9397-08002B2CF9AE}" pid="30" name="NOSE42">
    <vt:lpwstr>הגנה על הציבור</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הגנה על הציבור מפני ביצוע עבירות מין</vt:lpwstr>
  </property>
  <property fmtid="{D5CDD505-2E9C-101B-9397-08002B2CF9AE}" pid="64" name="MEKOR_SAIF1">
    <vt:lpwstr>3XבX1X;19XגX1X</vt:lpwstr>
  </property>
  <property fmtid="{D5CDD505-2E9C-101B-9397-08002B2CF9AE}" pid="65" name="LINKK1">
    <vt:lpwstr>http://www.nevo.co.il/Law_word/law06/tak-7122.pdf;‎רשומות - תקנות כלליות#פורסם ק"ת תשע"ב ‏מס' 7122 #יום 20.5.2012 עמ' 1180‏</vt:lpwstr>
  </property>
</Properties>
</file>