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A713" w14:textId="77777777" w:rsidR="00CA6041" w:rsidRDefault="00CA6041" w:rsidP="009211F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הגנת הדייר (הקמת בתי דין לשכירות), תשי"ד</w:t>
      </w:r>
      <w:r w:rsidR="009211F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</w:p>
    <w:p w14:paraId="64626A32" w14:textId="77777777" w:rsidR="009211FF" w:rsidRDefault="009211FF" w:rsidP="009211FF">
      <w:pPr>
        <w:pStyle w:val="big-header"/>
        <w:ind w:left="0" w:right="1134"/>
        <w:rPr>
          <w:rFonts w:cs="FrankRuehl"/>
          <w:color w:val="008000"/>
          <w:sz w:val="32"/>
        </w:rPr>
      </w:pPr>
      <w:r w:rsidRPr="009211FF">
        <w:rPr>
          <w:rFonts w:cs="FrankRuehl" w:hint="cs"/>
          <w:color w:val="008000"/>
          <w:sz w:val="32"/>
          <w:rtl/>
        </w:rPr>
        <w:t>רבדים בחקיקה</w:t>
      </w:r>
    </w:p>
    <w:p w14:paraId="2E90F62D" w14:textId="77777777" w:rsidR="00110F02" w:rsidRDefault="00110F02" w:rsidP="00110F02">
      <w:pPr>
        <w:spacing w:line="320" w:lineRule="auto"/>
        <w:jc w:val="left"/>
        <w:rPr>
          <w:rtl/>
        </w:rPr>
      </w:pPr>
    </w:p>
    <w:p w14:paraId="0A40F96A" w14:textId="77777777" w:rsidR="00110F02" w:rsidRPr="00110F02" w:rsidRDefault="00110F02" w:rsidP="00110F02">
      <w:pPr>
        <w:spacing w:line="320" w:lineRule="auto"/>
        <w:jc w:val="left"/>
        <w:rPr>
          <w:rFonts w:cs="Miriam"/>
          <w:szCs w:val="22"/>
          <w:rtl/>
        </w:rPr>
      </w:pPr>
      <w:r w:rsidRPr="00110F02">
        <w:rPr>
          <w:rFonts w:cs="Miriam"/>
          <w:szCs w:val="22"/>
          <w:rtl/>
        </w:rPr>
        <w:t>משפט פרטי וכלכלה</w:t>
      </w:r>
      <w:r w:rsidRPr="00110F02">
        <w:rPr>
          <w:rFonts w:cs="FrankRuehl"/>
          <w:szCs w:val="26"/>
          <w:rtl/>
        </w:rPr>
        <w:t xml:space="preserve"> – קניין – שכירות והגנת הדייר</w:t>
      </w:r>
    </w:p>
    <w:p w14:paraId="79ACFB8C" w14:textId="77777777" w:rsidR="00CA6041" w:rsidRDefault="00CA60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A6041" w14:paraId="35E4CEF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3B11DB" w14:textId="77777777" w:rsidR="00CA6041" w:rsidRDefault="00CA6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211F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290343" w14:textId="77777777" w:rsidR="00CA6041" w:rsidRDefault="00CA6041">
            <w:pPr>
              <w:spacing w:line="240" w:lineRule="auto"/>
              <w:rPr>
                <w:sz w:val="24"/>
              </w:rPr>
            </w:pPr>
            <w:hyperlink w:anchor="Seif0" w:tooltip="הקמת בתי דין לשכ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6EC8D4" w14:textId="77777777" w:rsidR="00CA6041" w:rsidRDefault="00CA60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בתי דין לשכירות</w:t>
            </w:r>
          </w:p>
        </w:tc>
        <w:tc>
          <w:tcPr>
            <w:tcW w:w="1247" w:type="dxa"/>
          </w:tcPr>
          <w:p w14:paraId="3E1B3C4B" w14:textId="77777777" w:rsidR="00CA6041" w:rsidRDefault="00CA6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A6041" w14:paraId="5C0997A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E4C76D" w14:textId="77777777" w:rsidR="00CA6041" w:rsidRDefault="00CA6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211F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C37770" w14:textId="77777777" w:rsidR="00CA6041" w:rsidRDefault="00CA6041">
            <w:pPr>
              <w:spacing w:line="240" w:lineRule="auto"/>
              <w:rPr>
                <w:sz w:val="24"/>
              </w:rPr>
            </w:pPr>
            <w:hyperlink w:anchor="Seif1" w:tooltip="מקום מושבו ואזור שיפוטו של בית דין לשכ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C9F188" w14:textId="77777777" w:rsidR="00CA6041" w:rsidRDefault="00CA60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מושבו ואזור שיפוטו של בית דין לשכירות</w:t>
            </w:r>
          </w:p>
        </w:tc>
        <w:tc>
          <w:tcPr>
            <w:tcW w:w="1247" w:type="dxa"/>
          </w:tcPr>
          <w:p w14:paraId="0343D330" w14:textId="77777777" w:rsidR="00CA6041" w:rsidRDefault="00CA6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A6041" w14:paraId="617FF5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0CAD60" w14:textId="77777777" w:rsidR="00CA6041" w:rsidRDefault="00CA6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211F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643170" w14:textId="77777777" w:rsidR="00CA6041" w:rsidRDefault="00CA6041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C96F60" w14:textId="77777777" w:rsidR="00CA6041" w:rsidRDefault="00CA60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CC29FF9" w14:textId="77777777" w:rsidR="00CA6041" w:rsidRDefault="00CA6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4EA40D6" w14:textId="77777777" w:rsidR="00CA6041" w:rsidRDefault="00CA6041">
      <w:pPr>
        <w:pStyle w:val="big-header"/>
        <w:ind w:left="0" w:right="1134"/>
        <w:rPr>
          <w:rFonts w:cs="FrankRuehl"/>
          <w:sz w:val="32"/>
          <w:rtl/>
        </w:rPr>
      </w:pPr>
    </w:p>
    <w:p w14:paraId="29C5FE2D" w14:textId="77777777" w:rsidR="00CA6041" w:rsidRDefault="00CA6041" w:rsidP="00110F0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הגנת הדייר (הקמת בתי דין לשכירות), תשי"ד</w:t>
      </w:r>
      <w:r w:rsidR="009211F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  <w:r w:rsidR="009211F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BB4D32C" w14:textId="77777777" w:rsidR="00CA6041" w:rsidRDefault="00CA6041" w:rsidP="009211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64 לחוק הגנת הדייר, תשי"ד</w:t>
      </w:r>
      <w:r w:rsidR="009211F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 xml:space="preserve">אני מצווה לאמור: </w:t>
      </w:r>
    </w:p>
    <w:p w14:paraId="53161C1F" w14:textId="77777777" w:rsidR="00CA6041" w:rsidRDefault="00CA60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69C4D45">
          <v:rect id="_x0000_s1026" style="position:absolute;left:0;text-align:left;margin-left:464.5pt;margin-top:8.05pt;width:75.05pt;height:17.2pt;z-index:251656704" o:allowincell="f" filled="f" stroked="f" strokecolor="lime" strokeweight=".25pt">
            <v:textbox inset="0,0,0,0">
              <w:txbxContent>
                <w:p w14:paraId="18DE62F3" w14:textId="77777777" w:rsidR="00CA6041" w:rsidRDefault="00CA6041" w:rsidP="009211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בתי דין</w:t>
                  </w:r>
                  <w:r w:rsidR="009211F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ת דין לשכירות מוקם בזה ליד כל בית משפט שלום. </w:t>
      </w:r>
    </w:p>
    <w:p w14:paraId="1241A2A3" w14:textId="77777777" w:rsidR="00CA6041" w:rsidRDefault="00CA6041" w:rsidP="00872A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54CFE74">
          <v:rect id="_x0000_s1027" style="position:absolute;left:0;text-align:left;margin-left:464.5pt;margin-top:8.05pt;width:75.05pt;height:30.9pt;z-index:251657728" o:allowincell="f" filled="f" stroked="f" strokecolor="lime" strokeweight=".25pt">
            <v:textbox inset="0,0,0,0">
              <w:txbxContent>
                <w:p w14:paraId="19F8F4AA" w14:textId="77777777" w:rsidR="00CA6041" w:rsidRDefault="00CA60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מושבו ואזור שיפוטו של בית-דין לשכירות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מושבו ואזור שיפוטו של בית דין לשכירות הוא כמקום מוש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 xml:space="preserve"> ואזור שיפוטו של בית משפט השלום שלידו הוקם</w:t>
      </w:r>
      <w:r>
        <w:rPr>
          <w:rStyle w:val="default"/>
          <w:rFonts w:cs="FrankRuehl"/>
          <w:rtl/>
        </w:rPr>
        <w:t>.</w:t>
      </w:r>
    </w:p>
    <w:p w14:paraId="7B0904BA" w14:textId="77777777" w:rsidR="00872AD3" w:rsidRPr="009211FF" w:rsidRDefault="00872AD3" w:rsidP="00872AD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6"/>
      <w:r w:rsidRPr="009211F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13.5.1954</w:t>
      </w:r>
    </w:p>
    <w:p w14:paraId="240758A5" w14:textId="77777777" w:rsidR="00872AD3" w:rsidRPr="009211FF" w:rsidRDefault="00872AD3" w:rsidP="00872AD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211F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תשי"ד-1954</w:t>
      </w:r>
    </w:p>
    <w:p w14:paraId="48E07C32" w14:textId="77777777" w:rsidR="00872AD3" w:rsidRPr="009211FF" w:rsidRDefault="00872AD3" w:rsidP="00872AD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211F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תשי"ד מס' 446</w:t>
        </w:r>
      </w:hyperlink>
      <w:r w:rsidRPr="009211FF">
        <w:rPr>
          <w:rFonts w:cs="FrankRuehl" w:hint="cs"/>
          <w:vanish/>
          <w:szCs w:val="20"/>
          <w:shd w:val="clear" w:color="auto" w:fill="FFFF99"/>
          <w:rtl/>
        </w:rPr>
        <w:t xml:space="preserve"> מיום 13.5.1954 עמ' 790</w:t>
      </w:r>
    </w:p>
    <w:p w14:paraId="6709643A" w14:textId="77777777" w:rsidR="00872AD3" w:rsidRPr="00872AD3" w:rsidRDefault="00872AD3" w:rsidP="00872AD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211F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9211F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211F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מק</w:t>
      </w:r>
      <w:r w:rsidRPr="009211F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ום מושבו ואזור שיפוטו של בית דין לשכירות הוא </w:t>
      </w:r>
      <w:r w:rsidRPr="009211F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במקום מושבו</w:t>
      </w:r>
      <w:r w:rsidRPr="009211F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211F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כמקום מוש</w:t>
      </w:r>
      <w:r w:rsidRPr="009211F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בו</w:t>
      </w:r>
      <w:r w:rsidRPr="009211F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ואזור שיפוטו של בית משפט השלום שלידו הוקם</w:t>
      </w:r>
      <w:r w:rsidRPr="009211F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6E56EBA5" w14:textId="77777777" w:rsidR="00CA6041" w:rsidRDefault="00CA6041" w:rsidP="009211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75CA5CF6">
          <v:rect id="_x0000_s1028" style="position:absolute;left:0;text-align:left;margin-left:464.5pt;margin-top:8.05pt;width:75.05pt;height:15.75pt;z-index:251658752" o:allowincell="f" filled="f" stroked="f" strokecolor="lime" strokeweight=".25pt">
            <v:textbox inset="0,0,0,0">
              <w:txbxContent>
                <w:p w14:paraId="63979A5A" w14:textId="77777777" w:rsidR="00CA6041" w:rsidRDefault="00CA604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הגנת הדייר (הקמת בתי דין לש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ירות), תשי"ד</w:t>
      </w:r>
      <w:r w:rsidR="009211F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1954".</w:t>
      </w:r>
    </w:p>
    <w:p w14:paraId="179B0C55" w14:textId="77777777" w:rsidR="00CA6041" w:rsidRDefault="00CA60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34E83B" w14:textId="77777777" w:rsidR="009211FF" w:rsidRDefault="009211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BDE09F" w14:textId="77777777" w:rsidR="00CA6041" w:rsidRDefault="00CA604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בניסן תשי"ד (26 באפריל 1954)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395F0EA7" w14:textId="77777777" w:rsidR="00CA6041" w:rsidRDefault="00CA604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0EC1DCCF" w14:textId="77777777" w:rsidR="00CA6041" w:rsidRPr="009211FF" w:rsidRDefault="00CA6041" w:rsidP="009211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40B742" w14:textId="77777777" w:rsidR="00CA6041" w:rsidRPr="009211FF" w:rsidRDefault="00CA6041" w:rsidP="009211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C33272" w14:textId="77777777" w:rsidR="00CA6041" w:rsidRPr="009211FF" w:rsidRDefault="00CA6041" w:rsidP="009211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2732698" w14:textId="77777777" w:rsidR="00CA6041" w:rsidRPr="009211FF" w:rsidRDefault="00CA6041" w:rsidP="009211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A6041" w:rsidRPr="009211F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EC7B" w14:textId="77777777" w:rsidR="00626BD3" w:rsidRDefault="00626BD3">
      <w:r>
        <w:separator/>
      </w:r>
    </w:p>
  </w:endnote>
  <w:endnote w:type="continuationSeparator" w:id="0">
    <w:p w14:paraId="608A735A" w14:textId="77777777" w:rsidR="00626BD3" w:rsidRDefault="0062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3B00C" w14:textId="77777777" w:rsidR="00CA6041" w:rsidRDefault="00CA60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B5A1CF" w14:textId="77777777" w:rsidR="00CA6041" w:rsidRDefault="00CA60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0D804D" w14:textId="77777777" w:rsidR="00CA6041" w:rsidRDefault="00CA60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11FF">
      <w:rPr>
        <w:rFonts w:cs="TopType Jerushalmi"/>
        <w:noProof/>
        <w:color w:val="000000"/>
        <w:sz w:val="14"/>
        <w:szCs w:val="14"/>
      </w:rPr>
      <w:t>C:\Yael\hakika\Revadim\085_003.doc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65CE" w14:textId="77777777" w:rsidR="00CA6041" w:rsidRDefault="00CA60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10F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BDD79EF" w14:textId="77777777" w:rsidR="00CA6041" w:rsidRDefault="00CA60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9BA775" w14:textId="77777777" w:rsidR="00CA6041" w:rsidRDefault="00CA60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211FF">
      <w:rPr>
        <w:rFonts w:cs="TopType Jerushalmi"/>
        <w:noProof/>
        <w:color w:val="000000"/>
        <w:sz w:val="14"/>
        <w:szCs w:val="14"/>
      </w:rPr>
      <w:t>C:\Yael\hakika\Revadim\085_003.doc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4BBD" w14:textId="77777777" w:rsidR="00626BD3" w:rsidRDefault="00626BD3" w:rsidP="009211F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4C1969" w14:textId="77777777" w:rsidR="00626BD3" w:rsidRDefault="00626BD3">
      <w:r>
        <w:continuationSeparator/>
      </w:r>
    </w:p>
  </w:footnote>
  <w:footnote w:id="1">
    <w:p w14:paraId="7812BF02" w14:textId="77777777" w:rsidR="009211FF" w:rsidRDefault="009211FF" w:rsidP="009211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9211F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72AD3">
          <w:rPr>
            <w:rStyle w:val="Hyperlink"/>
            <w:rFonts w:cs="FrankRuehl" w:hint="cs"/>
            <w:rtl/>
          </w:rPr>
          <w:t>ק"ת תשי"ד מס' 445</w:t>
        </w:r>
      </w:hyperlink>
      <w:r>
        <w:rPr>
          <w:rFonts w:cs="FrankRuehl" w:hint="cs"/>
          <w:rtl/>
        </w:rPr>
        <w:t xml:space="preserve"> מיום 7.5.</w:t>
      </w:r>
      <w:r>
        <w:rPr>
          <w:rFonts w:cs="FrankRuehl"/>
          <w:rtl/>
        </w:rPr>
        <w:t>1954 ע</w:t>
      </w:r>
      <w:r>
        <w:rPr>
          <w:rFonts w:cs="FrankRuehl" w:hint="cs"/>
          <w:rtl/>
        </w:rPr>
        <w:t>מ' 717.</w:t>
      </w:r>
    </w:p>
    <w:p w14:paraId="02369868" w14:textId="77777777" w:rsidR="009211FF" w:rsidRPr="009211FF" w:rsidRDefault="009211FF" w:rsidP="009211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872AD3">
          <w:rPr>
            <w:rStyle w:val="Hyperlink"/>
            <w:rFonts w:cs="FrankRuehl" w:hint="cs"/>
            <w:rtl/>
          </w:rPr>
          <w:t>ק"ת תשי"ד מס' 44</w:t>
        </w:r>
        <w:r w:rsidRPr="00872AD3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13.5.1954 עמ' 760.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018A" w14:textId="77777777" w:rsidR="00CA6041" w:rsidRDefault="00CA60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הגנת הדייר (הקמת בתי דין לשכירות), תשי"ד–1954</w:t>
    </w:r>
  </w:p>
  <w:p w14:paraId="2615C7AD" w14:textId="77777777" w:rsidR="00CA6041" w:rsidRDefault="00CA60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9A08B2" w14:textId="77777777" w:rsidR="00CA6041" w:rsidRDefault="00CA60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BD2F" w14:textId="77777777" w:rsidR="00CA6041" w:rsidRDefault="00CA6041" w:rsidP="009211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הגנת הדייר (הקמת בתי דין לשכירות), תשי"ד</w:t>
    </w:r>
    <w:r w:rsidR="009211F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5B4B7BB4" w14:textId="77777777" w:rsidR="00CA6041" w:rsidRDefault="00CA60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D59B1A" w14:textId="77777777" w:rsidR="00CA6041" w:rsidRDefault="00CA60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2AD3"/>
    <w:rsid w:val="00110F02"/>
    <w:rsid w:val="00171564"/>
    <w:rsid w:val="004027D3"/>
    <w:rsid w:val="00626BD3"/>
    <w:rsid w:val="007F1B9B"/>
    <w:rsid w:val="00872AD3"/>
    <w:rsid w:val="009041AD"/>
    <w:rsid w:val="009211FF"/>
    <w:rsid w:val="00A80276"/>
    <w:rsid w:val="00CA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6B7EA4"/>
  <w15:chartTrackingRefBased/>
  <w15:docId w15:val="{01A5C570-216A-4A50-9558-3F1B0AE9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872AD3"/>
    <w:rPr>
      <w:color w:val="800080"/>
      <w:u w:val="single"/>
    </w:rPr>
  </w:style>
  <w:style w:type="paragraph" w:styleId="a5">
    <w:name w:val="footnote text"/>
    <w:basedOn w:val="a"/>
    <w:semiHidden/>
    <w:rsid w:val="009211FF"/>
    <w:rPr>
      <w:sz w:val="20"/>
      <w:szCs w:val="20"/>
    </w:rPr>
  </w:style>
  <w:style w:type="character" w:styleId="a6">
    <w:name w:val="footnote reference"/>
    <w:basedOn w:val="a0"/>
    <w:semiHidden/>
    <w:rsid w:val="009211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44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446.pdf" TargetMode="External"/><Relationship Id="rId1" Type="http://schemas.openxmlformats.org/officeDocument/2006/relationships/hyperlink" Target="http://www.nevo.co.il/Law_word/law06/TAK-04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85</vt:lpstr>
    </vt:vector>
  </TitlesOfParts>
  <Company/>
  <LinksUpToDate>false</LinksUpToDate>
  <CharactersWithSpaces>1117</CharactersWithSpaces>
  <SharedDoc>false</SharedDoc>
  <HLinks>
    <vt:vector size="36" baseType="variant">
      <vt:variant>
        <vt:i4>8192010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http://www.nevo.co.il/Law_word/law06/TAK-0446.pdf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http://www.nevo.co.il/Law_word/law06/TAK-0446.pdf</vt:lpwstr>
      </vt:variant>
      <vt:variant>
        <vt:lpwstr/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0085</vt:lpwstr>
  </property>
  <property fmtid="{D5CDD505-2E9C-101B-9397-08002B2CF9AE}" pid="3" name="CHNAME">
    <vt:lpwstr>הגנת הדייר</vt:lpwstr>
  </property>
  <property fmtid="{D5CDD505-2E9C-101B-9397-08002B2CF9AE}" pid="4" name="LAWNAME">
    <vt:lpwstr>צו הגנת הדייר (הקמת בתי דין לשכירות), תשי"ד-1954 - רבדים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הגנת הדייר</vt:lpwstr>
  </property>
  <property fmtid="{D5CDD505-2E9C-101B-9397-08002B2CF9AE}" pid="8" name="MEKOR_SAIF1">
    <vt:lpwstr>64X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שכירות והגנת הדייר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