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AEB6" w14:textId="77777777" w:rsidR="001D1B6A" w:rsidRDefault="001D1B6A" w:rsidP="00BE2E09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ההגנה על הצומח (מחלות ומגפות) (עשבים רעים), תשי"ג</w:t>
      </w:r>
      <w:r w:rsidR="00BE2E0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1953</w:t>
      </w:r>
    </w:p>
    <w:p w14:paraId="47BC45FF" w14:textId="77777777" w:rsidR="00CE3BEE" w:rsidRPr="00CE3BEE" w:rsidRDefault="00CE3BEE" w:rsidP="00CE3BEE">
      <w:pPr>
        <w:spacing w:line="320" w:lineRule="auto"/>
        <w:jc w:val="left"/>
        <w:rPr>
          <w:rFonts w:cs="FrankRuehl"/>
          <w:szCs w:val="26"/>
          <w:rtl/>
        </w:rPr>
      </w:pPr>
    </w:p>
    <w:p w14:paraId="1CD6253A" w14:textId="77777777" w:rsidR="00CE3BEE" w:rsidRDefault="00CE3BEE" w:rsidP="00CE3BEE">
      <w:pPr>
        <w:spacing w:line="320" w:lineRule="auto"/>
        <w:jc w:val="left"/>
        <w:rPr>
          <w:rtl/>
        </w:rPr>
      </w:pPr>
    </w:p>
    <w:p w14:paraId="5E5ED086" w14:textId="77777777" w:rsidR="00CE3BEE" w:rsidRPr="00CE3BEE" w:rsidRDefault="00CE3BEE" w:rsidP="00CE3BEE">
      <w:pPr>
        <w:spacing w:line="320" w:lineRule="auto"/>
        <w:jc w:val="left"/>
        <w:rPr>
          <w:rFonts w:cs="Miriam"/>
          <w:szCs w:val="22"/>
          <w:rtl/>
        </w:rPr>
      </w:pPr>
      <w:r w:rsidRPr="00CE3BEE">
        <w:rPr>
          <w:rFonts w:cs="Miriam"/>
          <w:szCs w:val="22"/>
          <w:rtl/>
        </w:rPr>
        <w:t>חקלאות טבע וסביבה</w:t>
      </w:r>
      <w:r w:rsidRPr="00CE3BEE">
        <w:rPr>
          <w:rFonts w:cs="FrankRuehl"/>
          <w:szCs w:val="26"/>
          <w:rtl/>
        </w:rPr>
        <w:t xml:space="preserve"> – הגנת הצומח – מניעת מחלות וביעור</w:t>
      </w:r>
    </w:p>
    <w:p w14:paraId="76729631" w14:textId="77777777" w:rsidR="001D1B6A" w:rsidRDefault="001D1B6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D1B6A" w14:paraId="4283B8B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4F8DD20" w14:textId="77777777" w:rsidR="001D1B6A" w:rsidRDefault="001D1B6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E2E0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A47C9E5" w14:textId="77777777" w:rsidR="001D1B6A" w:rsidRDefault="001D1B6A">
            <w:pPr>
              <w:spacing w:line="240" w:lineRule="auto"/>
              <w:rPr>
                <w:sz w:val="24"/>
              </w:rPr>
            </w:pPr>
            <w:hyperlink w:anchor="Seif0" w:tooltip="עשבים רע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F195C04" w14:textId="77777777" w:rsidR="001D1B6A" w:rsidRDefault="001D1B6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עשבים רעים</w:t>
            </w:r>
          </w:p>
        </w:tc>
        <w:tc>
          <w:tcPr>
            <w:tcW w:w="1247" w:type="dxa"/>
          </w:tcPr>
          <w:p w14:paraId="7AEBC8CF" w14:textId="77777777" w:rsidR="001D1B6A" w:rsidRDefault="001D1B6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D1B6A" w14:paraId="693046F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25226B6" w14:textId="77777777" w:rsidR="001D1B6A" w:rsidRDefault="001D1B6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E2E09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4A3F2FA" w14:textId="77777777" w:rsidR="001D1B6A" w:rsidRDefault="001D1B6A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0AD3904" w14:textId="77777777" w:rsidR="001D1B6A" w:rsidRDefault="001D1B6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6070F9E9" w14:textId="77777777" w:rsidR="001D1B6A" w:rsidRDefault="001D1B6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7C1F8470" w14:textId="77777777" w:rsidR="001D1B6A" w:rsidRDefault="001D1B6A">
      <w:pPr>
        <w:pStyle w:val="big-header"/>
        <w:ind w:left="0" w:right="1134"/>
        <w:rPr>
          <w:rFonts w:cs="FrankRuehl"/>
          <w:sz w:val="32"/>
          <w:rtl/>
        </w:rPr>
      </w:pPr>
    </w:p>
    <w:p w14:paraId="6028AF8D" w14:textId="77777777" w:rsidR="001D1B6A" w:rsidRDefault="001D1B6A" w:rsidP="00CE3BE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ההגנה על הצומח (מחלות ומגפות) (עשבים רעים), תשי"ג</w:t>
      </w:r>
      <w:r w:rsidR="00BE2E0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1953</w:t>
      </w:r>
      <w:r w:rsidR="00BE2E09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3E39F99" w14:textId="77777777" w:rsidR="001D1B6A" w:rsidRDefault="001D1B6A" w:rsidP="00F428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4(א) לפקודת ההגנה על הצומח (להלן </w:t>
      </w:r>
      <w:r w:rsidR="00F4280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הפקודה) והסעיפים 14(א) ו-2(ד) לפקודת סדרי השלטון והמשפט,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ש"ח</w:t>
      </w:r>
      <w:r w:rsidR="00F4280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1948, </w:t>
      </w:r>
      <w:r>
        <w:rPr>
          <w:rStyle w:val="default"/>
          <w:rFonts w:cs="FrankRuehl" w:hint="cs"/>
          <w:rtl/>
        </w:rPr>
        <w:t>אני מצווה לאמור:</w:t>
      </w:r>
    </w:p>
    <w:p w14:paraId="1E6E6F39" w14:textId="77777777" w:rsidR="001D1B6A" w:rsidRDefault="001D1B6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683B105">
          <v:rect id="_x0000_s1026" style="position:absolute;left:0;text-align:left;margin-left:464.5pt;margin-top:8.05pt;width:75.05pt;height:13.45pt;z-index:251657216" o:allowincell="f" filled="f" stroked="f" strokecolor="lime" strokeweight=".25pt">
            <v:textbox inset="0,0,0,0">
              <w:txbxContent>
                <w:p w14:paraId="2394C877" w14:textId="77777777" w:rsidR="001D1B6A" w:rsidRDefault="001D1B6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בים רעים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שבים הרעים המפורטים להלן ה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מגפות לצורך הפקודה:</w:t>
      </w:r>
    </w:p>
    <w:p w14:paraId="0DADB1DB" w14:textId="77777777" w:rsidR="001D1B6A" w:rsidRDefault="001D1B6A" w:rsidP="00F42809">
      <w:pPr>
        <w:pStyle w:val="P22"/>
        <w:tabs>
          <w:tab w:val="clear" w:pos="1928"/>
          <w:tab w:val="clear" w:pos="2381"/>
          <w:tab w:val="clear" w:pos="2835"/>
          <w:tab w:val="clear" w:pos="6259"/>
          <w:tab w:val="right" w:pos="4536"/>
        </w:tabs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סטיס מצוי</w:t>
      </w:r>
      <w:r w:rsidR="00F42809"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Isatis aleppica</w:t>
      </w:r>
    </w:p>
    <w:p w14:paraId="5B8CD15C" w14:textId="77777777" w:rsidR="001D1B6A" w:rsidRPr="00F42809" w:rsidRDefault="001D1B6A" w:rsidP="00F42809">
      <w:pPr>
        <w:pStyle w:val="P22"/>
        <w:tabs>
          <w:tab w:val="clear" w:pos="1928"/>
          <w:tab w:val="clear" w:pos="2381"/>
          <w:tab w:val="clear" w:pos="2835"/>
          <w:tab w:val="clear" w:pos="6259"/>
          <w:tab w:val="right" w:pos="4536"/>
        </w:tabs>
        <w:spacing w:before="72"/>
        <w:ind w:left="1021" w:right="1134"/>
        <w:rPr>
          <w:rStyle w:val="default"/>
          <w:rFonts w:cs="FrankRuehl" w:hint="cs"/>
          <w:sz w:val="20"/>
          <w:rtl/>
        </w:rPr>
      </w:pPr>
      <w:r w:rsidRPr="00F42809">
        <w:rPr>
          <w:rStyle w:val="default"/>
          <w:rFonts w:cs="FrankRuehl" w:hint="cs"/>
          <w:sz w:val="20"/>
          <w:rtl/>
        </w:rPr>
        <w:t>א</w:t>
      </w:r>
      <w:r w:rsidRPr="00F42809">
        <w:rPr>
          <w:rStyle w:val="default"/>
          <w:rFonts w:cs="FrankRuehl"/>
          <w:sz w:val="20"/>
          <w:rtl/>
        </w:rPr>
        <w:t>מ</w:t>
      </w:r>
      <w:r w:rsidRPr="00F42809">
        <w:rPr>
          <w:rStyle w:val="default"/>
          <w:rFonts w:cs="FrankRuehl" w:hint="cs"/>
          <w:sz w:val="20"/>
          <w:rtl/>
        </w:rPr>
        <w:t>יתה קיצית</w:t>
      </w:r>
      <w:r w:rsidR="00F42809"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Ammi visnaga</w:t>
      </w:r>
    </w:p>
    <w:p w14:paraId="4448961B" w14:textId="77777777" w:rsidR="001D1B6A" w:rsidRPr="00F42809" w:rsidRDefault="001D1B6A" w:rsidP="00F42809">
      <w:pPr>
        <w:pStyle w:val="P22"/>
        <w:tabs>
          <w:tab w:val="clear" w:pos="1928"/>
          <w:tab w:val="clear" w:pos="2381"/>
          <w:tab w:val="clear" w:pos="2835"/>
          <w:tab w:val="clear" w:pos="6259"/>
          <w:tab w:val="right" w:pos="4536"/>
        </w:tabs>
        <w:spacing w:before="72"/>
        <w:ind w:left="1021" w:right="1134"/>
        <w:rPr>
          <w:rStyle w:val="default"/>
          <w:rFonts w:cs="FrankRuehl" w:hint="cs"/>
          <w:sz w:val="20"/>
          <w:rtl/>
        </w:rPr>
      </w:pPr>
      <w:r w:rsidRPr="00F42809">
        <w:rPr>
          <w:rStyle w:val="default"/>
          <w:rFonts w:cs="FrankRuehl" w:hint="cs"/>
          <w:sz w:val="20"/>
          <w:rtl/>
        </w:rPr>
        <w:t>ב</w:t>
      </w:r>
      <w:r w:rsidRPr="00F42809">
        <w:rPr>
          <w:rStyle w:val="default"/>
          <w:rFonts w:cs="FrankRuehl"/>
          <w:sz w:val="20"/>
          <w:rtl/>
        </w:rPr>
        <w:t>ק</w:t>
      </w:r>
      <w:r w:rsidRPr="00F42809">
        <w:rPr>
          <w:rStyle w:val="default"/>
          <w:rFonts w:cs="FrankRuehl" w:hint="cs"/>
          <w:sz w:val="20"/>
          <w:rtl/>
        </w:rPr>
        <w:t>בוקון מקומט</w:t>
      </w:r>
      <w:r w:rsidR="00F42809"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Rapistrum rugosum</w:t>
      </w:r>
    </w:p>
    <w:p w14:paraId="2FB361ED" w14:textId="77777777" w:rsidR="001D1B6A" w:rsidRPr="00F42809" w:rsidRDefault="001D1B6A" w:rsidP="00F42809">
      <w:pPr>
        <w:pStyle w:val="P22"/>
        <w:tabs>
          <w:tab w:val="clear" w:pos="1928"/>
          <w:tab w:val="clear" w:pos="2381"/>
          <w:tab w:val="clear" w:pos="2835"/>
          <w:tab w:val="clear" w:pos="6259"/>
          <w:tab w:val="right" w:pos="4536"/>
        </w:tabs>
        <w:spacing w:before="72"/>
        <w:ind w:left="1021" w:right="1134"/>
        <w:rPr>
          <w:rStyle w:val="default"/>
          <w:rFonts w:cs="FrankRuehl" w:hint="cs"/>
          <w:sz w:val="20"/>
          <w:rtl/>
        </w:rPr>
      </w:pPr>
      <w:r w:rsidRPr="00F42809">
        <w:rPr>
          <w:rStyle w:val="default"/>
          <w:rFonts w:cs="FrankRuehl" w:hint="cs"/>
          <w:sz w:val="20"/>
          <w:rtl/>
        </w:rPr>
        <w:t>ב</w:t>
      </w:r>
      <w:r w:rsidRPr="00F42809">
        <w:rPr>
          <w:rStyle w:val="default"/>
          <w:rFonts w:cs="FrankRuehl"/>
          <w:sz w:val="20"/>
          <w:rtl/>
        </w:rPr>
        <w:t>ר</w:t>
      </w:r>
      <w:r w:rsidRPr="00F42809">
        <w:rPr>
          <w:rStyle w:val="default"/>
          <w:rFonts w:cs="FrankRuehl" w:hint="cs"/>
          <w:sz w:val="20"/>
          <w:rtl/>
        </w:rPr>
        <w:t>קן סורי</w:t>
      </w:r>
      <w:r w:rsidR="00F42809"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Notobasis syriaca</w:t>
      </w:r>
    </w:p>
    <w:p w14:paraId="0FC08BF4" w14:textId="77777777" w:rsidR="001D1B6A" w:rsidRPr="00F42809" w:rsidRDefault="001D1B6A" w:rsidP="00F42809">
      <w:pPr>
        <w:pStyle w:val="P22"/>
        <w:tabs>
          <w:tab w:val="clear" w:pos="1928"/>
          <w:tab w:val="clear" w:pos="2381"/>
          <w:tab w:val="clear" w:pos="2835"/>
          <w:tab w:val="clear" w:pos="6259"/>
          <w:tab w:val="right" w:pos="4536"/>
        </w:tabs>
        <w:spacing w:before="72"/>
        <w:ind w:left="1021" w:right="1134"/>
        <w:rPr>
          <w:rStyle w:val="default"/>
          <w:rFonts w:cs="FrankRuehl" w:hint="cs"/>
          <w:sz w:val="20"/>
          <w:rtl/>
        </w:rPr>
      </w:pPr>
      <w:r w:rsidRPr="00F42809">
        <w:rPr>
          <w:rStyle w:val="default"/>
          <w:rFonts w:cs="FrankRuehl" w:hint="cs"/>
          <w:sz w:val="20"/>
          <w:rtl/>
        </w:rPr>
        <w:t>ג</w:t>
      </w:r>
      <w:r w:rsidRPr="00F42809">
        <w:rPr>
          <w:rStyle w:val="default"/>
          <w:rFonts w:cs="FrankRuehl"/>
          <w:sz w:val="20"/>
          <w:rtl/>
        </w:rPr>
        <w:t>ד</w:t>
      </w:r>
      <w:r w:rsidRPr="00F42809">
        <w:rPr>
          <w:rStyle w:val="default"/>
          <w:rFonts w:cs="FrankRuehl" w:hint="cs"/>
          <w:sz w:val="20"/>
          <w:rtl/>
        </w:rPr>
        <w:t>ילן מצוי</w:t>
      </w:r>
      <w:r w:rsidR="00F42809"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Silybum marianum</w:t>
      </w:r>
    </w:p>
    <w:p w14:paraId="68C5D4B9" w14:textId="77777777" w:rsidR="001D1B6A" w:rsidRPr="00F42809" w:rsidRDefault="001D1B6A" w:rsidP="00F42809">
      <w:pPr>
        <w:pStyle w:val="P22"/>
        <w:tabs>
          <w:tab w:val="clear" w:pos="1928"/>
          <w:tab w:val="clear" w:pos="2381"/>
          <w:tab w:val="clear" w:pos="2835"/>
          <w:tab w:val="clear" w:pos="6259"/>
          <w:tab w:val="right" w:pos="4536"/>
        </w:tabs>
        <w:spacing w:before="72"/>
        <w:ind w:left="1021" w:right="1134"/>
        <w:rPr>
          <w:rStyle w:val="default"/>
          <w:rFonts w:cs="FrankRuehl" w:hint="cs"/>
          <w:sz w:val="20"/>
          <w:rtl/>
        </w:rPr>
      </w:pPr>
      <w:r w:rsidRPr="00F42809">
        <w:rPr>
          <w:rStyle w:val="default"/>
          <w:rFonts w:cs="FrankRuehl" w:hint="cs"/>
          <w:sz w:val="20"/>
          <w:rtl/>
        </w:rPr>
        <w:t>ג</w:t>
      </w:r>
      <w:r w:rsidRPr="00F42809">
        <w:rPr>
          <w:rStyle w:val="default"/>
          <w:rFonts w:cs="FrankRuehl"/>
          <w:sz w:val="20"/>
          <w:rtl/>
        </w:rPr>
        <w:t>ז</w:t>
      </w:r>
      <w:r w:rsidRPr="00F42809">
        <w:rPr>
          <w:rStyle w:val="default"/>
          <w:rFonts w:cs="FrankRuehl" w:hint="cs"/>
          <w:sz w:val="20"/>
          <w:rtl/>
        </w:rPr>
        <w:t>ר זהוב</w:t>
      </w:r>
      <w:r w:rsidR="00F42809"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Daucus aureus</w:t>
      </w:r>
    </w:p>
    <w:p w14:paraId="087EA92F" w14:textId="77777777" w:rsidR="001D1B6A" w:rsidRPr="00F42809" w:rsidRDefault="001D1B6A" w:rsidP="00F42809">
      <w:pPr>
        <w:pStyle w:val="P22"/>
        <w:tabs>
          <w:tab w:val="clear" w:pos="1928"/>
          <w:tab w:val="clear" w:pos="2381"/>
          <w:tab w:val="clear" w:pos="2835"/>
          <w:tab w:val="clear" w:pos="6259"/>
          <w:tab w:val="right" w:pos="4536"/>
        </w:tabs>
        <w:spacing w:before="72"/>
        <w:ind w:left="1021" w:right="1134"/>
        <w:rPr>
          <w:rStyle w:val="default"/>
          <w:rFonts w:cs="FrankRuehl" w:hint="cs"/>
          <w:sz w:val="20"/>
          <w:rtl/>
        </w:rPr>
      </w:pPr>
      <w:r w:rsidRPr="00F42809">
        <w:rPr>
          <w:rStyle w:val="default"/>
          <w:rFonts w:cs="FrankRuehl" w:hint="cs"/>
          <w:sz w:val="20"/>
          <w:rtl/>
        </w:rPr>
        <w:t>ד</w:t>
      </w:r>
      <w:r w:rsidRPr="00F42809">
        <w:rPr>
          <w:rStyle w:val="default"/>
          <w:rFonts w:cs="FrankRuehl"/>
          <w:sz w:val="20"/>
          <w:rtl/>
        </w:rPr>
        <w:t>ב</w:t>
      </w:r>
      <w:r w:rsidRPr="00F42809">
        <w:rPr>
          <w:rStyle w:val="default"/>
          <w:rFonts w:cs="FrankRuehl" w:hint="cs"/>
          <w:sz w:val="20"/>
          <w:rtl/>
        </w:rPr>
        <w:t>קה משולשת</w:t>
      </w:r>
      <w:r w:rsidR="00F42809"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Galium tricorne</w:t>
      </w:r>
    </w:p>
    <w:p w14:paraId="7E2D19BB" w14:textId="77777777" w:rsidR="001D1B6A" w:rsidRPr="00F42809" w:rsidRDefault="001D1B6A" w:rsidP="00F42809">
      <w:pPr>
        <w:pStyle w:val="P22"/>
        <w:tabs>
          <w:tab w:val="clear" w:pos="1928"/>
          <w:tab w:val="clear" w:pos="2381"/>
          <w:tab w:val="clear" w:pos="2835"/>
          <w:tab w:val="clear" w:pos="6259"/>
          <w:tab w:val="right" w:pos="4536"/>
        </w:tabs>
        <w:spacing w:before="72"/>
        <w:ind w:left="1021" w:right="1134"/>
        <w:rPr>
          <w:rStyle w:val="default"/>
          <w:rFonts w:cs="FrankRuehl" w:hint="cs"/>
          <w:sz w:val="20"/>
          <w:rtl/>
        </w:rPr>
      </w:pPr>
      <w:r w:rsidRPr="00F42809">
        <w:rPr>
          <w:rStyle w:val="default"/>
          <w:rFonts w:cs="FrankRuehl"/>
          <w:sz w:val="20"/>
          <w:rtl/>
        </w:rPr>
        <w:t>דב</w:t>
      </w:r>
      <w:r w:rsidRPr="00F42809">
        <w:rPr>
          <w:rStyle w:val="default"/>
          <w:rFonts w:cs="FrankRuehl" w:hint="cs"/>
          <w:sz w:val="20"/>
          <w:rtl/>
        </w:rPr>
        <w:t>שה הודית</w:t>
      </w:r>
      <w:r w:rsidR="00F42809"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Melilotus indious</w:t>
      </w:r>
    </w:p>
    <w:p w14:paraId="23411AD7" w14:textId="77777777" w:rsidR="001D1B6A" w:rsidRPr="00F42809" w:rsidRDefault="001D1B6A" w:rsidP="00F42809">
      <w:pPr>
        <w:pStyle w:val="P22"/>
        <w:tabs>
          <w:tab w:val="clear" w:pos="1928"/>
          <w:tab w:val="clear" w:pos="2381"/>
          <w:tab w:val="clear" w:pos="2835"/>
          <w:tab w:val="clear" w:pos="6259"/>
          <w:tab w:val="right" w:pos="4536"/>
        </w:tabs>
        <w:spacing w:before="72"/>
        <w:ind w:left="1021" w:right="1134"/>
        <w:rPr>
          <w:rStyle w:val="default"/>
          <w:rFonts w:cs="FrankRuehl" w:hint="cs"/>
          <w:sz w:val="20"/>
          <w:rtl/>
        </w:rPr>
      </w:pPr>
      <w:r w:rsidRPr="00F42809">
        <w:rPr>
          <w:rStyle w:val="default"/>
          <w:rFonts w:cs="FrankRuehl" w:hint="cs"/>
          <w:sz w:val="20"/>
          <w:rtl/>
        </w:rPr>
        <w:t>ד</w:t>
      </w:r>
      <w:r w:rsidRPr="00F42809">
        <w:rPr>
          <w:rStyle w:val="default"/>
          <w:rFonts w:cs="FrankRuehl"/>
          <w:sz w:val="20"/>
          <w:rtl/>
        </w:rPr>
        <w:t>ו</w:t>
      </w:r>
      <w:r w:rsidRPr="00F42809">
        <w:rPr>
          <w:rStyle w:val="default"/>
          <w:rFonts w:cs="FrankRuehl" w:hint="cs"/>
          <w:sz w:val="20"/>
          <w:rtl/>
        </w:rPr>
        <w:t>רת ארם צובא</w:t>
      </w:r>
      <w:r w:rsidR="00F42809"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Sorghum halepense</w:t>
      </w:r>
    </w:p>
    <w:p w14:paraId="13AF5FFB" w14:textId="77777777" w:rsidR="001D1B6A" w:rsidRPr="00F42809" w:rsidRDefault="001D1B6A" w:rsidP="00F42809">
      <w:pPr>
        <w:pStyle w:val="P22"/>
        <w:tabs>
          <w:tab w:val="clear" w:pos="1928"/>
          <w:tab w:val="clear" w:pos="2381"/>
          <w:tab w:val="clear" w:pos="2835"/>
          <w:tab w:val="clear" w:pos="6259"/>
          <w:tab w:val="right" w:pos="4536"/>
        </w:tabs>
        <w:spacing w:before="72"/>
        <w:ind w:left="1021" w:right="1134"/>
        <w:rPr>
          <w:rStyle w:val="default"/>
          <w:rFonts w:cs="FrankRuehl" w:hint="cs"/>
          <w:sz w:val="20"/>
          <w:rtl/>
        </w:rPr>
      </w:pPr>
      <w:r w:rsidRPr="00F42809">
        <w:rPr>
          <w:rStyle w:val="default"/>
          <w:rFonts w:cs="FrankRuehl" w:hint="cs"/>
          <w:sz w:val="20"/>
          <w:rtl/>
        </w:rPr>
        <w:t>ד</w:t>
      </w:r>
      <w:r w:rsidRPr="00F42809">
        <w:rPr>
          <w:rStyle w:val="default"/>
          <w:rFonts w:cs="FrankRuehl"/>
          <w:sz w:val="20"/>
          <w:rtl/>
        </w:rPr>
        <w:t>ר</w:t>
      </w:r>
      <w:r w:rsidRPr="00F42809">
        <w:rPr>
          <w:rStyle w:val="default"/>
          <w:rFonts w:cs="FrankRuehl" w:hint="cs"/>
          <w:sz w:val="20"/>
          <w:rtl/>
        </w:rPr>
        <w:t>דר ארם צובא</w:t>
      </w:r>
      <w:r w:rsidR="00F42809"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Centaurea Verutum</w:t>
      </w:r>
    </w:p>
    <w:p w14:paraId="4A01EAA9" w14:textId="77777777" w:rsidR="001D1B6A" w:rsidRPr="00F42809" w:rsidRDefault="001D1B6A" w:rsidP="00F42809">
      <w:pPr>
        <w:pStyle w:val="P22"/>
        <w:tabs>
          <w:tab w:val="clear" w:pos="1928"/>
          <w:tab w:val="clear" w:pos="2381"/>
          <w:tab w:val="clear" w:pos="2835"/>
          <w:tab w:val="clear" w:pos="6259"/>
          <w:tab w:val="right" w:pos="4536"/>
        </w:tabs>
        <w:spacing w:before="72"/>
        <w:ind w:left="1021" w:right="1134"/>
        <w:rPr>
          <w:rStyle w:val="default"/>
          <w:rFonts w:cs="FrankRuehl" w:hint="cs"/>
          <w:sz w:val="20"/>
          <w:rtl/>
        </w:rPr>
      </w:pPr>
      <w:r w:rsidRPr="00F42809">
        <w:rPr>
          <w:rStyle w:val="default"/>
          <w:rFonts w:cs="FrankRuehl" w:hint="cs"/>
          <w:sz w:val="20"/>
          <w:rtl/>
        </w:rPr>
        <w:t>ד</w:t>
      </w:r>
      <w:r w:rsidRPr="00F42809">
        <w:rPr>
          <w:rStyle w:val="default"/>
          <w:rFonts w:cs="FrankRuehl"/>
          <w:sz w:val="20"/>
          <w:rtl/>
        </w:rPr>
        <w:t>ר</w:t>
      </w:r>
      <w:r w:rsidRPr="00F42809">
        <w:rPr>
          <w:rStyle w:val="default"/>
          <w:rFonts w:cs="FrankRuehl" w:hint="cs"/>
          <w:sz w:val="20"/>
          <w:rtl/>
        </w:rPr>
        <w:t>דר קפח</w:t>
      </w:r>
      <w:r w:rsidR="00F42809"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Centaurea Verutum</w:t>
      </w:r>
    </w:p>
    <w:p w14:paraId="4694445D" w14:textId="77777777" w:rsidR="001D1B6A" w:rsidRPr="00F42809" w:rsidRDefault="001D1B6A" w:rsidP="00F42809">
      <w:pPr>
        <w:pStyle w:val="P22"/>
        <w:tabs>
          <w:tab w:val="clear" w:pos="1928"/>
          <w:tab w:val="clear" w:pos="2381"/>
          <w:tab w:val="clear" w:pos="2835"/>
          <w:tab w:val="clear" w:pos="6259"/>
          <w:tab w:val="right" w:pos="4536"/>
        </w:tabs>
        <w:spacing w:before="72"/>
        <w:ind w:left="1021" w:right="1134"/>
        <w:rPr>
          <w:rStyle w:val="default"/>
          <w:rFonts w:cs="FrankRuehl" w:hint="cs"/>
          <w:sz w:val="20"/>
          <w:rtl/>
        </w:rPr>
      </w:pPr>
      <w:r w:rsidRPr="00F42809">
        <w:rPr>
          <w:rStyle w:val="default"/>
          <w:rFonts w:cs="FrankRuehl" w:hint="cs"/>
          <w:sz w:val="20"/>
          <w:rtl/>
        </w:rPr>
        <w:t>ז</w:t>
      </w:r>
      <w:r w:rsidRPr="00F42809">
        <w:rPr>
          <w:rStyle w:val="default"/>
          <w:rFonts w:cs="FrankRuehl"/>
          <w:sz w:val="20"/>
          <w:rtl/>
        </w:rPr>
        <w:t>ו</w:t>
      </w:r>
      <w:r w:rsidRPr="00F42809">
        <w:rPr>
          <w:rStyle w:val="default"/>
          <w:rFonts w:cs="FrankRuehl" w:hint="cs"/>
          <w:sz w:val="20"/>
          <w:rtl/>
        </w:rPr>
        <w:t>ן משכר</w:t>
      </w:r>
      <w:r w:rsidR="00F42809"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Lolium temulentum</w:t>
      </w:r>
    </w:p>
    <w:p w14:paraId="410F7E00" w14:textId="77777777" w:rsidR="001D1B6A" w:rsidRPr="00F42809" w:rsidRDefault="001D1B6A" w:rsidP="00F42809">
      <w:pPr>
        <w:pStyle w:val="P22"/>
        <w:tabs>
          <w:tab w:val="clear" w:pos="1928"/>
          <w:tab w:val="clear" w:pos="2381"/>
          <w:tab w:val="clear" w:pos="2835"/>
          <w:tab w:val="clear" w:pos="6259"/>
          <w:tab w:val="right" w:pos="4536"/>
        </w:tabs>
        <w:spacing w:before="72"/>
        <w:ind w:left="1021" w:right="1134"/>
        <w:rPr>
          <w:rStyle w:val="default"/>
          <w:rFonts w:cs="FrankRuehl" w:hint="cs"/>
          <w:sz w:val="20"/>
          <w:rtl/>
        </w:rPr>
      </w:pPr>
      <w:r w:rsidRPr="00F42809">
        <w:rPr>
          <w:rStyle w:val="default"/>
          <w:rFonts w:cs="FrankRuehl" w:hint="cs"/>
          <w:sz w:val="20"/>
          <w:rtl/>
        </w:rPr>
        <w:t>ח</w:t>
      </w:r>
      <w:r w:rsidRPr="00F42809">
        <w:rPr>
          <w:rStyle w:val="default"/>
          <w:rFonts w:cs="FrankRuehl"/>
          <w:sz w:val="20"/>
          <w:rtl/>
        </w:rPr>
        <w:t>ב</w:t>
      </w:r>
      <w:r w:rsidRPr="00F42809">
        <w:rPr>
          <w:rStyle w:val="default"/>
          <w:rFonts w:cs="FrankRuehl" w:hint="cs"/>
          <w:sz w:val="20"/>
          <w:rtl/>
        </w:rPr>
        <w:t>לבל השדה</w:t>
      </w:r>
      <w:r w:rsidR="00F42809"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Convulvulus arvensis</w:t>
      </w:r>
    </w:p>
    <w:p w14:paraId="0A619427" w14:textId="77777777" w:rsidR="001D1B6A" w:rsidRPr="00F42809" w:rsidRDefault="001D1B6A" w:rsidP="00F42809">
      <w:pPr>
        <w:pStyle w:val="P22"/>
        <w:tabs>
          <w:tab w:val="clear" w:pos="1928"/>
          <w:tab w:val="clear" w:pos="2381"/>
          <w:tab w:val="clear" w:pos="2835"/>
          <w:tab w:val="clear" w:pos="6259"/>
          <w:tab w:val="right" w:pos="4536"/>
        </w:tabs>
        <w:spacing w:before="72"/>
        <w:ind w:left="1021" w:right="1134"/>
        <w:rPr>
          <w:rStyle w:val="default"/>
          <w:rFonts w:cs="FrankRuehl" w:hint="cs"/>
          <w:sz w:val="20"/>
          <w:rtl/>
        </w:rPr>
      </w:pPr>
      <w:r w:rsidRPr="00F42809">
        <w:rPr>
          <w:rStyle w:val="default"/>
          <w:rFonts w:cs="FrankRuehl" w:hint="cs"/>
          <w:sz w:val="20"/>
          <w:rtl/>
        </w:rPr>
        <w:t>ח</w:t>
      </w:r>
      <w:r w:rsidRPr="00F42809">
        <w:rPr>
          <w:rStyle w:val="default"/>
          <w:rFonts w:cs="FrankRuehl"/>
          <w:sz w:val="20"/>
          <w:rtl/>
        </w:rPr>
        <w:t>ב</w:t>
      </w:r>
      <w:r w:rsidRPr="00F42809">
        <w:rPr>
          <w:rStyle w:val="default"/>
          <w:rFonts w:cs="FrankRuehl" w:hint="cs"/>
          <w:sz w:val="20"/>
          <w:rtl/>
        </w:rPr>
        <w:t>לבל שעיר</w:t>
      </w:r>
      <w:r w:rsidR="00F42809"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Convulvulus hirsutus</w:t>
      </w:r>
    </w:p>
    <w:p w14:paraId="5C7D60F3" w14:textId="77777777" w:rsidR="001D1B6A" w:rsidRPr="00F42809" w:rsidRDefault="001D1B6A" w:rsidP="00F42809">
      <w:pPr>
        <w:pStyle w:val="P22"/>
        <w:tabs>
          <w:tab w:val="clear" w:pos="1928"/>
          <w:tab w:val="clear" w:pos="2381"/>
          <w:tab w:val="clear" w:pos="2835"/>
          <w:tab w:val="clear" w:pos="6259"/>
          <w:tab w:val="right" w:pos="4536"/>
        </w:tabs>
        <w:spacing w:before="72"/>
        <w:ind w:left="1021" w:right="1134"/>
        <w:rPr>
          <w:rStyle w:val="default"/>
          <w:rFonts w:cs="FrankRuehl" w:hint="cs"/>
          <w:sz w:val="20"/>
          <w:rtl/>
        </w:rPr>
      </w:pPr>
      <w:r w:rsidRPr="00F42809">
        <w:rPr>
          <w:rStyle w:val="default"/>
          <w:rFonts w:cs="FrankRuehl" w:hint="cs"/>
          <w:sz w:val="20"/>
          <w:rtl/>
        </w:rPr>
        <w:t>ח</w:t>
      </w:r>
      <w:r w:rsidRPr="00F42809">
        <w:rPr>
          <w:rStyle w:val="default"/>
          <w:rFonts w:cs="FrankRuehl"/>
          <w:sz w:val="20"/>
          <w:rtl/>
        </w:rPr>
        <w:t>ו</w:t>
      </w:r>
      <w:r w:rsidRPr="00F42809">
        <w:rPr>
          <w:rStyle w:val="default"/>
          <w:rFonts w:cs="FrankRuehl" w:hint="cs"/>
          <w:sz w:val="20"/>
          <w:rtl/>
        </w:rPr>
        <w:t>ח עקוד</w:t>
      </w:r>
      <w:r w:rsidR="00F42809"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Scolymus maculatus</w:t>
      </w:r>
    </w:p>
    <w:p w14:paraId="50FD40BD" w14:textId="77777777" w:rsidR="001D1B6A" w:rsidRPr="00F42809" w:rsidRDefault="001D1B6A" w:rsidP="00F42809">
      <w:pPr>
        <w:pStyle w:val="P22"/>
        <w:tabs>
          <w:tab w:val="clear" w:pos="1928"/>
          <w:tab w:val="clear" w:pos="2381"/>
          <w:tab w:val="clear" w:pos="2835"/>
          <w:tab w:val="clear" w:pos="6259"/>
          <w:tab w:val="right" w:pos="4536"/>
        </w:tabs>
        <w:spacing w:before="72"/>
        <w:ind w:left="1021" w:right="1134"/>
        <w:rPr>
          <w:rStyle w:val="default"/>
          <w:rFonts w:cs="FrankRuehl" w:hint="cs"/>
          <w:sz w:val="20"/>
          <w:rtl/>
        </w:rPr>
      </w:pPr>
      <w:r w:rsidRPr="00F42809">
        <w:rPr>
          <w:rStyle w:val="default"/>
          <w:rFonts w:cs="FrankRuehl" w:hint="cs"/>
          <w:sz w:val="20"/>
          <w:rtl/>
        </w:rPr>
        <w:t>ח</w:t>
      </w:r>
      <w:r w:rsidRPr="00F42809">
        <w:rPr>
          <w:rStyle w:val="default"/>
          <w:rFonts w:cs="FrankRuehl"/>
          <w:sz w:val="20"/>
          <w:rtl/>
        </w:rPr>
        <w:t>פ</w:t>
      </w:r>
      <w:r w:rsidRPr="00F42809">
        <w:rPr>
          <w:rStyle w:val="default"/>
          <w:rFonts w:cs="FrankRuehl" w:hint="cs"/>
          <w:sz w:val="20"/>
          <w:rtl/>
        </w:rPr>
        <w:t>ורית מוזרה</w:t>
      </w:r>
      <w:r w:rsidR="00F42809"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Phalaris paradoxa</w:t>
      </w:r>
    </w:p>
    <w:p w14:paraId="1EA9732C" w14:textId="77777777" w:rsidR="001D1B6A" w:rsidRPr="00F42809" w:rsidRDefault="001D1B6A" w:rsidP="00F42809">
      <w:pPr>
        <w:pStyle w:val="P22"/>
        <w:tabs>
          <w:tab w:val="clear" w:pos="1928"/>
          <w:tab w:val="clear" w:pos="2381"/>
          <w:tab w:val="clear" w:pos="2835"/>
          <w:tab w:val="clear" w:pos="6259"/>
          <w:tab w:val="right" w:pos="4536"/>
        </w:tabs>
        <w:spacing w:before="72"/>
        <w:ind w:left="1021" w:right="1134"/>
        <w:rPr>
          <w:rStyle w:val="default"/>
          <w:rFonts w:cs="FrankRuehl" w:hint="cs"/>
          <w:sz w:val="20"/>
          <w:rtl/>
        </w:rPr>
      </w:pPr>
      <w:r w:rsidRPr="00F42809">
        <w:rPr>
          <w:rStyle w:val="default"/>
          <w:rFonts w:cs="FrankRuehl" w:hint="cs"/>
          <w:sz w:val="20"/>
          <w:rtl/>
        </w:rPr>
        <w:t>ח</w:t>
      </w:r>
      <w:r w:rsidRPr="00F42809">
        <w:rPr>
          <w:rStyle w:val="default"/>
          <w:rFonts w:cs="FrankRuehl"/>
          <w:sz w:val="20"/>
          <w:rtl/>
        </w:rPr>
        <w:t>פ</w:t>
      </w:r>
      <w:r w:rsidRPr="00F42809">
        <w:rPr>
          <w:rStyle w:val="default"/>
          <w:rFonts w:cs="FrankRuehl" w:hint="cs"/>
          <w:sz w:val="20"/>
          <w:rtl/>
        </w:rPr>
        <w:t>ורית מצויה</w:t>
      </w:r>
      <w:r w:rsidR="00F42809"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Phalaris brachystachys</w:t>
      </w:r>
    </w:p>
    <w:p w14:paraId="65B410A9" w14:textId="77777777" w:rsidR="001D1B6A" w:rsidRPr="00F42809" w:rsidRDefault="001D1B6A" w:rsidP="00F42809">
      <w:pPr>
        <w:pStyle w:val="P22"/>
        <w:tabs>
          <w:tab w:val="clear" w:pos="1928"/>
          <w:tab w:val="clear" w:pos="2381"/>
          <w:tab w:val="clear" w:pos="2835"/>
          <w:tab w:val="clear" w:pos="6259"/>
          <w:tab w:val="right" w:pos="4536"/>
        </w:tabs>
        <w:spacing w:before="72"/>
        <w:ind w:left="1021" w:right="1134"/>
        <w:rPr>
          <w:rStyle w:val="default"/>
          <w:rFonts w:cs="FrankRuehl" w:hint="cs"/>
          <w:sz w:val="20"/>
          <w:rtl/>
        </w:rPr>
      </w:pPr>
      <w:r w:rsidRPr="00F42809">
        <w:rPr>
          <w:rStyle w:val="default"/>
          <w:rFonts w:cs="FrankRuehl" w:hint="cs"/>
          <w:sz w:val="20"/>
          <w:rtl/>
        </w:rPr>
        <w:t>ח</w:t>
      </w:r>
      <w:r w:rsidRPr="00F42809">
        <w:rPr>
          <w:rStyle w:val="default"/>
          <w:rFonts w:cs="FrankRuehl"/>
          <w:sz w:val="20"/>
          <w:rtl/>
        </w:rPr>
        <w:t>ר</w:t>
      </w:r>
      <w:r w:rsidRPr="00F42809">
        <w:rPr>
          <w:rStyle w:val="default"/>
          <w:rFonts w:cs="FrankRuehl" w:hint="cs"/>
          <w:sz w:val="20"/>
          <w:rtl/>
        </w:rPr>
        <w:t>דל שד</w:t>
      </w:r>
      <w:r w:rsidRPr="00F42809">
        <w:rPr>
          <w:rStyle w:val="default"/>
          <w:rFonts w:cs="FrankRuehl"/>
          <w:sz w:val="20"/>
          <w:rtl/>
        </w:rPr>
        <w:t>ה</w:t>
      </w:r>
      <w:r w:rsidR="00F42809"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Sinapis arvensis</w:t>
      </w:r>
    </w:p>
    <w:p w14:paraId="47F00DA5" w14:textId="77777777" w:rsidR="001D1B6A" w:rsidRPr="00F42809" w:rsidRDefault="001D1B6A" w:rsidP="00F42809">
      <w:pPr>
        <w:pStyle w:val="P22"/>
        <w:tabs>
          <w:tab w:val="clear" w:pos="1928"/>
          <w:tab w:val="clear" w:pos="2381"/>
          <w:tab w:val="clear" w:pos="2835"/>
          <w:tab w:val="clear" w:pos="6259"/>
          <w:tab w:val="right" w:pos="4536"/>
        </w:tabs>
        <w:spacing w:before="72"/>
        <w:ind w:left="1021" w:right="1134"/>
        <w:rPr>
          <w:rStyle w:val="default"/>
          <w:rFonts w:cs="FrankRuehl" w:hint="cs"/>
          <w:sz w:val="20"/>
          <w:rtl/>
        </w:rPr>
      </w:pPr>
      <w:r w:rsidRPr="00F42809">
        <w:rPr>
          <w:rStyle w:val="default"/>
          <w:rFonts w:cs="FrankRuehl" w:hint="cs"/>
          <w:sz w:val="20"/>
          <w:rtl/>
        </w:rPr>
        <w:t>ט</w:t>
      </w:r>
      <w:r w:rsidRPr="00F42809">
        <w:rPr>
          <w:rStyle w:val="default"/>
          <w:rFonts w:cs="FrankRuehl"/>
          <w:sz w:val="20"/>
          <w:rtl/>
        </w:rPr>
        <w:t>ו</w:t>
      </w:r>
      <w:r w:rsidRPr="00F42809">
        <w:rPr>
          <w:rStyle w:val="default"/>
          <w:rFonts w:cs="FrankRuehl" w:hint="cs"/>
          <w:sz w:val="20"/>
          <w:rtl/>
        </w:rPr>
        <w:t>ריים מצויים</w:t>
      </w:r>
      <w:r w:rsidR="00F42809"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Diplotaxis erucoides</w:t>
      </w:r>
    </w:p>
    <w:p w14:paraId="5F483C25" w14:textId="77777777" w:rsidR="001D1B6A" w:rsidRPr="00F42809" w:rsidRDefault="001D1B6A" w:rsidP="00F42809">
      <w:pPr>
        <w:pStyle w:val="P22"/>
        <w:tabs>
          <w:tab w:val="clear" w:pos="1928"/>
          <w:tab w:val="clear" w:pos="2381"/>
          <w:tab w:val="clear" w:pos="2835"/>
          <w:tab w:val="clear" w:pos="6259"/>
          <w:tab w:val="right" w:pos="4536"/>
        </w:tabs>
        <w:spacing w:before="72"/>
        <w:ind w:left="1021" w:right="1134"/>
        <w:rPr>
          <w:rStyle w:val="default"/>
          <w:rFonts w:cs="FrankRuehl" w:hint="cs"/>
          <w:sz w:val="20"/>
          <w:rtl/>
        </w:rPr>
      </w:pPr>
      <w:r w:rsidRPr="00F42809">
        <w:rPr>
          <w:rStyle w:val="default"/>
          <w:rFonts w:cs="FrankRuehl" w:hint="cs"/>
          <w:sz w:val="20"/>
          <w:rtl/>
        </w:rPr>
        <w:t>כ</w:t>
      </w:r>
      <w:r w:rsidRPr="00F42809">
        <w:rPr>
          <w:rStyle w:val="default"/>
          <w:rFonts w:cs="FrankRuehl"/>
          <w:sz w:val="20"/>
          <w:rtl/>
        </w:rPr>
        <w:t>ר</w:t>
      </w:r>
      <w:r w:rsidRPr="00F42809">
        <w:rPr>
          <w:rStyle w:val="default"/>
          <w:rFonts w:cs="FrankRuehl" w:hint="cs"/>
          <w:sz w:val="20"/>
          <w:rtl/>
        </w:rPr>
        <w:t>וב שחור</w:t>
      </w:r>
      <w:r w:rsidR="00F42809"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Brassica nigra</w:t>
      </w:r>
    </w:p>
    <w:p w14:paraId="71384309" w14:textId="77777777" w:rsidR="001D1B6A" w:rsidRPr="00F42809" w:rsidRDefault="001D1B6A" w:rsidP="00F42809">
      <w:pPr>
        <w:pStyle w:val="P22"/>
        <w:tabs>
          <w:tab w:val="clear" w:pos="1928"/>
          <w:tab w:val="clear" w:pos="2381"/>
          <w:tab w:val="clear" w:pos="2835"/>
          <w:tab w:val="clear" w:pos="6259"/>
          <w:tab w:val="right" w:pos="4536"/>
        </w:tabs>
        <w:spacing w:before="72"/>
        <w:ind w:left="1021" w:right="1134"/>
        <w:rPr>
          <w:rStyle w:val="default"/>
          <w:rFonts w:cs="FrankRuehl" w:hint="cs"/>
          <w:sz w:val="20"/>
          <w:rtl/>
        </w:rPr>
      </w:pPr>
      <w:r w:rsidRPr="00F42809">
        <w:rPr>
          <w:rStyle w:val="default"/>
          <w:rFonts w:cs="FrankRuehl" w:hint="cs"/>
          <w:sz w:val="20"/>
          <w:rtl/>
        </w:rPr>
        <w:t>מ</w:t>
      </w:r>
      <w:r w:rsidRPr="00F42809">
        <w:rPr>
          <w:rStyle w:val="default"/>
          <w:rFonts w:cs="FrankRuehl"/>
          <w:sz w:val="20"/>
          <w:rtl/>
        </w:rPr>
        <w:t>ע</w:t>
      </w:r>
      <w:r w:rsidRPr="00F42809">
        <w:rPr>
          <w:rStyle w:val="default"/>
          <w:rFonts w:cs="FrankRuehl" w:hint="cs"/>
          <w:sz w:val="20"/>
          <w:rtl/>
        </w:rPr>
        <w:t>וג אפיל</w:t>
      </w:r>
      <w:r w:rsidR="00F42809"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Lavatera trimestris</w:t>
      </w:r>
    </w:p>
    <w:p w14:paraId="1670AA2E" w14:textId="77777777" w:rsidR="001D1B6A" w:rsidRPr="00F42809" w:rsidRDefault="001D1B6A" w:rsidP="00F42809">
      <w:pPr>
        <w:pStyle w:val="P22"/>
        <w:tabs>
          <w:tab w:val="clear" w:pos="1928"/>
          <w:tab w:val="clear" w:pos="2381"/>
          <w:tab w:val="clear" w:pos="2835"/>
          <w:tab w:val="clear" w:pos="6259"/>
          <w:tab w:val="right" w:pos="4536"/>
        </w:tabs>
        <w:spacing w:before="72"/>
        <w:ind w:left="1021" w:right="1134"/>
        <w:rPr>
          <w:rStyle w:val="default"/>
          <w:rFonts w:cs="FrankRuehl" w:hint="cs"/>
          <w:sz w:val="20"/>
          <w:rtl/>
        </w:rPr>
      </w:pPr>
      <w:r w:rsidRPr="00F42809">
        <w:rPr>
          <w:rStyle w:val="default"/>
          <w:rFonts w:cs="FrankRuehl" w:hint="cs"/>
          <w:sz w:val="20"/>
          <w:rtl/>
        </w:rPr>
        <w:t>נ</w:t>
      </w:r>
      <w:r w:rsidRPr="00F42809">
        <w:rPr>
          <w:rStyle w:val="default"/>
          <w:rFonts w:cs="FrankRuehl"/>
          <w:sz w:val="20"/>
          <w:rtl/>
        </w:rPr>
        <w:t>ו</w:t>
      </w:r>
      <w:r w:rsidRPr="00F42809">
        <w:rPr>
          <w:rStyle w:val="default"/>
          <w:rFonts w:cs="FrankRuehl" w:hint="cs"/>
          <w:sz w:val="20"/>
          <w:rtl/>
        </w:rPr>
        <w:t>רית השדה</w:t>
      </w:r>
      <w:r w:rsidR="00F42809"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Ranunculus arvensis</w:t>
      </w:r>
    </w:p>
    <w:p w14:paraId="7B3D6E90" w14:textId="77777777" w:rsidR="001D1B6A" w:rsidRPr="00F42809" w:rsidRDefault="001D1B6A" w:rsidP="00F42809">
      <w:pPr>
        <w:pStyle w:val="P22"/>
        <w:tabs>
          <w:tab w:val="clear" w:pos="1928"/>
          <w:tab w:val="clear" w:pos="2381"/>
          <w:tab w:val="clear" w:pos="2835"/>
          <w:tab w:val="clear" w:pos="6259"/>
          <w:tab w:val="right" w:pos="4536"/>
        </w:tabs>
        <w:spacing w:before="72"/>
        <w:ind w:left="1021" w:right="1134"/>
        <w:rPr>
          <w:rStyle w:val="default"/>
          <w:rFonts w:cs="FrankRuehl" w:hint="cs"/>
          <w:sz w:val="20"/>
          <w:rtl/>
        </w:rPr>
      </w:pPr>
      <w:r w:rsidRPr="00F42809">
        <w:rPr>
          <w:rStyle w:val="default"/>
          <w:rFonts w:cs="FrankRuehl" w:hint="cs"/>
          <w:sz w:val="20"/>
          <w:rtl/>
        </w:rPr>
        <w:t>נ</w:t>
      </w:r>
      <w:r w:rsidRPr="00F42809">
        <w:rPr>
          <w:rStyle w:val="default"/>
          <w:rFonts w:cs="FrankRuehl"/>
          <w:sz w:val="20"/>
          <w:rtl/>
        </w:rPr>
        <w:t>י</w:t>
      </w:r>
      <w:r w:rsidRPr="00F42809">
        <w:rPr>
          <w:rStyle w:val="default"/>
          <w:rFonts w:cs="FrankRuehl" w:hint="cs"/>
          <w:sz w:val="20"/>
          <w:rtl/>
        </w:rPr>
        <w:t>רית הקמה</w:t>
      </w:r>
      <w:r w:rsidR="00F42809"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Ridolfia segetum</w:t>
      </w:r>
    </w:p>
    <w:p w14:paraId="7EC791EE" w14:textId="77777777" w:rsidR="001D1B6A" w:rsidRPr="00F42809" w:rsidRDefault="001D1B6A" w:rsidP="00F42809">
      <w:pPr>
        <w:pStyle w:val="P22"/>
        <w:tabs>
          <w:tab w:val="clear" w:pos="1928"/>
          <w:tab w:val="clear" w:pos="2381"/>
          <w:tab w:val="clear" w:pos="2835"/>
          <w:tab w:val="clear" w:pos="6259"/>
          <w:tab w:val="right" w:pos="4536"/>
        </w:tabs>
        <w:spacing w:before="72"/>
        <w:ind w:left="1021" w:right="1134"/>
        <w:rPr>
          <w:rStyle w:val="default"/>
          <w:rFonts w:cs="FrankRuehl" w:hint="cs"/>
          <w:sz w:val="20"/>
          <w:rtl/>
        </w:rPr>
      </w:pPr>
      <w:r w:rsidRPr="00F42809">
        <w:rPr>
          <w:rStyle w:val="default"/>
          <w:rFonts w:cs="FrankRuehl" w:hint="cs"/>
          <w:sz w:val="20"/>
          <w:rtl/>
        </w:rPr>
        <w:t>ס</w:t>
      </w:r>
      <w:r w:rsidRPr="00F42809">
        <w:rPr>
          <w:rStyle w:val="default"/>
          <w:rFonts w:cs="FrankRuehl"/>
          <w:sz w:val="20"/>
          <w:rtl/>
        </w:rPr>
        <w:t>ב</w:t>
      </w:r>
      <w:r w:rsidRPr="00F42809">
        <w:rPr>
          <w:rStyle w:val="default"/>
          <w:rFonts w:cs="FrankRuehl" w:hint="cs"/>
          <w:sz w:val="20"/>
          <w:rtl/>
        </w:rPr>
        <w:t>ונית השדה</w:t>
      </w:r>
      <w:r w:rsidR="00F42809"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Vaccaria segetalis</w:t>
      </w:r>
    </w:p>
    <w:p w14:paraId="49364EF9" w14:textId="77777777" w:rsidR="001D1B6A" w:rsidRPr="00F42809" w:rsidRDefault="001D1B6A" w:rsidP="00F42809">
      <w:pPr>
        <w:pStyle w:val="P22"/>
        <w:tabs>
          <w:tab w:val="clear" w:pos="1928"/>
          <w:tab w:val="clear" w:pos="2381"/>
          <w:tab w:val="clear" w:pos="2835"/>
          <w:tab w:val="clear" w:pos="6259"/>
          <w:tab w:val="right" w:pos="4536"/>
        </w:tabs>
        <w:spacing w:before="72"/>
        <w:ind w:left="1021" w:right="1134"/>
        <w:rPr>
          <w:rStyle w:val="default"/>
          <w:rFonts w:cs="FrankRuehl" w:hint="cs"/>
          <w:sz w:val="20"/>
          <w:rtl/>
        </w:rPr>
      </w:pPr>
      <w:r w:rsidRPr="00F42809">
        <w:rPr>
          <w:rStyle w:val="default"/>
          <w:rFonts w:cs="FrankRuehl" w:hint="cs"/>
          <w:sz w:val="20"/>
          <w:rtl/>
        </w:rPr>
        <w:t>ס</w:t>
      </w:r>
      <w:r w:rsidRPr="00F42809">
        <w:rPr>
          <w:rStyle w:val="default"/>
          <w:rFonts w:cs="FrankRuehl"/>
          <w:sz w:val="20"/>
          <w:rtl/>
        </w:rPr>
        <w:t>ל</w:t>
      </w:r>
      <w:r w:rsidRPr="00F42809">
        <w:rPr>
          <w:rStyle w:val="default"/>
          <w:rFonts w:cs="FrankRuehl" w:hint="cs"/>
          <w:sz w:val="20"/>
          <w:rtl/>
        </w:rPr>
        <w:t>ק מצוי</w:t>
      </w:r>
      <w:r w:rsidR="00F42809"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Beta vulgaris</w:t>
      </w:r>
    </w:p>
    <w:p w14:paraId="43807582" w14:textId="77777777" w:rsidR="001D1B6A" w:rsidRPr="00F42809" w:rsidRDefault="001D1B6A" w:rsidP="00F42809">
      <w:pPr>
        <w:pStyle w:val="P22"/>
        <w:tabs>
          <w:tab w:val="clear" w:pos="1928"/>
          <w:tab w:val="clear" w:pos="2381"/>
          <w:tab w:val="clear" w:pos="2835"/>
          <w:tab w:val="clear" w:pos="6259"/>
          <w:tab w:val="right" w:pos="4536"/>
        </w:tabs>
        <w:spacing w:before="72"/>
        <w:ind w:left="1021" w:right="1134"/>
        <w:rPr>
          <w:rStyle w:val="default"/>
          <w:rFonts w:cs="FrankRuehl" w:hint="cs"/>
          <w:sz w:val="20"/>
          <w:rtl/>
        </w:rPr>
      </w:pPr>
      <w:r w:rsidRPr="00F42809">
        <w:rPr>
          <w:rStyle w:val="default"/>
          <w:rFonts w:cs="FrankRuehl" w:hint="cs"/>
          <w:sz w:val="20"/>
          <w:rtl/>
        </w:rPr>
        <w:t>צ</w:t>
      </w:r>
      <w:r w:rsidRPr="00F42809">
        <w:rPr>
          <w:rStyle w:val="default"/>
          <w:rFonts w:cs="FrankRuehl"/>
          <w:sz w:val="20"/>
          <w:rtl/>
        </w:rPr>
        <w:t>ל</w:t>
      </w:r>
      <w:r w:rsidRPr="00F42809">
        <w:rPr>
          <w:rStyle w:val="default"/>
          <w:rFonts w:cs="FrankRuehl" w:hint="cs"/>
          <w:sz w:val="20"/>
          <w:rtl/>
        </w:rPr>
        <w:t>ע השור החרוזה</w:t>
      </w:r>
      <w:r w:rsidR="00F42809"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Bupleurum suboratum</w:t>
      </w:r>
    </w:p>
    <w:p w14:paraId="3228C7E8" w14:textId="77777777" w:rsidR="001D1B6A" w:rsidRPr="00F42809" w:rsidRDefault="001D1B6A" w:rsidP="00F42809">
      <w:pPr>
        <w:pStyle w:val="P22"/>
        <w:tabs>
          <w:tab w:val="clear" w:pos="1928"/>
          <w:tab w:val="clear" w:pos="2381"/>
          <w:tab w:val="clear" w:pos="2835"/>
          <w:tab w:val="clear" w:pos="6259"/>
          <w:tab w:val="right" w:pos="4536"/>
        </w:tabs>
        <w:spacing w:before="72"/>
        <w:ind w:left="1021" w:right="1134"/>
        <w:rPr>
          <w:rStyle w:val="default"/>
          <w:rFonts w:cs="FrankRuehl" w:hint="cs"/>
          <w:sz w:val="20"/>
          <w:rtl/>
        </w:rPr>
      </w:pPr>
      <w:r w:rsidRPr="00F42809">
        <w:rPr>
          <w:rStyle w:val="default"/>
          <w:rFonts w:cs="FrankRuehl" w:hint="cs"/>
          <w:sz w:val="20"/>
          <w:rtl/>
        </w:rPr>
        <w:t>צ</w:t>
      </w:r>
      <w:r w:rsidRPr="00F42809">
        <w:rPr>
          <w:rStyle w:val="default"/>
          <w:rFonts w:cs="FrankRuehl"/>
          <w:sz w:val="20"/>
          <w:rtl/>
        </w:rPr>
        <w:t>נ</w:t>
      </w:r>
      <w:r w:rsidRPr="00F42809">
        <w:rPr>
          <w:rStyle w:val="default"/>
          <w:rFonts w:cs="FrankRuehl" w:hint="cs"/>
          <w:sz w:val="20"/>
          <w:rtl/>
        </w:rPr>
        <w:t>ון מצוי</w:t>
      </w:r>
      <w:r w:rsidR="00F42809"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Raphanus raphanistrum</w:t>
      </w:r>
    </w:p>
    <w:p w14:paraId="6189D44A" w14:textId="77777777" w:rsidR="001D1B6A" w:rsidRPr="00F42809" w:rsidRDefault="001D1B6A" w:rsidP="00F42809">
      <w:pPr>
        <w:pStyle w:val="P22"/>
        <w:tabs>
          <w:tab w:val="clear" w:pos="1928"/>
          <w:tab w:val="clear" w:pos="2381"/>
          <w:tab w:val="clear" w:pos="2835"/>
          <w:tab w:val="clear" w:pos="6259"/>
          <w:tab w:val="right" w:pos="4536"/>
        </w:tabs>
        <w:spacing w:before="72"/>
        <w:ind w:left="1021" w:right="1134"/>
        <w:rPr>
          <w:rStyle w:val="default"/>
          <w:rFonts w:cs="FrankRuehl" w:hint="cs"/>
          <w:sz w:val="20"/>
          <w:rtl/>
        </w:rPr>
      </w:pPr>
      <w:r w:rsidRPr="00F42809">
        <w:rPr>
          <w:rStyle w:val="default"/>
          <w:rFonts w:cs="FrankRuehl" w:hint="cs"/>
          <w:sz w:val="20"/>
          <w:rtl/>
        </w:rPr>
        <w:t>ק</w:t>
      </w:r>
      <w:r w:rsidRPr="00F42809">
        <w:rPr>
          <w:rStyle w:val="default"/>
          <w:rFonts w:cs="FrankRuehl"/>
          <w:sz w:val="20"/>
          <w:rtl/>
        </w:rPr>
        <w:t>ח</w:t>
      </w:r>
      <w:r w:rsidRPr="00F42809">
        <w:rPr>
          <w:rStyle w:val="default"/>
          <w:rFonts w:cs="FrankRuehl" w:hint="cs"/>
          <w:sz w:val="20"/>
          <w:rtl/>
        </w:rPr>
        <w:t>ון החוף</w:t>
      </w:r>
      <w:r w:rsidR="00F42809"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Anthemis Leucanthemifolia</w:t>
      </w:r>
    </w:p>
    <w:p w14:paraId="7FA1FFE2" w14:textId="77777777" w:rsidR="001D1B6A" w:rsidRPr="00F42809" w:rsidRDefault="001D1B6A" w:rsidP="00F42809">
      <w:pPr>
        <w:pStyle w:val="P22"/>
        <w:tabs>
          <w:tab w:val="clear" w:pos="1928"/>
          <w:tab w:val="clear" w:pos="2381"/>
          <w:tab w:val="clear" w:pos="2835"/>
          <w:tab w:val="clear" w:pos="6259"/>
          <w:tab w:val="right" w:pos="4536"/>
        </w:tabs>
        <w:spacing w:before="72"/>
        <w:ind w:left="1021" w:right="1134"/>
        <w:rPr>
          <w:rStyle w:val="default"/>
          <w:rFonts w:cs="FrankRuehl" w:hint="cs"/>
          <w:sz w:val="20"/>
          <w:rtl/>
        </w:rPr>
      </w:pPr>
      <w:r w:rsidRPr="00F42809">
        <w:rPr>
          <w:rStyle w:val="default"/>
          <w:rFonts w:cs="FrankRuehl" w:hint="cs"/>
          <w:sz w:val="20"/>
          <w:rtl/>
        </w:rPr>
        <w:t>ק</w:t>
      </w:r>
      <w:r w:rsidRPr="00F42809">
        <w:rPr>
          <w:rStyle w:val="default"/>
          <w:rFonts w:cs="FrankRuehl"/>
          <w:sz w:val="20"/>
          <w:rtl/>
        </w:rPr>
        <w:t>ח</w:t>
      </w:r>
      <w:r w:rsidRPr="00F42809">
        <w:rPr>
          <w:rStyle w:val="default"/>
          <w:rFonts w:cs="FrankRuehl" w:hint="cs"/>
          <w:sz w:val="20"/>
          <w:rtl/>
        </w:rPr>
        <w:t>ונית מעורבת</w:t>
      </w:r>
      <w:r w:rsidR="00F42809"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Ormenis mixta</w:t>
      </w:r>
    </w:p>
    <w:p w14:paraId="04E27B9D" w14:textId="77777777" w:rsidR="001D1B6A" w:rsidRPr="00F42809" w:rsidRDefault="001D1B6A" w:rsidP="00F42809">
      <w:pPr>
        <w:pStyle w:val="P22"/>
        <w:tabs>
          <w:tab w:val="clear" w:pos="1928"/>
          <w:tab w:val="clear" w:pos="2381"/>
          <w:tab w:val="clear" w:pos="2835"/>
          <w:tab w:val="clear" w:pos="6259"/>
          <w:tab w:val="right" w:pos="4536"/>
        </w:tabs>
        <w:spacing w:before="72"/>
        <w:ind w:left="1021" w:right="1134"/>
        <w:rPr>
          <w:rStyle w:val="default"/>
          <w:rFonts w:cs="FrankRuehl" w:hint="cs"/>
          <w:sz w:val="20"/>
          <w:rtl/>
        </w:rPr>
      </w:pPr>
      <w:r w:rsidRPr="00F42809">
        <w:rPr>
          <w:rStyle w:val="default"/>
          <w:rFonts w:cs="FrankRuehl" w:hint="cs"/>
          <w:sz w:val="20"/>
          <w:rtl/>
        </w:rPr>
        <w:t>ק</w:t>
      </w:r>
      <w:r w:rsidRPr="00F42809">
        <w:rPr>
          <w:rStyle w:val="default"/>
          <w:rFonts w:cs="FrankRuehl"/>
          <w:sz w:val="20"/>
          <w:rtl/>
        </w:rPr>
        <w:t>ר</w:t>
      </w:r>
      <w:r w:rsidRPr="00F42809">
        <w:rPr>
          <w:rStyle w:val="default"/>
          <w:rFonts w:cs="FrankRuehl" w:hint="cs"/>
          <w:sz w:val="20"/>
          <w:rtl/>
        </w:rPr>
        <w:t>דומית השדה</w:t>
      </w:r>
      <w:r w:rsidR="00F42809"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Securigara securidaca</w:t>
      </w:r>
    </w:p>
    <w:p w14:paraId="7FACE8E8" w14:textId="77777777" w:rsidR="001D1B6A" w:rsidRPr="00F42809" w:rsidRDefault="001D1B6A" w:rsidP="00F42809">
      <w:pPr>
        <w:pStyle w:val="P22"/>
        <w:tabs>
          <w:tab w:val="clear" w:pos="1928"/>
          <w:tab w:val="clear" w:pos="2381"/>
          <w:tab w:val="clear" w:pos="2835"/>
          <w:tab w:val="clear" w:pos="6259"/>
          <w:tab w:val="right" w:pos="4536"/>
        </w:tabs>
        <w:spacing w:before="72"/>
        <w:ind w:left="1021" w:right="1134"/>
        <w:rPr>
          <w:rStyle w:val="default"/>
          <w:rFonts w:cs="FrankRuehl" w:hint="cs"/>
          <w:sz w:val="20"/>
          <w:rtl/>
        </w:rPr>
      </w:pPr>
      <w:r w:rsidRPr="00F42809">
        <w:rPr>
          <w:rStyle w:val="default"/>
          <w:rFonts w:cs="FrankRuehl" w:hint="cs"/>
          <w:sz w:val="20"/>
          <w:rtl/>
        </w:rPr>
        <w:t>ש</w:t>
      </w:r>
      <w:r w:rsidRPr="00F42809">
        <w:rPr>
          <w:rStyle w:val="default"/>
          <w:rFonts w:cs="FrankRuehl"/>
          <w:sz w:val="20"/>
          <w:rtl/>
        </w:rPr>
        <w:t>ל</w:t>
      </w:r>
      <w:r w:rsidRPr="00F42809">
        <w:rPr>
          <w:rStyle w:val="default"/>
          <w:rFonts w:cs="FrankRuehl" w:hint="cs"/>
          <w:sz w:val="20"/>
          <w:rtl/>
        </w:rPr>
        <w:t>מ</w:t>
      </w:r>
      <w:r w:rsidRPr="00F42809">
        <w:rPr>
          <w:rStyle w:val="default"/>
          <w:rFonts w:cs="FrankRuehl"/>
          <w:sz w:val="20"/>
          <w:rtl/>
        </w:rPr>
        <w:t>ון</w:t>
      </w:r>
      <w:r w:rsidRPr="00F42809">
        <w:rPr>
          <w:rStyle w:val="default"/>
          <w:rFonts w:cs="FrankRuehl" w:hint="cs"/>
          <w:sz w:val="20"/>
          <w:rtl/>
        </w:rPr>
        <w:t xml:space="preserve"> סורי</w:t>
      </w:r>
      <w:r w:rsidR="00F42809"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Cepbalaria syriaca</w:t>
      </w:r>
    </w:p>
    <w:p w14:paraId="2770194C" w14:textId="77777777" w:rsidR="001D1B6A" w:rsidRDefault="001D1B6A" w:rsidP="00F428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52AEAD9">
          <v:rect id="_x0000_s1027" style="position:absolute;left:0;text-align:left;margin-left:464.5pt;margin-top:8.05pt;width:75.05pt;height:14.8pt;z-index:251658240" o:allowincell="f" filled="f" stroked="f" strokecolor="lime" strokeweight=".25pt">
            <v:textbox inset="0,0,0,0">
              <w:txbxContent>
                <w:p w14:paraId="024F0339" w14:textId="77777777" w:rsidR="001D1B6A" w:rsidRDefault="001D1B6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ההגנה על הצומח (מחלות ומגפות) (עשבים רעים), תשי"ג</w:t>
      </w:r>
      <w:r w:rsidR="00F4280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1953".</w:t>
      </w:r>
    </w:p>
    <w:p w14:paraId="12874CC2" w14:textId="77777777" w:rsidR="001D1B6A" w:rsidRDefault="001D1B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986147" w14:textId="77777777" w:rsidR="00F42809" w:rsidRDefault="00F428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D8C07A" w14:textId="77777777" w:rsidR="001D1B6A" w:rsidRDefault="001D1B6A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ב באלול תשי"ג (23 באוגוסט 1953)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רץ נפתלי</w:t>
      </w:r>
    </w:p>
    <w:p w14:paraId="495CE083" w14:textId="77777777" w:rsidR="001D1B6A" w:rsidRDefault="001D1B6A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14:paraId="0B1DD36A" w14:textId="77777777" w:rsidR="00F42809" w:rsidRPr="00F42809" w:rsidRDefault="00F42809" w:rsidP="00F428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444A79" w14:textId="77777777" w:rsidR="00F42809" w:rsidRPr="00F42809" w:rsidRDefault="00F42809" w:rsidP="00F4280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0E9C9F0" w14:textId="77777777" w:rsidR="001D1B6A" w:rsidRPr="00F42809" w:rsidRDefault="001D1B6A" w:rsidP="00F428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03F4EF0E" w14:textId="77777777" w:rsidR="001D1B6A" w:rsidRPr="00F42809" w:rsidRDefault="001D1B6A" w:rsidP="00F4280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D1B6A" w:rsidRPr="00F4280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5814C" w14:textId="77777777" w:rsidR="001120D0" w:rsidRDefault="001120D0">
      <w:r>
        <w:separator/>
      </w:r>
    </w:p>
  </w:endnote>
  <w:endnote w:type="continuationSeparator" w:id="0">
    <w:p w14:paraId="0B10C4E2" w14:textId="77777777" w:rsidR="001120D0" w:rsidRDefault="00112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027A6" w14:textId="77777777" w:rsidR="001D1B6A" w:rsidRDefault="001D1B6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9DDD243" w14:textId="77777777" w:rsidR="001D1B6A" w:rsidRDefault="001D1B6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DD82EB5" w14:textId="77777777" w:rsidR="001D1B6A" w:rsidRDefault="001D1B6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E2E09">
      <w:rPr>
        <w:rFonts w:cs="TopType Jerushalmi"/>
        <w:noProof/>
        <w:color w:val="000000"/>
        <w:sz w:val="14"/>
        <w:szCs w:val="14"/>
      </w:rPr>
      <w:t>D:\Yael\hakika\Revadim\088_004.doc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7AA3A" w14:textId="77777777" w:rsidR="001D1B6A" w:rsidRDefault="001D1B6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E3BE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E7A43EB" w14:textId="77777777" w:rsidR="001D1B6A" w:rsidRDefault="001D1B6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38C67D6" w14:textId="77777777" w:rsidR="001D1B6A" w:rsidRDefault="001D1B6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E2E09">
      <w:rPr>
        <w:rFonts w:cs="TopType Jerushalmi"/>
        <w:noProof/>
        <w:color w:val="000000"/>
        <w:sz w:val="14"/>
        <w:szCs w:val="14"/>
      </w:rPr>
      <w:t>D:\Yael\hakika\Revadim\088_004.doc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08576" w14:textId="77777777" w:rsidR="001120D0" w:rsidRDefault="001120D0" w:rsidP="00BE2E0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960883D" w14:textId="77777777" w:rsidR="001120D0" w:rsidRDefault="001120D0">
      <w:r>
        <w:continuationSeparator/>
      </w:r>
    </w:p>
  </w:footnote>
  <w:footnote w:id="1">
    <w:p w14:paraId="3559E3A4" w14:textId="77777777" w:rsidR="00BE2E09" w:rsidRPr="00BE2E09" w:rsidRDefault="00BE2E09" w:rsidP="00BE2E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BE2E0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EA7EB9">
          <w:rPr>
            <w:rStyle w:val="Hyperlink"/>
            <w:rFonts w:cs="FrankRuehl" w:hint="cs"/>
            <w:rtl/>
          </w:rPr>
          <w:t>ק"ת תשי"ג מס' 389</w:t>
        </w:r>
      </w:hyperlink>
      <w:r>
        <w:rPr>
          <w:rFonts w:cs="FrankRuehl" w:hint="cs"/>
          <w:rtl/>
        </w:rPr>
        <w:t xml:space="preserve"> מיום 9.9.1953 עמ' 1429.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16F55" w14:textId="77777777" w:rsidR="001D1B6A" w:rsidRDefault="001D1B6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ההגנה על הצומח (מחלות ומגפות) (עשבים רעים), תשי"ג–1953</w:t>
    </w:r>
  </w:p>
  <w:p w14:paraId="3328D616" w14:textId="77777777" w:rsidR="001D1B6A" w:rsidRDefault="001D1B6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A9EB66" w14:textId="77777777" w:rsidR="001D1B6A" w:rsidRDefault="001D1B6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F7712" w14:textId="77777777" w:rsidR="001D1B6A" w:rsidRDefault="001D1B6A" w:rsidP="00BE2E0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ההגנה על הצומח (מחלות ומגפות) (עשבים רעים), תשי"ג</w:t>
    </w:r>
    <w:r w:rsidR="00BE2E0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1953</w:t>
    </w:r>
  </w:p>
  <w:p w14:paraId="6527BB3D" w14:textId="77777777" w:rsidR="001D1B6A" w:rsidRDefault="001D1B6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46FADC" w14:textId="77777777" w:rsidR="001D1B6A" w:rsidRDefault="001D1B6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7EB9"/>
    <w:rsid w:val="001120D0"/>
    <w:rsid w:val="00182E87"/>
    <w:rsid w:val="001D1B6A"/>
    <w:rsid w:val="003C6ADF"/>
    <w:rsid w:val="0065787E"/>
    <w:rsid w:val="0087630C"/>
    <w:rsid w:val="00BE2E09"/>
    <w:rsid w:val="00CC7545"/>
    <w:rsid w:val="00CE3BEE"/>
    <w:rsid w:val="00DE4C64"/>
    <w:rsid w:val="00EA7EB9"/>
    <w:rsid w:val="00F4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4A926F2"/>
  <w15:chartTrackingRefBased/>
  <w15:docId w15:val="{6D2E6258-CB07-4A25-AC3C-4A5EE24A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E2E09"/>
    <w:rPr>
      <w:sz w:val="20"/>
      <w:szCs w:val="20"/>
    </w:rPr>
  </w:style>
  <w:style w:type="character" w:styleId="a6">
    <w:name w:val="footnote reference"/>
    <w:basedOn w:val="a0"/>
    <w:semiHidden/>
    <w:rsid w:val="00BE2E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38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88</vt:lpstr>
    </vt:vector>
  </TitlesOfParts>
  <Company/>
  <LinksUpToDate>false</LinksUpToDate>
  <CharactersWithSpaces>1603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7405570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http://www.nevo.co.il/Law_word/law06/TAK-0389.pdf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88</dc:title>
  <dc:subject/>
  <dc:creator>eli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0088</vt:lpwstr>
  </property>
  <property fmtid="{D5CDD505-2E9C-101B-9397-08002B2CF9AE}" pid="3" name="CHNAME">
    <vt:lpwstr>הגנת הצומח</vt:lpwstr>
  </property>
  <property fmtid="{D5CDD505-2E9C-101B-9397-08002B2CF9AE}" pid="4" name="LAWNAME">
    <vt:lpwstr>צו ההגנה על הצומח (מחלות ומגפות) (עשבים רעים), תשי"ג-1953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MEKOR_NAME1">
    <vt:lpwstr>פקודת ההגנה על הצומח </vt:lpwstr>
  </property>
  <property fmtid="{D5CDD505-2E9C-101B-9397-08002B2CF9AE}" pid="8" name="MEKOR_SAIF1">
    <vt:lpwstr>4XאX</vt:lpwstr>
  </property>
  <property fmtid="{D5CDD505-2E9C-101B-9397-08002B2CF9AE}" pid="9" name="MEKOR_NAME2">
    <vt:lpwstr>פקודת סדרי השלטון והמשפט</vt:lpwstr>
  </property>
  <property fmtid="{D5CDD505-2E9C-101B-9397-08002B2CF9AE}" pid="10" name="MEKOR_SAIF2">
    <vt:lpwstr>14XאX;2XדX</vt:lpwstr>
  </property>
  <property fmtid="{D5CDD505-2E9C-101B-9397-08002B2CF9AE}" pid="11" name="NOSE11">
    <vt:lpwstr>חקלאות טבע וסביבה</vt:lpwstr>
  </property>
  <property fmtid="{D5CDD505-2E9C-101B-9397-08002B2CF9AE}" pid="12" name="NOSE21">
    <vt:lpwstr>הגנת הצומח</vt:lpwstr>
  </property>
  <property fmtid="{D5CDD505-2E9C-101B-9397-08002B2CF9AE}" pid="13" name="NOSE31">
    <vt:lpwstr>מניעת מחלות וביעור</vt:lpwstr>
  </property>
  <property fmtid="{D5CDD505-2E9C-101B-9397-08002B2CF9AE}" pid="14" name="NOSE41">
    <vt:lpwstr/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