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408" w:rsidRDefault="0065640D" w:rsidP="00FB6E15">
      <w:pPr>
        <w:pStyle w:val="big-header"/>
        <w:ind w:left="0" w:right="1134"/>
        <w:rPr>
          <w:rFonts w:cs="FrankRuehl" w:hint="cs"/>
          <w:sz w:val="32"/>
          <w:rtl/>
        </w:rPr>
      </w:pPr>
      <w:r>
        <w:rPr>
          <w:rFonts w:cs="FrankRuehl" w:hint="cs"/>
          <w:sz w:val="32"/>
          <w:rtl/>
        </w:rPr>
        <w:t>צו</w:t>
      </w:r>
      <w:r w:rsidR="00601A61">
        <w:rPr>
          <w:rFonts w:cs="FrankRuehl" w:hint="cs"/>
          <w:sz w:val="32"/>
          <w:rtl/>
        </w:rPr>
        <w:t xml:space="preserve"> </w:t>
      </w:r>
      <w:r w:rsidR="00FB6E15">
        <w:rPr>
          <w:rFonts w:cs="FrankRuehl" w:hint="cs"/>
          <w:sz w:val="32"/>
          <w:rtl/>
        </w:rPr>
        <w:t>המועצה לגיל הרך</w:t>
      </w:r>
      <w:r>
        <w:rPr>
          <w:rFonts w:cs="FrankRuehl" w:hint="cs"/>
          <w:sz w:val="32"/>
          <w:rtl/>
        </w:rPr>
        <w:t xml:space="preserve"> (גמול סגן יושב ראש המועצה)</w:t>
      </w:r>
      <w:r w:rsidR="008702BA">
        <w:rPr>
          <w:rFonts w:cs="FrankRuehl" w:hint="cs"/>
          <w:sz w:val="32"/>
          <w:rtl/>
        </w:rPr>
        <w:t>, תשע"</w:t>
      </w:r>
      <w:r>
        <w:rPr>
          <w:rFonts w:cs="FrankRuehl" w:hint="cs"/>
          <w:sz w:val="32"/>
          <w:rtl/>
        </w:rPr>
        <w:t>ט</w:t>
      </w:r>
      <w:r w:rsidR="008702BA">
        <w:rPr>
          <w:rFonts w:cs="FrankRuehl" w:hint="cs"/>
          <w:sz w:val="32"/>
          <w:rtl/>
        </w:rPr>
        <w:t>-201</w:t>
      </w:r>
      <w:r>
        <w:rPr>
          <w:rFonts w:cs="FrankRuehl" w:hint="cs"/>
          <w:sz w:val="32"/>
          <w:rtl/>
        </w:rPr>
        <w:t>9</w:t>
      </w:r>
    </w:p>
    <w:p w:rsidR="00DA7A2A" w:rsidRPr="00DA7A2A" w:rsidRDefault="00DA7A2A" w:rsidP="00DA7A2A">
      <w:pPr>
        <w:spacing w:line="320" w:lineRule="auto"/>
        <w:rPr>
          <w:rFonts w:cs="FrankRuehl"/>
          <w:szCs w:val="26"/>
          <w:rtl/>
        </w:rPr>
      </w:pPr>
    </w:p>
    <w:p w:rsidR="00DA7A2A" w:rsidRDefault="00DA7A2A" w:rsidP="00DA7A2A">
      <w:pPr>
        <w:spacing w:line="320" w:lineRule="auto"/>
        <w:rPr>
          <w:rtl/>
        </w:rPr>
      </w:pPr>
    </w:p>
    <w:p w:rsidR="00DA7A2A" w:rsidRPr="00DA7A2A" w:rsidRDefault="00DA7A2A" w:rsidP="00DA7A2A">
      <w:pPr>
        <w:spacing w:line="320" w:lineRule="auto"/>
        <w:rPr>
          <w:rFonts w:cs="Miriam" w:hint="cs"/>
          <w:szCs w:val="22"/>
          <w:rtl/>
        </w:rPr>
      </w:pPr>
      <w:r w:rsidRPr="00DA7A2A">
        <w:rPr>
          <w:rFonts w:cs="Miriam"/>
          <w:szCs w:val="22"/>
          <w:rtl/>
        </w:rPr>
        <w:t>רשויות ומשפט מנהלי</w:t>
      </w:r>
      <w:r w:rsidRPr="00DA7A2A">
        <w:rPr>
          <w:rFonts w:cs="FrankRuehl"/>
          <w:szCs w:val="26"/>
          <w:rtl/>
        </w:rPr>
        <w:t xml:space="preserve"> – חינוך</w:t>
      </w:r>
    </w:p>
    <w:p w:rsidR="00790408" w:rsidRDefault="00790408">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A700F" w:rsidRPr="00DA700F" w:rsidTr="00DA700F">
        <w:tblPrEx>
          <w:tblCellMar>
            <w:top w:w="0" w:type="dxa"/>
            <w:bottom w:w="0" w:type="dxa"/>
          </w:tblCellMar>
        </w:tblPrEx>
        <w:tc>
          <w:tcPr>
            <w:tcW w:w="1247" w:type="dxa"/>
          </w:tcPr>
          <w:p w:rsidR="00DA700F" w:rsidRPr="00DA700F" w:rsidRDefault="00DA700F" w:rsidP="00DA700F">
            <w:pPr>
              <w:rPr>
                <w:rFonts w:cs="Frankruhel" w:hint="cs"/>
                <w:rtl/>
              </w:rPr>
            </w:pPr>
            <w:r>
              <w:rPr>
                <w:rtl/>
              </w:rPr>
              <w:t xml:space="preserve">סעיף 1 </w:t>
            </w:r>
          </w:p>
        </w:tc>
        <w:tc>
          <w:tcPr>
            <w:tcW w:w="5669" w:type="dxa"/>
          </w:tcPr>
          <w:p w:rsidR="00DA700F" w:rsidRPr="00DA700F" w:rsidRDefault="00DA700F" w:rsidP="00DA700F">
            <w:pPr>
              <w:rPr>
                <w:rFonts w:cs="Frankruhel" w:hint="cs"/>
                <w:rtl/>
              </w:rPr>
            </w:pPr>
            <w:r>
              <w:rPr>
                <w:rtl/>
              </w:rPr>
              <w:t>גמול סגן יושב ראש המועצה</w:t>
            </w:r>
          </w:p>
        </w:tc>
        <w:tc>
          <w:tcPr>
            <w:tcW w:w="567" w:type="dxa"/>
          </w:tcPr>
          <w:p w:rsidR="00DA700F" w:rsidRPr="00DA700F" w:rsidRDefault="00DA700F" w:rsidP="00DA700F">
            <w:pPr>
              <w:rPr>
                <w:rStyle w:val="Hyperlink"/>
                <w:rFonts w:hint="cs"/>
                <w:rtl/>
              </w:rPr>
            </w:pPr>
            <w:hyperlink w:anchor="Seif1" w:tooltip="גמול סגן יושב ראש המועצה" w:history="1">
              <w:r w:rsidRPr="00DA700F">
                <w:rPr>
                  <w:rStyle w:val="Hyperlink"/>
                </w:rPr>
                <w:t>Go</w:t>
              </w:r>
            </w:hyperlink>
          </w:p>
        </w:tc>
        <w:tc>
          <w:tcPr>
            <w:tcW w:w="850" w:type="dxa"/>
          </w:tcPr>
          <w:p w:rsidR="00DA700F" w:rsidRPr="00DA700F" w:rsidRDefault="00DA700F" w:rsidP="00DA7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A700F" w:rsidRPr="00DA700F" w:rsidTr="00DA700F">
        <w:tblPrEx>
          <w:tblCellMar>
            <w:top w:w="0" w:type="dxa"/>
            <w:bottom w:w="0" w:type="dxa"/>
          </w:tblCellMar>
        </w:tblPrEx>
        <w:tc>
          <w:tcPr>
            <w:tcW w:w="1247" w:type="dxa"/>
          </w:tcPr>
          <w:p w:rsidR="00DA700F" w:rsidRPr="00DA700F" w:rsidRDefault="00DA700F" w:rsidP="00DA700F">
            <w:pPr>
              <w:rPr>
                <w:rFonts w:cs="Frankruhel" w:hint="cs"/>
                <w:rtl/>
              </w:rPr>
            </w:pPr>
            <w:r>
              <w:rPr>
                <w:rtl/>
              </w:rPr>
              <w:t xml:space="preserve">סעיף 2 </w:t>
            </w:r>
          </w:p>
        </w:tc>
        <w:tc>
          <w:tcPr>
            <w:tcW w:w="5669" w:type="dxa"/>
          </w:tcPr>
          <w:p w:rsidR="00DA700F" w:rsidRPr="00DA700F" w:rsidRDefault="00DA700F" w:rsidP="00DA700F">
            <w:pPr>
              <w:rPr>
                <w:rFonts w:cs="Frankruhel" w:hint="cs"/>
                <w:rtl/>
              </w:rPr>
            </w:pPr>
            <w:r>
              <w:rPr>
                <w:rtl/>
              </w:rPr>
              <w:t>עדכון סכומים</w:t>
            </w:r>
          </w:p>
        </w:tc>
        <w:tc>
          <w:tcPr>
            <w:tcW w:w="567" w:type="dxa"/>
          </w:tcPr>
          <w:p w:rsidR="00DA700F" w:rsidRPr="00DA700F" w:rsidRDefault="00DA700F" w:rsidP="00DA700F">
            <w:pPr>
              <w:rPr>
                <w:rStyle w:val="Hyperlink"/>
                <w:rFonts w:hint="cs"/>
                <w:rtl/>
              </w:rPr>
            </w:pPr>
            <w:hyperlink w:anchor="Seif2" w:tooltip="עדכון סכומים" w:history="1">
              <w:r w:rsidRPr="00DA700F">
                <w:rPr>
                  <w:rStyle w:val="Hyperlink"/>
                </w:rPr>
                <w:t>Go</w:t>
              </w:r>
            </w:hyperlink>
          </w:p>
        </w:tc>
        <w:tc>
          <w:tcPr>
            <w:tcW w:w="850" w:type="dxa"/>
          </w:tcPr>
          <w:p w:rsidR="00DA700F" w:rsidRPr="00DA700F" w:rsidRDefault="00DA700F" w:rsidP="00DA7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A700F" w:rsidRPr="00DA700F" w:rsidTr="00DA700F">
        <w:tblPrEx>
          <w:tblCellMar>
            <w:top w:w="0" w:type="dxa"/>
            <w:bottom w:w="0" w:type="dxa"/>
          </w:tblCellMar>
        </w:tblPrEx>
        <w:tc>
          <w:tcPr>
            <w:tcW w:w="1247" w:type="dxa"/>
          </w:tcPr>
          <w:p w:rsidR="00DA700F" w:rsidRPr="00DA700F" w:rsidRDefault="00DA700F" w:rsidP="00DA700F">
            <w:pPr>
              <w:rPr>
                <w:rFonts w:cs="Frankruhel" w:hint="cs"/>
                <w:rtl/>
              </w:rPr>
            </w:pPr>
            <w:r>
              <w:rPr>
                <w:rtl/>
              </w:rPr>
              <w:t xml:space="preserve">סעיף 3 </w:t>
            </w:r>
          </w:p>
        </w:tc>
        <w:tc>
          <w:tcPr>
            <w:tcW w:w="5669" w:type="dxa"/>
          </w:tcPr>
          <w:p w:rsidR="00DA700F" w:rsidRPr="00DA700F" w:rsidRDefault="00DA700F" w:rsidP="00DA700F">
            <w:pPr>
              <w:rPr>
                <w:rFonts w:cs="Frankruhel" w:hint="cs"/>
                <w:rtl/>
              </w:rPr>
            </w:pPr>
            <w:r>
              <w:rPr>
                <w:rtl/>
              </w:rPr>
              <w:t>תחילה</w:t>
            </w:r>
          </w:p>
        </w:tc>
        <w:tc>
          <w:tcPr>
            <w:tcW w:w="567" w:type="dxa"/>
          </w:tcPr>
          <w:p w:rsidR="00DA700F" w:rsidRPr="00DA700F" w:rsidRDefault="00DA700F" w:rsidP="00DA700F">
            <w:pPr>
              <w:rPr>
                <w:rStyle w:val="Hyperlink"/>
                <w:rFonts w:hint="cs"/>
                <w:rtl/>
              </w:rPr>
            </w:pPr>
            <w:hyperlink w:anchor="Seif3" w:tooltip="תחילה" w:history="1">
              <w:r w:rsidRPr="00DA700F">
                <w:rPr>
                  <w:rStyle w:val="Hyperlink"/>
                </w:rPr>
                <w:t>Go</w:t>
              </w:r>
            </w:hyperlink>
          </w:p>
        </w:tc>
        <w:tc>
          <w:tcPr>
            <w:tcW w:w="850" w:type="dxa"/>
          </w:tcPr>
          <w:p w:rsidR="00DA700F" w:rsidRPr="00DA700F" w:rsidRDefault="00DA700F" w:rsidP="00DA700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790408" w:rsidRDefault="00790408">
      <w:pPr>
        <w:pStyle w:val="big-header"/>
        <w:ind w:left="0" w:right="1134"/>
        <w:rPr>
          <w:rFonts w:cs="FrankRuehl" w:hint="cs"/>
          <w:sz w:val="32"/>
          <w:rtl/>
        </w:rPr>
      </w:pPr>
    </w:p>
    <w:p w:rsidR="00790408" w:rsidRDefault="00790408" w:rsidP="00FB6E15">
      <w:pPr>
        <w:pStyle w:val="big-header"/>
        <w:ind w:left="0" w:right="1134"/>
        <w:rPr>
          <w:rStyle w:val="default"/>
          <w:rFonts w:hint="cs"/>
          <w:sz w:val="22"/>
          <w:szCs w:val="22"/>
          <w:rtl/>
        </w:rPr>
      </w:pPr>
      <w:r>
        <w:rPr>
          <w:rFonts w:cs="FrankRuehl"/>
          <w:sz w:val="32"/>
          <w:rtl/>
        </w:rPr>
        <w:br w:type="page"/>
      </w:r>
      <w:r w:rsidR="0065640D">
        <w:rPr>
          <w:rFonts w:cs="FrankRuehl" w:hint="cs"/>
          <w:sz w:val="32"/>
          <w:rtl/>
        </w:rPr>
        <w:lastRenderedPageBreak/>
        <w:t>צו המועצה לגיל הרך (גמול סגן יושב ראש המועצה), תשע"ט-2019</w:t>
      </w:r>
      <w:r>
        <w:rPr>
          <w:rStyle w:val="default"/>
          <w:sz w:val="22"/>
          <w:szCs w:val="22"/>
          <w:rtl/>
        </w:rPr>
        <w:footnoteReference w:customMarkFollows="1" w:id="1"/>
        <w:t>*</w:t>
      </w:r>
    </w:p>
    <w:p w:rsidR="00DA7A2A" w:rsidRDefault="0065640D" w:rsidP="0065640D">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 xml:space="preserve">בתוקף סמכותנו לפי סעיף 9(ג) לחוק המועצה לגיל הרך, התשע"ז-2017 (להלן </w:t>
      </w:r>
      <w:r>
        <w:rPr>
          <w:rStyle w:val="big-number"/>
          <w:rFonts w:cs="FrankRuehl"/>
          <w:sz w:val="26"/>
          <w:szCs w:val="26"/>
          <w:rtl/>
        </w:rPr>
        <w:t>–</w:t>
      </w:r>
      <w:r>
        <w:rPr>
          <w:rStyle w:val="big-number"/>
          <w:rFonts w:cs="FrankRuehl" w:hint="cs"/>
          <w:sz w:val="26"/>
          <w:szCs w:val="26"/>
          <w:rtl/>
        </w:rPr>
        <w:t xml:space="preserve"> החוק), אנו מצווים לאמור:</w:t>
      </w:r>
    </w:p>
    <w:p w:rsidR="00790408" w:rsidRDefault="00790408" w:rsidP="00CC5DFE">
      <w:pPr>
        <w:pStyle w:val="P00"/>
        <w:spacing w:before="72"/>
        <w:ind w:left="0" w:right="1134"/>
        <w:rPr>
          <w:rStyle w:val="big-number"/>
          <w:rFonts w:cs="FrankRuehl"/>
          <w:sz w:val="26"/>
          <w:szCs w:val="26"/>
          <w:rtl/>
        </w:rPr>
      </w:pPr>
      <w:bookmarkStart w:id="0" w:name="Seif1"/>
      <w:bookmarkEnd w:id="0"/>
      <w:r>
        <w:rPr>
          <w:rFonts w:cs="Miriam"/>
          <w:lang w:val="he-IL"/>
        </w:rPr>
        <w:pict>
          <v:rect id="_x0000_s1026" style="position:absolute;left:0;text-align:left;margin-left:468pt;margin-top:8.05pt;width:70.55pt;height:18.4pt;z-index:251656704" filled="f" stroked="f" strokecolor="lime" strokeweight=".25pt">
            <v:textbox style="mso-next-textbox:#_x0000_s1026" inset="1mm,0,1mm,0">
              <w:txbxContent>
                <w:p w:rsidR="008F2C49" w:rsidRDefault="0065640D">
                  <w:pPr>
                    <w:spacing w:line="160" w:lineRule="exact"/>
                    <w:rPr>
                      <w:rFonts w:cs="Miriam" w:hint="cs"/>
                      <w:noProof/>
                      <w:sz w:val="18"/>
                      <w:szCs w:val="18"/>
                      <w:rtl/>
                    </w:rPr>
                  </w:pPr>
                  <w:r>
                    <w:rPr>
                      <w:rFonts w:cs="Miriam" w:hint="cs"/>
                      <w:sz w:val="18"/>
                      <w:szCs w:val="18"/>
                      <w:rtl/>
                    </w:rPr>
                    <w:t>גמול סגן יושב ראש המועצה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65640D">
        <w:rPr>
          <w:rStyle w:val="big-number"/>
          <w:rFonts w:cs="FrankRuehl" w:hint="cs"/>
          <w:sz w:val="26"/>
          <w:szCs w:val="26"/>
          <w:rtl/>
        </w:rPr>
        <w:t xml:space="preserve">הגמול שישולם לסגן יושב ראש המועצה לגיל הרך (להלן </w:t>
      </w:r>
      <w:r w:rsidR="0065640D">
        <w:rPr>
          <w:rStyle w:val="big-number"/>
          <w:rFonts w:cs="FrankRuehl"/>
          <w:sz w:val="26"/>
          <w:szCs w:val="26"/>
          <w:rtl/>
        </w:rPr>
        <w:t>–</w:t>
      </w:r>
      <w:r w:rsidR="0065640D">
        <w:rPr>
          <w:rStyle w:val="big-number"/>
          <w:rFonts w:cs="FrankRuehl" w:hint="cs"/>
          <w:sz w:val="26"/>
          <w:szCs w:val="26"/>
          <w:rtl/>
        </w:rPr>
        <w:t xml:space="preserve"> סגן יושב הראש), המקדיש עד חמישה ימי עבודה בשבוע לפעילותו ועד 182 שעות עבודה בחודש, יהיה 153 שקלים חדשים לשעה ועד סכום של 28,000 שקלים חדשים לחודש, לפי היקף שעות מתן השירותים בפועל, מיום מינויו; אם סגן יושב הראש הוא עוסק מורשה כהגדרתו בחוק מס ערך מוסף, התשל"ו-1975, יהיה הגמול האמור בצירוף מס ערך מוסף</w:t>
      </w:r>
      <w:r w:rsidR="00CC5DFE">
        <w:rPr>
          <w:rStyle w:val="big-number"/>
          <w:rFonts w:cs="FrankRuehl" w:hint="cs"/>
          <w:sz w:val="26"/>
          <w:szCs w:val="26"/>
          <w:rtl/>
        </w:rPr>
        <w:t>.</w:t>
      </w:r>
    </w:p>
    <w:p w:rsidR="00790408" w:rsidRDefault="00790408" w:rsidP="00C035E6">
      <w:pPr>
        <w:pStyle w:val="P00"/>
        <w:spacing w:before="72"/>
        <w:ind w:left="0" w:right="1134"/>
        <w:rPr>
          <w:rStyle w:val="default"/>
          <w:rFonts w:cs="FrankRuehl"/>
          <w:rtl/>
        </w:rPr>
      </w:pPr>
      <w:bookmarkStart w:id="1" w:name="Seif2"/>
      <w:bookmarkEnd w:id="1"/>
      <w:r>
        <w:rPr>
          <w:rFonts w:cs="Miriam"/>
          <w:lang w:val="he-IL"/>
        </w:rPr>
        <w:pict>
          <v:rect id="_x0000_s1152" style="position:absolute;left:0;text-align:left;margin-left:468pt;margin-top:8.05pt;width:70.55pt;height:9.65pt;z-index:251657728" filled="f" stroked="f" strokecolor="lime" strokeweight=".25pt">
            <v:textbox style="mso-next-textbox:#_x0000_s1152" inset="1mm,0,1mm,0">
              <w:txbxContent>
                <w:p w:rsidR="008F2C49" w:rsidRDefault="0065640D">
                  <w:pPr>
                    <w:spacing w:line="160" w:lineRule="exact"/>
                    <w:rPr>
                      <w:rFonts w:cs="Miriam" w:hint="cs"/>
                      <w:noProof/>
                      <w:sz w:val="18"/>
                      <w:szCs w:val="18"/>
                      <w:rtl/>
                    </w:rPr>
                  </w:pPr>
                  <w:r>
                    <w:rPr>
                      <w:rFonts w:cs="Miriam" w:hint="cs"/>
                      <w:sz w:val="18"/>
                      <w:szCs w:val="18"/>
                      <w:rtl/>
                    </w:rPr>
                    <w:t>עדכון סכומים</w:t>
                  </w:r>
                </w:p>
              </w:txbxContent>
            </v:textbox>
            <w10:anchorlock/>
          </v:rect>
        </w:pict>
      </w:r>
      <w:r>
        <w:rPr>
          <w:rStyle w:val="big-number"/>
          <w:rFonts w:cs="Miriam" w:hint="cs"/>
          <w:rtl/>
        </w:rPr>
        <w:t>2.</w:t>
      </w:r>
      <w:r>
        <w:rPr>
          <w:rStyle w:val="big-number"/>
          <w:rFonts w:cs="FrankRuehl"/>
          <w:sz w:val="26"/>
          <w:szCs w:val="26"/>
          <w:rtl/>
        </w:rPr>
        <w:tab/>
      </w:r>
      <w:r w:rsidR="0065640D">
        <w:rPr>
          <w:rStyle w:val="default"/>
          <w:rFonts w:cs="FrankRuehl" w:hint="cs"/>
          <w:rtl/>
        </w:rPr>
        <w:t>(א)</w:t>
      </w:r>
      <w:r w:rsidR="0065640D">
        <w:rPr>
          <w:rStyle w:val="default"/>
          <w:rFonts w:cs="FrankRuehl"/>
          <w:rtl/>
        </w:rPr>
        <w:tab/>
      </w:r>
      <w:r w:rsidR="0065640D">
        <w:rPr>
          <w:rStyle w:val="default"/>
          <w:rFonts w:cs="FrankRuehl" w:hint="cs"/>
          <w:rtl/>
        </w:rPr>
        <w:t xml:space="preserve">הסכומים הנקובים בסעיף 1 יעודכנו ב-1 בינואר של כל שנה (להלן </w:t>
      </w:r>
      <w:r w:rsidR="0065640D">
        <w:rPr>
          <w:rStyle w:val="default"/>
          <w:rFonts w:cs="FrankRuehl"/>
          <w:rtl/>
        </w:rPr>
        <w:t>–</w:t>
      </w:r>
      <w:r w:rsidR="0065640D">
        <w:rPr>
          <w:rStyle w:val="default"/>
          <w:rFonts w:cs="FrankRuehl" w:hint="cs"/>
          <w:rtl/>
        </w:rPr>
        <w:t xml:space="preserve"> יום העדכון), לפי שיעור השינוי במדד המחירים לצרכן שמפרסמת הלשכה המרכזית לסטטיסטיקה שפורסם בחודש נובמבר שקדם לו לעומת המדד שפורסם בחודש נובמבר שקדם ליום העדכון הקודם, ולעניין יום העדכון הראשון שלאחר תחילתו של צו זה </w:t>
      </w:r>
      <w:r w:rsidR="0065640D">
        <w:rPr>
          <w:rStyle w:val="default"/>
          <w:rFonts w:cs="FrankRuehl"/>
          <w:rtl/>
        </w:rPr>
        <w:t>–</w:t>
      </w:r>
      <w:r w:rsidR="0065640D">
        <w:rPr>
          <w:rStyle w:val="default"/>
          <w:rFonts w:cs="FrankRuehl" w:hint="cs"/>
          <w:rtl/>
        </w:rPr>
        <w:t xml:space="preserve"> לעומת המדד שפורסם בחודש נובמבר שקדם לו.</w:t>
      </w:r>
    </w:p>
    <w:p w:rsidR="0065640D" w:rsidRDefault="0065640D" w:rsidP="00C035E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מעודכן כאמור בסעיף קטן (א) יעוגל לשקל השלם הקרוב, וסכום של חצי שקל יעוגל כלפי מעלה.</w:t>
      </w:r>
    </w:p>
    <w:p w:rsidR="0065640D" w:rsidRDefault="0065640D" w:rsidP="00C035E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הכללי של משרד החינוך יפרסם בהודעה ברשומות את הסכום המעודכן כפי שהשתנה עקב האמור בסעיף זה.</w:t>
      </w:r>
    </w:p>
    <w:p w:rsidR="00790408" w:rsidRDefault="00790408" w:rsidP="008621C8">
      <w:pPr>
        <w:pStyle w:val="P00"/>
        <w:spacing w:before="72"/>
        <w:ind w:left="0" w:right="1134"/>
        <w:rPr>
          <w:rStyle w:val="default"/>
          <w:rFonts w:cs="FrankRuehl"/>
          <w:rtl/>
        </w:rPr>
      </w:pPr>
      <w:bookmarkStart w:id="2" w:name="Seif3"/>
      <w:bookmarkEnd w:id="2"/>
      <w:r>
        <w:rPr>
          <w:rFonts w:cs="Miriam"/>
          <w:lang w:val="he-IL"/>
        </w:rPr>
        <w:pict>
          <v:rect id="_x0000_s1182" style="position:absolute;left:0;text-align:left;margin-left:467.1pt;margin-top:8.05pt;width:71.45pt;height:13.2pt;z-index:251658752" filled="f" stroked="f" strokecolor="lime" strokeweight=".25pt">
            <v:textbox style="mso-next-textbox:#_x0000_s1182" inset="1mm,0,1mm,0">
              <w:txbxContent>
                <w:p w:rsidR="008F2C49" w:rsidRDefault="0065640D">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3</w:t>
      </w:r>
      <w:r w:rsidRPr="0065581C">
        <w:rPr>
          <w:rStyle w:val="default"/>
          <w:rFonts w:cs="FrankRuehl"/>
          <w:rtl/>
        </w:rPr>
        <w:t>.</w:t>
      </w:r>
      <w:r w:rsidRPr="0065581C">
        <w:rPr>
          <w:rStyle w:val="default"/>
          <w:rFonts w:cs="FrankRuehl"/>
          <w:rtl/>
        </w:rPr>
        <w:tab/>
      </w:r>
      <w:r w:rsidR="0065640D">
        <w:rPr>
          <w:rStyle w:val="default"/>
          <w:rFonts w:cs="FrankRuehl" w:hint="cs"/>
          <w:rtl/>
        </w:rPr>
        <w:t>תחילתו של צו זה ביום ה' בחשוון התשע"ט (14 באוקטובר 2018)</w:t>
      </w:r>
      <w:r w:rsidRPr="0065581C">
        <w:rPr>
          <w:rStyle w:val="default"/>
          <w:rFonts w:cs="FrankRuehl" w:hint="cs"/>
          <w:rtl/>
        </w:rPr>
        <w:t>.</w:t>
      </w:r>
    </w:p>
    <w:p w:rsidR="00790408" w:rsidRDefault="00790408">
      <w:pPr>
        <w:pStyle w:val="P00"/>
        <w:spacing w:before="72"/>
        <w:ind w:left="0" w:right="1134"/>
        <w:rPr>
          <w:rStyle w:val="default"/>
          <w:rFonts w:cs="FrankRuehl" w:hint="cs"/>
          <w:rtl/>
        </w:rPr>
      </w:pPr>
    </w:p>
    <w:p w:rsidR="00BE6342" w:rsidRDefault="00BE6342">
      <w:pPr>
        <w:pStyle w:val="P00"/>
        <w:spacing w:before="72"/>
        <w:ind w:left="0" w:right="1134"/>
        <w:rPr>
          <w:rStyle w:val="default"/>
          <w:rFonts w:cs="FrankRuehl" w:hint="cs"/>
          <w:rtl/>
        </w:rPr>
      </w:pPr>
    </w:p>
    <w:p w:rsidR="004B72C7" w:rsidRDefault="0065640D" w:rsidP="0065640D">
      <w:pPr>
        <w:pStyle w:val="sig-1"/>
        <w:widowControl/>
        <w:tabs>
          <w:tab w:val="clear" w:pos="851"/>
          <w:tab w:val="clear" w:pos="2835"/>
          <w:tab w:val="clear" w:pos="4820"/>
          <w:tab w:val="center" w:pos="3969"/>
          <w:tab w:val="center" w:pos="6237"/>
        </w:tabs>
        <w:spacing w:before="72"/>
        <w:ind w:left="0" w:right="1134"/>
        <w:rPr>
          <w:rFonts w:cs="FrankRuehl" w:hint="cs"/>
          <w:sz w:val="26"/>
          <w:szCs w:val="26"/>
          <w:rtl/>
        </w:rPr>
      </w:pPr>
      <w:r>
        <w:rPr>
          <w:rFonts w:cs="FrankRuehl" w:hint="cs"/>
          <w:sz w:val="26"/>
          <w:szCs w:val="26"/>
          <w:rtl/>
        </w:rPr>
        <w:t>כ"ח בתמוז התשע"ט (31 ביולי 2019)</w:t>
      </w:r>
      <w:r w:rsidR="00CE53A6">
        <w:rPr>
          <w:rFonts w:cs="FrankRuehl" w:hint="cs"/>
          <w:sz w:val="26"/>
          <w:szCs w:val="26"/>
          <w:rtl/>
        </w:rPr>
        <w:tab/>
      </w:r>
      <w:r>
        <w:rPr>
          <w:rFonts w:cs="FrankRuehl" w:hint="cs"/>
          <w:sz w:val="26"/>
          <w:szCs w:val="26"/>
          <w:rtl/>
        </w:rPr>
        <w:t>רפי פרץ</w:t>
      </w:r>
      <w:r>
        <w:rPr>
          <w:rFonts w:cs="FrankRuehl"/>
          <w:sz w:val="26"/>
          <w:szCs w:val="26"/>
          <w:rtl/>
        </w:rPr>
        <w:tab/>
      </w:r>
      <w:r>
        <w:rPr>
          <w:rFonts w:cs="FrankRuehl" w:hint="cs"/>
          <w:sz w:val="26"/>
          <w:szCs w:val="26"/>
          <w:rtl/>
        </w:rPr>
        <w:t>משה כחלון</w:t>
      </w:r>
    </w:p>
    <w:p w:rsidR="004B72C7" w:rsidRDefault="00CE53A6" w:rsidP="0065640D">
      <w:pPr>
        <w:pStyle w:val="sig-1"/>
        <w:widowControl/>
        <w:tabs>
          <w:tab w:val="clear" w:pos="851"/>
          <w:tab w:val="clear" w:pos="2835"/>
          <w:tab w:val="clear" w:pos="4820"/>
          <w:tab w:val="center" w:pos="3969"/>
          <w:tab w:val="center" w:pos="6237"/>
        </w:tabs>
        <w:ind w:left="0" w:right="1134"/>
        <w:rPr>
          <w:rFonts w:cs="FrankRuehl" w:hint="cs"/>
          <w:sz w:val="22"/>
          <w:rtl/>
        </w:rPr>
      </w:pPr>
      <w:r>
        <w:rPr>
          <w:rFonts w:cs="FrankRuehl" w:hint="cs"/>
          <w:sz w:val="22"/>
          <w:rtl/>
        </w:rPr>
        <w:tab/>
        <w:t>שר החינוך</w:t>
      </w:r>
      <w:r w:rsidR="0065640D">
        <w:rPr>
          <w:rFonts w:cs="FrankRuehl"/>
          <w:sz w:val="22"/>
          <w:rtl/>
        </w:rPr>
        <w:tab/>
      </w:r>
      <w:r w:rsidR="0065640D">
        <w:rPr>
          <w:rFonts w:cs="FrankRuehl" w:hint="cs"/>
          <w:sz w:val="22"/>
          <w:rtl/>
        </w:rPr>
        <w:t>שר האוצר</w:t>
      </w:r>
    </w:p>
    <w:p w:rsidR="002C510D" w:rsidRDefault="002C510D" w:rsidP="007C7E9F">
      <w:pPr>
        <w:pStyle w:val="P00"/>
        <w:spacing w:before="72"/>
        <w:ind w:left="0" w:right="1134"/>
        <w:rPr>
          <w:rStyle w:val="default"/>
          <w:rFonts w:cs="FrankRuehl"/>
          <w:rtl/>
        </w:rPr>
      </w:pPr>
    </w:p>
    <w:p w:rsidR="00F1489C" w:rsidRDefault="00F1489C" w:rsidP="007C7E9F">
      <w:pPr>
        <w:pStyle w:val="P00"/>
        <w:spacing w:before="72"/>
        <w:ind w:left="0" w:right="1134"/>
        <w:rPr>
          <w:rStyle w:val="default"/>
          <w:rFonts w:cs="FrankRuehl" w:hint="cs"/>
          <w:rtl/>
        </w:rPr>
      </w:pPr>
    </w:p>
    <w:p w:rsidR="00DA700F" w:rsidRDefault="00DA700F" w:rsidP="007C7E9F">
      <w:pPr>
        <w:pStyle w:val="P00"/>
        <w:spacing w:before="72"/>
        <w:ind w:left="0" w:right="1134"/>
        <w:rPr>
          <w:rStyle w:val="default"/>
          <w:rFonts w:cs="FrankRuehl"/>
          <w:rtl/>
        </w:rPr>
      </w:pPr>
    </w:p>
    <w:p w:rsidR="00DA700F" w:rsidRDefault="00DA700F" w:rsidP="007C7E9F">
      <w:pPr>
        <w:pStyle w:val="P00"/>
        <w:spacing w:before="72"/>
        <w:ind w:left="0" w:right="1134"/>
        <w:rPr>
          <w:rStyle w:val="default"/>
          <w:rFonts w:cs="FrankRuehl"/>
          <w:rtl/>
        </w:rPr>
      </w:pPr>
    </w:p>
    <w:p w:rsidR="00DA700F" w:rsidRDefault="00DA700F" w:rsidP="00DA700F">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F1489C" w:rsidRPr="00DA700F" w:rsidRDefault="00F1489C" w:rsidP="00DA700F">
      <w:pPr>
        <w:pStyle w:val="P00"/>
        <w:spacing w:before="72"/>
        <w:ind w:left="0" w:right="1134"/>
        <w:jc w:val="center"/>
        <w:rPr>
          <w:rStyle w:val="default"/>
          <w:rFonts w:cs="David"/>
          <w:color w:val="0000FF"/>
          <w:szCs w:val="24"/>
          <w:u w:val="single"/>
          <w:rtl/>
        </w:rPr>
      </w:pPr>
    </w:p>
    <w:sectPr w:rsidR="00F1489C" w:rsidRPr="00DA700F">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0D50" w:rsidRDefault="00A50D50">
      <w:r>
        <w:separator/>
      </w:r>
    </w:p>
  </w:endnote>
  <w:endnote w:type="continuationSeparator" w:id="0">
    <w:p w:rsidR="00A50D50" w:rsidRDefault="00A50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2C49" w:rsidRDefault="008F2C4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F2C49" w:rsidRDefault="008F2C4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2C49" w:rsidRDefault="008F2C4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C:\Nevo\061707\999_355.doc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2C49" w:rsidRDefault="008F2C4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A700F">
      <w:rPr>
        <w:rFonts w:hAnsi="FrankRuehl" w:cs="FrankRuehl"/>
        <w:noProof/>
        <w:sz w:val="24"/>
        <w:szCs w:val="24"/>
        <w:rtl/>
      </w:rPr>
      <w:t>2</w:t>
    </w:r>
    <w:r>
      <w:rPr>
        <w:rFonts w:hAnsi="FrankRuehl" w:cs="FrankRuehl"/>
        <w:sz w:val="24"/>
        <w:szCs w:val="24"/>
        <w:rtl/>
      </w:rPr>
      <w:fldChar w:fldCharType="end"/>
    </w:r>
  </w:p>
  <w:p w:rsidR="008F2C49" w:rsidRDefault="008F2C4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2C49" w:rsidRDefault="008F2C4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C:\Nevo\061707\999_355.doc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0D50" w:rsidRDefault="00A50D50">
      <w:pPr>
        <w:spacing w:before="60"/>
        <w:ind w:right="1134"/>
      </w:pPr>
      <w:r>
        <w:separator/>
      </w:r>
    </w:p>
  </w:footnote>
  <w:footnote w:type="continuationSeparator" w:id="0">
    <w:p w:rsidR="00A50D50" w:rsidRDefault="00A50D50">
      <w:pPr>
        <w:spacing w:before="60"/>
        <w:ind w:right="1134"/>
      </w:pPr>
      <w:r>
        <w:separator/>
      </w:r>
    </w:p>
  </w:footnote>
  <w:footnote w:id="1">
    <w:p w:rsidR="0069408B" w:rsidRPr="0065581C" w:rsidRDefault="008F2C49" w:rsidP="006940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0065640D" w:rsidRPr="0069408B">
          <w:rPr>
            <w:rStyle w:val="Hyperlink"/>
            <w:rFonts w:cs="FrankRuehl" w:hint="cs"/>
            <w:rtl/>
          </w:rPr>
          <w:t>ק"ת</w:t>
        </w:r>
        <w:r w:rsidRPr="0069408B">
          <w:rPr>
            <w:rStyle w:val="Hyperlink"/>
            <w:rFonts w:cs="FrankRuehl" w:hint="cs"/>
            <w:rtl/>
          </w:rPr>
          <w:t xml:space="preserve"> תשע"</w:t>
        </w:r>
        <w:r w:rsidR="0065640D" w:rsidRPr="0069408B">
          <w:rPr>
            <w:rStyle w:val="Hyperlink"/>
            <w:rFonts w:cs="FrankRuehl" w:hint="cs"/>
            <w:rtl/>
          </w:rPr>
          <w:t>ט</w:t>
        </w:r>
        <w:r w:rsidRPr="0069408B">
          <w:rPr>
            <w:rStyle w:val="Hyperlink"/>
            <w:rFonts w:cs="FrankRuehl" w:hint="cs"/>
            <w:rtl/>
          </w:rPr>
          <w:t xml:space="preserve"> מס' </w:t>
        </w:r>
        <w:r w:rsidR="0065640D" w:rsidRPr="0069408B">
          <w:rPr>
            <w:rStyle w:val="Hyperlink"/>
            <w:rFonts w:cs="FrankRuehl" w:hint="cs"/>
            <w:rtl/>
          </w:rPr>
          <w:t>8271</w:t>
        </w:r>
      </w:hyperlink>
      <w:r>
        <w:rPr>
          <w:rFonts w:cs="FrankRuehl" w:hint="cs"/>
          <w:rtl/>
        </w:rPr>
        <w:t xml:space="preserve"> מיום </w:t>
      </w:r>
      <w:r w:rsidR="0065640D">
        <w:rPr>
          <w:rFonts w:cs="FrankRuehl" w:hint="cs"/>
          <w:rtl/>
        </w:rPr>
        <w:t>10.9.2019</w:t>
      </w:r>
      <w:r>
        <w:rPr>
          <w:rFonts w:cs="FrankRuehl" w:hint="cs"/>
          <w:rtl/>
        </w:rPr>
        <w:t xml:space="preserve"> עמ' </w:t>
      </w:r>
      <w:r w:rsidR="0065640D">
        <w:rPr>
          <w:rFonts w:cs="FrankRuehl" w:hint="cs"/>
          <w:rtl/>
        </w:rPr>
        <w:t>4016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2C49" w:rsidRDefault="008F2C4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F2C49" w:rsidRDefault="008F2C4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2C49" w:rsidRDefault="008F2C4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2C49" w:rsidRDefault="0065640D" w:rsidP="00FB6E1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w:t>
    </w:r>
    <w:r w:rsidR="008F2C49">
      <w:rPr>
        <w:rFonts w:hAnsi="FrankRuehl" w:cs="FrankRuehl" w:hint="cs"/>
        <w:color w:val="000000"/>
        <w:sz w:val="28"/>
        <w:szCs w:val="28"/>
        <w:rtl/>
      </w:rPr>
      <w:t xml:space="preserve"> </w:t>
    </w:r>
    <w:r w:rsidR="00FB6E15">
      <w:rPr>
        <w:rFonts w:hAnsi="FrankRuehl" w:cs="FrankRuehl" w:hint="cs"/>
        <w:color w:val="000000"/>
        <w:sz w:val="28"/>
        <w:szCs w:val="28"/>
        <w:rtl/>
      </w:rPr>
      <w:t>המועצה לגיל הרך</w:t>
    </w:r>
    <w:r>
      <w:rPr>
        <w:rFonts w:hAnsi="FrankRuehl" w:cs="FrankRuehl" w:hint="cs"/>
        <w:color w:val="000000"/>
        <w:sz w:val="28"/>
        <w:szCs w:val="28"/>
        <w:rtl/>
      </w:rPr>
      <w:t xml:space="preserve"> (גמול סגן יושב ראש המועצה)</w:t>
    </w:r>
    <w:r w:rsidR="008F2C49">
      <w:rPr>
        <w:rFonts w:hAnsi="FrankRuehl" w:cs="FrankRuehl" w:hint="cs"/>
        <w:color w:val="000000"/>
        <w:sz w:val="28"/>
        <w:szCs w:val="28"/>
        <w:rtl/>
      </w:rPr>
      <w:t>, תשע"</w:t>
    </w:r>
    <w:r>
      <w:rPr>
        <w:rFonts w:hAnsi="FrankRuehl" w:cs="FrankRuehl" w:hint="cs"/>
        <w:color w:val="000000"/>
        <w:sz w:val="28"/>
        <w:szCs w:val="28"/>
        <w:rtl/>
      </w:rPr>
      <w:t>ט</w:t>
    </w:r>
    <w:r w:rsidR="008F2C49">
      <w:rPr>
        <w:rFonts w:hAnsi="FrankRuehl" w:cs="FrankRuehl" w:hint="cs"/>
        <w:color w:val="000000"/>
        <w:sz w:val="28"/>
        <w:szCs w:val="28"/>
        <w:rtl/>
      </w:rPr>
      <w:t>-201</w:t>
    </w:r>
    <w:r>
      <w:rPr>
        <w:rFonts w:hAnsi="FrankRuehl" w:cs="FrankRuehl" w:hint="cs"/>
        <w:color w:val="000000"/>
        <w:sz w:val="28"/>
        <w:szCs w:val="28"/>
        <w:rtl/>
      </w:rPr>
      <w:t>9</w:t>
    </w:r>
  </w:p>
  <w:p w:rsidR="008F2C49" w:rsidRDefault="008F2C4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2C49" w:rsidRDefault="008F2C4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2822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61D2"/>
    <w:rsid w:val="00003DD5"/>
    <w:rsid w:val="0005259D"/>
    <w:rsid w:val="000D1CD5"/>
    <w:rsid w:val="000F1CD4"/>
    <w:rsid w:val="000F5986"/>
    <w:rsid w:val="000F6B4A"/>
    <w:rsid w:val="00114FCF"/>
    <w:rsid w:val="001151DD"/>
    <w:rsid w:val="0014412C"/>
    <w:rsid w:val="001C07B8"/>
    <w:rsid w:val="001D61D2"/>
    <w:rsid w:val="001E56BF"/>
    <w:rsid w:val="001F41DE"/>
    <w:rsid w:val="002067F3"/>
    <w:rsid w:val="00210FAA"/>
    <w:rsid w:val="0022230A"/>
    <w:rsid w:val="00225C2F"/>
    <w:rsid w:val="00242FF4"/>
    <w:rsid w:val="00260381"/>
    <w:rsid w:val="002C2B92"/>
    <w:rsid w:val="002C510D"/>
    <w:rsid w:val="002C5D39"/>
    <w:rsid w:val="002D6A48"/>
    <w:rsid w:val="002F4794"/>
    <w:rsid w:val="00300B43"/>
    <w:rsid w:val="00314068"/>
    <w:rsid w:val="00316D0B"/>
    <w:rsid w:val="00320445"/>
    <w:rsid w:val="00321FF5"/>
    <w:rsid w:val="00353FE1"/>
    <w:rsid w:val="0036663A"/>
    <w:rsid w:val="00371B63"/>
    <w:rsid w:val="003E122A"/>
    <w:rsid w:val="003E6262"/>
    <w:rsid w:val="003F29B5"/>
    <w:rsid w:val="0040623D"/>
    <w:rsid w:val="0043565D"/>
    <w:rsid w:val="00437005"/>
    <w:rsid w:val="00454DB3"/>
    <w:rsid w:val="00455A0C"/>
    <w:rsid w:val="0047758F"/>
    <w:rsid w:val="00486664"/>
    <w:rsid w:val="00497CA3"/>
    <w:rsid w:val="004B72C7"/>
    <w:rsid w:val="00535AFF"/>
    <w:rsid w:val="005448C4"/>
    <w:rsid w:val="00552B36"/>
    <w:rsid w:val="0056512C"/>
    <w:rsid w:val="00585181"/>
    <w:rsid w:val="00590519"/>
    <w:rsid w:val="005B19A3"/>
    <w:rsid w:val="005B7A41"/>
    <w:rsid w:val="005C616F"/>
    <w:rsid w:val="005E1D91"/>
    <w:rsid w:val="005E50A5"/>
    <w:rsid w:val="005F2F8D"/>
    <w:rsid w:val="00601A61"/>
    <w:rsid w:val="006253F4"/>
    <w:rsid w:val="00637454"/>
    <w:rsid w:val="0065581C"/>
    <w:rsid w:val="0065640D"/>
    <w:rsid w:val="0069408B"/>
    <w:rsid w:val="006B0D37"/>
    <w:rsid w:val="00703E4F"/>
    <w:rsid w:val="007065CE"/>
    <w:rsid w:val="007211FF"/>
    <w:rsid w:val="00733555"/>
    <w:rsid w:val="00744DC8"/>
    <w:rsid w:val="00762ADA"/>
    <w:rsid w:val="00784A26"/>
    <w:rsid w:val="00790408"/>
    <w:rsid w:val="007B0991"/>
    <w:rsid w:val="007C7E9F"/>
    <w:rsid w:val="007E0251"/>
    <w:rsid w:val="007E5B0A"/>
    <w:rsid w:val="00830696"/>
    <w:rsid w:val="00834770"/>
    <w:rsid w:val="008502D6"/>
    <w:rsid w:val="008621C8"/>
    <w:rsid w:val="00865F8B"/>
    <w:rsid w:val="008702BA"/>
    <w:rsid w:val="0087247F"/>
    <w:rsid w:val="00885139"/>
    <w:rsid w:val="0088789A"/>
    <w:rsid w:val="00890FEA"/>
    <w:rsid w:val="008A688F"/>
    <w:rsid w:val="008B063E"/>
    <w:rsid w:val="008B5ADD"/>
    <w:rsid w:val="008F2C49"/>
    <w:rsid w:val="009121FC"/>
    <w:rsid w:val="00917001"/>
    <w:rsid w:val="009452E7"/>
    <w:rsid w:val="00966B0E"/>
    <w:rsid w:val="00976E71"/>
    <w:rsid w:val="009C5569"/>
    <w:rsid w:val="009D018E"/>
    <w:rsid w:val="009E4EEA"/>
    <w:rsid w:val="00A07D0E"/>
    <w:rsid w:val="00A27CC7"/>
    <w:rsid w:val="00A50D50"/>
    <w:rsid w:val="00A62CEA"/>
    <w:rsid w:val="00A772D4"/>
    <w:rsid w:val="00AA603F"/>
    <w:rsid w:val="00B0151E"/>
    <w:rsid w:val="00B0187C"/>
    <w:rsid w:val="00B04A92"/>
    <w:rsid w:val="00B102D4"/>
    <w:rsid w:val="00B118D5"/>
    <w:rsid w:val="00B1399E"/>
    <w:rsid w:val="00B35020"/>
    <w:rsid w:val="00B47F2A"/>
    <w:rsid w:val="00B55F8C"/>
    <w:rsid w:val="00B76674"/>
    <w:rsid w:val="00B82DC9"/>
    <w:rsid w:val="00B90CF2"/>
    <w:rsid w:val="00B96B16"/>
    <w:rsid w:val="00BB2E86"/>
    <w:rsid w:val="00BC2CB7"/>
    <w:rsid w:val="00BC6B53"/>
    <w:rsid w:val="00BE6342"/>
    <w:rsid w:val="00C035E6"/>
    <w:rsid w:val="00C23539"/>
    <w:rsid w:val="00C277F8"/>
    <w:rsid w:val="00C63CD0"/>
    <w:rsid w:val="00C90009"/>
    <w:rsid w:val="00CB4EFA"/>
    <w:rsid w:val="00CC5DFE"/>
    <w:rsid w:val="00CC7AC0"/>
    <w:rsid w:val="00CE53A6"/>
    <w:rsid w:val="00CF07A8"/>
    <w:rsid w:val="00D07771"/>
    <w:rsid w:val="00D93556"/>
    <w:rsid w:val="00DA700F"/>
    <w:rsid w:val="00DA7A2A"/>
    <w:rsid w:val="00DB6006"/>
    <w:rsid w:val="00DD287F"/>
    <w:rsid w:val="00DD353B"/>
    <w:rsid w:val="00E0153F"/>
    <w:rsid w:val="00E0581A"/>
    <w:rsid w:val="00E62C55"/>
    <w:rsid w:val="00E95A2B"/>
    <w:rsid w:val="00EA31B6"/>
    <w:rsid w:val="00EA6667"/>
    <w:rsid w:val="00ED3A45"/>
    <w:rsid w:val="00ED683C"/>
    <w:rsid w:val="00EE1BB2"/>
    <w:rsid w:val="00EE6693"/>
    <w:rsid w:val="00F1489C"/>
    <w:rsid w:val="00F304CA"/>
    <w:rsid w:val="00F40FE1"/>
    <w:rsid w:val="00F637E7"/>
    <w:rsid w:val="00F64C7E"/>
    <w:rsid w:val="00FB6E15"/>
    <w:rsid w:val="00FC0300"/>
    <w:rsid w:val="00FE0AB1"/>
    <w:rsid w:val="00FE20CB"/>
    <w:rsid w:val="00FF4F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85275DA-6479-4CBC-AE34-9120A212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1692</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7733259</vt:i4>
      </vt:variant>
      <vt:variant>
        <vt:i4>0</vt:i4>
      </vt:variant>
      <vt:variant>
        <vt:i4>0</vt:i4>
      </vt:variant>
      <vt:variant>
        <vt:i4>5</vt:i4>
      </vt:variant>
      <vt:variant>
        <vt:lpwstr>http://www.nevo.co.il/Law_word/law06/tak-8271.pdf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המועצה לגיל הרך (גמול סגן יושב ראש המועצה), תשע"ט-2019</vt:lpwstr>
  </property>
  <property fmtid="{D5CDD505-2E9C-101B-9397-08002B2CF9AE}" pid="4" name="LAWNUMBER">
    <vt:lpwstr>0181</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NOSE11">
    <vt:lpwstr>רשויות ומשפט מנהלי</vt:lpwstr>
  </property>
  <property fmtid="{D5CDD505-2E9C-101B-9397-08002B2CF9AE}" pid="15" name="NOSE21">
    <vt:lpwstr>חינוך</vt:lpwstr>
  </property>
  <property fmtid="{D5CDD505-2E9C-101B-9397-08002B2CF9AE}" pid="16" name="NOSE31">
    <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SAMCHUT">
    <vt:lpwstr/>
  </property>
  <property fmtid="{D5CDD505-2E9C-101B-9397-08002B2CF9AE}" pid="55" name="LINKI1">
    <vt:lpwstr/>
  </property>
  <property fmtid="{D5CDD505-2E9C-101B-9397-08002B2CF9AE}" pid="56" name="LINKI2">
    <vt:lpwstr/>
  </property>
  <property fmtid="{D5CDD505-2E9C-101B-9397-08002B2CF9AE}" pid="57" name="LINKI3">
    <vt:lpwstr/>
  </property>
  <property fmtid="{D5CDD505-2E9C-101B-9397-08002B2CF9AE}" pid="58" name="LINKI4">
    <vt:lpwstr/>
  </property>
  <property fmtid="{D5CDD505-2E9C-101B-9397-08002B2CF9AE}" pid="59" name="LINKI5">
    <vt:lpwstr/>
  </property>
  <property fmtid="{D5CDD505-2E9C-101B-9397-08002B2CF9AE}" pid="60" name="CHNAME">
    <vt:lpwstr/>
  </property>
  <property fmtid="{D5CDD505-2E9C-101B-9397-08002B2CF9AE}" pid="61" name="LINKK2">
    <vt:lpwstr/>
  </property>
  <property fmtid="{D5CDD505-2E9C-101B-9397-08002B2CF9AE}" pid="62" name="MEKOR_NAME1">
    <vt:lpwstr>חוק המועצה לגיל הרך, תשע"ז-2017</vt:lpwstr>
  </property>
  <property fmtid="{D5CDD505-2E9C-101B-9397-08002B2CF9AE}" pid="63" name="MEKOR_LAWID1">
    <vt:lpwstr>147753</vt:lpwstr>
  </property>
  <property fmtid="{D5CDD505-2E9C-101B-9397-08002B2CF9AE}" pid="64" name="MEKOR_SAIF1">
    <vt:lpwstr>9XגX</vt:lpwstr>
  </property>
  <property fmtid="{D5CDD505-2E9C-101B-9397-08002B2CF9AE}" pid="65" name="LINKK1">
    <vt:lpwstr>http://www.nevo.co.il/Law_word/law06/tak-8271.pdf;‎רשומות - תקנות כלליות#פורסם ק"ת תשע"ט ‏מס' 8271 #מיום 10.9.2019 עמ' 4016‏</vt:lpwstr>
  </property>
</Properties>
</file>